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6CF" w:rsidRPr="003B6552" w:rsidRDefault="009C231B" w:rsidP="009C231B">
      <w:pPr>
        <w:pStyle w:val="Heading1"/>
        <w:rPr>
          <w:rtl/>
        </w:rPr>
      </w:pPr>
      <w:r w:rsidRPr="003B6552">
        <w:rPr>
          <w:rFonts w:hint="cs"/>
          <w:rtl/>
        </w:rPr>
        <w:t>اشاره</w:t>
      </w:r>
    </w:p>
    <w:p w:rsidR="00C056CF" w:rsidRPr="003B6552" w:rsidRDefault="00C056CF" w:rsidP="009C231B">
      <w:pPr>
        <w:spacing w:line="276" w:lineRule="auto"/>
        <w:rPr>
          <w:rtl/>
        </w:rPr>
      </w:pPr>
      <w:r w:rsidRPr="003B6552">
        <w:rPr>
          <w:rFonts w:hint="cs"/>
          <w:rtl/>
        </w:rPr>
        <w:t>سومین آیه که برای حرمت غیبت به آن استدلال شده بود آیه نوزده سوره نور بود «</w:t>
      </w:r>
      <w:r w:rsidRPr="003B6552">
        <w:rPr>
          <w:rFonts w:hint="cs"/>
          <w:b/>
          <w:bCs/>
          <w:rtl/>
        </w:rPr>
        <w:t xml:space="preserve">إن </w:t>
      </w:r>
      <w:r w:rsidRPr="003B6552">
        <w:rPr>
          <w:b/>
          <w:bCs/>
          <w:rtl/>
        </w:rPr>
        <w:t>الَّذِ</w:t>
      </w:r>
      <w:r w:rsidRPr="003B6552">
        <w:rPr>
          <w:rFonts w:hint="cs"/>
          <w:b/>
          <w:bCs/>
          <w:rtl/>
        </w:rPr>
        <w:t>ی</w:t>
      </w:r>
      <w:r w:rsidRPr="003B6552">
        <w:rPr>
          <w:rFonts w:hint="eastAsia"/>
          <w:b/>
          <w:bCs/>
          <w:rtl/>
        </w:rPr>
        <w:t>نَ</w:t>
      </w:r>
      <w:r w:rsidRPr="003B6552">
        <w:rPr>
          <w:b/>
          <w:bCs/>
          <w:rtl/>
        </w:rPr>
        <w:t xml:space="preserve">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 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 لَهُمْ 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وَالْآخِرَةِ</w:t>
      </w:r>
      <w:r w:rsidRPr="003B6552">
        <w:rPr>
          <w:rFonts w:hint="cs"/>
          <w:rtl/>
        </w:rPr>
        <w:t xml:space="preserve">» ممکن است معنای ظاهری یحبون </w:t>
      </w:r>
      <w:r w:rsidRPr="003B6552">
        <w:rPr>
          <w:rFonts w:hint="cs"/>
          <w:b/>
          <w:bCs/>
          <w:rtl/>
        </w:rPr>
        <w:t xml:space="preserve">نفس المحبة </w:t>
      </w:r>
      <w:r w:rsidRPr="003B6552">
        <w:rPr>
          <w:rFonts w:hint="cs"/>
          <w:rtl/>
        </w:rPr>
        <w:t>باشد یا به معنای اراده و یا به معنای خود عمل و اقدام عملی خارجی باشد.</w:t>
      </w:r>
    </w:p>
    <w:p w:rsidR="009C231B" w:rsidRPr="003B6552" w:rsidRDefault="009C231B" w:rsidP="009C231B">
      <w:pPr>
        <w:pStyle w:val="Heading4"/>
        <w:rPr>
          <w:rtl/>
        </w:rPr>
      </w:pPr>
      <w:r w:rsidRPr="003B6552">
        <w:rPr>
          <w:rFonts w:hint="cs"/>
          <w:rtl/>
        </w:rPr>
        <w:t>نکته پنجم</w:t>
      </w:r>
      <w:r w:rsidR="00C056CF" w:rsidRPr="003B6552">
        <w:rPr>
          <w:rFonts w:hint="cs"/>
          <w:rtl/>
        </w:rPr>
        <w:t xml:space="preserve"> </w:t>
      </w:r>
    </w:p>
    <w:p w:rsidR="009C231B" w:rsidRPr="003B6552" w:rsidRDefault="00C056CF" w:rsidP="00C056CF">
      <w:pPr>
        <w:spacing w:line="276" w:lineRule="auto"/>
        <w:rPr>
          <w:rtl/>
        </w:rPr>
      </w:pPr>
      <w:r w:rsidRPr="003B6552">
        <w:rPr>
          <w:rFonts w:hint="cs"/>
          <w:rtl/>
        </w:rPr>
        <w:t xml:space="preserve">پنجمین بحث جمله </w:t>
      </w:r>
      <w:r w:rsidR="009C231B" w:rsidRPr="003B6552">
        <w:rPr>
          <w:rFonts w:hint="cs"/>
          <w:rtl/>
        </w:rPr>
        <w:t>«</w:t>
      </w:r>
      <w:r w:rsidRPr="003B6552">
        <w:rPr>
          <w:b/>
          <w:bCs/>
          <w:rtl/>
        </w:rPr>
        <w:t>أَنْ تَشِ</w:t>
      </w:r>
      <w:r w:rsidRPr="003B6552">
        <w:rPr>
          <w:rFonts w:hint="cs"/>
          <w:b/>
          <w:bCs/>
          <w:rtl/>
        </w:rPr>
        <w:t>ی</w:t>
      </w:r>
      <w:r w:rsidRPr="003B6552">
        <w:rPr>
          <w:rFonts w:hint="eastAsia"/>
          <w:b/>
          <w:bCs/>
          <w:rtl/>
        </w:rPr>
        <w:t>عَ</w:t>
      </w:r>
      <w:r w:rsidR="009C231B" w:rsidRPr="003B6552">
        <w:rPr>
          <w:rFonts w:hint="cs"/>
          <w:b/>
          <w:bCs/>
          <w:rtl/>
        </w:rPr>
        <w:t>»</w:t>
      </w:r>
      <w:r w:rsidRPr="003B6552">
        <w:rPr>
          <w:b/>
          <w:bCs/>
          <w:rtl/>
        </w:rPr>
        <w:t xml:space="preserve"> </w:t>
      </w:r>
      <w:r w:rsidRPr="003B6552">
        <w:rPr>
          <w:rFonts w:hint="cs"/>
          <w:b/>
          <w:bCs/>
          <w:rtl/>
        </w:rPr>
        <w:t xml:space="preserve">هست؛ </w:t>
      </w:r>
      <w:r w:rsidR="009C231B" w:rsidRPr="003B6552">
        <w:rPr>
          <w:rFonts w:hint="cs"/>
          <w:b/>
          <w:bCs/>
          <w:rtl/>
        </w:rPr>
        <w:t>«</w:t>
      </w:r>
      <w:r w:rsidRPr="003B6552">
        <w:rPr>
          <w:b/>
          <w:bCs/>
          <w:rtl/>
        </w:rPr>
        <w:t>أَنْ تَشِ</w:t>
      </w:r>
      <w:r w:rsidRPr="003B6552">
        <w:rPr>
          <w:rFonts w:hint="cs"/>
          <w:b/>
          <w:bCs/>
          <w:rtl/>
        </w:rPr>
        <w:t>ی</w:t>
      </w:r>
      <w:r w:rsidRPr="003B6552">
        <w:rPr>
          <w:rFonts w:hint="eastAsia"/>
          <w:b/>
          <w:bCs/>
          <w:rtl/>
        </w:rPr>
        <w:t>عَ</w:t>
      </w:r>
      <w:r w:rsidR="009C231B" w:rsidRPr="003B6552">
        <w:rPr>
          <w:rFonts w:hint="cs"/>
          <w:b/>
          <w:bCs/>
          <w:rtl/>
        </w:rPr>
        <w:t>»</w:t>
      </w:r>
      <w:r w:rsidRPr="003B6552">
        <w:rPr>
          <w:b/>
          <w:bCs/>
          <w:rtl/>
        </w:rPr>
        <w:t xml:space="preserve"> </w:t>
      </w:r>
      <w:r w:rsidRPr="003B6552">
        <w:rPr>
          <w:rFonts w:hint="cs"/>
          <w:rtl/>
        </w:rPr>
        <w:t xml:space="preserve">از ماده شیاع می‌آید اولاً مقصود از شیاع و گسترش و نشر و بسط چیست؟ </w:t>
      </w:r>
    </w:p>
    <w:p w:rsidR="009C231B" w:rsidRPr="003B6552" w:rsidRDefault="00C056CF" w:rsidP="00C056CF">
      <w:pPr>
        <w:spacing w:line="276" w:lineRule="auto"/>
        <w:rPr>
          <w:rtl/>
        </w:rPr>
      </w:pPr>
      <w:r w:rsidRPr="003B6552">
        <w:rPr>
          <w:rFonts w:hint="cs"/>
          <w:rtl/>
        </w:rPr>
        <w:t>ماده تشیع که از همان شیاع می‌آید به معنای بسط و نشر و اذاعه و ذاع</w:t>
      </w:r>
      <w:r w:rsidR="009C231B" w:rsidRPr="003B6552">
        <w:rPr>
          <w:rFonts w:hint="cs"/>
          <w:rtl/>
        </w:rPr>
        <w:t xml:space="preserve"> </w:t>
      </w:r>
      <w:r w:rsidRPr="003B6552">
        <w:rPr>
          <w:rFonts w:hint="cs"/>
          <w:rtl/>
        </w:rPr>
        <w:t xml:space="preserve">و نشره و انتشر آمده است، </w:t>
      </w:r>
    </w:p>
    <w:p w:rsidR="009C231B" w:rsidRPr="003B6552" w:rsidRDefault="00C056CF" w:rsidP="009C231B">
      <w:pPr>
        <w:spacing w:line="276" w:lineRule="auto"/>
        <w:rPr>
          <w:rtl/>
        </w:rPr>
      </w:pPr>
      <w:r w:rsidRPr="003B6552">
        <w:rPr>
          <w:rFonts w:hint="cs"/>
          <w:rtl/>
        </w:rPr>
        <w:t>معنای دیگر متابعت و پیروی است که شیعه از آن گرفته می‌شود که ظاهر کلام مقاییس این است؛ دوست می‌دارند رواج و نشر پیدا بکند منتهی نشر و رواج و ذیاع را می‌شود دو نوع تصویر کرد</w:t>
      </w:r>
      <w:r w:rsidR="009C231B" w:rsidRPr="003B6552">
        <w:rPr>
          <w:rFonts w:hint="cs"/>
          <w:rtl/>
        </w:rPr>
        <w:t>:</w:t>
      </w:r>
    </w:p>
    <w:p w:rsidR="009C231B" w:rsidRPr="003B6552" w:rsidRDefault="00C056CF" w:rsidP="009C231B">
      <w:pPr>
        <w:pStyle w:val="ListParagraph"/>
        <w:numPr>
          <w:ilvl w:val="0"/>
          <w:numId w:val="6"/>
        </w:numPr>
        <w:spacing w:line="276" w:lineRule="auto"/>
        <w:rPr>
          <w:rFonts w:cs="2  Badr"/>
          <w:rtl/>
        </w:rPr>
      </w:pPr>
      <w:r w:rsidRPr="003B6552">
        <w:rPr>
          <w:rFonts w:cs="2  Badr" w:hint="cs"/>
          <w:rtl/>
        </w:rPr>
        <w:t>یک تصویر آن نشر و ذیاع واقعی است یعنی خود گناه و نفس عمل معصیت در خارج انتشار و گسترش پیدا بکند و افراد زیادی مبتلای به آن گناه بشوند</w:t>
      </w:r>
      <w:r w:rsidR="009C231B" w:rsidRPr="003B6552">
        <w:rPr>
          <w:rFonts w:cs="2  Badr" w:hint="cs"/>
          <w:rtl/>
        </w:rPr>
        <w:t>؛</w:t>
      </w:r>
    </w:p>
    <w:p w:rsidR="009C231B" w:rsidRPr="003B6552" w:rsidRDefault="00C056CF" w:rsidP="009C231B">
      <w:pPr>
        <w:pStyle w:val="ListParagraph"/>
        <w:numPr>
          <w:ilvl w:val="0"/>
          <w:numId w:val="6"/>
        </w:numPr>
        <w:spacing w:line="276" w:lineRule="auto"/>
        <w:rPr>
          <w:rFonts w:cs="2  Badr"/>
          <w:rtl/>
        </w:rPr>
      </w:pPr>
      <w:r w:rsidRPr="003B6552">
        <w:rPr>
          <w:rFonts w:cs="2  Badr" w:hint="cs"/>
          <w:rtl/>
        </w:rPr>
        <w:t xml:space="preserve">دیگری به معنای ذیاع خبری است یعنی خبر آن در بین مردم گسترش پیدا بکند. </w:t>
      </w:r>
      <w:r w:rsidRPr="003B6552">
        <w:rPr>
          <w:rFonts w:cs="2  Badr" w:hint="cs"/>
          <w:b/>
          <w:bCs/>
          <w:rtl/>
        </w:rPr>
        <w:t>«ی</w:t>
      </w:r>
      <w:r w:rsidRPr="003B6552">
        <w:rPr>
          <w:rFonts w:cs="2  Badr" w:hint="eastAsia"/>
          <w:b/>
          <w:bCs/>
          <w:rtl/>
        </w:rPr>
        <w:t>حِبُّونَ</w:t>
      </w:r>
      <w:r w:rsidRPr="003B6552">
        <w:rPr>
          <w:rFonts w:cs="2  Badr"/>
          <w:b/>
          <w:bCs/>
          <w:rtl/>
        </w:rPr>
        <w:t xml:space="preserve"> أَنْ تَشِ</w:t>
      </w:r>
      <w:r w:rsidRPr="003B6552">
        <w:rPr>
          <w:rFonts w:cs="2  Badr" w:hint="cs"/>
          <w:b/>
          <w:bCs/>
          <w:rtl/>
        </w:rPr>
        <w:t>ی</w:t>
      </w:r>
      <w:r w:rsidRPr="003B6552">
        <w:rPr>
          <w:rFonts w:cs="2  Badr" w:hint="eastAsia"/>
          <w:b/>
          <w:bCs/>
          <w:rtl/>
        </w:rPr>
        <w:t>عَ</w:t>
      </w:r>
      <w:r w:rsidRPr="003B6552">
        <w:rPr>
          <w:rFonts w:cs="2  Badr"/>
          <w:b/>
          <w:bCs/>
          <w:rtl/>
        </w:rPr>
        <w:t xml:space="preserve"> الْفَاحِشَةُ</w:t>
      </w:r>
      <w:r w:rsidRPr="003B6552">
        <w:rPr>
          <w:rFonts w:cs="2  Badr" w:hint="cs"/>
          <w:b/>
          <w:bCs/>
          <w:rtl/>
        </w:rPr>
        <w:t>»</w:t>
      </w:r>
      <w:r w:rsidRPr="003B6552">
        <w:rPr>
          <w:rFonts w:cs="2  Badr"/>
          <w:b/>
          <w:bCs/>
          <w:rtl/>
        </w:rPr>
        <w:t xml:space="preserve"> </w:t>
      </w:r>
      <w:r w:rsidRPr="003B6552">
        <w:rPr>
          <w:rFonts w:cs="2  Badr" w:hint="cs"/>
          <w:rtl/>
        </w:rPr>
        <w:t>اولاً دوست دارند خود گناه رواج پیدا بکند و جزء فرهنگ جامعه شود مثل لواط که در میان قوم لوط رواج داشت</w:t>
      </w:r>
      <w:r w:rsidR="009C231B" w:rsidRPr="003B6552">
        <w:rPr>
          <w:rFonts w:cs="2  Badr" w:hint="cs"/>
          <w:rtl/>
        </w:rPr>
        <w:t xml:space="preserve">. </w:t>
      </w:r>
      <w:r w:rsidRPr="003B6552">
        <w:rPr>
          <w:rFonts w:cs="2  Badr" w:hint="cs"/>
          <w:rtl/>
        </w:rPr>
        <w:t>صورت دوم شیاع خبری است «</w:t>
      </w:r>
      <w:r w:rsidRPr="003B6552">
        <w:rPr>
          <w:rFonts w:cs="2  Badr"/>
          <w:b/>
          <w:bCs/>
          <w:rtl/>
        </w:rPr>
        <w:t>أَنْ تَشِ</w:t>
      </w:r>
      <w:r w:rsidRPr="003B6552">
        <w:rPr>
          <w:rFonts w:cs="2  Badr" w:hint="cs"/>
          <w:b/>
          <w:bCs/>
          <w:rtl/>
        </w:rPr>
        <w:t>ی</w:t>
      </w:r>
      <w:r w:rsidRPr="003B6552">
        <w:rPr>
          <w:rFonts w:cs="2  Badr" w:hint="eastAsia"/>
          <w:b/>
          <w:bCs/>
          <w:rtl/>
        </w:rPr>
        <w:t>عَ</w:t>
      </w:r>
      <w:r w:rsidRPr="003B6552">
        <w:rPr>
          <w:rFonts w:cs="2  Badr"/>
          <w:b/>
          <w:bCs/>
          <w:rtl/>
        </w:rPr>
        <w:t xml:space="preserve"> الْفَاحِشَةُ</w:t>
      </w:r>
      <w:r w:rsidRPr="003B6552">
        <w:rPr>
          <w:rFonts w:cs="2  Badr" w:hint="cs"/>
          <w:b/>
          <w:bCs/>
          <w:rtl/>
        </w:rPr>
        <w:t>»</w:t>
      </w:r>
      <w:r w:rsidRPr="003B6552">
        <w:rPr>
          <w:rFonts w:cs="2  Badr"/>
          <w:b/>
          <w:bCs/>
          <w:rtl/>
        </w:rPr>
        <w:t xml:space="preserve"> </w:t>
      </w:r>
      <w:r w:rsidRPr="003B6552">
        <w:rPr>
          <w:rFonts w:cs="2  Badr" w:hint="cs"/>
          <w:rtl/>
        </w:rPr>
        <w:t xml:space="preserve">یعنی خبر گناهی که انجام می‌پذیرد رواج پیدا بکند؛ و شایعه‌ای که امروزه می‌گویند به معنای دوم نزدیک است یعنی خبری در بین مردم شایع بشود. اولی اشاعه و اذاعه واقعی و ذاتی عمل است، دومی ممکن است عمل یک بار واقع بشود ولی اخبار آن رواج پیدا بکند. پس دو نوع شیاع است؛ شیاع و انتشار ذات العمل یا شیاع و انتشار خبر العمل و هر دو معنا اینجا مراد است. </w:t>
      </w:r>
    </w:p>
    <w:p w:rsidR="009C231B" w:rsidRPr="003B6552" w:rsidRDefault="009C231B" w:rsidP="009C231B">
      <w:pPr>
        <w:pStyle w:val="Heading5"/>
        <w:rPr>
          <w:rtl/>
        </w:rPr>
      </w:pPr>
      <w:r w:rsidRPr="003B6552">
        <w:rPr>
          <w:rFonts w:hint="cs"/>
          <w:rtl/>
        </w:rPr>
        <w:lastRenderedPageBreak/>
        <w:t>احتمالات متصور در مورد «تشیع»</w:t>
      </w:r>
    </w:p>
    <w:p w:rsidR="00C056CF" w:rsidRPr="003B6552" w:rsidRDefault="00C056CF" w:rsidP="00C056CF">
      <w:pPr>
        <w:spacing w:line="276" w:lineRule="auto"/>
        <w:rPr>
          <w:rtl/>
        </w:rPr>
      </w:pPr>
      <w:r w:rsidRPr="003B6552">
        <w:rPr>
          <w:rFonts w:hint="cs"/>
          <w:rtl/>
        </w:rPr>
        <w:t>با توجه به دو مفهومی که برای شیاع تصویر می‌شود</w:t>
      </w:r>
      <w:r w:rsidR="009C231B" w:rsidRPr="003B6552">
        <w:rPr>
          <w:rFonts w:hint="cs"/>
          <w:rtl/>
        </w:rPr>
        <w:t>،</w:t>
      </w:r>
      <w:r w:rsidRPr="003B6552">
        <w:rPr>
          <w:rFonts w:hint="cs"/>
          <w:rtl/>
        </w:rPr>
        <w:t xml:space="preserve"> سه احتمال متصور است؛</w:t>
      </w:r>
    </w:p>
    <w:p w:rsidR="00C056CF" w:rsidRPr="003B6552" w:rsidRDefault="00C056CF" w:rsidP="00C056CF">
      <w:pPr>
        <w:numPr>
          <w:ilvl w:val="0"/>
          <w:numId w:val="2"/>
        </w:numPr>
        <w:spacing w:line="276" w:lineRule="auto"/>
      </w:pPr>
      <w:r w:rsidRPr="003B6552">
        <w:rPr>
          <w:rFonts w:hint="cs"/>
          <w:rtl/>
        </w:rPr>
        <w:t xml:space="preserve">تشیع یعنی شیاع واقعی </w:t>
      </w:r>
      <w:r w:rsidR="004F511E" w:rsidRPr="003B6552">
        <w:rPr>
          <w:rFonts w:hint="cs"/>
          <w:rtl/>
        </w:rPr>
        <w:t>آن‌وقت</w:t>
      </w:r>
      <w:r w:rsidRPr="003B6552">
        <w:rPr>
          <w:rFonts w:hint="cs"/>
          <w:rtl/>
        </w:rPr>
        <w:t xml:space="preserve">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w:t>
      </w:r>
      <w:r w:rsidRPr="003B6552">
        <w:rPr>
          <w:rFonts w:hint="cs"/>
          <w:rtl/>
        </w:rPr>
        <w:t xml:space="preserve"> خیلی به معنای اول نزدیک می‌شود یعنی دوست می‌دارد این عمل گسترش پیدا بکند،</w:t>
      </w:r>
    </w:p>
    <w:p w:rsidR="00C056CF" w:rsidRPr="003B6552" w:rsidRDefault="00C056CF" w:rsidP="00C056CF">
      <w:pPr>
        <w:numPr>
          <w:ilvl w:val="0"/>
          <w:numId w:val="2"/>
        </w:numPr>
        <w:spacing w:line="276" w:lineRule="auto"/>
      </w:pPr>
      <w:r w:rsidRPr="003B6552">
        <w:rPr>
          <w:rFonts w:hint="cs"/>
          <w:rtl/>
        </w:rPr>
        <w:t xml:space="preserve"> مقصود خبر عمل هست شیاع فاحشه یعنی خبر در خارج</w:t>
      </w:r>
      <w:r w:rsidRPr="003B6552">
        <w:rPr>
          <w:rtl/>
        </w:rPr>
        <w:t xml:space="preserve"> </w:t>
      </w:r>
      <w:r w:rsidRPr="003B6552">
        <w:rPr>
          <w:rFonts w:hint="cs"/>
          <w:rtl/>
        </w:rPr>
        <w:t>منتشر بشود که با بحث قذف که در آیه مطرح هست ارتباط نزدیکی پیدا بکند،</w:t>
      </w:r>
    </w:p>
    <w:p w:rsidR="00C056CF" w:rsidRPr="003B6552" w:rsidRDefault="00C056CF" w:rsidP="00C056CF">
      <w:pPr>
        <w:numPr>
          <w:ilvl w:val="0"/>
          <w:numId w:val="2"/>
        </w:numPr>
        <w:spacing w:line="276" w:lineRule="auto"/>
      </w:pPr>
      <w:r w:rsidRPr="003B6552">
        <w:rPr>
          <w:rFonts w:hint="cs"/>
          <w:rtl/>
        </w:rPr>
        <w:t xml:space="preserve">طوری معنا بکنیم که هر دو را بگیرد، بگوییم شیاع فاحشه اعم از این است که خود عمل نشر و انتشار پیدا بکند یا خبر آن منتشر بشود و بر سر </w:t>
      </w:r>
      <w:r w:rsidRPr="003B6552">
        <w:rPr>
          <w:rtl/>
        </w:rPr>
        <w:t>زبان‌ها</w:t>
      </w:r>
      <w:r w:rsidRPr="003B6552">
        <w:rPr>
          <w:rFonts w:hint="cs"/>
          <w:rtl/>
        </w:rPr>
        <w:t xml:space="preserve"> بیفتد.</w:t>
      </w:r>
    </w:p>
    <w:p w:rsidR="009C231B" w:rsidRPr="003B6552" w:rsidRDefault="009C231B" w:rsidP="009C231B">
      <w:pPr>
        <w:pStyle w:val="Heading5"/>
        <w:rPr>
          <w:rtl/>
        </w:rPr>
      </w:pPr>
      <w:r w:rsidRPr="003B6552">
        <w:rPr>
          <w:rFonts w:hint="cs"/>
          <w:rtl/>
        </w:rPr>
        <w:t>بررسی احتمالات</w:t>
      </w:r>
      <w:r w:rsidR="00C056CF" w:rsidRPr="003B6552">
        <w:rPr>
          <w:rFonts w:hint="cs"/>
          <w:rtl/>
        </w:rPr>
        <w:t xml:space="preserve"> </w:t>
      </w:r>
    </w:p>
    <w:p w:rsidR="009C231B" w:rsidRPr="003B6552" w:rsidRDefault="00C056CF" w:rsidP="00C056CF">
      <w:pPr>
        <w:spacing w:line="276" w:lineRule="auto"/>
        <w:rPr>
          <w:rtl/>
        </w:rPr>
      </w:pPr>
      <w:r w:rsidRPr="003B6552">
        <w:rPr>
          <w:rFonts w:hint="cs"/>
          <w:rtl/>
        </w:rPr>
        <w:t xml:space="preserve">اگر ظهور اولیه را بگوییم به احتمال اول </w:t>
      </w:r>
      <w:r w:rsidRPr="003B6552">
        <w:rPr>
          <w:rtl/>
        </w:rPr>
        <w:t>نزد</w:t>
      </w:r>
      <w:r w:rsidRPr="003B6552">
        <w:rPr>
          <w:rFonts w:hint="cs"/>
          <w:rtl/>
        </w:rPr>
        <w:t>ی</w:t>
      </w:r>
      <w:r w:rsidRPr="003B6552">
        <w:rPr>
          <w:rFonts w:hint="eastAsia"/>
          <w:rtl/>
        </w:rPr>
        <w:t>ک‌تر</w:t>
      </w:r>
      <w:r w:rsidRPr="003B6552">
        <w:rPr>
          <w:rFonts w:hint="cs"/>
          <w:rtl/>
        </w:rPr>
        <w:t xml:space="preserve"> می‌آید </w:t>
      </w:r>
      <w:r w:rsidRPr="003B6552">
        <w:rPr>
          <w:b/>
          <w:bCs/>
          <w:rtl/>
        </w:rPr>
        <w:t>«تَشِ</w:t>
      </w:r>
      <w:r w:rsidRPr="003B6552">
        <w:rPr>
          <w:rFonts w:hint="cs"/>
          <w:b/>
          <w:bCs/>
          <w:rtl/>
        </w:rPr>
        <w:t>ی</w:t>
      </w:r>
      <w:r w:rsidRPr="003B6552">
        <w:rPr>
          <w:rFonts w:hint="eastAsia"/>
          <w:b/>
          <w:bCs/>
          <w:rtl/>
        </w:rPr>
        <w:t>عَ</w:t>
      </w:r>
      <w:r w:rsidRPr="003B6552">
        <w:rPr>
          <w:b/>
          <w:bCs/>
          <w:rtl/>
        </w:rPr>
        <w:t xml:space="preserve"> الْفَاحِشَةُ» </w:t>
      </w:r>
      <w:r w:rsidRPr="003B6552">
        <w:rPr>
          <w:rFonts w:hint="cs"/>
          <w:b/>
          <w:bCs/>
          <w:rtl/>
        </w:rPr>
        <w:t>ی</w:t>
      </w:r>
      <w:r w:rsidRPr="003B6552">
        <w:rPr>
          <w:rFonts w:hint="eastAsia"/>
          <w:b/>
          <w:bCs/>
          <w:rtl/>
        </w:rPr>
        <w:t>عن</w:t>
      </w:r>
      <w:r w:rsidRPr="003B6552">
        <w:rPr>
          <w:rFonts w:hint="cs"/>
          <w:b/>
          <w:bCs/>
          <w:rtl/>
        </w:rPr>
        <w:t>ی</w:t>
      </w:r>
      <w:r w:rsidRPr="003B6552">
        <w:rPr>
          <w:rFonts w:hint="cs"/>
          <w:rtl/>
        </w:rPr>
        <w:t xml:space="preserve"> خود عمل گسترش پیدا بکند برای اینکه شیاع که معنای ذیاع و گسترش و انتشار است تعلق به فاحشه و خود معصیت گرفته است، شیاع معصیة یعنی فلان عمل </w:t>
      </w:r>
      <w:r w:rsidRPr="003B6552">
        <w:rPr>
          <w:rtl/>
        </w:rPr>
        <w:t>را</w:t>
      </w:r>
      <w:r w:rsidRPr="003B6552">
        <w:rPr>
          <w:rFonts w:hint="cs"/>
          <w:rtl/>
        </w:rPr>
        <w:t>ی</w:t>
      </w:r>
      <w:r w:rsidRPr="003B6552">
        <w:rPr>
          <w:rFonts w:hint="eastAsia"/>
          <w:rtl/>
        </w:rPr>
        <w:t>ج</w:t>
      </w:r>
      <w:r w:rsidRPr="003B6552">
        <w:rPr>
          <w:rFonts w:hint="cs"/>
          <w:rtl/>
        </w:rPr>
        <w:t xml:space="preserve"> و متداول شده است ظاهر اولیه که تعلق شیاع به ذات الفاحشه هست همین است.</w:t>
      </w:r>
    </w:p>
    <w:p w:rsidR="009C231B" w:rsidRPr="003B6552" w:rsidRDefault="00C056CF" w:rsidP="00C056CF">
      <w:pPr>
        <w:spacing w:line="276" w:lineRule="auto"/>
        <w:rPr>
          <w:rtl/>
        </w:rPr>
      </w:pPr>
      <w:r w:rsidRPr="003B6552">
        <w:rPr>
          <w:rFonts w:hint="cs"/>
          <w:rtl/>
        </w:rPr>
        <w:t xml:space="preserve">گر چه ظهور اولی آن است اما به دلیل اینکه شیاع شیء به معنای انتشار خبری آن هم به کار می‌رود بدون اینکه تجوز و تمهلی در کلام باشد </w:t>
      </w:r>
      <w:r w:rsidR="004F511E" w:rsidRPr="003B6552">
        <w:rPr>
          <w:rtl/>
        </w:rPr>
        <w:t>ازا</w:t>
      </w:r>
      <w:r w:rsidR="004F511E" w:rsidRPr="003B6552">
        <w:rPr>
          <w:rFonts w:hint="cs"/>
          <w:rtl/>
        </w:rPr>
        <w:t>ی</w:t>
      </w:r>
      <w:r w:rsidR="004F511E" w:rsidRPr="003B6552">
        <w:rPr>
          <w:rFonts w:hint="eastAsia"/>
          <w:rtl/>
        </w:rPr>
        <w:t>ن‌جهت</w:t>
      </w:r>
      <w:r w:rsidRPr="003B6552">
        <w:rPr>
          <w:rFonts w:hint="cs"/>
          <w:rtl/>
        </w:rPr>
        <w:t xml:space="preserve"> نمی‌شود احتمال دوم را نفی کرد، یعنی وقتی گفته می‌شود بدون اینکه تجوزی در کار باشد شیاع فلان امر به معنای نشر خبری آن هم به کار می‌رود و </w:t>
      </w:r>
      <w:r w:rsidR="004F511E" w:rsidRPr="003B6552">
        <w:rPr>
          <w:rFonts w:hint="cs"/>
          <w:rtl/>
        </w:rPr>
        <w:t>ازاین‌جهت</w:t>
      </w:r>
      <w:r w:rsidRPr="003B6552">
        <w:rPr>
          <w:rFonts w:hint="cs"/>
          <w:rtl/>
        </w:rPr>
        <w:t xml:space="preserve"> نمی‌شود گفت چون شیاع تعلق به </w:t>
      </w:r>
      <w:r w:rsidR="009C231B" w:rsidRPr="003B6552">
        <w:rPr>
          <w:rFonts w:hint="cs"/>
          <w:rtl/>
        </w:rPr>
        <w:t>فاحشه گرفته و مجازی در کار نیست.</w:t>
      </w:r>
    </w:p>
    <w:p w:rsidR="009C231B" w:rsidRPr="003B6552" w:rsidRDefault="00C056CF" w:rsidP="00C056CF">
      <w:pPr>
        <w:spacing w:line="276" w:lineRule="auto"/>
        <w:rPr>
          <w:rtl/>
        </w:rPr>
      </w:pPr>
      <w:r w:rsidRPr="003B6552">
        <w:rPr>
          <w:rFonts w:hint="cs"/>
          <w:rtl/>
        </w:rPr>
        <w:t xml:space="preserve">پس یعنی انتشار خود عمل و نمی‌شود </w:t>
      </w:r>
      <w:r w:rsidR="004F511E" w:rsidRPr="003B6552">
        <w:rPr>
          <w:rFonts w:hint="cs"/>
          <w:rtl/>
        </w:rPr>
        <w:t>به‌سادگی</w:t>
      </w:r>
      <w:r w:rsidRPr="003B6552">
        <w:rPr>
          <w:rFonts w:hint="cs"/>
          <w:rtl/>
        </w:rPr>
        <w:t xml:space="preserve"> بگوییم </w:t>
      </w:r>
      <w:r w:rsidRPr="003B6552">
        <w:rPr>
          <w:rFonts w:hint="cs"/>
          <w:b/>
          <w:bCs/>
          <w:rtl/>
        </w:rPr>
        <w:t>اصالة الظهور و اصالة الحقیقة</w:t>
      </w:r>
      <w:r w:rsidRPr="003B6552">
        <w:rPr>
          <w:rFonts w:hint="cs"/>
          <w:rtl/>
        </w:rPr>
        <w:t xml:space="preserve"> و عدم التجوز و عدم الحذف معنای اول را اقتضا می‌کند، برای اینکه شیاع یک امر به معنای شیاع خبری آن یک اصطلاح جاافتاده است و یک امر مستغرق یا نیازمند یک معونه زائده‌ای نیست، پس </w:t>
      </w:r>
      <w:r w:rsidR="004F511E" w:rsidRPr="003B6552">
        <w:rPr>
          <w:rFonts w:hint="cs"/>
          <w:rtl/>
        </w:rPr>
        <w:t>به‌سادگی</w:t>
      </w:r>
      <w:r w:rsidRPr="003B6552">
        <w:rPr>
          <w:rFonts w:hint="cs"/>
          <w:rtl/>
        </w:rPr>
        <w:t xml:space="preserve"> نمی‌شود احتمال اول را بر احتمال دوم ترجیح داد. </w:t>
      </w:r>
    </w:p>
    <w:p w:rsidR="009C231B" w:rsidRPr="003B6552" w:rsidRDefault="009C231B" w:rsidP="009C231B">
      <w:pPr>
        <w:pStyle w:val="Heading4"/>
        <w:rPr>
          <w:rtl/>
        </w:rPr>
      </w:pPr>
      <w:r w:rsidRPr="003B6552">
        <w:rPr>
          <w:rFonts w:hint="cs"/>
          <w:rtl/>
        </w:rPr>
        <w:lastRenderedPageBreak/>
        <w:t>نتیجه</w:t>
      </w:r>
    </w:p>
    <w:p w:rsidR="009C231B" w:rsidRPr="003B6552" w:rsidRDefault="00C056CF" w:rsidP="00C056CF">
      <w:pPr>
        <w:spacing w:line="276" w:lineRule="auto"/>
        <w:rPr>
          <w:rtl/>
        </w:rPr>
      </w:pPr>
      <w:r w:rsidRPr="003B6552">
        <w:rPr>
          <w:rtl/>
        </w:rPr>
        <w:t>بنابرا</w:t>
      </w:r>
      <w:r w:rsidRPr="003B6552">
        <w:rPr>
          <w:rFonts w:hint="cs"/>
          <w:rtl/>
        </w:rPr>
        <w:t>ی</w:t>
      </w:r>
      <w:r w:rsidRPr="003B6552">
        <w:rPr>
          <w:rFonts w:hint="eastAsia"/>
          <w:rtl/>
        </w:rPr>
        <w:t>ن</w:t>
      </w:r>
      <w:r w:rsidRPr="003B6552">
        <w:rPr>
          <w:rFonts w:hint="cs"/>
          <w:rtl/>
        </w:rPr>
        <w:t xml:space="preserve"> احتمال اول و احتمال اول و دوم در یحبون آیه</w:t>
      </w:r>
      <w:r w:rsidR="009C231B" w:rsidRPr="003B6552">
        <w:rPr>
          <w:rFonts w:hint="cs"/>
          <w:rtl/>
        </w:rPr>
        <w:t>،</w:t>
      </w:r>
      <w:r w:rsidRPr="003B6552">
        <w:rPr>
          <w:rFonts w:hint="cs"/>
          <w:rtl/>
        </w:rPr>
        <w:t xml:space="preserve"> منطبق با قاعده رضا فی‌القوم می‌شود؛ در یحبون مقصود رضایت است و معنای اول را پذیرفتیم در اینجا هم معنای اول را پذیرفتیم و گفتیم شیاع فاحشه یعنی گسترش خود عمل،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w:t>
      </w:r>
      <w:r w:rsidRPr="003B6552">
        <w:rPr>
          <w:rFonts w:hint="cs"/>
          <w:rtl/>
        </w:rPr>
        <w:t xml:space="preserve"> یعنی علاقه دارند که این عمل از دیگران زیاد صادر بشود و نسبت احتمال اول با احتمال اول در این بحث کمی </w:t>
      </w:r>
      <w:r w:rsidRPr="003B6552">
        <w:rPr>
          <w:rtl/>
        </w:rPr>
        <w:t>نزد</w:t>
      </w:r>
      <w:r w:rsidRPr="003B6552">
        <w:rPr>
          <w:rFonts w:hint="cs"/>
          <w:rtl/>
        </w:rPr>
        <w:t>ی</w:t>
      </w:r>
      <w:r w:rsidRPr="003B6552">
        <w:rPr>
          <w:rFonts w:hint="eastAsia"/>
          <w:rtl/>
        </w:rPr>
        <w:t>ک‌تر</w:t>
      </w:r>
      <w:r w:rsidRPr="003B6552">
        <w:rPr>
          <w:rFonts w:hint="cs"/>
          <w:rtl/>
        </w:rPr>
        <w:t xml:space="preserve"> می‌</w:t>
      </w:r>
      <w:r w:rsidR="009C231B" w:rsidRPr="003B6552">
        <w:rPr>
          <w:rFonts w:hint="cs"/>
          <w:rtl/>
        </w:rPr>
        <w:t>شود.</w:t>
      </w:r>
    </w:p>
    <w:p w:rsidR="00C056CF" w:rsidRPr="003B6552" w:rsidRDefault="00C056CF" w:rsidP="00C056CF">
      <w:pPr>
        <w:spacing w:line="276" w:lineRule="auto"/>
        <w:rPr>
          <w:rtl/>
        </w:rPr>
      </w:pPr>
      <w:r w:rsidRPr="003B6552">
        <w:rPr>
          <w:rFonts w:hint="cs"/>
          <w:rtl/>
        </w:rPr>
        <w:t xml:space="preserve">تشیع یعنی شیوع عمل یا شیوع خبر، احتمال اول شیوع العمل است دوست دارد این عمل در خارج زیاد بشود، معنای دوم شیوع الخبر است، دوست دارد که خبر آن منتشر بشود و بر سر </w:t>
      </w:r>
      <w:r w:rsidRPr="003B6552">
        <w:rPr>
          <w:rtl/>
        </w:rPr>
        <w:t>زبان‌ها</w:t>
      </w:r>
      <w:r w:rsidRPr="003B6552">
        <w:rPr>
          <w:rFonts w:hint="cs"/>
          <w:rtl/>
        </w:rPr>
        <w:t xml:space="preserve"> بیفتد، احتمال سوم </w:t>
      </w:r>
      <w:r w:rsidR="004F511E" w:rsidRPr="003B6552">
        <w:rPr>
          <w:rFonts w:hint="cs"/>
          <w:rtl/>
        </w:rPr>
        <w:t>این‌که</w:t>
      </w:r>
      <w:r w:rsidRPr="003B6552">
        <w:rPr>
          <w:rFonts w:hint="cs"/>
          <w:rtl/>
        </w:rPr>
        <w:t xml:space="preserve"> ممکن است هر دو را بگیرد. اگر قرائن خاصی پیدا نکردیم بعید نیست احتمال سوم باشد برای اینکه شیوع </w:t>
      </w:r>
      <w:r w:rsidRPr="003B6552">
        <w:rPr>
          <w:rFonts w:hint="cs"/>
          <w:b/>
          <w:bCs/>
          <w:rtl/>
        </w:rPr>
        <w:t>الفاحشة</w:t>
      </w:r>
      <w:r w:rsidRPr="003B6552">
        <w:rPr>
          <w:rFonts w:hint="cs"/>
          <w:rtl/>
        </w:rPr>
        <w:t xml:space="preserve"> یک مفهوم عامی است که هم با شیوع عمل و هم با شیوع خبر سازگار است.</w:t>
      </w:r>
    </w:p>
    <w:p w:rsidR="009C231B" w:rsidRPr="003B6552" w:rsidRDefault="009C231B" w:rsidP="009C231B">
      <w:pPr>
        <w:pStyle w:val="Heading4"/>
        <w:rPr>
          <w:rtl/>
        </w:rPr>
      </w:pPr>
      <w:r w:rsidRPr="003B6552">
        <w:rPr>
          <w:rFonts w:hint="cs"/>
          <w:rtl/>
        </w:rPr>
        <w:t>نکته ششم</w:t>
      </w:r>
    </w:p>
    <w:p w:rsidR="00C056CF" w:rsidRPr="003B6552" w:rsidRDefault="00C056CF" w:rsidP="009C231B">
      <w:pPr>
        <w:spacing w:line="276" w:lineRule="auto"/>
        <w:rPr>
          <w:rtl/>
        </w:rPr>
      </w:pPr>
      <w:r w:rsidRPr="003B6552">
        <w:rPr>
          <w:rFonts w:hint="cs"/>
          <w:rtl/>
        </w:rPr>
        <w:t xml:space="preserve">بحث </w:t>
      </w:r>
      <w:r w:rsidR="009C231B" w:rsidRPr="003B6552">
        <w:rPr>
          <w:rFonts w:hint="cs"/>
          <w:rtl/>
        </w:rPr>
        <w:t>شش</w:t>
      </w:r>
      <w:r w:rsidRPr="003B6552">
        <w:rPr>
          <w:rFonts w:hint="cs"/>
          <w:rtl/>
        </w:rPr>
        <w:t xml:space="preserve">می که با احتمالات </w:t>
      </w:r>
      <w:r w:rsidRPr="003B6552">
        <w:rPr>
          <w:rtl/>
        </w:rPr>
        <w:t>ب</w:t>
      </w:r>
      <w:r w:rsidRPr="003B6552">
        <w:rPr>
          <w:rFonts w:hint="cs"/>
          <w:rtl/>
        </w:rPr>
        <w:t>ی‌</w:t>
      </w:r>
      <w:r w:rsidRPr="003B6552">
        <w:rPr>
          <w:rFonts w:hint="eastAsia"/>
          <w:rtl/>
        </w:rPr>
        <w:t>ارتباط</w:t>
      </w:r>
      <w:r w:rsidRPr="003B6552">
        <w:rPr>
          <w:rFonts w:hint="cs"/>
          <w:rtl/>
        </w:rPr>
        <w:t xml:space="preserve"> نیست این است که فاحشه رواج پیدا بکند، اما چه کسی این را رواج می‌دهد؟</w:t>
      </w:r>
    </w:p>
    <w:p w:rsidR="00C056CF" w:rsidRPr="003B6552" w:rsidRDefault="00C056CF" w:rsidP="009C231B">
      <w:pPr>
        <w:pStyle w:val="ListParagraph"/>
        <w:numPr>
          <w:ilvl w:val="0"/>
          <w:numId w:val="3"/>
        </w:numPr>
        <w:spacing w:line="276" w:lineRule="auto"/>
        <w:rPr>
          <w:rFonts w:cs="2  Badr"/>
        </w:rPr>
      </w:pPr>
      <w:r w:rsidRPr="003B6552">
        <w:rPr>
          <w:rFonts w:cs="2  Badr" w:hint="cs"/>
          <w:rtl/>
        </w:rPr>
        <w:t xml:space="preserve">یک احتمال این است که رواج دهنده همان محب است </w:t>
      </w:r>
      <w:r w:rsidRPr="003B6552">
        <w:rPr>
          <w:rFonts w:cs="2  Badr" w:hint="cs"/>
          <w:b/>
          <w:bCs/>
          <w:rtl/>
        </w:rPr>
        <w:t>«ی</w:t>
      </w:r>
      <w:r w:rsidRPr="003B6552">
        <w:rPr>
          <w:rFonts w:cs="2  Badr" w:hint="eastAsia"/>
          <w:b/>
          <w:bCs/>
          <w:rtl/>
        </w:rPr>
        <w:t>حِبُّونَ</w:t>
      </w:r>
      <w:r w:rsidRPr="003B6552">
        <w:rPr>
          <w:rFonts w:cs="2  Badr"/>
          <w:b/>
          <w:bCs/>
          <w:rtl/>
        </w:rPr>
        <w:t xml:space="preserve"> أَنْ تَشِ</w:t>
      </w:r>
      <w:r w:rsidRPr="003B6552">
        <w:rPr>
          <w:rFonts w:cs="2  Badr" w:hint="cs"/>
          <w:b/>
          <w:bCs/>
          <w:rtl/>
        </w:rPr>
        <w:t>ی</w:t>
      </w:r>
      <w:r w:rsidRPr="003B6552">
        <w:rPr>
          <w:rFonts w:cs="2  Badr" w:hint="eastAsia"/>
          <w:b/>
          <w:bCs/>
          <w:rtl/>
        </w:rPr>
        <w:t>عَ</w:t>
      </w:r>
      <w:r w:rsidRPr="003B6552">
        <w:rPr>
          <w:rFonts w:cs="2  Badr"/>
          <w:b/>
          <w:bCs/>
          <w:rtl/>
        </w:rPr>
        <w:t xml:space="preserve"> الْفَاحِشَةُ</w:t>
      </w:r>
      <w:r w:rsidRPr="003B6552">
        <w:rPr>
          <w:rFonts w:cs="2  Badr" w:hint="cs"/>
          <w:b/>
          <w:bCs/>
          <w:rtl/>
        </w:rPr>
        <w:t>»</w:t>
      </w:r>
      <w:r w:rsidRPr="003B6552">
        <w:rPr>
          <w:rFonts w:cs="2  Badr"/>
          <w:b/>
          <w:bCs/>
          <w:rtl/>
        </w:rPr>
        <w:t xml:space="preserve"> </w:t>
      </w:r>
      <w:r w:rsidRPr="003B6552">
        <w:rPr>
          <w:rFonts w:cs="2  Badr" w:hint="cs"/>
          <w:rtl/>
        </w:rPr>
        <w:t>که با بحث قذف و پخش شایعه منطبق و اشاعه خبری سازگار است؛ دوست می‌دارد رواج پیدا بکند یعنی خودش رواج می‌دهد،</w:t>
      </w:r>
    </w:p>
    <w:p w:rsidR="00C056CF" w:rsidRPr="003B6552" w:rsidRDefault="00C056CF" w:rsidP="00C056CF">
      <w:pPr>
        <w:numPr>
          <w:ilvl w:val="0"/>
          <w:numId w:val="3"/>
        </w:numPr>
        <w:spacing w:line="276" w:lineRule="auto"/>
      </w:pPr>
      <w:r w:rsidRPr="003B6552">
        <w:rPr>
          <w:rFonts w:hint="cs"/>
          <w:rtl/>
        </w:rPr>
        <w:t>گاهی فاعل اشاعه دیگران هستند که این با آن عمل بیشتر منطبق است،</w:t>
      </w:r>
    </w:p>
    <w:p w:rsidR="00C056CF" w:rsidRPr="003B6552" w:rsidRDefault="00C056CF" w:rsidP="00C056CF">
      <w:pPr>
        <w:numPr>
          <w:ilvl w:val="0"/>
          <w:numId w:val="3"/>
        </w:numPr>
        <w:spacing w:line="276" w:lineRule="auto"/>
      </w:pPr>
      <w:r w:rsidRPr="003B6552">
        <w:rPr>
          <w:rFonts w:hint="cs"/>
          <w:rtl/>
        </w:rPr>
        <w:t xml:space="preserve"> ممکن هست هر دو را بگیرد که کمی </w:t>
      </w:r>
      <w:r w:rsidRPr="003B6552">
        <w:rPr>
          <w:rtl/>
        </w:rPr>
        <w:t>ضع</w:t>
      </w:r>
      <w:r w:rsidRPr="003B6552">
        <w:rPr>
          <w:rFonts w:hint="cs"/>
          <w:rtl/>
        </w:rPr>
        <w:t>ی</w:t>
      </w:r>
      <w:r w:rsidRPr="003B6552">
        <w:rPr>
          <w:rFonts w:hint="eastAsia"/>
          <w:rtl/>
        </w:rPr>
        <w:t>ف‌تر</w:t>
      </w:r>
      <w:r w:rsidRPr="003B6552">
        <w:rPr>
          <w:rFonts w:hint="cs"/>
          <w:rtl/>
        </w:rPr>
        <w:t xml:space="preserve"> است.</w:t>
      </w:r>
    </w:p>
    <w:p w:rsidR="009C231B" w:rsidRPr="003B6552" w:rsidRDefault="009C231B" w:rsidP="009C231B">
      <w:pPr>
        <w:pStyle w:val="Heading4"/>
        <w:rPr>
          <w:rtl/>
        </w:rPr>
      </w:pPr>
      <w:r w:rsidRPr="003B6552">
        <w:rPr>
          <w:rFonts w:hint="cs"/>
          <w:rtl/>
        </w:rPr>
        <w:t>نکته هفتم: مفهوم فاحشه</w:t>
      </w:r>
    </w:p>
    <w:p w:rsidR="009C231B" w:rsidRPr="003B6552" w:rsidRDefault="00C056CF" w:rsidP="00C056CF">
      <w:pPr>
        <w:spacing w:line="276" w:lineRule="auto"/>
        <w:ind w:left="360"/>
        <w:rPr>
          <w:rtl/>
        </w:rPr>
      </w:pPr>
      <w:r w:rsidRPr="003B6552">
        <w:rPr>
          <w:rFonts w:hint="cs"/>
          <w:rtl/>
        </w:rPr>
        <w:lastRenderedPageBreak/>
        <w:t>بحث بعدی مفهوم فاحشه هست که آیا مقصود از فاحشه مطلق معاصی است یا معاصی خاصه هست؟ -قبلاً به مناسبتی بحث کردیم-</w:t>
      </w:r>
      <w:r w:rsidR="009C231B" w:rsidRPr="003B6552">
        <w:rPr>
          <w:rFonts w:hint="cs"/>
          <w:rtl/>
        </w:rPr>
        <w:t>.</w:t>
      </w:r>
    </w:p>
    <w:p w:rsidR="009C231B" w:rsidRPr="003B6552" w:rsidRDefault="009C231B" w:rsidP="009C231B">
      <w:pPr>
        <w:pStyle w:val="Heading5"/>
        <w:rPr>
          <w:rtl/>
        </w:rPr>
      </w:pPr>
      <w:r w:rsidRPr="003B6552">
        <w:rPr>
          <w:rFonts w:hint="cs"/>
          <w:rtl/>
        </w:rPr>
        <w:t>احتمالات موجود در مفهوم فاحشه</w:t>
      </w:r>
    </w:p>
    <w:p w:rsidR="00C056CF" w:rsidRPr="003B6552" w:rsidRDefault="00C056CF" w:rsidP="00C056CF">
      <w:pPr>
        <w:spacing w:line="276" w:lineRule="auto"/>
        <w:ind w:left="360"/>
        <w:rPr>
          <w:rtl/>
        </w:rPr>
      </w:pPr>
      <w:r w:rsidRPr="003B6552">
        <w:rPr>
          <w:rFonts w:hint="cs"/>
          <w:rtl/>
        </w:rPr>
        <w:t>معنای فاحشه از تجاوز از حد و کثرت و بزرگی چیزی أخذ می‌شود ولی در لسان شرع و لغت در معنای گناه و معصیت به کار رفته است منتهی سه چهار احتمال وجود دارد؛</w:t>
      </w:r>
    </w:p>
    <w:p w:rsidR="009C231B" w:rsidRPr="003B6552" w:rsidRDefault="00C056CF" w:rsidP="009C231B">
      <w:pPr>
        <w:pStyle w:val="ListParagraph"/>
        <w:numPr>
          <w:ilvl w:val="0"/>
          <w:numId w:val="7"/>
        </w:numPr>
        <w:spacing w:line="276" w:lineRule="auto"/>
        <w:rPr>
          <w:rFonts w:cs="2  Badr"/>
        </w:rPr>
      </w:pPr>
      <w:r w:rsidRPr="003B6552">
        <w:rPr>
          <w:rFonts w:cs="2  Badr" w:hint="cs"/>
          <w:rtl/>
        </w:rPr>
        <w:t xml:space="preserve"> فاحشه که یک امر عظیم و تجاوز از حد است مطلق معصیت اطلاق بشود به خاطر اینکه همه معاصی چون شکستن حریم خداست بزرگ است. در روایات ممکن است به این معنا به کار رفته باشد،</w:t>
      </w:r>
    </w:p>
    <w:p w:rsidR="00C056CF" w:rsidRPr="003B6552" w:rsidRDefault="00C056CF" w:rsidP="009C231B">
      <w:pPr>
        <w:pStyle w:val="ListParagraph"/>
        <w:numPr>
          <w:ilvl w:val="0"/>
          <w:numId w:val="7"/>
        </w:numPr>
        <w:spacing w:line="276" w:lineRule="auto"/>
        <w:rPr>
          <w:rFonts w:cs="2  Badr"/>
        </w:rPr>
      </w:pPr>
      <w:r w:rsidRPr="003B6552">
        <w:rPr>
          <w:rFonts w:cs="2  Badr" w:hint="cs"/>
          <w:rtl/>
        </w:rPr>
        <w:t>دوم اینکه مقصود از فاحشه مطلق معاصی کبیره باشد مثل کذب یا بحثی مثل زنا و امور جنسی،</w:t>
      </w:r>
    </w:p>
    <w:p w:rsidR="00C056CF" w:rsidRPr="003B6552" w:rsidRDefault="00C056CF" w:rsidP="009C231B">
      <w:pPr>
        <w:numPr>
          <w:ilvl w:val="0"/>
          <w:numId w:val="7"/>
        </w:numPr>
        <w:spacing w:line="276" w:lineRule="auto"/>
      </w:pPr>
      <w:r w:rsidRPr="003B6552">
        <w:rPr>
          <w:rFonts w:hint="cs"/>
          <w:rtl/>
        </w:rPr>
        <w:t>سوم اینکه مقصود معاصی در امور جنسی باشد مثل زنا و لواط یا اموری که مربوط به آن است مثل قذف که باز أخص می‌شود،</w:t>
      </w:r>
    </w:p>
    <w:p w:rsidR="00C056CF" w:rsidRPr="003B6552" w:rsidRDefault="00C056CF" w:rsidP="009C231B">
      <w:pPr>
        <w:numPr>
          <w:ilvl w:val="0"/>
          <w:numId w:val="7"/>
        </w:numPr>
        <w:spacing w:line="276" w:lineRule="auto"/>
      </w:pPr>
      <w:r w:rsidRPr="003B6552">
        <w:rPr>
          <w:rFonts w:hint="cs"/>
          <w:rtl/>
        </w:rPr>
        <w:t xml:space="preserve"> گاهی فاحشه به معنای خصوص زنا و لواط </w:t>
      </w:r>
      <w:r w:rsidRPr="003B6552">
        <w:rPr>
          <w:rtl/>
        </w:rPr>
        <w:t>هست</w:t>
      </w:r>
      <w:r w:rsidRPr="003B6552">
        <w:rPr>
          <w:rFonts w:hint="cs"/>
          <w:rtl/>
        </w:rPr>
        <w:t xml:space="preserve"> و مطلق امور جنسی </w:t>
      </w:r>
      <w:r w:rsidRPr="003B6552">
        <w:rPr>
          <w:rtl/>
        </w:rPr>
        <w:t>ن</w:t>
      </w:r>
      <w:r w:rsidRPr="003B6552">
        <w:rPr>
          <w:rFonts w:hint="cs"/>
          <w:rtl/>
        </w:rPr>
        <w:t>ی</w:t>
      </w:r>
      <w:r w:rsidRPr="003B6552">
        <w:rPr>
          <w:rFonts w:hint="eastAsia"/>
          <w:rtl/>
        </w:rPr>
        <w:t>ست</w:t>
      </w:r>
      <w:r w:rsidRPr="003B6552">
        <w:rPr>
          <w:rFonts w:hint="cs"/>
          <w:rtl/>
        </w:rPr>
        <w:t>.</w:t>
      </w:r>
    </w:p>
    <w:p w:rsidR="00C056CF" w:rsidRPr="003B6552" w:rsidRDefault="00C056CF" w:rsidP="00C056CF">
      <w:pPr>
        <w:spacing w:line="276" w:lineRule="auto"/>
        <w:ind w:left="360"/>
        <w:rPr>
          <w:rtl/>
        </w:rPr>
      </w:pPr>
      <w:r w:rsidRPr="003B6552">
        <w:rPr>
          <w:rFonts w:hint="cs"/>
          <w:rtl/>
        </w:rPr>
        <w:t xml:space="preserve">در قرآن غالباً بحث فحشاء و فاحشه در جاهایی به کار رفته که بحث زنا و لواط و قذف و امور جنسی از این قبیل است؛ و لذا می‌شود گفت فاحشه چند معنا دارد و در قرآن غالباً به معنای خصوص معاصی جنسی و حتی اخص از آن مثل زنا است </w:t>
      </w:r>
      <w:r w:rsidR="004F511E" w:rsidRPr="003B6552">
        <w:rPr>
          <w:rFonts w:hint="cs"/>
          <w:rtl/>
        </w:rPr>
        <w:t>ازاین‌جهت</w:t>
      </w:r>
      <w:r w:rsidRPr="003B6552">
        <w:rPr>
          <w:rFonts w:hint="cs"/>
          <w:rtl/>
        </w:rPr>
        <w:t xml:space="preserve"> شمول این مفهوم نسبت به گناهان دیگر در استعمالات قرآنی و حتی روایی مقداری مستبعد است و </w:t>
      </w:r>
      <w:r w:rsidR="004F511E" w:rsidRPr="003B6552">
        <w:rPr>
          <w:rFonts w:hint="cs"/>
          <w:rtl/>
        </w:rPr>
        <w:t>به‌سادگی</w:t>
      </w:r>
      <w:r w:rsidRPr="003B6552">
        <w:rPr>
          <w:rFonts w:hint="cs"/>
          <w:rtl/>
        </w:rPr>
        <w:t xml:space="preserve"> نمی‌شود بگوییم این بر مفاهیم دیگر هم صادق است برای اینکه مفهوم لغوی آن مفهوم عامی نیست که بتوانیم به اطلاق و ظهور و عمومش تمسک بکنیم.</w:t>
      </w:r>
    </w:p>
    <w:p w:rsidR="009C231B" w:rsidRPr="003B6552" w:rsidRDefault="009C231B" w:rsidP="009C231B">
      <w:pPr>
        <w:pStyle w:val="Heading5"/>
        <w:rPr>
          <w:rtl/>
        </w:rPr>
      </w:pPr>
      <w:r w:rsidRPr="003B6552">
        <w:rPr>
          <w:rFonts w:hint="cs"/>
          <w:rtl/>
        </w:rPr>
        <w:t>معنای موردنظر</w:t>
      </w:r>
      <w:r w:rsidR="00C056CF" w:rsidRPr="003B6552">
        <w:rPr>
          <w:rFonts w:hint="cs"/>
          <w:rtl/>
        </w:rPr>
        <w:t xml:space="preserve"> </w:t>
      </w:r>
    </w:p>
    <w:p w:rsidR="00C056CF" w:rsidRPr="003B6552" w:rsidRDefault="00C056CF" w:rsidP="009C231B">
      <w:pPr>
        <w:spacing w:line="276" w:lineRule="auto"/>
        <w:ind w:left="360"/>
        <w:rPr>
          <w:rtl/>
        </w:rPr>
      </w:pPr>
      <w:r w:rsidRPr="003B6552">
        <w:rPr>
          <w:rFonts w:hint="cs"/>
          <w:rtl/>
        </w:rPr>
        <w:t xml:space="preserve">در اینجا </w:t>
      </w:r>
      <w:r w:rsidR="009C231B" w:rsidRPr="003B6552">
        <w:rPr>
          <w:rFonts w:hint="cs"/>
          <w:rtl/>
        </w:rPr>
        <w:t xml:space="preserve">به چند دلیل، </w:t>
      </w:r>
      <w:r w:rsidRPr="003B6552">
        <w:rPr>
          <w:rFonts w:hint="cs"/>
          <w:rtl/>
        </w:rPr>
        <w:t>مقصود از فاحشه اموری مثل زنا و لواط است</w:t>
      </w:r>
      <w:r w:rsidR="009C231B" w:rsidRPr="003B6552">
        <w:rPr>
          <w:rFonts w:hint="cs"/>
          <w:rtl/>
        </w:rPr>
        <w:t>:</w:t>
      </w:r>
    </w:p>
    <w:p w:rsidR="009C231B" w:rsidRPr="003B6552" w:rsidRDefault="00C056CF" w:rsidP="00C056CF">
      <w:pPr>
        <w:spacing w:line="276" w:lineRule="auto"/>
        <w:ind w:left="360"/>
        <w:rPr>
          <w:rtl/>
        </w:rPr>
      </w:pPr>
      <w:r w:rsidRPr="003B6552">
        <w:rPr>
          <w:rFonts w:hint="cs"/>
          <w:rtl/>
        </w:rPr>
        <w:t xml:space="preserve"> </w:t>
      </w:r>
    </w:p>
    <w:p w:rsidR="009C231B" w:rsidRPr="003B6552" w:rsidRDefault="00C056CF" w:rsidP="009C231B">
      <w:pPr>
        <w:pStyle w:val="ListParagraph"/>
        <w:numPr>
          <w:ilvl w:val="0"/>
          <w:numId w:val="8"/>
        </w:numPr>
        <w:spacing w:line="276" w:lineRule="auto"/>
        <w:rPr>
          <w:rFonts w:cs="2  Badr"/>
        </w:rPr>
      </w:pPr>
      <w:r w:rsidRPr="003B6552">
        <w:rPr>
          <w:rFonts w:cs="2  Badr" w:hint="cs"/>
          <w:rtl/>
        </w:rPr>
        <w:lastRenderedPageBreak/>
        <w:t xml:space="preserve"> اصل اینکه این مفهوم عام باشد محل تردید است خود معنای فاحشه تجاوز از حدی می‌آید به شکلی که مهم و برجسته باشد و ممکن است با ملاحظه استعمالات قرآنی ظهور در معنای سوم و </w:t>
      </w:r>
      <w:r w:rsidR="009C231B" w:rsidRPr="003B6552">
        <w:rPr>
          <w:rFonts w:cs="2  Badr" w:hint="cs"/>
          <w:rtl/>
        </w:rPr>
        <w:t>چهارم داشته باشد؛</w:t>
      </w:r>
    </w:p>
    <w:p w:rsidR="00C056CF" w:rsidRPr="003B6552" w:rsidRDefault="00C056CF" w:rsidP="009C231B">
      <w:pPr>
        <w:pStyle w:val="ListParagraph"/>
        <w:numPr>
          <w:ilvl w:val="0"/>
          <w:numId w:val="8"/>
        </w:numPr>
        <w:spacing w:line="276" w:lineRule="auto"/>
        <w:rPr>
          <w:rFonts w:cs="2  Badr"/>
          <w:rtl/>
        </w:rPr>
      </w:pPr>
      <w:r w:rsidRPr="003B6552">
        <w:rPr>
          <w:rFonts w:cs="2  Badr" w:hint="cs"/>
          <w:rtl/>
        </w:rPr>
        <w:t>اگر بگوییم فاحشه به معانی مختلف به کار می‌رود باز مشترک لفظی بین عام و خاص و مطلق و مقید است و در اینجا قدر متیقنش مقصود است که همان معاصی جنسی و لواط و زنا است.</w:t>
      </w:r>
    </w:p>
    <w:p w:rsidR="00C056CF" w:rsidRPr="003B6552" w:rsidRDefault="00C056CF" w:rsidP="00C056CF">
      <w:pPr>
        <w:spacing w:line="276" w:lineRule="auto"/>
        <w:ind w:left="360"/>
        <w:rPr>
          <w:rtl/>
        </w:rPr>
      </w:pPr>
      <w:r w:rsidRPr="003B6552">
        <w:rPr>
          <w:rFonts w:hint="cs"/>
          <w:rtl/>
        </w:rPr>
        <w:t xml:space="preserve"> طبق قاعده‌ای که در مشترک لفظی چند بار توضیح دادیم که وقتی لفظی بین عام و خاص مشترک باشد و قرینه معینه‌ای نباشد لفظ از لحاظ استعمالی مجمل است اما به لحاظ مقصود و اراده جدی معنا و مصداق متیقن مقصود است و لذا مقصود از </w:t>
      </w:r>
      <w:r w:rsidRPr="003B6552">
        <w:rPr>
          <w:b/>
          <w:bCs/>
          <w:rtl/>
        </w:rPr>
        <w:t>«تَشِ</w:t>
      </w:r>
      <w:r w:rsidRPr="003B6552">
        <w:rPr>
          <w:rFonts w:hint="cs"/>
          <w:b/>
          <w:bCs/>
          <w:rtl/>
        </w:rPr>
        <w:t>ی</w:t>
      </w:r>
      <w:r w:rsidRPr="003B6552">
        <w:rPr>
          <w:rFonts w:hint="eastAsia"/>
          <w:b/>
          <w:bCs/>
          <w:rtl/>
        </w:rPr>
        <w:t>عَ</w:t>
      </w:r>
      <w:r w:rsidRPr="003B6552">
        <w:rPr>
          <w:b/>
          <w:bCs/>
          <w:rtl/>
        </w:rPr>
        <w:t xml:space="preserve"> الْفَاحِشَةُ» زنا</w:t>
      </w:r>
      <w:r w:rsidRPr="003B6552">
        <w:rPr>
          <w:rFonts w:hint="cs"/>
          <w:rtl/>
        </w:rPr>
        <w:t xml:space="preserve"> و لواط است که یا معنای فاحشه همین است اگر هم بگوییم مجمل و مردد بین آن چند معنا است باز قدر متیقنش این معانی است؛ و لذا از حیث اینکه به این معنا است آیه را تفسیر می‌کنیم یا اگر مردد هست قدر متیقن را می‌گیریم به نظر می‌آید بیش از آن نمی‌شود در آیه پذیرفت.</w:t>
      </w:r>
    </w:p>
    <w:p w:rsidR="009C231B" w:rsidRPr="003B6552" w:rsidRDefault="009C231B" w:rsidP="009C231B">
      <w:pPr>
        <w:pStyle w:val="Heading4"/>
        <w:rPr>
          <w:rtl/>
        </w:rPr>
      </w:pPr>
      <w:r w:rsidRPr="003B6552">
        <w:rPr>
          <w:rFonts w:hint="cs"/>
          <w:rtl/>
        </w:rPr>
        <w:t>نکته هشتم</w:t>
      </w:r>
    </w:p>
    <w:p w:rsidR="009C231B" w:rsidRPr="003B6552" w:rsidRDefault="00C056CF" w:rsidP="009C231B">
      <w:pPr>
        <w:spacing w:line="276" w:lineRule="auto"/>
        <w:ind w:left="360"/>
        <w:rPr>
          <w:rtl/>
        </w:rPr>
      </w:pPr>
      <w:r w:rsidRPr="003B6552">
        <w:rPr>
          <w:rFonts w:hint="cs"/>
          <w:rtl/>
        </w:rPr>
        <w:t xml:space="preserve">بحث </w:t>
      </w:r>
      <w:r w:rsidR="009C231B" w:rsidRPr="003B6552">
        <w:rPr>
          <w:rFonts w:hint="cs"/>
          <w:rtl/>
        </w:rPr>
        <w:t>هشت</w:t>
      </w:r>
      <w:r w:rsidRPr="003B6552">
        <w:rPr>
          <w:rFonts w:hint="cs"/>
          <w:rtl/>
        </w:rPr>
        <w:t xml:space="preserve">م در مورد </w:t>
      </w: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است، </w:t>
      </w: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به چه تعلق گرفته است</w:t>
      </w:r>
      <w:r w:rsidR="009C231B" w:rsidRPr="003B6552">
        <w:rPr>
          <w:rFonts w:hint="cs"/>
          <w:rtl/>
        </w:rPr>
        <w:t>.</w:t>
      </w:r>
    </w:p>
    <w:p w:rsidR="00C056CF" w:rsidRPr="003B6552" w:rsidRDefault="00C056CF" w:rsidP="009C231B">
      <w:pPr>
        <w:spacing w:line="276" w:lineRule="auto"/>
        <w:ind w:left="360"/>
        <w:rPr>
          <w:rtl/>
        </w:rPr>
      </w:pPr>
      <w:r w:rsidRPr="003B6552">
        <w:rPr>
          <w:rFonts w:hint="cs"/>
          <w:rtl/>
        </w:rPr>
        <w:t>متعلق جار و مجرور چیست؟</w:t>
      </w:r>
    </w:p>
    <w:p w:rsidR="00C056CF" w:rsidRPr="003B6552" w:rsidRDefault="00C056CF" w:rsidP="00C056CF">
      <w:pPr>
        <w:numPr>
          <w:ilvl w:val="0"/>
          <w:numId w:val="4"/>
        </w:numPr>
        <w:spacing w:line="276" w:lineRule="auto"/>
        <w:rPr>
          <w:rtl/>
        </w:rPr>
      </w:pPr>
      <w:r w:rsidRPr="003B6552">
        <w:rPr>
          <w:rFonts w:hint="cs"/>
          <w:rtl/>
        </w:rPr>
        <w:t xml:space="preserve"> جار و مجرور تعلق به شیاع بگیرد و متعلق آن تشیع باشد یعنی شیاع گناه در میان مؤمنان،</w:t>
      </w:r>
    </w:p>
    <w:p w:rsidR="00C056CF" w:rsidRPr="003B6552" w:rsidRDefault="00C056CF" w:rsidP="00C056CF">
      <w:pPr>
        <w:numPr>
          <w:ilvl w:val="0"/>
          <w:numId w:val="4"/>
        </w:numPr>
        <w:spacing w:line="276" w:lineRule="auto"/>
      </w:pPr>
      <w:r w:rsidRPr="003B6552">
        <w:rPr>
          <w:rFonts w:hint="cs"/>
          <w:rtl/>
        </w:rPr>
        <w:t xml:space="preserve"> </w:t>
      </w: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به معنای فاحشه باشد یعنی گناه در میان مؤمنان شیوع پیدا بکند.</w:t>
      </w:r>
    </w:p>
    <w:p w:rsidR="009C231B" w:rsidRPr="003B6552" w:rsidRDefault="00C056CF" w:rsidP="00C056CF">
      <w:pPr>
        <w:spacing w:line="276" w:lineRule="auto"/>
        <w:ind w:left="360"/>
        <w:rPr>
          <w:rtl/>
        </w:rPr>
      </w:pP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وقتی به شیاع تعلق بگیرد شاید کمی ظهور در این باشد که تشیع به معنای شیوع خبری است اما فاحشه در میان مؤمنان یعنی گناه در بین مؤمنان شیاع پیدا بکند که شاید به معنای واقعی </w:t>
      </w:r>
      <w:r w:rsidRPr="003B6552">
        <w:rPr>
          <w:rtl/>
        </w:rPr>
        <w:t>نزد</w:t>
      </w:r>
      <w:r w:rsidRPr="003B6552">
        <w:rPr>
          <w:rFonts w:hint="cs"/>
          <w:rtl/>
        </w:rPr>
        <w:t>ی</w:t>
      </w:r>
      <w:r w:rsidRPr="003B6552">
        <w:rPr>
          <w:rFonts w:hint="eastAsia"/>
          <w:rtl/>
        </w:rPr>
        <w:t>ک‌تر</w:t>
      </w:r>
      <w:r w:rsidRPr="003B6552">
        <w:rPr>
          <w:rFonts w:hint="cs"/>
          <w:rtl/>
        </w:rPr>
        <w:t xml:space="preserve"> باشد. تا حدی این قرینیت دارد گر چه در حد اشعار است نه دلالت، ظهور عرفی </w:t>
      </w:r>
      <w:r w:rsidRPr="003B6552">
        <w:rPr>
          <w:rtl/>
        </w:rPr>
        <w:t>عل</w:t>
      </w:r>
      <w:r w:rsidRPr="003B6552">
        <w:rPr>
          <w:rFonts w:hint="cs"/>
          <w:rtl/>
        </w:rPr>
        <w:t>ی‌</w:t>
      </w:r>
      <w:r w:rsidRPr="003B6552">
        <w:rPr>
          <w:rFonts w:hint="eastAsia"/>
          <w:rtl/>
        </w:rPr>
        <w:t>رغم</w:t>
      </w:r>
      <w:r w:rsidRPr="003B6552">
        <w:rPr>
          <w:rFonts w:hint="cs"/>
          <w:rtl/>
        </w:rPr>
        <w:t xml:space="preserve"> اینکه همیشه می‌گوییم ظهور کلام این است که قید به اقرب مراجعه بکند مثلاً به فاحشه، اما به دلیل اینکه همیشه انسان انتظار دارد که برای شیاع میدانی مشخص بکند خود این واژه موجب می‌شود که بازگشت </w:t>
      </w: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به تشیع </w:t>
      </w:r>
      <w:r w:rsidRPr="003B6552">
        <w:rPr>
          <w:rFonts w:hint="cs"/>
          <w:rtl/>
        </w:rPr>
        <w:lastRenderedPageBreak/>
        <w:t xml:space="preserve">اظهر باشد ولو اینکه بازگشت جار و مجرور و تعلقش به اقرب کلمات </w:t>
      </w:r>
      <w:r w:rsidRPr="003B6552">
        <w:rPr>
          <w:rtl/>
        </w:rPr>
        <w:t>عل</w:t>
      </w:r>
      <w:r w:rsidRPr="003B6552">
        <w:rPr>
          <w:rFonts w:hint="cs"/>
          <w:rtl/>
        </w:rPr>
        <w:t>ی‌</w:t>
      </w:r>
      <w:r w:rsidRPr="003B6552">
        <w:rPr>
          <w:rFonts w:hint="eastAsia"/>
          <w:rtl/>
        </w:rPr>
        <w:t>القاعده</w:t>
      </w:r>
      <w:r w:rsidRPr="003B6552">
        <w:rPr>
          <w:rFonts w:hint="cs"/>
          <w:rtl/>
        </w:rPr>
        <w:t xml:space="preserve"> اظهر است؛ اما گاهی خود </w:t>
      </w:r>
      <w:r w:rsidRPr="003B6552">
        <w:rPr>
          <w:rtl/>
        </w:rPr>
        <w:t>واژه‌ها</w:t>
      </w:r>
      <w:r w:rsidRPr="003B6552">
        <w:rPr>
          <w:rFonts w:hint="cs"/>
          <w:rtl/>
        </w:rPr>
        <w:t xml:space="preserve"> و کیفیت واژه و کلمه قرینیتی پیدا می‌کند برای اینکه جار و مجرور به ابعد برگردد که اینجا هم </w:t>
      </w:r>
      <w:r w:rsidRPr="003B6552">
        <w:rPr>
          <w:rtl/>
        </w:rPr>
        <w:t>ا</w:t>
      </w:r>
      <w:r w:rsidRPr="003B6552">
        <w:rPr>
          <w:rFonts w:hint="cs"/>
          <w:rtl/>
        </w:rPr>
        <w:t>ی</w:t>
      </w:r>
      <w:r w:rsidRPr="003B6552">
        <w:rPr>
          <w:rFonts w:hint="eastAsia"/>
          <w:rtl/>
        </w:rPr>
        <w:t>ن‌طور</w:t>
      </w:r>
      <w:r w:rsidRPr="003B6552">
        <w:rPr>
          <w:rFonts w:hint="cs"/>
          <w:rtl/>
        </w:rPr>
        <w:t xml:space="preserve"> است. شیاع که می‌گوید انسان توقع دارد بگوید کجا و چگونه و در چه زمینه‌ای شیاع پیدا می‌کند، شاید </w:t>
      </w:r>
      <w:r w:rsidR="004F511E" w:rsidRPr="003B6552">
        <w:rPr>
          <w:rFonts w:hint="cs"/>
          <w:rtl/>
        </w:rPr>
        <w:t>ازاین‌جهت</w:t>
      </w:r>
      <w:r w:rsidRPr="003B6552">
        <w:rPr>
          <w:rFonts w:hint="cs"/>
          <w:rtl/>
        </w:rPr>
        <w:t xml:space="preserve"> ظهور </w:t>
      </w:r>
      <w:r w:rsidRPr="003B6552">
        <w:rPr>
          <w:b/>
          <w:bCs/>
          <w:rtl/>
        </w:rPr>
        <w:t>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rtl/>
        </w:rPr>
        <w:t xml:space="preserve"> در این باشد که تعلق به تشیع می‌گیرد.</w:t>
      </w:r>
    </w:p>
    <w:p w:rsidR="00C056CF" w:rsidRPr="003B6552" w:rsidRDefault="00C056CF" w:rsidP="00C056CF">
      <w:pPr>
        <w:spacing w:line="276" w:lineRule="auto"/>
        <w:ind w:left="360"/>
        <w:rPr>
          <w:rtl/>
        </w:rPr>
      </w:pPr>
      <w:r w:rsidRPr="003B6552">
        <w:rPr>
          <w:rFonts w:hint="cs"/>
          <w:rtl/>
        </w:rPr>
        <w:t xml:space="preserve">قبل از اینکه این بحث با چنین دقتی بیاید </w:t>
      </w:r>
      <w:r w:rsidRPr="003B6552">
        <w:rPr>
          <w:rFonts w:hint="cs"/>
          <w:b/>
          <w:bCs/>
          <w:rtl/>
        </w:rPr>
        <w:t>«</w:t>
      </w:r>
      <w:r w:rsidRPr="003B6552">
        <w:rPr>
          <w:b/>
          <w:bCs/>
          <w:rtl/>
        </w:rPr>
        <w:t>أَنْ تَشِ</w:t>
      </w:r>
      <w:r w:rsidRPr="003B6552">
        <w:rPr>
          <w:rFonts w:hint="cs"/>
          <w:b/>
          <w:bCs/>
          <w:rtl/>
        </w:rPr>
        <w:t>ی</w:t>
      </w:r>
      <w:r w:rsidRPr="003B6552">
        <w:rPr>
          <w:rFonts w:hint="eastAsia"/>
          <w:b/>
          <w:bCs/>
          <w:rtl/>
        </w:rPr>
        <w:t>عَ</w:t>
      </w:r>
      <w:r w:rsidRPr="003B6552">
        <w:rPr>
          <w:b/>
          <w:bCs/>
          <w:rtl/>
        </w:rPr>
        <w:t xml:space="preserve"> الْفَاحِشَةُ فِ</w:t>
      </w:r>
      <w:r w:rsidRPr="003B6552">
        <w:rPr>
          <w:rFonts w:hint="cs"/>
          <w:b/>
          <w:bCs/>
          <w:rtl/>
        </w:rPr>
        <w:t>ی</w:t>
      </w:r>
      <w:r w:rsidRPr="003B6552">
        <w:rPr>
          <w:b/>
          <w:bCs/>
          <w:rtl/>
        </w:rPr>
        <w:t xml:space="preserve"> الَّذِ</w:t>
      </w:r>
      <w:r w:rsidRPr="003B6552">
        <w:rPr>
          <w:rFonts w:hint="cs"/>
          <w:b/>
          <w:bCs/>
          <w:rtl/>
        </w:rPr>
        <w:t>ی</w:t>
      </w:r>
      <w:r w:rsidRPr="003B6552">
        <w:rPr>
          <w:rFonts w:hint="eastAsia"/>
          <w:b/>
          <w:bCs/>
          <w:rtl/>
        </w:rPr>
        <w:t>نَ</w:t>
      </w:r>
      <w:r w:rsidRPr="003B6552">
        <w:rPr>
          <w:b/>
          <w:bCs/>
          <w:rtl/>
        </w:rPr>
        <w:t xml:space="preserve"> آمَنُوا</w:t>
      </w:r>
      <w:r w:rsidRPr="003B6552">
        <w:rPr>
          <w:rFonts w:hint="cs"/>
          <w:b/>
          <w:bCs/>
          <w:rtl/>
        </w:rPr>
        <w:t xml:space="preserve">» </w:t>
      </w:r>
      <w:r w:rsidRPr="003B6552">
        <w:rPr>
          <w:rFonts w:hint="cs"/>
          <w:rtl/>
        </w:rPr>
        <w:t>به ذهن آدم می آید که شیاع در بین مؤمنان است نه اینکه فاحشه را بگوید.</w:t>
      </w:r>
    </w:p>
    <w:p w:rsidR="00C056CF" w:rsidRPr="003B6552" w:rsidRDefault="00C056CF" w:rsidP="00C056CF">
      <w:pPr>
        <w:spacing w:line="276" w:lineRule="auto"/>
        <w:ind w:left="360"/>
        <w:rPr>
          <w:b/>
          <w:bCs/>
          <w:rtl/>
        </w:rPr>
      </w:pPr>
      <w:r w:rsidRPr="003B6552">
        <w:rPr>
          <w:rFonts w:hint="cs"/>
          <w:rtl/>
        </w:rPr>
        <w:t xml:space="preserve"> نکته‌ای که به بحث ما ربط دارد </w:t>
      </w:r>
      <w:r w:rsidRPr="003B6552">
        <w:rPr>
          <w:rFonts w:hint="cs"/>
          <w:b/>
          <w:bCs/>
          <w:rtl/>
        </w:rPr>
        <w:t>«</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وَالْآخِرَةِ</w:t>
      </w:r>
      <w:r w:rsidRPr="003B6552">
        <w:rPr>
          <w:rFonts w:hint="cs"/>
          <w:rtl/>
        </w:rPr>
        <w:t xml:space="preserve">» است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w:t>
      </w:r>
      <w:r w:rsidRPr="003B6552">
        <w:rPr>
          <w:rFonts w:hint="cs"/>
          <w:rtl/>
        </w:rPr>
        <w:t xml:space="preserve">یعنی چه؟ </w:t>
      </w:r>
      <w:r w:rsidRPr="003B6552">
        <w:rPr>
          <w:b/>
          <w:bCs/>
          <w:rtl/>
        </w:rPr>
        <w:t>عَذَابٌ أَلِ</w:t>
      </w:r>
      <w:r w:rsidRPr="003B6552">
        <w:rPr>
          <w:rFonts w:hint="cs"/>
          <w:b/>
          <w:bCs/>
          <w:rtl/>
        </w:rPr>
        <w:t>ی</w:t>
      </w:r>
      <w:r w:rsidRPr="003B6552">
        <w:rPr>
          <w:rFonts w:hint="eastAsia"/>
          <w:b/>
          <w:bCs/>
          <w:rtl/>
        </w:rPr>
        <w:t>مٌ</w:t>
      </w:r>
      <w:r w:rsidRPr="003B6552">
        <w:rPr>
          <w:b/>
          <w:bCs/>
          <w:rtl/>
        </w:rPr>
        <w:t xml:space="preserve"> وَالْآخِرَةِ</w:t>
      </w:r>
      <w:r w:rsidRPr="003B6552">
        <w:rPr>
          <w:rFonts w:hint="cs"/>
          <w:rtl/>
        </w:rPr>
        <w:t xml:space="preserve"> معلوم است اما اینجا دارد </w:t>
      </w:r>
      <w:r w:rsidRPr="003B6552">
        <w:rPr>
          <w:rFonts w:hint="cs"/>
          <w:b/>
          <w:bCs/>
          <w:rtl/>
        </w:rPr>
        <w:t>«</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وَالْآخِرَةِ</w:t>
      </w:r>
      <w:r w:rsidRPr="003B6552">
        <w:rPr>
          <w:rFonts w:hint="cs"/>
          <w:rtl/>
        </w:rPr>
        <w:t xml:space="preserve">» این اگر مربوط به قذف باشد </w:t>
      </w:r>
      <w:r w:rsidR="004F511E" w:rsidRPr="003B6552">
        <w:rPr>
          <w:rFonts w:hint="cs"/>
          <w:rtl/>
        </w:rPr>
        <w:t>آن‌وقت</w:t>
      </w:r>
      <w:r w:rsidRPr="003B6552">
        <w:rPr>
          <w:rFonts w:hint="cs"/>
          <w:rtl/>
        </w:rPr>
        <w:t xml:space="preserve">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w:t>
      </w:r>
      <w:r w:rsidRPr="003B6552">
        <w:rPr>
          <w:rFonts w:hint="cs"/>
          <w:b/>
          <w:bCs/>
          <w:rtl/>
        </w:rPr>
        <w:t xml:space="preserve">ا </w:t>
      </w:r>
      <w:r w:rsidRPr="003B6552">
        <w:rPr>
          <w:rFonts w:hint="cs"/>
          <w:rtl/>
        </w:rPr>
        <w:t>معلوم است یعنی همان حد</w:t>
      </w:r>
      <w:bookmarkStart w:id="0" w:name="_GoBack"/>
      <w:bookmarkEnd w:id="0"/>
      <w:r w:rsidRPr="003B6552">
        <w:rPr>
          <w:rFonts w:hint="cs"/>
          <w:rtl/>
        </w:rPr>
        <w:t xml:space="preserve">ی که بر قاذف جاری می‌شود. در جای دیگر قرآن دارد که </w:t>
      </w:r>
      <w:r w:rsidRPr="003B6552">
        <w:rPr>
          <w:rtl/>
        </w:rPr>
        <w:t>«</w:t>
      </w:r>
      <w:r w:rsidRPr="003B6552">
        <w:rPr>
          <w:b/>
          <w:bCs/>
          <w:rtl/>
        </w:rPr>
        <w:t>وَ لْيَشْهَدْ عَذابَهُما طائِفَةٌ مِنَ الْمُؤْمِنِينَ‏</w:t>
      </w:r>
      <w:r w:rsidRPr="003B6552">
        <w:rPr>
          <w:rFonts w:hint="cs"/>
          <w:b/>
          <w:bCs/>
          <w:rtl/>
        </w:rPr>
        <w:t xml:space="preserve">»(نور/2) </w:t>
      </w:r>
      <w:r w:rsidRPr="003B6552">
        <w:rPr>
          <w:rFonts w:hint="cs"/>
          <w:rtl/>
        </w:rPr>
        <w:t>بر حد اطلاق عذاب یا نکال شده است؛ و لذا روی حدود اطلاق عذاب و نکال در قرآن محرز است؛ این بنا بر یک احتمال که مقصود از عذاب در دنیا همان حد باشد که اگر این باشد آیه با بحث قذف مرتبط می‌شود،</w:t>
      </w:r>
    </w:p>
    <w:p w:rsidR="009C231B" w:rsidRPr="003B6552" w:rsidRDefault="009C231B" w:rsidP="009C231B">
      <w:pPr>
        <w:pStyle w:val="Heading4"/>
        <w:rPr>
          <w:rtl/>
        </w:rPr>
      </w:pPr>
      <w:r w:rsidRPr="003B6552">
        <w:rPr>
          <w:rFonts w:hint="cs"/>
          <w:rtl/>
        </w:rPr>
        <w:t>نکته نهم</w:t>
      </w:r>
    </w:p>
    <w:p w:rsidR="009C231B" w:rsidRPr="003B6552" w:rsidRDefault="00C056CF" w:rsidP="00C056CF">
      <w:pPr>
        <w:spacing w:line="276" w:lineRule="auto"/>
        <w:ind w:left="360"/>
        <w:rPr>
          <w:rtl/>
        </w:rPr>
      </w:pPr>
      <w:r w:rsidRPr="003B6552">
        <w:rPr>
          <w:rFonts w:hint="cs"/>
          <w:rtl/>
        </w:rPr>
        <w:t xml:space="preserve">بحث دیگر این است که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w:t>
      </w:r>
      <w:r w:rsidRPr="003B6552">
        <w:rPr>
          <w:rFonts w:hint="cs"/>
          <w:b/>
          <w:bCs/>
          <w:rtl/>
        </w:rPr>
        <w:t xml:space="preserve"> </w:t>
      </w:r>
      <w:r w:rsidRPr="003B6552">
        <w:rPr>
          <w:rFonts w:hint="cs"/>
          <w:rtl/>
        </w:rPr>
        <w:t xml:space="preserve">آثار وضعی باشد که در این دنیا بر هر گناهی مترتب است؛ ناراحتی وجدانی که می‌کشد و آثار وضعی که بر امری مترتب می‌شود نوعی </w:t>
      </w:r>
      <w:r w:rsidRPr="003B6552">
        <w:rPr>
          <w:b/>
          <w:bCs/>
          <w:rtl/>
        </w:rPr>
        <w:t>عَذَابٌ أَلِ</w:t>
      </w:r>
      <w:r w:rsidRPr="003B6552">
        <w:rPr>
          <w:rFonts w:hint="cs"/>
          <w:b/>
          <w:bCs/>
          <w:rtl/>
        </w:rPr>
        <w:t>ی</w:t>
      </w:r>
      <w:r w:rsidRPr="003B6552">
        <w:rPr>
          <w:rFonts w:hint="eastAsia"/>
          <w:b/>
          <w:bCs/>
          <w:rtl/>
        </w:rPr>
        <w:t>مٌ</w:t>
      </w:r>
      <w:r w:rsidRPr="003B6552">
        <w:rPr>
          <w:b/>
          <w:bCs/>
          <w:rtl/>
        </w:rPr>
        <w:t xml:space="preserve"> </w:t>
      </w:r>
      <w:r w:rsidRPr="003B6552">
        <w:rPr>
          <w:rFonts w:hint="cs"/>
          <w:rtl/>
        </w:rPr>
        <w:t xml:space="preserve">و رنجی است که در این دنیا متحمل می‌شود؛ انصاف قصه این است که مقصود احتمال اول است عذاب در دنیا در قرآن با تعبیر بر عذاب یا نکال بر حدود اطلاق شده است اما اینکه سایر تبعات و آثار وضعی روحی و روانی یا خارجی گناه را عذاب گفته باشد در قرآن پیدا نکردیم. کلمه عذاب در قرآن غالباً مربوط به آخرت است در دنیا به چیزی غیر از حد عذاب گفته بشود آن هم با قید </w:t>
      </w:r>
      <w:r w:rsidRPr="003B6552">
        <w:rPr>
          <w:rFonts w:hint="cs"/>
          <w:b/>
          <w:bCs/>
          <w:rtl/>
        </w:rPr>
        <w:t>ألیم</w:t>
      </w:r>
      <w:r w:rsidRPr="003B6552">
        <w:rPr>
          <w:rFonts w:hint="cs"/>
          <w:rtl/>
        </w:rPr>
        <w:t xml:space="preserve"> در قرآن وجود ندارد؛ و لذا این </w:t>
      </w:r>
      <w:r w:rsidR="004F511E" w:rsidRPr="003B6552">
        <w:rPr>
          <w:rFonts w:hint="cs"/>
          <w:rtl/>
        </w:rPr>
        <w:t>مهم‌ترین</w:t>
      </w:r>
      <w:r w:rsidRPr="003B6552">
        <w:rPr>
          <w:rFonts w:hint="cs"/>
          <w:rtl/>
        </w:rPr>
        <w:t xml:space="preserve"> قرینه‌ای است که کل احتمالات قبلی را تعیین می‌کند با توجه به اینکه آیه می‌گوید </w:t>
      </w:r>
      <w:r w:rsidRPr="003B6552">
        <w:rPr>
          <w:rFonts w:hint="cs"/>
          <w:b/>
          <w:bCs/>
          <w:rtl/>
        </w:rPr>
        <w:t>«</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b/>
          <w:bCs/>
          <w:rtl/>
        </w:rPr>
        <w:t xml:space="preserve"> وَالْآخِرَةِ</w:t>
      </w:r>
      <w:r w:rsidRPr="003B6552">
        <w:rPr>
          <w:rFonts w:hint="cs"/>
          <w:rtl/>
        </w:rPr>
        <w:t xml:space="preserve">» عملی است که در این دنیا </w:t>
      </w:r>
      <w:r w:rsidRPr="003B6552">
        <w:rPr>
          <w:rFonts w:hint="cs"/>
          <w:rtl/>
        </w:rPr>
        <w:lastRenderedPageBreak/>
        <w:t xml:space="preserve">حد دارد و در آخرت هم عذاب دارد، آنچه در این دنیا حد دارد رضا بفعل قوم نیست بلکه قذف است، می‌خواهد بگوید این شایسته عذاب دنیایی است، یک اشعاری دارد که در مقام تشییع ما برای او تجویز کردیم </w:t>
      </w:r>
      <w:r w:rsidRPr="003B6552">
        <w:rPr>
          <w:rtl/>
        </w:rPr>
        <w:t>همان‌طور</w:t>
      </w:r>
      <w:r w:rsidRPr="003B6552">
        <w:rPr>
          <w:rFonts w:hint="cs"/>
          <w:rtl/>
        </w:rPr>
        <w:t xml:space="preserve"> که در آخرت، این نکته بر آن اضافه می‌شود.</w:t>
      </w:r>
    </w:p>
    <w:p w:rsidR="002668B5" w:rsidRPr="003B6552" w:rsidRDefault="002668B5" w:rsidP="002668B5">
      <w:pPr>
        <w:pStyle w:val="Heading5"/>
        <w:rPr>
          <w:rtl/>
        </w:rPr>
      </w:pPr>
      <w:r w:rsidRPr="003B6552">
        <w:rPr>
          <w:rFonts w:hint="cs"/>
          <w:rtl/>
        </w:rPr>
        <w:t>نتیجه</w:t>
      </w:r>
    </w:p>
    <w:p w:rsidR="002668B5" w:rsidRPr="003B6552" w:rsidRDefault="00C056CF" w:rsidP="002668B5">
      <w:pPr>
        <w:spacing w:line="276" w:lineRule="auto"/>
        <w:ind w:left="360"/>
        <w:rPr>
          <w:rtl/>
        </w:rPr>
      </w:pPr>
      <w:r w:rsidRPr="003B6552">
        <w:rPr>
          <w:rFonts w:hint="cs"/>
          <w:rtl/>
        </w:rPr>
        <w:t>بنابراین</w:t>
      </w:r>
      <w:r w:rsidR="002668B5" w:rsidRPr="003B6552">
        <w:rPr>
          <w:rFonts w:hint="cs"/>
          <w:rtl/>
        </w:rPr>
        <w:t xml:space="preserve"> به چند دلیل</w:t>
      </w:r>
      <w:r w:rsidRPr="003B6552">
        <w:rPr>
          <w:rFonts w:hint="cs"/>
          <w:rtl/>
        </w:rPr>
        <w:t xml:space="preserve"> عذاب به معنای حد است</w:t>
      </w:r>
      <w:r w:rsidR="002668B5" w:rsidRPr="003B6552">
        <w:rPr>
          <w:rFonts w:hint="cs"/>
          <w:rtl/>
        </w:rPr>
        <w:t>:</w:t>
      </w:r>
    </w:p>
    <w:p w:rsidR="002668B5" w:rsidRPr="003B6552" w:rsidRDefault="00C056CF" w:rsidP="002668B5">
      <w:pPr>
        <w:spacing w:line="276" w:lineRule="auto"/>
        <w:ind w:left="360"/>
        <w:rPr>
          <w:rtl/>
        </w:rPr>
      </w:pPr>
      <w:r w:rsidRPr="003B6552">
        <w:rPr>
          <w:rFonts w:hint="cs"/>
          <w:rtl/>
        </w:rPr>
        <w:t>اولاً</w:t>
      </w:r>
      <w:r w:rsidR="002668B5" w:rsidRPr="003B6552">
        <w:rPr>
          <w:rFonts w:hint="cs"/>
          <w:rtl/>
        </w:rPr>
        <w:t>:</w:t>
      </w:r>
      <w:r w:rsidRPr="003B6552">
        <w:rPr>
          <w:rFonts w:hint="cs"/>
          <w:rtl/>
        </w:rPr>
        <w:t xml:space="preserve"> عذاب در دنیا بر همین اطلاق شده است</w:t>
      </w:r>
      <w:r w:rsidR="002668B5" w:rsidRPr="003B6552">
        <w:rPr>
          <w:rFonts w:hint="cs"/>
          <w:rtl/>
        </w:rPr>
        <w:t>؛</w:t>
      </w:r>
    </w:p>
    <w:p w:rsidR="002668B5" w:rsidRPr="003B6552" w:rsidRDefault="00C056CF" w:rsidP="002668B5">
      <w:pPr>
        <w:spacing w:line="276" w:lineRule="auto"/>
        <w:ind w:left="360"/>
        <w:rPr>
          <w:rtl/>
        </w:rPr>
      </w:pPr>
      <w:r w:rsidRPr="003B6552">
        <w:rPr>
          <w:rFonts w:hint="cs"/>
          <w:rtl/>
        </w:rPr>
        <w:t>ثانیاً</w:t>
      </w:r>
      <w:r w:rsidR="002668B5" w:rsidRPr="003B6552">
        <w:rPr>
          <w:rFonts w:hint="cs"/>
          <w:rtl/>
        </w:rPr>
        <w:t>:</w:t>
      </w:r>
      <w:r w:rsidRPr="003B6552">
        <w:rPr>
          <w:rFonts w:hint="cs"/>
          <w:rtl/>
        </w:rPr>
        <w:t xml:space="preserve"> این آیه در مقام تشریع است</w:t>
      </w:r>
      <w:r w:rsidR="002668B5" w:rsidRPr="003B6552">
        <w:rPr>
          <w:rFonts w:hint="cs"/>
          <w:rtl/>
        </w:rPr>
        <w:t>.</w:t>
      </w:r>
      <w:r w:rsidRPr="003B6552">
        <w:rPr>
          <w:rFonts w:hint="cs"/>
          <w:rtl/>
        </w:rPr>
        <w:t xml:space="preserve"> گویا می‌خواهد بگوید این عذاب شایسته او است و ما این عذاب را برای او قرار دادیم یعنی مبنای تشریعی دارد و این عذاب تشریعی با همان حد سازگار است</w:t>
      </w:r>
      <w:r w:rsidR="002668B5" w:rsidRPr="003B6552">
        <w:rPr>
          <w:rFonts w:hint="cs"/>
          <w:rtl/>
        </w:rPr>
        <w:t>.</w:t>
      </w:r>
    </w:p>
    <w:p w:rsidR="00C056CF" w:rsidRPr="003B6552" w:rsidRDefault="00C056CF" w:rsidP="00B80AFD">
      <w:pPr>
        <w:spacing w:line="276" w:lineRule="auto"/>
        <w:ind w:left="360"/>
        <w:rPr>
          <w:rtl/>
        </w:rPr>
      </w:pPr>
      <w:r w:rsidRPr="003B6552">
        <w:rPr>
          <w:rFonts w:hint="cs"/>
          <w:rtl/>
        </w:rPr>
        <w:t xml:space="preserve">لذا در دو احتمال </w:t>
      </w:r>
      <w:r w:rsidRPr="003B6552">
        <w:rPr>
          <w:rFonts w:hint="cs"/>
          <w:b/>
          <w:bCs/>
          <w:rtl/>
        </w:rPr>
        <w:t>«</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rFonts w:hint="cs"/>
          <w:b/>
          <w:bCs/>
          <w:rtl/>
        </w:rPr>
        <w:t>»</w:t>
      </w:r>
      <w:r w:rsidRPr="003B6552">
        <w:rPr>
          <w:b/>
          <w:bCs/>
          <w:rtl/>
        </w:rPr>
        <w:t xml:space="preserve"> </w:t>
      </w:r>
      <w:r w:rsidRPr="003B6552">
        <w:rPr>
          <w:rFonts w:hint="cs"/>
          <w:rtl/>
        </w:rPr>
        <w:t>احتمال اول خیلی جا</w:t>
      </w:r>
      <w:r w:rsidRPr="003B6552">
        <w:rPr>
          <w:rtl/>
        </w:rPr>
        <w:t>افتاده‌تر</w:t>
      </w:r>
      <w:r w:rsidRPr="003B6552">
        <w:rPr>
          <w:rFonts w:hint="cs"/>
          <w:rtl/>
        </w:rPr>
        <w:t xml:space="preserve"> است. اگر بگوییم عذاب فقط حد است یا مطلق است که می‌تواند حد را هم بگیرد</w:t>
      </w:r>
      <w:r w:rsidRPr="003B6552">
        <w:rPr>
          <w:rFonts w:hint="cs"/>
          <w:b/>
          <w:bCs/>
          <w:rtl/>
        </w:rPr>
        <w:t xml:space="preserve">. </w:t>
      </w:r>
      <w:r w:rsidRPr="003B6552">
        <w:rPr>
          <w:b/>
          <w:bCs/>
          <w:rtl/>
        </w:rPr>
        <w:t>«وَ لْيَشْهَدْ عَذابَهُما طائِفَةٌ مِنَ الْمُؤْمِنِينَ‏</w:t>
      </w:r>
      <w:r w:rsidRPr="003B6552">
        <w:rPr>
          <w:rFonts w:hint="cs"/>
          <w:b/>
          <w:bCs/>
          <w:rtl/>
        </w:rPr>
        <w:t>»</w:t>
      </w:r>
      <w:r w:rsidRPr="003B6552">
        <w:rPr>
          <w:rFonts w:hint="cs"/>
          <w:rtl/>
        </w:rPr>
        <w:t xml:space="preserve"> به نظر می‌آید اگر اینجا عذاب را قرائن استعمالات دیگر قرآن بگیریم مقصود آن است و مقصود از عذاب با دو قرینه‌ای که گفتیم حد است ب</w:t>
      </w:r>
      <w:r w:rsidR="00B80AFD" w:rsidRPr="003B6552">
        <w:rPr>
          <w:rFonts w:hint="cs"/>
          <w:rtl/>
        </w:rPr>
        <w:t>ه ا</w:t>
      </w:r>
      <w:r w:rsidRPr="003B6552">
        <w:rPr>
          <w:rFonts w:hint="cs"/>
          <w:rtl/>
        </w:rPr>
        <w:t>ضافه سیاق آیات که همه در مورد قذف است.</w:t>
      </w:r>
    </w:p>
    <w:p w:rsidR="00C056CF" w:rsidRPr="003B6552" w:rsidRDefault="00C056CF" w:rsidP="00C056CF">
      <w:pPr>
        <w:numPr>
          <w:ilvl w:val="0"/>
          <w:numId w:val="5"/>
        </w:numPr>
        <w:spacing w:line="276" w:lineRule="auto"/>
      </w:pPr>
      <w:r w:rsidRPr="003B6552">
        <w:rPr>
          <w:rFonts w:hint="cs"/>
          <w:rtl/>
        </w:rPr>
        <w:t>تعبیر عذاب در قرآن آمده ولی چیزهای دیگر محرز نیست،</w:t>
      </w:r>
    </w:p>
    <w:p w:rsidR="00C056CF" w:rsidRPr="003B6552" w:rsidRDefault="00C056CF" w:rsidP="00C056CF">
      <w:pPr>
        <w:numPr>
          <w:ilvl w:val="0"/>
          <w:numId w:val="5"/>
        </w:numPr>
        <w:spacing w:line="276" w:lineRule="auto"/>
      </w:pPr>
      <w:r w:rsidRPr="003B6552">
        <w:rPr>
          <w:rFonts w:hint="cs"/>
          <w:rtl/>
        </w:rPr>
        <w:t>ظاهر آیه می‌خواهد در مقام تشریع بگوید این عذابی است که شارع آن را تشریع کرده و اشعاری به این دارد این هم با حد سازگار است،</w:t>
      </w:r>
    </w:p>
    <w:p w:rsidR="00B80AFD" w:rsidRPr="003B6552" w:rsidRDefault="00C056CF" w:rsidP="00B80AFD">
      <w:pPr>
        <w:numPr>
          <w:ilvl w:val="0"/>
          <w:numId w:val="5"/>
        </w:numPr>
        <w:spacing w:line="276" w:lineRule="auto"/>
      </w:pPr>
      <w:r w:rsidRPr="003B6552">
        <w:rPr>
          <w:rFonts w:hint="cs"/>
          <w:rtl/>
        </w:rPr>
        <w:t xml:space="preserve"> ب</w:t>
      </w:r>
      <w:r w:rsidR="00B80AFD" w:rsidRPr="003B6552">
        <w:rPr>
          <w:rFonts w:hint="cs"/>
          <w:rtl/>
        </w:rPr>
        <w:t>ه ا</w:t>
      </w:r>
      <w:r w:rsidRPr="003B6552">
        <w:rPr>
          <w:rFonts w:hint="cs"/>
          <w:rtl/>
        </w:rPr>
        <w:t>ضافه سیاق آیات که همه در مورد قذف است مربوط به حدیث إفک است که به عایشه نسبت داده‌اند که فحشاء به معنای زنا را به دیگران نسبت می‌دهد.</w:t>
      </w:r>
    </w:p>
    <w:p w:rsidR="00B80AFD" w:rsidRPr="003B6552" w:rsidRDefault="00C056CF" w:rsidP="00B80AFD">
      <w:pPr>
        <w:spacing w:line="276" w:lineRule="auto"/>
        <w:rPr>
          <w:rtl/>
        </w:rPr>
      </w:pPr>
      <w:r w:rsidRPr="003B6552">
        <w:rPr>
          <w:rFonts w:hint="cs"/>
          <w:rtl/>
        </w:rPr>
        <w:t xml:space="preserve">این سیاق و شأن نزول و تعبیر عذاب این قصه را در کل آیه روشن می‌کند می‌گوید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 xml:space="preserve">» </w:t>
      </w:r>
      <w:r w:rsidRPr="003B6552">
        <w:rPr>
          <w:rtl/>
        </w:rPr>
        <w:t>عل</w:t>
      </w:r>
      <w:r w:rsidRPr="003B6552">
        <w:rPr>
          <w:rFonts w:hint="cs"/>
          <w:rtl/>
        </w:rPr>
        <w:t>ی‌</w:t>
      </w:r>
      <w:r w:rsidRPr="003B6552">
        <w:rPr>
          <w:rFonts w:hint="eastAsia"/>
          <w:rtl/>
        </w:rPr>
        <w:t>رغم</w:t>
      </w:r>
      <w:r w:rsidRPr="003B6552">
        <w:rPr>
          <w:rFonts w:hint="cs"/>
          <w:rtl/>
        </w:rPr>
        <w:t xml:space="preserve"> اینکه به تنهایی نمی‌شد به روایات استدلال بکنیم که آقای سبحانی می‌فرمودند، آن قرینه تامی نیست؛ ولی </w:t>
      </w:r>
      <w:r w:rsidRPr="003B6552">
        <w:rPr>
          <w:rFonts w:hint="cs"/>
          <w:rtl/>
        </w:rPr>
        <w:lastRenderedPageBreak/>
        <w:t>به قرینیت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rFonts w:hint="cs"/>
          <w:b/>
          <w:bCs/>
          <w:rtl/>
        </w:rPr>
        <w:t>»</w:t>
      </w:r>
      <w:r w:rsidRPr="003B6552">
        <w:rPr>
          <w:b/>
          <w:bCs/>
          <w:rtl/>
        </w:rPr>
        <w:t xml:space="preserve"> </w:t>
      </w:r>
      <w:r w:rsidRPr="003B6552">
        <w:rPr>
          <w:rFonts w:hint="cs"/>
          <w:rtl/>
        </w:rPr>
        <w:t xml:space="preserve">می‌گوییم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 xml:space="preserve">» </w:t>
      </w:r>
      <w:r w:rsidRPr="003B6552">
        <w:rPr>
          <w:rFonts w:hint="cs"/>
          <w:rtl/>
        </w:rPr>
        <w:t>یعنی اقدام به اشاعه فحشاء می‌کند و خبر را منتشر می‌</w:t>
      </w:r>
      <w:r w:rsidR="00B80AFD" w:rsidRPr="003B6552">
        <w:rPr>
          <w:rFonts w:hint="cs"/>
          <w:rtl/>
        </w:rPr>
        <w:t>کند.</w:t>
      </w:r>
    </w:p>
    <w:p w:rsidR="00B80AFD" w:rsidRPr="003B6552" w:rsidRDefault="00B80AFD" w:rsidP="00B80AFD">
      <w:pPr>
        <w:pStyle w:val="Heading3"/>
        <w:rPr>
          <w:rtl/>
        </w:rPr>
      </w:pPr>
      <w:r w:rsidRPr="003B6552">
        <w:rPr>
          <w:rFonts w:hint="cs"/>
          <w:rtl/>
        </w:rPr>
        <w:t>نتیجه</w:t>
      </w:r>
    </w:p>
    <w:p w:rsidR="00B80AFD" w:rsidRPr="003B6552" w:rsidRDefault="00C056CF" w:rsidP="00B80AFD">
      <w:pPr>
        <w:spacing w:line="276" w:lineRule="auto"/>
        <w:rPr>
          <w:rtl/>
        </w:rPr>
      </w:pPr>
      <w:r w:rsidRPr="003B6552">
        <w:rPr>
          <w:rFonts w:hint="cs"/>
          <w:rtl/>
        </w:rPr>
        <w:t>در کل آیه -در شش هفت بحثی که گفتیم- احتمالات مؤید می‌شود یعنی ما یک قرینیت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rFonts w:hint="cs"/>
          <w:b/>
          <w:bCs/>
          <w:rtl/>
        </w:rPr>
        <w:t>»</w:t>
      </w:r>
      <w:r w:rsidRPr="003B6552">
        <w:rPr>
          <w:b/>
          <w:bCs/>
          <w:rtl/>
        </w:rPr>
        <w:t xml:space="preserve"> </w:t>
      </w:r>
      <w:r w:rsidRPr="003B6552">
        <w:rPr>
          <w:rFonts w:hint="cs"/>
          <w:rtl/>
        </w:rPr>
        <w:t>و سیاق داریم و نکاتی که گفتیم و مطمئن می‌شویم که مقصود چیزی است که حد دارد</w:t>
      </w:r>
      <w:r w:rsidRPr="003B6552">
        <w:rPr>
          <w:rtl/>
        </w:rPr>
        <w:t xml:space="preserve"> </w:t>
      </w:r>
      <w:r w:rsidRPr="003B6552">
        <w:rPr>
          <w:rFonts w:hint="cs"/>
          <w:rtl/>
        </w:rPr>
        <w:t xml:space="preserve">و چیزی جز قذف نیست و اینکه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w:t>
      </w:r>
      <w:r w:rsidRPr="003B6552">
        <w:rPr>
          <w:b/>
          <w:bCs/>
          <w:rtl/>
        </w:rPr>
        <w:t xml:space="preserve"> </w:t>
      </w:r>
      <w:r w:rsidRPr="003B6552">
        <w:rPr>
          <w:rFonts w:hint="cs"/>
          <w:rtl/>
        </w:rPr>
        <w:t>شد مربوط به اشاعه خبری گناه است اینکه نسبت گناه به دیگران بدهد و خبر گناه را در جامعه پخش بکند مؤید دیگری نسبت به این امر هست.</w:t>
      </w:r>
    </w:p>
    <w:p w:rsidR="00C056CF" w:rsidRPr="003B6552" w:rsidRDefault="00C056CF" w:rsidP="00B80AFD">
      <w:pPr>
        <w:spacing w:line="276" w:lineRule="auto"/>
      </w:pPr>
      <w:r w:rsidRPr="003B6552">
        <w:rPr>
          <w:rFonts w:hint="cs"/>
          <w:rtl/>
        </w:rPr>
        <w:t>ذیل این آیه</w:t>
      </w:r>
      <w:r w:rsidR="00B80AFD" w:rsidRPr="003B6552">
        <w:rPr>
          <w:rFonts w:hint="cs"/>
          <w:rtl/>
        </w:rPr>
        <w:t>،</w:t>
      </w:r>
      <w:r w:rsidRPr="003B6552">
        <w:rPr>
          <w:rFonts w:hint="cs"/>
          <w:rtl/>
        </w:rPr>
        <w:t xml:space="preserve"> این روایت معتبره در نورالثقلین آمده</w:t>
      </w:r>
      <w:r w:rsidRPr="003B6552">
        <w:rPr>
          <w:rFonts w:hint="cs"/>
          <w:b/>
          <w:bCs/>
          <w:rtl/>
        </w:rPr>
        <w:t xml:space="preserve"> علی بن ابراهیم عن ابیه عن ابن ابی عمیر عن هشام عن ابی عبدالله علیه السلام </w:t>
      </w:r>
      <w:r w:rsidRPr="003B6552">
        <w:rPr>
          <w:b/>
          <w:bCs/>
          <w:rtl/>
        </w:rPr>
        <w:t>«</w:t>
      </w:r>
      <w:r w:rsidR="00B80AFD" w:rsidRPr="003B6552">
        <w:rPr>
          <w:b/>
          <w:bCs/>
          <w:rtl/>
        </w:rPr>
        <w:t xml:space="preserve">مَنْ قَالَ فِي مُؤْمِنٍ مَا رَأَتْ عَيْنَاهُ وَ سَمِعَتْ أُذُنَاهُ </w:t>
      </w:r>
      <w:r w:rsidR="00B80AFD" w:rsidRPr="003B6552">
        <w:rPr>
          <w:rFonts w:hint="cs"/>
          <w:b/>
          <w:bCs/>
          <w:rtl/>
        </w:rPr>
        <w:t>...</w:t>
      </w:r>
      <w:r w:rsidR="00B80AFD" w:rsidRPr="003B6552">
        <w:rPr>
          <w:b/>
          <w:bCs/>
          <w:rtl/>
        </w:rPr>
        <w:t xml:space="preserve"> فَهُوَ مِنَ الَّذِينَ قَالَ اللَّهُ عَزَّ وَ جَلَّ- إِنَّ الَّذِينَ يُحِبُّونَ أَنْ تَشِيعَ الْفاحِشَةُ فِي الَّذِينَ آمَنُوا لَهُمْ عَذابٌ أَلِيمٌ</w:t>
      </w:r>
      <w:r w:rsidRPr="003B6552">
        <w:rPr>
          <w:b/>
          <w:bCs/>
          <w:rtl/>
        </w:rPr>
        <w:t>»</w:t>
      </w:r>
      <w:r w:rsidR="00B80AFD" w:rsidRPr="003B6552">
        <w:rPr>
          <w:rStyle w:val="FootnoteReference"/>
          <w:rtl/>
        </w:rPr>
        <w:footnoteReference w:id="1"/>
      </w:r>
      <w:r w:rsidRPr="003B6552">
        <w:rPr>
          <w:rFonts w:hint="cs"/>
          <w:rtl/>
        </w:rPr>
        <w:t xml:space="preserve"> کسی که درباره مؤمنی هر چه ببیند و بشنود نقل بکند -نمی‌گوید راضی به گناه دیگران باشد یا عمل گناه را گسترش بدهد بلکه خبر را منتشر بکند- به نحوی حریمش شکسته می‌شود و گسترش پیدا می‌کند که این از مصادیق همین آیه هست. آیه می‌گوید اشاعه خبری چیزی که در مؤمن دید مصداق «</w:t>
      </w:r>
      <w:r w:rsidRPr="003B6552">
        <w:rPr>
          <w:b/>
          <w:bCs/>
          <w:rtl/>
        </w:rPr>
        <w:t>يُحِبُّونَ أَنْ تَشِيعَ الْفاحِشَةُ»</w:t>
      </w:r>
      <w:r w:rsidRPr="003B6552">
        <w:rPr>
          <w:rtl/>
        </w:rPr>
        <w:t xml:space="preserve"> </w:t>
      </w:r>
      <w:r w:rsidRPr="003B6552">
        <w:rPr>
          <w:rFonts w:hint="cs"/>
          <w:rtl/>
        </w:rPr>
        <w:t xml:space="preserve">است در ذیل این چند روایت آمده که یکی معتبر بود یا روایتی می‌گوید اگر پنجاه رسانه گفت فلانی این کار را کرده و خودش گفت نکرده‌ام بپذیرید. آن هم با همین ارتباط دارد که می‌گوید مضال و </w:t>
      </w:r>
      <w:r w:rsidRPr="003B6552">
        <w:rPr>
          <w:rtl/>
        </w:rPr>
        <w:t>آلودگ</w:t>
      </w:r>
      <w:r w:rsidRPr="003B6552">
        <w:rPr>
          <w:rFonts w:hint="cs"/>
          <w:rtl/>
        </w:rPr>
        <w:t>ی‌</w:t>
      </w:r>
      <w:r w:rsidRPr="003B6552">
        <w:rPr>
          <w:rFonts w:hint="eastAsia"/>
          <w:rtl/>
        </w:rPr>
        <w:t>ها</w:t>
      </w:r>
      <w:r w:rsidRPr="003B6552">
        <w:rPr>
          <w:rFonts w:hint="cs"/>
          <w:rtl/>
        </w:rPr>
        <w:t xml:space="preserve">ی دیگران را نشنوید و مردم را به </w:t>
      </w:r>
      <w:r w:rsidRPr="003B6552">
        <w:rPr>
          <w:rtl/>
        </w:rPr>
        <w:t>آن‌ها</w:t>
      </w:r>
      <w:r w:rsidRPr="003B6552">
        <w:rPr>
          <w:rFonts w:hint="cs"/>
          <w:rtl/>
        </w:rPr>
        <w:t xml:space="preserve"> قذف نکنید و تا حدی آیات می‌تواند این را تأیید بکند.</w:t>
      </w:r>
    </w:p>
    <w:p w:rsidR="00B80AFD" w:rsidRPr="003B6552" w:rsidRDefault="00C056CF" w:rsidP="00B80AFD">
      <w:pPr>
        <w:spacing w:line="276" w:lineRule="auto"/>
        <w:rPr>
          <w:rtl/>
        </w:rPr>
      </w:pPr>
      <w:r w:rsidRPr="003B6552">
        <w:rPr>
          <w:rFonts w:hint="cs"/>
          <w:rtl/>
        </w:rPr>
        <w:lastRenderedPageBreak/>
        <w:t xml:space="preserve"> اگر این قرائن را کنار هم بگذاریم - قرینه که آقای سبحانی </w:t>
      </w:r>
      <w:r w:rsidRPr="003B6552">
        <w:rPr>
          <w:rtl/>
        </w:rPr>
        <w:t>فرموده‌اند</w:t>
      </w:r>
      <w:r w:rsidRPr="003B6552">
        <w:rPr>
          <w:rFonts w:hint="cs"/>
          <w:rtl/>
        </w:rPr>
        <w:t xml:space="preserve"> </w:t>
      </w:r>
      <w:r w:rsidRPr="003B6552">
        <w:rPr>
          <w:rtl/>
        </w:rPr>
        <w:t>نه</w:t>
      </w:r>
      <w:r w:rsidRPr="003B6552">
        <w:rPr>
          <w:rFonts w:hint="cs"/>
          <w:rtl/>
        </w:rPr>
        <w:t>، ممکن است بگوییم</w:t>
      </w:r>
      <w:r w:rsidRPr="003B6552">
        <w:rPr>
          <w:rFonts w:hint="cs"/>
          <w:b/>
          <w:bCs/>
          <w:rtl/>
        </w:rPr>
        <w:t xml:space="preserve"> «</w:t>
      </w:r>
      <w:r w:rsidRPr="003B6552">
        <w:rPr>
          <w:b/>
          <w:bCs/>
          <w:rtl/>
        </w:rPr>
        <w:t>يُحِبُّونَ أَنْ تَشِيعَ الْفاحِشَةُ</w:t>
      </w:r>
      <w:r w:rsidRPr="003B6552">
        <w:rPr>
          <w:rFonts w:hint="cs"/>
          <w:rtl/>
        </w:rPr>
        <w:t>»</w:t>
      </w:r>
      <w:r w:rsidRPr="003B6552">
        <w:rPr>
          <w:rtl/>
        </w:rPr>
        <w:t xml:space="preserve"> </w:t>
      </w:r>
      <w:r w:rsidRPr="003B6552">
        <w:rPr>
          <w:rFonts w:hint="cs"/>
          <w:rtl/>
        </w:rPr>
        <w:t xml:space="preserve">نیت السوء نیست بلکه نیت رضا به فعل قوم هست، آن قرینه را ما قبول نداریم، ولی قرائن دیگری داریم که عذاب ألیم در ظاهر یعنی حد، دوم سیاق آیات است که بحث قذف و نسبت دادن به دیگران است و اینکه عبدالله بن ابی و منافقین فحشایی را نسبت به عایشه نشر داده‌اند، سوم روایاتی که ذیل این آمده که در نسبت دادن به دیگران است. این سه قرینه می‌تواند آن احتمال را تقویت بکند </w:t>
      </w:r>
      <w:r w:rsidRPr="003B6552">
        <w:rPr>
          <w:rFonts w:hint="cs"/>
          <w:b/>
          <w:bCs/>
          <w:rtl/>
        </w:rPr>
        <w:t>که یحب اشاعة الفحشاء</w:t>
      </w:r>
      <w:r w:rsidRPr="003B6552">
        <w:rPr>
          <w:rFonts w:hint="cs"/>
          <w:rtl/>
        </w:rPr>
        <w:t xml:space="preserve"> یعنی یقدم </w:t>
      </w:r>
      <w:r w:rsidR="004F511E" w:rsidRPr="003B6552">
        <w:rPr>
          <w:rtl/>
        </w:rPr>
        <w:t>عل</w:t>
      </w:r>
      <w:r w:rsidR="004F511E" w:rsidRPr="003B6552">
        <w:rPr>
          <w:rFonts w:hint="cs"/>
          <w:rtl/>
        </w:rPr>
        <w:t>ی‌</w:t>
      </w:r>
      <w:r w:rsidR="004F511E" w:rsidRPr="003B6552">
        <w:rPr>
          <w:rFonts w:hint="eastAsia"/>
          <w:rtl/>
        </w:rPr>
        <w:t>هذا</w:t>
      </w:r>
      <w:r w:rsidRPr="003B6552">
        <w:rPr>
          <w:rFonts w:hint="cs"/>
          <w:rtl/>
        </w:rPr>
        <w:t xml:space="preserve"> منتهی چون این اقدام همراه </w:t>
      </w:r>
      <w:r w:rsidR="004F511E" w:rsidRPr="003B6552">
        <w:rPr>
          <w:rtl/>
        </w:rPr>
        <w:t>باعلاقه</w:t>
      </w:r>
      <w:r w:rsidRPr="003B6552">
        <w:rPr>
          <w:rFonts w:hint="cs"/>
          <w:rtl/>
        </w:rPr>
        <w:t xml:space="preserve"> هست تعبیر به یحب کرده است، قرینه چهارم تشیع هست و ظهور تشیع انتشار خبر است و فی الذین آمنوا تعلق به اشاعه پیدا می‌کند. مجموعه </w:t>
      </w:r>
      <w:r w:rsidRPr="003B6552">
        <w:rPr>
          <w:rtl/>
        </w:rPr>
        <w:t>ا</w:t>
      </w:r>
      <w:r w:rsidRPr="003B6552">
        <w:rPr>
          <w:rFonts w:hint="cs"/>
          <w:rtl/>
        </w:rPr>
        <w:t>ی</w:t>
      </w:r>
      <w:r w:rsidRPr="003B6552">
        <w:rPr>
          <w:rFonts w:hint="eastAsia"/>
          <w:rtl/>
        </w:rPr>
        <w:t>ن‌ها</w:t>
      </w:r>
      <w:r w:rsidRPr="003B6552">
        <w:rPr>
          <w:rFonts w:hint="cs"/>
          <w:rtl/>
        </w:rPr>
        <w:t xml:space="preserve"> احتمال اینکه آیه مربوط به قذف و نسبت دادن گناه به دیگران باشد را خیلی تقویت می‌کند. کار به آنجایی که </w:t>
      </w:r>
      <w:r w:rsidRPr="003B6552">
        <w:rPr>
          <w:rtl/>
        </w:rPr>
        <w:t>علاقه‌مند</w:t>
      </w:r>
      <w:r w:rsidRPr="003B6552">
        <w:rPr>
          <w:rFonts w:hint="cs"/>
          <w:rtl/>
        </w:rPr>
        <w:t xml:space="preserve">ی از یک جا باشد و کار از دیگری باشد یا علاقه به معصیت دیگران باشد ندارد؛ مقصود آیه عمل علاقه‌مندانه به نسبت ناروا دادن به دیگران است و مجموع قرائن وقتی کنار هم قرار بگیرد این معنا را می‌رساند. </w:t>
      </w:r>
    </w:p>
    <w:p w:rsidR="00B80AFD" w:rsidRPr="003B6552" w:rsidRDefault="00C056CF" w:rsidP="00B80AFD">
      <w:pPr>
        <w:spacing w:line="276" w:lineRule="auto"/>
        <w:rPr>
          <w:rtl/>
        </w:rPr>
      </w:pPr>
      <w:r w:rsidRPr="003B6552">
        <w:rPr>
          <w:rFonts w:hint="cs"/>
          <w:rtl/>
        </w:rPr>
        <w:t xml:space="preserve">بنابراین در </w:t>
      </w:r>
      <w:r w:rsidRPr="003B6552">
        <w:rPr>
          <w:rtl/>
        </w:rPr>
        <w:t>جمع‌بند</w:t>
      </w:r>
      <w:r w:rsidRPr="003B6552">
        <w:rPr>
          <w:rFonts w:hint="cs"/>
          <w:rtl/>
        </w:rPr>
        <w:t>ی یک سؤال وجود دارد که این آیه رضا بفعل قوم را می‌گوید یا اقدام به نسبت ناروا به دیگران را؟  ولو بخشی از آیه تحمل معنای اول را داشت -آن هم یک قاعده فقهی مهمی است- اما با مجموعه قرائن آیه ربطی به قاعده اولی ندارد که الرضا بفعل قوم، بلکه مقصود قذف یعنی نسبت ناروا و گناه به دیگران است که در آیه مورد عتاب و خطاب قرار گرفته و با سیاق آیه هم تناسب دارد و تکیه اصلی ما روی عذاب ألیم فی الدنیا است، اگر این نبود همه چیزهای دیگر را می‌توانستیم درست بکنیم ولی ظاهر «</w:t>
      </w:r>
      <w:r w:rsidRPr="003B6552">
        <w:rPr>
          <w:b/>
          <w:bCs/>
          <w:rtl/>
        </w:rPr>
        <w:t>عَذَابٌ أَلِ</w:t>
      </w:r>
      <w:r w:rsidRPr="003B6552">
        <w:rPr>
          <w:rFonts w:hint="cs"/>
          <w:b/>
          <w:bCs/>
          <w:rtl/>
        </w:rPr>
        <w:t>ی</w:t>
      </w:r>
      <w:r w:rsidRPr="003B6552">
        <w:rPr>
          <w:rFonts w:hint="eastAsia"/>
          <w:b/>
          <w:bCs/>
          <w:rtl/>
        </w:rPr>
        <w:t>مٌ</w:t>
      </w:r>
      <w:r w:rsidRPr="003B6552">
        <w:rPr>
          <w:b/>
          <w:bCs/>
          <w:rtl/>
        </w:rPr>
        <w:t xml:space="preserve"> فِ</w:t>
      </w:r>
      <w:r w:rsidRPr="003B6552">
        <w:rPr>
          <w:rFonts w:hint="cs"/>
          <w:b/>
          <w:bCs/>
          <w:rtl/>
        </w:rPr>
        <w:t>ی</w:t>
      </w:r>
      <w:r w:rsidRPr="003B6552">
        <w:rPr>
          <w:b/>
          <w:bCs/>
          <w:rtl/>
        </w:rPr>
        <w:t xml:space="preserve"> الدُّنْ</w:t>
      </w:r>
      <w:r w:rsidRPr="003B6552">
        <w:rPr>
          <w:rFonts w:hint="cs"/>
          <w:b/>
          <w:bCs/>
          <w:rtl/>
        </w:rPr>
        <w:t>ی</w:t>
      </w:r>
      <w:r w:rsidRPr="003B6552">
        <w:rPr>
          <w:rFonts w:hint="eastAsia"/>
          <w:b/>
          <w:bCs/>
          <w:rtl/>
        </w:rPr>
        <w:t>ا</w:t>
      </w:r>
      <w:r w:rsidRPr="003B6552">
        <w:rPr>
          <w:rFonts w:hint="cs"/>
          <w:b/>
          <w:bCs/>
          <w:rtl/>
        </w:rPr>
        <w:t>»</w:t>
      </w:r>
      <w:r w:rsidRPr="003B6552">
        <w:rPr>
          <w:b/>
          <w:bCs/>
          <w:rtl/>
        </w:rPr>
        <w:t xml:space="preserve"> </w:t>
      </w:r>
      <w:r w:rsidRPr="003B6552">
        <w:rPr>
          <w:rFonts w:hint="cs"/>
          <w:rtl/>
        </w:rPr>
        <w:t>حد است و لذا قرائن دیگر کنار آن قرار می‌گیرد و انسان را مطمئن می‌کند که کل آیه ربطی به رضا بفعل قوم و رضا بالمعاصی ندارد بلکه نسبت گناه به دیگران است که در فقه قذف می‌گویند و عذاب ألیم در جایی است که قذف باشد. بنابراین آیه مربوط به قذف هست و اقدام عملی به نسبت ناروا به دیگران عذاب الیمی دارد که در آیات دیگر هم آمده است.</w:t>
      </w:r>
    </w:p>
    <w:p w:rsidR="00B80AFD" w:rsidRPr="003B6552" w:rsidRDefault="00B80AFD" w:rsidP="00B80AFD">
      <w:pPr>
        <w:pStyle w:val="Heading4"/>
        <w:rPr>
          <w:rtl/>
        </w:rPr>
      </w:pPr>
      <w:r w:rsidRPr="003B6552">
        <w:rPr>
          <w:rFonts w:hint="cs"/>
          <w:rtl/>
        </w:rPr>
        <w:t>نکته دهم</w:t>
      </w:r>
    </w:p>
    <w:p w:rsidR="00B80AFD" w:rsidRPr="003B6552" w:rsidRDefault="00C056CF" w:rsidP="00B80AFD">
      <w:pPr>
        <w:spacing w:line="276" w:lineRule="auto"/>
        <w:rPr>
          <w:rtl/>
        </w:rPr>
      </w:pPr>
      <w:r w:rsidRPr="003B6552">
        <w:rPr>
          <w:rFonts w:hint="cs"/>
          <w:rtl/>
        </w:rPr>
        <w:lastRenderedPageBreak/>
        <w:t xml:space="preserve">نکته دیگر </w:t>
      </w:r>
      <w:r w:rsidR="004F511E" w:rsidRPr="003B6552">
        <w:rPr>
          <w:rFonts w:hint="cs"/>
          <w:rtl/>
        </w:rPr>
        <w:t>این‌که</w:t>
      </w:r>
      <w:r w:rsidRPr="003B6552">
        <w:rPr>
          <w:rFonts w:hint="cs"/>
          <w:rtl/>
        </w:rPr>
        <w:t xml:space="preserve"> آیه مطلقاً قذف را حرام می‌کند چه تهمت باشد چه غیبت</w:t>
      </w:r>
      <w:r w:rsidR="00B80AFD" w:rsidRPr="003B6552">
        <w:rPr>
          <w:rFonts w:hint="cs"/>
          <w:rtl/>
        </w:rPr>
        <w:t>؛</w:t>
      </w:r>
      <w:r w:rsidRPr="003B6552">
        <w:rPr>
          <w:rFonts w:hint="cs"/>
          <w:rtl/>
        </w:rPr>
        <w:t xml:space="preserve"> فقط یک جا به آن استدلال شده که بتواند شهود اقامه بکند که خارج از حرمت قذف و حد می‌شود</w:t>
      </w:r>
      <w:r w:rsidR="00B80AFD" w:rsidRPr="003B6552">
        <w:rPr>
          <w:rFonts w:hint="cs"/>
          <w:rtl/>
        </w:rPr>
        <w:t>.</w:t>
      </w:r>
    </w:p>
    <w:p w:rsidR="00B80AFD" w:rsidRPr="003B6552" w:rsidRDefault="004F511E" w:rsidP="00B80AFD">
      <w:pPr>
        <w:spacing w:line="276" w:lineRule="auto"/>
        <w:rPr>
          <w:rtl/>
        </w:rPr>
      </w:pPr>
      <w:r w:rsidRPr="003B6552">
        <w:rPr>
          <w:rtl/>
        </w:rPr>
        <w:t>درنت</w:t>
      </w:r>
      <w:r w:rsidRPr="003B6552">
        <w:rPr>
          <w:rFonts w:hint="cs"/>
          <w:rtl/>
        </w:rPr>
        <w:t>ی</w:t>
      </w:r>
      <w:r w:rsidRPr="003B6552">
        <w:rPr>
          <w:rFonts w:hint="eastAsia"/>
          <w:rtl/>
        </w:rPr>
        <w:t>جه</w:t>
      </w:r>
      <w:r w:rsidR="00C056CF" w:rsidRPr="003B6552">
        <w:rPr>
          <w:rFonts w:hint="cs"/>
          <w:rtl/>
        </w:rPr>
        <w:t xml:space="preserve"> آیه مربوط به قاعده و حرمت قذف است اعم از </w:t>
      </w:r>
      <w:r w:rsidRPr="003B6552">
        <w:rPr>
          <w:rFonts w:hint="cs"/>
          <w:rtl/>
        </w:rPr>
        <w:t>این‌که</w:t>
      </w:r>
      <w:r w:rsidR="00C056CF" w:rsidRPr="003B6552">
        <w:rPr>
          <w:rFonts w:hint="cs"/>
          <w:rtl/>
        </w:rPr>
        <w:t xml:space="preserve"> واقعاً انجام داده باشد یا نه؛</w:t>
      </w:r>
    </w:p>
    <w:p w:rsidR="00C056CF" w:rsidRPr="003B6552" w:rsidRDefault="00C056CF" w:rsidP="00B80AFD">
      <w:pPr>
        <w:spacing w:line="276" w:lineRule="auto"/>
        <w:rPr>
          <w:rtl/>
        </w:rPr>
      </w:pPr>
      <w:r w:rsidRPr="003B6552">
        <w:rPr>
          <w:rtl/>
        </w:rPr>
        <w:t>بنابرا</w:t>
      </w:r>
      <w:r w:rsidRPr="003B6552">
        <w:rPr>
          <w:rFonts w:hint="cs"/>
          <w:rtl/>
        </w:rPr>
        <w:t>ی</w:t>
      </w:r>
      <w:r w:rsidRPr="003B6552">
        <w:rPr>
          <w:rFonts w:hint="eastAsia"/>
          <w:rtl/>
        </w:rPr>
        <w:t>ن</w:t>
      </w:r>
      <w:r w:rsidRPr="003B6552">
        <w:rPr>
          <w:rFonts w:hint="cs"/>
          <w:rtl/>
        </w:rPr>
        <w:t xml:space="preserve"> احتمال نسبت آیه با غیبت عموم و خصوص من وجه می‌شود چون از یک جهت اخص از غیبت است برای اینکه در مطلق گناهان نیست بلکه در فاحشه است؛ از یک طرف اعم است برای اینکه فقط غیبت نیست بعضی جاها تهمت و افترا هم هست؛ در آیه هم </w:t>
      </w:r>
      <w:r w:rsidRPr="003B6552">
        <w:rPr>
          <w:rtl/>
        </w:rPr>
        <w:t>آنچه</w:t>
      </w:r>
      <w:r w:rsidRPr="003B6552">
        <w:rPr>
          <w:rFonts w:hint="cs"/>
          <w:rtl/>
        </w:rPr>
        <w:t xml:space="preserve"> نسبت به عایشه داده بود افترا بود و واقعیت نداشت. آیه می‌گوید نسبت آلودگی جنسی به دیگران یعنی زنا و لواط گناهی است که در دنیا حد دارد و در آخرت هم عقاب دارد؛ اما اینکه او </w:t>
      </w:r>
      <w:r w:rsidRPr="003B6552">
        <w:rPr>
          <w:rtl/>
        </w:rPr>
        <w:t>واقعاً</w:t>
      </w:r>
      <w:r w:rsidRPr="003B6552">
        <w:rPr>
          <w:rFonts w:hint="cs"/>
          <w:rtl/>
        </w:rPr>
        <w:t xml:space="preserve"> انجام داده یا نداده اعم است و هر دو را می‌گیرد، گاهی کذب و گاهی غیبت است؛ از یک طرف اخص است برای اینکه در گناه خاصی است؛ و لذا ماده اجتماع غیبت و قذف آنجایی است که طرف زنا و فحشا را انجام داده و او در پشت سر او نسبت می‌دهد؛ اما دو طرف ماده افتراق زیاد دارد، اگر او نسبت می‌دهد چه جلوی او چه پشت سر و او انجام نداده آیه او را می‌گیرد ولی غیبت نیست، اگر گناهی غیر از این گناه به او نسبت می‌دهد غیبت است ولی قذف نیست و لذا بین این دو من وجه است و وقتی من وجه شد آیه هیچ دلالتی ندارد و قسمی از غیبت را می‌گیرد از حیث اینکه فاحشه‌ای را به او نسبت می‌دهد و حیث بحث کاملاً متمایز است. اگر آیه رضا و </w:t>
      </w:r>
      <w:r w:rsidRPr="003B6552">
        <w:rPr>
          <w:rtl/>
        </w:rPr>
        <w:t>ش</w:t>
      </w:r>
      <w:r w:rsidRPr="003B6552">
        <w:rPr>
          <w:rFonts w:hint="cs"/>
          <w:rtl/>
        </w:rPr>
        <w:t>ی</w:t>
      </w:r>
      <w:r w:rsidRPr="003B6552">
        <w:rPr>
          <w:rFonts w:hint="eastAsia"/>
          <w:rtl/>
        </w:rPr>
        <w:t>وع</w:t>
      </w:r>
      <w:r w:rsidRPr="003B6552">
        <w:rPr>
          <w:rFonts w:hint="cs"/>
          <w:rtl/>
        </w:rPr>
        <w:t xml:space="preserve"> معاصی را </w:t>
      </w:r>
      <w:r w:rsidR="004F511E" w:rsidRPr="003B6552">
        <w:rPr>
          <w:rFonts w:hint="cs"/>
          <w:rtl/>
        </w:rPr>
        <w:t>می‌گفت</w:t>
      </w:r>
      <w:r w:rsidRPr="003B6552">
        <w:rPr>
          <w:rFonts w:hint="cs"/>
          <w:rtl/>
        </w:rPr>
        <w:t xml:space="preserve"> باز با غیبت ربطی نداشت </w:t>
      </w:r>
      <w:r w:rsidRPr="003B6552">
        <w:rPr>
          <w:rtl/>
        </w:rPr>
        <w:t>عل</w:t>
      </w:r>
      <w:r w:rsidRPr="003B6552">
        <w:rPr>
          <w:rFonts w:hint="cs"/>
          <w:rtl/>
        </w:rPr>
        <w:t>ی‌</w:t>
      </w:r>
      <w:r w:rsidRPr="003B6552">
        <w:rPr>
          <w:rFonts w:hint="eastAsia"/>
          <w:rtl/>
        </w:rPr>
        <w:t>ا</w:t>
      </w:r>
      <w:r w:rsidRPr="003B6552">
        <w:rPr>
          <w:rFonts w:hint="cs"/>
          <w:rtl/>
        </w:rPr>
        <w:t>ی‌</w:t>
      </w:r>
      <w:r w:rsidRPr="003B6552">
        <w:rPr>
          <w:rFonts w:hint="eastAsia"/>
          <w:rtl/>
        </w:rPr>
        <w:t>حال</w:t>
      </w:r>
      <w:r w:rsidRPr="003B6552">
        <w:rPr>
          <w:rFonts w:hint="cs"/>
          <w:rtl/>
        </w:rPr>
        <w:t xml:space="preserve"> این آیه با بحث غیبت خیلی فاصله دارد. </w:t>
      </w:r>
      <w:r w:rsidRPr="003B6552">
        <w:rPr>
          <w:rFonts w:hint="cs"/>
          <w:b/>
          <w:bCs/>
          <w:rtl/>
        </w:rPr>
        <w:t>«إن</w:t>
      </w:r>
      <w:r w:rsidRPr="003B6552">
        <w:rPr>
          <w:b/>
          <w:bCs/>
          <w:rtl/>
        </w:rPr>
        <w:t>َّ الَّذِ</w:t>
      </w:r>
      <w:r w:rsidRPr="003B6552">
        <w:rPr>
          <w:rFonts w:hint="cs"/>
          <w:b/>
          <w:bCs/>
          <w:rtl/>
        </w:rPr>
        <w:t>ی</w:t>
      </w:r>
      <w:r w:rsidRPr="003B6552">
        <w:rPr>
          <w:rFonts w:hint="eastAsia"/>
          <w:b/>
          <w:bCs/>
          <w:rtl/>
        </w:rPr>
        <w:t>نَ</w:t>
      </w:r>
      <w:r w:rsidRPr="003B6552">
        <w:rPr>
          <w:b/>
          <w:bCs/>
          <w:rtl/>
        </w:rPr>
        <w:t xml:space="preserve"> </w:t>
      </w:r>
      <w:r w:rsidRPr="003B6552">
        <w:rPr>
          <w:rFonts w:hint="cs"/>
          <w:b/>
          <w:bCs/>
          <w:rtl/>
        </w:rPr>
        <w:t>ی</w:t>
      </w:r>
      <w:r w:rsidRPr="003B6552">
        <w:rPr>
          <w:rFonts w:hint="eastAsia"/>
          <w:b/>
          <w:bCs/>
          <w:rtl/>
        </w:rPr>
        <w:t>حِبُّونَ</w:t>
      </w:r>
      <w:r w:rsidRPr="003B6552">
        <w:rPr>
          <w:b/>
          <w:bCs/>
          <w:rtl/>
        </w:rPr>
        <w:t xml:space="preserve"> أَنْ تَشِ</w:t>
      </w:r>
      <w:r w:rsidRPr="003B6552">
        <w:rPr>
          <w:rFonts w:hint="cs"/>
          <w:b/>
          <w:bCs/>
          <w:rtl/>
        </w:rPr>
        <w:t>ی</w:t>
      </w:r>
      <w:r w:rsidRPr="003B6552">
        <w:rPr>
          <w:rFonts w:hint="eastAsia"/>
          <w:b/>
          <w:bCs/>
          <w:rtl/>
        </w:rPr>
        <w:t>عَ</w:t>
      </w:r>
      <w:r w:rsidRPr="003B6552">
        <w:rPr>
          <w:b/>
          <w:bCs/>
          <w:rtl/>
        </w:rPr>
        <w:t xml:space="preserve"> الْفَاحِشَة</w:t>
      </w:r>
      <w:r w:rsidRPr="003B6552">
        <w:rPr>
          <w:rFonts w:hint="cs"/>
          <w:b/>
          <w:bCs/>
          <w:rtl/>
        </w:rPr>
        <w:t xml:space="preserve">» </w:t>
      </w:r>
      <w:r w:rsidRPr="003B6552">
        <w:rPr>
          <w:rFonts w:hint="cs"/>
          <w:rtl/>
        </w:rPr>
        <w:t>اگر می‌خواستیم واضح بگوییم</w:t>
      </w:r>
      <w:r w:rsidRPr="003B6552">
        <w:rPr>
          <w:rtl/>
        </w:rPr>
        <w:t xml:space="preserve"> «</w:t>
      </w:r>
      <w:r w:rsidRPr="003B6552">
        <w:rPr>
          <w:rFonts w:hint="cs"/>
          <w:b/>
          <w:bCs/>
          <w:rtl/>
        </w:rPr>
        <w:t xml:space="preserve">إن الذی یشیع الفاحشة و یقذف المؤمنین بالفحشاء» </w:t>
      </w:r>
      <w:r w:rsidRPr="003B6552">
        <w:rPr>
          <w:rFonts w:hint="cs"/>
          <w:rtl/>
        </w:rPr>
        <w:t xml:space="preserve">مقصود است منتهی گفته یحب هذا القذف به خاطر </w:t>
      </w:r>
      <w:r w:rsidR="004F511E" w:rsidRPr="003B6552">
        <w:rPr>
          <w:rFonts w:hint="cs"/>
          <w:rtl/>
        </w:rPr>
        <w:t>این‌که</w:t>
      </w:r>
      <w:r w:rsidRPr="003B6552">
        <w:rPr>
          <w:rFonts w:hint="cs"/>
          <w:rtl/>
        </w:rPr>
        <w:t xml:space="preserve"> قذف یک خبث سریره</w:t>
      </w:r>
      <w:r w:rsidRPr="003B6552">
        <w:rPr>
          <w:rtl/>
        </w:rPr>
        <w:t xml:space="preserve"> </w:t>
      </w:r>
      <w:r w:rsidRPr="003B6552">
        <w:rPr>
          <w:rFonts w:hint="cs"/>
          <w:rtl/>
        </w:rPr>
        <w:t xml:space="preserve">باطنی دارد که انجام می‌دهد، فاعلش یکی است یحبون به معنای عمل است و اشاعه هم اشاعه خبری آن هست یعنی همه </w:t>
      </w:r>
      <w:r w:rsidRPr="003B6552">
        <w:rPr>
          <w:rtl/>
        </w:rPr>
        <w:t>بحث‌ها</w:t>
      </w:r>
      <w:r w:rsidRPr="003B6552">
        <w:rPr>
          <w:rFonts w:hint="cs"/>
          <w:rtl/>
        </w:rPr>
        <w:t xml:space="preserve"> با این احتمالات معین می‌شود.</w:t>
      </w:r>
    </w:p>
    <w:p w:rsidR="00B80AFD" w:rsidRPr="003B6552" w:rsidRDefault="00B80AFD" w:rsidP="00B80AFD">
      <w:pPr>
        <w:pStyle w:val="Heading2"/>
        <w:rPr>
          <w:rtl/>
        </w:rPr>
      </w:pPr>
      <w:r w:rsidRPr="003B6552">
        <w:rPr>
          <w:rFonts w:hint="cs"/>
          <w:rtl/>
        </w:rPr>
        <w:lastRenderedPageBreak/>
        <w:t>نتیجه آخر در مورد آیه</w:t>
      </w:r>
      <w:r w:rsidR="00C056CF" w:rsidRPr="003B6552">
        <w:rPr>
          <w:rFonts w:hint="cs"/>
          <w:rtl/>
        </w:rPr>
        <w:t xml:space="preserve"> </w:t>
      </w:r>
    </w:p>
    <w:p w:rsidR="00C056CF" w:rsidRPr="003B6552" w:rsidRDefault="00C056CF" w:rsidP="00C056CF">
      <w:pPr>
        <w:spacing w:line="276" w:lineRule="auto"/>
        <w:rPr>
          <w:rtl/>
        </w:rPr>
      </w:pPr>
      <w:r w:rsidRPr="003B6552">
        <w:rPr>
          <w:rFonts w:hint="cs"/>
          <w:rtl/>
        </w:rPr>
        <w:t xml:space="preserve">این آیه ربطی به بحث غیبت ندارد و مربوط به قذف است و بین القذف و الغیبه که هر دو گناه کبیره هستند عموم و خصوص من وجه است؛ </w:t>
      </w:r>
      <w:r w:rsidRPr="003B6552">
        <w:rPr>
          <w:rtl/>
        </w:rPr>
        <w:t>هم</w:t>
      </w:r>
      <w:r w:rsidRPr="003B6552">
        <w:rPr>
          <w:rFonts w:hint="cs"/>
          <w:rtl/>
        </w:rPr>
        <w:t>ی</w:t>
      </w:r>
      <w:r w:rsidRPr="003B6552">
        <w:rPr>
          <w:rFonts w:hint="eastAsia"/>
          <w:rtl/>
        </w:rPr>
        <w:t>ن‌که</w:t>
      </w:r>
      <w:r w:rsidRPr="003B6552">
        <w:rPr>
          <w:rFonts w:hint="cs"/>
          <w:rtl/>
        </w:rPr>
        <w:t xml:space="preserve"> گفتیم بین چیزی عموم و خصوص من وجه است یعنی دو عنوان است و ربطی به هم ندارد بلکه مصداقاً یک جایی با هم جمع می‌شود و جایی که مصداقاً با هم جمع بشود دو گناه است. «</w:t>
      </w:r>
      <w:r w:rsidRPr="003B6552">
        <w:rPr>
          <w:rFonts w:hint="cs"/>
          <w:b/>
          <w:bCs/>
          <w:rtl/>
        </w:rPr>
        <w:t>و صلی الله علی محمد و آله الاطهار»</w:t>
      </w:r>
    </w:p>
    <w:p w:rsidR="00152670" w:rsidRPr="003B6552" w:rsidRDefault="00152670" w:rsidP="00734D59">
      <w:pPr>
        <w:rPr>
          <w:rtl/>
        </w:rPr>
      </w:pPr>
    </w:p>
    <w:sectPr w:rsidR="00152670" w:rsidRPr="003B6552"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D9" w:rsidRDefault="00C524D9" w:rsidP="000D5800">
      <w:r>
        <w:separator/>
      </w:r>
    </w:p>
  </w:endnote>
  <w:endnote w:type="continuationSeparator" w:id="0">
    <w:p w:rsidR="00C524D9" w:rsidRDefault="00C524D9"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B6552">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D9" w:rsidRDefault="00C524D9" w:rsidP="000D5800">
      <w:r>
        <w:separator/>
      </w:r>
    </w:p>
  </w:footnote>
  <w:footnote w:type="continuationSeparator" w:id="0">
    <w:p w:rsidR="00C524D9" w:rsidRDefault="00C524D9" w:rsidP="000D5800">
      <w:r>
        <w:continuationSeparator/>
      </w:r>
    </w:p>
  </w:footnote>
  <w:footnote w:id="1">
    <w:p w:rsidR="00B80AFD" w:rsidRDefault="00B80AFD" w:rsidP="00B80AFD">
      <w:pPr>
        <w:pStyle w:val="FootnoteText"/>
        <w:rPr>
          <w:rtl/>
        </w:rPr>
      </w:pPr>
      <w:r>
        <w:rPr>
          <w:rStyle w:val="FootnoteReference"/>
        </w:rPr>
        <w:footnoteRef/>
      </w:r>
      <w:r>
        <w:rPr>
          <w:rtl/>
        </w:rPr>
        <w:t xml:space="preserve"> </w:t>
      </w:r>
      <w:r>
        <w:rPr>
          <w:rFonts w:hint="cs"/>
          <w:rtl/>
        </w:rPr>
        <w:t>-</w:t>
      </w:r>
      <w:r w:rsidRPr="00B80AFD">
        <w:rPr>
          <w:rtl/>
        </w:rPr>
        <w:t xml:space="preserve"> بحار الأنوار (ط - بيروت)، ج‏72، ص: 365</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9C231B">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C4B11C" wp14:editId="64CB3EA2">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642EC748" wp14:editId="71A00DB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C231B">
      <w:rPr>
        <w:rFonts w:ascii="IranNastaliq" w:hAnsi="IranNastaliq" w:cs="IranNastaliq" w:hint="cs"/>
        <w:sz w:val="40"/>
        <w:szCs w:val="40"/>
        <w:rtl/>
      </w:rPr>
      <w:t>2378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1C4C"/>
    <w:multiLevelType w:val="hybridMultilevel"/>
    <w:tmpl w:val="0A34D748"/>
    <w:lvl w:ilvl="0" w:tplc="C33A25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1915D0"/>
    <w:multiLevelType w:val="hybridMultilevel"/>
    <w:tmpl w:val="51C8C394"/>
    <w:lvl w:ilvl="0" w:tplc="B46AB4A4">
      <w:start w:val="1"/>
      <w:numFmt w:val="decimal"/>
      <w:lvlText w:val="%1-"/>
      <w:lvlJc w:val="left"/>
      <w:pPr>
        <w:ind w:left="720" w:hanging="360"/>
      </w:pPr>
      <w:rPr>
        <w:rFonts w:ascii="2  Badr" w:eastAsia="2  Badr" w:hAnsi="2  Badr"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D70145"/>
    <w:multiLevelType w:val="hybridMultilevel"/>
    <w:tmpl w:val="E318A11A"/>
    <w:lvl w:ilvl="0" w:tplc="F1E0BA12">
      <w:start w:val="1"/>
      <w:numFmt w:val="decimal"/>
      <w:lvlText w:val="%1-"/>
      <w:lvlJc w:val="left"/>
      <w:pPr>
        <w:ind w:left="720" w:hanging="360"/>
      </w:pPr>
      <w:rPr>
        <w:rFonts w:ascii="2  Lotus" w:eastAsia="2  Lotus" w:hAnsi="2  Lotus" w:cs="2  Badr"/>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45063A"/>
    <w:multiLevelType w:val="hybridMultilevel"/>
    <w:tmpl w:val="54DAC8AA"/>
    <w:lvl w:ilvl="0" w:tplc="8026B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FF7150"/>
    <w:multiLevelType w:val="hybridMultilevel"/>
    <w:tmpl w:val="252A1B48"/>
    <w:lvl w:ilvl="0" w:tplc="18920C1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5B227994"/>
    <w:multiLevelType w:val="hybridMultilevel"/>
    <w:tmpl w:val="AEBE5822"/>
    <w:lvl w:ilvl="0" w:tplc="2B8E5A7C">
      <w:numFmt w:val="bullet"/>
      <w:lvlText w:val="-"/>
      <w:lvlJc w:val="left"/>
      <w:pPr>
        <w:ind w:left="644" w:hanging="360"/>
      </w:pPr>
      <w:rPr>
        <w:rFonts w:ascii="2  Badr" w:eastAsia="2  Badr" w:hAnsi="2  Badr"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688B6A06"/>
    <w:multiLevelType w:val="hybridMultilevel"/>
    <w:tmpl w:val="E8BAEA52"/>
    <w:lvl w:ilvl="0" w:tplc="DA381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7"/>
  </w:num>
  <w:num w:numId="2">
    <w:abstractNumId w:val="2"/>
  </w:num>
  <w:num w:numId="3">
    <w:abstractNumId w:val="1"/>
  </w:num>
  <w:num w:numId="4">
    <w:abstractNumId w:val="0"/>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6CF"/>
    <w:rsid w:val="000228A2"/>
    <w:rsid w:val="000324F1"/>
    <w:rsid w:val="000326D9"/>
    <w:rsid w:val="00041FE0"/>
    <w:rsid w:val="00052BA3"/>
    <w:rsid w:val="0006363E"/>
    <w:rsid w:val="000719E0"/>
    <w:rsid w:val="00080DFF"/>
    <w:rsid w:val="00085ED5"/>
    <w:rsid w:val="000A1A51"/>
    <w:rsid w:val="000D2D0D"/>
    <w:rsid w:val="000D5800"/>
    <w:rsid w:val="000E5F1B"/>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668B5"/>
    <w:rsid w:val="00270294"/>
    <w:rsid w:val="002914BD"/>
    <w:rsid w:val="00297263"/>
    <w:rsid w:val="002B7AD5"/>
    <w:rsid w:val="002C56FD"/>
    <w:rsid w:val="002D49E4"/>
    <w:rsid w:val="002E450B"/>
    <w:rsid w:val="002E73F9"/>
    <w:rsid w:val="002F05B9"/>
    <w:rsid w:val="00340BA3"/>
    <w:rsid w:val="00355402"/>
    <w:rsid w:val="00366400"/>
    <w:rsid w:val="00381AF6"/>
    <w:rsid w:val="003963D7"/>
    <w:rsid w:val="00396F28"/>
    <w:rsid w:val="003A1A05"/>
    <w:rsid w:val="003A2646"/>
    <w:rsid w:val="003A2654"/>
    <w:rsid w:val="003B6552"/>
    <w:rsid w:val="003C06BF"/>
    <w:rsid w:val="003C7899"/>
    <w:rsid w:val="003D2F0A"/>
    <w:rsid w:val="003D563F"/>
    <w:rsid w:val="003E1E58"/>
    <w:rsid w:val="003E2BAB"/>
    <w:rsid w:val="003E323C"/>
    <w:rsid w:val="00405199"/>
    <w:rsid w:val="00410699"/>
    <w:rsid w:val="00415360"/>
    <w:rsid w:val="00442636"/>
    <w:rsid w:val="0044591E"/>
    <w:rsid w:val="004476F0"/>
    <w:rsid w:val="00455B91"/>
    <w:rsid w:val="00465140"/>
    <w:rsid w:val="004651D2"/>
    <w:rsid w:val="00465D26"/>
    <w:rsid w:val="004679F8"/>
    <w:rsid w:val="00476555"/>
    <w:rsid w:val="004A2B06"/>
    <w:rsid w:val="004B337F"/>
    <w:rsid w:val="004C6160"/>
    <w:rsid w:val="004E4486"/>
    <w:rsid w:val="004F3596"/>
    <w:rsid w:val="004F511E"/>
    <w:rsid w:val="004F6819"/>
    <w:rsid w:val="00517312"/>
    <w:rsid w:val="00530FD7"/>
    <w:rsid w:val="00572E2D"/>
    <w:rsid w:val="00592103"/>
    <w:rsid w:val="00593300"/>
    <w:rsid w:val="005941DD"/>
    <w:rsid w:val="005A545E"/>
    <w:rsid w:val="005A5862"/>
    <w:rsid w:val="005B0852"/>
    <w:rsid w:val="005C06AE"/>
    <w:rsid w:val="005D3D2E"/>
    <w:rsid w:val="005F3AF9"/>
    <w:rsid w:val="00610C18"/>
    <w:rsid w:val="00612385"/>
    <w:rsid w:val="0061376C"/>
    <w:rsid w:val="00633DB6"/>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96298"/>
    <w:rsid w:val="007A5D2F"/>
    <w:rsid w:val="007B0062"/>
    <w:rsid w:val="007B6FEB"/>
    <w:rsid w:val="007C1EF7"/>
    <w:rsid w:val="007C710E"/>
    <w:rsid w:val="007D0B88"/>
    <w:rsid w:val="007D1549"/>
    <w:rsid w:val="007E03E9"/>
    <w:rsid w:val="007E04EE"/>
    <w:rsid w:val="007E1EA1"/>
    <w:rsid w:val="007E7FA7"/>
    <w:rsid w:val="007F0721"/>
    <w:rsid w:val="007F4A90"/>
    <w:rsid w:val="00803501"/>
    <w:rsid w:val="0080799B"/>
    <w:rsid w:val="00807BE3"/>
    <w:rsid w:val="00811F02"/>
    <w:rsid w:val="00822FDE"/>
    <w:rsid w:val="008336F9"/>
    <w:rsid w:val="008407A4"/>
    <w:rsid w:val="00844860"/>
    <w:rsid w:val="00845CC4"/>
    <w:rsid w:val="008468D9"/>
    <w:rsid w:val="008644F4"/>
    <w:rsid w:val="008748B8"/>
    <w:rsid w:val="00883733"/>
    <w:rsid w:val="008965D2"/>
    <w:rsid w:val="008A236D"/>
    <w:rsid w:val="008B565A"/>
    <w:rsid w:val="008C3414"/>
    <w:rsid w:val="008C66FB"/>
    <w:rsid w:val="008D030F"/>
    <w:rsid w:val="008D2335"/>
    <w:rsid w:val="008D36D5"/>
    <w:rsid w:val="008D7158"/>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231B"/>
    <w:rsid w:val="009C7B4F"/>
    <w:rsid w:val="009F4EB3"/>
    <w:rsid w:val="00A06D48"/>
    <w:rsid w:val="00A21834"/>
    <w:rsid w:val="00A3199D"/>
    <w:rsid w:val="00A31C17"/>
    <w:rsid w:val="00A31FDE"/>
    <w:rsid w:val="00A35AC2"/>
    <w:rsid w:val="00A37C77"/>
    <w:rsid w:val="00A5418D"/>
    <w:rsid w:val="00A725C2"/>
    <w:rsid w:val="00A769EE"/>
    <w:rsid w:val="00A810A5"/>
    <w:rsid w:val="00A90FF0"/>
    <w:rsid w:val="00A9616A"/>
    <w:rsid w:val="00A96F68"/>
    <w:rsid w:val="00AA2342"/>
    <w:rsid w:val="00AD0304"/>
    <w:rsid w:val="00AD27BE"/>
    <w:rsid w:val="00AF0F1A"/>
    <w:rsid w:val="00B15027"/>
    <w:rsid w:val="00B21CF4"/>
    <w:rsid w:val="00B24300"/>
    <w:rsid w:val="00B63F15"/>
    <w:rsid w:val="00B80AFD"/>
    <w:rsid w:val="00B9119B"/>
    <w:rsid w:val="00BA51A8"/>
    <w:rsid w:val="00BB5F7E"/>
    <w:rsid w:val="00BC26F6"/>
    <w:rsid w:val="00BC4833"/>
    <w:rsid w:val="00BD3122"/>
    <w:rsid w:val="00BD40DA"/>
    <w:rsid w:val="00BF35EE"/>
    <w:rsid w:val="00BF3D67"/>
    <w:rsid w:val="00C056CF"/>
    <w:rsid w:val="00C160AF"/>
    <w:rsid w:val="00C22299"/>
    <w:rsid w:val="00C2269D"/>
    <w:rsid w:val="00C25609"/>
    <w:rsid w:val="00C262D7"/>
    <w:rsid w:val="00C26607"/>
    <w:rsid w:val="00C524D9"/>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2CB2"/>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15C9"/>
    <w:rsid w:val="00E41BFD"/>
    <w:rsid w:val="00E55891"/>
    <w:rsid w:val="00E6283A"/>
    <w:rsid w:val="00E732A3"/>
    <w:rsid w:val="00E776F4"/>
    <w:rsid w:val="00E83A85"/>
    <w:rsid w:val="00E90FC4"/>
    <w:rsid w:val="00EA01EC"/>
    <w:rsid w:val="00EA15B0"/>
    <w:rsid w:val="00EA5D97"/>
    <w:rsid w:val="00EC4393"/>
    <w:rsid w:val="00EE1C07"/>
    <w:rsid w:val="00EE2C91"/>
    <w:rsid w:val="00EE3979"/>
    <w:rsid w:val="00EE5BB7"/>
    <w:rsid w:val="00EF04FE"/>
    <w:rsid w:val="00EF138C"/>
    <w:rsid w:val="00F034CE"/>
    <w:rsid w:val="00F10A0F"/>
    <w:rsid w:val="00F40284"/>
    <w:rsid w:val="00F67976"/>
    <w:rsid w:val="00F70BE1"/>
    <w:rsid w:val="00FB018C"/>
    <w:rsid w:val="00FB2EE0"/>
    <w:rsid w:val="00FB4130"/>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231B"/>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9C231B"/>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9C231B"/>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9C231B"/>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9C231B"/>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9C231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9C231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9C231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C23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C231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9C231B"/>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9C231B"/>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9C231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C231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9C231B"/>
    <w:rPr>
      <w:rFonts w:ascii="Cambria" w:eastAsia="2  Lotus" w:hAnsi="Cambria" w:cs="2  Badr"/>
      <w:bCs/>
      <w:szCs w:val="36"/>
    </w:rPr>
  </w:style>
  <w:style w:type="paragraph" w:styleId="TOC1">
    <w:name w:val="toc 1"/>
    <w:basedOn w:val="Normal"/>
    <w:next w:val="Normal"/>
    <w:link w:val="TOC1Char"/>
    <w:autoRedefine/>
    <w:uiPriority w:val="39"/>
    <w:unhideWhenUsed/>
    <w:qFormat/>
    <w:rsid w:val="009C231B"/>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9C231B"/>
    <w:pPr>
      <w:spacing w:after="0"/>
      <w:ind w:left="221"/>
    </w:pPr>
    <w:rPr>
      <w:rFonts w:eastAsiaTheme="minorEastAsia"/>
    </w:rPr>
  </w:style>
  <w:style w:type="paragraph" w:styleId="TOC3">
    <w:name w:val="toc 3"/>
    <w:basedOn w:val="Normal"/>
    <w:next w:val="Normal"/>
    <w:autoRedefine/>
    <w:uiPriority w:val="39"/>
    <w:unhideWhenUsed/>
    <w:qFormat/>
    <w:rsid w:val="009C231B"/>
    <w:pPr>
      <w:spacing w:after="0"/>
      <w:ind w:left="442"/>
    </w:pPr>
    <w:rPr>
      <w:rFonts w:eastAsia="2  Lotus"/>
    </w:rPr>
  </w:style>
  <w:style w:type="character" w:styleId="SubtleReference">
    <w:name w:val="Subtle Reference"/>
    <w:aliases w:val="مرجع"/>
    <w:uiPriority w:val="31"/>
    <w:qFormat/>
    <w:rsid w:val="009C231B"/>
    <w:rPr>
      <w:rFonts w:cs="2  Lotus"/>
      <w:smallCaps/>
      <w:color w:val="auto"/>
      <w:szCs w:val="28"/>
      <w:u w:val="single"/>
    </w:rPr>
  </w:style>
  <w:style w:type="character" w:styleId="IntenseReference">
    <w:name w:val="Intense Reference"/>
    <w:uiPriority w:val="32"/>
    <w:qFormat/>
    <w:rsid w:val="009C231B"/>
    <w:rPr>
      <w:rFonts w:cs="2  Lotus"/>
      <w:b/>
      <w:bCs/>
      <w:smallCaps/>
      <w:color w:val="auto"/>
      <w:spacing w:val="5"/>
      <w:szCs w:val="28"/>
      <w:u w:val="single"/>
    </w:rPr>
  </w:style>
  <w:style w:type="character" w:styleId="BookTitle">
    <w:name w:val="Book Title"/>
    <w:uiPriority w:val="33"/>
    <w:qFormat/>
    <w:rsid w:val="009C231B"/>
    <w:rPr>
      <w:rFonts w:cs="2  Titr"/>
      <w:b/>
      <w:bCs/>
      <w:smallCaps/>
      <w:spacing w:val="5"/>
      <w:szCs w:val="100"/>
    </w:rPr>
  </w:style>
  <w:style w:type="paragraph" w:styleId="TOCHeading">
    <w:name w:val="TOC Heading"/>
    <w:basedOn w:val="Heading1"/>
    <w:next w:val="Normal"/>
    <w:uiPriority w:val="39"/>
    <w:unhideWhenUsed/>
    <w:qFormat/>
    <w:rsid w:val="009C231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C231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9C231B"/>
    <w:rPr>
      <w:rFonts w:ascii="Cambria" w:eastAsia="2  Lotus" w:hAnsi="Cambria" w:cs="2  Badr"/>
      <w:bCs/>
      <w:i/>
      <w:sz w:val="36"/>
      <w:szCs w:val="36"/>
    </w:rPr>
  </w:style>
  <w:style w:type="character" w:customStyle="1" w:styleId="Heading7Char">
    <w:name w:val="Heading 7 Char"/>
    <w:link w:val="Heading7"/>
    <w:uiPriority w:val="9"/>
    <w:rsid w:val="009C231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C23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C231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C231B"/>
    <w:pPr>
      <w:spacing w:after="0"/>
      <w:ind w:left="658"/>
    </w:pPr>
    <w:rPr>
      <w:rFonts w:eastAsia="Times New Roman"/>
    </w:rPr>
  </w:style>
  <w:style w:type="paragraph" w:styleId="TOC5">
    <w:name w:val="toc 5"/>
    <w:basedOn w:val="Normal"/>
    <w:next w:val="Normal"/>
    <w:autoRedefine/>
    <w:uiPriority w:val="39"/>
    <w:unhideWhenUsed/>
    <w:qFormat/>
    <w:rsid w:val="009C231B"/>
    <w:pPr>
      <w:spacing w:after="0"/>
      <w:ind w:left="879"/>
    </w:pPr>
    <w:rPr>
      <w:rFonts w:eastAsia="Times New Roman"/>
    </w:rPr>
  </w:style>
  <w:style w:type="paragraph" w:styleId="TOC6">
    <w:name w:val="toc 6"/>
    <w:basedOn w:val="Normal"/>
    <w:next w:val="Normal"/>
    <w:autoRedefine/>
    <w:uiPriority w:val="39"/>
    <w:unhideWhenUsed/>
    <w:qFormat/>
    <w:rsid w:val="009C231B"/>
    <w:pPr>
      <w:spacing w:after="0"/>
      <w:ind w:left="1100"/>
    </w:pPr>
    <w:rPr>
      <w:rFonts w:eastAsia="Times New Roman"/>
    </w:rPr>
  </w:style>
  <w:style w:type="paragraph" w:styleId="TOC7">
    <w:name w:val="toc 7"/>
    <w:basedOn w:val="Normal"/>
    <w:next w:val="Normal"/>
    <w:autoRedefine/>
    <w:uiPriority w:val="39"/>
    <w:unhideWhenUsed/>
    <w:qFormat/>
    <w:rsid w:val="009C231B"/>
    <w:pPr>
      <w:spacing w:after="0"/>
      <w:ind w:left="1321"/>
    </w:pPr>
    <w:rPr>
      <w:rFonts w:eastAsia="Times New Roman"/>
    </w:rPr>
  </w:style>
  <w:style w:type="paragraph" w:styleId="Caption">
    <w:name w:val="caption"/>
    <w:basedOn w:val="Normal"/>
    <w:next w:val="Normal"/>
    <w:uiPriority w:val="35"/>
    <w:unhideWhenUsed/>
    <w:qFormat/>
    <w:rsid w:val="009C231B"/>
    <w:rPr>
      <w:rFonts w:eastAsia="Times New Roman"/>
      <w:b/>
      <w:bCs/>
      <w:sz w:val="20"/>
      <w:szCs w:val="20"/>
    </w:rPr>
  </w:style>
  <w:style w:type="paragraph" w:styleId="Title">
    <w:name w:val="Title"/>
    <w:basedOn w:val="Normal"/>
    <w:next w:val="Normal"/>
    <w:link w:val="TitleChar"/>
    <w:autoRedefine/>
    <w:uiPriority w:val="10"/>
    <w:qFormat/>
    <w:rsid w:val="009C23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231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231B"/>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9C231B"/>
    <w:rPr>
      <w:rFonts w:ascii="Cambria" w:eastAsia="2  Badr" w:hAnsi="Cambria" w:cs="2  Badr"/>
      <w:bCs/>
      <w:i/>
      <w:spacing w:val="15"/>
      <w:sz w:val="24"/>
    </w:rPr>
  </w:style>
  <w:style w:type="character" w:styleId="Emphasis">
    <w:name w:val="Emphasis"/>
    <w:uiPriority w:val="20"/>
    <w:qFormat/>
    <w:rsid w:val="009C231B"/>
    <w:rPr>
      <w:rFonts w:cs="2  Lotus"/>
      <w:i/>
      <w:iCs/>
      <w:color w:val="808080"/>
      <w:szCs w:val="32"/>
    </w:rPr>
  </w:style>
  <w:style w:type="character" w:customStyle="1" w:styleId="NoSpacingChar">
    <w:name w:val="No Spacing Char"/>
    <w:aliases w:val="متن عربي Char"/>
    <w:link w:val="NoSpacing"/>
    <w:uiPriority w:val="1"/>
    <w:rsid w:val="009C231B"/>
    <w:rPr>
      <w:rFonts w:eastAsia="2  Lotus" w:cs="2  Badr"/>
      <w:bCs/>
      <w:sz w:val="72"/>
      <w:szCs w:val="28"/>
    </w:rPr>
  </w:style>
  <w:style w:type="paragraph" w:styleId="ListParagraph">
    <w:name w:val="List Paragraph"/>
    <w:basedOn w:val="Normal"/>
    <w:link w:val="ListParagraphChar"/>
    <w:autoRedefine/>
    <w:uiPriority w:val="34"/>
    <w:qFormat/>
    <w:rsid w:val="009C231B"/>
    <w:pPr>
      <w:ind w:left="1134" w:firstLine="0"/>
    </w:pPr>
    <w:rPr>
      <w:rFonts w:ascii="Calibri" w:eastAsia="2  Lotus" w:hAnsi="Calibri" w:cs="2  Lotus"/>
      <w:sz w:val="22"/>
    </w:rPr>
  </w:style>
  <w:style w:type="character" w:customStyle="1" w:styleId="ListParagraphChar">
    <w:name w:val="List Paragraph Char"/>
    <w:link w:val="ListParagraph"/>
    <w:uiPriority w:val="34"/>
    <w:rsid w:val="009C231B"/>
    <w:rPr>
      <w:rFonts w:eastAsia="2  Lotus" w:cs="2  Lotus"/>
      <w:sz w:val="22"/>
      <w:szCs w:val="28"/>
    </w:rPr>
  </w:style>
  <w:style w:type="paragraph" w:styleId="Quote">
    <w:name w:val="Quote"/>
    <w:basedOn w:val="Normal"/>
    <w:next w:val="Normal"/>
    <w:link w:val="QuoteChar"/>
    <w:autoRedefine/>
    <w:uiPriority w:val="29"/>
    <w:qFormat/>
    <w:rsid w:val="009C231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C231B"/>
    <w:rPr>
      <w:rFonts w:cs="B Lotus"/>
      <w:i/>
      <w:szCs w:val="30"/>
    </w:rPr>
  </w:style>
  <w:style w:type="paragraph" w:styleId="IntenseQuote">
    <w:name w:val="Intense Quote"/>
    <w:basedOn w:val="Normal"/>
    <w:next w:val="Normal"/>
    <w:link w:val="IntenseQuoteChar"/>
    <w:autoRedefine/>
    <w:uiPriority w:val="30"/>
    <w:qFormat/>
    <w:rsid w:val="009C231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C231B"/>
    <w:rPr>
      <w:rFonts w:eastAsia="2  Lotus" w:cs="B Lotus"/>
      <w:b/>
      <w:bCs/>
      <w:i/>
      <w:szCs w:val="30"/>
    </w:rPr>
  </w:style>
  <w:style w:type="character" w:styleId="SubtleEmphasis">
    <w:name w:val="Subtle Emphasis"/>
    <w:uiPriority w:val="19"/>
    <w:qFormat/>
    <w:rsid w:val="009C231B"/>
    <w:rPr>
      <w:rFonts w:cs="2  Lotus"/>
      <w:i/>
      <w:iCs/>
      <w:color w:val="4A442A"/>
      <w:szCs w:val="32"/>
      <w:u w:val="none"/>
    </w:rPr>
  </w:style>
  <w:style w:type="character" w:styleId="IntenseEmphasis">
    <w:name w:val="Intense Emphasis"/>
    <w:uiPriority w:val="21"/>
    <w:qFormat/>
    <w:rsid w:val="009C231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9C231B"/>
    <w:rPr>
      <w:rFonts w:eastAsiaTheme="minorEastAsia" w:cs="2  Badr"/>
      <w:sz w:val="22"/>
      <w:szCs w:val="28"/>
    </w:rPr>
  </w:style>
  <w:style w:type="character" w:styleId="FootnoteReference">
    <w:name w:val="footnote reference"/>
    <w:basedOn w:val="DefaultParagraphFont"/>
    <w:uiPriority w:val="99"/>
    <w:semiHidden/>
    <w:unhideWhenUsed/>
    <w:rsid w:val="00B80A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9C231B"/>
    <w:pPr>
      <w:bidi/>
      <w:spacing w:after="120"/>
      <w:ind w:firstLine="284"/>
      <w:contextualSpacing/>
      <w:jc w:val="both"/>
    </w:pPr>
    <w:rPr>
      <w:rFonts w:ascii="2  Badr" w:eastAsia="2  Badr" w:hAnsi="2  Badr" w:cs="2  Badr"/>
      <w:sz w:val="28"/>
      <w:szCs w:val="28"/>
    </w:rPr>
  </w:style>
  <w:style w:type="paragraph" w:styleId="Heading1">
    <w:name w:val="heading 1"/>
    <w:aliases w:val="سرفصل1,سرفصل 1,تیتر اول"/>
    <w:basedOn w:val="Normal"/>
    <w:next w:val="Normal"/>
    <w:link w:val="Heading1Char"/>
    <w:autoRedefine/>
    <w:uiPriority w:val="9"/>
    <w:qFormat/>
    <w:rsid w:val="009C231B"/>
    <w:pPr>
      <w:keepNext/>
      <w:keepLines/>
      <w:spacing w:after="0"/>
      <w:ind w:firstLine="0"/>
      <w:outlineLvl w:val="0"/>
    </w:pPr>
    <w:rPr>
      <w:rFonts w:ascii="Cambria" w:eastAsia="2  Lotus" w:hAnsi="Cambria"/>
      <w:bCs/>
      <w:sz w:val="56"/>
      <w:szCs w:val="44"/>
    </w:rPr>
  </w:style>
  <w:style w:type="paragraph" w:styleId="Heading2">
    <w:name w:val="heading 2"/>
    <w:aliases w:val="21,سرفصل2,سرفصل 2"/>
    <w:basedOn w:val="Normal"/>
    <w:next w:val="Normal"/>
    <w:link w:val="Heading2Char"/>
    <w:autoRedefine/>
    <w:uiPriority w:val="9"/>
    <w:unhideWhenUsed/>
    <w:qFormat/>
    <w:rsid w:val="009C231B"/>
    <w:pPr>
      <w:keepNext/>
      <w:keepLines/>
      <w:spacing w:after="0"/>
      <w:ind w:firstLine="0"/>
      <w:outlineLvl w:val="1"/>
    </w:pPr>
    <w:rPr>
      <w:rFonts w:ascii="Cambria" w:eastAsia="2  Lotus" w:hAnsi="Cambria"/>
      <w:bCs/>
      <w:sz w:val="56"/>
      <w:szCs w:val="42"/>
    </w:rPr>
  </w:style>
  <w:style w:type="paragraph" w:styleId="Heading3">
    <w:name w:val="heading 3"/>
    <w:aliases w:val="سرفصل3,سرفصل 3"/>
    <w:basedOn w:val="Normal"/>
    <w:next w:val="Normal"/>
    <w:link w:val="Heading3Char"/>
    <w:autoRedefine/>
    <w:uiPriority w:val="9"/>
    <w:unhideWhenUsed/>
    <w:qFormat/>
    <w:rsid w:val="009C231B"/>
    <w:pPr>
      <w:keepNext/>
      <w:keepLines/>
      <w:tabs>
        <w:tab w:val="left" w:pos="2222"/>
      </w:tabs>
      <w:spacing w:before="100" w:beforeAutospacing="1" w:after="100" w:afterAutospacing="1"/>
      <w:ind w:left="1068" w:hanging="360"/>
      <w:contextualSpacing w:val="0"/>
      <w:jc w:val="left"/>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9C231B"/>
    <w:pPr>
      <w:outlineLvl w:val="3"/>
    </w:pPr>
    <w:rPr>
      <w:rFonts w:ascii="Calibri" w:eastAsiaTheme="minorHAnsi" w:hAnsi="Calibri"/>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9C231B"/>
    <w:pPr>
      <w:keepNext/>
      <w:keepLines/>
      <w:spacing w:before="180" w:after="0"/>
      <w:ind w:firstLine="0"/>
      <w:outlineLvl w:val="4"/>
    </w:pPr>
    <w:rPr>
      <w:rFonts w:ascii="Cambria" w:eastAsia="2  Lotus" w:hAnsi="Cambria"/>
      <w:bCs/>
      <w:sz w:val="20"/>
      <w:szCs w:val="36"/>
    </w:rPr>
  </w:style>
  <w:style w:type="paragraph" w:styleId="Heading6">
    <w:name w:val="heading 6"/>
    <w:aliases w:val="سرفصل6,سرفصل 6"/>
    <w:basedOn w:val="Normal"/>
    <w:next w:val="Normal"/>
    <w:link w:val="Heading6Char"/>
    <w:autoRedefine/>
    <w:uiPriority w:val="9"/>
    <w:unhideWhenUsed/>
    <w:qFormat/>
    <w:rsid w:val="009C231B"/>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9C231B"/>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9C231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9C231B"/>
    <w:pPr>
      <w:keepNext/>
      <w:keepLines/>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9C231B"/>
    <w:rPr>
      <w:rFonts w:ascii="Cambria" w:eastAsia="2  Lotus" w:hAnsi="Cambria" w:cs="2  Badr"/>
      <w:bCs/>
      <w:sz w:val="56"/>
      <w:szCs w:val="44"/>
    </w:rPr>
  </w:style>
  <w:style w:type="character" w:customStyle="1" w:styleId="Heading2Char">
    <w:name w:val="Heading 2 Char"/>
    <w:aliases w:val="21 Char,سرفصل2 Char,سرفصل 2 Char"/>
    <w:link w:val="Heading2"/>
    <w:uiPriority w:val="9"/>
    <w:rsid w:val="009C231B"/>
    <w:rPr>
      <w:rFonts w:ascii="Cambria" w:eastAsia="2  Lotus" w:hAnsi="Cambria" w:cs="2  Badr"/>
      <w:bCs/>
      <w:sz w:val="56"/>
      <w:szCs w:val="42"/>
    </w:rPr>
  </w:style>
  <w:style w:type="character" w:customStyle="1" w:styleId="Heading3Char">
    <w:name w:val="Heading 3 Char"/>
    <w:aliases w:val="سرفصل3 Char,سرفصل 3 Char"/>
    <w:link w:val="Heading3"/>
    <w:uiPriority w:val="9"/>
    <w:rsid w:val="009C231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9C231B"/>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9C231B"/>
    <w:rPr>
      <w:rFonts w:ascii="Cambria" w:eastAsia="2  Lotus" w:hAnsi="Cambria" w:cs="2  Badr"/>
      <w:bCs/>
      <w:szCs w:val="36"/>
    </w:rPr>
  </w:style>
  <w:style w:type="paragraph" w:styleId="TOC1">
    <w:name w:val="toc 1"/>
    <w:basedOn w:val="Normal"/>
    <w:next w:val="Normal"/>
    <w:link w:val="TOC1Char"/>
    <w:autoRedefine/>
    <w:uiPriority w:val="39"/>
    <w:unhideWhenUsed/>
    <w:qFormat/>
    <w:rsid w:val="009C231B"/>
    <w:pPr>
      <w:spacing w:after="0"/>
      <w:ind w:firstLine="0"/>
    </w:pPr>
    <w:rPr>
      <w:rFonts w:ascii="Calibri" w:eastAsiaTheme="minorEastAsia" w:hAnsi="Calibri"/>
      <w:sz w:val="22"/>
    </w:rPr>
  </w:style>
  <w:style w:type="paragraph" w:styleId="TOC2">
    <w:name w:val="toc 2"/>
    <w:basedOn w:val="Normal"/>
    <w:next w:val="Normal"/>
    <w:autoRedefine/>
    <w:uiPriority w:val="39"/>
    <w:unhideWhenUsed/>
    <w:qFormat/>
    <w:rsid w:val="009C231B"/>
    <w:pPr>
      <w:spacing w:after="0"/>
      <w:ind w:left="221"/>
    </w:pPr>
    <w:rPr>
      <w:rFonts w:eastAsiaTheme="minorEastAsia"/>
    </w:rPr>
  </w:style>
  <w:style w:type="paragraph" w:styleId="TOC3">
    <w:name w:val="toc 3"/>
    <w:basedOn w:val="Normal"/>
    <w:next w:val="Normal"/>
    <w:autoRedefine/>
    <w:uiPriority w:val="39"/>
    <w:unhideWhenUsed/>
    <w:qFormat/>
    <w:rsid w:val="009C231B"/>
    <w:pPr>
      <w:spacing w:after="0"/>
      <w:ind w:left="442"/>
    </w:pPr>
    <w:rPr>
      <w:rFonts w:eastAsia="2  Lotus"/>
    </w:rPr>
  </w:style>
  <w:style w:type="character" w:styleId="SubtleReference">
    <w:name w:val="Subtle Reference"/>
    <w:aliases w:val="مرجع"/>
    <w:uiPriority w:val="31"/>
    <w:qFormat/>
    <w:rsid w:val="009C231B"/>
    <w:rPr>
      <w:rFonts w:cs="2  Lotus"/>
      <w:smallCaps/>
      <w:color w:val="auto"/>
      <w:szCs w:val="28"/>
      <w:u w:val="single"/>
    </w:rPr>
  </w:style>
  <w:style w:type="character" w:styleId="IntenseReference">
    <w:name w:val="Intense Reference"/>
    <w:uiPriority w:val="32"/>
    <w:qFormat/>
    <w:rsid w:val="009C231B"/>
    <w:rPr>
      <w:rFonts w:cs="2  Lotus"/>
      <w:b/>
      <w:bCs/>
      <w:smallCaps/>
      <w:color w:val="auto"/>
      <w:spacing w:val="5"/>
      <w:szCs w:val="28"/>
      <w:u w:val="single"/>
    </w:rPr>
  </w:style>
  <w:style w:type="character" w:styleId="BookTitle">
    <w:name w:val="Book Title"/>
    <w:uiPriority w:val="33"/>
    <w:qFormat/>
    <w:rsid w:val="009C231B"/>
    <w:rPr>
      <w:rFonts w:cs="2  Titr"/>
      <w:b/>
      <w:bCs/>
      <w:smallCaps/>
      <w:spacing w:val="5"/>
      <w:szCs w:val="100"/>
    </w:rPr>
  </w:style>
  <w:style w:type="paragraph" w:styleId="TOCHeading">
    <w:name w:val="TOC Heading"/>
    <w:basedOn w:val="Heading1"/>
    <w:next w:val="Normal"/>
    <w:uiPriority w:val="39"/>
    <w:unhideWhenUsed/>
    <w:qFormat/>
    <w:rsid w:val="009C231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9C231B"/>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9C231B"/>
    <w:rPr>
      <w:rFonts w:ascii="Cambria" w:eastAsia="2  Lotus" w:hAnsi="Cambria" w:cs="2  Badr"/>
      <w:bCs/>
      <w:i/>
      <w:sz w:val="36"/>
      <w:szCs w:val="36"/>
    </w:rPr>
  </w:style>
  <w:style w:type="character" w:customStyle="1" w:styleId="Heading7Char">
    <w:name w:val="Heading 7 Char"/>
    <w:link w:val="Heading7"/>
    <w:uiPriority w:val="9"/>
    <w:rsid w:val="009C231B"/>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9C231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9C231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9C231B"/>
    <w:pPr>
      <w:spacing w:after="0"/>
      <w:ind w:left="658"/>
    </w:pPr>
    <w:rPr>
      <w:rFonts w:eastAsia="Times New Roman"/>
    </w:rPr>
  </w:style>
  <w:style w:type="paragraph" w:styleId="TOC5">
    <w:name w:val="toc 5"/>
    <w:basedOn w:val="Normal"/>
    <w:next w:val="Normal"/>
    <w:autoRedefine/>
    <w:uiPriority w:val="39"/>
    <w:unhideWhenUsed/>
    <w:qFormat/>
    <w:rsid w:val="009C231B"/>
    <w:pPr>
      <w:spacing w:after="0"/>
      <w:ind w:left="879"/>
    </w:pPr>
    <w:rPr>
      <w:rFonts w:eastAsia="Times New Roman"/>
    </w:rPr>
  </w:style>
  <w:style w:type="paragraph" w:styleId="TOC6">
    <w:name w:val="toc 6"/>
    <w:basedOn w:val="Normal"/>
    <w:next w:val="Normal"/>
    <w:autoRedefine/>
    <w:uiPriority w:val="39"/>
    <w:unhideWhenUsed/>
    <w:qFormat/>
    <w:rsid w:val="009C231B"/>
    <w:pPr>
      <w:spacing w:after="0"/>
      <w:ind w:left="1100"/>
    </w:pPr>
    <w:rPr>
      <w:rFonts w:eastAsia="Times New Roman"/>
    </w:rPr>
  </w:style>
  <w:style w:type="paragraph" w:styleId="TOC7">
    <w:name w:val="toc 7"/>
    <w:basedOn w:val="Normal"/>
    <w:next w:val="Normal"/>
    <w:autoRedefine/>
    <w:uiPriority w:val="39"/>
    <w:unhideWhenUsed/>
    <w:qFormat/>
    <w:rsid w:val="009C231B"/>
    <w:pPr>
      <w:spacing w:after="0"/>
      <w:ind w:left="1321"/>
    </w:pPr>
    <w:rPr>
      <w:rFonts w:eastAsia="Times New Roman"/>
    </w:rPr>
  </w:style>
  <w:style w:type="paragraph" w:styleId="Caption">
    <w:name w:val="caption"/>
    <w:basedOn w:val="Normal"/>
    <w:next w:val="Normal"/>
    <w:uiPriority w:val="35"/>
    <w:unhideWhenUsed/>
    <w:qFormat/>
    <w:rsid w:val="009C231B"/>
    <w:rPr>
      <w:rFonts w:eastAsia="Times New Roman"/>
      <w:b/>
      <w:bCs/>
      <w:sz w:val="20"/>
      <w:szCs w:val="20"/>
    </w:rPr>
  </w:style>
  <w:style w:type="paragraph" w:styleId="Title">
    <w:name w:val="Title"/>
    <w:basedOn w:val="Normal"/>
    <w:next w:val="Normal"/>
    <w:link w:val="TitleChar"/>
    <w:autoRedefine/>
    <w:uiPriority w:val="10"/>
    <w:qFormat/>
    <w:rsid w:val="009C231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9C231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C231B"/>
    <w:pPr>
      <w:numPr>
        <w:ilvl w:val="1"/>
      </w:numPr>
      <w:spacing w:after="240"/>
      <w:ind w:firstLine="284"/>
      <w:jc w:val="left"/>
    </w:pPr>
    <w:rPr>
      <w:rFonts w:ascii="Cambria" w:hAnsi="Cambria"/>
      <w:bCs/>
      <w:i/>
      <w:spacing w:val="15"/>
      <w:sz w:val="24"/>
      <w:szCs w:val="20"/>
    </w:rPr>
  </w:style>
  <w:style w:type="character" w:customStyle="1" w:styleId="SubtitleChar">
    <w:name w:val="Subtitle Char"/>
    <w:aliases w:val="پاورقي Char"/>
    <w:link w:val="Subtitle"/>
    <w:uiPriority w:val="11"/>
    <w:rsid w:val="009C231B"/>
    <w:rPr>
      <w:rFonts w:ascii="Cambria" w:eastAsia="2  Badr" w:hAnsi="Cambria" w:cs="2  Badr"/>
      <w:bCs/>
      <w:i/>
      <w:spacing w:val="15"/>
      <w:sz w:val="24"/>
    </w:rPr>
  </w:style>
  <w:style w:type="character" w:styleId="Emphasis">
    <w:name w:val="Emphasis"/>
    <w:uiPriority w:val="20"/>
    <w:qFormat/>
    <w:rsid w:val="009C231B"/>
    <w:rPr>
      <w:rFonts w:cs="2  Lotus"/>
      <w:i/>
      <w:iCs/>
      <w:color w:val="808080"/>
      <w:szCs w:val="32"/>
    </w:rPr>
  </w:style>
  <w:style w:type="character" w:customStyle="1" w:styleId="NoSpacingChar">
    <w:name w:val="No Spacing Char"/>
    <w:aliases w:val="متن عربي Char"/>
    <w:link w:val="NoSpacing"/>
    <w:uiPriority w:val="1"/>
    <w:rsid w:val="009C231B"/>
    <w:rPr>
      <w:rFonts w:eastAsia="2  Lotus" w:cs="2  Badr"/>
      <w:bCs/>
      <w:sz w:val="72"/>
      <w:szCs w:val="28"/>
    </w:rPr>
  </w:style>
  <w:style w:type="paragraph" w:styleId="ListParagraph">
    <w:name w:val="List Paragraph"/>
    <w:basedOn w:val="Normal"/>
    <w:link w:val="ListParagraphChar"/>
    <w:autoRedefine/>
    <w:uiPriority w:val="34"/>
    <w:qFormat/>
    <w:rsid w:val="009C231B"/>
    <w:pPr>
      <w:ind w:left="1134" w:firstLine="0"/>
    </w:pPr>
    <w:rPr>
      <w:rFonts w:ascii="Calibri" w:eastAsia="2  Lotus" w:hAnsi="Calibri" w:cs="2  Lotus"/>
      <w:sz w:val="22"/>
    </w:rPr>
  </w:style>
  <w:style w:type="character" w:customStyle="1" w:styleId="ListParagraphChar">
    <w:name w:val="List Paragraph Char"/>
    <w:link w:val="ListParagraph"/>
    <w:uiPriority w:val="34"/>
    <w:rsid w:val="009C231B"/>
    <w:rPr>
      <w:rFonts w:eastAsia="2  Lotus" w:cs="2  Lotus"/>
      <w:sz w:val="22"/>
      <w:szCs w:val="28"/>
    </w:rPr>
  </w:style>
  <w:style w:type="paragraph" w:styleId="Quote">
    <w:name w:val="Quote"/>
    <w:basedOn w:val="Normal"/>
    <w:next w:val="Normal"/>
    <w:link w:val="QuoteChar"/>
    <w:autoRedefine/>
    <w:uiPriority w:val="29"/>
    <w:qFormat/>
    <w:rsid w:val="009C231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9C231B"/>
    <w:rPr>
      <w:rFonts w:cs="B Lotus"/>
      <w:i/>
      <w:szCs w:val="30"/>
    </w:rPr>
  </w:style>
  <w:style w:type="paragraph" w:styleId="IntenseQuote">
    <w:name w:val="Intense Quote"/>
    <w:basedOn w:val="Normal"/>
    <w:next w:val="Normal"/>
    <w:link w:val="IntenseQuoteChar"/>
    <w:autoRedefine/>
    <w:uiPriority w:val="30"/>
    <w:qFormat/>
    <w:rsid w:val="009C231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9C231B"/>
    <w:rPr>
      <w:rFonts w:eastAsia="2  Lotus" w:cs="B Lotus"/>
      <w:b/>
      <w:bCs/>
      <w:i/>
      <w:szCs w:val="30"/>
    </w:rPr>
  </w:style>
  <w:style w:type="character" w:styleId="SubtleEmphasis">
    <w:name w:val="Subtle Emphasis"/>
    <w:uiPriority w:val="19"/>
    <w:qFormat/>
    <w:rsid w:val="009C231B"/>
    <w:rPr>
      <w:rFonts w:cs="2  Lotus"/>
      <w:i/>
      <w:iCs/>
      <w:color w:val="4A442A"/>
      <w:szCs w:val="32"/>
      <w:u w:val="none"/>
    </w:rPr>
  </w:style>
  <w:style w:type="character" w:styleId="IntenseEmphasis">
    <w:name w:val="Intense Emphasis"/>
    <w:uiPriority w:val="21"/>
    <w:qFormat/>
    <w:rsid w:val="009C231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9C231B"/>
    <w:rPr>
      <w:rFonts w:eastAsiaTheme="minorEastAsia" w:cs="2  Badr"/>
      <w:sz w:val="22"/>
      <w:szCs w:val="28"/>
    </w:rPr>
  </w:style>
  <w:style w:type="character" w:styleId="FootnoteReference">
    <w:name w:val="footnote reference"/>
    <w:basedOn w:val="DefaultParagraphFont"/>
    <w:uiPriority w:val="99"/>
    <w:semiHidden/>
    <w:unhideWhenUsed/>
    <w:rsid w:val="00B80A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97D30-2C67-4E32-B045-E5B13033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27</TotalTime>
  <Pages>11</Pages>
  <Words>2317</Words>
  <Characters>13211</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اکبریان</dc:creator>
  <cp:lastModifiedBy>اکبریان</cp:lastModifiedBy>
  <cp:revision>5</cp:revision>
  <dcterms:created xsi:type="dcterms:W3CDTF">2015-07-28T18:45:00Z</dcterms:created>
  <dcterms:modified xsi:type="dcterms:W3CDTF">2015-08-15T12:43:00Z</dcterms:modified>
</cp:coreProperties>
</file>