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857" w:rsidRPr="00C94D94" w:rsidRDefault="00C63857" w:rsidP="00C63857">
      <w:pPr>
        <w:pStyle w:val="TOC1"/>
        <w:rPr>
          <w:rtl/>
        </w:rPr>
      </w:pPr>
      <w:r w:rsidRPr="00C94D94">
        <w:rPr>
          <w:rFonts w:hint="cs"/>
          <w:rtl/>
        </w:rPr>
        <w:t>بسم الله الرحمن الرحیم</w:t>
      </w:r>
    </w:p>
    <w:p w:rsidR="00A23504" w:rsidRPr="00C94D94" w:rsidRDefault="00A23504" w:rsidP="006722E5">
      <w:pPr>
        <w:pStyle w:val="Heading1"/>
        <w:rPr>
          <w:rtl/>
        </w:rPr>
      </w:pPr>
      <w:bookmarkStart w:id="0" w:name="_Toc395344257"/>
      <w:r w:rsidRPr="00C94D94">
        <w:rPr>
          <w:rFonts w:hint="cs"/>
          <w:rtl/>
        </w:rPr>
        <w:t>خلاصه باب سب</w:t>
      </w:r>
      <w:bookmarkEnd w:id="0"/>
    </w:p>
    <w:p w:rsidR="00862EB4" w:rsidRPr="00C94D94" w:rsidRDefault="00404C85" w:rsidP="0082374C">
      <w:pPr>
        <w:rPr>
          <w:rtl/>
        </w:rPr>
      </w:pPr>
      <w:r w:rsidRPr="00C94D94">
        <w:rPr>
          <w:rFonts w:hint="cs"/>
          <w:rtl/>
        </w:rPr>
        <w:t>ضمن بررسی بحث سب به مباحث كلان‌تر و عمومي</w:t>
      </w:r>
      <w:r w:rsidRPr="00C94D94">
        <w:rPr>
          <w:rtl/>
        </w:rPr>
        <w:softHyphen/>
      </w:r>
      <w:r w:rsidR="00956647" w:rsidRPr="00C94D94">
        <w:rPr>
          <w:rFonts w:hint="cs"/>
          <w:rtl/>
        </w:rPr>
        <w:t xml:space="preserve">تري در باب محرمات قولي در برابر ديگران رسيديم كه </w:t>
      </w:r>
      <w:r w:rsidR="006F4AE9" w:rsidRPr="00C94D94">
        <w:rPr>
          <w:rFonts w:hint="cs"/>
          <w:rtl/>
        </w:rPr>
        <w:t>مهم‌ترین</w:t>
      </w:r>
      <w:r w:rsidR="00956647" w:rsidRPr="00C94D94">
        <w:rPr>
          <w:rFonts w:hint="cs"/>
          <w:rtl/>
        </w:rPr>
        <w:t xml:space="preserve"> عناوين عامه م</w:t>
      </w:r>
      <w:r w:rsidR="00A23504" w:rsidRPr="00C94D94">
        <w:rPr>
          <w:rFonts w:hint="cs"/>
          <w:rtl/>
        </w:rPr>
        <w:t>ُ</w:t>
      </w:r>
      <w:r w:rsidR="00956647" w:rsidRPr="00C94D94">
        <w:rPr>
          <w:rFonts w:hint="cs"/>
          <w:rtl/>
        </w:rPr>
        <w:t>ح</w:t>
      </w:r>
      <w:r w:rsidR="00A23504" w:rsidRPr="00C94D94">
        <w:rPr>
          <w:rFonts w:hint="cs"/>
          <w:rtl/>
        </w:rPr>
        <w:t>َ</w:t>
      </w:r>
      <w:r w:rsidR="00956647" w:rsidRPr="00C94D94">
        <w:rPr>
          <w:rFonts w:hint="cs"/>
          <w:rtl/>
        </w:rPr>
        <w:t>ر</w:t>
      </w:r>
      <w:r w:rsidR="00A23504" w:rsidRPr="00C94D94">
        <w:rPr>
          <w:rFonts w:hint="cs"/>
          <w:rtl/>
        </w:rPr>
        <w:t>َّ</w:t>
      </w:r>
      <w:r w:rsidR="00956647" w:rsidRPr="00C94D94">
        <w:rPr>
          <w:rFonts w:hint="cs"/>
          <w:rtl/>
        </w:rPr>
        <w:t xml:space="preserve">م </w:t>
      </w:r>
      <w:r w:rsidRPr="00C94D94">
        <w:rPr>
          <w:rFonts w:hint="cs"/>
          <w:rtl/>
        </w:rPr>
        <w:t>د</w:t>
      </w:r>
      <w:r w:rsidR="00956647" w:rsidRPr="00C94D94">
        <w:rPr>
          <w:rFonts w:hint="cs"/>
          <w:rtl/>
        </w:rPr>
        <w:t xml:space="preserve">ر اقوال و روابط انسان با ديگران، بلكه در اقوال و افعال </w:t>
      </w:r>
      <w:r w:rsidR="00862EB4" w:rsidRPr="00C94D94">
        <w:rPr>
          <w:rFonts w:hint="cs"/>
          <w:rtl/>
        </w:rPr>
        <w:t>دو</w:t>
      </w:r>
      <w:r w:rsidR="00956647" w:rsidRPr="00C94D94">
        <w:rPr>
          <w:rFonts w:hint="cs"/>
          <w:rtl/>
        </w:rPr>
        <w:t xml:space="preserve"> عنوان اهانت و توهين </w:t>
      </w:r>
      <w:r w:rsidR="00862EB4" w:rsidRPr="00C94D94">
        <w:rPr>
          <w:rFonts w:hint="cs"/>
          <w:rtl/>
        </w:rPr>
        <w:t>و دیگری</w:t>
      </w:r>
      <w:r w:rsidR="00956647" w:rsidRPr="00C94D94">
        <w:rPr>
          <w:rFonts w:hint="cs"/>
          <w:rtl/>
        </w:rPr>
        <w:t xml:space="preserve"> </w:t>
      </w:r>
      <w:r w:rsidR="006F4AE9" w:rsidRPr="00C94D94">
        <w:rPr>
          <w:rFonts w:hint="cs"/>
          <w:rtl/>
        </w:rPr>
        <w:t>ايذاء</w:t>
      </w:r>
      <w:r w:rsidR="00956647" w:rsidRPr="00C94D94">
        <w:rPr>
          <w:rFonts w:hint="cs"/>
          <w:rtl/>
        </w:rPr>
        <w:t xml:space="preserve"> و آزار رساندن</w:t>
      </w:r>
      <w:r w:rsidR="00862EB4" w:rsidRPr="00C94D94">
        <w:rPr>
          <w:rFonts w:hint="cs"/>
          <w:rtl/>
        </w:rPr>
        <w:t xml:space="preserve"> بود.</w:t>
      </w:r>
    </w:p>
    <w:p w:rsidR="00862EB4" w:rsidRPr="00C94D94" w:rsidRDefault="00956647" w:rsidP="0082374C">
      <w:pPr>
        <w:rPr>
          <w:rtl/>
        </w:rPr>
      </w:pPr>
      <w:r w:rsidRPr="00C94D94">
        <w:rPr>
          <w:rFonts w:hint="cs"/>
          <w:rtl/>
        </w:rPr>
        <w:t xml:space="preserve">عنوان كذب </w:t>
      </w:r>
      <w:r w:rsidR="00862EB4" w:rsidRPr="00C94D94">
        <w:rPr>
          <w:rFonts w:hint="cs"/>
          <w:rtl/>
        </w:rPr>
        <w:t>نیز مطرح است</w:t>
      </w:r>
      <w:r w:rsidRPr="00C94D94">
        <w:rPr>
          <w:rFonts w:hint="cs"/>
          <w:rtl/>
        </w:rPr>
        <w:t xml:space="preserve"> </w:t>
      </w:r>
      <w:r w:rsidR="00862EB4" w:rsidRPr="00C94D94">
        <w:rPr>
          <w:rFonts w:hint="cs"/>
          <w:rtl/>
        </w:rPr>
        <w:t>ولی</w:t>
      </w:r>
      <w:r w:rsidRPr="00C94D94">
        <w:rPr>
          <w:rFonts w:hint="cs"/>
          <w:rtl/>
        </w:rPr>
        <w:t xml:space="preserve"> كذب فقط </w:t>
      </w:r>
      <w:r w:rsidR="00862EB4" w:rsidRPr="00C94D94">
        <w:rPr>
          <w:rFonts w:hint="cs"/>
          <w:rtl/>
        </w:rPr>
        <w:t xml:space="preserve">در </w:t>
      </w:r>
      <w:r w:rsidRPr="00C94D94">
        <w:rPr>
          <w:rFonts w:hint="cs"/>
          <w:rtl/>
        </w:rPr>
        <w:t xml:space="preserve">ارتباط انسان با ديگران </w:t>
      </w:r>
      <w:r w:rsidR="00862EB4" w:rsidRPr="00C94D94">
        <w:rPr>
          <w:rFonts w:hint="cs"/>
          <w:rtl/>
        </w:rPr>
        <w:t>مطرح نيست.</w:t>
      </w:r>
      <w:r w:rsidRPr="00C94D94">
        <w:rPr>
          <w:rFonts w:hint="cs"/>
          <w:rtl/>
        </w:rPr>
        <w:t xml:space="preserve"> كذب امر حر</w:t>
      </w:r>
      <w:r w:rsidR="00862EB4" w:rsidRPr="00C94D94">
        <w:rPr>
          <w:rFonts w:hint="cs"/>
          <w:rtl/>
        </w:rPr>
        <w:t>ا</w:t>
      </w:r>
      <w:r w:rsidRPr="00C94D94">
        <w:rPr>
          <w:rFonts w:hint="cs"/>
          <w:rtl/>
        </w:rPr>
        <w:t xml:space="preserve">م است كه مسائل </w:t>
      </w:r>
      <w:r w:rsidR="00862EB4" w:rsidRPr="00C94D94">
        <w:rPr>
          <w:rFonts w:hint="cs"/>
          <w:rtl/>
        </w:rPr>
        <w:t xml:space="preserve">زیادی </w:t>
      </w:r>
      <w:r w:rsidRPr="00C94D94">
        <w:rPr>
          <w:rFonts w:hint="cs"/>
          <w:rtl/>
        </w:rPr>
        <w:t xml:space="preserve">را در </w:t>
      </w:r>
      <w:r w:rsidR="006F4AE9" w:rsidRPr="00C94D94">
        <w:rPr>
          <w:rFonts w:hint="cs"/>
          <w:rtl/>
        </w:rPr>
        <w:t>برمی‌گیرد</w:t>
      </w:r>
      <w:r w:rsidRPr="00C94D94">
        <w:rPr>
          <w:rFonts w:hint="cs"/>
          <w:rtl/>
        </w:rPr>
        <w:t>، ولي آن</w:t>
      </w:r>
      <w:r w:rsidR="00862EB4" w:rsidRPr="00C94D94">
        <w:rPr>
          <w:rFonts w:hint="cs"/>
          <w:rtl/>
        </w:rPr>
        <w:t>چه</w:t>
      </w:r>
      <w:r w:rsidRPr="00C94D94">
        <w:rPr>
          <w:rFonts w:hint="cs"/>
          <w:rtl/>
        </w:rPr>
        <w:t xml:space="preserve"> </w:t>
      </w:r>
      <w:r w:rsidR="006F4AE9" w:rsidRPr="00C94D94">
        <w:rPr>
          <w:rFonts w:hint="cs"/>
          <w:rtl/>
        </w:rPr>
        <w:t>به‌طور</w:t>
      </w:r>
      <w:r w:rsidRPr="00C94D94">
        <w:rPr>
          <w:rFonts w:hint="cs"/>
          <w:rtl/>
        </w:rPr>
        <w:t xml:space="preserve"> خاص در حوزه ارتباط</w:t>
      </w:r>
      <w:r w:rsidR="00862EB4" w:rsidRPr="00C94D94">
        <w:rPr>
          <w:rFonts w:hint="cs"/>
          <w:rtl/>
        </w:rPr>
        <w:t>ات</w:t>
      </w:r>
      <w:r w:rsidRPr="00C94D94">
        <w:rPr>
          <w:rFonts w:hint="cs"/>
          <w:rtl/>
        </w:rPr>
        <w:t xml:space="preserve"> انسان با ديگران مي</w:t>
      </w:r>
      <w:r w:rsidR="00862EB4" w:rsidRPr="00C94D94">
        <w:rPr>
          <w:rtl/>
        </w:rPr>
        <w:softHyphen/>
      </w:r>
      <w:r w:rsidRPr="00C94D94">
        <w:rPr>
          <w:rFonts w:hint="cs"/>
          <w:rtl/>
        </w:rPr>
        <w:t xml:space="preserve">تواند </w:t>
      </w:r>
      <w:r w:rsidR="006F4AE9" w:rsidRPr="00C94D94">
        <w:rPr>
          <w:rFonts w:hint="cs"/>
          <w:rtl/>
        </w:rPr>
        <w:t>به‌عنوان</w:t>
      </w:r>
      <w:r w:rsidRPr="00C94D94">
        <w:rPr>
          <w:rFonts w:hint="cs"/>
          <w:rtl/>
        </w:rPr>
        <w:t xml:space="preserve"> امر حر</w:t>
      </w:r>
      <w:r w:rsidR="00862EB4" w:rsidRPr="00C94D94">
        <w:rPr>
          <w:rFonts w:hint="cs"/>
          <w:rtl/>
        </w:rPr>
        <w:t>ا</w:t>
      </w:r>
      <w:r w:rsidRPr="00C94D94">
        <w:rPr>
          <w:rFonts w:hint="cs"/>
          <w:rtl/>
        </w:rPr>
        <w:t xml:space="preserve">م به حساب </w:t>
      </w:r>
      <w:r w:rsidR="00862EB4" w:rsidRPr="00C94D94">
        <w:rPr>
          <w:rFonts w:hint="cs"/>
          <w:rtl/>
        </w:rPr>
        <w:t>آ</w:t>
      </w:r>
      <w:r w:rsidRPr="00C94D94">
        <w:rPr>
          <w:rFonts w:hint="cs"/>
          <w:rtl/>
        </w:rPr>
        <w:t>يد در دو عنوان كليدي و ريشه</w:t>
      </w:r>
      <w:r w:rsidR="00862EB4" w:rsidRPr="00C94D94">
        <w:rPr>
          <w:rtl/>
        </w:rPr>
        <w:softHyphen/>
      </w:r>
      <w:r w:rsidRPr="00C94D94">
        <w:rPr>
          <w:rFonts w:hint="cs"/>
          <w:rtl/>
        </w:rPr>
        <w:t xml:space="preserve">اي </w:t>
      </w:r>
      <w:r w:rsidR="00862EB4" w:rsidRPr="00C94D94">
        <w:rPr>
          <w:rFonts w:hint="cs"/>
          <w:rtl/>
        </w:rPr>
        <w:t>یعنی</w:t>
      </w:r>
      <w:r w:rsidRPr="00C94D94">
        <w:rPr>
          <w:rFonts w:hint="cs"/>
          <w:rtl/>
        </w:rPr>
        <w:t xml:space="preserve"> عنوان اهانت و توهين </w:t>
      </w:r>
      <w:r w:rsidR="00862EB4" w:rsidRPr="00C94D94">
        <w:rPr>
          <w:rFonts w:hint="cs"/>
          <w:rtl/>
        </w:rPr>
        <w:t>و</w:t>
      </w:r>
      <w:r w:rsidRPr="00C94D94">
        <w:rPr>
          <w:rFonts w:hint="cs"/>
          <w:rtl/>
        </w:rPr>
        <w:t xml:space="preserve"> عنوان </w:t>
      </w:r>
      <w:r w:rsidR="006F4AE9" w:rsidRPr="00C94D94">
        <w:rPr>
          <w:rFonts w:hint="cs"/>
          <w:rtl/>
        </w:rPr>
        <w:t>ايذاء</w:t>
      </w:r>
      <w:r w:rsidRPr="00C94D94">
        <w:rPr>
          <w:rFonts w:hint="cs"/>
          <w:rtl/>
        </w:rPr>
        <w:t xml:space="preserve"> و آزار رساندن </w:t>
      </w:r>
      <w:r w:rsidR="00862EB4" w:rsidRPr="00C94D94">
        <w:rPr>
          <w:rFonts w:hint="cs"/>
          <w:rtl/>
        </w:rPr>
        <w:t>خلاصه می</w:t>
      </w:r>
      <w:r w:rsidR="00862EB4" w:rsidRPr="00C94D94">
        <w:rPr>
          <w:rtl/>
        </w:rPr>
        <w:softHyphen/>
      </w:r>
      <w:r w:rsidR="00862EB4" w:rsidRPr="00C94D94">
        <w:rPr>
          <w:rFonts w:hint="cs"/>
          <w:rtl/>
        </w:rPr>
        <w:t>شود.</w:t>
      </w:r>
    </w:p>
    <w:p w:rsidR="00862EB4" w:rsidRPr="00C94D94" w:rsidRDefault="00862EB4" w:rsidP="006722E5">
      <w:pPr>
        <w:pStyle w:val="Heading2"/>
        <w:rPr>
          <w:rtl/>
        </w:rPr>
      </w:pPr>
      <w:bookmarkStart w:id="1" w:name="_Toc395344258"/>
      <w:r w:rsidRPr="00C94D94">
        <w:rPr>
          <w:rFonts w:hint="cs"/>
          <w:rtl/>
        </w:rPr>
        <w:t>تقسیم</w:t>
      </w:r>
      <w:r w:rsidR="00744E7F" w:rsidRPr="00C94D94">
        <w:rPr>
          <w:rFonts w:hint="cs"/>
          <w:rtl/>
        </w:rPr>
        <w:t>‌</w:t>
      </w:r>
      <w:r w:rsidRPr="00C94D94">
        <w:rPr>
          <w:rFonts w:hint="cs"/>
          <w:rtl/>
        </w:rPr>
        <w:t>بندی باب</w:t>
      </w:r>
      <w:r w:rsidR="0082374C" w:rsidRPr="00C94D94">
        <w:rPr>
          <w:rFonts w:hint="cs"/>
          <w:rtl/>
        </w:rPr>
        <w:t xml:space="preserve"> سب</w:t>
      </w:r>
      <w:bookmarkEnd w:id="1"/>
    </w:p>
    <w:p w:rsidR="00A23504" w:rsidRPr="00C94D94" w:rsidRDefault="00956647" w:rsidP="0082374C">
      <w:pPr>
        <w:rPr>
          <w:rtl/>
        </w:rPr>
      </w:pPr>
      <w:r w:rsidRPr="00C94D94">
        <w:rPr>
          <w:rFonts w:hint="cs"/>
          <w:rtl/>
        </w:rPr>
        <w:t xml:space="preserve"> </w:t>
      </w:r>
      <w:r w:rsidR="00862EB4" w:rsidRPr="00C94D94">
        <w:rPr>
          <w:rFonts w:hint="cs"/>
          <w:rtl/>
        </w:rPr>
        <w:t xml:space="preserve">اين دو </w:t>
      </w:r>
      <w:r w:rsidR="006F4AE9" w:rsidRPr="00C94D94">
        <w:rPr>
          <w:rFonts w:hint="cs"/>
          <w:rtl/>
        </w:rPr>
        <w:t>تفاوت‌هایی</w:t>
      </w:r>
      <w:r w:rsidRPr="00C94D94">
        <w:rPr>
          <w:rFonts w:hint="cs"/>
          <w:rtl/>
        </w:rPr>
        <w:t xml:space="preserve"> داشتند و ذيل </w:t>
      </w:r>
      <w:r w:rsidR="006F4AE9" w:rsidRPr="00C94D94">
        <w:rPr>
          <w:rFonts w:hint="cs"/>
          <w:rtl/>
        </w:rPr>
        <w:t>هرکدام</w:t>
      </w:r>
      <w:r w:rsidRPr="00C94D94">
        <w:rPr>
          <w:rFonts w:hint="cs"/>
          <w:rtl/>
        </w:rPr>
        <w:t xml:space="preserve"> تقسيم فعلي و قولي </w:t>
      </w:r>
      <w:r w:rsidR="00862EB4" w:rsidRPr="00C94D94">
        <w:rPr>
          <w:rFonts w:hint="cs"/>
          <w:rtl/>
        </w:rPr>
        <w:t xml:space="preserve">صورت </w:t>
      </w:r>
      <w:r w:rsidRPr="00C94D94">
        <w:rPr>
          <w:rFonts w:hint="cs"/>
          <w:rtl/>
        </w:rPr>
        <w:t>مي</w:t>
      </w:r>
      <w:r w:rsidR="00862EB4" w:rsidRPr="00C94D94">
        <w:rPr>
          <w:rtl/>
        </w:rPr>
        <w:softHyphen/>
      </w:r>
      <w:r w:rsidR="00862EB4" w:rsidRPr="00C94D94">
        <w:rPr>
          <w:rFonts w:hint="cs"/>
          <w:rtl/>
        </w:rPr>
        <w:t>گرفت.</w:t>
      </w:r>
      <w:r w:rsidR="003355F3" w:rsidRPr="00C94D94">
        <w:rPr>
          <w:rFonts w:hint="cs"/>
          <w:rtl/>
        </w:rPr>
        <w:t xml:space="preserve"> یعنی</w:t>
      </w:r>
      <w:r w:rsidRPr="00C94D94">
        <w:rPr>
          <w:rFonts w:hint="cs"/>
          <w:rtl/>
        </w:rPr>
        <w:t xml:space="preserve"> اهانت فعلي</w:t>
      </w:r>
      <w:r w:rsidR="003355F3" w:rsidRPr="00C94D94">
        <w:rPr>
          <w:rFonts w:hint="cs"/>
          <w:rtl/>
        </w:rPr>
        <w:t xml:space="preserve"> و اهانت قولي و </w:t>
      </w:r>
      <w:r w:rsidR="006F4AE9" w:rsidRPr="00C94D94">
        <w:rPr>
          <w:rFonts w:hint="cs"/>
          <w:rtl/>
        </w:rPr>
        <w:t>ايذاء</w:t>
      </w:r>
      <w:r w:rsidRPr="00C94D94">
        <w:rPr>
          <w:rFonts w:hint="cs"/>
          <w:rtl/>
        </w:rPr>
        <w:t xml:space="preserve"> فعلي و </w:t>
      </w:r>
      <w:r w:rsidR="006F4AE9" w:rsidRPr="00C94D94">
        <w:rPr>
          <w:rFonts w:hint="cs"/>
          <w:rtl/>
        </w:rPr>
        <w:t>ايذاء</w:t>
      </w:r>
      <w:r w:rsidRPr="00C94D94">
        <w:rPr>
          <w:rFonts w:hint="cs"/>
          <w:rtl/>
        </w:rPr>
        <w:t xml:space="preserve"> قولي</w:t>
      </w:r>
      <w:r w:rsidR="003355F3" w:rsidRPr="00C94D94">
        <w:rPr>
          <w:rFonts w:hint="cs"/>
          <w:rtl/>
        </w:rPr>
        <w:t xml:space="preserve">. </w:t>
      </w:r>
      <w:r w:rsidR="006F4AE9" w:rsidRPr="00C94D94">
        <w:rPr>
          <w:rFonts w:hint="cs"/>
          <w:rtl/>
        </w:rPr>
        <w:t>هرکدام</w:t>
      </w:r>
      <w:r w:rsidRPr="00C94D94">
        <w:rPr>
          <w:rFonts w:hint="cs"/>
          <w:rtl/>
        </w:rPr>
        <w:t xml:space="preserve"> از </w:t>
      </w:r>
      <w:r w:rsidR="006F4AE9" w:rsidRPr="00C94D94">
        <w:rPr>
          <w:rFonts w:hint="cs"/>
          <w:rtl/>
        </w:rPr>
        <w:t>ايذاء</w:t>
      </w:r>
      <w:r w:rsidRPr="00C94D94">
        <w:rPr>
          <w:rFonts w:hint="cs"/>
          <w:rtl/>
        </w:rPr>
        <w:t xml:space="preserve"> و اهانت قولي اقسام و فروعات</w:t>
      </w:r>
      <w:r w:rsidR="003355F3" w:rsidRPr="00C94D94">
        <w:rPr>
          <w:rFonts w:hint="cs"/>
          <w:rtl/>
        </w:rPr>
        <w:t>ی</w:t>
      </w:r>
      <w:r w:rsidRPr="00C94D94">
        <w:rPr>
          <w:rFonts w:hint="cs"/>
          <w:rtl/>
        </w:rPr>
        <w:t xml:space="preserve"> و انواعي داشت كه </w:t>
      </w:r>
      <w:r w:rsidR="006F4AE9" w:rsidRPr="00C94D94">
        <w:rPr>
          <w:rFonts w:hint="eastAsia"/>
          <w:rtl/>
        </w:rPr>
        <w:t>به‌صورت</w:t>
      </w:r>
      <w:r w:rsidRPr="00C94D94">
        <w:rPr>
          <w:rFonts w:hint="cs"/>
          <w:rtl/>
        </w:rPr>
        <w:t xml:space="preserve"> يك تسلسل و ترتب از عام به خاص</w:t>
      </w:r>
      <w:r w:rsidR="003355F3" w:rsidRPr="00C94D94">
        <w:rPr>
          <w:rFonts w:hint="cs"/>
          <w:rtl/>
        </w:rPr>
        <w:t xml:space="preserve"> تنظيم</w:t>
      </w:r>
      <w:r w:rsidRPr="00C94D94">
        <w:rPr>
          <w:rFonts w:hint="cs"/>
          <w:rtl/>
        </w:rPr>
        <w:t xml:space="preserve"> مي</w:t>
      </w:r>
      <w:r w:rsidR="003355F3" w:rsidRPr="00C94D94">
        <w:rPr>
          <w:rtl/>
        </w:rPr>
        <w:softHyphen/>
      </w:r>
      <w:r w:rsidRPr="00C94D94">
        <w:rPr>
          <w:rFonts w:hint="cs"/>
          <w:rtl/>
        </w:rPr>
        <w:t>شد</w:t>
      </w:r>
      <w:r w:rsidR="003355F3" w:rsidRPr="00C94D94">
        <w:rPr>
          <w:rFonts w:hint="cs"/>
          <w:rtl/>
        </w:rPr>
        <w:t>.</w:t>
      </w:r>
      <w:r w:rsidRPr="00C94D94">
        <w:rPr>
          <w:rFonts w:hint="cs"/>
          <w:rtl/>
        </w:rPr>
        <w:t xml:space="preserve"> مثلاً </w:t>
      </w:r>
      <w:r w:rsidR="003355F3" w:rsidRPr="00C94D94">
        <w:rPr>
          <w:rFonts w:hint="cs"/>
          <w:rtl/>
        </w:rPr>
        <w:t>در بحث سب</w:t>
      </w:r>
      <w:r w:rsidRPr="00C94D94">
        <w:rPr>
          <w:rFonts w:hint="cs"/>
          <w:rtl/>
        </w:rPr>
        <w:t xml:space="preserve"> كه يكي از انواع اهانت قولي است </w:t>
      </w:r>
      <w:r w:rsidR="003355F3" w:rsidRPr="00C94D94">
        <w:rPr>
          <w:rFonts w:hint="cs"/>
          <w:rtl/>
        </w:rPr>
        <w:t>و</w:t>
      </w:r>
      <w:r w:rsidRPr="00C94D94">
        <w:rPr>
          <w:rFonts w:hint="cs"/>
          <w:rtl/>
        </w:rPr>
        <w:t xml:space="preserve"> گاهي هم در آن </w:t>
      </w:r>
      <w:r w:rsidR="006F4AE9" w:rsidRPr="00C94D94">
        <w:rPr>
          <w:rFonts w:hint="cs"/>
          <w:rtl/>
        </w:rPr>
        <w:t>ايذاء</w:t>
      </w:r>
      <w:r w:rsidRPr="00C94D94">
        <w:rPr>
          <w:rFonts w:hint="cs"/>
          <w:rtl/>
        </w:rPr>
        <w:t xml:space="preserve"> </w:t>
      </w:r>
      <w:r w:rsidR="003355F3" w:rsidRPr="00C94D94">
        <w:rPr>
          <w:rFonts w:hint="cs"/>
          <w:rtl/>
        </w:rPr>
        <w:t>وجود دارد چنین تقسیم</w:t>
      </w:r>
      <w:r w:rsidR="003355F3" w:rsidRPr="00C94D94">
        <w:rPr>
          <w:rtl/>
        </w:rPr>
        <w:softHyphen/>
      </w:r>
      <w:r w:rsidR="003355F3" w:rsidRPr="00C94D94">
        <w:rPr>
          <w:rFonts w:hint="cs"/>
          <w:rtl/>
        </w:rPr>
        <w:t>بندی</w:t>
      </w:r>
      <w:r w:rsidRPr="00C94D94">
        <w:rPr>
          <w:rFonts w:hint="cs"/>
          <w:rtl/>
        </w:rPr>
        <w:t xml:space="preserve"> </w:t>
      </w:r>
      <w:r w:rsidR="003355F3" w:rsidRPr="00C94D94">
        <w:rPr>
          <w:rFonts w:hint="cs"/>
          <w:rtl/>
        </w:rPr>
        <w:t>صورت گرفت</w:t>
      </w:r>
      <w:r w:rsidRPr="00C94D94">
        <w:rPr>
          <w:rFonts w:hint="cs"/>
          <w:rtl/>
        </w:rPr>
        <w:t xml:space="preserve">. </w:t>
      </w:r>
      <w:r w:rsidR="003355F3" w:rsidRPr="00C94D94">
        <w:rPr>
          <w:rFonts w:hint="cs"/>
          <w:rtl/>
        </w:rPr>
        <w:t>لذا</w:t>
      </w:r>
      <w:r w:rsidRPr="00C94D94">
        <w:rPr>
          <w:rFonts w:hint="cs"/>
          <w:rtl/>
        </w:rPr>
        <w:t xml:space="preserve"> به دو تا معيار كلي در محرمات در روابط ميان افراد و </w:t>
      </w:r>
      <w:r w:rsidR="006F4AE9" w:rsidRPr="00C94D94">
        <w:rPr>
          <w:rFonts w:hint="cs"/>
          <w:rtl/>
        </w:rPr>
        <w:t>گروه‌ها</w:t>
      </w:r>
      <w:r w:rsidRPr="00C94D94">
        <w:rPr>
          <w:rFonts w:hint="cs"/>
          <w:rtl/>
        </w:rPr>
        <w:t xml:space="preserve"> اشاره </w:t>
      </w:r>
      <w:r w:rsidR="003355F3" w:rsidRPr="00C94D94">
        <w:rPr>
          <w:rFonts w:hint="cs"/>
          <w:rtl/>
        </w:rPr>
        <w:t>شد</w:t>
      </w:r>
      <w:r w:rsidRPr="00C94D94">
        <w:rPr>
          <w:rFonts w:hint="cs"/>
          <w:rtl/>
        </w:rPr>
        <w:t xml:space="preserve">. </w:t>
      </w:r>
      <w:r w:rsidR="003355F3" w:rsidRPr="00C94D94">
        <w:rPr>
          <w:rFonts w:hint="cs"/>
          <w:rtl/>
        </w:rPr>
        <w:t>و</w:t>
      </w:r>
      <w:r w:rsidRPr="00C94D94">
        <w:rPr>
          <w:rFonts w:hint="cs"/>
          <w:rtl/>
        </w:rPr>
        <w:t xml:space="preserve"> </w:t>
      </w:r>
      <w:r w:rsidR="003355F3" w:rsidRPr="00C94D94">
        <w:rPr>
          <w:rFonts w:hint="cs"/>
          <w:rtl/>
        </w:rPr>
        <w:t xml:space="preserve">به </w:t>
      </w:r>
      <w:r w:rsidR="006F4AE9" w:rsidRPr="00C94D94">
        <w:rPr>
          <w:rFonts w:hint="cs"/>
          <w:rtl/>
        </w:rPr>
        <w:t>بخش‌هایی</w:t>
      </w:r>
      <w:r w:rsidR="003355F3" w:rsidRPr="00C94D94">
        <w:rPr>
          <w:rFonts w:hint="cs"/>
          <w:rtl/>
        </w:rPr>
        <w:t xml:space="preserve"> از يك منظومه جامع</w:t>
      </w:r>
      <w:r w:rsidRPr="00C94D94">
        <w:rPr>
          <w:rFonts w:hint="cs"/>
          <w:rtl/>
        </w:rPr>
        <w:t xml:space="preserve"> از محرمات پرداخت</w:t>
      </w:r>
      <w:r w:rsidR="003355F3" w:rsidRPr="00C94D94">
        <w:rPr>
          <w:rFonts w:hint="cs"/>
          <w:rtl/>
        </w:rPr>
        <w:t>ه شد. و تا حدي</w:t>
      </w:r>
      <w:r w:rsidRPr="00C94D94">
        <w:rPr>
          <w:rFonts w:hint="cs"/>
          <w:rtl/>
        </w:rPr>
        <w:t xml:space="preserve"> نقش</w:t>
      </w:r>
      <w:r w:rsidR="003355F3" w:rsidRPr="00C94D94">
        <w:rPr>
          <w:rFonts w:hint="cs"/>
          <w:rtl/>
        </w:rPr>
        <w:t>ه</w:t>
      </w:r>
      <w:r w:rsidRPr="00C94D94">
        <w:rPr>
          <w:rFonts w:hint="cs"/>
          <w:rtl/>
        </w:rPr>
        <w:t xml:space="preserve"> جامع </w:t>
      </w:r>
      <w:r w:rsidR="003355F3" w:rsidRPr="00C94D94">
        <w:rPr>
          <w:rFonts w:hint="cs"/>
          <w:rtl/>
        </w:rPr>
        <w:t>آن</w:t>
      </w:r>
      <w:r w:rsidRPr="00C94D94">
        <w:rPr>
          <w:rFonts w:hint="cs"/>
          <w:rtl/>
        </w:rPr>
        <w:t xml:space="preserve"> </w:t>
      </w:r>
      <w:r w:rsidR="003355F3" w:rsidRPr="00C94D94">
        <w:rPr>
          <w:rFonts w:hint="cs"/>
          <w:rtl/>
        </w:rPr>
        <w:t>در بحث سب</w:t>
      </w:r>
      <w:r w:rsidRPr="00C94D94">
        <w:rPr>
          <w:rFonts w:hint="cs"/>
          <w:rtl/>
        </w:rPr>
        <w:t xml:space="preserve"> البته </w:t>
      </w:r>
      <w:r w:rsidR="006F4AE9" w:rsidRPr="00C94D94">
        <w:rPr>
          <w:rFonts w:hint="cs"/>
          <w:rtl/>
        </w:rPr>
        <w:t>به‌طور</w:t>
      </w:r>
      <w:r w:rsidRPr="00C94D94">
        <w:rPr>
          <w:rFonts w:hint="cs"/>
          <w:rtl/>
        </w:rPr>
        <w:t xml:space="preserve"> خاص </w:t>
      </w:r>
      <w:r w:rsidR="003355F3" w:rsidRPr="00C94D94">
        <w:rPr>
          <w:rFonts w:hint="cs"/>
          <w:rtl/>
        </w:rPr>
        <w:t>ارائه شد.</w:t>
      </w:r>
      <w:r w:rsidRPr="00C94D94">
        <w:rPr>
          <w:rFonts w:hint="cs"/>
          <w:rtl/>
        </w:rPr>
        <w:t xml:space="preserve"> </w:t>
      </w:r>
    </w:p>
    <w:p w:rsidR="00A23504" w:rsidRPr="00C94D94" w:rsidRDefault="00A23504" w:rsidP="006722E5">
      <w:pPr>
        <w:pStyle w:val="Heading1"/>
        <w:rPr>
          <w:rtl/>
        </w:rPr>
      </w:pPr>
      <w:bookmarkStart w:id="2" w:name="_Toc395344259"/>
      <w:r w:rsidRPr="00C94D94">
        <w:rPr>
          <w:rFonts w:hint="cs"/>
          <w:rtl/>
        </w:rPr>
        <w:t>نقطه مقابل سب</w:t>
      </w:r>
      <w:bookmarkEnd w:id="2"/>
    </w:p>
    <w:p w:rsidR="00FA5E5A" w:rsidRPr="00C94D94" w:rsidRDefault="00956647" w:rsidP="0082374C">
      <w:pPr>
        <w:rPr>
          <w:rtl/>
        </w:rPr>
      </w:pPr>
      <w:r w:rsidRPr="00C94D94">
        <w:rPr>
          <w:rFonts w:hint="cs"/>
          <w:rtl/>
        </w:rPr>
        <w:t>در ن</w:t>
      </w:r>
      <w:r w:rsidR="00A23504" w:rsidRPr="00C94D94">
        <w:rPr>
          <w:rFonts w:hint="cs"/>
          <w:rtl/>
        </w:rPr>
        <w:t>قطه</w:t>
      </w:r>
      <w:r w:rsidRPr="00C94D94">
        <w:rPr>
          <w:rFonts w:hint="cs"/>
          <w:rtl/>
        </w:rPr>
        <w:t xml:space="preserve"> مقابل اين محرمات و مضمومات در روابط ميان افراد </w:t>
      </w:r>
      <w:r w:rsidR="00CB7F05" w:rsidRPr="00C94D94">
        <w:rPr>
          <w:rFonts w:hint="cs"/>
          <w:rtl/>
        </w:rPr>
        <w:t xml:space="preserve">باید به </w:t>
      </w:r>
      <w:r w:rsidR="006F4AE9" w:rsidRPr="00C94D94">
        <w:rPr>
          <w:rFonts w:hint="cs"/>
          <w:rtl/>
        </w:rPr>
        <w:t>آنچه</w:t>
      </w:r>
      <w:r w:rsidR="00CB7F05" w:rsidRPr="00C94D94">
        <w:rPr>
          <w:rFonts w:hint="cs"/>
          <w:rtl/>
        </w:rPr>
        <w:t xml:space="preserve"> ممدوح است نیز</w:t>
      </w:r>
      <w:r w:rsidRPr="00C94D94">
        <w:rPr>
          <w:rFonts w:hint="cs"/>
          <w:rtl/>
        </w:rPr>
        <w:t xml:space="preserve"> اشاره </w:t>
      </w:r>
      <w:r w:rsidR="00CB7F05" w:rsidRPr="00C94D94">
        <w:rPr>
          <w:rFonts w:hint="cs"/>
          <w:rtl/>
        </w:rPr>
        <w:t xml:space="preserve">شود </w:t>
      </w:r>
      <w:r w:rsidR="006F4AE9" w:rsidRPr="00C94D94">
        <w:rPr>
          <w:rFonts w:hint="cs"/>
          <w:rtl/>
        </w:rPr>
        <w:t>چراکه</w:t>
      </w:r>
      <w:r w:rsidRPr="00C94D94">
        <w:rPr>
          <w:rFonts w:hint="cs"/>
          <w:rtl/>
        </w:rPr>
        <w:t xml:space="preserve"> بحث</w:t>
      </w:r>
      <w:r w:rsidR="006F4AE9" w:rsidRPr="00C94D94">
        <w:rPr>
          <w:rFonts w:hint="cs"/>
          <w:rtl/>
        </w:rPr>
        <w:t>‌</w:t>
      </w:r>
      <w:r w:rsidRPr="00C94D94">
        <w:rPr>
          <w:rFonts w:hint="cs"/>
          <w:rtl/>
        </w:rPr>
        <w:t>هاي ارزشمندي وجود دارد كه جاي بحث و سخن فقهي دارد</w:t>
      </w:r>
      <w:r w:rsidR="00CB7F05" w:rsidRPr="00C94D94">
        <w:rPr>
          <w:rFonts w:hint="cs"/>
          <w:rtl/>
        </w:rPr>
        <w:t>.</w:t>
      </w:r>
      <w:r w:rsidRPr="00C94D94">
        <w:rPr>
          <w:rFonts w:hint="cs"/>
          <w:rtl/>
        </w:rPr>
        <w:t xml:space="preserve"> در قرآن در حوزه اقوال </w:t>
      </w:r>
      <w:r w:rsidR="008B5A4E" w:rsidRPr="00C94D94">
        <w:rPr>
          <w:rFonts w:hint="cs"/>
          <w:rtl/>
        </w:rPr>
        <w:t>در</w:t>
      </w:r>
      <w:r w:rsidRPr="00C94D94">
        <w:rPr>
          <w:rFonts w:hint="cs"/>
          <w:rtl/>
        </w:rPr>
        <w:t xml:space="preserve"> </w:t>
      </w:r>
      <w:r w:rsidR="008B5A4E" w:rsidRPr="00C94D94">
        <w:rPr>
          <w:rFonts w:hint="cs"/>
          <w:rtl/>
        </w:rPr>
        <w:t xml:space="preserve">روابط </w:t>
      </w:r>
      <w:r w:rsidRPr="00C94D94">
        <w:rPr>
          <w:rFonts w:hint="cs"/>
          <w:rtl/>
        </w:rPr>
        <w:t xml:space="preserve">افراد </w:t>
      </w:r>
      <w:r w:rsidR="008B5A4E" w:rsidRPr="00C94D94">
        <w:rPr>
          <w:rFonts w:hint="cs"/>
          <w:rtl/>
        </w:rPr>
        <w:t>ب</w:t>
      </w:r>
      <w:r w:rsidRPr="00C94D94">
        <w:rPr>
          <w:rFonts w:hint="cs"/>
          <w:rtl/>
        </w:rPr>
        <w:t xml:space="preserve">ه </w:t>
      </w:r>
      <w:r w:rsidR="008B5A4E" w:rsidRPr="00C94D94">
        <w:rPr>
          <w:rFonts w:hint="cs"/>
          <w:rtl/>
        </w:rPr>
        <w:t xml:space="preserve">عناوینی </w:t>
      </w:r>
      <w:r w:rsidRPr="00C94D94">
        <w:rPr>
          <w:rFonts w:hint="cs"/>
          <w:rtl/>
        </w:rPr>
        <w:t xml:space="preserve">امر شده </w:t>
      </w:r>
      <w:r w:rsidR="008B5A4E" w:rsidRPr="00C94D94">
        <w:rPr>
          <w:rFonts w:hint="cs"/>
          <w:rtl/>
        </w:rPr>
        <w:t>است مثل</w:t>
      </w:r>
      <w:r w:rsidRPr="00C94D94">
        <w:rPr>
          <w:rFonts w:hint="cs"/>
          <w:rtl/>
        </w:rPr>
        <w:t xml:space="preserve"> قول ليِّن</w:t>
      </w:r>
      <w:r w:rsidR="008B5A4E" w:rsidRPr="00C94D94">
        <w:rPr>
          <w:rFonts w:hint="cs"/>
          <w:rtl/>
        </w:rPr>
        <w:t xml:space="preserve">، قول سديد، قول حسن و قول معروف </w:t>
      </w:r>
      <w:r w:rsidRPr="00C94D94">
        <w:rPr>
          <w:rFonts w:hint="cs"/>
          <w:rtl/>
        </w:rPr>
        <w:t xml:space="preserve">يعني مقابل اقوالي مثل سبّ و لعن و اهانت و </w:t>
      </w:r>
      <w:r w:rsidR="006F4AE9" w:rsidRPr="00C94D94">
        <w:rPr>
          <w:rFonts w:hint="cs"/>
          <w:rtl/>
        </w:rPr>
        <w:t>ايذاء</w:t>
      </w:r>
      <w:r w:rsidRPr="00C94D94">
        <w:rPr>
          <w:rFonts w:hint="cs"/>
          <w:rtl/>
        </w:rPr>
        <w:t xml:space="preserve"> و امثال </w:t>
      </w:r>
      <w:r w:rsidR="006F4AE9" w:rsidRPr="00C94D94">
        <w:rPr>
          <w:rFonts w:hint="cs"/>
          <w:rtl/>
        </w:rPr>
        <w:t>این‌ها</w:t>
      </w:r>
      <w:r w:rsidR="008B5A4E" w:rsidRPr="00C94D94">
        <w:rPr>
          <w:rFonts w:hint="cs"/>
          <w:rtl/>
        </w:rPr>
        <w:t>. لذا</w:t>
      </w:r>
      <w:r w:rsidRPr="00C94D94">
        <w:rPr>
          <w:rFonts w:hint="cs"/>
          <w:rtl/>
        </w:rPr>
        <w:t xml:space="preserve"> بدون اينكه بخواهيم وارد بحث شويم </w:t>
      </w:r>
      <w:r w:rsidR="008B5A4E" w:rsidRPr="00C94D94">
        <w:rPr>
          <w:rFonts w:hint="cs"/>
          <w:rtl/>
        </w:rPr>
        <w:t>اشاره می</w:t>
      </w:r>
      <w:r w:rsidR="008B5A4E" w:rsidRPr="00C94D94">
        <w:rPr>
          <w:rtl/>
        </w:rPr>
        <w:softHyphen/>
      </w:r>
      <w:r w:rsidR="008B5A4E" w:rsidRPr="00C94D94">
        <w:rPr>
          <w:rFonts w:hint="cs"/>
          <w:rtl/>
        </w:rPr>
        <w:t>کنیم</w:t>
      </w:r>
      <w:r w:rsidRPr="00C94D94">
        <w:rPr>
          <w:rFonts w:hint="cs"/>
          <w:rtl/>
        </w:rPr>
        <w:t xml:space="preserve"> كه ن</w:t>
      </w:r>
      <w:r w:rsidR="00A23504" w:rsidRPr="00C94D94">
        <w:rPr>
          <w:rFonts w:hint="cs"/>
          <w:rtl/>
        </w:rPr>
        <w:t>قط</w:t>
      </w:r>
      <w:r w:rsidRPr="00C94D94">
        <w:rPr>
          <w:rFonts w:hint="cs"/>
          <w:rtl/>
        </w:rPr>
        <w:t>ه مقابل اين دو حر</w:t>
      </w:r>
      <w:r w:rsidR="008B5A4E" w:rsidRPr="00C94D94">
        <w:rPr>
          <w:rFonts w:hint="cs"/>
          <w:rtl/>
        </w:rPr>
        <w:t>ا</w:t>
      </w:r>
      <w:r w:rsidRPr="00C94D94">
        <w:rPr>
          <w:rFonts w:hint="cs"/>
          <w:rtl/>
        </w:rPr>
        <w:t xml:space="preserve">م اصلي كه اهانت و </w:t>
      </w:r>
      <w:r w:rsidR="006F4AE9" w:rsidRPr="00C94D94">
        <w:rPr>
          <w:rFonts w:hint="cs"/>
          <w:rtl/>
        </w:rPr>
        <w:t>ايذاء</w:t>
      </w:r>
      <w:r w:rsidRPr="00C94D94">
        <w:rPr>
          <w:rFonts w:hint="cs"/>
          <w:rtl/>
        </w:rPr>
        <w:t xml:space="preserve"> بود چند عنوان اصلي </w:t>
      </w:r>
      <w:r w:rsidR="008B5A4E" w:rsidRPr="00C94D94">
        <w:rPr>
          <w:rFonts w:hint="cs"/>
          <w:rtl/>
        </w:rPr>
        <w:t xml:space="preserve">وجود دارد </w:t>
      </w:r>
      <w:r w:rsidRPr="00C94D94">
        <w:rPr>
          <w:rFonts w:hint="cs"/>
          <w:rtl/>
        </w:rPr>
        <w:t xml:space="preserve">كه به آن ترغيب </w:t>
      </w:r>
      <w:r w:rsidR="006F4AE9" w:rsidRPr="00C94D94">
        <w:rPr>
          <w:rFonts w:hint="cs"/>
          <w:rtl/>
        </w:rPr>
        <w:t>شده است</w:t>
      </w:r>
      <w:r w:rsidR="008B5A4E" w:rsidRPr="00C94D94">
        <w:rPr>
          <w:rFonts w:hint="cs"/>
          <w:rtl/>
        </w:rPr>
        <w:t>.</w:t>
      </w:r>
      <w:r w:rsidRPr="00C94D94">
        <w:rPr>
          <w:rFonts w:hint="cs"/>
          <w:rtl/>
        </w:rPr>
        <w:t xml:space="preserve"> فعلاً آنچه مي‌شود گفت اين است كه ممدوح شمرده شده </w:t>
      </w:r>
      <w:r w:rsidR="008B5A4E" w:rsidRPr="00C94D94">
        <w:rPr>
          <w:rFonts w:hint="cs"/>
          <w:rtl/>
        </w:rPr>
        <w:t xml:space="preserve">است </w:t>
      </w:r>
      <w:r w:rsidRPr="00C94D94">
        <w:rPr>
          <w:rFonts w:hint="cs"/>
          <w:rtl/>
        </w:rPr>
        <w:t>و رجحان دارد</w:t>
      </w:r>
      <w:r w:rsidR="008B5A4E" w:rsidRPr="00C94D94">
        <w:rPr>
          <w:rFonts w:hint="cs"/>
          <w:rtl/>
        </w:rPr>
        <w:t>.</w:t>
      </w:r>
    </w:p>
    <w:p w:rsidR="00FA5E5A" w:rsidRPr="00C94D94" w:rsidRDefault="00FA5E5A" w:rsidP="006722E5">
      <w:pPr>
        <w:pStyle w:val="Heading2"/>
        <w:rPr>
          <w:rtl/>
        </w:rPr>
      </w:pPr>
      <w:bookmarkStart w:id="3" w:name="_Toc395344260"/>
      <w:r w:rsidRPr="00C94D94">
        <w:rPr>
          <w:rFonts w:hint="cs"/>
          <w:rtl/>
        </w:rPr>
        <w:lastRenderedPageBreak/>
        <w:t>تقسیم</w:t>
      </w:r>
      <w:r w:rsidR="00D77224" w:rsidRPr="00C94D94">
        <w:rPr>
          <w:rFonts w:hint="cs"/>
          <w:rtl/>
        </w:rPr>
        <w:t>‌</w:t>
      </w:r>
      <w:r w:rsidRPr="00C94D94">
        <w:rPr>
          <w:rFonts w:hint="cs"/>
          <w:rtl/>
        </w:rPr>
        <w:t>بندی این باب</w:t>
      </w:r>
      <w:bookmarkEnd w:id="3"/>
    </w:p>
    <w:p w:rsidR="00556EFD" w:rsidRPr="00C94D94" w:rsidRDefault="00956647" w:rsidP="0082374C">
      <w:pPr>
        <w:rPr>
          <w:rtl/>
        </w:rPr>
      </w:pPr>
      <w:r w:rsidRPr="00C94D94">
        <w:rPr>
          <w:rFonts w:hint="cs"/>
          <w:rtl/>
        </w:rPr>
        <w:t>بعضي مراتب و موارد</w:t>
      </w:r>
      <w:r w:rsidR="008B5A4E" w:rsidRPr="00C94D94">
        <w:rPr>
          <w:rFonts w:hint="cs"/>
          <w:rtl/>
        </w:rPr>
        <w:t xml:space="preserve"> </w:t>
      </w:r>
      <w:r w:rsidR="00FA5E5A" w:rsidRPr="00C94D94">
        <w:rPr>
          <w:rFonts w:hint="cs"/>
          <w:rtl/>
        </w:rPr>
        <w:t>ممدوحات روابط بین فردی</w:t>
      </w:r>
      <w:r w:rsidRPr="00C94D94">
        <w:rPr>
          <w:rFonts w:hint="cs"/>
          <w:rtl/>
        </w:rPr>
        <w:t xml:space="preserve"> در حد وجوب است بعضي از آن در حد استحباب است</w:t>
      </w:r>
      <w:r w:rsidR="008B5A4E" w:rsidRPr="00C94D94">
        <w:rPr>
          <w:rFonts w:hint="cs"/>
          <w:rtl/>
        </w:rPr>
        <w:t>.</w:t>
      </w:r>
      <w:r w:rsidRPr="00C94D94">
        <w:rPr>
          <w:rFonts w:hint="cs"/>
          <w:rtl/>
        </w:rPr>
        <w:t xml:space="preserve"> </w:t>
      </w:r>
      <w:r w:rsidR="008B5A4E" w:rsidRPr="00C94D94">
        <w:rPr>
          <w:rFonts w:hint="cs"/>
          <w:rtl/>
        </w:rPr>
        <w:t>مثلاً</w:t>
      </w:r>
      <w:r w:rsidRPr="00C94D94">
        <w:rPr>
          <w:rFonts w:hint="cs"/>
          <w:rtl/>
        </w:rPr>
        <w:t xml:space="preserve"> عنوان اكرام مقابل اهانت</w:t>
      </w:r>
      <w:r w:rsidR="008B5A4E" w:rsidRPr="00C94D94">
        <w:rPr>
          <w:rFonts w:hint="cs"/>
          <w:rtl/>
        </w:rPr>
        <w:t xml:space="preserve"> است.</w:t>
      </w:r>
      <w:r w:rsidRPr="00C94D94">
        <w:rPr>
          <w:rFonts w:hint="cs"/>
          <w:rtl/>
        </w:rPr>
        <w:t xml:space="preserve"> اكرام </w:t>
      </w:r>
      <w:r w:rsidR="006F4AE9" w:rsidRPr="00C94D94">
        <w:rPr>
          <w:rFonts w:hint="cs"/>
          <w:rtl/>
        </w:rPr>
        <w:t>مؤمن</w:t>
      </w:r>
      <w:r w:rsidRPr="00C94D94">
        <w:rPr>
          <w:rFonts w:hint="cs"/>
          <w:rtl/>
        </w:rPr>
        <w:t xml:space="preserve">، اكرام ديگران و حفظ حرمت و حريم كرامت ديگران </w:t>
      </w:r>
      <w:r w:rsidR="008B5A4E" w:rsidRPr="00C94D94">
        <w:rPr>
          <w:rFonts w:hint="cs"/>
          <w:rtl/>
        </w:rPr>
        <w:t xml:space="preserve">واجب </w:t>
      </w:r>
      <w:r w:rsidRPr="00C94D94">
        <w:rPr>
          <w:rFonts w:hint="cs"/>
          <w:rtl/>
        </w:rPr>
        <w:t xml:space="preserve">است و </w:t>
      </w:r>
      <w:r w:rsidR="008B5A4E" w:rsidRPr="00C94D94">
        <w:rPr>
          <w:rFonts w:hint="cs"/>
          <w:rtl/>
        </w:rPr>
        <w:t>یا مثلاً</w:t>
      </w:r>
      <w:r w:rsidRPr="00C94D94">
        <w:rPr>
          <w:rFonts w:hint="cs"/>
          <w:rtl/>
        </w:rPr>
        <w:t xml:space="preserve"> سود رساندن به ديگران</w:t>
      </w:r>
      <w:r w:rsidR="008B5A4E" w:rsidRPr="00C94D94">
        <w:rPr>
          <w:rFonts w:hint="cs"/>
          <w:rtl/>
        </w:rPr>
        <w:t xml:space="preserve"> که </w:t>
      </w:r>
      <w:r w:rsidRPr="00C94D94">
        <w:rPr>
          <w:rFonts w:hint="cs"/>
          <w:rtl/>
        </w:rPr>
        <w:t xml:space="preserve">مقابل </w:t>
      </w:r>
      <w:r w:rsidR="006F4AE9" w:rsidRPr="00C94D94">
        <w:rPr>
          <w:rFonts w:hint="cs"/>
          <w:rtl/>
        </w:rPr>
        <w:t>ايذاء</w:t>
      </w:r>
      <w:r w:rsidRPr="00C94D94">
        <w:rPr>
          <w:rFonts w:hint="cs"/>
          <w:rtl/>
        </w:rPr>
        <w:t xml:space="preserve"> است. در حقيقت در برابر آن دو عنوان مضموم كلي در اقوال و افعال </w:t>
      </w:r>
      <w:r w:rsidR="00FA5E5A" w:rsidRPr="00C94D94">
        <w:rPr>
          <w:rFonts w:hint="cs"/>
          <w:rtl/>
        </w:rPr>
        <w:t>قرار دارند و سلسله مراتبي پيدا مي</w:t>
      </w:r>
      <w:r w:rsidR="00FA5E5A" w:rsidRPr="00C94D94">
        <w:rPr>
          <w:rtl/>
        </w:rPr>
        <w:softHyphen/>
      </w:r>
      <w:r w:rsidRPr="00C94D94">
        <w:rPr>
          <w:rFonts w:hint="cs"/>
          <w:rtl/>
        </w:rPr>
        <w:t>ك</w:t>
      </w:r>
      <w:r w:rsidR="00FA5E5A" w:rsidRPr="00C94D94">
        <w:rPr>
          <w:rFonts w:hint="cs"/>
          <w:rtl/>
        </w:rPr>
        <w:t>نند.</w:t>
      </w:r>
      <w:r w:rsidRPr="00C94D94">
        <w:rPr>
          <w:rFonts w:hint="cs"/>
          <w:rtl/>
        </w:rPr>
        <w:t xml:space="preserve"> ذيل </w:t>
      </w:r>
      <w:r w:rsidR="00FA5E5A" w:rsidRPr="00C94D94">
        <w:rPr>
          <w:rFonts w:hint="cs"/>
          <w:rtl/>
        </w:rPr>
        <w:t xml:space="preserve">اين دو عنوان </w:t>
      </w:r>
      <w:r w:rsidRPr="00C94D94">
        <w:rPr>
          <w:rFonts w:hint="cs"/>
          <w:rtl/>
        </w:rPr>
        <w:t>مسائل زيادي قرار مي</w:t>
      </w:r>
      <w:r w:rsidR="00FA5E5A" w:rsidRPr="00C94D94">
        <w:rPr>
          <w:rtl/>
        </w:rPr>
        <w:softHyphen/>
      </w:r>
      <w:r w:rsidRPr="00C94D94">
        <w:rPr>
          <w:rFonts w:hint="cs"/>
          <w:rtl/>
        </w:rPr>
        <w:t xml:space="preserve">گيرد </w:t>
      </w:r>
      <w:r w:rsidR="006F4AE9" w:rsidRPr="00C94D94">
        <w:rPr>
          <w:rFonts w:hint="cs"/>
          <w:rtl/>
        </w:rPr>
        <w:t>ازجمله</w:t>
      </w:r>
      <w:r w:rsidRPr="00C94D94">
        <w:rPr>
          <w:rFonts w:hint="cs"/>
          <w:rtl/>
        </w:rPr>
        <w:t xml:space="preserve"> انواع اكرام، درجات اكرام، </w:t>
      </w:r>
      <w:r w:rsidR="006F4AE9" w:rsidRPr="00C94D94">
        <w:rPr>
          <w:rFonts w:hint="cs"/>
          <w:rtl/>
        </w:rPr>
        <w:t>گروه‌های</w:t>
      </w:r>
      <w:r w:rsidR="00FA5E5A" w:rsidRPr="00C94D94">
        <w:rPr>
          <w:rFonts w:hint="cs"/>
          <w:rtl/>
        </w:rPr>
        <w:t xml:space="preserve"> مختلفي كه مورد اكرام قرار مي</w:t>
      </w:r>
      <w:r w:rsidR="00FA5E5A" w:rsidRPr="00C94D94">
        <w:rPr>
          <w:rtl/>
        </w:rPr>
        <w:softHyphen/>
      </w:r>
      <w:r w:rsidRPr="00C94D94">
        <w:rPr>
          <w:rFonts w:hint="cs"/>
          <w:rtl/>
        </w:rPr>
        <w:t xml:space="preserve">گيرند </w:t>
      </w:r>
      <w:r w:rsidR="00FA5E5A" w:rsidRPr="00C94D94">
        <w:rPr>
          <w:rFonts w:hint="cs"/>
          <w:rtl/>
        </w:rPr>
        <w:t xml:space="preserve">که </w:t>
      </w:r>
      <w:r w:rsidRPr="00C94D94">
        <w:rPr>
          <w:rFonts w:hint="cs"/>
          <w:rtl/>
        </w:rPr>
        <w:t xml:space="preserve">برحسب مورد گاهي واجب و گاهي مستحب و گاهي مستحب مؤكد </w:t>
      </w:r>
      <w:r w:rsidR="00FA5E5A" w:rsidRPr="00C94D94">
        <w:rPr>
          <w:rFonts w:hint="cs"/>
          <w:rtl/>
        </w:rPr>
        <w:t>و گاهی</w:t>
      </w:r>
      <w:r w:rsidRPr="00C94D94">
        <w:rPr>
          <w:rFonts w:hint="cs"/>
          <w:rtl/>
        </w:rPr>
        <w:t xml:space="preserve"> واجب مؤكد است</w:t>
      </w:r>
      <w:r w:rsidR="00FA5E5A" w:rsidRPr="00C94D94">
        <w:rPr>
          <w:rFonts w:hint="cs"/>
          <w:rtl/>
        </w:rPr>
        <w:t xml:space="preserve"> و همه</w:t>
      </w:r>
      <w:r w:rsidRPr="00C94D94">
        <w:rPr>
          <w:rFonts w:hint="cs"/>
          <w:rtl/>
        </w:rPr>
        <w:t xml:space="preserve"> </w:t>
      </w:r>
      <w:r w:rsidR="006F4AE9" w:rsidRPr="00C94D94">
        <w:rPr>
          <w:rFonts w:hint="cs"/>
          <w:rtl/>
        </w:rPr>
        <w:t>آن‌ها</w:t>
      </w:r>
      <w:r w:rsidRPr="00C94D94">
        <w:rPr>
          <w:rFonts w:hint="cs"/>
          <w:rtl/>
        </w:rPr>
        <w:t xml:space="preserve"> هم احكام فقهي جدي دار</w:t>
      </w:r>
      <w:r w:rsidR="00FA5E5A" w:rsidRPr="00C94D94">
        <w:rPr>
          <w:rFonts w:hint="cs"/>
          <w:rtl/>
        </w:rPr>
        <w:t>ن</w:t>
      </w:r>
      <w:r w:rsidRPr="00C94D94">
        <w:rPr>
          <w:rFonts w:hint="cs"/>
          <w:rtl/>
        </w:rPr>
        <w:t>د و نمي</w:t>
      </w:r>
      <w:r w:rsidR="00FA5E5A" w:rsidRPr="00C94D94">
        <w:rPr>
          <w:rtl/>
        </w:rPr>
        <w:softHyphen/>
      </w:r>
      <w:r w:rsidRPr="00C94D94">
        <w:rPr>
          <w:rFonts w:hint="cs"/>
          <w:rtl/>
        </w:rPr>
        <w:t xml:space="preserve">شود </w:t>
      </w:r>
      <w:r w:rsidR="006F4AE9" w:rsidRPr="00C94D94">
        <w:rPr>
          <w:rFonts w:hint="cs"/>
          <w:rtl/>
        </w:rPr>
        <w:t>آن‌ها</w:t>
      </w:r>
      <w:r w:rsidR="00FA5E5A" w:rsidRPr="00C94D94">
        <w:rPr>
          <w:rFonts w:hint="cs"/>
          <w:rtl/>
        </w:rPr>
        <w:t xml:space="preserve"> را صرفاً</w:t>
      </w:r>
      <w:r w:rsidRPr="00C94D94">
        <w:rPr>
          <w:rFonts w:hint="cs"/>
          <w:rtl/>
        </w:rPr>
        <w:t xml:space="preserve"> بحث اخلاقي </w:t>
      </w:r>
      <w:r w:rsidR="00FA5E5A" w:rsidRPr="00C94D94">
        <w:rPr>
          <w:rFonts w:hint="cs"/>
          <w:rtl/>
        </w:rPr>
        <w:t>دانست.</w:t>
      </w:r>
      <w:r w:rsidRPr="00C94D94">
        <w:rPr>
          <w:rFonts w:hint="cs"/>
          <w:rtl/>
        </w:rPr>
        <w:t xml:space="preserve"> مع الاسف </w:t>
      </w:r>
      <w:r w:rsidR="00FA5E5A" w:rsidRPr="00C94D94">
        <w:rPr>
          <w:rFonts w:hint="cs"/>
          <w:rtl/>
        </w:rPr>
        <w:t xml:space="preserve">در این باب </w:t>
      </w:r>
      <w:r w:rsidRPr="00C94D94">
        <w:rPr>
          <w:rFonts w:hint="cs"/>
          <w:rtl/>
        </w:rPr>
        <w:t xml:space="preserve">بحث </w:t>
      </w:r>
      <w:r w:rsidR="00FA5E5A" w:rsidRPr="00C94D94">
        <w:rPr>
          <w:rFonts w:hint="cs"/>
          <w:rtl/>
        </w:rPr>
        <w:t>جامعی صورت نگرفته است.</w:t>
      </w:r>
      <w:r w:rsidRPr="00C94D94">
        <w:rPr>
          <w:rFonts w:hint="cs"/>
          <w:rtl/>
        </w:rPr>
        <w:t xml:space="preserve"> </w:t>
      </w:r>
      <w:r w:rsidR="006F4AE9" w:rsidRPr="00C94D94">
        <w:rPr>
          <w:rFonts w:hint="cs"/>
          <w:rtl/>
        </w:rPr>
        <w:t>صله‌رحم</w:t>
      </w:r>
      <w:r w:rsidRPr="00C94D94">
        <w:rPr>
          <w:rFonts w:hint="cs"/>
          <w:rtl/>
        </w:rPr>
        <w:t xml:space="preserve"> </w:t>
      </w:r>
      <w:r w:rsidR="0078218C" w:rsidRPr="00C94D94">
        <w:rPr>
          <w:rFonts w:hint="cs"/>
          <w:rtl/>
        </w:rPr>
        <w:t>نیز</w:t>
      </w:r>
      <w:r w:rsidRPr="00C94D94">
        <w:rPr>
          <w:rFonts w:hint="cs"/>
          <w:rtl/>
        </w:rPr>
        <w:t xml:space="preserve"> به نحوي در اينجا قرار مي</w:t>
      </w:r>
      <w:r w:rsidR="0078218C" w:rsidRPr="00C94D94">
        <w:rPr>
          <w:rtl/>
        </w:rPr>
        <w:softHyphen/>
      </w:r>
      <w:r w:rsidRPr="00C94D94">
        <w:rPr>
          <w:rFonts w:hint="cs"/>
          <w:rtl/>
        </w:rPr>
        <w:t>گيرد</w:t>
      </w:r>
      <w:r w:rsidR="0078218C" w:rsidRPr="00C94D94">
        <w:rPr>
          <w:rFonts w:hint="cs"/>
          <w:rtl/>
        </w:rPr>
        <w:t>.</w:t>
      </w:r>
      <w:r w:rsidRPr="00C94D94">
        <w:rPr>
          <w:rFonts w:hint="cs"/>
          <w:rtl/>
        </w:rPr>
        <w:t xml:space="preserve"> تقريباً اين دو</w:t>
      </w:r>
      <w:r w:rsidR="0078218C" w:rsidRPr="00C94D94">
        <w:rPr>
          <w:rFonts w:hint="cs"/>
          <w:rtl/>
        </w:rPr>
        <w:t xml:space="preserve"> </w:t>
      </w:r>
      <w:r w:rsidRPr="00C94D94">
        <w:rPr>
          <w:rFonts w:hint="cs"/>
          <w:rtl/>
        </w:rPr>
        <w:t>سه عنوان خيلي عام است كه در ذيل آن مي</w:t>
      </w:r>
      <w:r w:rsidR="0078218C" w:rsidRPr="00C94D94">
        <w:rPr>
          <w:rtl/>
        </w:rPr>
        <w:softHyphen/>
      </w:r>
      <w:r w:rsidRPr="00C94D94">
        <w:rPr>
          <w:rFonts w:hint="cs"/>
          <w:rtl/>
        </w:rPr>
        <w:t>شود هم</w:t>
      </w:r>
      <w:r w:rsidR="0078218C" w:rsidRPr="00C94D94">
        <w:rPr>
          <w:rFonts w:hint="cs"/>
          <w:rtl/>
        </w:rPr>
        <w:t>ه</w:t>
      </w:r>
      <w:r w:rsidRPr="00C94D94">
        <w:rPr>
          <w:rFonts w:hint="cs"/>
          <w:rtl/>
        </w:rPr>
        <w:t xml:space="preserve"> عناوين را تقريباً گنجاند. البته نمي</w:t>
      </w:r>
      <w:r w:rsidR="0078218C" w:rsidRPr="00C94D94">
        <w:rPr>
          <w:rtl/>
        </w:rPr>
        <w:softHyphen/>
      </w:r>
      <w:r w:rsidR="0078218C" w:rsidRPr="00C94D94">
        <w:rPr>
          <w:rFonts w:hint="cs"/>
          <w:rtl/>
        </w:rPr>
        <w:t>توان گفت</w:t>
      </w:r>
      <w:r w:rsidRPr="00C94D94">
        <w:rPr>
          <w:rFonts w:hint="cs"/>
          <w:rtl/>
        </w:rPr>
        <w:t xml:space="preserve"> اين استقراء تامي است ولي تقريباً</w:t>
      </w:r>
      <w:r w:rsidR="00556EFD" w:rsidRPr="00C94D94">
        <w:rPr>
          <w:rFonts w:hint="cs"/>
          <w:rtl/>
        </w:rPr>
        <w:t xml:space="preserve"> انواع عناوين و واجبات و مستحبات</w:t>
      </w:r>
      <w:r w:rsidRPr="00C94D94">
        <w:rPr>
          <w:rFonts w:hint="cs"/>
          <w:rtl/>
        </w:rPr>
        <w:t xml:space="preserve"> </w:t>
      </w:r>
      <w:r w:rsidR="00556EFD" w:rsidRPr="00C94D94">
        <w:rPr>
          <w:rFonts w:hint="cs"/>
          <w:rtl/>
        </w:rPr>
        <w:t xml:space="preserve">در ذيل </w:t>
      </w:r>
      <w:r w:rsidRPr="00C94D94">
        <w:rPr>
          <w:rFonts w:hint="cs"/>
          <w:rtl/>
        </w:rPr>
        <w:t>اين دو عنوان عام قرار مي</w:t>
      </w:r>
      <w:r w:rsidR="00556EFD" w:rsidRPr="00C94D94">
        <w:rPr>
          <w:rtl/>
        </w:rPr>
        <w:softHyphen/>
      </w:r>
      <w:r w:rsidRPr="00C94D94">
        <w:rPr>
          <w:rFonts w:hint="cs"/>
          <w:rtl/>
        </w:rPr>
        <w:t>گير</w:t>
      </w:r>
      <w:r w:rsidR="00556EFD" w:rsidRPr="00C94D94">
        <w:rPr>
          <w:rFonts w:hint="cs"/>
          <w:rtl/>
        </w:rPr>
        <w:t>ن</w:t>
      </w:r>
      <w:r w:rsidRPr="00C94D94">
        <w:rPr>
          <w:rFonts w:hint="cs"/>
          <w:rtl/>
        </w:rPr>
        <w:t>د. در اي</w:t>
      </w:r>
      <w:r w:rsidR="00556EFD" w:rsidRPr="00C94D94">
        <w:rPr>
          <w:rFonts w:hint="cs"/>
          <w:rtl/>
        </w:rPr>
        <w:t>ن طرف البته استحباب دامنه وسيع</w:t>
      </w:r>
      <w:r w:rsidR="00556EFD" w:rsidRPr="00C94D94">
        <w:rPr>
          <w:rtl/>
        </w:rPr>
        <w:softHyphen/>
      </w:r>
      <w:r w:rsidRPr="00C94D94">
        <w:rPr>
          <w:rFonts w:hint="cs"/>
          <w:rtl/>
        </w:rPr>
        <w:t xml:space="preserve">تري </w:t>
      </w:r>
      <w:r w:rsidR="00556EFD" w:rsidRPr="00C94D94">
        <w:rPr>
          <w:rFonts w:hint="cs"/>
          <w:rtl/>
        </w:rPr>
        <w:t>نسبت به</w:t>
      </w:r>
      <w:r w:rsidRPr="00C94D94">
        <w:rPr>
          <w:rFonts w:hint="cs"/>
          <w:rtl/>
        </w:rPr>
        <w:t xml:space="preserve"> وجوب</w:t>
      </w:r>
      <w:r w:rsidR="00556EFD" w:rsidRPr="00C94D94">
        <w:rPr>
          <w:rFonts w:hint="cs"/>
          <w:rtl/>
        </w:rPr>
        <w:t xml:space="preserve"> دارد.</w:t>
      </w:r>
    </w:p>
    <w:p w:rsidR="00556EFD" w:rsidRPr="00C94D94" w:rsidRDefault="00556EFD" w:rsidP="006722E5">
      <w:pPr>
        <w:pStyle w:val="Heading3"/>
        <w:rPr>
          <w:rtl/>
        </w:rPr>
      </w:pPr>
      <w:bookmarkStart w:id="4" w:name="_Toc395344261"/>
      <w:r w:rsidRPr="00C94D94">
        <w:rPr>
          <w:rFonts w:hint="cs"/>
          <w:rtl/>
        </w:rPr>
        <w:t>دامنه روایی</w:t>
      </w:r>
      <w:bookmarkEnd w:id="4"/>
    </w:p>
    <w:p w:rsidR="00956647" w:rsidRPr="00C94D94" w:rsidRDefault="00556EFD" w:rsidP="0082374C">
      <w:pPr>
        <w:rPr>
          <w:rtl/>
        </w:rPr>
      </w:pPr>
      <w:r w:rsidRPr="00C94D94">
        <w:rPr>
          <w:rFonts w:hint="cs"/>
          <w:rtl/>
        </w:rPr>
        <w:t>ابواب فعل معروف</w:t>
      </w:r>
      <w:r w:rsidR="00956647" w:rsidRPr="00C94D94">
        <w:rPr>
          <w:rFonts w:hint="cs"/>
          <w:rtl/>
        </w:rPr>
        <w:t>،</w:t>
      </w:r>
      <w:r w:rsidRPr="00C94D94">
        <w:rPr>
          <w:rFonts w:hint="cs"/>
          <w:rtl/>
        </w:rPr>
        <w:t xml:space="preserve"> احكام عشرت و</w:t>
      </w:r>
      <w:r w:rsidR="00956647" w:rsidRPr="00C94D94">
        <w:rPr>
          <w:rFonts w:hint="cs"/>
          <w:rtl/>
        </w:rPr>
        <w:t xml:space="preserve"> </w:t>
      </w:r>
      <w:r w:rsidRPr="00C94D94">
        <w:rPr>
          <w:rFonts w:hint="cs"/>
          <w:rtl/>
        </w:rPr>
        <w:t xml:space="preserve">ابواب </w:t>
      </w:r>
      <w:r w:rsidR="00956647" w:rsidRPr="00C94D94">
        <w:rPr>
          <w:rFonts w:hint="cs"/>
          <w:rtl/>
        </w:rPr>
        <w:t xml:space="preserve">جهاد با نفس </w:t>
      </w:r>
      <w:r w:rsidRPr="00C94D94">
        <w:rPr>
          <w:rFonts w:hint="cs"/>
          <w:rtl/>
        </w:rPr>
        <w:t>باید بررسی شود.</w:t>
      </w:r>
      <w:r w:rsidR="00956647" w:rsidRPr="00C94D94">
        <w:rPr>
          <w:rFonts w:hint="cs"/>
          <w:rtl/>
        </w:rPr>
        <w:t xml:space="preserve"> </w:t>
      </w:r>
      <w:r w:rsidR="00667472">
        <w:rPr>
          <w:rFonts w:hint="cs"/>
          <w:rtl/>
        </w:rPr>
        <w:t>همان‌طور</w:t>
      </w:r>
      <w:r w:rsidR="00956647" w:rsidRPr="00C94D94">
        <w:rPr>
          <w:rFonts w:hint="cs"/>
          <w:rtl/>
        </w:rPr>
        <w:t xml:space="preserve"> كه غ</w:t>
      </w:r>
      <w:r w:rsidR="003B52C7" w:rsidRPr="00C94D94">
        <w:rPr>
          <w:rFonts w:hint="cs"/>
          <w:rtl/>
        </w:rPr>
        <w:t>الب روايات محرمات در روابط ميان</w:t>
      </w:r>
      <w:r w:rsidRPr="00C94D94">
        <w:rPr>
          <w:rtl/>
        </w:rPr>
        <w:softHyphen/>
      </w:r>
      <w:r w:rsidR="00956647" w:rsidRPr="00C94D94">
        <w:rPr>
          <w:rFonts w:hint="cs"/>
          <w:rtl/>
        </w:rPr>
        <w:t xml:space="preserve">فردي در همين ابواب آمده </w:t>
      </w:r>
      <w:r w:rsidRPr="00C94D94">
        <w:rPr>
          <w:rFonts w:hint="cs"/>
          <w:rtl/>
        </w:rPr>
        <w:t xml:space="preserve">است. </w:t>
      </w:r>
      <w:r w:rsidR="00956647" w:rsidRPr="00C94D94">
        <w:rPr>
          <w:rFonts w:hint="cs"/>
          <w:rtl/>
        </w:rPr>
        <w:t>البته پيشنهاد ما اين است كه در حوزه فقه باب روابط ميان</w:t>
      </w:r>
      <w:r w:rsidRPr="00C94D94">
        <w:rPr>
          <w:rtl/>
        </w:rPr>
        <w:softHyphen/>
      </w:r>
      <w:r w:rsidR="00956647" w:rsidRPr="00C94D94">
        <w:rPr>
          <w:rFonts w:hint="cs"/>
          <w:rtl/>
        </w:rPr>
        <w:t>فردي و ميان</w:t>
      </w:r>
      <w:r w:rsidRPr="00C94D94">
        <w:rPr>
          <w:rtl/>
        </w:rPr>
        <w:softHyphen/>
      </w:r>
      <w:r w:rsidR="00956647" w:rsidRPr="00C94D94">
        <w:rPr>
          <w:rFonts w:hint="cs"/>
          <w:rtl/>
        </w:rPr>
        <w:t xml:space="preserve">گروهي با قيودي كه بايد بگوييم گشوده شود و </w:t>
      </w:r>
      <w:r w:rsidR="006F4AE9" w:rsidRPr="00C94D94">
        <w:rPr>
          <w:rFonts w:hint="cs"/>
          <w:rtl/>
        </w:rPr>
        <w:t>بر اساس</w:t>
      </w:r>
      <w:r w:rsidR="00956647" w:rsidRPr="00C94D94">
        <w:rPr>
          <w:rFonts w:hint="cs"/>
          <w:rtl/>
        </w:rPr>
        <w:t xml:space="preserve"> آن محرمات </w:t>
      </w:r>
      <w:r w:rsidR="006F4AE9" w:rsidRPr="00C94D94">
        <w:rPr>
          <w:rFonts w:hint="cs"/>
          <w:rtl/>
        </w:rPr>
        <w:t>موردتوجه</w:t>
      </w:r>
      <w:r w:rsidR="00956647" w:rsidRPr="00C94D94">
        <w:rPr>
          <w:rFonts w:hint="cs"/>
          <w:rtl/>
        </w:rPr>
        <w:t xml:space="preserve"> قرار گيرد</w:t>
      </w:r>
      <w:r w:rsidRPr="00C94D94">
        <w:rPr>
          <w:rFonts w:hint="cs"/>
          <w:rtl/>
        </w:rPr>
        <w:t xml:space="preserve"> تا</w:t>
      </w:r>
      <w:r w:rsidR="00956647" w:rsidRPr="00C94D94">
        <w:rPr>
          <w:rFonts w:hint="cs"/>
          <w:rtl/>
        </w:rPr>
        <w:t xml:space="preserve"> </w:t>
      </w:r>
      <w:r w:rsidRPr="00C94D94">
        <w:rPr>
          <w:rFonts w:hint="cs"/>
          <w:rtl/>
        </w:rPr>
        <w:t>د</w:t>
      </w:r>
      <w:r w:rsidR="00956647" w:rsidRPr="00C94D94">
        <w:rPr>
          <w:rFonts w:hint="cs"/>
          <w:rtl/>
        </w:rPr>
        <w:t>ر فقه جايگا</w:t>
      </w:r>
      <w:r w:rsidRPr="00C94D94">
        <w:rPr>
          <w:rFonts w:hint="cs"/>
          <w:rtl/>
        </w:rPr>
        <w:t xml:space="preserve">ه مناسبي پيدا كند و در يك كتاب منظم و جديد فقهي قرار گيرد. </w:t>
      </w:r>
      <w:r w:rsidR="006F4AE9" w:rsidRPr="00C94D94">
        <w:rPr>
          <w:rFonts w:hint="cs"/>
          <w:rtl/>
        </w:rPr>
        <w:t>چراکه</w:t>
      </w:r>
      <w:r w:rsidRPr="00C94D94">
        <w:rPr>
          <w:rFonts w:hint="cs"/>
          <w:rtl/>
        </w:rPr>
        <w:t xml:space="preserve"> بسيار مورد </w:t>
      </w:r>
      <w:r w:rsidR="006F4AE9" w:rsidRPr="00C94D94">
        <w:rPr>
          <w:rFonts w:hint="cs"/>
          <w:rtl/>
        </w:rPr>
        <w:t>ابتلا</w:t>
      </w:r>
      <w:r w:rsidRPr="00C94D94">
        <w:rPr>
          <w:rFonts w:hint="cs"/>
          <w:rtl/>
        </w:rPr>
        <w:t xml:space="preserve"> است و احكام فقهي بسيار مهمي دارد.</w:t>
      </w:r>
      <w:r w:rsidR="00956647" w:rsidRPr="00C94D94">
        <w:rPr>
          <w:rFonts w:hint="cs"/>
          <w:rtl/>
        </w:rPr>
        <w:t xml:space="preserve"> </w:t>
      </w:r>
    </w:p>
    <w:p w:rsidR="00A9585F" w:rsidRPr="00C94D94" w:rsidRDefault="00A9585F" w:rsidP="006722E5">
      <w:pPr>
        <w:pStyle w:val="Heading1"/>
        <w:rPr>
          <w:rtl/>
        </w:rPr>
      </w:pPr>
      <w:bookmarkStart w:id="5" w:name="_Toc395344262"/>
      <w:r w:rsidRPr="00C94D94">
        <w:rPr>
          <w:rFonts w:hint="cs"/>
          <w:rtl/>
        </w:rPr>
        <w:t>باب سحر</w:t>
      </w:r>
      <w:bookmarkEnd w:id="5"/>
    </w:p>
    <w:p w:rsidR="00956647" w:rsidRPr="00C94D94" w:rsidRDefault="00120CC7" w:rsidP="0082374C">
      <w:pPr>
        <w:rPr>
          <w:rtl/>
        </w:rPr>
      </w:pPr>
      <w:r w:rsidRPr="00C94D94">
        <w:rPr>
          <w:rFonts w:hint="cs"/>
          <w:rtl/>
        </w:rPr>
        <w:t>با</w:t>
      </w:r>
      <w:r w:rsidR="00956647" w:rsidRPr="00C94D94">
        <w:rPr>
          <w:rFonts w:hint="cs"/>
          <w:rtl/>
        </w:rPr>
        <w:t xml:space="preserve"> ترتيبي كه در مكاسب محرمه مرحوم شيخ و ديگراني </w:t>
      </w:r>
      <w:r w:rsidRPr="00C94D94">
        <w:rPr>
          <w:rFonts w:hint="cs"/>
          <w:rtl/>
        </w:rPr>
        <w:t>که</w:t>
      </w:r>
      <w:r w:rsidR="00956647" w:rsidRPr="00C94D94">
        <w:rPr>
          <w:rFonts w:hint="cs"/>
          <w:rtl/>
        </w:rPr>
        <w:t xml:space="preserve"> به طبع ايشان و حتي قبل از ايشان در بخش افعال محرمه </w:t>
      </w:r>
      <w:r w:rsidRPr="00C94D94">
        <w:rPr>
          <w:rFonts w:hint="cs"/>
          <w:rtl/>
        </w:rPr>
        <w:t>نقل شده و</w:t>
      </w:r>
      <w:r w:rsidR="00956647" w:rsidRPr="00C94D94">
        <w:rPr>
          <w:rFonts w:hint="cs"/>
          <w:rtl/>
        </w:rPr>
        <w:t xml:space="preserve"> در اين قسم</w:t>
      </w:r>
      <w:r w:rsidRPr="00C94D94">
        <w:rPr>
          <w:rFonts w:hint="cs"/>
          <w:rtl/>
        </w:rPr>
        <w:t>ت</w:t>
      </w:r>
      <w:r w:rsidR="00956647" w:rsidRPr="00C94D94">
        <w:rPr>
          <w:rFonts w:hint="cs"/>
          <w:rtl/>
        </w:rPr>
        <w:t xml:space="preserve"> با</w:t>
      </w:r>
      <w:r w:rsidRPr="00C94D94">
        <w:rPr>
          <w:rFonts w:hint="cs"/>
          <w:rtl/>
        </w:rPr>
        <w:t xml:space="preserve"> </w:t>
      </w:r>
      <w:r w:rsidR="00956647" w:rsidRPr="00C94D94">
        <w:rPr>
          <w:rFonts w:hint="cs"/>
          <w:rtl/>
        </w:rPr>
        <w:t xml:space="preserve">ترتيب حروف الفبا </w:t>
      </w:r>
      <w:r w:rsidRPr="00C94D94">
        <w:rPr>
          <w:rFonts w:hint="cs"/>
          <w:rtl/>
        </w:rPr>
        <w:t>پیش رفته</w:t>
      </w:r>
      <w:r w:rsidRPr="00C94D94">
        <w:rPr>
          <w:rtl/>
        </w:rPr>
        <w:softHyphen/>
      </w:r>
      <w:r w:rsidRPr="00C94D94">
        <w:rPr>
          <w:rFonts w:hint="cs"/>
          <w:rtl/>
        </w:rPr>
        <w:t>اند</w:t>
      </w:r>
      <w:r w:rsidR="00956647" w:rsidRPr="00C94D94">
        <w:rPr>
          <w:rFonts w:hint="cs"/>
          <w:rtl/>
        </w:rPr>
        <w:t xml:space="preserve"> به سب و بعد از آن سحر</w:t>
      </w:r>
      <w:r w:rsidRPr="00C94D94">
        <w:rPr>
          <w:rFonts w:hint="cs"/>
          <w:rtl/>
        </w:rPr>
        <w:t xml:space="preserve"> رسيديم</w:t>
      </w:r>
      <w:r w:rsidR="00956647" w:rsidRPr="00C94D94">
        <w:rPr>
          <w:rFonts w:hint="cs"/>
          <w:rtl/>
        </w:rPr>
        <w:t>.</w:t>
      </w:r>
    </w:p>
    <w:p w:rsidR="0082374C" w:rsidRPr="00C94D94" w:rsidRDefault="00956647" w:rsidP="0082374C">
      <w:pPr>
        <w:rPr>
          <w:rtl/>
        </w:rPr>
      </w:pPr>
      <w:r w:rsidRPr="00C94D94">
        <w:rPr>
          <w:rFonts w:hint="cs"/>
          <w:rtl/>
        </w:rPr>
        <w:t>بحث سحر از مباحث بسيار مهمي است كه در فقه مطرح شده و جاي بسط كلام و سخن فراوان دارد.</w:t>
      </w:r>
    </w:p>
    <w:p w:rsidR="007524AA" w:rsidRPr="00C94D94" w:rsidRDefault="00956647" w:rsidP="002865B2">
      <w:pPr>
        <w:pStyle w:val="Heading2"/>
        <w:rPr>
          <w:rtl/>
        </w:rPr>
      </w:pPr>
      <w:bookmarkStart w:id="6" w:name="_Toc395344263"/>
      <w:r w:rsidRPr="00C94D94">
        <w:rPr>
          <w:rFonts w:hint="cs"/>
          <w:rtl/>
        </w:rPr>
        <w:lastRenderedPageBreak/>
        <w:t>نكات مقدماتي</w:t>
      </w:r>
      <w:bookmarkEnd w:id="6"/>
    </w:p>
    <w:p w:rsidR="00776203" w:rsidRPr="00C94D94" w:rsidRDefault="001B6BD3" w:rsidP="002865B2">
      <w:pPr>
        <w:pStyle w:val="Heading3"/>
        <w:rPr>
          <w:rtl/>
        </w:rPr>
      </w:pPr>
      <w:bookmarkStart w:id="7" w:name="_Toc395344264"/>
      <w:r w:rsidRPr="00C94D94">
        <w:rPr>
          <w:rFonts w:hint="cs"/>
          <w:rtl/>
        </w:rPr>
        <w:t xml:space="preserve">1. </w:t>
      </w:r>
      <w:r w:rsidR="00776203" w:rsidRPr="00C94D94">
        <w:rPr>
          <w:rFonts w:hint="cs"/>
          <w:rtl/>
        </w:rPr>
        <w:t>تعریف علم سحر</w:t>
      </w:r>
      <w:bookmarkEnd w:id="7"/>
    </w:p>
    <w:p w:rsidR="00A9585F" w:rsidRPr="00C94D94" w:rsidRDefault="00744E7F" w:rsidP="002865B2">
      <w:pPr>
        <w:pStyle w:val="Heading4"/>
        <w:rPr>
          <w:rtl/>
        </w:rPr>
      </w:pPr>
      <w:bookmarkStart w:id="8" w:name="_Toc395344265"/>
      <w:r w:rsidRPr="00C94D94">
        <w:rPr>
          <w:rFonts w:hint="cs"/>
          <w:rtl/>
        </w:rPr>
        <w:t>تقسیم‌</w:t>
      </w:r>
      <w:r w:rsidR="00A9585F" w:rsidRPr="00C94D94">
        <w:rPr>
          <w:rtl/>
        </w:rPr>
        <w:softHyphen/>
      </w:r>
      <w:r w:rsidR="00A9585F" w:rsidRPr="00C94D94">
        <w:rPr>
          <w:rFonts w:hint="cs"/>
          <w:rtl/>
        </w:rPr>
        <w:t>بندی علوم</w:t>
      </w:r>
      <w:bookmarkEnd w:id="8"/>
    </w:p>
    <w:p w:rsidR="00B100A7" w:rsidRPr="00C94D94" w:rsidRDefault="00956647" w:rsidP="00B100A7">
      <w:pPr>
        <w:rPr>
          <w:rtl/>
        </w:rPr>
      </w:pPr>
      <w:r w:rsidRPr="00C94D94">
        <w:rPr>
          <w:rFonts w:hint="cs"/>
          <w:rtl/>
        </w:rPr>
        <w:t>بحث سحر در زمر</w:t>
      </w:r>
      <w:r w:rsidR="0082374C" w:rsidRPr="00C94D94">
        <w:rPr>
          <w:rFonts w:hint="cs"/>
          <w:rtl/>
        </w:rPr>
        <w:t>ه</w:t>
      </w:r>
      <w:r w:rsidRPr="00C94D94">
        <w:rPr>
          <w:rFonts w:hint="cs"/>
          <w:rtl/>
        </w:rPr>
        <w:t xml:space="preserve"> علوم غريبه به حساب مي</w:t>
      </w:r>
      <w:r w:rsidR="0082374C" w:rsidRPr="00C94D94">
        <w:rPr>
          <w:rtl/>
        </w:rPr>
        <w:softHyphen/>
      </w:r>
      <w:r w:rsidRPr="00C94D94">
        <w:rPr>
          <w:rFonts w:hint="cs"/>
          <w:rtl/>
        </w:rPr>
        <w:t>آيد، اين جهت</w:t>
      </w:r>
      <w:r w:rsidR="0082374C" w:rsidRPr="00C94D94">
        <w:rPr>
          <w:rFonts w:hint="cs"/>
          <w:rtl/>
        </w:rPr>
        <w:t>ی</w:t>
      </w:r>
      <w:r w:rsidRPr="00C94D94">
        <w:rPr>
          <w:rFonts w:hint="cs"/>
          <w:rtl/>
        </w:rPr>
        <w:t xml:space="preserve"> است كه در </w:t>
      </w:r>
      <w:r w:rsidR="006F4AE9" w:rsidRPr="00C94D94">
        <w:rPr>
          <w:rFonts w:hint="cs"/>
          <w:rtl/>
        </w:rPr>
        <w:t>بحث‌های</w:t>
      </w:r>
      <w:r w:rsidRPr="00C94D94">
        <w:rPr>
          <w:rFonts w:hint="cs"/>
          <w:rtl/>
        </w:rPr>
        <w:t xml:space="preserve"> سابق در بحث تنجيم بود </w:t>
      </w:r>
      <w:r w:rsidR="0082374C" w:rsidRPr="00C94D94">
        <w:rPr>
          <w:rFonts w:hint="cs"/>
          <w:rtl/>
        </w:rPr>
        <w:t>گذشت</w:t>
      </w:r>
      <w:r w:rsidRPr="00C94D94">
        <w:rPr>
          <w:rFonts w:hint="cs"/>
          <w:rtl/>
        </w:rPr>
        <w:t xml:space="preserve"> كه علوم به علوم غريبه و علوم طبيعي</w:t>
      </w:r>
      <w:r w:rsidR="0082374C" w:rsidRPr="00C94D94">
        <w:rPr>
          <w:rFonts w:hint="cs"/>
          <w:rtl/>
        </w:rPr>
        <w:t>،</w:t>
      </w:r>
      <w:r w:rsidRPr="00C94D94">
        <w:rPr>
          <w:rFonts w:hint="cs"/>
          <w:rtl/>
        </w:rPr>
        <w:t xml:space="preserve"> عادي</w:t>
      </w:r>
      <w:r w:rsidR="0082374C" w:rsidRPr="00C94D94">
        <w:rPr>
          <w:rFonts w:hint="cs"/>
          <w:rtl/>
        </w:rPr>
        <w:t>،</w:t>
      </w:r>
      <w:r w:rsidRPr="00C94D94">
        <w:rPr>
          <w:rFonts w:hint="cs"/>
          <w:rtl/>
        </w:rPr>
        <w:t xml:space="preserve"> معمولي تقسيم مي</w:t>
      </w:r>
      <w:r w:rsidR="0082374C" w:rsidRPr="00C94D94">
        <w:rPr>
          <w:rtl/>
        </w:rPr>
        <w:softHyphen/>
      </w:r>
      <w:r w:rsidRPr="00C94D94">
        <w:rPr>
          <w:rFonts w:hint="cs"/>
          <w:rtl/>
        </w:rPr>
        <w:t>شود. علوم طبيعي و معمولي انواعي دارد كه عقلي</w:t>
      </w:r>
      <w:r w:rsidR="0082374C" w:rsidRPr="00C94D94">
        <w:rPr>
          <w:rFonts w:hint="cs"/>
          <w:rtl/>
        </w:rPr>
        <w:t>،</w:t>
      </w:r>
      <w:r w:rsidRPr="00C94D94">
        <w:rPr>
          <w:rFonts w:hint="cs"/>
          <w:rtl/>
        </w:rPr>
        <w:t xml:space="preserve"> نظري</w:t>
      </w:r>
      <w:r w:rsidR="0082374C" w:rsidRPr="00C94D94">
        <w:rPr>
          <w:rFonts w:hint="cs"/>
          <w:rtl/>
        </w:rPr>
        <w:t>،</w:t>
      </w:r>
      <w:r w:rsidRPr="00C94D94">
        <w:rPr>
          <w:rFonts w:hint="cs"/>
          <w:rtl/>
        </w:rPr>
        <w:t xml:space="preserve"> تجربي</w:t>
      </w:r>
      <w:r w:rsidR="0082374C" w:rsidRPr="00C94D94">
        <w:rPr>
          <w:rFonts w:hint="cs"/>
          <w:rtl/>
        </w:rPr>
        <w:t>،</w:t>
      </w:r>
      <w:r w:rsidRPr="00C94D94">
        <w:rPr>
          <w:rFonts w:hint="cs"/>
          <w:rtl/>
        </w:rPr>
        <w:t xml:space="preserve"> ديني</w:t>
      </w:r>
      <w:r w:rsidR="0082374C" w:rsidRPr="00C94D94">
        <w:rPr>
          <w:rFonts w:hint="cs"/>
          <w:rtl/>
        </w:rPr>
        <w:t>،</w:t>
      </w:r>
      <w:r w:rsidRPr="00C94D94">
        <w:rPr>
          <w:rFonts w:hint="cs"/>
          <w:rtl/>
        </w:rPr>
        <w:t xml:space="preserve"> </w:t>
      </w:r>
      <w:r w:rsidR="0082374C" w:rsidRPr="00C94D94">
        <w:rPr>
          <w:rFonts w:hint="cs"/>
          <w:rtl/>
        </w:rPr>
        <w:t>و</w:t>
      </w:r>
      <w:r w:rsidRPr="00C94D94">
        <w:rPr>
          <w:rFonts w:hint="cs"/>
          <w:rtl/>
        </w:rPr>
        <w:t>حياني</w:t>
      </w:r>
      <w:r w:rsidR="0082374C" w:rsidRPr="00C94D94">
        <w:rPr>
          <w:rFonts w:hint="cs"/>
          <w:rtl/>
        </w:rPr>
        <w:t>،</w:t>
      </w:r>
      <w:r w:rsidRPr="00C94D94">
        <w:rPr>
          <w:rFonts w:hint="cs"/>
          <w:rtl/>
        </w:rPr>
        <w:t xml:space="preserve"> علوم عرفاني و امثال </w:t>
      </w:r>
      <w:r w:rsidR="006F4AE9" w:rsidRPr="00C94D94">
        <w:rPr>
          <w:rFonts w:hint="cs"/>
          <w:rtl/>
        </w:rPr>
        <w:t>این‌ها</w:t>
      </w:r>
      <w:r w:rsidRPr="00C94D94">
        <w:rPr>
          <w:rFonts w:hint="cs"/>
          <w:rtl/>
        </w:rPr>
        <w:t xml:space="preserve"> است كه علوم عادي و متعارف است. </w:t>
      </w:r>
      <w:r w:rsidR="0082374C" w:rsidRPr="00C94D94">
        <w:rPr>
          <w:rFonts w:hint="cs"/>
          <w:rtl/>
        </w:rPr>
        <w:t>د</w:t>
      </w:r>
      <w:r w:rsidRPr="00C94D94">
        <w:rPr>
          <w:rFonts w:hint="cs"/>
          <w:rtl/>
        </w:rPr>
        <w:t xml:space="preserve">ر برابر </w:t>
      </w:r>
      <w:r w:rsidR="006F4AE9" w:rsidRPr="00C94D94">
        <w:rPr>
          <w:rFonts w:hint="cs"/>
          <w:rtl/>
        </w:rPr>
        <w:t>این‌ها</w:t>
      </w:r>
      <w:r w:rsidRPr="00C94D94">
        <w:rPr>
          <w:rFonts w:hint="cs"/>
          <w:rtl/>
        </w:rPr>
        <w:t xml:space="preserve"> قسمي </w:t>
      </w:r>
      <w:r w:rsidR="00B100A7" w:rsidRPr="00C94D94">
        <w:rPr>
          <w:rFonts w:hint="cs"/>
          <w:rtl/>
        </w:rPr>
        <w:t xml:space="preserve">به نام </w:t>
      </w:r>
      <w:r w:rsidRPr="00C94D94">
        <w:rPr>
          <w:rFonts w:hint="cs"/>
          <w:rtl/>
        </w:rPr>
        <w:t>علوم غريبه</w:t>
      </w:r>
      <w:r w:rsidR="0082374C" w:rsidRPr="00C94D94">
        <w:rPr>
          <w:rFonts w:hint="cs"/>
          <w:rtl/>
        </w:rPr>
        <w:t xml:space="preserve"> قرار دارد</w:t>
      </w:r>
      <w:r w:rsidRPr="00C94D94">
        <w:rPr>
          <w:rFonts w:hint="cs"/>
          <w:rtl/>
        </w:rPr>
        <w:t xml:space="preserve"> </w:t>
      </w:r>
      <w:r w:rsidR="00B100A7" w:rsidRPr="00C94D94">
        <w:rPr>
          <w:rFonts w:hint="cs"/>
          <w:rtl/>
        </w:rPr>
        <w:t>ک</w:t>
      </w:r>
      <w:r w:rsidRPr="00C94D94">
        <w:rPr>
          <w:rFonts w:hint="cs"/>
          <w:rtl/>
        </w:rPr>
        <w:t>ه خود اقسامي دارد</w:t>
      </w:r>
      <w:r w:rsidR="00B100A7" w:rsidRPr="00C94D94">
        <w:rPr>
          <w:rFonts w:hint="cs"/>
          <w:rtl/>
        </w:rPr>
        <w:t>.</w:t>
      </w:r>
      <w:r w:rsidRPr="00C94D94">
        <w:rPr>
          <w:rFonts w:hint="cs"/>
          <w:rtl/>
        </w:rPr>
        <w:t xml:space="preserve"> در </w:t>
      </w:r>
      <w:r w:rsidR="006F4AE9" w:rsidRPr="00C94D94">
        <w:rPr>
          <w:rFonts w:hint="cs"/>
          <w:rtl/>
        </w:rPr>
        <w:t>حوزه‌ها</w:t>
      </w:r>
      <w:r w:rsidRPr="00C94D94">
        <w:rPr>
          <w:rFonts w:hint="cs"/>
          <w:rtl/>
        </w:rPr>
        <w:t xml:space="preserve"> و بين علما</w:t>
      </w:r>
      <w:r w:rsidR="00B100A7" w:rsidRPr="00C94D94">
        <w:rPr>
          <w:rFonts w:hint="cs"/>
          <w:rtl/>
        </w:rPr>
        <w:t>ء</w:t>
      </w:r>
      <w:r w:rsidRPr="00C94D94">
        <w:rPr>
          <w:rFonts w:hint="cs"/>
          <w:rtl/>
        </w:rPr>
        <w:t xml:space="preserve"> از قديم انواعي از علوم غريبه متعارف بوده</w:t>
      </w:r>
      <w:r w:rsidR="00B100A7" w:rsidRPr="00C94D94">
        <w:rPr>
          <w:rFonts w:hint="cs"/>
          <w:rtl/>
        </w:rPr>
        <w:t xml:space="preserve"> است.</w:t>
      </w:r>
    </w:p>
    <w:p w:rsidR="00B100A7" w:rsidRPr="00C94D94" w:rsidRDefault="00B100A7" w:rsidP="00B100A7">
      <w:pPr>
        <w:pStyle w:val="4"/>
        <w:rPr>
          <w:rtl/>
        </w:rPr>
      </w:pPr>
      <w:bookmarkStart w:id="9" w:name="_Toc395344266"/>
      <w:r w:rsidRPr="00C94D94">
        <w:rPr>
          <w:rFonts w:hint="cs"/>
          <w:rtl/>
        </w:rPr>
        <w:t>تعریف علوم غریبه</w:t>
      </w:r>
      <w:bookmarkEnd w:id="9"/>
    </w:p>
    <w:p w:rsidR="00956647" w:rsidRPr="00C94D94" w:rsidRDefault="00956647" w:rsidP="001B6BD3">
      <w:pPr>
        <w:rPr>
          <w:rtl/>
        </w:rPr>
      </w:pPr>
      <w:r w:rsidRPr="00C94D94">
        <w:rPr>
          <w:rFonts w:hint="cs"/>
          <w:rtl/>
        </w:rPr>
        <w:t xml:space="preserve">مقصود از علوم غريبه علومي است كه با </w:t>
      </w:r>
      <w:r w:rsidR="006F4AE9" w:rsidRPr="00C94D94">
        <w:rPr>
          <w:rFonts w:hint="cs"/>
          <w:rtl/>
        </w:rPr>
        <w:t>روش‌های</w:t>
      </w:r>
      <w:r w:rsidRPr="00C94D94">
        <w:rPr>
          <w:rFonts w:hint="cs"/>
          <w:rtl/>
        </w:rPr>
        <w:t xml:space="preserve"> متعارف نظري و تجربي به دست نمي</w:t>
      </w:r>
      <w:r w:rsidR="00B100A7" w:rsidRPr="00C94D94">
        <w:rPr>
          <w:rtl/>
        </w:rPr>
        <w:softHyphen/>
      </w:r>
      <w:r w:rsidRPr="00C94D94">
        <w:rPr>
          <w:rFonts w:hint="cs"/>
          <w:rtl/>
        </w:rPr>
        <w:t>آيد</w:t>
      </w:r>
      <w:r w:rsidR="00B100A7" w:rsidRPr="00C94D94">
        <w:rPr>
          <w:rFonts w:hint="cs"/>
          <w:rtl/>
        </w:rPr>
        <w:t>،</w:t>
      </w:r>
      <w:r w:rsidRPr="00C94D94">
        <w:rPr>
          <w:rFonts w:hint="cs"/>
          <w:rtl/>
        </w:rPr>
        <w:t xml:space="preserve"> بلكه </w:t>
      </w:r>
      <w:r w:rsidR="006F4AE9" w:rsidRPr="00C94D94">
        <w:rPr>
          <w:rFonts w:hint="cs"/>
          <w:rtl/>
        </w:rPr>
        <w:t>روش‌های</w:t>
      </w:r>
      <w:r w:rsidRPr="00C94D94">
        <w:rPr>
          <w:rFonts w:hint="cs"/>
          <w:rtl/>
        </w:rPr>
        <w:t xml:space="preserve"> ويژ</w:t>
      </w:r>
      <w:r w:rsidR="00B100A7" w:rsidRPr="00C94D94">
        <w:rPr>
          <w:rFonts w:hint="cs"/>
          <w:rtl/>
        </w:rPr>
        <w:t>ه</w:t>
      </w:r>
      <w:r w:rsidR="00B100A7" w:rsidRPr="00C94D94">
        <w:rPr>
          <w:rtl/>
        </w:rPr>
        <w:softHyphen/>
      </w:r>
      <w:r w:rsidRPr="00C94D94">
        <w:rPr>
          <w:rFonts w:hint="cs"/>
          <w:rtl/>
        </w:rPr>
        <w:t xml:space="preserve">اي دارد </w:t>
      </w:r>
      <w:r w:rsidR="00B100A7" w:rsidRPr="00C94D94">
        <w:rPr>
          <w:rFonts w:hint="cs"/>
          <w:rtl/>
        </w:rPr>
        <w:t>از</w:t>
      </w:r>
      <w:r w:rsidRPr="00C94D94">
        <w:rPr>
          <w:rFonts w:hint="cs"/>
          <w:rtl/>
        </w:rPr>
        <w:t xml:space="preserve"> انواع علم حروف، علم </w:t>
      </w:r>
      <w:r w:rsidR="006F4AE9" w:rsidRPr="00C94D94">
        <w:rPr>
          <w:rFonts w:hint="cs"/>
          <w:rtl/>
        </w:rPr>
        <w:t>طلسمات</w:t>
      </w:r>
      <w:r w:rsidRPr="00C94D94">
        <w:rPr>
          <w:rFonts w:hint="cs"/>
          <w:rtl/>
        </w:rPr>
        <w:t>، پيشگويي</w:t>
      </w:r>
      <w:r w:rsidR="00B100A7" w:rsidRPr="00C94D94">
        <w:rPr>
          <w:rtl/>
        </w:rPr>
        <w:softHyphen/>
      </w:r>
      <w:r w:rsidRPr="00C94D94">
        <w:rPr>
          <w:rFonts w:hint="cs"/>
          <w:rtl/>
        </w:rPr>
        <w:t xml:space="preserve">ها، کهانت و سحر </w:t>
      </w:r>
      <w:r w:rsidR="006F4AE9" w:rsidRPr="00C94D94">
        <w:rPr>
          <w:rFonts w:hint="cs"/>
          <w:rtl/>
        </w:rPr>
        <w:t>و غیره</w:t>
      </w:r>
      <w:r w:rsidR="00B100A7" w:rsidRPr="00C94D94">
        <w:rPr>
          <w:rFonts w:hint="cs"/>
          <w:rtl/>
        </w:rPr>
        <w:t xml:space="preserve"> </w:t>
      </w:r>
      <w:r w:rsidRPr="00C94D94">
        <w:rPr>
          <w:rFonts w:hint="cs"/>
          <w:rtl/>
        </w:rPr>
        <w:t>كه</w:t>
      </w:r>
      <w:r w:rsidR="00B100A7" w:rsidRPr="00C94D94">
        <w:rPr>
          <w:rFonts w:hint="cs"/>
          <w:rtl/>
        </w:rPr>
        <w:t xml:space="preserve"> همه جزء</w:t>
      </w:r>
      <w:r w:rsidRPr="00C94D94">
        <w:rPr>
          <w:rFonts w:hint="cs"/>
          <w:rtl/>
        </w:rPr>
        <w:t xml:space="preserve"> علوم غريبه </w:t>
      </w:r>
      <w:r w:rsidR="00B100A7" w:rsidRPr="00C94D94">
        <w:rPr>
          <w:rFonts w:hint="cs"/>
          <w:rtl/>
        </w:rPr>
        <w:t>هستند.</w:t>
      </w:r>
      <w:r w:rsidRPr="00C94D94">
        <w:rPr>
          <w:rFonts w:hint="cs"/>
          <w:rtl/>
        </w:rPr>
        <w:t xml:space="preserve"> مخصوصاً علم حروف </w:t>
      </w:r>
      <w:r w:rsidR="00F72141" w:rsidRPr="00C94D94">
        <w:rPr>
          <w:rFonts w:hint="cs"/>
          <w:rtl/>
        </w:rPr>
        <w:t>که</w:t>
      </w:r>
      <w:r w:rsidRPr="00C94D94">
        <w:rPr>
          <w:rFonts w:hint="cs"/>
          <w:rtl/>
        </w:rPr>
        <w:t xml:space="preserve"> در بين علما</w:t>
      </w:r>
      <w:r w:rsidR="00F72141" w:rsidRPr="00C94D94">
        <w:rPr>
          <w:rFonts w:hint="cs"/>
          <w:rtl/>
        </w:rPr>
        <w:t>ء</w:t>
      </w:r>
      <w:r w:rsidRPr="00C94D94">
        <w:rPr>
          <w:rFonts w:hint="cs"/>
          <w:rtl/>
        </w:rPr>
        <w:t xml:space="preserve"> خيلي رواج داشته</w:t>
      </w:r>
      <w:r w:rsidR="00F72141" w:rsidRPr="00C94D94">
        <w:rPr>
          <w:rFonts w:hint="cs"/>
          <w:rtl/>
        </w:rPr>
        <w:t xml:space="preserve"> است</w:t>
      </w:r>
      <w:r w:rsidRPr="00C94D94">
        <w:rPr>
          <w:rFonts w:hint="cs"/>
          <w:rtl/>
        </w:rPr>
        <w:t xml:space="preserve"> مثلاً‌ محي</w:t>
      </w:r>
      <w:r w:rsidR="00F72141" w:rsidRPr="00C94D94">
        <w:rPr>
          <w:rtl/>
        </w:rPr>
        <w:softHyphen/>
      </w:r>
      <w:r w:rsidRPr="00C94D94">
        <w:rPr>
          <w:rFonts w:hint="cs"/>
          <w:rtl/>
        </w:rPr>
        <w:t xml:space="preserve">الدين عربي </w:t>
      </w:r>
      <w:r w:rsidR="001B6BD3" w:rsidRPr="00C94D94">
        <w:rPr>
          <w:rFonts w:hint="cs"/>
          <w:rtl/>
        </w:rPr>
        <w:t xml:space="preserve">و خيلي از بزرگان </w:t>
      </w:r>
      <w:r w:rsidRPr="00C94D94">
        <w:rPr>
          <w:rFonts w:hint="cs"/>
          <w:rtl/>
        </w:rPr>
        <w:t>به علم حروف توجه</w:t>
      </w:r>
      <w:r w:rsidR="001B6BD3" w:rsidRPr="00C94D94">
        <w:rPr>
          <w:rFonts w:hint="cs"/>
          <w:rtl/>
        </w:rPr>
        <w:t xml:space="preserve"> خاص</w:t>
      </w:r>
      <w:r w:rsidRPr="00C94D94">
        <w:rPr>
          <w:rFonts w:hint="cs"/>
          <w:rtl/>
        </w:rPr>
        <w:t xml:space="preserve"> داشته</w:t>
      </w:r>
      <w:r w:rsidR="001B6BD3" w:rsidRPr="00C94D94">
        <w:rPr>
          <w:rtl/>
        </w:rPr>
        <w:softHyphen/>
      </w:r>
      <w:r w:rsidR="001B6BD3" w:rsidRPr="00C94D94">
        <w:rPr>
          <w:rFonts w:hint="cs"/>
          <w:rtl/>
        </w:rPr>
        <w:t xml:space="preserve">اند. </w:t>
      </w:r>
      <w:r w:rsidRPr="00C94D94">
        <w:rPr>
          <w:rFonts w:hint="cs"/>
          <w:rtl/>
        </w:rPr>
        <w:t xml:space="preserve">در روايات </w:t>
      </w:r>
      <w:r w:rsidR="001B6BD3" w:rsidRPr="00C94D94">
        <w:rPr>
          <w:rFonts w:hint="cs"/>
          <w:rtl/>
        </w:rPr>
        <w:t xml:space="preserve">نیز </w:t>
      </w:r>
      <w:r w:rsidR="006F4AE9" w:rsidRPr="00C94D94">
        <w:rPr>
          <w:rFonts w:hint="cs"/>
          <w:rtl/>
        </w:rPr>
        <w:t>آن‌ها</w:t>
      </w:r>
      <w:r w:rsidR="00C94D94" w:rsidRPr="00C94D94">
        <w:rPr>
          <w:rFonts w:hint="cs"/>
          <w:rtl/>
        </w:rPr>
        <w:t xml:space="preserve"> واقعياتي قائل‌اند</w:t>
      </w:r>
      <w:r w:rsidRPr="00C94D94">
        <w:rPr>
          <w:rFonts w:hint="cs"/>
          <w:rtl/>
        </w:rPr>
        <w:t xml:space="preserve">. </w:t>
      </w:r>
      <w:r w:rsidR="006F4AE9" w:rsidRPr="00C94D94">
        <w:rPr>
          <w:rFonts w:hint="cs"/>
          <w:rtl/>
        </w:rPr>
        <w:t>روش‌های</w:t>
      </w:r>
      <w:r w:rsidRPr="00C94D94">
        <w:rPr>
          <w:rFonts w:hint="cs"/>
          <w:rtl/>
        </w:rPr>
        <w:t xml:space="preserve"> </w:t>
      </w:r>
      <w:r w:rsidR="001B6BD3" w:rsidRPr="00C94D94">
        <w:rPr>
          <w:rFonts w:hint="cs"/>
          <w:rtl/>
        </w:rPr>
        <w:t xml:space="preserve">این علم </w:t>
      </w:r>
      <w:r w:rsidRPr="00C94D94">
        <w:rPr>
          <w:rFonts w:hint="cs"/>
          <w:rtl/>
        </w:rPr>
        <w:t>متعارف و عادي نيست كه بشود با قواعد متعارف علم</w:t>
      </w:r>
      <w:r w:rsidR="001B6BD3" w:rsidRPr="00C94D94">
        <w:rPr>
          <w:rFonts w:hint="cs"/>
          <w:rtl/>
        </w:rPr>
        <w:t>ی</w:t>
      </w:r>
      <w:r w:rsidRPr="00C94D94">
        <w:rPr>
          <w:rFonts w:hint="cs"/>
          <w:rtl/>
        </w:rPr>
        <w:t xml:space="preserve"> </w:t>
      </w:r>
      <w:r w:rsidR="001B6BD3" w:rsidRPr="00C94D94">
        <w:rPr>
          <w:rFonts w:hint="cs"/>
          <w:rtl/>
        </w:rPr>
        <w:t>شده</w:t>
      </w:r>
      <w:r w:rsidRPr="00C94D94">
        <w:rPr>
          <w:rFonts w:hint="cs"/>
          <w:rtl/>
        </w:rPr>
        <w:t xml:space="preserve"> </w:t>
      </w:r>
      <w:r w:rsidR="001B6BD3" w:rsidRPr="00C94D94">
        <w:rPr>
          <w:rFonts w:hint="cs"/>
          <w:rtl/>
        </w:rPr>
        <w:t>و قابل یادگیری برای</w:t>
      </w:r>
      <w:r w:rsidRPr="00C94D94">
        <w:rPr>
          <w:rFonts w:hint="cs"/>
          <w:rtl/>
        </w:rPr>
        <w:t xml:space="preserve"> هر</w:t>
      </w:r>
      <w:r w:rsidR="001B6BD3" w:rsidRPr="00C94D94">
        <w:rPr>
          <w:rFonts w:hint="cs"/>
          <w:rtl/>
        </w:rPr>
        <w:t xml:space="preserve"> </w:t>
      </w:r>
      <w:r w:rsidRPr="00C94D94">
        <w:rPr>
          <w:rFonts w:hint="cs"/>
          <w:rtl/>
        </w:rPr>
        <w:t>كسي ش</w:t>
      </w:r>
      <w:r w:rsidR="001B6BD3" w:rsidRPr="00C94D94">
        <w:rPr>
          <w:rFonts w:hint="cs"/>
          <w:rtl/>
        </w:rPr>
        <w:t xml:space="preserve">ود. البته </w:t>
      </w:r>
      <w:r w:rsidRPr="00C94D94">
        <w:rPr>
          <w:rFonts w:hint="cs"/>
          <w:rtl/>
        </w:rPr>
        <w:t xml:space="preserve">تجربي به معناي علم امروزي نيست ولي به نحوي </w:t>
      </w:r>
      <w:r w:rsidR="00C94D94" w:rsidRPr="00C94D94">
        <w:rPr>
          <w:rFonts w:hint="cs"/>
          <w:rtl/>
        </w:rPr>
        <w:t>قابل‌آزمایش</w:t>
      </w:r>
      <w:r w:rsidRPr="00C94D94">
        <w:rPr>
          <w:rFonts w:hint="cs"/>
          <w:rtl/>
        </w:rPr>
        <w:t xml:space="preserve"> به معناي عام است.</w:t>
      </w:r>
    </w:p>
    <w:p w:rsidR="00A9585F" w:rsidRPr="00C94D94" w:rsidRDefault="00A9585F" w:rsidP="001B4517">
      <w:pPr>
        <w:pStyle w:val="4"/>
        <w:rPr>
          <w:rtl/>
        </w:rPr>
      </w:pPr>
      <w:bookmarkStart w:id="10" w:name="_Toc395344267"/>
      <w:r w:rsidRPr="00C94D94">
        <w:rPr>
          <w:rFonts w:hint="cs"/>
          <w:rtl/>
        </w:rPr>
        <w:t>علو</w:t>
      </w:r>
      <w:r w:rsidR="001B6BD3" w:rsidRPr="00C94D94">
        <w:rPr>
          <w:rFonts w:hint="cs"/>
          <w:rtl/>
        </w:rPr>
        <w:t xml:space="preserve">م </w:t>
      </w:r>
      <w:r w:rsidR="00C94D94" w:rsidRPr="00C94D94">
        <w:rPr>
          <w:rFonts w:hint="cs"/>
          <w:rtl/>
        </w:rPr>
        <w:t>غیرمتعارف</w:t>
      </w:r>
      <w:r w:rsidRPr="00C94D94">
        <w:rPr>
          <w:rFonts w:hint="cs"/>
          <w:rtl/>
        </w:rPr>
        <w:t xml:space="preserve"> در فقه</w:t>
      </w:r>
      <w:bookmarkEnd w:id="10"/>
    </w:p>
    <w:p w:rsidR="00956647" w:rsidRPr="00C94D94" w:rsidRDefault="00244936" w:rsidP="00D279C5">
      <w:pPr>
        <w:rPr>
          <w:rtl/>
        </w:rPr>
      </w:pPr>
      <w:r w:rsidRPr="00C94D94">
        <w:rPr>
          <w:rFonts w:hint="cs"/>
          <w:rtl/>
        </w:rPr>
        <w:t xml:space="preserve">همه </w:t>
      </w:r>
      <w:r w:rsidR="00956647" w:rsidRPr="00C94D94">
        <w:rPr>
          <w:rFonts w:hint="cs"/>
          <w:rtl/>
        </w:rPr>
        <w:t xml:space="preserve">علوم </w:t>
      </w:r>
      <w:r w:rsidR="00C94D94" w:rsidRPr="00C94D94">
        <w:rPr>
          <w:rFonts w:hint="cs"/>
          <w:rtl/>
        </w:rPr>
        <w:t>غیرمتعارف</w:t>
      </w:r>
      <w:r w:rsidR="00956647" w:rsidRPr="00C94D94">
        <w:rPr>
          <w:rFonts w:hint="cs"/>
          <w:rtl/>
        </w:rPr>
        <w:t xml:space="preserve"> </w:t>
      </w:r>
      <w:r w:rsidR="00C94D94" w:rsidRPr="00C94D94">
        <w:rPr>
          <w:rFonts w:hint="cs"/>
          <w:rtl/>
        </w:rPr>
        <w:t>ازنظر</w:t>
      </w:r>
      <w:r w:rsidR="00956647" w:rsidRPr="00C94D94">
        <w:rPr>
          <w:rFonts w:hint="cs"/>
          <w:rtl/>
        </w:rPr>
        <w:t xml:space="preserve"> فقهي باطل </w:t>
      </w:r>
      <w:r w:rsidRPr="00C94D94">
        <w:rPr>
          <w:rFonts w:hint="cs"/>
          <w:rtl/>
        </w:rPr>
        <w:t>نی</w:t>
      </w:r>
      <w:r w:rsidR="00956647" w:rsidRPr="00C94D94">
        <w:rPr>
          <w:rFonts w:hint="cs"/>
          <w:rtl/>
        </w:rPr>
        <w:t>ست</w:t>
      </w:r>
      <w:r w:rsidRPr="00C94D94">
        <w:rPr>
          <w:rFonts w:hint="cs"/>
          <w:rtl/>
        </w:rPr>
        <w:t>.</w:t>
      </w:r>
      <w:r w:rsidR="00956647" w:rsidRPr="00C94D94">
        <w:rPr>
          <w:rFonts w:hint="cs"/>
          <w:rtl/>
        </w:rPr>
        <w:t xml:space="preserve"> ممكن است بين </w:t>
      </w:r>
      <w:r w:rsidRPr="00C94D94">
        <w:rPr>
          <w:rFonts w:hint="cs"/>
          <w:rtl/>
        </w:rPr>
        <w:t xml:space="preserve">این </w:t>
      </w:r>
      <w:r w:rsidR="00956647" w:rsidRPr="00C94D94">
        <w:rPr>
          <w:rFonts w:hint="cs"/>
          <w:rtl/>
        </w:rPr>
        <w:t xml:space="preserve">علوم </w:t>
      </w:r>
      <w:r w:rsidR="00C94D94" w:rsidRPr="00C94D94">
        <w:rPr>
          <w:rFonts w:hint="cs"/>
          <w:rtl/>
        </w:rPr>
        <w:t>غیرمتعارف</w:t>
      </w:r>
      <w:r w:rsidR="00956647" w:rsidRPr="00C94D94">
        <w:rPr>
          <w:rFonts w:hint="cs"/>
          <w:rtl/>
        </w:rPr>
        <w:t xml:space="preserve"> </w:t>
      </w:r>
      <w:r w:rsidRPr="00C94D94">
        <w:rPr>
          <w:rFonts w:hint="cs"/>
          <w:rtl/>
        </w:rPr>
        <w:t>علمی باشد كه ممارست به</w:t>
      </w:r>
      <w:r w:rsidR="00956647" w:rsidRPr="00C94D94">
        <w:rPr>
          <w:rFonts w:hint="cs"/>
          <w:rtl/>
        </w:rPr>
        <w:t xml:space="preserve"> آن مانعي نداشته باشد مانند علم حروف</w:t>
      </w:r>
      <w:r w:rsidRPr="00C94D94">
        <w:rPr>
          <w:rFonts w:hint="cs"/>
          <w:rtl/>
        </w:rPr>
        <w:t>.</w:t>
      </w:r>
      <w:r w:rsidR="00956647" w:rsidRPr="00C94D94">
        <w:rPr>
          <w:rFonts w:hint="cs"/>
          <w:rtl/>
        </w:rPr>
        <w:t xml:space="preserve"> </w:t>
      </w:r>
      <w:r w:rsidRPr="00C94D94">
        <w:rPr>
          <w:rFonts w:hint="cs"/>
          <w:rtl/>
        </w:rPr>
        <w:t>ا</w:t>
      </w:r>
      <w:r w:rsidR="00956647" w:rsidRPr="00C94D94">
        <w:rPr>
          <w:rFonts w:hint="cs"/>
          <w:rtl/>
        </w:rPr>
        <w:t xml:space="preserve">لبته </w:t>
      </w:r>
      <w:r w:rsidR="00C94D94" w:rsidRPr="00C94D94">
        <w:rPr>
          <w:rFonts w:hint="cs"/>
          <w:rtl/>
        </w:rPr>
        <w:t>تابه‌حال</w:t>
      </w:r>
      <w:r w:rsidR="00956647" w:rsidRPr="00C94D94">
        <w:rPr>
          <w:rFonts w:hint="cs"/>
          <w:rtl/>
        </w:rPr>
        <w:t xml:space="preserve"> در كتب فقهي بحث جامعي </w:t>
      </w:r>
      <w:r w:rsidRPr="00C94D94">
        <w:rPr>
          <w:rFonts w:hint="cs"/>
          <w:rtl/>
        </w:rPr>
        <w:t>در</w:t>
      </w:r>
      <w:r w:rsidR="00956647" w:rsidRPr="00C94D94">
        <w:rPr>
          <w:rFonts w:hint="cs"/>
          <w:rtl/>
        </w:rPr>
        <w:t xml:space="preserve"> علوم غريبه </w:t>
      </w:r>
      <w:r w:rsidR="00D279C5" w:rsidRPr="00C94D94">
        <w:rPr>
          <w:rFonts w:hint="cs"/>
          <w:rtl/>
        </w:rPr>
        <w:t>ن</w:t>
      </w:r>
      <w:r w:rsidR="00956647" w:rsidRPr="00C94D94">
        <w:rPr>
          <w:rFonts w:hint="cs"/>
          <w:rtl/>
        </w:rPr>
        <w:t>شد</w:t>
      </w:r>
      <w:r w:rsidR="00D279C5" w:rsidRPr="00C94D94">
        <w:rPr>
          <w:rFonts w:hint="cs"/>
          <w:rtl/>
        </w:rPr>
        <w:t>ه است. در فقه التربية نیز به</w:t>
      </w:r>
      <w:r w:rsidR="00956647" w:rsidRPr="00C94D94">
        <w:rPr>
          <w:rFonts w:hint="cs"/>
          <w:rtl/>
        </w:rPr>
        <w:t xml:space="preserve"> تعليم و تعل</w:t>
      </w:r>
      <w:r w:rsidR="00D279C5" w:rsidRPr="00C94D94">
        <w:rPr>
          <w:rFonts w:hint="cs"/>
          <w:rtl/>
        </w:rPr>
        <w:t>ّ</w:t>
      </w:r>
      <w:r w:rsidR="00956647" w:rsidRPr="00C94D94">
        <w:rPr>
          <w:rFonts w:hint="cs"/>
          <w:rtl/>
        </w:rPr>
        <w:t>م سحر كمي پردا</w:t>
      </w:r>
      <w:r w:rsidR="00D279C5" w:rsidRPr="00C94D94">
        <w:rPr>
          <w:rFonts w:hint="cs"/>
          <w:rtl/>
        </w:rPr>
        <w:t>خته شد.</w:t>
      </w:r>
      <w:r w:rsidR="00956647" w:rsidRPr="00C94D94">
        <w:rPr>
          <w:rFonts w:hint="cs"/>
          <w:rtl/>
        </w:rPr>
        <w:t xml:space="preserve"> </w:t>
      </w:r>
    </w:p>
    <w:p w:rsidR="00A72E5A" w:rsidRPr="00C94D94" w:rsidRDefault="00A72E5A" w:rsidP="00691637">
      <w:pPr>
        <w:pStyle w:val="4"/>
        <w:rPr>
          <w:rtl/>
        </w:rPr>
      </w:pPr>
      <w:bookmarkStart w:id="11" w:name="_Toc395344268"/>
      <w:r w:rsidRPr="00C94D94">
        <w:rPr>
          <w:rFonts w:hint="cs"/>
          <w:rtl/>
        </w:rPr>
        <w:t>جمع</w:t>
      </w:r>
      <w:r w:rsidR="00D77224" w:rsidRPr="00C94D94">
        <w:rPr>
          <w:rFonts w:hint="cs"/>
          <w:rtl/>
        </w:rPr>
        <w:t>‌‌</w:t>
      </w:r>
      <w:r w:rsidRPr="00C94D94">
        <w:rPr>
          <w:rtl/>
        </w:rPr>
        <w:softHyphen/>
      </w:r>
      <w:r w:rsidRPr="00C94D94">
        <w:rPr>
          <w:rFonts w:hint="cs"/>
          <w:rtl/>
        </w:rPr>
        <w:t>بندی</w:t>
      </w:r>
      <w:bookmarkEnd w:id="11"/>
    </w:p>
    <w:p w:rsidR="00691637" w:rsidRPr="00C94D94" w:rsidRDefault="00956647" w:rsidP="00691637">
      <w:pPr>
        <w:rPr>
          <w:rtl/>
        </w:rPr>
      </w:pPr>
      <w:r w:rsidRPr="00C94D94">
        <w:rPr>
          <w:rFonts w:hint="cs"/>
          <w:rtl/>
        </w:rPr>
        <w:t xml:space="preserve">علوم غريبه </w:t>
      </w:r>
      <w:r w:rsidR="00A72E5A" w:rsidRPr="00C94D94">
        <w:rPr>
          <w:rFonts w:hint="cs"/>
          <w:rtl/>
        </w:rPr>
        <w:t>باید به صورت</w:t>
      </w:r>
      <w:r w:rsidRPr="00C94D94">
        <w:rPr>
          <w:rFonts w:hint="cs"/>
          <w:rtl/>
        </w:rPr>
        <w:t xml:space="preserve"> </w:t>
      </w:r>
      <w:r w:rsidR="00C94D94" w:rsidRPr="00C94D94">
        <w:rPr>
          <w:rFonts w:hint="cs"/>
          <w:rtl/>
        </w:rPr>
        <w:t>همه‌جانبه</w:t>
      </w:r>
      <w:r w:rsidRPr="00C94D94">
        <w:rPr>
          <w:rFonts w:hint="cs"/>
          <w:rtl/>
        </w:rPr>
        <w:t xml:space="preserve"> هم </w:t>
      </w:r>
      <w:r w:rsidR="00C94D94" w:rsidRPr="00C94D94">
        <w:rPr>
          <w:rFonts w:hint="cs"/>
          <w:rtl/>
        </w:rPr>
        <w:t>بازشناسی</w:t>
      </w:r>
      <w:r w:rsidRPr="00C94D94">
        <w:rPr>
          <w:rFonts w:hint="cs"/>
          <w:rtl/>
        </w:rPr>
        <w:t xml:space="preserve"> و </w:t>
      </w:r>
      <w:r w:rsidR="00C94D94" w:rsidRPr="00C94D94">
        <w:rPr>
          <w:rFonts w:hint="eastAsia"/>
          <w:rtl/>
        </w:rPr>
        <w:t>تعر</w:t>
      </w:r>
      <w:r w:rsidR="00C94D94" w:rsidRPr="00C94D94">
        <w:rPr>
          <w:rFonts w:hint="cs"/>
          <w:rtl/>
        </w:rPr>
        <w:t>ی</w:t>
      </w:r>
      <w:r w:rsidR="00C94D94" w:rsidRPr="00C94D94">
        <w:rPr>
          <w:rFonts w:hint="eastAsia"/>
          <w:rtl/>
        </w:rPr>
        <w:t>ف‌شده</w:t>
      </w:r>
      <w:r w:rsidRPr="00C94D94">
        <w:rPr>
          <w:rFonts w:hint="cs"/>
          <w:rtl/>
        </w:rPr>
        <w:t xml:space="preserve"> و هم ارزش واقعي </w:t>
      </w:r>
      <w:r w:rsidR="006F4AE9" w:rsidRPr="00C94D94">
        <w:rPr>
          <w:rFonts w:hint="cs"/>
          <w:rtl/>
        </w:rPr>
        <w:t>آن‌ها</w:t>
      </w:r>
      <w:r w:rsidRPr="00C94D94">
        <w:rPr>
          <w:rFonts w:hint="cs"/>
          <w:rtl/>
        </w:rPr>
        <w:t xml:space="preserve"> مشخص </w:t>
      </w:r>
      <w:r w:rsidR="00A72E5A" w:rsidRPr="00C94D94">
        <w:rPr>
          <w:rFonts w:hint="cs"/>
          <w:rtl/>
        </w:rPr>
        <w:t>گرد</w:t>
      </w:r>
      <w:r w:rsidRPr="00C94D94">
        <w:rPr>
          <w:rFonts w:hint="cs"/>
          <w:rtl/>
        </w:rPr>
        <w:t xml:space="preserve">د و نهايتاً‌ جايگاه </w:t>
      </w:r>
      <w:r w:rsidR="006F4AE9" w:rsidRPr="00C94D94">
        <w:rPr>
          <w:rFonts w:hint="cs"/>
          <w:rtl/>
        </w:rPr>
        <w:t>آن‌ها</w:t>
      </w:r>
      <w:r w:rsidRPr="00C94D94">
        <w:rPr>
          <w:rFonts w:hint="cs"/>
          <w:rtl/>
        </w:rPr>
        <w:t xml:space="preserve"> در فقه و احكام فقهي </w:t>
      </w:r>
      <w:r w:rsidR="006F4AE9" w:rsidRPr="00C94D94">
        <w:rPr>
          <w:rFonts w:hint="cs"/>
          <w:rtl/>
        </w:rPr>
        <w:t>آن‌ها</w:t>
      </w:r>
      <w:r w:rsidRPr="00C94D94">
        <w:rPr>
          <w:rFonts w:hint="cs"/>
          <w:rtl/>
        </w:rPr>
        <w:t xml:space="preserve"> تبيين شود. سحر هم در اين مجموعه قرار مي</w:t>
      </w:r>
      <w:r w:rsidR="00691637" w:rsidRPr="00C94D94">
        <w:rPr>
          <w:rtl/>
        </w:rPr>
        <w:softHyphen/>
      </w:r>
      <w:r w:rsidRPr="00C94D94">
        <w:rPr>
          <w:rFonts w:hint="cs"/>
          <w:rtl/>
        </w:rPr>
        <w:t>گيرد</w:t>
      </w:r>
      <w:r w:rsidR="00691637" w:rsidRPr="00C94D94">
        <w:rPr>
          <w:rFonts w:hint="cs"/>
          <w:rtl/>
        </w:rPr>
        <w:t>.</w:t>
      </w:r>
      <w:r w:rsidRPr="00C94D94">
        <w:rPr>
          <w:rFonts w:hint="cs"/>
          <w:rtl/>
        </w:rPr>
        <w:t xml:space="preserve"> حكم </w:t>
      </w:r>
      <w:r w:rsidR="00691637" w:rsidRPr="00C94D94">
        <w:rPr>
          <w:rFonts w:hint="cs"/>
          <w:rtl/>
        </w:rPr>
        <w:t xml:space="preserve">كلي </w:t>
      </w:r>
      <w:r w:rsidRPr="00C94D94">
        <w:rPr>
          <w:rFonts w:hint="cs"/>
          <w:rtl/>
        </w:rPr>
        <w:t xml:space="preserve">واحدي بر </w:t>
      </w:r>
      <w:r w:rsidR="00691637" w:rsidRPr="00C94D94">
        <w:rPr>
          <w:rFonts w:hint="cs"/>
          <w:rtl/>
        </w:rPr>
        <w:t>همه</w:t>
      </w:r>
      <w:r w:rsidRPr="00C94D94">
        <w:rPr>
          <w:rFonts w:hint="cs"/>
          <w:rtl/>
        </w:rPr>
        <w:t xml:space="preserve"> علوم غريبه نمي</w:t>
      </w:r>
      <w:r w:rsidR="00691637" w:rsidRPr="00C94D94">
        <w:rPr>
          <w:rtl/>
        </w:rPr>
        <w:softHyphen/>
      </w:r>
      <w:r w:rsidRPr="00C94D94">
        <w:rPr>
          <w:rFonts w:hint="cs"/>
          <w:rtl/>
        </w:rPr>
        <w:t xml:space="preserve">شود </w:t>
      </w:r>
      <w:r w:rsidR="00691637" w:rsidRPr="00C94D94">
        <w:rPr>
          <w:rFonts w:hint="cs"/>
          <w:rtl/>
        </w:rPr>
        <w:t>لذا</w:t>
      </w:r>
      <w:r w:rsidRPr="00C94D94">
        <w:rPr>
          <w:rFonts w:hint="cs"/>
          <w:rtl/>
        </w:rPr>
        <w:t xml:space="preserve"> </w:t>
      </w:r>
      <w:r w:rsidR="00691637" w:rsidRPr="00C94D94">
        <w:rPr>
          <w:rFonts w:hint="cs"/>
          <w:rtl/>
        </w:rPr>
        <w:t>نیازمند</w:t>
      </w:r>
      <w:r w:rsidRPr="00C94D94">
        <w:rPr>
          <w:rFonts w:hint="cs"/>
          <w:rtl/>
        </w:rPr>
        <w:t xml:space="preserve"> كار جديدي ا</w:t>
      </w:r>
      <w:r w:rsidR="00691637" w:rsidRPr="00C94D94">
        <w:rPr>
          <w:rFonts w:hint="cs"/>
          <w:rtl/>
        </w:rPr>
        <w:t>ست.</w:t>
      </w:r>
    </w:p>
    <w:p w:rsidR="00A9585F" w:rsidRPr="00C94D94" w:rsidRDefault="00691637" w:rsidP="009D7F13">
      <w:pPr>
        <w:pStyle w:val="Heading3"/>
        <w:rPr>
          <w:rtl/>
        </w:rPr>
      </w:pPr>
      <w:bookmarkStart w:id="12" w:name="_Toc395344269"/>
      <w:r w:rsidRPr="00C94D94">
        <w:rPr>
          <w:rFonts w:hint="cs"/>
          <w:rtl/>
        </w:rPr>
        <w:lastRenderedPageBreak/>
        <w:t xml:space="preserve">2. </w:t>
      </w:r>
      <w:r w:rsidR="00B866C4" w:rsidRPr="00C94D94">
        <w:rPr>
          <w:rFonts w:hint="cs"/>
          <w:rtl/>
        </w:rPr>
        <w:t>جایگاه سحر در علوم</w:t>
      </w:r>
      <w:bookmarkEnd w:id="12"/>
    </w:p>
    <w:p w:rsidR="00B866C4" w:rsidRPr="00C94D94" w:rsidRDefault="00B866C4" w:rsidP="009D7F13">
      <w:pPr>
        <w:pStyle w:val="Heading4"/>
        <w:rPr>
          <w:rtl/>
        </w:rPr>
      </w:pPr>
      <w:bookmarkStart w:id="13" w:name="_Toc395344270"/>
      <w:r w:rsidRPr="00C94D94">
        <w:rPr>
          <w:rFonts w:hint="cs"/>
          <w:rtl/>
        </w:rPr>
        <w:t>علمی مستقل</w:t>
      </w:r>
      <w:bookmarkEnd w:id="13"/>
    </w:p>
    <w:p w:rsidR="00B866C4" w:rsidRPr="00C94D94" w:rsidRDefault="00956647" w:rsidP="008F197B">
      <w:pPr>
        <w:rPr>
          <w:rtl/>
        </w:rPr>
      </w:pPr>
      <w:r w:rsidRPr="00C94D94">
        <w:rPr>
          <w:rFonts w:hint="cs"/>
          <w:rtl/>
        </w:rPr>
        <w:t xml:space="preserve">بحث سحر </w:t>
      </w:r>
      <w:r w:rsidR="006F4AE9" w:rsidRPr="00C94D94">
        <w:rPr>
          <w:rFonts w:hint="cs"/>
          <w:rtl/>
        </w:rPr>
        <w:t>به‌عنوان</w:t>
      </w:r>
      <w:r w:rsidRPr="00C94D94">
        <w:rPr>
          <w:rFonts w:hint="cs"/>
          <w:rtl/>
        </w:rPr>
        <w:t xml:space="preserve"> يك علم هويت</w:t>
      </w:r>
      <w:r w:rsidR="00FB75A2" w:rsidRPr="00C94D94">
        <w:rPr>
          <w:rFonts w:hint="cs"/>
          <w:rtl/>
        </w:rPr>
        <w:t>ی</w:t>
      </w:r>
      <w:r w:rsidRPr="00C94D94">
        <w:rPr>
          <w:rFonts w:hint="cs"/>
          <w:rtl/>
        </w:rPr>
        <w:t xml:space="preserve"> مستقل</w:t>
      </w:r>
      <w:r w:rsidR="00FB75A2" w:rsidRPr="00C94D94">
        <w:rPr>
          <w:rFonts w:hint="cs"/>
          <w:rtl/>
        </w:rPr>
        <w:t xml:space="preserve"> </w:t>
      </w:r>
      <w:r w:rsidRPr="00C94D94">
        <w:rPr>
          <w:rFonts w:hint="cs"/>
          <w:rtl/>
        </w:rPr>
        <w:t>دارد</w:t>
      </w:r>
      <w:r w:rsidR="008F197B" w:rsidRPr="00C94D94">
        <w:rPr>
          <w:rFonts w:hint="cs"/>
          <w:rtl/>
        </w:rPr>
        <w:t>.</w:t>
      </w:r>
      <w:r w:rsidRPr="00C94D94">
        <w:rPr>
          <w:rFonts w:hint="cs"/>
          <w:rtl/>
        </w:rPr>
        <w:t xml:space="preserve"> دانشي است و كتب دارد و </w:t>
      </w:r>
      <w:r w:rsidR="00C94D94" w:rsidRPr="00C94D94">
        <w:rPr>
          <w:rFonts w:hint="eastAsia"/>
          <w:rtl/>
        </w:rPr>
        <w:t>به‌صورت</w:t>
      </w:r>
      <w:r w:rsidRPr="00C94D94">
        <w:rPr>
          <w:rFonts w:hint="cs"/>
          <w:rtl/>
        </w:rPr>
        <w:t xml:space="preserve"> </w:t>
      </w:r>
      <w:r w:rsidR="00C94D94" w:rsidRPr="00C94D94">
        <w:rPr>
          <w:rFonts w:hint="cs"/>
          <w:rtl/>
        </w:rPr>
        <w:t>سینه‌به‌سینه</w:t>
      </w:r>
      <w:r w:rsidRPr="00C94D94">
        <w:rPr>
          <w:rFonts w:hint="cs"/>
          <w:rtl/>
        </w:rPr>
        <w:t xml:space="preserve"> و استاد و شاگرد </w:t>
      </w:r>
      <w:r w:rsidR="008F197B" w:rsidRPr="00C94D94">
        <w:rPr>
          <w:rFonts w:hint="cs"/>
          <w:rtl/>
        </w:rPr>
        <w:t>منتقل می</w:t>
      </w:r>
      <w:r w:rsidR="008F197B" w:rsidRPr="00C94D94">
        <w:rPr>
          <w:rtl/>
        </w:rPr>
        <w:softHyphen/>
      </w:r>
      <w:r w:rsidR="008F197B" w:rsidRPr="00C94D94">
        <w:rPr>
          <w:rFonts w:hint="cs"/>
          <w:rtl/>
        </w:rPr>
        <w:t>شود.</w:t>
      </w:r>
      <w:r w:rsidRPr="00C94D94">
        <w:rPr>
          <w:rFonts w:hint="cs"/>
          <w:rtl/>
        </w:rPr>
        <w:t xml:space="preserve"> البته ذوق شخصي در آن دخالت دارد</w:t>
      </w:r>
      <w:r w:rsidR="008F197B" w:rsidRPr="00C94D94">
        <w:rPr>
          <w:rFonts w:hint="cs"/>
          <w:rtl/>
        </w:rPr>
        <w:t>.</w:t>
      </w:r>
      <w:r w:rsidRPr="00C94D94">
        <w:rPr>
          <w:rFonts w:hint="cs"/>
          <w:rtl/>
        </w:rPr>
        <w:t xml:space="preserve"> علاوه </w:t>
      </w:r>
      <w:r w:rsidR="00C94D94" w:rsidRPr="00C94D94">
        <w:rPr>
          <w:rFonts w:hint="cs"/>
          <w:rtl/>
        </w:rPr>
        <w:t>بر این</w:t>
      </w:r>
      <w:r w:rsidRPr="00C94D94">
        <w:rPr>
          <w:rFonts w:hint="cs"/>
          <w:rtl/>
        </w:rPr>
        <w:t xml:space="preserve"> بُعد استقلالي و هويت</w:t>
      </w:r>
      <w:r w:rsidR="008F197B" w:rsidRPr="00C94D94">
        <w:rPr>
          <w:rFonts w:hint="cs"/>
          <w:rtl/>
        </w:rPr>
        <w:t xml:space="preserve"> ذاتي علم سحر كه قاعدتاً‌ موضوع و</w:t>
      </w:r>
      <w:r w:rsidRPr="00C94D94">
        <w:rPr>
          <w:rFonts w:hint="cs"/>
          <w:rtl/>
        </w:rPr>
        <w:t xml:space="preserve"> محمول</w:t>
      </w:r>
      <w:r w:rsidR="008F197B" w:rsidRPr="00C94D94">
        <w:rPr>
          <w:rFonts w:hint="cs"/>
          <w:rtl/>
        </w:rPr>
        <w:t xml:space="preserve">ی </w:t>
      </w:r>
      <w:r w:rsidRPr="00C94D94">
        <w:rPr>
          <w:rFonts w:hint="cs"/>
          <w:rtl/>
        </w:rPr>
        <w:t xml:space="preserve">دارد كه چون </w:t>
      </w:r>
      <w:r w:rsidR="00C94D94" w:rsidRPr="00C94D94">
        <w:rPr>
          <w:rFonts w:hint="cs"/>
          <w:rtl/>
        </w:rPr>
        <w:t>تسلط</w:t>
      </w:r>
      <w:r w:rsidR="008F197B" w:rsidRPr="00C94D94">
        <w:rPr>
          <w:rFonts w:hint="cs"/>
          <w:rtl/>
        </w:rPr>
        <w:t xml:space="preserve"> به آن</w:t>
      </w:r>
      <w:r w:rsidRPr="00C94D94">
        <w:rPr>
          <w:rFonts w:hint="cs"/>
          <w:rtl/>
        </w:rPr>
        <w:t xml:space="preserve"> ن</w:t>
      </w:r>
      <w:r w:rsidR="008F197B" w:rsidRPr="00C94D94">
        <w:rPr>
          <w:rFonts w:hint="cs"/>
          <w:rtl/>
        </w:rPr>
        <w:t>داریم</w:t>
      </w:r>
      <w:r w:rsidRPr="00C94D94">
        <w:rPr>
          <w:rFonts w:hint="cs"/>
          <w:rtl/>
        </w:rPr>
        <w:t xml:space="preserve"> نمي</w:t>
      </w:r>
      <w:r w:rsidR="008F197B" w:rsidRPr="00C94D94">
        <w:rPr>
          <w:rtl/>
        </w:rPr>
        <w:softHyphen/>
      </w:r>
      <w:r w:rsidRPr="00C94D94">
        <w:rPr>
          <w:rFonts w:hint="cs"/>
          <w:rtl/>
        </w:rPr>
        <w:t>توانيم دقيق راجع به آن سخن بگوييم</w:t>
      </w:r>
      <w:r w:rsidR="008F197B" w:rsidRPr="00C94D94">
        <w:rPr>
          <w:rFonts w:hint="cs"/>
          <w:rtl/>
        </w:rPr>
        <w:t>.</w:t>
      </w:r>
      <w:r w:rsidRPr="00C94D94">
        <w:rPr>
          <w:rFonts w:hint="cs"/>
          <w:rtl/>
        </w:rPr>
        <w:t xml:space="preserve"> </w:t>
      </w:r>
    </w:p>
    <w:p w:rsidR="00B866C4" w:rsidRPr="00C94D94" w:rsidRDefault="00B866C4" w:rsidP="009D7F13">
      <w:pPr>
        <w:pStyle w:val="Heading4"/>
        <w:rPr>
          <w:rtl/>
        </w:rPr>
      </w:pPr>
      <w:bookmarkStart w:id="14" w:name="_Toc395344271"/>
      <w:r w:rsidRPr="00C94D94">
        <w:rPr>
          <w:rFonts w:hint="cs"/>
          <w:rtl/>
        </w:rPr>
        <w:t>در علم کلام</w:t>
      </w:r>
      <w:bookmarkEnd w:id="14"/>
    </w:p>
    <w:p w:rsidR="00B866C4" w:rsidRPr="00C94D94" w:rsidRDefault="00956647" w:rsidP="00DD1C88">
      <w:pPr>
        <w:rPr>
          <w:rtl/>
        </w:rPr>
      </w:pPr>
      <w:r w:rsidRPr="00C94D94">
        <w:rPr>
          <w:rFonts w:hint="cs"/>
          <w:rtl/>
        </w:rPr>
        <w:t xml:space="preserve">سحر در چند علم ديگر </w:t>
      </w:r>
      <w:r w:rsidR="006F4AE9" w:rsidRPr="00C94D94">
        <w:rPr>
          <w:rFonts w:hint="cs"/>
          <w:rtl/>
        </w:rPr>
        <w:t>موردتوجه</w:t>
      </w:r>
      <w:r w:rsidRPr="00C94D94">
        <w:rPr>
          <w:rFonts w:hint="cs"/>
          <w:rtl/>
        </w:rPr>
        <w:t xml:space="preserve"> قرار گرفته است </w:t>
      </w:r>
      <w:r w:rsidR="006F4AE9" w:rsidRPr="00C94D94">
        <w:rPr>
          <w:rFonts w:hint="cs"/>
          <w:rtl/>
        </w:rPr>
        <w:t>ازجمله</w:t>
      </w:r>
      <w:r w:rsidRPr="00C94D94">
        <w:rPr>
          <w:rFonts w:hint="cs"/>
          <w:rtl/>
        </w:rPr>
        <w:t xml:space="preserve"> در علم كلام</w:t>
      </w:r>
      <w:r w:rsidR="008F197B" w:rsidRPr="00C94D94">
        <w:rPr>
          <w:rFonts w:hint="cs"/>
          <w:rtl/>
        </w:rPr>
        <w:t xml:space="preserve">. </w:t>
      </w:r>
      <w:r w:rsidR="006F4AE9" w:rsidRPr="00C94D94">
        <w:rPr>
          <w:rFonts w:hint="cs"/>
          <w:rtl/>
        </w:rPr>
        <w:t>چراکه</w:t>
      </w:r>
      <w:r w:rsidRPr="00C94D94">
        <w:rPr>
          <w:rFonts w:hint="cs"/>
          <w:rtl/>
        </w:rPr>
        <w:t xml:space="preserve"> بحث معجزه كه در كلام مطرح مي</w:t>
      </w:r>
      <w:r w:rsidR="008F197B" w:rsidRPr="00C94D94">
        <w:rPr>
          <w:rtl/>
        </w:rPr>
        <w:softHyphen/>
      </w:r>
      <w:r w:rsidR="008F197B" w:rsidRPr="00C94D94">
        <w:rPr>
          <w:rFonts w:hint="cs"/>
          <w:rtl/>
        </w:rPr>
        <w:t>شود از سؤال</w:t>
      </w:r>
      <w:r w:rsidR="008F197B" w:rsidRPr="00C94D94">
        <w:rPr>
          <w:rtl/>
        </w:rPr>
        <w:softHyphen/>
      </w:r>
      <w:r w:rsidRPr="00C94D94">
        <w:rPr>
          <w:rFonts w:hint="cs"/>
          <w:rtl/>
        </w:rPr>
        <w:t xml:space="preserve">هاي </w:t>
      </w:r>
      <w:r w:rsidR="008F197B" w:rsidRPr="00C94D94">
        <w:rPr>
          <w:rFonts w:hint="cs"/>
          <w:rtl/>
        </w:rPr>
        <w:t>بسیار</w:t>
      </w:r>
      <w:r w:rsidRPr="00C94D94">
        <w:rPr>
          <w:rFonts w:hint="cs"/>
          <w:rtl/>
        </w:rPr>
        <w:t xml:space="preserve"> جدي </w:t>
      </w:r>
      <w:r w:rsidR="008F197B" w:rsidRPr="00C94D94">
        <w:rPr>
          <w:rFonts w:hint="cs"/>
          <w:rtl/>
        </w:rPr>
        <w:t>در این علم</w:t>
      </w:r>
      <w:r w:rsidRPr="00C94D94">
        <w:rPr>
          <w:rFonts w:hint="cs"/>
          <w:rtl/>
        </w:rPr>
        <w:t xml:space="preserve"> «</w:t>
      </w:r>
      <w:r w:rsidR="00B866C4" w:rsidRPr="00C94D94">
        <w:rPr>
          <w:rFonts w:hint="cs"/>
          <w:b/>
          <w:bCs/>
          <w:rtl/>
        </w:rPr>
        <w:t>ما</w:t>
      </w:r>
      <w:r w:rsidRPr="00C94D94">
        <w:rPr>
          <w:rFonts w:hint="cs"/>
          <w:b/>
          <w:bCs/>
          <w:rtl/>
        </w:rPr>
        <w:t xml:space="preserve"> الفرق بين الاعجاز و السحر</w:t>
      </w:r>
      <w:r w:rsidRPr="00C94D94">
        <w:rPr>
          <w:rFonts w:hint="cs"/>
          <w:rtl/>
        </w:rPr>
        <w:t>»</w:t>
      </w:r>
      <w:r w:rsidR="008F197B" w:rsidRPr="00C94D94">
        <w:rPr>
          <w:rFonts w:hint="cs"/>
          <w:rtl/>
        </w:rPr>
        <w:t xml:space="preserve"> بوده است.</w:t>
      </w:r>
      <w:r w:rsidR="00DD1C88" w:rsidRPr="00C94D94">
        <w:rPr>
          <w:rFonts w:hint="cs"/>
          <w:rtl/>
        </w:rPr>
        <w:t xml:space="preserve"> لذا</w:t>
      </w:r>
      <w:r w:rsidRPr="00C94D94">
        <w:rPr>
          <w:rFonts w:hint="cs"/>
          <w:rtl/>
        </w:rPr>
        <w:t xml:space="preserve"> طبعاً در كلام جاي بحث دارد. </w:t>
      </w:r>
    </w:p>
    <w:p w:rsidR="00B866C4" w:rsidRPr="00C94D94" w:rsidRDefault="00B866C4" w:rsidP="009D7F13">
      <w:pPr>
        <w:pStyle w:val="Heading4"/>
        <w:rPr>
          <w:rtl/>
        </w:rPr>
      </w:pPr>
      <w:bookmarkStart w:id="15" w:name="_Toc395344272"/>
      <w:r w:rsidRPr="00C94D94">
        <w:rPr>
          <w:rFonts w:hint="cs"/>
          <w:rtl/>
        </w:rPr>
        <w:t xml:space="preserve">در </w:t>
      </w:r>
      <w:r w:rsidR="00C94D94" w:rsidRPr="00C94D94">
        <w:rPr>
          <w:rFonts w:hint="cs"/>
          <w:rtl/>
        </w:rPr>
        <w:t>معرفت‌شناسی</w:t>
      </w:r>
      <w:bookmarkEnd w:id="15"/>
    </w:p>
    <w:p w:rsidR="00956647" w:rsidRPr="00C94D94" w:rsidRDefault="00956647" w:rsidP="00134C11">
      <w:pPr>
        <w:rPr>
          <w:rtl/>
        </w:rPr>
      </w:pPr>
      <w:r w:rsidRPr="00C94D94">
        <w:rPr>
          <w:rFonts w:hint="cs"/>
          <w:rtl/>
        </w:rPr>
        <w:t>از جهت ديگر سحر مي</w:t>
      </w:r>
      <w:r w:rsidR="0006328F" w:rsidRPr="00C94D94">
        <w:rPr>
          <w:rtl/>
        </w:rPr>
        <w:softHyphen/>
      </w:r>
      <w:r w:rsidRPr="00C94D94">
        <w:rPr>
          <w:rFonts w:hint="cs"/>
          <w:rtl/>
        </w:rPr>
        <w:t xml:space="preserve">تواند در فلسفه از اين حيث كه چه مقدار </w:t>
      </w:r>
      <w:r w:rsidR="0006328F" w:rsidRPr="00C94D94">
        <w:rPr>
          <w:rFonts w:hint="cs"/>
          <w:rtl/>
        </w:rPr>
        <w:t>از آن</w:t>
      </w:r>
      <w:r w:rsidRPr="00C94D94">
        <w:rPr>
          <w:rFonts w:hint="cs"/>
          <w:rtl/>
        </w:rPr>
        <w:t xml:space="preserve"> واقعيت دارد و</w:t>
      </w:r>
      <w:r w:rsidR="0006328F" w:rsidRPr="00C94D94">
        <w:rPr>
          <w:rFonts w:hint="cs"/>
          <w:rtl/>
        </w:rPr>
        <w:t xml:space="preserve"> </w:t>
      </w:r>
      <w:r w:rsidRPr="00C94D94">
        <w:rPr>
          <w:rFonts w:hint="cs"/>
          <w:rtl/>
        </w:rPr>
        <w:t>بر واقعيت مبتني است</w:t>
      </w:r>
      <w:r w:rsidR="0006328F" w:rsidRPr="00C94D94">
        <w:rPr>
          <w:rFonts w:hint="cs"/>
          <w:rtl/>
        </w:rPr>
        <w:t xml:space="preserve"> </w:t>
      </w:r>
      <w:r w:rsidR="00C94D94" w:rsidRPr="00C94D94">
        <w:rPr>
          <w:rFonts w:hint="cs"/>
          <w:rtl/>
        </w:rPr>
        <w:t>موردبحث</w:t>
      </w:r>
      <w:r w:rsidR="0006328F" w:rsidRPr="00C94D94">
        <w:rPr>
          <w:rFonts w:hint="cs"/>
          <w:rtl/>
        </w:rPr>
        <w:t xml:space="preserve"> قرار گيرد</w:t>
      </w:r>
      <w:r w:rsidRPr="00C94D94">
        <w:rPr>
          <w:rFonts w:hint="cs"/>
          <w:rtl/>
        </w:rPr>
        <w:t xml:space="preserve">. يعني </w:t>
      </w:r>
      <w:r w:rsidR="00C94D94" w:rsidRPr="00C94D94">
        <w:rPr>
          <w:rFonts w:hint="cs"/>
          <w:rtl/>
        </w:rPr>
        <w:t>درواقع</w:t>
      </w:r>
      <w:r w:rsidRPr="00C94D94">
        <w:rPr>
          <w:rFonts w:hint="cs"/>
          <w:rtl/>
        </w:rPr>
        <w:t xml:space="preserve"> </w:t>
      </w:r>
      <w:r w:rsidR="007F5EB5" w:rsidRPr="00C94D94">
        <w:rPr>
          <w:rFonts w:hint="cs"/>
          <w:rtl/>
        </w:rPr>
        <w:t xml:space="preserve">سحر </w:t>
      </w:r>
      <w:r w:rsidRPr="00C94D94">
        <w:rPr>
          <w:rFonts w:hint="cs"/>
          <w:rtl/>
        </w:rPr>
        <w:t xml:space="preserve">در مباحث </w:t>
      </w:r>
      <w:r w:rsidR="00C94D94" w:rsidRPr="00C94D94">
        <w:rPr>
          <w:rFonts w:hint="cs"/>
          <w:rtl/>
        </w:rPr>
        <w:t>معرفت‌شناسی</w:t>
      </w:r>
      <w:r w:rsidRPr="00C94D94">
        <w:rPr>
          <w:rFonts w:hint="cs"/>
          <w:rtl/>
        </w:rPr>
        <w:t xml:space="preserve"> </w:t>
      </w:r>
      <w:r w:rsidR="001D2CAD" w:rsidRPr="00C94D94">
        <w:rPr>
          <w:rFonts w:hint="cs"/>
          <w:rtl/>
        </w:rPr>
        <w:t xml:space="preserve">یا </w:t>
      </w:r>
      <w:r w:rsidRPr="00C94D94">
        <w:rPr>
          <w:rFonts w:hint="cs"/>
          <w:rtl/>
        </w:rPr>
        <w:t xml:space="preserve">اپیستمولوژی </w:t>
      </w:r>
      <w:r w:rsidR="00D36AD2" w:rsidRPr="00C94D94">
        <w:rPr>
          <w:rFonts w:hint="cs"/>
          <w:rtl/>
        </w:rPr>
        <w:t>دانشی وسيع</w:t>
      </w:r>
      <w:r w:rsidRPr="00C94D94">
        <w:rPr>
          <w:rFonts w:hint="cs"/>
          <w:rtl/>
        </w:rPr>
        <w:t xml:space="preserve"> </w:t>
      </w:r>
      <w:r w:rsidR="00D36AD2" w:rsidRPr="00C94D94">
        <w:rPr>
          <w:rFonts w:hint="cs"/>
          <w:rtl/>
        </w:rPr>
        <w:t xml:space="preserve">و </w:t>
      </w:r>
      <w:r w:rsidRPr="00C94D94">
        <w:rPr>
          <w:rFonts w:hint="cs"/>
          <w:rtl/>
        </w:rPr>
        <w:t>مجموعه</w:t>
      </w:r>
      <w:r w:rsidR="00D36AD2" w:rsidRPr="00C94D94">
        <w:rPr>
          <w:rtl/>
        </w:rPr>
        <w:softHyphen/>
      </w:r>
      <w:r w:rsidRPr="00C94D94">
        <w:rPr>
          <w:rFonts w:hint="cs"/>
          <w:rtl/>
        </w:rPr>
        <w:t>اي از گزاره</w:t>
      </w:r>
      <w:r w:rsidR="00D36AD2" w:rsidRPr="00C94D94">
        <w:rPr>
          <w:rtl/>
        </w:rPr>
        <w:softHyphen/>
      </w:r>
      <w:r w:rsidRPr="00C94D94">
        <w:rPr>
          <w:rFonts w:hint="cs"/>
          <w:rtl/>
        </w:rPr>
        <w:t>ها و قضايا</w:t>
      </w:r>
      <w:r w:rsidR="00D36AD2" w:rsidRPr="00C94D94">
        <w:rPr>
          <w:rFonts w:hint="cs"/>
          <w:rtl/>
        </w:rPr>
        <w:t>ست</w:t>
      </w:r>
      <w:r w:rsidR="00134C11" w:rsidRPr="00C94D94">
        <w:rPr>
          <w:rFonts w:hint="cs"/>
          <w:rtl/>
        </w:rPr>
        <w:t>. در</w:t>
      </w:r>
      <w:r w:rsidR="00D36AD2" w:rsidRPr="00C94D94">
        <w:rPr>
          <w:rFonts w:hint="cs"/>
          <w:rtl/>
        </w:rPr>
        <w:t xml:space="preserve"> </w:t>
      </w:r>
      <w:r w:rsidR="00C94D94" w:rsidRPr="00C94D94">
        <w:rPr>
          <w:rFonts w:hint="cs"/>
          <w:rtl/>
        </w:rPr>
        <w:t>معرفت‌شناسی</w:t>
      </w:r>
      <w:r w:rsidRPr="00C94D94">
        <w:rPr>
          <w:rFonts w:hint="cs"/>
          <w:rtl/>
        </w:rPr>
        <w:t xml:space="preserve"> بحث </w:t>
      </w:r>
      <w:r w:rsidR="00D36AD2" w:rsidRPr="00C94D94">
        <w:rPr>
          <w:rFonts w:hint="cs"/>
          <w:rtl/>
        </w:rPr>
        <w:t>می</w:t>
      </w:r>
      <w:r w:rsidR="00D36AD2" w:rsidRPr="00C94D94">
        <w:rPr>
          <w:rtl/>
        </w:rPr>
        <w:softHyphen/>
      </w:r>
      <w:r w:rsidR="00134C11" w:rsidRPr="00C94D94">
        <w:rPr>
          <w:rFonts w:hint="cs"/>
          <w:rtl/>
        </w:rPr>
        <w:t>شود که سحر</w:t>
      </w:r>
      <w:r w:rsidRPr="00C94D94">
        <w:rPr>
          <w:rFonts w:hint="cs"/>
          <w:rtl/>
        </w:rPr>
        <w:t xml:space="preserve"> چه مقدار واقع را منعكس مي</w:t>
      </w:r>
      <w:r w:rsidR="00B43828" w:rsidRPr="00C94D94">
        <w:rPr>
          <w:rtl/>
        </w:rPr>
        <w:softHyphen/>
      </w:r>
      <w:r w:rsidRPr="00C94D94">
        <w:rPr>
          <w:rFonts w:hint="cs"/>
          <w:rtl/>
        </w:rPr>
        <w:t xml:space="preserve">كند و </w:t>
      </w:r>
      <w:r w:rsidR="00C94D94" w:rsidRPr="00C94D94">
        <w:rPr>
          <w:rFonts w:hint="cs"/>
          <w:rtl/>
        </w:rPr>
        <w:t>حقیقت‌نماست</w:t>
      </w:r>
      <w:r w:rsidRPr="00C94D94">
        <w:rPr>
          <w:rFonts w:hint="cs"/>
          <w:rtl/>
        </w:rPr>
        <w:t xml:space="preserve">. </w:t>
      </w:r>
      <w:r w:rsidR="00134C11" w:rsidRPr="00C94D94">
        <w:rPr>
          <w:rFonts w:hint="cs"/>
          <w:rtl/>
        </w:rPr>
        <w:t xml:space="preserve">گرچه </w:t>
      </w:r>
      <w:r w:rsidRPr="00C94D94">
        <w:rPr>
          <w:rFonts w:hint="cs"/>
          <w:rtl/>
        </w:rPr>
        <w:t xml:space="preserve">اين </w:t>
      </w:r>
      <w:r w:rsidR="00134C11" w:rsidRPr="00C94D94">
        <w:rPr>
          <w:rFonts w:hint="cs"/>
          <w:rtl/>
        </w:rPr>
        <w:t>بحث ضمن مباحث كلامي يا بحث</w:t>
      </w:r>
      <w:r w:rsidR="00134C11" w:rsidRPr="00C94D94">
        <w:rPr>
          <w:rtl/>
        </w:rPr>
        <w:softHyphen/>
      </w:r>
      <w:r w:rsidRPr="00C94D94">
        <w:rPr>
          <w:rFonts w:hint="cs"/>
          <w:rtl/>
        </w:rPr>
        <w:t xml:space="preserve">هاي تفسيري </w:t>
      </w:r>
      <w:r w:rsidR="00134C11" w:rsidRPr="00C94D94">
        <w:rPr>
          <w:rFonts w:hint="cs"/>
          <w:rtl/>
        </w:rPr>
        <w:t xml:space="preserve">و </w:t>
      </w:r>
      <w:r w:rsidRPr="00C94D94">
        <w:rPr>
          <w:rFonts w:hint="cs"/>
          <w:rtl/>
        </w:rPr>
        <w:t>حديثي آمده</w:t>
      </w:r>
      <w:r w:rsidR="00134C11" w:rsidRPr="00C94D94">
        <w:rPr>
          <w:rFonts w:hint="cs"/>
          <w:rtl/>
        </w:rPr>
        <w:t xml:space="preserve"> است</w:t>
      </w:r>
      <w:r w:rsidRPr="00C94D94">
        <w:rPr>
          <w:rFonts w:hint="cs"/>
          <w:rtl/>
        </w:rPr>
        <w:t xml:space="preserve"> ولي </w:t>
      </w:r>
      <w:r w:rsidR="00134C11" w:rsidRPr="00C94D94">
        <w:rPr>
          <w:rFonts w:hint="cs"/>
          <w:rtl/>
        </w:rPr>
        <w:t xml:space="preserve">در </w:t>
      </w:r>
      <w:r w:rsidRPr="00C94D94">
        <w:rPr>
          <w:rFonts w:hint="cs"/>
          <w:rtl/>
        </w:rPr>
        <w:t xml:space="preserve">حقيقت بحث فلسفي و </w:t>
      </w:r>
      <w:r w:rsidR="00C94D94" w:rsidRPr="00C94D94">
        <w:rPr>
          <w:rFonts w:hint="cs"/>
          <w:rtl/>
        </w:rPr>
        <w:t>معرفت‌شناسی</w:t>
      </w:r>
      <w:r w:rsidRPr="00C94D94">
        <w:rPr>
          <w:rFonts w:hint="cs"/>
          <w:rtl/>
        </w:rPr>
        <w:t xml:space="preserve"> جاي</w:t>
      </w:r>
      <w:r w:rsidR="00134C11" w:rsidRPr="00C94D94">
        <w:rPr>
          <w:rFonts w:hint="cs"/>
          <w:rtl/>
        </w:rPr>
        <w:t>گاه</w:t>
      </w:r>
      <w:r w:rsidRPr="00C94D94">
        <w:rPr>
          <w:rFonts w:hint="cs"/>
          <w:rtl/>
        </w:rPr>
        <w:t xml:space="preserve"> خود</w:t>
      </w:r>
      <w:r w:rsidR="00134C11" w:rsidRPr="00C94D94">
        <w:rPr>
          <w:rFonts w:hint="cs"/>
          <w:rtl/>
        </w:rPr>
        <w:t xml:space="preserve"> را دارد که چندان</w:t>
      </w:r>
      <w:r w:rsidRPr="00C94D94">
        <w:rPr>
          <w:rFonts w:hint="cs"/>
          <w:rtl/>
        </w:rPr>
        <w:t xml:space="preserve"> جامع و دقيق كار </w:t>
      </w:r>
      <w:r w:rsidR="00134C11" w:rsidRPr="00C94D94">
        <w:rPr>
          <w:rFonts w:hint="cs"/>
          <w:rtl/>
        </w:rPr>
        <w:t>ن</w:t>
      </w:r>
      <w:r w:rsidRPr="00C94D94">
        <w:rPr>
          <w:rFonts w:hint="cs"/>
          <w:rtl/>
        </w:rPr>
        <w:t>شد</w:t>
      </w:r>
      <w:r w:rsidR="00134C11" w:rsidRPr="00C94D94">
        <w:rPr>
          <w:rFonts w:hint="cs"/>
          <w:rtl/>
        </w:rPr>
        <w:t>ه است</w:t>
      </w:r>
      <w:r w:rsidRPr="00C94D94">
        <w:rPr>
          <w:rFonts w:hint="cs"/>
          <w:rtl/>
        </w:rPr>
        <w:t>.</w:t>
      </w:r>
    </w:p>
    <w:p w:rsidR="00B866C4" w:rsidRPr="00C94D94" w:rsidRDefault="00B866C4" w:rsidP="009D7F13">
      <w:pPr>
        <w:pStyle w:val="Heading4"/>
        <w:rPr>
          <w:rtl/>
        </w:rPr>
      </w:pPr>
      <w:bookmarkStart w:id="16" w:name="_Toc395344273"/>
      <w:r w:rsidRPr="00C94D94">
        <w:rPr>
          <w:rFonts w:hint="cs"/>
          <w:rtl/>
        </w:rPr>
        <w:t>در علم الحدیث</w:t>
      </w:r>
      <w:bookmarkEnd w:id="16"/>
    </w:p>
    <w:p w:rsidR="00B866C4" w:rsidRPr="00C94D94" w:rsidRDefault="00BC60FC" w:rsidP="00BC60FC">
      <w:pPr>
        <w:rPr>
          <w:rtl/>
        </w:rPr>
      </w:pPr>
      <w:r w:rsidRPr="00C94D94">
        <w:rPr>
          <w:rFonts w:hint="cs"/>
          <w:rtl/>
        </w:rPr>
        <w:t>علاوه بر</w:t>
      </w:r>
      <w:r w:rsidR="00956647" w:rsidRPr="00C94D94">
        <w:rPr>
          <w:rFonts w:hint="cs"/>
          <w:rtl/>
        </w:rPr>
        <w:t xml:space="preserve"> كتب تفسيري در </w:t>
      </w:r>
      <w:r w:rsidR="00C94D94" w:rsidRPr="00C94D94">
        <w:rPr>
          <w:rFonts w:hint="cs"/>
          <w:rtl/>
        </w:rPr>
        <w:t>حدیث‌شناسی</w:t>
      </w:r>
      <w:r w:rsidR="00956647" w:rsidRPr="00C94D94">
        <w:rPr>
          <w:rFonts w:hint="cs"/>
          <w:rtl/>
        </w:rPr>
        <w:t xml:space="preserve"> و علم الحديث هم به دليل </w:t>
      </w:r>
      <w:r w:rsidR="00C94D94" w:rsidRPr="00C94D94">
        <w:rPr>
          <w:rFonts w:hint="cs"/>
          <w:rtl/>
        </w:rPr>
        <w:t>اینکه</w:t>
      </w:r>
      <w:r w:rsidR="00956647" w:rsidRPr="00C94D94">
        <w:rPr>
          <w:rFonts w:hint="cs"/>
          <w:rtl/>
        </w:rPr>
        <w:t xml:space="preserve"> </w:t>
      </w:r>
      <w:r w:rsidRPr="00C94D94">
        <w:rPr>
          <w:rFonts w:hint="cs"/>
          <w:rtl/>
        </w:rPr>
        <w:t>ا</w:t>
      </w:r>
      <w:r w:rsidR="00956647" w:rsidRPr="00C94D94">
        <w:rPr>
          <w:rFonts w:hint="cs"/>
          <w:rtl/>
        </w:rPr>
        <w:t>ح</w:t>
      </w:r>
      <w:r w:rsidRPr="00C94D94">
        <w:rPr>
          <w:rFonts w:hint="cs"/>
          <w:rtl/>
        </w:rPr>
        <w:t>ا</w:t>
      </w:r>
      <w:r w:rsidR="00956647" w:rsidRPr="00C94D94">
        <w:rPr>
          <w:rFonts w:hint="cs"/>
          <w:rtl/>
        </w:rPr>
        <w:t xml:space="preserve">ديث فراواني داريم سحر مطرح شده </w:t>
      </w:r>
      <w:r w:rsidRPr="00C94D94">
        <w:rPr>
          <w:rFonts w:hint="cs"/>
          <w:rtl/>
        </w:rPr>
        <w:t>است.</w:t>
      </w:r>
    </w:p>
    <w:p w:rsidR="00B866C4" w:rsidRPr="00C94D94" w:rsidRDefault="00B866C4" w:rsidP="009D7F13">
      <w:pPr>
        <w:pStyle w:val="Heading4"/>
        <w:rPr>
          <w:rtl/>
        </w:rPr>
      </w:pPr>
      <w:bookmarkStart w:id="17" w:name="_Toc395344274"/>
      <w:r w:rsidRPr="00C94D94">
        <w:rPr>
          <w:rFonts w:hint="cs"/>
          <w:rtl/>
        </w:rPr>
        <w:t>در اخلاق</w:t>
      </w:r>
      <w:bookmarkEnd w:id="17"/>
    </w:p>
    <w:p w:rsidR="00B866C4" w:rsidRPr="00C94D94" w:rsidRDefault="00956647" w:rsidP="00BC60FC">
      <w:pPr>
        <w:rPr>
          <w:rtl/>
        </w:rPr>
      </w:pPr>
      <w:r w:rsidRPr="00C94D94">
        <w:rPr>
          <w:rFonts w:hint="cs"/>
          <w:rtl/>
        </w:rPr>
        <w:t xml:space="preserve">از </w:t>
      </w:r>
      <w:r w:rsidR="00BC60FC" w:rsidRPr="00C94D94">
        <w:rPr>
          <w:rFonts w:hint="cs"/>
          <w:rtl/>
        </w:rPr>
        <w:t>سوی</w:t>
      </w:r>
      <w:r w:rsidRPr="00C94D94">
        <w:rPr>
          <w:rFonts w:hint="cs"/>
          <w:rtl/>
        </w:rPr>
        <w:t xml:space="preserve"> ديگر در اخلاق</w:t>
      </w:r>
      <w:r w:rsidR="00BC60FC" w:rsidRPr="00C94D94">
        <w:rPr>
          <w:rFonts w:hint="cs"/>
          <w:rtl/>
        </w:rPr>
        <w:t xml:space="preserve"> به لحاظ بعد اخلاقي و حسن و قبح اخلاقي</w:t>
      </w:r>
      <w:r w:rsidRPr="00C94D94">
        <w:rPr>
          <w:rFonts w:hint="cs"/>
          <w:rtl/>
        </w:rPr>
        <w:t xml:space="preserve"> </w:t>
      </w:r>
      <w:r w:rsidR="00BC60FC" w:rsidRPr="00C94D94">
        <w:rPr>
          <w:rFonts w:hint="cs"/>
          <w:rtl/>
        </w:rPr>
        <w:t>آن</w:t>
      </w:r>
      <w:r w:rsidRPr="00C94D94">
        <w:rPr>
          <w:rFonts w:hint="cs"/>
          <w:rtl/>
        </w:rPr>
        <w:t xml:space="preserve"> </w:t>
      </w:r>
      <w:r w:rsidR="00C94D94" w:rsidRPr="00C94D94">
        <w:rPr>
          <w:rFonts w:hint="cs"/>
          <w:rtl/>
        </w:rPr>
        <w:t>کم‌وبیش</w:t>
      </w:r>
      <w:r w:rsidRPr="00C94D94">
        <w:rPr>
          <w:rFonts w:hint="cs"/>
          <w:rtl/>
        </w:rPr>
        <w:t xml:space="preserve"> مطرح مي</w:t>
      </w:r>
      <w:r w:rsidR="00BC60FC" w:rsidRPr="00C94D94">
        <w:rPr>
          <w:rtl/>
        </w:rPr>
        <w:softHyphen/>
      </w:r>
      <w:r w:rsidRPr="00C94D94">
        <w:rPr>
          <w:rFonts w:hint="cs"/>
          <w:rtl/>
        </w:rPr>
        <w:t>شود</w:t>
      </w:r>
      <w:r w:rsidR="00BC60FC" w:rsidRPr="00C94D94">
        <w:rPr>
          <w:rFonts w:hint="cs"/>
          <w:rtl/>
        </w:rPr>
        <w:t>.</w:t>
      </w:r>
      <w:r w:rsidR="00BC60FC" w:rsidRPr="00C94D94">
        <w:rPr>
          <w:rtl/>
        </w:rPr>
        <w:t xml:space="preserve"> </w:t>
      </w:r>
    </w:p>
    <w:p w:rsidR="00FC2B53" w:rsidRPr="00C94D94" w:rsidRDefault="00FC2B53" w:rsidP="009D7F13">
      <w:pPr>
        <w:pStyle w:val="Heading4"/>
        <w:rPr>
          <w:rtl/>
        </w:rPr>
      </w:pPr>
      <w:bookmarkStart w:id="18" w:name="_Toc395344275"/>
      <w:r w:rsidRPr="00C94D94">
        <w:rPr>
          <w:rFonts w:hint="cs"/>
          <w:rtl/>
        </w:rPr>
        <w:t>در شیمی</w:t>
      </w:r>
      <w:bookmarkEnd w:id="18"/>
    </w:p>
    <w:p w:rsidR="00FC2B53" w:rsidRPr="00C94D94" w:rsidRDefault="00C94D94" w:rsidP="00FC2B53">
      <w:pPr>
        <w:rPr>
          <w:rtl/>
        </w:rPr>
      </w:pPr>
      <w:r w:rsidRPr="00C94D94">
        <w:rPr>
          <w:rFonts w:hint="cs"/>
          <w:rtl/>
        </w:rPr>
        <w:t>کم‌وبیش</w:t>
      </w:r>
      <w:r w:rsidR="00FC2B53" w:rsidRPr="00C94D94">
        <w:rPr>
          <w:rFonts w:hint="cs"/>
          <w:rtl/>
        </w:rPr>
        <w:t xml:space="preserve"> مي‌توان سحر را به علم كيميا و شيمي و تنجيم و غیره ربط داد البته از حيث تفاوت </w:t>
      </w:r>
      <w:r w:rsidR="006F4AE9" w:rsidRPr="00C94D94">
        <w:rPr>
          <w:rFonts w:hint="cs"/>
          <w:rtl/>
        </w:rPr>
        <w:t>این‌ها</w:t>
      </w:r>
      <w:r w:rsidR="00FC2B53" w:rsidRPr="00C94D94">
        <w:rPr>
          <w:rFonts w:hint="cs"/>
          <w:rtl/>
        </w:rPr>
        <w:t xml:space="preserve"> باید مشخص شود كه چه ارتباطي دارند. </w:t>
      </w:r>
    </w:p>
    <w:p w:rsidR="00FC2B53" w:rsidRPr="00C94D94" w:rsidRDefault="00FC2B53" w:rsidP="00FC2B53">
      <w:pPr>
        <w:pStyle w:val="4"/>
        <w:rPr>
          <w:rtl/>
        </w:rPr>
      </w:pPr>
      <w:bookmarkStart w:id="19" w:name="_Toc395344276"/>
      <w:r w:rsidRPr="00C94D94">
        <w:rPr>
          <w:rFonts w:hint="cs"/>
          <w:rtl/>
        </w:rPr>
        <w:t>در علم طب</w:t>
      </w:r>
      <w:bookmarkEnd w:id="19"/>
    </w:p>
    <w:p w:rsidR="00FC2B53" w:rsidRPr="00C94D94" w:rsidRDefault="00FC2B53" w:rsidP="00FC2B53">
      <w:pPr>
        <w:rPr>
          <w:rtl/>
        </w:rPr>
      </w:pPr>
      <w:r w:rsidRPr="00C94D94">
        <w:rPr>
          <w:rFonts w:hint="cs"/>
          <w:rtl/>
        </w:rPr>
        <w:lastRenderedPageBreak/>
        <w:t>در علم طب مفصلاً مطرح است. در كتب طبي ابطال سحر و ادعيه</w:t>
      </w:r>
      <w:r w:rsidRPr="00C94D94">
        <w:rPr>
          <w:rtl/>
        </w:rPr>
        <w:softHyphen/>
      </w:r>
      <w:r w:rsidRPr="00C94D94">
        <w:rPr>
          <w:rFonts w:hint="cs"/>
          <w:rtl/>
        </w:rPr>
        <w:t>اي كه ابطال سحر مي</w:t>
      </w:r>
      <w:r w:rsidRPr="00C94D94">
        <w:rPr>
          <w:rtl/>
        </w:rPr>
        <w:softHyphen/>
      </w:r>
      <w:r w:rsidRPr="00C94D94">
        <w:rPr>
          <w:rFonts w:hint="cs"/>
          <w:rtl/>
        </w:rPr>
        <w:t>كند آمده است.</w:t>
      </w:r>
    </w:p>
    <w:p w:rsidR="00FC2B53" w:rsidRPr="00C94D94" w:rsidRDefault="00FC2B53" w:rsidP="00FC2B53">
      <w:pPr>
        <w:rPr>
          <w:rtl/>
        </w:rPr>
      </w:pPr>
    </w:p>
    <w:p w:rsidR="00FC2B53" w:rsidRPr="00C94D94" w:rsidRDefault="00E27363" w:rsidP="00E27363">
      <w:pPr>
        <w:pStyle w:val="ListParagraph"/>
        <w:numPr>
          <w:ilvl w:val="0"/>
          <w:numId w:val="47"/>
        </w:numPr>
        <w:rPr>
          <w:rFonts w:cs="2  Badr"/>
          <w:rtl/>
        </w:rPr>
      </w:pPr>
      <w:r w:rsidRPr="00C94D94">
        <w:rPr>
          <w:rFonts w:cs="2  Badr" w:hint="cs"/>
          <w:rtl/>
        </w:rPr>
        <w:t xml:space="preserve">علاوه بر علوم مطرح شده جایگاه سحر در روانشناسي، </w:t>
      </w:r>
      <w:r w:rsidR="00C94D94" w:rsidRPr="00C94D94">
        <w:rPr>
          <w:rFonts w:cs="2  Badr" w:hint="cs"/>
          <w:rtl/>
        </w:rPr>
        <w:t>جامعه‌شناسی</w:t>
      </w:r>
      <w:r w:rsidRPr="00C94D94">
        <w:rPr>
          <w:rFonts w:cs="2  Badr" w:hint="cs"/>
          <w:rtl/>
        </w:rPr>
        <w:t xml:space="preserve">، فلسفه دين و </w:t>
      </w:r>
      <w:r w:rsidR="00C94D94" w:rsidRPr="00C94D94">
        <w:rPr>
          <w:rFonts w:cs="2  Badr" w:hint="cs"/>
          <w:rtl/>
        </w:rPr>
        <w:t>دین‌شناسی</w:t>
      </w:r>
      <w:r w:rsidRPr="00C94D94">
        <w:rPr>
          <w:rFonts w:cs="2  Badr" w:hint="cs"/>
          <w:rtl/>
        </w:rPr>
        <w:t xml:space="preserve"> هم </w:t>
      </w:r>
      <w:r w:rsidR="00C94D94" w:rsidRPr="00C94D94">
        <w:rPr>
          <w:rFonts w:cs="2  Badr" w:hint="cs"/>
          <w:rtl/>
        </w:rPr>
        <w:t>قابل‌بررسی</w:t>
      </w:r>
      <w:r w:rsidRPr="00C94D94">
        <w:rPr>
          <w:rFonts w:cs="2  Badr" w:hint="cs"/>
          <w:rtl/>
        </w:rPr>
        <w:t xml:space="preserve"> است.</w:t>
      </w:r>
    </w:p>
    <w:p w:rsidR="00FC2B53" w:rsidRPr="00C94D94" w:rsidRDefault="00FC2B53" w:rsidP="00FC2B53">
      <w:pPr>
        <w:rPr>
          <w:rtl/>
        </w:rPr>
      </w:pPr>
    </w:p>
    <w:p w:rsidR="00B866C4" w:rsidRPr="00C94D94" w:rsidRDefault="00B866C4" w:rsidP="009D7F13">
      <w:pPr>
        <w:pStyle w:val="Heading4"/>
        <w:rPr>
          <w:rtl/>
        </w:rPr>
      </w:pPr>
      <w:bookmarkStart w:id="20" w:name="_Toc395344277"/>
      <w:r w:rsidRPr="00C94D94">
        <w:rPr>
          <w:rFonts w:hint="cs"/>
          <w:rtl/>
        </w:rPr>
        <w:t>در فقه</w:t>
      </w:r>
      <w:bookmarkEnd w:id="20"/>
    </w:p>
    <w:p w:rsidR="00B866C4" w:rsidRPr="00C94D94" w:rsidRDefault="00BC2468" w:rsidP="00BC2468">
      <w:pPr>
        <w:rPr>
          <w:rtl/>
        </w:rPr>
      </w:pPr>
      <w:r w:rsidRPr="00C94D94">
        <w:rPr>
          <w:rFonts w:hint="cs"/>
          <w:rtl/>
        </w:rPr>
        <w:t xml:space="preserve">سحر </w:t>
      </w:r>
      <w:r w:rsidR="00956647" w:rsidRPr="00C94D94">
        <w:rPr>
          <w:rFonts w:hint="cs"/>
          <w:rtl/>
        </w:rPr>
        <w:t xml:space="preserve">در علم فقه در چند </w:t>
      </w:r>
      <w:r w:rsidRPr="00C94D94">
        <w:rPr>
          <w:rFonts w:hint="cs"/>
          <w:rtl/>
        </w:rPr>
        <w:t>جایگاه</w:t>
      </w:r>
      <w:r w:rsidR="00956647" w:rsidRPr="00C94D94">
        <w:rPr>
          <w:rFonts w:hint="cs"/>
          <w:rtl/>
        </w:rPr>
        <w:t xml:space="preserve"> </w:t>
      </w:r>
      <w:r w:rsidR="00C94D94" w:rsidRPr="00C94D94">
        <w:rPr>
          <w:rFonts w:hint="cs"/>
          <w:rtl/>
        </w:rPr>
        <w:t>موردبحث</w:t>
      </w:r>
      <w:r w:rsidR="00956647" w:rsidRPr="00C94D94">
        <w:rPr>
          <w:rFonts w:hint="cs"/>
          <w:rtl/>
        </w:rPr>
        <w:t xml:space="preserve"> قرار گرفته</w:t>
      </w:r>
      <w:r w:rsidRPr="00C94D94">
        <w:rPr>
          <w:rFonts w:hint="cs"/>
          <w:rtl/>
        </w:rPr>
        <w:t xml:space="preserve"> است.</w:t>
      </w:r>
      <w:r w:rsidR="00956647" w:rsidRPr="00C94D94">
        <w:rPr>
          <w:rFonts w:hint="cs"/>
          <w:rtl/>
        </w:rPr>
        <w:t xml:space="preserve"> </w:t>
      </w:r>
    </w:p>
    <w:p w:rsidR="00BC2468" w:rsidRPr="00C94D94" w:rsidRDefault="00956647" w:rsidP="00BC2468">
      <w:pPr>
        <w:pStyle w:val="ListParagraph"/>
        <w:numPr>
          <w:ilvl w:val="0"/>
          <w:numId w:val="44"/>
        </w:numPr>
        <w:rPr>
          <w:rFonts w:cs="2  Badr"/>
        </w:rPr>
      </w:pPr>
      <w:r w:rsidRPr="00C94D94">
        <w:rPr>
          <w:rFonts w:cs="2  Badr" w:hint="cs"/>
          <w:rtl/>
        </w:rPr>
        <w:t>در بحث مسلم و كافر</w:t>
      </w:r>
      <w:r w:rsidR="00BC2468" w:rsidRPr="00C94D94">
        <w:rPr>
          <w:rFonts w:cs="2  Badr" w:hint="cs"/>
          <w:rtl/>
        </w:rPr>
        <w:t xml:space="preserve"> </w:t>
      </w:r>
      <w:r w:rsidRPr="00C94D94">
        <w:rPr>
          <w:rFonts w:cs="2  Badr" w:hint="cs"/>
          <w:rtl/>
        </w:rPr>
        <w:t xml:space="preserve">و اينكه </w:t>
      </w:r>
      <w:r w:rsidR="00BC2468" w:rsidRPr="00C94D94">
        <w:rPr>
          <w:rFonts w:cs="2  Badr" w:hint="cs"/>
          <w:rtl/>
        </w:rPr>
        <w:t xml:space="preserve">آيا </w:t>
      </w:r>
      <w:r w:rsidRPr="00C94D94">
        <w:rPr>
          <w:rFonts w:cs="2  Badr" w:hint="cs"/>
          <w:rtl/>
        </w:rPr>
        <w:t>ساحر كافر است يا ن</w:t>
      </w:r>
      <w:r w:rsidR="00BC2468" w:rsidRPr="00C94D94">
        <w:rPr>
          <w:rFonts w:cs="2  Badr" w:hint="cs"/>
          <w:rtl/>
        </w:rPr>
        <w:t>ه؟</w:t>
      </w:r>
      <w:r w:rsidRPr="00C94D94">
        <w:rPr>
          <w:rFonts w:cs="2  Badr" w:hint="cs"/>
          <w:rtl/>
        </w:rPr>
        <w:t xml:space="preserve"> </w:t>
      </w:r>
    </w:p>
    <w:p w:rsidR="00BC2468" w:rsidRPr="00C94D94" w:rsidRDefault="00956647" w:rsidP="00BC2468">
      <w:pPr>
        <w:pStyle w:val="ListParagraph"/>
        <w:numPr>
          <w:ilvl w:val="0"/>
          <w:numId w:val="44"/>
        </w:numPr>
        <w:rPr>
          <w:rFonts w:cs="2  Badr"/>
        </w:rPr>
      </w:pPr>
      <w:r w:rsidRPr="00C94D94">
        <w:rPr>
          <w:rFonts w:cs="2  Badr" w:hint="cs"/>
          <w:rtl/>
        </w:rPr>
        <w:t xml:space="preserve">در مكاسب محرمه </w:t>
      </w:r>
      <w:r w:rsidR="00C94D94" w:rsidRPr="00C94D94">
        <w:rPr>
          <w:rFonts w:cs="2  Badr" w:hint="cs"/>
          <w:rtl/>
        </w:rPr>
        <w:t>ازآنجایی‌که</w:t>
      </w:r>
      <w:r w:rsidRPr="00C94D94">
        <w:rPr>
          <w:rFonts w:cs="2  Badr" w:hint="cs"/>
          <w:rtl/>
        </w:rPr>
        <w:t xml:space="preserve"> سحر يك كسب حرام تلقي مي</w:t>
      </w:r>
      <w:r w:rsidR="00BC2468" w:rsidRPr="00C94D94">
        <w:rPr>
          <w:rFonts w:cs="2  Badr"/>
          <w:rtl/>
        </w:rPr>
        <w:softHyphen/>
      </w:r>
      <w:r w:rsidRPr="00C94D94">
        <w:rPr>
          <w:rFonts w:cs="2  Badr" w:hint="cs"/>
          <w:rtl/>
        </w:rPr>
        <w:t>شود</w:t>
      </w:r>
      <w:r w:rsidR="00BC2468" w:rsidRPr="00C94D94">
        <w:rPr>
          <w:rFonts w:cs="2  Badr" w:hint="cs"/>
          <w:rtl/>
        </w:rPr>
        <w:t>.</w:t>
      </w:r>
    </w:p>
    <w:p w:rsidR="00BC2468" w:rsidRPr="00C94D94" w:rsidRDefault="00956647" w:rsidP="00BC2468">
      <w:pPr>
        <w:pStyle w:val="ListParagraph"/>
        <w:numPr>
          <w:ilvl w:val="0"/>
          <w:numId w:val="44"/>
        </w:numPr>
        <w:rPr>
          <w:rFonts w:cs="2  Badr"/>
        </w:rPr>
      </w:pPr>
      <w:r w:rsidRPr="00C94D94">
        <w:rPr>
          <w:rFonts w:cs="2  Badr" w:hint="cs"/>
          <w:rtl/>
        </w:rPr>
        <w:t>در بحث حدود و تعزيرات</w:t>
      </w:r>
      <w:r w:rsidR="00BC2468" w:rsidRPr="00C94D94">
        <w:rPr>
          <w:rFonts w:cs="2  Badr" w:hint="cs"/>
          <w:rtl/>
        </w:rPr>
        <w:t>.</w:t>
      </w:r>
      <w:r w:rsidRPr="00C94D94">
        <w:rPr>
          <w:rFonts w:cs="2  Badr" w:hint="cs"/>
          <w:rtl/>
        </w:rPr>
        <w:t xml:space="preserve"> آيا سحر حد </w:t>
      </w:r>
      <w:r w:rsidR="00B866C4" w:rsidRPr="00C94D94">
        <w:rPr>
          <w:rFonts w:cs="2  Badr" w:hint="cs"/>
          <w:rtl/>
        </w:rPr>
        <w:t>يا تعزير دارد كه بعضي حدش را قتل</w:t>
      </w:r>
      <w:r w:rsidRPr="00C94D94">
        <w:rPr>
          <w:rFonts w:cs="2  Badr" w:hint="cs"/>
          <w:rtl/>
        </w:rPr>
        <w:t xml:space="preserve"> مي</w:t>
      </w:r>
      <w:r w:rsidR="00BC2468" w:rsidRPr="00C94D94">
        <w:rPr>
          <w:rFonts w:cs="2  Badr"/>
          <w:rtl/>
        </w:rPr>
        <w:softHyphen/>
      </w:r>
      <w:r w:rsidRPr="00C94D94">
        <w:rPr>
          <w:rFonts w:cs="2  Badr" w:hint="cs"/>
          <w:rtl/>
        </w:rPr>
        <w:t xml:space="preserve">دانند و </w:t>
      </w:r>
      <w:r w:rsidR="00BC2468" w:rsidRPr="00C94D94">
        <w:rPr>
          <w:rFonts w:cs="2  Badr" w:hint="cs"/>
          <w:rtl/>
        </w:rPr>
        <w:t>لذا</w:t>
      </w:r>
      <w:r w:rsidRPr="00C94D94">
        <w:rPr>
          <w:rFonts w:cs="2  Badr" w:hint="cs"/>
          <w:rtl/>
        </w:rPr>
        <w:t xml:space="preserve"> اين حيث در حدود و تعزيرات مطرح مي</w:t>
      </w:r>
      <w:r w:rsidR="00BC2468" w:rsidRPr="00C94D94">
        <w:rPr>
          <w:rFonts w:cs="2  Badr"/>
          <w:rtl/>
        </w:rPr>
        <w:softHyphen/>
      </w:r>
      <w:r w:rsidRPr="00C94D94">
        <w:rPr>
          <w:rFonts w:cs="2  Badr" w:hint="cs"/>
          <w:rtl/>
        </w:rPr>
        <w:t>شود.</w:t>
      </w:r>
    </w:p>
    <w:p w:rsidR="00FC2B53" w:rsidRPr="00C94D94" w:rsidRDefault="00BC2468" w:rsidP="00D30639">
      <w:pPr>
        <w:pStyle w:val="ListParagraph"/>
        <w:numPr>
          <w:ilvl w:val="0"/>
          <w:numId w:val="45"/>
        </w:numPr>
        <w:rPr>
          <w:rFonts w:cs="2  Badr"/>
          <w:rtl/>
        </w:rPr>
      </w:pPr>
      <w:r w:rsidRPr="00C94D94">
        <w:rPr>
          <w:rFonts w:cs="2  Badr" w:hint="cs"/>
          <w:rtl/>
        </w:rPr>
        <w:t xml:space="preserve">البته </w:t>
      </w:r>
      <w:r w:rsidR="00956647" w:rsidRPr="00C94D94">
        <w:rPr>
          <w:rFonts w:cs="2  Badr" w:hint="cs"/>
          <w:rtl/>
        </w:rPr>
        <w:t xml:space="preserve">ممكن است كه </w:t>
      </w:r>
      <w:r w:rsidR="00C94D94" w:rsidRPr="00C94D94">
        <w:rPr>
          <w:rFonts w:cs="2  Badr" w:hint="cs"/>
          <w:rtl/>
        </w:rPr>
        <w:t>مناسبت‌های</w:t>
      </w:r>
      <w:r w:rsidR="00956647" w:rsidRPr="00C94D94">
        <w:rPr>
          <w:rFonts w:cs="2  Badr" w:hint="cs"/>
          <w:rtl/>
        </w:rPr>
        <w:t xml:space="preserve"> فقهي ديگري هم داشته باشد.</w:t>
      </w:r>
    </w:p>
    <w:p w:rsidR="00A408F2" w:rsidRPr="00C94D94" w:rsidRDefault="00D30639" w:rsidP="009D7F13">
      <w:pPr>
        <w:pStyle w:val="Heading3"/>
        <w:rPr>
          <w:rtl/>
        </w:rPr>
      </w:pPr>
      <w:bookmarkStart w:id="21" w:name="_Toc395344278"/>
      <w:r w:rsidRPr="00C94D94">
        <w:rPr>
          <w:rFonts w:hint="cs"/>
          <w:rtl/>
        </w:rPr>
        <w:t xml:space="preserve">3. </w:t>
      </w:r>
      <w:r w:rsidR="00A408F2" w:rsidRPr="00C94D94">
        <w:rPr>
          <w:rFonts w:hint="cs"/>
          <w:rtl/>
        </w:rPr>
        <w:t>سحر در منابع دینی</w:t>
      </w:r>
      <w:bookmarkEnd w:id="21"/>
    </w:p>
    <w:p w:rsidR="007C2318" w:rsidRPr="00C94D94" w:rsidRDefault="007C2318" w:rsidP="009D7F13">
      <w:pPr>
        <w:pStyle w:val="Heading4"/>
        <w:rPr>
          <w:rtl/>
        </w:rPr>
      </w:pPr>
      <w:bookmarkStart w:id="22" w:name="_Toc395344279"/>
      <w:r w:rsidRPr="00C94D94">
        <w:rPr>
          <w:rFonts w:hint="cs"/>
          <w:rtl/>
        </w:rPr>
        <w:t>سحر در قرآن</w:t>
      </w:r>
      <w:bookmarkEnd w:id="22"/>
    </w:p>
    <w:p w:rsidR="00956647" w:rsidRPr="00C94D94" w:rsidRDefault="00956647" w:rsidP="007C2318">
      <w:pPr>
        <w:rPr>
          <w:rtl/>
        </w:rPr>
      </w:pPr>
      <w:r w:rsidRPr="00C94D94">
        <w:rPr>
          <w:rFonts w:hint="cs"/>
          <w:rtl/>
        </w:rPr>
        <w:t>بحث سحر در منابع و متون ديني جايگاه برجسته</w:t>
      </w:r>
      <w:r w:rsidR="007C2318" w:rsidRPr="00C94D94">
        <w:rPr>
          <w:rtl/>
        </w:rPr>
        <w:softHyphen/>
      </w:r>
      <w:r w:rsidRPr="00C94D94">
        <w:rPr>
          <w:rFonts w:hint="cs"/>
          <w:rtl/>
        </w:rPr>
        <w:t>اي دارد</w:t>
      </w:r>
      <w:r w:rsidR="007C2318" w:rsidRPr="00C94D94">
        <w:rPr>
          <w:rFonts w:hint="cs"/>
          <w:rtl/>
        </w:rPr>
        <w:t xml:space="preserve">. </w:t>
      </w:r>
      <w:r w:rsidRPr="00C94D94">
        <w:rPr>
          <w:rFonts w:hint="cs"/>
          <w:rtl/>
        </w:rPr>
        <w:t>در آيات شريفه قرآن تقريباً نزدي</w:t>
      </w:r>
      <w:r w:rsidR="007C2318" w:rsidRPr="00C94D94">
        <w:rPr>
          <w:rFonts w:hint="cs"/>
          <w:rtl/>
        </w:rPr>
        <w:t>ك به شصت مورد واژه سحر و مشتقات آن</w:t>
      </w:r>
      <w:r w:rsidRPr="00C94D94">
        <w:rPr>
          <w:rFonts w:hint="cs"/>
          <w:rtl/>
        </w:rPr>
        <w:t xml:space="preserve"> به كار رفته</w:t>
      </w:r>
      <w:r w:rsidR="007C2318" w:rsidRPr="00C94D94">
        <w:rPr>
          <w:rFonts w:hint="cs"/>
          <w:rtl/>
        </w:rPr>
        <w:t xml:space="preserve"> است. در </w:t>
      </w:r>
      <w:r w:rsidRPr="00C94D94">
        <w:rPr>
          <w:rFonts w:hint="cs"/>
          <w:rtl/>
        </w:rPr>
        <w:t xml:space="preserve">كلام </w:t>
      </w:r>
      <w:r w:rsidR="007C2318" w:rsidRPr="00C94D94">
        <w:rPr>
          <w:rFonts w:hint="cs"/>
          <w:rtl/>
        </w:rPr>
        <w:t>استاد</w:t>
      </w:r>
      <w:r w:rsidRPr="00C94D94">
        <w:rPr>
          <w:rFonts w:hint="cs"/>
          <w:rtl/>
        </w:rPr>
        <w:t xml:space="preserve"> سبحاني </w:t>
      </w:r>
      <w:r w:rsidR="007C2318" w:rsidRPr="00C94D94">
        <w:rPr>
          <w:rFonts w:hint="cs"/>
          <w:rtl/>
        </w:rPr>
        <w:t xml:space="preserve"> تعداد را </w:t>
      </w:r>
      <w:r w:rsidRPr="00C94D94">
        <w:rPr>
          <w:rFonts w:hint="cs"/>
          <w:rtl/>
        </w:rPr>
        <w:t xml:space="preserve">حدود هفتاد مورد </w:t>
      </w:r>
      <w:r w:rsidR="007C2318" w:rsidRPr="00C94D94">
        <w:rPr>
          <w:rFonts w:hint="cs"/>
          <w:rtl/>
        </w:rPr>
        <w:t>دانسته لکن</w:t>
      </w:r>
      <w:r w:rsidRPr="00C94D94">
        <w:rPr>
          <w:rFonts w:hint="cs"/>
          <w:rtl/>
        </w:rPr>
        <w:t xml:space="preserve"> </w:t>
      </w:r>
      <w:r w:rsidR="00C94D94" w:rsidRPr="00C94D94">
        <w:rPr>
          <w:rFonts w:hint="cs"/>
          <w:rtl/>
        </w:rPr>
        <w:t>این‌گونه</w:t>
      </w:r>
      <w:r w:rsidRPr="00C94D94">
        <w:rPr>
          <w:rFonts w:hint="cs"/>
          <w:rtl/>
        </w:rPr>
        <w:t xml:space="preserve"> نيست</w:t>
      </w:r>
      <w:r w:rsidR="007C2318" w:rsidRPr="00C94D94">
        <w:rPr>
          <w:rFonts w:hint="cs"/>
          <w:rtl/>
        </w:rPr>
        <w:t>.</w:t>
      </w:r>
      <w:r w:rsidRPr="00C94D94">
        <w:rPr>
          <w:rFonts w:hint="cs"/>
          <w:rtl/>
        </w:rPr>
        <w:t xml:space="preserve"> ظاهراً </w:t>
      </w:r>
      <w:r w:rsidR="007C2318" w:rsidRPr="00C94D94">
        <w:rPr>
          <w:rFonts w:hint="cs"/>
          <w:rtl/>
        </w:rPr>
        <w:t xml:space="preserve">ایشان </w:t>
      </w:r>
      <w:r w:rsidRPr="00C94D94">
        <w:rPr>
          <w:rFonts w:hint="cs"/>
          <w:rtl/>
        </w:rPr>
        <w:t xml:space="preserve">اسحار و </w:t>
      </w:r>
      <w:r w:rsidR="007C2318" w:rsidRPr="00C94D94">
        <w:rPr>
          <w:rFonts w:hint="cs"/>
          <w:rtl/>
        </w:rPr>
        <w:t xml:space="preserve">امثالهم </w:t>
      </w:r>
      <w:r w:rsidRPr="00C94D94">
        <w:rPr>
          <w:rFonts w:hint="cs"/>
          <w:rtl/>
        </w:rPr>
        <w:t xml:space="preserve">را </w:t>
      </w:r>
      <w:r w:rsidR="007C2318" w:rsidRPr="00C94D94">
        <w:rPr>
          <w:rFonts w:hint="cs"/>
          <w:rtl/>
        </w:rPr>
        <w:t>که</w:t>
      </w:r>
      <w:r w:rsidRPr="00C94D94">
        <w:rPr>
          <w:rFonts w:hint="cs"/>
          <w:rtl/>
        </w:rPr>
        <w:t xml:space="preserve"> به معناي ديگر</w:t>
      </w:r>
      <w:r w:rsidR="007C2318" w:rsidRPr="00C94D94">
        <w:rPr>
          <w:rFonts w:hint="cs"/>
          <w:rtl/>
        </w:rPr>
        <w:t>ی است</w:t>
      </w:r>
      <w:r w:rsidRPr="00C94D94">
        <w:rPr>
          <w:rFonts w:hint="cs"/>
          <w:rtl/>
        </w:rPr>
        <w:t xml:space="preserve"> </w:t>
      </w:r>
      <w:r w:rsidR="007C2318" w:rsidRPr="00C94D94">
        <w:rPr>
          <w:rFonts w:hint="cs"/>
          <w:rtl/>
        </w:rPr>
        <w:t>و</w:t>
      </w:r>
      <w:r w:rsidRPr="00C94D94">
        <w:rPr>
          <w:rFonts w:hint="cs"/>
          <w:rtl/>
        </w:rPr>
        <w:t xml:space="preserve"> ربطي به بحث ما ندارد </w:t>
      </w:r>
      <w:r w:rsidR="007C2318" w:rsidRPr="00C94D94">
        <w:rPr>
          <w:rFonts w:hint="cs"/>
          <w:rtl/>
        </w:rPr>
        <w:t>ملحق به سحر كرده</w:t>
      </w:r>
      <w:r w:rsidR="007C2318" w:rsidRPr="00C94D94">
        <w:rPr>
          <w:rtl/>
        </w:rPr>
        <w:softHyphen/>
      </w:r>
      <w:r w:rsidR="007C2318" w:rsidRPr="00C94D94">
        <w:rPr>
          <w:rFonts w:hint="cs"/>
          <w:rtl/>
        </w:rPr>
        <w:t>اند.</w:t>
      </w:r>
    </w:p>
    <w:p w:rsidR="007C2318" w:rsidRPr="00C94D94" w:rsidRDefault="00966AA7" w:rsidP="00966AA7">
      <w:pPr>
        <w:pStyle w:val="4"/>
        <w:rPr>
          <w:rtl/>
        </w:rPr>
      </w:pPr>
      <w:bookmarkStart w:id="23" w:name="_Toc395344280"/>
      <w:r w:rsidRPr="00C94D94">
        <w:rPr>
          <w:rFonts w:hint="cs"/>
          <w:rtl/>
        </w:rPr>
        <w:t>موارد استعمال</w:t>
      </w:r>
      <w:bookmarkEnd w:id="23"/>
    </w:p>
    <w:p w:rsidR="00436E17" w:rsidRPr="00C94D94" w:rsidRDefault="00956647" w:rsidP="00787CF7">
      <w:pPr>
        <w:pStyle w:val="ListParagraph"/>
        <w:numPr>
          <w:ilvl w:val="0"/>
          <w:numId w:val="46"/>
        </w:numPr>
        <w:rPr>
          <w:rFonts w:cs="2  Badr"/>
        </w:rPr>
      </w:pPr>
      <w:r w:rsidRPr="00C94D94">
        <w:rPr>
          <w:rFonts w:cs="2  Badr" w:hint="cs"/>
          <w:rtl/>
        </w:rPr>
        <w:t xml:space="preserve">اتهام كفار به پيامبران و انبياء و متهم كردن انبياء به اينكه </w:t>
      </w:r>
      <w:r w:rsidR="006F4AE9" w:rsidRPr="00C94D94">
        <w:rPr>
          <w:rFonts w:cs="2  Badr" w:hint="cs"/>
          <w:rtl/>
        </w:rPr>
        <w:t>آن‌ها</w:t>
      </w:r>
      <w:r w:rsidRPr="00C94D94">
        <w:rPr>
          <w:rFonts w:cs="2  Badr" w:hint="cs"/>
          <w:rtl/>
        </w:rPr>
        <w:t xml:space="preserve"> ساحرند</w:t>
      </w:r>
      <w:r w:rsidR="00966AA7" w:rsidRPr="00C94D94">
        <w:rPr>
          <w:rFonts w:cs="2  Badr" w:hint="cs"/>
          <w:rtl/>
        </w:rPr>
        <w:t>.</w:t>
      </w:r>
      <w:r w:rsidRPr="00C94D94">
        <w:rPr>
          <w:rFonts w:cs="2  Badr" w:hint="cs"/>
          <w:rtl/>
        </w:rPr>
        <w:t xml:space="preserve"> </w:t>
      </w:r>
      <w:r w:rsidR="00436E17" w:rsidRPr="00C94D94">
        <w:rPr>
          <w:rFonts w:cs="2  Badr" w:hint="cs"/>
          <w:rtl/>
        </w:rPr>
        <w:t>«</w:t>
      </w:r>
      <w:r w:rsidR="00436E17" w:rsidRPr="00C94D94">
        <w:rPr>
          <w:rFonts w:cs="2  Badr"/>
          <w:rtl/>
        </w:rPr>
        <w:t xml:space="preserve"> </w:t>
      </w:r>
      <w:r w:rsidR="00436E17" w:rsidRPr="00C94D94">
        <w:rPr>
          <w:rFonts w:cs="2  Badr"/>
          <w:b/>
          <w:bCs/>
          <w:rtl/>
        </w:rPr>
        <w:t>كَذلِكَ ما أَتَى الَّذينَ مِنْ قَبْلِهِمْ مِنْ رَسُولٍ إِلاَّ قالُوا ساحِر</w:t>
      </w:r>
      <w:r w:rsidR="00436E17" w:rsidRPr="00C94D94">
        <w:rPr>
          <w:rFonts w:cs="2  Badr" w:hint="cs"/>
          <w:b/>
          <w:bCs/>
          <w:rtl/>
        </w:rPr>
        <w:t>ٌ</w:t>
      </w:r>
      <w:r w:rsidR="00436E17" w:rsidRPr="00C94D94">
        <w:rPr>
          <w:rFonts w:cs="2  Badr" w:hint="cs"/>
          <w:rtl/>
        </w:rPr>
        <w:t xml:space="preserve">» </w:t>
      </w:r>
      <w:r w:rsidR="00436E17" w:rsidRPr="00C94D94">
        <w:rPr>
          <w:rFonts w:cs="2  Badr" w:hint="cs"/>
          <w:sz w:val="24"/>
          <w:szCs w:val="24"/>
          <w:rtl/>
        </w:rPr>
        <w:t>(الذاریات/51)</w:t>
      </w:r>
      <w:r w:rsidR="00787CF7" w:rsidRPr="00C94D94">
        <w:rPr>
          <w:rFonts w:cs="2  Badr" w:hint="cs"/>
          <w:rtl/>
        </w:rPr>
        <w:t xml:space="preserve"> همین </w:t>
      </w:r>
      <w:r w:rsidR="00C94D94" w:rsidRPr="00C94D94">
        <w:rPr>
          <w:rFonts w:cs="2  Badr" w:hint="cs"/>
          <w:rtl/>
        </w:rPr>
        <w:t>مسئله</w:t>
      </w:r>
      <w:r w:rsidR="00787CF7" w:rsidRPr="00C94D94">
        <w:rPr>
          <w:rFonts w:cs="2  Badr" w:hint="cs"/>
          <w:rtl/>
        </w:rPr>
        <w:t xml:space="preserve"> در مورد پيامبر اعظم </w:t>
      </w:r>
      <w:r w:rsidR="00C94D94" w:rsidRPr="00C94D94">
        <w:rPr>
          <w:rFonts w:cs="2  Badr" w:hint="cs"/>
          <w:rtl/>
        </w:rPr>
        <w:t>و قصه</w:t>
      </w:r>
      <w:r w:rsidR="00787CF7" w:rsidRPr="00C94D94">
        <w:rPr>
          <w:rFonts w:cs="2  Badr" w:hint="cs"/>
          <w:rtl/>
        </w:rPr>
        <w:t xml:space="preserve"> مشهور حضرت موسي</w:t>
      </w:r>
      <w:r w:rsidR="00787CF7" w:rsidRPr="00C94D94">
        <w:rPr>
          <w:rFonts w:cs="2  Badr" w:hint="cs"/>
          <w:sz w:val="24"/>
          <w:szCs w:val="24"/>
          <w:rtl/>
        </w:rPr>
        <w:t>(</w:t>
      </w:r>
      <w:r w:rsidR="00C94D94" w:rsidRPr="00C94D94">
        <w:rPr>
          <w:rFonts w:cs="2  Badr" w:hint="cs"/>
          <w:sz w:val="24"/>
          <w:szCs w:val="24"/>
          <w:rtl/>
        </w:rPr>
        <w:t>علیه‌السلام</w:t>
      </w:r>
      <w:r w:rsidR="00787CF7" w:rsidRPr="00C94D94">
        <w:rPr>
          <w:rFonts w:cs="2  Badr" w:hint="cs"/>
          <w:sz w:val="24"/>
          <w:szCs w:val="24"/>
          <w:rtl/>
        </w:rPr>
        <w:t xml:space="preserve">) </w:t>
      </w:r>
      <w:r w:rsidR="00787CF7" w:rsidRPr="00C94D94">
        <w:rPr>
          <w:rFonts w:cs="2  Badr" w:hint="cs"/>
          <w:rtl/>
        </w:rPr>
        <w:t>تکرار شده است.</w:t>
      </w:r>
    </w:p>
    <w:p w:rsidR="00436E17" w:rsidRPr="00C94D94" w:rsidRDefault="00956647" w:rsidP="00436E17">
      <w:pPr>
        <w:pStyle w:val="ListParagraph"/>
        <w:numPr>
          <w:ilvl w:val="0"/>
          <w:numId w:val="46"/>
        </w:numPr>
        <w:rPr>
          <w:rFonts w:cs="2  Badr"/>
        </w:rPr>
      </w:pPr>
      <w:r w:rsidRPr="00C94D94">
        <w:rPr>
          <w:rFonts w:cs="2  Badr" w:hint="cs"/>
          <w:rtl/>
        </w:rPr>
        <w:t xml:space="preserve">و </w:t>
      </w:r>
      <w:r w:rsidR="00966AA7" w:rsidRPr="00C94D94">
        <w:rPr>
          <w:rFonts w:cs="2  Badr" w:hint="cs"/>
          <w:rtl/>
        </w:rPr>
        <w:t xml:space="preserve">متصف کردن </w:t>
      </w:r>
      <w:r w:rsidR="00C94D94" w:rsidRPr="00C94D94">
        <w:rPr>
          <w:rFonts w:cs="2  Badr" w:hint="cs"/>
          <w:rtl/>
        </w:rPr>
        <w:t>دستا</w:t>
      </w:r>
      <w:r w:rsidRPr="00C94D94">
        <w:rPr>
          <w:rFonts w:cs="2  Badr" w:hint="cs"/>
          <w:rtl/>
        </w:rPr>
        <w:t>وردهاي وحي به سحر</w:t>
      </w:r>
      <w:r w:rsidR="00436E17" w:rsidRPr="00C94D94">
        <w:rPr>
          <w:rFonts w:cs="2  Badr" w:hint="cs"/>
          <w:rtl/>
        </w:rPr>
        <w:t xml:space="preserve"> </w:t>
      </w:r>
      <w:r w:rsidRPr="00C94D94">
        <w:rPr>
          <w:rFonts w:cs="2  Badr" w:hint="cs"/>
          <w:rtl/>
        </w:rPr>
        <w:t>وقتي در مقابل</w:t>
      </w:r>
      <w:r w:rsidR="00436E17" w:rsidRPr="00C94D94">
        <w:rPr>
          <w:rFonts w:cs="2  Badr" w:hint="cs"/>
          <w:rtl/>
        </w:rPr>
        <w:t xml:space="preserve"> پیامبران</w:t>
      </w:r>
      <w:r w:rsidRPr="00C94D94">
        <w:rPr>
          <w:rFonts w:cs="2  Badr" w:hint="cs"/>
          <w:rtl/>
        </w:rPr>
        <w:t xml:space="preserve"> احساس عجز مي</w:t>
      </w:r>
      <w:r w:rsidR="00436E17" w:rsidRPr="00C94D94">
        <w:rPr>
          <w:rFonts w:cs="2  Badr"/>
          <w:rtl/>
        </w:rPr>
        <w:softHyphen/>
      </w:r>
      <w:r w:rsidRPr="00C94D94">
        <w:rPr>
          <w:rFonts w:cs="2  Badr" w:hint="cs"/>
          <w:rtl/>
        </w:rPr>
        <w:t xml:space="preserve">كردند و نفوذ و </w:t>
      </w:r>
      <w:r w:rsidR="00C94D94" w:rsidRPr="00C94D94">
        <w:rPr>
          <w:rFonts w:cs="2  Badr" w:hint="cs"/>
          <w:rtl/>
        </w:rPr>
        <w:t>جاذبه</w:t>
      </w:r>
      <w:r w:rsidRPr="00C94D94">
        <w:rPr>
          <w:rFonts w:cs="2  Badr" w:hint="cs"/>
          <w:rtl/>
        </w:rPr>
        <w:t xml:space="preserve"> وي و كلام وحي </w:t>
      </w:r>
      <w:r w:rsidR="00787CF7" w:rsidRPr="00C94D94">
        <w:rPr>
          <w:rFonts w:cs="2  Badr" w:hint="cs"/>
          <w:rtl/>
        </w:rPr>
        <w:t>را مي</w:t>
      </w:r>
      <w:r w:rsidR="00787CF7" w:rsidRPr="00C94D94">
        <w:rPr>
          <w:rFonts w:cs="2  Badr"/>
          <w:rtl/>
        </w:rPr>
        <w:softHyphen/>
      </w:r>
      <w:r w:rsidRPr="00C94D94">
        <w:rPr>
          <w:rFonts w:cs="2  Badr" w:hint="cs"/>
          <w:rtl/>
        </w:rPr>
        <w:t>ديدند</w:t>
      </w:r>
      <w:r w:rsidR="00436E17" w:rsidRPr="00C94D94">
        <w:rPr>
          <w:rFonts w:cs="2  Badr" w:hint="cs"/>
          <w:rtl/>
        </w:rPr>
        <w:t>. «</w:t>
      </w:r>
      <w:r w:rsidR="00436E17" w:rsidRPr="00C94D94">
        <w:rPr>
          <w:rFonts w:cs="2  Badr" w:hint="cs"/>
          <w:b/>
          <w:bCs/>
          <w:rtl/>
        </w:rPr>
        <w:t xml:space="preserve"> </w:t>
      </w:r>
      <w:r w:rsidR="00436E17" w:rsidRPr="00C94D94">
        <w:rPr>
          <w:rFonts w:cs="2  Badr"/>
          <w:b/>
          <w:bCs/>
          <w:rtl/>
        </w:rPr>
        <w:t xml:space="preserve">إِذْ قالَ اللَّهُ يا عيسَى ابْنَ مَرْيَمَ </w:t>
      </w:r>
      <w:bookmarkStart w:id="24" w:name="_GoBack"/>
      <w:r w:rsidR="00436E17" w:rsidRPr="00C94D94">
        <w:rPr>
          <w:rFonts w:cs="2  Badr"/>
          <w:b/>
          <w:bCs/>
          <w:rtl/>
        </w:rPr>
        <w:t>اذْكُرْ</w:t>
      </w:r>
      <w:bookmarkEnd w:id="24"/>
      <w:r w:rsidR="00436E17" w:rsidRPr="00C94D94">
        <w:rPr>
          <w:rFonts w:cs="2  Badr"/>
          <w:b/>
          <w:bCs/>
          <w:rtl/>
        </w:rPr>
        <w:t xml:space="preserve"> نِعْمَتي‏ عَلَيْكَ وَ عَلى‏ والِدَتِكَ إِذْ أَيَّدْتُكَ بِرُوحِ الْقُدُسِ تُكَلِّمُ </w:t>
      </w:r>
      <w:r w:rsidR="00436E17" w:rsidRPr="00C94D94">
        <w:rPr>
          <w:rFonts w:cs="2  Badr"/>
          <w:b/>
          <w:bCs/>
          <w:rtl/>
        </w:rPr>
        <w:lastRenderedPageBreak/>
        <w:t>النَّاسَ فِي الْمَهْدِ وَ كَهْلاً وَ إِذْ عَلَّمْتُكَ الْكِتابَ وَ الْحِكْمَةَ وَ التَّوْراةَ وَ الْإِنْجيلَ وَ إِذْ تَخْلُقُ مِنَ الطِّينِ كَهَيْئَةِ الطَّيْرِ بِإِذْني‏ فَتَنْفُخُ فيها فَتَكُونُ طَيْراً بِإِذْني‏ وَ تُبْرِئُ الْأَكْمَهَ وَ الْأَبْرَصَ بِإِذْني‏ وَ إِذْ تُخْرِجُ الْمَوْتى‏ بِإِذْني‏ وَ إِذْ كَفَفْتُ بَني‏ إِسْرائيلَ عَنْكَ إِذْ جِئْتَهُمْ بِالْبَيِّناتِ فَقالَ الَّذينَ كَفَرُوا مِنْهُمْ إِنْ هذا إِلاَّ سِحْرٌ مُبينٌ</w:t>
      </w:r>
      <w:r w:rsidR="00436E17" w:rsidRPr="00C94D94">
        <w:rPr>
          <w:rFonts w:cs="2  Badr"/>
          <w:rtl/>
        </w:rPr>
        <w:t xml:space="preserve"> (</w:t>
      </w:r>
      <w:r w:rsidR="00436E17" w:rsidRPr="00C94D94">
        <w:rPr>
          <w:rFonts w:cs="2  Badr" w:hint="cs"/>
          <w:rtl/>
        </w:rPr>
        <w:t>مائده/</w:t>
      </w:r>
      <w:r w:rsidR="00436E17" w:rsidRPr="00C94D94">
        <w:rPr>
          <w:rFonts w:cs="2  Badr"/>
          <w:rtl/>
        </w:rPr>
        <w:t>110)</w:t>
      </w:r>
      <w:r w:rsidR="00436E17" w:rsidRPr="00C94D94">
        <w:rPr>
          <w:rFonts w:cs="2  Badr" w:hint="cs"/>
          <w:rtl/>
        </w:rPr>
        <w:t>»</w:t>
      </w:r>
    </w:p>
    <w:p w:rsidR="004341E5" w:rsidRPr="00C94D94" w:rsidRDefault="006F4AE9" w:rsidP="00E76816">
      <w:pPr>
        <w:pStyle w:val="4"/>
        <w:rPr>
          <w:rFonts w:asciiTheme="minorHAnsi" w:hAnsiTheme="minorHAnsi"/>
        </w:rPr>
      </w:pPr>
      <w:bookmarkStart w:id="25" w:name="_Toc395344281"/>
      <w:r w:rsidRPr="00C94D94">
        <w:rPr>
          <w:rFonts w:hint="cs"/>
          <w:rtl/>
        </w:rPr>
        <w:t>مهم‌ترین</w:t>
      </w:r>
      <w:r w:rsidR="004341E5" w:rsidRPr="00C94D94">
        <w:rPr>
          <w:rFonts w:hint="cs"/>
          <w:rtl/>
        </w:rPr>
        <w:t xml:space="preserve"> آيات سحر</w:t>
      </w:r>
      <w:bookmarkEnd w:id="25"/>
    </w:p>
    <w:p w:rsidR="004341E5" w:rsidRPr="00C94D94" w:rsidRDefault="00956647" w:rsidP="00E76816">
      <w:pPr>
        <w:rPr>
          <w:rtl/>
        </w:rPr>
      </w:pPr>
      <w:r w:rsidRPr="00C94D94">
        <w:rPr>
          <w:rFonts w:hint="cs"/>
          <w:rtl/>
        </w:rPr>
        <w:t xml:space="preserve">آيه 102 سوره بقره از </w:t>
      </w:r>
      <w:r w:rsidR="006F4AE9" w:rsidRPr="00C94D94">
        <w:rPr>
          <w:rFonts w:hint="cs"/>
          <w:rtl/>
        </w:rPr>
        <w:t>مهم‌ترین</w:t>
      </w:r>
      <w:r w:rsidRPr="00C94D94">
        <w:rPr>
          <w:rFonts w:hint="cs"/>
          <w:rtl/>
        </w:rPr>
        <w:t xml:space="preserve"> آيات سحر است كه مربوط به سحري است كه يهود در بابل داشتند و در آن جامعه رواج پيدا كرده </w:t>
      </w:r>
      <w:r w:rsidR="00E76816" w:rsidRPr="00C94D94">
        <w:rPr>
          <w:rFonts w:hint="cs"/>
          <w:rtl/>
        </w:rPr>
        <w:t>بود.</w:t>
      </w:r>
      <w:r w:rsidRPr="00C94D94">
        <w:rPr>
          <w:rFonts w:hint="cs"/>
          <w:rtl/>
        </w:rPr>
        <w:t xml:space="preserve"> اگر بخواهيم </w:t>
      </w:r>
      <w:r w:rsidR="00C94D94">
        <w:rPr>
          <w:rFonts w:hint="cs"/>
          <w:rtl/>
        </w:rPr>
        <w:t>دسته‌بندی</w:t>
      </w:r>
      <w:r w:rsidRPr="00C94D94">
        <w:rPr>
          <w:rFonts w:hint="cs"/>
          <w:rtl/>
        </w:rPr>
        <w:t xml:space="preserve"> كنيم </w:t>
      </w:r>
      <w:r w:rsidR="00C94D94">
        <w:rPr>
          <w:rFonts w:hint="cs"/>
          <w:rtl/>
        </w:rPr>
        <w:t>عمده‌ترین</w:t>
      </w:r>
      <w:r w:rsidRPr="00C94D94">
        <w:rPr>
          <w:rFonts w:hint="cs"/>
          <w:rtl/>
        </w:rPr>
        <w:t xml:space="preserve"> موارد در باب سحر است </w:t>
      </w:r>
      <w:r w:rsidR="00E76816" w:rsidRPr="00C94D94">
        <w:rPr>
          <w:rFonts w:hint="cs"/>
          <w:rtl/>
        </w:rPr>
        <w:t>در</w:t>
      </w:r>
      <w:r w:rsidRPr="00C94D94">
        <w:rPr>
          <w:rFonts w:hint="cs"/>
          <w:rtl/>
        </w:rPr>
        <w:t xml:space="preserve"> آيه 102 سوره بقره است.</w:t>
      </w:r>
    </w:p>
    <w:p w:rsidR="00EC4B09" w:rsidRPr="00C94D94" w:rsidRDefault="00956647" w:rsidP="003D0507">
      <w:pPr>
        <w:rPr>
          <w:rtl/>
        </w:rPr>
      </w:pPr>
      <w:r w:rsidRPr="00C94D94">
        <w:rPr>
          <w:rFonts w:hint="cs"/>
          <w:rtl/>
        </w:rPr>
        <w:t xml:space="preserve"> اين آيه در جلد اول الميزان </w:t>
      </w:r>
      <w:r w:rsidR="00C94D94">
        <w:rPr>
          <w:rFonts w:hint="cs"/>
          <w:rtl/>
        </w:rPr>
        <w:t>صفحه</w:t>
      </w:r>
      <w:r w:rsidRPr="00C94D94">
        <w:rPr>
          <w:rFonts w:hint="cs"/>
          <w:rtl/>
        </w:rPr>
        <w:t xml:space="preserve"> 235 است </w:t>
      </w:r>
      <w:r w:rsidRPr="00C94D94">
        <w:rPr>
          <w:rFonts w:hint="cs"/>
          <w:b/>
          <w:bCs/>
          <w:rtl/>
        </w:rPr>
        <w:t>«</w:t>
      </w:r>
      <w:r w:rsidR="004341E5" w:rsidRPr="00C94D94">
        <w:rPr>
          <w:b/>
          <w:bCs/>
          <w:rtl/>
        </w:rPr>
        <w:t xml:space="preserve"> وَ اتَّبَعُواْ مَا تَتْلُواْ الشَّيَاطِينُ عَلىَ‏ مُلْكِ سُلَيْمَنَ  وَ مَا كَفَرَ سُلَيْمَنُ وَ لَاكِنَّ الشَّيَطِينَ كَفَرُواْ يُعَلِّمُونَ النَّاسَ السِّحْرَ وَ مَا أُنزِلَ عَلىَ الْمَلَكَينِ بِبَابِلَ هَرُوتَ وَ مَرُوتَ  وَ مَا يُعَلِّمَانِ مِنْ أَحَدٍ حَتىَ‏ يَقُولَا إِنَّمَا نحَنُ فِتْنَةٌ فَلَا تَكْفُرْ  فَيَتَعَلَّمُونَ مِنْهُمَا مَا يُفَرِّقُونَ بِهِ بَينَ الْمَرْءِ وَ زَوْجِهِ  وَ مَا هُم بِضَارِّينَ بِهِ مِنْ أَحَدٍ إِلَّا بِإِذْنِ اللَّهِ  وَ يَتَعَلَّمُونَ مَا يَضُرُّهُمْ وَ لَا يَنفَعُهُمْ  وَ لَقَدْ عَلِمُواْ لَمَنِ اشْترَئهُ مَا لَهُ فىِ الاْخِرَةِ مِنْ خَلَاقٍ  وَ لَبِئْسَ مَا شَرَوْاْ بِهِ أَنفُسَهُمْ  لَوْ كَانُواْ يَعْلَمُونَ</w:t>
      </w:r>
      <w:r w:rsidR="004341E5" w:rsidRPr="00C94D94">
        <w:rPr>
          <w:rtl/>
        </w:rPr>
        <w:t xml:space="preserve">(102) </w:t>
      </w:r>
      <w:r w:rsidR="004341E5" w:rsidRPr="00C94D94">
        <w:rPr>
          <w:b/>
          <w:bCs/>
          <w:rtl/>
        </w:rPr>
        <w:t>وَ لَوْ أَنَّهُمْ ءَامَنُواْ وَ اتَّقَوْاْ لَمَثُوبَةٌ مِّنْ عِندِ اللَّهِ خَيرٌ  لَّوْ كاَنُواْ يَعْلَمُونَ</w:t>
      </w:r>
      <w:r w:rsidR="004341E5" w:rsidRPr="00C94D94">
        <w:rPr>
          <w:rtl/>
        </w:rPr>
        <w:t>(103)</w:t>
      </w:r>
      <w:r w:rsidR="004341E5" w:rsidRPr="00C94D94">
        <w:rPr>
          <w:rFonts w:hint="cs"/>
          <w:rtl/>
        </w:rPr>
        <w:t xml:space="preserve"> </w:t>
      </w:r>
      <w:r w:rsidRPr="00C94D94">
        <w:rPr>
          <w:rFonts w:hint="cs"/>
          <w:rtl/>
        </w:rPr>
        <w:t xml:space="preserve">» </w:t>
      </w:r>
    </w:p>
    <w:p w:rsidR="00EC4B09" w:rsidRPr="00C94D94" w:rsidRDefault="00EC4B09" w:rsidP="009366AD">
      <w:pPr>
        <w:pStyle w:val="4"/>
        <w:rPr>
          <w:rtl/>
        </w:rPr>
      </w:pPr>
      <w:bookmarkStart w:id="26" w:name="_Toc395344282"/>
      <w:r w:rsidRPr="00C94D94">
        <w:rPr>
          <w:rFonts w:hint="cs"/>
          <w:rtl/>
        </w:rPr>
        <w:t>پر احتمال</w:t>
      </w:r>
      <w:r w:rsidRPr="00C94D94">
        <w:rPr>
          <w:rtl/>
        </w:rPr>
        <w:softHyphen/>
      </w:r>
      <w:r w:rsidR="00D77224" w:rsidRPr="00C94D94">
        <w:rPr>
          <w:rFonts w:hint="cs"/>
          <w:rtl/>
        </w:rPr>
        <w:t>‌</w:t>
      </w:r>
      <w:r w:rsidRPr="00C94D94">
        <w:rPr>
          <w:rFonts w:hint="cs"/>
          <w:rtl/>
        </w:rPr>
        <w:t>ترین آیه</w:t>
      </w:r>
      <w:bookmarkEnd w:id="26"/>
    </w:p>
    <w:p w:rsidR="002F3B39" w:rsidRPr="00C94D94" w:rsidRDefault="00956647" w:rsidP="009366AD">
      <w:pPr>
        <w:rPr>
          <w:rtl/>
        </w:rPr>
      </w:pPr>
      <w:r w:rsidRPr="00C94D94">
        <w:rPr>
          <w:rFonts w:hint="cs"/>
          <w:rtl/>
        </w:rPr>
        <w:t xml:space="preserve">اين آيه شريفه تقريباً‌ </w:t>
      </w:r>
      <w:r w:rsidR="006F4AE9" w:rsidRPr="00C94D94">
        <w:rPr>
          <w:rFonts w:hint="cs"/>
          <w:rtl/>
        </w:rPr>
        <w:t>مهم‌ترین</w:t>
      </w:r>
      <w:r w:rsidRPr="00C94D94">
        <w:rPr>
          <w:rFonts w:hint="cs"/>
          <w:rtl/>
        </w:rPr>
        <w:t xml:space="preserve"> آيه در</w:t>
      </w:r>
      <w:r w:rsidR="004341E5" w:rsidRPr="00C94D94">
        <w:rPr>
          <w:rFonts w:hint="cs"/>
          <w:rtl/>
        </w:rPr>
        <w:t xml:space="preserve"> مورد سحر</w:t>
      </w:r>
      <w:r w:rsidRPr="00C94D94">
        <w:rPr>
          <w:rFonts w:hint="cs"/>
          <w:rtl/>
        </w:rPr>
        <w:t xml:space="preserve"> قرآن كريم است كه در جلد اول الميزان بحث شده </w:t>
      </w:r>
      <w:r w:rsidR="00251EBA" w:rsidRPr="00C94D94">
        <w:rPr>
          <w:rFonts w:hint="cs"/>
          <w:rtl/>
        </w:rPr>
        <w:t xml:space="preserve">است علاوه بر این، </w:t>
      </w:r>
      <w:r w:rsidRPr="00C94D94">
        <w:rPr>
          <w:rFonts w:hint="cs"/>
          <w:rtl/>
        </w:rPr>
        <w:t xml:space="preserve">آيه از </w:t>
      </w:r>
      <w:r w:rsidR="006F4AE9" w:rsidRPr="00C94D94">
        <w:rPr>
          <w:rFonts w:hint="cs"/>
          <w:rtl/>
        </w:rPr>
        <w:t>مهم‌ترین</w:t>
      </w:r>
      <w:r w:rsidRPr="00C94D94">
        <w:rPr>
          <w:rFonts w:hint="cs"/>
          <w:rtl/>
        </w:rPr>
        <w:t xml:space="preserve"> آيات به لحاظ تعدد احتمالات است. مرحوم علامه </w:t>
      </w:r>
      <w:r w:rsidR="009366AD" w:rsidRPr="00C94D94">
        <w:rPr>
          <w:rFonts w:hint="cs"/>
          <w:rtl/>
        </w:rPr>
        <w:t>در ضمن آیه بیان می</w:t>
      </w:r>
      <w:r w:rsidR="009366AD" w:rsidRPr="00C94D94">
        <w:rPr>
          <w:rtl/>
        </w:rPr>
        <w:softHyphen/>
      </w:r>
      <w:r w:rsidR="009366AD" w:rsidRPr="00C94D94">
        <w:rPr>
          <w:rFonts w:hint="cs"/>
          <w:rtl/>
        </w:rPr>
        <w:t>کنند</w:t>
      </w:r>
      <w:r w:rsidRPr="00C94D94">
        <w:rPr>
          <w:rFonts w:hint="cs"/>
          <w:rtl/>
        </w:rPr>
        <w:t xml:space="preserve"> كه ضمير </w:t>
      </w:r>
      <w:r w:rsidR="009366AD" w:rsidRPr="00C94D94">
        <w:rPr>
          <w:b/>
          <w:bCs/>
          <w:rtl/>
        </w:rPr>
        <w:t>اتَّبَعُواْ</w:t>
      </w:r>
      <w:r w:rsidR="009366AD" w:rsidRPr="00C94D94">
        <w:rPr>
          <w:rFonts w:hint="cs"/>
          <w:rtl/>
        </w:rPr>
        <w:t xml:space="preserve"> به چه كسي </w:t>
      </w:r>
      <w:r w:rsidR="00667472">
        <w:rPr>
          <w:rFonts w:hint="cs"/>
          <w:rtl/>
        </w:rPr>
        <w:t>برمی‌گردد</w:t>
      </w:r>
      <w:r w:rsidRPr="00C94D94">
        <w:rPr>
          <w:rFonts w:hint="cs"/>
          <w:rtl/>
        </w:rPr>
        <w:t xml:space="preserve">، </w:t>
      </w:r>
      <w:r w:rsidR="009366AD" w:rsidRPr="00C94D94">
        <w:rPr>
          <w:b/>
          <w:bCs/>
          <w:rtl/>
        </w:rPr>
        <w:t>تَتْلُواْ</w:t>
      </w:r>
      <w:r w:rsidRPr="00C94D94">
        <w:rPr>
          <w:rFonts w:hint="cs"/>
          <w:rtl/>
        </w:rPr>
        <w:t xml:space="preserve"> يعني چه، شياطين چه كساني هستند، و </w:t>
      </w:r>
      <w:r w:rsidR="009366AD" w:rsidRPr="00C94D94">
        <w:rPr>
          <w:b/>
          <w:bCs/>
          <w:rtl/>
        </w:rPr>
        <w:t>عَلىَ</w:t>
      </w:r>
      <w:r w:rsidRPr="00C94D94">
        <w:rPr>
          <w:rFonts w:hint="cs"/>
          <w:rtl/>
        </w:rPr>
        <w:t xml:space="preserve"> چيست و </w:t>
      </w:r>
      <w:r w:rsidR="00667472">
        <w:rPr>
          <w:rFonts w:hint="cs"/>
          <w:rtl/>
        </w:rPr>
        <w:t>همین‌طور</w:t>
      </w:r>
      <w:r w:rsidRPr="00C94D94">
        <w:rPr>
          <w:rFonts w:hint="cs"/>
          <w:rtl/>
        </w:rPr>
        <w:t xml:space="preserve"> جمله به جمله احتمالاتش را ذكر مي</w:t>
      </w:r>
      <w:r w:rsidR="009366AD" w:rsidRPr="00C94D94">
        <w:rPr>
          <w:rtl/>
        </w:rPr>
        <w:softHyphen/>
      </w:r>
      <w:r w:rsidRPr="00C94D94">
        <w:rPr>
          <w:rFonts w:hint="cs"/>
          <w:rtl/>
        </w:rPr>
        <w:t xml:space="preserve">كند و بعد </w:t>
      </w:r>
      <w:r w:rsidR="00667472">
        <w:rPr>
          <w:rFonts w:hint="cs"/>
          <w:rtl/>
        </w:rPr>
        <w:t>می‌فرماید</w:t>
      </w:r>
      <w:r w:rsidRPr="00C94D94">
        <w:rPr>
          <w:rFonts w:hint="cs"/>
          <w:rtl/>
        </w:rPr>
        <w:t xml:space="preserve"> كه «</w:t>
      </w:r>
      <w:r w:rsidR="002F3B39" w:rsidRPr="00C94D94">
        <w:rPr>
          <w:rtl/>
        </w:rPr>
        <w:t xml:space="preserve"> </w:t>
      </w:r>
      <w:r w:rsidR="002F3B39" w:rsidRPr="00C94D94">
        <w:rPr>
          <w:b/>
          <w:bCs/>
          <w:rtl/>
        </w:rPr>
        <w:t>إذا ضربت بعض الأرقام التي ذكرناها من الاحتمالات في البعض الآخر، ارتقى الاحتمالات إلى كمية عجيبة و هي ما يقرب من ألف ألف و مائتين و ستين ألف احتمال!.</w:t>
      </w:r>
      <w:r w:rsidR="002F3B39" w:rsidRPr="00C94D94">
        <w:rPr>
          <w:rFonts w:hint="cs"/>
          <w:rtl/>
        </w:rPr>
        <w:t xml:space="preserve"> </w:t>
      </w:r>
      <w:r w:rsidRPr="00C94D94">
        <w:rPr>
          <w:rFonts w:hint="cs"/>
          <w:rtl/>
        </w:rPr>
        <w:t xml:space="preserve">» </w:t>
      </w:r>
      <w:r w:rsidR="009366AD" w:rsidRPr="00C94D94">
        <w:rPr>
          <w:rFonts w:hint="cs"/>
          <w:rtl/>
        </w:rPr>
        <w:t xml:space="preserve">یعنی </w:t>
      </w:r>
      <w:r w:rsidR="00667472">
        <w:rPr>
          <w:rFonts w:hint="cs"/>
          <w:rtl/>
        </w:rPr>
        <w:t>یک‌میلیون</w:t>
      </w:r>
      <w:r w:rsidRPr="00C94D94">
        <w:rPr>
          <w:rFonts w:hint="cs"/>
          <w:rtl/>
        </w:rPr>
        <w:t xml:space="preserve"> و دويست و شصت ه</w:t>
      </w:r>
      <w:r w:rsidR="009366AD" w:rsidRPr="00C94D94">
        <w:rPr>
          <w:rFonts w:hint="cs"/>
          <w:rtl/>
        </w:rPr>
        <w:t>زار احتمال در اين آيه وجود دارد.</w:t>
      </w:r>
      <w:r w:rsidRPr="00C94D94">
        <w:rPr>
          <w:rFonts w:hint="cs"/>
          <w:rtl/>
        </w:rPr>
        <w:t xml:space="preserve"> مرحوم علامه اينجا هم بحث تفصيلي </w:t>
      </w:r>
      <w:r w:rsidR="009366AD" w:rsidRPr="00C94D94">
        <w:rPr>
          <w:rFonts w:hint="cs"/>
          <w:rtl/>
        </w:rPr>
        <w:t>دار</w:t>
      </w:r>
      <w:r w:rsidRPr="00C94D94">
        <w:rPr>
          <w:rFonts w:hint="cs"/>
          <w:rtl/>
        </w:rPr>
        <w:t>ند و هم بحث روا</w:t>
      </w:r>
      <w:r w:rsidR="009366AD" w:rsidRPr="00C94D94">
        <w:rPr>
          <w:rFonts w:hint="cs"/>
          <w:rtl/>
        </w:rPr>
        <w:t>ی</w:t>
      </w:r>
      <w:r w:rsidRPr="00C94D94">
        <w:rPr>
          <w:rFonts w:hint="cs"/>
          <w:rtl/>
        </w:rPr>
        <w:t>ي و هم بحث فلسفي</w:t>
      </w:r>
      <w:r w:rsidR="009366AD" w:rsidRPr="00C94D94">
        <w:rPr>
          <w:rFonts w:hint="cs"/>
          <w:rtl/>
        </w:rPr>
        <w:t>.</w:t>
      </w:r>
      <w:r w:rsidRPr="00C94D94">
        <w:rPr>
          <w:rFonts w:hint="cs"/>
          <w:rtl/>
        </w:rPr>
        <w:t xml:space="preserve"> </w:t>
      </w:r>
    </w:p>
    <w:p w:rsidR="005D72EB" w:rsidRPr="00C94D94" w:rsidRDefault="005D72EB" w:rsidP="009366AD">
      <w:pPr>
        <w:pStyle w:val="4"/>
        <w:rPr>
          <w:rtl/>
        </w:rPr>
      </w:pPr>
      <w:bookmarkStart w:id="27" w:name="_Toc395344283"/>
      <w:r w:rsidRPr="00C94D94">
        <w:rPr>
          <w:rFonts w:hint="cs"/>
          <w:rtl/>
        </w:rPr>
        <w:t>سحر</w:t>
      </w:r>
      <w:r w:rsidR="00D77224" w:rsidRPr="00C94D94">
        <w:rPr>
          <w:rFonts w:hint="cs"/>
          <w:rtl/>
        </w:rPr>
        <w:t xml:space="preserve"> </w:t>
      </w:r>
      <w:r w:rsidRPr="00C94D94">
        <w:rPr>
          <w:rFonts w:hint="cs"/>
          <w:rtl/>
        </w:rPr>
        <w:t>در المیزان</w:t>
      </w:r>
      <w:bookmarkEnd w:id="27"/>
    </w:p>
    <w:p w:rsidR="00956647" w:rsidRPr="00C94D94" w:rsidRDefault="00956647" w:rsidP="00776203">
      <w:pPr>
        <w:rPr>
          <w:rtl/>
        </w:rPr>
      </w:pPr>
      <w:r w:rsidRPr="00C94D94">
        <w:rPr>
          <w:rFonts w:hint="cs"/>
          <w:rtl/>
        </w:rPr>
        <w:t xml:space="preserve">و </w:t>
      </w:r>
      <w:r w:rsidR="006F4AE9" w:rsidRPr="00C94D94">
        <w:rPr>
          <w:rFonts w:hint="cs"/>
          <w:rtl/>
        </w:rPr>
        <w:t>ازجمله</w:t>
      </w:r>
      <w:r w:rsidRPr="00C94D94">
        <w:rPr>
          <w:rFonts w:hint="cs"/>
          <w:rtl/>
        </w:rPr>
        <w:t xml:space="preserve"> </w:t>
      </w:r>
      <w:r w:rsidR="009366AD" w:rsidRPr="00C94D94">
        <w:rPr>
          <w:rFonts w:hint="cs"/>
          <w:rtl/>
        </w:rPr>
        <w:t>بخش</w:t>
      </w:r>
      <w:r w:rsidR="009366AD" w:rsidRPr="00C94D94">
        <w:rPr>
          <w:rtl/>
        </w:rPr>
        <w:softHyphen/>
      </w:r>
      <w:r w:rsidR="009366AD" w:rsidRPr="00C94D94">
        <w:rPr>
          <w:rFonts w:hint="cs"/>
          <w:rtl/>
        </w:rPr>
        <w:t>هایی که</w:t>
      </w:r>
      <w:r w:rsidRPr="00C94D94">
        <w:rPr>
          <w:rFonts w:hint="cs"/>
          <w:rtl/>
        </w:rPr>
        <w:t xml:space="preserve"> مرحوم علامه به اين بحث پرداخته يكي جلد شصت</w:t>
      </w:r>
      <w:r w:rsidR="00776203" w:rsidRPr="00C94D94">
        <w:rPr>
          <w:rtl/>
        </w:rPr>
        <w:softHyphen/>
      </w:r>
      <w:r w:rsidRPr="00C94D94">
        <w:rPr>
          <w:rFonts w:hint="cs"/>
          <w:rtl/>
        </w:rPr>
        <w:t>و</w:t>
      </w:r>
      <w:r w:rsidR="00776203" w:rsidRPr="00C94D94">
        <w:rPr>
          <w:rFonts w:hint="cs"/>
          <w:rtl/>
        </w:rPr>
        <w:t>سه است و در اين</w:t>
      </w:r>
      <w:r w:rsidRPr="00C94D94">
        <w:rPr>
          <w:rFonts w:hint="cs"/>
          <w:rtl/>
        </w:rPr>
        <w:t>جا حدود سي</w:t>
      </w:r>
      <w:r w:rsidR="00776203" w:rsidRPr="00C94D94">
        <w:rPr>
          <w:rtl/>
        </w:rPr>
        <w:softHyphen/>
      </w:r>
      <w:r w:rsidRPr="00C94D94">
        <w:rPr>
          <w:rFonts w:hint="cs"/>
          <w:rtl/>
        </w:rPr>
        <w:t>ودو روايت را نقل كرده</w:t>
      </w:r>
      <w:r w:rsidR="00776203" w:rsidRPr="00C94D94">
        <w:rPr>
          <w:rtl/>
        </w:rPr>
        <w:softHyphen/>
      </w:r>
      <w:r w:rsidR="00776203" w:rsidRPr="00C94D94">
        <w:rPr>
          <w:rFonts w:hint="cs"/>
          <w:rtl/>
        </w:rPr>
        <w:t>اند</w:t>
      </w:r>
      <w:r w:rsidRPr="00C94D94">
        <w:rPr>
          <w:rFonts w:hint="cs"/>
          <w:rtl/>
        </w:rPr>
        <w:t xml:space="preserve"> و در </w:t>
      </w:r>
      <w:r w:rsidR="00776203" w:rsidRPr="00C94D94">
        <w:rPr>
          <w:rFonts w:hint="cs"/>
          <w:rtl/>
        </w:rPr>
        <w:t>جلد</w:t>
      </w:r>
      <w:r w:rsidRPr="00C94D94">
        <w:rPr>
          <w:rFonts w:hint="cs"/>
          <w:rtl/>
        </w:rPr>
        <w:t xml:space="preserve"> پنجاه</w:t>
      </w:r>
      <w:r w:rsidR="00776203" w:rsidRPr="00C94D94">
        <w:rPr>
          <w:rtl/>
        </w:rPr>
        <w:softHyphen/>
      </w:r>
      <w:r w:rsidRPr="00C94D94">
        <w:rPr>
          <w:rFonts w:hint="cs"/>
          <w:rtl/>
        </w:rPr>
        <w:t xml:space="preserve">وهشت و شصت </w:t>
      </w:r>
      <w:r w:rsidR="00776203" w:rsidRPr="00C94D94">
        <w:rPr>
          <w:rFonts w:hint="cs"/>
          <w:rtl/>
        </w:rPr>
        <w:t>نیز</w:t>
      </w:r>
      <w:r w:rsidRPr="00C94D94">
        <w:rPr>
          <w:rFonts w:hint="cs"/>
          <w:rtl/>
        </w:rPr>
        <w:t xml:space="preserve"> هم روايت آورده</w:t>
      </w:r>
      <w:r w:rsidR="00776203" w:rsidRPr="00C94D94">
        <w:rPr>
          <w:rFonts w:hint="cs"/>
          <w:rtl/>
        </w:rPr>
        <w:t xml:space="preserve"> شده است</w:t>
      </w:r>
      <w:r w:rsidRPr="00C94D94">
        <w:rPr>
          <w:rFonts w:hint="cs"/>
          <w:rtl/>
        </w:rPr>
        <w:t xml:space="preserve"> و هم بحث مفصلي كرده</w:t>
      </w:r>
      <w:r w:rsidR="00776203" w:rsidRPr="00C94D94">
        <w:rPr>
          <w:rtl/>
        </w:rPr>
        <w:softHyphen/>
      </w:r>
      <w:r w:rsidR="00776203" w:rsidRPr="00C94D94">
        <w:rPr>
          <w:rFonts w:hint="cs"/>
          <w:rtl/>
        </w:rPr>
        <w:t>اند.</w:t>
      </w:r>
      <w:r w:rsidRPr="00C94D94">
        <w:rPr>
          <w:rFonts w:hint="cs"/>
          <w:rtl/>
        </w:rPr>
        <w:t xml:space="preserve"> </w:t>
      </w:r>
      <w:r w:rsidR="00776203" w:rsidRPr="00C94D94">
        <w:rPr>
          <w:rFonts w:hint="cs"/>
          <w:rtl/>
        </w:rPr>
        <w:t>در</w:t>
      </w:r>
      <w:r w:rsidRPr="00C94D94">
        <w:rPr>
          <w:rFonts w:hint="cs"/>
          <w:rtl/>
        </w:rPr>
        <w:t xml:space="preserve"> جلد نود</w:t>
      </w:r>
      <w:r w:rsidR="00776203" w:rsidRPr="00C94D94">
        <w:rPr>
          <w:rtl/>
        </w:rPr>
        <w:softHyphen/>
      </w:r>
      <w:r w:rsidRPr="00C94D94">
        <w:rPr>
          <w:rFonts w:hint="cs"/>
          <w:rtl/>
        </w:rPr>
        <w:t>و</w:t>
      </w:r>
      <w:r w:rsidR="00776203" w:rsidRPr="00C94D94">
        <w:rPr>
          <w:rtl/>
        </w:rPr>
        <w:softHyphen/>
      </w:r>
      <w:r w:rsidRPr="00C94D94">
        <w:rPr>
          <w:rFonts w:hint="cs"/>
          <w:rtl/>
        </w:rPr>
        <w:t xml:space="preserve">شش هم دعا براي دفع سحر آمده </w:t>
      </w:r>
      <w:r w:rsidR="00776203" w:rsidRPr="00C94D94">
        <w:rPr>
          <w:rFonts w:hint="cs"/>
          <w:rtl/>
        </w:rPr>
        <w:t>است. در</w:t>
      </w:r>
      <w:r w:rsidRPr="00C94D94">
        <w:rPr>
          <w:rFonts w:hint="cs"/>
          <w:rtl/>
        </w:rPr>
        <w:t xml:space="preserve"> دو جلد ديگر بحث ملائكه مطرح شده</w:t>
      </w:r>
      <w:r w:rsidR="00776203" w:rsidRPr="00C94D94">
        <w:rPr>
          <w:rFonts w:hint="cs"/>
          <w:rtl/>
        </w:rPr>
        <w:t xml:space="preserve"> است که</w:t>
      </w:r>
      <w:r w:rsidRPr="00C94D94">
        <w:rPr>
          <w:rFonts w:hint="cs"/>
          <w:rtl/>
        </w:rPr>
        <w:t xml:space="preserve"> در ادامه از </w:t>
      </w:r>
      <w:r w:rsidR="006F4AE9" w:rsidRPr="00C94D94">
        <w:rPr>
          <w:rFonts w:hint="cs"/>
          <w:rtl/>
        </w:rPr>
        <w:t>آن‌ها</w:t>
      </w:r>
      <w:r w:rsidRPr="00C94D94">
        <w:rPr>
          <w:rFonts w:hint="cs"/>
          <w:rtl/>
        </w:rPr>
        <w:t xml:space="preserve"> استفاده خواهيم كرد</w:t>
      </w:r>
      <w:r w:rsidR="00776203" w:rsidRPr="00C94D94">
        <w:rPr>
          <w:rFonts w:hint="cs"/>
          <w:rtl/>
        </w:rPr>
        <w:t>.</w:t>
      </w:r>
    </w:p>
    <w:p w:rsidR="00776203" w:rsidRPr="00C94D94" w:rsidRDefault="00776203" w:rsidP="00776203">
      <w:pPr>
        <w:pStyle w:val="4"/>
        <w:rPr>
          <w:rtl/>
        </w:rPr>
      </w:pPr>
      <w:bookmarkStart w:id="28" w:name="_Toc395344284"/>
      <w:r w:rsidRPr="00C94D94">
        <w:rPr>
          <w:rFonts w:hint="cs"/>
          <w:rtl/>
        </w:rPr>
        <w:t>سحر در روایات</w:t>
      </w:r>
      <w:bookmarkEnd w:id="28"/>
    </w:p>
    <w:p w:rsidR="00776203" w:rsidRPr="00C94D94" w:rsidRDefault="00776203" w:rsidP="00776203">
      <w:pPr>
        <w:rPr>
          <w:rtl/>
        </w:rPr>
      </w:pPr>
      <w:r w:rsidRPr="00C94D94">
        <w:rPr>
          <w:rFonts w:hint="cs"/>
          <w:rtl/>
        </w:rPr>
        <w:lastRenderedPageBreak/>
        <w:t>جمع كل روايات در باب سحر گرچه دقيق نمي</w:t>
      </w:r>
      <w:r w:rsidRPr="00C94D94">
        <w:rPr>
          <w:rtl/>
        </w:rPr>
        <w:softHyphen/>
      </w:r>
      <w:r w:rsidRPr="00C94D94">
        <w:rPr>
          <w:rFonts w:hint="cs"/>
          <w:rtl/>
        </w:rPr>
        <w:t>توان گفت شايد به صد روايت در منابع شيعه و سني برسد. و حتماً كمتر از اين نيست.</w:t>
      </w:r>
    </w:p>
    <w:p w:rsidR="00776203" w:rsidRPr="00C94D94" w:rsidRDefault="00776203" w:rsidP="0082374C">
      <w:pPr>
        <w:rPr>
          <w:rtl/>
        </w:rPr>
      </w:pPr>
    </w:p>
    <w:p w:rsidR="005D72EB" w:rsidRPr="00C94D94" w:rsidRDefault="00776203" w:rsidP="009D7F13">
      <w:pPr>
        <w:pStyle w:val="Heading3"/>
        <w:rPr>
          <w:rtl/>
        </w:rPr>
      </w:pPr>
      <w:bookmarkStart w:id="29" w:name="_Toc395344285"/>
      <w:r w:rsidRPr="00C94D94">
        <w:rPr>
          <w:rFonts w:hint="cs"/>
          <w:rtl/>
        </w:rPr>
        <w:t xml:space="preserve">4. </w:t>
      </w:r>
      <w:r w:rsidR="005D72EB" w:rsidRPr="00C94D94">
        <w:rPr>
          <w:rFonts w:hint="cs"/>
          <w:rtl/>
        </w:rPr>
        <w:t>سحر در تاریخ</w:t>
      </w:r>
      <w:bookmarkEnd w:id="29"/>
    </w:p>
    <w:p w:rsidR="009C0E75" w:rsidRPr="00C94D94" w:rsidRDefault="00667472" w:rsidP="009C0E75">
      <w:pPr>
        <w:rPr>
          <w:rtl/>
        </w:rPr>
      </w:pPr>
      <w:r>
        <w:rPr>
          <w:rFonts w:hint="cs"/>
          <w:rtl/>
        </w:rPr>
        <w:t>ازلحاظ</w:t>
      </w:r>
      <w:r w:rsidR="00956647" w:rsidRPr="00C94D94">
        <w:rPr>
          <w:rFonts w:hint="cs"/>
          <w:rtl/>
        </w:rPr>
        <w:t xml:space="preserve"> تاريخي بحث سحر در تاريخ تمدن بشري سابقه</w:t>
      </w:r>
      <w:r w:rsidR="00776203" w:rsidRPr="00C94D94">
        <w:rPr>
          <w:rtl/>
        </w:rPr>
        <w:softHyphen/>
      </w:r>
      <w:r w:rsidR="00776203" w:rsidRPr="00C94D94">
        <w:rPr>
          <w:rFonts w:hint="cs"/>
          <w:rtl/>
        </w:rPr>
        <w:t>ای</w:t>
      </w:r>
      <w:r w:rsidR="00956647" w:rsidRPr="00C94D94">
        <w:rPr>
          <w:rFonts w:hint="cs"/>
          <w:rtl/>
        </w:rPr>
        <w:t xml:space="preserve"> كهن دارد و تقريباً ‌در همه اقوام و ملل و </w:t>
      </w:r>
      <w:r>
        <w:rPr>
          <w:rFonts w:hint="cs"/>
          <w:rtl/>
        </w:rPr>
        <w:t>تمدن‌ها</w:t>
      </w:r>
      <w:r w:rsidR="00956647" w:rsidRPr="00C94D94">
        <w:rPr>
          <w:rFonts w:hint="cs"/>
          <w:rtl/>
        </w:rPr>
        <w:t xml:space="preserve"> بحث سحر مطرح بوده</w:t>
      </w:r>
      <w:r w:rsidR="00776203" w:rsidRPr="00C94D94">
        <w:rPr>
          <w:rFonts w:hint="cs"/>
          <w:rtl/>
        </w:rPr>
        <w:t xml:space="preserve"> است.</w:t>
      </w:r>
      <w:r w:rsidR="00956647" w:rsidRPr="00C94D94">
        <w:rPr>
          <w:rFonts w:hint="cs"/>
          <w:rtl/>
        </w:rPr>
        <w:t xml:space="preserve"> گاهي ساحرين و اهل سحر جايگاه بزرگ و </w:t>
      </w:r>
      <w:r>
        <w:rPr>
          <w:rFonts w:hint="cs"/>
          <w:rtl/>
        </w:rPr>
        <w:t>بلندمرتبه‌ای</w:t>
      </w:r>
      <w:r w:rsidR="00956647" w:rsidRPr="00C94D94">
        <w:rPr>
          <w:rFonts w:hint="cs"/>
          <w:rtl/>
        </w:rPr>
        <w:t xml:space="preserve"> پيدا مي</w:t>
      </w:r>
      <w:r w:rsidR="00776203" w:rsidRPr="00C94D94">
        <w:rPr>
          <w:rtl/>
        </w:rPr>
        <w:softHyphen/>
      </w:r>
      <w:r w:rsidR="00956647" w:rsidRPr="00C94D94">
        <w:rPr>
          <w:rFonts w:hint="cs"/>
          <w:rtl/>
        </w:rPr>
        <w:t>گردند بخصوص در دربار</w:t>
      </w:r>
      <w:r w:rsidR="00776203" w:rsidRPr="00C94D94">
        <w:rPr>
          <w:rFonts w:hint="cs"/>
          <w:rtl/>
        </w:rPr>
        <w:t xml:space="preserve"> سلاطین</w:t>
      </w:r>
      <w:r w:rsidR="009C0E75" w:rsidRPr="00C94D94">
        <w:rPr>
          <w:rFonts w:hint="cs"/>
          <w:rtl/>
        </w:rPr>
        <w:t xml:space="preserve">، </w:t>
      </w:r>
      <w:r>
        <w:rPr>
          <w:rFonts w:hint="cs"/>
          <w:rtl/>
        </w:rPr>
        <w:t>همان‌طور</w:t>
      </w:r>
      <w:r w:rsidR="00956647" w:rsidRPr="00C94D94">
        <w:rPr>
          <w:rFonts w:hint="cs"/>
          <w:rtl/>
        </w:rPr>
        <w:t xml:space="preserve"> كه منجم</w:t>
      </w:r>
      <w:r w:rsidR="00776203" w:rsidRPr="00C94D94">
        <w:rPr>
          <w:rFonts w:hint="cs"/>
          <w:rtl/>
        </w:rPr>
        <w:t>ان</w:t>
      </w:r>
      <w:r w:rsidR="00956647" w:rsidRPr="00C94D94">
        <w:rPr>
          <w:rFonts w:hint="cs"/>
          <w:rtl/>
        </w:rPr>
        <w:t xml:space="preserve"> پيشگويي</w:t>
      </w:r>
      <w:r w:rsidR="00776203" w:rsidRPr="00C94D94">
        <w:rPr>
          <w:rtl/>
        </w:rPr>
        <w:softHyphen/>
      </w:r>
      <w:r w:rsidR="00956647" w:rsidRPr="00C94D94">
        <w:rPr>
          <w:rFonts w:hint="cs"/>
          <w:rtl/>
        </w:rPr>
        <w:t>هاي مي</w:t>
      </w:r>
      <w:r w:rsidR="00776203" w:rsidRPr="00C94D94">
        <w:rPr>
          <w:rtl/>
        </w:rPr>
        <w:softHyphen/>
      </w:r>
      <w:r w:rsidR="00956647" w:rsidRPr="00C94D94">
        <w:rPr>
          <w:rFonts w:hint="cs"/>
          <w:rtl/>
        </w:rPr>
        <w:t xml:space="preserve">كردند و جايگاه بالاي داشتند </w:t>
      </w:r>
      <w:r w:rsidR="009C0E75" w:rsidRPr="00C94D94">
        <w:rPr>
          <w:rFonts w:hint="cs"/>
          <w:rtl/>
        </w:rPr>
        <w:t>ساحران نیز</w:t>
      </w:r>
      <w:r w:rsidR="00956647" w:rsidRPr="00C94D94">
        <w:rPr>
          <w:rFonts w:hint="cs"/>
          <w:rtl/>
        </w:rPr>
        <w:t xml:space="preserve"> يك صنف و طبقه بودند</w:t>
      </w:r>
      <w:r w:rsidR="009C0E75" w:rsidRPr="00C94D94">
        <w:rPr>
          <w:rFonts w:hint="cs"/>
          <w:rtl/>
        </w:rPr>
        <w:t xml:space="preserve">. گاهي اين طبقه صاحب نفوذ زيادي در دربارها و جوامع </w:t>
      </w:r>
      <w:r>
        <w:rPr>
          <w:rFonts w:hint="cs"/>
          <w:rtl/>
        </w:rPr>
        <w:t>می‌شدند</w:t>
      </w:r>
      <w:r w:rsidR="009C0E75" w:rsidRPr="00C94D94">
        <w:rPr>
          <w:rFonts w:hint="cs"/>
          <w:rtl/>
        </w:rPr>
        <w:t>.</w:t>
      </w:r>
    </w:p>
    <w:p w:rsidR="00956647" w:rsidRPr="00C94D94" w:rsidRDefault="00956647" w:rsidP="009C0E75">
      <w:r w:rsidRPr="00C94D94">
        <w:rPr>
          <w:rFonts w:hint="cs"/>
          <w:rtl/>
        </w:rPr>
        <w:t xml:space="preserve"> بنابراين سحر يك امر ريشه دارد در تاريخ تمدن بشري است و در تمام اقوام و ملل </w:t>
      </w:r>
      <w:r w:rsidR="009C0E75" w:rsidRPr="00C94D94">
        <w:rPr>
          <w:rFonts w:hint="cs"/>
          <w:rtl/>
        </w:rPr>
        <w:t>است.</w:t>
      </w:r>
      <w:r w:rsidRPr="00C94D94">
        <w:rPr>
          <w:rFonts w:hint="cs"/>
          <w:rtl/>
        </w:rPr>
        <w:t xml:space="preserve"> شايد نشود هيچ تمدن و قومي </w:t>
      </w:r>
      <w:r w:rsidR="009C0E75" w:rsidRPr="00C94D94">
        <w:rPr>
          <w:rFonts w:hint="cs"/>
          <w:rtl/>
        </w:rPr>
        <w:t xml:space="preserve">را </w:t>
      </w:r>
      <w:r w:rsidRPr="00C94D94">
        <w:rPr>
          <w:rFonts w:hint="cs"/>
          <w:rtl/>
        </w:rPr>
        <w:t>پيدا كرد كه به نحوي مبتلا به علوم غريبه و بخصوص سحر نباشد</w:t>
      </w:r>
      <w:r w:rsidR="009C0E75" w:rsidRPr="00C94D94">
        <w:rPr>
          <w:rFonts w:hint="cs"/>
          <w:rtl/>
        </w:rPr>
        <w:t>.</w:t>
      </w:r>
    </w:p>
    <w:p w:rsidR="005D72EB" w:rsidRPr="00C94D94" w:rsidRDefault="00AF10D0" w:rsidP="009D7F13">
      <w:pPr>
        <w:pStyle w:val="Heading3"/>
        <w:rPr>
          <w:rtl/>
        </w:rPr>
      </w:pPr>
      <w:bookmarkStart w:id="30" w:name="_Toc395344286"/>
      <w:r w:rsidRPr="00C94D94">
        <w:rPr>
          <w:rFonts w:hint="cs"/>
          <w:rtl/>
        </w:rPr>
        <w:t xml:space="preserve">5. </w:t>
      </w:r>
      <w:r w:rsidR="005D72EB" w:rsidRPr="00C94D94">
        <w:rPr>
          <w:rFonts w:hint="cs"/>
          <w:rtl/>
        </w:rPr>
        <w:t>جایگاه اجتماعی سحر</w:t>
      </w:r>
      <w:bookmarkEnd w:id="30"/>
    </w:p>
    <w:p w:rsidR="00956647" w:rsidRPr="00C94D94" w:rsidRDefault="00667472" w:rsidP="001159E8">
      <w:pPr>
        <w:rPr>
          <w:rtl/>
        </w:rPr>
      </w:pPr>
      <w:r>
        <w:rPr>
          <w:rFonts w:hint="cs"/>
          <w:rtl/>
        </w:rPr>
        <w:t>هم‌اکنون</w:t>
      </w:r>
      <w:r w:rsidR="00956647" w:rsidRPr="00C94D94">
        <w:rPr>
          <w:rFonts w:hint="cs"/>
          <w:rtl/>
        </w:rPr>
        <w:t xml:space="preserve"> هم </w:t>
      </w:r>
      <w:r w:rsidR="00AF10D0" w:rsidRPr="00C94D94">
        <w:rPr>
          <w:rFonts w:hint="cs"/>
          <w:rtl/>
        </w:rPr>
        <w:t xml:space="preserve">سحر </w:t>
      </w:r>
      <w:r w:rsidR="00956647" w:rsidRPr="00C94D94">
        <w:rPr>
          <w:rFonts w:hint="cs"/>
          <w:rtl/>
        </w:rPr>
        <w:t xml:space="preserve">در بعضي جوامع وجود دارد و عجيب اين است كه حتي در اروپا و آمريكا كه </w:t>
      </w:r>
      <w:r>
        <w:rPr>
          <w:rFonts w:hint="cs"/>
          <w:rtl/>
        </w:rPr>
        <w:t>اوضاع‌واحوال</w:t>
      </w:r>
      <w:r w:rsidR="00956647" w:rsidRPr="00C94D94">
        <w:rPr>
          <w:rFonts w:hint="cs"/>
          <w:rtl/>
        </w:rPr>
        <w:t xml:space="preserve"> پيشرفته</w:t>
      </w:r>
      <w:r w:rsidR="00AF10D0" w:rsidRPr="00C94D94">
        <w:rPr>
          <w:rtl/>
        </w:rPr>
        <w:softHyphen/>
      </w:r>
      <w:r w:rsidR="00956647" w:rsidRPr="00C94D94">
        <w:rPr>
          <w:rFonts w:hint="cs"/>
          <w:rtl/>
        </w:rPr>
        <w:t>اي دارد</w:t>
      </w:r>
      <w:r w:rsidR="005D72EB" w:rsidRPr="00C94D94">
        <w:rPr>
          <w:rFonts w:hint="cs"/>
          <w:rtl/>
        </w:rPr>
        <w:t xml:space="preserve"> و پیشتاز علوم جدید </w:t>
      </w:r>
      <w:r w:rsidR="00AF10D0" w:rsidRPr="00C94D94">
        <w:rPr>
          <w:rFonts w:hint="cs"/>
          <w:rtl/>
        </w:rPr>
        <w:t>است</w:t>
      </w:r>
      <w:r w:rsidR="00956647" w:rsidRPr="00C94D94">
        <w:rPr>
          <w:rFonts w:hint="cs"/>
          <w:rtl/>
        </w:rPr>
        <w:t xml:space="preserve"> سحر </w:t>
      </w:r>
      <w:r w:rsidR="00AF10D0" w:rsidRPr="00C94D94">
        <w:rPr>
          <w:rFonts w:hint="cs"/>
          <w:rtl/>
        </w:rPr>
        <w:t xml:space="preserve">چندان </w:t>
      </w:r>
      <w:r w:rsidR="00956647" w:rsidRPr="00C94D94">
        <w:rPr>
          <w:rFonts w:hint="cs"/>
          <w:rtl/>
        </w:rPr>
        <w:t>هم بي</w:t>
      </w:r>
      <w:r w:rsidR="00AF10D0" w:rsidRPr="00C94D94">
        <w:rPr>
          <w:rtl/>
        </w:rPr>
        <w:softHyphen/>
      </w:r>
      <w:r w:rsidR="00956647" w:rsidRPr="00C94D94">
        <w:rPr>
          <w:rFonts w:hint="cs"/>
          <w:rtl/>
        </w:rPr>
        <w:t xml:space="preserve">رواج نيست كه جاي شگفتي دارد. لذا سحر </w:t>
      </w:r>
      <w:r w:rsidR="00AF10D0" w:rsidRPr="00C94D94">
        <w:rPr>
          <w:rFonts w:hint="cs"/>
          <w:rtl/>
        </w:rPr>
        <w:t>نوعی</w:t>
      </w:r>
      <w:r w:rsidR="00956647" w:rsidRPr="00C94D94">
        <w:rPr>
          <w:rFonts w:hint="cs"/>
          <w:rtl/>
        </w:rPr>
        <w:t xml:space="preserve"> </w:t>
      </w:r>
      <w:r w:rsidR="00C94D94" w:rsidRPr="00C94D94">
        <w:rPr>
          <w:rFonts w:hint="cs"/>
          <w:rtl/>
        </w:rPr>
        <w:t>جامعه‌شناسی</w:t>
      </w:r>
      <w:r w:rsidR="00956647" w:rsidRPr="00C94D94">
        <w:rPr>
          <w:rFonts w:hint="cs"/>
          <w:rtl/>
        </w:rPr>
        <w:t xml:space="preserve"> و </w:t>
      </w:r>
      <w:r>
        <w:rPr>
          <w:rFonts w:hint="cs"/>
          <w:rtl/>
        </w:rPr>
        <w:t>روان‌شناختی</w:t>
      </w:r>
      <w:r w:rsidR="00956647" w:rsidRPr="00C94D94">
        <w:rPr>
          <w:rFonts w:hint="cs"/>
          <w:rtl/>
        </w:rPr>
        <w:t xml:space="preserve"> خاص دارد</w:t>
      </w:r>
      <w:r w:rsidR="00AF10D0" w:rsidRPr="00C94D94">
        <w:rPr>
          <w:rFonts w:hint="cs"/>
          <w:rtl/>
        </w:rPr>
        <w:t>.</w:t>
      </w:r>
      <w:r w:rsidR="00956647" w:rsidRPr="00C94D94">
        <w:rPr>
          <w:rFonts w:hint="cs"/>
          <w:rtl/>
        </w:rPr>
        <w:t xml:space="preserve"> </w:t>
      </w:r>
      <w:r>
        <w:rPr>
          <w:rFonts w:hint="cs"/>
          <w:rtl/>
        </w:rPr>
        <w:t>به دلیل</w:t>
      </w:r>
      <w:r w:rsidR="00956647" w:rsidRPr="00C94D94">
        <w:rPr>
          <w:rFonts w:hint="cs"/>
          <w:rtl/>
        </w:rPr>
        <w:t xml:space="preserve"> اين جايگاه و اهميت كه امروز هم كمابيش </w:t>
      </w:r>
      <w:r w:rsidR="00AF10D0" w:rsidRPr="00C94D94">
        <w:rPr>
          <w:rFonts w:hint="cs"/>
          <w:rtl/>
        </w:rPr>
        <w:t xml:space="preserve">وجود </w:t>
      </w:r>
      <w:r w:rsidR="00956647" w:rsidRPr="00C94D94">
        <w:rPr>
          <w:rFonts w:hint="cs"/>
          <w:rtl/>
        </w:rPr>
        <w:t xml:space="preserve">دارد، </w:t>
      </w:r>
      <w:r>
        <w:rPr>
          <w:rFonts w:hint="cs"/>
          <w:rtl/>
        </w:rPr>
        <w:t>قابل‌تحلیل</w:t>
      </w:r>
      <w:r w:rsidR="00956647" w:rsidRPr="00C94D94">
        <w:rPr>
          <w:rFonts w:hint="cs"/>
          <w:rtl/>
        </w:rPr>
        <w:t xml:space="preserve"> و ارزيابي </w:t>
      </w:r>
      <w:r>
        <w:rPr>
          <w:rFonts w:hint="cs"/>
          <w:rtl/>
        </w:rPr>
        <w:t>روان‌شناختی</w:t>
      </w:r>
      <w:r w:rsidR="00956647" w:rsidRPr="00C94D94">
        <w:rPr>
          <w:rFonts w:hint="cs"/>
          <w:rtl/>
        </w:rPr>
        <w:t xml:space="preserve"> و </w:t>
      </w:r>
      <w:r>
        <w:rPr>
          <w:rFonts w:hint="cs"/>
          <w:rtl/>
        </w:rPr>
        <w:t>جامعه‌شناختی</w:t>
      </w:r>
      <w:r w:rsidR="00956647" w:rsidRPr="00C94D94">
        <w:rPr>
          <w:rFonts w:hint="cs"/>
          <w:rtl/>
        </w:rPr>
        <w:t xml:space="preserve"> است</w:t>
      </w:r>
      <w:r w:rsidR="00AF10D0" w:rsidRPr="00C94D94">
        <w:rPr>
          <w:rFonts w:hint="cs"/>
          <w:rtl/>
        </w:rPr>
        <w:t>.</w:t>
      </w:r>
      <w:r w:rsidR="001159E8" w:rsidRPr="00C94D94">
        <w:rPr>
          <w:rFonts w:hint="cs"/>
          <w:rtl/>
        </w:rPr>
        <w:t xml:space="preserve"> در برخی </w:t>
      </w:r>
      <w:r w:rsidR="00956647" w:rsidRPr="00C94D94">
        <w:rPr>
          <w:rFonts w:hint="cs"/>
          <w:rtl/>
        </w:rPr>
        <w:t xml:space="preserve">كشورهاي آفريقايي و در بعضي كشورها هم كه پيشرفته هستند </w:t>
      </w:r>
      <w:r w:rsidR="001159E8" w:rsidRPr="00C94D94">
        <w:rPr>
          <w:rFonts w:hint="cs"/>
          <w:rtl/>
        </w:rPr>
        <w:t>بحث سحر</w:t>
      </w:r>
      <w:r w:rsidR="00956647" w:rsidRPr="00C94D94">
        <w:rPr>
          <w:rFonts w:hint="cs"/>
          <w:rtl/>
        </w:rPr>
        <w:t xml:space="preserve"> منتفي نيست و در بعضي كشورها مثل نظام پزشكي نظام سحر</w:t>
      </w:r>
      <w:r w:rsidR="001159E8" w:rsidRPr="00C94D94">
        <w:rPr>
          <w:rFonts w:hint="cs"/>
          <w:rtl/>
        </w:rPr>
        <w:t xml:space="preserve"> وجود</w:t>
      </w:r>
      <w:r w:rsidR="00956647" w:rsidRPr="00C94D94">
        <w:rPr>
          <w:rFonts w:hint="cs"/>
          <w:rtl/>
        </w:rPr>
        <w:t xml:space="preserve"> دارند. </w:t>
      </w:r>
    </w:p>
    <w:p w:rsidR="00956647" w:rsidRPr="00C94D94" w:rsidRDefault="000452B3" w:rsidP="005A2AAB">
      <w:pPr>
        <w:pStyle w:val="ListParagraph"/>
        <w:numPr>
          <w:ilvl w:val="0"/>
          <w:numId w:val="45"/>
        </w:numPr>
        <w:rPr>
          <w:rFonts w:cs="2  Badr"/>
          <w:rtl/>
        </w:rPr>
      </w:pPr>
      <w:r w:rsidRPr="00C94D94">
        <w:rPr>
          <w:rFonts w:cs="2  Badr" w:hint="cs"/>
          <w:rtl/>
        </w:rPr>
        <w:t xml:space="preserve">بسياري از اين </w:t>
      </w:r>
      <w:r w:rsidR="00667472">
        <w:rPr>
          <w:rFonts w:cs="2  Badr" w:hint="cs"/>
          <w:rtl/>
        </w:rPr>
        <w:t>عرفان‌ها</w:t>
      </w:r>
      <w:r w:rsidRPr="00C94D94">
        <w:rPr>
          <w:rFonts w:cs="2  Badr" w:hint="cs"/>
          <w:rtl/>
        </w:rPr>
        <w:t xml:space="preserve"> و جريانات فكري و اعتقادي و عملي</w:t>
      </w:r>
      <w:r w:rsidR="00956647" w:rsidRPr="00C94D94">
        <w:rPr>
          <w:rFonts w:cs="2  Badr" w:hint="cs"/>
          <w:rtl/>
        </w:rPr>
        <w:t xml:space="preserve"> انحرافي امروزه </w:t>
      </w:r>
      <w:r w:rsidR="008048BF" w:rsidRPr="00C94D94">
        <w:rPr>
          <w:rFonts w:cs="2  Badr" w:hint="cs"/>
          <w:rtl/>
        </w:rPr>
        <w:t>به سحر و كهانت و شعبده</w:t>
      </w:r>
      <w:r w:rsidR="00956647" w:rsidRPr="00C94D94">
        <w:rPr>
          <w:rFonts w:cs="2  Badr" w:hint="cs"/>
          <w:rtl/>
        </w:rPr>
        <w:t xml:space="preserve"> برمي</w:t>
      </w:r>
      <w:r w:rsidR="008048BF" w:rsidRPr="00C94D94">
        <w:rPr>
          <w:rFonts w:cs="2  Badr"/>
          <w:rtl/>
        </w:rPr>
        <w:softHyphen/>
      </w:r>
      <w:r w:rsidR="00956647" w:rsidRPr="00C94D94">
        <w:rPr>
          <w:rFonts w:cs="2  Badr" w:hint="cs"/>
          <w:rtl/>
        </w:rPr>
        <w:t>گردد</w:t>
      </w:r>
      <w:r w:rsidRPr="00C94D94">
        <w:rPr>
          <w:rFonts w:cs="2  Badr" w:hint="cs"/>
          <w:rtl/>
        </w:rPr>
        <w:t>.</w:t>
      </w:r>
    </w:p>
    <w:sectPr w:rsidR="00956647" w:rsidRPr="00C94D94" w:rsidSect="00C46CD3">
      <w:headerReference w:type="default" r:id="rId9"/>
      <w:footerReference w:type="default" r:id="rId10"/>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E6D" w:rsidRDefault="00C52E6D" w:rsidP="00C60128">
      <w:pPr>
        <w:spacing w:after="0"/>
      </w:pPr>
      <w:r>
        <w:separator/>
      </w:r>
    </w:p>
  </w:endnote>
  <w:endnote w:type="continuationSeparator" w:id="0">
    <w:p w:rsidR="00C52E6D" w:rsidRDefault="00C52E6D"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or_Nazli">
    <w:altName w:val="Courier New"/>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2  Titr">
    <w:charset w:val="B2"/>
    <w:family w:val="auto"/>
    <w:pitch w:val="variable"/>
    <w:sig w:usb0="00002001" w:usb1="80000000" w:usb2="00000008" w:usb3="00000000" w:csb0="00000040" w:csb1="00000000"/>
  </w:font>
  <w:font w:name="2  Davat">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59316085"/>
      <w:docPartObj>
        <w:docPartGallery w:val="Page Numbers (Bottom of Page)"/>
        <w:docPartUnique/>
      </w:docPartObj>
    </w:sdtPr>
    <w:sdtEndPr/>
    <w:sdtContent>
      <w:p w:rsidR="004E4C17" w:rsidRDefault="00C63857" w:rsidP="00C63857">
        <w:pPr>
          <w:pStyle w:val="Footer"/>
          <w:jc w:val="center"/>
        </w:pPr>
        <w:r>
          <w:fldChar w:fldCharType="begin"/>
        </w:r>
        <w:r>
          <w:instrText xml:space="preserve"> PAGE   \* MERGEFORMAT </w:instrText>
        </w:r>
        <w:r>
          <w:fldChar w:fldCharType="separate"/>
        </w:r>
        <w:r w:rsidR="00575E01">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E6D" w:rsidRDefault="00C52E6D" w:rsidP="00C60128">
      <w:pPr>
        <w:spacing w:after="0"/>
      </w:pPr>
      <w:r>
        <w:separator/>
      </w:r>
    </w:p>
  </w:footnote>
  <w:footnote w:type="continuationSeparator" w:id="0">
    <w:p w:rsidR="00C52E6D" w:rsidRDefault="00C52E6D" w:rsidP="00C601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17" w:rsidRPr="00455083" w:rsidRDefault="004E4C17" w:rsidP="00C63857">
    <w:pPr>
      <w:tabs>
        <w:tab w:val="left" w:pos="7985"/>
      </w:tabs>
      <w:rPr>
        <w:b/>
        <w:bCs/>
        <w:sz w:val="32"/>
        <w:rtl/>
      </w:rPr>
    </w:pPr>
    <w:r>
      <w:rPr>
        <w:noProof/>
      </w:rPr>
      <w:drawing>
        <wp:inline distT="0" distB="0" distL="0" distR="0" wp14:anchorId="421C7DA2" wp14:editId="5A0C8F62">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Pr>
        <w:noProof/>
        <w:rtl/>
      </w:rPr>
      <mc:AlternateContent>
        <mc:Choice Requires="wps">
          <w:drawing>
            <wp:anchor distT="4294967291" distB="4294967291" distL="114300" distR="114300" simplePos="0" relativeHeight="251658240" behindDoc="0" locked="0" layoutInCell="1" allowOverlap="1" wp14:anchorId="2EE59325" wp14:editId="384AC58A">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31" w:name="OLE_LINK1"/>
    <w:bookmarkStart w:id="32" w:name="OLE_LINK2"/>
    <w:bookmarkEnd w:id="31"/>
    <w:bookmarkEnd w:id="32"/>
    <w:r>
      <w:rPr>
        <w:rFonts w:ascii="IranNastaliq" w:hAnsi="IranNastaliq" w:cs="IranNastaliq" w:hint="cs"/>
        <w:b/>
        <w:bCs/>
        <w:sz w:val="32"/>
        <w:rtl/>
      </w:rPr>
      <w:t xml:space="preserve">  </w:t>
    </w:r>
    <w:r>
      <w:rPr>
        <w:rFonts w:ascii="IranNastaliq" w:hAnsi="IranNastaliq" w:cs="IranNastaliq"/>
        <w:b/>
        <w:bCs/>
        <w:sz w:val="32"/>
        <w:rtl/>
      </w:rPr>
      <w:tab/>
    </w:r>
    <w:r w:rsidRPr="007219E6">
      <w:rPr>
        <w:rFonts w:ascii="IranNastaliq" w:hAnsi="IranNastaliq" w:cs="IranNastaliq"/>
        <w:b/>
        <w:bCs/>
        <w:sz w:val="36"/>
        <w:szCs w:val="36"/>
        <w:rtl/>
      </w:rPr>
      <w:t>شمارۀ ثبت:</w:t>
    </w:r>
    <w:r>
      <w:rPr>
        <w:rFonts w:hint="cs"/>
        <w:b/>
        <w:bCs/>
        <w:sz w:val="32"/>
        <w:rtl/>
      </w:rPr>
      <w:t>2158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9F5E4C"/>
    <w:multiLevelType w:val="hybridMultilevel"/>
    <w:tmpl w:val="544A2072"/>
    <w:lvl w:ilvl="0" w:tplc="82F0A4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CA1332E"/>
    <w:multiLevelType w:val="hybridMultilevel"/>
    <w:tmpl w:val="67AC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F0048"/>
    <w:multiLevelType w:val="hybridMultilevel"/>
    <w:tmpl w:val="0EFAC924"/>
    <w:lvl w:ilvl="0" w:tplc="AA4A8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E156E2F"/>
    <w:multiLevelType w:val="hybridMultilevel"/>
    <w:tmpl w:val="391E9F38"/>
    <w:lvl w:ilvl="0" w:tplc="EB6C34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11D4BF7"/>
    <w:multiLevelType w:val="hybridMultilevel"/>
    <w:tmpl w:val="8730D1C8"/>
    <w:lvl w:ilvl="0" w:tplc="6E3449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2C836A1"/>
    <w:multiLevelType w:val="hybridMultilevel"/>
    <w:tmpl w:val="CD96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2FC4434"/>
    <w:multiLevelType w:val="hybridMultilevel"/>
    <w:tmpl w:val="A1D2A4CC"/>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3F22814"/>
    <w:multiLevelType w:val="hybridMultilevel"/>
    <w:tmpl w:val="A8C07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980528E"/>
    <w:multiLevelType w:val="hybridMultilevel"/>
    <w:tmpl w:val="EDBE2B20"/>
    <w:lvl w:ilvl="0" w:tplc="0409000D">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7">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03C1246"/>
    <w:multiLevelType w:val="hybridMultilevel"/>
    <w:tmpl w:val="84C631B8"/>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367274"/>
    <w:multiLevelType w:val="hybridMultilevel"/>
    <w:tmpl w:val="D0AAB7CE"/>
    <w:lvl w:ilvl="0" w:tplc="33303E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D0866A7"/>
    <w:multiLevelType w:val="hybridMultilevel"/>
    <w:tmpl w:val="4EAA3EB6"/>
    <w:lvl w:ilvl="0" w:tplc="37F066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E4C7234"/>
    <w:multiLevelType w:val="hybridMultilevel"/>
    <w:tmpl w:val="CEF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113A5C"/>
    <w:multiLevelType w:val="hybridMultilevel"/>
    <w:tmpl w:val="396407B0"/>
    <w:lvl w:ilvl="0" w:tplc="9B44F6A8">
      <w:start w:val="1"/>
      <w:numFmt w:val="decimal"/>
      <w:lvlText w:val="%1."/>
      <w:lvlJc w:val="left"/>
      <w:pPr>
        <w:ind w:left="720" w:hanging="360"/>
      </w:pPr>
      <w:rPr>
        <w:rFonts w:ascii="Noor_Nazli" w:hAnsi="Noor_Nazli" w:cs="B Badr" w:hint="default"/>
        <w:b/>
        <w:color w:val="78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EA40AF"/>
    <w:multiLevelType w:val="hybridMultilevel"/>
    <w:tmpl w:val="874A87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49C3B4E"/>
    <w:multiLevelType w:val="hybridMultilevel"/>
    <w:tmpl w:val="B6600608"/>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59D50BBC"/>
    <w:multiLevelType w:val="hybridMultilevel"/>
    <w:tmpl w:val="8EE0AFC6"/>
    <w:lvl w:ilvl="0" w:tplc="8B8CDF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AD602AD"/>
    <w:multiLevelType w:val="hybridMultilevel"/>
    <w:tmpl w:val="CDC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336B07"/>
    <w:multiLevelType w:val="hybridMultilevel"/>
    <w:tmpl w:val="11DA4354"/>
    <w:lvl w:ilvl="0" w:tplc="FD288C70">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1595C4F"/>
    <w:multiLevelType w:val="hybridMultilevel"/>
    <w:tmpl w:val="B44EC4D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4957654"/>
    <w:multiLevelType w:val="hybridMultilevel"/>
    <w:tmpl w:val="6A76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C752CC"/>
    <w:multiLevelType w:val="hybridMultilevel"/>
    <w:tmpl w:val="2E84F3C8"/>
    <w:lvl w:ilvl="0" w:tplc="FAA2A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94C50C2"/>
    <w:multiLevelType w:val="hybridMultilevel"/>
    <w:tmpl w:val="690EB4C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D3E4464"/>
    <w:multiLevelType w:val="hybridMultilevel"/>
    <w:tmpl w:val="8238314E"/>
    <w:lvl w:ilvl="0" w:tplc="2F3C91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132AAB"/>
    <w:multiLevelType w:val="hybridMultilevel"/>
    <w:tmpl w:val="17DCBC74"/>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6">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2"/>
  </w:num>
  <w:num w:numId="2">
    <w:abstractNumId w:val="11"/>
  </w:num>
  <w:num w:numId="3">
    <w:abstractNumId w:val="8"/>
  </w:num>
  <w:num w:numId="4">
    <w:abstractNumId w:val="40"/>
  </w:num>
  <w:num w:numId="5">
    <w:abstractNumId w:val="12"/>
  </w:num>
  <w:num w:numId="6">
    <w:abstractNumId w:val="3"/>
  </w:num>
  <w:num w:numId="7">
    <w:abstractNumId w:val="7"/>
  </w:num>
  <w:num w:numId="8">
    <w:abstractNumId w:val="39"/>
  </w:num>
  <w:num w:numId="9">
    <w:abstractNumId w:val="0"/>
  </w:num>
  <w:num w:numId="10">
    <w:abstractNumId w:val="29"/>
  </w:num>
  <w:num w:numId="11">
    <w:abstractNumId w:val="1"/>
  </w:num>
  <w:num w:numId="12">
    <w:abstractNumId w:val="17"/>
  </w:num>
  <w:num w:numId="13">
    <w:abstractNumId w:val="43"/>
  </w:num>
  <w:num w:numId="14">
    <w:abstractNumId w:val="15"/>
  </w:num>
  <w:num w:numId="15">
    <w:abstractNumId w:val="21"/>
  </w:num>
  <w:num w:numId="16">
    <w:abstractNumId w:val="18"/>
  </w:num>
  <w:num w:numId="17">
    <w:abstractNumId w:val="42"/>
  </w:num>
  <w:num w:numId="18">
    <w:abstractNumId w:val="44"/>
  </w:num>
  <w:num w:numId="19">
    <w:abstractNumId w:val="23"/>
  </w:num>
  <w:num w:numId="20">
    <w:abstractNumId w:val="38"/>
  </w:num>
  <w:num w:numId="21">
    <w:abstractNumId w:val="19"/>
  </w:num>
  <w:num w:numId="22">
    <w:abstractNumId w:val="26"/>
  </w:num>
  <w:num w:numId="23">
    <w:abstractNumId w:val="4"/>
  </w:num>
  <w:num w:numId="24">
    <w:abstractNumId w:val="32"/>
  </w:num>
  <w:num w:numId="25">
    <w:abstractNumId w:val="35"/>
  </w:num>
  <w:num w:numId="26">
    <w:abstractNumId w:val="10"/>
  </w:num>
  <w:num w:numId="27">
    <w:abstractNumId w:val="14"/>
  </w:num>
  <w:num w:numId="28">
    <w:abstractNumId w:val="9"/>
  </w:num>
  <w:num w:numId="29">
    <w:abstractNumId w:val="28"/>
  </w:num>
  <w:num w:numId="30">
    <w:abstractNumId w:val="34"/>
  </w:num>
  <w:num w:numId="31">
    <w:abstractNumId w:val="30"/>
  </w:num>
  <w:num w:numId="32">
    <w:abstractNumId w:val="37"/>
  </w:num>
  <w:num w:numId="33">
    <w:abstractNumId w:val="45"/>
  </w:num>
  <w:num w:numId="34">
    <w:abstractNumId w:val="13"/>
  </w:num>
  <w:num w:numId="35">
    <w:abstractNumId w:val="33"/>
  </w:num>
  <w:num w:numId="36">
    <w:abstractNumId w:val="46"/>
  </w:num>
  <w:num w:numId="37">
    <w:abstractNumId w:val="2"/>
  </w:num>
  <w:num w:numId="38">
    <w:abstractNumId w:val="36"/>
  </w:num>
  <w:num w:numId="39">
    <w:abstractNumId w:val="41"/>
  </w:num>
  <w:num w:numId="40">
    <w:abstractNumId w:val="27"/>
  </w:num>
  <w:num w:numId="41">
    <w:abstractNumId w:val="6"/>
  </w:num>
  <w:num w:numId="42">
    <w:abstractNumId w:val="5"/>
  </w:num>
  <w:num w:numId="43">
    <w:abstractNumId w:val="31"/>
  </w:num>
  <w:num w:numId="44">
    <w:abstractNumId w:val="25"/>
  </w:num>
  <w:num w:numId="45">
    <w:abstractNumId w:val="16"/>
  </w:num>
  <w:num w:numId="46">
    <w:abstractNumId w:val="24"/>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5DC1"/>
    <w:rsid w:val="000072CC"/>
    <w:rsid w:val="000077A1"/>
    <w:rsid w:val="000111C8"/>
    <w:rsid w:val="00013690"/>
    <w:rsid w:val="00013A0B"/>
    <w:rsid w:val="00013A74"/>
    <w:rsid w:val="00013EC0"/>
    <w:rsid w:val="00013FA7"/>
    <w:rsid w:val="00014950"/>
    <w:rsid w:val="00014F07"/>
    <w:rsid w:val="00015F76"/>
    <w:rsid w:val="00022190"/>
    <w:rsid w:val="00022BDF"/>
    <w:rsid w:val="00024841"/>
    <w:rsid w:val="00026B59"/>
    <w:rsid w:val="00031065"/>
    <w:rsid w:val="00031BCB"/>
    <w:rsid w:val="00035626"/>
    <w:rsid w:val="000379E2"/>
    <w:rsid w:val="00040D22"/>
    <w:rsid w:val="00041200"/>
    <w:rsid w:val="00043391"/>
    <w:rsid w:val="000452B3"/>
    <w:rsid w:val="0004571C"/>
    <w:rsid w:val="00046DFB"/>
    <w:rsid w:val="000509A7"/>
    <w:rsid w:val="000526F2"/>
    <w:rsid w:val="0005565F"/>
    <w:rsid w:val="0005571B"/>
    <w:rsid w:val="000564D9"/>
    <w:rsid w:val="0006328F"/>
    <w:rsid w:val="000644F5"/>
    <w:rsid w:val="000658A4"/>
    <w:rsid w:val="00074024"/>
    <w:rsid w:val="00074C7E"/>
    <w:rsid w:val="00075BD2"/>
    <w:rsid w:val="00075E65"/>
    <w:rsid w:val="000866BB"/>
    <w:rsid w:val="00086C33"/>
    <w:rsid w:val="00086CE7"/>
    <w:rsid w:val="0009230D"/>
    <w:rsid w:val="000951BE"/>
    <w:rsid w:val="0009741F"/>
    <w:rsid w:val="000975E0"/>
    <w:rsid w:val="000976D5"/>
    <w:rsid w:val="000A0963"/>
    <w:rsid w:val="000A10A0"/>
    <w:rsid w:val="000A2C53"/>
    <w:rsid w:val="000A79F0"/>
    <w:rsid w:val="000B1E2D"/>
    <w:rsid w:val="000B2C9E"/>
    <w:rsid w:val="000B35B6"/>
    <w:rsid w:val="000C0C65"/>
    <w:rsid w:val="000C5608"/>
    <w:rsid w:val="000C695A"/>
    <w:rsid w:val="000C6C71"/>
    <w:rsid w:val="000C7017"/>
    <w:rsid w:val="000D01BF"/>
    <w:rsid w:val="000D0A85"/>
    <w:rsid w:val="000D1238"/>
    <w:rsid w:val="000D56C6"/>
    <w:rsid w:val="000D7319"/>
    <w:rsid w:val="000E5C53"/>
    <w:rsid w:val="000F0C11"/>
    <w:rsid w:val="000F1D5C"/>
    <w:rsid w:val="000F6535"/>
    <w:rsid w:val="000F6A3A"/>
    <w:rsid w:val="000F6C5E"/>
    <w:rsid w:val="00102CD6"/>
    <w:rsid w:val="00104258"/>
    <w:rsid w:val="0010436B"/>
    <w:rsid w:val="001062B3"/>
    <w:rsid w:val="0010733C"/>
    <w:rsid w:val="00107BC7"/>
    <w:rsid w:val="00107F48"/>
    <w:rsid w:val="0011031D"/>
    <w:rsid w:val="00111DA0"/>
    <w:rsid w:val="00112951"/>
    <w:rsid w:val="00112B8C"/>
    <w:rsid w:val="00114868"/>
    <w:rsid w:val="00115221"/>
    <w:rsid w:val="001159E8"/>
    <w:rsid w:val="00116B51"/>
    <w:rsid w:val="001171AD"/>
    <w:rsid w:val="001172A7"/>
    <w:rsid w:val="00117306"/>
    <w:rsid w:val="00117D91"/>
    <w:rsid w:val="00120CC7"/>
    <w:rsid w:val="001226D2"/>
    <w:rsid w:val="00127D8A"/>
    <w:rsid w:val="001307BB"/>
    <w:rsid w:val="00134C11"/>
    <w:rsid w:val="00134E13"/>
    <w:rsid w:val="00136214"/>
    <w:rsid w:val="00145BE1"/>
    <w:rsid w:val="001460C6"/>
    <w:rsid w:val="001464FE"/>
    <w:rsid w:val="001504B8"/>
    <w:rsid w:val="00153210"/>
    <w:rsid w:val="001556C3"/>
    <w:rsid w:val="001578F7"/>
    <w:rsid w:val="00160472"/>
    <w:rsid w:val="00160B14"/>
    <w:rsid w:val="00160D10"/>
    <w:rsid w:val="00162422"/>
    <w:rsid w:val="00162A39"/>
    <w:rsid w:val="00163B3E"/>
    <w:rsid w:val="00173578"/>
    <w:rsid w:val="00175545"/>
    <w:rsid w:val="0017643B"/>
    <w:rsid w:val="001767D2"/>
    <w:rsid w:val="00177C04"/>
    <w:rsid w:val="00181894"/>
    <w:rsid w:val="00181F63"/>
    <w:rsid w:val="00182951"/>
    <w:rsid w:val="00184C6F"/>
    <w:rsid w:val="00186029"/>
    <w:rsid w:val="001870DB"/>
    <w:rsid w:val="00187C90"/>
    <w:rsid w:val="00191295"/>
    <w:rsid w:val="001940DE"/>
    <w:rsid w:val="00195E0A"/>
    <w:rsid w:val="00197DD2"/>
    <w:rsid w:val="001A03A8"/>
    <w:rsid w:val="001A17B9"/>
    <w:rsid w:val="001A33A2"/>
    <w:rsid w:val="001A39CC"/>
    <w:rsid w:val="001A4586"/>
    <w:rsid w:val="001A476B"/>
    <w:rsid w:val="001A6E02"/>
    <w:rsid w:val="001B01C7"/>
    <w:rsid w:val="001B21F6"/>
    <w:rsid w:val="001B4517"/>
    <w:rsid w:val="001B5CE1"/>
    <w:rsid w:val="001B6BD3"/>
    <w:rsid w:val="001B7376"/>
    <w:rsid w:val="001B79D1"/>
    <w:rsid w:val="001D12A7"/>
    <w:rsid w:val="001D1570"/>
    <w:rsid w:val="001D211A"/>
    <w:rsid w:val="001D2CAD"/>
    <w:rsid w:val="001E5379"/>
    <w:rsid w:val="001E5584"/>
    <w:rsid w:val="001E561A"/>
    <w:rsid w:val="001E5894"/>
    <w:rsid w:val="001F0B0C"/>
    <w:rsid w:val="001F0F49"/>
    <w:rsid w:val="001F3C18"/>
    <w:rsid w:val="002039FE"/>
    <w:rsid w:val="00205E5E"/>
    <w:rsid w:val="0021021E"/>
    <w:rsid w:val="00211AD8"/>
    <w:rsid w:val="00211D46"/>
    <w:rsid w:val="0021260D"/>
    <w:rsid w:val="00212A0A"/>
    <w:rsid w:val="00213C45"/>
    <w:rsid w:val="00214397"/>
    <w:rsid w:val="00214F60"/>
    <w:rsid w:val="002209AB"/>
    <w:rsid w:val="00220DE7"/>
    <w:rsid w:val="002213DA"/>
    <w:rsid w:val="0022182B"/>
    <w:rsid w:val="002273B3"/>
    <w:rsid w:val="00227B1B"/>
    <w:rsid w:val="0023076A"/>
    <w:rsid w:val="00232B11"/>
    <w:rsid w:val="00234B19"/>
    <w:rsid w:val="002400B0"/>
    <w:rsid w:val="002448C8"/>
    <w:rsid w:val="00244936"/>
    <w:rsid w:val="0024775E"/>
    <w:rsid w:val="00251009"/>
    <w:rsid w:val="00251EBA"/>
    <w:rsid w:val="00252A8B"/>
    <w:rsid w:val="002600B4"/>
    <w:rsid w:val="00261EC7"/>
    <w:rsid w:val="00263850"/>
    <w:rsid w:val="00263C9E"/>
    <w:rsid w:val="002643A1"/>
    <w:rsid w:val="002670F7"/>
    <w:rsid w:val="002737B8"/>
    <w:rsid w:val="0027623A"/>
    <w:rsid w:val="002768E4"/>
    <w:rsid w:val="00276E54"/>
    <w:rsid w:val="002801AB"/>
    <w:rsid w:val="00280EA6"/>
    <w:rsid w:val="00281F7C"/>
    <w:rsid w:val="00285107"/>
    <w:rsid w:val="002865B2"/>
    <w:rsid w:val="002870F9"/>
    <w:rsid w:val="00287C33"/>
    <w:rsid w:val="00290EB2"/>
    <w:rsid w:val="00291ADC"/>
    <w:rsid w:val="0029371B"/>
    <w:rsid w:val="00293EDC"/>
    <w:rsid w:val="00295EA8"/>
    <w:rsid w:val="00296A3A"/>
    <w:rsid w:val="00296C66"/>
    <w:rsid w:val="002A172C"/>
    <w:rsid w:val="002A2376"/>
    <w:rsid w:val="002A30AA"/>
    <w:rsid w:val="002A4C9D"/>
    <w:rsid w:val="002A4CA2"/>
    <w:rsid w:val="002A7B63"/>
    <w:rsid w:val="002B3B75"/>
    <w:rsid w:val="002B5AB7"/>
    <w:rsid w:val="002C4631"/>
    <w:rsid w:val="002C4887"/>
    <w:rsid w:val="002C703A"/>
    <w:rsid w:val="002C7477"/>
    <w:rsid w:val="002D0CB3"/>
    <w:rsid w:val="002D3895"/>
    <w:rsid w:val="002D6248"/>
    <w:rsid w:val="002D6531"/>
    <w:rsid w:val="002E020F"/>
    <w:rsid w:val="002E24D7"/>
    <w:rsid w:val="002E4BC0"/>
    <w:rsid w:val="002E672A"/>
    <w:rsid w:val="002F22F5"/>
    <w:rsid w:val="002F249C"/>
    <w:rsid w:val="002F3B39"/>
    <w:rsid w:val="002F700B"/>
    <w:rsid w:val="00301780"/>
    <w:rsid w:val="00303616"/>
    <w:rsid w:val="00303E25"/>
    <w:rsid w:val="003041C0"/>
    <w:rsid w:val="0030628A"/>
    <w:rsid w:val="0031204A"/>
    <w:rsid w:val="0031274F"/>
    <w:rsid w:val="003144F8"/>
    <w:rsid w:val="003146C6"/>
    <w:rsid w:val="003157C7"/>
    <w:rsid w:val="00316987"/>
    <w:rsid w:val="0032115A"/>
    <w:rsid w:val="003221D4"/>
    <w:rsid w:val="00324655"/>
    <w:rsid w:val="00327186"/>
    <w:rsid w:val="003273D7"/>
    <w:rsid w:val="00331EF8"/>
    <w:rsid w:val="0033212B"/>
    <w:rsid w:val="00332496"/>
    <w:rsid w:val="00334A71"/>
    <w:rsid w:val="003355F3"/>
    <w:rsid w:val="00335C49"/>
    <w:rsid w:val="00337D7C"/>
    <w:rsid w:val="003407EA"/>
    <w:rsid w:val="00341BCF"/>
    <w:rsid w:val="0034240D"/>
    <w:rsid w:val="00342459"/>
    <w:rsid w:val="003472CA"/>
    <w:rsid w:val="00347AF1"/>
    <w:rsid w:val="00350747"/>
    <w:rsid w:val="003513A7"/>
    <w:rsid w:val="00352602"/>
    <w:rsid w:val="00355AC4"/>
    <w:rsid w:val="00355AF1"/>
    <w:rsid w:val="00360C7C"/>
    <w:rsid w:val="00360EA7"/>
    <w:rsid w:val="0036579A"/>
    <w:rsid w:val="0036686A"/>
    <w:rsid w:val="003713BB"/>
    <w:rsid w:val="003718BD"/>
    <w:rsid w:val="00372710"/>
    <w:rsid w:val="00373D8B"/>
    <w:rsid w:val="003748FA"/>
    <w:rsid w:val="00385DD4"/>
    <w:rsid w:val="00387CD9"/>
    <w:rsid w:val="003939DB"/>
    <w:rsid w:val="00394419"/>
    <w:rsid w:val="00394BC4"/>
    <w:rsid w:val="003A733E"/>
    <w:rsid w:val="003B00BF"/>
    <w:rsid w:val="003B52C7"/>
    <w:rsid w:val="003B55D6"/>
    <w:rsid w:val="003B660E"/>
    <w:rsid w:val="003B7FED"/>
    <w:rsid w:val="003C1047"/>
    <w:rsid w:val="003C1511"/>
    <w:rsid w:val="003C20D5"/>
    <w:rsid w:val="003C4F64"/>
    <w:rsid w:val="003C6CC0"/>
    <w:rsid w:val="003D0507"/>
    <w:rsid w:val="003D188B"/>
    <w:rsid w:val="003D41DF"/>
    <w:rsid w:val="003D505F"/>
    <w:rsid w:val="003D616E"/>
    <w:rsid w:val="003E11C9"/>
    <w:rsid w:val="003E1303"/>
    <w:rsid w:val="003E2C10"/>
    <w:rsid w:val="003E4ECF"/>
    <w:rsid w:val="003E4F37"/>
    <w:rsid w:val="003E7383"/>
    <w:rsid w:val="003E73E8"/>
    <w:rsid w:val="003F0CDD"/>
    <w:rsid w:val="003F0FE5"/>
    <w:rsid w:val="003F1793"/>
    <w:rsid w:val="003F47B1"/>
    <w:rsid w:val="003F7C66"/>
    <w:rsid w:val="004025E1"/>
    <w:rsid w:val="00404627"/>
    <w:rsid w:val="00404C85"/>
    <w:rsid w:val="0040711C"/>
    <w:rsid w:val="00407335"/>
    <w:rsid w:val="004133B5"/>
    <w:rsid w:val="00415B37"/>
    <w:rsid w:val="00416727"/>
    <w:rsid w:val="004178E2"/>
    <w:rsid w:val="004202B2"/>
    <w:rsid w:val="00420CEE"/>
    <w:rsid w:val="0042100D"/>
    <w:rsid w:val="00421F60"/>
    <w:rsid w:val="0042354D"/>
    <w:rsid w:val="00425554"/>
    <w:rsid w:val="00427E27"/>
    <w:rsid w:val="00431A72"/>
    <w:rsid w:val="00432897"/>
    <w:rsid w:val="004341E5"/>
    <w:rsid w:val="00436E17"/>
    <w:rsid w:val="00442854"/>
    <w:rsid w:val="00444DD1"/>
    <w:rsid w:val="00445EED"/>
    <w:rsid w:val="004467C0"/>
    <w:rsid w:val="00447FD7"/>
    <w:rsid w:val="0045188E"/>
    <w:rsid w:val="00453615"/>
    <w:rsid w:val="00453686"/>
    <w:rsid w:val="0045423B"/>
    <w:rsid w:val="00455083"/>
    <w:rsid w:val="004550EE"/>
    <w:rsid w:val="00455B01"/>
    <w:rsid w:val="004568B7"/>
    <w:rsid w:val="00462908"/>
    <w:rsid w:val="00463943"/>
    <w:rsid w:val="004652A3"/>
    <w:rsid w:val="00471428"/>
    <w:rsid w:val="00474725"/>
    <w:rsid w:val="00475078"/>
    <w:rsid w:val="004755DA"/>
    <w:rsid w:val="00481987"/>
    <w:rsid w:val="00481B47"/>
    <w:rsid w:val="004820E9"/>
    <w:rsid w:val="004822EB"/>
    <w:rsid w:val="00483F91"/>
    <w:rsid w:val="0049175C"/>
    <w:rsid w:val="00491D5E"/>
    <w:rsid w:val="00492A16"/>
    <w:rsid w:val="0049431C"/>
    <w:rsid w:val="004971DC"/>
    <w:rsid w:val="004A144B"/>
    <w:rsid w:val="004A1734"/>
    <w:rsid w:val="004A1F48"/>
    <w:rsid w:val="004A2EDA"/>
    <w:rsid w:val="004A399D"/>
    <w:rsid w:val="004A4481"/>
    <w:rsid w:val="004A6619"/>
    <w:rsid w:val="004B1913"/>
    <w:rsid w:val="004B309B"/>
    <w:rsid w:val="004B339E"/>
    <w:rsid w:val="004B401D"/>
    <w:rsid w:val="004B617A"/>
    <w:rsid w:val="004B7B7D"/>
    <w:rsid w:val="004D1AE1"/>
    <w:rsid w:val="004D1C59"/>
    <w:rsid w:val="004D4187"/>
    <w:rsid w:val="004E4C17"/>
    <w:rsid w:val="004E5227"/>
    <w:rsid w:val="004E54DE"/>
    <w:rsid w:val="004E6381"/>
    <w:rsid w:val="004F116B"/>
    <w:rsid w:val="004F1999"/>
    <w:rsid w:val="004F1E7E"/>
    <w:rsid w:val="004F1FFD"/>
    <w:rsid w:val="004F34C3"/>
    <w:rsid w:val="005013EA"/>
    <w:rsid w:val="005021BA"/>
    <w:rsid w:val="005036B9"/>
    <w:rsid w:val="00505F21"/>
    <w:rsid w:val="00511200"/>
    <w:rsid w:val="005118A0"/>
    <w:rsid w:val="00515D28"/>
    <w:rsid w:val="0051740A"/>
    <w:rsid w:val="00517BF6"/>
    <w:rsid w:val="00517F32"/>
    <w:rsid w:val="005220E7"/>
    <w:rsid w:val="005224BA"/>
    <w:rsid w:val="005228F1"/>
    <w:rsid w:val="00522A2A"/>
    <w:rsid w:val="00522D72"/>
    <w:rsid w:val="0052358C"/>
    <w:rsid w:val="00523988"/>
    <w:rsid w:val="00525C70"/>
    <w:rsid w:val="005279D8"/>
    <w:rsid w:val="005342A0"/>
    <w:rsid w:val="0053506A"/>
    <w:rsid w:val="00535A55"/>
    <w:rsid w:val="00535B75"/>
    <w:rsid w:val="00535E61"/>
    <w:rsid w:val="00536C26"/>
    <w:rsid w:val="00536ED6"/>
    <w:rsid w:val="00537525"/>
    <w:rsid w:val="00537579"/>
    <w:rsid w:val="0054130D"/>
    <w:rsid w:val="00543E27"/>
    <w:rsid w:val="00544BFA"/>
    <w:rsid w:val="00544C09"/>
    <w:rsid w:val="005468C0"/>
    <w:rsid w:val="0054710D"/>
    <w:rsid w:val="00547BC5"/>
    <w:rsid w:val="005530E0"/>
    <w:rsid w:val="0055348A"/>
    <w:rsid w:val="00556EFD"/>
    <w:rsid w:val="00560402"/>
    <w:rsid w:val="0056150F"/>
    <w:rsid w:val="0056278E"/>
    <w:rsid w:val="00564158"/>
    <w:rsid w:val="00564DAA"/>
    <w:rsid w:val="00575E01"/>
    <w:rsid w:val="005812B7"/>
    <w:rsid w:val="0058133D"/>
    <w:rsid w:val="00582035"/>
    <w:rsid w:val="005829ED"/>
    <w:rsid w:val="0058323A"/>
    <w:rsid w:val="00585429"/>
    <w:rsid w:val="00585DE3"/>
    <w:rsid w:val="00586023"/>
    <w:rsid w:val="00591405"/>
    <w:rsid w:val="00591882"/>
    <w:rsid w:val="00594573"/>
    <w:rsid w:val="0059554A"/>
    <w:rsid w:val="005A2AAB"/>
    <w:rsid w:val="005A3E1D"/>
    <w:rsid w:val="005A3E6B"/>
    <w:rsid w:val="005A5FDB"/>
    <w:rsid w:val="005A76F4"/>
    <w:rsid w:val="005B2328"/>
    <w:rsid w:val="005B3067"/>
    <w:rsid w:val="005B3BD1"/>
    <w:rsid w:val="005B3C97"/>
    <w:rsid w:val="005B57DE"/>
    <w:rsid w:val="005B5B28"/>
    <w:rsid w:val="005B624F"/>
    <w:rsid w:val="005C1D1E"/>
    <w:rsid w:val="005C265F"/>
    <w:rsid w:val="005C3373"/>
    <w:rsid w:val="005D037C"/>
    <w:rsid w:val="005D0E49"/>
    <w:rsid w:val="005D2959"/>
    <w:rsid w:val="005D3B06"/>
    <w:rsid w:val="005D3E1F"/>
    <w:rsid w:val="005D7032"/>
    <w:rsid w:val="005D72EB"/>
    <w:rsid w:val="005E171B"/>
    <w:rsid w:val="005E19EA"/>
    <w:rsid w:val="005E2459"/>
    <w:rsid w:val="005E3EA1"/>
    <w:rsid w:val="005E4CCE"/>
    <w:rsid w:val="005E7291"/>
    <w:rsid w:val="005F355D"/>
    <w:rsid w:val="005F3C2F"/>
    <w:rsid w:val="005F5FE6"/>
    <w:rsid w:val="005F607F"/>
    <w:rsid w:val="005F661E"/>
    <w:rsid w:val="005F71C3"/>
    <w:rsid w:val="00600279"/>
    <w:rsid w:val="0060111D"/>
    <w:rsid w:val="0060213D"/>
    <w:rsid w:val="00604D28"/>
    <w:rsid w:val="00610715"/>
    <w:rsid w:val="00611A5B"/>
    <w:rsid w:val="00611DC4"/>
    <w:rsid w:val="00612436"/>
    <w:rsid w:val="00612B2A"/>
    <w:rsid w:val="00613AF5"/>
    <w:rsid w:val="00615CD5"/>
    <w:rsid w:val="00617806"/>
    <w:rsid w:val="0062252C"/>
    <w:rsid w:val="00624A13"/>
    <w:rsid w:val="00625060"/>
    <w:rsid w:val="00626673"/>
    <w:rsid w:val="00626CF3"/>
    <w:rsid w:val="0062752B"/>
    <w:rsid w:val="00627FE9"/>
    <w:rsid w:val="0063529E"/>
    <w:rsid w:val="00635D2F"/>
    <w:rsid w:val="00642983"/>
    <w:rsid w:val="00643121"/>
    <w:rsid w:val="00646B3B"/>
    <w:rsid w:val="006502E3"/>
    <w:rsid w:val="006512CF"/>
    <w:rsid w:val="0065319F"/>
    <w:rsid w:val="006568D5"/>
    <w:rsid w:val="0066048C"/>
    <w:rsid w:val="00664862"/>
    <w:rsid w:val="00667472"/>
    <w:rsid w:val="00667BD0"/>
    <w:rsid w:val="00672201"/>
    <w:rsid w:val="006722E5"/>
    <w:rsid w:val="0067523F"/>
    <w:rsid w:val="00675504"/>
    <w:rsid w:val="0067586E"/>
    <w:rsid w:val="00675A5F"/>
    <w:rsid w:val="00677574"/>
    <w:rsid w:val="00684BD3"/>
    <w:rsid w:val="006856FC"/>
    <w:rsid w:val="00685719"/>
    <w:rsid w:val="00685BEC"/>
    <w:rsid w:val="00686CF9"/>
    <w:rsid w:val="0068714E"/>
    <w:rsid w:val="00687388"/>
    <w:rsid w:val="006875A2"/>
    <w:rsid w:val="00691637"/>
    <w:rsid w:val="006926BB"/>
    <w:rsid w:val="006946A5"/>
    <w:rsid w:val="006953D1"/>
    <w:rsid w:val="00695C23"/>
    <w:rsid w:val="006A033A"/>
    <w:rsid w:val="006A177A"/>
    <w:rsid w:val="006A57C3"/>
    <w:rsid w:val="006A6F26"/>
    <w:rsid w:val="006A7827"/>
    <w:rsid w:val="006A79F8"/>
    <w:rsid w:val="006B009A"/>
    <w:rsid w:val="006B047F"/>
    <w:rsid w:val="006B0740"/>
    <w:rsid w:val="006B348A"/>
    <w:rsid w:val="006B3EEB"/>
    <w:rsid w:val="006B47A9"/>
    <w:rsid w:val="006B676C"/>
    <w:rsid w:val="006C022C"/>
    <w:rsid w:val="006C099C"/>
    <w:rsid w:val="006C1A95"/>
    <w:rsid w:val="006C2300"/>
    <w:rsid w:val="006C434A"/>
    <w:rsid w:val="006C56C0"/>
    <w:rsid w:val="006C5F55"/>
    <w:rsid w:val="006C6EFC"/>
    <w:rsid w:val="006C7F31"/>
    <w:rsid w:val="006D1D37"/>
    <w:rsid w:val="006D64F6"/>
    <w:rsid w:val="006D7B8D"/>
    <w:rsid w:val="006D7D1D"/>
    <w:rsid w:val="006E04D5"/>
    <w:rsid w:val="006E04E8"/>
    <w:rsid w:val="006E1ED6"/>
    <w:rsid w:val="006E25A5"/>
    <w:rsid w:val="006E7847"/>
    <w:rsid w:val="006E7A60"/>
    <w:rsid w:val="006E7C9C"/>
    <w:rsid w:val="006F0F14"/>
    <w:rsid w:val="006F2E1F"/>
    <w:rsid w:val="006F2F93"/>
    <w:rsid w:val="006F4889"/>
    <w:rsid w:val="006F4AE9"/>
    <w:rsid w:val="006F56F1"/>
    <w:rsid w:val="006F5E8B"/>
    <w:rsid w:val="007006C6"/>
    <w:rsid w:val="00702571"/>
    <w:rsid w:val="0070460B"/>
    <w:rsid w:val="00705E4F"/>
    <w:rsid w:val="00707186"/>
    <w:rsid w:val="0071177B"/>
    <w:rsid w:val="00712D18"/>
    <w:rsid w:val="00712E8E"/>
    <w:rsid w:val="007130D0"/>
    <w:rsid w:val="00720719"/>
    <w:rsid w:val="007219E6"/>
    <w:rsid w:val="00726BBF"/>
    <w:rsid w:val="007271F7"/>
    <w:rsid w:val="00730AEA"/>
    <w:rsid w:val="00730D69"/>
    <w:rsid w:val="0073273E"/>
    <w:rsid w:val="007334EC"/>
    <w:rsid w:val="00733941"/>
    <w:rsid w:val="00736677"/>
    <w:rsid w:val="00736D07"/>
    <w:rsid w:val="0073743C"/>
    <w:rsid w:val="00737977"/>
    <w:rsid w:val="00737F5D"/>
    <w:rsid w:val="00740B9C"/>
    <w:rsid w:val="00741A50"/>
    <w:rsid w:val="00741DA7"/>
    <w:rsid w:val="0074295A"/>
    <w:rsid w:val="00742AA6"/>
    <w:rsid w:val="00743162"/>
    <w:rsid w:val="00744E7F"/>
    <w:rsid w:val="007451D4"/>
    <w:rsid w:val="0074655D"/>
    <w:rsid w:val="00747867"/>
    <w:rsid w:val="007520C0"/>
    <w:rsid w:val="00752329"/>
    <w:rsid w:val="007524AA"/>
    <w:rsid w:val="007573B3"/>
    <w:rsid w:val="00757C74"/>
    <w:rsid w:val="007606AD"/>
    <w:rsid w:val="00761E2E"/>
    <w:rsid w:val="00762171"/>
    <w:rsid w:val="0076310F"/>
    <w:rsid w:val="00763296"/>
    <w:rsid w:val="0076366F"/>
    <w:rsid w:val="00766153"/>
    <w:rsid w:val="007662C6"/>
    <w:rsid w:val="007672F8"/>
    <w:rsid w:val="00771AFB"/>
    <w:rsid w:val="00771D41"/>
    <w:rsid w:val="007735CD"/>
    <w:rsid w:val="00773980"/>
    <w:rsid w:val="00773A14"/>
    <w:rsid w:val="007745CE"/>
    <w:rsid w:val="007758CC"/>
    <w:rsid w:val="00776203"/>
    <w:rsid w:val="00781050"/>
    <w:rsid w:val="0078218C"/>
    <w:rsid w:val="00782D17"/>
    <w:rsid w:val="007830EF"/>
    <w:rsid w:val="00787CF7"/>
    <w:rsid w:val="007940E5"/>
    <w:rsid w:val="00794238"/>
    <w:rsid w:val="00794ADD"/>
    <w:rsid w:val="00794DD8"/>
    <w:rsid w:val="00797543"/>
    <w:rsid w:val="007A1784"/>
    <w:rsid w:val="007A2FE2"/>
    <w:rsid w:val="007A3578"/>
    <w:rsid w:val="007A4CDD"/>
    <w:rsid w:val="007A6A52"/>
    <w:rsid w:val="007A728A"/>
    <w:rsid w:val="007A7374"/>
    <w:rsid w:val="007B3F80"/>
    <w:rsid w:val="007B4383"/>
    <w:rsid w:val="007B4A1A"/>
    <w:rsid w:val="007B5296"/>
    <w:rsid w:val="007B621C"/>
    <w:rsid w:val="007C07CF"/>
    <w:rsid w:val="007C2310"/>
    <w:rsid w:val="007C2318"/>
    <w:rsid w:val="007C2C57"/>
    <w:rsid w:val="007C7B71"/>
    <w:rsid w:val="007C7FDD"/>
    <w:rsid w:val="007D0C78"/>
    <w:rsid w:val="007D0E62"/>
    <w:rsid w:val="007D12DA"/>
    <w:rsid w:val="007D229D"/>
    <w:rsid w:val="007D5091"/>
    <w:rsid w:val="007D68F5"/>
    <w:rsid w:val="007D6CAF"/>
    <w:rsid w:val="007E213E"/>
    <w:rsid w:val="007E60E6"/>
    <w:rsid w:val="007E7320"/>
    <w:rsid w:val="007F06D7"/>
    <w:rsid w:val="007F06E4"/>
    <w:rsid w:val="007F4F94"/>
    <w:rsid w:val="007F5B31"/>
    <w:rsid w:val="007F5EB5"/>
    <w:rsid w:val="007F6AC7"/>
    <w:rsid w:val="0080057C"/>
    <w:rsid w:val="008048BF"/>
    <w:rsid w:val="00806B18"/>
    <w:rsid w:val="00813F14"/>
    <w:rsid w:val="008147E5"/>
    <w:rsid w:val="00814920"/>
    <w:rsid w:val="00814E68"/>
    <w:rsid w:val="00817808"/>
    <w:rsid w:val="0082060F"/>
    <w:rsid w:val="0082218F"/>
    <w:rsid w:val="0082374C"/>
    <w:rsid w:val="00824A35"/>
    <w:rsid w:val="00825C15"/>
    <w:rsid w:val="00825D00"/>
    <w:rsid w:val="00826535"/>
    <w:rsid w:val="00830D33"/>
    <w:rsid w:val="00834EB1"/>
    <w:rsid w:val="008368CE"/>
    <w:rsid w:val="008370D1"/>
    <w:rsid w:val="00837865"/>
    <w:rsid w:val="008418E9"/>
    <w:rsid w:val="00841EFC"/>
    <w:rsid w:val="00842CBC"/>
    <w:rsid w:val="00846E88"/>
    <w:rsid w:val="00851835"/>
    <w:rsid w:val="00851FCA"/>
    <w:rsid w:val="00852AED"/>
    <w:rsid w:val="00852B6A"/>
    <w:rsid w:val="00853F1A"/>
    <w:rsid w:val="008542D6"/>
    <w:rsid w:val="0085713E"/>
    <w:rsid w:val="0086241B"/>
    <w:rsid w:val="00862EB4"/>
    <w:rsid w:val="008643C8"/>
    <w:rsid w:val="00864EBB"/>
    <w:rsid w:val="00865D2A"/>
    <w:rsid w:val="00866F54"/>
    <w:rsid w:val="00867AA9"/>
    <w:rsid w:val="008705ED"/>
    <w:rsid w:val="00870671"/>
    <w:rsid w:val="0087100D"/>
    <w:rsid w:val="00871F83"/>
    <w:rsid w:val="008737A9"/>
    <w:rsid w:val="00873EFE"/>
    <w:rsid w:val="0087561F"/>
    <w:rsid w:val="00876CAF"/>
    <w:rsid w:val="00880BB5"/>
    <w:rsid w:val="00882E74"/>
    <w:rsid w:val="00883495"/>
    <w:rsid w:val="00883ADF"/>
    <w:rsid w:val="008853CE"/>
    <w:rsid w:val="00885A08"/>
    <w:rsid w:val="00886E99"/>
    <w:rsid w:val="0089129E"/>
    <w:rsid w:val="00894777"/>
    <w:rsid w:val="008A2C15"/>
    <w:rsid w:val="008A3782"/>
    <w:rsid w:val="008A5F74"/>
    <w:rsid w:val="008B037F"/>
    <w:rsid w:val="008B113F"/>
    <w:rsid w:val="008B2072"/>
    <w:rsid w:val="008B5071"/>
    <w:rsid w:val="008B5A4E"/>
    <w:rsid w:val="008B5FC9"/>
    <w:rsid w:val="008B64FE"/>
    <w:rsid w:val="008B68F3"/>
    <w:rsid w:val="008C0319"/>
    <w:rsid w:val="008C08B3"/>
    <w:rsid w:val="008C2325"/>
    <w:rsid w:val="008C2A20"/>
    <w:rsid w:val="008C2A9E"/>
    <w:rsid w:val="008C2D48"/>
    <w:rsid w:val="008C5D2B"/>
    <w:rsid w:val="008D1A99"/>
    <w:rsid w:val="008D40E4"/>
    <w:rsid w:val="008E0CC4"/>
    <w:rsid w:val="008E1C72"/>
    <w:rsid w:val="008E2D51"/>
    <w:rsid w:val="008F197B"/>
    <w:rsid w:val="008F227F"/>
    <w:rsid w:val="008F280E"/>
    <w:rsid w:val="008F35FB"/>
    <w:rsid w:val="008F5090"/>
    <w:rsid w:val="008F5C27"/>
    <w:rsid w:val="008F7372"/>
    <w:rsid w:val="00904698"/>
    <w:rsid w:val="0090586F"/>
    <w:rsid w:val="00905FF9"/>
    <w:rsid w:val="00906C2E"/>
    <w:rsid w:val="00906E27"/>
    <w:rsid w:val="00912D4F"/>
    <w:rsid w:val="00915353"/>
    <w:rsid w:val="00916294"/>
    <w:rsid w:val="00916CB6"/>
    <w:rsid w:val="009215C6"/>
    <w:rsid w:val="00924506"/>
    <w:rsid w:val="00925131"/>
    <w:rsid w:val="009307E1"/>
    <w:rsid w:val="00933756"/>
    <w:rsid w:val="009366AD"/>
    <w:rsid w:val="00936E5F"/>
    <w:rsid w:val="009403FB"/>
    <w:rsid w:val="00943CBE"/>
    <w:rsid w:val="00944D26"/>
    <w:rsid w:val="00945452"/>
    <w:rsid w:val="009454D2"/>
    <w:rsid w:val="00947A86"/>
    <w:rsid w:val="009534D6"/>
    <w:rsid w:val="00955F3E"/>
    <w:rsid w:val="00956647"/>
    <w:rsid w:val="00956CDE"/>
    <w:rsid w:val="009607D2"/>
    <w:rsid w:val="00962CBC"/>
    <w:rsid w:val="00963A4A"/>
    <w:rsid w:val="00964B26"/>
    <w:rsid w:val="00966AA7"/>
    <w:rsid w:val="00966CD1"/>
    <w:rsid w:val="00967726"/>
    <w:rsid w:val="00967845"/>
    <w:rsid w:val="00970ADD"/>
    <w:rsid w:val="00973A40"/>
    <w:rsid w:val="00974946"/>
    <w:rsid w:val="00975658"/>
    <w:rsid w:val="00977DCA"/>
    <w:rsid w:val="00983396"/>
    <w:rsid w:val="00983C0A"/>
    <w:rsid w:val="0098432E"/>
    <w:rsid w:val="009850E0"/>
    <w:rsid w:val="00985843"/>
    <w:rsid w:val="00990D6A"/>
    <w:rsid w:val="00996480"/>
    <w:rsid w:val="00997BE5"/>
    <w:rsid w:val="009A0BAD"/>
    <w:rsid w:val="009A2DE4"/>
    <w:rsid w:val="009A57FE"/>
    <w:rsid w:val="009B1E53"/>
    <w:rsid w:val="009B2662"/>
    <w:rsid w:val="009B3368"/>
    <w:rsid w:val="009B3F7D"/>
    <w:rsid w:val="009B6417"/>
    <w:rsid w:val="009B6CC3"/>
    <w:rsid w:val="009B6F25"/>
    <w:rsid w:val="009B7CED"/>
    <w:rsid w:val="009C0E75"/>
    <w:rsid w:val="009C307A"/>
    <w:rsid w:val="009C4F0A"/>
    <w:rsid w:val="009C64A0"/>
    <w:rsid w:val="009C76AD"/>
    <w:rsid w:val="009D1605"/>
    <w:rsid w:val="009D18EC"/>
    <w:rsid w:val="009D1AD4"/>
    <w:rsid w:val="009D22B9"/>
    <w:rsid w:val="009D564D"/>
    <w:rsid w:val="009D6B29"/>
    <w:rsid w:val="009D7F13"/>
    <w:rsid w:val="009E01F2"/>
    <w:rsid w:val="009E1662"/>
    <w:rsid w:val="009E55EF"/>
    <w:rsid w:val="009E5E0F"/>
    <w:rsid w:val="009E73A3"/>
    <w:rsid w:val="009F1172"/>
    <w:rsid w:val="009F45E0"/>
    <w:rsid w:val="009F4CCB"/>
    <w:rsid w:val="009F663B"/>
    <w:rsid w:val="00A004CC"/>
    <w:rsid w:val="00A037B2"/>
    <w:rsid w:val="00A0506C"/>
    <w:rsid w:val="00A118EC"/>
    <w:rsid w:val="00A15127"/>
    <w:rsid w:val="00A15D3D"/>
    <w:rsid w:val="00A16C1F"/>
    <w:rsid w:val="00A202C5"/>
    <w:rsid w:val="00A21CF2"/>
    <w:rsid w:val="00A22022"/>
    <w:rsid w:val="00A22D67"/>
    <w:rsid w:val="00A23504"/>
    <w:rsid w:val="00A2700E"/>
    <w:rsid w:val="00A30286"/>
    <w:rsid w:val="00A311A7"/>
    <w:rsid w:val="00A32396"/>
    <w:rsid w:val="00A3275F"/>
    <w:rsid w:val="00A373AE"/>
    <w:rsid w:val="00A408F2"/>
    <w:rsid w:val="00A42004"/>
    <w:rsid w:val="00A42162"/>
    <w:rsid w:val="00A43A58"/>
    <w:rsid w:val="00A46CAB"/>
    <w:rsid w:val="00A5067F"/>
    <w:rsid w:val="00A526E7"/>
    <w:rsid w:val="00A546C7"/>
    <w:rsid w:val="00A54E88"/>
    <w:rsid w:val="00A550C7"/>
    <w:rsid w:val="00A5635A"/>
    <w:rsid w:val="00A60F36"/>
    <w:rsid w:val="00A61E82"/>
    <w:rsid w:val="00A62A47"/>
    <w:rsid w:val="00A64209"/>
    <w:rsid w:val="00A64CB4"/>
    <w:rsid w:val="00A65039"/>
    <w:rsid w:val="00A65306"/>
    <w:rsid w:val="00A6798B"/>
    <w:rsid w:val="00A70B24"/>
    <w:rsid w:val="00A7263B"/>
    <w:rsid w:val="00A72E5A"/>
    <w:rsid w:val="00A735AE"/>
    <w:rsid w:val="00A74072"/>
    <w:rsid w:val="00A74846"/>
    <w:rsid w:val="00A77EFF"/>
    <w:rsid w:val="00A8046C"/>
    <w:rsid w:val="00A81DA6"/>
    <w:rsid w:val="00A844E3"/>
    <w:rsid w:val="00A85AAF"/>
    <w:rsid w:val="00A8612B"/>
    <w:rsid w:val="00A87A6F"/>
    <w:rsid w:val="00A916BA"/>
    <w:rsid w:val="00A93810"/>
    <w:rsid w:val="00A94177"/>
    <w:rsid w:val="00A9585F"/>
    <w:rsid w:val="00A97EC4"/>
    <w:rsid w:val="00AA2C0A"/>
    <w:rsid w:val="00AA3C64"/>
    <w:rsid w:val="00AA64F9"/>
    <w:rsid w:val="00AA7FAE"/>
    <w:rsid w:val="00AB00DA"/>
    <w:rsid w:val="00AB1115"/>
    <w:rsid w:val="00AB1159"/>
    <w:rsid w:val="00AB15C3"/>
    <w:rsid w:val="00AB2B09"/>
    <w:rsid w:val="00AB4352"/>
    <w:rsid w:val="00AB46DF"/>
    <w:rsid w:val="00AB6C37"/>
    <w:rsid w:val="00AB78C0"/>
    <w:rsid w:val="00AC1ECE"/>
    <w:rsid w:val="00AC2538"/>
    <w:rsid w:val="00AC2F7F"/>
    <w:rsid w:val="00AC4C75"/>
    <w:rsid w:val="00AD01D8"/>
    <w:rsid w:val="00AD3F07"/>
    <w:rsid w:val="00AD4993"/>
    <w:rsid w:val="00AD6108"/>
    <w:rsid w:val="00AD66E3"/>
    <w:rsid w:val="00AD72D5"/>
    <w:rsid w:val="00AE2CA0"/>
    <w:rsid w:val="00AE5373"/>
    <w:rsid w:val="00AE5C38"/>
    <w:rsid w:val="00AE673A"/>
    <w:rsid w:val="00AF10D0"/>
    <w:rsid w:val="00AF4111"/>
    <w:rsid w:val="00AF643D"/>
    <w:rsid w:val="00AF74A0"/>
    <w:rsid w:val="00B021DD"/>
    <w:rsid w:val="00B02991"/>
    <w:rsid w:val="00B030D7"/>
    <w:rsid w:val="00B0379E"/>
    <w:rsid w:val="00B05C95"/>
    <w:rsid w:val="00B064DA"/>
    <w:rsid w:val="00B06E20"/>
    <w:rsid w:val="00B07728"/>
    <w:rsid w:val="00B100A7"/>
    <w:rsid w:val="00B100AE"/>
    <w:rsid w:val="00B117C1"/>
    <w:rsid w:val="00B14909"/>
    <w:rsid w:val="00B152C5"/>
    <w:rsid w:val="00B175DF"/>
    <w:rsid w:val="00B1770B"/>
    <w:rsid w:val="00B17EAD"/>
    <w:rsid w:val="00B22D65"/>
    <w:rsid w:val="00B23C1F"/>
    <w:rsid w:val="00B24FE2"/>
    <w:rsid w:val="00B275C8"/>
    <w:rsid w:val="00B27D2A"/>
    <w:rsid w:val="00B302A1"/>
    <w:rsid w:val="00B317E8"/>
    <w:rsid w:val="00B318DB"/>
    <w:rsid w:val="00B33D75"/>
    <w:rsid w:val="00B33EC9"/>
    <w:rsid w:val="00B3488F"/>
    <w:rsid w:val="00B372A0"/>
    <w:rsid w:val="00B4036C"/>
    <w:rsid w:val="00B41B16"/>
    <w:rsid w:val="00B4206C"/>
    <w:rsid w:val="00B43828"/>
    <w:rsid w:val="00B469D5"/>
    <w:rsid w:val="00B50D33"/>
    <w:rsid w:val="00B51D33"/>
    <w:rsid w:val="00B53BFD"/>
    <w:rsid w:val="00B54469"/>
    <w:rsid w:val="00B60DBB"/>
    <w:rsid w:val="00B624D2"/>
    <w:rsid w:val="00B62769"/>
    <w:rsid w:val="00B65A65"/>
    <w:rsid w:val="00B66BB8"/>
    <w:rsid w:val="00B70F13"/>
    <w:rsid w:val="00B71470"/>
    <w:rsid w:val="00B717D5"/>
    <w:rsid w:val="00B71E8E"/>
    <w:rsid w:val="00B721E3"/>
    <w:rsid w:val="00B732CC"/>
    <w:rsid w:val="00B74E66"/>
    <w:rsid w:val="00B7752B"/>
    <w:rsid w:val="00B80DB5"/>
    <w:rsid w:val="00B80EBC"/>
    <w:rsid w:val="00B8290A"/>
    <w:rsid w:val="00B8302A"/>
    <w:rsid w:val="00B866C4"/>
    <w:rsid w:val="00B873B4"/>
    <w:rsid w:val="00B900C1"/>
    <w:rsid w:val="00B90316"/>
    <w:rsid w:val="00B92581"/>
    <w:rsid w:val="00B9514C"/>
    <w:rsid w:val="00B95B11"/>
    <w:rsid w:val="00BA0354"/>
    <w:rsid w:val="00BA04FF"/>
    <w:rsid w:val="00BA14E3"/>
    <w:rsid w:val="00BA1BF3"/>
    <w:rsid w:val="00BA5B61"/>
    <w:rsid w:val="00BA6EE6"/>
    <w:rsid w:val="00BA7559"/>
    <w:rsid w:val="00BB014A"/>
    <w:rsid w:val="00BB1F88"/>
    <w:rsid w:val="00BB4259"/>
    <w:rsid w:val="00BB564E"/>
    <w:rsid w:val="00BB7600"/>
    <w:rsid w:val="00BC003D"/>
    <w:rsid w:val="00BC2468"/>
    <w:rsid w:val="00BC2C0E"/>
    <w:rsid w:val="00BC4D1D"/>
    <w:rsid w:val="00BC60FC"/>
    <w:rsid w:val="00BC66D2"/>
    <w:rsid w:val="00BC7BC2"/>
    <w:rsid w:val="00BC7DE6"/>
    <w:rsid w:val="00BD1124"/>
    <w:rsid w:val="00BD2255"/>
    <w:rsid w:val="00BD4D67"/>
    <w:rsid w:val="00BD52BB"/>
    <w:rsid w:val="00BD54CF"/>
    <w:rsid w:val="00BE0101"/>
    <w:rsid w:val="00BE0336"/>
    <w:rsid w:val="00BE5D64"/>
    <w:rsid w:val="00BE6370"/>
    <w:rsid w:val="00BF282A"/>
    <w:rsid w:val="00BF31F6"/>
    <w:rsid w:val="00BF35B7"/>
    <w:rsid w:val="00BF5215"/>
    <w:rsid w:val="00BF6FFD"/>
    <w:rsid w:val="00BF7F61"/>
    <w:rsid w:val="00C0006E"/>
    <w:rsid w:val="00C0554B"/>
    <w:rsid w:val="00C05C30"/>
    <w:rsid w:val="00C06224"/>
    <w:rsid w:val="00C06915"/>
    <w:rsid w:val="00C11CED"/>
    <w:rsid w:val="00C13DF4"/>
    <w:rsid w:val="00C17E44"/>
    <w:rsid w:val="00C219D7"/>
    <w:rsid w:val="00C21EED"/>
    <w:rsid w:val="00C225E5"/>
    <w:rsid w:val="00C22804"/>
    <w:rsid w:val="00C22FB0"/>
    <w:rsid w:val="00C23CA9"/>
    <w:rsid w:val="00C24B15"/>
    <w:rsid w:val="00C317D1"/>
    <w:rsid w:val="00C40365"/>
    <w:rsid w:val="00C409EB"/>
    <w:rsid w:val="00C44222"/>
    <w:rsid w:val="00C44997"/>
    <w:rsid w:val="00C46CD3"/>
    <w:rsid w:val="00C47984"/>
    <w:rsid w:val="00C508DD"/>
    <w:rsid w:val="00C50D25"/>
    <w:rsid w:val="00C52E6D"/>
    <w:rsid w:val="00C56C7A"/>
    <w:rsid w:val="00C571CA"/>
    <w:rsid w:val="00C60128"/>
    <w:rsid w:val="00C614DF"/>
    <w:rsid w:val="00C6375D"/>
    <w:rsid w:val="00C63857"/>
    <w:rsid w:val="00C66970"/>
    <w:rsid w:val="00C66975"/>
    <w:rsid w:val="00C715A4"/>
    <w:rsid w:val="00C743B5"/>
    <w:rsid w:val="00C74416"/>
    <w:rsid w:val="00C74439"/>
    <w:rsid w:val="00C76E1E"/>
    <w:rsid w:val="00C8080F"/>
    <w:rsid w:val="00C83524"/>
    <w:rsid w:val="00C86E0E"/>
    <w:rsid w:val="00C8729D"/>
    <w:rsid w:val="00C90463"/>
    <w:rsid w:val="00C90DCA"/>
    <w:rsid w:val="00C92146"/>
    <w:rsid w:val="00C93D7F"/>
    <w:rsid w:val="00C94D94"/>
    <w:rsid w:val="00C970FF"/>
    <w:rsid w:val="00C97F0B"/>
    <w:rsid w:val="00CA330E"/>
    <w:rsid w:val="00CA5218"/>
    <w:rsid w:val="00CB1F9A"/>
    <w:rsid w:val="00CB2E2F"/>
    <w:rsid w:val="00CB31D2"/>
    <w:rsid w:val="00CB380B"/>
    <w:rsid w:val="00CB6747"/>
    <w:rsid w:val="00CB7F05"/>
    <w:rsid w:val="00CC0357"/>
    <w:rsid w:val="00CC208C"/>
    <w:rsid w:val="00CC49CB"/>
    <w:rsid w:val="00CC66DB"/>
    <w:rsid w:val="00CC78B5"/>
    <w:rsid w:val="00CC7CBC"/>
    <w:rsid w:val="00CD14F0"/>
    <w:rsid w:val="00CD40F0"/>
    <w:rsid w:val="00CD53BA"/>
    <w:rsid w:val="00CD6FE8"/>
    <w:rsid w:val="00CE1476"/>
    <w:rsid w:val="00CE1C01"/>
    <w:rsid w:val="00CE1F20"/>
    <w:rsid w:val="00CE22FA"/>
    <w:rsid w:val="00CE570E"/>
    <w:rsid w:val="00CE5E5C"/>
    <w:rsid w:val="00CE6E01"/>
    <w:rsid w:val="00CE739B"/>
    <w:rsid w:val="00CF0013"/>
    <w:rsid w:val="00CF038C"/>
    <w:rsid w:val="00CF1955"/>
    <w:rsid w:val="00CF527B"/>
    <w:rsid w:val="00D004D6"/>
    <w:rsid w:val="00D00C3A"/>
    <w:rsid w:val="00D01DB6"/>
    <w:rsid w:val="00D02180"/>
    <w:rsid w:val="00D02875"/>
    <w:rsid w:val="00D035FA"/>
    <w:rsid w:val="00D03ECC"/>
    <w:rsid w:val="00D0469A"/>
    <w:rsid w:val="00D05326"/>
    <w:rsid w:val="00D10728"/>
    <w:rsid w:val="00D10B0B"/>
    <w:rsid w:val="00D10C27"/>
    <w:rsid w:val="00D1122A"/>
    <w:rsid w:val="00D13C10"/>
    <w:rsid w:val="00D14DF1"/>
    <w:rsid w:val="00D20A39"/>
    <w:rsid w:val="00D2318E"/>
    <w:rsid w:val="00D23AF7"/>
    <w:rsid w:val="00D23BFF"/>
    <w:rsid w:val="00D279C5"/>
    <w:rsid w:val="00D30639"/>
    <w:rsid w:val="00D308B2"/>
    <w:rsid w:val="00D31814"/>
    <w:rsid w:val="00D31A58"/>
    <w:rsid w:val="00D32E56"/>
    <w:rsid w:val="00D3351E"/>
    <w:rsid w:val="00D33700"/>
    <w:rsid w:val="00D33FF6"/>
    <w:rsid w:val="00D34A0B"/>
    <w:rsid w:val="00D350CC"/>
    <w:rsid w:val="00D3616E"/>
    <w:rsid w:val="00D36AD2"/>
    <w:rsid w:val="00D36D8E"/>
    <w:rsid w:val="00D4053F"/>
    <w:rsid w:val="00D42163"/>
    <w:rsid w:val="00D4410F"/>
    <w:rsid w:val="00D459E3"/>
    <w:rsid w:val="00D460F1"/>
    <w:rsid w:val="00D4660B"/>
    <w:rsid w:val="00D479BE"/>
    <w:rsid w:val="00D5063B"/>
    <w:rsid w:val="00D50C9D"/>
    <w:rsid w:val="00D5395C"/>
    <w:rsid w:val="00D56203"/>
    <w:rsid w:val="00D56FFD"/>
    <w:rsid w:val="00D57711"/>
    <w:rsid w:val="00D57895"/>
    <w:rsid w:val="00D63FF5"/>
    <w:rsid w:val="00D6576A"/>
    <w:rsid w:val="00D66DAC"/>
    <w:rsid w:val="00D67782"/>
    <w:rsid w:val="00D705A4"/>
    <w:rsid w:val="00D70BB3"/>
    <w:rsid w:val="00D71EBF"/>
    <w:rsid w:val="00D729EA"/>
    <w:rsid w:val="00D73060"/>
    <w:rsid w:val="00D7334C"/>
    <w:rsid w:val="00D738F3"/>
    <w:rsid w:val="00D77224"/>
    <w:rsid w:val="00D840B9"/>
    <w:rsid w:val="00D842FA"/>
    <w:rsid w:val="00D84F5C"/>
    <w:rsid w:val="00D8504A"/>
    <w:rsid w:val="00D857D6"/>
    <w:rsid w:val="00D85981"/>
    <w:rsid w:val="00D85CB7"/>
    <w:rsid w:val="00D86A51"/>
    <w:rsid w:val="00D95B90"/>
    <w:rsid w:val="00DA23FE"/>
    <w:rsid w:val="00DA3E91"/>
    <w:rsid w:val="00DA3F67"/>
    <w:rsid w:val="00DA6618"/>
    <w:rsid w:val="00DB06F5"/>
    <w:rsid w:val="00DB1354"/>
    <w:rsid w:val="00DB45BF"/>
    <w:rsid w:val="00DC0BC3"/>
    <w:rsid w:val="00DC1FBE"/>
    <w:rsid w:val="00DC7C2E"/>
    <w:rsid w:val="00DD1C88"/>
    <w:rsid w:val="00DD2847"/>
    <w:rsid w:val="00DD54AB"/>
    <w:rsid w:val="00DD6EBB"/>
    <w:rsid w:val="00DD7099"/>
    <w:rsid w:val="00DD720E"/>
    <w:rsid w:val="00DE10B6"/>
    <w:rsid w:val="00DE12EC"/>
    <w:rsid w:val="00DE2566"/>
    <w:rsid w:val="00DE2888"/>
    <w:rsid w:val="00DE3B01"/>
    <w:rsid w:val="00DE42C2"/>
    <w:rsid w:val="00DE4A85"/>
    <w:rsid w:val="00DE4E18"/>
    <w:rsid w:val="00DE67C7"/>
    <w:rsid w:val="00DE76ED"/>
    <w:rsid w:val="00DE7804"/>
    <w:rsid w:val="00DF0ED3"/>
    <w:rsid w:val="00DF161C"/>
    <w:rsid w:val="00DF16E3"/>
    <w:rsid w:val="00DF1DA2"/>
    <w:rsid w:val="00DF20D6"/>
    <w:rsid w:val="00DF21BF"/>
    <w:rsid w:val="00DF629E"/>
    <w:rsid w:val="00E00280"/>
    <w:rsid w:val="00E00E0B"/>
    <w:rsid w:val="00E011A3"/>
    <w:rsid w:val="00E01493"/>
    <w:rsid w:val="00E03797"/>
    <w:rsid w:val="00E04823"/>
    <w:rsid w:val="00E05BD1"/>
    <w:rsid w:val="00E10176"/>
    <w:rsid w:val="00E10430"/>
    <w:rsid w:val="00E11C9F"/>
    <w:rsid w:val="00E154FF"/>
    <w:rsid w:val="00E156F1"/>
    <w:rsid w:val="00E17E42"/>
    <w:rsid w:val="00E17E47"/>
    <w:rsid w:val="00E2099F"/>
    <w:rsid w:val="00E21C9D"/>
    <w:rsid w:val="00E22790"/>
    <w:rsid w:val="00E257A1"/>
    <w:rsid w:val="00E2600D"/>
    <w:rsid w:val="00E27363"/>
    <w:rsid w:val="00E277CF"/>
    <w:rsid w:val="00E306D3"/>
    <w:rsid w:val="00E32926"/>
    <w:rsid w:val="00E341A6"/>
    <w:rsid w:val="00E35941"/>
    <w:rsid w:val="00E35E84"/>
    <w:rsid w:val="00E36E1F"/>
    <w:rsid w:val="00E40872"/>
    <w:rsid w:val="00E41AA2"/>
    <w:rsid w:val="00E42FDE"/>
    <w:rsid w:val="00E46B82"/>
    <w:rsid w:val="00E519BD"/>
    <w:rsid w:val="00E5235A"/>
    <w:rsid w:val="00E524D8"/>
    <w:rsid w:val="00E532D9"/>
    <w:rsid w:val="00E53F19"/>
    <w:rsid w:val="00E54504"/>
    <w:rsid w:val="00E57293"/>
    <w:rsid w:val="00E572FC"/>
    <w:rsid w:val="00E60409"/>
    <w:rsid w:val="00E63707"/>
    <w:rsid w:val="00E677CC"/>
    <w:rsid w:val="00E707FE"/>
    <w:rsid w:val="00E731CF"/>
    <w:rsid w:val="00E73446"/>
    <w:rsid w:val="00E7377B"/>
    <w:rsid w:val="00E73CBB"/>
    <w:rsid w:val="00E76816"/>
    <w:rsid w:val="00E8453E"/>
    <w:rsid w:val="00E84D19"/>
    <w:rsid w:val="00E876A5"/>
    <w:rsid w:val="00E9015D"/>
    <w:rsid w:val="00E9098D"/>
    <w:rsid w:val="00E91ADB"/>
    <w:rsid w:val="00E929DC"/>
    <w:rsid w:val="00E93E08"/>
    <w:rsid w:val="00E96D83"/>
    <w:rsid w:val="00EA175B"/>
    <w:rsid w:val="00EA2389"/>
    <w:rsid w:val="00EA29AF"/>
    <w:rsid w:val="00EA4027"/>
    <w:rsid w:val="00EA661E"/>
    <w:rsid w:val="00EB09FB"/>
    <w:rsid w:val="00EB0BF6"/>
    <w:rsid w:val="00EB1CF4"/>
    <w:rsid w:val="00EB1FEB"/>
    <w:rsid w:val="00EB2D0E"/>
    <w:rsid w:val="00EB4EFA"/>
    <w:rsid w:val="00EB5923"/>
    <w:rsid w:val="00EC1A2A"/>
    <w:rsid w:val="00EC27A8"/>
    <w:rsid w:val="00EC3B57"/>
    <w:rsid w:val="00EC4B09"/>
    <w:rsid w:val="00EC5A3A"/>
    <w:rsid w:val="00EC671C"/>
    <w:rsid w:val="00ED4148"/>
    <w:rsid w:val="00ED4760"/>
    <w:rsid w:val="00ED509E"/>
    <w:rsid w:val="00ED54F4"/>
    <w:rsid w:val="00EE14D5"/>
    <w:rsid w:val="00EE2A0C"/>
    <w:rsid w:val="00EE2A97"/>
    <w:rsid w:val="00EE5926"/>
    <w:rsid w:val="00EE6CFB"/>
    <w:rsid w:val="00EE7C0C"/>
    <w:rsid w:val="00EF1522"/>
    <w:rsid w:val="00EF1A53"/>
    <w:rsid w:val="00EF5C4D"/>
    <w:rsid w:val="00EF6FCF"/>
    <w:rsid w:val="00F0050B"/>
    <w:rsid w:val="00F00648"/>
    <w:rsid w:val="00F00F63"/>
    <w:rsid w:val="00F019EA"/>
    <w:rsid w:val="00F0360F"/>
    <w:rsid w:val="00F04C98"/>
    <w:rsid w:val="00F0770F"/>
    <w:rsid w:val="00F1100B"/>
    <w:rsid w:val="00F12DA7"/>
    <w:rsid w:val="00F14032"/>
    <w:rsid w:val="00F1534E"/>
    <w:rsid w:val="00F21E37"/>
    <w:rsid w:val="00F2230F"/>
    <w:rsid w:val="00F232DE"/>
    <w:rsid w:val="00F26520"/>
    <w:rsid w:val="00F2775B"/>
    <w:rsid w:val="00F3029C"/>
    <w:rsid w:val="00F3087C"/>
    <w:rsid w:val="00F324E2"/>
    <w:rsid w:val="00F33612"/>
    <w:rsid w:val="00F34049"/>
    <w:rsid w:val="00F35226"/>
    <w:rsid w:val="00F36243"/>
    <w:rsid w:val="00F36D4D"/>
    <w:rsid w:val="00F42A57"/>
    <w:rsid w:val="00F42CAC"/>
    <w:rsid w:val="00F478DC"/>
    <w:rsid w:val="00F53B5A"/>
    <w:rsid w:val="00F53B7F"/>
    <w:rsid w:val="00F55E0D"/>
    <w:rsid w:val="00F61877"/>
    <w:rsid w:val="00F636D5"/>
    <w:rsid w:val="00F64901"/>
    <w:rsid w:val="00F649D3"/>
    <w:rsid w:val="00F702E0"/>
    <w:rsid w:val="00F7149F"/>
    <w:rsid w:val="00F72141"/>
    <w:rsid w:val="00F74D7F"/>
    <w:rsid w:val="00F75DE5"/>
    <w:rsid w:val="00F76F6F"/>
    <w:rsid w:val="00F8010A"/>
    <w:rsid w:val="00F82BB2"/>
    <w:rsid w:val="00F852DB"/>
    <w:rsid w:val="00F87B60"/>
    <w:rsid w:val="00F9008F"/>
    <w:rsid w:val="00F926C3"/>
    <w:rsid w:val="00F97E44"/>
    <w:rsid w:val="00FA0F29"/>
    <w:rsid w:val="00FA1D61"/>
    <w:rsid w:val="00FA2881"/>
    <w:rsid w:val="00FA45DE"/>
    <w:rsid w:val="00FA5C64"/>
    <w:rsid w:val="00FA5E5A"/>
    <w:rsid w:val="00FA71B5"/>
    <w:rsid w:val="00FB3E0C"/>
    <w:rsid w:val="00FB4523"/>
    <w:rsid w:val="00FB5E74"/>
    <w:rsid w:val="00FB75A2"/>
    <w:rsid w:val="00FC2B53"/>
    <w:rsid w:val="00FC3AAA"/>
    <w:rsid w:val="00FC44DD"/>
    <w:rsid w:val="00FC5EEC"/>
    <w:rsid w:val="00FC6636"/>
    <w:rsid w:val="00FD1EC9"/>
    <w:rsid w:val="00FD26BE"/>
    <w:rsid w:val="00FD3E35"/>
    <w:rsid w:val="00FD412B"/>
    <w:rsid w:val="00FD4670"/>
    <w:rsid w:val="00FD7D27"/>
    <w:rsid w:val="00FD7D93"/>
    <w:rsid w:val="00FE015B"/>
    <w:rsid w:val="00FE2418"/>
    <w:rsid w:val="00FE3F2A"/>
    <w:rsid w:val="00FE4117"/>
    <w:rsid w:val="00FE4404"/>
    <w:rsid w:val="00FE56F7"/>
    <w:rsid w:val="00FE77C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متن اصلي"/>
    <w:qFormat/>
    <w:rsid w:val="00C63857"/>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C63857"/>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C63857"/>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C63857"/>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2865B2"/>
    <w:pPr>
      <w:outlineLvl w:val="3"/>
    </w:pPr>
    <w:rPr>
      <w:bCs/>
    </w:rPr>
  </w:style>
  <w:style w:type="paragraph" w:styleId="Heading5">
    <w:name w:val="heading 5"/>
    <w:basedOn w:val="Normal"/>
    <w:next w:val="Normal"/>
    <w:link w:val="Heading5Char"/>
    <w:autoRedefine/>
    <w:uiPriority w:val="9"/>
    <w:unhideWhenUsed/>
    <w:qFormat/>
    <w:rsid w:val="00C63857"/>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C63857"/>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C63857"/>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C6385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C63857"/>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63857"/>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C63857"/>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C63857"/>
    <w:rPr>
      <w:rFonts w:ascii="Cambria" w:eastAsia="2  Lotus" w:hAnsi="Cambria" w:cs="2  Badr"/>
      <w:bCs/>
      <w:szCs w:val="40"/>
    </w:rPr>
  </w:style>
  <w:style w:type="character" w:customStyle="1" w:styleId="Heading4Char">
    <w:name w:val="Heading 4 Char"/>
    <w:aliases w:val="سرفصل4 Char,سرفصل 4 Char"/>
    <w:link w:val="Heading4"/>
    <w:uiPriority w:val="9"/>
    <w:rsid w:val="002865B2"/>
    <w:rPr>
      <w:rFonts w:eastAsia="2  Lotus" w:cs="2  Badr"/>
      <w:bCs/>
      <w:sz w:val="72"/>
      <w:szCs w:val="32"/>
    </w:rPr>
  </w:style>
  <w:style w:type="character" w:customStyle="1" w:styleId="Heading5Char">
    <w:name w:val="Heading 5 Char"/>
    <w:link w:val="Heading5"/>
    <w:uiPriority w:val="9"/>
    <w:rsid w:val="00C63857"/>
    <w:rPr>
      <w:rFonts w:ascii="Cambria" w:eastAsia="2  Lotus" w:hAnsi="Cambria" w:cs="2  Badr"/>
      <w:bCs/>
      <w:szCs w:val="36"/>
    </w:rPr>
  </w:style>
  <w:style w:type="paragraph" w:customStyle="1" w:styleId="a">
    <w:name w:val="علیه السلام در متن"/>
    <w:basedOn w:val="Normal"/>
    <w:link w:val="Char"/>
    <w:uiPriority w:val="1"/>
    <w:rsid w:val="00EC1A2A"/>
    <w:pPr>
      <w:ind w:left="1440"/>
    </w:pPr>
    <w:rPr>
      <w:rFonts w:ascii="IranNastaliq" w:hAnsi="IranNastaliq" w:cs="IranNastaliq"/>
      <w:sz w:val="24"/>
      <w:szCs w:val="24"/>
    </w:rPr>
  </w:style>
  <w:style w:type="character" w:customStyle="1" w:styleId="Char">
    <w:name w:val="علیه السلام در متن Char"/>
    <w:link w:val="a"/>
    <w:uiPriority w:val="1"/>
    <w:rsid w:val="00EC1A2A"/>
    <w:rPr>
      <w:rFonts w:ascii="IranNastaliq" w:hAnsi="IranNastaliq" w:cs="IranNastaliq"/>
      <w:sz w:val="24"/>
      <w:szCs w:val="24"/>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aliases w:val="پاورقی"/>
    <w:basedOn w:val="Heading1"/>
    <w:next w:val="Normal"/>
    <w:uiPriority w:val="39"/>
    <w:unhideWhenUsed/>
    <w:qFormat/>
    <w:rsid w:val="00C63857"/>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C63857"/>
    <w:pPr>
      <w:spacing w:after="0"/>
      <w:ind w:firstLine="0"/>
      <w:jc w:val="center"/>
    </w:pPr>
  </w:style>
  <w:style w:type="paragraph" w:styleId="TOC2">
    <w:name w:val="toc 2"/>
    <w:basedOn w:val="Normal"/>
    <w:next w:val="Normal"/>
    <w:autoRedefine/>
    <w:uiPriority w:val="39"/>
    <w:unhideWhenUsed/>
    <w:qFormat/>
    <w:rsid w:val="00C63857"/>
    <w:pPr>
      <w:spacing w:after="0"/>
      <w:ind w:left="221"/>
    </w:pPr>
  </w:style>
  <w:style w:type="paragraph" w:styleId="TOC3">
    <w:name w:val="toc 3"/>
    <w:basedOn w:val="Normal"/>
    <w:next w:val="Normal"/>
    <w:autoRedefine/>
    <w:uiPriority w:val="39"/>
    <w:unhideWhenUsed/>
    <w:qFormat/>
    <w:rsid w:val="00C63857"/>
    <w:pPr>
      <w:spacing w:after="0"/>
      <w:ind w:left="442"/>
    </w:pPr>
    <w:rPr>
      <w:rFonts w:eastAsia="2  Lotus"/>
    </w:r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qFormat/>
    <w:rsid w:val="00C63857"/>
    <w:pPr>
      <w:spacing w:after="0"/>
      <w:ind w:left="658"/>
    </w:pPr>
  </w:style>
  <w:style w:type="paragraph" w:styleId="FootnoteText">
    <w:name w:val="footnote text"/>
    <w:basedOn w:val="Normal"/>
    <w:link w:val="FootnoteTextChar"/>
    <w:uiPriority w:val="99"/>
    <w:unhideWhenUsed/>
    <w:rsid w:val="00E011A3"/>
    <w:pPr>
      <w:spacing w:after="0"/>
    </w:pPr>
    <w:rPr>
      <w:sz w:val="20"/>
      <w:szCs w:val="20"/>
    </w:rPr>
  </w:style>
  <w:style w:type="character" w:customStyle="1" w:styleId="FootnoteTextChar">
    <w:name w:val="Footnote Text Char"/>
    <w:basedOn w:val="DefaultParagraphFont"/>
    <w:link w:val="FootnoteText"/>
    <w:uiPriority w:val="99"/>
    <w:rsid w:val="00E011A3"/>
    <w:rPr>
      <w:rFonts w:ascii="Calibri" w:eastAsia="Times New Roman" w:hAnsi="Calibri" w:cs="2  Lotus"/>
      <w:sz w:val="20"/>
      <w:szCs w:val="20"/>
    </w:rPr>
  </w:style>
  <w:style w:type="character" w:styleId="FootnoteReference">
    <w:name w:val="footnote reference"/>
    <w:basedOn w:val="DefaultParagraphFont"/>
    <w:uiPriority w:val="99"/>
    <w:unhideWhenUsed/>
    <w:rsid w:val="00E011A3"/>
    <w:rPr>
      <w:vertAlign w:val="superscript"/>
    </w:rPr>
  </w:style>
  <w:style w:type="paragraph" w:customStyle="1" w:styleId="5">
    <w:name w:val="عنوان5"/>
    <w:basedOn w:val="Normal"/>
    <w:next w:val="Normal"/>
    <w:rsid w:val="001940DE"/>
    <w:rPr>
      <w:rFonts w:ascii="2  Titr" w:hAnsi="2  Titr" w:cs="2  Titr"/>
      <w:b/>
      <w:bCs/>
      <w:sz w:val="30"/>
      <w:szCs w:val="30"/>
    </w:rPr>
  </w:style>
  <w:style w:type="paragraph" w:customStyle="1" w:styleId="6">
    <w:name w:val="عنوان6"/>
    <w:basedOn w:val="Normal"/>
    <w:next w:val="Normal"/>
    <w:rsid w:val="001940DE"/>
    <w:rPr>
      <w:rFonts w:ascii="2  Titr" w:hAnsi="2  Titr" w:cs="2  Titr"/>
      <w:bCs/>
      <w:sz w:val="26"/>
      <w:szCs w:val="26"/>
    </w:rPr>
  </w:style>
  <w:style w:type="paragraph" w:customStyle="1" w:styleId="7">
    <w:name w:val="عنوان7"/>
    <w:basedOn w:val="Heading7"/>
    <w:next w:val="Heading7"/>
    <w:autoRedefine/>
    <w:rsid w:val="00F2230F"/>
    <w:rPr>
      <w:rFonts w:ascii="2  Davat" w:hAnsi="2  Davat" w:cs="2  Davat"/>
      <w:iCs/>
      <w:sz w:val="30"/>
      <w:szCs w:val="26"/>
    </w:rPr>
  </w:style>
  <w:style w:type="paragraph" w:styleId="Title">
    <w:name w:val="Title"/>
    <w:basedOn w:val="Normal"/>
    <w:next w:val="Normal"/>
    <w:link w:val="TitleChar"/>
    <w:autoRedefine/>
    <w:uiPriority w:val="10"/>
    <w:qFormat/>
    <w:rsid w:val="00C6385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63857"/>
    <w:rPr>
      <w:rFonts w:ascii="Cambria" w:eastAsia="2  Baran" w:hAnsi="Cambria" w:cs="Karim"/>
      <w:spacing w:val="5"/>
      <w:kern w:val="28"/>
      <w:sz w:val="52"/>
      <w:szCs w:val="100"/>
    </w:rPr>
  </w:style>
  <w:style w:type="paragraph" w:styleId="ListParagraph">
    <w:name w:val="List Paragraph"/>
    <w:basedOn w:val="Normal"/>
    <w:link w:val="ListParagraphChar"/>
    <w:autoRedefine/>
    <w:uiPriority w:val="34"/>
    <w:qFormat/>
    <w:rsid w:val="00C63857"/>
    <w:pPr>
      <w:ind w:left="1134" w:firstLine="0"/>
    </w:pPr>
    <w:rPr>
      <w:rFonts w:eastAsia="2  Lotus" w:cs="2  Lotus"/>
    </w:rPr>
  </w:style>
  <w:style w:type="paragraph" w:styleId="NoSpacing">
    <w:name w:val="No Spacing"/>
    <w:aliases w:val="متن اصلی,متن عربي"/>
    <w:link w:val="NoSpacingChar"/>
    <w:autoRedefine/>
    <w:uiPriority w:val="1"/>
    <w:qFormat/>
    <w:rsid w:val="00C63857"/>
    <w:pPr>
      <w:bidi/>
      <w:ind w:firstLine="284"/>
      <w:contextualSpacing/>
      <w:jc w:val="both"/>
    </w:pPr>
    <w:rPr>
      <w:rFonts w:eastAsia="2  Lotus" w:cs="2  Badr"/>
      <w:sz w:val="72"/>
      <w:szCs w:val="32"/>
    </w:rPr>
  </w:style>
  <w:style w:type="character" w:customStyle="1" w:styleId="NoSpacingChar">
    <w:name w:val="No Spacing Char"/>
    <w:aliases w:val="متن اصلی Char,متن عربي Char"/>
    <w:link w:val="NoSpacing"/>
    <w:uiPriority w:val="1"/>
    <w:rsid w:val="00C63857"/>
    <w:rPr>
      <w:rFonts w:eastAsia="2  Lotus" w:cs="2  Badr"/>
      <w:sz w:val="72"/>
      <w:szCs w:val="32"/>
    </w:rPr>
  </w:style>
  <w:style w:type="paragraph" w:customStyle="1" w:styleId="8">
    <w:name w:val="عنوان 8"/>
    <w:basedOn w:val="Heading8"/>
    <w:next w:val="Heading8"/>
    <w:autoRedefine/>
    <w:uiPriority w:val="1"/>
    <w:rsid w:val="00F2230F"/>
    <w:rPr>
      <w:rFonts w:ascii="B Titr" w:hAnsi="B Titr" w:cs="B Titr"/>
      <w:bCs w:val="0"/>
      <w:i/>
      <w:iCs/>
      <w:color w:val="000000" w:themeColor="text1"/>
      <w:szCs w:val="20"/>
      <w:lang w:bidi="ar-SA"/>
    </w:rPr>
  </w:style>
  <w:style w:type="paragraph" w:customStyle="1" w:styleId="9">
    <w:name w:val="عنوان9"/>
    <w:basedOn w:val="Heading9"/>
    <w:next w:val="Heading9"/>
    <w:autoRedefine/>
    <w:uiPriority w:val="1"/>
    <w:rsid w:val="00F2230F"/>
    <w:rPr>
      <w:rFonts w:ascii="2  Titr" w:hAnsi="2  Titr" w:cs="2  Titr"/>
      <w:bCs/>
      <w:color w:val="250E0D"/>
      <w:sz w:val="16"/>
      <w:szCs w:val="16"/>
    </w:rPr>
  </w:style>
  <w:style w:type="paragraph" w:customStyle="1" w:styleId="a0">
    <w:name w:val="آیات و روایات"/>
    <w:basedOn w:val="9"/>
    <w:autoRedefine/>
    <w:uiPriority w:val="2"/>
    <w:rsid w:val="00FD26BE"/>
    <w:rPr>
      <w:rFonts w:ascii="2  Badr" w:hAnsi="2  Badr" w:cs="2  Badr"/>
      <w:i w:val="0"/>
      <w:iCs/>
      <w:color w:val="0F0E09"/>
      <w:sz w:val="28"/>
      <w:szCs w:val="28"/>
    </w:rPr>
  </w:style>
  <w:style w:type="paragraph" w:styleId="NormalWeb">
    <w:name w:val="Normal (Web)"/>
    <w:basedOn w:val="Normal"/>
    <w:uiPriority w:val="99"/>
    <w:rsid w:val="009D564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D85981"/>
    <w:rPr>
      <w:sz w:val="16"/>
      <w:szCs w:val="16"/>
    </w:rPr>
  </w:style>
  <w:style w:type="paragraph" w:styleId="CommentText">
    <w:name w:val="annotation text"/>
    <w:basedOn w:val="Normal"/>
    <w:link w:val="CommentTextChar"/>
    <w:uiPriority w:val="99"/>
    <w:semiHidden/>
    <w:unhideWhenUsed/>
    <w:rsid w:val="00D85981"/>
    <w:rPr>
      <w:sz w:val="20"/>
      <w:szCs w:val="20"/>
    </w:rPr>
  </w:style>
  <w:style w:type="character" w:customStyle="1" w:styleId="CommentTextChar">
    <w:name w:val="Comment Text Char"/>
    <w:basedOn w:val="DefaultParagraphFont"/>
    <w:link w:val="CommentText"/>
    <w:uiPriority w:val="99"/>
    <w:semiHidden/>
    <w:rsid w:val="00D85981"/>
    <w:rPr>
      <w:sz w:val="20"/>
      <w:szCs w:val="20"/>
    </w:rPr>
  </w:style>
  <w:style w:type="paragraph" w:styleId="CommentSubject">
    <w:name w:val="annotation subject"/>
    <w:basedOn w:val="CommentText"/>
    <w:next w:val="CommentText"/>
    <w:link w:val="CommentSubjectChar"/>
    <w:uiPriority w:val="99"/>
    <w:semiHidden/>
    <w:unhideWhenUsed/>
    <w:rsid w:val="00D85981"/>
    <w:rPr>
      <w:b/>
      <w:bCs/>
    </w:rPr>
  </w:style>
  <w:style w:type="character" w:customStyle="1" w:styleId="CommentSubjectChar">
    <w:name w:val="Comment Subject Char"/>
    <w:basedOn w:val="CommentTextChar"/>
    <w:link w:val="CommentSubject"/>
    <w:uiPriority w:val="99"/>
    <w:semiHidden/>
    <w:rsid w:val="00D85981"/>
    <w:rPr>
      <w:b/>
      <w:bCs/>
      <w:sz w:val="20"/>
      <w:szCs w:val="20"/>
    </w:rPr>
  </w:style>
  <w:style w:type="paragraph" w:styleId="Subtitle">
    <w:name w:val="Subtitle"/>
    <w:aliases w:val="ع ص,پاورقي"/>
    <w:basedOn w:val="Normal"/>
    <w:next w:val="Normal"/>
    <w:link w:val="SubtitleChar"/>
    <w:autoRedefine/>
    <w:uiPriority w:val="11"/>
    <w:qFormat/>
    <w:rsid w:val="00C63857"/>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ع ص Char,پاورقي Char"/>
    <w:link w:val="Subtitle"/>
    <w:uiPriority w:val="11"/>
    <w:rsid w:val="00C63857"/>
    <w:rPr>
      <w:rFonts w:ascii="Cambria" w:eastAsia="2  Badr" w:hAnsi="Cambria" w:cs="Karim"/>
      <w:i/>
      <w:spacing w:val="15"/>
      <w:sz w:val="24"/>
      <w:szCs w:val="60"/>
    </w:rPr>
  </w:style>
  <w:style w:type="character" w:customStyle="1" w:styleId="Heading6Char">
    <w:name w:val="Heading 6 Char"/>
    <w:link w:val="Heading6"/>
    <w:uiPriority w:val="9"/>
    <w:semiHidden/>
    <w:rsid w:val="00C63857"/>
    <w:rPr>
      <w:rFonts w:ascii="Cambria" w:eastAsia="2  Lotus" w:hAnsi="Cambria" w:cs="2  Badr"/>
      <w:bCs/>
      <w:i/>
      <w:szCs w:val="34"/>
    </w:rPr>
  </w:style>
  <w:style w:type="character" w:customStyle="1" w:styleId="Heading7Char">
    <w:name w:val="Heading 7 Char"/>
    <w:link w:val="Heading7"/>
    <w:uiPriority w:val="9"/>
    <w:semiHidden/>
    <w:rsid w:val="00C63857"/>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semiHidden/>
    <w:rsid w:val="00C6385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C63857"/>
    <w:rPr>
      <w:rFonts w:ascii="Cambria" w:eastAsia="2  Lotus" w:hAnsi="Cambria" w:cs="2  Lotus"/>
      <w:i/>
      <w:szCs w:val="28"/>
    </w:rPr>
  </w:style>
  <w:style w:type="paragraph" w:customStyle="1" w:styleId="1">
    <w:name w:val="عنوان1"/>
    <w:basedOn w:val="Heading1"/>
    <w:next w:val="Heading1"/>
    <w:link w:val="1Char"/>
    <w:rsid w:val="00EF5C4D"/>
    <w:pPr>
      <w:ind w:left="284"/>
    </w:pPr>
    <w:rPr>
      <w:rFonts w:ascii="2  Badr" w:hAnsi="2  Badr"/>
      <w:sz w:val="44"/>
    </w:rPr>
  </w:style>
  <w:style w:type="paragraph" w:customStyle="1" w:styleId="2">
    <w:name w:val="عنوان2"/>
    <w:basedOn w:val="Heading2"/>
    <w:next w:val="Heading2"/>
    <w:link w:val="2Char"/>
    <w:rsid w:val="00EF5C4D"/>
    <w:rPr>
      <w:sz w:val="40"/>
      <w:szCs w:val="40"/>
    </w:rPr>
  </w:style>
  <w:style w:type="character" w:customStyle="1" w:styleId="1Char">
    <w:name w:val="عنوان1 Char"/>
    <w:basedOn w:val="DefaultParagraphFont"/>
    <w:link w:val="1"/>
    <w:rsid w:val="00EF5C4D"/>
    <w:rPr>
      <w:rFonts w:ascii="2  Badr" w:hAnsi="2  Badr" w:cs="2  Badr"/>
      <w:b/>
      <w:bCs/>
      <w:color w:val="000000" w:themeColor="text1"/>
      <w:kern w:val="32"/>
      <w:sz w:val="44"/>
      <w:szCs w:val="44"/>
      <w:lang w:bidi="ar-SA"/>
    </w:rPr>
  </w:style>
  <w:style w:type="paragraph" w:customStyle="1" w:styleId="3">
    <w:name w:val="عنوان3"/>
    <w:basedOn w:val="Heading3"/>
    <w:next w:val="Heading3"/>
    <w:link w:val="3Char"/>
    <w:rsid w:val="00EF5C4D"/>
    <w:rPr>
      <w:sz w:val="36"/>
      <w:szCs w:val="36"/>
    </w:rPr>
  </w:style>
  <w:style w:type="character" w:customStyle="1" w:styleId="2Char">
    <w:name w:val="عنوان2 Char"/>
    <w:basedOn w:val="DefaultParagraphFont"/>
    <w:link w:val="2"/>
    <w:rsid w:val="00EF5C4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EF5C4D"/>
    <w:rPr>
      <w:sz w:val="32"/>
    </w:rPr>
  </w:style>
  <w:style w:type="character" w:customStyle="1" w:styleId="3Char">
    <w:name w:val="عنوان3 Char"/>
    <w:basedOn w:val="DefaultParagraphFont"/>
    <w:link w:val="3"/>
    <w:rsid w:val="00EF5C4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EF5C4D"/>
    <w:rPr>
      <w:rFonts w:ascii="2  Badr" w:eastAsiaTheme="majorEastAsia" w:hAnsi="2  Badr" w:cs="2  Badr"/>
      <w:b/>
      <w:bCs/>
      <w:color w:val="000000" w:themeColor="text1"/>
      <w:sz w:val="32"/>
      <w:szCs w:val="32"/>
    </w:rPr>
  </w:style>
  <w:style w:type="paragraph" w:styleId="TOC5">
    <w:name w:val="toc 5"/>
    <w:basedOn w:val="Normal"/>
    <w:next w:val="Normal"/>
    <w:autoRedefine/>
    <w:uiPriority w:val="39"/>
    <w:unhideWhenUsed/>
    <w:qFormat/>
    <w:rsid w:val="00C63857"/>
    <w:pPr>
      <w:spacing w:after="0"/>
      <w:ind w:left="879"/>
    </w:pPr>
  </w:style>
  <w:style w:type="paragraph" w:styleId="TOC6">
    <w:name w:val="toc 6"/>
    <w:basedOn w:val="Normal"/>
    <w:next w:val="Normal"/>
    <w:autoRedefine/>
    <w:uiPriority w:val="39"/>
    <w:unhideWhenUsed/>
    <w:qFormat/>
    <w:rsid w:val="00C63857"/>
    <w:pPr>
      <w:spacing w:after="0"/>
      <w:ind w:left="1100"/>
    </w:pPr>
  </w:style>
  <w:style w:type="paragraph" w:styleId="TOC7">
    <w:name w:val="toc 7"/>
    <w:basedOn w:val="Normal"/>
    <w:next w:val="Normal"/>
    <w:autoRedefine/>
    <w:uiPriority w:val="39"/>
    <w:unhideWhenUsed/>
    <w:qFormat/>
    <w:rsid w:val="00C63857"/>
    <w:pPr>
      <w:spacing w:after="0"/>
      <w:ind w:left="1321"/>
    </w:pPr>
  </w:style>
  <w:style w:type="paragraph" w:styleId="TOC8">
    <w:name w:val="toc 8"/>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Caption">
    <w:name w:val="caption"/>
    <w:basedOn w:val="Normal"/>
    <w:next w:val="Normal"/>
    <w:uiPriority w:val="35"/>
    <w:semiHidden/>
    <w:unhideWhenUsed/>
    <w:qFormat/>
    <w:rsid w:val="00C63857"/>
    <w:rPr>
      <w:b/>
      <w:bCs/>
      <w:sz w:val="20"/>
      <w:szCs w:val="20"/>
    </w:rPr>
  </w:style>
  <w:style w:type="character" w:styleId="Emphasis">
    <w:name w:val="Emphasis"/>
    <w:uiPriority w:val="20"/>
    <w:qFormat/>
    <w:rsid w:val="00C63857"/>
    <w:rPr>
      <w:rFonts w:cs="2  Lotus"/>
      <w:i/>
      <w:iCs/>
      <w:color w:val="808080"/>
      <w:szCs w:val="32"/>
    </w:rPr>
  </w:style>
  <w:style w:type="character" w:customStyle="1" w:styleId="ListParagraphChar">
    <w:name w:val="List Paragraph Char"/>
    <w:link w:val="ListParagraph"/>
    <w:uiPriority w:val="34"/>
    <w:rsid w:val="00C63857"/>
    <w:rPr>
      <w:rFonts w:eastAsia="2  Lotus" w:cs="2  Lotus"/>
      <w:sz w:val="22"/>
      <w:szCs w:val="28"/>
    </w:rPr>
  </w:style>
  <w:style w:type="paragraph" w:styleId="Quote">
    <w:name w:val="Quote"/>
    <w:basedOn w:val="Normal"/>
    <w:next w:val="Normal"/>
    <w:link w:val="QuoteChar"/>
    <w:autoRedefine/>
    <w:uiPriority w:val="29"/>
    <w:qFormat/>
    <w:rsid w:val="00C63857"/>
    <w:pPr>
      <w:spacing w:before="120" w:after="240"/>
      <w:ind w:left="1134" w:firstLine="0"/>
    </w:pPr>
    <w:rPr>
      <w:rFonts w:cs="B Lotus"/>
      <w:i/>
      <w:sz w:val="20"/>
      <w:szCs w:val="30"/>
    </w:rPr>
  </w:style>
  <w:style w:type="character" w:customStyle="1" w:styleId="QuoteChar">
    <w:name w:val="Quote Char"/>
    <w:link w:val="Quote"/>
    <w:uiPriority w:val="29"/>
    <w:rsid w:val="00C63857"/>
    <w:rPr>
      <w:rFonts w:cs="B Lotus"/>
      <w:i/>
      <w:szCs w:val="30"/>
    </w:rPr>
  </w:style>
  <w:style w:type="paragraph" w:styleId="IntenseQuote">
    <w:name w:val="Intense Quote"/>
    <w:basedOn w:val="Normal"/>
    <w:next w:val="Normal"/>
    <w:link w:val="IntenseQuoteChar"/>
    <w:autoRedefine/>
    <w:uiPriority w:val="30"/>
    <w:qFormat/>
    <w:rsid w:val="00C63857"/>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C63857"/>
    <w:rPr>
      <w:rFonts w:eastAsia="2  Lotus" w:cs="B Lotus"/>
      <w:b/>
      <w:bCs/>
      <w:i/>
      <w:szCs w:val="30"/>
    </w:rPr>
  </w:style>
  <w:style w:type="character" w:styleId="SubtleEmphasis">
    <w:name w:val="Subtle Emphasis"/>
    <w:uiPriority w:val="19"/>
    <w:qFormat/>
    <w:rsid w:val="00C63857"/>
    <w:rPr>
      <w:rFonts w:cs="2  Lotus"/>
      <w:i/>
      <w:iCs/>
      <w:color w:val="4A442A"/>
      <w:szCs w:val="32"/>
      <w:u w:val="none"/>
    </w:rPr>
  </w:style>
  <w:style w:type="character" w:styleId="IntenseEmphasis">
    <w:name w:val="Intense Emphasis"/>
    <w:uiPriority w:val="21"/>
    <w:qFormat/>
    <w:rsid w:val="00C63857"/>
    <w:rPr>
      <w:rFonts w:cs="2  Lotus"/>
      <w:b/>
      <w:i/>
      <w:iCs/>
      <w:color w:val="auto"/>
      <w:szCs w:val="32"/>
    </w:rPr>
  </w:style>
  <w:style w:type="character" w:styleId="SubtleReference">
    <w:name w:val="Subtle Reference"/>
    <w:aliases w:val="مرجع"/>
    <w:uiPriority w:val="31"/>
    <w:qFormat/>
    <w:rsid w:val="00C63857"/>
    <w:rPr>
      <w:rFonts w:cs="2  Lotus"/>
      <w:smallCaps/>
      <w:color w:val="auto"/>
      <w:szCs w:val="28"/>
      <w:u w:val="single"/>
    </w:rPr>
  </w:style>
  <w:style w:type="character" w:styleId="IntenseReference">
    <w:name w:val="Intense Reference"/>
    <w:uiPriority w:val="32"/>
    <w:qFormat/>
    <w:rsid w:val="00C63857"/>
    <w:rPr>
      <w:rFonts w:cs="2  Lotus"/>
      <w:b/>
      <w:bCs/>
      <w:smallCaps/>
      <w:color w:val="auto"/>
      <w:spacing w:val="5"/>
      <w:szCs w:val="28"/>
      <w:u w:val="single"/>
    </w:rPr>
  </w:style>
  <w:style w:type="character" w:styleId="BookTitle">
    <w:name w:val="Book Title"/>
    <w:uiPriority w:val="33"/>
    <w:qFormat/>
    <w:rsid w:val="00C63857"/>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متن اصلي"/>
    <w:qFormat/>
    <w:rsid w:val="00C63857"/>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C63857"/>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C63857"/>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C63857"/>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2865B2"/>
    <w:pPr>
      <w:outlineLvl w:val="3"/>
    </w:pPr>
    <w:rPr>
      <w:bCs/>
    </w:rPr>
  </w:style>
  <w:style w:type="paragraph" w:styleId="Heading5">
    <w:name w:val="heading 5"/>
    <w:basedOn w:val="Normal"/>
    <w:next w:val="Normal"/>
    <w:link w:val="Heading5Char"/>
    <w:autoRedefine/>
    <w:uiPriority w:val="9"/>
    <w:unhideWhenUsed/>
    <w:qFormat/>
    <w:rsid w:val="00C63857"/>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C63857"/>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C63857"/>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C6385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C63857"/>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63857"/>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C63857"/>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C63857"/>
    <w:rPr>
      <w:rFonts w:ascii="Cambria" w:eastAsia="2  Lotus" w:hAnsi="Cambria" w:cs="2  Badr"/>
      <w:bCs/>
      <w:szCs w:val="40"/>
    </w:rPr>
  </w:style>
  <w:style w:type="character" w:customStyle="1" w:styleId="Heading4Char">
    <w:name w:val="Heading 4 Char"/>
    <w:aliases w:val="سرفصل4 Char,سرفصل 4 Char"/>
    <w:link w:val="Heading4"/>
    <w:uiPriority w:val="9"/>
    <w:rsid w:val="002865B2"/>
    <w:rPr>
      <w:rFonts w:eastAsia="2  Lotus" w:cs="2  Badr"/>
      <w:bCs/>
      <w:sz w:val="72"/>
      <w:szCs w:val="32"/>
    </w:rPr>
  </w:style>
  <w:style w:type="character" w:customStyle="1" w:styleId="Heading5Char">
    <w:name w:val="Heading 5 Char"/>
    <w:link w:val="Heading5"/>
    <w:uiPriority w:val="9"/>
    <w:rsid w:val="00C63857"/>
    <w:rPr>
      <w:rFonts w:ascii="Cambria" w:eastAsia="2  Lotus" w:hAnsi="Cambria" w:cs="2  Badr"/>
      <w:bCs/>
      <w:szCs w:val="36"/>
    </w:rPr>
  </w:style>
  <w:style w:type="paragraph" w:customStyle="1" w:styleId="a">
    <w:name w:val="علیه السلام در متن"/>
    <w:basedOn w:val="Normal"/>
    <w:link w:val="Char"/>
    <w:uiPriority w:val="1"/>
    <w:rsid w:val="00EC1A2A"/>
    <w:pPr>
      <w:ind w:left="1440"/>
    </w:pPr>
    <w:rPr>
      <w:rFonts w:ascii="IranNastaliq" w:hAnsi="IranNastaliq" w:cs="IranNastaliq"/>
      <w:sz w:val="24"/>
      <w:szCs w:val="24"/>
    </w:rPr>
  </w:style>
  <w:style w:type="character" w:customStyle="1" w:styleId="Char">
    <w:name w:val="علیه السلام در متن Char"/>
    <w:link w:val="a"/>
    <w:uiPriority w:val="1"/>
    <w:rsid w:val="00EC1A2A"/>
    <w:rPr>
      <w:rFonts w:ascii="IranNastaliq" w:hAnsi="IranNastaliq" w:cs="IranNastaliq"/>
      <w:sz w:val="24"/>
      <w:szCs w:val="24"/>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aliases w:val="پاورقی"/>
    <w:basedOn w:val="Heading1"/>
    <w:next w:val="Normal"/>
    <w:uiPriority w:val="39"/>
    <w:unhideWhenUsed/>
    <w:qFormat/>
    <w:rsid w:val="00C63857"/>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C63857"/>
    <w:pPr>
      <w:spacing w:after="0"/>
      <w:ind w:firstLine="0"/>
      <w:jc w:val="center"/>
    </w:pPr>
  </w:style>
  <w:style w:type="paragraph" w:styleId="TOC2">
    <w:name w:val="toc 2"/>
    <w:basedOn w:val="Normal"/>
    <w:next w:val="Normal"/>
    <w:autoRedefine/>
    <w:uiPriority w:val="39"/>
    <w:unhideWhenUsed/>
    <w:qFormat/>
    <w:rsid w:val="00C63857"/>
    <w:pPr>
      <w:spacing w:after="0"/>
      <w:ind w:left="221"/>
    </w:pPr>
  </w:style>
  <w:style w:type="paragraph" w:styleId="TOC3">
    <w:name w:val="toc 3"/>
    <w:basedOn w:val="Normal"/>
    <w:next w:val="Normal"/>
    <w:autoRedefine/>
    <w:uiPriority w:val="39"/>
    <w:unhideWhenUsed/>
    <w:qFormat/>
    <w:rsid w:val="00C63857"/>
    <w:pPr>
      <w:spacing w:after="0"/>
      <w:ind w:left="442"/>
    </w:pPr>
    <w:rPr>
      <w:rFonts w:eastAsia="2  Lotus"/>
    </w:r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qFormat/>
    <w:rsid w:val="00C63857"/>
    <w:pPr>
      <w:spacing w:after="0"/>
      <w:ind w:left="658"/>
    </w:pPr>
  </w:style>
  <w:style w:type="paragraph" w:styleId="FootnoteText">
    <w:name w:val="footnote text"/>
    <w:basedOn w:val="Normal"/>
    <w:link w:val="FootnoteTextChar"/>
    <w:uiPriority w:val="99"/>
    <w:unhideWhenUsed/>
    <w:rsid w:val="00E011A3"/>
    <w:pPr>
      <w:spacing w:after="0"/>
    </w:pPr>
    <w:rPr>
      <w:sz w:val="20"/>
      <w:szCs w:val="20"/>
    </w:rPr>
  </w:style>
  <w:style w:type="character" w:customStyle="1" w:styleId="FootnoteTextChar">
    <w:name w:val="Footnote Text Char"/>
    <w:basedOn w:val="DefaultParagraphFont"/>
    <w:link w:val="FootnoteText"/>
    <w:uiPriority w:val="99"/>
    <w:rsid w:val="00E011A3"/>
    <w:rPr>
      <w:rFonts w:ascii="Calibri" w:eastAsia="Times New Roman" w:hAnsi="Calibri" w:cs="2  Lotus"/>
      <w:sz w:val="20"/>
      <w:szCs w:val="20"/>
    </w:rPr>
  </w:style>
  <w:style w:type="character" w:styleId="FootnoteReference">
    <w:name w:val="footnote reference"/>
    <w:basedOn w:val="DefaultParagraphFont"/>
    <w:uiPriority w:val="99"/>
    <w:unhideWhenUsed/>
    <w:rsid w:val="00E011A3"/>
    <w:rPr>
      <w:vertAlign w:val="superscript"/>
    </w:rPr>
  </w:style>
  <w:style w:type="paragraph" w:customStyle="1" w:styleId="5">
    <w:name w:val="عنوان5"/>
    <w:basedOn w:val="Normal"/>
    <w:next w:val="Normal"/>
    <w:rsid w:val="001940DE"/>
    <w:rPr>
      <w:rFonts w:ascii="2  Titr" w:hAnsi="2  Titr" w:cs="2  Titr"/>
      <w:b/>
      <w:bCs/>
      <w:sz w:val="30"/>
      <w:szCs w:val="30"/>
    </w:rPr>
  </w:style>
  <w:style w:type="paragraph" w:customStyle="1" w:styleId="6">
    <w:name w:val="عنوان6"/>
    <w:basedOn w:val="Normal"/>
    <w:next w:val="Normal"/>
    <w:rsid w:val="001940DE"/>
    <w:rPr>
      <w:rFonts w:ascii="2  Titr" w:hAnsi="2  Titr" w:cs="2  Titr"/>
      <w:bCs/>
      <w:sz w:val="26"/>
      <w:szCs w:val="26"/>
    </w:rPr>
  </w:style>
  <w:style w:type="paragraph" w:customStyle="1" w:styleId="7">
    <w:name w:val="عنوان7"/>
    <w:basedOn w:val="Heading7"/>
    <w:next w:val="Heading7"/>
    <w:autoRedefine/>
    <w:rsid w:val="00F2230F"/>
    <w:rPr>
      <w:rFonts w:ascii="2  Davat" w:hAnsi="2  Davat" w:cs="2  Davat"/>
      <w:iCs/>
      <w:sz w:val="30"/>
      <w:szCs w:val="26"/>
    </w:rPr>
  </w:style>
  <w:style w:type="paragraph" w:styleId="Title">
    <w:name w:val="Title"/>
    <w:basedOn w:val="Normal"/>
    <w:next w:val="Normal"/>
    <w:link w:val="TitleChar"/>
    <w:autoRedefine/>
    <w:uiPriority w:val="10"/>
    <w:qFormat/>
    <w:rsid w:val="00C6385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63857"/>
    <w:rPr>
      <w:rFonts w:ascii="Cambria" w:eastAsia="2  Baran" w:hAnsi="Cambria" w:cs="Karim"/>
      <w:spacing w:val="5"/>
      <w:kern w:val="28"/>
      <w:sz w:val="52"/>
      <w:szCs w:val="100"/>
    </w:rPr>
  </w:style>
  <w:style w:type="paragraph" w:styleId="ListParagraph">
    <w:name w:val="List Paragraph"/>
    <w:basedOn w:val="Normal"/>
    <w:link w:val="ListParagraphChar"/>
    <w:autoRedefine/>
    <w:uiPriority w:val="34"/>
    <w:qFormat/>
    <w:rsid w:val="00C63857"/>
    <w:pPr>
      <w:ind w:left="1134" w:firstLine="0"/>
    </w:pPr>
    <w:rPr>
      <w:rFonts w:eastAsia="2  Lotus" w:cs="2  Lotus"/>
    </w:rPr>
  </w:style>
  <w:style w:type="paragraph" w:styleId="NoSpacing">
    <w:name w:val="No Spacing"/>
    <w:aliases w:val="متن اصلی,متن عربي"/>
    <w:link w:val="NoSpacingChar"/>
    <w:autoRedefine/>
    <w:uiPriority w:val="1"/>
    <w:qFormat/>
    <w:rsid w:val="00C63857"/>
    <w:pPr>
      <w:bidi/>
      <w:ind w:firstLine="284"/>
      <w:contextualSpacing/>
      <w:jc w:val="both"/>
    </w:pPr>
    <w:rPr>
      <w:rFonts w:eastAsia="2  Lotus" w:cs="2  Badr"/>
      <w:sz w:val="72"/>
      <w:szCs w:val="32"/>
    </w:rPr>
  </w:style>
  <w:style w:type="character" w:customStyle="1" w:styleId="NoSpacingChar">
    <w:name w:val="No Spacing Char"/>
    <w:aliases w:val="متن اصلی Char,متن عربي Char"/>
    <w:link w:val="NoSpacing"/>
    <w:uiPriority w:val="1"/>
    <w:rsid w:val="00C63857"/>
    <w:rPr>
      <w:rFonts w:eastAsia="2  Lotus" w:cs="2  Badr"/>
      <w:sz w:val="72"/>
      <w:szCs w:val="32"/>
    </w:rPr>
  </w:style>
  <w:style w:type="paragraph" w:customStyle="1" w:styleId="8">
    <w:name w:val="عنوان 8"/>
    <w:basedOn w:val="Heading8"/>
    <w:next w:val="Heading8"/>
    <w:autoRedefine/>
    <w:uiPriority w:val="1"/>
    <w:rsid w:val="00F2230F"/>
    <w:rPr>
      <w:rFonts w:ascii="B Titr" w:hAnsi="B Titr" w:cs="B Titr"/>
      <w:bCs w:val="0"/>
      <w:i/>
      <w:iCs/>
      <w:color w:val="000000" w:themeColor="text1"/>
      <w:szCs w:val="20"/>
      <w:lang w:bidi="ar-SA"/>
    </w:rPr>
  </w:style>
  <w:style w:type="paragraph" w:customStyle="1" w:styleId="9">
    <w:name w:val="عنوان9"/>
    <w:basedOn w:val="Heading9"/>
    <w:next w:val="Heading9"/>
    <w:autoRedefine/>
    <w:uiPriority w:val="1"/>
    <w:rsid w:val="00F2230F"/>
    <w:rPr>
      <w:rFonts w:ascii="2  Titr" w:hAnsi="2  Titr" w:cs="2  Titr"/>
      <w:bCs/>
      <w:color w:val="250E0D"/>
      <w:sz w:val="16"/>
      <w:szCs w:val="16"/>
    </w:rPr>
  </w:style>
  <w:style w:type="paragraph" w:customStyle="1" w:styleId="a0">
    <w:name w:val="آیات و روایات"/>
    <w:basedOn w:val="9"/>
    <w:autoRedefine/>
    <w:uiPriority w:val="2"/>
    <w:rsid w:val="00FD26BE"/>
    <w:rPr>
      <w:rFonts w:ascii="2  Badr" w:hAnsi="2  Badr" w:cs="2  Badr"/>
      <w:i w:val="0"/>
      <w:iCs/>
      <w:color w:val="0F0E09"/>
      <w:sz w:val="28"/>
      <w:szCs w:val="28"/>
    </w:rPr>
  </w:style>
  <w:style w:type="paragraph" w:styleId="NormalWeb">
    <w:name w:val="Normal (Web)"/>
    <w:basedOn w:val="Normal"/>
    <w:uiPriority w:val="99"/>
    <w:rsid w:val="009D564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D85981"/>
    <w:rPr>
      <w:sz w:val="16"/>
      <w:szCs w:val="16"/>
    </w:rPr>
  </w:style>
  <w:style w:type="paragraph" w:styleId="CommentText">
    <w:name w:val="annotation text"/>
    <w:basedOn w:val="Normal"/>
    <w:link w:val="CommentTextChar"/>
    <w:uiPriority w:val="99"/>
    <w:semiHidden/>
    <w:unhideWhenUsed/>
    <w:rsid w:val="00D85981"/>
    <w:rPr>
      <w:sz w:val="20"/>
      <w:szCs w:val="20"/>
    </w:rPr>
  </w:style>
  <w:style w:type="character" w:customStyle="1" w:styleId="CommentTextChar">
    <w:name w:val="Comment Text Char"/>
    <w:basedOn w:val="DefaultParagraphFont"/>
    <w:link w:val="CommentText"/>
    <w:uiPriority w:val="99"/>
    <w:semiHidden/>
    <w:rsid w:val="00D85981"/>
    <w:rPr>
      <w:sz w:val="20"/>
      <w:szCs w:val="20"/>
    </w:rPr>
  </w:style>
  <w:style w:type="paragraph" w:styleId="CommentSubject">
    <w:name w:val="annotation subject"/>
    <w:basedOn w:val="CommentText"/>
    <w:next w:val="CommentText"/>
    <w:link w:val="CommentSubjectChar"/>
    <w:uiPriority w:val="99"/>
    <w:semiHidden/>
    <w:unhideWhenUsed/>
    <w:rsid w:val="00D85981"/>
    <w:rPr>
      <w:b/>
      <w:bCs/>
    </w:rPr>
  </w:style>
  <w:style w:type="character" w:customStyle="1" w:styleId="CommentSubjectChar">
    <w:name w:val="Comment Subject Char"/>
    <w:basedOn w:val="CommentTextChar"/>
    <w:link w:val="CommentSubject"/>
    <w:uiPriority w:val="99"/>
    <w:semiHidden/>
    <w:rsid w:val="00D85981"/>
    <w:rPr>
      <w:b/>
      <w:bCs/>
      <w:sz w:val="20"/>
      <w:szCs w:val="20"/>
    </w:rPr>
  </w:style>
  <w:style w:type="paragraph" w:styleId="Subtitle">
    <w:name w:val="Subtitle"/>
    <w:aliases w:val="ع ص,پاورقي"/>
    <w:basedOn w:val="Normal"/>
    <w:next w:val="Normal"/>
    <w:link w:val="SubtitleChar"/>
    <w:autoRedefine/>
    <w:uiPriority w:val="11"/>
    <w:qFormat/>
    <w:rsid w:val="00C63857"/>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ع ص Char,پاورقي Char"/>
    <w:link w:val="Subtitle"/>
    <w:uiPriority w:val="11"/>
    <w:rsid w:val="00C63857"/>
    <w:rPr>
      <w:rFonts w:ascii="Cambria" w:eastAsia="2  Badr" w:hAnsi="Cambria" w:cs="Karim"/>
      <w:i/>
      <w:spacing w:val="15"/>
      <w:sz w:val="24"/>
      <w:szCs w:val="60"/>
    </w:rPr>
  </w:style>
  <w:style w:type="character" w:customStyle="1" w:styleId="Heading6Char">
    <w:name w:val="Heading 6 Char"/>
    <w:link w:val="Heading6"/>
    <w:uiPriority w:val="9"/>
    <w:semiHidden/>
    <w:rsid w:val="00C63857"/>
    <w:rPr>
      <w:rFonts w:ascii="Cambria" w:eastAsia="2  Lotus" w:hAnsi="Cambria" w:cs="2  Badr"/>
      <w:bCs/>
      <w:i/>
      <w:szCs w:val="34"/>
    </w:rPr>
  </w:style>
  <w:style w:type="character" w:customStyle="1" w:styleId="Heading7Char">
    <w:name w:val="Heading 7 Char"/>
    <w:link w:val="Heading7"/>
    <w:uiPriority w:val="9"/>
    <w:semiHidden/>
    <w:rsid w:val="00C63857"/>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semiHidden/>
    <w:rsid w:val="00C6385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C63857"/>
    <w:rPr>
      <w:rFonts w:ascii="Cambria" w:eastAsia="2  Lotus" w:hAnsi="Cambria" w:cs="2  Lotus"/>
      <w:i/>
      <w:szCs w:val="28"/>
    </w:rPr>
  </w:style>
  <w:style w:type="paragraph" w:customStyle="1" w:styleId="1">
    <w:name w:val="عنوان1"/>
    <w:basedOn w:val="Heading1"/>
    <w:next w:val="Heading1"/>
    <w:link w:val="1Char"/>
    <w:rsid w:val="00EF5C4D"/>
    <w:pPr>
      <w:ind w:left="284"/>
    </w:pPr>
    <w:rPr>
      <w:rFonts w:ascii="2  Badr" w:hAnsi="2  Badr"/>
      <w:sz w:val="44"/>
    </w:rPr>
  </w:style>
  <w:style w:type="paragraph" w:customStyle="1" w:styleId="2">
    <w:name w:val="عنوان2"/>
    <w:basedOn w:val="Heading2"/>
    <w:next w:val="Heading2"/>
    <w:link w:val="2Char"/>
    <w:rsid w:val="00EF5C4D"/>
    <w:rPr>
      <w:sz w:val="40"/>
      <w:szCs w:val="40"/>
    </w:rPr>
  </w:style>
  <w:style w:type="character" w:customStyle="1" w:styleId="1Char">
    <w:name w:val="عنوان1 Char"/>
    <w:basedOn w:val="DefaultParagraphFont"/>
    <w:link w:val="1"/>
    <w:rsid w:val="00EF5C4D"/>
    <w:rPr>
      <w:rFonts w:ascii="2  Badr" w:hAnsi="2  Badr" w:cs="2  Badr"/>
      <w:b/>
      <w:bCs/>
      <w:color w:val="000000" w:themeColor="text1"/>
      <w:kern w:val="32"/>
      <w:sz w:val="44"/>
      <w:szCs w:val="44"/>
      <w:lang w:bidi="ar-SA"/>
    </w:rPr>
  </w:style>
  <w:style w:type="paragraph" w:customStyle="1" w:styleId="3">
    <w:name w:val="عنوان3"/>
    <w:basedOn w:val="Heading3"/>
    <w:next w:val="Heading3"/>
    <w:link w:val="3Char"/>
    <w:rsid w:val="00EF5C4D"/>
    <w:rPr>
      <w:sz w:val="36"/>
      <w:szCs w:val="36"/>
    </w:rPr>
  </w:style>
  <w:style w:type="character" w:customStyle="1" w:styleId="2Char">
    <w:name w:val="عنوان2 Char"/>
    <w:basedOn w:val="DefaultParagraphFont"/>
    <w:link w:val="2"/>
    <w:rsid w:val="00EF5C4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EF5C4D"/>
    <w:rPr>
      <w:sz w:val="32"/>
    </w:rPr>
  </w:style>
  <w:style w:type="character" w:customStyle="1" w:styleId="3Char">
    <w:name w:val="عنوان3 Char"/>
    <w:basedOn w:val="DefaultParagraphFont"/>
    <w:link w:val="3"/>
    <w:rsid w:val="00EF5C4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EF5C4D"/>
    <w:rPr>
      <w:rFonts w:ascii="2  Badr" w:eastAsiaTheme="majorEastAsia" w:hAnsi="2  Badr" w:cs="2  Badr"/>
      <w:b/>
      <w:bCs/>
      <w:color w:val="000000" w:themeColor="text1"/>
      <w:sz w:val="32"/>
      <w:szCs w:val="32"/>
    </w:rPr>
  </w:style>
  <w:style w:type="paragraph" w:styleId="TOC5">
    <w:name w:val="toc 5"/>
    <w:basedOn w:val="Normal"/>
    <w:next w:val="Normal"/>
    <w:autoRedefine/>
    <w:uiPriority w:val="39"/>
    <w:unhideWhenUsed/>
    <w:qFormat/>
    <w:rsid w:val="00C63857"/>
    <w:pPr>
      <w:spacing w:after="0"/>
      <w:ind w:left="879"/>
    </w:pPr>
  </w:style>
  <w:style w:type="paragraph" w:styleId="TOC6">
    <w:name w:val="toc 6"/>
    <w:basedOn w:val="Normal"/>
    <w:next w:val="Normal"/>
    <w:autoRedefine/>
    <w:uiPriority w:val="39"/>
    <w:unhideWhenUsed/>
    <w:qFormat/>
    <w:rsid w:val="00C63857"/>
    <w:pPr>
      <w:spacing w:after="0"/>
      <w:ind w:left="1100"/>
    </w:pPr>
  </w:style>
  <w:style w:type="paragraph" w:styleId="TOC7">
    <w:name w:val="toc 7"/>
    <w:basedOn w:val="Normal"/>
    <w:next w:val="Normal"/>
    <w:autoRedefine/>
    <w:uiPriority w:val="39"/>
    <w:unhideWhenUsed/>
    <w:qFormat/>
    <w:rsid w:val="00C63857"/>
    <w:pPr>
      <w:spacing w:after="0"/>
      <w:ind w:left="1321"/>
    </w:pPr>
  </w:style>
  <w:style w:type="paragraph" w:styleId="TOC8">
    <w:name w:val="toc 8"/>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Caption">
    <w:name w:val="caption"/>
    <w:basedOn w:val="Normal"/>
    <w:next w:val="Normal"/>
    <w:uiPriority w:val="35"/>
    <w:semiHidden/>
    <w:unhideWhenUsed/>
    <w:qFormat/>
    <w:rsid w:val="00C63857"/>
    <w:rPr>
      <w:b/>
      <w:bCs/>
      <w:sz w:val="20"/>
      <w:szCs w:val="20"/>
    </w:rPr>
  </w:style>
  <w:style w:type="character" w:styleId="Emphasis">
    <w:name w:val="Emphasis"/>
    <w:uiPriority w:val="20"/>
    <w:qFormat/>
    <w:rsid w:val="00C63857"/>
    <w:rPr>
      <w:rFonts w:cs="2  Lotus"/>
      <w:i/>
      <w:iCs/>
      <w:color w:val="808080"/>
      <w:szCs w:val="32"/>
    </w:rPr>
  </w:style>
  <w:style w:type="character" w:customStyle="1" w:styleId="ListParagraphChar">
    <w:name w:val="List Paragraph Char"/>
    <w:link w:val="ListParagraph"/>
    <w:uiPriority w:val="34"/>
    <w:rsid w:val="00C63857"/>
    <w:rPr>
      <w:rFonts w:eastAsia="2  Lotus" w:cs="2  Lotus"/>
      <w:sz w:val="22"/>
      <w:szCs w:val="28"/>
    </w:rPr>
  </w:style>
  <w:style w:type="paragraph" w:styleId="Quote">
    <w:name w:val="Quote"/>
    <w:basedOn w:val="Normal"/>
    <w:next w:val="Normal"/>
    <w:link w:val="QuoteChar"/>
    <w:autoRedefine/>
    <w:uiPriority w:val="29"/>
    <w:qFormat/>
    <w:rsid w:val="00C63857"/>
    <w:pPr>
      <w:spacing w:before="120" w:after="240"/>
      <w:ind w:left="1134" w:firstLine="0"/>
    </w:pPr>
    <w:rPr>
      <w:rFonts w:cs="B Lotus"/>
      <w:i/>
      <w:sz w:val="20"/>
      <w:szCs w:val="30"/>
    </w:rPr>
  </w:style>
  <w:style w:type="character" w:customStyle="1" w:styleId="QuoteChar">
    <w:name w:val="Quote Char"/>
    <w:link w:val="Quote"/>
    <w:uiPriority w:val="29"/>
    <w:rsid w:val="00C63857"/>
    <w:rPr>
      <w:rFonts w:cs="B Lotus"/>
      <w:i/>
      <w:szCs w:val="30"/>
    </w:rPr>
  </w:style>
  <w:style w:type="paragraph" w:styleId="IntenseQuote">
    <w:name w:val="Intense Quote"/>
    <w:basedOn w:val="Normal"/>
    <w:next w:val="Normal"/>
    <w:link w:val="IntenseQuoteChar"/>
    <w:autoRedefine/>
    <w:uiPriority w:val="30"/>
    <w:qFormat/>
    <w:rsid w:val="00C63857"/>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C63857"/>
    <w:rPr>
      <w:rFonts w:eastAsia="2  Lotus" w:cs="B Lotus"/>
      <w:b/>
      <w:bCs/>
      <w:i/>
      <w:szCs w:val="30"/>
    </w:rPr>
  </w:style>
  <w:style w:type="character" w:styleId="SubtleEmphasis">
    <w:name w:val="Subtle Emphasis"/>
    <w:uiPriority w:val="19"/>
    <w:qFormat/>
    <w:rsid w:val="00C63857"/>
    <w:rPr>
      <w:rFonts w:cs="2  Lotus"/>
      <w:i/>
      <w:iCs/>
      <w:color w:val="4A442A"/>
      <w:szCs w:val="32"/>
      <w:u w:val="none"/>
    </w:rPr>
  </w:style>
  <w:style w:type="character" w:styleId="IntenseEmphasis">
    <w:name w:val="Intense Emphasis"/>
    <w:uiPriority w:val="21"/>
    <w:qFormat/>
    <w:rsid w:val="00C63857"/>
    <w:rPr>
      <w:rFonts w:cs="2  Lotus"/>
      <w:b/>
      <w:i/>
      <w:iCs/>
      <w:color w:val="auto"/>
      <w:szCs w:val="32"/>
    </w:rPr>
  </w:style>
  <w:style w:type="character" w:styleId="SubtleReference">
    <w:name w:val="Subtle Reference"/>
    <w:aliases w:val="مرجع"/>
    <w:uiPriority w:val="31"/>
    <w:qFormat/>
    <w:rsid w:val="00C63857"/>
    <w:rPr>
      <w:rFonts w:cs="2  Lotus"/>
      <w:smallCaps/>
      <w:color w:val="auto"/>
      <w:szCs w:val="28"/>
      <w:u w:val="single"/>
    </w:rPr>
  </w:style>
  <w:style w:type="character" w:styleId="IntenseReference">
    <w:name w:val="Intense Reference"/>
    <w:uiPriority w:val="32"/>
    <w:qFormat/>
    <w:rsid w:val="00C63857"/>
    <w:rPr>
      <w:rFonts w:cs="2  Lotus"/>
      <w:b/>
      <w:bCs/>
      <w:smallCaps/>
      <w:color w:val="auto"/>
      <w:spacing w:val="5"/>
      <w:szCs w:val="28"/>
      <w:u w:val="single"/>
    </w:rPr>
  </w:style>
  <w:style w:type="character" w:styleId="BookTitle">
    <w:name w:val="Book Title"/>
    <w:uiPriority w:val="33"/>
    <w:qFormat/>
    <w:rsid w:val="00C63857"/>
    <w:rPr>
      <w:rFonts w:cs="2  Titr"/>
      <w:b/>
      <w:bCs/>
      <w:smallCaps/>
      <w:spacing w:val="5"/>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9998">
      <w:bodyDiv w:val="1"/>
      <w:marLeft w:val="0"/>
      <w:marRight w:val="0"/>
      <w:marTop w:val="0"/>
      <w:marBottom w:val="0"/>
      <w:divBdr>
        <w:top w:val="none" w:sz="0" w:space="0" w:color="auto"/>
        <w:left w:val="none" w:sz="0" w:space="0" w:color="auto"/>
        <w:bottom w:val="none" w:sz="0" w:space="0" w:color="auto"/>
        <w:right w:val="none" w:sz="0" w:space="0" w:color="auto"/>
      </w:divBdr>
    </w:div>
    <w:div w:id="96799551">
      <w:bodyDiv w:val="1"/>
      <w:marLeft w:val="0"/>
      <w:marRight w:val="0"/>
      <w:marTop w:val="0"/>
      <w:marBottom w:val="0"/>
      <w:divBdr>
        <w:top w:val="none" w:sz="0" w:space="0" w:color="auto"/>
        <w:left w:val="none" w:sz="0" w:space="0" w:color="auto"/>
        <w:bottom w:val="none" w:sz="0" w:space="0" w:color="auto"/>
        <w:right w:val="none" w:sz="0" w:space="0" w:color="auto"/>
      </w:divBdr>
    </w:div>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22761964">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 w:id="641889109">
      <w:bodyDiv w:val="1"/>
      <w:marLeft w:val="0"/>
      <w:marRight w:val="0"/>
      <w:marTop w:val="0"/>
      <w:marBottom w:val="0"/>
      <w:divBdr>
        <w:top w:val="none" w:sz="0" w:space="0" w:color="auto"/>
        <w:left w:val="none" w:sz="0" w:space="0" w:color="auto"/>
        <w:bottom w:val="none" w:sz="0" w:space="0" w:color="auto"/>
        <w:right w:val="none" w:sz="0" w:space="0" w:color="auto"/>
      </w:divBdr>
    </w:div>
    <w:div w:id="655036969">
      <w:bodyDiv w:val="1"/>
      <w:marLeft w:val="0"/>
      <w:marRight w:val="0"/>
      <w:marTop w:val="0"/>
      <w:marBottom w:val="0"/>
      <w:divBdr>
        <w:top w:val="none" w:sz="0" w:space="0" w:color="auto"/>
        <w:left w:val="none" w:sz="0" w:space="0" w:color="auto"/>
        <w:bottom w:val="none" w:sz="0" w:space="0" w:color="auto"/>
        <w:right w:val="none" w:sz="0" w:space="0" w:color="auto"/>
      </w:divBdr>
    </w:div>
    <w:div w:id="1085297401">
      <w:bodyDiv w:val="1"/>
      <w:marLeft w:val="0"/>
      <w:marRight w:val="0"/>
      <w:marTop w:val="0"/>
      <w:marBottom w:val="0"/>
      <w:divBdr>
        <w:top w:val="none" w:sz="0" w:space="0" w:color="auto"/>
        <w:left w:val="none" w:sz="0" w:space="0" w:color="auto"/>
        <w:bottom w:val="none" w:sz="0" w:space="0" w:color="auto"/>
        <w:right w:val="none" w:sz="0" w:space="0" w:color="auto"/>
      </w:divBdr>
    </w:div>
    <w:div w:id="1296596239">
      <w:bodyDiv w:val="1"/>
      <w:marLeft w:val="0"/>
      <w:marRight w:val="0"/>
      <w:marTop w:val="0"/>
      <w:marBottom w:val="0"/>
      <w:divBdr>
        <w:top w:val="none" w:sz="0" w:space="0" w:color="auto"/>
        <w:left w:val="none" w:sz="0" w:space="0" w:color="auto"/>
        <w:bottom w:val="none" w:sz="0" w:space="0" w:color="auto"/>
        <w:right w:val="none" w:sz="0" w:space="0" w:color="auto"/>
      </w:divBdr>
    </w:div>
    <w:div w:id="1385368498">
      <w:bodyDiv w:val="1"/>
      <w:marLeft w:val="0"/>
      <w:marRight w:val="0"/>
      <w:marTop w:val="0"/>
      <w:marBottom w:val="0"/>
      <w:divBdr>
        <w:top w:val="none" w:sz="0" w:space="0" w:color="auto"/>
        <w:left w:val="none" w:sz="0" w:space="0" w:color="auto"/>
        <w:bottom w:val="none" w:sz="0" w:space="0" w:color="auto"/>
        <w:right w:val="none" w:sz="0" w:space="0" w:color="auto"/>
      </w:divBdr>
    </w:div>
    <w:div w:id="1504540780">
      <w:bodyDiv w:val="1"/>
      <w:marLeft w:val="0"/>
      <w:marRight w:val="0"/>
      <w:marTop w:val="0"/>
      <w:marBottom w:val="0"/>
      <w:divBdr>
        <w:top w:val="none" w:sz="0" w:space="0" w:color="auto"/>
        <w:left w:val="none" w:sz="0" w:space="0" w:color="auto"/>
        <w:bottom w:val="none" w:sz="0" w:space="0" w:color="auto"/>
        <w:right w:val="none" w:sz="0" w:space="0" w:color="auto"/>
      </w:divBdr>
    </w:div>
    <w:div w:id="1561020306">
      <w:bodyDiv w:val="1"/>
      <w:marLeft w:val="0"/>
      <w:marRight w:val="0"/>
      <w:marTop w:val="0"/>
      <w:marBottom w:val="0"/>
      <w:divBdr>
        <w:top w:val="none" w:sz="0" w:space="0" w:color="auto"/>
        <w:left w:val="none" w:sz="0" w:space="0" w:color="auto"/>
        <w:bottom w:val="none" w:sz="0" w:space="0" w:color="auto"/>
        <w:right w:val="none" w:sz="0" w:space="0" w:color="auto"/>
      </w:divBdr>
    </w:div>
    <w:div w:id="1614822746">
      <w:bodyDiv w:val="1"/>
      <w:marLeft w:val="0"/>
      <w:marRight w:val="0"/>
      <w:marTop w:val="0"/>
      <w:marBottom w:val="0"/>
      <w:divBdr>
        <w:top w:val="none" w:sz="0" w:space="0" w:color="auto"/>
        <w:left w:val="none" w:sz="0" w:space="0" w:color="auto"/>
        <w:bottom w:val="none" w:sz="0" w:space="0" w:color="auto"/>
        <w:right w:val="none" w:sz="0" w:space="0" w:color="auto"/>
      </w:divBdr>
    </w:div>
    <w:div w:id="1671710792">
      <w:bodyDiv w:val="1"/>
      <w:marLeft w:val="0"/>
      <w:marRight w:val="0"/>
      <w:marTop w:val="0"/>
      <w:marBottom w:val="0"/>
      <w:divBdr>
        <w:top w:val="none" w:sz="0" w:space="0" w:color="auto"/>
        <w:left w:val="none" w:sz="0" w:space="0" w:color="auto"/>
        <w:bottom w:val="none" w:sz="0" w:space="0" w:color="auto"/>
        <w:right w:val="none" w:sz="0" w:space="0" w:color="auto"/>
      </w:divBdr>
    </w:div>
    <w:div w:id="1955473941">
      <w:bodyDiv w:val="1"/>
      <w:marLeft w:val="0"/>
      <w:marRight w:val="0"/>
      <w:marTop w:val="0"/>
      <w:marBottom w:val="0"/>
      <w:divBdr>
        <w:top w:val="none" w:sz="0" w:space="0" w:color="auto"/>
        <w:left w:val="none" w:sz="0" w:space="0" w:color="auto"/>
        <w:bottom w:val="none" w:sz="0" w:space="0" w:color="auto"/>
        <w:right w:val="none" w:sz="0" w:space="0" w:color="auto"/>
      </w:divBdr>
    </w:div>
    <w:div w:id="200654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C4653-12FF-45FD-A7E0-51C3A66D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1952</TotalTime>
  <Pages>7</Pages>
  <Words>1712</Words>
  <Characters>9761</Characters>
  <Application>Microsoft Office Word</Application>
  <DocSecurity>0</DocSecurity>
  <Lines>81</Lines>
  <Paragraphs>22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Eshragh</cp:lastModifiedBy>
  <cp:revision>144</cp:revision>
  <dcterms:created xsi:type="dcterms:W3CDTF">2014-02-17T14:55:00Z</dcterms:created>
  <dcterms:modified xsi:type="dcterms:W3CDTF">2015-01-07T10:26:00Z</dcterms:modified>
</cp:coreProperties>
</file>