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36" w:rsidRPr="00D431CA" w:rsidRDefault="00DE0436" w:rsidP="00DE0436">
      <w:pPr>
        <w:jc w:val="center"/>
        <w:rPr>
          <w:rtl/>
        </w:rPr>
      </w:pPr>
      <w:bookmarkStart w:id="0" w:name="_GoBack"/>
      <w:r w:rsidRPr="00D431CA">
        <w:rPr>
          <w:rFonts w:hint="cs"/>
          <w:rtl/>
        </w:rPr>
        <w:t xml:space="preserve">بسم </w:t>
      </w:r>
      <w:bookmarkEnd w:id="0"/>
      <w:r w:rsidRPr="00D431CA">
        <w:rPr>
          <w:rFonts w:hint="cs"/>
          <w:rtl/>
        </w:rPr>
        <w:t>الله الرحمن الرحیم</w:t>
      </w:r>
    </w:p>
    <w:p w:rsidR="00DE0436" w:rsidRDefault="00DE0436" w:rsidP="00DE0436">
      <w:pPr>
        <w:pStyle w:val="Heading1"/>
        <w:rPr>
          <w:rtl/>
        </w:rPr>
      </w:pPr>
      <w:bookmarkStart w:id="1" w:name="_Toc254891691"/>
      <w:r>
        <w:rPr>
          <w:rFonts w:hint="eastAsia"/>
          <w:rtl/>
        </w:rPr>
        <w:t>ادله‌</w:t>
      </w:r>
      <w:r>
        <w:rPr>
          <w:rFonts w:hint="cs"/>
          <w:rtl/>
        </w:rPr>
        <w:t xml:space="preserve"> قرآنی حرمت سَبّ</w:t>
      </w:r>
      <w:bookmarkEnd w:id="1"/>
    </w:p>
    <w:p w:rsidR="00DE0436" w:rsidRPr="001354AC" w:rsidRDefault="00DE0436" w:rsidP="00DE0436">
      <w:pPr>
        <w:pStyle w:val="Heading1"/>
        <w:rPr>
          <w:rtl/>
        </w:rPr>
      </w:pPr>
      <w:bookmarkStart w:id="2" w:name="_Toc254891692"/>
      <w:r>
        <w:rPr>
          <w:rFonts w:hint="cs"/>
          <w:rtl/>
        </w:rPr>
        <w:t>آیه‌ 30 سوره‌ حج</w:t>
      </w:r>
      <w:bookmarkEnd w:id="2"/>
    </w:p>
    <w:p w:rsidR="00DE0436" w:rsidRPr="003C344D" w:rsidRDefault="00DE0436" w:rsidP="003C344D">
      <w:pPr>
        <w:rPr>
          <w:sz w:val="28"/>
          <w:rtl/>
        </w:rPr>
      </w:pPr>
      <w:r>
        <w:rPr>
          <w:rFonts w:hint="cs"/>
          <w:rtl/>
        </w:rPr>
        <w:t xml:space="preserve">بحث ما در </w:t>
      </w:r>
      <w:r w:rsidRPr="003C344D">
        <w:rPr>
          <w:rFonts w:hint="cs"/>
          <w:sz w:val="28"/>
          <w:rtl/>
        </w:rPr>
        <w:t xml:space="preserve">دومین آیه‌ شریفه‌ای بود که به آن برای بحث حرمت سبّ استدلال شده بود که آیه‌ 30 سوره‌ حج بود که در پایان آیه آمده بود که </w:t>
      </w:r>
      <w:r w:rsidRPr="003C344D">
        <w:rPr>
          <w:rFonts w:hint="cs"/>
          <w:b/>
          <w:bCs/>
          <w:sz w:val="28"/>
          <w:rtl/>
        </w:rPr>
        <w:t>فَاجتنبواالرّجسَ مِنَ الاوثان وَاجتنبوا قولَ الزّور</w:t>
      </w:r>
      <w:r w:rsidRPr="003C344D">
        <w:rPr>
          <w:rFonts w:hint="cs"/>
          <w:sz w:val="28"/>
          <w:rtl/>
        </w:rPr>
        <w:t xml:space="preserve"> در این آیه‌ شریفه نکاتی را بحث کردیم.</w:t>
      </w:r>
    </w:p>
    <w:p w:rsidR="00DE0436" w:rsidRDefault="00DE0436" w:rsidP="003C344D">
      <w:pPr>
        <w:rPr>
          <w:rtl/>
        </w:rPr>
      </w:pPr>
      <w:r w:rsidRPr="003C344D">
        <w:rPr>
          <w:rFonts w:hint="cs"/>
          <w:sz w:val="28"/>
          <w:rtl/>
        </w:rPr>
        <w:t>سه نکته مادتاً و هیئتاً مربوط به مفهوم کلمه‌ اجتناب بود و دو نکته هم مربوط به قول بود، یکی قول ملفوظ و مکتوب و معتقد و یکی هم</w:t>
      </w:r>
      <w:r>
        <w:rPr>
          <w:rFonts w:hint="cs"/>
          <w:rtl/>
        </w:rPr>
        <w:t xml:space="preserve"> قول اسم مصدر و مصدر بودن و یک نکته هم اضافه بود که گفتیم اضافه‌ بیانیه است و یک بحث هم بحث الزور بود که واجب است واژه‌ این‌ها را موردبحث قرار دهیم. </w:t>
      </w:r>
    </w:p>
    <w:p w:rsidR="00DE0436" w:rsidRDefault="00DE0436" w:rsidP="00DE0436">
      <w:pPr>
        <w:rPr>
          <w:rtl/>
        </w:rPr>
      </w:pPr>
      <w:r>
        <w:rPr>
          <w:rFonts w:hint="cs"/>
          <w:rtl/>
        </w:rPr>
        <w:t xml:space="preserve">بحث مهمی که در جلسه‌ قبل به آن رسیدیم این بود که این در نکته‌ مقابل فرمایش مرحوم آقای تبریزی بود و آن این‌که </w:t>
      </w:r>
      <w:r w:rsidRPr="003C344D">
        <w:rPr>
          <w:rFonts w:hint="cs"/>
          <w:sz w:val="28"/>
          <w:rtl/>
        </w:rPr>
        <w:t xml:space="preserve">آیا الزور در اینجا اختصاص دارد به قول کاذب و </w:t>
      </w:r>
      <w:r w:rsidRPr="003C344D">
        <w:rPr>
          <w:rFonts w:hint="eastAsia"/>
          <w:sz w:val="28"/>
          <w:rtl/>
        </w:rPr>
        <w:t>جمله‌ها</w:t>
      </w:r>
      <w:r w:rsidRPr="003C344D">
        <w:rPr>
          <w:rFonts w:hint="cs"/>
          <w:sz w:val="28"/>
          <w:rtl/>
        </w:rPr>
        <w:t xml:space="preserve">ی خبریه‌‌ای که در آن‌ها عدم مطابقت با واقع است. یا این‌که </w:t>
      </w:r>
      <w:r w:rsidRPr="003C344D">
        <w:rPr>
          <w:sz w:val="28"/>
          <w:rtl/>
        </w:rPr>
        <w:t>«</w:t>
      </w:r>
      <w:r w:rsidRPr="003C344D">
        <w:rPr>
          <w:rFonts w:hint="cs"/>
          <w:b/>
          <w:bCs/>
          <w:sz w:val="28"/>
          <w:rtl/>
        </w:rPr>
        <w:t>الزور</w:t>
      </w:r>
      <w:r w:rsidRPr="003C344D">
        <w:rPr>
          <w:sz w:val="28"/>
          <w:rtl/>
        </w:rPr>
        <w:t>»</w:t>
      </w:r>
      <w:r w:rsidRPr="003C344D">
        <w:rPr>
          <w:rFonts w:hint="cs"/>
          <w:sz w:val="28"/>
          <w:rtl/>
        </w:rPr>
        <w:t xml:space="preserve"> در اینجا معنای اعمی از این دارد و حتی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تواند</w:t>
      </w:r>
      <w:r w:rsidRPr="003C344D">
        <w:rPr>
          <w:rFonts w:hint="cs"/>
          <w:sz w:val="28"/>
          <w:rtl/>
        </w:rPr>
        <w:t xml:space="preserve"> انشائات را شامل شود و یا شکل ادای یک جمله را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تواند</w:t>
      </w:r>
      <w:r w:rsidRPr="003C344D">
        <w:rPr>
          <w:rFonts w:hint="cs"/>
          <w:sz w:val="28"/>
          <w:rtl/>
        </w:rPr>
        <w:t xml:space="preserve"> بگیرد</w:t>
      </w:r>
      <w:r>
        <w:rPr>
          <w:rFonts w:hint="cs"/>
          <w:rtl/>
        </w:rPr>
        <w:t xml:space="preserve">؟ </w:t>
      </w:r>
    </w:p>
    <w:p w:rsidR="00DE0436" w:rsidRDefault="00DE0436" w:rsidP="003C344D">
      <w:pPr>
        <w:pStyle w:val="Heading2"/>
        <w:rPr>
          <w:rtl/>
        </w:rPr>
      </w:pPr>
      <w:bookmarkStart w:id="3" w:name="_Toc254891693"/>
      <w:r>
        <w:rPr>
          <w:rFonts w:hint="cs"/>
          <w:rtl/>
        </w:rPr>
        <w:t xml:space="preserve">مفهوم </w:t>
      </w:r>
      <w:r>
        <w:rPr>
          <w:rtl/>
        </w:rPr>
        <w:t>«</w:t>
      </w:r>
      <w:r w:rsidRPr="00F13AAD">
        <w:rPr>
          <w:rFonts w:hint="cs"/>
          <w:rtl/>
        </w:rPr>
        <w:t>الزور</w:t>
      </w:r>
      <w:bookmarkEnd w:id="3"/>
      <w:r>
        <w:rPr>
          <w:rtl/>
        </w:rPr>
        <w:t>»</w:t>
      </w:r>
    </w:p>
    <w:p w:rsidR="00DE0436" w:rsidRPr="003C344D" w:rsidRDefault="00DE0436" w:rsidP="00DE0436">
      <w:pPr>
        <w:rPr>
          <w:sz w:val="28"/>
          <w:rtl/>
        </w:rPr>
      </w:pPr>
      <w:r w:rsidRPr="003C344D">
        <w:rPr>
          <w:rFonts w:hint="cs"/>
          <w:sz w:val="28"/>
          <w:rtl/>
        </w:rPr>
        <w:t xml:space="preserve">این دو نظری بود که مطرح بود و توضیح آن هم این بود که اگر ما </w:t>
      </w:r>
      <w:r w:rsidRPr="003C344D">
        <w:rPr>
          <w:sz w:val="28"/>
          <w:rtl/>
        </w:rPr>
        <w:t>«</w:t>
      </w:r>
      <w:r w:rsidRPr="003C344D">
        <w:rPr>
          <w:rFonts w:hint="cs"/>
          <w:b/>
          <w:bCs/>
          <w:sz w:val="28"/>
          <w:rtl/>
        </w:rPr>
        <w:t>الزور</w:t>
      </w:r>
      <w:r w:rsidRPr="003C344D">
        <w:rPr>
          <w:sz w:val="28"/>
          <w:rtl/>
        </w:rPr>
        <w:t>»</w:t>
      </w:r>
      <w:r w:rsidRPr="003C344D">
        <w:rPr>
          <w:rFonts w:hint="cs"/>
          <w:sz w:val="28"/>
          <w:rtl/>
        </w:rPr>
        <w:t xml:space="preserve">  را به معنای باطل بگیریم و باطل را هم به معنای منطقی آن یعنی قضایای باطله بگیریم در این صورت این آیه فقط به بحث قول کاذب مربوط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شود</w:t>
      </w:r>
      <w:r w:rsidRPr="003C344D">
        <w:rPr>
          <w:rFonts w:hint="cs"/>
          <w:sz w:val="28"/>
          <w:rtl/>
        </w:rPr>
        <w:t xml:space="preserve"> و احتمال دوم این بود که الزور در اینجا ولو این‌که مفهوم آن باطل است ولی ریشه‌ آن همان میلِ عَنِ الحق است و باطل در اینجا یعنی مایل عنِ الحق نه باطل به معنای منطقی قصه بلکه باطل در اینجا یعنی کلام و سخنی که مایل عنِ الحق است و در جاده‌ حق نیست که این معنای </w:t>
      </w:r>
      <w:r w:rsidRPr="003C344D">
        <w:rPr>
          <w:sz w:val="28"/>
          <w:rtl/>
        </w:rPr>
        <w:t>«</w:t>
      </w:r>
      <w:r w:rsidRPr="003C344D">
        <w:rPr>
          <w:rFonts w:hint="cs"/>
          <w:b/>
          <w:bCs/>
          <w:sz w:val="28"/>
          <w:rtl/>
        </w:rPr>
        <w:t>الزور</w:t>
      </w:r>
      <w:r w:rsidRPr="003C344D">
        <w:rPr>
          <w:sz w:val="28"/>
          <w:rtl/>
        </w:rPr>
        <w:t>»</w:t>
      </w:r>
      <w:r w:rsidRPr="003C344D">
        <w:rPr>
          <w:rFonts w:hint="cs"/>
          <w:sz w:val="28"/>
          <w:rtl/>
        </w:rPr>
        <w:t xml:space="preserve">  است.</w:t>
      </w:r>
    </w:p>
    <w:p w:rsidR="00DE0436" w:rsidRPr="003C344D" w:rsidRDefault="00DE0436" w:rsidP="003C344D">
      <w:pPr>
        <w:pStyle w:val="Heading2"/>
        <w:rPr>
          <w:rtl/>
        </w:rPr>
      </w:pPr>
      <w:r w:rsidRPr="003C344D">
        <w:rPr>
          <w:rFonts w:hint="cs"/>
          <w:rtl/>
        </w:rPr>
        <w:t xml:space="preserve">مقصود </w:t>
      </w:r>
      <w:r w:rsidRPr="003C344D">
        <w:rPr>
          <w:rFonts w:hint="eastAsia"/>
          <w:rtl/>
        </w:rPr>
        <w:t>از</w:t>
      </w:r>
      <w:r w:rsidRPr="003C344D">
        <w:rPr>
          <w:rtl/>
        </w:rPr>
        <w:t xml:space="preserve"> «</w:t>
      </w:r>
      <w:r w:rsidRPr="003C344D">
        <w:rPr>
          <w:rFonts w:hint="cs"/>
          <w:b/>
          <w:rtl/>
        </w:rPr>
        <w:t>الزّور</w:t>
      </w:r>
      <w:r w:rsidRPr="003C344D">
        <w:rPr>
          <w:b/>
          <w:rtl/>
        </w:rPr>
        <w:t>»</w:t>
      </w:r>
    </w:p>
    <w:p w:rsidR="00DE0436" w:rsidRPr="003C344D" w:rsidRDefault="00DE0436" w:rsidP="00DE0436">
      <w:pPr>
        <w:rPr>
          <w:sz w:val="28"/>
          <w:rtl/>
        </w:rPr>
      </w:pPr>
      <w:r w:rsidRPr="003C344D">
        <w:rPr>
          <w:rFonts w:hint="cs"/>
          <w:sz w:val="28"/>
          <w:rtl/>
        </w:rPr>
        <w:t xml:space="preserve">در این صورت </w:t>
      </w:r>
      <w:r w:rsidRPr="003C344D">
        <w:rPr>
          <w:sz w:val="28"/>
          <w:rtl/>
        </w:rPr>
        <w:t>«</w:t>
      </w:r>
      <w:r w:rsidRPr="003C344D">
        <w:rPr>
          <w:rFonts w:hint="cs"/>
          <w:b/>
          <w:bCs/>
          <w:sz w:val="28"/>
          <w:rtl/>
        </w:rPr>
        <w:t>الزور</w:t>
      </w:r>
      <w:r w:rsidRPr="003C344D">
        <w:rPr>
          <w:sz w:val="28"/>
          <w:rtl/>
        </w:rPr>
        <w:t>»</w:t>
      </w:r>
      <w:r w:rsidRPr="003C344D">
        <w:rPr>
          <w:rFonts w:hint="cs"/>
          <w:sz w:val="28"/>
          <w:rtl/>
        </w:rPr>
        <w:t xml:space="preserve">  علاوه بر این‌که قول کاذب را شامل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شود</w:t>
      </w:r>
      <w:r w:rsidRPr="003C344D">
        <w:rPr>
          <w:rFonts w:hint="cs"/>
          <w:sz w:val="28"/>
          <w:rtl/>
        </w:rPr>
        <w:t xml:space="preserve">، دو سه نوع اقوال را هم شامل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شود</w:t>
      </w:r>
      <w:r w:rsidRPr="003C344D">
        <w:rPr>
          <w:rFonts w:hint="cs"/>
          <w:sz w:val="28"/>
          <w:rtl/>
        </w:rPr>
        <w:t xml:space="preserve"> مانند اقوالی که جنبه‌ انشائی دارد مثل این‌که کسی نفرین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کند</w:t>
      </w:r>
      <w:r w:rsidRPr="003C344D">
        <w:rPr>
          <w:rFonts w:hint="cs"/>
          <w:sz w:val="28"/>
          <w:rtl/>
        </w:rPr>
        <w:t xml:space="preserve"> یا لعن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کند</w:t>
      </w:r>
      <w:r w:rsidRPr="003C344D">
        <w:rPr>
          <w:rFonts w:hint="cs"/>
          <w:sz w:val="28"/>
          <w:rtl/>
        </w:rPr>
        <w:t xml:space="preserve"> که لعن هم نوعی نفرین است و دعا علیه مفهوم عامی است و لعن هم قسمی از آن است که این انشاء است ولی این جمله‌ انشائیه‌ای است که باطل به معنای منطقی </w:t>
      </w:r>
      <w:r w:rsidRPr="003C344D">
        <w:rPr>
          <w:rFonts w:hint="cs"/>
          <w:sz w:val="28"/>
          <w:rtl/>
        </w:rPr>
        <w:lastRenderedPageBreak/>
        <w:t>نیست. چون در انشائات صدق و کذب نیست ولی به معنای عرفی مایل عنِ الحق است ولو انشاء است یا این‌که</w:t>
      </w:r>
      <w:r>
        <w:rPr>
          <w:rFonts w:hint="cs"/>
          <w:rtl/>
        </w:rPr>
        <w:t xml:space="preserve"> </w:t>
      </w:r>
      <w:r w:rsidRPr="003C344D">
        <w:rPr>
          <w:rFonts w:hint="cs"/>
          <w:sz w:val="28"/>
          <w:rtl/>
        </w:rPr>
        <w:t xml:space="preserve">جمله‌‌ای که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گو</w:t>
      </w:r>
      <w:r w:rsidRPr="003C344D">
        <w:rPr>
          <w:rFonts w:hint="cs"/>
          <w:sz w:val="28"/>
          <w:rtl/>
        </w:rPr>
        <w:t>ی</w:t>
      </w:r>
      <w:r w:rsidRPr="003C344D">
        <w:rPr>
          <w:rFonts w:hint="eastAsia"/>
          <w:sz w:val="28"/>
          <w:rtl/>
        </w:rPr>
        <w:t>د</w:t>
      </w:r>
      <w:r w:rsidRPr="003C344D">
        <w:rPr>
          <w:rFonts w:hint="cs"/>
          <w:sz w:val="28"/>
          <w:rtl/>
        </w:rPr>
        <w:t xml:space="preserve"> کاری به مفهوم و مضمون آن ندارد یا مانند غناء  که خبر کاذبی نیست ولی کلام و آهنگ مطرب است که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تواند</w:t>
      </w:r>
      <w:r w:rsidRPr="003C344D">
        <w:rPr>
          <w:rFonts w:hint="cs"/>
          <w:sz w:val="28"/>
          <w:rtl/>
        </w:rPr>
        <w:t xml:space="preserve"> مشمول این شود یا در اول سوره‌ مجادله بعد از این‌که بحث </w:t>
      </w:r>
      <w:r w:rsidR="003C344D">
        <w:rPr>
          <w:rFonts w:hint="cs"/>
          <w:sz w:val="28"/>
          <w:rtl/>
        </w:rPr>
        <w:t>ظهار</w:t>
      </w:r>
      <w:r w:rsidRPr="003C344D">
        <w:rPr>
          <w:rFonts w:hint="cs"/>
          <w:sz w:val="28"/>
          <w:rtl/>
        </w:rPr>
        <w:t xml:space="preserve"> را آورده است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فرما</w:t>
      </w:r>
      <w:r w:rsidRPr="003C344D">
        <w:rPr>
          <w:rFonts w:hint="cs"/>
          <w:sz w:val="28"/>
          <w:rtl/>
        </w:rPr>
        <w:t>ی</w:t>
      </w:r>
      <w:r w:rsidRPr="003C344D">
        <w:rPr>
          <w:rFonts w:hint="eastAsia"/>
          <w:sz w:val="28"/>
          <w:rtl/>
        </w:rPr>
        <w:t>د</w:t>
      </w:r>
      <w:r w:rsidRPr="003C344D">
        <w:rPr>
          <w:rFonts w:hint="cs"/>
          <w:sz w:val="28"/>
          <w:rtl/>
        </w:rPr>
        <w:t xml:space="preserve"> که </w:t>
      </w:r>
      <w:r w:rsidR="003C344D">
        <w:rPr>
          <w:rFonts w:hint="cs"/>
          <w:sz w:val="28"/>
          <w:rtl/>
        </w:rPr>
        <w:t>«</w:t>
      </w:r>
      <w:r w:rsidRPr="003C344D">
        <w:rPr>
          <w:rFonts w:hint="cs"/>
          <w:b/>
          <w:bCs/>
          <w:sz w:val="28"/>
          <w:rtl/>
        </w:rPr>
        <w:t>یَقولونَ قولاً مُنکَرًا مِنَ القولِ والزّورا</w:t>
      </w:r>
      <w:r w:rsidR="003C344D">
        <w:rPr>
          <w:rFonts w:hint="cs"/>
          <w:b/>
          <w:bCs/>
          <w:sz w:val="28"/>
          <w:rtl/>
        </w:rPr>
        <w:t>»</w:t>
      </w:r>
      <w:r w:rsidRPr="003C344D">
        <w:rPr>
          <w:rFonts w:hint="cs"/>
          <w:b/>
          <w:bCs/>
          <w:sz w:val="28"/>
          <w:rtl/>
        </w:rPr>
        <w:t xml:space="preserve">  </w:t>
      </w:r>
      <w:r w:rsidRPr="003C344D">
        <w:rPr>
          <w:rFonts w:hint="cs"/>
          <w:sz w:val="28"/>
          <w:rtl/>
        </w:rPr>
        <w:t>یعنی این‌</w:t>
      </w:r>
      <w:r w:rsidR="003C344D">
        <w:rPr>
          <w:rFonts w:hint="cs"/>
          <w:sz w:val="28"/>
          <w:rtl/>
        </w:rPr>
        <w:t>که کسی به خانم خود خطاب کند که ظ</w:t>
      </w:r>
      <w:r w:rsidRPr="003C344D">
        <w:rPr>
          <w:rFonts w:hint="cs"/>
          <w:sz w:val="28"/>
          <w:rtl/>
        </w:rPr>
        <w:t xml:space="preserve">هر امّی و </w:t>
      </w:r>
      <w:r w:rsidR="003C344D">
        <w:rPr>
          <w:rFonts w:hint="cs"/>
          <w:sz w:val="28"/>
          <w:rtl/>
        </w:rPr>
        <w:t>ظهار</w:t>
      </w:r>
      <w:r w:rsidRPr="003C344D">
        <w:rPr>
          <w:rFonts w:hint="cs"/>
          <w:sz w:val="28"/>
          <w:rtl/>
        </w:rPr>
        <w:t xml:space="preserve"> را اجرا کند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فرما</w:t>
      </w:r>
      <w:r w:rsidRPr="003C344D">
        <w:rPr>
          <w:rFonts w:hint="cs"/>
          <w:sz w:val="28"/>
          <w:rtl/>
        </w:rPr>
        <w:t>ی</w:t>
      </w:r>
      <w:r w:rsidRPr="003C344D">
        <w:rPr>
          <w:rFonts w:hint="eastAsia"/>
          <w:sz w:val="28"/>
          <w:rtl/>
        </w:rPr>
        <w:t>د</w:t>
      </w:r>
      <w:r w:rsidRPr="003C344D">
        <w:rPr>
          <w:rFonts w:hint="cs"/>
          <w:sz w:val="28"/>
          <w:rtl/>
        </w:rPr>
        <w:t xml:space="preserve"> که جمله‌ انشائیه است و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فرما</w:t>
      </w:r>
      <w:r w:rsidRPr="003C344D">
        <w:rPr>
          <w:rFonts w:hint="cs"/>
          <w:sz w:val="28"/>
          <w:rtl/>
        </w:rPr>
        <w:t>ی</w:t>
      </w:r>
      <w:r w:rsidRPr="003C344D">
        <w:rPr>
          <w:rFonts w:hint="eastAsia"/>
          <w:sz w:val="28"/>
          <w:rtl/>
        </w:rPr>
        <w:t>د</w:t>
      </w:r>
      <w:r w:rsidRPr="003C344D">
        <w:rPr>
          <w:rFonts w:hint="cs"/>
          <w:sz w:val="28"/>
          <w:rtl/>
        </w:rPr>
        <w:t xml:space="preserve"> </w:t>
      </w:r>
      <w:r w:rsidR="003C344D">
        <w:rPr>
          <w:rFonts w:hint="cs"/>
          <w:sz w:val="28"/>
          <w:rtl/>
        </w:rPr>
        <w:t>«</w:t>
      </w:r>
      <w:r w:rsidRPr="003C344D">
        <w:rPr>
          <w:rFonts w:hint="cs"/>
          <w:b/>
          <w:bCs/>
          <w:sz w:val="28"/>
          <w:rtl/>
        </w:rPr>
        <w:t>مُنکرًا مِنَ القولِ والزّور</w:t>
      </w:r>
      <w:r w:rsidR="003C344D">
        <w:rPr>
          <w:rFonts w:hint="cs"/>
          <w:b/>
          <w:bCs/>
          <w:sz w:val="28"/>
          <w:rtl/>
        </w:rPr>
        <w:t>»</w:t>
      </w:r>
      <w:r w:rsidRPr="003C344D">
        <w:rPr>
          <w:rFonts w:hint="cs"/>
          <w:b/>
          <w:bCs/>
          <w:sz w:val="28"/>
          <w:rtl/>
        </w:rPr>
        <w:t xml:space="preserve"> </w:t>
      </w:r>
      <w:r w:rsidRPr="003C344D">
        <w:rPr>
          <w:rFonts w:hint="cs"/>
          <w:sz w:val="28"/>
          <w:rtl/>
        </w:rPr>
        <w:t xml:space="preserve">که </w:t>
      </w:r>
      <w:r w:rsidRPr="003C344D">
        <w:rPr>
          <w:rFonts w:hint="cs"/>
          <w:b/>
          <w:bCs/>
          <w:sz w:val="28"/>
          <w:rtl/>
        </w:rPr>
        <w:t>الزّور</w:t>
      </w:r>
      <w:r w:rsidRPr="003C344D">
        <w:rPr>
          <w:rFonts w:hint="cs"/>
          <w:sz w:val="28"/>
          <w:rtl/>
        </w:rPr>
        <w:t xml:space="preserve"> روی صیغه‌ انشاء طلاق </w:t>
      </w:r>
      <w:r w:rsidR="003C344D">
        <w:rPr>
          <w:rFonts w:hint="cs"/>
          <w:sz w:val="28"/>
          <w:rtl/>
        </w:rPr>
        <w:t>ظهار</w:t>
      </w:r>
      <w:r w:rsidRPr="003C344D">
        <w:rPr>
          <w:rFonts w:hint="cs"/>
          <w:sz w:val="28"/>
          <w:rtl/>
        </w:rPr>
        <w:t xml:space="preserve"> جاری شده است. یا مثلاً در روایات غناء آمده است و ... پس یکی از شواهد غناء  </w:t>
      </w:r>
      <w:r w:rsidRPr="003C344D">
        <w:rPr>
          <w:rFonts w:hint="eastAsia"/>
          <w:sz w:val="28"/>
          <w:rtl/>
        </w:rPr>
        <w:t>هست</w:t>
      </w:r>
      <w:r w:rsidRPr="003C344D">
        <w:rPr>
          <w:rFonts w:hint="cs"/>
          <w:sz w:val="28"/>
          <w:rtl/>
        </w:rPr>
        <w:t xml:space="preserve"> که در روایات آمده است و یکی از شواهد نیز سوره‌ مجادله است و از این شواهد </w:t>
      </w:r>
      <w:r w:rsidRPr="003C344D">
        <w:rPr>
          <w:rFonts w:hint="eastAsia"/>
          <w:sz w:val="28"/>
          <w:rtl/>
        </w:rPr>
        <w:t>مهم‌تر</w:t>
      </w:r>
      <w:r w:rsidRPr="003C344D">
        <w:rPr>
          <w:rFonts w:hint="cs"/>
          <w:sz w:val="28"/>
          <w:rtl/>
        </w:rPr>
        <w:t xml:space="preserve"> خود مصداق آیه است و مورد آیه این است که وقتی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خواهد</w:t>
      </w:r>
      <w:r w:rsidRPr="003C344D">
        <w:rPr>
          <w:rFonts w:hint="cs"/>
          <w:sz w:val="28"/>
          <w:rtl/>
        </w:rPr>
        <w:t xml:space="preserve"> ذبح کند </w:t>
      </w:r>
      <w:r w:rsidRPr="003C344D">
        <w:rPr>
          <w:rFonts w:hint="cs"/>
          <w:b/>
          <w:bCs/>
          <w:sz w:val="28"/>
          <w:rtl/>
        </w:rPr>
        <w:t>یَذکُرُاسمَ اللهَ</w:t>
      </w:r>
      <w:r w:rsidRPr="003C344D">
        <w:rPr>
          <w:rFonts w:hint="cs"/>
          <w:sz w:val="28"/>
          <w:rtl/>
        </w:rPr>
        <w:t xml:space="preserve"> علیه باید باشد و این‌که «</w:t>
      </w:r>
      <w:r w:rsidRPr="003C344D">
        <w:rPr>
          <w:rFonts w:hint="eastAsia"/>
          <w:b/>
          <w:bCs/>
          <w:sz w:val="28"/>
          <w:rtl/>
        </w:rPr>
        <w:t>فَاجْتَنِبُوا</w:t>
      </w:r>
      <w:r w:rsidRPr="003C344D">
        <w:rPr>
          <w:b/>
          <w:bCs/>
          <w:sz w:val="28"/>
          <w:rtl/>
        </w:rPr>
        <w:t xml:space="preserve"> </w:t>
      </w:r>
      <w:r w:rsidRPr="003C344D">
        <w:rPr>
          <w:rFonts w:hint="eastAsia"/>
          <w:b/>
          <w:bCs/>
          <w:sz w:val="28"/>
          <w:rtl/>
        </w:rPr>
        <w:t>الرِّجْسَ</w:t>
      </w:r>
      <w:r w:rsidRPr="003C344D">
        <w:rPr>
          <w:b/>
          <w:bCs/>
          <w:sz w:val="28"/>
          <w:rtl/>
        </w:rPr>
        <w:t xml:space="preserve"> </w:t>
      </w:r>
      <w:r w:rsidRPr="003C344D">
        <w:rPr>
          <w:rFonts w:hint="eastAsia"/>
          <w:b/>
          <w:bCs/>
          <w:sz w:val="28"/>
          <w:rtl/>
        </w:rPr>
        <w:t>مِنَ</w:t>
      </w:r>
      <w:r w:rsidRPr="003C344D">
        <w:rPr>
          <w:b/>
          <w:bCs/>
          <w:sz w:val="28"/>
          <w:rtl/>
        </w:rPr>
        <w:t xml:space="preserve"> </w:t>
      </w:r>
      <w:r w:rsidRPr="003C344D">
        <w:rPr>
          <w:rFonts w:hint="eastAsia"/>
          <w:b/>
          <w:bCs/>
          <w:sz w:val="28"/>
          <w:rtl/>
        </w:rPr>
        <w:t>الْأَوْثانِ</w:t>
      </w:r>
      <w:r w:rsidRPr="003C344D">
        <w:rPr>
          <w:b/>
          <w:bCs/>
          <w:sz w:val="28"/>
          <w:rtl/>
        </w:rPr>
        <w:t xml:space="preserve"> </w:t>
      </w:r>
      <w:r w:rsidRPr="003C344D">
        <w:rPr>
          <w:rFonts w:hint="eastAsia"/>
          <w:b/>
          <w:bCs/>
          <w:sz w:val="28"/>
          <w:rtl/>
        </w:rPr>
        <w:t>وَ</w:t>
      </w:r>
      <w:r w:rsidRPr="003C344D">
        <w:rPr>
          <w:b/>
          <w:bCs/>
          <w:sz w:val="28"/>
          <w:rtl/>
        </w:rPr>
        <w:t xml:space="preserve"> </w:t>
      </w:r>
      <w:r w:rsidRPr="003C344D">
        <w:rPr>
          <w:rFonts w:hint="eastAsia"/>
          <w:b/>
          <w:bCs/>
          <w:sz w:val="28"/>
          <w:rtl/>
        </w:rPr>
        <w:t>اجْتَنِبُوا</w:t>
      </w:r>
      <w:r w:rsidRPr="003C344D">
        <w:rPr>
          <w:b/>
          <w:bCs/>
          <w:sz w:val="28"/>
          <w:rtl/>
        </w:rPr>
        <w:t xml:space="preserve"> </w:t>
      </w:r>
      <w:r w:rsidRPr="003C344D">
        <w:rPr>
          <w:rFonts w:hint="eastAsia"/>
          <w:b/>
          <w:bCs/>
          <w:sz w:val="28"/>
          <w:rtl/>
        </w:rPr>
        <w:t>قَوْلَ</w:t>
      </w:r>
      <w:r w:rsidRPr="003C344D">
        <w:rPr>
          <w:b/>
          <w:bCs/>
          <w:sz w:val="28"/>
          <w:rtl/>
        </w:rPr>
        <w:t xml:space="preserve"> </w:t>
      </w:r>
      <w:r w:rsidRPr="003C344D">
        <w:rPr>
          <w:rFonts w:hint="eastAsia"/>
          <w:b/>
          <w:bCs/>
          <w:sz w:val="28"/>
          <w:rtl/>
        </w:rPr>
        <w:t>الزُّور</w:t>
      </w:r>
      <w:r w:rsidRPr="003C344D">
        <w:rPr>
          <w:rFonts w:hint="cs"/>
          <w:b/>
          <w:bCs/>
          <w:sz w:val="28"/>
          <w:rtl/>
        </w:rPr>
        <w:t>»</w:t>
      </w:r>
      <w:r w:rsidRPr="003C344D">
        <w:rPr>
          <w:rFonts w:hint="cs"/>
          <w:sz w:val="28"/>
          <w:rtl/>
        </w:rPr>
        <w:t xml:space="preserve">، </w:t>
      </w:r>
      <w:r w:rsidR="003C344D">
        <w:rPr>
          <w:rFonts w:hint="cs"/>
          <w:sz w:val="28"/>
          <w:rtl/>
        </w:rPr>
        <w:t xml:space="preserve">(حج/30) </w:t>
      </w:r>
      <w:r w:rsidRPr="003C344D">
        <w:rPr>
          <w:rFonts w:hint="cs"/>
          <w:sz w:val="28"/>
          <w:rtl/>
        </w:rPr>
        <w:t xml:space="preserve">مصداق و مورد آیه این است که ذبیحه را نام بت‌ها ببرد که نام بت را بردن در هنگام ذبیحه یک انشاء است </w:t>
      </w:r>
    </w:p>
    <w:p w:rsidR="00DE0436" w:rsidRDefault="00DE0436" w:rsidP="003C344D">
      <w:pPr>
        <w:pStyle w:val="Heading2"/>
        <w:rPr>
          <w:rtl/>
        </w:rPr>
      </w:pPr>
      <w:r>
        <w:rPr>
          <w:rtl/>
        </w:rPr>
        <w:t>«</w:t>
      </w:r>
      <w:r w:rsidRPr="00F13AAD">
        <w:rPr>
          <w:rFonts w:hint="cs"/>
          <w:rtl/>
        </w:rPr>
        <w:t>الزّور</w:t>
      </w:r>
      <w:r>
        <w:rPr>
          <w:rtl/>
        </w:rPr>
        <w:t>»</w:t>
      </w:r>
      <w:r>
        <w:rPr>
          <w:rFonts w:hint="cs"/>
          <w:rtl/>
        </w:rPr>
        <w:t xml:space="preserve"> به معنای عرفی و لغوی</w:t>
      </w:r>
    </w:p>
    <w:p w:rsidR="00DE0436" w:rsidRDefault="00DE0436" w:rsidP="00DE0436">
      <w:pPr>
        <w:rPr>
          <w:rtl/>
        </w:rPr>
      </w:pPr>
      <w:r>
        <w:rPr>
          <w:rFonts w:hint="cs"/>
          <w:rtl/>
        </w:rPr>
        <w:t xml:space="preserve">ازاین‌جهت است که با شواهد متعدد، مقصود از </w:t>
      </w:r>
      <w:r w:rsidRPr="004272C1">
        <w:rPr>
          <w:rFonts w:hint="cs"/>
          <w:b/>
          <w:bCs/>
          <w:sz w:val="30"/>
          <w:szCs w:val="30"/>
          <w:rtl/>
        </w:rPr>
        <w:t>الزّور</w:t>
      </w:r>
      <w:r>
        <w:rPr>
          <w:rFonts w:hint="cs"/>
          <w:rtl/>
        </w:rPr>
        <w:t xml:space="preserve"> در اینجا باطل به معنای منطقی نیست بلکه باطل به معنای لغوی و عرفی است یعنی کلامی که در جاده‌ حق نباشد که در این صورت هم کذب را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و هم غناء را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و هم </w:t>
      </w:r>
      <w:r>
        <w:rPr>
          <w:rFonts w:hint="eastAsia"/>
          <w:rtl/>
        </w:rPr>
        <w:t>جمله‌ها</w:t>
      </w:r>
      <w:r>
        <w:rPr>
          <w:rFonts w:hint="cs"/>
          <w:rtl/>
        </w:rPr>
        <w:t xml:space="preserve">ی انشائی را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و در واقع ما در اینجا به صورت کلی سه نوع کلام باطل و </w:t>
      </w:r>
      <w:r w:rsidR="00AB39D8">
        <w:rPr>
          <w:rFonts w:hint="cs"/>
          <w:rtl/>
        </w:rPr>
        <w:t>مایل عنِ الحق داریم که یکی خبریه</w:t>
      </w:r>
      <w:r>
        <w:rPr>
          <w:rFonts w:hint="cs"/>
          <w:rtl/>
        </w:rPr>
        <w:t xml:space="preserve">‌هایی است که مطابق با واقع نیست و یکی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 xml:space="preserve">یی مثل لعن و نفرین و ... است و یکی هم </w:t>
      </w:r>
      <w:r>
        <w:rPr>
          <w:rFonts w:hint="eastAsia"/>
          <w:rtl/>
        </w:rPr>
        <w:t>آن‌ها</w:t>
      </w:r>
      <w:r>
        <w:rPr>
          <w:rFonts w:hint="cs"/>
          <w:rtl/>
        </w:rPr>
        <w:t>یی است که مربوط به کیفیت صوت است مثل غناء یا داد زدن سر کسی.</w:t>
      </w:r>
    </w:p>
    <w:p w:rsidR="00DE0436" w:rsidRDefault="00DE0436" w:rsidP="003C344D">
      <w:pPr>
        <w:pStyle w:val="Heading2"/>
        <w:rPr>
          <w:rtl/>
        </w:rPr>
      </w:pPr>
      <w:r>
        <w:rPr>
          <w:rFonts w:hint="cs"/>
          <w:rtl/>
        </w:rPr>
        <w:t>نظر آقای اعرافی</w:t>
      </w:r>
    </w:p>
    <w:p w:rsidR="00DE0436" w:rsidRDefault="00DE0436" w:rsidP="00DE0436">
      <w:pPr>
        <w:rPr>
          <w:rtl/>
        </w:rPr>
      </w:pPr>
      <w:r>
        <w:rPr>
          <w:rFonts w:hint="cs"/>
          <w:rtl/>
        </w:rPr>
        <w:t xml:space="preserve">پس عرض ما با </w:t>
      </w:r>
      <w:r w:rsidR="002B5CD4" w:rsidRPr="003C344D">
        <w:rPr>
          <w:rFonts w:hint="cs"/>
          <w:sz w:val="28"/>
          <w:rtl/>
        </w:rPr>
        <w:t>آنچه</w:t>
      </w:r>
      <w:r w:rsidR="00AB39D8">
        <w:rPr>
          <w:rFonts w:hint="cs"/>
          <w:sz w:val="28"/>
          <w:rtl/>
        </w:rPr>
        <w:t xml:space="preserve"> مرحوم استاد آقای تبریزی (ره</w:t>
      </w:r>
      <w:r w:rsidRPr="003C344D">
        <w:rPr>
          <w:rFonts w:hint="cs"/>
          <w:sz w:val="28"/>
          <w:rtl/>
        </w:rPr>
        <w:t xml:space="preserve">)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فرمودند</w:t>
      </w:r>
      <w:r w:rsidRPr="003C344D">
        <w:rPr>
          <w:rFonts w:hint="cs"/>
          <w:sz w:val="28"/>
          <w:rtl/>
        </w:rPr>
        <w:t xml:space="preserve"> خیلی تفاوت دارد، ایشان </w:t>
      </w:r>
      <w:r w:rsidRPr="003C344D">
        <w:rPr>
          <w:rFonts w:hint="cs"/>
          <w:b/>
          <w:bCs/>
          <w:sz w:val="28"/>
          <w:rtl/>
        </w:rPr>
        <w:t>الزّور</w:t>
      </w:r>
      <w:r w:rsidRPr="003C344D">
        <w:rPr>
          <w:rFonts w:hint="cs"/>
          <w:sz w:val="28"/>
          <w:rtl/>
        </w:rPr>
        <w:t xml:space="preserve"> را باطل منطقی و قضایای کاذبه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دانند</w:t>
      </w:r>
      <w:r w:rsidRPr="003C344D">
        <w:rPr>
          <w:rFonts w:hint="cs"/>
          <w:sz w:val="28"/>
          <w:rtl/>
        </w:rPr>
        <w:t xml:space="preserve"> و این را به کذب برمی‌گردانند یعنی </w:t>
      </w:r>
      <w:r w:rsidRPr="003C344D">
        <w:rPr>
          <w:rFonts w:hint="eastAsia"/>
          <w:sz w:val="28"/>
          <w:rtl/>
        </w:rPr>
        <w:t>جمله‌ها</w:t>
      </w:r>
      <w:r w:rsidRPr="003C344D">
        <w:rPr>
          <w:rFonts w:hint="cs"/>
          <w:sz w:val="28"/>
          <w:rtl/>
        </w:rPr>
        <w:t xml:space="preserve">ی خبریه‌‌ای گفته شود که با واقع مطابق نیست اما بنا بر </w:t>
      </w:r>
      <w:r w:rsidR="002B5CD4" w:rsidRPr="003C344D">
        <w:rPr>
          <w:rFonts w:hint="cs"/>
          <w:sz w:val="28"/>
          <w:rtl/>
        </w:rPr>
        <w:t>آنچه</w:t>
      </w:r>
      <w:r w:rsidRPr="003C344D">
        <w:rPr>
          <w:rFonts w:hint="cs"/>
          <w:sz w:val="28"/>
          <w:rtl/>
        </w:rPr>
        <w:t xml:space="preserve"> ما عرض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کن</w:t>
      </w:r>
      <w:r w:rsidRPr="003C344D">
        <w:rPr>
          <w:rFonts w:hint="cs"/>
          <w:sz w:val="28"/>
          <w:rtl/>
        </w:rPr>
        <w:t>ی</w:t>
      </w:r>
      <w:r w:rsidRPr="003C344D">
        <w:rPr>
          <w:rFonts w:hint="eastAsia"/>
          <w:sz w:val="28"/>
          <w:rtl/>
        </w:rPr>
        <w:t>م</w:t>
      </w:r>
      <w:r>
        <w:rPr>
          <w:rFonts w:hint="cs"/>
          <w:rtl/>
        </w:rPr>
        <w:t xml:space="preserve"> چهار گروه </w:t>
      </w:r>
      <w:r w:rsidR="00AB39D8">
        <w:rPr>
          <w:rFonts w:hint="cs"/>
          <w:rtl/>
        </w:rPr>
        <w:t>از</w:t>
      </w:r>
      <w:r w:rsidR="00AB39D8">
        <w:rPr>
          <w:rtl/>
        </w:rPr>
        <w:t xml:space="preserve"> </w:t>
      </w:r>
      <w:r w:rsidR="00AB39D8">
        <w:rPr>
          <w:rFonts w:hint="cs"/>
          <w:rtl/>
        </w:rPr>
        <w:t>جمله‌ها</w:t>
      </w:r>
      <w:r>
        <w:rPr>
          <w:rFonts w:hint="cs"/>
          <w:rtl/>
        </w:rPr>
        <w:t xml:space="preserve"> را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: </w:t>
      </w:r>
    </w:p>
    <w:p w:rsidR="00DE0436" w:rsidRDefault="00DE0436" w:rsidP="00DE0436">
      <w:pPr>
        <w:rPr>
          <w:rtl/>
        </w:rPr>
      </w:pPr>
      <w:r>
        <w:rPr>
          <w:rFonts w:hint="cs"/>
          <w:rtl/>
        </w:rPr>
        <w:t xml:space="preserve">یعنی اول خبریه‌های کاذب و دوم خبریه‌هایی که کاذب نیست و ممکن است صادق باشد ولی اشکال دیگری در آن است مثل غیبت و عیب‌جویی و امثال این‌ها و سوم </w:t>
      </w:r>
      <w:r>
        <w:rPr>
          <w:rFonts w:hint="eastAsia"/>
          <w:rtl/>
        </w:rPr>
        <w:t>جمله‌ها</w:t>
      </w:r>
      <w:r>
        <w:rPr>
          <w:rFonts w:hint="cs"/>
          <w:rtl/>
        </w:rPr>
        <w:t xml:space="preserve">ی انشائیه‌ای که در آن میل عنِ الحق است مثل لعن و نفرین و </w:t>
      </w:r>
      <w:r w:rsidR="003C344D">
        <w:rPr>
          <w:rFonts w:hint="cs"/>
          <w:rtl/>
        </w:rPr>
        <w:t>ظهار</w:t>
      </w:r>
      <w:r>
        <w:rPr>
          <w:rFonts w:hint="cs"/>
          <w:rtl/>
        </w:rPr>
        <w:t xml:space="preserve"> و نام غیر اوثان بر ذبایح بردن و چهارم جمله‌ها و کلمات و اقوالی که در آهنگ و کیفیت صوت آن‌ها مشکلی وجود دارد و عرفاً مایل عنِ الحق است و هر چهار گروه را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DE0436" w:rsidRDefault="00DE0436" w:rsidP="00DE0436">
      <w:pPr>
        <w:rPr>
          <w:rtl/>
        </w:rPr>
      </w:pPr>
      <w:r>
        <w:rPr>
          <w:rFonts w:hint="cs"/>
          <w:rtl/>
        </w:rPr>
        <w:lastRenderedPageBreak/>
        <w:t xml:space="preserve"> بنابراین تفاوت این دو نظر در این نتیجه حاصل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و بنا بر نظر اول از این چهار گروه، این آیه فقط گروه اول را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اما بنا بر نظر دوم، علاوه بر اقوال خبریه‌ کاذبه، اقوال صادقه‌‌ای را هم که در آن‌ها اشکالی از جهت دیگری وجود دارد،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و همچنین </w:t>
      </w:r>
      <w:r>
        <w:rPr>
          <w:rFonts w:hint="eastAsia"/>
          <w:rtl/>
        </w:rPr>
        <w:t>جمله‌ها</w:t>
      </w:r>
      <w:r>
        <w:rPr>
          <w:rFonts w:hint="cs"/>
          <w:rtl/>
        </w:rPr>
        <w:t xml:space="preserve">ی انشائیه‌ای را که در آن‌ها میل عنِ الحق است،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و علاوه بر این سه گروه جمله‌ها و اقوالی که در آواز و لحن و کیفیت آن‌ها میل عنِ الحقی است، آن‌ها را هم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مانند غناء و امثال این‌ها.</w:t>
      </w:r>
    </w:p>
    <w:p w:rsidR="00DE0436" w:rsidRPr="003C344D" w:rsidRDefault="00DE0436" w:rsidP="00DE0436">
      <w:pPr>
        <w:rPr>
          <w:sz w:val="28"/>
          <w:rtl/>
        </w:rPr>
      </w:pPr>
      <w:r>
        <w:rPr>
          <w:rFonts w:hint="cs"/>
          <w:rtl/>
        </w:rPr>
        <w:t xml:space="preserve">بنابراین نتیجه‌‌ای </w:t>
      </w:r>
      <w:r w:rsidRPr="003C344D">
        <w:rPr>
          <w:rFonts w:hint="cs"/>
          <w:sz w:val="28"/>
          <w:rtl/>
        </w:rPr>
        <w:t xml:space="preserve">که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توان</w:t>
      </w:r>
      <w:r w:rsidRPr="003C344D">
        <w:rPr>
          <w:rFonts w:hint="cs"/>
          <w:sz w:val="28"/>
          <w:rtl/>
        </w:rPr>
        <w:t>ی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 xml:space="preserve"> در اینجا بگیریم این است که </w:t>
      </w:r>
      <w:r w:rsidRPr="003C344D">
        <w:rPr>
          <w:rFonts w:hint="cs"/>
          <w:b/>
          <w:bCs/>
          <w:sz w:val="28"/>
          <w:rtl/>
        </w:rPr>
        <w:t>اِجتنبوا قولَ الزور</w:t>
      </w:r>
      <w:r w:rsidRPr="003C344D">
        <w:rPr>
          <w:rFonts w:hint="cs"/>
          <w:sz w:val="28"/>
          <w:rtl/>
        </w:rPr>
        <w:t xml:space="preserve"> یک اصل قرآنی مربوط به قول است و این اصل قرآنی یک اصل بسیار عام و مهم و در واقع پشتوانه‌ ده‌ها عنوان دیگر است و بر اساس </w:t>
      </w:r>
      <w:r w:rsidR="002B5CD4" w:rsidRPr="003C344D">
        <w:rPr>
          <w:rFonts w:hint="cs"/>
          <w:sz w:val="28"/>
          <w:rtl/>
        </w:rPr>
        <w:t>آنچه</w:t>
      </w:r>
      <w:r w:rsidRPr="003C344D">
        <w:rPr>
          <w:rFonts w:hint="cs"/>
          <w:sz w:val="28"/>
          <w:rtl/>
        </w:rPr>
        <w:t xml:space="preserve"> گفتیم این آیه‌ </w:t>
      </w:r>
      <w:r w:rsidRPr="003C344D">
        <w:rPr>
          <w:rFonts w:hint="cs"/>
          <w:b/>
          <w:bCs/>
          <w:sz w:val="28"/>
          <w:rtl/>
        </w:rPr>
        <w:t>فاجتنبوا قول الزور</w:t>
      </w:r>
      <w:r w:rsidRPr="003C344D">
        <w:rPr>
          <w:rFonts w:hint="cs"/>
          <w:sz w:val="28"/>
          <w:rtl/>
        </w:rPr>
        <w:t xml:space="preserve"> یک قاعده‌ فقهی بسیار عام و شاملی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شود</w:t>
      </w:r>
      <w:r w:rsidRPr="003C344D">
        <w:rPr>
          <w:rFonts w:hint="cs"/>
          <w:sz w:val="28"/>
          <w:rtl/>
        </w:rPr>
        <w:t xml:space="preserve"> که انواع عناوین را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تواند</w:t>
      </w:r>
      <w:r w:rsidRPr="003C344D">
        <w:rPr>
          <w:rFonts w:hint="cs"/>
          <w:sz w:val="28"/>
          <w:rtl/>
        </w:rPr>
        <w:t xml:space="preserve"> شامل شود مانند عناوینی که در یک خانواده‌ کلی و منظومه‌ کلی مرتبط با سبّ است مثل لمز، شتم، فحش، نفرین، سخریه، استهزا، استخفاف، اهانت، طعن، غیبت، قذف، هجو، هجا، تهمت، بهتان، تقریع، ملامت، بضاع و ... که همه این‌ها در کلمه‌ </w:t>
      </w:r>
      <w:r w:rsidRPr="003C344D">
        <w:rPr>
          <w:rFonts w:hint="cs"/>
          <w:b/>
          <w:bCs/>
          <w:sz w:val="28"/>
          <w:rtl/>
        </w:rPr>
        <w:t>قول الزور</w:t>
      </w:r>
      <w:r w:rsidRPr="003C344D">
        <w:rPr>
          <w:rFonts w:hint="cs"/>
          <w:sz w:val="28"/>
          <w:rtl/>
        </w:rPr>
        <w:t xml:space="preserve"> وجود دارد.</w:t>
      </w:r>
    </w:p>
    <w:p w:rsidR="00DE0436" w:rsidRDefault="00DE0436" w:rsidP="00DE0436">
      <w:pPr>
        <w:rPr>
          <w:rtl/>
        </w:rPr>
      </w:pPr>
      <w:r w:rsidRPr="003C344D">
        <w:rPr>
          <w:rFonts w:hint="cs"/>
          <w:sz w:val="28"/>
          <w:rtl/>
        </w:rPr>
        <w:t>ولی در تفسیر مرحوم آقای تبریزی تفسیر مضیقی است که بیشتر با قضایای کاذبه است درحالی‌که دامنه‌ این خیلی بیشتر از شمول کذب دارد و این مطلبی است که بر اساس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بحث‌ها</w:t>
      </w:r>
      <w:r>
        <w:rPr>
          <w:rFonts w:hint="cs"/>
          <w:rtl/>
        </w:rPr>
        <w:t xml:space="preserve">ی قبلی قاعده‌ فقهی خیلی عام را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و در واقع در غالب معاصی مربوط به زبان،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به این تمسک کرد.</w:t>
      </w:r>
    </w:p>
    <w:p w:rsidR="00DE0436" w:rsidRDefault="00DE0436" w:rsidP="003C344D">
      <w:pPr>
        <w:pStyle w:val="Heading2"/>
        <w:rPr>
          <w:rtl/>
        </w:rPr>
      </w:pPr>
      <w:bookmarkStart w:id="4" w:name="_Toc254891694"/>
      <w:r>
        <w:rPr>
          <w:rFonts w:hint="cs"/>
          <w:rtl/>
        </w:rPr>
        <w:t>عناوین شرعی</w:t>
      </w:r>
      <w:bookmarkEnd w:id="4"/>
    </w:p>
    <w:p w:rsidR="00DE0436" w:rsidRDefault="00DE0436" w:rsidP="00DE0436">
      <w:pPr>
        <w:rPr>
          <w:rtl/>
        </w:rPr>
      </w:pPr>
      <w:r>
        <w:rPr>
          <w:rFonts w:hint="cs"/>
          <w:rtl/>
        </w:rPr>
        <w:t xml:space="preserve">عناوینی که در شرع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چند نوع است: بعضی عناوین است که کاملاً یک مفهوم جدید شرعی دارند مانند صلوه و ... که آن‌ها را ممکن است قائل به حقیقت شرعیه شویم. عناوین دیگری داریم که مفهوم کاملاً عرفی دارد و نوع سوم از عناوین را داریم که هم مصداق عرفی دارد و هم مصداق شرعی دارد.</w:t>
      </w:r>
    </w:p>
    <w:p w:rsidR="00DE0436" w:rsidRDefault="00DE0436" w:rsidP="00DE0436">
      <w:pPr>
        <w:rPr>
          <w:rtl/>
        </w:rPr>
      </w:pPr>
      <w:r>
        <w:rPr>
          <w:rFonts w:hint="cs"/>
          <w:rtl/>
        </w:rPr>
        <w:t xml:space="preserve">پس بعضی از عناوینی که وارد ادله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عناوینی است که کاملاً مفهوم جدید شرعی در آن ملحوظ است مثل مفهوم حج و طلاق که کاری به مفهوم لغوی ندارد و حقیقت شرعیه دارد و بعضی از مفاهیم هم وجود دارد که کاملاً عرفی است و </w:t>
      </w:r>
      <w:r>
        <w:rPr>
          <w:rFonts w:hint="eastAsia"/>
          <w:rtl/>
        </w:rPr>
        <w:t>مصداق‌ها</w:t>
      </w:r>
      <w:r>
        <w:rPr>
          <w:rFonts w:hint="cs"/>
          <w:rtl/>
        </w:rPr>
        <w:t xml:space="preserve">ی ویژه شرعی ندارد و نوع سوم که فراوان است مفاهیمی است که هم مصداق عرفی دارند و هم مصداق شرعی دارند مثلاً أکلِ مال به باطل که هم مفهوم عرفی دارد و هم مفهوم شرعی دارد که عرف </w:t>
      </w:r>
      <w:r w:rsidR="00AB39D8">
        <w:rPr>
          <w:rFonts w:hint="cs"/>
          <w:rtl/>
        </w:rPr>
        <w:t>به‌تنهایی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Fonts w:hint="cs"/>
          <w:rtl/>
        </w:rPr>
        <w:t xml:space="preserve"> آن را بیان کند مثل ربا، در این عناوین نوع سوم این سؤال خیلی جدی مطرح است که آیا این مفاهیم مانند </w:t>
      </w:r>
      <w:r w:rsidRPr="004272C1">
        <w:rPr>
          <w:rFonts w:hint="cs"/>
          <w:b/>
          <w:bCs/>
          <w:sz w:val="30"/>
          <w:szCs w:val="30"/>
          <w:rtl/>
        </w:rPr>
        <w:t>الزّور</w:t>
      </w:r>
      <w:r>
        <w:rPr>
          <w:rFonts w:hint="cs"/>
          <w:rtl/>
        </w:rPr>
        <w:t xml:space="preserve"> که هم </w:t>
      </w:r>
      <w:r>
        <w:rPr>
          <w:rFonts w:hint="cs"/>
          <w:rtl/>
        </w:rPr>
        <w:lastRenderedPageBreak/>
        <w:t xml:space="preserve">مصداق عرفی دارد مثل تحقیر و مسخره و دروغ و هم مصداق شرعی مثل غناء که در یک لسان شرع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، حمل بر مفهوم عرفی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یا حمل بر مفهوم شرعی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یا جور دیگری است؟ </w:t>
      </w:r>
    </w:p>
    <w:p w:rsidR="00DE0436" w:rsidRDefault="00DE0436" w:rsidP="003C344D">
      <w:pPr>
        <w:pStyle w:val="Heading2"/>
        <w:rPr>
          <w:rtl/>
        </w:rPr>
      </w:pPr>
      <w:bookmarkStart w:id="5" w:name="_Toc254891695"/>
      <w:r>
        <w:rPr>
          <w:rtl/>
        </w:rPr>
        <w:t>«</w:t>
      </w:r>
      <w:r w:rsidRPr="00F13AAD">
        <w:rPr>
          <w:rFonts w:hint="cs"/>
          <w:rtl/>
        </w:rPr>
        <w:t>الزّور</w:t>
      </w:r>
      <w:r>
        <w:rPr>
          <w:rtl/>
        </w:rPr>
        <w:t>»</w:t>
      </w:r>
      <w:r>
        <w:rPr>
          <w:rFonts w:hint="cs"/>
          <w:rtl/>
        </w:rPr>
        <w:t xml:space="preserve"> عنوان عرفی</w:t>
      </w:r>
      <w:bookmarkEnd w:id="5"/>
    </w:p>
    <w:p w:rsidR="00DE0436" w:rsidRDefault="00DE0436" w:rsidP="00DE0436">
      <w:pPr>
        <w:rPr>
          <w:rtl/>
        </w:rPr>
      </w:pPr>
      <w:r>
        <w:rPr>
          <w:rFonts w:hint="cs"/>
          <w:rtl/>
        </w:rPr>
        <w:t>بحث بعدی این است که این</w:t>
      </w:r>
      <w:r w:rsidRPr="00716FE9">
        <w:rPr>
          <w:rFonts w:hint="cs"/>
          <w:b/>
          <w:bCs/>
          <w:sz w:val="30"/>
          <w:szCs w:val="30"/>
          <w:rtl/>
        </w:rPr>
        <w:t xml:space="preserve"> </w:t>
      </w:r>
      <w:r w:rsidRPr="004272C1">
        <w:rPr>
          <w:rFonts w:hint="cs"/>
          <w:b/>
          <w:bCs/>
          <w:sz w:val="30"/>
          <w:szCs w:val="30"/>
          <w:rtl/>
        </w:rPr>
        <w:t>الزّور</w:t>
      </w:r>
      <w:r>
        <w:rPr>
          <w:rFonts w:hint="cs"/>
          <w:rtl/>
        </w:rPr>
        <w:t xml:space="preserve"> با این </w:t>
      </w:r>
      <w:r>
        <w:rPr>
          <w:rFonts w:hint="eastAsia"/>
          <w:rtl/>
        </w:rPr>
        <w:t>بحث‌ها</w:t>
      </w:r>
      <w:r>
        <w:rPr>
          <w:rFonts w:hint="cs"/>
          <w:rtl/>
        </w:rPr>
        <w:t xml:space="preserve">یی که گفتیم آیا یک عنوان شرعی است یا عنوان عرفی است؟ در غالب مفاهیمی که در آیات و روایات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این بحث مطرح است که این مفهوم عرفی است یا شرعی </w:t>
      </w:r>
      <w:r>
        <w:rPr>
          <w:rFonts w:hint="eastAsia"/>
          <w:rtl/>
        </w:rPr>
        <w:t>هست</w:t>
      </w:r>
      <w:r>
        <w:rPr>
          <w:rFonts w:hint="cs"/>
          <w:rtl/>
        </w:rPr>
        <w:t xml:space="preserve">؟ </w:t>
      </w:r>
    </w:p>
    <w:p w:rsidR="00DE0436" w:rsidRDefault="00DE0436" w:rsidP="00DE0436">
      <w:pPr>
        <w:rPr>
          <w:rtl/>
        </w:rPr>
      </w:pPr>
      <w:r>
        <w:rPr>
          <w:rFonts w:hint="cs"/>
          <w:rtl/>
        </w:rPr>
        <w:t>اصل در مفاهیم شرعی</w:t>
      </w:r>
    </w:p>
    <w:p w:rsidR="00DE0436" w:rsidRDefault="00DE0436" w:rsidP="00DE0436">
      <w:pPr>
        <w:rPr>
          <w:rtl/>
        </w:rPr>
      </w:pPr>
      <w:r>
        <w:rPr>
          <w:rFonts w:hint="cs"/>
          <w:rtl/>
        </w:rPr>
        <w:t xml:space="preserve">جواب این سؤال این است که اصل در مفاهیمی که در بیان شارع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، حمل آن‌ها بر معانِی اللغویه است و حقیقت شرعیه‌‌ای ندارد و حمل بر معانی عرفیه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و مقام صدور این کلمات از شارع مقدس، مقام تهاور عمومی و عرفی است و لذا در مقام محاورات عرفیه هر واژه‌‌ای که در یک سخنرانی یا گفتگویی یا آیه و روایتی بیاید، اصل بر این است که این را بر همان چیزی که عرف از آن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فهمد</w:t>
      </w:r>
      <w:r>
        <w:rPr>
          <w:rFonts w:hint="cs"/>
          <w:rtl/>
        </w:rPr>
        <w:t xml:space="preserve"> حمل کنیم و اصل در </w:t>
      </w:r>
      <w:r w:rsidRPr="00B04A32">
        <w:rPr>
          <w:rFonts w:hint="cs"/>
          <w:sz w:val="28"/>
          <w:rtl/>
        </w:rPr>
        <w:t xml:space="preserve">این الفاظ و کلمات، </w:t>
      </w:r>
      <w:r w:rsidRPr="00B04A32">
        <w:rPr>
          <w:rFonts w:hint="eastAsia"/>
          <w:b/>
          <w:bCs/>
          <w:sz w:val="28"/>
          <w:rtl/>
        </w:rPr>
        <w:t>حملها</w:t>
      </w:r>
      <w:r w:rsidRPr="00B04A32">
        <w:rPr>
          <w:rFonts w:hint="cs"/>
          <w:b/>
          <w:bCs/>
          <w:sz w:val="28"/>
          <w:rtl/>
        </w:rPr>
        <w:t xml:space="preserve"> عَلیَ المَعانِی اللغویه و لا </w:t>
      </w:r>
      <w:r w:rsidRPr="00B04A32">
        <w:rPr>
          <w:rFonts w:hint="eastAsia"/>
          <w:b/>
          <w:bCs/>
          <w:sz w:val="28"/>
          <w:rtl/>
        </w:rPr>
        <w:t>حملها</w:t>
      </w:r>
      <w:r w:rsidRPr="00B04A32">
        <w:rPr>
          <w:rFonts w:hint="cs"/>
          <w:b/>
          <w:bCs/>
          <w:sz w:val="28"/>
          <w:rtl/>
        </w:rPr>
        <w:t xml:space="preserve"> علی المَعانیِ الشرعیه</w:t>
      </w:r>
      <w:r w:rsidRPr="00B04A32">
        <w:rPr>
          <w:rFonts w:hint="cs"/>
          <w:sz w:val="28"/>
          <w:rtl/>
        </w:rPr>
        <w:t xml:space="preserve"> و لذا وقتی آیه شریفه </w:t>
      </w:r>
      <w:r w:rsidRPr="00B04A32">
        <w:rPr>
          <w:rFonts w:hint="eastAsia"/>
          <w:sz w:val="28"/>
          <w:rtl/>
        </w:rPr>
        <w:t>م</w:t>
      </w:r>
      <w:r w:rsidRPr="00B04A32">
        <w:rPr>
          <w:rFonts w:hint="cs"/>
          <w:sz w:val="28"/>
          <w:rtl/>
        </w:rPr>
        <w:t>ی‌</w:t>
      </w:r>
      <w:r w:rsidRPr="00B04A32">
        <w:rPr>
          <w:rFonts w:hint="eastAsia"/>
          <w:sz w:val="28"/>
          <w:rtl/>
        </w:rPr>
        <w:t>فرما</w:t>
      </w:r>
      <w:r w:rsidRPr="00B04A32">
        <w:rPr>
          <w:rFonts w:hint="cs"/>
          <w:sz w:val="28"/>
          <w:rtl/>
        </w:rPr>
        <w:t>ی</w:t>
      </w:r>
      <w:r w:rsidRPr="00B04A32">
        <w:rPr>
          <w:rFonts w:hint="eastAsia"/>
          <w:sz w:val="28"/>
          <w:rtl/>
        </w:rPr>
        <w:t>د</w:t>
      </w:r>
      <w:r w:rsidRPr="00B04A32">
        <w:rPr>
          <w:rFonts w:hint="cs"/>
          <w:sz w:val="28"/>
          <w:rtl/>
        </w:rPr>
        <w:t xml:space="preserve"> </w:t>
      </w:r>
      <w:r w:rsidRPr="00B04A32">
        <w:rPr>
          <w:rFonts w:hint="cs"/>
          <w:b/>
          <w:bCs/>
          <w:sz w:val="28"/>
          <w:rtl/>
        </w:rPr>
        <w:t>«</w:t>
      </w:r>
      <w:r w:rsidRPr="00B04A32">
        <w:rPr>
          <w:rFonts w:hint="eastAsia"/>
          <w:b/>
          <w:bCs/>
          <w:sz w:val="28"/>
          <w:rtl/>
        </w:rPr>
        <w:t>لا</w:t>
      </w:r>
      <w:r w:rsidRPr="00B04A32">
        <w:rPr>
          <w:b/>
          <w:bCs/>
          <w:sz w:val="28"/>
          <w:rtl/>
        </w:rPr>
        <w:t xml:space="preserve"> </w:t>
      </w:r>
      <w:r w:rsidRPr="00B04A32">
        <w:rPr>
          <w:rFonts w:hint="eastAsia"/>
          <w:b/>
          <w:bCs/>
          <w:sz w:val="28"/>
          <w:rtl/>
        </w:rPr>
        <w:t>تَأْكُلُوا</w:t>
      </w:r>
      <w:r w:rsidRPr="00B04A32">
        <w:rPr>
          <w:b/>
          <w:bCs/>
          <w:sz w:val="28"/>
          <w:rtl/>
        </w:rPr>
        <w:t xml:space="preserve"> </w:t>
      </w:r>
      <w:r w:rsidRPr="00B04A32">
        <w:rPr>
          <w:rFonts w:hint="eastAsia"/>
          <w:b/>
          <w:bCs/>
          <w:sz w:val="28"/>
          <w:rtl/>
        </w:rPr>
        <w:t>أَمْوالَكُمْ</w:t>
      </w:r>
      <w:r w:rsidRPr="00B04A32">
        <w:rPr>
          <w:b/>
          <w:bCs/>
          <w:sz w:val="28"/>
          <w:rtl/>
        </w:rPr>
        <w:t xml:space="preserve"> </w:t>
      </w:r>
      <w:r w:rsidRPr="00B04A32">
        <w:rPr>
          <w:rFonts w:hint="eastAsia"/>
          <w:b/>
          <w:bCs/>
          <w:sz w:val="28"/>
          <w:rtl/>
        </w:rPr>
        <w:t>بَيْنَكُمْ</w:t>
      </w:r>
      <w:r w:rsidRPr="00B04A32">
        <w:rPr>
          <w:b/>
          <w:bCs/>
          <w:sz w:val="28"/>
          <w:rtl/>
        </w:rPr>
        <w:t xml:space="preserve"> </w:t>
      </w:r>
      <w:r w:rsidRPr="00B04A32">
        <w:rPr>
          <w:rFonts w:hint="eastAsia"/>
          <w:b/>
          <w:bCs/>
          <w:sz w:val="28"/>
          <w:rtl/>
        </w:rPr>
        <w:t>بِالْباطِل‏</w:t>
      </w:r>
      <w:r w:rsidRPr="00B04A32">
        <w:rPr>
          <w:rFonts w:hint="cs"/>
          <w:b/>
          <w:bCs/>
          <w:sz w:val="28"/>
          <w:rtl/>
        </w:rPr>
        <w:t xml:space="preserve">» </w:t>
      </w:r>
      <w:r w:rsidRPr="00B04A32">
        <w:rPr>
          <w:rFonts w:hint="cs"/>
          <w:sz w:val="28"/>
          <w:rtl/>
        </w:rPr>
        <w:t xml:space="preserve">بقره/188 یعنی چیزی که عرف </w:t>
      </w:r>
      <w:r w:rsidRPr="00B04A32">
        <w:rPr>
          <w:rFonts w:hint="eastAsia"/>
          <w:sz w:val="28"/>
          <w:rtl/>
        </w:rPr>
        <w:t>م</w:t>
      </w:r>
      <w:r w:rsidRPr="00B04A32">
        <w:rPr>
          <w:rFonts w:hint="cs"/>
          <w:sz w:val="28"/>
          <w:rtl/>
        </w:rPr>
        <w:t>ی‌</w:t>
      </w:r>
      <w:r w:rsidRPr="00B04A32">
        <w:rPr>
          <w:rFonts w:hint="eastAsia"/>
          <w:sz w:val="28"/>
          <w:rtl/>
        </w:rPr>
        <w:t>گو</w:t>
      </w:r>
      <w:r w:rsidRPr="00B04A32">
        <w:rPr>
          <w:rFonts w:hint="cs"/>
          <w:sz w:val="28"/>
          <w:rtl/>
        </w:rPr>
        <w:t>ی</w:t>
      </w:r>
      <w:r w:rsidRPr="00B04A32">
        <w:rPr>
          <w:rFonts w:hint="eastAsia"/>
          <w:sz w:val="28"/>
          <w:rtl/>
        </w:rPr>
        <w:t>د</w:t>
      </w:r>
      <w:r w:rsidRPr="00B04A32">
        <w:rPr>
          <w:rFonts w:hint="cs"/>
          <w:sz w:val="28"/>
          <w:rtl/>
        </w:rPr>
        <w:t xml:space="preserve"> أکلِ مال باطل است و وقتی </w:t>
      </w:r>
      <w:r w:rsidRPr="00B04A32">
        <w:rPr>
          <w:rFonts w:hint="eastAsia"/>
          <w:sz w:val="28"/>
          <w:rtl/>
        </w:rPr>
        <w:t>م</w:t>
      </w:r>
      <w:r w:rsidRPr="00B04A32">
        <w:rPr>
          <w:rFonts w:hint="cs"/>
          <w:sz w:val="28"/>
          <w:rtl/>
        </w:rPr>
        <w:t>ی‌</w:t>
      </w:r>
      <w:r w:rsidRPr="00B04A32">
        <w:rPr>
          <w:rFonts w:hint="eastAsia"/>
          <w:sz w:val="28"/>
          <w:rtl/>
        </w:rPr>
        <w:t>گو</w:t>
      </w:r>
      <w:r w:rsidRPr="00B04A32">
        <w:rPr>
          <w:rFonts w:hint="cs"/>
          <w:sz w:val="28"/>
          <w:rtl/>
        </w:rPr>
        <w:t>ی</w:t>
      </w:r>
      <w:r w:rsidRPr="00B04A32">
        <w:rPr>
          <w:rFonts w:hint="eastAsia"/>
          <w:sz w:val="28"/>
          <w:rtl/>
        </w:rPr>
        <w:t>د</w:t>
      </w:r>
      <w:r w:rsidRPr="00B04A32">
        <w:rPr>
          <w:rFonts w:hint="cs"/>
          <w:sz w:val="28"/>
          <w:rtl/>
        </w:rPr>
        <w:t xml:space="preserve"> </w:t>
      </w:r>
      <w:r w:rsidRPr="00B04A32">
        <w:rPr>
          <w:rFonts w:hint="cs"/>
          <w:b/>
          <w:bCs/>
          <w:sz w:val="28"/>
          <w:rtl/>
        </w:rPr>
        <w:t>اِجتَنبواالرّجسَ منَ الاوثان</w:t>
      </w:r>
      <w:r w:rsidRPr="00716FE9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rtl/>
        </w:rPr>
        <w:t xml:space="preserve">یعنی چیزی که عرف آن را اوثان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Fonts w:hint="cs"/>
          <w:rtl/>
        </w:rPr>
        <w:t xml:space="preserve"> و ... در اینجا </w:t>
      </w:r>
      <w:r>
        <w:rPr>
          <w:rtl/>
        </w:rPr>
        <w:t>«</w:t>
      </w:r>
      <w:r w:rsidRPr="00B04A32">
        <w:rPr>
          <w:rFonts w:hint="cs"/>
          <w:b/>
          <w:bCs/>
          <w:sz w:val="28"/>
          <w:rtl/>
        </w:rPr>
        <w:t>قول الزّور</w:t>
      </w:r>
      <w:r>
        <w:rPr>
          <w:rtl/>
        </w:rPr>
        <w:t>»</w:t>
      </w:r>
      <w:r>
        <w:rPr>
          <w:rFonts w:hint="cs"/>
          <w:rtl/>
        </w:rPr>
        <w:t xml:space="preserve"> یعنی چیزی که عرف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مایل عنِ الحق است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 xml:space="preserve">بنابراین جواب این سؤال این است که حمل بر معنای لغوی و عرفی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و هر کلامی که عرف بگوید مایل عنِ الحق است. </w:t>
      </w:r>
    </w:p>
    <w:p w:rsidR="00DE0436" w:rsidRDefault="00DE0436" w:rsidP="00DE0436">
      <w:pPr>
        <w:pStyle w:val="Heading3"/>
        <w:rPr>
          <w:rtl/>
        </w:rPr>
      </w:pPr>
      <w:r>
        <w:rPr>
          <w:rFonts w:hint="cs"/>
          <w:rtl/>
        </w:rPr>
        <w:t>حکومت به نحو توسعه و تضییق</w:t>
      </w:r>
    </w:p>
    <w:p w:rsidR="00DE0436" w:rsidRDefault="00DE0436" w:rsidP="00DE0436">
      <w:pPr>
        <w:rPr>
          <w:rtl/>
        </w:rPr>
      </w:pPr>
      <w:r>
        <w:rPr>
          <w:rFonts w:hint="cs"/>
          <w:rtl/>
        </w:rPr>
        <w:t xml:space="preserve">نکته‌‌ای که این را تکمیل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کند</w:t>
      </w:r>
      <w:r w:rsidRPr="003C344D">
        <w:rPr>
          <w:rFonts w:hint="cs"/>
          <w:sz w:val="28"/>
          <w:rtl/>
        </w:rPr>
        <w:t xml:space="preserve"> این است که در همه‌ این موارد یک دلیل حاکم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تواند</w:t>
      </w:r>
      <w:r w:rsidRPr="003C344D">
        <w:rPr>
          <w:rFonts w:hint="cs"/>
          <w:sz w:val="28"/>
          <w:rtl/>
        </w:rPr>
        <w:t xml:space="preserve"> توسعه‌ معنای  لغوی دهد و این همان بحث است که در اصول </w:t>
      </w:r>
      <w:r w:rsidRPr="003C344D">
        <w:rPr>
          <w:rFonts w:hint="eastAsia"/>
          <w:sz w:val="28"/>
          <w:rtl/>
        </w:rPr>
        <w:t>خوانده‌ا</w:t>
      </w:r>
      <w:r w:rsidRPr="003C344D">
        <w:rPr>
          <w:rFonts w:hint="cs"/>
          <w:sz w:val="28"/>
          <w:rtl/>
        </w:rPr>
        <w:t>ی</w:t>
      </w:r>
      <w:r w:rsidRPr="003C344D">
        <w:rPr>
          <w:rFonts w:hint="eastAsia"/>
          <w:sz w:val="28"/>
          <w:rtl/>
        </w:rPr>
        <w:t>د</w:t>
      </w:r>
      <w:r w:rsidRPr="003C344D">
        <w:rPr>
          <w:rFonts w:hint="cs"/>
          <w:sz w:val="28"/>
          <w:rtl/>
        </w:rPr>
        <w:t xml:space="preserve"> مثلاً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گو</w:t>
      </w:r>
      <w:r w:rsidRPr="003C344D">
        <w:rPr>
          <w:rFonts w:hint="cs"/>
          <w:sz w:val="28"/>
          <w:rtl/>
        </w:rPr>
        <w:t>ی</w:t>
      </w:r>
      <w:r w:rsidRPr="003C344D">
        <w:rPr>
          <w:rFonts w:hint="eastAsia"/>
          <w:sz w:val="28"/>
          <w:rtl/>
        </w:rPr>
        <w:t>د</w:t>
      </w:r>
      <w:r w:rsidRPr="003C344D">
        <w:rPr>
          <w:rFonts w:hint="cs"/>
          <w:sz w:val="28"/>
          <w:rtl/>
        </w:rPr>
        <w:t xml:space="preserve"> </w:t>
      </w:r>
      <w:r w:rsidRPr="003C344D">
        <w:rPr>
          <w:rFonts w:hint="cs"/>
          <w:b/>
          <w:bCs/>
          <w:sz w:val="28"/>
          <w:rtl/>
        </w:rPr>
        <w:t>صَلِّ بالبیت</w:t>
      </w:r>
      <w:r w:rsidRPr="003C344D">
        <w:rPr>
          <w:rFonts w:hint="cs"/>
          <w:sz w:val="28"/>
          <w:rtl/>
        </w:rPr>
        <w:t xml:space="preserve"> و دلیل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گو</w:t>
      </w:r>
      <w:r w:rsidRPr="003C344D">
        <w:rPr>
          <w:rFonts w:hint="cs"/>
          <w:sz w:val="28"/>
          <w:rtl/>
        </w:rPr>
        <w:t>ی</w:t>
      </w:r>
      <w:r w:rsidRPr="003C344D">
        <w:rPr>
          <w:rFonts w:hint="eastAsia"/>
          <w:sz w:val="28"/>
          <w:rtl/>
        </w:rPr>
        <w:t>د</w:t>
      </w:r>
      <w:r w:rsidRPr="003C344D">
        <w:rPr>
          <w:rFonts w:hint="cs"/>
          <w:sz w:val="28"/>
          <w:rtl/>
        </w:rPr>
        <w:t xml:space="preserve"> </w:t>
      </w:r>
      <w:r w:rsidRPr="003C344D">
        <w:rPr>
          <w:rFonts w:hint="cs"/>
          <w:b/>
          <w:bCs/>
          <w:sz w:val="28"/>
          <w:rtl/>
        </w:rPr>
        <w:t>الطّوافُ بالبیتِ صَلاةٌ و لذا صَلِّ بالبیت</w:t>
      </w:r>
      <w:r w:rsidRPr="003C344D">
        <w:rPr>
          <w:rFonts w:hint="cs"/>
          <w:sz w:val="28"/>
          <w:rtl/>
        </w:rPr>
        <w:t xml:space="preserve"> حمل بر معنای اولیه‌ خود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شود</w:t>
      </w:r>
      <w:r w:rsidRPr="003C344D">
        <w:rPr>
          <w:rFonts w:hint="cs"/>
          <w:sz w:val="28"/>
          <w:rtl/>
        </w:rPr>
        <w:t xml:space="preserve"> ولی اگر گفته شود صلوه به بیت طواف است در واقع آن را تعمیم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دهد</w:t>
      </w:r>
      <w:r w:rsidRPr="003C344D">
        <w:rPr>
          <w:rFonts w:hint="cs"/>
          <w:sz w:val="28"/>
          <w:rtl/>
        </w:rPr>
        <w:t xml:space="preserve"> یعنی علاوه بر دایره‌ لغوی، شرع تعبداً دامنه را توسعه داده است مثلاً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گو</w:t>
      </w:r>
      <w:r w:rsidRPr="003C344D">
        <w:rPr>
          <w:rFonts w:hint="cs"/>
          <w:sz w:val="28"/>
          <w:rtl/>
        </w:rPr>
        <w:t>ی</w:t>
      </w:r>
      <w:r w:rsidRPr="003C344D">
        <w:rPr>
          <w:rFonts w:hint="eastAsia"/>
          <w:sz w:val="28"/>
          <w:rtl/>
        </w:rPr>
        <w:t>د</w:t>
      </w:r>
      <w:r w:rsidRPr="003C344D">
        <w:rPr>
          <w:rFonts w:hint="cs"/>
          <w:sz w:val="28"/>
          <w:rtl/>
        </w:rPr>
        <w:t xml:space="preserve"> </w:t>
      </w:r>
      <w:r w:rsidRPr="003C344D">
        <w:rPr>
          <w:rFonts w:hint="cs"/>
          <w:b/>
          <w:bCs/>
          <w:sz w:val="28"/>
          <w:rtl/>
        </w:rPr>
        <w:t xml:space="preserve">أکرمِ العلماء </w:t>
      </w:r>
      <w:r w:rsidRPr="003C344D">
        <w:rPr>
          <w:rFonts w:hint="cs"/>
          <w:sz w:val="28"/>
          <w:rtl/>
        </w:rPr>
        <w:t xml:space="preserve">و دلیلی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گو</w:t>
      </w:r>
      <w:r w:rsidRPr="003C344D">
        <w:rPr>
          <w:rFonts w:hint="cs"/>
          <w:sz w:val="28"/>
          <w:rtl/>
        </w:rPr>
        <w:t>ی</w:t>
      </w:r>
      <w:r w:rsidRPr="003C344D">
        <w:rPr>
          <w:rFonts w:hint="eastAsia"/>
          <w:sz w:val="28"/>
          <w:rtl/>
        </w:rPr>
        <w:t>د</w:t>
      </w:r>
      <w:r w:rsidRPr="003C344D">
        <w:rPr>
          <w:rFonts w:hint="cs"/>
          <w:sz w:val="28"/>
          <w:rtl/>
        </w:rPr>
        <w:t xml:space="preserve"> </w:t>
      </w:r>
      <w:r w:rsidRPr="003C344D">
        <w:rPr>
          <w:rFonts w:hint="cs"/>
          <w:b/>
          <w:bCs/>
          <w:sz w:val="28"/>
          <w:rtl/>
        </w:rPr>
        <w:t xml:space="preserve">المتَّقون العلماء و تعبداً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گو</w:t>
      </w:r>
      <w:r w:rsidRPr="003C344D">
        <w:rPr>
          <w:rFonts w:hint="cs"/>
          <w:sz w:val="28"/>
          <w:rtl/>
        </w:rPr>
        <w:t>ی</w:t>
      </w:r>
      <w:r w:rsidRPr="003C344D">
        <w:rPr>
          <w:rFonts w:hint="eastAsia"/>
          <w:sz w:val="28"/>
          <w:rtl/>
        </w:rPr>
        <w:t>د</w:t>
      </w:r>
      <w:r w:rsidRPr="003C344D">
        <w:rPr>
          <w:rFonts w:hint="cs"/>
          <w:sz w:val="28"/>
          <w:rtl/>
        </w:rPr>
        <w:t xml:space="preserve"> که </w:t>
      </w:r>
      <w:r w:rsidRPr="003C344D">
        <w:rPr>
          <w:rFonts w:hint="eastAsia"/>
          <w:sz w:val="28"/>
          <w:rtl/>
        </w:rPr>
        <w:t>انسان‌ها</w:t>
      </w:r>
      <w:r w:rsidRPr="003C344D">
        <w:rPr>
          <w:rFonts w:hint="cs"/>
          <w:sz w:val="28"/>
          <w:rtl/>
        </w:rPr>
        <w:t xml:space="preserve">ی متقی هم حکم علما را دارند یعنی توسعه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دهد</w:t>
      </w:r>
      <w:r w:rsidRPr="003C344D">
        <w:rPr>
          <w:rFonts w:hint="cs"/>
          <w:sz w:val="28"/>
          <w:rtl/>
        </w:rPr>
        <w:t xml:space="preserve"> و هسته‌ اصلی لغوی و اولیه محفوظ است و علاوه بر آن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گو</w:t>
      </w:r>
      <w:r w:rsidRPr="003C344D">
        <w:rPr>
          <w:rFonts w:hint="cs"/>
          <w:sz w:val="28"/>
          <w:rtl/>
        </w:rPr>
        <w:t>ی</w:t>
      </w:r>
      <w:r w:rsidRPr="003C344D">
        <w:rPr>
          <w:rFonts w:hint="eastAsia"/>
          <w:sz w:val="28"/>
          <w:rtl/>
        </w:rPr>
        <w:t>د</w:t>
      </w:r>
      <w:r w:rsidRPr="003C344D">
        <w:rPr>
          <w:rFonts w:hint="cs"/>
          <w:sz w:val="28"/>
          <w:rtl/>
        </w:rPr>
        <w:t xml:space="preserve"> که این مصادیق شرعی جدید هم به آن ملحق </w:t>
      </w:r>
      <w:r w:rsidRPr="003C344D">
        <w:rPr>
          <w:rFonts w:hint="eastAsia"/>
          <w:sz w:val="28"/>
          <w:rtl/>
        </w:rPr>
        <w:t>م</w:t>
      </w:r>
      <w:r w:rsidRPr="003C344D">
        <w:rPr>
          <w:rFonts w:hint="cs"/>
          <w:sz w:val="28"/>
          <w:rtl/>
        </w:rPr>
        <w:t>ی‌</w:t>
      </w:r>
      <w:r w:rsidRPr="003C344D">
        <w:rPr>
          <w:rFonts w:hint="eastAsia"/>
          <w:sz w:val="28"/>
          <w:rtl/>
        </w:rPr>
        <w:t>شود</w:t>
      </w:r>
      <w:r w:rsidRPr="003C344D">
        <w:rPr>
          <w:rFonts w:hint="cs"/>
          <w:sz w:val="28"/>
          <w:rtl/>
        </w:rPr>
        <w:t xml:space="preserve"> و در أکل مال به باطل نیز همین‌طور است و فقها همیشه أکل مال به باطل را در</w:t>
      </w:r>
      <w:r>
        <w:rPr>
          <w:rFonts w:hint="cs"/>
          <w:rtl/>
        </w:rPr>
        <w:t xml:space="preserve"> ضمن چیز دیگری بحث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Fonts w:hint="cs"/>
          <w:rtl/>
        </w:rPr>
        <w:t xml:space="preserve">. </w:t>
      </w:r>
    </w:p>
    <w:p w:rsidR="00DE0436" w:rsidRDefault="00DE0436" w:rsidP="003C344D">
      <w:pPr>
        <w:pStyle w:val="Heading2"/>
        <w:rPr>
          <w:rtl/>
        </w:rPr>
      </w:pPr>
      <w:bookmarkStart w:id="6" w:name="_Toc254891696"/>
      <w:r>
        <w:rPr>
          <w:rFonts w:hint="cs"/>
          <w:rtl/>
        </w:rPr>
        <w:lastRenderedPageBreak/>
        <w:t>گُلدکوئیست؛</w:t>
      </w:r>
      <w:r w:rsidRPr="00F13AAD">
        <w:rPr>
          <w:rFonts w:hint="cs"/>
          <w:rtl/>
        </w:rPr>
        <w:t xml:space="preserve"> أکل مال به باطل</w:t>
      </w:r>
      <w:bookmarkEnd w:id="6"/>
    </w:p>
    <w:p w:rsidR="00DE0436" w:rsidRDefault="00DE0436" w:rsidP="00DE0436">
      <w:pPr>
        <w:rPr>
          <w:rFonts w:asciiTheme="minorHAnsi" w:hAnsiTheme="minorHAnsi"/>
          <w:rtl/>
        </w:rPr>
      </w:pPr>
      <w:r>
        <w:rPr>
          <w:rFonts w:hint="cs"/>
          <w:rtl/>
        </w:rPr>
        <w:t xml:space="preserve">درحالی‌که أکل مال به باطل خود یک قاعده است و با این نکاتی که گفته شد در خیلی جاها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 xml:space="preserve"> تمسک کرد و بعضی از فقهای معاصر در بحث </w:t>
      </w:r>
      <w:r>
        <w:rPr>
          <w:rFonts w:asciiTheme="minorHAnsi" w:hAnsiTheme="minorHAnsi"/>
        </w:rPr>
        <w:t>gold q</w:t>
      </w:r>
      <w:r w:rsidR="003C344D">
        <w:rPr>
          <w:rFonts w:asciiTheme="minorHAnsi" w:hAnsiTheme="minorHAnsi"/>
        </w:rPr>
        <w:t>u</w:t>
      </w:r>
      <w:r>
        <w:rPr>
          <w:rFonts w:asciiTheme="minorHAnsi" w:hAnsiTheme="minorHAnsi"/>
        </w:rPr>
        <w:t>ist</w:t>
      </w:r>
      <w:r>
        <w:rPr>
          <w:rFonts w:asciiTheme="minorHAnsi" w:hAnsiTheme="minorHAnsi" w:hint="cs"/>
          <w:rtl/>
        </w:rPr>
        <w:t xml:space="preserve"> می‌گویند </w:t>
      </w:r>
      <w:r>
        <w:rPr>
          <w:rFonts w:asciiTheme="minorHAnsi" w:hAnsiTheme="minorHAnsi" w:hint="eastAsia"/>
          <w:rtl/>
        </w:rPr>
        <w:t>نم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 این کار را کرد چون آن را أکل مال به باطل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دانند</w:t>
      </w:r>
      <w:r>
        <w:rPr>
          <w:rFonts w:asciiTheme="minorHAnsi" w:hAnsiTheme="minorHAnsi" w:hint="cs"/>
          <w:rtl/>
        </w:rPr>
        <w:t xml:space="preserve"> و این بحث در ذیل هیچ‌یک از عناوین محرمه که در فقه در مکاسب و ... آمده است، قرار </w:t>
      </w:r>
      <w:r>
        <w:rPr>
          <w:rFonts w:asciiTheme="minorHAnsi" w:hAnsiTheme="minorHAnsi" w:hint="eastAsia"/>
          <w:rtl/>
        </w:rPr>
        <w:t>نم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گ</w:t>
      </w:r>
      <w:r>
        <w:rPr>
          <w:rFonts w:asciiTheme="minorHAnsi" w:hAnsiTheme="minorHAnsi" w:hint="cs"/>
          <w:rtl/>
        </w:rPr>
        <w:t>ی</w:t>
      </w:r>
      <w:r>
        <w:rPr>
          <w:rFonts w:asciiTheme="minorHAnsi" w:hAnsiTheme="minorHAnsi" w:hint="eastAsia"/>
          <w:rtl/>
        </w:rPr>
        <w:t>رد</w:t>
      </w:r>
      <w:r>
        <w:rPr>
          <w:rFonts w:asciiTheme="minorHAnsi" w:hAnsiTheme="minorHAnsi" w:hint="cs"/>
          <w:rtl/>
        </w:rPr>
        <w:t xml:space="preserve"> ولی می‌گویند که این عرفاً أکل مال به باطل است.</w:t>
      </w:r>
    </w:p>
    <w:p w:rsidR="00DE0436" w:rsidRPr="00F13AAD" w:rsidRDefault="00DE0436" w:rsidP="003C344D">
      <w:pPr>
        <w:pStyle w:val="Heading2"/>
        <w:rPr>
          <w:rtl/>
        </w:rPr>
      </w:pPr>
      <w:bookmarkStart w:id="7" w:name="_Toc254891697"/>
      <w:r w:rsidRPr="00F13AAD">
        <w:rPr>
          <w:rFonts w:hint="cs"/>
          <w:rtl/>
        </w:rPr>
        <w:t xml:space="preserve">ظهور </w:t>
      </w:r>
      <w:r>
        <w:rPr>
          <w:rtl/>
        </w:rPr>
        <w:t>«</w:t>
      </w:r>
      <w:r w:rsidRPr="00586B5C">
        <w:rPr>
          <w:rFonts w:hint="cs"/>
          <w:rtl/>
        </w:rPr>
        <w:t>قول الزور</w:t>
      </w:r>
      <w:bookmarkEnd w:id="7"/>
      <w:r>
        <w:rPr>
          <w:rtl/>
        </w:rPr>
        <w:t>»</w:t>
      </w:r>
    </w:p>
    <w:p w:rsidR="00DE0436" w:rsidRPr="00716FE9" w:rsidRDefault="00DE0436" w:rsidP="00AB39D8">
      <w:pPr>
        <w:rPr>
          <w:rtl/>
        </w:rPr>
      </w:pPr>
      <w:r>
        <w:rPr>
          <w:rFonts w:asciiTheme="minorHAnsi" w:hAnsiTheme="minorHAnsi" w:hint="cs"/>
          <w:rtl/>
        </w:rPr>
        <w:t xml:space="preserve"> در اینجا نیز همین‌طور است و قول الزور </w:t>
      </w:r>
      <w:r w:rsidRPr="00721720">
        <w:rPr>
          <w:rFonts w:asciiTheme="minorHAnsi" w:hAnsiTheme="minorHAnsi" w:hint="cs"/>
          <w:sz w:val="28"/>
          <w:rtl/>
        </w:rPr>
        <w:t xml:space="preserve">یعنی کلمات و سخنان باطل و مایل عن الحق است و در بعضی جاها شرع تعبداً </w:t>
      </w:r>
      <w:r w:rsidRPr="00721720">
        <w:rPr>
          <w:rFonts w:asciiTheme="minorHAnsi" w:hAnsiTheme="minorHAnsi" w:hint="eastAsia"/>
          <w:sz w:val="28"/>
          <w:rtl/>
        </w:rPr>
        <w:t>م</w:t>
      </w:r>
      <w:r w:rsidRPr="00721720">
        <w:rPr>
          <w:rFonts w:asciiTheme="minorHAnsi" w:hAnsiTheme="minorHAnsi" w:hint="cs"/>
          <w:sz w:val="28"/>
          <w:rtl/>
        </w:rPr>
        <w:t>ی‌</w:t>
      </w:r>
      <w:r w:rsidRPr="00721720">
        <w:rPr>
          <w:rFonts w:asciiTheme="minorHAnsi" w:hAnsiTheme="minorHAnsi" w:hint="eastAsia"/>
          <w:sz w:val="28"/>
          <w:rtl/>
        </w:rPr>
        <w:t>گو</w:t>
      </w:r>
      <w:r w:rsidRPr="00721720">
        <w:rPr>
          <w:rFonts w:asciiTheme="minorHAnsi" w:hAnsiTheme="minorHAnsi" w:hint="cs"/>
          <w:sz w:val="28"/>
          <w:rtl/>
        </w:rPr>
        <w:t>ی</w:t>
      </w:r>
      <w:r w:rsidRPr="00721720">
        <w:rPr>
          <w:rFonts w:asciiTheme="minorHAnsi" w:hAnsiTheme="minorHAnsi" w:hint="eastAsia"/>
          <w:sz w:val="28"/>
          <w:rtl/>
        </w:rPr>
        <w:t>د</w:t>
      </w:r>
      <w:r w:rsidRPr="00721720">
        <w:rPr>
          <w:rFonts w:asciiTheme="minorHAnsi" w:hAnsiTheme="minorHAnsi" w:hint="cs"/>
          <w:sz w:val="28"/>
          <w:rtl/>
        </w:rPr>
        <w:t xml:space="preserve"> که فلان چیز هم الزور است که یکی از مصادیق آن غناء است که اگر شرع تعبد </w:t>
      </w:r>
      <w:r w:rsidRPr="00721720">
        <w:rPr>
          <w:rFonts w:asciiTheme="minorHAnsi" w:hAnsiTheme="minorHAnsi" w:hint="eastAsia"/>
          <w:sz w:val="28"/>
          <w:rtl/>
        </w:rPr>
        <w:t>نم</w:t>
      </w:r>
      <w:r w:rsidRPr="00721720">
        <w:rPr>
          <w:rFonts w:asciiTheme="minorHAnsi" w:hAnsiTheme="minorHAnsi" w:hint="cs"/>
          <w:sz w:val="28"/>
          <w:rtl/>
        </w:rPr>
        <w:t>ی‌</w:t>
      </w:r>
      <w:r w:rsidRPr="00721720">
        <w:rPr>
          <w:rFonts w:asciiTheme="minorHAnsi" w:hAnsiTheme="minorHAnsi" w:hint="eastAsia"/>
          <w:sz w:val="28"/>
          <w:rtl/>
        </w:rPr>
        <w:t>کرد</w:t>
      </w:r>
      <w:r w:rsidRPr="00721720">
        <w:rPr>
          <w:rFonts w:asciiTheme="minorHAnsi" w:hAnsiTheme="minorHAnsi" w:hint="cs"/>
          <w:sz w:val="28"/>
          <w:rtl/>
        </w:rPr>
        <w:t xml:space="preserve"> و دلیل مفسّر و حاکم نبود احیاناً </w:t>
      </w:r>
      <w:r w:rsidRPr="00721720">
        <w:rPr>
          <w:rFonts w:asciiTheme="minorHAnsi" w:hAnsiTheme="minorHAnsi" w:hint="eastAsia"/>
          <w:sz w:val="28"/>
          <w:rtl/>
        </w:rPr>
        <w:t>م</w:t>
      </w:r>
      <w:r w:rsidRPr="00721720">
        <w:rPr>
          <w:rFonts w:asciiTheme="minorHAnsi" w:hAnsiTheme="minorHAnsi" w:hint="cs"/>
          <w:sz w:val="28"/>
          <w:rtl/>
        </w:rPr>
        <w:t>ی‌</w:t>
      </w:r>
      <w:r w:rsidRPr="00721720">
        <w:rPr>
          <w:rFonts w:asciiTheme="minorHAnsi" w:hAnsiTheme="minorHAnsi" w:hint="eastAsia"/>
          <w:sz w:val="28"/>
          <w:rtl/>
        </w:rPr>
        <w:t>گفت</w:t>
      </w:r>
      <w:r w:rsidRPr="00721720">
        <w:rPr>
          <w:rFonts w:asciiTheme="minorHAnsi" w:hAnsiTheme="minorHAnsi" w:hint="cs"/>
          <w:sz w:val="28"/>
          <w:rtl/>
        </w:rPr>
        <w:t>ی</w:t>
      </w:r>
      <w:r w:rsidRPr="00721720">
        <w:rPr>
          <w:rFonts w:asciiTheme="minorHAnsi" w:hAnsiTheme="minorHAnsi" w:hint="eastAsia"/>
          <w:sz w:val="28"/>
          <w:rtl/>
        </w:rPr>
        <w:t>م</w:t>
      </w:r>
      <w:r w:rsidRPr="00721720">
        <w:rPr>
          <w:rFonts w:asciiTheme="minorHAnsi" w:hAnsiTheme="minorHAnsi" w:hint="cs"/>
          <w:sz w:val="28"/>
          <w:rtl/>
        </w:rPr>
        <w:t xml:space="preserve"> که قول الزور شامل غناء </w:t>
      </w:r>
      <w:r w:rsidRPr="00721720">
        <w:rPr>
          <w:rFonts w:asciiTheme="minorHAnsi" w:hAnsiTheme="minorHAnsi" w:hint="eastAsia"/>
          <w:sz w:val="28"/>
          <w:rtl/>
        </w:rPr>
        <w:t>نم</w:t>
      </w:r>
      <w:r w:rsidRPr="00721720">
        <w:rPr>
          <w:rFonts w:asciiTheme="minorHAnsi" w:hAnsiTheme="minorHAnsi" w:hint="cs"/>
          <w:sz w:val="28"/>
          <w:rtl/>
        </w:rPr>
        <w:t>ی‌</w:t>
      </w:r>
      <w:r w:rsidRPr="00721720">
        <w:rPr>
          <w:rFonts w:asciiTheme="minorHAnsi" w:hAnsiTheme="minorHAnsi" w:hint="eastAsia"/>
          <w:sz w:val="28"/>
          <w:rtl/>
        </w:rPr>
        <w:t>شود</w:t>
      </w:r>
      <w:r w:rsidRPr="00721720">
        <w:rPr>
          <w:rFonts w:asciiTheme="minorHAnsi" w:hAnsiTheme="minorHAnsi" w:hint="cs"/>
          <w:sz w:val="28"/>
          <w:rtl/>
        </w:rPr>
        <w:t xml:space="preserve"> ولی با توجه به همین دلیلی که در ذیل این آیه آمد </w:t>
      </w:r>
      <w:r w:rsidRPr="00721720">
        <w:rPr>
          <w:rFonts w:hint="cs"/>
          <w:b/>
          <w:bCs/>
          <w:sz w:val="28"/>
          <w:rtl/>
        </w:rPr>
        <w:t>الغناء مِن قول الزور</w:t>
      </w:r>
      <w:r w:rsidRPr="00721720">
        <w:rPr>
          <w:rFonts w:asciiTheme="minorHAnsi" w:hAnsiTheme="minorHAnsi" w:hint="cs"/>
          <w:sz w:val="28"/>
          <w:rtl/>
        </w:rPr>
        <w:t xml:space="preserve"> که این دلیل حاکم است و از معنای لغوی به مصادیق تعبدی، توسعه‌ معنا </w:t>
      </w:r>
      <w:r w:rsidRPr="00721720">
        <w:rPr>
          <w:rFonts w:asciiTheme="minorHAnsi" w:hAnsiTheme="minorHAnsi" w:hint="eastAsia"/>
          <w:sz w:val="28"/>
          <w:rtl/>
        </w:rPr>
        <w:t>م</w:t>
      </w:r>
      <w:r w:rsidRPr="00721720">
        <w:rPr>
          <w:rFonts w:asciiTheme="minorHAnsi" w:hAnsiTheme="minorHAnsi" w:hint="cs"/>
          <w:sz w:val="28"/>
          <w:rtl/>
        </w:rPr>
        <w:t>ی‌</w:t>
      </w:r>
      <w:r w:rsidRPr="00721720">
        <w:rPr>
          <w:rFonts w:asciiTheme="minorHAnsi" w:hAnsiTheme="minorHAnsi" w:hint="eastAsia"/>
          <w:sz w:val="28"/>
          <w:rtl/>
        </w:rPr>
        <w:t>دهد</w:t>
      </w:r>
      <w:r w:rsidRPr="00721720">
        <w:rPr>
          <w:rFonts w:asciiTheme="minorHAnsi" w:hAnsiTheme="minorHAnsi" w:hint="cs"/>
          <w:sz w:val="28"/>
          <w:rtl/>
        </w:rPr>
        <w:t xml:space="preserve"> یا در اول سوره‌ مجادله که در مورد </w:t>
      </w:r>
      <w:r w:rsidR="003C344D">
        <w:rPr>
          <w:rFonts w:asciiTheme="minorHAnsi" w:hAnsiTheme="minorHAnsi" w:hint="cs"/>
          <w:sz w:val="28"/>
          <w:rtl/>
        </w:rPr>
        <w:t>ظهار</w:t>
      </w:r>
      <w:r w:rsidRPr="00721720">
        <w:rPr>
          <w:rFonts w:asciiTheme="minorHAnsi" w:hAnsiTheme="minorHAnsi" w:hint="cs"/>
          <w:sz w:val="28"/>
          <w:rtl/>
        </w:rPr>
        <w:t xml:space="preserve"> </w:t>
      </w:r>
      <w:r w:rsidRPr="00721720">
        <w:rPr>
          <w:rFonts w:asciiTheme="minorHAnsi" w:hAnsiTheme="minorHAnsi" w:hint="eastAsia"/>
          <w:sz w:val="28"/>
          <w:rtl/>
        </w:rPr>
        <w:t>م</w:t>
      </w:r>
      <w:r w:rsidRPr="00721720">
        <w:rPr>
          <w:rFonts w:asciiTheme="minorHAnsi" w:hAnsiTheme="minorHAnsi" w:hint="cs"/>
          <w:sz w:val="28"/>
          <w:rtl/>
        </w:rPr>
        <w:t>ی‌</w:t>
      </w:r>
      <w:r w:rsidRPr="00721720">
        <w:rPr>
          <w:rFonts w:asciiTheme="minorHAnsi" w:hAnsiTheme="minorHAnsi" w:hint="eastAsia"/>
          <w:sz w:val="28"/>
          <w:rtl/>
        </w:rPr>
        <w:t>گو</w:t>
      </w:r>
      <w:r w:rsidRPr="00721720">
        <w:rPr>
          <w:rFonts w:asciiTheme="minorHAnsi" w:hAnsiTheme="minorHAnsi" w:hint="cs"/>
          <w:sz w:val="28"/>
          <w:rtl/>
        </w:rPr>
        <w:t>ی</w:t>
      </w:r>
      <w:r w:rsidRPr="00721720">
        <w:rPr>
          <w:rFonts w:asciiTheme="minorHAnsi" w:hAnsiTheme="minorHAnsi" w:hint="eastAsia"/>
          <w:sz w:val="28"/>
          <w:rtl/>
        </w:rPr>
        <w:t>د</w:t>
      </w:r>
      <w:r w:rsidRPr="00721720">
        <w:rPr>
          <w:rFonts w:asciiTheme="minorHAnsi" w:hAnsiTheme="minorHAnsi" w:hint="cs"/>
          <w:sz w:val="28"/>
          <w:rtl/>
        </w:rPr>
        <w:t xml:space="preserve"> </w:t>
      </w:r>
      <w:r w:rsidRPr="00721720">
        <w:rPr>
          <w:rFonts w:asciiTheme="minorHAnsi" w:hAnsiTheme="minorHAnsi" w:hint="cs"/>
          <w:b/>
          <w:bCs/>
          <w:sz w:val="28"/>
          <w:rtl/>
        </w:rPr>
        <w:t>«</w:t>
      </w:r>
      <w:r w:rsidRPr="00721720">
        <w:rPr>
          <w:rFonts w:asciiTheme="minorHAnsi" w:hAnsiTheme="minorHAnsi" w:hint="eastAsia"/>
          <w:b/>
          <w:bCs/>
          <w:sz w:val="28"/>
          <w:rtl/>
        </w:rPr>
        <w:t>إِنَّهُمْ</w:t>
      </w:r>
      <w:r w:rsidRPr="00721720">
        <w:rPr>
          <w:rFonts w:asciiTheme="minorHAnsi" w:hAnsiTheme="minorHAnsi"/>
          <w:b/>
          <w:bCs/>
          <w:sz w:val="28"/>
          <w:rtl/>
        </w:rPr>
        <w:t xml:space="preserve"> </w:t>
      </w:r>
      <w:r w:rsidRPr="00721720">
        <w:rPr>
          <w:rFonts w:asciiTheme="minorHAnsi" w:hAnsiTheme="minorHAnsi" w:hint="eastAsia"/>
          <w:b/>
          <w:bCs/>
          <w:sz w:val="28"/>
          <w:rtl/>
        </w:rPr>
        <w:t>لَيَقُولُونَ</w:t>
      </w:r>
      <w:r w:rsidRPr="00721720">
        <w:rPr>
          <w:rFonts w:asciiTheme="minorHAnsi" w:hAnsiTheme="minorHAnsi"/>
          <w:b/>
          <w:bCs/>
          <w:sz w:val="28"/>
          <w:rtl/>
        </w:rPr>
        <w:t xml:space="preserve"> </w:t>
      </w:r>
      <w:r w:rsidRPr="00721720">
        <w:rPr>
          <w:rFonts w:asciiTheme="minorHAnsi" w:hAnsiTheme="minorHAnsi" w:hint="eastAsia"/>
          <w:b/>
          <w:bCs/>
          <w:sz w:val="28"/>
          <w:rtl/>
        </w:rPr>
        <w:t>مُنْكَراً</w:t>
      </w:r>
      <w:r w:rsidRPr="00721720">
        <w:rPr>
          <w:rFonts w:asciiTheme="minorHAnsi" w:hAnsiTheme="minorHAnsi"/>
          <w:b/>
          <w:bCs/>
          <w:sz w:val="28"/>
          <w:rtl/>
        </w:rPr>
        <w:t xml:space="preserve"> </w:t>
      </w:r>
      <w:r w:rsidRPr="00721720">
        <w:rPr>
          <w:rFonts w:asciiTheme="minorHAnsi" w:hAnsiTheme="minorHAnsi" w:hint="eastAsia"/>
          <w:b/>
          <w:bCs/>
          <w:sz w:val="28"/>
          <w:rtl/>
        </w:rPr>
        <w:t>مِنَ</w:t>
      </w:r>
      <w:r w:rsidRPr="00721720">
        <w:rPr>
          <w:rFonts w:asciiTheme="minorHAnsi" w:hAnsiTheme="minorHAnsi"/>
          <w:b/>
          <w:bCs/>
          <w:sz w:val="28"/>
          <w:rtl/>
        </w:rPr>
        <w:t xml:space="preserve"> </w:t>
      </w:r>
      <w:r w:rsidRPr="00721720">
        <w:rPr>
          <w:rFonts w:asciiTheme="minorHAnsi" w:hAnsiTheme="minorHAnsi" w:hint="eastAsia"/>
          <w:b/>
          <w:bCs/>
          <w:sz w:val="28"/>
          <w:rtl/>
        </w:rPr>
        <w:t>الْقَوْلِ</w:t>
      </w:r>
      <w:r w:rsidRPr="00721720">
        <w:rPr>
          <w:rFonts w:asciiTheme="minorHAnsi" w:hAnsiTheme="minorHAnsi"/>
          <w:b/>
          <w:bCs/>
          <w:sz w:val="28"/>
          <w:rtl/>
        </w:rPr>
        <w:t xml:space="preserve"> </w:t>
      </w:r>
      <w:r w:rsidRPr="00721720">
        <w:rPr>
          <w:rFonts w:asciiTheme="minorHAnsi" w:hAnsiTheme="minorHAnsi" w:hint="eastAsia"/>
          <w:b/>
          <w:bCs/>
          <w:sz w:val="28"/>
          <w:rtl/>
        </w:rPr>
        <w:t>وَ</w:t>
      </w:r>
      <w:r w:rsidRPr="00721720">
        <w:rPr>
          <w:rFonts w:asciiTheme="minorHAnsi" w:hAnsiTheme="minorHAnsi"/>
          <w:b/>
          <w:bCs/>
          <w:sz w:val="28"/>
          <w:rtl/>
        </w:rPr>
        <w:t xml:space="preserve"> </w:t>
      </w:r>
      <w:r w:rsidRPr="00721720">
        <w:rPr>
          <w:rFonts w:asciiTheme="minorHAnsi" w:hAnsiTheme="minorHAnsi" w:hint="eastAsia"/>
          <w:b/>
          <w:bCs/>
          <w:sz w:val="28"/>
          <w:rtl/>
        </w:rPr>
        <w:t>زُورا</w:t>
      </w:r>
      <w:r w:rsidRPr="00721720">
        <w:rPr>
          <w:rFonts w:asciiTheme="minorHAnsi" w:hAnsiTheme="minorHAnsi" w:hint="cs"/>
          <w:b/>
          <w:bCs/>
          <w:sz w:val="28"/>
          <w:rtl/>
        </w:rPr>
        <w:t>»</w:t>
      </w:r>
      <w:r w:rsidRPr="00721720">
        <w:rPr>
          <w:rFonts w:asciiTheme="minorHAnsi" w:hAnsiTheme="minorHAnsi" w:hint="cs"/>
          <w:sz w:val="28"/>
          <w:rtl/>
        </w:rPr>
        <w:t xml:space="preserve"> </w:t>
      </w:r>
      <w:r w:rsidR="00AB39D8">
        <w:rPr>
          <w:rFonts w:asciiTheme="minorHAnsi" w:hAnsiTheme="minorHAnsi" w:hint="cs"/>
          <w:sz w:val="28"/>
          <w:rtl/>
        </w:rPr>
        <w:t>(</w:t>
      </w:r>
      <w:r w:rsidRPr="00721720">
        <w:rPr>
          <w:rFonts w:asciiTheme="minorHAnsi" w:hAnsiTheme="minorHAnsi" w:hint="cs"/>
          <w:sz w:val="28"/>
          <w:rtl/>
        </w:rPr>
        <w:t>مجادله/</w:t>
      </w:r>
      <w:r w:rsidR="00AB39D8">
        <w:rPr>
          <w:rFonts w:asciiTheme="minorHAnsi" w:hAnsiTheme="minorHAnsi" w:hint="cs"/>
          <w:sz w:val="28"/>
          <w:rtl/>
        </w:rPr>
        <w:t>2)</w:t>
      </w:r>
      <w:r w:rsidRPr="00721720">
        <w:rPr>
          <w:rFonts w:asciiTheme="minorHAnsi" w:hAnsiTheme="minorHAnsi" w:hint="cs"/>
          <w:sz w:val="28"/>
          <w:rtl/>
        </w:rPr>
        <w:t xml:space="preserve"> یعنی عرف آن را منکر و باطل </w:t>
      </w:r>
      <w:r w:rsidRPr="00721720">
        <w:rPr>
          <w:rFonts w:asciiTheme="minorHAnsi" w:hAnsiTheme="minorHAnsi" w:hint="eastAsia"/>
          <w:sz w:val="28"/>
          <w:rtl/>
        </w:rPr>
        <w:t>نم</w:t>
      </w:r>
      <w:r w:rsidRPr="00721720">
        <w:rPr>
          <w:rFonts w:asciiTheme="minorHAnsi" w:hAnsiTheme="minorHAnsi" w:hint="cs"/>
          <w:sz w:val="28"/>
          <w:rtl/>
        </w:rPr>
        <w:t>ی‌</w:t>
      </w:r>
      <w:r w:rsidRPr="00721720">
        <w:rPr>
          <w:rFonts w:asciiTheme="minorHAnsi" w:hAnsiTheme="minorHAnsi" w:hint="eastAsia"/>
          <w:sz w:val="28"/>
          <w:rtl/>
        </w:rPr>
        <w:t>دانست</w:t>
      </w:r>
      <w:r w:rsidRPr="00721720">
        <w:rPr>
          <w:rFonts w:asciiTheme="minorHAnsi" w:hAnsiTheme="minorHAnsi" w:hint="cs"/>
          <w:sz w:val="28"/>
          <w:rtl/>
        </w:rPr>
        <w:t xml:space="preserve"> و این مسئله رسم عرب جاهلی بوده است ولی شارع </w:t>
      </w:r>
      <w:r w:rsidRPr="00721720">
        <w:rPr>
          <w:rFonts w:asciiTheme="minorHAnsi" w:hAnsiTheme="minorHAnsi" w:hint="eastAsia"/>
          <w:sz w:val="28"/>
          <w:rtl/>
        </w:rPr>
        <w:t>م</w:t>
      </w:r>
      <w:r w:rsidRPr="00721720">
        <w:rPr>
          <w:rFonts w:asciiTheme="minorHAnsi" w:hAnsiTheme="minorHAnsi" w:hint="cs"/>
          <w:sz w:val="28"/>
          <w:rtl/>
        </w:rPr>
        <w:t>ی‌</w:t>
      </w:r>
      <w:r w:rsidRPr="00721720">
        <w:rPr>
          <w:rFonts w:asciiTheme="minorHAnsi" w:hAnsiTheme="minorHAnsi" w:hint="eastAsia"/>
          <w:sz w:val="28"/>
          <w:rtl/>
        </w:rPr>
        <w:t>گو</w:t>
      </w:r>
      <w:r w:rsidRPr="00721720">
        <w:rPr>
          <w:rFonts w:asciiTheme="minorHAnsi" w:hAnsiTheme="minorHAnsi" w:hint="cs"/>
          <w:sz w:val="28"/>
          <w:rtl/>
        </w:rPr>
        <w:t>ی</w:t>
      </w:r>
      <w:r w:rsidRPr="00721720">
        <w:rPr>
          <w:rFonts w:asciiTheme="minorHAnsi" w:hAnsiTheme="minorHAnsi" w:hint="eastAsia"/>
          <w:sz w:val="28"/>
          <w:rtl/>
        </w:rPr>
        <w:t>د</w:t>
      </w:r>
      <w:r w:rsidRPr="00721720">
        <w:rPr>
          <w:rFonts w:asciiTheme="minorHAnsi" w:hAnsiTheme="minorHAnsi" w:hint="cs"/>
          <w:sz w:val="28"/>
          <w:rtl/>
        </w:rPr>
        <w:t xml:space="preserve"> که</w:t>
      </w:r>
      <w:r>
        <w:rPr>
          <w:rFonts w:asciiTheme="minorHAnsi" w:hAnsiTheme="minorHAnsi" w:hint="cs"/>
          <w:rtl/>
        </w:rPr>
        <w:t xml:space="preserve"> این باطل و زور است. پس در اینجا مقصود از الزور همان باطل و مایل عنِ الحق عرفی است منتها این منافات ندارد با این‌که احیاناً شرع مصادیق جدیدی به آن ملحق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کند</w:t>
      </w:r>
      <w:r>
        <w:rPr>
          <w:rFonts w:asciiTheme="minorHAnsi" w:hAnsiTheme="minorHAnsi" w:hint="cs"/>
          <w:rtl/>
        </w:rPr>
        <w:t xml:space="preserve"> مانند غناء و صیغه‌ </w:t>
      </w:r>
      <w:r w:rsidR="003C344D">
        <w:rPr>
          <w:rFonts w:asciiTheme="minorHAnsi" w:hAnsiTheme="minorHAnsi" w:hint="cs"/>
          <w:rtl/>
        </w:rPr>
        <w:t>ظهار</w:t>
      </w:r>
      <w:r>
        <w:rPr>
          <w:rFonts w:asciiTheme="minorHAnsi" w:hAnsiTheme="minorHAnsi" w:hint="cs"/>
          <w:rtl/>
        </w:rPr>
        <w:t xml:space="preserve"> و امثال این‌ها. </w:t>
      </w:r>
    </w:p>
    <w:p w:rsidR="00DE0436" w:rsidRDefault="00DE0436" w:rsidP="00DE0436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بنابراین در اصل لغت الزور به معنای مایل عنِ الحق است و هر سخنی که مایل عنِ الحق باشد، چه خبر باشد و چه لعن و نفرین کسی باشد شامل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 و معنای اصل لغت اعم </w:t>
      </w:r>
      <w:r w:rsidR="002B5CD4">
        <w:rPr>
          <w:rFonts w:asciiTheme="minorHAnsi" w:hAnsiTheme="minorHAnsi" w:hint="cs"/>
          <w:rtl/>
        </w:rPr>
        <w:t>ازجمله</w:t>
      </w:r>
      <w:r>
        <w:rPr>
          <w:rFonts w:asciiTheme="minorHAnsi" w:hAnsiTheme="minorHAnsi" w:hint="cs"/>
          <w:rtl/>
        </w:rPr>
        <w:t>‌ خبریه‌ کاذبه است و مایل عنِ الحق است و ی</w:t>
      </w:r>
      <w:r>
        <w:rPr>
          <w:rFonts w:asciiTheme="minorHAnsi" w:hAnsiTheme="minorHAnsi" w:hint="eastAsia"/>
          <w:rtl/>
        </w:rPr>
        <w:t>حلّ</w:t>
      </w:r>
      <w:r>
        <w:rPr>
          <w:rFonts w:asciiTheme="minorHAnsi" w:hAnsiTheme="minorHAnsi" w:hint="cs"/>
          <w:rtl/>
        </w:rPr>
        <w:t xml:space="preserve"> علیه ذلکَ الشواهد، بنابراین حمل بر عرف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 و عرف هم از آن یک تلقی عام دارد.</w:t>
      </w:r>
    </w:p>
    <w:p w:rsidR="00DE0436" w:rsidRDefault="00DE0436" w:rsidP="003C344D">
      <w:pPr>
        <w:pStyle w:val="Heading2"/>
        <w:rPr>
          <w:rtl/>
        </w:rPr>
      </w:pPr>
      <w:bookmarkStart w:id="8" w:name="_Toc254891698"/>
      <w:r w:rsidRPr="00F13AAD">
        <w:rPr>
          <w:rFonts w:hint="cs"/>
          <w:rtl/>
        </w:rPr>
        <w:t xml:space="preserve">اطلاق </w:t>
      </w:r>
      <w:r>
        <w:rPr>
          <w:rtl/>
        </w:rPr>
        <w:t>«</w:t>
      </w:r>
      <w:r w:rsidRPr="00F13AAD">
        <w:rPr>
          <w:rFonts w:hint="cs"/>
          <w:rtl/>
        </w:rPr>
        <w:t>قول الزور</w:t>
      </w:r>
      <w:r>
        <w:rPr>
          <w:rtl/>
        </w:rPr>
        <w:t>»</w:t>
      </w:r>
      <w:r>
        <w:rPr>
          <w:rFonts w:hint="cs"/>
          <w:rtl/>
        </w:rPr>
        <w:t xml:space="preserve"> بر حقوق الله و حقوق الناس</w:t>
      </w:r>
      <w:bookmarkEnd w:id="8"/>
    </w:p>
    <w:p w:rsidR="00DE0436" w:rsidRDefault="00DE0436" w:rsidP="00DE0436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نکته‌ بعدی در این آیه‌ شریفه اطلاقات آیه نسبت به حقوق الله و حقوق الناس </w:t>
      </w:r>
      <w:r>
        <w:rPr>
          <w:rFonts w:asciiTheme="minorHAnsi" w:hAnsiTheme="minorHAnsi" w:hint="eastAsia"/>
          <w:rtl/>
        </w:rPr>
        <w:t>هست</w:t>
      </w:r>
      <w:r>
        <w:rPr>
          <w:rFonts w:asciiTheme="minorHAnsi" w:hAnsiTheme="minorHAnsi" w:hint="cs"/>
          <w:rtl/>
        </w:rPr>
        <w:t xml:space="preserve">، چون الزور مفهوم عرفی دارد و کلام باطل و مایل عنِ الحق هم چیزهایی را شامل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 w:rsidR="003C344D">
        <w:rPr>
          <w:rFonts w:asciiTheme="minorHAnsi" w:hAnsiTheme="minorHAnsi" w:hint="cs"/>
          <w:rtl/>
        </w:rPr>
        <w:t xml:space="preserve"> که جنبه‌ حقوق ال</w:t>
      </w:r>
      <w:r>
        <w:rPr>
          <w:rFonts w:asciiTheme="minorHAnsi" w:hAnsiTheme="minorHAnsi" w:hint="cs"/>
          <w:rtl/>
        </w:rPr>
        <w:t xml:space="preserve">هی دارد مانند تسمیه‌ بر ذبایح و یا کلماتی که به نحوی افترا علی الله است و ... و هم حقوق الناس را شامل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 مانند غیبت و سبّ و لعن و امثال این‌ها.</w:t>
      </w:r>
    </w:p>
    <w:p w:rsidR="00DE0436" w:rsidRPr="00F70605" w:rsidRDefault="00DE0436" w:rsidP="003C344D">
      <w:pPr>
        <w:pStyle w:val="Heading2"/>
        <w:rPr>
          <w:rtl/>
        </w:rPr>
      </w:pPr>
      <w:bookmarkStart w:id="9" w:name="_Toc254891699"/>
      <w:r>
        <w:rPr>
          <w:rFonts w:hint="cs"/>
          <w:rtl/>
        </w:rPr>
        <w:lastRenderedPageBreak/>
        <w:t xml:space="preserve">شمول </w:t>
      </w:r>
      <w:r>
        <w:rPr>
          <w:rtl/>
        </w:rPr>
        <w:t>«</w:t>
      </w:r>
      <w:r w:rsidRPr="00586B5C">
        <w:rPr>
          <w:rFonts w:hint="cs"/>
          <w:rtl/>
        </w:rPr>
        <w:t>قول الزور</w:t>
      </w:r>
      <w:r>
        <w:rPr>
          <w:rtl/>
        </w:rPr>
        <w:t>»</w:t>
      </w:r>
      <w:r w:rsidRPr="00F13AAD">
        <w:rPr>
          <w:rFonts w:hint="cs"/>
          <w:rtl/>
        </w:rPr>
        <w:t xml:space="preserve"> بر </w:t>
      </w:r>
      <w:r>
        <w:rPr>
          <w:rFonts w:hint="eastAsia"/>
          <w:rtl/>
        </w:rPr>
        <w:t>مؤمن</w:t>
      </w:r>
      <w:r w:rsidRPr="00F13AAD">
        <w:rPr>
          <w:rFonts w:hint="cs"/>
          <w:rtl/>
        </w:rPr>
        <w:t xml:space="preserve"> و کافر</w:t>
      </w:r>
      <w:bookmarkEnd w:id="9"/>
    </w:p>
    <w:p w:rsidR="00DE0436" w:rsidRDefault="00DE0436" w:rsidP="00DE0436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مطلب بعدی اطلاقات این آیه نسبت به مؤمن و مسلم و کافر و ... </w:t>
      </w:r>
      <w:r>
        <w:rPr>
          <w:rFonts w:asciiTheme="minorHAnsi" w:hAnsiTheme="minorHAnsi" w:hint="eastAsia"/>
          <w:rtl/>
        </w:rPr>
        <w:t>هست</w:t>
      </w:r>
      <w:r>
        <w:rPr>
          <w:rFonts w:asciiTheme="minorHAnsi" w:hAnsiTheme="minorHAnsi" w:hint="cs"/>
          <w:rtl/>
        </w:rPr>
        <w:t xml:space="preserve"> و ظاهر آن این است که </w:t>
      </w:r>
      <w:r w:rsidRPr="00F70605">
        <w:rPr>
          <w:rFonts w:hint="cs"/>
          <w:b/>
          <w:bCs/>
          <w:sz w:val="30"/>
          <w:szCs w:val="30"/>
          <w:rtl/>
        </w:rPr>
        <w:t>إجتَنبوا قولَ الزور</w:t>
      </w:r>
      <w:r>
        <w:rPr>
          <w:rFonts w:asciiTheme="minorHAnsi" w:hAnsiTheme="minorHAnsi" w:hint="cs"/>
          <w:rtl/>
        </w:rPr>
        <w:t xml:space="preserve"> نسبت به یک انسان مؤمن به معنای شیعه یا انسان مسلم یا انسان کافر شمول دارد و اگر دلیل و وجه شرعی مجوزی نداشته باشد، آن‌ها را شامل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 و چیزی که عرف آن را سخن مایل عنِ الحق بداند در روابط میان انسان‌ها چه شیعه و چه مسلم و چه غیرمسلم،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تواند</w:t>
      </w:r>
      <w:r>
        <w:rPr>
          <w:rFonts w:asciiTheme="minorHAnsi" w:hAnsiTheme="minorHAnsi" w:hint="cs"/>
          <w:rtl/>
        </w:rPr>
        <w:t xml:space="preserve"> شامل شود. البته در غیرمسلم استثنائاتی داریم که باید در جای خود بحث شود و این اطلاق نکته‌ مهمی است که باید به آن توجه کرد.</w:t>
      </w:r>
    </w:p>
    <w:p w:rsidR="00DE0436" w:rsidRDefault="00DE0436" w:rsidP="003C344D">
      <w:pPr>
        <w:pStyle w:val="Heading2"/>
        <w:rPr>
          <w:rtl/>
        </w:rPr>
      </w:pPr>
      <w:bookmarkStart w:id="10" w:name="_Toc254891700"/>
      <w:r>
        <w:rPr>
          <w:rtl/>
        </w:rPr>
        <w:t>«</w:t>
      </w:r>
      <w:r w:rsidRPr="00586B5C">
        <w:rPr>
          <w:rFonts w:hint="cs"/>
          <w:rtl/>
        </w:rPr>
        <w:t>الزور</w:t>
      </w:r>
      <w:r>
        <w:rPr>
          <w:rtl/>
        </w:rPr>
        <w:t>»</w:t>
      </w:r>
      <w:r>
        <w:rPr>
          <w:rFonts w:hint="cs"/>
          <w:rtl/>
        </w:rPr>
        <w:t>؛ اعم از دلالت مطابقی یا التزامی</w:t>
      </w:r>
      <w:bookmarkEnd w:id="10"/>
    </w:p>
    <w:p w:rsidR="00DE0436" w:rsidRDefault="00DE0436" w:rsidP="00DE0436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>نکته‌ بعدی در آیه این است که این الزور و مایل عن الحق بودن یک سخن گاهی ممکن است به دلالت مطابقی باشد و گاهی ممکن است به دلالت التزامی باشد</w:t>
      </w:r>
      <w:r>
        <w:rPr>
          <w:rFonts w:asciiTheme="minorHAnsi" w:hAnsiTheme="minorHAnsi"/>
          <w:rtl/>
        </w:rPr>
        <w:t xml:space="preserve"> </w:t>
      </w:r>
      <w:r>
        <w:rPr>
          <w:rFonts w:asciiTheme="minorHAnsi" w:hAnsiTheme="minorHAnsi" w:hint="cs"/>
          <w:rtl/>
        </w:rPr>
        <w:t xml:space="preserve">که این نیز اطلاق دارد یعنی در مواقعی به شکل جمله‌ خبریه‌ مطابقی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آ</w:t>
      </w:r>
      <w:r>
        <w:rPr>
          <w:rFonts w:asciiTheme="minorHAnsi" w:hAnsiTheme="minorHAnsi" w:hint="cs"/>
          <w:rtl/>
        </w:rPr>
        <w:t>ی</w:t>
      </w:r>
      <w:r>
        <w:rPr>
          <w:rFonts w:asciiTheme="minorHAnsi" w:hAnsiTheme="minorHAnsi" w:hint="eastAsia"/>
          <w:rtl/>
        </w:rPr>
        <w:t>د</w:t>
      </w:r>
      <w:r>
        <w:rPr>
          <w:rFonts w:asciiTheme="minorHAnsi" w:hAnsiTheme="minorHAnsi" w:hint="cs"/>
          <w:rtl/>
        </w:rPr>
        <w:t xml:space="preserve"> مثلاً کسی را سبّ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کند</w:t>
      </w:r>
      <w:r>
        <w:rPr>
          <w:rFonts w:asciiTheme="minorHAnsi" w:hAnsiTheme="minorHAnsi" w:hint="cs"/>
          <w:rtl/>
        </w:rPr>
        <w:t xml:space="preserve"> ولی در مواقعی به صورت مطابقی است و تنقیصی نیست ولی به صورت التزامی جمله‌‌ای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گو</w:t>
      </w:r>
      <w:r>
        <w:rPr>
          <w:rFonts w:asciiTheme="minorHAnsi" w:hAnsiTheme="minorHAnsi" w:hint="cs"/>
          <w:rtl/>
        </w:rPr>
        <w:t>ی</w:t>
      </w:r>
      <w:r>
        <w:rPr>
          <w:rFonts w:asciiTheme="minorHAnsi" w:hAnsiTheme="minorHAnsi" w:hint="eastAsia"/>
          <w:rtl/>
        </w:rPr>
        <w:t>د</w:t>
      </w:r>
      <w:r>
        <w:rPr>
          <w:rFonts w:asciiTheme="minorHAnsi" w:hAnsiTheme="minorHAnsi" w:hint="cs"/>
          <w:rtl/>
        </w:rPr>
        <w:t xml:space="preserve"> که مستلزم این است که نسبت بدی به او دهد مثلاً در جایی که به  لقبی خطاب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کند</w:t>
      </w:r>
      <w:r>
        <w:rPr>
          <w:rFonts w:asciiTheme="minorHAnsi" w:hAnsiTheme="minorHAnsi" w:hint="cs"/>
          <w:rtl/>
        </w:rPr>
        <w:t xml:space="preserve"> که مستلزم یک خبر کاذب است و نسبت ناروایی است. </w:t>
      </w:r>
    </w:p>
    <w:p w:rsidR="00DE0436" w:rsidRDefault="00DE0436" w:rsidP="00DE0436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این الزور و باطل اعم از این است که به دلالت مطابقی باشد یا به دلالت التزامی باشد. این شمول بر فرمایش آقای تبریزی ظاهر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 برای این‌که اگر آقای تبریزی یا کس دیگری بگویند که الزور یعنی جمله‌ خبریه‌ کاذب و آیه مربوط به جایی شود که به جمله‌ خبریه نسبت دهد، در این صورت آن نسبت گاهی به شکل مطابقی است مثلاً خطاب به کسی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کند</w:t>
      </w:r>
      <w:r>
        <w:rPr>
          <w:rFonts w:asciiTheme="minorHAnsi" w:hAnsiTheme="minorHAnsi" w:hint="cs"/>
          <w:rtl/>
        </w:rPr>
        <w:t xml:space="preserve"> که أنتِ کاذب، أنتِ کلب و در مواقعی هم است که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گو</w:t>
      </w:r>
      <w:r>
        <w:rPr>
          <w:rFonts w:asciiTheme="minorHAnsi" w:hAnsiTheme="minorHAnsi" w:hint="cs"/>
          <w:rtl/>
        </w:rPr>
        <w:t>ی</w:t>
      </w:r>
      <w:r>
        <w:rPr>
          <w:rFonts w:asciiTheme="minorHAnsi" w:hAnsiTheme="minorHAnsi" w:hint="eastAsia"/>
          <w:rtl/>
        </w:rPr>
        <w:t>د</w:t>
      </w:r>
      <w:r>
        <w:rPr>
          <w:rFonts w:asciiTheme="minorHAnsi" w:hAnsiTheme="minorHAnsi" w:hint="cs"/>
          <w:rtl/>
        </w:rPr>
        <w:t xml:space="preserve"> یا کلب که چون حالت ندایی و انشائی است، مستلزم به دلالت التزامی و خبر دیگری است که بگوید هوَ کلبٌ و هر دو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تواند</w:t>
      </w:r>
      <w:r>
        <w:rPr>
          <w:rFonts w:asciiTheme="minorHAnsi" w:hAnsiTheme="minorHAnsi" w:hint="cs"/>
          <w:rtl/>
        </w:rPr>
        <w:t xml:space="preserve"> مشمول آن شود.</w:t>
      </w:r>
    </w:p>
    <w:p w:rsidR="00DE0436" w:rsidRDefault="00DE0436" w:rsidP="003C344D">
      <w:pPr>
        <w:pStyle w:val="Heading2"/>
        <w:rPr>
          <w:rtl/>
        </w:rPr>
      </w:pPr>
      <w:bookmarkStart w:id="11" w:name="_Toc254891701"/>
      <w:r>
        <w:rPr>
          <w:rFonts w:hint="cs"/>
          <w:rtl/>
        </w:rPr>
        <w:t xml:space="preserve">ملاک در </w:t>
      </w:r>
      <w:r>
        <w:rPr>
          <w:rtl/>
        </w:rPr>
        <w:t>«</w:t>
      </w:r>
      <w:r>
        <w:rPr>
          <w:rFonts w:hint="cs"/>
          <w:rtl/>
        </w:rPr>
        <w:t>قول الزور</w:t>
      </w:r>
      <w:bookmarkEnd w:id="11"/>
      <w:r>
        <w:rPr>
          <w:rtl/>
        </w:rPr>
        <w:t>»</w:t>
      </w:r>
      <w:r>
        <w:rPr>
          <w:rFonts w:hint="cs"/>
          <w:rtl/>
        </w:rPr>
        <w:t xml:space="preserve"> </w:t>
      </w:r>
    </w:p>
    <w:p w:rsidR="00DE0436" w:rsidRDefault="00DE0436" w:rsidP="00DE0436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نکته‌ بعدی این است که قول الزور نسبت به دیگری اعم از این است که در حضور او باشد یا در غیاب او باشد و اعم از این است که او بفهمد یا نفهمد و آگاه باشد یا نباشد و اعم از این است که آن شخص مسبوب یا کسی که قول الزور برای او صادر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، شخصاً اذیت شود یا نشود، عرف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گو</w:t>
      </w:r>
      <w:r>
        <w:rPr>
          <w:rFonts w:asciiTheme="minorHAnsi" w:hAnsiTheme="minorHAnsi" w:hint="cs"/>
          <w:rtl/>
        </w:rPr>
        <w:t>ی</w:t>
      </w:r>
      <w:r>
        <w:rPr>
          <w:rFonts w:asciiTheme="minorHAnsi" w:hAnsiTheme="minorHAnsi" w:hint="eastAsia"/>
          <w:rtl/>
        </w:rPr>
        <w:t>د</w:t>
      </w:r>
      <w:r>
        <w:rPr>
          <w:rFonts w:asciiTheme="minorHAnsi" w:hAnsiTheme="minorHAnsi" w:hint="cs"/>
          <w:rtl/>
        </w:rPr>
        <w:t xml:space="preserve"> این کلام مایل عنِ الحق است ولو این‌که او به خاطر بی‌غیرتی اصلاً ناراحت </w:t>
      </w:r>
      <w:r>
        <w:rPr>
          <w:rFonts w:asciiTheme="minorHAnsi" w:hAnsiTheme="minorHAnsi" w:hint="eastAsia"/>
          <w:rtl/>
        </w:rPr>
        <w:t>نم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 و همین‌که عرف آن را چیز آزاردهنده و ناپسندی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داند</w:t>
      </w:r>
      <w:r>
        <w:rPr>
          <w:rFonts w:asciiTheme="minorHAnsi" w:hAnsiTheme="minorHAnsi" w:hint="cs"/>
          <w:rtl/>
        </w:rPr>
        <w:t xml:space="preserve"> کافی است و شخصی </w:t>
      </w:r>
      <w:r>
        <w:rPr>
          <w:rFonts w:asciiTheme="minorHAnsi" w:hAnsiTheme="minorHAnsi" w:hint="cs"/>
          <w:rtl/>
        </w:rPr>
        <w:lastRenderedPageBreak/>
        <w:t xml:space="preserve">ملاک نیست بلکه نوعی ملاک است و عرف آن را امر باطل و مایل عن الحق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داند</w:t>
      </w:r>
      <w:r>
        <w:rPr>
          <w:rFonts w:asciiTheme="minorHAnsi" w:hAnsiTheme="minorHAnsi" w:hint="cs"/>
          <w:rtl/>
        </w:rPr>
        <w:t>، حال چه او اذیت شود و چه اذیت نشود.</w:t>
      </w:r>
    </w:p>
    <w:p w:rsidR="00DE0436" w:rsidRDefault="00DE0436" w:rsidP="00DE0436">
      <w:pPr>
        <w:rPr>
          <w:rFonts w:asciiTheme="minorHAnsi" w:hAnsiTheme="minorHAnsi"/>
          <w:rtl/>
        </w:rPr>
      </w:pPr>
    </w:p>
    <w:p w:rsidR="00DE0436" w:rsidRDefault="00DE0436" w:rsidP="003C344D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DE0436" w:rsidRPr="00AE16F0" w:rsidRDefault="00DE0436" w:rsidP="00DE0436">
      <w:pPr>
        <w:rPr>
          <w:rFonts w:asciiTheme="minorHAnsi" w:hAnsiTheme="minorHAnsi"/>
          <w:sz w:val="28"/>
          <w:rtl/>
        </w:rPr>
      </w:pPr>
      <w:r>
        <w:rPr>
          <w:rFonts w:asciiTheme="minorHAnsi" w:hAnsiTheme="minorHAnsi" w:hint="cs"/>
          <w:rtl/>
        </w:rPr>
        <w:t xml:space="preserve">این‌ها مجموعه </w:t>
      </w:r>
      <w:r>
        <w:rPr>
          <w:rFonts w:asciiTheme="minorHAnsi" w:hAnsiTheme="minorHAnsi" w:hint="eastAsia"/>
          <w:rtl/>
        </w:rPr>
        <w:t>بحث‌ها</w:t>
      </w:r>
      <w:r>
        <w:rPr>
          <w:rFonts w:asciiTheme="minorHAnsi" w:hAnsiTheme="minorHAnsi" w:hint="cs"/>
          <w:rtl/>
        </w:rPr>
        <w:t xml:space="preserve">ی مربوط به آیه </w:t>
      </w:r>
      <w:r>
        <w:rPr>
          <w:rFonts w:asciiTheme="minorHAnsi" w:hAnsiTheme="minorHAnsi" w:hint="eastAsia"/>
          <w:rtl/>
        </w:rPr>
        <w:t>هست</w:t>
      </w:r>
      <w:r>
        <w:rPr>
          <w:rFonts w:asciiTheme="minorHAnsi" w:hAnsiTheme="minorHAnsi" w:hint="cs"/>
          <w:rtl/>
        </w:rPr>
        <w:t xml:space="preserve"> و حاصل آن یک قاعده‌ فقهی بسیار مهم راجع به قول مایل عن الحق است که </w:t>
      </w:r>
      <w:r>
        <w:rPr>
          <w:rFonts w:asciiTheme="minorHAnsi" w:hAnsiTheme="minorHAnsi" w:hint="eastAsia"/>
          <w:rtl/>
        </w:rPr>
        <w:t>مصداق‌ها</w:t>
      </w:r>
      <w:r>
        <w:rPr>
          <w:rFonts w:asciiTheme="minorHAnsi" w:hAnsiTheme="minorHAnsi" w:hint="cs"/>
          <w:rtl/>
        </w:rPr>
        <w:t xml:space="preserve">ی عرفی فراوان دارد </w:t>
      </w:r>
      <w:r>
        <w:rPr>
          <w:rFonts w:asciiTheme="minorHAnsi" w:hAnsiTheme="minorHAnsi" w:hint="eastAsia"/>
          <w:rtl/>
        </w:rPr>
        <w:t>مثل</w:t>
      </w:r>
      <w:r>
        <w:rPr>
          <w:rFonts w:asciiTheme="minorHAnsi" w:hAnsiTheme="minorHAnsi" w:hint="cs"/>
          <w:rtl/>
        </w:rPr>
        <w:t xml:space="preserve"> لعن و سبّ و سخریه و استهزا و لمز و غیبت و کذب و ... و همچنین یک سری عناوین شرعی که شارع </w:t>
      </w:r>
      <w:r w:rsidRPr="00AE16F0">
        <w:rPr>
          <w:rFonts w:asciiTheme="minorHAnsi" w:hAnsiTheme="minorHAnsi" w:hint="cs"/>
          <w:sz w:val="28"/>
          <w:rtl/>
        </w:rPr>
        <w:t xml:space="preserve">تعبد کرده است مانند غناء و </w:t>
      </w:r>
      <w:r w:rsidR="003C344D">
        <w:rPr>
          <w:rFonts w:asciiTheme="minorHAnsi" w:hAnsiTheme="minorHAnsi" w:hint="cs"/>
          <w:sz w:val="28"/>
          <w:rtl/>
        </w:rPr>
        <w:t>ظهار</w:t>
      </w:r>
      <w:r w:rsidRPr="00AE16F0">
        <w:rPr>
          <w:rFonts w:asciiTheme="minorHAnsi" w:hAnsiTheme="minorHAnsi" w:hint="cs"/>
          <w:sz w:val="28"/>
          <w:rtl/>
        </w:rPr>
        <w:t xml:space="preserve"> و ... اعم از این‌که خبری یا انشائی یا ... باشد</w:t>
      </w:r>
      <w:r w:rsidRPr="00AE16F0">
        <w:rPr>
          <w:rFonts w:asciiTheme="minorHAnsi" w:hAnsiTheme="minorHAnsi"/>
          <w:sz w:val="28"/>
          <w:rtl/>
        </w:rPr>
        <w:t xml:space="preserve"> </w:t>
      </w:r>
      <w:r w:rsidRPr="00AE16F0">
        <w:rPr>
          <w:rFonts w:asciiTheme="minorHAnsi" w:hAnsiTheme="minorHAnsi" w:hint="cs"/>
          <w:sz w:val="28"/>
          <w:rtl/>
        </w:rPr>
        <w:t xml:space="preserve">که همه‌ این‌ها را شامل </w:t>
      </w:r>
      <w:r w:rsidRPr="00AE16F0">
        <w:rPr>
          <w:rFonts w:asciiTheme="minorHAnsi" w:hAnsiTheme="minorHAnsi" w:hint="eastAsia"/>
          <w:sz w:val="28"/>
          <w:rtl/>
        </w:rPr>
        <w:t>م</w:t>
      </w:r>
      <w:r w:rsidRPr="00AE16F0">
        <w:rPr>
          <w:rFonts w:asciiTheme="minorHAnsi" w:hAnsiTheme="minorHAnsi" w:hint="cs"/>
          <w:sz w:val="28"/>
          <w:rtl/>
        </w:rPr>
        <w:t>ی‌</w:t>
      </w:r>
      <w:r w:rsidRPr="00AE16F0">
        <w:rPr>
          <w:rFonts w:asciiTheme="minorHAnsi" w:hAnsiTheme="minorHAnsi" w:hint="eastAsia"/>
          <w:sz w:val="28"/>
          <w:rtl/>
        </w:rPr>
        <w:t>شود</w:t>
      </w:r>
      <w:r w:rsidRPr="00AE16F0">
        <w:rPr>
          <w:rFonts w:asciiTheme="minorHAnsi" w:hAnsiTheme="minorHAnsi" w:hint="cs"/>
          <w:sz w:val="28"/>
          <w:rtl/>
        </w:rPr>
        <w:t xml:space="preserve"> و این حاصل بحث ما در این آیه است که مربوط به معاصی قولیه و معاصی مربوط به زبان </w:t>
      </w:r>
      <w:r w:rsidRPr="00AE16F0">
        <w:rPr>
          <w:rFonts w:asciiTheme="minorHAnsi" w:hAnsiTheme="minorHAnsi" w:hint="eastAsia"/>
          <w:sz w:val="28"/>
          <w:rtl/>
        </w:rPr>
        <w:t>هست</w:t>
      </w:r>
      <w:r w:rsidRPr="00AE16F0">
        <w:rPr>
          <w:rFonts w:asciiTheme="minorHAnsi" w:hAnsiTheme="minorHAnsi" w:hint="cs"/>
          <w:sz w:val="28"/>
          <w:rtl/>
        </w:rPr>
        <w:t xml:space="preserve"> و در روایات داریم که «</w:t>
      </w:r>
      <w:r w:rsidRPr="00AE16F0">
        <w:rPr>
          <w:rFonts w:hint="eastAsia"/>
          <w:b/>
          <w:bCs/>
          <w:sz w:val="28"/>
          <w:rtl/>
        </w:rPr>
        <w:t>اللِّسَانُ</w:t>
      </w:r>
      <w:r w:rsidRPr="00AE16F0">
        <w:rPr>
          <w:b/>
          <w:bCs/>
          <w:sz w:val="28"/>
          <w:rtl/>
        </w:rPr>
        <w:t xml:space="preserve"> </w:t>
      </w:r>
      <w:r w:rsidRPr="00AE16F0">
        <w:rPr>
          <w:rFonts w:hint="eastAsia"/>
          <w:b/>
          <w:bCs/>
          <w:sz w:val="28"/>
          <w:rtl/>
        </w:rPr>
        <w:t>سَبُعٌ</w:t>
      </w:r>
      <w:r w:rsidRPr="00AE16F0">
        <w:rPr>
          <w:b/>
          <w:bCs/>
          <w:sz w:val="28"/>
          <w:rtl/>
        </w:rPr>
        <w:t xml:space="preserve"> </w:t>
      </w:r>
      <w:r w:rsidRPr="00AE16F0">
        <w:rPr>
          <w:rFonts w:hint="eastAsia"/>
          <w:b/>
          <w:bCs/>
          <w:sz w:val="28"/>
          <w:rtl/>
        </w:rPr>
        <w:t>عَقُور</w:t>
      </w:r>
      <w:r w:rsidRPr="00AE16F0">
        <w:rPr>
          <w:rFonts w:hint="cs"/>
          <w:b/>
          <w:bCs/>
          <w:sz w:val="28"/>
          <w:rtl/>
        </w:rPr>
        <w:t>»</w:t>
      </w:r>
      <w:r>
        <w:rPr>
          <w:rStyle w:val="FootnoteReference"/>
          <w:b/>
          <w:bCs/>
          <w:sz w:val="28"/>
          <w:rtl/>
        </w:rPr>
        <w:footnoteReference w:id="1"/>
      </w:r>
      <w:r w:rsidRPr="00AE16F0">
        <w:rPr>
          <w:rFonts w:hint="cs"/>
          <w:b/>
          <w:bCs/>
          <w:sz w:val="28"/>
          <w:rtl/>
        </w:rPr>
        <w:t xml:space="preserve"> </w:t>
      </w:r>
      <w:r w:rsidRPr="00AE16F0">
        <w:rPr>
          <w:rFonts w:asciiTheme="minorHAnsi" w:hAnsiTheme="minorHAnsi" w:hint="cs"/>
          <w:sz w:val="28"/>
          <w:rtl/>
        </w:rPr>
        <w:t xml:space="preserve">یعنی زبان مانند یک سگ و حیوان درنده است و تعابیر عجیبی راجع به لسان آمده است و این قول الزور جامع همه‌ گناهان زبانی برشمرده شده است و همه‌ آن‌ها را شامل </w:t>
      </w:r>
      <w:r w:rsidRPr="00AE16F0">
        <w:rPr>
          <w:rFonts w:asciiTheme="minorHAnsi" w:hAnsiTheme="minorHAnsi" w:hint="eastAsia"/>
          <w:sz w:val="28"/>
          <w:rtl/>
        </w:rPr>
        <w:t>م</w:t>
      </w:r>
      <w:r w:rsidRPr="00AE16F0">
        <w:rPr>
          <w:rFonts w:asciiTheme="minorHAnsi" w:hAnsiTheme="minorHAnsi" w:hint="cs"/>
          <w:sz w:val="28"/>
          <w:rtl/>
        </w:rPr>
        <w:t>ی‌</w:t>
      </w:r>
      <w:r w:rsidRPr="00AE16F0">
        <w:rPr>
          <w:rFonts w:asciiTheme="minorHAnsi" w:hAnsiTheme="minorHAnsi" w:hint="eastAsia"/>
          <w:sz w:val="28"/>
          <w:rtl/>
        </w:rPr>
        <w:t>شود</w:t>
      </w:r>
      <w:r w:rsidRPr="00AE16F0">
        <w:rPr>
          <w:rFonts w:asciiTheme="minorHAnsi" w:hAnsiTheme="minorHAnsi" w:hint="cs"/>
          <w:sz w:val="28"/>
          <w:rtl/>
        </w:rPr>
        <w:t xml:space="preserve"> که بخشی از آن‌ها الزور و مفهوم عرفی است و بخشی را شارع تعبد کرده است. </w:t>
      </w:r>
    </w:p>
    <w:p w:rsidR="00DE0436" w:rsidRDefault="00DE0436" w:rsidP="00DE0436">
      <w:pPr>
        <w:rPr>
          <w:rFonts w:asciiTheme="minorHAnsi" w:hAnsiTheme="minorHAnsi"/>
          <w:rtl/>
        </w:rPr>
      </w:pPr>
      <w:r w:rsidRPr="00AE16F0">
        <w:rPr>
          <w:rFonts w:hint="cs"/>
          <w:b/>
          <w:bCs/>
          <w:sz w:val="28"/>
          <w:rtl/>
        </w:rPr>
        <w:t>فَتَحَصَّلَ من ما ذَکَرنا الهُنا</w:t>
      </w:r>
      <w:r w:rsidRPr="00AE16F0">
        <w:rPr>
          <w:rFonts w:asciiTheme="minorHAnsi" w:hAnsiTheme="minorHAnsi" w:hint="cs"/>
          <w:sz w:val="28"/>
          <w:rtl/>
        </w:rPr>
        <w:t xml:space="preserve"> این‌که آیه‌ شریفه یک قاعده‌ کلی را در باب زبان افاده </w:t>
      </w:r>
      <w:r w:rsidRPr="00AE16F0">
        <w:rPr>
          <w:rFonts w:asciiTheme="minorHAnsi" w:hAnsiTheme="minorHAnsi" w:hint="eastAsia"/>
          <w:sz w:val="28"/>
          <w:rtl/>
        </w:rPr>
        <w:t>م</w:t>
      </w:r>
      <w:r w:rsidRPr="00AE16F0">
        <w:rPr>
          <w:rFonts w:asciiTheme="minorHAnsi" w:hAnsiTheme="minorHAnsi" w:hint="cs"/>
          <w:sz w:val="28"/>
          <w:rtl/>
        </w:rPr>
        <w:t>ی‌</w:t>
      </w:r>
      <w:r w:rsidRPr="00AE16F0">
        <w:rPr>
          <w:rFonts w:asciiTheme="minorHAnsi" w:hAnsiTheme="minorHAnsi" w:hint="eastAsia"/>
          <w:sz w:val="28"/>
          <w:rtl/>
        </w:rPr>
        <w:t>کند</w:t>
      </w:r>
      <w:r w:rsidRPr="00AE16F0">
        <w:rPr>
          <w:rFonts w:asciiTheme="minorHAnsi" w:hAnsiTheme="minorHAnsi" w:hint="cs"/>
          <w:sz w:val="28"/>
          <w:rtl/>
        </w:rPr>
        <w:t xml:space="preserve"> و </w:t>
      </w:r>
      <w:r w:rsidR="002B5CD4">
        <w:rPr>
          <w:rFonts w:asciiTheme="minorHAnsi" w:hAnsiTheme="minorHAnsi" w:hint="cs"/>
          <w:sz w:val="28"/>
          <w:rtl/>
        </w:rPr>
        <w:t>برخلاف</w:t>
      </w:r>
      <w:r w:rsidRPr="00AE16F0">
        <w:rPr>
          <w:rFonts w:asciiTheme="minorHAnsi" w:hAnsiTheme="minorHAnsi" w:hint="cs"/>
          <w:sz w:val="28"/>
          <w:rtl/>
        </w:rPr>
        <w:t xml:space="preserve"> </w:t>
      </w:r>
      <w:r w:rsidR="002B5CD4">
        <w:rPr>
          <w:rFonts w:asciiTheme="minorHAnsi" w:hAnsiTheme="minorHAnsi" w:hint="cs"/>
          <w:sz w:val="28"/>
          <w:rtl/>
        </w:rPr>
        <w:t>آنچه</w:t>
      </w:r>
      <w:r w:rsidRPr="00AE16F0">
        <w:rPr>
          <w:rFonts w:asciiTheme="minorHAnsi" w:hAnsiTheme="minorHAnsi" w:hint="cs"/>
          <w:sz w:val="28"/>
          <w:rtl/>
        </w:rPr>
        <w:t xml:space="preserve"> آقای تبریزی فرمودند به خوبی و وضوح شامل</w:t>
      </w:r>
      <w:r>
        <w:rPr>
          <w:rFonts w:asciiTheme="minorHAnsi" w:hAnsiTheme="minorHAnsi" w:hint="cs"/>
          <w:rtl/>
        </w:rPr>
        <w:t xml:space="preserve"> بحث سبّ هم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. آیه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گو</w:t>
      </w:r>
      <w:r>
        <w:rPr>
          <w:rFonts w:asciiTheme="minorHAnsi" w:hAnsiTheme="minorHAnsi" w:hint="cs"/>
          <w:rtl/>
        </w:rPr>
        <w:t>ی</w:t>
      </w:r>
      <w:r>
        <w:rPr>
          <w:rFonts w:asciiTheme="minorHAnsi" w:hAnsiTheme="minorHAnsi" w:hint="eastAsia"/>
          <w:rtl/>
        </w:rPr>
        <w:t>د</w:t>
      </w:r>
      <w:r>
        <w:rPr>
          <w:rFonts w:asciiTheme="minorHAnsi" w:hAnsiTheme="minorHAnsi" w:hint="cs"/>
          <w:rtl/>
        </w:rPr>
        <w:t xml:space="preserve"> سبّ و لعن و امثال این‌ها نسبت به دیگران </w:t>
      </w:r>
      <w:r w:rsidR="002B5CD4">
        <w:rPr>
          <w:rFonts w:asciiTheme="minorHAnsi" w:hAnsiTheme="minorHAnsi" w:hint="cs"/>
          <w:rtl/>
        </w:rPr>
        <w:t>الزور است</w:t>
      </w:r>
      <w:r>
        <w:rPr>
          <w:rFonts w:asciiTheme="minorHAnsi" w:hAnsiTheme="minorHAnsi" w:hint="cs"/>
          <w:rtl/>
        </w:rPr>
        <w:t xml:space="preserve"> و باید از آن‌ها اجتناب کرد.</w:t>
      </w:r>
    </w:p>
    <w:p w:rsidR="00DE0436" w:rsidRDefault="00DE0436" w:rsidP="003C344D">
      <w:pPr>
        <w:pStyle w:val="Heading2"/>
        <w:rPr>
          <w:rtl/>
        </w:rPr>
      </w:pPr>
      <w:bookmarkStart w:id="12" w:name="_Toc254891703"/>
      <w:r>
        <w:rPr>
          <w:rFonts w:hint="cs"/>
          <w:rtl/>
        </w:rPr>
        <w:t xml:space="preserve">نظر آقای تبریزی در </w:t>
      </w:r>
      <w:r>
        <w:rPr>
          <w:rtl/>
        </w:rPr>
        <w:t>«</w:t>
      </w:r>
      <w:r>
        <w:rPr>
          <w:rFonts w:hint="cs"/>
          <w:rtl/>
        </w:rPr>
        <w:t>قول الزور</w:t>
      </w:r>
      <w:bookmarkEnd w:id="12"/>
      <w:r>
        <w:rPr>
          <w:rtl/>
        </w:rPr>
        <w:t>»</w:t>
      </w:r>
    </w:p>
    <w:p w:rsidR="00DE0436" w:rsidRDefault="00DE0436" w:rsidP="00DE0436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در اینجا نگاه مجددی به فرمایش مرحوم آقای تبریزی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کن</w:t>
      </w:r>
      <w:r>
        <w:rPr>
          <w:rFonts w:asciiTheme="minorHAnsi" w:hAnsiTheme="minorHAnsi" w:hint="cs"/>
          <w:rtl/>
        </w:rPr>
        <w:t>ی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 xml:space="preserve">: </w:t>
      </w:r>
    </w:p>
    <w:p w:rsidR="00DE0436" w:rsidRDefault="00DE0436" w:rsidP="00DE0436">
      <w:pPr>
        <w:rPr>
          <w:rtl/>
        </w:rPr>
      </w:pPr>
      <w:r>
        <w:rPr>
          <w:rFonts w:hint="cs"/>
          <w:rtl/>
        </w:rPr>
        <w:t xml:space="preserve">شمول </w:t>
      </w:r>
      <w:r>
        <w:rPr>
          <w:rtl/>
        </w:rPr>
        <w:t>«</w:t>
      </w:r>
      <w:r>
        <w:rPr>
          <w:rFonts w:hint="cs"/>
          <w:rtl/>
        </w:rPr>
        <w:t>قول الزور</w:t>
      </w:r>
      <w:r>
        <w:rPr>
          <w:rtl/>
        </w:rPr>
        <w:t>»</w:t>
      </w:r>
    </w:p>
    <w:p w:rsidR="00DE0436" w:rsidRDefault="00DE0436" w:rsidP="00DE0436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گفتیم مرحوم آقای تبریزی </w:t>
      </w:r>
      <w:r w:rsidRPr="0014757C">
        <w:rPr>
          <w:rFonts w:asciiTheme="minorHAnsi" w:hAnsiTheme="minorHAnsi" w:hint="cs"/>
          <w:sz w:val="28"/>
          <w:rtl/>
        </w:rPr>
        <w:t xml:space="preserve">فرمودند که </w:t>
      </w:r>
      <w:r w:rsidRPr="0014757C">
        <w:rPr>
          <w:rFonts w:hint="cs"/>
          <w:b/>
          <w:bCs/>
          <w:sz w:val="28"/>
          <w:rtl/>
        </w:rPr>
        <w:t>إجتنبوا قول الزّور</w:t>
      </w:r>
      <w:r w:rsidRPr="0014757C">
        <w:rPr>
          <w:rFonts w:asciiTheme="minorHAnsi" w:hAnsiTheme="minorHAnsi" w:hint="cs"/>
          <w:sz w:val="28"/>
          <w:rtl/>
        </w:rPr>
        <w:t xml:space="preserve"> همه‌ موارد سبّ را شامل </w:t>
      </w:r>
      <w:r w:rsidRPr="0014757C">
        <w:rPr>
          <w:rFonts w:asciiTheme="minorHAnsi" w:hAnsiTheme="minorHAnsi" w:hint="eastAsia"/>
          <w:sz w:val="28"/>
          <w:rtl/>
        </w:rPr>
        <w:t>نم</w:t>
      </w:r>
      <w:r w:rsidRPr="0014757C">
        <w:rPr>
          <w:rFonts w:asciiTheme="minorHAnsi" w:hAnsiTheme="minorHAnsi" w:hint="cs"/>
          <w:sz w:val="28"/>
          <w:rtl/>
        </w:rPr>
        <w:t>ی‌</w:t>
      </w:r>
      <w:r w:rsidRPr="0014757C">
        <w:rPr>
          <w:rFonts w:asciiTheme="minorHAnsi" w:hAnsiTheme="minorHAnsi" w:hint="eastAsia"/>
          <w:sz w:val="28"/>
          <w:rtl/>
        </w:rPr>
        <w:t>شود</w:t>
      </w:r>
      <w:r w:rsidRPr="0014757C">
        <w:rPr>
          <w:rFonts w:asciiTheme="minorHAnsi" w:hAnsiTheme="minorHAnsi" w:hint="cs"/>
          <w:sz w:val="28"/>
          <w:rtl/>
        </w:rPr>
        <w:t xml:space="preserve"> و علت آن این بود که دو نکته در فرمایش ایشان بود:</w:t>
      </w:r>
      <w:r>
        <w:rPr>
          <w:rFonts w:asciiTheme="minorHAnsi" w:hAnsiTheme="minorHAnsi" w:hint="cs"/>
          <w:rtl/>
        </w:rPr>
        <w:t xml:space="preserve"> </w:t>
      </w:r>
    </w:p>
    <w:p w:rsidR="00DE0436" w:rsidRDefault="00DE0436" w:rsidP="00DE0436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یکی این بود که سبّ از انشائات است نه از اخبارات و نکته‌ دیگر این بود که این آیه انشائات را شامل </w:t>
      </w:r>
      <w:r>
        <w:rPr>
          <w:rFonts w:asciiTheme="minorHAnsi" w:hAnsiTheme="minorHAnsi" w:hint="eastAsia"/>
          <w:rtl/>
        </w:rPr>
        <w:t>نم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 و فقط اخبارات را شامل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 و این </w:t>
      </w:r>
      <w:r w:rsidR="002B5CD4">
        <w:rPr>
          <w:rFonts w:asciiTheme="minorHAnsi" w:hAnsiTheme="minorHAnsi" w:hint="cs"/>
          <w:rtl/>
        </w:rPr>
        <w:t>صغرا</w:t>
      </w:r>
      <w:r>
        <w:rPr>
          <w:rFonts w:asciiTheme="minorHAnsi" w:hAnsiTheme="minorHAnsi" w:hint="cs"/>
          <w:rtl/>
        </w:rPr>
        <w:t xml:space="preserve"> و کبرای فرمایش ایشان بود و ما در مناقشه هم </w:t>
      </w:r>
      <w:r w:rsidR="002B5CD4">
        <w:rPr>
          <w:rFonts w:asciiTheme="minorHAnsi" w:hAnsiTheme="minorHAnsi" w:hint="cs"/>
          <w:rtl/>
        </w:rPr>
        <w:t>صغرا</w:t>
      </w:r>
      <w:r>
        <w:rPr>
          <w:rFonts w:asciiTheme="minorHAnsi" w:hAnsiTheme="minorHAnsi" w:hint="cs"/>
          <w:rtl/>
        </w:rPr>
        <w:t xml:space="preserve"> فرمایش ایشان را </w:t>
      </w:r>
      <w:r>
        <w:rPr>
          <w:rFonts w:asciiTheme="minorHAnsi" w:hAnsiTheme="minorHAnsi" w:hint="cs"/>
          <w:rtl/>
        </w:rPr>
        <w:lastRenderedPageBreak/>
        <w:t xml:space="preserve">داریم و هم کبرای فرمایش ایشان را که </w:t>
      </w:r>
      <w:r w:rsidR="002B5CD4">
        <w:rPr>
          <w:rFonts w:asciiTheme="minorHAnsi" w:hAnsiTheme="minorHAnsi" w:hint="cs"/>
          <w:rtl/>
        </w:rPr>
        <w:t>کبرای</w:t>
      </w:r>
      <w:r>
        <w:rPr>
          <w:rFonts w:asciiTheme="minorHAnsi" w:hAnsiTheme="minorHAnsi" w:hint="cs"/>
          <w:rtl/>
        </w:rPr>
        <w:t xml:space="preserve"> آن معلوم شد که ایشان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گفتند</w:t>
      </w:r>
      <w:r>
        <w:rPr>
          <w:rFonts w:asciiTheme="minorHAnsi" w:hAnsiTheme="minorHAnsi" w:hint="cs"/>
          <w:rtl/>
        </w:rPr>
        <w:t xml:space="preserve"> در این آیه الزور فقط اخبارات کاذب را شامل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. </w:t>
      </w:r>
    </w:p>
    <w:p w:rsidR="00DE0436" w:rsidRDefault="00DE0436" w:rsidP="003C344D">
      <w:pPr>
        <w:pStyle w:val="Heading2"/>
        <w:rPr>
          <w:rtl/>
        </w:rPr>
      </w:pPr>
      <w:bookmarkStart w:id="13" w:name="_Toc254891704"/>
      <w:r>
        <w:rPr>
          <w:rFonts w:hint="cs"/>
          <w:rtl/>
        </w:rPr>
        <w:t>نظر آقای اعرافی</w:t>
      </w:r>
      <w:bookmarkEnd w:id="13"/>
    </w:p>
    <w:p w:rsidR="00DE0436" w:rsidRDefault="00DE0436" w:rsidP="00DE0436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با تفاصیلی که ما عرض کردیم روشن شد که کلمه‌ الزور و قول الزور مختص به اخبارات کاذبه نیست بلکه شمول دارد که این را بحث کردیم، اما در مورد نکته‌ اول که ایشان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گو</w:t>
      </w:r>
      <w:r>
        <w:rPr>
          <w:rFonts w:asciiTheme="minorHAnsi" w:hAnsiTheme="minorHAnsi" w:hint="cs"/>
          <w:rtl/>
        </w:rPr>
        <w:t>ی</w:t>
      </w:r>
      <w:r>
        <w:rPr>
          <w:rFonts w:asciiTheme="minorHAnsi" w:hAnsiTheme="minorHAnsi" w:hint="eastAsia"/>
          <w:rtl/>
        </w:rPr>
        <w:t>د</w:t>
      </w:r>
      <w:r>
        <w:rPr>
          <w:rFonts w:asciiTheme="minorHAnsi" w:hAnsiTheme="minorHAnsi" w:hint="cs"/>
          <w:rtl/>
        </w:rPr>
        <w:t xml:space="preserve"> سبّ انشاء است نه اخبار، محل بحث وجود دارد و اتفاقاً لعن و نفرین انشاء است ولی در مورد سبّ در کلماتی که در لغت ملاحظه کردید سبّ و شتم را به هم </w:t>
      </w:r>
      <w:r w:rsidR="002B5CD4">
        <w:rPr>
          <w:rFonts w:asciiTheme="minorHAnsi" w:hAnsiTheme="minorHAnsi" w:hint="cs"/>
          <w:rtl/>
        </w:rPr>
        <w:t>برمی‌گرداندند</w:t>
      </w:r>
      <w:r>
        <w:rPr>
          <w:rFonts w:asciiTheme="minorHAnsi" w:hAnsiTheme="minorHAnsi" w:hint="cs"/>
          <w:rtl/>
        </w:rPr>
        <w:t xml:space="preserve"> و معنایی که در </w:t>
      </w:r>
      <w:r w:rsidR="002B5CD4">
        <w:rPr>
          <w:rFonts w:asciiTheme="minorHAnsi" w:hAnsiTheme="minorHAnsi" w:hint="cs"/>
          <w:rtl/>
        </w:rPr>
        <w:t>ارتکازات</w:t>
      </w:r>
      <w:r>
        <w:rPr>
          <w:rFonts w:asciiTheme="minorHAnsi" w:hAnsiTheme="minorHAnsi" w:hint="cs"/>
          <w:rtl/>
        </w:rPr>
        <w:t xml:space="preserve"> بود اسناد ما یَقتضٍ النقص الی شخصٍ بود که این‌ها انشاء نیست بلکه اخبار و اسناد است و نقصی را به کسی نسبت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دهد</w:t>
      </w:r>
      <w:r>
        <w:rPr>
          <w:rFonts w:asciiTheme="minorHAnsi" w:hAnsiTheme="minorHAnsi" w:hint="cs"/>
          <w:rtl/>
        </w:rPr>
        <w:t xml:space="preserve">. البته اسناد نقص گاهی به دلالت مطابقی است مثل این‌که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گو</w:t>
      </w:r>
      <w:r>
        <w:rPr>
          <w:rFonts w:asciiTheme="minorHAnsi" w:hAnsiTheme="minorHAnsi" w:hint="cs"/>
          <w:rtl/>
        </w:rPr>
        <w:t>ی</w:t>
      </w:r>
      <w:r>
        <w:rPr>
          <w:rFonts w:asciiTheme="minorHAnsi" w:hAnsiTheme="minorHAnsi" w:hint="eastAsia"/>
          <w:rtl/>
        </w:rPr>
        <w:t>د</w:t>
      </w:r>
      <w:r>
        <w:rPr>
          <w:rFonts w:asciiTheme="minorHAnsi" w:hAnsiTheme="minorHAnsi" w:hint="cs"/>
          <w:rtl/>
        </w:rPr>
        <w:t xml:space="preserve"> أنتَ کلب و گاهی به دلالت التزامی است مثلاً خطاب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کند</w:t>
      </w:r>
      <w:r>
        <w:rPr>
          <w:rFonts w:asciiTheme="minorHAnsi" w:hAnsiTheme="minorHAnsi" w:hint="cs"/>
          <w:rtl/>
        </w:rPr>
        <w:t xml:space="preserve"> یا کلب ولی التزاماً نسبت کلبیت را به او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دهد</w:t>
      </w:r>
      <w:r>
        <w:rPr>
          <w:rFonts w:asciiTheme="minorHAnsi" w:hAnsiTheme="minorHAnsi" w:hint="cs"/>
          <w:rtl/>
        </w:rPr>
        <w:t xml:space="preserve"> و لذا این فرمایش مرحوم آقای تبریزی که فرمودند سبّ انشاء است و آیه شامل انشاء </w:t>
      </w:r>
      <w:r>
        <w:rPr>
          <w:rFonts w:asciiTheme="minorHAnsi" w:hAnsiTheme="minorHAnsi" w:hint="eastAsia"/>
          <w:rtl/>
        </w:rPr>
        <w:t>نم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 و فقط اخبار است، درست نیست و ما گفتیم که آیه هم اخبار را شامل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 و هم انشاء را شامل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 و روح سبّ همان اخبار است منتها در قالب بیانی آن گاهی جمله‌ خبریه است و گاهی جمله‌ انشائیه است که مستلزم یک خبر است. البته اگر انشاء هم باشد مانعی ندارد چون آیه شامل انشائات هم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>.</w:t>
      </w:r>
    </w:p>
    <w:p w:rsidR="00DE0436" w:rsidRDefault="00DE0436" w:rsidP="00DE0436">
      <w:pPr>
        <w:pStyle w:val="Heading1"/>
        <w:rPr>
          <w:rtl/>
        </w:rPr>
      </w:pPr>
      <w:bookmarkStart w:id="14" w:name="_Toc254891705"/>
      <w:r>
        <w:rPr>
          <w:rFonts w:hint="cs"/>
          <w:rtl/>
        </w:rPr>
        <w:t xml:space="preserve">آیه‌ سوم: </w:t>
      </w:r>
      <w:r w:rsidRPr="00F13AAD">
        <w:rPr>
          <w:rFonts w:hint="cs"/>
          <w:rtl/>
        </w:rPr>
        <w:t>آی</w:t>
      </w:r>
      <w:r>
        <w:rPr>
          <w:rFonts w:hint="cs"/>
          <w:rtl/>
        </w:rPr>
        <w:t xml:space="preserve">ه‌ </w:t>
      </w:r>
      <w:r w:rsidRPr="00F13AAD">
        <w:rPr>
          <w:rFonts w:hint="cs"/>
          <w:rtl/>
        </w:rPr>
        <w:t>11 سور</w:t>
      </w:r>
      <w:r>
        <w:rPr>
          <w:rFonts w:hint="cs"/>
          <w:rtl/>
        </w:rPr>
        <w:t xml:space="preserve">ه‌ </w:t>
      </w:r>
      <w:r w:rsidRPr="00F13AAD">
        <w:rPr>
          <w:rFonts w:hint="cs"/>
          <w:rtl/>
        </w:rPr>
        <w:t>حجرات</w:t>
      </w:r>
      <w:bookmarkEnd w:id="14"/>
    </w:p>
    <w:p w:rsidR="00DE0436" w:rsidRDefault="00DE0436" w:rsidP="00DE0436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آیه‌ سوم که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 به آن استدلال کرد آیه‌ 11 سوره‌ حجرات است. در سوره‌ حجرات ما حدود ده الی دوازده حکم اجتماعی و روابط </w:t>
      </w:r>
      <w:r w:rsidRPr="006545A9">
        <w:rPr>
          <w:rFonts w:asciiTheme="minorHAnsi" w:hAnsiTheme="minorHAnsi" w:hint="cs"/>
          <w:sz w:val="28"/>
          <w:rtl/>
        </w:rPr>
        <w:t xml:space="preserve">اجتماعی داریم که جزء حوزه‌ اخلاق و روابط اجتماعی است که تفاصیل سوره‌ حجرات زیاد است به خاطر این‌که یک بعد اخلاقی و اجتماعی در آن ملحوظ است و این سوره با آداب انسان نسبت به پیامبر و رهبر شمول </w:t>
      </w:r>
      <w:r w:rsidRPr="006545A9">
        <w:rPr>
          <w:rFonts w:asciiTheme="minorHAnsi" w:hAnsiTheme="minorHAnsi" w:hint="eastAsia"/>
          <w:sz w:val="28"/>
          <w:rtl/>
        </w:rPr>
        <w:t>م</w:t>
      </w:r>
      <w:r w:rsidRPr="006545A9">
        <w:rPr>
          <w:rFonts w:asciiTheme="minorHAnsi" w:hAnsiTheme="minorHAnsi" w:hint="cs"/>
          <w:sz w:val="28"/>
          <w:rtl/>
        </w:rPr>
        <w:t>ی‌</w:t>
      </w:r>
      <w:r w:rsidRPr="006545A9">
        <w:rPr>
          <w:rFonts w:asciiTheme="minorHAnsi" w:hAnsiTheme="minorHAnsi" w:hint="eastAsia"/>
          <w:sz w:val="28"/>
          <w:rtl/>
        </w:rPr>
        <w:t>شود</w:t>
      </w:r>
      <w:r w:rsidRPr="006545A9">
        <w:rPr>
          <w:rFonts w:asciiTheme="minorHAnsi" w:hAnsiTheme="minorHAnsi" w:hint="cs"/>
          <w:sz w:val="28"/>
          <w:rtl/>
        </w:rPr>
        <w:t xml:space="preserve"> </w:t>
      </w:r>
      <w:r w:rsidRPr="006545A9">
        <w:rPr>
          <w:rFonts w:hint="cs"/>
          <w:b/>
          <w:bCs/>
          <w:sz w:val="28"/>
          <w:rtl/>
        </w:rPr>
        <w:t>که لا تَرفَعوا أصواتکم فوقَ صوتِ النبی</w:t>
      </w:r>
      <w:r w:rsidRPr="006545A9">
        <w:rPr>
          <w:rFonts w:asciiTheme="minorHAnsi" w:hAnsiTheme="minorHAnsi" w:hint="cs"/>
          <w:sz w:val="28"/>
          <w:rtl/>
        </w:rPr>
        <w:t xml:space="preserve"> که از ادب و حکم شرعی در ارتباط انسان‌ها با پیامبر بزرگوار اسلام سخن </w:t>
      </w:r>
      <w:r w:rsidRPr="006545A9">
        <w:rPr>
          <w:rFonts w:asciiTheme="minorHAnsi" w:hAnsiTheme="minorHAnsi" w:hint="eastAsia"/>
          <w:sz w:val="28"/>
          <w:rtl/>
        </w:rPr>
        <w:t>م</w:t>
      </w:r>
      <w:r w:rsidRPr="006545A9">
        <w:rPr>
          <w:rFonts w:asciiTheme="minorHAnsi" w:hAnsiTheme="minorHAnsi" w:hint="cs"/>
          <w:sz w:val="28"/>
          <w:rtl/>
        </w:rPr>
        <w:t>ی‌</w:t>
      </w:r>
      <w:r w:rsidRPr="006545A9">
        <w:rPr>
          <w:rFonts w:asciiTheme="minorHAnsi" w:hAnsiTheme="minorHAnsi" w:hint="eastAsia"/>
          <w:sz w:val="28"/>
          <w:rtl/>
        </w:rPr>
        <w:t>گو</w:t>
      </w:r>
      <w:r w:rsidRPr="006545A9">
        <w:rPr>
          <w:rFonts w:asciiTheme="minorHAnsi" w:hAnsiTheme="minorHAnsi" w:hint="cs"/>
          <w:sz w:val="28"/>
          <w:rtl/>
        </w:rPr>
        <w:t>ی</w:t>
      </w:r>
      <w:r w:rsidRPr="006545A9">
        <w:rPr>
          <w:rFonts w:asciiTheme="minorHAnsi" w:hAnsiTheme="minorHAnsi" w:hint="eastAsia"/>
          <w:sz w:val="28"/>
          <w:rtl/>
        </w:rPr>
        <w:t>د</w:t>
      </w:r>
      <w:r w:rsidRPr="006545A9">
        <w:rPr>
          <w:rFonts w:asciiTheme="minorHAnsi" w:hAnsiTheme="minorHAnsi" w:hint="cs"/>
          <w:sz w:val="28"/>
          <w:rtl/>
        </w:rPr>
        <w:t xml:space="preserve"> که شامل ائمه هم </w:t>
      </w:r>
      <w:r w:rsidRPr="006545A9">
        <w:rPr>
          <w:rFonts w:asciiTheme="minorHAnsi" w:hAnsiTheme="minorHAnsi" w:hint="eastAsia"/>
          <w:sz w:val="28"/>
          <w:rtl/>
        </w:rPr>
        <w:t>م</w:t>
      </w:r>
      <w:r w:rsidRPr="006545A9">
        <w:rPr>
          <w:rFonts w:asciiTheme="minorHAnsi" w:hAnsiTheme="minorHAnsi" w:hint="cs"/>
          <w:sz w:val="28"/>
          <w:rtl/>
        </w:rPr>
        <w:t>ی‌</w:t>
      </w:r>
      <w:r w:rsidRPr="006545A9">
        <w:rPr>
          <w:rFonts w:asciiTheme="minorHAnsi" w:hAnsiTheme="minorHAnsi" w:hint="eastAsia"/>
          <w:sz w:val="28"/>
          <w:rtl/>
        </w:rPr>
        <w:t>شود</w:t>
      </w:r>
      <w:r>
        <w:rPr>
          <w:rFonts w:asciiTheme="minorHAnsi" w:hAnsiTheme="minorHAnsi" w:hint="cs"/>
          <w:rtl/>
        </w:rPr>
        <w:t xml:space="preserve"> و بعد هم در حدود ده حکم در روابط اجتماعی از احکام اخلاقی و فقهی که ما در روابط اجتماعی داریم. </w:t>
      </w:r>
    </w:p>
    <w:p w:rsidR="00DE0436" w:rsidRPr="006545A9" w:rsidRDefault="00DE0436" w:rsidP="00DE0436">
      <w:pPr>
        <w:rPr>
          <w:rFonts w:asciiTheme="minorHAnsi" w:hAnsiTheme="minorHAnsi"/>
          <w:sz w:val="28"/>
          <w:rtl/>
        </w:rPr>
      </w:pPr>
      <w:r>
        <w:rPr>
          <w:rFonts w:asciiTheme="minorHAnsi" w:hAnsiTheme="minorHAnsi" w:hint="cs"/>
          <w:rtl/>
        </w:rPr>
        <w:t xml:space="preserve">در آیه‌ 11 چند </w:t>
      </w:r>
      <w:r w:rsidRPr="006545A9">
        <w:rPr>
          <w:rFonts w:asciiTheme="minorHAnsi" w:hAnsiTheme="minorHAnsi" w:hint="cs"/>
          <w:sz w:val="28"/>
          <w:rtl/>
        </w:rPr>
        <w:t xml:space="preserve">حکم آمده است: </w:t>
      </w:r>
      <w:r w:rsidR="00997AFD">
        <w:rPr>
          <w:rFonts w:asciiTheme="minorHAnsi" w:hAnsiTheme="minorHAnsi" w:hint="cs"/>
          <w:sz w:val="28"/>
          <w:rtl/>
        </w:rPr>
        <w:t>«</w:t>
      </w:r>
      <w:r w:rsidRPr="006545A9">
        <w:rPr>
          <w:rFonts w:hint="cs"/>
          <w:b/>
          <w:bCs/>
          <w:sz w:val="28"/>
          <w:rtl/>
        </w:rPr>
        <w:t xml:space="preserve">لا یسخَر قومٌ مِن قومٍ عسی اَن یکونوا خَیراً منهم وَ لا نِساءٌ مِن نِساءٍ عسی اَن یَکُنَّ خیراً منهُنَّ و لا تَلمزو </w:t>
      </w:r>
      <w:r w:rsidRPr="006545A9">
        <w:rPr>
          <w:rFonts w:hint="eastAsia"/>
          <w:b/>
          <w:bCs/>
          <w:sz w:val="28"/>
          <w:rtl/>
        </w:rPr>
        <w:t>أنفسکم</w:t>
      </w:r>
      <w:r w:rsidRPr="006545A9">
        <w:rPr>
          <w:rFonts w:hint="cs"/>
          <w:b/>
          <w:bCs/>
          <w:sz w:val="28"/>
          <w:rtl/>
        </w:rPr>
        <w:t xml:space="preserve"> وَ لا تَنابَزو بِالالقاب ...</w:t>
      </w:r>
      <w:r w:rsidR="00997AFD">
        <w:rPr>
          <w:rFonts w:hint="cs"/>
          <w:b/>
          <w:bCs/>
          <w:sz w:val="28"/>
          <w:rtl/>
        </w:rPr>
        <w:t>»</w:t>
      </w:r>
      <w:r w:rsidRPr="006545A9">
        <w:rPr>
          <w:rFonts w:asciiTheme="minorHAnsi" w:hAnsiTheme="minorHAnsi" w:hint="cs"/>
          <w:sz w:val="28"/>
          <w:rtl/>
        </w:rPr>
        <w:t xml:space="preserve"> </w:t>
      </w:r>
    </w:p>
    <w:p w:rsidR="00DE0436" w:rsidRDefault="00DE0436" w:rsidP="00DE0436">
      <w:pPr>
        <w:rPr>
          <w:rFonts w:asciiTheme="minorHAnsi" w:hAnsiTheme="minorHAnsi"/>
          <w:rtl/>
        </w:rPr>
      </w:pPr>
      <w:r w:rsidRPr="006545A9">
        <w:rPr>
          <w:rFonts w:asciiTheme="minorHAnsi" w:hAnsiTheme="minorHAnsi" w:hint="cs"/>
          <w:sz w:val="28"/>
          <w:rtl/>
        </w:rPr>
        <w:lastRenderedPageBreak/>
        <w:t xml:space="preserve">در این آیه چند حکم وجود دارد که </w:t>
      </w:r>
      <w:r w:rsidR="002B5CD4">
        <w:rPr>
          <w:rFonts w:asciiTheme="minorHAnsi" w:hAnsiTheme="minorHAnsi" w:hint="cs"/>
          <w:sz w:val="28"/>
          <w:rtl/>
        </w:rPr>
        <w:t>ازجمله</w:t>
      </w:r>
      <w:r w:rsidRPr="006545A9">
        <w:rPr>
          <w:rFonts w:asciiTheme="minorHAnsi" w:hAnsiTheme="minorHAnsi" w:hint="cs"/>
          <w:sz w:val="28"/>
          <w:rtl/>
        </w:rPr>
        <w:t xml:space="preserve"> </w:t>
      </w:r>
      <w:r w:rsidRPr="006545A9">
        <w:rPr>
          <w:rFonts w:hint="cs"/>
          <w:b/>
          <w:bCs/>
          <w:sz w:val="28"/>
          <w:rtl/>
        </w:rPr>
        <w:t xml:space="preserve">لا تَلمِزوا </w:t>
      </w:r>
      <w:r w:rsidRPr="006545A9">
        <w:rPr>
          <w:rFonts w:hint="eastAsia"/>
          <w:b/>
          <w:bCs/>
          <w:sz w:val="28"/>
          <w:rtl/>
        </w:rPr>
        <w:t>أنفسکم</w:t>
      </w:r>
      <w:r w:rsidRPr="006545A9">
        <w:rPr>
          <w:rFonts w:hint="cs"/>
          <w:b/>
          <w:bCs/>
          <w:sz w:val="28"/>
          <w:rtl/>
        </w:rPr>
        <w:t xml:space="preserve"> وَ لا تَنابزو</w:t>
      </w:r>
      <w:r w:rsidR="002B5CD4">
        <w:rPr>
          <w:rFonts w:hint="cs"/>
          <w:b/>
          <w:bCs/>
          <w:sz w:val="28"/>
          <w:rtl/>
        </w:rPr>
        <w:t>ا</w:t>
      </w:r>
      <w:r w:rsidRPr="006545A9">
        <w:rPr>
          <w:rFonts w:hint="cs"/>
          <w:b/>
          <w:bCs/>
          <w:sz w:val="28"/>
          <w:rtl/>
        </w:rPr>
        <w:t xml:space="preserve"> بِالالقاب</w:t>
      </w:r>
      <w:r w:rsidRPr="006545A9">
        <w:rPr>
          <w:rFonts w:asciiTheme="minorHAnsi" w:hAnsiTheme="minorHAnsi" w:hint="cs"/>
          <w:sz w:val="28"/>
          <w:rtl/>
        </w:rPr>
        <w:t xml:space="preserve"> است که ممکن است کسی بگوید که این هم نوعی از ادله‌</w:t>
      </w:r>
      <w:r>
        <w:rPr>
          <w:rFonts w:asciiTheme="minorHAnsi" w:hAnsiTheme="minorHAnsi" w:hint="cs"/>
          <w:rtl/>
        </w:rPr>
        <w:t xml:space="preserve"> حرمت سبّ به حساب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آ</w:t>
      </w:r>
      <w:r>
        <w:rPr>
          <w:rFonts w:asciiTheme="minorHAnsi" w:hAnsiTheme="minorHAnsi" w:hint="cs"/>
          <w:rtl/>
        </w:rPr>
        <w:t>ی</w:t>
      </w:r>
      <w:r>
        <w:rPr>
          <w:rFonts w:asciiTheme="minorHAnsi" w:hAnsiTheme="minorHAnsi" w:hint="eastAsia"/>
          <w:rtl/>
        </w:rPr>
        <w:t>د</w:t>
      </w:r>
      <w:r>
        <w:rPr>
          <w:rFonts w:asciiTheme="minorHAnsi" w:hAnsiTheme="minorHAnsi" w:hint="cs"/>
          <w:rtl/>
        </w:rPr>
        <w:t xml:space="preserve">. در این آیه ما چند بحث داریم تا روشن شود که آیا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 استدلال کرد یا نه و تا چه حد؟</w:t>
      </w:r>
    </w:p>
    <w:p w:rsidR="00DE0436" w:rsidRDefault="00DE0436" w:rsidP="003C344D">
      <w:pPr>
        <w:pStyle w:val="Heading2"/>
        <w:rPr>
          <w:rtl/>
        </w:rPr>
      </w:pPr>
      <w:bookmarkStart w:id="15" w:name="_Toc254891706"/>
      <w:r>
        <w:rPr>
          <w:rFonts w:hint="cs"/>
          <w:rtl/>
        </w:rPr>
        <w:t xml:space="preserve">مفهوم </w:t>
      </w:r>
      <w:r>
        <w:rPr>
          <w:rtl/>
        </w:rPr>
        <w:t>«</w:t>
      </w:r>
      <w:r w:rsidRPr="00F13AAD">
        <w:rPr>
          <w:rFonts w:hint="cs"/>
          <w:rtl/>
        </w:rPr>
        <w:t>لا تَلمِزوا</w:t>
      </w:r>
      <w:bookmarkEnd w:id="15"/>
      <w:r>
        <w:rPr>
          <w:rtl/>
        </w:rPr>
        <w:t>»</w:t>
      </w:r>
    </w:p>
    <w:p w:rsidR="00DE0436" w:rsidRDefault="00DE0436" w:rsidP="00DE0436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یک بحث مفهوم لمز است که در باب لمز آمده است که: </w:t>
      </w:r>
    </w:p>
    <w:p w:rsidR="00DE0436" w:rsidRPr="00F13AAD" w:rsidRDefault="00DE0436" w:rsidP="00DE0436">
      <w:pPr>
        <w:pStyle w:val="Heading3"/>
        <w:rPr>
          <w:rtl/>
        </w:rPr>
      </w:pPr>
      <w:bookmarkStart w:id="16" w:name="_Toc254891707"/>
      <w:r w:rsidRPr="00F13AAD">
        <w:rPr>
          <w:rFonts w:hint="cs"/>
          <w:rtl/>
        </w:rPr>
        <w:t xml:space="preserve">الف. </w:t>
      </w:r>
      <w:r w:rsidR="00997AFD">
        <w:rPr>
          <w:rFonts w:hint="cs"/>
          <w:rtl/>
        </w:rPr>
        <w:t>الاِغتیاب و تَتَبُّ</w:t>
      </w:r>
      <w:r w:rsidRPr="006742E5">
        <w:rPr>
          <w:rFonts w:hint="cs"/>
          <w:rtl/>
        </w:rPr>
        <w:t>عُ المَعایب</w:t>
      </w:r>
      <w:bookmarkEnd w:id="16"/>
    </w:p>
    <w:p w:rsidR="00DE0436" w:rsidRDefault="00DE0436" w:rsidP="00DE0436">
      <w:pPr>
        <w:rPr>
          <w:rFonts w:asciiTheme="minorHAnsi" w:hAnsiTheme="minorHAnsi"/>
          <w:rtl/>
        </w:rPr>
      </w:pPr>
      <w:r w:rsidRPr="006545A9">
        <w:rPr>
          <w:rFonts w:hint="cs"/>
          <w:b/>
          <w:bCs/>
          <w:sz w:val="28"/>
          <w:rtl/>
        </w:rPr>
        <w:t>الاِغتیاب و تَتَب</w:t>
      </w:r>
      <w:r w:rsidR="00997AFD">
        <w:rPr>
          <w:rFonts w:hint="cs"/>
          <w:b/>
          <w:bCs/>
          <w:sz w:val="28"/>
          <w:rtl/>
        </w:rPr>
        <w:t>ّ</w:t>
      </w:r>
      <w:r w:rsidRPr="006545A9">
        <w:rPr>
          <w:rFonts w:hint="cs"/>
          <w:b/>
          <w:bCs/>
          <w:sz w:val="28"/>
          <w:rtl/>
        </w:rPr>
        <w:t>ُعُ المَعایب</w:t>
      </w:r>
      <w:r w:rsidRPr="006545A9">
        <w:rPr>
          <w:rFonts w:asciiTheme="minorHAnsi" w:hAnsiTheme="minorHAnsi" w:hint="cs"/>
          <w:sz w:val="28"/>
          <w:rtl/>
        </w:rPr>
        <w:t xml:space="preserve"> یعنی غیبت کردن و جستجوی عیب دیگران است. در مقاییس آمده است که </w:t>
      </w:r>
      <w:r w:rsidRPr="006545A9">
        <w:rPr>
          <w:rFonts w:hint="cs"/>
          <w:b/>
          <w:bCs/>
          <w:sz w:val="28"/>
          <w:rtl/>
        </w:rPr>
        <w:t>الاغتیاب و تتبعِ المعایب</w:t>
      </w:r>
      <w:r w:rsidRPr="006545A9">
        <w:rPr>
          <w:rFonts w:asciiTheme="minorHAnsi" w:hAnsiTheme="minorHAnsi" w:hint="cs"/>
          <w:sz w:val="28"/>
          <w:rtl/>
        </w:rPr>
        <w:t xml:space="preserve"> که اگر این دو یک معنا باشند و این جمله ترکیبی باشد به این معنا است که لمز یعنی غیبتی که همراه با عیب‌جویی است ولی اگر جدا باشند در این صورت تتبع معایب و عیب‌جویی معنای عامی پیدا </w:t>
      </w:r>
      <w:r w:rsidRPr="006545A9">
        <w:rPr>
          <w:rFonts w:asciiTheme="minorHAnsi" w:hAnsiTheme="minorHAnsi" w:hint="eastAsia"/>
          <w:sz w:val="28"/>
          <w:rtl/>
        </w:rPr>
        <w:t>م</w:t>
      </w:r>
      <w:r w:rsidRPr="006545A9">
        <w:rPr>
          <w:rFonts w:asciiTheme="minorHAnsi" w:hAnsiTheme="minorHAnsi" w:hint="cs"/>
          <w:sz w:val="28"/>
          <w:rtl/>
        </w:rPr>
        <w:t>ی‌</w:t>
      </w:r>
      <w:r w:rsidRPr="006545A9">
        <w:rPr>
          <w:rFonts w:asciiTheme="minorHAnsi" w:hAnsiTheme="minorHAnsi" w:hint="eastAsia"/>
          <w:sz w:val="28"/>
          <w:rtl/>
        </w:rPr>
        <w:t>کند</w:t>
      </w:r>
      <w:r w:rsidRPr="006545A9">
        <w:rPr>
          <w:rFonts w:asciiTheme="minorHAnsi" w:hAnsiTheme="minorHAnsi" w:hint="cs"/>
          <w:sz w:val="28"/>
          <w:rtl/>
        </w:rPr>
        <w:t xml:space="preserve"> که سبّ را هم شامل </w:t>
      </w:r>
      <w:r w:rsidRPr="006545A9">
        <w:rPr>
          <w:rFonts w:asciiTheme="minorHAnsi" w:hAnsiTheme="minorHAnsi" w:hint="eastAsia"/>
          <w:sz w:val="28"/>
          <w:rtl/>
        </w:rPr>
        <w:t>م</w:t>
      </w:r>
      <w:r w:rsidRPr="006545A9">
        <w:rPr>
          <w:rFonts w:asciiTheme="minorHAnsi" w:hAnsiTheme="minorHAnsi" w:hint="cs"/>
          <w:sz w:val="28"/>
          <w:rtl/>
        </w:rPr>
        <w:t>ی‌</w:t>
      </w:r>
      <w:r w:rsidRPr="006545A9">
        <w:rPr>
          <w:rFonts w:asciiTheme="minorHAnsi" w:hAnsiTheme="minorHAnsi" w:hint="eastAsia"/>
          <w:sz w:val="28"/>
          <w:rtl/>
        </w:rPr>
        <w:t>شود</w:t>
      </w:r>
      <w:r w:rsidRPr="006545A9">
        <w:rPr>
          <w:rFonts w:asciiTheme="minorHAnsi" w:hAnsiTheme="minorHAnsi" w:hint="cs"/>
          <w:sz w:val="28"/>
          <w:rtl/>
        </w:rPr>
        <w:t>. ولی اگر</w:t>
      </w:r>
      <w:r>
        <w:rPr>
          <w:rFonts w:asciiTheme="minorHAnsi" w:hAnsiTheme="minorHAnsi" w:hint="cs"/>
          <w:rtl/>
        </w:rPr>
        <w:t xml:space="preserve"> بگوییم فقط غیبت را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گو</w:t>
      </w:r>
      <w:r>
        <w:rPr>
          <w:rFonts w:asciiTheme="minorHAnsi" w:hAnsiTheme="minorHAnsi" w:hint="cs"/>
          <w:rtl/>
        </w:rPr>
        <w:t>ی</w:t>
      </w:r>
      <w:r>
        <w:rPr>
          <w:rFonts w:asciiTheme="minorHAnsi" w:hAnsiTheme="minorHAnsi" w:hint="eastAsia"/>
          <w:rtl/>
        </w:rPr>
        <w:t>د</w:t>
      </w:r>
      <w:r>
        <w:rPr>
          <w:rFonts w:asciiTheme="minorHAnsi" w:hAnsiTheme="minorHAnsi" w:hint="cs"/>
          <w:rtl/>
        </w:rPr>
        <w:t xml:space="preserve">، سبّ را شامل </w:t>
      </w:r>
      <w:r>
        <w:rPr>
          <w:rFonts w:asciiTheme="minorHAnsi" w:hAnsiTheme="minorHAnsi" w:hint="eastAsia"/>
          <w:rtl/>
        </w:rPr>
        <w:t>نم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. این بحث هم در همزه وجود دارد و هم در لمزه وجود دارد که آیا خصوص ذکر بد شخص در غیاب او است یا مطلق است؟ که در لغت هم خیلی واضح </w:t>
      </w:r>
      <w:r>
        <w:rPr>
          <w:rFonts w:asciiTheme="minorHAnsi" w:hAnsiTheme="minorHAnsi" w:hint="eastAsia"/>
          <w:rtl/>
        </w:rPr>
        <w:t>نم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 و نوعی اجمال است و لذا باید بر قدر </w:t>
      </w:r>
      <w:r w:rsidR="002B5CD4">
        <w:rPr>
          <w:rFonts w:asciiTheme="minorHAnsi" w:hAnsiTheme="minorHAnsi" w:hint="cs"/>
          <w:rtl/>
        </w:rPr>
        <w:t>متیقن</w:t>
      </w:r>
      <w:r>
        <w:rPr>
          <w:rFonts w:asciiTheme="minorHAnsi" w:hAnsiTheme="minorHAnsi" w:hint="cs"/>
          <w:rtl/>
        </w:rPr>
        <w:t xml:space="preserve"> </w:t>
      </w:r>
      <w:r w:rsidR="002B5CD4">
        <w:rPr>
          <w:rFonts w:asciiTheme="minorHAnsi" w:hAnsiTheme="minorHAnsi" w:hint="eastAsia"/>
          <w:rtl/>
        </w:rPr>
        <w:t>آن‌که</w:t>
      </w:r>
      <w:r>
        <w:rPr>
          <w:rFonts w:asciiTheme="minorHAnsi" w:hAnsiTheme="minorHAnsi" w:hint="cs"/>
          <w:rtl/>
        </w:rPr>
        <w:t xml:space="preserve"> همان غیبت است، حمل کنیم و در لغت هم معمولاً غیبت را </w:t>
      </w:r>
      <w:r>
        <w:rPr>
          <w:rFonts w:asciiTheme="minorHAnsi" w:hAnsiTheme="minorHAnsi" w:hint="eastAsia"/>
          <w:rtl/>
        </w:rPr>
        <w:t>آورده‌اند</w:t>
      </w:r>
      <w:r>
        <w:rPr>
          <w:rFonts w:asciiTheme="minorHAnsi" w:hAnsiTheme="minorHAnsi" w:hint="cs"/>
          <w:rtl/>
        </w:rPr>
        <w:t xml:space="preserve">. این بحثی است که در لمز وجود دارد البته در مورد همزه و لمزه اگر تفاصیل را ببینید بین همزه و لمزه وجه لغوی </w:t>
      </w:r>
      <w:r w:rsidR="00E3608E">
        <w:rPr>
          <w:rFonts w:asciiTheme="minorHAnsi" w:hAnsiTheme="minorHAnsi" w:hint="cs"/>
          <w:rtl/>
        </w:rPr>
        <w:t>ریشه‌داری</w:t>
      </w:r>
      <w:r>
        <w:rPr>
          <w:rFonts w:asciiTheme="minorHAnsi" w:hAnsiTheme="minorHAnsi" w:hint="cs"/>
          <w:rtl/>
        </w:rPr>
        <w:t xml:space="preserve"> وجود ندارد.</w:t>
      </w:r>
    </w:p>
    <w:p w:rsidR="00DE0436" w:rsidRPr="00F13AAD" w:rsidRDefault="00DE0436" w:rsidP="00DE0436">
      <w:pPr>
        <w:pStyle w:val="Heading3"/>
        <w:rPr>
          <w:rtl/>
        </w:rPr>
      </w:pPr>
      <w:bookmarkStart w:id="17" w:name="_Toc254891708"/>
      <w:r w:rsidRPr="00F13AAD">
        <w:rPr>
          <w:rFonts w:hint="cs"/>
          <w:rtl/>
        </w:rPr>
        <w:t xml:space="preserve">ب. </w:t>
      </w:r>
      <w:r w:rsidRPr="006742E5">
        <w:rPr>
          <w:rFonts w:hint="cs"/>
          <w:rtl/>
        </w:rPr>
        <w:t>التَنبیهُ علی المَعایب</w:t>
      </w:r>
      <w:bookmarkEnd w:id="17"/>
    </w:p>
    <w:p w:rsidR="00DE0436" w:rsidRDefault="00DE0436" w:rsidP="00DE0436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در بعضی </w:t>
      </w:r>
      <w:r w:rsidRPr="006545A9">
        <w:rPr>
          <w:rFonts w:asciiTheme="minorHAnsi" w:hAnsiTheme="minorHAnsi" w:hint="cs"/>
          <w:sz w:val="28"/>
          <w:rtl/>
        </w:rPr>
        <w:t xml:space="preserve">جاها آمده است که </w:t>
      </w:r>
      <w:r w:rsidRPr="006545A9">
        <w:rPr>
          <w:rFonts w:hint="cs"/>
          <w:b/>
          <w:bCs/>
          <w:sz w:val="28"/>
          <w:rtl/>
        </w:rPr>
        <w:t>التَنبیهُ علی المَعایب</w:t>
      </w:r>
      <w:r w:rsidRPr="006545A9">
        <w:rPr>
          <w:rFonts w:asciiTheme="minorHAnsi" w:hAnsiTheme="minorHAnsi" w:hint="cs"/>
          <w:sz w:val="28"/>
          <w:rtl/>
        </w:rPr>
        <w:t xml:space="preserve"> یعنی لمز همان تنبیه بر معایب و یادآوری </w:t>
      </w:r>
      <w:r w:rsidRPr="006545A9">
        <w:rPr>
          <w:rFonts w:asciiTheme="minorHAnsi" w:hAnsiTheme="minorHAnsi" w:hint="eastAsia"/>
          <w:sz w:val="28"/>
          <w:rtl/>
        </w:rPr>
        <w:t>ع</w:t>
      </w:r>
      <w:r w:rsidRPr="006545A9">
        <w:rPr>
          <w:rFonts w:asciiTheme="minorHAnsi" w:hAnsiTheme="minorHAnsi" w:hint="cs"/>
          <w:sz w:val="28"/>
          <w:rtl/>
        </w:rPr>
        <w:t>ی</w:t>
      </w:r>
      <w:r w:rsidRPr="006545A9">
        <w:rPr>
          <w:rFonts w:asciiTheme="minorHAnsi" w:hAnsiTheme="minorHAnsi" w:hint="eastAsia"/>
          <w:sz w:val="28"/>
          <w:rtl/>
        </w:rPr>
        <w:t>ب‌ها</w:t>
      </w:r>
      <w:r w:rsidRPr="006545A9">
        <w:rPr>
          <w:rFonts w:asciiTheme="minorHAnsi" w:hAnsiTheme="minorHAnsi" w:hint="cs"/>
          <w:sz w:val="28"/>
          <w:rtl/>
        </w:rPr>
        <w:t>ی افراد است. مفهوم لمز در اصل</w:t>
      </w:r>
      <w:r>
        <w:rPr>
          <w:rFonts w:asciiTheme="minorHAnsi" w:hAnsiTheme="minorHAnsi" w:hint="cs"/>
          <w:rtl/>
        </w:rPr>
        <w:t xml:space="preserve"> به معنای فشار دادن است و بعدها از ریشه‌ فشار دادن و سخت گرفتن به عیب‌جویی و تتبع معایب منتقل شده است.</w:t>
      </w:r>
    </w:p>
    <w:p w:rsidR="00DE0436" w:rsidRDefault="00DE0436" w:rsidP="00DE0436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t xml:space="preserve">این دو مفهوم هم در این آیه آمده است که </w:t>
      </w:r>
      <w:r w:rsidRPr="006742E5">
        <w:rPr>
          <w:rFonts w:hint="cs"/>
          <w:b/>
          <w:bCs/>
          <w:sz w:val="30"/>
          <w:szCs w:val="30"/>
          <w:rtl/>
        </w:rPr>
        <w:t xml:space="preserve">لا تَلمزوا </w:t>
      </w:r>
      <w:r>
        <w:rPr>
          <w:rFonts w:hint="eastAsia"/>
          <w:b/>
          <w:bCs/>
          <w:sz w:val="30"/>
          <w:szCs w:val="30"/>
          <w:rtl/>
        </w:rPr>
        <w:t>أنفسکم</w:t>
      </w:r>
      <w:r>
        <w:rPr>
          <w:rFonts w:asciiTheme="minorHAnsi" w:hAnsiTheme="minorHAnsi" w:hint="cs"/>
          <w:rtl/>
        </w:rPr>
        <w:t xml:space="preserve"> و هم در سوره‌ همزه آمده است که </w:t>
      </w:r>
      <w:r w:rsidRPr="006742E5">
        <w:rPr>
          <w:rFonts w:hint="cs"/>
          <w:b/>
          <w:bCs/>
          <w:sz w:val="30"/>
          <w:szCs w:val="30"/>
          <w:rtl/>
        </w:rPr>
        <w:t>ویلٌ لِکُلِّ هُمَزَهٍ لُمَزه</w:t>
      </w:r>
      <w:r>
        <w:rPr>
          <w:rFonts w:asciiTheme="minorHAnsi" w:hAnsiTheme="minorHAnsi" w:hint="cs"/>
          <w:rtl/>
        </w:rPr>
        <w:t xml:space="preserve"> و چیزی که در لغت آمده است همین است و بیشتر از این در لغت چیزی وجود ندارد ولی در مقام </w:t>
      </w:r>
      <w:r w:rsidR="00E3608E">
        <w:rPr>
          <w:rFonts w:asciiTheme="minorHAnsi" w:hAnsiTheme="minorHAnsi" w:hint="cs"/>
          <w:rtl/>
        </w:rPr>
        <w:t>تحلیل‌ها</w:t>
      </w:r>
      <w:r>
        <w:rPr>
          <w:rFonts w:asciiTheme="minorHAnsi" w:hAnsiTheme="minorHAnsi" w:hint="cs"/>
          <w:rtl/>
        </w:rPr>
        <w:t xml:space="preserve"> و تفاصیل و ... نکاتی مطرح است که یکی از آن‌ها این است که آیا لمز فقط غیبت است؟ و فقط غیبت را که بدگویی پشت سر دیگران است، شامل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 یا این‌که اعم است و هر نوع عیب‌جویی و </w:t>
      </w:r>
      <w:r w:rsidR="00E3608E">
        <w:rPr>
          <w:rFonts w:asciiTheme="minorHAnsi" w:hAnsiTheme="minorHAnsi" w:hint="cs"/>
          <w:rtl/>
        </w:rPr>
        <w:t>عیب‌گویی</w:t>
      </w:r>
      <w:r>
        <w:rPr>
          <w:rFonts w:asciiTheme="minorHAnsi" w:hAnsiTheme="minorHAnsi" w:hint="cs"/>
          <w:rtl/>
        </w:rPr>
        <w:t xml:space="preserve"> برای دیگران است و هر نوع اسناد نقص که در آن صورت سبّ را نیز شامل </w:t>
      </w:r>
      <w:r>
        <w:rPr>
          <w:rFonts w:asciiTheme="minorHAnsi" w:hAnsiTheme="minorHAnsi" w:hint="eastAsia"/>
          <w:rtl/>
        </w:rPr>
        <w:t>م</w:t>
      </w:r>
      <w:r>
        <w:rPr>
          <w:rFonts w:asciiTheme="minorHAnsi" w:hAnsiTheme="minorHAnsi" w:hint="cs"/>
          <w:rtl/>
        </w:rPr>
        <w:t>ی‌</w:t>
      </w:r>
      <w:r>
        <w:rPr>
          <w:rFonts w:asciiTheme="minorHAnsi" w:hAnsiTheme="minorHAnsi" w:hint="eastAsia"/>
          <w:rtl/>
        </w:rPr>
        <w:t>شود</w:t>
      </w:r>
      <w:r>
        <w:rPr>
          <w:rFonts w:asciiTheme="minorHAnsi" w:hAnsiTheme="minorHAnsi" w:hint="cs"/>
          <w:rtl/>
        </w:rPr>
        <w:t xml:space="preserve">؟ </w:t>
      </w:r>
    </w:p>
    <w:p w:rsidR="00DE0436" w:rsidRDefault="00E3608E" w:rsidP="00DE0436">
      <w:pPr>
        <w:rPr>
          <w:rFonts w:asciiTheme="minorHAnsi" w:hAnsiTheme="minorHAnsi"/>
          <w:rtl/>
        </w:rPr>
      </w:pPr>
      <w:r>
        <w:rPr>
          <w:rFonts w:asciiTheme="minorHAnsi" w:hAnsiTheme="minorHAnsi" w:hint="cs"/>
          <w:rtl/>
        </w:rPr>
        <w:lastRenderedPageBreak/>
        <w:t>درهرصورت</w:t>
      </w:r>
      <w:r w:rsidR="00DE0436">
        <w:rPr>
          <w:rFonts w:asciiTheme="minorHAnsi" w:hAnsiTheme="minorHAnsi" w:hint="cs"/>
          <w:rtl/>
        </w:rPr>
        <w:t xml:space="preserve"> در مورد همزه و لمزه هفت یا هشت فرق در مورد </w:t>
      </w:r>
      <w:r>
        <w:rPr>
          <w:rFonts w:asciiTheme="minorHAnsi" w:hAnsiTheme="minorHAnsi" w:hint="cs"/>
          <w:rtl/>
        </w:rPr>
        <w:t>حضوروغیاب</w:t>
      </w:r>
      <w:r w:rsidR="00DE0436">
        <w:rPr>
          <w:rFonts w:asciiTheme="minorHAnsi" w:hAnsiTheme="minorHAnsi" w:hint="cs"/>
          <w:rtl/>
        </w:rPr>
        <w:t xml:space="preserve"> و قولی و فعلی و امثال این‌ها ذکر شده است و البته </w:t>
      </w:r>
      <w:r>
        <w:rPr>
          <w:rFonts w:asciiTheme="minorHAnsi" w:hAnsiTheme="minorHAnsi" w:hint="cs"/>
          <w:rtl/>
        </w:rPr>
        <w:t>بعضی‌ها</w:t>
      </w:r>
      <w:r w:rsidR="00DE0436">
        <w:rPr>
          <w:rFonts w:asciiTheme="minorHAnsi" w:hAnsiTheme="minorHAnsi" w:hint="cs"/>
          <w:rtl/>
        </w:rPr>
        <w:t xml:space="preserve"> می‌گویند که همزه و لمزه هر دو همان تأکید است و فرقی باهم ندارند ولی </w:t>
      </w:r>
      <w:r>
        <w:rPr>
          <w:rFonts w:asciiTheme="minorHAnsi" w:hAnsiTheme="minorHAnsi" w:hint="cs"/>
          <w:rtl/>
        </w:rPr>
        <w:t>بعضی‌ها</w:t>
      </w:r>
      <w:r w:rsidR="00DE0436">
        <w:rPr>
          <w:rFonts w:asciiTheme="minorHAnsi" w:hAnsiTheme="minorHAnsi" w:hint="cs"/>
          <w:rtl/>
        </w:rPr>
        <w:t xml:space="preserve"> فرق </w:t>
      </w:r>
      <w:r w:rsidR="00DE0436">
        <w:rPr>
          <w:rFonts w:asciiTheme="minorHAnsi" w:hAnsiTheme="minorHAnsi" w:hint="eastAsia"/>
          <w:rtl/>
        </w:rPr>
        <w:t>م</w:t>
      </w:r>
      <w:r w:rsidR="00DE0436">
        <w:rPr>
          <w:rFonts w:asciiTheme="minorHAnsi" w:hAnsiTheme="minorHAnsi" w:hint="cs"/>
          <w:rtl/>
        </w:rPr>
        <w:t>ی‌</w:t>
      </w:r>
      <w:r w:rsidR="00DE0436">
        <w:rPr>
          <w:rFonts w:asciiTheme="minorHAnsi" w:hAnsiTheme="minorHAnsi" w:hint="eastAsia"/>
          <w:rtl/>
        </w:rPr>
        <w:t>گذارند</w:t>
      </w:r>
      <w:r w:rsidR="00DE0436">
        <w:rPr>
          <w:rFonts w:asciiTheme="minorHAnsi" w:hAnsiTheme="minorHAnsi" w:hint="cs"/>
          <w:rtl/>
        </w:rPr>
        <w:t xml:space="preserve"> که انواعی از آن </w:t>
      </w:r>
      <w:r>
        <w:rPr>
          <w:rFonts w:asciiTheme="minorHAnsi" w:hAnsiTheme="minorHAnsi" w:hint="cs"/>
          <w:rtl/>
        </w:rPr>
        <w:t>فرق‌ها</w:t>
      </w:r>
      <w:r w:rsidR="00DE0436">
        <w:rPr>
          <w:rFonts w:asciiTheme="minorHAnsi" w:hAnsiTheme="minorHAnsi" w:hint="cs"/>
          <w:rtl/>
        </w:rPr>
        <w:t xml:space="preserve"> گفته شده است.</w:t>
      </w:r>
    </w:p>
    <w:p w:rsidR="00DE0436" w:rsidRDefault="00DE0436" w:rsidP="003C344D">
      <w:pPr>
        <w:pStyle w:val="Heading2"/>
        <w:rPr>
          <w:rFonts w:asciiTheme="minorHAnsi" w:hAnsiTheme="minorHAnsi"/>
          <w:rtl/>
        </w:rPr>
      </w:pPr>
      <w:bookmarkStart w:id="18" w:name="_Toc254891709"/>
      <w:r>
        <w:rPr>
          <w:rFonts w:hint="cs"/>
          <w:rtl/>
        </w:rPr>
        <w:t xml:space="preserve">ظهور </w:t>
      </w:r>
      <w:r>
        <w:rPr>
          <w:rtl/>
        </w:rPr>
        <w:t>«</w:t>
      </w:r>
      <w:r w:rsidRPr="00F13AAD">
        <w:rPr>
          <w:rFonts w:hint="cs"/>
          <w:rtl/>
        </w:rPr>
        <w:t>لا تَلمِزوا أنفُسَکم</w:t>
      </w:r>
      <w:r>
        <w:rPr>
          <w:rFonts w:asciiTheme="minorHAnsi" w:hAnsiTheme="minorHAnsi"/>
          <w:rtl/>
        </w:rPr>
        <w:t>»</w:t>
      </w:r>
      <w:r>
        <w:rPr>
          <w:rFonts w:asciiTheme="minorHAnsi" w:hAnsiTheme="minorHAnsi" w:hint="cs"/>
          <w:rtl/>
        </w:rPr>
        <w:t xml:space="preserve"> در سَبّ</w:t>
      </w:r>
      <w:bookmarkEnd w:id="18"/>
      <w:r>
        <w:rPr>
          <w:rFonts w:asciiTheme="minorHAnsi" w:hAnsiTheme="minorHAnsi" w:hint="cs"/>
          <w:rtl/>
        </w:rPr>
        <w:t xml:space="preserve"> </w:t>
      </w:r>
    </w:p>
    <w:p w:rsidR="00DE0436" w:rsidRPr="00F13AAD" w:rsidRDefault="00DE0436" w:rsidP="00DE0436">
      <w:pPr>
        <w:rPr>
          <w:rFonts w:asciiTheme="minorHAnsi" w:hAnsiTheme="minorHAnsi"/>
          <w:rtl/>
        </w:rPr>
      </w:pPr>
      <w:r w:rsidRPr="00DE0436">
        <w:rPr>
          <w:rFonts w:hint="cs"/>
          <w:rtl/>
        </w:rPr>
        <w:t xml:space="preserve">استدلال به </w:t>
      </w:r>
      <w:r w:rsidRPr="00DE0436">
        <w:rPr>
          <w:rFonts w:hint="cs"/>
          <w:b/>
          <w:bCs/>
          <w:rtl/>
        </w:rPr>
        <w:t>لا تَلمِزوا أنفُسَکم</w:t>
      </w:r>
      <w:r w:rsidRPr="00DE0436">
        <w:rPr>
          <w:rFonts w:asciiTheme="minorHAnsi" w:hAnsiTheme="minorHAnsi" w:hint="cs"/>
          <w:b/>
          <w:bCs/>
          <w:rtl/>
        </w:rPr>
        <w:t xml:space="preserve"> </w:t>
      </w:r>
      <w:r>
        <w:rPr>
          <w:rFonts w:asciiTheme="minorHAnsi" w:hAnsiTheme="minorHAnsi" w:hint="cs"/>
          <w:rtl/>
        </w:rPr>
        <w:t xml:space="preserve">برای بحث ما متوقف بر این </w:t>
      </w:r>
      <w:r w:rsidRPr="00DE0436">
        <w:rPr>
          <w:rFonts w:asciiTheme="minorHAnsi" w:hAnsiTheme="minorHAnsi" w:hint="cs"/>
          <w:sz w:val="28"/>
          <w:rtl/>
        </w:rPr>
        <w:t xml:space="preserve">است که کسی بگوید لمز، مطلق </w:t>
      </w:r>
      <w:r w:rsidRPr="00DE0436">
        <w:rPr>
          <w:rFonts w:hint="cs"/>
          <w:b/>
          <w:bCs/>
          <w:sz w:val="28"/>
          <w:rtl/>
        </w:rPr>
        <w:t>تنبیه علی المعایب</w:t>
      </w:r>
      <w:r w:rsidRPr="00DE0436">
        <w:rPr>
          <w:rFonts w:asciiTheme="minorHAnsi" w:hAnsiTheme="minorHAnsi" w:hint="cs"/>
          <w:sz w:val="28"/>
          <w:rtl/>
        </w:rPr>
        <w:t xml:space="preserve"> است که در آن صورت شامل سبّ هم </w:t>
      </w:r>
      <w:r w:rsidRPr="00DE0436">
        <w:rPr>
          <w:rFonts w:asciiTheme="minorHAnsi" w:hAnsiTheme="minorHAnsi" w:hint="eastAsia"/>
          <w:sz w:val="28"/>
          <w:rtl/>
        </w:rPr>
        <w:t>م</w:t>
      </w:r>
      <w:r w:rsidRPr="00DE0436">
        <w:rPr>
          <w:rFonts w:asciiTheme="minorHAnsi" w:hAnsiTheme="minorHAnsi" w:hint="cs"/>
          <w:sz w:val="28"/>
          <w:rtl/>
        </w:rPr>
        <w:t>ی‌</w:t>
      </w:r>
      <w:r w:rsidRPr="00DE0436">
        <w:rPr>
          <w:rFonts w:asciiTheme="minorHAnsi" w:hAnsiTheme="minorHAnsi" w:hint="eastAsia"/>
          <w:sz w:val="28"/>
          <w:rtl/>
        </w:rPr>
        <w:t>شود</w:t>
      </w:r>
      <w:r w:rsidRPr="00DE0436">
        <w:rPr>
          <w:rFonts w:asciiTheme="minorHAnsi" w:hAnsiTheme="minorHAnsi" w:hint="cs"/>
          <w:sz w:val="28"/>
          <w:rtl/>
        </w:rPr>
        <w:t xml:space="preserve"> چه حضوری و چه غیابی، ولی اگر این را نگوییم و بگوییم که مقصود همان غیبت است، سبّ حضوری را شامل </w:t>
      </w:r>
      <w:r w:rsidRPr="00DE0436">
        <w:rPr>
          <w:rFonts w:asciiTheme="minorHAnsi" w:hAnsiTheme="minorHAnsi" w:hint="eastAsia"/>
          <w:sz w:val="28"/>
          <w:rtl/>
        </w:rPr>
        <w:t>نم</w:t>
      </w:r>
      <w:r w:rsidRPr="00DE0436">
        <w:rPr>
          <w:rFonts w:asciiTheme="minorHAnsi" w:hAnsiTheme="minorHAnsi" w:hint="cs"/>
          <w:sz w:val="28"/>
          <w:rtl/>
        </w:rPr>
        <w:t>ی‌</w:t>
      </w:r>
      <w:r w:rsidRPr="00DE0436">
        <w:rPr>
          <w:rFonts w:asciiTheme="minorHAnsi" w:hAnsiTheme="minorHAnsi" w:hint="eastAsia"/>
          <w:sz w:val="28"/>
          <w:rtl/>
        </w:rPr>
        <w:t>شود</w:t>
      </w:r>
      <w:r w:rsidRPr="00DE0436">
        <w:rPr>
          <w:rFonts w:asciiTheme="minorHAnsi" w:hAnsiTheme="minorHAnsi" w:hint="cs"/>
          <w:sz w:val="28"/>
          <w:rtl/>
        </w:rPr>
        <w:t xml:space="preserve"> و به نظر </w:t>
      </w:r>
      <w:r w:rsidRPr="00DE0436">
        <w:rPr>
          <w:rFonts w:asciiTheme="minorHAnsi" w:hAnsiTheme="minorHAnsi" w:hint="eastAsia"/>
          <w:sz w:val="28"/>
          <w:rtl/>
        </w:rPr>
        <w:t>م</w:t>
      </w:r>
      <w:r w:rsidRPr="00DE0436">
        <w:rPr>
          <w:rFonts w:asciiTheme="minorHAnsi" w:hAnsiTheme="minorHAnsi" w:hint="cs"/>
          <w:sz w:val="28"/>
          <w:rtl/>
        </w:rPr>
        <w:t>ی‌</w:t>
      </w:r>
      <w:r w:rsidRPr="00DE0436">
        <w:rPr>
          <w:rFonts w:asciiTheme="minorHAnsi" w:hAnsiTheme="minorHAnsi" w:hint="eastAsia"/>
          <w:sz w:val="28"/>
          <w:rtl/>
        </w:rPr>
        <w:t>آ</w:t>
      </w:r>
      <w:r w:rsidRPr="00DE0436">
        <w:rPr>
          <w:rFonts w:asciiTheme="minorHAnsi" w:hAnsiTheme="minorHAnsi" w:hint="cs"/>
          <w:sz w:val="28"/>
          <w:rtl/>
        </w:rPr>
        <w:t>ی</w:t>
      </w:r>
      <w:r w:rsidRPr="00DE0436">
        <w:rPr>
          <w:rFonts w:asciiTheme="minorHAnsi" w:hAnsiTheme="minorHAnsi" w:hint="eastAsia"/>
          <w:sz w:val="28"/>
          <w:rtl/>
        </w:rPr>
        <w:t>د</w:t>
      </w:r>
      <w:r w:rsidRPr="00DE0436">
        <w:rPr>
          <w:rFonts w:asciiTheme="minorHAnsi" w:hAnsiTheme="minorHAnsi" w:hint="cs"/>
          <w:sz w:val="28"/>
          <w:rtl/>
        </w:rPr>
        <w:t xml:space="preserve"> که </w:t>
      </w:r>
      <w:r w:rsidRPr="00DE0436">
        <w:rPr>
          <w:rFonts w:asciiTheme="minorHAnsi" w:hAnsiTheme="minorHAnsi" w:hint="eastAsia"/>
          <w:sz w:val="28"/>
          <w:rtl/>
        </w:rPr>
        <w:t>نم</w:t>
      </w:r>
      <w:r w:rsidRPr="00DE0436">
        <w:rPr>
          <w:rFonts w:asciiTheme="minorHAnsi" w:hAnsiTheme="minorHAnsi" w:hint="cs"/>
          <w:sz w:val="28"/>
          <w:rtl/>
        </w:rPr>
        <w:t>ی‌</w:t>
      </w:r>
      <w:r w:rsidRPr="00DE0436">
        <w:rPr>
          <w:rFonts w:asciiTheme="minorHAnsi" w:hAnsiTheme="minorHAnsi" w:hint="eastAsia"/>
          <w:sz w:val="28"/>
          <w:rtl/>
        </w:rPr>
        <w:t>توان</w:t>
      </w:r>
      <w:r w:rsidRPr="00DE0436">
        <w:rPr>
          <w:rFonts w:asciiTheme="minorHAnsi" w:hAnsiTheme="minorHAnsi" w:hint="cs"/>
          <w:sz w:val="28"/>
          <w:rtl/>
        </w:rPr>
        <w:t>ی</w:t>
      </w:r>
      <w:r w:rsidRPr="00DE0436">
        <w:rPr>
          <w:rFonts w:asciiTheme="minorHAnsi" w:hAnsiTheme="minorHAnsi" w:hint="eastAsia"/>
          <w:sz w:val="28"/>
          <w:rtl/>
        </w:rPr>
        <w:t>م</w:t>
      </w:r>
      <w:r w:rsidRPr="00DE0436">
        <w:rPr>
          <w:rFonts w:asciiTheme="minorHAnsi" w:hAnsiTheme="minorHAnsi" w:hint="cs"/>
          <w:sz w:val="28"/>
          <w:rtl/>
        </w:rPr>
        <w:t xml:space="preserve"> بگوییم مفهوم لغوی این، اطلاق دارد و ظاهر آن همان اغتیاب است که در لغت آمده است و بیش از آن را </w:t>
      </w:r>
      <w:r w:rsidRPr="00DE0436">
        <w:rPr>
          <w:rFonts w:asciiTheme="minorHAnsi" w:hAnsiTheme="minorHAnsi" w:hint="eastAsia"/>
          <w:sz w:val="28"/>
          <w:rtl/>
        </w:rPr>
        <w:t>نم</w:t>
      </w:r>
      <w:r w:rsidRPr="00DE0436">
        <w:rPr>
          <w:rFonts w:asciiTheme="minorHAnsi" w:hAnsiTheme="minorHAnsi" w:hint="cs"/>
          <w:sz w:val="28"/>
          <w:rtl/>
        </w:rPr>
        <w:t>ی‌</w:t>
      </w:r>
      <w:r w:rsidRPr="00DE0436">
        <w:rPr>
          <w:rFonts w:asciiTheme="minorHAnsi" w:hAnsiTheme="minorHAnsi" w:hint="eastAsia"/>
          <w:sz w:val="28"/>
          <w:rtl/>
        </w:rPr>
        <w:t>شود</w:t>
      </w:r>
      <w:r w:rsidRPr="00DE0436">
        <w:rPr>
          <w:rFonts w:asciiTheme="minorHAnsi" w:hAnsiTheme="minorHAnsi" w:hint="cs"/>
          <w:sz w:val="28"/>
          <w:rtl/>
        </w:rPr>
        <w:t xml:space="preserve"> گفت. بحث</w:t>
      </w:r>
      <w:r>
        <w:rPr>
          <w:rFonts w:asciiTheme="minorHAnsi" w:hAnsiTheme="minorHAnsi" w:hint="cs"/>
          <w:rtl/>
        </w:rPr>
        <w:t xml:space="preserve"> این نکته‌‌ای در مورد مفهوم لمز بود و شمول آن نسبت به مطلق بحث سبّ، محل تردید است و نکات دیگری نیز وجود دارد که در جلسه‌ آینده عرض خواهیم کرد.  </w:t>
      </w:r>
    </w:p>
    <w:p w:rsidR="00152670" w:rsidRPr="00DE0436" w:rsidRDefault="00152670" w:rsidP="00DE0436"/>
    <w:sectPr w:rsidR="00152670" w:rsidRPr="00DE0436" w:rsidSect="00DE0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B6" w:rsidRDefault="004D4CB6" w:rsidP="00DE0436">
      <w:pPr>
        <w:spacing w:after="0"/>
      </w:pPr>
      <w:r>
        <w:separator/>
      </w:r>
    </w:p>
  </w:endnote>
  <w:endnote w:type="continuationSeparator" w:id="0">
    <w:p w:rsidR="004D4CB6" w:rsidRDefault="004D4CB6" w:rsidP="00DE0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36" w:rsidRDefault="00DE0436" w:rsidP="00DE0436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DE0436" w:rsidRDefault="00DE0436" w:rsidP="00DE0436">
    <w:pPr>
      <w:ind w:right="360"/>
    </w:pPr>
  </w:p>
  <w:p w:rsidR="00DE0436" w:rsidRDefault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36" w:rsidRDefault="00DE0436" w:rsidP="00DE0436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997AFD">
      <w:rPr>
        <w:noProof/>
        <w:rtl/>
      </w:rPr>
      <w:t>1</w:t>
    </w:r>
    <w:r>
      <w:rPr>
        <w:noProof/>
      </w:rPr>
      <w:fldChar w:fldCharType="end"/>
    </w:r>
  </w:p>
  <w:p w:rsidR="00DE0436" w:rsidRDefault="00DE0436" w:rsidP="00DE0436"/>
  <w:p w:rsidR="00DE0436" w:rsidRDefault="00DE04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36" w:rsidRDefault="00DE0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B6" w:rsidRDefault="004D4CB6" w:rsidP="00DE0436">
      <w:pPr>
        <w:spacing w:after="0"/>
      </w:pPr>
      <w:r>
        <w:separator/>
      </w:r>
    </w:p>
  </w:footnote>
  <w:footnote w:type="continuationSeparator" w:id="0">
    <w:p w:rsidR="004D4CB6" w:rsidRDefault="004D4CB6" w:rsidP="00DE0436">
      <w:pPr>
        <w:spacing w:after="0"/>
      </w:pPr>
      <w:r>
        <w:continuationSeparator/>
      </w:r>
    </w:p>
  </w:footnote>
  <w:footnote w:id="1">
    <w:p w:rsidR="00DE0436" w:rsidRPr="0014757C" w:rsidRDefault="00DE0436" w:rsidP="0014757C">
      <w:pPr>
        <w:pStyle w:val="FootnoteText"/>
        <w:rPr>
          <w:b/>
          <w:bCs/>
        </w:rPr>
      </w:pPr>
      <w:r w:rsidRPr="0014757C">
        <w:rPr>
          <w:rStyle w:val="FootnoteReference"/>
          <w:b/>
          <w:bCs/>
        </w:rPr>
        <w:footnoteRef/>
      </w:r>
      <w:r w:rsidRPr="0014757C">
        <w:rPr>
          <w:b/>
          <w:bCs/>
          <w:rtl/>
        </w:rPr>
        <w:t xml:space="preserve"> </w:t>
      </w:r>
      <w:r w:rsidR="0014757C" w:rsidRPr="0014757C">
        <w:rPr>
          <w:rFonts w:hint="cs"/>
          <w:b/>
          <w:bCs/>
          <w:rtl/>
        </w:rPr>
        <w:t>-</w:t>
      </w:r>
      <w:r w:rsidR="0014757C" w:rsidRPr="0014757C">
        <w:rPr>
          <w:b/>
          <w:bCs/>
          <w:rtl/>
        </w:rPr>
        <w:t xml:space="preserve"> </w:t>
      </w:r>
      <w:r w:rsidR="0014757C" w:rsidRPr="0014757C">
        <w:rPr>
          <w:rFonts w:hint="eastAsia"/>
          <w:b/>
          <w:bCs/>
          <w:rtl/>
        </w:rPr>
        <w:t>وسائل</w:t>
      </w:r>
      <w:r w:rsidR="0014757C" w:rsidRPr="0014757C">
        <w:rPr>
          <w:b/>
          <w:bCs/>
          <w:rtl/>
        </w:rPr>
        <w:t xml:space="preserve"> </w:t>
      </w:r>
      <w:r w:rsidR="0014757C" w:rsidRPr="0014757C">
        <w:rPr>
          <w:rFonts w:hint="eastAsia"/>
          <w:b/>
          <w:bCs/>
          <w:rtl/>
        </w:rPr>
        <w:t>الشيعة،</w:t>
      </w:r>
      <w:r w:rsidR="0014757C" w:rsidRPr="0014757C">
        <w:rPr>
          <w:b/>
          <w:bCs/>
          <w:rtl/>
        </w:rPr>
        <w:t xml:space="preserve"> </w:t>
      </w:r>
      <w:r w:rsidR="0014757C" w:rsidRPr="0014757C">
        <w:rPr>
          <w:rFonts w:hint="eastAsia"/>
          <w:b/>
          <w:bCs/>
          <w:rtl/>
        </w:rPr>
        <w:t>ج‏</w:t>
      </w:r>
      <w:r w:rsidR="0014757C" w:rsidRPr="0014757C">
        <w:rPr>
          <w:b/>
          <w:bCs/>
          <w:rtl/>
        </w:rPr>
        <w:t>12</w:t>
      </w:r>
      <w:r w:rsidR="0014757C" w:rsidRPr="0014757C">
        <w:rPr>
          <w:rFonts w:hint="eastAsia"/>
          <w:b/>
          <w:bCs/>
          <w:rtl/>
        </w:rPr>
        <w:t>،</w:t>
      </w:r>
      <w:r w:rsidR="0014757C" w:rsidRPr="0014757C">
        <w:rPr>
          <w:b/>
          <w:bCs/>
          <w:rtl/>
        </w:rPr>
        <w:t xml:space="preserve"> </w:t>
      </w:r>
      <w:r w:rsidR="0014757C" w:rsidRPr="0014757C">
        <w:rPr>
          <w:rFonts w:hint="eastAsia"/>
          <w:b/>
          <w:bCs/>
          <w:rtl/>
        </w:rPr>
        <w:t>ص</w:t>
      </w:r>
      <w:r w:rsidR="0014757C" w:rsidRPr="0014757C">
        <w:rPr>
          <w:b/>
          <w:bCs/>
          <w:rtl/>
        </w:rPr>
        <w:t xml:space="preserve"> 192</w:t>
      </w:r>
      <w:r w:rsidR="0014757C" w:rsidRPr="0014757C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36" w:rsidRDefault="00DE0436"/>
  <w:p w:rsidR="00DE0436" w:rsidRDefault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 w:rsidP="00DE0436"/>
  <w:p w:rsidR="00DE0436" w:rsidRDefault="00DE04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36" w:rsidRPr="00631F66" w:rsidRDefault="00DE0436" w:rsidP="00631F66">
    <w:pPr>
      <w:tabs>
        <w:tab w:val="left" w:pos="7985"/>
      </w:tabs>
      <w:rPr>
        <w:b/>
        <w:bCs/>
        <w:sz w:val="32"/>
      </w:rPr>
    </w:pPr>
    <w:r>
      <w:rPr>
        <w:noProof/>
      </w:rPr>
      <w:drawing>
        <wp:inline distT="0" distB="0" distL="0" distR="0" wp14:anchorId="67522978" wp14:editId="560DC5AC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0" distB="4294967290" distL="114300" distR="114300" simplePos="0" relativeHeight="251658240" behindDoc="0" locked="0" layoutInCell="1" allowOverlap="1" wp14:anchorId="69653298" wp14:editId="6A52ECA0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left:0;text-align:left;flip:x;z-index:25165824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"/>
          </w:pict>
        </mc:Fallback>
      </mc:AlternateContent>
    </w:r>
    <w:bookmarkStart w:id="19" w:name="OLE_LINK1"/>
    <w:bookmarkStart w:id="20" w:name="OLE_LINK2"/>
    <w:bookmarkEnd w:id="19"/>
    <w:bookmarkEnd w:id="20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>
      <w:rPr>
        <w:rFonts w:ascii="IranNastaliq" w:hAnsi="IranNastaliq" w:cs="IranNastaliq" w:hint="cs"/>
        <w:b/>
        <w:bCs/>
        <w:sz w:val="32"/>
        <w:rtl/>
      </w:rPr>
      <w:t xml:space="preserve">       </w:t>
    </w:r>
    <w:r>
      <w:rPr>
        <w:rFonts w:ascii="IranNastaliq" w:hAnsi="IranNastaliq" w:cs="IranNastaliq"/>
        <w:sz w:val="32"/>
        <w:rtl/>
      </w:rPr>
      <w:t>شماره</w:t>
    </w:r>
    <w:r w:rsidRPr="00230905">
      <w:rPr>
        <w:rFonts w:ascii="IranNastaliq" w:hAnsi="IranNastaliq" w:cs="IranNastaliq"/>
        <w:sz w:val="32"/>
        <w:rtl/>
      </w:rPr>
      <w:t xml:space="preserve"> ثبت:</w:t>
    </w:r>
    <w:r w:rsidRPr="00230905">
      <w:rPr>
        <w:rFonts w:ascii="IranNastaliq" w:hAnsi="IranNastaliq" w:cs="IranNastaliq" w:hint="cs"/>
        <w:sz w:val="32"/>
        <w:rtl/>
      </w:rPr>
      <w:t>21</w:t>
    </w:r>
    <w:r>
      <w:rPr>
        <w:rFonts w:ascii="IranNastaliq" w:hAnsi="IranNastaliq" w:cs="IranNastaliq" w:hint="cs"/>
        <w:sz w:val="32"/>
        <w:rtl/>
      </w:rPr>
      <w:t>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36" w:rsidRDefault="00DE0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36"/>
    <w:rsid w:val="00085ED5"/>
    <w:rsid w:val="000A1A51"/>
    <w:rsid w:val="000D2D0D"/>
    <w:rsid w:val="000F7E72"/>
    <w:rsid w:val="00101E2D"/>
    <w:rsid w:val="00102CEB"/>
    <w:rsid w:val="00115817"/>
    <w:rsid w:val="00133E1D"/>
    <w:rsid w:val="0014757C"/>
    <w:rsid w:val="00150D4B"/>
    <w:rsid w:val="00152670"/>
    <w:rsid w:val="001757C8"/>
    <w:rsid w:val="00177934"/>
    <w:rsid w:val="00192A6A"/>
    <w:rsid w:val="00197CDD"/>
    <w:rsid w:val="001C367D"/>
    <w:rsid w:val="001D24F8"/>
    <w:rsid w:val="001F2E3E"/>
    <w:rsid w:val="00224C0A"/>
    <w:rsid w:val="002417C9"/>
    <w:rsid w:val="00270294"/>
    <w:rsid w:val="002914BD"/>
    <w:rsid w:val="00297263"/>
    <w:rsid w:val="002B5CD4"/>
    <w:rsid w:val="002C56FD"/>
    <w:rsid w:val="00340BA3"/>
    <w:rsid w:val="00396F28"/>
    <w:rsid w:val="003A1A05"/>
    <w:rsid w:val="003A2654"/>
    <w:rsid w:val="003C344D"/>
    <w:rsid w:val="003C7899"/>
    <w:rsid w:val="00410699"/>
    <w:rsid w:val="004651D2"/>
    <w:rsid w:val="004B337F"/>
    <w:rsid w:val="004D4CB6"/>
    <w:rsid w:val="004F3596"/>
    <w:rsid w:val="00592103"/>
    <w:rsid w:val="005A5862"/>
    <w:rsid w:val="005B0852"/>
    <w:rsid w:val="00631F66"/>
    <w:rsid w:val="00632E91"/>
    <w:rsid w:val="00636EFA"/>
    <w:rsid w:val="006545A9"/>
    <w:rsid w:val="0069696C"/>
    <w:rsid w:val="00771F47"/>
    <w:rsid w:val="00783462"/>
    <w:rsid w:val="007A5D2F"/>
    <w:rsid w:val="007D1549"/>
    <w:rsid w:val="007E03E9"/>
    <w:rsid w:val="007E7FA7"/>
    <w:rsid w:val="007F0721"/>
    <w:rsid w:val="00807BE3"/>
    <w:rsid w:val="008407A4"/>
    <w:rsid w:val="00845CC4"/>
    <w:rsid w:val="008C3414"/>
    <w:rsid w:val="00913C3B"/>
    <w:rsid w:val="009274FE"/>
    <w:rsid w:val="00997AFD"/>
    <w:rsid w:val="009C7B4F"/>
    <w:rsid w:val="00A06D48"/>
    <w:rsid w:val="00A31FDE"/>
    <w:rsid w:val="00A37C77"/>
    <w:rsid w:val="00A725C2"/>
    <w:rsid w:val="00A810A5"/>
    <w:rsid w:val="00A9616A"/>
    <w:rsid w:val="00A96F68"/>
    <w:rsid w:val="00AB39D8"/>
    <w:rsid w:val="00AD27BE"/>
    <w:rsid w:val="00AF0F1A"/>
    <w:rsid w:val="00B15027"/>
    <w:rsid w:val="00B24300"/>
    <w:rsid w:val="00BD40DA"/>
    <w:rsid w:val="00C22299"/>
    <w:rsid w:val="00C26607"/>
    <w:rsid w:val="00C64CEA"/>
    <w:rsid w:val="00C73012"/>
    <w:rsid w:val="00C763DD"/>
    <w:rsid w:val="00CE31E6"/>
    <w:rsid w:val="00CF42E2"/>
    <w:rsid w:val="00CF7916"/>
    <w:rsid w:val="00D158F3"/>
    <w:rsid w:val="00D3665C"/>
    <w:rsid w:val="00D60547"/>
    <w:rsid w:val="00D66444"/>
    <w:rsid w:val="00D81EC1"/>
    <w:rsid w:val="00DB28BB"/>
    <w:rsid w:val="00DC603F"/>
    <w:rsid w:val="00DD71A2"/>
    <w:rsid w:val="00DE0436"/>
    <w:rsid w:val="00E3608E"/>
    <w:rsid w:val="00E55891"/>
    <w:rsid w:val="00E732A3"/>
    <w:rsid w:val="00E83A85"/>
    <w:rsid w:val="00EA01EC"/>
    <w:rsid w:val="00EC4393"/>
    <w:rsid w:val="00EE1C07"/>
    <w:rsid w:val="00EF138C"/>
    <w:rsid w:val="00F034CE"/>
    <w:rsid w:val="00F10A0F"/>
    <w:rsid w:val="00F40284"/>
    <w:rsid w:val="00F67976"/>
    <w:rsid w:val="00F70BE1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C344D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C344D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C344D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C344D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3C344D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3C344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C344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3C344D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3C344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3C344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3C344D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C344D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C344D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3C344D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semiHidden/>
    <w:rsid w:val="003C344D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3C344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3C344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3C344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3C344D"/>
    <w:rPr>
      <w:rFonts w:ascii="Cambria" w:eastAsia="2  Lotus" w:hAnsi="Cambria" w:cs="2  Lotus"/>
      <w:i/>
      <w:szCs w:val="28"/>
    </w:rPr>
  </w:style>
  <w:style w:type="paragraph" w:styleId="Header">
    <w:name w:val="header"/>
    <w:basedOn w:val="Normal"/>
    <w:link w:val="HeaderChar"/>
    <w:rsid w:val="00DE04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E0436"/>
    <w:rPr>
      <w:rFonts w:ascii="Calibri" w:eastAsia="2  Lotus" w:hAnsi="Calibri" w:cs="2  Badr"/>
      <w:szCs w:val="28"/>
    </w:rPr>
  </w:style>
  <w:style w:type="paragraph" w:styleId="Footer">
    <w:name w:val="footer"/>
    <w:basedOn w:val="Normal"/>
    <w:link w:val="FooterChar"/>
    <w:rsid w:val="00DE04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0436"/>
    <w:rPr>
      <w:rFonts w:ascii="Calibri" w:eastAsia="2  Lotus" w:hAnsi="Calibri" w:cs="2  Badr"/>
      <w:szCs w:val="28"/>
    </w:rPr>
  </w:style>
  <w:style w:type="table" w:styleId="TableGrid">
    <w:name w:val="Table Grid"/>
    <w:basedOn w:val="TableNormal"/>
    <w:rsid w:val="00DE043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DE0436"/>
  </w:style>
  <w:style w:type="paragraph" w:customStyle="1" w:styleId="Heading002">
    <w:name w:val="Heading 002"/>
    <w:basedOn w:val="Normal"/>
    <w:next w:val="Normal"/>
    <w:autoRedefine/>
    <w:rsid w:val="00DE0436"/>
    <w:pPr>
      <w:spacing w:line="360" w:lineRule="auto"/>
    </w:pPr>
    <w:rPr>
      <w:bCs/>
      <w:szCs w:val="32"/>
    </w:rPr>
  </w:style>
  <w:style w:type="paragraph" w:styleId="BalloonText">
    <w:name w:val="Balloon Text"/>
    <w:basedOn w:val="Normal"/>
    <w:link w:val="BalloonTextChar"/>
    <w:rsid w:val="00DE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436"/>
    <w:rPr>
      <w:rFonts w:ascii="Tahoma" w:eastAsia="2  Lotus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344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C344D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C344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C344D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DE0436"/>
    <w:rPr>
      <w:color w:val="0563C1" w:themeColor="hyperlink"/>
      <w:u w:val="single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C344D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paragraph" w:styleId="FootnoteText">
    <w:name w:val="footnote text"/>
    <w:basedOn w:val="Normal"/>
    <w:link w:val="FootnoteTextChar"/>
    <w:rsid w:val="00DE043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0436"/>
    <w:rPr>
      <w:rFonts w:ascii="Calibri" w:eastAsia="2  Lotus" w:hAnsi="Calibri" w:cs="2  Badr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C344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C344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3C344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C344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344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C344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C344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C344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C344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3C344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C344D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C344D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3C344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C344D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C344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C344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C344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C344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C344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C344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C344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C344D"/>
    <w:rPr>
      <w:rFonts w:cs="2  Titr"/>
      <w:b/>
      <w:bCs/>
      <w:smallCaps/>
      <w:spacing w:val="5"/>
      <w:szCs w:val="100"/>
    </w:rPr>
  </w:style>
  <w:style w:type="character" w:styleId="FootnoteReference">
    <w:name w:val="footnote reference"/>
    <w:basedOn w:val="DefaultParagraphFont"/>
    <w:rsid w:val="00DE04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C344D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C344D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C344D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C344D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3C344D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3C344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C344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3C344D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3C344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3C344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3C344D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C344D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C344D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3C344D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semiHidden/>
    <w:rsid w:val="003C344D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3C344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3C344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3C344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3C344D"/>
    <w:rPr>
      <w:rFonts w:ascii="Cambria" w:eastAsia="2  Lotus" w:hAnsi="Cambria" w:cs="2  Lotus"/>
      <w:i/>
      <w:szCs w:val="28"/>
    </w:rPr>
  </w:style>
  <w:style w:type="paragraph" w:styleId="Header">
    <w:name w:val="header"/>
    <w:basedOn w:val="Normal"/>
    <w:link w:val="HeaderChar"/>
    <w:rsid w:val="00DE04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E0436"/>
    <w:rPr>
      <w:rFonts w:ascii="Calibri" w:eastAsia="2  Lotus" w:hAnsi="Calibri" w:cs="2  Badr"/>
      <w:szCs w:val="28"/>
    </w:rPr>
  </w:style>
  <w:style w:type="paragraph" w:styleId="Footer">
    <w:name w:val="footer"/>
    <w:basedOn w:val="Normal"/>
    <w:link w:val="FooterChar"/>
    <w:rsid w:val="00DE04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0436"/>
    <w:rPr>
      <w:rFonts w:ascii="Calibri" w:eastAsia="2  Lotus" w:hAnsi="Calibri" w:cs="2  Badr"/>
      <w:szCs w:val="28"/>
    </w:rPr>
  </w:style>
  <w:style w:type="table" w:styleId="TableGrid">
    <w:name w:val="Table Grid"/>
    <w:basedOn w:val="TableNormal"/>
    <w:rsid w:val="00DE043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DE0436"/>
  </w:style>
  <w:style w:type="paragraph" w:customStyle="1" w:styleId="Heading002">
    <w:name w:val="Heading 002"/>
    <w:basedOn w:val="Normal"/>
    <w:next w:val="Normal"/>
    <w:autoRedefine/>
    <w:rsid w:val="00DE0436"/>
    <w:pPr>
      <w:spacing w:line="360" w:lineRule="auto"/>
    </w:pPr>
    <w:rPr>
      <w:bCs/>
      <w:szCs w:val="32"/>
    </w:rPr>
  </w:style>
  <w:style w:type="paragraph" w:styleId="BalloonText">
    <w:name w:val="Balloon Text"/>
    <w:basedOn w:val="Normal"/>
    <w:link w:val="BalloonTextChar"/>
    <w:rsid w:val="00DE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436"/>
    <w:rPr>
      <w:rFonts w:ascii="Tahoma" w:eastAsia="2  Lotus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344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C344D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C344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C344D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DE0436"/>
    <w:rPr>
      <w:color w:val="0563C1" w:themeColor="hyperlink"/>
      <w:u w:val="single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C344D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paragraph" w:styleId="FootnoteText">
    <w:name w:val="footnote text"/>
    <w:basedOn w:val="Normal"/>
    <w:link w:val="FootnoteTextChar"/>
    <w:rsid w:val="00DE043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0436"/>
    <w:rPr>
      <w:rFonts w:ascii="Calibri" w:eastAsia="2  Lotus" w:hAnsi="Calibri" w:cs="2  Badr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C344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C344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3C344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C344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344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C344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C344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C344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C344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3C344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C344D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C344D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3C344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C344D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C344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C344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C344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C344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C344D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C344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C344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C344D"/>
    <w:rPr>
      <w:rFonts w:cs="2  Titr"/>
      <w:b/>
      <w:bCs/>
      <w:smallCaps/>
      <w:spacing w:val="5"/>
      <w:szCs w:val="100"/>
    </w:rPr>
  </w:style>
  <w:style w:type="character" w:styleId="FootnoteReference">
    <w:name w:val="footnote reference"/>
    <w:basedOn w:val="DefaultParagraphFont"/>
    <w:rsid w:val="00DE0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194D-E4C0-4A29-9BB6-7857E4BA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اشراق</dc:creator>
  <cp:keywords/>
  <dc:description/>
  <cp:lastModifiedBy>Eshragh</cp:lastModifiedBy>
  <cp:revision>2</cp:revision>
  <dcterms:created xsi:type="dcterms:W3CDTF">2014-06-14T07:39:00Z</dcterms:created>
  <dcterms:modified xsi:type="dcterms:W3CDTF">2015-01-05T05:34:00Z</dcterms:modified>
</cp:coreProperties>
</file>