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10" w:rsidRPr="00527CA0" w:rsidRDefault="00754210" w:rsidP="00EA5987">
      <w:pPr>
        <w:pStyle w:val="TOC1"/>
        <w:rPr>
          <w:b/>
          <w:bCs/>
          <w:caps/>
          <w:noProof/>
          <w:rtl/>
        </w:rPr>
      </w:pPr>
      <w:r w:rsidRPr="00527CA0">
        <w:rPr>
          <w:rFonts w:asciiTheme="minorHAnsi" w:hAnsiTheme="minorHAnsi"/>
          <w:caps/>
          <w:szCs w:val="26"/>
          <w:u w:val="single"/>
          <w:rtl/>
        </w:rPr>
        <w:fldChar w:fldCharType="begin"/>
      </w:r>
      <w:r w:rsidRPr="00527CA0">
        <w:rPr>
          <w:rtl/>
        </w:rPr>
        <w:instrText xml:space="preserve"> </w:instrText>
      </w:r>
      <w:r w:rsidRPr="00527CA0">
        <w:rPr>
          <w:rFonts w:hint="cs"/>
        </w:rPr>
        <w:instrText>TOC</w:instrText>
      </w:r>
      <w:r w:rsidRPr="00527CA0">
        <w:rPr>
          <w:rFonts w:hint="cs"/>
          <w:rtl/>
        </w:rPr>
        <w:instrText xml:space="preserve"> \</w:instrText>
      </w:r>
      <w:r w:rsidRPr="00527CA0">
        <w:rPr>
          <w:rFonts w:hint="cs"/>
        </w:rPr>
        <w:instrText>o "1-4" \h \z \u</w:instrText>
      </w:r>
      <w:r w:rsidRPr="00527CA0">
        <w:rPr>
          <w:rtl/>
        </w:rPr>
        <w:instrText xml:space="preserve"> </w:instrText>
      </w:r>
      <w:r w:rsidRPr="00527CA0">
        <w:rPr>
          <w:rFonts w:asciiTheme="minorHAnsi" w:hAnsiTheme="minorHAnsi"/>
          <w:caps/>
          <w:szCs w:val="26"/>
          <w:u w:val="single"/>
          <w:rtl/>
        </w:rPr>
        <w:fldChar w:fldCharType="separate"/>
      </w:r>
      <w:hyperlink w:anchor="_Toc401574130" w:history="1">
        <w:r w:rsidRPr="00527CA0">
          <w:rPr>
            <w:rStyle w:val="Hyperlink"/>
            <w:rFonts w:hint="eastAsia"/>
            <w:noProof/>
            <w:rtl/>
            <w:lang w:bidi="ar-SA"/>
          </w:rPr>
          <w:t>فرع</w:t>
        </w:r>
        <w:r w:rsidRPr="00527CA0">
          <w:rPr>
            <w:rStyle w:val="Hyperlink"/>
            <w:noProof/>
            <w:rtl/>
            <w:lang w:bidi="ar-SA"/>
          </w:rPr>
          <w:t xml:space="preserve"> </w:t>
        </w:r>
        <w:r w:rsidRPr="00527CA0">
          <w:rPr>
            <w:rStyle w:val="Hyperlink"/>
            <w:rFonts w:hint="eastAsia"/>
            <w:noProof/>
            <w:rtl/>
            <w:lang w:bidi="ar-SA"/>
          </w:rPr>
          <w:t>سوم</w:t>
        </w:r>
        <w:r w:rsidRPr="00527CA0">
          <w:rPr>
            <w:noProof/>
            <w:webHidden/>
            <w:rtl/>
          </w:rPr>
          <w:tab/>
        </w:r>
        <w:r w:rsidRPr="00527CA0">
          <w:rPr>
            <w:rStyle w:val="Hyperlink"/>
            <w:noProof/>
            <w:rtl/>
          </w:rPr>
          <w:fldChar w:fldCharType="begin"/>
        </w:r>
        <w:r w:rsidRPr="00527CA0">
          <w:rPr>
            <w:noProof/>
            <w:webHidden/>
            <w:rtl/>
          </w:rPr>
          <w:instrText xml:space="preserve"> </w:instrText>
        </w:r>
        <w:r w:rsidRPr="00527CA0">
          <w:rPr>
            <w:noProof/>
            <w:webHidden/>
          </w:rPr>
          <w:instrText>PAGEREF</w:instrText>
        </w:r>
        <w:r w:rsidRPr="00527CA0">
          <w:rPr>
            <w:noProof/>
            <w:webHidden/>
            <w:rtl/>
          </w:rPr>
          <w:instrText xml:space="preserve"> _</w:instrText>
        </w:r>
        <w:r w:rsidRPr="00527CA0">
          <w:rPr>
            <w:noProof/>
            <w:webHidden/>
          </w:rPr>
          <w:instrText>Toc401574130 \h</w:instrText>
        </w:r>
        <w:r w:rsidRPr="00527CA0">
          <w:rPr>
            <w:noProof/>
            <w:webHidden/>
            <w:rtl/>
          </w:rPr>
          <w:instrText xml:space="preserve"> </w:instrText>
        </w:r>
        <w:r w:rsidRPr="00527CA0">
          <w:rPr>
            <w:rStyle w:val="Hyperlink"/>
            <w:noProof/>
            <w:rtl/>
          </w:rPr>
        </w:r>
        <w:r w:rsidRPr="00527CA0">
          <w:rPr>
            <w:rStyle w:val="Hyperlink"/>
            <w:noProof/>
            <w:rtl/>
          </w:rPr>
          <w:fldChar w:fldCharType="separate"/>
        </w:r>
        <w:r w:rsidRPr="00527CA0">
          <w:rPr>
            <w:noProof/>
            <w:webHidden/>
            <w:rtl/>
          </w:rPr>
          <w:t>2</w:t>
        </w:r>
        <w:r w:rsidRPr="00527CA0">
          <w:rPr>
            <w:rStyle w:val="Hyperlink"/>
            <w:noProof/>
            <w:rtl/>
          </w:rPr>
          <w:fldChar w:fldCharType="end"/>
        </w:r>
      </w:hyperlink>
    </w:p>
    <w:p w:rsidR="00754210" w:rsidRPr="00527CA0" w:rsidRDefault="00DE44E8" w:rsidP="00EA5987">
      <w:pPr>
        <w:pStyle w:val="TOC2"/>
        <w:tabs>
          <w:tab w:val="right" w:leader="dot" w:pos="9780"/>
          <w:tab w:val="right" w:leader="dot" w:pos="10196"/>
        </w:tabs>
        <w:rPr>
          <w:b/>
          <w:bCs/>
          <w:smallCaps/>
          <w:noProof/>
          <w:rtl/>
        </w:rPr>
      </w:pPr>
      <w:hyperlink w:anchor="_Toc401574131" w:history="1">
        <w:r w:rsidR="00754210" w:rsidRPr="00527CA0">
          <w:rPr>
            <w:rStyle w:val="Hyperlink"/>
            <w:rFonts w:hint="eastAsia"/>
            <w:noProof/>
            <w:rtl/>
            <w:lang w:bidi="ar-SA"/>
          </w:rPr>
          <w:t>قول</w:t>
        </w:r>
        <w:r w:rsidR="00754210" w:rsidRPr="00527CA0">
          <w:rPr>
            <w:rStyle w:val="Hyperlink"/>
            <w:noProof/>
            <w:rtl/>
            <w:lang w:bidi="ar-SA"/>
          </w:rPr>
          <w:t xml:space="preserve"> </w:t>
        </w:r>
        <w:r w:rsidR="00754210" w:rsidRPr="00527CA0">
          <w:rPr>
            <w:rStyle w:val="Hyperlink"/>
            <w:rFonts w:hint="eastAsia"/>
            <w:noProof/>
            <w:rtl/>
            <w:lang w:bidi="ar-SA"/>
          </w:rPr>
          <w:t>مرحوم</w:t>
        </w:r>
        <w:r w:rsidR="00754210" w:rsidRPr="00527CA0">
          <w:rPr>
            <w:rStyle w:val="Hyperlink"/>
            <w:noProof/>
            <w:rtl/>
            <w:lang w:bidi="ar-SA"/>
          </w:rPr>
          <w:t xml:space="preserve"> </w:t>
        </w:r>
        <w:r w:rsidR="00754210" w:rsidRPr="00527CA0">
          <w:rPr>
            <w:rStyle w:val="Hyperlink"/>
            <w:rFonts w:hint="eastAsia"/>
            <w:noProof/>
            <w:rtl/>
            <w:lang w:bidi="ar-SA"/>
          </w:rPr>
          <w:t>ا</w:t>
        </w:r>
        <w:r w:rsidR="00754210" w:rsidRPr="00527CA0">
          <w:rPr>
            <w:rStyle w:val="Hyperlink"/>
            <w:rFonts w:hint="cs"/>
            <w:noProof/>
            <w:rtl/>
            <w:lang w:bidi="ar-SA"/>
          </w:rPr>
          <w:t>ی</w:t>
        </w:r>
        <w:r w:rsidR="00754210" w:rsidRPr="00527CA0">
          <w:rPr>
            <w:rStyle w:val="Hyperlink"/>
            <w:rFonts w:hint="eastAsia"/>
            <w:noProof/>
            <w:rtl/>
            <w:lang w:bidi="ar-SA"/>
          </w:rPr>
          <w:t>روان</w:t>
        </w:r>
        <w:r w:rsidR="00754210" w:rsidRPr="00527CA0">
          <w:rPr>
            <w:rStyle w:val="Hyperlink"/>
            <w:rFonts w:hint="cs"/>
            <w:noProof/>
            <w:rtl/>
            <w:lang w:bidi="ar-SA"/>
          </w:rPr>
          <w:t>ی</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Toc401574131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2</w:t>
        </w:r>
        <w:r w:rsidR="00754210" w:rsidRPr="00527CA0">
          <w:rPr>
            <w:rStyle w:val="Hyperlink"/>
            <w:noProof/>
            <w:rtl/>
          </w:rPr>
          <w:fldChar w:fldCharType="end"/>
        </w:r>
      </w:hyperlink>
    </w:p>
    <w:p w:rsidR="00754210" w:rsidRPr="00527CA0" w:rsidRDefault="00DE44E8" w:rsidP="00EA5987">
      <w:pPr>
        <w:pStyle w:val="TOC3"/>
        <w:tabs>
          <w:tab w:val="right" w:leader="dot" w:pos="9780"/>
          <w:tab w:val="right" w:leader="dot" w:pos="10196"/>
        </w:tabs>
        <w:rPr>
          <w:rFonts w:eastAsiaTheme="minorEastAsia"/>
          <w:smallCaps/>
          <w:noProof/>
          <w:rtl/>
        </w:rPr>
      </w:pPr>
      <w:hyperlink w:anchor="_Toc401574132" w:history="1">
        <w:r w:rsidR="00754210" w:rsidRPr="00527CA0">
          <w:rPr>
            <w:rStyle w:val="Hyperlink"/>
            <w:rFonts w:hint="eastAsia"/>
            <w:noProof/>
            <w:rtl/>
          </w:rPr>
          <w:t>بررس</w:t>
        </w:r>
        <w:r w:rsidR="00754210" w:rsidRPr="00527CA0">
          <w:rPr>
            <w:rStyle w:val="Hyperlink"/>
            <w:rFonts w:hint="cs"/>
            <w:noProof/>
            <w:rtl/>
          </w:rPr>
          <w:t>ی</w:t>
        </w:r>
        <w:r w:rsidR="00754210" w:rsidRPr="00527CA0">
          <w:rPr>
            <w:rStyle w:val="Hyperlink"/>
            <w:noProof/>
            <w:rtl/>
          </w:rPr>
          <w:t xml:space="preserve"> </w:t>
        </w:r>
        <w:r w:rsidR="00754210" w:rsidRPr="00527CA0">
          <w:rPr>
            <w:rStyle w:val="Hyperlink"/>
            <w:rFonts w:hint="eastAsia"/>
            <w:noProof/>
            <w:rtl/>
          </w:rPr>
          <w:t>ادله</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Toc401574132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3</w:t>
        </w:r>
        <w:r w:rsidR="00754210" w:rsidRPr="00527CA0">
          <w:rPr>
            <w:rStyle w:val="Hyperlink"/>
            <w:noProof/>
            <w:rtl/>
          </w:rPr>
          <w:fldChar w:fldCharType="end"/>
        </w:r>
      </w:hyperlink>
    </w:p>
    <w:p w:rsidR="00754210" w:rsidRPr="00527CA0" w:rsidRDefault="00DE44E8" w:rsidP="00EA5987">
      <w:pPr>
        <w:pStyle w:val="TOC3"/>
        <w:tabs>
          <w:tab w:val="right" w:leader="dot" w:pos="9780"/>
          <w:tab w:val="right" w:leader="dot" w:pos="10196"/>
        </w:tabs>
        <w:rPr>
          <w:rFonts w:eastAsiaTheme="minorEastAsia"/>
          <w:smallCaps/>
          <w:noProof/>
          <w:rtl/>
        </w:rPr>
      </w:pPr>
      <w:hyperlink w:anchor="_Toc401574133" w:history="1">
        <w:r w:rsidR="00754210" w:rsidRPr="00527CA0">
          <w:rPr>
            <w:rStyle w:val="Hyperlink"/>
            <w:rFonts w:hint="eastAsia"/>
            <w:noProof/>
            <w:rtl/>
          </w:rPr>
          <w:t>ب</w:t>
        </w:r>
        <w:r w:rsidR="00754210" w:rsidRPr="00527CA0">
          <w:rPr>
            <w:rStyle w:val="Hyperlink"/>
            <w:rFonts w:hint="cs"/>
            <w:noProof/>
            <w:rtl/>
          </w:rPr>
          <w:t>ی</w:t>
        </w:r>
        <w:r w:rsidR="00754210" w:rsidRPr="00527CA0">
          <w:rPr>
            <w:rStyle w:val="Hyperlink"/>
            <w:rFonts w:hint="eastAsia"/>
            <w:noProof/>
            <w:rtl/>
          </w:rPr>
          <w:t>ان</w:t>
        </w:r>
        <w:r w:rsidR="00754210" w:rsidRPr="00527CA0">
          <w:rPr>
            <w:rStyle w:val="Hyperlink"/>
            <w:noProof/>
            <w:rtl/>
          </w:rPr>
          <w:t xml:space="preserve"> </w:t>
        </w:r>
        <w:r w:rsidR="00754210" w:rsidRPr="00527CA0">
          <w:rPr>
            <w:rStyle w:val="Hyperlink"/>
            <w:rFonts w:hint="eastAsia"/>
            <w:noProof/>
            <w:rtl/>
          </w:rPr>
          <w:t>قول</w:t>
        </w:r>
        <w:r w:rsidR="00754210" w:rsidRPr="00527CA0">
          <w:rPr>
            <w:rStyle w:val="Hyperlink"/>
            <w:noProof/>
            <w:rtl/>
          </w:rPr>
          <w:t xml:space="preserve"> </w:t>
        </w:r>
        <w:r w:rsidR="00754210" w:rsidRPr="00527CA0">
          <w:rPr>
            <w:rStyle w:val="Hyperlink"/>
            <w:rFonts w:hint="eastAsia"/>
            <w:noProof/>
            <w:rtl/>
          </w:rPr>
          <w:t>مرحوم</w:t>
        </w:r>
        <w:r w:rsidR="00754210" w:rsidRPr="00527CA0">
          <w:rPr>
            <w:rStyle w:val="Hyperlink"/>
            <w:noProof/>
            <w:rtl/>
          </w:rPr>
          <w:t xml:space="preserve"> </w:t>
        </w:r>
        <w:r w:rsidR="00754210" w:rsidRPr="00527CA0">
          <w:rPr>
            <w:rStyle w:val="Hyperlink"/>
            <w:rFonts w:hint="eastAsia"/>
            <w:noProof/>
            <w:rtl/>
          </w:rPr>
          <w:t>ا</w:t>
        </w:r>
        <w:r w:rsidR="00754210" w:rsidRPr="00527CA0">
          <w:rPr>
            <w:rStyle w:val="Hyperlink"/>
            <w:rFonts w:hint="cs"/>
            <w:noProof/>
            <w:rtl/>
          </w:rPr>
          <w:t>ی</w:t>
        </w:r>
        <w:r w:rsidR="00754210" w:rsidRPr="00527CA0">
          <w:rPr>
            <w:rStyle w:val="Hyperlink"/>
            <w:rFonts w:hint="eastAsia"/>
            <w:noProof/>
            <w:rtl/>
          </w:rPr>
          <w:t>روان</w:t>
        </w:r>
        <w:r w:rsidR="00754210" w:rsidRPr="00527CA0">
          <w:rPr>
            <w:rStyle w:val="Hyperlink"/>
            <w:rFonts w:hint="cs"/>
            <w:noProof/>
            <w:rtl/>
          </w:rPr>
          <w:t>ی</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Toc401574133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3</w:t>
        </w:r>
        <w:r w:rsidR="00754210" w:rsidRPr="00527CA0">
          <w:rPr>
            <w:rStyle w:val="Hyperlink"/>
            <w:noProof/>
            <w:rtl/>
          </w:rPr>
          <w:fldChar w:fldCharType="end"/>
        </w:r>
      </w:hyperlink>
    </w:p>
    <w:p w:rsidR="00754210" w:rsidRPr="00527CA0" w:rsidRDefault="00DE44E8" w:rsidP="00EA5987">
      <w:pPr>
        <w:pStyle w:val="TOC3"/>
        <w:tabs>
          <w:tab w:val="right" w:leader="dot" w:pos="9780"/>
          <w:tab w:val="right" w:leader="dot" w:pos="10196"/>
        </w:tabs>
        <w:rPr>
          <w:rFonts w:eastAsiaTheme="minorEastAsia"/>
          <w:smallCaps/>
          <w:noProof/>
          <w:rtl/>
        </w:rPr>
      </w:pPr>
      <w:hyperlink w:anchor="_Toc401574134" w:history="1">
        <w:r w:rsidR="00754210" w:rsidRPr="00527CA0">
          <w:rPr>
            <w:rStyle w:val="Hyperlink"/>
            <w:rFonts w:hint="eastAsia"/>
            <w:noProof/>
            <w:rtl/>
          </w:rPr>
          <w:t>اشکال</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Toc401574134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4</w:t>
        </w:r>
        <w:r w:rsidR="00754210" w:rsidRPr="00527CA0">
          <w:rPr>
            <w:rStyle w:val="Hyperlink"/>
            <w:noProof/>
            <w:rtl/>
          </w:rPr>
          <w:fldChar w:fldCharType="end"/>
        </w:r>
      </w:hyperlink>
    </w:p>
    <w:p w:rsidR="00754210" w:rsidRPr="00527CA0" w:rsidRDefault="00DE44E8" w:rsidP="00EA5987">
      <w:pPr>
        <w:pStyle w:val="TOC4"/>
        <w:tabs>
          <w:tab w:val="right" w:leader="dot" w:pos="9780"/>
          <w:tab w:val="right" w:leader="dot" w:pos="10196"/>
        </w:tabs>
        <w:rPr>
          <w:rFonts w:eastAsiaTheme="minorEastAsia"/>
          <w:noProof/>
          <w:rtl/>
        </w:rPr>
      </w:pPr>
      <w:hyperlink w:anchor="_Toc401574135" w:history="1">
        <w:r w:rsidR="00754210" w:rsidRPr="00527CA0">
          <w:rPr>
            <w:rStyle w:val="Hyperlink"/>
            <w:rFonts w:hint="eastAsia"/>
            <w:noProof/>
            <w:rtl/>
          </w:rPr>
          <w:t>انشاء</w:t>
        </w:r>
        <w:r w:rsidR="00754210" w:rsidRPr="00527CA0">
          <w:rPr>
            <w:rStyle w:val="Hyperlink"/>
            <w:noProof/>
            <w:rtl/>
          </w:rPr>
          <w:t xml:space="preserve"> </w:t>
        </w:r>
        <w:r w:rsidR="00754210" w:rsidRPr="00527CA0">
          <w:rPr>
            <w:rStyle w:val="Hyperlink"/>
            <w:rFonts w:hint="eastAsia"/>
            <w:noProof/>
            <w:rtl/>
          </w:rPr>
          <w:t>حرام</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Toc401574135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4</w:t>
        </w:r>
        <w:r w:rsidR="00754210" w:rsidRPr="00527CA0">
          <w:rPr>
            <w:rStyle w:val="Hyperlink"/>
            <w:noProof/>
            <w:rtl/>
          </w:rPr>
          <w:fldChar w:fldCharType="end"/>
        </w:r>
      </w:hyperlink>
    </w:p>
    <w:p w:rsidR="00754210" w:rsidRPr="00527CA0" w:rsidRDefault="00DE44E8" w:rsidP="00EA5987">
      <w:pPr>
        <w:pStyle w:val="TOC4"/>
        <w:tabs>
          <w:tab w:val="right" w:leader="dot" w:pos="9780"/>
          <w:tab w:val="right" w:leader="dot" w:pos="10196"/>
        </w:tabs>
        <w:rPr>
          <w:rFonts w:eastAsiaTheme="minorEastAsia"/>
          <w:noProof/>
          <w:rtl/>
        </w:rPr>
      </w:pPr>
      <w:hyperlink w:anchor="_Toc401574136" w:history="1">
        <w:r w:rsidR="00754210" w:rsidRPr="00527CA0">
          <w:rPr>
            <w:rStyle w:val="Hyperlink"/>
            <w:rFonts w:hint="eastAsia"/>
            <w:noProof/>
            <w:rtl/>
          </w:rPr>
          <w:t>انشاء</w:t>
        </w:r>
        <w:r w:rsidR="00754210" w:rsidRPr="00527CA0">
          <w:rPr>
            <w:rStyle w:val="Hyperlink"/>
            <w:noProof/>
            <w:rtl/>
          </w:rPr>
          <w:t xml:space="preserve"> </w:t>
        </w:r>
        <w:r w:rsidR="00754210" w:rsidRPr="00527CA0">
          <w:rPr>
            <w:rStyle w:val="Hyperlink"/>
            <w:rFonts w:hint="eastAsia"/>
            <w:noProof/>
            <w:rtl/>
          </w:rPr>
          <w:t>مق</w:t>
        </w:r>
        <w:r w:rsidR="00754210" w:rsidRPr="00527CA0">
          <w:rPr>
            <w:rStyle w:val="Hyperlink"/>
            <w:rFonts w:hint="cs"/>
            <w:noProof/>
            <w:rtl/>
          </w:rPr>
          <w:t>ی</w:t>
        </w:r>
        <w:r w:rsidR="00754210" w:rsidRPr="00527CA0">
          <w:rPr>
            <w:rStyle w:val="Hyperlink"/>
            <w:rFonts w:hint="eastAsia"/>
            <w:noProof/>
            <w:rtl/>
          </w:rPr>
          <w:t>د</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Toc401574136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5</w:t>
        </w:r>
        <w:r w:rsidR="00754210" w:rsidRPr="00527CA0">
          <w:rPr>
            <w:rStyle w:val="Hyperlink"/>
            <w:noProof/>
            <w:rtl/>
          </w:rPr>
          <w:fldChar w:fldCharType="end"/>
        </w:r>
      </w:hyperlink>
    </w:p>
    <w:p w:rsidR="00754210" w:rsidRPr="00527CA0" w:rsidRDefault="00DE44E8" w:rsidP="00EA5987">
      <w:pPr>
        <w:pStyle w:val="TOC4"/>
        <w:tabs>
          <w:tab w:val="right" w:leader="dot" w:pos="9780"/>
          <w:tab w:val="right" w:leader="dot" w:pos="10196"/>
        </w:tabs>
        <w:rPr>
          <w:rFonts w:eastAsiaTheme="minorEastAsia"/>
          <w:noProof/>
          <w:rtl/>
        </w:rPr>
      </w:pPr>
      <w:hyperlink w:anchor="_Toc401574137" w:history="1">
        <w:r w:rsidR="00754210" w:rsidRPr="00527CA0">
          <w:rPr>
            <w:rStyle w:val="Hyperlink"/>
            <w:rFonts w:hint="eastAsia"/>
            <w:noProof/>
            <w:rtl/>
          </w:rPr>
          <w:t>خروج</w:t>
        </w:r>
        <w:r w:rsidR="00754210" w:rsidRPr="00527CA0">
          <w:rPr>
            <w:rStyle w:val="Hyperlink"/>
            <w:noProof/>
            <w:rtl/>
          </w:rPr>
          <w:t xml:space="preserve"> </w:t>
        </w:r>
        <w:r w:rsidR="00754210" w:rsidRPr="00527CA0">
          <w:rPr>
            <w:rStyle w:val="Hyperlink"/>
            <w:rFonts w:hint="eastAsia"/>
            <w:noProof/>
            <w:rtl/>
          </w:rPr>
          <w:t>انشاء</w:t>
        </w:r>
        <w:r w:rsidR="00754210" w:rsidRPr="00527CA0">
          <w:rPr>
            <w:rStyle w:val="Hyperlink"/>
            <w:noProof/>
            <w:rtl/>
          </w:rPr>
          <w:t xml:space="preserve"> </w:t>
        </w:r>
        <w:r w:rsidR="00754210" w:rsidRPr="00527CA0">
          <w:rPr>
            <w:rStyle w:val="Hyperlink"/>
            <w:rFonts w:hint="eastAsia"/>
            <w:noProof/>
            <w:rtl/>
          </w:rPr>
          <w:t>از</w:t>
        </w:r>
        <w:r w:rsidR="00754210" w:rsidRPr="00527CA0">
          <w:rPr>
            <w:rStyle w:val="Hyperlink"/>
            <w:noProof/>
            <w:rtl/>
          </w:rPr>
          <w:t xml:space="preserve"> </w:t>
        </w:r>
        <w:r w:rsidR="00754210" w:rsidRPr="00527CA0">
          <w:rPr>
            <w:rStyle w:val="Hyperlink"/>
            <w:rFonts w:hint="eastAsia"/>
            <w:noProof/>
            <w:rtl/>
          </w:rPr>
          <w:t>موضوع</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Toc401574137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5</w:t>
        </w:r>
        <w:r w:rsidR="00754210" w:rsidRPr="00527CA0">
          <w:rPr>
            <w:rStyle w:val="Hyperlink"/>
            <w:noProof/>
            <w:rtl/>
          </w:rPr>
          <w:fldChar w:fldCharType="end"/>
        </w:r>
      </w:hyperlink>
    </w:p>
    <w:p w:rsidR="00754210" w:rsidRPr="00527CA0" w:rsidRDefault="00DE44E8" w:rsidP="00EA5987">
      <w:pPr>
        <w:pStyle w:val="TOC4"/>
        <w:tabs>
          <w:tab w:val="right" w:leader="dot" w:pos="9780"/>
          <w:tab w:val="right" w:leader="dot" w:pos="10196"/>
        </w:tabs>
        <w:rPr>
          <w:rFonts w:eastAsiaTheme="minorEastAsia"/>
          <w:noProof/>
          <w:rtl/>
        </w:rPr>
      </w:pPr>
      <w:hyperlink w:anchor="_Toc401574138" w:history="1">
        <w:r w:rsidR="00754210" w:rsidRPr="00527CA0">
          <w:rPr>
            <w:rStyle w:val="Hyperlink"/>
            <w:rFonts w:hint="eastAsia"/>
            <w:noProof/>
            <w:rtl/>
          </w:rPr>
          <w:t>ظاهر</w:t>
        </w:r>
        <w:r w:rsidR="00754210" w:rsidRPr="00527CA0">
          <w:rPr>
            <w:rStyle w:val="Hyperlink"/>
            <w:noProof/>
            <w:rtl/>
          </w:rPr>
          <w:t xml:space="preserve"> </w:t>
        </w:r>
        <w:r w:rsidR="00754210" w:rsidRPr="00527CA0">
          <w:rPr>
            <w:rStyle w:val="Hyperlink"/>
            <w:rFonts w:hint="eastAsia"/>
            <w:noProof/>
            <w:rtl/>
          </w:rPr>
          <w:t>کلام</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Toc401574138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5</w:t>
        </w:r>
        <w:r w:rsidR="00754210" w:rsidRPr="00527CA0">
          <w:rPr>
            <w:rStyle w:val="Hyperlink"/>
            <w:noProof/>
            <w:rtl/>
          </w:rPr>
          <w:fldChar w:fldCharType="end"/>
        </w:r>
      </w:hyperlink>
    </w:p>
    <w:p w:rsidR="00754210" w:rsidRPr="00527CA0" w:rsidRDefault="00DE44E8" w:rsidP="00EA5987">
      <w:pPr>
        <w:pStyle w:val="TOC4"/>
        <w:tabs>
          <w:tab w:val="right" w:leader="dot" w:pos="9780"/>
          <w:tab w:val="right" w:leader="dot" w:pos="10196"/>
        </w:tabs>
        <w:rPr>
          <w:rFonts w:eastAsiaTheme="minorEastAsia"/>
          <w:noProof/>
          <w:rtl/>
        </w:rPr>
      </w:pPr>
      <w:hyperlink w:anchor="_Toc401574139" w:history="1">
        <w:r w:rsidR="00754210" w:rsidRPr="00527CA0">
          <w:rPr>
            <w:rStyle w:val="Hyperlink"/>
            <w:rFonts w:hint="eastAsia"/>
            <w:noProof/>
            <w:rtl/>
          </w:rPr>
          <w:t>وجه</w:t>
        </w:r>
        <w:r w:rsidR="00754210" w:rsidRPr="00527CA0">
          <w:rPr>
            <w:rStyle w:val="Hyperlink"/>
            <w:noProof/>
            <w:rtl/>
          </w:rPr>
          <w:t xml:space="preserve"> </w:t>
        </w:r>
        <w:r w:rsidR="00754210" w:rsidRPr="00527CA0">
          <w:rPr>
            <w:rStyle w:val="Hyperlink"/>
            <w:rFonts w:hint="eastAsia"/>
            <w:noProof/>
            <w:rtl/>
          </w:rPr>
          <w:t>تفاوت</w:t>
        </w:r>
        <w:r w:rsidR="00754210" w:rsidRPr="00527CA0">
          <w:rPr>
            <w:noProof/>
            <w:webHidden/>
            <w:rtl/>
          </w:rPr>
          <w:tab/>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Toc401574139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6</w:t>
        </w:r>
        <w:r w:rsidR="00754210" w:rsidRPr="00527CA0">
          <w:rPr>
            <w:rStyle w:val="Hyperlink"/>
            <w:noProof/>
            <w:rtl/>
          </w:rPr>
          <w:fldChar w:fldCharType="end"/>
        </w:r>
      </w:hyperlink>
    </w:p>
    <w:p w:rsidR="00754210" w:rsidRPr="00527CA0" w:rsidRDefault="00DE44E8" w:rsidP="00EA5987">
      <w:pPr>
        <w:pStyle w:val="TOC2"/>
        <w:tabs>
          <w:tab w:val="right" w:leader="dot" w:pos="9780"/>
          <w:tab w:val="right" w:leader="dot" w:pos="10196"/>
        </w:tabs>
        <w:rPr>
          <w:b/>
          <w:bCs/>
          <w:smallCaps/>
          <w:noProof/>
          <w:rtl/>
        </w:rPr>
      </w:pPr>
      <w:hyperlink w:anchor="_Toc401574140" w:history="1">
        <w:r w:rsidR="00754210" w:rsidRPr="00527CA0">
          <w:rPr>
            <w:rStyle w:val="Hyperlink"/>
            <w:rFonts w:hint="eastAsia"/>
            <w:noProof/>
            <w:rtl/>
            <w:lang w:bidi="ar-SA"/>
          </w:rPr>
          <w:t>تفس</w:t>
        </w:r>
        <w:r w:rsidR="00754210" w:rsidRPr="00527CA0">
          <w:rPr>
            <w:rStyle w:val="Hyperlink"/>
            <w:rFonts w:hint="cs"/>
            <w:noProof/>
            <w:rtl/>
            <w:lang w:bidi="ar-SA"/>
          </w:rPr>
          <w:t>ی</w:t>
        </w:r>
        <w:r w:rsidR="00754210" w:rsidRPr="00527CA0">
          <w:rPr>
            <w:rStyle w:val="Hyperlink"/>
            <w:rFonts w:hint="eastAsia"/>
            <w:noProof/>
            <w:rtl/>
            <w:lang w:bidi="ar-SA"/>
          </w:rPr>
          <w:t>ر</w:t>
        </w:r>
        <w:r w:rsidR="00754210" w:rsidRPr="00527CA0">
          <w:rPr>
            <w:rStyle w:val="Hyperlink"/>
            <w:noProof/>
            <w:rtl/>
            <w:lang w:bidi="ar-SA"/>
          </w:rPr>
          <w:t xml:space="preserve"> </w:t>
        </w:r>
        <w:r w:rsidR="00754210" w:rsidRPr="00527CA0">
          <w:rPr>
            <w:rStyle w:val="Hyperlink"/>
            <w:rFonts w:hint="eastAsia"/>
            <w:noProof/>
            <w:rtl/>
            <w:lang w:bidi="ar-SA"/>
          </w:rPr>
          <w:t>آ</w:t>
        </w:r>
        <w:r w:rsidR="00754210" w:rsidRPr="00527CA0">
          <w:rPr>
            <w:rStyle w:val="Hyperlink"/>
            <w:rFonts w:hint="cs"/>
            <w:noProof/>
            <w:rtl/>
            <w:lang w:bidi="ar-SA"/>
          </w:rPr>
          <w:t>ی</w:t>
        </w:r>
        <w:r w:rsidR="00754210" w:rsidRPr="00527CA0">
          <w:rPr>
            <w:rStyle w:val="Hyperlink"/>
            <w:rFonts w:hint="eastAsia"/>
            <w:noProof/>
            <w:rtl/>
            <w:lang w:bidi="ar-SA"/>
          </w:rPr>
          <w:t>ات</w:t>
        </w:r>
        <w:r w:rsidR="00754210" w:rsidRPr="00527CA0">
          <w:rPr>
            <w:rStyle w:val="Hyperlink"/>
            <w:rFonts w:hint="cs"/>
            <w:noProof/>
            <w:rtl/>
            <w:lang w:bidi="ar-SA"/>
          </w:rPr>
          <w:t>ی</w:t>
        </w:r>
        <w:r w:rsidR="00754210" w:rsidRPr="00527CA0">
          <w:rPr>
            <w:rStyle w:val="Hyperlink"/>
            <w:noProof/>
            <w:rtl/>
            <w:lang w:bidi="ar-SA"/>
          </w:rPr>
          <w:t xml:space="preserve"> </w:t>
        </w:r>
        <w:r w:rsidR="00754210" w:rsidRPr="00527CA0">
          <w:rPr>
            <w:rStyle w:val="Hyperlink"/>
            <w:rFonts w:hint="eastAsia"/>
            <w:noProof/>
            <w:rtl/>
            <w:lang w:bidi="ar-SA"/>
          </w:rPr>
          <w:t>از</w:t>
        </w:r>
        <w:r w:rsidR="00754210" w:rsidRPr="00527CA0">
          <w:rPr>
            <w:rStyle w:val="Hyperlink"/>
            <w:noProof/>
            <w:rtl/>
            <w:lang w:bidi="ar-SA"/>
          </w:rPr>
          <w:t xml:space="preserve"> </w:t>
        </w:r>
        <w:r w:rsidR="00754210" w:rsidRPr="00527CA0">
          <w:rPr>
            <w:rStyle w:val="Hyperlink"/>
            <w:rFonts w:hint="eastAsia"/>
            <w:noProof/>
            <w:rtl/>
            <w:lang w:bidi="ar-SA"/>
          </w:rPr>
          <w:t>سوره</w:t>
        </w:r>
        <w:r w:rsidR="00754210" w:rsidRPr="00527CA0">
          <w:rPr>
            <w:rStyle w:val="Hyperlink"/>
            <w:noProof/>
            <w:rtl/>
            <w:lang w:bidi="ar-SA"/>
          </w:rPr>
          <w:t xml:space="preserve"> </w:t>
        </w:r>
        <w:r w:rsidR="00754210" w:rsidRPr="00527CA0">
          <w:rPr>
            <w:rStyle w:val="Hyperlink"/>
            <w:rFonts w:hint="eastAsia"/>
            <w:noProof/>
            <w:rtl/>
            <w:lang w:bidi="ar-SA"/>
          </w:rPr>
          <w:t>نور</w:t>
        </w:r>
        <w:r w:rsidR="00754210" w:rsidRPr="00527CA0">
          <w:rPr>
            <w:noProof/>
            <w:webHidden/>
            <w:rtl/>
          </w:rPr>
          <w:tab/>
        </w:r>
        <w:r w:rsidR="00EA5987" w:rsidRPr="00527CA0">
          <w:rPr>
            <w:rFonts w:hint="cs"/>
            <w:noProof/>
            <w:webHidden/>
            <w:rtl/>
          </w:rPr>
          <w:t>..</w:t>
        </w:r>
        <w:r w:rsidR="00754210" w:rsidRPr="00527CA0">
          <w:rPr>
            <w:rStyle w:val="Hyperlink"/>
            <w:noProof/>
            <w:rtl/>
          </w:rPr>
          <w:fldChar w:fldCharType="begin"/>
        </w:r>
        <w:r w:rsidR="00754210" w:rsidRPr="00527CA0">
          <w:rPr>
            <w:noProof/>
            <w:webHidden/>
            <w:rtl/>
          </w:rPr>
          <w:instrText xml:space="preserve"> </w:instrText>
        </w:r>
        <w:r w:rsidR="00754210" w:rsidRPr="00527CA0">
          <w:rPr>
            <w:noProof/>
            <w:webHidden/>
          </w:rPr>
          <w:instrText>PAGEREF</w:instrText>
        </w:r>
        <w:r w:rsidR="00754210" w:rsidRPr="00527CA0">
          <w:rPr>
            <w:noProof/>
            <w:webHidden/>
            <w:rtl/>
          </w:rPr>
          <w:instrText xml:space="preserve"> _</w:instrText>
        </w:r>
        <w:r w:rsidR="00754210" w:rsidRPr="00527CA0">
          <w:rPr>
            <w:noProof/>
            <w:webHidden/>
          </w:rPr>
          <w:instrText>Toc401574140 \h</w:instrText>
        </w:r>
        <w:r w:rsidR="00754210" w:rsidRPr="00527CA0">
          <w:rPr>
            <w:noProof/>
            <w:webHidden/>
            <w:rtl/>
          </w:rPr>
          <w:instrText xml:space="preserve"> </w:instrText>
        </w:r>
        <w:r w:rsidR="00754210" w:rsidRPr="00527CA0">
          <w:rPr>
            <w:rStyle w:val="Hyperlink"/>
            <w:noProof/>
            <w:rtl/>
          </w:rPr>
        </w:r>
        <w:r w:rsidR="00754210" w:rsidRPr="00527CA0">
          <w:rPr>
            <w:rStyle w:val="Hyperlink"/>
            <w:noProof/>
            <w:rtl/>
          </w:rPr>
          <w:fldChar w:fldCharType="separate"/>
        </w:r>
        <w:r w:rsidR="00754210" w:rsidRPr="00527CA0">
          <w:rPr>
            <w:noProof/>
            <w:webHidden/>
            <w:rtl/>
          </w:rPr>
          <w:t>7</w:t>
        </w:r>
        <w:r w:rsidR="00754210" w:rsidRPr="00527CA0">
          <w:rPr>
            <w:rStyle w:val="Hyperlink"/>
            <w:noProof/>
            <w:rtl/>
          </w:rPr>
          <w:fldChar w:fldCharType="end"/>
        </w:r>
      </w:hyperlink>
    </w:p>
    <w:p w:rsidR="00754210" w:rsidRPr="00527CA0" w:rsidRDefault="00754210" w:rsidP="00EA5987">
      <w:pPr>
        <w:jc w:val="center"/>
        <w:rPr>
          <w:rFonts w:asciiTheme="minorHAnsi" w:hAnsiTheme="minorHAnsi" w:hint="cs"/>
          <w:noProof/>
          <w:rtl/>
        </w:rPr>
      </w:pPr>
      <w:r w:rsidRPr="00527CA0">
        <w:rPr>
          <w:noProof/>
          <w:rtl/>
        </w:rPr>
        <w:br w:type="page"/>
      </w:r>
      <w:r w:rsidR="00EA5987" w:rsidRPr="00527CA0">
        <w:rPr>
          <w:rFonts w:asciiTheme="minorHAnsi" w:hAnsiTheme="minorHAnsi" w:hint="cs"/>
          <w:noProof/>
          <w:rtl/>
        </w:rPr>
        <w:lastRenderedPageBreak/>
        <w:t>بسم الله الرحمن الرحیم</w:t>
      </w:r>
    </w:p>
    <w:p w:rsidR="00754210" w:rsidRPr="00527CA0" w:rsidRDefault="00754210" w:rsidP="00B4409B">
      <w:pPr>
        <w:pStyle w:val="Heading1"/>
        <w:rPr>
          <w:rtl/>
        </w:rPr>
      </w:pPr>
      <w:r w:rsidRPr="00527CA0">
        <w:rPr>
          <w:rtl/>
        </w:rPr>
        <w:fldChar w:fldCharType="end"/>
      </w:r>
      <w:bookmarkStart w:id="0" w:name="_Toc401574130"/>
      <w:r w:rsidRPr="00527CA0">
        <w:rPr>
          <w:rFonts w:hint="cs"/>
          <w:rtl/>
        </w:rPr>
        <w:t>فرع سوم</w:t>
      </w:r>
      <w:bookmarkEnd w:id="0"/>
    </w:p>
    <w:p w:rsidR="00754210" w:rsidRPr="00527CA0" w:rsidRDefault="00754210" w:rsidP="00754210">
      <w:pPr>
        <w:rPr>
          <w:rtl/>
        </w:rPr>
      </w:pPr>
      <w:r w:rsidRPr="00527CA0">
        <w:rPr>
          <w:rFonts w:hint="cs"/>
          <w:rtl/>
        </w:rPr>
        <w:t xml:space="preserve">فرع سوم درباره موضوعیت غش بود. البته به ترتیب منطقی مناسب بود که این را فرع اول قرار دهیم چون اولین مطلب راجع به این است که غش موضوعیتی دارد یا ندارد ولی به ترتیبی که ما آمدیم سومین فرع بود در این فرع سوم </w:t>
      </w:r>
      <w:r w:rsidR="000642A8">
        <w:rPr>
          <w:rFonts w:hint="cs"/>
          <w:rtl/>
        </w:rPr>
        <w:t>همان‌طور</w:t>
      </w:r>
      <w:r w:rsidRPr="00527CA0">
        <w:rPr>
          <w:rFonts w:hint="cs"/>
          <w:rtl/>
        </w:rPr>
        <w:t xml:space="preserve"> که دیروز عرض شد سؤال این است که:</w:t>
      </w:r>
    </w:p>
    <w:p w:rsidR="00754210" w:rsidRPr="00527CA0" w:rsidRDefault="00754210" w:rsidP="00F01A1F">
      <w:pPr>
        <w:rPr>
          <w:rtl/>
        </w:rPr>
      </w:pPr>
      <w:r w:rsidRPr="00527CA0">
        <w:rPr>
          <w:rFonts w:hint="cs"/>
          <w:rtl/>
        </w:rPr>
        <w:t>آیا غش بما هو غش محرم است یا اینکه در حقیقت این غش یک عنوان مشیر به عنوان دیگری</w:t>
      </w:r>
      <w:r w:rsidR="00F01A1F">
        <w:rPr>
          <w:rFonts w:hint="cs"/>
          <w:rtl/>
        </w:rPr>
        <w:t xml:space="preserve"> است که آن محرم است. به‌عبارت‌دیگر</w:t>
      </w:r>
      <w:r w:rsidRPr="00527CA0">
        <w:rPr>
          <w:rFonts w:hint="cs"/>
          <w:rtl/>
        </w:rPr>
        <w:t xml:space="preserve"> سؤال این است که غش ذاتاً موضوعیت دارد و عنوان موضوعی است یا اینکه عنوان مشیر است و حاکی از عنوان دیگری است که آن محرم است. عرض شد که طبق قواعد و اصول عقلائیه هر عنوانی که در دلیل قرار گیرد و متعلق یا موضوع حکم شود بما هو هو موضوع است چه در واجبات یا محرمات یا مستحبات یا مکروهات. عناوینی که موضوع یا متعلق احکام قرار می</w:t>
      </w:r>
      <w:r w:rsidRPr="00527CA0">
        <w:rPr>
          <w:rtl/>
        </w:rPr>
        <w:softHyphen/>
      </w:r>
      <w:r w:rsidRPr="00527CA0">
        <w:rPr>
          <w:rFonts w:hint="cs"/>
          <w:rtl/>
        </w:rPr>
        <w:t xml:space="preserve">گیرند اصل و ظاهر این است که خود </w:t>
      </w:r>
      <w:r w:rsidR="005C68E8">
        <w:rPr>
          <w:rFonts w:hint="cs"/>
          <w:rtl/>
        </w:rPr>
        <w:t>آن‌ها</w:t>
      </w:r>
      <w:r w:rsidRPr="00527CA0">
        <w:rPr>
          <w:rFonts w:hint="cs"/>
          <w:rtl/>
        </w:rPr>
        <w:t xml:space="preserve"> موضوعیت و اصالت دارند نه اینکه عنوان حاکی و مشیر به چیز دیگری هستند مگر اینکه قرینه خاصه</w:t>
      </w:r>
      <w:r w:rsidRPr="00527CA0">
        <w:rPr>
          <w:rtl/>
        </w:rPr>
        <w:softHyphen/>
      </w:r>
      <w:r w:rsidRPr="00527CA0">
        <w:rPr>
          <w:rFonts w:hint="cs"/>
          <w:rtl/>
        </w:rPr>
        <w:t xml:space="preserve"> قرینه لفظیه یا </w:t>
      </w:r>
      <w:r w:rsidR="005C68E8">
        <w:rPr>
          <w:rFonts w:hint="cs"/>
          <w:rtl/>
        </w:rPr>
        <w:t>لبی‌های</w:t>
      </w:r>
      <w:r w:rsidRPr="00527CA0">
        <w:rPr>
          <w:rFonts w:hint="cs"/>
          <w:rtl/>
        </w:rPr>
        <w:t xml:space="preserve"> باشد. طبق این اصل باید بگوییم غش حرام است یعنی خدعه و نیرنگ و تقلب حرام است و موضوعیت دارد مگر اینکه قرینه خاصه و دلیلی وجود داشته باشد.</w:t>
      </w:r>
    </w:p>
    <w:p w:rsidR="00754210" w:rsidRPr="00527CA0" w:rsidRDefault="00754210" w:rsidP="00B4409B">
      <w:pPr>
        <w:pStyle w:val="Heading2"/>
        <w:rPr>
          <w:rtl/>
        </w:rPr>
      </w:pPr>
      <w:bookmarkStart w:id="1" w:name="_Toc401574131"/>
      <w:r w:rsidRPr="00527CA0">
        <w:rPr>
          <w:rFonts w:hint="cs"/>
          <w:rtl/>
        </w:rPr>
        <w:t>قول مرحوم ایروانی</w:t>
      </w:r>
      <w:bookmarkEnd w:id="1"/>
    </w:p>
    <w:p w:rsidR="00754210" w:rsidRPr="00527CA0" w:rsidRDefault="00754210" w:rsidP="00754210">
      <w:pPr>
        <w:rPr>
          <w:rtl/>
        </w:rPr>
      </w:pPr>
      <w:r w:rsidRPr="00527CA0">
        <w:rPr>
          <w:rFonts w:hint="cs"/>
          <w:rtl/>
        </w:rPr>
        <w:t xml:space="preserve">مشهور </w:t>
      </w:r>
      <w:r w:rsidR="00F01A1F">
        <w:rPr>
          <w:rFonts w:hint="cs"/>
          <w:rtl/>
        </w:rPr>
        <w:t>فقها</w:t>
      </w:r>
      <w:r w:rsidRPr="00527CA0">
        <w:rPr>
          <w:rFonts w:hint="cs"/>
          <w:rtl/>
        </w:rPr>
        <w:t xml:space="preserve"> طبق ظاهر و مطابق همین اصل قائل به این هستند که خود غش موضوعیت دارد و محرم است اما در مقابل مشهور مرحوم ایروانی صاحب حاشیه بر مکاسب معتقد شده</w:t>
      </w:r>
      <w:r w:rsidRPr="00527CA0">
        <w:rPr>
          <w:rtl/>
        </w:rPr>
        <w:softHyphen/>
      </w:r>
      <w:r w:rsidRPr="00527CA0">
        <w:rPr>
          <w:rFonts w:hint="cs"/>
          <w:rtl/>
        </w:rPr>
        <w:t xml:space="preserve">اند که غش بما هو هو محرم نیست بلکه </w:t>
      </w:r>
      <w:r w:rsidR="00F01A1F">
        <w:rPr>
          <w:rFonts w:hint="cs"/>
          <w:rtl/>
        </w:rPr>
        <w:t>آنچه</w:t>
      </w:r>
      <w:r w:rsidRPr="00527CA0">
        <w:rPr>
          <w:rFonts w:hint="cs"/>
          <w:rtl/>
        </w:rPr>
        <w:t xml:space="preserve"> در معامله غشی محرم است یا کذب است یا </w:t>
      </w:r>
      <w:r w:rsidR="005C68E8">
        <w:rPr>
          <w:rFonts w:hint="cs"/>
          <w:rtl/>
        </w:rPr>
        <w:t>أکل</w:t>
      </w:r>
      <w:r w:rsidRPr="00527CA0">
        <w:rPr>
          <w:rFonts w:hint="cs"/>
          <w:rtl/>
        </w:rPr>
        <w:t xml:space="preserve"> مال به باطل.</w:t>
      </w:r>
    </w:p>
    <w:p w:rsidR="00754210" w:rsidRPr="00527CA0" w:rsidRDefault="00754210" w:rsidP="00754210">
      <w:pPr>
        <w:rPr>
          <w:rtl/>
        </w:rPr>
      </w:pPr>
      <w:r w:rsidRPr="00527CA0">
        <w:rPr>
          <w:rFonts w:hint="cs"/>
          <w:rtl/>
        </w:rPr>
        <w:t>اگر به زبان چیزی را جاری کند و بگوید این جنس معیب نیست و تام است یا این شیر مشروب به ماء نیست دروغ می</w:t>
      </w:r>
      <w:r w:rsidRPr="00527CA0">
        <w:rPr>
          <w:rtl/>
        </w:rPr>
        <w:softHyphen/>
      </w:r>
      <w:r w:rsidRPr="00527CA0">
        <w:rPr>
          <w:rFonts w:hint="cs"/>
          <w:rtl/>
        </w:rPr>
        <w:t xml:space="preserve">گوید و دروغ حرام است و اگر هم این نباشد </w:t>
      </w:r>
      <w:r w:rsidR="00F01A1F">
        <w:rPr>
          <w:rFonts w:hint="cs"/>
          <w:rtl/>
        </w:rPr>
        <w:t>آنچه</w:t>
      </w:r>
      <w:r w:rsidRPr="00527CA0">
        <w:rPr>
          <w:rFonts w:hint="cs"/>
          <w:rtl/>
        </w:rPr>
        <w:t xml:space="preserve"> اینجا محرم است أکل مال به باطل است. </w:t>
      </w:r>
      <w:r w:rsidR="00F01A1F">
        <w:rPr>
          <w:rFonts w:hint="cs"/>
          <w:rtl/>
        </w:rPr>
        <w:t>آنچه</w:t>
      </w:r>
      <w:r w:rsidRPr="00527CA0">
        <w:rPr>
          <w:rFonts w:hint="cs"/>
          <w:rtl/>
        </w:rPr>
        <w:t xml:space="preserve"> حرام است این است که چیزی که در حقیقتت مثلاً پنجاه تومان می</w:t>
      </w:r>
      <w:r w:rsidRPr="00527CA0">
        <w:rPr>
          <w:rtl/>
        </w:rPr>
        <w:softHyphen/>
      </w:r>
      <w:r w:rsidRPr="00527CA0">
        <w:rPr>
          <w:rFonts w:hint="cs"/>
          <w:rtl/>
        </w:rPr>
        <w:t>ارزید با یک مخفی کاری صد تومان فروخته است. مالی که می</w:t>
      </w:r>
      <w:r w:rsidRPr="00527CA0">
        <w:rPr>
          <w:rtl/>
        </w:rPr>
        <w:softHyphen/>
      </w:r>
      <w:r w:rsidRPr="00527CA0">
        <w:rPr>
          <w:rFonts w:hint="cs"/>
          <w:rtl/>
        </w:rPr>
        <w:t>گیرد أکل مال به باطل است. غش بما هو هو حرام نیست بلکه آن عنوانی مشیر به چیز دیگری است که آن چیز حرام است که یا کذب است و یا أکل مال به باطل. اینکه در مقابل چیزی که این ارزش را نداشته است این پول و ثمن را می</w:t>
      </w:r>
      <w:r w:rsidRPr="00527CA0">
        <w:rPr>
          <w:rtl/>
        </w:rPr>
        <w:softHyphen/>
      </w:r>
      <w:r w:rsidRPr="00527CA0">
        <w:rPr>
          <w:rFonts w:hint="cs"/>
          <w:rtl/>
        </w:rPr>
        <w:t>گیرد. این فرمایش خیلی عجیب است یعنی بر خلاف ظاهر و قاعده اولیه که غش بما هو هو حرام است ایشان می</w:t>
      </w:r>
      <w:r w:rsidRPr="00527CA0">
        <w:rPr>
          <w:rtl/>
        </w:rPr>
        <w:softHyphen/>
      </w:r>
      <w:r w:rsidRPr="00527CA0">
        <w:rPr>
          <w:rFonts w:hint="cs"/>
          <w:rtl/>
        </w:rPr>
        <w:t xml:space="preserve">فرماید غش حرام نیست و </w:t>
      </w:r>
      <w:r w:rsidR="00F01A1F">
        <w:rPr>
          <w:rFonts w:hint="cs"/>
          <w:rtl/>
        </w:rPr>
        <w:t>آنچه</w:t>
      </w:r>
      <w:r w:rsidRPr="00527CA0">
        <w:rPr>
          <w:rFonts w:hint="cs"/>
          <w:rtl/>
        </w:rPr>
        <w:t xml:space="preserve"> حرام است أکل مال به باطل است و عنوان غش از موضوعیت افتاد. غش یعنی أکل مال به باطل در بیع و شراع.</w:t>
      </w:r>
    </w:p>
    <w:p w:rsidR="00754210" w:rsidRPr="00527CA0" w:rsidRDefault="00754210" w:rsidP="00754210">
      <w:pPr>
        <w:rPr>
          <w:rtl/>
        </w:rPr>
      </w:pPr>
      <w:r w:rsidRPr="00527CA0">
        <w:rPr>
          <w:rFonts w:hint="cs"/>
          <w:rtl/>
        </w:rPr>
        <w:lastRenderedPageBreak/>
        <w:t>سؤال می</w:t>
      </w:r>
      <w:r w:rsidRPr="00527CA0">
        <w:rPr>
          <w:rtl/>
        </w:rPr>
        <w:softHyphen/>
      </w:r>
      <w:r w:rsidRPr="00527CA0">
        <w:rPr>
          <w:rFonts w:hint="cs"/>
          <w:rtl/>
        </w:rPr>
        <w:t xml:space="preserve">کنیم که بر خلاف یک اصل عقلائی و ظاهر </w:t>
      </w:r>
      <w:r w:rsidR="00F01A1F">
        <w:rPr>
          <w:rFonts w:hint="cs"/>
          <w:rtl/>
        </w:rPr>
        <w:t>جاافتاده</w:t>
      </w:r>
      <w:r w:rsidRPr="00527CA0">
        <w:rPr>
          <w:rFonts w:hint="cs"/>
          <w:rtl/>
        </w:rPr>
        <w:t xml:space="preserve"> که ادله روایات می</w:t>
      </w:r>
      <w:r w:rsidRPr="00527CA0">
        <w:rPr>
          <w:rtl/>
        </w:rPr>
        <w:softHyphen/>
      </w:r>
      <w:r w:rsidRPr="00527CA0">
        <w:rPr>
          <w:rFonts w:hint="cs"/>
          <w:rtl/>
        </w:rPr>
        <w:t>گویند غش در بیع و شراع حرام است می</w:t>
      </w:r>
      <w:r w:rsidRPr="00527CA0">
        <w:rPr>
          <w:rtl/>
        </w:rPr>
        <w:softHyphen/>
      </w:r>
      <w:r w:rsidRPr="00527CA0">
        <w:rPr>
          <w:rFonts w:hint="cs"/>
          <w:rtl/>
        </w:rPr>
        <w:t>گوید غش یعنی أکل مال در مقابل این مثمن حرام؟ شما چه دلیلی دارید که ظاهر را به هم می</w:t>
      </w:r>
      <w:r w:rsidRPr="00527CA0">
        <w:rPr>
          <w:rtl/>
        </w:rPr>
        <w:softHyphen/>
      </w:r>
      <w:r w:rsidRPr="00527CA0">
        <w:rPr>
          <w:rFonts w:hint="cs"/>
          <w:rtl/>
        </w:rPr>
        <w:t>زنید؟</w:t>
      </w:r>
    </w:p>
    <w:p w:rsidR="00754210" w:rsidRPr="00527CA0" w:rsidRDefault="00754210" w:rsidP="00B4409B">
      <w:pPr>
        <w:pStyle w:val="Heading3"/>
        <w:rPr>
          <w:rtl/>
        </w:rPr>
      </w:pPr>
      <w:bookmarkStart w:id="2" w:name="_Toc401574132"/>
      <w:r w:rsidRPr="00527CA0">
        <w:rPr>
          <w:rFonts w:hint="cs"/>
          <w:rtl/>
        </w:rPr>
        <w:t>بررسی ادله</w:t>
      </w:r>
      <w:bookmarkEnd w:id="2"/>
    </w:p>
    <w:p w:rsidR="00754210" w:rsidRPr="00527CA0" w:rsidRDefault="00F01A1F" w:rsidP="00754210">
      <w:pPr>
        <w:rPr>
          <w:rtl/>
        </w:rPr>
      </w:pPr>
      <w:r>
        <w:rPr>
          <w:rFonts w:hint="cs"/>
          <w:rtl/>
        </w:rPr>
        <w:t>مرحوم</w:t>
      </w:r>
      <w:r w:rsidR="00754210" w:rsidRPr="00527CA0">
        <w:rPr>
          <w:rFonts w:hint="cs"/>
          <w:rtl/>
        </w:rPr>
        <w:t xml:space="preserve"> ایروانی می</w:t>
      </w:r>
      <w:r w:rsidR="00754210" w:rsidRPr="00527CA0">
        <w:rPr>
          <w:rtl/>
        </w:rPr>
        <w:softHyphen/>
      </w:r>
      <w:r w:rsidR="00754210" w:rsidRPr="00527CA0">
        <w:rPr>
          <w:rFonts w:hint="cs"/>
          <w:rtl/>
        </w:rPr>
        <w:t>فرمایند دلیل ما تحلیل عقلی است که ما را به این نتیجه می</w:t>
      </w:r>
      <w:r w:rsidR="00754210" w:rsidRPr="00527CA0">
        <w:rPr>
          <w:rtl/>
        </w:rPr>
        <w:softHyphen/>
      </w:r>
      <w:r w:rsidR="00754210" w:rsidRPr="00527CA0">
        <w:rPr>
          <w:rFonts w:hint="cs"/>
          <w:rtl/>
        </w:rPr>
        <w:t>رساند. باید ببینیم چه چیزی در غشی که در دلیل حرام دانسته شده است وجود دارد که بگوییم موضوع حرمت است. چیزهایی که اینجا متصور است:</w:t>
      </w:r>
    </w:p>
    <w:p w:rsidR="00754210" w:rsidRPr="00527CA0" w:rsidRDefault="00754210" w:rsidP="00754210">
      <w:pPr>
        <w:ind w:left="284" w:firstLine="0"/>
        <w:rPr>
          <w:rtl/>
        </w:rPr>
      </w:pPr>
      <w:r w:rsidRPr="00527CA0">
        <w:rPr>
          <w:rFonts w:hint="cs"/>
          <w:rtl/>
        </w:rPr>
        <w:t>1. عملی که در قبل از بیع و شراع انجام می</w:t>
      </w:r>
      <w:r w:rsidRPr="00527CA0">
        <w:rPr>
          <w:rtl/>
        </w:rPr>
        <w:softHyphen/>
      </w:r>
      <w:r w:rsidRPr="00527CA0">
        <w:rPr>
          <w:rFonts w:hint="cs"/>
          <w:rtl/>
        </w:rPr>
        <w:t>پذیرد مثلاً آب را به شیر می</w:t>
      </w:r>
      <w:r w:rsidRPr="00527CA0">
        <w:rPr>
          <w:rtl/>
        </w:rPr>
        <w:softHyphen/>
      </w:r>
      <w:r w:rsidR="00F01A1F">
        <w:rPr>
          <w:rFonts w:hint="cs"/>
          <w:rtl/>
        </w:rPr>
        <w:t>زند یا وقتی که کارت</w:t>
      </w:r>
      <w:r w:rsidRPr="00527CA0">
        <w:rPr>
          <w:rFonts w:hint="cs"/>
          <w:rtl/>
        </w:rPr>
        <w:t>ن میوه را می</w:t>
      </w:r>
      <w:r w:rsidRPr="00527CA0">
        <w:rPr>
          <w:rtl/>
        </w:rPr>
        <w:softHyphen/>
      </w:r>
      <w:r w:rsidRPr="00527CA0">
        <w:rPr>
          <w:rFonts w:hint="cs"/>
          <w:rtl/>
        </w:rPr>
        <w:t>چیند میوه</w:t>
      </w:r>
      <w:r w:rsidRPr="00527CA0">
        <w:rPr>
          <w:rtl/>
        </w:rPr>
        <w:softHyphen/>
      </w:r>
      <w:r w:rsidRPr="00527CA0">
        <w:rPr>
          <w:rFonts w:hint="cs"/>
          <w:rtl/>
        </w:rPr>
        <w:t>های پوسیده را زیر می</w:t>
      </w:r>
      <w:r w:rsidRPr="00527CA0">
        <w:rPr>
          <w:rtl/>
        </w:rPr>
        <w:softHyphen/>
      </w:r>
      <w:r w:rsidRPr="00527CA0">
        <w:rPr>
          <w:rFonts w:hint="cs"/>
          <w:rtl/>
        </w:rPr>
        <w:t>گذارد و میوه</w:t>
      </w:r>
      <w:r w:rsidRPr="00527CA0">
        <w:rPr>
          <w:rtl/>
        </w:rPr>
        <w:softHyphen/>
      </w:r>
      <w:r w:rsidRPr="00527CA0">
        <w:rPr>
          <w:rFonts w:hint="cs"/>
          <w:rtl/>
        </w:rPr>
        <w:t>های درشت و سالم را رو قرار می</w:t>
      </w:r>
      <w:r w:rsidRPr="00527CA0">
        <w:rPr>
          <w:rtl/>
        </w:rPr>
        <w:softHyphen/>
      </w:r>
      <w:r w:rsidRPr="00527CA0">
        <w:rPr>
          <w:rFonts w:hint="cs"/>
          <w:rtl/>
        </w:rPr>
        <w:t>دهد.</w:t>
      </w:r>
    </w:p>
    <w:p w:rsidR="00754210" w:rsidRPr="00527CA0" w:rsidRDefault="00754210" w:rsidP="00754210">
      <w:pPr>
        <w:rPr>
          <w:rtl/>
        </w:rPr>
      </w:pPr>
      <w:r w:rsidRPr="00527CA0">
        <w:rPr>
          <w:rFonts w:hint="cs"/>
          <w:rtl/>
        </w:rPr>
        <w:t>2. به دنبال این عمل اولیه است آن را در معرض خرید دیگران قرار می</w:t>
      </w:r>
      <w:r w:rsidRPr="00527CA0">
        <w:rPr>
          <w:rtl/>
        </w:rPr>
        <w:softHyphen/>
      </w:r>
      <w:r w:rsidRPr="00527CA0">
        <w:rPr>
          <w:rFonts w:hint="cs"/>
          <w:rtl/>
        </w:rPr>
        <w:t>دهد.</w:t>
      </w:r>
    </w:p>
    <w:p w:rsidR="00754210" w:rsidRPr="00527CA0" w:rsidRDefault="00754210" w:rsidP="00754210">
      <w:pPr>
        <w:rPr>
          <w:rtl/>
        </w:rPr>
      </w:pPr>
      <w:r w:rsidRPr="00527CA0">
        <w:rPr>
          <w:rFonts w:hint="cs"/>
          <w:rtl/>
        </w:rPr>
        <w:t>3. عقد می</w:t>
      </w:r>
      <w:r w:rsidRPr="00527CA0">
        <w:rPr>
          <w:rtl/>
        </w:rPr>
        <w:softHyphen/>
      </w:r>
      <w:r w:rsidRPr="00527CA0">
        <w:rPr>
          <w:rFonts w:hint="cs"/>
          <w:rtl/>
        </w:rPr>
        <w:t>خواند به صورت لفظی یا معاطاتی</w:t>
      </w:r>
    </w:p>
    <w:p w:rsidR="00754210" w:rsidRPr="00527CA0" w:rsidRDefault="00754210" w:rsidP="00754210">
      <w:pPr>
        <w:rPr>
          <w:rtl/>
        </w:rPr>
      </w:pPr>
      <w:r w:rsidRPr="00527CA0">
        <w:rPr>
          <w:rFonts w:hint="cs"/>
          <w:rtl/>
        </w:rPr>
        <w:t>4. مرحله چهارم این است که مبادله خارجی محقق می</w:t>
      </w:r>
      <w:r w:rsidRPr="00527CA0">
        <w:rPr>
          <w:rtl/>
        </w:rPr>
        <w:softHyphen/>
      </w:r>
      <w:r w:rsidRPr="00527CA0">
        <w:rPr>
          <w:rFonts w:hint="cs"/>
          <w:rtl/>
        </w:rPr>
        <w:t>شود.</w:t>
      </w:r>
    </w:p>
    <w:p w:rsidR="00754210" w:rsidRPr="00527CA0" w:rsidRDefault="00754210" w:rsidP="00754210">
      <w:pPr>
        <w:ind w:firstLine="0"/>
        <w:rPr>
          <w:rtl/>
        </w:rPr>
      </w:pPr>
      <w:r w:rsidRPr="00527CA0">
        <w:rPr>
          <w:rFonts w:hint="cs"/>
          <w:rtl/>
        </w:rPr>
        <w:t>ایشان می</w:t>
      </w:r>
      <w:r w:rsidRPr="00527CA0">
        <w:rPr>
          <w:rtl/>
        </w:rPr>
        <w:softHyphen/>
      </w:r>
      <w:r w:rsidRPr="00527CA0">
        <w:rPr>
          <w:rFonts w:hint="cs"/>
          <w:rtl/>
        </w:rPr>
        <w:t xml:space="preserve">فرمایند ببینیم </w:t>
      </w:r>
      <w:r w:rsidR="009E2D1A">
        <w:rPr>
          <w:rFonts w:hint="cs"/>
          <w:rtl/>
        </w:rPr>
        <w:t>کدام‌یک</w:t>
      </w:r>
      <w:r w:rsidRPr="00527CA0">
        <w:rPr>
          <w:rFonts w:hint="cs"/>
          <w:rtl/>
        </w:rPr>
        <w:t xml:space="preserve"> از این مراحل حرام است. آیا می</w:t>
      </w:r>
      <w:r w:rsidRPr="00527CA0">
        <w:rPr>
          <w:rtl/>
        </w:rPr>
        <w:softHyphen/>
      </w:r>
      <w:r w:rsidRPr="00527CA0">
        <w:rPr>
          <w:rFonts w:hint="cs"/>
          <w:rtl/>
        </w:rPr>
        <w:t>توانیم مرحله را اول که آب را با شیر قاطی کند و میوه</w:t>
      </w:r>
      <w:r w:rsidRPr="00527CA0">
        <w:rPr>
          <w:rtl/>
        </w:rPr>
        <w:softHyphen/>
      </w:r>
      <w:r w:rsidRPr="00527CA0">
        <w:rPr>
          <w:rFonts w:hint="cs"/>
          <w:rtl/>
        </w:rPr>
        <w:t xml:space="preserve">ها را </w:t>
      </w:r>
      <w:r w:rsidR="00C226D1">
        <w:rPr>
          <w:rFonts w:hint="cs"/>
          <w:rtl/>
        </w:rPr>
        <w:t>این‌طور</w:t>
      </w:r>
      <w:r w:rsidRPr="00527CA0">
        <w:rPr>
          <w:rFonts w:hint="cs"/>
          <w:rtl/>
        </w:rPr>
        <w:t xml:space="preserve"> بچیند بگوییم خود این به تنهایی حرام است؟ نه اصل این </w:t>
      </w:r>
      <w:r w:rsidRPr="00527CA0">
        <w:rPr>
          <w:rFonts w:hint="cs"/>
          <w:b/>
          <w:bCs/>
          <w:rtl/>
        </w:rPr>
        <w:t xml:space="preserve">خلط الحلیب بالماء </w:t>
      </w:r>
      <w:r w:rsidRPr="00527CA0">
        <w:rPr>
          <w:rFonts w:hint="cs"/>
          <w:rtl/>
        </w:rPr>
        <w:t>مانعی ندارد و نمی</w:t>
      </w:r>
      <w:r w:rsidRPr="00527CA0">
        <w:rPr>
          <w:rtl/>
        </w:rPr>
        <w:softHyphen/>
      </w:r>
      <w:r w:rsidRPr="00527CA0">
        <w:rPr>
          <w:rFonts w:hint="cs"/>
          <w:rtl/>
        </w:rPr>
        <w:t>توانیم بگوییم حرام است. مرحله دوم که در معرض بیع قرار می</w:t>
      </w:r>
      <w:r w:rsidRPr="00527CA0">
        <w:rPr>
          <w:rtl/>
        </w:rPr>
        <w:softHyphen/>
      </w:r>
      <w:r w:rsidRPr="00527CA0">
        <w:rPr>
          <w:rFonts w:hint="cs"/>
          <w:rtl/>
        </w:rPr>
        <w:t>گیرد هم عیبی ندارد. اینکه جلوی مغازه بگذارد و چیز واقعی هم نباشد تا دنبالش کار دیگری نیاید حرمتی در آن نیست. بعد عقد می</w:t>
      </w:r>
      <w:r w:rsidRPr="00527CA0">
        <w:rPr>
          <w:rtl/>
        </w:rPr>
        <w:softHyphen/>
      </w:r>
      <w:r w:rsidRPr="00527CA0">
        <w:rPr>
          <w:rFonts w:hint="cs"/>
          <w:rtl/>
        </w:rPr>
        <w:t>خواند و صیغه را جاری می</w:t>
      </w:r>
      <w:r w:rsidRPr="00527CA0">
        <w:rPr>
          <w:rtl/>
        </w:rPr>
        <w:softHyphen/>
      </w:r>
      <w:r w:rsidRPr="00527CA0">
        <w:rPr>
          <w:rFonts w:hint="cs"/>
          <w:rtl/>
        </w:rPr>
        <w:t xml:space="preserve">کند. این صیغه خواندن به تنهایی حرام نیست. پس </w:t>
      </w:r>
      <w:r w:rsidR="00F01A1F">
        <w:rPr>
          <w:rFonts w:hint="cs"/>
          <w:rtl/>
        </w:rPr>
        <w:t>آنچه</w:t>
      </w:r>
      <w:r w:rsidRPr="00527CA0">
        <w:rPr>
          <w:rFonts w:hint="cs"/>
          <w:rtl/>
        </w:rPr>
        <w:t xml:space="preserve"> از حرمت باقی می</w:t>
      </w:r>
      <w:r w:rsidRPr="00527CA0">
        <w:rPr>
          <w:rtl/>
        </w:rPr>
        <w:softHyphen/>
      </w:r>
      <w:r w:rsidRPr="00527CA0">
        <w:rPr>
          <w:rFonts w:hint="cs"/>
          <w:rtl/>
        </w:rPr>
        <w:t>ماند مبادله است یعنی به او می</w:t>
      </w:r>
      <w:r w:rsidRPr="00527CA0">
        <w:rPr>
          <w:rtl/>
        </w:rPr>
        <w:softHyphen/>
      </w:r>
      <w:r w:rsidRPr="00527CA0">
        <w:rPr>
          <w:rFonts w:hint="cs"/>
          <w:rtl/>
        </w:rPr>
        <w:t>دهد و در مقابلش پول می</w:t>
      </w:r>
      <w:r w:rsidRPr="00527CA0">
        <w:rPr>
          <w:rtl/>
        </w:rPr>
        <w:softHyphen/>
      </w:r>
      <w:r w:rsidRPr="00527CA0">
        <w:rPr>
          <w:rFonts w:hint="cs"/>
          <w:rtl/>
        </w:rPr>
        <w:t xml:space="preserve">گیرد. حرمت این هم به خاطر این است که </w:t>
      </w:r>
      <w:r w:rsidR="005C68E8">
        <w:rPr>
          <w:rFonts w:hint="cs"/>
          <w:rtl/>
        </w:rPr>
        <w:t>أکل</w:t>
      </w:r>
      <w:r w:rsidRPr="00527CA0">
        <w:rPr>
          <w:rFonts w:hint="cs"/>
          <w:rtl/>
        </w:rPr>
        <w:t xml:space="preserve"> مال به باطل است یعنی در مقابل مثمن این ثمن زیادی است و مقداری از آن أکل مال به باطل است. پس </w:t>
      </w:r>
      <w:r w:rsidR="00F01A1F">
        <w:rPr>
          <w:rFonts w:hint="cs"/>
          <w:rtl/>
        </w:rPr>
        <w:t>آنچه</w:t>
      </w:r>
      <w:r w:rsidRPr="00527CA0">
        <w:rPr>
          <w:rFonts w:hint="cs"/>
          <w:rtl/>
        </w:rPr>
        <w:t xml:space="preserve"> در معامله غشی حرام است پولی است که در مقابل این مثمن که به این اندازه نمی</w:t>
      </w:r>
      <w:r w:rsidRPr="00527CA0">
        <w:rPr>
          <w:rtl/>
        </w:rPr>
        <w:softHyphen/>
      </w:r>
      <w:r w:rsidRPr="00527CA0">
        <w:rPr>
          <w:rFonts w:hint="cs"/>
          <w:rtl/>
        </w:rPr>
        <w:t>ارزد دریافت می</w:t>
      </w:r>
      <w:r w:rsidRPr="00527CA0">
        <w:rPr>
          <w:rtl/>
        </w:rPr>
        <w:softHyphen/>
      </w:r>
      <w:r w:rsidRPr="00527CA0">
        <w:rPr>
          <w:rFonts w:hint="cs"/>
          <w:rtl/>
        </w:rPr>
        <w:t xml:space="preserve">کند و این </w:t>
      </w:r>
      <w:r w:rsidR="00C226D1">
        <w:rPr>
          <w:rFonts w:hint="cs"/>
          <w:rtl/>
        </w:rPr>
        <w:t>درواقع</w:t>
      </w:r>
      <w:r w:rsidRPr="00527CA0">
        <w:rPr>
          <w:rFonts w:hint="cs"/>
          <w:rtl/>
        </w:rPr>
        <w:t xml:space="preserve"> أکل مال به باطل است</w:t>
      </w:r>
      <w:r w:rsidR="000642A8">
        <w:rPr>
          <w:rFonts w:hint="cs"/>
          <w:rtl/>
        </w:rPr>
        <w:t>؛</w:t>
      </w:r>
      <w:r w:rsidR="000642A8">
        <w:rPr>
          <w:rtl/>
        </w:rPr>
        <w:t xml:space="preserve"> </w:t>
      </w:r>
      <w:r w:rsidRPr="00527CA0">
        <w:rPr>
          <w:rFonts w:hint="cs"/>
          <w:rtl/>
        </w:rPr>
        <w:t xml:space="preserve">یعنی تصرف در مال غیر است. چون </w:t>
      </w:r>
      <w:r w:rsidR="00C226D1">
        <w:rPr>
          <w:rFonts w:hint="cs"/>
          <w:rtl/>
        </w:rPr>
        <w:t>درواقع</w:t>
      </w:r>
      <w:r w:rsidRPr="00527CA0">
        <w:rPr>
          <w:rFonts w:hint="cs"/>
          <w:rtl/>
        </w:rPr>
        <w:t xml:space="preserve"> همه پول مال او نیست.</w:t>
      </w:r>
    </w:p>
    <w:p w:rsidR="00754210" w:rsidRPr="00527CA0" w:rsidRDefault="00754210" w:rsidP="00B4409B">
      <w:pPr>
        <w:pStyle w:val="Heading3"/>
        <w:rPr>
          <w:rtl/>
        </w:rPr>
      </w:pPr>
      <w:bookmarkStart w:id="3" w:name="_Toc401574133"/>
      <w:r w:rsidRPr="00527CA0">
        <w:rPr>
          <w:rFonts w:hint="cs"/>
          <w:rtl/>
        </w:rPr>
        <w:t>بیان قول مرحوم ایروانی</w:t>
      </w:r>
      <w:bookmarkEnd w:id="3"/>
    </w:p>
    <w:p w:rsidR="00754210" w:rsidRPr="00527CA0" w:rsidRDefault="00754210" w:rsidP="0087495B">
      <w:pPr>
        <w:ind w:firstLine="0"/>
        <w:rPr>
          <w:rtl/>
        </w:rPr>
      </w:pPr>
      <w:r w:rsidRPr="00527CA0">
        <w:rPr>
          <w:rFonts w:hint="cs"/>
          <w:b/>
          <w:bCs/>
          <w:rtl/>
        </w:rPr>
        <w:t xml:space="preserve">و أما الکلام فی حکم الغش </w:t>
      </w:r>
      <w:r w:rsidR="005C68E8">
        <w:rPr>
          <w:rFonts w:hint="cs"/>
          <w:b/>
          <w:bCs/>
          <w:rtl/>
        </w:rPr>
        <w:t>تکلیفاً</w:t>
      </w:r>
      <w:r w:rsidRPr="00527CA0">
        <w:rPr>
          <w:rFonts w:hint="cs"/>
          <w:rtl/>
        </w:rPr>
        <w:t xml:space="preserve"> </w:t>
      </w:r>
      <w:r w:rsidRPr="00527CA0">
        <w:rPr>
          <w:rFonts w:hint="cs"/>
          <w:b/>
          <w:bCs/>
          <w:rtl/>
        </w:rPr>
        <w:t>فالذی یظهر لی من الاخبار أن الغش بنفسه و بعنوانه لیس محرم من المحرمات</w:t>
      </w:r>
      <w:r w:rsidR="00C226D1">
        <w:rPr>
          <w:rFonts w:hint="cs"/>
          <w:rtl/>
        </w:rPr>
        <w:t xml:space="preserve"> غش به نفسه و ب</w:t>
      </w:r>
      <w:r w:rsidRPr="00527CA0">
        <w:rPr>
          <w:rFonts w:hint="cs"/>
          <w:rtl/>
        </w:rPr>
        <w:t xml:space="preserve">عنوانه محرم نیست </w:t>
      </w:r>
      <w:r w:rsidRPr="00527CA0">
        <w:rPr>
          <w:rFonts w:hint="cs"/>
          <w:b/>
          <w:bCs/>
          <w:rtl/>
        </w:rPr>
        <w:t>و إنما یحرم بعنوان أنه کذب و أیضا یحرم بأنه أکل للمال بلا رضا لصاحبه</w:t>
      </w:r>
      <w:r w:rsidRPr="00527CA0">
        <w:rPr>
          <w:rFonts w:hint="cs"/>
          <w:rtl/>
        </w:rPr>
        <w:t xml:space="preserve"> از باب </w:t>
      </w:r>
      <w:r w:rsidRPr="00527CA0">
        <w:rPr>
          <w:rFonts w:hint="cs"/>
          <w:b/>
          <w:bCs/>
          <w:rtl/>
        </w:rPr>
        <w:t>أکل مال بلا رضا صاحبه</w:t>
      </w:r>
      <w:r w:rsidRPr="00527CA0">
        <w:rPr>
          <w:rFonts w:hint="cs"/>
          <w:rtl/>
        </w:rPr>
        <w:t xml:space="preserve"> حرام است</w:t>
      </w:r>
      <w:r w:rsidRPr="00527CA0">
        <w:rPr>
          <w:rFonts w:hint="cs"/>
          <w:b/>
          <w:bCs/>
          <w:rtl/>
        </w:rPr>
        <w:t>. فکان الغش جزئیا من جزئیات التصرف فی الملک الغیر بلا رضا</w:t>
      </w:r>
      <w:r w:rsidRPr="00527CA0">
        <w:rPr>
          <w:rFonts w:hint="cs"/>
          <w:rtl/>
        </w:rPr>
        <w:t xml:space="preserve"> حرمت غش از باب تصرف در مال غیر بدون رضای اوست </w:t>
      </w:r>
      <w:r w:rsidRPr="00527CA0">
        <w:rPr>
          <w:rFonts w:hint="cs"/>
          <w:b/>
          <w:bCs/>
          <w:rtl/>
        </w:rPr>
        <w:t xml:space="preserve">و هذا الذی قلناه مع أنه المنساق من الاخبار یظهر بالتأمل أیضا </w:t>
      </w:r>
      <w:r w:rsidRPr="00527CA0">
        <w:rPr>
          <w:rFonts w:hint="cs"/>
          <w:rtl/>
        </w:rPr>
        <w:t>دلیلشان این است</w:t>
      </w:r>
      <w:r w:rsidRPr="00527CA0">
        <w:rPr>
          <w:rFonts w:hint="cs"/>
          <w:b/>
          <w:bCs/>
          <w:rtl/>
        </w:rPr>
        <w:t xml:space="preserve"> إذ لو لا أن </w:t>
      </w:r>
      <w:r w:rsidRPr="00527CA0">
        <w:rPr>
          <w:rFonts w:hint="cs"/>
          <w:b/>
          <w:bCs/>
          <w:rtl/>
        </w:rPr>
        <w:lastRenderedPageBreak/>
        <w:t>المحرم هو ما ذکرناه فإما أن یکون المحرم هو شوب اللبن بالماء فمن المعلوم أن الشوب اللبن بالماء لیس بحرام أو یکون المحرم أرض المشروب علی البیع و من المعلوم دن مجرد الارض لیس بحرام حتی إذا التفق أن لم یبع أو یکون المحرم هو انشاء البیع و من المعلوم أن المجرد الإنشاء لیس بحرام لو نبه بالغش قبل أن یبغش أو حد من ثمنه أو کذا و کذا فت</w:t>
      </w:r>
      <w:r w:rsidR="0087495B" w:rsidRPr="00527CA0">
        <w:rPr>
          <w:rFonts w:hint="cs"/>
          <w:b/>
          <w:bCs/>
          <w:rtl/>
        </w:rPr>
        <w:t>ع</w:t>
      </w:r>
      <w:r w:rsidRPr="00527CA0">
        <w:rPr>
          <w:rFonts w:hint="cs"/>
          <w:b/>
          <w:bCs/>
          <w:rtl/>
        </w:rPr>
        <w:t>یین أن یکون الغش هو اخذ قیمة غیر المغشوش بإزاء المغشوش</w:t>
      </w:r>
      <w:r w:rsidRPr="00527CA0">
        <w:rPr>
          <w:rFonts w:hint="cs"/>
          <w:rtl/>
        </w:rPr>
        <w:t xml:space="preserve"> همان أخذ قیمت است </w:t>
      </w:r>
      <w:r w:rsidRPr="00527CA0">
        <w:rPr>
          <w:rFonts w:hint="cs"/>
          <w:b/>
          <w:bCs/>
          <w:rtl/>
        </w:rPr>
        <w:t xml:space="preserve">و کان هذا هو المحرم و هو الذی دلت الاخبار. </w:t>
      </w:r>
      <w:r w:rsidRPr="00527CA0">
        <w:rPr>
          <w:rFonts w:hint="cs"/>
          <w:rtl/>
        </w:rPr>
        <w:t>البته ظاهر این کلام این است که در غش عنوان مشیر به حرمت بخشی از مفهوم غش است. پولی را که می</w:t>
      </w:r>
      <w:r w:rsidRPr="00527CA0">
        <w:rPr>
          <w:rtl/>
        </w:rPr>
        <w:softHyphen/>
      </w:r>
      <w:r w:rsidRPr="00527CA0">
        <w:rPr>
          <w:rFonts w:hint="cs"/>
          <w:rtl/>
        </w:rPr>
        <w:t>گیرد در مقابل چیزی که این اندازه ارزش ندارد حرام است و چیزی دیگری اینجا حرام نیست. این فرمایش به نوعی خروج از قاعده و اصل اولیه است.</w:t>
      </w:r>
    </w:p>
    <w:p w:rsidR="00754210" w:rsidRPr="00527CA0" w:rsidRDefault="00754210" w:rsidP="00B4409B">
      <w:pPr>
        <w:pStyle w:val="Heading3"/>
        <w:rPr>
          <w:rtl/>
        </w:rPr>
      </w:pPr>
      <w:bookmarkStart w:id="4" w:name="_Toc401574134"/>
      <w:r w:rsidRPr="00527CA0">
        <w:rPr>
          <w:rFonts w:hint="cs"/>
          <w:rtl/>
        </w:rPr>
        <w:t>اشکال</w:t>
      </w:r>
      <w:bookmarkEnd w:id="4"/>
    </w:p>
    <w:p w:rsidR="00754210" w:rsidRPr="00527CA0" w:rsidRDefault="00754210" w:rsidP="00754210">
      <w:pPr>
        <w:rPr>
          <w:rtl/>
        </w:rPr>
      </w:pPr>
      <w:r w:rsidRPr="00527CA0">
        <w:rPr>
          <w:rFonts w:hint="cs"/>
          <w:rtl/>
        </w:rPr>
        <w:t>این فرمایش محل اشکال است که به نحوی دیگران هم فرموده</w:t>
      </w:r>
      <w:r w:rsidRPr="00527CA0">
        <w:rPr>
          <w:rtl/>
        </w:rPr>
        <w:softHyphen/>
      </w:r>
      <w:r w:rsidRPr="00527CA0">
        <w:rPr>
          <w:rFonts w:hint="cs"/>
          <w:rtl/>
        </w:rPr>
        <w:t xml:space="preserve">اند. </w:t>
      </w:r>
      <w:r w:rsidR="00F01A1F">
        <w:rPr>
          <w:rFonts w:hint="cs"/>
          <w:rtl/>
        </w:rPr>
        <w:t>آنچه</w:t>
      </w:r>
      <w:r w:rsidRPr="00527CA0">
        <w:rPr>
          <w:rFonts w:hint="cs"/>
          <w:rtl/>
        </w:rPr>
        <w:t xml:space="preserve"> می</w:t>
      </w:r>
      <w:r w:rsidRPr="00527CA0">
        <w:rPr>
          <w:rtl/>
        </w:rPr>
        <w:softHyphen/>
      </w:r>
      <w:r w:rsidRPr="00527CA0">
        <w:rPr>
          <w:rFonts w:hint="cs"/>
          <w:rtl/>
        </w:rPr>
        <w:t xml:space="preserve">شود گفت این است که این فرمایش را در صورتی باید بپذیریم که راهی برای تصحیح تصویر درست از حرمت غش در معامله به عنوان غش نداشته باشیم. غش همان خدعه و نیرنگ و تقلب در معامله است یعنی یک نوع مخفی کاری که موجب این شده است که کلاه سر طرف بگذارد و زیانی به او وارد کند. این عنوانی است که اینجا مصداق دارد. البته شوب اللبن بالماء یا بردن در مغازه حرام نیست ولی آنچه حرام است یکی از این دو چیز است: انشاء بیع </w:t>
      </w:r>
      <w:r w:rsidR="0087495B">
        <w:rPr>
          <w:rFonts w:hint="cs"/>
          <w:rtl/>
        </w:rPr>
        <w:t>همین‌که</w:t>
      </w:r>
      <w:r w:rsidRPr="00527CA0">
        <w:rPr>
          <w:rFonts w:hint="cs"/>
          <w:rtl/>
        </w:rPr>
        <w:t xml:space="preserve"> معامله را جاری می</w:t>
      </w:r>
      <w:r w:rsidRPr="00527CA0">
        <w:rPr>
          <w:rtl/>
        </w:rPr>
        <w:softHyphen/>
      </w:r>
      <w:r w:rsidRPr="00527CA0">
        <w:rPr>
          <w:rFonts w:hint="cs"/>
          <w:rtl/>
        </w:rPr>
        <w:t>کند ولی این عقد در عین اینکه عقد است مصداق غش است یعنی عقدی جاری می</w:t>
      </w:r>
      <w:r w:rsidRPr="00527CA0">
        <w:rPr>
          <w:rtl/>
        </w:rPr>
        <w:softHyphen/>
      </w:r>
      <w:r w:rsidRPr="00527CA0">
        <w:rPr>
          <w:rFonts w:hint="cs"/>
          <w:rtl/>
        </w:rPr>
        <w:t xml:space="preserve">کند که در آن نیرنگ و تقلب است. لذا همین انشاء و خود اجرای صیغه که مصداق خدعه و نیرنگ و تقلب است حرام است به خاطر اینکه همین عمل انشاء صیغه و عقد جدی با دیگری به شکلی است که چیزی را مخفی کرده و ظاهری را نشان داده است که </w:t>
      </w:r>
      <w:r w:rsidR="00C226D1">
        <w:rPr>
          <w:rFonts w:hint="cs"/>
          <w:rtl/>
        </w:rPr>
        <w:t>درواقع</w:t>
      </w:r>
      <w:r w:rsidRPr="00527CA0">
        <w:rPr>
          <w:rFonts w:hint="cs"/>
          <w:rtl/>
        </w:rPr>
        <w:t xml:space="preserve"> </w:t>
      </w:r>
      <w:r w:rsidR="00C226D1">
        <w:rPr>
          <w:rFonts w:hint="cs"/>
          <w:rtl/>
        </w:rPr>
        <w:t>این‌طور</w:t>
      </w:r>
      <w:r w:rsidRPr="00527CA0">
        <w:rPr>
          <w:rFonts w:hint="cs"/>
          <w:rtl/>
        </w:rPr>
        <w:t xml:space="preserve"> نیست لذا خود این مصداق غش می</w:t>
      </w:r>
      <w:r w:rsidRPr="00527CA0">
        <w:rPr>
          <w:rtl/>
        </w:rPr>
        <w:softHyphen/>
      </w:r>
      <w:r w:rsidRPr="00527CA0">
        <w:rPr>
          <w:rFonts w:hint="cs"/>
          <w:rtl/>
        </w:rPr>
        <w:t xml:space="preserve">شود و حرام است. انشاء بما هو انشاء حرام نیست. انشاء عقد در جایی که ظاهرش بر خلاف باطنش باشد حرام است. لذا مقدمه حرام است و مقدمه حرام حرام نیست. مقدمه یعنی تا نباشد </w:t>
      </w:r>
      <w:r w:rsidR="0087495B">
        <w:rPr>
          <w:rFonts w:hint="cs"/>
          <w:rtl/>
        </w:rPr>
        <w:t>ذی‌المقدمه</w:t>
      </w:r>
      <w:r w:rsidRPr="00527CA0">
        <w:rPr>
          <w:rFonts w:hint="cs"/>
          <w:rtl/>
        </w:rPr>
        <w:t xml:space="preserve"> نمی</w:t>
      </w:r>
      <w:r w:rsidRPr="00527CA0">
        <w:rPr>
          <w:rtl/>
        </w:rPr>
        <w:softHyphen/>
      </w:r>
      <w:r w:rsidRPr="00527CA0">
        <w:rPr>
          <w:rFonts w:hint="cs"/>
          <w:rtl/>
        </w:rPr>
        <w:t>آید.</w:t>
      </w:r>
    </w:p>
    <w:p w:rsidR="00754210" w:rsidRPr="00527CA0" w:rsidRDefault="00754210" w:rsidP="00B4409B">
      <w:pPr>
        <w:pStyle w:val="Heading4"/>
        <w:rPr>
          <w:rtl/>
        </w:rPr>
      </w:pPr>
      <w:bookmarkStart w:id="5" w:name="_Toc401574135"/>
      <w:r w:rsidRPr="00527CA0">
        <w:rPr>
          <w:rFonts w:hint="cs"/>
          <w:rtl/>
        </w:rPr>
        <w:t>انشاء حرام</w:t>
      </w:r>
      <w:bookmarkEnd w:id="5"/>
    </w:p>
    <w:p w:rsidR="00754210" w:rsidRPr="00527CA0" w:rsidRDefault="00754210" w:rsidP="00754210">
      <w:pPr>
        <w:rPr>
          <w:rtl/>
        </w:rPr>
      </w:pPr>
      <w:r w:rsidRPr="00527CA0">
        <w:rPr>
          <w:rFonts w:hint="cs"/>
          <w:rtl/>
        </w:rPr>
        <w:t xml:space="preserve">همه </w:t>
      </w:r>
      <w:r w:rsidR="005C68E8">
        <w:rPr>
          <w:rFonts w:hint="cs"/>
          <w:rtl/>
        </w:rPr>
        <w:t>این‌ها</w:t>
      </w:r>
      <w:r w:rsidRPr="00527CA0">
        <w:rPr>
          <w:rFonts w:hint="cs"/>
          <w:rtl/>
        </w:rPr>
        <w:t xml:space="preserve"> مقدمات و اجزائی بود برای اینکه به اینجا برسد که مقدمه حرام </w:t>
      </w:r>
      <w:r w:rsidR="0087495B">
        <w:rPr>
          <w:rFonts w:hint="cs"/>
          <w:rtl/>
        </w:rPr>
        <w:t>هیچ‌وقت</w:t>
      </w:r>
      <w:r w:rsidRPr="00527CA0">
        <w:rPr>
          <w:rFonts w:hint="cs"/>
          <w:rtl/>
        </w:rPr>
        <w:t xml:space="preserve"> حرام نیست. چه عدمی باشد چه وجودی. اینجا تولیدی نیست برای اینکه می</w:t>
      </w:r>
      <w:r w:rsidRPr="00527CA0">
        <w:rPr>
          <w:rtl/>
        </w:rPr>
        <w:softHyphen/>
      </w:r>
      <w:r w:rsidRPr="00527CA0">
        <w:rPr>
          <w:rFonts w:hint="cs"/>
          <w:rtl/>
        </w:rPr>
        <w:t>تواند مشروب کند ولی عقد نخواند. نیت تولید نمی</w:t>
      </w:r>
      <w:r w:rsidRPr="00527CA0">
        <w:rPr>
          <w:rtl/>
        </w:rPr>
        <w:softHyphen/>
      </w:r>
      <w:r w:rsidRPr="00527CA0">
        <w:rPr>
          <w:rFonts w:hint="cs"/>
          <w:rtl/>
        </w:rPr>
        <w:t>کند اگر آن نباشد اینجا صدق نمی</w:t>
      </w:r>
      <w:r w:rsidRPr="00527CA0">
        <w:rPr>
          <w:rtl/>
        </w:rPr>
        <w:softHyphen/>
      </w:r>
      <w:r w:rsidRPr="00527CA0">
        <w:rPr>
          <w:rFonts w:hint="cs"/>
          <w:rtl/>
        </w:rPr>
        <w:t>کند و غش نمی</w:t>
      </w:r>
      <w:r w:rsidRPr="00527CA0">
        <w:rPr>
          <w:rtl/>
        </w:rPr>
        <w:softHyphen/>
      </w:r>
      <w:r w:rsidRPr="00527CA0">
        <w:rPr>
          <w:rFonts w:hint="cs"/>
          <w:rtl/>
        </w:rPr>
        <w:t>شود. انشاء روی چیزی آمده است که آنجا شوب لبن بماء شده است لذا عرف می</w:t>
      </w:r>
      <w:r w:rsidRPr="00527CA0">
        <w:rPr>
          <w:rtl/>
        </w:rPr>
        <w:softHyphen/>
      </w:r>
      <w:r w:rsidRPr="00527CA0">
        <w:rPr>
          <w:rFonts w:hint="cs"/>
          <w:rtl/>
        </w:rPr>
        <w:t>گوید خود این مصداق خدعه و نیرنگ است. خدعه و نیرنگ مفهومی انتزاعی است و یک مفهوم حقیقی نیست که بگوییم خدعه و نیرنگ مفهوم عرضی جوهری است. لذا وقتی انشاء روی چنین موضوعی آمد عرف می</w:t>
      </w:r>
      <w:r w:rsidRPr="00527CA0">
        <w:rPr>
          <w:rtl/>
        </w:rPr>
        <w:softHyphen/>
      </w:r>
      <w:r w:rsidRPr="00527CA0">
        <w:rPr>
          <w:rFonts w:hint="cs"/>
          <w:rtl/>
        </w:rPr>
        <w:t>گوید این خدعه و نیرنگ است و حرام. می</w:t>
      </w:r>
      <w:r w:rsidRPr="00527CA0">
        <w:rPr>
          <w:rtl/>
        </w:rPr>
        <w:softHyphen/>
      </w:r>
      <w:r w:rsidRPr="00527CA0">
        <w:rPr>
          <w:rFonts w:hint="cs"/>
          <w:rtl/>
        </w:rPr>
        <w:t xml:space="preserve">گوییم </w:t>
      </w:r>
      <w:r w:rsidRPr="00527CA0">
        <w:rPr>
          <w:rFonts w:hint="cs"/>
          <w:rtl/>
        </w:rPr>
        <w:lastRenderedPageBreak/>
        <w:t>عقدی که می</w:t>
      </w:r>
      <w:r w:rsidRPr="00527CA0">
        <w:rPr>
          <w:rtl/>
        </w:rPr>
        <w:softHyphen/>
      </w:r>
      <w:r w:rsidRPr="00527CA0">
        <w:rPr>
          <w:rFonts w:hint="cs"/>
          <w:rtl/>
        </w:rPr>
        <w:t>خوانی و دیگری را فریب می</w:t>
      </w:r>
      <w:r w:rsidRPr="00527CA0">
        <w:rPr>
          <w:rtl/>
        </w:rPr>
        <w:softHyphen/>
      </w:r>
      <w:r w:rsidRPr="00527CA0">
        <w:rPr>
          <w:rFonts w:hint="cs"/>
          <w:rtl/>
        </w:rPr>
        <w:t>دهی بما هو انشاء حرام است. این غیر از آن است که بعد پول را می</w:t>
      </w:r>
      <w:r w:rsidRPr="00527CA0">
        <w:rPr>
          <w:rtl/>
        </w:rPr>
        <w:softHyphen/>
      </w:r>
      <w:r w:rsidRPr="00527CA0">
        <w:rPr>
          <w:rFonts w:hint="cs"/>
          <w:rtl/>
        </w:rPr>
        <w:t>گیرد و در آن تصرف می</w:t>
      </w:r>
      <w:r w:rsidRPr="00527CA0">
        <w:rPr>
          <w:rtl/>
        </w:rPr>
        <w:softHyphen/>
      </w:r>
      <w:r w:rsidRPr="00527CA0">
        <w:rPr>
          <w:rFonts w:hint="cs"/>
          <w:rtl/>
        </w:rPr>
        <w:t xml:space="preserve">کند. قبل از آن هم خود اینکه عقد بخواند ولو اینکه فسخ کند و طور دیگری شود و </w:t>
      </w:r>
      <w:r w:rsidR="0087495B">
        <w:rPr>
          <w:rFonts w:hint="cs"/>
          <w:rtl/>
        </w:rPr>
        <w:t>شرایط</w:t>
      </w:r>
      <w:r w:rsidRPr="00527CA0">
        <w:rPr>
          <w:rFonts w:hint="cs"/>
          <w:rtl/>
        </w:rPr>
        <w:t xml:space="preserve"> طوری نشود که او در این مال تصرف کند اصل اینکه در مقام نیرنگ </w:t>
      </w:r>
      <w:r w:rsidR="0087495B">
        <w:rPr>
          <w:rFonts w:hint="cs"/>
          <w:rtl/>
        </w:rPr>
        <w:t>برآمده</w:t>
      </w:r>
      <w:r w:rsidRPr="00527CA0">
        <w:rPr>
          <w:rFonts w:hint="cs"/>
          <w:rtl/>
        </w:rPr>
        <w:t xml:space="preserve"> و کاری می</w:t>
      </w:r>
      <w:r w:rsidRPr="00527CA0">
        <w:rPr>
          <w:rtl/>
        </w:rPr>
        <w:softHyphen/>
      </w:r>
      <w:r w:rsidRPr="00527CA0">
        <w:rPr>
          <w:rFonts w:hint="cs"/>
          <w:rtl/>
        </w:rPr>
        <w:t>کند که کلاه سر دیگری می</w:t>
      </w:r>
      <w:r w:rsidRPr="00527CA0">
        <w:rPr>
          <w:rtl/>
        </w:rPr>
        <w:softHyphen/>
      </w:r>
      <w:r w:rsidRPr="00527CA0">
        <w:rPr>
          <w:rFonts w:hint="cs"/>
          <w:rtl/>
        </w:rPr>
        <w:t>رود می</w:t>
      </w:r>
      <w:r w:rsidRPr="00527CA0">
        <w:rPr>
          <w:rtl/>
        </w:rPr>
        <w:softHyphen/>
      </w:r>
      <w:r w:rsidRPr="00527CA0">
        <w:rPr>
          <w:rFonts w:hint="cs"/>
          <w:rtl/>
        </w:rPr>
        <w:t>گوید حرام است یعنی شما فعلی انجام دادید که تقلبی بود و فعل واقعی نیست و ظاهر بر خلاف واقع بود.</w:t>
      </w:r>
    </w:p>
    <w:p w:rsidR="00754210" w:rsidRPr="00527CA0" w:rsidRDefault="00754210" w:rsidP="00527CA0">
      <w:pPr>
        <w:pStyle w:val="Heading4"/>
        <w:rPr>
          <w:rtl/>
        </w:rPr>
      </w:pPr>
      <w:bookmarkStart w:id="6" w:name="_Toc401574136"/>
      <w:r w:rsidRPr="00527CA0">
        <w:rPr>
          <w:rFonts w:hint="cs"/>
          <w:rtl/>
        </w:rPr>
        <w:t>انشاء مقید</w:t>
      </w:r>
      <w:bookmarkEnd w:id="6"/>
    </w:p>
    <w:p w:rsidR="00754210" w:rsidRPr="00527CA0" w:rsidRDefault="00754210" w:rsidP="00754210">
      <w:pPr>
        <w:rPr>
          <w:rtl/>
        </w:rPr>
      </w:pPr>
      <w:r w:rsidRPr="00527CA0">
        <w:rPr>
          <w:rFonts w:hint="cs"/>
          <w:rtl/>
        </w:rPr>
        <w:t>ثانیاً می</w:t>
      </w:r>
      <w:r w:rsidRPr="00527CA0">
        <w:rPr>
          <w:rtl/>
        </w:rPr>
        <w:softHyphen/>
      </w:r>
      <w:r w:rsidRPr="00527CA0">
        <w:rPr>
          <w:rFonts w:hint="cs"/>
          <w:rtl/>
        </w:rPr>
        <w:t>شود بگوییم اگر کسی بگوید چنین چیزی به تنهایی نمی</w:t>
      </w:r>
      <w:r w:rsidRPr="00527CA0">
        <w:rPr>
          <w:rtl/>
        </w:rPr>
        <w:softHyphen/>
      </w:r>
      <w:r w:rsidRPr="00527CA0">
        <w:rPr>
          <w:rFonts w:hint="cs"/>
          <w:rtl/>
        </w:rPr>
        <w:t>شود تصویر دوم را می</w:t>
      </w:r>
      <w:r w:rsidRPr="00527CA0">
        <w:rPr>
          <w:rtl/>
        </w:rPr>
        <w:softHyphen/>
      </w:r>
      <w:r w:rsidRPr="00527CA0">
        <w:rPr>
          <w:rFonts w:hint="cs"/>
          <w:rtl/>
        </w:rPr>
        <w:t xml:space="preserve">گوییم که این انشائی که مقید است به دنبال مبادله بیاید یعنی مبادله و </w:t>
      </w:r>
      <w:r w:rsidR="0087495B">
        <w:rPr>
          <w:rFonts w:hint="cs"/>
          <w:rtl/>
        </w:rPr>
        <w:t>دست‌به‌دست</w:t>
      </w:r>
      <w:r w:rsidRPr="00527CA0">
        <w:rPr>
          <w:rFonts w:hint="cs"/>
          <w:rtl/>
        </w:rPr>
        <w:t xml:space="preserve"> شدن خارجی هم وجود داشته باشد و با آن قید این خدعه محقق شود. عرف می</w:t>
      </w:r>
      <w:r w:rsidRPr="00527CA0">
        <w:rPr>
          <w:rtl/>
        </w:rPr>
        <w:softHyphen/>
      </w:r>
      <w:r w:rsidRPr="00527CA0">
        <w:rPr>
          <w:rFonts w:hint="cs"/>
          <w:rtl/>
        </w:rPr>
        <w:t xml:space="preserve">گوید این انشاء که مقید به این است و دنبالش </w:t>
      </w:r>
      <w:r w:rsidR="0087495B">
        <w:rPr>
          <w:rFonts w:hint="cs"/>
          <w:rtl/>
        </w:rPr>
        <w:t>دادوستد</w:t>
      </w:r>
      <w:r w:rsidRPr="00527CA0">
        <w:rPr>
          <w:rFonts w:hint="cs"/>
          <w:rtl/>
        </w:rPr>
        <w:t xml:space="preserve"> است یعنی مال را می</w:t>
      </w:r>
      <w:r w:rsidRPr="00527CA0">
        <w:rPr>
          <w:rtl/>
        </w:rPr>
        <w:softHyphen/>
      </w:r>
      <w:r w:rsidRPr="00527CA0">
        <w:rPr>
          <w:rFonts w:hint="cs"/>
          <w:rtl/>
        </w:rPr>
        <w:t>دهد و پول را می</w:t>
      </w:r>
      <w:r w:rsidRPr="00527CA0">
        <w:rPr>
          <w:rtl/>
        </w:rPr>
        <w:softHyphen/>
      </w:r>
      <w:r w:rsidRPr="00527CA0">
        <w:rPr>
          <w:rFonts w:hint="cs"/>
          <w:rtl/>
        </w:rPr>
        <w:t>گیرد خدعه است و فرد تقلب کرد. عقدی خواند که به دنبال آن اضرار است و اضرار هم اضرار مخفیانه است. اضراری است مخفیانه که کلاه سر طرف رفته است نه اضرار آشکار و همین موضوع حرمت است</w:t>
      </w:r>
      <w:r w:rsidR="000642A8">
        <w:rPr>
          <w:rFonts w:hint="cs"/>
          <w:rtl/>
        </w:rPr>
        <w:t>؛</w:t>
      </w:r>
      <w:r w:rsidR="000642A8">
        <w:rPr>
          <w:rtl/>
        </w:rPr>
        <w:t xml:space="preserve"> </w:t>
      </w:r>
      <w:r w:rsidRPr="00527CA0">
        <w:rPr>
          <w:rFonts w:hint="cs"/>
          <w:rtl/>
        </w:rPr>
        <w:t>یعنی عقد و انشائی که یترتب علیه التبادل. می</w:t>
      </w:r>
      <w:r w:rsidRPr="00527CA0">
        <w:rPr>
          <w:rtl/>
        </w:rPr>
        <w:softHyphen/>
      </w:r>
      <w:r w:rsidRPr="00527CA0">
        <w:rPr>
          <w:rFonts w:hint="cs"/>
          <w:rtl/>
        </w:rPr>
        <w:t>گوییم این حرمت دارد منتهی مشروط به شرط متأخر</w:t>
      </w:r>
      <w:r w:rsidR="000642A8">
        <w:rPr>
          <w:rFonts w:hint="cs"/>
          <w:rtl/>
        </w:rPr>
        <w:t>؛</w:t>
      </w:r>
      <w:r w:rsidR="000642A8">
        <w:rPr>
          <w:rtl/>
        </w:rPr>
        <w:t xml:space="preserve"> </w:t>
      </w:r>
      <w:r w:rsidR="000642A8">
        <w:rPr>
          <w:rFonts w:hint="cs"/>
          <w:rtl/>
        </w:rPr>
        <w:t>و</w:t>
      </w:r>
      <w:r w:rsidRPr="00527CA0">
        <w:rPr>
          <w:rFonts w:hint="cs"/>
          <w:rtl/>
        </w:rPr>
        <w:t xml:space="preserve"> کم له من نظیر این امری که به دنبال آن تبادل می</w:t>
      </w:r>
      <w:r w:rsidRPr="00527CA0">
        <w:rPr>
          <w:rtl/>
        </w:rPr>
        <w:softHyphen/>
      </w:r>
      <w:r w:rsidRPr="00527CA0">
        <w:rPr>
          <w:rFonts w:hint="cs"/>
          <w:rtl/>
        </w:rPr>
        <w:t>آید و مصداق خدعه می</w:t>
      </w:r>
      <w:r w:rsidRPr="00527CA0">
        <w:rPr>
          <w:rtl/>
        </w:rPr>
        <w:softHyphen/>
      </w:r>
      <w:r w:rsidRPr="00527CA0">
        <w:rPr>
          <w:rFonts w:hint="cs"/>
          <w:rtl/>
        </w:rPr>
        <w:t>شود.</w:t>
      </w:r>
    </w:p>
    <w:p w:rsidR="00754210" w:rsidRPr="00527CA0" w:rsidRDefault="00754210" w:rsidP="00527CA0">
      <w:pPr>
        <w:pStyle w:val="Heading4"/>
        <w:rPr>
          <w:rtl/>
        </w:rPr>
      </w:pPr>
      <w:bookmarkStart w:id="7" w:name="_Toc401574137"/>
      <w:r w:rsidRPr="00527CA0">
        <w:rPr>
          <w:rFonts w:hint="cs"/>
          <w:rtl/>
        </w:rPr>
        <w:t>خروج انشاء از موضوع</w:t>
      </w:r>
      <w:bookmarkEnd w:id="7"/>
    </w:p>
    <w:p w:rsidR="00754210" w:rsidRPr="00527CA0" w:rsidRDefault="00754210" w:rsidP="00754210">
      <w:pPr>
        <w:rPr>
          <w:rtl/>
        </w:rPr>
      </w:pPr>
      <w:r w:rsidRPr="00527CA0">
        <w:rPr>
          <w:rFonts w:hint="cs"/>
          <w:rtl/>
        </w:rPr>
        <w:t>تصویر سوم این است که بگوییم صرف انشاء هم مثل شوب ال</w:t>
      </w:r>
      <w:r w:rsidR="008F5119">
        <w:rPr>
          <w:rFonts w:hint="cs"/>
          <w:rtl/>
        </w:rPr>
        <w:t>ل</w:t>
      </w:r>
      <w:r w:rsidRPr="00527CA0">
        <w:rPr>
          <w:rFonts w:hint="cs"/>
          <w:rtl/>
        </w:rPr>
        <w:t>بن بالماء خارج از موضوع است. خواندن این انشاء با انشائات دیگر فرقی ندارد و خارج از موضوع است. موضوع غش همچون مفهوم غش همان اضرار تقلب آمیز است. ضرر زدنی است به خاطر تقلب. این اضرار تقلب آمیز و گرفتن مال و به شکل معاطاتی و عمل خارجی مصداق غش و خدعه و نیرنگ است. آن عملی که مال را می</w:t>
      </w:r>
      <w:r w:rsidRPr="00527CA0">
        <w:rPr>
          <w:rtl/>
        </w:rPr>
        <w:softHyphen/>
      </w:r>
      <w:r w:rsidRPr="00527CA0">
        <w:rPr>
          <w:rFonts w:hint="cs"/>
          <w:rtl/>
        </w:rPr>
        <w:t>دهد و این را می</w:t>
      </w:r>
      <w:r w:rsidRPr="00527CA0">
        <w:rPr>
          <w:rtl/>
        </w:rPr>
        <w:softHyphen/>
      </w:r>
      <w:r w:rsidRPr="00527CA0">
        <w:rPr>
          <w:rFonts w:hint="cs"/>
          <w:rtl/>
        </w:rPr>
        <w:t>گیرد گاهی هم عقد نمی</w:t>
      </w:r>
      <w:r w:rsidRPr="00527CA0">
        <w:rPr>
          <w:rtl/>
        </w:rPr>
        <w:softHyphen/>
      </w:r>
      <w:r w:rsidRPr="00527CA0">
        <w:rPr>
          <w:rFonts w:hint="cs"/>
          <w:rtl/>
        </w:rPr>
        <w:t>خواند و معاطاتی است. مالی را می</w:t>
      </w:r>
      <w:r w:rsidRPr="00527CA0">
        <w:rPr>
          <w:rtl/>
        </w:rPr>
        <w:softHyphen/>
      </w:r>
      <w:r w:rsidRPr="00527CA0">
        <w:rPr>
          <w:rFonts w:hint="cs"/>
          <w:rtl/>
        </w:rPr>
        <w:t>دهد و آن را می</w:t>
      </w:r>
      <w:r w:rsidRPr="00527CA0">
        <w:rPr>
          <w:rtl/>
        </w:rPr>
        <w:softHyphen/>
      </w:r>
      <w:r w:rsidRPr="00527CA0">
        <w:rPr>
          <w:rFonts w:hint="cs"/>
          <w:rtl/>
        </w:rPr>
        <w:t>گیرد این مصداق خدعه و غش است</w:t>
      </w:r>
      <w:r w:rsidR="000642A8">
        <w:rPr>
          <w:rFonts w:hint="cs"/>
          <w:rtl/>
        </w:rPr>
        <w:t>؛</w:t>
      </w:r>
      <w:r w:rsidR="000642A8">
        <w:rPr>
          <w:rtl/>
        </w:rPr>
        <w:t xml:space="preserve"> </w:t>
      </w:r>
      <w:r w:rsidRPr="00527CA0">
        <w:rPr>
          <w:rFonts w:hint="cs"/>
          <w:rtl/>
        </w:rPr>
        <w:t xml:space="preserve">یعنی موضوع خدعه و غش عملی است که در آن اضرار تقلب آمیز و اضرار مخفیانه است که عمل خارجی است نه عمل مقدماتی و نه صیغه آن. </w:t>
      </w:r>
      <w:r w:rsidR="0087495B">
        <w:rPr>
          <w:rFonts w:hint="cs"/>
          <w:rtl/>
        </w:rPr>
        <w:t>دادوستد</w:t>
      </w:r>
      <w:r w:rsidRPr="00527CA0">
        <w:rPr>
          <w:rFonts w:hint="cs"/>
          <w:rtl/>
        </w:rPr>
        <w:t xml:space="preserve"> خارجی </w:t>
      </w:r>
      <w:r w:rsidR="00C226D1">
        <w:rPr>
          <w:rFonts w:hint="cs"/>
          <w:rtl/>
        </w:rPr>
        <w:t>درواقع</w:t>
      </w:r>
      <w:r w:rsidRPr="00527CA0">
        <w:rPr>
          <w:rFonts w:hint="cs"/>
          <w:rtl/>
        </w:rPr>
        <w:t xml:space="preserve"> موضوع و مصداق غش است. به نظر می</w:t>
      </w:r>
      <w:r w:rsidRPr="00527CA0">
        <w:rPr>
          <w:rtl/>
        </w:rPr>
        <w:softHyphen/>
      </w:r>
      <w:r w:rsidRPr="00527CA0">
        <w:rPr>
          <w:rFonts w:hint="cs"/>
          <w:rtl/>
        </w:rPr>
        <w:t>آید که تصویر دقیق</w:t>
      </w:r>
      <w:r w:rsidRPr="00527CA0">
        <w:rPr>
          <w:rtl/>
        </w:rPr>
        <w:softHyphen/>
      </w:r>
      <w:r w:rsidRPr="00527CA0">
        <w:rPr>
          <w:rFonts w:hint="cs"/>
          <w:rtl/>
        </w:rPr>
        <w:t>تر در میان این سه تصویر همین تصویر سوم است</w:t>
      </w:r>
      <w:r w:rsidR="000642A8">
        <w:rPr>
          <w:rFonts w:hint="cs"/>
          <w:rtl/>
        </w:rPr>
        <w:t>؛</w:t>
      </w:r>
      <w:r w:rsidR="000642A8">
        <w:rPr>
          <w:rtl/>
        </w:rPr>
        <w:t xml:space="preserve"> </w:t>
      </w:r>
      <w:r w:rsidRPr="00527CA0">
        <w:rPr>
          <w:rFonts w:hint="cs"/>
          <w:rtl/>
        </w:rPr>
        <w:t xml:space="preserve">یعنی </w:t>
      </w:r>
      <w:r w:rsidR="00F01A1F">
        <w:rPr>
          <w:rFonts w:hint="cs"/>
          <w:rtl/>
        </w:rPr>
        <w:t>آنچه</w:t>
      </w:r>
      <w:r w:rsidRPr="00527CA0">
        <w:rPr>
          <w:rFonts w:hint="cs"/>
          <w:rtl/>
        </w:rPr>
        <w:t xml:space="preserve"> در او ضرر مخفیانه به دیگری وارد کرده و تقلبی در او وجود دارد همان عمل خارجی است که می</w:t>
      </w:r>
      <w:r w:rsidRPr="00527CA0">
        <w:rPr>
          <w:rtl/>
        </w:rPr>
        <w:softHyphen/>
      </w:r>
      <w:r w:rsidRPr="00527CA0">
        <w:rPr>
          <w:rFonts w:hint="cs"/>
          <w:rtl/>
        </w:rPr>
        <w:t>دهد و می</w:t>
      </w:r>
      <w:r w:rsidRPr="00527CA0">
        <w:rPr>
          <w:rtl/>
        </w:rPr>
        <w:softHyphen/>
      </w:r>
      <w:r w:rsidRPr="00527CA0">
        <w:rPr>
          <w:rFonts w:hint="cs"/>
          <w:rtl/>
        </w:rPr>
        <w:t>گیرد و این عمل مصداق فریب است</w:t>
      </w:r>
      <w:r w:rsidR="000642A8">
        <w:rPr>
          <w:rFonts w:hint="cs"/>
          <w:rtl/>
        </w:rPr>
        <w:t>؛</w:t>
      </w:r>
      <w:r w:rsidR="000642A8">
        <w:rPr>
          <w:rtl/>
        </w:rPr>
        <w:t xml:space="preserve"> </w:t>
      </w:r>
      <w:r w:rsidRPr="00527CA0">
        <w:rPr>
          <w:rFonts w:hint="cs"/>
          <w:rtl/>
        </w:rPr>
        <w:t>یعنی اینکه این را می</w:t>
      </w:r>
      <w:r w:rsidRPr="00527CA0">
        <w:rPr>
          <w:rtl/>
        </w:rPr>
        <w:softHyphen/>
      </w:r>
      <w:r w:rsidRPr="00527CA0">
        <w:rPr>
          <w:rFonts w:hint="cs"/>
          <w:rtl/>
        </w:rPr>
        <w:t>دهد و می</w:t>
      </w:r>
      <w:r w:rsidRPr="00527CA0">
        <w:rPr>
          <w:rtl/>
        </w:rPr>
        <w:softHyphen/>
      </w:r>
      <w:r w:rsidRPr="00527CA0">
        <w:rPr>
          <w:rFonts w:hint="cs"/>
          <w:rtl/>
        </w:rPr>
        <w:t>گیرد.</w:t>
      </w:r>
    </w:p>
    <w:p w:rsidR="00754210" w:rsidRPr="00527CA0" w:rsidRDefault="00754210" w:rsidP="00527CA0">
      <w:pPr>
        <w:pStyle w:val="Heading4"/>
        <w:rPr>
          <w:rtl/>
        </w:rPr>
      </w:pPr>
      <w:bookmarkStart w:id="8" w:name="_Toc401574138"/>
      <w:r w:rsidRPr="00527CA0">
        <w:rPr>
          <w:rFonts w:hint="cs"/>
          <w:rtl/>
        </w:rPr>
        <w:t>ظاهر کلام</w:t>
      </w:r>
      <w:bookmarkEnd w:id="8"/>
    </w:p>
    <w:p w:rsidR="00754210" w:rsidRPr="00527CA0" w:rsidRDefault="00754210" w:rsidP="00754210">
      <w:pPr>
        <w:rPr>
          <w:rtl/>
        </w:rPr>
      </w:pPr>
      <w:r w:rsidRPr="00527CA0">
        <w:rPr>
          <w:rFonts w:hint="cs"/>
          <w:rtl/>
        </w:rPr>
        <w:lastRenderedPageBreak/>
        <w:t>تصویر سوم با فرمایش مرحوم ایروانی خیلی نزدیک می</w:t>
      </w:r>
      <w:r w:rsidRPr="00527CA0">
        <w:rPr>
          <w:rtl/>
        </w:rPr>
        <w:softHyphen/>
      </w:r>
      <w:r w:rsidRPr="00527CA0">
        <w:rPr>
          <w:rFonts w:hint="cs"/>
          <w:rtl/>
        </w:rPr>
        <w:t xml:space="preserve">شود که ظاهر بیشتر هم این است. منتهی تفاوتی دارد که این تفاوت راه این تصویر را از </w:t>
      </w:r>
      <w:r w:rsidR="00F01A1F">
        <w:rPr>
          <w:rFonts w:hint="cs"/>
          <w:rtl/>
        </w:rPr>
        <w:t>آنچه</w:t>
      </w:r>
      <w:r w:rsidRPr="00527CA0">
        <w:rPr>
          <w:rFonts w:hint="cs"/>
          <w:rtl/>
        </w:rPr>
        <w:t xml:space="preserve"> ایشان می</w:t>
      </w:r>
      <w:r w:rsidRPr="00527CA0">
        <w:rPr>
          <w:rtl/>
        </w:rPr>
        <w:softHyphen/>
      </w:r>
      <w:r w:rsidRPr="00527CA0">
        <w:rPr>
          <w:rFonts w:hint="cs"/>
          <w:rtl/>
        </w:rPr>
        <w:t>فرمایند جدا می</w:t>
      </w:r>
      <w:r w:rsidRPr="00527CA0">
        <w:rPr>
          <w:rtl/>
        </w:rPr>
        <w:softHyphen/>
      </w:r>
      <w:r w:rsidRPr="00527CA0">
        <w:rPr>
          <w:rFonts w:hint="cs"/>
          <w:rtl/>
        </w:rPr>
        <w:t>کند و آن تفاوت این است که ایشان می</w:t>
      </w:r>
      <w:r w:rsidRPr="00527CA0">
        <w:rPr>
          <w:rtl/>
        </w:rPr>
        <w:softHyphen/>
      </w:r>
      <w:r w:rsidRPr="00527CA0">
        <w:rPr>
          <w:rFonts w:hint="cs"/>
          <w:rtl/>
        </w:rPr>
        <w:t>فرماید که اصلاً اینجا قبل از اینکه آن مال را تصرف کند امر محرمی وجود ندارد. معامله در اینجا حرمت تکلیفی ندارد بلکه حرمت وضعی را دارد یعنی معامله باطل است. أکل مال بالباطل است یعنی معامله باطل است و معامله که باطل شد تصرف در ثمن جایز نیست. ما می</w:t>
      </w:r>
      <w:r w:rsidRPr="00527CA0">
        <w:rPr>
          <w:rtl/>
        </w:rPr>
        <w:softHyphen/>
      </w:r>
      <w:r w:rsidRPr="00527CA0">
        <w:rPr>
          <w:rFonts w:hint="cs"/>
          <w:rtl/>
        </w:rPr>
        <w:t>گوییم اینجا حرمت تکل</w:t>
      </w:r>
      <w:r w:rsidR="008F5119">
        <w:rPr>
          <w:rFonts w:hint="cs"/>
          <w:rtl/>
        </w:rPr>
        <w:t>یفی وجود دارد یعنی در این عمل با</w:t>
      </w:r>
      <w:r w:rsidRPr="00527CA0">
        <w:rPr>
          <w:rFonts w:hint="cs"/>
          <w:rtl/>
        </w:rPr>
        <w:t xml:space="preserve"> </w:t>
      </w:r>
      <w:r w:rsidR="008F5119">
        <w:rPr>
          <w:rFonts w:hint="cs"/>
          <w:rtl/>
        </w:rPr>
        <w:t>قطع‌نظر</w:t>
      </w:r>
      <w:r w:rsidRPr="00527CA0">
        <w:rPr>
          <w:rFonts w:hint="cs"/>
          <w:rtl/>
        </w:rPr>
        <w:t xml:space="preserve"> از اینکه او تصرف در این مال کند کار حرامی انجام داده است و با </w:t>
      </w:r>
      <w:r w:rsidR="008F5119">
        <w:rPr>
          <w:rFonts w:hint="cs"/>
          <w:rtl/>
        </w:rPr>
        <w:t>قطع‌نظر</w:t>
      </w:r>
      <w:r w:rsidRPr="00527CA0">
        <w:rPr>
          <w:rFonts w:hint="cs"/>
          <w:rtl/>
        </w:rPr>
        <w:t xml:space="preserve"> از اینکه تصرف خارجی در آن مال کند کار حرامی انجام داده است. حرمت تکلیفی را انجام داده است. این حرمت تکلیفی مضاعف هم دارد چون اضرار مطلقاً حرام است ولی این اضرار تقلبی است و به شکل تقلب ضرر و زیانی را به کسی وارد می</w:t>
      </w:r>
      <w:r w:rsidRPr="00527CA0">
        <w:rPr>
          <w:rtl/>
        </w:rPr>
        <w:softHyphen/>
      </w:r>
      <w:r w:rsidRPr="00527CA0">
        <w:rPr>
          <w:rFonts w:hint="cs"/>
          <w:rtl/>
        </w:rPr>
        <w:t>کند. در این تبادل زیانی به دیگری وارد می</w:t>
      </w:r>
      <w:r w:rsidRPr="00527CA0">
        <w:rPr>
          <w:rtl/>
        </w:rPr>
        <w:softHyphen/>
      </w:r>
      <w:r w:rsidRPr="00527CA0">
        <w:rPr>
          <w:rFonts w:hint="cs"/>
          <w:rtl/>
        </w:rPr>
        <w:t>کند و می</w:t>
      </w:r>
      <w:r w:rsidRPr="00527CA0">
        <w:rPr>
          <w:rtl/>
        </w:rPr>
        <w:softHyphen/>
      </w:r>
      <w:r w:rsidRPr="00527CA0">
        <w:rPr>
          <w:rFonts w:hint="cs"/>
          <w:rtl/>
        </w:rPr>
        <w:t xml:space="preserve">گوییم این تبادل خارجی که در </w:t>
      </w:r>
      <w:r w:rsidR="0087495B">
        <w:rPr>
          <w:rFonts w:hint="cs"/>
          <w:rtl/>
        </w:rPr>
        <w:t>دادوستد</w:t>
      </w:r>
      <w:r w:rsidRPr="00527CA0">
        <w:rPr>
          <w:rFonts w:hint="cs"/>
          <w:rtl/>
        </w:rPr>
        <w:t xml:space="preserve"> می</w:t>
      </w:r>
      <w:r w:rsidRPr="00527CA0">
        <w:rPr>
          <w:rtl/>
        </w:rPr>
        <w:softHyphen/>
      </w:r>
      <w:r w:rsidRPr="00527CA0">
        <w:rPr>
          <w:rFonts w:hint="cs"/>
          <w:rtl/>
        </w:rPr>
        <w:t>شود تبادل تقلبی است که اگر او می</w:t>
      </w:r>
      <w:r w:rsidRPr="00527CA0">
        <w:rPr>
          <w:rtl/>
        </w:rPr>
        <w:softHyphen/>
      </w:r>
      <w:r w:rsidRPr="00527CA0">
        <w:rPr>
          <w:rFonts w:hint="cs"/>
          <w:rtl/>
        </w:rPr>
        <w:t>دانست این کار را نمی</w:t>
      </w:r>
      <w:r w:rsidRPr="00527CA0">
        <w:rPr>
          <w:rtl/>
        </w:rPr>
        <w:softHyphen/>
      </w:r>
      <w:r w:rsidRPr="00527CA0">
        <w:rPr>
          <w:rFonts w:hint="cs"/>
          <w:rtl/>
        </w:rPr>
        <w:t>کرد و حرمت تکلیفی دارد</w:t>
      </w:r>
      <w:r w:rsidR="000642A8">
        <w:rPr>
          <w:rFonts w:hint="cs"/>
          <w:rtl/>
        </w:rPr>
        <w:t>؛</w:t>
      </w:r>
      <w:r w:rsidR="000642A8">
        <w:rPr>
          <w:rtl/>
        </w:rPr>
        <w:t xml:space="preserve"> </w:t>
      </w:r>
      <w:r w:rsidRPr="00527CA0">
        <w:rPr>
          <w:rFonts w:hint="cs"/>
          <w:rtl/>
        </w:rPr>
        <w:t>یعنی این مصداق غش است نه اینکه غش عنوانی است که مشیر به یک عنوان دیگر است. علت این است که غش عنوانی انتزاعی است و این عمل مصداق واقعی این عنوان انتزاعی است نه اینکه عنوان انتزاعی مشیر به عنوان دیگر است.</w:t>
      </w:r>
    </w:p>
    <w:p w:rsidR="00754210" w:rsidRPr="00527CA0" w:rsidRDefault="00754210" w:rsidP="00527CA0">
      <w:pPr>
        <w:pStyle w:val="Heading4"/>
        <w:rPr>
          <w:rtl/>
        </w:rPr>
      </w:pPr>
      <w:bookmarkStart w:id="9" w:name="_Toc401574139"/>
      <w:r w:rsidRPr="00527CA0">
        <w:rPr>
          <w:rFonts w:hint="cs"/>
          <w:rtl/>
        </w:rPr>
        <w:t>وجه تفاوت</w:t>
      </w:r>
      <w:bookmarkEnd w:id="9"/>
    </w:p>
    <w:p w:rsidR="00754210" w:rsidRPr="00527CA0" w:rsidRDefault="00754210" w:rsidP="00754210">
      <w:pPr>
        <w:rPr>
          <w:rtl/>
        </w:rPr>
      </w:pPr>
      <w:r w:rsidRPr="00527CA0">
        <w:rPr>
          <w:rFonts w:hint="cs"/>
          <w:rtl/>
        </w:rPr>
        <w:t xml:space="preserve">دو نکته است که تفاوت دارد. یکی اینکه خود این مصداق واقعی غش است نه اینکه غش را حمل بر معنای غیر ظاهری کردیم. معنای واقعی غش مفهومی انتزاعی و مصداقش تبادل است. تبادلی ست که در آن مخفی کاری وجود دارد. دوم اینکه خود این با </w:t>
      </w:r>
      <w:r w:rsidR="008F5119">
        <w:rPr>
          <w:rFonts w:hint="cs"/>
          <w:rtl/>
        </w:rPr>
        <w:t>قطع‌نظر</w:t>
      </w:r>
      <w:r w:rsidRPr="00527CA0">
        <w:rPr>
          <w:rFonts w:hint="cs"/>
          <w:rtl/>
        </w:rPr>
        <w:t xml:space="preserve"> از حکم وضعی و تکلیفی متأخر در بطلان معامله است یعنی قبل از اینکه بگوییم معامله باطل است یا باطل نیست خود این عمل حرام تکلیفی است ولو اینکه بگوییم معامله باطل نباشد</w:t>
      </w:r>
      <w:r w:rsidR="000642A8">
        <w:rPr>
          <w:rFonts w:hint="cs"/>
          <w:rtl/>
        </w:rPr>
        <w:t>؛</w:t>
      </w:r>
      <w:r w:rsidR="000642A8">
        <w:rPr>
          <w:rtl/>
        </w:rPr>
        <w:t xml:space="preserve"> </w:t>
      </w:r>
      <w:r w:rsidRPr="00527CA0">
        <w:rPr>
          <w:rFonts w:hint="cs"/>
          <w:rtl/>
        </w:rPr>
        <w:t>یعنی به خاطر این عقاب می</w:t>
      </w:r>
      <w:r w:rsidRPr="00527CA0">
        <w:rPr>
          <w:rtl/>
        </w:rPr>
        <w:softHyphen/>
      </w:r>
      <w:r w:rsidRPr="00527CA0">
        <w:rPr>
          <w:rFonts w:hint="cs"/>
          <w:rtl/>
        </w:rPr>
        <w:t>شود ولو اینکه معامله درست است. این دو فرق ما با ایشان است و لذا فرمایش مرحوم ایروانی فرمایش دقیقی است ولی این دقت کمک می</w:t>
      </w:r>
      <w:r w:rsidRPr="00527CA0">
        <w:rPr>
          <w:rtl/>
        </w:rPr>
        <w:softHyphen/>
      </w:r>
      <w:r w:rsidRPr="00527CA0">
        <w:rPr>
          <w:rFonts w:hint="cs"/>
          <w:rtl/>
        </w:rPr>
        <w:t>کند که منشأ انتزاع غش را دقیق پیدا کنیم اما نه اینکه بگوییم حرمت تکلیفی اینجا نیست</w:t>
      </w:r>
      <w:r w:rsidR="000642A8">
        <w:rPr>
          <w:rtl/>
        </w:rPr>
        <w:t xml:space="preserve"> </w:t>
      </w:r>
      <w:r w:rsidRPr="00527CA0">
        <w:rPr>
          <w:rFonts w:hint="cs"/>
          <w:rtl/>
        </w:rPr>
        <w:t>که واقعاً حرمت تکلیفی وجود دارد و نه اینکه بگوییم غش ناظر به چیز دیگری است و موضوعیت ندارد</w:t>
      </w:r>
      <w:r w:rsidR="000642A8">
        <w:rPr>
          <w:rtl/>
        </w:rPr>
        <w:t xml:space="preserve"> </w:t>
      </w:r>
      <w:r w:rsidRPr="00527CA0">
        <w:rPr>
          <w:rFonts w:hint="cs"/>
          <w:rtl/>
        </w:rPr>
        <w:t xml:space="preserve">که غش موضوعیت دارد و مفهومی انتزاعی است که منشأ انتزاعش تبادل همراه با اخفاء است و حرمت تکلیفی دارد البته با </w:t>
      </w:r>
      <w:r w:rsidR="008F5119">
        <w:rPr>
          <w:rFonts w:hint="cs"/>
          <w:rtl/>
        </w:rPr>
        <w:t>قطع‌نظر</w:t>
      </w:r>
      <w:r w:rsidRPr="00527CA0">
        <w:rPr>
          <w:rFonts w:hint="cs"/>
          <w:rtl/>
        </w:rPr>
        <w:t xml:space="preserve"> از اینکه بگوییم معامله باطل است یا باطل نیست.</w:t>
      </w:r>
    </w:p>
    <w:p w:rsidR="00754210" w:rsidRPr="00527CA0" w:rsidRDefault="00754210" w:rsidP="00527CA0">
      <w:pPr>
        <w:pStyle w:val="Heading3"/>
        <w:rPr>
          <w:rtl/>
        </w:rPr>
      </w:pPr>
      <w:r w:rsidRPr="00527CA0">
        <w:rPr>
          <w:rFonts w:hint="cs"/>
          <w:rtl/>
        </w:rPr>
        <w:t>جمع</w:t>
      </w:r>
      <w:r w:rsidRPr="00527CA0">
        <w:rPr>
          <w:rtl/>
        </w:rPr>
        <w:softHyphen/>
      </w:r>
      <w:r w:rsidRPr="00527CA0">
        <w:rPr>
          <w:rFonts w:hint="cs"/>
          <w:rtl/>
        </w:rPr>
        <w:t>بندی</w:t>
      </w:r>
    </w:p>
    <w:p w:rsidR="00754210" w:rsidRPr="00527CA0" w:rsidRDefault="00754210" w:rsidP="00754210">
      <w:pPr>
        <w:rPr>
          <w:rtl/>
        </w:rPr>
      </w:pPr>
      <w:r w:rsidRPr="00527CA0">
        <w:rPr>
          <w:rFonts w:hint="cs"/>
          <w:rtl/>
        </w:rPr>
        <w:t>گفتم چند اشکال به کلام مرحوم ایروانی وارد است:</w:t>
      </w:r>
    </w:p>
    <w:p w:rsidR="00754210" w:rsidRPr="00527CA0" w:rsidRDefault="00754210" w:rsidP="00754210">
      <w:pPr>
        <w:pStyle w:val="ListParagraph"/>
        <w:numPr>
          <w:ilvl w:val="0"/>
          <w:numId w:val="44"/>
        </w:numPr>
        <w:rPr>
          <w:rFonts w:cs="2  Badr"/>
        </w:rPr>
      </w:pPr>
      <w:r w:rsidRPr="00527CA0">
        <w:rPr>
          <w:rFonts w:cs="2  Badr" w:hint="cs"/>
          <w:rtl/>
        </w:rPr>
        <w:lastRenderedPageBreak/>
        <w:t xml:space="preserve">یکی بحث کذب است. ایشان کذب را گفته است ولی در کلام بعد </w:t>
      </w:r>
      <w:r w:rsidR="00C226D1">
        <w:rPr>
          <w:rFonts w:cs="2  Badr" w:hint="cs"/>
          <w:rtl/>
        </w:rPr>
        <w:t>این‌طور</w:t>
      </w:r>
      <w:r w:rsidRPr="00527CA0">
        <w:rPr>
          <w:rFonts w:cs="2  Badr" w:hint="cs"/>
          <w:rtl/>
        </w:rPr>
        <w:t xml:space="preserve"> است که متوجه شده است که همیشه کذبی نیست. گاهی بدون اینکه چیزی بگوید کالای مغشوش را عرضه می</w:t>
      </w:r>
      <w:r w:rsidRPr="00527CA0">
        <w:rPr>
          <w:rFonts w:cs="2  Badr"/>
          <w:rtl/>
        </w:rPr>
        <w:softHyphen/>
      </w:r>
      <w:r w:rsidRPr="00527CA0">
        <w:rPr>
          <w:rFonts w:cs="2  Badr" w:hint="cs"/>
          <w:rtl/>
        </w:rPr>
        <w:t>کند و می</w:t>
      </w:r>
      <w:r w:rsidRPr="00527CA0">
        <w:rPr>
          <w:rFonts w:cs="2  Badr"/>
          <w:rtl/>
        </w:rPr>
        <w:softHyphen/>
      </w:r>
      <w:r w:rsidRPr="00527CA0">
        <w:rPr>
          <w:rFonts w:cs="2  Badr" w:hint="cs"/>
          <w:rtl/>
        </w:rPr>
        <w:t>خرد.</w:t>
      </w:r>
    </w:p>
    <w:p w:rsidR="00754210" w:rsidRPr="00527CA0" w:rsidRDefault="00754210" w:rsidP="00754210">
      <w:pPr>
        <w:pStyle w:val="ListParagraph"/>
        <w:numPr>
          <w:ilvl w:val="0"/>
          <w:numId w:val="44"/>
        </w:numPr>
        <w:rPr>
          <w:rFonts w:ascii="Times New Roman" w:hAnsi="Times New Roman" w:cs="2  Badr"/>
        </w:rPr>
      </w:pPr>
      <w:r w:rsidRPr="00527CA0">
        <w:rPr>
          <w:rFonts w:cs="2  Badr" w:hint="cs"/>
          <w:rtl/>
        </w:rPr>
        <w:t>فرموده</w:t>
      </w:r>
      <w:r w:rsidRPr="00527CA0">
        <w:rPr>
          <w:rFonts w:cs="2  Badr"/>
          <w:rtl/>
        </w:rPr>
        <w:softHyphen/>
      </w:r>
      <w:r w:rsidRPr="00527CA0">
        <w:rPr>
          <w:rFonts w:cs="2  Badr" w:hint="cs"/>
          <w:rtl/>
        </w:rPr>
        <w:t>اند که غیر از حکم وضعی چیز دیگری نیست. بعضی مثل آقای مکارم این را قبول دارند و می</w:t>
      </w:r>
      <w:r w:rsidRPr="00527CA0">
        <w:rPr>
          <w:rFonts w:cs="2  Badr"/>
          <w:rtl/>
        </w:rPr>
        <w:softHyphen/>
      </w:r>
      <w:r w:rsidRPr="00527CA0">
        <w:rPr>
          <w:rFonts w:cs="2  Badr" w:hint="cs"/>
          <w:rtl/>
        </w:rPr>
        <w:t>گویند اینجا اگر جزء جزء شود اشکالی ندارد ولی اگر جمع شود اشکال دارد. منتهی این کلام</w:t>
      </w:r>
      <w:r w:rsidR="008F5119">
        <w:rPr>
          <w:rFonts w:cs="2  Badr" w:hint="cs"/>
          <w:rtl/>
        </w:rPr>
        <w:t xml:space="preserve"> م</w:t>
      </w:r>
      <w:r w:rsidRPr="00527CA0">
        <w:rPr>
          <w:rFonts w:cs="2  Badr" w:hint="cs"/>
          <w:rtl/>
        </w:rPr>
        <w:t xml:space="preserve">ن حرف خیلی دقیقی نیست برای اینکه </w:t>
      </w:r>
      <w:r w:rsidRPr="00527CA0">
        <w:rPr>
          <w:rFonts w:cs="2  Badr" w:hint="cs"/>
          <w:b/>
          <w:bCs/>
          <w:rtl/>
        </w:rPr>
        <w:t>شوب لبن بالماء</w:t>
      </w:r>
      <w:r w:rsidRPr="00527CA0">
        <w:rPr>
          <w:rFonts w:cs="2  Badr" w:hint="cs"/>
          <w:rtl/>
        </w:rPr>
        <w:t xml:space="preserve"> مقدمه آن است و نه تمام خدعه است نه جزء خدعه بلکه مقدمه خدعه است. ظاهر را نمی</w:t>
      </w:r>
      <w:r w:rsidRPr="00527CA0">
        <w:rPr>
          <w:rFonts w:cs="2  Badr"/>
          <w:rtl/>
        </w:rPr>
        <w:softHyphen/>
      </w:r>
      <w:r w:rsidRPr="00527CA0">
        <w:rPr>
          <w:rFonts w:cs="2  Badr" w:hint="cs"/>
          <w:rtl/>
        </w:rPr>
        <w:t>توانیم اخذ کنیم. لذا خود این غش نیست نه خودش به تنهایی نه جزء آن ولی مقدمه است و تا وقتی که تبادل نشده است و خدعه</w:t>
      </w:r>
      <w:r w:rsidRPr="00527CA0">
        <w:rPr>
          <w:rFonts w:cs="2  Badr"/>
          <w:rtl/>
        </w:rPr>
        <w:softHyphen/>
      </w:r>
      <w:r w:rsidRPr="00527CA0">
        <w:rPr>
          <w:rFonts w:cs="2  Badr" w:hint="cs"/>
          <w:rtl/>
        </w:rPr>
        <w:t>ای به کسی نزده حتی اگر عقد هم خواند شود ولی دنبالش چیزی نیاید حرام نیست. خدعه این است که بگیرد و بستاند یعنی طرف کلاه سرش برود و الا اگر شوب لبن کرد و عرضه کرد و عقد خواند ولی به دنبالش فسخش کرد و کلاه سرش نرفت غش نیست. اینجا سؤال می</w:t>
      </w:r>
      <w:r w:rsidRPr="00527CA0">
        <w:rPr>
          <w:rFonts w:cs="2  Badr"/>
          <w:rtl/>
        </w:rPr>
        <w:softHyphen/>
      </w:r>
      <w:r w:rsidRPr="00527CA0">
        <w:rPr>
          <w:rFonts w:cs="2  Badr" w:hint="cs"/>
          <w:rtl/>
        </w:rPr>
        <w:t>کنیم که اگر کسی شوب لبن بالماء کرد و به نیت آن را هم داشت آیا این خدعه است یا جزء خدعه</w:t>
      </w:r>
      <w:r w:rsidRPr="00527CA0">
        <w:rPr>
          <w:rFonts w:cs="2  Badr"/>
          <w:rtl/>
        </w:rPr>
        <w:softHyphen/>
      </w:r>
      <w:r w:rsidRPr="00527CA0">
        <w:rPr>
          <w:rFonts w:cs="2  Badr" w:hint="cs"/>
          <w:rtl/>
        </w:rPr>
        <w:t>؟ وقتی تحلیل عقلائی داشته باشیم یعنی تبادلت اشکال دارد. این چون مقدمه است اشکالی ندارد لذا تا تبادل نکردی مانعی ندارد.</w:t>
      </w:r>
    </w:p>
    <w:p w:rsidR="00754210" w:rsidRPr="00527CA0" w:rsidRDefault="00754210" w:rsidP="00527CA0">
      <w:pPr>
        <w:pStyle w:val="Heading2"/>
        <w:rPr>
          <w:rtl/>
        </w:rPr>
      </w:pPr>
      <w:bookmarkStart w:id="10" w:name="_Toc401574140"/>
      <w:r w:rsidRPr="00527CA0">
        <w:rPr>
          <w:rFonts w:hint="cs"/>
          <w:rtl/>
        </w:rPr>
        <w:t>تفسیر آیاتی از سوره نور</w:t>
      </w:r>
      <w:bookmarkEnd w:id="10"/>
    </w:p>
    <w:p w:rsidR="00754210" w:rsidRPr="00527CA0" w:rsidRDefault="00754210" w:rsidP="00754210">
      <w:pPr>
        <w:rPr>
          <w:rtl/>
        </w:rPr>
      </w:pPr>
      <w:r w:rsidRPr="00527CA0">
        <w:rPr>
          <w:rFonts w:hint="cs"/>
          <w:rtl/>
        </w:rPr>
        <w:t xml:space="preserve">در سوره نور آیه شریفه 36 آمده است </w:t>
      </w:r>
      <w:r w:rsidRPr="00527CA0">
        <w:rPr>
          <w:b/>
          <w:bCs/>
          <w:rtl/>
        </w:rPr>
        <w:t xml:space="preserve">اللَّهُ نُورُ السَّماواتِ وَ الْأَرْضِ مَثَلُ نُورِهِ كَمِشْكاةٍ </w:t>
      </w:r>
      <w:r w:rsidR="007C6E96">
        <w:rPr>
          <w:rFonts w:hint="cs"/>
          <w:b/>
          <w:bCs/>
          <w:rtl/>
        </w:rPr>
        <w:t>فیها</w:t>
      </w:r>
      <w:r w:rsidRPr="00527CA0">
        <w:rPr>
          <w:b/>
          <w:bCs/>
          <w:rtl/>
        </w:rPr>
        <w:t xml:space="preserve">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w:t>
      </w:r>
      <w:r w:rsidR="000642A8">
        <w:rPr>
          <w:rFonts w:hint="cs"/>
          <w:b/>
          <w:bCs/>
          <w:rtl/>
        </w:rPr>
        <w:t>عَليمٌ</w:t>
      </w:r>
      <w:r w:rsidR="000642A8">
        <w:rPr>
          <w:b/>
          <w:bCs/>
          <w:rtl/>
        </w:rPr>
        <w:t xml:space="preserve"> (</w:t>
      </w:r>
      <w:r w:rsidRPr="00527CA0">
        <w:rPr>
          <w:rFonts w:hint="cs"/>
          <w:rtl/>
        </w:rPr>
        <w:t>نور/37)</w:t>
      </w:r>
      <w:r w:rsidRPr="00527CA0">
        <w:rPr>
          <w:rtl/>
        </w:rPr>
        <w:t xml:space="preserve"> </w:t>
      </w:r>
      <w:r w:rsidRPr="00527CA0">
        <w:rPr>
          <w:rFonts w:hint="cs"/>
          <w:rtl/>
        </w:rPr>
        <w:t>که می</w:t>
      </w:r>
      <w:r w:rsidRPr="00527CA0">
        <w:rPr>
          <w:rtl/>
        </w:rPr>
        <w:softHyphen/>
      </w:r>
      <w:r w:rsidRPr="00527CA0">
        <w:rPr>
          <w:rFonts w:hint="cs"/>
          <w:rtl/>
        </w:rPr>
        <w:t xml:space="preserve">فرمایند خداوند به دو نور اشاره کرد یک نور تکوین و یک نور تشریع و بعد خداوند اشاره به </w:t>
      </w:r>
      <w:r w:rsidRPr="00527CA0">
        <w:rPr>
          <w:b/>
          <w:bCs/>
          <w:rtl/>
        </w:rPr>
        <w:t xml:space="preserve">في‏ بُيُوتٍ أَذِنَ اللَّهُ أَنْ تُرْفَعَ وَ يُذْكَرَ </w:t>
      </w:r>
      <w:r w:rsidR="007C6E96">
        <w:rPr>
          <w:rFonts w:hint="cs"/>
          <w:b/>
          <w:bCs/>
          <w:rtl/>
        </w:rPr>
        <w:t>فیها</w:t>
      </w:r>
      <w:r w:rsidRPr="00527CA0">
        <w:rPr>
          <w:b/>
          <w:bCs/>
          <w:rtl/>
        </w:rPr>
        <w:t xml:space="preserve"> اسْمُهُ يُسَبِّحُ لَهُ </w:t>
      </w:r>
      <w:r w:rsidR="007C6E96">
        <w:rPr>
          <w:rFonts w:hint="cs"/>
          <w:b/>
          <w:bCs/>
          <w:rtl/>
        </w:rPr>
        <w:t>فیها</w:t>
      </w:r>
      <w:r w:rsidRPr="00527CA0">
        <w:rPr>
          <w:b/>
          <w:bCs/>
          <w:rtl/>
        </w:rPr>
        <w:t xml:space="preserve"> بِالْغُدُوِّ وَ </w:t>
      </w:r>
      <w:r w:rsidR="000642A8">
        <w:rPr>
          <w:rFonts w:hint="cs"/>
          <w:b/>
          <w:bCs/>
          <w:rtl/>
        </w:rPr>
        <w:t>الْآصالِ</w:t>
      </w:r>
      <w:r w:rsidR="000642A8">
        <w:rPr>
          <w:b/>
          <w:bCs/>
          <w:rtl/>
        </w:rPr>
        <w:t xml:space="preserve"> (</w:t>
      </w:r>
      <w:r w:rsidRPr="00527CA0">
        <w:rPr>
          <w:rFonts w:hint="cs"/>
          <w:rtl/>
        </w:rPr>
        <w:t>نور/36) دارد. در روایات آمده است مقصود از بیوت، بیوت انبیاء و اولیاء و علماء است. مقصود گل و خشت خانه نیست. شخصیت حقوقی و جایگاه و پایگاه معنوی خانه است.</w:t>
      </w:r>
    </w:p>
    <w:p w:rsidR="00754210" w:rsidRPr="00527CA0" w:rsidRDefault="00754210" w:rsidP="00754210">
      <w:pPr>
        <w:pStyle w:val="ListParagraph"/>
        <w:numPr>
          <w:ilvl w:val="0"/>
          <w:numId w:val="45"/>
        </w:numPr>
        <w:rPr>
          <w:rFonts w:ascii="Times New Roman" w:hAnsi="Times New Roman" w:cs="2  Badr"/>
        </w:rPr>
      </w:pPr>
      <w:r w:rsidRPr="00527CA0">
        <w:rPr>
          <w:rFonts w:cs="2  Badr" w:hint="cs"/>
          <w:rtl/>
        </w:rPr>
        <w:t xml:space="preserve">کلمه بیت در قرآن گاهی به معنای بیت مادی به کار رفته است که آثار و منافع مادی بیت و اینکه مسکن است </w:t>
      </w:r>
      <w:r w:rsidR="00F17B11">
        <w:rPr>
          <w:rFonts w:cs="2  Badr" w:hint="cs"/>
          <w:rtl/>
        </w:rPr>
        <w:t>موردتوجه</w:t>
      </w:r>
      <w:r w:rsidRPr="00527CA0">
        <w:rPr>
          <w:rFonts w:cs="2  Badr" w:hint="cs"/>
          <w:rtl/>
        </w:rPr>
        <w:t xml:space="preserve"> قرار گرفته است.</w:t>
      </w:r>
    </w:p>
    <w:p w:rsidR="00754210" w:rsidRPr="00527CA0" w:rsidRDefault="00754210" w:rsidP="00754210">
      <w:pPr>
        <w:pStyle w:val="ListParagraph"/>
        <w:numPr>
          <w:ilvl w:val="0"/>
          <w:numId w:val="45"/>
        </w:numPr>
        <w:rPr>
          <w:rFonts w:ascii="Times New Roman" w:hAnsi="Times New Roman" w:cs="2  Badr"/>
        </w:rPr>
      </w:pPr>
      <w:r w:rsidRPr="00527CA0">
        <w:rPr>
          <w:rFonts w:cs="2  Badr" w:hint="cs"/>
          <w:rtl/>
        </w:rPr>
        <w:t xml:space="preserve">گاهی بیت با حیثیت معنوی به کار رفته است مثل </w:t>
      </w:r>
      <w:r w:rsidR="00F17B11">
        <w:rPr>
          <w:rFonts w:cs="2  Badr" w:hint="eastAsia"/>
          <w:rtl/>
        </w:rPr>
        <w:t>ب</w:t>
      </w:r>
      <w:r w:rsidR="00F17B11">
        <w:rPr>
          <w:rFonts w:cs="2  Badr" w:hint="cs"/>
          <w:rtl/>
        </w:rPr>
        <w:t>ی</w:t>
      </w:r>
      <w:r w:rsidR="00F17B11">
        <w:rPr>
          <w:rFonts w:cs="2  Badr" w:hint="eastAsia"/>
          <w:rtl/>
        </w:rPr>
        <w:t>ت‌الله</w:t>
      </w:r>
      <w:r w:rsidRPr="00527CA0">
        <w:rPr>
          <w:rFonts w:cs="2  Badr" w:hint="cs"/>
          <w:rtl/>
        </w:rPr>
        <w:t xml:space="preserve"> و امثال این. بیوتی که اینجا گفته می</w:t>
      </w:r>
      <w:r w:rsidRPr="00527CA0">
        <w:rPr>
          <w:rFonts w:cs="2  Badr"/>
          <w:rtl/>
        </w:rPr>
        <w:softHyphen/>
      </w:r>
      <w:r w:rsidRPr="00527CA0">
        <w:rPr>
          <w:rFonts w:cs="2  Badr" w:hint="cs"/>
          <w:rtl/>
        </w:rPr>
        <w:t>شود از قسم دوم است. می</w:t>
      </w:r>
      <w:r w:rsidRPr="00527CA0">
        <w:rPr>
          <w:rFonts w:cs="2  Badr"/>
          <w:rtl/>
        </w:rPr>
        <w:softHyphen/>
      </w:r>
      <w:r w:rsidRPr="00527CA0">
        <w:rPr>
          <w:rFonts w:cs="2  Badr" w:hint="cs"/>
          <w:rtl/>
        </w:rPr>
        <w:t>فرماید این نور الهی که نور تشریع خداوند است در خانه</w:t>
      </w:r>
      <w:r w:rsidRPr="00527CA0">
        <w:rPr>
          <w:rFonts w:cs="2  Badr"/>
          <w:rtl/>
        </w:rPr>
        <w:softHyphen/>
      </w:r>
      <w:r w:rsidRPr="00527CA0">
        <w:rPr>
          <w:rFonts w:cs="2  Badr" w:hint="cs"/>
          <w:rtl/>
        </w:rPr>
        <w:t>هایی متجلی می</w:t>
      </w:r>
      <w:r w:rsidRPr="00527CA0">
        <w:rPr>
          <w:rFonts w:cs="2  Badr"/>
          <w:rtl/>
        </w:rPr>
        <w:softHyphen/>
      </w:r>
      <w:r w:rsidRPr="00527CA0">
        <w:rPr>
          <w:rFonts w:cs="2  Badr" w:hint="cs"/>
          <w:rtl/>
        </w:rPr>
        <w:t>شود. در روایات اهل سنت آمده است که ابوبکر سؤال کرد که آیا خانه حضرت علی و حضرت فاطمه</w:t>
      </w:r>
      <w:r w:rsidRPr="00527CA0">
        <w:rPr>
          <w:rFonts w:cs="2  Badr" w:hint="cs"/>
          <w:b/>
          <w:bCs/>
          <w:vertAlign w:val="superscript"/>
          <w:rtl/>
        </w:rPr>
        <w:t>سلام</w:t>
      </w:r>
      <w:r w:rsidRPr="00527CA0">
        <w:rPr>
          <w:rFonts w:cs="2  Badr"/>
          <w:b/>
          <w:bCs/>
          <w:vertAlign w:val="superscript"/>
          <w:rtl/>
        </w:rPr>
        <w:softHyphen/>
      </w:r>
      <w:r w:rsidRPr="00527CA0">
        <w:rPr>
          <w:rFonts w:cs="2  Badr" w:hint="cs"/>
          <w:b/>
          <w:bCs/>
          <w:vertAlign w:val="superscript"/>
          <w:rtl/>
        </w:rPr>
        <w:t>الله</w:t>
      </w:r>
      <w:r w:rsidRPr="00527CA0">
        <w:rPr>
          <w:rFonts w:cs="2  Badr"/>
          <w:b/>
          <w:bCs/>
          <w:vertAlign w:val="superscript"/>
          <w:rtl/>
        </w:rPr>
        <w:softHyphen/>
      </w:r>
      <w:r w:rsidRPr="00527CA0">
        <w:rPr>
          <w:rFonts w:cs="2  Badr" w:hint="cs"/>
          <w:b/>
          <w:bCs/>
          <w:vertAlign w:val="superscript"/>
          <w:rtl/>
        </w:rPr>
        <w:t>علیهما</w:t>
      </w:r>
      <w:r w:rsidRPr="00527CA0">
        <w:rPr>
          <w:rFonts w:cs="2  Badr" w:hint="cs"/>
          <w:rtl/>
        </w:rPr>
        <w:t xml:space="preserve"> از این بیوت است؟ حضرت فرمود مَن ابرزهما خانه علی و فاطمه</w:t>
      </w:r>
      <w:r w:rsidRPr="00527CA0">
        <w:rPr>
          <w:rFonts w:cs="2  Badr" w:hint="cs"/>
          <w:b/>
          <w:bCs/>
          <w:vertAlign w:val="superscript"/>
          <w:rtl/>
        </w:rPr>
        <w:t xml:space="preserve"> سلام</w:t>
      </w:r>
      <w:r w:rsidRPr="00527CA0">
        <w:rPr>
          <w:rFonts w:cs="2  Badr"/>
          <w:b/>
          <w:bCs/>
          <w:vertAlign w:val="superscript"/>
          <w:rtl/>
        </w:rPr>
        <w:softHyphen/>
      </w:r>
      <w:r w:rsidRPr="00527CA0">
        <w:rPr>
          <w:rFonts w:cs="2  Badr" w:hint="cs"/>
          <w:b/>
          <w:bCs/>
          <w:vertAlign w:val="superscript"/>
          <w:rtl/>
        </w:rPr>
        <w:t>الله</w:t>
      </w:r>
      <w:r w:rsidRPr="00527CA0">
        <w:rPr>
          <w:rFonts w:cs="2  Badr"/>
          <w:b/>
          <w:bCs/>
          <w:vertAlign w:val="superscript"/>
          <w:rtl/>
        </w:rPr>
        <w:softHyphen/>
      </w:r>
      <w:r w:rsidRPr="00527CA0">
        <w:rPr>
          <w:rFonts w:cs="2  Badr" w:hint="cs"/>
          <w:b/>
          <w:bCs/>
          <w:vertAlign w:val="superscript"/>
          <w:rtl/>
        </w:rPr>
        <w:t>علیهما</w:t>
      </w:r>
      <w:r w:rsidRPr="00527CA0">
        <w:rPr>
          <w:rFonts w:cs="2  Badr" w:hint="cs"/>
          <w:rtl/>
        </w:rPr>
        <w:t>.</w:t>
      </w:r>
    </w:p>
    <w:p w:rsidR="00754210" w:rsidRPr="00527CA0" w:rsidRDefault="00754210" w:rsidP="00754210">
      <w:pPr>
        <w:pStyle w:val="ListParagraph"/>
        <w:numPr>
          <w:ilvl w:val="0"/>
          <w:numId w:val="45"/>
        </w:numPr>
        <w:rPr>
          <w:rFonts w:ascii="Times New Roman" w:hAnsi="Times New Roman" w:cs="2  Badr"/>
        </w:rPr>
      </w:pPr>
      <w:r w:rsidRPr="00527CA0">
        <w:rPr>
          <w:rFonts w:cs="2  Badr" w:hint="cs"/>
          <w:rtl/>
        </w:rPr>
        <w:lastRenderedPageBreak/>
        <w:t>گاهی بیوت به مساجد اطلاق می</w:t>
      </w:r>
      <w:r w:rsidRPr="00527CA0">
        <w:rPr>
          <w:rFonts w:cs="2  Badr"/>
          <w:rtl/>
        </w:rPr>
        <w:softHyphen/>
      </w:r>
      <w:r w:rsidRPr="00527CA0">
        <w:rPr>
          <w:rFonts w:cs="2  Badr" w:hint="cs"/>
          <w:rtl/>
        </w:rPr>
        <w:t xml:space="preserve">شود </w:t>
      </w:r>
      <w:r w:rsidRPr="00527CA0">
        <w:rPr>
          <w:rFonts w:cs="2  Badr"/>
          <w:b/>
          <w:bCs/>
          <w:rtl/>
        </w:rPr>
        <w:t>في‏ بُيُوتٍ أَذِنَ اللَّهُ أَنْ تُرْفَعَ</w:t>
      </w:r>
      <w:r w:rsidRPr="00527CA0">
        <w:rPr>
          <w:rFonts w:cs="2  Badr" w:hint="cs"/>
          <w:b/>
          <w:bCs/>
          <w:rtl/>
        </w:rPr>
        <w:t>.</w:t>
      </w:r>
      <w:r w:rsidRPr="00527CA0">
        <w:rPr>
          <w:rFonts w:cs="2  Badr"/>
          <w:b/>
          <w:bCs/>
          <w:rtl/>
        </w:rPr>
        <w:t xml:space="preserve"> </w:t>
      </w:r>
      <w:r w:rsidRPr="00527CA0">
        <w:rPr>
          <w:rFonts w:cs="2  Badr" w:hint="cs"/>
          <w:rtl/>
        </w:rPr>
        <w:t>بیوت یعنی مجموعه</w:t>
      </w:r>
      <w:r w:rsidRPr="00527CA0">
        <w:rPr>
          <w:rFonts w:cs="2  Badr"/>
          <w:rtl/>
        </w:rPr>
        <w:softHyphen/>
      </w:r>
      <w:r w:rsidRPr="00527CA0">
        <w:rPr>
          <w:rFonts w:cs="2  Badr" w:hint="cs"/>
          <w:rtl/>
        </w:rPr>
        <w:t xml:space="preserve">هایی که در آن نور هدایت الهی تجلی کرده است و جایگاه </w:t>
      </w:r>
      <w:r w:rsidR="005C68E8">
        <w:rPr>
          <w:rFonts w:cs="2  Badr" w:hint="eastAsia"/>
          <w:rtl/>
        </w:rPr>
        <w:t>انسان‌ها</w:t>
      </w:r>
      <w:r w:rsidR="005C68E8">
        <w:rPr>
          <w:rFonts w:cs="2  Badr" w:hint="cs"/>
          <w:rtl/>
        </w:rPr>
        <w:t>ی</w:t>
      </w:r>
      <w:r w:rsidRPr="00527CA0">
        <w:rPr>
          <w:rFonts w:cs="2  Badr" w:hint="cs"/>
          <w:rtl/>
        </w:rPr>
        <w:t xml:space="preserve"> بزرگی است.</w:t>
      </w:r>
    </w:p>
    <w:p w:rsidR="006F2E58" w:rsidRDefault="00754210" w:rsidP="00754210">
      <w:pPr>
        <w:rPr>
          <w:rFonts w:hint="cs"/>
          <w:rtl/>
        </w:rPr>
      </w:pPr>
      <w:r w:rsidRPr="00527CA0">
        <w:rPr>
          <w:rFonts w:hint="cs"/>
          <w:rtl/>
        </w:rPr>
        <w:t>لذا می</w:t>
      </w:r>
      <w:r w:rsidRPr="00527CA0">
        <w:rPr>
          <w:rtl/>
        </w:rPr>
        <w:softHyphen/>
      </w:r>
      <w:r w:rsidRPr="00527CA0">
        <w:rPr>
          <w:rFonts w:hint="cs"/>
          <w:rtl/>
        </w:rPr>
        <w:t>تواند مدرسه یا مسجد یا حوزه یا خانه شخصی باشد یا بیوت انبیاء و اولیاء یعنی خانه</w:t>
      </w:r>
      <w:r w:rsidRPr="00527CA0">
        <w:rPr>
          <w:rtl/>
        </w:rPr>
        <w:softHyphen/>
      </w:r>
      <w:r w:rsidRPr="00527CA0">
        <w:rPr>
          <w:rFonts w:hint="cs"/>
          <w:rtl/>
        </w:rPr>
        <w:t>ها و پایگاه</w:t>
      </w:r>
      <w:r w:rsidRPr="00527CA0">
        <w:rPr>
          <w:rtl/>
        </w:rPr>
        <w:softHyphen/>
      </w:r>
      <w:r w:rsidRPr="00527CA0">
        <w:rPr>
          <w:rFonts w:hint="cs"/>
          <w:rtl/>
        </w:rPr>
        <w:t>های هدایت الهی که</w:t>
      </w:r>
      <w:r w:rsidRPr="00527CA0">
        <w:rPr>
          <w:rtl/>
        </w:rPr>
        <w:t xml:space="preserve"> </w:t>
      </w:r>
      <w:r w:rsidRPr="00527CA0">
        <w:rPr>
          <w:rFonts w:hint="cs"/>
          <w:rtl/>
        </w:rPr>
        <w:t>(</w:t>
      </w:r>
      <w:r w:rsidRPr="00527CA0">
        <w:rPr>
          <w:b/>
          <w:bCs/>
          <w:rtl/>
        </w:rPr>
        <w:t>يَهْدِي اللَّهُ لِنُورِهِ مَنْ يَشاءُ</w:t>
      </w:r>
      <w:r w:rsidRPr="00527CA0">
        <w:rPr>
          <w:rFonts w:hint="cs"/>
          <w:rtl/>
        </w:rPr>
        <w:t>)</w:t>
      </w:r>
      <w:r w:rsidRPr="00527CA0">
        <w:rPr>
          <w:rFonts w:hint="cs"/>
          <w:b/>
          <w:bCs/>
          <w:rtl/>
        </w:rPr>
        <w:t xml:space="preserve"> </w:t>
      </w:r>
      <w:r w:rsidRPr="00527CA0">
        <w:rPr>
          <w:rFonts w:hint="cs"/>
          <w:rtl/>
        </w:rPr>
        <w:t>و</w:t>
      </w:r>
      <w:r w:rsidRPr="00527CA0">
        <w:rPr>
          <w:rFonts w:hint="cs"/>
          <w:b/>
          <w:bCs/>
          <w:rtl/>
        </w:rPr>
        <w:t xml:space="preserve"> </w:t>
      </w:r>
      <w:r w:rsidRPr="00527CA0">
        <w:rPr>
          <w:rFonts w:hint="cs"/>
          <w:rtl/>
        </w:rPr>
        <w:t>(</w:t>
      </w:r>
      <w:r w:rsidRPr="00527CA0">
        <w:rPr>
          <w:b/>
          <w:bCs/>
          <w:rtl/>
        </w:rPr>
        <w:t xml:space="preserve">مَثَلُ نُورِهِ كَمِشْكاةٍ </w:t>
      </w:r>
      <w:r w:rsidR="007C6E96">
        <w:rPr>
          <w:rFonts w:hint="cs"/>
          <w:b/>
          <w:bCs/>
          <w:rtl/>
        </w:rPr>
        <w:t>فیها</w:t>
      </w:r>
      <w:r w:rsidRPr="00527CA0">
        <w:rPr>
          <w:b/>
          <w:bCs/>
          <w:rtl/>
        </w:rPr>
        <w:t xml:space="preserve"> مِصْباحٌ الْمِصْباحُ في‏ زُجاجَةٍ الزُّجاجَةُ كَأَنَّها كَوْكَبٌ دُرِّيٌّ</w:t>
      </w:r>
      <w:r w:rsidRPr="00527CA0">
        <w:rPr>
          <w:rFonts w:hint="cs"/>
          <w:rtl/>
        </w:rPr>
        <w:t>) این نور در خانه</w:t>
      </w:r>
      <w:r w:rsidRPr="00527CA0">
        <w:rPr>
          <w:rtl/>
        </w:rPr>
        <w:softHyphen/>
      </w:r>
      <w:r w:rsidRPr="00527CA0">
        <w:rPr>
          <w:rFonts w:hint="cs"/>
          <w:rtl/>
        </w:rPr>
        <w:t>هایی تابیده است</w:t>
      </w:r>
      <w:r w:rsidRPr="00527CA0">
        <w:rPr>
          <w:rFonts w:hint="cs"/>
          <w:b/>
          <w:bCs/>
          <w:rtl/>
        </w:rPr>
        <w:t xml:space="preserve"> </w:t>
      </w:r>
      <w:r w:rsidRPr="00527CA0">
        <w:rPr>
          <w:rFonts w:hint="cs"/>
          <w:rtl/>
        </w:rPr>
        <w:t>که</w:t>
      </w:r>
      <w:r w:rsidRPr="00527CA0">
        <w:rPr>
          <w:rFonts w:hint="cs"/>
          <w:b/>
          <w:bCs/>
          <w:rtl/>
        </w:rPr>
        <w:t xml:space="preserve"> </w:t>
      </w:r>
      <w:r w:rsidRPr="00527CA0">
        <w:rPr>
          <w:b/>
          <w:bCs/>
          <w:rtl/>
        </w:rPr>
        <w:t>في‏ بُيُوتٍ أَذِنَ اللَّهُ أَنْ تُرْفَعَ</w:t>
      </w:r>
      <w:r w:rsidRPr="00527CA0">
        <w:rPr>
          <w:rFonts w:hint="cs"/>
          <w:b/>
          <w:bCs/>
          <w:rtl/>
        </w:rPr>
        <w:t xml:space="preserve">. </w:t>
      </w:r>
      <w:r w:rsidRPr="00527CA0">
        <w:rPr>
          <w:rFonts w:hint="cs"/>
          <w:rtl/>
        </w:rPr>
        <w:t>خدا اجازه نداده است که هر خانه</w:t>
      </w:r>
      <w:r w:rsidRPr="00527CA0">
        <w:rPr>
          <w:rtl/>
        </w:rPr>
        <w:softHyphen/>
      </w:r>
      <w:r w:rsidRPr="00527CA0">
        <w:rPr>
          <w:rFonts w:hint="cs"/>
          <w:rtl/>
        </w:rPr>
        <w:t xml:space="preserve">ای بلند داشته شود. </w:t>
      </w:r>
      <w:r w:rsidRPr="00527CA0">
        <w:rPr>
          <w:rFonts w:hint="cs"/>
          <w:b/>
          <w:bCs/>
          <w:rtl/>
        </w:rPr>
        <w:t>ترفع</w:t>
      </w:r>
      <w:r w:rsidRPr="00527CA0">
        <w:rPr>
          <w:rFonts w:hint="cs"/>
          <w:rtl/>
        </w:rPr>
        <w:t xml:space="preserve"> در اینجا بلند مرتبگی معنوی و تکریم و تجلیل است. خدا نمی</w:t>
      </w:r>
      <w:r w:rsidRPr="00527CA0">
        <w:rPr>
          <w:rtl/>
        </w:rPr>
        <w:softHyphen/>
      </w:r>
      <w:r w:rsidRPr="00527CA0">
        <w:rPr>
          <w:rFonts w:hint="cs"/>
          <w:rtl/>
        </w:rPr>
        <w:t>خواهد درِ هر خانه</w:t>
      </w:r>
      <w:r w:rsidRPr="00527CA0">
        <w:rPr>
          <w:rtl/>
        </w:rPr>
        <w:softHyphen/>
      </w:r>
      <w:r w:rsidRPr="00527CA0">
        <w:rPr>
          <w:rFonts w:hint="cs"/>
          <w:rtl/>
        </w:rPr>
        <w:t xml:space="preserve">ای باز باشد </w:t>
      </w:r>
      <w:r w:rsidR="006F2E58">
        <w:rPr>
          <w:rFonts w:hint="cs"/>
          <w:rtl/>
        </w:rPr>
        <w:t>و هر خانه محل رفت و آمد و الهام‌</w:t>
      </w:r>
      <w:r w:rsidRPr="00527CA0">
        <w:rPr>
          <w:rFonts w:hint="cs"/>
          <w:rtl/>
        </w:rPr>
        <w:t>گیری دیگران باشد. خانه</w:t>
      </w:r>
      <w:r w:rsidRPr="00527CA0">
        <w:rPr>
          <w:rtl/>
        </w:rPr>
        <w:softHyphen/>
      </w:r>
      <w:r w:rsidRPr="00527CA0">
        <w:rPr>
          <w:rFonts w:hint="cs"/>
          <w:rtl/>
        </w:rPr>
        <w:t>های ویژه</w:t>
      </w:r>
      <w:r w:rsidRPr="00527CA0">
        <w:rPr>
          <w:rtl/>
        </w:rPr>
        <w:softHyphen/>
      </w:r>
      <w:r w:rsidRPr="00527CA0">
        <w:rPr>
          <w:rFonts w:hint="cs"/>
          <w:rtl/>
        </w:rPr>
        <w:t>ای وجود دارد و تنکیر هم برای تعظیم است از جمله</w:t>
      </w:r>
      <w:r w:rsidRPr="00527CA0">
        <w:rPr>
          <w:rFonts w:hint="cs"/>
          <w:b/>
          <w:bCs/>
          <w:rtl/>
        </w:rPr>
        <w:t xml:space="preserve"> فی بیوتٍ</w:t>
      </w:r>
      <w:r w:rsidRPr="00527CA0">
        <w:rPr>
          <w:rFonts w:hint="cs"/>
          <w:rtl/>
        </w:rPr>
        <w:t xml:space="preserve"> و </w:t>
      </w:r>
      <w:r w:rsidRPr="00527CA0">
        <w:rPr>
          <w:rFonts w:hint="cs"/>
          <w:b/>
          <w:bCs/>
          <w:rtl/>
        </w:rPr>
        <w:t>رجالٍ.</w:t>
      </w:r>
      <w:r w:rsidRPr="00527CA0">
        <w:rPr>
          <w:rFonts w:hint="cs"/>
          <w:rtl/>
        </w:rPr>
        <w:t xml:space="preserve"> خانه</w:t>
      </w:r>
      <w:r w:rsidRPr="00527CA0">
        <w:rPr>
          <w:rtl/>
        </w:rPr>
        <w:softHyphen/>
      </w:r>
      <w:r w:rsidRPr="00527CA0">
        <w:rPr>
          <w:rFonts w:hint="cs"/>
          <w:rtl/>
        </w:rPr>
        <w:t xml:space="preserve">هایی که در آن مردان و بزرگانی هستند. ارزش و عظمت این خانه به سنگ و چوب و بنا نیست. این ارزش از یک طرف به خاطر این است که جلوه </w:t>
      </w:r>
      <w:r w:rsidRPr="00527CA0">
        <w:rPr>
          <w:rFonts w:hint="cs"/>
          <w:b/>
          <w:bCs/>
          <w:rtl/>
        </w:rPr>
        <w:t>یهدی الله لنوره</w:t>
      </w:r>
      <w:r w:rsidRPr="00527CA0">
        <w:rPr>
          <w:rFonts w:hint="cs"/>
          <w:rtl/>
        </w:rPr>
        <w:t xml:space="preserve"> است که در آیه قبل است و از طرف دیگر به خاطر </w:t>
      </w:r>
      <w:r w:rsidRPr="00527CA0">
        <w:rPr>
          <w:rFonts w:hint="cs"/>
          <w:b/>
          <w:bCs/>
          <w:rtl/>
        </w:rPr>
        <w:t>رجالٍ</w:t>
      </w:r>
      <w:r w:rsidRPr="00527CA0">
        <w:rPr>
          <w:rFonts w:hint="cs"/>
          <w:rtl/>
        </w:rPr>
        <w:t xml:space="preserve"> است. ارزش شهرها خانه</w:t>
      </w:r>
      <w:r w:rsidRPr="00527CA0">
        <w:rPr>
          <w:rtl/>
        </w:rPr>
        <w:softHyphen/>
      </w:r>
      <w:r w:rsidRPr="00527CA0">
        <w:rPr>
          <w:rFonts w:hint="cs"/>
          <w:rtl/>
        </w:rPr>
        <w:t>ها و مساکن و همه امور مادی و فیزیکی در پرتو ساکنان آن خانه است. انوار معنوی است که در خانه</w:t>
      </w:r>
      <w:r w:rsidRPr="00527CA0">
        <w:rPr>
          <w:rtl/>
        </w:rPr>
        <w:softHyphen/>
      </w:r>
      <w:r w:rsidRPr="00527CA0">
        <w:rPr>
          <w:rFonts w:hint="cs"/>
          <w:rtl/>
        </w:rPr>
        <w:t>ها تابیده می</w:t>
      </w:r>
      <w:r w:rsidRPr="00527CA0">
        <w:rPr>
          <w:rtl/>
        </w:rPr>
        <w:softHyphen/>
      </w:r>
      <w:r w:rsidRPr="00527CA0">
        <w:rPr>
          <w:rFonts w:hint="cs"/>
          <w:rtl/>
        </w:rPr>
        <w:t xml:space="preserve">شود. </w:t>
      </w:r>
      <w:r w:rsidRPr="00527CA0">
        <w:rPr>
          <w:rFonts w:hint="cs"/>
          <w:b/>
          <w:bCs/>
          <w:rtl/>
        </w:rPr>
        <w:t>فی بیوت</w:t>
      </w:r>
      <w:r w:rsidRPr="00527CA0">
        <w:rPr>
          <w:rFonts w:hint="cs"/>
          <w:rtl/>
        </w:rPr>
        <w:t xml:space="preserve"> یا متعلق به</w:t>
      </w:r>
      <w:r w:rsidRPr="00527CA0">
        <w:rPr>
          <w:rFonts w:hint="cs"/>
          <w:b/>
          <w:bCs/>
          <w:rtl/>
        </w:rPr>
        <w:t xml:space="preserve"> مشکاة </w:t>
      </w:r>
      <w:r w:rsidRPr="00527CA0">
        <w:rPr>
          <w:rFonts w:hint="cs"/>
          <w:rtl/>
        </w:rPr>
        <w:t>است یا متعلق</w:t>
      </w:r>
      <w:r w:rsidRPr="00527CA0">
        <w:rPr>
          <w:rFonts w:hint="cs"/>
          <w:b/>
          <w:bCs/>
          <w:rtl/>
        </w:rPr>
        <w:t xml:space="preserve"> </w:t>
      </w:r>
      <w:r w:rsidRPr="00527CA0">
        <w:rPr>
          <w:rFonts w:hint="cs"/>
          <w:rtl/>
        </w:rPr>
        <w:t>به</w:t>
      </w:r>
      <w:r w:rsidRPr="00527CA0">
        <w:rPr>
          <w:rFonts w:hint="cs"/>
          <w:b/>
          <w:bCs/>
          <w:rtl/>
        </w:rPr>
        <w:t xml:space="preserve"> یهدی الله لنوره من یشاء</w:t>
      </w:r>
      <w:r w:rsidRPr="00527CA0">
        <w:rPr>
          <w:rFonts w:hint="cs"/>
          <w:rtl/>
        </w:rPr>
        <w:t xml:space="preserve"> در آیه قبل</w:t>
      </w:r>
      <w:r w:rsidR="000642A8">
        <w:rPr>
          <w:rFonts w:hint="cs"/>
          <w:rtl/>
        </w:rPr>
        <w:t>؛</w:t>
      </w:r>
      <w:r w:rsidR="000642A8">
        <w:rPr>
          <w:rtl/>
        </w:rPr>
        <w:t xml:space="preserve"> </w:t>
      </w:r>
      <w:r w:rsidRPr="00527CA0">
        <w:rPr>
          <w:rFonts w:hint="cs"/>
          <w:rtl/>
        </w:rPr>
        <w:t xml:space="preserve">یعنی نوری که اینجاست آن نور الهی است که این بیوت را حقیقتاً بیوت کرده است </w:t>
      </w:r>
      <w:r w:rsidRPr="00527CA0">
        <w:rPr>
          <w:rFonts w:hint="cs"/>
          <w:b/>
          <w:bCs/>
          <w:rtl/>
        </w:rPr>
        <w:t>و اذن الله أن ترفع</w:t>
      </w:r>
      <w:r w:rsidRPr="00527CA0">
        <w:rPr>
          <w:rFonts w:hint="cs"/>
          <w:rtl/>
        </w:rPr>
        <w:t xml:space="preserve"> خانه</w:t>
      </w:r>
      <w:r w:rsidRPr="00527CA0">
        <w:rPr>
          <w:rtl/>
        </w:rPr>
        <w:softHyphen/>
      </w:r>
      <w:r w:rsidRPr="00527CA0">
        <w:rPr>
          <w:rFonts w:hint="cs"/>
          <w:rtl/>
        </w:rPr>
        <w:t>هایی که خدا اجازه داده است که بلند مرتبه باشند و یذکر فیه اسمه. خدا إذن تکوینی و تشریعی داده و زمینه را فراهم کرده است که أن یذکر فیه اسمه. ارزش این خانه</w:t>
      </w:r>
      <w:r w:rsidRPr="00527CA0">
        <w:rPr>
          <w:rtl/>
        </w:rPr>
        <w:softHyphen/>
      </w:r>
      <w:r w:rsidRPr="00527CA0">
        <w:rPr>
          <w:rFonts w:hint="cs"/>
          <w:rtl/>
        </w:rPr>
        <w:t>ها به این است که ذکر خدا در او وجود دارد و قوام این ارزش و جایگاه بلند این خانه</w:t>
      </w:r>
      <w:r w:rsidRPr="00527CA0">
        <w:rPr>
          <w:rtl/>
        </w:rPr>
        <w:softHyphen/>
      </w:r>
      <w:r w:rsidRPr="00527CA0">
        <w:rPr>
          <w:rFonts w:hint="cs"/>
          <w:rtl/>
        </w:rPr>
        <w:t>ها و مراکز به این است که یاد خدا در آن اقامه می</w:t>
      </w:r>
      <w:r w:rsidRPr="00527CA0">
        <w:rPr>
          <w:rtl/>
        </w:rPr>
        <w:softHyphen/>
      </w:r>
      <w:r w:rsidRPr="00527CA0">
        <w:rPr>
          <w:rFonts w:hint="cs"/>
          <w:rtl/>
        </w:rPr>
        <w:t>شود و انتشار پیدا می</w:t>
      </w:r>
      <w:r w:rsidRPr="00527CA0">
        <w:rPr>
          <w:rtl/>
        </w:rPr>
        <w:softHyphen/>
      </w:r>
      <w:r w:rsidRPr="00527CA0">
        <w:rPr>
          <w:rFonts w:hint="cs"/>
          <w:rtl/>
        </w:rPr>
        <w:t xml:space="preserve">کند. </w:t>
      </w:r>
      <w:r w:rsidRPr="00527CA0">
        <w:rPr>
          <w:b/>
          <w:bCs/>
          <w:rtl/>
        </w:rPr>
        <w:t xml:space="preserve">وَ يُذْكَرَ </w:t>
      </w:r>
      <w:r w:rsidR="007C6E96">
        <w:rPr>
          <w:rFonts w:hint="cs"/>
          <w:b/>
          <w:bCs/>
          <w:rtl/>
        </w:rPr>
        <w:t>فیها</w:t>
      </w:r>
      <w:r w:rsidRPr="00527CA0">
        <w:rPr>
          <w:b/>
          <w:bCs/>
          <w:rtl/>
        </w:rPr>
        <w:t xml:space="preserve"> اسْمُهُ يُسَبِّحُ لَهُ </w:t>
      </w:r>
      <w:r w:rsidR="007C6E96">
        <w:rPr>
          <w:rFonts w:hint="cs"/>
          <w:b/>
          <w:bCs/>
          <w:rtl/>
        </w:rPr>
        <w:t>فیها</w:t>
      </w:r>
      <w:r w:rsidRPr="00527CA0">
        <w:rPr>
          <w:b/>
          <w:bCs/>
          <w:rtl/>
        </w:rPr>
        <w:t xml:space="preserve"> بِالْغُدُوِّ وَ الْآصالِ</w:t>
      </w:r>
      <w:r w:rsidRPr="00527CA0">
        <w:rPr>
          <w:rFonts w:hint="cs"/>
          <w:b/>
          <w:bCs/>
          <w:rtl/>
        </w:rPr>
        <w:t xml:space="preserve"> </w:t>
      </w:r>
      <w:r w:rsidRPr="00527CA0">
        <w:rPr>
          <w:rFonts w:hint="cs"/>
          <w:rtl/>
        </w:rPr>
        <w:t>پس یکی یذکر بود و بعد یسبح. در این خانه تسبیح می</w:t>
      </w:r>
      <w:r w:rsidRPr="00527CA0">
        <w:rPr>
          <w:rtl/>
        </w:rPr>
        <w:softHyphen/>
      </w:r>
      <w:r w:rsidRPr="00527CA0">
        <w:rPr>
          <w:rFonts w:hint="cs"/>
          <w:rtl/>
        </w:rPr>
        <w:t>شود. تسبیح مکمل ذکر است. بعضی فرموده</w:t>
      </w:r>
      <w:r w:rsidRPr="00527CA0">
        <w:rPr>
          <w:rtl/>
        </w:rPr>
        <w:softHyphen/>
      </w:r>
      <w:r w:rsidRPr="00527CA0">
        <w:rPr>
          <w:rFonts w:hint="cs"/>
          <w:rtl/>
        </w:rPr>
        <w:t>اند که اینجا تسبیح را آورده ولی حمد را نیاورده است در حالیکه یذکر خودش حمد و ثنا و ستایش خداست که ذکر قلبی است و در زبان تجلی پیدا می</w:t>
      </w:r>
      <w:r w:rsidRPr="00527CA0">
        <w:rPr>
          <w:rtl/>
        </w:rPr>
        <w:softHyphen/>
      </w:r>
      <w:r w:rsidRPr="00527CA0">
        <w:rPr>
          <w:rFonts w:hint="cs"/>
          <w:rtl/>
        </w:rPr>
        <w:t>کند. در کنار این حمد تسبیح و تنزیه خداست. هر قدر ذهن ما برای توصیف و تصویر عظمت اسماء و اوصاف خدا تلاش کند و جلو برود، آخرش محدود است و نمی</w:t>
      </w:r>
      <w:r w:rsidRPr="00527CA0">
        <w:rPr>
          <w:rtl/>
        </w:rPr>
        <w:softHyphen/>
      </w:r>
      <w:r w:rsidRPr="00527CA0">
        <w:rPr>
          <w:rFonts w:hint="cs"/>
          <w:rtl/>
        </w:rPr>
        <w:t>تواند احاطه پیدا کند و لذا هیچ حمدی بدون تسبیح کامل نیست. در حقیقت حمد و تسبیح دو روی یک سکه هستند ثنا و ستایش نامحدود. اگر بدون توجه به این تنزیه باشد ثنا و ستایش بی</w:t>
      </w:r>
      <w:r w:rsidRPr="00527CA0">
        <w:rPr>
          <w:rtl/>
        </w:rPr>
        <w:softHyphen/>
      </w:r>
      <w:r w:rsidRPr="00527CA0">
        <w:rPr>
          <w:rFonts w:hint="cs"/>
          <w:rtl/>
        </w:rPr>
        <w:t>ارزش است. ثنا و ستایشی که همراه با توجه به این باشد که من محدود هستم و آن نامحدود و من شعاعی از دور تصویری ناقص و ضعیف را می</w:t>
      </w:r>
      <w:r w:rsidRPr="00527CA0">
        <w:rPr>
          <w:rtl/>
        </w:rPr>
        <w:softHyphen/>
      </w:r>
      <w:r w:rsidRPr="00527CA0">
        <w:rPr>
          <w:rFonts w:hint="cs"/>
          <w:rtl/>
        </w:rPr>
        <w:t>فهمم ارزش دارد. خانه</w:t>
      </w:r>
      <w:r w:rsidRPr="00527CA0">
        <w:rPr>
          <w:rtl/>
        </w:rPr>
        <w:softHyphen/>
      </w:r>
      <w:r w:rsidRPr="00527CA0">
        <w:rPr>
          <w:rFonts w:hint="cs"/>
          <w:rtl/>
        </w:rPr>
        <w:t>هایی است که در آن حمد و ذکر و توجه به خدا وجود دارد و همزمان هم تسبیح خدا می</w:t>
      </w:r>
      <w:r w:rsidRPr="00527CA0">
        <w:rPr>
          <w:rtl/>
        </w:rPr>
        <w:softHyphen/>
      </w:r>
      <w:r w:rsidRPr="00527CA0">
        <w:rPr>
          <w:rFonts w:hint="cs"/>
          <w:rtl/>
        </w:rPr>
        <w:t xml:space="preserve">شود یعنی توجه به این دارند که اینجا حمد و ذکر خدا در حد توان ناقص و عقل قاصر و فهم ناچیز و ضعیف درباره خداست. </w:t>
      </w:r>
      <w:r w:rsidRPr="00527CA0">
        <w:rPr>
          <w:rFonts w:hint="cs"/>
          <w:b/>
          <w:bCs/>
          <w:rtl/>
        </w:rPr>
        <w:t>لا یبلغ مدحته القائلون و لا یحصی نعمائه العادون و لا یؤدی حقه المجتهدون</w:t>
      </w:r>
      <w:r w:rsidRPr="00527CA0">
        <w:rPr>
          <w:rFonts w:hint="cs"/>
          <w:rtl/>
        </w:rPr>
        <w:t xml:space="preserve"> </w:t>
      </w:r>
      <w:r w:rsidRPr="00527CA0">
        <w:rPr>
          <w:rFonts w:hint="cs"/>
          <w:b/>
          <w:bCs/>
          <w:rtl/>
        </w:rPr>
        <w:t>- الحمدالله الذی لا یبلغ مدحته القائلون</w:t>
      </w:r>
      <w:r w:rsidRPr="00527CA0">
        <w:rPr>
          <w:rFonts w:hint="cs"/>
          <w:rtl/>
        </w:rPr>
        <w:t xml:space="preserve">. هر چقدر زبان گویایی و سخن رسائی داشته باشد، هر چقدر فصیح و بلیغ باشد و هر چقدر در بیان قوی باشد ولی </w:t>
      </w:r>
      <w:r w:rsidRPr="00527CA0">
        <w:rPr>
          <w:rFonts w:hint="cs"/>
          <w:b/>
          <w:bCs/>
          <w:rtl/>
        </w:rPr>
        <w:t>لا یبلغ مدحته</w:t>
      </w:r>
      <w:r w:rsidRPr="00527CA0">
        <w:rPr>
          <w:rFonts w:hint="cs"/>
          <w:rtl/>
        </w:rPr>
        <w:t>. این مدح به عظمت آن بی</w:t>
      </w:r>
      <w:r w:rsidRPr="00527CA0">
        <w:rPr>
          <w:rtl/>
        </w:rPr>
        <w:softHyphen/>
      </w:r>
      <w:r w:rsidRPr="00527CA0">
        <w:rPr>
          <w:rFonts w:hint="cs"/>
          <w:rtl/>
        </w:rPr>
        <w:t>نهایت قد نمی</w:t>
      </w:r>
      <w:r w:rsidRPr="00527CA0">
        <w:rPr>
          <w:rtl/>
        </w:rPr>
        <w:softHyphen/>
      </w:r>
      <w:r w:rsidRPr="00527CA0">
        <w:rPr>
          <w:rFonts w:hint="cs"/>
          <w:rtl/>
        </w:rPr>
        <w:t xml:space="preserve">دهد. این </w:t>
      </w:r>
      <w:r w:rsidRPr="00527CA0">
        <w:rPr>
          <w:rFonts w:hint="cs"/>
          <w:rtl/>
        </w:rPr>
        <w:lastRenderedPageBreak/>
        <w:t>مدح و ثنای ما به آن عظمت قد نمی</w:t>
      </w:r>
      <w:r w:rsidRPr="00527CA0">
        <w:rPr>
          <w:rtl/>
        </w:rPr>
        <w:softHyphen/>
      </w:r>
      <w:r w:rsidRPr="00527CA0">
        <w:rPr>
          <w:rFonts w:hint="cs"/>
          <w:rtl/>
        </w:rPr>
        <w:t>دهد. دست ما کوتاه و خرما بر نخیل. ما هر چقدر قد بکشیم و عقلمان را بالا ببریم این مدح و ثنایی که می</w:t>
      </w:r>
      <w:r w:rsidRPr="00527CA0">
        <w:rPr>
          <w:rtl/>
        </w:rPr>
        <w:softHyphen/>
      </w:r>
      <w:r w:rsidRPr="00527CA0">
        <w:rPr>
          <w:rFonts w:hint="cs"/>
          <w:rtl/>
        </w:rPr>
        <w:t>خوانیم و بر زبان و ذهن ما در دعای جوشن و جاهای دیگر جاری می</w:t>
      </w:r>
      <w:r w:rsidRPr="00527CA0">
        <w:rPr>
          <w:rtl/>
        </w:rPr>
        <w:softHyphen/>
      </w:r>
      <w:r w:rsidRPr="00527CA0">
        <w:rPr>
          <w:rFonts w:hint="cs"/>
          <w:rtl/>
        </w:rPr>
        <w:t>شود آخر از ذهن ماست و این به عظمت بیکران حضرت حق قد نمی</w:t>
      </w:r>
      <w:r w:rsidRPr="00527CA0">
        <w:rPr>
          <w:rtl/>
        </w:rPr>
        <w:softHyphen/>
      </w:r>
      <w:r w:rsidRPr="00527CA0">
        <w:rPr>
          <w:rFonts w:hint="cs"/>
          <w:rtl/>
        </w:rPr>
        <w:t>دهد و لذا یذکر و یسبح. ولی این ذکر و توجه همراه با تفتن به این است که این به آنجا قد نمی</w:t>
      </w:r>
      <w:r w:rsidRPr="00527CA0">
        <w:rPr>
          <w:rtl/>
        </w:rPr>
        <w:softHyphen/>
      </w:r>
      <w:r w:rsidRPr="00527CA0">
        <w:rPr>
          <w:rFonts w:hint="cs"/>
          <w:rtl/>
        </w:rPr>
        <w:t>دهد. یسبح و تنزیه می</w:t>
      </w:r>
      <w:r w:rsidRPr="00527CA0">
        <w:rPr>
          <w:rtl/>
        </w:rPr>
        <w:softHyphen/>
      </w:r>
      <w:r w:rsidRPr="00527CA0">
        <w:rPr>
          <w:rFonts w:hint="cs"/>
          <w:rtl/>
        </w:rPr>
        <w:t>کنیم عظمت بی</w:t>
      </w:r>
      <w:r w:rsidRPr="00527CA0">
        <w:rPr>
          <w:rtl/>
        </w:rPr>
        <w:softHyphen/>
      </w:r>
      <w:r w:rsidRPr="00527CA0">
        <w:rPr>
          <w:rFonts w:hint="cs"/>
          <w:rtl/>
        </w:rPr>
        <w:t xml:space="preserve">کران خدا را از این حمد و ثنا و احیاناً ذکر بالغدو. این تسبیح و ذکر در این خانه پیوسته است </w:t>
      </w:r>
      <w:r w:rsidRPr="00527CA0">
        <w:rPr>
          <w:rFonts w:hint="cs"/>
          <w:b/>
          <w:bCs/>
          <w:rtl/>
        </w:rPr>
        <w:t>بالغدو و الاصال</w:t>
      </w:r>
      <w:r w:rsidRPr="00527CA0">
        <w:rPr>
          <w:rFonts w:hint="cs"/>
          <w:rtl/>
        </w:rPr>
        <w:t xml:space="preserve">. در حوزه و هر جایی که قرار گرفتیم باید </w:t>
      </w:r>
      <w:r w:rsidR="005C68E8">
        <w:rPr>
          <w:rFonts w:hint="cs"/>
          <w:rtl/>
        </w:rPr>
        <w:t>آدم‌هایی</w:t>
      </w:r>
      <w:r w:rsidRPr="00527CA0">
        <w:rPr>
          <w:rFonts w:hint="cs"/>
          <w:rtl/>
        </w:rPr>
        <w:t xml:space="preserve"> باشیم که دامنه مدیریت و کار و تبلیغ ما چنین بیوتی شود یعنی با شعار وجودی ما و با نفس رحمانی ما عالم نورانی شود. این آنی است که آیه ما را به آن دعوت می</w:t>
      </w:r>
      <w:r w:rsidRPr="00527CA0">
        <w:rPr>
          <w:rtl/>
        </w:rPr>
        <w:softHyphen/>
      </w:r>
      <w:r w:rsidRPr="00527CA0">
        <w:rPr>
          <w:rFonts w:hint="cs"/>
          <w:rtl/>
        </w:rPr>
        <w:t xml:space="preserve">کند. آمدن در حوزه برای این است که این مسیر را طی کنیم و خانه ما و جای کار و تبلیغ ما </w:t>
      </w:r>
      <w:r w:rsidRPr="00527CA0">
        <w:rPr>
          <w:rFonts w:hint="cs"/>
          <w:b/>
          <w:bCs/>
          <w:rtl/>
        </w:rPr>
        <w:t>بیوت أذن الله أن ترفع و یذکر فیه اسمه یسبح له</w:t>
      </w:r>
      <w:r w:rsidRPr="00527CA0">
        <w:rPr>
          <w:rFonts w:hint="cs"/>
          <w:rtl/>
        </w:rPr>
        <w:t xml:space="preserve"> شود. رجال ساکن این خانه</w:t>
      </w:r>
      <w:r w:rsidRPr="00527CA0">
        <w:rPr>
          <w:rtl/>
        </w:rPr>
        <w:softHyphen/>
      </w:r>
      <w:r w:rsidRPr="00527CA0">
        <w:rPr>
          <w:rFonts w:hint="cs"/>
          <w:rtl/>
        </w:rPr>
        <w:t>ها کسانی هستند بالغدو والآصال. صبح که بلند می</w:t>
      </w:r>
      <w:r w:rsidRPr="00527CA0">
        <w:rPr>
          <w:rtl/>
        </w:rPr>
        <w:softHyphen/>
      </w:r>
      <w:r w:rsidRPr="00527CA0">
        <w:rPr>
          <w:rFonts w:hint="cs"/>
          <w:rtl/>
        </w:rPr>
        <w:t>شوند با ذکر خدا وارد میدان کار می</w:t>
      </w:r>
      <w:r w:rsidRPr="00527CA0">
        <w:rPr>
          <w:rtl/>
        </w:rPr>
        <w:softHyphen/>
      </w:r>
      <w:r w:rsidRPr="00527CA0">
        <w:rPr>
          <w:rFonts w:hint="cs"/>
          <w:rtl/>
        </w:rPr>
        <w:t>شوند و روز که با پایان می</w:t>
      </w:r>
      <w:r w:rsidRPr="00527CA0">
        <w:rPr>
          <w:rtl/>
        </w:rPr>
        <w:softHyphen/>
      </w:r>
      <w:r w:rsidRPr="00527CA0">
        <w:rPr>
          <w:rFonts w:hint="cs"/>
          <w:rtl/>
        </w:rPr>
        <w:t xml:space="preserve">رسانند از </w:t>
      </w:r>
      <w:r w:rsidR="005C68E8">
        <w:rPr>
          <w:rFonts w:hint="cs"/>
          <w:rtl/>
        </w:rPr>
        <w:t>کدورت‌ها</w:t>
      </w:r>
      <w:r w:rsidRPr="00527CA0">
        <w:rPr>
          <w:rFonts w:hint="cs"/>
          <w:rtl/>
        </w:rPr>
        <w:t xml:space="preserve"> با تسبیح خدا بیرون می</w:t>
      </w:r>
      <w:r w:rsidRPr="00527CA0">
        <w:rPr>
          <w:rtl/>
        </w:rPr>
        <w:softHyphen/>
      </w:r>
      <w:r w:rsidRPr="00527CA0">
        <w:rPr>
          <w:rFonts w:hint="cs"/>
          <w:rtl/>
        </w:rPr>
        <w:t xml:space="preserve">آیند. </w:t>
      </w:r>
      <w:r w:rsidRPr="00527CA0">
        <w:rPr>
          <w:rFonts w:hint="cs"/>
          <w:b/>
          <w:bCs/>
          <w:rtl/>
        </w:rPr>
        <w:t xml:space="preserve">لا تلهیهم تجارة و لا بیع عن ذکر الله. </w:t>
      </w:r>
      <w:r w:rsidRPr="00527CA0">
        <w:rPr>
          <w:rFonts w:hint="cs"/>
          <w:rtl/>
        </w:rPr>
        <w:t xml:space="preserve">هیچ چیزی </w:t>
      </w:r>
      <w:r w:rsidR="005C68E8">
        <w:rPr>
          <w:rFonts w:hint="cs"/>
          <w:rtl/>
        </w:rPr>
        <w:t>آن‌ها</w:t>
      </w:r>
      <w:r w:rsidRPr="00527CA0">
        <w:rPr>
          <w:rFonts w:hint="cs"/>
          <w:rtl/>
        </w:rPr>
        <w:t xml:space="preserve"> را زا یاد خدا باز نمی</w:t>
      </w:r>
      <w:r w:rsidRPr="00527CA0">
        <w:rPr>
          <w:rtl/>
        </w:rPr>
        <w:softHyphen/>
      </w:r>
      <w:r w:rsidRPr="00527CA0">
        <w:rPr>
          <w:rFonts w:hint="cs"/>
          <w:rtl/>
        </w:rPr>
        <w:t>دارد. ذکر وجود دارد تسبیح وجود دارد اصل ذکر و تسبیح مستمر و پیوسته است همراه با اینکه هیچ چیزی نمی</w:t>
      </w:r>
      <w:r w:rsidRPr="00527CA0">
        <w:rPr>
          <w:rtl/>
        </w:rPr>
        <w:softHyphen/>
      </w:r>
      <w:r w:rsidRPr="00527CA0">
        <w:rPr>
          <w:rFonts w:hint="cs"/>
          <w:rtl/>
        </w:rPr>
        <w:t>آید زنجیره پیوسته ذکر و تسبیح خدا را پاره کند.</w:t>
      </w:r>
      <w:r w:rsidRPr="00527CA0">
        <w:rPr>
          <w:rFonts w:hint="cs"/>
          <w:b/>
          <w:bCs/>
          <w:rtl/>
        </w:rPr>
        <w:t xml:space="preserve"> لاتلهیهم تجارة و لا بیع عن ذکر الله بیع و تجارة </w:t>
      </w:r>
      <w:r w:rsidRPr="00527CA0">
        <w:rPr>
          <w:rFonts w:hint="cs"/>
          <w:rtl/>
        </w:rPr>
        <w:t>به خاطر این است که همه را سرگرم می</w:t>
      </w:r>
      <w:r w:rsidRPr="00527CA0">
        <w:rPr>
          <w:rtl/>
        </w:rPr>
        <w:softHyphen/>
      </w:r>
      <w:r w:rsidRPr="00527CA0">
        <w:rPr>
          <w:rFonts w:hint="cs"/>
          <w:rtl/>
        </w:rPr>
        <w:t>کند که سود برد یا نبرد کلاه سرش نرود. البته این القاء خصوصیت می</w:t>
      </w:r>
      <w:r w:rsidRPr="00527CA0">
        <w:rPr>
          <w:rtl/>
        </w:rPr>
        <w:softHyphen/>
      </w:r>
      <w:r w:rsidRPr="00527CA0">
        <w:rPr>
          <w:rFonts w:hint="cs"/>
          <w:rtl/>
        </w:rPr>
        <w:t xml:space="preserve">شود و موضوعیتی ندارد همه </w:t>
      </w:r>
      <w:r w:rsidR="005C68E8">
        <w:rPr>
          <w:rFonts w:hint="cs"/>
          <w:rtl/>
        </w:rPr>
        <w:t>سرگرمی‌های</w:t>
      </w:r>
      <w:r w:rsidRPr="00527CA0">
        <w:rPr>
          <w:rFonts w:hint="cs"/>
          <w:rtl/>
        </w:rPr>
        <w:t xml:space="preserve"> دنیا این </w:t>
      </w:r>
      <w:r w:rsidR="005C68E8">
        <w:rPr>
          <w:rFonts w:hint="cs"/>
          <w:rtl/>
        </w:rPr>
        <w:t>سرگرمی‌های</w:t>
      </w:r>
      <w:r w:rsidRPr="00527CA0">
        <w:rPr>
          <w:rFonts w:hint="cs"/>
          <w:rtl/>
        </w:rPr>
        <w:t xml:space="preserve"> </w:t>
      </w:r>
      <w:r w:rsidRPr="00527CA0">
        <w:rPr>
          <w:rFonts w:hint="cs"/>
          <w:b/>
          <w:bCs/>
          <w:rtl/>
        </w:rPr>
        <w:t xml:space="preserve">لا تلهیهم عن ذکر الله </w:t>
      </w:r>
      <w:r w:rsidRPr="00527CA0">
        <w:rPr>
          <w:rFonts w:hint="cs"/>
          <w:rtl/>
        </w:rPr>
        <w:t xml:space="preserve">باشد. هیچ یک از این </w:t>
      </w:r>
      <w:r w:rsidR="005C68E8">
        <w:rPr>
          <w:rFonts w:hint="cs"/>
          <w:rtl/>
        </w:rPr>
        <w:t>سرگرمی‌ها</w:t>
      </w:r>
      <w:r w:rsidRPr="00527CA0">
        <w:rPr>
          <w:rFonts w:hint="cs"/>
          <w:rtl/>
        </w:rPr>
        <w:t xml:space="preserve"> </w:t>
      </w:r>
      <w:r w:rsidR="005C68E8">
        <w:rPr>
          <w:rFonts w:hint="cs"/>
          <w:rtl/>
        </w:rPr>
        <w:t>آن‌ها</w:t>
      </w:r>
      <w:r w:rsidRPr="00527CA0">
        <w:rPr>
          <w:rFonts w:hint="cs"/>
          <w:rtl/>
        </w:rPr>
        <w:t xml:space="preserve"> را سرگرم نمی</w:t>
      </w:r>
      <w:r w:rsidRPr="00527CA0">
        <w:rPr>
          <w:rtl/>
        </w:rPr>
        <w:softHyphen/>
      </w:r>
      <w:r w:rsidRPr="00527CA0">
        <w:rPr>
          <w:rFonts w:hint="cs"/>
          <w:rtl/>
        </w:rPr>
        <w:t>کند. رفتن در بازار و سخن و درس و آمد و رفت همه این مشغله</w:t>
      </w:r>
      <w:r w:rsidRPr="00527CA0">
        <w:rPr>
          <w:rtl/>
        </w:rPr>
        <w:softHyphen/>
      </w:r>
      <w:r w:rsidRPr="00527CA0">
        <w:rPr>
          <w:rFonts w:hint="cs"/>
          <w:rtl/>
        </w:rPr>
        <w:t xml:space="preserve">ها </w:t>
      </w:r>
      <w:r w:rsidR="005C68E8">
        <w:rPr>
          <w:rFonts w:hint="cs"/>
          <w:rtl/>
        </w:rPr>
        <w:t>آدم‌ها</w:t>
      </w:r>
      <w:r w:rsidRPr="00527CA0">
        <w:rPr>
          <w:rFonts w:hint="cs"/>
          <w:rtl/>
        </w:rPr>
        <w:t xml:space="preserve"> را مشغول به خود می</w:t>
      </w:r>
      <w:r w:rsidRPr="00527CA0">
        <w:rPr>
          <w:rtl/>
        </w:rPr>
        <w:softHyphen/>
      </w:r>
      <w:r w:rsidRPr="00527CA0">
        <w:rPr>
          <w:rFonts w:hint="cs"/>
          <w:rtl/>
        </w:rPr>
        <w:t xml:space="preserve">کند اما </w:t>
      </w:r>
      <w:r w:rsidR="005C68E8">
        <w:rPr>
          <w:rFonts w:hint="cs"/>
          <w:rtl/>
        </w:rPr>
        <w:t>این‌ها</w:t>
      </w:r>
      <w:r w:rsidRPr="00527CA0">
        <w:rPr>
          <w:rFonts w:hint="cs"/>
          <w:rtl/>
        </w:rPr>
        <w:t xml:space="preserve"> ضمن این مشغله</w:t>
      </w:r>
      <w:r w:rsidRPr="00527CA0">
        <w:rPr>
          <w:rtl/>
        </w:rPr>
        <w:softHyphen/>
      </w:r>
      <w:r w:rsidRPr="00527CA0">
        <w:rPr>
          <w:rFonts w:hint="cs"/>
          <w:rtl/>
        </w:rPr>
        <w:t xml:space="preserve">ها یک مشغله اصلی دارند که </w:t>
      </w:r>
      <w:r w:rsidR="0087495B">
        <w:rPr>
          <w:rFonts w:hint="cs"/>
          <w:rtl/>
        </w:rPr>
        <w:t>هیچ‌وقت</w:t>
      </w:r>
      <w:r w:rsidRPr="00527CA0">
        <w:rPr>
          <w:rFonts w:hint="cs"/>
          <w:rtl/>
        </w:rPr>
        <w:t xml:space="preserve"> فراموش نمی</w:t>
      </w:r>
      <w:r w:rsidRPr="00527CA0">
        <w:rPr>
          <w:rtl/>
        </w:rPr>
        <w:softHyphen/>
      </w:r>
      <w:r w:rsidRPr="00527CA0">
        <w:rPr>
          <w:rFonts w:hint="cs"/>
          <w:rtl/>
        </w:rPr>
        <w:t xml:space="preserve">شود و آن </w:t>
      </w:r>
      <w:r w:rsidRPr="00527CA0">
        <w:rPr>
          <w:rFonts w:hint="cs"/>
          <w:b/>
          <w:bCs/>
          <w:rtl/>
        </w:rPr>
        <w:t xml:space="preserve">ذکر الله </w:t>
      </w:r>
      <w:r w:rsidRPr="00527CA0">
        <w:rPr>
          <w:rFonts w:hint="cs"/>
          <w:rtl/>
        </w:rPr>
        <w:t xml:space="preserve">است </w:t>
      </w:r>
      <w:r w:rsidRPr="00527CA0">
        <w:rPr>
          <w:rFonts w:hint="cs"/>
          <w:b/>
          <w:bCs/>
          <w:rtl/>
        </w:rPr>
        <w:t xml:space="preserve">لا تلهیهم تجارة و بیع عن ذکر الله و إقام الصوة. </w:t>
      </w:r>
      <w:r w:rsidRPr="00527CA0">
        <w:rPr>
          <w:rFonts w:hint="cs"/>
          <w:rtl/>
        </w:rPr>
        <w:t>این ذکرهایی که اینجا بود ذکرهای قلبی و تجلی این در عمل است.</w:t>
      </w:r>
      <w:r w:rsidRPr="00527CA0">
        <w:rPr>
          <w:rFonts w:hint="cs"/>
          <w:b/>
          <w:bCs/>
          <w:rtl/>
        </w:rPr>
        <w:t xml:space="preserve"> إقام الصلوة و ایتاء الزکوة </w:t>
      </w:r>
      <w:r w:rsidRPr="00527CA0">
        <w:rPr>
          <w:rFonts w:hint="cs"/>
          <w:rtl/>
        </w:rPr>
        <w:t xml:space="preserve">رابطه انسان با دیگران است. این ذکر قلبی پیوسته مستمری بر تمام وجود </w:t>
      </w:r>
      <w:r w:rsidR="005C68E8">
        <w:rPr>
          <w:rFonts w:hint="cs"/>
          <w:rtl/>
        </w:rPr>
        <w:t>این‌ها</w:t>
      </w:r>
      <w:r w:rsidRPr="00527CA0">
        <w:rPr>
          <w:rFonts w:hint="cs"/>
          <w:rtl/>
        </w:rPr>
        <w:t xml:space="preserve"> حاکم است و این ذکر چنان عمیق است که هیچ چیزی </w:t>
      </w:r>
      <w:r w:rsidR="005C68E8">
        <w:rPr>
          <w:rFonts w:hint="cs"/>
          <w:rtl/>
        </w:rPr>
        <w:t>آن‌ها</w:t>
      </w:r>
      <w:r w:rsidRPr="00527CA0">
        <w:rPr>
          <w:rFonts w:hint="cs"/>
          <w:rtl/>
        </w:rPr>
        <w:t xml:space="preserve"> را از ذکر باز نمی</w:t>
      </w:r>
      <w:r w:rsidRPr="00527CA0">
        <w:rPr>
          <w:rtl/>
        </w:rPr>
        <w:softHyphen/>
      </w:r>
      <w:r w:rsidRPr="00527CA0">
        <w:rPr>
          <w:rFonts w:hint="cs"/>
          <w:rtl/>
        </w:rPr>
        <w:t>دارد و این ذکر در عمل عبادی و اجتماعی</w:t>
      </w:r>
      <w:r w:rsidRPr="00527CA0">
        <w:rPr>
          <w:rtl/>
        </w:rPr>
        <w:softHyphen/>
      </w:r>
      <w:r w:rsidRPr="00527CA0">
        <w:rPr>
          <w:rFonts w:hint="cs"/>
          <w:rtl/>
        </w:rPr>
        <w:t xml:space="preserve">شان هم تجلی کرده است. </w:t>
      </w:r>
      <w:r w:rsidRPr="00527CA0">
        <w:rPr>
          <w:rFonts w:hint="cs"/>
          <w:b/>
          <w:bCs/>
          <w:rtl/>
        </w:rPr>
        <w:t xml:space="preserve">یخافون یوما تتقلب فیه القلوب الابصار </w:t>
      </w:r>
      <w:r w:rsidRPr="00527CA0">
        <w:rPr>
          <w:rFonts w:hint="cs"/>
          <w:rtl/>
        </w:rPr>
        <w:t xml:space="preserve">تا اینجا تذکر به خدا بود. </w:t>
      </w:r>
      <w:r w:rsidRPr="00527CA0">
        <w:rPr>
          <w:rFonts w:hint="cs"/>
          <w:b/>
          <w:bCs/>
          <w:rtl/>
        </w:rPr>
        <w:t>یخافون</w:t>
      </w:r>
      <w:r w:rsidRPr="00527CA0">
        <w:rPr>
          <w:rFonts w:hint="cs"/>
          <w:rtl/>
        </w:rPr>
        <w:t xml:space="preserve"> تذکر به معاد است و </w:t>
      </w:r>
      <w:r w:rsidR="005C68E8">
        <w:rPr>
          <w:rFonts w:hint="cs"/>
          <w:rtl/>
        </w:rPr>
        <w:t>این‌ها</w:t>
      </w:r>
      <w:r w:rsidRPr="00527CA0">
        <w:rPr>
          <w:rFonts w:hint="cs"/>
          <w:rtl/>
        </w:rPr>
        <w:t xml:space="preserve"> </w:t>
      </w:r>
      <w:r w:rsidR="005C68E8">
        <w:rPr>
          <w:rFonts w:hint="cs"/>
          <w:rtl/>
        </w:rPr>
        <w:t>قلب‌هایی</w:t>
      </w:r>
      <w:r w:rsidRPr="00527CA0">
        <w:rPr>
          <w:rFonts w:hint="cs"/>
          <w:rtl/>
        </w:rPr>
        <w:t xml:space="preserve"> هستند که در آن </w:t>
      </w:r>
      <w:r w:rsidR="005C68E8">
        <w:rPr>
          <w:rFonts w:hint="cs"/>
          <w:rtl/>
        </w:rPr>
        <w:t>قلب‌ها</w:t>
      </w:r>
      <w:r w:rsidRPr="00527CA0">
        <w:rPr>
          <w:rFonts w:hint="cs"/>
          <w:rtl/>
        </w:rPr>
        <w:t xml:space="preserve"> مملو از خوف روزی است که </w:t>
      </w:r>
      <w:r w:rsidRPr="00527CA0">
        <w:rPr>
          <w:rFonts w:hint="cs"/>
          <w:b/>
          <w:bCs/>
          <w:rtl/>
        </w:rPr>
        <w:t>تتقلب فیه القلوب والابصار</w:t>
      </w:r>
      <w:r w:rsidRPr="00527CA0">
        <w:rPr>
          <w:rFonts w:hint="cs"/>
          <w:rtl/>
        </w:rPr>
        <w:t xml:space="preserve"> چشم و </w:t>
      </w:r>
      <w:r w:rsidR="005C68E8">
        <w:rPr>
          <w:rFonts w:hint="cs"/>
          <w:rtl/>
        </w:rPr>
        <w:t>گوش‌ها</w:t>
      </w:r>
      <w:r w:rsidRPr="00527CA0">
        <w:rPr>
          <w:rFonts w:hint="cs"/>
          <w:rtl/>
        </w:rPr>
        <w:t xml:space="preserve"> دگرگون می</w:t>
      </w:r>
      <w:r w:rsidRPr="00527CA0">
        <w:rPr>
          <w:rtl/>
        </w:rPr>
        <w:softHyphen/>
      </w:r>
      <w:r w:rsidRPr="00527CA0">
        <w:rPr>
          <w:rFonts w:hint="cs"/>
          <w:rtl/>
        </w:rPr>
        <w:t>شود</w:t>
      </w:r>
      <w:r w:rsidR="000642A8">
        <w:rPr>
          <w:rFonts w:hint="cs"/>
          <w:rtl/>
        </w:rPr>
        <w:t>؛</w:t>
      </w:r>
      <w:r w:rsidR="000642A8">
        <w:rPr>
          <w:rtl/>
        </w:rPr>
        <w:t xml:space="preserve"> </w:t>
      </w:r>
      <w:r w:rsidRPr="00527CA0">
        <w:rPr>
          <w:rFonts w:hint="cs"/>
          <w:rtl/>
        </w:rPr>
        <w:t>یعنی چشمهای غیبی ما در قیامت باز می</w:t>
      </w:r>
      <w:r w:rsidRPr="00527CA0">
        <w:rPr>
          <w:rtl/>
        </w:rPr>
        <w:softHyphen/>
      </w:r>
      <w:r w:rsidRPr="00527CA0">
        <w:rPr>
          <w:rFonts w:hint="cs"/>
          <w:rtl/>
        </w:rPr>
        <w:t xml:space="preserve">شود و </w:t>
      </w:r>
      <w:r w:rsidR="005C68E8">
        <w:rPr>
          <w:rFonts w:hint="cs"/>
          <w:rtl/>
        </w:rPr>
        <w:t>قلب‌های</w:t>
      </w:r>
      <w:r w:rsidRPr="00527CA0">
        <w:rPr>
          <w:rFonts w:hint="cs"/>
          <w:rtl/>
        </w:rPr>
        <w:t xml:space="preserve"> ما چیزهایی می</w:t>
      </w:r>
      <w:r w:rsidRPr="00527CA0">
        <w:rPr>
          <w:rtl/>
        </w:rPr>
        <w:softHyphen/>
      </w:r>
      <w:r w:rsidRPr="00527CA0">
        <w:rPr>
          <w:rFonts w:hint="cs"/>
          <w:rtl/>
        </w:rPr>
        <w:t>فهمند که اینجا نمی</w:t>
      </w:r>
      <w:r w:rsidRPr="00527CA0">
        <w:rPr>
          <w:rtl/>
        </w:rPr>
        <w:softHyphen/>
      </w:r>
      <w:r w:rsidRPr="00527CA0">
        <w:rPr>
          <w:rFonts w:hint="cs"/>
          <w:rtl/>
        </w:rPr>
        <w:t xml:space="preserve">فهمد. از آن روز بزرگی که </w:t>
      </w:r>
      <w:r w:rsidRPr="00527CA0">
        <w:rPr>
          <w:rFonts w:hint="cs"/>
          <w:b/>
          <w:bCs/>
          <w:rtl/>
        </w:rPr>
        <w:t>تتقلب فیه القلوب و البصار</w:t>
      </w:r>
      <w:r w:rsidRPr="00527CA0">
        <w:rPr>
          <w:rFonts w:hint="cs"/>
          <w:rtl/>
        </w:rPr>
        <w:t xml:space="preserve"> است می</w:t>
      </w:r>
      <w:r w:rsidRPr="00527CA0">
        <w:rPr>
          <w:rtl/>
        </w:rPr>
        <w:softHyphen/>
      </w:r>
      <w:r w:rsidRPr="00527CA0">
        <w:rPr>
          <w:rFonts w:hint="cs"/>
          <w:rtl/>
        </w:rPr>
        <w:t xml:space="preserve">ترسند. این تصویر آیه از گروهی از </w:t>
      </w:r>
      <w:r w:rsidR="005C68E8">
        <w:rPr>
          <w:rFonts w:hint="cs"/>
          <w:rtl/>
        </w:rPr>
        <w:t>انسان‌هاست</w:t>
      </w:r>
      <w:r w:rsidRPr="00527CA0">
        <w:rPr>
          <w:rFonts w:hint="cs"/>
          <w:rtl/>
        </w:rPr>
        <w:t xml:space="preserve"> که </w:t>
      </w:r>
      <w:r w:rsidR="005C68E8">
        <w:rPr>
          <w:rFonts w:hint="cs"/>
          <w:rtl/>
        </w:rPr>
        <w:t>آدم‌های</w:t>
      </w:r>
      <w:r w:rsidRPr="00527CA0">
        <w:rPr>
          <w:rFonts w:hint="cs"/>
          <w:rtl/>
        </w:rPr>
        <w:t xml:space="preserve"> بزرگی هستند و مصداق بارزش ائمه هدی و اولیای الهی است. خطبه حضرت امیر ذیل این آیه بخشی از اوصاف و </w:t>
      </w:r>
      <w:r w:rsidR="005C68E8">
        <w:rPr>
          <w:rFonts w:hint="cs"/>
          <w:rtl/>
        </w:rPr>
        <w:t>حالت‌های</w:t>
      </w:r>
      <w:r w:rsidRPr="00527CA0">
        <w:rPr>
          <w:rFonts w:hint="cs"/>
          <w:rtl/>
        </w:rPr>
        <w:t xml:space="preserve"> </w:t>
      </w:r>
      <w:r w:rsidR="005C68E8">
        <w:rPr>
          <w:rFonts w:hint="cs"/>
          <w:rtl/>
        </w:rPr>
        <w:t>آن‌ها</w:t>
      </w:r>
      <w:r w:rsidRPr="00527CA0">
        <w:rPr>
          <w:rFonts w:hint="cs"/>
          <w:rtl/>
        </w:rPr>
        <w:t xml:space="preserve"> در هدایت و تبلیغ می</w:t>
      </w:r>
      <w:r w:rsidRPr="00527CA0">
        <w:rPr>
          <w:rtl/>
        </w:rPr>
        <w:softHyphen/>
      </w:r>
      <w:r w:rsidRPr="00527CA0">
        <w:rPr>
          <w:rFonts w:hint="cs"/>
          <w:rtl/>
        </w:rPr>
        <w:t>گوید. این خانه</w:t>
      </w:r>
      <w:r w:rsidRPr="00527CA0">
        <w:rPr>
          <w:rtl/>
        </w:rPr>
        <w:softHyphen/>
      </w:r>
      <w:r w:rsidRPr="00527CA0">
        <w:rPr>
          <w:rFonts w:hint="cs"/>
          <w:rtl/>
        </w:rPr>
        <w:t xml:space="preserve">ها که </w:t>
      </w:r>
      <w:r w:rsidR="005C68E8">
        <w:rPr>
          <w:rFonts w:hint="cs"/>
          <w:rtl/>
        </w:rPr>
        <w:t>این‌ها</w:t>
      </w:r>
      <w:r w:rsidRPr="00527CA0">
        <w:rPr>
          <w:rFonts w:hint="cs"/>
          <w:rtl/>
        </w:rPr>
        <w:t xml:space="preserve"> در آن ساکن هستند مشعل هدایت و منبع نور و مایه رستگاری و سعادت دیگران می</w:t>
      </w:r>
      <w:r w:rsidRPr="00527CA0">
        <w:rPr>
          <w:rtl/>
        </w:rPr>
        <w:softHyphen/>
      </w:r>
      <w:r w:rsidRPr="00527CA0">
        <w:rPr>
          <w:rFonts w:hint="cs"/>
          <w:rtl/>
        </w:rPr>
        <w:t>شود. این ارزش بزرگی است که ما باید کسب کنیم که از فعل لازم بودن بیرون بیاییم و متعدی شویم. جایی و کسی شویم که با او دیگران هدایت می</w:t>
      </w:r>
      <w:r w:rsidRPr="00527CA0">
        <w:rPr>
          <w:rtl/>
        </w:rPr>
        <w:softHyphen/>
      </w:r>
      <w:r w:rsidRPr="00527CA0">
        <w:rPr>
          <w:rFonts w:hint="cs"/>
          <w:rtl/>
        </w:rPr>
        <w:t xml:space="preserve">شوند. آیه بعدی هم </w:t>
      </w:r>
      <w:r w:rsidRPr="00527CA0">
        <w:rPr>
          <w:rFonts w:hint="cs"/>
          <w:b/>
          <w:bCs/>
          <w:rtl/>
        </w:rPr>
        <w:t xml:space="preserve">لیجزیهم </w:t>
      </w:r>
      <w:r w:rsidRPr="00527CA0">
        <w:rPr>
          <w:rFonts w:hint="cs"/>
          <w:b/>
          <w:bCs/>
          <w:rtl/>
        </w:rPr>
        <w:lastRenderedPageBreak/>
        <w:t>الله أحسن ما عملوا</w:t>
      </w:r>
      <w:r w:rsidR="000642A8">
        <w:rPr>
          <w:b/>
          <w:bCs/>
          <w:rtl/>
        </w:rPr>
        <w:t xml:space="preserve"> </w:t>
      </w:r>
      <w:r w:rsidRPr="00527CA0">
        <w:rPr>
          <w:rFonts w:hint="cs"/>
          <w:rtl/>
        </w:rPr>
        <w:t xml:space="preserve">یعنی از </w:t>
      </w:r>
      <w:r w:rsidR="00F01A1F">
        <w:rPr>
          <w:rFonts w:hint="cs"/>
          <w:rtl/>
        </w:rPr>
        <w:t>آنچه</w:t>
      </w:r>
      <w:r w:rsidRPr="00527CA0">
        <w:rPr>
          <w:rFonts w:hint="cs"/>
          <w:rtl/>
        </w:rPr>
        <w:t xml:space="preserve"> انجام دادند بیشتر می</w:t>
      </w:r>
      <w:r w:rsidRPr="00527CA0">
        <w:rPr>
          <w:rtl/>
        </w:rPr>
        <w:softHyphen/>
      </w:r>
      <w:r w:rsidRPr="00527CA0">
        <w:rPr>
          <w:rFonts w:hint="cs"/>
          <w:rtl/>
        </w:rPr>
        <w:t xml:space="preserve">دهد </w:t>
      </w:r>
      <w:r w:rsidRPr="00527CA0">
        <w:rPr>
          <w:rFonts w:hint="cs"/>
          <w:b/>
          <w:bCs/>
          <w:rtl/>
        </w:rPr>
        <w:t>و یزیدهم من فضله</w:t>
      </w:r>
      <w:r w:rsidRPr="00527CA0">
        <w:rPr>
          <w:rFonts w:hint="cs"/>
          <w:rtl/>
        </w:rPr>
        <w:t xml:space="preserve"> از آن هم بالاتر می</w:t>
      </w:r>
      <w:r w:rsidRPr="00527CA0">
        <w:rPr>
          <w:rtl/>
        </w:rPr>
        <w:softHyphen/>
      </w:r>
      <w:r w:rsidRPr="00527CA0">
        <w:rPr>
          <w:rFonts w:hint="cs"/>
          <w:rtl/>
        </w:rPr>
        <w:t>آید بیش از آن فضل می</w:t>
      </w:r>
      <w:r w:rsidRPr="00527CA0">
        <w:rPr>
          <w:rtl/>
        </w:rPr>
        <w:softHyphen/>
      </w:r>
      <w:r w:rsidRPr="00527CA0">
        <w:rPr>
          <w:rFonts w:hint="cs"/>
          <w:rtl/>
        </w:rPr>
        <w:t>دهد</w:t>
      </w:r>
      <w:r w:rsidRPr="00527CA0">
        <w:rPr>
          <w:rFonts w:hint="cs"/>
          <w:b/>
          <w:bCs/>
          <w:rtl/>
        </w:rPr>
        <w:t xml:space="preserve"> و الله یرزق من یشاء بغیر حساب </w:t>
      </w:r>
      <w:r w:rsidRPr="00527CA0">
        <w:rPr>
          <w:rFonts w:hint="cs"/>
          <w:rtl/>
        </w:rPr>
        <w:t xml:space="preserve">از آن هم بالاتر این است که خداوند بی حساب </w:t>
      </w:r>
      <w:r w:rsidR="005C68E8">
        <w:rPr>
          <w:rFonts w:hint="cs"/>
          <w:rtl/>
        </w:rPr>
        <w:t>این‌ها</w:t>
      </w:r>
      <w:r w:rsidRPr="00527CA0">
        <w:rPr>
          <w:rFonts w:hint="cs"/>
          <w:rtl/>
        </w:rPr>
        <w:t xml:space="preserve"> را مورد لطفش قرار می</w:t>
      </w:r>
      <w:r w:rsidRPr="00527CA0">
        <w:rPr>
          <w:rtl/>
        </w:rPr>
        <w:softHyphen/>
      </w:r>
      <w:r w:rsidRPr="00527CA0">
        <w:rPr>
          <w:rFonts w:hint="cs"/>
          <w:rtl/>
        </w:rPr>
        <w:t xml:space="preserve">دهد. آیه بعد سه مرحله دارد: </w:t>
      </w:r>
    </w:p>
    <w:p w:rsidR="006F2E58" w:rsidRDefault="00754210" w:rsidP="00754210">
      <w:pPr>
        <w:rPr>
          <w:rFonts w:hint="cs"/>
          <w:rtl/>
        </w:rPr>
      </w:pPr>
      <w:r w:rsidRPr="00527CA0">
        <w:rPr>
          <w:rFonts w:hint="cs"/>
          <w:rtl/>
        </w:rPr>
        <w:t xml:space="preserve">1. </w:t>
      </w:r>
      <w:r w:rsidR="005C68E8">
        <w:rPr>
          <w:rFonts w:hint="cs"/>
          <w:rtl/>
        </w:rPr>
        <w:t>آدم‌هایی</w:t>
      </w:r>
      <w:r w:rsidRPr="00527CA0">
        <w:rPr>
          <w:rFonts w:hint="cs"/>
          <w:rtl/>
        </w:rPr>
        <w:t xml:space="preserve"> که به این درجه رسیدند که </w:t>
      </w:r>
      <w:r w:rsidRPr="00527CA0">
        <w:rPr>
          <w:rFonts w:hint="cs"/>
          <w:b/>
          <w:bCs/>
          <w:rtl/>
        </w:rPr>
        <w:t xml:space="preserve">لا تلهیهم تجارة و لا بیع عن ذکرالله و یسبح </w:t>
      </w:r>
      <w:r w:rsidR="007C6E96">
        <w:rPr>
          <w:rFonts w:hint="cs"/>
          <w:b/>
          <w:bCs/>
          <w:rtl/>
        </w:rPr>
        <w:t>فیها</w:t>
      </w:r>
      <w:r w:rsidRPr="00527CA0">
        <w:rPr>
          <w:rFonts w:hint="cs"/>
          <w:b/>
          <w:bCs/>
          <w:rtl/>
        </w:rPr>
        <w:t xml:space="preserve"> بالغدو والآصال</w:t>
      </w:r>
      <w:r w:rsidRPr="00527CA0">
        <w:rPr>
          <w:rFonts w:hint="cs"/>
          <w:rtl/>
        </w:rPr>
        <w:t xml:space="preserve"> و خانه</w:t>
      </w:r>
      <w:r w:rsidRPr="00527CA0">
        <w:rPr>
          <w:rtl/>
        </w:rPr>
        <w:softHyphen/>
      </w:r>
      <w:r w:rsidRPr="00527CA0">
        <w:rPr>
          <w:rFonts w:hint="cs"/>
          <w:rtl/>
        </w:rPr>
        <w:t xml:space="preserve">های </w:t>
      </w:r>
      <w:r w:rsidR="005C68E8">
        <w:rPr>
          <w:rFonts w:hint="cs"/>
          <w:rtl/>
        </w:rPr>
        <w:t>آن‌ها</w:t>
      </w:r>
      <w:r w:rsidRPr="00527CA0">
        <w:rPr>
          <w:rFonts w:hint="cs"/>
          <w:rtl/>
        </w:rPr>
        <w:t xml:space="preserve"> منبأ نور الهی شده است. </w:t>
      </w:r>
    </w:p>
    <w:p w:rsidR="006F2E58" w:rsidRDefault="00754210" w:rsidP="006F2E58">
      <w:pPr>
        <w:rPr>
          <w:rFonts w:hint="cs"/>
          <w:rtl/>
        </w:rPr>
      </w:pPr>
      <w:r w:rsidRPr="00527CA0">
        <w:rPr>
          <w:rFonts w:hint="cs"/>
          <w:rtl/>
        </w:rPr>
        <w:t>2.</w:t>
      </w:r>
      <w:r w:rsidRPr="00527CA0">
        <w:rPr>
          <w:rFonts w:hint="cs"/>
          <w:b/>
          <w:bCs/>
          <w:rtl/>
        </w:rPr>
        <w:t xml:space="preserve"> لیجزیهم الله احسن ما عملوا </w:t>
      </w:r>
      <w:r w:rsidRPr="00527CA0">
        <w:rPr>
          <w:rFonts w:hint="cs"/>
          <w:rtl/>
        </w:rPr>
        <w:t>و از این بالاتر</w:t>
      </w:r>
      <w:r w:rsidRPr="00527CA0">
        <w:rPr>
          <w:rFonts w:hint="cs"/>
          <w:b/>
          <w:bCs/>
          <w:rtl/>
        </w:rPr>
        <w:t xml:space="preserve"> و یزدیهم من فضله </w:t>
      </w:r>
    </w:p>
    <w:p w:rsidR="007F05A3" w:rsidRDefault="00754210" w:rsidP="006F2E58">
      <w:pPr>
        <w:rPr>
          <w:rFonts w:hint="cs"/>
          <w:rtl/>
        </w:rPr>
      </w:pPr>
      <w:r w:rsidRPr="00527CA0">
        <w:rPr>
          <w:rFonts w:hint="cs"/>
          <w:rtl/>
        </w:rPr>
        <w:t xml:space="preserve">3. از این بالاتر </w:t>
      </w:r>
      <w:r w:rsidRPr="00527CA0">
        <w:rPr>
          <w:rFonts w:hint="cs"/>
          <w:b/>
          <w:bCs/>
          <w:rtl/>
        </w:rPr>
        <w:t>والله یرزق من یشاء بغیر حساب</w:t>
      </w:r>
      <w:r w:rsidRPr="00527CA0">
        <w:rPr>
          <w:rFonts w:hint="cs"/>
          <w:rtl/>
        </w:rPr>
        <w:t xml:space="preserve"> ا</w:t>
      </w:r>
      <w:r w:rsidR="007F05A3">
        <w:rPr>
          <w:rFonts w:hint="cs"/>
          <w:rtl/>
        </w:rPr>
        <w:t>ین چیزی است که باید در ما باشد.</w:t>
      </w:r>
    </w:p>
    <w:p w:rsidR="00754210" w:rsidRPr="00527CA0" w:rsidRDefault="00754210" w:rsidP="006F2E58">
      <w:pPr>
        <w:rPr>
          <w:rtl/>
        </w:rPr>
      </w:pPr>
      <w:bookmarkStart w:id="11" w:name="_GoBack"/>
      <w:bookmarkEnd w:id="11"/>
      <w:r w:rsidRPr="00527CA0">
        <w:rPr>
          <w:rFonts w:hint="cs"/>
          <w:rtl/>
        </w:rPr>
        <w:t>آنوقت تبلیغ و سخن و گفتار ما می</w:t>
      </w:r>
      <w:r w:rsidRPr="00527CA0">
        <w:rPr>
          <w:rtl/>
        </w:rPr>
        <w:softHyphen/>
      </w:r>
      <w:r w:rsidRPr="00527CA0">
        <w:rPr>
          <w:rFonts w:hint="cs"/>
          <w:rtl/>
        </w:rPr>
        <w:t>تواند منشأ هدایت باشد.</w:t>
      </w:r>
    </w:p>
    <w:p w:rsidR="00152670" w:rsidRPr="00527CA0" w:rsidRDefault="00152670"/>
    <w:sectPr w:rsidR="00152670" w:rsidRPr="00527CA0" w:rsidSect="00EA5987">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993"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E8" w:rsidRDefault="00DE44E8">
      <w:pPr>
        <w:spacing w:after="0"/>
      </w:pPr>
      <w:r>
        <w:separator/>
      </w:r>
    </w:p>
  </w:endnote>
  <w:endnote w:type="continuationSeparator" w:id="0">
    <w:p w:rsidR="00DE44E8" w:rsidRDefault="00DE4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Dava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E8" w:rsidRDefault="005C6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2251621"/>
      <w:docPartObj>
        <w:docPartGallery w:val="Page Numbers (Bottom of Page)"/>
        <w:docPartUnique/>
      </w:docPartObj>
    </w:sdtPr>
    <w:sdtContent>
      <w:p w:rsidR="00BF376D" w:rsidRDefault="00EA5987" w:rsidP="00EA5987">
        <w:pPr>
          <w:pStyle w:val="Footer"/>
          <w:jc w:val="center"/>
          <w:rPr>
            <w:rFonts w:hint="cs"/>
          </w:rPr>
        </w:pPr>
        <w:r>
          <w:fldChar w:fldCharType="begin"/>
        </w:r>
        <w:r>
          <w:instrText xml:space="preserve"> PAGE   \* MERGEFORMAT </w:instrText>
        </w:r>
        <w:r>
          <w:fldChar w:fldCharType="separate"/>
        </w:r>
        <w:r w:rsidR="007F05A3">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E8" w:rsidRDefault="005C6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E8" w:rsidRDefault="00DE44E8">
      <w:pPr>
        <w:spacing w:after="0"/>
      </w:pPr>
      <w:r>
        <w:separator/>
      </w:r>
    </w:p>
  </w:footnote>
  <w:footnote w:type="continuationSeparator" w:id="0">
    <w:p w:rsidR="00DE44E8" w:rsidRDefault="00DE44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E8" w:rsidRDefault="005C6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6D" w:rsidRPr="00455083" w:rsidRDefault="00754210" w:rsidP="00EA5987">
    <w:pPr>
      <w:tabs>
        <w:tab w:val="left" w:pos="5953"/>
      </w:tabs>
      <w:rPr>
        <w:b/>
        <w:bCs/>
        <w:sz w:val="32"/>
        <w:rtl/>
      </w:rPr>
    </w:pPr>
    <w:r>
      <w:rPr>
        <w:noProof/>
      </w:rPr>
      <w:drawing>
        <wp:inline distT="0" distB="0" distL="0" distR="0" wp14:anchorId="63DA8F09" wp14:editId="52AE2BA7">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7ECD8845" wp14:editId="2DF1C0C5">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2" w:name="OLE_LINK1"/>
    <w:bookmarkStart w:id="13" w:name="OLE_LINK2"/>
    <w:bookmarkEnd w:id="12"/>
    <w:bookmarkEnd w:id="13"/>
    <w:r>
      <w:rPr>
        <w:rFonts w:ascii="IranNastaliq" w:hAnsi="IranNastaliq" w:cs="IranNastaliq" w:hint="cs"/>
        <w:b/>
        <w:bCs/>
        <w:sz w:val="32"/>
        <w:rtl/>
      </w:rPr>
      <w:t xml:space="preserve">  </w:t>
    </w:r>
    <w:r>
      <w:rPr>
        <w:rFonts w:ascii="IranNastaliq" w:hAnsi="IranNastaliq" w:cs="IranNastaliq"/>
        <w:b/>
        <w:bCs/>
        <w:sz w:val="32"/>
        <w:rtl/>
      </w:rPr>
      <w:tab/>
    </w:r>
    <w:r>
      <w:rPr>
        <w:rFonts w:ascii="IranNastaliq" w:hAnsi="IranNastaliq" w:cs="IranNastaliq"/>
        <w:b/>
        <w:bCs/>
        <w:sz w:val="32"/>
        <w:rtl/>
      </w:rPr>
      <w:tab/>
    </w:r>
    <w:r w:rsidRPr="00EA5987">
      <w:rPr>
        <w:rFonts w:ascii="IranNastaliq" w:hAnsi="IranNastaliq" w:cs="IranNastaliq"/>
        <w:sz w:val="40"/>
        <w:szCs w:val="40"/>
        <w:rtl/>
      </w:rPr>
      <w:t xml:space="preserve">             </w:t>
    </w:r>
    <w:r w:rsidR="00EA5987" w:rsidRPr="00EA5987">
      <w:rPr>
        <w:rFonts w:ascii="IranNastaliq" w:hAnsi="IranNastaliq" w:cs="IranNastaliq"/>
        <w:sz w:val="40"/>
        <w:szCs w:val="40"/>
        <w:rtl/>
      </w:rPr>
      <w:t xml:space="preserve">    </w:t>
    </w:r>
    <w:r w:rsidRPr="00EA5987">
      <w:rPr>
        <w:rFonts w:ascii="IranNastaliq" w:hAnsi="IranNastaliq" w:cs="IranNastaliq"/>
        <w:sz w:val="40"/>
        <w:szCs w:val="40"/>
        <w:rtl/>
      </w:rPr>
      <w:t xml:space="preserve">        </w:t>
    </w:r>
    <w:r w:rsidR="00EA5987">
      <w:rPr>
        <w:rFonts w:ascii="IranNastaliq" w:hAnsi="IranNastaliq" w:cs="IranNastaliq" w:hint="cs"/>
        <w:sz w:val="40"/>
        <w:szCs w:val="40"/>
        <w:rtl/>
      </w:rPr>
      <w:t xml:space="preserve">  </w:t>
    </w:r>
    <w:r w:rsidRPr="00EA5987">
      <w:rPr>
        <w:rFonts w:ascii="IranNastaliq" w:hAnsi="IranNastaliq" w:cs="IranNastaliq"/>
        <w:sz w:val="40"/>
        <w:szCs w:val="40"/>
        <w:rtl/>
      </w:rPr>
      <w:t xml:space="preserve">     شمارۀ ثبت:2211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E8" w:rsidRDefault="005C6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E174B52"/>
    <w:multiLevelType w:val="hybridMultilevel"/>
    <w:tmpl w:val="21982CFE"/>
    <w:lvl w:ilvl="0" w:tplc="D206B2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91809"/>
    <w:multiLevelType w:val="hybridMultilevel"/>
    <w:tmpl w:val="3E8C0D86"/>
    <w:lvl w:ilvl="0" w:tplc="13A89B1E">
      <w:start w:val="1"/>
      <w:numFmt w:val="decimal"/>
      <w:lvlText w:val="%1."/>
      <w:lvlJc w:val="left"/>
      <w:pPr>
        <w:ind w:left="644" w:hanging="360"/>
      </w:pPr>
      <w:rPr>
        <w:rFonts w:ascii="2  Badr" w:hAnsi="2  Badr" w:cs="2  Bad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3"/>
  </w:num>
  <w:num w:numId="3">
    <w:abstractNumId w:val="9"/>
  </w:num>
  <w:num w:numId="4">
    <w:abstractNumId w:val="38"/>
  </w:num>
  <w:num w:numId="5">
    <w:abstractNumId w:val="14"/>
  </w:num>
  <w:num w:numId="6">
    <w:abstractNumId w:val="3"/>
  </w:num>
  <w:num w:numId="7">
    <w:abstractNumId w:val="8"/>
  </w:num>
  <w:num w:numId="8">
    <w:abstractNumId w:val="37"/>
  </w:num>
  <w:num w:numId="9">
    <w:abstractNumId w:val="0"/>
  </w:num>
  <w:num w:numId="10">
    <w:abstractNumId w:val="27"/>
  </w:num>
  <w:num w:numId="11">
    <w:abstractNumId w:val="1"/>
  </w:num>
  <w:num w:numId="12">
    <w:abstractNumId w:val="18"/>
  </w:num>
  <w:num w:numId="13">
    <w:abstractNumId w:val="41"/>
  </w:num>
  <w:num w:numId="14">
    <w:abstractNumId w:val="17"/>
  </w:num>
  <w:num w:numId="15">
    <w:abstractNumId w:val="21"/>
  </w:num>
  <w:num w:numId="16">
    <w:abstractNumId w:val="19"/>
  </w:num>
  <w:num w:numId="17">
    <w:abstractNumId w:val="40"/>
  </w:num>
  <w:num w:numId="18">
    <w:abstractNumId w:val="42"/>
  </w:num>
  <w:num w:numId="19">
    <w:abstractNumId w:val="23"/>
  </w:num>
  <w:num w:numId="20">
    <w:abstractNumId w:val="36"/>
  </w:num>
  <w:num w:numId="21">
    <w:abstractNumId w:val="20"/>
  </w:num>
  <w:num w:numId="22">
    <w:abstractNumId w:val="24"/>
  </w:num>
  <w:num w:numId="23">
    <w:abstractNumId w:val="4"/>
  </w:num>
  <w:num w:numId="24">
    <w:abstractNumId w:val="30"/>
  </w:num>
  <w:num w:numId="25">
    <w:abstractNumId w:val="33"/>
  </w:num>
  <w:num w:numId="26">
    <w:abstractNumId w:val="11"/>
  </w:num>
  <w:num w:numId="27">
    <w:abstractNumId w:val="16"/>
  </w:num>
  <w:num w:numId="28">
    <w:abstractNumId w:val="10"/>
  </w:num>
  <w:num w:numId="29">
    <w:abstractNumId w:val="26"/>
  </w:num>
  <w:num w:numId="30">
    <w:abstractNumId w:val="32"/>
  </w:num>
  <w:num w:numId="31">
    <w:abstractNumId w:val="28"/>
  </w:num>
  <w:num w:numId="32">
    <w:abstractNumId w:val="35"/>
  </w:num>
  <w:num w:numId="33">
    <w:abstractNumId w:val="43"/>
  </w:num>
  <w:num w:numId="34">
    <w:abstractNumId w:val="15"/>
  </w:num>
  <w:num w:numId="35">
    <w:abstractNumId w:val="31"/>
  </w:num>
  <w:num w:numId="36">
    <w:abstractNumId w:val="44"/>
  </w:num>
  <w:num w:numId="37">
    <w:abstractNumId w:val="2"/>
  </w:num>
  <w:num w:numId="38">
    <w:abstractNumId w:val="34"/>
  </w:num>
  <w:num w:numId="39">
    <w:abstractNumId w:val="39"/>
  </w:num>
  <w:num w:numId="40">
    <w:abstractNumId w:val="25"/>
  </w:num>
  <w:num w:numId="41">
    <w:abstractNumId w:val="6"/>
  </w:num>
  <w:num w:numId="42">
    <w:abstractNumId w:val="5"/>
  </w:num>
  <w:num w:numId="43">
    <w:abstractNumId w:val="29"/>
  </w:num>
  <w:num w:numId="44">
    <w:abstractNumId w:val="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10"/>
    <w:rsid w:val="000324F1"/>
    <w:rsid w:val="00052BA3"/>
    <w:rsid w:val="0006363E"/>
    <w:rsid w:val="000642A8"/>
    <w:rsid w:val="00080DFF"/>
    <w:rsid w:val="00085ED5"/>
    <w:rsid w:val="000A1A51"/>
    <w:rsid w:val="000D2D0D"/>
    <w:rsid w:val="000F1897"/>
    <w:rsid w:val="000F7E72"/>
    <w:rsid w:val="00101E2D"/>
    <w:rsid w:val="00102CEB"/>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96F28"/>
    <w:rsid w:val="003A1A05"/>
    <w:rsid w:val="003A2654"/>
    <w:rsid w:val="003C7899"/>
    <w:rsid w:val="003D2F0A"/>
    <w:rsid w:val="003D563F"/>
    <w:rsid w:val="00405199"/>
    <w:rsid w:val="00410699"/>
    <w:rsid w:val="0044591E"/>
    <w:rsid w:val="004651D2"/>
    <w:rsid w:val="00465D26"/>
    <w:rsid w:val="004679F8"/>
    <w:rsid w:val="004B337F"/>
    <w:rsid w:val="004F3596"/>
    <w:rsid w:val="00527CA0"/>
    <w:rsid w:val="00572E2D"/>
    <w:rsid w:val="00592103"/>
    <w:rsid w:val="005A545E"/>
    <w:rsid w:val="005A5862"/>
    <w:rsid w:val="005B0852"/>
    <w:rsid w:val="005C06AE"/>
    <w:rsid w:val="005C68E8"/>
    <w:rsid w:val="00636EFA"/>
    <w:rsid w:val="0069696C"/>
    <w:rsid w:val="006A085A"/>
    <w:rsid w:val="006D3A87"/>
    <w:rsid w:val="006F01B4"/>
    <w:rsid w:val="006F2E58"/>
    <w:rsid w:val="00752745"/>
    <w:rsid w:val="00754210"/>
    <w:rsid w:val="007749BC"/>
    <w:rsid w:val="00780C88"/>
    <w:rsid w:val="00780E25"/>
    <w:rsid w:val="007818F0"/>
    <w:rsid w:val="00783462"/>
    <w:rsid w:val="00787B13"/>
    <w:rsid w:val="00792FAC"/>
    <w:rsid w:val="007A5D2F"/>
    <w:rsid w:val="007B6FEB"/>
    <w:rsid w:val="007C1EF7"/>
    <w:rsid w:val="007C6E96"/>
    <w:rsid w:val="007C710E"/>
    <w:rsid w:val="007D0B88"/>
    <w:rsid w:val="007D1549"/>
    <w:rsid w:val="007E03E9"/>
    <w:rsid w:val="007E04EE"/>
    <w:rsid w:val="007E7FA7"/>
    <w:rsid w:val="007F05A3"/>
    <w:rsid w:val="007F0721"/>
    <w:rsid w:val="007F4A90"/>
    <w:rsid w:val="00807BE3"/>
    <w:rsid w:val="008407A4"/>
    <w:rsid w:val="00845CC4"/>
    <w:rsid w:val="008644F4"/>
    <w:rsid w:val="0087495B"/>
    <w:rsid w:val="00883733"/>
    <w:rsid w:val="008965D2"/>
    <w:rsid w:val="008A236D"/>
    <w:rsid w:val="008B565A"/>
    <w:rsid w:val="008C3414"/>
    <w:rsid w:val="008D36D5"/>
    <w:rsid w:val="008F5119"/>
    <w:rsid w:val="008F63E3"/>
    <w:rsid w:val="00913C3B"/>
    <w:rsid w:val="00915509"/>
    <w:rsid w:val="00927388"/>
    <w:rsid w:val="009274FE"/>
    <w:rsid w:val="009613AC"/>
    <w:rsid w:val="00980643"/>
    <w:rsid w:val="009B61C3"/>
    <w:rsid w:val="009C7B4F"/>
    <w:rsid w:val="009E2D1A"/>
    <w:rsid w:val="00A06D48"/>
    <w:rsid w:val="00A21834"/>
    <w:rsid w:val="00A31C17"/>
    <w:rsid w:val="00A31FDE"/>
    <w:rsid w:val="00A37C77"/>
    <w:rsid w:val="00A5418D"/>
    <w:rsid w:val="00A725C2"/>
    <w:rsid w:val="00A810A5"/>
    <w:rsid w:val="00A9616A"/>
    <w:rsid w:val="00A96F68"/>
    <w:rsid w:val="00AD0304"/>
    <w:rsid w:val="00AD27BE"/>
    <w:rsid w:val="00AF0F1A"/>
    <w:rsid w:val="00B15027"/>
    <w:rsid w:val="00B21CF4"/>
    <w:rsid w:val="00B24300"/>
    <w:rsid w:val="00B4409B"/>
    <w:rsid w:val="00B63F15"/>
    <w:rsid w:val="00BB5F7E"/>
    <w:rsid w:val="00BD3122"/>
    <w:rsid w:val="00BD40DA"/>
    <w:rsid w:val="00C160AF"/>
    <w:rsid w:val="00C22299"/>
    <w:rsid w:val="00C226D1"/>
    <w:rsid w:val="00C25609"/>
    <w:rsid w:val="00C26607"/>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44E8"/>
    <w:rsid w:val="00E0639C"/>
    <w:rsid w:val="00E12531"/>
    <w:rsid w:val="00E143B0"/>
    <w:rsid w:val="00E55891"/>
    <w:rsid w:val="00E6283A"/>
    <w:rsid w:val="00E732A3"/>
    <w:rsid w:val="00E83A85"/>
    <w:rsid w:val="00E90FC4"/>
    <w:rsid w:val="00EA01EC"/>
    <w:rsid w:val="00EA15B0"/>
    <w:rsid w:val="00EA5987"/>
    <w:rsid w:val="00EA5D97"/>
    <w:rsid w:val="00EC4393"/>
    <w:rsid w:val="00EE1C07"/>
    <w:rsid w:val="00EE2C91"/>
    <w:rsid w:val="00EE3979"/>
    <w:rsid w:val="00EF138C"/>
    <w:rsid w:val="00F01A1F"/>
    <w:rsid w:val="00F034CE"/>
    <w:rsid w:val="00F10A0F"/>
    <w:rsid w:val="00F17B11"/>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EA5987"/>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B4409B"/>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4409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4409B"/>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4409B"/>
    <w:pPr>
      <w:outlineLvl w:val="3"/>
    </w:pPr>
    <w:rPr>
      <w:b/>
      <w:bCs/>
      <w:sz w:val="36"/>
      <w:szCs w:val="36"/>
    </w:rPr>
  </w:style>
  <w:style w:type="paragraph" w:styleId="Heading5">
    <w:name w:val="heading 5"/>
    <w:basedOn w:val="Normal"/>
    <w:next w:val="Normal"/>
    <w:link w:val="Heading5Char"/>
    <w:autoRedefine/>
    <w:uiPriority w:val="9"/>
    <w:unhideWhenUsed/>
    <w:qFormat/>
    <w:rsid w:val="00EA59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A59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A59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A59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A598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09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4409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4409B"/>
    <w:rPr>
      <w:rFonts w:ascii="Cambria" w:eastAsia="2  Lotus" w:hAnsi="Cambria" w:cs="2  Badr"/>
      <w:bCs/>
      <w:szCs w:val="40"/>
    </w:rPr>
  </w:style>
  <w:style w:type="character" w:customStyle="1" w:styleId="Heading4Char">
    <w:name w:val="Heading 4 Char"/>
    <w:aliases w:val="سرفصل4 Char,سرفصل 4 Char"/>
    <w:link w:val="Heading4"/>
    <w:uiPriority w:val="9"/>
    <w:rsid w:val="00B4409B"/>
    <w:rPr>
      <w:rFonts w:eastAsia="2  Lotus" w:cs="2  Badr"/>
      <w:b/>
      <w:bCs/>
      <w:sz w:val="36"/>
      <w:szCs w:val="36"/>
    </w:rPr>
  </w:style>
  <w:style w:type="character" w:customStyle="1" w:styleId="Heading5Char">
    <w:name w:val="Heading 5 Char"/>
    <w:link w:val="Heading5"/>
    <w:uiPriority w:val="9"/>
    <w:rsid w:val="00EA5987"/>
    <w:rPr>
      <w:rFonts w:ascii="Cambria" w:eastAsia="2  Lotus" w:hAnsi="Cambria" w:cs="2  Badr"/>
      <w:bCs/>
      <w:szCs w:val="36"/>
    </w:rPr>
  </w:style>
  <w:style w:type="paragraph" w:styleId="TOC1">
    <w:name w:val="toc 1"/>
    <w:basedOn w:val="Normal"/>
    <w:next w:val="Normal"/>
    <w:autoRedefine/>
    <w:uiPriority w:val="39"/>
    <w:unhideWhenUsed/>
    <w:qFormat/>
    <w:rsid w:val="00EA5987"/>
    <w:pPr>
      <w:tabs>
        <w:tab w:val="right" w:leader="dot" w:pos="9780"/>
      </w:tabs>
      <w:spacing w:after="0"/>
      <w:ind w:firstLine="0"/>
    </w:pPr>
    <w:rPr>
      <w:rFonts w:eastAsiaTheme="minorEastAsia"/>
    </w:rPr>
  </w:style>
  <w:style w:type="paragraph" w:styleId="TOC2">
    <w:name w:val="toc 2"/>
    <w:basedOn w:val="Normal"/>
    <w:next w:val="Normal"/>
    <w:autoRedefine/>
    <w:uiPriority w:val="39"/>
    <w:unhideWhenUsed/>
    <w:qFormat/>
    <w:rsid w:val="00EA5987"/>
    <w:pPr>
      <w:spacing w:after="0"/>
      <w:ind w:left="221"/>
    </w:pPr>
    <w:rPr>
      <w:rFonts w:eastAsiaTheme="minorEastAsia"/>
    </w:rPr>
  </w:style>
  <w:style w:type="paragraph" w:styleId="TOC3">
    <w:name w:val="toc 3"/>
    <w:basedOn w:val="Normal"/>
    <w:next w:val="Normal"/>
    <w:autoRedefine/>
    <w:uiPriority w:val="39"/>
    <w:unhideWhenUsed/>
    <w:qFormat/>
    <w:rsid w:val="00EA5987"/>
    <w:pPr>
      <w:spacing w:after="0"/>
      <w:ind w:left="442"/>
    </w:pPr>
    <w:rPr>
      <w:rFonts w:eastAsia="2  Lotus"/>
    </w:rPr>
  </w:style>
  <w:style w:type="character" w:styleId="SubtleReference">
    <w:name w:val="Subtle Reference"/>
    <w:aliases w:val="مرجع"/>
    <w:uiPriority w:val="31"/>
    <w:qFormat/>
    <w:rsid w:val="00EA5987"/>
    <w:rPr>
      <w:rFonts w:cs="2  Lotus"/>
      <w:smallCaps/>
      <w:color w:val="auto"/>
      <w:szCs w:val="28"/>
      <w:u w:val="single"/>
    </w:rPr>
  </w:style>
  <w:style w:type="character" w:styleId="IntenseReference">
    <w:name w:val="Intense Reference"/>
    <w:uiPriority w:val="32"/>
    <w:qFormat/>
    <w:rsid w:val="00EA5987"/>
    <w:rPr>
      <w:rFonts w:cs="2  Lotus"/>
      <w:b/>
      <w:bCs/>
      <w:smallCaps/>
      <w:color w:val="auto"/>
      <w:spacing w:val="5"/>
      <w:szCs w:val="28"/>
      <w:u w:val="single"/>
    </w:rPr>
  </w:style>
  <w:style w:type="character" w:styleId="BookTitle">
    <w:name w:val="Book Title"/>
    <w:uiPriority w:val="33"/>
    <w:qFormat/>
    <w:rsid w:val="00EA5987"/>
    <w:rPr>
      <w:rFonts w:cs="2  Titr"/>
      <w:b/>
      <w:bCs/>
      <w:smallCaps/>
      <w:spacing w:val="5"/>
      <w:szCs w:val="100"/>
    </w:rPr>
  </w:style>
  <w:style w:type="paragraph" w:styleId="TOCHeading">
    <w:name w:val="TOC Heading"/>
    <w:aliases w:val="پاورقی"/>
    <w:basedOn w:val="Heading1"/>
    <w:next w:val="Normal"/>
    <w:uiPriority w:val="39"/>
    <w:unhideWhenUsed/>
    <w:qFormat/>
    <w:rsid w:val="00EA5987"/>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EA598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A5987"/>
    <w:rPr>
      <w:rFonts w:ascii="Cambria" w:eastAsia="2  Lotus" w:hAnsi="Cambria" w:cs="2  Badr"/>
      <w:bCs/>
      <w:i/>
      <w:szCs w:val="34"/>
    </w:rPr>
  </w:style>
  <w:style w:type="character" w:customStyle="1" w:styleId="Heading7Char">
    <w:name w:val="Heading 7 Char"/>
    <w:link w:val="Heading7"/>
    <w:uiPriority w:val="9"/>
    <w:semiHidden/>
    <w:rsid w:val="00EA5987"/>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EA59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A5987"/>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EA5987"/>
    <w:pPr>
      <w:spacing w:after="0"/>
      <w:ind w:left="658"/>
    </w:pPr>
  </w:style>
  <w:style w:type="paragraph" w:styleId="TOC5">
    <w:name w:val="toc 5"/>
    <w:basedOn w:val="Normal"/>
    <w:next w:val="Normal"/>
    <w:autoRedefine/>
    <w:uiPriority w:val="39"/>
    <w:unhideWhenUsed/>
    <w:qFormat/>
    <w:rsid w:val="00EA5987"/>
    <w:pPr>
      <w:spacing w:after="0"/>
      <w:ind w:left="879"/>
    </w:pPr>
  </w:style>
  <w:style w:type="paragraph" w:styleId="TOC6">
    <w:name w:val="toc 6"/>
    <w:basedOn w:val="Normal"/>
    <w:next w:val="Normal"/>
    <w:autoRedefine/>
    <w:uiPriority w:val="39"/>
    <w:unhideWhenUsed/>
    <w:qFormat/>
    <w:rsid w:val="00EA5987"/>
    <w:pPr>
      <w:spacing w:after="0"/>
      <w:ind w:left="1100"/>
    </w:pPr>
  </w:style>
  <w:style w:type="paragraph" w:styleId="TOC7">
    <w:name w:val="toc 7"/>
    <w:basedOn w:val="Normal"/>
    <w:next w:val="Normal"/>
    <w:autoRedefine/>
    <w:uiPriority w:val="39"/>
    <w:unhideWhenUsed/>
    <w:qFormat/>
    <w:rsid w:val="00EA5987"/>
    <w:pPr>
      <w:spacing w:after="0"/>
      <w:ind w:left="1321"/>
    </w:pPr>
  </w:style>
  <w:style w:type="paragraph" w:styleId="Caption">
    <w:name w:val="caption"/>
    <w:basedOn w:val="Normal"/>
    <w:next w:val="Normal"/>
    <w:uiPriority w:val="35"/>
    <w:semiHidden/>
    <w:unhideWhenUsed/>
    <w:qFormat/>
    <w:rsid w:val="00EA5987"/>
    <w:rPr>
      <w:b/>
      <w:bCs/>
      <w:sz w:val="20"/>
      <w:szCs w:val="20"/>
    </w:rPr>
  </w:style>
  <w:style w:type="paragraph" w:styleId="Title">
    <w:name w:val="Title"/>
    <w:basedOn w:val="Normal"/>
    <w:next w:val="Normal"/>
    <w:link w:val="TitleChar"/>
    <w:autoRedefine/>
    <w:uiPriority w:val="10"/>
    <w:qFormat/>
    <w:rsid w:val="00EA59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A5987"/>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EA59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EA5987"/>
    <w:rPr>
      <w:rFonts w:ascii="Cambria" w:eastAsia="2  Badr" w:hAnsi="Cambria" w:cs="Karim"/>
      <w:i/>
      <w:spacing w:val="15"/>
      <w:sz w:val="24"/>
      <w:szCs w:val="60"/>
    </w:rPr>
  </w:style>
  <w:style w:type="character" w:styleId="Emphasis">
    <w:name w:val="Emphasis"/>
    <w:uiPriority w:val="20"/>
    <w:qFormat/>
    <w:rsid w:val="00EA5987"/>
    <w:rPr>
      <w:rFonts w:cs="2  Lotus"/>
      <w:i/>
      <w:iCs/>
      <w:color w:val="808080"/>
      <w:szCs w:val="32"/>
    </w:rPr>
  </w:style>
  <w:style w:type="character" w:customStyle="1" w:styleId="NoSpacingChar">
    <w:name w:val="No Spacing Char"/>
    <w:aliases w:val="متن عربي Char,متن اصلی Char"/>
    <w:link w:val="NoSpacing"/>
    <w:uiPriority w:val="1"/>
    <w:rsid w:val="00EA5987"/>
    <w:rPr>
      <w:rFonts w:eastAsia="2  Lotus" w:cs="2  Badr"/>
      <w:sz w:val="72"/>
      <w:szCs w:val="32"/>
    </w:rPr>
  </w:style>
  <w:style w:type="paragraph" w:styleId="ListParagraph">
    <w:name w:val="List Paragraph"/>
    <w:basedOn w:val="Normal"/>
    <w:link w:val="ListParagraphChar"/>
    <w:autoRedefine/>
    <w:uiPriority w:val="34"/>
    <w:qFormat/>
    <w:rsid w:val="00EA5987"/>
    <w:pPr>
      <w:ind w:left="1134" w:firstLine="0"/>
    </w:pPr>
    <w:rPr>
      <w:rFonts w:eastAsia="2  Lotus" w:cs="2  Lotus"/>
    </w:rPr>
  </w:style>
  <w:style w:type="character" w:customStyle="1" w:styleId="ListParagraphChar">
    <w:name w:val="List Paragraph Char"/>
    <w:link w:val="ListParagraph"/>
    <w:uiPriority w:val="34"/>
    <w:rsid w:val="00EA5987"/>
    <w:rPr>
      <w:rFonts w:eastAsia="2  Lotus" w:cs="2  Lotus"/>
      <w:sz w:val="22"/>
      <w:szCs w:val="28"/>
    </w:rPr>
  </w:style>
  <w:style w:type="paragraph" w:styleId="Quote">
    <w:name w:val="Quote"/>
    <w:basedOn w:val="Normal"/>
    <w:next w:val="Normal"/>
    <w:link w:val="QuoteChar"/>
    <w:autoRedefine/>
    <w:uiPriority w:val="29"/>
    <w:qFormat/>
    <w:rsid w:val="00EA5987"/>
    <w:pPr>
      <w:spacing w:before="120" w:after="240"/>
      <w:ind w:left="1134" w:firstLine="0"/>
    </w:pPr>
    <w:rPr>
      <w:rFonts w:cs="B Lotus"/>
      <w:i/>
      <w:sz w:val="20"/>
      <w:szCs w:val="30"/>
    </w:rPr>
  </w:style>
  <w:style w:type="character" w:customStyle="1" w:styleId="QuoteChar">
    <w:name w:val="Quote Char"/>
    <w:link w:val="Quote"/>
    <w:uiPriority w:val="29"/>
    <w:rsid w:val="00EA5987"/>
    <w:rPr>
      <w:rFonts w:eastAsia="Calibri" w:cs="B Lotus"/>
      <w:i/>
      <w:szCs w:val="30"/>
    </w:rPr>
  </w:style>
  <w:style w:type="paragraph" w:styleId="IntenseQuote">
    <w:name w:val="Intense Quote"/>
    <w:basedOn w:val="Normal"/>
    <w:next w:val="Normal"/>
    <w:link w:val="IntenseQuoteChar"/>
    <w:autoRedefine/>
    <w:uiPriority w:val="30"/>
    <w:qFormat/>
    <w:rsid w:val="00EA59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A5987"/>
    <w:rPr>
      <w:rFonts w:eastAsia="2  Lotus" w:cs="B Lotus"/>
      <w:b/>
      <w:bCs/>
      <w:i/>
      <w:szCs w:val="30"/>
    </w:rPr>
  </w:style>
  <w:style w:type="character" w:styleId="SubtleEmphasis">
    <w:name w:val="Subtle Emphasis"/>
    <w:uiPriority w:val="19"/>
    <w:qFormat/>
    <w:rsid w:val="00EA5987"/>
    <w:rPr>
      <w:rFonts w:cs="2  Lotus"/>
      <w:i/>
      <w:iCs/>
      <w:color w:val="4A442A"/>
      <w:szCs w:val="32"/>
      <w:u w:val="none"/>
    </w:rPr>
  </w:style>
  <w:style w:type="character" w:styleId="IntenseEmphasis">
    <w:name w:val="Intense Emphasis"/>
    <w:uiPriority w:val="21"/>
    <w:qFormat/>
    <w:rsid w:val="00EA5987"/>
    <w:rPr>
      <w:rFonts w:cs="2  Lotus"/>
      <w:b/>
      <w:i/>
      <w:iCs/>
      <w:color w:val="auto"/>
      <w:szCs w:val="32"/>
    </w:rPr>
  </w:style>
  <w:style w:type="paragraph" w:customStyle="1" w:styleId="a">
    <w:name w:val="علیه السلام در متن"/>
    <w:basedOn w:val="Normal"/>
    <w:link w:val="Char"/>
    <w:uiPriority w:val="1"/>
    <w:rsid w:val="00754210"/>
    <w:pPr>
      <w:ind w:left="1440"/>
    </w:pPr>
    <w:rPr>
      <w:rFonts w:ascii="IranNastaliq" w:hAnsi="IranNastaliq" w:cs="IranNastaliq"/>
      <w:sz w:val="24"/>
      <w:szCs w:val="24"/>
    </w:rPr>
  </w:style>
  <w:style w:type="character" w:customStyle="1" w:styleId="Char">
    <w:name w:val="علیه السلام در متن Char"/>
    <w:link w:val="a"/>
    <w:uiPriority w:val="1"/>
    <w:rsid w:val="00754210"/>
    <w:rPr>
      <w:rFonts w:ascii="IranNastaliq" w:eastAsia="Calibri" w:hAnsi="IranNastaliq" w:cs="IranNastaliq"/>
      <w:color w:val="000000" w:themeColor="text1"/>
      <w:sz w:val="24"/>
      <w:szCs w:val="24"/>
    </w:rPr>
  </w:style>
  <w:style w:type="paragraph" w:styleId="Header">
    <w:name w:val="header"/>
    <w:basedOn w:val="Normal"/>
    <w:link w:val="HeaderChar"/>
    <w:uiPriority w:val="99"/>
    <w:unhideWhenUsed/>
    <w:rsid w:val="00754210"/>
    <w:pPr>
      <w:tabs>
        <w:tab w:val="center" w:pos="4513"/>
        <w:tab w:val="right" w:pos="9026"/>
      </w:tabs>
      <w:spacing w:after="0"/>
    </w:pPr>
  </w:style>
  <w:style w:type="character" w:customStyle="1" w:styleId="HeaderChar">
    <w:name w:val="Header Char"/>
    <w:basedOn w:val="DefaultParagraphFont"/>
    <w:link w:val="Header"/>
    <w:uiPriority w:val="99"/>
    <w:rsid w:val="00754210"/>
    <w:rPr>
      <w:rFonts w:ascii="2  Badr" w:eastAsia="Calibri" w:hAnsi="2  Badr" w:cs="2  Badr"/>
      <w:color w:val="000000" w:themeColor="text1"/>
      <w:sz w:val="28"/>
      <w:szCs w:val="28"/>
    </w:rPr>
  </w:style>
  <w:style w:type="paragraph" w:styleId="Footer">
    <w:name w:val="footer"/>
    <w:basedOn w:val="Normal"/>
    <w:link w:val="FooterChar"/>
    <w:uiPriority w:val="99"/>
    <w:unhideWhenUsed/>
    <w:rsid w:val="00754210"/>
    <w:pPr>
      <w:tabs>
        <w:tab w:val="center" w:pos="4513"/>
        <w:tab w:val="right" w:pos="9026"/>
      </w:tabs>
      <w:spacing w:after="0"/>
    </w:pPr>
  </w:style>
  <w:style w:type="character" w:customStyle="1" w:styleId="FooterChar">
    <w:name w:val="Footer Char"/>
    <w:basedOn w:val="DefaultParagraphFont"/>
    <w:link w:val="Footer"/>
    <w:uiPriority w:val="99"/>
    <w:rsid w:val="00754210"/>
    <w:rPr>
      <w:rFonts w:ascii="2  Badr" w:eastAsia="Calibri" w:hAnsi="2  Badr" w:cs="2  Badr"/>
      <w:color w:val="000000" w:themeColor="text1"/>
      <w:sz w:val="28"/>
      <w:szCs w:val="28"/>
    </w:rPr>
  </w:style>
  <w:style w:type="character" w:styleId="Hyperlink">
    <w:name w:val="Hyperlink"/>
    <w:basedOn w:val="DefaultParagraphFont"/>
    <w:uiPriority w:val="99"/>
    <w:unhideWhenUsed/>
    <w:rsid w:val="00754210"/>
    <w:rPr>
      <w:color w:val="0000FF" w:themeColor="hyperlink"/>
      <w:u w:val="single"/>
    </w:rPr>
  </w:style>
  <w:style w:type="paragraph" w:styleId="BalloonText">
    <w:name w:val="Balloon Text"/>
    <w:basedOn w:val="Normal"/>
    <w:link w:val="BalloonTextChar"/>
    <w:uiPriority w:val="99"/>
    <w:semiHidden/>
    <w:unhideWhenUsed/>
    <w:rsid w:val="00754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10"/>
    <w:rPr>
      <w:rFonts w:ascii="Tahoma" w:eastAsia="Calibri" w:hAnsi="Tahoma" w:cs="Tahoma"/>
      <w:color w:val="000000" w:themeColor="text1"/>
      <w:sz w:val="16"/>
      <w:szCs w:val="16"/>
    </w:rPr>
  </w:style>
  <w:style w:type="character" w:styleId="FootnoteReference">
    <w:name w:val="footnote reference"/>
    <w:basedOn w:val="DefaultParagraphFont"/>
    <w:uiPriority w:val="99"/>
    <w:unhideWhenUsed/>
    <w:rsid w:val="00754210"/>
    <w:rPr>
      <w:vertAlign w:val="superscript"/>
    </w:rPr>
  </w:style>
  <w:style w:type="paragraph" w:customStyle="1" w:styleId="5">
    <w:name w:val="عنوان5"/>
    <w:basedOn w:val="Normal"/>
    <w:next w:val="Normal"/>
    <w:rsid w:val="00754210"/>
    <w:rPr>
      <w:rFonts w:ascii="2  Titr" w:hAnsi="2  Titr" w:cs="2  Titr"/>
      <w:b/>
      <w:bCs/>
      <w:sz w:val="30"/>
      <w:szCs w:val="30"/>
    </w:rPr>
  </w:style>
  <w:style w:type="paragraph" w:customStyle="1" w:styleId="6">
    <w:name w:val="عنوان6"/>
    <w:basedOn w:val="Normal"/>
    <w:next w:val="Normal"/>
    <w:rsid w:val="00754210"/>
    <w:rPr>
      <w:rFonts w:ascii="2  Titr" w:hAnsi="2  Titr" w:cs="2  Titr"/>
      <w:bCs/>
      <w:sz w:val="26"/>
      <w:szCs w:val="26"/>
    </w:rPr>
  </w:style>
  <w:style w:type="paragraph" w:customStyle="1" w:styleId="7">
    <w:name w:val="عنوان7"/>
    <w:basedOn w:val="Heading7"/>
    <w:next w:val="Heading7"/>
    <w:autoRedefine/>
    <w:rsid w:val="00754210"/>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754210"/>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754210"/>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754210"/>
    <w:rPr>
      <w:rFonts w:ascii="2  Badr" w:hAnsi="2  Badr" w:cs="2  Badr"/>
      <w:i w:val="0"/>
      <w:iCs w:val="0"/>
      <w:color w:val="0F0E09"/>
      <w:sz w:val="28"/>
      <w:szCs w:val="28"/>
    </w:rPr>
  </w:style>
  <w:style w:type="paragraph" w:styleId="NormalWeb">
    <w:name w:val="Normal (Web)"/>
    <w:basedOn w:val="Normal"/>
    <w:uiPriority w:val="99"/>
    <w:rsid w:val="00754210"/>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754210"/>
    <w:rPr>
      <w:sz w:val="16"/>
      <w:szCs w:val="16"/>
    </w:rPr>
  </w:style>
  <w:style w:type="paragraph" w:styleId="CommentText">
    <w:name w:val="annotation text"/>
    <w:basedOn w:val="Normal"/>
    <w:link w:val="CommentTextChar"/>
    <w:uiPriority w:val="99"/>
    <w:semiHidden/>
    <w:unhideWhenUsed/>
    <w:rsid w:val="00754210"/>
    <w:rPr>
      <w:sz w:val="20"/>
      <w:szCs w:val="20"/>
    </w:rPr>
  </w:style>
  <w:style w:type="character" w:customStyle="1" w:styleId="CommentTextChar">
    <w:name w:val="Comment Text Char"/>
    <w:basedOn w:val="DefaultParagraphFont"/>
    <w:link w:val="CommentText"/>
    <w:uiPriority w:val="99"/>
    <w:semiHidden/>
    <w:rsid w:val="00754210"/>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754210"/>
    <w:rPr>
      <w:b/>
      <w:bCs/>
    </w:rPr>
  </w:style>
  <w:style w:type="character" w:customStyle="1" w:styleId="CommentSubjectChar">
    <w:name w:val="Comment Subject Char"/>
    <w:basedOn w:val="CommentTextChar"/>
    <w:link w:val="CommentSubject"/>
    <w:uiPriority w:val="99"/>
    <w:semiHidden/>
    <w:rsid w:val="00754210"/>
    <w:rPr>
      <w:rFonts w:ascii="2  Badr" w:eastAsia="Calibri" w:hAnsi="2  Badr" w:cs="2  Badr"/>
      <w:b/>
      <w:bCs/>
      <w:color w:val="000000" w:themeColor="text1"/>
    </w:rPr>
  </w:style>
  <w:style w:type="paragraph" w:customStyle="1" w:styleId="1">
    <w:name w:val="عنوان1"/>
    <w:basedOn w:val="Heading1"/>
    <w:next w:val="Heading1"/>
    <w:link w:val="1Char"/>
    <w:rsid w:val="00754210"/>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754210"/>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754210"/>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754210"/>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754210"/>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754210"/>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754210"/>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754210"/>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754210"/>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754210"/>
    <w:pPr>
      <w:spacing w:after="0"/>
      <w:ind w:firstLine="0"/>
      <w:jc w:val="left"/>
    </w:pPr>
    <w:rPr>
      <w:rFonts w:asciiTheme="minorHAnsi" w:hAnsiTheme="minorHAnsi" w:cs="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EA5987"/>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B4409B"/>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4409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4409B"/>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4409B"/>
    <w:pPr>
      <w:outlineLvl w:val="3"/>
    </w:pPr>
    <w:rPr>
      <w:b/>
      <w:bCs/>
      <w:sz w:val="36"/>
      <w:szCs w:val="36"/>
    </w:rPr>
  </w:style>
  <w:style w:type="paragraph" w:styleId="Heading5">
    <w:name w:val="heading 5"/>
    <w:basedOn w:val="Normal"/>
    <w:next w:val="Normal"/>
    <w:link w:val="Heading5Char"/>
    <w:autoRedefine/>
    <w:uiPriority w:val="9"/>
    <w:unhideWhenUsed/>
    <w:qFormat/>
    <w:rsid w:val="00EA598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A598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A598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A598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A598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4409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4409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4409B"/>
    <w:rPr>
      <w:rFonts w:ascii="Cambria" w:eastAsia="2  Lotus" w:hAnsi="Cambria" w:cs="2  Badr"/>
      <w:bCs/>
      <w:szCs w:val="40"/>
    </w:rPr>
  </w:style>
  <w:style w:type="character" w:customStyle="1" w:styleId="Heading4Char">
    <w:name w:val="Heading 4 Char"/>
    <w:aliases w:val="سرفصل4 Char,سرفصل 4 Char"/>
    <w:link w:val="Heading4"/>
    <w:uiPriority w:val="9"/>
    <w:rsid w:val="00B4409B"/>
    <w:rPr>
      <w:rFonts w:eastAsia="2  Lotus" w:cs="2  Badr"/>
      <w:b/>
      <w:bCs/>
      <w:sz w:val="36"/>
      <w:szCs w:val="36"/>
    </w:rPr>
  </w:style>
  <w:style w:type="character" w:customStyle="1" w:styleId="Heading5Char">
    <w:name w:val="Heading 5 Char"/>
    <w:link w:val="Heading5"/>
    <w:uiPriority w:val="9"/>
    <w:rsid w:val="00EA5987"/>
    <w:rPr>
      <w:rFonts w:ascii="Cambria" w:eastAsia="2  Lotus" w:hAnsi="Cambria" w:cs="2  Badr"/>
      <w:bCs/>
      <w:szCs w:val="36"/>
    </w:rPr>
  </w:style>
  <w:style w:type="paragraph" w:styleId="TOC1">
    <w:name w:val="toc 1"/>
    <w:basedOn w:val="Normal"/>
    <w:next w:val="Normal"/>
    <w:autoRedefine/>
    <w:uiPriority w:val="39"/>
    <w:unhideWhenUsed/>
    <w:qFormat/>
    <w:rsid w:val="00EA5987"/>
    <w:pPr>
      <w:tabs>
        <w:tab w:val="right" w:leader="dot" w:pos="9780"/>
      </w:tabs>
      <w:spacing w:after="0"/>
      <w:ind w:firstLine="0"/>
    </w:pPr>
    <w:rPr>
      <w:rFonts w:eastAsiaTheme="minorEastAsia"/>
    </w:rPr>
  </w:style>
  <w:style w:type="paragraph" w:styleId="TOC2">
    <w:name w:val="toc 2"/>
    <w:basedOn w:val="Normal"/>
    <w:next w:val="Normal"/>
    <w:autoRedefine/>
    <w:uiPriority w:val="39"/>
    <w:unhideWhenUsed/>
    <w:qFormat/>
    <w:rsid w:val="00EA5987"/>
    <w:pPr>
      <w:spacing w:after="0"/>
      <w:ind w:left="221"/>
    </w:pPr>
    <w:rPr>
      <w:rFonts w:eastAsiaTheme="minorEastAsia"/>
    </w:rPr>
  </w:style>
  <w:style w:type="paragraph" w:styleId="TOC3">
    <w:name w:val="toc 3"/>
    <w:basedOn w:val="Normal"/>
    <w:next w:val="Normal"/>
    <w:autoRedefine/>
    <w:uiPriority w:val="39"/>
    <w:unhideWhenUsed/>
    <w:qFormat/>
    <w:rsid w:val="00EA5987"/>
    <w:pPr>
      <w:spacing w:after="0"/>
      <w:ind w:left="442"/>
    </w:pPr>
    <w:rPr>
      <w:rFonts w:eastAsia="2  Lotus"/>
    </w:rPr>
  </w:style>
  <w:style w:type="character" w:styleId="SubtleReference">
    <w:name w:val="Subtle Reference"/>
    <w:aliases w:val="مرجع"/>
    <w:uiPriority w:val="31"/>
    <w:qFormat/>
    <w:rsid w:val="00EA5987"/>
    <w:rPr>
      <w:rFonts w:cs="2  Lotus"/>
      <w:smallCaps/>
      <w:color w:val="auto"/>
      <w:szCs w:val="28"/>
      <w:u w:val="single"/>
    </w:rPr>
  </w:style>
  <w:style w:type="character" w:styleId="IntenseReference">
    <w:name w:val="Intense Reference"/>
    <w:uiPriority w:val="32"/>
    <w:qFormat/>
    <w:rsid w:val="00EA5987"/>
    <w:rPr>
      <w:rFonts w:cs="2  Lotus"/>
      <w:b/>
      <w:bCs/>
      <w:smallCaps/>
      <w:color w:val="auto"/>
      <w:spacing w:val="5"/>
      <w:szCs w:val="28"/>
      <w:u w:val="single"/>
    </w:rPr>
  </w:style>
  <w:style w:type="character" w:styleId="BookTitle">
    <w:name w:val="Book Title"/>
    <w:uiPriority w:val="33"/>
    <w:qFormat/>
    <w:rsid w:val="00EA5987"/>
    <w:rPr>
      <w:rFonts w:cs="2  Titr"/>
      <w:b/>
      <w:bCs/>
      <w:smallCaps/>
      <w:spacing w:val="5"/>
      <w:szCs w:val="100"/>
    </w:rPr>
  </w:style>
  <w:style w:type="paragraph" w:styleId="TOCHeading">
    <w:name w:val="TOC Heading"/>
    <w:aliases w:val="پاورقی"/>
    <w:basedOn w:val="Heading1"/>
    <w:next w:val="Normal"/>
    <w:uiPriority w:val="39"/>
    <w:unhideWhenUsed/>
    <w:qFormat/>
    <w:rsid w:val="00EA5987"/>
    <w:pPr>
      <w:spacing w:before="480"/>
      <w:ind w:firstLine="284"/>
      <w:outlineLvl w:val="9"/>
    </w:pPr>
    <w:rPr>
      <w:rFonts w:cs="Times New Roman"/>
      <w:color w:val="365F91"/>
      <w:szCs w:val="28"/>
    </w:rPr>
  </w:style>
  <w:style w:type="paragraph" w:styleId="NoSpacing">
    <w:name w:val="No Spacing"/>
    <w:aliases w:val="متن عربي,متن اصلی"/>
    <w:link w:val="NoSpacingChar"/>
    <w:autoRedefine/>
    <w:uiPriority w:val="1"/>
    <w:qFormat/>
    <w:rsid w:val="00EA598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EA5987"/>
    <w:rPr>
      <w:rFonts w:ascii="Cambria" w:eastAsia="2  Lotus" w:hAnsi="Cambria" w:cs="2  Badr"/>
      <w:bCs/>
      <w:i/>
      <w:szCs w:val="34"/>
    </w:rPr>
  </w:style>
  <w:style w:type="character" w:customStyle="1" w:styleId="Heading7Char">
    <w:name w:val="Heading 7 Char"/>
    <w:link w:val="Heading7"/>
    <w:uiPriority w:val="9"/>
    <w:semiHidden/>
    <w:rsid w:val="00EA5987"/>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EA598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A5987"/>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EA5987"/>
    <w:pPr>
      <w:spacing w:after="0"/>
      <w:ind w:left="658"/>
    </w:pPr>
  </w:style>
  <w:style w:type="paragraph" w:styleId="TOC5">
    <w:name w:val="toc 5"/>
    <w:basedOn w:val="Normal"/>
    <w:next w:val="Normal"/>
    <w:autoRedefine/>
    <w:uiPriority w:val="39"/>
    <w:unhideWhenUsed/>
    <w:qFormat/>
    <w:rsid w:val="00EA5987"/>
    <w:pPr>
      <w:spacing w:after="0"/>
      <w:ind w:left="879"/>
    </w:pPr>
  </w:style>
  <w:style w:type="paragraph" w:styleId="TOC6">
    <w:name w:val="toc 6"/>
    <w:basedOn w:val="Normal"/>
    <w:next w:val="Normal"/>
    <w:autoRedefine/>
    <w:uiPriority w:val="39"/>
    <w:unhideWhenUsed/>
    <w:qFormat/>
    <w:rsid w:val="00EA5987"/>
    <w:pPr>
      <w:spacing w:after="0"/>
      <w:ind w:left="1100"/>
    </w:pPr>
  </w:style>
  <w:style w:type="paragraph" w:styleId="TOC7">
    <w:name w:val="toc 7"/>
    <w:basedOn w:val="Normal"/>
    <w:next w:val="Normal"/>
    <w:autoRedefine/>
    <w:uiPriority w:val="39"/>
    <w:unhideWhenUsed/>
    <w:qFormat/>
    <w:rsid w:val="00EA5987"/>
    <w:pPr>
      <w:spacing w:after="0"/>
      <w:ind w:left="1321"/>
    </w:pPr>
  </w:style>
  <w:style w:type="paragraph" w:styleId="Caption">
    <w:name w:val="caption"/>
    <w:basedOn w:val="Normal"/>
    <w:next w:val="Normal"/>
    <w:uiPriority w:val="35"/>
    <w:semiHidden/>
    <w:unhideWhenUsed/>
    <w:qFormat/>
    <w:rsid w:val="00EA5987"/>
    <w:rPr>
      <w:b/>
      <w:bCs/>
      <w:sz w:val="20"/>
      <w:szCs w:val="20"/>
    </w:rPr>
  </w:style>
  <w:style w:type="paragraph" w:styleId="Title">
    <w:name w:val="Title"/>
    <w:basedOn w:val="Normal"/>
    <w:next w:val="Normal"/>
    <w:link w:val="TitleChar"/>
    <w:autoRedefine/>
    <w:uiPriority w:val="10"/>
    <w:qFormat/>
    <w:rsid w:val="00EA598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A5987"/>
    <w:rPr>
      <w:rFonts w:ascii="Cambria" w:eastAsia="2  Baran" w:hAnsi="Cambria" w:cs="Karim"/>
      <w:spacing w:val="5"/>
      <w:kern w:val="28"/>
      <w:sz w:val="52"/>
      <w:szCs w:val="100"/>
    </w:rPr>
  </w:style>
  <w:style w:type="paragraph" w:styleId="Subtitle">
    <w:name w:val="Subtitle"/>
    <w:aliases w:val="پاورقي,ع ص"/>
    <w:basedOn w:val="Normal"/>
    <w:next w:val="Normal"/>
    <w:link w:val="SubtitleChar"/>
    <w:autoRedefine/>
    <w:uiPriority w:val="11"/>
    <w:qFormat/>
    <w:rsid w:val="00EA598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ع ص Char"/>
    <w:link w:val="Subtitle"/>
    <w:uiPriority w:val="11"/>
    <w:rsid w:val="00EA5987"/>
    <w:rPr>
      <w:rFonts w:ascii="Cambria" w:eastAsia="2  Badr" w:hAnsi="Cambria" w:cs="Karim"/>
      <w:i/>
      <w:spacing w:val="15"/>
      <w:sz w:val="24"/>
      <w:szCs w:val="60"/>
    </w:rPr>
  </w:style>
  <w:style w:type="character" w:styleId="Emphasis">
    <w:name w:val="Emphasis"/>
    <w:uiPriority w:val="20"/>
    <w:qFormat/>
    <w:rsid w:val="00EA5987"/>
    <w:rPr>
      <w:rFonts w:cs="2  Lotus"/>
      <w:i/>
      <w:iCs/>
      <w:color w:val="808080"/>
      <w:szCs w:val="32"/>
    </w:rPr>
  </w:style>
  <w:style w:type="character" w:customStyle="1" w:styleId="NoSpacingChar">
    <w:name w:val="No Spacing Char"/>
    <w:aliases w:val="متن عربي Char,متن اصلی Char"/>
    <w:link w:val="NoSpacing"/>
    <w:uiPriority w:val="1"/>
    <w:rsid w:val="00EA5987"/>
    <w:rPr>
      <w:rFonts w:eastAsia="2  Lotus" w:cs="2  Badr"/>
      <w:sz w:val="72"/>
      <w:szCs w:val="32"/>
    </w:rPr>
  </w:style>
  <w:style w:type="paragraph" w:styleId="ListParagraph">
    <w:name w:val="List Paragraph"/>
    <w:basedOn w:val="Normal"/>
    <w:link w:val="ListParagraphChar"/>
    <w:autoRedefine/>
    <w:uiPriority w:val="34"/>
    <w:qFormat/>
    <w:rsid w:val="00EA5987"/>
    <w:pPr>
      <w:ind w:left="1134" w:firstLine="0"/>
    </w:pPr>
    <w:rPr>
      <w:rFonts w:eastAsia="2  Lotus" w:cs="2  Lotus"/>
    </w:rPr>
  </w:style>
  <w:style w:type="character" w:customStyle="1" w:styleId="ListParagraphChar">
    <w:name w:val="List Paragraph Char"/>
    <w:link w:val="ListParagraph"/>
    <w:uiPriority w:val="34"/>
    <w:rsid w:val="00EA5987"/>
    <w:rPr>
      <w:rFonts w:eastAsia="2  Lotus" w:cs="2  Lotus"/>
      <w:sz w:val="22"/>
      <w:szCs w:val="28"/>
    </w:rPr>
  </w:style>
  <w:style w:type="paragraph" w:styleId="Quote">
    <w:name w:val="Quote"/>
    <w:basedOn w:val="Normal"/>
    <w:next w:val="Normal"/>
    <w:link w:val="QuoteChar"/>
    <w:autoRedefine/>
    <w:uiPriority w:val="29"/>
    <w:qFormat/>
    <w:rsid w:val="00EA5987"/>
    <w:pPr>
      <w:spacing w:before="120" w:after="240"/>
      <w:ind w:left="1134" w:firstLine="0"/>
    </w:pPr>
    <w:rPr>
      <w:rFonts w:cs="B Lotus"/>
      <w:i/>
      <w:sz w:val="20"/>
      <w:szCs w:val="30"/>
    </w:rPr>
  </w:style>
  <w:style w:type="character" w:customStyle="1" w:styleId="QuoteChar">
    <w:name w:val="Quote Char"/>
    <w:link w:val="Quote"/>
    <w:uiPriority w:val="29"/>
    <w:rsid w:val="00EA5987"/>
    <w:rPr>
      <w:rFonts w:eastAsia="Calibri" w:cs="B Lotus"/>
      <w:i/>
      <w:szCs w:val="30"/>
    </w:rPr>
  </w:style>
  <w:style w:type="paragraph" w:styleId="IntenseQuote">
    <w:name w:val="Intense Quote"/>
    <w:basedOn w:val="Normal"/>
    <w:next w:val="Normal"/>
    <w:link w:val="IntenseQuoteChar"/>
    <w:autoRedefine/>
    <w:uiPriority w:val="30"/>
    <w:qFormat/>
    <w:rsid w:val="00EA598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A5987"/>
    <w:rPr>
      <w:rFonts w:eastAsia="2  Lotus" w:cs="B Lotus"/>
      <w:b/>
      <w:bCs/>
      <w:i/>
      <w:szCs w:val="30"/>
    </w:rPr>
  </w:style>
  <w:style w:type="character" w:styleId="SubtleEmphasis">
    <w:name w:val="Subtle Emphasis"/>
    <w:uiPriority w:val="19"/>
    <w:qFormat/>
    <w:rsid w:val="00EA5987"/>
    <w:rPr>
      <w:rFonts w:cs="2  Lotus"/>
      <w:i/>
      <w:iCs/>
      <w:color w:val="4A442A"/>
      <w:szCs w:val="32"/>
      <w:u w:val="none"/>
    </w:rPr>
  </w:style>
  <w:style w:type="character" w:styleId="IntenseEmphasis">
    <w:name w:val="Intense Emphasis"/>
    <w:uiPriority w:val="21"/>
    <w:qFormat/>
    <w:rsid w:val="00EA5987"/>
    <w:rPr>
      <w:rFonts w:cs="2  Lotus"/>
      <w:b/>
      <w:i/>
      <w:iCs/>
      <w:color w:val="auto"/>
      <w:szCs w:val="32"/>
    </w:rPr>
  </w:style>
  <w:style w:type="paragraph" w:customStyle="1" w:styleId="a">
    <w:name w:val="علیه السلام در متن"/>
    <w:basedOn w:val="Normal"/>
    <w:link w:val="Char"/>
    <w:uiPriority w:val="1"/>
    <w:rsid w:val="00754210"/>
    <w:pPr>
      <w:ind w:left="1440"/>
    </w:pPr>
    <w:rPr>
      <w:rFonts w:ascii="IranNastaliq" w:hAnsi="IranNastaliq" w:cs="IranNastaliq"/>
      <w:sz w:val="24"/>
      <w:szCs w:val="24"/>
    </w:rPr>
  </w:style>
  <w:style w:type="character" w:customStyle="1" w:styleId="Char">
    <w:name w:val="علیه السلام در متن Char"/>
    <w:link w:val="a"/>
    <w:uiPriority w:val="1"/>
    <w:rsid w:val="00754210"/>
    <w:rPr>
      <w:rFonts w:ascii="IranNastaliq" w:eastAsia="Calibri" w:hAnsi="IranNastaliq" w:cs="IranNastaliq"/>
      <w:color w:val="000000" w:themeColor="text1"/>
      <w:sz w:val="24"/>
      <w:szCs w:val="24"/>
    </w:rPr>
  </w:style>
  <w:style w:type="paragraph" w:styleId="Header">
    <w:name w:val="header"/>
    <w:basedOn w:val="Normal"/>
    <w:link w:val="HeaderChar"/>
    <w:uiPriority w:val="99"/>
    <w:unhideWhenUsed/>
    <w:rsid w:val="00754210"/>
    <w:pPr>
      <w:tabs>
        <w:tab w:val="center" w:pos="4513"/>
        <w:tab w:val="right" w:pos="9026"/>
      </w:tabs>
      <w:spacing w:after="0"/>
    </w:pPr>
  </w:style>
  <w:style w:type="character" w:customStyle="1" w:styleId="HeaderChar">
    <w:name w:val="Header Char"/>
    <w:basedOn w:val="DefaultParagraphFont"/>
    <w:link w:val="Header"/>
    <w:uiPriority w:val="99"/>
    <w:rsid w:val="00754210"/>
    <w:rPr>
      <w:rFonts w:ascii="2  Badr" w:eastAsia="Calibri" w:hAnsi="2  Badr" w:cs="2  Badr"/>
      <w:color w:val="000000" w:themeColor="text1"/>
      <w:sz w:val="28"/>
      <w:szCs w:val="28"/>
    </w:rPr>
  </w:style>
  <w:style w:type="paragraph" w:styleId="Footer">
    <w:name w:val="footer"/>
    <w:basedOn w:val="Normal"/>
    <w:link w:val="FooterChar"/>
    <w:uiPriority w:val="99"/>
    <w:unhideWhenUsed/>
    <w:rsid w:val="00754210"/>
    <w:pPr>
      <w:tabs>
        <w:tab w:val="center" w:pos="4513"/>
        <w:tab w:val="right" w:pos="9026"/>
      </w:tabs>
      <w:spacing w:after="0"/>
    </w:pPr>
  </w:style>
  <w:style w:type="character" w:customStyle="1" w:styleId="FooterChar">
    <w:name w:val="Footer Char"/>
    <w:basedOn w:val="DefaultParagraphFont"/>
    <w:link w:val="Footer"/>
    <w:uiPriority w:val="99"/>
    <w:rsid w:val="00754210"/>
    <w:rPr>
      <w:rFonts w:ascii="2  Badr" w:eastAsia="Calibri" w:hAnsi="2  Badr" w:cs="2  Badr"/>
      <w:color w:val="000000" w:themeColor="text1"/>
      <w:sz w:val="28"/>
      <w:szCs w:val="28"/>
    </w:rPr>
  </w:style>
  <w:style w:type="character" w:styleId="Hyperlink">
    <w:name w:val="Hyperlink"/>
    <w:basedOn w:val="DefaultParagraphFont"/>
    <w:uiPriority w:val="99"/>
    <w:unhideWhenUsed/>
    <w:rsid w:val="00754210"/>
    <w:rPr>
      <w:color w:val="0000FF" w:themeColor="hyperlink"/>
      <w:u w:val="single"/>
    </w:rPr>
  </w:style>
  <w:style w:type="paragraph" w:styleId="BalloonText">
    <w:name w:val="Balloon Text"/>
    <w:basedOn w:val="Normal"/>
    <w:link w:val="BalloonTextChar"/>
    <w:uiPriority w:val="99"/>
    <w:semiHidden/>
    <w:unhideWhenUsed/>
    <w:rsid w:val="007542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10"/>
    <w:rPr>
      <w:rFonts w:ascii="Tahoma" w:eastAsia="Calibri" w:hAnsi="Tahoma" w:cs="Tahoma"/>
      <w:color w:val="000000" w:themeColor="text1"/>
      <w:sz w:val="16"/>
      <w:szCs w:val="16"/>
    </w:rPr>
  </w:style>
  <w:style w:type="character" w:styleId="FootnoteReference">
    <w:name w:val="footnote reference"/>
    <w:basedOn w:val="DefaultParagraphFont"/>
    <w:uiPriority w:val="99"/>
    <w:unhideWhenUsed/>
    <w:rsid w:val="00754210"/>
    <w:rPr>
      <w:vertAlign w:val="superscript"/>
    </w:rPr>
  </w:style>
  <w:style w:type="paragraph" w:customStyle="1" w:styleId="5">
    <w:name w:val="عنوان5"/>
    <w:basedOn w:val="Normal"/>
    <w:next w:val="Normal"/>
    <w:rsid w:val="00754210"/>
    <w:rPr>
      <w:rFonts w:ascii="2  Titr" w:hAnsi="2  Titr" w:cs="2  Titr"/>
      <w:b/>
      <w:bCs/>
      <w:sz w:val="30"/>
      <w:szCs w:val="30"/>
    </w:rPr>
  </w:style>
  <w:style w:type="paragraph" w:customStyle="1" w:styleId="6">
    <w:name w:val="عنوان6"/>
    <w:basedOn w:val="Normal"/>
    <w:next w:val="Normal"/>
    <w:rsid w:val="00754210"/>
    <w:rPr>
      <w:rFonts w:ascii="2  Titr" w:hAnsi="2  Titr" w:cs="2  Titr"/>
      <w:bCs/>
      <w:sz w:val="26"/>
      <w:szCs w:val="26"/>
    </w:rPr>
  </w:style>
  <w:style w:type="paragraph" w:customStyle="1" w:styleId="7">
    <w:name w:val="عنوان7"/>
    <w:basedOn w:val="Heading7"/>
    <w:next w:val="Heading7"/>
    <w:autoRedefine/>
    <w:rsid w:val="00754210"/>
    <w:pPr>
      <w:spacing w:before="40"/>
      <w:ind w:firstLine="284"/>
    </w:pPr>
    <w:rPr>
      <w:rFonts w:ascii="2  Davat" w:eastAsiaTheme="majorEastAsia" w:hAnsi="2  Davat" w:cs="2  Davat"/>
      <w:bCs w:val="0"/>
      <w:sz w:val="30"/>
      <w:szCs w:val="26"/>
    </w:rPr>
  </w:style>
  <w:style w:type="paragraph" w:customStyle="1" w:styleId="8">
    <w:name w:val="عنوان 8"/>
    <w:basedOn w:val="Heading8"/>
    <w:next w:val="Heading8"/>
    <w:autoRedefine/>
    <w:uiPriority w:val="1"/>
    <w:rsid w:val="00754210"/>
    <w:pPr>
      <w:spacing w:before="40"/>
      <w:ind w:firstLine="284"/>
    </w:pPr>
    <w:rPr>
      <w:rFonts w:ascii="B Titr" w:eastAsiaTheme="majorEastAsia" w:hAnsi="B Titr" w:cs="B Titr"/>
      <w:i/>
      <w:iCs/>
      <w:szCs w:val="20"/>
      <w:lang w:bidi="ar-SA"/>
    </w:rPr>
  </w:style>
  <w:style w:type="paragraph" w:customStyle="1" w:styleId="9">
    <w:name w:val="عنوان9"/>
    <w:basedOn w:val="Heading9"/>
    <w:next w:val="Heading9"/>
    <w:autoRedefine/>
    <w:uiPriority w:val="1"/>
    <w:rsid w:val="00754210"/>
    <w:pPr>
      <w:spacing w:before="40" w:line="240" w:lineRule="auto"/>
      <w:ind w:firstLine="284"/>
    </w:pPr>
    <w:rPr>
      <w:rFonts w:ascii="2  Titr" w:eastAsiaTheme="majorEastAsia" w:hAnsi="2  Titr" w:cs="2  Titr"/>
      <w:bCs/>
      <w:iCs/>
      <w:color w:val="250E0D"/>
      <w:sz w:val="16"/>
      <w:szCs w:val="16"/>
    </w:rPr>
  </w:style>
  <w:style w:type="paragraph" w:customStyle="1" w:styleId="a0">
    <w:name w:val="آیات و روایات"/>
    <w:basedOn w:val="9"/>
    <w:autoRedefine/>
    <w:uiPriority w:val="2"/>
    <w:rsid w:val="00754210"/>
    <w:rPr>
      <w:rFonts w:ascii="2  Badr" w:hAnsi="2  Badr" w:cs="2  Badr"/>
      <w:i w:val="0"/>
      <w:iCs w:val="0"/>
      <w:color w:val="0F0E09"/>
      <w:sz w:val="28"/>
      <w:szCs w:val="28"/>
    </w:rPr>
  </w:style>
  <w:style w:type="paragraph" w:styleId="NormalWeb">
    <w:name w:val="Normal (Web)"/>
    <w:basedOn w:val="Normal"/>
    <w:uiPriority w:val="99"/>
    <w:rsid w:val="00754210"/>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754210"/>
    <w:rPr>
      <w:sz w:val="16"/>
      <w:szCs w:val="16"/>
    </w:rPr>
  </w:style>
  <w:style w:type="paragraph" w:styleId="CommentText">
    <w:name w:val="annotation text"/>
    <w:basedOn w:val="Normal"/>
    <w:link w:val="CommentTextChar"/>
    <w:uiPriority w:val="99"/>
    <w:semiHidden/>
    <w:unhideWhenUsed/>
    <w:rsid w:val="00754210"/>
    <w:rPr>
      <w:sz w:val="20"/>
      <w:szCs w:val="20"/>
    </w:rPr>
  </w:style>
  <w:style w:type="character" w:customStyle="1" w:styleId="CommentTextChar">
    <w:name w:val="Comment Text Char"/>
    <w:basedOn w:val="DefaultParagraphFont"/>
    <w:link w:val="CommentText"/>
    <w:uiPriority w:val="99"/>
    <w:semiHidden/>
    <w:rsid w:val="00754210"/>
    <w:rPr>
      <w:rFonts w:ascii="2  Badr" w:eastAsia="Calibri" w:hAnsi="2  Badr" w:cs="2  Badr"/>
      <w:color w:val="000000" w:themeColor="text1"/>
    </w:rPr>
  </w:style>
  <w:style w:type="paragraph" w:styleId="CommentSubject">
    <w:name w:val="annotation subject"/>
    <w:basedOn w:val="CommentText"/>
    <w:next w:val="CommentText"/>
    <w:link w:val="CommentSubjectChar"/>
    <w:uiPriority w:val="99"/>
    <w:semiHidden/>
    <w:unhideWhenUsed/>
    <w:rsid w:val="00754210"/>
    <w:rPr>
      <w:b/>
      <w:bCs/>
    </w:rPr>
  </w:style>
  <w:style w:type="character" w:customStyle="1" w:styleId="CommentSubjectChar">
    <w:name w:val="Comment Subject Char"/>
    <w:basedOn w:val="CommentTextChar"/>
    <w:link w:val="CommentSubject"/>
    <w:uiPriority w:val="99"/>
    <w:semiHidden/>
    <w:rsid w:val="00754210"/>
    <w:rPr>
      <w:rFonts w:ascii="2  Badr" w:eastAsia="Calibri" w:hAnsi="2  Badr" w:cs="2  Badr"/>
      <w:b/>
      <w:bCs/>
      <w:color w:val="000000" w:themeColor="text1"/>
    </w:rPr>
  </w:style>
  <w:style w:type="paragraph" w:customStyle="1" w:styleId="1">
    <w:name w:val="عنوان1"/>
    <w:basedOn w:val="Heading1"/>
    <w:next w:val="Heading1"/>
    <w:link w:val="1Char"/>
    <w:rsid w:val="00754210"/>
    <w:pPr>
      <w:keepLines w:val="0"/>
      <w:ind w:left="284"/>
    </w:pPr>
    <w:rPr>
      <w:rFonts w:ascii="2  Badr" w:eastAsia="Calibri" w:hAnsi="2  Badr"/>
      <w:b/>
      <w:kern w:val="32"/>
      <w:sz w:val="44"/>
      <w:lang w:bidi="ar-SA"/>
    </w:rPr>
  </w:style>
  <w:style w:type="paragraph" w:customStyle="1" w:styleId="2">
    <w:name w:val="عنوان2"/>
    <w:basedOn w:val="Heading2"/>
    <w:next w:val="Heading2"/>
    <w:link w:val="2Char"/>
    <w:rsid w:val="00754210"/>
    <w:pPr>
      <w:spacing w:before="200" w:after="120"/>
      <w:ind w:firstLine="284"/>
    </w:pPr>
    <w:rPr>
      <w:rFonts w:ascii="2  Badr" w:eastAsiaTheme="majorEastAsia" w:hAnsi="2  Badr"/>
      <w:b/>
      <w:sz w:val="40"/>
      <w:szCs w:val="40"/>
      <w:lang w:bidi="ar-SA"/>
    </w:rPr>
  </w:style>
  <w:style w:type="character" w:customStyle="1" w:styleId="1Char">
    <w:name w:val="عنوان1 Char"/>
    <w:basedOn w:val="DefaultParagraphFont"/>
    <w:link w:val="1"/>
    <w:rsid w:val="00754210"/>
    <w:rPr>
      <w:rFonts w:ascii="2  Badr" w:eastAsia="Calibri" w:hAnsi="2  Badr" w:cs="2  Badr"/>
      <w:b/>
      <w:bCs/>
      <w:color w:val="000000" w:themeColor="text1"/>
      <w:kern w:val="32"/>
      <w:sz w:val="44"/>
      <w:szCs w:val="44"/>
      <w:lang w:bidi="ar-SA"/>
    </w:rPr>
  </w:style>
  <w:style w:type="paragraph" w:customStyle="1" w:styleId="3">
    <w:name w:val="عنوان3"/>
    <w:basedOn w:val="Heading3"/>
    <w:next w:val="Heading3"/>
    <w:link w:val="3Char"/>
    <w:rsid w:val="00754210"/>
    <w:pPr>
      <w:spacing w:before="200" w:after="120"/>
      <w:ind w:firstLine="284"/>
      <w:jc w:val="left"/>
    </w:pPr>
    <w:rPr>
      <w:rFonts w:ascii="2  Badr" w:eastAsiaTheme="majorEastAsia" w:hAnsi="2  Badr"/>
      <w:b/>
      <w:sz w:val="36"/>
      <w:szCs w:val="36"/>
    </w:rPr>
  </w:style>
  <w:style w:type="character" w:customStyle="1" w:styleId="2Char">
    <w:name w:val="عنوان2 Char"/>
    <w:basedOn w:val="DefaultParagraphFont"/>
    <w:link w:val="2"/>
    <w:rsid w:val="00754210"/>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754210"/>
    <w:pPr>
      <w:keepNext/>
      <w:keepLines/>
      <w:spacing w:before="200" w:after="120"/>
    </w:pPr>
    <w:rPr>
      <w:rFonts w:ascii="2  Badr" w:eastAsiaTheme="majorEastAsia" w:hAnsi="2  Badr"/>
      <w:b w:val="0"/>
      <w:bCs w:val="0"/>
      <w:color w:val="000000" w:themeColor="text1"/>
      <w:sz w:val="32"/>
    </w:rPr>
  </w:style>
  <w:style w:type="character" w:customStyle="1" w:styleId="3Char">
    <w:name w:val="عنوان3 Char"/>
    <w:basedOn w:val="DefaultParagraphFont"/>
    <w:link w:val="3"/>
    <w:rsid w:val="00754210"/>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754210"/>
    <w:rPr>
      <w:rFonts w:ascii="2  Badr" w:eastAsiaTheme="majorEastAsia" w:hAnsi="2  Badr" w:cs="2  Badr"/>
      <w:b/>
      <w:bCs/>
      <w:color w:val="000000" w:themeColor="text1"/>
      <w:sz w:val="32"/>
      <w:szCs w:val="32"/>
    </w:rPr>
  </w:style>
  <w:style w:type="paragraph" w:styleId="TOC8">
    <w:name w:val="toc 8"/>
    <w:basedOn w:val="Normal"/>
    <w:next w:val="Normal"/>
    <w:autoRedefine/>
    <w:uiPriority w:val="39"/>
    <w:unhideWhenUsed/>
    <w:rsid w:val="00754210"/>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754210"/>
    <w:pPr>
      <w:spacing w:after="0"/>
      <w:ind w:firstLine="0"/>
      <w:jc w:val="left"/>
    </w:pPr>
    <w:rPr>
      <w:rFonts w:asciiTheme="minorHAnsi" w:hAnsiTheme="minorHAnsi"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615F-A7DB-4941-91B4-4648F3C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2014-10-21T03:42:00Z</dcterms:created>
  <dcterms:modified xsi:type="dcterms:W3CDTF">2014-10-21T05:11:00Z</dcterms:modified>
</cp:coreProperties>
</file>