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9D" w:rsidRPr="00D712EC" w:rsidRDefault="0038319D" w:rsidP="0038319D">
      <w:pPr>
        <w:spacing w:after="0"/>
        <w:jc w:val="center"/>
        <w:rPr>
          <w:rFonts w:ascii="Microsoft Sans Serif" w:hAnsi="Microsoft Sans Serif"/>
          <w:sz w:val="28"/>
          <w:rtl/>
        </w:rPr>
      </w:pPr>
      <w:bookmarkStart w:id="0" w:name="_GoBack"/>
      <w:bookmarkEnd w:id="0"/>
      <w:r w:rsidRPr="00D712EC">
        <w:rPr>
          <w:rFonts w:ascii="Microsoft Sans Serif" w:hAnsi="Microsoft Sans Serif" w:hint="cs"/>
          <w:sz w:val="28"/>
          <w:rtl/>
        </w:rPr>
        <w:t>بسم الله الرحمن الرحیم</w:t>
      </w:r>
    </w:p>
    <w:p w:rsidR="00C74139" w:rsidRPr="00C74139" w:rsidRDefault="0038319D" w:rsidP="00C74139">
      <w:pPr>
        <w:pStyle w:val="Heading1"/>
        <w:rPr>
          <w:rtl/>
        </w:rPr>
      </w:pPr>
      <w:bookmarkStart w:id="1" w:name="_Toc396893630"/>
      <w:r w:rsidRPr="002C1274">
        <w:rPr>
          <w:rFonts w:hint="cs"/>
          <w:rtl/>
        </w:rPr>
        <w:t>ششمین مورد از موارد مستثنا</w:t>
      </w:r>
      <w:r w:rsidR="00C74139">
        <w:rPr>
          <w:rFonts w:hint="cs"/>
          <w:rtl/>
        </w:rPr>
        <w:t>:</w:t>
      </w:r>
      <w:r w:rsidRPr="002C1274">
        <w:rPr>
          <w:rFonts w:hint="cs"/>
          <w:rtl/>
        </w:rPr>
        <w:t xml:space="preserve"> </w:t>
      </w:r>
      <w:bookmarkEnd w:id="1"/>
      <w:r w:rsidR="00C74139" w:rsidRPr="00795D16">
        <w:rPr>
          <w:rFonts w:hint="cs"/>
          <w:rtl/>
        </w:rPr>
        <w:t>عزاداری</w:t>
      </w:r>
    </w:p>
    <w:p w:rsidR="0038319D" w:rsidRPr="00D712EC" w:rsidRDefault="0038319D" w:rsidP="0038319D">
      <w:pPr>
        <w:spacing w:after="0"/>
        <w:rPr>
          <w:rtl/>
        </w:rPr>
      </w:pPr>
      <w:r w:rsidRPr="00D712EC">
        <w:rPr>
          <w:rFonts w:hint="cs"/>
          <w:rtl/>
        </w:rPr>
        <w:t xml:space="preserve">ششمین مورد از مواردی که به‌عنوان استثنا در بعضی از کلمات، برای حرمت غنا ذکر شده است، غنای در مراثی و عزاداری‌ها و امثالهم است. این استثنا </w:t>
      </w:r>
      <w:r>
        <w:rPr>
          <w:rFonts w:hint="cs"/>
          <w:rtl/>
        </w:rPr>
        <w:t>برخلاف</w:t>
      </w:r>
      <w:r w:rsidRPr="00D712EC">
        <w:rPr>
          <w:rFonts w:hint="cs"/>
          <w:rtl/>
        </w:rPr>
        <w:t xml:space="preserve"> بعضی از استثنائات قبلی، دلیلی و روایتی به‌طور خاص برای آن وارد نشده است منتهی، بر اساس تشبث </w:t>
      </w:r>
      <w:r>
        <w:rPr>
          <w:rFonts w:hint="cs"/>
          <w:rtl/>
        </w:rPr>
        <w:t>به نوعی استدلال از باب قواعد عمومی</w:t>
      </w:r>
      <w:r w:rsidRPr="00D712EC">
        <w:rPr>
          <w:rFonts w:hint="cs"/>
          <w:rtl/>
        </w:rPr>
        <w:t>، خواسته‌اند نوعی استثناء قائل شوند.</w:t>
      </w:r>
    </w:p>
    <w:p w:rsidR="0038319D" w:rsidRPr="00D712EC" w:rsidRDefault="0038319D" w:rsidP="0038319D">
      <w:pPr>
        <w:pStyle w:val="Heading1"/>
        <w:rPr>
          <w:rtl/>
        </w:rPr>
      </w:pPr>
      <w:bookmarkStart w:id="2" w:name="_Toc396893631"/>
      <w:r w:rsidRPr="00D712EC">
        <w:rPr>
          <w:rFonts w:hint="cs"/>
          <w:rtl/>
        </w:rPr>
        <w:t>مقدم</w:t>
      </w:r>
      <w:r>
        <w:rPr>
          <w:rFonts w:hint="cs"/>
          <w:rtl/>
        </w:rPr>
        <w:t>ه‌</w:t>
      </w:r>
      <w:r w:rsidRPr="00D712EC">
        <w:rPr>
          <w:rFonts w:hint="cs"/>
          <w:rtl/>
        </w:rPr>
        <w:t xml:space="preserve"> بحث</w:t>
      </w:r>
      <w:bookmarkEnd w:id="2"/>
    </w:p>
    <w:p w:rsidR="0038319D" w:rsidRPr="00D712EC" w:rsidRDefault="0038319D" w:rsidP="0038319D">
      <w:pPr>
        <w:spacing w:after="0"/>
        <w:rPr>
          <w:rtl/>
        </w:rPr>
      </w:pPr>
      <w:r w:rsidRPr="00D712EC">
        <w:rPr>
          <w:rFonts w:hint="cs"/>
          <w:rtl/>
        </w:rPr>
        <w:t xml:space="preserve"> از باب مقدمه عرض کنم که اصل نوح و نیاحه؛ یعنی عزاداری و </w:t>
      </w:r>
      <w:r>
        <w:rPr>
          <w:rFonts w:hint="cs"/>
          <w:rtl/>
        </w:rPr>
        <w:t>نوحه‌سرائی</w:t>
      </w:r>
      <w:r w:rsidRPr="00D712EC">
        <w:rPr>
          <w:rFonts w:hint="cs"/>
          <w:rtl/>
        </w:rPr>
        <w:t xml:space="preserve"> در مصیبت، خودش یک موضوعی است که محل بحث است و این سؤال مطرح هست که آیا نیاحه و بکاء و </w:t>
      </w:r>
      <w:r>
        <w:rPr>
          <w:rFonts w:hint="cs"/>
          <w:rtl/>
        </w:rPr>
        <w:t>نوحه‌سرائی</w:t>
      </w:r>
      <w:r w:rsidRPr="00D712EC">
        <w:rPr>
          <w:rFonts w:hint="cs"/>
          <w:rtl/>
        </w:rPr>
        <w:t xml:space="preserve"> و امثالهم، در مصیبت‌ها جایز است یا جایز نیست؟ این مسئله محل اختلاف بین شیعه و سنی است؛ خصوصاً که بعضی از اهل سنت و عامه، نیاحه را جایز نمی‌دانند و این نوع عزاداری را محل اشکال قرار می‌دهند و البته ما خاصه آن را جایز </w:t>
      </w:r>
      <w:r>
        <w:rPr>
          <w:rFonts w:hint="cs"/>
          <w:rtl/>
        </w:rPr>
        <w:t>می‌دانیم</w:t>
      </w:r>
      <w:r w:rsidRPr="00D712EC">
        <w:rPr>
          <w:rFonts w:hint="cs"/>
          <w:rtl/>
        </w:rPr>
        <w:t xml:space="preserve">؛ بلکه در مصیبت </w:t>
      </w:r>
      <w:r>
        <w:rPr>
          <w:rFonts w:hint="cs"/>
          <w:rtl/>
        </w:rPr>
        <w:t>ائمه</w:t>
      </w:r>
      <w:r w:rsidRPr="00D712EC">
        <w:rPr>
          <w:rFonts w:hint="cs"/>
          <w:rtl/>
        </w:rPr>
        <w:t xml:space="preserve"> و مسائل مذهبی، آن را راجح هم می‌دانیم. پس هم اصل بکا و گریه و زاری محل بحث است و هم نوحه‌سرائی محل بحث است و در هر دو، چنین اختلافی وجود دارد. البته در عامه هم </w:t>
      </w:r>
      <w:r>
        <w:rPr>
          <w:rFonts w:hint="cs"/>
          <w:rtl/>
        </w:rPr>
        <w:t>این‌طور</w:t>
      </w:r>
      <w:r w:rsidRPr="00D712EC">
        <w:rPr>
          <w:rFonts w:hint="cs"/>
          <w:rtl/>
        </w:rPr>
        <w:t xml:space="preserve"> نیست که یک قول وجود داشته باشد و همه بگویند که حرام است؛ بلکه در </w:t>
      </w:r>
      <w:r>
        <w:rPr>
          <w:rFonts w:hint="cs"/>
          <w:rtl/>
        </w:rPr>
        <w:t>آنجا</w:t>
      </w:r>
      <w:r w:rsidRPr="00D712EC">
        <w:rPr>
          <w:rFonts w:hint="cs"/>
          <w:rtl/>
        </w:rPr>
        <w:t xml:space="preserve">، قول به حرمت و کراهت وجود دارد. البته ممکن است جواز هم در بین آن‌ها هم باشد؛ ولی غالباً یا معتقد به کراهت هستند یا حرمت می‌گویند و نسبت به هر دو قائل به مرجوحیت هستند. </w:t>
      </w:r>
      <w:r>
        <w:rPr>
          <w:rFonts w:hint="cs"/>
          <w:rtl/>
        </w:rPr>
        <w:t>برخلاف</w:t>
      </w:r>
      <w:r w:rsidRPr="00D712EC">
        <w:rPr>
          <w:rFonts w:hint="cs"/>
          <w:rtl/>
        </w:rPr>
        <w:t xml:space="preserve"> خاصه که غالباً قائل به این هستند که به‌طور عام، مواردی مرجوح است و در مواردی هم جایز است و در مثل عزاداری امام </w:t>
      </w:r>
      <w:r>
        <w:rPr>
          <w:rFonts w:hint="cs"/>
          <w:rtl/>
        </w:rPr>
        <w:t>حسین</w:t>
      </w:r>
      <w:r>
        <w:rPr>
          <w:rtl/>
        </w:rPr>
        <w:t xml:space="preserve"> (</w:t>
      </w:r>
      <w:r w:rsidRPr="00D712EC">
        <w:rPr>
          <w:rFonts w:hint="cs"/>
          <w:rtl/>
        </w:rPr>
        <w:t xml:space="preserve">ع) و امثالهم راجح است. این بحثی است که در جای خود باید درباره‌اش بیشتر صحبت کنیم. </w:t>
      </w:r>
      <w:r>
        <w:rPr>
          <w:rFonts w:hint="cs"/>
          <w:rtl/>
        </w:rPr>
        <w:t>ان‌شاءالله</w:t>
      </w:r>
      <w:r w:rsidRPr="00D712EC">
        <w:rPr>
          <w:rFonts w:hint="cs"/>
          <w:rtl/>
        </w:rPr>
        <w:t xml:space="preserve"> به بحث نیاحه و این‌ها که برسیم، این را بحث خواهیم کرد.</w:t>
      </w:r>
    </w:p>
    <w:p w:rsidR="0038319D" w:rsidRPr="002C1274" w:rsidRDefault="0038319D" w:rsidP="0038319D">
      <w:pPr>
        <w:pStyle w:val="Heading2"/>
        <w:rPr>
          <w:rtl/>
        </w:rPr>
      </w:pPr>
      <w:bookmarkStart w:id="3" w:name="_Toc396893632"/>
      <w:r w:rsidRPr="002C1274">
        <w:rPr>
          <w:rFonts w:hint="cs"/>
          <w:rtl/>
        </w:rPr>
        <w:t xml:space="preserve">سیاق روایات </w:t>
      </w:r>
      <w:r>
        <w:rPr>
          <w:rFonts w:hint="cs"/>
          <w:rtl/>
        </w:rPr>
        <w:t>وارده‌</w:t>
      </w:r>
      <w:r w:rsidRPr="002C1274">
        <w:rPr>
          <w:rFonts w:hint="cs"/>
          <w:rtl/>
        </w:rPr>
        <w:t xml:space="preserve"> در باب نیاحه و </w:t>
      </w:r>
      <w:r>
        <w:rPr>
          <w:rFonts w:hint="cs"/>
          <w:rtl/>
        </w:rPr>
        <w:t>عزاداری‌های</w:t>
      </w:r>
      <w:r w:rsidRPr="002C1274">
        <w:rPr>
          <w:rFonts w:hint="cs"/>
          <w:rtl/>
        </w:rPr>
        <w:t xml:space="preserve"> </w:t>
      </w:r>
      <w:r>
        <w:rPr>
          <w:rFonts w:hint="cs"/>
          <w:rtl/>
        </w:rPr>
        <w:t>اهل‌بیت</w:t>
      </w:r>
      <w:r>
        <w:rPr>
          <w:rtl/>
        </w:rPr>
        <w:t xml:space="preserve"> (</w:t>
      </w:r>
      <w:r w:rsidRPr="002C1274">
        <w:rPr>
          <w:rFonts w:hint="cs"/>
          <w:rtl/>
        </w:rPr>
        <w:t>ع)</w:t>
      </w:r>
      <w:bookmarkEnd w:id="3"/>
    </w:p>
    <w:p w:rsidR="0038319D" w:rsidRPr="00D712EC" w:rsidRDefault="0038319D" w:rsidP="0038319D">
      <w:pPr>
        <w:spacing w:after="0"/>
        <w:rPr>
          <w:rtl/>
        </w:rPr>
      </w:pPr>
      <w:r w:rsidRPr="00D712EC">
        <w:rPr>
          <w:rFonts w:hint="cs"/>
          <w:rtl/>
        </w:rPr>
        <w:t xml:space="preserve"> البته در خود خاصه هم در باب نیاحه، دو، سه </w:t>
      </w:r>
      <w:r>
        <w:rPr>
          <w:rFonts w:hint="cs"/>
          <w:rtl/>
        </w:rPr>
        <w:t>طایفه</w:t>
      </w:r>
      <w:r w:rsidRPr="00D712EC">
        <w:rPr>
          <w:rFonts w:hint="cs"/>
          <w:rtl/>
        </w:rPr>
        <w:t xml:space="preserve"> روایت وجود دارد؛ ولی نهایتاً </w:t>
      </w:r>
      <w:r>
        <w:rPr>
          <w:rFonts w:hint="cs"/>
          <w:rtl/>
        </w:rPr>
        <w:t>آنچه</w:t>
      </w:r>
      <w:r w:rsidRPr="00D712EC">
        <w:rPr>
          <w:rFonts w:hint="cs"/>
          <w:rtl/>
        </w:rPr>
        <w:t xml:space="preserve"> از فقها در بحث نیاحه و نوح</w:t>
      </w:r>
      <w:r>
        <w:rPr>
          <w:rFonts w:hint="cs"/>
          <w:rtl/>
        </w:rPr>
        <w:t>ه‌</w:t>
      </w:r>
      <w:r w:rsidRPr="00D712EC">
        <w:rPr>
          <w:rFonts w:hint="cs"/>
          <w:rtl/>
        </w:rPr>
        <w:t xml:space="preserve"> علی المصیبه و همین‌طور بکاء وارد شده است، جمعش همان جواز است و حرمت یا حتی کراهتی هم وجود ندارد آن‌وقت، این قاعد</w:t>
      </w:r>
      <w:r>
        <w:rPr>
          <w:rFonts w:hint="cs"/>
          <w:rtl/>
        </w:rPr>
        <w:t>ه‌</w:t>
      </w:r>
      <w:r w:rsidRPr="00D712EC">
        <w:rPr>
          <w:rFonts w:hint="cs"/>
          <w:rtl/>
        </w:rPr>
        <w:t xml:space="preserve"> عمومی‌اش هست که </w:t>
      </w:r>
      <w:r>
        <w:rPr>
          <w:rFonts w:hint="cs"/>
          <w:rtl/>
        </w:rPr>
        <w:t>ان‌شاءالله</w:t>
      </w:r>
      <w:r w:rsidRPr="00D712EC">
        <w:rPr>
          <w:rFonts w:hint="cs"/>
          <w:rtl/>
        </w:rPr>
        <w:t xml:space="preserve"> روایات و جمع‌بندی مبحثش را در موضع خودش بحث خواهیم کرد. در مثل مصیبت حضرت اباعبدالله الحسین و </w:t>
      </w:r>
      <w:r>
        <w:rPr>
          <w:rFonts w:hint="cs"/>
          <w:rtl/>
        </w:rPr>
        <w:t>ائمه</w:t>
      </w:r>
      <w:r w:rsidRPr="00D712EC">
        <w:rPr>
          <w:rFonts w:hint="cs"/>
          <w:rtl/>
        </w:rPr>
        <w:t xml:space="preserve"> </w:t>
      </w:r>
      <w:r>
        <w:rPr>
          <w:rFonts w:hint="cs"/>
          <w:rtl/>
        </w:rPr>
        <w:t>هدی</w:t>
      </w:r>
      <w:r>
        <w:rPr>
          <w:rtl/>
        </w:rPr>
        <w:t xml:space="preserve"> (</w:t>
      </w:r>
      <w:r w:rsidRPr="00D712EC">
        <w:rPr>
          <w:rFonts w:hint="cs"/>
          <w:rtl/>
        </w:rPr>
        <w:t>ع) و اولیای الهی، ادل</w:t>
      </w:r>
      <w:r>
        <w:rPr>
          <w:rFonts w:hint="cs"/>
          <w:rtl/>
        </w:rPr>
        <w:t>ه‌</w:t>
      </w:r>
      <w:r w:rsidRPr="00D712EC">
        <w:rPr>
          <w:rFonts w:hint="cs"/>
          <w:rtl/>
        </w:rPr>
        <w:t xml:space="preserve"> خاصه‌ای داریم بر این‌که </w:t>
      </w:r>
      <w:r w:rsidRPr="00D712EC">
        <w:rPr>
          <w:rFonts w:hint="cs"/>
          <w:rtl/>
        </w:rPr>
        <w:lastRenderedPageBreak/>
        <w:t xml:space="preserve">راجح هم هست و این دیدگاهی است که خاصه دارد و مفروض ما هم در این بحث، همین است. نوحه‌خوانی و مقتل‌خوانی و این‌ها، جزء نیاحه به شمار می‌آید و عموم و خصوص </w:t>
      </w:r>
      <w:r>
        <w:rPr>
          <w:rFonts w:hint="cs"/>
          <w:rtl/>
        </w:rPr>
        <w:t>من وجه</w:t>
      </w:r>
      <w:r w:rsidRPr="00D712EC">
        <w:rPr>
          <w:rFonts w:hint="cs"/>
          <w:rtl/>
        </w:rPr>
        <w:t xml:space="preserve"> است. چون هم خود بکا محل بحث است و هم نوح و نیاحه محل بحث است. البته با وجود این‌که در فقه خاصه و امامیه هم روایات متفاوتی وجود دارد؛ ولی جمع آن‌ها و نتیجه نهایی که غالب فقهای ما به آن رسیده‌اند، این است که جایز است و در مثل مصیبت </w:t>
      </w:r>
      <w:r>
        <w:rPr>
          <w:rFonts w:hint="cs"/>
          <w:rtl/>
        </w:rPr>
        <w:t>ائمه</w:t>
      </w:r>
      <w:r w:rsidRPr="00D712EC">
        <w:rPr>
          <w:rFonts w:hint="cs"/>
          <w:rtl/>
        </w:rPr>
        <w:t xml:space="preserve"> هدی و سالار </w:t>
      </w:r>
      <w:r>
        <w:rPr>
          <w:rFonts w:hint="cs"/>
          <w:rtl/>
        </w:rPr>
        <w:t>شهدا</w:t>
      </w:r>
      <w:r>
        <w:rPr>
          <w:rtl/>
        </w:rPr>
        <w:t xml:space="preserve"> (</w:t>
      </w:r>
      <w:r w:rsidRPr="00D712EC">
        <w:rPr>
          <w:rFonts w:hint="cs"/>
          <w:rtl/>
        </w:rPr>
        <w:t xml:space="preserve">ع) راجح است. پس اصل جواز نیاحه و بکا و این‌که اگر این بکا در عزای سالار شهدا و </w:t>
      </w:r>
      <w:r>
        <w:rPr>
          <w:rFonts w:hint="cs"/>
          <w:rtl/>
        </w:rPr>
        <w:t>ائمه</w:t>
      </w:r>
      <w:r w:rsidRPr="00D712EC">
        <w:rPr>
          <w:rFonts w:hint="cs"/>
          <w:rtl/>
        </w:rPr>
        <w:t xml:space="preserve"> هدی قرار بگیرد، راجح </w:t>
      </w:r>
      <w:r>
        <w:rPr>
          <w:rFonts w:hint="cs"/>
          <w:rtl/>
        </w:rPr>
        <w:t>می‌شود</w:t>
      </w:r>
      <w:r w:rsidRPr="00D712EC">
        <w:rPr>
          <w:rFonts w:hint="cs"/>
          <w:rtl/>
        </w:rPr>
        <w:t xml:space="preserve"> را ما مفروض می‌گیریم و بحثش در نوحه و نیاحه و می‌آید.</w:t>
      </w:r>
    </w:p>
    <w:p w:rsidR="0038319D" w:rsidRPr="00D712EC" w:rsidRDefault="0038319D" w:rsidP="0038319D">
      <w:pPr>
        <w:pStyle w:val="Heading1"/>
        <w:rPr>
          <w:rtl/>
        </w:rPr>
      </w:pPr>
      <w:bookmarkStart w:id="4" w:name="_Toc396893633"/>
      <w:r w:rsidRPr="00D712EC">
        <w:rPr>
          <w:rFonts w:hint="cs"/>
          <w:rtl/>
        </w:rPr>
        <w:t>بررسی استثنای ششم از ادل</w:t>
      </w:r>
      <w:r>
        <w:rPr>
          <w:rFonts w:hint="cs"/>
          <w:rtl/>
        </w:rPr>
        <w:t>ه‌</w:t>
      </w:r>
      <w:r w:rsidRPr="00D712EC">
        <w:rPr>
          <w:rFonts w:hint="cs"/>
          <w:rtl/>
        </w:rPr>
        <w:t xml:space="preserve"> حرمت غنا</w:t>
      </w:r>
      <w:bookmarkEnd w:id="4"/>
    </w:p>
    <w:p w:rsidR="0038319D" w:rsidRPr="00D712EC" w:rsidRDefault="0038319D" w:rsidP="0038319D">
      <w:pPr>
        <w:spacing w:after="0"/>
        <w:rPr>
          <w:rtl/>
        </w:rPr>
      </w:pPr>
      <w:r w:rsidRPr="00D712EC">
        <w:rPr>
          <w:rFonts w:hint="cs"/>
          <w:rtl/>
        </w:rPr>
        <w:t xml:space="preserve">اما آن استثنای ششمی که در بحث غنا بعضی قائل شده‌اند، این است که در مراثی </w:t>
      </w:r>
      <w:r>
        <w:rPr>
          <w:rFonts w:hint="cs"/>
          <w:rtl/>
        </w:rPr>
        <w:t>ائمه</w:t>
      </w:r>
      <w:r w:rsidRPr="00D712EC">
        <w:rPr>
          <w:rFonts w:hint="cs"/>
          <w:rtl/>
        </w:rPr>
        <w:t xml:space="preserve"> و مصیبت </w:t>
      </w:r>
      <w:r>
        <w:rPr>
          <w:rFonts w:hint="cs"/>
          <w:rtl/>
        </w:rPr>
        <w:t>ائمه</w:t>
      </w:r>
      <w:r w:rsidRPr="00D712EC">
        <w:rPr>
          <w:rFonts w:hint="cs"/>
          <w:rtl/>
        </w:rPr>
        <w:t xml:space="preserve"> </w:t>
      </w:r>
      <w:r>
        <w:rPr>
          <w:rFonts w:hint="cs"/>
          <w:rtl/>
        </w:rPr>
        <w:t>هدی</w:t>
      </w:r>
      <w:r>
        <w:rPr>
          <w:rtl/>
        </w:rPr>
        <w:t xml:space="preserve"> (</w:t>
      </w:r>
      <w:r w:rsidRPr="00D712EC">
        <w:rPr>
          <w:rFonts w:hint="cs"/>
          <w:rtl/>
        </w:rPr>
        <w:t xml:space="preserve">ع) غنا جایز است. البته دلیل خاصی به این معنا نداریم؛ چون ادله و روایات متعددی که در نیاحه و نوحه وارد شده است، کار به غنا و امثالهم نداشته و ناظر به این بحث نیست. </w:t>
      </w:r>
      <w:r>
        <w:rPr>
          <w:rFonts w:hint="cs"/>
          <w:rtl/>
        </w:rPr>
        <w:t>آنچه</w:t>
      </w:r>
      <w:r w:rsidRPr="00D712EC">
        <w:rPr>
          <w:rFonts w:hint="cs"/>
          <w:rtl/>
        </w:rPr>
        <w:t xml:space="preserve"> را که می‌شود در </w:t>
      </w:r>
      <w:r>
        <w:rPr>
          <w:rFonts w:hint="cs"/>
          <w:rtl/>
        </w:rPr>
        <w:t>اینجا</w:t>
      </w:r>
      <w:r w:rsidRPr="00D712EC">
        <w:rPr>
          <w:rFonts w:hint="cs"/>
          <w:rtl/>
        </w:rPr>
        <w:t xml:space="preserve"> گفت و عده‌ای دیگر نیز گفته‌اند، آن است که استثنای ششم، نیاحه و مراثی‌ای است که در مصیبت‌های </w:t>
      </w:r>
      <w:r>
        <w:rPr>
          <w:rFonts w:hint="cs"/>
          <w:rtl/>
        </w:rPr>
        <w:t>ائمه</w:t>
      </w:r>
      <w:r w:rsidRPr="00D712EC">
        <w:rPr>
          <w:rFonts w:hint="cs"/>
          <w:rtl/>
        </w:rPr>
        <w:t xml:space="preserve"> </w:t>
      </w:r>
      <w:r>
        <w:rPr>
          <w:rFonts w:hint="cs"/>
          <w:rtl/>
        </w:rPr>
        <w:t>هدی</w:t>
      </w:r>
      <w:r>
        <w:rPr>
          <w:rtl/>
        </w:rPr>
        <w:t xml:space="preserve"> (</w:t>
      </w:r>
      <w:r w:rsidRPr="00D712EC">
        <w:rPr>
          <w:rFonts w:hint="cs"/>
          <w:rtl/>
        </w:rPr>
        <w:t>ع) خوانده می‌شود و گفته شده است که در این‌ها غنا جایز است.</w:t>
      </w:r>
    </w:p>
    <w:p w:rsidR="0038319D" w:rsidRPr="00D712EC" w:rsidRDefault="0038319D" w:rsidP="0038319D">
      <w:pPr>
        <w:pStyle w:val="Heading2"/>
        <w:rPr>
          <w:rtl/>
        </w:rPr>
      </w:pPr>
      <w:bookmarkStart w:id="5" w:name="_Toc396893634"/>
      <w:r w:rsidRPr="00D712EC">
        <w:rPr>
          <w:rFonts w:hint="cs"/>
          <w:rtl/>
        </w:rPr>
        <w:t>بررسی ادل</w:t>
      </w:r>
      <w:r>
        <w:rPr>
          <w:rFonts w:hint="cs"/>
          <w:rtl/>
        </w:rPr>
        <w:t>ه‌</w:t>
      </w:r>
      <w:r w:rsidRPr="00D712EC">
        <w:rPr>
          <w:rFonts w:hint="cs"/>
          <w:rtl/>
        </w:rPr>
        <w:t xml:space="preserve"> استثنای ششم</w:t>
      </w:r>
      <w:bookmarkEnd w:id="5"/>
    </w:p>
    <w:p w:rsidR="0038319D" w:rsidRPr="002C1274" w:rsidRDefault="0038319D" w:rsidP="0038319D">
      <w:pPr>
        <w:pStyle w:val="Heading3"/>
        <w:rPr>
          <w:rtl/>
        </w:rPr>
      </w:pPr>
      <w:bookmarkStart w:id="6" w:name="_Toc396893635"/>
      <w:r w:rsidRPr="002C1274">
        <w:rPr>
          <w:rFonts w:hint="cs"/>
          <w:rtl/>
        </w:rPr>
        <w:t>الف: دلیل اول</w:t>
      </w:r>
      <w:bookmarkEnd w:id="6"/>
    </w:p>
    <w:p w:rsidR="0038319D" w:rsidRDefault="0038319D" w:rsidP="0038319D">
      <w:pPr>
        <w:spacing w:after="0"/>
        <w:rPr>
          <w:rtl/>
        </w:rPr>
      </w:pPr>
      <w:r w:rsidRPr="00D712EC">
        <w:rPr>
          <w:rFonts w:hint="cs"/>
          <w:rtl/>
        </w:rPr>
        <w:t xml:space="preserve"> ادله‌ای که </w:t>
      </w:r>
      <w:r>
        <w:rPr>
          <w:rFonts w:hint="cs"/>
          <w:rtl/>
        </w:rPr>
        <w:t>برشمرده‌اند</w:t>
      </w:r>
      <w:r w:rsidRPr="00D712EC">
        <w:rPr>
          <w:rFonts w:hint="cs"/>
          <w:rtl/>
        </w:rPr>
        <w:t xml:space="preserve"> عبارت است </w:t>
      </w:r>
      <w:r>
        <w:rPr>
          <w:rFonts w:hint="cs"/>
          <w:rtl/>
        </w:rPr>
        <w:t>از:</w:t>
      </w:r>
    </w:p>
    <w:p w:rsidR="0038319D" w:rsidRPr="00D712EC" w:rsidRDefault="0038319D" w:rsidP="0038319D">
      <w:pPr>
        <w:spacing w:after="0"/>
        <w:rPr>
          <w:rtl/>
        </w:rPr>
      </w:pPr>
      <w:r w:rsidRPr="00D712EC">
        <w:rPr>
          <w:rFonts w:hint="cs"/>
          <w:rtl/>
        </w:rPr>
        <w:t>اول</w:t>
      </w:r>
      <w:r>
        <w:rPr>
          <w:rFonts w:hint="cs"/>
          <w:rtl/>
        </w:rPr>
        <w:t>:</w:t>
      </w:r>
      <w:r w:rsidRPr="00D712EC">
        <w:rPr>
          <w:rFonts w:hint="cs"/>
          <w:rtl/>
        </w:rPr>
        <w:t xml:space="preserve"> روایاتی است که عزاداری، بکا و نیاح</w:t>
      </w:r>
      <w:r>
        <w:rPr>
          <w:rFonts w:hint="cs"/>
          <w:rtl/>
        </w:rPr>
        <w:t>ه‌</w:t>
      </w:r>
      <w:r w:rsidRPr="00D712EC">
        <w:rPr>
          <w:rFonts w:hint="cs"/>
          <w:rtl/>
        </w:rPr>
        <w:t xml:space="preserve"> بر اباعبدالله الحسین و دیگر </w:t>
      </w:r>
      <w:r>
        <w:rPr>
          <w:rFonts w:hint="cs"/>
          <w:rtl/>
        </w:rPr>
        <w:t>ائمه</w:t>
      </w:r>
      <w:r>
        <w:rPr>
          <w:rtl/>
        </w:rPr>
        <w:t xml:space="preserve"> (</w:t>
      </w:r>
      <w:r w:rsidRPr="00D712EC">
        <w:rPr>
          <w:rFonts w:hint="cs"/>
          <w:rtl/>
        </w:rPr>
        <w:t>ع) را جایز و بلکه راجح دانسته و به آن، ترغیب می‌کند که البته متعدد هستند. وقتی می‌گوید این جایز است، پس شامل غنا هم می‌شود</w:t>
      </w:r>
      <w:r>
        <w:rPr>
          <w:rFonts w:hint="cs"/>
          <w:rtl/>
        </w:rPr>
        <w:t>؛</w:t>
      </w:r>
      <w:r>
        <w:rPr>
          <w:rtl/>
        </w:rPr>
        <w:t xml:space="preserve"> </w:t>
      </w:r>
      <w:r w:rsidRPr="00D712EC">
        <w:rPr>
          <w:rFonts w:hint="cs"/>
          <w:rtl/>
        </w:rPr>
        <w:t xml:space="preserve">مانند صداهایی که نوعی طرب حزن‌آمیز دارد و قبلاً گفتیم که طرب، گاهی شادی است و گاهی حالت حزن دارد و این‌ها هم مشمول این ادله و مطلقات است. این دلیل اول است که تمسک به مطلقات وارد شده در استحباب و رجحان عزاداری و نوحه‌سرائی برای سالار شهدا و </w:t>
      </w:r>
      <w:r>
        <w:rPr>
          <w:rFonts w:hint="cs"/>
          <w:rtl/>
        </w:rPr>
        <w:t>ائمه</w:t>
      </w:r>
      <w:r w:rsidRPr="00D712EC">
        <w:rPr>
          <w:rFonts w:hint="cs"/>
          <w:rtl/>
        </w:rPr>
        <w:t xml:space="preserve"> هدی است.</w:t>
      </w:r>
    </w:p>
    <w:p w:rsidR="0038319D" w:rsidRPr="00D712EC" w:rsidRDefault="0038319D" w:rsidP="0038319D">
      <w:pPr>
        <w:pStyle w:val="Heading3"/>
        <w:rPr>
          <w:rtl/>
        </w:rPr>
      </w:pPr>
      <w:bookmarkStart w:id="7" w:name="_Toc396893636"/>
      <w:r w:rsidRPr="00D712EC">
        <w:rPr>
          <w:rFonts w:hint="cs"/>
          <w:rtl/>
        </w:rPr>
        <w:lastRenderedPageBreak/>
        <w:t>اشکال به دلیل اول</w:t>
      </w:r>
      <w:bookmarkEnd w:id="7"/>
    </w:p>
    <w:p w:rsidR="0038319D" w:rsidRPr="002C1274" w:rsidRDefault="0038319D" w:rsidP="0038319D">
      <w:pPr>
        <w:pStyle w:val="Heading4"/>
        <w:rPr>
          <w:rtl/>
        </w:rPr>
      </w:pPr>
      <w:bookmarkStart w:id="8" w:name="_Toc396893637"/>
      <w:r w:rsidRPr="002C1274">
        <w:rPr>
          <w:rFonts w:hint="cs"/>
          <w:rtl/>
        </w:rPr>
        <w:t>الف: تقریر اول از اشکال</w:t>
      </w:r>
      <w:bookmarkEnd w:id="8"/>
    </w:p>
    <w:p w:rsidR="0038319D" w:rsidRPr="00D712EC" w:rsidRDefault="0038319D" w:rsidP="0038319D">
      <w:pPr>
        <w:spacing w:after="0"/>
        <w:rPr>
          <w:rtl/>
        </w:rPr>
      </w:pPr>
      <w:r w:rsidRPr="00D712EC">
        <w:rPr>
          <w:rFonts w:hint="cs"/>
          <w:rtl/>
        </w:rPr>
        <w:t xml:space="preserve"> این مطلب در این حد، جواب</w:t>
      </w:r>
      <w:r>
        <w:rPr>
          <w:rtl/>
        </w:rPr>
        <w:t xml:space="preserve"> </w:t>
      </w:r>
      <w:r w:rsidRPr="00D712EC">
        <w:rPr>
          <w:rFonts w:hint="cs"/>
          <w:rtl/>
        </w:rPr>
        <w:t xml:space="preserve">فوری جواب دارد. برای این‌که فوقش این است که این‌ها، مطلقاتی است که نمی‌شود بگوییم، مقید به </w:t>
      </w:r>
      <w:r>
        <w:rPr>
          <w:rFonts w:hint="cs"/>
          <w:rtl/>
        </w:rPr>
        <w:t>غنا</w:t>
      </w:r>
      <w:r w:rsidRPr="00D712EC">
        <w:rPr>
          <w:rFonts w:hint="cs"/>
          <w:rtl/>
        </w:rPr>
        <w:t xml:space="preserve"> می‌شود. برای این‌که بینشان عموم و خصوص </w:t>
      </w:r>
      <w:r>
        <w:rPr>
          <w:rFonts w:hint="cs"/>
          <w:rtl/>
        </w:rPr>
        <w:t>من وجه</w:t>
      </w:r>
      <w:r w:rsidRPr="00D712EC">
        <w:rPr>
          <w:rFonts w:hint="cs"/>
          <w:rtl/>
        </w:rPr>
        <w:t xml:space="preserve"> است و مطلق و مقید نیستند. همان بحثی که در قرائت قرآن می‌گفتیم که ادل</w:t>
      </w:r>
      <w:r>
        <w:rPr>
          <w:rFonts w:hint="cs"/>
          <w:rtl/>
        </w:rPr>
        <w:t>ه‌</w:t>
      </w:r>
      <w:r w:rsidRPr="00D712EC">
        <w:rPr>
          <w:rFonts w:hint="cs"/>
          <w:rtl/>
        </w:rPr>
        <w:t xml:space="preserve"> قرائت قرآن با حرمت استحباب حسن صوت در قرائت قرآن، با ادل</w:t>
      </w:r>
      <w:r>
        <w:rPr>
          <w:rFonts w:hint="cs"/>
          <w:rtl/>
        </w:rPr>
        <w:t>ه‌</w:t>
      </w:r>
      <w:r w:rsidRPr="00D712EC">
        <w:rPr>
          <w:rFonts w:hint="cs"/>
          <w:rtl/>
        </w:rPr>
        <w:t xml:space="preserve"> حرمت غنا، عموم و خصوص مطلق نیست که بگوییم این آن را تقیید می‌زند؛ بلکه </w:t>
      </w:r>
      <w:r>
        <w:rPr>
          <w:rFonts w:hint="cs"/>
          <w:rtl/>
        </w:rPr>
        <w:t>من وجه</w:t>
      </w:r>
      <w:r w:rsidRPr="00D712EC">
        <w:rPr>
          <w:rFonts w:hint="cs"/>
          <w:rtl/>
        </w:rPr>
        <w:t xml:space="preserve"> است. همان بیانی که قبلاً عرض کردیم، عیناً در </w:t>
      </w:r>
      <w:r>
        <w:rPr>
          <w:rFonts w:hint="cs"/>
          <w:rtl/>
        </w:rPr>
        <w:t>اینجا</w:t>
      </w:r>
      <w:r w:rsidRPr="00D712EC">
        <w:rPr>
          <w:rFonts w:hint="cs"/>
          <w:rtl/>
        </w:rPr>
        <w:t xml:space="preserve"> نیز می‌شود، همان را جواب داد. می‌گوییم، در </w:t>
      </w:r>
      <w:r>
        <w:rPr>
          <w:rFonts w:hint="cs"/>
          <w:rtl/>
        </w:rPr>
        <w:t>اینجا</w:t>
      </w:r>
      <w:r w:rsidRPr="00D712EC">
        <w:rPr>
          <w:rFonts w:hint="cs"/>
          <w:rtl/>
        </w:rPr>
        <w:t xml:space="preserve"> هم ادله‌ای که می‌گوید، عزاداری و نوحه‌سرائی مستحب است، در عزای سالار شهدا و </w:t>
      </w:r>
      <w:r>
        <w:rPr>
          <w:rFonts w:hint="cs"/>
          <w:rtl/>
        </w:rPr>
        <w:t>ائمه</w:t>
      </w:r>
      <w:r w:rsidRPr="00D712EC">
        <w:rPr>
          <w:rFonts w:hint="cs"/>
          <w:rtl/>
        </w:rPr>
        <w:t xml:space="preserve"> هدی، این نسبتش با غنا و ادل</w:t>
      </w:r>
      <w:r>
        <w:rPr>
          <w:rFonts w:hint="cs"/>
          <w:rtl/>
        </w:rPr>
        <w:t>ه‌</w:t>
      </w:r>
      <w:r w:rsidRPr="00D712EC">
        <w:rPr>
          <w:rFonts w:hint="cs"/>
          <w:rtl/>
        </w:rPr>
        <w:t xml:space="preserve"> غنا، </w:t>
      </w:r>
      <w:r>
        <w:rPr>
          <w:rFonts w:hint="cs"/>
          <w:rtl/>
        </w:rPr>
        <w:t>من وجه</w:t>
      </w:r>
      <w:r w:rsidRPr="00D712EC">
        <w:rPr>
          <w:rFonts w:hint="cs"/>
          <w:rtl/>
        </w:rPr>
        <w:t xml:space="preserve"> است. برای این‌که ما غنائی در غیر نوحه‌سرائی داریم که غنای مسرت‌آور و طرب‌انگیز و در غیر عزاداری است و از این طرف </w:t>
      </w:r>
      <w:r>
        <w:rPr>
          <w:rFonts w:hint="cs"/>
          <w:rtl/>
        </w:rPr>
        <w:t>هم</w:t>
      </w:r>
      <w:r w:rsidRPr="00D712EC">
        <w:rPr>
          <w:rFonts w:hint="cs"/>
          <w:rtl/>
        </w:rPr>
        <w:t xml:space="preserve"> عزاداری‌ها و نوحه‌سرائی‌هایی داریم که با آوازهای متعارف خوب است؛ ولی نه در حد اطراب و امثال این‌ها. این دو، ماد</w:t>
      </w:r>
      <w:r>
        <w:rPr>
          <w:rFonts w:hint="cs"/>
          <w:rtl/>
        </w:rPr>
        <w:t>ه‌</w:t>
      </w:r>
      <w:r w:rsidRPr="00D712EC">
        <w:rPr>
          <w:rFonts w:hint="cs"/>
          <w:rtl/>
        </w:rPr>
        <w:t xml:space="preserve"> افتراق است و ماد</w:t>
      </w:r>
      <w:r>
        <w:rPr>
          <w:rFonts w:hint="cs"/>
          <w:rtl/>
        </w:rPr>
        <w:t>ه‌</w:t>
      </w:r>
      <w:r w:rsidRPr="00D712EC">
        <w:rPr>
          <w:rFonts w:hint="cs"/>
          <w:rtl/>
        </w:rPr>
        <w:t xml:space="preserve"> اجتماعی هم این دو دلیل دارند که نوحه‌سرائی غنائی باشد و غنائی بودنش هم یک‌وقت هست که نوع صوت، اصلاً شادی‌آور هست؛ چون گاهی </w:t>
      </w:r>
      <w:r>
        <w:rPr>
          <w:rFonts w:hint="cs"/>
          <w:rtl/>
        </w:rPr>
        <w:t>آنچه</w:t>
      </w:r>
      <w:r w:rsidRPr="00D712EC">
        <w:rPr>
          <w:rFonts w:hint="cs"/>
          <w:rtl/>
        </w:rPr>
        <w:t xml:space="preserve"> مداح می‌خواند، ممکن است حالت شادی بدهد؛ ولو این‌که مفاد، مفاد عزاداری است یا این‌که شادی هم نیست و حزن است؛ ولی حزنی است که طرب ایجاد می‌کند یا حالت لهوی و اطراب دارد که این، ماد</w:t>
      </w:r>
      <w:r>
        <w:rPr>
          <w:rFonts w:hint="cs"/>
          <w:rtl/>
        </w:rPr>
        <w:t>ه‌</w:t>
      </w:r>
      <w:r w:rsidRPr="00D712EC">
        <w:rPr>
          <w:rFonts w:hint="cs"/>
          <w:rtl/>
        </w:rPr>
        <w:t xml:space="preserve"> اجتماع می‌شود. پس </w:t>
      </w:r>
      <w:r>
        <w:rPr>
          <w:rFonts w:hint="cs"/>
          <w:rtl/>
        </w:rPr>
        <w:t>این‌طور</w:t>
      </w:r>
      <w:r w:rsidRPr="00D712EC">
        <w:rPr>
          <w:rFonts w:hint="cs"/>
          <w:rtl/>
        </w:rPr>
        <w:t xml:space="preserve"> نیست که این دو</w:t>
      </w:r>
      <w:r>
        <w:rPr>
          <w:rtl/>
        </w:rPr>
        <w:t xml:space="preserve"> </w:t>
      </w:r>
      <w:r w:rsidRPr="00D712EC">
        <w:rPr>
          <w:rFonts w:hint="cs"/>
          <w:rtl/>
        </w:rPr>
        <w:t>مطلق و مقید باشند؛ تا بگوییم که ادل</w:t>
      </w:r>
      <w:r>
        <w:rPr>
          <w:rFonts w:hint="cs"/>
          <w:rtl/>
        </w:rPr>
        <w:t>ه‌</w:t>
      </w:r>
      <w:r w:rsidRPr="00D712EC">
        <w:rPr>
          <w:rFonts w:hint="cs"/>
          <w:rtl/>
        </w:rPr>
        <w:t xml:space="preserve"> رجحان عزاداری و </w:t>
      </w:r>
      <w:r>
        <w:rPr>
          <w:rFonts w:hint="cs"/>
          <w:rtl/>
        </w:rPr>
        <w:t>نوحه‌سرائی</w:t>
      </w:r>
      <w:r w:rsidRPr="00D712EC">
        <w:rPr>
          <w:rFonts w:hint="cs"/>
          <w:rtl/>
        </w:rPr>
        <w:t>، مقید ادل</w:t>
      </w:r>
      <w:r>
        <w:rPr>
          <w:rFonts w:hint="cs"/>
          <w:rtl/>
        </w:rPr>
        <w:t>ه‌</w:t>
      </w:r>
      <w:r w:rsidRPr="00D712EC">
        <w:rPr>
          <w:rFonts w:hint="cs"/>
          <w:rtl/>
        </w:rPr>
        <w:t xml:space="preserve"> غنا می‌شود؛ بلکه این‌ها، </w:t>
      </w:r>
      <w:r>
        <w:rPr>
          <w:rFonts w:hint="cs"/>
          <w:rtl/>
        </w:rPr>
        <w:t>من وجه</w:t>
      </w:r>
      <w:r w:rsidRPr="00D712EC">
        <w:rPr>
          <w:rFonts w:hint="cs"/>
          <w:rtl/>
        </w:rPr>
        <w:t xml:space="preserve"> است</w:t>
      </w:r>
      <w:r>
        <w:rPr>
          <w:rFonts w:hint="cs"/>
          <w:rtl/>
        </w:rPr>
        <w:t>؛</w:t>
      </w:r>
      <w:r>
        <w:rPr>
          <w:rtl/>
        </w:rPr>
        <w:t xml:space="preserve"> </w:t>
      </w:r>
      <w:r w:rsidRPr="00D712EC">
        <w:rPr>
          <w:rFonts w:hint="cs"/>
          <w:rtl/>
        </w:rPr>
        <w:t>بنابراین، نمی‌توانیم بگوییم که این مقید آن هست و این را قبلاً در بحث قرائت بحث کرده‌ایم. این تقریر اول بود.</w:t>
      </w:r>
    </w:p>
    <w:p w:rsidR="0038319D" w:rsidRPr="00D33573" w:rsidRDefault="0038319D" w:rsidP="0038319D">
      <w:pPr>
        <w:pStyle w:val="Heading4"/>
        <w:rPr>
          <w:b/>
          <w:rtl/>
        </w:rPr>
      </w:pPr>
      <w:bookmarkStart w:id="9" w:name="_Toc396893638"/>
      <w:r w:rsidRPr="00D33573">
        <w:rPr>
          <w:rFonts w:hint="cs"/>
          <w:b/>
          <w:rtl/>
        </w:rPr>
        <w:t>ب: تقریر دوم از اشکال</w:t>
      </w:r>
      <w:bookmarkEnd w:id="9"/>
    </w:p>
    <w:p w:rsidR="0038319D" w:rsidRPr="00D712EC" w:rsidRDefault="0038319D" w:rsidP="0038319D">
      <w:pPr>
        <w:spacing w:after="0"/>
        <w:rPr>
          <w:rtl/>
        </w:rPr>
      </w:pPr>
      <w:r w:rsidRPr="00D712EC">
        <w:rPr>
          <w:rFonts w:hint="cs"/>
          <w:rtl/>
        </w:rPr>
        <w:t xml:space="preserve"> اما ممکن است کسی این را به تقریر دومی بیان کند و بگوید که بین این دو، مثل قرائت قرآن عموم من وجه است و در ماد</w:t>
      </w:r>
      <w:r>
        <w:rPr>
          <w:rFonts w:hint="cs"/>
          <w:rtl/>
        </w:rPr>
        <w:t>ه‌</w:t>
      </w:r>
      <w:r w:rsidRPr="00D712EC">
        <w:rPr>
          <w:rFonts w:hint="cs"/>
          <w:rtl/>
        </w:rPr>
        <w:t xml:space="preserve"> اجتماع تعارض می‌کنند و تساقط می‌کنند و آن‌وقت، رجوع به اصل می‌کنیم که برائت است و آن‌وقت، نتیج</w:t>
      </w:r>
      <w:r>
        <w:rPr>
          <w:rFonts w:hint="cs"/>
          <w:rtl/>
        </w:rPr>
        <w:t>ه‌</w:t>
      </w:r>
      <w:r w:rsidRPr="00D712EC">
        <w:rPr>
          <w:rFonts w:hint="cs"/>
          <w:rtl/>
        </w:rPr>
        <w:t xml:space="preserve"> تقریر دوم این است که غنای در نوحه‌سرائی جایز می‌باشد.</w:t>
      </w:r>
    </w:p>
    <w:p w:rsidR="0038319D" w:rsidRPr="00D712EC" w:rsidRDefault="0038319D" w:rsidP="0038319D">
      <w:pPr>
        <w:pStyle w:val="Heading4"/>
        <w:rPr>
          <w:rtl/>
        </w:rPr>
      </w:pPr>
      <w:bookmarkStart w:id="10" w:name="_Toc396893639"/>
      <w:r w:rsidRPr="00D712EC">
        <w:rPr>
          <w:rFonts w:hint="cs"/>
          <w:rtl/>
        </w:rPr>
        <w:t>تفاوت بین تقریر اول و دوم</w:t>
      </w:r>
      <w:bookmarkEnd w:id="10"/>
    </w:p>
    <w:p w:rsidR="0038319D" w:rsidRPr="00D712EC" w:rsidRDefault="0038319D" w:rsidP="0038319D">
      <w:pPr>
        <w:spacing w:after="0"/>
        <w:rPr>
          <w:rtl/>
        </w:rPr>
      </w:pPr>
      <w:r w:rsidRPr="00D712EC">
        <w:rPr>
          <w:rFonts w:hint="cs"/>
          <w:rtl/>
        </w:rPr>
        <w:lastRenderedPageBreak/>
        <w:t xml:space="preserve"> نتیجه تقریر اول این بود که غنای در نوحه‌سرائی هم مثل سایر نوحه‌سرائی‌های </w:t>
      </w:r>
      <w:r>
        <w:rPr>
          <w:rFonts w:hint="cs"/>
          <w:rtl/>
        </w:rPr>
        <w:t>ائمه</w:t>
      </w:r>
      <w:r w:rsidRPr="00D712EC">
        <w:rPr>
          <w:rFonts w:hint="cs"/>
          <w:rtl/>
        </w:rPr>
        <w:t xml:space="preserve"> راجح و مستحب است؛ چون می‌گفت، این دلیل مقدم بر آن است و آن را قید می‌زند؛ اما تقریر دوم می‌گوید، این مطلق و مقید نبود و </w:t>
      </w:r>
      <w:r>
        <w:rPr>
          <w:rFonts w:hint="cs"/>
          <w:rtl/>
        </w:rPr>
        <w:t>من وجه</w:t>
      </w:r>
      <w:r w:rsidRPr="00D712EC">
        <w:rPr>
          <w:rFonts w:hint="cs"/>
          <w:rtl/>
        </w:rPr>
        <w:t xml:space="preserve"> بود منتهی، </w:t>
      </w:r>
      <w:r>
        <w:rPr>
          <w:rFonts w:hint="cs"/>
          <w:rtl/>
        </w:rPr>
        <w:t>من وجه</w:t>
      </w:r>
      <w:r w:rsidRPr="00D712EC">
        <w:rPr>
          <w:rFonts w:hint="cs"/>
          <w:rtl/>
        </w:rPr>
        <w:t xml:space="preserve"> که هست، تعارض می‌کند و تساقط می‌کند یا اصل عمومی داریم که مثلاً صوت مانعی ندارد و صوت حسن مطلقاً راجح است یا اگر عامی نداشته باشیم، ادل</w:t>
      </w:r>
      <w:r>
        <w:rPr>
          <w:rFonts w:hint="cs"/>
          <w:rtl/>
        </w:rPr>
        <w:t>ه‌</w:t>
      </w:r>
      <w:r w:rsidRPr="00D712EC">
        <w:rPr>
          <w:rFonts w:hint="cs"/>
          <w:rtl/>
        </w:rPr>
        <w:t xml:space="preserve"> اصول عملیه که برائت باشد، می‌گوید جایز است. این تقریر اول می‌گوید که غنای در نوحه‌سرائی و مراثی راجح است که قطعاً جواب واضحی داشت و این‌ها مطلق و مقید نیست که قید بزنیم و بگوییم که این‌ها راجح است. تقریر دوم از این دلیل این است که تعارض می‌کند و تساقط می‌کند و اصل عملی می‌گوید که جایز است. نتیج</w:t>
      </w:r>
      <w:r>
        <w:rPr>
          <w:rFonts w:hint="cs"/>
          <w:rtl/>
        </w:rPr>
        <w:t>ه‌</w:t>
      </w:r>
      <w:r w:rsidRPr="00D712EC">
        <w:rPr>
          <w:rFonts w:hint="cs"/>
          <w:rtl/>
        </w:rPr>
        <w:t xml:space="preserve"> تقریر دوم، جواز و اباحه است؛ </w:t>
      </w:r>
      <w:r>
        <w:rPr>
          <w:rFonts w:hint="cs"/>
          <w:rtl/>
        </w:rPr>
        <w:t>برخلاف</w:t>
      </w:r>
      <w:r w:rsidRPr="00D712EC">
        <w:rPr>
          <w:rFonts w:hint="cs"/>
          <w:rtl/>
        </w:rPr>
        <w:t xml:space="preserve"> تقریر اول که نتیجه‌اش استحباب است. این هم تقریر دوم است که این هم ألجواب، ألجواب و همان جوابی را که در قرائت قرآن دادیم، در </w:t>
      </w:r>
      <w:r>
        <w:rPr>
          <w:rFonts w:hint="cs"/>
          <w:rtl/>
        </w:rPr>
        <w:t>اینجا</w:t>
      </w:r>
      <w:r w:rsidRPr="00D712EC">
        <w:rPr>
          <w:rFonts w:hint="cs"/>
          <w:rtl/>
        </w:rPr>
        <w:t xml:space="preserve"> هم می‌آوریم. گفتیم </w:t>
      </w:r>
      <w:r>
        <w:rPr>
          <w:rFonts w:hint="cs"/>
          <w:rtl/>
        </w:rPr>
        <w:t>آنچه</w:t>
      </w:r>
      <w:r w:rsidRPr="00D712EC">
        <w:rPr>
          <w:rFonts w:hint="cs"/>
          <w:rtl/>
        </w:rPr>
        <w:t xml:space="preserve"> مسلم است، این است که مرحوم شیخ و بعضی بزرگان هم </w:t>
      </w:r>
      <w:r>
        <w:rPr>
          <w:rFonts w:hint="cs"/>
          <w:rtl/>
        </w:rPr>
        <w:t>تقریباً</w:t>
      </w:r>
      <w:r w:rsidRPr="00D712EC">
        <w:rPr>
          <w:rFonts w:hint="cs"/>
          <w:rtl/>
        </w:rPr>
        <w:t xml:space="preserve"> همه بر نتیجه اتفاق دارند که در این نوع مستحبات نمی‌شود که نسبت‌سنجی کنیم با ادل</w:t>
      </w:r>
      <w:r>
        <w:rPr>
          <w:rFonts w:hint="cs"/>
          <w:rtl/>
        </w:rPr>
        <w:t>ه‌</w:t>
      </w:r>
      <w:r w:rsidRPr="00D712EC">
        <w:rPr>
          <w:rFonts w:hint="cs"/>
          <w:rtl/>
        </w:rPr>
        <w:t xml:space="preserve"> محرمات و در ماد</w:t>
      </w:r>
      <w:r>
        <w:rPr>
          <w:rFonts w:hint="cs"/>
          <w:rtl/>
        </w:rPr>
        <w:t>ه‌</w:t>
      </w:r>
      <w:r w:rsidRPr="00D712EC">
        <w:rPr>
          <w:rFonts w:hint="cs"/>
          <w:rtl/>
        </w:rPr>
        <w:t xml:space="preserve"> اجتماع بگوییم که تعارض و تساقط و بعد هم بگوییم اباحه؛ </w:t>
      </w:r>
      <w:r>
        <w:rPr>
          <w:rFonts w:hint="cs"/>
          <w:rtl/>
        </w:rPr>
        <w:t>به جهت</w:t>
      </w:r>
      <w:r w:rsidRPr="00D712EC">
        <w:rPr>
          <w:rFonts w:hint="cs"/>
          <w:rtl/>
        </w:rPr>
        <w:t xml:space="preserve"> این‌که گفتیم، اگر کسی بخواهد این قاعده را در این نوع موارد </w:t>
      </w:r>
      <w:r>
        <w:rPr>
          <w:rFonts w:hint="cs"/>
          <w:rtl/>
        </w:rPr>
        <w:t>اجرا</w:t>
      </w:r>
      <w:r w:rsidRPr="00D712EC">
        <w:rPr>
          <w:rFonts w:hint="cs"/>
          <w:rtl/>
        </w:rPr>
        <w:t xml:space="preserve"> کند، یَلزِمُ منه فقهٌ جدید و یلزم منه تحلیل بسیاری از محرمات. مثالی که زدیم در خود مکاسب است که می‌گوید، خوشحال کردن دیگری خوب است و این خوشحال کردن را با زنا و لواط کردن محقق کند، حال چرا؟ برای این‌که می‌گوید که ادله حرمت با دلیل استحباب </w:t>
      </w:r>
      <w:r>
        <w:rPr>
          <w:rFonts w:hint="cs"/>
          <w:rtl/>
        </w:rPr>
        <w:t>من وجه</w:t>
      </w:r>
      <w:r w:rsidRPr="00D712EC">
        <w:rPr>
          <w:rFonts w:hint="cs"/>
          <w:rtl/>
        </w:rPr>
        <w:t xml:space="preserve"> هستند و </w:t>
      </w:r>
      <w:r>
        <w:rPr>
          <w:rFonts w:hint="cs"/>
          <w:rtl/>
        </w:rPr>
        <w:t>من وجه</w:t>
      </w:r>
      <w:r w:rsidRPr="00D712EC">
        <w:rPr>
          <w:rFonts w:hint="cs"/>
          <w:rtl/>
        </w:rPr>
        <w:t xml:space="preserve"> که شد، تعارض می‌کند و تساقط می‌کند و جایز است. این لازمه‌اش این است که در هم</w:t>
      </w:r>
      <w:r>
        <w:rPr>
          <w:rFonts w:hint="cs"/>
          <w:rtl/>
        </w:rPr>
        <w:t>ه‌</w:t>
      </w:r>
      <w:r w:rsidRPr="00D712EC">
        <w:rPr>
          <w:rFonts w:hint="cs"/>
          <w:rtl/>
        </w:rPr>
        <w:t xml:space="preserve"> مستحبات بگوییم، در صورت ماد</w:t>
      </w:r>
      <w:r>
        <w:rPr>
          <w:rFonts w:hint="cs"/>
          <w:rtl/>
        </w:rPr>
        <w:t>ه‌</w:t>
      </w:r>
      <w:r w:rsidRPr="00D712EC">
        <w:rPr>
          <w:rFonts w:hint="cs"/>
          <w:rtl/>
        </w:rPr>
        <w:t xml:space="preserve"> اجتماع با یک حرام، اگر راجح هم نگوییم، بگوییم که جایز است و بالعکس، ادل</w:t>
      </w:r>
      <w:r>
        <w:rPr>
          <w:rFonts w:hint="cs"/>
          <w:rtl/>
        </w:rPr>
        <w:t>ه‌</w:t>
      </w:r>
      <w:r w:rsidRPr="00D712EC">
        <w:rPr>
          <w:rFonts w:hint="cs"/>
          <w:rtl/>
        </w:rPr>
        <w:t xml:space="preserve"> کراهت با وجوب هم </w:t>
      </w:r>
      <w:r>
        <w:rPr>
          <w:rFonts w:hint="cs"/>
          <w:rtl/>
        </w:rPr>
        <w:t>این‌طور</w:t>
      </w:r>
      <w:r w:rsidRPr="00D712EC">
        <w:rPr>
          <w:rFonts w:hint="cs"/>
          <w:rtl/>
        </w:rPr>
        <w:t xml:space="preserve"> است. این را گفتیم که جایز نیست و همه می‌گویند که اباح</w:t>
      </w:r>
      <w:r>
        <w:rPr>
          <w:rFonts w:hint="cs"/>
          <w:rtl/>
        </w:rPr>
        <w:t>ه‌</w:t>
      </w:r>
      <w:r w:rsidRPr="00D712EC">
        <w:rPr>
          <w:rFonts w:hint="cs"/>
          <w:rtl/>
        </w:rPr>
        <w:t xml:space="preserve"> ادل</w:t>
      </w:r>
      <w:r>
        <w:rPr>
          <w:rFonts w:hint="cs"/>
          <w:rtl/>
        </w:rPr>
        <w:t>ه‌</w:t>
      </w:r>
      <w:r w:rsidRPr="00D712EC">
        <w:rPr>
          <w:rFonts w:hint="cs"/>
          <w:rtl/>
        </w:rPr>
        <w:t xml:space="preserve"> استحباب و کراهت، نمی‌تواند تعارض کند با آن ادله و آن ادله، مقدم است منتهی، وجه فنی</w:t>
      </w:r>
      <w:r>
        <w:rPr>
          <w:rFonts w:hint="cs"/>
          <w:rtl/>
        </w:rPr>
        <w:t>‌ا</w:t>
      </w:r>
      <w:r w:rsidRPr="00D712EC">
        <w:rPr>
          <w:rFonts w:hint="cs"/>
          <w:rtl/>
        </w:rPr>
        <w:t xml:space="preserve">ش را در قالب یکی، دو نکته عرض کردیم و </w:t>
      </w:r>
      <w:r>
        <w:rPr>
          <w:rFonts w:hint="cs"/>
          <w:rtl/>
        </w:rPr>
        <w:t>ان‌شاءالله</w:t>
      </w:r>
      <w:r w:rsidRPr="00D712EC">
        <w:rPr>
          <w:rFonts w:hint="cs"/>
          <w:rtl/>
        </w:rPr>
        <w:t xml:space="preserve"> اگر مجالی بود، باز هم می‌گوییم. ما می‌گوییم که اگر دلیل مستحب و حرام، </w:t>
      </w:r>
      <w:r>
        <w:rPr>
          <w:rFonts w:hint="cs"/>
          <w:rtl/>
        </w:rPr>
        <w:t>من وجه</w:t>
      </w:r>
      <w:r w:rsidRPr="00D712EC">
        <w:rPr>
          <w:rFonts w:hint="cs"/>
          <w:rtl/>
        </w:rPr>
        <w:t xml:space="preserve"> شد، در </w:t>
      </w:r>
      <w:r>
        <w:rPr>
          <w:rFonts w:hint="cs"/>
          <w:rtl/>
        </w:rPr>
        <w:t>اینجا</w:t>
      </w:r>
      <w:r w:rsidRPr="00D712EC">
        <w:rPr>
          <w:rFonts w:hint="cs"/>
          <w:rtl/>
        </w:rPr>
        <w:t xml:space="preserve"> </w:t>
      </w:r>
      <w:r>
        <w:rPr>
          <w:rFonts w:hint="cs"/>
          <w:rtl/>
        </w:rPr>
        <w:t>من وجه</w:t>
      </w:r>
      <w:r w:rsidRPr="00D712EC">
        <w:rPr>
          <w:rFonts w:hint="cs"/>
          <w:rtl/>
        </w:rPr>
        <w:t xml:space="preserve"> نمی‌تواند در ماد</w:t>
      </w:r>
      <w:r>
        <w:rPr>
          <w:rFonts w:hint="cs"/>
          <w:rtl/>
        </w:rPr>
        <w:t>ه‌</w:t>
      </w:r>
      <w:r w:rsidRPr="00D712EC">
        <w:rPr>
          <w:rFonts w:hint="cs"/>
          <w:rtl/>
        </w:rPr>
        <w:t xml:space="preserve"> تعارض، تساقط کنند؛ بلکه در </w:t>
      </w:r>
      <w:r>
        <w:rPr>
          <w:rFonts w:hint="cs"/>
          <w:rtl/>
        </w:rPr>
        <w:t>اینجا</w:t>
      </w:r>
      <w:r w:rsidRPr="00D712EC">
        <w:rPr>
          <w:rFonts w:hint="cs"/>
          <w:rtl/>
        </w:rPr>
        <w:t>، محرم مقدم است</w:t>
      </w:r>
      <w:r>
        <w:rPr>
          <w:rFonts w:hint="cs"/>
          <w:rtl/>
        </w:rPr>
        <w:t>؛</w:t>
      </w:r>
      <w:r>
        <w:rPr>
          <w:rtl/>
        </w:rPr>
        <w:t xml:space="preserve"> </w:t>
      </w:r>
      <w:r w:rsidRPr="00D712EC">
        <w:rPr>
          <w:rFonts w:hint="cs"/>
          <w:rtl/>
        </w:rPr>
        <w:t xml:space="preserve">اما اگر مطلق مقید شد </w:t>
      </w:r>
      <w:r>
        <w:rPr>
          <w:rFonts w:hint="cs"/>
          <w:rtl/>
        </w:rPr>
        <w:t>آنجا</w:t>
      </w:r>
      <w:r w:rsidRPr="00D712EC">
        <w:rPr>
          <w:rFonts w:hint="cs"/>
          <w:rtl/>
        </w:rPr>
        <w:t xml:space="preserve">، مقید چه بگوید جایز است و چه بگوید مستحب است و چه بگوید واجب است، این می‌آید به عام قید می‌زند. در </w:t>
      </w:r>
      <w:r>
        <w:rPr>
          <w:rFonts w:hint="cs"/>
          <w:rtl/>
        </w:rPr>
        <w:t>اینجا</w:t>
      </w:r>
      <w:r w:rsidRPr="00D712EC">
        <w:rPr>
          <w:rFonts w:hint="cs"/>
          <w:rtl/>
        </w:rPr>
        <w:t xml:space="preserve"> بالإتفاق می‌گویند </w:t>
      </w:r>
      <w:r>
        <w:rPr>
          <w:rFonts w:hint="cs"/>
          <w:rtl/>
        </w:rPr>
        <w:t>می‌شود</w:t>
      </w:r>
      <w:r w:rsidRPr="00D712EC">
        <w:rPr>
          <w:rFonts w:hint="cs"/>
          <w:rtl/>
        </w:rPr>
        <w:t xml:space="preserve"> و در </w:t>
      </w:r>
      <w:r>
        <w:rPr>
          <w:rFonts w:hint="cs"/>
          <w:rtl/>
        </w:rPr>
        <w:t>آنجا</w:t>
      </w:r>
      <w:r w:rsidRPr="00D712EC">
        <w:rPr>
          <w:rFonts w:hint="cs"/>
          <w:rtl/>
        </w:rPr>
        <w:t xml:space="preserve">، بالإتفاق می‌گویند که نمی‌شود. این، دو دلیل است و یا </w:t>
      </w:r>
      <w:r>
        <w:rPr>
          <w:rFonts w:hint="cs"/>
          <w:rtl/>
        </w:rPr>
        <w:t>درواقع</w:t>
      </w:r>
      <w:r w:rsidRPr="00D712EC">
        <w:rPr>
          <w:rFonts w:hint="cs"/>
          <w:rtl/>
        </w:rPr>
        <w:t>، دو تقریر از یک</w:t>
      </w:r>
      <w:r>
        <w:rPr>
          <w:rtl/>
        </w:rPr>
        <w:t xml:space="preserve"> </w:t>
      </w:r>
      <w:r w:rsidRPr="00D712EC">
        <w:rPr>
          <w:rFonts w:hint="cs"/>
          <w:rtl/>
        </w:rPr>
        <w:t>دلیل است. تقریر اول، تقیید مطلقات به ادل</w:t>
      </w:r>
      <w:r>
        <w:rPr>
          <w:rFonts w:hint="cs"/>
          <w:rtl/>
        </w:rPr>
        <w:t>ه‌</w:t>
      </w:r>
      <w:r w:rsidRPr="00D712EC">
        <w:rPr>
          <w:rFonts w:hint="cs"/>
          <w:rtl/>
        </w:rPr>
        <w:t xml:space="preserve"> رجحان مراثی است و دلیل دوم هم این است که </w:t>
      </w:r>
      <w:r>
        <w:rPr>
          <w:rFonts w:hint="cs"/>
          <w:rtl/>
        </w:rPr>
        <w:t>من وجه</w:t>
      </w:r>
      <w:r w:rsidRPr="00D712EC">
        <w:rPr>
          <w:rFonts w:hint="cs"/>
          <w:rtl/>
        </w:rPr>
        <w:t xml:space="preserve"> است و در </w:t>
      </w:r>
      <w:r>
        <w:rPr>
          <w:rFonts w:hint="cs"/>
          <w:rtl/>
        </w:rPr>
        <w:t>اینجا</w:t>
      </w:r>
      <w:r w:rsidRPr="00D712EC">
        <w:rPr>
          <w:rFonts w:hint="cs"/>
          <w:rtl/>
        </w:rPr>
        <w:t xml:space="preserve">، تساقط می‌کند و رجوع به اصل عملی می‌کنیم و هیچ‌کدام از این‌ها، تام </w:t>
      </w:r>
      <w:r w:rsidRPr="00D712EC">
        <w:rPr>
          <w:rFonts w:hint="cs"/>
          <w:rtl/>
        </w:rPr>
        <w:lastRenderedPageBreak/>
        <w:t>نیست</w:t>
      </w:r>
      <w:r>
        <w:rPr>
          <w:rFonts w:hint="cs"/>
          <w:rtl/>
        </w:rPr>
        <w:t>؛</w:t>
      </w:r>
      <w:r>
        <w:rPr>
          <w:rtl/>
        </w:rPr>
        <w:t xml:space="preserve"> </w:t>
      </w:r>
      <w:r w:rsidRPr="00D712EC">
        <w:rPr>
          <w:rFonts w:hint="cs"/>
          <w:rtl/>
        </w:rPr>
        <w:t>بنابراین، با ادل</w:t>
      </w:r>
      <w:r>
        <w:rPr>
          <w:rFonts w:hint="cs"/>
          <w:rtl/>
        </w:rPr>
        <w:t>ه‌</w:t>
      </w:r>
      <w:r w:rsidRPr="00D712EC">
        <w:rPr>
          <w:rFonts w:hint="cs"/>
          <w:rtl/>
        </w:rPr>
        <w:t xml:space="preserve"> ترغیب به عزاداری و نوحه‌سرائی در مصیبت اباعبدالله الحسین </w:t>
      </w:r>
      <w:r>
        <w:rPr>
          <w:rFonts w:hint="cs"/>
          <w:rtl/>
        </w:rPr>
        <w:t>سلام‌الله‌علیه</w:t>
      </w:r>
      <w:r w:rsidRPr="00D712EC">
        <w:rPr>
          <w:rFonts w:hint="cs"/>
          <w:rtl/>
        </w:rPr>
        <w:t xml:space="preserve">، نمی‌شود بگوییم که غنای در </w:t>
      </w:r>
      <w:r>
        <w:rPr>
          <w:rFonts w:hint="cs"/>
          <w:rtl/>
        </w:rPr>
        <w:t>آنجا</w:t>
      </w:r>
      <w:r w:rsidRPr="00D712EC">
        <w:rPr>
          <w:rFonts w:hint="cs"/>
          <w:rtl/>
        </w:rPr>
        <w:t xml:space="preserve"> هم جایز است. این یک دلیل با دو تقریر است.</w:t>
      </w:r>
    </w:p>
    <w:p w:rsidR="0038319D" w:rsidRPr="00D712EC" w:rsidRDefault="0038319D" w:rsidP="0038319D">
      <w:pPr>
        <w:pStyle w:val="Heading3"/>
        <w:rPr>
          <w:rtl/>
        </w:rPr>
      </w:pPr>
      <w:bookmarkStart w:id="11" w:name="_Toc396893640"/>
      <w:r w:rsidRPr="00D712EC">
        <w:rPr>
          <w:rFonts w:hint="cs"/>
          <w:rtl/>
        </w:rPr>
        <w:t xml:space="preserve">ب: دلیل </w:t>
      </w:r>
      <w:r>
        <w:rPr>
          <w:rFonts w:hint="eastAsia"/>
          <w:rtl/>
        </w:rPr>
        <w:t>دوم</w:t>
      </w:r>
      <w:r>
        <w:rPr>
          <w:rtl/>
        </w:rPr>
        <w:t xml:space="preserve"> (</w:t>
      </w:r>
      <w:r>
        <w:rPr>
          <w:rFonts w:hint="cs"/>
          <w:rtl/>
        </w:rPr>
        <w:t>سیره‌</w:t>
      </w:r>
      <w:r w:rsidRPr="00D712EC">
        <w:rPr>
          <w:rFonts w:hint="cs"/>
          <w:rtl/>
        </w:rPr>
        <w:t xml:space="preserve"> متشرعه)</w:t>
      </w:r>
      <w:bookmarkEnd w:id="11"/>
    </w:p>
    <w:p w:rsidR="0038319D" w:rsidRPr="00D712EC" w:rsidRDefault="0038319D" w:rsidP="0038319D">
      <w:pPr>
        <w:spacing w:after="0"/>
        <w:rPr>
          <w:rtl/>
        </w:rPr>
      </w:pPr>
      <w:r w:rsidRPr="00D712EC">
        <w:rPr>
          <w:rFonts w:hint="cs"/>
          <w:rtl/>
        </w:rPr>
        <w:t xml:space="preserve"> دلیل دیگری که بعضی بزرگان در کلماتشان آورده‌اند آن است که سیر</w:t>
      </w:r>
      <w:r>
        <w:rPr>
          <w:rFonts w:hint="cs"/>
          <w:rtl/>
        </w:rPr>
        <w:t>ه‌</w:t>
      </w:r>
      <w:r w:rsidRPr="00D712EC">
        <w:rPr>
          <w:rFonts w:hint="cs"/>
          <w:rtl/>
        </w:rPr>
        <w:t xml:space="preserve"> متشرعه بر این امر جاری است که در عزاداری‌ها، نوحه‌سرائی و </w:t>
      </w:r>
      <w:r>
        <w:rPr>
          <w:rFonts w:hint="cs"/>
          <w:rtl/>
        </w:rPr>
        <w:t>آوازه‌خوانی</w:t>
      </w:r>
      <w:r w:rsidRPr="00D712EC">
        <w:rPr>
          <w:rFonts w:hint="cs"/>
          <w:rtl/>
        </w:rPr>
        <w:t xml:space="preserve"> می‌کنند.</w:t>
      </w:r>
    </w:p>
    <w:p w:rsidR="0038319D" w:rsidRPr="00D712EC" w:rsidRDefault="0038319D" w:rsidP="0038319D">
      <w:pPr>
        <w:pStyle w:val="Heading3"/>
        <w:rPr>
          <w:rtl/>
        </w:rPr>
      </w:pPr>
      <w:bookmarkStart w:id="12" w:name="_Toc396893641"/>
      <w:r w:rsidRPr="00D712EC">
        <w:rPr>
          <w:rFonts w:hint="cs"/>
          <w:rtl/>
        </w:rPr>
        <w:t>اشکال به دلیل دوم</w:t>
      </w:r>
      <w:bookmarkEnd w:id="12"/>
    </w:p>
    <w:p w:rsidR="0038319D" w:rsidRPr="00D712EC" w:rsidRDefault="0038319D" w:rsidP="0038319D">
      <w:pPr>
        <w:pStyle w:val="Heading4"/>
        <w:rPr>
          <w:rtl/>
        </w:rPr>
      </w:pPr>
      <w:bookmarkStart w:id="13" w:name="_Toc396893642"/>
      <w:r w:rsidRPr="00D712EC">
        <w:rPr>
          <w:rFonts w:hint="cs"/>
          <w:rtl/>
        </w:rPr>
        <w:t>اولاً</w:t>
      </w:r>
      <w:bookmarkEnd w:id="13"/>
    </w:p>
    <w:p w:rsidR="0038319D" w:rsidRPr="00D712EC" w:rsidRDefault="0038319D" w:rsidP="0038319D">
      <w:pPr>
        <w:spacing w:after="0"/>
        <w:rPr>
          <w:rtl/>
        </w:rPr>
      </w:pPr>
      <w:r w:rsidRPr="00D712EC">
        <w:rPr>
          <w:rFonts w:hint="cs"/>
          <w:rtl/>
        </w:rPr>
        <w:t xml:space="preserve"> این دلیل دوم است که البته جواب و وضعش واضح است؛ برای این‌که </w:t>
      </w:r>
      <w:r>
        <w:rPr>
          <w:rFonts w:hint="cs"/>
          <w:rtl/>
        </w:rPr>
        <w:t>آنچه</w:t>
      </w:r>
      <w:r w:rsidRPr="00D712EC">
        <w:rPr>
          <w:rFonts w:hint="cs"/>
          <w:rtl/>
        </w:rPr>
        <w:t xml:space="preserve"> مسلم است، سیره‌ای به درد ما می‌خورد که در </w:t>
      </w:r>
      <w:r>
        <w:rPr>
          <w:rFonts w:hint="cs"/>
          <w:rtl/>
        </w:rPr>
        <w:t>مرئی</w:t>
      </w:r>
      <w:r w:rsidRPr="00D712EC">
        <w:rPr>
          <w:rFonts w:hint="cs"/>
          <w:rtl/>
        </w:rPr>
        <w:t xml:space="preserve"> و منظر امام باشد و ایشان از آن منع نکنند و الّا سیره‌هایی که بعد پیدا می‌شود، ارزشی ندارد. سیره‌ای قابل تبعیت است که در </w:t>
      </w:r>
      <w:r>
        <w:rPr>
          <w:rFonts w:hint="cs"/>
          <w:rtl/>
        </w:rPr>
        <w:t>مرئی</w:t>
      </w:r>
      <w:r w:rsidRPr="00D712EC">
        <w:rPr>
          <w:rFonts w:hint="cs"/>
          <w:rtl/>
        </w:rPr>
        <w:t xml:space="preserve"> و منظر معصوم باشد و ایشان از آن منع و ردع نکرده باشند و از کجا معلوم است که چنین سیره‌ای در زمان معصوم وجود داشته است. محل بحث است که زمان معصوم، در مراثی و عزاداری‌ها، حالت غنائی به اصواتشان داده باشند و ایشان منع نکرده باشند. این یک جهت است.</w:t>
      </w:r>
    </w:p>
    <w:p w:rsidR="0038319D" w:rsidRPr="00D712EC" w:rsidRDefault="0038319D" w:rsidP="0038319D">
      <w:pPr>
        <w:pStyle w:val="Heading4"/>
        <w:rPr>
          <w:rtl/>
        </w:rPr>
      </w:pPr>
      <w:bookmarkStart w:id="14" w:name="_Toc396893643"/>
      <w:r w:rsidRPr="00D712EC">
        <w:rPr>
          <w:rFonts w:hint="cs"/>
          <w:rtl/>
        </w:rPr>
        <w:t>ثانیاً</w:t>
      </w:r>
      <w:bookmarkEnd w:id="14"/>
    </w:p>
    <w:p w:rsidR="0038319D" w:rsidRPr="00D712EC" w:rsidRDefault="0038319D" w:rsidP="0038319D">
      <w:pPr>
        <w:spacing w:after="0"/>
        <w:rPr>
          <w:rtl/>
        </w:rPr>
      </w:pPr>
      <w:r w:rsidRPr="00D712EC">
        <w:rPr>
          <w:rFonts w:hint="cs"/>
          <w:rtl/>
        </w:rPr>
        <w:t>اما نکته و جهت دوم آن است که حتی اصل این سیره مشکوک است و از مشخص نبودن آن در أزمن</w:t>
      </w:r>
      <w:r>
        <w:rPr>
          <w:rFonts w:hint="cs"/>
          <w:rtl/>
        </w:rPr>
        <w:t>ه‌</w:t>
      </w:r>
      <w:r w:rsidRPr="00D712EC">
        <w:rPr>
          <w:rFonts w:hint="cs"/>
          <w:rtl/>
        </w:rPr>
        <w:t xml:space="preserve"> متأخر که بگذریم، در این‌که آیا اصلاً در زمان امام، چنین امری وجود داشته است، شک داریم و </w:t>
      </w:r>
      <w:r>
        <w:rPr>
          <w:rFonts w:hint="cs"/>
          <w:rtl/>
        </w:rPr>
        <w:t>به این</w:t>
      </w:r>
      <w:r w:rsidRPr="00D712EC">
        <w:rPr>
          <w:rFonts w:hint="cs"/>
          <w:rtl/>
        </w:rPr>
        <w:t xml:space="preserve"> جهت نمی‌شود بگوییم که یک فعلی در </w:t>
      </w:r>
      <w:r>
        <w:rPr>
          <w:rFonts w:hint="cs"/>
          <w:rtl/>
        </w:rPr>
        <w:t>مرئی</w:t>
      </w:r>
      <w:r w:rsidRPr="00D712EC">
        <w:rPr>
          <w:rFonts w:hint="cs"/>
          <w:rtl/>
        </w:rPr>
        <w:t xml:space="preserve"> و منظر بوده است و امام آن را ردع نکرده‌اند، پس این فعل مورد تأیید ایشان است. ما چنین امر </w:t>
      </w:r>
      <w:r>
        <w:rPr>
          <w:rFonts w:hint="cs"/>
          <w:rtl/>
        </w:rPr>
        <w:t>اثبات‌شده‌ای</w:t>
      </w:r>
      <w:r w:rsidRPr="00D712EC">
        <w:rPr>
          <w:rFonts w:hint="cs"/>
          <w:rtl/>
        </w:rPr>
        <w:t xml:space="preserve"> نداریم</w:t>
      </w:r>
      <w:r>
        <w:rPr>
          <w:rFonts w:hint="cs"/>
          <w:rtl/>
        </w:rPr>
        <w:t>؛</w:t>
      </w:r>
      <w:r>
        <w:rPr>
          <w:rtl/>
        </w:rPr>
        <w:t xml:space="preserve"> </w:t>
      </w:r>
      <w:r w:rsidRPr="00D712EC">
        <w:rPr>
          <w:rFonts w:hint="cs"/>
          <w:rtl/>
        </w:rPr>
        <w:t>بنابراین، سیر</w:t>
      </w:r>
      <w:r>
        <w:rPr>
          <w:rFonts w:hint="cs"/>
          <w:rtl/>
        </w:rPr>
        <w:t>ه‌</w:t>
      </w:r>
      <w:r w:rsidRPr="00D712EC">
        <w:rPr>
          <w:rFonts w:hint="cs"/>
          <w:rtl/>
        </w:rPr>
        <w:t xml:space="preserve"> در </w:t>
      </w:r>
      <w:r>
        <w:rPr>
          <w:rFonts w:hint="cs"/>
          <w:rtl/>
        </w:rPr>
        <w:t>مرئی</w:t>
      </w:r>
      <w:r w:rsidRPr="00D712EC">
        <w:rPr>
          <w:rFonts w:hint="cs"/>
          <w:rtl/>
        </w:rPr>
        <w:t xml:space="preserve"> و منظر امام، مبنی بر خواندن غنائی در مرثیه اباعبدالله الحسین، چنین چیزی ثابت نشده است.</w:t>
      </w:r>
    </w:p>
    <w:p w:rsidR="0038319D" w:rsidRPr="00D712EC" w:rsidRDefault="0038319D" w:rsidP="0038319D">
      <w:pPr>
        <w:pStyle w:val="Heading3"/>
        <w:rPr>
          <w:rtl/>
        </w:rPr>
      </w:pPr>
      <w:bookmarkStart w:id="15" w:name="_Toc396893644"/>
      <w:r w:rsidRPr="00D712EC">
        <w:rPr>
          <w:rFonts w:hint="cs"/>
          <w:rtl/>
        </w:rPr>
        <w:t>انواع غنای در مراثی و احکام آن</w:t>
      </w:r>
      <w:bookmarkEnd w:id="15"/>
    </w:p>
    <w:p w:rsidR="0038319D" w:rsidRPr="00D712EC" w:rsidRDefault="0038319D" w:rsidP="0038319D">
      <w:pPr>
        <w:spacing w:after="0"/>
        <w:rPr>
          <w:rtl/>
        </w:rPr>
      </w:pPr>
      <w:r w:rsidRPr="00D712EC">
        <w:rPr>
          <w:rFonts w:hint="cs"/>
          <w:rtl/>
        </w:rPr>
        <w:t xml:space="preserve"> البته نکته‌ای در </w:t>
      </w:r>
      <w:r>
        <w:rPr>
          <w:rFonts w:hint="cs"/>
          <w:rtl/>
        </w:rPr>
        <w:t>اینجا</w:t>
      </w:r>
      <w:r w:rsidRPr="00D712EC">
        <w:rPr>
          <w:rFonts w:hint="cs"/>
          <w:rtl/>
        </w:rPr>
        <w:t xml:space="preserve"> وجود دارد که این غنایی که در مراثی می‌آید، دو قسم است. قسم اول، صوت‌هایی است که طرب را ایجاد می‌کند و شادی‌آفرین است. قسم دوم، آن است که همان طربش، شدت حزن می‌آورد؛ ولی </w:t>
      </w:r>
      <w:r>
        <w:rPr>
          <w:rFonts w:hint="cs"/>
          <w:rtl/>
        </w:rPr>
        <w:t>به‌هرحال</w:t>
      </w:r>
      <w:r w:rsidRPr="00D712EC">
        <w:rPr>
          <w:rFonts w:hint="cs"/>
          <w:rtl/>
        </w:rPr>
        <w:t xml:space="preserve">، حالت </w:t>
      </w:r>
      <w:r>
        <w:rPr>
          <w:rFonts w:hint="cs"/>
          <w:rtl/>
        </w:rPr>
        <w:t>غیرعادی</w:t>
      </w:r>
      <w:r w:rsidRPr="00D712EC">
        <w:rPr>
          <w:rFonts w:hint="cs"/>
          <w:rtl/>
        </w:rPr>
        <w:t xml:space="preserve"> ایجاد می‌کند و نوعی از قبیل مجالس لهو به‌</w:t>
      </w:r>
      <w:r>
        <w:rPr>
          <w:rFonts w:hint="cs"/>
          <w:rtl/>
        </w:rPr>
        <w:t xml:space="preserve"> </w:t>
      </w:r>
      <w:r w:rsidRPr="00D712EC">
        <w:rPr>
          <w:rFonts w:hint="cs"/>
          <w:rtl/>
        </w:rPr>
        <w:t xml:space="preserve">حساب می‌آید. در مجالس لهو همیشه </w:t>
      </w:r>
      <w:r>
        <w:rPr>
          <w:rFonts w:hint="cs"/>
          <w:rtl/>
        </w:rPr>
        <w:lastRenderedPageBreak/>
        <w:t>این‌طور</w:t>
      </w:r>
      <w:r w:rsidRPr="00D712EC">
        <w:rPr>
          <w:rFonts w:hint="cs"/>
          <w:rtl/>
        </w:rPr>
        <w:t xml:space="preserve"> نیست که شادی باشد؛ بلکه گاهی با غم یک طربی ایجاد می‌کنند. پس این دو قسم می‌شود که قسم دوم، محل بحث است که آیا مشمول ادل</w:t>
      </w:r>
      <w:r>
        <w:rPr>
          <w:rFonts w:hint="cs"/>
          <w:rtl/>
        </w:rPr>
        <w:t>ه‌</w:t>
      </w:r>
      <w:r w:rsidRPr="00D712EC">
        <w:rPr>
          <w:rFonts w:hint="cs"/>
          <w:rtl/>
        </w:rPr>
        <w:t xml:space="preserve"> غنا هست یا نیست. این مطلب را </w:t>
      </w:r>
      <w:r>
        <w:rPr>
          <w:rFonts w:hint="cs"/>
          <w:rtl/>
        </w:rPr>
        <w:t>ان‌شاءالله</w:t>
      </w:r>
      <w:r w:rsidRPr="00D712EC">
        <w:rPr>
          <w:rFonts w:hint="cs"/>
          <w:rtl/>
        </w:rPr>
        <w:t xml:space="preserve"> در تنبیهات بعدی بحث می‌کنیم؛ اما </w:t>
      </w:r>
      <w:r>
        <w:rPr>
          <w:rFonts w:hint="cs"/>
          <w:rtl/>
        </w:rPr>
        <w:t>آنچه</w:t>
      </w:r>
      <w:r w:rsidRPr="00D712EC">
        <w:rPr>
          <w:rFonts w:hint="cs"/>
          <w:rtl/>
        </w:rPr>
        <w:t xml:space="preserve"> مسلم است، این است که اصواتی که طرب شادی ایجاد کند و خفّتی که ناشی از سرور است را ایجاد کند، با این جایز نمی‌شود. چون ادل</w:t>
      </w:r>
      <w:r>
        <w:rPr>
          <w:rFonts w:hint="cs"/>
          <w:rtl/>
        </w:rPr>
        <w:t>ه‌</w:t>
      </w:r>
      <w:r w:rsidRPr="00D712EC">
        <w:rPr>
          <w:rFonts w:hint="cs"/>
          <w:rtl/>
        </w:rPr>
        <w:t xml:space="preserve">‌ مطلقات حرمت، مقدم بر این مستحبات است. بلی! </w:t>
      </w:r>
      <w:r>
        <w:rPr>
          <w:rFonts w:hint="cs"/>
          <w:rtl/>
        </w:rPr>
        <w:t>آنچه</w:t>
      </w:r>
      <w:r w:rsidRPr="00D712EC">
        <w:rPr>
          <w:rFonts w:hint="cs"/>
          <w:rtl/>
        </w:rPr>
        <w:t xml:space="preserve"> حزن‌آور است، می‌تواند محل بحث باشد؛ از این حیث که نمی‌دانیم که آیا غنا، شامل آن می‌شود یا خیر و این مطلب باید در تنبیهات بعدی تکلیفش معلوم شود.</w:t>
      </w:r>
    </w:p>
    <w:p w:rsidR="0038319D" w:rsidRPr="00D712EC" w:rsidRDefault="0038319D" w:rsidP="0038319D">
      <w:pPr>
        <w:pStyle w:val="Heading3"/>
        <w:rPr>
          <w:rtl/>
        </w:rPr>
      </w:pPr>
      <w:bookmarkStart w:id="16" w:name="_Toc396893645"/>
      <w:r w:rsidRPr="00D712EC">
        <w:rPr>
          <w:rFonts w:hint="cs"/>
          <w:rtl/>
        </w:rPr>
        <w:t>بررسی مختصر</w:t>
      </w:r>
      <w:r>
        <w:rPr>
          <w:rFonts w:hint="cs"/>
          <w:rtl/>
        </w:rPr>
        <w:t xml:space="preserve"> ادله‌</w:t>
      </w:r>
      <w:r w:rsidRPr="00D712EC">
        <w:rPr>
          <w:rFonts w:hint="cs"/>
          <w:rtl/>
        </w:rPr>
        <w:t xml:space="preserve"> غنا در موالید و عزاداری</w:t>
      </w:r>
      <w:bookmarkEnd w:id="16"/>
    </w:p>
    <w:p w:rsidR="0038319D" w:rsidRPr="00D712EC" w:rsidRDefault="0038319D" w:rsidP="0038319D">
      <w:pPr>
        <w:spacing w:after="0"/>
        <w:rPr>
          <w:rtl/>
        </w:rPr>
      </w:pPr>
      <w:r w:rsidRPr="00D712EC">
        <w:rPr>
          <w:rFonts w:hint="cs"/>
          <w:rtl/>
        </w:rPr>
        <w:t xml:space="preserve"> در موالید </w:t>
      </w:r>
      <w:r>
        <w:rPr>
          <w:rFonts w:hint="cs"/>
          <w:rtl/>
        </w:rPr>
        <w:t>ائمه</w:t>
      </w:r>
      <w:r w:rsidRPr="00D712EC">
        <w:rPr>
          <w:rFonts w:hint="cs"/>
          <w:rtl/>
        </w:rPr>
        <w:t>، ما</w:t>
      </w:r>
      <w:r>
        <w:rPr>
          <w:rtl/>
        </w:rPr>
        <w:t xml:space="preserve"> </w:t>
      </w:r>
      <w:r w:rsidRPr="00D712EC">
        <w:rPr>
          <w:rFonts w:hint="cs"/>
          <w:rtl/>
        </w:rPr>
        <w:t xml:space="preserve">به‌طور خاص دلیلی نداریم؛ بلکه </w:t>
      </w:r>
      <w:r>
        <w:rPr>
          <w:rFonts w:hint="cs"/>
          <w:rtl/>
        </w:rPr>
        <w:t>آنچه</w:t>
      </w:r>
      <w:r w:rsidRPr="00D712EC">
        <w:rPr>
          <w:rFonts w:hint="cs"/>
          <w:rtl/>
        </w:rPr>
        <w:t xml:space="preserve"> داریم این است که </w:t>
      </w:r>
      <w:r>
        <w:rPr>
          <w:rFonts w:hint="cs"/>
          <w:rtl/>
        </w:rPr>
        <w:t>«</w:t>
      </w:r>
      <w:r w:rsidRPr="0038319D">
        <w:rPr>
          <w:rFonts w:hint="cs"/>
          <w:b/>
          <w:bCs/>
          <w:rtl/>
        </w:rPr>
        <w:t>يَفْرَحُونَ</w:t>
      </w:r>
      <w:r w:rsidRPr="0038319D">
        <w:rPr>
          <w:b/>
          <w:bCs/>
          <w:rtl/>
        </w:rPr>
        <w:t xml:space="preserve"> </w:t>
      </w:r>
      <w:r w:rsidRPr="0038319D">
        <w:rPr>
          <w:rFonts w:hint="cs"/>
          <w:b/>
          <w:bCs/>
          <w:rtl/>
        </w:rPr>
        <w:t>لِفَرَحِنَا</w:t>
      </w:r>
      <w:r w:rsidRPr="0038319D">
        <w:rPr>
          <w:b/>
          <w:bCs/>
          <w:rtl/>
        </w:rPr>
        <w:t xml:space="preserve"> </w:t>
      </w:r>
      <w:r w:rsidRPr="0038319D">
        <w:rPr>
          <w:rFonts w:hint="cs"/>
          <w:b/>
          <w:bCs/>
          <w:rtl/>
        </w:rPr>
        <w:t>وَ</w:t>
      </w:r>
      <w:r w:rsidRPr="0038319D">
        <w:rPr>
          <w:b/>
          <w:bCs/>
          <w:rtl/>
        </w:rPr>
        <w:t xml:space="preserve"> </w:t>
      </w:r>
      <w:r w:rsidRPr="0038319D">
        <w:rPr>
          <w:rFonts w:hint="cs"/>
          <w:b/>
          <w:bCs/>
          <w:rtl/>
        </w:rPr>
        <w:t>يَحْزَنُونَ</w:t>
      </w:r>
      <w:r w:rsidRPr="0038319D">
        <w:rPr>
          <w:b/>
          <w:bCs/>
          <w:rtl/>
        </w:rPr>
        <w:t xml:space="preserve"> </w:t>
      </w:r>
      <w:r w:rsidRPr="0038319D">
        <w:rPr>
          <w:rFonts w:hint="cs"/>
          <w:b/>
          <w:bCs/>
          <w:rtl/>
        </w:rPr>
        <w:t>لِحُزْنِنَا</w:t>
      </w:r>
      <w:r>
        <w:rPr>
          <w:rFonts w:hint="cs"/>
          <w:rtl/>
        </w:rPr>
        <w:t>»</w:t>
      </w:r>
      <w:r>
        <w:rPr>
          <w:rStyle w:val="FootnoteReference"/>
          <w:rtl/>
        </w:rPr>
        <w:footnoteReference w:id="1"/>
      </w:r>
      <w:r w:rsidRPr="00D712EC">
        <w:rPr>
          <w:rFonts w:hint="cs"/>
          <w:rtl/>
        </w:rPr>
        <w:t xml:space="preserve">، تنها چنین چیزی در موردش آمده است؛ ولی </w:t>
      </w:r>
      <w:r>
        <w:rPr>
          <w:rFonts w:hint="cs"/>
          <w:rtl/>
        </w:rPr>
        <w:t>برخلاف</w:t>
      </w:r>
      <w:r w:rsidRPr="00D712EC">
        <w:rPr>
          <w:rFonts w:hint="cs"/>
          <w:rtl/>
        </w:rPr>
        <w:t xml:space="preserve"> آن، در عزاداری‌ها که شهادت امام </w:t>
      </w:r>
      <w:r>
        <w:rPr>
          <w:rFonts w:hint="cs"/>
          <w:rtl/>
        </w:rPr>
        <w:t>حسین</w:t>
      </w:r>
      <w:r>
        <w:rPr>
          <w:rtl/>
        </w:rPr>
        <w:t xml:space="preserve"> (</w:t>
      </w:r>
      <w:r w:rsidRPr="00D712EC">
        <w:rPr>
          <w:rFonts w:hint="cs"/>
          <w:rtl/>
        </w:rPr>
        <w:t>ع) دلیل خاص بر عزاداری، گریه و نوحه‌سرایی و شعر‌خوانی داریم.</w:t>
      </w:r>
      <w:r>
        <w:rPr>
          <w:rtl/>
        </w:rPr>
        <w:t xml:space="preserve"> </w:t>
      </w:r>
      <w:r>
        <w:rPr>
          <w:rFonts w:hint="cs"/>
          <w:rtl/>
        </w:rPr>
        <w:t>در</w:t>
      </w:r>
      <w:r w:rsidRPr="00D712EC">
        <w:rPr>
          <w:rFonts w:hint="cs"/>
          <w:rtl/>
        </w:rPr>
        <w:t xml:space="preserve"> بحث موالید ظاهراً دلیل خاص نداریم الا مطلقاتی که هست. </w:t>
      </w:r>
      <w:r w:rsidR="000337E4">
        <w:rPr>
          <w:rFonts w:hint="cs"/>
          <w:rtl/>
        </w:rPr>
        <w:t>درصورتی‌که</w:t>
      </w:r>
      <w:r w:rsidRPr="00D712EC">
        <w:rPr>
          <w:rFonts w:hint="cs"/>
          <w:rtl/>
        </w:rPr>
        <w:t xml:space="preserve"> اصوات طرب‌انگیز </w:t>
      </w:r>
      <w:r w:rsidR="000337E4">
        <w:rPr>
          <w:rFonts w:hint="cs"/>
          <w:rtl/>
        </w:rPr>
        <w:t>حزن‌آور</w:t>
      </w:r>
      <w:r w:rsidRPr="00D712EC">
        <w:rPr>
          <w:rFonts w:hint="cs"/>
          <w:rtl/>
        </w:rPr>
        <w:t xml:space="preserve"> باشد، گفتیم که ادل</w:t>
      </w:r>
      <w:r>
        <w:rPr>
          <w:rFonts w:hint="cs"/>
          <w:rtl/>
        </w:rPr>
        <w:t>ه‌</w:t>
      </w:r>
      <w:r w:rsidRPr="00D712EC">
        <w:rPr>
          <w:rFonts w:hint="cs"/>
          <w:rtl/>
        </w:rPr>
        <w:t xml:space="preserve"> غنا آن را نمی‌گیرد و آن‌وقت، این‌ها مانعی ندارد و شمول دارد و اطلاقات این‌ها را می‌گیرد و در آن طرف هم حرمتی نیست که بگوییم تعارض می‌کند و آن مقدم است</w:t>
      </w:r>
      <w:r>
        <w:rPr>
          <w:rFonts w:hint="cs"/>
          <w:rtl/>
        </w:rPr>
        <w:t>؛</w:t>
      </w:r>
      <w:r>
        <w:rPr>
          <w:rtl/>
        </w:rPr>
        <w:t xml:space="preserve"> </w:t>
      </w:r>
      <w:r w:rsidRPr="00D712EC">
        <w:rPr>
          <w:rFonts w:hint="cs"/>
          <w:rtl/>
        </w:rPr>
        <w:t xml:space="preserve">بنابراین، این حد از بحث، منوط به بحثی است که بعد خواهیم کرد. پس غنای سرور‌آور که حالت طرب </w:t>
      </w:r>
      <w:r w:rsidR="007879FB">
        <w:rPr>
          <w:rFonts w:hint="cs"/>
          <w:rtl/>
        </w:rPr>
        <w:t>مسرت‌آمیز</w:t>
      </w:r>
      <w:r w:rsidRPr="00D712EC">
        <w:rPr>
          <w:rFonts w:hint="cs"/>
          <w:rtl/>
        </w:rPr>
        <w:t xml:space="preserve"> دارد، این بحثش همین است که </w:t>
      </w:r>
      <w:r w:rsidR="007879FB">
        <w:rPr>
          <w:rFonts w:hint="cs"/>
          <w:rtl/>
        </w:rPr>
        <w:t>تابه‌حال</w:t>
      </w:r>
      <w:r w:rsidRPr="00D712EC">
        <w:rPr>
          <w:rFonts w:hint="cs"/>
          <w:rtl/>
        </w:rPr>
        <w:t xml:space="preserve"> انجام دادیم. اگر به غنای حزن‌آور باشد، در </w:t>
      </w:r>
      <w:r>
        <w:rPr>
          <w:rFonts w:hint="cs"/>
          <w:rtl/>
        </w:rPr>
        <w:t>اینجا</w:t>
      </w:r>
      <w:r w:rsidRPr="00D712EC">
        <w:rPr>
          <w:rFonts w:hint="cs"/>
          <w:rtl/>
        </w:rPr>
        <w:t xml:space="preserve"> ممکن است کسی بگوید که ادل</w:t>
      </w:r>
      <w:r>
        <w:rPr>
          <w:rFonts w:hint="cs"/>
          <w:rtl/>
        </w:rPr>
        <w:t>ه‌</w:t>
      </w:r>
      <w:r w:rsidRPr="00D712EC">
        <w:rPr>
          <w:rFonts w:hint="cs"/>
          <w:rtl/>
        </w:rPr>
        <w:t xml:space="preserve"> غنا و حرمت غنا این را نمی‌گیرد، اگر ادل</w:t>
      </w:r>
      <w:r>
        <w:rPr>
          <w:rFonts w:hint="cs"/>
          <w:rtl/>
        </w:rPr>
        <w:t>ه‌</w:t>
      </w:r>
      <w:r w:rsidRPr="00D712EC">
        <w:rPr>
          <w:rFonts w:hint="cs"/>
          <w:rtl/>
        </w:rPr>
        <w:t xml:space="preserve"> حرمت غنا این را نگیرد، این اطلاقات برای این‌که بگوییم جایز است، کافی است؛ یعنی اطلاقاتی که می‌گوید، گریه کند و بگریاند و شعر بخواند </w:t>
      </w:r>
      <w:r w:rsidR="007879FB">
        <w:rPr>
          <w:rFonts w:hint="cs"/>
          <w:rtl/>
        </w:rPr>
        <w:t>و نوحه‌سرائی</w:t>
      </w:r>
      <w:r w:rsidRPr="00D712EC">
        <w:rPr>
          <w:rFonts w:hint="cs"/>
          <w:rtl/>
        </w:rPr>
        <w:t xml:space="preserve"> و اظهار حزن </w:t>
      </w:r>
      <w:r w:rsidR="008E2073">
        <w:rPr>
          <w:rFonts w:hint="cs"/>
          <w:rtl/>
        </w:rPr>
        <w:t>در عزای</w:t>
      </w:r>
      <w:r w:rsidRPr="00D712EC">
        <w:rPr>
          <w:rFonts w:hint="cs"/>
          <w:rtl/>
        </w:rPr>
        <w:t xml:space="preserve"> سالار شهدا </w:t>
      </w:r>
      <w:r w:rsidR="008E2073">
        <w:rPr>
          <w:rFonts w:hint="cs"/>
          <w:rtl/>
        </w:rPr>
        <w:t>سلام‌الله</w:t>
      </w:r>
      <w:r w:rsidRPr="00D712EC">
        <w:rPr>
          <w:rFonts w:hint="cs"/>
          <w:rtl/>
        </w:rPr>
        <w:t xml:space="preserve"> کند، این ادله اطلاق دارد و این ایجاد حزن، چه از طریق مقتل‌خوانی متعارف باشد یا خواندن شعر به‌طور عادی باشد یا این‌که او را با یک آهنگی همراه کند که حزن‌آور است در حدی است که طرف را </w:t>
      </w:r>
      <w:r w:rsidR="00CF7B64">
        <w:rPr>
          <w:rFonts w:hint="cs"/>
          <w:rtl/>
        </w:rPr>
        <w:t>ازخودبی‌خود</w:t>
      </w:r>
      <w:r w:rsidRPr="00D712EC">
        <w:rPr>
          <w:rFonts w:hint="cs"/>
          <w:rtl/>
        </w:rPr>
        <w:t xml:space="preserve"> می‌کند، اگر گفتیم که ادل</w:t>
      </w:r>
      <w:r>
        <w:rPr>
          <w:rFonts w:hint="cs"/>
          <w:rtl/>
        </w:rPr>
        <w:t>ه‌</w:t>
      </w:r>
      <w:r w:rsidRPr="00D712EC">
        <w:rPr>
          <w:rFonts w:hint="cs"/>
          <w:rtl/>
        </w:rPr>
        <w:t xml:space="preserve"> غنا این را نمی‌گیرد</w:t>
      </w:r>
      <w:r>
        <w:rPr>
          <w:rtl/>
        </w:rPr>
        <w:t xml:space="preserve"> </w:t>
      </w:r>
      <w:r w:rsidRPr="00D712EC">
        <w:rPr>
          <w:rFonts w:hint="cs"/>
          <w:rtl/>
        </w:rPr>
        <w:t>تا این حدش، مطلب درست است.</w:t>
      </w:r>
    </w:p>
    <w:p w:rsidR="0038319D" w:rsidRPr="00D712EC" w:rsidRDefault="0038319D" w:rsidP="0038319D">
      <w:pPr>
        <w:pStyle w:val="Heading3"/>
        <w:rPr>
          <w:rtl/>
        </w:rPr>
      </w:pPr>
      <w:bookmarkStart w:id="17" w:name="_Toc396893646"/>
      <w:r>
        <w:rPr>
          <w:rFonts w:hint="cs"/>
          <w:rtl/>
        </w:rPr>
        <w:lastRenderedPageBreak/>
        <w:t>نظریه‌</w:t>
      </w:r>
      <w:r w:rsidRPr="00D712EC">
        <w:rPr>
          <w:rFonts w:hint="cs"/>
          <w:rtl/>
        </w:rPr>
        <w:t xml:space="preserve"> مقدس اردبیلی در استثنای غنا در مراثی و نظر آیت‌الله اعرافی</w:t>
      </w:r>
      <w:bookmarkEnd w:id="17"/>
    </w:p>
    <w:p w:rsidR="0038319D" w:rsidRPr="00D712EC" w:rsidRDefault="0038319D" w:rsidP="0038319D">
      <w:pPr>
        <w:spacing w:after="0"/>
        <w:rPr>
          <w:rtl/>
        </w:rPr>
      </w:pPr>
      <w:r w:rsidRPr="00D712EC">
        <w:rPr>
          <w:rFonts w:hint="cs"/>
          <w:rtl/>
        </w:rPr>
        <w:t xml:space="preserve">من احتمال می‌دهم، این‌که مقدس اردبیلی غنای در مراثی و این‌ها را استثناء کرده است </w:t>
      </w:r>
      <w:r>
        <w:rPr>
          <w:rFonts w:hint="cs"/>
          <w:rtl/>
        </w:rPr>
        <w:t>درواقع</w:t>
      </w:r>
      <w:r w:rsidRPr="00D712EC">
        <w:rPr>
          <w:rFonts w:hint="cs"/>
          <w:rtl/>
        </w:rPr>
        <w:t xml:space="preserve">، می‌خواهد بگوید که این استثنا، </w:t>
      </w:r>
      <w:r w:rsidR="00CF7B64">
        <w:rPr>
          <w:rFonts w:hint="cs"/>
          <w:rtl/>
        </w:rPr>
        <w:t>به نحو</w:t>
      </w:r>
      <w:r w:rsidRPr="00D712EC">
        <w:rPr>
          <w:rFonts w:hint="cs"/>
          <w:rtl/>
        </w:rPr>
        <w:t xml:space="preserve"> تخصص است و نه این‌که در </w:t>
      </w:r>
      <w:r>
        <w:rPr>
          <w:rFonts w:hint="cs"/>
          <w:rtl/>
        </w:rPr>
        <w:t>اینجا</w:t>
      </w:r>
      <w:r w:rsidRPr="00D712EC">
        <w:rPr>
          <w:rFonts w:hint="cs"/>
          <w:rtl/>
        </w:rPr>
        <w:t>، تخصیصی وارد شده است. اگر هم ایشان نگوید، ممکن است کس دیگری بگوید که مقصود من از غنای موجود در مراثی و این‌ها، غنای حزن‌آور است و این غنا، مشمول ادل</w:t>
      </w:r>
      <w:r>
        <w:rPr>
          <w:rFonts w:hint="cs"/>
          <w:rtl/>
        </w:rPr>
        <w:t>ه‌</w:t>
      </w:r>
      <w:r w:rsidRPr="00D712EC">
        <w:rPr>
          <w:rFonts w:hint="cs"/>
          <w:rtl/>
        </w:rPr>
        <w:t xml:space="preserve"> حرمت غنا نیست، پس تخصصا</w:t>
      </w:r>
      <w:r w:rsidR="00CF7B64">
        <w:rPr>
          <w:rFonts w:hint="cs"/>
          <w:rtl/>
        </w:rPr>
        <w:t>ً</w:t>
      </w:r>
      <w:r w:rsidRPr="00D712EC">
        <w:rPr>
          <w:rFonts w:hint="cs"/>
          <w:rtl/>
        </w:rPr>
        <w:t xml:space="preserve"> این از آن مسئله خارج است منتهی، نیاحه بر غیر </w:t>
      </w:r>
      <w:r>
        <w:rPr>
          <w:rFonts w:hint="cs"/>
          <w:rtl/>
        </w:rPr>
        <w:t>ائمه</w:t>
      </w:r>
      <w:r w:rsidRPr="00D712EC">
        <w:rPr>
          <w:rFonts w:hint="cs"/>
          <w:rtl/>
        </w:rPr>
        <w:t xml:space="preserve"> و معصومین، </w:t>
      </w:r>
      <w:r w:rsidR="00CF7B64">
        <w:rPr>
          <w:rFonts w:hint="cs"/>
          <w:rtl/>
        </w:rPr>
        <w:t>حداقل</w:t>
      </w:r>
      <w:r w:rsidRPr="00D712EC">
        <w:rPr>
          <w:rFonts w:hint="cs"/>
          <w:rtl/>
        </w:rPr>
        <w:t xml:space="preserve"> کراهت دارد و این را ایشان کاری ندارد</w:t>
      </w:r>
      <w:r>
        <w:rPr>
          <w:rFonts w:hint="cs"/>
          <w:rtl/>
        </w:rPr>
        <w:t>؛</w:t>
      </w:r>
      <w:r>
        <w:rPr>
          <w:rtl/>
        </w:rPr>
        <w:t xml:space="preserve"> </w:t>
      </w:r>
      <w:r w:rsidRPr="00D712EC">
        <w:rPr>
          <w:rFonts w:hint="cs"/>
          <w:rtl/>
        </w:rPr>
        <w:t xml:space="preserve">اما در نیاحه و نوحه‌سرائی و مرثیه بر </w:t>
      </w:r>
      <w:r>
        <w:rPr>
          <w:rFonts w:hint="cs"/>
          <w:rtl/>
        </w:rPr>
        <w:t>ائمه</w:t>
      </w:r>
      <w:r w:rsidRPr="00D712EC">
        <w:rPr>
          <w:rFonts w:hint="cs"/>
          <w:rtl/>
        </w:rPr>
        <w:t>، رجحان و استحباب وجود دارد و مطلقاتش، هم شکل خواندن متعارف می‌تواند باشد یا خواندنی که آهنگ قوی‌تری داشته باشد یا آهنگ‌های تندی که طرف را در مقام حزن و غم و اندوه، بی‌خود می‌کند. می‌خواهد بگوید که دلیل مطلق است و هم</w:t>
      </w:r>
      <w:r>
        <w:rPr>
          <w:rFonts w:hint="cs"/>
          <w:rtl/>
        </w:rPr>
        <w:t>ه‌</w:t>
      </w:r>
      <w:r w:rsidRPr="00D712EC">
        <w:rPr>
          <w:rFonts w:hint="cs"/>
          <w:rtl/>
        </w:rPr>
        <w:t xml:space="preserve"> </w:t>
      </w:r>
      <w:r w:rsidR="00CF7B64">
        <w:rPr>
          <w:rFonts w:hint="cs"/>
          <w:rtl/>
        </w:rPr>
        <w:t>این‌ها</w:t>
      </w:r>
      <w:r w:rsidRPr="00D712EC">
        <w:rPr>
          <w:rFonts w:hint="cs"/>
          <w:rtl/>
        </w:rPr>
        <w:t xml:space="preserve"> </w:t>
      </w:r>
      <w:r w:rsidR="00CF7B64">
        <w:rPr>
          <w:rFonts w:hint="cs"/>
          <w:rtl/>
        </w:rPr>
        <w:t>ر</w:t>
      </w:r>
      <w:r w:rsidRPr="00D712EC">
        <w:rPr>
          <w:rFonts w:hint="cs"/>
          <w:rtl/>
        </w:rPr>
        <w:t xml:space="preserve">ا می‌گیرد و مقابلش </w:t>
      </w:r>
      <w:r>
        <w:rPr>
          <w:rFonts w:hint="cs"/>
          <w:rtl/>
        </w:rPr>
        <w:t>هم</w:t>
      </w:r>
      <w:r w:rsidRPr="00D712EC">
        <w:rPr>
          <w:rFonts w:hint="cs"/>
          <w:rtl/>
        </w:rPr>
        <w:t xml:space="preserve"> اطلاقات حرمت غنا نیست که بگوییم حرمت بر مستحب مقدم است؛ برای این‌که آن‌ها، مخصوص جایی است که شادی‌آور باشد. اگر این را بگوید آن‌وقت، یک وجهی دارد منتهی، وجهش این نیست که این را از استثنائات غنای محرم بدانیم تخصیصاً یا تقییداً؛ بلکه تخصصاً می‌خواهد بگوید که از آن خارج است. توجه دادن به این است که این نوع مسئله از حرمت غنایی که ما می‌گوییم خارج است و </w:t>
      </w:r>
      <w:r>
        <w:rPr>
          <w:rFonts w:hint="cs"/>
          <w:rtl/>
        </w:rPr>
        <w:t>درواقع</w:t>
      </w:r>
      <w:r w:rsidRPr="00D712EC">
        <w:rPr>
          <w:rFonts w:hint="cs"/>
          <w:rtl/>
        </w:rPr>
        <w:t xml:space="preserve">، حرمت غنا از باب ضیق، از اول محدود به شادی است و غم و اندوه را نمی‌گیرد و نیاز به دلیل هم نداریم؛ برای این‌که آن مورد، </w:t>
      </w:r>
      <w:r>
        <w:rPr>
          <w:rFonts w:hint="cs"/>
          <w:rtl/>
        </w:rPr>
        <w:t>اینجا</w:t>
      </w:r>
      <w:r w:rsidRPr="00D712EC">
        <w:rPr>
          <w:rFonts w:hint="cs"/>
          <w:rtl/>
        </w:rPr>
        <w:t xml:space="preserve"> را نمی‌گیرد و در </w:t>
      </w:r>
      <w:r>
        <w:rPr>
          <w:rFonts w:hint="cs"/>
          <w:rtl/>
        </w:rPr>
        <w:t>اینجا</w:t>
      </w:r>
      <w:r w:rsidRPr="00D712EC">
        <w:rPr>
          <w:rFonts w:hint="cs"/>
          <w:rtl/>
        </w:rPr>
        <w:t xml:space="preserve"> هم مطلقاتی داریم که می‌گوید، مرثیه‌سرائی و نوحه‌سرائی، بکا، گریاندن و هم</w:t>
      </w:r>
      <w:r>
        <w:rPr>
          <w:rFonts w:hint="cs"/>
          <w:rtl/>
        </w:rPr>
        <w:t>ه‌</w:t>
      </w:r>
      <w:r w:rsidRPr="00D712EC">
        <w:rPr>
          <w:rFonts w:hint="cs"/>
          <w:rtl/>
        </w:rPr>
        <w:t xml:space="preserve"> این‌ها مستحب است. پس اصلاً نسبتی ندارد که نسبتی برقرار شود؛ </w:t>
      </w:r>
      <w:r w:rsidR="00CF7B64">
        <w:rPr>
          <w:rFonts w:hint="cs"/>
          <w:rtl/>
        </w:rPr>
        <w:t>به خاطر</w:t>
      </w:r>
      <w:r w:rsidRPr="00D712EC">
        <w:rPr>
          <w:rFonts w:hint="cs"/>
          <w:rtl/>
        </w:rPr>
        <w:t xml:space="preserve"> این‌که </w:t>
      </w:r>
      <w:r w:rsidR="00CF7B64">
        <w:rPr>
          <w:rFonts w:hint="cs"/>
          <w:rtl/>
        </w:rPr>
        <w:t>هرکدام</w:t>
      </w:r>
      <w:r w:rsidRPr="00D712EC">
        <w:rPr>
          <w:rFonts w:hint="cs"/>
          <w:rtl/>
        </w:rPr>
        <w:t xml:space="preserve"> چیزی مجزای از یکدیگر را بیان می‌کنند و استثنا بودنش از </w:t>
      </w:r>
      <w:r w:rsidR="00CF7B64">
        <w:rPr>
          <w:rFonts w:hint="cs"/>
          <w:rtl/>
        </w:rPr>
        <w:t>باب</w:t>
      </w:r>
      <w:r w:rsidRPr="00D712EC">
        <w:rPr>
          <w:rFonts w:hint="cs"/>
          <w:rtl/>
        </w:rPr>
        <w:t xml:space="preserve"> تسامح است و الا این تخصصاً مشمول ادله نیست. حال اگر کسی این نظر را بدهد، پس وجه دو دلیلی که قبل می‌گفتیم؛ یعنی دلیل</w:t>
      </w:r>
      <w:r>
        <w:rPr>
          <w:rtl/>
        </w:rPr>
        <w:t xml:space="preserve"> </w:t>
      </w:r>
      <w:r w:rsidRPr="00D712EC">
        <w:rPr>
          <w:rFonts w:hint="cs"/>
          <w:rtl/>
        </w:rPr>
        <w:t>اول که دو تقریر داشت و</w:t>
      </w:r>
      <w:r>
        <w:rPr>
          <w:rtl/>
        </w:rPr>
        <w:t xml:space="preserve"> </w:t>
      </w:r>
      <w:r w:rsidRPr="00D712EC">
        <w:rPr>
          <w:rFonts w:hint="cs"/>
          <w:rtl/>
        </w:rPr>
        <w:t>دوم که سیره بود، این مبتنی بر این بود که ادل</w:t>
      </w:r>
      <w:r>
        <w:rPr>
          <w:rFonts w:hint="cs"/>
          <w:rtl/>
        </w:rPr>
        <w:t>ه‌</w:t>
      </w:r>
      <w:r w:rsidRPr="00D712EC">
        <w:rPr>
          <w:rFonts w:hint="cs"/>
          <w:rtl/>
        </w:rPr>
        <w:t xml:space="preserve"> حرمت غنا، </w:t>
      </w:r>
      <w:r>
        <w:rPr>
          <w:rFonts w:hint="cs"/>
          <w:rtl/>
        </w:rPr>
        <w:t>اینجا</w:t>
      </w:r>
      <w:r w:rsidRPr="00D712EC">
        <w:rPr>
          <w:rFonts w:hint="cs"/>
          <w:rtl/>
        </w:rPr>
        <w:t xml:space="preserve"> را هم می‌گیرد منتهی، یک چیزی </w:t>
      </w:r>
      <w:r>
        <w:rPr>
          <w:rFonts w:hint="cs"/>
          <w:rtl/>
        </w:rPr>
        <w:t>اینجا</w:t>
      </w:r>
      <w:r w:rsidRPr="00D712EC">
        <w:rPr>
          <w:rFonts w:hint="cs"/>
          <w:rtl/>
        </w:rPr>
        <w:t xml:space="preserve"> تقییدش زده یا تعارض کرده و تساقط کرده است و می‌گوید که جایز است</w:t>
      </w:r>
      <w:r>
        <w:rPr>
          <w:rFonts w:hint="cs"/>
          <w:rtl/>
        </w:rPr>
        <w:t>؛</w:t>
      </w:r>
      <w:r>
        <w:rPr>
          <w:rtl/>
        </w:rPr>
        <w:t xml:space="preserve"> </w:t>
      </w:r>
      <w:r w:rsidRPr="00D712EC">
        <w:rPr>
          <w:rFonts w:hint="cs"/>
          <w:rtl/>
        </w:rPr>
        <w:t>اما این بیان اخیری که عرض کردیم، مبتنی بر تخصص است؛ یعنی مبتنی بر این است که بگوییم، حرمت غنا این بحث را اصلاً</w:t>
      </w:r>
      <w:r>
        <w:rPr>
          <w:rtl/>
        </w:rPr>
        <w:t xml:space="preserve"> </w:t>
      </w:r>
      <w:r w:rsidRPr="00D712EC">
        <w:rPr>
          <w:rFonts w:hint="cs"/>
          <w:rtl/>
        </w:rPr>
        <w:t xml:space="preserve">نمی‌گیرد و از آن طرف </w:t>
      </w:r>
      <w:r>
        <w:rPr>
          <w:rFonts w:hint="cs"/>
          <w:rtl/>
        </w:rPr>
        <w:t>هم</w:t>
      </w:r>
      <w:r w:rsidRPr="00D712EC">
        <w:rPr>
          <w:rFonts w:hint="cs"/>
          <w:rtl/>
        </w:rPr>
        <w:t xml:space="preserve"> مطلقاتی داریم که می‌گوید جایز یا راجح است و آن هم اطلاق دارد، سواءٌ</w:t>
      </w:r>
      <w:r>
        <w:rPr>
          <w:rtl/>
        </w:rPr>
        <w:t xml:space="preserve"> </w:t>
      </w:r>
      <w:r w:rsidRPr="00D712EC">
        <w:rPr>
          <w:rFonts w:hint="cs"/>
          <w:rtl/>
        </w:rPr>
        <w:t xml:space="preserve">این‌که حالت غنا داشته باشد و با آهنگ خفت‌آور و از خود </w:t>
      </w:r>
      <w:r w:rsidR="00CF7B64">
        <w:rPr>
          <w:rFonts w:hint="cs"/>
          <w:rtl/>
        </w:rPr>
        <w:t>بی‌خود</w:t>
      </w:r>
      <w:r w:rsidRPr="00D712EC">
        <w:rPr>
          <w:rFonts w:hint="cs"/>
          <w:rtl/>
        </w:rPr>
        <w:t xml:space="preserve"> کننده باشد، یا خیر. اگر این را بگوییم جایز است منتهی، جوازش از باب تخصص است. البته این‌که این مطلب درست است یا خیر، قبلاً اشاره‌ای </w:t>
      </w:r>
      <w:r w:rsidRPr="00D712EC">
        <w:rPr>
          <w:rFonts w:hint="cs"/>
          <w:rtl/>
        </w:rPr>
        <w:lastRenderedPageBreak/>
        <w:t xml:space="preserve">داشتیم و در تنبیهات بعد هم بحث خواهیم نمود. در </w:t>
      </w:r>
      <w:r>
        <w:rPr>
          <w:rFonts w:hint="cs"/>
          <w:rtl/>
        </w:rPr>
        <w:t>اینجا</w:t>
      </w:r>
      <w:r w:rsidRPr="00D712EC">
        <w:rPr>
          <w:rFonts w:hint="cs"/>
          <w:rtl/>
        </w:rPr>
        <w:t xml:space="preserve"> وجهی برای ورود و حکومت نیست و این وجه و بیان آخر، تخصص است. این هم بیان استثنای ششم بود که </w:t>
      </w:r>
      <w:r>
        <w:rPr>
          <w:rFonts w:hint="cs"/>
          <w:rtl/>
        </w:rPr>
        <w:t>اینجا</w:t>
      </w:r>
      <w:r w:rsidRPr="00D712EC">
        <w:rPr>
          <w:rFonts w:hint="cs"/>
          <w:rtl/>
        </w:rPr>
        <w:t xml:space="preserve"> عنوان شده است.</w:t>
      </w:r>
    </w:p>
    <w:p w:rsidR="0038319D" w:rsidRPr="00D712EC" w:rsidRDefault="0038319D" w:rsidP="0038319D">
      <w:pPr>
        <w:pStyle w:val="Heading1"/>
        <w:rPr>
          <w:rtl/>
        </w:rPr>
      </w:pPr>
      <w:bookmarkStart w:id="18" w:name="_Toc396893647"/>
      <w:r w:rsidRPr="00D712EC">
        <w:rPr>
          <w:rFonts w:hint="cs"/>
          <w:rtl/>
        </w:rPr>
        <w:t>جمع‌بندی استثنائات بحث حرمت غنا</w:t>
      </w:r>
      <w:bookmarkEnd w:id="18"/>
    </w:p>
    <w:p w:rsidR="0038319D" w:rsidRPr="00D712EC" w:rsidRDefault="0038319D" w:rsidP="0038319D">
      <w:pPr>
        <w:spacing w:after="0"/>
        <w:rPr>
          <w:rtl/>
        </w:rPr>
      </w:pPr>
      <w:r w:rsidRPr="00D712EC">
        <w:rPr>
          <w:rFonts w:hint="cs"/>
          <w:rtl/>
        </w:rPr>
        <w:t xml:space="preserve"> این استثنائات </w:t>
      </w:r>
      <w:r w:rsidR="00CF7B64">
        <w:rPr>
          <w:rFonts w:hint="cs"/>
          <w:rtl/>
        </w:rPr>
        <w:t>شش‌گانه‌ای</w:t>
      </w:r>
      <w:r w:rsidRPr="00D712EC">
        <w:rPr>
          <w:rFonts w:hint="cs"/>
          <w:rtl/>
        </w:rPr>
        <w:t xml:space="preserve"> بود که ملاحظه کردیم و تمام شد. یکی، دو</w:t>
      </w:r>
      <w:r>
        <w:rPr>
          <w:rtl/>
        </w:rPr>
        <w:t xml:space="preserve"> </w:t>
      </w:r>
      <w:r w:rsidRPr="00D712EC">
        <w:rPr>
          <w:rFonts w:hint="cs"/>
          <w:rtl/>
        </w:rPr>
        <w:t xml:space="preserve">مورد از </w:t>
      </w:r>
      <w:r w:rsidR="00CF7B64">
        <w:rPr>
          <w:rFonts w:hint="cs"/>
          <w:rtl/>
        </w:rPr>
        <w:t>آن‌ها</w:t>
      </w:r>
      <w:r w:rsidRPr="00D712EC">
        <w:rPr>
          <w:rFonts w:hint="cs"/>
          <w:rtl/>
        </w:rPr>
        <w:t xml:space="preserve"> را ما قبول داشتیم و بقیه‌اش </w:t>
      </w:r>
      <w:r w:rsidR="00CF7B64">
        <w:rPr>
          <w:rFonts w:hint="cs"/>
          <w:rtl/>
        </w:rPr>
        <w:t>قابل‌قبول</w:t>
      </w:r>
      <w:r w:rsidRPr="00D712EC">
        <w:rPr>
          <w:rFonts w:hint="cs"/>
          <w:rtl/>
        </w:rPr>
        <w:t xml:space="preserve"> نبود. باب تزییلات و تنبیهات ذیل موضوع غنا یک بحث بود و استثنائات، موضوع و بحث دوم بود که شش مورد بود.</w:t>
      </w:r>
    </w:p>
    <w:p w:rsidR="0038319D" w:rsidRDefault="00CF7B64" w:rsidP="0038319D">
      <w:pPr>
        <w:pStyle w:val="Heading2"/>
        <w:rPr>
          <w:rtl/>
        </w:rPr>
      </w:pPr>
      <w:bookmarkStart w:id="19" w:name="_Toc396893648"/>
      <w:r>
        <w:rPr>
          <w:rFonts w:hint="cs"/>
          <w:rtl/>
        </w:rPr>
        <w:t>سؤال</w:t>
      </w:r>
      <w:r w:rsidR="0038319D" w:rsidRPr="00D712EC">
        <w:rPr>
          <w:rFonts w:hint="cs"/>
          <w:rtl/>
        </w:rPr>
        <w:t>:</w:t>
      </w:r>
      <w:bookmarkEnd w:id="19"/>
    </w:p>
    <w:p w:rsidR="0038319D" w:rsidRPr="00D712EC" w:rsidRDefault="0038319D" w:rsidP="0038319D">
      <w:pPr>
        <w:spacing w:after="0"/>
        <w:rPr>
          <w:rtl/>
        </w:rPr>
      </w:pPr>
      <w:r w:rsidRPr="00D712EC">
        <w:rPr>
          <w:rFonts w:hint="cs"/>
          <w:rtl/>
        </w:rPr>
        <w:t>آیا غنا، صرفاً وصف کیفیت صوت است یا محتوا نیز در آن مدخلیت دارد</w:t>
      </w:r>
      <w:r>
        <w:rPr>
          <w:rFonts w:hint="cs"/>
          <w:rtl/>
        </w:rPr>
        <w:t>؟</w:t>
      </w:r>
    </w:p>
    <w:p w:rsidR="0038319D" w:rsidRPr="00D712EC" w:rsidRDefault="0038319D" w:rsidP="0038319D">
      <w:pPr>
        <w:spacing w:after="0"/>
        <w:rPr>
          <w:rtl/>
        </w:rPr>
      </w:pPr>
      <w:r w:rsidRPr="00D712EC">
        <w:rPr>
          <w:rFonts w:hint="cs"/>
          <w:rtl/>
        </w:rPr>
        <w:t>اما بحث و تنبیه سوم، نکته‌ای است که قبلاً هم در لغت‌شناسی گفته‌ایم و اکنون هم در نظر داریم، با رویکرد جامع‌تری به آن می‌پردازیم. مسئله این است که آیا غنا، وصف کیفیت است و محتوا در او هیچ دخالتی ندارد یا این‌که محتوا هم در آن دخالت دارد؟ این سؤال مهمی است که در باب غنا مطرح است که آیا غنا، فقط وصف صوت و کیفیت است</w:t>
      </w:r>
      <w:r>
        <w:rPr>
          <w:rFonts w:hint="cs"/>
          <w:rtl/>
        </w:rPr>
        <w:t>؟</w:t>
      </w:r>
      <w:r w:rsidRPr="00D712EC">
        <w:rPr>
          <w:rFonts w:hint="cs"/>
          <w:rtl/>
        </w:rPr>
        <w:t xml:space="preserve"> یعنی همان ریتم، آهنگ و طنین دارای درجات است که به‌صورت آهنگ و ریتم، از دهان و حنجر</w:t>
      </w:r>
      <w:r>
        <w:rPr>
          <w:rFonts w:hint="cs"/>
          <w:rtl/>
        </w:rPr>
        <w:t>ه‌</w:t>
      </w:r>
      <w:r w:rsidRPr="00D712EC">
        <w:rPr>
          <w:rFonts w:hint="cs"/>
          <w:rtl/>
        </w:rPr>
        <w:t xml:space="preserve"> کسی خارج می‌شود و در شنونده تأثیری می‌گذارد که حالش دگرگون می‌شود؟</w:t>
      </w:r>
      <w:r>
        <w:rPr>
          <w:rtl/>
        </w:rPr>
        <w:t>(</w:t>
      </w:r>
      <w:r w:rsidRPr="00D712EC">
        <w:rPr>
          <w:rFonts w:hint="cs"/>
          <w:rtl/>
        </w:rPr>
        <w:t xml:space="preserve">می‌گوییم حنجره، </w:t>
      </w:r>
      <w:r w:rsidR="00CF7B64">
        <w:rPr>
          <w:rFonts w:hint="cs"/>
          <w:rtl/>
        </w:rPr>
        <w:t>به خاطر</w:t>
      </w:r>
      <w:r w:rsidRPr="00D712EC">
        <w:rPr>
          <w:rFonts w:hint="cs"/>
          <w:rtl/>
        </w:rPr>
        <w:t xml:space="preserve"> این‌که </w:t>
      </w:r>
      <w:r w:rsidR="00CF7B64">
        <w:rPr>
          <w:rFonts w:hint="cs"/>
          <w:rtl/>
        </w:rPr>
        <w:t>فعلاً</w:t>
      </w:r>
      <w:r w:rsidRPr="00D712EC">
        <w:rPr>
          <w:rFonts w:hint="cs"/>
          <w:rtl/>
        </w:rPr>
        <w:t xml:space="preserve"> قصد ورود به بحث آلات غنا را نداریم). یا این‌که خیر! غنا چیزی فراتر از لفظ و ریتم است و محتوای کلام و شعر یا لفظی را نیز در برمی‌گیرد؟ </w:t>
      </w:r>
      <w:r w:rsidR="00CF7B64">
        <w:rPr>
          <w:rFonts w:hint="cs"/>
          <w:rtl/>
        </w:rPr>
        <w:t>به‌عبارت‌دیگر</w:t>
      </w:r>
      <w:r w:rsidRPr="00D712EC">
        <w:rPr>
          <w:rFonts w:hint="cs"/>
          <w:rtl/>
        </w:rPr>
        <w:t>، غنا وصف کیفیت صوت است یا شامل محتواهای باطلی از قبیل چیزهایی که در اغنی یا ترانه‌های باطل است، نیز می‌شود؟ و بالأخره این‌که آیا محتوا در مسئل</w:t>
      </w:r>
      <w:r>
        <w:rPr>
          <w:rFonts w:hint="cs"/>
          <w:rtl/>
        </w:rPr>
        <w:t>ه‌</w:t>
      </w:r>
      <w:r w:rsidRPr="00D712EC">
        <w:rPr>
          <w:rFonts w:hint="cs"/>
          <w:rtl/>
        </w:rPr>
        <w:t xml:space="preserve"> غنا دخیل است یا خیر؟ قبلاً نیز در لغت‌شناسی گفتیم که در </w:t>
      </w:r>
      <w:r>
        <w:rPr>
          <w:rFonts w:hint="cs"/>
          <w:rtl/>
        </w:rPr>
        <w:t>اینجا</w:t>
      </w:r>
      <w:r w:rsidRPr="00D712EC">
        <w:rPr>
          <w:rFonts w:hint="cs"/>
          <w:rtl/>
        </w:rPr>
        <w:t>، چند احتمال ممکن است.</w:t>
      </w:r>
    </w:p>
    <w:p w:rsidR="0038319D" w:rsidRPr="00D712EC" w:rsidRDefault="0038319D" w:rsidP="0038319D">
      <w:pPr>
        <w:pStyle w:val="Heading3"/>
        <w:rPr>
          <w:rtl/>
        </w:rPr>
      </w:pPr>
      <w:bookmarkStart w:id="20" w:name="_Toc396893649"/>
      <w:r w:rsidRPr="00D712EC">
        <w:rPr>
          <w:rFonts w:hint="cs"/>
          <w:rtl/>
        </w:rPr>
        <w:t>بررسی احتمالات وارد</w:t>
      </w:r>
      <w:r>
        <w:rPr>
          <w:rFonts w:hint="cs"/>
          <w:rtl/>
        </w:rPr>
        <w:t>ه‌</w:t>
      </w:r>
      <w:r w:rsidRPr="00D712EC">
        <w:rPr>
          <w:rFonts w:hint="cs"/>
          <w:rtl/>
        </w:rPr>
        <w:t xml:space="preserve"> در بحث</w:t>
      </w:r>
      <w:bookmarkEnd w:id="20"/>
    </w:p>
    <w:p w:rsidR="0038319D" w:rsidRPr="00D712EC" w:rsidRDefault="0038319D" w:rsidP="0038319D">
      <w:pPr>
        <w:pStyle w:val="Heading4"/>
        <w:rPr>
          <w:rtl/>
        </w:rPr>
      </w:pPr>
      <w:bookmarkStart w:id="21" w:name="_Toc396893650"/>
      <w:r w:rsidRPr="00D712EC">
        <w:rPr>
          <w:rFonts w:hint="cs"/>
          <w:rtl/>
        </w:rPr>
        <w:t>الف: بررسی احتمال اول</w:t>
      </w:r>
      <w:bookmarkEnd w:id="21"/>
    </w:p>
    <w:p w:rsidR="0038319D" w:rsidRPr="00D712EC" w:rsidRDefault="0038319D" w:rsidP="0038319D">
      <w:pPr>
        <w:spacing w:after="0"/>
        <w:rPr>
          <w:rtl/>
        </w:rPr>
      </w:pPr>
      <w:r w:rsidRPr="00D712EC">
        <w:rPr>
          <w:rFonts w:hint="cs"/>
          <w:rtl/>
        </w:rPr>
        <w:t xml:space="preserve"> احتمال اول این است که کسی بگوید محتوا هم دخالت دارد؛ برای این‌که غنا را یک امر لهوی می‌داند که محتوا هم در او دخالت دارد. این یک احتمال است که عده‌ای نیز به آن معتقد شده‌اند.</w:t>
      </w:r>
    </w:p>
    <w:p w:rsidR="0038319D" w:rsidRPr="00D712EC" w:rsidRDefault="0038319D" w:rsidP="0038319D">
      <w:pPr>
        <w:pStyle w:val="Heading4"/>
        <w:rPr>
          <w:rtl/>
        </w:rPr>
      </w:pPr>
      <w:bookmarkStart w:id="22" w:name="_Toc396893651"/>
      <w:r w:rsidRPr="00D712EC">
        <w:rPr>
          <w:rFonts w:hint="cs"/>
          <w:rtl/>
        </w:rPr>
        <w:t>ب: بررسی احتمال دوم</w:t>
      </w:r>
      <w:bookmarkEnd w:id="22"/>
    </w:p>
    <w:p w:rsidR="0038319D" w:rsidRPr="00D712EC" w:rsidRDefault="0038319D" w:rsidP="0038319D">
      <w:pPr>
        <w:spacing w:after="0"/>
        <w:rPr>
          <w:rtl/>
        </w:rPr>
      </w:pPr>
      <w:r w:rsidRPr="00D712EC">
        <w:rPr>
          <w:rFonts w:hint="cs"/>
          <w:rtl/>
        </w:rPr>
        <w:lastRenderedPageBreak/>
        <w:t xml:space="preserve"> احتمال دوم آن است که ما مقید به آن چیزی باشیم که در لغت بیان شده است و در لغت، وصف مطرب و لهوی، روی صوتی که مرجّع و لهوی و مطرب است، آورده شده است و هم</w:t>
      </w:r>
      <w:r>
        <w:rPr>
          <w:rFonts w:hint="cs"/>
          <w:rtl/>
        </w:rPr>
        <w:t>ه‌</w:t>
      </w:r>
      <w:r w:rsidRPr="00D712EC">
        <w:rPr>
          <w:rFonts w:hint="cs"/>
          <w:rtl/>
        </w:rPr>
        <w:t xml:space="preserve"> این‌ها قید برای صوت است و در صوت همان‌طور که عرض کردیم، لفظ و معنا قید نشده ممکن است. ممکن است که این صوت، همراه با محتوا باشد و ممکن هم هست که بدون محتوا باشد. حامل محتوا هم که باشد، ممکن است طرف محتوا را بفهمد و ممکن هم است که نفهمد؛ حال یا </w:t>
      </w:r>
      <w:r w:rsidR="00CF7B64">
        <w:rPr>
          <w:rFonts w:hint="cs"/>
          <w:rtl/>
        </w:rPr>
        <w:t>به خاطر</w:t>
      </w:r>
      <w:r w:rsidRPr="00D712EC">
        <w:rPr>
          <w:rFonts w:hint="cs"/>
          <w:rtl/>
        </w:rPr>
        <w:t xml:space="preserve"> این‌که زبانش فرق دارد و یا </w:t>
      </w:r>
      <w:r w:rsidR="00CF7B64">
        <w:rPr>
          <w:rFonts w:hint="cs"/>
          <w:rtl/>
        </w:rPr>
        <w:t>به خاطر</w:t>
      </w:r>
      <w:r w:rsidRPr="00D712EC">
        <w:rPr>
          <w:rFonts w:hint="cs"/>
          <w:rtl/>
        </w:rPr>
        <w:t xml:space="preserve"> این‌که استماع از مسافت بعیدی است یا این‌که اصلاً طرف توجهی به محتوا ندارد.</w:t>
      </w:r>
    </w:p>
    <w:p w:rsidR="0038319D" w:rsidRPr="00D712EC" w:rsidRDefault="0038319D" w:rsidP="0038319D">
      <w:pPr>
        <w:pStyle w:val="Heading4"/>
        <w:rPr>
          <w:rtl/>
        </w:rPr>
      </w:pPr>
      <w:bookmarkStart w:id="23" w:name="_Toc396893652"/>
      <w:r w:rsidRPr="00D712EC">
        <w:rPr>
          <w:rFonts w:hint="cs"/>
          <w:rtl/>
        </w:rPr>
        <w:t>نظر آیت‌الله اعرافی پیرامون مسئله</w:t>
      </w:r>
      <w:bookmarkEnd w:id="23"/>
    </w:p>
    <w:p w:rsidR="0038319D" w:rsidRPr="00D712EC" w:rsidRDefault="0038319D" w:rsidP="0038319D">
      <w:pPr>
        <w:spacing w:after="0"/>
        <w:rPr>
          <w:rtl/>
        </w:rPr>
      </w:pPr>
      <w:r w:rsidRPr="00D712EC">
        <w:rPr>
          <w:rFonts w:hint="cs"/>
          <w:rtl/>
        </w:rPr>
        <w:t xml:space="preserve"> ظاهر مسئله این است که احتمال اول درست نیست و محتوا، در صدق غنا دخالت ندارد و </w:t>
      </w:r>
      <w:r>
        <w:rPr>
          <w:rFonts w:hint="cs"/>
          <w:rtl/>
        </w:rPr>
        <w:t>آنچه</w:t>
      </w:r>
      <w:r w:rsidRPr="00D712EC">
        <w:rPr>
          <w:rFonts w:hint="cs"/>
          <w:rtl/>
        </w:rPr>
        <w:t xml:space="preserve"> دخالت دارد، همان صوت بودنش است. این مطلب را در لغت‌شناسی هم گفتیم و در ادل</w:t>
      </w:r>
      <w:r>
        <w:rPr>
          <w:rFonts w:hint="cs"/>
          <w:rtl/>
        </w:rPr>
        <w:t>ه‌</w:t>
      </w:r>
      <w:r w:rsidRPr="00D712EC">
        <w:rPr>
          <w:rFonts w:hint="cs"/>
          <w:rtl/>
        </w:rPr>
        <w:t xml:space="preserve"> برآمده از</w:t>
      </w:r>
      <w:r>
        <w:rPr>
          <w:rtl/>
        </w:rPr>
        <w:t xml:space="preserve"> </w:t>
      </w:r>
      <w:r w:rsidRPr="00D712EC">
        <w:rPr>
          <w:rFonts w:hint="cs"/>
          <w:rtl/>
        </w:rPr>
        <w:t xml:space="preserve">آیات و روایات هم که ملاحظه کردیم، چیزی </w:t>
      </w:r>
      <w:r>
        <w:rPr>
          <w:rFonts w:hint="cs"/>
          <w:rtl/>
        </w:rPr>
        <w:t>برخلاف</w:t>
      </w:r>
      <w:r w:rsidRPr="00D712EC">
        <w:rPr>
          <w:rFonts w:hint="cs"/>
          <w:rtl/>
        </w:rPr>
        <w:t xml:space="preserve"> این وجود نداشت که بگوییم این دلیل، در محدود</w:t>
      </w:r>
      <w:r>
        <w:rPr>
          <w:rFonts w:hint="cs"/>
          <w:rtl/>
        </w:rPr>
        <w:t>ه‌</w:t>
      </w:r>
      <w:r w:rsidRPr="00D712EC">
        <w:rPr>
          <w:rFonts w:hint="cs"/>
          <w:rtl/>
        </w:rPr>
        <w:t xml:space="preserve"> معنای لغوی تصرفی کرده است؛ بلکه مواردی از منع را داشتیم که حتی محتوا، محتوای درستی بود. ماند شعری که در استقبال از پیامبر خوانده شده بود که مفادش، مفاد درستی است و بلکه بعضی از روایات ولو این‌که معتبر نبود، در قرائت قرآن داشتیم که اگر ادام</w:t>
      </w:r>
      <w:r>
        <w:rPr>
          <w:rFonts w:hint="cs"/>
          <w:rtl/>
        </w:rPr>
        <w:t>ه‌</w:t>
      </w:r>
      <w:r w:rsidRPr="00D712EC">
        <w:rPr>
          <w:rFonts w:hint="cs"/>
          <w:rtl/>
        </w:rPr>
        <w:t xml:space="preserve"> روایت صدوق که ادام</w:t>
      </w:r>
      <w:r>
        <w:rPr>
          <w:rFonts w:hint="cs"/>
          <w:rtl/>
        </w:rPr>
        <w:t>ه‌</w:t>
      </w:r>
      <w:r w:rsidRPr="00D712EC">
        <w:rPr>
          <w:rFonts w:hint="cs"/>
          <w:rtl/>
        </w:rPr>
        <w:t xml:space="preserve"> مرسله بود، اگر ادام</w:t>
      </w:r>
      <w:r>
        <w:rPr>
          <w:rFonts w:hint="cs"/>
          <w:rtl/>
        </w:rPr>
        <w:t>ه‌</w:t>
      </w:r>
      <w:r w:rsidRPr="00D712EC">
        <w:rPr>
          <w:rFonts w:hint="cs"/>
          <w:rtl/>
        </w:rPr>
        <w:t xml:space="preserve"> قول امام بود، خود امام بر طبق آن می‌فرمایند که قرائت قرآن اگر با غنا باشد، فمحذور</w:t>
      </w:r>
      <w:r>
        <w:rPr>
          <w:rFonts w:hint="cs"/>
          <w:rtl/>
        </w:rPr>
        <w:t>؛</w:t>
      </w:r>
      <w:r>
        <w:rPr>
          <w:rtl/>
        </w:rPr>
        <w:t xml:space="preserve"> </w:t>
      </w:r>
      <w:r w:rsidRPr="00D712EC">
        <w:rPr>
          <w:rFonts w:hint="cs"/>
          <w:rtl/>
        </w:rPr>
        <w:t xml:space="preserve">بنابراین، </w:t>
      </w:r>
      <w:r>
        <w:rPr>
          <w:rFonts w:hint="cs"/>
          <w:rtl/>
        </w:rPr>
        <w:t>آنچه</w:t>
      </w:r>
      <w:r w:rsidRPr="00D712EC">
        <w:rPr>
          <w:rFonts w:hint="cs"/>
          <w:rtl/>
        </w:rPr>
        <w:t xml:space="preserve"> را که ما سابق می‌گفتیم که محتوا در غنا دخالت ندارد؛ یعنی همین احتمال دوم و این‌که محتوا چه حق باشد چه باطل باشد، غنا صادق است و غنا تابع صداست، هم لغت مقیّد این امر بود، کما ذکرنا سابقاً و هم این‌که روایات هم اطلاقاتش مبتنی بر معنای غنا است؛ مضاف بر شواهد موجود از روایات که حتی اگر محتوای حق هم حالت غنایی پیدا کند، جایز نیست. مثل قرائت قرآن یا همان نوع چیزهایی که در استقبال از پیامبر خوانده می‌شد و </w:t>
      </w:r>
      <w:r w:rsidR="00CF7B64">
        <w:rPr>
          <w:rFonts w:hint="cs"/>
          <w:rtl/>
        </w:rPr>
        <w:t>بنا بر</w:t>
      </w:r>
      <w:r w:rsidRPr="00D712EC">
        <w:rPr>
          <w:rFonts w:hint="cs"/>
          <w:rtl/>
        </w:rPr>
        <w:t xml:space="preserve"> روایتی، حضرت آن را منع فرموده بودند</w:t>
      </w:r>
      <w:r>
        <w:rPr>
          <w:rFonts w:hint="cs"/>
          <w:rtl/>
        </w:rPr>
        <w:t>؛</w:t>
      </w:r>
      <w:r>
        <w:rPr>
          <w:rtl/>
        </w:rPr>
        <w:t xml:space="preserve"> </w:t>
      </w:r>
      <w:r w:rsidRPr="00D712EC">
        <w:rPr>
          <w:rFonts w:hint="cs"/>
          <w:rtl/>
        </w:rPr>
        <w:t xml:space="preserve">بنابراین، </w:t>
      </w:r>
      <w:r>
        <w:rPr>
          <w:rFonts w:hint="cs"/>
          <w:rtl/>
        </w:rPr>
        <w:t>آنچه</w:t>
      </w:r>
      <w:r w:rsidRPr="00D712EC">
        <w:rPr>
          <w:rFonts w:hint="cs"/>
          <w:rtl/>
        </w:rPr>
        <w:t xml:space="preserve"> از ادله می‌گوییم، مطابق با آن چیزی است که در لغت برمی‌آید؛ اگر نگوییم که در ادله شواهدی است که روشن‌تر هم می‌کند. پس این وصف، برای کیفیت صوت است و نه محتوای صوت که صوت لفظ و مطرب معنا شود و طرف بفهمد؛ مگر </w:t>
      </w:r>
      <w:r w:rsidR="00CF7B64">
        <w:rPr>
          <w:rFonts w:hint="cs"/>
          <w:rtl/>
        </w:rPr>
        <w:t>بنا بر</w:t>
      </w:r>
      <w:r w:rsidRPr="00D712EC">
        <w:rPr>
          <w:rFonts w:hint="cs"/>
          <w:rtl/>
        </w:rPr>
        <w:t xml:space="preserve"> نظر افرادی مثل مرحوم فیض و این‌ها که ایشان تا حدی، غنا را طور دیگری معنا می‌کردند؛ اما از نظر ما همان‌طور که در سابق نیز گفته‌ایم، غنا کیفیت صوت است و ربطی به محتوا ندارد. این مطلبی است که حضرت امام و دیگران هم همین را فرموده‌اند.</w:t>
      </w:r>
    </w:p>
    <w:p w:rsidR="0038319D" w:rsidRPr="00D712EC" w:rsidRDefault="0038319D" w:rsidP="0038319D">
      <w:pPr>
        <w:spacing w:after="0"/>
        <w:rPr>
          <w:rtl/>
        </w:rPr>
      </w:pPr>
      <w:r w:rsidRPr="00D712EC">
        <w:rPr>
          <w:rFonts w:hint="cs"/>
          <w:rtl/>
        </w:rPr>
        <w:lastRenderedPageBreak/>
        <w:t xml:space="preserve"> طبق این تعریفی که از لغت بر‌می‌آید و تأییداتی هم بر آن هست، این نکته را احتمال می‌دادیم و می‌گفتیم که غنا وصف صوت است و محتوای باطل، در این وصف دخالت ندارد و لذا این صوت اگر در الفاظ و محتوای حق و صحیح هم </w:t>
      </w:r>
      <w:r w:rsidR="00CF7B64">
        <w:rPr>
          <w:rFonts w:hint="cs"/>
          <w:rtl/>
        </w:rPr>
        <w:t>به کار</w:t>
      </w:r>
      <w:r w:rsidRPr="00D712EC">
        <w:rPr>
          <w:rFonts w:hint="cs"/>
          <w:rtl/>
        </w:rPr>
        <w:t xml:space="preserve"> رود، باز غناست؛</w:t>
      </w:r>
    </w:p>
    <w:p w:rsidR="0038319D" w:rsidRPr="00D712EC" w:rsidRDefault="0038319D" w:rsidP="0038319D">
      <w:pPr>
        <w:pStyle w:val="Heading4"/>
        <w:rPr>
          <w:rtl/>
        </w:rPr>
      </w:pPr>
      <w:bookmarkStart w:id="24" w:name="_Toc396893653"/>
      <w:r>
        <w:rPr>
          <w:rFonts w:hint="cs"/>
          <w:rtl/>
        </w:rPr>
        <w:t>تبصره‌</w:t>
      </w:r>
      <w:r w:rsidRPr="00D712EC">
        <w:rPr>
          <w:rFonts w:hint="cs"/>
          <w:rtl/>
        </w:rPr>
        <w:t xml:space="preserve"> آیت‌الله اعرافی در مسئله و </w:t>
      </w:r>
      <w:r>
        <w:rPr>
          <w:rFonts w:hint="cs"/>
          <w:rtl/>
        </w:rPr>
        <w:t>نتیجه‌</w:t>
      </w:r>
      <w:r w:rsidRPr="00D712EC">
        <w:rPr>
          <w:rFonts w:hint="cs"/>
          <w:rtl/>
        </w:rPr>
        <w:t xml:space="preserve"> جواب</w:t>
      </w:r>
      <w:bookmarkEnd w:id="24"/>
    </w:p>
    <w:p w:rsidR="0038319D" w:rsidRPr="00D712EC" w:rsidRDefault="0038319D" w:rsidP="0038319D">
      <w:pPr>
        <w:spacing w:after="0"/>
        <w:rPr>
          <w:rtl/>
        </w:rPr>
      </w:pPr>
      <w:r w:rsidRPr="00D712EC">
        <w:rPr>
          <w:rFonts w:hint="cs"/>
          <w:rtl/>
        </w:rPr>
        <w:t xml:space="preserve"> اما ما یک تبصره‌ای داشتیم که به‌</w:t>
      </w:r>
      <w:r w:rsidR="00CF7B64">
        <w:rPr>
          <w:rFonts w:hint="cs"/>
          <w:rtl/>
        </w:rPr>
        <w:t xml:space="preserve"> </w:t>
      </w:r>
      <w:r w:rsidRPr="00D712EC">
        <w:rPr>
          <w:rFonts w:hint="cs"/>
          <w:rtl/>
        </w:rPr>
        <w:t>نظرم این تبصره، همچنان بر حال خودش باقی است و چیزی که ما را از این تبصره عودت دهد، پیدا نشده است. آن نکته و ملاحظ</w:t>
      </w:r>
      <w:r>
        <w:rPr>
          <w:rFonts w:hint="cs"/>
          <w:rtl/>
        </w:rPr>
        <w:t>ه‌</w:t>
      </w:r>
      <w:r w:rsidRPr="00D712EC">
        <w:rPr>
          <w:rFonts w:hint="cs"/>
          <w:rtl/>
        </w:rPr>
        <w:t xml:space="preserve"> ما این بود که می‌گفتیم، درست است که غنا وصف صوت است؛ اما گاهی محتوا، در اطراب یا لهوی بودن صوت دخالت می‌کند؛ </w:t>
      </w:r>
      <w:r>
        <w:rPr>
          <w:rFonts w:hint="cs"/>
          <w:rtl/>
        </w:rPr>
        <w:t>به جهت</w:t>
      </w:r>
      <w:r w:rsidRPr="00D712EC">
        <w:rPr>
          <w:rFonts w:hint="cs"/>
          <w:rtl/>
        </w:rPr>
        <w:t xml:space="preserve"> این‌که مواردی داریم که این صوت در مرز است؛ یعنی این طنین و آواز و ریتم صدایی که جاری و صادر می‌شود، در حالت‌های مرزی است که اگر کسی محتوا را توجه کند و محتوا را هم دخالت دهد، در جایی که </w:t>
      </w:r>
      <w:r w:rsidR="00CF7B64">
        <w:rPr>
          <w:rFonts w:hint="cs"/>
          <w:rtl/>
        </w:rPr>
        <w:t>به‌عنوان‌مثال</w:t>
      </w:r>
      <w:r w:rsidRPr="00D712EC">
        <w:rPr>
          <w:rFonts w:hint="cs"/>
          <w:rtl/>
        </w:rPr>
        <w:t xml:space="preserve"> محتوا، محتوای شهوانی یا نظیر آن باشد، همان محتوا، این ریتم و آهنگ را مطرب می‌کند. اگر این آهنگ به‌تنهایی و در همین درجه از موسیقی و ریتم باشد، نمی‌شود گفت که این مطرب است یا لهوی است؛</w:t>
      </w:r>
      <w:r>
        <w:rPr>
          <w:rtl/>
        </w:rPr>
        <w:t xml:space="preserve"> (</w:t>
      </w:r>
      <w:r w:rsidR="00CF7B64">
        <w:rPr>
          <w:rFonts w:hint="cs"/>
          <w:rtl/>
        </w:rPr>
        <w:t>بنا بر</w:t>
      </w:r>
      <w:r w:rsidRPr="00D712EC">
        <w:rPr>
          <w:rFonts w:hint="cs"/>
          <w:rtl/>
        </w:rPr>
        <w:t xml:space="preserve"> نظری که لهوی بودن را تأکید می‌کرد که البته ما اطراب را تأکید می‌کردیم</w:t>
      </w:r>
      <w:r>
        <w:rPr>
          <w:rtl/>
        </w:rPr>
        <w:t xml:space="preserve">) </w:t>
      </w:r>
      <w:r>
        <w:rPr>
          <w:rFonts w:hint="cs"/>
          <w:rtl/>
        </w:rPr>
        <w:t>اما</w:t>
      </w:r>
      <w:r w:rsidRPr="00D712EC">
        <w:rPr>
          <w:rFonts w:hint="cs"/>
          <w:rtl/>
        </w:rPr>
        <w:t xml:space="preserve"> </w:t>
      </w:r>
      <w:r w:rsidR="00CF7B64">
        <w:rPr>
          <w:rFonts w:hint="cs"/>
          <w:rtl/>
        </w:rPr>
        <w:t>چنانچه</w:t>
      </w:r>
      <w:r w:rsidRPr="00D712EC">
        <w:rPr>
          <w:rFonts w:hint="cs"/>
          <w:rtl/>
        </w:rPr>
        <w:t xml:space="preserve"> محتوا را ضمیم</w:t>
      </w:r>
      <w:r>
        <w:rPr>
          <w:rFonts w:hint="cs"/>
          <w:rtl/>
        </w:rPr>
        <w:t>ه‌</w:t>
      </w:r>
      <w:r w:rsidRPr="00D712EC">
        <w:rPr>
          <w:rFonts w:hint="cs"/>
          <w:rtl/>
        </w:rPr>
        <w:t xml:space="preserve"> این صوت نماییم، این صوت را مطرب می‌کند. البته خود محتوا موصوف به این وصف نشده و صدا موصوف به وصف می‌شود؛ ولی محتوا، در این‌که صدا متصف به این وصف شود، دخیل است. به‌نظرم می‌آید که این مطلب درست باشد و البته این، منافاتی با قول لغویین ندارد؛ زیرا آن می‌گوید، صوت لهوی یا صوت مطرب منتهی، این صوت چرا لهوی یا مطرب شده است؟ آن، علتش است؛ یعنی </w:t>
      </w:r>
      <w:r>
        <w:rPr>
          <w:rFonts w:hint="cs"/>
          <w:rtl/>
        </w:rPr>
        <w:t>آنچه</w:t>
      </w:r>
      <w:r w:rsidRPr="00D712EC">
        <w:rPr>
          <w:rFonts w:hint="cs"/>
          <w:rtl/>
        </w:rPr>
        <w:t xml:space="preserve"> موصوف به اطراب می‌شود، صوت است. چرا می‌گفتیم که وصف کیفیت است؟ برای این‌که می‌گفتیم، لغت می‌گوید صوت کذا، می‌گوییم در </w:t>
      </w:r>
      <w:r>
        <w:rPr>
          <w:rFonts w:hint="cs"/>
          <w:rtl/>
        </w:rPr>
        <w:t>اینجا</w:t>
      </w:r>
      <w:r w:rsidRPr="00D712EC">
        <w:rPr>
          <w:rFonts w:hint="cs"/>
          <w:rtl/>
        </w:rPr>
        <w:t xml:space="preserve"> هم صوت، این وصف را پیدا کرده است منتهی، علت این‌که این صوت، این وصف را پیدا کرده است، معنا و محتوای آن است و معنا هم دخالتی در این مسئله دارد و لذا ما این را بعید نمی‌دانیم. گاهی واقعاً گفتن محتوای تنها حرام نیست؛ ولی الان که در </w:t>
      </w:r>
      <w:r>
        <w:rPr>
          <w:rFonts w:hint="cs"/>
          <w:rtl/>
        </w:rPr>
        <w:t>اینجا</w:t>
      </w:r>
      <w:r w:rsidRPr="00D712EC">
        <w:rPr>
          <w:rFonts w:hint="cs"/>
          <w:rtl/>
        </w:rPr>
        <w:t xml:space="preserve"> آمده است، این صوت را مطرب می‌کند. البته ممکن هم هست که محتوای حقی، این صوت را از طرب‌انگیزی بردارد. البته این‌ها کم است و لذا من تعبیر به حالت‌های مرزی دارم و الا در مواردی که صوت، صورت آهنگ روشن و قاطعی دارد و طرب‌انگیز است، این محتوا در آن نقشی ندارد. جاهایی هم که صوت اصلاً این زمینه را ندارد، در </w:t>
      </w:r>
      <w:r>
        <w:rPr>
          <w:rFonts w:hint="cs"/>
          <w:rtl/>
        </w:rPr>
        <w:t>آنجا</w:t>
      </w:r>
      <w:r w:rsidRPr="00D712EC">
        <w:rPr>
          <w:rFonts w:hint="cs"/>
          <w:rtl/>
        </w:rPr>
        <w:t xml:space="preserve"> هم علی‌القاعده این محتوا، در حالت صوت آن‌طوری دخالتی ندارد. کلام ما مختص حالت‌های مرزی‌ای است که ممکن است محتوا، در </w:t>
      </w:r>
      <w:r w:rsidR="00CF7B64">
        <w:rPr>
          <w:rFonts w:hint="cs"/>
          <w:rtl/>
        </w:rPr>
        <w:t>طرب‌انگیزی</w:t>
      </w:r>
      <w:r w:rsidRPr="00D712EC">
        <w:rPr>
          <w:rFonts w:hint="cs"/>
          <w:rtl/>
        </w:rPr>
        <w:t xml:space="preserve"> </w:t>
      </w:r>
      <w:r w:rsidRPr="00D712EC">
        <w:rPr>
          <w:rFonts w:hint="cs"/>
          <w:rtl/>
        </w:rPr>
        <w:lastRenderedPageBreak/>
        <w:t xml:space="preserve">صوت یا عدم الاطراب صوت تأثیر داشته باشد که البته این موارد زیاد نیست؛ اما باید به آن توجه داشت. این یک موضوع بود و هفت، هشت بحث دیگر هم در تکمیل بحث غنا داریم که </w:t>
      </w:r>
      <w:r>
        <w:rPr>
          <w:rFonts w:hint="cs"/>
          <w:rtl/>
        </w:rPr>
        <w:t>ان‌شاءالله</w:t>
      </w:r>
      <w:r w:rsidRPr="00D712EC">
        <w:rPr>
          <w:rFonts w:hint="cs"/>
          <w:rtl/>
        </w:rPr>
        <w:t xml:space="preserve"> به آن خواهیم پرداخت.</w:t>
      </w:r>
    </w:p>
    <w:p w:rsidR="0038319D" w:rsidRPr="00D712EC" w:rsidRDefault="0038319D" w:rsidP="0038319D">
      <w:pPr>
        <w:spacing w:after="0"/>
        <w:ind w:firstLine="0"/>
        <w:rPr>
          <w:rFonts w:ascii="Microsoft Sans Serif" w:hAnsi="Microsoft Sans Serif"/>
          <w:sz w:val="28"/>
          <w:rtl/>
        </w:rPr>
      </w:pPr>
    </w:p>
    <w:p w:rsidR="00152670" w:rsidRPr="00734D59" w:rsidRDefault="00152670" w:rsidP="00734D59">
      <w:pPr>
        <w:rPr>
          <w:rtl/>
        </w:rPr>
      </w:pPr>
    </w:p>
    <w:sectPr w:rsidR="00152670" w:rsidRPr="00734D59" w:rsidSect="007B0062">
      <w:headerReference w:type="default" r:id="rId9"/>
      <w:footerReference w:type="default" r:id="rId10"/>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E67" w:rsidRDefault="00287E67" w:rsidP="000D5800">
      <w:pPr>
        <w:spacing w:after="0"/>
      </w:pPr>
      <w:r>
        <w:separator/>
      </w:r>
    </w:p>
  </w:endnote>
  <w:endnote w:type="continuationSeparator" w:id="0">
    <w:p w:rsidR="00287E67" w:rsidRDefault="00287E6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charset w:val="B2"/>
    <w:family w:val="auto"/>
    <w:pitch w:val="variable"/>
    <w:sig w:usb0="00002001" w:usb1="00000000" w:usb2="00000000" w:usb3="00000000" w:csb0="00000040"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panose1 w:val="00000400000000000000"/>
    <w:charset w:val="B2"/>
    <w:family w:val="auto"/>
    <w:pitch w:val="variable"/>
    <w:sig w:usb0="00006001" w:usb1="80000000" w:usb2="00000008" w:usb3="00000000" w:csb0="00000040" w:csb1="00000000"/>
  </w:font>
  <w:font w:name="Microsoft Sans Serif">
    <w:panose1 w:val="020B0604020202020204"/>
    <w:charset w:val="00"/>
    <w:family w:val="swiss"/>
    <w:pitch w:val="variable"/>
    <w:sig w:usb0="E1002AFF" w:usb1="C0000002" w:usb2="00000008"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30CF8">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E67" w:rsidRDefault="00287E67" w:rsidP="000D5800">
      <w:pPr>
        <w:spacing w:after="0"/>
      </w:pPr>
      <w:r>
        <w:separator/>
      </w:r>
    </w:p>
  </w:footnote>
  <w:footnote w:type="continuationSeparator" w:id="0">
    <w:p w:rsidR="00287E67" w:rsidRDefault="00287E67" w:rsidP="000D5800">
      <w:pPr>
        <w:spacing w:after="0"/>
      </w:pPr>
      <w:r>
        <w:continuationSeparator/>
      </w:r>
    </w:p>
  </w:footnote>
  <w:footnote w:id="1">
    <w:p w:rsidR="0038319D" w:rsidRDefault="0038319D" w:rsidP="0038319D">
      <w:pPr>
        <w:pStyle w:val="FootnoteText"/>
        <w:rPr>
          <w:rtl/>
        </w:rPr>
      </w:pPr>
      <w:r>
        <w:rPr>
          <w:rStyle w:val="FootnoteReference"/>
        </w:rPr>
        <w:footnoteRef/>
      </w:r>
      <w:r>
        <w:rPr>
          <w:rFonts w:hint="cs"/>
          <w:rtl/>
        </w:rPr>
        <w:t>-</w:t>
      </w:r>
      <w:r>
        <w:rPr>
          <w:rtl/>
        </w:rPr>
        <w:t xml:space="preserve"> </w:t>
      </w:r>
      <w:r w:rsidRPr="0038319D">
        <w:rPr>
          <w:rFonts w:hint="cs"/>
          <w:rtl/>
        </w:rPr>
        <w:t>وسائل</w:t>
      </w:r>
      <w:r w:rsidRPr="0038319D">
        <w:rPr>
          <w:rtl/>
        </w:rPr>
        <w:t xml:space="preserve"> </w:t>
      </w:r>
      <w:r w:rsidRPr="0038319D">
        <w:rPr>
          <w:rFonts w:hint="cs"/>
          <w:rtl/>
        </w:rPr>
        <w:t>الشيعة،</w:t>
      </w:r>
      <w:r w:rsidRPr="0038319D">
        <w:rPr>
          <w:rtl/>
        </w:rPr>
        <w:t xml:space="preserve"> </w:t>
      </w:r>
      <w:r w:rsidRPr="0038319D">
        <w:rPr>
          <w:rFonts w:hint="cs"/>
          <w:rtl/>
        </w:rPr>
        <w:t>ج‏</w:t>
      </w:r>
      <w:r w:rsidRPr="0038319D">
        <w:rPr>
          <w:rtl/>
        </w:rPr>
        <w:t>14</w:t>
      </w:r>
      <w:r w:rsidRPr="0038319D">
        <w:rPr>
          <w:rFonts w:hint="cs"/>
          <w:rtl/>
        </w:rPr>
        <w:t>،</w:t>
      </w:r>
      <w:r w:rsidRPr="0038319D">
        <w:rPr>
          <w:rtl/>
        </w:rPr>
        <w:t xml:space="preserve"> </w:t>
      </w:r>
      <w:r w:rsidRPr="0038319D">
        <w:rPr>
          <w:rFonts w:hint="cs"/>
          <w:rtl/>
        </w:rPr>
        <w:t>ص</w:t>
      </w:r>
      <w:r w:rsidRPr="0038319D">
        <w:rPr>
          <w:rtl/>
        </w:rPr>
        <w:t>: 508</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D30CF8">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1B4BEC89" wp14:editId="4ABE141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5" w:name="OLE_LINK1"/>
    <w:bookmarkStart w:id="26" w:name="OLE_LINK2"/>
    <w:r>
      <w:rPr>
        <w:noProof/>
      </w:rPr>
      <w:drawing>
        <wp:inline distT="0" distB="0" distL="0" distR="0" wp14:anchorId="7915ABC4" wp14:editId="4F6B703E">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5"/>
    <w:bookmarkEnd w:id="26"/>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D30CF8">
      <w:rPr>
        <w:rFonts w:ascii="IranNastaliq" w:hAnsi="IranNastaliq" w:cs="IranNastaliq" w:hint="cs"/>
        <w:sz w:val="40"/>
        <w:szCs w:val="40"/>
        <w:rtl/>
      </w:rPr>
      <w:t>2329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80033A"/>
    <w:multiLevelType w:val="hybridMultilevel"/>
    <w:tmpl w:val="0F045AD8"/>
    <w:lvl w:ilvl="0" w:tplc="6E0C3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14233931"/>
    <w:multiLevelType w:val="hybridMultilevel"/>
    <w:tmpl w:val="2E4A566C"/>
    <w:lvl w:ilvl="0" w:tplc="B6067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2">
    <w:nsid w:val="32BC17AD"/>
    <w:multiLevelType w:val="hybridMultilevel"/>
    <w:tmpl w:val="32762D6C"/>
    <w:lvl w:ilvl="0" w:tplc="E4E85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C448F9"/>
    <w:multiLevelType w:val="hybridMultilevel"/>
    <w:tmpl w:val="CAACAD4C"/>
    <w:lvl w:ilvl="0" w:tplc="019629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9275A5"/>
    <w:multiLevelType w:val="hybridMultilevel"/>
    <w:tmpl w:val="D4BE3C0A"/>
    <w:lvl w:ilvl="0" w:tplc="9CB2C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3">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33"/>
  </w:num>
  <w:num w:numId="3">
    <w:abstractNumId w:val="27"/>
  </w:num>
  <w:num w:numId="4">
    <w:abstractNumId w:val="14"/>
  </w:num>
  <w:num w:numId="5">
    <w:abstractNumId w:val="12"/>
  </w:num>
  <w:num w:numId="6">
    <w:abstractNumId w:val="24"/>
  </w:num>
  <w:num w:numId="7">
    <w:abstractNumId w:val="20"/>
  </w:num>
  <w:num w:numId="8">
    <w:abstractNumId w:val="16"/>
  </w:num>
  <w:num w:numId="9">
    <w:abstractNumId w:val="38"/>
  </w:num>
  <w:num w:numId="10">
    <w:abstractNumId w:val="32"/>
  </w:num>
  <w:num w:numId="11">
    <w:abstractNumId w:val="21"/>
  </w:num>
  <w:num w:numId="12">
    <w:abstractNumId w:val="19"/>
  </w:num>
  <w:num w:numId="13">
    <w:abstractNumId w:val="10"/>
  </w:num>
  <w:num w:numId="14">
    <w:abstractNumId w:val="30"/>
  </w:num>
  <w:num w:numId="15">
    <w:abstractNumId w:val="2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7"/>
  </w:num>
  <w:num w:numId="27">
    <w:abstractNumId w:val="18"/>
  </w:num>
  <w:num w:numId="28">
    <w:abstractNumId w:val="11"/>
  </w:num>
  <w:num w:numId="29">
    <w:abstractNumId w:val="31"/>
  </w:num>
  <w:num w:numId="30">
    <w:abstractNumId w:val="35"/>
  </w:num>
  <w:num w:numId="31">
    <w:abstractNumId w:val="34"/>
  </w:num>
  <w:num w:numId="32">
    <w:abstractNumId w:val="25"/>
  </w:num>
  <w:num w:numId="33">
    <w:abstractNumId w:val="36"/>
  </w:num>
  <w:num w:numId="34">
    <w:abstractNumId w:val="28"/>
  </w:num>
  <w:num w:numId="35">
    <w:abstractNumId w:val="29"/>
  </w:num>
  <w:num w:numId="36">
    <w:abstractNumId w:val="15"/>
  </w:num>
  <w:num w:numId="37">
    <w:abstractNumId w:val="17"/>
  </w:num>
  <w:num w:numId="38">
    <w:abstractNumId w:val="2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9D"/>
    <w:rsid w:val="000228A2"/>
    <w:rsid w:val="000324F1"/>
    <w:rsid w:val="000337E4"/>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87E67"/>
    <w:rsid w:val="002914BD"/>
    <w:rsid w:val="00297263"/>
    <w:rsid w:val="002C56FD"/>
    <w:rsid w:val="002D49E4"/>
    <w:rsid w:val="002E450B"/>
    <w:rsid w:val="002E73F9"/>
    <w:rsid w:val="002F05B9"/>
    <w:rsid w:val="00340BA3"/>
    <w:rsid w:val="00366400"/>
    <w:rsid w:val="0038319D"/>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B337F"/>
    <w:rsid w:val="004F3596"/>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A085A"/>
    <w:rsid w:val="006D3A87"/>
    <w:rsid w:val="006F01B4"/>
    <w:rsid w:val="00734D59"/>
    <w:rsid w:val="0073609B"/>
    <w:rsid w:val="0075033E"/>
    <w:rsid w:val="00752745"/>
    <w:rsid w:val="0076665E"/>
    <w:rsid w:val="00772185"/>
    <w:rsid w:val="007749BC"/>
    <w:rsid w:val="00780C88"/>
    <w:rsid w:val="00780E25"/>
    <w:rsid w:val="007818F0"/>
    <w:rsid w:val="00783462"/>
    <w:rsid w:val="007879FB"/>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030F"/>
    <w:rsid w:val="008D36D5"/>
    <w:rsid w:val="008E2073"/>
    <w:rsid w:val="008E3903"/>
    <w:rsid w:val="008F63E3"/>
    <w:rsid w:val="00913C3B"/>
    <w:rsid w:val="00915509"/>
    <w:rsid w:val="00927388"/>
    <w:rsid w:val="009274FE"/>
    <w:rsid w:val="009401AC"/>
    <w:rsid w:val="009613AC"/>
    <w:rsid w:val="00980643"/>
    <w:rsid w:val="009809F6"/>
    <w:rsid w:val="009B46BC"/>
    <w:rsid w:val="009B61C3"/>
    <w:rsid w:val="009C7B4F"/>
    <w:rsid w:val="009F4EB3"/>
    <w:rsid w:val="00A06D48"/>
    <w:rsid w:val="00A21834"/>
    <w:rsid w:val="00A31C17"/>
    <w:rsid w:val="00A31FDE"/>
    <w:rsid w:val="00A35AC2"/>
    <w:rsid w:val="00A37C77"/>
    <w:rsid w:val="00A5418D"/>
    <w:rsid w:val="00A641C9"/>
    <w:rsid w:val="00A725C2"/>
    <w:rsid w:val="00A769EE"/>
    <w:rsid w:val="00A810A5"/>
    <w:rsid w:val="00A9616A"/>
    <w:rsid w:val="00A96F68"/>
    <w:rsid w:val="00AA2342"/>
    <w:rsid w:val="00AD0304"/>
    <w:rsid w:val="00AD27BE"/>
    <w:rsid w:val="00AF0F1A"/>
    <w:rsid w:val="00B15027"/>
    <w:rsid w:val="00B21CF4"/>
    <w:rsid w:val="00B24300"/>
    <w:rsid w:val="00B63F15"/>
    <w:rsid w:val="00BA51A8"/>
    <w:rsid w:val="00BB5F7E"/>
    <w:rsid w:val="00BC26F6"/>
    <w:rsid w:val="00BC4833"/>
    <w:rsid w:val="00BD3122"/>
    <w:rsid w:val="00BD40DA"/>
    <w:rsid w:val="00BF3D67"/>
    <w:rsid w:val="00C160AF"/>
    <w:rsid w:val="00C17C63"/>
    <w:rsid w:val="00C22299"/>
    <w:rsid w:val="00C25609"/>
    <w:rsid w:val="00C262D7"/>
    <w:rsid w:val="00C26607"/>
    <w:rsid w:val="00C60D75"/>
    <w:rsid w:val="00C64CEA"/>
    <w:rsid w:val="00C73012"/>
    <w:rsid w:val="00C74139"/>
    <w:rsid w:val="00C763DD"/>
    <w:rsid w:val="00C84FC0"/>
    <w:rsid w:val="00C9244A"/>
    <w:rsid w:val="00CB5DA3"/>
    <w:rsid w:val="00CE09B7"/>
    <w:rsid w:val="00CE31E6"/>
    <w:rsid w:val="00CE3B74"/>
    <w:rsid w:val="00CF42E2"/>
    <w:rsid w:val="00CF7916"/>
    <w:rsid w:val="00CF7B64"/>
    <w:rsid w:val="00D158F3"/>
    <w:rsid w:val="00D30CF8"/>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8319D"/>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38319D"/>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38319D"/>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38319D"/>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38319D"/>
    <w:pPr>
      <w:outlineLvl w:val="3"/>
    </w:pPr>
    <w:rPr>
      <w:sz w:val="36"/>
      <w:szCs w:val="36"/>
    </w:rPr>
  </w:style>
  <w:style w:type="paragraph" w:styleId="Heading5">
    <w:name w:val="heading 5"/>
    <w:basedOn w:val="Normal"/>
    <w:next w:val="Normal"/>
    <w:link w:val="Heading5Char"/>
    <w:autoRedefine/>
    <w:uiPriority w:val="9"/>
    <w:unhideWhenUsed/>
    <w:qFormat/>
    <w:rsid w:val="0038319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38319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38319D"/>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38319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38319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8319D"/>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38319D"/>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38319D"/>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38319D"/>
    <w:rPr>
      <w:rFonts w:eastAsia="2  Lotus" w:cs="2  Badr"/>
      <w:bCs/>
      <w:sz w:val="36"/>
      <w:szCs w:val="36"/>
    </w:rPr>
  </w:style>
  <w:style w:type="character" w:customStyle="1" w:styleId="Heading5Char">
    <w:name w:val="Heading 5 Char"/>
    <w:link w:val="Heading5"/>
    <w:uiPriority w:val="9"/>
    <w:rsid w:val="0038319D"/>
    <w:rPr>
      <w:rFonts w:ascii="Cambria" w:eastAsia="2  Lotus" w:hAnsi="Cambria" w:cs="2  Badr"/>
      <w:bCs/>
      <w:szCs w:val="36"/>
    </w:rPr>
  </w:style>
  <w:style w:type="paragraph" w:styleId="TOC1">
    <w:name w:val="toc 1"/>
    <w:basedOn w:val="Normal"/>
    <w:next w:val="Normal"/>
    <w:autoRedefine/>
    <w:uiPriority w:val="39"/>
    <w:unhideWhenUsed/>
    <w:qFormat/>
    <w:rsid w:val="0038319D"/>
    <w:pPr>
      <w:spacing w:after="0"/>
      <w:ind w:firstLine="0"/>
    </w:pPr>
    <w:rPr>
      <w:rFonts w:eastAsiaTheme="minorEastAsia"/>
    </w:rPr>
  </w:style>
  <w:style w:type="paragraph" w:styleId="TOC2">
    <w:name w:val="toc 2"/>
    <w:basedOn w:val="Normal"/>
    <w:next w:val="Normal"/>
    <w:autoRedefine/>
    <w:uiPriority w:val="39"/>
    <w:unhideWhenUsed/>
    <w:qFormat/>
    <w:rsid w:val="0038319D"/>
    <w:pPr>
      <w:spacing w:after="0"/>
      <w:ind w:left="221"/>
    </w:pPr>
    <w:rPr>
      <w:rFonts w:eastAsiaTheme="minorEastAsia"/>
    </w:rPr>
  </w:style>
  <w:style w:type="paragraph" w:styleId="TOC3">
    <w:name w:val="toc 3"/>
    <w:basedOn w:val="Normal"/>
    <w:next w:val="Normal"/>
    <w:autoRedefine/>
    <w:uiPriority w:val="39"/>
    <w:unhideWhenUsed/>
    <w:qFormat/>
    <w:rsid w:val="0038319D"/>
    <w:pPr>
      <w:spacing w:after="0"/>
      <w:ind w:left="442"/>
    </w:pPr>
    <w:rPr>
      <w:rFonts w:eastAsia="2  Lotus"/>
    </w:rPr>
  </w:style>
  <w:style w:type="character" w:styleId="SubtleReference">
    <w:name w:val="Subtle Reference"/>
    <w:aliases w:val="مرجع"/>
    <w:uiPriority w:val="31"/>
    <w:qFormat/>
    <w:rsid w:val="0038319D"/>
    <w:rPr>
      <w:rFonts w:cs="2  Lotus"/>
      <w:smallCaps/>
      <w:color w:val="auto"/>
      <w:szCs w:val="28"/>
      <w:u w:val="single"/>
    </w:rPr>
  </w:style>
  <w:style w:type="character" w:styleId="IntenseReference">
    <w:name w:val="Intense Reference"/>
    <w:uiPriority w:val="32"/>
    <w:qFormat/>
    <w:rsid w:val="0038319D"/>
    <w:rPr>
      <w:rFonts w:cs="2  Lotus"/>
      <w:b/>
      <w:bCs/>
      <w:smallCaps/>
      <w:color w:val="auto"/>
      <w:spacing w:val="5"/>
      <w:szCs w:val="28"/>
      <w:u w:val="single"/>
    </w:rPr>
  </w:style>
  <w:style w:type="character" w:styleId="BookTitle">
    <w:name w:val="Book Title"/>
    <w:uiPriority w:val="33"/>
    <w:qFormat/>
    <w:rsid w:val="0038319D"/>
    <w:rPr>
      <w:rFonts w:cs="2  Titr"/>
      <w:b/>
      <w:bCs/>
      <w:smallCaps/>
      <w:spacing w:val="5"/>
      <w:szCs w:val="100"/>
    </w:rPr>
  </w:style>
  <w:style w:type="paragraph" w:styleId="TOCHeading">
    <w:name w:val="TOC Heading"/>
    <w:basedOn w:val="Heading1"/>
    <w:next w:val="Normal"/>
    <w:uiPriority w:val="39"/>
    <w:semiHidden/>
    <w:unhideWhenUsed/>
    <w:qFormat/>
    <w:rsid w:val="0038319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8319D"/>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38319D"/>
    <w:rPr>
      <w:rFonts w:ascii="Cambria" w:eastAsia="2  Lotus" w:hAnsi="Cambria" w:cs="2  Badr"/>
      <w:bCs/>
      <w:i/>
      <w:szCs w:val="34"/>
    </w:rPr>
  </w:style>
  <w:style w:type="character" w:customStyle="1" w:styleId="Heading7Char">
    <w:name w:val="Heading 7 Char"/>
    <w:link w:val="Heading7"/>
    <w:uiPriority w:val="9"/>
    <w:rsid w:val="0038319D"/>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38319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38319D"/>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38319D"/>
    <w:pPr>
      <w:spacing w:after="0"/>
      <w:ind w:left="658"/>
    </w:pPr>
    <w:rPr>
      <w:rFonts w:eastAsia="Times New Roman"/>
    </w:rPr>
  </w:style>
  <w:style w:type="paragraph" w:styleId="TOC5">
    <w:name w:val="toc 5"/>
    <w:basedOn w:val="Normal"/>
    <w:next w:val="Normal"/>
    <w:autoRedefine/>
    <w:uiPriority w:val="39"/>
    <w:unhideWhenUsed/>
    <w:qFormat/>
    <w:rsid w:val="0038319D"/>
    <w:pPr>
      <w:spacing w:after="0"/>
      <w:ind w:left="879"/>
    </w:pPr>
    <w:rPr>
      <w:rFonts w:eastAsia="Times New Roman"/>
    </w:rPr>
  </w:style>
  <w:style w:type="paragraph" w:styleId="TOC6">
    <w:name w:val="toc 6"/>
    <w:basedOn w:val="Normal"/>
    <w:next w:val="Normal"/>
    <w:autoRedefine/>
    <w:uiPriority w:val="39"/>
    <w:unhideWhenUsed/>
    <w:qFormat/>
    <w:rsid w:val="0038319D"/>
    <w:pPr>
      <w:spacing w:after="0"/>
      <w:ind w:left="1100"/>
    </w:pPr>
    <w:rPr>
      <w:rFonts w:eastAsia="Times New Roman"/>
    </w:rPr>
  </w:style>
  <w:style w:type="paragraph" w:styleId="TOC7">
    <w:name w:val="toc 7"/>
    <w:basedOn w:val="Normal"/>
    <w:next w:val="Normal"/>
    <w:autoRedefine/>
    <w:uiPriority w:val="39"/>
    <w:unhideWhenUsed/>
    <w:qFormat/>
    <w:rsid w:val="0038319D"/>
    <w:pPr>
      <w:spacing w:after="0"/>
      <w:ind w:left="1321"/>
    </w:pPr>
    <w:rPr>
      <w:rFonts w:eastAsia="Times New Roman"/>
    </w:rPr>
  </w:style>
  <w:style w:type="paragraph" w:styleId="Caption">
    <w:name w:val="caption"/>
    <w:basedOn w:val="Normal"/>
    <w:next w:val="Normal"/>
    <w:uiPriority w:val="35"/>
    <w:semiHidden/>
    <w:unhideWhenUsed/>
    <w:qFormat/>
    <w:rsid w:val="0038319D"/>
    <w:rPr>
      <w:rFonts w:eastAsia="Times New Roman"/>
      <w:b/>
      <w:bCs/>
      <w:sz w:val="20"/>
      <w:szCs w:val="20"/>
    </w:rPr>
  </w:style>
  <w:style w:type="paragraph" w:styleId="Title">
    <w:name w:val="Title"/>
    <w:basedOn w:val="Normal"/>
    <w:next w:val="Normal"/>
    <w:link w:val="TitleChar"/>
    <w:autoRedefine/>
    <w:uiPriority w:val="10"/>
    <w:qFormat/>
    <w:rsid w:val="0038319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8319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8319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38319D"/>
    <w:rPr>
      <w:rFonts w:ascii="Cambria" w:eastAsia="2  Badr" w:hAnsi="Cambria" w:cs="Karim"/>
      <w:i/>
      <w:spacing w:val="15"/>
      <w:sz w:val="24"/>
      <w:szCs w:val="60"/>
    </w:rPr>
  </w:style>
  <w:style w:type="character" w:styleId="Emphasis">
    <w:name w:val="Emphasis"/>
    <w:uiPriority w:val="20"/>
    <w:qFormat/>
    <w:rsid w:val="0038319D"/>
    <w:rPr>
      <w:rFonts w:cs="2  Lotus"/>
      <w:i/>
      <w:iCs/>
      <w:color w:val="808080"/>
      <w:szCs w:val="32"/>
    </w:rPr>
  </w:style>
  <w:style w:type="character" w:customStyle="1" w:styleId="NoSpacingChar">
    <w:name w:val="No Spacing Char"/>
    <w:aliases w:val="متن عربي Char"/>
    <w:link w:val="NoSpacing"/>
    <w:uiPriority w:val="1"/>
    <w:rsid w:val="0038319D"/>
    <w:rPr>
      <w:rFonts w:eastAsia="2  Lotus" w:cs="2  Badr"/>
      <w:bCs/>
      <w:sz w:val="72"/>
      <w:szCs w:val="28"/>
    </w:rPr>
  </w:style>
  <w:style w:type="paragraph" w:styleId="ListParagraph">
    <w:name w:val="List Paragraph"/>
    <w:basedOn w:val="Normal"/>
    <w:link w:val="ListParagraphChar"/>
    <w:autoRedefine/>
    <w:uiPriority w:val="34"/>
    <w:qFormat/>
    <w:rsid w:val="0038319D"/>
    <w:pPr>
      <w:ind w:left="1134" w:firstLine="0"/>
    </w:pPr>
    <w:rPr>
      <w:rFonts w:eastAsia="2  Lotus" w:cs="2  Lotus"/>
    </w:rPr>
  </w:style>
  <w:style w:type="character" w:customStyle="1" w:styleId="ListParagraphChar">
    <w:name w:val="List Paragraph Char"/>
    <w:link w:val="ListParagraph"/>
    <w:uiPriority w:val="34"/>
    <w:rsid w:val="0038319D"/>
    <w:rPr>
      <w:rFonts w:eastAsia="2  Lotus" w:cs="2  Lotus"/>
      <w:sz w:val="22"/>
      <w:szCs w:val="28"/>
    </w:rPr>
  </w:style>
  <w:style w:type="paragraph" w:styleId="Quote">
    <w:name w:val="Quote"/>
    <w:basedOn w:val="Normal"/>
    <w:next w:val="Normal"/>
    <w:link w:val="QuoteChar"/>
    <w:autoRedefine/>
    <w:uiPriority w:val="29"/>
    <w:qFormat/>
    <w:rsid w:val="0038319D"/>
    <w:pPr>
      <w:spacing w:before="120" w:after="240"/>
      <w:ind w:left="1134" w:firstLine="0"/>
    </w:pPr>
    <w:rPr>
      <w:rFonts w:eastAsia="Times New Roman" w:cs="B Lotus"/>
      <w:i/>
      <w:sz w:val="20"/>
      <w:szCs w:val="30"/>
    </w:rPr>
  </w:style>
  <w:style w:type="character" w:customStyle="1" w:styleId="QuoteChar">
    <w:name w:val="Quote Char"/>
    <w:link w:val="Quote"/>
    <w:uiPriority w:val="29"/>
    <w:rsid w:val="0038319D"/>
    <w:rPr>
      <w:rFonts w:cs="B Lotus"/>
      <w:i/>
      <w:szCs w:val="30"/>
    </w:rPr>
  </w:style>
  <w:style w:type="paragraph" w:styleId="IntenseQuote">
    <w:name w:val="Intense Quote"/>
    <w:basedOn w:val="Normal"/>
    <w:next w:val="Normal"/>
    <w:link w:val="IntenseQuoteChar"/>
    <w:autoRedefine/>
    <w:uiPriority w:val="30"/>
    <w:qFormat/>
    <w:rsid w:val="0038319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38319D"/>
    <w:rPr>
      <w:rFonts w:eastAsia="2  Lotus" w:cs="B Lotus"/>
      <w:b/>
      <w:bCs/>
      <w:i/>
      <w:szCs w:val="30"/>
    </w:rPr>
  </w:style>
  <w:style w:type="character" w:styleId="SubtleEmphasis">
    <w:name w:val="Subtle Emphasis"/>
    <w:uiPriority w:val="19"/>
    <w:qFormat/>
    <w:rsid w:val="0038319D"/>
    <w:rPr>
      <w:rFonts w:cs="2  Lotus"/>
      <w:i/>
      <w:iCs/>
      <w:color w:val="4A442A"/>
      <w:szCs w:val="32"/>
      <w:u w:val="none"/>
    </w:rPr>
  </w:style>
  <w:style w:type="character" w:styleId="IntenseEmphasis">
    <w:name w:val="Intense Emphasis"/>
    <w:uiPriority w:val="21"/>
    <w:qFormat/>
    <w:rsid w:val="0038319D"/>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38319D"/>
  </w:style>
  <w:style w:type="paragraph" w:customStyle="1" w:styleId="Heading002">
    <w:name w:val="Heading 002"/>
    <w:basedOn w:val="Normal"/>
    <w:next w:val="Normal"/>
    <w:autoRedefine/>
    <w:rsid w:val="0038319D"/>
    <w:pPr>
      <w:spacing w:line="360" w:lineRule="auto"/>
    </w:pPr>
    <w:rPr>
      <w:bCs/>
    </w:rPr>
  </w:style>
  <w:style w:type="paragraph" w:customStyle="1" w:styleId="a">
    <w:name w:val="اصلى"/>
    <w:link w:val="Char"/>
    <w:semiHidden/>
    <w:rsid w:val="0038319D"/>
    <w:pPr>
      <w:autoSpaceDE w:val="0"/>
      <w:autoSpaceDN w:val="0"/>
      <w:bidi/>
      <w:spacing w:after="200" w:line="399" w:lineRule="atLeast"/>
      <w:ind w:firstLine="284"/>
      <w:jc w:val="both"/>
    </w:pPr>
    <w:rPr>
      <w:sz w:val="22"/>
      <w:szCs w:val="26"/>
      <w:lang w:bidi="ar-SA"/>
    </w:rPr>
  </w:style>
  <w:style w:type="paragraph" w:customStyle="1" w:styleId="1">
    <w:name w:val="تيتر1"/>
    <w:semiHidden/>
    <w:rsid w:val="0038319D"/>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38319D"/>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38319D"/>
    <w:pPr>
      <w:numPr>
        <w:numId w:val="13"/>
      </w:numPr>
    </w:pPr>
  </w:style>
  <w:style w:type="numbering" w:styleId="1ai">
    <w:name w:val="Outline List 1"/>
    <w:basedOn w:val="NoList"/>
    <w:rsid w:val="0038319D"/>
    <w:pPr>
      <w:numPr>
        <w:numId w:val="14"/>
      </w:numPr>
    </w:pPr>
  </w:style>
  <w:style w:type="numbering" w:styleId="ArticleSection">
    <w:name w:val="Outline List 3"/>
    <w:basedOn w:val="NoList"/>
    <w:rsid w:val="0038319D"/>
    <w:pPr>
      <w:numPr>
        <w:numId w:val="15"/>
      </w:numPr>
    </w:pPr>
  </w:style>
  <w:style w:type="paragraph" w:styleId="BlockText">
    <w:name w:val="Block Text"/>
    <w:basedOn w:val="Normal"/>
    <w:rsid w:val="0038319D"/>
    <w:pPr>
      <w:autoSpaceDE w:val="0"/>
      <w:autoSpaceDN w:val="0"/>
      <w:ind w:left="1440" w:right="1440"/>
    </w:pPr>
    <w:rPr>
      <w:rFonts w:ascii="B Lotus" w:hAnsi="B Lotus" w:cs="B Lotus"/>
      <w:sz w:val="24"/>
    </w:rPr>
  </w:style>
  <w:style w:type="paragraph" w:customStyle="1" w:styleId="a0">
    <w:name w:val="پاصفحه"/>
    <w:semiHidden/>
    <w:rsid w:val="0038319D"/>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38319D"/>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38319D"/>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38319D"/>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38319D"/>
    <w:rPr>
      <w:rFonts w:cs="Times New Roman"/>
      <w:vertAlign w:val="superscript"/>
    </w:rPr>
  </w:style>
  <w:style w:type="character" w:customStyle="1" w:styleId="Char1">
    <w:name w:val="نقل قول Char"/>
    <w:link w:val="a1"/>
    <w:rsid w:val="0038319D"/>
    <w:rPr>
      <w:rFonts w:cs="2  Badr"/>
      <w:bCs/>
      <w:sz w:val="22"/>
      <w:szCs w:val="24"/>
      <w:lang w:bidi="ar-SA"/>
    </w:rPr>
  </w:style>
  <w:style w:type="paragraph" w:styleId="DocumentMap">
    <w:name w:val="Document Map"/>
    <w:basedOn w:val="Normal"/>
    <w:link w:val="DocumentMapChar"/>
    <w:rsid w:val="0038319D"/>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38319D"/>
    <w:rPr>
      <w:rFonts w:ascii="Tahoma" w:eastAsiaTheme="minorHAnsi" w:hAnsi="Tahoma" w:cs="Tahoma"/>
      <w:sz w:val="24"/>
      <w:shd w:val="clear" w:color="auto" w:fill="000080"/>
    </w:rPr>
  </w:style>
  <w:style w:type="paragraph" w:customStyle="1" w:styleId="a2">
    <w:name w:val="متن"/>
    <w:basedOn w:val="a"/>
    <w:semiHidden/>
    <w:rsid w:val="0038319D"/>
    <w:rPr>
      <w:rFonts w:cs="2  Lotus"/>
      <w:sz w:val="24"/>
    </w:rPr>
  </w:style>
  <w:style w:type="paragraph" w:styleId="BodyText">
    <w:name w:val="Body Text"/>
    <w:basedOn w:val="Normal"/>
    <w:link w:val="BodyTextChar"/>
    <w:rsid w:val="0038319D"/>
    <w:pPr>
      <w:autoSpaceDE w:val="0"/>
      <w:autoSpaceDN w:val="0"/>
    </w:pPr>
    <w:rPr>
      <w:rFonts w:ascii="B Lotus" w:hAnsi="B Lotus" w:cs="B Lotus"/>
      <w:sz w:val="24"/>
    </w:rPr>
  </w:style>
  <w:style w:type="character" w:customStyle="1" w:styleId="BodyTextChar">
    <w:name w:val="Body Text Char"/>
    <w:basedOn w:val="DefaultParagraphFont"/>
    <w:link w:val="BodyText"/>
    <w:rsid w:val="0038319D"/>
    <w:rPr>
      <w:rFonts w:ascii="B Lotus" w:eastAsiaTheme="minorHAnsi" w:hAnsi="B Lotus" w:cs="B Lotus"/>
      <w:sz w:val="24"/>
      <w:szCs w:val="28"/>
    </w:rPr>
  </w:style>
  <w:style w:type="paragraph" w:styleId="BodyText2">
    <w:name w:val="Body Text 2"/>
    <w:basedOn w:val="Normal"/>
    <w:link w:val="BodyText2Char"/>
    <w:rsid w:val="0038319D"/>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38319D"/>
    <w:rPr>
      <w:rFonts w:ascii="B Lotus" w:eastAsiaTheme="minorHAnsi" w:hAnsi="B Lotus" w:cs="B Lotus"/>
      <w:sz w:val="24"/>
      <w:szCs w:val="28"/>
    </w:rPr>
  </w:style>
  <w:style w:type="paragraph" w:styleId="BodyText3">
    <w:name w:val="Body Text 3"/>
    <w:basedOn w:val="Normal"/>
    <w:link w:val="BodyText3Char"/>
    <w:rsid w:val="0038319D"/>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38319D"/>
    <w:rPr>
      <w:rFonts w:ascii="B Lotus" w:eastAsiaTheme="minorHAnsi" w:hAnsi="B Lotus" w:cs="B Lotus"/>
      <w:sz w:val="16"/>
      <w:szCs w:val="16"/>
    </w:rPr>
  </w:style>
  <w:style w:type="paragraph" w:styleId="BodyTextFirstIndent">
    <w:name w:val="Body Text First Indent"/>
    <w:basedOn w:val="BodyText"/>
    <w:link w:val="BodyTextFirstIndentChar"/>
    <w:rsid w:val="0038319D"/>
    <w:pPr>
      <w:ind w:firstLine="210"/>
    </w:pPr>
  </w:style>
  <w:style w:type="character" w:customStyle="1" w:styleId="BodyTextFirstIndentChar">
    <w:name w:val="Body Text First Indent Char"/>
    <w:basedOn w:val="BodyTextChar"/>
    <w:link w:val="BodyTextFirstIndent"/>
    <w:rsid w:val="0038319D"/>
    <w:rPr>
      <w:rFonts w:ascii="B Lotus" w:eastAsiaTheme="minorHAnsi" w:hAnsi="B Lotus" w:cs="B Lotus"/>
      <w:sz w:val="24"/>
      <w:szCs w:val="28"/>
    </w:rPr>
  </w:style>
  <w:style w:type="paragraph" w:styleId="BodyTextIndent">
    <w:name w:val="Body Text Indent"/>
    <w:basedOn w:val="Normal"/>
    <w:link w:val="BodyTextIndentChar"/>
    <w:rsid w:val="0038319D"/>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38319D"/>
    <w:rPr>
      <w:rFonts w:ascii="B Lotus" w:eastAsiaTheme="minorHAnsi" w:hAnsi="B Lotus" w:cs="B Lotus"/>
      <w:sz w:val="24"/>
      <w:szCs w:val="28"/>
    </w:rPr>
  </w:style>
  <w:style w:type="paragraph" w:styleId="BodyTextFirstIndent2">
    <w:name w:val="Body Text First Indent 2"/>
    <w:basedOn w:val="BodyTextIndent"/>
    <w:link w:val="BodyTextFirstIndent2Char"/>
    <w:rsid w:val="0038319D"/>
    <w:pPr>
      <w:ind w:firstLine="210"/>
    </w:pPr>
  </w:style>
  <w:style w:type="character" w:customStyle="1" w:styleId="BodyTextFirstIndent2Char">
    <w:name w:val="Body Text First Indent 2 Char"/>
    <w:basedOn w:val="BodyTextIndentChar"/>
    <w:link w:val="BodyTextFirstIndent2"/>
    <w:rsid w:val="0038319D"/>
    <w:rPr>
      <w:rFonts w:ascii="B Lotus" w:eastAsiaTheme="minorHAnsi" w:hAnsi="B Lotus" w:cs="B Lotus"/>
      <w:sz w:val="24"/>
      <w:szCs w:val="28"/>
    </w:rPr>
  </w:style>
  <w:style w:type="paragraph" w:styleId="BodyTextIndent2">
    <w:name w:val="Body Text Indent 2"/>
    <w:basedOn w:val="Normal"/>
    <w:link w:val="BodyTextIndent2Char"/>
    <w:rsid w:val="0038319D"/>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38319D"/>
    <w:rPr>
      <w:rFonts w:ascii="B Lotus" w:eastAsiaTheme="minorHAnsi" w:hAnsi="B Lotus" w:cs="B Lotus"/>
      <w:sz w:val="24"/>
      <w:szCs w:val="28"/>
    </w:rPr>
  </w:style>
  <w:style w:type="paragraph" w:styleId="BodyTextIndent3">
    <w:name w:val="Body Text Indent 3"/>
    <w:basedOn w:val="Normal"/>
    <w:link w:val="BodyTextIndent3Char"/>
    <w:rsid w:val="0038319D"/>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38319D"/>
    <w:rPr>
      <w:rFonts w:ascii="B Lotus" w:eastAsiaTheme="minorHAnsi" w:hAnsi="B Lotus" w:cs="B Lotus"/>
      <w:sz w:val="16"/>
      <w:szCs w:val="16"/>
    </w:rPr>
  </w:style>
  <w:style w:type="paragraph" w:styleId="Closing">
    <w:name w:val="Closing"/>
    <w:basedOn w:val="Normal"/>
    <w:link w:val="ClosingChar"/>
    <w:rsid w:val="0038319D"/>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38319D"/>
    <w:rPr>
      <w:rFonts w:ascii="B Lotus" w:eastAsiaTheme="minorHAnsi" w:hAnsi="B Lotus" w:cs="B Lotus"/>
      <w:sz w:val="24"/>
      <w:szCs w:val="28"/>
    </w:rPr>
  </w:style>
  <w:style w:type="paragraph" w:styleId="Date">
    <w:name w:val="Date"/>
    <w:basedOn w:val="Normal"/>
    <w:next w:val="Normal"/>
    <w:link w:val="DateChar"/>
    <w:rsid w:val="0038319D"/>
    <w:pPr>
      <w:autoSpaceDE w:val="0"/>
      <w:autoSpaceDN w:val="0"/>
    </w:pPr>
    <w:rPr>
      <w:rFonts w:ascii="B Lotus" w:hAnsi="B Lotus" w:cs="B Lotus"/>
      <w:sz w:val="24"/>
    </w:rPr>
  </w:style>
  <w:style w:type="character" w:customStyle="1" w:styleId="DateChar">
    <w:name w:val="Date Char"/>
    <w:basedOn w:val="DefaultParagraphFont"/>
    <w:link w:val="Date"/>
    <w:rsid w:val="0038319D"/>
    <w:rPr>
      <w:rFonts w:ascii="B Lotus" w:eastAsiaTheme="minorHAnsi" w:hAnsi="B Lotus" w:cs="B Lotus"/>
      <w:sz w:val="24"/>
      <w:szCs w:val="28"/>
    </w:rPr>
  </w:style>
  <w:style w:type="paragraph" w:styleId="E-mailSignature">
    <w:name w:val="E-mail Signature"/>
    <w:basedOn w:val="Normal"/>
    <w:link w:val="E-mailSignatureChar"/>
    <w:rsid w:val="0038319D"/>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38319D"/>
    <w:rPr>
      <w:rFonts w:ascii="B Lotus" w:eastAsiaTheme="minorHAnsi" w:hAnsi="B Lotus" w:cs="B Lotus"/>
      <w:sz w:val="24"/>
      <w:szCs w:val="28"/>
    </w:rPr>
  </w:style>
  <w:style w:type="paragraph" w:customStyle="1" w:styleId="a3">
    <w:name w:val="آیه در متن"/>
    <w:basedOn w:val="a"/>
    <w:link w:val="Char2"/>
    <w:rsid w:val="0038319D"/>
    <w:rPr>
      <w:rFonts w:cs="Badr"/>
      <w:bCs/>
      <w:sz w:val="24"/>
      <w:szCs w:val="24"/>
    </w:rPr>
  </w:style>
  <w:style w:type="paragraph" w:styleId="EnvelopeAddress">
    <w:name w:val="envelope address"/>
    <w:basedOn w:val="Normal"/>
    <w:rsid w:val="0038319D"/>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38319D"/>
    <w:pPr>
      <w:autoSpaceDE w:val="0"/>
      <w:autoSpaceDN w:val="0"/>
    </w:pPr>
    <w:rPr>
      <w:rFonts w:ascii="Arial" w:hAnsi="Arial" w:cs="Arial"/>
      <w:sz w:val="24"/>
      <w:szCs w:val="20"/>
    </w:rPr>
  </w:style>
  <w:style w:type="character" w:styleId="FollowedHyperlink">
    <w:name w:val="FollowedHyperlink"/>
    <w:rsid w:val="0038319D"/>
    <w:rPr>
      <w:color w:val="800080"/>
      <w:u w:val="single"/>
    </w:rPr>
  </w:style>
  <w:style w:type="character" w:customStyle="1" w:styleId="Char">
    <w:name w:val="اصلى Char"/>
    <w:link w:val="a"/>
    <w:semiHidden/>
    <w:rsid w:val="0038319D"/>
    <w:rPr>
      <w:sz w:val="22"/>
      <w:szCs w:val="26"/>
      <w:lang w:bidi="ar-SA"/>
    </w:rPr>
  </w:style>
  <w:style w:type="character" w:styleId="HTMLAcronym">
    <w:name w:val="HTML Acronym"/>
    <w:basedOn w:val="DefaultParagraphFont"/>
    <w:rsid w:val="0038319D"/>
  </w:style>
  <w:style w:type="paragraph" w:styleId="HTMLAddress">
    <w:name w:val="HTML Address"/>
    <w:basedOn w:val="Normal"/>
    <w:link w:val="HTMLAddressChar"/>
    <w:rsid w:val="0038319D"/>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38319D"/>
    <w:rPr>
      <w:rFonts w:ascii="B Lotus" w:eastAsiaTheme="minorHAnsi" w:hAnsi="B Lotus" w:cs="B Lotus"/>
      <w:i/>
      <w:iCs/>
      <w:sz w:val="24"/>
      <w:szCs w:val="28"/>
    </w:rPr>
  </w:style>
  <w:style w:type="character" w:styleId="HTMLCite">
    <w:name w:val="HTML Cite"/>
    <w:rsid w:val="0038319D"/>
    <w:rPr>
      <w:i/>
      <w:iCs/>
    </w:rPr>
  </w:style>
  <w:style w:type="character" w:styleId="HTMLCode">
    <w:name w:val="HTML Code"/>
    <w:rsid w:val="0038319D"/>
    <w:rPr>
      <w:rFonts w:ascii="Courier New" w:hAnsi="Courier New" w:cs="Courier New"/>
      <w:sz w:val="20"/>
      <w:szCs w:val="20"/>
    </w:rPr>
  </w:style>
  <w:style w:type="character" w:styleId="HTMLDefinition">
    <w:name w:val="HTML Definition"/>
    <w:rsid w:val="0038319D"/>
    <w:rPr>
      <w:i/>
      <w:iCs/>
    </w:rPr>
  </w:style>
  <w:style w:type="character" w:styleId="HTMLKeyboard">
    <w:name w:val="HTML Keyboard"/>
    <w:rsid w:val="0038319D"/>
    <w:rPr>
      <w:rFonts w:ascii="Courier New" w:hAnsi="Courier New" w:cs="Courier New"/>
      <w:sz w:val="20"/>
      <w:szCs w:val="20"/>
    </w:rPr>
  </w:style>
  <w:style w:type="paragraph" w:styleId="HTMLPreformatted">
    <w:name w:val="HTML Preformatted"/>
    <w:basedOn w:val="Normal"/>
    <w:link w:val="HTMLPreformattedChar"/>
    <w:rsid w:val="0038319D"/>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38319D"/>
    <w:rPr>
      <w:rFonts w:ascii="Courier New" w:eastAsiaTheme="minorHAnsi" w:hAnsi="Courier New" w:cs="Courier New"/>
      <w:sz w:val="24"/>
    </w:rPr>
  </w:style>
  <w:style w:type="character" w:styleId="HTMLSample">
    <w:name w:val="HTML Sample"/>
    <w:rsid w:val="0038319D"/>
    <w:rPr>
      <w:rFonts w:ascii="Courier New" w:hAnsi="Courier New" w:cs="Courier New"/>
    </w:rPr>
  </w:style>
  <w:style w:type="character" w:styleId="HTMLTypewriter">
    <w:name w:val="HTML Typewriter"/>
    <w:rsid w:val="0038319D"/>
    <w:rPr>
      <w:rFonts w:ascii="Courier New" w:hAnsi="Courier New" w:cs="Courier New"/>
      <w:sz w:val="20"/>
      <w:szCs w:val="20"/>
    </w:rPr>
  </w:style>
  <w:style w:type="character" w:styleId="HTMLVariable">
    <w:name w:val="HTML Variable"/>
    <w:rsid w:val="0038319D"/>
    <w:rPr>
      <w:i/>
      <w:iCs/>
    </w:rPr>
  </w:style>
  <w:style w:type="character" w:customStyle="1" w:styleId="Char2">
    <w:name w:val="آیه در متن Char"/>
    <w:link w:val="a3"/>
    <w:rsid w:val="0038319D"/>
    <w:rPr>
      <w:rFonts w:cs="Badr"/>
      <w:bCs/>
      <w:sz w:val="24"/>
      <w:szCs w:val="24"/>
      <w:lang w:bidi="ar-SA"/>
    </w:rPr>
  </w:style>
  <w:style w:type="character" w:styleId="LineNumber">
    <w:name w:val="line number"/>
    <w:basedOn w:val="DefaultParagraphFont"/>
    <w:rsid w:val="0038319D"/>
  </w:style>
  <w:style w:type="paragraph" w:styleId="List">
    <w:name w:val="List"/>
    <w:basedOn w:val="Normal"/>
    <w:rsid w:val="0038319D"/>
    <w:pPr>
      <w:autoSpaceDE w:val="0"/>
      <w:autoSpaceDN w:val="0"/>
      <w:ind w:left="360" w:hanging="360"/>
    </w:pPr>
    <w:rPr>
      <w:rFonts w:ascii="B Lotus" w:hAnsi="B Lotus" w:cs="B Lotus"/>
      <w:sz w:val="24"/>
    </w:rPr>
  </w:style>
  <w:style w:type="paragraph" w:styleId="List2">
    <w:name w:val="List 2"/>
    <w:basedOn w:val="Normal"/>
    <w:rsid w:val="0038319D"/>
    <w:pPr>
      <w:autoSpaceDE w:val="0"/>
      <w:autoSpaceDN w:val="0"/>
      <w:ind w:left="720" w:hanging="360"/>
    </w:pPr>
    <w:rPr>
      <w:rFonts w:ascii="B Lotus" w:hAnsi="B Lotus" w:cs="B Lotus"/>
      <w:sz w:val="24"/>
    </w:rPr>
  </w:style>
  <w:style w:type="paragraph" w:styleId="List3">
    <w:name w:val="List 3"/>
    <w:basedOn w:val="Normal"/>
    <w:rsid w:val="0038319D"/>
    <w:pPr>
      <w:autoSpaceDE w:val="0"/>
      <w:autoSpaceDN w:val="0"/>
      <w:ind w:left="1080" w:hanging="360"/>
    </w:pPr>
    <w:rPr>
      <w:rFonts w:ascii="B Lotus" w:hAnsi="B Lotus" w:cs="B Lotus"/>
      <w:sz w:val="24"/>
    </w:rPr>
  </w:style>
  <w:style w:type="paragraph" w:styleId="List4">
    <w:name w:val="List 4"/>
    <w:basedOn w:val="Normal"/>
    <w:rsid w:val="0038319D"/>
    <w:pPr>
      <w:autoSpaceDE w:val="0"/>
      <w:autoSpaceDN w:val="0"/>
      <w:ind w:left="1440" w:hanging="360"/>
    </w:pPr>
    <w:rPr>
      <w:rFonts w:ascii="B Lotus" w:hAnsi="B Lotus" w:cs="B Lotus"/>
      <w:sz w:val="24"/>
    </w:rPr>
  </w:style>
  <w:style w:type="paragraph" w:styleId="List5">
    <w:name w:val="List 5"/>
    <w:basedOn w:val="Normal"/>
    <w:rsid w:val="0038319D"/>
    <w:pPr>
      <w:autoSpaceDE w:val="0"/>
      <w:autoSpaceDN w:val="0"/>
      <w:ind w:left="1800" w:hanging="360"/>
    </w:pPr>
    <w:rPr>
      <w:rFonts w:ascii="B Lotus" w:hAnsi="B Lotus" w:cs="B Lotus"/>
      <w:sz w:val="24"/>
    </w:rPr>
  </w:style>
  <w:style w:type="paragraph" w:styleId="ListBullet">
    <w:name w:val="List Bullet"/>
    <w:basedOn w:val="Normal"/>
    <w:rsid w:val="0038319D"/>
    <w:pPr>
      <w:numPr>
        <w:numId w:val="16"/>
      </w:numPr>
      <w:autoSpaceDE w:val="0"/>
      <w:autoSpaceDN w:val="0"/>
    </w:pPr>
    <w:rPr>
      <w:rFonts w:ascii="B Lotus" w:hAnsi="B Lotus" w:cs="B Lotus"/>
      <w:sz w:val="24"/>
    </w:rPr>
  </w:style>
  <w:style w:type="paragraph" w:styleId="ListBullet2">
    <w:name w:val="List Bullet 2"/>
    <w:basedOn w:val="Normal"/>
    <w:rsid w:val="0038319D"/>
    <w:pPr>
      <w:numPr>
        <w:numId w:val="17"/>
      </w:numPr>
      <w:autoSpaceDE w:val="0"/>
      <w:autoSpaceDN w:val="0"/>
    </w:pPr>
    <w:rPr>
      <w:rFonts w:ascii="B Lotus" w:hAnsi="B Lotus" w:cs="B Lotus"/>
      <w:sz w:val="24"/>
    </w:rPr>
  </w:style>
  <w:style w:type="paragraph" w:styleId="ListBullet3">
    <w:name w:val="List Bullet 3"/>
    <w:basedOn w:val="Normal"/>
    <w:rsid w:val="0038319D"/>
    <w:pPr>
      <w:numPr>
        <w:numId w:val="18"/>
      </w:numPr>
      <w:autoSpaceDE w:val="0"/>
      <w:autoSpaceDN w:val="0"/>
    </w:pPr>
    <w:rPr>
      <w:rFonts w:ascii="B Lotus" w:hAnsi="B Lotus" w:cs="B Lotus"/>
      <w:sz w:val="24"/>
    </w:rPr>
  </w:style>
  <w:style w:type="paragraph" w:styleId="ListBullet4">
    <w:name w:val="List Bullet 4"/>
    <w:basedOn w:val="Normal"/>
    <w:rsid w:val="0038319D"/>
    <w:pPr>
      <w:numPr>
        <w:numId w:val="19"/>
      </w:numPr>
      <w:autoSpaceDE w:val="0"/>
      <w:autoSpaceDN w:val="0"/>
    </w:pPr>
    <w:rPr>
      <w:rFonts w:ascii="B Lotus" w:hAnsi="B Lotus" w:cs="B Lotus"/>
      <w:sz w:val="24"/>
    </w:rPr>
  </w:style>
  <w:style w:type="paragraph" w:styleId="ListBullet5">
    <w:name w:val="List Bullet 5"/>
    <w:basedOn w:val="Normal"/>
    <w:rsid w:val="0038319D"/>
    <w:pPr>
      <w:numPr>
        <w:numId w:val="20"/>
      </w:numPr>
      <w:autoSpaceDE w:val="0"/>
      <w:autoSpaceDN w:val="0"/>
    </w:pPr>
    <w:rPr>
      <w:rFonts w:ascii="B Lotus" w:hAnsi="B Lotus" w:cs="B Lotus"/>
      <w:sz w:val="24"/>
    </w:rPr>
  </w:style>
  <w:style w:type="paragraph" w:styleId="ListContinue">
    <w:name w:val="List Continue"/>
    <w:basedOn w:val="Normal"/>
    <w:rsid w:val="0038319D"/>
    <w:pPr>
      <w:autoSpaceDE w:val="0"/>
      <w:autoSpaceDN w:val="0"/>
      <w:ind w:left="360"/>
    </w:pPr>
    <w:rPr>
      <w:rFonts w:ascii="B Lotus" w:hAnsi="B Lotus" w:cs="B Lotus"/>
      <w:sz w:val="24"/>
    </w:rPr>
  </w:style>
  <w:style w:type="paragraph" w:styleId="ListContinue2">
    <w:name w:val="List Continue 2"/>
    <w:basedOn w:val="Normal"/>
    <w:rsid w:val="0038319D"/>
    <w:pPr>
      <w:autoSpaceDE w:val="0"/>
      <w:autoSpaceDN w:val="0"/>
      <w:ind w:left="720"/>
    </w:pPr>
    <w:rPr>
      <w:rFonts w:ascii="B Lotus" w:hAnsi="B Lotus" w:cs="B Lotus"/>
      <w:sz w:val="24"/>
    </w:rPr>
  </w:style>
  <w:style w:type="paragraph" w:styleId="ListContinue3">
    <w:name w:val="List Continue 3"/>
    <w:basedOn w:val="Normal"/>
    <w:rsid w:val="0038319D"/>
    <w:pPr>
      <w:autoSpaceDE w:val="0"/>
      <w:autoSpaceDN w:val="0"/>
      <w:ind w:left="1080"/>
    </w:pPr>
    <w:rPr>
      <w:rFonts w:ascii="B Lotus" w:hAnsi="B Lotus" w:cs="B Lotus"/>
      <w:sz w:val="24"/>
    </w:rPr>
  </w:style>
  <w:style w:type="paragraph" w:styleId="ListContinue4">
    <w:name w:val="List Continue 4"/>
    <w:basedOn w:val="Normal"/>
    <w:rsid w:val="0038319D"/>
    <w:pPr>
      <w:autoSpaceDE w:val="0"/>
      <w:autoSpaceDN w:val="0"/>
      <w:ind w:left="1440"/>
    </w:pPr>
    <w:rPr>
      <w:rFonts w:ascii="B Lotus" w:hAnsi="B Lotus" w:cs="B Lotus"/>
      <w:sz w:val="24"/>
    </w:rPr>
  </w:style>
  <w:style w:type="paragraph" w:styleId="ListContinue5">
    <w:name w:val="List Continue 5"/>
    <w:basedOn w:val="Normal"/>
    <w:rsid w:val="0038319D"/>
    <w:pPr>
      <w:autoSpaceDE w:val="0"/>
      <w:autoSpaceDN w:val="0"/>
      <w:ind w:left="1800"/>
    </w:pPr>
    <w:rPr>
      <w:rFonts w:ascii="B Lotus" w:hAnsi="B Lotus" w:cs="B Lotus"/>
      <w:sz w:val="24"/>
    </w:rPr>
  </w:style>
  <w:style w:type="paragraph" w:styleId="ListNumber">
    <w:name w:val="List Number"/>
    <w:basedOn w:val="Normal"/>
    <w:rsid w:val="0038319D"/>
    <w:pPr>
      <w:numPr>
        <w:numId w:val="21"/>
      </w:numPr>
      <w:autoSpaceDE w:val="0"/>
      <w:autoSpaceDN w:val="0"/>
    </w:pPr>
    <w:rPr>
      <w:rFonts w:ascii="B Lotus" w:hAnsi="B Lotus" w:cs="B Lotus"/>
      <w:sz w:val="24"/>
    </w:rPr>
  </w:style>
  <w:style w:type="paragraph" w:styleId="ListNumber2">
    <w:name w:val="List Number 2"/>
    <w:basedOn w:val="Normal"/>
    <w:rsid w:val="0038319D"/>
    <w:pPr>
      <w:numPr>
        <w:numId w:val="22"/>
      </w:numPr>
      <w:autoSpaceDE w:val="0"/>
      <w:autoSpaceDN w:val="0"/>
    </w:pPr>
    <w:rPr>
      <w:rFonts w:ascii="B Lotus" w:hAnsi="B Lotus" w:cs="B Lotus"/>
      <w:sz w:val="24"/>
    </w:rPr>
  </w:style>
  <w:style w:type="paragraph" w:styleId="ListNumber3">
    <w:name w:val="List Number 3"/>
    <w:basedOn w:val="Normal"/>
    <w:rsid w:val="0038319D"/>
    <w:pPr>
      <w:numPr>
        <w:numId w:val="23"/>
      </w:numPr>
      <w:autoSpaceDE w:val="0"/>
      <w:autoSpaceDN w:val="0"/>
    </w:pPr>
    <w:rPr>
      <w:rFonts w:ascii="B Lotus" w:hAnsi="B Lotus" w:cs="B Lotus"/>
      <w:sz w:val="24"/>
    </w:rPr>
  </w:style>
  <w:style w:type="paragraph" w:styleId="ListNumber4">
    <w:name w:val="List Number 4"/>
    <w:basedOn w:val="Normal"/>
    <w:rsid w:val="0038319D"/>
    <w:pPr>
      <w:numPr>
        <w:numId w:val="24"/>
      </w:numPr>
      <w:autoSpaceDE w:val="0"/>
      <w:autoSpaceDN w:val="0"/>
    </w:pPr>
    <w:rPr>
      <w:rFonts w:ascii="B Lotus" w:hAnsi="B Lotus" w:cs="B Lotus"/>
      <w:sz w:val="24"/>
    </w:rPr>
  </w:style>
  <w:style w:type="paragraph" w:styleId="ListNumber5">
    <w:name w:val="List Number 5"/>
    <w:basedOn w:val="Normal"/>
    <w:rsid w:val="0038319D"/>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38319D"/>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38319D"/>
    <w:rPr>
      <w:rFonts w:ascii="Arial" w:eastAsiaTheme="minorHAnsi" w:hAnsi="Arial"/>
      <w:sz w:val="24"/>
      <w:szCs w:val="28"/>
      <w:shd w:val="pct20" w:color="auto" w:fill="auto"/>
    </w:rPr>
  </w:style>
  <w:style w:type="paragraph" w:styleId="NormalWeb">
    <w:name w:val="Normal (Web)"/>
    <w:basedOn w:val="Normal"/>
    <w:rsid w:val="0038319D"/>
    <w:pPr>
      <w:autoSpaceDE w:val="0"/>
      <w:autoSpaceDN w:val="0"/>
    </w:pPr>
    <w:rPr>
      <w:rFonts w:ascii="B Lotus" w:hAnsi="B Lotus" w:cs="B Lotus"/>
      <w:sz w:val="24"/>
    </w:rPr>
  </w:style>
  <w:style w:type="paragraph" w:styleId="NormalIndent">
    <w:name w:val="Normal Indent"/>
    <w:basedOn w:val="Normal"/>
    <w:rsid w:val="0038319D"/>
    <w:pPr>
      <w:autoSpaceDE w:val="0"/>
      <w:autoSpaceDN w:val="0"/>
      <w:ind w:left="720"/>
    </w:pPr>
    <w:rPr>
      <w:rFonts w:ascii="B Lotus" w:hAnsi="B Lotus" w:cs="B Lotus"/>
      <w:sz w:val="24"/>
    </w:rPr>
  </w:style>
  <w:style w:type="paragraph" w:styleId="NoteHeading">
    <w:name w:val="Note Heading"/>
    <w:basedOn w:val="Normal"/>
    <w:next w:val="Normal"/>
    <w:link w:val="NoteHeadingChar"/>
    <w:rsid w:val="0038319D"/>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38319D"/>
    <w:rPr>
      <w:rFonts w:ascii="B Lotus" w:eastAsiaTheme="minorHAnsi" w:hAnsi="B Lotus" w:cs="B Lotus"/>
      <w:sz w:val="24"/>
      <w:szCs w:val="28"/>
    </w:rPr>
  </w:style>
  <w:style w:type="character" w:styleId="PageNumber">
    <w:name w:val="page number"/>
    <w:basedOn w:val="DefaultParagraphFont"/>
    <w:rsid w:val="0038319D"/>
  </w:style>
  <w:style w:type="paragraph" w:styleId="PlainText">
    <w:name w:val="Plain Text"/>
    <w:basedOn w:val="Normal"/>
    <w:link w:val="PlainTextChar"/>
    <w:rsid w:val="0038319D"/>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38319D"/>
    <w:rPr>
      <w:rFonts w:ascii="Courier New" w:eastAsiaTheme="minorHAnsi" w:hAnsi="Courier New" w:cs="Courier New"/>
      <w:sz w:val="24"/>
    </w:rPr>
  </w:style>
  <w:style w:type="paragraph" w:styleId="Salutation">
    <w:name w:val="Salutation"/>
    <w:basedOn w:val="Normal"/>
    <w:next w:val="Normal"/>
    <w:link w:val="SalutationChar"/>
    <w:rsid w:val="0038319D"/>
    <w:pPr>
      <w:autoSpaceDE w:val="0"/>
      <w:autoSpaceDN w:val="0"/>
    </w:pPr>
    <w:rPr>
      <w:rFonts w:ascii="B Lotus" w:hAnsi="B Lotus" w:cs="B Lotus"/>
      <w:sz w:val="24"/>
    </w:rPr>
  </w:style>
  <w:style w:type="character" w:customStyle="1" w:styleId="SalutationChar">
    <w:name w:val="Salutation Char"/>
    <w:basedOn w:val="DefaultParagraphFont"/>
    <w:link w:val="Salutation"/>
    <w:rsid w:val="0038319D"/>
    <w:rPr>
      <w:rFonts w:ascii="B Lotus" w:eastAsiaTheme="minorHAnsi" w:hAnsi="B Lotus" w:cs="B Lotus"/>
      <w:sz w:val="24"/>
      <w:szCs w:val="28"/>
    </w:rPr>
  </w:style>
  <w:style w:type="paragraph" w:styleId="Signature">
    <w:name w:val="Signature"/>
    <w:basedOn w:val="Normal"/>
    <w:link w:val="SignatureChar"/>
    <w:rsid w:val="0038319D"/>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38319D"/>
    <w:rPr>
      <w:rFonts w:ascii="B Lotus" w:eastAsiaTheme="minorHAnsi" w:hAnsi="B Lotus" w:cs="B Lotus"/>
      <w:sz w:val="24"/>
      <w:szCs w:val="28"/>
    </w:rPr>
  </w:style>
  <w:style w:type="paragraph" w:customStyle="1" w:styleId="a4">
    <w:name w:val="اسم کتاب در متن"/>
    <w:basedOn w:val="a"/>
    <w:link w:val="Char3"/>
    <w:rsid w:val="0038319D"/>
    <w:rPr>
      <w:rFonts w:cs="Zar"/>
      <w:iCs/>
      <w:sz w:val="24"/>
      <w:szCs w:val="24"/>
    </w:rPr>
  </w:style>
  <w:style w:type="character" w:customStyle="1" w:styleId="a5">
    <w:name w:val="سر متن"/>
    <w:rsid w:val="0038319D"/>
    <w:rPr>
      <w:rFonts w:cs="B Jadid"/>
      <w:bCs/>
      <w:szCs w:val="24"/>
    </w:rPr>
  </w:style>
  <w:style w:type="table" w:styleId="Table3Deffects1">
    <w:name w:val="Table 3D effects 1"/>
    <w:basedOn w:val="TableNormal"/>
    <w:rsid w:val="0038319D"/>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8319D"/>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8319D"/>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8319D"/>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8319D"/>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8319D"/>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8319D"/>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8319D"/>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8319D"/>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8319D"/>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8319D"/>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8319D"/>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8319D"/>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8319D"/>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8319D"/>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8319D"/>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8319D"/>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38319D"/>
    <w:rPr>
      <w:rFonts w:cs="Zar"/>
      <w:iCs/>
      <w:sz w:val="24"/>
      <w:szCs w:val="24"/>
      <w:lang w:bidi="ar-SA"/>
    </w:rPr>
  </w:style>
  <w:style w:type="table" w:styleId="TableGrid1">
    <w:name w:val="Table Grid 1"/>
    <w:basedOn w:val="TableNormal"/>
    <w:rsid w:val="0038319D"/>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8319D"/>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8319D"/>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8319D"/>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8319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8319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8319D"/>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8319D"/>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8319D"/>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8319D"/>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8319D"/>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8319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8319D"/>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8319D"/>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8319D"/>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8319D"/>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8319D"/>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8319D"/>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8319D"/>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8319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8319D"/>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8319D"/>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8319D"/>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8319D"/>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8319D"/>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8319D"/>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38319D"/>
    <w:pPr>
      <w:ind w:left="1440"/>
    </w:pPr>
    <w:rPr>
      <w:rFonts w:ascii="Times New Roman" w:hAnsi="Times New Roman" w:cs="B Lotus"/>
    </w:rPr>
  </w:style>
  <w:style w:type="character" w:customStyle="1" w:styleId="Char4">
    <w:name w:val="تو رفتگی Char"/>
    <w:link w:val="a6"/>
    <w:rsid w:val="0038319D"/>
    <w:rPr>
      <w:rFonts w:ascii="Times New Roman" w:eastAsiaTheme="minorHAnsi" w:hAnsi="Times New Roman" w:cs="B Lotus"/>
      <w:sz w:val="22"/>
      <w:szCs w:val="28"/>
    </w:rPr>
  </w:style>
  <w:style w:type="paragraph" w:customStyle="1" w:styleId="a7">
    <w:name w:val="روایت و آیه"/>
    <w:basedOn w:val="Normal"/>
    <w:link w:val="Char5"/>
    <w:autoRedefine/>
    <w:rsid w:val="0038319D"/>
    <w:pPr>
      <w:ind w:left="1440"/>
    </w:pPr>
    <w:rPr>
      <w:rFonts w:ascii="Times New Roman" w:hAnsi="Times New Roman" w:cs="B Lotus"/>
      <w:b/>
    </w:rPr>
  </w:style>
  <w:style w:type="character" w:customStyle="1" w:styleId="Char5">
    <w:name w:val="روایت و آیه Char"/>
    <w:link w:val="a7"/>
    <w:rsid w:val="0038319D"/>
    <w:rPr>
      <w:rFonts w:ascii="Times New Roman" w:eastAsiaTheme="minorHAnsi" w:hAnsi="Times New Roman" w:cs="B Lotus"/>
      <w:b/>
      <w:sz w:val="22"/>
      <w:szCs w:val="28"/>
    </w:rPr>
  </w:style>
  <w:style w:type="character" w:customStyle="1" w:styleId="Char0">
    <w:name w:val="نقل قول Char"/>
    <w:link w:val="11"/>
    <w:semiHidden/>
    <w:rsid w:val="0038319D"/>
    <w:rPr>
      <w:bCs/>
      <w:sz w:val="32"/>
      <w:szCs w:val="32"/>
      <w:lang w:bidi="ar-SA"/>
    </w:rPr>
  </w:style>
  <w:style w:type="character" w:styleId="Hyperlink">
    <w:name w:val="Hyperlink"/>
    <w:uiPriority w:val="99"/>
    <w:rsid w:val="0038319D"/>
    <w:rPr>
      <w:color w:val="0000FF"/>
      <w:u w:val="single"/>
    </w:rPr>
  </w:style>
  <w:style w:type="paragraph" w:customStyle="1" w:styleId="a8">
    <w:name w:val="نقل قول مستقیم"/>
    <w:basedOn w:val="11"/>
    <w:link w:val="Char6"/>
    <w:rsid w:val="0038319D"/>
    <w:pPr>
      <w:adjustRightInd w:val="0"/>
      <w:ind w:left="720" w:right="0"/>
    </w:pPr>
    <w:rPr>
      <w:rFonts w:ascii="B Badr" w:hAnsi="B Badr" w:cs="B Lotus"/>
      <w:b/>
      <w:sz w:val="24"/>
      <w:szCs w:val="24"/>
    </w:rPr>
  </w:style>
  <w:style w:type="character" w:customStyle="1" w:styleId="Char6">
    <w:name w:val="نقل قول مستقیم Char"/>
    <w:link w:val="a8"/>
    <w:rsid w:val="0038319D"/>
    <w:rPr>
      <w:rFonts w:ascii="B Badr" w:hAnsi="B Badr" w:cs="B Lotus"/>
      <w:b/>
      <w:bCs/>
      <w:sz w:val="24"/>
      <w:szCs w:val="24"/>
      <w:lang w:bidi="ar-SA"/>
    </w:rPr>
  </w:style>
  <w:style w:type="character" w:styleId="Strong">
    <w:name w:val="Strong"/>
    <w:rsid w:val="0038319D"/>
    <w:rPr>
      <w:b/>
      <w:bCs/>
    </w:rPr>
  </w:style>
  <w:style w:type="paragraph" w:customStyle="1" w:styleId="Footnotetext0">
    <w:name w:val="Footnote  text"/>
    <w:basedOn w:val="Normal"/>
    <w:link w:val="FootnotetextChar0"/>
    <w:autoRedefine/>
    <w:rsid w:val="0038319D"/>
    <w:pPr>
      <w:ind w:left="26"/>
      <w:outlineLvl w:val="0"/>
    </w:pPr>
    <w:rPr>
      <w:rFonts w:ascii="B Lotus" w:hAnsi="B Lotus" w:cs="B Lotus"/>
      <w:sz w:val="20"/>
      <w:szCs w:val="20"/>
    </w:rPr>
  </w:style>
  <w:style w:type="character" w:customStyle="1" w:styleId="FootnotetextChar0">
    <w:name w:val="Footnote  text Char"/>
    <w:link w:val="Footnotetext0"/>
    <w:rsid w:val="0038319D"/>
    <w:rPr>
      <w:rFonts w:ascii="B Lotus" w:eastAsiaTheme="minorHAnsi" w:hAnsi="B Lotus" w:cs="B Lotus"/>
    </w:rPr>
  </w:style>
  <w:style w:type="paragraph" w:customStyle="1" w:styleId="a9">
    <w:name w:val="متن جدول"/>
    <w:basedOn w:val="Normal"/>
    <w:rsid w:val="0038319D"/>
    <w:pPr>
      <w:bidi w:val="0"/>
      <w:jc w:val="center"/>
    </w:pPr>
    <w:rPr>
      <w:rFonts w:ascii="B Lotus" w:hAnsi="B Lotus" w:cs="B Lotus"/>
      <w:b/>
      <w:bCs/>
      <w:sz w:val="20"/>
      <w:szCs w:val="20"/>
    </w:rPr>
  </w:style>
  <w:style w:type="paragraph" w:customStyle="1" w:styleId="12">
    <w:name w:val="تورفتگی1"/>
    <w:basedOn w:val="a6"/>
    <w:link w:val="1Char"/>
    <w:rsid w:val="0038319D"/>
    <w:rPr>
      <w:rFonts w:ascii="B Lotus" w:hAnsi="B Lotus"/>
    </w:rPr>
  </w:style>
  <w:style w:type="character" w:customStyle="1" w:styleId="1Char">
    <w:name w:val="تورفتگی1 Char"/>
    <w:link w:val="12"/>
    <w:rsid w:val="0038319D"/>
    <w:rPr>
      <w:rFonts w:ascii="B Lotus" w:eastAsiaTheme="minorHAnsi" w:hAnsi="B Lotus" w:cs="B Lotus"/>
      <w:sz w:val="22"/>
      <w:szCs w:val="28"/>
    </w:rPr>
  </w:style>
  <w:style w:type="paragraph" w:customStyle="1" w:styleId="aa">
    <w:name w:val="علیه السلام در متن"/>
    <w:basedOn w:val="a7"/>
    <w:link w:val="Char7"/>
    <w:rsid w:val="0038319D"/>
    <w:rPr>
      <w:szCs w:val="22"/>
    </w:rPr>
  </w:style>
  <w:style w:type="character" w:customStyle="1" w:styleId="CharChar1">
    <w:name w:val="Char Char1"/>
    <w:rsid w:val="0038319D"/>
    <w:rPr>
      <w:rFonts w:ascii="B Lotus" w:hAnsi="B Lotus" w:cs="B Lotus"/>
      <w:lang w:val="en-US" w:eastAsia="en-US" w:bidi="ar-SA"/>
    </w:rPr>
  </w:style>
  <w:style w:type="character" w:customStyle="1" w:styleId="Char7">
    <w:name w:val="علیه السلام در متن Char"/>
    <w:link w:val="aa"/>
    <w:rsid w:val="0038319D"/>
    <w:rPr>
      <w:rFonts w:ascii="Times New Roman" w:eastAsiaTheme="minorHAnsi" w:hAnsi="Times New Roman" w:cs="B Lotus"/>
      <w:b/>
      <w:sz w:val="22"/>
      <w:szCs w:val="22"/>
    </w:rPr>
  </w:style>
  <w:style w:type="paragraph" w:customStyle="1" w:styleId="ab">
    <w:name w:val="نام منبع درمتن"/>
    <w:basedOn w:val="a"/>
    <w:link w:val="CharChar"/>
    <w:rsid w:val="0038319D"/>
    <w:rPr>
      <w:rFonts w:cs="Zar"/>
      <w:iCs/>
      <w:sz w:val="24"/>
      <w:szCs w:val="24"/>
    </w:rPr>
  </w:style>
  <w:style w:type="character" w:customStyle="1" w:styleId="CharChar">
    <w:name w:val="نام منبع درمتن Char Char"/>
    <w:link w:val="ab"/>
    <w:rsid w:val="0038319D"/>
    <w:rPr>
      <w:rFonts w:cs="Zar"/>
      <w:iCs/>
      <w:sz w:val="24"/>
      <w:szCs w:val="24"/>
      <w:lang w:bidi="ar-SA"/>
    </w:rPr>
  </w:style>
  <w:style w:type="paragraph" w:customStyle="1" w:styleId="ac">
    <w:name w:val="قران و روایت در متن"/>
    <w:basedOn w:val="a"/>
    <w:link w:val="Char8"/>
    <w:rsid w:val="0038319D"/>
    <w:rPr>
      <w:rFonts w:cs="Badr"/>
      <w:bCs/>
      <w:sz w:val="24"/>
      <w:szCs w:val="24"/>
    </w:rPr>
  </w:style>
  <w:style w:type="character" w:customStyle="1" w:styleId="Char8">
    <w:name w:val="قران و روایت در متن Char"/>
    <w:link w:val="ac"/>
    <w:rsid w:val="0038319D"/>
    <w:rPr>
      <w:rFonts w:cs="Badr"/>
      <w:bCs/>
      <w:sz w:val="24"/>
      <w:szCs w:val="24"/>
      <w:lang w:bidi="ar-SA"/>
    </w:rPr>
  </w:style>
  <w:style w:type="character" w:customStyle="1" w:styleId="FootnotetextCharChar">
    <w:name w:val="Footnote  text Char Char"/>
    <w:rsid w:val="0038319D"/>
    <w:rPr>
      <w:rFonts w:cs="B Lotus"/>
      <w:lang w:val="en-US" w:eastAsia="en-US" w:bidi="ar-SA"/>
    </w:rPr>
  </w:style>
  <w:style w:type="paragraph" w:styleId="TOC8">
    <w:name w:val="toc 8"/>
    <w:basedOn w:val="Normal"/>
    <w:next w:val="Normal"/>
    <w:autoRedefine/>
    <w:uiPriority w:val="39"/>
    <w:unhideWhenUsed/>
    <w:rsid w:val="0038319D"/>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38319D"/>
    <w:pPr>
      <w:bidi w:val="0"/>
      <w:spacing w:after="100" w:line="276" w:lineRule="auto"/>
      <w:ind w:left="1760"/>
      <w:jc w:val="left"/>
    </w:pPr>
    <w:rPr>
      <w:rFonts w:cs="Arial"/>
      <w:szCs w:val="22"/>
    </w:rPr>
  </w:style>
  <w:style w:type="paragraph" w:customStyle="1" w:styleId="normal1">
    <w:name w:val="normal1"/>
    <w:basedOn w:val="Normal"/>
    <w:rsid w:val="0038319D"/>
    <w:pPr>
      <w:bidi w:val="0"/>
    </w:pPr>
    <w:rPr>
      <w:rFonts w:ascii="B Lotus" w:hAnsi="B Lotus" w:cs="B Lotus"/>
    </w:rPr>
  </w:style>
  <w:style w:type="character" w:styleId="CommentReference">
    <w:name w:val="annotation reference"/>
    <w:rsid w:val="0038319D"/>
    <w:rPr>
      <w:sz w:val="16"/>
      <w:szCs w:val="16"/>
    </w:rPr>
  </w:style>
  <w:style w:type="paragraph" w:styleId="CommentText">
    <w:name w:val="annotation text"/>
    <w:basedOn w:val="Normal"/>
    <w:link w:val="CommentTextChar"/>
    <w:rsid w:val="0038319D"/>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38319D"/>
    <w:rPr>
      <w:rFonts w:ascii="B Lotus" w:eastAsiaTheme="minorHAnsi" w:hAnsi="B Lotus" w:cs="B Lotus"/>
    </w:rPr>
  </w:style>
  <w:style w:type="paragraph" w:styleId="CommentSubject">
    <w:name w:val="annotation subject"/>
    <w:basedOn w:val="CommentText"/>
    <w:next w:val="CommentText"/>
    <w:link w:val="CommentSubjectChar"/>
    <w:rsid w:val="0038319D"/>
    <w:rPr>
      <w:b/>
      <w:bCs/>
    </w:rPr>
  </w:style>
  <w:style w:type="character" w:customStyle="1" w:styleId="CommentSubjectChar">
    <w:name w:val="Comment Subject Char"/>
    <w:basedOn w:val="CommentTextChar"/>
    <w:link w:val="CommentSubject"/>
    <w:rsid w:val="0038319D"/>
    <w:rPr>
      <w:rFonts w:ascii="B Lotus" w:eastAsiaTheme="minorHAnsi" w:hAnsi="B Lotus" w:cs="B Lotu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8319D"/>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38319D"/>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38319D"/>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38319D"/>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38319D"/>
    <w:pPr>
      <w:outlineLvl w:val="3"/>
    </w:pPr>
    <w:rPr>
      <w:sz w:val="36"/>
      <w:szCs w:val="36"/>
    </w:rPr>
  </w:style>
  <w:style w:type="paragraph" w:styleId="Heading5">
    <w:name w:val="heading 5"/>
    <w:basedOn w:val="Normal"/>
    <w:next w:val="Normal"/>
    <w:link w:val="Heading5Char"/>
    <w:autoRedefine/>
    <w:uiPriority w:val="9"/>
    <w:unhideWhenUsed/>
    <w:qFormat/>
    <w:rsid w:val="0038319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38319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38319D"/>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38319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38319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8319D"/>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38319D"/>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38319D"/>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38319D"/>
    <w:rPr>
      <w:rFonts w:eastAsia="2  Lotus" w:cs="2  Badr"/>
      <w:bCs/>
      <w:sz w:val="36"/>
      <w:szCs w:val="36"/>
    </w:rPr>
  </w:style>
  <w:style w:type="character" w:customStyle="1" w:styleId="Heading5Char">
    <w:name w:val="Heading 5 Char"/>
    <w:link w:val="Heading5"/>
    <w:uiPriority w:val="9"/>
    <w:rsid w:val="0038319D"/>
    <w:rPr>
      <w:rFonts w:ascii="Cambria" w:eastAsia="2  Lotus" w:hAnsi="Cambria" w:cs="2  Badr"/>
      <w:bCs/>
      <w:szCs w:val="36"/>
    </w:rPr>
  </w:style>
  <w:style w:type="paragraph" w:styleId="TOC1">
    <w:name w:val="toc 1"/>
    <w:basedOn w:val="Normal"/>
    <w:next w:val="Normal"/>
    <w:autoRedefine/>
    <w:uiPriority w:val="39"/>
    <w:unhideWhenUsed/>
    <w:qFormat/>
    <w:rsid w:val="0038319D"/>
    <w:pPr>
      <w:spacing w:after="0"/>
      <w:ind w:firstLine="0"/>
    </w:pPr>
    <w:rPr>
      <w:rFonts w:eastAsiaTheme="minorEastAsia"/>
    </w:rPr>
  </w:style>
  <w:style w:type="paragraph" w:styleId="TOC2">
    <w:name w:val="toc 2"/>
    <w:basedOn w:val="Normal"/>
    <w:next w:val="Normal"/>
    <w:autoRedefine/>
    <w:uiPriority w:val="39"/>
    <w:unhideWhenUsed/>
    <w:qFormat/>
    <w:rsid w:val="0038319D"/>
    <w:pPr>
      <w:spacing w:after="0"/>
      <w:ind w:left="221"/>
    </w:pPr>
    <w:rPr>
      <w:rFonts w:eastAsiaTheme="minorEastAsia"/>
    </w:rPr>
  </w:style>
  <w:style w:type="paragraph" w:styleId="TOC3">
    <w:name w:val="toc 3"/>
    <w:basedOn w:val="Normal"/>
    <w:next w:val="Normal"/>
    <w:autoRedefine/>
    <w:uiPriority w:val="39"/>
    <w:unhideWhenUsed/>
    <w:qFormat/>
    <w:rsid w:val="0038319D"/>
    <w:pPr>
      <w:spacing w:after="0"/>
      <w:ind w:left="442"/>
    </w:pPr>
    <w:rPr>
      <w:rFonts w:eastAsia="2  Lotus"/>
    </w:rPr>
  </w:style>
  <w:style w:type="character" w:styleId="SubtleReference">
    <w:name w:val="Subtle Reference"/>
    <w:aliases w:val="مرجع"/>
    <w:uiPriority w:val="31"/>
    <w:qFormat/>
    <w:rsid w:val="0038319D"/>
    <w:rPr>
      <w:rFonts w:cs="2  Lotus"/>
      <w:smallCaps/>
      <w:color w:val="auto"/>
      <w:szCs w:val="28"/>
      <w:u w:val="single"/>
    </w:rPr>
  </w:style>
  <w:style w:type="character" w:styleId="IntenseReference">
    <w:name w:val="Intense Reference"/>
    <w:uiPriority w:val="32"/>
    <w:qFormat/>
    <w:rsid w:val="0038319D"/>
    <w:rPr>
      <w:rFonts w:cs="2  Lotus"/>
      <w:b/>
      <w:bCs/>
      <w:smallCaps/>
      <w:color w:val="auto"/>
      <w:spacing w:val="5"/>
      <w:szCs w:val="28"/>
      <w:u w:val="single"/>
    </w:rPr>
  </w:style>
  <w:style w:type="character" w:styleId="BookTitle">
    <w:name w:val="Book Title"/>
    <w:uiPriority w:val="33"/>
    <w:qFormat/>
    <w:rsid w:val="0038319D"/>
    <w:rPr>
      <w:rFonts w:cs="2  Titr"/>
      <w:b/>
      <w:bCs/>
      <w:smallCaps/>
      <w:spacing w:val="5"/>
      <w:szCs w:val="100"/>
    </w:rPr>
  </w:style>
  <w:style w:type="paragraph" w:styleId="TOCHeading">
    <w:name w:val="TOC Heading"/>
    <w:basedOn w:val="Heading1"/>
    <w:next w:val="Normal"/>
    <w:uiPriority w:val="39"/>
    <w:semiHidden/>
    <w:unhideWhenUsed/>
    <w:qFormat/>
    <w:rsid w:val="0038319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8319D"/>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38319D"/>
    <w:rPr>
      <w:rFonts w:ascii="Cambria" w:eastAsia="2  Lotus" w:hAnsi="Cambria" w:cs="2  Badr"/>
      <w:bCs/>
      <w:i/>
      <w:szCs w:val="34"/>
    </w:rPr>
  </w:style>
  <w:style w:type="character" w:customStyle="1" w:styleId="Heading7Char">
    <w:name w:val="Heading 7 Char"/>
    <w:link w:val="Heading7"/>
    <w:uiPriority w:val="9"/>
    <w:rsid w:val="0038319D"/>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38319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38319D"/>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38319D"/>
    <w:pPr>
      <w:spacing w:after="0"/>
      <w:ind w:left="658"/>
    </w:pPr>
    <w:rPr>
      <w:rFonts w:eastAsia="Times New Roman"/>
    </w:rPr>
  </w:style>
  <w:style w:type="paragraph" w:styleId="TOC5">
    <w:name w:val="toc 5"/>
    <w:basedOn w:val="Normal"/>
    <w:next w:val="Normal"/>
    <w:autoRedefine/>
    <w:uiPriority w:val="39"/>
    <w:unhideWhenUsed/>
    <w:qFormat/>
    <w:rsid w:val="0038319D"/>
    <w:pPr>
      <w:spacing w:after="0"/>
      <w:ind w:left="879"/>
    </w:pPr>
    <w:rPr>
      <w:rFonts w:eastAsia="Times New Roman"/>
    </w:rPr>
  </w:style>
  <w:style w:type="paragraph" w:styleId="TOC6">
    <w:name w:val="toc 6"/>
    <w:basedOn w:val="Normal"/>
    <w:next w:val="Normal"/>
    <w:autoRedefine/>
    <w:uiPriority w:val="39"/>
    <w:unhideWhenUsed/>
    <w:qFormat/>
    <w:rsid w:val="0038319D"/>
    <w:pPr>
      <w:spacing w:after="0"/>
      <w:ind w:left="1100"/>
    </w:pPr>
    <w:rPr>
      <w:rFonts w:eastAsia="Times New Roman"/>
    </w:rPr>
  </w:style>
  <w:style w:type="paragraph" w:styleId="TOC7">
    <w:name w:val="toc 7"/>
    <w:basedOn w:val="Normal"/>
    <w:next w:val="Normal"/>
    <w:autoRedefine/>
    <w:uiPriority w:val="39"/>
    <w:unhideWhenUsed/>
    <w:qFormat/>
    <w:rsid w:val="0038319D"/>
    <w:pPr>
      <w:spacing w:after="0"/>
      <w:ind w:left="1321"/>
    </w:pPr>
    <w:rPr>
      <w:rFonts w:eastAsia="Times New Roman"/>
    </w:rPr>
  </w:style>
  <w:style w:type="paragraph" w:styleId="Caption">
    <w:name w:val="caption"/>
    <w:basedOn w:val="Normal"/>
    <w:next w:val="Normal"/>
    <w:uiPriority w:val="35"/>
    <w:semiHidden/>
    <w:unhideWhenUsed/>
    <w:qFormat/>
    <w:rsid w:val="0038319D"/>
    <w:rPr>
      <w:rFonts w:eastAsia="Times New Roman"/>
      <w:b/>
      <w:bCs/>
      <w:sz w:val="20"/>
      <w:szCs w:val="20"/>
    </w:rPr>
  </w:style>
  <w:style w:type="paragraph" w:styleId="Title">
    <w:name w:val="Title"/>
    <w:basedOn w:val="Normal"/>
    <w:next w:val="Normal"/>
    <w:link w:val="TitleChar"/>
    <w:autoRedefine/>
    <w:uiPriority w:val="10"/>
    <w:qFormat/>
    <w:rsid w:val="0038319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8319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8319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38319D"/>
    <w:rPr>
      <w:rFonts w:ascii="Cambria" w:eastAsia="2  Badr" w:hAnsi="Cambria" w:cs="Karim"/>
      <w:i/>
      <w:spacing w:val="15"/>
      <w:sz w:val="24"/>
      <w:szCs w:val="60"/>
    </w:rPr>
  </w:style>
  <w:style w:type="character" w:styleId="Emphasis">
    <w:name w:val="Emphasis"/>
    <w:uiPriority w:val="20"/>
    <w:qFormat/>
    <w:rsid w:val="0038319D"/>
    <w:rPr>
      <w:rFonts w:cs="2  Lotus"/>
      <w:i/>
      <w:iCs/>
      <w:color w:val="808080"/>
      <w:szCs w:val="32"/>
    </w:rPr>
  </w:style>
  <w:style w:type="character" w:customStyle="1" w:styleId="NoSpacingChar">
    <w:name w:val="No Spacing Char"/>
    <w:aliases w:val="متن عربي Char"/>
    <w:link w:val="NoSpacing"/>
    <w:uiPriority w:val="1"/>
    <w:rsid w:val="0038319D"/>
    <w:rPr>
      <w:rFonts w:eastAsia="2  Lotus" w:cs="2  Badr"/>
      <w:bCs/>
      <w:sz w:val="72"/>
      <w:szCs w:val="28"/>
    </w:rPr>
  </w:style>
  <w:style w:type="paragraph" w:styleId="ListParagraph">
    <w:name w:val="List Paragraph"/>
    <w:basedOn w:val="Normal"/>
    <w:link w:val="ListParagraphChar"/>
    <w:autoRedefine/>
    <w:uiPriority w:val="34"/>
    <w:qFormat/>
    <w:rsid w:val="0038319D"/>
    <w:pPr>
      <w:ind w:left="1134" w:firstLine="0"/>
    </w:pPr>
    <w:rPr>
      <w:rFonts w:eastAsia="2  Lotus" w:cs="2  Lotus"/>
    </w:rPr>
  </w:style>
  <w:style w:type="character" w:customStyle="1" w:styleId="ListParagraphChar">
    <w:name w:val="List Paragraph Char"/>
    <w:link w:val="ListParagraph"/>
    <w:uiPriority w:val="34"/>
    <w:rsid w:val="0038319D"/>
    <w:rPr>
      <w:rFonts w:eastAsia="2  Lotus" w:cs="2  Lotus"/>
      <w:sz w:val="22"/>
      <w:szCs w:val="28"/>
    </w:rPr>
  </w:style>
  <w:style w:type="paragraph" w:styleId="Quote">
    <w:name w:val="Quote"/>
    <w:basedOn w:val="Normal"/>
    <w:next w:val="Normal"/>
    <w:link w:val="QuoteChar"/>
    <w:autoRedefine/>
    <w:uiPriority w:val="29"/>
    <w:qFormat/>
    <w:rsid w:val="0038319D"/>
    <w:pPr>
      <w:spacing w:before="120" w:after="240"/>
      <w:ind w:left="1134" w:firstLine="0"/>
    </w:pPr>
    <w:rPr>
      <w:rFonts w:eastAsia="Times New Roman" w:cs="B Lotus"/>
      <w:i/>
      <w:sz w:val="20"/>
      <w:szCs w:val="30"/>
    </w:rPr>
  </w:style>
  <w:style w:type="character" w:customStyle="1" w:styleId="QuoteChar">
    <w:name w:val="Quote Char"/>
    <w:link w:val="Quote"/>
    <w:uiPriority w:val="29"/>
    <w:rsid w:val="0038319D"/>
    <w:rPr>
      <w:rFonts w:cs="B Lotus"/>
      <w:i/>
      <w:szCs w:val="30"/>
    </w:rPr>
  </w:style>
  <w:style w:type="paragraph" w:styleId="IntenseQuote">
    <w:name w:val="Intense Quote"/>
    <w:basedOn w:val="Normal"/>
    <w:next w:val="Normal"/>
    <w:link w:val="IntenseQuoteChar"/>
    <w:autoRedefine/>
    <w:uiPriority w:val="30"/>
    <w:qFormat/>
    <w:rsid w:val="0038319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38319D"/>
    <w:rPr>
      <w:rFonts w:eastAsia="2  Lotus" w:cs="B Lotus"/>
      <w:b/>
      <w:bCs/>
      <w:i/>
      <w:szCs w:val="30"/>
    </w:rPr>
  </w:style>
  <w:style w:type="character" w:styleId="SubtleEmphasis">
    <w:name w:val="Subtle Emphasis"/>
    <w:uiPriority w:val="19"/>
    <w:qFormat/>
    <w:rsid w:val="0038319D"/>
    <w:rPr>
      <w:rFonts w:cs="2  Lotus"/>
      <w:i/>
      <w:iCs/>
      <w:color w:val="4A442A"/>
      <w:szCs w:val="32"/>
      <w:u w:val="none"/>
    </w:rPr>
  </w:style>
  <w:style w:type="character" w:styleId="IntenseEmphasis">
    <w:name w:val="Intense Emphasis"/>
    <w:uiPriority w:val="21"/>
    <w:qFormat/>
    <w:rsid w:val="0038319D"/>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38319D"/>
  </w:style>
  <w:style w:type="paragraph" w:customStyle="1" w:styleId="Heading002">
    <w:name w:val="Heading 002"/>
    <w:basedOn w:val="Normal"/>
    <w:next w:val="Normal"/>
    <w:autoRedefine/>
    <w:rsid w:val="0038319D"/>
    <w:pPr>
      <w:spacing w:line="360" w:lineRule="auto"/>
    </w:pPr>
    <w:rPr>
      <w:bCs/>
    </w:rPr>
  </w:style>
  <w:style w:type="paragraph" w:customStyle="1" w:styleId="a">
    <w:name w:val="اصلى"/>
    <w:link w:val="Char"/>
    <w:semiHidden/>
    <w:rsid w:val="0038319D"/>
    <w:pPr>
      <w:autoSpaceDE w:val="0"/>
      <w:autoSpaceDN w:val="0"/>
      <w:bidi/>
      <w:spacing w:after="200" w:line="399" w:lineRule="atLeast"/>
      <w:ind w:firstLine="284"/>
      <w:jc w:val="both"/>
    </w:pPr>
    <w:rPr>
      <w:sz w:val="22"/>
      <w:szCs w:val="26"/>
      <w:lang w:bidi="ar-SA"/>
    </w:rPr>
  </w:style>
  <w:style w:type="paragraph" w:customStyle="1" w:styleId="1">
    <w:name w:val="تيتر1"/>
    <w:semiHidden/>
    <w:rsid w:val="0038319D"/>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38319D"/>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38319D"/>
    <w:pPr>
      <w:numPr>
        <w:numId w:val="13"/>
      </w:numPr>
    </w:pPr>
  </w:style>
  <w:style w:type="numbering" w:styleId="1ai">
    <w:name w:val="Outline List 1"/>
    <w:basedOn w:val="NoList"/>
    <w:rsid w:val="0038319D"/>
    <w:pPr>
      <w:numPr>
        <w:numId w:val="14"/>
      </w:numPr>
    </w:pPr>
  </w:style>
  <w:style w:type="numbering" w:styleId="ArticleSection">
    <w:name w:val="Outline List 3"/>
    <w:basedOn w:val="NoList"/>
    <w:rsid w:val="0038319D"/>
    <w:pPr>
      <w:numPr>
        <w:numId w:val="15"/>
      </w:numPr>
    </w:pPr>
  </w:style>
  <w:style w:type="paragraph" w:styleId="BlockText">
    <w:name w:val="Block Text"/>
    <w:basedOn w:val="Normal"/>
    <w:rsid w:val="0038319D"/>
    <w:pPr>
      <w:autoSpaceDE w:val="0"/>
      <w:autoSpaceDN w:val="0"/>
      <w:ind w:left="1440" w:right="1440"/>
    </w:pPr>
    <w:rPr>
      <w:rFonts w:ascii="B Lotus" w:hAnsi="B Lotus" w:cs="B Lotus"/>
      <w:sz w:val="24"/>
    </w:rPr>
  </w:style>
  <w:style w:type="paragraph" w:customStyle="1" w:styleId="a0">
    <w:name w:val="پاصفحه"/>
    <w:semiHidden/>
    <w:rsid w:val="0038319D"/>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38319D"/>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38319D"/>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38319D"/>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38319D"/>
    <w:rPr>
      <w:rFonts w:cs="Times New Roman"/>
      <w:vertAlign w:val="superscript"/>
    </w:rPr>
  </w:style>
  <w:style w:type="character" w:customStyle="1" w:styleId="Char1">
    <w:name w:val="نقل قول Char"/>
    <w:link w:val="a1"/>
    <w:rsid w:val="0038319D"/>
    <w:rPr>
      <w:rFonts w:cs="2  Badr"/>
      <w:bCs/>
      <w:sz w:val="22"/>
      <w:szCs w:val="24"/>
      <w:lang w:bidi="ar-SA"/>
    </w:rPr>
  </w:style>
  <w:style w:type="paragraph" w:styleId="DocumentMap">
    <w:name w:val="Document Map"/>
    <w:basedOn w:val="Normal"/>
    <w:link w:val="DocumentMapChar"/>
    <w:rsid w:val="0038319D"/>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38319D"/>
    <w:rPr>
      <w:rFonts w:ascii="Tahoma" w:eastAsiaTheme="minorHAnsi" w:hAnsi="Tahoma" w:cs="Tahoma"/>
      <w:sz w:val="24"/>
      <w:shd w:val="clear" w:color="auto" w:fill="000080"/>
    </w:rPr>
  </w:style>
  <w:style w:type="paragraph" w:customStyle="1" w:styleId="a2">
    <w:name w:val="متن"/>
    <w:basedOn w:val="a"/>
    <w:semiHidden/>
    <w:rsid w:val="0038319D"/>
    <w:rPr>
      <w:rFonts w:cs="2  Lotus"/>
      <w:sz w:val="24"/>
    </w:rPr>
  </w:style>
  <w:style w:type="paragraph" w:styleId="BodyText">
    <w:name w:val="Body Text"/>
    <w:basedOn w:val="Normal"/>
    <w:link w:val="BodyTextChar"/>
    <w:rsid w:val="0038319D"/>
    <w:pPr>
      <w:autoSpaceDE w:val="0"/>
      <w:autoSpaceDN w:val="0"/>
    </w:pPr>
    <w:rPr>
      <w:rFonts w:ascii="B Lotus" w:hAnsi="B Lotus" w:cs="B Lotus"/>
      <w:sz w:val="24"/>
    </w:rPr>
  </w:style>
  <w:style w:type="character" w:customStyle="1" w:styleId="BodyTextChar">
    <w:name w:val="Body Text Char"/>
    <w:basedOn w:val="DefaultParagraphFont"/>
    <w:link w:val="BodyText"/>
    <w:rsid w:val="0038319D"/>
    <w:rPr>
      <w:rFonts w:ascii="B Lotus" w:eastAsiaTheme="minorHAnsi" w:hAnsi="B Lotus" w:cs="B Lotus"/>
      <w:sz w:val="24"/>
      <w:szCs w:val="28"/>
    </w:rPr>
  </w:style>
  <w:style w:type="paragraph" w:styleId="BodyText2">
    <w:name w:val="Body Text 2"/>
    <w:basedOn w:val="Normal"/>
    <w:link w:val="BodyText2Char"/>
    <w:rsid w:val="0038319D"/>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38319D"/>
    <w:rPr>
      <w:rFonts w:ascii="B Lotus" w:eastAsiaTheme="minorHAnsi" w:hAnsi="B Lotus" w:cs="B Lotus"/>
      <w:sz w:val="24"/>
      <w:szCs w:val="28"/>
    </w:rPr>
  </w:style>
  <w:style w:type="paragraph" w:styleId="BodyText3">
    <w:name w:val="Body Text 3"/>
    <w:basedOn w:val="Normal"/>
    <w:link w:val="BodyText3Char"/>
    <w:rsid w:val="0038319D"/>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38319D"/>
    <w:rPr>
      <w:rFonts w:ascii="B Lotus" w:eastAsiaTheme="minorHAnsi" w:hAnsi="B Lotus" w:cs="B Lotus"/>
      <w:sz w:val="16"/>
      <w:szCs w:val="16"/>
    </w:rPr>
  </w:style>
  <w:style w:type="paragraph" w:styleId="BodyTextFirstIndent">
    <w:name w:val="Body Text First Indent"/>
    <w:basedOn w:val="BodyText"/>
    <w:link w:val="BodyTextFirstIndentChar"/>
    <w:rsid w:val="0038319D"/>
    <w:pPr>
      <w:ind w:firstLine="210"/>
    </w:pPr>
  </w:style>
  <w:style w:type="character" w:customStyle="1" w:styleId="BodyTextFirstIndentChar">
    <w:name w:val="Body Text First Indent Char"/>
    <w:basedOn w:val="BodyTextChar"/>
    <w:link w:val="BodyTextFirstIndent"/>
    <w:rsid w:val="0038319D"/>
    <w:rPr>
      <w:rFonts w:ascii="B Lotus" w:eastAsiaTheme="minorHAnsi" w:hAnsi="B Lotus" w:cs="B Lotus"/>
      <w:sz w:val="24"/>
      <w:szCs w:val="28"/>
    </w:rPr>
  </w:style>
  <w:style w:type="paragraph" w:styleId="BodyTextIndent">
    <w:name w:val="Body Text Indent"/>
    <w:basedOn w:val="Normal"/>
    <w:link w:val="BodyTextIndentChar"/>
    <w:rsid w:val="0038319D"/>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38319D"/>
    <w:rPr>
      <w:rFonts w:ascii="B Lotus" w:eastAsiaTheme="minorHAnsi" w:hAnsi="B Lotus" w:cs="B Lotus"/>
      <w:sz w:val="24"/>
      <w:szCs w:val="28"/>
    </w:rPr>
  </w:style>
  <w:style w:type="paragraph" w:styleId="BodyTextFirstIndent2">
    <w:name w:val="Body Text First Indent 2"/>
    <w:basedOn w:val="BodyTextIndent"/>
    <w:link w:val="BodyTextFirstIndent2Char"/>
    <w:rsid w:val="0038319D"/>
    <w:pPr>
      <w:ind w:firstLine="210"/>
    </w:pPr>
  </w:style>
  <w:style w:type="character" w:customStyle="1" w:styleId="BodyTextFirstIndent2Char">
    <w:name w:val="Body Text First Indent 2 Char"/>
    <w:basedOn w:val="BodyTextIndentChar"/>
    <w:link w:val="BodyTextFirstIndent2"/>
    <w:rsid w:val="0038319D"/>
    <w:rPr>
      <w:rFonts w:ascii="B Lotus" w:eastAsiaTheme="minorHAnsi" w:hAnsi="B Lotus" w:cs="B Lotus"/>
      <w:sz w:val="24"/>
      <w:szCs w:val="28"/>
    </w:rPr>
  </w:style>
  <w:style w:type="paragraph" w:styleId="BodyTextIndent2">
    <w:name w:val="Body Text Indent 2"/>
    <w:basedOn w:val="Normal"/>
    <w:link w:val="BodyTextIndent2Char"/>
    <w:rsid w:val="0038319D"/>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38319D"/>
    <w:rPr>
      <w:rFonts w:ascii="B Lotus" w:eastAsiaTheme="minorHAnsi" w:hAnsi="B Lotus" w:cs="B Lotus"/>
      <w:sz w:val="24"/>
      <w:szCs w:val="28"/>
    </w:rPr>
  </w:style>
  <w:style w:type="paragraph" w:styleId="BodyTextIndent3">
    <w:name w:val="Body Text Indent 3"/>
    <w:basedOn w:val="Normal"/>
    <w:link w:val="BodyTextIndent3Char"/>
    <w:rsid w:val="0038319D"/>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38319D"/>
    <w:rPr>
      <w:rFonts w:ascii="B Lotus" w:eastAsiaTheme="minorHAnsi" w:hAnsi="B Lotus" w:cs="B Lotus"/>
      <w:sz w:val="16"/>
      <w:szCs w:val="16"/>
    </w:rPr>
  </w:style>
  <w:style w:type="paragraph" w:styleId="Closing">
    <w:name w:val="Closing"/>
    <w:basedOn w:val="Normal"/>
    <w:link w:val="ClosingChar"/>
    <w:rsid w:val="0038319D"/>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38319D"/>
    <w:rPr>
      <w:rFonts w:ascii="B Lotus" w:eastAsiaTheme="minorHAnsi" w:hAnsi="B Lotus" w:cs="B Lotus"/>
      <w:sz w:val="24"/>
      <w:szCs w:val="28"/>
    </w:rPr>
  </w:style>
  <w:style w:type="paragraph" w:styleId="Date">
    <w:name w:val="Date"/>
    <w:basedOn w:val="Normal"/>
    <w:next w:val="Normal"/>
    <w:link w:val="DateChar"/>
    <w:rsid w:val="0038319D"/>
    <w:pPr>
      <w:autoSpaceDE w:val="0"/>
      <w:autoSpaceDN w:val="0"/>
    </w:pPr>
    <w:rPr>
      <w:rFonts w:ascii="B Lotus" w:hAnsi="B Lotus" w:cs="B Lotus"/>
      <w:sz w:val="24"/>
    </w:rPr>
  </w:style>
  <w:style w:type="character" w:customStyle="1" w:styleId="DateChar">
    <w:name w:val="Date Char"/>
    <w:basedOn w:val="DefaultParagraphFont"/>
    <w:link w:val="Date"/>
    <w:rsid w:val="0038319D"/>
    <w:rPr>
      <w:rFonts w:ascii="B Lotus" w:eastAsiaTheme="minorHAnsi" w:hAnsi="B Lotus" w:cs="B Lotus"/>
      <w:sz w:val="24"/>
      <w:szCs w:val="28"/>
    </w:rPr>
  </w:style>
  <w:style w:type="paragraph" w:styleId="E-mailSignature">
    <w:name w:val="E-mail Signature"/>
    <w:basedOn w:val="Normal"/>
    <w:link w:val="E-mailSignatureChar"/>
    <w:rsid w:val="0038319D"/>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38319D"/>
    <w:rPr>
      <w:rFonts w:ascii="B Lotus" w:eastAsiaTheme="minorHAnsi" w:hAnsi="B Lotus" w:cs="B Lotus"/>
      <w:sz w:val="24"/>
      <w:szCs w:val="28"/>
    </w:rPr>
  </w:style>
  <w:style w:type="paragraph" w:customStyle="1" w:styleId="a3">
    <w:name w:val="آیه در متن"/>
    <w:basedOn w:val="a"/>
    <w:link w:val="Char2"/>
    <w:rsid w:val="0038319D"/>
    <w:rPr>
      <w:rFonts w:cs="Badr"/>
      <w:bCs/>
      <w:sz w:val="24"/>
      <w:szCs w:val="24"/>
    </w:rPr>
  </w:style>
  <w:style w:type="paragraph" w:styleId="EnvelopeAddress">
    <w:name w:val="envelope address"/>
    <w:basedOn w:val="Normal"/>
    <w:rsid w:val="0038319D"/>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38319D"/>
    <w:pPr>
      <w:autoSpaceDE w:val="0"/>
      <w:autoSpaceDN w:val="0"/>
    </w:pPr>
    <w:rPr>
      <w:rFonts w:ascii="Arial" w:hAnsi="Arial" w:cs="Arial"/>
      <w:sz w:val="24"/>
      <w:szCs w:val="20"/>
    </w:rPr>
  </w:style>
  <w:style w:type="character" w:styleId="FollowedHyperlink">
    <w:name w:val="FollowedHyperlink"/>
    <w:rsid w:val="0038319D"/>
    <w:rPr>
      <w:color w:val="800080"/>
      <w:u w:val="single"/>
    </w:rPr>
  </w:style>
  <w:style w:type="character" w:customStyle="1" w:styleId="Char">
    <w:name w:val="اصلى Char"/>
    <w:link w:val="a"/>
    <w:semiHidden/>
    <w:rsid w:val="0038319D"/>
    <w:rPr>
      <w:sz w:val="22"/>
      <w:szCs w:val="26"/>
      <w:lang w:bidi="ar-SA"/>
    </w:rPr>
  </w:style>
  <w:style w:type="character" w:styleId="HTMLAcronym">
    <w:name w:val="HTML Acronym"/>
    <w:basedOn w:val="DefaultParagraphFont"/>
    <w:rsid w:val="0038319D"/>
  </w:style>
  <w:style w:type="paragraph" w:styleId="HTMLAddress">
    <w:name w:val="HTML Address"/>
    <w:basedOn w:val="Normal"/>
    <w:link w:val="HTMLAddressChar"/>
    <w:rsid w:val="0038319D"/>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38319D"/>
    <w:rPr>
      <w:rFonts w:ascii="B Lotus" w:eastAsiaTheme="minorHAnsi" w:hAnsi="B Lotus" w:cs="B Lotus"/>
      <w:i/>
      <w:iCs/>
      <w:sz w:val="24"/>
      <w:szCs w:val="28"/>
    </w:rPr>
  </w:style>
  <w:style w:type="character" w:styleId="HTMLCite">
    <w:name w:val="HTML Cite"/>
    <w:rsid w:val="0038319D"/>
    <w:rPr>
      <w:i/>
      <w:iCs/>
    </w:rPr>
  </w:style>
  <w:style w:type="character" w:styleId="HTMLCode">
    <w:name w:val="HTML Code"/>
    <w:rsid w:val="0038319D"/>
    <w:rPr>
      <w:rFonts w:ascii="Courier New" w:hAnsi="Courier New" w:cs="Courier New"/>
      <w:sz w:val="20"/>
      <w:szCs w:val="20"/>
    </w:rPr>
  </w:style>
  <w:style w:type="character" w:styleId="HTMLDefinition">
    <w:name w:val="HTML Definition"/>
    <w:rsid w:val="0038319D"/>
    <w:rPr>
      <w:i/>
      <w:iCs/>
    </w:rPr>
  </w:style>
  <w:style w:type="character" w:styleId="HTMLKeyboard">
    <w:name w:val="HTML Keyboard"/>
    <w:rsid w:val="0038319D"/>
    <w:rPr>
      <w:rFonts w:ascii="Courier New" w:hAnsi="Courier New" w:cs="Courier New"/>
      <w:sz w:val="20"/>
      <w:szCs w:val="20"/>
    </w:rPr>
  </w:style>
  <w:style w:type="paragraph" w:styleId="HTMLPreformatted">
    <w:name w:val="HTML Preformatted"/>
    <w:basedOn w:val="Normal"/>
    <w:link w:val="HTMLPreformattedChar"/>
    <w:rsid w:val="0038319D"/>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38319D"/>
    <w:rPr>
      <w:rFonts w:ascii="Courier New" w:eastAsiaTheme="minorHAnsi" w:hAnsi="Courier New" w:cs="Courier New"/>
      <w:sz w:val="24"/>
    </w:rPr>
  </w:style>
  <w:style w:type="character" w:styleId="HTMLSample">
    <w:name w:val="HTML Sample"/>
    <w:rsid w:val="0038319D"/>
    <w:rPr>
      <w:rFonts w:ascii="Courier New" w:hAnsi="Courier New" w:cs="Courier New"/>
    </w:rPr>
  </w:style>
  <w:style w:type="character" w:styleId="HTMLTypewriter">
    <w:name w:val="HTML Typewriter"/>
    <w:rsid w:val="0038319D"/>
    <w:rPr>
      <w:rFonts w:ascii="Courier New" w:hAnsi="Courier New" w:cs="Courier New"/>
      <w:sz w:val="20"/>
      <w:szCs w:val="20"/>
    </w:rPr>
  </w:style>
  <w:style w:type="character" w:styleId="HTMLVariable">
    <w:name w:val="HTML Variable"/>
    <w:rsid w:val="0038319D"/>
    <w:rPr>
      <w:i/>
      <w:iCs/>
    </w:rPr>
  </w:style>
  <w:style w:type="character" w:customStyle="1" w:styleId="Char2">
    <w:name w:val="آیه در متن Char"/>
    <w:link w:val="a3"/>
    <w:rsid w:val="0038319D"/>
    <w:rPr>
      <w:rFonts w:cs="Badr"/>
      <w:bCs/>
      <w:sz w:val="24"/>
      <w:szCs w:val="24"/>
      <w:lang w:bidi="ar-SA"/>
    </w:rPr>
  </w:style>
  <w:style w:type="character" w:styleId="LineNumber">
    <w:name w:val="line number"/>
    <w:basedOn w:val="DefaultParagraphFont"/>
    <w:rsid w:val="0038319D"/>
  </w:style>
  <w:style w:type="paragraph" w:styleId="List">
    <w:name w:val="List"/>
    <w:basedOn w:val="Normal"/>
    <w:rsid w:val="0038319D"/>
    <w:pPr>
      <w:autoSpaceDE w:val="0"/>
      <w:autoSpaceDN w:val="0"/>
      <w:ind w:left="360" w:hanging="360"/>
    </w:pPr>
    <w:rPr>
      <w:rFonts w:ascii="B Lotus" w:hAnsi="B Lotus" w:cs="B Lotus"/>
      <w:sz w:val="24"/>
    </w:rPr>
  </w:style>
  <w:style w:type="paragraph" w:styleId="List2">
    <w:name w:val="List 2"/>
    <w:basedOn w:val="Normal"/>
    <w:rsid w:val="0038319D"/>
    <w:pPr>
      <w:autoSpaceDE w:val="0"/>
      <w:autoSpaceDN w:val="0"/>
      <w:ind w:left="720" w:hanging="360"/>
    </w:pPr>
    <w:rPr>
      <w:rFonts w:ascii="B Lotus" w:hAnsi="B Lotus" w:cs="B Lotus"/>
      <w:sz w:val="24"/>
    </w:rPr>
  </w:style>
  <w:style w:type="paragraph" w:styleId="List3">
    <w:name w:val="List 3"/>
    <w:basedOn w:val="Normal"/>
    <w:rsid w:val="0038319D"/>
    <w:pPr>
      <w:autoSpaceDE w:val="0"/>
      <w:autoSpaceDN w:val="0"/>
      <w:ind w:left="1080" w:hanging="360"/>
    </w:pPr>
    <w:rPr>
      <w:rFonts w:ascii="B Lotus" w:hAnsi="B Lotus" w:cs="B Lotus"/>
      <w:sz w:val="24"/>
    </w:rPr>
  </w:style>
  <w:style w:type="paragraph" w:styleId="List4">
    <w:name w:val="List 4"/>
    <w:basedOn w:val="Normal"/>
    <w:rsid w:val="0038319D"/>
    <w:pPr>
      <w:autoSpaceDE w:val="0"/>
      <w:autoSpaceDN w:val="0"/>
      <w:ind w:left="1440" w:hanging="360"/>
    </w:pPr>
    <w:rPr>
      <w:rFonts w:ascii="B Lotus" w:hAnsi="B Lotus" w:cs="B Lotus"/>
      <w:sz w:val="24"/>
    </w:rPr>
  </w:style>
  <w:style w:type="paragraph" w:styleId="List5">
    <w:name w:val="List 5"/>
    <w:basedOn w:val="Normal"/>
    <w:rsid w:val="0038319D"/>
    <w:pPr>
      <w:autoSpaceDE w:val="0"/>
      <w:autoSpaceDN w:val="0"/>
      <w:ind w:left="1800" w:hanging="360"/>
    </w:pPr>
    <w:rPr>
      <w:rFonts w:ascii="B Lotus" w:hAnsi="B Lotus" w:cs="B Lotus"/>
      <w:sz w:val="24"/>
    </w:rPr>
  </w:style>
  <w:style w:type="paragraph" w:styleId="ListBullet">
    <w:name w:val="List Bullet"/>
    <w:basedOn w:val="Normal"/>
    <w:rsid w:val="0038319D"/>
    <w:pPr>
      <w:numPr>
        <w:numId w:val="16"/>
      </w:numPr>
      <w:autoSpaceDE w:val="0"/>
      <w:autoSpaceDN w:val="0"/>
    </w:pPr>
    <w:rPr>
      <w:rFonts w:ascii="B Lotus" w:hAnsi="B Lotus" w:cs="B Lotus"/>
      <w:sz w:val="24"/>
    </w:rPr>
  </w:style>
  <w:style w:type="paragraph" w:styleId="ListBullet2">
    <w:name w:val="List Bullet 2"/>
    <w:basedOn w:val="Normal"/>
    <w:rsid w:val="0038319D"/>
    <w:pPr>
      <w:numPr>
        <w:numId w:val="17"/>
      </w:numPr>
      <w:autoSpaceDE w:val="0"/>
      <w:autoSpaceDN w:val="0"/>
    </w:pPr>
    <w:rPr>
      <w:rFonts w:ascii="B Lotus" w:hAnsi="B Lotus" w:cs="B Lotus"/>
      <w:sz w:val="24"/>
    </w:rPr>
  </w:style>
  <w:style w:type="paragraph" w:styleId="ListBullet3">
    <w:name w:val="List Bullet 3"/>
    <w:basedOn w:val="Normal"/>
    <w:rsid w:val="0038319D"/>
    <w:pPr>
      <w:numPr>
        <w:numId w:val="18"/>
      </w:numPr>
      <w:autoSpaceDE w:val="0"/>
      <w:autoSpaceDN w:val="0"/>
    </w:pPr>
    <w:rPr>
      <w:rFonts w:ascii="B Lotus" w:hAnsi="B Lotus" w:cs="B Lotus"/>
      <w:sz w:val="24"/>
    </w:rPr>
  </w:style>
  <w:style w:type="paragraph" w:styleId="ListBullet4">
    <w:name w:val="List Bullet 4"/>
    <w:basedOn w:val="Normal"/>
    <w:rsid w:val="0038319D"/>
    <w:pPr>
      <w:numPr>
        <w:numId w:val="19"/>
      </w:numPr>
      <w:autoSpaceDE w:val="0"/>
      <w:autoSpaceDN w:val="0"/>
    </w:pPr>
    <w:rPr>
      <w:rFonts w:ascii="B Lotus" w:hAnsi="B Lotus" w:cs="B Lotus"/>
      <w:sz w:val="24"/>
    </w:rPr>
  </w:style>
  <w:style w:type="paragraph" w:styleId="ListBullet5">
    <w:name w:val="List Bullet 5"/>
    <w:basedOn w:val="Normal"/>
    <w:rsid w:val="0038319D"/>
    <w:pPr>
      <w:numPr>
        <w:numId w:val="20"/>
      </w:numPr>
      <w:autoSpaceDE w:val="0"/>
      <w:autoSpaceDN w:val="0"/>
    </w:pPr>
    <w:rPr>
      <w:rFonts w:ascii="B Lotus" w:hAnsi="B Lotus" w:cs="B Lotus"/>
      <w:sz w:val="24"/>
    </w:rPr>
  </w:style>
  <w:style w:type="paragraph" w:styleId="ListContinue">
    <w:name w:val="List Continue"/>
    <w:basedOn w:val="Normal"/>
    <w:rsid w:val="0038319D"/>
    <w:pPr>
      <w:autoSpaceDE w:val="0"/>
      <w:autoSpaceDN w:val="0"/>
      <w:ind w:left="360"/>
    </w:pPr>
    <w:rPr>
      <w:rFonts w:ascii="B Lotus" w:hAnsi="B Lotus" w:cs="B Lotus"/>
      <w:sz w:val="24"/>
    </w:rPr>
  </w:style>
  <w:style w:type="paragraph" w:styleId="ListContinue2">
    <w:name w:val="List Continue 2"/>
    <w:basedOn w:val="Normal"/>
    <w:rsid w:val="0038319D"/>
    <w:pPr>
      <w:autoSpaceDE w:val="0"/>
      <w:autoSpaceDN w:val="0"/>
      <w:ind w:left="720"/>
    </w:pPr>
    <w:rPr>
      <w:rFonts w:ascii="B Lotus" w:hAnsi="B Lotus" w:cs="B Lotus"/>
      <w:sz w:val="24"/>
    </w:rPr>
  </w:style>
  <w:style w:type="paragraph" w:styleId="ListContinue3">
    <w:name w:val="List Continue 3"/>
    <w:basedOn w:val="Normal"/>
    <w:rsid w:val="0038319D"/>
    <w:pPr>
      <w:autoSpaceDE w:val="0"/>
      <w:autoSpaceDN w:val="0"/>
      <w:ind w:left="1080"/>
    </w:pPr>
    <w:rPr>
      <w:rFonts w:ascii="B Lotus" w:hAnsi="B Lotus" w:cs="B Lotus"/>
      <w:sz w:val="24"/>
    </w:rPr>
  </w:style>
  <w:style w:type="paragraph" w:styleId="ListContinue4">
    <w:name w:val="List Continue 4"/>
    <w:basedOn w:val="Normal"/>
    <w:rsid w:val="0038319D"/>
    <w:pPr>
      <w:autoSpaceDE w:val="0"/>
      <w:autoSpaceDN w:val="0"/>
      <w:ind w:left="1440"/>
    </w:pPr>
    <w:rPr>
      <w:rFonts w:ascii="B Lotus" w:hAnsi="B Lotus" w:cs="B Lotus"/>
      <w:sz w:val="24"/>
    </w:rPr>
  </w:style>
  <w:style w:type="paragraph" w:styleId="ListContinue5">
    <w:name w:val="List Continue 5"/>
    <w:basedOn w:val="Normal"/>
    <w:rsid w:val="0038319D"/>
    <w:pPr>
      <w:autoSpaceDE w:val="0"/>
      <w:autoSpaceDN w:val="0"/>
      <w:ind w:left="1800"/>
    </w:pPr>
    <w:rPr>
      <w:rFonts w:ascii="B Lotus" w:hAnsi="B Lotus" w:cs="B Lotus"/>
      <w:sz w:val="24"/>
    </w:rPr>
  </w:style>
  <w:style w:type="paragraph" w:styleId="ListNumber">
    <w:name w:val="List Number"/>
    <w:basedOn w:val="Normal"/>
    <w:rsid w:val="0038319D"/>
    <w:pPr>
      <w:numPr>
        <w:numId w:val="21"/>
      </w:numPr>
      <w:autoSpaceDE w:val="0"/>
      <w:autoSpaceDN w:val="0"/>
    </w:pPr>
    <w:rPr>
      <w:rFonts w:ascii="B Lotus" w:hAnsi="B Lotus" w:cs="B Lotus"/>
      <w:sz w:val="24"/>
    </w:rPr>
  </w:style>
  <w:style w:type="paragraph" w:styleId="ListNumber2">
    <w:name w:val="List Number 2"/>
    <w:basedOn w:val="Normal"/>
    <w:rsid w:val="0038319D"/>
    <w:pPr>
      <w:numPr>
        <w:numId w:val="22"/>
      </w:numPr>
      <w:autoSpaceDE w:val="0"/>
      <w:autoSpaceDN w:val="0"/>
    </w:pPr>
    <w:rPr>
      <w:rFonts w:ascii="B Lotus" w:hAnsi="B Lotus" w:cs="B Lotus"/>
      <w:sz w:val="24"/>
    </w:rPr>
  </w:style>
  <w:style w:type="paragraph" w:styleId="ListNumber3">
    <w:name w:val="List Number 3"/>
    <w:basedOn w:val="Normal"/>
    <w:rsid w:val="0038319D"/>
    <w:pPr>
      <w:numPr>
        <w:numId w:val="23"/>
      </w:numPr>
      <w:autoSpaceDE w:val="0"/>
      <w:autoSpaceDN w:val="0"/>
    </w:pPr>
    <w:rPr>
      <w:rFonts w:ascii="B Lotus" w:hAnsi="B Lotus" w:cs="B Lotus"/>
      <w:sz w:val="24"/>
    </w:rPr>
  </w:style>
  <w:style w:type="paragraph" w:styleId="ListNumber4">
    <w:name w:val="List Number 4"/>
    <w:basedOn w:val="Normal"/>
    <w:rsid w:val="0038319D"/>
    <w:pPr>
      <w:numPr>
        <w:numId w:val="24"/>
      </w:numPr>
      <w:autoSpaceDE w:val="0"/>
      <w:autoSpaceDN w:val="0"/>
    </w:pPr>
    <w:rPr>
      <w:rFonts w:ascii="B Lotus" w:hAnsi="B Lotus" w:cs="B Lotus"/>
      <w:sz w:val="24"/>
    </w:rPr>
  </w:style>
  <w:style w:type="paragraph" w:styleId="ListNumber5">
    <w:name w:val="List Number 5"/>
    <w:basedOn w:val="Normal"/>
    <w:rsid w:val="0038319D"/>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38319D"/>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38319D"/>
    <w:rPr>
      <w:rFonts w:ascii="Arial" w:eastAsiaTheme="minorHAnsi" w:hAnsi="Arial"/>
      <w:sz w:val="24"/>
      <w:szCs w:val="28"/>
      <w:shd w:val="pct20" w:color="auto" w:fill="auto"/>
    </w:rPr>
  </w:style>
  <w:style w:type="paragraph" w:styleId="NormalWeb">
    <w:name w:val="Normal (Web)"/>
    <w:basedOn w:val="Normal"/>
    <w:rsid w:val="0038319D"/>
    <w:pPr>
      <w:autoSpaceDE w:val="0"/>
      <w:autoSpaceDN w:val="0"/>
    </w:pPr>
    <w:rPr>
      <w:rFonts w:ascii="B Lotus" w:hAnsi="B Lotus" w:cs="B Lotus"/>
      <w:sz w:val="24"/>
    </w:rPr>
  </w:style>
  <w:style w:type="paragraph" w:styleId="NormalIndent">
    <w:name w:val="Normal Indent"/>
    <w:basedOn w:val="Normal"/>
    <w:rsid w:val="0038319D"/>
    <w:pPr>
      <w:autoSpaceDE w:val="0"/>
      <w:autoSpaceDN w:val="0"/>
      <w:ind w:left="720"/>
    </w:pPr>
    <w:rPr>
      <w:rFonts w:ascii="B Lotus" w:hAnsi="B Lotus" w:cs="B Lotus"/>
      <w:sz w:val="24"/>
    </w:rPr>
  </w:style>
  <w:style w:type="paragraph" w:styleId="NoteHeading">
    <w:name w:val="Note Heading"/>
    <w:basedOn w:val="Normal"/>
    <w:next w:val="Normal"/>
    <w:link w:val="NoteHeadingChar"/>
    <w:rsid w:val="0038319D"/>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38319D"/>
    <w:rPr>
      <w:rFonts w:ascii="B Lotus" w:eastAsiaTheme="minorHAnsi" w:hAnsi="B Lotus" w:cs="B Lotus"/>
      <w:sz w:val="24"/>
      <w:szCs w:val="28"/>
    </w:rPr>
  </w:style>
  <w:style w:type="character" w:styleId="PageNumber">
    <w:name w:val="page number"/>
    <w:basedOn w:val="DefaultParagraphFont"/>
    <w:rsid w:val="0038319D"/>
  </w:style>
  <w:style w:type="paragraph" w:styleId="PlainText">
    <w:name w:val="Plain Text"/>
    <w:basedOn w:val="Normal"/>
    <w:link w:val="PlainTextChar"/>
    <w:rsid w:val="0038319D"/>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38319D"/>
    <w:rPr>
      <w:rFonts w:ascii="Courier New" w:eastAsiaTheme="minorHAnsi" w:hAnsi="Courier New" w:cs="Courier New"/>
      <w:sz w:val="24"/>
    </w:rPr>
  </w:style>
  <w:style w:type="paragraph" w:styleId="Salutation">
    <w:name w:val="Salutation"/>
    <w:basedOn w:val="Normal"/>
    <w:next w:val="Normal"/>
    <w:link w:val="SalutationChar"/>
    <w:rsid w:val="0038319D"/>
    <w:pPr>
      <w:autoSpaceDE w:val="0"/>
      <w:autoSpaceDN w:val="0"/>
    </w:pPr>
    <w:rPr>
      <w:rFonts w:ascii="B Lotus" w:hAnsi="B Lotus" w:cs="B Lotus"/>
      <w:sz w:val="24"/>
    </w:rPr>
  </w:style>
  <w:style w:type="character" w:customStyle="1" w:styleId="SalutationChar">
    <w:name w:val="Salutation Char"/>
    <w:basedOn w:val="DefaultParagraphFont"/>
    <w:link w:val="Salutation"/>
    <w:rsid w:val="0038319D"/>
    <w:rPr>
      <w:rFonts w:ascii="B Lotus" w:eastAsiaTheme="minorHAnsi" w:hAnsi="B Lotus" w:cs="B Lotus"/>
      <w:sz w:val="24"/>
      <w:szCs w:val="28"/>
    </w:rPr>
  </w:style>
  <w:style w:type="paragraph" w:styleId="Signature">
    <w:name w:val="Signature"/>
    <w:basedOn w:val="Normal"/>
    <w:link w:val="SignatureChar"/>
    <w:rsid w:val="0038319D"/>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38319D"/>
    <w:rPr>
      <w:rFonts w:ascii="B Lotus" w:eastAsiaTheme="minorHAnsi" w:hAnsi="B Lotus" w:cs="B Lotus"/>
      <w:sz w:val="24"/>
      <w:szCs w:val="28"/>
    </w:rPr>
  </w:style>
  <w:style w:type="paragraph" w:customStyle="1" w:styleId="a4">
    <w:name w:val="اسم کتاب در متن"/>
    <w:basedOn w:val="a"/>
    <w:link w:val="Char3"/>
    <w:rsid w:val="0038319D"/>
    <w:rPr>
      <w:rFonts w:cs="Zar"/>
      <w:iCs/>
      <w:sz w:val="24"/>
      <w:szCs w:val="24"/>
    </w:rPr>
  </w:style>
  <w:style w:type="character" w:customStyle="1" w:styleId="a5">
    <w:name w:val="سر متن"/>
    <w:rsid w:val="0038319D"/>
    <w:rPr>
      <w:rFonts w:cs="B Jadid"/>
      <w:bCs/>
      <w:szCs w:val="24"/>
    </w:rPr>
  </w:style>
  <w:style w:type="table" w:styleId="Table3Deffects1">
    <w:name w:val="Table 3D effects 1"/>
    <w:basedOn w:val="TableNormal"/>
    <w:rsid w:val="0038319D"/>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8319D"/>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8319D"/>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8319D"/>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8319D"/>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8319D"/>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8319D"/>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8319D"/>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8319D"/>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8319D"/>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8319D"/>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8319D"/>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8319D"/>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8319D"/>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8319D"/>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8319D"/>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8319D"/>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38319D"/>
    <w:rPr>
      <w:rFonts w:cs="Zar"/>
      <w:iCs/>
      <w:sz w:val="24"/>
      <w:szCs w:val="24"/>
      <w:lang w:bidi="ar-SA"/>
    </w:rPr>
  </w:style>
  <w:style w:type="table" w:styleId="TableGrid1">
    <w:name w:val="Table Grid 1"/>
    <w:basedOn w:val="TableNormal"/>
    <w:rsid w:val="0038319D"/>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8319D"/>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8319D"/>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8319D"/>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8319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8319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8319D"/>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8319D"/>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8319D"/>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8319D"/>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8319D"/>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8319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8319D"/>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8319D"/>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8319D"/>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8319D"/>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8319D"/>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8319D"/>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8319D"/>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8319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8319D"/>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8319D"/>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8319D"/>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8319D"/>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8319D"/>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8319D"/>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38319D"/>
    <w:pPr>
      <w:ind w:left="1440"/>
    </w:pPr>
    <w:rPr>
      <w:rFonts w:ascii="Times New Roman" w:hAnsi="Times New Roman" w:cs="B Lotus"/>
    </w:rPr>
  </w:style>
  <w:style w:type="character" w:customStyle="1" w:styleId="Char4">
    <w:name w:val="تو رفتگی Char"/>
    <w:link w:val="a6"/>
    <w:rsid w:val="0038319D"/>
    <w:rPr>
      <w:rFonts w:ascii="Times New Roman" w:eastAsiaTheme="minorHAnsi" w:hAnsi="Times New Roman" w:cs="B Lotus"/>
      <w:sz w:val="22"/>
      <w:szCs w:val="28"/>
    </w:rPr>
  </w:style>
  <w:style w:type="paragraph" w:customStyle="1" w:styleId="a7">
    <w:name w:val="روایت و آیه"/>
    <w:basedOn w:val="Normal"/>
    <w:link w:val="Char5"/>
    <w:autoRedefine/>
    <w:rsid w:val="0038319D"/>
    <w:pPr>
      <w:ind w:left="1440"/>
    </w:pPr>
    <w:rPr>
      <w:rFonts w:ascii="Times New Roman" w:hAnsi="Times New Roman" w:cs="B Lotus"/>
      <w:b/>
    </w:rPr>
  </w:style>
  <w:style w:type="character" w:customStyle="1" w:styleId="Char5">
    <w:name w:val="روایت و آیه Char"/>
    <w:link w:val="a7"/>
    <w:rsid w:val="0038319D"/>
    <w:rPr>
      <w:rFonts w:ascii="Times New Roman" w:eastAsiaTheme="minorHAnsi" w:hAnsi="Times New Roman" w:cs="B Lotus"/>
      <w:b/>
      <w:sz w:val="22"/>
      <w:szCs w:val="28"/>
    </w:rPr>
  </w:style>
  <w:style w:type="character" w:customStyle="1" w:styleId="Char0">
    <w:name w:val="نقل قول Char"/>
    <w:link w:val="11"/>
    <w:semiHidden/>
    <w:rsid w:val="0038319D"/>
    <w:rPr>
      <w:bCs/>
      <w:sz w:val="32"/>
      <w:szCs w:val="32"/>
      <w:lang w:bidi="ar-SA"/>
    </w:rPr>
  </w:style>
  <w:style w:type="character" w:styleId="Hyperlink">
    <w:name w:val="Hyperlink"/>
    <w:uiPriority w:val="99"/>
    <w:rsid w:val="0038319D"/>
    <w:rPr>
      <w:color w:val="0000FF"/>
      <w:u w:val="single"/>
    </w:rPr>
  </w:style>
  <w:style w:type="paragraph" w:customStyle="1" w:styleId="a8">
    <w:name w:val="نقل قول مستقیم"/>
    <w:basedOn w:val="11"/>
    <w:link w:val="Char6"/>
    <w:rsid w:val="0038319D"/>
    <w:pPr>
      <w:adjustRightInd w:val="0"/>
      <w:ind w:left="720" w:right="0"/>
    </w:pPr>
    <w:rPr>
      <w:rFonts w:ascii="B Badr" w:hAnsi="B Badr" w:cs="B Lotus"/>
      <w:b/>
      <w:sz w:val="24"/>
      <w:szCs w:val="24"/>
    </w:rPr>
  </w:style>
  <w:style w:type="character" w:customStyle="1" w:styleId="Char6">
    <w:name w:val="نقل قول مستقیم Char"/>
    <w:link w:val="a8"/>
    <w:rsid w:val="0038319D"/>
    <w:rPr>
      <w:rFonts w:ascii="B Badr" w:hAnsi="B Badr" w:cs="B Lotus"/>
      <w:b/>
      <w:bCs/>
      <w:sz w:val="24"/>
      <w:szCs w:val="24"/>
      <w:lang w:bidi="ar-SA"/>
    </w:rPr>
  </w:style>
  <w:style w:type="character" w:styleId="Strong">
    <w:name w:val="Strong"/>
    <w:rsid w:val="0038319D"/>
    <w:rPr>
      <w:b/>
      <w:bCs/>
    </w:rPr>
  </w:style>
  <w:style w:type="paragraph" w:customStyle="1" w:styleId="Footnotetext0">
    <w:name w:val="Footnote  text"/>
    <w:basedOn w:val="Normal"/>
    <w:link w:val="FootnotetextChar0"/>
    <w:autoRedefine/>
    <w:rsid w:val="0038319D"/>
    <w:pPr>
      <w:ind w:left="26"/>
      <w:outlineLvl w:val="0"/>
    </w:pPr>
    <w:rPr>
      <w:rFonts w:ascii="B Lotus" w:hAnsi="B Lotus" w:cs="B Lotus"/>
      <w:sz w:val="20"/>
      <w:szCs w:val="20"/>
    </w:rPr>
  </w:style>
  <w:style w:type="character" w:customStyle="1" w:styleId="FootnotetextChar0">
    <w:name w:val="Footnote  text Char"/>
    <w:link w:val="Footnotetext0"/>
    <w:rsid w:val="0038319D"/>
    <w:rPr>
      <w:rFonts w:ascii="B Lotus" w:eastAsiaTheme="minorHAnsi" w:hAnsi="B Lotus" w:cs="B Lotus"/>
    </w:rPr>
  </w:style>
  <w:style w:type="paragraph" w:customStyle="1" w:styleId="a9">
    <w:name w:val="متن جدول"/>
    <w:basedOn w:val="Normal"/>
    <w:rsid w:val="0038319D"/>
    <w:pPr>
      <w:bidi w:val="0"/>
      <w:jc w:val="center"/>
    </w:pPr>
    <w:rPr>
      <w:rFonts w:ascii="B Lotus" w:hAnsi="B Lotus" w:cs="B Lotus"/>
      <w:b/>
      <w:bCs/>
      <w:sz w:val="20"/>
      <w:szCs w:val="20"/>
    </w:rPr>
  </w:style>
  <w:style w:type="paragraph" w:customStyle="1" w:styleId="12">
    <w:name w:val="تورفتگی1"/>
    <w:basedOn w:val="a6"/>
    <w:link w:val="1Char"/>
    <w:rsid w:val="0038319D"/>
    <w:rPr>
      <w:rFonts w:ascii="B Lotus" w:hAnsi="B Lotus"/>
    </w:rPr>
  </w:style>
  <w:style w:type="character" w:customStyle="1" w:styleId="1Char">
    <w:name w:val="تورفتگی1 Char"/>
    <w:link w:val="12"/>
    <w:rsid w:val="0038319D"/>
    <w:rPr>
      <w:rFonts w:ascii="B Lotus" w:eastAsiaTheme="minorHAnsi" w:hAnsi="B Lotus" w:cs="B Lotus"/>
      <w:sz w:val="22"/>
      <w:szCs w:val="28"/>
    </w:rPr>
  </w:style>
  <w:style w:type="paragraph" w:customStyle="1" w:styleId="aa">
    <w:name w:val="علیه السلام در متن"/>
    <w:basedOn w:val="a7"/>
    <w:link w:val="Char7"/>
    <w:rsid w:val="0038319D"/>
    <w:rPr>
      <w:szCs w:val="22"/>
    </w:rPr>
  </w:style>
  <w:style w:type="character" w:customStyle="1" w:styleId="CharChar1">
    <w:name w:val="Char Char1"/>
    <w:rsid w:val="0038319D"/>
    <w:rPr>
      <w:rFonts w:ascii="B Lotus" w:hAnsi="B Lotus" w:cs="B Lotus"/>
      <w:lang w:val="en-US" w:eastAsia="en-US" w:bidi="ar-SA"/>
    </w:rPr>
  </w:style>
  <w:style w:type="character" w:customStyle="1" w:styleId="Char7">
    <w:name w:val="علیه السلام در متن Char"/>
    <w:link w:val="aa"/>
    <w:rsid w:val="0038319D"/>
    <w:rPr>
      <w:rFonts w:ascii="Times New Roman" w:eastAsiaTheme="minorHAnsi" w:hAnsi="Times New Roman" w:cs="B Lotus"/>
      <w:b/>
      <w:sz w:val="22"/>
      <w:szCs w:val="22"/>
    </w:rPr>
  </w:style>
  <w:style w:type="paragraph" w:customStyle="1" w:styleId="ab">
    <w:name w:val="نام منبع درمتن"/>
    <w:basedOn w:val="a"/>
    <w:link w:val="CharChar"/>
    <w:rsid w:val="0038319D"/>
    <w:rPr>
      <w:rFonts w:cs="Zar"/>
      <w:iCs/>
      <w:sz w:val="24"/>
      <w:szCs w:val="24"/>
    </w:rPr>
  </w:style>
  <w:style w:type="character" w:customStyle="1" w:styleId="CharChar">
    <w:name w:val="نام منبع درمتن Char Char"/>
    <w:link w:val="ab"/>
    <w:rsid w:val="0038319D"/>
    <w:rPr>
      <w:rFonts w:cs="Zar"/>
      <w:iCs/>
      <w:sz w:val="24"/>
      <w:szCs w:val="24"/>
      <w:lang w:bidi="ar-SA"/>
    </w:rPr>
  </w:style>
  <w:style w:type="paragraph" w:customStyle="1" w:styleId="ac">
    <w:name w:val="قران و روایت در متن"/>
    <w:basedOn w:val="a"/>
    <w:link w:val="Char8"/>
    <w:rsid w:val="0038319D"/>
    <w:rPr>
      <w:rFonts w:cs="Badr"/>
      <w:bCs/>
      <w:sz w:val="24"/>
      <w:szCs w:val="24"/>
    </w:rPr>
  </w:style>
  <w:style w:type="character" w:customStyle="1" w:styleId="Char8">
    <w:name w:val="قران و روایت در متن Char"/>
    <w:link w:val="ac"/>
    <w:rsid w:val="0038319D"/>
    <w:rPr>
      <w:rFonts w:cs="Badr"/>
      <w:bCs/>
      <w:sz w:val="24"/>
      <w:szCs w:val="24"/>
      <w:lang w:bidi="ar-SA"/>
    </w:rPr>
  </w:style>
  <w:style w:type="character" w:customStyle="1" w:styleId="FootnotetextCharChar">
    <w:name w:val="Footnote  text Char Char"/>
    <w:rsid w:val="0038319D"/>
    <w:rPr>
      <w:rFonts w:cs="B Lotus"/>
      <w:lang w:val="en-US" w:eastAsia="en-US" w:bidi="ar-SA"/>
    </w:rPr>
  </w:style>
  <w:style w:type="paragraph" w:styleId="TOC8">
    <w:name w:val="toc 8"/>
    <w:basedOn w:val="Normal"/>
    <w:next w:val="Normal"/>
    <w:autoRedefine/>
    <w:uiPriority w:val="39"/>
    <w:unhideWhenUsed/>
    <w:rsid w:val="0038319D"/>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38319D"/>
    <w:pPr>
      <w:bidi w:val="0"/>
      <w:spacing w:after="100" w:line="276" w:lineRule="auto"/>
      <w:ind w:left="1760"/>
      <w:jc w:val="left"/>
    </w:pPr>
    <w:rPr>
      <w:rFonts w:cs="Arial"/>
      <w:szCs w:val="22"/>
    </w:rPr>
  </w:style>
  <w:style w:type="paragraph" w:customStyle="1" w:styleId="normal1">
    <w:name w:val="normal1"/>
    <w:basedOn w:val="Normal"/>
    <w:rsid w:val="0038319D"/>
    <w:pPr>
      <w:bidi w:val="0"/>
    </w:pPr>
    <w:rPr>
      <w:rFonts w:ascii="B Lotus" w:hAnsi="B Lotus" w:cs="B Lotus"/>
    </w:rPr>
  </w:style>
  <w:style w:type="character" w:styleId="CommentReference">
    <w:name w:val="annotation reference"/>
    <w:rsid w:val="0038319D"/>
    <w:rPr>
      <w:sz w:val="16"/>
      <w:szCs w:val="16"/>
    </w:rPr>
  </w:style>
  <w:style w:type="paragraph" w:styleId="CommentText">
    <w:name w:val="annotation text"/>
    <w:basedOn w:val="Normal"/>
    <w:link w:val="CommentTextChar"/>
    <w:rsid w:val="0038319D"/>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38319D"/>
    <w:rPr>
      <w:rFonts w:ascii="B Lotus" w:eastAsiaTheme="minorHAnsi" w:hAnsi="B Lotus" w:cs="B Lotus"/>
    </w:rPr>
  </w:style>
  <w:style w:type="paragraph" w:styleId="CommentSubject">
    <w:name w:val="annotation subject"/>
    <w:basedOn w:val="CommentText"/>
    <w:next w:val="CommentText"/>
    <w:link w:val="CommentSubjectChar"/>
    <w:rsid w:val="0038319D"/>
    <w:rPr>
      <w:b/>
      <w:bCs/>
    </w:rPr>
  </w:style>
  <w:style w:type="character" w:customStyle="1" w:styleId="CommentSubjectChar">
    <w:name w:val="Comment Subject Char"/>
    <w:basedOn w:val="CommentTextChar"/>
    <w:link w:val="CommentSubject"/>
    <w:rsid w:val="0038319D"/>
    <w:rPr>
      <w:rFonts w:ascii="B Lotus" w:eastAsiaTheme="minorHAnsi" w:hAnsi="B Lotus" w:cs="B Lotu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A0303-6323-4EF5-ACC0-E21291B3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39</TotalTime>
  <Pages>11</Pages>
  <Words>2892</Words>
  <Characters>16488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5</cp:revision>
  <dcterms:created xsi:type="dcterms:W3CDTF">2015-01-29T08:04:00Z</dcterms:created>
  <dcterms:modified xsi:type="dcterms:W3CDTF">2015-02-01T05:27:00Z</dcterms:modified>
</cp:coreProperties>
</file>