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BF" w:rsidRPr="004443BF" w:rsidRDefault="004443BF" w:rsidP="004443BF">
      <w:pPr>
        <w:spacing w:line="360" w:lineRule="auto"/>
        <w:jc w:val="center"/>
        <w:rPr>
          <w:rFonts w:ascii="Microsoft Sans Serif" w:hAnsi="Microsoft Sans Serif"/>
          <w:sz w:val="28"/>
          <w:rtl/>
        </w:rPr>
      </w:pPr>
      <w:r w:rsidRPr="004443BF">
        <w:rPr>
          <w:rFonts w:ascii="Microsoft Sans Serif" w:hAnsi="Microsoft Sans Serif" w:hint="cs"/>
          <w:sz w:val="28"/>
          <w:rtl/>
        </w:rPr>
        <w:t>بسم الله الرحمن الرحیم</w:t>
      </w:r>
    </w:p>
    <w:p w:rsidR="004443BF" w:rsidRPr="004443BF" w:rsidRDefault="004443BF" w:rsidP="004443BF">
      <w:pPr>
        <w:keepNext/>
        <w:keepLines/>
        <w:spacing w:before="400" w:after="0"/>
        <w:ind w:firstLine="0"/>
        <w:outlineLvl w:val="0"/>
        <w:rPr>
          <w:rFonts w:ascii="Cambria" w:eastAsia="2  Lotus" w:hAnsi="Cambria"/>
          <w:bCs/>
          <w:sz w:val="28"/>
          <w:szCs w:val="44"/>
          <w:rtl/>
        </w:rPr>
      </w:pPr>
      <w:bookmarkStart w:id="0" w:name="_Toc396817819"/>
      <w:r w:rsidRPr="004443BF">
        <w:rPr>
          <w:rFonts w:ascii="Cambria" w:eastAsia="2  Lotus" w:hAnsi="Cambria" w:hint="cs"/>
          <w:bCs/>
          <w:sz w:val="28"/>
          <w:szCs w:val="44"/>
          <w:rtl/>
        </w:rPr>
        <w:t>مقدمه</w:t>
      </w:r>
      <w:bookmarkEnd w:id="0"/>
    </w:p>
    <w:p w:rsidR="004443BF" w:rsidRPr="004443BF" w:rsidRDefault="004443BF" w:rsidP="004443BF">
      <w:pPr>
        <w:keepNext/>
        <w:keepLines/>
        <w:spacing w:before="400" w:after="0"/>
        <w:ind w:firstLine="0"/>
        <w:outlineLvl w:val="0"/>
        <w:rPr>
          <w:rFonts w:ascii="Cambria" w:eastAsia="2  Lotus" w:hAnsi="Cambria"/>
          <w:bCs/>
          <w:sz w:val="28"/>
          <w:szCs w:val="44"/>
          <w:rtl/>
        </w:rPr>
      </w:pPr>
      <w:bookmarkStart w:id="1" w:name="_Toc396817820"/>
      <w:r w:rsidRPr="004443BF">
        <w:rPr>
          <w:rFonts w:ascii="Cambria" w:eastAsia="2  Lotus" w:hAnsi="Cambria" w:hint="cs"/>
          <w:bCs/>
          <w:sz w:val="28"/>
          <w:szCs w:val="44"/>
          <w:rtl/>
        </w:rPr>
        <w:t>تکمله‌ای در تنبیه ششم</w:t>
      </w:r>
      <w:bookmarkEnd w:id="1"/>
      <w:r w:rsidRPr="004443BF">
        <w:rPr>
          <w:rFonts w:ascii="Cambria" w:eastAsia="2  Lotus" w:hAnsi="Cambria" w:hint="cs"/>
          <w:bCs/>
          <w:sz w:val="28"/>
          <w:szCs w:val="44"/>
          <w:rtl/>
        </w:rPr>
        <w:t xml:space="preserve"> </w:t>
      </w:r>
    </w:p>
    <w:p w:rsidR="004443BF" w:rsidRPr="004443BF" w:rsidRDefault="004443BF" w:rsidP="004443BF">
      <w:pPr>
        <w:keepNext/>
        <w:keepLines/>
        <w:numPr>
          <w:ilvl w:val="1"/>
          <w:numId w:val="0"/>
        </w:numPr>
        <w:spacing w:before="340" w:after="0"/>
        <w:outlineLvl w:val="1"/>
        <w:rPr>
          <w:rFonts w:ascii="Cambria" w:eastAsia="2  Lotus" w:hAnsi="Cambria"/>
          <w:bCs/>
          <w:sz w:val="26"/>
          <w:szCs w:val="42"/>
          <w:rtl/>
        </w:rPr>
      </w:pPr>
      <w:bookmarkStart w:id="2" w:name="_Toc396817821"/>
      <w:r w:rsidRPr="004443BF">
        <w:rPr>
          <w:rFonts w:ascii="Cambria" w:eastAsia="2  Lotus" w:hAnsi="Cambria" w:hint="cs"/>
          <w:bCs/>
          <w:sz w:val="26"/>
          <w:szCs w:val="42"/>
          <w:rtl/>
        </w:rPr>
        <w:t>الف: بررسی احوال و نسبت‌های مختلف إطراب از حیث شأنیت و فعلیت</w:t>
      </w:r>
      <w:bookmarkEnd w:id="2"/>
    </w:p>
    <w:p w:rsidR="00AF02A6" w:rsidRDefault="004443BF" w:rsidP="004443BF">
      <w:pPr>
        <w:rPr>
          <w:rtl/>
        </w:rPr>
      </w:pPr>
      <w:r w:rsidRPr="003A5DDF">
        <w:rPr>
          <w:rFonts w:hint="cs"/>
          <w:rtl/>
        </w:rPr>
        <w:t>بحث در تنبیهات و فروعات ذیل مبحث غنا بود. ابتدا نکته‌ای در تکمل</w:t>
      </w:r>
      <w:r w:rsidR="001C209E" w:rsidRPr="003A5DDF">
        <w:rPr>
          <w:rFonts w:hint="cs"/>
          <w:rtl/>
        </w:rPr>
        <w:t>ه‌</w:t>
      </w:r>
      <w:r w:rsidRPr="003A5DDF">
        <w:rPr>
          <w:rFonts w:hint="cs"/>
          <w:rtl/>
        </w:rPr>
        <w:t xml:space="preserve"> بحث فعلی و شأنی که در دو جلسه‌ قبل‌تر</w:t>
      </w:r>
      <w:r w:rsidRPr="00264C41">
        <w:rPr>
          <w:rFonts w:hint="cs"/>
          <w:color w:val="FF0000"/>
          <w:rtl/>
        </w:rPr>
        <w:t xml:space="preserve"> </w:t>
      </w:r>
      <w:r w:rsidRPr="004443BF">
        <w:rPr>
          <w:rFonts w:hint="cs"/>
          <w:rtl/>
        </w:rPr>
        <w:t xml:space="preserve">عنوان شد، عرض کنم و </w:t>
      </w:r>
      <w:r w:rsidR="003A5DDF">
        <w:rPr>
          <w:rFonts w:hint="cs"/>
          <w:rtl/>
        </w:rPr>
        <w:t>پس‌ازآن</w:t>
      </w:r>
      <w:r w:rsidRPr="004443BF">
        <w:rPr>
          <w:rFonts w:hint="cs"/>
          <w:rtl/>
        </w:rPr>
        <w:t>، به ادام</w:t>
      </w:r>
      <w:r w:rsidR="001C209E">
        <w:rPr>
          <w:rFonts w:hint="cs"/>
          <w:rtl/>
        </w:rPr>
        <w:t>ه‌</w:t>
      </w:r>
      <w:r w:rsidRPr="004443BF">
        <w:rPr>
          <w:rFonts w:hint="cs"/>
          <w:rtl/>
        </w:rPr>
        <w:t xml:space="preserve"> مباحث می‌پردازیم. گفتیم بعید نیست که بگوییم، مراد از صوت مطرب، همان اطراب شأنی باشد؛ یعنی صوتی باشد که شأنیت اطراب دارد؛ ولو این‌که بالفعل اطرابی نداشته باشد. </w:t>
      </w:r>
    </w:p>
    <w:p w:rsidR="00AF02A6" w:rsidRDefault="004443BF" w:rsidP="004443BF">
      <w:pPr>
        <w:rPr>
          <w:rtl/>
        </w:rPr>
      </w:pPr>
      <w:r w:rsidRPr="004443BF">
        <w:rPr>
          <w:rFonts w:hint="cs"/>
          <w:rtl/>
        </w:rPr>
        <w:t xml:space="preserve">گفتیم گاهی می‌شود که اطراب شأنی است و اطراب فعلی نیست، گاهی اطراب فعلی هست و اطراب شأنی نیست و گاهی هم هر دو جمع هستند. عرض کردیم که بین اطراب فعلی و شأنی، عموم و خصوص من وجه است و گاهی می‌شود که صوتی، شأنیت اطراب در یک موقعیت و منطقه را دارد؛ اما به </w:t>
      </w:r>
      <w:r w:rsidR="003A5DDF">
        <w:rPr>
          <w:rFonts w:hint="cs"/>
          <w:rtl/>
        </w:rPr>
        <w:t>دلایل</w:t>
      </w:r>
      <w:r w:rsidRPr="004443BF">
        <w:rPr>
          <w:rFonts w:hint="cs"/>
          <w:rtl/>
        </w:rPr>
        <w:t xml:space="preserve"> خاص برای فرد یا افرادی خاص، اطرابی ندارد؛ یعنی چه برای خود خواننده یا برای آن‌که می‌شنود. در </w:t>
      </w:r>
      <w:r w:rsidR="003A5DDF">
        <w:rPr>
          <w:rFonts w:hint="cs"/>
          <w:rtl/>
        </w:rPr>
        <w:t>اینجا</w:t>
      </w:r>
      <w:r w:rsidRPr="004443BF">
        <w:rPr>
          <w:rFonts w:hint="cs"/>
          <w:rtl/>
        </w:rPr>
        <w:t xml:space="preserve"> شأنیت اطراب هست؛ ولی فعلیت آن نیست. </w:t>
      </w:r>
    </w:p>
    <w:p w:rsidR="00AF02A6" w:rsidRDefault="004443BF" w:rsidP="004443BF">
      <w:pPr>
        <w:rPr>
          <w:rtl/>
        </w:rPr>
      </w:pPr>
      <w:r w:rsidRPr="004443BF">
        <w:rPr>
          <w:rFonts w:hint="cs"/>
          <w:rtl/>
        </w:rPr>
        <w:t>گاهی هم هست که این دو ماد</w:t>
      </w:r>
      <w:r w:rsidR="001C209E">
        <w:rPr>
          <w:rFonts w:hint="cs"/>
          <w:rtl/>
        </w:rPr>
        <w:t>ه‌</w:t>
      </w:r>
      <w:r w:rsidRPr="004443BF">
        <w:rPr>
          <w:rFonts w:hint="cs"/>
          <w:rtl/>
        </w:rPr>
        <w:t xml:space="preserve"> اجتماع دارند که این صوت، شأنیت اطراب دارد و </w:t>
      </w:r>
      <w:r w:rsidR="003A5DDF">
        <w:rPr>
          <w:rFonts w:hint="cs"/>
          <w:rtl/>
        </w:rPr>
        <w:t>اینجا</w:t>
      </w:r>
      <w:r w:rsidRPr="004443BF">
        <w:rPr>
          <w:rFonts w:hint="cs"/>
          <w:rtl/>
        </w:rPr>
        <w:t xml:space="preserve"> هم طرب‌انگیزی فعلی هم وجود دارد که تا </w:t>
      </w:r>
      <w:r w:rsidR="003A5DDF">
        <w:rPr>
          <w:rFonts w:hint="cs"/>
          <w:rtl/>
        </w:rPr>
        <w:t>به اینجا</w:t>
      </w:r>
      <w:r w:rsidRPr="004443BF">
        <w:rPr>
          <w:rFonts w:hint="cs"/>
          <w:rtl/>
        </w:rPr>
        <w:t xml:space="preserve"> مشکلی وجود ندارد. حالت سوم، افتراق از طرف فعلیِ دون الشأنی است؛ یعنی اگر در جایی این صوت، طرب فعلی برای شخص دارد؛ اما طرب شأنی ندارد، این‌طور نیست که برای غالب مردم طربی ایجاد شود. ولو این‌که اطراب، اعم از تهییج جنسی است؛ اما در بحث‌های تهییج جنسی هم همین‌طور است؛ یعنی عملی که موجب تهییج جنسی شود، </w:t>
      </w:r>
      <w:r w:rsidR="003A5DDF">
        <w:rPr>
          <w:rFonts w:hint="cs"/>
          <w:rtl/>
        </w:rPr>
        <w:t>آنجا</w:t>
      </w:r>
      <w:r w:rsidRPr="004443BF">
        <w:rPr>
          <w:rFonts w:hint="cs"/>
          <w:rtl/>
        </w:rPr>
        <w:t xml:space="preserve"> هم شأنی و فعلی دارد و گاهی ممکن است که فعلی برای کسی تهییج داشته باشد؛ ولی برای غالب مردم نداشته باشد. </w:t>
      </w:r>
    </w:p>
    <w:p w:rsidR="00AF02A6" w:rsidRDefault="004443BF" w:rsidP="004443BF">
      <w:pPr>
        <w:rPr>
          <w:rtl/>
        </w:rPr>
      </w:pPr>
      <w:r w:rsidRPr="004443BF">
        <w:rPr>
          <w:rFonts w:hint="cs"/>
          <w:rtl/>
        </w:rPr>
        <w:t xml:space="preserve">در بحث ما؛ یعنی اطراب هم همین‌طور است. </w:t>
      </w:r>
      <w:r w:rsidR="003A5DDF">
        <w:rPr>
          <w:rFonts w:hint="cs"/>
          <w:rtl/>
        </w:rPr>
        <w:t>به این</w:t>
      </w:r>
      <w:r w:rsidRPr="004443BF">
        <w:rPr>
          <w:rFonts w:hint="cs"/>
          <w:rtl/>
        </w:rPr>
        <w:t xml:space="preserve"> معنا که ممکن است صوتی برای شخصی، </w:t>
      </w:r>
      <w:r w:rsidR="003A5DDF">
        <w:rPr>
          <w:rFonts w:hint="cs"/>
          <w:rtl/>
        </w:rPr>
        <w:t>ازآن‌جهت</w:t>
      </w:r>
      <w:r w:rsidRPr="004443BF">
        <w:rPr>
          <w:rFonts w:hint="cs"/>
          <w:rtl/>
        </w:rPr>
        <w:t xml:space="preserve"> که آستان</w:t>
      </w:r>
      <w:r w:rsidR="001C209E">
        <w:rPr>
          <w:rFonts w:hint="cs"/>
          <w:rtl/>
        </w:rPr>
        <w:t>ه‌</w:t>
      </w:r>
      <w:r w:rsidRPr="004443BF">
        <w:rPr>
          <w:rFonts w:hint="cs"/>
          <w:rtl/>
        </w:rPr>
        <w:t xml:space="preserve"> تحریک‌پذیری او خیلی بالا نیست، اطراب فعلی داشته باشد؛ ولی برای غالب مردم صوت مطرب یا لهوی نباشد. حال اگر ما ملاک را اطراب فعلی می‌گرفتیم، این قسم اخیر و قبلی؛ یعنی ماد</w:t>
      </w:r>
      <w:r w:rsidR="001C209E">
        <w:rPr>
          <w:rFonts w:hint="cs"/>
          <w:rtl/>
        </w:rPr>
        <w:t>ه‌</w:t>
      </w:r>
      <w:r w:rsidRPr="004443BF">
        <w:rPr>
          <w:rFonts w:hint="cs"/>
          <w:rtl/>
        </w:rPr>
        <w:t xml:space="preserve"> افتراق فعلی و ماد</w:t>
      </w:r>
      <w:r w:rsidR="001C209E">
        <w:rPr>
          <w:rFonts w:hint="cs"/>
          <w:rtl/>
        </w:rPr>
        <w:t>ه‌</w:t>
      </w:r>
      <w:r w:rsidRPr="004443BF">
        <w:rPr>
          <w:rFonts w:hint="cs"/>
          <w:rtl/>
        </w:rPr>
        <w:t xml:space="preserve"> اجتماع، داخل در بحث می‌شد؛ چون ملاک فعلیت بود. اگر ملاک را شأنیت بگیریم، آن دو صورت، مصداق مفهوم غنا می‌شود. هر یک از این دو را که ملاک بگیریم روشن است و آن مشمول مصداق إطراب و غنا می‌شود؛ چون فرض بر صوتی است که شأنیت </w:t>
      </w:r>
      <w:r w:rsidRPr="004443BF">
        <w:rPr>
          <w:rFonts w:hint="cs"/>
          <w:rtl/>
        </w:rPr>
        <w:lastRenderedPageBreak/>
        <w:t xml:space="preserve">طرب‌انگیزی دارد و غالباً همه از آن متأثر می‌شوند و بالفعل هم این تحقق پیدا کرده است که این فرض، قطعاً مصداق غنا و اطراب است. </w:t>
      </w:r>
    </w:p>
    <w:p w:rsidR="00AF02A6" w:rsidRDefault="004443BF" w:rsidP="004443BF">
      <w:pPr>
        <w:rPr>
          <w:rtl/>
        </w:rPr>
      </w:pPr>
      <w:r w:rsidRPr="004443BF">
        <w:rPr>
          <w:rFonts w:hint="cs"/>
          <w:rtl/>
        </w:rPr>
        <w:t xml:space="preserve">اما آن دو صورت دیگر، ماده‌های افتراقش وابسته به این است که بگوییم ملاک چیست. اگر گفتیم که ملاک شأنیت است، شأنیت هم در جایی است که جدای از فعلیت بشود و مشمول دلیل است. اگر هم گفتیم که ملاک فعلیت است، در </w:t>
      </w:r>
      <w:r w:rsidR="003A5DDF">
        <w:rPr>
          <w:rFonts w:hint="cs"/>
          <w:rtl/>
        </w:rPr>
        <w:t>آنجا</w:t>
      </w:r>
      <w:r w:rsidRPr="004443BF">
        <w:rPr>
          <w:rFonts w:hint="cs"/>
          <w:rtl/>
        </w:rPr>
        <w:t xml:space="preserve"> که فعلیت دارد و شأنیتی نیست، باز هم مصداق می‌شود. گفتیم که طبق قاعد</w:t>
      </w:r>
      <w:r w:rsidR="001C209E">
        <w:rPr>
          <w:rFonts w:hint="cs"/>
          <w:rtl/>
        </w:rPr>
        <w:t>ه‌</w:t>
      </w:r>
      <w:r w:rsidRPr="004443BF">
        <w:rPr>
          <w:rFonts w:hint="cs"/>
          <w:rtl/>
        </w:rPr>
        <w:t xml:space="preserve"> اولیه این‌طور است. </w:t>
      </w:r>
    </w:p>
    <w:p w:rsidR="004443BF" w:rsidRPr="004443BF" w:rsidRDefault="004443BF" w:rsidP="004443BF">
      <w:pPr>
        <w:rPr>
          <w:rtl/>
        </w:rPr>
      </w:pPr>
      <w:r w:rsidRPr="004443BF">
        <w:rPr>
          <w:rFonts w:hint="cs"/>
          <w:rtl/>
        </w:rPr>
        <w:t xml:space="preserve">البته بعید نیست که ملاک شأنیت باشد </w:t>
      </w:r>
      <w:r w:rsidR="003A5DDF">
        <w:rPr>
          <w:rFonts w:hint="cs"/>
          <w:rtl/>
        </w:rPr>
        <w:t>آنگاه</w:t>
      </w:r>
      <w:r w:rsidRPr="004443BF">
        <w:rPr>
          <w:rFonts w:hint="cs"/>
          <w:rtl/>
        </w:rPr>
        <w:t xml:space="preserve">، آیا می‌شود گفت که در </w:t>
      </w:r>
      <w:r w:rsidR="003A5DDF">
        <w:rPr>
          <w:rFonts w:hint="cs"/>
          <w:rtl/>
        </w:rPr>
        <w:t>آنجا</w:t>
      </w:r>
      <w:r w:rsidRPr="004443BF">
        <w:rPr>
          <w:rFonts w:hint="cs"/>
          <w:rtl/>
        </w:rPr>
        <w:t xml:space="preserve"> که فعلی است، خارج از این بحث است؟ طبق ظاهر قاعده این بود دیگر؛ چون می‌گوییم که ملاک اطراب شأنی است و آن ماد</w:t>
      </w:r>
      <w:r w:rsidR="001C209E">
        <w:rPr>
          <w:rFonts w:hint="cs"/>
          <w:rtl/>
        </w:rPr>
        <w:t>ه‌</w:t>
      </w:r>
      <w:r w:rsidRPr="004443BF">
        <w:rPr>
          <w:rFonts w:hint="cs"/>
          <w:rtl/>
        </w:rPr>
        <w:t xml:space="preserve"> اجتماع هم طبعاً داخل در بحث است. </w:t>
      </w:r>
      <w:r w:rsidR="003A5DDF">
        <w:rPr>
          <w:rFonts w:hint="cs"/>
          <w:rtl/>
        </w:rPr>
        <w:t>آنجایی</w:t>
      </w:r>
      <w:r w:rsidRPr="004443BF">
        <w:rPr>
          <w:rFonts w:hint="cs"/>
          <w:rtl/>
        </w:rPr>
        <w:t xml:space="preserve"> هم که شأنیت دون الفعلیه است، </w:t>
      </w:r>
      <w:r w:rsidR="003A5DDF">
        <w:rPr>
          <w:rFonts w:hint="cs"/>
          <w:rtl/>
        </w:rPr>
        <w:t>آن‌هم</w:t>
      </w:r>
      <w:r w:rsidRPr="004443BF">
        <w:rPr>
          <w:rFonts w:hint="cs"/>
          <w:rtl/>
        </w:rPr>
        <w:t xml:space="preserve"> مشمول  بحث است و علی‌</w:t>
      </w:r>
      <w:r w:rsidR="00AF02A6">
        <w:rPr>
          <w:rFonts w:hint="cs"/>
          <w:rtl/>
        </w:rPr>
        <w:t>الق</w:t>
      </w:r>
      <w:r w:rsidR="001C209E">
        <w:rPr>
          <w:rFonts w:hint="cs"/>
          <w:rtl/>
        </w:rPr>
        <w:t>ا‌</w:t>
      </w:r>
      <w:r w:rsidRPr="004443BF">
        <w:rPr>
          <w:rFonts w:hint="cs"/>
          <w:rtl/>
        </w:rPr>
        <w:t xml:space="preserve">عده </w:t>
      </w:r>
      <w:r w:rsidR="003A5DDF">
        <w:rPr>
          <w:rFonts w:hint="cs"/>
          <w:rtl/>
        </w:rPr>
        <w:t>آنجا</w:t>
      </w:r>
      <w:r w:rsidRPr="004443BF">
        <w:rPr>
          <w:rFonts w:hint="cs"/>
          <w:rtl/>
        </w:rPr>
        <w:t xml:space="preserve"> که صوت اطراب فعلی دارد، باید بگوییم که خارج از آن هست؛</w:t>
      </w:r>
    </w:p>
    <w:p w:rsidR="004443BF" w:rsidRPr="004443BF" w:rsidRDefault="004443BF" w:rsidP="004443BF">
      <w:pPr>
        <w:keepNext/>
        <w:keepLines/>
        <w:numPr>
          <w:ilvl w:val="1"/>
          <w:numId w:val="0"/>
        </w:numPr>
        <w:spacing w:before="340" w:after="0"/>
        <w:outlineLvl w:val="1"/>
        <w:rPr>
          <w:rFonts w:ascii="Cambria" w:eastAsia="2  Lotus" w:hAnsi="Cambria"/>
          <w:bCs/>
          <w:sz w:val="26"/>
          <w:szCs w:val="42"/>
          <w:rtl/>
        </w:rPr>
      </w:pPr>
      <w:bookmarkStart w:id="3" w:name="_Toc396817822"/>
      <w:r w:rsidRPr="004443BF">
        <w:rPr>
          <w:rFonts w:ascii="Cambria" w:eastAsia="2  Lotus" w:hAnsi="Cambria" w:hint="cs"/>
          <w:bCs/>
          <w:sz w:val="26"/>
          <w:szCs w:val="42"/>
          <w:rtl/>
        </w:rPr>
        <w:t xml:space="preserve">ب: بررسی مفهومی أعم از اطراب که همه‌ اقسام و نسبت‌ها را </w:t>
      </w:r>
      <w:r w:rsidR="003A5DDF">
        <w:rPr>
          <w:rFonts w:ascii="Cambria" w:eastAsia="2  Lotus" w:hAnsi="Cambria" w:hint="cs"/>
          <w:bCs/>
          <w:sz w:val="26"/>
          <w:szCs w:val="42"/>
          <w:rtl/>
        </w:rPr>
        <w:t>در برگیرد</w:t>
      </w:r>
      <w:bookmarkEnd w:id="3"/>
    </w:p>
    <w:p w:rsidR="00AF02A6" w:rsidRDefault="004443BF" w:rsidP="004443BF">
      <w:pPr>
        <w:rPr>
          <w:rtl/>
        </w:rPr>
      </w:pPr>
      <w:r w:rsidRPr="004443BF">
        <w:rPr>
          <w:rFonts w:hint="cs"/>
          <w:rtl/>
        </w:rPr>
        <w:t xml:space="preserve"> ولی بعید نیست که بتوانیم </w:t>
      </w:r>
      <w:r w:rsidR="003A5DDF">
        <w:rPr>
          <w:rFonts w:hint="cs"/>
          <w:rtl/>
        </w:rPr>
        <w:t>به شکلی</w:t>
      </w:r>
      <w:r w:rsidRPr="004443BF">
        <w:rPr>
          <w:rFonts w:hint="cs"/>
          <w:rtl/>
        </w:rPr>
        <w:t xml:space="preserve"> اطراب را معنا کنیم که هر سه قسم را بگیرد. </w:t>
      </w:r>
      <w:r w:rsidR="003A5DDF">
        <w:rPr>
          <w:rFonts w:hint="cs"/>
          <w:rtl/>
        </w:rPr>
        <w:t>به این</w:t>
      </w:r>
      <w:r w:rsidRPr="004443BF">
        <w:rPr>
          <w:rFonts w:hint="cs"/>
          <w:rtl/>
        </w:rPr>
        <w:t xml:space="preserve"> صورت که بگوییم اطراب </w:t>
      </w:r>
      <w:r w:rsidR="003A5DDF">
        <w:rPr>
          <w:rFonts w:hint="cs"/>
          <w:rtl/>
        </w:rPr>
        <w:t>ازنظر</w:t>
      </w:r>
      <w:r w:rsidRPr="004443BF">
        <w:rPr>
          <w:rFonts w:hint="cs"/>
          <w:rtl/>
        </w:rPr>
        <w:t xml:space="preserve"> عرفی، اعم از این است که شأنی یا فعلی باشد. البته مراد ما از شأنیت، شأنیت نوعیه است که نوع مردم از آن متأثر می‌شوند؛ </w:t>
      </w:r>
      <w:r w:rsidR="003A5DDF">
        <w:rPr>
          <w:rFonts w:hint="cs"/>
          <w:rtl/>
        </w:rPr>
        <w:t>به خلاف</w:t>
      </w:r>
      <w:r w:rsidRPr="004443BF">
        <w:rPr>
          <w:rFonts w:hint="cs"/>
          <w:rtl/>
        </w:rPr>
        <w:t xml:space="preserve"> بالفعل که ممکن است از آن متأثر نشوند. حال اگر این ملاک بگیریم آن‌وقت، آن قسم از آن خارج می‌شد؛ ولی بعید نیست بگوییم که اطراب، اعم از این است که حالت فعلی یا شأنی باشد. با مناسبات حکم و موضوع و ارتکازات عرفیه، وقتی که شارع از صوت مطرب منع می‌کند، این اطراب فعلی </w:t>
      </w:r>
      <w:r w:rsidR="003A5DDF">
        <w:rPr>
          <w:rFonts w:hint="cs"/>
          <w:rtl/>
        </w:rPr>
        <w:t>علی‌القاعده</w:t>
      </w:r>
      <w:r w:rsidRPr="004443BF">
        <w:rPr>
          <w:rFonts w:hint="cs"/>
          <w:rtl/>
        </w:rPr>
        <w:t xml:space="preserve"> ظاهر اولی</w:t>
      </w:r>
      <w:r w:rsidR="001C209E">
        <w:rPr>
          <w:rFonts w:hint="cs"/>
          <w:rtl/>
        </w:rPr>
        <w:t>ه‌</w:t>
      </w:r>
      <w:r w:rsidRPr="004443BF">
        <w:rPr>
          <w:rFonts w:hint="cs"/>
          <w:rtl/>
        </w:rPr>
        <w:t xml:space="preserve"> دلیل است منتهی، ما در </w:t>
      </w:r>
      <w:r w:rsidR="003A5DDF">
        <w:rPr>
          <w:rFonts w:hint="cs"/>
          <w:rtl/>
        </w:rPr>
        <w:t>اینجا</w:t>
      </w:r>
      <w:r w:rsidRPr="004443BF">
        <w:rPr>
          <w:rFonts w:hint="cs"/>
          <w:rtl/>
        </w:rPr>
        <w:t xml:space="preserve"> به دلیل مناسبات خاصه می‌گفتیم که اطراب شأنی را هم می‌گیرد؛ نه این‌که ملاک فقط اطراب شأنی باشد. این امری است که بعید نیست و لذا علی‌رغم </w:t>
      </w:r>
      <w:r w:rsidR="003A5DDF">
        <w:rPr>
          <w:rFonts w:hint="cs"/>
          <w:rtl/>
        </w:rPr>
        <w:t>آنچه</w:t>
      </w:r>
      <w:r w:rsidRPr="004443BF">
        <w:rPr>
          <w:rFonts w:hint="cs"/>
          <w:rtl/>
        </w:rPr>
        <w:t xml:space="preserve"> در ابتدا به ذهن می‌آید که اگر فعلی را بگیریم، آن دو قسم را می‌گیرد و اگر شأنی بگیریم، آن دو قسم را می‌گیرد؛ اما ظاهرا برای اینکه اعم باشد، باید راهی وجود داشته باشد. ظهور اولی</w:t>
      </w:r>
      <w:r w:rsidR="001C209E">
        <w:rPr>
          <w:rFonts w:hint="cs"/>
          <w:rtl/>
        </w:rPr>
        <w:t>ه‌</w:t>
      </w:r>
      <w:r w:rsidRPr="004443BF">
        <w:rPr>
          <w:rFonts w:hint="cs"/>
          <w:rtl/>
        </w:rPr>
        <w:t xml:space="preserve"> دلیل اطراب که می‌گوییم؛ یعنی اطراب فعلی و اصل این است منتهی، به دلیل این‌که در </w:t>
      </w:r>
      <w:r w:rsidR="003A5DDF">
        <w:rPr>
          <w:rFonts w:hint="cs"/>
          <w:rtl/>
        </w:rPr>
        <w:t>اینجا</w:t>
      </w:r>
      <w:r w:rsidRPr="004443BF">
        <w:rPr>
          <w:rFonts w:hint="cs"/>
          <w:rtl/>
        </w:rPr>
        <w:t xml:space="preserve">، ارتکازاتی همراه این مفهوم و دلیل هست، شأنیت را هم باید بگوییم که مشمول این عنوان است. البته نه این‌که بگوییم شأنیت فقط ملاک است و فعلیت دیگر ملاک نیست؛ بلکه  </w:t>
      </w:r>
      <w:r w:rsidR="003A5DDF">
        <w:rPr>
          <w:rFonts w:hint="cs"/>
          <w:rtl/>
        </w:rPr>
        <w:t>به نظر</w:t>
      </w:r>
      <w:r w:rsidRPr="004443BF">
        <w:rPr>
          <w:rFonts w:hint="cs"/>
          <w:rtl/>
        </w:rPr>
        <w:t xml:space="preserve"> می‌آید که جمع این دو اوثق با اعتبار و با ارتکازات باشد. </w:t>
      </w:r>
    </w:p>
    <w:p w:rsidR="00AF02A6" w:rsidRDefault="004443BF" w:rsidP="004443BF">
      <w:pPr>
        <w:rPr>
          <w:rtl/>
        </w:rPr>
      </w:pPr>
      <w:r w:rsidRPr="004443BF">
        <w:rPr>
          <w:rFonts w:hint="cs"/>
          <w:rtl/>
        </w:rPr>
        <w:t xml:space="preserve">صوتی که در حالت طبیعی طرب‌انگیز است، مشمول غنا هست و اگر هم صوتی در </w:t>
      </w:r>
      <w:r w:rsidR="003A5DDF">
        <w:rPr>
          <w:rFonts w:hint="cs"/>
          <w:rtl/>
        </w:rPr>
        <w:t>شرایط</w:t>
      </w:r>
      <w:r w:rsidRPr="004443BF">
        <w:rPr>
          <w:rFonts w:hint="cs"/>
          <w:rtl/>
        </w:rPr>
        <w:t xml:space="preserve"> خاصی برای افراد یا فردی طرب‌انگیز باشد، بعید نیست بگوییم که آن را هم می‌گیرد و لا</w:t>
      </w:r>
      <w:r w:rsidRPr="004443BF">
        <w:rPr>
          <w:rFonts w:hint="cs"/>
          <w:rtl/>
        </w:rPr>
        <w:softHyphen/>
        <w:t xml:space="preserve">اقل اگر هم در مفهوم تردید کنیم، </w:t>
      </w:r>
      <w:r w:rsidR="001C209E">
        <w:rPr>
          <w:rFonts w:hint="cs"/>
          <w:rtl/>
        </w:rPr>
        <w:t>الغا‌</w:t>
      </w:r>
      <w:r w:rsidRPr="004443BF">
        <w:rPr>
          <w:rFonts w:hint="cs"/>
          <w:rtl/>
        </w:rPr>
        <w:t>ی خصوصیتش بعید نیست.</w:t>
      </w:r>
      <w:r w:rsidR="003A5DDF">
        <w:rPr>
          <w:rtl/>
        </w:rPr>
        <w:t xml:space="preserve"> </w:t>
      </w:r>
      <w:r w:rsidR="003A5DDF">
        <w:rPr>
          <w:rFonts w:hint="cs"/>
          <w:rtl/>
        </w:rPr>
        <w:t>حال</w:t>
      </w:r>
      <w:r w:rsidRPr="004443BF">
        <w:rPr>
          <w:rFonts w:hint="cs"/>
          <w:rtl/>
        </w:rPr>
        <w:t xml:space="preserve"> ممکن است کسی بگوید که بالاخره مفهوم یا باید فعلی و یا شأنی را بگوید و یکی از این دو تا را </w:t>
      </w:r>
      <w:r w:rsidRPr="004443BF">
        <w:rPr>
          <w:rFonts w:hint="cs"/>
          <w:rtl/>
        </w:rPr>
        <w:lastRenderedPageBreak/>
        <w:t xml:space="preserve">بیشتر نمی‌توانم بپذیرم، عرض من در </w:t>
      </w:r>
      <w:r w:rsidR="003A5DDF">
        <w:rPr>
          <w:rFonts w:hint="cs"/>
          <w:rtl/>
        </w:rPr>
        <w:t>اینجا</w:t>
      </w:r>
      <w:r w:rsidRPr="004443BF">
        <w:rPr>
          <w:rFonts w:hint="cs"/>
          <w:rtl/>
        </w:rPr>
        <w:t xml:space="preserve"> این است که اگر بگوییم شأنی است، </w:t>
      </w:r>
      <w:r w:rsidR="003A5DDF">
        <w:rPr>
          <w:rFonts w:hint="cs"/>
          <w:rtl/>
        </w:rPr>
        <w:t>آنجایی</w:t>
      </w:r>
      <w:r w:rsidRPr="004443BF">
        <w:rPr>
          <w:rFonts w:hint="cs"/>
          <w:rtl/>
        </w:rPr>
        <w:t xml:space="preserve"> که فعلی است؛ بدون این‌که شأنیتی برای عموم داشته باشد؛ </w:t>
      </w:r>
      <w:r w:rsidR="003A5DDF">
        <w:rPr>
          <w:rFonts w:hint="cs"/>
          <w:rtl/>
        </w:rPr>
        <w:t>به خاطر</w:t>
      </w:r>
      <w:r w:rsidRPr="004443BF">
        <w:rPr>
          <w:rFonts w:hint="cs"/>
          <w:rtl/>
        </w:rPr>
        <w:t xml:space="preserve"> این‌که این افراد، افراد ویژه‌ای هستند و </w:t>
      </w:r>
      <w:r w:rsidR="003A5DDF">
        <w:rPr>
          <w:rFonts w:hint="cs"/>
          <w:rtl/>
        </w:rPr>
        <w:t>شرایطشان</w:t>
      </w:r>
      <w:r w:rsidRPr="004443BF">
        <w:rPr>
          <w:rFonts w:hint="cs"/>
          <w:rtl/>
        </w:rPr>
        <w:t xml:space="preserve">، </w:t>
      </w:r>
      <w:r w:rsidR="003A5DDF">
        <w:rPr>
          <w:rFonts w:hint="cs"/>
          <w:rtl/>
        </w:rPr>
        <w:t>شرایط</w:t>
      </w:r>
      <w:r w:rsidRPr="004443BF">
        <w:rPr>
          <w:rFonts w:hint="cs"/>
          <w:rtl/>
        </w:rPr>
        <w:t xml:space="preserve"> خاصی است و بعید نیست که بتوان </w:t>
      </w:r>
      <w:r w:rsidR="001C209E">
        <w:rPr>
          <w:rFonts w:hint="cs"/>
          <w:rtl/>
        </w:rPr>
        <w:t>الغا‌</w:t>
      </w:r>
      <w:r w:rsidRPr="004443BF">
        <w:rPr>
          <w:rFonts w:hint="cs"/>
          <w:rtl/>
        </w:rPr>
        <w:t xml:space="preserve">ء خصوصیت کرد؛ ولو این‌که مفهوم آن را نگیرد. مثل </w:t>
      </w:r>
      <w:r w:rsidR="001C209E">
        <w:rPr>
          <w:rFonts w:hint="cs"/>
          <w:rtl/>
        </w:rPr>
        <w:t>الغا‌</w:t>
      </w:r>
      <w:r w:rsidRPr="004443BF">
        <w:rPr>
          <w:rFonts w:hint="cs"/>
          <w:rtl/>
        </w:rPr>
        <w:t xml:space="preserve">ی خصوصیتی که می‌گفتیم اگر صوت حیوانی باشد یا صوتی باشد که از آلات خارج شود و بعید نیست که </w:t>
      </w:r>
      <w:r w:rsidR="001C209E">
        <w:rPr>
          <w:rFonts w:hint="cs"/>
          <w:rtl/>
        </w:rPr>
        <w:t>الغا‌</w:t>
      </w:r>
      <w:r w:rsidRPr="004443BF">
        <w:rPr>
          <w:rFonts w:hint="cs"/>
          <w:rtl/>
        </w:rPr>
        <w:t>ی خصوصیت شود و در این هم بعید نیست که غنای خصوصیت شود و لذا می‌گوییم، در آنجا که فعلی است؛ دون الشأنی، لایبعد من شمول غنا نسبت به آن یا از باب مفهوم و شمول مفهومی و لا</w:t>
      </w:r>
      <w:r w:rsidRPr="004443BF">
        <w:rPr>
          <w:rFonts w:hint="cs"/>
          <w:rtl/>
        </w:rPr>
        <w:softHyphen/>
        <w:t xml:space="preserve">اقل اگر کسی هم در این تردیدی کند و نخواهد زیر بار این نوع استظهار برود، لااقل جای </w:t>
      </w:r>
      <w:r w:rsidR="003A5DDF">
        <w:rPr>
          <w:rFonts w:hint="cs"/>
          <w:rtl/>
        </w:rPr>
        <w:t>الغ</w:t>
      </w:r>
      <w:r w:rsidRPr="004443BF">
        <w:rPr>
          <w:rFonts w:hint="cs"/>
          <w:rtl/>
        </w:rPr>
        <w:t xml:space="preserve">اء خصوصیت و تنقیح مناط هست، نظیر صوت </w:t>
      </w:r>
      <w:r w:rsidR="003A5DDF">
        <w:rPr>
          <w:rFonts w:hint="cs"/>
          <w:rtl/>
        </w:rPr>
        <w:t>غیرانسانی‌ای</w:t>
      </w:r>
      <w:r w:rsidRPr="004443BF">
        <w:rPr>
          <w:rFonts w:hint="cs"/>
          <w:rtl/>
        </w:rPr>
        <w:t xml:space="preserve"> که دیروز می‌گفتیم. </w:t>
      </w:r>
    </w:p>
    <w:p w:rsidR="00AF02A6" w:rsidRDefault="004443BF" w:rsidP="004443BF">
      <w:pPr>
        <w:rPr>
          <w:rtl/>
        </w:rPr>
      </w:pPr>
      <w:r w:rsidRPr="004443BF">
        <w:rPr>
          <w:rFonts w:hint="cs"/>
          <w:rtl/>
        </w:rPr>
        <w:t>شأنیت هم که می‌گوید، نهایتاً حکمت و نکت</w:t>
      </w:r>
      <w:r w:rsidR="001C209E">
        <w:rPr>
          <w:rFonts w:hint="cs"/>
          <w:rtl/>
        </w:rPr>
        <w:t>ه‌</w:t>
      </w:r>
      <w:r w:rsidRPr="004443BF">
        <w:rPr>
          <w:rFonts w:hint="cs"/>
          <w:rtl/>
        </w:rPr>
        <w:t xml:space="preserve"> اصلی آن اثری است که بر این مترتب می‌شود </w:t>
      </w:r>
      <w:r w:rsidR="003A5DDF">
        <w:rPr>
          <w:rFonts w:hint="cs"/>
          <w:rtl/>
        </w:rPr>
        <w:t>آنگاه</w:t>
      </w:r>
      <w:r w:rsidRPr="004443BF">
        <w:rPr>
          <w:rFonts w:hint="cs"/>
          <w:rtl/>
        </w:rPr>
        <w:t xml:space="preserve">، اگر شأنیت نباشد؛ ولی اثر مترتب شود، خیلی بعید است که بگوییم این مشمول دلیل نیست و فقط </w:t>
      </w:r>
      <w:r w:rsidR="003A5DDF">
        <w:rPr>
          <w:rFonts w:hint="cs"/>
          <w:rtl/>
        </w:rPr>
        <w:t>آنچه</w:t>
      </w:r>
      <w:r w:rsidRPr="004443BF">
        <w:rPr>
          <w:rFonts w:hint="cs"/>
          <w:rtl/>
        </w:rPr>
        <w:t xml:space="preserve"> عمومیت و شمول دارد را می‌گیرد. </w:t>
      </w:r>
      <w:r w:rsidR="003A5DDF">
        <w:rPr>
          <w:rFonts w:hint="cs"/>
          <w:rtl/>
        </w:rPr>
        <w:t>درواقع</w:t>
      </w:r>
      <w:r w:rsidRPr="004443BF">
        <w:rPr>
          <w:rFonts w:hint="cs"/>
          <w:rtl/>
        </w:rPr>
        <w:t xml:space="preserve"> شارع اگر شأنیت را هم ملاک قرار داده است، برای آن است که می‌خواهد حرمت کار را نگه دارد. ارتکازات می‌گوید، سر اصلی این است که این امر محقق شود و شأنیت که می‌گوییم شمول دارد، برای این است که </w:t>
      </w:r>
      <w:r w:rsidR="003A5DDF">
        <w:rPr>
          <w:rFonts w:hint="cs"/>
          <w:rtl/>
        </w:rPr>
        <w:t>درواقع</w:t>
      </w:r>
      <w:r w:rsidRPr="004443BF">
        <w:rPr>
          <w:rFonts w:hint="cs"/>
          <w:rtl/>
        </w:rPr>
        <w:t xml:space="preserve">، چون امر مهمی است شارع می‌خواهد حرمت و حریمش را توسعه دهد که کسی در این واقع نشود. نه این‌که شأنیت بما هِیَ هِیَ دخالت داشته باشد. اگر هم گفتیم که آن‌طور است، </w:t>
      </w:r>
      <w:r w:rsidR="003A5DDF">
        <w:rPr>
          <w:rFonts w:hint="cs"/>
          <w:rtl/>
        </w:rPr>
        <w:t>به خاطر</w:t>
      </w:r>
      <w:r w:rsidRPr="004443BF">
        <w:rPr>
          <w:rFonts w:hint="cs"/>
          <w:rtl/>
        </w:rPr>
        <w:t xml:space="preserve"> این است که اصل قصه مهم بوده و </w:t>
      </w:r>
      <w:r w:rsidR="003A5DDF">
        <w:rPr>
          <w:rFonts w:hint="cs"/>
          <w:rtl/>
        </w:rPr>
        <w:t>دایره‌اش</w:t>
      </w:r>
      <w:r w:rsidRPr="004443BF">
        <w:rPr>
          <w:rFonts w:hint="cs"/>
          <w:rtl/>
        </w:rPr>
        <w:t xml:space="preserve"> را توسعه داده است و لذا اگر نگوییم بالأولویه، لااقل من التنقیح المناط و </w:t>
      </w:r>
      <w:r w:rsidR="001C209E">
        <w:rPr>
          <w:rFonts w:hint="cs"/>
          <w:rtl/>
        </w:rPr>
        <w:t>الغا‌</w:t>
      </w:r>
      <w:r w:rsidRPr="004443BF">
        <w:rPr>
          <w:rFonts w:hint="cs"/>
          <w:rtl/>
        </w:rPr>
        <w:t>ء الخصوصیه؛ چون معمولاً وقتی در قانون‌گذاری شأنیت را می‌آورند؛ یعنی چیز مهمی است که حتی شأنیتش را هم مشمول دلیل قرار داده است. حتی ممکن است کسی اولویت هم بگوید؛ ولی یا اولوی</w:t>
      </w:r>
      <w:bookmarkStart w:id="4" w:name="_GoBack"/>
      <w:bookmarkEnd w:id="4"/>
      <w:r w:rsidRPr="004443BF">
        <w:rPr>
          <w:rFonts w:hint="cs"/>
          <w:rtl/>
        </w:rPr>
        <w:t xml:space="preserve">ت یا </w:t>
      </w:r>
      <w:r w:rsidR="003A5DDF">
        <w:rPr>
          <w:rFonts w:hint="cs"/>
          <w:rtl/>
        </w:rPr>
        <w:t>لااقل</w:t>
      </w:r>
      <w:r w:rsidRPr="004443BF">
        <w:rPr>
          <w:rFonts w:hint="cs"/>
          <w:rtl/>
        </w:rPr>
        <w:t xml:space="preserve"> تنقیح مناط است. </w:t>
      </w:r>
    </w:p>
    <w:p w:rsidR="004443BF" w:rsidRPr="00330962" w:rsidRDefault="004443BF" w:rsidP="004443BF">
      <w:pPr>
        <w:rPr>
          <w:rtl/>
        </w:rPr>
      </w:pPr>
      <w:r w:rsidRPr="00330962">
        <w:rPr>
          <w:rFonts w:hint="cs"/>
          <w:rtl/>
        </w:rPr>
        <w:t>پس اگر در صدق مفهومی هم ما گیری داشته باشیم و نتوانیم منقّحش کنیم، بعید نیست که این‌طور باشد. این یک مطلب مهمی بود که لازم است بر بحث‌های گذشته اضافه نمایید.</w:t>
      </w:r>
    </w:p>
    <w:p w:rsidR="004443BF" w:rsidRPr="004443BF" w:rsidRDefault="004443BF" w:rsidP="004443BF">
      <w:pPr>
        <w:keepNext/>
        <w:keepLines/>
        <w:spacing w:before="400" w:after="0"/>
        <w:ind w:firstLine="0"/>
        <w:outlineLvl w:val="0"/>
        <w:rPr>
          <w:rFonts w:ascii="Cambria" w:eastAsia="2  Lotus" w:hAnsi="Cambria"/>
          <w:bCs/>
          <w:sz w:val="28"/>
          <w:szCs w:val="44"/>
          <w:rtl/>
        </w:rPr>
      </w:pPr>
      <w:bookmarkStart w:id="5" w:name="_Toc396817823"/>
      <w:r w:rsidRPr="004443BF">
        <w:rPr>
          <w:rFonts w:ascii="Cambria" w:eastAsia="2  Lotus" w:hAnsi="Cambria" w:hint="cs"/>
          <w:bCs/>
          <w:sz w:val="28"/>
          <w:szCs w:val="44"/>
          <w:rtl/>
        </w:rPr>
        <w:t>تنبیه چهاردهم</w:t>
      </w:r>
      <w:bookmarkEnd w:id="5"/>
    </w:p>
    <w:p w:rsidR="004443BF" w:rsidRPr="004443BF" w:rsidRDefault="004443BF" w:rsidP="004443BF">
      <w:pPr>
        <w:keepNext/>
        <w:keepLines/>
        <w:numPr>
          <w:ilvl w:val="1"/>
          <w:numId w:val="0"/>
        </w:numPr>
        <w:spacing w:before="340" w:after="0"/>
        <w:outlineLvl w:val="1"/>
        <w:rPr>
          <w:rFonts w:ascii="Cambria" w:eastAsia="2  Lotus" w:hAnsi="Cambria"/>
          <w:bCs/>
          <w:sz w:val="26"/>
          <w:szCs w:val="42"/>
          <w:rtl/>
        </w:rPr>
      </w:pPr>
      <w:bookmarkStart w:id="6" w:name="_Toc396817824"/>
      <w:r w:rsidRPr="004443BF">
        <w:rPr>
          <w:rFonts w:ascii="Cambria" w:eastAsia="2  Lotus" w:hAnsi="Cambria" w:hint="cs"/>
          <w:bCs/>
          <w:sz w:val="26"/>
          <w:szCs w:val="42"/>
          <w:rtl/>
        </w:rPr>
        <w:t>سؤال</w:t>
      </w:r>
      <w:bookmarkEnd w:id="6"/>
    </w:p>
    <w:p w:rsidR="004443BF" w:rsidRPr="004443BF" w:rsidRDefault="004443BF" w:rsidP="004443BF">
      <w:pPr>
        <w:rPr>
          <w:rtl/>
        </w:rPr>
      </w:pPr>
      <w:r w:rsidRPr="004443BF">
        <w:rPr>
          <w:rFonts w:hint="cs"/>
          <w:rtl/>
        </w:rPr>
        <w:t>آیا نوشتن و چاپ اغنیه‌ها به‌صورت نت و نشانه در دستگاه موسیقی حرام است؟</w:t>
      </w:r>
    </w:p>
    <w:p w:rsidR="004443BF" w:rsidRPr="004443BF" w:rsidRDefault="004443BF" w:rsidP="004443BF">
      <w:pPr>
        <w:rPr>
          <w:rtl/>
        </w:rPr>
      </w:pPr>
      <w:r w:rsidRPr="004443BF">
        <w:rPr>
          <w:rFonts w:hint="cs"/>
          <w:rtl/>
        </w:rPr>
        <w:t xml:space="preserve"> فرع و تنبیه چهاردهم در بحث مباحث ذیل بحث غنا، کتابت اغانی است. بحث در این است که آیا نوشتن یا چاپ سرودها و اغنیه‌ها در دستگاه موسیقی و همین‌طور نگاشتن آن به صورت نت و نشانه که در هنگام خواندن، با نوعی اطراب و لهو همراه است، دارای اشکال است یا خیر؟</w:t>
      </w:r>
    </w:p>
    <w:p w:rsidR="004443BF" w:rsidRPr="004443BF" w:rsidRDefault="004443BF" w:rsidP="004443BF">
      <w:pPr>
        <w:keepNext/>
        <w:keepLines/>
        <w:numPr>
          <w:ilvl w:val="1"/>
          <w:numId w:val="0"/>
        </w:numPr>
        <w:spacing w:before="340" w:after="0"/>
        <w:outlineLvl w:val="1"/>
        <w:rPr>
          <w:rFonts w:ascii="Cambria" w:eastAsia="2  Lotus" w:hAnsi="Cambria"/>
          <w:bCs/>
          <w:sz w:val="26"/>
          <w:szCs w:val="42"/>
          <w:rtl/>
        </w:rPr>
      </w:pPr>
      <w:bookmarkStart w:id="7" w:name="_Toc396817825"/>
      <w:r w:rsidRPr="004443BF">
        <w:rPr>
          <w:rFonts w:ascii="Cambria" w:eastAsia="2  Lotus" w:hAnsi="Cambria" w:hint="cs"/>
          <w:bCs/>
          <w:sz w:val="26"/>
          <w:szCs w:val="42"/>
          <w:rtl/>
        </w:rPr>
        <w:lastRenderedPageBreak/>
        <w:t>پاسخ</w:t>
      </w:r>
      <w:bookmarkEnd w:id="7"/>
    </w:p>
    <w:p w:rsidR="00AF02A6" w:rsidRDefault="004443BF" w:rsidP="004443BF">
      <w:pPr>
        <w:rPr>
          <w:rtl/>
        </w:rPr>
      </w:pPr>
      <w:r w:rsidRPr="004443BF">
        <w:rPr>
          <w:rFonts w:hint="cs"/>
          <w:rtl/>
        </w:rPr>
        <w:t xml:space="preserve"> جواب آن است که به‌عنوان اصل اولی، نگاشتن، چاپ و حتی خواندن آن‌ها، مشمول غناء نیست و کسی آن را تغنی یا إستماع الی الغناء نمی‌داند و دلیل غنا شامل این‌ها نمی‌شود. </w:t>
      </w:r>
      <w:r w:rsidR="00D22598">
        <w:rPr>
          <w:rFonts w:hint="cs"/>
          <w:rtl/>
        </w:rPr>
        <w:t>به‌عبارت‌دیگر</w:t>
      </w:r>
      <w:r w:rsidRPr="004443BF">
        <w:rPr>
          <w:rFonts w:hint="cs"/>
          <w:rtl/>
        </w:rPr>
        <w:t xml:space="preserve">، نوشتن یا خواندن آن‌ها حتی با راهنما که دستگاهش را مشخص کند و آهنگ‌ها و ریتم‌ها را مشخص کند، صدق تغنی نمی‌کند؛ نه تغنی و نه استماع هیچ‌کدام درباره‌اش صادق نیست و لذا از این حیث مانعی ندارد؛ مگر این‌که از باب عناوین دیگری این عنوان صدق کند. </w:t>
      </w:r>
    </w:p>
    <w:p w:rsidR="00AF02A6" w:rsidRDefault="004443BF" w:rsidP="004443BF">
      <w:pPr>
        <w:rPr>
          <w:rtl/>
        </w:rPr>
      </w:pPr>
      <w:r w:rsidRPr="004443BF">
        <w:rPr>
          <w:rFonts w:hint="cs"/>
          <w:rtl/>
        </w:rPr>
        <w:t>مانند آن‌که از باب إعان</w:t>
      </w:r>
      <w:r w:rsidR="001C209E">
        <w:rPr>
          <w:rFonts w:hint="cs"/>
          <w:rtl/>
        </w:rPr>
        <w:t>ه‌</w:t>
      </w:r>
      <w:r w:rsidRPr="004443BF">
        <w:rPr>
          <w:rFonts w:hint="cs"/>
          <w:rtl/>
        </w:rPr>
        <w:t xml:space="preserve"> بر اثم و یا اضلال باشد و عناوینی از قبیل تسبیب و اضلال باشد که خود این‌ها در بحث اعان</w:t>
      </w:r>
      <w:r w:rsidR="001C209E">
        <w:rPr>
          <w:rFonts w:hint="cs"/>
          <w:rtl/>
        </w:rPr>
        <w:t>ه‌</w:t>
      </w:r>
      <w:r w:rsidRPr="004443BF">
        <w:rPr>
          <w:rFonts w:hint="cs"/>
          <w:rtl/>
        </w:rPr>
        <w:t xml:space="preserve"> بر اثم می‌آید، بعید نیست که از باب </w:t>
      </w:r>
      <w:r w:rsidR="00D22598">
        <w:rPr>
          <w:rFonts w:hint="cs"/>
          <w:rtl/>
        </w:rPr>
        <w:t>عناوین</w:t>
      </w:r>
      <w:r w:rsidRPr="004443BF">
        <w:rPr>
          <w:rFonts w:hint="cs"/>
          <w:rtl/>
        </w:rPr>
        <w:t xml:space="preserve"> ثانویه مانند اعان</w:t>
      </w:r>
      <w:r w:rsidR="001C209E">
        <w:rPr>
          <w:rFonts w:hint="cs"/>
          <w:rtl/>
        </w:rPr>
        <w:t>ه‌</w:t>
      </w:r>
      <w:r w:rsidRPr="004443BF">
        <w:rPr>
          <w:rFonts w:hint="cs"/>
          <w:rtl/>
        </w:rPr>
        <w:t xml:space="preserve"> بر اثم که حرمت آن را </w:t>
      </w:r>
      <w:r w:rsidR="00D22598">
        <w:rPr>
          <w:rFonts w:hint="cs"/>
          <w:rtl/>
        </w:rPr>
        <w:t>قبلاً</w:t>
      </w:r>
      <w:r w:rsidRPr="004443BF">
        <w:rPr>
          <w:rFonts w:hint="cs"/>
          <w:rtl/>
        </w:rPr>
        <w:t xml:space="preserve"> پذیرفته‌ایم، علی‌</w:t>
      </w:r>
      <w:r w:rsidR="00AF02A6">
        <w:rPr>
          <w:rFonts w:hint="cs"/>
          <w:rtl/>
        </w:rPr>
        <w:t>الق</w:t>
      </w:r>
      <w:r w:rsidR="001C209E">
        <w:rPr>
          <w:rFonts w:hint="cs"/>
          <w:rtl/>
        </w:rPr>
        <w:t>ا‌</w:t>
      </w:r>
      <w:r w:rsidRPr="004443BF">
        <w:rPr>
          <w:rFonts w:hint="cs"/>
          <w:rtl/>
        </w:rPr>
        <w:t>عده صدق حرمت شامل آن‌ها هم بشود</w:t>
      </w:r>
      <w:r w:rsidR="003A5DDF">
        <w:rPr>
          <w:rFonts w:hint="cs"/>
          <w:rtl/>
        </w:rPr>
        <w:t>؛</w:t>
      </w:r>
      <w:r w:rsidR="003A5DDF">
        <w:rPr>
          <w:rtl/>
        </w:rPr>
        <w:t xml:space="preserve"> </w:t>
      </w:r>
      <w:r w:rsidRPr="004443BF">
        <w:rPr>
          <w:rFonts w:hint="cs"/>
          <w:rtl/>
        </w:rPr>
        <w:t xml:space="preserve">یعنی وقتی می‌نویسد و چاپ و راهنمایی می‌کند، شمول حرمت نسبت به آن، بعید نیست و از همین‌جا هم معلوم شد که نوشتن، خواندن و تعلیم و تعلمش هم شامل همین حکم است. </w:t>
      </w:r>
    </w:p>
    <w:p w:rsidR="00AF02A6" w:rsidRDefault="004443BF" w:rsidP="004443BF">
      <w:pPr>
        <w:rPr>
          <w:rtl/>
        </w:rPr>
      </w:pPr>
      <w:r w:rsidRPr="004443BF">
        <w:rPr>
          <w:rFonts w:hint="cs"/>
          <w:rtl/>
        </w:rPr>
        <w:t xml:space="preserve">البته ما بحث تعلیم و تعلم را در بحث‌های فقه التربیه مفصل بحث کرده‌ایم. در </w:t>
      </w:r>
      <w:r w:rsidR="003A5DDF">
        <w:rPr>
          <w:rFonts w:hint="cs"/>
          <w:rtl/>
        </w:rPr>
        <w:t>اینجا</w:t>
      </w:r>
      <w:r w:rsidRPr="004443BF">
        <w:rPr>
          <w:rFonts w:hint="cs"/>
          <w:rtl/>
        </w:rPr>
        <w:t xml:space="preserve"> هم؛ در بحث غنا، عناوینی مانند تعلیم، تعلم،  کتابت، قرائت و یا یَکتب،</w:t>
      </w:r>
      <w:r w:rsidR="003A5DDF">
        <w:rPr>
          <w:rtl/>
        </w:rPr>
        <w:t xml:space="preserve"> </w:t>
      </w:r>
      <w:r w:rsidR="003A5DDF">
        <w:rPr>
          <w:rFonts w:hint="cs"/>
          <w:rtl/>
        </w:rPr>
        <w:t>یَقرأ</w:t>
      </w:r>
      <w:r w:rsidRPr="004443BF">
        <w:rPr>
          <w:rFonts w:hint="cs"/>
          <w:rtl/>
        </w:rPr>
        <w:t>، یُعلّم،</w:t>
      </w:r>
      <w:r w:rsidR="003A5DDF">
        <w:rPr>
          <w:rtl/>
        </w:rPr>
        <w:t xml:space="preserve"> </w:t>
      </w:r>
      <w:r w:rsidR="003A5DDF">
        <w:rPr>
          <w:rFonts w:hint="cs"/>
          <w:rtl/>
        </w:rPr>
        <w:t>یَتعلم</w:t>
      </w:r>
      <w:r w:rsidRPr="004443BF">
        <w:rPr>
          <w:rFonts w:hint="cs"/>
          <w:rtl/>
        </w:rPr>
        <w:t xml:space="preserve"> و از این قبیل، هیچ‌کدام فی حد نفسه، صدق غنا نمی‌کند؛ بلکه باید عناوین دیگری بیاید. البته در تعلیم و تعلم گفتیم که گاهی تعلیم و تعلم عملی است؛ یعنی وقتی یاد می‌دهد، </w:t>
      </w:r>
      <w:r w:rsidR="00D22598">
        <w:rPr>
          <w:rFonts w:hint="cs"/>
          <w:rtl/>
        </w:rPr>
        <w:t>یاددادن</w:t>
      </w:r>
      <w:r w:rsidRPr="004443BF">
        <w:rPr>
          <w:rFonts w:hint="cs"/>
          <w:rtl/>
        </w:rPr>
        <w:t xml:space="preserve"> تئوری نیست؛ بلکه </w:t>
      </w:r>
      <w:r w:rsidR="00D22598">
        <w:rPr>
          <w:rFonts w:hint="cs"/>
          <w:rtl/>
        </w:rPr>
        <w:t>عملاً</w:t>
      </w:r>
      <w:r w:rsidRPr="004443BF">
        <w:rPr>
          <w:rFonts w:hint="cs"/>
          <w:rtl/>
        </w:rPr>
        <w:t xml:space="preserve"> یاد می‌دهد و چون خود این مشتمل </w:t>
      </w:r>
      <w:r w:rsidR="00D22598">
        <w:rPr>
          <w:rFonts w:hint="cs"/>
          <w:rtl/>
        </w:rPr>
        <w:t>بر غناست</w:t>
      </w:r>
      <w:r w:rsidRPr="004443BF">
        <w:rPr>
          <w:rFonts w:hint="cs"/>
          <w:rtl/>
        </w:rPr>
        <w:t xml:space="preserve">، حرام است؛ البته باز هم نه از حیث عنوان تعلیم و تعلم؛ زیرا عنوان تعلیم و تعلم مصداق حرمت نمی‌شود؛ بلکه حرمت </w:t>
      </w:r>
      <w:r w:rsidR="003A5DDF">
        <w:rPr>
          <w:rFonts w:hint="cs"/>
          <w:rtl/>
        </w:rPr>
        <w:t>ازآن‌جهت</w:t>
      </w:r>
      <w:r w:rsidRPr="004443BF">
        <w:rPr>
          <w:rFonts w:hint="cs"/>
          <w:rtl/>
        </w:rPr>
        <w:t xml:space="preserve"> است که در تعلیم و تعلم، تغنی یا استماع الی‌الغناء وجود دارد و از این حیث است که حرام </w:t>
      </w:r>
      <w:r w:rsidR="00D22598">
        <w:rPr>
          <w:rFonts w:hint="cs"/>
          <w:rtl/>
        </w:rPr>
        <w:t>می‌شود</w:t>
      </w:r>
      <w:r w:rsidRPr="004443BF">
        <w:rPr>
          <w:rFonts w:hint="cs"/>
          <w:rtl/>
        </w:rPr>
        <w:t>، نه این‌که عنوان تعلیم و تعلم حرام شود؛ عنوان تعلیم و تعلم، بالعرض حرام می‌شود؛ چون همراه با یک حرامی شده است و نه این</w:t>
      </w:r>
      <w:r w:rsidR="00AF02A6">
        <w:rPr>
          <w:rFonts w:hint="cs"/>
          <w:rtl/>
        </w:rPr>
        <w:t>‌که بالذات، این عنوان حرام شود.</w:t>
      </w:r>
    </w:p>
    <w:p w:rsidR="00AF02A6" w:rsidRDefault="004443BF" w:rsidP="004443BF">
      <w:pPr>
        <w:rPr>
          <w:rtl/>
        </w:rPr>
      </w:pPr>
      <w:r w:rsidRPr="004443BF">
        <w:rPr>
          <w:rFonts w:hint="cs"/>
          <w:rtl/>
        </w:rPr>
        <w:t>بنابراین تعلیم و تعلم هم اشکالی ندارد؛ مگر این‌که اعانه باشد یا این‌که خود تعلیم و تعلم، عملی باشد که به‌واسط</w:t>
      </w:r>
      <w:r w:rsidR="001C209E">
        <w:rPr>
          <w:rFonts w:hint="cs"/>
          <w:rtl/>
        </w:rPr>
        <w:t>ه‌</w:t>
      </w:r>
      <w:r w:rsidRPr="004443BF">
        <w:rPr>
          <w:rFonts w:hint="cs"/>
          <w:rtl/>
        </w:rPr>
        <w:t xml:space="preserve"> آن، غنا را تولید می‌شود و یا استماع الی‌الغناء می‌شود. </w:t>
      </w:r>
    </w:p>
    <w:p w:rsidR="00AF02A6" w:rsidRDefault="004443BF" w:rsidP="004443BF">
      <w:pPr>
        <w:rPr>
          <w:rtl/>
        </w:rPr>
      </w:pPr>
      <w:r w:rsidRPr="004443BF">
        <w:rPr>
          <w:rFonts w:hint="cs"/>
          <w:rtl/>
        </w:rPr>
        <w:t xml:space="preserve">البته این مطالب را مفصل‌تر در </w:t>
      </w:r>
      <w:r w:rsidR="00D22598">
        <w:rPr>
          <w:rFonts w:hint="cs"/>
          <w:rtl/>
        </w:rPr>
        <w:t>فقه التربیة</w:t>
      </w:r>
      <w:r w:rsidRPr="004443BF">
        <w:rPr>
          <w:rFonts w:hint="cs"/>
          <w:rtl/>
        </w:rPr>
        <w:t xml:space="preserve">، راجع به تعلیم و تعلم بحث کرده‌ایم.  این عناوین قرائت، کتابت، تعلیم و تعلم اگر عملیاتی همراه با غنا بشود، بالعرض حرام می‌شود. ممکن است همان‌جا که می‌نویسد، می‌خواند و می‌نویسد که در این صورت، خواندش حرام است. </w:t>
      </w:r>
      <w:r w:rsidR="003A5DDF">
        <w:rPr>
          <w:rFonts w:hint="cs"/>
          <w:rtl/>
        </w:rPr>
        <w:t>آنجا</w:t>
      </w:r>
      <w:r w:rsidRPr="004443BF">
        <w:rPr>
          <w:rFonts w:hint="cs"/>
          <w:rtl/>
        </w:rPr>
        <w:t xml:space="preserve"> که یاد می‌دهد </w:t>
      </w:r>
      <w:r w:rsidR="003A5DDF">
        <w:rPr>
          <w:rFonts w:hint="cs"/>
          <w:rtl/>
        </w:rPr>
        <w:t>هم</w:t>
      </w:r>
      <w:r w:rsidRPr="004443BF">
        <w:rPr>
          <w:rFonts w:hint="cs"/>
          <w:rtl/>
        </w:rPr>
        <w:t xml:space="preserve"> اگر می‌خواند و یاد می‌دهد، آن خواندن حرام است. </w:t>
      </w:r>
    </w:p>
    <w:p w:rsidR="00AF02A6" w:rsidRDefault="004443BF" w:rsidP="004443BF">
      <w:pPr>
        <w:rPr>
          <w:rtl/>
        </w:rPr>
      </w:pPr>
      <w:r w:rsidRPr="004443BF">
        <w:rPr>
          <w:rFonts w:hint="cs"/>
          <w:rtl/>
        </w:rPr>
        <w:t xml:space="preserve">نفس کتابت و تعلیم و تعلم مصداق غنا نیست؛ بلکه از باب مصاحبت با آن هست. در جایی که یکی از این چهار عنوان، همراه و ملازم آن شود، آن‌هم بالعرض حرام می‌شود. </w:t>
      </w:r>
      <w:r w:rsidR="003A5DDF">
        <w:rPr>
          <w:rFonts w:hint="cs"/>
          <w:rtl/>
        </w:rPr>
        <w:t>درواقع</w:t>
      </w:r>
      <w:r w:rsidRPr="004443BF">
        <w:rPr>
          <w:rFonts w:hint="cs"/>
          <w:rtl/>
        </w:rPr>
        <w:t xml:space="preserve"> هر جا که مصداق اعان</w:t>
      </w:r>
      <w:r w:rsidR="001C209E">
        <w:rPr>
          <w:rFonts w:hint="cs"/>
          <w:rtl/>
        </w:rPr>
        <w:t>ه‌</w:t>
      </w:r>
      <w:r w:rsidRPr="004443BF">
        <w:rPr>
          <w:rFonts w:hint="cs"/>
          <w:rtl/>
        </w:rPr>
        <w:t xml:space="preserve"> بر اثم یا اضلال دیگری و یا زمینه‌سازی برای گناه برای دیگری باشد، عنوان ثانوی انتزاعی می‌شود که این فعل </w:t>
      </w:r>
      <w:r w:rsidR="00D22598">
        <w:rPr>
          <w:rFonts w:hint="cs"/>
          <w:rtl/>
        </w:rPr>
        <w:t>ذاتاً</w:t>
      </w:r>
      <w:r w:rsidRPr="004443BF">
        <w:rPr>
          <w:rFonts w:hint="cs"/>
          <w:rtl/>
        </w:rPr>
        <w:t xml:space="preserve"> حرام می‌شود منتهی، حرمت از باب اعانه می‌شود. البته حرمت از باب اعانه، شروط و قیودی دارد که </w:t>
      </w:r>
      <w:r w:rsidR="00D22598">
        <w:rPr>
          <w:rFonts w:hint="cs"/>
          <w:rtl/>
        </w:rPr>
        <w:t>قبلاً</w:t>
      </w:r>
      <w:r w:rsidRPr="004443BF">
        <w:rPr>
          <w:rFonts w:hint="cs"/>
          <w:rtl/>
        </w:rPr>
        <w:t xml:space="preserve"> هم گفته‌ایم. </w:t>
      </w:r>
    </w:p>
    <w:p w:rsidR="00AF02A6" w:rsidRDefault="004443BF" w:rsidP="004443BF">
      <w:pPr>
        <w:rPr>
          <w:rtl/>
        </w:rPr>
      </w:pPr>
      <w:r w:rsidRPr="004443BF">
        <w:rPr>
          <w:rFonts w:hint="cs"/>
          <w:rtl/>
        </w:rPr>
        <w:lastRenderedPageBreak/>
        <w:t xml:space="preserve">یک موردش این است که یک نوع اطمینانی داشته باشد که </w:t>
      </w:r>
      <w:r w:rsidR="00D22598">
        <w:rPr>
          <w:rFonts w:hint="cs"/>
          <w:rtl/>
        </w:rPr>
        <w:t>کسی که</w:t>
      </w:r>
      <w:r w:rsidRPr="004443BF">
        <w:rPr>
          <w:rFonts w:hint="cs"/>
          <w:rtl/>
        </w:rPr>
        <w:t xml:space="preserve"> از این عمل بهره می‌گیرد، </w:t>
      </w:r>
      <w:r w:rsidR="003A5DDF">
        <w:rPr>
          <w:rFonts w:hint="cs"/>
          <w:rtl/>
        </w:rPr>
        <w:t>به خاطر</w:t>
      </w:r>
      <w:r w:rsidRPr="004443BF">
        <w:rPr>
          <w:rFonts w:hint="cs"/>
          <w:rtl/>
        </w:rPr>
        <w:t xml:space="preserve"> همین در غنا واقع شود و ممکن است چنین اطمینانی نداشته باشد که در </w:t>
      </w:r>
      <w:r w:rsidR="003A5DDF">
        <w:rPr>
          <w:rFonts w:hint="cs"/>
          <w:rtl/>
        </w:rPr>
        <w:t>آنجا</w:t>
      </w:r>
      <w:r w:rsidRPr="004443BF">
        <w:rPr>
          <w:rFonts w:hint="cs"/>
          <w:rtl/>
        </w:rPr>
        <w:t xml:space="preserve"> برائت جاری می‌کند. </w:t>
      </w:r>
    </w:p>
    <w:p w:rsidR="00AF02A6" w:rsidRDefault="003A5DDF" w:rsidP="004443BF">
      <w:pPr>
        <w:rPr>
          <w:rtl/>
        </w:rPr>
      </w:pPr>
      <w:r>
        <w:rPr>
          <w:rFonts w:hint="cs"/>
          <w:rtl/>
        </w:rPr>
        <w:t>شرایط</w:t>
      </w:r>
      <w:r w:rsidR="004443BF" w:rsidRPr="004443BF">
        <w:rPr>
          <w:rFonts w:hint="cs"/>
          <w:rtl/>
        </w:rPr>
        <w:t xml:space="preserve"> حرمت اعانه را </w:t>
      </w:r>
      <w:r w:rsidR="00D22598">
        <w:rPr>
          <w:rFonts w:hint="cs"/>
          <w:rtl/>
        </w:rPr>
        <w:t>قبلاً</w:t>
      </w:r>
      <w:r w:rsidR="004443BF" w:rsidRPr="004443BF">
        <w:rPr>
          <w:rFonts w:hint="cs"/>
          <w:rtl/>
        </w:rPr>
        <w:t xml:space="preserve"> عرض کرده‌ایم که با آن </w:t>
      </w:r>
      <w:r>
        <w:rPr>
          <w:rFonts w:hint="cs"/>
          <w:rtl/>
        </w:rPr>
        <w:t>شرایط</w:t>
      </w:r>
      <w:r w:rsidR="004443BF" w:rsidRPr="004443BF">
        <w:rPr>
          <w:rFonts w:hint="cs"/>
          <w:rtl/>
        </w:rPr>
        <w:t xml:space="preserve">، حرام می‌شود. حرمت کتب ضلال هم چون ادله‌اش ضعیف بود، دلیل خاصی ندارد و به اضلال و یا اعانه برمی‌گردد. </w:t>
      </w:r>
    </w:p>
    <w:p w:rsidR="00AF02A6" w:rsidRDefault="004443BF" w:rsidP="004443BF">
      <w:pPr>
        <w:rPr>
          <w:rtl/>
        </w:rPr>
      </w:pPr>
      <w:r w:rsidRPr="004443BF">
        <w:rPr>
          <w:rFonts w:hint="cs"/>
          <w:rtl/>
        </w:rPr>
        <w:t xml:space="preserve">پس حکم کتابت، قرائت، تعلیم و تعلم هم روشن است؛ یعنی </w:t>
      </w:r>
      <w:r w:rsidR="00D22598">
        <w:rPr>
          <w:rFonts w:hint="cs"/>
          <w:rtl/>
        </w:rPr>
        <w:t>ذاتاً</w:t>
      </w:r>
      <w:r w:rsidRPr="004443BF">
        <w:rPr>
          <w:rFonts w:hint="cs"/>
          <w:rtl/>
        </w:rPr>
        <w:t xml:space="preserve"> مانعی ندارد؛ الا أن یَتّحد مع الغناء؛ در </w:t>
      </w:r>
      <w:r w:rsidR="003A5DDF">
        <w:rPr>
          <w:rFonts w:hint="cs"/>
          <w:rtl/>
        </w:rPr>
        <w:t>آنجا</w:t>
      </w:r>
      <w:r w:rsidRPr="004443BF">
        <w:rPr>
          <w:rFonts w:hint="cs"/>
          <w:rtl/>
        </w:rPr>
        <w:t xml:space="preserve"> که تعلیم و تعلم همراه غنا باشد یا این‌که یصدق علیه الاعانه علی الغناء؛ یعنی اگر یکی از این دو حالت </w:t>
      </w:r>
      <w:r w:rsidR="00D22598">
        <w:rPr>
          <w:rFonts w:hint="cs"/>
          <w:rtl/>
        </w:rPr>
        <w:t>به وجود</w:t>
      </w:r>
      <w:r w:rsidRPr="004443BF">
        <w:rPr>
          <w:rFonts w:hint="cs"/>
          <w:rtl/>
        </w:rPr>
        <w:t xml:space="preserve"> آید، حرام می‌شود. یا این‌که بگوییم کتب ضلال هست، البته اگر از باب کتب ضلال، دلیل مستقلی داشته باشد، با یکی از این عناوین ثانویه و عامه، می‌تواند حرمتی را برساند؛ ولی </w:t>
      </w:r>
      <w:r w:rsidR="00D22598">
        <w:rPr>
          <w:rFonts w:hint="cs"/>
          <w:rtl/>
        </w:rPr>
        <w:t>ذاتاً</w:t>
      </w:r>
      <w:r w:rsidRPr="004443BF">
        <w:rPr>
          <w:rFonts w:hint="cs"/>
          <w:rtl/>
        </w:rPr>
        <w:t xml:space="preserve"> مصداق غنا نیست. </w:t>
      </w:r>
    </w:p>
    <w:p w:rsidR="004443BF" w:rsidRPr="004443BF" w:rsidRDefault="004443BF" w:rsidP="004443BF">
      <w:pPr>
        <w:rPr>
          <w:rtl/>
        </w:rPr>
      </w:pPr>
      <w:r w:rsidRPr="004443BF">
        <w:rPr>
          <w:rFonts w:hint="cs"/>
          <w:rtl/>
        </w:rPr>
        <w:t xml:space="preserve">این هم فرع و تنبیه چهاردهم بود که عنوان شد. خواندن معمولی که محتوایی حق داشته باشد، مانعی ندارد و صرف این‌که کسی محتوای باطلی را بخواند نیز اشکال ندارد؛ مگر این‌که عنوان تهییج شهوانی یا توصیف زن نامحرم یا کفر در آن باشد. البته اطلاقی بر حرمت لهو به‌طور مطلق نداریم که حضرت امام در همین‌جا این را بحث کرده‌اند و ما </w:t>
      </w:r>
      <w:r w:rsidR="003A5DDF">
        <w:rPr>
          <w:rFonts w:hint="cs"/>
          <w:rtl/>
        </w:rPr>
        <w:t>اینجا</w:t>
      </w:r>
      <w:r w:rsidRPr="004443BF">
        <w:rPr>
          <w:rFonts w:hint="cs"/>
          <w:rtl/>
        </w:rPr>
        <w:t xml:space="preserve"> آن را بحث نمی‌کنیم؛ بلکه بحث لهو و این‌ها </w:t>
      </w:r>
      <w:r w:rsidR="00D22598">
        <w:rPr>
          <w:rFonts w:hint="cs"/>
          <w:rtl/>
        </w:rPr>
        <w:t>را عنوان</w:t>
      </w:r>
      <w:r w:rsidRPr="004443BF">
        <w:rPr>
          <w:rFonts w:hint="cs"/>
          <w:rtl/>
        </w:rPr>
        <w:t xml:space="preserve"> مستقلی می‌دانیم که </w:t>
      </w:r>
      <w:r w:rsidR="003A5DDF">
        <w:rPr>
          <w:rFonts w:hint="cs"/>
          <w:rtl/>
        </w:rPr>
        <w:t>آنجا</w:t>
      </w:r>
      <w:r w:rsidRPr="004443BF">
        <w:rPr>
          <w:rFonts w:hint="cs"/>
          <w:rtl/>
        </w:rPr>
        <w:t xml:space="preserve"> بحث می‌کنیم.</w:t>
      </w:r>
    </w:p>
    <w:p w:rsidR="004443BF" w:rsidRPr="004443BF" w:rsidRDefault="004443BF" w:rsidP="004443BF">
      <w:pPr>
        <w:keepNext/>
        <w:keepLines/>
        <w:spacing w:before="400" w:after="0"/>
        <w:ind w:firstLine="0"/>
        <w:outlineLvl w:val="0"/>
        <w:rPr>
          <w:rFonts w:ascii="Cambria" w:eastAsia="2  Lotus" w:hAnsi="Cambria"/>
          <w:bCs/>
          <w:sz w:val="28"/>
          <w:szCs w:val="44"/>
          <w:rtl/>
        </w:rPr>
      </w:pPr>
      <w:r w:rsidRPr="004443BF">
        <w:rPr>
          <w:rFonts w:ascii="Cambria" w:eastAsia="2  Lotus" w:hAnsi="Cambria" w:hint="cs"/>
          <w:bCs/>
          <w:sz w:val="28"/>
          <w:szCs w:val="44"/>
          <w:rtl/>
        </w:rPr>
        <w:t xml:space="preserve">  </w:t>
      </w:r>
      <w:bookmarkStart w:id="8" w:name="_Toc396817826"/>
      <w:r w:rsidRPr="004443BF">
        <w:rPr>
          <w:rFonts w:ascii="Cambria" w:eastAsia="2  Lotus" w:hAnsi="Cambria" w:hint="cs"/>
          <w:bCs/>
          <w:sz w:val="28"/>
          <w:szCs w:val="44"/>
          <w:rtl/>
        </w:rPr>
        <w:t>تنبیه پانزدهم</w:t>
      </w:r>
      <w:bookmarkEnd w:id="8"/>
    </w:p>
    <w:p w:rsidR="004443BF" w:rsidRPr="004443BF" w:rsidRDefault="004443BF" w:rsidP="004443BF">
      <w:pPr>
        <w:keepNext/>
        <w:keepLines/>
        <w:numPr>
          <w:ilvl w:val="1"/>
          <w:numId w:val="0"/>
        </w:numPr>
        <w:spacing w:before="340" w:after="0"/>
        <w:outlineLvl w:val="1"/>
        <w:rPr>
          <w:rFonts w:ascii="Cambria" w:eastAsia="2  Lotus" w:hAnsi="Cambria"/>
          <w:bCs/>
          <w:sz w:val="26"/>
          <w:szCs w:val="42"/>
          <w:rtl/>
        </w:rPr>
      </w:pPr>
      <w:bookmarkStart w:id="9" w:name="_Toc396817827"/>
      <w:r w:rsidRPr="004443BF">
        <w:rPr>
          <w:rFonts w:ascii="Cambria" w:eastAsia="2  Lotus" w:hAnsi="Cambria" w:hint="cs"/>
          <w:bCs/>
          <w:sz w:val="26"/>
          <w:szCs w:val="42"/>
          <w:rtl/>
        </w:rPr>
        <w:t>سؤال</w:t>
      </w:r>
      <w:bookmarkEnd w:id="9"/>
    </w:p>
    <w:p w:rsidR="004443BF" w:rsidRPr="004443BF" w:rsidRDefault="004443BF" w:rsidP="004443BF">
      <w:pPr>
        <w:keepNext/>
        <w:keepLines/>
        <w:numPr>
          <w:ilvl w:val="0"/>
          <w:numId w:val="39"/>
        </w:numPr>
        <w:spacing w:before="280" w:after="0"/>
        <w:outlineLvl w:val="2"/>
        <w:rPr>
          <w:rFonts w:ascii="Cambria" w:eastAsia="2  Lotus" w:hAnsi="Cambria"/>
          <w:bCs/>
          <w:sz w:val="20"/>
          <w:szCs w:val="40"/>
          <w:rtl/>
        </w:rPr>
      </w:pPr>
      <w:bookmarkStart w:id="10" w:name="_Toc396817828"/>
      <w:r w:rsidRPr="004443BF">
        <w:rPr>
          <w:rFonts w:ascii="Cambria" w:eastAsia="2  Lotus" w:hAnsi="Cambria" w:hint="cs"/>
          <w:bCs/>
          <w:sz w:val="20"/>
          <w:szCs w:val="40"/>
          <w:rtl/>
        </w:rPr>
        <w:t>حکم استماع از طریق سی‌دی و امثالهم برای شنونده چیست؟</w:t>
      </w:r>
      <w:bookmarkEnd w:id="10"/>
      <w:r w:rsidRPr="004443BF">
        <w:rPr>
          <w:rFonts w:ascii="Cambria" w:eastAsia="2  Lotus" w:hAnsi="Cambria" w:hint="cs"/>
          <w:bCs/>
          <w:sz w:val="20"/>
          <w:szCs w:val="40"/>
          <w:rtl/>
        </w:rPr>
        <w:t xml:space="preserve"> </w:t>
      </w:r>
    </w:p>
    <w:p w:rsidR="00AF02A6" w:rsidRDefault="004443BF" w:rsidP="004443BF">
      <w:pPr>
        <w:rPr>
          <w:rtl/>
        </w:rPr>
      </w:pPr>
      <w:r w:rsidRPr="004443BF">
        <w:rPr>
          <w:rFonts w:hint="cs"/>
          <w:rtl/>
        </w:rPr>
        <w:t xml:space="preserve">پانزدهمین بحث این است که آیا ضبط و پخش غنا از طریق نوار و فیلم و امثالهم دارای اشکال است یا خیر؟ البته در </w:t>
      </w:r>
      <w:r w:rsidR="003A5DDF">
        <w:rPr>
          <w:rFonts w:hint="cs"/>
          <w:rtl/>
        </w:rPr>
        <w:t>اینجا</w:t>
      </w:r>
      <w:r w:rsidRPr="004443BF">
        <w:rPr>
          <w:rFonts w:hint="cs"/>
          <w:rtl/>
        </w:rPr>
        <w:t xml:space="preserve"> دو سؤال </w:t>
      </w:r>
      <w:r w:rsidR="00D22598">
        <w:rPr>
          <w:rFonts w:hint="cs"/>
          <w:rtl/>
        </w:rPr>
        <w:t>قابل‌طرح</w:t>
      </w:r>
      <w:r w:rsidRPr="004443BF">
        <w:rPr>
          <w:rFonts w:hint="cs"/>
          <w:rtl/>
        </w:rPr>
        <w:t xml:space="preserve"> است. سؤال اول، این است که آیا برای شنونده استماع غنا اشکال دارد یا خیر؟ جواب آن است چه استماع غنا به‌صورت مباشر و در مجلس باشد و چه </w:t>
      </w:r>
      <w:r w:rsidR="00D22598">
        <w:rPr>
          <w:rFonts w:hint="cs"/>
          <w:rtl/>
        </w:rPr>
        <w:t>به‌صورت</w:t>
      </w:r>
      <w:r w:rsidRPr="004443BF">
        <w:rPr>
          <w:rFonts w:hint="cs"/>
          <w:rtl/>
        </w:rPr>
        <w:t xml:space="preserve"> زنده و چه این‌که بعد از ضبط باشد، هم</w:t>
      </w:r>
      <w:r w:rsidR="001C209E">
        <w:rPr>
          <w:rFonts w:hint="cs"/>
          <w:rtl/>
        </w:rPr>
        <w:t>ه‌</w:t>
      </w:r>
      <w:r w:rsidRPr="004443BF">
        <w:rPr>
          <w:rFonts w:hint="cs"/>
          <w:rtl/>
        </w:rPr>
        <w:t xml:space="preserve"> این‌ها دارای یک حکم بوده و حرام می‌باشد. </w:t>
      </w:r>
    </w:p>
    <w:p w:rsidR="004443BF" w:rsidRPr="004443BF" w:rsidRDefault="004443BF" w:rsidP="004443BF">
      <w:pPr>
        <w:rPr>
          <w:rtl/>
        </w:rPr>
      </w:pPr>
      <w:r w:rsidRPr="004443BF">
        <w:rPr>
          <w:rFonts w:hint="cs"/>
          <w:rtl/>
        </w:rPr>
        <w:t>اگر هم کسی احتمال دهد که صدق غنا فقط شامل جایی است که حضوری و مستقیم باشد، علی‌</w:t>
      </w:r>
      <w:r w:rsidR="00AF02A6">
        <w:rPr>
          <w:rFonts w:hint="cs"/>
          <w:rtl/>
        </w:rPr>
        <w:t>الق</w:t>
      </w:r>
      <w:r w:rsidR="001C209E">
        <w:rPr>
          <w:rFonts w:hint="cs"/>
          <w:rtl/>
        </w:rPr>
        <w:t>ا‌</w:t>
      </w:r>
      <w:r w:rsidRPr="004443BF">
        <w:rPr>
          <w:rFonts w:hint="cs"/>
          <w:rtl/>
        </w:rPr>
        <w:t xml:space="preserve">عده نسبت به بحث پخش زنده یا </w:t>
      </w:r>
      <w:r w:rsidR="00D22598">
        <w:rPr>
          <w:rFonts w:hint="cs"/>
          <w:rtl/>
        </w:rPr>
        <w:t>غیرزنده</w:t>
      </w:r>
      <w:r w:rsidRPr="004443BF">
        <w:rPr>
          <w:rFonts w:hint="cs"/>
          <w:rtl/>
        </w:rPr>
        <w:t xml:space="preserve"> آن که با ابزار و ادوات واسطه خورده است و پخش می‌شود، </w:t>
      </w:r>
      <w:r w:rsidR="001C209E">
        <w:rPr>
          <w:rFonts w:hint="cs"/>
          <w:rtl/>
        </w:rPr>
        <w:t>الغا‌</w:t>
      </w:r>
      <w:r w:rsidRPr="004443BF">
        <w:rPr>
          <w:rFonts w:hint="cs"/>
          <w:rtl/>
        </w:rPr>
        <w:t xml:space="preserve">ی خصوصیت می‌شود. قیدی هم نداریم که مستمع با مغنی یکونا فی مجلس واحد باشند یا در مجالس متفاوت؛ بلکه اطلاق دارد. در یک مجلس بدون ابزار به گوش او برسد یا با </w:t>
      </w:r>
      <w:r w:rsidR="00D22598">
        <w:rPr>
          <w:rFonts w:hint="cs"/>
          <w:rtl/>
        </w:rPr>
        <w:t>بلندگو</w:t>
      </w:r>
      <w:r w:rsidRPr="004443BF">
        <w:rPr>
          <w:rFonts w:hint="cs"/>
          <w:rtl/>
        </w:rPr>
        <w:t xml:space="preserve"> باشد، در مجلس واحد با ابزار باشد یا بدون ابزار باشد، یا مجلس واحد نیست و در دو مجلس باشد باز هم فرقی ندارد. می‌خواهد زنده باشد و همین الان از طریق ماهواره یا هر ابزاری </w:t>
      </w:r>
      <w:r w:rsidRPr="004443BF">
        <w:rPr>
          <w:rFonts w:hint="cs"/>
          <w:rtl/>
        </w:rPr>
        <w:lastRenderedPageBreak/>
        <w:t xml:space="preserve">دیگری شخصی می‌خواند و او می‌شنود یا اینکه </w:t>
      </w:r>
      <w:r w:rsidR="00D22598">
        <w:rPr>
          <w:rFonts w:hint="cs"/>
          <w:rtl/>
        </w:rPr>
        <w:t>غیرزنده</w:t>
      </w:r>
      <w:r w:rsidRPr="004443BF">
        <w:rPr>
          <w:rFonts w:hint="cs"/>
          <w:rtl/>
        </w:rPr>
        <w:t xml:space="preserve"> است. پخش زنده باشد یا </w:t>
      </w:r>
      <w:r w:rsidR="00D22598">
        <w:rPr>
          <w:rFonts w:hint="cs"/>
          <w:rtl/>
        </w:rPr>
        <w:t>تکراری</w:t>
      </w:r>
      <w:r w:rsidRPr="004443BF">
        <w:rPr>
          <w:rFonts w:hint="cs"/>
          <w:rtl/>
        </w:rPr>
        <w:t xml:space="preserve"> باشد. </w:t>
      </w:r>
      <w:r w:rsidR="003A5DDF">
        <w:rPr>
          <w:rFonts w:hint="cs"/>
          <w:rtl/>
        </w:rPr>
        <w:t>به نظر</w:t>
      </w:r>
      <w:r w:rsidRPr="004443BF">
        <w:rPr>
          <w:rFonts w:hint="cs"/>
          <w:rtl/>
        </w:rPr>
        <w:t xml:space="preserve"> می‌آید که هم</w:t>
      </w:r>
      <w:r w:rsidR="001C209E">
        <w:rPr>
          <w:rFonts w:hint="cs"/>
          <w:rtl/>
        </w:rPr>
        <w:t>ه‌</w:t>
      </w:r>
      <w:r w:rsidRPr="004443BF">
        <w:rPr>
          <w:rFonts w:hint="cs"/>
          <w:rtl/>
        </w:rPr>
        <w:t xml:space="preserve"> این‌ها، یصدق علیه الغناء و استماع الغناء و شرطی وجود ندارد که این حضوری باشد یا </w:t>
      </w:r>
      <w:r w:rsidR="00D22598">
        <w:rPr>
          <w:rFonts w:hint="cs"/>
          <w:rtl/>
        </w:rPr>
        <w:t>غیرحضوری</w:t>
      </w:r>
      <w:r w:rsidRPr="004443BF">
        <w:rPr>
          <w:rFonts w:hint="cs"/>
          <w:rtl/>
        </w:rPr>
        <w:t xml:space="preserve"> باشد. شرط ندارد که بدون آلات مصوت یا مکبر صوت به گوش او برسد یا با آلات برسد. شرط ندارد که در مجلس واحد باشد یا در چند مجلس باشد. شرط ندارد که زنده پخش شود یا </w:t>
      </w:r>
      <w:r w:rsidR="00D22598">
        <w:rPr>
          <w:rFonts w:hint="cs"/>
          <w:rtl/>
        </w:rPr>
        <w:t>غیرزنده</w:t>
      </w:r>
      <w:r w:rsidRPr="004443BF">
        <w:rPr>
          <w:rFonts w:hint="cs"/>
          <w:rtl/>
        </w:rPr>
        <w:t xml:space="preserve"> باشد؛ بلکه اطلاق ادله هم</w:t>
      </w:r>
      <w:r w:rsidR="001C209E">
        <w:rPr>
          <w:rFonts w:hint="cs"/>
          <w:rtl/>
        </w:rPr>
        <w:t>ه‌</w:t>
      </w:r>
      <w:r w:rsidRPr="004443BF">
        <w:rPr>
          <w:rFonts w:hint="cs"/>
          <w:rtl/>
        </w:rPr>
        <w:t xml:space="preserve"> این‌ها را می‌گیرد. ما می‌گوییم که اطلاق غنا، هم</w:t>
      </w:r>
      <w:r w:rsidR="001C209E">
        <w:rPr>
          <w:rFonts w:hint="cs"/>
          <w:rtl/>
        </w:rPr>
        <w:t>ه‌</w:t>
      </w:r>
      <w:r w:rsidRPr="004443BF">
        <w:rPr>
          <w:rFonts w:hint="cs"/>
          <w:rtl/>
        </w:rPr>
        <w:t xml:space="preserve"> این‌ها را </w:t>
      </w:r>
      <w:r w:rsidR="00D22598">
        <w:rPr>
          <w:rFonts w:hint="cs"/>
          <w:rtl/>
        </w:rPr>
        <w:t>در برمی‌گیرد</w:t>
      </w:r>
      <w:r w:rsidRPr="004443BF">
        <w:rPr>
          <w:rFonts w:hint="cs"/>
          <w:rtl/>
        </w:rPr>
        <w:t xml:space="preserve"> و إستماع الی‌الغناء است. اگر کسی بگوید که </w:t>
      </w:r>
      <w:r w:rsidR="003A5DDF">
        <w:rPr>
          <w:rFonts w:hint="cs"/>
          <w:rtl/>
        </w:rPr>
        <w:t>ازنظر</w:t>
      </w:r>
      <w:r w:rsidRPr="004443BF">
        <w:rPr>
          <w:rFonts w:hint="cs"/>
          <w:rtl/>
        </w:rPr>
        <w:t xml:space="preserve"> صدق لغوی و این‌ها باید حضوری یا زنده باشد یا موارد دیگری از این قبیل، قطعاً </w:t>
      </w:r>
      <w:r w:rsidR="001C209E">
        <w:rPr>
          <w:rFonts w:hint="cs"/>
          <w:rtl/>
        </w:rPr>
        <w:t>الغا‌</w:t>
      </w:r>
      <w:r w:rsidRPr="004443BF">
        <w:rPr>
          <w:rFonts w:hint="cs"/>
          <w:rtl/>
        </w:rPr>
        <w:t>ی خصوصیت می‌کند و در آن هیچ تردیدی نیست و این مقداری با بحث نظر به اجنبی متفاوت است. این مطلبی که گفته شد، نسبت به کیفیت استماع و پخش و انتشار این غنا از حیث مستمع است.</w:t>
      </w:r>
    </w:p>
    <w:p w:rsidR="004443BF" w:rsidRPr="004443BF" w:rsidRDefault="004443BF" w:rsidP="004443BF">
      <w:pPr>
        <w:keepNext/>
        <w:keepLines/>
        <w:numPr>
          <w:ilvl w:val="0"/>
          <w:numId w:val="39"/>
        </w:numPr>
        <w:spacing w:before="280" w:after="0"/>
        <w:outlineLvl w:val="2"/>
        <w:rPr>
          <w:rFonts w:ascii="Cambria" w:eastAsia="2  Lotus" w:hAnsi="Cambria"/>
          <w:bCs/>
          <w:sz w:val="20"/>
          <w:szCs w:val="40"/>
          <w:rtl/>
        </w:rPr>
      </w:pPr>
      <w:r w:rsidRPr="004443BF">
        <w:rPr>
          <w:rFonts w:ascii="Cambria" w:eastAsia="2  Lotus" w:hAnsi="Cambria" w:hint="cs"/>
          <w:bCs/>
          <w:sz w:val="20"/>
          <w:szCs w:val="40"/>
          <w:rtl/>
        </w:rPr>
        <w:t xml:space="preserve"> </w:t>
      </w:r>
      <w:bookmarkStart w:id="11" w:name="_Toc396817829"/>
      <w:r w:rsidRPr="004443BF">
        <w:rPr>
          <w:rFonts w:ascii="Cambria" w:eastAsia="2  Lotus" w:hAnsi="Cambria" w:hint="cs"/>
          <w:bCs/>
          <w:sz w:val="20"/>
          <w:szCs w:val="40"/>
          <w:rtl/>
        </w:rPr>
        <w:t>حکم پخش مکرر صوت و فیلم در مورد شخص مغنّی چگونه است؟</w:t>
      </w:r>
      <w:bookmarkEnd w:id="11"/>
    </w:p>
    <w:p w:rsidR="0043239A" w:rsidRDefault="004443BF" w:rsidP="0043239A">
      <w:pPr>
        <w:rPr>
          <w:rtl/>
        </w:rPr>
      </w:pPr>
      <w:r w:rsidRPr="004443BF">
        <w:rPr>
          <w:rFonts w:hint="cs"/>
          <w:rtl/>
        </w:rPr>
        <w:t xml:space="preserve"> اما از حیث مغنّی؛ یعنی کسی که می‌خواند، حرمتش واضح است منتهی، </w:t>
      </w:r>
      <w:r w:rsidR="003A5DDF">
        <w:rPr>
          <w:rFonts w:hint="cs"/>
          <w:rtl/>
        </w:rPr>
        <w:t>آنجا</w:t>
      </w:r>
      <w:r w:rsidRPr="004443BF">
        <w:rPr>
          <w:rFonts w:hint="cs"/>
          <w:rtl/>
        </w:rPr>
        <w:t xml:space="preserve"> که پخش زنده نیست و مکرر پخش می‌شود </w:t>
      </w:r>
      <w:r w:rsidR="003A5DDF">
        <w:rPr>
          <w:rFonts w:hint="cs"/>
          <w:rtl/>
        </w:rPr>
        <w:t>درواقع</w:t>
      </w:r>
      <w:r w:rsidRPr="004443BF">
        <w:rPr>
          <w:rFonts w:hint="cs"/>
          <w:rtl/>
        </w:rPr>
        <w:t xml:space="preserve">، یک‌بار حرام را مرتکب شده است و تغنی یک‌بار صورت گرفته است و از این حیث که چند بار صدایش پخش می‌شود، دیگر تکرر تغنّی برای او مصداق ندارد. بله! عناوین ثانویه </w:t>
      </w:r>
      <w:r w:rsidR="003A5DDF">
        <w:rPr>
          <w:rFonts w:hint="cs"/>
          <w:rtl/>
        </w:rPr>
        <w:t>اینجا</w:t>
      </w:r>
      <w:r w:rsidRPr="004443BF">
        <w:rPr>
          <w:rFonts w:hint="cs"/>
          <w:rtl/>
        </w:rPr>
        <w:t xml:space="preserve"> هست ولی حرمت غنا نیست؛ بلکه  از جهت این‌که سنّ</w:t>
      </w:r>
      <w:r w:rsidR="00D22598">
        <w:rPr>
          <w:rFonts w:hint="cs"/>
          <w:rtl/>
        </w:rPr>
        <w:t>ت</w:t>
      </w:r>
      <w:r w:rsidRPr="004443BF">
        <w:rPr>
          <w:rFonts w:hint="cs"/>
          <w:rtl/>
        </w:rPr>
        <w:t>ش سنةً سیئه شد و یک سنت گناهی را پایه‌ریزی کرد</w:t>
      </w:r>
      <w:r w:rsidR="003A5DDF">
        <w:rPr>
          <w:rtl/>
        </w:rPr>
        <w:t xml:space="preserve"> </w:t>
      </w:r>
      <w:r w:rsidRPr="004443BF">
        <w:rPr>
          <w:rFonts w:hint="cs"/>
          <w:rtl/>
        </w:rPr>
        <w:t xml:space="preserve">تا وقتی که دیگری به او اقتدا می‌کند و به‌واسطه او معصیت انجام می‌دهد، در گناه او سهیم است الی قیام القیامه و بر همین اساس روایت داریم که </w:t>
      </w:r>
      <w:r w:rsidR="003860B2">
        <w:rPr>
          <w:rFonts w:hint="cs"/>
          <w:b/>
          <w:bCs/>
          <w:rtl/>
        </w:rPr>
        <w:t>«</w:t>
      </w:r>
      <w:r w:rsidR="0043239A" w:rsidRPr="0043239A">
        <w:rPr>
          <w:rFonts w:hint="cs"/>
          <w:b/>
          <w:bCs/>
          <w:rtl/>
        </w:rPr>
        <w:t>مَنْ</w:t>
      </w:r>
      <w:r w:rsidR="0043239A" w:rsidRPr="0043239A">
        <w:rPr>
          <w:b/>
          <w:bCs/>
          <w:rtl/>
        </w:rPr>
        <w:t xml:space="preserve"> </w:t>
      </w:r>
      <w:r w:rsidR="0043239A" w:rsidRPr="0043239A">
        <w:rPr>
          <w:rFonts w:hint="cs"/>
          <w:b/>
          <w:bCs/>
          <w:rtl/>
        </w:rPr>
        <w:t>سَنَّ</w:t>
      </w:r>
      <w:r w:rsidR="0043239A">
        <w:rPr>
          <w:rFonts w:hint="cs"/>
          <w:b/>
          <w:bCs/>
          <w:rtl/>
        </w:rPr>
        <w:t xml:space="preserve"> </w:t>
      </w:r>
      <w:r w:rsidR="0043239A" w:rsidRPr="0043239A">
        <w:rPr>
          <w:rFonts w:hint="cs"/>
          <w:b/>
          <w:bCs/>
          <w:rtl/>
        </w:rPr>
        <w:t>سُنَّة</w:t>
      </w:r>
      <w:r w:rsidR="0043239A">
        <w:rPr>
          <w:rFonts w:hint="cs"/>
          <w:b/>
          <w:bCs/>
          <w:rtl/>
        </w:rPr>
        <w:t>َ</w:t>
      </w:r>
      <w:r w:rsidR="0043239A" w:rsidRPr="003860B2">
        <w:rPr>
          <w:rFonts w:hint="eastAsia"/>
          <w:b/>
          <w:bCs/>
          <w:rtl/>
        </w:rPr>
        <w:t xml:space="preserve"> </w:t>
      </w:r>
      <w:r w:rsidR="0043239A" w:rsidRPr="0043239A">
        <w:rPr>
          <w:rFonts w:hint="cs"/>
          <w:b/>
          <w:bCs/>
          <w:rtl/>
        </w:rPr>
        <w:t>سَيِّئَة</w:t>
      </w:r>
      <w:r w:rsidR="0043239A">
        <w:rPr>
          <w:rFonts w:hint="cs"/>
          <w:b/>
          <w:bCs/>
          <w:rtl/>
        </w:rPr>
        <w:t>ٍ</w:t>
      </w:r>
      <w:r w:rsidR="003860B2" w:rsidRPr="003860B2">
        <w:rPr>
          <w:b/>
          <w:bCs/>
          <w:rtl/>
        </w:rPr>
        <w:t xml:space="preserve"> </w:t>
      </w:r>
      <w:r w:rsidR="003860B2" w:rsidRPr="003860B2">
        <w:rPr>
          <w:rFonts w:hint="eastAsia"/>
          <w:b/>
          <w:bCs/>
          <w:rtl/>
        </w:rPr>
        <w:t>ع</w:t>
      </w:r>
      <w:r w:rsidR="0043239A">
        <w:rPr>
          <w:rFonts w:hint="cs"/>
          <w:b/>
          <w:bCs/>
          <w:rtl/>
        </w:rPr>
        <w:t>َ</w:t>
      </w:r>
      <w:r w:rsidR="003860B2" w:rsidRPr="003860B2">
        <w:rPr>
          <w:rFonts w:hint="eastAsia"/>
          <w:b/>
          <w:bCs/>
          <w:rtl/>
        </w:rPr>
        <w:t>م</w:t>
      </w:r>
      <w:r w:rsidR="0043239A">
        <w:rPr>
          <w:rFonts w:hint="cs"/>
          <w:b/>
          <w:bCs/>
          <w:rtl/>
        </w:rPr>
        <w:t>ِ</w:t>
      </w:r>
      <w:r w:rsidR="003860B2" w:rsidRPr="003860B2">
        <w:rPr>
          <w:rFonts w:hint="eastAsia"/>
          <w:b/>
          <w:bCs/>
          <w:rtl/>
        </w:rPr>
        <w:t>ل</w:t>
      </w:r>
      <w:r w:rsidR="0043239A">
        <w:rPr>
          <w:rFonts w:hint="cs"/>
          <w:b/>
          <w:bCs/>
          <w:rtl/>
        </w:rPr>
        <w:t>َ</w:t>
      </w:r>
      <w:r w:rsidR="003860B2" w:rsidRPr="003860B2">
        <w:rPr>
          <w:b/>
          <w:bCs/>
          <w:rtl/>
        </w:rPr>
        <w:t xml:space="preserve"> </w:t>
      </w:r>
      <w:r w:rsidR="003860B2" w:rsidRPr="003860B2">
        <w:rPr>
          <w:rFonts w:hint="eastAsia"/>
          <w:b/>
          <w:bCs/>
          <w:rtl/>
        </w:rPr>
        <w:t>ب</w:t>
      </w:r>
      <w:r w:rsidR="0043239A">
        <w:rPr>
          <w:rFonts w:hint="cs"/>
          <w:b/>
          <w:bCs/>
          <w:rtl/>
        </w:rPr>
        <w:t>ِ</w:t>
      </w:r>
      <w:r w:rsidR="003860B2" w:rsidRPr="003860B2">
        <w:rPr>
          <w:rFonts w:hint="eastAsia"/>
          <w:b/>
          <w:bCs/>
          <w:rtl/>
        </w:rPr>
        <w:t>ها</w:t>
      </w:r>
      <w:r w:rsidR="003860B2" w:rsidRPr="003860B2">
        <w:rPr>
          <w:b/>
          <w:bCs/>
          <w:rtl/>
        </w:rPr>
        <w:t xml:space="preserve"> </w:t>
      </w:r>
      <w:r w:rsidR="003860B2" w:rsidRPr="003860B2">
        <w:rPr>
          <w:rFonts w:hint="eastAsia"/>
          <w:b/>
          <w:bCs/>
          <w:rtl/>
        </w:rPr>
        <w:t>ب</w:t>
      </w:r>
      <w:r w:rsidR="0043239A">
        <w:rPr>
          <w:rFonts w:hint="cs"/>
          <w:b/>
          <w:bCs/>
          <w:rtl/>
        </w:rPr>
        <w:t>َ</w:t>
      </w:r>
      <w:r w:rsidR="003860B2" w:rsidRPr="003860B2">
        <w:rPr>
          <w:rFonts w:hint="eastAsia"/>
          <w:b/>
          <w:bCs/>
          <w:rtl/>
        </w:rPr>
        <w:t>عد</w:t>
      </w:r>
      <w:r w:rsidR="0043239A">
        <w:rPr>
          <w:rFonts w:hint="cs"/>
          <w:b/>
          <w:bCs/>
          <w:rtl/>
        </w:rPr>
        <w:t>َ</w:t>
      </w:r>
      <w:r w:rsidR="003860B2" w:rsidRPr="003860B2">
        <w:rPr>
          <w:rFonts w:hint="eastAsia"/>
          <w:b/>
          <w:bCs/>
          <w:rtl/>
        </w:rPr>
        <w:t>ه</w:t>
      </w:r>
      <w:r w:rsidR="003860B2" w:rsidRPr="003860B2">
        <w:rPr>
          <w:b/>
          <w:bCs/>
          <w:rtl/>
        </w:rPr>
        <w:t xml:space="preserve"> </w:t>
      </w:r>
      <w:r w:rsidR="0043239A" w:rsidRPr="0043239A">
        <w:rPr>
          <w:rFonts w:hint="cs"/>
          <w:b/>
          <w:bCs/>
          <w:rtl/>
        </w:rPr>
        <w:t>فَعَلَيْهِ</w:t>
      </w:r>
      <w:r w:rsidR="0043239A" w:rsidRPr="0043239A">
        <w:rPr>
          <w:b/>
          <w:bCs/>
          <w:rtl/>
        </w:rPr>
        <w:t xml:space="preserve"> </w:t>
      </w:r>
      <w:r w:rsidR="0043239A" w:rsidRPr="0043239A">
        <w:rPr>
          <w:rFonts w:hint="cs"/>
          <w:b/>
          <w:bCs/>
          <w:rtl/>
        </w:rPr>
        <w:t>وِزْرُهَا</w:t>
      </w:r>
      <w:r w:rsidR="0043239A" w:rsidRPr="0043239A">
        <w:rPr>
          <w:b/>
          <w:bCs/>
          <w:rtl/>
        </w:rPr>
        <w:t xml:space="preserve"> </w:t>
      </w:r>
      <w:r w:rsidR="0043239A" w:rsidRPr="0043239A">
        <w:rPr>
          <w:rFonts w:hint="cs"/>
          <w:b/>
          <w:bCs/>
          <w:rtl/>
        </w:rPr>
        <w:t>وَ</w:t>
      </w:r>
      <w:r w:rsidR="0043239A" w:rsidRPr="0043239A">
        <w:rPr>
          <w:b/>
          <w:bCs/>
          <w:rtl/>
        </w:rPr>
        <w:t xml:space="preserve"> </w:t>
      </w:r>
      <w:r w:rsidR="0043239A" w:rsidRPr="0043239A">
        <w:rPr>
          <w:rFonts w:hint="cs"/>
          <w:b/>
          <w:bCs/>
          <w:rtl/>
        </w:rPr>
        <w:t>وِزْرُ</w:t>
      </w:r>
      <w:r w:rsidR="0043239A" w:rsidRPr="0043239A">
        <w:rPr>
          <w:b/>
          <w:bCs/>
          <w:rtl/>
        </w:rPr>
        <w:t xml:space="preserve"> </w:t>
      </w:r>
      <w:r w:rsidR="0043239A" w:rsidRPr="0043239A">
        <w:rPr>
          <w:rFonts w:hint="cs"/>
          <w:b/>
          <w:bCs/>
          <w:rtl/>
        </w:rPr>
        <w:t>مَنْ</w:t>
      </w:r>
      <w:r w:rsidR="0043239A" w:rsidRPr="0043239A">
        <w:rPr>
          <w:b/>
          <w:bCs/>
          <w:rtl/>
        </w:rPr>
        <w:t xml:space="preserve"> </w:t>
      </w:r>
      <w:r w:rsidR="0043239A" w:rsidRPr="0043239A">
        <w:rPr>
          <w:rFonts w:hint="cs"/>
          <w:b/>
          <w:bCs/>
          <w:rtl/>
        </w:rPr>
        <w:t>عَمِلَ</w:t>
      </w:r>
      <w:r w:rsidR="0043239A" w:rsidRPr="0043239A">
        <w:rPr>
          <w:b/>
          <w:bCs/>
          <w:rtl/>
        </w:rPr>
        <w:t xml:space="preserve"> </w:t>
      </w:r>
      <w:r w:rsidR="0043239A" w:rsidRPr="0043239A">
        <w:rPr>
          <w:rFonts w:hint="cs"/>
          <w:b/>
          <w:bCs/>
          <w:rtl/>
        </w:rPr>
        <w:t>بِهَا</w:t>
      </w:r>
      <w:r w:rsidR="0043239A" w:rsidRPr="0043239A">
        <w:rPr>
          <w:b/>
          <w:bCs/>
          <w:rtl/>
        </w:rPr>
        <w:t xml:space="preserve"> </w:t>
      </w:r>
      <w:r w:rsidR="0043239A" w:rsidRPr="0043239A">
        <w:rPr>
          <w:rFonts w:hint="cs"/>
          <w:b/>
          <w:bCs/>
          <w:rtl/>
        </w:rPr>
        <w:t>مِنْ</w:t>
      </w:r>
      <w:r w:rsidR="0043239A" w:rsidRPr="0043239A">
        <w:rPr>
          <w:b/>
          <w:bCs/>
          <w:rtl/>
        </w:rPr>
        <w:t xml:space="preserve"> </w:t>
      </w:r>
      <w:r w:rsidR="0043239A" w:rsidRPr="0043239A">
        <w:rPr>
          <w:rFonts w:hint="cs"/>
          <w:b/>
          <w:bCs/>
          <w:rtl/>
        </w:rPr>
        <w:t>غَيْرِ</w:t>
      </w:r>
      <w:r w:rsidR="0043239A" w:rsidRPr="0043239A">
        <w:rPr>
          <w:b/>
          <w:bCs/>
          <w:rtl/>
        </w:rPr>
        <w:t xml:space="preserve"> </w:t>
      </w:r>
      <w:r w:rsidR="0043239A" w:rsidRPr="0043239A">
        <w:rPr>
          <w:rFonts w:hint="cs"/>
          <w:b/>
          <w:bCs/>
          <w:rtl/>
        </w:rPr>
        <w:t>أَنْ</w:t>
      </w:r>
      <w:r w:rsidR="0043239A" w:rsidRPr="0043239A">
        <w:rPr>
          <w:b/>
          <w:bCs/>
          <w:rtl/>
        </w:rPr>
        <w:t xml:space="preserve"> </w:t>
      </w:r>
      <w:r w:rsidR="0043239A" w:rsidRPr="0043239A">
        <w:rPr>
          <w:rFonts w:hint="cs"/>
          <w:b/>
          <w:bCs/>
          <w:rtl/>
        </w:rPr>
        <w:t>يَنْقُصَ</w:t>
      </w:r>
      <w:r w:rsidR="0043239A" w:rsidRPr="0043239A">
        <w:rPr>
          <w:b/>
          <w:bCs/>
          <w:rtl/>
        </w:rPr>
        <w:t xml:space="preserve"> </w:t>
      </w:r>
      <w:r w:rsidR="0043239A" w:rsidRPr="0043239A">
        <w:rPr>
          <w:rFonts w:hint="cs"/>
          <w:b/>
          <w:bCs/>
          <w:rtl/>
        </w:rPr>
        <w:t>مِنْ</w:t>
      </w:r>
      <w:r w:rsidR="0043239A" w:rsidRPr="0043239A">
        <w:rPr>
          <w:b/>
          <w:bCs/>
          <w:rtl/>
        </w:rPr>
        <w:t xml:space="preserve"> </w:t>
      </w:r>
      <w:r w:rsidR="0043239A" w:rsidRPr="0043239A">
        <w:rPr>
          <w:rFonts w:hint="cs"/>
          <w:b/>
          <w:bCs/>
          <w:rtl/>
        </w:rPr>
        <w:t>أَوْزَارِهِمْ</w:t>
      </w:r>
      <w:r w:rsidR="0043239A" w:rsidRPr="0043239A">
        <w:rPr>
          <w:b/>
          <w:bCs/>
          <w:rtl/>
        </w:rPr>
        <w:t xml:space="preserve"> </w:t>
      </w:r>
      <w:r w:rsidR="0043239A" w:rsidRPr="0043239A">
        <w:rPr>
          <w:rFonts w:hint="cs"/>
          <w:b/>
          <w:bCs/>
          <w:rtl/>
        </w:rPr>
        <w:t>شَيْ‏ء</w:t>
      </w:r>
      <w:r w:rsidR="003860B2">
        <w:rPr>
          <w:rFonts w:hint="cs"/>
          <w:b/>
          <w:bCs/>
          <w:rtl/>
        </w:rPr>
        <w:t>»</w:t>
      </w:r>
      <w:r w:rsidR="003860B2">
        <w:rPr>
          <w:rStyle w:val="FootnoteReference"/>
          <w:b/>
          <w:bCs/>
          <w:rtl/>
        </w:rPr>
        <w:footnoteReference w:id="1"/>
      </w:r>
      <w:r w:rsidR="003860B2">
        <w:rPr>
          <w:rFonts w:hint="cs"/>
          <w:b/>
          <w:bCs/>
          <w:rtl/>
        </w:rPr>
        <w:t xml:space="preserve"> </w:t>
      </w:r>
      <w:r w:rsidRPr="004443BF">
        <w:rPr>
          <w:rFonts w:hint="cs"/>
          <w:rtl/>
        </w:rPr>
        <w:t>که روایت معتبری بود و می‌فرماید، بدون اینکه ثوابشان کم شود و در گناه هم این‌طور است که اگر پای</w:t>
      </w:r>
      <w:r w:rsidR="001C209E">
        <w:rPr>
          <w:rFonts w:hint="cs"/>
          <w:rtl/>
        </w:rPr>
        <w:t>ه‌</w:t>
      </w:r>
      <w:r w:rsidRPr="004443BF">
        <w:rPr>
          <w:rFonts w:hint="cs"/>
          <w:rtl/>
        </w:rPr>
        <w:t xml:space="preserve"> گناهی را ریخت، همین‌طور ادامه دارد؛ یعنی تا وقتی دیگران که به‌واسطه کار او گناه می‌کنند، او هم در گناه آن‌ها سهیم است. آنجا هم گفتیم که سنّ، این‌ها را می‌گیرد و در </w:t>
      </w:r>
      <w:r w:rsidR="003A5DDF">
        <w:rPr>
          <w:rFonts w:hint="cs"/>
          <w:rtl/>
        </w:rPr>
        <w:t>اینجا</w:t>
      </w:r>
      <w:r w:rsidRPr="004443BF">
        <w:rPr>
          <w:rFonts w:hint="cs"/>
          <w:rtl/>
        </w:rPr>
        <w:t xml:space="preserve">، نباید مقید به این لفظ بود که حتماً روشی را پایه‌ریزی کند؛ بلکه اگر عملی را هم پایه‌ریزی کند که دیگران به‌واسطه او گناه کنند، شمول آن دلیل با </w:t>
      </w:r>
      <w:r w:rsidR="001C209E">
        <w:rPr>
          <w:rFonts w:hint="cs"/>
          <w:rtl/>
        </w:rPr>
        <w:t>الغا‌</w:t>
      </w:r>
      <w:r w:rsidRPr="004443BF">
        <w:rPr>
          <w:rFonts w:hint="cs"/>
          <w:rtl/>
        </w:rPr>
        <w:t xml:space="preserve">ی خصوصیت این‌طور موارد را هم </w:t>
      </w:r>
      <w:r w:rsidR="00D22598">
        <w:rPr>
          <w:rFonts w:hint="cs"/>
          <w:rtl/>
        </w:rPr>
        <w:t>در برمی‌گیرد</w:t>
      </w:r>
      <w:r w:rsidRPr="004443BF">
        <w:rPr>
          <w:rFonts w:hint="cs"/>
          <w:rtl/>
        </w:rPr>
        <w:t xml:space="preserve"> و روایاتش هم معتبر است. </w:t>
      </w:r>
    </w:p>
    <w:p w:rsidR="0043239A" w:rsidRDefault="004443BF" w:rsidP="0043239A">
      <w:pPr>
        <w:rPr>
          <w:rtl/>
        </w:rPr>
      </w:pPr>
      <w:r w:rsidRPr="004443BF">
        <w:rPr>
          <w:rFonts w:hint="cs"/>
          <w:rtl/>
        </w:rPr>
        <w:t>این قاعد</w:t>
      </w:r>
      <w:r w:rsidR="001C209E">
        <w:rPr>
          <w:rFonts w:hint="cs"/>
          <w:rtl/>
        </w:rPr>
        <w:t>ه‌</w:t>
      </w:r>
      <w:r w:rsidRPr="004443BF">
        <w:rPr>
          <w:rFonts w:hint="cs"/>
          <w:rtl/>
        </w:rPr>
        <w:t xml:space="preserve"> فقهی مهمی است که هیچ‌کس این را بحث نکرده است و ما چند بار این را در فقه</w:t>
      </w:r>
      <w:r w:rsidR="00D22598">
        <w:rPr>
          <w:rFonts w:hint="cs"/>
          <w:rtl/>
        </w:rPr>
        <w:t xml:space="preserve"> </w:t>
      </w:r>
      <w:r w:rsidRPr="004443BF">
        <w:rPr>
          <w:rFonts w:hint="cs"/>
          <w:rtl/>
        </w:rPr>
        <w:t>‌التربیه هم گفته‌ایم. یادمان باشد که این قاعد</w:t>
      </w:r>
      <w:r w:rsidR="001C209E">
        <w:rPr>
          <w:rFonts w:hint="cs"/>
          <w:rtl/>
        </w:rPr>
        <w:t>ه‌</w:t>
      </w:r>
      <w:r w:rsidRPr="004443BF">
        <w:rPr>
          <w:rFonts w:hint="cs"/>
          <w:rtl/>
        </w:rPr>
        <w:t xml:space="preserve"> فقهی را در جایی مفصل بحث کنیم و در قواعد فقهی‌مان بیاوریم. </w:t>
      </w:r>
    </w:p>
    <w:p w:rsidR="004443BF" w:rsidRPr="003860B2" w:rsidRDefault="004443BF" w:rsidP="0043239A">
      <w:pPr>
        <w:rPr>
          <w:b/>
          <w:bCs/>
          <w:rtl/>
        </w:rPr>
      </w:pPr>
      <w:r w:rsidRPr="004443BF">
        <w:rPr>
          <w:rFonts w:hint="cs"/>
          <w:rtl/>
        </w:rPr>
        <w:t>یکی از موارد این قاعده این است که اگر کسی پای</w:t>
      </w:r>
      <w:r w:rsidR="001C209E">
        <w:rPr>
          <w:rFonts w:hint="cs"/>
          <w:rtl/>
        </w:rPr>
        <w:t>ه‌</w:t>
      </w:r>
      <w:r w:rsidRPr="004443BF">
        <w:rPr>
          <w:rFonts w:hint="cs"/>
          <w:rtl/>
        </w:rPr>
        <w:t xml:space="preserve"> گناهی را ریخت؛ ولی بعد واقعاً پشیمان شد و اگر می‌توانست این را جمع می‌کرد؛ ولی  دیگر از دستش </w:t>
      </w:r>
      <w:r w:rsidR="00944443">
        <w:rPr>
          <w:rFonts w:hint="cs"/>
          <w:rtl/>
        </w:rPr>
        <w:t>دررفته</w:t>
      </w:r>
      <w:r w:rsidRPr="004443BF">
        <w:rPr>
          <w:rFonts w:hint="cs"/>
          <w:rtl/>
        </w:rPr>
        <w:t xml:space="preserve"> است. حال آیا این مورد هم مشمول آن روایت هست؟ خیر؛ چون </w:t>
      </w:r>
      <w:r w:rsidRPr="004443BF">
        <w:rPr>
          <w:rFonts w:hint="cs"/>
          <w:rtl/>
        </w:rPr>
        <w:lastRenderedPageBreak/>
        <w:t xml:space="preserve">ممکن است دلیل انصراف به جایی دارد که </w:t>
      </w:r>
      <w:r w:rsidR="00944443">
        <w:rPr>
          <w:rFonts w:hint="cs"/>
          <w:rtl/>
        </w:rPr>
        <w:t>به نحوی</w:t>
      </w:r>
      <w:r w:rsidRPr="004443BF">
        <w:rPr>
          <w:rFonts w:hint="cs"/>
          <w:rtl/>
        </w:rPr>
        <w:t xml:space="preserve"> او هنوز از کارش رضایت دارد یا حداقل انصراف به‌جایی دارد که عدم رضایتش را به دست نیاورده است. سه احتمال در آن هست که باید بحث شود منتهی چون قاعده، قاعد</w:t>
      </w:r>
      <w:r w:rsidR="001C209E">
        <w:rPr>
          <w:rFonts w:hint="cs"/>
          <w:rtl/>
        </w:rPr>
        <w:t>ه‌</w:t>
      </w:r>
      <w:r w:rsidRPr="004443BF">
        <w:rPr>
          <w:rFonts w:hint="cs"/>
          <w:rtl/>
        </w:rPr>
        <w:t xml:space="preserve"> مهمی است، باید در جای خودش بیشتر بحث شود و </w:t>
      </w:r>
      <w:r w:rsidR="003A5DDF">
        <w:rPr>
          <w:rFonts w:hint="cs"/>
          <w:rtl/>
        </w:rPr>
        <w:t>آنجا</w:t>
      </w:r>
      <w:r w:rsidRPr="004443BF">
        <w:rPr>
          <w:rFonts w:hint="cs"/>
          <w:rtl/>
        </w:rPr>
        <w:t xml:space="preserve"> بحث می‌کنیم. لب‌خوانی حرام نیست؛ مگر از باب اعانه که مثلاً </w:t>
      </w:r>
      <w:r w:rsidR="00D22598">
        <w:rPr>
          <w:rFonts w:hint="cs"/>
          <w:rtl/>
        </w:rPr>
        <w:t>قبلاً</w:t>
      </w:r>
      <w:r w:rsidRPr="004443BF">
        <w:rPr>
          <w:rFonts w:hint="cs"/>
          <w:rtl/>
        </w:rPr>
        <w:t xml:space="preserve"> خوانده است و الا خود این لب‌خوانی؛ </w:t>
      </w:r>
      <w:r w:rsidR="00944443">
        <w:rPr>
          <w:rFonts w:hint="cs"/>
          <w:rtl/>
        </w:rPr>
        <w:t>به علت</w:t>
      </w:r>
      <w:r w:rsidRPr="004443BF">
        <w:rPr>
          <w:rFonts w:hint="cs"/>
          <w:rtl/>
        </w:rPr>
        <w:t xml:space="preserve"> این‌که صوت نیست، </w:t>
      </w:r>
      <w:r w:rsidR="00D22598">
        <w:rPr>
          <w:rFonts w:hint="cs"/>
          <w:rtl/>
        </w:rPr>
        <w:t>ذاتاً</w:t>
      </w:r>
      <w:r w:rsidRPr="004443BF">
        <w:rPr>
          <w:rFonts w:hint="cs"/>
          <w:rtl/>
        </w:rPr>
        <w:t xml:space="preserve"> غنا و حرام نیست.</w:t>
      </w:r>
      <w:r w:rsidR="003A5DDF">
        <w:rPr>
          <w:rtl/>
        </w:rPr>
        <w:t xml:space="preserve"> </w:t>
      </w:r>
      <w:r w:rsidR="003A5DDF">
        <w:rPr>
          <w:rFonts w:hint="cs"/>
          <w:rtl/>
        </w:rPr>
        <w:t>پس</w:t>
      </w:r>
      <w:r w:rsidRPr="004443BF">
        <w:rPr>
          <w:rFonts w:hint="cs"/>
          <w:rtl/>
        </w:rPr>
        <w:t xml:space="preserve"> اول، از حیث مستمع بود. دوم، از حیث خواننده است که عنوان شد</w:t>
      </w:r>
    </w:p>
    <w:p w:rsidR="004443BF" w:rsidRPr="004443BF" w:rsidRDefault="004443BF" w:rsidP="004443BF">
      <w:pPr>
        <w:keepNext/>
        <w:keepLines/>
        <w:numPr>
          <w:ilvl w:val="0"/>
          <w:numId w:val="39"/>
        </w:numPr>
        <w:spacing w:before="280" w:after="0"/>
        <w:outlineLvl w:val="2"/>
        <w:rPr>
          <w:rFonts w:ascii="Cambria" w:eastAsia="2  Lotus" w:hAnsi="Cambria"/>
          <w:bCs/>
          <w:sz w:val="20"/>
          <w:szCs w:val="40"/>
          <w:rtl/>
        </w:rPr>
      </w:pPr>
      <w:r w:rsidRPr="004443BF">
        <w:rPr>
          <w:rFonts w:ascii="Cambria" w:eastAsia="2  Lotus" w:hAnsi="Cambria" w:hint="cs"/>
          <w:bCs/>
          <w:sz w:val="20"/>
          <w:szCs w:val="40"/>
          <w:rtl/>
        </w:rPr>
        <w:t xml:space="preserve"> </w:t>
      </w:r>
      <w:bookmarkStart w:id="12" w:name="_Toc396817830"/>
      <w:r w:rsidRPr="004443BF">
        <w:rPr>
          <w:rFonts w:ascii="Cambria" w:eastAsia="2  Lotus" w:hAnsi="Cambria" w:hint="cs"/>
          <w:bCs/>
          <w:sz w:val="20"/>
          <w:szCs w:val="40"/>
          <w:rtl/>
        </w:rPr>
        <w:t>حکم عوامل دست‌اندرکار پخش غنا چیست؟</w:t>
      </w:r>
      <w:bookmarkEnd w:id="12"/>
    </w:p>
    <w:p w:rsidR="0043239A" w:rsidRDefault="004443BF" w:rsidP="004443BF">
      <w:pPr>
        <w:rPr>
          <w:rtl/>
        </w:rPr>
      </w:pPr>
      <w:r w:rsidRPr="004443BF">
        <w:rPr>
          <w:rFonts w:hint="cs"/>
          <w:rtl/>
        </w:rPr>
        <w:t xml:space="preserve"> و سوم، از حیث آن  کسی است که در رسانه از قبیل رادیو و </w:t>
      </w:r>
      <w:r w:rsidR="00944443">
        <w:rPr>
          <w:rFonts w:hint="cs"/>
          <w:rtl/>
        </w:rPr>
        <w:t>تلویزیون</w:t>
      </w:r>
      <w:r w:rsidRPr="004443BF">
        <w:rPr>
          <w:rFonts w:hint="cs"/>
          <w:rtl/>
        </w:rPr>
        <w:t xml:space="preserve"> و امثالهم پخش می‌کند. پخش که می‌گوییم مرادمان، هم</w:t>
      </w:r>
      <w:r w:rsidR="001C209E">
        <w:rPr>
          <w:rFonts w:hint="cs"/>
          <w:rtl/>
        </w:rPr>
        <w:t>ه‌</w:t>
      </w:r>
      <w:r w:rsidR="00944443">
        <w:rPr>
          <w:rFonts w:hint="cs"/>
          <w:rtl/>
        </w:rPr>
        <w:t xml:space="preserve"> عوامل و د</w:t>
      </w:r>
      <w:r w:rsidRPr="004443BF">
        <w:rPr>
          <w:rFonts w:hint="cs"/>
          <w:rtl/>
        </w:rPr>
        <w:t>ست‌اندکاران پخش این غنا هستند که غالباً نی</w:t>
      </w:r>
      <w:r w:rsidR="003A5DDF">
        <w:rPr>
          <w:rFonts w:hint="cs"/>
          <w:rtl/>
        </w:rPr>
        <w:t>ز بحث در موارد تهییج شهوانی است</w:t>
      </w:r>
      <w:r w:rsidRPr="004443BF">
        <w:rPr>
          <w:rFonts w:hint="cs"/>
          <w:rtl/>
        </w:rPr>
        <w:t xml:space="preserve">. در </w:t>
      </w:r>
      <w:r w:rsidR="003A5DDF">
        <w:rPr>
          <w:rFonts w:hint="cs"/>
          <w:rtl/>
        </w:rPr>
        <w:t>اینجا</w:t>
      </w:r>
      <w:r w:rsidRPr="004443BF">
        <w:rPr>
          <w:rFonts w:hint="cs"/>
          <w:rtl/>
        </w:rPr>
        <w:t xml:space="preserve"> هم روشن است که عنوان غنا بر عمل او صادق نیست؛ ولی از باب إعان</w:t>
      </w:r>
      <w:r w:rsidR="001C209E">
        <w:rPr>
          <w:rFonts w:hint="cs"/>
          <w:rtl/>
        </w:rPr>
        <w:t>ه‌</w:t>
      </w:r>
      <w:r w:rsidRPr="004443BF">
        <w:rPr>
          <w:rFonts w:hint="cs"/>
          <w:rtl/>
        </w:rPr>
        <w:t xml:space="preserve"> بر اثم و عنا</w:t>
      </w:r>
      <w:r w:rsidR="0043239A">
        <w:rPr>
          <w:rFonts w:hint="cs"/>
          <w:rtl/>
        </w:rPr>
        <w:t>وینی از این قبیل، باز حرام است.</w:t>
      </w:r>
    </w:p>
    <w:p w:rsidR="0043239A" w:rsidRDefault="004443BF" w:rsidP="004443BF">
      <w:pPr>
        <w:rPr>
          <w:rtl/>
        </w:rPr>
      </w:pPr>
      <w:r w:rsidRPr="004443BF">
        <w:rPr>
          <w:rFonts w:hint="cs"/>
          <w:rtl/>
        </w:rPr>
        <w:t xml:space="preserve">پس مستمع که می‌گفتیم این را با ابزار می‌شنود یا زنده یا </w:t>
      </w:r>
      <w:r w:rsidR="00D22598">
        <w:rPr>
          <w:rFonts w:hint="cs"/>
          <w:rtl/>
        </w:rPr>
        <w:t>غیرزنده</w:t>
      </w:r>
      <w:r w:rsidRPr="004443BF">
        <w:rPr>
          <w:rFonts w:hint="cs"/>
          <w:rtl/>
        </w:rPr>
        <w:t xml:space="preserve"> و یا در مجلس واحد یا متعدد می‌شنود و بر او حرام است، از باب این بود که استماع غنا است؛ اما خواننده حالش فرق می‌کند؛ یعنی اگر پخش مکرر است، تغنی نیست. کسی هم که پخش می‌کند و خواننده نیست، حرمتش از باب اعان</w:t>
      </w:r>
      <w:r w:rsidR="001C209E">
        <w:rPr>
          <w:rFonts w:hint="cs"/>
          <w:rtl/>
        </w:rPr>
        <w:t>ه‌</w:t>
      </w:r>
      <w:r w:rsidRPr="004443BF">
        <w:rPr>
          <w:rFonts w:hint="cs"/>
          <w:rtl/>
        </w:rPr>
        <w:t xml:space="preserve"> بر اثم است. </w:t>
      </w:r>
    </w:p>
    <w:p w:rsidR="004443BF" w:rsidRPr="004443BF" w:rsidRDefault="004443BF" w:rsidP="004443BF">
      <w:pPr>
        <w:rPr>
          <w:rtl/>
        </w:rPr>
      </w:pPr>
      <w:r w:rsidRPr="004443BF">
        <w:rPr>
          <w:rFonts w:hint="cs"/>
          <w:rtl/>
        </w:rPr>
        <w:t xml:space="preserve">پس در بحث پانزدهم </w:t>
      </w:r>
      <w:r w:rsidR="003A5DDF">
        <w:rPr>
          <w:rFonts w:hint="cs"/>
          <w:rtl/>
        </w:rPr>
        <w:t>درواقع</w:t>
      </w:r>
      <w:r w:rsidRPr="004443BF">
        <w:rPr>
          <w:rFonts w:hint="cs"/>
          <w:rtl/>
        </w:rPr>
        <w:t xml:space="preserve">، پخش صدا را با ابزار و ادوات </w:t>
      </w:r>
      <w:r w:rsidR="00944443">
        <w:rPr>
          <w:rFonts w:hint="cs"/>
          <w:rtl/>
        </w:rPr>
        <w:t>موردبحث</w:t>
      </w:r>
      <w:r w:rsidRPr="004443BF">
        <w:rPr>
          <w:rFonts w:hint="cs"/>
          <w:rtl/>
        </w:rPr>
        <w:t xml:space="preserve"> قرار دادیم و از سه ناحیه؛ یعنی اول، از حیث استماع، دوم، از حیث خواننده و سوم؛ یعنی از حیث </w:t>
      </w:r>
      <w:r w:rsidR="00944443">
        <w:rPr>
          <w:rFonts w:hint="cs"/>
          <w:rtl/>
        </w:rPr>
        <w:t>پخش‌کننده</w:t>
      </w:r>
      <w:r w:rsidRPr="004443BF">
        <w:rPr>
          <w:rFonts w:hint="cs"/>
          <w:rtl/>
        </w:rPr>
        <w:t xml:space="preserve"> بحث نمودیم که حکم </w:t>
      </w:r>
      <w:r w:rsidR="00944443">
        <w:rPr>
          <w:rFonts w:hint="cs"/>
          <w:rtl/>
        </w:rPr>
        <w:t>هرکدام</w:t>
      </w:r>
      <w:r w:rsidRPr="004443BF">
        <w:rPr>
          <w:rFonts w:hint="cs"/>
          <w:rtl/>
        </w:rPr>
        <w:t>، با ویژگی‌هایی متفاوت بود. این هم بحث پانزدهم در مبحث غنا بود که عنوان شد.</w:t>
      </w:r>
    </w:p>
    <w:p w:rsidR="004443BF" w:rsidRPr="004443BF" w:rsidRDefault="004443BF" w:rsidP="004443BF">
      <w:pPr>
        <w:keepNext/>
        <w:keepLines/>
        <w:spacing w:before="400" w:after="0"/>
        <w:ind w:firstLine="0"/>
        <w:outlineLvl w:val="0"/>
        <w:rPr>
          <w:rFonts w:ascii="Cambria" w:eastAsia="2  Lotus" w:hAnsi="Cambria"/>
          <w:bCs/>
          <w:sz w:val="28"/>
          <w:szCs w:val="44"/>
          <w:rtl/>
        </w:rPr>
      </w:pPr>
      <w:bookmarkStart w:id="13" w:name="_Toc396817831"/>
      <w:r w:rsidRPr="004443BF">
        <w:rPr>
          <w:rFonts w:ascii="Cambria" w:eastAsia="2  Lotus" w:hAnsi="Cambria" w:hint="cs"/>
          <w:bCs/>
          <w:sz w:val="28"/>
          <w:szCs w:val="44"/>
          <w:rtl/>
        </w:rPr>
        <w:t>تنبیه شانزدهم</w:t>
      </w:r>
      <w:bookmarkEnd w:id="13"/>
    </w:p>
    <w:p w:rsidR="004443BF" w:rsidRPr="004443BF" w:rsidRDefault="004443BF" w:rsidP="004443BF">
      <w:pPr>
        <w:keepNext/>
        <w:keepLines/>
        <w:numPr>
          <w:ilvl w:val="1"/>
          <w:numId w:val="0"/>
        </w:numPr>
        <w:spacing w:before="340" w:after="0"/>
        <w:outlineLvl w:val="1"/>
        <w:rPr>
          <w:rFonts w:ascii="Cambria" w:eastAsia="2  Lotus" w:hAnsi="Cambria"/>
          <w:bCs/>
          <w:sz w:val="26"/>
          <w:szCs w:val="42"/>
          <w:rtl/>
        </w:rPr>
      </w:pPr>
      <w:bookmarkStart w:id="14" w:name="_Toc396817832"/>
      <w:r w:rsidRPr="004443BF">
        <w:rPr>
          <w:rFonts w:ascii="Cambria" w:eastAsia="2  Lotus" w:hAnsi="Cambria" w:hint="cs"/>
          <w:bCs/>
          <w:sz w:val="26"/>
          <w:szCs w:val="42"/>
          <w:rtl/>
        </w:rPr>
        <w:t>بررسی ادله‌ استماع غنا</w:t>
      </w:r>
      <w:bookmarkEnd w:id="14"/>
    </w:p>
    <w:p w:rsidR="004443BF" w:rsidRPr="004443BF" w:rsidRDefault="004443BF" w:rsidP="004443BF">
      <w:pPr>
        <w:rPr>
          <w:rtl/>
        </w:rPr>
      </w:pPr>
      <w:r w:rsidRPr="004443BF">
        <w:rPr>
          <w:rFonts w:hint="cs"/>
          <w:rtl/>
        </w:rPr>
        <w:t>بحث شانزدهم در باب  استماع غناء هست. غالب ادل</w:t>
      </w:r>
      <w:r w:rsidR="001C209E">
        <w:rPr>
          <w:rFonts w:hint="cs"/>
          <w:rtl/>
        </w:rPr>
        <w:t>ه‌</w:t>
      </w:r>
      <w:r w:rsidRPr="004443BF">
        <w:rPr>
          <w:rFonts w:hint="cs"/>
          <w:rtl/>
        </w:rPr>
        <w:t xml:space="preserve"> در بحث غنا، دلالت بر حرمت غنا دارند. حال آیا این حرمت شامل استماع غنا نیز می‌شود یا خیر و در فرض حرمت، چه‌ دلیلی بر حرمت استماع داریم؟ در این‌که استماع غنا حرام است ظاهراً هیچ تردیدی نیست منتهی، وجوه حرمتش را باید به‌لحاظ فنی درست کرد و الا حرمتش از جهت حکمی واضح است و بحثی در آن نیست.</w:t>
      </w:r>
    </w:p>
    <w:p w:rsidR="004443BF" w:rsidRPr="004443BF" w:rsidRDefault="004443BF" w:rsidP="004443BF">
      <w:pPr>
        <w:keepNext/>
        <w:keepLines/>
        <w:numPr>
          <w:ilvl w:val="2"/>
          <w:numId w:val="0"/>
        </w:numPr>
        <w:spacing w:before="280" w:after="0"/>
        <w:ind w:left="720" w:hanging="432"/>
        <w:outlineLvl w:val="2"/>
        <w:rPr>
          <w:rFonts w:ascii="Cambria" w:eastAsia="2  Lotus" w:hAnsi="Cambria"/>
          <w:bCs/>
          <w:sz w:val="20"/>
          <w:szCs w:val="40"/>
          <w:rtl/>
        </w:rPr>
      </w:pPr>
      <w:bookmarkStart w:id="15" w:name="_Toc396817833"/>
      <w:r w:rsidRPr="004443BF">
        <w:rPr>
          <w:rFonts w:ascii="Cambria" w:eastAsia="2  Lotus" w:hAnsi="Cambria" w:hint="cs"/>
          <w:bCs/>
          <w:sz w:val="20"/>
          <w:szCs w:val="40"/>
          <w:rtl/>
        </w:rPr>
        <w:t>دلیل اول</w:t>
      </w:r>
      <w:bookmarkEnd w:id="15"/>
    </w:p>
    <w:p w:rsidR="0043239A" w:rsidRDefault="004443BF" w:rsidP="004443BF">
      <w:pPr>
        <w:rPr>
          <w:rtl/>
        </w:rPr>
      </w:pPr>
      <w:r w:rsidRPr="004443BF">
        <w:rPr>
          <w:rFonts w:hint="cs"/>
          <w:rtl/>
        </w:rPr>
        <w:t xml:space="preserve"> دلیل اول برای اثبات حرمت استماع غنا این است که بگوییم، ظاهر اطلاقات خود ادله‌ای که می‌گوید غنا حرام است، شامل مستمع هم می‌شود؛ یعنی هم مغنّی مشمول آن ادله قرار می‌گیرد و هم مستمع آن. اموری که در ذاتش </w:t>
      </w:r>
      <w:r w:rsidRPr="004443BF">
        <w:rPr>
          <w:rFonts w:hint="cs"/>
          <w:rtl/>
        </w:rPr>
        <w:lastRenderedPageBreak/>
        <w:t xml:space="preserve">این‌طور است که یکی می‌خواند و یکی گوش می‌دهد، وقتی می‌گوییم که این حرام است؛ یعنی هر دو طرف آن کار حرام را انجام می‌دهند. وقتی می‌گوید که غنا حرام است، عرفاً ظاهرش تنها حمل نمی‌شود بر کسی که می‌خواند و کار حرام را مرتکب می‌شود؛ بلکه مستمع را هم می‌گیرد. البته متضایفین نیستند، چون ممکن است کسی </w:t>
      </w:r>
      <w:r w:rsidR="00944443">
        <w:rPr>
          <w:rFonts w:hint="cs"/>
          <w:rtl/>
        </w:rPr>
        <w:t>به‌تنهایی</w:t>
      </w:r>
      <w:r w:rsidRPr="004443BF">
        <w:rPr>
          <w:rFonts w:hint="cs"/>
          <w:rtl/>
        </w:rPr>
        <w:t xml:space="preserve"> بخواند؛ ولی نوعی تضایف با نوعی تسامح هست. </w:t>
      </w:r>
    </w:p>
    <w:p w:rsidR="0043239A" w:rsidRDefault="004443BF" w:rsidP="004443BF">
      <w:pPr>
        <w:rPr>
          <w:rtl/>
        </w:rPr>
      </w:pPr>
      <w:r w:rsidRPr="004443BF">
        <w:rPr>
          <w:rFonts w:hint="cs"/>
          <w:rtl/>
        </w:rPr>
        <w:t xml:space="preserve">ظاهرش این است که حرمت شامل هر دو می‌شود؛ گرچه ممکن است کسی بگوید که وقتی می‌گوییم غنا حرام است؛ یعنی خوانندگی او حرام است؛ ولی </w:t>
      </w:r>
      <w:r w:rsidR="003A5DDF">
        <w:rPr>
          <w:rFonts w:hint="cs"/>
          <w:rtl/>
        </w:rPr>
        <w:t>به نظر</w:t>
      </w:r>
      <w:r w:rsidRPr="004443BF">
        <w:rPr>
          <w:rFonts w:hint="cs"/>
          <w:rtl/>
        </w:rPr>
        <w:t xml:space="preserve"> می‌آید، بعید نیست که عرف چیزی را که خواننده و شنونده دارد، علی‌</w:t>
      </w:r>
      <w:r w:rsidR="00AF02A6">
        <w:rPr>
          <w:rFonts w:hint="cs"/>
          <w:rtl/>
        </w:rPr>
        <w:t>الق</w:t>
      </w:r>
      <w:r w:rsidR="001C209E">
        <w:rPr>
          <w:rFonts w:hint="cs"/>
          <w:rtl/>
        </w:rPr>
        <w:t>ا‌</w:t>
      </w:r>
      <w:r w:rsidRPr="004443BF">
        <w:rPr>
          <w:rFonts w:hint="cs"/>
          <w:rtl/>
        </w:rPr>
        <w:t>عده وقتی می‌گوید که این ح</w:t>
      </w:r>
      <w:r w:rsidR="0043239A">
        <w:rPr>
          <w:rFonts w:hint="cs"/>
          <w:rtl/>
        </w:rPr>
        <w:t>رام است، شامل شنونده هم می‌شود.</w:t>
      </w:r>
    </w:p>
    <w:p w:rsidR="004443BF" w:rsidRPr="004443BF" w:rsidRDefault="004443BF" w:rsidP="004443BF">
      <w:pPr>
        <w:rPr>
          <w:rtl/>
        </w:rPr>
      </w:pPr>
      <w:r w:rsidRPr="004443BF">
        <w:rPr>
          <w:rFonts w:hint="cs"/>
          <w:rtl/>
        </w:rPr>
        <w:t xml:space="preserve">البته در </w:t>
      </w:r>
      <w:r w:rsidR="003A5DDF">
        <w:rPr>
          <w:rFonts w:hint="cs"/>
          <w:rtl/>
        </w:rPr>
        <w:t>اینجا</w:t>
      </w:r>
      <w:r w:rsidRPr="004443BF">
        <w:rPr>
          <w:rFonts w:hint="cs"/>
          <w:rtl/>
        </w:rPr>
        <w:t xml:space="preserve"> این‌طور نیست که احتمال مقابلش کلاً مطرود باشد و کنار گذاشته شود؛ زیرا ممکن است کسی بگوید، وقتی می‌گوییم غنا حرام است؛ یعنی خواندنش حرام است و بقی</w:t>
      </w:r>
      <w:r w:rsidR="001C209E">
        <w:rPr>
          <w:rFonts w:hint="cs"/>
          <w:rtl/>
        </w:rPr>
        <w:t>ه‌</w:t>
      </w:r>
      <w:r w:rsidRPr="004443BF">
        <w:rPr>
          <w:rFonts w:hint="cs"/>
          <w:rtl/>
        </w:rPr>
        <w:t xml:space="preserve"> چیزها را نمی‌گیرد؛ ولی </w:t>
      </w:r>
      <w:r w:rsidR="00944443">
        <w:rPr>
          <w:rFonts w:hint="cs"/>
          <w:rtl/>
        </w:rPr>
        <w:t>درعین‌حال</w:t>
      </w:r>
      <w:r w:rsidRPr="004443BF">
        <w:rPr>
          <w:rFonts w:hint="cs"/>
          <w:rtl/>
        </w:rPr>
        <w:t>، علی‌رغم این‌که این احتمال است، اظهر آن است که وقتی حرمت روی مفاهیمی از این قبیل می‌آید، هر دو طرفش را می‌گیرد. مثل باب غیبت که اگر دلیل می‌گوید غیبت حرام است، ظاهرش این است که حکم شامل گوینده و شنونده هر دو، می‌شود. البته قدر متیقنش خواننده است.</w:t>
      </w:r>
    </w:p>
    <w:p w:rsidR="004443BF" w:rsidRPr="004443BF" w:rsidRDefault="004443BF" w:rsidP="004443BF">
      <w:pPr>
        <w:keepNext/>
        <w:keepLines/>
        <w:numPr>
          <w:ilvl w:val="2"/>
          <w:numId w:val="0"/>
        </w:numPr>
        <w:spacing w:before="280" w:after="0"/>
        <w:ind w:left="720" w:hanging="432"/>
        <w:outlineLvl w:val="2"/>
        <w:rPr>
          <w:rFonts w:ascii="Cambria" w:eastAsia="2  Lotus" w:hAnsi="Cambria"/>
          <w:bCs/>
          <w:sz w:val="20"/>
          <w:szCs w:val="40"/>
          <w:rtl/>
        </w:rPr>
      </w:pPr>
      <w:r w:rsidRPr="004443BF">
        <w:rPr>
          <w:rFonts w:ascii="Cambria" w:eastAsia="2  Lotus" w:hAnsi="Cambria" w:hint="cs"/>
          <w:bCs/>
          <w:sz w:val="20"/>
          <w:szCs w:val="40"/>
          <w:rtl/>
        </w:rPr>
        <w:t xml:space="preserve"> </w:t>
      </w:r>
      <w:bookmarkStart w:id="16" w:name="_Toc396817834"/>
      <w:r w:rsidRPr="004443BF">
        <w:rPr>
          <w:rFonts w:ascii="Cambria" w:eastAsia="2  Lotus" w:hAnsi="Cambria" w:hint="cs"/>
          <w:bCs/>
          <w:sz w:val="20"/>
          <w:szCs w:val="40"/>
          <w:rtl/>
        </w:rPr>
        <w:t>دلیل دوم</w:t>
      </w:r>
      <w:bookmarkEnd w:id="16"/>
    </w:p>
    <w:p w:rsidR="0043239A" w:rsidRDefault="004443BF" w:rsidP="0043239A">
      <w:pPr>
        <w:rPr>
          <w:rtl/>
        </w:rPr>
      </w:pPr>
      <w:r w:rsidRPr="004443BF">
        <w:rPr>
          <w:rFonts w:hint="cs"/>
          <w:rtl/>
        </w:rPr>
        <w:t>وجه و دلیل دوم حرمت استماع غنا، بعضی از آیاتی است که بر غنا تطبیق داده شده بود. آیاتی که بر بحث غنا تطبیق داده شده بود، از یک نگاه و منظر کلی به دو دسته تقسیم می‌شد. اول، آیاتی که افاد</w:t>
      </w:r>
      <w:r w:rsidR="001C209E">
        <w:rPr>
          <w:rFonts w:hint="cs"/>
          <w:rtl/>
        </w:rPr>
        <w:t>ه‌</w:t>
      </w:r>
      <w:r w:rsidRPr="004443BF">
        <w:rPr>
          <w:rFonts w:hint="cs"/>
          <w:rtl/>
        </w:rPr>
        <w:t xml:space="preserve"> حرمت می‌کرد و می‌گفتیم که خود آیه به‌تنهایی دال بر حرمت نیست و تعبّدا</w:t>
      </w:r>
      <w:r w:rsidR="00944443">
        <w:rPr>
          <w:rFonts w:hint="cs"/>
          <w:rtl/>
        </w:rPr>
        <w:t>ً</w:t>
      </w:r>
      <w:r w:rsidRPr="004443BF">
        <w:rPr>
          <w:rFonts w:hint="cs"/>
          <w:rtl/>
        </w:rPr>
        <w:t xml:space="preserve"> غنا بر آیه مصداق شده بود. دوم، آیاتی که تعبدی نبود و بدون تعبد شامل غنا می‌شد که می‌گفتیم دلالت بر کراهت دارد و دلالت بر حرمت نمی‌کند</w:t>
      </w:r>
      <w:r w:rsidR="0043239A">
        <w:rPr>
          <w:rFonts w:hint="cs"/>
          <w:rtl/>
        </w:rPr>
        <w:t>.</w:t>
      </w:r>
    </w:p>
    <w:p w:rsidR="0043239A" w:rsidRDefault="004443BF" w:rsidP="0043239A">
      <w:pPr>
        <w:rPr>
          <w:rtl/>
        </w:rPr>
      </w:pPr>
      <w:r w:rsidRPr="004443BF">
        <w:rPr>
          <w:rFonts w:hint="cs"/>
          <w:rtl/>
        </w:rPr>
        <w:t xml:space="preserve"> لذا نتیجه گرفتیم که آیه‌ای که به‌تنهایی و با </w:t>
      </w:r>
      <w:r w:rsidR="00944443">
        <w:rPr>
          <w:rFonts w:hint="cs"/>
          <w:rtl/>
        </w:rPr>
        <w:t>قطع‌نظر</w:t>
      </w:r>
      <w:r w:rsidRPr="004443BF">
        <w:rPr>
          <w:rFonts w:hint="cs"/>
          <w:rtl/>
        </w:rPr>
        <w:t xml:space="preserve"> از روایات دلالت بر حرمت غنا کند، چنین آیه‌ای نداریم. در </w:t>
      </w:r>
      <w:r w:rsidR="003A5DDF">
        <w:rPr>
          <w:rFonts w:hint="cs"/>
          <w:rtl/>
        </w:rPr>
        <w:t>آنجا</w:t>
      </w:r>
      <w:r w:rsidRPr="004443BF">
        <w:rPr>
          <w:rFonts w:hint="cs"/>
          <w:rtl/>
        </w:rPr>
        <w:t xml:space="preserve"> نتیجه گرفتیم که آیاتی که مفید حرمت است، صدقش بر غنا تعبدی است؛ یعنی بدون روایت دلالت بر حرمت نمی‌کرد و آیاتی که صدقش بر غنا تعبدی نیست؛ بلکه حقیقی است را گفتیم که کراهت را می‌رساند و دلالتی بر حرمت ندارد. این حرفی بود که </w:t>
      </w:r>
      <w:r w:rsidR="003A5DDF">
        <w:rPr>
          <w:rFonts w:hint="cs"/>
          <w:rtl/>
        </w:rPr>
        <w:t>آنجا</w:t>
      </w:r>
      <w:r w:rsidRPr="004443BF">
        <w:rPr>
          <w:rFonts w:hint="cs"/>
          <w:rtl/>
        </w:rPr>
        <w:t xml:space="preserve"> زدیم؛ اما همان‌جا می‌گفتیم که آن دست</w:t>
      </w:r>
      <w:r w:rsidR="001C209E">
        <w:rPr>
          <w:rFonts w:hint="cs"/>
          <w:rtl/>
        </w:rPr>
        <w:t>ه‌</w:t>
      </w:r>
      <w:r w:rsidRPr="004443BF">
        <w:rPr>
          <w:rFonts w:hint="cs"/>
          <w:rtl/>
        </w:rPr>
        <w:t xml:space="preserve"> اول؛ یعنی آیاتی که مفید حرمت است و تعبداً امام غنا را مصداق آن آیه قرار داده است، در ریزه‌کاری‌های حکم گفتیم که  آن آیات، خیلی مفید است؛ یعنی تطبیق یک محرّمی به‌طور تعبدی بر غنا در آن آیات، ممکن بود کسی بگوید که فایده‌ای ندارد؛ برای این‌که خود روایت دلیل است، پس آیه نقشش چیست؟ می‌گفتیم تطبیق آیه بر غنا؛ ولو تعبداً، در جزئیات حکم، ما را کمک می‌کند. </w:t>
      </w:r>
    </w:p>
    <w:p w:rsidR="0043239A" w:rsidRDefault="004443BF" w:rsidP="00944443">
      <w:pPr>
        <w:rPr>
          <w:rtl/>
        </w:rPr>
      </w:pPr>
      <w:r w:rsidRPr="004443BF">
        <w:rPr>
          <w:rFonts w:hint="cs"/>
          <w:rtl/>
        </w:rPr>
        <w:lastRenderedPageBreak/>
        <w:t>این نکت</w:t>
      </w:r>
      <w:r w:rsidR="001C209E">
        <w:rPr>
          <w:rFonts w:hint="cs"/>
          <w:rtl/>
        </w:rPr>
        <w:t>ه‌</w:t>
      </w:r>
      <w:r w:rsidRPr="004443BF">
        <w:rPr>
          <w:rFonts w:hint="cs"/>
          <w:rtl/>
        </w:rPr>
        <w:t xml:space="preserve"> مهمی در آیات بود که به آن تأکید می‌کردیم. یکی از جزئیاتش همین است؛ </w:t>
      </w:r>
      <w:r w:rsidR="009F7CBE">
        <w:rPr>
          <w:rFonts w:hint="cs"/>
          <w:b/>
          <w:bCs/>
          <w:rtl/>
        </w:rPr>
        <w:t>«</w:t>
      </w:r>
      <w:r w:rsidR="009F7CBE" w:rsidRPr="009F7CBE">
        <w:rPr>
          <w:rFonts w:hint="eastAsia"/>
          <w:b/>
          <w:bCs/>
          <w:rtl/>
        </w:rPr>
        <w:t>اجْتَنِبُوا</w:t>
      </w:r>
      <w:r w:rsidR="009F7CBE" w:rsidRPr="009F7CBE">
        <w:rPr>
          <w:b/>
          <w:bCs/>
          <w:rtl/>
        </w:rPr>
        <w:t xml:space="preserve"> </w:t>
      </w:r>
      <w:r w:rsidR="009F7CBE" w:rsidRPr="009F7CBE">
        <w:rPr>
          <w:rFonts w:hint="eastAsia"/>
          <w:b/>
          <w:bCs/>
          <w:rtl/>
        </w:rPr>
        <w:t>قَوْلَ</w:t>
      </w:r>
      <w:r w:rsidR="009F7CBE" w:rsidRPr="009F7CBE">
        <w:rPr>
          <w:b/>
          <w:bCs/>
          <w:rtl/>
        </w:rPr>
        <w:t xml:space="preserve"> </w:t>
      </w:r>
      <w:r w:rsidR="009F7CBE" w:rsidRPr="009F7CBE">
        <w:rPr>
          <w:rFonts w:hint="eastAsia"/>
          <w:b/>
          <w:bCs/>
          <w:rtl/>
        </w:rPr>
        <w:t>الزُّور</w:t>
      </w:r>
      <w:r w:rsidR="009F7CBE">
        <w:rPr>
          <w:rFonts w:hint="cs"/>
          <w:b/>
          <w:bCs/>
          <w:rtl/>
        </w:rPr>
        <w:t>»</w:t>
      </w:r>
      <w:r w:rsidRPr="004443BF">
        <w:rPr>
          <w:rFonts w:hint="cs"/>
          <w:rtl/>
        </w:rPr>
        <w:t>(حج</w:t>
      </w:r>
      <w:r w:rsidR="00944443">
        <w:rPr>
          <w:rFonts w:hint="cs"/>
          <w:rtl/>
        </w:rPr>
        <w:t>/</w:t>
      </w:r>
      <w:r w:rsidRPr="004443BF">
        <w:rPr>
          <w:rFonts w:hint="cs"/>
          <w:rtl/>
        </w:rPr>
        <w:t xml:space="preserve">30) یا </w:t>
      </w:r>
      <w:r w:rsidR="007A6C23">
        <w:rPr>
          <w:rFonts w:hint="cs"/>
          <w:b/>
          <w:bCs/>
          <w:rtl/>
        </w:rPr>
        <w:t>«</w:t>
      </w:r>
      <w:r w:rsidR="007A6C23" w:rsidRPr="007A6C23">
        <w:rPr>
          <w:rFonts w:hint="eastAsia"/>
          <w:b/>
          <w:bCs/>
          <w:rtl/>
        </w:rPr>
        <w:t>وَ</w:t>
      </w:r>
      <w:r w:rsidR="007A6C23" w:rsidRPr="007A6C23">
        <w:rPr>
          <w:b/>
          <w:bCs/>
          <w:rtl/>
        </w:rPr>
        <w:t xml:space="preserve"> </w:t>
      </w:r>
      <w:r w:rsidR="007A6C23" w:rsidRPr="007A6C23">
        <w:rPr>
          <w:rFonts w:hint="eastAsia"/>
          <w:b/>
          <w:bCs/>
          <w:rtl/>
        </w:rPr>
        <w:t>مِنَ</w:t>
      </w:r>
      <w:r w:rsidR="007A6C23" w:rsidRPr="007A6C23">
        <w:rPr>
          <w:b/>
          <w:bCs/>
          <w:rtl/>
        </w:rPr>
        <w:t xml:space="preserve"> </w:t>
      </w:r>
      <w:r w:rsidR="007A6C23" w:rsidRPr="007A6C23">
        <w:rPr>
          <w:rFonts w:hint="eastAsia"/>
          <w:b/>
          <w:bCs/>
          <w:rtl/>
        </w:rPr>
        <w:t>النَّاسِ</w:t>
      </w:r>
      <w:r w:rsidR="007A6C23" w:rsidRPr="007A6C23">
        <w:rPr>
          <w:b/>
          <w:bCs/>
          <w:rtl/>
        </w:rPr>
        <w:t xml:space="preserve"> </w:t>
      </w:r>
      <w:r w:rsidR="007A6C23" w:rsidRPr="007A6C23">
        <w:rPr>
          <w:rFonts w:hint="eastAsia"/>
          <w:b/>
          <w:bCs/>
          <w:rtl/>
        </w:rPr>
        <w:t>مَنْ</w:t>
      </w:r>
      <w:r w:rsidR="007A6C23" w:rsidRPr="007A6C23">
        <w:rPr>
          <w:b/>
          <w:bCs/>
          <w:rtl/>
        </w:rPr>
        <w:t xml:space="preserve"> </w:t>
      </w:r>
      <w:r w:rsidR="007A6C23" w:rsidRPr="007A6C23">
        <w:rPr>
          <w:rFonts w:hint="eastAsia"/>
          <w:b/>
          <w:bCs/>
          <w:rtl/>
        </w:rPr>
        <w:t>يَشْتَرِي</w:t>
      </w:r>
      <w:r w:rsidR="007A6C23" w:rsidRPr="007A6C23">
        <w:rPr>
          <w:b/>
          <w:bCs/>
          <w:rtl/>
        </w:rPr>
        <w:t xml:space="preserve"> </w:t>
      </w:r>
      <w:r w:rsidR="007A6C23" w:rsidRPr="007A6C23">
        <w:rPr>
          <w:rFonts w:hint="eastAsia"/>
          <w:b/>
          <w:bCs/>
          <w:rtl/>
        </w:rPr>
        <w:t>لَهْوَ</w:t>
      </w:r>
      <w:r w:rsidR="007A6C23" w:rsidRPr="007A6C23">
        <w:rPr>
          <w:b/>
          <w:bCs/>
          <w:rtl/>
        </w:rPr>
        <w:t xml:space="preserve"> </w:t>
      </w:r>
      <w:r w:rsidR="007A6C23" w:rsidRPr="007A6C23">
        <w:rPr>
          <w:rFonts w:hint="eastAsia"/>
          <w:b/>
          <w:bCs/>
          <w:rtl/>
        </w:rPr>
        <w:t>الْحَدِيثِ</w:t>
      </w:r>
      <w:r w:rsidR="007A6C23" w:rsidRPr="007A6C23">
        <w:rPr>
          <w:b/>
          <w:bCs/>
          <w:rtl/>
        </w:rPr>
        <w:t xml:space="preserve"> </w:t>
      </w:r>
      <w:r w:rsidR="007A6C23" w:rsidRPr="007A6C23">
        <w:rPr>
          <w:rFonts w:hint="eastAsia"/>
          <w:b/>
          <w:bCs/>
          <w:rtl/>
        </w:rPr>
        <w:t>لِيُضِلَّ</w:t>
      </w:r>
      <w:r w:rsidR="007A6C23" w:rsidRPr="007A6C23">
        <w:rPr>
          <w:b/>
          <w:bCs/>
          <w:rtl/>
        </w:rPr>
        <w:t xml:space="preserve"> </w:t>
      </w:r>
      <w:r w:rsidR="007A6C23" w:rsidRPr="007A6C23">
        <w:rPr>
          <w:rFonts w:hint="eastAsia"/>
          <w:b/>
          <w:bCs/>
          <w:rtl/>
        </w:rPr>
        <w:t>عَنْ</w:t>
      </w:r>
      <w:r w:rsidR="007A6C23" w:rsidRPr="007A6C23">
        <w:rPr>
          <w:b/>
          <w:bCs/>
          <w:rtl/>
        </w:rPr>
        <w:t xml:space="preserve"> </w:t>
      </w:r>
      <w:r w:rsidR="007A6C23" w:rsidRPr="007A6C23">
        <w:rPr>
          <w:rFonts w:hint="eastAsia"/>
          <w:b/>
          <w:bCs/>
          <w:rtl/>
        </w:rPr>
        <w:t>سَبِيلِ</w:t>
      </w:r>
      <w:r w:rsidR="007A6C23" w:rsidRPr="007A6C23">
        <w:rPr>
          <w:b/>
          <w:bCs/>
          <w:rtl/>
        </w:rPr>
        <w:t xml:space="preserve"> </w:t>
      </w:r>
      <w:r w:rsidR="007A6C23" w:rsidRPr="007A6C23">
        <w:rPr>
          <w:rFonts w:hint="eastAsia"/>
          <w:b/>
          <w:bCs/>
          <w:rtl/>
        </w:rPr>
        <w:t>اللَّهِ</w:t>
      </w:r>
      <w:r w:rsidR="007A6C23">
        <w:rPr>
          <w:rFonts w:hint="cs"/>
          <w:b/>
          <w:bCs/>
          <w:rtl/>
        </w:rPr>
        <w:t>»</w:t>
      </w:r>
      <w:r w:rsidR="003A5DDF">
        <w:rPr>
          <w:rtl/>
        </w:rPr>
        <w:t>(</w:t>
      </w:r>
      <w:r w:rsidRPr="004443BF">
        <w:rPr>
          <w:rFonts w:hint="cs"/>
          <w:rtl/>
        </w:rPr>
        <w:t>لقمان</w:t>
      </w:r>
      <w:r w:rsidR="00944443">
        <w:rPr>
          <w:rFonts w:hint="cs"/>
          <w:rtl/>
        </w:rPr>
        <w:t>/</w:t>
      </w:r>
      <w:r w:rsidRPr="004443BF">
        <w:rPr>
          <w:rFonts w:hint="cs"/>
          <w:rtl/>
        </w:rPr>
        <w:t xml:space="preserve">6)، این دو آیه </w:t>
      </w:r>
      <w:r w:rsidR="00944443">
        <w:rPr>
          <w:rFonts w:hint="cs"/>
          <w:rtl/>
        </w:rPr>
        <w:t>بنا بر</w:t>
      </w:r>
      <w:r w:rsidRPr="004443BF">
        <w:rPr>
          <w:rFonts w:hint="cs"/>
          <w:rtl/>
        </w:rPr>
        <w:t xml:space="preserve"> أظهر، شامل هر دوی کسانی که </w:t>
      </w:r>
      <w:r w:rsidR="00944443">
        <w:rPr>
          <w:rFonts w:hint="cs"/>
          <w:rtl/>
        </w:rPr>
        <w:t>لهو الحدیث</w:t>
      </w:r>
      <w:r w:rsidRPr="004443BF">
        <w:rPr>
          <w:rFonts w:hint="cs"/>
          <w:rtl/>
        </w:rPr>
        <w:t xml:space="preserve"> و قول</w:t>
      </w:r>
      <w:r w:rsidR="00944443">
        <w:rPr>
          <w:rFonts w:hint="cs"/>
          <w:rtl/>
        </w:rPr>
        <w:t xml:space="preserve"> </w:t>
      </w:r>
      <w:r w:rsidRPr="004443BF">
        <w:rPr>
          <w:rFonts w:hint="cs"/>
          <w:rtl/>
        </w:rPr>
        <w:t>‌الزور را می‌شنود، می‌شد. ما تعبدا</w:t>
      </w:r>
      <w:r w:rsidR="00944443">
        <w:rPr>
          <w:rFonts w:hint="cs"/>
          <w:rtl/>
        </w:rPr>
        <w:t>ً</w:t>
      </w:r>
      <w:r w:rsidRPr="004443BF">
        <w:rPr>
          <w:rFonts w:hint="cs"/>
          <w:rtl/>
        </w:rPr>
        <w:t xml:space="preserve"> گفتیم که </w:t>
      </w:r>
      <w:r w:rsidR="00944443">
        <w:rPr>
          <w:rFonts w:hint="cs"/>
          <w:rtl/>
        </w:rPr>
        <w:t>لهو الحدیث</w:t>
      </w:r>
      <w:r w:rsidRPr="004443BF">
        <w:rPr>
          <w:rFonts w:hint="cs"/>
          <w:rtl/>
        </w:rPr>
        <w:t xml:space="preserve"> و قول</w:t>
      </w:r>
      <w:r w:rsidR="00944443">
        <w:rPr>
          <w:rFonts w:hint="cs"/>
          <w:rtl/>
        </w:rPr>
        <w:t xml:space="preserve"> </w:t>
      </w:r>
      <w:r w:rsidRPr="004443BF">
        <w:rPr>
          <w:rFonts w:hint="cs"/>
          <w:rtl/>
        </w:rPr>
        <w:t>‌الزور شامل غنا هم هست. آیه می‌گوید، این‌که مصداق تعبدی شد، هم</w:t>
      </w:r>
      <w:r w:rsidR="001C209E">
        <w:rPr>
          <w:rFonts w:hint="cs"/>
          <w:rtl/>
        </w:rPr>
        <w:t>ه‌</w:t>
      </w:r>
      <w:r w:rsidRPr="004443BF">
        <w:rPr>
          <w:rFonts w:hint="cs"/>
          <w:rtl/>
        </w:rPr>
        <w:t xml:space="preserve"> ویژگی‌های آیه روی مصداق تعبدی هم می‌آید. یکی از ویژگی‌هایش این است که آیه، فقط گفتن را نمی‌گرفت؛ بلکه شنیدن را هم می‌گرفت. </w:t>
      </w:r>
    </w:p>
    <w:p w:rsidR="0043239A" w:rsidRDefault="004443BF" w:rsidP="0043239A">
      <w:pPr>
        <w:rPr>
          <w:rtl/>
        </w:rPr>
      </w:pPr>
      <w:r w:rsidRPr="004443BF">
        <w:rPr>
          <w:rFonts w:hint="cs"/>
          <w:rtl/>
        </w:rPr>
        <w:t xml:space="preserve">این هم یک دلیل است و توضیحش این است که </w:t>
      </w:r>
      <w:r w:rsidR="00944443">
        <w:rPr>
          <w:rFonts w:hint="cs"/>
          <w:rtl/>
        </w:rPr>
        <w:t>بنا بر</w:t>
      </w:r>
      <w:r w:rsidRPr="004443BF">
        <w:rPr>
          <w:rFonts w:hint="cs"/>
          <w:rtl/>
        </w:rPr>
        <w:t xml:space="preserve"> استظهاری که دو، سه آیه کردیم که فقط طرف گوینده را نمی‌گرفت؛ بلکه شنونده را می‌گرفت، بعد از این‌که آیه بر غنا تطبیق داده شد </w:t>
      </w:r>
      <w:r w:rsidR="003A5DDF">
        <w:rPr>
          <w:rFonts w:hint="cs"/>
          <w:rtl/>
        </w:rPr>
        <w:t>آنگاه</w:t>
      </w:r>
      <w:r w:rsidRPr="004443BF">
        <w:rPr>
          <w:rFonts w:hint="cs"/>
          <w:rtl/>
        </w:rPr>
        <w:t xml:space="preserve">، ویژگی او به غنا هم تسرّی پیدا می‌کند. </w:t>
      </w:r>
    </w:p>
    <w:p w:rsidR="0043239A" w:rsidRDefault="004443BF" w:rsidP="00944443">
      <w:pPr>
        <w:rPr>
          <w:rtl/>
        </w:rPr>
      </w:pPr>
      <w:r w:rsidRPr="004443BF">
        <w:rPr>
          <w:rFonts w:hint="cs"/>
          <w:rtl/>
        </w:rPr>
        <w:t xml:space="preserve">این هم دلیل دوم بر این‌که غنا شامل مستمع هم می‌شود و چون غنا هم مصداق آیه شد، مستمع غنا در آیه می‌آید و آیه آن را افاده می‌کند. ما </w:t>
      </w:r>
      <w:r w:rsidR="00D22598">
        <w:rPr>
          <w:rFonts w:hint="cs"/>
          <w:rtl/>
        </w:rPr>
        <w:t>قبلاً</w:t>
      </w:r>
      <w:r w:rsidRPr="004443BF">
        <w:rPr>
          <w:rFonts w:hint="cs"/>
          <w:rtl/>
        </w:rPr>
        <w:t xml:space="preserve"> ده آیه را بحث کردیم و گفتیم، آن آیاتی که بدون روایت می‌تواند غنا را بگیرد، بیش از کراهت یا استحباب ترک، نمی‌رساند</w:t>
      </w:r>
      <w:r w:rsidR="003A5DDF">
        <w:rPr>
          <w:rFonts w:hint="cs"/>
          <w:rtl/>
        </w:rPr>
        <w:t>؛</w:t>
      </w:r>
      <w:r w:rsidR="003A5DDF">
        <w:rPr>
          <w:rtl/>
        </w:rPr>
        <w:t xml:space="preserve"> </w:t>
      </w:r>
      <w:r w:rsidRPr="004443BF">
        <w:rPr>
          <w:rFonts w:hint="cs"/>
          <w:rtl/>
        </w:rPr>
        <w:t xml:space="preserve">مانند </w:t>
      </w:r>
      <w:r w:rsidR="007A6C23">
        <w:rPr>
          <w:rFonts w:hint="cs"/>
          <w:b/>
          <w:bCs/>
          <w:rtl/>
        </w:rPr>
        <w:t>«</w:t>
      </w:r>
      <w:r w:rsidR="007A6C23" w:rsidRPr="007A6C23">
        <w:rPr>
          <w:rFonts w:hint="eastAsia"/>
          <w:b/>
          <w:bCs/>
          <w:rtl/>
        </w:rPr>
        <w:t>وَ</w:t>
      </w:r>
      <w:r w:rsidR="007A6C23" w:rsidRPr="007A6C23">
        <w:rPr>
          <w:b/>
          <w:bCs/>
          <w:rtl/>
        </w:rPr>
        <w:t xml:space="preserve"> </w:t>
      </w:r>
      <w:r w:rsidR="007A6C23" w:rsidRPr="007A6C23">
        <w:rPr>
          <w:rFonts w:hint="eastAsia"/>
          <w:b/>
          <w:bCs/>
          <w:rtl/>
        </w:rPr>
        <w:t>الَّذِينَ</w:t>
      </w:r>
      <w:r w:rsidR="007A6C23" w:rsidRPr="007A6C23">
        <w:rPr>
          <w:b/>
          <w:bCs/>
          <w:rtl/>
        </w:rPr>
        <w:t xml:space="preserve"> </w:t>
      </w:r>
      <w:r w:rsidR="007A6C23" w:rsidRPr="007A6C23">
        <w:rPr>
          <w:rFonts w:hint="eastAsia"/>
          <w:b/>
          <w:bCs/>
          <w:rtl/>
        </w:rPr>
        <w:t>هُمْ</w:t>
      </w:r>
      <w:r w:rsidR="007A6C23" w:rsidRPr="007A6C23">
        <w:rPr>
          <w:b/>
          <w:bCs/>
          <w:rtl/>
        </w:rPr>
        <w:t xml:space="preserve"> </w:t>
      </w:r>
      <w:r w:rsidR="007A6C23" w:rsidRPr="007A6C23">
        <w:rPr>
          <w:rFonts w:hint="eastAsia"/>
          <w:b/>
          <w:bCs/>
          <w:rtl/>
        </w:rPr>
        <w:t>عَنِ</w:t>
      </w:r>
      <w:r w:rsidR="007A6C23" w:rsidRPr="007A6C23">
        <w:rPr>
          <w:b/>
          <w:bCs/>
          <w:rtl/>
        </w:rPr>
        <w:t xml:space="preserve"> </w:t>
      </w:r>
      <w:r w:rsidR="007A6C23" w:rsidRPr="007A6C23">
        <w:rPr>
          <w:rFonts w:hint="eastAsia"/>
          <w:b/>
          <w:bCs/>
          <w:rtl/>
        </w:rPr>
        <w:t>اللَّغْوِ</w:t>
      </w:r>
      <w:r w:rsidR="007A6C23" w:rsidRPr="007A6C23">
        <w:rPr>
          <w:b/>
          <w:bCs/>
          <w:rtl/>
        </w:rPr>
        <w:t xml:space="preserve"> </w:t>
      </w:r>
      <w:r w:rsidR="007A6C23" w:rsidRPr="007A6C23">
        <w:rPr>
          <w:rFonts w:hint="eastAsia"/>
          <w:b/>
          <w:bCs/>
          <w:rtl/>
        </w:rPr>
        <w:t>مُعْرِضُون‏</w:t>
      </w:r>
      <w:r w:rsidR="007A6C23">
        <w:rPr>
          <w:rFonts w:hint="cs"/>
          <w:b/>
          <w:bCs/>
          <w:rtl/>
        </w:rPr>
        <w:t>»</w:t>
      </w:r>
      <w:r w:rsidRPr="004443BF">
        <w:rPr>
          <w:rFonts w:hint="cs"/>
          <w:rtl/>
        </w:rPr>
        <w:t>(</w:t>
      </w:r>
      <w:r w:rsidR="00944443">
        <w:rPr>
          <w:rFonts w:hint="cs"/>
          <w:rtl/>
        </w:rPr>
        <w:t>مؤمنون/</w:t>
      </w:r>
      <w:r w:rsidRPr="004443BF">
        <w:rPr>
          <w:rFonts w:hint="cs"/>
          <w:rtl/>
        </w:rPr>
        <w:t>3)</w:t>
      </w:r>
      <w:r w:rsidR="007A6C23">
        <w:rPr>
          <w:rFonts w:hint="cs"/>
          <w:rtl/>
        </w:rPr>
        <w:t xml:space="preserve"> </w:t>
      </w:r>
      <w:r w:rsidRPr="004443BF">
        <w:rPr>
          <w:rFonts w:hint="cs"/>
          <w:rtl/>
        </w:rPr>
        <w:t xml:space="preserve">یا </w:t>
      </w:r>
      <w:r w:rsidR="00FF5A75" w:rsidRPr="00FF5A75">
        <w:rPr>
          <w:b/>
          <w:bCs/>
          <w:rtl/>
        </w:rPr>
        <w:t>«</w:t>
      </w:r>
      <w:r w:rsidR="00FF5A75" w:rsidRPr="00FF5A75">
        <w:rPr>
          <w:rFonts w:hint="eastAsia"/>
          <w:b/>
          <w:bCs/>
          <w:rtl/>
        </w:rPr>
        <w:t>وَ</w:t>
      </w:r>
      <w:r w:rsidR="00FF5A75" w:rsidRPr="00FF5A75">
        <w:rPr>
          <w:b/>
          <w:bCs/>
          <w:rtl/>
        </w:rPr>
        <w:t xml:space="preserve"> </w:t>
      </w:r>
      <w:r w:rsidR="00FF5A75" w:rsidRPr="00FF5A75">
        <w:rPr>
          <w:rFonts w:hint="eastAsia"/>
          <w:b/>
          <w:bCs/>
          <w:rtl/>
        </w:rPr>
        <w:t>إِذا</w:t>
      </w:r>
      <w:r w:rsidR="00FF5A75" w:rsidRPr="00FF5A75">
        <w:rPr>
          <w:b/>
          <w:bCs/>
          <w:rtl/>
        </w:rPr>
        <w:t xml:space="preserve"> </w:t>
      </w:r>
      <w:r w:rsidR="00FF5A75" w:rsidRPr="00FF5A75">
        <w:rPr>
          <w:rFonts w:hint="eastAsia"/>
          <w:b/>
          <w:bCs/>
          <w:rtl/>
        </w:rPr>
        <w:t>مَرُّوا</w:t>
      </w:r>
      <w:r w:rsidR="00FF5A75" w:rsidRPr="00FF5A75">
        <w:rPr>
          <w:b/>
          <w:bCs/>
          <w:rtl/>
        </w:rPr>
        <w:t xml:space="preserve"> </w:t>
      </w:r>
      <w:r w:rsidR="00FF5A75" w:rsidRPr="00FF5A75">
        <w:rPr>
          <w:rFonts w:hint="eastAsia"/>
          <w:b/>
          <w:bCs/>
          <w:rtl/>
        </w:rPr>
        <w:t>بِاللَّغْوِ</w:t>
      </w:r>
      <w:r w:rsidR="00FF5A75" w:rsidRPr="00FF5A75">
        <w:rPr>
          <w:b/>
          <w:bCs/>
          <w:rtl/>
        </w:rPr>
        <w:t xml:space="preserve"> </w:t>
      </w:r>
      <w:r w:rsidR="00FF5A75" w:rsidRPr="00FF5A75">
        <w:rPr>
          <w:rFonts w:hint="eastAsia"/>
          <w:b/>
          <w:bCs/>
          <w:rtl/>
        </w:rPr>
        <w:t>مَرُّوا</w:t>
      </w:r>
      <w:r w:rsidR="00FF5A75" w:rsidRPr="00FF5A75">
        <w:rPr>
          <w:b/>
          <w:bCs/>
          <w:rtl/>
        </w:rPr>
        <w:t xml:space="preserve"> </w:t>
      </w:r>
      <w:r w:rsidR="00FF5A75" w:rsidRPr="00FF5A75">
        <w:rPr>
          <w:rFonts w:hint="eastAsia"/>
          <w:b/>
          <w:bCs/>
          <w:rtl/>
        </w:rPr>
        <w:t>كِراماً»</w:t>
      </w:r>
      <w:r w:rsidRPr="004443BF">
        <w:rPr>
          <w:rFonts w:hint="cs"/>
          <w:rtl/>
        </w:rPr>
        <w:t>(فرقان</w:t>
      </w:r>
      <w:r w:rsidR="00944443">
        <w:rPr>
          <w:rFonts w:hint="cs"/>
          <w:rtl/>
        </w:rPr>
        <w:t>/</w:t>
      </w:r>
      <w:r w:rsidRPr="004443BF">
        <w:rPr>
          <w:rFonts w:hint="cs"/>
          <w:rtl/>
        </w:rPr>
        <w:t xml:space="preserve">72) که این‌ها صدقش حقیقی است؛ ولی حرمت در آن نیست و لذا می‌گفتیم که همه باید کراهت در غنا را بگویند. </w:t>
      </w:r>
    </w:p>
    <w:p w:rsidR="0043239A" w:rsidRDefault="004443BF" w:rsidP="0043239A">
      <w:pPr>
        <w:rPr>
          <w:rtl/>
        </w:rPr>
      </w:pPr>
      <w:r w:rsidRPr="004443BF">
        <w:rPr>
          <w:rFonts w:hint="cs"/>
          <w:rtl/>
        </w:rPr>
        <w:t xml:space="preserve">اما آن چند آیه‌ای که در او حرمت است، مانند یشتری لهو الحدیث یا اجتنبوا قول الزور و امثالهم، صدق آن‌ها بر غنا، حقیقی نبوده و تعبدی است و به کمک روایت دلالت دارد منتهی، گفتیم که این کمک روایت، </w:t>
      </w:r>
      <w:r w:rsidR="00944443">
        <w:rPr>
          <w:rFonts w:hint="cs"/>
          <w:rtl/>
        </w:rPr>
        <w:t>ازاین‌جهت</w:t>
      </w:r>
      <w:r w:rsidRPr="004443BF">
        <w:rPr>
          <w:rFonts w:hint="cs"/>
          <w:rtl/>
        </w:rPr>
        <w:t xml:space="preserve"> مفید است که بعد از این‌که غنا در آیه آمد، ویژگی‌های حکم به‌</w:t>
      </w:r>
      <w:r w:rsidR="00944443">
        <w:rPr>
          <w:rFonts w:hint="cs"/>
          <w:rtl/>
        </w:rPr>
        <w:t xml:space="preserve"> آنجا</w:t>
      </w:r>
      <w:r w:rsidRPr="004443BF">
        <w:rPr>
          <w:rFonts w:hint="cs"/>
          <w:rtl/>
        </w:rPr>
        <w:t xml:space="preserve"> هم سرایت می‌کند. </w:t>
      </w:r>
    </w:p>
    <w:p w:rsidR="004443BF" w:rsidRPr="004443BF" w:rsidRDefault="004443BF" w:rsidP="0043239A">
      <w:pPr>
        <w:rPr>
          <w:rtl/>
        </w:rPr>
      </w:pPr>
      <w:r w:rsidRPr="004443BF">
        <w:rPr>
          <w:rFonts w:hint="cs"/>
          <w:rtl/>
        </w:rPr>
        <w:t xml:space="preserve">یکی از آن‌ها، این است که حکم آن، حرمت است و </w:t>
      </w:r>
      <w:r w:rsidR="003A5DDF">
        <w:rPr>
          <w:rFonts w:hint="cs"/>
          <w:rtl/>
        </w:rPr>
        <w:t>اینجا</w:t>
      </w:r>
      <w:r w:rsidRPr="004443BF">
        <w:rPr>
          <w:rFonts w:hint="cs"/>
          <w:rtl/>
        </w:rPr>
        <w:t xml:space="preserve"> هم می‌آید. دیگری از آن‌ها، این است که حکم، شامل هر دو مورد گوینده و شنونده می‌شود و آن روی غنا هم  که تعبداً مصداق آیه شده است، هر دو را می‌گیرد. این از نکات ظریف بحث است. این هم دلیل دومی که در </w:t>
      </w:r>
      <w:r w:rsidR="003A5DDF">
        <w:rPr>
          <w:rFonts w:hint="cs"/>
          <w:rtl/>
        </w:rPr>
        <w:t>اینجا</w:t>
      </w:r>
      <w:r w:rsidRPr="004443BF">
        <w:rPr>
          <w:rFonts w:hint="cs"/>
          <w:rtl/>
        </w:rPr>
        <w:t xml:space="preserve"> هست. پس دلیل اول این است که </w:t>
      </w:r>
      <w:r w:rsidR="00944443">
        <w:rPr>
          <w:rFonts w:hint="cs"/>
          <w:rtl/>
        </w:rPr>
        <w:t>همین‌که</w:t>
      </w:r>
      <w:r w:rsidRPr="004443BF">
        <w:rPr>
          <w:rFonts w:hint="cs"/>
          <w:rtl/>
        </w:rPr>
        <w:t xml:space="preserve"> می‌گوید غنا حرام است، هر دو را می‌گیرد و اگر کسی در این تردید داشته باشد می‌گوییم، آیاتی که تعبداً دلالت بر غنا داشت، اجتناب آن، هر دو مورد گویندگی و شنوندگی را </w:t>
      </w:r>
      <w:r w:rsidR="00944443">
        <w:rPr>
          <w:rFonts w:hint="cs"/>
          <w:rtl/>
        </w:rPr>
        <w:t>می‌گیرد</w:t>
      </w:r>
      <w:r w:rsidRPr="004443BF">
        <w:rPr>
          <w:rFonts w:hint="cs"/>
          <w:rtl/>
        </w:rPr>
        <w:t>.</w:t>
      </w:r>
    </w:p>
    <w:p w:rsidR="004443BF" w:rsidRPr="004443BF" w:rsidRDefault="004443BF" w:rsidP="004443BF">
      <w:pPr>
        <w:keepNext/>
        <w:keepLines/>
        <w:numPr>
          <w:ilvl w:val="2"/>
          <w:numId w:val="0"/>
        </w:numPr>
        <w:spacing w:before="280" w:after="0"/>
        <w:ind w:left="720" w:hanging="432"/>
        <w:outlineLvl w:val="2"/>
        <w:rPr>
          <w:rFonts w:ascii="Cambria" w:eastAsia="2  Lotus" w:hAnsi="Cambria"/>
          <w:bCs/>
          <w:sz w:val="20"/>
          <w:szCs w:val="40"/>
          <w:rtl/>
        </w:rPr>
      </w:pPr>
      <w:bookmarkStart w:id="17" w:name="_Toc396817835"/>
      <w:r w:rsidRPr="004443BF">
        <w:rPr>
          <w:rFonts w:ascii="Cambria" w:eastAsia="2  Lotus" w:hAnsi="Cambria" w:hint="cs"/>
          <w:bCs/>
          <w:sz w:val="20"/>
          <w:szCs w:val="40"/>
          <w:rtl/>
        </w:rPr>
        <w:t>دلیل سوم</w:t>
      </w:r>
      <w:bookmarkEnd w:id="17"/>
    </w:p>
    <w:p w:rsidR="004443BF" w:rsidRPr="00FF5A75" w:rsidRDefault="004443BF" w:rsidP="00FF5A75">
      <w:pPr>
        <w:rPr>
          <w:b/>
          <w:bCs/>
          <w:rtl/>
        </w:rPr>
      </w:pPr>
      <w:r w:rsidRPr="004443BF">
        <w:rPr>
          <w:rFonts w:hint="cs"/>
          <w:rtl/>
        </w:rPr>
        <w:t xml:space="preserve"> دلیل سوم هم اولویت یک روایت معتبر است. یک روایت معتبری وجود داشت که اگر کسی به خوانند</w:t>
      </w:r>
      <w:r w:rsidR="001C209E">
        <w:rPr>
          <w:rFonts w:hint="cs"/>
          <w:rtl/>
        </w:rPr>
        <w:t>ه‌</w:t>
      </w:r>
      <w:r w:rsidRPr="004443BF">
        <w:rPr>
          <w:rFonts w:hint="cs"/>
          <w:rtl/>
        </w:rPr>
        <w:t xml:space="preserve"> غنا احسنت بگوید و نسبت به خوانندگی و تغنی‌ تشویقش کند، حضرت فرمود یا </w:t>
      </w:r>
      <w:r w:rsidR="00944443">
        <w:rPr>
          <w:rFonts w:hint="cs"/>
          <w:rtl/>
        </w:rPr>
        <w:t>لهو الحدیث</w:t>
      </w:r>
      <w:r w:rsidRPr="004443BF">
        <w:rPr>
          <w:rFonts w:hint="cs"/>
          <w:rtl/>
        </w:rPr>
        <w:t xml:space="preserve"> است یا قول</w:t>
      </w:r>
      <w:r w:rsidR="00944443">
        <w:rPr>
          <w:rFonts w:hint="cs"/>
          <w:rtl/>
        </w:rPr>
        <w:t xml:space="preserve"> </w:t>
      </w:r>
      <w:r w:rsidRPr="004443BF">
        <w:rPr>
          <w:rFonts w:hint="cs"/>
          <w:rtl/>
        </w:rPr>
        <w:t xml:space="preserve">‌الزور است. این روایت، روایت باب نود و نهم وسائل، حدیث بیست و </w:t>
      </w:r>
      <w:r w:rsidR="003A5DDF">
        <w:rPr>
          <w:rFonts w:hint="cs"/>
          <w:rtl/>
        </w:rPr>
        <w:t>یکم</w:t>
      </w:r>
      <w:r w:rsidR="003A5DDF">
        <w:rPr>
          <w:rtl/>
        </w:rPr>
        <w:t xml:space="preserve"> (</w:t>
      </w:r>
      <w:r w:rsidRPr="004443BF">
        <w:rPr>
          <w:rFonts w:hint="cs"/>
          <w:rtl/>
        </w:rPr>
        <w:t xml:space="preserve">استاد حدیث هشتم عنوان نمودند) است که </w:t>
      </w:r>
      <w:r w:rsidR="00944443">
        <w:rPr>
          <w:rFonts w:hint="cs"/>
          <w:rtl/>
        </w:rPr>
        <w:t>کاملاً</w:t>
      </w:r>
      <w:r w:rsidRPr="004443BF">
        <w:rPr>
          <w:rFonts w:hint="cs"/>
          <w:rtl/>
        </w:rPr>
        <w:t xml:space="preserve"> معتبر است. </w:t>
      </w:r>
      <w:r w:rsidRPr="004443BF">
        <w:rPr>
          <w:rFonts w:hint="cs"/>
          <w:rtl/>
        </w:rPr>
        <w:lastRenderedPageBreak/>
        <w:t xml:space="preserve">می‌فرماید که </w:t>
      </w:r>
      <w:r w:rsidR="00FF5A75" w:rsidRPr="00FF5A75">
        <w:rPr>
          <w:rFonts w:hint="eastAsia"/>
          <w:b/>
          <w:bCs/>
          <w:rtl/>
        </w:rPr>
        <w:t>وَ</w:t>
      </w:r>
      <w:r w:rsidR="00FF5A75" w:rsidRPr="00FF5A75">
        <w:rPr>
          <w:b/>
          <w:bCs/>
          <w:rtl/>
        </w:rPr>
        <w:t xml:space="preserve"> </w:t>
      </w:r>
      <w:r w:rsidR="00FF5A75" w:rsidRPr="00FF5A75">
        <w:rPr>
          <w:rFonts w:hint="eastAsia"/>
          <w:b/>
          <w:bCs/>
          <w:rtl/>
        </w:rPr>
        <w:t>عَنْ</w:t>
      </w:r>
      <w:r w:rsidR="00FF5A75" w:rsidRPr="00FF5A75">
        <w:rPr>
          <w:b/>
          <w:bCs/>
          <w:rtl/>
        </w:rPr>
        <w:t xml:space="preserve"> </w:t>
      </w:r>
      <w:r w:rsidR="00FF5A75" w:rsidRPr="00FF5A75">
        <w:rPr>
          <w:rFonts w:hint="eastAsia"/>
          <w:b/>
          <w:bCs/>
          <w:rtl/>
        </w:rPr>
        <w:t>أَبِيهِ</w:t>
      </w:r>
      <w:r w:rsidR="00FF5A75" w:rsidRPr="00FF5A75">
        <w:rPr>
          <w:b/>
          <w:bCs/>
          <w:rtl/>
        </w:rPr>
        <w:t xml:space="preserve"> </w:t>
      </w:r>
      <w:r w:rsidR="00FF5A75" w:rsidRPr="00FF5A75">
        <w:rPr>
          <w:rFonts w:hint="eastAsia"/>
          <w:b/>
          <w:bCs/>
          <w:rtl/>
        </w:rPr>
        <w:t>عَنْ</w:t>
      </w:r>
      <w:r w:rsidR="00FF5A75" w:rsidRPr="00FF5A75">
        <w:rPr>
          <w:b/>
          <w:bCs/>
          <w:rtl/>
        </w:rPr>
        <w:t xml:space="preserve"> </w:t>
      </w:r>
      <w:r w:rsidR="00FF5A75" w:rsidRPr="00FF5A75">
        <w:rPr>
          <w:rFonts w:hint="eastAsia"/>
          <w:b/>
          <w:bCs/>
          <w:rtl/>
        </w:rPr>
        <w:t>سَعْدِ</w:t>
      </w:r>
      <w:r w:rsidR="00FF5A75" w:rsidRPr="00FF5A75">
        <w:rPr>
          <w:b/>
          <w:bCs/>
          <w:rtl/>
        </w:rPr>
        <w:t xml:space="preserve"> </w:t>
      </w:r>
      <w:r w:rsidR="00FF5A75" w:rsidRPr="00FF5A75">
        <w:rPr>
          <w:rFonts w:hint="eastAsia"/>
          <w:b/>
          <w:bCs/>
          <w:rtl/>
        </w:rPr>
        <w:t>بْنِ</w:t>
      </w:r>
      <w:r w:rsidR="00FF5A75" w:rsidRPr="00FF5A75">
        <w:rPr>
          <w:b/>
          <w:bCs/>
          <w:rtl/>
        </w:rPr>
        <w:t xml:space="preserve"> </w:t>
      </w:r>
      <w:r w:rsidR="00FF5A75" w:rsidRPr="00FF5A75">
        <w:rPr>
          <w:rFonts w:hint="eastAsia"/>
          <w:b/>
          <w:bCs/>
          <w:rtl/>
        </w:rPr>
        <w:t>عَبْدِ</w:t>
      </w:r>
      <w:r w:rsidR="00FF5A75" w:rsidRPr="00FF5A75">
        <w:rPr>
          <w:b/>
          <w:bCs/>
          <w:rtl/>
        </w:rPr>
        <w:t xml:space="preserve"> </w:t>
      </w:r>
      <w:r w:rsidR="00FF5A75" w:rsidRPr="00FF5A75">
        <w:rPr>
          <w:rFonts w:hint="eastAsia"/>
          <w:b/>
          <w:bCs/>
          <w:rtl/>
        </w:rPr>
        <w:t>اللَّهِ</w:t>
      </w:r>
      <w:r w:rsidR="00FF5A75" w:rsidRPr="00FF5A75">
        <w:rPr>
          <w:b/>
          <w:bCs/>
          <w:rtl/>
        </w:rPr>
        <w:t xml:space="preserve"> </w:t>
      </w:r>
      <w:r w:rsidR="00FF5A75" w:rsidRPr="00FF5A75">
        <w:rPr>
          <w:rFonts w:hint="eastAsia"/>
          <w:b/>
          <w:bCs/>
          <w:rtl/>
        </w:rPr>
        <w:t>عَنْ</w:t>
      </w:r>
      <w:r w:rsidR="00FF5A75" w:rsidRPr="00FF5A75">
        <w:rPr>
          <w:b/>
          <w:bCs/>
          <w:rtl/>
        </w:rPr>
        <w:t xml:space="preserve"> </w:t>
      </w:r>
      <w:r w:rsidR="00FF5A75" w:rsidRPr="00FF5A75">
        <w:rPr>
          <w:rFonts w:hint="eastAsia"/>
          <w:b/>
          <w:bCs/>
          <w:rtl/>
        </w:rPr>
        <w:t>أَحْمَدَ</w:t>
      </w:r>
      <w:r w:rsidR="00FF5A75" w:rsidRPr="00FF5A75">
        <w:rPr>
          <w:b/>
          <w:bCs/>
          <w:rtl/>
        </w:rPr>
        <w:t xml:space="preserve"> </w:t>
      </w:r>
      <w:r w:rsidR="00FF5A75" w:rsidRPr="00FF5A75">
        <w:rPr>
          <w:rFonts w:hint="eastAsia"/>
          <w:b/>
          <w:bCs/>
          <w:rtl/>
        </w:rPr>
        <w:t>بْنِ</w:t>
      </w:r>
      <w:r w:rsidR="00FF5A75" w:rsidRPr="00FF5A75">
        <w:rPr>
          <w:b/>
          <w:bCs/>
          <w:rtl/>
        </w:rPr>
        <w:t xml:space="preserve"> </w:t>
      </w:r>
      <w:r w:rsidR="00FF5A75" w:rsidRPr="00FF5A75">
        <w:rPr>
          <w:rFonts w:hint="eastAsia"/>
          <w:b/>
          <w:bCs/>
          <w:rtl/>
        </w:rPr>
        <w:t>مُحَمَّدِ</w:t>
      </w:r>
      <w:r w:rsidR="00FF5A75" w:rsidRPr="00FF5A75">
        <w:rPr>
          <w:b/>
          <w:bCs/>
          <w:rtl/>
        </w:rPr>
        <w:t xml:space="preserve"> </w:t>
      </w:r>
      <w:r w:rsidR="00FF5A75" w:rsidRPr="00FF5A75">
        <w:rPr>
          <w:rFonts w:hint="eastAsia"/>
          <w:b/>
          <w:bCs/>
          <w:rtl/>
        </w:rPr>
        <w:t>بْنِ</w:t>
      </w:r>
      <w:r w:rsidR="00FF5A75" w:rsidRPr="00FF5A75">
        <w:rPr>
          <w:b/>
          <w:bCs/>
          <w:rtl/>
        </w:rPr>
        <w:t xml:space="preserve"> </w:t>
      </w:r>
      <w:r w:rsidR="00FF5A75" w:rsidRPr="00FF5A75">
        <w:rPr>
          <w:rFonts w:hint="eastAsia"/>
          <w:b/>
          <w:bCs/>
          <w:rtl/>
        </w:rPr>
        <w:t>عِيسَى</w:t>
      </w:r>
      <w:r w:rsidR="00FF5A75" w:rsidRPr="00FF5A75">
        <w:rPr>
          <w:b/>
          <w:bCs/>
          <w:rtl/>
        </w:rPr>
        <w:t xml:space="preserve"> </w:t>
      </w:r>
      <w:r w:rsidR="00FF5A75" w:rsidRPr="00FF5A75">
        <w:rPr>
          <w:rFonts w:hint="eastAsia"/>
          <w:b/>
          <w:bCs/>
          <w:rtl/>
        </w:rPr>
        <w:t>عَنْ</w:t>
      </w:r>
      <w:r w:rsidR="00FF5A75" w:rsidRPr="00FF5A75">
        <w:rPr>
          <w:b/>
          <w:bCs/>
          <w:rtl/>
        </w:rPr>
        <w:t xml:space="preserve"> </w:t>
      </w:r>
      <w:r w:rsidR="00FF5A75" w:rsidRPr="00FF5A75">
        <w:rPr>
          <w:rFonts w:hint="eastAsia"/>
          <w:b/>
          <w:bCs/>
          <w:rtl/>
        </w:rPr>
        <w:t>مُحَمَّدِ</w:t>
      </w:r>
      <w:r w:rsidR="00FF5A75" w:rsidRPr="00FF5A75">
        <w:rPr>
          <w:b/>
          <w:bCs/>
          <w:rtl/>
        </w:rPr>
        <w:t xml:space="preserve"> </w:t>
      </w:r>
      <w:r w:rsidR="00FF5A75" w:rsidRPr="00FF5A75">
        <w:rPr>
          <w:rFonts w:hint="eastAsia"/>
          <w:b/>
          <w:bCs/>
          <w:rtl/>
        </w:rPr>
        <w:t>بْنِ</w:t>
      </w:r>
      <w:r w:rsidR="00FF5A75" w:rsidRPr="00FF5A75">
        <w:rPr>
          <w:b/>
          <w:bCs/>
          <w:rtl/>
        </w:rPr>
        <w:t xml:space="preserve"> </w:t>
      </w:r>
      <w:r w:rsidR="00FF5A75" w:rsidRPr="00FF5A75">
        <w:rPr>
          <w:rFonts w:hint="eastAsia"/>
          <w:b/>
          <w:bCs/>
          <w:rtl/>
        </w:rPr>
        <w:t>يَحْيَى</w:t>
      </w:r>
      <w:r w:rsidR="00FF5A75" w:rsidRPr="00FF5A75">
        <w:rPr>
          <w:b/>
          <w:bCs/>
          <w:rtl/>
        </w:rPr>
        <w:t xml:space="preserve"> </w:t>
      </w:r>
      <w:r w:rsidR="00FF5A75" w:rsidRPr="00FF5A75">
        <w:rPr>
          <w:rFonts w:hint="eastAsia"/>
          <w:b/>
          <w:bCs/>
          <w:rtl/>
        </w:rPr>
        <w:t>الْخَزَّازِ</w:t>
      </w:r>
      <w:r w:rsidR="00FF5A75" w:rsidRPr="00FF5A75">
        <w:rPr>
          <w:b/>
          <w:bCs/>
          <w:rtl/>
        </w:rPr>
        <w:t xml:space="preserve"> </w:t>
      </w:r>
      <w:r w:rsidR="00FF5A75" w:rsidRPr="00FF5A75">
        <w:rPr>
          <w:rFonts w:hint="eastAsia"/>
          <w:b/>
          <w:bCs/>
          <w:rtl/>
        </w:rPr>
        <w:t>عَنْ</w:t>
      </w:r>
      <w:r w:rsidR="00FF5A75" w:rsidRPr="00FF5A75">
        <w:rPr>
          <w:b/>
          <w:bCs/>
          <w:rtl/>
        </w:rPr>
        <w:t xml:space="preserve"> </w:t>
      </w:r>
      <w:r w:rsidR="00FF5A75" w:rsidRPr="00FF5A75">
        <w:rPr>
          <w:rFonts w:hint="eastAsia"/>
          <w:b/>
          <w:bCs/>
          <w:rtl/>
        </w:rPr>
        <w:t>حَمَّادِ</w:t>
      </w:r>
      <w:r w:rsidR="00FF5A75" w:rsidRPr="00FF5A75">
        <w:rPr>
          <w:b/>
          <w:bCs/>
          <w:rtl/>
        </w:rPr>
        <w:t xml:space="preserve"> </w:t>
      </w:r>
      <w:r w:rsidR="00FF5A75" w:rsidRPr="00FF5A75">
        <w:rPr>
          <w:rFonts w:hint="eastAsia"/>
          <w:b/>
          <w:bCs/>
          <w:rtl/>
        </w:rPr>
        <w:t>بْنِ</w:t>
      </w:r>
      <w:r w:rsidR="00FF5A75" w:rsidRPr="00FF5A75">
        <w:rPr>
          <w:b/>
          <w:bCs/>
          <w:rtl/>
        </w:rPr>
        <w:t xml:space="preserve"> </w:t>
      </w:r>
      <w:r w:rsidR="00FF5A75" w:rsidRPr="00FF5A75">
        <w:rPr>
          <w:rFonts w:hint="eastAsia"/>
          <w:b/>
          <w:bCs/>
          <w:rtl/>
        </w:rPr>
        <w:t>عُثْمَانَ</w:t>
      </w:r>
      <w:r w:rsidR="00FF5A75" w:rsidRPr="00FF5A75">
        <w:rPr>
          <w:b/>
          <w:bCs/>
          <w:rtl/>
        </w:rPr>
        <w:t xml:space="preserve"> </w:t>
      </w:r>
      <w:r w:rsidR="00FF5A75" w:rsidRPr="00FF5A75">
        <w:rPr>
          <w:rFonts w:hint="eastAsia"/>
          <w:b/>
          <w:bCs/>
          <w:rtl/>
        </w:rPr>
        <w:t>عَنْ</w:t>
      </w:r>
      <w:r w:rsidR="00FF5A75" w:rsidRPr="00FF5A75">
        <w:rPr>
          <w:b/>
          <w:bCs/>
          <w:rtl/>
        </w:rPr>
        <w:t xml:space="preserve"> </w:t>
      </w:r>
      <w:r w:rsidR="00FF5A75" w:rsidRPr="00FF5A75">
        <w:rPr>
          <w:rFonts w:hint="eastAsia"/>
          <w:b/>
          <w:bCs/>
          <w:rtl/>
        </w:rPr>
        <w:t>أَبِي</w:t>
      </w:r>
      <w:r w:rsidR="00FF5A75" w:rsidRPr="00FF5A75">
        <w:rPr>
          <w:b/>
          <w:bCs/>
          <w:rtl/>
        </w:rPr>
        <w:t xml:space="preserve"> </w:t>
      </w:r>
      <w:r w:rsidR="00FF5A75" w:rsidRPr="00FF5A75">
        <w:rPr>
          <w:rFonts w:hint="eastAsia"/>
          <w:b/>
          <w:bCs/>
          <w:rtl/>
        </w:rPr>
        <w:t>عَبْدِ</w:t>
      </w:r>
      <w:r w:rsidR="00FF5A75" w:rsidRPr="00FF5A75">
        <w:rPr>
          <w:b/>
          <w:bCs/>
          <w:rtl/>
        </w:rPr>
        <w:t xml:space="preserve"> </w:t>
      </w:r>
      <w:r w:rsidR="00FF5A75" w:rsidRPr="00FF5A75">
        <w:rPr>
          <w:rFonts w:hint="eastAsia"/>
          <w:b/>
          <w:bCs/>
          <w:rtl/>
        </w:rPr>
        <w:t>اللَّهِ</w:t>
      </w:r>
      <w:r w:rsidR="00FF5A75" w:rsidRPr="00FF5A75">
        <w:rPr>
          <w:b/>
          <w:bCs/>
          <w:rtl/>
        </w:rPr>
        <w:t xml:space="preserve"> </w:t>
      </w:r>
      <w:r w:rsidR="00FF5A75" w:rsidRPr="00FF5A75">
        <w:rPr>
          <w:rFonts w:hint="eastAsia"/>
          <w:b/>
          <w:bCs/>
          <w:rtl/>
        </w:rPr>
        <w:t>ع</w:t>
      </w:r>
      <w:r w:rsidR="00FF5A75" w:rsidRPr="00FF5A75">
        <w:rPr>
          <w:b/>
          <w:bCs/>
          <w:rtl/>
        </w:rPr>
        <w:t xml:space="preserve"> </w:t>
      </w:r>
      <w:r w:rsidR="00FF5A75" w:rsidRPr="00FF5A75">
        <w:rPr>
          <w:rFonts w:hint="eastAsia"/>
          <w:b/>
          <w:bCs/>
          <w:rtl/>
        </w:rPr>
        <w:t>قَالَ</w:t>
      </w:r>
      <w:r w:rsidR="00FF5A75" w:rsidRPr="00FF5A75">
        <w:rPr>
          <w:b/>
          <w:bCs/>
          <w:rtl/>
        </w:rPr>
        <w:t xml:space="preserve">: </w:t>
      </w:r>
      <w:r w:rsidR="0019081A">
        <w:rPr>
          <w:rFonts w:hint="cs"/>
          <w:b/>
          <w:bCs/>
          <w:rtl/>
        </w:rPr>
        <w:t>«</w:t>
      </w:r>
      <w:r w:rsidR="00FF5A75" w:rsidRPr="00FF5A75">
        <w:rPr>
          <w:rFonts w:hint="eastAsia"/>
          <w:b/>
          <w:bCs/>
          <w:rtl/>
        </w:rPr>
        <w:t>سَأَلْتُهُ</w:t>
      </w:r>
      <w:r w:rsidR="00FF5A75" w:rsidRPr="00FF5A75">
        <w:rPr>
          <w:b/>
          <w:bCs/>
          <w:rtl/>
        </w:rPr>
        <w:t xml:space="preserve"> </w:t>
      </w:r>
      <w:r w:rsidR="00FF5A75" w:rsidRPr="00FF5A75">
        <w:rPr>
          <w:rFonts w:hint="eastAsia"/>
          <w:b/>
          <w:bCs/>
          <w:rtl/>
        </w:rPr>
        <w:t>عَنْ</w:t>
      </w:r>
      <w:r w:rsidR="00FF5A75" w:rsidRPr="00FF5A75">
        <w:rPr>
          <w:b/>
          <w:bCs/>
          <w:rtl/>
        </w:rPr>
        <w:t xml:space="preserve"> </w:t>
      </w:r>
      <w:r w:rsidR="00FF5A75" w:rsidRPr="00FF5A75">
        <w:rPr>
          <w:rFonts w:hint="eastAsia"/>
          <w:b/>
          <w:bCs/>
          <w:rtl/>
        </w:rPr>
        <w:t>قَوْلِ</w:t>
      </w:r>
      <w:r w:rsidR="00FF5A75" w:rsidRPr="00FF5A75">
        <w:rPr>
          <w:b/>
          <w:bCs/>
          <w:rtl/>
        </w:rPr>
        <w:t xml:space="preserve"> </w:t>
      </w:r>
      <w:r w:rsidR="00FF5A75" w:rsidRPr="00FF5A75">
        <w:rPr>
          <w:rFonts w:hint="eastAsia"/>
          <w:b/>
          <w:bCs/>
          <w:rtl/>
        </w:rPr>
        <w:t>الزُّورِ</w:t>
      </w:r>
      <w:r w:rsidR="00FF5A75" w:rsidRPr="00FF5A75">
        <w:rPr>
          <w:b/>
          <w:bCs/>
          <w:rtl/>
        </w:rPr>
        <w:t xml:space="preserve"> </w:t>
      </w:r>
      <w:r w:rsidR="00FF5A75" w:rsidRPr="00FF5A75">
        <w:rPr>
          <w:rFonts w:hint="eastAsia"/>
          <w:b/>
          <w:bCs/>
          <w:rtl/>
        </w:rPr>
        <w:t>قَالَ</w:t>
      </w:r>
      <w:r w:rsidR="00FF5A75" w:rsidRPr="00FF5A75">
        <w:rPr>
          <w:b/>
          <w:bCs/>
          <w:rtl/>
        </w:rPr>
        <w:t xml:space="preserve"> </w:t>
      </w:r>
      <w:r w:rsidR="00FF5A75" w:rsidRPr="00FF5A75">
        <w:rPr>
          <w:rFonts w:hint="eastAsia"/>
          <w:b/>
          <w:bCs/>
          <w:rtl/>
        </w:rPr>
        <w:t>مِنْهُ</w:t>
      </w:r>
      <w:r w:rsidR="00FF5A75" w:rsidRPr="00FF5A75">
        <w:rPr>
          <w:b/>
          <w:bCs/>
          <w:rtl/>
        </w:rPr>
        <w:t xml:space="preserve"> </w:t>
      </w:r>
      <w:r w:rsidR="00FF5A75" w:rsidRPr="00FF5A75">
        <w:rPr>
          <w:rFonts w:hint="eastAsia"/>
          <w:b/>
          <w:bCs/>
          <w:rtl/>
        </w:rPr>
        <w:t>قَوْلُ</w:t>
      </w:r>
      <w:r w:rsidR="00FF5A75" w:rsidRPr="00FF5A75">
        <w:rPr>
          <w:b/>
          <w:bCs/>
          <w:rtl/>
        </w:rPr>
        <w:t xml:space="preserve"> </w:t>
      </w:r>
      <w:r w:rsidR="00FF5A75" w:rsidRPr="00FF5A75">
        <w:rPr>
          <w:rFonts w:hint="eastAsia"/>
          <w:b/>
          <w:bCs/>
          <w:rtl/>
        </w:rPr>
        <w:t>الرَّجُلِ</w:t>
      </w:r>
      <w:r w:rsidR="00FF5A75" w:rsidRPr="00FF5A75">
        <w:rPr>
          <w:b/>
          <w:bCs/>
          <w:rtl/>
        </w:rPr>
        <w:t xml:space="preserve"> </w:t>
      </w:r>
      <w:r w:rsidR="00FF5A75" w:rsidRPr="00FF5A75">
        <w:rPr>
          <w:rFonts w:hint="eastAsia"/>
          <w:b/>
          <w:bCs/>
          <w:rtl/>
        </w:rPr>
        <w:t>لِلَّذِي</w:t>
      </w:r>
      <w:r w:rsidR="00FF5A75" w:rsidRPr="00FF5A75">
        <w:rPr>
          <w:b/>
          <w:bCs/>
          <w:rtl/>
        </w:rPr>
        <w:t xml:space="preserve"> </w:t>
      </w:r>
      <w:r w:rsidR="00FF5A75" w:rsidRPr="00FF5A75">
        <w:rPr>
          <w:rFonts w:hint="eastAsia"/>
          <w:b/>
          <w:bCs/>
          <w:rtl/>
        </w:rPr>
        <w:t>يُغَنِّي</w:t>
      </w:r>
      <w:r w:rsidR="00FF5A75" w:rsidRPr="00FF5A75">
        <w:rPr>
          <w:b/>
          <w:bCs/>
          <w:rtl/>
        </w:rPr>
        <w:t xml:space="preserve"> </w:t>
      </w:r>
      <w:r w:rsidR="00FF5A75" w:rsidRPr="00FF5A75">
        <w:rPr>
          <w:rFonts w:hint="eastAsia"/>
          <w:b/>
          <w:bCs/>
          <w:rtl/>
        </w:rPr>
        <w:t>أَحْسَنْت‏</w:t>
      </w:r>
      <w:r w:rsidRPr="004443BF">
        <w:rPr>
          <w:rFonts w:hint="cs"/>
          <w:b/>
          <w:bCs/>
          <w:rtl/>
        </w:rPr>
        <w:t>»</w:t>
      </w:r>
      <w:r w:rsidRPr="004443BF">
        <w:rPr>
          <w:rFonts w:cs="Times New Roman"/>
          <w:b/>
          <w:bCs/>
          <w:vertAlign w:val="superscript"/>
          <w:rtl/>
        </w:rPr>
        <w:footnoteReference w:id="2"/>
      </w:r>
      <w:r w:rsidR="003A5DDF">
        <w:rPr>
          <w:rFonts w:hint="cs"/>
          <w:rtl/>
        </w:rPr>
        <w:t>؛</w:t>
      </w:r>
      <w:r w:rsidR="003A5DDF">
        <w:rPr>
          <w:rtl/>
        </w:rPr>
        <w:t xml:space="preserve"> </w:t>
      </w:r>
      <w:r w:rsidR="003A5DDF">
        <w:rPr>
          <w:rFonts w:hint="cs"/>
          <w:rtl/>
        </w:rPr>
        <w:t>که</w:t>
      </w:r>
      <w:r w:rsidRPr="004443BF">
        <w:rPr>
          <w:rFonts w:hint="cs"/>
          <w:rtl/>
        </w:rPr>
        <w:t xml:space="preserve"> این قول الزور است یا لهو است. یکی از این آیات را بر آن تطبیق داده شد. این روایت می‌گوید، شما که این مغنّی را تشویق می‌کنید، کار حرام انجام می‌دهید. حال استماع، یا </w:t>
      </w:r>
      <w:r w:rsidR="001C209E">
        <w:rPr>
          <w:rFonts w:hint="cs"/>
          <w:rtl/>
        </w:rPr>
        <w:t>الغا‌</w:t>
      </w:r>
      <w:r w:rsidRPr="004443BF">
        <w:rPr>
          <w:rFonts w:hint="cs"/>
          <w:rtl/>
        </w:rPr>
        <w:t xml:space="preserve">ی خصوصیت می‌شود؛ چون استماع غنا کمتر از تشویق نیست؛ بلکه اولویتش است. البته گرچه که ممکن است کسی در این هم تردید یا شبهه‌ای بکند؛ ولی ظاهرش این است که اولویت یا </w:t>
      </w:r>
      <w:r w:rsidR="001C209E">
        <w:rPr>
          <w:rFonts w:hint="cs"/>
          <w:rtl/>
        </w:rPr>
        <w:t>الغا‌</w:t>
      </w:r>
      <w:r w:rsidRPr="004443BF">
        <w:rPr>
          <w:rFonts w:hint="cs"/>
          <w:rtl/>
        </w:rPr>
        <w:t>ی خصوصیت، از آن تشویق به استماع هم وجود دارد. مجموعاً این‌ها ادله‌ای است که بیان و تقریر است برای این‌که غنا، شامل مستمع هم می‌شود؛</w:t>
      </w:r>
    </w:p>
    <w:p w:rsidR="004443BF" w:rsidRPr="004443BF" w:rsidRDefault="004443BF" w:rsidP="004443BF">
      <w:pPr>
        <w:keepNext/>
        <w:keepLines/>
        <w:numPr>
          <w:ilvl w:val="2"/>
          <w:numId w:val="0"/>
        </w:numPr>
        <w:spacing w:before="280" w:after="0"/>
        <w:ind w:left="720" w:hanging="432"/>
        <w:outlineLvl w:val="2"/>
        <w:rPr>
          <w:rFonts w:ascii="Cambria" w:eastAsia="2  Lotus" w:hAnsi="Cambria"/>
          <w:bCs/>
          <w:sz w:val="20"/>
          <w:szCs w:val="40"/>
          <w:rtl/>
        </w:rPr>
      </w:pPr>
      <w:bookmarkStart w:id="18" w:name="_Toc396817836"/>
      <w:r w:rsidRPr="004443BF">
        <w:rPr>
          <w:rFonts w:ascii="Cambria" w:eastAsia="2  Lotus" w:hAnsi="Cambria" w:hint="cs"/>
          <w:bCs/>
          <w:sz w:val="20"/>
          <w:szCs w:val="40"/>
          <w:rtl/>
        </w:rPr>
        <w:t>دلیل چهارم</w:t>
      </w:r>
      <w:bookmarkEnd w:id="18"/>
    </w:p>
    <w:p w:rsidR="004443BF" w:rsidRPr="004443BF" w:rsidRDefault="004443BF" w:rsidP="004443BF">
      <w:pPr>
        <w:rPr>
          <w:rtl/>
        </w:rPr>
      </w:pPr>
      <w:r w:rsidRPr="004443BF">
        <w:rPr>
          <w:rFonts w:hint="cs"/>
          <w:rtl/>
        </w:rPr>
        <w:t xml:space="preserve"> علاوه بر این‌که در سیره هم این را افاده می‌کند و در سیره هم از استماع پرهیز داشته‌اند. این هم بحث شانزدهم بود که عنوان شد. </w:t>
      </w:r>
    </w:p>
    <w:p w:rsidR="004443BF" w:rsidRPr="004443BF" w:rsidRDefault="004443BF" w:rsidP="004443BF">
      <w:pPr>
        <w:spacing w:line="360" w:lineRule="auto"/>
        <w:rPr>
          <w:rFonts w:ascii="Microsoft Sans Serif" w:hAnsi="Microsoft Sans Serif"/>
          <w:sz w:val="28"/>
          <w:rtl/>
        </w:rPr>
      </w:pPr>
    </w:p>
    <w:p w:rsidR="004443BF" w:rsidRPr="004443BF" w:rsidRDefault="004443BF" w:rsidP="004443BF">
      <w:pPr>
        <w:spacing w:line="360" w:lineRule="auto"/>
        <w:rPr>
          <w:rFonts w:ascii="Microsoft Sans Serif" w:hAnsi="Microsoft Sans Serif"/>
          <w:sz w:val="28"/>
          <w:rtl/>
        </w:rPr>
      </w:pPr>
    </w:p>
    <w:p w:rsidR="004443BF" w:rsidRPr="004443BF" w:rsidRDefault="004443BF" w:rsidP="004443BF">
      <w:pPr>
        <w:spacing w:line="360" w:lineRule="auto"/>
        <w:rPr>
          <w:rFonts w:ascii="Microsoft Sans Serif" w:hAnsi="Microsoft Sans Serif"/>
          <w:sz w:val="28"/>
          <w:rtl/>
        </w:rPr>
      </w:pPr>
    </w:p>
    <w:p w:rsidR="004443BF" w:rsidRPr="004443BF" w:rsidRDefault="004443BF" w:rsidP="004443BF">
      <w:pPr>
        <w:spacing w:line="360" w:lineRule="auto"/>
        <w:rPr>
          <w:rFonts w:ascii="Microsoft Sans Serif" w:hAnsi="Microsoft Sans Serif"/>
          <w:sz w:val="28"/>
          <w:rtl/>
        </w:rPr>
      </w:pPr>
    </w:p>
    <w:p w:rsidR="004443BF" w:rsidRPr="004443BF" w:rsidRDefault="004443BF" w:rsidP="004443BF">
      <w:pPr>
        <w:spacing w:line="360" w:lineRule="auto"/>
        <w:rPr>
          <w:rFonts w:ascii="Microsoft Sans Serif" w:hAnsi="Microsoft Sans Serif"/>
          <w:sz w:val="28"/>
          <w:rtl/>
        </w:rPr>
      </w:pPr>
    </w:p>
    <w:p w:rsidR="004443BF" w:rsidRPr="004443BF" w:rsidRDefault="004443BF" w:rsidP="004443BF">
      <w:pPr>
        <w:spacing w:line="360" w:lineRule="auto"/>
        <w:rPr>
          <w:rFonts w:ascii="Microsoft Sans Serif" w:hAnsi="Microsoft Sans Serif"/>
          <w:sz w:val="28"/>
          <w:rtl/>
        </w:rPr>
      </w:pPr>
    </w:p>
    <w:p w:rsidR="004443BF" w:rsidRPr="004443BF" w:rsidRDefault="004443BF" w:rsidP="004443BF">
      <w:pPr>
        <w:spacing w:line="360" w:lineRule="auto"/>
        <w:rPr>
          <w:rFonts w:ascii="Microsoft Sans Serif" w:hAnsi="Microsoft Sans Serif"/>
          <w:sz w:val="28"/>
        </w:rPr>
      </w:pP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14" w:rsidRDefault="00F40414" w:rsidP="003D01B7">
      <w:pPr>
        <w:spacing w:after="0"/>
      </w:pPr>
      <w:r>
        <w:separator/>
      </w:r>
    </w:p>
  </w:endnote>
  <w:endnote w:type="continuationSeparator" w:id="0">
    <w:p w:rsidR="00F40414" w:rsidRDefault="00F40414" w:rsidP="003D0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3E4658" w:rsidP="00CE61DD">
    <w:pPr>
      <w:framePr w:wrap="around" w:vAnchor="text" w:hAnchor="text" w:xAlign="center" w:y="1"/>
    </w:pPr>
    <w:r>
      <w:rPr>
        <w:rtl/>
      </w:rPr>
      <w:fldChar w:fldCharType="begin"/>
    </w:r>
    <w:r>
      <w:instrText xml:space="preserve">PAGE  </w:instrText>
    </w:r>
    <w:r>
      <w:rPr>
        <w:rtl/>
      </w:rPr>
      <w:fldChar w:fldCharType="end"/>
    </w:r>
  </w:p>
  <w:p w:rsidR="00AA32E0" w:rsidRDefault="00F40414" w:rsidP="00E2365C">
    <w:pPr>
      <w:ind w:right="360"/>
    </w:pPr>
  </w:p>
  <w:p w:rsidR="00AA32E0" w:rsidRDefault="00F40414"/>
  <w:p w:rsidR="00AA32E0" w:rsidRDefault="00F40414" w:rsidP="00CE61DD"/>
  <w:p w:rsidR="00AA32E0" w:rsidRDefault="00F40414" w:rsidP="00CE61DD"/>
  <w:p w:rsidR="00AA32E0" w:rsidRDefault="00F40414" w:rsidP="00CE61DD"/>
  <w:p w:rsidR="00AA32E0" w:rsidRDefault="00F40414" w:rsidP="00CE61DD"/>
  <w:p w:rsidR="00AA32E0" w:rsidRDefault="00F40414" w:rsidP="00CE61DD"/>
  <w:p w:rsidR="00AA32E0" w:rsidRDefault="00F40414" w:rsidP="00CE61DD"/>
  <w:p w:rsidR="00AA32E0" w:rsidRDefault="00F40414" w:rsidP="0024343B"/>
  <w:p w:rsidR="00AA32E0" w:rsidRDefault="00F40414" w:rsidP="0024343B"/>
  <w:p w:rsidR="00AA32E0" w:rsidRDefault="00F40414" w:rsidP="0024343B"/>
  <w:p w:rsidR="00AA32E0" w:rsidRDefault="00F40414" w:rsidP="003339DE"/>
  <w:p w:rsidR="00AA32E0" w:rsidRDefault="00F40414" w:rsidP="003339DE"/>
  <w:p w:rsidR="00AA32E0" w:rsidRDefault="00F40414" w:rsidP="003339DE"/>
  <w:p w:rsidR="00AA32E0" w:rsidRDefault="00F40414" w:rsidP="003339DE"/>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F77F5F"/>
  <w:p w:rsidR="00AA32E0" w:rsidRDefault="00F40414" w:rsidP="00F77F5F"/>
  <w:p w:rsidR="00AA32E0" w:rsidRDefault="00F40414" w:rsidP="00F77F5F"/>
  <w:p w:rsidR="00AA32E0" w:rsidRDefault="00F40414" w:rsidP="00053028"/>
  <w:p w:rsidR="00AA32E0" w:rsidRDefault="00F4041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3E4658" w:rsidP="00CE61DD">
    <w:pPr>
      <w:framePr w:wrap="around" w:vAnchor="text" w:hAnchor="text" w:xAlign="center" w:y="1"/>
    </w:pPr>
    <w:r>
      <w:fldChar w:fldCharType="begin"/>
    </w:r>
    <w:r>
      <w:instrText xml:space="preserve">PAGE  </w:instrText>
    </w:r>
    <w:r>
      <w:fldChar w:fldCharType="separate"/>
    </w:r>
    <w:r w:rsidR="00330962">
      <w:rPr>
        <w:noProof/>
        <w:rtl/>
      </w:rPr>
      <w:t>3</w:t>
    </w:r>
    <w:r>
      <w:rPr>
        <w:noProof/>
      </w:rPr>
      <w:fldChar w:fldCharType="end"/>
    </w:r>
  </w:p>
  <w:p w:rsidR="00AA32E0" w:rsidRDefault="00F40414" w:rsidP="0043239A">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14" w:rsidRDefault="00F40414" w:rsidP="003D01B7">
      <w:pPr>
        <w:spacing w:after="0"/>
      </w:pPr>
      <w:r>
        <w:separator/>
      </w:r>
    </w:p>
  </w:footnote>
  <w:footnote w:type="continuationSeparator" w:id="0">
    <w:p w:rsidR="00F40414" w:rsidRDefault="00F40414" w:rsidP="003D01B7">
      <w:pPr>
        <w:spacing w:after="0"/>
      </w:pPr>
      <w:r>
        <w:continuationSeparator/>
      </w:r>
    </w:p>
  </w:footnote>
  <w:footnote w:id="1">
    <w:p w:rsidR="003860B2" w:rsidRPr="009F7CBE" w:rsidRDefault="003860B2">
      <w:pPr>
        <w:pStyle w:val="FootnoteText"/>
        <w:rPr>
          <w:rFonts w:cs="2  Badr"/>
          <w:b/>
          <w:bCs/>
          <w:rtl/>
        </w:rPr>
      </w:pPr>
      <w:r w:rsidRPr="009F7CBE">
        <w:rPr>
          <w:rStyle w:val="FootnoteReference"/>
          <w:rFonts w:cs="2  Badr"/>
          <w:b/>
          <w:bCs/>
        </w:rPr>
        <w:footnoteRef/>
      </w:r>
      <w:r w:rsidRPr="009F7CBE">
        <w:rPr>
          <w:rFonts w:cs="2  Badr"/>
          <w:b/>
          <w:bCs/>
          <w:rtl/>
        </w:rPr>
        <w:t xml:space="preserve"> </w:t>
      </w:r>
      <w:r w:rsidRPr="009F7CBE">
        <w:rPr>
          <w:rFonts w:cs="2  Badr" w:hint="cs"/>
          <w:b/>
          <w:bCs/>
          <w:rtl/>
        </w:rPr>
        <w:t>-</w:t>
      </w:r>
      <w:r w:rsidR="009F7CBE" w:rsidRPr="009F7CBE">
        <w:rPr>
          <w:rFonts w:cs="2  Badr"/>
          <w:b/>
          <w:bCs/>
          <w:rtl/>
        </w:rPr>
        <w:t xml:space="preserve"> </w:t>
      </w:r>
      <w:r w:rsidR="009F7CBE" w:rsidRPr="009F7CBE">
        <w:rPr>
          <w:rFonts w:cs="2  Badr" w:hint="eastAsia"/>
          <w:b/>
          <w:bCs/>
          <w:rtl/>
        </w:rPr>
        <w:t>بحار</w:t>
      </w:r>
      <w:r w:rsidR="009F7CBE" w:rsidRPr="009F7CBE">
        <w:rPr>
          <w:rFonts w:cs="2  Badr"/>
          <w:b/>
          <w:bCs/>
          <w:rtl/>
        </w:rPr>
        <w:t xml:space="preserve"> </w:t>
      </w:r>
      <w:r w:rsidR="009F7CBE" w:rsidRPr="009F7CBE">
        <w:rPr>
          <w:rFonts w:cs="2  Badr" w:hint="eastAsia"/>
          <w:b/>
          <w:bCs/>
          <w:rtl/>
        </w:rPr>
        <w:t>الأنوار</w:t>
      </w:r>
      <w:r w:rsidR="009F7CBE" w:rsidRPr="009F7CBE">
        <w:rPr>
          <w:rFonts w:cs="2  Badr"/>
          <w:b/>
          <w:bCs/>
          <w:rtl/>
        </w:rPr>
        <w:t xml:space="preserve"> (</w:t>
      </w:r>
      <w:r w:rsidR="009F7CBE" w:rsidRPr="009F7CBE">
        <w:rPr>
          <w:rFonts w:cs="2  Badr" w:hint="eastAsia"/>
          <w:b/>
          <w:bCs/>
          <w:rtl/>
        </w:rPr>
        <w:t>ط</w:t>
      </w:r>
      <w:r w:rsidR="009F7CBE" w:rsidRPr="009F7CBE">
        <w:rPr>
          <w:rFonts w:cs="2  Badr"/>
          <w:b/>
          <w:bCs/>
          <w:rtl/>
        </w:rPr>
        <w:t xml:space="preserve"> - </w:t>
      </w:r>
      <w:r w:rsidR="009F7CBE" w:rsidRPr="009F7CBE">
        <w:rPr>
          <w:rFonts w:cs="2  Badr" w:hint="eastAsia"/>
          <w:b/>
          <w:bCs/>
          <w:rtl/>
        </w:rPr>
        <w:t>بيروت</w:t>
      </w:r>
      <w:r w:rsidR="009F7CBE" w:rsidRPr="009F7CBE">
        <w:rPr>
          <w:rFonts w:cs="2  Badr"/>
          <w:b/>
          <w:bCs/>
          <w:rtl/>
        </w:rPr>
        <w:t>)</w:t>
      </w:r>
      <w:r w:rsidR="009F7CBE" w:rsidRPr="009F7CBE">
        <w:rPr>
          <w:rFonts w:cs="2  Badr" w:hint="eastAsia"/>
          <w:b/>
          <w:bCs/>
          <w:rtl/>
        </w:rPr>
        <w:t>،</w:t>
      </w:r>
      <w:r w:rsidR="009F7CBE" w:rsidRPr="009F7CBE">
        <w:rPr>
          <w:rFonts w:cs="2  Badr"/>
          <w:b/>
          <w:bCs/>
          <w:rtl/>
        </w:rPr>
        <w:t xml:space="preserve"> </w:t>
      </w:r>
      <w:r w:rsidR="009F7CBE" w:rsidRPr="009F7CBE">
        <w:rPr>
          <w:rFonts w:cs="2  Badr" w:hint="eastAsia"/>
          <w:b/>
          <w:bCs/>
          <w:rtl/>
        </w:rPr>
        <w:t>ج‏</w:t>
      </w:r>
      <w:r w:rsidR="009F7CBE" w:rsidRPr="009F7CBE">
        <w:rPr>
          <w:rFonts w:cs="2  Badr"/>
          <w:b/>
          <w:bCs/>
          <w:rtl/>
        </w:rPr>
        <w:t>7</w:t>
      </w:r>
      <w:r w:rsidR="009F7CBE" w:rsidRPr="009F7CBE">
        <w:rPr>
          <w:rFonts w:cs="2  Badr" w:hint="eastAsia"/>
          <w:b/>
          <w:bCs/>
          <w:rtl/>
        </w:rPr>
        <w:t>،</w:t>
      </w:r>
      <w:r w:rsidR="009F7CBE" w:rsidRPr="009F7CBE">
        <w:rPr>
          <w:rFonts w:cs="2  Badr"/>
          <w:b/>
          <w:bCs/>
          <w:rtl/>
        </w:rPr>
        <w:t xml:space="preserve"> </w:t>
      </w:r>
      <w:r w:rsidR="009F7CBE" w:rsidRPr="009F7CBE">
        <w:rPr>
          <w:rFonts w:cs="2  Badr" w:hint="eastAsia"/>
          <w:b/>
          <w:bCs/>
          <w:rtl/>
        </w:rPr>
        <w:t>ص</w:t>
      </w:r>
      <w:r w:rsidR="009F7CBE" w:rsidRPr="009F7CBE">
        <w:rPr>
          <w:rFonts w:cs="2  Badr"/>
          <w:b/>
          <w:bCs/>
          <w:rtl/>
        </w:rPr>
        <w:t>: 94</w:t>
      </w:r>
      <w:r w:rsidR="009F7CBE" w:rsidRPr="009F7CBE">
        <w:rPr>
          <w:rFonts w:cs="2  Badr" w:hint="cs"/>
          <w:b/>
          <w:bCs/>
          <w:rtl/>
        </w:rPr>
        <w:t>.</w:t>
      </w:r>
    </w:p>
  </w:footnote>
  <w:footnote w:id="2">
    <w:p w:rsidR="004443BF" w:rsidRPr="009F7CBE" w:rsidRDefault="004443BF" w:rsidP="0019081A">
      <w:pPr>
        <w:pStyle w:val="FootnoteText"/>
        <w:rPr>
          <w:rFonts w:cs="2  Badr"/>
          <w:b/>
          <w:bCs/>
        </w:rPr>
      </w:pPr>
      <w:r w:rsidRPr="009F7CBE">
        <w:rPr>
          <w:rStyle w:val="FootnoteReference"/>
          <w:rFonts w:cs="2  Badr"/>
          <w:b/>
          <w:bCs/>
        </w:rPr>
        <w:footnoteRef/>
      </w:r>
      <w:r w:rsidRPr="009F7CBE">
        <w:rPr>
          <w:rFonts w:cs="2  Badr"/>
          <w:b/>
          <w:bCs/>
          <w:rtl/>
        </w:rPr>
        <w:t xml:space="preserve"> </w:t>
      </w:r>
      <w:r w:rsidR="00B3457E" w:rsidRPr="009F7CBE">
        <w:rPr>
          <w:rFonts w:cs="2  Badr" w:hint="cs"/>
          <w:b/>
          <w:bCs/>
          <w:rtl/>
        </w:rPr>
        <w:t>-</w:t>
      </w:r>
      <w:r w:rsidR="0019081A" w:rsidRPr="0019081A">
        <w:rPr>
          <w:rFonts w:cs="2  Badr"/>
          <w:b/>
          <w:bCs/>
          <w:rtl/>
        </w:rPr>
        <w:t xml:space="preserve"> </w:t>
      </w:r>
      <w:r w:rsidR="0019081A" w:rsidRPr="0019081A">
        <w:rPr>
          <w:rFonts w:cs="2  Badr" w:hint="eastAsia"/>
          <w:b/>
          <w:bCs/>
          <w:rtl/>
        </w:rPr>
        <w:t>وسائل</w:t>
      </w:r>
      <w:r w:rsidR="0019081A" w:rsidRPr="0019081A">
        <w:rPr>
          <w:rFonts w:cs="2  Badr"/>
          <w:b/>
          <w:bCs/>
          <w:rtl/>
        </w:rPr>
        <w:t xml:space="preserve"> </w:t>
      </w:r>
      <w:r w:rsidR="0019081A" w:rsidRPr="0019081A">
        <w:rPr>
          <w:rFonts w:cs="2  Badr" w:hint="eastAsia"/>
          <w:b/>
          <w:bCs/>
          <w:rtl/>
        </w:rPr>
        <w:t>الشيعة،</w:t>
      </w:r>
      <w:r w:rsidR="0019081A" w:rsidRPr="0019081A">
        <w:rPr>
          <w:rFonts w:cs="2  Badr"/>
          <w:b/>
          <w:bCs/>
          <w:rtl/>
        </w:rPr>
        <w:t xml:space="preserve"> </w:t>
      </w:r>
      <w:r w:rsidR="0019081A" w:rsidRPr="0019081A">
        <w:rPr>
          <w:rFonts w:cs="2  Badr" w:hint="eastAsia"/>
          <w:b/>
          <w:bCs/>
          <w:rtl/>
        </w:rPr>
        <w:t>ج‏</w:t>
      </w:r>
      <w:r w:rsidR="0019081A" w:rsidRPr="0019081A">
        <w:rPr>
          <w:rFonts w:cs="2  Badr"/>
          <w:b/>
          <w:bCs/>
          <w:rtl/>
        </w:rPr>
        <w:t>17</w:t>
      </w:r>
      <w:r w:rsidR="0019081A" w:rsidRPr="0019081A">
        <w:rPr>
          <w:rFonts w:cs="2  Badr" w:hint="eastAsia"/>
          <w:b/>
          <w:bCs/>
          <w:rtl/>
        </w:rPr>
        <w:t>،</w:t>
      </w:r>
      <w:r w:rsidR="0019081A" w:rsidRPr="0019081A">
        <w:rPr>
          <w:rFonts w:cs="2  Badr"/>
          <w:b/>
          <w:bCs/>
          <w:rtl/>
        </w:rPr>
        <w:t xml:space="preserve"> </w:t>
      </w:r>
      <w:r w:rsidR="0019081A" w:rsidRPr="0019081A">
        <w:rPr>
          <w:rFonts w:cs="2  Badr" w:hint="eastAsia"/>
          <w:b/>
          <w:bCs/>
          <w:rtl/>
        </w:rPr>
        <w:t>ص</w:t>
      </w:r>
      <w:r w:rsidR="0019081A" w:rsidRPr="0019081A">
        <w:rPr>
          <w:rFonts w:cs="2  Badr"/>
          <w:b/>
          <w:bCs/>
          <w:rtl/>
        </w:rPr>
        <w:t>: 309</w:t>
      </w:r>
      <w:r w:rsidR="0019081A">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40414"/>
  <w:p w:rsidR="00AA32E0" w:rsidRDefault="00F40414"/>
  <w:p w:rsidR="00AA32E0" w:rsidRDefault="00F40414" w:rsidP="00CE61DD"/>
  <w:p w:rsidR="00AA32E0" w:rsidRDefault="00F40414" w:rsidP="00CE61DD"/>
  <w:p w:rsidR="00AA32E0" w:rsidRDefault="00F40414" w:rsidP="00CE61DD"/>
  <w:p w:rsidR="00AA32E0" w:rsidRDefault="00F40414" w:rsidP="00CE61DD"/>
  <w:p w:rsidR="00AA32E0" w:rsidRDefault="00F40414" w:rsidP="00CE61DD"/>
  <w:p w:rsidR="00AA32E0" w:rsidRDefault="00F40414" w:rsidP="0024343B"/>
  <w:p w:rsidR="00AA32E0" w:rsidRDefault="00F40414" w:rsidP="0024343B"/>
  <w:p w:rsidR="00AA32E0" w:rsidRDefault="00F40414" w:rsidP="0024343B"/>
  <w:p w:rsidR="00AA32E0" w:rsidRDefault="00F40414" w:rsidP="003339DE"/>
  <w:p w:rsidR="00AA32E0" w:rsidRDefault="00F40414" w:rsidP="003339DE"/>
  <w:p w:rsidR="00AA32E0" w:rsidRDefault="00F40414" w:rsidP="003339DE"/>
  <w:p w:rsidR="00AA32E0" w:rsidRDefault="00F40414" w:rsidP="003339DE"/>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493648"/>
  <w:p w:rsidR="00AA32E0" w:rsidRDefault="00F40414" w:rsidP="00F77F5F"/>
  <w:p w:rsidR="00AA32E0" w:rsidRDefault="00F40414" w:rsidP="00F77F5F"/>
  <w:p w:rsidR="00AA32E0" w:rsidRDefault="00F40414" w:rsidP="00F77F5F"/>
  <w:p w:rsidR="00AA32E0" w:rsidRDefault="00F40414" w:rsidP="00053028"/>
  <w:p w:rsidR="00AA32E0" w:rsidRDefault="00F4041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E27C42" w:rsidRDefault="003E4658" w:rsidP="00E27C42">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0F0BAF7D" wp14:editId="4E580EA0">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9" w:name="OLE_LINK1"/>
    <w:bookmarkStart w:id="20" w:name="OLE_LINK2"/>
    <w:r>
      <w:rPr>
        <w:noProof/>
      </w:rPr>
      <w:drawing>
        <wp:inline distT="0" distB="0" distL="0" distR="0" wp14:anchorId="2335DD27" wp14:editId="6471F08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sidRPr="005C3E5F">
      <w:rPr>
        <w:rFonts w:ascii="IranNastaliq" w:hAnsi="IranNastaliq" w:cs="IranNastaliq"/>
        <w:sz w:val="40"/>
        <w:szCs w:val="40"/>
        <w:rtl/>
      </w:rPr>
      <w:t>شماره ثبت: 23</w:t>
    </w:r>
    <w:r>
      <w:rPr>
        <w:rFonts w:ascii="IranNastaliq" w:hAnsi="IranNastaliq" w:cs="IranNastaliq" w:hint="cs"/>
        <w:sz w:val="40"/>
        <w:szCs w:val="40"/>
        <w:rtl/>
      </w:rP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F037C"/>
    <w:multiLevelType w:val="hybridMultilevel"/>
    <w:tmpl w:val="93D0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D34E1386"/>
    <w:lvl w:ilvl="0" w:tplc="89A8844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54164FA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3"/>
  </w:num>
  <w:num w:numId="3">
    <w:abstractNumId w:val="27"/>
  </w:num>
  <w:num w:numId="4">
    <w:abstractNumId w:val="15"/>
  </w:num>
  <w:num w:numId="5">
    <w:abstractNumId w:val="13"/>
  </w:num>
  <w:num w:numId="6">
    <w:abstractNumId w:val="24"/>
  </w:num>
  <w:num w:numId="7">
    <w:abstractNumId w:val="21"/>
  </w:num>
  <w:num w:numId="8">
    <w:abstractNumId w:val="17"/>
  </w:num>
  <w:num w:numId="9">
    <w:abstractNumId w:val="38"/>
  </w:num>
  <w:num w:numId="10">
    <w:abstractNumId w:val="32"/>
  </w:num>
  <w:num w:numId="11">
    <w:abstractNumId w:val="22"/>
  </w:num>
  <w:num w:numId="12">
    <w:abstractNumId w:val="20"/>
  </w:num>
  <w:num w:numId="13">
    <w:abstractNumId w:val="10"/>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9"/>
  </w:num>
  <w:num w:numId="28">
    <w:abstractNumId w:val="11"/>
  </w:num>
  <w:num w:numId="29">
    <w:abstractNumId w:val="31"/>
  </w:num>
  <w:num w:numId="30">
    <w:abstractNumId w:val="35"/>
  </w:num>
  <w:num w:numId="31">
    <w:abstractNumId w:val="34"/>
  </w:num>
  <w:num w:numId="32">
    <w:abstractNumId w:val="25"/>
  </w:num>
  <w:num w:numId="33">
    <w:abstractNumId w:val="36"/>
  </w:num>
  <w:num w:numId="34">
    <w:abstractNumId w:val="28"/>
  </w:num>
  <w:num w:numId="35">
    <w:abstractNumId w:val="29"/>
  </w:num>
  <w:num w:numId="36">
    <w:abstractNumId w:val="16"/>
  </w:num>
  <w:num w:numId="37">
    <w:abstractNumId w:val="18"/>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B7"/>
    <w:rsid w:val="000324F1"/>
    <w:rsid w:val="00085ED5"/>
    <w:rsid w:val="000A1A51"/>
    <w:rsid w:val="000D2D0D"/>
    <w:rsid w:val="000F1897"/>
    <w:rsid w:val="000F7E72"/>
    <w:rsid w:val="00101E2D"/>
    <w:rsid w:val="00102CEB"/>
    <w:rsid w:val="00133E1D"/>
    <w:rsid w:val="0013617D"/>
    <w:rsid w:val="00150D4B"/>
    <w:rsid w:val="00152670"/>
    <w:rsid w:val="001757C8"/>
    <w:rsid w:val="00177934"/>
    <w:rsid w:val="0019081A"/>
    <w:rsid w:val="00192A6A"/>
    <w:rsid w:val="00197CDD"/>
    <w:rsid w:val="001C209E"/>
    <w:rsid w:val="001C367D"/>
    <w:rsid w:val="001D24F8"/>
    <w:rsid w:val="001E4FFF"/>
    <w:rsid w:val="001F2E3E"/>
    <w:rsid w:val="00224C0A"/>
    <w:rsid w:val="002417C9"/>
    <w:rsid w:val="00264C41"/>
    <w:rsid w:val="00270294"/>
    <w:rsid w:val="002914BD"/>
    <w:rsid w:val="00297263"/>
    <w:rsid w:val="002C56FD"/>
    <w:rsid w:val="002D49E4"/>
    <w:rsid w:val="002F376F"/>
    <w:rsid w:val="00330962"/>
    <w:rsid w:val="00340BA3"/>
    <w:rsid w:val="003860B2"/>
    <w:rsid w:val="00396F28"/>
    <w:rsid w:val="003A1A05"/>
    <w:rsid w:val="003A2654"/>
    <w:rsid w:val="003A5DDF"/>
    <w:rsid w:val="003C7899"/>
    <w:rsid w:val="003D01B7"/>
    <w:rsid w:val="003E4658"/>
    <w:rsid w:val="00405199"/>
    <w:rsid w:val="00410699"/>
    <w:rsid w:val="0043239A"/>
    <w:rsid w:val="004443BF"/>
    <w:rsid w:val="004651D2"/>
    <w:rsid w:val="004B337F"/>
    <w:rsid w:val="004F3596"/>
    <w:rsid w:val="00592103"/>
    <w:rsid w:val="005A5862"/>
    <w:rsid w:val="005B0852"/>
    <w:rsid w:val="005C06AE"/>
    <w:rsid w:val="00636EFA"/>
    <w:rsid w:val="0069696C"/>
    <w:rsid w:val="006F01B4"/>
    <w:rsid w:val="006F3600"/>
    <w:rsid w:val="007749BC"/>
    <w:rsid w:val="00783462"/>
    <w:rsid w:val="00792FAC"/>
    <w:rsid w:val="007A5D2F"/>
    <w:rsid w:val="007A6C23"/>
    <w:rsid w:val="007C1EF7"/>
    <w:rsid w:val="007D0B88"/>
    <w:rsid w:val="007D1549"/>
    <w:rsid w:val="007E03E9"/>
    <w:rsid w:val="007E7FA7"/>
    <w:rsid w:val="007F0721"/>
    <w:rsid w:val="00807BE3"/>
    <w:rsid w:val="008407A4"/>
    <w:rsid w:val="00845CC4"/>
    <w:rsid w:val="008B565A"/>
    <w:rsid w:val="008C3414"/>
    <w:rsid w:val="008F0D93"/>
    <w:rsid w:val="00913C3B"/>
    <w:rsid w:val="00915509"/>
    <w:rsid w:val="009274FE"/>
    <w:rsid w:val="00944443"/>
    <w:rsid w:val="009613AC"/>
    <w:rsid w:val="009B61C3"/>
    <w:rsid w:val="009B6B35"/>
    <w:rsid w:val="009C7B4F"/>
    <w:rsid w:val="009D51B8"/>
    <w:rsid w:val="009F7CBE"/>
    <w:rsid w:val="00A06D48"/>
    <w:rsid w:val="00A12F3C"/>
    <w:rsid w:val="00A21834"/>
    <w:rsid w:val="00A31C17"/>
    <w:rsid w:val="00A31FDE"/>
    <w:rsid w:val="00A37C77"/>
    <w:rsid w:val="00A725C2"/>
    <w:rsid w:val="00A810A5"/>
    <w:rsid w:val="00A9616A"/>
    <w:rsid w:val="00A96F68"/>
    <w:rsid w:val="00AD27BE"/>
    <w:rsid w:val="00AF02A6"/>
    <w:rsid w:val="00AF0F1A"/>
    <w:rsid w:val="00B15027"/>
    <w:rsid w:val="00B21CF4"/>
    <w:rsid w:val="00B24300"/>
    <w:rsid w:val="00B3457E"/>
    <w:rsid w:val="00BD40DA"/>
    <w:rsid w:val="00C22299"/>
    <w:rsid w:val="00C26607"/>
    <w:rsid w:val="00C64CEA"/>
    <w:rsid w:val="00C73012"/>
    <w:rsid w:val="00C763DD"/>
    <w:rsid w:val="00CE31E6"/>
    <w:rsid w:val="00CE3B74"/>
    <w:rsid w:val="00CF42E2"/>
    <w:rsid w:val="00CF7916"/>
    <w:rsid w:val="00D158F3"/>
    <w:rsid w:val="00D22598"/>
    <w:rsid w:val="00D3665C"/>
    <w:rsid w:val="00D508CC"/>
    <w:rsid w:val="00D60547"/>
    <w:rsid w:val="00D66444"/>
    <w:rsid w:val="00DB28BB"/>
    <w:rsid w:val="00DC603F"/>
    <w:rsid w:val="00DD3C0D"/>
    <w:rsid w:val="00DD71A2"/>
    <w:rsid w:val="00E0639C"/>
    <w:rsid w:val="00E143B0"/>
    <w:rsid w:val="00E55891"/>
    <w:rsid w:val="00E732A3"/>
    <w:rsid w:val="00E83A85"/>
    <w:rsid w:val="00EA01EC"/>
    <w:rsid w:val="00EC4393"/>
    <w:rsid w:val="00ED492E"/>
    <w:rsid w:val="00EE1C07"/>
    <w:rsid w:val="00EF138C"/>
    <w:rsid w:val="00F034CE"/>
    <w:rsid w:val="00F10A0F"/>
    <w:rsid w:val="00F40284"/>
    <w:rsid w:val="00F40414"/>
    <w:rsid w:val="00F67976"/>
    <w:rsid w:val="00F70BE1"/>
    <w:rsid w:val="00FC0862"/>
    <w:rsid w:val="00FC70FB"/>
    <w:rsid w:val="00FD143D"/>
    <w:rsid w:val="00FF5A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F02A6"/>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F02A6"/>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F02A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F02A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F02A6"/>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AF02A6"/>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F02A6"/>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F02A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F02A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F02A6"/>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F02A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F02A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F02A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F02A6"/>
    <w:rPr>
      <w:rFonts w:eastAsiaTheme="minorHAnsi" w:cs="2  Badr"/>
      <w:b/>
      <w:bCs/>
      <w:sz w:val="36"/>
      <w:szCs w:val="36"/>
    </w:rPr>
  </w:style>
  <w:style w:type="character" w:customStyle="1" w:styleId="Heading5Char">
    <w:name w:val="Heading 5 Char"/>
    <w:aliases w:val="سرفصل5 Char,سرفصل 5 Char"/>
    <w:link w:val="Heading5"/>
    <w:uiPriority w:val="9"/>
    <w:rsid w:val="00AF02A6"/>
    <w:rPr>
      <w:rFonts w:ascii="Cambria" w:eastAsia="2  Lotus" w:hAnsi="Cambria" w:cs="2  Badr"/>
      <w:bCs/>
      <w:szCs w:val="36"/>
    </w:rPr>
  </w:style>
  <w:style w:type="paragraph" w:styleId="TOC1">
    <w:name w:val="toc 1"/>
    <w:basedOn w:val="Normal"/>
    <w:next w:val="Normal"/>
    <w:autoRedefine/>
    <w:uiPriority w:val="39"/>
    <w:unhideWhenUsed/>
    <w:qFormat/>
    <w:rsid w:val="00AF02A6"/>
    <w:pPr>
      <w:spacing w:after="0"/>
      <w:ind w:firstLine="0"/>
    </w:pPr>
    <w:rPr>
      <w:rFonts w:eastAsiaTheme="minorEastAsia"/>
    </w:rPr>
  </w:style>
  <w:style w:type="paragraph" w:styleId="TOC2">
    <w:name w:val="toc 2"/>
    <w:basedOn w:val="Normal"/>
    <w:next w:val="Normal"/>
    <w:autoRedefine/>
    <w:uiPriority w:val="39"/>
    <w:unhideWhenUsed/>
    <w:qFormat/>
    <w:rsid w:val="00AF02A6"/>
    <w:pPr>
      <w:spacing w:after="0"/>
      <w:ind w:left="221"/>
    </w:pPr>
    <w:rPr>
      <w:rFonts w:eastAsiaTheme="minorEastAsia"/>
    </w:rPr>
  </w:style>
  <w:style w:type="paragraph" w:styleId="TOC3">
    <w:name w:val="toc 3"/>
    <w:basedOn w:val="Normal"/>
    <w:next w:val="Normal"/>
    <w:autoRedefine/>
    <w:uiPriority w:val="39"/>
    <w:unhideWhenUsed/>
    <w:qFormat/>
    <w:rsid w:val="00AF02A6"/>
    <w:pPr>
      <w:spacing w:after="0"/>
      <w:ind w:left="442"/>
    </w:pPr>
    <w:rPr>
      <w:rFonts w:eastAsia="2  Lotus"/>
    </w:rPr>
  </w:style>
  <w:style w:type="character" w:styleId="SubtleReference">
    <w:name w:val="Subtle Reference"/>
    <w:aliases w:val="مرجع"/>
    <w:uiPriority w:val="31"/>
    <w:qFormat/>
    <w:rsid w:val="00AF02A6"/>
    <w:rPr>
      <w:rFonts w:cs="2  Lotus"/>
      <w:smallCaps/>
      <w:color w:val="auto"/>
      <w:szCs w:val="28"/>
      <w:u w:val="single"/>
    </w:rPr>
  </w:style>
  <w:style w:type="character" w:styleId="IntenseReference">
    <w:name w:val="Intense Reference"/>
    <w:uiPriority w:val="32"/>
    <w:qFormat/>
    <w:rsid w:val="00AF02A6"/>
    <w:rPr>
      <w:rFonts w:cs="2  Lotus"/>
      <w:b/>
      <w:bCs/>
      <w:smallCaps/>
      <w:color w:val="auto"/>
      <w:spacing w:val="5"/>
      <w:szCs w:val="28"/>
      <w:u w:val="single"/>
    </w:rPr>
  </w:style>
  <w:style w:type="character" w:styleId="BookTitle">
    <w:name w:val="Book Title"/>
    <w:uiPriority w:val="33"/>
    <w:qFormat/>
    <w:rsid w:val="00AF02A6"/>
    <w:rPr>
      <w:rFonts w:cs="2  Titr"/>
      <w:b/>
      <w:bCs/>
      <w:smallCaps/>
      <w:spacing w:val="5"/>
      <w:szCs w:val="100"/>
    </w:rPr>
  </w:style>
  <w:style w:type="paragraph" w:styleId="TOCHeading">
    <w:name w:val="TOC Heading"/>
    <w:basedOn w:val="Heading1"/>
    <w:next w:val="Normal"/>
    <w:uiPriority w:val="39"/>
    <w:semiHidden/>
    <w:unhideWhenUsed/>
    <w:qFormat/>
    <w:rsid w:val="00AF02A6"/>
    <w:pPr>
      <w:spacing w:before="480"/>
      <w:ind w:firstLine="284"/>
      <w:outlineLvl w:val="9"/>
    </w:pPr>
    <w:rPr>
      <w:rFonts w:cs="Times New Roman"/>
      <w:color w:val="365F91"/>
      <w:szCs w:val="28"/>
    </w:rPr>
  </w:style>
  <w:style w:type="character" w:customStyle="1" w:styleId="Heading6Char">
    <w:name w:val="Heading 6 Char"/>
    <w:aliases w:val="سرفصل6 Char,سرفصل 6 Char"/>
    <w:link w:val="Heading6"/>
    <w:uiPriority w:val="9"/>
    <w:rsid w:val="00AF02A6"/>
    <w:rPr>
      <w:rFonts w:ascii="Cambria" w:eastAsia="2  Lotus" w:hAnsi="Cambria" w:cs="2  Badr"/>
      <w:bCs/>
      <w:i/>
      <w:sz w:val="36"/>
      <w:szCs w:val="36"/>
    </w:rPr>
  </w:style>
  <w:style w:type="character" w:customStyle="1" w:styleId="Heading7Char">
    <w:name w:val="Heading 7 Char"/>
    <w:link w:val="Heading7"/>
    <w:uiPriority w:val="9"/>
    <w:rsid w:val="00AF02A6"/>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F02A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F02A6"/>
    <w:rPr>
      <w:rFonts w:ascii="Cambria" w:eastAsia="2  Lotus" w:hAnsi="Cambria" w:cs="2  Lotus"/>
      <w:i/>
      <w:szCs w:val="28"/>
    </w:rPr>
  </w:style>
  <w:style w:type="paragraph" w:styleId="Header">
    <w:name w:val="header"/>
    <w:basedOn w:val="Normal"/>
    <w:link w:val="HeaderChar"/>
    <w:rsid w:val="003D01B7"/>
    <w:pPr>
      <w:tabs>
        <w:tab w:val="center" w:pos="4153"/>
        <w:tab w:val="right" w:pos="8306"/>
      </w:tabs>
    </w:pPr>
  </w:style>
  <w:style w:type="character" w:customStyle="1" w:styleId="HeaderChar">
    <w:name w:val="Header Char"/>
    <w:basedOn w:val="DefaultParagraphFont"/>
    <w:link w:val="Header"/>
    <w:rsid w:val="003D01B7"/>
    <w:rPr>
      <w:rFonts w:ascii="Calibri" w:eastAsia="Times New Roman" w:hAnsi="Calibri" w:cs="2  Badr"/>
      <w:szCs w:val="28"/>
    </w:rPr>
  </w:style>
  <w:style w:type="paragraph" w:styleId="Footer">
    <w:name w:val="footer"/>
    <w:basedOn w:val="Normal"/>
    <w:link w:val="FooterChar"/>
    <w:uiPriority w:val="99"/>
    <w:rsid w:val="003D01B7"/>
    <w:pPr>
      <w:tabs>
        <w:tab w:val="center" w:pos="4153"/>
        <w:tab w:val="right" w:pos="8306"/>
      </w:tabs>
    </w:pPr>
  </w:style>
  <w:style w:type="character" w:customStyle="1" w:styleId="FooterChar">
    <w:name w:val="Footer Char"/>
    <w:basedOn w:val="DefaultParagraphFont"/>
    <w:link w:val="Footer"/>
    <w:uiPriority w:val="99"/>
    <w:rsid w:val="003D01B7"/>
    <w:rPr>
      <w:rFonts w:ascii="Calibri" w:eastAsia="Times New Roman" w:hAnsi="Calibri" w:cs="2  Badr"/>
      <w:szCs w:val="28"/>
    </w:rPr>
  </w:style>
  <w:style w:type="table" w:styleId="TableGrid">
    <w:name w:val="Table Grid"/>
    <w:basedOn w:val="TableNormal"/>
    <w:uiPriority w:val="59"/>
    <w:rsid w:val="003D01B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3D01B7"/>
  </w:style>
  <w:style w:type="paragraph" w:customStyle="1" w:styleId="Heading002">
    <w:name w:val="Heading 002"/>
    <w:basedOn w:val="Normal"/>
    <w:next w:val="Normal"/>
    <w:autoRedefine/>
    <w:rsid w:val="003D01B7"/>
    <w:pPr>
      <w:spacing w:line="360" w:lineRule="auto"/>
    </w:pPr>
    <w:rPr>
      <w:bCs/>
    </w:rPr>
  </w:style>
  <w:style w:type="paragraph" w:customStyle="1" w:styleId="a">
    <w:name w:val="اصلى"/>
    <w:link w:val="Char"/>
    <w:semiHidden/>
    <w:rsid w:val="003D01B7"/>
    <w:pPr>
      <w:autoSpaceDE w:val="0"/>
      <w:autoSpaceDN w:val="0"/>
      <w:bidi/>
      <w:spacing w:line="399" w:lineRule="atLeast"/>
      <w:ind w:firstLine="284"/>
      <w:jc w:val="both"/>
    </w:pPr>
    <w:rPr>
      <w:szCs w:val="26"/>
      <w:lang w:bidi="ar-SA"/>
    </w:rPr>
  </w:style>
  <w:style w:type="paragraph" w:customStyle="1" w:styleId="1">
    <w:name w:val="تيتر1"/>
    <w:semiHidden/>
    <w:rsid w:val="003D01B7"/>
    <w:pPr>
      <w:autoSpaceDE w:val="0"/>
      <w:autoSpaceDN w:val="0"/>
      <w:bidi/>
      <w:spacing w:line="399" w:lineRule="atLeast"/>
      <w:ind w:firstLine="284"/>
      <w:jc w:val="center"/>
    </w:pPr>
    <w:rPr>
      <w:bCs/>
      <w:szCs w:val="32"/>
      <w:lang w:bidi="ar-SA"/>
    </w:rPr>
  </w:style>
  <w:style w:type="paragraph" w:customStyle="1" w:styleId="2">
    <w:name w:val="تيتر2"/>
    <w:semiHidden/>
    <w:rsid w:val="003D01B7"/>
    <w:pPr>
      <w:autoSpaceDE w:val="0"/>
      <w:autoSpaceDN w:val="0"/>
      <w:bidi/>
      <w:spacing w:line="399" w:lineRule="atLeast"/>
      <w:ind w:right="-284" w:firstLine="284"/>
    </w:pPr>
    <w:rPr>
      <w:bCs/>
      <w:sz w:val="32"/>
      <w:szCs w:val="32"/>
      <w:lang w:bidi="ar-SA"/>
    </w:rPr>
  </w:style>
  <w:style w:type="numbering" w:styleId="111111">
    <w:name w:val="Outline List 2"/>
    <w:basedOn w:val="NoList"/>
    <w:rsid w:val="003D01B7"/>
    <w:pPr>
      <w:numPr>
        <w:numId w:val="13"/>
      </w:numPr>
    </w:pPr>
  </w:style>
  <w:style w:type="numbering" w:styleId="1ai">
    <w:name w:val="Outline List 1"/>
    <w:basedOn w:val="NoList"/>
    <w:rsid w:val="003D01B7"/>
    <w:pPr>
      <w:numPr>
        <w:numId w:val="14"/>
      </w:numPr>
    </w:pPr>
  </w:style>
  <w:style w:type="numbering" w:styleId="ArticleSection">
    <w:name w:val="Outline List 3"/>
    <w:basedOn w:val="NoList"/>
    <w:rsid w:val="003D01B7"/>
    <w:pPr>
      <w:numPr>
        <w:numId w:val="15"/>
      </w:numPr>
    </w:pPr>
  </w:style>
  <w:style w:type="paragraph" w:styleId="BlockText">
    <w:name w:val="Block Text"/>
    <w:basedOn w:val="Normal"/>
    <w:rsid w:val="003D01B7"/>
    <w:pPr>
      <w:autoSpaceDE w:val="0"/>
      <w:autoSpaceDN w:val="0"/>
      <w:ind w:left="1440" w:right="1440"/>
    </w:pPr>
    <w:rPr>
      <w:rFonts w:ascii="B Lotus" w:hAnsi="B Lotus" w:cs="B Lotus"/>
      <w:sz w:val="24"/>
    </w:rPr>
  </w:style>
  <w:style w:type="paragraph" w:customStyle="1" w:styleId="a0">
    <w:name w:val="پاصفحه"/>
    <w:semiHidden/>
    <w:rsid w:val="003D01B7"/>
    <w:pPr>
      <w:autoSpaceDE w:val="0"/>
      <w:autoSpaceDN w:val="0"/>
      <w:bidi/>
      <w:spacing w:line="399" w:lineRule="atLeast"/>
      <w:ind w:firstLine="284"/>
      <w:jc w:val="both"/>
    </w:pPr>
    <w:rPr>
      <w:bCs/>
      <w:szCs w:val="32"/>
      <w:lang w:bidi="ar-SA"/>
    </w:rPr>
  </w:style>
  <w:style w:type="paragraph" w:customStyle="1" w:styleId="10">
    <w:name w:val="سرصفحه1"/>
    <w:semiHidden/>
    <w:rsid w:val="003D01B7"/>
    <w:pPr>
      <w:autoSpaceDE w:val="0"/>
      <w:autoSpaceDN w:val="0"/>
      <w:bidi/>
      <w:spacing w:line="399" w:lineRule="atLeast"/>
      <w:jc w:val="both"/>
    </w:pPr>
    <w:rPr>
      <w:bCs/>
      <w:szCs w:val="32"/>
      <w:lang w:bidi="ar-SA"/>
    </w:rPr>
  </w:style>
  <w:style w:type="paragraph" w:customStyle="1" w:styleId="11">
    <w:name w:val="نقل قول1"/>
    <w:link w:val="Char0"/>
    <w:semiHidden/>
    <w:rsid w:val="003D01B7"/>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3D01B7"/>
    <w:pPr>
      <w:autoSpaceDE w:val="0"/>
      <w:autoSpaceDN w:val="0"/>
      <w:bidi/>
      <w:spacing w:line="370" w:lineRule="atLeast"/>
      <w:ind w:right="1134"/>
      <w:jc w:val="both"/>
    </w:pPr>
    <w:rPr>
      <w:rFonts w:cs="2  Badr"/>
      <w:bCs/>
      <w:szCs w:val="24"/>
      <w:lang w:bidi="ar-SA"/>
    </w:rPr>
  </w:style>
  <w:style w:type="character" w:styleId="FootnoteReference">
    <w:name w:val="footnote reference"/>
    <w:rsid w:val="003D01B7"/>
    <w:rPr>
      <w:rFonts w:cs="Times New Roman"/>
      <w:vertAlign w:val="superscript"/>
    </w:rPr>
  </w:style>
  <w:style w:type="character" w:customStyle="1" w:styleId="Char1">
    <w:name w:val="نقل قول Char"/>
    <w:link w:val="a1"/>
    <w:rsid w:val="003D01B7"/>
    <w:rPr>
      <w:rFonts w:ascii="Calibri" w:eastAsia="Times New Roman" w:hAnsi="Calibri" w:cs="2  Badr"/>
      <w:bCs/>
      <w:szCs w:val="24"/>
      <w:lang w:bidi="ar-SA"/>
    </w:rPr>
  </w:style>
  <w:style w:type="paragraph" w:styleId="DocumentMap">
    <w:name w:val="Document Map"/>
    <w:basedOn w:val="Normal"/>
    <w:link w:val="DocumentMapChar"/>
    <w:rsid w:val="003D01B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3D01B7"/>
    <w:rPr>
      <w:rFonts w:ascii="Tahoma" w:eastAsia="Times New Roman" w:hAnsi="Tahoma" w:cs="Tahoma"/>
      <w:sz w:val="24"/>
      <w:szCs w:val="20"/>
      <w:shd w:val="clear" w:color="auto" w:fill="000080"/>
    </w:rPr>
  </w:style>
  <w:style w:type="paragraph" w:customStyle="1" w:styleId="a2">
    <w:name w:val="متن"/>
    <w:basedOn w:val="a"/>
    <w:semiHidden/>
    <w:rsid w:val="003D01B7"/>
    <w:rPr>
      <w:rFonts w:cs="2  Lotus"/>
      <w:sz w:val="24"/>
    </w:rPr>
  </w:style>
  <w:style w:type="paragraph" w:styleId="BodyText">
    <w:name w:val="Body Text"/>
    <w:basedOn w:val="Normal"/>
    <w:link w:val="BodyTextChar"/>
    <w:rsid w:val="003D01B7"/>
    <w:pPr>
      <w:autoSpaceDE w:val="0"/>
      <w:autoSpaceDN w:val="0"/>
    </w:pPr>
    <w:rPr>
      <w:rFonts w:ascii="B Lotus" w:hAnsi="B Lotus" w:cs="B Lotus"/>
      <w:sz w:val="24"/>
    </w:rPr>
  </w:style>
  <w:style w:type="character" w:customStyle="1" w:styleId="BodyTextChar">
    <w:name w:val="Body Text Char"/>
    <w:basedOn w:val="DefaultParagraphFont"/>
    <w:link w:val="BodyText"/>
    <w:rsid w:val="003D01B7"/>
    <w:rPr>
      <w:rFonts w:ascii="B Lotus" w:eastAsia="Times New Roman" w:hAnsi="B Lotus" w:cs="B Lotus"/>
      <w:sz w:val="24"/>
      <w:szCs w:val="28"/>
    </w:rPr>
  </w:style>
  <w:style w:type="paragraph" w:styleId="BodyText2">
    <w:name w:val="Body Text 2"/>
    <w:basedOn w:val="Normal"/>
    <w:link w:val="BodyText2Char"/>
    <w:rsid w:val="003D01B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3D01B7"/>
    <w:rPr>
      <w:rFonts w:ascii="B Lotus" w:eastAsia="Times New Roman" w:hAnsi="B Lotus" w:cs="B Lotus"/>
      <w:sz w:val="24"/>
      <w:szCs w:val="28"/>
    </w:rPr>
  </w:style>
  <w:style w:type="paragraph" w:styleId="BodyText3">
    <w:name w:val="Body Text 3"/>
    <w:basedOn w:val="Normal"/>
    <w:link w:val="BodyText3Char"/>
    <w:rsid w:val="003D01B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3D01B7"/>
    <w:rPr>
      <w:rFonts w:ascii="B Lotus" w:eastAsia="Times New Roman" w:hAnsi="B Lotus" w:cs="B Lotus"/>
      <w:sz w:val="16"/>
      <w:szCs w:val="16"/>
    </w:rPr>
  </w:style>
  <w:style w:type="paragraph" w:styleId="BodyTextFirstIndent">
    <w:name w:val="Body Text First Indent"/>
    <w:basedOn w:val="BodyText"/>
    <w:link w:val="BodyTextFirstIndentChar"/>
    <w:rsid w:val="003D01B7"/>
    <w:pPr>
      <w:ind w:firstLine="210"/>
    </w:pPr>
  </w:style>
  <w:style w:type="character" w:customStyle="1" w:styleId="BodyTextFirstIndentChar">
    <w:name w:val="Body Text First Indent Char"/>
    <w:basedOn w:val="BodyTextChar"/>
    <w:link w:val="BodyTextFirstIndent"/>
    <w:rsid w:val="003D01B7"/>
    <w:rPr>
      <w:rFonts w:ascii="B Lotus" w:eastAsia="Times New Roman" w:hAnsi="B Lotus" w:cs="B Lotus"/>
      <w:sz w:val="24"/>
      <w:szCs w:val="28"/>
    </w:rPr>
  </w:style>
  <w:style w:type="paragraph" w:styleId="BodyTextIndent">
    <w:name w:val="Body Text Indent"/>
    <w:basedOn w:val="Normal"/>
    <w:link w:val="BodyTextIndentChar"/>
    <w:rsid w:val="003D01B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3D01B7"/>
    <w:rPr>
      <w:rFonts w:ascii="B Lotus" w:eastAsia="Times New Roman" w:hAnsi="B Lotus" w:cs="B Lotus"/>
      <w:sz w:val="24"/>
      <w:szCs w:val="28"/>
    </w:rPr>
  </w:style>
  <w:style w:type="paragraph" w:styleId="BodyTextFirstIndent2">
    <w:name w:val="Body Text First Indent 2"/>
    <w:basedOn w:val="BodyTextIndent"/>
    <w:link w:val="BodyTextFirstIndent2Char"/>
    <w:rsid w:val="003D01B7"/>
    <w:pPr>
      <w:ind w:firstLine="210"/>
    </w:pPr>
  </w:style>
  <w:style w:type="character" w:customStyle="1" w:styleId="BodyTextFirstIndent2Char">
    <w:name w:val="Body Text First Indent 2 Char"/>
    <w:basedOn w:val="BodyTextIndentChar"/>
    <w:link w:val="BodyTextFirstIndent2"/>
    <w:rsid w:val="003D01B7"/>
    <w:rPr>
      <w:rFonts w:ascii="B Lotus" w:eastAsia="Times New Roman" w:hAnsi="B Lotus" w:cs="B Lotus"/>
      <w:sz w:val="24"/>
      <w:szCs w:val="28"/>
    </w:rPr>
  </w:style>
  <w:style w:type="paragraph" w:styleId="BodyTextIndent2">
    <w:name w:val="Body Text Indent 2"/>
    <w:basedOn w:val="Normal"/>
    <w:link w:val="BodyTextIndent2Char"/>
    <w:rsid w:val="003D01B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3D01B7"/>
    <w:rPr>
      <w:rFonts w:ascii="B Lotus" w:eastAsia="Times New Roman" w:hAnsi="B Lotus" w:cs="B Lotus"/>
      <w:sz w:val="24"/>
      <w:szCs w:val="28"/>
    </w:rPr>
  </w:style>
  <w:style w:type="paragraph" w:styleId="BodyTextIndent3">
    <w:name w:val="Body Text Indent 3"/>
    <w:basedOn w:val="Normal"/>
    <w:link w:val="BodyTextIndent3Char"/>
    <w:rsid w:val="003D01B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3D01B7"/>
    <w:rPr>
      <w:rFonts w:ascii="B Lotus" w:eastAsia="Times New Roman" w:hAnsi="B Lotus" w:cs="B Lotus"/>
      <w:sz w:val="16"/>
      <w:szCs w:val="16"/>
    </w:rPr>
  </w:style>
  <w:style w:type="paragraph" w:styleId="Closing">
    <w:name w:val="Closing"/>
    <w:basedOn w:val="Normal"/>
    <w:link w:val="ClosingChar"/>
    <w:rsid w:val="003D01B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3D01B7"/>
    <w:rPr>
      <w:rFonts w:ascii="B Lotus" w:eastAsia="Times New Roman" w:hAnsi="B Lotus" w:cs="B Lotus"/>
      <w:sz w:val="24"/>
      <w:szCs w:val="28"/>
    </w:rPr>
  </w:style>
  <w:style w:type="paragraph" w:styleId="Date">
    <w:name w:val="Date"/>
    <w:basedOn w:val="Normal"/>
    <w:next w:val="Normal"/>
    <w:link w:val="DateChar"/>
    <w:rsid w:val="003D01B7"/>
    <w:pPr>
      <w:autoSpaceDE w:val="0"/>
      <w:autoSpaceDN w:val="0"/>
    </w:pPr>
    <w:rPr>
      <w:rFonts w:ascii="B Lotus" w:hAnsi="B Lotus" w:cs="B Lotus"/>
      <w:sz w:val="24"/>
    </w:rPr>
  </w:style>
  <w:style w:type="character" w:customStyle="1" w:styleId="DateChar">
    <w:name w:val="Date Char"/>
    <w:basedOn w:val="DefaultParagraphFont"/>
    <w:link w:val="Date"/>
    <w:rsid w:val="003D01B7"/>
    <w:rPr>
      <w:rFonts w:ascii="B Lotus" w:eastAsia="Times New Roman" w:hAnsi="B Lotus" w:cs="B Lotus"/>
      <w:sz w:val="24"/>
      <w:szCs w:val="28"/>
    </w:rPr>
  </w:style>
  <w:style w:type="paragraph" w:styleId="E-mailSignature">
    <w:name w:val="E-mail Signature"/>
    <w:basedOn w:val="Normal"/>
    <w:link w:val="E-mailSignatureChar"/>
    <w:rsid w:val="003D01B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3D01B7"/>
    <w:rPr>
      <w:rFonts w:ascii="B Lotus" w:eastAsia="Times New Roman" w:hAnsi="B Lotus" w:cs="B Lotus"/>
      <w:sz w:val="24"/>
      <w:szCs w:val="28"/>
    </w:rPr>
  </w:style>
  <w:style w:type="paragraph" w:customStyle="1" w:styleId="a3">
    <w:name w:val="آیه در متن"/>
    <w:basedOn w:val="a"/>
    <w:link w:val="Char2"/>
    <w:rsid w:val="003D01B7"/>
    <w:rPr>
      <w:rFonts w:cs="Badr"/>
      <w:bCs/>
      <w:sz w:val="24"/>
      <w:szCs w:val="24"/>
    </w:rPr>
  </w:style>
  <w:style w:type="paragraph" w:styleId="EnvelopeAddress">
    <w:name w:val="envelope address"/>
    <w:basedOn w:val="Normal"/>
    <w:rsid w:val="003D01B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3D01B7"/>
    <w:pPr>
      <w:autoSpaceDE w:val="0"/>
      <w:autoSpaceDN w:val="0"/>
    </w:pPr>
    <w:rPr>
      <w:rFonts w:ascii="Arial" w:hAnsi="Arial" w:cs="Arial"/>
      <w:sz w:val="24"/>
      <w:szCs w:val="20"/>
    </w:rPr>
  </w:style>
  <w:style w:type="character" w:styleId="FollowedHyperlink">
    <w:name w:val="FollowedHyperlink"/>
    <w:rsid w:val="003D01B7"/>
    <w:rPr>
      <w:color w:val="800080"/>
      <w:u w:val="single"/>
    </w:rPr>
  </w:style>
  <w:style w:type="paragraph" w:styleId="FootnoteText">
    <w:name w:val="footnote text"/>
    <w:basedOn w:val="Normal"/>
    <w:link w:val="FootnoteTextChar"/>
    <w:rsid w:val="003D01B7"/>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3D01B7"/>
    <w:rPr>
      <w:rFonts w:ascii="B Lotus" w:eastAsia="Times New Roman" w:hAnsi="B Lotus" w:cs="B Lotus"/>
      <w:sz w:val="20"/>
      <w:szCs w:val="20"/>
    </w:rPr>
  </w:style>
  <w:style w:type="character" w:customStyle="1" w:styleId="Char">
    <w:name w:val="اصلى Char"/>
    <w:link w:val="a"/>
    <w:semiHidden/>
    <w:rsid w:val="003D01B7"/>
    <w:rPr>
      <w:rFonts w:ascii="Calibri" w:eastAsia="Times New Roman" w:hAnsi="Calibri" w:cs="Arial"/>
      <w:szCs w:val="26"/>
      <w:lang w:bidi="ar-SA"/>
    </w:rPr>
  </w:style>
  <w:style w:type="character" w:styleId="HTMLAcronym">
    <w:name w:val="HTML Acronym"/>
    <w:basedOn w:val="DefaultParagraphFont"/>
    <w:rsid w:val="003D01B7"/>
  </w:style>
  <w:style w:type="paragraph" w:styleId="HTMLAddress">
    <w:name w:val="HTML Address"/>
    <w:basedOn w:val="Normal"/>
    <w:link w:val="HTMLAddressChar"/>
    <w:rsid w:val="003D01B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3D01B7"/>
    <w:rPr>
      <w:rFonts w:ascii="B Lotus" w:eastAsia="Times New Roman" w:hAnsi="B Lotus" w:cs="B Lotus"/>
      <w:i/>
      <w:iCs/>
      <w:sz w:val="24"/>
      <w:szCs w:val="28"/>
    </w:rPr>
  </w:style>
  <w:style w:type="character" w:styleId="HTMLCite">
    <w:name w:val="HTML Cite"/>
    <w:rsid w:val="003D01B7"/>
    <w:rPr>
      <w:i/>
      <w:iCs/>
    </w:rPr>
  </w:style>
  <w:style w:type="character" w:styleId="HTMLCode">
    <w:name w:val="HTML Code"/>
    <w:rsid w:val="003D01B7"/>
    <w:rPr>
      <w:rFonts w:ascii="Courier New" w:hAnsi="Courier New" w:cs="Courier New"/>
      <w:sz w:val="20"/>
      <w:szCs w:val="20"/>
    </w:rPr>
  </w:style>
  <w:style w:type="character" w:styleId="HTMLDefinition">
    <w:name w:val="HTML Definition"/>
    <w:rsid w:val="003D01B7"/>
    <w:rPr>
      <w:i/>
      <w:iCs/>
    </w:rPr>
  </w:style>
  <w:style w:type="character" w:styleId="HTMLKeyboard">
    <w:name w:val="HTML Keyboard"/>
    <w:rsid w:val="003D01B7"/>
    <w:rPr>
      <w:rFonts w:ascii="Courier New" w:hAnsi="Courier New" w:cs="Courier New"/>
      <w:sz w:val="20"/>
      <w:szCs w:val="20"/>
    </w:rPr>
  </w:style>
  <w:style w:type="paragraph" w:styleId="HTMLPreformatted">
    <w:name w:val="HTML Preformatted"/>
    <w:basedOn w:val="Normal"/>
    <w:link w:val="HTMLPreformattedChar"/>
    <w:rsid w:val="003D01B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3D01B7"/>
    <w:rPr>
      <w:rFonts w:ascii="Courier New" w:eastAsia="Times New Roman" w:hAnsi="Courier New" w:cs="Courier New"/>
      <w:sz w:val="24"/>
      <w:szCs w:val="20"/>
    </w:rPr>
  </w:style>
  <w:style w:type="character" w:styleId="HTMLSample">
    <w:name w:val="HTML Sample"/>
    <w:rsid w:val="003D01B7"/>
    <w:rPr>
      <w:rFonts w:ascii="Courier New" w:hAnsi="Courier New" w:cs="Courier New"/>
    </w:rPr>
  </w:style>
  <w:style w:type="character" w:styleId="HTMLTypewriter">
    <w:name w:val="HTML Typewriter"/>
    <w:rsid w:val="003D01B7"/>
    <w:rPr>
      <w:rFonts w:ascii="Courier New" w:hAnsi="Courier New" w:cs="Courier New"/>
      <w:sz w:val="20"/>
      <w:szCs w:val="20"/>
    </w:rPr>
  </w:style>
  <w:style w:type="character" w:styleId="HTMLVariable">
    <w:name w:val="HTML Variable"/>
    <w:rsid w:val="003D01B7"/>
    <w:rPr>
      <w:i/>
      <w:iCs/>
    </w:rPr>
  </w:style>
  <w:style w:type="character" w:customStyle="1" w:styleId="Char2">
    <w:name w:val="آیه در متن Char"/>
    <w:link w:val="a3"/>
    <w:rsid w:val="003D01B7"/>
    <w:rPr>
      <w:rFonts w:ascii="Calibri" w:eastAsia="Times New Roman" w:hAnsi="Calibri" w:cs="Badr"/>
      <w:bCs/>
      <w:sz w:val="24"/>
      <w:szCs w:val="24"/>
      <w:lang w:bidi="ar-SA"/>
    </w:rPr>
  </w:style>
  <w:style w:type="character" w:styleId="LineNumber">
    <w:name w:val="line number"/>
    <w:basedOn w:val="DefaultParagraphFont"/>
    <w:rsid w:val="003D01B7"/>
  </w:style>
  <w:style w:type="paragraph" w:styleId="List">
    <w:name w:val="List"/>
    <w:basedOn w:val="Normal"/>
    <w:rsid w:val="003D01B7"/>
    <w:pPr>
      <w:autoSpaceDE w:val="0"/>
      <w:autoSpaceDN w:val="0"/>
      <w:ind w:left="360" w:hanging="360"/>
    </w:pPr>
    <w:rPr>
      <w:rFonts w:ascii="B Lotus" w:hAnsi="B Lotus" w:cs="B Lotus"/>
      <w:sz w:val="24"/>
    </w:rPr>
  </w:style>
  <w:style w:type="paragraph" w:styleId="List2">
    <w:name w:val="List 2"/>
    <w:basedOn w:val="Normal"/>
    <w:rsid w:val="003D01B7"/>
    <w:pPr>
      <w:autoSpaceDE w:val="0"/>
      <w:autoSpaceDN w:val="0"/>
      <w:ind w:left="720" w:hanging="360"/>
    </w:pPr>
    <w:rPr>
      <w:rFonts w:ascii="B Lotus" w:hAnsi="B Lotus" w:cs="B Lotus"/>
      <w:sz w:val="24"/>
    </w:rPr>
  </w:style>
  <w:style w:type="paragraph" w:styleId="List3">
    <w:name w:val="List 3"/>
    <w:basedOn w:val="Normal"/>
    <w:rsid w:val="003D01B7"/>
    <w:pPr>
      <w:autoSpaceDE w:val="0"/>
      <w:autoSpaceDN w:val="0"/>
      <w:ind w:left="1080" w:hanging="360"/>
    </w:pPr>
    <w:rPr>
      <w:rFonts w:ascii="B Lotus" w:hAnsi="B Lotus" w:cs="B Lotus"/>
      <w:sz w:val="24"/>
    </w:rPr>
  </w:style>
  <w:style w:type="paragraph" w:styleId="List4">
    <w:name w:val="List 4"/>
    <w:basedOn w:val="Normal"/>
    <w:rsid w:val="003D01B7"/>
    <w:pPr>
      <w:autoSpaceDE w:val="0"/>
      <w:autoSpaceDN w:val="0"/>
      <w:ind w:left="1440" w:hanging="360"/>
    </w:pPr>
    <w:rPr>
      <w:rFonts w:ascii="B Lotus" w:hAnsi="B Lotus" w:cs="B Lotus"/>
      <w:sz w:val="24"/>
    </w:rPr>
  </w:style>
  <w:style w:type="paragraph" w:styleId="List5">
    <w:name w:val="List 5"/>
    <w:basedOn w:val="Normal"/>
    <w:rsid w:val="003D01B7"/>
    <w:pPr>
      <w:autoSpaceDE w:val="0"/>
      <w:autoSpaceDN w:val="0"/>
      <w:ind w:left="1800" w:hanging="360"/>
    </w:pPr>
    <w:rPr>
      <w:rFonts w:ascii="B Lotus" w:hAnsi="B Lotus" w:cs="B Lotus"/>
      <w:sz w:val="24"/>
    </w:rPr>
  </w:style>
  <w:style w:type="paragraph" w:styleId="ListBullet">
    <w:name w:val="List Bullet"/>
    <w:basedOn w:val="Normal"/>
    <w:rsid w:val="003D01B7"/>
    <w:pPr>
      <w:numPr>
        <w:numId w:val="16"/>
      </w:numPr>
      <w:autoSpaceDE w:val="0"/>
      <w:autoSpaceDN w:val="0"/>
    </w:pPr>
    <w:rPr>
      <w:rFonts w:ascii="B Lotus" w:hAnsi="B Lotus" w:cs="B Lotus"/>
      <w:sz w:val="24"/>
    </w:rPr>
  </w:style>
  <w:style w:type="paragraph" w:styleId="ListBullet2">
    <w:name w:val="List Bullet 2"/>
    <w:basedOn w:val="Normal"/>
    <w:rsid w:val="003D01B7"/>
    <w:pPr>
      <w:numPr>
        <w:numId w:val="17"/>
      </w:numPr>
      <w:autoSpaceDE w:val="0"/>
      <w:autoSpaceDN w:val="0"/>
    </w:pPr>
    <w:rPr>
      <w:rFonts w:ascii="B Lotus" w:hAnsi="B Lotus" w:cs="B Lotus"/>
      <w:sz w:val="24"/>
    </w:rPr>
  </w:style>
  <w:style w:type="paragraph" w:styleId="ListBullet3">
    <w:name w:val="List Bullet 3"/>
    <w:basedOn w:val="Normal"/>
    <w:rsid w:val="003D01B7"/>
    <w:pPr>
      <w:numPr>
        <w:numId w:val="18"/>
      </w:numPr>
      <w:autoSpaceDE w:val="0"/>
      <w:autoSpaceDN w:val="0"/>
    </w:pPr>
    <w:rPr>
      <w:rFonts w:ascii="B Lotus" w:hAnsi="B Lotus" w:cs="B Lotus"/>
      <w:sz w:val="24"/>
    </w:rPr>
  </w:style>
  <w:style w:type="paragraph" w:styleId="ListBullet4">
    <w:name w:val="List Bullet 4"/>
    <w:basedOn w:val="Normal"/>
    <w:rsid w:val="003D01B7"/>
    <w:pPr>
      <w:numPr>
        <w:numId w:val="19"/>
      </w:numPr>
      <w:autoSpaceDE w:val="0"/>
      <w:autoSpaceDN w:val="0"/>
    </w:pPr>
    <w:rPr>
      <w:rFonts w:ascii="B Lotus" w:hAnsi="B Lotus" w:cs="B Lotus"/>
      <w:sz w:val="24"/>
    </w:rPr>
  </w:style>
  <w:style w:type="paragraph" w:styleId="ListBullet5">
    <w:name w:val="List Bullet 5"/>
    <w:basedOn w:val="Normal"/>
    <w:rsid w:val="003D01B7"/>
    <w:pPr>
      <w:numPr>
        <w:numId w:val="20"/>
      </w:numPr>
      <w:autoSpaceDE w:val="0"/>
      <w:autoSpaceDN w:val="0"/>
    </w:pPr>
    <w:rPr>
      <w:rFonts w:ascii="B Lotus" w:hAnsi="B Lotus" w:cs="B Lotus"/>
      <w:sz w:val="24"/>
    </w:rPr>
  </w:style>
  <w:style w:type="paragraph" w:styleId="ListContinue">
    <w:name w:val="List Continue"/>
    <w:basedOn w:val="Normal"/>
    <w:rsid w:val="003D01B7"/>
    <w:pPr>
      <w:autoSpaceDE w:val="0"/>
      <w:autoSpaceDN w:val="0"/>
      <w:ind w:left="360"/>
    </w:pPr>
    <w:rPr>
      <w:rFonts w:ascii="B Lotus" w:hAnsi="B Lotus" w:cs="B Lotus"/>
      <w:sz w:val="24"/>
    </w:rPr>
  </w:style>
  <w:style w:type="paragraph" w:styleId="ListContinue2">
    <w:name w:val="List Continue 2"/>
    <w:basedOn w:val="Normal"/>
    <w:rsid w:val="003D01B7"/>
    <w:pPr>
      <w:autoSpaceDE w:val="0"/>
      <w:autoSpaceDN w:val="0"/>
      <w:ind w:left="720"/>
    </w:pPr>
    <w:rPr>
      <w:rFonts w:ascii="B Lotus" w:hAnsi="B Lotus" w:cs="B Lotus"/>
      <w:sz w:val="24"/>
    </w:rPr>
  </w:style>
  <w:style w:type="paragraph" w:styleId="ListContinue3">
    <w:name w:val="List Continue 3"/>
    <w:basedOn w:val="Normal"/>
    <w:rsid w:val="003D01B7"/>
    <w:pPr>
      <w:autoSpaceDE w:val="0"/>
      <w:autoSpaceDN w:val="0"/>
      <w:ind w:left="1080"/>
    </w:pPr>
    <w:rPr>
      <w:rFonts w:ascii="B Lotus" w:hAnsi="B Lotus" w:cs="B Lotus"/>
      <w:sz w:val="24"/>
    </w:rPr>
  </w:style>
  <w:style w:type="paragraph" w:styleId="ListContinue4">
    <w:name w:val="List Continue 4"/>
    <w:basedOn w:val="Normal"/>
    <w:rsid w:val="003D01B7"/>
    <w:pPr>
      <w:autoSpaceDE w:val="0"/>
      <w:autoSpaceDN w:val="0"/>
      <w:ind w:left="1440"/>
    </w:pPr>
    <w:rPr>
      <w:rFonts w:ascii="B Lotus" w:hAnsi="B Lotus" w:cs="B Lotus"/>
      <w:sz w:val="24"/>
    </w:rPr>
  </w:style>
  <w:style w:type="paragraph" w:styleId="ListContinue5">
    <w:name w:val="List Continue 5"/>
    <w:basedOn w:val="Normal"/>
    <w:rsid w:val="003D01B7"/>
    <w:pPr>
      <w:autoSpaceDE w:val="0"/>
      <w:autoSpaceDN w:val="0"/>
      <w:ind w:left="1800"/>
    </w:pPr>
    <w:rPr>
      <w:rFonts w:ascii="B Lotus" w:hAnsi="B Lotus" w:cs="B Lotus"/>
      <w:sz w:val="24"/>
    </w:rPr>
  </w:style>
  <w:style w:type="paragraph" w:styleId="ListNumber">
    <w:name w:val="List Number"/>
    <w:basedOn w:val="Normal"/>
    <w:rsid w:val="003D01B7"/>
    <w:pPr>
      <w:numPr>
        <w:numId w:val="21"/>
      </w:numPr>
      <w:autoSpaceDE w:val="0"/>
      <w:autoSpaceDN w:val="0"/>
    </w:pPr>
    <w:rPr>
      <w:rFonts w:ascii="B Lotus" w:hAnsi="B Lotus" w:cs="B Lotus"/>
      <w:sz w:val="24"/>
    </w:rPr>
  </w:style>
  <w:style w:type="paragraph" w:styleId="ListNumber2">
    <w:name w:val="List Number 2"/>
    <w:basedOn w:val="Normal"/>
    <w:rsid w:val="003D01B7"/>
    <w:pPr>
      <w:numPr>
        <w:numId w:val="22"/>
      </w:numPr>
      <w:autoSpaceDE w:val="0"/>
      <w:autoSpaceDN w:val="0"/>
    </w:pPr>
    <w:rPr>
      <w:rFonts w:ascii="B Lotus" w:hAnsi="B Lotus" w:cs="B Lotus"/>
      <w:sz w:val="24"/>
    </w:rPr>
  </w:style>
  <w:style w:type="paragraph" w:styleId="ListNumber3">
    <w:name w:val="List Number 3"/>
    <w:basedOn w:val="Normal"/>
    <w:rsid w:val="003D01B7"/>
    <w:pPr>
      <w:numPr>
        <w:numId w:val="23"/>
      </w:numPr>
      <w:autoSpaceDE w:val="0"/>
      <w:autoSpaceDN w:val="0"/>
    </w:pPr>
    <w:rPr>
      <w:rFonts w:ascii="B Lotus" w:hAnsi="B Lotus" w:cs="B Lotus"/>
      <w:sz w:val="24"/>
    </w:rPr>
  </w:style>
  <w:style w:type="paragraph" w:styleId="ListNumber4">
    <w:name w:val="List Number 4"/>
    <w:basedOn w:val="Normal"/>
    <w:rsid w:val="003D01B7"/>
    <w:pPr>
      <w:numPr>
        <w:numId w:val="24"/>
      </w:numPr>
      <w:autoSpaceDE w:val="0"/>
      <w:autoSpaceDN w:val="0"/>
    </w:pPr>
    <w:rPr>
      <w:rFonts w:ascii="B Lotus" w:hAnsi="B Lotus" w:cs="B Lotus"/>
      <w:sz w:val="24"/>
    </w:rPr>
  </w:style>
  <w:style w:type="paragraph" w:styleId="ListNumber5">
    <w:name w:val="List Number 5"/>
    <w:basedOn w:val="Normal"/>
    <w:rsid w:val="003D01B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3D01B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3D01B7"/>
    <w:rPr>
      <w:rFonts w:ascii="Arial" w:eastAsia="Times New Roman" w:hAnsi="Arial" w:cs="Arial"/>
      <w:sz w:val="24"/>
      <w:szCs w:val="28"/>
      <w:shd w:val="pct20" w:color="auto" w:fill="auto"/>
    </w:rPr>
  </w:style>
  <w:style w:type="paragraph" w:styleId="NormalWeb">
    <w:name w:val="Normal (Web)"/>
    <w:basedOn w:val="Normal"/>
    <w:rsid w:val="003D01B7"/>
    <w:pPr>
      <w:autoSpaceDE w:val="0"/>
      <w:autoSpaceDN w:val="0"/>
    </w:pPr>
    <w:rPr>
      <w:rFonts w:ascii="B Lotus" w:hAnsi="B Lotus" w:cs="B Lotus"/>
      <w:sz w:val="24"/>
    </w:rPr>
  </w:style>
  <w:style w:type="paragraph" w:styleId="NormalIndent">
    <w:name w:val="Normal Indent"/>
    <w:basedOn w:val="Normal"/>
    <w:rsid w:val="003D01B7"/>
    <w:pPr>
      <w:autoSpaceDE w:val="0"/>
      <w:autoSpaceDN w:val="0"/>
      <w:ind w:left="720"/>
    </w:pPr>
    <w:rPr>
      <w:rFonts w:ascii="B Lotus" w:hAnsi="B Lotus" w:cs="B Lotus"/>
      <w:sz w:val="24"/>
    </w:rPr>
  </w:style>
  <w:style w:type="paragraph" w:styleId="NoteHeading">
    <w:name w:val="Note Heading"/>
    <w:basedOn w:val="Normal"/>
    <w:next w:val="Normal"/>
    <w:link w:val="NoteHeadingChar"/>
    <w:rsid w:val="003D01B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3D01B7"/>
    <w:rPr>
      <w:rFonts w:ascii="B Lotus" w:eastAsia="Times New Roman" w:hAnsi="B Lotus" w:cs="B Lotus"/>
      <w:sz w:val="24"/>
      <w:szCs w:val="28"/>
    </w:rPr>
  </w:style>
  <w:style w:type="character" w:styleId="PageNumber">
    <w:name w:val="page number"/>
    <w:basedOn w:val="DefaultParagraphFont"/>
    <w:rsid w:val="003D01B7"/>
  </w:style>
  <w:style w:type="paragraph" w:styleId="PlainText">
    <w:name w:val="Plain Text"/>
    <w:basedOn w:val="Normal"/>
    <w:link w:val="PlainTextChar"/>
    <w:rsid w:val="003D01B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3D01B7"/>
    <w:rPr>
      <w:rFonts w:ascii="Courier New" w:eastAsia="Times New Roman" w:hAnsi="Courier New" w:cs="Courier New"/>
      <w:sz w:val="24"/>
      <w:szCs w:val="20"/>
    </w:rPr>
  </w:style>
  <w:style w:type="paragraph" w:styleId="Salutation">
    <w:name w:val="Salutation"/>
    <w:basedOn w:val="Normal"/>
    <w:next w:val="Normal"/>
    <w:link w:val="SalutationChar"/>
    <w:rsid w:val="003D01B7"/>
    <w:pPr>
      <w:autoSpaceDE w:val="0"/>
      <w:autoSpaceDN w:val="0"/>
    </w:pPr>
    <w:rPr>
      <w:rFonts w:ascii="B Lotus" w:hAnsi="B Lotus" w:cs="B Lotus"/>
      <w:sz w:val="24"/>
    </w:rPr>
  </w:style>
  <w:style w:type="character" w:customStyle="1" w:styleId="SalutationChar">
    <w:name w:val="Salutation Char"/>
    <w:basedOn w:val="DefaultParagraphFont"/>
    <w:link w:val="Salutation"/>
    <w:rsid w:val="003D01B7"/>
    <w:rPr>
      <w:rFonts w:ascii="B Lotus" w:eastAsia="Times New Roman" w:hAnsi="B Lotus" w:cs="B Lotus"/>
      <w:sz w:val="24"/>
      <w:szCs w:val="28"/>
    </w:rPr>
  </w:style>
  <w:style w:type="paragraph" w:styleId="Signature">
    <w:name w:val="Signature"/>
    <w:basedOn w:val="Normal"/>
    <w:link w:val="SignatureChar"/>
    <w:rsid w:val="003D01B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3D01B7"/>
    <w:rPr>
      <w:rFonts w:ascii="B Lotus" w:eastAsia="Times New Roman" w:hAnsi="B Lotus" w:cs="B Lotus"/>
      <w:sz w:val="24"/>
      <w:szCs w:val="28"/>
    </w:rPr>
  </w:style>
  <w:style w:type="paragraph" w:customStyle="1" w:styleId="a4">
    <w:name w:val="اسم کتاب در متن"/>
    <w:basedOn w:val="a"/>
    <w:link w:val="Char3"/>
    <w:rsid w:val="003D01B7"/>
    <w:rPr>
      <w:rFonts w:cs="Zar"/>
      <w:iCs/>
      <w:sz w:val="24"/>
      <w:szCs w:val="24"/>
    </w:rPr>
  </w:style>
  <w:style w:type="character" w:customStyle="1" w:styleId="a5">
    <w:name w:val="سر متن"/>
    <w:rsid w:val="003D01B7"/>
    <w:rPr>
      <w:rFonts w:cs="B Jadid"/>
      <w:bCs/>
      <w:szCs w:val="24"/>
    </w:rPr>
  </w:style>
  <w:style w:type="table" w:styleId="Table3Deffects1">
    <w:name w:val="Table 3D effects 1"/>
    <w:basedOn w:val="TableNormal"/>
    <w:rsid w:val="003D01B7"/>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D01B7"/>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D01B7"/>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D01B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D01B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D01B7"/>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D01B7"/>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D01B7"/>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D01B7"/>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D01B7"/>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D01B7"/>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D01B7"/>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D01B7"/>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D01B7"/>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D01B7"/>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D01B7"/>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D01B7"/>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3D01B7"/>
    <w:rPr>
      <w:rFonts w:ascii="Calibri" w:eastAsia="Times New Roman" w:hAnsi="Calibri" w:cs="Zar"/>
      <w:iCs/>
      <w:sz w:val="24"/>
      <w:szCs w:val="24"/>
      <w:lang w:bidi="ar-SA"/>
    </w:rPr>
  </w:style>
  <w:style w:type="table" w:styleId="TableGrid1">
    <w:name w:val="Table Grid 1"/>
    <w:basedOn w:val="TableNormal"/>
    <w:rsid w:val="003D01B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D01B7"/>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D01B7"/>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D01B7"/>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D01B7"/>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D01B7"/>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D01B7"/>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D01B7"/>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D01B7"/>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D01B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D01B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D01B7"/>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D01B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D01B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D01B7"/>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D01B7"/>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D01B7"/>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D01B7"/>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D01B7"/>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D01B7"/>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D01B7"/>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D01B7"/>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3D01B7"/>
    <w:pPr>
      <w:ind w:left="1440"/>
    </w:pPr>
    <w:rPr>
      <w:rFonts w:ascii="Times New Roman" w:hAnsi="Times New Roman" w:cs="B Lotus"/>
    </w:rPr>
  </w:style>
  <w:style w:type="character" w:customStyle="1" w:styleId="Char4">
    <w:name w:val="تو رفتگی Char"/>
    <w:link w:val="a6"/>
    <w:rsid w:val="003D01B7"/>
    <w:rPr>
      <w:rFonts w:ascii="Times New Roman" w:eastAsia="Times New Roman" w:hAnsi="Times New Roman" w:cs="B Lotus"/>
      <w:szCs w:val="28"/>
    </w:rPr>
  </w:style>
  <w:style w:type="paragraph" w:customStyle="1" w:styleId="a7">
    <w:name w:val="روایت و آیه"/>
    <w:basedOn w:val="Normal"/>
    <w:link w:val="Char5"/>
    <w:autoRedefine/>
    <w:rsid w:val="003D01B7"/>
    <w:pPr>
      <w:ind w:left="1440"/>
    </w:pPr>
    <w:rPr>
      <w:rFonts w:ascii="Times New Roman" w:hAnsi="Times New Roman" w:cs="B Lotus"/>
      <w:b/>
    </w:rPr>
  </w:style>
  <w:style w:type="character" w:customStyle="1" w:styleId="Char5">
    <w:name w:val="روایت و آیه Char"/>
    <w:link w:val="a7"/>
    <w:rsid w:val="003D01B7"/>
    <w:rPr>
      <w:rFonts w:ascii="Times New Roman" w:eastAsia="Times New Roman" w:hAnsi="Times New Roman" w:cs="B Lotus"/>
      <w:b/>
      <w:szCs w:val="28"/>
    </w:rPr>
  </w:style>
  <w:style w:type="character" w:customStyle="1" w:styleId="Char0">
    <w:name w:val="نقل قول Char"/>
    <w:link w:val="11"/>
    <w:semiHidden/>
    <w:rsid w:val="003D01B7"/>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F02A6"/>
    <w:pPr>
      <w:spacing w:after="0"/>
      <w:ind w:left="658"/>
    </w:pPr>
  </w:style>
  <w:style w:type="character" w:styleId="Hyperlink">
    <w:name w:val="Hyperlink"/>
    <w:uiPriority w:val="99"/>
    <w:rsid w:val="003D01B7"/>
    <w:rPr>
      <w:color w:val="0000FF"/>
      <w:u w:val="single"/>
    </w:rPr>
  </w:style>
  <w:style w:type="paragraph" w:customStyle="1" w:styleId="a8">
    <w:name w:val="نقل قول مستقیم"/>
    <w:basedOn w:val="11"/>
    <w:link w:val="Char6"/>
    <w:rsid w:val="003D01B7"/>
    <w:pPr>
      <w:adjustRightInd w:val="0"/>
      <w:ind w:left="720" w:right="0"/>
    </w:pPr>
    <w:rPr>
      <w:rFonts w:ascii="B Badr" w:hAnsi="B Badr" w:cs="B Lotus"/>
      <w:b/>
      <w:sz w:val="24"/>
      <w:szCs w:val="24"/>
    </w:rPr>
  </w:style>
  <w:style w:type="character" w:customStyle="1" w:styleId="Char6">
    <w:name w:val="نقل قول مستقیم Char"/>
    <w:link w:val="a8"/>
    <w:rsid w:val="003D01B7"/>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F02A6"/>
    <w:pPr>
      <w:spacing w:after="0"/>
      <w:ind w:left="879"/>
    </w:pPr>
  </w:style>
  <w:style w:type="paragraph" w:styleId="TOC6">
    <w:name w:val="toc 6"/>
    <w:basedOn w:val="Normal"/>
    <w:next w:val="Normal"/>
    <w:autoRedefine/>
    <w:uiPriority w:val="39"/>
    <w:unhideWhenUsed/>
    <w:qFormat/>
    <w:rsid w:val="00AF02A6"/>
    <w:pPr>
      <w:spacing w:after="0"/>
      <w:ind w:left="1100"/>
    </w:pPr>
  </w:style>
  <w:style w:type="character" w:styleId="Emphasis">
    <w:name w:val="Emphasis"/>
    <w:uiPriority w:val="20"/>
    <w:qFormat/>
    <w:rsid w:val="00AF02A6"/>
    <w:rPr>
      <w:rFonts w:cs="2  Lotus"/>
      <w:i/>
      <w:iCs/>
      <w:color w:val="808080"/>
      <w:szCs w:val="32"/>
    </w:rPr>
  </w:style>
  <w:style w:type="character" w:styleId="Strong">
    <w:name w:val="Strong"/>
    <w:rsid w:val="003D01B7"/>
    <w:rPr>
      <w:b/>
      <w:bCs/>
    </w:rPr>
  </w:style>
  <w:style w:type="paragraph" w:styleId="Subtitle">
    <w:name w:val="Subtitle"/>
    <w:aliases w:val="پاورقي"/>
    <w:basedOn w:val="Normal"/>
    <w:next w:val="Normal"/>
    <w:link w:val="SubtitleChar"/>
    <w:autoRedefine/>
    <w:uiPriority w:val="11"/>
    <w:qFormat/>
    <w:rsid w:val="00AF02A6"/>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AF02A6"/>
    <w:rPr>
      <w:rFonts w:ascii="Cambria" w:eastAsia="2  Badr" w:hAnsi="Cambria" w:cs="2  Badr"/>
      <w:bCs/>
      <w:i/>
      <w:spacing w:val="15"/>
      <w:sz w:val="24"/>
    </w:rPr>
  </w:style>
  <w:style w:type="paragraph" w:styleId="Title">
    <w:name w:val="Title"/>
    <w:basedOn w:val="Normal"/>
    <w:next w:val="Normal"/>
    <w:link w:val="TitleChar"/>
    <w:autoRedefine/>
    <w:uiPriority w:val="10"/>
    <w:qFormat/>
    <w:rsid w:val="00AF02A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F02A6"/>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3D01B7"/>
    <w:pPr>
      <w:ind w:left="26"/>
      <w:outlineLvl w:val="0"/>
    </w:pPr>
    <w:rPr>
      <w:rFonts w:ascii="B Lotus" w:hAnsi="B Lotus" w:cs="B Lotus"/>
      <w:sz w:val="20"/>
      <w:szCs w:val="20"/>
    </w:rPr>
  </w:style>
  <w:style w:type="character" w:customStyle="1" w:styleId="FootnotetextChar0">
    <w:name w:val="Footnote  text Char"/>
    <w:link w:val="Footnotetext0"/>
    <w:rsid w:val="003D01B7"/>
    <w:rPr>
      <w:rFonts w:ascii="B Lotus" w:eastAsia="Times New Roman" w:hAnsi="B Lotus" w:cs="B Lotus"/>
      <w:sz w:val="20"/>
      <w:szCs w:val="20"/>
    </w:rPr>
  </w:style>
  <w:style w:type="paragraph" w:customStyle="1" w:styleId="a9">
    <w:name w:val="متن جدول"/>
    <w:basedOn w:val="Normal"/>
    <w:rsid w:val="003D01B7"/>
    <w:pPr>
      <w:bidi w:val="0"/>
      <w:jc w:val="center"/>
    </w:pPr>
    <w:rPr>
      <w:rFonts w:ascii="B Lotus" w:hAnsi="B Lotus" w:cs="B Lotus"/>
      <w:b/>
      <w:bCs/>
      <w:sz w:val="20"/>
      <w:szCs w:val="20"/>
    </w:rPr>
  </w:style>
  <w:style w:type="paragraph" w:customStyle="1" w:styleId="12">
    <w:name w:val="تورفتگی1"/>
    <w:basedOn w:val="a6"/>
    <w:link w:val="1Char"/>
    <w:rsid w:val="003D01B7"/>
    <w:rPr>
      <w:rFonts w:ascii="B Lotus" w:hAnsi="B Lotus"/>
    </w:rPr>
  </w:style>
  <w:style w:type="character" w:customStyle="1" w:styleId="1Char">
    <w:name w:val="تورفتگی1 Char"/>
    <w:link w:val="12"/>
    <w:rsid w:val="003D01B7"/>
    <w:rPr>
      <w:rFonts w:ascii="B Lotus" w:eastAsia="Times New Roman" w:hAnsi="B Lotus" w:cs="B Lotus"/>
      <w:szCs w:val="28"/>
    </w:rPr>
  </w:style>
  <w:style w:type="paragraph" w:customStyle="1" w:styleId="aa">
    <w:name w:val="علیه السلام در متن"/>
    <w:basedOn w:val="a7"/>
    <w:link w:val="Char7"/>
    <w:rsid w:val="003D01B7"/>
    <w:rPr>
      <w:szCs w:val="22"/>
    </w:rPr>
  </w:style>
  <w:style w:type="character" w:customStyle="1" w:styleId="CharChar1">
    <w:name w:val="Char Char1"/>
    <w:rsid w:val="003D01B7"/>
    <w:rPr>
      <w:rFonts w:ascii="B Lotus" w:hAnsi="B Lotus" w:cs="B Lotus"/>
      <w:lang w:val="en-US" w:eastAsia="en-US" w:bidi="ar-SA"/>
    </w:rPr>
  </w:style>
  <w:style w:type="character" w:customStyle="1" w:styleId="Char7">
    <w:name w:val="علیه السلام در متن Char"/>
    <w:link w:val="aa"/>
    <w:rsid w:val="003D01B7"/>
    <w:rPr>
      <w:rFonts w:ascii="Times New Roman" w:eastAsia="Times New Roman" w:hAnsi="Times New Roman" w:cs="B Lotus"/>
      <w:b/>
    </w:rPr>
  </w:style>
  <w:style w:type="paragraph" w:customStyle="1" w:styleId="ab">
    <w:name w:val="نام منبع درمتن"/>
    <w:basedOn w:val="a"/>
    <w:link w:val="CharChar"/>
    <w:rsid w:val="003D01B7"/>
    <w:rPr>
      <w:rFonts w:cs="Zar"/>
      <w:iCs/>
      <w:sz w:val="24"/>
      <w:szCs w:val="24"/>
    </w:rPr>
  </w:style>
  <w:style w:type="character" w:customStyle="1" w:styleId="CharChar">
    <w:name w:val="نام منبع درمتن Char Char"/>
    <w:link w:val="ab"/>
    <w:rsid w:val="003D01B7"/>
    <w:rPr>
      <w:rFonts w:ascii="Calibri" w:eastAsia="Times New Roman" w:hAnsi="Calibri" w:cs="Zar"/>
      <w:iCs/>
      <w:sz w:val="24"/>
      <w:szCs w:val="24"/>
      <w:lang w:bidi="ar-SA"/>
    </w:rPr>
  </w:style>
  <w:style w:type="paragraph" w:customStyle="1" w:styleId="ac">
    <w:name w:val="قران و روایت در متن"/>
    <w:basedOn w:val="a"/>
    <w:link w:val="Char8"/>
    <w:rsid w:val="003D01B7"/>
    <w:rPr>
      <w:rFonts w:cs="Badr"/>
      <w:bCs/>
      <w:sz w:val="24"/>
      <w:szCs w:val="24"/>
    </w:rPr>
  </w:style>
  <w:style w:type="character" w:customStyle="1" w:styleId="Char8">
    <w:name w:val="قران و روایت در متن Char"/>
    <w:link w:val="ac"/>
    <w:rsid w:val="003D01B7"/>
    <w:rPr>
      <w:rFonts w:ascii="Calibri" w:eastAsia="Times New Roman" w:hAnsi="Calibri" w:cs="Badr"/>
      <w:bCs/>
      <w:sz w:val="24"/>
      <w:szCs w:val="24"/>
      <w:lang w:bidi="ar-SA"/>
    </w:rPr>
  </w:style>
  <w:style w:type="character" w:customStyle="1" w:styleId="FootnotetextCharChar">
    <w:name w:val="Footnote  text Char Char"/>
    <w:rsid w:val="003D01B7"/>
    <w:rPr>
      <w:rFonts w:cs="B Lotus"/>
      <w:lang w:val="en-US" w:eastAsia="en-US" w:bidi="ar-SA"/>
    </w:rPr>
  </w:style>
  <w:style w:type="paragraph" w:styleId="TOC7">
    <w:name w:val="toc 7"/>
    <w:basedOn w:val="Normal"/>
    <w:next w:val="Normal"/>
    <w:autoRedefine/>
    <w:uiPriority w:val="39"/>
    <w:unhideWhenUsed/>
    <w:qFormat/>
    <w:rsid w:val="00AF02A6"/>
    <w:pPr>
      <w:spacing w:after="0"/>
      <w:ind w:left="1321"/>
    </w:pPr>
  </w:style>
  <w:style w:type="paragraph" w:styleId="TOC8">
    <w:name w:val="toc 8"/>
    <w:basedOn w:val="Normal"/>
    <w:next w:val="Normal"/>
    <w:autoRedefine/>
    <w:uiPriority w:val="39"/>
    <w:unhideWhenUsed/>
    <w:rsid w:val="003D01B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3D01B7"/>
    <w:pPr>
      <w:bidi w:val="0"/>
      <w:spacing w:after="100" w:line="276" w:lineRule="auto"/>
      <w:ind w:left="1760"/>
      <w:jc w:val="left"/>
    </w:pPr>
    <w:rPr>
      <w:rFonts w:cs="Arial"/>
      <w:szCs w:val="22"/>
    </w:rPr>
  </w:style>
  <w:style w:type="paragraph" w:customStyle="1" w:styleId="normal1">
    <w:name w:val="normal1"/>
    <w:basedOn w:val="Normal"/>
    <w:rsid w:val="003D01B7"/>
    <w:pPr>
      <w:bidi w:val="0"/>
    </w:pPr>
    <w:rPr>
      <w:rFonts w:ascii="B Lotus" w:hAnsi="B Lotus" w:cs="B Lotus"/>
    </w:rPr>
  </w:style>
  <w:style w:type="paragraph" w:styleId="BalloonText">
    <w:name w:val="Balloon Text"/>
    <w:basedOn w:val="Normal"/>
    <w:link w:val="BalloonTextChar"/>
    <w:rsid w:val="003D01B7"/>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3D01B7"/>
    <w:rPr>
      <w:rFonts w:ascii="Tahoma" w:eastAsia="Times New Roman" w:hAnsi="Tahoma" w:cs="Tahoma"/>
      <w:sz w:val="16"/>
      <w:szCs w:val="16"/>
    </w:rPr>
  </w:style>
  <w:style w:type="character" w:styleId="CommentReference">
    <w:name w:val="annotation reference"/>
    <w:rsid w:val="003D01B7"/>
    <w:rPr>
      <w:sz w:val="16"/>
      <w:szCs w:val="16"/>
    </w:rPr>
  </w:style>
  <w:style w:type="paragraph" w:styleId="CommentText">
    <w:name w:val="annotation text"/>
    <w:basedOn w:val="Normal"/>
    <w:link w:val="CommentTextChar"/>
    <w:rsid w:val="003D01B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3D01B7"/>
    <w:rPr>
      <w:rFonts w:ascii="B Lotus" w:eastAsia="Times New Roman" w:hAnsi="B Lotus" w:cs="B Lotus"/>
      <w:sz w:val="20"/>
      <w:szCs w:val="20"/>
    </w:rPr>
  </w:style>
  <w:style w:type="paragraph" w:styleId="CommentSubject">
    <w:name w:val="annotation subject"/>
    <w:basedOn w:val="CommentText"/>
    <w:next w:val="CommentText"/>
    <w:link w:val="CommentSubjectChar"/>
    <w:rsid w:val="003D01B7"/>
    <w:rPr>
      <w:b/>
      <w:bCs/>
    </w:rPr>
  </w:style>
  <w:style w:type="character" w:customStyle="1" w:styleId="CommentSubjectChar">
    <w:name w:val="Comment Subject Char"/>
    <w:basedOn w:val="CommentTextChar"/>
    <w:link w:val="CommentSubject"/>
    <w:rsid w:val="003D01B7"/>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F02A6"/>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AF02A6"/>
    <w:pPr>
      <w:ind w:left="1134" w:firstLine="0"/>
    </w:pPr>
    <w:rPr>
      <w:rFonts w:eastAsia="2  Lotus" w:cs="2  Lotus"/>
    </w:rPr>
  </w:style>
  <w:style w:type="paragraph" w:styleId="Quote">
    <w:name w:val="Quote"/>
    <w:basedOn w:val="Normal"/>
    <w:next w:val="Normal"/>
    <w:link w:val="QuoteChar"/>
    <w:autoRedefine/>
    <w:uiPriority w:val="29"/>
    <w:qFormat/>
    <w:rsid w:val="00AF02A6"/>
    <w:pPr>
      <w:spacing w:before="120" w:after="240"/>
      <w:ind w:left="1134" w:firstLine="0"/>
    </w:pPr>
    <w:rPr>
      <w:rFonts w:cs="B Lotus"/>
      <w:i/>
      <w:sz w:val="20"/>
      <w:szCs w:val="30"/>
    </w:rPr>
  </w:style>
  <w:style w:type="character" w:customStyle="1" w:styleId="QuoteChar">
    <w:name w:val="Quote Char"/>
    <w:link w:val="Quote"/>
    <w:uiPriority w:val="29"/>
    <w:rsid w:val="00AF02A6"/>
    <w:rPr>
      <w:rFonts w:eastAsiaTheme="minorHAnsi" w:cs="B Lotus"/>
      <w:i/>
      <w:szCs w:val="30"/>
    </w:rPr>
  </w:style>
  <w:style w:type="paragraph" w:styleId="IntenseQuote">
    <w:name w:val="Intense Quote"/>
    <w:basedOn w:val="Normal"/>
    <w:next w:val="Normal"/>
    <w:link w:val="IntenseQuoteChar"/>
    <w:autoRedefine/>
    <w:uiPriority w:val="30"/>
    <w:qFormat/>
    <w:rsid w:val="00AF02A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F02A6"/>
    <w:rPr>
      <w:rFonts w:eastAsia="2  Lotus" w:cs="B Lotus"/>
      <w:b/>
      <w:bCs/>
      <w:i/>
      <w:szCs w:val="30"/>
    </w:rPr>
  </w:style>
  <w:style w:type="character" w:styleId="SubtleEmphasis">
    <w:name w:val="Subtle Emphasis"/>
    <w:uiPriority w:val="19"/>
    <w:qFormat/>
    <w:rsid w:val="00AF02A6"/>
    <w:rPr>
      <w:rFonts w:cs="2  Lotus"/>
      <w:i/>
      <w:iCs/>
      <w:color w:val="4A442A"/>
      <w:szCs w:val="32"/>
      <w:u w:val="none"/>
    </w:rPr>
  </w:style>
  <w:style w:type="character" w:styleId="IntenseEmphasis">
    <w:name w:val="Intense Emphasis"/>
    <w:uiPriority w:val="21"/>
    <w:qFormat/>
    <w:rsid w:val="00AF02A6"/>
    <w:rPr>
      <w:rFonts w:cs="2  Lotus"/>
      <w:b/>
      <w:i/>
      <w:iCs/>
      <w:color w:val="auto"/>
      <w:szCs w:val="32"/>
    </w:rPr>
  </w:style>
  <w:style w:type="character" w:customStyle="1" w:styleId="NoSpacingChar">
    <w:name w:val="No Spacing Char"/>
    <w:aliases w:val="متن عربي Char"/>
    <w:link w:val="NoSpacing"/>
    <w:uiPriority w:val="1"/>
    <w:rsid w:val="00AF02A6"/>
    <w:rPr>
      <w:rFonts w:eastAsia="2  Lotus" w:cs="2  Badr"/>
      <w:bCs/>
      <w:sz w:val="72"/>
      <w:szCs w:val="28"/>
    </w:rPr>
  </w:style>
  <w:style w:type="paragraph" w:styleId="Caption">
    <w:name w:val="caption"/>
    <w:basedOn w:val="Normal"/>
    <w:next w:val="Normal"/>
    <w:uiPriority w:val="35"/>
    <w:semiHidden/>
    <w:unhideWhenUsed/>
    <w:qFormat/>
    <w:rsid w:val="00AF02A6"/>
    <w:rPr>
      <w:b/>
      <w:bCs/>
      <w:sz w:val="20"/>
      <w:szCs w:val="20"/>
    </w:rPr>
  </w:style>
  <w:style w:type="character" w:customStyle="1" w:styleId="ListParagraphChar">
    <w:name w:val="List Paragraph Char"/>
    <w:link w:val="ListParagraph"/>
    <w:uiPriority w:val="34"/>
    <w:rsid w:val="00AF02A6"/>
    <w:rPr>
      <w:rFonts w:eastAsia="2  Lotus" w:cs="2  Lotus"/>
      <w:sz w:val="22"/>
      <w:szCs w:val="28"/>
    </w:rPr>
  </w:style>
  <w:style w:type="numbering" w:customStyle="1" w:styleId="1111111">
    <w:name w:val="1 / 1.1 / 1.1.11"/>
    <w:basedOn w:val="NoList"/>
    <w:next w:val="111111"/>
    <w:rsid w:val="004443BF"/>
  </w:style>
  <w:style w:type="numbering" w:customStyle="1" w:styleId="1ai1">
    <w:name w:val="1 / a / i1"/>
    <w:basedOn w:val="NoList"/>
    <w:next w:val="1ai"/>
    <w:rsid w:val="004443BF"/>
  </w:style>
  <w:style w:type="numbering" w:customStyle="1" w:styleId="ArticleSection1">
    <w:name w:val="Article / Section1"/>
    <w:basedOn w:val="NoList"/>
    <w:next w:val="ArticleSection"/>
    <w:rsid w:val="00444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F02A6"/>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F02A6"/>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F02A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F02A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F02A6"/>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AF02A6"/>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F02A6"/>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F02A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F02A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F02A6"/>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F02A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F02A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F02A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F02A6"/>
    <w:rPr>
      <w:rFonts w:eastAsiaTheme="minorHAnsi" w:cs="2  Badr"/>
      <w:b/>
      <w:bCs/>
      <w:sz w:val="36"/>
      <w:szCs w:val="36"/>
    </w:rPr>
  </w:style>
  <w:style w:type="character" w:customStyle="1" w:styleId="Heading5Char">
    <w:name w:val="Heading 5 Char"/>
    <w:aliases w:val="سرفصل5 Char,سرفصل 5 Char"/>
    <w:link w:val="Heading5"/>
    <w:uiPriority w:val="9"/>
    <w:rsid w:val="00AF02A6"/>
    <w:rPr>
      <w:rFonts w:ascii="Cambria" w:eastAsia="2  Lotus" w:hAnsi="Cambria" w:cs="2  Badr"/>
      <w:bCs/>
      <w:szCs w:val="36"/>
    </w:rPr>
  </w:style>
  <w:style w:type="paragraph" w:styleId="TOC1">
    <w:name w:val="toc 1"/>
    <w:basedOn w:val="Normal"/>
    <w:next w:val="Normal"/>
    <w:autoRedefine/>
    <w:uiPriority w:val="39"/>
    <w:unhideWhenUsed/>
    <w:qFormat/>
    <w:rsid w:val="00AF02A6"/>
    <w:pPr>
      <w:spacing w:after="0"/>
      <w:ind w:firstLine="0"/>
    </w:pPr>
    <w:rPr>
      <w:rFonts w:eastAsiaTheme="minorEastAsia"/>
    </w:rPr>
  </w:style>
  <w:style w:type="paragraph" w:styleId="TOC2">
    <w:name w:val="toc 2"/>
    <w:basedOn w:val="Normal"/>
    <w:next w:val="Normal"/>
    <w:autoRedefine/>
    <w:uiPriority w:val="39"/>
    <w:unhideWhenUsed/>
    <w:qFormat/>
    <w:rsid w:val="00AF02A6"/>
    <w:pPr>
      <w:spacing w:after="0"/>
      <w:ind w:left="221"/>
    </w:pPr>
    <w:rPr>
      <w:rFonts w:eastAsiaTheme="minorEastAsia"/>
    </w:rPr>
  </w:style>
  <w:style w:type="paragraph" w:styleId="TOC3">
    <w:name w:val="toc 3"/>
    <w:basedOn w:val="Normal"/>
    <w:next w:val="Normal"/>
    <w:autoRedefine/>
    <w:uiPriority w:val="39"/>
    <w:unhideWhenUsed/>
    <w:qFormat/>
    <w:rsid w:val="00AF02A6"/>
    <w:pPr>
      <w:spacing w:after="0"/>
      <w:ind w:left="442"/>
    </w:pPr>
    <w:rPr>
      <w:rFonts w:eastAsia="2  Lotus"/>
    </w:rPr>
  </w:style>
  <w:style w:type="character" w:styleId="SubtleReference">
    <w:name w:val="Subtle Reference"/>
    <w:aliases w:val="مرجع"/>
    <w:uiPriority w:val="31"/>
    <w:qFormat/>
    <w:rsid w:val="00AF02A6"/>
    <w:rPr>
      <w:rFonts w:cs="2  Lotus"/>
      <w:smallCaps/>
      <w:color w:val="auto"/>
      <w:szCs w:val="28"/>
      <w:u w:val="single"/>
    </w:rPr>
  </w:style>
  <w:style w:type="character" w:styleId="IntenseReference">
    <w:name w:val="Intense Reference"/>
    <w:uiPriority w:val="32"/>
    <w:qFormat/>
    <w:rsid w:val="00AF02A6"/>
    <w:rPr>
      <w:rFonts w:cs="2  Lotus"/>
      <w:b/>
      <w:bCs/>
      <w:smallCaps/>
      <w:color w:val="auto"/>
      <w:spacing w:val="5"/>
      <w:szCs w:val="28"/>
      <w:u w:val="single"/>
    </w:rPr>
  </w:style>
  <w:style w:type="character" w:styleId="BookTitle">
    <w:name w:val="Book Title"/>
    <w:uiPriority w:val="33"/>
    <w:qFormat/>
    <w:rsid w:val="00AF02A6"/>
    <w:rPr>
      <w:rFonts w:cs="2  Titr"/>
      <w:b/>
      <w:bCs/>
      <w:smallCaps/>
      <w:spacing w:val="5"/>
      <w:szCs w:val="100"/>
    </w:rPr>
  </w:style>
  <w:style w:type="paragraph" w:styleId="TOCHeading">
    <w:name w:val="TOC Heading"/>
    <w:basedOn w:val="Heading1"/>
    <w:next w:val="Normal"/>
    <w:uiPriority w:val="39"/>
    <w:semiHidden/>
    <w:unhideWhenUsed/>
    <w:qFormat/>
    <w:rsid w:val="00AF02A6"/>
    <w:pPr>
      <w:spacing w:before="480"/>
      <w:ind w:firstLine="284"/>
      <w:outlineLvl w:val="9"/>
    </w:pPr>
    <w:rPr>
      <w:rFonts w:cs="Times New Roman"/>
      <w:color w:val="365F91"/>
      <w:szCs w:val="28"/>
    </w:rPr>
  </w:style>
  <w:style w:type="character" w:customStyle="1" w:styleId="Heading6Char">
    <w:name w:val="Heading 6 Char"/>
    <w:aliases w:val="سرفصل6 Char,سرفصل 6 Char"/>
    <w:link w:val="Heading6"/>
    <w:uiPriority w:val="9"/>
    <w:rsid w:val="00AF02A6"/>
    <w:rPr>
      <w:rFonts w:ascii="Cambria" w:eastAsia="2  Lotus" w:hAnsi="Cambria" w:cs="2  Badr"/>
      <w:bCs/>
      <w:i/>
      <w:sz w:val="36"/>
      <w:szCs w:val="36"/>
    </w:rPr>
  </w:style>
  <w:style w:type="character" w:customStyle="1" w:styleId="Heading7Char">
    <w:name w:val="Heading 7 Char"/>
    <w:link w:val="Heading7"/>
    <w:uiPriority w:val="9"/>
    <w:rsid w:val="00AF02A6"/>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F02A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F02A6"/>
    <w:rPr>
      <w:rFonts w:ascii="Cambria" w:eastAsia="2  Lotus" w:hAnsi="Cambria" w:cs="2  Lotus"/>
      <w:i/>
      <w:szCs w:val="28"/>
    </w:rPr>
  </w:style>
  <w:style w:type="paragraph" w:styleId="Header">
    <w:name w:val="header"/>
    <w:basedOn w:val="Normal"/>
    <w:link w:val="HeaderChar"/>
    <w:rsid w:val="003D01B7"/>
    <w:pPr>
      <w:tabs>
        <w:tab w:val="center" w:pos="4153"/>
        <w:tab w:val="right" w:pos="8306"/>
      </w:tabs>
    </w:pPr>
  </w:style>
  <w:style w:type="character" w:customStyle="1" w:styleId="HeaderChar">
    <w:name w:val="Header Char"/>
    <w:basedOn w:val="DefaultParagraphFont"/>
    <w:link w:val="Header"/>
    <w:rsid w:val="003D01B7"/>
    <w:rPr>
      <w:rFonts w:ascii="Calibri" w:eastAsia="Times New Roman" w:hAnsi="Calibri" w:cs="2  Badr"/>
      <w:szCs w:val="28"/>
    </w:rPr>
  </w:style>
  <w:style w:type="paragraph" w:styleId="Footer">
    <w:name w:val="footer"/>
    <w:basedOn w:val="Normal"/>
    <w:link w:val="FooterChar"/>
    <w:uiPriority w:val="99"/>
    <w:rsid w:val="003D01B7"/>
    <w:pPr>
      <w:tabs>
        <w:tab w:val="center" w:pos="4153"/>
        <w:tab w:val="right" w:pos="8306"/>
      </w:tabs>
    </w:pPr>
  </w:style>
  <w:style w:type="character" w:customStyle="1" w:styleId="FooterChar">
    <w:name w:val="Footer Char"/>
    <w:basedOn w:val="DefaultParagraphFont"/>
    <w:link w:val="Footer"/>
    <w:uiPriority w:val="99"/>
    <w:rsid w:val="003D01B7"/>
    <w:rPr>
      <w:rFonts w:ascii="Calibri" w:eastAsia="Times New Roman" w:hAnsi="Calibri" w:cs="2  Badr"/>
      <w:szCs w:val="28"/>
    </w:rPr>
  </w:style>
  <w:style w:type="table" w:styleId="TableGrid">
    <w:name w:val="Table Grid"/>
    <w:basedOn w:val="TableNormal"/>
    <w:uiPriority w:val="59"/>
    <w:rsid w:val="003D01B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3D01B7"/>
  </w:style>
  <w:style w:type="paragraph" w:customStyle="1" w:styleId="Heading002">
    <w:name w:val="Heading 002"/>
    <w:basedOn w:val="Normal"/>
    <w:next w:val="Normal"/>
    <w:autoRedefine/>
    <w:rsid w:val="003D01B7"/>
    <w:pPr>
      <w:spacing w:line="360" w:lineRule="auto"/>
    </w:pPr>
    <w:rPr>
      <w:bCs/>
    </w:rPr>
  </w:style>
  <w:style w:type="paragraph" w:customStyle="1" w:styleId="a">
    <w:name w:val="اصلى"/>
    <w:link w:val="Char"/>
    <w:semiHidden/>
    <w:rsid w:val="003D01B7"/>
    <w:pPr>
      <w:autoSpaceDE w:val="0"/>
      <w:autoSpaceDN w:val="0"/>
      <w:bidi/>
      <w:spacing w:line="399" w:lineRule="atLeast"/>
      <w:ind w:firstLine="284"/>
      <w:jc w:val="both"/>
    </w:pPr>
    <w:rPr>
      <w:szCs w:val="26"/>
      <w:lang w:bidi="ar-SA"/>
    </w:rPr>
  </w:style>
  <w:style w:type="paragraph" w:customStyle="1" w:styleId="1">
    <w:name w:val="تيتر1"/>
    <w:semiHidden/>
    <w:rsid w:val="003D01B7"/>
    <w:pPr>
      <w:autoSpaceDE w:val="0"/>
      <w:autoSpaceDN w:val="0"/>
      <w:bidi/>
      <w:spacing w:line="399" w:lineRule="atLeast"/>
      <w:ind w:firstLine="284"/>
      <w:jc w:val="center"/>
    </w:pPr>
    <w:rPr>
      <w:bCs/>
      <w:szCs w:val="32"/>
      <w:lang w:bidi="ar-SA"/>
    </w:rPr>
  </w:style>
  <w:style w:type="paragraph" w:customStyle="1" w:styleId="2">
    <w:name w:val="تيتر2"/>
    <w:semiHidden/>
    <w:rsid w:val="003D01B7"/>
    <w:pPr>
      <w:autoSpaceDE w:val="0"/>
      <w:autoSpaceDN w:val="0"/>
      <w:bidi/>
      <w:spacing w:line="399" w:lineRule="atLeast"/>
      <w:ind w:right="-284" w:firstLine="284"/>
    </w:pPr>
    <w:rPr>
      <w:bCs/>
      <w:sz w:val="32"/>
      <w:szCs w:val="32"/>
      <w:lang w:bidi="ar-SA"/>
    </w:rPr>
  </w:style>
  <w:style w:type="numbering" w:styleId="111111">
    <w:name w:val="Outline List 2"/>
    <w:basedOn w:val="NoList"/>
    <w:rsid w:val="003D01B7"/>
    <w:pPr>
      <w:numPr>
        <w:numId w:val="13"/>
      </w:numPr>
    </w:pPr>
  </w:style>
  <w:style w:type="numbering" w:styleId="1ai">
    <w:name w:val="Outline List 1"/>
    <w:basedOn w:val="NoList"/>
    <w:rsid w:val="003D01B7"/>
    <w:pPr>
      <w:numPr>
        <w:numId w:val="14"/>
      </w:numPr>
    </w:pPr>
  </w:style>
  <w:style w:type="numbering" w:styleId="ArticleSection">
    <w:name w:val="Outline List 3"/>
    <w:basedOn w:val="NoList"/>
    <w:rsid w:val="003D01B7"/>
    <w:pPr>
      <w:numPr>
        <w:numId w:val="15"/>
      </w:numPr>
    </w:pPr>
  </w:style>
  <w:style w:type="paragraph" w:styleId="BlockText">
    <w:name w:val="Block Text"/>
    <w:basedOn w:val="Normal"/>
    <w:rsid w:val="003D01B7"/>
    <w:pPr>
      <w:autoSpaceDE w:val="0"/>
      <w:autoSpaceDN w:val="0"/>
      <w:ind w:left="1440" w:right="1440"/>
    </w:pPr>
    <w:rPr>
      <w:rFonts w:ascii="B Lotus" w:hAnsi="B Lotus" w:cs="B Lotus"/>
      <w:sz w:val="24"/>
    </w:rPr>
  </w:style>
  <w:style w:type="paragraph" w:customStyle="1" w:styleId="a0">
    <w:name w:val="پاصفحه"/>
    <w:semiHidden/>
    <w:rsid w:val="003D01B7"/>
    <w:pPr>
      <w:autoSpaceDE w:val="0"/>
      <w:autoSpaceDN w:val="0"/>
      <w:bidi/>
      <w:spacing w:line="399" w:lineRule="atLeast"/>
      <w:ind w:firstLine="284"/>
      <w:jc w:val="both"/>
    </w:pPr>
    <w:rPr>
      <w:bCs/>
      <w:szCs w:val="32"/>
      <w:lang w:bidi="ar-SA"/>
    </w:rPr>
  </w:style>
  <w:style w:type="paragraph" w:customStyle="1" w:styleId="10">
    <w:name w:val="سرصفحه1"/>
    <w:semiHidden/>
    <w:rsid w:val="003D01B7"/>
    <w:pPr>
      <w:autoSpaceDE w:val="0"/>
      <w:autoSpaceDN w:val="0"/>
      <w:bidi/>
      <w:spacing w:line="399" w:lineRule="atLeast"/>
      <w:jc w:val="both"/>
    </w:pPr>
    <w:rPr>
      <w:bCs/>
      <w:szCs w:val="32"/>
      <w:lang w:bidi="ar-SA"/>
    </w:rPr>
  </w:style>
  <w:style w:type="paragraph" w:customStyle="1" w:styleId="11">
    <w:name w:val="نقل قول1"/>
    <w:link w:val="Char0"/>
    <w:semiHidden/>
    <w:rsid w:val="003D01B7"/>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3D01B7"/>
    <w:pPr>
      <w:autoSpaceDE w:val="0"/>
      <w:autoSpaceDN w:val="0"/>
      <w:bidi/>
      <w:spacing w:line="370" w:lineRule="atLeast"/>
      <w:ind w:right="1134"/>
      <w:jc w:val="both"/>
    </w:pPr>
    <w:rPr>
      <w:rFonts w:cs="2  Badr"/>
      <w:bCs/>
      <w:szCs w:val="24"/>
      <w:lang w:bidi="ar-SA"/>
    </w:rPr>
  </w:style>
  <w:style w:type="character" w:styleId="FootnoteReference">
    <w:name w:val="footnote reference"/>
    <w:rsid w:val="003D01B7"/>
    <w:rPr>
      <w:rFonts w:cs="Times New Roman"/>
      <w:vertAlign w:val="superscript"/>
    </w:rPr>
  </w:style>
  <w:style w:type="character" w:customStyle="1" w:styleId="Char1">
    <w:name w:val="نقل قول Char"/>
    <w:link w:val="a1"/>
    <w:rsid w:val="003D01B7"/>
    <w:rPr>
      <w:rFonts w:ascii="Calibri" w:eastAsia="Times New Roman" w:hAnsi="Calibri" w:cs="2  Badr"/>
      <w:bCs/>
      <w:szCs w:val="24"/>
      <w:lang w:bidi="ar-SA"/>
    </w:rPr>
  </w:style>
  <w:style w:type="paragraph" w:styleId="DocumentMap">
    <w:name w:val="Document Map"/>
    <w:basedOn w:val="Normal"/>
    <w:link w:val="DocumentMapChar"/>
    <w:rsid w:val="003D01B7"/>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3D01B7"/>
    <w:rPr>
      <w:rFonts w:ascii="Tahoma" w:eastAsia="Times New Roman" w:hAnsi="Tahoma" w:cs="Tahoma"/>
      <w:sz w:val="24"/>
      <w:szCs w:val="20"/>
      <w:shd w:val="clear" w:color="auto" w:fill="000080"/>
    </w:rPr>
  </w:style>
  <w:style w:type="paragraph" w:customStyle="1" w:styleId="a2">
    <w:name w:val="متن"/>
    <w:basedOn w:val="a"/>
    <w:semiHidden/>
    <w:rsid w:val="003D01B7"/>
    <w:rPr>
      <w:rFonts w:cs="2  Lotus"/>
      <w:sz w:val="24"/>
    </w:rPr>
  </w:style>
  <w:style w:type="paragraph" w:styleId="BodyText">
    <w:name w:val="Body Text"/>
    <w:basedOn w:val="Normal"/>
    <w:link w:val="BodyTextChar"/>
    <w:rsid w:val="003D01B7"/>
    <w:pPr>
      <w:autoSpaceDE w:val="0"/>
      <w:autoSpaceDN w:val="0"/>
    </w:pPr>
    <w:rPr>
      <w:rFonts w:ascii="B Lotus" w:hAnsi="B Lotus" w:cs="B Lotus"/>
      <w:sz w:val="24"/>
    </w:rPr>
  </w:style>
  <w:style w:type="character" w:customStyle="1" w:styleId="BodyTextChar">
    <w:name w:val="Body Text Char"/>
    <w:basedOn w:val="DefaultParagraphFont"/>
    <w:link w:val="BodyText"/>
    <w:rsid w:val="003D01B7"/>
    <w:rPr>
      <w:rFonts w:ascii="B Lotus" w:eastAsia="Times New Roman" w:hAnsi="B Lotus" w:cs="B Lotus"/>
      <w:sz w:val="24"/>
      <w:szCs w:val="28"/>
    </w:rPr>
  </w:style>
  <w:style w:type="paragraph" w:styleId="BodyText2">
    <w:name w:val="Body Text 2"/>
    <w:basedOn w:val="Normal"/>
    <w:link w:val="BodyText2Char"/>
    <w:rsid w:val="003D01B7"/>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3D01B7"/>
    <w:rPr>
      <w:rFonts w:ascii="B Lotus" w:eastAsia="Times New Roman" w:hAnsi="B Lotus" w:cs="B Lotus"/>
      <w:sz w:val="24"/>
      <w:szCs w:val="28"/>
    </w:rPr>
  </w:style>
  <w:style w:type="paragraph" w:styleId="BodyText3">
    <w:name w:val="Body Text 3"/>
    <w:basedOn w:val="Normal"/>
    <w:link w:val="BodyText3Char"/>
    <w:rsid w:val="003D01B7"/>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3D01B7"/>
    <w:rPr>
      <w:rFonts w:ascii="B Lotus" w:eastAsia="Times New Roman" w:hAnsi="B Lotus" w:cs="B Lotus"/>
      <w:sz w:val="16"/>
      <w:szCs w:val="16"/>
    </w:rPr>
  </w:style>
  <w:style w:type="paragraph" w:styleId="BodyTextFirstIndent">
    <w:name w:val="Body Text First Indent"/>
    <w:basedOn w:val="BodyText"/>
    <w:link w:val="BodyTextFirstIndentChar"/>
    <w:rsid w:val="003D01B7"/>
    <w:pPr>
      <w:ind w:firstLine="210"/>
    </w:pPr>
  </w:style>
  <w:style w:type="character" w:customStyle="1" w:styleId="BodyTextFirstIndentChar">
    <w:name w:val="Body Text First Indent Char"/>
    <w:basedOn w:val="BodyTextChar"/>
    <w:link w:val="BodyTextFirstIndent"/>
    <w:rsid w:val="003D01B7"/>
    <w:rPr>
      <w:rFonts w:ascii="B Lotus" w:eastAsia="Times New Roman" w:hAnsi="B Lotus" w:cs="B Lotus"/>
      <w:sz w:val="24"/>
      <w:szCs w:val="28"/>
    </w:rPr>
  </w:style>
  <w:style w:type="paragraph" w:styleId="BodyTextIndent">
    <w:name w:val="Body Text Indent"/>
    <w:basedOn w:val="Normal"/>
    <w:link w:val="BodyTextIndentChar"/>
    <w:rsid w:val="003D01B7"/>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3D01B7"/>
    <w:rPr>
      <w:rFonts w:ascii="B Lotus" w:eastAsia="Times New Roman" w:hAnsi="B Lotus" w:cs="B Lotus"/>
      <w:sz w:val="24"/>
      <w:szCs w:val="28"/>
    </w:rPr>
  </w:style>
  <w:style w:type="paragraph" w:styleId="BodyTextFirstIndent2">
    <w:name w:val="Body Text First Indent 2"/>
    <w:basedOn w:val="BodyTextIndent"/>
    <w:link w:val="BodyTextFirstIndent2Char"/>
    <w:rsid w:val="003D01B7"/>
    <w:pPr>
      <w:ind w:firstLine="210"/>
    </w:pPr>
  </w:style>
  <w:style w:type="character" w:customStyle="1" w:styleId="BodyTextFirstIndent2Char">
    <w:name w:val="Body Text First Indent 2 Char"/>
    <w:basedOn w:val="BodyTextIndentChar"/>
    <w:link w:val="BodyTextFirstIndent2"/>
    <w:rsid w:val="003D01B7"/>
    <w:rPr>
      <w:rFonts w:ascii="B Lotus" w:eastAsia="Times New Roman" w:hAnsi="B Lotus" w:cs="B Lotus"/>
      <w:sz w:val="24"/>
      <w:szCs w:val="28"/>
    </w:rPr>
  </w:style>
  <w:style w:type="paragraph" w:styleId="BodyTextIndent2">
    <w:name w:val="Body Text Indent 2"/>
    <w:basedOn w:val="Normal"/>
    <w:link w:val="BodyTextIndent2Char"/>
    <w:rsid w:val="003D01B7"/>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3D01B7"/>
    <w:rPr>
      <w:rFonts w:ascii="B Lotus" w:eastAsia="Times New Roman" w:hAnsi="B Lotus" w:cs="B Lotus"/>
      <w:sz w:val="24"/>
      <w:szCs w:val="28"/>
    </w:rPr>
  </w:style>
  <w:style w:type="paragraph" w:styleId="BodyTextIndent3">
    <w:name w:val="Body Text Indent 3"/>
    <w:basedOn w:val="Normal"/>
    <w:link w:val="BodyTextIndent3Char"/>
    <w:rsid w:val="003D01B7"/>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3D01B7"/>
    <w:rPr>
      <w:rFonts w:ascii="B Lotus" w:eastAsia="Times New Roman" w:hAnsi="B Lotus" w:cs="B Lotus"/>
      <w:sz w:val="16"/>
      <w:szCs w:val="16"/>
    </w:rPr>
  </w:style>
  <w:style w:type="paragraph" w:styleId="Closing">
    <w:name w:val="Closing"/>
    <w:basedOn w:val="Normal"/>
    <w:link w:val="ClosingChar"/>
    <w:rsid w:val="003D01B7"/>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3D01B7"/>
    <w:rPr>
      <w:rFonts w:ascii="B Lotus" w:eastAsia="Times New Roman" w:hAnsi="B Lotus" w:cs="B Lotus"/>
      <w:sz w:val="24"/>
      <w:szCs w:val="28"/>
    </w:rPr>
  </w:style>
  <w:style w:type="paragraph" w:styleId="Date">
    <w:name w:val="Date"/>
    <w:basedOn w:val="Normal"/>
    <w:next w:val="Normal"/>
    <w:link w:val="DateChar"/>
    <w:rsid w:val="003D01B7"/>
    <w:pPr>
      <w:autoSpaceDE w:val="0"/>
      <w:autoSpaceDN w:val="0"/>
    </w:pPr>
    <w:rPr>
      <w:rFonts w:ascii="B Lotus" w:hAnsi="B Lotus" w:cs="B Lotus"/>
      <w:sz w:val="24"/>
    </w:rPr>
  </w:style>
  <w:style w:type="character" w:customStyle="1" w:styleId="DateChar">
    <w:name w:val="Date Char"/>
    <w:basedOn w:val="DefaultParagraphFont"/>
    <w:link w:val="Date"/>
    <w:rsid w:val="003D01B7"/>
    <w:rPr>
      <w:rFonts w:ascii="B Lotus" w:eastAsia="Times New Roman" w:hAnsi="B Lotus" w:cs="B Lotus"/>
      <w:sz w:val="24"/>
      <w:szCs w:val="28"/>
    </w:rPr>
  </w:style>
  <w:style w:type="paragraph" w:styleId="E-mailSignature">
    <w:name w:val="E-mail Signature"/>
    <w:basedOn w:val="Normal"/>
    <w:link w:val="E-mailSignatureChar"/>
    <w:rsid w:val="003D01B7"/>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3D01B7"/>
    <w:rPr>
      <w:rFonts w:ascii="B Lotus" w:eastAsia="Times New Roman" w:hAnsi="B Lotus" w:cs="B Lotus"/>
      <w:sz w:val="24"/>
      <w:szCs w:val="28"/>
    </w:rPr>
  </w:style>
  <w:style w:type="paragraph" w:customStyle="1" w:styleId="a3">
    <w:name w:val="آیه در متن"/>
    <w:basedOn w:val="a"/>
    <w:link w:val="Char2"/>
    <w:rsid w:val="003D01B7"/>
    <w:rPr>
      <w:rFonts w:cs="Badr"/>
      <w:bCs/>
      <w:sz w:val="24"/>
      <w:szCs w:val="24"/>
    </w:rPr>
  </w:style>
  <w:style w:type="paragraph" w:styleId="EnvelopeAddress">
    <w:name w:val="envelope address"/>
    <w:basedOn w:val="Normal"/>
    <w:rsid w:val="003D01B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3D01B7"/>
    <w:pPr>
      <w:autoSpaceDE w:val="0"/>
      <w:autoSpaceDN w:val="0"/>
    </w:pPr>
    <w:rPr>
      <w:rFonts w:ascii="Arial" w:hAnsi="Arial" w:cs="Arial"/>
      <w:sz w:val="24"/>
      <w:szCs w:val="20"/>
    </w:rPr>
  </w:style>
  <w:style w:type="character" w:styleId="FollowedHyperlink">
    <w:name w:val="FollowedHyperlink"/>
    <w:rsid w:val="003D01B7"/>
    <w:rPr>
      <w:color w:val="800080"/>
      <w:u w:val="single"/>
    </w:rPr>
  </w:style>
  <w:style w:type="paragraph" w:styleId="FootnoteText">
    <w:name w:val="footnote text"/>
    <w:basedOn w:val="Normal"/>
    <w:link w:val="FootnoteTextChar"/>
    <w:rsid w:val="003D01B7"/>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3D01B7"/>
    <w:rPr>
      <w:rFonts w:ascii="B Lotus" w:eastAsia="Times New Roman" w:hAnsi="B Lotus" w:cs="B Lotus"/>
      <w:sz w:val="20"/>
      <w:szCs w:val="20"/>
    </w:rPr>
  </w:style>
  <w:style w:type="character" w:customStyle="1" w:styleId="Char">
    <w:name w:val="اصلى Char"/>
    <w:link w:val="a"/>
    <w:semiHidden/>
    <w:rsid w:val="003D01B7"/>
    <w:rPr>
      <w:rFonts w:ascii="Calibri" w:eastAsia="Times New Roman" w:hAnsi="Calibri" w:cs="Arial"/>
      <w:szCs w:val="26"/>
      <w:lang w:bidi="ar-SA"/>
    </w:rPr>
  </w:style>
  <w:style w:type="character" w:styleId="HTMLAcronym">
    <w:name w:val="HTML Acronym"/>
    <w:basedOn w:val="DefaultParagraphFont"/>
    <w:rsid w:val="003D01B7"/>
  </w:style>
  <w:style w:type="paragraph" w:styleId="HTMLAddress">
    <w:name w:val="HTML Address"/>
    <w:basedOn w:val="Normal"/>
    <w:link w:val="HTMLAddressChar"/>
    <w:rsid w:val="003D01B7"/>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3D01B7"/>
    <w:rPr>
      <w:rFonts w:ascii="B Lotus" w:eastAsia="Times New Roman" w:hAnsi="B Lotus" w:cs="B Lotus"/>
      <w:i/>
      <w:iCs/>
      <w:sz w:val="24"/>
      <w:szCs w:val="28"/>
    </w:rPr>
  </w:style>
  <w:style w:type="character" w:styleId="HTMLCite">
    <w:name w:val="HTML Cite"/>
    <w:rsid w:val="003D01B7"/>
    <w:rPr>
      <w:i/>
      <w:iCs/>
    </w:rPr>
  </w:style>
  <w:style w:type="character" w:styleId="HTMLCode">
    <w:name w:val="HTML Code"/>
    <w:rsid w:val="003D01B7"/>
    <w:rPr>
      <w:rFonts w:ascii="Courier New" w:hAnsi="Courier New" w:cs="Courier New"/>
      <w:sz w:val="20"/>
      <w:szCs w:val="20"/>
    </w:rPr>
  </w:style>
  <w:style w:type="character" w:styleId="HTMLDefinition">
    <w:name w:val="HTML Definition"/>
    <w:rsid w:val="003D01B7"/>
    <w:rPr>
      <w:i/>
      <w:iCs/>
    </w:rPr>
  </w:style>
  <w:style w:type="character" w:styleId="HTMLKeyboard">
    <w:name w:val="HTML Keyboard"/>
    <w:rsid w:val="003D01B7"/>
    <w:rPr>
      <w:rFonts w:ascii="Courier New" w:hAnsi="Courier New" w:cs="Courier New"/>
      <w:sz w:val="20"/>
      <w:szCs w:val="20"/>
    </w:rPr>
  </w:style>
  <w:style w:type="paragraph" w:styleId="HTMLPreformatted">
    <w:name w:val="HTML Preformatted"/>
    <w:basedOn w:val="Normal"/>
    <w:link w:val="HTMLPreformattedChar"/>
    <w:rsid w:val="003D01B7"/>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3D01B7"/>
    <w:rPr>
      <w:rFonts w:ascii="Courier New" w:eastAsia="Times New Roman" w:hAnsi="Courier New" w:cs="Courier New"/>
      <w:sz w:val="24"/>
      <w:szCs w:val="20"/>
    </w:rPr>
  </w:style>
  <w:style w:type="character" w:styleId="HTMLSample">
    <w:name w:val="HTML Sample"/>
    <w:rsid w:val="003D01B7"/>
    <w:rPr>
      <w:rFonts w:ascii="Courier New" w:hAnsi="Courier New" w:cs="Courier New"/>
    </w:rPr>
  </w:style>
  <w:style w:type="character" w:styleId="HTMLTypewriter">
    <w:name w:val="HTML Typewriter"/>
    <w:rsid w:val="003D01B7"/>
    <w:rPr>
      <w:rFonts w:ascii="Courier New" w:hAnsi="Courier New" w:cs="Courier New"/>
      <w:sz w:val="20"/>
      <w:szCs w:val="20"/>
    </w:rPr>
  </w:style>
  <w:style w:type="character" w:styleId="HTMLVariable">
    <w:name w:val="HTML Variable"/>
    <w:rsid w:val="003D01B7"/>
    <w:rPr>
      <w:i/>
      <w:iCs/>
    </w:rPr>
  </w:style>
  <w:style w:type="character" w:customStyle="1" w:styleId="Char2">
    <w:name w:val="آیه در متن Char"/>
    <w:link w:val="a3"/>
    <w:rsid w:val="003D01B7"/>
    <w:rPr>
      <w:rFonts w:ascii="Calibri" w:eastAsia="Times New Roman" w:hAnsi="Calibri" w:cs="Badr"/>
      <w:bCs/>
      <w:sz w:val="24"/>
      <w:szCs w:val="24"/>
      <w:lang w:bidi="ar-SA"/>
    </w:rPr>
  </w:style>
  <w:style w:type="character" w:styleId="LineNumber">
    <w:name w:val="line number"/>
    <w:basedOn w:val="DefaultParagraphFont"/>
    <w:rsid w:val="003D01B7"/>
  </w:style>
  <w:style w:type="paragraph" w:styleId="List">
    <w:name w:val="List"/>
    <w:basedOn w:val="Normal"/>
    <w:rsid w:val="003D01B7"/>
    <w:pPr>
      <w:autoSpaceDE w:val="0"/>
      <w:autoSpaceDN w:val="0"/>
      <w:ind w:left="360" w:hanging="360"/>
    </w:pPr>
    <w:rPr>
      <w:rFonts w:ascii="B Lotus" w:hAnsi="B Lotus" w:cs="B Lotus"/>
      <w:sz w:val="24"/>
    </w:rPr>
  </w:style>
  <w:style w:type="paragraph" w:styleId="List2">
    <w:name w:val="List 2"/>
    <w:basedOn w:val="Normal"/>
    <w:rsid w:val="003D01B7"/>
    <w:pPr>
      <w:autoSpaceDE w:val="0"/>
      <w:autoSpaceDN w:val="0"/>
      <w:ind w:left="720" w:hanging="360"/>
    </w:pPr>
    <w:rPr>
      <w:rFonts w:ascii="B Lotus" w:hAnsi="B Lotus" w:cs="B Lotus"/>
      <w:sz w:val="24"/>
    </w:rPr>
  </w:style>
  <w:style w:type="paragraph" w:styleId="List3">
    <w:name w:val="List 3"/>
    <w:basedOn w:val="Normal"/>
    <w:rsid w:val="003D01B7"/>
    <w:pPr>
      <w:autoSpaceDE w:val="0"/>
      <w:autoSpaceDN w:val="0"/>
      <w:ind w:left="1080" w:hanging="360"/>
    </w:pPr>
    <w:rPr>
      <w:rFonts w:ascii="B Lotus" w:hAnsi="B Lotus" w:cs="B Lotus"/>
      <w:sz w:val="24"/>
    </w:rPr>
  </w:style>
  <w:style w:type="paragraph" w:styleId="List4">
    <w:name w:val="List 4"/>
    <w:basedOn w:val="Normal"/>
    <w:rsid w:val="003D01B7"/>
    <w:pPr>
      <w:autoSpaceDE w:val="0"/>
      <w:autoSpaceDN w:val="0"/>
      <w:ind w:left="1440" w:hanging="360"/>
    </w:pPr>
    <w:rPr>
      <w:rFonts w:ascii="B Lotus" w:hAnsi="B Lotus" w:cs="B Lotus"/>
      <w:sz w:val="24"/>
    </w:rPr>
  </w:style>
  <w:style w:type="paragraph" w:styleId="List5">
    <w:name w:val="List 5"/>
    <w:basedOn w:val="Normal"/>
    <w:rsid w:val="003D01B7"/>
    <w:pPr>
      <w:autoSpaceDE w:val="0"/>
      <w:autoSpaceDN w:val="0"/>
      <w:ind w:left="1800" w:hanging="360"/>
    </w:pPr>
    <w:rPr>
      <w:rFonts w:ascii="B Lotus" w:hAnsi="B Lotus" w:cs="B Lotus"/>
      <w:sz w:val="24"/>
    </w:rPr>
  </w:style>
  <w:style w:type="paragraph" w:styleId="ListBullet">
    <w:name w:val="List Bullet"/>
    <w:basedOn w:val="Normal"/>
    <w:rsid w:val="003D01B7"/>
    <w:pPr>
      <w:numPr>
        <w:numId w:val="16"/>
      </w:numPr>
      <w:autoSpaceDE w:val="0"/>
      <w:autoSpaceDN w:val="0"/>
    </w:pPr>
    <w:rPr>
      <w:rFonts w:ascii="B Lotus" w:hAnsi="B Lotus" w:cs="B Lotus"/>
      <w:sz w:val="24"/>
    </w:rPr>
  </w:style>
  <w:style w:type="paragraph" w:styleId="ListBullet2">
    <w:name w:val="List Bullet 2"/>
    <w:basedOn w:val="Normal"/>
    <w:rsid w:val="003D01B7"/>
    <w:pPr>
      <w:numPr>
        <w:numId w:val="17"/>
      </w:numPr>
      <w:autoSpaceDE w:val="0"/>
      <w:autoSpaceDN w:val="0"/>
    </w:pPr>
    <w:rPr>
      <w:rFonts w:ascii="B Lotus" w:hAnsi="B Lotus" w:cs="B Lotus"/>
      <w:sz w:val="24"/>
    </w:rPr>
  </w:style>
  <w:style w:type="paragraph" w:styleId="ListBullet3">
    <w:name w:val="List Bullet 3"/>
    <w:basedOn w:val="Normal"/>
    <w:rsid w:val="003D01B7"/>
    <w:pPr>
      <w:numPr>
        <w:numId w:val="18"/>
      </w:numPr>
      <w:autoSpaceDE w:val="0"/>
      <w:autoSpaceDN w:val="0"/>
    </w:pPr>
    <w:rPr>
      <w:rFonts w:ascii="B Lotus" w:hAnsi="B Lotus" w:cs="B Lotus"/>
      <w:sz w:val="24"/>
    </w:rPr>
  </w:style>
  <w:style w:type="paragraph" w:styleId="ListBullet4">
    <w:name w:val="List Bullet 4"/>
    <w:basedOn w:val="Normal"/>
    <w:rsid w:val="003D01B7"/>
    <w:pPr>
      <w:numPr>
        <w:numId w:val="19"/>
      </w:numPr>
      <w:autoSpaceDE w:val="0"/>
      <w:autoSpaceDN w:val="0"/>
    </w:pPr>
    <w:rPr>
      <w:rFonts w:ascii="B Lotus" w:hAnsi="B Lotus" w:cs="B Lotus"/>
      <w:sz w:val="24"/>
    </w:rPr>
  </w:style>
  <w:style w:type="paragraph" w:styleId="ListBullet5">
    <w:name w:val="List Bullet 5"/>
    <w:basedOn w:val="Normal"/>
    <w:rsid w:val="003D01B7"/>
    <w:pPr>
      <w:numPr>
        <w:numId w:val="20"/>
      </w:numPr>
      <w:autoSpaceDE w:val="0"/>
      <w:autoSpaceDN w:val="0"/>
    </w:pPr>
    <w:rPr>
      <w:rFonts w:ascii="B Lotus" w:hAnsi="B Lotus" w:cs="B Lotus"/>
      <w:sz w:val="24"/>
    </w:rPr>
  </w:style>
  <w:style w:type="paragraph" w:styleId="ListContinue">
    <w:name w:val="List Continue"/>
    <w:basedOn w:val="Normal"/>
    <w:rsid w:val="003D01B7"/>
    <w:pPr>
      <w:autoSpaceDE w:val="0"/>
      <w:autoSpaceDN w:val="0"/>
      <w:ind w:left="360"/>
    </w:pPr>
    <w:rPr>
      <w:rFonts w:ascii="B Lotus" w:hAnsi="B Lotus" w:cs="B Lotus"/>
      <w:sz w:val="24"/>
    </w:rPr>
  </w:style>
  <w:style w:type="paragraph" w:styleId="ListContinue2">
    <w:name w:val="List Continue 2"/>
    <w:basedOn w:val="Normal"/>
    <w:rsid w:val="003D01B7"/>
    <w:pPr>
      <w:autoSpaceDE w:val="0"/>
      <w:autoSpaceDN w:val="0"/>
      <w:ind w:left="720"/>
    </w:pPr>
    <w:rPr>
      <w:rFonts w:ascii="B Lotus" w:hAnsi="B Lotus" w:cs="B Lotus"/>
      <w:sz w:val="24"/>
    </w:rPr>
  </w:style>
  <w:style w:type="paragraph" w:styleId="ListContinue3">
    <w:name w:val="List Continue 3"/>
    <w:basedOn w:val="Normal"/>
    <w:rsid w:val="003D01B7"/>
    <w:pPr>
      <w:autoSpaceDE w:val="0"/>
      <w:autoSpaceDN w:val="0"/>
      <w:ind w:left="1080"/>
    </w:pPr>
    <w:rPr>
      <w:rFonts w:ascii="B Lotus" w:hAnsi="B Lotus" w:cs="B Lotus"/>
      <w:sz w:val="24"/>
    </w:rPr>
  </w:style>
  <w:style w:type="paragraph" w:styleId="ListContinue4">
    <w:name w:val="List Continue 4"/>
    <w:basedOn w:val="Normal"/>
    <w:rsid w:val="003D01B7"/>
    <w:pPr>
      <w:autoSpaceDE w:val="0"/>
      <w:autoSpaceDN w:val="0"/>
      <w:ind w:left="1440"/>
    </w:pPr>
    <w:rPr>
      <w:rFonts w:ascii="B Lotus" w:hAnsi="B Lotus" w:cs="B Lotus"/>
      <w:sz w:val="24"/>
    </w:rPr>
  </w:style>
  <w:style w:type="paragraph" w:styleId="ListContinue5">
    <w:name w:val="List Continue 5"/>
    <w:basedOn w:val="Normal"/>
    <w:rsid w:val="003D01B7"/>
    <w:pPr>
      <w:autoSpaceDE w:val="0"/>
      <w:autoSpaceDN w:val="0"/>
      <w:ind w:left="1800"/>
    </w:pPr>
    <w:rPr>
      <w:rFonts w:ascii="B Lotus" w:hAnsi="B Lotus" w:cs="B Lotus"/>
      <w:sz w:val="24"/>
    </w:rPr>
  </w:style>
  <w:style w:type="paragraph" w:styleId="ListNumber">
    <w:name w:val="List Number"/>
    <w:basedOn w:val="Normal"/>
    <w:rsid w:val="003D01B7"/>
    <w:pPr>
      <w:numPr>
        <w:numId w:val="21"/>
      </w:numPr>
      <w:autoSpaceDE w:val="0"/>
      <w:autoSpaceDN w:val="0"/>
    </w:pPr>
    <w:rPr>
      <w:rFonts w:ascii="B Lotus" w:hAnsi="B Lotus" w:cs="B Lotus"/>
      <w:sz w:val="24"/>
    </w:rPr>
  </w:style>
  <w:style w:type="paragraph" w:styleId="ListNumber2">
    <w:name w:val="List Number 2"/>
    <w:basedOn w:val="Normal"/>
    <w:rsid w:val="003D01B7"/>
    <w:pPr>
      <w:numPr>
        <w:numId w:val="22"/>
      </w:numPr>
      <w:autoSpaceDE w:val="0"/>
      <w:autoSpaceDN w:val="0"/>
    </w:pPr>
    <w:rPr>
      <w:rFonts w:ascii="B Lotus" w:hAnsi="B Lotus" w:cs="B Lotus"/>
      <w:sz w:val="24"/>
    </w:rPr>
  </w:style>
  <w:style w:type="paragraph" w:styleId="ListNumber3">
    <w:name w:val="List Number 3"/>
    <w:basedOn w:val="Normal"/>
    <w:rsid w:val="003D01B7"/>
    <w:pPr>
      <w:numPr>
        <w:numId w:val="23"/>
      </w:numPr>
      <w:autoSpaceDE w:val="0"/>
      <w:autoSpaceDN w:val="0"/>
    </w:pPr>
    <w:rPr>
      <w:rFonts w:ascii="B Lotus" w:hAnsi="B Lotus" w:cs="B Lotus"/>
      <w:sz w:val="24"/>
    </w:rPr>
  </w:style>
  <w:style w:type="paragraph" w:styleId="ListNumber4">
    <w:name w:val="List Number 4"/>
    <w:basedOn w:val="Normal"/>
    <w:rsid w:val="003D01B7"/>
    <w:pPr>
      <w:numPr>
        <w:numId w:val="24"/>
      </w:numPr>
      <w:autoSpaceDE w:val="0"/>
      <w:autoSpaceDN w:val="0"/>
    </w:pPr>
    <w:rPr>
      <w:rFonts w:ascii="B Lotus" w:hAnsi="B Lotus" w:cs="B Lotus"/>
      <w:sz w:val="24"/>
    </w:rPr>
  </w:style>
  <w:style w:type="paragraph" w:styleId="ListNumber5">
    <w:name w:val="List Number 5"/>
    <w:basedOn w:val="Normal"/>
    <w:rsid w:val="003D01B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3D01B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3D01B7"/>
    <w:rPr>
      <w:rFonts w:ascii="Arial" w:eastAsia="Times New Roman" w:hAnsi="Arial" w:cs="Arial"/>
      <w:sz w:val="24"/>
      <w:szCs w:val="28"/>
      <w:shd w:val="pct20" w:color="auto" w:fill="auto"/>
    </w:rPr>
  </w:style>
  <w:style w:type="paragraph" w:styleId="NormalWeb">
    <w:name w:val="Normal (Web)"/>
    <w:basedOn w:val="Normal"/>
    <w:rsid w:val="003D01B7"/>
    <w:pPr>
      <w:autoSpaceDE w:val="0"/>
      <w:autoSpaceDN w:val="0"/>
    </w:pPr>
    <w:rPr>
      <w:rFonts w:ascii="B Lotus" w:hAnsi="B Lotus" w:cs="B Lotus"/>
      <w:sz w:val="24"/>
    </w:rPr>
  </w:style>
  <w:style w:type="paragraph" w:styleId="NormalIndent">
    <w:name w:val="Normal Indent"/>
    <w:basedOn w:val="Normal"/>
    <w:rsid w:val="003D01B7"/>
    <w:pPr>
      <w:autoSpaceDE w:val="0"/>
      <w:autoSpaceDN w:val="0"/>
      <w:ind w:left="720"/>
    </w:pPr>
    <w:rPr>
      <w:rFonts w:ascii="B Lotus" w:hAnsi="B Lotus" w:cs="B Lotus"/>
      <w:sz w:val="24"/>
    </w:rPr>
  </w:style>
  <w:style w:type="paragraph" w:styleId="NoteHeading">
    <w:name w:val="Note Heading"/>
    <w:basedOn w:val="Normal"/>
    <w:next w:val="Normal"/>
    <w:link w:val="NoteHeadingChar"/>
    <w:rsid w:val="003D01B7"/>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3D01B7"/>
    <w:rPr>
      <w:rFonts w:ascii="B Lotus" w:eastAsia="Times New Roman" w:hAnsi="B Lotus" w:cs="B Lotus"/>
      <w:sz w:val="24"/>
      <w:szCs w:val="28"/>
    </w:rPr>
  </w:style>
  <w:style w:type="character" w:styleId="PageNumber">
    <w:name w:val="page number"/>
    <w:basedOn w:val="DefaultParagraphFont"/>
    <w:rsid w:val="003D01B7"/>
  </w:style>
  <w:style w:type="paragraph" w:styleId="PlainText">
    <w:name w:val="Plain Text"/>
    <w:basedOn w:val="Normal"/>
    <w:link w:val="PlainTextChar"/>
    <w:rsid w:val="003D01B7"/>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3D01B7"/>
    <w:rPr>
      <w:rFonts w:ascii="Courier New" w:eastAsia="Times New Roman" w:hAnsi="Courier New" w:cs="Courier New"/>
      <w:sz w:val="24"/>
      <w:szCs w:val="20"/>
    </w:rPr>
  </w:style>
  <w:style w:type="paragraph" w:styleId="Salutation">
    <w:name w:val="Salutation"/>
    <w:basedOn w:val="Normal"/>
    <w:next w:val="Normal"/>
    <w:link w:val="SalutationChar"/>
    <w:rsid w:val="003D01B7"/>
    <w:pPr>
      <w:autoSpaceDE w:val="0"/>
      <w:autoSpaceDN w:val="0"/>
    </w:pPr>
    <w:rPr>
      <w:rFonts w:ascii="B Lotus" w:hAnsi="B Lotus" w:cs="B Lotus"/>
      <w:sz w:val="24"/>
    </w:rPr>
  </w:style>
  <w:style w:type="character" w:customStyle="1" w:styleId="SalutationChar">
    <w:name w:val="Salutation Char"/>
    <w:basedOn w:val="DefaultParagraphFont"/>
    <w:link w:val="Salutation"/>
    <w:rsid w:val="003D01B7"/>
    <w:rPr>
      <w:rFonts w:ascii="B Lotus" w:eastAsia="Times New Roman" w:hAnsi="B Lotus" w:cs="B Lotus"/>
      <w:sz w:val="24"/>
      <w:szCs w:val="28"/>
    </w:rPr>
  </w:style>
  <w:style w:type="paragraph" w:styleId="Signature">
    <w:name w:val="Signature"/>
    <w:basedOn w:val="Normal"/>
    <w:link w:val="SignatureChar"/>
    <w:rsid w:val="003D01B7"/>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3D01B7"/>
    <w:rPr>
      <w:rFonts w:ascii="B Lotus" w:eastAsia="Times New Roman" w:hAnsi="B Lotus" w:cs="B Lotus"/>
      <w:sz w:val="24"/>
      <w:szCs w:val="28"/>
    </w:rPr>
  </w:style>
  <w:style w:type="paragraph" w:customStyle="1" w:styleId="a4">
    <w:name w:val="اسم کتاب در متن"/>
    <w:basedOn w:val="a"/>
    <w:link w:val="Char3"/>
    <w:rsid w:val="003D01B7"/>
    <w:rPr>
      <w:rFonts w:cs="Zar"/>
      <w:iCs/>
      <w:sz w:val="24"/>
      <w:szCs w:val="24"/>
    </w:rPr>
  </w:style>
  <w:style w:type="character" w:customStyle="1" w:styleId="a5">
    <w:name w:val="سر متن"/>
    <w:rsid w:val="003D01B7"/>
    <w:rPr>
      <w:rFonts w:cs="B Jadid"/>
      <w:bCs/>
      <w:szCs w:val="24"/>
    </w:rPr>
  </w:style>
  <w:style w:type="table" w:styleId="Table3Deffects1">
    <w:name w:val="Table 3D effects 1"/>
    <w:basedOn w:val="TableNormal"/>
    <w:rsid w:val="003D01B7"/>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D01B7"/>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D01B7"/>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D01B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D01B7"/>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D01B7"/>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D01B7"/>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D01B7"/>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D01B7"/>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D01B7"/>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D01B7"/>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D01B7"/>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D01B7"/>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D01B7"/>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D01B7"/>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D01B7"/>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D01B7"/>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3D01B7"/>
    <w:rPr>
      <w:rFonts w:ascii="Calibri" w:eastAsia="Times New Roman" w:hAnsi="Calibri" w:cs="Zar"/>
      <w:iCs/>
      <w:sz w:val="24"/>
      <w:szCs w:val="24"/>
      <w:lang w:bidi="ar-SA"/>
    </w:rPr>
  </w:style>
  <w:style w:type="table" w:styleId="TableGrid1">
    <w:name w:val="Table Grid 1"/>
    <w:basedOn w:val="TableNormal"/>
    <w:rsid w:val="003D01B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D01B7"/>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D01B7"/>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D01B7"/>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D01B7"/>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D01B7"/>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D01B7"/>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D01B7"/>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D01B7"/>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D01B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D01B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D01B7"/>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D01B7"/>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D01B7"/>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D01B7"/>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D01B7"/>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D01B7"/>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D01B7"/>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D01B7"/>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D01B7"/>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D01B7"/>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D01B7"/>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D01B7"/>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3D01B7"/>
    <w:pPr>
      <w:ind w:left="1440"/>
    </w:pPr>
    <w:rPr>
      <w:rFonts w:ascii="Times New Roman" w:hAnsi="Times New Roman" w:cs="B Lotus"/>
    </w:rPr>
  </w:style>
  <w:style w:type="character" w:customStyle="1" w:styleId="Char4">
    <w:name w:val="تو رفتگی Char"/>
    <w:link w:val="a6"/>
    <w:rsid w:val="003D01B7"/>
    <w:rPr>
      <w:rFonts w:ascii="Times New Roman" w:eastAsia="Times New Roman" w:hAnsi="Times New Roman" w:cs="B Lotus"/>
      <w:szCs w:val="28"/>
    </w:rPr>
  </w:style>
  <w:style w:type="paragraph" w:customStyle="1" w:styleId="a7">
    <w:name w:val="روایت و آیه"/>
    <w:basedOn w:val="Normal"/>
    <w:link w:val="Char5"/>
    <w:autoRedefine/>
    <w:rsid w:val="003D01B7"/>
    <w:pPr>
      <w:ind w:left="1440"/>
    </w:pPr>
    <w:rPr>
      <w:rFonts w:ascii="Times New Roman" w:hAnsi="Times New Roman" w:cs="B Lotus"/>
      <w:b/>
    </w:rPr>
  </w:style>
  <w:style w:type="character" w:customStyle="1" w:styleId="Char5">
    <w:name w:val="روایت و آیه Char"/>
    <w:link w:val="a7"/>
    <w:rsid w:val="003D01B7"/>
    <w:rPr>
      <w:rFonts w:ascii="Times New Roman" w:eastAsia="Times New Roman" w:hAnsi="Times New Roman" w:cs="B Lotus"/>
      <w:b/>
      <w:szCs w:val="28"/>
    </w:rPr>
  </w:style>
  <w:style w:type="character" w:customStyle="1" w:styleId="Char0">
    <w:name w:val="نقل قول Char"/>
    <w:link w:val="11"/>
    <w:semiHidden/>
    <w:rsid w:val="003D01B7"/>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F02A6"/>
    <w:pPr>
      <w:spacing w:after="0"/>
      <w:ind w:left="658"/>
    </w:pPr>
  </w:style>
  <w:style w:type="character" w:styleId="Hyperlink">
    <w:name w:val="Hyperlink"/>
    <w:uiPriority w:val="99"/>
    <w:rsid w:val="003D01B7"/>
    <w:rPr>
      <w:color w:val="0000FF"/>
      <w:u w:val="single"/>
    </w:rPr>
  </w:style>
  <w:style w:type="paragraph" w:customStyle="1" w:styleId="a8">
    <w:name w:val="نقل قول مستقیم"/>
    <w:basedOn w:val="11"/>
    <w:link w:val="Char6"/>
    <w:rsid w:val="003D01B7"/>
    <w:pPr>
      <w:adjustRightInd w:val="0"/>
      <w:ind w:left="720" w:right="0"/>
    </w:pPr>
    <w:rPr>
      <w:rFonts w:ascii="B Badr" w:hAnsi="B Badr" w:cs="B Lotus"/>
      <w:b/>
      <w:sz w:val="24"/>
      <w:szCs w:val="24"/>
    </w:rPr>
  </w:style>
  <w:style w:type="character" w:customStyle="1" w:styleId="Char6">
    <w:name w:val="نقل قول مستقیم Char"/>
    <w:link w:val="a8"/>
    <w:rsid w:val="003D01B7"/>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F02A6"/>
    <w:pPr>
      <w:spacing w:after="0"/>
      <w:ind w:left="879"/>
    </w:pPr>
  </w:style>
  <w:style w:type="paragraph" w:styleId="TOC6">
    <w:name w:val="toc 6"/>
    <w:basedOn w:val="Normal"/>
    <w:next w:val="Normal"/>
    <w:autoRedefine/>
    <w:uiPriority w:val="39"/>
    <w:unhideWhenUsed/>
    <w:qFormat/>
    <w:rsid w:val="00AF02A6"/>
    <w:pPr>
      <w:spacing w:after="0"/>
      <w:ind w:left="1100"/>
    </w:pPr>
  </w:style>
  <w:style w:type="character" w:styleId="Emphasis">
    <w:name w:val="Emphasis"/>
    <w:uiPriority w:val="20"/>
    <w:qFormat/>
    <w:rsid w:val="00AF02A6"/>
    <w:rPr>
      <w:rFonts w:cs="2  Lotus"/>
      <w:i/>
      <w:iCs/>
      <w:color w:val="808080"/>
      <w:szCs w:val="32"/>
    </w:rPr>
  </w:style>
  <w:style w:type="character" w:styleId="Strong">
    <w:name w:val="Strong"/>
    <w:rsid w:val="003D01B7"/>
    <w:rPr>
      <w:b/>
      <w:bCs/>
    </w:rPr>
  </w:style>
  <w:style w:type="paragraph" w:styleId="Subtitle">
    <w:name w:val="Subtitle"/>
    <w:aliases w:val="پاورقي"/>
    <w:basedOn w:val="Normal"/>
    <w:next w:val="Normal"/>
    <w:link w:val="SubtitleChar"/>
    <w:autoRedefine/>
    <w:uiPriority w:val="11"/>
    <w:qFormat/>
    <w:rsid w:val="00AF02A6"/>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AF02A6"/>
    <w:rPr>
      <w:rFonts w:ascii="Cambria" w:eastAsia="2  Badr" w:hAnsi="Cambria" w:cs="2  Badr"/>
      <w:bCs/>
      <w:i/>
      <w:spacing w:val="15"/>
      <w:sz w:val="24"/>
    </w:rPr>
  </w:style>
  <w:style w:type="paragraph" w:styleId="Title">
    <w:name w:val="Title"/>
    <w:basedOn w:val="Normal"/>
    <w:next w:val="Normal"/>
    <w:link w:val="TitleChar"/>
    <w:autoRedefine/>
    <w:uiPriority w:val="10"/>
    <w:qFormat/>
    <w:rsid w:val="00AF02A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F02A6"/>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3D01B7"/>
    <w:pPr>
      <w:ind w:left="26"/>
      <w:outlineLvl w:val="0"/>
    </w:pPr>
    <w:rPr>
      <w:rFonts w:ascii="B Lotus" w:hAnsi="B Lotus" w:cs="B Lotus"/>
      <w:sz w:val="20"/>
      <w:szCs w:val="20"/>
    </w:rPr>
  </w:style>
  <w:style w:type="character" w:customStyle="1" w:styleId="FootnotetextChar0">
    <w:name w:val="Footnote  text Char"/>
    <w:link w:val="Footnotetext0"/>
    <w:rsid w:val="003D01B7"/>
    <w:rPr>
      <w:rFonts w:ascii="B Lotus" w:eastAsia="Times New Roman" w:hAnsi="B Lotus" w:cs="B Lotus"/>
      <w:sz w:val="20"/>
      <w:szCs w:val="20"/>
    </w:rPr>
  </w:style>
  <w:style w:type="paragraph" w:customStyle="1" w:styleId="a9">
    <w:name w:val="متن جدول"/>
    <w:basedOn w:val="Normal"/>
    <w:rsid w:val="003D01B7"/>
    <w:pPr>
      <w:bidi w:val="0"/>
      <w:jc w:val="center"/>
    </w:pPr>
    <w:rPr>
      <w:rFonts w:ascii="B Lotus" w:hAnsi="B Lotus" w:cs="B Lotus"/>
      <w:b/>
      <w:bCs/>
      <w:sz w:val="20"/>
      <w:szCs w:val="20"/>
    </w:rPr>
  </w:style>
  <w:style w:type="paragraph" w:customStyle="1" w:styleId="12">
    <w:name w:val="تورفتگی1"/>
    <w:basedOn w:val="a6"/>
    <w:link w:val="1Char"/>
    <w:rsid w:val="003D01B7"/>
    <w:rPr>
      <w:rFonts w:ascii="B Lotus" w:hAnsi="B Lotus"/>
    </w:rPr>
  </w:style>
  <w:style w:type="character" w:customStyle="1" w:styleId="1Char">
    <w:name w:val="تورفتگی1 Char"/>
    <w:link w:val="12"/>
    <w:rsid w:val="003D01B7"/>
    <w:rPr>
      <w:rFonts w:ascii="B Lotus" w:eastAsia="Times New Roman" w:hAnsi="B Lotus" w:cs="B Lotus"/>
      <w:szCs w:val="28"/>
    </w:rPr>
  </w:style>
  <w:style w:type="paragraph" w:customStyle="1" w:styleId="aa">
    <w:name w:val="علیه السلام در متن"/>
    <w:basedOn w:val="a7"/>
    <w:link w:val="Char7"/>
    <w:rsid w:val="003D01B7"/>
    <w:rPr>
      <w:szCs w:val="22"/>
    </w:rPr>
  </w:style>
  <w:style w:type="character" w:customStyle="1" w:styleId="CharChar1">
    <w:name w:val="Char Char1"/>
    <w:rsid w:val="003D01B7"/>
    <w:rPr>
      <w:rFonts w:ascii="B Lotus" w:hAnsi="B Lotus" w:cs="B Lotus"/>
      <w:lang w:val="en-US" w:eastAsia="en-US" w:bidi="ar-SA"/>
    </w:rPr>
  </w:style>
  <w:style w:type="character" w:customStyle="1" w:styleId="Char7">
    <w:name w:val="علیه السلام در متن Char"/>
    <w:link w:val="aa"/>
    <w:rsid w:val="003D01B7"/>
    <w:rPr>
      <w:rFonts w:ascii="Times New Roman" w:eastAsia="Times New Roman" w:hAnsi="Times New Roman" w:cs="B Lotus"/>
      <w:b/>
    </w:rPr>
  </w:style>
  <w:style w:type="paragraph" w:customStyle="1" w:styleId="ab">
    <w:name w:val="نام منبع درمتن"/>
    <w:basedOn w:val="a"/>
    <w:link w:val="CharChar"/>
    <w:rsid w:val="003D01B7"/>
    <w:rPr>
      <w:rFonts w:cs="Zar"/>
      <w:iCs/>
      <w:sz w:val="24"/>
      <w:szCs w:val="24"/>
    </w:rPr>
  </w:style>
  <w:style w:type="character" w:customStyle="1" w:styleId="CharChar">
    <w:name w:val="نام منبع درمتن Char Char"/>
    <w:link w:val="ab"/>
    <w:rsid w:val="003D01B7"/>
    <w:rPr>
      <w:rFonts w:ascii="Calibri" w:eastAsia="Times New Roman" w:hAnsi="Calibri" w:cs="Zar"/>
      <w:iCs/>
      <w:sz w:val="24"/>
      <w:szCs w:val="24"/>
      <w:lang w:bidi="ar-SA"/>
    </w:rPr>
  </w:style>
  <w:style w:type="paragraph" w:customStyle="1" w:styleId="ac">
    <w:name w:val="قران و روایت در متن"/>
    <w:basedOn w:val="a"/>
    <w:link w:val="Char8"/>
    <w:rsid w:val="003D01B7"/>
    <w:rPr>
      <w:rFonts w:cs="Badr"/>
      <w:bCs/>
      <w:sz w:val="24"/>
      <w:szCs w:val="24"/>
    </w:rPr>
  </w:style>
  <w:style w:type="character" w:customStyle="1" w:styleId="Char8">
    <w:name w:val="قران و روایت در متن Char"/>
    <w:link w:val="ac"/>
    <w:rsid w:val="003D01B7"/>
    <w:rPr>
      <w:rFonts w:ascii="Calibri" w:eastAsia="Times New Roman" w:hAnsi="Calibri" w:cs="Badr"/>
      <w:bCs/>
      <w:sz w:val="24"/>
      <w:szCs w:val="24"/>
      <w:lang w:bidi="ar-SA"/>
    </w:rPr>
  </w:style>
  <w:style w:type="character" w:customStyle="1" w:styleId="FootnotetextCharChar">
    <w:name w:val="Footnote  text Char Char"/>
    <w:rsid w:val="003D01B7"/>
    <w:rPr>
      <w:rFonts w:cs="B Lotus"/>
      <w:lang w:val="en-US" w:eastAsia="en-US" w:bidi="ar-SA"/>
    </w:rPr>
  </w:style>
  <w:style w:type="paragraph" w:styleId="TOC7">
    <w:name w:val="toc 7"/>
    <w:basedOn w:val="Normal"/>
    <w:next w:val="Normal"/>
    <w:autoRedefine/>
    <w:uiPriority w:val="39"/>
    <w:unhideWhenUsed/>
    <w:qFormat/>
    <w:rsid w:val="00AF02A6"/>
    <w:pPr>
      <w:spacing w:after="0"/>
      <w:ind w:left="1321"/>
    </w:pPr>
  </w:style>
  <w:style w:type="paragraph" w:styleId="TOC8">
    <w:name w:val="toc 8"/>
    <w:basedOn w:val="Normal"/>
    <w:next w:val="Normal"/>
    <w:autoRedefine/>
    <w:uiPriority w:val="39"/>
    <w:unhideWhenUsed/>
    <w:rsid w:val="003D01B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3D01B7"/>
    <w:pPr>
      <w:bidi w:val="0"/>
      <w:spacing w:after="100" w:line="276" w:lineRule="auto"/>
      <w:ind w:left="1760"/>
      <w:jc w:val="left"/>
    </w:pPr>
    <w:rPr>
      <w:rFonts w:cs="Arial"/>
      <w:szCs w:val="22"/>
    </w:rPr>
  </w:style>
  <w:style w:type="paragraph" w:customStyle="1" w:styleId="normal1">
    <w:name w:val="normal1"/>
    <w:basedOn w:val="Normal"/>
    <w:rsid w:val="003D01B7"/>
    <w:pPr>
      <w:bidi w:val="0"/>
    </w:pPr>
    <w:rPr>
      <w:rFonts w:ascii="B Lotus" w:hAnsi="B Lotus" w:cs="B Lotus"/>
    </w:rPr>
  </w:style>
  <w:style w:type="paragraph" w:styleId="BalloonText">
    <w:name w:val="Balloon Text"/>
    <w:basedOn w:val="Normal"/>
    <w:link w:val="BalloonTextChar"/>
    <w:rsid w:val="003D01B7"/>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3D01B7"/>
    <w:rPr>
      <w:rFonts w:ascii="Tahoma" w:eastAsia="Times New Roman" w:hAnsi="Tahoma" w:cs="Tahoma"/>
      <w:sz w:val="16"/>
      <w:szCs w:val="16"/>
    </w:rPr>
  </w:style>
  <w:style w:type="character" w:styleId="CommentReference">
    <w:name w:val="annotation reference"/>
    <w:rsid w:val="003D01B7"/>
    <w:rPr>
      <w:sz w:val="16"/>
      <w:szCs w:val="16"/>
    </w:rPr>
  </w:style>
  <w:style w:type="paragraph" w:styleId="CommentText">
    <w:name w:val="annotation text"/>
    <w:basedOn w:val="Normal"/>
    <w:link w:val="CommentTextChar"/>
    <w:rsid w:val="003D01B7"/>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3D01B7"/>
    <w:rPr>
      <w:rFonts w:ascii="B Lotus" w:eastAsia="Times New Roman" w:hAnsi="B Lotus" w:cs="B Lotus"/>
      <w:sz w:val="20"/>
      <w:szCs w:val="20"/>
    </w:rPr>
  </w:style>
  <w:style w:type="paragraph" w:styleId="CommentSubject">
    <w:name w:val="annotation subject"/>
    <w:basedOn w:val="CommentText"/>
    <w:next w:val="CommentText"/>
    <w:link w:val="CommentSubjectChar"/>
    <w:rsid w:val="003D01B7"/>
    <w:rPr>
      <w:b/>
      <w:bCs/>
    </w:rPr>
  </w:style>
  <w:style w:type="character" w:customStyle="1" w:styleId="CommentSubjectChar">
    <w:name w:val="Comment Subject Char"/>
    <w:basedOn w:val="CommentTextChar"/>
    <w:link w:val="CommentSubject"/>
    <w:rsid w:val="003D01B7"/>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F02A6"/>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AF02A6"/>
    <w:pPr>
      <w:ind w:left="1134" w:firstLine="0"/>
    </w:pPr>
    <w:rPr>
      <w:rFonts w:eastAsia="2  Lotus" w:cs="2  Lotus"/>
    </w:rPr>
  </w:style>
  <w:style w:type="paragraph" w:styleId="Quote">
    <w:name w:val="Quote"/>
    <w:basedOn w:val="Normal"/>
    <w:next w:val="Normal"/>
    <w:link w:val="QuoteChar"/>
    <w:autoRedefine/>
    <w:uiPriority w:val="29"/>
    <w:qFormat/>
    <w:rsid w:val="00AF02A6"/>
    <w:pPr>
      <w:spacing w:before="120" w:after="240"/>
      <w:ind w:left="1134" w:firstLine="0"/>
    </w:pPr>
    <w:rPr>
      <w:rFonts w:cs="B Lotus"/>
      <w:i/>
      <w:sz w:val="20"/>
      <w:szCs w:val="30"/>
    </w:rPr>
  </w:style>
  <w:style w:type="character" w:customStyle="1" w:styleId="QuoteChar">
    <w:name w:val="Quote Char"/>
    <w:link w:val="Quote"/>
    <w:uiPriority w:val="29"/>
    <w:rsid w:val="00AF02A6"/>
    <w:rPr>
      <w:rFonts w:eastAsiaTheme="minorHAnsi" w:cs="B Lotus"/>
      <w:i/>
      <w:szCs w:val="30"/>
    </w:rPr>
  </w:style>
  <w:style w:type="paragraph" w:styleId="IntenseQuote">
    <w:name w:val="Intense Quote"/>
    <w:basedOn w:val="Normal"/>
    <w:next w:val="Normal"/>
    <w:link w:val="IntenseQuoteChar"/>
    <w:autoRedefine/>
    <w:uiPriority w:val="30"/>
    <w:qFormat/>
    <w:rsid w:val="00AF02A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F02A6"/>
    <w:rPr>
      <w:rFonts w:eastAsia="2  Lotus" w:cs="B Lotus"/>
      <w:b/>
      <w:bCs/>
      <w:i/>
      <w:szCs w:val="30"/>
    </w:rPr>
  </w:style>
  <w:style w:type="character" w:styleId="SubtleEmphasis">
    <w:name w:val="Subtle Emphasis"/>
    <w:uiPriority w:val="19"/>
    <w:qFormat/>
    <w:rsid w:val="00AF02A6"/>
    <w:rPr>
      <w:rFonts w:cs="2  Lotus"/>
      <w:i/>
      <w:iCs/>
      <w:color w:val="4A442A"/>
      <w:szCs w:val="32"/>
      <w:u w:val="none"/>
    </w:rPr>
  </w:style>
  <w:style w:type="character" w:styleId="IntenseEmphasis">
    <w:name w:val="Intense Emphasis"/>
    <w:uiPriority w:val="21"/>
    <w:qFormat/>
    <w:rsid w:val="00AF02A6"/>
    <w:rPr>
      <w:rFonts w:cs="2  Lotus"/>
      <w:b/>
      <w:i/>
      <w:iCs/>
      <w:color w:val="auto"/>
      <w:szCs w:val="32"/>
    </w:rPr>
  </w:style>
  <w:style w:type="character" w:customStyle="1" w:styleId="NoSpacingChar">
    <w:name w:val="No Spacing Char"/>
    <w:aliases w:val="متن عربي Char"/>
    <w:link w:val="NoSpacing"/>
    <w:uiPriority w:val="1"/>
    <w:rsid w:val="00AF02A6"/>
    <w:rPr>
      <w:rFonts w:eastAsia="2  Lotus" w:cs="2  Badr"/>
      <w:bCs/>
      <w:sz w:val="72"/>
      <w:szCs w:val="28"/>
    </w:rPr>
  </w:style>
  <w:style w:type="paragraph" w:styleId="Caption">
    <w:name w:val="caption"/>
    <w:basedOn w:val="Normal"/>
    <w:next w:val="Normal"/>
    <w:uiPriority w:val="35"/>
    <w:semiHidden/>
    <w:unhideWhenUsed/>
    <w:qFormat/>
    <w:rsid w:val="00AF02A6"/>
    <w:rPr>
      <w:b/>
      <w:bCs/>
      <w:sz w:val="20"/>
      <w:szCs w:val="20"/>
    </w:rPr>
  </w:style>
  <w:style w:type="character" w:customStyle="1" w:styleId="ListParagraphChar">
    <w:name w:val="List Paragraph Char"/>
    <w:link w:val="ListParagraph"/>
    <w:uiPriority w:val="34"/>
    <w:rsid w:val="00AF02A6"/>
    <w:rPr>
      <w:rFonts w:eastAsia="2  Lotus" w:cs="2  Lotus"/>
      <w:sz w:val="22"/>
      <w:szCs w:val="28"/>
    </w:rPr>
  </w:style>
  <w:style w:type="numbering" w:customStyle="1" w:styleId="1111111">
    <w:name w:val="1 / 1.1 / 1.1.11"/>
    <w:basedOn w:val="NoList"/>
    <w:next w:val="111111"/>
    <w:rsid w:val="004443BF"/>
  </w:style>
  <w:style w:type="numbering" w:customStyle="1" w:styleId="1ai1">
    <w:name w:val="1 / a / i1"/>
    <w:basedOn w:val="NoList"/>
    <w:next w:val="1ai"/>
    <w:rsid w:val="004443BF"/>
  </w:style>
  <w:style w:type="numbering" w:customStyle="1" w:styleId="ArticleSection1">
    <w:name w:val="Article / Section1"/>
    <w:basedOn w:val="NoList"/>
    <w:next w:val="ArticleSection"/>
    <w:rsid w:val="0044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C4EF-D4F0-4E52-9EBA-F017B342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15</cp:revision>
  <dcterms:created xsi:type="dcterms:W3CDTF">2014-08-26T07:06:00Z</dcterms:created>
  <dcterms:modified xsi:type="dcterms:W3CDTF">2015-02-02T10:49:00Z</dcterms:modified>
</cp:coreProperties>
</file>