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F8" w:rsidRDefault="00FB26F8" w:rsidP="00FB26F8">
      <w:pPr>
        <w:jc w:val="center"/>
        <w:rPr>
          <w:rtl/>
        </w:rPr>
      </w:pPr>
      <w:bookmarkStart w:id="0" w:name="_Toc411702310"/>
      <w:r>
        <w:rPr>
          <w:rFonts w:hint="cs"/>
          <w:rtl/>
        </w:rPr>
        <w:t>بسم الله الرحمن الرحیم</w:t>
      </w:r>
    </w:p>
    <w:p w:rsidR="005F0605" w:rsidRDefault="005F0605" w:rsidP="00813D71">
      <w:pPr>
        <w:pStyle w:val="Heading1"/>
        <w:rPr>
          <w:rtl/>
        </w:rPr>
      </w:pPr>
      <w:r>
        <w:rPr>
          <w:rFonts w:hint="cs"/>
          <w:rtl/>
        </w:rPr>
        <w:t>خلاصه جلسه قبل</w:t>
      </w:r>
      <w:bookmarkEnd w:id="0"/>
    </w:p>
    <w:p w:rsidR="003846C9" w:rsidRDefault="003846C9" w:rsidP="005B5EBC">
      <w:pPr>
        <w:rPr>
          <w:rtl/>
        </w:rPr>
      </w:pPr>
      <w:r>
        <w:rPr>
          <w:rFonts w:hint="cs"/>
          <w:rtl/>
        </w:rPr>
        <w:t xml:space="preserve">بیست و پنجمین مبحث در باب غنا، تکسب به غنا بود. گفتیم که اگر کسی با غنا بخواهد درآمد داشته باشد حرام است و </w:t>
      </w:r>
      <w:r w:rsidR="00DF1D4C">
        <w:rPr>
          <w:rFonts w:hint="cs"/>
          <w:rtl/>
        </w:rPr>
        <w:t>وقتی‌که</w:t>
      </w:r>
      <w:r>
        <w:rPr>
          <w:rFonts w:hint="cs"/>
          <w:rtl/>
        </w:rPr>
        <w:t xml:space="preserve"> غنا، فعل محرم شد، </w:t>
      </w:r>
      <w:r w:rsidR="00DF1D4C">
        <w:rPr>
          <w:rFonts w:hint="cs"/>
          <w:rtl/>
        </w:rPr>
        <w:t>شرعاً</w:t>
      </w:r>
      <w:r>
        <w:rPr>
          <w:rFonts w:hint="cs"/>
          <w:rtl/>
        </w:rPr>
        <w:t xml:space="preserve"> از مالیت ساقط </w:t>
      </w:r>
      <w:r w:rsidR="00DF1D4C">
        <w:rPr>
          <w:rFonts w:hint="cs"/>
          <w:rtl/>
        </w:rPr>
        <w:t>می‌شود</w:t>
      </w:r>
      <w:r>
        <w:rPr>
          <w:rFonts w:hint="cs"/>
          <w:rtl/>
        </w:rPr>
        <w:t xml:space="preserve"> و وقتی </w:t>
      </w:r>
      <w:r w:rsidR="00DF1D4C">
        <w:rPr>
          <w:rFonts w:hint="cs"/>
          <w:rtl/>
        </w:rPr>
        <w:t>شرعاً</w:t>
      </w:r>
      <w:r>
        <w:rPr>
          <w:rFonts w:hint="cs"/>
          <w:rtl/>
        </w:rPr>
        <w:t xml:space="preserve"> چیزی از مالیت ساقط ش</w:t>
      </w:r>
      <w:r w:rsidR="00477C13">
        <w:rPr>
          <w:rFonts w:hint="cs"/>
          <w:rtl/>
        </w:rPr>
        <w:t>و</w:t>
      </w:r>
      <w:r>
        <w:rPr>
          <w:rFonts w:hint="cs"/>
          <w:rtl/>
        </w:rPr>
        <w:t xml:space="preserve">د، طبق قاعده، درآمدی که از طریق آن حاصل </w:t>
      </w:r>
      <w:r w:rsidR="00DF1D4C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DF1D4C">
        <w:rPr>
          <w:rFonts w:hint="cs"/>
          <w:rtl/>
        </w:rPr>
        <w:t>اکل</w:t>
      </w:r>
      <w:r>
        <w:rPr>
          <w:rFonts w:hint="cs"/>
          <w:rtl/>
        </w:rPr>
        <w:t xml:space="preserve"> مال به باطل است. معامله بر آن </w:t>
      </w:r>
      <w:r w:rsidR="00DF1D4C">
        <w:rPr>
          <w:rFonts w:hint="cs"/>
          <w:rtl/>
        </w:rPr>
        <w:t>نمی‌تواند</w:t>
      </w:r>
      <w:r>
        <w:rPr>
          <w:rFonts w:hint="cs"/>
          <w:rtl/>
        </w:rPr>
        <w:t xml:space="preserve"> واقع شود چون مالیت ندارد.</w:t>
      </w:r>
    </w:p>
    <w:p w:rsidR="004C078F" w:rsidRDefault="003846C9" w:rsidP="005B5EBC">
      <w:pPr>
        <w:rPr>
          <w:rtl/>
        </w:rPr>
      </w:pPr>
      <w:r>
        <w:rPr>
          <w:rFonts w:hint="cs"/>
          <w:rtl/>
        </w:rPr>
        <w:t>علاوه بر اینکه مقتضای قواعد، بطلان معامله بود، طبق روایات هم در اینجا این معامله باطل است</w:t>
      </w:r>
      <w:r w:rsidR="004C078F">
        <w:rPr>
          <w:rFonts w:hint="cs"/>
          <w:rtl/>
        </w:rPr>
        <w:t xml:space="preserve">. در روایاتی </w:t>
      </w:r>
      <w:r w:rsidR="005F0605">
        <w:rPr>
          <w:rFonts w:hint="cs"/>
          <w:rtl/>
        </w:rPr>
        <w:t>مانند</w:t>
      </w:r>
      <w:r>
        <w:rPr>
          <w:rFonts w:hint="cs"/>
          <w:rtl/>
        </w:rPr>
        <w:t xml:space="preserve"> </w:t>
      </w:r>
      <w:r w:rsidR="004C078F">
        <w:rPr>
          <w:rFonts w:hint="cs"/>
          <w:b/>
          <w:bCs/>
          <w:rtl/>
        </w:rPr>
        <w:t>«</w:t>
      </w:r>
      <w:r w:rsidR="004C078F" w:rsidRPr="008A3EB8">
        <w:rPr>
          <w:rFonts w:hint="cs"/>
          <w:b/>
          <w:bCs/>
          <w:rtl/>
        </w:rPr>
        <w:t>مَلْعُونٌ مَنْ أَكَلَ كَسْبَهَا</w:t>
      </w:r>
      <w:r w:rsidR="005B5EBC" w:rsidRPr="008A3EB8">
        <w:rPr>
          <w:rFonts w:hint="cs"/>
          <w:b/>
          <w:bCs/>
          <w:rtl/>
        </w:rPr>
        <w:t>»</w:t>
      </w:r>
      <w:r w:rsidR="004C078F" w:rsidRPr="008A3EB8">
        <w:rPr>
          <w:b/>
          <w:bCs/>
          <w:vertAlign w:val="superscript"/>
          <w:rtl/>
        </w:rPr>
        <w:footnoteReference w:id="1"/>
      </w:r>
      <w:r w:rsidR="004C078F">
        <w:rPr>
          <w:rFonts w:cs="B Badr" w:hint="cs"/>
          <w:b/>
          <w:bCs/>
          <w:rtl/>
        </w:rPr>
        <w:t xml:space="preserve"> </w:t>
      </w:r>
      <w:r w:rsidR="004C078F" w:rsidRPr="005B5EBC">
        <w:rPr>
          <w:rFonts w:hint="cs"/>
          <w:rtl/>
        </w:rPr>
        <w:t xml:space="preserve">اشاره به بطلان </w:t>
      </w:r>
      <w:r w:rsidR="00DF1D4C" w:rsidRPr="005B5EBC">
        <w:rPr>
          <w:rFonts w:hint="cs"/>
          <w:rtl/>
        </w:rPr>
        <w:t>این‌گونه</w:t>
      </w:r>
      <w:r w:rsidR="004C078F" w:rsidRPr="005B5EBC">
        <w:rPr>
          <w:rFonts w:hint="cs"/>
          <w:rtl/>
        </w:rPr>
        <w:t xml:space="preserve"> </w:t>
      </w:r>
      <w:r w:rsidR="00DF1D4C" w:rsidRPr="005B5EBC">
        <w:rPr>
          <w:rFonts w:hint="cs"/>
          <w:rtl/>
        </w:rPr>
        <w:t>معامله‌ها</w:t>
      </w:r>
      <w:r w:rsidR="004C078F" w:rsidRPr="005B5EBC">
        <w:rPr>
          <w:rFonts w:hint="cs"/>
          <w:rtl/>
        </w:rPr>
        <w:t xml:space="preserve"> شده</w:t>
      </w:r>
      <w:r w:rsidRPr="005B5EBC">
        <w:rPr>
          <w:rFonts w:hint="cs"/>
          <w:rtl/>
        </w:rPr>
        <w:t xml:space="preserve"> </w:t>
      </w:r>
      <w:r w:rsidR="004C078F" w:rsidRPr="005B5EBC">
        <w:rPr>
          <w:rFonts w:hint="cs"/>
          <w:rtl/>
        </w:rPr>
        <w:t xml:space="preserve">و </w:t>
      </w:r>
      <w:r w:rsidRPr="005B5EBC">
        <w:rPr>
          <w:rFonts w:hint="cs"/>
          <w:rtl/>
        </w:rPr>
        <w:t xml:space="preserve">فقط در </w:t>
      </w:r>
      <w:r w:rsidR="00A61B1C">
        <w:rPr>
          <w:rFonts w:hint="cs"/>
          <w:rtl/>
        </w:rPr>
        <w:t>أعراس</w:t>
      </w:r>
      <w:r w:rsidRPr="005B5EBC">
        <w:rPr>
          <w:rFonts w:hint="cs"/>
          <w:rtl/>
        </w:rPr>
        <w:t xml:space="preserve"> استثنا شده </w:t>
      </w:r>
      <w:r w:rsidR="004C078F" w:rsidRPr="005B5EBC">
        <w:rPr>
          <w:rFonts w:hint="cs"/>
          <w:rtl/>
        </w:rPr>
        <w:t>است</w:t>
      </w:r>
      <w:r w:rsidRPr="005B5EBC">
        <w:rPr>
          <w:rFonts w:hint="cs"/>
          <w:rtl/>
        </w:rPr>
        <w:t xml:space="preserve"> و </w:t>
      </w:r>
      <w:r w:rsidR="004C078F" w:rsidRPr="005B5EBC">
        <w:rPr>
          <w:rFonts w:hint="cs"/>
          <w:rtl/>
        </w:rPr>
        <w:t xml:space="preserve">علاوه بر آن </w:t>
      </w:r>
      <w:r w:rsidRPr="005B5EBC">
        <w:rPr>
          <w:rFonts w:hint="cs"/>
          <w:rtl/>
        </w:rPr>
        <w:t>مفهومش این بود که تکسب به این امر حرام است</w:t>
      </w:r>
      <w:r w:rsidR="004C078F" w:rsidRPr="005B5EBC">
        <w:rPr>
          <w:rFonts w:hint="cs"/>
          <w:rtl/>
        </w:rPr>
        <w:t>.</w:t>
      </w:r>
    </w:p>
    <w:p w:rsidR="005F0605" w:rsidRPr="00813D71" w:rsidRDefault="005F0605" w:rsidP="00813D71">
      <w:pPr>
        <w:pStyle w:val="Heading1"/>
        <w:rPr>
          <w:rtl/>
        </w:rPr>
      </w:pPr>
      <w:bookmarkStart w:id="1" w:name="_Toc411702311"/>
      <w:r w:rsidRPr="00813D71">
        <w:rPr>
          <w:rFonts w:hint="cs"/>
          <w:rtl/>
        </w:rPr>
        <w:t>نکات فرع بیست و پنجم</w:t>
      </w:r>
      <w:bookmarkEnd w:id="1"/>
    </w:p>
    <w:p w:rsidR="005F0605" w:rsidRDefault="003846C9" w:rsidP="005B5EBC">
      <w:pPr>
        <w:rPr>
          <w:rtl/>
        </w:rPr>
      </w:pPr>
      <w:r>
        <w:rPr>
          <w:rFonts w:hint="cs"/>
          <w:rtl/>
        </w:rPr>
        <w:t xml:space="preserve">در ذیل بحث بیست و پنجم </w:t>
      </w:r>
      <w:r w:rsidR="004C078F">
        <w:rPr>
          <w:rFonts w:hint="cs"/>
          <w:rtl/>
        </w:rPr>
        <w:t>چند</w:t>
      </w:r>
      <w:r>
        <w:rPr>
          <w:rFonts w:hint="cs"/>
          <w:rtl/>
        </w:rPr>
        <w:t xml:space="preserve"> نکته هست که </w:t>
      </w:r>
      <w:r w:rsidR="004C078F">
        <w:rPr>
          <w:rFonts w:hint="cs"/>
          <w:rtl/>
        </w:rPr>
        <w:t>باید توجه شود:</w:t>
      </w:r>
    </w:p>
    <w:p w:rsidR="005F0605" w:rsidRPr="00813D71" w:rsidRDefault="005F0605" w:rsidP="00813D71">
      <w:pPr>
        <w:pStyle w:val="Heading2"/>
        <w:rPr>
          <w:rtl/>
        </w:rPr>
      </w:pPr>
      <w:bookmarkStart w:id="2" w:name="_Toc411702312"/>
      <w:r w:rsidRPr="00813D71">
        <w:rPr>
          <w:rFonts w:hint="cs"/>
          <w:rtl/>
        </w:rPr>
        <w:t>نکته اول: عدم حرمت نفس این معاملات</w:t>
      </w:r>
      <w:bookmarkEnd w:id="2"/>
    </w:p>
    <w:p w:rsidR="00E24985" w:rsidRDefault="003846C9" w:rsidP="005B5EBC">
      <w:pPr>
        <w:rPr>
          <w:rtl/>
        </w:rPr>
      </w:pPr>
      <w:r>
        <w:rPr>
          <w:rFonts w:hint="cs"/>
          <w:rtl/>
        </w:rPr>
        <w:t xml:space="preserve">اگر </w:t>
      </w:r>
      <w:r w:rsidR="004C078F">
        <w:rPr>
          <w:rFonts w:hint="cs"/>
          <w:rtl/>
        </w:rPr>
        <w:t xml:space="preserve">طبق قواعد نگاه </w:t>
      </w:r>
      <w:r>
        <w:rPr>
          <w:rFonts w:hint="cs"/>
          <w:rtl/>
        </w:rPr>
        <w:t>کنیم این عمل مالیت ندارد</w:t>
      </w:r>
      <w:r w:rsidR="00477C13">
        <w:rPr>
          <w:rFonts w:hint="cs"/>
          <w:rtl/>
        </w:rPr>
        <w:t>؛ لذا در</w:t>
      </w:r>
      <w:r w:rsidR="004C078F">
        <w:rPr>
          <w:rFonts w:hint="cs"/>
          <w:rtl/>
        </w:rPr>
        <w:t xml:space="preserve">آمدی که از </w:t>
      </w:r>
      <w:r w:rsidR="00E24985">
        <w:rPr>
          <w:rFonts w:hint="cs"/>
          <w:rtl/>
        </w:rPr>
        <w:t xml:space="preserve">آن </w:t>
      </w:r>
      <w:r w:rsidR="004C078F">
        <w:rPr>
          <w:rFonts w:hint="cs"/>
          <w:rtl/>
        </w:rPr>
        <w:t xml:space="preserve">ناحیه به دست </w:t>
      </w:r>
      <w:r w:rsidR="00DF1D4C">
        <w:rPr>
          <w:rFonts w:hint="cs"/>
          <w:rtl/>
        </w:rPr>
        <w:t>می‌آید</w:t>
      </w:r>
      <w:r w:rsidR="004C078F">
        <w:rPr>
          <w:rFonts w:hint="cs"/>
          <w:rtl/>
        </w:rPr>
        <w:t xml:space="preserve"> درست نیست. </w:t>
      </w:r>
      <w:r>
        <w:rPr>
          <w:rFonts w:hint="cs"/>
          <w:rtl/>
        </w:rPr>
        <w:t>مقتضای این استدلال</w:t>
      </w:r>
      <w:r w:rsidR="00477C13">
        <w:rPr>
          <w:rFonts w:hint="cs"/>
          <w:rtl/>
        </w:rPr>
        <w:t>،</w:t>
      </w:r>
      <w:r>
        <w:rPr>
          <w:rFonts w:hint="cs"/>
          <w:rtl/>
        </w:rPr>
        <w:t xml:space="preserve"> بطلان معامله </w:t>
      </w:r>
      <w:r w:rsidR="00DF1D4C">
        <w:rPr>
          <w:rFonts w:hint="cs"/>
          <w:rtl/>
        </w:rPr>
        <w:t>ازنظر</w:t>
      </w:r>
      <w:r>
        <w:rPr>
          <w:rFonts w:hint="cs"/>
          <w:rtl/>
        </w:rPr>
        <w:t xml:space="preserve"> وضعی</w:t>
      </w:r>
      <w:r w:rsidR="004C078F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وقتی چیزی مالیت عرفیه ندا</w:t>
      </w:r>
      <w:r w:rsidR="00477C13">
        <w:rPr>
          <w:rFonts w:hint="cs"/>
          <w:rtl/>
        </w:rPr>
        <w:t>شته باشد</w:t>
      </w:r>
      <w:r>
        <w:rPr>
          <w:rFonts w:hint="cs"/>
          <w:rtl/>
        </w:rPr>
        <w:t xml:space="preserve"> </w:t>
      </w:r>
      <w:r w:rsidR="00477C13">
        <w:rPr>
          <w:rFonts w:hint="cs"/>
          <w:rtl/>
        </w:rPr>
        <w:t xml:space="preserve">مقتضای قاعده، بطلان </w:t>
      </w:r>
      <w:r>
        <w:rPr>
          <w:rFonts w:hint="cs"/>
          <w:rtl/>
        </w:rPr>
        <w:t>معامله است</w:t>
      </w:r>
      <w:r w:rsidR="00E24985">
        <w:rPr>
          <w:rFonts w:hint="cs"/>
          <w:rtl/>
        </w:rPr>
        <w:t>؛</w:t>
      </w:r>
      <w:r>
        <w:rPr>
          <w:rFonts w:hint="cs"/>
          <w:rtl/>
        </w:rPr>
        <w:t xml:space="preserve"> اما اینکه حرمت تکلیفی</w:t>
      </w:r>
      <w:r w:rsidR="00E24985">
        <w:rPr>
          <w:rFonts w:hint="cs"/>
          <w:rtl/>
        </w:rPr>
        <w:t xml:space="preserve"> داشته</w:t>
      </w:r>
      <w:r>
        <w:rPr>
          <w:rFonts w:hint="cs"/>
          <w:rtl/>
        </w:rPr>
        <w:t xml:space="preserve"> باشد </w:t>
      </w:r>
      <w:r w:rsidR="00E24985">
        <w:rPr>
          <w:rFonts w:hint="cs"/>
          <w:rtl/>
        </w:rPr>
        <w:t xml:space="preserve">و </w:t>
      </w:r>
      <w:r>
        <w:rPr>
          <w:rFonts w:hint="cs"/>
          <w:rtl/>
        </w:rPr>
        <w:t>بگوییم</w:t>
      </w:r>
      <w:r w:rsidR="00E24985">
        <w:rPr>
          <w:rFonts w:hint="cs"/>
          <w:rtl/>
        </w:rPr>
        <w:t>:</w:t>
      </w:r>
      <w:r>
        <w:rPr>
          <w:rFonts w:hint="cs"/>
          <w:rtl/>
        </w:rPr>
        <w:t xml:space="preserve"> انشاء صیغه یا نفس معامله حرام تکلیفی است</w:t>
      </w:r>
      <w:r w:rsidR="00E24985">
        <w:rPr>
          <w:rFonts w:hint="cs"/>
          <w:rtl/>
        </w:rPr>
        <w:t>،</w:t>
      </w:r>
      <w:r>
        <w:rPr>
          <w:rFonts w:hint="cs"/>
          <w:rtl/>
        </w:rPr>
        <w:t xml:space="preserve"> این ثابت نشد</w:t>
      </w:r>
      <w:r w:rsidR="00E24985">
        <w:rPr>
          <w:rFonts w:hint="cs"/>
          <w:rtl/>
        </w:rPr>
        <w:t>ه است.</w:t>
      </w:r>
    </w:p>
    <w:p w:rsidR="00EC46CB" w:rsidRDefault="00DF1D4C" w:rsidP="005B5EBC">
      <w:pPr>
        <w:rPr>
          <w:rtl/>
        </w:rPr>
      </w:pPr>
      <w:r>
        <w:rPr>
          <w:rFonts w:hint="cs"/>
          <w:rtl/>
        </w:rPr>
        <w:t>قبلاً</w:t>
      </w:r>
      <w:r w:rsidR="00E24985">
        <w:rPr>
          <w:rFonts w:hint="cs"/>
          <w:rtl/>
        </w:rPr>
        <w:t xml:space="preserve"> بحث کردیم که </w:t>
      </w:r>
      <w:r w:rsidR="003846C9">
        <w:rPr>
          <w:rFonts w:hint="cs"/>
          <w:rtl/>
        </w:rPr>
        <w:t>آنچه منفعتی ندارد</w:t>
      </w:r>
      <w:r w:rsidR="00E24985">
        <w:rPr>
          <w:rFonts w:hint="cs"/>
          <w:rtl/>
        </w:rPr>
        <w:t>،</w:t>
      </w:r>
      <w:r w:rsidR="003846C9">
        <w:rPr>
          <w:rFonts w:hint="cs"/>
          <w:rtl/>
        </w:rPr>
        <w:t xml:space="preserve"> آن قاعده بیش از این اقتضا </w:t>
      </w:r>
      <w:r>
        <w:rPr>
          <w:rFonts w:hint="cs"/>
          <w:rtl/>
        </w:rPr>
        <w:t>نمی‌کند</w:t>
      </w:r>
      <w:r w:rsidR="003846C9">
        <w:rPr>
          <w:rFonts w:hint="cs"/>
          <w:rtl/>
        </w:rPr>
        <w:t xml:space="preserve"> که این معامله باطل است و ام</w:t>
      </w:r>
      <w:r w:rsidR="00E24985">
        <w:rPr>
          <w:rFonts w:hint="cs"/>
          <w:rtl/>
        </w:rPr>
        <w:t xml:space="preserve">ا </w:t>
      </w:r>
      <w:r>
        <w:rPr>
          <w:rFonts w:hint="cs"/>
          <w:rtl/>
        </w:rPr>
        <w:t>وقتی‌که</w:t>
      </w:r>
      <w:r w:rsidR="00E24985">
        <w:rPr>
          <w:rFonts w:hint="cs"/>
          <w:rtl/>
        </w:rPr>
        <w:t xml:space="preserve"> کار حرامی انجام </w:t>
      </w:r>
      <w:r>
        <w:rPr>
          <w:rFonts w:hint="cs"/>
          <w:rtl/>
        </w:rPr>
        <w:t>می‌دهد</w:t>
      </w:r>
      <w:r w:rsidR="00EC46CB">
        <w:rPr>
          <w:rFonts w:hint="cs"/>
          <w:rtl/>
        </w:rPr>
        <w:t>، در</w:t>
      </w:r>
      <w:r w:rsidR="003846C9">
        <w:rPr>
          <w:rFonts w:hint="cs"/>
          <w:rtl/>
        </w:rPr>
        <w:t xml:space="preserve"> بطلان معامله</w:t>
      </w:r>
      <w:r w:rsidR="00EC46CB">
        <w:rPr>
          <w:rFonts w:hint="cs"/>
          <w:rtl/>
        </w:rPr>
        <w:t>،</w:t>
      </w:r>
      <w:r w:rsidR="003846C9">
        <w:rPr>
          <w:rFonts w:hint="cs"/>
          <w:rtl/>
        </w:rPr>
        <w:t xml:space="preserve"> </w:t>
      </w:r>
      <w:r w:rsidR="00EC46CB">
        <w:rPr>
          <w:rFonts w:hint="cs"/>
          <w:rtl/>
        </w:rPr>
        <w:t>یک حرمت</w:t>
      </w:r>
      <w:r w:rsidR="003846C9">
        <w:rPr>
          <w:rFonts w:hint="cs"/>
          <w:rtl/>
        </w:rPr>
        <w:t xml:space="preserve"> قبل از </w:t>
      </w:r>
      <w:r w:rsidR="00EC46CB">
        <w:rPr>
          <w:rFonts w:hint="cs"/>
          <w:rtl/>
        </w:rPr>
        <w:t xml:space="preserve">آن تصویر </w:t>
      </w:r>
      <w:r>
        <w:rPr>
          <w:rFonts w:hint="cs"/>
          <w:rtl/>
        </w:rPr>
        <w:t>می‌شود</w:t>
      </w:r>
      <w:r w:rsidR="00EC46CB">
        <w:rPr>
          <w:rFonts w:hint="cs"/>
          <w:rtl/>
        </w:rPr>
        <w:t xml:space="preserve"> و یک حرمت</w:t>
      </w:r>
      <w:r w:rsidR="003846C9">
        <w:rPr>
          <w:rFonts w:hint="cs"/>
          <w:rtl/>
        </w:rPr>
        <w:t xml:space="preserve"> </w:t>
      </w:r>
      <w:r>
        <w:rPr>
          <w:rFonts w:hint="eastAsia"/>
          <w:rtl/>
        </w:rPr>
        <w:t>بعدازآن</w:t>
      </w:r>
      <w:r w:rsidR="00EC46CB">
        <w:rPr>
          <w:rFonts w:hint="cs"/>
          <w:rtl/>
        </w:rPr>
        <w:t xml:space="preserve">. </w:t>
      </w:r>
      <w:r w:rsidR="003846C9">
        <w:rPr>
          <w:rFonts w:hint="cs"/>
          <w:rtl/>
        </w:rPr>
        <w:t>حرمت قبل از آن این است که انشاء عقد بیع یا اجاره در اینجا خودش حرام است تکلیفا</w:t>
      </w:r>
      <w:r w:rsidR="00A61B1C">
        <w:rPr>
          <w:rFonts w:hint="cs"/>
          <w:rtl/>
        </w:rPr>
        <w:t>ً</w:t>
      </w:r>
      <w:r w:rsidR="00EC46CB">
        <w:rPr>
          <w:rFonts w:hint="cs"/>
          <w:rtl/>
        </w:rPr>
        <w:t xml:space="preserve">. حرمت بعد از </w:t>
      </w:r>
      <w:r w:rsidR="003846C9">
        <w:rPr>
          <w:rFonts w:hint="cs"/>
          <w:rtl/>
        </w:rPr>
        <w:t xml:space="preserve">بطلان این </w:t>
      </w:r>
      <w:r w:rsidR="003846C9">
        <w:rPr>
          <w:rFonts w:hint="cs"/>
          <w:rtl/>
        </w:rPr>
        <w:lastRenderedPageBreak/>
        <w:t>است که تصرف در ثمن یا مثمن حرام است</w:t>
      </w:r>
      <w:r w:rsidR="00EC46CB">
        <w:rPr>
          <w:rFonts w:hint="cs"/>
          <w:rtl/>
        </w:rPr>
        <w:t>.</w:t>
      </w:r>
      <w:r w:rsidR="003846C9">
        <w:rPr>
          <w:rFonts w:hint="cs"/>
          <w:rtl/>
        </w:rPr>
        <w:t xml:space="preserve"> </w:t>
      </w:r>
      <w:r w:rsidR="00EC46CB">
        <w:rPr>
          <w:rFonts w:hint="cs"/>
          <w:rtl/>
        </w:rPr>
        <w:t xml:space="preserve">اموری که عرفا یا </w:t>
      </w:r>
      <w:r>
        <w:rPr>
          <w:rFonts w:hint="cs"/>
          <w:rtl/>
        </w:rPr>
        <w:t>شرعاً</w:t>
      </w:r>
      <w:r w:rsidR="00EC46CB">
        <w:rPr>
          <w:rFonts w:hint="cs"/>
          <w:rtl/>
        </w:rPr>
        <w:t xml:space="preserve"> مالیت ندارند، </w:t>
      </w:r>
      <w:r w:rsidR="003846C9">
        <w:rPr>
          <w:rFonts w:hint="cs"/>
          <w:rtl/>
        </w:rPr>
        <w:t xml:space="preserve">قاعده </w:t>
      </w:r>
      <w:r w:rsidR="00EC46CB">
        <w:rPr>
          <w:rFonts w:hint="cs"/>
          <w:rtl/>
        </w:rPr>
        <w:t xml:space="preserve">حرمت بعد از معامله را </w:t>
      </w:r>
      <w:r w:rsidR="003846C9">
        <w:rPr>
          <w:rFonts w:hint="cs"/>
          <w:rtl/>
        </w:rPr>
        <w:t xml:space="preserve">اقتضا </w:t>
      </w:r>
      <w:r>
        <w:rPr>
          <w:rFonts w:hint="cs"/>
          <w:rtl/>
        </w:rPr>
        <w:t>می‌کند</w:t>
      </w:r>
      <w:r w:rsidR="00EC46CB">
        <w:rPr>
          <w:rFonts w:hint="cs"/>
          <w:rtl/>
        </w:rPr>
        <w:t>.</w:t>
      </w:r>
    </w:p>
    <w:p w:rsidR="00EC46CB" w:rsidRDefault="003846C9" w:rsidP="005B5EBC">
      <w:pPr>
        <w:rPr>
          <w:rtl/>
        </w:rPr>
      </w:pPr>
      <w:r>
        <w:rPr>
          <w:rFonts w:hint="cs"/>
          <w:rtl/>
        </w:rPr>
        <w:t xml:space="preserve">وقتی این </w:t>
      </w:r>
      <w:r w:rsidR="00EC46CB">
        <w:rPr>
          <w:rFonts w:hint="cs"/>
          <w:rtl/>
        </w:rPr>
        <w:t>امر عرفا مالیت ندارد یا شارع الغ</w:t>
      </w:r>
      <w:r>
        <w:rPr>
          <w:rFonts w:hint="cs"/>
          <w:rtl/>
        </w:rPr>
        <w:t>اء مالیت کرده</w:t>
      </w:r>
      <w:r w:rsidR="00EC46CB">
        <w:rPr>
          <w:rFonts w:hint="cs"/>
          <w:rtl/>
        </w:rPr>
        <w:t xml:space="preserve"> است؛</w:t>
      </w:r>
      <w:r>
        <w:rPr>
          <w:rFonts w:hint="cs"/>
          <w:rtl/>
        </w:rPr>
        <w:t xml:space="preserve"> مثل غنا و قمار</w:t>
      </w:r>
      <w:r w:rsidR="00EC46CB">
        <w:rPr>
          <w:rFonts w:hint="cs"/>
          <w:rtl/>
        </w:rPr>
        <w:t>،</w:t>
      </w:r>
      <w:r>
        <w:rPr>
          <w:rFonts w:hint="cs"/>
          <w:rtl/>
        </w:rPr>
        <w:t xml:space="preserve"> این معامله باطل </w:t>
      </w:r>
      <w:r w:rsidR="00DF1D4C">
        <w:rPr>
          <w:rFonts w:hint="cs"/>
          <w:rtl/>
        </w:rPr>
        <w:t>می‌شود</w:t>
      </w:r>
      <w:r w:rsidR="00EC46CB">
        <w:rPr>
          <w:rFonts w:hint="cs"/>
          <w:rtl/>
        </w:rPr>
        <w:t xml:space="preserve"> و لازمه بطلان </w:t>
      </w:r>
      <w:r w:rsidR="00A61B1C">
        <w:rPr>
          <w:rFonts w:hint="cs"/>
          <w:rtl/>
        </w:rPr>
        <w:t>معامله این</w:t>
      </w:r>
      <w:r>
        <w:rPr>
          <w:rFonts w:hint="cs"/>
          <w:rtl/>
        </w:rPr>
        <w:t xml:space="preserve"> است که تصرف در آن ثمن و مثمن حرام است</w:t>
      </w:r>
      <w:r w:rsidR="00EC46CB">
        <w:rPr>
          <w:rFonts w:hint="cs"/>
          <w:rtl/>
        </w:rPr>
        <w:t xml:space="preserve">. </w:t>
      </w:r>
      <w:r>
        <w:rPr>
          <w:rFonts w:hint="cs"/>
          <w:rtl/>
        </w:rPr>
        <w:t xml:space="preserve">معامله باطل است و سحت </w:t>
      </w:r>
      <w:r w:rsidR="00DF1D4C">
        <w:rPr>
          <w:rFonts w:hint="cs"/>
          <w:rtl/>
        </w:rPr>
        <w:t>می‌شود</w:t>
      </w:r>
      <w:r w:rsidR="00EC46CB">
        <w:rPr>
          <w:rFonts w:hint="cs"/>
          <w:rtl/>
        </w:rPr>
        <w:t>؛</w:t>
      </w:r>
      <w:r>
        <w:rPr>
          <w:rFonts w:hint="cs"/>
          <w:rtl/>
        </w:rPr>
        <w:t xml:space="preserve"> اما </w:t>
      </w:r>
      <w:r w:rsidR="00EC46CB">
        <w:rPr>
          <w:rFonts w:hint="cs"/>
          <w:rtl/>
        </w:rPr>
        <w:t>ملازمه با این ندارد که نفس انشاء</w:t>
      </w:r>
      <w:r>
        <w:rPr>
          <w:rFonts w:hint="cs"/>
          <w:rtl/>
        </w:rPr>
        <w:t xml:space="preserve"> و صیغه و عقد هم حرام تکلیفی </w:t>
      </w:r>
      <w:r w:rsidR="00CD5A1C">
        <w:rPr>
          <w:rFonts w:hint="cs"/>
          <w:rtl/>
        </w:rPr>
        <w:t>باشد</w:t>
      </w:r>
      <w:r w:rsidR="00EC46CB">
        <w:rPr>
          <w:rFonts w:hint="cs"/>
          <w:rtl/>
        </w:rPr>
        <w:t>. لذا</w:t>
      </w:r>
      <w:r>
        <w:rPr>
          <w:rFonts w:hint="cs"/>
          <w:rtl/>
        </w:rPr>
        <w:t xml:space="preserve"> هر جا حکم به بطلان معامله ش</w:t>
      </w:r>
      <w:r w:rsidR="00CD5A1C">
        <w:rPr>
          <w:rFonts w:hint="cs"/>
          <w:rtl/>
        </w:rPr>
        <w:t>و</w:t>
      </w:r>
      <w:r>
        <w:rPr>
          <w:rFonts w:hint="cs"/>
          <w:rtl/>
        </w:rPr>
        <w:t>د از جهت اینکه مالیت عرفیه یا شرعیه ندارد</w:t>
      </w:r>
      <w:r w:rsidR="00EC46CB">
        <w:rPr>
          <w:rFonts w:hint="cs"/>
          <w:rtl/>
        </w:rPr>
        <w:t>،</w:t>
      </w:r>
      <w:r>
        <w:rPr>
          <w:rFonts w:hint="cs"/>
          <w:rtl/>
        </w:rPr>
        <w:t xml:space="preserve"> این ملازم با حرمت تصرف در این اموال است</w:t>
      </w:r>
      <w:r w:rsidR="00EC46CB">
        <w:rPr>
          <w:rFonts w:hint="cs"/>
          <w:rtl/>
        </w:rPr>
        <w:t>؛</w:t>
      </w:r>
      <w:r>
        <w:rPr>
          <w:rFonts w:hint="cs"/>
          <w:rtl/>
        </w:rPr>
        <w:t xml:space="preserve"> چون تصرف در مال غیر و </w:t>
      </w:r>
      <w:r w:rsidR="00DF1D4C">
        <w:rPr>
          <w:rFonts w:hint="cs"/>
          <w:rtl/>
        </w:rPr>
        <w:t>اکل</w:t>
      </w:r>
      <w:r>
        <w:rPr>
          <w:rFonts w:hint="cs"/>
          <w:rtl/>
        </w:rPr>
        <w:t xml:space="preserve"> مال به باطل است</w:t>
      </w:r>
      <w:r w:rsidR="00EC46CB">
        <w:rPr>
          <w:rFonts w:hint="cs"/>
          <w:rtl/>
        </w:rPr>
        <w:t>؛</w:t>
      </w:r>
      <w:r>
        <w:rPr>
          <w:rFonts w:hint="cs"/>
          <w:rtl/>
        </w:rPr>
        <w:t xml:space="preserve"> اما این ملازم با حرمت صیغه و عقد نیست که بگوییم</w:t>
      </w:r>
      <w:r w:rsidR="00EC46CB">
        <w:rPr>
          <w:rFonts w:hint="cs"/>
          <w:rtl/>
        </w:rPr>
        <w:t>:</w:t>
      </w:r>
      <w:r>
        <w:rPr>
          <w:rFonts w:hint="cs"/>
          <w:rtl/>
        </w:rPr>
        <w:t xml:space="preserve"> نفس </w:t>
      </w:r>
      <w:r w:rsidR="00EC46CB">
        <w:rPr>
          <w:rFonts w:hint="cs"/>
          <w:rtl/>
        </w:rPr>
        <w:t>خواندن عقد حرام است.</w:t>
      </w:r>
    </w:p>
    <w:p w:rsidR="005F0605" w:rsidRPr="00813D71" w:rsidRDefault="005F0605" w:rsidP="00813D71">
      <w:pPr>
        <w:pStyle w:val="Heading2"/>
        <w:rPr>
          <w:rtl/>
        </w:rPr>
      </w:pPr>
      <w:bookmarkStart w:id="3" w:name="_Toc411702313"/>
      <w:r w:rsidRPr="00813D71">
        <w:rPr>
          <w:rFonts w:hint="cs"/>
          <w:rtl/>
        </w:rPr>
        <w:t>خلاصه نکته اول</w:t>
      </w:r>
      <w:bookmarkEnd w:id="3"/>
    </w:p>
    <w:p w:rsidR="00CD5A1C" w:rsidRPr="005B5EBC" w:rsidRDefault="00CD5A1C" w:rsidP="00CD5A1C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 xml:space="preserve">بنابراین </w:t>
      </w:r>
      <w:r w:rsidR="003846C9" w:rsidRPr="005B5EBC">
        <w:rPr>
          <w:rFonts w:hint="cs"/>
          <w:b/>
          <w:bCs w:val="0"/>
          <w:rtl/>
        </w:rPr>
        <w:t>این</w:t>
      </w:r>
      <w:r w:rsidRPr="005B5EBC">
        <w:rPr>
          <w:rFonts w:hint="cs"/>
          <w:b/>
          <w:bCs w:val="0"/>
          <w:rtl/>
        </w:rPr>
        <w:t>جا سه امر</w:t>
      </w:r>
      <w:r w:rsidR="003846C9" w:rsidRPr="005B5EBC">
        <w:rPr>
          <w:rFonts w:hint="cs"/>
          <w:b/>
          <w:bCs w:val="0"/>
          <w:rtl/>
        </w:rPr>
        <w:t xml:space="preserve"> فرض </w:t>
      </w:r>
      <w:r w:rsidR="00DF1D4C" w:rsidRPr="005B5EBC">
        <w:rPr>
          <w:rFonts w:hint="cs"/>
          <w:b/>
          <w:bCs w:val="0"/>
          <w:rtl/>
        </w:rPr>
        <w:t>می‌شود</w:t>
      </w:r>
      <w:r w:rsidRPr="005B5EBC">
        <w:rPr>
          <w:rFonts w:hint="cs"/>
          <w:b/>
          <w:bCs w:val="0"/>
          <w:rtl/>
        </w:rPr>
        <w:t>:</w:t>
      </w:r>
    </w:p>
    <w:p w:rsidR="00CD5A1C" w:rsidRPr="005B5EBC" w:rsidRDefault="00813D71" w:rsidP="00CD5A1C">
      <w:pPr>
        <w:pStyle w:val="NoSpacing"/>
        <w:rPr>
          <w:b/>
          <w:bCs w:val="0"/>
          <w:rtl/>
        </w:rPr>
      </w:pPr>
      <w:r w:rsidRPr="005B5EBC">
        <w:rPr>
          <w:b/>
          <w:bCs w:val="0"/>
          <w:rtl/>
        </w:rPr>
        <w:t>۱</w:t>
      </w:r>
      <w:r w:rsidR="00CD5A1C" w:rsidRPr="005B5EBC">
        <w:rPr>
          <w:rFonts w:hint="cs"/>
          <w:b/>
          <w:bCs w:val="0"/>
          <w:rtl/>
        </w:rPr>
        <w:t xml:space="preserve">: </w:t>
      </w:r>
      <w:r w:rsidR="003846C9" w:rsidRPr="005B5EBC">
        <w:rPr>
          <w:rFonts w:hint="cs"/>
          <w:b/>
          <w:bCs w:val="0"/>
          <w:rtl/>
        </w:rPr>
        <w:t>خواندن صیغه</w:t>
      </w:r>
      <w:r w:rsidR="00CD5A1C" w:rsidRPr="005B5EBC">
        <w:rPr>
          <w:rFonts w:hint="cs"/>
          <w:b/>
          <w:bCs w:val="0"/>
          <w:rtl/>
        </w:rPr>
        <w:t xml:space="preserve"> عقد، حرمت تکلیفی دارد.</w:t>
      </w:r>
    </w:p>
    <w:p w:rsidR="00CD5A1C" w:rsidRPr="005B5EBC" w:rsidRDefault="00813D71" w:rsidP="00CD5A1C">
      <w:pPr>
        <w:pStyle w:val="NoSpacing"/>
        <w:rPr>
          <w:b/>
          <w:bCs w:val="0"/>
          <w:rtl/>
        </w:rPr>
      </w:pPr>
      <w:r w:rsidRPr="005B5EBC">
        <w:rPr>
          <w:b/>
          <w:bCs w:val="0"/>
          <w:rtl/>
        </w:rPr>
        <w:t>۲</w:t>
      </w:r>
      <w:r w:rsidR="00CD5A1C" w:rsidRPr="005B5EBC">
        <w:rPr>
          <w:rFonts w:hint="cs"/>
          <w:b/>
          <w:bCs w:val="0"/>
          <w:rtl/>
        </w:rPr>
        <w:t xml:space="preserve">: </w:t>
      </w:r>
      <w:r w:rsidR="00DF1D4C" w:rsidRPr="005B5EBC">
        <w:rPr>
          <w:rFonts w:hint="cs"/>
          <w:b/>
          <w:bCs w:val="0"/>
          <w:rtl/>
        </w:rPr>
        <w:t>معامله‌ای</w:t>
      </w:r>
      <w:r w:rsidR="003846C9" w:rsidRPr="005B5EBC">
        <w:rPr>
          <w:rFonts w:hint="cs"/>
          <w:b/>
          <w:bCs w:val="0"/>
          <w:rtl/>
        </w:rPr>
        <w:t xml:space="preserve"> که</w:t>
      </w:r>
      <w:r w:rsidR="00CD5A1C" w:rsidRPr="005B5EBC">
        <w:rPr>
          <w:rFonts w:hint="cs"/>
          <w:b/>
          <w:bCs w:val="0"/>
          <w:rtl/>
        </w:rPr>
        <w:t xml:space="preserve"> روی این امر آمده وضعا</w:t>
      </w:r>
      <w:r w:rsidR="005951DE">
        <w:rPr>
          <w:rFonts w:hint="cs"/>
          <w:b/>
          <w:bCs w:val="0"/>
          <w:rtl/>
        </w:rPr>
        <w:t>ً</w:t>
      </w:r>
      <w:r w:rsidR="00CD5A1C" w:rsidRPr="005B5EBC">
        <w:rPr>
          <w:rFonts w:hint="cs"/>
          <w:b/>
          <w:bCs w:val="0"/>
          <w:rtl/>
        </w:rPr>
        <w:t xml:space="preserve"> باطل است.</w:t>
      </w:r>
    </w:p>
    <w:p w:rsidR="00CD5A1C" w:rsidRPr="005B5EBC" w:rsidRDefault="00813D71" w:rsidP="00CD5A1C">
      <w:pPr>
        <w:pStyle w:val="NoSpacing"/>
        <w:rPr>
          <w:b/>
          <w:bCs w:val="0"/>
          <w:rtl/>
        </w:rPr>
      </w:pPr>
      <w:r w:rsidRPr="005B5EBC">
        <w:rPr>
          <w:b/>
          <w:bCs w:val="0"/>
          <w:rtl/>
        </w:rPr>
        <w:t>۳</w:t>
      </w:r>
      <w:r w:rsidR="00CD5A1C" w:rsidRPr="005B5EBC">
        <w:rPr>
          <w:rFonts w:hint="cs"/>
          <w:b/>
          <w:bCs w:val="0"/>
          <w:rtl/>
        </w:rPr>
        <w:t xml:space="preserve">: </w:t>
      </w:r>
      <w:r w:rsidR="003846C9" w:rsidRPr="005B5EBC">
        <w:rPr>
          <w:rFonts w:hint="cs"/>
          <w:b/>
          <w:bCs w:val="0"/>
          <w:rtl/>
        </w:rPr>
        <w:t xml:space="preserve">معامله </w:t>
      </w:r>
      <w:r w:rsidR="00CD5A1C" w:rsidRPr="005B5EBC">
        <w:rPr>
          <w:rFonts w:hint="cs"/>
          <w:b/>
          <w:bCs w:val="0"/>
          <w:rtl/>
        </w:rPr>
        <w:t xml:space="preserve">که </w:t>
      </w:r>
      <w:r w:rsidR="003846C9" w:rsidRPr="005B5EBC">
        <w:rPr>
          <w:rFonts w:hint="cs"/>
          <w:b/>
          <w:bCs w:val="0"/>
          <w:rtl/>
        </w:rPr>
        <w:t>باطل شد</w:t>
      </w:r>
      <w:r w:rsidR="00CD5A1C" w:rsidRPr="005B5EBC">
        <w:rPr>
          <w:rFonts w:hint="cs"/>
          <w:b/>
          <w:bCs w:val="0"/>
          <w:rtl/>
        </w:rPr>
        <w:t>،</w:t>
      </w:r>
      <w:r w:rsidR="003846C9" w:rsidRPr="005B5EBC">
        <w:rPr>
          <w:rFonts w:hint="cs"/>
          <w:b/>
          <w:bCs w:val="0"/>
          <w:rtl/>
        </w:rPr>
        <w:t xml:space="preserve"> تصرف در</w:t>
      </w:r>
      <w:r w:rsidR="00CD5A1C" w:rsidRPr="005B5EBC">
        <w:rPr>
          <w:rFonts w:hint="cs"/>
          <w:b/>
          <w:bCs w:val="0"/>
          <w:rtl/>
        </w:rPr>
        <w:t xml:space="preserve"> </w:t>
      </w:r>
      <w:r w:rsidR="003846C9" w:rsidRPr="005B5EBC">
        <w:rPr>
          <w:rFonts w:hint="cs"/>
          <w:b/>
          <w:bCs w:val="0"/>
          <w:rtl/>
        </w:rPr>
        <w:t>این اموال</w:t>
      </w:r>
      <w:r w:rsidR="00CD5A1C" w:rsidRPr="005B5EBC">
        <w:rPr>
          <w:rFonts w:hint="cs"/>
          <w:b/>
          <w:bCs w:val="0"/>
          <w:rtl/>
        </w:rPr>
        <w:t>،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اکل</w:t>
      </w:r>
      <w:r w:rsidR="003846C9" w:rsidRPr="005B5EBC">
        <w:rPr>
          <w:rFonts w:hint="cs"/>
          <w:b/>
          <w:bCs w:val="0"/>
          <w:rtl/>
        </w:rPr>
        <w:t xml:space="preserve"> مال به باطل </w:t>
      </w:r>
      <w:r w:rsidR="00CD5A1C" w:rsidRPr="005B5EBC">
        <w:rPr>
          <w:rFonts w:hint="cs"/>
          <w:b/>
          <w:bCs w:val="0"/>
          <w:rtl/>
        </w:rPr>
        <w:t>و حرام تکلیفی است.</w:t>
      </w:r>
    </w:p>
    <w:p w:rsidR="00F5216F" w:rsidRPr="005B5EBC" w:rsidRDefault="003846C9" w:rsidP="00F5216F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>بین</w:t>
      </w:r>
      <w:r w:rsidR="00CD5A1C" w:rsidRPr="005B5EBC">
        <w:rPr>
          <w:rFonts w:hint="cs"/>
          <w:b/>
          <w:bCs w:val="0"/>
          <w:rtl/>
        </w:rPr>
        <w:t xml:space="preserve"> امر دوم و سوم</w:t>
      </w:r>
      <w:r w:rsidRPr="005B5EBC">
        <w:rPr>
          <w:rFonts w:hint="cs"/>
          <w:b/>
          <w:bCs w:val="0"/>
          <w:rtl/>
        </w:rPr>
        <w:t xml:space="preserve"> ملازمه است</w:t>
      </w:r>
      <w:r w:rsidR="00CD5A1C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معامله که باطل </w:t>
      </w:r>
      <w:r w:rsidR="00CD5A1C" w:rsidRPr="005B5EBC">
        <w:rPr>
          <w:rFonts w:hint="cs"/>
          <w:b/>
          <w:bCs w:val="0"/>
          <w:rtl/>
        </w:rPr>
        <w:t>شد،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اکل</w:t>
      </w:r>
      <w:r w:rsidRPr="005B5EBC">
        <w:rPr>
          <w:rFonts w:hint="cs"/>
          <w:b/>
          <w:bCs w:val="0"/>
          <w:rtl/>
        </w:rPr>
        <w:t xml:space="preserve"> مال هم باطل است و ن</w:t>
      </w:r>
      <w:r w:rsidR="00DF1D4C" w:rsidRPr="005B5EBC">
        <w:rPr>
          <w:rFonts w:hint="cs"/>
          <w:b/>
          <w:bCs w:val="0"/>
          <w:rtl/>
        </w:rPr>
        <w:t>می‌شود</w:t>
      </w:r>
      <w:r w:rsidRPr="005B5EBC">
        <w:rPr>
          <w:rFonts w:hint="cs"/>
          <w:b/>
          <w:bCs w:val="0"/>
          <w:rtl/>
        </w:rPr>
        <w:t xml:space="preserve"> </w:t>
      </w:r>
      <w:r w:rsidR="00CD5A1C" w:rsidRPr="005B5EBC">
        <w:rPr>
          <w:rFonts w:hint="cs"/>
          <w:b/>
          <w:bCs w:val="0"/>
          <w:rtl/>
        </w:rPr>
        <w:t xml:space="preserve">در </w:t>
      </w:r>
      <w:r w:rsidRPr="005B5EBC">
        <w:rPr>
          <w:rFonts w:hint="cs"/>
          <w:b/>
          <w:bCs w:val="0"/>
          <w:rtl/>
        </w:rPr>
        <w:t xml:space="preserve">این اموال </w:t>
      </w:r>
      <w:r w:rsidR="00CD5A1C" w:rsidRPr="005B5EBC">
        <w:rPr>
          <w:rFonts w:hint="cs"/>
          <w:b/>
          <w:bCs w:val="0"/>
          <w:rtl/>
        </w:rPr>
        <w:t xml:space="preserve">تصرف </w:t>
      </w:r>
      <w:r w:rsidRPr="005B5EBC">
        <w:rPr>
          <w:rFonts w:hint="cs"/>
          <w:b/>
          <w:bCs w:val="0"/>
          <w:rtl/>
        </w:rPr>
        <w:t>کند</w:t>
      </w:r>
      <w:r w:rsidR="00CD5A1C" w:rsidRPr="005B5EBC">
        <w:rPr>
          <w:rFonts w:hint="cs"/>
          <w:b/>
          <w:bCs w:val="0"/>
          <w:rtl/>
        </w:rPr>
        <w:t>؛</w:t>
      </w:r>
      <w:r w:rsidRPr="005B5EBC">
        <w:rPr>
          <w:rFonts w:hint="cs"/>
          <w:b/>
          <w:bCs w:val="0"/>
          <w:rtl/>
        </w:rPr>
        <w:t xml:space="preserve"> اما بین اجرای صیغه و بطلان تلازمی نیست</w:t>
      </w:r>
      <w:r w:rsidR="00CD5A1C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لذا اگر دلیل بگوید که معامله </w:t>
      </w:r>
      <w:r w:rsidR="00CD5A1C" w:rsidRPr="005B5EBC">
        <w:rPr>
          <w:rFonts w:hint="cs"/>
          <w:b/>
          <w:bCs w:val="0"/>
          <w:rtl/>
        </w:rPr>
        <w:t xml:space="preserve">باطل است، </w:t>
      </w:r>
      <w:r w:rsidRPr="005B5EBC">
        <w:rPr>
          <w:rFonts w:hint="cs"/>
          <w:b/>
          <w:bCs w:val="0"/>
          <w:rtl/>
        </w:rPr>
        <w:t xml:space="preserve">بالملازمه </w:t>
      </w:r>
      <w:r w:rsidR="00DF1D4C" w:rsidRPr="005B5EBC">
        <w:rPr>
          <w:rFonts w:hint="cs"/>
          <w:b/>
          <w:bCs w:val="0"/>
          <w:rtl/>
        </w:rPr>
        <w:t>می‌گوید</w:t>
      </w:r>
      <w:r w:rsidR="00CD5A1C" w:rsidRPr="005B5EBC">
        <w:rPr>
          <w:rFonts w:hint="cs"/>
          <w:b/>
          <w:bCs w:val="0"/>
          <w:rtl/>
        </w:rPr>
        <w:t xml:space="preserve"> که </w:t>
      </w:r>
      <w:r w:rsidRPr="005B5EBC">
        <w:rPr>
          <w:rFonts w:hint="cs"/>
          <w:b/>
          <w:bCs w:val="0"/>
          <w:rtl/>
        </w:rPr>
        <w:t xml:space="preserve">تصرف هم حرام است </w:t>
      </w:r>
      <w:r w:rsidR="00CD5A1C" w:rsidRPr="005B5EBC">
        <w:rPr>
          <w:rFonts w:hint="cs"/>
          <w:b/>
          <w:bCs w:val="0"/>
          <w:rtl/>
        </w:rPr>
        <w:t xml:space="preserve">و </w:t>
      </w:r>
      <w:r w:rsidRPr="005B5EBC">
        <w:rPr>
          <w:rFonts w:hint="cs"/>
          <w:b/>
          <w:bCs w:val="0"/>
          <w:rtl/>
        </w:rPr>
        <w:t xml:space="preserve">یا </w:t>
      </w:r>
      <w:r w:rsidR="00DF1D4C" w:rsidRPr="005B5EBC">
        <w:rPr>
          <w:rFonts w:hint="cs"/>
          <w:b/>
          <w:bCs w:val="0"/>
          <w:rtl/>
        </w:rPr>
        <w:t>برعکس</w:t>
      </w:r>
      <w:r w:rsidRPr="005B5EBC">
        <w:rPr>
          <w:rFonts w:hint="cs"/>
          <w:b/>
          <w:bCs w:val="0"/>
          <w:rtl/>
        </w:rPr>
        <w:t xml:space="preserve"> اگر </w:t>
      </w:r>
      <w:r w:rsidR="00DF1D4C" w:rsidRPr="005B5EBC">
        <w:rPr>
          <w:rFonts w:hint="cs"/>
          <w:b/>
          <w:bCs w:val="0"/>
          <w:rtl/>
        </w:rPr>
        <w:t>مثلاً</w:t>
      </w:r>
      <w:r w:rsidR="00CD5A1C" w:rsidRPr="005B5EBC">
        <w:rPr>
          <w:rFonts w:hint="cs"/>
          <w:b/>
          <w:bCs w:val="0"/>
          <w:rtl/>
        </w:rPr>
        <w:t xml:space="preserve"> </w:t>
      </w:r>
      <w:r w:rsidRPr="005B5EBC">
        <w:rPr>
          <w:rFonts w:hint="cs"/>
          <w:b/>
          <w:bCs w:val="0"/>
          <w:rtl/>
        </w:rPr>
        <w:t>بگوید</w:t>
      </w:r>
      <w:r w:rsidR="00CD5A1C" w:rsidRPr="005B5EBC">
        <w:rPr>
          <w:rFonts w:hint="cs"/>
          <w:b/>
          <w:bCs w:val="0"/>
          <w:rtl/>
        </w:rPr>
        <w:t>:</w:t>
      </w:r>
      <w:r w:rsidRPr="005B5EBC">
        <w:rPr>
          <w:rFonts w:hint="cs"/>
          <w:b/>
          <w:bCs w:val="0"/>
          <w:rtl/>
        </w:rPr>
        <w:t xml:space="preserve"> </w:t>
      </w:r>
      <w:r w:rsidR="00CD5A1C" w:rsidRPr="005B5EBC">
        <w:rPr>
          <w:rFonts w:hint="cs"/>
          <w:b/>
          <w:bCs w:val="0"/>
          <w:rtl/>
        </w:rPr>
        <w:t>«</w:t>
      </w:r>
      <w:r w:rsidRPr="005B5EBC">
        <w:rPr>
          <w:rFonts w:hint="cs"/>
          <w:b/>
          <w:bCs w:val="0"/>
          <w:rtl/>
        </w:rPr>
        <w:t>ثمن الکلب سحت</w:t>
      </w:r>
      <w:r w:rsidR="00CD5A1C" w:rsidRPr="005B5EBC">
        <w:rPr>
          <w:rFonts w:hint="cs"/>
          <w:b/>
          <w:bCs w:val="0"/>
          <w:rtl/>
        </w:rPr>
        <w:t>»</w:t>
      </w:r>
      <w:r w:rsidRPr="005B5EBC">
        <w:rPr>
          <w:rFonts w:hint="cs"/>
          <w:b/>
          <w:bCs w:val="0"/>
          <w:rtl/>
        </w:rPr>
        <w:t xml:space="preserve"> اگر </w:t>
      </w:r>
      <w:r w:rsidR="00CD5A1C" w:rsidRPr="005B5EBC">
        <w:rPr>
          <w:rFonts w:hint="cs"/>
          <w:b/>
          <w:bCs w:val="0"/>
          <w:rtl/>
        </w:rPr>
        <w:t xml:space="preserve">سحت، </w:t>
      </w:r>
      <w:r w:rsidRPr="005B5EBC">
        <w:rPr>
          <w:rFonts w:hint="cs"/>
          <w:b/>
          <w:bCs w:val="0"/>
          <w:rtl/>
        </w:rPr>
        <w:t xml:space="preserve">حرام تکلیفی </w:t>
      </w:r>
      <w:r w:rsidR="00CD5A1C" w:rsidRPr="005B5EBC">
        <w:rPr>
          <w:rFonts w:hint="cs"/>
          <w:b/>
          <w:bCs w:val="0"/>
          <w:rtl/>
        </w:rPr>
        <w:t>باشد</w:t>
      </w:r>
      <w:r w:rsidR="00564676" w:rsidRPr="005B5EBC">
        <w:rPr>
          <w:rFonts w:hint="cs"/>
          <w:b/>
          <w:bCs w:val="0"/>
          <w:rtl/>
        </w:rPr>
        <w:t xml:space="preserve">، </w:t>
      </w:r>
      <w:r w:rsidR="00F5216F" w:rsidRPr="005B5EBC">
        <w:rPr>
          <w:rFonts w:hint="cs"/>
          <w:b/>
          <w:bCs w:val="0"/>
          <w:rtl/>
        </w:rPr>
        <w:t xml:space="preserve">ملازم با </w:t>
      </w:r>
      <w:r w:rsidRPr="005B5EBC">
        <w:rPr>
          <w:rFonts w:hint="cs"/>
          <w:b/>
          <w:bCs w:val="0"/>
          <w:rtl/>
        </w:rPr>
        <w:t xml:space="preserve">بطلان </w:t>
      </w:r>
      <w:r w:rsidR="00F5216F" w:rsidRPr="005B5EBC">
        <w:rPr>
          <w:rFonts w:hint="cs"/>
          <w:b/>
          <w:bCs w:val="0"/>
          <w:rtl/>
        </w:rPr>
        <w:t xml:space="preserve">معامله </w:t>
      </w:r>
      <w:r w:rsidRPr="005B5EBC">
        <w:rPr>
          <w:rFonts w:hint="cs"/>
          <w:b/>
          <w:bCs w:val="0"/>
          <w:rtl/>
        </w:rPr>
        <w:t>است</w:t>
      </w:r>
      <w:r w:rsidR="00F5216F" w:rsidRPr="005B5EBC">
        <w:rPr>
          <w:rFonts w:hint="cs"/>
          <w:b/>
          <w:bCs w:val="0"/>
          <w:rtl/>
        </w:rPr>
        <w:t>.</w:t>
      </w:r>
    </w:p>
    <w:p w:rsidR="009F3F13" w:rsidRPr="005B5EBC" w:rsidRDefault="003846C9" w:rsidP="009F3F13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 xml:space="preserve">قیام </w:t>
      </w:r>
      <w:r w:rsidR="00F5216F" w:rsidRPr="005B5EBC">
        <w:rPr>
          <w:rFonts w:hint="cs"/>
          <w:b/>
          <w:bCs w:val="0"/>
          <w:rtl/>
        </w:rPr>
        <w:t xml:space="preserve">یک </w:t>
      </w:r>
      <w:r w:rsidRPr="005B5EBC">
        <w:rPr>
          <w:rFonts w:hint="cs"/>
          <w:b/>
          <w:bCs w:val="0"/>
          <w:rtl/>
        </w:rPr>
        <w:t xml:space="preserve">دلیل </w:t>
      </w:r>
      <w:r w:rsidR="00F5216F" w:rsidRPr="005B5EBC">
        <w:rPr>
          <w:rFonts w:hint="cs"/>
          <w:b/>
          <w:bCs w:val="0"/>
          <w:rtl/>
        </w:rPr>
        <w:t xml:space="preserve">به تلازم دیگری هم اشاره </w:t>
      </w:r>
      <w:r w:rsidR="00DF1D4C" w:rsidRPr="005B5EBC">
        <w:rPr>
          <w:rFonts w:hint="cs"/>
          <w:b/>
          <w:bCs w:val="0"/>
          <w:rtl/>
        </w:rPr>
        <w:t>می‌کند</w:t>
      </w:r>
      <w:r w:rsidR="00F5216F" w:rsidRPr="005B5EBC">
        <w:rPr>
          <w:rFonts w:hint="cs"/>
          <w:b/>
          <w:bCs w:val="0"/>
          <w:rtl/>
        </w:rPr>
        <w:t xml:space="preserve">. البته </w:t>
      </w:r>
      <w:r w:rsidRPr="005B5EBC">
        <w:rPr>
          <w:rFonts w:hint="cs"/>
          <w:b/>
          <w:bCs w:val="0"/>
          <w:rtl/>
        </w:rPr>
        <w:t xml:space="preserve">نوع دلالت از دو طرف فرق </w:t>
      </w:r>
      <w:r w:rsidR="00DF1D4C" w:rsidRPr="005B5EBC">
        <w:rPr>
          <w:rFonts w:hint="cs"/>
          <w:b/>
          <w:bCs w:val="0"/>
          <w:rtl/>
        </w:rPr>
        <w:t>می‌کند</w:t>
      </w:r>
      <w:r w:rsidR="00F5216F" w:rsidRPr="005B5EBC">
        <w:rPr>
          <w:rFonts w:hint="cs"/>
          <w:b/>
          <w:bCs w:val="0"/>
          <w:rtl/>
        </w:rPr>
        <w:t>؛</w:t>
      </w:r>
      <w:r w:rsidRPr="005B5EBC">
        <w:rPr>
          <w:rFonts w:hint="cs"/>
          <w:b/>
          <w:bCs w:val="0"/>
          <w:rtl/>
        </w:rPr>
        <w:t xml:space="preserve"> </w:t>
      </w:r>
      <w:r w:rsidR="00F5216F" w:rsidRPr="005B5EBC">
        <w:rPr>
          <w:rFonts w:hint="cs"/>
          <w:b/>
          <w:bCs w:val="0"/>
          <w:rtl/>
        </w:rPr>
        <w:t>گاهی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می‌گوید</w:t>
      </w:r>
      <w:r w:rsidR="00F5216F" w:rsidRPr="005B5EBC">
        <w:rPr>
          <w:rFonts w:hint="cs"/>
          <w:b/>
          <w:bCs w:val="0"/>
          <w:rtl/>
        </w:rPr>
        <w:t xml:space="preserve">: معامله </w:t>
      </w:r>
      <w:r w:rsidRPr="005B5EBC">
        <w:rPr>
          <w:rFonts w:hint="cs"/>
          <w:b/>
          <w:bCs w:val="0"/>
          <w:rtl/>
        </w:rPr>
        <w:t>بیع باطل</w:t>
      </w:r>
      <w:r w:rsidR="00F5216F" w:rsidRPr="005B5EBC">
        <w:rPr>
          <w:rFonts w:hint="cs"/>
          <w:b/>
          <w:bCs w:val="0"/>
          <w:rtl/>
        </w:rPr>
        <w:t xml:space="preserve"> است،</w:t>
      </w:r>
      <w:r w:rsidRPr="005B5EBC">
        <w:rPr>
          <w:rFonts w:hint="cs"/>
          <w:b/>
          <w:bCs w:val="0"/>
          <w:rtl/>
        </w:rPr>
        <w:t xml:space="preserve"> لازمه این بطلان این است که تصرف در آن </w:t>
      </w:r>
      <w:r w:rsidR="00DF1D4C" w:rsidRPr="005B5EBC">
        <w:rPr>
          <w:rFonts w:hint="cs"/>
          <w:b/>
          <w:bCs w:val="0"/>
          <w:rtl/>
        </w:rPr>
        <w:t>اکل</w:t>
      </w:r>
      <w:r w:rsidRPr="005B5EBC">
        <w:rPr>
          <w:rFonts w:hint="cs"/>
          <w:b/>
          <w:bCs w:val="0"/>
          <w:rtl/>
        </w:rPr>
        <w:t xml:space="preserve"> مال به باطل است</w:t>
      </w:r>
      <w:r w:rsidR="00F5216F" w:rsidRPr="005B5EBC">
        <w:rPr>
          <w:rFonts w:hint="cs"/>
          <w:b/>
          <w:bCs w:val="0"/>
          <w:rtl/>
        </w:rPr>
        <w:t xml:space="preserve"> و</w:t>
      </w:r>
      <w:r w:rsidRPr="005B5EBC">
        <w:rPr>
          <w:rFonts w:hint="cs"/>
          <w:b/>
          <w:bCs w:val="0"/>
          <w:rtl/>
        </w:rPr>
        <w:t xml:space="preserve"> از راه ملزوم به لازم </w:t>
      </w:r>
      <w:r w:rsidR="00DF1D4C" w:rsidRPr="005B5EBC">
        <w:rPr>
          <w:rFonts w:hint="cs"/>
          <w:b/>
          <w:bCs w:val="0"/>
          <w:rtl/>
        </w:rPr>
        <w:t>می‌رسیم</w:t>
      </w:r>
      <w:r w:rsidR="00F5216F" w:rsidRPr="005B5EBC">
        <w:rPr>
          <w:rFonts w:hint="cs"/>
          <w:b/>
          <w:bCs w:val="0"/>
          <w:rtl/>
        </w:rPr>
        <w:t xml:space="preserve">. گاهی هم دلیل </w:t>
      </w:r>
      <w:r w:rsidR="00DF1D4C" w:rsidRPr="005B5EBC">
        <w:rPr>
          <w:rFonts w:hint="cs"/>
          <w:b/>
          <w:bCs w:val="0"/>
          <w:rtl/>
        </w:rPr>
        <w:t>می‌گوید</w:t>
      </w:r>
      <w:r w:rsidRPr="005B5EBC">
        <w:rPr>
          <w:rFonts w:hint="cs"/>
          <w:b/>
          <w:bCs w:val="0"/>
          <w:rtl/>
        </w:rPr>
        <w:t xml:space="preserve"> که تصرف شما در این امر حرام است</w:t>
      </w:r>
      <w:r w:rsidR="00F5216F" w:rsidRPr="005B5EBC">
        <w:rPr>
          <w:rFonts w:hint="cs"/>
          <w:b/>
          <w:bCs w:val="0"/>
          <w:rtl/>
        </w:rPr>
        <w:t xml:space="preserve"> و از راه لازم به ملزوم پی </w:t>
      </w:r>
      <w:r w:rsidR="00DF1D4C" w:rsidRPr="005B5EBC">
        <w:rPr>
          <w:rFonts w:hint="cs"/>
          <w:b/>
          <w:bCs w:val="0"/>
          <w:rtl/>
        </w:rPr>
        <w:t>می‌بریم</w:t>
      </w:r>
      <w:r w:rsidR="00F5216F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دومی دلالت ا</w:t>
      </w:r>
      <w:r w:rsidR="00F5216F" w:rsidRPr="005B5EBC">
        <w:rPr>
          <w:rFonts w:hint="cs"/>
          <w:b/>
          <w:bCs w:val="0"/>
          <w:rtl/>
        </w:rPr>
        <w:t>قتضا ا</w:t>
      </w:r>
      <w:r w:rsidRPr="005B5EBC">
        <w:rPr>
          <w:rFonts w:hint="cs"/>
          <w:b/>
          <w:bCs w:val="0"/>
          <w:rtl/>
        </w:rPr>
        <w:t>ست</w:t>
      </w:r>
      <w:r w:rsidR="00F5216F" w:rsidRPr="005B5EBC">
        <w:rPr>
          <w:rFonts w:hint="cs"/>
          <w:b/>
          <w:bCs w:val="0"/>
          <w:rtl/>
        </w:rPr>
        <w:t>؛</w:t>
      </w:r>
      <w:r w:rsidRPr="005B5EBC">
        <w:rPr>
          <w:rFonts w:hint="cs"/>
          <w:b/>
          <w:bCs w:val="0"/>
          <w:rtl/>
        </w:rPr>
        <w:t xml:space="preserve"> چون لازم بدون ملزوم ن</w:t>
      </w:r>
      <w:r w:rsidR="00DF1D4C" w:rsidRPr="005B5EBC">
        <w:rPr>
          <w:rFonts w:hint="cs"/>
          <w:b/>
          <w:bCs w:val="0"/>
          <w:rtl/>
        </w:rPr>
        <w:t>می‌شود</w:t>
      </w:r>
      <w:r w:rsidR="009F3F13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ملزوم هم دلالت التزامی متعارف است</w:t>
      </w:r>
      <w:r w:rsidR="009F3F13" w:rsidRPr="005B5EBC">
        <w:rPr>
          <w:rFonts w:hint="cs"/>
          <w:b/>
          <w:bCs w:val="0"/>
          <w:rtl/>
        </w:rPr>
        <w:t>. عنوان این</w:t>
      </w:r>
      <w:r w:rsidRPr="005B5EBC">
        <w:rPr>
          <w:rFonts w:hint="cs"/>
          <w:b/>
          <w:bCs w:val="0"/>
          <w:rtl/>
        </w:rPr>
        <w:t xml:space="preserve"> فرق </w:t>
      </w:r>
      <w:r w:rsidR="00DF1D4C" w:rsidRPr="005B5EBC">
        <w:rPr>
          <w:rFonts w:hint="cs"/>
          <w:b/>
          <w:bCs w:val="0"/>
          <w:rtl/>
        </w:rPr>
        <w:t>می‌کند</w:t>
      </w:r>
      <w:r w:rsidRPr="005B5EBC">
        <w:rPr>
          <w:rFonts w:hint="cs"/>
          <w:b/>
          <w:bCs w:val="0"/>
          <w:rtl/>
        </w:rPr>
        <w:t xml:space="preserve"> </w:t>
      </w:r>
      <w:r w:rsidR="009F3F13" w:rsidRPr="005B5EBC">
        <w:rPr>
          <w:rFonts w:hint="cs"/>
          <w:b/>
          <w:bCs w:val="0"/>
          <w:rtl/>
        </w:rPr>
        <w:t>ولی روح هر دو یکی است.</w:t>
      </w:r>
    </w:p>
    <w:p w:rsidR="00172C5A" w:rsidRPr="005B5EBC" w:rsidRDefault="003846C9" w:rsidP="00A04617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lastRenderedPageBreak/>
        <w:t xml:space="preserve">وقتی </w:t>
      </w:r>
      <w:r w:rsidR="00DF1D4C" w:rsidRPr="005B5EBC">
        <w:rPr>
          <w:rFonts w:hint="cs"/>
          <w:b/>
          <w:bCs w:val="0"/>
          <w:rtl/>
        </w:rPr>
        <w:t>معامله‌ای</w:t>
      </w:r>
      <w:r w:rsidRPr="005B5EBC">
        <w:rPr>
          <w:rFonts w:hint="cs"/>
          <w:b/>
          <w:bCs w:val="0"/>
          <w:rtl/>
        </w:rPr>
        <w:t xml:space="preserve"> باطل شد تصرف در آن حرام </w:t>
      </w:r>
      <w:r w:rsidR="009F3F13" w:rsidRPr="005B5EBC">
        <w:rPr>
          <w:rFonts w:hint="cs"/>
          <w:b/>
          <w:bCs w:val="0"/>
          <w:rtl/>
        </w:rPr>
        <w:t xml:space="preserve">است مگر اینکه عنوان دیگری پیدا کند؛ </w:t>
      </w:r>
      <w:r w:rsidR="00DF1D4C" w:rsidRPr="005B5EBC">
        <w:rPr>
          <w:rFonts w:hint="cs"/>
          <w:b/>
          <w:bCs w:val="0"/>
          <w:rtl/>
        </w:rPr>
        <w:t>مثلاً</w:t>
      </w:r>
      <w:r w:rsidR="009F3F13" w:rsidRPr="005B5EBC">
        <w:rPr>
          <w:rFonts w:hint="cs"/>
          <w:b/>
          <w:bCs w:val="0"/>
          <w:rtl/>
        </w:rPr>
        <w:t xml:space="preserve"> شخص</w:t>
      </w:r>
      <w:r w:rsidRPr="005B5EBC">
        <w:rPr>
          <w:rFonts w:hint="cs"/>
          <w:b/>
          <w:bCs w:val="0"/>
          <w:rtl/>
        </w:rPr>
        <w:t xml:space="preserve"> </w:t>
      </w:r>
      <w:r w:rsidR="009F3F13" w:rsidRPr="005B5EBC">
        <w:rPr>
          <w:rFonts w:hint="cs"/>
          <w:b/>
          <w:bCs w:val="0"/>
          <w:rtl/>
        </w:rPr>
        <w:t xml:space="preserve">با </w:t>
      </w:r>
      <w:r w:rsidR="00DF1D4C" w:rsidRPr="005B5EBC">
        <w:rPr>
          <w:rFonts w:hint="cs"/>
          <w:b/>
          <w:bCs w:val="0"/>
          <w:rtl/>
        </w:rPr>
        <w:t>قطع‌نظر</w:t>
      </w:r>
      <w:r w:rsidR="009F3F13" w:rsidRPr="005B5EBC">
        <w:rPr>
          <w:rFonts w:hint="cs"/>
          <w:b/>
          <w:bCs w:val="0"/>
          <w:rtl/>
        </w:rPr>
        <w:t xml:space="preserve"> از آن </w:t>
      </w:r>
      <w:r w:rsidRPr="005B5EBC">
        <w:rPr>
          <w:rFonts w:hint="cs"/>
          <w:b/>
          <w:bCs w:val="0"/>
          <w:rtl/>
        </w:rPr>
        <w:t>بگوید</w:t>
      </w:r>
      <w:r w:rsidR="009F3F13" w:rsidRPr="005B5EBC">
        <w:rPr>
          <w:rFonts w:hint="cs"/>
          <w:b/>
          <w:bCs w:val="0"/>
          <w:rtl/>
        </w:rPr>
        <w:t>:</w:t>
      </w:r>
      <w:r w:rsidRPr="005B5EBC">
        <w:rPr>
          <w:rFonts w:hint="cs"/>
          <w:b/>
          <w:bCs w:val="0"/>
          <w:rtl/>
        </w:rPr>
        <w:t xml:space="preserve"> </w:t>
      </w:r>
      <w:r w:rsidR="009F3F13" w:rsidRPr="005B5EBC">
        <w:rPr>
          <w:rFonts w:hint="cs"/>
          <w:b/>
          <w:bCs w:val="0"/>
          <w:rtl/>
        </w:rPr>
        <w:t>من این پول را به تو هبه کرد</w:t>
      </w:r>
      <w:r w:rsidRPr="005B5EBC">
        <w:rPr>
          <w:rFonts w:hint="cs"/>
          <w:b/>
          <w:bCs w:val="0"/>
          <w:rtl/>
        </w:rPr>
        <w:t>م</w:t>
      </w:r>
      <w:r w:rsidR="009F3F13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</w:t>
      </w:r>
      <w:r w:rsidR="009F3F13" w:rsidRPr="005B5EBC">
        <w:rPr>
          <w:rFonts w:hint="cs"/>
          <w:b/>
          <w:bCs w:val="0"/>
          <w:rtl/>
        </w:rPr>
        <w:t>در شرای</w:t>
      </w:r>
      <w:r w:rsidRPr="005B5EBC">
        <w:rPr>
          <w:rFonts w:hint="cs"/>
          <w:b/>
          <w:bCs w:val="0"/>
          <w:rtl/>
        </w:rPr>
        <w:t xml:space="preserve">ط متعارف و عادی </w:t>
      </w:r>
      <w:r w:rsidR="00DF1D4C" w:rsidRPr="005B5EBC">
        <w:rPr>
          <w:rFonts w:hint="cs"/>
          <w:b/>
          <w:bCs w:val="0"/>
          <w:rtl/>
        </w:rPr>
        <w:t>این‌گونه</w:t>
      </w:r>
      <w:r w:rsidR="009F3F13" w:rsidRPr="005B5EBC">
        <w:rPr>
          <w:rFonts w:hint="cs"/>
          <w:b/>
          <w:bCs w:val="0"/>
          <w:rtl/>
        </w:rPr>
        <w:t xml:space="preserve"> </w:t>
      </w:r>
      <w:r w:rsidRPr="005B5EBC">
        <w:rPr>
          <w:rFonts w:hint="cs"/>
          <w:b/>
          <w:bCs w:val="0"/>
          <w:rtl/>
        </w:rPr>
        <w:t>است</w:t>
      </w:r>
      <w:r w:rsidR="009F3F13" w:rsidRPr="005B5EBC">
        <w:rPr>
          <w:rFonts w:hint="cs"/>
          <w:b/>
          <w:bCs w:val="0"/>
          <w:rtl/>
        </w:rPr>
        <w:t xml:space="preserve"> اگرچه ممکن است که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درجایی</w:t>
      </w:r>
      <w:r w:rsidR="009F3F13" w:rsidRPr="005B5EBC">
        <w:rPr>
          <w:rFonts w:hint="cs"/>
          <w:b/>
          <w:bCs w:val="0"/>
          <w:rtl/>
        </w:rPr>
        <w:t xml:space="preserve"> </w:t>
      </w:r>
      <w:r w:rsidRPr="005B5EBC">
        <w:rPr>
          <w:rFonts w:hint="cs"/>
          <w:b/>
          <w:bCs w:val="0"/>
          <w:rtl/>
        </w:rPr>
        <w:t xml:space="preserve">دلیل خاص </w:t>
      </w:r>
      <w:r w:rsidR="009F3F13" w:rsidRPr="005B5EBC">
        <w:rPr>
          <w:rFonts w:hint="cs"/>
          <w:b/>
          <w:bCs w:val="0"/>
          <w:rtl/>
        </w:rPr>
        <w:t>باشد،</w:t>
      </w:r>
      <w:r w:rsidRPr="005B5EBC">
        <w:rPr>
          <w:rFonts w:hint="cs"/>
          <w:b/>
          <w:bCs w:val="0"/>
          <w:rtl/>
        </w:rPr>
        <w:t xml:space="preserve"> ولی </w:t>
      </w:r>
      <w:r w:rsidR="00A04617" w:rsidRPr="005B5EBC">
        <w:rPr>
          <w:rFonts w:hint="cs"/>
          <w:b/>
          <w:bCs w:val="0"/>
          <w:rtl/>
        </w:rPr>
        <w:t xml:space="preserve">این </w:t>
      </w:r>
      <w:r w:rsidRPr="005B5EBC">
        <w:rPr>
          <w:rFonts w:hint="cs"/>
          <w:b/>
          <w:bCs w:val="0"/>
          <w:rtl/>
        </w:rPr>
        <w:t xml:space="preserve">حالت </w:t>
      </w:r>
      <w:r w:rsidR="00DF1D4C" w:rsidRPr="005B5EBC">
        <w:rPr>
          <w:rFonts w:hint="cs"/>
          <w:b/>
          <w:bCs w:val="0"/>
          <w:rtl/>
        </w:rPr>
        <w:t>طبیعی‌اش</w:t>
      </w:r>
      <w:r w:rsidRPr="005B5EBC">
        <w:rPr>
          <w:rFonts w:hint="cs"/>
          <w:b/>
          <w:bCs w:val="0"/>
          <w:rtl/>
        </w:rPr>
        <w:t xml:space="preserve"> است</w:t>
      </w:r>
      <w:r w:rsidR="009F3F13" w:rsidRPr="005B5EBC">
        <w:rPr>
          <w:rFonts w:hint="cs"/>
          <w:b/>
          <w:bCs w:val="0"/>
          <w:rtl/>
        </w:rPr>
        <w:t>.</w:t>
      </w:r>
      <w:r w:rsidR="00172C5A" w:rsidRPr="005B5EBC">
        <w:rPr>
          <w:rFonts w:hint="cs"/>
          <w:b/>
          <w:bCs w:val="0"/>
          <w:rtl/>
        </w:rPr>
        <w:t xml:space="preserve"> </w:t>
      </w:r>
      <w:r w:rsidRPr="005B5EBC">
        <w:rPr>
          <w:rFonts w:hint="cs"/>
          <w:b/>
          <w:bCs w:val="0"/>
          <w:rtl/>
        </w:rPr>
        <w:t>این دو</w:t>
      </w:r>
      <w:r w:rsidR="00172C5A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</w:t>
      </w:r>
      <w:r w:rsidR="00172C5A" w:rsidRPr="005B5EBC">
        <w:rPr>
          <w:rFonts w:hint="cs"/>
          <w:b/>
          <w:bCs w:val="0"/>
          <w:rtl/>
        </w:rPr>
        <w:t>ملازمه با</w:t>
      </w:r>
      <w:r w:rsidRPr="005B5EBC">
        <w:rPr>
          <w:rFonts w:hint="cs"/>
          <w:b/>
          <w:bCs w:val="0"/>
          <w:rtl/>
        </w:rPr>
        <w:t xml:space="preserve"> </w:t>
      </w:r>
      <w:r w:rsidR="00172C5A" w:rsidRPr="005B5EBC">
        <w:rPr>
          <w:rFonts w:hint="cs"/>
          <w:b/>
          <w:bCs w:val="0"/>
          <w:rtl/>
        </w:rPr>
        <w:t>حرمت خواندن عقد</w:t>
      </w:r>
      <w:r w:rsidRPr="005B5EBC">
        <w:rPr>
          <w:rFonts w:hint="cs"/>
          <w:b/>
          <w:bCs w:val="0"/>
          <w:rtl/>
        </w:rPr>
        <w:t xml:space="preserve"> ندارد</w:t>
      </w:r>
      <w:r w:rsidR="00172C5A" w:rsidRPr="005B5EBC">
        <w:rPr>
          <w:rFonts w:hint="cs"/>
          <w:b/>
          <w:bCs w:val="0"/>
          <w:rtl/>
        </w:rPr>
        <w:t xml:space="preserve"> و</w:t>
      </w:r>
      <w:r w:rsidRPr="005B5EBC">
        <w:rPr>
          <w:rFonts w:hint="cs"/>
          <w:b/>
          <w:bCs w:val="0"/>
          <w:rtl/>
        </w:rPr>
        <w:t xml:space="preserve"> مقدمه حرام</w:t>
      </w:r>
      <w:r w:rsidR="00172C5A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حرام نیست</w:t>
      </w:r>
      <w:r w:rsidR="00172C5A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</w:t>
      </w:r>
      <w:r w:rsidR="00172C5A" w:rsidRPr="005B5EBC">
        <w:rPr>
          <w:rFonts w:hint="cs"/>
          <w:b/>
          <w:bCs w:val="0"/>
          <w:rtl/>
        </w:rPr>
        <w:t xml:space="preserve">شرایط حرمت اعانه بر اثم، متفاوت است و </w:t>
      </w:r>
      <w:r w:rsidR="00DF1D4C" w:rsidRPr="005B5EBC">
        <w:rPr>
          <w:rFonts w:hint="cs"/>
          <w:b/>
          <w:bCs w:val="0"/>
          <w:rtl/>
        </w:rPr>
        <w:t>نمی‌توان</w:t>
      </w:r>
      <w:r w:rsidR="00172C5A" w:rsidRPr="005B5EBC">
        <w:rPr>
          <w:rFonts w:hint="cs"/>
          <w:b/>
          <w:bCs w:val="0"/>
          <w:rtl/>
        </w:rPr>
        <w:t xml:space="preserve"> گفت که در اینجا </w:t>
      </w:r>
      <w:r w:rsidRPr="005B5EBC">
        <w:rPr>
          <w:rFonts w:hint="cs"/>
          <w:b/>
          <w:bCs w:val="0"/>
          <w:rtl/>
        </w:rPr>
        <w:t>اعانه بر اثم صادق باشد</w:t>
      </w:r>
      <w:r w:rsidR="00172C5A" w:rsidRPr="005B5EBC">
        <w:rPr>
          <w:rFonts w:hint="cs"/>
          <w:b/>
          <w:bCs w:val="0"/>
          <w:rtl/>
        </w:rPr>
        <w:t>.</w:t>
      </w:r>
    </w:p>
    <w:p w:rsidR="006938A0" w:rsidRPr="00172F9E" w:rsidRDefault="006938A0" w:rsidP="00172F9E">
      <w:pPr>
        <w:pStyle w:val="Heading3"/>
        <w:rPr>
          <w:rtl/>
        </w:rPr>
      </w:pPr>
      <w:bookmarkStart w:id="4" w:name="_Toc411702314"/>
      <w:r w:rsidRPr="00172F9E">
        <w:rPr>
          <w:rFonts w:hint="cs"/>
          <w:rtl/>
        </w:rPr>
        <w:t>بطلان معامله بر اساس قواعد و حرمت آن بر اساس روایات</w:t>
      </w:r>
      <w:bookmarkEnd w:id="4"/>
    </w:p>
    <w:p w:rsidR="003C104A" w:rsidRPr="005B5EBC" w:rsidRDefault="003846C9" w:rsidP="003C104A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>طبق قواعد</w:t>
      </w:r>
      <w:r w:rsidR="00172C5A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قاعده روی بطلان معامله </w:t>
      </w:r>
      <w:r w:rsidR="00DF1D4C" w:rsidRPr="005B5EBC">
        <w:rPr>
          <w:rFonts w:hint="cs"/>
          <w:b/>
          <w:bCs w:val="0"/>
          <w:rtl/>
        </w:rPr>
        <w:t>می‌آید</w:t>
      </w:r>
      <w:r w:rsidRPr="005B5EBC">
        <w:rPr>
          <w:rFonts w:hint="cs"/>
          <w:b/>
          <w:bCs w:val="0"/>
          <w:rtl/>
        </w:rPr>
        <w:t xml:space="preserve"> و حرمت را از آن استفاده </w:t>
      </w:r>
      <w:r w:rsidR="00DF1D4C" w:rsidRPr="005B5EBC">
        <w:rPr>
          <w:rFonts w:hint="cs"/>
          <w:b/>
          <w:bCs w:val="0"/>
          <w:rtl/>
        </w:rPr>
        <w:t>می‌کنیم</w:t>
      </w:r>
      <w:r w:rsidR="00172C5A" w:rsidRPr="005B5EBC">
        <w:rPr>
          <w:rFonts w:hint="cs"/>
          <w:b/>
          <w:bCs w:val="0"/>
          <w:rtl/>
        </w:rPr>
        <w:t xml:space="preserve"> و</w:t>
      </w:r>
      <w:r w:rsidRPr="005B5EBC">
        <w:rPr>
          <w:rFonts w:hint="cs"/>
          <w:b/>
          <w:bCs w:val="0"/>
          <w:rtl/>
        </w:rPr>
        <w:t xml:space="preserve"> طبق ادله خاصه </w:t>
      </w:r>
      <w:r w:rsidR="00DF1D4C" w:rsidRPr="005B5EBC">
        <w:rPr>
          <w:rFonts w:hint="cs"/>
          <w:b/>
          <w:bCs w:val="0"/>
          <w:rtl/>
        </w:rPr>
        <w:t>تقریباً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به‌عکس</w:t>
      </w:r>
      <w:r w:rsidRPr="005B5EBC">
        <w:rPr>
          <w:rFonts w:hint="cs"/>
          <w:b/>
          <w:bCs w:val="0"/>
          <w:rtl/>
        </w:rPr>
        <w:t xml:space="preserve"> است</w:t>
      </w:r>
      <w:r w:rsidR="00172C5A" w:rsidRPr="005B5EBC">
        <w:rPr>
          <w:rFonts w:hint="cs"/>
          <w:b/>
          <w:bCs w:val="0"/>
          <w:rtl/>
        </w:rPr>
        <w:t xml:space="preserve"> و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می‌گوید</w:t>
      </w:r>
      <w:r w:rsidR="00172C5A" w:rsidRPr="005B5EBC">
        <w:rPr>
          <w:rFonts w:hint="cs"/>
          <w:b/>
          <w:bCs w:val="0"/>
          <w:rtl/>
        </w:rPr>
        <w:t>:</w:t>
      </w:r>
      <w:r w:rsidRPr="005B5EBC">
        <w:rPr>
          <w:rFonts w:hint="cs"/>
          <w:b/>
          <w:bCs w:val="0"/>
          <w:rtl/>
        </w:rPr>
        <w:t xml:space="preserve"> ثمن و کسب</w:t>
      </w:r>
      <w:r w:rsidR="00172C5A" w:rsidRPr="005B5EBC">
        <w:rPr>
          <w:rFonts w:hint="cs"/>
          <w:b/>
          <w:bCs w:val="0"/>
          <w:rtl/>
        </w:rPr>
        <w:t xml:space="preserve"> حرام است و </w:t>
      </w:r>
      <w:r w:rsidR="00DF1D4C" w:rsidRPr="005B5EBC">
        <w:rPr>
          <w:rFonts w:hint="cs"/>
          <w:b/>
          <w:bCs w:val="0"/>
          <w:rtl/>
        </w:rPr>
        <w:t>نمی‌توان</w:t>
      </w:r>
      <w:r w:rsidR="00172C5A" w:rsidRPr="005B5EBC">
        <w:rPr>
          <w:rFonts w:hint="cs"/>
          <w:b/>
          <w:bCs w:val="0"/>
          <w:rtl/>
        </w:rPr>
        <w:t xml:space="preserve"> در آ</w:t>
      </w:r>
      <w:r w:rsidRPr="005B5EBC">
        <w:rPr>
          <w:rFonts w:hint="cs"/>
          <w:b/>
          <w:bCs w:val="0"/>
          <w:rtl/>
        </w:rPr>
        <w:t>ن ت</w:t>
      </w:r>
      <w:r w:rsidR="00172C5A" w:rsidRPr="005B5EBC">
        <w:rPr>
          <w:rFonts w:hint="cs"/>
          <w:b/>
          <w:bCs w:val="0"/>
          <w:rtl/>
        </w:rPr>
        <w:t>صرف کر</w:t>
      </w:r>
      <w:r w:rsidRPr="005B5EBC">
        <w:rPr>
          <w:rFonts w:hint="cs"/>
          <w:b/>
          <w:bCs w:val="0"/>
          <w:rtl/>
        </w:rPr>
        <w:t>د</w:t>
      </w:r>
      <w:r w:rsidR="00A04617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از آن کشف </w:t>
      </w:r>
      <w:r w:rsidR="00DF1D4C" w:rsidRPr="005B5EBC">
        <w:rPr>
          <w:rFonts w:hint="cs"/>
          <w:b/>
          <w:bCs w:val="0"/>
          <w:rtl/>
        </w:rPr>
        <w:t>می‌کنیم</w:t>
      </w:r>
      <w:r w:rsidRPr="005B5EBC">
        <w:rPr>
          <w:rFonts w:hint="cs"/>
          <w:b/>
          <w:bCs w:val="0"/>
          <w:rtl/>
        </w:rPr>
        <w:t xml:space="preserve"> </w:t>
      </w:r>
      <w:r w:rsidR="00A04617" w:rsidRPr="005B5EBC">
        <w:rPr>
          <w:rFonts w:hint="cs"/>
          <w:b/>
          <w:bCs w:val="0"/>
          <w:rtl/>
        </w:rPr>
        <w:t xml:space="preserve">که </w:t>
      </w:r>
      <w:r w:rsidRPr="005B5EBC">
        <w:rPr>
          <w:rFonts w:hint="cs"/>
          <w:b/>
          <w:bCs w:val="0"/>
          <w:rtl/>
        </w:rPr>
        <w:t>معامله باطل است</w:t>
      </w:r>
      <w:r w:rsidR="00A04617" w:rsidRPr="005B5EBC">
        <w:rPr>
          <w:rFonts w:hint="cs"/>
          <w:b/>
          <w:bCs w:val="0"/>
          <w:rtl/>
        </w:rPr>
        <w:t>؛</w:t>
      </w:r>
      <w:r w:rsidRPr="005B5EBC">
        <w:rPr>
          <w:rFonts w:hint="cs"/>
          <w:b/>
          <w:bCs w:val="0"/>
          <w:rtl/>
        </w:rPr>
        <w:t xml:space="preserve"> بنابراین </w:t>
      </w:r>
      <w:r w:rsidR="00DF1D4C" w:rsidRPr="005B5EBC">
        <w:rPr>
          <w:rFonts w:hint="cs"/>
          <w:b/>
          <w:bCs w:val="0"/>
          <w:rtl/>
        </w:rPr>
        <w:t>آنچه</w:t>
      </w:r>
      <w:r w:rsidRPr="005B5EBC">
        <w:rPr>
          <w:rFonts w:hint="cs"/>
          <w:b/>
          <w:bCs w:val="0"/>
          <w:rtl/>
        </w:rPr>
        <w:t xml:space="preserve"> اتفاق بر آن هست این است که تکسب به غنا حرام و معامله هم باطل است</w:t>
      </w:r>
      <w:r w:rsidR="003C104A" w:rsidRPr="005B5EBC">
        <w:rPr>
          <w:rFonts w:hint="cs"/>
          <w:b/>
          <w:bCs w:val="0"/>
          <w:rtl/>
        </w:rPr>
        <w:t xml:space="preserve">. این هم </w:t>
      </w:r>
      <w:r w:rsidRPr="005B5EBC">
        <w:rPr>
          <w:rFonts w:hint="cs"/>
          <w:b/>
          <w:bCs w:val="0"/>
          <w:rtl/>
        </w:rPr>
        <w:t xml:space="preserve">مطابق قواعد </w:t>
      </w:r>
      <w:r w:rsidR="003C104A" w:rsidRPr="005B5EBC">
        <w:rPr>
          <w:rFonts w:hint="cs"/>
          <w:b/>
          <w:bCs w:val="0"/>
          <w:rtl/>
        </w:rPr>
        <w:t>و هم</w:t>
      </w:r>
      <w:r w:rsidRPr="005B5EBC">
        <w:rPr>
          <w:rFonts w:hint="cs"/>
          <w:b/>
          <w:bCs w:val="0"/>
          <w:rtl/>
        </w:rPr>
        <w:t xml:space="preserve"> مطابق ادله خاصه است</w:t>
      </w:r>
      <w:r w:rsidR="003C104A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فرقش</w:t>
      </w:r>
      <w:r w:rsidR="003C104A" w:rsidRPr="005B5EBC">
        <w:rPr>
          <w:rFonts w:hint="cs"/>
          <w:b/>
          <w:bCs w:val="0"/>
          <w:rtl/>
        </w:rPr>
        <w:t>ان</w:t>
      </w:r>
      <w:r w:rsidRPr="005B5EBC">
        <w:rPr>
          <w:rFonts w:hint="cs"/>
          <w:b/>
          <w:bCs w:val="0"/>
          <w:rtl/>
        </w:rPr>
        <w:t xml:space="preserve"> این است که در قواعد</w:t>
      </w:r>
      <w:r w:rsidR="003C104A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اول </w:t>
      </w:r>
      <w:r w:rsidR="00DF1D4C" w:rsidRPr="005B5EBC">
        <w:rPr>
          <w:rFonts w:hint="cs"/>
          <w:b/>
          <w:bCs w:val="0"/>
          <w:rtl/>
        </w:rPr>
        <w:t>می‌گوید</w:t>
      </w:r>
      <w:r w:rsidR="003C104A" w:rsidRPr="005B5EBC">
        <w:rPr>
          <w:rFonts w:hint="cs"/>
          <w:b/>
          <w:bCs w:val="0"/>
          <w:rtl/>
        </w:rPr>
        <w:t>:</w:t>
      </w:r>
      <w:r w:rsidRPr="005B5EBC">
        <w:rPr>
          <w:rFonts w:hint="cs"/>
          <w:b/>
          <w:bCs w:val="0"/>
          <w:rtl/>
        </w:rPr>
        <w:t xml:space="preserve"> باطل است</w:t>
      </w:r>
      <w:r w:rsidR="003C104A" w:rsidRPr="005B5EBC">
        <w:rPr>
          <w:rFonts w:hint="cs"/>
          <w:b/>
          <w:bCs w:val="0"/>
          <w:rtl/>
        </w:rPr>
        <w:t xml:space="preserve"> ولی</w:t>
      </w:r>
      <w:r w:rsidRPr="005B5EBC">
        <w:rPr>
          <w:rFonts w:hint="cs"/>
          <w:b/>
          <w:bCs w:val="0"/>
          <w:rtl/>
        </w:rPr>
        <w:t xml:space="preserve"> در روایات خاصه </w:t>
      </w:r>
      <w:r w:rsidR="00DF1D4C" w:rsidRPr="005B5EBC">
        <w:rPr>
          <w:rFonts w:hint="cs"/>
          <w:b/>
          <w:bCs w:val="0"/>
          <w:rtl/>
        </w:rPr>
        <w:t>غالباً</w:t>
      </w:r>
      <w:r w:rsidRPr="005B5EBC">
        <w:rPr>
          <w:rFonts w:hint="cs"/>
          <w:b/>
          <w:bCs w:val="0"/>
          <w:rtl/>
        </w:rPr>
        <w:t xml:space="preserve"> </w:t>
      </w:r>
      <w:r w:rsidR="003C104A" w:rsidRPr="005B5EBC">
        <w:rPr>
          <w:rFonts w:hint="cs"/>
          <w:b/>
          <w:bCs w:val="0"/>
          <w:rtl/>
        </w:rPr>
        <w:t>اول</w:t>
      </w:r>
      <w:r w:rsidRPr="005B5EBC">
        <w:rPr>
          <w:rFonts w:hint="cs"/>
          <w:b/>
          <w:bCs w:val="0"/>
          <w:rtl/>
        </w:rPr>
        <w:t xml:space="preserve"> حرمت آمده که از آن</w:t>
      </w:r>
      <w:r w:rsidR="003C104A" w:rsidRPr="005B5EBC">
        <w:rPr>
          <w:rFonts w:hint="cs"/>
          <w:b/>
          <w:bCs w:val="0"/>
          <w:rtl/>
        </w:rPr>
        <w:t xml:space="preserve"> بطلان را استنتاج </w:t>
      </w:r>
      <w:r w:rsidR="00DF1D4C" w:rsidRPr="005B5EBC">
        <w:rPr>
          <w:rFonts w:hint="cs"/>
          <w:b/>
          <w:bCs w:val="0"/>
          <w:rtl/>
        </w:rPr>
        <w:t>می‌کنیم</w:t>
      </w:r>
      <w:r w:rsidR="003C104A" w:rsidRPr="005B5EBC">
        <w:rPr>
          <w:rFonts w:hint="cs"/>
          <w:b/>
          <w:bCs w:val="0"/>
          <w:rtl/>
        </w:rPr>
        <w:t>.</w:t>
      </w:r>
    </w:p>
    <w:p w:rsidR="00656580" w:rsidRPr="005B5EBC" w:rsidRDefault="00DF1D4C" w:rsidP="00656580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>درهرحال</w:t>
      </w:r>
      <w:r w:rsidR="003C104A" w:rsidRPr="005B5EBC">
        <w:rPr>
          <w:rFonts w:hint="cs"/>
          <w:b/>
          <w:bCs w:val="0"/>
          <w:rtl/>
        </w:rPr>
        <w:t xml:space="preserve"> ما دلیل خاص یا عام </w:t>
      </w:r>
      <w:r w:rsidR="003846C9" w:rsidRPr="005B5EBC">
        <w:rPr>
          <w:rFonts w:hint="cs"/>
          <w:b/>
          <w:bCs w:val="0"/>
          <w:rtl/>
        </w:rPr>
        <w:t xml:space="preserve">بر حرمت انشاء صیغه و عقد نسبت به این امر </w:t>
      </w:r>
      <w:r w:rsidRPr="005B5EBC">
        <w:rPr>
          <w:rFonts w:hint="cs"/>
          <w:b/>
          <w:bCs w:val="0"/>
          <w:rtl/>
        </w:rPr>
        <w:t>به‌عنوان</w:t>
      </w:r>
      <w:r w:rsidR="003C104A" w:rsidRPr="005B5EBC">
        <w:rPr>
          <w:rFonts w:hint="cs"/>
          <w:b/>
          <w:bCs w:val="0"/>
          <w:rtl/>
        </w:rPr>
        <w:t xml:space="preserve"> اولی </w:t>
      </w:r>
      <w:r w:rsidR="003846C9" w:rsidRPr="005B5EBC">
        <w:rPr>
          <w:rFonts w:hint="cs"/>
          <w:b/>
          <w:bCs w:val="0"/>
          <w:rtl/>
        </w:rPr>
        <w:t>نداریم</w:t>
      </w:r>
      <w:r w:rsidR="003C104A" w:rsidRPr="005B5EBC">
        <w:rPr>
          <w:rFonts w:hint="cs"/>
          <w:b/>
          <w:bCs w:val="0"/>
          <w:rtl/>
        </w:rPr>
        <w:t xml:space="preserve">. اگر </w:t>
      </w:r>
      <w:r w:rsidRPr="005B5EBC">
        <w:rPr>
          <w:rFonts w:hint="cs"/>
          <w:b/>
          <w:bCs w:val="0"/>
          <w:rtl/>
        </w:rPr>
        <w:t>درجایی</w:t>
      </w:r>
      <w:r w:rsidR="003C104A" w:rsidRPr="005B5EBC">
        <w:rPr>
          <w:rFonts w:hint="cs"/>
          <w:b/>
          <w:bCs w:val="0"/>
          <w:rtl/>
        </w:rPr>
        <w:t xml:space="preserve"> این صدق اعانه </w:t>
      </w:r>
      <w:r w:rsidR="003846C9" w:rsidRPr="005B5EBC">
        <w:rPr>
          <w:rFonts w:hint="cs"/>
          <w:b/>
          <w:bCs w:val="0"/>
          <w:rtl/>
        </w:rPr>
        <w:t xml:space="preserve">کند </w:t>
      </w:r>
      <w:r w:rsidR="003C104A" w:rsidRPr="005B5EBC">
        <w:rPr>
          <w:rFonts w:hint="cs"/>
          <w:b/>
          <w:bCs w:val="0"/>
          <w:rtl/>
        </w:rPr>
        <w:t xml:space="preserve">و </w:t>
      </w:r>
      <w:r w:rsidR="003846C9" w:rsidRPr="005B5EBC">
        <w:rPr>
          <w:rFonts w:hint="cs"/>
          <w:b/>
          <w:bCs w:val="0"/>
          <w:rtl/>
        </w:rPr>
        <w:t xml:space="preserve">یا نوعی </w:t>
      </w:r>
      <w:r w:rsidRPr="005B5EBC">
        <w:rPr>
          <w:rFonts w:hint="cs"/>
          <w:b/>
          <w:bCs w:val="0"/>
          <w:rtl/>
        </w:rPr>
        <w:t>حریم‌شکنی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3C104A" w:rsidRPr="005B5EBC">
        <w:rPr>
          <w:rFonts w:hint="cs"/>
          <w:b/>
          <w:bCs w:val="0"/>
          <w:rtl/>
        </w:rPr>
        <w:t>و</w:t>
      </w:r>
      <w:r w:rsidR="003846C9" w:rsidRPr="005B5EBC">
        <w:rPr>
          <w:rFonts w:hint="cs"/>
          <w:b/>
          <w:bCs w:val="0"/>
          <w:rtl/>
        </w:rPr>
        <w:t xml:space="preserve"> عناوین </w:t>
      </w:r>
      <w:r w:rsidRPr="005B5EBC">
        <w:rPr>
          <w:rFonts w:hint="cs"/>
          <w:b/>
          <w:bCs w:val="0"/>
          <w:rtl/>
        </w:rPr>
        <w:t>ثانویه‌ای</w:t>
      </w:r>
      <w:r w:rsidR="003846C9" w:rsidRPr="005B5EBC">
        <w:rPr>
          <w:rFonts w:hint="cs"/>
          <w:b/>
          <w:bCs w:val="0"/>
          <w:rtl/>
        </w:rPr>
        <w:t xml:space="preserve"> در آن باشد ممکن است بگوییم</w:t>
      </w:r>
      <w:r w:rsidR="003C104A" w:rsidRPr="005B5EBC">
        <w:rPr>
          <w:rFonts w:hint="cs"/>
          <w:b/>
          <w:bCs w:val="0"/>
          <w:rtl/>
        </w:rPr>
        <w:t xml:space="preserve"> که</w:t>
      </w:r>
      <w:r w:rsidR="003846C9" w:rsidRPr="005B5EBC">
        <w:rPr>
          <w:rFonts w:hint="cs"/>
          <w:b/>
          <w:bCs w:val="0"/>
          <w:rtl/>
        </w:rPr>
        <w:t xml:space="preserve"> خود اینکه مجلسی </w:t>
      </w:r>
      <w:r w:rsidRPr="005B5EBC">
        <w:rPr>
          <w:rFonts w:hint="cs"/>
          <w:b/>
          <w:bCs w:val="0"/>
          <w:rtl/>
        </w:rPr>
        <w:t>آراسته‌اند</w:t>
      </w:r>
      <w:r w:rsidR="003846C9" w:rsidRPr="005B5EBC">
        <w:rPr>
          <w:rFonts w:hint="cs"/>
          <w:b/>
          <w:bCs w:val="0"/>
          <w:rtl/>
        </w:rPr>
        <w:t xml:space="preserve"> و امضاء </w:t>
      </w:r>
      <w:r w:rsidRPr="005B5EBC">
        <w:rPr>
          <w:rFonts w:hint="cs"/>
          <w:b/>
          <w:bCs w:val="0"/>
          <w:rtl/>
        </w:rPr>
        <w:t>می‌کنند</w:t>
      </w:r>
      <w:r w:rsidR="003846C9" w:rsidRPr="005B5EBC">
        <w:rPr>
          <w:rFonts w:hint="cs"/>
          <w:b/>
          <w:bCs w:val="0"/>
          <w:rtl/>
        </w:rPr>
        <w:t xml:space="preserve"> که </w:t>
      </w:r>
      <w:r w:rsidR="003C104A" w:rsidRPr="005B5EBC">
        <w:rPr>
          <w:rFonts w:hint="cs"/>
          <w:b/>
          <w:bCs w:val="0"/>
          <w:rtl/>
        </w:rPr>
        <w:t xml:space="preserve">فلان شخص بیست جلسه کنسرت حرام اجرا </w:t>
      </w:r>
      <w:r w:rsidR="003846C9" w:rsidRPr="005B5EBC">
        <w:rPr>
          <w:rFonts w:hint="cs"/>
          <w:b/>
          <w:bCs w:val="0"/>
          <w:rtl/>
        </w:rPr>
        <w:t>کند</w:t>
      </w:r>
      <w:r w:rsidR="003C104A" w:rsidRPr="005B5EBC">
        <w:rPr>
          <w:rFonts w:hint="cs"/>
          <w:b/>
          <w:bCs w:val="0"/>
          <w:rtl/>
        </w:rPr>
        <w:t xml:space="preserve"> و </w:t>
      </w:r>
      <w:r w:rsidRPr="005B5EBC">
        <w:rPr>
          <w:rFonts w:hint="cs"/>
          <w:b/>
          <w:bCs w:val="0"/>
          <w:rtl/>
        </w:rPr>
        <w:t>آن‌ها</w:t>
      </w:r>
      <w:r w:rsidR="003C104A" w:rsidRPr="005B5EBC">
        <w:rPr>
          <w:rFonts w:hint="cs"/>
          <w:b/>
          <w:bCs w:val="0"/>
          <w:rtl/>
        </w:rPr>
        <w:t xml:space="preserve"> هم فیلم بگیرند و تبلیغ </w:t>
      </w:r>
      <w:r w:rsidR="003846C9" w:rsidRPr="005B5EBC">
        <w:rPr>
          <w:rFonts w:hint="cs"/>
          <w:b/>
          <w:bCs w:val="0"/>
          <w:rtl/>
        </w:rPr>
        <w:t>کنند</w:t>
      </w:r>
      <w:r w:rsidR="003C104A" w:rsidRPr="005B5EBC">
        <w:rPr>
          <w:rFonts w:hint="cs"/>
          <w:b/>
          <w:bCs w:val="0"/>
          <w:rtl/>
        </w:rPr>
        <w:t>،</w:t>
      </w:r>
      <w:r w:rsidR="003846C9" w:rsidRPr="005B5EBC">
        <w:rPr>
          <w:rFonts w:hint="cs"/>
          <w:b/>
          <w:bCs w:val="0"/>
          <w:rtl/>
        </w:rPr>
        <w:t xml:space="preserve"> ممکن است خود</w:t>
      </w:r>
      <w:r w:rsidR="003C104A" w:rsidRPr="005B5EBC">
        <w:rPr>
          <w:rFonts w:hint="cs"/>
          <w:b/>
          <w:bCs w:val="0"/>
          <w:rtl/>
        </w:rPr>
        <w:t xml:space="preserve"> این جلسه هم حرام باشد و</w:t>
      </w:r>
      <w:r w:rsidR="003846C9" w:rsidRPr="005B5EBC">
        <w:rPr>
          <w:rFonts w:hint="cs"/>
          <w:b/>
          <w:bCs w:val="0"/>
          <w:rtl/>
        </w:rPr>
        <w:t xml:space="preserve"> خواندن عقد و ا</w:t>
      </w:r>
      <w:r w:rsidR="003C104A" w:rsidRPr="005B5EBC">
        <w:rPr>
          <w:rFonts w:hint="cs"/>
          <w:b/>
          <w:bCs w:val="0"/>
          <w:rtl/>
        </w:rPr>
        <w:t xml:space="preserve">نشاء هم روی عناوین ثانویه حرام </w:t>
      </w:r>
      <w:r w:rsidR="003846C9" w:rsidRPr="005B5EBC">
        <w:rPr>
          <w:rFonts w:hint="cs"/>
          <w:b/>
          <w:bCs w:val="0"/>
          <w:rtl/>
        </w:rPr>
        <w:t xml:space="preserve">شود اما روی عناوین اولی حرمتی روی نفس عقد و </w:t>
      </w:r>
      <w:r w:rsidRPr="005B5EBC">
        <w:rPr>
          <w:rFonts w:hint="cs"/>
          <w:b/>
          <w:bCs w:val="0"/>
          <w:rtl/>
        </w:rPr>
        <w:t>اجرا</w:t>
      </w:r>
      <w:r w:rsidR="003846C9" w:rsidRPr="005B5EBC">
        <w:rPr>
          <w:rFonts w:hint="cs"/>
          <w:b/>
          <w:bCs w:val="0"/>
          <w:rtl/>
        </w:rPr>
        <w:t xml:space="preserve"> آن نیست </w:t>
      </w:r>
      <w:r w:rsidR="00656580" w:rsidRPr="005B5EBC">
        <w:rPr>
          <w:rFonts w:hint="cs"/>
          <w:b/>
          <w:bCs w:val="0"/>
          <w:rtl/>
        </w:rPr>
        <w:t>بلکه بطلان</w:t>
      </w:r>
      <w:r w:rsidR="003846C9" w:rsidRPr="005B5EBC">
        <w:rPr>
          <w:rFonts w:hint="cs"/>
          <w:b/>
          <w:bCs w:val="0"/>
          <w:rtl/>
        </w:rPr>
        <w:t xml:space="preserve"> روی معامله</w:t>
      </w:r>
      <w:r w:rsidR="00656580" w:rsidRPr="005B5EBC">
        <w:rPr>
          <w:rFonts w:hint="cs"/>
          <w:b/>
          <w:bCs w:val="0"/>
          <w:rtl/>
        </w:rPr>
        <w:t xml:space="preserve"> و حرمت روی درآمد بعدی است.</w:t>
      </w:r>
    </w:p>
    <w:p w:rsidR="00656580" w:rsidRPr="005B5EBC" w:rsidRDefault="00FB26F8" w:rsidP="00656580">
      <w:pPr>
        <w:pStyle w:val="NoSpacing"/>
        <w:rPr>
          <w:b/>
          <w:bCs w:val="0"/>
          <w:rtl/>
        </w:rPr>
      </w:pPr>
      <w:r>
        <w:rPr>
          <w:rFonts w:hint="cs"/>
          <w:b/>
          <w:bCs w:val="0"/>
          <w:rtl/>
        </w:rPr>
        <w:t xml:space="preserve">سؤال: </w:t>
      </w:r>
      <w:r w:rsidR="00656580" w:rsidRPr="005B5EBC">
        <w:rPr>
          <w:rFonts w:hint="cs"/>
          <w:b/>
          <w:bCs w:val="0"/>
          <w:rtl/>
        </w:rPr>
        <w:t>؟</w:t>
      </w:r>
    </w:p>
    <w:p w:rsidR="006C532E" w:rsidRPr="005B5EBC" w:rsidRDefault="00656580" w:rsidP="006C532E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 xml:space="preserve">ج: </w:t>
      </w:r>
      <w:r w:rsidR="003846C9" w:rsidRPr="005B5EBC">
        <w:rPr>
          <w:rFonts w:hint="cs"/>
          <w:b/>
          <w:bCs w:val="0"/>
          <w:rtl/>
        </w:rPr>
        <w:t xml:space="preserve">این مالیت </w:t>
      </w:r>
      <w:r w:rsidRPr="005B5EBC">
        <w:rPr>
          <w:rFonts w:hint="cs"/>
          <w:b/>
          <w:bCs w:val="0"/>
          <w:rtl/>
        </w:rPr>
        <w:t xml:space="preserve">و ارزش اقتصادی ندارد؛ اما </w:t>
      </w:r>
      <w:r w:rsidR="003846C9" w:rsidRPr="005B5EBC">
        <w:rPr>
          <w:rFonts w:hint="cs"/>
          <w:b/>
          <w:bCs w:val="0"/>
          <w:rtl/>
        </w:rPr>
        <w:t>گفتیم</w:t>
      </w:r>
      <w:r w:rsidRPr="005B5EBC">
        <w:rPr>
          <w:rFonts w:hint="cs"/>
          <w:b/>
          <w:bCs w:val="0"/>
          <w:rtl/>
        </w:rPr>
        <w:t xml:space="preserve"> که الغ</w:t>
      </w:r>
      <w:r w:rsidR="003846C9" w:rsidRPr="005B5EBC">
        <w:rPr>
          <w:rFonts w:hint="cs"/>
          <w:b/>
          <w:bCs w:val="0"/>
          <w:rtl/>
        </w:rPr>
        <w:t xml:space="preserve">اء مالیت گاهی عرفی است </w:t>
      </w:r>
      <w:r w:rsidRPr="005B5EBC">
        <w:rPr>
          <w:rFonts w:hint="cs"/>
          <w:b/>
          <w:bCs w:val="0"/>
          <w:rtl/>
        </w:rPr>
        <w:t xml:space="preserve">و </w:t>
      </w:r>
      <w:r w:rsidR="003846C9" w:rsidRPr="005B5EBC">
        <w:rPr>
          <w:rFonts w:hint="cs"/>
          <w:b/>
          <w:bCs w:val="0"/>
          <w:rtl/>
        </w:rPr>
        <w:t xml:space="preserve">عرف </w:t>
      </w:r>
      <w:r w:rsidR="00DF1D4C" w:rsidRPr="005B5EBC">
        <w:rPr>
          <w:rFonts w:hint="cs"/>
          <w:b/>
          <w:bCs w:val="0"/>
          <w:rtl/>
        </w:rPr>
        <w:t>می‌گوید</w:t>
      </w:r>
      <w:r w:rsidRPr="005B5EBC">
        <w:rPr>
          <w:rFonts w:hint="cs"/>
          <w:b/>
          <w:bCs w:val="0"/>
          <w:rtl/>
        </w:rPr>
        <w:t>:</w:t>
      </w:r>
      <w:r w:rsidR="003846C9" w:rsidRPr="005B5EBC">
        <w:rPr>
          <w:rFonts w:hint="cs"/>
          <w:b/>
          <w:bCs w:val="0"/>
          <w:rtl/>
        </w:rPr>
        <w:t xml:space="preserve"> این ارزشی ندارد</w:t>
      </w:r>
      <w:r w:rsidRPr="005B5EBC">
        <w:rPr>
          <w:rFonts w:hint="cs"/>
          <w:b/>
          <w:bCs w:val="0"/>
          <w:rtl/>
        </w:rPr>
        <w:t xml:space="preserve"> و</w:t>
      </w:r>
      <w:r w:rsidR="003846C9" w:rsidRPr="005B5EBC">
        <w:rPr>
          <w:rFonts w:hint="cs"/>
          <w:b/>
          <w:bCs w:val="0"/>
          <w:rtl/>
        </w:rPr>
        <w:t xml:space="preserve"> گاهی </w:t>
      </w:r>
      <w:r w:rsidR="006C532E" w:rsidRPr="005B5EBC">
        <w:rPr>
          <w:rFonts w:hint="cs"/>
          <w:b/>
          <w:bCs w:val="0"/>
          <w:rtl/>
        </w:rPr>
        <w:t xml:space="preserve">عرف بالاترین </w:t>
      </w:r>
      <w:r w:rsidR="00DF1D4C" w:rsidRPr="005B5EBC">
        <w:rPr>
          <w:rFonts w:hint="cs"/>
          <w:b/>
          <w:bCs w:val="0"/>
          <w:rtl/>
        </w:rPr>
        <w:t>ارزش‌ها</w:t>
      </w:r>
      <w:r w:rsidR="006C532E" w:rsidRPr="005B5EBC">
        <w:rPr>
          <w:rFonts w:hint="cs"/>
          <w:b/>
          <w:bCs w:val="0"/>
          <w:rtl/>
        </w:rPr>
        <w:t xml:space="preserve"> را برای آن</w:t>
      </w:r>
      <w:r w:rsidR="003846C9" w:rsidRPr="005B5EBC">
        <w:rPr>
          <w:rFonts w:hint="cs"/>
          <w:b/>
          <w:bCs w:val="0"/>
          <w:rtl/>
        </w:rPr>
        <w:t xml:space="preserve"> قائل است</w:t>
      </w:r>
      <w:r w:rsidR="006C532E" w:rsidRPr="005B5EBC">
        <w:rPr>
          <w:rFonts w:hint="cs"/>
          <w:b/>
          <w:bCs w:val="0"/>
          <w:rtl/>
        </w:rPr>
        <w:t>.</w:t>
      </w:r>
      <w:r w:rsidR="003846C9" w:rsidRPr="005B5EBC">
        <w:rPr>
          <w:rFonts w:hint="cs"/>
          <w:b/>
          <w:bCs w:val="0"/>
          <w:rtl/>
        </w:rPr>
        <w:t xml:space="preserve"> شارع که فعلی را حرام کرد یعنی مالیت ندارد</w:t>
      </w:r>
      <w:r w:rsidR="006C532E" w:rsidRPr="005B5EBC">
        <w:rPr>
          <w:rFonts w:hint="cs"/>
          <w:b/>
          <w:bCs w:val="0"/>
          <w:rtl/>
        </w:rPr>
        <w:t>.</w:t>
      </w:r>
      <w:r w:rsidR="003846C9" w:rsidRPr="005B5EBC">
        <w:rPr>
          <w:rFonts w:hint="cs"/>
          <w:b/>
          <w:bCs w:val="0"/>
          <w:rtl/>
        </w:rPr>
        <w:t xml:space="preserve"> این یک قاعده کلی </w:t>
      </w:r>
      <w:r w:rsidR="006C532E" w:rsidRPr="005B5EBC">
        <w:rPr>
          <w:rFonts w:hint="cs"/>
          <w:b/>
          <w:bCs w:val="0"/>
          <w:rtl/>
        </w:rPr>
        <w:t>است.</w:t>
      </w:r>
    </w:p>
    <w:p w:rsidR="006938A0" w:rsidRPr="00813D71" w:rsidRDefault="005F0605" w:rsidP="00813D71">
      <w:pPr>
        <w:pStyle w:val="Heading2"/>
        <w:rPr>
          <w:rtl/>
        </w:rPr>
      </w:pPr>
      <w:bookmarkStart w:id="5" w:name="_Toc411702315"/>
      <w:r w:rsidRPr="00813D71">
        <w:rPr>
          <w:rFonts w:hint="cs"/>
          <w:rtl/>
        </w:rPr>
        <w:lastRenderedPageBreak/>
        <w:t>نکته دوم</w:t>
      </w:r>
      <w:r w:rsidR="006938A0" w:rsidRPr="00813D71">
        <w:rPr>
          <w:rFonts w:hint="cs"/>
          <w:rtl/>
        </w:rPr>
        <w:t xml:space="preserve">: صحت معامله </w:t>
      </w:r>
      <w:r w:rsidR="00DF1D4C" w:rsidRPr="00813D71">
        <w:rPr>
          <w:rFonts w:hint="cs"/>
          <w:rtl/>
        </w:rPr>
        <w:t>درجایی</w:t>
      </w:r>
      <w:r w:rsidR="006938A0" w:rsidRPr="00813D71">
        <w:rPr>
          <w:rFonts w:hint="cs"/>
          <w:rtl/>
        </w:rPr>
        <w:t xml:space="preserve"> که غنا استثنا شده</w:t>
      </w:r>
      <w:bookmarkEnd w:id="5"/>
    </w:p>
    <w:p w:rsidR="00417F17" w:rsidRPr="005B5EBC" w:rsidRDefault="003846C9" w:rsidP="00417F17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>در مبحث بیست و پنجم نکته بعدی این است که</w:t>
      </w:r>
      <w:r w:rsidR="006C532E" w:rsidRPr="005B5EBC">
        <w:rPr>
          <w:rFonts w:hint="cs"/>
          <w:b/>
          <w:bCs w:val="0"/>
          <w:rtl/>
        </w:rPr>
        <w:t xml:space="preserve"> این</w:t>
      </w:r>
      <w:r w:rsidRPr="005B5EBC">
        <w:rPr>
          <w:rFonts w:hint="cs"/>
          <w:b/>
          <w:bCs w:val="0"/>
          <w:rtl/>
        </w:rPr>
        <w:t xml:space="preserve"> استثناء دارد</w:t>
      </w:r>
      <w:r w:rsidR="006C532E" w:rsidRPr="005B5EBC">
        <w:rPr>
          <w:rFonts w:hint="cs"/>
          <w:b/>
          <w:bCs w:val="0"/>
          <w:rtl/>
        </w:rPr>
        <w:t>؛</w:t>
      </w:r>
      <w:r w:rsidRPr="005B5EBC">
        <w:rPr>
          <w:rFonts w:hint="cs"/>
          <w:b/>
          <w:bCs w:val="0"/>
          <w:rtl/>
        </w:rPr>
        <w:t xml:space="preserve"> اگر گفتیم</w:t>
      </w:r>
      <w:r w:rsidR="006C532E" w:rsidRPr="005B5EBC">
        <w:rPr>
          <w:rFonts w:hint="cs"/>
          <w:b/>
          <w:bCs w:val="0"/>
          <w:rtl/>
        </w:rPr>
        <w:t xml:space="preserve"> که</w:t>
      </w:r>
      <w:r w:rsidRPr="005B5EBC">
        <w:rPr>
          <w:rFonts w:hint="cs"/>
          <w:b/>
          <w:bCs w:val="0"/>
          <w:rtl/>
        </w:rPr>
        <w:t xml:space="preserve"> غنا </w:t>
      </w:r>
      <w:r w:rsidR="00DF1D4C" w:rsidRPr="005B5EBC">
        <w:rPr>
          <w:rFonts w:hint="cs"/>
          <w:b/>
          <w:bCs w:val="0"/>
          <w:rtl/>
        </w:rPr>
        <w:t>درجایی</w:t>
      </w:r>
      <w:r w:rsidRPr="005B5EBC">
        <w:rPr>
          <w:rFonts w:hint="cs"/>
          <w:b/>
          <w:bCs w:val="0"/>
          <w:rtl/>
        </w:rPr>
        <w:t xml:space="preserve"> حلال است کما اینکه در </w:t>
      </w:r>
      <w:r w:rsidR="00DF1D4C" w:rsidRPr="005B5EBC">
        <w:rPr>
          <w:rFonts w:hint="cs"/>
          <w:b/>
          <w:bCs w:val="0"/>
          <w:rtl/>
        </w:rPr>
        <w:t>عروسی‌ها</w:t>
      </w:r>
      <w:r w:rsidRPr="005B5EBC">
        <w:rPr>
          <w:rFonts w:hint="cs"/>
          <w:b/>
          <w:bCs w:val="0"/>
          <w:rtl/>
        </w:rPr>
        <w:t xml:space="preserve"> حلال است </w:t>
      </w:r>
      <w:r w:rsidR="00DF1D4C" w:rsidRPr="005B5EBC">
        <w:rPr>
          <w:rFonts w:hint="cs"/>
          <w:b/>
          <w:bCs w:val="0"/>
          <w:rtl/>
        </w:rPr>
        <w:t>درصورتی‌که</w:t>
      </w:r>
      <w:r w:rsidRPr="005B5EBC">
        <w:rPr>
          <w:rFonts w:hint="cs"/>
          <w:b/>
          <w:bCs w:val="0"/>
          <w:rtl/>
        </w:rPr>
        <w:t xml:space="preserve"> همراه با سایر محرمات نباشد</w:t>
      </w:r>
      <w:r w:rsidR="006C532E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نفس الغنا حلال است</w:t>
      </w:r>
      <w:r w:rsidR="006C532E" w:rsidRPr="005B5EBC">
        <w:rPr>
          <w:rFonts w:hint="cs"/>
          <w:b/>
          <w:bCs w:val="0"/>
          <w:rtl/>
        </w:rPr>
        <w:t xml:space="preserve">، </w:t>
      </w:r>
      <w:r w:rsidR="00DF1D4C" w:rsidRPr="005B5EBC">
        <w:rPr>
          <w:rFonts w:hint="cs"/>
          <w:b/>
          <w:bCs w:val="0"/>
          <w:rtl/>
        </w:rPr>
        <w:t>طبعاً</w:t>
      </w:r>
      <w:r w:rsidR="006C532E" w:rsidRPr="005B5EBC">
        <w:rPr>
          <w:rFonts w:hint="cs"/>
          <w:b/>
          <w:bCs w:val="0"/>
          <w:rtl/>
        </w:rPr>
        <w:t xml:space="preserve"> تکسب به آ</w:t>
      </w:r>
      <w:r w:rsidRPr="005B5EBC">
        <w:rPr>
          <w:rFonts w:hint="cs"/>
          <w:b/>
          <w:bCs w:val="0"/>
          <w:rtl/>
        </w:rPr>
        <w:t xml:space="preserve">ن جایز است و </w:t>
      </w:r>
      <w:r w:rsidR="00DF1D4C" w:rsidRPr="005B5EBC">
        <w:rPr>
          <w:rFonts w:hint="cs"/>
          <w:b/>
          <w:bCs w:val="0"/>
          <w:rtl/>
        </w:rPr>
        <w:t>درآمدش</w:t>
      </w:r>
      <w:r w:rsidRPr="005B5EBC">
        <w:rPr>
          <w:rFonts w:hint="cs"/>
          <w:b/>
          <w:bCs w:val="0"/>
          <w:rtl/>
        </w:rPr>
        <w:t xml:space="preserve"> حرام نیست چون </w:t>
      </w:r>
      <w:r w:rsidR="00DF1D4C" w:rsidRPr="005B5EBC">
        <w:rPr>
          <w:rFonts w:hint="cs"/>
          <w:b/>
          <w:bCs w:val="0"/>
          <w:rtl/>
        </w:rPr>
        <w:t>این‌ها</w:t>
      </w:r>
      <w:r w:rsidRPr="005B5EBC">
        <w:rPr>
          <w:rFonts w:hint="cs"/>
          <w:b/>
          <w:bCs w:val="0"/>
          <w:rtl/>
        </w:rPr>
        <w:t xml:space="preserve"> با</w:t>
      </w:r>
      <w:r w:rsidR="006C532E" w:rsidRPr="005B5EBC">
        <w:rPr>
          <w:rFonts w:hint="cs"/>
          <w:b/>
          <w:bCs w:val="0"/>
          <w:rtl/>
        </w:rPr>
        <w:t>هم</w:t>
      </w:r>
      <w:r w:rsidR="00813D71" w:rsidRPr="005B5EBC">
        <w:rPr>
          <w:b/>
          <w:bCs w:val="0"/>
          <w:rtl/>
        </w:rPr>
        <w:t xml:space="preserve"> </w:t>
      </w:r>
      <w:r w:rsidRPr="005B5EBC">
        <w:rPr>
          <w:rFonts w:hint="cs"/>
          <w:b/>
          <w:bCs w:val="0"/>
          <w:rtl/>
        </w:rPr>
        <w:t>ملازمه دارند</w:t>
      </w:r>
      <w:r w:rsidR="006C532E" w:rsidRPr="005B5EBC">
        <w:rPr>
          <w:rFonts w:hint="cs"/>
          <w:b/>
          <w:bCs w:val="0"/>
          <w:rtl/>
        </w:rPr>
        <w:t xml:space="preserve"> و</w:t>
      </w:r>
      <w:r w:rsidRPr="005B5EBC">
        <w:rPr>
          <w:rFonts w:hint="cs"/>
          <w:b/>
          <w:bCs w:val="0"/>
          <w:rtl/>
        </w:rPr>
        <w:t xml:space="preserve"> وقتی این جایز شد</w:t>
      </w:r>
      <w:r w:rsidR="006C532E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آن‌هم</w:t>
      </w:r>
      <w:r w:rsidRPr="005B5EBC">
        <w:rPr>
          <w:rFonts w:hint="cs"/>
          <w:b/>
          <w:bCs w:val="0"/>
          <w:rtl/>
        </w:rPr>
        <w:t xml:space="preserve"> جایز </w:t>
      </w:r>
      <w:r w:rsidR="00417F17" w:rsidRPr="005B5EBC">
        <w:rPr>
          <w:rFonts w:hint="cs"/>
          <w:b/>
          <w:bCs w:val="0"/>
          <w:rtl/>
        </w:rPr>
        <w:t>شده و</w:t>
      </w:r>
      <w:r w:rsidRPr="005B5EBC">
        <w:rPr>
          <w:rFonts w:hint="cs"/>
          <w:b/>
          <w:bCs w:val="0"/>
          <w:rtl/>
        </w:rPr>
        <w:t xml:space="preserve"> معامله و </w:t>
      </w:r>
      <w:r w:rsidR="00DF1D4C" w:rsidRPr="005B5EBC">
        <w:rPr>
          <w:rFonts w:hint="cs"/>
          <w:b/>
          <w:bCs w:val="0"/>
          <w:rtl/>
        </w:rPr>
        <w:t>درآمدش</w:t>
      </w:r>
      <w:r w:rsidRPr="005B5EBC">
        <w:rPr>
          <w:rFonts w:hint="cs"/>
          <w:b/>
          <w:bCs w:val="0"/>
          <w:rtl/>
        </w:rPr>
        <w:t xml:space="preserve"> هم جایز </w:t>
      </w:r>
      <w:r w:rsidR="00DF1D4C" w:rsidRPr="005B5EBC">
        <w:rPr>
          <w:rFonts w:hint="cs"/>
          <w:b/>
          <w:bCs w:val="0"/>
          <w:rtl/>
        </w:rPr>
        <w:t>می‌شود</w:t>
      </w:r>
      <w:r w:rsidR="00417F17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اگر در سایر </w:t>
      </w:r>
      <w:r w:rsidR="00417F17" w:rsidRPr="005B5EBC">
        <w:rPr>
          <w:rFonts w:hint="cs"/>
          <w:b/>
          <w:bCs w:val="0"/>
          <w:rtl/>
        </w:rPr>
        <w:t xml:space="preserve">استثنائات هم کسی به این نتیجه رسید </w:t>
      </w:r>
      <w:r w:rsidR="00DF1D4C" w:rsidRPr="005B5EBC">
        <w:rPr>
          <w:rFonts w:hint="cs"/>
          <w:b/>
          <w:bCs w:val="0"/>
          <w:rtl/>
        </w:rPr>
        <w:t>آن‌هم</w:t>
      </w:r>
      <w:r w:rsidR="00417F17" w:rsidRPr="005B5EBC">
        <w:rPr>
          <w:rFonts w:hint="cs"/>
          <w:b/>
          <w:bCs w:val="0"/>
          <w:rtl/>
        </w:rPr>
        <w:t xml:space="preserve"> همین قسم است. </w:t>
      </w:r>
      <w:r w:rsidRPr="005B5EBC">
        <w:rPr>
          <w:rFonts w:hint="cs"/>
          <w:b/>
          <w:bCs w:val="0"/>
          <w:rtl/>
        </w:rPr>
        <w:t xml:space="preserve">در </w:t>
      </w:r>
      <w:r w:rsidR="00DF1D4C" w:rsidRPr="005B5EBC">
        <w:rPr>
          <w:rFonts w:hint="cs"/>
          <w:b/>
          <w:bCs w:val="0"/>
          <w:rtl/>
        </w:rPr>
        <w:t>عروسی‌ها</w:t>
      </w:r>
      <w:r w:rsidRPr="005B5EBC">
        <w:rPr>
          <w:rFonts w:hint="cs"/>
          <w:b/>
          <w:bCs w:val="0"/>
          <w:rtl/>
        </w:rPr>
        <w:t xml:space="preserve"> این استثناء واضح بود. وقتی </w:t>
      </w:r>
      <w:r w:rsidR="00417F17" w:rsidRPr="005B5EBC">
        <w:rPr>
          <w:rFonts w:hint="cs"/>
          <w:b/>
          <w:bCs w:val="0"/>
          <w:rtl/>
        </w:rPr>
        <w:t>شارع این را جایز دانست، عرف برای آن</w:t>
      </w:r>
      <w:r w:rsidRPr="005B5EBC">
        <w:rPr>
          <w:rFonts w:hint="cs"/>
          <w:b/>
          <w:bCs w:val="0"/>
          <w:rtl/>
        </w:rPr>
        <w:t xml:space="preserve"> ارزش قائل است</w:t>
      </w:r>
      <w:r w:rsidR="00417F17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عرف که ارزش قائل </w:t>
      </w:r>
      <w:r w:rsidR="00417F17" w:rsidRPr="005B5EBC">
        <w:rPr>
          <w:rFonts w:hint="cs"/>
          <w:b/>
          <w:bCs w:val="0"/>
          <w:rtl/>
        </w:rPr>
        <w:t>شد و</w:t>
      </w:r>
      <w:r w:rsidRPr="005B5EBC">
        <w:rPr>
          <w:rFonts w:hint="cs"/>
          <w:b/>
          <w:bCs w:val="0"/>
          <w:rtl/>
        </w:rPr>
        <w:t xml:space="preserve"> شارع هم که جایز دانست</w:t>
      </w:r>
      <w:r w:rsidR="00417F17" w:rsidRPr="005B5EBC">
        <w:rPr>
          <w:rFonts w:hint="cs"/>
          <w:b/>
          <w:bCs w:val="0"/>
          <w:rtl/>
        </w:rPr>
        <w:t xml:space="preserve"> این مشکلی ندارد.</w:t>
      </w:r>
    </w:p>
    <w:p w:rsidR="006938A0" w:rsidRPr="00813D71" w:rsidRDefault="006938A0" w:rsidP="00813D71">
      <w:pPr>
        <w:pStyle w:val="Heading2"/>
        <w:rPr>
          <w:rtl/>
        </w:rPr>
      </w:pPr>
      <w:bookmarkStart w:id="6" w:name="_Toc411702316"/>
      <w:r w:rsidRPr="00813D71">
        <w:rPr>
          <w:rFonts w:hint="cs"/>
          <w:rtl/>
        </w:rPr>
        <w:t xml:space="preserve">نکته سوم: حرمت و بطلان این معامله به هر نوع </w:t>
      </w:r>
      <w:r w:rsidR="00DF1D4C" w:rsidRPr="00813D71">
        <w:rPr>
          <w:rFonts w:hint="cs"/>
          <w:rtl/>
        </w:rPr>
        <w:t>معامله‌ای</w:t>
      </w:r>
      <w:bookmarkEnd w:id="6"/>
    </w:p>
    <w:p w:rsidR="000F31A5" w:rsidRPr="005B5EBC" w:rsidRDefault="003846C9" w:rsidP="005B5EBC">
      <w:pPr>
        <w:rPr>
          <w:rtl/>
        </w:rPr>
      </w:pPr>
      <w:r w:rsidRPr="005B5EBC">
        <w:rPr>
          <w:rFonts w:hint="cs"/>
          <w:rtl/>
        </w:rPr>
        <w:t>نکته دیگر این است که در اینجا هر نوع کسبی که به این عمل تعلق بگیرد مشمول این قاعده است</w:t>
      </w:r>
      <w:r w:rsidR="00417F17" w:rsidRPr="005B5EBC">
        <w:rPr>
          <w:rFonts w:hint="cs"/>
          <w:rtl/>
        </w:rPr>
        <w:t xml:space="preserve">. ممکن است غنا خوان را اجاره </w:t>
      </w:r>
      <w:r w:rsidRPr="005B5EBC">
        <w:rPr>
          <w:rFonts w:hint="cs"/>
          <w:rtl/>
        </w:rPr>
        <w:t xml:space="preserve">کند </w:t>
      </w:r>
      <w:r w:rsidR="00417F17" w:rsidRPr="005B5EBC">
        <w:rPr>
          <w:rFonts w:hint="cs"/>
          <w:rtl/>
        </w:rPr>
        <w:t>و</w:t>
      </w:r>
      <w:r w:rsidRPr="005B5EBC">
        <w:rPr>
          <w:rFonts w:hint="cs"/>
          <w:rtl/>
        </w:rPr>
        <w:t xml:space="preserve"> به صیغه اجاره باشد</w:t>
      </w:r>
      <w:r w:rsidR="00417F17" w:rsidRPr="005B5EBC">
        <w:rPr>
          <w:rFonts w:hint="cs"/>
          <w:rtl/>
        </w:rPr>
        <w:t xml:space="preserve"> و</w:t>
      </w:r>
      <w:r w:rsidRPr="005B5EBC">
        <w:rPr>
          <w:rFonts w:hint="cs"/>
          <w:rtl/>
        </w:rPr>
        <w:t xml:space="preserve"> بگوید</w:t>
      </w:r>
      <w:r w:rsidR="00417F17" w:rsidRPr="005B5EBC">
        <w:rPr>
          <w:rFonts w:hint="cs"/>
          <w:rtl/>
        </w:rPr>
        <w:t>:</w:t>
      </w:r>
      <w:r w:rsidRPr="005B5EBC">
        <w:rPr>
          <w:rFonts w:hint="cs"/>
          <w:rtl/>
        </w:rPr>
        <w:t xml:space="preserve"> </w:t>
      </w:r>
      <w:r w:rsidR="00DF1D4C" w:rsidRPr="005B5EBC">
        <w:rPr>
          <w:rFonts w:hint="cs"/>
          <w:rtl/>
        </w:rPr>
        <w:t>این‌قدر</w:t>
      </w:r>
      <w:r w:rsidRPr="005B5EBC">
        <w:rPr>
          <w:rFonts w:hint="cs"/>
          <w:rtl/>
        </w:rPr>
        <w:t xml:space="preserve"> پول به تو </w:t>
      </w:r>
      <w:r w:rsidR="00DF1D4C" w:rsidRPr="005B5EBC">
        <w:rPr>
          <w:rFonts w:hint="cs"/>
          <w:rtl/>
        </w:rPr>
        <w:t>می‌دهیم</w:t>
      </w:r>
      <w:r w:rsidRPr="005B5EBC">
        <w:rPr>
          <w:rFonts w:hint="cs"/>
          <w:rtl/>
        </w:rPr>
        <w:t xml:space="preserve"> و او هم بخواند </w:t>
      </w:r>
      <w:r w:rsidR="00417F17" w:rsidRPr="005B5EBC">
        <w:rPr>
          <w:rFonts w:hint="cs"/>
          <w:rtl/>
        </w:rPr>
        <w:t xml:space="preserve">و </w:t>
      </w:r>
      <w:r w:rsidRPr="005B5EBC">
        <w:rPr>
          <w:rFonts w:hint="cs"/>
          <w:rtl/>
        </w:rPr>
        <w:t xml:space="preserve">یا </w:t>
      </w:r>
      <w:r w:rsidR="00DF1D4C" w:rsidRPr="005B5EBC">
        <w:rPr>
          <w:rFonts w:hint="cs"/>
          <w:rtl/>
        </w:rPr>
        <w:t>به‌صورت</w:t>
      </w:r>
      <w:r w:rsidRPr="005B5EBC">
        <w:rPr>
          <w:rFonts w:hint="cs"/>
          <w:rtl/>
        </w:rPr>
        <w:t xml:space="preserve"> هبه معوضه </w:t>
      </w:r>
      <w:r w:rsidR="000F31A5" w:rsidRPr="005B5EBC">
        <w:rPr>
          <w:rFonts w:hint="cs"/>
          <w:rtl/>
        </w:rPr>
        <w:t>و</w:t>
      </w:r>
      <w:r w:rsidRPr="005B5EBC">
        <w:rPr>
          <w:rFonts w:hint="cs"/>
          <w:rtl/>
        </w:rPr>
        <w:t xml:space="preserve"> یا مصالحه باشد</w:t>
      </w:r>
      <w:r w:rsidR="000F31A5" w:rsidRPr="005B5EBC">
        <w:rPr>
          <w:rFonts w:hint="cs"/>
          <w:rtl/>
        </w:rPr>
        <w:t xml:space="preserve">؛ </w:t>
      </w:r>
      <w:r w:rsidR="00DF1D4C" w:rsidRPr="005B5EBC">
        <w:rPr>
          <w:rFonts w:hint="cs"/>
          <w:rtl/>
        </w:rPr>
        <w:t>مثلاً</w:t>
      </w:r>
      <w:r w:rsidRPr="005B5EBC">
        <w:rPr>
          <w:rFonts w:hint="cs"/>
          <w:rtl/>
        </w:rPr>
        <w:t xml:space="preserve"> </w:t>
      </w:r>
      <w:r w:rsidR="00DF1D4C" w:rsidRPr="005B5EBC">
        <w:rPr>
          <w:rFonts w:hint="cs"/>
          <w:rtl/>
        </w:rPr>
        <w:t>می‌گوید</w:t>
      </w:r>
      <w:r w:rsidR="000F31A5" w:rsidRPr="005B5EBC">
        <w:rPr>
          <w:rFonts w:hint="cs"/>
          <w:rtl/>
        </w:rPr>
        <w:t>:</w:t>
      </w:r>
      <w:r w:rsidRPr="005B5EBC">
        <w:rPr>
          <w:rFonts w:hint="cs"/>
          <w:rtl/>
        </w:rPr>
        <w:t xml:space="preserve"> من چند جلسه </w:t>
      </w:r>
      <w:r w:rsidR="00DF1D4C" w:rsidRPr="005B5EBC">
        <w:rPr>
          <w:rFonts w:hint="cs"/>
          <w:rtl/>
        </w:rPr>
        <w:t>می‌خوانم</w:t>
      </w:r>
      <w:r w:rsidRPr="005B5EBC">
        <w:rPr>
          <w:rFonts w:hint="cs"/>
          <w:rtl/>
        </w:rPr>
        <w:t xml:space="preserve"> و با این مصالحه </w:t>
      </w:r>
      <w:r w:rsidR="00DF1D4C" w:rsidRPr="005B5EBC">
        <w:rPr>
          <w:rFonts w:hint="cs"/>
          <w:rtl/>
        </w:rPr>
        <w:t>می‌کنم</w:t>
      </w:r>
      <w:r w:rsidR="000F31A5" w:rsidRPr="005B5EBC">
        <w:rPr>
          <w:rFonts w:hint="cs"/>
          <w:rtl/>
        </w:rPr>
        <w:t>.</w:t>
      </w:r>
      <w:r w:rsidRPr="005B5EBC">
        <w:rPr>
          <w:rFonts w:hint="cs"/>
          <w:rtl/>
        </w:rPr>
        <w:t xml:space="preserve"> اگر عقود دیگری </w:t>
      </w:r>
      <w:r w:rsidR="000F31A5" w:rsidRPr="005B5EBC">
        <w:rPr>
          <w:rFonts w:hint="cs"/>
          <w:rtl/>
        </w:rPr>
        <w:t xml:space="preserve">هم </w:t>
      </w:r>
      <w:r w:rsidRPr="005B5EBC">
        <w:rPr>
          <w:rFonts w:hint="cs"/>
          <w:rtl/>
        </w:rPr>
        <w:t xml:space="preserve">متصور باشد فرقی </w:t>
      </w:r>
      <w:r w:rsidR="00DF1D4C" w:rsidRPr="005B5EBC">
        <w:rPr>
          <w:rFonts w:hint="cs"/>
          <w:rtl/>
        </w:rPr>
        <w:t>نمی‌کند</w:t>
      </w:r>
      <w:r w:rsidR="000F31A5" w:rsidRPr="005B5EBC">
        <w:rPr>
          <w:rFonts w:hint="cs"/>
          <w:rtl/>
        </w:rPr>
        <w:t xml:space="preserve">. </w:t>
      </w:r>
      <w:r w:rsidRPr="005B5EBC">
        <w:rPr>
          <w:rFonts w:hint="cs"/>
          <w:rtl/>
        </w:rPr>
        <w:t>اگر این عمل</w:t>
      </w:r>
      <w:r w:rsidR="000F31A5" w:rsidRPr="005B5EBC">
        <w:rPr>
          <w:rFonts w:hint="cs"/>
          <w:rtl/>
        </w:rPr>
        <w:t>،</w:t>
      </w:r>
      <w:r w:rsidRPr="005B5EBC">
        <w:rPr>
          <w:rFonts w:hint="cs"/>
          <w:rtl/>
        </w:rPr>
        <w:t xml:space="preserve"> محور معامله قرار گرفت </w:t>
      </w:r>
      <w:r w:rsidR="000F31A5" w:rsidRPr="005B5EBC">
        <w:rPr>
          <w:rFonts w:hint="cs"/>
          <w:rtl/>
        </w:rPr>
        <w:t xml:space="preserve">چه به صیغه اجاره یا به صیغه </w:t>
      </w:r>
      <w:r w:rsidRPr="005B5EBC">
        <w:rPr>
          <w:rFonts w:hint="cs"/>
          <w:rtl/>
        </w:rPr>
        <w:t xml:space="preserve">مصالحه یا هبه معوضه </w:t>
      </w:r>
      <w:r w:rsidR="000F31A5" w:rsidRPr="005B5EBC">
        <w:rPr>
          <w:rFonts w:hint="cs"/>
          <w:rtl/>
        </w:rPr>
        <w:t>و یا</w:t>
      </w:r>
      <w:r w:rsidRPr="005B5EBC">
        <w:rPr>
          <w:rFonts w:hint="cs"/>
          <w:rtl/>
        </w:rPr>
        <w:t xml:space="preserve"> عقود دیگری </w:t>
      </w:r>
      <w:r w:rsidR="000F31A5" w:rsidRPr="005B5EBC">
        <w:rPr>
          <w:rFonts w:hint="cs"/>
          <w:rtl/>
        </w:rPr>
        <w:t>باشد، مشمول این قاعده است.</w:t>
      </w:r>
    </w:p>
    <w:p w:rsidR="00FA6639" w:rsidRPr="00813D71" w:rsidRDefault="00FA6639" w:rsidP="00813D71">
      <w:pPr>
        <w:pStyle w:val="Heading1"/>
        <w:rPr>
          <w:rtl/>
        </w:rPr>
      </w:pPr>
      <w:bookmarkStart w:id="7" w:name="_Toc411702317"/>
      <w:r w:rsidRPr="00813D71">
        <w:rPr>
          <w:rFonts w:hint="cs"/>
          <w:rtl/>
        </w:rPr>
        <w:t>حکم هدیه دادن به مغنی بدون عقد</w:t>
      </w:r>
      <w:bookmarkEnd w:id="7"/>
    </w:p>
    <w:p w:rsidR="00A800DF" w:rsidRPr="005B5EBC" w:rsidRDefault="003846C9" w:rsidP="005B5EBC">
      <w:pPr>
        <w:rPr>
          <w:rtl/>
        </w:rPr>
      </w:pPr>
      <w:r w:rsidRPr="005B5EBC">
        <w:rPr>
          <w:rFonts w:hint="cs"/>
          <w:rtl/>
        </w:rPr>
        <w:t>سؤال</w:t>
      </w:r>
      <w:r w:rsidR="000F31A5" w:rsidRPr="005B5EBC">
        <w:rPr>
          <w:rFonts w:hint="cs"/>
          <w:rtl/>
        </w:rPr>
        <w:t xml:space="preserve"> </w:t>
      </w:r>
      <w:r w:rsidR="00DF1D4C" w:rsidRPr="005B5EBC">
        <w:rPr>
          <w:rFonts w:hint="cs"/>
          <w:rtl/>
        </w:rPr>
        <w:t xml:space="preserve">مطرح‌شده در اینجا </w:t>
      </w:r>
      <w:r w:rsidR="000F31A5" w:rsidRPr="005B5EBC">
        <w:rPr>
          <w:rFonts w:hint="cs"/>
          <w:rtl/>
        </w:rPr>
        <w:t xml:space="preserve">این </w:t>
      </w:r>
      <w:r w:rsidR="00DF1D4C" w:rsidRPr="005B5EBC">
        <w:rPr>
          <w:rFonts w:hint="cs"/>
          <w:rtl/>
        </w:rPr>
        <w:t>است</w:t>
      </w:r>
      <w:r w:rsidR="00813D71" w:rsidRPr="005B5EBC">
        <w:rPr>
          <w:rtl/>
        </w:rPr>
        <w:t xml:space="preserve"> </w:t>
      </w:r>
      <w:r w:rsidR="000F31A5" w:rsidRPr="005B5EBC">
        <w:rPr>
          <w:rFonts w:hint="cs"/>
          <w:rtl/>
        </w:rPr>
        <w:t>که</w:t>
      </w:r>
      <w:r w:rsidRPr="005B5EBC">
        <w:rPr>
          <w:rFonts w:hint="cs"/>
          <w:rtl/>
        </w:rPr>
        <w:t xml:space="preserve"> اگر کسی این کار حرام را انجام داد</w:t>
      </w:r>
      <w:r w:rsidR="000F31A5" w:rsidRPr="005B5EBC">
        <w:rPr>
          <w:rFonts w:hint="cs"/>
          <w:rtl/>
        </w:rPr>
        <w:t xml:space="preserve"> و</w:t>
      </w:r>
      <w:r w:rsidRPr="005B5EBC">
        <w:rPr>
          <w:rFonts w:hint="cs"/>
          <w:rtl/>
        </w:rPr>
        <w:t xml:space="preserve"> عقدی خوانده </w:t>
      </w:r>
      <w:r w:rsidR="000F31A5" w:rsidRPr="005B5EBC">
        <w:rPr>
          <w:rFonts w:hint="cs"/>
          <w:rtl/>
        </w:rPr>
        <w:t>ن</w:t>
      </w:r>
      <w:r w:rsidRPr="005B5EBC">
        <w:rPr>
          <w:rFonts w:hint="cs"/>
          <w:rtl/>
        </w:rPr>
        <w:t>شد</w:t>
      </w:r>
      <w:r w:rsidR="000F31A5" w:rsidRPr="005B5EBC">
        <w:rPr>
          <w:rFonts w:hint="cs"/>
          <w:rtl/>
        </w:rPr>
        <w:t xml:space="preserve"> و هبه و اجاره هم نبود،</w:t>
      </w:r>
      <w:r w:rsidRPr="005B5EBC">
        <w:rPr>
          <w:rFonts w:hint="cs"/>
          <w:rtl/>
        </w:rPr>
        <w:t xml:space="preserve"> </w:t>
      </w:r>
      <w:r w:rsidR="00DF1D4C" w:rsidRPr="005B5EBC">
        <w:rPr>
          <w:rFonts w:hint="cs"/>
          <w:rtl/>
        </w:rPr>
        <w:t>عده‌ای</w:t>
      </w:r>
      <w:r w:rsidRPr="005B5EBC">
        <w:rPr>
          <w:rFonts w:hint="cs"/>
          <w:rtl/>
        </w:rPr>
        <w:t xml:space="preserve"> هم از باب تشویق و ترغیب </w:t>
      </w:r>
      <w:r w:rsidR="000F31A5" w:rsidRPr="005B5EBC">
        <w:rPr>
          <w:rFonts w:hint="cs"/>
          <w:rtl/>
        </w:rPr>
        <w:t xml:space="preserve">و به خاطر اینکه </w:t>
      </w:r>
      <w:r w:rsidR="00DF1D4C" w:rsidRPr="005B5EBC">
        <w:rPr>
          <w:rFonts w:hint="cs"/>
          <w:rtl/>
        </w:rPr>
        <w:t>می‌خواند</w:t>
      </w:r>
      <w:r w:rsidR="005951DE">
        <w:rPr>
          <w:rFonts w:hint="cs"/>
          <w:rtl/>
        </w:rPr>
        <w:t xml:space="preserve"> و فقیر است، تبرع</w:t>
      </w:r>
      <w:r w:rsidR="000F31A5" w:rsidRPr="005B5EBC">
        <w:rPr>
          <w:rFonts w:hint="cs"/>
          <w:rtl/>
        </w:rPr>
        <w:t xml:space="preserve">ی </w:t>
      </w:r>
      <w:r w:rsidRPr="005B5EBC">
        <w:rPr>
          <w:rFonts w:hint="cs"/>
          <w:rtl/>
        </w:rPr>
        <w:t xml:space="preserve">پولی به او </w:t>
      </w:r>
      <w:r w:rsidR="00DF1D4C" w:rsidRPr="005B5EBC">
        <w:rPr>
          <w:rFonts w:hint="cs"/>
          <w:rtl/>
        </w:rPr>
        <w:t>می‌دهند</w:t>
      </w:r>
      <w:r w:rsidRPr="005B5EBC">
        <w:rPr>
          <w:rFonts w:hint="cs"/>
          <w:rtl/>
        </w:rPr>
        <w:t xml:space="preserve"> ی</w:t>
      </w:r>
      <w:r w:rsidR="00DF1D4C" w:rsidRPr="005B5EBC">
        <w:rPr>
          <w:rFonts w:hint="cs"/>
          <w:rtl/>
        </w:rPr>
        <w:t>ا در مراسم‌های</w:t>
      </w:r>
      <w:r w:rsidR="003928CA" w:rsidRPr="005B5EBC">
        <w:rPr>
          <w:rFonts w:hint="cs"/>
          <w:rtl/>
        </w:rPr>
        <w:t xml:space="preserve"> کذائی که برگز</w:t>
      </w:r>
      <w:r w:rsidRPr="005B5EBC">
        <w:rPr>
          <w:rFonts w:hint="cs"/>
          <w:rtl/>
        </w:rPr>
        <w:t xml:space="preserve">ار </w:t>
      </w:r>
      <w:r w:rsidR="00DF1D4C" w:rsidRPr="005B5EBC">
        <w:rPr>
          <w:rFonts w:hint="cs"/>
          <w:rtl/>
        </w:rPr>
        <w:t>می‌کنند</w:t>
      </w:r>
      <w:r w:rsidRPr="005B5EBC">
        <w:rPr>
          <w:rFonts w:hint="cs"/>
          <w:rtl/>
        </w:rPr>
        <w:t xml:space="preserve"> برای تشویق</w:t>
      </w:r>
      <w:r w:rsidR="003928CA" w:rsidRPr="005B5EBC">
        <w:rPr>
          <w:rFonts w:hint="cs"/>
          <w:rtl/>
        </w:rPr>
        <w:t xml:space="preserve"> </w:t>
      </w:r>
      <w:r w:rsidR="00DF1D4C" w:rsidRPr="005B5EBC">
        <w:rPr>
          <w:rFonts w:hint="cs"/>
          <w:rtl/>
        </w:rPr>
        <w:t>هدیه‌ای</w:t>
      </w:r>
      <w:r w:rsidR="003928CA" w:rsidRPr="005B5EBC">
        <w:rPr>
          <w:rFonts w:hint="cs"/>
          <w:rtl/>
        </w:rPr>
        <w:t xml:space="preserve"> به مغنی</w:t>
      </w:r>
      <w:r w:rsidRPr="005B5EBC">
        <w:rPr>
          <w:rFonts w:hint="cs"/>
          <w:rtl/>
        </w:rPr>
        <w:t xml:space="preserve"> </w:t>
      </w:r>
      <w:r w:rsidR="00DF1D4C" w:rsidRPr="005B5EBC">
        <w:rPr>
          <w:rFonts w:hint="cs"/>
          <w:rtl/>
        </w:rPr>
        <w:t>می‌دهند</w:t>
      </w:r>
      <w:r w:rsidRPr="005B5EBC">
        <w:rPr>
          <w:rFonts w:hint="cs"/>
          <w:rtl/>
        </w:rPr>
        <w:t xml:space="preserve"> </w:t>
      </w:r>
      <w:r w:rsidR="00DF1D4C" w:rsidRPr="005B5EBC">
        <w:rPr>
          <w:rFonts w:hint="cs"/>
          <w:rtl/>
        </w:rPr>
        <w:t>درحالی‌که</w:t>
      </w:r>
      <w:r w:rsidRPr="005B5EBC">
        <w:rPr>
          <w:rFonts w:hint="cs"/>
          <w:rtl/>
        </w:rPr>
        <w:t xml:space="preserve"> عقدی در میان نیست که بشود به آن عقد تمسک </w:t>
      </w:r>
      <w:r w:rsidR="003928CA" w:rsidRPr="005B5EBC">
        <w:rPr>
          <w:rFonts w:hint="cs"/>
          <w:rtl/>
        </w:rPr>
        <w:t>کرد،</w:t>
      </w:r>
      <w:r w:rsidRPr="005B5EBC">
        <w:rPr>
          <w:rFonts w:hint="cs"/>
          <w:rtl/>
        </w:rPr>
        <w:t xml:space="preserve"> حکم این چیست؟</w:t>
      </w:r>
    </w:p>
    <w:p w:rsidR="0070002C" w:rsidRPr="00813D71" w:rsidRDefault="0070002C" w:rsidP="00813D71">
      <w:pPr>
        <w:pStyle w:val="Heading1"/>
        <w:rPr>
          <w:rtl/>
        </w:rPr>
      </w:pPr>
      <w:bookmarkStart w:id="8" w:name="_Toc411702318"/>
      <w:r w:rsidRPr="00813D71">
        <w:rPr>
          <w:rFonts w:hint="cs"/>
          <w:rtl/>
        </w:rPr>
        <w:lastRenderedPageBreak/>
        <w:t xml:space="preserve">حرمت تشویق و </w:t>
      </w:r>
      <w:r w:rsidR="00DF1D4C" w:rsidRPr="00813D71">
        <w:rPr>
          <w:rFonts w:hint="eastAsia"/>
          <w:rtl/>
        </w:rPr>
        <w:t>ترغ</w:t>
      </w:r>
      <w:r w:rsidR="00DF1D4C" w:rsidRPr="00813D71">
        <w:rPr>
          <w:rFonts w:hint="cs"/>
          <w:rtl/>
        </w:rPr>
        <w:t>ی</w:t>
      </w:r>
      <w:r w:rsidR="00DF1D4C" w:rsidRPr="00813D71">
        <w:rPr>
          <w:rFonts w:hint="eastAsia"/>
          <w:rtl/>
        </w:rPr>
        <w:t>ب</w:t>
      </w:r>
      <w:r w:rsidRPr="00813D71">
        <w:rPr>
          <w:rFonts w:hint="cs"/>
          <w:rtl/>
        </w:rPr>
        <w:t xml:space="preserve"> به کار حرام</w:t>
      </w:r>
      <w:bookmarkEnd w:id="8"/>
    </w:p>
    <w:p w:rsidR="00A800DF" w:rsidRPr="005B5EBC" w:rsidRDefault="003846C9" w:rsidP="005B5EBC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 xml:space="preserve">اینکه </w:t>
      </w:r>
      <w:r w:rsidR="00DF1D4C" w:rsidRPr="005B5EBC">
        <w:rPr>
          <w:rFonts w:hint="cs"/>
          <w:b/>
          <w:bCs w:val="0"/>
          <w:rtl/>
        </w:rPr>
        <w:t>آن‌ها</w:t>
      </w:r>
      <w:r w:rsidRPr="005B5EBC">
        <w:rPr>
          <w:rFonts w:hint="cs"/>
          <w:b/>
          <w:bCs w:val="0"/>
          <w:rtl/>
        </w:rPr>
        <w:t xml:space="preserve"> تشویق و ترغ</w:t>
      </w:r>
      <w:r w:rsidR="00A800DF" w:rsidRPr="005B5EBC">
        <w:rPr>
          <w:rFonts w:hint="cs"/>
          <w:b/>
          <w:bCs w:val="0"/>
          <w:rtl/>
        </w:rPr>
        <w:t xml:space="preserve">یب </w:t>
      </w:r>
      <w:r w:rsidR="00DF1D4C" w:rsidRPr="005B5EBC">
        <w:rPr>
          <w:rFonts w:hint="cs"/>
          <w:b/>
          <w:bCs w:val="0"/>
          <w:rtl/>
        </w:rPr>
        <w:t>می‌کنند</w:t>
      </w:r>
      <w:r w:rsidR="00A800DF" w:rsidRPr="005B5EBC">
        <w:rPr>
          <w:rFonts w:hint="cs"/>
          <w:b/>
          <w:bCs w:val="0"/>
          <w:rtl/>
        </w:rPr>
        <w:t xml:space="preserve"> این مشمول کار حرام</w:t>
      </w:r>
      <w:r w:rsidR="003928CA" w:rsidRPr="005B5EBC">
        <w:rPr>
          <w:rFonts w:hint="cs"/>
          <w:b/>
          <w:bCs w:val="0"/>
          <w:rtl/>
        </w:rPr>
        <w:t xml:space="preserve"> ا</w:t>
      </w:r>
      <w:r w:rsidRPr="005B5EBC">
        <w:rPr>
          <w:rFonts w:hint="cs"/>
          <w:b/>
          <w:bCs w:val="0"/>
          <w:rtl/>
        </w:rPr>
        <w:t>ست</w:t>
      </w:r>
      <w:r w:rsidR="003928CA" w:rsidRPr="005B5EBC">
        <w:rPr>
          <w:rFonts w:hint="cs"/>
          <w:b/>
          <w:bCs w:val="0"/>
          <w:rtl/>
        </w:rPr>
        <w:t xml:space="preserve"> و</w:t>
      </w:r>
      <w:r w:rsidRPr="005B5EBC">
        <w:rPr>
          <w:rFonts w:hint="cs"/>
          <w:b/>
          <w:bCs w:val="0"/>
          <w:rtl/>
        </w:rPr>
        <w:t xml:space="preserve"> </w:t>
      </w:r>
      <w:r w:rsidR="003928CA" w:rsidRPr="005B5EBC">
        <w:rPr>
          <w:rFonts w:hint="cs"/>
          <w:b/>
          <w:bCs w:val="0"/>
          <w:rtl/>
        </w:rPr>
        <w:t xml:space="preserve">شکی در </w:t>
      </w:r>
      <w:r w:rsidRPr="005B5EBC">
        <w:rPr>
          <w:rFonts w:hint="cs"/>
          <w:b/>
          <w:bCs w:val="0"/>
          <w:rtl/>
        </w:rPr>
        <w:t xml:space="preserve">حرمت تکلیفی عمل </w:t>
      </w:r>
      <w:r w:rsidR="00DF1D4C" w:rsidRPr="005B5EBC">
        <w:rPr>
          <w:rFonts w:hint="cs"/>
          <w:b/>
          <w:bCs w:val="0"/>
          <w:rtl/>
        </w:rPr>
        <w:t>آن‌ها</w:t>
      </w:r>
      <w:r w:rsidRPr="005B5EBC">
        <w:rPr>
          <w:rFonts w:hint="cs"/>
          <w:b/>
          <w:bCs w:val="0"/>
          <w:rtl/>
        </w:rPr>
        <w:t xml:space="preserve"> </w:t>
      </w:r>
      <w:r w:rsidR="00A800DF" w:rsidRPr="005B5EBC">
        <w:rPr>
          <w:rFonts w:hint="cs"/>
          <w:b/>
          <w:bCs w:val="0"/>
          <w:rtl/>
        </w:rPr>
        <w:t xml:space="preserve">نیست چون </w:t>
      </w:r>
      <w:r w:rsidR="00DF1D4C" w:rsidRPr="005B5EBC">
        <w:rPr>
          <w:rFonts w:hint="cs"/>
          <w:b/>
          <w:bCs w:val="0"/>
          <w:rtl/>
        </w:rPr>
        <w:t>قبلاً</w:t>
      </w:r>
      <w:r w:rsidR="00FA6639" w:rsidRPr="005B5EBC">
        <w:rPr>
          <w:rFonts w:hint="cs"/>
          <w:b/>
          <w:bCs w:val="0"/>
          <w:rtl/>
        </w:rPr>
        <w:t xml:space="preserve"> گفتیم</w:t>
      </w:r>
      <w:r w:rsidR="00A800DF" w:rsidRPr="005B5EBC">
        <w:rPr>
          <w:rFonts w:hint="cs"/>
          <w:b/>
          <w:bCs w:val="0"/>
          <w:rtl/>
        </w:rPr>
        <w:t xml:space="preserve"> که «</w:t>
      </w:r>
      <w:r w:rsidR="00A800DF" w:rsidRPr="005B5EBC">
        <w:rPr>
          <w:rFonts w:hint="cs"/>
          <w:rtl/>
        </w:rPr>
        <w:t>قَوْلُ‏ الرَّجُلِ‏ لِلَّذِي يُغَنِّي أَحْسَنْتَ</w:t>
      </w:r>
      <w:r w:rsidR="005B5EBC" w:rsidRPr="005B5EBC">
        <w:rPr>
          <w:rFonts w:hint="cs"/>
          <w:b/>
          <w:bCs w:val="0"/>
          <w:rtl/>
        </w:rPr>
        <w:t>»</w:t>
      </w:r>
      <w:r w:rsidR="00A800DF" w:rsidRPr="005B5EBC">
        <w:rPr>
          <w:b/>
          <w:bCs w:val="0"/>
          <w:vertAlign w:val="superscript"/>
          <w:rtl/>
        </w:rPr>
        <w:footnoteReference w:id="2"/>
      </w:r>
      <w:r w:rsidR="00A800DF" w:rsidRPr="005B5EBC">
        <w:rPr>
          <w:rFonts w:hint="cs"/>
          <w:b/>
          <w:bCs w:val="0"/>
          <w:rtl/>
        </w:rPr>
        <w:t xml:space="preserve">. </w:t>
      </w:r>
      <w:r w:rsidRPr="005B5EBC">
        <w:rPr>
          <w:rFonts w:hint="cs"/>
          <w:b/>
          <w:bCs w:val="0"/>
          <w:rtl/>
        </w:rPr>
        <w:t>این مشمول آیه شریفه و غنا بود</w:t>
      </w:r>
      <w:r w:rsidR="00A800DF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در کلمات فقهی این بحث مطرح نبود</w:t>
      </w:r>
      <w:r w:rsidR="00A800DF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ما هم حکم عنوان کلی تشویق بر حرام را بحث کردیم</w:t>
      </w:r>
      <w:r w:rsidR="00A800DF" w:rsidRPr="005B5EBC">
        <w:rPr>
          <w:rFonts w:hint="cs"/>
          <w:b/>
          <w:bCs w:val="0"/>
          <w:rtl/>
        </w:rPr>
        <w:t xml:space="preserve"> و</w:t>
      </w:r>
      <w:r w:rsidRPr="005B5EBC">
        <w:rPr>
          <w:rFonts w:hint="cs"/>
          <w:b/>
          <w:bCs w:val="0"/>
          <w:rtl/>
        </w:rPr>
        <w:t xml:space="preserve"> هم </w:t>
      </w:r>
      <w:r w:rsidR="00DF1D4C" w:rsidRPr="005B5EBC">
        <w:rPr>
          <w:rFonts w:hint="cs"/>
          <w:b/>
          <w:bCs w:val="0"/>
          <w:rtl/>
        </w:rPr>
        <w:t>به‌طور</w:t>
      </w:r>
      <w:r w:rsidRPr="005B5EBC">
        <w:rPr>
          <w:rFonts w:hint="cs"/>
          <w:b/>
          <w:bCs w:val="0"/>
          <w:rtl/>
        </w:rPr>
        <w:t xml:space="preserve"> خاص گفتیم</w:t>
      </w:r>
      <w:r w:rsidR="00A800DF" w:rsidRPr="005B5EBC">
        <w:rPr>
          <w:rFonts w:hint="cs"/>
          <w:b/>
          <w:bCs w:val="0"/>
          <w:rtl/>
        </w:rPr>
        <w:t>:</w:t>
      </w:r>
      <w:r w:rsidRPr="005B5EBC">
        <w:rPr>
          <w:rFonts w:hint="cs"/>
          <w:b/>
          <w:bCs w:val="0"/>
          <w:rtl/>
        </w:rPr>
        <w:t xml:space="preserve"> این تشویق یا تقویت مثبت و منفی</w:t>
      </w:r>
      <w:r w:rsidR="00A800DF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</w:t>
      </w:r>
      <w:r w:rsidR="00A800DF" w:rsidRPr="005B5EBC">
        <w:rPr>
          <w:rFonts w:hint="cs"/>
          <w:b/>
          <w:bCs w:val="0"/>
          <w:rtl/>
        </w:rPr>
        <w:t>دلیل</w:t>
      </w:r>
      <w:r w:rsidRPr="005B5EBC">
        <w:rPr>
          <w:rFonts w:hint="cs"/>
          <w:b/>
          <w:bCs w:val="0"/>
          <w:rtl/>
        </w:rPr>
        <w:t xml:space="preserve"> دارد</w:t>
      </w:r>
      <w:r w:rsidR="00A800DF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این کاری که </w:t>
      </w:r>
      <w:r w:rsidR="00DF1D4C" w:rsidRPr="005B5EBC">
        <w:rPr>
          <w:rFonts w:hint="cs"/>
          <w:b/>
          <w:bCs w:val="0"/>
          <w:rtl/>
        </w:rPr>
        <w:t>آن‌ها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می‌کنند</w:t>
      </w:r>
      <w:r w:rsidRPr="005B5EBC">
        <w:rPr>
          <w:rFonts w:hint="cs"/>
          <w:b/>
          <w:bCs w:val="0"/>
          <w:rtl/>
        </w:rPr>
        <w:t xml:space="preserve"> از حیث اینکه عنوان تشویق </w:t>
      </w:r>
      <w:r w:rsidR="00A800DF" w:rsidRPr="005B5EBC">
        <w:rPr>
          <w:rFonts w:hint="cs"/>
          <w:b/>
          <w:bCs w:val="0"/>
          <w:rtl/>
        </w:rPr>
        <w:t>دارد</w:t>
      </w:r>
      <w:r w:rsidRPr="005B5EBC">
        <w:rPr>
          <w:rFonts w:hint="cs"/>
          <w:b/>
          <w:bCs w:val="0"/>
          <w:rtl/>
        </w:rPr>
        <w:t xml:space="preserve"> حرام است</w:t>
      </w:r>
      <w:r w:rsidR="00A800DF" w:rsidRPr="005B5EBC">
        <w:rPr>
          <w:rFonts w:hint="cs"/>
          <w:b/>
          <w:bCs w:val="0"/>
          <w:rtl/>
        </w:rPr>
        <w:t xml:space="preserve"> و</w:t>
      </w:r>
      <w:r w:rsidRPr="005B5EBC">
        <w:rPr>
          <w:rFonts w:hint="cs"/>
          <w:b/>
          <w:bCs w:val="0"/>
          <w:rtl/>
        </w:rPr>
        <w:t xml:space="preserve"> گفتیم</w:t>
      </w:r>
      <w:r w:rsidR="00A800DF" w:rsidRPr="005B5EBC">
        <w:rPr>
          <w:rFonts w:hint="cs"/>
          <w:b/>
          <w:bCs w:val="0"/>
          <w:rtl/>
        </w:rPr>
        <w:t>:</w:t>
      </w:r>
      <w:r w:rsidRPr="005B5EBC">
        <w:rPr>
          <w:rFonts w:hint="cs"/>
          <w:b/>
          <w:bCs w:val="0"/>
          <w:rtl/>
        </w:rPr>
        <w:t xml:space="preserve"> در تشویق لازم نیست قول باشد و بگوید</w:t>
      </w:r>
      <w:r w:rsidR="00A800DF" w:rsidRPr="005B5EBC">
        <w:rPr>
          <w:rFonts w:hint="cs"/>
          <w:b/>
          <w:bCs w:val="0"/>
          <w:rtl/>
        </w:rPr>
        <w:t>:</w:t>
      </w:r>
      <w:r w:rsidRPr="005B5EBC">
        <w:rPr>
          <w:rFonts w:hint="cs"/>
          <w:b/>
          <w:bCs w:val="0"/>
          <w:rtl/>
        </w:rPr>
        <w:t xml:space="preserve"> احسنت، این </w:t>
      </w:r>
      <w:r w:rsidR="005B5EBC">
        <w:rPr>
          <w:rFonts w:hint="cs"/>
          <w:b/>
          <w:bCs w:val="0"/>
          <w:rtl/>
        </w:rPr>
        <w:t>الغاء</w:t>
      </w:r>
      <w:r w:rsidRPr="005B5EBC">
        <w:rPr>
          <w:rFonts w:hint="cs"/>
          <w:b/>
          <w:bCs w:val="0"/>
          <w:rtl/>
        </w:rPr>
        <w:t xml:space="preserve"> خصوصیت </w:t>
      </w:r>
      <w:r w:rsidR="00DF1D4C" w:rsidRPr="005B5EBC">
        <w:rPr>
          <w:rFonts w:hint="cs"/>
          <w:b/>
          <w:bCs w:val="0"/>
          <w:rtl/>
        </w:rPr>
        <w:t>می‌شود</w:t>
      </w:r>
      <w:r w:rsidR="00A800DF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وقتی قول حرام است</w:t>
      </w:r>
      <w:r w:rsidR="00A800DF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فعل مشوق هم حرام است</w:t>
      </w:r>
      <w:r w:rsidR="00A800DF" w:rsidRPr="005B5EBC">
        <w:rPr>
          <w:rFonts w:hint="cs"/>
          <w:b/>
          <w:bCs w:val="0"/>
          <w:rtl/>
        </w:rPr>
        <w:t>.</w:t>
      </w:r>
    </w:p>
    <w:p w:rsidR="00280ECF" w:rsidRPr="005B5EBC" w:rsidRDefault="00280ECF" w:rsidP="005B5EBC">
      <w:pPr>
        <w:rPr>
          <w:rtl/>
        </w:rPr>
      </w:pPr>
      <w:r w:rsidRPr="005B5EBC">
        <w:rPr>
          <w:rFonts w:hint="cs"/>
          <w:rtl/>
        </w:rPr>
        <w:t>بنابراین</w:t>
      </w:r>
      <w:r w:rsidR="003846C9" w:rsidRPr="005B5EBC">
        <w:rPr>
          <w:rFonts w:hint="cs"/>
          <w:rtl/>
        </w:rPr>
        <w:t xml:space="preserve"> کسی</w:t>
      </w:r>
      <w:r w:rsidRPr="005B5EBC">
        <w:rPr>
          <w:rFonts w:hint="cs"/>
          <w:rtl/>
        </w:rPr>
        <w:t xml:space="preserve"> که</w:t>
      </w:r>
      <w:r w:rsidR="003846C9" w:rsidRPr="005B5EBC">
        <w:rPr>
          <w:rFonts w:hint="cs"/>
          <w:rtl/>
        </w:rPr>
        <w:t xml:space="preserve"> پول </w:t>
      </w:r>
      <w:r w:rsidR="00DF1D4C" w:rsidRPr="005B5EBC">
        <w:rPr>
          <w:rFonts w:hint="cs"/>
          <w:rtl/>
        </w:rPr>
        <w:t>می‌دهد</w:t>
      </w:r>
      <w:r w:rsidR="003846C9" w:rsidRPr="005B5EBC">
        <w:rPr>
          <w:rFonts w:hint="cs"/>
          <w:rtl/>
        </w:rPr>
        <w:t xml:space="preserve"> یا کف </w:t>
      </w:r>
      <w:r w:rsidR="00DF1D4C" w:rsidRPr="005B5EBC">
        <w:rPr>
          <w:rFonts w:hint="cs"/>
          <w:rtl/>
        </w:rPr>
        <w:t>می‌زند</w:t>
      </w:r>
      <w:r w:rsidR="003846C9" w:rsidRPr="005B5EBC">
        <w:rPr>
          <w:rFonts w:hint="cs"/>
          <w:rtl/>
        </w:rPr>
        <w:t xml:space="preserve"> یا </w:t>
      </w:r>
      <w:r w:rsidR="00DF1D4C" w:rsidRPr="005B5EBC">
        <w:rPr>
          <w:rFonts w:hint="cs"/>
          <w:rtl/>
        </w:rPr>
        <w:t>می‌گوید</w:t>
      </w:r>
      <w:r w:rsidR="003846C9" w:rsidRPr="005B5EBC">
        <w:rPr>
          <w:rFonts w:hint="cs"/>
          <w:rtl/>
        </w:rPr>
        <w:t xml:space="preserve"> </w:t>
      </w:r>
      <w:r w:rsidR="00DF1D4C" w:rsidRPr="005B5EBC">
        <w:rPr>
          <w:rFonts w:hint="cs"/>
          <w:rtl/>
        </w:rPr>
        <w:t>بارک‌الله</w:t>
      </w:r>
      <w:r w:rsidR="003846C9" w:rsidRPr="005B5EBC">
        <w:rPr>
          <w:rFonts w:hint="cs"/>
          <w:rtl/>
        </w:rPr>
        <w:t xml:space="preserve"> احسنت</w:t>
      </w:r>
      <w:r w:rsidRPr="005B5EBC">
        <w:rPr>
          <w:rFonts w:hint="cs"/>
          <w:rtl/>
        </w:rPr>
        <w:t>،</w:t>
      </w:r>
      <w:r w:rsidR="003846C9" w:rsidRPr="005B5EBC">
        <w:rPr>
          <w:rFonts w:hint="cs"/>
          <w:rtl/>
        </w:rPr>
        <w:t xml:space="preserve"> </w:t>
      </w:r>
      <w:r w:rsidR="00DF1D4C" w:rsidRPr="005B5EBC">
        <w:rPr>
          <w:rFonts w:hint="cs"/>
          <w:rtl/>
        </w:rPr>
        <w:t>این‌ها</w:t>
      </w:r>
      <w:r w:rsidR="003846C9" w:rsidRPr="005B5EBC">
        <w:rPr>
          <w:rFonts w:hint="cs"/>
          <w:rtl/>
        </w:rPr>
        <w:t xml:space="preserve"> </w:t>
      </w:r>
      <w:r w:rsidRPr="005B5EBC">
        <w:rPr>
          <w:rFonts w:hint="cs"/>
          <w:rtl/>
        </w:rPr>
        <w:t>فعل حرام است و</w:t>
      </w:r>
      <w:r w:rsidR="003846C9" w:rsidRPr="005B5EBC">
        <w:rPr>
          <w:rFonts w:hint="cs"/>
          <w:rtl/>
        </w:rPr>
        <w:t xml:space="preserve"> گفتیم</w:t>
      </w:r>
      <w:r w:rsidRPr="005B5EBC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</w:t>
      </w:r>
      <w:r w:rsidRPr="005B5EBC">
        <w:rPr>
          <w:rFonts w:hint="cs"/>
          <w:rtl/>
        </w:rPr>
        <w:t xml:space="preserve">علاوه بر قاعده کلی اعانه، </w:t>
      </w:r>
      <w:r w:rsidR="003846C9" w:rsidRPr="005B5EBC">
        <w:rPr>
          <w:rFonts w:hint="cs"/>
          <w:rtl/>
        </w:rPr>
        <w:t>مشمول این دلیل هم هست</w:t>
      </w:r>
      <w:r w:rsidRPr="005B5EBC">
        <w:rPr>
          <w:rFonts w:hint="cs"/>
          <w:rtl/>
        </w:rPr>
        <w:t>ند.</w:t>
      </w:r>
      <w:r w:rsidR="003846C9" w:rsidRPr="005B5EBC">
        <w:rPr>
          <w:rFonts w:hint="cs"/>
          <w:rtl/>
        </w:rPr>
        <w:t xml:space="preserve"> حتی مثل مرحوم </w:t>
      </w:r>
      <w:r w:rsidR="00DF1D4C" w:rsidRPr="005B5EBC">
        <w:rPr>
          <w:rFonts w:hint="cs"/>
          <w:rtl/>
        </w:rPr>
        <w:t>آیت‌الله خوی</w:t>
      </w:r>
      <w:r w:rsidR="003846C9" w:rsidRPr="005B5EBC">
        <w:rPr>
          <w:rFonts w:hint="cs"/>
          <w:rtl/>
        </w:rPr>
        <w:t xml:space="preserve">ی که قاعده اعانه را قبول ندارند اینجا به خاطر اینکه دلیل خاص </w:t>
      </w:r>
      <w:r w:rsidRPr="005B5EBC">
        <w:rPr>
          <w:rFonts w:hint="cs"/>
          <w:rtl/>
        </w:rPr>
        <w:t>هست</w:t>
      </w:r>
      <w:r w:rsidR="003846C9" w:rsidRPr="005B5EBC">
        <w:rPr>
          <w:rFonts w:hint="cs"/>
          <w:rtl/>
        </w:rPr>
        <w:t xml:space="preserve"> </w:t>
      </w:r>
      <w:r w:rsidRPr="005B5EBC">
        <w:rPr>
          <w:rFonts w:hint="cs"/>
          <w:rtl/>
        </w:rPr>
        <w:t>بایستی بپذیرند که این حرام است.</w:t>
      </w:r>
      <w:r w:rsidR="003846C9" w:rsidRPr="005B5EBC">
        <w:rPr>
          <w:rFonts w:hint="cs"/>
          <w:rtl/>
        </w:rPr>
        <w:t xml:space="preserve"> </w:t>
      </w:r>
      <w:r w:rsidR="005B5EBC">
        <w:rPr>
          <w:rFonts w:hint="cs"/>
          <w:rtl/>
        </w:rPr>
        <w:t>الغاء</w:t>
      </w:r>
      <w:r w:rsidR="003846C9" w:rsidRPr="005B5EBC">
        <w:rPr>
          <w:rFonts w:hint="cs"/>
          <w:rtl/>
        </w:rPr>
        <w:t xml:space="preserve"> خصوصیتش هم خیلی عرفیت دارد</w:t>
      </w:r>
      <w:r w:rsidRPr="005B5EBC">
        <w:rPr>
          <w:rFonts w:hint="cs"/>
          <w:rtl/>
        </w:rPr>
        <w:t>؛</w:t>
      </w:r>
      <w:r w:rsidR="003846C9" w:rsidRPr="005B5EBC">
        <w:rPr>
          <w:rFonts w:hint="cs"/>
          <w:rtl/>
        </w:rPr>
        <w:t xml:space="preserve"> کسی که بگوید</w:t>
      </w:r>
      <w:r w:rsidRPr="005B5EBC">
        <w:rPr>
          <w:rFonts w:hint="cs"/>
          <w:rtl/>
        </w:rPr>
        <w:t>:</w:t>
      </w:r>
      <w:r w:rsidR="003846C9" w:rsidRPr="005B5EBC">
        <w:rPr>
          <w:rFonts w:hint="cs"/>
          <w:rtl/>
        </w:rPr>
        <w:t xml:space="preserve"> اح</w:t>
      </w:r>
      <w:r w:rsidRPr="005B5EBC">
        <w:rPr>
          <w:rFonts w:hint="cs"/>
          <w:rtl/>
        </w:rPr>
        <w:t>سنت با کف بزند و یا پول</w:t>
      </w:r>
      <w:r w:rsidR="003846C9" w:rsidRPr="005B5EBC">
        <w:rPr>
          <w:rFonts w:hint="cs"/>
          <w:rtl/>
        </w:rPr>
        <w:t xml:space="preserve"> و گل به سرش بریزد</w:t>
      </w:r>
      <w:r w:rsidRPr="005B5EBC">
        <w:rPr>
          <w:rFonts w:hint="cs"/>
          <w:rtl/>
        </w:rPr>
        <w:t>،</w:t>
      </w:r>
      <w:r w:rsidR="003846C9" w:rsidRPr="005B5EBC">
        <w:rPr>
          <w:rFonts w:hint="cs"/>
          <w:rtl/>
        </w:rPr>
        <w:t xml:space="preserve"> </w:t>
      </w:r>
      <w:r w:rsidR="00DF1D4C" w:rsidRPr="005B5EBC">
        <w:rPr>
          <w:rFonts w:hint="cs"/>
          <w:rtl/>
        </w:rPr>
        <w:t>این‌ها</w:t>
      </w:r>
      <w:r w:rsidR="003846C9" w:rsidRPr="005B5EBC">
        <w:rPr>
          <w:rFonts w:hint="cs"/>
          <w:rtl/>
        </w:rPr>
        <w:t xml:space="preserve"> همه تشویق است </w:t>
      </w:r>
      <w:r w:rsidRPr="005B5EBC">
        <w:rPr>
          <w:rFonts w:hint="cs"/>
          <w:rtl/>
        </w:rPr>
        <w:t>و با</w:t>
      </w:r>
      <w:r w:rsidR="003846C9" w:rsidRPr="005B5EBC">
        <w:rPr>
          <w:rFonts w:hint="cs"/>
          <w:rtl/>
        </w:rPr>
        <w:t xml:space="preserve"> احسنت گفتن هیچ فرقی ندارد</w:t>
      </w:r>
      <w:r w:rsidRPr="005B5EBC">
        <w:rPr>
          <w:rFonts w:hint="cs"/>
          <w:rtl/>
        </w:rPr>
        <w:t>.</w:t>
      </w:r>
      <w:r w:rsidR="003846C9" w:rsidRPr="005B5EBC">
        <w:rPr>
          <w:rFonts w:hint="cs"/>
          <w:rtl/>
        </w:rPr>
        <w:t xml:space="preserve"> اگر نگوییم اولویت است </w:t>
      </w:r>
      <w:r w:rsidR="00DF1D4C" w:rsidRPr="005B5EBC">
        <w:rPr>
          <w:rFonts w:hint="cs"/>
          <w:rtl/>
        </w:rPr>
        <w:t>لااقل</w:t>
      </w:r>
      <w:r w:rsidRPr="005B5EBC">
        <w:rPr>
          <w:rFonts w:hint="cs"/>
          <w:rtl/>
        </w:rPr>
        <w:t xml:space="preserve"> من عدم الفرق </w:t>
      </w:r>
      <w:r w:rsidR="00DF1D4C" w:rsidRPr="005B5EBC">
        <w:rPr>
          <w:rFonts w:hint="cs"/>
          <w:rtl/>
        </w:rPr>
        <w:t>قطعاً</w:t>
      </w:r>
      <w:r w:rsidRPr="005B5EBC">
        <w:rPr>
          <w:rFonts w:hint="cs"/>
          <w:rtl/>
        </w:rPr>
        <w:t xml:space="preserve"> و حرام است. </w:t>
      </w:r>
      <w:r w:rsidR="003846C9" w:rsidRPr="005B5EBC">
        <w:rPr>
          <w:rFonts w:hint="cs"/>
          <w:rtl/>
        </w:rPr>
        <w:t xml:space="preserve">لذا اگر کسی قاعده حرمت اعانه را قبول نداشته باشد این امر را باید حرام بداند و لذا آن کاری که انجام </w:t>
      </w:r>
      <w:r w:rsidR="00DF1D4C" w:rsidRPr="005B5EBC">
        <w:rPr>
          <w:rFonts w:hint="cs"/>
          <w:rtl/>
        </w:rPr>
        <w:t>می‌شود</w:t>
      </w:r>
      <w:r w:rsidR="003846C9" w:rsidRPr="005B5EBC">
        <w:rPr>
          <w:rFonts w:hint="cs"/>
          <w:rtl/>
        </w:rPr>
        <w:t xml:space="preserve"> </w:t>
      </w:r>
      <w:r w:rsidRPr="005B5EBC">
        <w:rPr>
          <w:rFonts w:hint="cs"/>
          <w:rtl/>
        </w:rPr>
        <w:t>از حیث تشویق بودن، حرام است.</w:t>
      </w:r>
    </w:p>
    <w:p w:rsidR="00AC3A2F" w:rsidRDefault="003846C9" w:rsidP="00AC3A2F">
      <w:pPr>
        <w:pStyle w:val="NoSpacing"/>
        <w:rPr>
          <w:rFonts w:cs="B Badr"/>
          <w:b/>
          <w:bCs w:val="0"/>
          <w:rtl/>
        </w:rPr>
      </w:pPr>
      <w:r w:rsidRPr="005B5EBC">
        <w:rPr>
          <w:rFonts w:hint="cs"/>
          <w:b/>
          <w:bCs w:val="0"/>
          <w:rtl/>
        </w:rPr>
        <w:t xml:space="preserve">اما سؤال این است که </w:t>
      </w:r>
      <w:r w:rsidR="0033030B" w:rsidRPr="005B5EBC">
        <w:rPr>
          <w:rFonts w:hint="cs"/>
          <w:b/>
          <w:bCs w:val="0"/>
          <w:rtl/>
        </w:rPr>
        <w:t>شخص،</w:t>
      </w:r>
      <w:r w:rsidRPr="005B5EBC">
        <w:rPr>
          <w:rFonts w:hint="cs"/>
          <w:b/>
          <w:bCs w:val="0"/>
          <w:rtl/>
        </w:rPr>
        <w:t xml:space="preserve"> پولی </w:t>
      </w:r>
      <w:r w:rsidR="0033030B" w:rsidRPr="005B5EBC">
        <w:rPr>
          <w:rFonts w:hint="cs"/>
          <w:b/>
          <w:bCs w:val="0"/>
          <w:rtl/>
        </w:rPr>
        <w:t xml:space="preserve">را </w:t>
      </w:r>
      <w:r w:rsidRPr="005B5EBC">
        <w:rPr>
          <w:rFonts w:hint="cs"/>
          <w:b/>
          <w:bCs w:val="0"/>
          <w:rtl/>
        </w:rPr>
        <w:t>به دست آورده</w:t>
      </w:r>
      <w:r w:rsidR="0033030B" w:rsidRPr="005B5EBC">
        <w:rPr>
          <w:rFonts w:hint="cs"/>
          <w:b/>
          <w:bCs w:val="0"/>
          <w:rtl/>
        </w:rPr>
        <w:t xml:space="preserve"> و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معامله‌ای</w:t>
      </w:r>
      <w:r w:rsidRPr="005B5EBC">
        <w:rPr>
          <w:rFonts w:hint="cs"/>
          <w:b/>
          <w:bCs w:val="0"/>
          <w:rtl/>
        </w:rPr>
        <w:t xml:space="preserve"> هم نبوده است</w:t>
      </w:r>
      <w:r w:rsidR="0033030B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</w:t>
      </w:r>
      <w:r w:rsidR="0033030B" w:rsidRPr="005B5EBC">
        <w:rPr>
          <w:rFonts w:hint="cs"/>
          <w:b/>
          <w:bCs w:val="0"/>
          <w:rtl/>
        </w:rPr>
        <w:t>آیا تصرف در آن حرام ا</w:t>
      </w:r>
      <w:r w:rsidRPr="005B5EBC">
        <w:rPr>
          <w:rFonts w:hint="cs"/>
          <w:b/>
          <w:bCs w:val="0"/>
          <w:rtl/>
        </w:rPr>
        <w:t>ست</w:t>
      </w:r>
      <w:r w:rsidR="0033030B" w:rsidRPr="005B5EBC">
        <w:rPr>
          <w:rFonts w:hint="cs"/>
          <w:b/>
          <w:bCs w:val="0"/>
          <w:rtl/>
        </w:rPr>
        <w:t>؟ ممکن است کسی بگوید:</w:t>
      </w:r>
      <w:r w:rsidRPr="005B5EBC">
        <w:rPr>
          <w:rFonts w:hint="cs"/>
          <w:b/>
          <w:bCs w:val="0"/>
          <w:rtl/>
        </w:rPr>
        <w:t xml:space="preserve"> اینجا </w:t>
      </w:r>
      <w:r w:rsidR="00DF1D4C" w:rsidRPr="005B5EBC">
        <w:rPr>
          <w:rFonts w:hint="cs"/>
          <w:b/>
          <w:bCs w:val="0"/>
          <w:rtl/>
        </w:rPr>
        <w:t>معامله‌ای</w:t>
      </w:r>
      <w:r w:rsidRPr="005B5EBC">
        <w:rPr>
          <w:rFonts w:hint="cs"/>
          <w:b/>
          <w:bCs w:val="0"/>
          <w:rtl/>
        </w:rPr>
        <w:t xml:space="preserve"> نیست که بگوییم </w:t>
      </w:r>
      <w:r w:rsidR="0033030B" w:rsidRPr="005B5EBC">
        <w:rPr>
          <w:rFonts w:hint="cs"/>
          <w:b/>
          <w:bCs w:val="0"/>
          <w:rtl/>
        </w:rPr>
        <w:t>تصرف در آن حرام است یا نیست و بحث بطل</w:t>
      </w:r>
      <w:r w:rsidR="00DF1D4C" w:rsidRPr="005B5EBC">
        <w:rPr>
          <w:rFonts w:hint="cs"/>
          <w:b/>
          <w:bCs w:val="0"/>
          <w:rtl/>
        </w:rPr>
        <w:t>ان‌ هم</w:t>
      </w:r>
      <w:r w:rsidR="0033030B" w:rsidRPr="005B5EBC">
        <w:rPr>
          <w:rFonts w:hint="cs"/>
          <w:b/>
          <w:bCs w:val="0"/>
          <w:rtl/>
        </w:rPr>
        <w:t xml:space="preserve"> نیست که بگوییم: </w:t>
      </w:r>
      <w:r w:rsidRPr="005B5EBC">
        <w:rPr>
          <w:rFonts w:hint="cs"/>
          <w:b/>
          <w:bCs w:val="0"/>
          <w:rtl/>
        </w:rPr>
        <w:t>باطل است یا باطل نیست</w:t>
      </w:r>
      <w:r w:rsidR="0033030B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بحث تکلیفی تصرف است که آیا جایز است این را بردارد </w:t>
      </w:r>
      <w:r w:rsidR="00660148" w:rsidRPr="005B5EBC">
        <w:rPr>
          <w:rFonts w:hint="cs"/>
          <w:b/>
          <w:bCs w:val="0"/>
          <w:rtl/>
        </w:rPr>
        <w:t xml:space="preserve">یا جایز نیست؟ </w:t>
      </w:r>
      <w:r w:rsidRPr="005B5EBC">
        <w:rPr>
          <w:rFonts w:hint="cs"/>
          <w:b/>
          <w:bCs w:val="0"/>
          <w:rtl/>
        </w:rPr>
        <w:t xml:space="preserve">و یا بحث اینکه آیا ملک او </w:t>
      </w:r>
      <w:r w:rsidR="00DF1D4C" w:rsidRPr="005B5EBC">
        <w:rPr>
          <w:rFonts w:hint="cs"/>
          <w:b/>
          <w:bCs w:val="0"/>
          <w:rtl/>
        </w:rPr>
        <w:t>می‌شود</w:t>
      </w:r>
      <w:r w:rsidRPr="005B5EBC">
        <w:rPr>
          <w:rFonts w:hint="cs"/>
          <w:b/>
          <w:bCs w:val="0"/>
          <w:rtl/>
        </w:rPr>
        <w:t xml:space="preserve"> یا نه</w:t>
      </w:r>
      <w:r w:rsidR="00660148" w:rsidRPr="005B5EBC">
        <w:rPr>
          <w:rFonts w:hint="cs"/>
          <w:b/>
          <w:bCs w:val="0"/>
          <w:rtl/>
        </w:rPr>
        <w:t>؟ آیا</w:t>
      </w:r>
      <w:r w:rsidRPr="005B5EBC">
        <w:rPr>
          <w:rFonts w:hint="cs"/>
          <w:b/>
          <w:bCs w:val="0"/>
          <w:rtl/>
        </w:rPr>
        <w:t xml:space="preserve"> تصرف در این جایز است یا نه؟ بطلان معامله معنا </w:t>
      </w:r>
      <w:r w:rsidR="00660148" w:rsidRPr="005B5EBC">
        <w:rPr>
          <w:rFonts w:hint="cs"/>
          <w:b/>
          <w:bCs w:val="0"/>
          <w:rtl/>
        </w:rPr>
        <w:t xml:space="preserve">ندارد چون </w:t>
      </w:r>
      <w:r w:rsidR="00DF1D4C" w:rsidRPr="005B5EBC">
        <w:rPr>
          <w:rFonts w:hint="cs"/>
          <w:b/>
          <w:bCs w:val="0"/>
          <w:rtl/>
        </w:rPr>
        <w:t>معامله‌ای</w:t>
      </w:r>
      <w:r w:rsidR="00660148" w:rsidRPr="005B5EBC">
        <w:rPr>
          <w:rFonts w:hint="cs"/>
          <w:b/>
          <w:bCs w:val="0"/>
          <w:rtl/>
        </w:rPr>
        <w:t xml:space="preserve"> نیست ولی آیا</w:t>
      </w:r>
      <w:r w:rsidRPr="005B5EBC">
        <w:rPr>
          <w:rFonts w:hint="cs"/>
          <w:b/>
          <w:bCs w:val="0"/>
          <w:rtl/>
        </w:rPr>
        <w:t xml:space="preserve"> مالک </w:t>
      </w:r>
      <w:r w:rsidR="00DF1D4C" w:rsidRPr="005B5EBC">
        <w:rPr>
          <w:rFonts w:hint="cs"/>
          <w:b/>
          <w:bCs w:val="0"/>
          <w:rtl/>
        </w:rPr>
        <w:t>می‌شود</w:t>
      </w:r>
      <w:r w:rsidRPr="005B5EBC">
        <w:rPr>
          <w:rFonts w:hint="cs"/>
          <w:b/>
          <w:bCs w:val="0"/>
          <w:rtl/>
        </w:rPr>
        <w:t xml:space="preserve"> و تصرفش جایز است</w:t>
      </w:r>
      <w:r w:rsidR="00660148" w:rsidRPr="005B5EBC">
        <w:rPr>
          <w:rFonts w:hint="cs"/>
          <w:b/>
          <w:bCs w:val="0"/>
          <w:rtl/>
        </w:rPr>
        <w:t>؟</w:t>
      </w:r>
      <w:r w:rsidRPr="005B5EBC">
        <w:rPr>
          <w:rFonts w:hint="cs"/>
          <w:b/>
          <w:bCs w:val="0"/>
          <w:rtl/>
        </w:rPr>
        <w:t xml:space="preserve"> ممکن است بگوییم</w:t>
      </w:r>
      <w:r w:rsidR="00660148" w:rsidRPr="005B5EBC">
        <w:rPr>
          <w:rFonts w:hint="cs"/>
          <w:b/>
          <w:bCs w:val="0"/>
          <w:rtl/>
        </w:rPr>
        <w:t>:</w:t>
      </w:r>
      <w:r w:rsidRPr="005B5EBC">
        <w:rPr>
          <w:rFonts w:hint="cs"/>
          <w:b/>
          <w:bCs w:val="0"/>
          <w:rtl/>
        </w:rPr>
        <w:t xml:space="preserve"> اشکال ندارد برای اینکه </w:t>
      </w:r>
      <w:r w:rsidR="00DF1D4C" w:rsidRPr="005B5EBC">
        <w:rPr>
          <w:rFonts w:hint="cs"/>
          <w:b/>
          <w:bCs w:val="0"/>
          <w:rtl/>
        </w:rPr>
        <w:t>معامله‌ای</w:t>
      </w:r>
      <w:r w:rsidRPr="005B5EBC">
        <w:rPr>
          <w:rFonts w:hint="cs"/>
          <w:b/>
          <w:bCs w:val="0"/>
          <w:rtl/>
        </w:rPr>
        <w:t xml:space="preserve"> نیست ولی بعید نیست بگوییم </w:t>
      </w:r>
      <w:r w:rsidR="00660148" w:rsidRPr="005B5EBC">
        <w:rPr>
          <w:rFonts w:hint="cs"/>
          <w:b/>
          <w:bCs w:val="0"/>
          <w:rtl/>
        </w:rPr>
        <w:t xml:space="preserve">که </w:t>
      </w:r>
      <w:r w:rsidRPr="005B5EBC">
        <w:rPr>
          <w:rFonts w:hint="cs"/>
          <w:b/>
          <w:bCs w:val="0"/>
          <w:rtl/>
        </w:rPr>
        <w:t xml:space="preserve">این </w:t>
      </w:r>
      <w:r w:rsidR="00DF1D4C" w:rsidRPr="005B5EBC">
        <w:rPr>
          <w:rFonts w:hint="cs"/>
          <w:b/>
          <w:bCs w:val="0"/>
          <w:rtl/>
        </w:rPr>
        <w:t>اکل</w:t>
      </w:r>
      <w:r w:rsidRPr="005B5EBC">
        <w:rPr>
          <w:rFonts w:hint="cs"/>
          <w:b/>
          <w:bCs w:val="0"/>
          <w:rtl/>
        </w:rPr>
        <w:t xml:space="preserve"> مال به باطل است</w:t>
      </w:r>
      <w:r w:rsidR="00AC3A2F" w:rsidRPr="005B5EBC">
        <w:rPr>
          <w:rFonts w:hint="cs"/>
          <w:b/>
          <w:bCs w:val="0"/>
          <w:rtl/>
        </w:rPr>
        <w:t>:</w:t>
      </w:r>
      <w:r w:rsidRPr="005B5EBC">
        <w:rPr>
          <w:rFonts w:hint="cs"/>
          <w:rtl/>
        </w:rPr>
        <w:t xml:space="preserve"> </w:t>
      </w:r>
      <w:r w:rsidR="00AC3A2F" w:rsidRPr="005B5EBC">
        <w:rPr>
          <w:rFonts w:hint="cs"/>
          <w:rtl/>
        </w:rPr>
        <w:t>«</w:t>
      </w:r>
      <w:r w:rsidR="00AC3A2F" w:rsidRPr="005B5EBC">
        <w:rPr>
          <w:rFonts w:hint="cs"/>
          <w:b/>
          <w:rtl/>
        </w:rPr>
        <w:t xml:space="preserve">وَ لا تَأْكُلُوا </w:t>
      </w:r>
      <w:bookmarkStart w:id="9" w:name="_GoBack"/>
      <w:r w:rsidR="00AC3A2F" w:rsidRPr="005B5EBC">
        <w:rPr>
          <w:rFonts w:hint="cs"/>
          <w:b/>
          <w:rtl/>
        </w:rPr>
        <w:t>أَمْوالَكُمْ</w:t>
      </w:r>
      <w:bookmarkEnd w:id="9"/>
      <w:r w:rsidR="00AC3A2F" w:rsidRPr="005B5EBC">
        <w:rPr>
          <w:rFonts w:hint="cs"/>
          <w:b/>
          <w:rtl/>
        </w:rPr>
        <w:t xml:space="preserve"> بَيْنَكُمْ بِالْباطِل‏</w:t>
      </w:r>
      <w:r w:rsidR="005B5EBC">
        <w:rPr>
          <w:rFonts w:hint="cs"/>
          <w:b/>
          <w:rtl/>
        </w:rPr>
        <w:t>»</w:t>
      </w:r>
      <w:r w:rsidR="00AC3A2F" w:rsidRPr="005B5EBC">
        <w:rPr>
          <w:rFonts w:hint="cs"/>
          <w:bCs w:val="0"/>
          <w:rtl/>
        </w:rPr>
        <w:t>(بقره/</w:t>
      </w:r>
      <w:r w:rsidR="00813D71" w:rsidRPr="005B5EBC">
        <w:rPr>
          <w:bCs w:val="0"/>
          <w:rtl/>
        </w:rPr>
        <w:t>۱۸۸</w:t>
      </w:r>
      <w:r w:rsidR="00AC3A2F" w:rsidRPr="005B5EBC">
        <w:rPr>
          <w:rFonts w:hint="cs"/>
          <w:bCs w:val="0"/>
          <w:rtl/>
        </w:rPr>
        <w:t>).</w:t>
      </w:r>
    </w:p>
    <w:p w:rsidR="008A20E3" w:rsidRPr="00813D71" w:rsidRDefault="00DF1D4C" w:rsidP="00813D71">
      <w:pPr>
        <w:pStyle w:val="Heading1"/>
        <w:rPr>
          <w:rtl/>
        </w:rPr>
      </w:pPr>
      <w:bookmarkStart w:id="10" w:name="_Toc411702319"/>
      <w:r w:rsidRPr="00813D71">
        <w:rPr>
          <w:rFonts w:hint="cs"/>
          <w:rtl/>
        </w:rPr>
        <w:lastRenderedPageBreak/>
        <w:t>اکل</w:t>
      </w:r>
      <w:r w:rsidR="008A20E3" w:rsidRPr="00813D71">
        <w:rPr>
          <w:rFonts w:hint="cs"/>
          <w:rtl/>
        </w:rPr>
        <w:t xml:space="preserve"> مال به باطل بودن این پول</w:t>
      </w:r>
      <w:bookmarkEnd w:id="10"/>
    </w:p>
    <w:p w:rsidR="00AC3A2F" w:rsidRPr="005B5EBC" w:rsidRDefault="003846C9" w:rsidP="00AC3A2F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>طبق تفسیری ک</w:t>
      </w:r>
      <w:r w:rsidR="00AC3A2F" w:rsidRPr="005B5EBC">
        <w:rPr>
          <w:rFonts w:hint="cs"/>
          <w:b/>
          <w:bCs w:val="0"/>
          <w:rtl/>
        </w:rPr>
        <w:t>ه</w:t>
      </w:r>
      <w:r w:rsidRPr="005B5EBC">
        <w:rPr>
          <w:rFonts w:hint="cs"/>
          <w:b/>
          <w:bCs w:val="0"/>
          <w:rtl/>
        </w:rPr>
        <w:t xml:space="preserve"> ما از آیه داشتیم</w:t>
      </w:r>
      <w:r w:rsidR="00AC3A2F" w:rsidRPr="005B5EBC">
        <w:rPr>
          <w:rFonts w:hint="cs"/>
          <w:b/>
          <w:bCs w:val="0"/>
          <w:rtl/>
        </w:rPr>
        <w:t xml:space="preserve"> و در</w:t>
      </w:r>
      <w:r w:rsidRPr="005B5EBC">
        <w:rPr>
          <w:rFonts w:hint="cs"/>
          <w:b/>
          <w:bCs w:val="0"/>
          <w:rtl/>
        </w:rPr>
        <w:t xml:space="preserve"> اوایل مکاسب محرمه بحث کردیم</w:t>
      </w:r>
      <w:r w:rsidR="00AC3A2F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این </w:t>
      </w:r>
      <w:r w:rsidR="00DF1D4C" w:rsidRPr="005B5EBC">
        <w:rPr>
          <w:rFonts w:hint="cs"/>
          <w:b/>
          <w:bCs w:val="0"/>
          <w:rtl/>
        </w:rPr>
        <w:t>اکل</w:t>
      </w:r>
      <w:r w:rsidRPr="005B5EBC">
        <w:rPr>
          <w:rFonts w:hint="cs"/>
          <w:b/>
          <w:bCs w:val="0"/>
          <w:rtl/>
        </w:rPr>
        <w:t xml:space="preserve"> مال به باطل است</w:t>
      </w:r>
      <w:r w:rsidR="00AC3A2F" w:rsidRPr="005B5EBC">
        <w:rPr>
          <w:rFonts w:hint="cs"/>
          <w:b/>
          <w:bCs w:val="0"/>
          <w:rtl/>
        </w:rPr>
        <w:t>؛</w:t>
      </w:r>
      <w:r w:rsidRPr="005B5EBC">
        <w:rPr>
          <w:rFonts w:hint="cs"/>
          <w:b/>
          <w:bCs w:val="0"/>
          <w:rtl/>
        </w:rPr>
        <w:t xml:space="preserve"> یعنی این پولی که دریافت </w:t>
      </w:r>
      <w:r w:rsidR="00DF1D4C" w:rsidRPr="005B5EBC">
        <w:rPr>
          <w:rFonts w:hint="cs"/>
          <w:b/>
          <w:bCs w:val="0"/>
          <w:rtl/>
        </w:rPr>
        <w:t>می‌کند</w:t>
      </w:r>
      <w:r w:rsidRPr="005B5EBC">
        <w:rPr>
          <w:rFonts w:hint="cs"/>
          <w:b/>
          <w:bCs w:val="0"/>
          <w:rtl/>
        </w:rPr>
        <w:t xml:space="preserve"> عرفا در برابر خوانندگی</w:t>
      </w:r>
      <w:r w:rsidR="00AC3A2F" w:rsidRPr="005B5EBC">
        <w:rPr>
          <w:rFonts w:hint="cs"/>
          <w:b/>
          <w:bCs w:val="0"/>
          <w:rtl/>
        </w:rPr>
        <w:t xml:space="preserve"> او</w:t>
      </w:r>
      <w:r w:rsidRPr="005B5EBC">
        <w:rPr>
          <w:rFonts w:hint="cs"/>
          <w:b/>
          <w:bCs w:val="0"/>
          <w:rtl/>
        </w:rPr>
        <w:t>ست ولو عقد لفظی</w:t>
      </w:r>
      <w:r w:rsidR="00AC3A2F" w:rsidRPr="005B5EBC">
        <w:rPr>
          <w:rFonts w:hint="cs"/>
          <w:b/>
          <w:bCs w:val="0"/>
          <w:rtl/>
        </w:rPr>
        <w:t xml:space="preserve"> و</w:t>
      </w:r>
      <w:r w:rsidRPr="005B5EBC">
        <w:rPr>
          <w:rFonts w:hint="cs"/>
          <w:b/>
          <w:bCs w:val="0"/>
          <w:rtl/>
        </w:rPr>
        <w:t xml:space="preserve"> معاطاتی و </w:t>
      </w:r>
      <w:r w:rsidR="00AC3A2F" w:rsidRPr="005B5EBC">
        <w:rPr>
          <w:rFonts w:hint="cs"/>
          <w:b/>
          <w:bCs w:val="0"/>
          <w:rtl/>
        </w:rPr>
        <w:t>نبوده و</w:t>
      </w:r>
      <w:r w:rsidRPr="005B5EBC">
        <w:rPr>
          <w:rFonts w:hint="cs"/>
          <w:b/>
          <w:bCs w:val="0"/>
          <w:rtl/>
        </w:rPr>
        <w:t xml:space="preserve"> بعد از عمل این در مجلس خوانندگی شوری پیدا کرد و دست به جیبش برد و </w:t>
      </w:r>
      <w:r w:rsidR="00DF1D4C" w:rsidRPr="005B5EBC">
        <w:rPr>
          <w:rFonts w:hint="cs"/>
          <w:b/>
          <w:bCs w:val="0"/>
          <w:rtl/>
        </w:rPr>
        <w:t>سکه‌ای</w:t>
      </w:r>
      <w:r w:rsidRPr="005B5EBC">
        <w:rPr>
          <w:rFonts w:hint="cs"/>
          <w:b/>
          <w:bCs w:val="0"/>
          <w:rtl/>
        </w:rPr>
        <w:t xml:space="preserve"> به این داد</w:t>
      </w:r>
      <w:r w:rsidR="00AC3A2F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اصلاً</w:t>
      </w:r>
      <w:r w:rsidRPr="005B5EBC">
        <w:rPr>
          <w:rFonts w:hint="cs"/>
          <w:b/>
          <w:bCs w:val="0"/>
          <w:rtl/>
        </w:rPr>
        <w:t xml:space="preserve"> نه تصمیم داشت و نه عقدی خوانده بود</w:t>
      </w:r>
      <w:r w:rsidR="00AC3A2F" w:rsidRPr="005B5EBC">
        <w:rPr>
          <w:rFonts w:hint="cs"/>
          <w:b/>
          <w:bCs w:val="0"/>
          <w:rtl/>
        </w:rPr>
        <w:t xml:space="preserve"> و</w:t>
      </w:r>
      <w:r w:rsidRPr="005B5EBC">
        <w:rPr>
          <w:rFonts w:hint="cs"/>
          <w:b/>
          <w:bCs w:val="0"/>
          <w:rtl/>
        </w:rPr>
        <w:t xml:space="preserve"> نه قرار داشت</w:t>
      </w:r>
      <w:r w:rsidR="00AC3A2F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وقتی‌که</w:t>
      </w:r>
      <w:r w:rsidRPr="005B5EBC">
        <w:rPr>
          <w:rFonts w:hint="cs"/>
          <w:b/>
          <w:bCs w:val="0"/>
          <w:rtl/>
        </w:rPr>
        <w:t xml:space="preserve"> تمام شد از این کار حرام او لذت برد </w:t>
      </w:r>
      <w:r w:rsidR="00AC3A2F" w:rsidRPr="005B5EBC">
        <w:rPr>
          <w:rFonts w:hint="cs"/>
          <w:b/>
          <w:bCs w:val="0"/>
          <w:rtl/>
        </w:rPr>
        <w:t xml:space="preserve">و </w:t>
      </w:r>
      <w:r w:rsidRPr="005B5EBC">
        <w:rPr>
          <w:rFonts w:hint="cs"/>
          <w:b/>
          <w:bCs w:val="0"/>
          <w:rtl/>
        </w:rPr>
        <w:t>پولی به او داد</w:t>
      </w:r>
      <w:r w:rsidR="00AC3A2F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بعی</w:t>
      </w:r>
      <w:r w:rsidR="00AC3A2F" w:rsidRPr="005B5EBC">
        <w:rPr>
          <w:rFonts w:hint="cs"/>
          <w:b/>
          <w:bCs w:val="0"/>
          <w:rtl/>
        </w:rPr>
        <w:t xml:space="preserve">د نیست این </w:t>
      </w:r>
      <w:r w:rsidR="00DF1D4C" w:rsidRPr="005B5EBC">
        <w:rPr>
          <w:rFonts w:hint="cs"/>
          <w:b/>
          <w:bCs w:val="0"/>
          <w:rtl/>
        </w:rPr>
        <w:t>اکل</w:t>
      </w:r>
      <w:r w:rsidR="00AC3A2F" w:rsidRPr="005B5EBC">
        <w:rPr>
          <w:rFonts w:hint="cs"/>
          <w:b/>
          <w:bCs w:val="0"/>
          <w:rtl/>
        </w:rPr>
        <w:t xml:space="preserve"> مال به باطل باشد.</w:t>
      </w:r>
    </w:p>
    <w:p w:rsidR="00E0376C" w:rsidRPr="005B5EBC" w:rsidRDefault="003846C9" w:rsidP="00E0376C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 xml:space="preserve">اگر </w:t>
      </w:r>
      <w:r w:rsidR="00DF1D4C" w:rsidRPr="005B5EBC">
        <w:rPr>
          <w:rFonts w:hint="cs"/>
          <w:b/>
          <w:bCs w:val="0"/>
          <w:rtl/>
        </w:rPr>
        <w:t>اصلاً</w:t>
      </w:r>
      <w:r w:rsidRPr="005B5EBC">
        <w:rPr>
          <w:rFonts w:hint="cs"/>
          <w:b/>
          <w:bCs w:val="0"/>
          <w:rtl/>
        </w:rPr>
        <w:t xml:space="preserve"> برای این امر پول به او نداده</w:t>
      </w:r>
      <w:r w:rsidR="00AC3A2F" w:rsidRPr="005B5EBC">
        <w:rPr>
          <w:rFonts w:hint="cs"/>
          <w:b/>
          <w:bCs w:val="0"/>
          <w:rtl/>
        </w:rPr>
        <w:t xml:space="preserve"> و</w:t>
      </w:r>
      <w:r w:rsidRPr="005B5EBC">
        <w:rPr>
          <w:rFonts w:hint="cs"/>
          <w:b/>
          <w:bCs w:val="0"/>
          <w:rtl/>
        </w:rPr>
        <w:t xml:space="preserve"> برای اینکه</w:t>
      </w:r>
      <w:r w:rsidR="00AC3A2F"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مثلاً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پسرخاله‌اش</w:t>
      </w:r>
      <w:r w:rsidRPr="005B5EBC">
        <w:rPr>
          <w:rFonts w:hint="cs"/>
          <w:b/>
          <w:bCs w:val="0"/>
          <w:rtl/>
        </w:rPr>
        <w:t xml:space="preserve"> است و دوستش دارد پولی به او داده است این مانعی ندارد ولی</w:t>
      </w:r>
      <w:r w:rsidR="00E0376C" w:rsidRPr="005B5EBC">
        <w:rPr>
          <w:rFonts w:hint="cs"/>
          <w:b/>
          <w:bCs w:val="0"/>
          <w:rtl/>
        </w:rPr>
        <w:t xml:space="preserve"> در</w:t>
      </w:r>
      <w:r w:rsidRPr="005B5EBC">
        <w:rPr>
          <w:rFonts w:hint="cs"/>
          <w:b/>
          <w:bCs w:val="0"/>
          <w:rtl/>
        </w:rPr>
        <w:t xml:space="preserve"> جامع</w:t>
      </w:r>
      <w:r w:rsidR="00AC3A2F" w:rsidRPr="005B5EBC">
        <w:rPr>
          <w:rFonts w:hint="cs"/>
          <w:b/>
          <w:bCs w:val="0"/>
          <w:rtl/>
        </w:rPr>
        <w:t>ه</w:t>
      </w:r>
      <w:r w:rsidRPr="005B5EBC">
        <w:rPr>
          <w:rFonts w:hint="cs"/>
          <w:b/>
          <w:bCs w:val="0"/>
          <w:rtl/>
        </w:rPr>
        <w:t xml:space="preserve"> هنری </w:t>
      </w:r>
      <w:r w:rsidR="00E0376C" w:rsidRPr="005B5EBC">
        <w:rPr>
          <w:rFonts w:hint="cs"/>
          <w:b/>
          <w:bCs w:val="0"/>
          <w:rtl/>
        </w:rPr>
        <w:t xml:space="preserve">این </w:t>
      </w:r>
      <w:r w:rsidR="00DF1D4C" w:rsidRPr="005B5EBC">
        <w:rPr>
          <w:rFonts w:hint="cs"/>
          <w:b/>
          <w:bCs w:val="0"/>
          <w:rtl/>
        </w:rPr>
        <w:t>درواقع</w:t>
      </w:r>
      <w:r w:rsidR="00E0376C" w:rsidRPr="005B5EBC">
        <w:rPr>
          <w:rFonts w:hint="cs"/>
          <w:b/>
          <w:bCs w:val="0"/>
          <w:rtl/>
        </w:rPr>
        <w:t xml:space="preserve"> </w:t>
      </w:r>
      <w:r w:rsidRPr="005B5EBC">
        <w:rPr>
          <w:rFonts w:hint="cs"/>
          <w:b/>
          <w:bCs w:val="0"/>
          <w:rtl/>
        </w:rPr>
        <w:t>به خاطر هنرش است</w:t>
      </w:r>
      <w:r w:rsidR="00AC3A2F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به نظر </w:t>
      </w:r>
      <w:r w:rsidR="00DF1D4C" w:rsidRPr="005B5EBC">
        <w:rPr>
          <w:rFonts w:hint="cs"/>
          <w:b/>
          <w:bCs w:val="0"/>
          <w:rtl/>
        </w:rPr>
        <w:t>می‌آید</w:t>
      </w:r>
      <w:r w:rsidRPr="005B5EBC">
        <w:rPr>
          <w:rFonts w:hint="cs"/>
          <w:b/>
          <w:bCs w:val="0"/>
          <w:rtl/>
        </w:rPr>
        <w:t xml:space="preserve"> این اشکال دارد و تصرف در این مال درست نیست</w:t>
      </w:r>
      <w:r w:rsidR="00AC3A2F" w:rsidRPr="005B5EBC">
        <w:rPr>
          <w:rFonts w:hint="cs"/>
          <w:b/>
          <w:bCs w:val="0"/>
          <w:rtl/>
        </w:rPr>
        <w:t>. حداقل این خیلی رای</w:t>
      </w:r>
      <w:r w:rsidRPr="005B5EBC">
        <w:rPr>
          <w:rFonts w:hint="cs"/>
          <w:b/>
          <w:bCs w:val="0"/>
          <w:rtl/>
        </w:rPr>
        <w:t>ج است</w:t>
      </w:r>
      <w:r w:rsidR="00AC3A2F" w:rsidRPr="005B5EBC">
        <w:rPr>
          <w:rFonts w:hint="cs"/>
          <w:b/>
          <w:bCs w:val="0"/>
          <w:rtl/>
        </w:rPr>
        <w:t xml:space="preserve">. </w:t>
      </w:r>
      <w:r w:rsidRPr="005B5EBC">
        <w:rPr>
          <w:rFonts w:hint="cs"/>
          <w:b/>
          <w:bCs w:val="0"/>
          <w:rtl/>
        </w:rPr>
        <w:t xml:space="preserve">هم کسی که این هدایا را </w:t>
      </w:r>
      <w:r w:rsidR="00DF1D4C" w:rsidRPr="005B5EBC">
        <w:rPr>
          <w:rFonts w:hint="cs"/>
          <w:b/>
          <w:bCs w:val="0"/>
          <w:rtl/>
        </w:rPr>
        <w:t>می‌دهد</w:t>
      </w:r>
      <w:r w:rsidRPr="005B5EBC">
        <w:rPr>
          <w:rFonts w:hint="cs"/>
          <w:b/>
          <w:bCs w:val="0"/>
          <w:rtl/>
        </w:rPr>
        <w:t xml:space="preserve"> مرتکب حرام</w:t>
      </w:r>
      <w:r w:rsidR="00E0376C" w:rsidRPr="005B5EBC">
        <w:rPr>
          <w:rFonts w:hint="cs"/>
          <w:b/>
          <w:bCs w:val="0"/>
          <w:rtl/>
        </w:rPr>
        <w:t xml:space="preserve"> شده و هم کسی که </w:t>
      </w:r>
      <w:r w:rsidR="00DF1D4C" w:rsidRPr="005B5EBC">
        <w:rPr>
          <w:rFonts w:hint="cs"/>
          <w:b/>
          <w:bCs w:val="0"/>
          <w:rtl/>
        </w:rPr>
        <w:t>می‌خواهد</w:t>
      </w:r>
      <w:r w:rsidR="00E0376C" w:rsidRPr="005B5EBC">
        <w:rPr>
          <w:rFonts w:hint="cs"/>
          <w:b/>
          <w:bCs w:val="0"/>
          <w:rtl/>
        </w:rPr>
        <w:t xml:space="preserve"> تصرف کند تصرفش ناصحیح و غیر جایز</w:t>
      </w:r>
      <w:r w:rsidRPr="005B5EBC">
        <w:rPr>
          <w:rFonts w:hint="cs"/>
          <w:b/>
          <w:bCs w:val="0"/>
          <w:rtl/>
        </w:rPr>
        <w:t xml:space="preserve"> و </w:t>
      </w:r>
      <w:r w:rsidR="00DF1D4C" w:rsidRPr="005B5EBC">
        <w:rPr>
          <w:rFonts w:hint="cs"/>
          <w:b/>
          <w:bCs w:val="0"/>
          <w:rtl/>
        </w:rPr>
        <w:t>اکل</w:t>
      </w:r>
      <w:r w:rsidRPr="005B5EBC">
        <w:rPr>
          <w:rFonts w:hint="cs"/>
          <w:b/>
          <w:bCs w:val="0"/>
          <w:rtl/>
        </w:rPr>
        <w:t xml:space="preserve"> مال به باطل است. ما</w:t>
      </w:r>
      <w:r w:rsidR="00E0376C" w:rsidRPr="005B5EBC">
        <w:rPr>
          <w:rFonts w:hint="cs"/>
          <w:b/>
          <w:bCs w:val="0"/>
          <w:rtl/>
        </w:rPr>
        <w:t xml:space="preserve"> آنجایی که حرام است بحث </w:t>
      </w:r>
      <w:r w:rsidR="00DF1D4C" w:rsidRPr="005B5EBC">
        <w:rPr>
          <w:rFonts w:hint="cs"/>
          <w:b/>
          <w:bCs w:val="0"/>
          <w:rtl/>
        </w:rPr>
        <w:t>می‌کنیم</w:t>
      </w:r>
      <w:r w:rsidR="00E0376C" w:rsidRPr="005B5EBC">
        <w:rPr>
          <w:rFonts w:hint="cs"/>
          <w:b/>
          <w:bCs w:val="0"/>
          <w:rtl/>
        </w:rPr>
        <w:t>.</w:t>
      </w:r>
    </w:p>
    <w:p w:rsidR="001C50F8" w:rsidRPr="005B5EBC" w:rsidRDefault="003846C9" w:rsidP="001C50F8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 xml:space="preserve">البته ممکن است </w:t>
      </w:r>
      <w:r w:rsidR="00DF1D4C" w:rsidRPr="005B5EBC">
        <w:rPr>
          <w:rFonts w:hint="cs"/>
          <w:b/>
          <w:bCs w:val="0"/>
          <w:rtl/>
        </w:rPr>
        <w:t>این‌طور</w:t>
      </w:r>
      <w:r w:rsidRPr="005B5EBC">
        <w:rPr>
          <w:rFonts w:hint="cs"/>
          <w:b/>
          <w:bCs w:val="0"/>
          <w:rtl/>
        </w:rPr>
        <w:t xml:space="preserve"> بگوییم که گاهی پول </w:t>
      </w:r>
      <w:r w:rsidR="00DF1D4C" w:rsidRPr="005B5EBC">
        <w:rPr>
          <w:rFonts w:hint="cs"/>
          <w:b/>
          <w:bCs w:val="0"/>
          <w:rtl/>
        </w:rPr>
        <w:t>می‌دهد</w:t>
      </w:r>
      <w:r w:rsidRPr="005B5EBC">
        <w:rPr>
          <w:rFonts w:hint="cs"/>
          <w:b/>
          <w:bCs w:val="0"/>
          <w:rtl/>
        </w:rPr>
        <w:t xml:space="preserve"> و </w:t>
      </w:r>
      <w:r w:rsidR="00E0376C" w:rsidRPr="005B5EBC">
        <w:rPr>
          <w:rFonts w:hint="cs"/>
          <w:b/>
          <w:bCs w:val="0"/>
          <w:rtl/>
        </w:rPr>
        <w:t xml:space="preserve">تشویق </w:t>
      </w:r>
      <w:r w:rsidR="00DF1D4C" w:rsidRPr="005B5EBC">
        <w:rPr>
          <w:rFonts w:hint="cs"/>
          <w:b/>
          <w:bCs w:val="0"/>
          <w:rtl/>
        </w:rPr>
        <w:t>می‌کند</w:t>
      </w:r>
      <w:r w:rsidR="00E0376C" w:rsidRPr="005B5EBC">
        <w:rPr>
          <w:rFonts w:hint="cs"/>
          <w:b/>
          <w:bCs w:val="0"/>
          <w:rtl/>
        </w:rPr>
        <w:t xml:space="preserve"> برای وجهه حرمتی آن</w:t>
      </w:r>
      <w:r w:rsidRPr="005B5EBC">
        <w:rPr>
          <w:rFonts w:hint="cs"/>
          <w:b/>
          <w:bCs w:val="0"/>
          <w:rtl/>
        </w:rPr>
        <w:t xml:space="preserve"> و</w:t>
      </w:r>
      <w:r w:rsidR="00E0376C" w:rsidRPr="005B5EBC">
        <w:rPr>
          <w:rFonts w:hint="cs"/>
          <w:b/>
          <w:bCs w:val="0"/>
          <w:rtl/>
        </w:rPr>
        <w:t xml:space="preserve"> به خاطر </w:t>
      </w:r>
      <w:r w:rsidR="00DF1D4C" w:rsidRPr="005B5EBC">
        <w:rPr>
          <w:rFonts w:hint="cs"/>
          <w:b/>
          <w:bCs w:val="0"/>
          <w:rtl/>
        </w:rPr>
        <w:t>طرب‌انگیزی</w:t>
      </w:r>
      <w:r w:rsidR="00E0376C" w:rsidRPr="005B5EBC">
        <w:rPr>
          <w:rFonts w:hint="cs"/>
          <w:b/>
          <w:bCs w:val="0"/>
          <w:rtl/>
        </w:rPr>
        <w:t xml:space="preserve"> که در آن بوده</w:t>
      </w:r>
      <w:r w:rsidRPr="005B5EBC">
        <w:rPr>
          <w:rFonts w:hint="cs"/>
          <w:b/>
          <w:bCs w:val="0"/>
          <w:rtl/>
        </w:rPr>
        <w:t xml:space="preserve"> و مناسب مجالس لهو و لعب </w:t>
      </w:r>
      <w:r w:rsidR="00E0376C" w:rsidRPr="005B5EBC">
        <w:rPr>
          <w:rFonts w:hint="cs"/>
          <w:b/>
          <w:bCs w:val="0"/>
          <w:rtl/>
        </w:rPr>
        <w:t>است</w:t>
      </w:r>
      <w:r w:rsidRPr="005B5EBC">
        <w:rPr>
          <w:rFonts w:hint="cs"/>
          <w:b/>
          <w:bCs w:val="0"/>
          <w:rtl/>
        </w:rPr>
        <w:t xml:space="preserve"> و</w:t>
      </w:r>
      <w:r w:rsidR="00E0376C" w:rsidRPr="005B5EBC">
        <w:rPr>
          <w:rFonts w:hint="cs"/>
          <w:b/>
          <w:bCs w:val="0"/>
          <w:rtl/>
        </w:rPr>
        <w:t>لی ممکن است کسی کاری به این حیث</w:t>
      </w:r>
      <w:r w:rsidRPr="005B5EBC">
        <w:rPr>
          <w:rFonts w:hint="cs"/>
          <w:b/>
          <w:bCs w:val="0"/>
          <w:rtl/>
        </w:rPr>
        <w:t xml:space="preserve"> نداشته باشد</w:t>
      </w:r>
      <w:r w:rsidR="00E0376C" w:rsidRPr="005B5EBC">
        <w:rPr>
          <w:rFonts w:hint="cs"/>
          <w:b/>
          <w:bCs w:val="0"/>
          <w:rtl/>
        </w:rPr>
        <w:t xml:space="preserve"> و</w:t>
      </w:r>
      <w:r w:rsidRPr="005B5EBC">
        <w:rPr>
          <w:rFonts w:hint="cs"/>
          <w:b/>
          <w:bCs w:val="0"/>
          <w:rtl/>
        </w:rPr>
        <w:t xml:space="preserve"> از حیث اینکه این یک هنر است </w:t>
      </w:r>
      <w:r w:rsidR="00E0376C" w:rsidRPr="005B5EBC">
        <w:rPr>
          <w:rFonts w:hint="cs"/>
          <w:b/>
          <w:bCs w:val="0"/>
          <w:rtl/>
        </w:rPr>
        <w:t xml:space="preserve">نگاه </w:t>
      </w:r>
      <w:r w:rsidR="00DF1D4C" w:rsidRPr="005B5EBC">
        <w:rPr>
          <w:rFonts w:hint="cs"/>
          <w:b/>
          <w:bCs w:val="0"/>
          <w:rtl/>
        </w:rPr>
        <w:t>می‌کند</w:t>
      </w:r>
      <w:r w:rsidR="00E0376C" w:rsidRPr="005B5EBC">
        <w:rPr>
          <w:rFonts w:hint="cs"/>
          <w:b/>
          <w:bCs w:val="0"/>
          <w:rtl/>
        </w:rPr>
        <w:t xml:space="preserve">، </w:t>
      </w:r>
      <w:r w:rsidRPr="005B5EBC">
        <w:rPr>
          <w:rFonts w:hint="cs"/>
          <w:b/>
          <w:bCs w:val="0"/>
          <w:rtl/>
        </w:rPr>
        <w:t xml:space="preserve">به حیثی که اگر این </w:t>
      </w:r>
      <w:r w:rsidR="00E0376C" w:rsidRPr="005B5EBC">
        <w:rPr>
          <w:rFonts w:hint="cs"/>
          <w:b/>
          <w:bCs w:val="0"/>
          <w:rtl/>
        </w:rPr>
        <w:t xml:space="preserve">شخص آوازی بخواند که </w:t>
      </w:r>
      <w:r w:rsidR="00DF1D4C" w:rsidRPr="005B5EBC">
        <w:rPr>
          <w:rFonts w:hint="cs"/>
          <w:b/>
          <w:bCs w:val="0"/>
          <w:rtl/>
        </w:rPr>
        <w:t>طرب‌انگیز</w:t>
      </w:r>
      <w:r w:rsidR="00E0376C" w:rsidRPr="005B5EBC">
        <w:rPr>
          <w:rFonts w:hint="cs"/>
          <w:b/>
          <w:bCs w:val="0"/>
          <w:rtl/>
        </w:rPr>
        <w:t xml:space="preserve"> نباشد؛ </w:t>
      </w:r>
      <w:r w:rsidR="00DF1D4C" w:rsidRPr="005B5EBC">
        <w:rPr>
          <w:rFonts w:hint="cs"/>
          <w:b/>
          <w:bCs w:val="0"/>
          <w:rtl/>
        </w:rPr>
        <w:t>مثلاً</w:t>
      </w:r>
      <w:r w:rsidRPr="005B5EBC">
        <w:rPr>
          <w:rFonts w:hint="cs"/>
          <w:b/>
          <w:bCs w:val="0"/>
          <w:rtl/>
        </w:rPr>
        <w:t xml:space="preserve"> غزل سعدی را </w:t>
      </w:r>
      <w:r w:rsidR="00DF1D4C" w:rsidRPr="005B5EBC">
        <w:rPr>
          <w:rFonts w:hint="cs"/>
          <w:b/>
          <w:bCs w:val="0"/>
          <w:rtl/>
        </w:rPr>
        <w:t>می‌خواند</w:t>
      </w:r>
      <w:r w:rsidR="00E0376C" w:rsidRPr="005B5EBC">
        <w:rPr>
          <w:rFonts w:hint="cs"/>
          <w:b/>
          <w:bCs w:val="0"/>
          <w:rtl/>
        </w:rPr>
        <w:t xml:space="preserve">، </w:t>
      </w:r>
      <w:r w:rsidR="00DF1D4C" w:rsidRPr="005B5EBC">
        <w:rPr>
          <w:rFonts w:hint="cs"/>
          <w:b/>
          <w:bCs w:val="0"/>
          <w:rtl/>
        </w:rPr>
        <w:t>بازهم</w:t>
      </w:r>
      <w:r w:rsidR="00E0376C" w:rsidRPr="005B5EBC">
        <w:rPr>
          <w:rFonts w:hint="cs"/>
          <w:b/>
          <w:bCs w:val="0"/>
          <w:rtl/>
        </w:rPr>
        <w:t xml:space="preserve"> این کار را انجام </w:t>
      </w:r>
      <w:r w:rsidR="00DF1D4C" w:rsidRPr="005B5EBC">
        <w:rPr>
          <w:rFonts w:hint="cs"/>
          <w:b/>
          <w:bCs w:val="0"/>
          <w:rtl/>
        </w:rPr>
        <w:t>می‌دهد</w:t>
      </w:r>
      <w:r w:rsidR="001C50F8" w:rsidRPr="005B5EBC">
        <w:rPr>
          <w:rFonts w:hint="cs"/>
          <w:b/>
          <w:bCs w:val="0"/>
          <w:rtl/>
        </w:rPr>
        <w:t>.</w:t>
      </w:r>
    </w:p>
    <w:p w:rsidR="001C50F8" w:rsidRPr="005B5EBC" w:rsidRDefault="00DF1D4C" w:rsidP="001C50F8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>درجایی</w:t>
      </w:r>
      <w:r w:rsidR="003846C9" w:rsidRPr="005B5EBC">
        <w:rPr>
          <w:rFonts w:hint="cs"/>
          <w:b/>
          <w:bCs w:val="0"/>
          <w:rtl/>
        </w:rPr>
        <w:t xml:space="preserve"> که همراه با این حرام باشد بعید نیست که بگوییم</w:t>
      </w:r>
      <w:r w:rsidR="00E0376C" w:rsidRPr="005B5EBC">
        <w:rPr>
          <w:rFonts w:hint="cs"/>
          <w:b/>
          <w:bCs w:val="0"/>
          <w:rtl/>
        </w:rPr>
        <w:t>:</w:t>
      </w:r>
      <w:r w:rsidR="003846C9" w:rsidRPr="005B5EBC">
        <w:rPr>
          <w:rFonts w:hint="cs"/>
          <w:b/>
          <w:bCs w:val="0"/>
          <w:rtl/>
        </w:rPr>
        <w:t xml:space="preserve"> این هم نوعی تشویق این امر است</w:t>
      </w:r>
      <w:r w:rsidR="00E0376C" w:rsidRPr="005B5EBC">
        <w:rPr>
          <w:rFonts w:hint="cs"/>
          <w:b/>
          <w:bCs w:val="0"/>
          <w:rtl/>
        </w:rPr>
        <w:t xml:space="preserve"> و</w:t>
      </w:r>
      <w:r w:rsidR="003846C9" w:rsidRPr="005B5EBC">
        <w:rPr>
          <w:rFonts w:hint="cs"/>
          <w:b/>
          <w:bCs w:val="0"/>
          <w:rtl/>
        </w:rPr>
        <w:t xml:space="preserve"> این به نکته </w:t>
      </w:r>
      <w:r w:rsidRPr="005B5EBC">
        <w:rPr>
          <w:rFonts w:hint="cs"/>
          <w:b/>
          <w:bCs w:val="0"/>
          <w:rtl/>
        </w:rPr>
        <w:t>دقیق‌تری</w:t>
      </w:r>
      <w:r w:rsidR="003846C9" w:rsidRPr="005B5EBC">
        <w:rPr>
          <w:rFonts w:hint="cs"/>
          <w:b/>
          <w:bCs w:val="0"/>
          <w:rtl/>
        </w:rPr>
        <w:t xml:space="preserve"> در بحث تشویق </w:t>
      </w:r>
      <w:r w:rsidRPr="005B5EBC">
        <w:rPr>
          <w:rFonts w:hint="cs"/>
          <w:b/>
          <w:bCs w:val="0"/>
          <w:rtl/>
        </w:rPr>
        <w:t>برمی‌گردد</w:t>
      </w:r>
      <w:r w:rsidR="00E0376C" w:rsidRPr="005B5EBC">
        <w:rPr>
          <w:rFonts w:hint="cs"/>
          <w:b/>
          <w:bCs w:val="0"/>
          <w:rtl/>
        </w:rPr>
        <w:t>.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1C50F8" w:rsidRPr="005B5EBC">
        <w:rPr>
          <w:rFonts w:hint="cs"/>
          <w:b/>
          <w:bCs w:val="0"/>
          <w:rtl/>
        </w:rPr>
        <w:t>آیا</w:t>
      </w:r>
      <w:r w:rsidR="003846C9" w:rsidRPr="005B5EBC">
        <w:rPr>
          <w:rFonts w:hint="cs"/>
          <w:b/>
          <w:bCs w:val="0"/>
          <w:rtl/>
        </w:rPr>
        <w:t xml:space="preserve"> تشویق </w:t>
      </w:r>
      <w:r w:rsidRPr="005B5EBC">
        <w:rPr>
          <w:rFonts w:hint="cs"/>
          <w:b/>
          <w:bCs w:val="0"/>
          <w:rtl/>
        </w:rPr>
        <w:t>به‌طور</w:t>
      </w:r>
      <w:r w:rsidR="003846C9" w:rsidRPr="005B5EBC">
        <w:rPr>
          <w:rFonts w:hint="cs"/>
          <w:b/>
          <w:bCs w:val="0"/>
          <w:rtl/>
        </w:rPr>
        <w:t xml:space="preserve"> مطلق قصدی است یا اینکه عرف که </w:t>
      </w:r>
      <w:r w:rsidRPr="005B5EBC">
        <w:rPr>
          <w:rFonts w:hint="cs"/>
          <w:b/>
          <w:bCs w:val="0"/>
          <w:rtl/>
        </w:rPr>
        <w:t>می‌گوید</w:t>
      </w:r>
      <w:r w:rsidR="001C50F8" w:rsidRPr="005B5EBC">
        <w:rPr>
          <w:rFonts w:hint="cs"/>
          <w:b/>
          <w:bCs w:val="0"/>
          <w:rtl/>
        </w:rPr>
        <w:t>:</w:t>
      </w:r>
      <w:r w:rsidR="003846C9" w:rsidRPr="005B5EBC">
        <w:rPr>
          <w:rFonts w:hint="cs"/>
          <w:b/>
          <w:bCs w:val="0"/>
          <w:rtl/>
        </w:rPr>
        <w:t xml:space="preserve"> این تشویق است</w:t>
      </w:r>
      <w:r w:rsidR="001C50F8" w:rsidRPr="005B5EBC">
        <w:rPr>
          <w:rFonts w:hint="cs"/>
          <w:b/>
          <w:bCs w:val="0"/>
          <w:rtl/>
        </w:rPr>
        <w:t>، آیا</w:t>
      </w:r>
      <w:r w:rsidR="003846C9" w:rsidRPr="005B5EBC">
        <w:rPr>
          <w:rFonts w:hint="cs"/>
          <w:b/>
          <w:bCs w:val="0"/>
          <w:rtl/>
        </w:rPr>
        <w:t xml:space="preserve"> این حرام است ولو او قصد تشویق هم نداشته باشد</w:t>
      </w:r>
      <w:r w:rsidR="001C50F8" w:rsidRPr="005B5EBC">
        <w:rPr>
          <w:rFonts w:hint="cs"/>
          <w:b/>
          <w:bCs w:val="0"/>
          <w:rtl/>
        </w:rPr>
        <w:t>؟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1C50F8" w:rsidRPr="005B5EBC">
        <w:rPr>
          <w:rFonts w:hint="cs"/>
          <w:b/>
          <w:bCs w:val="0"/>
          <w:rtl/>
        </w:rPr>
        <w:t>بعید نیست که عرف،</w:t>
      </w:r>
      <w:r w:rsidR="003846C9" w:rsidRPr="005B5EBC">
        <w:rPr>
          <w:rFonts w:hint="cs"/>
          <w:b/>
          <w:bCs w:val="0"/>
          <w:rtl/>
        </w:rPr>
        <w:t xml:space="preserve"> تشویق این را امر حرام </w:t>
      </w:r>
      <w:r w:rsidRPr="005B5EBC">
        <w:rPr>
          <w:rFonts w:hint="cs"/>
          <w:b/>
          <w:bCs w:val="0"/>
          <w:rtl/>
        </w:rPr>
        <w:t>می‌داند</w:t>
      </w:r>
      <w:r w:rsidR="003846C9" w:rsidRPr="005B5EBC">
        <w:rPr>
          <w:rFonts w:hint="cs"/>
          <w:b/>
          <w:bCs w:val="0"/>
          <w:rtl/>
        </w:rPr>
        <w:t xml:space="preserve"> </w:t>
      </w:r>
      <w:r w:rsidRPr="005B5EBC">
        <w:rPr>
          <w:rFonts w:hint="cs"/>
          <w:b/>
          <w:bCs w:val="0"/>
          <w:rtl/>
        </w:rPr>
        <w:t>آن‌وقت</w:t>
      </w:r>
      <w:r w:rsidR="003846C9" w:rsidRPr="005B5EBC">
        <w:rPr>
          <w:rFonts w:hint="cs"/>
          <w:b/>
          <w:bCs w:val="0"/>
          <w:rtl/>
        </w:rPr>
        <w:t xml:space="preserve"> اشکال داشته باشد و لذا فرقی </w:t>
      </w:r>
      <w:r w:rsidRPr="005B5EBC">
        <w:rPr>
          <w:rFonts w:hint="cs"/>
          <w:b/>
          <w:bCs w:val="0"/>
          <w:rtl/>
        </w:rPr>
        <w:t>نمی‌کند</w:t>
      </w:r>
      <w:r w:rsidR="003846C9" w:rsidRPr="005B5EBC">
        <w:rPr>
          <w:rFonts w:hint="cs"/>
          <w:b/>
          <w:bCs w:val="0"/>
          <w:rtl/>
        </w:rPr>
        <w:t xml:space="preserve"> چه </w:t>
      </w:r>
      <w:r w:rsidR="001C50F8" w:rsidRPr="005B5EBC">
        <w:rPr>
          <w:rFonts w:hint="cs"/>
          <w:b/>
          <w:bCs w:val="0"/>
          <w:rtl/>
        </w:rPr>
        <w:t xml:space="preserve">در </w:t>
      </w:r>
      <w:r w:rsidRPr="005B5EBC">
        <w:rPr>
          <w:rFonts w:hint="cs"/>
          <w:b/>
          <w:bCs w:val="0"/>
          <w:rtl/>
        </w:rPr>
        <w:t>معامله‌ای</w:t>
      </w:r>
      <w:r w:rsidR="003846C9" w:rsidRPr="005B5EBC">
        <w:rPr>
          <w:rFonts w:hint="cs"/>
          <w:b/>
          <w:bCs w:val="0"/>
          <w:rtl/>
        </w:rPr>
        <w:t xml:space="preserve"> </w:t>
      </w:r>
      <w:r w:rsidRPr="005B5EBC">
        <w:rPr>
          <w:rFonts w:hint="cs"/>
          <w:b/>
          <w:bCs w:val="0"/>
          <w:rtl/>
        </w:rPr>
        <w:t>اجیرشده</w:t>
      </w:r>
      <w:r w:rsidR="001C50F8" w:rsidRPr="005B5EBC">
        <w:rPr>
          <w:rFonts w:hint="cs"/>
          <w:b/>
          <w:bCs w:val="0"/>
          <w:rtl/>
        </w:rPr>
        <w:t xml:space="preserve"> برای اینکه کنسرت حرام را اجرا کند و مالی ب</w:t>
      </w:r>
      <w:r w:rsidR="003846C9" w:rsidRPr="005B5EBC">
        <w:rPr>
          <w:rFonts w:hint="cs"/>
          <w:b/>
          <w:bCs w:val="0"/>
          <w:rtl/>
        </w:rPr>
        <w:t xml:space="preserve">گیرد </w:t>
      </w:r>
      <w:r w:rsidR="001C50F8" w:rsidRPr="005B5EBC">
        <w:rPr>
          <w:rFonts w:hint="cs"/>
          <w:b/>
          <w:bCs w:val="0"/>
          <w:rtl/>
        </w:rPr>
        <w:t xml:space="preserve">و </w:t>
      </w:r>
      <w:r w:rsidR="003846C9" w:rsidRPr="005B5EBC">
        <w:rPr>
          <w:rFonts w:hint="cs"/>
          <w:b/>
          <w:bCs w:val="0"/>
          <w:rtl/>
        </w:rPr>
        <w:t xml:space="preserve">چه اجیر نشده و عقدی </w:t>
      </w:r>
      <w:r w:rsidRPr="005B5EBC">
        <w:rPr>
          <w:rFonts w:hint="cs"/>
          <w:b/>
          <w:bCs w:val="0"/>
          <w:rtl/>
        </w:rPr>
        <w:t>خوانده‌نشده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1C50F8" w:rsidRPr="005B5EBC">
        <w:rPr>
          <w:rFonts w:hint="cs"/>
          <w:b/>
          <w:bCs w:val="0"/>
          <w:rtl/>
        </w:rPr>
        <w:t xml:space="preserve">بلکه </w:t>
      </w:r>
      <w:r w:rsidRPr="005B5EBC">
        <w:rPr>
          <w:rFonts w:hint="cs"/>
          <w:b/>
          <w:bCs w:val="0"/>
          <w:rtl/>
        </w:rPr>
        <w:t>همین‌طور</w:t>
      </w:r>
      <w:r w:rsidR="003846C9" w:rsidRPr="005B5EBC">
        <w:rPr>
          <w:rFonts w:hint="cs"/>
          <w:b/>
          <w:bCs w:val="0"/>
          <w:rtl/>
        </w:rPr>
        <w:t xml:space="preserve"> </w:t>
      </w:r>
      <w:r w:rsidRPr="005B5EBC">
        <w:rPr>
          <w:rFonts w:hint="cs"/>
          <w:b/>
          <w:bCs w:val="0"/>
          <w:rtl/>
        </w:rPr>
        <w:t>می‌خواند</w:t>
      </w:r>
      <w:r w:rsidR="003846C9" w:rsidRPr="005B5EBC">
        <w:rPr>
          <w:rFonts w:hint="cs"/>
          <w:b/>
          <w:bCs w:val="0"/>
          <w:rtl/>
        </w:rPr>
        <w:t xml:space="preserve"> </w:t>
      </w:r>
      <w:r w:rsidRPr="005B5EBC">
        <w:rPr>
          <w:rFonts w:hint="cs"/>
          <w:b/>
          <w:bCs w:val="0"/>
          <w:rtl/>
        </w:rPr>
        <w:t>و عده‌ای</w:t>
      </w:r>
      <w:r w:rsidR="003846C9" w:rsidRPr="005B5EBC">
        <w:rPr>
          <w:rFonts w:hint="cs"/>
          <w:b/>
          <w:bCs w:val="0"/>
          <w:rtl/>
        </w:rPr>
        <w:t xml:space="preserve"> </w:t>
      </w:r>
      <w:r w:rsidRPr="005B5EBC">
        <w:rPr>
          <w:rFonts w:hint="cs"/>
          <w:b/>
          <w:bCs w:val="0"/>
          <w:rtl/>
        </w:rPr>
        <w:t>جوایزی</w:t>
      </w:r>
      <w:r w:rsidR="003846C9" w:rsidRPr="005B5EBC">
        <w:rPr>
          <w:rFonts w:hint="cs"/>
          <w:b/>
          <w:bCs w:val="0"/>
          <w:rtl/>
        </w:rPr>
        <w:t xml:space="preserve"> به او </w:t>
      </w:r>
      <w:r w:rsidRPr="005B5EBC">
        <w:rPr>
          <w:rFonts w:hint="cs"/>
          <w:b/>
          <w:bCs w:val="0"/>
          <w:rtl/>
        </w:rPr>
        <w:t>می‌دهند</w:t>
      </w:r>
      <w:r w:rsidR="001C50F8" w:rsidRPr="005B5EBC">
        <w:rPr>
          <w:rFonts w:hint="cs"/>
          <w:b/>
          <w:bCs w:val="0"/>
          <w:rtl/>
        </w:rPr>
        <w:t>،</w:t>
      </w:r>
      <w:r w:rsidR="003846C9" w:rsidRPr="005B5EBC">
        <w:rPr>
          <w:rFonts w:hint="cs"/>
          <w:b/>
          <w:bCs w:val="0"/>
          <w:rtl/>
        </w:rPr>
        <w:t xml:space="preserve"> به نظر </w:t>
      </w:r>
      <w:r w:rsidRPr="005B5EBC">
        <w:rPr>
          <w:rFonts w:hint="cs"/>
          <w:b/>
          <w:bCs w:val="0"/>
          <w:rtl/>
        </w:rPr>
        <w:t>می‌آید</w:t>
      </w:r>
      <w:r w:rsidR="003846C9" w:rsidRPr="005B5EBC">
        <w:rPr>
          <w:rFonts w:hint="cs"/>
          <w:b/>
          <w:bCs w:val="0"/>
          <w:rtl/>
        </w:rPr>
        <w:t xml:space="preserve"> در اولی معامله باطل است و تصرف در </w:t>
      </w:r>
      <w:r w:rsidRPr="005B5EBC">
        <w:rPr>
          <w:rFonts w:hint="cs"/>
          <w:b/>
          <w:bCs w:val="0"/>
          <w:rtl/>
        </w:rPr>
        <w:t>آن‌ها</w:t>
      </w:r>
      <w:r w:rsidR="003846C9" w:rsidRPr="005B5EBC">
        <w:rPr>
          <w:rFonts w:hint="cs"/>
          <w:b/>
          <w:bCs w:val="0"/>
          <w:rtl/>
        </w:rPr>
        <w:t xml:space="preserve"> هم حرام است </w:t>
      </w:r>
      <w:r w:rsidR="001C50F8" w:rsidRPr="005B5EBC">
        <w:rPr>
          <w:rFonts w:hint="cs"/>
          <w:b/>
          <w:bCs w:val="0"/>
          <w:rtl/>
        </w:rPr>
        <w:t xml:space="preserve">و </w:t>
      </w:r>
      <w:r w:rsidR="003846C9" w:rsidRPr="005B5EBC">
        <w:rPr>
          <w:rFonts w:hint="cs"/>
          <w:b/>
          <w:bCs w:val="0"/>
          <w:rtl/>
        </w:rPr>
        <w:t>در دومی هم معامله نیست که باطل باشد ولی تصرف در این اموال</w:t>
      </w:r>
      <w:r w:rsidR="001C50F8" w:rsidRPr="005B5EBC">
        <w:rPr>
          <w:rFonts w:hint="cs"/>
          <w:b/>
          <w:bCs w:val="0"/>
          <w:rtl/>
        </w:rPr>
        <w:t>،</w:t>
      </w:r>
      <w:r w:rsidR="003846C9" w:rsidRPr="005B5EBC">
        <w:rPr>
          <w:rFonts w:hint="cs"/>
          <w:b/>
          <w:bCs w:val="0"/>
          <w:rtl/>
        </w:rPr>
        <w:t xml:space="preserve"> تصرف حرام و غیر </w:t>
      </w:r>
      <w:r w:rsidRPr="005B5EBC">
        <w:rPr>
          <w:rFonts w:hint="cs"/>
          <w:b/>
          <w:bCs w:val="0"/>
          <w:rtl/>
        </w:rPr>
        <w:t>جایزی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1C50F8" w:rsidRPr="005B5EBC">
        <w:rPr>
          <w:rFonts w:hint="cs"/>
          <w:b/>
          <w:bCs w:val="0"/>
          <w:rtl/>
        </w:rPr>
        <w:t>باشد.</w:t>
      </w:r>
    </w:p>
    <w:p w:rsidR="008A20E3" w:rsidRPr="00813D71" w:rsidRDefault="008A20E3" w:rsidP="00813D71">
      <w:pPr>
        <w:pStyle w:val="Heading1"/>
        <w:rPr>
          <w:rtl/>
        </w:rPr>
      </w:pPr>
      <w:bookmarkStart w:id="11" w:name="_Toc411702320"/>
      <w:r w:rsidRPr="00813D71">
        <w:rPr>
          <w:rFonts w:hint="cs"/>
          <w:rtl/>
        </w:rPr>
        <w:lastRenderedPageBreak/>
        <w:t>حکم حضور در مجالس حرام و کمک به نیازمندان</w:t>
      </w:r>
      <w:bookmarkEnd w:id="11"/>
    </w:p>
    <w:p w:rsidR="001C50F8" w:rsidRPr="005B5EBC" w:rsidRDefault="001C50F8" w:rsidP="001C50F8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>گاهی</w:t>
      </w:r>
      <w:r w:rsidR="003846C9" w:rsidRPr="005B5EBC">
        <w:rPr>
          <w:rFonts w:hint="cs"/>
          <w:b/>
          <w:bCs w:val="0"/>
          <w:rtl/>
        </w:rPr>
        <w:t xml:space="preserve"> چیز دیگر</w:t>
      </w:r>
      <w:r w:rsidRPr="005B5EBC">
        <w:rPr>
          <w:rFonts w:hint="cs"/>
          <w:b/>
          <w:bCs w:val="0"/>
          <w:rtl/>
        </w:rPr>
        <w:t>ی</w:t>
      </w:r>
      <w:r w:rsidR="003846C9" w:rsidRPr="005B5EBC">
        <w:rPr>
          <w:rFonts w:hint="cs"/>
          <w:b/>
          <w:bCs w:val="0"/>
          <w:rtl/>
        </w:rPr>
        <w:t xml:space="preserve"> غیر از </w:t>
      </w:r>
      <w:r w:rsidR="00DF1D4C" w:rsidRPr="005B5EBC">
        <w:rPr>
          <w:rFonts w:hint="cs"/>
          <w:b/>
          <w:bCs w:val="0"/>
          <w:rtl/>
        </w:rPr>
        <w:t>این‌ها</w:t>
      </w:r>
      <w:r w:rsidR="003846C9" w:rsidRPr="005B5EBC">
        <w:rPr>
          <w:rFonts w:hint="cs"/>
          <w:b/>
          <w:bCs w:val="0"/>
          <w:rtl/>
        </w:rPr>
        <w:t xml:space="preserve"> متعارف است که </w:t>
      </w:r>
      <w:r w:rsidRPr="005B5EBC">
        <w:rPr>
          <w:rFonts w:hint="cs"/>
          <w:b/>
          <w:bCs w:val="0"/>
          <w:rtl/>
        </w:rPr>
        <w:t>چنین جلساتی را برگز</w:t>
      </w:r>
      <w:r w:rsidR="003846C9" w:rsidRPr="005B5EBC">
        <w:rPr>
          <w:rFonts w:hint="cs"/>
          <w:b/>
          <w:bCs w:val="0"/>
          <w:rtl/>
        </w:rPr>
        <w:t xml:space="preserve">ار </w:t>
      </w:r>
      <w:r w:rsidR="00DF1D4C" w:rsidRPr="005B5EBC">
        <w:rPr>
          <w:rFonts w:hint="cs"/>
          <w:b/>
          <w:bCs w:val="0"/>
          <w:rtl/>
        </w:rPr>
        <w:t>می‌کنند</w:t>
      </w:r>
      <w:r w:rsidR="003846C9" w:rsidRPr="005B5EBC">
        <w:rPr>
          <w:rFonts w:hint="cs"/>
          <w:b/>
          <w:bCs w:val="0"/>
          <w:rtl/>
        </w:rPr>
        <w:t xml:space="preserve"> و اعانات را </w:t>
      </w:r>
      <w:r w:rsidRPr="005B5EBC">
        <w:rPr>
          <w:rFonts w:hint="cs"/>
          <w:b/>
          <w:bCs w:val="0"/>
          <w:rtl/>
        </w:rPr>
        <w:t xml:space="preserve">برای کار خیر جمع </w:t>
      </w:r>
      <w:r w:rsidR="00DF1D4C" w:rsidRPr="005B5EBC">
        <w:rPr>
          <w:rFonts w:hint="cs"/>
          <w:b/>
          <w:bCs w:val="0"/>
          <w:rtl/>
        </w:rPr>
        <w:t>می‌کنند</w:t>
      </w:r>
      <w:r w:rsidRPr="005B5EBC">
        <w:rPr>
          <w:rFonts w:hint="cs"/>
          <w:b/>
          <w:bCs w:val="0"/>
          <w:rtl/>
        </w:rPr>
        <w:t>؛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مثلاً</w:t>
      </w:r>
      <w:r w:rsidR="003846C9" w:rsidRPr="005B5EBC">
        <w:rPr>
          <w:rFonts w:hint="cs"/>
          <w:b/>
          <w:bCs w:val="0"/>
          <w:rtl/>
        </w:rPr>
        <w:t xml:space="preserve"> برای </w:t>
      </w:r>
      <w:r w:rsidR="00DF1D4C" w:rsidRPr="005B5EBC">
        <w:rPr>
          <w:rFonts w:hint="cs"/>
          <w:b/>
          <w:bCs w:val="0"/>
          <w:rtl/>
        </w:rPr>
        <w:t>زلزله‌زدگان</w:t>
      </w:r>
      <w:r w:rsidR="003846C9" w:rsidRPr="005B5EBC">
        <w:rPr>
          <w:rFonts w:hint="cs"/>
          <w:b/>
          <w:bCs w:val="0"/>
          <w:rtl/>
        </w:rPr>
        <w:t xml:space="preserve"> بم یا جای دیگر که این هم امر متداول است</w:t>
      </w:r>
      <w:r w:rsidRPr="005B5EBC">
        <w:rPr>
          <w:rFonts w:hint="cs"/>
          <w:b/>
          <w:bCs w:val="0"/>
          <w:rtl/>
        </w:rPr>
        <w:t>.</w:t>
      </w:r>
      <w:r w:rsidR="003846C9" w:rsidRPr="005B5EBC">
        <w:rPr>
          <w:rFonts w:hint="cs"/>
          <w:b/>
          <w:bCs w:val="0"/>
          <w:rtl/>
        </w:rPr>
        <w:t xml:space="preserve"> این اموالی که اینجا جمع </w:t>
      </w:r>
      <w:r w:rsidR="00DF1D4C" w:rsidRPr="005B5EBC">
        <w:rPr>
          <w:rFonts w:hint="cs"/>
          <w:b/>
          <w:bCs w:val="0"/>
          <w:rtl/>
        </w:rPr>
        <w:t>می‌شود</w:t>
      </w:r>
      <w:r w:rsidR="003846C9" w:rsidRPr="005B5EBC">
        <w:rPr>
          <w:rFonts w:hint="cs"/>
          <w:b/>
          <w:bCs w:val="0"/>
          <w:rtl/>
        </w:rPr>
        <w:t xml:space="preserve"> به کسانی داده </w:t>
      </w:r>
      <w:r w:rsidR="00DF1D4C" w:rsidRPr="005B5EBC">
        <w:rPr>
          <w:rFonts w:hint="cs"/>
          <w:b/>
          <w:bCs w:val="0"/>
          <w:rtl/>
        </w:rPr>
        <w:t>می‌شود</w:t>
      </w:r>
      <w:r w:rsidR="003846C9" w:rsidRPr="005B5EBC">
        <w:rPr>
          <w:rFonts w:hint="cs"/>
          <w:b/>
          <w:bCs w:val="0"/>
          <w:rtl/>
        </w:rPr>
        <w:t xml:space="preserve"> که نیاز دارند </w:t>
      </w:r>
      <w:r w:rsidRPr="005B5EBC">
        <w:rPr>
          <w:rFonts w:hint="cs"/>
          <w:b/>
          <w:bCs w:val="0"/>
          <w:rtl/>
        </w:rPr>
        <w:t>و</w:t>
      </w:r>
      <w:r w:rsidR="003846C9" w:rsidRPr="005B5EBC">
        <w:rPr>
          <w:rFonts w:hint="cs"/>
          <w:b/>
          <w:bCs w:val="0"/>
          <w:rtl/>
        </w:rPr>
        <w:t xml:space="preserve"> خود </w:t>
      </w:r>
      <w:r w:rsidR="00DF1D4C" w:rsidRPr="005B5EBC">
        <w:rPr>
          <w:rFonts w:hint="cs"/>
          <w:b/>
          <w:bCs w:val="0"/>
          <w:rtl/>
        </w:rPr>
        <w:t>این‌ها</w:t>
      </w:r>
      <w:r w:rsidR="003846C9" w:rsidRPr="005B5EBC">
        <w:rPr>
          <w:rFonts w:hint="cs"/>
          <w:b/>
          <w:bCs w:val="0"/>
          <w:rtl/>
        </w:rPr>
        <w:t xml:space="preserve"> تصرف ن</w:t>
      </w:r>
      <w:r w:rsidR="00DF1D4C" w:rsidRPr="005B5EBC">
        <w:rPr>
          <w:rFonts w:hint="cs"/>
          <w:b/>
          <w:bCs w:val="0"/>
          <w:rtl/>
        </w:rPr>
        <w:t>می‌کنند</w:t>
      </w:r>
      <w:r w:rsidR="003846C9" w:rsidRPr="005B5EBC">
        <w:rPr>
          <w:rFonts w:hint="cs"/>
          <w:b/>
          <w:bCs w:val="0"/>
          <w:rtl/>
        </w:rPr>
        <w:t xml:space="preserve"> </w:t>
      </w:r>
      <w:r w:rsidRPr="005B5EBC">
        <w:rPr>
          <w:rFonts w:hint="cs"/>
          <w:b/>
          <w:bCs w:val="0"/>
          <w:rtl/>
        </w:rPr>
        <w:t>بلکه</w:t>
      </w:r>
      <w:r w:rsidR="003846C9" w:rsidRPr="005B5EBC">
        <w:rPr>
          <w:rFonts w:hint="cs"/>
          <w:b/>
          <w:bCs w:val="0"/>
          <w:rtl/>
        </w:rPr>
        <w:t xml:space="preserve"> این پول به فقرا یا مساکین </w:t>
      </w:r>
      <w:r w:rsidRPr="005B5EBC">
        <w:rPr>
          <w:rFonts w:hint="cs"/>
          <w:b/>
          <w:bCs w:val="0"/>
          <w:rtl/>
        </w:rPr>
        <w:t>و</w:t>
      </w:r>
      <w:r w:rsidR="003846C9" w:rsidRPr="005B5EBC">
        <w:rPr>
          <w:rFonts w:hint="cs"/>
          <w:b/>
          <w:bCs w:val="0"/>
          <w:rtl/>
        </w:rPr>
        <w:t xml:space="preserve"> نیازمندان داده </w:t>
      </w:r>
      <w:r w:rsidR="00DF1D4C" w:rsidRPr="005B5EBC">
        <w:rPr>
          <w:rFonts w:hint="cs"/>
          <w:b/>
          <w:bCs w:val="0"/>
          <w:rtl/>
        </w:rPr>
        <w:t>می‌شود</w:t>
      </w:r>
      <w:r w:rsidR="003846C9" w:rsidRPr="005B5EBC">
        <w:rPr>
          <w:rFonts w:hint="cs"/>
          <w:b/>
          <w:bCs w:val="0"/>
          <w:rtl/>
        </w:rPr>
        <w:t xml:space="preserve"> ولی این </w:t>
      </w:r>
      <w:r w:rsidR="00DF1D4C" w:rsidRPr="005B5EBC">
        <w:rPr>
          <w:rFonts w:hint="cs"/>
          <w:b/>
          <w:bCs w:val="0"/>
          <w:rtl/>
        </w:rPr>
        <w:t>درآمد</w:t>
      </w:r>
      <w:r w:rsidR="003846C9" w:rsidRPr="005B5EBC">
        <w:rPr>
          <w:rFonts w:hint="cs"/>
          <w:b/>
          <w:bCs w:val="0"/>
          <w:rtl/>
        </w:rPr>
        <w:t xml:space="preserve"> از این راه آمده است</w:t>
      </w:r>
      <w:r w:rsidRPr="005B5EBC">
        <w:rPr>
          <w:rFonts w:hint="cs"/>
          <w:b/>
          <w:bCs w:val="0"/>
          <w:rtl/>
        </w:rPr>
        <w:t>.</w:t>
      </w:r>
    </w:p>
    <w:p w:rsidR="0077399B" w:rsidRPr="005B5EBC" w:rsidRDefault="003846C9" w:rsidP="0077399B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 xml:space="preserve">این هم موضوع دیگری است که یک سؤال در این فرع این است که آقا یا </w:t>
      </w:r>
      <w:r w:rsidR="00DF1D4C" w:rsidRPr="005B5EBC">
        <w:rPr>
          <w:rFonts w:hint="cs"/>
          <w:b/>
          <w:bCs w:val="0"/>
          <w:rtl/>
        </w:rPr>
        <w:t>خانم‌هایی</w:t>
      </w:r>
      <w:r w:rsidRPr="005B5EBC">
        <w:rPr>
          <w:rFonts w:hint="cs"/>
          <w:b/>
          <w:bCs w:val="0"/>
          <w:rtl/>
        </w:rPr>
        <w:t xml:space="preserve"> که در این مجلس شرکت </w:t>
      </w:r>
      <w:r w:rsidR="00DF1D4C" w:rsidRPr="005B5EBC">
        <w:rPr>
          <w:rFonts w:hint="cs"/>
          <w:b/>
          <w:bCs w:val="0"/>
          <w:rtl/>
        </w:rPr>
        <w:t>کرده‌اند</w:t>
      </w:r>
      <w:r w:rsidRPr="005B5EBC">
        <w:rPr>
          <w:rFonts w:hint="cs"/>
          <w:b/>
          <w:bCs w:val="0"/>
          <w:rtl/>
        </w:rPr>
        <w:t xml:space="preserve"> </w:t>
      </w:r>
      <w:r w:rsidR="001C50F8" w:rsidRPr="005B5EBC">
        <w:rPr>
          <w:rFonts w:hint="cs"/>
          <w:b/>
          <w:bCs w:val="0"/>
          <w:rtl/>
        </w:rPr>
        <w:t xml:space="preserve">و </w:t>
      </w:r>
      <w:r w:rsidRPr="005B5EBC">
        <w:rPr>
          <w:rFonts w:hint="cs"/>
          <w:b/>
          <w:bCs w:val="0"/>
          <w:rtl/>
        </w:rPr>
        <w:t xml:space="preserve">اعانه </w:t>
      </w:r>
      <w:r w:rsidR="00DF1D4C" w:rsidRPr="005B5EBC">
        <w:rPr>
          <w:rFonts w:hint="cs"/>
          <w:b/>
          <w:bCs w:val="0"/>
          <w:rtl/>
        </w:rPr>
        <w:t>می‌کنند</w:t>
      </w:r>
      <w:r w:rsidR="001C50F8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این از حیث اینکه تشویق </w:t>
      </w:r>
      <w:r w:rsidR="001C50F8" w:rsidRPr="005B5EBC">
        <w:rPr>
          <w:rFonts w:hint="cs"/>
          <w:b/>
          <w:bCs w:val="0"/>
          <w:rtl/>
        </w:rPr>
        <w:t xml:space="preserve">در یک امر محرمی </w:t>
      </w:r>
      <w:r w:rsidR="00DF1D4C" w:rsidRPr="005B5EBC">
        <w:rPr>
          <w:rFonts w:hint="cs"/>
          <w:b/>
          <w:bCs w:val="0"/>
          <w:rtl/>
        </w:rPr>
        <w:t>به‌حساب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می‌آید</w:t>
      </w:r>
      <w:r w:rsidRPr="005B5EBC">
        <w:rPr>
          <w:rFonts w:hint="cs"/>
          <w:b/>
          <w:bCs w:val="0"/>
          <w:rtl/>
        </w:rPr>
        <w:t xml:space="preserve"> </w:t>
      </w:r>
      <w:r w:rsidR="001C50F8" w:rsidRPr="005B5EBC">
        <w:rPr>
          <w:rFonts w:hint="cs"/>
          <w:b/>
          <w:bCs w:val="0"/>
          <w:rtl/>
        </w:rPr>
        <w:t xml:space="preserve">آیا حضورشان حرام است؟ بعید نیست که </w:t>
      </w:r>
      <w:r w:rsidRPr="005B5EBC">
        <w:rPr>
          <w:rFonts w:hint="cs"/>
          <w:b/>
          <w:bCs w:val="0"/>
          <w:rtl/>
        </w:rPr>
        <w:t xml:space="preserve">حرام </w:t>
      </w:r>
      <w:r w:rsidR="001C50F8" w:rsidRPr="005B5EBC">
        <w:rPr>
          <w:rFonts w:hint="cs"/>
          <w:b/>
          <w:bCs w:val="0"/>
          <w:rtl/>
        </w:rPr>
        <w:t>باشد</w:t>
      </w:r>
      <w:r w:rsidRPr="005B5EBC">
        <w:rPr>
          <w:rFonts w:hint="cs"/>
          <w:b/>
          <w:bCs w:val="0"/>
          <w:rtl/>
        </w:rPr>
        <w:t xml:space="preserve"> </w:t>
      </w:r>
      <w:r w:rsidR="001C50F8" w:rsidRPr="005B5EBC">
        <w:rPr>
          <w:rFonts w:hint="cs"/>
          <w:b/>
          <w:bCs w:val="0"/>
          <w:rtl/>
        </w:rPr>
        <w:t>ولو</w:t>
      </w:r>
      <w:r w:rsidRPr="005B5EBC">
        <w:rPr>
          <w:rFonts w:hint="cs"/>
          <w:b/>
          <w:bCs w:val="0"/>
          <w:rtl/>
        </w:rPr>
        <w:t xml:space="preserve"> نیت خیری هم پشت سرش </w:t>
      </w:r>
      <w:r w:rsidR="001C50F8" w:rsidRPr="005B5EBC">
        <w:rPr>
          <w:rFonts w:hint="cs"/>
          <w:b/>
          <w:bCs w:val="0"/>
          <w:rtl/>
        </w:rPr>
        <w:t>باشد</w:t>
      </w:r>
      <w:r w:rsidRPr="005B5EBC">
        <w:rPr>
          <w:rFonts w:hint="cs"/>
          <w:b/>
          <w:bCs w:val="0"/>
          <w:rtl/>
        </w:rPr>
        <w:t xml:space="preserve"> و اینجا حالت داعی علی الد</w:t>
      </w:r>
      <w:r w:rsidR="001C50F8" w:rsidRPr="005B5EBC">
        <w:rPr>
          <w:rFonts w:hint="cs"/>
          <w:b/>
          <w:bCs w:val="0"/>
          <w:rtl/>
        </w:rPr>
        <w:t>ا</w:t>
      </w:r>
      <w:r w:rsidRPr="005B5EBC">
        <w:rPr>
          <w:rFonts w:hint="cs"/>
          <w:b/>
          <w:bCs w:val="0"/>
          <w:rtl/>
        </w:rPr>
        <w:t>عی دارد. گفتیم</w:t>
      </w:r>
      <w:r w:rsidR="0077399B">
        <w:rPr>
          <w:rFonts w:hint="cs"/>
          <w:rtl/>
        </w:rPr>
        <w:t xml:space="preserve"> </w:t>
      </w:r>
      <w:r w:rsidR="0077399B" w:rsidRPr="005B5EBC">
        <w:rPr>
          <w:rFonts w:hint="cs"/>
          <w:b/>
          <w:bCs w:val="0"/>
          <w:rtl/>
        </w:rPr>
        <w:t>که</w:t>
      </w:r>
      <w:r w:rsidRPr="005B5EBC">
        <w:rPr>
          <w:rFonts w:hint="cs"/>
          <w:b/>
          <w:bCs w:val="0"/>
          <w:rtl/>
        </w:rPr>
        <w:t xml:space="preserve"> تشویق عنوان قصدی نیست</w:t>
      </w:r>
      <w:r w:rsidR="0077399B" w:rsidRPr="005B5EBC">
        <w:rPr>
          <w:rFonts w:hint="cs"/>
          <w:b/>
          <w:bCs w:val="0"/>
          <w:rtl/>
        </w:rPr>
        <w:t xml:space="preserve">. عرف </w:t>
      </w:r>
      <w:r w:rsidR="00DF1D4C" w:rsidRPr="005B5EBC">
        <w:rPr>
          <w:rFonts w:hint="cs"/>
          <w:b/>
          <w:bCs w:val="0"/>
          <w:rtl/>
        </w:rPr>
        <w:t>می‌گوید</w:t>
      </w:r>
      <w:r w:rsidR="0077399B" w:rsidRPr="005B5EBC">
        <w:rPr>
          <w:rFonts w:hint="cs"/>
          <w:b/>
          <w:bCs w:val="0"/>
          <w:rtl/>
        </w:rPr>
        <w:t xml:space="preserve"> که</w:t>
      </w:r>
      <w:r w:rsidRPr="005B5EBC">
        <w:rPr>
          <w:rFonts w:hint="cs"/>
          <w:b/>
          <w:bCs w:val="0"/>
          <w:rtl/>
        </w:rPr>
        <w:t xml:space="preserve"> </w:t>
      </w:r>
      <w:r w:rsidR="0077399B" w:rsidRPr="005B5EBC">
        <w:rPr>
          <w:rFonts w:hint="cs"/>
          <w:b/>
          <w:bCs w:val="0"/>
          <w:rtl/>
        </w:rPr>
        <w:t xml:space="preserve">کار او </w:t>
      </w:r>
      <w:r w:rsidRPr="005B5EBC">
        <w:rPr>
          <w:rFonts w:hint="cs"/>
          <w:b/>
          <w:bCs w:val="0"/>
          <w:rtl/>
        </w:rPr>
        <w:t xml:space="preserve">در رونق این گناه </w:t>
      </w:r>
      <w:r w:rsidR="0077399B" w:rsidRPr="005B5EBC">
        <w:rPr>
          <w:rFonts w:hint="cs"/>
          <w:b/>
          <w:bCs w:val="0"/>
          <w:rtl/>
        </w:rPr>
        <w:t xml:space="preserve">نقش </w:t>
      </w:r>
      <w:r w:rsidRPr="005B5EBC">
        <w:rPr>
          <w:rFonts w:hint="cs"/>
          <w:b/>
          <w:bCs w:val="0"/>
          <w:rtl/>
        </w:rPr>
        <w:t>دارد</w:t>
      </w:r>
      <w:r w:rsidR="00813D71" w:rsidRPr="005B5EBC">
        <w:rPr>
          <w:rFonts w:hint="eastAsia"/>
          <w:b/>
          <w:bCs w:val="0"/>
          <w:rtl/>
        </w:rPr>
        <w:t>؛</w:t>
      </w:r>
      <w:r w:rsidR="00813D71" w:rsidRPr="005B5EBC">
        <w:rPr>
          <w:b/>
          <w:bCs w:val="0"/>
          <w:rtl/>
        </w:rPr>
        <w:t xml:space="preserve"> </w:t>
      </w:r>
      <w:r w:rsidR="0077399B" w:rsidRPr="005B5EBC">
        <w:rPr>
          <w:rFonts w:hint="cs"/>
          <w:b/>
          <w:bCs w:val="0"/>
          <w:rtl/>
        </w:rPr>
        <w:t>اما اگر در رونق این گناه نقشی ندارد،</w:t>
      </w:r>
      <w:r w:rsidRPr="005B5EBC">
        <w:rPr>
          <w:rFonts w:hint="cs"/>
          <w:b/>
          <w:bCs w:val="0"/>
          <w:rtl/>
        </w:rPr>
        <w:t xml:space="preserve"> اشکال ندارد</w:t>
      </w:r>
      <w:r w:rsidR="0077399B" w:rsidRPr="005B5EBC">
        <w:rPr>
          <w:rFonts w:hint="cs"/>
          <w:b/>
          <w:bCs w:val="0"/>
          <w:rtl/>
        </w:rPr>
        <w:t>.</w:t>
      </w:r>
    </w:p>
    <w:p w:rsidR="0070140B" w:rsidRPr="005B5EBC" w:rsidRDefault="003846C9" w:rsidP="0070140B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>اگر یکی از این دو</w:t>
      </w:r>
      <w:r w:rsidR="0077399B" w:rsidRPr="005B5EBC">
        <w:rPr>
          <w:rFonts w:hint="cs"/>
          <w:b/>
          <w:bCs w:val="0"/>
          <w:rtl/>
        </w:rPr>
        <w:t xml:space="preserve"> باشد برای حرمت</w:t>
      </w:r>
      <w:r w:rsidRPr="005B5EBC">
        <w:rPr>
          <w:rFonts w:hint="cs"/>
          <w:b/>
          <w:bCs w:val="0"/>
          <w:rtl/>
        </w:rPr>
        <w:t xml:space="preserve"> کافی است</w:t>
      </w:r>
      <w:r w:rsidR="0077399B" w:rsidRPr="005B5EBC">
        <w:rPr>
          <w:rFonts w:hint="cs"/>
          <w:b/>
          <w:bCs w:val="0"/>
          <w:rtl/>
        </w:rPr>
        <w:t xml:space="preserve">: یا او قصد </w:t>
      </w:r>
      <w:r w:rsidRPr="005B5EBC">
        <w:rPr>
          <w:rFonts w:hint="cs"/>
          <w:b/>
          <w:bCs w:val="0"/>
          <w:rtl/>
        </w:rPr>
        <w:t>کند</w:t>
      </w:r>
      <w:r w:rsidR="0077399B" w:rsidRPr="005B5EBC">
        <w:rPr>
          <w:rFonts w:hint="cs"/>
          <w:b/>
          <w:bCs w:val="0"/>
          <w:rtl/>
        </w:rPr>
        <w:t xml:space="preserve"> و</w:t>
      </w:r>
      <w:r w:rsidRPr="005B5EBC">
        <w:rPr>
          <w:rFonts w:hint="cs"/>
          <w:b/>
          <w:bCs w:val="0"/>
          <w:rtl/>
        </w:rPr>
        <w:t xml:space="preserve"> یا این تلقی باشد</w:t>
      </w:r>
      <w:r w:rsidR="0077399B" w:rsidRPr="005B5EBC">
        <w:rPr>
          <w:rFonts w:hint="cs"/>
          <w:b/>
          <w:bCs w:val="0"/>
          <w:rtl/>
        </w:rPr>
        <w:t>؛</w:t>
      </w:r>
      <w:r w:rsidRPr="005B5EBC">
        <w:rPr>
          <w:rFonts w:hint="cs"/>
          <w:b/>
          <w:bCs w:val="0"/>
          <w:rtl/>
        </w:rPr>
        <w:t xml:space="preserve"> </w:t>
      </w:r>
      <w:r w:rsidR="0077399B" w:rsidRPr="005B5EBC">
        <w:rPr>
          <w:rFonts w:hint="cs"/>
          <w:b/>
          <w:bCs w:val="0"/>
          <w:rtl/>
        </w:rPr>
        <w:t>ولی اگر</w:t>
      </w:r>
      <w:r w:rsidRPr="005B5EBC">
        <w:rPr>
          <w:rFonts w:hint="cs"/>
          <w:b/>
          <w:bCs w:val="0"/>
          <w:rtl/>
        </w:rPr>
        <w:t xml:space="preserve"> نه او قصد ک</w:t>
      </w:r>
      <w:r w:rsidR="0077399B" w:rsidRPr="005B5EBC">
        <w:rPr>
          <w:rFonts w:hint="cs"/>
          <w:b/>
          <w:bCs w:val="0"/>
          <w:rtl/>
        </w:rPr>
        <w:t xml:space="preserve">رده که این کنسرت محرم را تشویق </w:t>
      </w:r>
      <w:r w:rsidRPr="005B5EBC">
        <w:rPr>
          <w:rFonts w:hint="cs"/>
          <w:b/>
          <w:bCs w:val="0"/>
          <w:rtl/>
        </w:rPr>
        <w:t xml:space="preserve">کند و نه عرف </w:t>
      </w:r>
      <w:r w:rsidR="0077399B" w:rsidRPr="005B5EBC">
        <w:rPr>
          <w:rFonts w:hint="cs"/>
          <w:b/>
          <w:bCs w:val="0"/>
          <w:rtl/>
        </w:rPr>
        <w:t xml:space="preserve">تلقی تشویق را دارد، </w:t>
      </w:r>
      <w:r w:rsidRPr="005B5EBC">
        <w:rPr>
          <w:rFonts w:hint="cs"/>
          <w:b/>
          <w:bCs w:val="0"/>
          <w:rtl/>
        </w:rPr>
        <w:t>اشکال ندارد ولی هذا بعید</w:t>
      </w:r>
      <w:r w:rsidR="0077399B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غالباً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این‌طور</w:t>
      </w:r>
      <w:r w:rsidRPr="005B5EBC">
        <w:rPr>
          <w:rFonts w:hint="cs"/>
          <w:b/>
          <w:bCs w:val="0"/>
          <w:rtl/>
        </w:rPr>
        <w:t xml:space="preserve"> است که </w:t>
      </w:r>
      <w:r w:rsidR="0077399B" w:rsidRPr="005B5EBC">
        <w:rPr>
          <w:rFonts w:hint="cs"/>
          <w:b/>
          <w:bCs w:val="0"/>
          <w:rtl/>
        </w:rPr>
        <w:t>اگر</w:t>
      </w:r>
      <w:r w:rsidRPr="005B5EBC">
        <w:rPr>
          <w:rFonts w:hint="cs"/>
          <w:b/>
          <w:bCs w:val="0"/>
          <w:rtl/>
        </w:rPr>
        <w:t xml:space="preserve"> خودش هم قصد نداشته باشد</w:t>
      </w:r>
      <w:r w:rsidR="0077399B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عرف </w:t>
      </w:r>
      <w:r w:rsidR="00DF1D4C" w:rsidRPr="005B5EBC">
        <w:rPr>
          <w:rFonts w:hint="cs"/>
          <w:b/>
          <w:bCs w:val="0"/>
          <w:rtl/>
        </w:rPr>
        <w:t>می‌گوید</w:t>
      </w:r>
      <w:r w:rsidR="0077399B" w:rsidRPr="005B5EBC">
        <w:rPr>
          <w:rFonts w:hint="cs"/>
          <w:b/>
          <w:bCs w:val="0"/>
          <w:rtl/>
        </w:rPr>
        <w:t xml:space="preserve">: </w:t>
      </w:r>
      <w:r w:rsidR="0070140B" w:rsidRPr="005B5EBC">
        <w:rPr>
          <w:rFonts w:hint="cs"/>
          <w:b/>
          <w:bCs w:val="0"/>
          <w:rtl/>
        </w:rPr>
        <w:t xml:space="preserve">اگر </w:t>
      </w:r>
      <w:r w:rsidR="00DF1D4C" w:rsidRPr="005B5EBC">
        <w:rPr>
          <w:rFonts w:hint="cs"/>
          <w:b/>
          <w:bCs w:val="0"/>
          <w:rtl/>
        </w:rPr>
        <w:t>واقعاً</w:t>
      </w:r>
      <w:r w:rsidR="0070140B"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می‌خواهی</w:t>
      </w:r>
      <w:r w:rsidR="0077399B" w:rsidRPr="005B5EBC">
        <w:rPr>
          <w:rFonts w:hint="cs"/>
          <w:b/>
          <w:bCs w:val="0"/>
          <w:rtl/>
        </w:rPr>
        <w:t xml:space="preserve"> اعانه </w:t>
      </w:r>
      <w:r w:rsidRPr="005B5EBC">
        <w:rPr>
          <w:rFonts w:hint="cs"/>
          <w:b/>
          <w:bCs w:val="0"/>
          <w:rtl/>
        </w:rPr>
        <w:t>کنی پول را در صندوق</w:t>
      </w:r>
      <w:r w:rsidR="0070140B" w:rsidRPr="005B5EBC">
        <w:rPr>
          <w:rFonts w:hint="cs"/>
          <w:b/>
          <w:bCs w:val="0"/>
          <w:rtl/>
        </w:rPr>
        <w:t xml:space="preserve"> کمک به نیازمندان </w:t>
      </w:r>
      <w:r w:rsidR="00813D71" w:rsidRPr="005B5EBC">
        <w:rPr>
          <w:rFonts w:hint="eastAsia"/>
          <w:b/>
          <w:bCs w:val="0"/>
          <w:rtl/>
        </w:rPr>
        <w:t>ب</w:t>
      </w:r>
      <w:r w:rsidR="00813D71" w:rsidRPr="005B5EBC">
        <w:rPr>
          <w:rFonts w:hint="cs"/>
          <w:b/>
          <w:bCs w:val="0"/>
          <w:rtl/>
        </w:rPr>
        <w:t>ی</w:t>
      </w:r>
      <w:r w:rsidR="00813D71" w:rsidRPr="005B5EBC">
        <w:rPr>
          <w:rFonts w:hint="eastAsia"/>
          <w:b/>
          <w:bCs w:val="0"/>
          <w:rtl/>
        </w:rPr>
        <w:t>انداز</w:t>
      </w:r>
      <w:r w:rsidR="0070140B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</w:t>
      </w:r>
      <w:r w:rsidR="0070140B" w:rsidRPr="005B5EBC">
        <w:rPr>
          <w:rFonts w:hint="cs"/>
          <w:b/>
          <w:bCs w:val="0"/>
          <w:rtl/>
        </w:rPr>
        <w:t>ولی در این ق</w:t>
      </w:r>
      <w:r w:rsidRPr="005B5EBC">
        <w:rPr>
          <w:rFonts w:hint="cs"/>
          <w:b/>
          <w:bCs w:val="0"/>
          <w:rtl/>
        </w:rPr>
        <w:t>الب</w:t>
      </w:r>
      <w:r w:rsidR="0070140B"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درواقع</w:t>
      </w:r>
      <w:r w:rsidRPr="005B5EBC">
        <w:rPr>
          <w:rFonts w:hint="cs"/>
          <w:b/>
          <w:bCs w:val="0"/>
          <w:rtl/>
        </w:rPr>
        <w:t xml:space="preserve"> تشویق </w:t>
      </w:r>
      <w:r w:rsidR="00DF1D4C" w:rsidRPr="005B5EBC">
        <w:rPr>
          <w:rFonts w:hint="cs"/>
          <w:b/>
          <w:bCs w:val="0"/>
          <w:rtl/>
        </w:rPr>
        <w:t>می‌کند</w:t>
      </w:r>
      <w:r w:rsidR="0070140B" w:rsidRPr="005B5EBC">
        <w:rPr>
          <w:rFonts w:hint="cs"/>
          <w:b/>
          <w:bCs w:val="0"/>
          <w:rtl/>
        </w:rPr>
        <w:t>. حتی</w:t>
      </w:r>
      <w:r w:rsidRPr="005B5EBC">
        <w:rPr>
          <w:rFonts w:hint="cs"/>
          <w:b/>
          <w:bCs w:val="0"/>
          <w:rtl/>
        </w:rPr>
        <w:t xml:space="preserve"> اگر عنوان تشویق هم که عنوان خاص</w:t>
      </w:r>
      <w:r w:rsidR="0070140B" w:rsidRPr="005B5EBC">
        <w:rPr>
          <w:rFonts w:hint="cs"/>
          <w:b/>
          <w:bCs w:val="0"/>
          <w:rtl/>
        </w:rPr>
        <w:t xml:space="preserve"> است</w:t>
      </w:r>
      <w:r w:rsidRPr="005B5EBC">
        <w:rPr>
          <w:rFonts w:hint="cs"/>
          <w:b/>
          <w:bCs w:val="0"/>
          <w:rtl/>
        </w:rPr>
        <w:t xml:space="preserve"> را کنار بگذاریم</w:t>
      </w:r>
      <w:r w:rsidR="0070140B" w:rsidRPr="005B5EBC">
        <w:rPr>
          <w:rFonts w:hint="cs"/>
          <w:b/>
          <w:bCs w:val="0"/>
          <w:rtl/>
        </w:rPr>
        <w:t>، نوعی اعانه است؛</w:t>
      </w:r>
      <w:r w:rsidRPr="005B5EBC">
        <w:rPr>
          <w:rFonts w:hint="cs"/>
          <w:b/>
          <w:bCs w:val="0"/>
          <w:rtl/>
        </w:rPr>
        <w:t xml:space="preserve"> البته منافات ندارد که </w:t>
      </w:r>
      <w:r w:rsidR="00813D71" w:rsidRPr="005B5EBC">
        <w:rPr>
          <w:rFonts w:hint="eastAsia"/>
          <w:b/>
          <w:bCs w:val="0"/>
          <w:rtl/>
        </w:rPr>
        <w:t>هم‌زمان</w:t>
      </w:r>
      <w:r w:rsidRPr="005B5EBC">
        <w:rPr>
          <w:rFonts w:hint="cs"/>
          <w:b/>
          <w:bCs w:val="0"/>
          <w:rtl/>
        </w:rPr>
        <w:t xml:space="preserve"> نوعی اعانه بر ب</w:t>
      </w:r>
      <w:r w:rsidR="0070140B" w:rsidRPr="005B5EBC">
        <w:rPr>
          <w:rFonts w:hint="cs"/>
          <w:b/>
          <w:bCs w:val="0"/>
          <w:rtl/>
        </w:rPr>
        <w:t>ِ</w:t>
      </w:r>
      <w:r w:rsidRPr="005B5EBC">
        <w:rPr>
          <w:rFonts w:hint="cs"/>
          <w:b/>
          <w:bCs w:val="0"/>
          <w:rtl/>
        </w:rPr>
        <w:t>ر</w:t>
      </w:r>
      <w:r w:rsidR="0070140B" w:rsidRPr="005B5EBC">
        <w:rPr>
          <w:rFonts w:hint="cs"/>
          <w:b/>
          <w:bCs w:val="0"/>
          <w:rtl/>
        </w:rPr>
        <w:t>ّ</w:t>
      </w:r>
      <w:r w:rsidRPr="005B5EBC">
        <w:rPr>
          <w:rFonts w:hint="cs"/>
          <w:b/>
          <w:bCs w:val="0"/>
          <w:rtl/>
        </w:rPr>
        <w:t xml:space="preserve"> هم باشد</w:t>
      </w:r>
      <w:r w:rsidR="0070140B" w:rsidRPr="005B5EBC">
        <w:rPr>
          <w:rFonts w:hint="cs"/>
          <w:b/>
          <w:bCs w:val="0"/>
          <w:rtl/>
        </w:rPr>
        <w:t>.</w:t>
      </w:r>
    </w:p>
    <w:p w:rsidR="008A20E3" w:rsidRPr="00813D71" w:rsidRDefault="008A20E3" w:rsidP="00813D71">
      <w:pPr>
        <w:pStyle w:val="Heading1"/>
        <w:rPr>
          <w:rtl/>
        </w:rPr>
      </w:pPr>
      <w:bookmarkStart w:id="12" w:name="_Toc411702321"/>
      <w:r w:rsidRPr="00813D71">
        <w:rPr>
          <w:rFonts w:hint="cs"/>
          <w:rtl/>
        </w:rPr>
        <w:t>دو حیثیت داشتن این نوع حضور</w:t>
      </w:r>
      <w:bookmarkEnd w:id="12"/>
    </w:p>
    <w:p w:rsidR="0070140B" w:rsidRPr="005B5EBC" w:rsidRDefault="003846C9" w:rsidP="0070140B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>این دو حیث دارد</w:t>
      </w:r>
      <w:r w:rsidR="0070140B" w:rsidRPr="005B5EBC">
        <w:rPr>
          <w:rFonts w:hint="cs"/>
          <w:b/>
          <w:bCs w:val="0"/>
          <w:rtl/>
        </w:rPr>
        <w:t>:</w:t>
      </w:r>
      <w:r w:rsidRPr="005B5EBC">
        <w:rPr>
          <w:rFonts w:hint="cs"/>
          <w:b/>
          <w:bCs w:val="0"/>
          <w:rtl/>
        </w:rPr>
        <w:t xml:space="preserve"> از حیث اینکه بازار کمک به </w:t>
      </w:r>
      <w:r w:rsidR="00DF1D4C" w:rsidRPr="005B5EBC">
        <w:rPr>
          <w:rFonts w:hint="cs"/>
          <w:b/>
          <w:bCs w:val="0"/>
          <w:rtl/>
        </w:rPr>
        <w:t>زلزله‌زدگان</w:t>
      </w:r>
      <w:r w:rsidRPr="005B5EBC">
        <w:rPr>
          <w:rFonts w:hint="cs"/>
          <w:b/>
          <w:bCs w:val="0"/>
          <w:rtl/>
        </w:rPr>
        <w:t xml:space="preserve"> را گرم </w:t>
      </w:r>
      <w:r w:rsidR="00DF1D4C" w:rsidRPr="005B5EBC">
        <w:rPr>
          <w:rFonts w:hint="cs"/>
          <w:b/>
          <w:bCs w:val="0"/>
          <w:rtl/>
        </w:rPr>
        <w:t>می‌کند</w:t>
      </w:r>
      <w:r w:rsidRPr="005B5EBC">
        <w:rPr>
          <w:rFonts w:hint="cs"/>
          <w:b/>
          <w:bCs w:val="0"/>
          <w:rtl/>
        </w:rPr>
        <w:t xml:space="preserve"> اعانه بر </w:t>
      </w:r>
      <w:r w:rsidR="0070140B" w:rsidRPr="005B5EBC">
        <w:rPr>
          <w:rFonts w:hint="cs"/>
          <w:b/>
          <w:bCs w:val="0"/>
          <w:rtl/>
        </w:rPr>
        <w:t>بِرّ</w:t>
      </w:r>
      <w:r w:rsidRPr="005B5EBC">
        <w:rPr>
          <w:rFonts w:hint="cs"/>
          <w:b/>
          <w:bCs w:val="0"/>
          <w:rtl/>
        </w:rPr>
        <w:t xml:space="preserve"> است </w:t>
      </w:r>
      <w:r w:rsidR="0070140B" w:rsidRPr="005B5EBC">
        <w:rPr>
          <w:rFonts w:hint="cs"/>
          <w:b/>
          <w:bCs w:val="0"/>
          <w:rtl/>
        </w:rPr>
        <w:t xml:space="preserve">و </w:t>
      </w:r>
      <w:r w:rsidRPr="005B5EBC">
        <w:rPr>
          <w:rFonts w:hint="cs"/>
          <w:b/>
          <w:bCs w:val="0"/>
          <w:rtl/>
        </w:rPr>
        <w:t xml:space="preserve">از حیث اینکه بازار </w:t>
      </w:r>
      <w:r w:rsidR="00813D71" w:rsidRPr="005B5EBC">
        <w:rPr>
          <w:rFonts w:hint="cs"/>
          <w:b/>
          <w:bCs w:val="0"/>
          <w:rtl/>
        </w:rPr>
        <w:t>آوازه‌خوان‌ها</w:t>
      </w:r>
      <w:r w:rsidRPr="005B5EBC">
        <w:rPr>
          <w:rFonts w:hint="cs"/>
          <w:b/>
          <w:bCs w:val="0"/>
          <w:rtl/>
        </w:rPr>
        <w:t xml:space="preserve"> و مطربان را گرم </w:t>
      </w:r>
      <w:r w:rsidR="00DF1D4C" w:rsidRPr="005B5EBC">
        <w:rPr>
          <w:rFonts w:hint="cs"/>
          <w:b/>
          <w:bCs w:val="0"/>
          <w:rtl/>
        </w:rPr>
        <w:t>می‌کند</w:t>
      </w:r>
      <w:r w:rsidRPr="005B5EBC">
        <w:rPr>
          <w:rFonts w:hint="cs"/>
          <w:b/>
          <w:bCs w:val="0"/>
          <w:rtl/>
        </w:rPr>
        <w:t xml:space="preserve"> اعانه بر اثم است</w:t>
      </w:r>
      <w:r w:rsidR="0070140B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این فعلی</w:t>
      </w:r>
      <w:r w:rsidR="0070140B" w:rsidRPr="005B5EBC">
        <w:rPr>
          <w:rFonts w:hint="cs"/>
          <w:b/>
          <w:bCs w:val="0"/>
          <w:rtl/>
        </w:rPr>
        <w:t xml:space="preserve"> است که</w:t>
      </w:r>
      <w:r w:rsidRPr="005B5EBC">
        <w:rPr>
          <w:rFonts w:hint="cs"/>
          <w:b/>
          <w:bCs w:val="0"/>
          <w:rtl/>
        </w:rPr>
        <w:t xml:space="preserve"> مصداق دو عنوان </w:t>
      </w:r>
      <w:r w:rsidR="00DF1D4C" w:rsidRPr="005B5EBC">
        <w:rPr>
          <w:rFonts w:hint="cs"/>
          <w:b/>
          <w:bCs w:val="0"/>
          <w:rtl/>
        </w:rPr>
        <w:t>می‌شود</w:t>
      </w:r>
      <w:r w:rsidR="0070140B" w:rsidRPr="005B5EBC">
        <w:rPr>
          <w:rFonts w:hint="cs"/>
          <w:b/>
          <w:bCs w:val="0"/>
          <w:rtl/>
        </w:rPr>
        <w:t xml:space="preserve"> </w:t>
      </w:r>
      <w:r w:rsidRPr="005B5EBC">
        <w:rPr>
          <w:rFonts w:hint="cs"/>
          <w:b/>
          <w:bCs w:val="0"/>
          <w:rtl/>
        </w:rPr>
        <w:t xml:space="preserve">و </w:t>
      </w:r>
      <w:r w:rsidR="00813D71" w:rsidRPr="005B5EBC">
        <w:rPr>
          <w:rFonts w:hint="cs"/>
          <w:b/>
          <w:bCs w:val="0"/>
          <w:rtl/>
        </w:rPr>
        <w:t>هرکدام</w:t>
      </w:r>
      <w:r w:rsidRPr="005B5EBC">
        <w:rPr>
          <w:rFonts w:hint="cs"/>
          <w:b/>
          <w:bCs w:val="0"/>
          <w:rtl/>
        </w:rPr>
        <w:t xml:space="preserve"> هم وضع خودش را دارد البته اجتماع این دو عنوان بحث فنی دارد. </w:t>
      </w:r>
      <w:r w:rsidR="0070140B" w:rsidRPr="005B5EBC">
        <w:rPr>
          <w:rFonts w:hint="cs"/>
          <w:b/>
          <w:bCs w:val="0"/>
          <w:rtl/>
        </w:rPr>
        <w:t xml:space="preserve">اگر </w:t>
      </w:r>
      <w:r w:rsidRPr="005B5EBC">
        <w:rPr>
          <w:rFonts w:hint="cs"/>
          <w:b/>
          <w:bCs w:val="0"/>
          <w:rtl/>
        </w:rPr>
        <w:t xml:space="preserve">ترکیب انضمامی و اتحادی </w:t>
      </w:r>
      <w:r w:rsidR="0070140B" w:rsidRPr="005B5EBC">
        <w:rPr>
          <w:rFonts w:hint="cs"/>
          <w:b/>
          <w:bCs w:val="0"/>
          <w:rtl/>
        </w:rPr>
        <w:t>را هم مطرح کنیم</w:t>
      </w:r>
      <w:r w:rsidRPr="005B5EBC">
        <w:rPr>
          <w:rFonts w:hint="cs"/>
          <w:b/>
          <w:bCs w:val="0"/>
          <w:rtl/>
        </w:rPr>
        <w:t xml:space="preserve"> الکلام یجر الکلام </w:t>
      </w:r>
      <w:r w:rsidR="00DF1D4C" w:rsidRPr="005B5EBC">
        <w:rPr>
          <w:rFonts w:hint="cs"/>
          <w:b/>
          <w:bCs w:val="0"/>
          <w:rtl/>
        </w:rPr>
        <w:t>می‌شود</w:t>
      </w:r>
      <w:r w:rsidR="0070140B" w:rsidRPr="005B5EBC">
        <w:rPr>
          <w:rFonts w:hint="cs"/>
          <w:b/>
          <w:bCs w:val="0"/>
          <w:rtl/>
        </w:rPr>
        <w:t>.</w:t>
      </w:r>
    </w:p>
    <w:p w:rsidR="006172B4" w:rsidRPr="005B5EBC" w:rsidRDefault="0070140B" w:rsidP="006172B4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>حضورش در این مجلس</w:t>
      </w:r>
      <w:r w:rsidR="003846C9" w:rsidRPr="005B5EBC">
        <w:rPr>
          <w:rFonts w:hint="cs"/>
          <w:b/>
          <w:bCs w:val="0"/>
          <w:rtl/>
        </w:rPr>
        <w:t xml:space="preserve"> تشویق </w:t>
      </w:r>
      <w:r w:rsidRPr="005B5EBC">
        <w:rPr>
          <w:rFonts w:hint="cs"/>
          <w:b/>
          <w:bCs w:val="0"/>
          <w:rtl/>
        </w:rPr>
        <w:t>و</w:t>
      </w:r>
      <w:r w:rsidR="003846C9" w:rsidRPr="005B5EBC">
        <w:rPr>
          <w:rFonts w:hint="cs"/>
          <w:b/>
          <w:bCs w:val="0"/>
          <w:rtl/>
        </w:rPr>
        <w:t xml:space="preserve"> مشارکت در این امر است</w:t>
      </w:r>
      <w:r w:rsidRPr="005B5EBC">
        <w:rPr>
          <w:rFonts w:hint="cs"/>
          <w:b/>
          <w:bCs w:val="0"/>
          <w:rtl/>
        </w:rPr>
        <w:t xml:space="preserve"> و اگر</w:t>
      </w:r>
      <w:r w:rsidR="003846C9" w:rsidRPr="005B5EBC">
        <w:rPr>
          <w:rFonts w:hint="cs"/>
          <w:b/>
          <w:bCs w:val="0"/>
          <w:rtl/>
        </w:rPr>
        <w:t xml:space="preserve"> گوش</w:t>
      </w:r>
      <w:r w:rsidRPr="005B5EBC">
        <w:rPr>
          <w:rFonts w:hint="cs"/>
          <w:b/>
          <w:bCs w:val="0"/>
          <w:rtl/>
        </w:rPr>
        <w:t xml:space="preserve"> هم </w:t>
      </w:r>
      <w:r w:rsidR="006172B4" w:rsidRPr="005B5EBC">
        <w:rPr>
          <w:rFonts w:hint="cs"/>
          <w:b/>
          <w:bCs w:val="0"/>
          <w:rtl/>
        </w:rPr>
        <w:t xml:space="preserve">بکند </w:t>
      </w:r>
      <w:r w:rsidR="00DF1D4C" w:rsidRPr="005B5EBC">
        <w:rPr>
          <w:rFonts w:hint="cs"/>
          <w:b/>
          <w:bCs w:val="0"/>
          <w:rtl/>
        </w:rPr>
        <w:t>آن‌هم</w:t>
      </w:r>
      <w:r w:rsidR="006172B4" w:rsidRPr="005B5EBC">
        <w:rPr>
          <w:rFonts w:hint="cs"/>
          <w:b/>
          <w:bCs w:val="0"/>
          <w:rtl/>
        </w:rPr>
        <w:t xml:space="preserve"> عنوان دیگری دارد.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می‌خواهی</w:t>
      </w:r>
      <w:r w:rsidR="003846C9" w:rsidRPr="005B5EBC">
        <w:rPr>
          <w:rFonts w:hint="cs"/>
          <w:b/>
          <w:bCs w:val="0"/>
          <w:rtl/>
        </w:rPr>
        <w:t>م بگوییم</w:t>
      </w:r>
      <w:r w:rsidR="006172B4" w:rsidRPr="005B5EBC">
        <w:rPr>
          <w:rFonts w:hint="cs"/>
          <w:b/>
          <w:bCs w:val="0"/>
          <w:rtl/>
        </w:rPr>
        <w:t>:</w:t>
      </w:r>
      <w:r w:rsidR="003846C9" w:rsidRPr="005B5EBC">
        <w:rPr>
          <w:rFonts w:hint="cs"/>
          <w:b/>
          <w:bCs w:val="0"/>
          <w:rtl/>
        </w:rPr>
        <w:t xml:space="preserve"> این کار فی حد نفسه خیر است ولی </w:t>
      </w:r>
      <w:r w:rsidR="006172B4" w:rsidRPr="005B5EBC">
        <w:rPr>
          <w:rFonts w:hint="cs"/>
          <w:b/>
          <w:bCs w:val="0"/>
          <w:rtl/>
        </w:rPr>
        <w:t xml:space="preserve">در این </w:t>
      </w:r>
      <w:r w:rsidR="00813D71" w:rsidRPr="005B5EBC">
        <w:rPr>
          <w:rFonts w:hint="cs"/>
          <w:b/>
          <w:bCs w:val="0"/>
          <w:rtl/>
        </w:rPr>
        <w:t>شرایط</w:t>
      </w:r>
      <w:r w:rsidR="006172B4" w:rsidRPr="005B5EBC">
        <w:rPr>
          <w:rFonts w:hint="cs"/>
          <w:b/>
          <w:bCs w:val="0"/>
          <w:rtl/>
        </w:rPr>
        <w:t xml:space="preserve"> یک عنوان محرم بر آن</w:t>
      </w:r>
      <w:r w:rsidR="003846C9" w:rsidRPr="005B5EBC">
        <w:rPr>
          <w:rFonts w:hint="cs"/>
          <w:b/>
          <w:bCs w:val="0"/>
          <w:rtl/>
        </w:rPr>
        <w:t xml:space="preserve"> صادق است</w:t>
      </w:r>
      <w:r w:rsidR="006172B4" w:rsidRPr="005B5EBC">
        <w:rPr>
          <w:rFonts w:hint="cs"/>
          <w:b/>
          <w:bCs w:val="0"/>
          <w:rtl/>
        </w:rPr>
        <w:t>؛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مثلاً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3846C9" w:rsidRPr="005B5EBC">
        <w:rPr>
          <w:rFonts w:hint="cs"/>
          <w:b/>
          <w:bCs w:val="0"/>
          <w:rtl/>
        </w:rPr>
        <w:lastRenderedPageBreak/>
        <w:t>صدقه دادن و اعانه خوب است ولی اگ</w:t>
      </w:r>
      <w:r w:rsidR="006172B4" w:rsidRPr="005B5EBC">
        <w:rPr>
          <w:rFonts w:hint="cs"/>
          <w:b/>
          <w:bCs w:val="0"/>
          <w:rtl/>
        </w:rPr>
        <w:t>ر برای صدقه و اعانه، عنوان محرمی صادق باش</w:t>
      </w:r>
      <w:r w:rsidR="003846C9" w:rsidRPr="005B5EBC">
        <w:rPr>
          <w:rFonts w:hint="cs"/>
          <w:b/>
          <w:bCs w:val="0"/>
          <w:rtl/>
        </w:rPr>
        <w:t xml:space="preserve">د </w:t>
      </w:r>
      <w:r w:rsidR="006172B4" w:rsidRPr="005B5EBC">
        <w:rPr>
          <w:rFonts w:hint="cs"/>
          <w:b/>
          <w:bCs w:val="0"/>
          <w:rtl/>
        </w:rPr>
        <w:t>و موجب استهزاء کسی بشو</w:t>
      </w:r>
      <w:r w:rsidR="003846C9" w:rsidRPr="005B5EBC">
        <w:rPr>
          <w:rFonts w:hint="cs"/>
          <w:b/>
          <w:bCs w:val="0"/>
          <w:rtl/>
        </w:rPr>
        <w:t xml:space="preserve">د حرام </w:t>
      </w:r>
      <w:r w:rsidR="00DF1D4C" w:rsidRPr="005B5EBC">
        <w:rPr>
          <w:rFonts w:hint="cs"/>
          <w:b/>
          <w:bCs w:val="0"/>
          <w:rtl/>
        </w:rPr>
        <w:t>می‌شود</w:t>
      </w:r>
      <w:r w:rsidR="006172B4" w:rsidRPr="005B5EBC">
        <w:rPr>
          <w:rFonts w:hint="cs"/>
          <w:b/>
          <w:bCs w:val="0"/>
          <w:rtl/>
        </w:rPr>
        <w:t>.</w:t>
      </w:r>
    </w:p>
    <w:p w:rsidR="0056302A" w:rsidRPr="005B5EBC" w:rsidRDefault="006172B4" w:rsidP="0056302A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>پول</w:t>
      </w:r>
      <w:r w:rsidR="003846C9" w:rsidRPr="005B5EBC">
        <w:rPr>
          <w:rFonts w:hint="cs"/>
          <w:b/>
          <w:bCs w:val="0"/>
          <w:rtl/>
        </w:rPr>
        <w:t xml:space="preserve"> به </w:t>
      </w:r>
      <w:r w:rsidR="00813D71" w:rsidRPr="005B5EBC">
        <w:rPr>
          <w:rFonts w:hint="cs"/>
          <w:b/>
          <w:bCs w:val="0"/>
          <w:rtl/>
        </w:rPr>
        <w:t>زلزله‌زده‌ها</w:t>
      </w:r>
      <w:r w:rsidR="003846C9" w:rsidRPr="005B5EBC">
        <w:rPr>
          <w:rFonts w:hint="cs"/>
          <w:b/>
          <w:bCs w:val="0"/>
          <w:rtl/>
        </w:rPr>
        <w:t xml:space="preserve"> </w:t>
      </w:r>
      <w:r w:rsidRPr="005B5EBC">
        <w:rPr>
          <w:rFonts w:hint="cs"/>
          <w:b/>
          <w:bCs w:val="0"/>
          <w:rtl/>
        </w:rPr>
        <w:t>دادن،</w:t>
      </w:r>
      <w:r w:rsidR="003846C9" w:rsidRPr="005B5EBC">
        <w:rPr>
          <w:rFonts w:hint="cs"/>
          <w:b/>
          <w:bCs w:val="0"/>
          <w:rtl/>
        </w:rPr>
        <w:t xml:space="preserve"> خیلی کار خوبی است</w:t>
      </w:r>
      <w:r w:rsidR="0056302A" w:rsidRPr="005B5EBC">
        <w:rPr>
          <w:rFonts w:hint="cs"/>
          <w:b/>
          <w:bCs w:val="0"/>
          <w:rtl/>
        </w:rPr>
        <w:t>:</w:t>
      </w:r>
      <w:r w:rsidR="0056302A" w:rsidRPr="005B5EBC">
        <w:rPr>
          <w:rFonts w:ascii="Noor_Nazli" w:eastAsia="Times New Roman" w:hAnsi="Noor_Nazli" w:hint="cs"/>
          <w:b/>
          <w:bCs w:val="0"/>
          <w:color w:val="000000"/>
          <w:sz w:val="30"/>
          <w:szCs w:val="30"/>
          <w:rtl/>
        </w:rPr>
        <w:t xml:space="preserve"> </w:t>
      </w:r>
      <w:r w:rsidR="0056302A" w:rsidRPr="005B5EBC">
        <w:rPr>
          <w:rFonts w:hint="cs"/>
          <w:b/>
          <w:bCs w:val="0"/>
          <w:rtl/>
        </w:rPr>
        <w:t>«</w:t>
      </w:r>
      <w:r w:rsidR="0056302A" w:rsidRPr="005B5EBC">
        <w:rPr>
          <w:rFonts w:hint="cs"/>
          <w:rtl/>
        </w:rPr>
        <w:t>تَعاوَنُوا عَلَى الْبِرِّ وَ التَّقْوى</w:t>
      </w:r>
      <w:r w:rsidR="0056302A" w:rsidRPr="005B5EBC">
        <w:rPr>
          <w:rFonts w:hint="cs"/>
          <w:b/>
          <w:bCs w:val="0"/>
          <w:rtl/>
        </w:rPr>
        <w:t>»(مائده/</w:t>
      </w:r>
      <w:r w:rsidR="00813D71" w:rsidRPr="005B5EBC">
        <w:rPr>
          <w:b/>
          <w:bCs w:val="0"/>
          <w:rtl/>
        </w:rPr>
        <w:t>۲</w:t>
      </w:r>
      <w:r w:rsidR="0056302A" w:rsidRPr="005B5EBC">
        <w:rPr>
          <w:rFonts w:hint="cs"/>
          <w:b/>
          <w:bCs w:val="0"/>
          <w:rtl/>
        </w:rPr>
        <w:t xml:space="preserve">)‏ </w:t>
      </w:r>
      <w:r w:rsidR="003846C9" w:rsidRPr="005B5EBC">
        <w:rPr>
          <w:rFonts w:hint="cs"/>
          <w:b/>
          <w:bCs w:val="0"/>
          <w:rtl/>
        </w:rPr>
        <w:t xml:space="preserve">ولی اینکه پول را برداشته و دست </w:t>
      </w:r>
      <w:r w:rsidR="00813D71" w:rsidRPr="005B5EBC">
        <w:rPr>
          <w:rFonts w:hint="cs"/>
          <w:b/>
          <w:bCs w:val="0"/>
          <w:rtl/>
        </w:rPr>
        <w:t>بچه‌اش</w:t>
      </w:r>
      <w:r w:rsidR="003846C9" w:rsidRPr="005B5EBC">
        <w:rPr>
          <w:rFonts w:hint="cs"/>
          <w:b/>
          <w:bCs w:val="0"/>
          <w:rtl/>
        </w:rPr>
        <w:t xml:space="preserve"> را گرفته و در مجلسی</w:t>
      </w:r>
      <w:r w:rsidRPr="005B5EBC">
        <w:rPr>
          <w:rFonts w:hint="cs"/>
          <w:b/>
          <w:bCs w:val="0"/>
          <w:rtl/>
        </w:rPr>
        <w:t>،</w:t>
      </w:r>
      <w:r w:rsidR="003846C9" w:rsidRPr="005B5EBC">
        <w:rPr>
          <w:rFonts w:hint="cs"/>
          <w:b/>
          <w:bCs w:val="0"/>
          <w:rtl/>
        </w:rPr>
        <w:t xml:space="preserve"> کنسرت محرمی را گوش </w:t>
      </w:r>
      <w:r w:rsidR="00DF1D4C" w:rsidRPr="005B5EBC">
        <w:rPr>
          <w:rFonts w:hint="cs"/>
          <w:b/>
          <w:bCs w:val="0"/>
          <w:rtl/>
        </w:rPr>
        <w:t>می‌دهد</w:t>
      </w:r>
      <w:r w:rsidR="003846C9" w:rsidRPr="005B5EBC">
        <w:rPr>
          <w:rFonts w:hint="cs"/>
          <w:b/>
          <w:bCs w:val="0"/>
          <w:rtl/>
        </w:rPr>
        <w:t xml:space="preserve"> و پول را به آنجا </w:t>
      </w:r>
      <w:r w:rsidR="00DF1D4C" w:rsidRPr="005B5EBC">
        <w:rPr>
          <w:rFonts w:hint="cs"/>
          <w:b/>
          <w:bCs w:val="0"/>
          <w:rtl/>
        </w:rPr>
        <w:t>می‌دهد</w:t>
      </w:r>
      <w:r w:rsidRPr="005B5EBC">
        <w:rPr>
          <w:rFonts w:hint="cs"/>
          <w:b/>
          <w:bCs w:val="0"/>
          <w:rtl/>
        </w:rPr>
        <w:t>،</w:t>
      </w:r>
      <w:r w:rsidR="003846C9" w:rsidRPr="005B5EBC">
        <w:rPr>
          <w:rFonts w:hint="cs"/>
          <w:b/>
          <w:bCs w:val="0"/>
          <w:rtl/>
        </w:rPr>
        <w:t xml:space="preserve"> برای این</w:t>
      </w:r>
      <w:r w:rsidRPr="005B5EBC">
        <w:rPr>
          <w:rFonts w:hint="cs"/>
          <w:b/>
          <w:bCs w:val="0"/>
          <w:rtl/>
        </w:rPr>
        <w:t>،</w:t>
      </w:r>
      <w:r w:rsidR="003846C9" w:rsidRPr="005B5EBC">
        <w:rPr>
          <w:rFonts w:hint="cs"/>
          <w:b/>
          <w:bCs w:val="0"/>
          <w:rtl/>
        </w:rPr>
        <w:t xml:space="preserve"> عنوان ثانوی صادر </w:t>
      </w:r>
      <w:r w:rsidR="00DF1D4C" w:rsidRPr="005B5EBC">
        <w:rPr>
          <w:rFonts w:hint="cs"/>
          <w:b/>
          <w:bCs w:val="0"/>
          <w:rtl/>
        </w:rPr>
        <w:t>می‌شود</w:t>
      </w:r>
      <w:r w:rsidRPr="005B5EBC">
        <w:rPr>
          <w:rFonts w:hint="cs"/>
          <w:b/>
          <w:bCs w:val="0"/>
          <w:rtl/>
        </w:rPr>
        <w:t>.</w:t>
      </w:r>
      <w:r w:rsidR="003846C9" w:rsidRPr="005B5EBC">
        <w:rPr>
          <w:rFonts w:hint="cs"/>
          <w:b/>
          <w:bCs w:val="0"/>
          <w:rtl/>
        </w:rPr>
        <w:t xml:space="preserve"> این عمل</w:t>
      </w:r>
      <w:r w:rsidRPr="005B5EBC">
        <w:rPr>
          <w:rFonts w:hint="cs"/>
          <w:b/>
          <w:bCs w:val="0"/>
          <w:rtl/>
        </w:rPr>
        <w:t>،</w:t>
      </w:r>
      <w:r w:rsidR="003846C9" w:rsidRPr="005B5EBC">
        <w:rPr>
          <w:rFonts w:hint="cs"/>
          <w:b/>
          <w:bCs w:val="0"/>
          <w:rtl/>
        </w:rPr>
        <w:t xml:space="preserve"> عنوان مشوق و مروج یک مجلس گناه </w:t>
      </w:r>
      <w:r w:rsidR="00DF1D4C" w:rsidRPr="005B5EBC">
        <w:rPr>
          <w:rFonts w:hint="cs"/>
          <w:b/>
          <w:bCs w:val="0"/>
          <w:rtl/>
        </w:rPr>
        <w:t>می‌شود</w:t>
      </w:r>
      <w:r w:rsidRPr="005B5EBC">
        <w:rPr>
          <w:rFonts w:hint="cs"/>
          <w:b/>
          <w:bCs w:val="0"/>
          <w:rtl/>
        </w:rPr>
        <w:t>.</w:t>
      </w:r>
      <w:r w:rsidR="003846C9" w:rsidRPr="005B5EBC">
        <w:rPr>
          <w:rFonts w:hint="cs"/>
          <w:b/>
          <w:bCs w:val="0"/>
          <w:rtl/>
        </w:rPr>
        <w:t xml:space="preserve"> عرض نکردم که این عنوان اولی را از بین </w:t>
      </w:r>
      <w:r w:rsidR="00813D71" w:rsidRPr="005B5EBC">
        <w:rPr>
          <w:rFonts w:hint="cs"/>
          <w:b/>
          <w:bCs w:val="0"/>
          <w:rtl/>
        </w:rPr>
        <w:t>می‌برد</w:t>
      </w:r>
      <w:r w:rsidR="003846C9" w:rsidRPr="005B5EBC">
        <w:rPr>
          <w:rFonts w:hint="cs"/>
          <w:b/>
          <w:bCs w:val="0"/>
          <w:rtl/>
        </w:rPr>
        <w:t xml:space="preserve"> یا دو عنوان </w:t>
      </w:r>
      <w:r w:rsidR="00813D71" w:rsidRPr="005B5EBC">
        <w:rPr>
          <w:rFonts w:hint="cs"/>
          <w:b/>
          <w:bCs w:val="0"/>
          <w:rtl/>
        </w:rPr>
        <w:t>هرکدام</w:t>
      </w:r>
      <w:r w:rsidR="003846C9" w:rsidRPr="005B5EBC">
        <w:rPr>
          <w:rFonts w:hint="cs"/>
          <w:b/>
          <w:bCs w:val="0"/>
          <w:rtl/>
        </w:rPr>
        <w:t xml:space="preserve"> هم ثواب دارد هم عقاب دارد آن را باید بگوییم </w:t>
      </w:r>
      <w:r w:rsidR="00813D71" w:rsidRPr="005B5EBC">
        <w:rPr>
          <w:rFonts w:hint="cs"/>
          <w:b/>
          <w:bCs w:val="0"/>
          <w:rtl/>
        </w:rPr>
        <w:t>ظاهراً</w:t>
      </w:r>
      <w:r w:rsidR="003846C9" w:rsidRPr="005B5EBC">
        <w:rPr>
          <w:rFonts w:hint="cs"/>
          <w:b/>
          <w:bCs w:val="0"/>
          <w:rtl/>
        </w:rPr>
        <w:t xml:space="preserve"> همان اولی است.</w:t>
      </w:r>
    </w:p>
    <w:p w:rsidR="008A20E3" w:rsidRPr="00813D71" w:rsidRDefault="008A20E3" w:rsidP="00813D71">
      <w:pPr>
        <w:pStyle w:val="Heading1"/>
        <w:rPr>
          <w:rtl/>
        </w:rPr>
      </w:pPr>
      <w:bookmarkStart w:id="13" w:name="_Toc411702322"/>
      <w:r w:rsidRPr="00813D71">
        <w:rPr>
          <w:rFonts w:hint="cs"/>
          <w:rtl/>
        </w:rPr>
        <w:t xml:space="preserve">آیا </w:t>
      </w:r>
      <w:r w:rsidR="00DF1D4C" w:rsidRPr="00813D71">
        <w:rPr>
          <w:rFonts w:hint="cs"/>
          <w:rtl/>
        </w:rPr>
        <w:t>این‌گونه</w:t>
      </w:r>
      <w:r w:rsidRPr="00813D71">
        <w:rPr>
          <w:rFonts w:hint="cs"/>
          <w:rtl/>
        </w:rPr>
        <w:t xml:space="preserve"> </w:t>
      </w:r>
      <w:r w:rsidR="00813D71" w:rsidRPr="00813D71">
        <w:rPr>
          <w:rFonts w:hint="cs"/>
          <w:rtl/>
        </w:rPr>
        <w:t>پول‌ها</w:t>
      </w:r>
      <w:r w:rsidRPr="00813D71">
        <w:rPr>
          <w:rFonts w:hint="cs"/>
          <w:rtl/>
        </w:rPr>
        <w:t xml:space="preserve"> </w:t>
      </w:r>
      <w:r w:rsidR="00DF1D4C" w:rsidRPr="00813D71">
        <w:rPr>
          <w:rFonts w:hint="cs"/>
          <w:rtl/>
        </w:rPr>
        <w:t>اکل</w:t>
      </w:r>
      <w:r w:rsidRPr="00813D71">
        <w:rPr>
          <w:rFonts w:hint="cs"/>
          <w:rtl/>
        </w:rPr>
        <w:t xml:space="preserve"> مال به باطل است؟</w:t>
      </w:r>
      <w:bookmarkEnd w:id="13"/>
    </w:p>
    <w:p w:rsidR="0056302A" w:rsidRPr="005B5EBC" w:rsidRDefault="003846C9" w:rsidP="0056302A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 xml:space="preserve">در اینجا نه </w:t>
      </w:r>
      <w:r w:rsidR="0056302A" w:rsidRPr="005B5EBC">
        <w:rPr>
          <w:rFonts w:hint="cs"/>
          <w:b/>
          <w:bCs w:val="0"/>
          <w:rtl/>
        </w:rPr>
        <w:t xml:space="preserve">مغنی این پول را </w:t>
      </w:r>
      <w:r w:rsidR="00813D71" w:rsidRPr="005B5EBC">
        <w:rPr>
          <w:rFonts w:hint="cs"/>
          <w:b/>
          <w:bCs w:val="0"/>
          <w:rtl/>
        </w:rPr>
        <w:t>برمی‌دارد</w:t>
      </w:r>
      <w:r w:rsidR="0056302A" w:rsidRPr="005B5EBC">
        <w:rPr>
          <w:rFonts w:hint="cs"/>
          <w:b/>
          <w:bCs w:val="0"/>
          <w:rtl/>
        </w:rPr>
        <w:t xml:space="preserve"> و نه مسئو</w:t>
      </w:r>
      <w:r w:rsidRPr="005B5EBC">
        <w:rPr>
          <w:rFonts w:hint="cs"/>
          <w:b/>
          <w:bCs w:val="0"/>
          <w:rtl/>
        </w:rPr>
        <w:t>ل کنسرت</w:t>
      </w:r>
      <w:r w:rsidR="0056302A" w:rsidRPr="005B5EBC">
        <w:rPr>
          <w:rFonts w:hint="cs"/>
          <w:b/>
          <w:bCs w:val="0"/>
          <w:rtl/>
        </w:rPr>
        <w:t xml:space="preserve"> بلکه</w:t>
      </w:r>
      <w:r w:rsidRPr="005B5EBC">
        <w:rPr>
          <w:rFonts w:hint="cs"/>
          <w:b/>
          <w:bCs w:val="0"/>
          <w:rtl/>
        </w:rPr>
        <w:t xml:space="preserve"> </w:t>
      </w:r>
      <w:r w:rsidR="00813D71" w:rsidRPr="005B5EBC">
        <w:rPr>
          <w:rFonts w:hint="cs"/>
          <w:b/>
          <w:bCs w:val="0"/>
          <w:rtl/>
        </w:rPr>
        <w:t>زلزله‌زده‌ها</w:t>
      </w:r>
      <w:r w:rsidRPr="005B5EBC">
        <w:rPr>
          <w:rFonts w:hint="cs"/>
          <w:b/>
          <w:bCs w:val="0"/>
          <w:rtl/>
        </w:rPr>
        <w:t xml:space="preserve"> این پول را </w:t>
      </w:r>
      <w:r w:rsidR="00813D71" w:rsidRPr="005B5EBC">
        <w:rPr>
          <w:rFonts w:hint="cs"/>
          <w:b/>
          <w:bCs w:val="0"/>
          <w:rtl/>
        </w:rPr>
        <w:t>می‌گیرند</w:t>
      </w:r>
      <w:r w:rsidR="0056302A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</w:t>
      </w:r>
      <w:r w:rsidR="0056302A" w:rsidRPr="005B5EBC">
        <w:rPr>
          <w:rFonts w:hint="cs"/>
          <w:b/>
          <w:bCs w:val="0"/>
          <w:rtl/>
        </w:rPr>
        <w:t>حال آیا ای</w:t>
      </w:r>
      <w:r w:rsidRPr="005B5EBC">
        <w:rPr>
          <w:rFonts w:hint="cs"/>
          <w:b/>
          <w:bCs w:val="0"/>
          <w:rtl/>
        </w:rPr>
        <w:t xml:space="preserve">ن </w:t>
      </w:r>
      <w:r w:rsidR="00DF1D4C" w:rsidRPr="005B5EBC">
        <w:rPr>
          <w:rFonts w:hint="cs"/>
          <w:b/>
          <w:bCs w:val="0"/>
          <w:rtl/>
        </w:rPr>
        <w:t>اکل</w:t>
      </w:r>
      <w:r w:rsidRPr="005B5EBC">
        <w:rPr>
          <w:rFonts w:hint="cs"/>
          <w:b/>
          <w:bCs w:val="0"/>
          <w:rtl/>
        </w:rPr>
        <w:t xml:space="preserve"> مال به</w:t>
      </w:r>
      <w:r w:rsidR="0056302A" w:rsidRPr="005B5EBC">
        <w:rPr>
          <w:rFonts w:hint="cs"/>
          <w:b/>
          <w:bCs w:val="0"/>
          <w:rtl/>
        </w:rPr>
        <w:t xml:space="preserve"> باطل است یا نه؟</w:t>
      </w:r>
      <w:r w:rsidRPr="005B5EBC">
        <w:rPr>
          <w:rFonts w:hint="cs"/>
          <w:b/>
          <w:bCs w:val="0"/>
          <w:rtl/>
        </w:rPr>
        <w:t xml:space="preserve"> احتمال </w:t>
      </w:r>
      <w:r w:rsidR="00DF1D4C" w:rsidRPr="005B5EBC">
        <w:rPr>
          <w:rFonts w:hint="cs"/>
          <w:b/>
          <w:bCs w:val="0"/>
          <w:rtl/>
        </w:rPr>
        <w:t>می‌دهیم</w:t>
      </w:r>
      <w:r w:rsidR="0056302A" w:rsidRPr="005B5EBC">
        <w:rPr>
          <w:rFonts w:hint="cs"/>
          <w:b/>
          <w:bCs w:val="0"/>
          <w:rtl/>
        </w:rPr>
        <w:t xml:space="preserve"> که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اکل</w:t>
      </w:r>
      <w:r w:rsidRPr="005B5EBC">
        <w:rPr>
          <w:rFonts w:hint="cs"/>
          <w:b/>
          <w:bCs w:val="0"/>
          <w:rtl/>
        </w:rPr>
        <w:t xml:space="preserve"> مال به باطل است چون پولی به دست </w:t>
      </w:r>
      <w:r w:rsidR="00DF1D4C" w:rsidRPr="005B5EBC">
        <w:rPr>
          <w:rFonts w:hint="cs"/>
          <w:b/>
          <w:bCs w:val="0"/>
          <w:rtl/>
        </w:rPr>
        <w:t>می‌آید</w:t>
      </w:r>
      <w:r w:rsidRPr="005B5EBC">
        <w:rPr>
          <w:rFonts w:hint="cs"/>
          <w:b/>
          <w:bCs w:val="0"/>
          <w:rtl/>
        </w:rPr>
        <w:t xml:space="preserve"> که از راه باطل به دست آمده است</w:t>
      </w:r>
      <w:r w:rsidR="0056302A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درجایی</w:t>
      </w:r>
      <w:r w:rsidRPr="005B5EBC">
        <w:rPr>
          <w:rFonts w:hint="cs"/>
          <w:b/>
          <w:bCs w:val="0"/>
          <w:rtl/>
        </w:rPr>
        <w:t xml:space="preserve"> که</w:t>
      </w:r>
      <w:r w:rsidR="0056302A" w:rsidRPr="005B5EBC">
        <w:rPr>
          <w:rFonts w:hint="cs"/>
          <w:b/>
          <w:bCs w:val="0"/>
          <w:rtl/>
        </w:rPr>
        <w:t xml:space="preserve"> </w:t>
      </w:r>
      <w:r w:rsidR="00813D71" w:rsidRPr="005B5EBC">
        <w:rPr>
          <w:rFonts w:hint="cs"/>
          <w:b/>
          <w:bCs w:val="0"/>
          <w:rtl/>
        </w:rPr>
        <w:t>زلزله‌زده‌ها</w:t>
      </w:r>
      <w:r w:rsidRPr="005B5EBC">
        <w:rPr>
          <w:rFonts w:hint="cs"/>
          <w:b/>
          <w:bCs w:val="0"/>
          <w:rtl/>
        </w:rPr>
        <w:t xml:space="preserve"> </w:t>
      </w:r>
      <w:r w:rsidR="00813D71" w:rsidRPr="005B5EBC">
        <w:rPr>
          <w:rFonts w:hint="cs"/>
          <w:b/>
          <w:bCs w:val="0"/>
          <w:rtl/>
        </w:rPr>
        <w:t>می‌دانند</w:t>
      </w:r>
      <w:r w:rsidRPr="005B5EBC">
        <w:rPr>
          <w:rFonts w:hint="cs"/>
          <w:b/>
          <w:bCs w:val="0"/>
          <w:rtl/>
        </w:rPr>
        <w:t xml:space="preserve"> این پول از آمریکا وارد اینجا شد</w:t>
      </w:r>
      <w:r w:rsidR="0056302A" w:rsidRPr="005B5EBC">
        <w:rPr>
          <w:rFonts w:hint="cs"/>
          <w:b/>
          <w:bCs w:val="0"/>
          <w:rtl/>
        </w:rPr>
        <w:t>ه و</w:t>
      </w:r>
      <w:r w:rsidRPr="005B5EBC">
        <w:rPr>
          <w:rFonts w:hint="cs"/>
          <w:b/>
          <w:bCs w:val="0"/>
          <w:rtl/>
        </w:rPr>
        <w:t xml:space="preserve"> به خاطر اینکه فلان </w:t>
      </w:r>
      <w:r w:rsidR="00813D71" w:rsidRPr="005B5EBC">
        <w:rPr>
          <w:rFonts w:hint="cs"/>
          <w:b/>
          <w:bCs w:val="0"/>
          <w:rtl/>
        </w:rPr>
        <w:t>خواننده‌ای</w:t>
      </w:r>
      <w:r w:rsidRPr="005B5EBC">
        <w:rPr>
          <w:rFonts w:hint="cs"/>
          <w:b/>
          <w:bCs w:val="0"/>
          <w:rtl/>
        </w:rPr>
        <w:t xml:space="preserve"> در آمریکا با نیت </w:t>
      </w:r>
      <w:r w:rsidR="00813D71" w:rsidRPr="005B5EBC">
        <w:rPr>
          <w:rFonts w:hint="cs"/>
          <w:b/>
          <w:bCs w:val="0"/>
          <w:rtl/>
        </w:rPr>
        <w:t>خیرخواهانه</w:t>
      </w:r>
      <w:r w:rsidR="0056302A" w:rsidRPr="005B5EBC">
        <w:rPr>
          <w:rFonts w:hint="cs"/>
          <w:b/>
          <w:bCs w:val="0"/>
          <w:rtl/>
        </w:rPr>
        <w:t xml:space="preserve"> </w:t>
      </w:r>
      <w:r w:rsidR="00813D71" w:rsidRPr="005B5EBC">
        <w:rPr>
          <w:rFonts w:hint="cs"/>
          <w:b/>
          <w:bCs w:val="0"/>
          <w:rtl/>
        </w:rPr>
        <w:t>به‌اصطلاح</w:t>
      </w:r>
      <w:r w:rsidR="0056302A" w:rsidRPr="005B5EBC">
        <w:rPr>
          <w:rFonts w:hint="cs"/>
          <w:b/>
          <w:bCs w:val="0"/>
          <w:rtl/>
        </w:rPr>
        <w:t xml:space="preserve"> خودشان مجلسی برگزار کرده</w:t>
      </w:r>
      <w:r w:rsidRPr="005B5EBC">
        <w:rPr>
          <w:rFonts w:hint="cs"/>
          <w:b/>
          <w:bCs w:val="0"/>
          <w:rtl/>
        </w:rPr>
        <w:t xml:space="preserve"> و کار حرامی انجام </w:t>
      </w:r>
      <w:r w:rsidR="00813D71" w:rsidRPr="005B5EBC">
        <w:rPr>
          <w:rFonts w:hint="cs"/>
          <w:b/>
          <w:bCs w:val="0"/>
          <w:rtl/>
        </w:rPr>
        <w:t>داده‌اند</w:t>
      </w:r>
      <w:r w:rsidRPr="005B5EBC">
        <w:rPr>
          <w:rFonts w:hint="cs"/>
          <w:b/>
          <w:bCs w:val="0"/>
          <w:rtl/>
        </w:rPr>
        <w:t xml:space="preserve"> برای اینکه پولی</w:t>
      </w:r>
      <w:r w:rsidR="0056302A" w:rsidRPr="005B5EBC">
        <w:rPr>
          <w:rFonts w:hint="cs"/>
          <w:b/>
          <w:bCs w:val="0"/>
          <w:rtl/>
        </w:rPr>
        <w:t xml:space="preserve"> برای </w:t>
      </w:r>
      <w:r w:rsidR="00DF1D4C" w:rsidRPr="005B5EBC">
        <w:rPr>
          <w:rFonts w:hint="cs"/>
          <w:b/>
          <w:bCs w:val="0"/>
          <w:rtl/>
        </w:rPr>
        <w:t>زلزله‌زدگان</w:t>
      </w:r>
      <w:r w:rsidR="0056302A" w:rsidRPr="005B5EBC">
        <w:rPr>
          <w:rFonts w:hint="cs"/>
          <w:b/>
          <w:bCs w:val="0"/>
          <w:rtl/>
        </w:rPr>
        <w:t xml:space="preserve"> </w:t>
      </w:r>
      <w:r w:rsidR="00813D71" w:rsidRPr="005B5EBC">
        <w:rPr>
          <w:rFonts w:hint="cs"/>
          <w:b/>
          <w:bCs w:val="0"/>
          <w:rtl/>
        </w:rPr>
        <w:t>ساحل‌عاج</w:t>
      </w:r>
      <w:r w:rsidR="0056302A" w:rsidRPr="005B5EBC">
        <w:rPr>
          <w:rFonts w:hint="cs"/>
          <w:b/>
          <w:bCs w:val="0"/>
          <w:rtl/>
        </w:rPr>
        <w:t xml:space="preserve"> جمع </w:t>
      </w:r>
      <w:r w:rsidRPr="005B5EBC">
        <w:rPr>
          <w:rFonts w:hint="cs"/>
          <w:b/>
          <w:bCs w:val="0"/>
          <w:rtl/>
        </w:rPr>
        <w:t>کنند</w:t>
      </w:r>
      <w:r w:rsidR="0056302A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بعید نیست که بگ</w:t>
      </w:r>
      <w:r w:rsidR="0056302A" w:rsidRPr="005B5EBC">
        <w:rPr>
          <w:rFonts w:hint="cs"/>
          <w:b/>
          <w:bCs w:val="0"/>
          <w:rtl/>
        </w:rPr>
        <w:t xml:space="preserve">وییم این هم </w:t>
      </w:r>
      <w:r w:rsidR="00DF1D4C" w:rsidRPr="005B5EBC">
        <w:rPr>
          <w:rFonts w:hint="cs"/>
          <w:b/>
          <w:bCs w:val="0"/>
          <w:rtl/>
        </w:rPr>
        <w:t>اکل</w:t>
      </w:r>
      <w:r w:rsidR="0056302A" w:rsidRPr="005B5EBC">
        <w:rPr>
          <w:rFonts w:hint="cs"/>
          <w:b/>
          <w:bCs w:val="0"/>
          <w:rtl/>
        </w:rPr>
        <w:t xml:space="preserve"> مال به باطل است.</w:t>
      </w:r>
    </w:p>
    <w:p w:rsidR="00824B62" w:rsidRPr="005B5EBC" w:rsidRDefault="00EB174C" w:rsidP="00824B62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>ا</w:t>
      </w:r>
      <w:r w:rsidR="0056302A" w:rsidRPr="005B5EBC">
        <w:rPr>
          <w:rFonts w:hint="cs"/>
          <w:b/>
          <w:bCs w:val="0"/>
          <w:rtl/>
        </w:rPr>
        <w:t>گر تصرف جایز</w:t>
      </w:r>
      <w:r w:rsidR="003846C9" w:rsidRPr="005B5EBC">
        <w:rPr>
          <w:rFonts w:hint="cs"/>
          <w:b/>
          <w:bCs w:val="0"/>
          <w:rtl/>
        </w:rPr>
        <w:t xml:space="preserve"> نباشد باید برگردانیم</w:t>
      </w:r>
      <w:r w:rsidRPr="005B5EBC">
        <w:rPr>
          <w:rFonts w:hint="cs"/>
          <w:b/>
          <w:bCs w:val="0"/>
          <w:rtl/>
        </w:rPr>
        <w:t xml:space="preserve"> و ممکن است صاحبانش پیدا </w:t>
      </w:r>
      <w:r w:rsidR="003846C9" w:rsidRPr="005B5EBC">
        <w:rPr>
          <w:rFonts w:hint="cs"/>
          <w:b/>
          <w:bCs w:val="0"/>
          <w:rtl/>
        </w:rPr>
        <w:t>شوند</w:t>
      </w:r>
      <w:r w:rsidRPr="005B5EBC">
        <w:rPr>
          <w:rFonts w:hint="cs"/>
          <w:b/>
          <w:bCs w:val="0"/>
          <w:rtl/>
        </w:rPr>
        <w:t xml:space="preserve"> اما</w:t>
      </w:r>
      <w:r w:rsidR="003846C9" w:rsidRPr="005B5EBC">
        <w:rPr>
          <w:rFonts w:hint="cs"/>
          <w:b/>
          <w:bCs w:val="0"/>
          <w:rtl/>
        </w:rPr>
        <w:t xml:space="preserve"> اگر پی</w:t>
      </w:r>
      <w:r w:rsidRPr="005B5EBC">
        <w:rPr>
          <w:rFonts w:hint="cs"/>
          <w:b/>
          <w:bCs w:val="0"/>
          <w:rtl/>
        </w:rPr>
        <w:t xml:space="preserve">دا نشدند </w:t>
      </w:r>
      <w:r w:rsidR="00813D71" w:rsidRPr="005B5EBC">
        <w:rPr>
          <w:rFonts w:hint="cs"/>
          <w:b/>
          <w:bCs w:val="0"/>
          <w:rtl/>
        </w:rPr>
        <w:t>مجهول‌المالک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می‌شود</w:t>
      </w:r>
      <w:r w:rsidRPr="005B5EBC">
        <w:rPr>
          <w:rFonts w:hint="cs"/>
          <w:b/>
          <w:bCs w:val="0"/>
          <w:rtl/>
        </w:rPr>
        <w:t xml:space="preserve"> و</w:t>
      </w:r>
      <w:r w:rsidR="003846C9" w:rsidRPr="005B5EBC">
        <w:rPr>
          <w:rFonts w:hint="cs"/>
          <w:b/>
          <w:bCs w:val="0"/>
          <w:rtl/>
        </w:rPr>
        <w:t xml:space="preserve"> باید با </w:t>
      </w:r>
      <w:r w:rsidR="00813D71" w:rsidRPr="005B5EBC">
        <w:rPr>
          <w:rFonts w:hint="cs"/>
          <w:b/>
          <w:bCs w:val="0"/>
          <w:rtl/>
        </w:rPr>
        <w:t>اذن</w:t>
      </w:r>
      <w:r w:rsidR="003846C9" w:rsidRPr="005B5EBC">
        <w:rPr>
          <w:rFonts w:hint="cs"/>
          <w:b/>
          <w:bCs w:val="0"/>
          <w:rtl/>
        </w:rPr>
        <w:t xml:space="preserve"> حاکم </w:t>
      </w:r>
      <w:r w:rsidRPr="005B5EBC">
        <w:rPr>
          <w:rFonts w:hint="cs"/>
          <w:b/>
          <w:bCs w:val="0"/>
          <w:rtl/>
        </w:rPr>
        <w:t xml:space="preserve">در </w:t>
      </w:r>
      <w:r w:rsidR="00DF1D4C" w:rsidRPr="005B5EBC">
        <w:rPr>
          <w:rFonts w:hint="cs"/>
          <w:b/>
          <w:bCs w:val="0"/>
          <w:rtl/>
        </w:rPr>
        <w:t>آن‌ها</w:t>
      </w:r>
      <w:r w:rsidRPr="005B5EBC">
        <w:rPr>
          <w:rFonts w:hint="cs"/>
          <w:b/>
          <w:bCs w:val="0"/>
          <w:rtl/>
        </w:rPr>
        <w:t xml:space="preserve"> </w:t>
      </w:r>
      <w:r w:rsidR="003846C9" w:rsidRPr="005B5EBC">
        <w:rPr>
          <w:rFonts w:hint="cs"/>
          <w:b/>
          <w:bCs w:val="0"/>
          <w:rtl/>
        </w:rPr>
        <w:t xml:space="preserve">تصرف شود. از کافر حربی باشد جایز </w:t>
      </w:r>
      <w:r w:rsidR="00DF1D4C" w:rsidRPr="005B5EBC">
        <w:rPr>
          <w:rFonts w:hint="cs"/>
          <w:b/>
          <w:bCs w:val="0"/>
          <w:rtl/>
        </w:rPr>
        <w:t>می‌شود</w:t>
      </w:r>
      <w:r w:rsidRPr="005B5EBC">
        <w:rPr>
          <w:rFonts w:hint="cs"/>
          <w:b/>
          <w:bCs w:val="0"/>
          <w:rtl/>
        </w:rPr>
        <w:t xml:space="preserve">. ممکن است کسی بگوید: عرف این را </w:t>
      </w:r>
      <w:r w:rsidR="00DF1D4C" w:rsidRPr="005B5EBC">
        <w:rPr>
          <w:rFonts w:hint="cs"/>
          <w:b/>
          <w:bCs w:val="0"/>
          <w:rtl/>
        </w:rPr>
        <w:t>اکل</w:t>
      </w:r>
      <w:r w:rsidR="003846C9" w:rsidRPr="005B5EBC">
        <w:rPr>
          <w:rFonts w:hint="cs"/>
          <w:b/>
          <w:bCs w:val="0"/>
          <w:rtl/>
        </w:rPr>
        <w:t xml:space="preserve"> مال به باطل ن</w:t>
      </w:r>
      <w:r w:rsidR="00DF1D4C" w:rsidRPr="005B5EBC">
        <w:rPr>
          <w:rFonts w:hint="cs"/>
          <w:b/>
          <w:bCs w:val="0"/>
          <w:rtl/>
        </w:rPr>
        <w:t>می‌داند</w:t>
      </w:r>
      <w:r w:rsidR="003846C9" w:rsidRPr="005B5EBC">
        <w:rPr>
          <w:rFonts w:hint="cs"/>
          <w:b/>
          <w:bCs w:val="0"/>
          <w:rtl/>
        </w:rPr>
        <w:t xml:space="preserve"> برای اینکه خودش این را در برابر کار حرامی نگرفته </w:t>
      </w:r>
      <w:r w:rsidRPr="005B5EBC">
        <w:rPr>
          <w:rFonts w:hint="cs"/>
          <w:b/>
          <w:bCs w:val="0"/>
          <w:rtl/>
        </w:rPr>
        <w:t xml:space="preserve">بلکه </w:t>
      </w:r>
      <w:r w:rsidR="003846C9" w:rsidRPr="005B5EBC">
        <w:rPr>
          <w:rFonts w:hint="cs"/>
          <w:b/>
          <w:bCs w:val="0"/>
          <w:rtl/>
        </w:rPr>
        <w:t xml:space="preserve">پولی به </w:t>
      </w:r>
      <w:r w:rsidR="00DF1D4C" w:rsidRPr="005B5EBC">
        <w:rPr>
          <w:rFonts w:hint="cs"/>
          <w:b/>
          <w:bCs w:val="0"/>
          <w:rtl/>
        </w:rPr>
        <w:t>این‌ها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813D71" w:rsidRPr="005B5EBC">
        <w:rPr>
          <w:rFonts w:hint="cs"/>
          <w:b/>
          <w:bCs w:val="0"/>
          <w:rtl/>
        </w:rPr>
        <w:t>داده‌شده</w:t>
      </w:r>
      <w:r w:rsidRPr="005B5EBC">
        <w:rPr>
          <w:rFonts w:hint="cs"/>
          <w:b/>
          <w:bCs w:val="0"/>
          <w:rtl/>
        </w:rPr>
        <w:t xml:space="preserve"> </w:t>
      </w:r>
      <w:r w:rsidR="003846C9" w:rsidRPr="005B5EBC">
        <w:rPr>
          <w:rFonts w:hint="cs"/>
          <w:b/>
          <w:bCs w:val="0"/>
          <w:rtl/>
        </w:rPr>
        <w:t>و با عنوان محرمی همراه بود</w:t>
      </w:r>
      <w:r w:rsidRPr="005B5EBC">
        <w:rPr>
          <w:rFonts w:hint="cs"/>
          <w:b/>
          <w:bCs w:val="0"/>
          <w:rtl/>
        </w:rPr>
        <w:t>ه است.</w:t>
      </w:r>
      <w:r w:rsidR="003846C9" w:rsidRPr="005B5EBC">
        <w:rPr>
          <w:rFonts w:hint="cs"/>
          <w:b/>
          <w:bCs w:val="0"/>
          <w:rtl/>
        </w:rPr>
        <w:t xml:space="preserve"> کسی که این هبه به او </w:t>
      </w:r>
      <w:r w:rsidR="00813D71" w:rsidRPr="005B5EBC">
        <w:rPr>
          <w:rFonts w:hint="cs"/>
          <w:b/>
          <w:bCs w:val="0"/>
          <w:rtl/>
        </w:rPr>
        <w:t>می‌رسد</w:t>
      </w:r>
      <w:r w:rsidR="003846C9" w:rsidRPr="005B5EBC">
        <w:rPr>
          <w:rFonts w:hint="cs"/>
          <w:b/>
          <w:bCs w:val="0"/>
          <w:rtl/>
        </w:rPr>
        <w:t xml:space="preserve"> هیچ مشارکتی در این امر نداشته ولو اینکه </w:t>
      </w:r>
      <w:r w:rsidR="00824B62" w:rsidRPr="005B5EBC">
        <w:rPr>
          <w:rFonts w:hint="cs"/>
          <w:b/>
          <w:bCs w:val="0"/>
          <w:rtl/>
        </w:rPr>
        <w:t>افراد دیگری</w:t>
      </w:r>
      <w:r w:rsidR="003846C9" w:rsidRPr="005B5EBC">
        <w:rPr>
          <w:rFonts w:hint="cs"/>
          <w:b/>
          <w:bCs w:val="0"/>
          <w:rtl/>
        </w:rPr>
        <w:t xml:space="preserve"> گناهی مرتکب </w:t>
      </w:r>
      <w:r w:rsidR="00813D71" w:rsidRPr="005B5EBC">
        <w:rPr>
          <w:rFonts w:hint="cs"/>
          <w:b/>
          <w:bCs w:val="0"/>
          <w:rtl/>
        </w:rPr>
        <w:t>شده‌اند</w:t>
      </w:r>
      <w:r w:rsidR="00813D71" w:rsidRPr="005B5EBC">
        <w:rPr>
          <w:rFonts w:hint="eastAsia"/>
          <w:b/>
          <w:bCs w:val="0"/>
          <w:rtl/>
        </w:rPr>
        <w:t>؛</w:t>
      </w:r>
      <w:r w:rsidR="00813D71" w:rsidRPr="005B5EBC">
        <w:rPr>
          <w:b/>
          <w:bCs w:val="0"/>
          <w:rtl/>
        </w:rPr>
        <w:t xml:space="preserve"> </w:t>
      </w:r>
      <w:r w:rsidR="00824B62" w:rsidRPr="005B5EBC">
        <w:rPr>
          <w:rFonts w:hint="cs"/>
          <w:b/>
          <w:bCs w:val="0"/>
          <w:rtl/>
        </w:rPr>
        <w:t xml:space="preserve">بنابراین </w:t>
      </w:r>
      <w:r w:rsidR="00DF1D4C" w:rsidRPr="005B5EBC">
        <w:rPr>
          <w:rFonts w:hint="cs"/>
          <w:b/>
          <w:bCs w:val="0"/>
          <w:rtl/>
        </w:rPr>
        <w:t>اکل</w:t>
      </w:r>
      <w:r w:rsidR="00824B62" w:rsidRPr="005B5EBC">
        <w:rPr>
          <w:rFonts w:hint="cs"/>
          <w:b/>
          <w:bCs w:val="0"/>
          <w:rtl/>
        </w:rPr>
        <w:t xml:space="preserve"> مال به باطل ن</w:t>
      </w:r>
      <w:r w:rsidR="00DF1D4C" w:rsidRPr="005B5EBC">
        <w:rPr>
          <w:rFonts w:hint="cs"/>
          <w:b/>
          <w:bCs w:val="0"/>
          <w:rtl/>
        </w:rPr>
        <w:t>می‌شود</w:t>
      </w:r>
      <w:r w:rsidR="00824B62" w:rsidRPr="005B5EBC">
        <w:rPr>
          <w:rFonts w:hint="cs"/>
          <w:b/>
          <w:bCs w:val="0"/>
          <w:rtl/>
        </w:rPr>
        <w:t>.</w:t>
      </w:r>
    </w:p>
    <w:p w:rsidR="00824B62" w:rsidRPr="005B5EBC" w:rsidRDefault="003846C9" w:rsidP="00824B62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>این</w:t>
      </w:r>
      <w:r w:rsidR="00824B62" w:rsidRPr="005B5EBC">
        <w:rPr>
          <w:rFonts w:hint="cs"/>
          <w:b/>
          <w:bCs w:val="0"/>
          <w:rtl/>
        </w:rPr>
        <w:t xml:space="preserve"> نظر</w:t>
      </w:r>
      <w:r w:rsidRPr="005B5EBC">
        <w:rPr>
          <w:rFonts w:hint="cs"/>
          <w:b/>
          <w:bCs w:val="0"/>
          <w:rtl/>
        </w:rPr>
        <w:t xml:space="preserve"> </w:t>
      </w:r>
      <w:r w:rsidR="00824B62" w:rsidRPr="005B5EBC">
        <w:rPr>
          <w:rFonts w:hint="cs"/>
          <w:b/>
          <w:bCs w:val="0"/>
          <w:rtl/>
        </w:rPr>
        <w:t>لا یخلو</w:t>
      </w:r>
      <w:r w:rsidRPr="005B5EBC">
        <w:rPr>
          <w:rFonts w:hint="cs"/>
          <w:b/>
          <w:bCs w:val="0"/>
          <w:rtl/>
        </w:rPr>
        <w:t xml:space="preserve"> من قوة</w:t>
      </w:r>
      <w:r w:rsidR="00824B62" w:rsidRPr="005B5EBC">
        <w:rPr>
          <w:rFonts w:hint="cs"/>
          <w:b/>
          <w:bCs w:val="0"/>
          <w:rtl/>
        </w:rPr>
        <w:t xml:space="preserve"> که بگوییم: </w:t>
      </w:r>
      <w:r w:rsidR="00DF1D4C" w:rsidRPr="005B5EBC">
        <w:rPr>
          <w:rFonts w:hint="cs"/>
          <w:b/>
          <w:bCs w:val="0"/>
          <w:rtl/>
        </w:rPr>
        <w:t>اکل</w:t>
      </w:r>
      <w:r w:rsidRPr="005B5EBC">
        <w:rPr>
          <w:rFonts w:hint="cs"/>
          <w:b/>
          <w:bCs w:val="0"/>
          <w:rtl/>
        </w:rPr>
        <w:t xml:space="preserve"> مال به باطل نیست و لذا </w:t>
      </w:r>
      <w:r w:rsidR="00824B62" w:rsidRPr="005B5EBC">
        <w:rPr>
          <w:rFonts w:hint="cs"/>
          <w:b/>
          <w:bCs w:val="0"/>
          <w:rtl/>
        </w:rPr>
        <w:t xml:space="preserve">ما </w:t>
      </w:r>
      <w:r w:rsidRPr="005B5EBC">
        <w:rPr>
          <w:rFonts w:hint="cs"/>
          <w:b/>
          <w:bCs w:val="0"/>
          <w:rtl/>
        </w:rPr>
        <w:t xml:space="preserve">قائل </w:t>
      </w:r>
      <w:r w:rsidR="00813D71" w:rsidRPr="005B5EBC">
        <w:rPr>
          <w:rFonts w:hint="cs"/>
          <w:b/>
          <w:bCs w:val="0"/>
          <w:rtl/>
        </w:rPr>
        <w:t>به ‌تفصیل</w:t>
      </w:r>
      <w:r w:rsidRPr="005B5EBC">
        <w:rPr>
          <w:rFonts w:hint="cs"/>
          <w:b/>
          <w:bCs w:val="0"/>
          <w:rtl/>
        </w:rPr>
        <w:t xml:space="preserve"> </w:t>
      </w:r>
      <w:r w:rsidR="00813D71" w:rsidRPr="005B5EBC">
        <w:rPr>
          <w:rFonts w:hint="cs"/>
          <w:b/>
          <w:bCs w:val="0"/>
          <w:rtl/>
        </w:rPr>
        <w:t>می‌شویم</w:t>
      </w:r>
      <w:r w:rsidR="00824B62" w:rsidRPr="005B5EBC">
        <w:rPr>
          <w:rFonts w:hint="cs"/>
          <w:b/>
          <w:bCs w:val="0"/>
          <w:rtl/>
        </w:rPr>
        <w:t>:</w:t>
      </w:r>
      <w:r w:rsidRPr="005B5EBC">
        <w:rPr>
          <w:rFonts w:hint="cs"/>
          <w:b/>
          <w:bCs w:val="0"/>
          <w:rtl/>
        </w:rPr>
        <w:t xml:space="preserve"> آنکه خودش مغنی است و این</w:t>
      </w:r>
      <w:r w:rsidR="00824B62" w:rsidRPr="005B5EBC">
        <w:rPr>
          <w:rFonts w:hint="cs"/>
          <w:b/>
          <w:bCs w:val="0"/>
          <w:rtl/>
        </w:rPr>
        <w:t xml:space="preserve"> پول</w:t>
      </w:r>
      <w:r w:rsidRPr="005B5EBC">
        <w:rPr>
          <w:rFonts w:hint="cs"/>
          <w:b/>
          <w:bCs w:val="0"/>
          <w:rtl/>
        </w:rPr>
        <w:t xml:space="preserve"> </w:t>
      </w:r>
      <w:r w:rsidR="00824B62" w:rsidRPr="005B5EBC">
        <w:rPr>
          <w:rFonts w:hint="cs"/>
          <w:b/>
          <w:bCs w:val="0"/>
          <w:rtl/>
        </w:rPr>
        <w:t>برای او</w:t>
      </w:r>
      <w:r w:rsidRPr="005B5EBC">
        <w:rPr>
          <w:rFonts w:hint="cs"/>
          <w:b/>
          <w:bCs w:val="0"/>
          <w:rtl/>
        </w:rPr>
        <w:t xml:space="preserve"> جمع </w:t>
      </w:r>
      <w:r w:rsidR="00DF1D4C" w:rsidRPr="005B5EBC">
        <w:rPr>
          <w:rFonts w:hint="cs"/>
          <w:b/>
          <w:bCs w:val="0"/>
          <w:rtl/>
        </w:rPr>
        <w:t>می‌شود</w:t>
      </w:r>
      <w:r w:rsidR="00824B62" w:rsidRPr="005B5EBC">
        <w:rPr>
          <w:rFonts w:hint="cs"/>
          <w:b/>
          <w:bCs w:val="0"/>
          <w:rtl/>
        </w:rPr>
        <w:t xml:space="preserve">، این </w:t>
      </w:r>
      <w:r w:rsidR="00DF1D4C" w:rsidRPr="005B5EBC">
        <w:rPr>
          <w:rFonts w:hint="cs"/>
          <w:b/>
          <w:bCs w:val="0"/>
          <w:rtl/>
        </w:rPr>
        <w:t>اکل</w:t>
      </w:r>
      <w:r w:rsidRPr="005B5EBC">
        <w:rPr>
          <w:rFonts w:hint="cs"/>
          <w:b/>
          <w:bCs w:val="0"/>
          <w:rtl/>
        </w:rPr>
        <w:t xml:space="preserve"> مال به باطل است ولی برای کسانی که مغنی نیستند </w:t>
      </w:r>
      <w:r w:rsidR="00824B62" w:rsidRPr="005B5EBC">
        <w:rPr>
          <w:rFonts w:hint="cs"/>
          <w:b/>
          <w:bCs w:val="0"/>
          <w:rtl/>
        </w:rPr>
        <w:t xml:space="preserve">بلکه </w:t>
      </w:r>
      <w:r w:rsidRPr="005B5EBC">
        <w:rPr>
          <w:rFonts w:hint="cs"/>
          <w:b/>
          <w:bCs w:val="0"/>
          <w:rtl/>
        </w:rPr>
        <w:t xml:space="preserve">نیاز به این </w:t>
      </w:r>
      <w:r w:rsidR="00824B62" w:rsidRPr="005B5EBC">
        <w:rPr>
          <w:rFonts w:hint="cs"/>
          <w:b/>
          <w:bCs w:val="0"/>
          <w:rtl/>
        </w:rPr>
        <w:t>پول</w:t>
      </w:r>
      <w:r w:rsidRPr="005B5EBC">
        <w:rPr>
          <w:rFonts w:hint="cs"/>
          <w:b/>
          <w:bCs w:val="0"/>
          <w:rtl/>
        </w:rPr>
        <w:t xml:space="preserve"> دارند و این پول برای </w:t>
      </w:r>
      <w:r w:rsidR="00DF1D4C" w:rsidRPr="005B5EBC">
        <w:rPr>
          <w:rFonts w:hint="cs"/>
          <w:b/>
          <w:bCs w:val="0"/>
          <w:rtl/>
        </w:rPr>
        <w:t>آن‌ها</w:t>
      </w:r>
      <w:r w:rsidRPr="005B5EBC">
        <w:rPr>
          <w:rFonts w:hint="cs"/>
          <w:b/>
          <w:bCs w:val="0"/>
          <w:rtl/>
        </w:rPr>
        <w:t xml:space="preserve"> داده </w:t>
      </w:r>
      <w:r w:rsidR="00DF1D4C" w:rsidRPr="005B5EBC">
        <w:rPr>
          <w:rFonts w:hint="cs"/>
          <w:b/>
          <w:bCs w:val="0"/>
          <w:rtl/>
        </w:rPr>
        <w:t>می‌شود</w:t>
      </w:r>
      <w:r w:rsidRPr="005B5EBC">
        <w:rPr>
          <w:rFonts w:hint="cs"/>
          <w:b/>
          <w:bCs w:val="0"/>
          <w:rtl/>
        </w:rPr>
        <w:t xml:space="preserve"> </w:t>
      </w:r>
      <w:r w:rsidR="00824B62" w:rsidRPr="005B5EBC">
        <w:rPr>
          <w:rFonts w:hint="cs"/>
          <w:b/>
          <w:bCs w:val="0"/>
          <w:rtl/>
        </w:rPr>
        <w:t>ولی</w:t>
      </w:r>
      <w:r w:rsidRPr="005B5EBC">
        <w:rPr>
          <w:rFonts w:hint="cs"/>
          <w:b/>
          <w:bCs w:val="0"/>
          <w:rtl/>
        </w:rPr>
        <w:t xml:space="preserve"> همراه با حرامی </w:t>
      </w:r>
      <w:r w:rsidR="00824B62" w:rsidRPr="005B5EBC">
        <w:rPr>
          <w:rFonts w:hint="cs"/>
          <w:b/>
          <w:bCs w:val="0"/>
          <w:rtl/>
        </w:rPr>
        <w:t xml:space="preserve">است </w:t>
      </w:r>
      <w:r w:rsidRPr="005B5EBC">
        <w:rPr>
          <w:rFonts w:hint="cs"/>
          <w:b/>
          <w:bCs w:val="0"/>
          <w:rtl/>
        </w:rPr>
        <w:t xml:space="preserve">که در آن مجلس انجام </w:t>
      </w:r>
      <w:r w:rsidR="00813D71" w:rsidRPr="005B5EBC">
        <w:rPr>
          <w:rFonts w:hint="cs"/>
          <w:b/>
          <w:bCs w:val="0"/>
          <w:rtl/>
        </w:rPr>
        <w:t>داده‌اند</w:t>
      </w:r>
      <w:r w:rsidR="00824B62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</w:t>
      </w:r>
      <w:r w:rsidR="00824B62" w:rsidRPr="005B5EBC">
        <w:rPr>
          <w:rFonts w:hint="cs"/>
          <w:b/>
          <w:bCs w:val="0"/>
          <w:rtl/>
        </w:rPr>
        <w:t>این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اکل</w:t>
      </w:r>
      <w:r w:rsidRPr="005B5EBC">
        <w:rPr>
          <w:rFonts w:hint="cs"/>
          <w:b/>
          <w:bCs w:val="0"/>
          <w:rtl/>
        </w:rPr>
        <w:t xml:space="preserve"> مال به باطل </w:t>
      </w:r>
      <w:r w:rsidR="00824B62" w:rsidRPr="005B5EBC">
        <w:rPr>
          <w:rFonts w:hint="cs"/>
          <w:b/>
          <w:bCs w:val="0"/>
          <w:rtl/>
        </w:rPr>
        <w:t>ن</w:t>
      </w:r>
      <w:r w:rsidR="00DF1D4C" w:rsidRPr="005B5EBC">
        <w:rPr>
          <w:rFonts w:hint="cs"/>
          <w:b/>
          <w:bCs w:val="0"/>
          <w:rtl/>
        </w:rPr>
        <w:t>می‌شود</w:t>
      </w:r>
      <w:r w:rsidR="00824B62" w:rsidRPr="005B5EBC">
        <w:rPr>
          <w:rFonts w:hint="cs"/>
          <w:b/>
          <w:bCs w:val="0"/>
          <w:rtl/>
        </w:rPr>
        <w:t>.</w:t>
      </w:r>
      <w:r w:rsidRPr="005B5EBC">
        <w:rPr>
          <w:rFonts w:hint="cs"/>
          <w:b/>
          <w:bCs w:val="0"/>
          <w:rtl/>
        </w:rPr>
        <w:t xml:space="preserve"> لذا بعید نیست که بگوییم</w:t>
      </w:r>
      <w:r w:rsidR="00824B62" w:rsidRPr="005B5EBC">
        <w:rPr>
          <w:rFonts w:hint="cs"/>
          <w:b/>
          <w:bCs w:val="0"/>
          <w:rtl/>
        </w:rPr>
        <w:t>:</w:t>
      </w:r>
      <w:r w:rsidRPr="005B5EBC">
        <w:rPr>
          <w:rFonts w:hint="cs"/>
          <w:b/>
          <w:bCs w:val="0"/>
          <w:rtl/>
        </w:rPr>
        <w:t xml:space="preserve"> معامله اگر باشد </w:t>
      </w:r>
      <w:r w:rsidR="00DF1D4C" w:rsidRPr="005B5EBC">
        <w:rPr>
          <w:rFonts w:hint="cs"/>
          <w:b/>
          <w:bCs w:val="0"/>
          <w:rtl/>
        </w:rPr>
        <w:t>قطعاً</w:t>
      </w:r>
      <w:r w:rsidRPr="005B5EBC">
        <w:rPr>
          <w:rFonts w:hint="cs"/>
          <w:b/>
          <w:bCs w:val="0"/>
          <w:rtl/>
        </w:rPr>
        <w:t xml:space="preserve"> باطل است </w:t>
      </w:r>
      <w:r w:rsidR="00824B62" w:rsidRPr="005B5EBC">
        <w:rPr>
          <w:rFonts w:hint="cs"/>
          <w:b/>
          <w:bCs w:val="0"/>
          <w:rtl/>
        </w:rPr>
        <w:t xml:space="preserve">و </w:t>
      </w:r>
      <w:r w:rsidRPr="005B5EBC">
        <w:rPr>
          <w:rFonts w:hint="cs"/>
          <w:b/>
          <w:bCs w:val="0"/>
          <w:rtl/>
        </w:rPr>
        <w:t>معامله اگر نباشد</w:t>
      </w:r>
      <w:r w:rsidR="00824B62" w:rsidRPr="005B5EBC">
        <w:rPr>
          <w:rFonts w:hint="cs"/>
          <w:b/>
          <w:bCs w:val="0"/>
          <w:rtl/>
        </w:rPr>
        <w:t xml:space="preserve"> بلکه</w:t>
      </w:r>
      <w:r w:rsidRPr="005B5EBC">
        <w:rPr>
          <w:rFonts w:hint="cs"/>
          <w:b/>
          <w:bCs w:val="0"/>
          <w:rtl/>
        </w:rPr>
        <w:t xml:space="preserve"> برای</w:t>
      </w:r>
      <w:r w:rsidR="00824B62" w:rsidRPr="005B5EBC">
        <w:rPr>
          <w:rFonts w:hint="cs"/>
          <w:b/>
          <w:bCs w:val="0"/>
          <w:rtl/>
        </w:rPr>
        <w:t xml:space="preserve"> مغنی جمع </w:t>
      </w:r>
      <w:r w:rsidR="00DF1D4C" w:rsidRPr="005B5EBC">
        <w:rPr>
          <w:rFonts w:hint="cs"/>
          <w:b/>
          <w:bCs w:val="0"/>
          <w:rtl/>
        </w:rPr>
        <w:t>می‌شود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اکل</w:t>
      </w:r>
      <w:r w:rsidRPr="005B5EBC">
        <w:rPr>
          <w:rFonts w:hint="cs"/>
          <w:b/>
          <w:bCs w:val="0"/>
          <w:rtl/>
        </w:rPr>
        <w:t xml:space="preserve"> مال به باطل است ولی بر</w:t>
      </w:r>
      <w:r w:rsidR="00824B62" w:rsidRPr="005B5EBC">
        <w:rPr>
          <w:rFonts w:hint="cs"/>
          <w:b/>
          <w:bCs w:val="0"/>
          <w:rtl/>
        </w:rPr>
        <w:t xml:space="preserve">ای دیگران </w:t>
      </w:r>
      <w:r w:rsidR="00DF1D4C" w:rsidRPr="005B5EBC">
        <w:rPr>
          <w:rFonts w:hint="cs"/>
          <w:b/>
          <w:bCs w:val="0"/>
          <w:rtl/>
        </w:rPr>
        <w:t>اکل</w:t>
      </w:r>
      <w:r w:rsidR="00824B62" w:rsidRPr="005B5EBC">
        <w:rPr>
          <w:rFonts w:hint="cs"/>
          <w:b/>
          <w:bCs w:val="0"/>
          <w:rtl/>
        </w:rPr>
        <w:t xml:space="preserve"> مال به باطل نباشد.</w:t>
      </w:r>
    </w:p>
    <w:p w:rsidR="008A20E3" w:rsidRPr="00813D71" w:rsidRDefault="008A20E3" w:rsidP="00813D71">
      <w:pPr>
        <w:pStyle w:val="Heading1"/>
        <w:rPr>
          <w:rtl/>
        </w:rPr>
      </w:pPr>
      <w:bookmarkStart w:id="14" w:name="_Toc411702323"/>
      <w:r w:rsidRPr="00813D71">
        <w:rPr>
          <w:rFonts w:hint="cs"/>
          <w:rtl/>
        </w:rPr>
        <w:lastRenderedPageBreak/>
        <w:t xml:space="preserve">حکم پولی که به معاونان مغنی داده </w:t>
      </w:r>
      <w:r w:rsidR="00DF1D4C" w:rsidRPr="00813D71">
        <w:rPr>
          <w:rFonts w:hint="cs"/>
          <w:rtl/>
        </w:rPr>
        <w:t>می‌شود</w:t>
      </w:r>
      <w:bookmarkEnd w:id="14"/>
    </w:p>
    <w:p w:rsidR="002C79F1" w:rsidRPr="005B5EBC" w:rsidRDefault="003846C9" w:rsidP="002C79F1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 xml:space="preserve">فرع دیگری که اینجا وجود دارد این است که عوامل دیگری که </w:t>
      </w:r>
      <w:r w:rsidR="002C79F1" w:rsidRPr="005B5EBC">
        <w:rPr>
          <w:rFonts w:hint="cs"/>
          <w:b/>
          <w:bCs w:val="0"/>
          <w:rtl/>
        </w:rPr>
        <w:t xml:space="preserve">مجلس </w:t>
      </w:r>
      <w:r w:rsidR="00DF1D4C" w:rsidRPr="005B5EBC">
        <w:rPr>
          <w:rFonts w:hint="cs"/>
          <w:b/>
          <w:bCs w:val="0"/>
          <w:rtl/>
        </w:rPr>
        <w:t>آراسته‌اند</w:t>
      </w:r>
      <w:r w:rsidR="002C79F1" w:rsidRPr="005B5EBC">
        <w:rPr>
          <w:rFonts w:hint="cs"/>
          <w:b/>
          <w:bCs w:val="0"/>
          <w:rtl/>
        </w:rPr>
        <w:t xml:space="preserve"> و سالن </w:t>
      </w:r>
      <w:r w:rsidR="00813D71" w:rsidRPr="005B5EBC">
        <w:rPr>
          <w:rFonts w:hint="cs"/>
          <w:b/>
          <w:bCs w:val="0"/>
          <w:rtl/>
        </w:rPr>
        <w:t>داده‌اند</w:t>
      </w:r>
      <w:r w:rsidR="002C79F1" w:rsidRPr="005B5EBC">
        <w:rPr>
          <w:rFonts w:hint="cs"/>
          <w:b/>
          <w:bCs w:val="0"/>
          <w:rtl/>
        </w:rPr>
        <w:t xml:space="preserve">، اگر پولی با یک عقد به </w:t>
      </w:r>
      <w:r w:rsidR="00DF1D4C" w:rsidRPr="005B5EBC">
        <w:rPr>
          <w:rFonts w:hint="cs"/>
          <w:b/>
          <w:bCs w:val="0"/>
          <w:rtl/>
        </w:rPr>
        <w:t>آن‌ها</w:t>
      </w:r>
      <w:r w:rsidR="002C79F1" w:rsidRPr="005B5EBC">
        <w:rPr>
          <w:rFonts w:hint="cs"/>
          <w:b/>
          <w:bCs w:val="0"/>
          <w:rtl/>
        </w:rPr>
        <w:t xml:space="preserve"> داده</w:t>
      </w:r>
      <w:r w:rsidRPr="005B5EBC">
        <w:rPr>
          <w:rFonts w:hint="cs"/>
          <w:b/>
          <w:bCs w:val="0"/>
          <w:rtl/>
        </w:rPr>
        <w:t xml:space="preserve"> شود</w:t>
      </w:r>
      <w:r w:rsidR="002C79F1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معامله باطل است</w:t>
      </w:r>
      <w:r w:rsidR="002C79F1" w:rsidRPr="005B5EBC">
        <w:rPr>
          <w:rFonts w:hint="cs"/>
          <w:b/>
          <w:bCs w:val="0"/>
          <w:rtl/>
        </w:rPr>
        <w:t xml:space="preserve"> و</w:t>
      </w:r>
      <w:r w:rsidRPr="005B5EBC">
        <w:rPr>
          <w:rFonts w:hint="cs"/>
          <w:b/>
          <w:bCs w:val="0"/>
          <w:rtl/>
        </w:rPr>
        <w:t xml:space="preserve"> اگر جایزه برای معاونان </w:t>
      </w:r>
      <w:r w:rsidR="002C79F1" w:rsidRPr="005B5EBC">
        <w:rPr>
          <w:rFonts w:hint="cs"/>
          <w:b/>
          <w:bCs w:val="0"/>
          <w:rtl/>
        </w:rPr>
        <w:t>مغنی</w:t>
      </w:r>
      <w:r w:rsidRPr="005B5EBC">
        <w:rPr>
          <w:rFonts w:hint="cs"/>
          <w:b/>
          <w:bCs w:val="0"/>
          <w:rtl/>
        </w:rPr>
        <w:t xml:space="preserve"> و برای کسانی که با او همکاری </w:t>
      </w:r>
      <w:r w:rsidR="00DF1D4C" w:rsidRPr="005B5EBC">
        <w:rPr>
          <w:rFonts w:hint="cs"/>
          <w:b/>
          <w:bCs w:val="0"/>
          <w:rtl/>
        </w:rPr>
        <w:t>کرده‌اند</w:t>
      </w:r>
      <w:r w:rsidRPr="005B5EBC">
        <w:rPr>
          <w:rFonts w:hint="cs"/>
          <w:b/>
          <w:bCs w:val="0"/>
          <w:rtl/>
        </w:rPr>
        <w:t xml:space="preserve"> و سالن به او </w:t>
      </w:r>
      <w:r w:rsidR="00813D71" w:rsidRPr="005B5EBC">
        <w:rPr>
          <w:rFonts w:hint="cs"/>
          <w:b/>
          <w:bCs w:val="0"/>
          <w:rtl/>
        </w:rPr>
        <w:t>داده‌اند</w:t>
      </w:r>
      <w:r w:rsidRPr="005B5EBC">
        <w:rPr>
          <w:rFonts w:hint="cs"/>
          <w:b/>
          <w:bCs w:val="0"/>
          <w:rtl/>
        </w:rPr>
        <w:t xml:space="preserve"> و ابزار و ادواتی در اختیارش </w:t>
      </w:r>
      <w:r w:rsidR="00813D71" w:rsidRPr="005B5EBC">
        <w:rPr>
          <w:rFonts w:hint="cs"/>
          <w:b/>
          <w:bCs w:val="0"/>
          <w:rtl/>
        </w:rPr>
        <w:t>گذاشته‌اند</w:t>
      </w:r>
      <w:r w:rsidR="002C79F1" w:rsidRPr="005B5EBC">
        <w:rPr>
          <w:rFonts w:hint="cs"/>
          <w:b/>
          <w:bCs w:val="0"/>
          <w:rtl/>
        </w:rPr>
        <w:t>،</w:t>
      </w:r>
      <w:r w:rsidRPr="005B5EBC">
        <w:rPr>
          <w:rFonts w:hint="cs"/>
          <w:b/>
          <w:bCs w:val="0"/>
          <w:rtl/>
        </w:rPr>
        <w:t xml:space="preserve"> </w:t>
      </w:r>
      <w:r w:rsidR="00100CBD" w:rsidRPr="005B5EBC">
        <w:rPr>
          <w:rFonts w:hint="cs"/>
          <w:b/>
          <w:bCs w:val="0"/>
          <w:rtl/>
        </w:rPr>
        <w:t>یکی از این سه</w:t>
      </w:r>
      <w:r w:rsidR="002C79F1" w:rsidRPr="005B5EBC">
        <w:rPr>
          <w:rFonts w:hint="cs"/>
          <w:b/>
          <w:bCs w:val="0"/>
          <w:rtl/>
        </w:rPr>
        <w:t xml:space="preserve"> حیث را باید پیدا </w:t>
      </w:r>
      <w:r w:rsidRPr="005B5EBC">
        <w:rPr>
          <w:rFonts w:hint="cs"/>
          <w:b/>
          <w:bCs w:val="0"/>
          <w:rtl/>
        </w:rPr>
        <w:t>کند</w:t>
      </w:r>
      <w:r w:rsidR="002C79F1" w:rsidRPr="005B5EBC">
        <w:rPr>
          <w:rFonts w:hint="cs"/>
          <w:b/>
          <w:bCs w:val="0"/>
          <w:rtl/>
        </w:rPr>
        <w:t>:</w:t>
      </w:r>
    </w:p>
    <w:p w:rsidR="002C79F1" w:rsidRPr="005B5EBC" w:rsidRDefault="00813D71" w:rsidP="002C79F1">
      <w:pPr>
        <w:pStyle w:val="NoSpacing"/>
        <w:rPr>
          <w:b/>
          <w:bCs w:val="0"/>
          <w:rtl/>
        </w:rPr>
      </w:pPr>
      <w:r w:rsidRPr="005B5EBC">
        <w:rPr>
          <w:b/>
          <w:bCs w:val="0"/>
          <w:rtl/>
        </w:rPr>
        <w:t>۱</w:t>
      </w:r>
      <w:r w:rsidR="002C79F1" w:rsidRPr="005B5EBC">
        <w:rPr>
          <w:rFonts w:hint="cs"/>
          <w:b/>
          <w:bCs w:val="0"/>
          <w:rtl/>
        </w:rPr>
        <w:t xml:space="preserve">: </w:t>
      </w:r>
      <w:r w:rsidR="003846C9" w:rsidRPr="005B5EBC">
        <w:rPr>
          <w:rFonts w:hint="cs"/>
          <w:b/>
          <w:bCs w:val="0"/>
          <w:rtl/>
        </w:rPr>
        <w:t xml:space="preserve">تشویق </w:t>
      </w:r>
      <w:r w:rsidR="00DF1D4C" w:rsidRPr="005B5EBC">
        <w:rPr>
          <w:rFonts w:hint="cs"/>
          <w:b/>
          <w:bCs w:val="0"/>
          <w:rtl/>
        </w:rPr>
        <w:t>این‌ها</w:t>
      </w:r>
      <w:r w:rsidR="003846C9" w:rsidRPr="005B5EBC">
        <w:rPr>
          <w:rFonts w:hint="cs"/>
          <w:b/>
          <w:bCs w:val="0"/>
          <w:rtl/>
        </w:rPr>
        <w:t xml:space="preserve"> عرفا</w:t>
      </w:r>
      <w:r w:rsidR="002C79F1" w:rsidRPr="005B5EBC">
        <w:rPr>
          <w:rFonts w:hint="cs"/>
          <w:b/>
          <w:bCs w:val="0"/>
          <w:rtl/>
        </w:rPr>
        <w:t>ً</w:t>
      </w:r>
      <w:r w:rsidR="003846C9" w:rsidRPr="005B5EBC">
        <w:rPr>
          <w:rFonts w:hint="cs"/>
          <w:b/>
          <w:bCs w:val="0"/>
          <w:rtl/>
        </w:rPr>
        <w:t xml:space="preserve"> تشویق مغنی است</w:t>
      </w:r>
      <w:r w:rsidR="002C79F1" w:rsidRPr="005B5EBC">
        <w:rPr>
          <w:rFonts w:hint="cs"/>
          <w:b/>
          <w:bCs w:val="0"/>
          <w:rtl/>
        </w:rPr>
        <w:t>؛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2C79F1" w:rsidRPr="005B5EBC">
        <w:rPr>
          <w:rFonts w:hint="cs"/>
          <w:b/>
          <w:bCs w:val="0"/>
          <w:rtl/>
        </w:rPr>
        <w:t>اما</w:t>
      </w:r>
      <w:r w:rsidR="003846C9" w:rsidRPr="005B5EBC">
        <w:rPr>
          <w:rFonts w:hint="cs"/>
          <w:b/>
          <w:bCs w:val="0"/>
          <w:rtl/>
        </w:rPr>
        <w:t xml:space="preserve"> مع الواسطه</w:t>
      </w:r>
      <w:r w:rsidR="002C79F1" w:rsidRPr="005B5EBC">
        <w:rPr>
          <w:rFonts w:hint="cs"/>
          <w:b/>
          <w:bCs w:val="0"/>
          <w:rtl/>
        </w:rPr>
        <w:t>.</w:t>
      </w:r>
      <w:r w:rsidR="003846C9" w:rsidRPr="005B5EBC">
        <w:rPr>
          <w:rFonts w:hint="cs"/>
          <w:b/>
          <w:bCs w:val="0"/>
          <w:rtl/>
        </w:rPr>
        <w:t xml:space="preserve"> اگر </w:t>
      </w:r>
      <w:r w:rsidR="00DF1D4C" w:rsidRPr="005B5EBC">
        <w:rPr>
          <w:rFonts w:hint="cs"/>
          <w:b/>
          <w:bCs w:val="0"/>
          <w:rtl/>
        </w:rPr>
        <w:t>این‌گونه</w:t>
      </w:r>
      <w:r w:rsidR="002C79F1" w:rsidRPr="005B5EBC">
        <w:rPr>
          <w:rFonts w:hint="cs"/>
          <w:b/>
          <w:bCs w:val="0"/>
          <w:rtl/>
        </w:rPr>
        <w:t xml:space="preserve"> باشد کارش حرام است.</w:t>
      </w:r>
    </w:p>
    <w:p w:rsidR="002C79F1" w:rsidRPr="005B5EBC" w:rsidRDefault="00813D71" w:rsidP="002C79F1">
      <w:pPr>
        <w:pStyle w:val="NoSpacing"/>
        <w:rPr>
          <w:b/>
          <w:bCs w:val="0"/>
          <w:rtl/>
        </w:rPr>
      </w:pPr>
      <w:r w:rsidRPr="005B5EBC">
        <w:rPr>
          <w:b/>
          <w:bCs w:val="0"/>
          <w:rtl/>
        </w:rPr>
        <w:t>۲</w:t>
      </w:r>
      <w:r w:rsidR="002C79F1" w:rsidRPr="005B5EBC">
        <w:rPr>
          <w:rFonts w:hint="cs"/>
          <w:b/>
          <w:bCs w:val="0"/>
          <w:rtl/>
        </w:rPr>
        <w:t xml:space="preserve">: </w:t>
      </w:r>
      <w:r w:rsidR="005B5EBC">
        <w:rPr>
          <w:rFonts w:hint="cs"/>
          <w:b/>
          <w:bCs w:val="0"/>
          <w:rtl/>
        </w:rPr>
        <w:t>الغاء</w:t>
      </w:r>
      <w:r w:rsidR="003846C9" w:rsidRPr="005B5EBC">
        <w:rPr>
          <w:rFonts w:hint="cs"/>
          <w:b/>
          <w:bCs w:val="0"/>
          <w:rtl/>
        </w:rPr>
        <w:t xml:space="preserve"> خصوصیت</w:t>
      </w:r>
      <w:r w:rsidR="002C79F1" w:rsidRPr="005B5EBC">
        <w:rPr>
          <w:rFonts w:hint="cs"/>
          <w:b/>
          <w:bCs w:val="0"/>
          <w:rtl/>
        </w:rPr>
        <w:t xml:space="preserve"> کرده و</w:t>
      </w:r>
      <w:r w:rsidR="003846C9" w:rsidRPr="005B5EBC">
        <w:rPr>
          <w:rFonts w:hint="cs"/>
          <w:b/>
          <w:bCs w:val="0"/>
          <w:rtl/>
        </w:rPr>
        <w:t xml:space="preserve"> بگوییم</w:t>
      </w:r>
      <w:r w:rsidR="002C79F1" w:rsidRPr="005B5EBC">
        <w:rPr>
          <w:rFonts w:hint="cs"/>
          <w:b/>
          <w:bCs w:val="0"/>
          <w:rtl/>
        </w:rPr>
        <w:t>:</w:t>
      </w:r>
      <w:r w:rsidR="003846C9" w:rsidRPr="005B5EBC">
        <w:rPr>
          <w:rFonts w:hint="cs"/>
          <w:b/>
          <w:bCs w:val="0"/>
          <w:rtl/>
        </w:rPr>
        <w:t xml:space="preserve"> تشویق غنا</w:t>
      </w:r>
      <w:r w:rsidR="002C79F1" w:rsidRPr="005B5EBC">
        <w:rPr>
          <w:rFonts w:hint="cs"/>
          <w:b/>
          <w:bCs w:val="0"/>
          <w:rtl/>
        </w:rPr>
        <w:t>،</w:t>
      </w:r>
      <w:r w:rsidR="003846C9" w:rsidRPr="005B5EBC">
        <w:rPr>
          <w:rFonts w:hint="cs"/>
          <w:b/>
          <w:bCs w:val="0"/>
          <w:rtl/>
        </w:rPr>
        <w:t xml:space="preserve"> شام</w:t>
      </w:r>
      <w:r w:rsidR="002C79F1" w:rsidRPr="005B5EBC">
        <w:rPr>
          <w:rFonts w:hint="cs"/>
          <w:b/>
          <w:bCs w:val="0"/>
          <w:rtl/>
        </w:rPr>
        <w:t xml:space="preserve">ل تشویق همکاری با غنا هم </w:t>
      </w:r>
      <w:r w:rsidR="00DF1D4C" w:rsidRPr="005B5EBC">
        <w:rPr>
          <w:rFonts w:hint="cs"/>
          <w:b/>
          <w:bCs w:val="0"/>
          <w:rtl/>
        </w:rPr>
        <w:t>می‌شود</w:t>
      </w:r>
      <w:r w:rsidR="002C79F1" w:rsidRPr="005B5EBC">
        <w:rPr>
          <w:rFonts w:hint="cs"/>
          <w:b/>
          <w:bCs w:val="0"/>
          <w:rtl/>
        </w:rPr>
        <w:t>.</w:t>
      </w:r>
    </w:p>
    <w:p w:rsidR="00100CBD" w:rsidRPr="005B5EBC" w:rsidRDefault="00813D71" w:rsidP="00100CBD">
      <w:pPr>
        <w:pStyle w:val="NoSpacing"/>
        <w:rPr>
          <w:b/>
          <w:bCs w:val="0"/>
          <w:rtl/>
        </w:rPr>
      </w:pPr>
      <w:r w:rsidRPr="005B5EBC">
        <w:rPr>
          <w:b/>
          <w:bCs w:val="0"/>
          <w:rtl/>
        </w:rPr>
        <w:t>۳</w:t>
      </w:r>
      <w:r w:rsidR="002C79F1" w:rsidRPr="005B5EBC">
        <w:rPr>
          <w:rFonts w:hint="cs"/>
          <w:b/>
          <w:bCs w:val="0"/>
          <w:rtl/>
        </w:rPr>
        <w:t xml:space="preserve">: </w:t>
      </w:r>
      <w:r w:rsidR="00100CBD" w:rsidRPr="005B5EBC">
        <w:rPr>
          <w:rFonts w:hint="cs"/>
          <w:b/>
          <w:bCs w:val="0"/>
          <w:rtl/>
        </w:rPr>
        <w:t>این کار نوعی اعانه است ولو عنوان تشویق بر آن</w:t>
      </w:r>
      <w:r w:rsidR="003846C9" w:rsidRPr="005B5EBC">
        <w:rPr>
          <w:rFonts w:hint="cs"/>
          <w:b/>
          <w:bCs w:val="0"/>
          <w:rtl/>
        </w:rPr>
        <w:t xml:space="preserve"> صادق نباشد</w:t>
      </w:r>
      <w:r w:rsidR="00100CBD" w:rsidRPr="005B5EBC">
        <w:rPr>
          <w:rFonts w:hint="cs"/>
          <w:b/>
          <w:bCs w:val="0"/>
          <w:rtl/>
        </w:rPr>
        <w:t>.</w:t>
      </w:r>
    </w:p>
    <w:p w:rsidR="00100CBD" w:rsidRPr="005B5EBC" w:rsidRDefault="00100CBD" w:rsidP="00100CBD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>وجه دوم</w:t>
      </w:r>
      <w:r w:rsidR="003846C9" w:rsidRPr="005B5EBC">
        <w:rPr>
          <w:rFonts w:hint="cs"/>
          <w:b/>
          <w:bCs w:val="0"/>
          <w:rtl/>
        </w:rPr>
        <w:t xml:space="preserve"> خیلی قوی نیست ولی وجه اول و سوم بعید نیست</w:t>
      </w:r>
      <w:r w:rsidRPr="005B5EBC">
        <w:rPr>
          <w:rFonts w:hint="cs"/>
          <w:b/>
          <w:bCs w:val="0"/>
          <w:rtl/>
        </w:rPr>
        <w:t>؛</w:t>
      </w:r>
      <w:r w:rsidR="003846C9" w:rsidRPr="005B5EBC">
        <w:rPr>
          <w:rFonts w:hint="cs"/>
          <w:b/>
          <w:bCs w:val="0"/>
          <w:rtl/>
        </w:rPr>
        <w:t xml:space="preserve"> یعنی وقتی همکاران</w:t>
      </w:r>
      <w:r w:rsidRPr="005B5EBC">
        <w:rPr>
          <w:rFonts w:hint="cs"/>
          <w:b/>
          <w:bCs w:val="0"/>
          <w:rtl/>
        </w:rPr>
        <w:t>،</w:t>
      </w:r>
      <w:r w:rsidR="003846C9" w:rsidRPr="005B5EBC">
        <w:rPr>
          <w:rFonts w:hint="cs"/>
          <w:b/>
          <w:bCs w:val="0"/>
          <w:rtl/>
        </w:rPr>
        <w:t xml:space="preserve"> </w:t>
      </w:r>
      <w:r w:rsidRPr="005B5EBC">
        <w:rPr>
          <w:rFonts w:hint="cs"/>
          <w:b/>
          <w:bCs w:val="0"/>
          <w:rtl/>
        </w:rPr>
        <w:t>این کارها را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می‌کنند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درواقع</w:t>
      </w:r>
      <w:r w:rsidR="003846C9" w:rsidRPr="005B5EBC">
        <w:rPr>
          <w:rFonts w:hint="cs"/>
          <w:b/>
          <w:bCs w:val="0"/>
          <w:rtl/>
        </w:rPr>
        <w:t xml:space="preserve"> عرف </w:t>
      </w:r>
      <w:r w:rsidR="00DF1D4C" w:rsidRPr="005B5EBC">
        <w:rPr>
          <w:rFonts w:hint="cs"/>
          <w:b/>
          <w:bCs w:val="0"/>
          <w:rtl/>
        </w:rPr>
        <w:t>می‌گوید</w:t>
      </w:r>
      <w:r w:rsidRPr="005B5EBC">
        <w:rPr>
          <w:rFonts w:hint="cs"/>
          <w:b/>
          <w:bCs w:val="0"/>
          <w:rtl/>
        </w:rPr>
        <w:t>:</w:t>
      </w:r>
      <w:r w:rsidR="003846C9" w:rsidRPr="005B5EBC">
        <w:rPr>
          <w:rFonts w:hint="cs"/>
          <w:b/>
          <w:bCs w:val="0"/>
          <w:rtl/>
        </w:rPr>
        <w:t xml:space="preserve"> این تشویق مغنی است</w:t>
      </w:r>
      <w:r w:rsidRPr="005B5EBC">
        <w:rPr>
          <w:rFonts w:hint="cs"/>
          <w:b/>
          <w:bCs w:val="0"/>
          <w:rtl/>
        </w:rPr>
        <w:t>.</w:t>
      </w:r>
      <w:r w:rsidR="003846C9" w:rsidRPr="005B5EBC">
        <w:rPr>
          <w:rFonts w:hint="cs"/>
          <w:b/>
          <w:bCs w:val="0"/>
          <w:rtl/>
        </w:rPr>
        <w:t xml:space="preserve"> اگر هم این نباشد وجه سوم</w:t>
      </w:r>
      <w:r w:rsidRPr="005B5EBC">
        <w:rPr>
          <w:rFonts w:hint="cs"/>
          <w:b/>
          <w:bCs w:val="0"/>
          <w:rtl/>
        </w:rPr>
        <w:t xml:space="preserve"> </w:t>
      </w:r>
      <w:r w:rsidR="00813D71" w:rsidRPr="005B5EBC">
        <w:rPr>
          <w:rFonts w:hint="eastAsia"/>
          <w:b/>
          <w:bCs w:val="0"/>
          <w:rtl/>
        </w:rPr>
        <w:t>قابل‌قبول</w:t>
      </w:r>
      <w:r w:rsidRPr="005B5EBC">
        <w:rPr>
          <w:rFonts w:hint="cs"/>
          <w:b/>
          <w:bCs w:val="0"/>
          <w:rtl/>
        </w:rPr>
        <w:t xml:space="preserve"> است که </w:t>
      </w:r>
      <w:r w:rsidR="00DF1D4C" w:rsidRPr="005B5EBC">
        <w:rPr>
          <w:rFonts w:hint="cs"/>
          <w:b/>
          <w:bCs w:val="0"/>
          <w:rtl/>
        </w:rPr>
        <w:t>درواقع</w:t>
      </w:r>
      <w:r w:rsidRPr="005B5EBC">
        <w:rPr>
          <w:rFonts w:hint="cs"/>
          <w:b/>
          <w:bCs w:val="0"/>
          <w:rtl/>
        </w:rPr>
        <w:t xml:space="preserve"> این اعانه بر اثم ا</w:t>
      </w:r>
      <w:r w:rsidR="003846C9" w:rsidRPr="005B5EBC">
        <w:rPr>
          <w:rFonts w:hint="cs"/>
          <w:b/>
          <w:bCs w:val="0"/>
          <w:rtl/>
        </w:rPr>
        <w:t>س</w:t>
      </w:r>
      <w:r w:rsidRPr="005B5EBC">
        <w:rPr>
          <w:rFonts w:hint="cs"/>
          <w:b/>
          <w:bCs w:val="0"/>
          <w:rtl/>
        </w:rPr>
        <w:t xml:space="preserve">ت و لذا اگر کسی پول بدهد و کمک </w:t>
      </w:r>
      <w:r w:rsidR="003846C9" w:rsidRPr="005B5EBC">
        <w:rPr>
          <w:rFonts w:hint="cs"/>
          <w:b/>
          <w:bCs w:val="0"/>
          <w:rtl/>
        </w:rPr>
        <w:t xml:space="preserve">کند و امکاناتی در اختیار همکاران </w:t>
      </w:r>
      <w:r w:rsidR="00813D71" w:rsidRPr="005B5EBC">
        <w:rPr>
          <w:rFonts w:hint="cs"/>
          <w:b/>
          <w:bCs w:val="0"/>
          <w:rtl/>
        </w:rPr>
        <w:t>آوازه‌خوان‌ها</w:t>
      </w:r>
      <w:r w:rsidR="003846C9" w:rsidRPr="005B5EBC">
        <w:rPr>
          <w:rFonts w:hint="cs"/>
          <w:b/>
          <w:bCs w:val="0"/>
          <w:rtl/>
        </w:rPr>
        <w:t xml:space="preserve"> و گروه مطرب</w:t>
      </w:r>
      <w:r w:rsidRPr="005B5EBC">
        <w:rPr>
          <w:rFonts w:hint="cs"/>
          <w:b/>
          <w:bCs w:val="0"/>
          <w:rtl/>
        </w:rPr>
        <w:t xml:space="preserve"> قرار </w:t>
      </w:r>
      <w:r w:rsidR="003846C9" w:rsidRPr="005B5EBC">
        <w:rPr>
          <w:rFonts w:hint="cs"/>
          <w:b/>
          <w:bCs w:val="0"/>
          <w:rtl/>
        </w:rPr>
        <w:t>دهد</w:t>
      </w:r>
      <w:r w:rsidRPr="005B5EBC">
        <w:rPr>
          <w:rFonts w:hint="cs"/>
          <w:b/>
          <w:bCs w:val="0"/>
          <w:rtl/>
        </w:rPr>
        <w:t>،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آن‌هم</w:t>
      </w:r>
      <w:r w:rsidR="003846C9" w:rsidRPr="005B5EBC">
        <w:rPr>
          <w:rFonts w:hint="cs"/>
          <w:b/>
          <w:bCs w:val="0"/>
          <w:rtl/>
        </w:rPr>
        <w:t xml:space="preserve"> </w:t>
      </w:r>
      <w:r w:rsidRPr="005B5EBC">
        <w:rPr>
          <w:rFonts w:hint="cs"/>
          <w:b/>
          <w:bCs w:val="0"/>
          <w:rtl/>
        </w:rPr>
        <w:t>مشمول این حرمت ا</w:t>
      </w:r>
      <w:r w:rsidR="003846C9" w:rsidRPr="005B5EBC">
        <w:rPr>
          <w:rFonts w:hint="cs"/>
          <w:b/>
          <w:bCs w:val="0"/>
          <w:rtl/>
        </w:rPr>
        <w:t>ست</w:t>
      </w:r>
      <w:r w:rsidRPr="005B5EBC">
        <w:rPr>
          <w:rFonts w:hint="cs"/>
          <w:b/>
          <w:bCs w:val="0"/>
          <w:rtl/>
        </w:rPr>
        <w:t xml:space="preserve"> و </w:t>
      </w:r>
      <w:r w:rsidR="003846C9" w:rsidRPr="005B5EBC">
        <w:rPr>
          <w:rFonts w:hint="cs"/>
          <w:b/>
          <w:bCs w:val="0"/>
          <w:rtl/>
        </w:rPr>
        <w:t>تصرف او هم در این مال</w:t>
      </w:r>
      <w:r w:rsidRPr="005B5EBC">
        <w:rPr>
          <w:rFonts w:hint="cs"/>
          <w:b/>
          <w:bCs w:val="0"/>
          <w:rtl/>
        </w:rPr>
        <w:t>، تصرف حرام</w:t>
      </w:r>
      <w:r w:rsidR="003846C9" w:rsidRPr="005B5EBC">
        <w:rPr>
          <w:rFonts w:hint="cs"/>
          <w:b/>
          <w:bCs w:val="0"/>
          <w:rtl/>
        </w:rPr>
        <w:t xml:space="preserve"> و </w:t>
      </w:r>
      <w:r w:rsidR="00DF1D4C" w:rsidRPr="005B5EBC">
        <w:rPr>
          <w:rFonts w:hint="cs"/>
          <w:b/>
          <w:bCs w:val="0"/>
          <w:rtl/>
        </w:rPr>
        <w:t>اکل</w:t>
      </w:r>
      <w:r w:rsidR="003846C9" w:rsidRPr="005B5EBC">
        <w:rPr>
          <w:rFonts w:hint="cs"/>
          <w:b/>
          <w:bCs w:val="0"/>
          <w:rtl/>
        </w:rPr>
        <w:t xml:space="preserve"> مال به باطل است</w:t>
      </w:r>
      <w:r w:rsidRPr="005B5EBC">
        <w:rPr>
          <w:rFonts w:hint="cs"/>
          <w:b/>
          <w:bCs w:val="0"/>
          <w:rtl/>
        </w:rPr>
        <w:t>.</w:t>
      </w:r>
    </w:p>
    <w:p w:rsidR="002B12C4" w:rsidRPr="00813D71" w:rsidRDefault="002B12C4" w:rsidP="00813D71">
      <w:pPr>
        <w:pStyle w:val="Heading1"/>
        <w:rPr>
          <w:rtl/>
        </w:rPr>
      </w:pPr>
      <w:bookmarkStart w:id="15" w:name="_Toc411702324"/>
      <w:r w:rsidRPr="00813D71">
        <w:rPr>
          <w:rFonts w:hint="cs"/>
          <w:rtl/>
        </w:rPr>
        <w:t xml:space="preserve">حکم </w:t>
      </w:r>
      <w:r w:rsidR="00813D71" w:rsidRPr="00813D71">
        <w:rPr>
          <w:rFonts w:hint="cs"/>
          <w:rtl/>
        </w:rPr>
        <w:t>جایزه‌ای</w:t>
      </w:r>
      <w:r w:rsidRPr="00813D71">
        <w:rPr>
          <w:rFonts w:hint="cs"/>
          <w:rtl/>
        </w:rPr>
        <w:t xml:space="preserve"> که </w:t>
      </w:r>
      <w:r w:rsidR="00813D71" w:rsidRPr="00813D71">
        <w:rPr>
          <w:rFonts w:hint="cs"/>
          <w:rtl/>
        </w:rPr>
        <w:t>به‌قیدقرعه</w:t>
      </w:r>
      <w:r w:rsidRPr="00813D71">
        <w:rPr>
          <w:rFonts w:hint="cs"/>
          <w:rtl/>
        </w:rPr>
        <w:t xml:space="preserve"> به </w:t>
      </w:r>
      <w:r w:rsidR="00813D71" w:rsidRPr="00813D71">
        <w:rPr>
          <w:rFonts w:hint="cs"/>
          <w:rtl/>
        </w:rPr>
        <w:t>شرکت‌کنندگان</w:t>
      </w:r>
      <w:r w:rsidRPr="00813D71">
        <w:rPr>
          <w:rFonts w:hint="cs"/>
          <w:rtl/>
        </w:rPr>
        <w:t xml:space="preserve"> در مجلس داده </w:t>
      </w:r>
      <w:r w:rsidR="00DF1D4C" w:rsidRPr="00813D71">
        <w:rPr>
          <w:rFonts w:hint="cs"/>
          <w:rtl/>
        </w:rPr>
        <w:t>می‌شود</w:t>
      </w:r>
      <w:bookmarkEnd w:id="15"/>
    </w:p>
    <w:p w:rsidR="004E29DB" w:rsidRPr="005B5EBC" w:rsidRDefault="004E29DB" w:rsidP="005B5EBC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 xml:space="preserve">گاهی از </w:t>
      </w:r>
      <w:r w:rsidR="00813D71" w:rsidRPr="005B5EBC">
        <w:rPr>
          <w:rFonts w:hint="cs"/>
          <w:b/>
          <w:bCs w:val="0"/>
          <w:rtl/>
        </w:rPr>
        <w:t>آن‌طرف</w:t>
      </w:r>
      <w:r w:rsidRPr="005B5EBC">
        <w:rPr>
          <w:rFonts w:hint="cs"/>
          <w:b/>
          <w:bCs w:val="0"/>
          <w:rtl/>
        </w:rPr>
        <w:t xml:space="preserve"> جایزه </w:t>
      </w:r>
      <w:r w:rsidR="00DF1D4C" w:rsidRPr="005B5EBC">
        <w:rPr>
          <w:rFonts w:hint="cs"/>
          <w:b/>
          <w:bCs w:val="0"/>
          <w:rtl/>
        </w:rPr>
        <w:t>می‌دهند</w:t>
      </w:r>
      <w:r w:rsidRPr="005B5EBC">
        <w:rPr>
          <w:rFonts w:hint="cs"/>
          <w:b/>
          <w:bCs w:val="0"/>
          <w:rtl/>
        </w:rPr>
        <w:t xml:space="preserve">؛ یعنی </w:t>
      </w:r>
      <w:r w:rsidR="003846C9" w:rsidRPr="005B5EBC">
        <w:rPr>
          <w:rFonts w:hint="cs"/>
          <w:b/>
          <w:bCs w:val="0"/>
          <w:rtl/>
        </w:rPr>
        <w:t>مجالس</w:t>
      </w:r>
      <w:r w:rsidRPr="005B5EBC">
        <w:rPr>
          <w:rFonts w:hint="cs"/>
          <w:b/>
          <w:bCs w:val="0"/>
          <w:rtl/>
        </w:rPr>
        <w:t xml:space="preserve"> را بر پا </w:t>
      </w:r>
      <w:r w:rsidR="00DF1D4C" w:rsidRPr="005B5EBC">
        <w:rPr>
          <w:rFonts w:hint="cs"/>
          <w:b/>
          <w:bCs w:val="0"/>
          <w:rtl/>
        </w:rPr>
        <w:t>می‌کنند</w:t>
      </w:r>
      <w:r w:rsidRPr="005B5EBC">
        <w:rPr>
          <w:rFonts w:hint="cs"/>
          <w:b/>
          <w:bCs w:val="0"/>
          <w:rtl/>
        </w:rPr>
        <w:t xml:space="preserve"> و به کسانی </w:t>
      </w:r>
      <w:r w:rsidR="003846C9" w:rsidRPr="005B5EBC">
        <w:rPr>
          <w:rFonts w:hint="cs"/>
          <w:b/>
          <w:bCs w:val="0"/>
          <w:rtl/>
        </w:rPr>
        <w:t xml:space="preserve">که آنجا </w:t>
      </w:r>
      <w:r w:rsidR="00813D71" w:rsidRPr="005B5EBC">
        <w:rPr>
          <w:rFonts w:hint="cs"/>
          <w:b/>
          <w:bCs w:val="0"/>
          <w:rtl/>
        </w:rPr>
        <w:t>آمده‌اند</w:t>
      </w:r>
      <w:r w:rsidRPr="005B5EBC">
        <w:rPr>
          <w:rFonts w:hint="cs"/>
          <w:b/>
          <w:bCs w:val="0"/>
          <w:rtl/>
        </w:rPr>
        <w:t>،</w:t>
      </w:r>
      <w:r w:rsidR="003846C9" w:rsidRPr="005B5EBC">
        <w:rPr>
          <w:rFonts w:hint="cs"/>
          <w:b/>
          <w:bCs w:val="0"/>
          <w:rtl/>
        </w:rPr>
        <w:t xml:space="preserve"> </w:t>
      </w:r>
      <w:r w:rsidRPr="005B5EBC">
        <w:rPr>
          <w:rFonts w:hint="cs"/>
          <w:b/>
          <w:bCs w:val="0"/>
          <w:rtl/>
        </w:rPr>
        <w:t xml:space="preserve">به نحو قرعه </w:t>
      </w:r>
      <w:r w:rsidR="00813D71" w:rsidRPr="005B5EBC">
        <w:rPr>
          <w:rFonts w:hint="cs"/>
          <w:b/>
          <w:bCs w:val="0"/>
          <w:rtl/>
        </w:rPr>
        <w:t>جایزه‌ای</w:t>
      </w:r>
      <w:r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می‌دهند</w:t>
      </w:r>
      <w:r w:rsidRPr="005B5EBC">
        <w:rPr>
          <w:rFonts w:hint="cs"/>
          <w:b/>
          <w:bCs w:val="0"/>
          <w:rtl/>
        </w:rPr>
        <w:t xml:space="preserve">. </w:t>
      </w:r>
      <w:r w:rsidR="003846C9" w:rsidRPr="005B5EBC">
        <w:rPr>
          <w:rFonts w:hint="cs"/>
          <w:b/>
          <w:bCs w:val="0"/>
          <w:rtl/>
        </w:rPr>
        <w:t xml:space="preserve">البته این جایزه دادن مشمول ادله </w:t>
      </w:r>
      <w:r w:rsidRPr="005B5EBC">
        <w:rPr>
          <w:rFonts w:hint="cs"/>
          <w:b/>
          <w:bCs w:val="0"/>
          <w:rtl/>
        </w:rPr>
        <w:t>«</w:t>
      </w:r>
      <w:r w:rsidRPr="005B5EBC">
        <w:rPr>
          <w:rFonts w:hint="cs"/>
          <w:rtl/>
        </w:rPr>
        <w:t>لِلَّذِي يُغَنِّي أَحْسَنْتَ</w:t>
      </w:r>
      <w:r w:rsidR="005B5EBC" w:rsidRPr="005B5EBC">
        <w:rPr>
          <w:rFonts w:hint="cs"/>
          <w:b/>
          <w:bCs w:val="0"/>
          <w:rtl/>
        </w:rPr>
        <w:t>»</w:t>
      </w:r>
      <w:r w:rsidRPr="005B5EBC">
        <w:rPr>
          <w:b/>
          <w:bCs w:val="0"/>
          <w:vertAlign w:val="superscript"/>
          <w:rtl/>
        </w:rPr>
        <w:footnoteReference w:id="3"/>
      </w:r>
      <w:r w:rsidRPr="005B5EBC">
        <w:rPr>
          <w:rFonts w:hint="cs"/>
          <w:b/>
          <w:bCs w:val="0"/>
          <w:rtl/>
        </w:rPr>
        <w:t xml:space="preserve"> </w:t>
      </w:r>
      <w:r w:rsidR="003846C9" w:rsidRPr="005B5EBC">
        <w:rPr>
          <w:rFonts w:hint="cs"/>
          <w:b/>
          <w:bCs w:val="0"/>
          <w:rtl/>
        </w:rPr>
        <w:t>نیست</w:t>
      </w:r>
      <w:r w:rsidRPr="005B5EBC">
        <w:rPr>
          <w:rFonts w:hint="cs"/>
          <w:b/>
          <w:bCs w:val="0"/>
          <w:rtl/>
        </w:rPr>
        <w:t>؛</w:t>
      </w:r>
      <w:r w:rsidR="003846C9" w:rsidRPr="005B5EBC">
        <w:rPr>
          <w:rFonts w:hint="cs"/>
          <w:b/>
          <w:bCs w:val="0"/>
          <w:rtl/>
        </w:rPr>
        <w:t xml:space="preserve"> چون </w:t>
      </w:r>
      <w:r w:rsidRPr="005B5EBC">
        <w:rPr>
          <w:rFonts w:hint="cs"/>
          <w:b/>
          <w:bCs w:val="0"/>
          <w:rtl/>
        </w:rPr>
        <w:t>این کار،</w:t>
      </w:r>
      <w:r w:rsidR="003846C9" w:rsidRPr="005B5EBC">
        <w:rPr>
          <w:rFonts w:hint="cs"/>
          <w:b/>
          <w:bCs w:val="0"/>
          <w:rtl/>
        </w:rPr>
        <w:t xml:space="preserve"> تشویق متغنی و مستمع الغنا است نه تشویق مغنی</w:t>
      </w:r>
      <w:r w:rsidRPr="005B5EBC">
        <w:rPr>
          <w:rFonts w:hint="cs"/>
          <w:b/>
          <w:bCs w:val="0"/>
          <w:rtl/>
        </w:rPr>
        <w:t>. حرمت این هم یکی از این وجوه را دارد:</w:t>
      </w:r>
    </w:p>
    <w:p w:rsidR="004E29DB" w:rsidRPr="005B5EBC" w:rsidRDefault="00813D71" w:rsidP="004E29DB">
      <w:pPr>
        <w:pStyle w:val="NoSpacing"/>
        <w:rPr>
          <w:b/>
          <w:bCs w:val="0"/>
          <w:rtl/>
        </w:rPr>
      </w:pPr>
      <w:r w:rsidRPr="005B5EBC">
        <w:rPr>
          <w:b/>
          <w:bCs w:val="0"/>
          <w:rtl/>
        </w:rPr>
        <w:t>۱</w:t>
      </w:r>
      <w:r w:rsidR="004E29DB" w:rsidRPr="005B5EBC">
        <w:rPr>
          <w:rFonts w:hint="cs"/>
          <w:b/>
          <w:bCs w:val="0"/>
          <w:rtl/>
        </w:rPr>
        <w:t xml:space="preserve">: </w:t>
      </w:r>
      <w:r w:rsidR="005B5EBC">
        <w:rPr>
          <w:rFonts w:hint="cs"/>
          <w:b/>
          <w:bCs w:val="0"/>
          <w:rtl/>
        </w:rPr>
        <w:t>الغاء</w:t>
      </w:r>
      <w:r w:rsidR="003846C9" w:rsidRPr="005B5EBC">
        <w:rPr>
          <w:rFonts w:hint="cs"/>
          <w:b/>
          <w:bCs w:val="0"/>
          <w:rtl/>
        </w:rPr>
        <w:t xml:space="preserve"> خصوصیت </w:t>
      </w:r>
      <w:r w:rsidR="00DF1D4C" w:rsidRPr="005B5EBC">
        <w:rPr>
          <w:rFonts w:hint="cs"/>
          <w:b/>
          <w:bCs w:val="0"/>
          <w:rtl/>
        </w:rPr>
        <w:t>می‌شود</w:t>
      </w:r>
      <w:r w:rsidR="004E29DB" w:rsidRPr="005B5EBC">
        <w:rPr>
          <w:rFonts w:hint="cs"/>
          <w:b/>
          <w:bCs w:val="0"/>
          <w:rtl/>
        </w:rPr>
        <w:t xml:space="preserve"> و</w:t>
      </w:r>
      <w:r w:rsidR="003846C9" w:rsidRPr="005B5EBC">
        <w:rPr>
          <w:rFonts w:hint="cs"/>
          <w:b/>
          <w:bCs w:val="0"/>
          <w:rtl/>
        </w:rPr>
        <w:t xml:space="preserve"> تشویق مغنی با تشویق مستمع غنا فرقی </w:t>
      </w:r>
      <w:r w:rsidR="00DF1D4C" w:rsidRPr="005B5EBC">
        <w:rPr>
          <w:rFonts w:hint="cs"/>
          <w:b/>
          <w:bCs w:val="0"/>
          <w:rtl/>
        </w:rPr>
        <w:t>نمی‌کند</w:t>
      </w:r>
      <w:r w:rsidR="004E29DB" w:rsidRPr="005B5EBC">
        <w:rPr>
          <w:rFonts w:hint="cs"/>
          <w:b/>
          <w:bCs w:val="0"/>
          <w:rtl/>
        </w:rPr>
        <w:t>. البته این کمی بعید است.</w:t>
      </w:r>
    </w:p>
    <w:p w:rsidR="00C86E11" w:rsidRPr="005B5EBC" w:rsidRDefault="00813D71" w:rsidP="00C86E11">
      <w:pPr>
        <w:pStyle w:val="NoSpacing"/>
        <w:rPr>
          <w:b/>
          <w:bCs w:val="0"/>
          <w:rtl/>
        </w:rPr>
      </w:pPr>
      <w:r w:rsidRPr="005B5EBC">
        <w:rPr>
          <w:b/>
          <w:bCs w:val="0"/>
          <w:rtl/>
        </w:rPr>
        <w:t>۲</w:t>
      </w:r>
      <w:r w:rsidR="004E29DB" w:rsidRPr="005B5EBC">
        <w:rPr>
          <w:rFonts w:hint="cs"/>
          <w:b/>
          <w:bCs w:val="0"/>
          <w:rtl/>
        </w:rPr>
        <w:t xml:space="preserve">: </w:t>
      </w:r>
      <w:r w:rsidR="003846C9" w:rsidRPr="005B5EBC">
        <w:rPr>
          <w:rFonts w:hint="cs"/>
          <w:b/>
          <w:bCs w:val="0"/>
          <w:rtl/>
        </w:rPr>
        <w:t xml:space="preserve">اینجا تشویق نیست </w:t>
      </w:r>
      <w:r w:rsidR="004E29DB" w:rsidRPr="005B5EBC">
        <w:rPr>
          <w:rFonts w:hint="cs"/>
          <w:b/>
          <w:bCs w:val="0"/>
          <w:rtl/>
        </w:rPr>
        <w:t xml:space="preserve">بلکه </w:t>
      </w:r>
      <w:r w:rsidR="003846C9" w:rsidRPr="005B5EBC">
        <w:rPr>
          <w:rFonts w:hint="cs"/>
          <w:b/>
          <w:bCs w:val="0"/>
          <w:rtl/>
        </w:rPr>
        <w:t>اعانه بر اثم است</w:t>
      </w:r>
      <w:r w:rsidR="004E29DB" w:rsidRPr="005B5EBC">
        <w:rPr>
          <w:rFonts w:hint="cs"/>
          <w:b/>
          <w:bCs w:val="0"/>
          <w:rtl/>
        </w:rPr>
        <w:t>؛</w:t>
      </w:r>
      <w:r w:rsidR="003846C9" w:rsidRPr="005B5EBC">
        <w:rPr>
          <w:rFonts w:hint="cs"/>
          <w:b/>
          <w:bCs w:val="0"/>
          <w:rtl/>
        </w:rPr>
        <w:t xml:space="preserve"> یعنی </w:t>
      </w:r>
      <w:r w:rsidR="00DF1D4C" w:rsidRPr="005B5EBC">
        <w:rPr>
          <w:rFonts w:hint="cs"/>
          <w:b/>
          <w:bCs w:val="0"/>
          <w:rtl/>
        </w:rPr>
        <w:t>درواقع</w:t>
      </w:r>
      <w:r w:rsidR="003846C9" w:rsidRPr="005B5EBC">
        <w:rPr>
          <w:rFonts w:hint="cs"/>
          <w:b/>
          <w:bCs w:val="0"/>
          <w:rtl/>
        </w:rPr>
        <w:t xml:space="preserve"> این نوع تشویق </w:t>
      </w:r>
      <w:r w:rsidR="00CC4256" w:rsidRPr="005B5EBC">
        <w:rPr>
          <w:rFonts w:hint="cs"/>
          <w:b/>
          <w:bCs w:val="0"/>
          <w:rtl/>
        </w:rPr>
        <w:t>دو عنوان حرمت دارد: هم شرکت در این مجلس حرام است و هم استماع آن</w:t>
      </w:r>
      <w:r w:rsidRPr="005B5EBC">
        <w:rPr>
          <w:rFonts w:hint="eastAsia"/>
          <w:b/>
          <w:bCs w:val="0"/>
          <w:rtl/>
        </w:rPr>
        <w:t>؛</w:t>
      </w:r>
      <w:r w:rsidRPr="005B5EBC">
        <w:rPr>
          <w:b/>
          <w:bCs w:val="0"/>
          <w:rtl/>
        </w:rPr>
        <w:t xml:space="preserve"> </w:t>
      </w:r>
      <w:r w:rsidR="00CC4256" w:rsidRPr="005B5EBC">
        <w:rPr>
          <w:rFonts w:hint="cs"/>
          <w:b/>
          <w:bCs w:val="0"/>
          <w:rtl/>
        </w:rPr>
        <w:t>بنابراین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CC4256" w:rsidRPr="005B5EBC">
        <w:rPr>
          <w:rFonts w:hint="cs"/>
          <w:b/>
          <w:bCs w:val="0"/>
          <w:rtl/>
        </w:rPr>
        <w:t xml:space="preserve">هم </w:t>
      </w:r>
      <w:r w:rsidR="003846C9" w:rsidRPr="005B5EBC">
        <w:rPr>
          <w:rFonts w:hint="cs"/>
          <w:b/>
          <w:bCs w:val="0"/>
          <w:rtl/>
        </w:rPr>
        <w:t>اصل اقدامش تکلیفا</w:t>
      </w:r>
      <w:r w:rsidR="005951DE">
        <w:rPr>
          <w:rFonts w:hint="cs"/>
          <w:b/>
          <w:bCs w:val="0"/>
          <w:rtl/>
        </w:rPr>
        <w:t>ً</w:t>
      </w:r>
      <w:r w:rsidR="003846C9" w:rsidRPr="005B5EBC">
        <w:rPr>
          <w:rFonts w:hint="cs"/>
          <w:b/>
          <w:bCs w:val="0"/>
          <w:rtl/>
        </w:rPr>
        <w:t xml:space="preserve"> حرام است و هم</w:t>
      </w:r>
      <w:r w:rsidR="00CC4256" w:rsidRPr="005B5EBC">
        <w:rPr>
          <w:rFonts w:hint="cs"/>
          <w:b/>
          <w:bCs w:val="0"/>
          <w:rtl/>
        </w:rPr>
        <w:t xml:space="preserve"> اینکه تصرف در این جایزه</w:t>
      </w:r>
      <w:r w:rsidR="003846C9" w:rsidRPr="005B5EBC">
        <w:rPr>
          <w:rFonts w:hint="cs"/>
          <w:b/>
          <w:bCs w:val="0"/>
          <w:rtl/>
        </w:rPr>
        <w:t xml:space="preserve"> حرام </w:t>
      </w:r>
      <w:r w:rsidR="00DF1D4C" w:rsidRPr="005B5EBC">
        <w:rPr>
          <w:rFonts w:hint="cs"/>
          <w:b/>
          <w:bCs w:val="0"/>
          <w:rtl/>
        </w:rPr>
        <w:t>می‌باشد</w:t>
      </w:r>
      <w:r w:rsidR="00CC4256" w:rsidRPr="005B5EBC">
        <w:rPr>
          <w:rFonts w:hint="cs"/>
          <w:b/>
          <w:bCs w:val="0"/>
          <w:rtl/>
        </w:rPr>
        <w:t>؛</w:t>
      </w:r>
      <w:r w:rsidR="003846C9" w:rsidRPr="005B5EBC">
        <w:rPr>
          <w:rFonts w:hint="cs"/>
          <w:b/>
          <w:bCs w:val="0"/>
          <w:rtl/>
        </w:rPr>
        <w:t xml:space="preserve"> مثل اینکه </w:t>
      </w:r>
      <w:r w:rsidRPr="005B5EBC">
        <w:rPr>
          <w:rFonts w:hint="eastAsia"/>
          <w:b/>
          <w:bCs w:val="0"/>
          <w:rtl/>
        </w:rPr>
        <w:t>معاذ</w:t>
      </w:r>
      <w:r w:rsidRPr="005B5EBC">
        <w:rPr>
          <w:b/>
          <w:bCs w:val="0"/>
          <w:rtl/>
        </w:rPr>
        <w:t xml:space="preserve"> </w:t>
      </w:r>
      <w:r w:rsidRPr="005B5EBC">
        <w:rPr>
          <w:rFonts w:hint="eastAsia"/>
          <w:b/>
          <w:bCs w:val="0"/>
          <w:rtl/>
        </w:rPr>
        <w:t>الله</w:t>
      </w:r>
      <w:r w:rsidR="003846C9" w:rsidRPr="005B5EBC">
        <w:rPr>
          <w:rFonts w:hint="cs"/>
          <w:b/>
          <w:bCs w:val="0"/>
          <w:rtl/>
        </w:rPr>
        <w:t xml:space="preserve"> مشروبات الکلی را بفروشد و </w:t>
      </w:r>
      <w:r w:rsidRPr="005B5EBC">
        <w:rPr>
          <w:rFonts w:hint="cs"/>
          <w:b/>
          <w:bCs w:val="0"/>
          <w:rtl/>
        </w:rPr>
        <w:t>جایزه‌ای</w:t>
      </w:r>
      <w:r w:rsidR="003846C9" w:rsidRPr="005B5EBC">
        <w:rPr>
          <w:rFonts w:hint="cs"/>
          <w:b/>
          <w:bCs w:val="0"/>
          <w:rtl/>
        </w:rPr>
        <w:t xml:space="preserve"> هم به افراد بدهد</w:t>
      </w:r>
      <w:r w:rsidR="00CC4256" w:rsidRPr="005B5EBC">
        <w:rPr>
          <w:rFonts w:hint="cs"/>
          <w:b/>
          <w:bCs w:val="0"/>
          <w:rtl/>
        </w:rPr>
        <w:t>.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CC4256" w:rsidRPr="005B5EBC">
        <w:rPr>
          <w:rFonts w:hint="cs"/>
          <w:b/>
          <w:bCs w:val="0"/>
          <w:rtl/>
        </w:rPr>
        <w:t xml:space="preserve">پس اگر جایزه دادن </w:t>
      </w:r>
      <w:r w:rsidR="003846C9" w:rsidRPr="005B5EBC">
        <w:rPr>
          <w:rFonts w:hint="cs"/>
          <w:b/>
          <w:bCs w:val="0"/>
          <w:rtl/>
        </w:rPr>
        <w:t>برای امر گناهی باشد</w:t>
      </w:r>
      <w:r w:rsidR="00CC4256" w:rsidRPr="005B5EBC">
        <w:rPr>
          <w:rFonts w:hint="cs"/>
          <w:b/>
          <w:bCs w:val="0"/>
          <w:rtl/>
        </w:rPr>
        <w:t>،</w:t>
      </w:r>
      <w:r w:rsidR="00C86E11" w:rsidRPr="005B5EBC">
        <w:rPr>
          <w:rFonts w:hint="cs"/>
          <w:b/>
          <w:bCs w:val="0"/>
          <w:rtl/>
        </w:rPr>
        <w:t xml:space="preserve"> عنوان تشویق خاص</w:t>
      </w:r>
      <w:r w:rsidR="003846C9" w:rsidRPr="005B5EBC">
        <w:rPr>
          <w:rFonts w:hint="cs"/>
          <w:b/>
          <w:bCs w:val="0"/>
          <w:rtl/>
        </w:rPr>
        <w:t xml:space="preserve"> که </w:t>
      </w:r>
      <w:r w:rsidR="00C86E11" w:rsidRPr="005B5EBC">
        <w:rPr>
          <w:rFonts w:hint="cs"/>
          <w:b/>
          <w:bCs w:val="0"/>
          <w:rtl/>
        </w:rPr>
        <w:t>«</w:t>
      </w:r>
      <w:r w:rsidR="00C86E11" w:rsidRPr="005B5EBC">
        <w:rPr>
          <w:rFonts w:hint="cs"/>
          <w:rtl/>
        </w:rPr>
        <w:t>أحْسَنْتَ</w:t>
      </w:r>
      <w:r w:rsidR="00C86E11" w:rsidRPr="005B5EBC">
        <w:rPr>
          <w:rFonts w:hint="cs"/>
          <w:b/>
          <w:bCs w:val="0"/>
          <w:rtl/>
        </w:rPr>
        <w:t>»</w:t>
      </w:r>
      <w:r w:rsidR="003846C9" w:rsidRPr="005B5EBC">
        <w:rPr>
          <w:rFonts w:hint="cs"/>
          <w:b/>
          <w:bCs w:val="0"/>
          <w:rtl/>
        </w:rPr>
        <w:t xml:space="preserve"> بود </w:t>
      </w:r>
      <w:r w:rsidR="00DF1D4C" w:rsidRPr="005B5EBC">
        <w:rPr>
          <w:rFonts w:hint="cs"/>
          <w:b/>
          <w:bCs w:val="0"/>
          <w:rtl/>
        </w:rPr>
        <w:t>این‌ها</w:t>
      </w:r>
      <w:r w:rsidR="003846C9" w:rsidRPr="005B5EBC">
        <w:rPr>
          <w:rFonts w:hint="cs"/>
          <w:b/>
          <w:bCs w:val="0"/>
          <w:rtl/>
        </w:rPr>
        <w:t xml:space="preserve"> را </w:t>
      </w:r>
      <w:r w:rsidRPr="005B5EBC">
        <w:rPr>
          <w:rFonts w:hint="cs"/>
          <w:b/>
          <w:bCs w:val="0"/>
          <w:rtl/>
        </w:rPr>
        <w:t>نمی‌گیرد</w:t>
      </w:r>
      <w:r w:rsidR="003846C9" w:rsidRPr="005B5EBC">
        <w:rPr>
          <w:rFonts w:hint="cs"/>
          <w:b/>
          <w:bCs w:val="0"/>
          <w:rtl/>
        </w:rPr>
        <w:t xml:space="preserve"> ولی عنوان عام </w:t>
      </w:r>
      <w:r w:rsidRPr="005B5EBC">
        <w:rPr>
          <w:rFonts w:hint="cs"/>
          <w:b/>
          <w:bCs w:val="0"/>
          <w:rtl/>
        </w:rPr>
        <w:t>می‌گیرد</w:t>
      </w:r>
      <w:r w:rsidR="003846C9" w:rsidRPr="005B5EBC">
        <w:rPr>
          <w:rFonts w:hint="cs"/>
          <w:b/>
          <w:bCs w:val="0"/>
          <w:rtl/>
        </w:rPr>
        <w:t xml:space="preserve"> و این </w:t>
      </w:r>
      <w:r w:rsidR="003846C9" w:rsidRPr="005B5EBC">
        <w:rPr>
          <w:rFonts w:hint="cs"/>
          <w:b/>
          <w:bCs w:val="0"/>
          <w:rtl/>
        </w:rPr>
        <w:lastRenderedPageBreak/>
        <w:t>نوعی اعانه ب</w:t>
      </w:r>
      <w:r w:rsidR="00C86E11" w:rsidRPr="005B5EBC">
        <w:rPr>
          <w:rFonts w:hint="cs"/>
          <w:b/>
          <w:bCs w:val="0"/>
          <w:rtl/>
        </w:rPr>
        <w:t xml:space="preserve">ر اثم است. </w:t>
      </w:r>
      <w:r w:rsidR="003846C9" w:rsidRPr="005B5EBC">
        <w:rPr>
          <w:rFonts w:hint="cs"/>
          <w:b/>
          <w:bCs w:val="0"/>
          <w:rtl/>
        </w:rPr>
        <w:t xml:space="preserve">البته اگر کسی مثل </w:t>
      </w:r>
      <w:r w:rsidR="00DF1D4C" w:rsidRPr="005B5EBC">
        <w:rPr>
          <w:rFonts w:hint="cs"/>
          <w:b/>
          <w:bCs w:val="0"/>
          <w:rtl/>
        </w:rPr>
        <w:t>آیت‌الله</w:t>
      </w:r>
      <w:r w:rsidR="003846C9" w:rsidRPr="005B5EBC">
        <w:rPr>
          <w:rFonts w:hint="cs"/>
          <w:b/>
          <w:bCs w:val="0"/>
          <w:rtl/>
        </w:rPr>
        <w:t xml:space="preserve"> خوئی و</w:t>
      </w:r>
      <w:r w:rsidR="00C86E11" w:rsidRPr="005B5EBC">
        <w:rPr>
          <w:rFonts w:hint="cs"/>
          <w:b/>
          <w:bCs w:val="0"/>
          <w:rtl/>
        </w:rPr>
        <w:t xml:space="preserve"> </w:t>
      </w:r>
      <w:r w:rsidR="00DF1D4C" w:rsidRPr="005B5EBC">
        <w:rPr>
          <w:rFonts w:hint="cs"/>
          <w:b/>
          <w:bCs w:val="0"/>
          <w:rtl/>
        </w:rPr>
        <w:t>آیت‌الله</w:t>
      </w:r>
      <w:r w:rsidR="003846C9" w:rsidRPr="005B5EBC">
        <w:rPr>
          <w:rFonts w:hint="cs"/>
          <w:b/>
          <w:bCs w:val="0"/>
          <w:rtl/>
        </w:rPr>
        <w:t xml:space="preserve"> تبریزی </w:t>
      </w:r>
      <w:r w:rsidR="00C86E11" w:rsidRPr="005B5EBC">
        <w:rPr>
          <w:rFonts w:hint="cs"/>
          <w:b/>
          <w:bCs w:val="0"/>
          <w:rtl/>
        </w:rPr>
        <w:t>قاعده اعانه بر اثم را حرام نداند مشکلی نیست ولی ما حرام دانستیم.</w:t>
      </w:r>
    </w:p>
    <w:p w:rsidR="00235D1E" w:rsidRPr="005B5EBC" w:rsidRDefault="00C86E11" w:rsidP="005B5EBC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>ظاهر «</w:t>
      </w:r>
      <w:r w:rsidRPr="005B5EBC">
        <w:rPr>
          <w:rFonts w:hint="cs"/>
          <w:rtl/>
        </w:rPr>
        <w:t>قَوْلُ‏ الرَّجُلِ‏ لِلَّذِي يُغَنِّي أَحْسَنْتَ</w:t>
      </w:r>
      <w:r w:rsidR="005B5EBC" w:rsidRPr="005B5EBC">
        <w:rPr>
          <w:rFonts w:hint="cs"/>
          <w:b/>
          <w:bCs w:val="0"/>
          <w:rtl/>
        </w:rPr>
        <w:t>»</w:t>
      </w:r>
      <w:r w:rsidRPr="005B5EBC">
        <w:rPr>
          <w:b/>
          <w:bCs w:val="0"/>
          <w:vertAlign w:val="superscript"/>
          <w:rtl/>
        </w:rPr>
        <w:footnoteReference w:id="4"/>
      </w:r>
      <w:r w:rsidRPr="005B5EBC">
        <w:rPr>
          <w:rFonts w:hint="cs"/>
          <w:b/>
          <w:bCs w:val="0"/>
          <w:rtl/>
        </w:rPr>
        <w:t xml:space="preserve"> </w:t>
      </w:r>
      <w:r w:rsidR="003846C9" w:rsidRPr="005B5EBC">
        <w:rPr>
          <w:rFonts w:hint="cs"/>
          <w:b/>
          <w:bCs w:val="0"/>
          <w:rtl/>
        </w:rPr>
        <w:t xml:space="preserve">تشویق مغنی است </w:t>
      </w:r>
      <w:r w:rsidRPr="005B5EBC">
        <w:rPr>
          <w:rFonts w:hint="cs"/>
          <w:b/>
          <w:bCs w:val="0"/>
          <w:rtl/>
        </w:rPr>
        <w:t>و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5B5EBC">
        <w:rPr>
          <w:rFonts w:hint="cs"/>
          <w:b/>
          <w:bCs w:val="0"/>
          <w:rtl/>
        </w:rPr>
        <w:t>الغاء</w:t>
      </w:r>
      <w:r w:rsidRPr="005B5EBC">
        <w:rPr>
          <w:rFonts w:hint="cs"/>
          <w:b/>
          <w:bCs w:val="0"/>
          <w:rtl/>
        </w:rPr>
        <w:t xml:space="preserve"> خصوصیت</w:t>
      </w:r>
      <w:r w:rsidR="003846C9" w:rsidRPr="005B5EBC">
        <w:rPr>
          <w:rFonts w:hint="cs"/>
          <w:b/>
          <w:bCs w:val="0"/>
          <w:rtl/>
        </w:rPr>
        <w:t xml:space="preserve"> </w:t>
      </w:r>
      <w:r w:rsidRPr="005B5EBC">
        <w:rPr>
          <w:rFonts w:hint="cs"/>
          <w:b/>
          <w:bCs w:val="0"/>
          <w:rtl/>
        </w:rPr>
        <w:t xml:space="preserve">تشویق مستمع یا حضور او بعید است. فرض بگیرید کسی مثل </w:t>
      </w:r>
      <w:r w:rsidR="00DF1D4C" w:rsidRPr="005B5EBC">
        <w:rPr>
          <w:rFonts w:hint="cs"/>
          <w:b/>
          <w:bCs w:val="0"/>
          <w:rtl/>
        </w:rPr>
        <w:t>آیت‌الله</w:t>
      </w:r>
      <w:r w:rsidRPr="005B5EBC">
        <w:rPr>
          <w:rFonts w:hint="cs"/>
          <w:b/>
          <w:bCs w:val="0"/>
          <w:rtl/>
        </w:rPr>
        <w:t xml:space="preserve"> خوئی و </w:t>
      </w:r>
      <w:r w:rsidR="00DF1D4C" w:rsidRPr="005B5EBC">
        <w:rPr>
          <w:rFonts w:hint="cs"/>
          <w:b/>
          <w:bCs w:val="0"/>
          <w:rtl/>
        </w:rPr>
        <w:t>آیت‌الله</w:t>
      </w:r>
      <w:r w:rsidR="003846C9" w:rsidRPr="005B5EBC">
        <w:rPr>
          <w:rFonts w:hint="cs"/>
          <w:b/>
          <w:bCs w:val="0"/>
          <w:rtl/>
        </w:rPr>
        <w:t xml:space="preserve"> تبریزی اعانه بر اثم را حرام ن</w:t>
      </w:r>
      <w:r w:rsidR="00DF1D4C" w:rsidRPr="005B5EBC">
        <w:rPr>
          <w:rFonts w:hint="cs"/>
          <w:b/>
          <w:bCs w:val="0"/>
          <w:rtl/>
        </w:rPr>
        <w:t>می‌داند</w:t>
      </w:r>
      <w:r w:rsidRPr="005B5EBC">
        <w:rPr>
          <w:rFonts w:hint="cs"/>
          <w:b/>
          <w:bCs w:val="0"/>
          <w:rtl/>
        </w:rPr>
        <w:t xml:space="preserve"> و</w:t>
      </w:r>
      <w:r w:rsidR="003846C9" w:rsidRPr="005B5EBC">
        <w:rPr>
          <w:rFonts w:hint="cs"/>
          <w:b/>
          <w:bCs w:val="0"/>
          <w:rtl/>
        </w:rPr>
        <w:t xml:space="preserve"> در خصوص غنا </w:t>
      </w:r>
      <w:r w:rsidRPr="005B5EBC">
        <w:rPr>
          <w:rFonts w:hint="cs"/>
          <w:b/>
          <w:bCs w:val="0"/>
          <w:rtl/>
        </w:rPr>
        <w:t xml:space="preserve">فقط </w:t>
      </w:r>
      <w:r w:rsidR="003846C9" w:rsidRPr="005B5EBC">
        <w:rPr>
          <w:rFonts w:hint="cs"/>
          <w:b/>
          <w:bCs w:val="0"/>
          <w:rtl/>
        </w:rPr>
        <w:t xml:space="preserve">یک دلیل داریم آیا </w:t>
      </w:r>
      <w:r w:rsidR="00DF1D4C" w:rsidRPr="005B5EBC">
        <w:rPr>
          <w:rFonts w:hint="cs"/>
          <w:b/>
          <w:bCs w:val="0"/>
          <w:rtl/>
        </w:rPr>
        <w:t>می‌شود</w:t>
      </w:r>
      <w:r w:rsidR="003846C9" w:rsidRPr="005B5EBC">
        <w:rPr>
          <w:rFonts w:hint="cs"/>
          <w:b/>
          <w:bCs w:val="0"/>
          <w:rtl/>
        </w:rPr>
        <w:t xml:space="preserve"> این دلیل را از تشویق مغنی به مستمع </w:t>
      </w:r>
      <w:r w:rsidR="005B5EBC">
        <w:rPr>
          <w:rFonts w:hint="cs"/>
          <w:b/>
          <w:bCs w:val="0"/>
          <w:rtl/>
        </w:rPr>
        <w:t>الغاء</w:t>
      </w:r>
      <w:r w:rsidRPr="005B5EBC">
        <w:rPr>
          <w:rFonts w:hint="cs"/>
          <w:b/>
          <w:bCs w:val="0"/>
          <w:rtl/>
        </w:rPr>
        <w:t xml:space="preserve"> خصوصیت کرد؟ </w:t>
      </w:r>
      <w:r w:rsidR="003846C9" w:rsidRPr="005B5EBC">
        <w:rPr>
          <w:rFonts w:hint="cs"/>
          <w:b/>
          <w:bCs w:val="0"/>
          <w:rtl/>
        </w:rPr>
        <w:t>این کمی بعید است</w:t>
      </w:r>
      <w:r w:rsidRPr="005B5EBC">
        <w:rPr>
          <w:rFonts w:hint="cs"/>
          <w:b/>
          <w:bCs w:val="0"/>
          <w:rtl/>
        </w:rPr>
        <w:t>.</w:t>
      </w:r>
      <w:r w:rsidR="003846C9" w:rsidRPr="005B5EBC">
        <w:rPr>
          <w:rFonts w:hint="cs"/>
          <w:b/>
          <w:bCs w:val="0"/>
          <w:rtl/>
        </w:rPr>
        <w:t xml:space="preserve"> ما از تشویق قولی به عملی </w:t>
      </w:r>
      <w:r w:rsidR="005B5EBC">
        <w:rPr>
          <w:rFonts w:hint="cs"/>
          <w:b/>
          <w:bCs w:val="0"/>
          <w:rtl/>
        </w:rPr>
        <w:t>الغاء</w:t>
      </w:r>
      <w:r w:rsidR="003846C9" w:rsidRPr="005B5EBC">
        <w:rPr>
          <w:rFonts w:hint="cs"/>
          <w:b/>
          <w:bCs w:val="0"/>
          <w:rtl/>
        </w:rPr>
        <w:t xml:space="preserve"> خصوصیت کردیم ولی از تشویق مغنی به مستمع</w:t>
      </w:r>
      <w:r w:rsidRPr="005B5EBC">
        <w:rPr>
          <w:rFonts w:hint="cs"/>
          <w:b/>
          <w:bCs w:val="0"/>
          <w:rtl/>
        </w:rPr>
        <w:t>،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5B5EBC">
        <w:rPr>
          <w:rFonts w:hint="cs"/>
          <w:b/>
          <w:bCs w:val="0"/>
          <w:rtl/>
        </w:rPr>
        <w:t>الغاء</w:t>
      </w:r>
      <w:r w:rsidR="003846C9" w:rsidRPr="005B5EBC">
        <w:rPr>
          <w:rFonts w:hint="cs"/>
          <w:b/>
          <w:bCs w:val="0"/>
          <w:rtl/>
        </w:rPr>
        <w:t xml:space="preserve"> خصوصیت </w:t>
      </w:r>
      <w:r w:rsidRPr="005B5EBC">
        <w:rPr>
          <w:rFonts w:hint="cs"/>
          <w:b/>
          <w:bCs w:val="0"/>
          <w:rtl/>
        </w:rPr>
        <w:t>بعید است</w:t>
      </w:r>
      <w:r w:rsidR="006769AD" w:rsidRPr="005B5EBC">
        <w:rPr>
          <w:rFonts w:hint="cs"/>
          <w:b/>
          <w:bCs w:val="0"/>
          <w:rtl/>
        </w:rPr>
        <w:t>.</w:t>
      </w:r>
      <w:r w:rsidR="00235D1E" w:rsidRPr="005B5EBC">
        <w:rPr>
          <w:rFonts w:hint="cs"/>
          <w:b/>
          <w:bCs w:val="0"/>
          <w:rtl/>
        </w:rPr>
        <w:t xml:space="preserve"> ما نیازی به آن دلیل نداریم زیرا </w:t>
      </w:r>
      <w:r w:rsidR="00813D71" w:rsidRPr="005B5EBC">
        <w:rPr>
          <w:rFonts w:hint="cs"/>
          <w:b/>
          <w:bCs w:val="0"/>
          <w:rtl/>
        </w:rPr>
        <w:t>می‌گوییم</w:t>
      </w:r>
      <w:r w:rsidR="00235D1E" w:rsidRPr="005B5EBC">
        <w:rPr>
          <w:rFonts w:hint="cs"/>
          <w:b/>
          <w:bCs w:val="0"/>
          <w:rtl/>
        </w:rPr>
        <w:t xml:space="preserve"> که این کار از باب </w:t>
      </w:r>
      <w:r w:rsidR="003846C9" w:rsidRPr="005B5EBC">
        <w:rPr>
          <w:rFonts w:hint="cs"/>
          <w:b/>
          <w:bCs w:val="0"/>
          <w:rtl/>
        </w:rPr>
        <w:t xml:space="preserve">اعانه بر اثم </w:t>
      </w:r>
      <w:r w:rsidR="006769AD" w:rsidRPr="005B5EBC">
        <w:rPr>
          <w:rFonts w:hint="cs"/>
          <w:b/>
          <w:bCs w:val="0"/>
          <w:rtl/>
        </w:rPr>
        <w:t>حرام است</w:t>
      </w:r>
      <w:r w:rsidR="00235D1E" w:rsidRPr="005B5EBC">
        <w:rPr>
          <w:rFonts w:hint="cs"/>
          <w:b/>
          <w:bCs w:val="0"/>
          <w:rtl/>
        </w:rPr>
        <w:t>.</w:t>
      </w:r>
    </w:p>
    <w:p w:rsidR="00152670" w:rsidRPr="005B5EBC" w:rsidRDefault="00DF1D4C" w:rsidP="00B22610">
      <w:pPr>
        <w:pStyle w:val="NoSpacing"/>
        <w:rPr>
          <w:b/>
          <w:bCs w:val="0"/>
          <w:rtl/>
        </w:rPr>
      </w:pPr>
      <w:r w:rsidRPr="005B5EBC">
        <w:rPr>
          <w:rFonts w:hint="cs"/>
          <w:b/>
          <w:bCs w:val="0"/>
          <w:rtl/>
        </w:rPr>
        <w:t>قطعاً</w:t>
      </w:r>
      <w:r w:rsidR="00235D1E" w:rsidRPr="005B5EBC">
        <w:rPr>
          <w:rFonts w:hint="cs"/>
          <w:b/>
          <w:bCs w:val="0"/>
          <w:rtl/>
        </w:rPr>
        <w:t xml:space="preserve"> شرکت کردن و پول دادن</w:t>
      </w:r>
      <w:r w:rsidR="003846C9" w:rsidRPr="005B5EBC">
        <w:rPr>
          <w:rFonts w:hint="cs"/>
          <w:b/>
          <w:bCs w:val="0"/>
          <w:rtl/>
        </w:rPr>
        <w:t xml:space="preserve"> که تشویق </w:t>
      </w:r>
      <w:r w:rsidRPr="005B5EBC">
        <w:rPr>
          <w:rFonts w:hint="cs"/>
          <w:b/>
          <w:bCs w:val="0"/>
          <w:rtl/>
        </w:rPr>
        <w:t>می‌کند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B22610" w:rsidRPr="005B5EBC">
        <w:rPr>
          <w:rFonts w:hint="cs"/>
          <w:b/>
          <w:bCs w:val="0"/>
          <w:rtl/>
        </w:rPr>
        <w:t xml:space="preserve">و همچنین استماع </w:t>
      </w:r>
      <w:r w:rsidR="003846C9" w:rsidRPr="005B5EBC">
        <w:rPr>
          <w:rFonts w:hint="cs"/>
          <w:b/>
          <w:bCs w:val="0"/>
          <w:rtl/>
        </w:rPr>
        <w:t>حرام است</w:t>
      </w:r>
      <w:r w:rsidR="00B22610" w:rsidRPr="005B5EBC">
        <w:rPr>
          <w:rFonts w:hint="cs"/>
          <w:b/>
          <w:bCs w:val="0"/>
          <w:rtl/>
        </w:rPr>
        <w:t>؛ اما آیا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B22610" w:rsidRPr="005B5EBC">
        <w:rPr>
          <w:rFonts w:hint="cs"/>
          <w:b/>
          <w:bCs w:val="0"/>
          <w:rtl/>
        </w:rPr>
        <w:t>پولی که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813D71" w:rsidRPr="005B5EBC">
        <w:rPr>
          <w:rFonts w:hint="cs"/>
          <w:b/>
          <w:bCs w:val="0"/>
          <w:rtl/>
        </w:rPr>
        <w:t>برگزارکنندگان</w:t>
      </w:r>
      <w:r w:rsidR="003846C9" w:rsidRPr="005B5EBC">
        <w:rPr>
          <w:rFonts w:hint="cs"/>
          <w:b/>
          <w:bCs w:val="0"/>
          <w:rtl/>
        </w:rPr>
        <w:t xml:space="preserve"> </w:t>
      </w:r>
      <w:r w:rsidRPr="005B5EBC">
        <w:rPr>
          <w:rFonts w:hint="cs"/>
          <w:b/>
          <w:bCs w:val="0"/>
          <w:rtl/>
        </w:rPr>
        <w:t>می‌دهند</w:t>
      </w:r>
      <w:r w:rsidR="003846C9" w:rsidRPr="005B5EBC">
        <w:rPr>
          <w:rFonts w:hint="cs"/>
          <w:b/>
          <w:bCs w:val="0"/>
          <w:rtl/>
        </w:rPr>
        <w:t xml:space="preserve"> و تشویق </w:t>
      </w:r>
      <w:r w:rsidRPr="005B5EBC">
        <w:rPr>
          <w:rFonts w:hint="cs"/>
          <w:b/>
          <w:bCs w:val="0"/>
          <w:rtl/>
        </w:rPr>
        <w:t>می‌کنند</w:t>
      </w:r>
      <w:r w:rsidR="00B22610" w:rsidRPr="005B5EBC">
        <w:rPr>
          <w:rFonts w:hint="cs"/>
          <w:b/>
          <w:bCs w:val="0"/>
          <w:rtl/>
        </w:rPr>
        <w:t>،</w:t>
      </w:r>
      <w:r w:rsidR="00813D71" w:rsidRPr="005B5EBC">
        <w:rPr>
          <w:b/>
          <w:bCs w:val="0"/>
          <w:rtl/>
        </w:rPr>
        <w:t xml:space="preserve"> </w:t>
      </w:r>
      <w:r w:rsidR="003846C9" w:rsidRPr="005B5EBC">
        <w:rPr>
          <w:rFonts w:hint="cs"/>
          <w:b/>
          <w:bCs w:val="0"/>
          <w:rtl/>
        </w:rPr>
        <w:t xml:space="preserve">کار </w:t>
      </w:r>
      <w:r w:rsidRPr="005B5EBC">
        <w:rPr>
          <w:rFonts w:hint="cs"/>
          <w:b/>
          <w:bCs w:val="0"/>
          <w:rtl/>
        </w:rPr>
        <w:t>آن‌ها</w:t>
      </w:r>
      <w:r w:rsidR="003846C9" w:rsidRPr="005B5EBC">
        <w:rPr>
          <w:rFonts w:hint="cs"/>
          <w:b/>
          <w:bCs w:val="0"/>
          <w:rtl/>
        </w:rPr>
        <w:t xml:space="preserve"> حرام است یا نه</w:t>
      </w:r>
      <w:r w:rsidR="00B22610" w:rsidRPr="005B5EBC">
        <w:rPr>
          <w:rFonts w:hint="cs"/>
          <w:b/>
          <w:bCs w:val="0"/>
          <w:rtl/>
        </w:rPr>
        <w:t>؟</w:t>
      </w:r>
      <w:r w:rsidR="003846C9" w:rsidRPr="005B5EBC">
        <w:rPr>
          <w:rFonts w:hint="cs"/>
          <w:b/>
          <w:bCs w:val="0"/>
          <w:rtl/>
        </w:rPr>
        <w:t xml:space="preserve"> </w:t>
      </w:r>
      <w:r w:rsidR="00B22610" w:rsidRPr="005B5EBC">
        <w:rPr>
          <w:rFonts w:hint="cs"/>
          <w:b/>
          <w:bCs w:val="0"/>
          <w:rtl/>
        </w:rPr>
        <w:t xml:space="preserve">ما </w:t>
      </w:r>
      <w:r w:rsidR="00813D71" w:rsidRPr="005B5EBC">
        <w:rPr>
          <w:rFonts w:hint="cs"/>
          <w:b/>
          <w:bCs w:val="0"/>
          <w:rtl/>
        </w:rPr>
        <w:t>می‌گوییم</w:t>
      </w:r>
      <w:r w:rsidR="00B22610" w:rsidRPr="005B5EBC">
        <w:rPr>
          <w:rFonts w:hint="cs"/>
          <w:b/>
          <w:bCs w:val="0"/>
          <w:rtl/>
        </w:rPr>
        <w:t>: این کار</w:t>
      </w:r>
      <w:r w:rsidR="003846C9" w:rsidRPr="005B5EBC">
        <w:rPr>
          <w:rFonts w:hint="cs"/>
          <w:b/>
          <w:bCs w:val="0"/>
          <w:rtl/>
        </w:rPr>
        <w:t xml:space="preserve"> از باب اعانه بر اثم حرام است</w:t>
      </w:r>
      <w:r w:rsidR="00B22610" w:rsidRPr="005B5EBC">
        <w:rPr>
          <w:rFonts w:hint="cs"/>
          <w:b/>
          <w:bCs w:val="0"/>
          <w:rtl/>
        </w:rPr>
        <w:t>؛ اما</w:t>
      </w:r>
      <w:r w:rsidR="003846C9" w:rsidRPr="005B5EBC">
        <w:rPr>
          <w:rFonts w:hint="cs"/>
          <w:b/>
          <w:bCs w:val="0"/>
          <w:rtl/>
        </w:rPr>
        <w:t xml:space="preserve"> اگر اعانه را حرام ندانیم و ترویج ضلالی نباشد مانعی ندارد.</w:t>
      </w:r>
    </w:p>
    <w:sectPr w:rsidR="00152670" w:rsidRPr="005B5EBC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C2" w:rsidRDefault="001E12C2" w:rsidP="000D5800">
      <w:r>
        <w:separator/>
      </w:r>
    </w:p>
  </w:endnote>
  <w:endnote w:type="continuationSeparator" w:id="0">
    <w:p w:rsidR="001E12C2" w:rsidRDefault="001E12C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Noor_Nazli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F8" w:rsidRDefault="00FB26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24492996"/>
      <w:docPartObj>
        <w:docPartGallery w:val="Page Numbers (Bottom of Page)"/>
        <w:docPartUnique/>
      </w:docPartObj>
    </w:sdtPr>
    <w:sdtEndPr/>
    <w:sdtContent>
      <w:p w:rsidR="00813D71" w:rsidRDefault="00813D71" w:rsidP="005B5EBC">
        <w:pPr>
          <w:pStyle w:val="Footer"/>
          <w:jc w:val="center"/>
          <w:rPr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F40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F8" w:rsidRDefault="00FB2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C2" w:rsidRDefault="001E12C2" w:rsidP="000D5800">
      <w:r>
        <w:separator/>
      </w:r>
    </w:p>
  </w:footnote>
  <w:footnote w:type="continuationSeparator" w:id="0">
    <w:p w:rsidR="001E12C2" w:rsidRDefault="001E12C2" w:rsidP="000D5800">
      <w:r>
        <w:continuationSeparator/>
      </w:r>
    </w:p>
  </w:footnote>
  <w:footnote w:id="1">
    <w:p w:rsidR="00813D71" w:rsidRDefault="00813D71" w:rsidP="004C078F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8A3EB8">
        <w:rPr>
          <w:rFonts w:hint="cs"/>
          <w:b/>
          <w:bCs/>
          <w:rtl/>
        </w:rPr>
        <w:t>وسائل الشيعة؛ ج‏</w:t>
      </w:r>
      <w:r>
        <w:rPr>
          <w:b/>
          <w:bCs/>
          <w:rtl/>
        </w:rPr>
        <w:t>۱۷</w:t>
      </w:r>
      <w:r w:rsidRPr="008A3EB8">
        <w:rPr>
          <w:rFonts w:hint="cs"/>
          <w:b/>
          <w:bCs/>
          <w:rtl/>
        </w:rPr>
        <w:t xml:space="preserve">؛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۱۲۱</w:t>
      </w:r>
    </w:p>
  </w:footnote>
  <w:footnote w:id="2">
    <w:p w:rsidR="00813D71" w:rsidRDefault="00813D71" w:rsidP="00A800DF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A800DF">
        <w:rPr>
          <w:rFonts w:hint="cs"/>
          <w:b/>
          <w:bCs/>
          <w:rtl/>
        </w:rPr>
        <w:t>وسائل الشيعة؛ ج‏</w:t>
      </w:r>
      <w:r>
        <w:rPr>
          <w:b/>
          <w:bCs/>
          <w:rtl/>
        </w:rPr>
        <w:t>۱۷</w:t>
      </w:r>
      <w:r w:rsidRPr="00A800DF">
        <w:rPr>
          <w:rFonts w:hint="cs"/>
          <w:b/>
          <w:bCs/>
          <w:rtl/>
        </w:rPr>
        <w:t xml:space="preserve">؛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۳۰۹</w:t>
      </w:r>
    </w:p>
  </w:footnote>
  <w:footnote w:id="3">
    <w:p w:rsidR="00813D71" w:rsidRDefault="00813D71" w:rsidP="004E29DB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A800DF">
        <w:rPr>
          <w:rFonts w:hint="cs"/>
          <w:b/>
          <w:bCs/>
          <w:rtl/>
        </w:rPr>
        <w:t>وسائل الشيعة؛ ج‏</w:t>
      </w:r>
      <w:r>
        <w:rPr>
          <w:b/>
          <w:bCs/>
          <w:rtl/>
        </w:rPr>
        <w:t>۱۷</w:t>
      </w:r>
      <w:r w:rsidRPr="00A800DF">
        <w:rPr>
          <w:rFonts w:hint="cs"/>
          <w:b/>
          <w:bCs/>
          <w:rtl/>
        </w:rPr>
        <w:t xml:space="preserve">؛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۳۰۹</w:t>
      </w:r>
    </w:p>
  </w:footnote>
  <w:footnote w:id="4">
    <w:p w:rsidR="00813D71" w:rsidRDefault="00813D71" w:rsidP="00C86E11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A800DF">
        <w:rPr>
          <w:rFonts w:hint="cs"/>
          <w:b/>
          <w:bCs/>
          <w:rtl/>
        </w:rPr>
        <w:t>وسائل الشيعة؛ ج‏</w:t>
      </w:r>
      <w:r>
        <w:rPr>
          <w:b/>
          <w:bCs/>
          <w:rtl/>
        </w:rPr>
        <w:t>۱۷</w:t>
      </w:r>
      <w:r w:rsidRPr="00A800DF">
        <w:rPr>
          <w:rFonts w:hint="cs"/>
          <w:b/>
          <w:bCs/>
          <w:rtl/>
        </w:rPr>
        <w:t xml:space="preserve">؛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۳۰۹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F8" w:rsidRDefault="00FB26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71" w:rsidRPr="000D5800" w:rsidRDefault="00813D71" w:rsidP="00813D71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2347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F8" w:rsidRDefault="00FB2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C9"/>
    <w:rsid w:val="00002DBF"/>
    <w:rsid w:val="00006E41"/>
    <w:rsid w:val="00016B3C"/>
    <w:rsid w:val="000171B1"/>
    <w:rsid w:val="000175D4"/>
    <w:rsid w:val="00017EE2"/>
    <w:rsid w:val="000228A2"/>
    <w:rsid w:val="000324F1"/>
    <w:rsid w:val="0003795B"/>
    <w:rsid w:val="00052BA3"/>
    <w:rsid w:val="00056D96"/>
    <w:rsid w:val="00057E48"/>
    <w:rsid w:val="0006363E"/>
    <w:rsid w:val="00067D9D"/>
    <w:rsid w:val="00080DFF"/>
    <w:rsid w:val="00085ED5"/>
    <w:rsid w:val="000A1A51"/>
    <w:rsid w:val="000A27E9"/>
    <w:rsid w:val="000A29F9"/>
    <w:rsid w:val="000B1297"/>
    <w:rsid w:val="000D1036"/>
    <w:rsid w:val="000D2D0D"/>
    <w:rsid w:val="000D38B4"/>
    <w:rsid w:val="000D5800"/>
    <w:rsid w:val="000E76E9"/>
    <w:rsid w:val="000F1897"/>
    <w:rsid w:val="000F31A5"/>
    <w:rsid w:val="000F68B0"/>
    <w:rsid w:val="000F7E72"/>
    <w:rsid w:val="00100CBD"/>
    <w:rsid w:val="00101E2D"/>
    <w:rsid w:val="00102CEB"/>
    <w:rsid w:val="001050A2"/>
    <w:rsid w:val="00117955"/>
    <w:rsid w:val="00131994"/>
    <w:rsid w:val="00133A57"/>
    <w:rsid w:val="00133E1D"/>
    <w:rsid w:val="0013617D"/>
    <w:rsid w:val="00136442"/>
    <w:rsid w:val="00150D4B"/>
    <w:rsid w:val="00152670"/>
    <w:rsid w:val="00166DD8"/>
    <w:rsid w:val="001712D6"/>
    <w:rsid w:val="00172C5A"/>
    <w:rsid w:val="00172F9E"/>
    <w:rsid w:val="001757C8"/>
    <w:rsid w:val="00177934"/>
    <w:rsid w:val="00183F26"/>
    <w:rsid w:val="00192A6A"/>
    <w:rsid w:val="00197CDD"/>
    <w:rsid w:val="001A63E3"/>
    <w:rsid w:val="001B6B1C"/>
    <w:rsid w:val="001C367D"/>
    <w:rsid w:val="001C3ECC"/>
    <w:rsid w:val="001C50F8"/>
    <w:rsid w:val="001D24F8"/>
    <w:rsid w:val="001D4926"/>
    <w:rsid w:val="001D7A48"/>
    <w:rsid w:val="001E12C2"/>
    <w:rsid w:val="001E306E"/>
    <w:rsid w:val="001E3FB0"/>
    <w:rsid w:val="001E4FFF"/>
    <w:rsid w:val="001F2E3E"/>
    <w:rsid w:val="00205CA9"/>
    <w:rsid w:val="00224C0A"/>
    <w:rsid w:val="00231BC8"/>
    <w:rsid w:val="00235D1E"/>
    <w:rsid w:val="002376A5"/>
    <w:rsid w:val="002417C9"/>
    <w:rsid w:val="002454C5"/>
    <w:rsid w:val="002529C5"/>
    <w:rsid w:val="00261F97"/>
    <w:rsid w:val="00266FAD"/>
    <w:rsid w:val="00270294"/>
    <w:rsid w:val="00274486"/>
    <w:rsid w:val="00280ECF"/>
    <w:rsid w:val="00282718"/>
    <w:rsid w:val="00283BD7"/>
    <w:rsid w:val="002857C1"/>
    <w:rsid w:val="002914BD"/>
    <w:rsid w:val="00293CAA"/>
    <w:rsid w:val="00297263"/>
    <w:rsid w:val="002A76E1"/>
    <w:rsid w:val="002B12C4"/>
    <w:rsid w:val="002C3F40"/>
    <w:rsid w:val="002C56FD"/>
    <w:rsid w:val="002C79F1"/>
    <w:rsid w:val="002D49E4"/>
    <w:rsid w:val="002E450B"/>
    <w:rsid w:val="002E73F9"/>
    <w:rsid w:val="002F05B9"/>
    <w:rsid w:val="003161E0"/>
    <w:rsid w:val="00323CEE"/>
    <w:rsid w:val="003247A5"/>
    <w:rsid w:val="0033030B"/>
    <w:rsid w:val="00340BA3"/>
    <w:rsid w:val="00340CA6"/>
    <w:rsid w:val="00352088"/>
    <w:rsid w:val="003641B2"/>
    <w:rsid w:val="00366400"/>
    <w:rsid w:val="00377A2E"/>
    <w:rsid w:val="003846C9"/>
    <w:rsid w:val="0038661D"/>
    <w:rsid w:val="003901A7"/>
    <w:rsid w:val="00390865"/>
    <w:rsid w:val="003928CA"/>
    <w:rsid w:val="003963D7"/>
    <w:rsid w:val="00396F28"/>
    <w:rsid w:val="003A1A05"/>
    <w:rsid w:val="003A2654"/>
    <w:rsid w:val="003A7B1E"/>
    <w:rsid w:val="003B00BB"/>
    <w:rsid w:val="003B0F5E"/>
    <w:rsid w:val="003B16DE"/>
    <w:rsid w:val="003B25D8"/>
    <w:rsid w:val="003B5E91"/>
    <w:rsid w:val="003B6397"/>
    <w:rsid w:val="003C06BF"/>
    <w:rsid w:val="003C104A"/>
    <w:rsid w:val="003C612A"/>
    <w:rsid w:val="003C7899"/>
    <w:rsid w:val="003D2F0A"/>
    <w:rsid w:val="003D563F"/>
    <w:rsid w:val="003E1E58"/>
    <w:rsid w:val="003E226B"/>
    <w:rsid w:val="00405199"/>
    <w:rsid w:val="00410699"/>
    <w:rsid w:val="00410BBA"/>
    <w:rsid w:val="004115F4"/>
    <w:rsid w:val="00415360"/>
    <w:rsid w:val="00416C43"/>
    <w:rsid w:val="00417F17"/>
    <w:rsid w:val="0044591E"/>
    <w:rsid w:val="00457BE1"/>
    <w:rsid w:val="004651D2"/>
    <w:rsid w:val="00465D26"/>
    <w:rsid w:val="004664AE"/>
    <w:rsid w:val="004679F8"/>
    <w:rsid w:val="00471A32"/>
    <w:rsid w:val="004770FF"/>
    <w:rsid w:val="00477C13"/>
    <w:rsid w:val="004A1171"/>
    <w:rsid w:val="004B337F"/>
    <w:rsid w:val="004B395C"/>
    <w:rsid w:val="004B7EF9"/>
    <w:rsid w:val="004C078F"/>
    <w:rsid w:val="004C0CF1"/>
    <w:rsid w:val="004D5AF0"/>
    <w:rsid w:val="004E29DB"/>
    <w:rsid w:val="004F3596"/>
    <w:rsid w:val="004F4EEA"/>
    <w:rsid w:val="005028F9"/>
    <w:rsid w:val="00531FD8"/>
    <w:rsid w:val="00534992"/>
    <w:rsid w:val="00537168"/>
    <w:rsid w:val="00546205"/>
    <w:rsid w:val="005471A1"/>
    <w:rsid w:val="0056302A"/>
    <w:rsid w:val="00564676"/>
    <w:rsid w:val="00572E2D"/>
    <w:rsid w:val="005768BA"/>
    <w:rsid w:val="00583CF0"/>
    <w:rsid w:val="00590758"/>
    <w:rsid w:val="00592103"/>
    <w:rsid w:val="005951DE"/>
    <w:rsid w:val="005A545E"/>
    <w:rsid w:val="005A5862"/>
    <w:rsid w:val="005B0852"/>
    <w:rsid w:val="005B2208"/>
    <w:rsid w:val="005B5EBC"/>
    <w:rsid w:val="005C06AE"/>
    <w:rsid w:val="005D1E86"/>
    <w:rsid w:val="005D2D54"/>
    <w:rsid w:val="005D7E53"/>
    <w:rsid w:val="005E317D"/>
    <w:rsid w:val="005F0605"/>
    <w:rsid w:val="00601E21"/>
    <w:rsid w:val="00602DC9"/>
    <w:rsid w:val="00610C18"/>
    <w:rsid w:val="0061376C"/>
    <w:rsid w:val="006172B4"/>
    <w:rsid w:val="0062465F"/>
    <w:rsid w:val="00631992"/>
    <w:rsid w:val="00636EFA"/>
    <w:rsid w:val="00640F21"/>
    <w:rsid w:val="00641C69"/>
    <w:rsid w:val="006471BD"/>
    <w:rsid w:val="006478DF"/>
    <w:rsid w:val="00656580"/>
    <w:rsid w:val="00660148"/>
    <w:rsid w:val="0066229C"/>
    <w:rsid w:val="00663E14"/>
    <w:rsid w:val="00673B37"/>
    <w:rsid w:val="006769AD"/>
    <w:rsid w:val="0067720C"/>
    <w:rsid w:val="00687AAC"/>
    <w:rsid w:val="006938A0"/>
    <w:rsid w:val="0069696C"/>
    <w:rsid w:val="006A085A"/>
    <w:rsid w:val="006A0F8B"/>
    <w:rsid w:val="006A3A9F"/>
    <w:rsid w:val="006B7C64"/>
    <w:rsid w:val="006C532E"/>
    <w:rsid w:val="006C5C90"/>
    <w:rsid w:val="006D3A87"/>
    <w:rsid w:val="006E2466"/>
    <w:rsid w:val="006E5153"/>
    <w:rsid w:val="006E6F8E"/>
    <w:rsid w:val="006F01B4"/>
    <w:rsid w:val="006F6931"/>
    <w:rsid w:val="0070002C"/>
    <w:rsid w:val="0070140B"/>
    <w:rsid w:val="00705F59"/>
    <w:rsid w:val="00706822"/>
    <w:rsid w:val="00717352"/>
    <w:rsid w:val="00721430"/>
    <w:rsid w:val="00731B58"/>
    <w:rsid w:val="00734D59"/>
    <w:rsid w:val="0073609B"/>
    <w:rsid w:val="00750002"/>
    <w:rsid w:val="00752745"/>
    <w:rsid w:val="0076665E"/>
    <w:rsid w:val="0077399B"/>
    <w:rsid w:val="007749BC"/>
    <w:rsid w:val="00780C88"/>
    <w:rsid w:val="00780E25"/>
    <w:rsid w:val="007818F0"/>
    <w:rsid w:val="007833EA"/>
    <w:rsid w:val="00783462"/>
    <w:rsid w:val="007843CE"/>
    <w:rsid w:val="00787B13"/>
    <w:rsid w:val="00792FAC"/>
    <w:rsid w:val="007A5D2F"/>
    <w:rsid w:val="007B2DB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1F47"/>
    <w:rsid w:val="0080799B"/>
    <w:rsid w:val="00807BE3"/>
    <w:rsid w:val="00813D71"/>
    <w:rsid w:val="00824B62"/>
    <w:rsid w:val="008407A4"/>
    <w:rsid w:val="00845CC4"/>
    <w:rsid w:val="008644F4"/>
    <w:rsid w:val="008747F3"/>
    <w:rsid w:val="00883733"/>
    <w:rsid w:val="008965D2"/>
    <w:rsid w:val="00896F92"/>
    <w:rsid w:val="008A20E3"/>
    <w:rsid w:val="008A236D"/>
    <w:rsid w:val="008B1E2B"/>
    <w:rsid w:val="008B565A"/>
    <w:rsid w:val="008B74DE"/>
    <w:rsid w:val="008C3414"/>
    <w:rsid w:val="008D36D5"/>
    <w:rsid w:val="008E5204"/>
    <w:rsid w:val="008F4139"/>
    <w:rsid w:val="008F63E3"/>
    <w:rsid w:val="00904F8F"/>
    <w:rsid w:val="00913C3B"/>
    <w:rsid w:val="00915509"/>
    <w:rsid w:val="00922302"/>
    <w:rsid w:val="00926ED7"/>
    <w:rsid w:val="00927388"/>
    <w:rsid w:val="009274FE"/>
    <w:rsid w:val="009401AC"/>
    <w:rsid w:val="0094186E"/>
    <w:rsid w:val="0095263C"/>
    <w:rsid w:val="009613AC"/>
    <w:rsid w:val="00966954"/>
    <w:rsid w:val="009719C2"/>
    <w:rsid w:val="00975EC3"/>
    <w:rsid w:val="00980643"/>
    <w:rsid w:val="00983135"/>
    <w:rsid w:val="00991544"/>
    <w:rsid w:val="009939E8"/>
    <w:rsid w:val="009B61C3"/>
    <w:rsid w:val="009B6A4D"/>
    <w:rsid w:val="009B6EB3"/>
    <w:rsid w:val="009C58EF"/>
    <w:rsid w:val="009C5E95"/>
    <w:rsid w:val="009C7B4F"/>
    <w:rsid w:val="009D6F87"/>
    <w:rsid w:val="009F3F13"/>
    <w:rsid w:val="009F4EB3"/>
    <w:rsid w:val="00A04617"/>
    <w:rsid w:val="00A05874"/>
    <w:rsid w:val="00A06D48"/>
    <w:rsid w:val="00A21834"/>
    <w:rsid w:val="00A31C17"/>
    <w:rsid w:val="00A31FDE"/>
    <w:rsid w:val="00A35AC2"/>
    <w:rsid w:val="00A37C77"/>
    <w:rsid w:val="00A5418D"/>
    <w:rsid w:val="00A61B1C"/>
    <w:rsid w:val="00A725C2"/>
    <w:rsid w:val="00A769EE"/>
    <w:rsid w:val="00A800DF"/>
    <w:rsid w:val="00A810A5"/>
    <w:rsid w:val="00A95BA3"/>
    <w:rsid w:val="00A9616A"/>
    <w:rsid w:val="00A96F68"/>
    <w:rsid w:val="00AA2342"/>
    <w:rsid w:val="00AA6083"/>
    <w:rsid w:val="00AB0640"/>
    <w:rsid w:val="00AC3A2F"/>
    <w:rsid w:val="00AC456F"/>
    <w:rsid w:val="00AC72AF"/>
    <w:rsid w:val="00AD0304"/>
    <w:rsid w:val="00AD27BE"/>
    <w:rsid w:val="00AF0F1A"/>
    <w:rsid w:val="00B05B09"/>
    <w:rsid w:val="00B15027"/>
    <w:rsid w:val="00B21CF4"/>
    <w:rsid w:val="00B22610"/>
    <w:rsid w:val="00B24300"/>
    <w:rsid w:val="00B263F8"/>
    <w:rsid w:val="00B30D19"/>
    <w:rsid w:val="00B326EB"/>
    <w:rsid w:val="00B37B09"/>
    <w:rsid w:val="00B41526"/>
    <w:rsid w:val="00B4415F"/>
    <w:rsid w:val="00B5706E"/>
    <w:rsid w:val="00B63F15"/>
    <w:rsid w:val="00B8143F"/>
    <w:rsid w:val="00B855C4"/>
    <w:rsid w:val="00BA54F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E50CD"/>
    <w:rsid w:val="00BF0C7C"/>
    <w:rsid w:val="00BF2EA5"/>
    <w:rsid w:val="00C160AF"/>
    <w:rsid w:val="00C22299"/>
    <w:rsid w:val="00C25609"/>
    <w:rsid w:val="00C26607"/>
    <w:rsid w:val="00C26B83"/>
    <w:rsid w:val="00C34FA9"/>
    <w:rsid w:val="00C407B5"/>
    <w:rsid w:val="00C41549"/>
    <w:rsid w:val="00C46859"/>
    <w:rsid w:val="00C51577"/>
    <w:rsid w:val="00C535DB"/>
    <w:rsid w:val="00C5447C"/>
    <w:rsid w:val="00C60D75"/>
    <w:rsid w:val="00C61DD7"/>
    <w:rsid w:val="00C62B39"/>
    <w:rsid w:val="00C64CEA"/>
    <w:rsid w:val="00C72DF6"/>
    <w:rsid w:val="00C73012"/>
    <w:rsid w:val="00C763DD"/>
    <w:rsid w:val="00C80A5B"/>
    <w:rsid w:val="00C84FC0"/>
    <w:rsid w:val="00C86E11"/>
    <w:rsid w:val="00C9244A"/>
    <w:rsid w:val="00CA2425"/>
    <w:rsid w:val="00CA4AD6"/>
    <w:rsid w:val="00CB068D"/>
    <w:rsid w:val="00CB3C14"/>
    <w:rsid w:val="00CB5DA3"/>
    <w:rsid w:val="00CC4256"/>
    <w:rsid w:val="00CC6A4D"/>
    <w:rsid w:val="00CC7593"/>
    <w:rsid w:val="00CC7AB4"/>
    <w:rsid w:val="00CD39DC"/>
    <w:rsid w:val="00CD5A1C"/>
    <w:rsid w:val="00CE31E6"/>
    <w:rsid w:val="00CE3B74"/>
    <w:rsid w:val="00CE66F2"/>
    <w:rsid w:val="00CF2256"/>
    <w:rsid w:val="00CF26B7"/>
    <w:rsid w:val="00CF3436"/>
    <w:rsid w:val="00CF42E2"/>
    <w:rsid w:val="00CF7916"/>
    <w:rsid w:val="00D149DB"/>
    <w:rsid w:val="00D158F3"/>
    <w:rsid w:val="00D22A8D"/>
    <w:rsid w:val="00D26741"/>
    <w:rsid w:val="00D3665C"/>
    <w:rsid w:val="00D508CC"/>
    <w:rsid w:val="00D50F4B"/>
    <w:rsid w:val="00D510DF"/>
    <w:rsid w:val="00D60547"/>
    <w:rsid w:val="00D66444"/>
    <w:rsid w:val="00D739DD"/>
    <w:rsid w:val="00D7511C"/>
    <w:rsid w:val="00D9564A"/>
    <w:rsid w:val="00DA02C2"/>
    <w:rsid w:val="00DA1088"/>
    <w:rsid w:val="00DB28BB"/>
    <w:rsid w:val="00DB5ADE"/>
    <w:rsid w:val="00DB7925"/>
    <w:rsid w:val="00DC564D"/>
    <w:rsid w:val="00DC603F"/>
    <w:rsid w:val="00DD3C0D"/>
    <w:rsid w:val="00DD4864"/>
    <w:rsid w:val="00DD71A2"/>
    <w:rsid w:val="00DE1DC4"/>
    <w:rsid w:val="00DF1D4C"/>
    <w:rsid w:val="00E02116"/>
    <w:rsid w:val="00E0376C"/>
    <w:rsid w:val="00E0639C"/>
    <w:rsid w:val="00E067E6"/>
    <w:rsid w:val="00E12531"/>
    <w:rsid w:val="00E143B0"/>
    <w:rsid w:val="00E23EE4"/>
    <w:rsid w:val="00E24985"/>
    <w:rsid w:val="00E26D40"/>
    <w:rsid w:val="00E31A78"/>
    <w:rsid w:val="00E373F3"/>
    <w:rsid w:val="00E44A3C"/>
    <w:rsid w:val="00E5297E"/>
    <w:rsid w:val="00E532ED"/>
    <w:rsid w:val="00E55891"/>
    <w:rsid w:val="00E56636"/>
    <w:rsid w:val="00E6283A"/>
    <w:rsid w:val="00E732A3"/>
    <w:rsid w:val="00E75FD5"/>
    <w:rsid w:val="00E77DD7"/>
    <w:rsid w:val="00E808A5"/>
    <w:rsid w:val="00E83A85"/>
    <w:rsid w:val="00E84C67"/>
    <w:rsid w:val="00E90FC4"/>
    <w:rsid w:val="00E9666C"/>
    <w:rsid w:val="00EA01EC"/>
    <w:rsid w:val="00EA15B0"/>
    <w:rsid w:val="00EA5D97"/>
    <w:rsid w:val="00EB174C"/>
    <w:rsid w:val="00EB5D6C"/>
    <w:rsid w:val="00EC4393"/>
    <w:rsid w:val="00EC46CB"/>
    <w:rsid w:val="00ED0991"/>
    <w:rsid w:val="00ED4333"/>
    <w:rsid w:val="00EE1C07"/>
    <w:rsid w:val="00EE1E42"/>
    <w:rsid w:val="00EE22DA"/>
    <w:rsid w:val="00EE2C91"/>
    <w:rsid w:val="00EE3979"/>
    <w:rsid w:val="00EF138C"/>
    <w:rsid w:val="00F034CE"/>
    <w:rsid w:val="00F10A0F"/>
    <w:rsid w:val="00F13736"/>
    <w:rsid w:val="00F16FBF"/>
    <w:rsid w:val="00F40284"/>
    <w:rsid w:val="00F43B8C"/>
    <w:rsid w:val="00F5216F"/>
    <w:rsid w:val="00F53013"/>
    <w:rsid w:val="00F5587A"/>
    <w:rsid w:val="00F631EA"/>
    <w:rsid w:val="00F67976"/>
    <w:rsid w:val="00F70BE1"/>
    <w:rsid w:val="00F730EA"/>
    <w:rsid w:val="00F733CB"/>
    <w:rsid w:val="00F7712F"/>
    <w:rsid w:val="00F811B2"/>
    <w:rsid w:val="00FA6639"/>
    <w:rsid w:val="00FA73BF"/>
    <w:rsid w:val="00FB1E3B"/>
    <w:rsid w:val="00FB26F8"/>
    <w:rsid w:val="00FB71EC"/>
    <w:rsid w:val="00FB743F"/>
    <w:rsid w:val="00FC0862"/>
    <w:rsid w:val="00FC55B6"/>
    <w:rsid w:val="00FC70FB"/>
    <w:rsid w:val="00FD143D"/>
    <w:rsid w:val="00FD2047"/>
    <w:rsid w:val="00FD71E6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5EBC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5EB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5EBC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5EBC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5EB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B5EB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5B5EB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B5EB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5B5EB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5B5EBC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5EBC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5EBC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5EB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5EBC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5B5EB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5EBC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5EB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B5EB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5B5EB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B5EB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B5EB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5B5EB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B5EB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5B5EB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5B5EB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5B5EB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5B5EB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5B5EB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5B5EB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5B5EB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5B5EB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5EB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5EB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B5EB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B5EB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5B5EBC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5B5EB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B5EB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B5EBC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5B5EB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B5EBC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B5EB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B5EB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B5EB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B5EB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B5EB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4C078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800D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3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5EBC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5EB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5EBC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5EBC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5EB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B5EB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5B5EB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B5EB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5B5EB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5B5EBC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5EBC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5EBC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5EB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5EBC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5B5EB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5EBC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5EB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B5EB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5B5EB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B5EB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B5EB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5B5EB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B5EB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5B5EB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5B5EB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5B5EB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5B5EB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5B5EB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5B5EB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5B5EB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5B5EB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5EB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5EB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B5EB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B5EB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5B5EBC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5B5EB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B5EB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B5EBC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5B5EB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B5EBC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B5EB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B5EB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B5EB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B5EB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B5EB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4C078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800D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3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171A-26F4-40E7-968F-6BF57089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541</TotalTime>
  <Pages>10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Eshragh</cp:lastModifiedBy>
  <cp:revision>18</cp:revision>
  <dcterms:created xsi:type="dcterms:W3CDTF">2015-01-07T00:23:00Z</dcterms:created>
  <dcterms:modified xsi:type="dcterms:W3CDTF">2015-02-22T03:41:00Z</dcterms:modified>
</cp:coreProperties>
</file>