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3A8" w:rsidRPr="00E06053" w:rsidRDefault="00A613A8" w:rsidP="00E06053">
      <w:pPr>
        <w:spacing w:after="0"/>
        <w:ind w:firstLine="0"/>
        <w:jc w:val="center"/>
        <w:rPr>
          <w:sz w:val="28"/>
          <w:rtl/>
        </w:rPr>
      </w:pPr>
      <w:r w:rsidRPr="00E06053">
        <w:rPr>
          <w:rFonts w:hint="cs"/>
          <w:sz w:val="28"/>
          <w:rtl/>
        </w:rPr>
        <w:t>بسم الله الرحمن الرحيم</w:t>
      </w:r>
    </w:p>
    <w:p w:rsidR="00900099" w:rsidRPr="00E06053" w:rsidRDefault="00900099" w:rsidP="00E06053">
      <w:pPr>
        <w:pStyle w:val="Heading1"/>
        <w:spacing w:before="0"/>
        <w:rPr>
          <w:rtl/>
        </w:rPr>
      </w:pPr>
      <w:r w:rsidRPr="00E06053">
        <w:rPr>
          <w:rFonts w:hint="cs"/>
          <w:rtl/>
        </w:rPr>
        <w:t xml:space="preserve">فرع دوازدهم: قمار به شکل مجازی </w:t>
      </w:r>
      <w:r w:rsidR="00736F91">
        <w:rPr>
          <w:rFonts w:hint="cs"/>
          <w:rtl/>
        </w:rPr>
        <w:t>و غیرحضوری</w:t>
      </w:r>
    </w:p>
    <w:p w:rsidR="00900099" w:rsidRPr="00E06053" w:rsidRDefault="00A613A8" w:rsidP="00E06053">
      <w:pPr>
        <w:spacing w:after="0"/>
        <w:rPr>
          <w:sz w:val="28"/>
          <w:rtl/>
        </w:rPr>
      </w:pPr>
      <w:r w:rsidRPr="00E06053">
        <w:rPr>
          <w:rFonts w:hint="cs"/>
          <w:sz w:val="28"/>
          <w:rtl/>
        </w:rPr>
        <w:t xml:space="preserve">فرع </w:t>
      </w:r>
      <w:r w:rsidR="00BF3F1A" w:rsidRPr="00E06053">
        <w:rPr>
          <w:rFonts w:hint="cs"/>
          <w:sz w:val="28"/>
          <w:rtl/>
        </w:rPr>
        <w:t>دوازده</w:t>
      </w:r>
      <w:r w:rsidRPr="00E06053">
        <w:rPr>
          <w:rFonts w:hint="cs"/>
          <w:sz w:val="28"/>
          <w:rtl/>
        </w:rPr>
        <w:t xml:space="preserve"> این است که اگر قمار و </w:t>
      </w:r>
      <w:r w:rsidR="0076426C" w:rsidRPr="00E06053">
        <w:rPr>
          <w:rFonts w:hint="cs"/>
          <w:sz w:val="28"/>
          <w:rtl/>
        </w:rPr>
        <w:t>بردوباخت</w:t>
      </w:r>
      <w:r w:rsidRPr="00E06053">
        <w:rPr>
          <w:rFonts w:hint="cs"/>
          <w:sz w:val="28"/>
          <w:rtl/>
        </w:rPr>
        <w:t xml:space="preserve"> </w:t>
      </w:r>
      <w:r w:rsidR="0076426C" w:rsidRPr="00E06053">
        <w:rPr>
          <w:rFonts w:hint="cs"/>
          <w:sz w:val="28"/>
          <w:rtl/>
        </w:rPr>
        <w:t>به‌اصطلاح</w:t>
      </w:r>
      <w:r w:rsidRPr="00E06053">
        <w:rPr>
          <w:rFonts w:hint="cs"/>
          <w:sz w:val="28"/>
          <w:rtl/>
        </w:rPr>
        <w:t xml:space="preserve"> امروز </w:t>
      </w:r>
      <w:r w:rsidR="00AC6B8F" w:rsidRPr="00E06053">
        <w:rPr>
          <w:rFonts w:hint="cs"/>
          <w:sz w:val="28"/>
          <w:rtl/>
        </w:rPr>
        <w:t xml:space="preserve">به شکل مجازی </w:t>
      </w:r>
      <w:r w:rsidRPr="00E06053">
        <w:rPr>
          <w:rFonts w:hint="cs"/>
          <w:sz w:val="28"/>
          <w:rtl/>
        </w:rPr>
        <w:t xml:space="preserve">و </w:t>
      </w:r>
      <w:r w:rsidR="0076426C" w:rsidRPr="00E06053">
        <w:rPr>
          <w:rFonts w:hint="cs"/>
          <w:sz w:val="28"/>
          <w:rtl/>
        </w:rPr>
        <w:t>غیرحضوری</w:t>
      </w:r>
      <w:r w:rsidRPr="00E06053">
        <w:rPr>
          <w:rFonts w:hint="cs"/>
          <w:sz w:val="28"/>
          <w:rtl/>
        </w:rPr>
        <w:t xml:space="preserve"> و اینترنتی یا از طریق این نوع </w:t>
      </w:r>
      <w:r w:rsidR="00736F91">
        <w:rPr>
          <w:rFonts w:hint="cs"/>
          <w:sz w:val="28"/>
          <w:rtl/>
        </w:rPr>
        <w:t>وسائل</w:t>
      </w:r>
      <w:r w:rsidR="00AC6B8F" w:rsidRPr="00E06053">
        <w:rPr>
          <w:rFonts w:hint="cs"/>
          <w:sz w:val="28"/>
          <w:rtl/>
        </w:rPr>
        <w:t xml:space="preserve"> انجام شود، حکم آن</w:t>
      </w:r>
      <w:r w:rsidRPr="00E06053">
        <w:rPr>
          <w:rFonts w:hint="cs"/>
          <w:sz w:val="28"/>
          <w:rtl/>
        </w:rPr>
        <w:t xml:space="preserve"> چیست</w:t>
      </w:r>
      <w:r w:rsidR="00AC6B8F" w:rsidRPr="00E06053">
        <w:rPr>
          <w:rFonts w:hint="cs"/>
          <w:sz w:val="28"/>
          <w:rtl/>
        </w:rPr>
        <w:t>؟</w:t>
      </w:r>
      <w:r w:rsidR="00900099" w:rsidRPr="00E06053">
        <w:rPr>
          <w:rFonts w:hint="cs"/>
          <w:sz w:val="28"/>
          <w:rtl/>
        </w:rPr>
        <w:t xml:space="preserve"> </w:t>
      </w:r>
      <w:r w:rsidRPr="00E06053">
        <w:rPr>
          <w:rFonts w:hint="cs"/>
          <w:sz w:val="28"/>
          <w:rtl/>
        </w:rPr>
        <w:t xml:space="preserve">این فرض </w:t>
      </w:r>
      <w:r w:rsidR="0076426C" w:rsidRPr="00E06053">
        <w:rPr>
          <w:rFonts w:hint="cs"/>
          <w:sz w:val="28"/>
          <w:rtl/>
        </w:rPr>
        <w:t>کم‌وبیش</w:t>
      </w:r>
      <w:r w:rsidRPr="00E06053">
        <w:rPr>
          <w:rFonts w:hint="cs"/>
          <w:sz w:val="28"/>
          <w:rtl/>
        </w:rPr>
        <w:t xml:space="preserve"> رواج </w:t>
      </w:r>
      <w:r w:rsidR="00AC6B8F" w:rsidRPr="00E06053">
        <w:rPr>
          <w:rFonts w:hint="cs"/>
          <w:sz w:val="28"/>
          <w:rtl/>
        </w:rPr>
        <w:t>یا</w:t>
      </w:r>
      <w:r w:rsidRPr="00E06053">
        <w:rPr>
          <w:rFonts w:hint="cs"/>
          <w:sz w:val="28"/>
          <w:rtl/>
        </w:rPr>
        <w:t xml:space="preserve"> </w:t>
      </w:r>
      <w:r w:rsidR="0076426C" w:rsidRPr="00E06053">
        <w:rPr>
          <w:rFonts w:hint="eastAsia"/>
          <w:sz w:val="28"/>
          <w:rtl/>
        </w:rPr>
        <w:t>تداول</w:t>
      </w:r>
      <w:r w:rsidRPr="00E06053">
        <w:rPr>
          <w:rFonts w:hint="cs"/>
          <w:sz w:val="28"/>
          <w:rtl/>
        </w:rPr>
        <w:t xml:space="preserve"> دارد که دو</w:t>
      </w:r>
      <w:r w:rsidR="00AC6B8F" w:rsidRPr="00E06053">
        <w:rPr>
          <w:rFonts w:hint="cs"/>
          <w:sz w:val="28"/>
          <w:rtl/>
        </w:rPr>
        <w:t xml:space="preserve"> </w:t>
      </w:r>
      <w:r w:rsidRPr="00E06053">
        <w:rPr>
          <w:rFonts w:hint="cs"/>
          <w:sz w:val="28"/>
          <w:rtl/>
        </w:rPr>
        <w:t xml:space="preserve">نفر در </w:t>
      </w:r>
      <w:r w:rsidR="0076426C" w:rsidRPr="00E06053">
        <w:rPr>
          <w:rFonts w:hint="cs"/>
          <w:sz w:val="28"/>
          <w:rtl/>
        </w:rPr>
        <w:t>یکجا</w:t>
      </w:r>
      <w:r w:rsidRPr="00E06053">
        <w:rPr>
          <w:rFonts w:hint="cs"/>
          <w:sz w:val="28"/>
          <w:rtl/>
        </w:rPr>
        <w:t xml:space="preserve"> حضور ندارند بلکه </w:t>
      </w:r>
      <w:r w:rsidR="0076426C" w:rsidRPr="00E06053">
        <w:rPr>
          <w:rFonts w:hint="cs"/>
          <w:sz w:val="28"/>
          <w:rtl/>
        </w:rPr>
        <w:t>باهم</w:t>
      </w:r>
      <w:r w:rsidRPr="00E06053">
        <w:rPr>
          <w:rFonts w:hint="cs"/>
          <w:sz w:val="28"/>
          <w:rtl/>
        </w:rPr>
        <w:t xml:space="preserve"> توافقی دارند </w:t>
      </w:r>
      <w:r w:rsidR="00AC6B8F" w:rsidRPr="00E06053">
        <w:rPr>
          <w:rFonts w:hint="cs"/>
          <w:sz w:val="28"/>
          <w:rtl/>
        </w:rPr>
        <w:t>و</w:t>
      </w:r>
      <w:r w:rsidRPr="00E06053">
        <w:rPr>
          <w:rFonts w:hint="cs"/>
          <w:sz w:val="28"/>
          <w:rtl/>
        </w:rPr>
        <w:t xml:space="preserve"> از طریق </w:t>
      </w:r>
      <w:r w:rsidR="0076426C" w:rsidRPr="00E06053">
        <w:rPr>
          <w:rFonts w:hint="cs"/>
          <w:sz w:val="28"/>
          <w:rtl/>
        </w:rPr>
        <w:t>رسانه‌ها</w:t>
      </w:r>
      <w:r w:rsidRPr="00E06053">
        <w:rPr>
          <w:rFonts w:hint="cs"/>
          <w:sz w:val="28"/>
          <w:rtl/>
        </w:rPr>
        <w:t xml:space="preserve"> و </w:t>
      </w:r>
      <w:r w:rsidR="00AC6B8F" w:rsidRPr="00E06053">
        <w:rPr>
          <w:rFonts w:hint="cs"/>
          <w:sz w:val="28"/>
          <w:rtl/>
        </w:rPr>
        <w:t>فضای</w:t>
      </w:r>
      <w:r w:rsidRPr="00E06053">
        <w:rPr>
          <w:rFonts w:hint="cs"/>
          <w:sz w:val="28"/>
          <w:rtl/>
        </w:rPr>
        <w:t xml:space="preserve"> مجازی و </w:t>
      </w:r>
      <w:r w:rsidR="0076426C" w:rsidRPr="00E06053">
        <w:rPr>
          <w:rFonts w:hint="cs"/>
          <w:sz w:val="28"/>
          <w:rtl/>
        </w:rPr>
        <w:t>غیرواقعی</w:t>
      </w:r>
      <w:r w:rsidRPr="00E06053">
        <w:rPr>
          <w:rFonts w:hint="cs"/>
          <w:sz w:val="28"/>
          <w:rtl/>
        </w:rPr>
        <w:t xml:space="preserve"> برگزار</w:t>
      </w:r>
      <w:r w:rsidR="00474CD2" w:rsidRPr="00E06053">
        <w:rPr>
          <w:rFonts w:hint="cs"/>
          <w:sz w:val="28"/>
          <w:rtl/>
        </w:rPr>
        <w:t xml:space="preserve"> می‌</w:t>
      </w:r>
      <w:r w:rsidRPr="00E06053">
        <w:rPr>
          <w:rFonts w:hint="cs"/>
          <w:sz w:val="28"/>
          <w:rtl/>
        </w:rPr>
        <w:t>شود ظاهرا</w:t>
      </w:r>
      <w:r w:rsidR="00900099" w:rsidRPr="00E06053">
        <w:rPr>
          <w:rFonts w:hint="cs"/>
          <w:sz w:val="28"/>
          <w:rtl/>
        </w:rPr>
        <w:t>ً خیلی مسئله پیچیده‌ای نیست.</w:t>
      </w:r>
    </w:p>
    <w:p w:rsidR="00900099" w:rsidRPr="00E06053" w:rsidRDefault="00900099" w:rsidP="00E06053">
      <w:pPr>
        <w:pStyle w:val="Heading2"/>
        <w:spacing w:before="0"/>
        <w:rPr>
          <w:rtl/>
        </w:rPr>
      </w:pPr>
      <w:r w:rsidRPr="00E06053">
        <w:rPr>
          <w:rFonts w:hint="cs"/>
          <w:rtl/>
        </w:rPr>
        <w:t>حکم مسئله</w:t>
      </w:r>
    </w:p>
    <w:p w:rsidR="00900099" w:rsidRPr="00E06053" w:rsidRDefault="00AC6B8F" w:rsidP="00E06053">
      <w:pPr>
        <w:spacing w:after="0"/>
        <w:rPr>
          <w:sz w:val="28"/>
          <w:rtl/>
        </w:rPr>
      </w:pPr>
      <w:r w:rsidRPr="00E06053">
        <w:rPr>
          <w:rFonts w:hint="cs"/>
          <w:sz w:val="28"/>
          <w:rtl/>
        </w:rPr>
        <w:t>جواب</w:t>
      </w:r>
      <w:r w:rsidR="00A613A8" w:rsidRPr="00E06053">
        <w:rPr>
          <w:rFonts w:hint="cs"/>
          <w:sz w:val="28"/>
          <w:rtl/>
        </w:rPr>
        <w:t xml:space="preserve"> این است که اشکال دارد و احتمال </w:t>
      </w:r>
      <w:r w:rsidR="0076426C" w:rsidRPr="00E06053">
        <w:rPr>
          <w:rFonts w:hint="cs"/>
          <w:sz w:val="28"/>
          <w:rtl/>
        </w:rPr>
        <w:t>این‌که</w:t>
      </w:r>
      <w:r w:rsidR="00A613A8" w:rsidRPr="00E06053">
        <w:rPr>
          <w:rFonts w:hint="cs"/>
          <w:sz w:val="28"/>
          <w:rtl/>
        </w:rPr>
        <w:t xml:space="preserve"> در قمار مثلا</w:t>
      </w:r>
      <w:r w:rsidRPr="00E06053">
        <w:rPr>
          <w:rFonts w:hint="cs"/>
          <w:sz w:val="28"/>
          <w:rtl/>
        </w:rPr>
        <w:t>ً</w:t>
      </w:r>
      <w:r w:rsidR="00A613A8" w:rsidRPr="00E06053">
        <w:rPr>
          <w:rFonts w:hint="cs"/>
          <w:sz w:val="28"/>
          <w:rtl/>
        </w:rPr>
        <w:t xml:space="preserve"> حضور در مجلس واحد یا مواجه و امثال </w:t>
      </w:r>
      <w:r w:rsidR="0076426C" w:rsidRPr="00E06053">
        <w:rPr>
          <w:rFonts w:hint="cs"/>
          <w:sz w:val="28"/>
          <w:rtl/>
        </w:rPr>
        <w:t>این‌ها</w:t>
      </w:r>
      <w:r w:rsidR="00A613A8" w:rsidRPr="00E06053">
        <w:rPr>
          <w:rFonts w:hint="cs"/>
          <w:sz w:val="28"/>
          <w:rtl/>
        </w:rPr>
        <w:t xml:space="preserve"> شرط باشد</w:t>
      </w:r>
      <w:r w:rsidRPr="00E06053">
        <w:rPr>
          <w:rFonts w:hint="cs"/>
          <w:sz w:val="28"/>
          <w:rtl/>
        </w:rPr>
        <w:t>،</w:t>
      </w:r>
      <w:r w:rsidR="00A613A8" w:rsidRPr="00E06053">
        <w:rPr>
          <w:rFonts w:hint="cs"/>
          <w:sz w:val="28"/>
          <w:rtl/>
        </w:rPr>
        <w:t xml:space="preserve"> احتمالی است که </w:t>
      </w:r>
      <w:r w:rsidRPr="00E06053">
        <w:rPr>
          <w:rFonts w:hint="cs"/>
          <w:sz w:val="28"/>
          <w:rtl/>
        </w:rPr>
        <w:t>وجهی برای آن</w:t>
      </w:r>
      <w:r w:rsidR="00A613A8" w:rsidRPr="00E06053">
        <w:rPr>
          <w:rFonts w:hint="cs"/>
          <w:sz w:val="28"/>
          <w:rtl/>
        </w:rPr>
        <w:t xml:space="preserve"> نیست</w:t>
      </w:r>
      <w:r w:rsidR="00FB3628" w:rsidRPr="00E06053">
        <w:rPr>
          <w:rFonts w:hint="cs"/>
          <w:sz w:val="28"/>
          <w:rtl/>
        </w:rPr>
        <w:t>.</w:t>
      </w:r>
      <w:r w:rsidR="00A613A8" w:rsidRPr="00E06053">
        <w:rPr>
          <w:rFonts w:hint="cs"/>
          <w:sz w:val="28"/>
          <w:rtl/>
        </w:rPr>
        <w:t xml:space="preserve"> </w:t>
      </w:r>
    </w:p>
    <w:p w:rsidR="00FB3628" w:rsidRPr="00E06053" w:rsidRDefault="00A613A8" w:rsidP="00E06053">
      <w:pPr>
        <w:spacing w:after="0"/>
        <w:rPr>
          <w:sz w:val="28"/>
          <w:rtl/>
        </w:rPr>
      </w:pPr>
      <w:r w:rsidRPr="00E06053">
        <w:rPr>
          <w:rFonts w:hint="cs"/>
          <w:sz w:val="28"/>
          <w:rtl/>
        </w:rPr>
        <w:t xml:space="preserve">بنابراین به دلیل </w:t>
      </w:r>
      <w:r w:rsidR="0076426C" w:rsidRPr="00E06053">
        <w:rPr>
          <w:rFonts w:hint="cs"/>
          <w:sz w:val="28"/>
          <w:rtl/>
        </w:rPr>
        <w:t>این‌که</w:t>
      </w:r>
      <w:r w:rsidRPr="00E06053">
        <w:rPr>
          <w:rFonts w:hint="cs"/>
          <w:sz w:val="28"/>
          <w:rtl/>
        </w:rPr>
        <w:t xml:space="preserve"> موضوع قمار همان لعب من الرهان است </w:t>
      </w:r>
      <w:r w:rsidR="00AC6B8F" w:rsidRPr="00E06053">
        <w:rPr>
          <w:rFonts w:hint="cs"/>
          <w:sz w:val="28"/>
          <w:rtl/>
        </w:rPr>
        <w:t>و</w:t>
      </w:r>
      <w:r w:rsidRPr="00E06053">
        <w:rPr>
          <w:rFonts w:hint="cs"/>
          <w:sz w:val="28"/>
          <w:rtl/>
        </w:rPr>
        <w:t xml:space="preserve"> اعم از این</w:t>
      </w:r>
      <w:r w:rsidR="00AC6B8F" w:rsidRPr="00E06053">
        <w:rPr>
          <w:rFonts w:hint="cs"/>
          <w:sz w:val="28"/>
          <w:rtl/>
        </w:rPr>
        <w:t xml:space="preserve"> است</w:t>
      </w:r>
      <w:r w:rsidRPr="00E06053">
        <w:rPr>
          <w:rFonts w:hint="cs"/>
          <w:sz w:val="28"/>
          <w:rtl/>
        </w:rPr>
        <w:t xml:space="preserve"> که در مجلس واحد باشد</w:t>
      </w:r>
      <w:r w:rsidR="00AC6B8F" w:rsidRPr="00E06053">
        <w:rPr>
          <w:rFonts w:hint="cs"/>
          <w:sz w:val="28"/>
          <w:rtl/>
        </w:rPr>
        <w:t>،</w:t>
      </w:r>
      <w:r w:rsidRPr="00E06053">
        <w:rPr>
          <w:rFonts w:hint="cs"/>
          <w:sz w:val="28"/>
          <w:rtl/>
        </w:rPr>
        <w:t xml:space="preserve"> در دو مجلس باشند</w:t>
      </w:r>
      <w:r w:rsidR="00AC6B8F" w:rsidRPr="00E06053">
        <w:rPr>
          <w:rFonts w:hint="cs"/>
          <w:sz w:val="28"/>
          <w:rtl/>
        </w:rPr>
        <w:t>،</w:t>
      </w:r>
      <w:r w:rsidRPr="00E06053">
        <w:rPr>
          <w:rFonts w:hint="cs"/>
          <w:sz w:val="28"/>
          <w:rtl/>
        </w:rPr>
        <w:t xml:space="preserve"> </w:t>
      </w:r>
      <w:r w:rsidR="0076426C" w:rsidRPr="00E06053">
        <w:rPr>
          <w:rFonts w:hint="cs"/>
          <w:sz w:val="28"/>
          <w:rtl/>
        </w:rPr>
        <w:t>باواسطه</w:t>
      </w:r>
      <w:r w:rsidRPr="00E06053">
        <w:rPr>
          <w:rFonts w:hint="cs"/>
          <w:sz w:val="28"/>
          <w:rtl/>
        </w:rPr>
        <w:t xml:space="preserve"> و ابزار </w:t>
      </w:r>
      <w:r w:rsidR="0076426C" w:rsidRPr="00E06053">
        <w:rPr>
          <w:rFonts w:hint="cs"/>
          <w:sz w:val="28"/>
          <w:rtl/>
        </w:rPr>
        <w:t>باهم</w:t>
      </w:r>
      <w:r w:rsidRPr="00E06053">
        <w:rPr>
          <w:rFonts w:hint="cs"/>
          <w:sz w:val="28"/>
          <w:rtl/>
        </w:rPr>
        <w:t xml:space="preserve"> در ارتباط قرار بگیرد</w:t>
      </w:r>
      <w:r w:rsidR="00AC6B8F" w:rsidRPr="00E06053">
        <w:rPr>
          <w:rFonts w:hint="cs"/>
          <w:sz w:val="28"/>
          <w:rtl/>
        </w:rPr>
        <w:t>،</w:t>
      </w:r>
      <w:r w:rsidRPr="00E06053">
        <w:rPr>
          <w:rFonts w:hint="cs"/>
          <w:sz w:val="28"/>
          <w:rtl/>
        </w:rPr>
        <w:t xml:space="preserve"> یا بد</w:t>
      </w:r>
      <w:r w:rsidR="00FB3628" w:rsidRPr="00E06053">
        <w:rPr>
          <w:rFonts w:hint="cs"/>
          <w:sz w:val="28"/>
          <w:rtl/>
        </w:rPr>
        <w:t>ا</w:t>
      </w:r>
      <w:r w:rsidRPr="00E06053">
        <w:rPr>
          <w:rFonts w:hint="cs"/>
          <w:sz w:val="28"/>
          <w:rtl/>
        </w:rPr>
        <w:t>ن واسطه و ابزار باشد</w:t>
      </w:r>
      <w:r w:rsidR="00AC6B8F" w:rsidRPr="00E06053">
        <w:rPr>
          <w:rFonts w:hint="cs"/>
          <w:sz w:val="28"/>
          <w:rtl/>
        </w:rPr>
        <w:t>.</w:t>
      </w:r>
      <w:r w:rsidRPr="00E06053">
        <w:rPr>
          <w:rFonts w:hint="cs"/>
          <w:sz w:val="28"/>
          <w:rtl/>
        </w:rPr>
        <w:t xml:space="preserve"> </w:t>
      </w:r>
      <w:r w:rsidR="0076426C" w:rsidRPr="00E06053">
        <w:rPr>
          <w:rFonts w:hint="cs"/>
          <w:sz w:val="28"/>
          <w:rtl/>
        </w:rPr>
        <w:t>این‌ها</w:t>
      </w:r>
      <w:r w:rsidR="00AC6B8F" w:rsidRPr="00E06053">
        <w:rPr>
          <w:rFonts w:hint="cs"/>
          <w:sz w:val="28"/>
          <w:rtl/>
        </w:rPr>
        <w:t xml:space="preserve"> در آن تأ</w:t>
      </w:r>
      <w:r w:rsidRPr="00E06053">
        <w:rPr>
          <w:rFonts w:hint="cs"/>
          <w:sz w:val="28"/>
          <w:rtl/>
        </w:rPr>
        <w:t>ثیری ندارد و</w:t>
      </w:r>
      <w:r w:rsidR="00AC6B8F" w:rsidRPr="00E06053">
        <w:rPr>
          <w:rFonts w:hint="cs"/>
          <w:sz w:val="28"/>
          <w:rtl/>
        </w:rPr>
        <w:t xml:space="preserve"> </w:t>
      </w:r>
      <w:r w:rsidR="00736F91">
        <w:rPr>
          <w:rFonts w:hint="cs"/>
          <w:sz w:val="28"/>
          <w:rtl/>
        </w:rPr>
        <w:t>به‌بیان‌دیگر</w:t>
      </w:r>
      <w:r w:rsidR="00AC6B8F" w:rsidRPr="00E06053">
        <w:rPr>
          <w:rFonts w:hint="cs"/>
          <w:sz w:val="28"/>
          <w:rtl/>
        </w:rPr>
        <w:t xml:space="preserve"> همزمانی هم خیلی تأ</w:t>
      </w:r>
      <w:r w:rsidRPr="00E06053">
        <w:rPr>
          <w:rFonts w:hint="cs"/>
          <w:sz w:val="28"/>
          <w:rtl/>
        </w:rPr>
        <w:t>ثیر ندارد</w:t>
      </w:r>
      <w:r w:rsidR="00AC6B8F" w:rsidRPr="00E06053">
        <w:rPr>
          <w:rFonts w:hint="cs"/>
          <w:sz w:val="28"/>
          <w:rtl/>
        </w:rPr>
        <w:t>؛</w:t>
      </w:r>
      <w:r w:rsidRPr="00E06053">
        <w:rPr>
          <w:rFonts w:hint="cs"/>
          <w:sz w:val="28"/>
          <w:rtl/>
        </w:rPr>
        <w:t xml:space="preserve"> ممکن است که </w:t>
      </w:r>
      <w:r w:rsidR="00AC6B8F" w:rsidRPr="00E06053">
        <w:rPr>
          <w:rFonts w:hint="cs"/>
          <w:sz w:val="28"/>
          <w:rtl/>
        </w:rPr>
        <w:t>یکی</w:t>
      </w:r>
      <w:r w:rsidRPr="00E06053">
        <w:rPr>
          <w:rFonts w:hint="cs"/>
          <w:sz w:val="28"/>
          <w:rtl/>
        </w:rPr>
        <w:t xml:space="preserve"> امروز این بازی را انجام</w:t>
      </w:r>
      <w:r w:rsidR="00474CD2" w:rsidRPr="00E06053">
        <w:rPr>
          <w:rFonts w:hint="cs"/>
          <w:sz w:val="28"/>
          <w:rtl/>
        </w:rPr>
        <w:t xml:space="preserve"> می‌</w:t>
      </w:r>
      <w:r w:rsidRPr="00E06053">
        <w:rPr>
          <w:rFonts w:hint="cs"/>
          <w:sz w:val="28"/>
          <w:rtl/>
        </w:rPr>
        <w:t>دهد و</w:t>
      </w:r>
      <w:r w:rsidR="00AC6B8F" w:rsidRPr="00E06053">
        <w:rPr>
          <w:rFonts w:hint="cs"/>
          <w:sz w:val="28"/>
          <w:rtl/>
        </w:rPr>
        <w:t xml:space="preserve"> </w:t>
      </w:r>
      <w:r w:rsidRPr="00E06053">
        <w:rPr>
          <w:rFonts w:hint="cs"/>
          <w:sz w:val="28"/>
          <w:rtl/>
        </w:rPr>
        <w:t>طرف مقابل فردا بازی</w:t>
      </w:r>
      <w:r w:rsidR="00474CD2" w:rsidRPr="00E06053">
        <w:rPr>
          <w:rFonts w:hint="cs"/>
          <w:sz w:val="28"/>
          <w:rtl/>
        </w:rPr>
        <w:t xml:space="preserve"> می‌</w:t>
      </w:r>
      <w:r w:rsidRPr="00E06053">
        <w:rPr>
          <w:rFonts w:hint="cs"/>
          <w:sz w:val="28"/>
          <w:rtl/>
        </w:rPr>
        <w:t>کند</w:t>
      </w:r>
      <w:r w:rsidR="00AC6B8F" w:rsidRPr="00E06053">
        <w:rPr>
          <w:rFonts w:hint="cs"/>
          <w:sz w:val="28"/>
          <w:rtl/>
        </w:rPr>
        <w:t>،</w:t>
      </w:r>
      <w:r w:rsidRPr="00E06053">
        <w:rPr>
          <w:rFonts w:hint="cs"/>
          <w:sz w:val="28"/>
          <w:rtl/>
        </w:rPr>
        <w:t xml:space="preserve"> </w:t>
      </w:r>
      <w:r w:rsidR="0076426C" w:rsidRPr="00E06053">
        <w:rPr>
          <w:rFonts w:hint="cs"/>
          <w:sz w:val="28"/>
          <w:rtl/>
        </w:rPr>
        <w:t>به‌هرحال</w:t>
      </w:r>
      <w:r w:rsidRPr="00E06053">
        <w:rPr>
          <w:rFonts w:hint="cs"/>
          <w:sz w:val="28"/>
          <w:rtl/>
        </w:rPr>
        <w:t xml:space="preserve"> مجموعه </w:t>
      </w:r>
      <w:r w:rsidR="0076426C" w:rsidRPr="00E06053">
        <w:rPr>
          <w:rFonts w:hint="cs"/>
          <w:sz w:val="28"/>
          <w:rtl/>
        </w:rPr>
        <w:t>این‌ها</w:t>
      </w:r>
      <w:r w:rsidRPr="00E06053">
        <w:rPr>
          <w:rFonts w:hint="cs"/>
          <w:sz w:val="28"/>
          <w:rtl/>
        </w:rPr>
        <w:t xml:space="preserve"> یک بازی است</w:t>
      </w:r>
      <w:r w:rsidR="00AC6B8F" w:rsidRPr="00E06053">
        <w:rPr>
          <w:rFonts w:hint="cs"/>
          <w:sz w:val="28"/>
          <w:rtl/>
        </w:rPr>
        <w:t xml:space="preserve"> و</w:t>
      </w:r>
      <w:r w:rsidRPr="00E06053">
        <w:rPr>
          <w:rFonts w:hint="cs"/>
          <w:sz w:val="28"/>
          <w:rtl/>
        </w:rPr>
        <w:t xml:space="preserve"> بر اساس توافق انجام</w:t>
      </w:r>
      <w:r w:rsidR="00474CD2" w:rsidRPr="00E06053">
        <w:rPr>
          <w:rFonts w:hint="cs"/>
          <w:sz w:val="28"/>
          <w:rtl/>
        </w:rPr>
        <w:t xml:space="preserve"> می‌</w:t>
      </w:r>
      <w:r w:rsidRPr="00E06053">
        <w:rPr>
          <w:rFonts w:hint="cs"/>
          <w:sz w:val="28"/>
          <w:rtl/>
        </w:rPr>
        <w:t>گیرد</w:t>
      </w:r>
      <w:r w:rsidR="00FB3628" w:rsidRPr="00E06053">
        <w:rPr>
          <w:rFonts w:hint="cs"/>
          <w:sz w:val="28"/>
          <w:rtl/>
        </w:rPr>
        <w:t>.</w:t>
      </w:r>
    </w:p>
    <w:p w:rsidR="00900099" w:rsidRPr="00E06053" w:rsidRDefault="00900099" w:rsidP="00E06053">
      <w:pPr>
        <w:pStyle w:val="Heading2"/>
        <w:spacing w:before="0"/>
        <w:rPr>
          <w:rtl/>
        </w:rPr>
      </w:pPr>
      <w:r w:rsidRPr="00E06053">
        <w:rPr>
          <w:rFonts w:hint="cs"/>
          <w:rtl/>
        </w:rPr>
        <w:t>نکته</w:t>
      </w:r>
    </w:p>
    <w:p w:rsidR="00A613A8" w:rsidRPr="00E06053" w:rsidRDefault="00D614E8" w:rsidP="00E06053">
      <w:pPr>
        <w:spacing w:after="0"/>
        <w:rPr>
          <w:sz w:val="28"/>
          <w:rtl/>
        </w:rPr>
      </w:pPr>
      <w:r w:rsidRPr="00E06053">
        <w:rPr>
          <w:rFonts w:hint="cs"/>
          <w:sz w:val="28"/>
          <w:rtl/>
        </w:rPr>
        <w:t>نکته‌</w:t>
      </w:r>
      <w:r w:rsidR="00AC6B8F" w:rsidRPr="00E06053">
        <w:rPr>
          <w:rFonts w:hint="cs"/>
          <w:sz w:val="28"/>
          <w:rtl/>
        </w:rPr>
        <w:t xml:space="preserve">ای که </w:t>
      </w:r>
      <w:r w:rsidR="00A613A8" w:rsidRPr="00E06053">
        <w:rPr>
          <w:rFonts w:hint="cs"/>
          <w:sz w:val="28"/>
          <w:rtl/>
        </w:rPr>
        <w:t xml:space="preserve">در فرع </w:t>
      </w:r>
      <w:r w:rsidR="00900099" w:rsidRPr="00E06053">
        <w:rPr>
          <w:rFonts w:hint="cs"/>
          <w:sz w:val="28"/>
          <w:rtl/>
        </w:rPr>
        <w:t xml:space="preserve">دوازده </w:t>
      </w:r>
      <w:r w:rsidR="00474CD2" w:rsidRPr="00E06053">
        <w:rPr>
          <w:rFonts w:hint="cs"/>
          <w:sz w:val="28"/>
          <w:rtl/>
        </w:rPr>
        <w:t>می‌</w:t>
      </w:r>
      <w:r w:rsidR="00A613A8" w:rsidRPr="00E06053">
        <w:rPr>
          <w:rFonts w:hint="cs"/>
          <w:sz w:val="28"/>
          <w:rtl/>
        </w:rPr>
        <w:t>خواهیم عرض کنیم این است که در صدق قمار و لعب من الرهان نه مجلس واحد بودن شرط است و نه در زمان واحد و متصل بودن شرط است</w:t>
      </w:r>
      <w:r w:rsidR="00AC6B8F" w:rsidRPr="00E06053">
        <w:rPr>
          <w:rFonts w:hint="cs"/>
          <w:sz w:val="28"/>
          <w:rtl/>
        </w:rPr>
        <w:t>.</w:t>
      </w:r>
      <w:r w:rsidR="00A613A8" w:rsidRPr="00E06053">
        <w:rPr>
          <w:rFonts w:hint="cs"/>
          <w:sz w:val="28"/>
          <w:rtl/>
        </w:rPr>
        <w:t xml:space="preserve"> این دو سه </w:t>
      </w:r>
      <w:r w:rsidR="00AC6B8F" w:rsidRPr="00E06053">
        <w:rPr>
          <w:rFonts w:hint="cs"/>
          <w:sz w:val="28"/>
          <w:rtl/>
        </w:rPr>
        <w:t>نکته است که من در یک فرع جمع</w:t>
      </w:r>
      <w:r w:rsidR="00A613A8" w:rsidRPr="00E06053">
        <w:rPr>
          <w:rFonts w:hint="cs"/>
          <w:sz w:val="28"/>
          <w:rtl/>
        </w:rPr>
        <w:t xml:space="preserve"> کردم</w:t>
      </w:r>
      <w:r w:rsidR="00AC6B8F" w:rsidRPr="00E06053">
        <w:rPr>
          <w:rFonts w:hint="cs"/>
          <w:sz w:val="28"/>
          <w:rtl/>
        </w:rPr>
        <w:t>؛</w:t>
      </w:r>
      <w:r w:rsidR="00A613A8" w:rsidRPr="00E06053">
        <w:rPr>
          <w:rFonts w:hint="cs"/>
          <w:sz w:val="28"/>
          <w:rtl/>
        </w:rPr>
        <w:t xml:space="preserve"> </w:t>
      </w:r>
      <w:r w:rsidR="00AC6B8F" w:rsidRPr="00E06053">
        <w:rPr>
          <w:rFonts w:hint="cs"/>
          <w:sz w:val="28"/>
          <w:rtl/>
        </w:rPr>
        <w:t>لازم نی</w:t>
      </w:r>
      <w:r w:rsidR="00A613A8" w:rsidRPr="00E06053">
        <w:rPr>
          <w:rFonts w:hint="cs"/>
          <w:sz w:val="28"/>
          <w:rtl/>
        </w:rPr>
        <w:t xml:space="preserve">ست که مواجه واقعی </w:t>
      </w:r>
      <w:r w:rsidRPr="00E06053">
        <w:rPr>
          <w:rFonts w:hint="cs"/>
          <w:sz w:val="28"/>
          <w:rtl/>
        </w:rPr>
        <w:t xml:space="preserve">به صورت حضوری </w:t>
      </w:r>
      <w:r w:rsidR="00A613A8" w:rsidRPr="00E06053">
        <w:rPr>
          <w:rFonts w:hint="cs"/>
          <w:sz w:val="28"/>
          <w:rtl/>
        </w:rPr>
        <w:t xml:space="preserve">بین این دو </w:t>
      </w:r>
      <w:r w:rsidR="00AC6B8F" w:rsidRPr="00E06053">
        <w:rPr>
          <w:rFonts w:hint="cs"/>
          <w:sz w:val="28"/>
          <w:rtl/>
        </w:rPr>
        <w:t>باشد</w:t>
      </w:r>
      <w:r w:rsidR="00A613A8" w:rsidRPr="00E06053">
        <w:rPr>
          <w:rFonts w:hint="cs"/>
          <w:sz w:val="28"/>
          <w:rtl/>
        </w:rPr>
        <w:t xml:space="preserve"> و لذا</w:t>
      </w:r>
      <w:r w:rsidR="00474CD2" w:rsidRPr="00E06053">
        <w:rPr>
          <w:rFonts w:hint="cs"/>
          <w:sz w:val="28"/>
          <w:rtl/>
        </w:rPr>
        <w:t xml:space="preserve"> می‌</w:t>
      </w:r>
      <w:r w:rsidR="00A613A8" w:rsidRPr="00E06053">
        <w:rPr>
          <w:rFonts w:hint="cs"/>
          <w:sz w:val="28"/>
          <w:rtl/>
        </w:rPr>
        <w:t xml:space="preserve">شود </w:t>
      </w:r>
      <w:r w:rsidR="0076426C" w:rsidRPr="00E06053">
        <w:rPr>
          <w:rFonts w:hint="cs"/>
          <w:sz w:val="28"/>
          <w:rtl/>
        </w:rPr>
        <w:t>غیرحضوری</w:t>
      </w:r>
      <w:r w:rsidRPr="00E06053">
        <w:rPr>
          <w:rFonts w:hint="cs"/>
          <w:sz w:val="28"/>
          <w:rtl/>
        </w:rPr>
        <w:t xml:space="preserve"> و از طریق اینترنت </w:t>
      </w:r>
      <w:r w:rsidR="00A613A8" w:rsidRPr="00E06053">
        <w:rPr>
          <w:rFonts w:hint="cs"/>
          <w:sz w:val="28"/>
          <w:rtl/>
        </w:rPr>
        <w:t>و امثال</w:t>
      </w:r>
      <w:r w:rsidR="00474CD2" w:rsidRPr="00E06053">
        <w:rPr>
          <w:rFonts w:hint="cs"/>
          <w:sz w:val="28"/>
          <w:rtl/>
        </w:rPr>
        <w:t xml:space="preserve"> </w:t>
      </w:r>
      <w:r w:rsidR="0076426C" w:rsidRPr="00E06053">
        <w:rPr>
          <w:rFonts w:hint="cs"/>
          <w:sz w:val="28"/>
          <w:rtl/>
        </w:rPr>
        <w:t>این‌ها</w:t>
      </w:r>
      <w:r w:rsidR="00A613A8" w:rsidRPr="00E06053">
        <w:rPr>
          <w:rFonts w:hint="cs"/>
          <w:sz w:val="28"/>
          <w:rtl/>
        </w:rPr>
        <w:t xml:space="preserve"> </w:t>
      </w:r>
      <w:r w:rsidRPr="00E06053">
        <w:rPr>
          <w:rFonts w:hint="cs"/>
          <w:sz w:val="28"/>
          <w:rtl/>
        </w:rPr>
        <w:t xml:space="preserve">باشد </w:t>
      </w:r>
      <w:r w:rsidR="00A613A8" w:rsidRPr="00E06053">
        <w:rPr>
          <w:rFonts w:hint="cs"/>
          <w:sz w:val="28"/>
          <w:rtl/>
        </w:rPr>
        <w:t xml:space="preserve">و نه لازم است که مجلس واحدی باشد ممکن است در دو </w:t>
      </w:r>
      <w:r w:rsidR="0076426C" w:rsidRPr="00E06053">
        <w:rPr>
          <w:rFonts w:hint="eastAsia"/>
          <w:sz w:val="28"/>
          <w:rtl/>
        </w:rPr>
        <w:t>مجلس</w:t>
      </w:r>
      <w:r w:rsidR="00A613A8" w:rsidRPr="00E06053">
        <w:rPr>
          <w:rFonts w:hint="cs"/>
          <w:sz w:val="28"/>
          <w:rtl/>
        </w:rPr>
        <w:t xml:space="preserve"> بنشینند</w:t>
      </w:r>
      <w:r w:rsidR="00FB3628" w:rsidRPr="00E06053">
        <w:rPr>
          <w:rFonts w:hint="cs"/>
          <w:sz w:val="28"/>
          <w:rtl/>
        </w:rPr>
        <w:t>.</w:t>
      </w:r>
      <w:r w:rsidR="00A613A8" w:rsidRPr="00E06053">
        <w:rPr>
          <w:rFonts w:hint="cs"/>
          <w:sz w:val="28"/>
          <w:rtl/>
        </w:rPr>
        <w:t xml:space="preserve"> ولو حضوری</w:t>
      </w:r>
      <w:r w:rsidRPr="00E06053">
        <w:rPr>
          <w:rFonts w:hint="cs"/>
          <w:sz w:val="28"/>
          <w:rtl/>
        </w:rPr>
        <w:t>،</w:t>
      </w:r>
      <w:r w:rsidR="00A613A8" w:rsidRPr="00E06053">
        <w:rPr>
          <w:rFonts w:hint="cs"/>
          <w:sz w:val="28"/>
          <w:rtl/>
        </w:rPr>
        <w:t xml:space="preserve"> ولی دو مجلس است امروز یکی بازی</w:t>
      </w:r>
      <w:r w:rsidR="00474CD2" w:rsidRPr="00E06053">
        <w:rPr>
          <w:rFonts w:hint="cs"/>
          <w:sz w:val="28"/>
          <w:rtl/>
        </w:rPr>
        <w:t xml:space="preserve"> می‌</w:t>
      </w:r>
      <w:r w:rsidR="00A613A8" w:rsidRPr="00E06053">
        <w:rPr>
          <w:rFonts w:hint="cs"/>
          <w:sz w:val="28"/>
          <w:rtl/>
        </w:rPr>
        <w:t>کند و فردا یکی دیگر و نه در زمان واحد بودن شرط است</w:t>
      </w:r>
      <w:r w:rsidRPr="00E06053">
        <w:rPr>
          <w:rFonts w:hint="cs"/>
          <w:sz w:val="28"/>
          <w:rtl/>
        </w:rPr>
        <w:t>.</w:t>
      </w:r>
      <w:r w:rsidR="00A613A8" w:rsidRPr="00E06053">
        <w:rPr>
          <w:rFonts w:hint="cs"/>
          <w:sz w:val="28"/>
          <w:rtl/>
        </w:rPr>
        <w:t xml:space="preserve"> </w:t>
      </w:r>
      <w:r w:rsidR="0076426C" w:rsidRPr="00E06053">
        <w:rPr>
          <w:rFonts w:hint="cs"/>
          <w:sz w:val="28"/>
          <w:rtl/>
        </w:rPr>
        <w:t>این‌ها</w:t>
      </w:r>
      <w:r w:rsidR="00A613A8" w:rsidRPr="00E06053">
        <w:rPr>
          <w:rFonts w:hint="cs"/>
          <w:sz w:val="28"/>
          <w:rtl/>
        </w:rPr>
        <w:t xml:space="preserve"> </w:t>
      </w:r>
      <w:r w:rsidR="0076426C" w:rsidRPr="00E06053">
        <w:rPr>
          <w:rFonts w:hint="eastAsia"/>
          <w:sz w:val="28"/>
          <w:rtl/>
        </w:rPr>
        <w:t>ه</w:t>
      </w:r>
      <w:r w:rsidR="0076426C" w:rsidRPr="00E06053">
        <w:rPr>
          <w:rFonts w:hint="cs"/>
          <w:sz w:val="28"/>
          <w:rtl/>
        </w:rPr>
        <w:t>ی</w:t>
      </w:r>
      <w:r w:rsidR="0076426C" w:rsidRPr="00E06053">
        <w:rPr>
          <w:rFonts w:hint="eastAsia"/>
          <w:sz w:val="28"/>
          <w:rtl/>
        </w:rPr>
        <w:t>چ‌کدام</w:t>
      </w:r>
      <w:r w:rsidR="00A613A8" w:rsidRPr="00E06053">
        <w:rPr>
          <w:rFonts w:hint="cs"/>
          <w:sz w:val="28"/>
          <w:rtl/>
        </w:rPr>
        <w:t xml:space="preserve"> شرط نیست و اطلاق ادله همه این قیود </w:t>
      </w:r>
      <w:r w:rsidRPr="00E06053">
        <w:rPr>
          <w:rFonts w:hint="cs"/>
          <w:sz w:val="28"/>
          <w:rtl/>
        </w:rPr>
        <w:t>و</w:t>
      </w:r>
      <w:r w:rsidR="00A613A8" w:rsidRPr="00E06053">
        <w:rPr>
          <w:rFonts w:hint="cs"/>
          <w:sz w:val="28"/>
          <w:rtl/>
        </w:rPr>
        <w:t xml:space="preserve"> فروض را شامل</w:t>
      </w:r>
      <w:r w:rsidR="00474CD2" w:rsidRPr="00E06053">
        <w:rPr>
          <w:rFonts w:hint="cs"/>
          <w:sz w:val="28"/>
          <w:rtl/>
        </w:rPr>
        <w:t xml:space="preserve"> می‌</w:t>
      </w:r>
      <w:r w:rsidR="00A613A8" w:rsidRPr="00E06053">
        <w:rPr>
          <w:rFonts w:hint="cs"/>
          <w:sz w:val="28"/>
          <w:rtl/>
        </w:rPr>
        <w:t>شود</w:t>
      </w:r>
      <w:r w:rsidRPr="00E06053">
        <w:rPr>
          <w:rFonts w:hint="cs"/>
          <w:sz w:val="28"/>
          <w:rtl/>
        </w:rPr>
        <w:t>.</w:t>
      </w:r>
      <w:r w:rsidR="00A613A8" w:rsidRPr="00E06053">
        <w:rPr>
          <w:rFonts w:hint="cs"/>
          <w:sz w:val="28"/>
          <w:rtl/>
        </w:rPr>
        <w:t xml:space="preserve"> وجهی ندارد بگوییم باید در مجلس واحد باشد</w:t>
      </w:r>
      <w:r w:rsidRPr="00E06053">
        <w:rPr>
          <w:rFonts w:hint="cs"/>
          <w:sz w:val="28"/>
          <w:rtl/>
        </w:rPr>
        <w:t>،</w:t>
      </w:r>
      <w:r w:rsidR="00A613A8" w:rsidRPr="00E06053">
        <w:rPr>
          <w:rFonts w:hint="cs"/>
          <w:sz w:val="28"/>
          <w:rtl/>
        </w:rPr>
        <w:t xml:space="preserve"> دلیلی نیست بگوییم باید در زمان واحد باشد</w:t>
      </w:r>
      <w:r w:rsidRPr="00E06053">
        <w:rPr>
          <w:rFonts w:hint="cs"/>
          <w:sz w:val="28"/>
          <w:rtl/>
        </w:rPr>
        <w:t>.</w:t>
      </w:r>
      <w:r w:rsidR="00A613A8" w:rsidRPr="00E06053">
        <w:rPr>
          <w:rFonts w:hint="cs"/>
          <w:sz w:val="28"/>
          <w:rtl/>
        </w:rPr>
        <w:t xml:space="preserve"> حتی فاصله زیادی بین </w:t>
      </w:r>
      <w:r w:rsidR="0076426C" w:rsidRPr="00E06053">
        <w:rPr>
          <w:rFonts w:hint="cs"/>
          <w:sz w:val="28"/>
          <w:rtl/>
        </w:rPr>
        <w:t>این‌ها</w:t>
      </w:r>
      <w:r w:rsidR="00A613A8" w:rsidRPr="00E06053">
        <w:rPr>
          <w:rFonts w:hint="cs"/>
          <w:sz w:val="28"/>
          <w:rtl/>
        </w:rPr>
        <w:t xml:space="preserve"> اتفاق بیفتد ولی معلوم است یک بازی و یک توافق است و </w:t>
      </w:r>
      <w:r w:rsidR="0076426C" w:rsidRPr="00E06053">
        <w:rPr>
          <w:rFonts w:hint="cs"/>
          <w:sz w:val="28"/>
          <w:rtl/>
        </w:rPr>
        <w:t>بردوباخت</w:t>
      </w:r>
      <w:r w:rsidR="00A613A8" w:rsidRPr="00E06053">
        <w:rPr>
          <w:rFonts w:hint="cs"/>
          <w:sz w:val="28"/>
          <w:rtl/>
        </w:rPr>
        <w:t>ی بین این دو انجام</w:t>
      </w:r>
      <w:r w:rsidR="00474CD2" w:rsidRPr="00E06053">
        <w:rPr>
          <w:rFonts w:hint="cs"/>
          <w:sz w:val="28"/>
          <w:rtl/>
        </w:rPr>
        <w:t xml:space="preserve"> می‌</w:t>
      </w:r>
      <w:r w:rsidR="00A613A8" w:rsidRPr="00E06053">
        <w:rPr>
          <w:rFonts w:hint="cs"/>
          <w:sz w:val="28"/>
          <w:rtl/>
        </w:rPr>
        <w:t>شود</w:t>
      </w:r>
      <w:r w:rsidRPr="00E06053">
        <w:rPr>
          <w:rFonts w:hint="cs"/>
          <w:sz w:val="28"/>
          <w:rtl/>
        </w:rPr>
        <w:t>،</w:t>
      </w:r>
      <w:r w:rsidR="00A613A8" w:rsidRPr="00E06053">
        <w:rPr>
          <w:rFonts w:hint="cs"/>
          <w:sz w:val="28"/>
          <w:rtl/>
        </w:rPr>
        <w:t xml:space="preserve"> یکی امروز بازی</w:t>
      </w:r>
      <w:r w:rsidR="00474CD2" w:rsidRPr="00E06053">
        <w:rPr>
          <w:rFonts w:hint="cs"/>
          <w:sz w:val="28"/>
          <w:rtl/>
        </w:rPr>
        <w:t xml:space="preserve"> می‌</w:t>
      </w:r>
      <w:r w:rsidR="00A613A8" w:rsidRPr="00E06053">
        <w:rPr>
          <w:rFonts w:hint="cs"/>
          <w:sz w:val="28"/>
          <w:rtl/>
        </w:rPr>
        <w:t>کند</w:t>
      </w:r>
      <w:r w:rsidRPr="00E06053">
        <w:rPr>
          <w:rFonts w:hint="cs"/>
          <w:sz w:val="28"/>
          <w:rtl/>
        </w:rPr>
        <w:t>،</w:t>
      </w:r>
      <w:r w:rsidR="00A613A8" w:rsidRPr="00E06053">
        <w:rPr>
          <w:rFonts w:hint="cs"/>
          <w:sz w:val="28"/>
          <w:rtl/>
        </w:rPr>
        <w:t xml:space="preserve"> یکی یک ماه دیگر بازی</w:t>
      </w:r>
      <w:r w:rsidR="00474CD2" w:rsidRPr="00E06053">
        <w:rPr>
          <w:rFonts w:hint="cs"/>
          <w:sz w:val="28"/>
          <w:rtl/>
        </w:rPr>
        <w:t xml:space="preserve"> می‌</w:t>
      </w:r>
      <w:r w:rsidR="00A613A8" w:rsidRPr="00E06053">
        <w:rPr>
          <w:rFonts w:hint="cs"/>
          <w:sz w:val="28"/>
          <w:rtl/>
        </w:rPr>
        <w:t>کند</w:t>
      </w:r>
      <w:r w:rsidRPr="00E06053">
        <w:rPr>
          <w:rFonts w:hint="cs"/>
          <w:sz w:val="28"/>
          <w:rtl/>
        </w:rPr>
        <w:t>.</w:t>
      </w:r>
      <w:r w:rsidR="00A613A8" w:rsidRPr="00E06053">
        <w:rPr>
          <w:rFonts w:hint="cs"/>
          <w:sz w:val="28"/>
          <w:rtl/>
        </w:rPr>
        <w:t xml:space="preserve"> باز </w:t>
      </w:r>
      <w:r w:rsidR="0076426C" w:rsidRPr="00E06053">
        <w:rPr>
          <w:rFonts w:hint="eastAsia"/>
          <w:sz w:val="28"/>
          <w:rtl/>
        </w:rPr>
        <w:t>هم</w:t>
      </w:r>
      <w:r w:rsidR="0076426C" w:rsidRPr="00E06053">
        <w:rPr>
          <w:rFonts w:hint="cs"/>
          <w:sz w:val="28"/>
          <w:rtl/>
        </w:rPr>
        <w:t>ی</w:t>
      </w:r>
      <w:r w:rsidR="0076426C" w:rsidRPr="00E06053">
        <w:rPr>
          <w:rFonts w:hint="eastAsia"/>
          <w:sz w:val="28"/>
          <w:rtl/>
        </w:rPr>
        <w:t>ن‌طور</w:t>
      </w:r>
      <w:r w:rsidR="00A613A8" w:rsidRPr="00E06053">
        <w:rPr>
          <w:rFonts w:hint="cs"/>
          <w:sz w:val="28"/>
          <w:rtl/>
        </w:rPr>
        <w:t xml:space="preserve"> است و </w:t>
      </w:r>
      <w:r w:rsidR="00A613A8" w:rsidRPr="00E06053">
        <w:rPr>
          <w:rFonts w:hint="cs"/>
          <w:sz w:val="28"/>
          <w:rtl/>
        </w:rPr>
        <w:lastRenderedPageBreak/>
        <w:t xml:space="preserve">نظیر این </w:t>
      </w:r>
      <w:r w:rsidR="0076426C" w:rsidRPr="00E06053">
        <w:rPr>
          <w:rFonts w:hint="cs"/>
          <w:sz w:val="28"/>
          <w:rtl/>
        </w:rPr>
        <w:t>بازی‌ها</w:t>
      </w:r>
      <w:r w:rsidR="00A613A8" w:rsidRPr="00E06053">
        <w:rPr>
          <w:rFonts w:hint="cs"/>
          <w:sz w:val="28"/>
          <w:rtl/>
        </w:rPr>
        <w:t xml:space="preserve"> که گاهی هست </w:t>
      </w:r>
      <w:r w:rsidRPr="00E06053">
        <w:rPr>
          <w:rFonts w:hint="cs"/>
          <w:sz w:val="28"/>
          <w:rtl/>
        </w:rPr>
        <w:t xml:space="preserve">و </w:t>
      </w:r>
      <w:r w:rsidR="0076426C" w:rsidRPr="00E06053">
        <w:rPr>
          <w:rFonts w:hint="cs"/>
          <w:sz w:val="28"/>
          <w:rtl/>
        </w:rPr>
        <w:t>فاصله‌های</w:t>
      </w:r>
      <w:r w:rsidRPr="00E06053">
        <w:rPr>
          <w:rFonts w:hint="cs"/>
          <w:sz w:val="28"/>
          <w:rtl/>
        </w:rPr>
        <w:t xml:space="preserve"> زیادی بین آن</w:t>
      </w:r>
      <w:r w:rsidR="00A613A8" w:rsidRPr="00E06053">
        <w:rPr>
          <w:rFonts w:hint="cs"/>
          <w:sz w:val="28"/>
          <w:rtl/>
        </w:rPr>
        <w:t xml:space="preserve"> اتفاق</w:t>
      </w:r>
      <w:r w:rsidR="00474CD2" w:rsidRPr="00E06053">
        <w:rPr>
          <w:rFonts w:hint="cs"/>
          <w:sz w:val="28"/>
          <w:rtl/>
        </w:rPr>
        <w:t xml:space="preserve"> می‌</w:t>
      </w:r>
      <w:r w:rsidR="00A613A8" w:rsidRPr="00E06053">
        <w:rPr>
          <w:rFonts w:hint="cs"/>
          <w:sz w:val="28"/>
          <w:rtl/>
        </w:rPr>
        <w:t>افتد و</w:t>
      </w:r>
      <w:r w:rsidR="00BA3415" w:rsidRPr="00E06053">
        <w:rPr>
          <w:rFonts w:hint="cs"/>
          <w:sz w:val="28"/>
          <w:rtl/>
        </w:rPr>
        <w:t xml:space="preserve"> در آن</w:t>
      </w:r>
      <w:r w:rsidR="00A613A8" w:rsidRPr="00E06053">
        <w:rPr>
          <w:rFonts w:hint="cs"/>
          <w:sz w:val="28"/>
          <w:rtl/>
        </w:rPr>
        <w:t xml:space="preserve"> تفاوتی نیست</w:t>
      </w:r>
      <w:r w:rsidR="00BA3415" w:rsidRPr="00E06053">
        <w:rPr>
          <w:rFonts w:hint="cs"/>
          <w:sz w:val="28"/>
          <w:rtl/>
        </w:rPr>
        <w:t>،</w:t>
      </w:r>
      <w:r w:rsidR="00A613A8" w:rsidRPr="00E06053">
        <w:rPr>
          <w:rFonts w:hint="cs"/>
          <w:sz w:val="28"/>
          <w:rtl/>
        </w:rPr>
        <w:t xml:space="preserve"> این فروض هیچ فرقی</w:t>
      </w:r>
      <w:r w:rsidR="00474CD2" w:rsidRPr="00E06053">
        <w:rPr>
          <w:rFonts w:hint="cs"/>
          <w:sz w:val="28"/>
          <w:rtl/>
        </w:rPr>
        <w:t xml:space="preserve"> نمی‌</w:t>
      </w:r>
      <w:r w:rsidR="00A613A8" w:rsidRPr="00E06053">
        <w:rPr>
          <w:rFonts w:hint="cs"/>
          <w:sz w:val="28"/>
          <w:rtl/>
        </w:rPr>
        <w:t>کند</w:t>
      </w:r>
      <w:r w:rsidR="00BA3415" w:rsidRPr="00E06053">
        <w:rPr>
          <w:rFonts w:hint="cs"/>
          <w:sz w:val="28"/>
          <w:rtl/>
        </w:rPr>
        <w:t>.</w:t>
      </w:r>
    </w:p>
    <w:p w:rsidR="00900099" w:rsidRPr="00E06053" w:rsidRDefault="00900099" w:rsidP="00E06053">
      <w:pPr>
        <w:pStyle w:val="Heading1"/>
        <w:spacing w:before="0"/>
        <w:rPr>
          <w:rtl/>
        </w:rPr>
      </w:pPr>
      <w:r w:rsidRPr="00E06053">
        <w:rPr>
          <w:rFonts w:hint="cs"/>
          <w:rtl/>
        </w:rPr>
        <w:t xml:space="preserve">فرع سیزدهم: قمار با </w:t>
      </w:r>
      <w:r w:rsidRPr="00E06053">
        <w:rPr>
          <w:rFonts w:hint="eastAsia"/>
          <w:rtl/>
        </w:rPr>
        <w:t>آلات</w:t>
      </w:r>
      <w:r w:rsidRPr="00E06053">
        <w:rPr>
          <w:rtl/>
        </w:rPr>
        <w:t xml:space="preserve"> </w:t>
      </w:r>
      <w:r w:rsidRPr="00E06053">
        <w:rPr>
          <w:rFonts w:hint="eastAsia"/>
          <w:rtl/>
        </w:rPr>
        <w:t>مجاز</w:t>
      </w:r>
      <w:r w:rsidRPr="00E06053">
        <w:rPr>
          <w:rFonts w:hint="cs"/>
          <w:rtl/>
        </w:rPr>
        <w:t>ی</w:t>
      </w:r>
      <w:r w:rsidRPr="00E06053">
        <w:rPr>
          <w:rtl/>
        </w:rPr>
        <w:t xml:space="preserve"> </w:t>
      </w:r>
      <w:r w:rsidRPr="00E06053">
        <w:rPr>
          <w:rFonts w:hint="eastAsia"/>
          <w:rtl/>
        </w:rPr>
        <w:t>و</w:t>
      </w:r>
      <w:r w:rsidRPr="00E06053">
        <w:rPr>
          <w:rtl/>
        </w:rPr>
        <w:t xml:space="preserve"> </w:t>
      </w:r>
      <w:r w:rsidRPr="00E06053">
        <w:rPr>
          <w:rFonts w:hint="eastAsia"/>
          <w:rtl/>
        </w:rPr>
        <w:t>ا</w:t>
      </w:r>
      <w:r w:rsidRPr="00E06053">
        <w:rPr>
          <w:rFonts w:hint="cs"/>
          <w:rtl/>
        </w:rPr>
        <w:t>ی</w:t>
      </w:r>
      <w:r w:rsidRPr="00E06053">
        <w:rPr>
          <w:rFonts w:hint="eastAsia"/>
          <w:rtl/>
        </w:rPr>
        <w:t>نترنت</w:t>
      </w:r>
      <w:r w:rsidRPr="00E06053">
        <w:rPr>
          <w:rFonts w:hint="cs"/>
          <w:rtl/>
        </w:rPr>
        <w:t>ی</w:t>
      </w:r>
    </w:p>
    <w:p w:rsidR="00900099" w:rsidRPr="00E06053" w:rsidRDefault="0076426C" w:rsidP="00E06053">
      <w:pPr>
        <w:spacing w:after="0"/>
        <w:rPr>
          <w:sz w:val="28"/>
          <w:rtl/>
        </w:rPr>
      </w:pPr>
      <w:r w:rsidRPr="00E06053">
        <w:rPr>
          <w:rFonts w:hint="cs"/>
          <w:sz w:val="28"/>
          <w:rtl/>
        </w:rPr>
        <w:t>این‌ها</w:t>
      </w:r>
      <w:r w:rsidR="00A613A8" w:rsidRPr="00E06053">
        <w:rPr>
          <w:rFonts w:hint="cs"/>
          <w:sz w:val="28"/>
          <w:rtl/>
        </w:rPr>
        <w:t xml:space="preserve"> بنابراین است که بگوییم قمار لعب مع الرهان است و همه مشمول این هست اما اگر بگوییم بازی با آلات ولو رهان </w:t>
      </w:r>
      <w:r w:rsidRPr="00E06053">
        <w:rPr>
          <w:rFonts w:hint="cs"/>
          <w:sz w:val="28"/>
          <w:rtl/>
        </w:rPr>
        <w:t>بردوباخت</w:t>
      </w:r>
      <w:r w:rsidR="00A613A8" w:rsidRPr="00E06053">
        <w:rPr>
          <w:rFonts w:hint="cs"/>
          <w:sz w:val="28"/>
          <w:rtl/>
        </w:rPr>
        <w:t xml:space="preserve"> نباشد تابع این است</w:t>
      </w:r>
      <w:r w:rsidR="00FB3628" w:rsidRPr="00E06053">
        <w:rPr>
          <w:rFonts w:hint="cs"/>
          <w:sz w:val="28"/>
          <w:rtl/>
        </w:rPr>
        <w:t>،</w:t>
      </w:r>
      <w:r w:rsidR="00A613A8" w:rsidRPr="00E06053">
        <w:rPr>
          <w:rFonts w:hint="cs"/>
          <w:sz w:val="28"/>
          <w:rtl/>
        </w:rPr>
        <w:t xml:space="preserve"> </w:t>
      </w:r>
      <w:r w:rsidR="00BA3415" w:rsidRPr="00E06053">
        <w:rPr>
          <w:rFonts w:hint="cs"/>
          <w:sz w:val="28"/>
          <w:rtl/>
        </w:rPr>
        <w:t xml:space="preserve">-اگر </w:t>
      </w:r>
      <w:r w:rsidR="00A613A8" w:rsidRPr="00E06053">
        <w:rPr>
          <w:rFonts w:hint="cs"/>
          <w:sz w:val="28"/>
          <w:rtl/>
        </w:rPr>
        <w:t>فرع جدا بگذاریم بهتر است</w:t>
      </w:r>
      <w:r w:rsidR="00BA3415" w:rsidRPr="00E06053">
        <w:rPr>
          <w:rFonts w:hint="cs"/>
          <w:sz w:val="28"/>
          <w:rtl/>
        </w:rPr>
        <w:t>-</w:t>
      </w:r>
      <w:r w:rsidR="00A613A8" w:rsidRPr="00E06053">
        <w:rPr>
          <w:rFonts w:hint="cs"/>
          <w:sz w:val="28"/>
          <w:rtl/>
        </w:rPr>
        <w:t xml:space="preserve"> دو نوع</w:t>
      </w:r>
      <w:r w:rsidR="00474CD2" w:rsidRPr="00E06053">
        <w:rPr>
          <w:rFonts w:hint="cs"/>
          <w:sz w:val="28"/>
          <w:rtl/>
        </w:rPr>
        <w:t xml:space="preserve"> می‌</w:t>
      </w:r>
      <w:r w:rsidR="00A613A8" w:rsidRPr="00E06053">
        <w:rPr>
          <w:rFonts w:hint="cs"/>
          <w:sz w:val="28"/>
          <w:rtl/>
        </w:rPr>
        <w:t xml:space="preserve">شود این هم فرع </w:t>
      </w:r>
      <w:r w:rsidR="00900099" w:rsidRPr="00E06053">
        <w:rPr>
          <w:rFonts w:hint="cs"/>
          <w:sz w:val="28"/>
          <w:rtl/>
        </w:rPr>
        <w:t>سیزدهم</w:t>
      </w:r>
      <w:r w:rsidR="00474CD2" w:rsidRPr="00E06053">
        <w:rPr>
          <w:rFonts w:hint="cs"/>
          <w:sz w:val="28"/>
          <w:rtl/>
        </w:rPr>
        <w:t xml:space="preserve"> می‌</w:t>
      </w:r>
      <w:r w:rsidR="00A613A8" w:rsidRPr="00E06053">
        <w:rPr>
          <w:rFonts w:hint="cs"/>
          <w:sz w:val="28"/>
          <w:rtl/>
        </w:rPr>
        <w:t xml:space="preserve">شود آلات گاهی آلات واقعی و آلات حقیقی است و گاهی هم از طریق چیزهایی </w:t>
      </w:r>
      <w:r w:rsidR="00BA3415" w:rsidRPr="00E06053">
        <w:rPr>
          <w:rFonts w:hint="cs"/>
          <w:sz w:val="28"/>
          <w:rtl/>
        </w:rPr>
        <w:t xml:space="preserve">است که در </w:t>
      </w:r>
      <w:r w:rsidRPr="00E06053">
        <w:rPr>
          <w:rFonts w:hint="cs"/>
          <w:sz w:val="28"/>
          <w:rtl/>
        </w:rPr>
        <w:t>کامپیوتر</w:t>
      </w:r>
      <w:r w:rsidR="00BA3415" w:rsidRPr="00E06053">
        <w:rPr>
          <w:rFonts w:hint="cs"/>
          <w:sz w:val="28"/>
          <w:rtl/>
        </w:rPr>
        <w:t xml:space="preserve"> و اینترنت وجود دارد که</w:t>
      </w:r>
      <w:r w:rsidR="00A613A8" w:rsidRPr="00E06053">
        <w:rPr>
          <w:rFonts w:hint="cs"/>
          <w:sz w:val="28"/>
          <w:rtl/>
        </w:rPr>
        <w:t xml:space="preserve"> آلات واقعی نیست</w:t>
      </w:r>
      <w:r w:rsidR="00BA3415" w:rsidRPr="00E06053">
        <w:rPr>
          <w:rFonts w:hint="cs"/>
          <w:sz w:val="28"/>
          <w:rtl/>
        </w:rPr>
        <w:t xml:space="preserve"> بلکه</w:t>
      </w:r>
      <w:r w:rsidR="00A613A8" w:rsidRPr="00E06053">
        <w:rPr>
          <w:rFonts w:hint="cs"/>
          <w:sz w:val="28"/>
          <w:rtl/>
        </w:rPr>
        <w:t xml:space="preserve"> یک نوع آلات مجازی و اینترنتی و از مقول</w:t>
      </w:r>
      <w:r w:rsidR="00FB3628" w:rsidRPr="00E06053">
        <w:rPr>
          <w:rFonts w:hint="cs"/>
          <w:sz w:val="28"/>
          <w:rtl/>
        </w:rPr>
        <w:t>ه‌</w:t>
      </w:r>
      <w:r w:rsidR="00474CD2" w:rsidRPr="00E06053">
        <w:rPr>
          <w:rFonts w:hint="cs"/>
          <w:sz w:val="28"/>
          <w:rtl/>
        </w:rPr>
        <w:t xml:space="preserve"> </w:t>
      </w:r>
      <w:r w:rsidR="00736F91">
        <w:rPr>
          <w:rFonts w:hint="cs"/>
          <w:sz w:val="28"/>
          <w:rtl/>
        </w:rPr>
        <w:t xml:space="preserve">آی </w:t>
      </w:r>
      <w:r w:rsidR="00A613A8" w:rsidRPr="00E06053">
        <w:rPr>
          <w:rFonts w:hint="cs"/>
          <w:sz w:val="28"/>
          <w:rtl/>
        </w:rPr>
        <w:t>تی و</w:t>
      </w:r>
      <w:r w:rsidR="00474CD2" w:rsidRPr="00E06053">
        <w:rPr>
          <w:rFonts w:hint="cs"/>
          <w:sz w:val="28"/>
          <w:rtl/>
        </w:rPr>
        <w:t xml:space="preserve"> </w:t>
      </w:r>
      <w:r w:rsidRPr="00E06053">
        <w:rPr>
          <w:rFonts w:hint="cs"/>
          <w:sz w:val="28"/>
          <w:rtl/>
        </w:rPr>
        <w:t>این‌ها</w:t>
      </w:r>
      <w:r w:rsidR="00A613A8" w:rsidRPr="00E06053">
        <w:rPr>
          <w:rFonts w:hint="cs"/>
          <w:sz w:val="28"/>
          <w:rtl/>
        </w:rPr>
        <w:t xml:space="preserve"> است</w:t>
      </w:r>
      <w:r w:rsidR="00BA3415" w:rsidRPr="00E06053">
        <w:rPr>
          <w:rFonts w:hint="cs"/>
          <w:sz w:val="28"/>
          <w:rtl/>
        </w:rPr>
        <w:t>،</w:t>
      </w:r>
      <w:r w:rsidR="00A613A8" w:rsidRPr="00E06053">
        <w:rPr>
          <w:rFonts w:hint="cs"/>
          <w:sz w:val="28"/>
          <w:rtl/>
        </w:rPr>
        <w:t xml:space="preserve"> </w:t>
      </w:r>
      <w:r w:rsidR="00BA3415" w:rsidRPr="00E06053">
        <w:rPr>
          <w:rFonts w:hint="cs"/>
          <w:sz w:val="28"/>
          <w:rtl/>
        </w:rPr>
        <w:t xml:space="preserve">حکم </w:t>
      </w:r>
      <w:r w:rsidR="00A613A8" w:rsidRPr="00E06053">
        <w:rPr>
          <w:rFonts w:hint="cs"/>
          <w:sz w:val="28"/>
          <w:rtl/>
        </w:rPr>
        <w:t>این چطور است</w:t>
      </w:r>
      <w:r w:rsidR="00BA3415" w:rsidRPr="00E06053">
        <w:rPr>
          <w:rFonts w:hint="cs"/>
          <w:sz w:val="28"/>
          <w:rtl/>
        </w:rPr>
        <w:t>؟</w:t>
      </w:r>
      <w:r w:rsidR="00A613A8" w:rsidRPr="00E06053">
        <w:rPr>
          <w:rFonts w:hint="cs"/>
          <w:sz w:val="28"/>
          <w:rtl/>
        </w:rPr>
        <w:t xml:space="preserve"> </w:t>
      </w:r>
    </w:p>
    <w:p w:rsidR="00900099" w:rsidRPr="00E06053" w:rsidRDefault="00A613A8" w:rsidP="00E06053">
      <w:pPr>
        <w:spacing w:after="0"/>
        <w:rPr>
          <w:sz w:val="28"/>
          <w:rtl/>
        </w:rPr>
      </w:pPr>
      <w:r w:rsidRPr="00E06053">
        <w:rPr>
          <w:rFonts w:hint="cs"/>
          <w:sz w:val="28"/>
          <w:rtl/>
        </w:rPr>
        <w:t xml:space="preserve">این هم تابع </w:t>
      </w:r>
      <w:r w:rsidR="00FB3628" w:rsidRPr="00E06053">
        <w:rPr>
          <w:rFonts w:hint="cs"/>
          <w:sz w:val="28"/>
          <w:rtl/>
        </w:rPr>
        <w:t>آن</w:t>
      </w:r>
      <w:r w:rsidRPr="00E06053">
        <w:rPr>
          <w:rFonts w:hint="cs"/>
          <w:sz w:val="28"/>
          <w:rtl/>
        </w:rPr>
        <w:t xml:space="preserve"> است</w:t>
      </w:r>
      <w:r w:rsidR="00FB3628" w:rsidRPr="00E06053">
        <w:rPr>
          <w:rFonts w:hint="cs"/>
          <w:sz w:val="28"/>
          <w:rtl/>
        </w:rPr>
        <w:t xml:space="preserve">. اگر </w:t>
      </w:r>
      <w:r w:rsidRPr="00E06053">
        <w:rPr>
          <w:rFonts w:hint="cs"/>
          <w:sz w:val="28"/>
          <w:rtl/>
        </w:rPr>
        <w:t xml:space="preserve">بگوییم آلات معده یا متعارفه یکی از </w:t>
      </w:r>
      <w:r w:rsidR="0076426C" w:rsidRPr="00E06053">
        <w:rPr>
          <w:rFonts w:hint="eastAsia"/>
          <w:sz w:val="28"/>
          <w:rtl/>
        </w:rPr>
        <w:t>ملاک‌ها</w:t>
      </w:r>
      <w:r w:rsidR="0076426C" w:rsidRPr="00E06053">
        <w:rPr>
          <w:rFonts w:hint="cs"/>
          <w:sz w:val="28"/>
          <w:rtl/>
        </w:rPr>
        <w:t>ی</w:t>
      </w:r>
      <w:r w:rsidRPr="00E06053">
        <w:rPr>
          <w:rFonts w:hint="cs"/>
          <w:sz w:val="28"/>
          <w:rtl/>
        </w:rPr>
        <w:t xml:space="preserve"> حرمت است</w:t>
      </w:r>
      <w:r w:rsidR="00BA3415" w:rsidRPr="00E06053">
        <w:rPr>
          <w:rFonts w:hint="cs"/>
          <w:sz w:val="28"/>
          <w:rtl/>
        </w:rPr>
        <w:t>،</w:t>
      </w:r>
      <w:r w:rsidRPr="00E06053">
        <w:rPr>
          <w:rFonts w:hint="cs"/>
          <w:sz w:val="28"/>
          <w:rtl/>
        </w:rPr>
        <w:t xml:space="preserve"> بنا بر </w:t>
      </w:r>
      <w:r w:rsidR="0076426C" w:rsidRPr="00E06053">
        <w:rPr>
          <w:rFonts w:hint="cs"/>
          <w:sz w:val="28"/>
          <w:rtl/>
        </w:rPr>
        <w:t>آن‌که</w:t>
      </w:r>
      <w:r w:rsidRPr="00E06053">
        <w:rPr>
          <w:rFonts w:hint="cs"/>
          <w:sz w:val="28"/>
          <w:rtl/>
        </w:rPr>
        <w:t xml:space="preserve"> بگوییم ملاک حرمت فقط همان </w:t>
      </w:r>
      <w:r w:rsidR="0076426C" w:rsidRPr="00E06053">
        <w:rPr>
          <w:rFonts w:hint="cs"/>
          <w:sz w:val="28"/>
          <w:rtl/>
        </w:rPr>
        <w:t>بردوباخت</w:t>
      </w:r>
      <w:r w:rsidRPr="00E06053">
        <w:rPr>
          <w:rFonts w:hint="cs"/>
          <w:sz w:val="28"/>
          <w:rtl/>
        </w:rPr>
        <w:t xml:space="preserve"> است</w:t>
      </w:r>
      <w:r w:rsidR="00BA3415" w:rsidRPr="00E06053">
        <w:rPr>
          <w:rFonts w:hint="cs"/>
          <w:sz w:val="28"/>
          <w:rtl/>
        </w:rPr>
        <w:t>،</w:t>
      </w:r>
      <w:r w:rsidRPr="00E06053">
        <w:rPr>
          <w:rFonts w:hint="cs"/>
          <w:sz w:val="28"/>
          <w:rtl/>
        </w:rPr>
        <w:t xml:space="preserve"> این</w:t>
      </w:r>
      <w:r w:rsidR="00BA3415" w:rsidRPr="00E06053">
        <w:rPr>
          <w:rFonts w:hint="cs"/>
          <w:sz w:val="28"/>
          <w:rtl/>
        </w:rPr>
        <w:t xml:space="preserve"> موضوعیتی ندارد اما اگر گفتیم</w:t>
      </w:r>
      <w:r w:rsidR="00FB3628" w:rsidRPr="00E06053">
        <w:rPr>
          <w:rFonts w:hint="cs"/>
          <w:sz w:val="28"/>
          <w:rtl/>
        </w:rPr>
        <w:t xml:space="preserve"> ملاک حرمت </w:t>
      </w:r>
      <w:r w:rsidRPr="00E06053">
        <w:rPr>
          <w:rFonts w:hint="cs"/>
          <w:sz w:val="28"/>
          <w:rtl/>
        </w:rPr>
        <w:t xml:space="preserve">هم </w:t>
      </w:r>
      <w:r w:rsidR="0076426C" w:rsidRPr="00E06053">
        <w:rPr>
          <w:rFonts w:hint="cs"/>
          <w:sz w:val="28"/>
          <w:rtl/>
        </w:rPr>
        <w:t>بردوباخت</w:t>
      </w:r>
      <w:r w:rsidRPr="00E06053">
        <w:rPr>
          <w:rFonts w:hint="cs"/>
          <w:sz w:val="28"/>
          <w:rtl/>
        </w:rPr>
        <w:t xml:space="preserve"> </w:t>
      </w:r>
      <w:r w:rsidR="00BA3415" w:rsidRPr="00E06053">
        <w:rPr>
          <w:rFonts w:hint="cs"/>
          <w:sz w:val="28"/>
          <w:rtl/>
        </w:rPr>
        <w:t>و</w:t>
      </w:r>
      <w:r w:rsidRPr="00E06053">
        <w:rPr>
          <w:rFonts w:hint="cs"/>
          <w:sz w:val="28"/>
          <w:rtl/>
        </w:rPr>
        <w:t xml:space="preserve"> هم آلات معده یا متعارفه است </w:t>
      </w:r>
      <w:r w:rsidR="0076426C" w:rsidRPr="00E06053">
        <w:rPr>
          <w:rFonts w:hint="cs"/>
          <w:sz w:val="28"/>
          <w:rtl/>
        </w:rPr>
        <w:t>آن‌وقت</w:t>
      </w:r>
      <w:r w:rsidR="00FB3628" w:rsidRPr="00E06053">
        <w:rPr>
          <w:rFonts w:hint="cs"/>
          <w:sz w:val="28"/>
          <w:rtl/>
        </w:rPr>
        <w:t xml:space="preserve"> حکم</w:t>
      </w:r>
      <w:r w:rsidRPr="00E06053">
        <w:rPr>
          <w:rFonts w:hint="cs"/>
          <w:sz w:val="28"/>
          <w:rtl/>
        </w:rPr>
        <w:t xml:space="preserve"> آلات و ابزاری که به شکل حقیقی انجام</w:t>
      </w:r>
      <w:r w:rsidR="00474CD2" w:rsidRPr="00E06053">
        <w:rPr>
          <w:rFonts w:hint="cs"/>
          <w:sz w:val="28"/>
          <w:rtl/>
        </w:rPr>
        <w:t xml:space="preserve"> نمی‌</w:t>
      </w:r>
      <w:r w:rsidRPr="00E06053">
        <w:rPr>
          <w:rFonts w:hint="cs"/>
          <w:sz w:val="28"/>
          <w:rtl/>
        </w:rPr>
        <w:t>شود</w:t>
      </w:r>
      <w:r w:rsidR="00BA3415" w:rsidRPr="00E06053">
        <w:rPr>
          <w:rFonts w:hint="cs"/>
          <w:sz w:val="28"/>
          <w:rtl/>
        </w:rPr>
        <w:t xml:space="preserve"> و</w:t>
      </w:r>
      <w:r w:rsidRPr="00E06053">
        <w:rPr>
          <w:rFonts w:hint="cs"/>
          <w:sz w:val="28"/>
          <w:rtl/>
        </w:rPr>
        <w:t xml:space="preserve"> به شکل </w:t>
      </w:r>
      <w:r w:rsidR="00BA3415" w:rsidRPr="00E06053">
        <w:rPr>
          <w:rFonts w:hint="cs"/>
          <w:sz w:val="28"/>
          <w:rtl/>
        </w:rPr>
        <w:t>مجازی</w:t>
      </w:r>
      <w:r w:rsidRPr="00E06053">
        <w:rPr>
          <w:rFonts w:hint="cs"/>
          <w:sz w:val="28"/>
          <w:rtl/>
        </w:rPr>
        <w:t xml:space="preserve"> انجام</w:t>
      </w:r>
      <w:r w:rsidR="00474CD2" w:rsidRPr="00E06053">
        <w:rPr>
          <w:rFonts w:hint="cs"/>
          <w:sz w:val="28"/>
          <w:rtl/>
        </w:rPr>
        <w:t xml:space="preserve"> می‌</w:t>
      </w:r>
      <w:r w:rsidRPr="00E06053">
        <w:rPr>
          <w:rFonts w:hint="cs"/>
          <w:sz w:val="28"/>
          <w:rtl/>
        </w:rPr>
        <w:t>گیرد</w:t>
      </w:r>
      <w:r w:rsidR="00BA3415" w:rsidRPr="00E06053">
        <w:rPr>
          <w:rFonts w:hint="cs"/>
          <w:sz w:val="28"/>
          <w:rtl/>
        </w:rPr>
        <w:t xml:space="preserve">، </w:t>
      </w:r>
      <w:r w:rsidR="00FB3628" w:rsidRPr="00E06053">
        <w:rPr>
          <w:rFonts w:hint="cs"/>
          <w:sz w:val="28"/>
          <w:rtl/>
        </w:rPr>
        <w:t>چیست</w:t>
      </w:r>
      <w:r w:rsidR="00BA3415" w:rsidRPr="00E06053">
        <w:rPr>
          <w:rFonts w:hint="cs"/>
          <w:sz w:val="28"/>
          <w:rtl/>
        </w:rPr>
        <w:t>؟</w:t>
      </w:r>
    </w:p>
    <w:p w:rsidR="00900099" w:rsidRPr="00E06053" w:rsidRDefault="00900099" w:rsidP="00E06053">
      <w:pPr>
        <w:pStyle w:val="Heading2"/>
        <w:spacing w:before="0"/>
        <w:rPr>
          <w:rtl/>
        </w:rPr>
      </w:pPr>
      <w:r w:rsidRPr="00E06053">
        <w:rPr>
          <w:rFonts w:hint="cs"/>
          <w:rtl/>
        </w:rPr>
        <w:t>حکم مسئله</w:t>
      </w:r>
    </w:p>
    <w:p w:rsidR="00A613A8" w:rsidRPr="00E06053" w:rsidRDefault="0076426C" w:rsidP="00E06053">
      <w:pPr>
        <w:rPr>
          <w:rtl/>
        </w:rPr>
      </w:pPr>
      <w:r w:rsidRPr="00E06053">
        <w:rPr>
          <w:rFonts w:hint="cs"/>
          <w:rtl/>
        </w:rPr>
        <w:t>این‌ها</w:t>
      </w:r>
      <w:r w:rsidR="00A613A8" w:rsidRPr="00E06053">
        <w:rPr>
          <w:rFonts w:hint="cs"/>
          <w:rtl/>
        </w:rPr>
        <w:t xml:space="preserve"> تابع صدق عرفی است اگر عرف عنوان آلات قمار و </w:t>
      </w:r>
      <w:r w:rsidR="00736F91">
        <w:rPr>
          <w:rFonts w:hint="cs"/>
          <w:rtl/>
        </w:rPr>
        <w:t>ادوات</w:t>
      </w:r>
      <w:r w:rsidR="00A613A8" w:rsidRPr="00E06053">
        <w:rPr>
          <w:rFonts w:hint="cs"/>
          <w:rtl/>
        </w:rPr>
        <w:t xml:space="preserve"> و آلات قمار را بر همان چیزی که در اینترنت و در کامپیوتر و </w:t>
      </w:r>
      <w:r w:rsidRPr="00E06053">
        <w:rPr>
          <w:rFonts w:hint="cs"/>
          <w:rtl/>
        </w:rPr>
        <w:t>این‌ها</w:t>
      </w:r>
      <w:r w:rsidR="00474CD2" w:rsidRPr="00E06053">
        <w:rPr>
          <w:rFonts w:hint="cs"/>
          <w:rtl/>
        </w:rPr>
        <w:t xml:space="preserve"> می‌</w:t>
      </w:r>
      <w:r w:rsidR="00A613A8" w:rsidRPr="00E06053">
        <w:rPr>
          <w:rFonts w:hint="cs"/>
          <w:rtl/>
        </w:rPr>
        <w:t xml:space="preserve">آید </w:t>
      </w:r>
      <w:r w:rsidR="00BA3415" w:rsidRPr="00E06053">
        <w:rPr>
          <w:rFonts w:hint="cs"/>
          <w:rtl/>
        </w:rPr>
        <w:t xml:space="preserve">صادق بداند، </w:t>
      </w:r>
      <w:r w:rsidR="00A613A8" w:rsidRPr="00E06053">
        <w:rPr>
          <w:rFonts w:hint="cs"/>
          <w:rtl/>
        </w:rPr>
        <w:t>صدق</w:t>
      </w:r>
      <w:r w:rsidR="00474CD2" w:rsidRPr="00E06053">
        <w:rPr>
          <w:rFonts w:hint="cs"/>
          <w:rtl/>
        </w:rPr>
        <w:t xml:space="preserve"> می‌</w:t>
      </w:r>
      <w:r w:rsidR="00A613A8" w:rsidRPr="00E06053">
        <w:rPr>
          <w:rFonts w:hint="cs"/>
          <w:rtl/>
        </w:rPr>
        <w:t xml:space="preserve">کند و بعید نیست در مواردی که </w:t>
      </w:r>
      <w:r w:rsidR="00736F91">
        <w:rPr>
          <w:rFonts w:hint="eastAsia"/>
          <w:rtl/>
        </w:rPr>
        <w:t>شبیه‌سازی‌شده</w:t>
      </w:r>
      <w:r w:rsidR="00A613A8" w:rsidRPr="00E06053">
        <w:rPr>
          <w:rFonts w:hint="cs"/>
          <w:rtl/>
        </w:rPr>
        <w:t xml:space="preserve"> است</w:t>
      </w:r>
      <w:r w:rsidR="00BA3415" w:rsidRPr="00E06053">
        <w:rPr>
          <w:rFonts w:hint="cs"/>
          <w:rtl/>
        </w:rPr>
        <w:t xml:space="preserve"> به آن</w:t>
      </w:r>
      <w:r w:rsidR="00A613A8" w:rsidRPr="00E06053">
        <w:rPr>
          <w:rFonts w:hint="cs"/>
          <w:rtl/>
        </w:rPr>
        <w:t xml:space="preserve"> آلات قمار بگویند</w:t>
      </w:r>
      <w:r w:rsidR="00BA3415" w:rsidRPr="00E06053">
        <w:rPr>
          <w:rFonts w:hint="cs"/>
          <w:rtl/>
        </w:rPr>
        <w:t>.</w:t>
      </w:r>
      <w:r w:rsidR="00A613A8" w:rsidRPr="00E06053">
        <w:rPr>
          <w:rFonts w:hint="cs"/>
          <w:rtl/>
        </w:rPr>
        <w:t xml:space="preserve"> اگر هم شک کند اشکالی ندارد و</w:t>
      </w:r>
      <w:r w:rsidR="00BA3415" w:rsidRPr="00E06053">
        <w:rPr>
          <w:rFonts w:hint="cs"/>
          <w:rtl/>
        </w:rPr>
        <w:t xml:space="preserve"> در</w:t>
      </w:r>
      <w:r w:rsidR="00A613A8" w:rsidRPr="00E06053">
        <w:rPr>
          <w:rFonts w:hint="cs"/>
          <w:rtl/>
        </w:rPr>
        <w:t xml:space="preserve"> </w:t>
      </w:r>
      <w:r w:rsidR="00BA3415" w:rsidRPr="00E06053">
        <w:rPr>
          <w:rFonts w:hint="cs"/>
          <w:rtl/>
        </w:rPr>
        <w:t>مواردی</w:t>
      </w:r>
      <w:r w:rsidR="00A613A8" w:rsidRPr="00E06053">
        <w:rPr>
          <w:rFonts w:hint="cs"/>
          <w:rtl/>
        </w:rPr>
        <w:t xml:space="preserve"> نوع بازی که</w:t>
      </w:r>
      <w:r w:rsidR="00474CD2" w:rsidRPr="00E06053">
        <w:rPr>
          <w:rFonts w:hint="cs"/>
          <w:rtl/>
        </w:rPr>
        <w:t xml:space="preserve"> می‌</w:t>
      </w:r>
      <w:r w:rsidR="00D22142" w:rsidRPr="00E06053">
        <w:rPr>
          <w:rFonts w:hint="cs"/>
          <w:rtl/>
        </w:rPr>
        <w:t>آید،</w:t>
      </w:r>
      <w:r w:rsidR="00A613A8" w:rsidRPr="00E06053">
        <w:rPr>
          <w:rFonts w:hint="cs"/>
          <w:rtl/>
        </w:rPr>
        <w:t xml:space="preserve"> جنبه آلات معده یا متعارفه پیدا</w:t>
      </w:r>
      <w:r w:rsidR="00474CD2" w:rsidRPr="00E06053">
        <w:rPr>
          <w:rFonts w:hint="cs"/>
          <w:rtl/>
        </w:rPr>
        <w:t xml:space="preserve"> می‌</w:t>
      </w:r>
      <w:r w:rsidR="00A613A8" w:rsidRPr="00E06053">
        <w:rPr>
          <w:rFonts w:hint="cs"/>
          <w:rtl/>
        </w:rPr>
        <w:t>کند</w:t>
      </w:r>
      <w:r w:rsidR="00D22142" w:rsidRPr="00E06053">
        <w:rPr>
          <w:rFonts w:hint="cs"/>
          <w:rtl/>
        </w:rPr>
        <w:t>.</w:t>
      </w:r>
      <w:r w:rsidR="00A613A8" w:rsidRPr="00E06053">
        <w:rPr>
          <w:rFonts w:hint="cs"/>
          <w:rtl/>
        </w:rPr>
        <w:t xml:space="preserve"> دلیل </w:t>
      </w:r>
      <w:r w:rsidR="00D22142" w:rsidRPr="00E06053">
        <w:rPr>
          <w:rFonts w:hint="cs"/>
          <w:rtl/>
        </w:rPr>
        <w:t>فرع قبلی</w:t>
      </w:r>
      <w:r w:rsidR="00A613A8" w:rsidRPr="00E06053">
        <w:rPr>
          <w:rFonts w:hint="cs"/>
          <w:rtl/>
        </w:rPr>
        <w:t xml:space="preserve"> اطلاق</w:t>
      </w:r>
      <w:r w:rsidR="00D22142" w:rsidRPr="00E06053">
        <w:rPr>
          <w:rFonts w:hint="cs"/>
          <w:rtl/>
        </w:rPr>
        <w:t xml:space="preserve"> دلیل</w:t>
      </w:r>
      <w:r w:rsidR="00A613A8" w:rsidRPr="00E06053">
        <w:rPr>
          <w:rFonts w:hint="cs"/>
          <w:rtl/>
        </w:rPr>
        <w:t xml:space="preserve"> است </w:t>
      </w:r>
      <w:r w:rsidR="00D22142" w:rsidRPr="00E06053">
        <w:rPr>
          <w:rFonts w:hint="cs"/>
          <w:rtl/>
        </w:rPr>
        <w:t>دلیلی که</w:t>
      </w:r>
      <w:r w:rsidR="00474CD2" w:rsidRPr="00E06053">
        <w:rPr>
          <w:rFonts w:hint="cs"/>
          <w:rtl/>
        </w:rPr>
        <w:t xml:space="preserve"> می‌</w:t>
      </w:r>
      <w:r w:rsidR="00D22142" w:rsidRPr="00E06053">
        <w:rPr>
          <w:rFonts w:hint="cs"/>
          <w:rtl/>
        </w:rPr>
        <w:t xml:space="preserve">گوید </w:t>
      </w:r>
      <w:r w:rsidR="00A613A8" w:rsidRPr="00E06053">
        <w:rPr>
          <w:rFonts w:hint="cs"/>
          <w:rtl/>
        </w:rPr>
        <w:t>قمار اشکال دارد</w:t>
      </w:r>
      <w:r w:rsidR="00D22142" w:rsidRPr="00E06053">
        <w:rPr>
          <w:rFonts w:hint="cs"/>
          <w:rtl/>
        </w:rPr>
        <w:t>،</w:t>
      </w:r>
      <w:r w:rsidR="00A613A8" w:rsidRPr="00E06053">
        <w:rPr>
          <w:rFonts w:hint="cs"/>
          <w:rtl/>
        </w:rPr>
        <w:t xml:space="preserve"> قمار هم یعنی لعب مع الرهان</w:t>
      </w:r>
      <w:r w:rsidR="00D22142" w:rsidRPr="00E06053">
        <w:rPr>
          <w:rFonts w:hint="cs"/>
          <w:rtl/>
        </w:rPr>
        <w:t>،</w:t>
      </w:r>
      <w:r w:rsidR="00A613A8" w:rsidRPr="00E06053">
        <w:rPr>
          <w:rFonts w:hint="cs"/>
          <w:rtl/>
        </w:rPr>
        <w:t xml:space="preserve"> </w:t>
      </w:r>
      <w:r w:rsidR="00D22142" w:rsidRPr="00E06053">
        <w:rPr>
          <w:rFonts w:hint="cs"/>
          <w:rtl/>
        </w:rPr>
        <w:t>در</w:t>
      </w:r>
      <w:r w:rsidR="00A613A8" w:rsidRPr="00E06053">
        <w:rPr>
          <w:rFonts w:hint="cs"/>
          <w:rtl/>
        </w:rPr>
        <w:t xml:space="preserve"> لعب مع الرهان این دو نفر حضوری باشند یا </w:t>
      </w:r>
      <w:r w:rsidRPr="00E06053">
        <w:rPr>
          <w:rFonts w:hint="cs"/>
          <w:rtl/>
        </w:rPr>
        <w:t>غیرحضوری</w:t>
      </w:r>
      <w:r w:rsidR="00A613A8" w:rsidRPr="00E06053">
        <w:rPr>
          <w:rFonts w:hint="cs"/>
          <w:rtl/>
        </w:rPr>
        <w:t xml:space="preserve"> و از طریق آلات و ادوات معمولی باشد یا از طریق </w:t>
      </w:r>
      <w:r w:rsidR="00D22142" w:rsidRPr="00E06053">
        <w:rPr>
          <w:rFonts w:hint="cs"/>
          <w:rtl/>
        </w:rPr>
        <w:t>آلات و ادواتی باشد که در کامپیوتر</w:t>
      </w:r>
      <w:r w:rsidR="00A613A8" w:rsidRPr="00E06053">
        <w:rPr>
          <w:rFonts w:hint="cs"/>
          <w:rtl/>
        </w:rPr>
        <w:t xml:space="preserve"> هست در یک زمان باشد</w:t>
      </w:r>
      <w:r w:rsidR="00D22142" w:rsidRPr="00E06053">
        <w:rPr>
          <w:rFonts w:hint="cs"/>
          <w:rtl/>
        </w:rPr>
        <w:t xml:space="preserve"> یا</w:t>
      </w:r>
      <w:r w:rsidR="00A613A8" w:rsidRPr="00E06053">
        <w:rPr>
          <w:rFonts w:hint="cs"/>
          <w:rtl/>
        </w:rPr>
        <w:t xml:space="preserve"> در مج</w:t>
      </w:r>
      <w:r w:rsidR="00D22142" w:rsidRPr="00E06053">
        <w:rPr>
          <w:rFonts w:hint="cs"/>
          <w:rtl/>
        </w:rPr>
        <w:t>ا</w:t>
      </w:r>
      <w:r w:rsidR="00A613A8" w:rsidRPr="00E06053">
        <w:rPr>
          <w:rFonts w:hint="cs"/>
          <w:rtl/>
        </w:rPr>
        <w:t>لس متعدد</w:t>
      </w:r>
      <w:r w:rsidR="00D22142" w:rsidRPr="00E06053">
        <w:rPr>
          <w:rFonts w:hint="cs"/>
          <w:rtl/>
        </w:rPr>
        <w:t>،</w:t>
      </w:r>
      <w:r w:rsidR="00A613A8" w:rsidRPr="00E06053">
        <w:rPr>
          <w:rFonts w:hint="cs"/>
          <w:rtl/>
        </w:rPr>
        <w:t xml:space="preserve"> </w:t>
      </w:r>
      <w:r w:rsidRPr="00E06053">
        <w:rPr>
          <w:rFonts w:hint="cs"/>
          <w:rtl/>
        </w:rPr>
        <w:t>این‌ها</w:t>
      </w:r>
      <w:r w:rsidR="00A613A8" w:rsidRPr="00E06053">
        <w:rPr>
          <w:rFonts w:hint="cs"/>
          <w:rtl/>
        </w:rPr>
        <w:t xml:space="preserve"> همه </w:t>
      </w:r>
      <w:r w:rsidRPr="00E06053">
        <w:rPr>
          <w:rFonts w:hint="cs"/>
          <w:rtl/>
        </w:rPr>
        <w:t>بردوباخت</w:t>
      </w:r>
      <w:r w:rsidR="00D22142" w:rsidRPr="00E06053">
        <w:rPr>
          <w:rFonts w:hint="cs"/>
          <w:rtl/>
        </w:rPr>
        <w:t xml:space="preserve"> است. </w:t>
      </w:r>
      <w:r w:rsidR="00A613A8" w:rsidRPr="00E06053">
        <w:rPr>
          <w:rFonts w:hint="cs"/>
          <w:rtl/>
        </w:rPr>
        <w:t>لعب هست چون صدق عرفی ملاک است منتهی دو عنوان بیشتر نیست</w:t>
      </w:r>
      <w:r w:rsidR="00D22142" w:rsidRPr="00E06053">
        <w:rPr>
          <w:rFonts w:hint="cs"/>
          <w:rtl/>
        </w:rPr>
        <w:t>؛</w:t>
      </w:r>
      <w:r w:rsidR="00A613A8" w:rsidRPr="00E06053">
        <w:rPr>
          <w:rFonts w:hint="cs"/>
          <w:rtl/>
        </w:rPr>
        <w:t xml:space="preserve"> لعب است یا نیست</w:t>
      </w:r>
      <w:r w:rsidR="00D22142" w:rsidRPr="00E06053">
        <w:rPr>
          <w:rFonts w:hint="cs"/>
          <w:rtl/>
        </w:rPr>
        <w:t>؟</w:t>
      </w:r>
      <w:r w:rsidR="00A613A8" w:rsidRPr="00E06053">
        <w:rPr>
          <w:rFonts w:hint="cs"/>
          <w:rtl/>
        </w:rPr>
        <w:t xml:space="preserve"> </w:t>
      </w:r>
      <w:r w:rsidRPr="00E06053">
        <w:rPr>
          <w:rFonts w:hint="eastAsia"/>
          <w:rtl/>
        </w:rPr>
        <w:t>بله</w:t>
      </w:r>
      <w:r w:rsidR="00FB3628" w:rsidRPr="00E06053">
        <w:rPr>
          <w:rFonts w:hint="cs"/>
          <w:rtl/>
        </w:rPr>
        <w:t>.</w:t>
      </w:r>
      <w:r w:rsidR="00D22142" w:rsidRPr="00E06053">
        <w:rPr>
          <w:rFonts w:hint="cs"/>
          <w:rtl/>
        </w:rPr>
        <w:t xml:space="preserve"> </w:t>
      </w:r>
      <w:r w:rsidRPr="00E06053">
        <w:rPr>
          <w:rFonts w:hint="cs"/>
          <w:rtl/>
        </w:rPr>
        <w:t>بردوباخت</w:t>
      </w:r>
      <w:r w:rsidR="00A613A8" w:rsidRPr="00E06053">
        <w:rPr>
          <w:rFonts w:hint="cs"/>
          <w:rtl/>
        </w:rPr>
        <w:t xml:space="preserve"> هست یا نیست</w:t>
      </w:r>
      <w:r w:rsidR="00D22142" w:rsidRPr="00E06053">
        <w:rPr>
          <w:rFonts w:hint="cs"/>
          <w:rtl/>
        </w:rPr>
        <w:t>؟</w:t>
      </w:r>
      <w:r w:rsidR="00A613A8" w:rsidRPr="00E06053">
        <w:rPr>
          <w:rFonts w:hint="cs"/>
          <w:rtl/>
        </w:rPr>
        <w:t xml:space="preserve"> </w:t>
      </w:r>
      <w:r w:rsidRPr="00E06053">
        <w:rPr>
          <w:rFonts w:hint="eastAsia"/>
          <w:rtl/>
        </w:rPr>
        <w:t>بله</w:t>
      </w:r>
      <w:r w:rsidR="00FB3628" w:rsidRPr="00E06053">
        <w:rPr>
          <w:rFonts w:hint="cs"/>
          <w:rtl/>
        </w:rPr>
        <w:t>.</w:t>
      </w:r>
      <w:r w:rsidR="00A613A8" w:rsidRPr="00E06053">
        <w:rPr>
          <w:rFonts w:hint="cs"/>
          <w:rtl/>
        </w:rPr>
        <w:t xml:space="preserve"> صدق عرفی ملاک است</w:t>
      </w:r>
      <w:r w:rsidR="00D22142" w:rsidRPr="00E06053">
        <w:rPr>
          <w:rFonts w:hint="cs"/>
          <w:rtl/>
        </w:rPr>
        <w:t>؟</w:t>
      </w:r>
      <w:r w:rsidR="00A613A8" w:rsidRPr="00E06053">
        <w:rPr>
          <w:rFonts w:hint="cs"/>
          <w:rtl/>
        </w:rPr>
        <w:t xml:space="preserve"> بله</w:t>
      </w:r>
      <w:r w:rsidR="00FB3628" w:rsidRPr="00E06053">
        <w:rPr>
          <w:rFonts w:hint="cs"/>
          <w:rtl/>
        </w:rPr>
        <w:t>.</w:t>
      </w:r>
    </w:p>
    <w:p w:rsidR="00A613A8" w:rsidRPr="00E06053" w:rsidRDefault="00900099" w:rsidP="00E06053">
      <w:pPr>
        <w:rPr>
          <w:rtl/>
        </w:rPr>
      </w:pPr>
      <w:r w:rsidRPr="00E06053">
        <w:rPr>
          <w:rFonts w:hint="cs"/>
          <w:rtl/>
        </w:rPr>
        <w:t>سؤال: ؟</w:t>
      </w:r>
    </w:p>
    <w:p w:rsidR="00A613A8" w:rsidRPr="00E06053" w:rsidRDefault="00D22142" w:rsidP="00E06053">
      <w:pPr>
        <w:rPr>
          <w:rtl/>
        </w:rPr>
      </w:pPr>
      <w:r w:rsidRPr="00E06053">
        <w:rPr>
          <w:rFonts w:hint="cs"/>
          <w:rtl/>
        </w:rPr>
        <w:t>جواب</w:t>
      </w:r>
      <w:r w:rsidR="00A613A8" w:rsidRPr="00E06053">
        <w:rPr>
          <w:rFonts w:hint="cs"/>
          <w:rtl/>
        </w:rPr>
        <w:t xml:space="preserve">: </w:t>
      </w:r>
      <w:r w:rsidRPr="00E06053">
        <w:rPr>
          <w:rFonts w:hint="cs"/>
          <w:rtl/>
        </w:rPr>
        <w:t>اگر</w:t>
      </w:r>
      <w:r w:rsidR="00A613A8" w:rsidRPr="00E06053">
        <w:rPr>
          <w:rFonts w:hint="cs"/>
          <w:rtl/>
        </w:rPr>
        <w:t xml:space="preserve"> دو نفر بازی کردند و یکی برد</w:t>
      </w:r>
      <w:r w:rsidRPr="00E06053">
        <w:rPr>
          <w:rFonts w:hint="cs"/>
          <w:rtl/>
        </w:rPr>
        <w:t>،</w:t>
      </w:r>
      <w:r w:rsidR="00A613A8" w:rsidRPr="00E06053">
        <w:rPr>
          <w:rFonts w:hint="cs"/>
          <w:rtl/>
        </w:rPr>
        <w:t xml:space="preserve"> یکی باخت ولو در 50 روز</w:t>
      </w:r>
      <w:r w:rsidRPr="00E06053">
        <w:rPr>
          <w:rFonts w:hint="cs"/>
          <w:rtl/>
        </w:rPr>
        <w:t>.</w:t>
      </w:r>
      <w:r w:rsidR="00A613A8" w:rsidRPr="00E06053">
        <w:rPr>
          <w:rFonts w:hint="cs"/>
          <w:rtl/>
        </w:rPr>
        <w:t xml:space="preserve"> نبیند که اطلاع ندارد ولی </w:t>
      </w:r>
      <w:r w:rsidRPr="00E06053">
        <w:rPr>
          <w:rFonts w:hint="cs"/>
          <w:rtl/>
        </w:rPr>
        <w:t xml:space="preserve">اگر </w:t>
      </w:r>
      <w:r w:rsidR="00A613A8" w:rsidRPr="00E06053">
        <w:rPr>
          <w:rFonts w:hint="cs"/>
          <w:rtl/>
        </w:rPr>
        <w:t>کسی مطلع باشد که این دو نفر توافقی دارند به اینکه او امروز در اینجا از طریق اینترنت یک اقدامی می</w:t>
      </w:r>
      <w:r w:rsidRPr="00E06053">
        <w:rPr>
          <w:rFonts w:hint="cs"/>
          <w:rtl/>
        </w:rPr>
        <w:t>‌</w:t>
      </w:r>
      <w:r w:rsidR="00A613A8" w:rsidRPr="00E06053">
        <w:rPr>
          <w:rFonts w:hint="cs"/>
          <w:rtl/>
        </w:rPr>
        <w:t>کند و یک ماه دیگر کسی در تبریز در پاسخ این اقدام</w:t>
      </w:r>
      <w:r w:rsidR="00474CD2" w:rsidRPr="00E06053">
        <w:rPr>
          <w:rFonts w:hint="cs"/>
          <w:rtl/>
        </w:rPr>
        <w:t xml:space="preserve"> می‌</w:t>
      </w:r>
      <w:r w:rsidR="00A613A8" w:rsidRPr="00E06053">
        <w:rPr>
          <w:rFonts w:hint="cs"/>
          <w:rtl/>
        </w:rPr>
        <w:t>کند و نهایتا</w:t>
      </w:r>
      <w:r w:rsidRPr="00E06053">
        <w:rPr>
          <w:rFonts w:hint="cs"/>
          <w:rtl/>
        </w:rPr>
        <w:t>ً</w:t>
      </w:r>
      <w:r w:rsidR="00A613A8" w:rsidRPr="00E06053">
        <w:rPr>
          <w:rFonts w:hint="cs"/>
          <w:rtl/>
        </w:rPr>
        <w:t xml:space="preserve"> یکی</w:t>
      </w:r>
      <w:r w:rsidR="00474CD2" w:rsidRPr="00E06053">
        <w:rPr>
          <w:rFonts w:hint="cs"/>
          <w:rtl/>
        </w:rPr>
        <w:t xml:space="preserve"> می‌</w:t>
      </w:r>
      <w:r w:rsidR="00A613A8" w:rsidRPr="00E06053">
        <w:rPr>
          <w:rFonts w:hint="cs"/>
          <w:rtl/>
        </w:rPr>
        <w:t>برد یکی</w:t>
      </w:r>
      <w:r w:rsidR="00474CD2" w:rsidRPr="00E06053">
        <w:rPr>
          <w:rFonts w:hint="cs"/>
          <w:rtl/>
        </w:rPr>
        <w:t xml:space="preserve"> می‌</w:t>
      </w:r>
      <w:r w:rsidR="00A613A8" w:rsidRPr="00E06053">
        <w:rPr>
          <w:rFonts w:hint="cs"/>
          <w:rtl/>
        </w:rPr>
        <w:t>بازد</w:t>
      </w:r>
      <w:r w:rsidRPr="00E06053">
        <w:rPr>
          <w:rFonts w:hint="cs"/>
          <w:rtl/>
        </w:rPr>
        <w:t>،</w:t>
      </w:r>
      <w:r w:rsidR="00A613A8" w:rsidRPr="00E06053">
        <w:rPr>
          <w:rFonts w:hint="cs"/>
          <w:rtl/>
        </w:rPr>
        <w:t xml:space="preserve"> صدق</w:t>
      </w:r>
      <w:r w:rsidR="00474CD2" w:rsidRPr="00E06053">
        <w:rPr>
          <w:rFonts w:hint="cs"/>
          <w:rtl/>
        </w:rPr>
        <w:t xml:space="preserve"> می‌</w:t>
      </w:r>
      <w:r w:rsidR="00A613A8" w:rsidRPr="00E06053">
        <w:rPr>
          <w:rFonts w:hint="cs"/>
          <w:rtl/>
        </w:rPr>
        <w:t>کند اطلاق دارد وجهی برای انصراف چیزی اینجا وجود ندارد</w:t>
      </w:r>
      <w:r w:rsidRPr="00E06053">
        <w:rPr>
          <w:rFonts w:hint="cs"/>
          <w:rtl/>
        </w:rPr>
        <w:t>.</w:t>
      </w:r>
    </w:p>
    <w:p w:rsidR="00D22142" w:rsidRPr="00E06053" w:rsidRDefault="00900099" w:rsidP="00E06053">
      <w:pPr>
        <w:rPr>
          <w:rtl/>
        </w:rPr>
      </w:pPr>
      <w:r w:rsidRPr="00E06053">
        <w:rPr>
          <w:rFonts w:hint="cs"/>
          <w:rtl/>
        </w:rPr>
        <w:lastRenderedPageBreak/>
        <w:t>سؤال: ؟</w:t>
      </w:r>
    </w:p>
    <w:p w:rsidR="00A613A8" w:rsidRPr="00E06053" w:rsidRDefault="00D22142" w:rsidP="00E06053">
      <w:pPr>
        <w:rPr>
          <w:rtl/>
        </w:rPr>
      </w:pPr>
      <w:r w:rsidRPr="00E06053">
        <w:rPr>
          <w:rFonts w:hint="cs"/>
          <w:rtl/>
        </w:rPr>
        <w:t>جواب:</w:t>
      </w:r>
      <w:r w:rsidR="00A613A8" w:rsidRPr="00E06053">
        <w:rPr>
          <w:rFonts w:hint="cs"/>
          <w:rtl/>
        </w:rPr>
        <w:t xml:space="preserve"> چرا صدق نکند </w:t>
      </w:r>
      <w:r w:rsidRPr="00E06053">
        <w:rPr>
          <w:rFonts w:hint="cs"/>
          <w:rtl/>
        </w:rPr>
        <w:t xml:space="preserve">برای </w:t>
      </w:r>
      <w:r w:rsidR="0076426C" w:rsidRPr="00E06053">
        <w:rPr>
          <w:rFonts w:hint="cs"/>
          <w:rtl/>
        </w:rPr>
        <w:t>این‌که</w:t>
      </w:r>
      <w:r w:rsidRPr="00E06053">
        <w:rPr>
          <w:rFonts w:hint="cs"/>
          <w:rtl/>
        </w:rPr>
        <w:t xml:space="preserve"> مصداق بارز آن باشد </w:t>
      </w:r>
      <w:r w:rsidR="0076426C" w:rsidRPr="00E06053">
        <w:rPr>
          <w:rFonts w:hint="cs"/>
          <w:rtl/>
        </w:rPr>
        <w:t>این‌طور</w:t>
      </w:r>
      <w:r w:rsidR="00A613A8" w:rsidRPr="00E06053">
        <w:rPr>
          <w:rFonts w:hint="cs"/>
          <w:rtl/>
        </w:rPr>
        <w:t xml:space="preserve"> است </w:t>
      </w:r>
      <w:r w:rsidR="006C21B7" w:rsidRPr="00E06053">
        <w:rPr>
          <w:rFonts w:hint="cs"/>
          <w:rtl/>
        </w:rPr>
        <w:t>-</w:t>
      </w:r>
      <w:r w:rsidR="00A613A8" w:rsidRPr="00E06053">
        <w:rPr>
          <w:rFonts w:hint="cs"/>
          <w:rtl/>
        </w:rPr>
        <w:t>معاذ ال</w:t>
      </w:r>
      <w:r w:rsidRPr="00E06053">
        <w:rPr>
          <w:rFonts w:hint="cs"/>
          <w:rtl/>
        </w:rPr>
        <w:t>ل</w:t>
      </w:r>
      <w:r w:rsidR="00A613A8" w:rsidRPr="00E06053">
        <w:rPr>
          <w:rFonts w:hint="cs"/>
          <w:rtl/>
        </w:rPr>
        <w:t xml:space="preserve">ه </w:t>
      </w:r>
      <w:r w:rsidRPr="00E06053">
        <w:rPr>
          <w:rFonts w:hint="cs"/>
          <w:rtl/>
        </w:rPr>
        <w:t>از شأ</w:t>
      </w:r>
      <w:r w:rsidR="00A613A8" w:rsidRPr="00E06053">
        <w:rPr>
          <w:rFonts w:hint="cs"/>
          <w:rtl/>
        </w:rPr>
        <w:t>ن آقایان ا</w:t>
      </w:r>
      <w:r w:rsidRPr="00E06053">
        <w:rPr>
          <w:rFonts w:hint="cs"/>
          <w:rtl/>
        </w:rPr>
        <w:t>ج</w:t>
      </w:r>
      <w:r w:rsidR="00A613A8" w:rsidRPr="00E06053">
        <w:rPr>
          <w:rFonts w:hint="cs"/>
          <w:rtl/>
        </w:rPr>
        <w:t>ل است</w:t>
      </w:r>
      <w:r w:rsidR="00FB3628" w:rsidRPr="00E06053">
        <w:rPr>
          <w:rFonts w:hint="cs"/>
          <w:rtl/>
        </w:rPr>
        <w:t>-</w:t>
      </w:r>
      <w:r w:rsidR="0076426C" w:rsidRPr="00E06053">
        <w:rPr>
          <w:rFonts w:hint="eastAsia"/>
          <w:rtl/>
        </w:rPr>
        <w:t>،</w:t>
      </w:r>
      <w:r w:rsidR="00A613A8" w:rsidRPr="00E06053">
        <w:rPr>
          <w:rFonts w:hint="cs"/>
          <w:rtl/>
        </w:rPr>
        <w:t xml:space="preserve"> ایشان در تبریز </w:t>
      </w:r>
      <w:r w:rsidR="0076426C" w:rsidRPr="00E06053">
        <w:rPr>
          <w:rFonts w:hint="cs"/>
          <w:rtl/>
        </w:rPr>
        <w:t>باهم</w:t>
      </w:r>
      <w:r w:rsidR="00A613A8" w:rsidRPr="00E06053">
        <w:rPr>
          <w:rFonts w:hint="cs"/>
          <w:rtl/>
        </w:rPr>
        <w:t xml:space="preserve"> قرارداد</w:t>
      </w:r>
      <w:r w:rsidRPr="00E06053">
        <w:rPr>
          <w:rFonts w:hint="cs"/>
          <w:rtl/>
        </w:rPr>
        <w:t xml:space="preserve"> یا </w:t>
      </w:r>
      <w:r w:rsidR="0076426C" w:rsidRPr="00E06053">
        <w:rPr>
          <w:rFonts w:hint="cs"/>
          <w:rtl/>
        </w:rPr>
        <w:t>توافق‌نامه</w:t>
      </w:r>
      <w:r w:rsidR="00A613A8" w:rsidRPr="00E06053">
        <w:rPr>
          <w:rFonts w:hint="cs"/>
          <w:rtl/>
        </w:rPr>
        <w:t xml:space="preserve"> نوشتند</w:t>
      </w:r>
      <w:r w:rsidR="00474CD2" w:rsidRPr="00E06053">
        <w:rPr>
          <w:rFonts w:hint="cs"/>
          <w:rtl/>
        </w:rPr>
        <w:t xml:space="preserve"> می‌</w:t>
      </w:r>
      <w:r w:rsidR="00A613A8" w:rsidRPr="00E06053">
        <w:rPr>
          <w:rFonts w:hint="cs"/>
          <w:rtl/>
        </w:rPr>
        <w:t>گوید من امروز چه</w:t>
      </w:r>
      <w:r w:rsidR="00474CD2" w:rsidRPr="00E06053">
        <w:rPr>
          <w:rFonts w:hint="cs"/>
          <w:rtl/>
        </w:rPr>
        <w:t xml:space="preserve"> می‌</w:t>
      </w:r>
      <w:r w:rsidR="00A613A8" w:rsidRPr="00E06053">
        <w:rPr>
          <w:rFonts w:hint="cs"/>
          <w:rtl/>
        </w:rPr>
        <w:t>کنم</w:t>
      </w:r>
      <w:r w:rsidRPr="00E06053">
        <w:rPr>
          <w:rFonts w:hint="cs"/>
          <w:rtl/>
        </w:rPr>
        <w:t>،</w:t>
      </w:r>
      <w:r w:rsidR="00A613A8" w:rsidRPr="00E06053">
        <w:rPr>
          <w:rFonts w:hint="cs"/>
          <w:rtl/>
        </w:rPr>
        <w:t xml:space="preserve"> شما یک ماه بعد چه</w:t>
      </w:r>
      <w:r w:rsidR="00474CD2" w:rsidRPr="00E06053">
        <w:rPr>
          <w:rFonts w:hint="cs"/>
          <w:rtl/>
        </w:rPr>
        <w:t xml:space="preserve"> می‌</w:t>
      </w:r>
      <w:r w:rsidR="00A613A8" w:rsidRPr="00E06053">
        <w:rPr>
          <w:rFonts w:hint="cs"/>
          <w:rtl/>
        </w:rPr>
        <w:t>کنید یکی</w:t>
      </w:r>
      <w:r w:rsidR="00474CD2" w:rsidRPr="00E06053">
        <w:rPr>
          <w:rFonts w:hint="cs"/>
          <w:rtl/>
        </w:rPr>
        <w:t xml:space="preserve"> می‌</w:t>
      </w:r>
      <w:r w:rsidR="00A613A8" w:rsidRPr="00E06053">
        <w:rPr>
          <w:rFonts w:hint="cs"/>
          <w:rtl/>
        </w:rPr>
        <w:t>برد یکی</w:t>
      </w:r>
      <w:r w:rsidR="00474CD2" w:rsidRPr="00E06053">
        <w:rPr>
          <w:rFonts w:hint="cs"/>
          <w:rtl/>
        </w:rPr>
        <w:t xml:space="preserve"> می‌</w:t>
      </w:r>
      <w:r w:rsidR="00A613A8" w:rsidRPr="00E06053">
        <w:rPr>
          <w:rFonts w:hint="cs"/>
          <w:rtl/>
        </w:rPr>
        <w:t>بازد</w:t>
      </w:r>
      <w:r w:rsidRPr="00E06053">
        <w:rPr>
          <w:rFonts w:hint="cs"/>
          <w:rtl/>
        </w:rPr>
        <w:t>،</w:t>
      </w:r>
      <w:r w:rsidR="00A613A8" w:rsidRPr="00E06053">
        <w:rPr>
          <w:rFonts w:hint="cs"/>
          <w:rtl/>
        </w:rPr>
        <w:t xml:space="preserve"> صدق</w:t>
      </w:r>
      <w:r w:rsidR="00474CD2" w:rsidRPr="00E06053">
        <w:rPr>
          <w:rFonts w:hint="cs"/>
          <w:rtl/>
        </w:rPr>
        <w:t xml:space="preserve"> می‌</w:t>
      </w:r>
      <w:r w:rsidR="00A613A8" w:rsidRPr="00E06053">
        <w:rPr>
          <w:rFonts w:hint="cs"/>
          <w:rtl/>
        </w:rPr>
        <w:t>کند</w:t>
      </w:r>
      <w:r w:rsidRPr="00E06053">
        <w:rPr>
          <w:rFonts w:hint="cs"/>
          <w:rtl/>
        </w:rPr>
        <w:t>.</w:t>
      </w:r>
      <w:r w:rsidR="00A613A8" w:rsidRPr="00E06053">
        <w:rPr>
          <w:rFonts w:hint="cs"/>
          <w:rtl/>
        </w:rPr>
        <w:t xml:space="preserve"> اگر چنان فاصله بیفتد که عرف دیگر بگوید</w:t>
      </w:r>
      <w:r w:rsidR="006C21B7" w:rsidRPr="00E06053">
        <w:rPr>
          <w:rFonts w:hint="cs"/>
          <w:rtl/>
        </w:rPr>
        <w:t xml:space="preserve"> این بازی واحدی نیست </w:t>
      </w:r>
      <w:r w:rsidR="0076426C" w:rsidRPr="00E06053">
        <w:rPr>
          <w:rFonts w:hint="cs"/>
          <w:rtl/>
        </w:rPr>
        <w:t>آن‌هم</w:t>
      </w:r>
      <w:r w:rsidR="00A613A8" w:rsidRPr="00E06053">
        <w:rPr>
          <w:rFonts w:hint="cs"/>
          <w:rtl/>
        </w:rPr>
        <w:t xml:space="preserve"> بعید است برای </w:t>
      </w:r>
      <w:r w:rsidR="0076426C" w:rsidRPr="00E06053">
        <w:rPr>
          <w:rFonts w:hint="cs"/>
          <w:rtl/>
        </w:rPr>
        <w:t>این‌که</w:t>
      </w:r>
      <w:r w:rsidR="00A613A8" w:rsidRPr="00E06053">
        <w:rPr>
          <w:rFonts w:hint="cs"/>
          <w:rtl/>
        </w:rPr>
        <w:t xml:space="preserve"> فرض این است که توافق است و یک چیز</w:t>
      </w:r>
      <w:r w:rsidR="006C21B7" w:rsidRPr="00E06053">
        <w:rPr>
          <w:rFonts w:hint="cs"/>
          <w:rtl/>
        </w:rPr>
        <w:t>ی</w:t>
      </w:r>
      <w:r w:rsidR="00474CD2" w:rsidRPr="00E06053">
        <w:rPr>
          <w:rFonts w:hint="cs"/>
          <w:rtl/>
        </w:rPr>
        <w:t xml:space="preserve"> می‌</w:t>
      </w:r>
      <w:r w:rsidR="00A613A8" w:rsidRPr="00E06053">
        <w:rPr>
          <w:rFonts w:hint="cs"/>
          <w:rtl/>
        </w:rPr>
        <w:t>دهند و</w:t>
      </w:r>
      <w:r w:rsidR="00474CD2" w:rsidRPr="00E06053">
        <w:rPr>
          <w:rFonts w:hint="cs"/>
          <w:rtl/>
        </w:rPr>
        <w:t xml:space="preserve"> می‌</w:t>
      </w:r>
      <w:r w:rsidR="00A613A8" w:rsidRPr="00E06053">
        <w:rPr>
          <w:rFonts w:hint="cs"/>
          <w:rtl/>
        </w:rPr>
        <w:t>گیرند</w:t>
      </w:r>
      <w:r w:rsidR="006C21B7" w:rsidRPr="00E06053">
        <w:rPr>
          <w:rFonts w:hint="cs"/>
          <w:rtl/>
        </w:rPr>
        <w:t>.</w:t>
      </w:r>
      <w:r w:rsidR="00A613A8" w:rsidRPr="00E06053">
        <w:rPr>
          <w:rFonts w:hint="cs"/>
          <w:rtl/>
        </w:rPr>
        <w:t xml:space="preserve"> تا وقتی این باشد</w:t>
      </w:r>
      <w:r w:rsidR="00474CD2" w:rsidRPr="00E06053">
        <w:rPr>
          <w:rFonts w:hint="cs"/>
          <w:rtl/>
        </w:rPr>
        <w:t xml:space="preserve"> می‌</w:t>
      </w:r>
      <w:r w:rsidR="00A613A8" w:rsidRPr="00E06053">
        <w:rPr>
          <w:rFonts w:hint="cs"/>
          <w:rtl/>
        </w:rPr>
        <w:t>گوید لعب مع الرهان است</w:t>
      </w:r>
      <w:r w:rsidR="006C21B7" w:rsidRPr="00E06053">
        <w:rPr>
          <w:rFonts w:hint="cs"/>
          <w:rtl/>
        </w:rPr>
        <w:t>.</w:t>
      </w:r>
    </w:p>
    <w:p w:rsidR="006C21B7" w:rsidRPr="00E06053" w:rsidRDefault="00900099" w:rsidP="00E06053">
      <w:pPr>
        <w:rPr>
          <w:rtl/>
        </w:rPr>
      </w:pPr>
      <w:r w:rsidRPr="00E06053">
        <w:rPr>
          <w:rFonts w:hint="cs"/>
          <w:rtl/>
        </w:rPr>
        <w:t>سؤال: ؟</w:t>
      </w:r>
    </w:p>
    <w:p w:rsidR="00A613A8" w:rsidRPr="00E06053" w:rsidRDefault="006C21B7" w:rsidP="00E06053">
      <w:pPr>
        <w:rPr>
          <w:rtl/>
        </w:rPr>
      </w:pPr>
      <w:r w:rsidRPr="00E06053">
        <w:rPr>
          <w:rFonts w:hint="cs"/>
          <w:rtl/>
        </w:rPr>
        <w:t>جواب</w:t>
      </w:r>
      <w:r w:rsidR="00A613A8" w:rsidRPr="00E06053">
        <w:rPr>
          <w:rFonts w:hint="cs"/>
          <w:rtl/>
        </w:rPr>
        <w:t>: بله بازی است چون مفروض این است که یک تعهد طرفینی اینجا وجود دارد</w:t>
      </w:r>
      <w:r w:rsidRPr="00E06053">
        <w:rPr>
          <w:rFonts w:hint="cs"/>
          <w:rtl/>
        </w:rPr>
        <w:t>.</w:t>
      </w:r>
      <w:r w:rsidR="00A613A8" w:rsidRPr="00E06053">
        <w:rPr>
          <w:rFonts w:hint="cs"/>
          <w:rtl/>
        </w:rPr>
        <w:t xml:space="preserve"> فاصله هم افتاده بالاخره این بر مبنای یک </w:t>
      </w:r>
      <w:r w:rsidRPr="00E06053">
        <w:rPr>
          <w:rFonts w:hint="cs"/>
          <w:rtl/>
        </w:rPr>
        <w:t>ت</w:t>
      </w:r>
      <w:r w:rsidR="00A613A8" w:rsidRPr="00E06053">
        <w:rPr>
          <w:rFonts w:hint="cs"/>
          <w:rtl/>
        </w:rPr>
        <w:t>عهد انجام</w:t>
      </w:r>
      <w:r w:rsidR="00474CD2" w:rsidRPr="00E06053">
        <w:rPr>
          <w:rFonts w:hint="cs"/>
          <w:rtl/>
        </w:rPr>
        <w:t xml:space="preserve"> می‌</w:t>
      </w:r>
      <w:r w:rsidR="00A613A8" w:rsidRPr="00E06053">
        <w:rPr>
          <w:rFonts w:hint="cs"/>
          <w:rtl/>
        </w:rPr>
        <w:t>گیرد ولو در مجلس واحد نیست ولو در زمان واحد نیست ولو به شکل حضوری نیست</w:t>
      </w:r>
      <w:r w:rsidRPr="00E06053">
        <w:rPr>
          <w:rFonts w:hint="cs"/>
          <w:rtl/>
        </w:rPr>
        <w:t>.</w:t>
      </w:r>
    </w:p>
    <w:p w:rsidR="00A613A8" w:rsidRPr="00E06053" w:rsidRDefault="00900099" w:rsidP="00E06053">
      <w:pPr>
        <w:rPr>
          <w:rtl/>
        </w:rPr>
      </w:pPr>
      <w:r w:rsidRPr="00E06053">
        <w:rPr>
          <w:rFonts w:hint="cs"/>
          <w:rtl/>
        </w:rPr>
        <w:t>سؤال: ؟</w:t>
      </w:r>
    </w:p>
    <w:p w:rsidR="00A613A8" w:rsidRPr="00E06053" w:rsidRDefault="006C21B7" w:rsidP="00E06053">
      <w:pPr>
        <w:rPr>
          <w:rtl/>
        </w:rPr>
      </w:pPr>
      <w:r w:rsidRPr="00E06053">
        <w:rPr>
          <w:rFonts w:hint="cs"/>
          <w:rtl/>
        </w:rPr>
        <w:t>جواب</w:t>
      </w:r>
      <w:r w:rsidR="00A613A8" w:rsidRPr="00E06053">
        <w:rPr>
          <w:rFonts w:hint="cs"/>
          <w:rtl/>
        </w:rPr>
        <w:t>: تمام شدن این چیز به آن امر است</w:t>
      </w:r>
      <w:r w:rsidRPr="00E06053">
        <w:rPr>
          <w:rFonts w:hint="cs"/>
          <w:rtl/>
        </w:rPr>
        <w:t xml:space="preserve"> عقد</w:t>
      </w:r>
      <w:r w:rsidR="00A613A8" w:rsidRPr="00E06053">
        <w:rPr>
          <w:rFonts w:hint="cs"/>
          <w:rtl/>
        </w:rPr>
        <w:t xml:space="preserve"> </w:t>
      </w:r>
      <w:r w:rsidRPr="00E06053">
        <w:rPr>
          <w:rFonts w:hint="cs"/>
          <w:rtl/>
        </w:rPr>
        <w:t xml:space="preserve">که </w:t>
      </w:r>
      <w:r w:rsidR="0076426C" w:rsidRPr="00E06053">
        <w:rPr>
          <w:rFonts w:hint="eastAsia"/>
          <w:rtl/>
        </w:rPr>
        <w:t>م</w:t>
      </w:r>
      <w:r w:rsidR="0076426C" w:rsidRPr="00E06053">
        <w:rPr>
          <w:rFonts w:hint="cs"/>
          <w:rtl/>
        </w:rPr>
        <w:t>ی‌</w:t>
      </w:r>
      <w:r w:rsidR="0076426C" w:rsidRPr="00E06053">
        <w:rPr>
          <w:rFonts w:hint="eastAsia"/>
          <w:rtl/>
        </w:rPr>
        <w:t>گو</w:t>
      </w:r>
      <w:r w:rsidR="0076426C" w:rsidRPr="00E06053">
        <w:rPr>
          <w:rFonts w:hint="cs"/>
          <w:rtl/>
        </w:rPr>
        <w:t>ی</w:t>
      </w:r>
      <w:r w:rsidR="0076426C" w:rsidRPr="00E06053">
        <w:rPr>
          <w:rFonts w:hint="eastAsia"/>
          <w:rtl/>
        </w:rPr>
        <w:t>ند</w:t>
      </w:r>
      <w:r w:rsidRPr="00E06053">
        <w:rPr>
          <w:rFonts w:hint="cs"/>
          <w:rtl/>
        </w:rPr>
        <w:t xml:space="preserve"> تمامیتش به آن قبول است.</w:t>
      </w:r>
    </w:p>
    <w:p w:rsidR="006C21B7" w:rsidRPr="00E06053" w:rsidRDefault="00900099" w:rsidP="00E06053">
      <w:pPr>
        <w:rPr>
          <w:rtl/>
        </w:rPr>
      </w:pPr>
      <w:r w:rsidRPr="00E06053">
        <w:rPr>
          <w:rFonts w:hint="cs"/>
          <w:rtl/>
        </w:rPr>
        <w:t>سؤال: ؟</w:t>
      </w:r>
    </w:p>
    <w:p w:rsidR="00A613A8" w:rsidRPr="00E06053" w:rsidRDefault="006C21B7" w:rsidP="00E06053">
      <w:pPr>
        <w:rPr>
          <w:rtl/>
        </w:rPr>
      </w:pPr>
      <w:r w:rsidRPr="00E06053">
        <w:rPr>
          <w:rFonts w:hint="cs"/>
          <w:rtl/>
        </w:rPr>
        <w:t>جواب</w:t>
      </w:r>
      <w:r w:rsidR="00A613A8" w:rsidRPr="00E06053">
        <w:rPr>
          <w:rFonts w:hint="cs"/>
          <w:rtl/>
        </w:rPr>
        <w:t xml:space="preserve">: اگر آن باشد </w:t>
      </w:r>
      <w:r w:rsidR="0076426C" w:rsidRPr="00E06053">
        <w:rPr>
          <w:rFonts w:hint="eastAsia"/>
          <w:rtl/>
        </w:rPr>
        <w:t>مؤثر</w:t>
      </w:r>
      <w:r w:rsidR="00A613A8" w:rsidRPr="00E06053">
        <w:rPr>
          <w:rFonts w:hint="cs"/>
          <w:rtl/>
        </w:rPr>
        <w:t xml:space="preserve"> است آلاتی که باید عرف بگوید که چون فرع بعید بحث آلات بود گفتیم اگر عرف بگوید تلقی عرف از این بازی کامپیوتر باید این باشد که این آلات قمار هست</w:t>
      </w:r>
      <w:r w:rsidRPr="00E06053">
        <w:rPr>
          <w:rFonts w:hint="cs"/>
          <w:rtl/>
        </w:rPr>
        <w:t>؛</w:t>
      </w:r>
      <w:r w:rsidR="00A613A8" w:rsidRPr="00E06053">
        <w:rPr>
          <w:rFonts w:hint="cs"/>
          <w:rtl/>
        </w:rPr>
        <w:t xml:space="preserve"> یعنی غالبا</w:t>
      </w:r>
      <w:r w:rsidRPr="00E06053">
        <w:rPr>
          <w:rFonts w:hint="cs"/>
          <w:rtl/>
        </w:rPr>
        <w:t>ً</w:t>
      </w:r>
      <w:r w:rsidR="00A613A8" w:rsidRPr="00E06053">
        <w:rPr>
          <w:rFonts w:hint="cs"/>
          <w:rtl/>
        </w:rPr>
        <w:t xml:space="preserve"> برای این بکار</w:t>
      </w:r>
      <w:r w:rsidR="00474CD2" w:rsidRPr="00E06053">
        <w:rPr>
          <w:rFonts w:hint="cs"/>
          <w:rtl/>
        </w:rPr>
        <w:t xml:space="preserve"> می‌</w:t>
      </w:r>
      <w:r w:rsidR="00A613A8" w:rsidRPr="00E06053">
        <w:rPr>
          <w:rFonts w:hint="cs"/>
          <w:rtl/>
        </w:rPr>
        <w:t>رود</w:t>
      </w:r>
      <w:r w:rsidRPr="00E06053">
        <w:rPr>
          <w:rFonts w:hint="cs"/>
          <w:rtl/>
        </w:rPr>
        <w:t>، معده</w:t>
      </w:r>
      <w:r w:rsidR="00A613A8" w:rsidRPr="00E06053">
        <w:rPr>
          <w:rFonts w:hint="cs"/>
          <w:rtl/>
        </w:rPr>
        <w:t xml:space="preserve"> یا متعارف است باید</w:t>
      </w:r>
      <w:r w:rsidRPr="00E06053">
        <w:rPr>
          <w:rFonts w:hint="cs"/>
          <w:rtl/>
        </w:rPr>
        <w:t xml:space="preserve"> در</w:t>
      </w:r>
      <w:r w:rsidR="00A613A8" w:rsidRPr="00E06053">
        <w:rPr>
          <w:rFonts w:hint="cs"/>
          <w:rtl/>
        </w:rPr>
        <w:t xml:space="preserve"> عرف صدق کند</w:t>
      </w:r>
      <w:r w:rsidRPr="00E06053">
        <w:rPr>
          <w:rFonts w:hint="cs"/>
          <w:rtl/>
        </w:rPr>
        <w:t xml:space="preserve"> و</w:t>
      </w:r>
      <w:r w:rsidR="00A613A8" w:rsidRPr="00E06053">
        <w:rPr>
          <w:rFonts w:hint="cs"/>
          <w:rtl/>
        </w:rPr>
        <w:t xml:space="preserve"> بگوید این وسیله قمار است اگر به این حد برسد</w:t>
      </w:r>
      <w:r w:rsidRPr="00E06053">
        <w:rPr>
          <w:rFonts w:hint="cs"/>
          <w:rtl/>
        </w:rPr>
        <w:t>،</w:t>
      </w:r>
      <w:r w:rsidR="00A613A8" w:rsidRPr="00E06053">
        <w:rPr>
          <w:rFonts w:hint="cs"/>
          <w:rtl/>
        </w:rPr>
        <w:t xml:space="preserve"> اگر شک کنیم</w:t>
      </w:r>
      <w:r w:rsidRPr="00E06053">
        <w:rPr>
          <w:rFonts w:hint="cs"/>
          <w:rtl/>
        </w:rPr>
        <w:t xml:space="preserve"> به</w:t>
      </w:r>
      <w:r w:rsidR="00A613A8" w:rsidRPr="00E06053">
        <w:rPr>
          <w:rFonts w:hint="cs"/>
          <w:rtl/>
        </w:rPr>
        <w:t xml:space="preserve"> آنجا</w:t>
      </w:r>
      <w:r w:rsidR="00474CD2" w:rsidRPr="00E06053">
        <w:rPr>
          <w:rFonts w:hint="cs"/>
          <w:rtl/>
        </w:rPr>
        <w:t xml:space="preserve"> نمی‌</w:t>
      </w:r>
      <w:r w:rsidR="00A613A8" w:rsidRPr="00E06053">
        <w:rPr>
          <w:rFonts w:hint="cs"/>
          <w:rtl/>
        </w:rPr>
        <w:t>رسد</w:t>
      </w:r>
      <w:r w:rsidRPr="00E06053">
        <w:rPr>
          <w:rFonts w:hint="cs"/>
          <w:rtl/>
        </w:rPr>
        <w:t>.</w:t>
      </w:r>
      <w:r w:rsidR="00A613A8" w:rsidRPr="00E06053">
        <w:rPr>
          <w:rFonts w:hint="cs"/>
          <w:rtl/>
        </w:rPr>
        <w:t xml:space="preserve"> بعضی از چیزهایی که هست ظاهرا</w:t>
      </w:r>
      <w:r w:rsidRPr="00E06053">
        <w:rPr>
          <w:rFonts w:hint="cs"/>
          <w:rtl/>
        </w:rPr>
        <w:t>ً به این شکل است.</w:t>
      </w:r>
    </w:p>
    <w:p w:rsidR="006C21B7" w:rsidRPr="00E06053" w:rsidRDefault="00900099" w:rsidP="00E06053">
      <w:pPr>
        <w:rPr>
          <w:rtl/>
        </w:rPr>
      </w:pPr>
      <w:r w:rsidRPr="00E06053">
        <w:rPr>
          <w:rFonts w:hint="cs"/>
          <w:rtl/>
        </w:rPr>
        <w:t>سؤال: ؟</w:t>
      </w:r>
    </w:p>
    <w:p w:rsidR="006C21B7" w:rsidRPr="00E06053" w:rsidRDefault="006C21B7" w:rsidP="00E06053">
      <w:pPr>
        <w:rPr>
          <w:rtl/>
        </w:rPr>
      </w:pPr>
      <w:r w:rsidRPr="00E06053">
        <w:rPr>
          <w:rFonts w:hint="cs"/>
          <w:rtl/>
        </w:rPr>
        <w:t>جواب</w:t>
      </w:r>
      <w:r w:rsidR="00A613A8" w:rsidRPr="00E06053">
        <w:rPr>
          <w:rFonts w:hint="cs"/>
          <w:rtl/>
        </w:rPr>
        <w:t xml:space="preserve">: </w:t>
      </w:r>
      <w:r w:rsidRPr="00E06053">
        <w:rPr>
          <w:rFonts w:hint="cs"/>
          <w:rtl/>
        </w:rPr>
        <w:t>فرع بعدی رو</w:t>
      </w:r>
      <w:r w:rsidR="00A613A8" w:rsidRPr="00E06053">
        <w:rPr>
          <w:rFonts w:hint="cs"/>
          <w:rtl/>
        </w:rPr>
        <w:t xml:space="preserve"> مبنایی است که بازی با </w:t>
      </w:r>
      <w:r w:rsidR="00736F91">
        <w:rPr>
          <w:rFonts w:hint="cs"/>
          <w:rtl/>
        </w:rPr>
        <w:t>وسائل</w:t>
      </w:r>
      <w:r w:rsidR="00A613A8" w:rsidRPr="00E06053">
        <w:rPr>
          <w:rFonts w:hint="cs"/>
          <w:rtl/>
        </w:rPr>
        <w:t xml:space="preserve"> و آلات این ملاک باشد و </w:t>
      </w:r>
      <w:r w:rsidR="0076426C" w:rsidRPr="00E06053">
        <w:rPr>
          <w:rFonts w:hint="cs"/>
          <w:rtl/>
        </w:rPr>
        <w:t>بردوباخت</w:t>
      </w:r>
      <w:r w:rsidR="00A613A8" w:rsidRPr="00E06053">
        <w:rPr>
          <w:rFonts w:hint="cs"/>
          <w:rtl/>
        </w:rPr>
        <w:t xml:space="preserve"> دیگر ملاک نیست و ولو اینکه در آن </w:t>
      </w:r>
      <w:r w:rsidR="0076426C" w:rsidRPr="00E06053">
        <w:rPr>
          <w:rFonts w:hint="cs"/>
          <w:rtl/>
        </w:rPr>
        <w:t>بردوباخت</w:t>
      </w:r>
      <w:r w:rsidR="00A613A8" w:rsidRPr="00E06053">
        <w:rPr>
          <w:rFonts w:hint="cs"/>
          <w:rtl/>
        </w:rPr>
        <w:t>ی نباشد</w:t>
      </w:r>
      <w:r w:rsidRPr="00E06053">
        <w:rPr>
          <w:rFonts w:hint="cs"/>
          <w:rtl/>
        </w:rPr>
        <w:t>.</w:t>
      </w:r>
      <w:r w:rsidR="00A613A8" w:rsidRPr="00E06053">
        <w:rPr>
          <w:rFonts w:hint="cs"/>
          <w:rtl/>
        </w:rPr>
        <w:t xml:space="preserve"> این هم فرع </w:t>
      </w:r>
      <w:r w:rsidR="00900099" w:rsidRPr="00E06053">
        <w:rPr>
          <w:rFonts w:hint="cs"/>
          <w:rtl/>
        </w:rPr>
        <w:t>دوازده</w:t>
      </w:r>
      <w:r w:rsidR="00A613A8" w:rsidRPr="00E06053">
        <w:rPr>
          <w:rFonts w:hint="cs"/>
          <w:rtl/>
        </w:rPr>
        <w:t xml:space="preserve"> و </w:t>
      </w:r>
      <w:r w:rsidR="00900099" w:rsidRPr="00E06053">
        <w:rPr>
          <w:rFonts w:hint="cs"/>
          <w:rtl/>
        </w:rPr>
        <w:t>سیزده</w:t>
      </w:r>
      <w:r w:rsidR="00A613A8" w:rsidRPr="00E06053">
        <w:rPr>
          <w:rFonts w:hint="cs"/>
          <w:rtl/>
        </w:rPr>
        <w:t xml:space="preserve"> که </w:t>
      </w:r>
      <w:r w:rsidRPr="00E06053">
        <w:rPr>
          <w:rFonts w:hint="cs"/>
          <w:rtl/>
        </w:rPr>
        <w:t>در</w:t>
      </w:r>
      <w:r w:rsidR="00A613A8" w:rsidRPr="00E06053">
        <w:rPr>
          <w:rFonts w:hint="cs"/>
          <w:rtl/>
        </w:rPr>
        <w:t xml:space="preserve"> این خصوص</w:t>
      </w:r>
      <w:r w:rsidR="00474CD2" w:rsidRPr="00E06053">
        <w:rPr>
          <w:rFonts w:hint="cs"/>
          <w:rtl/>
        </w:rPr>
        <w:t xml:space="preserve"> می‌</w:t>
      </w:r>
      <w:r w:rsidR="00A613A8" w:rsidRPr="00E06053">
        <w:rPr>
          <w:rFonts w:hint="cs"/>
          <w:rtl/>
        </w:rPr>
        <w:t>شود مطرح کرد و به نظرم مطلب روشن است</w:t>
      </w:r>
      <w:r w:rsidRPr="00E06053">
        <w:rPr>
          <w:rFonts w:hint="cs"/>
          <w:rtl/>
        </w:rPr>
        <w:t>.</w:t>
      </w:r>
    </w:p>
    <w:p w:rsidR="00900099" w:rsidRPr="00E06053" w:rsidRDefault="00900099" w:rsidP="00E06053">
      <w:pPr>
        <w:pStyle w:val="Heading1"/>
        <w:spacing w:before="0"/>
        <w:rPr>
          <w:rtl/>
        </w:rPr>
      </w:pPr>
      <w:r w:rsidRPr="00E06053">
        <w:rPr>
          <w:rFonts w:hint="cs"/>
          <w:rtl/>
        </w:rPr>
        <w:t>فرع چهاردهم: حضور در مجلس قمار و مجالست با اهل قمار</w:t>
      </w:r>
    </w:p>
    <w:p w:rsidR="00900099" w:rsidRPr="00E06053" w:rsidRDefault="00A613A8" w:rsidP="00E06053">
      <w:pPr>
        <w:rPr>
          <w:rtl/>
        </w:rPr>
      </w:pPr>
      <w:r w:rsidRPr="00E06053">
        <w:rPr>
          <w:rFonts w:hint="cs"/>
          <w:rtl/>
        </w:rPr>
        <w:t xml:space="preserve">فرع </w:t>
      </w:r>
      <w:r w:rsidR="00900099" w:rsidRPr="00E06053">
        <w:rPr>
          <w:rFonts w:hint="cs"/>
          <w:rtl/>
        </w:rPr>
        <w:t>چهاردهم</w:t>
      </w:r>
      <w:r w:rsidRPr="00E06053">
        <w:rPr>
          <w:rFonts w:hint="cs"/>
          <w:rtl/>
        </w:rPr>
        <w:t xml:space="preserve"> موضو</w:t>
      </w:r>
      <w:r w:rsidR="006C21B7" w:rsidRPr="00E06053">
        <w:rPr>
          <w:rFonts w:hint="cs"/>
          <w:rtl/>
        </w:rPr>
        <w:t>ع حضور در مجلس قمار و مجالست</w:t>
      </w:r>
      <w:r w:rsidRPr="00E06053">
        <w:rPr>
          <w:rFonts w:hint="cs"/>
          <w:rtl/>
        </w:rPr>
        <w:t xml:space="preserve"> با اهل قمار است</w:t>
      </w:r>
      <w:r w:rsidR="00474CD2" w:rsidRPr="00E06053">
        <w:rPr>
          <w:rFonts w:hint="cs"/>
          <w:rtl/>
        </w:rPr>
        <w:t xml:space="preserve"> می‌</w:t>
      </w:r>
      <w:r w:rsidR="006C21B7" w:rsidRPr="00E06053">
        <w:rPr>
          <w:rFonts w:hint="cs"/>
          <w:rtl/>
        </w:rPr>
        <w:t>شود این دو را جدا</w:t>
      </w:r>
      <w:r w:rsidRPr="00E06053">
        <w:rPr>
          <w:rFonts w:hint="cs"/>
          <w:rtl/>
        </w:rPr>
        <w:t xml:space="preserve"> بگوییم ولی من همه را در یک فرع</w:t>
      </w:r>
      <w:r w:rsidR="00474CD2" w:rsidRPr="00E06053">
        <w:rPr>
          <w:rFonts w:hint="cs"/>
          <w:rtl/>
        </w:rPr>
        <w:t xml:space="preserve"> می‌</w:t>
      </w:r>
      <w:r w:rsidRPr="00E06053">
        <w:rPr>
          <w:rFonts w:hint="cs"/>
          <w:rtl/>
        </w:rPr>
        <w:t>آ</w:t>
      </w:r>
      <w:r w:rsidR="006C21B7" w:rsidRPr="00E06053">
        <w:rPr>
          <w:rFonts w:hint="cs"/>
          <w:rtl/>
        </w:rPr>
        <w:t>ورم چون</w:t>
      </w:r>
      <w:r w:rsidR="00474CD2" w:rsidRPr="00E06053">
        <w:rPr>
          <w:rFonts w:hint="cs"/>
          <w:rtl/>
        </w:rPr>
        <w:t xml:space="preserve"> نمی‌</w:t>
      </w:r>
      <w:r w:rsidR="006C21B7" w:rsidRPr="00E06053">
        <w:rPr>
          <w:rFonts w:hint="cs"/>
          <w:rtl/>
        </w:rPr>
        <w:t>خواهم خیلی مبسوط بحث</w:t>
      </w:r>
      <w:r w:rsidRPr="00E06053">
        <w:rPr>
          <w:rFonts w:hint="cs"/>
          <w:rtl/>
        </w:rPr>
        <w:t xml:space="preserve"> کنیم</w:t>
      </w:r>
      <w:r w:rsidR="006C21B7" w:rsidRPr="00E06053">
        <w:rPr>
          <w:rFonts w:hint="cs"/>
          <w:rtl/>
        </w:rPr>
        <w:t>.</w:t>
      </w:r>
      <w:r w:rsidRPr="00E06053">
        <w:rPr>
          <w:rFonts w:hint="cs"/>
          <w:rtl/>
        </w:rPr>
        <w:t xml:space="preserve"> دو موضوعی که عرض شد</w:t>
      </w:r>
      <w:r w:rsidR="006C21B7" w:rsidRPr="00E06053">
        <w:rPr>
          <w:rFonts w:hint="cs"/>
          <w:rtl/>
        </w:rPr>
        <w:t>،</w:t>
      </w:r>
      <w:r w:rsidRPr="00E06053">
        <w:rPr>
          <w:rFonts w:hint="cs"/>
          <w:rtl/>
        </w:rPr>
        <w:t xml:space="preserve"> یکی حضور در مجلس قمار</w:t>
      </w:r>
      <w:r w:rsidR="006C21B7" w:rsidRPr="00E06053">
        <w:rPr>
          <w:rFonts w:hint="cs"/>
          <w:rtl/>
        </w:rPr>
        <w:t>،</w:t>
      </w:r>
      <w:r w:rsidRPr="00E06053">
        <w:rPr>
          <w:rFonts w:hint="cs"/>
          <w:rtl/>
        </w:rPr>
        <w:t xml:space="preserve"> یکی مصاحبت با اهل قمار</w:t>
      </w:r>
      <w:r w:rsidR="006C21B7" w:rsidRPr="00E06053">
        <w:rPr>
          <w:rFonts w:hint="cs"/>
          <w:rtl/>
        </w:rPr>
        <w:t>است</w:t>
      </w:r>
      <w:r w:rsidRPr="00E06053">
        <w:rPr>
          <w:rFonts w:hint="cs"/>
          <w:rtl/>
        </w:rPr>
        <w:t xml:space="preserve"> </w:t>
      </w:r>
      <w:r w:rsidR="006C21B7" w:rsidRPr="00E06053">
        <w:rPr>
          <w:rFonts w:hint="cs"/>
          <w:rtl/>
        </w:rPr>
        <w:t xml:space="preserve">و </w:t>
      </w:r>
      <w:r w:rsidRPr="00E06053">
        <w:rPr>
          <w:rFonts w:hint="cs"/>
          <w:rtl/>
        </w:rPr>
        <w:t>دو عنوانی است که در مطلق معاصی مطرح است دو تا عنوان هست</w:t>
      </w:r>
      <w:r w:rsidR="006C21B7" w:rsidRPr="00E06053">
        <w:rPr>
          <w:rFonts w:hint="cs"/>
          <w:rtl/>
        </w:rPr>
        <w:t xml:space="preserve"> که بین آن</w:t>
      </w:r>
      <w:r w:rsidR="00474CD2" w:rsidRPr="00E06053">
        <w:rPr>
          <w:rFonts w:hint="cs"/>
          <w:rtl/>
        </w:rPr>
        <w:t>‌</w:t>
      </w:r>
      <w:r w:rsidR="006C21B7" w:rsidRPr="00E06053">
        <w:rPr>
          <w:rFonts w:hint="cs"/>
          <w:rtl/>
        </w:rPr>
        <w:t>ها</w:t>
      </w:r>
      <w:r w:rsidRPr="00E06053">
        <w:rPr>
          <w:rFonts w:hint="cs"/>
          <w:rtl/>
        </w:rPr>
        <w:t xml:space="preserve"> تفاوت است</w:t>
      </w:r>
      <w:r w:rsidR="00900099" w:rsidRPr="00E06053">
        <w:rPr>
          <w:rFonts w:hint="cs"/>
          <w:rtl/>
        </w:rPr>
        <w:t>:</w:t>
      </w:r>
    </w:p>
    <w:p w:rsidR="00900099" w:rsidRPr="00E06053" w:rsidRDefault="00A613A8" w:rsidP="00E06053">
      <w:pPr>
        <w:pStyle w:val="ListParagraph"/>
        <w:numPr>
          <w:ilvl w:val="0"/>
          <w:numId w:val="2"/>
        </w:numPr>
        <w:spacing w:after="0"/>
        <w:rPr>
          <w:rFonts w:cs="2  Badr"/>
          <w:sz w:val="28"/>
          <w:rtl/>
        </w:rPr>
      </w:pPr>
      <w:r w:rsidRPr="00E06053">
        <w:rPr>
          <w:rFonts w:cs="2  Badr" w:hint="cs"/>
          <w:sz w:val="28"/>
          <w:rtl/>
        </w:rPr>
        <w:lastRenderedPageBreak/>
        <w:t>یکی حضور در مجلس معصیت</w:t>
      </w:r>
      <w:r w:rsidR="00900099" w:rsidRPr="00E06053">
        <w:rPr>
          <w:rFonts w:cs="2  Badr" w:hint="cs"/>
          <w:sz w:val="28"/>
          <w:rtl/>
        </w:rPr>
        <w:t>؛</w:t>
      </w:r>
      <w:r w:rsidR="00F917CC" w:rsidRPr="00E06053">
        <w:rPr>
          <w:rFonts w:cs="2  Badr" w:hint="cs"/>
          <w:sz w:val="28"/>
          <w:rtl/>
        </w:rPr>
        <w:t xml:space="preserve"> </w:t>
      </w:r>
    </w:p>
    <w:p w:rsidR="00900099" w:rsidRPr="00E06053" w:rsidRDefault="00F917CC" w:rsidP="00E06053">
      <w:pPr>
        <w:pStyle w:val="ListParagraph"/>
        <w:numPr>
          <w:ilvl w:val="0"/>
          <w:numId w:val="2"/>
        </w:numPr>
        <w:spacing w:after="0"/>
        <w:rPr>
          <w:rFonts w:cs="2  Badr"/>
          <w:sz w:val="28"/>
          <w:rtl/>
        </w:rPr>
      </w:pPr>
      <w:r w:rsidRPr="00E06053">
        <w:rPr>
          <w:rFonts w:cs="2  Badr" w:hint="cs"/>
          <w:sz w:val="28"/>
          <w:rtl/>
        </w:rPr>
        <w:t>و</w:t>
      </w:r>
      <w:r w:rsidR="00900099" w:rsidRPr="00E06053">
        <w:rPr>
          <w:rFonts w:cs="2  Badr" w:hint="cs"/>
          <w:sz w:val="28"/>
          <w:rtl/>
        </w:rPr>
        <w:t xml:space="preserve"> دیگر</w:t>
      </w:r>
      <w:r w:rsidR="00A613A8" w:rsidRPr="00E06053">
        <w:rPr>
          <w:rFonts w:cs="2  Badr" w:hint="cs"/>
          <w:sz w:val="28"/>
          <w:rtl/>
        </w:rPr>
        <w:t>ی مصاحبت با ا</w:t>
      </w:r>
      <w:r w:rsidRPr="00E06053">
        <w:rPr>
          <w:rFonts w:cs="2  Badr" w:hint="cs"/>
          <w:sz w:val="28"/>
          <w:rtl/>
        </w:rPr>
        <w:t>ه</w:t>
      </w:r>
      <w:r w:rsidR="00A613A8" w:rsidRPr="00E06053">
        <w:rPr>
          <w:rFonts w:cs="2  Badr" w:hint="cs"/>
          <w:sz w:val="28"/>
          <w:rtl/>
        </w:rPr>
        <w:t>ل معصیت و مجالست و مصاحبت با فاسق و فاجر است</w:t>
      </w:r>
      <w:r w:rsidR="00900099" w:rsidRPr="00E06053">
        <w:rPr>
          <w:rFonts w:cs="2  Badr" w:hint="cs"/>
          <w:sz w:val="28"/>
          <w:rtl/>
        </w:rPr>
        <w:t>.</w:t>
      </w:r>
    </w:p>
    <w:p w:rsidR="00900099" w:rsidRPr="00E06053" w:rsidRDefault="00A613A8" w:rsidP="00E06053">
      <w:pPr>
        <w:rPr>
          <w:rtl/>
        </w:rPr>
      </w:pPr>
      <w:r w:rsidRPr="00E06053">
        <w:rPr>
          <w:rFonts w:hint="cs"/>
          <w:rtl/>
        </w:rPr>
        <w:t>این دو عنوان در ابوابی از فقه مطرح شده است گر</w:t>
      </w:r>
      <w:r w:rsidR="00F917CC" w:rsidRPr="00E06053">
        <w:rPr>
          <w:rFonts w:hint="cs"/>
          <w:rtl/>
        </w:rPr>
        <w:t xml:space="preserve"> </w:t>
      </w:r>
      <w:r w:rsidRPr="00E06053">
        <w:rPr>
          <w:rFonts w:hint="cs"/>
          <w:rtl/>
        </w:rPr>
        <w:t>چه یادم</w:t>
      </w:r>
      <w:r w:rsidR="00474CD2" w:rsidRPr="00E06053">
        <w:rPr>
          <w:rFonts w:hint="cs"/>
          <w:rtl/>
        </w:rPr>
        <w:t xml:space="preserve"> نمی‌</w:t>
      </w:r>
      <w:r w:rsidRPr="00E06053">
        <w:rPr>
          <w:rFonts w:hint="cs"/>
          <w:rtl/>
        </w:rPr>
        <w:t xml:space="preserve">آید که یک کار جامع فقهی انجام شده باشد ولی </w:t>
      </w:r>
      <w:r w:rsidR="00F917CC" w:rsidRPr="00E06053">
        <w:rPr>
          <w:rFonts w:hint="cs"/>
          <w:rtl/>
        </w:rPr>
        <w:t xml:space="preserve">به صورت پراکنده در فقه </w:t>
      </w:r>
      <w:r w:rsidRPr="00E06053">
        <w:rPr>
          <w:rFonts w:hint="cs"/>
          <w:rtl/>
        </w:rPr>
        <w:t>مطرح است</w:t>
      </w:r>
      <w:r w:rsidR="00F917CC" w:rsidRPr="00E06053">
        <w:rPr>
          <w:rFonts w:hint="cs"/>
          <w:rtl/>
        </w:rPr>
        <w:t>.</w:t>
      </w:r>
      <w:r w:rsidRPr="00E06053">
        <w:rPr>
          <w:rFonts w:hint="cs"/>
          <w:rtl/>
        </w:rPr>
        <w:t xml:space="preserve"> قبل از </w:t>
      </w:r>
      <w:r w:rsidR="0076426C" w:rsidRPr="00E06053">
        <w:rPr>
          <w:rFonts w:hint="cs"/>
          <w:rtl/>
        </w:rPr>
        <w:t>این‌که</w:t>
      </w:r>
      <w:r w:rsidRPr="00E06053">
        <w:rPr>
          <w:rFonts w:hint="cs"/>
          <w:rtl/>
        </w:rPr>
        <w:t xml:space="preserve"> به بحث قمار برسیم </w:t>
      </w:r>
      <w:r w:rsidR="00F917CC" w:rsidRPr="00E06053">
        <w:rPr>
          <w:rFonts w:hint="cs"/>
          <w:rtl/>
        </w:rPr>
        <w:t>به صورت کلی</w:t>
      </w:r>
      <w:r w:rsidRPr="00E06053">
        <w:rPr>
          <w:rFonts w:hint="cs"/>
          <w:rtl/>
        </w:rPr>
        <w:t xml:space="preserve"> اشار</w:t>
      </w:r>
      <w:r w:rsidR="00474CD2" w:rsidRPr="00E06053">
        <w:rPr>
          <w:rFonts w:hint="cs"/>
          <w:rtl/>
        </w:rPr>
        <w:t>ه‌ای می‌</w:t>
      </w:r>
      <w:r w:rsidRPr="00E06053">
        <w:rPr>
          <w:rFonts w:hint="cs"/>
          <w:rtl/>
        </w:rPr>
        <w:t>کنیم بعد در باب قمار این را بحث</w:t>
      </w:r>
      <w:r w:rsidR="00474CD2" w:rsidRPr="00E06053">
        <w:rPr>
          <w:rFonts w:hint="cs"/>
          <w:rtl/>
        </w:rPr>
        <w:t xml:space="preserve"> می‌</w:t>
      </w:r>
      <w:r w:rsidRPr="00E06053">
        <w:rPr>
          <w:rFonts w:hint="cs"/>
          <w:rtl/>
        </w:rPr>
        <w:t>کنیم</w:t>
      </w:r>
      <w:r w:rsidR="00F917CC" w:rsidRPr="00E06053">
        <w:rPr>
          <w:rFonts w:hint="cs"/>
          <w:rtl/>
        </w:rPr>
        <w:t>. هر دو مسئ</w:t>
      </w:r>
      <w:r w:rsidRPr="00E06053">
        <w:rPr>
          <w:rFonts w:hint="cs"/>
          <w:rtl/>
        </w:rPr>
        <w:t xml:space="preserve">له به عنوان دو </w:t>
      </w:r>
      <w:r w:rsidR="00F917CC" w:rsidRPr="00E06053">
        <w:rPr>
          <w:rFonts w:hint="cs"/>
          <w:rtl/>
        </w:rPr>
        <w:t>قاعده باید در جای خود</w:t>
      </w:r>
      <w:r w:rsidRPr="00E06053">
        <w:rPr>
          <w:rFonts w:hint="cs"/>
          <w:rtl/>
        </w:rPr>
        <w:t xml:space="preserve"> </w:t>
      </w:r>
      <w:r w:rsidR="0076426C" w:rsidRPr="00E06053">
        <w:rPr>
          <w:rFonts w:hint="eastAsia"/>
          <w:rtl/>
        </w:rPr>
        <w:t>به‌طور</w:t>
      </w:r>
      <w:r w:rsidRPr="00E06053">
        <w:rPr>
          <w:rFonts w:hint="cs"/>
          <w:rtl/>
        </w:rPr>
        <w:t xml:space="preserve"> مبسوط بحث شود</w:t>
      </w:r>
      <w:r w:rsidR="00F917CC" w:rsidRPr="00E06053">
        <w:rPr>
          <w:rFonts w:hint="cs"/>
          <w:rtl/>
        </w:rPr>
        <w:t>،</w:t>
      </w:r>
      <w:r w:rsidRPr="00E06053">
        <w:rPr>
          <w:rFonts w:hint="cs"/>
          <w:rtl/>
        </w:rPr>
        <w:t xml:space="preserve"> یکی </w:t>
      </w:r>
      <w:r w:rsidR="0076426C" w:rsidRPr="00E06053">
        <w:rPr>
          <w:rFonts w:hint="cs"/>
          <w:rtl/>
        </w:rPr>
        <w:t>این‌که</w:t>
      </w:r>
      <w:r w:rsidRPr="00E06053">
        <w:rPr>
          <w:rFonts w:hint="cs"/>
          <w:rtl/>
        </w:rPr>
        <w:t xml:space="preserve"> حضور در مجالس گناه چه حکمی دارد</w:t>
      </w:r>
      <w:r w:rsidR="00F917CC" w:rsidRPr="00E06053">
        <w:rPr>
          <w:rFonts w:hint="cs"/>
          <w:rtl/>
        </w:rPr>
        <w:t xml:space="preserve">؟ </w:t>
      </w:r>
    </w:p>
    <w:p w:rsidR="00F917CC" w:rsidRPr="00E06053" w:rsidRDefault="00F917CC" w:rsidP="00E06053">
      <w:pPr>
        <w:rPr>
          <w:rtl/>
        </w:rPr>
      </w:pPr>
      <w:r w:rsidRPr="00E06053">
        <w:rPr>
          <w:rFonts w:hint="cs"/>
          <w:rtl/>
        </w:rPr>
        <w:t>اگر</w:t>
      </w:r>
      <w:r w:rsidR="00A613A8" w:rsidRPr="00E06053">
        <w:rPr>
          <w:rFonts w:hint="cs"/>
          <w:rtl/>
        </w:rPr>
        <w:t xml:space="preserve"> </w:t>
      </w:r>
      <w:r w:rsidRPr="00E06053">
        <w:rPr>
          <w:rFonts w:hint="cs"/>
          <w:rtl/>
        </w:rPr>
        <w:t xml:space="preserve">کسی </w:t>
      </w:r>
      <w:r w:rsidR="00A613A8" w:rsidRPr="00E06053">
        <w:rPr>
          <w:rFonts w:hint="cs"/>
          <w:rtl/>
        </w:rPr>
        <w:t>در مجلسی که گناه انجام</w:t>
      </w:r>
      <w:r w:rsidR="00474CD2" w:rsidRPr="00E06053">
        <w:rPr>
          <w:rFonts w:hint="cs"/>
          <w:rtl/>
        </w:rPr>
        <w:t xml:space="preserve"> می‌</w:t>
      </w:r>
      <w:r w:rsidR="00A613A8" w:rsidRPr="00E06053">
        <w:rPr>
          <w:rFonts w:hint="cs"/>
          <w:rtl/>
        </w:rPr>
        <w:t>گیرد</w:t>
      </w:r>
      <w:r w:rsidRPr="00E06053">
        <w:rPr>
          <w:rFonts w:hint="cs"/>
          <w:rtl/>
        </w:rPr>
        <w:t>،</w:t>
      </w:r>
      <w:r w:rsidR="00A613A8" w:rsidRPr="00E06053">
        <w:rPr>
          <w:rFonts w:hint="cs"/>
          <w:rtl/>
        </w:rPr>
        <w:t xml:space="preserve"> حضور پیدا کند</w:t>
      </w:r>
      <w:r w:rsidRPr="00E06053">
        <w:rPr>
          <w:rFonts w:hint="cs"/>
          <w:rtl/>
        </w:rPr>
        <w:t xml:space="preserve"> در مرجوحیت آن</w:t>
      </w:r>
      <w:r w:rsidR="00A613A8" w:rsidRPr="00E06053">
        <w:rPr>
          <w:rFonts w:hint="cs"/>
          <w:rtl/>
        </w:rPr>
        <w:t xml:space="preserve"> شکی نیست</w:t>
      </w:r>
      <w:r w:rsidRPr="00E06053">
        <w:rPr>
          <w:rFonts w:hint="cs"/>
          <w:rtl/>
        </w:rPr>
        <w:t>،</w:t>
      </w:r>
      <w:r w:rsidR="00A613A8" w:rsidRPr="00E06053">
        <w:rPr>
          <w:rFonts w:hint="cs"/>
          <w:rtl/>
        </w:rPr>
        <w:t xml:space="preserve"> اما </w:t>
      </w:r>
      <w:r w:rsidR="0076426C" w:rsidRPr="00E06053">
        <w:rPr>
          <w:rFonts w:hint="cs"/>
          <w:rtl/>
        </w:rPr>
        <w:t>این‌که</w:t>
      </w:r>
      <w:r w:rsidR="00A613A8" w:rsidRPr="00E06053">
        <w:rPr>
          <w:rFonts w:hint="cs"/>
          <w:rtl/>
        </w:rPr>
        <w:t xml:space="preserve"> آیا در اینجا قاعده کلی حرمت داریم یا نداریم</w:t>
      </w:r>
      <w:r w:rsidRPr="00E06053">
        <w:rPr>
          <w:rFonts w:hint="cs"/>
          <w:rtl/>
        </w:rPr>
        <w:t>،</w:t>
      </w:r>
      <w:r w:rsidR="00A613A8" w:rsidRPr="00E06053">
        <w:rPr>
          <w:rFonts w:hint="cs"/>
          <w:rtl/>
        </w:rPr>
        <w:t xml:space="preserve"> این محل بحث است</w:t>
      </w:r>
      <w:r w:rsidRPr="00E06053">
        <w:rPr>
          <w:rFonts w:hint="cs"/>
          <w:rtl/>
        </w:rPr>
        <w:t>.</w:t>
      </w:r>
      <w:r w:rsidR="00A613A8" w:rsidRPr="00E06053">
        <w:rPr>
          <w:rFonts w:hint="cs"/>
          <w:rtl/>
        </w:rPr>
        <w:t xml:space="preserve"> من اینجا</w:t>
      </w:r>
      <w:r w:rsidRPr="00E06053">
        <w:rPr>
          <w:rFonts w:hint="cs"/>
          <w:rtl/>
        </w:rPr>
        <w:t xml:space="preserve"> ادعای تتبع </w:t>
      </w:r>
      <w:r w:rsidR="00A613A8" w:rsidRPr="00E06053">
        <w:rPr>
          <w:rFonts w:hint="cs"/>
          <w:rtl/>
        </w:rPr>
        <w:t xml:space="preserve">همه بحث را ندارم فقط طرح </w:t>
      </w:r>
      <w:r w:rsidRPr="00E06053">
        <w:rPr>
          <w:rFonts w:hint="cs"/>
          <w:rtl/>
        </w:rPr>
        <w:t>کلی</w:t>
      </w:r>
      <w:r w:rsidR="00474CD2" w:rsidRPr="00E06053">
        <w:rPr>
          <w:rFonts w:hint="cs"/>
          <w:rtl/>
        </w:rPr>
        <w:t xml:space="preserve"> می‌</w:t>
      </w:r>
      <w:r w:rsidR="00A613A8" w:rsidRPr="00E06053">
        <w:rPr>
          <w:rFonts w:hint="cs"/>
          <w:rtl/>
        </w:rPr>
        <w:t>کنم تا بحث خودمان</w:t>
      </w:r>
      <w:r w:rsidRPr="00E06053">
        <w:rPr>
          <w:rFonts w:hint="cs"/>
          <w:rtl/>
        </w:rPr>
        <w:t xml:space="preserve"> را</w:t>
      </w:r>
      <w:r w:rsidR="00A613A8" w:rsidRPr="00E06053">
        <w:rPr>
          <w:rFonts w:hint="cs"/>
          <w:rtl/>
        </w:rPr>
        <w:t xml:space="preserve"> </w:t>
      </w:r>
      <w:r w:rsidRPr="00E06053">
        <w:rPr>
          <w:rFonts w:hint="cs"/>
          <w:rtl/>
        </w:rPr>
        <w:t>که</w:t>
      </w:r>
      <w:r w:rsidR="00A613A8" w:rsidRPr="00E06053">
        <w:rPr>
          <w:rFonts w:hint="cs"/>
          <w:rtl/>
        </w:rPr>
        <w:t xml:space="preserve"> روایت دارد مطرح کنیم</w:t>
      </w:r>
      <w:r w:rsidRPr="00E06053">
        <w:rPr>
          <w:rFonts w:hint="cs"/>
          <w:rtl/>
        </w:rPr>
        <w:t>.</w:t>
      </w:r>
    </w:p>
    <w:p w:rsidR="00E91E65" w:rsidRPr="00E06053" w:rsidRDefault="00A613A8" w:rsidP="00E06053">
      <w:pPr>
        <w:rPr>
          <w:rtl/>
        </w:rPr>
      </w:pPr>
      <w:r w:rsidRPr="00E06053">
        <w:rPr>
          <w:rFonts w:hint="cs"/>
          <w:rtl/>
        </w:rPr>
        <w:t xml:space="preserve"> این یک </w:t>
      </w:r>
      <w:r w:rsidR="0076426C" w:rsidRPr="00E06053">
        <w:rPr>
          <w:rFonts w:hint="eastAsia"/>
          <w:rtl/>
        </w:rPr>
        <w:t>سؤال</w:t>
      </w:r>
      <w:r w:rsidRPr="00E06053">
        <w:rPr>
          <w:rFonts w:hint="cs"/>
          <w:rtl/>
        </w:rPr>
        <w:t xml:space="preserve"> است که حضور در مجلس گناه و مجالس معصیت چه حکمی دارد</w:t>
      </w:r>
      <w:r w:rsidR="00900099" w:rsidRPr="00E06053">
        <w:rPr>
          <w:rFonts w:hint="cs"/>
          <w:rtl/>
        </w:rPr>
        <w:t>؟</w:t>
      </w:r>
      <w:r w:rsidR="00F917CC" w:rsidRPr="00E06053">
        <w:rPr>
          <w:rFonts w:hint="cs"/>
          <w:rtl/>
        </w:rPr>
        <w:t xml:space="preserve"> </w:t>
      </w:r>
      <w:r w:rsidRPr="00E06053">
        <w:rPr>
          <w:rFonts w:hint="cs"/>
          <w:rtl/>
        </w:rPr>
        <w:t xml:space="preserve">و بحث دوم هم مصاحبت و مجالست با اهل معاصی است که این اعم از قبلی است چون ممکن است مجالست با اهل معصیت شود ولی نه در مجلسی که </w:t>
      </w:r>
      <w:r w:rsidR="00F917CC" w:rsidRPr="00E06053">
        <w:rPr>
          <w:rFonts w:hint="cs"/>
          <w:rtl/>
        </w:rPr>
        <w:t>معصیت</w:t>
      </w:r>
      <w:r w:rsidR="00474CD2" w:rsidRPr="00E06053">
        <w:rPr>
          <w:rFonts w:hint="cs"/>
          <w:rtl/>
        </w:rPr>
        <w:t xml:space="preserve"> می‌</w:t>
      </w:r>
      <w:r w:rsidR="00F917CC" w:rsidRPr="00E06053">
        <w:rPr>
          <w:rFonts w:hint="cs"/>
          <w:rtl/>
        </w:rPr>
        <w:t>شود</w:t>
      </w:r>
      <w:r w:rsidR="00FB3628" w:rsidRPr="00E06053">
        <w:rPr>
          <w:rFonts w:hint="cs"/>
          <w:rtl/>
        </w:rPr>
        <w:t xml:space="preserve"> بلکه</w:t>
      </w:r>
      <w:r w:rsidR="00F917CC" w:rsidRPr="00E06053">
        <w:rPr>
          <w:rFonts w:hint="cs"/>
          <w:rtl/>
        </w:rPr>
        <w:t xml:space="preserve"> انسان فاسد و</w:t>
      </w:r>
      <w:r w:rsidRPr="00E06053">
        <w:rPr>
          <w:rFonts w:hint="cs"/>
          <w:rtl/>
        </w:rPr>
        <w:t xml:space="preserve"> </w:t>
      </w:r>
      <w:r w:rsidR="0076426C" w:rsidRPr="00E06053">
        <w:rPr>
          <w:rFonts w:hint="eastAsia"/>
          <w:rtl/>
        </w:rPr>
        <w:t>گناه‌کار</w:t>
      </w:r>
      <w:r w:rsidR="0076426C" w:rsidRPr="00E06053">
        <w:rPr>
          <w:rFonts w:hint="cs"/>
          <w:rtl/>
        </w:rPr>
        <w:t>ی</w:t>
      </w:r>
      <w:r w:rsidRPr="00E06053">
        <w:rPr>
          <w:rFonts w:hint="cs"/>
          <w:rtl/>
        </w:rPr>
        <w:t xml:space="preserve"> است و با او مصاحبت و مجالست</w:t>
      </w:r>
      <w:r w:rsidR="00F917CC" w:rsidRPr="00E06053">
        <w:rPr>
          <w:rFonts w:hint="cs"/>
          <w:rtl/>
        </w:rPr>
        <w:t xml:space="preserve"> و</w:t>
      </w:r>
      <w:r w:rsidRPr="00E06053">
        <w:rPr>
          <w:rFonts w:hint="cs"/>
          <w:rtl/>
        </w:rPr>
        <w:t xml:space="preserve"> </w:t>
      </w:r>
      <w:r w:rsidR="0076426C" w:rsidRPr="00E06053">
        <w:rPr>
          <w:rFonts w:hint="eastAsia"/>
          <w:rtl/>
        </w:rPr>
        <w:t>هم‌نش</w:t>
      </w:r>
      <w:r w:rsidR="0076426C" w:rsidRPr="00E06053">
        <w:rPr>
          <w:rFonts w:hint="cs"/>
          <w:rtl/>
        </w:rPr>
        <w:t>ی</w:t>
      </w:r>
      <w:r w:rsidR="0076426C" w:rsidRPr="00E06053">
        <w:rPr>
          <w:rFonts w:hint="eastAsia"/>
          <w:rtl/>
        </w:rPr>
        <w:t>ن</w:t>
      </w:r>
      <w:r w:rsidR="0076426C" w:rsidRPr="00E06053">
        <w:rPr>
          <w:rFonts w:hint="cs"/>
          <w:rtl/>
        </w:rPr>
        <w:t>ی</w:t>
      </w:r>
      <w:r w:rsidRPr="00E06053">
        <w:rPr>
          <w:rFonts w:hint="cs"/>
          <w:rtl/>
        </w:rPr>
        <w:t xml:space="preserve"> دارد که این هم درجات متفاوتی دارد از </w:t>
      </w:r>
      <w:r w:rsidR="0076426C" w:rsidRPr="00E06053">
        <w:rPr>
          <w:rFonts w:hint="cs"/>
          <w:rtl/>
        </w:rPr>
        <w:t>هم‌نشینی</w:t>
      </w:r>
      <w:r w:rsidRPr="00E06053">
        <w:rPr>
          <w:rFonts w:hint="cs"/>
          <w:rtl/>
        </w:rPr>
        <w:t xml:space="preserve"> یک آدم عادی و معمولی تا </w:t>
      </w:r>
      <w:r w:rsidR="0076426C" w:rsidRPr="00E06053">
        <w:rPr>
          <w:rFonts w:hint="cs"/>
          <w:rtl/>
        </w:rPr>
        <w:t>آنجایی</w:t>
      </w:r>
      <w:r w:rsidRPr="00E06053">
        <w:rPr>
          <w:rFonts w:hint="cs"/>
          <w:rtl/>
        </w:rPr>
        <w:t xml:space="preserve"> که رفاقت و دوستی باشد</w:t>
      </w:r>
      <w:r w:rsidR="00F917CC" w:rsidRPr="00E06053">
        <w:rPr>
          <w:rFonts w:hint="cs"/>
          <w:rtl/>
        </w:rPr>
        <w:t>.</w:t>
      </w:r>
      <w:r w:rsidRPr="00E06053">
        <w:rPr>
          <w:rFonts w:hint="cs"/>
          <w:rtl/>
        </w:rPr>
        <w:t xml:space="preserve"> این دو سه</w:t>
      </w:r>
      <w:r w:rsidR="00F917CC" w:rsidRPr="00E06053">
        <w:rPr>
          <w:rFonts w:hint="cs"/>
          <w:rtl/>
        </w:rPr>
        <w:t xml:space="preserve"> سؤ</w:t>
      </w:r>
      <w:r w:rsidRPr="00E06053">
        <w:rPr>
          <w:rFonts w:hint="cs"/>
          <w:rtl/>
        </w:rPr>
        <w:t>ال خیلی جدی است که در مطلق معاصی مطرح است</w:t>
      </w:r>
      <w:r w:rsidR="00F917CC" w:rsidRPr="00E06053">
        <w:rPr>
          <w:rFonts w:hint="cs"/>
          <w:rtl/>
        </w:rPr>
        <w:t>.</w:t>
      </w:r>
    </w:p>
    <w:p w:rsidR="00E91E65" w:rsidRPr="00E06053" w:rsidRDefault="00E91E65" w:rsidP="00E06053">
      <w:pPr>
        <w:pStyle w:val="Heading2"/>
        <w:spacing w:before="0"/>
        <w:rPr>
          <w:rtl/>
        </w:rPr>
      </w:pPr>
      <w:r w:rsidRPr="00E06053">
        <w:rPr>
          <w:rFonts w:hint="cs"/>
          <w:rtl/>
        </w:rPr>
        <w:t>ادله وارده در مورد بحث</w:t>
      </w:r>
    </w:p>
    <w:p w:rsidR="00195B2D" w:rsidRPr="00E06053" w:rsidRDefault="00A613A8" w:rsidP="00E06053">
      <w:pPr>
        <w:rPr>
          <w:rtl/>
        </w:rPr>
      </w:pPr>
      <w:r w:rsidRPr="00E06053">
        <w:rPr>
          <w:rFonts w:hint="cs"/>
          <w:rtl/>
        </w:rPr>
        <w:t xml:space="preserve">قبل از </w:t>
      </w:r>
      <w:r w:rsidR="0076426C" w:rsidRPr="00E06053">
        <w:rPr>
          <w:rFonts w:hint="cs"/>
          <w:rtl/>
        </w:rPr>
        <w:t>این‌که</w:t>
      </w:r>
      <w:r w:rsidRPr="00E06053">
        <w:rPr>
          <w:rFonts w:hint="cs"/>
          <w:rtl/>
        </w:rPr>
        <w:t xml:space="preserve"> به بحث </w:t>
      </w:r>
      <w:r w:rsidR="0076426C" w:rsidRPr="00E06053">
        <w:rPr>
          <w:rFonts w:hint="cs"/>
          <w:rtl/>
        </w:rPr>
        <w:t>اینجا</w:t>
      </w:r>
      <w:r w:rsidRPr="00E06053">
        <w:rPr>
          <w:rFonts w:hint="cs"/>
          <w:rtl/>
        </w:rPr>
        <w:t xml:space="preserve"> </w:t>
      </w:r>
      <w:r w:rsidR="0076426C" w:rsidRPr="00E06053">
        <w:rPr>
          <w:rFonts w:hint="cs"/>
          <w:rtl/>
        </w:rPr>
        <w:t>برسیم</w:t>
      </w:r>
      <w:r w:rsidRPr="00E06053">
        <w:rPr>
          <w:rFonts w:hint="cs"/>
          <w:rtl/>
        </w:rPr>
        <w:t xml:space="preserve"> و ببینیم دلیل خاصی وجود دار</w:t>
      </w:r>
      <w:r w:rsidR="00F917CC" w:rsidRPr="00E06053">
        <w:rPr>
          <w:rFonts w:hint="cs"/>
          <w:rtl/>
        </w:rPr>
        <w:t xml:space="preserve">د یا ندارد </w:t>
      </w:r>
      <w:r w:rsidR="0076426C" w:rsidRPr="00E06053">
        <w:rPr>
          <w:rFonts w:hint="eastAsia"/>
          <w:rtl/>
        </w:rPr>
        <w:t>به‌اختصار</w:t>
      </w:r>
      <w:r w:rsidR="00F917CC" w:rsidRPr="00E06053">
        <w:rPr>
          <w:rFonts w:hint="cs"/>
          <w:rtl/>
        </w:rPr>
        <w:t xml:space="preserve"> و اجمال </w:t>
      </w:r>
      <w:r w:rsidR="0076426C" w:rsidRPr="00E06053">
        <w:rPr>
          <w:rFonts w:hint="eastAsia"/>
          <w:rtl/>
        </w:rPr>
        <w:t>آنچه</w:t>
      </w:r>
      <w:r w:rsidR="00474CD2" w:rsidRPr="00E06053">
        <w:rPr>
          <w:rFonts w:hint="cs"/>
          <w:rtl/>
        </w:rPr>
        <w:t xml:space="preserve"> می‌</w:t>
      </w:r>
      <w:r w:rsidRPr="00E06053">
        <w:rPr>
          <w:rFonts w:hint="cs"/>
          <w:rtl/>
        </w:rPr>
        <w:t xml:space="preserve">شود در کلیت </w:t>
      </w:r>
      <w:r w:rsidR="00F917CC" w:rsidRPr="00E06053">
        <w:rPr>
          <w:rFonts w:hint="cs"/>
          <w:rtl/>
        </w:rPr>
        <w:t>این</w:t>
      </w:r>
      <w:r w:rsidRPr="00E06053">
        <w:rPr>
          <w:rFonts w:hint="cs"/>
          <w:rtl/>
        </w:rPr>
        <w:t xml:space="preserve"> قاعده گفت گر چه باز استی</w:t>
      </w:r>
      <w:r w:rsidR="00F917CC" w:rsidRPr="00E06053">
        <w:rPr>
          <w:rFonts w:hint="cs"/>
          <w:rtl/>
        </w:rPr>
        <w:t>ع</w:t>
      </w:r>
      <w:r w:rsidRPr="00E06053">
        <w:rPr>
          <w:rFonts w:hint="cs"/>
          <w:rtl/>
        </w:rPr>
        <w:t>اب</w:t>
      </w:r>
      <w:r w:rsidR="00E91E65" w:rsidRPr="00E06053">
        <w:rPr>
          <w:rFonts w:hint="cs"/>
          <w:rtl/>
        </w:rPr>
        <w:t xml:space="preserve"> </w:t>
      </w:r>
      <w:r w:rsidRPr="00E06053">
        <w:rPr>
          <w:rFonts w:hint="cs"/>
          <w:rtl/>
        </w:rPr>
        <w:t xml:space="preserve">کامل نیست ولی </w:t>
      </w:r>
      <w:r w:rsidR="00F917CC" w:rsidRPr="00E06053">
        <w:rPr>
          <w:rFonts w:hint="cs"/>
          <w:rtl/>
        </w:rPr>
        <w:t xml:space="preserve">شاید بشود </w:t>
      </w:r>
      <w:r w:rsidR="0076426C" w:rsidRPr="00E06053">
        <w:rPr>
          <w:rFonts w:hint="eastAsia"/>
          <w:rtl/>
        </w:rPr>
        <w:t>به‌اختصار</w:t>
      </w:r>
      <w:r w:rsidR="00F917CC" w:rsidRPr="00E06053">
        <w:rPr>
          <w:rFonts w:hint="cs"/>
          <w:rtl/>
        </w:rPr>
        <w:t xml:space="preserve"> و اج</w:t>
      </w:r>
      <w:r w:rsidRPr="00E06053">
        <w:rPr>
          <w:rFonts w:hint="cs"/>
          <w:rtl/>
        </w:rPr>
        <w:t xml:space="preserve">مال </w:t>
      </w:r>
      <w:r w:rsidR="00F917CC" w:rsidRPr="00E06053">
        <w:rPr>
          <w:rFonts w:hint="cs"/>
          <w:rtl/>
        </w:rPr>
        <w:t>به آنچه</w:t>
      </w:r>
      <w:r w:rsidRPr="00E06053">
        <w:rPr>
          <w:rFonts w:hint="cs"/>
          <w:rtl/>
        </w:rPr>
        <w:t xml:space="preserve"> عرض</w:t>
      </w:r>
      <w:r w:rsidR="00474CD2" w:rsidRPr="00E06053">
        <w:rPr>
          <w:rFonts w:hint="cs"/>
          <w:rtl/>
        </w:rPr>
        <w:t xml:space="preserve"> می‌</w:t>
      </w:r>
      <w:r w:rsidRPr="00E06053">
        <w:rPr>
          <w:rFonts w:hint="cs"/>
          <w:rtl/>
        </w:rPr>
        <w:t>کنم معتقد بود</w:t>
      </w:r>
      <w:r w:rsidR="00F917CC" w:rsidRPr="00E06053">
        <w:rPr>
          <w:rFonts w:hint="cs"/>
          <w:rtl/>
        </w:rPr>
        <w:t>.</w:t>
      </w:r>
      <w:r w:rsidRPr="00E06053">
        <w:rPr>
          <w:rFonts w:hint="cs"/>
          <w:rtl/>
        </w:rPr>
        <w:t xml:space="preserve"> قبل از </w:t>
      </w:r>
      <w:r w:rsidR="0076426C" w:rsidRPr="00E06053">
        <w:rPr>
          <w:rFonts w:hint="cs"/>
          <w:rtl/>
        </w:rPr>
        <w:t>این‌که</w:t>
      </w:r>
      <w:r w:rsidRPr="00E06053">
        <w:rPr>
          <w:rFonts w:hint="cs"/>
          <w:rtl/>
        </w:rPr>
        <w:t xml:space="preserve"> اجمال مدعایم را بگویم روایاتی که با بحث حضور در مجلس گناه </w:t>
      </w:r>
      <w:r w:rsidR="0076426C" w:rsidRPr="00E06053">
        <w:rPr>
          <w:rFonts w:hint="eastAsia"/>
          <w:rtl/>
        </w:rPr>
        <w:t>مصاحبت</w:t>
      </w:r>
      <w:r w:rsidRPr="00E06053">
        <w:rPr>
          <w:rFonts w:hint="cs"/>
          <w:rtl/>
        </w:rPr>
        <w:t xml:space="preserve"> و مجالست با اهل معصیت وارد شده است عمدتا</w:t>
      </w:r>
      <w:r w:rsidR="00F917CC" w:rsidRPr="00E06053">
        <w:rPr>
          <w:rFonts w:hint="cs"/>
          <w:rtl/>
        </w:rPr>
        <w:t>ً</w:t>
      </w:r>
      <w:r w:rsidRPr="00E06053">
        <w:rPr>
          <w:rFonts w:hint="cs"/>
          <w:rtl/>
        </w:rPr>
        <w:t xml:space="preserve"> در دو کتاب از کتب فقهی و </w:t>
      </w:r>
      <w:r w:rsidR="00736F91">
        <w:rPr>
          <w:rFonts w:hint="cs"/>
          <w:rtl/>
        </w:rPr>
        <w:t>وسائل</w:t>
      </w:r>
      <w:r w:rsidRPr="00E06053">
        <w:rPr>
          <w:rFonts w:hint="cs"/>
          <w:rtl/>
        </w:rPr>
        <w:t xml:space="preserve"> است</w:t>
      </w:r>
      <w:r w:rsidR="00F917CC" w:rsidRPr="00E06053">
        <w:rPr>
          <w:rFonts w:hint="cs"/>
          <w:rtl/>
        </w:rPr>
        <w:t>؛</w:t>
      </w:r>
      <w:r w:rsidRPr="00E06053">
        <w:rPr>
          <w:rFonts w:hint="cs"/>
          <w:rtl/>
        </w:rPr>
        <w:t xml:space="preserve"> یکی در ابواب امر معروف و نهی از منکر است</w:t>
      </w:r>
      <w:r w:rsidR="00AC010B" w:rsidRPr="00E06053">
        <w:rPr>
          <w:rFonts w:hint="cs"/>
          <w:rtl/>
        </w:rPr>
        <w:t>،</w:t>
      </w:r>
      <w:r w:rsidR="00736F91">
        <w:rPr>
          <w:rFonts w:hint="cs"/>
          <w:rtl/>
        </w:rPr>
        <w:t xml:space="preserve"> وسائل‌الشیعه</w:t>
      </w:r>
      <w:r w:rsidRPr="00E06053">
        <w:rPr>
          <w:rFonts w:hint="cs"/>
          <w:rtl/>
        </w:rPr>
        <w:t xml:space="preserve"> ابواب </w:t>
      </w:r>
      <w:r w:rsidR="0076426C" w:rsidRPr="00E06053">
        <w:rPr>
          <w:rFonts w:hint="cs"/>
          <w:rtl/>
        </w:rPr>
        <w:t>امربه‌معروف</w:t>
      </w:r>
      <w:r w:rsidRPr="00E06053">
        <w:rPr>
          <w:rFonts w:hint="cs"/>
          <w:rtl/>
        </w:rPr>
        <w:t xml:space="preserve"> و نهی از منکر</w:t>
      </w:r>
      <w:r w:rsidR="00AC010B" w:rsidRPr="00E06053">
        <w:rPr>
          <w:rFonts w:hint="cs"/>
          <w:rtl/>
        </w:rPr>
        <w:t>.</w:t>
      </w:r>
      <w:r w:rsidRPr="00E06053">
        <w:rPr>
          <w:rFonts w:hint="cs"/>
          <w:rtl/>
        </w:rPr>
        <w:t xml:space="preserve"> چون این </w:t>
      </w:r>
      <w:r w:rsidR="00736F91">
        <w:rPr>
          <w:rFonts w:hint="cs"/>
          <w:rtl/>
        </w:rPr>
        <w:t>وسائل</w:t>
      </w:r>
      <w:r w:rsidRPr="00E06053">
        <w:rPr>
          <w:rFonts w:hint="cs"/>
          <w:rtl/>
        </w:rPr>
        <w:t xml:space="preserve"> جلدهای مختلفی دارند</w:t>
      </w:r>
      <w:r w:rsidR="00AC010B" w:rsidRPr="00E06053">
        <w:rPr>
          <w:rFonts w:hint="cs"/>
          <w:rtl/>
        </w:rPr>
        <w:t>،</w:t>
      </w:r>
      <w:r w:rsidRPr="00E06053">
        <w:rPr>
          <w:rFonts w:hint="cs"/>
          <w:rtl/>
        </w:rPr>
        <w:t xml:space="preserve"> </w:t>
      </w:r>
      <w:r w:rsidR="00AC010B" w:rsidRPr="00E06053">
        <w:rPr>
          <w:rFonts w:hint="cs"/>
          <w:rtl/>
        </w:rPr>
        <w:t>یک جلد</w:t>
      </w:r>
      <w:r w:rsidR="00474CD2" w:rsidRPr="00E06053">
        <w:rPr>
          <w:rFonts w:hint="cs"/>
          <w:rtl/>
        </w:rPr>
        <w:t xml:space="preserve"> نمی‌</w:t>
      </w:r>
      <w:r w:rsidR="00AC010B" w:rsidRPr="00E06053">
        <w:rPr>
          <w:rFonts w:hint="cs"/>
          <w:rtl/>
        </w:rPr>
        <w:t>گوییم.</w:t>
      </w:r>
      <w:r w:rsidRPr="00E06053">
        <w:rPr>
          <w:rFonts w:hint="cs"/>
          <w:rtl/>
        </w:rPr>
        <w:t xml:space="preserve"> </w:t>
      </w:r>
      <w:r w:rsidR="00736F91">
        <w:rPr>
          <w:rFonts w:hint="cs"/>
          <w:rtl/>
        </w:rPr>
        <w:t>وسائل</w:t>
      </w:r>
      <w:r w:rsidRPr="00E06053">
        <w:rPr>
          <w:rFonts w:hint="cs"/>
          <w:rtl/>
        </w:rPr>
        <w:t xml:space="preserve"> قبلی یازده بود </w:t>
      </w:r>
      <w:r w:rsidR="0076426C" w:rsidRPr="00E06053">
        <w:rPr>
          <w:rFonts w:hint="cs"/>
          <w:rtl/>
        </w:rPr>
        <w:t>ترتیب‌ها</w:t>
      </w:r>
      <w:r w:rsidRPr="00E06053">
        <w:rPr>
          <w:rFonts w:hint="cs"/>
          <w:rtl/>
        </w:rPr>
        <w:t xml:space="preserve"> </w:t>
      </w:r>
      <w:r w:rsidR="0076426C" w:rsidRPr="00E06053">
        <w:rPr>
          <w:rFonts w:hint="cs"/>
          <w:rtl/>
        </w:rPr>
        <w:t>به‌هم‌خورده</w:t>
      </w:r>
      <w:r w:rsidR="00AC010B" w:rsidRPr="00E06053">
        <w:rPr>
          <w:rFonts w:hint="cs"/>
          <w:rtl/>
        </w:rPr>
        <w:t xml:space="preserve"> است.</w:t>
      </w:r>
      <w:r w:rsidRPr="00E06053">
        <w:rPr>
          <w:rFonts w:hint="cs"/>
          <w:rtl/>
        </w:rPr>
        <w:t xml:space="preserve"> اینجا </w:t>
      </w:r>
      <w:r w:rsidR="0076426C" w:rsidRPr="00E06053">
        <w:rPr>
          <w:rFonts w:hint="cs"/>
          <w:rtl/>
        </w:rPr>
        <w:t>امربه‌معروف</w:t>
      </w:r>
      <w:r w:rsidRPr="00E06053">
        <w:rPr>
          <w:rFonts w:hint="cs"/>
          <w:rtl/>
        </w:rPr>
        <w:t xml:space="preserve"> و نهی از منکر باب 7 </w:t>
      </w:r>
      <w:r w:rsidR="00AC010B" w:rsidRPr="00E06053">
        <w:rPr>
          <w:rFonts w:hint="cs"/>
          <w:rtl/>
        </w:rPr>
        <w:t>و</w:t>
      </w:r>
      <w:r w:rsidRPr="00E06053">
        <w:rPr>
          <w:rFonts w:hint="cs"/>
          <w:rtl/>
        </w:rPr>
        <w:t xml:space="preserve"> 38</w:t>
      </w:r>
      <w:r w:rsidR="00AC010B" w:rsidRPr="00E06053">
        <w:rPr>
          <w:rFonts w:hint="cs"/>
          <w:rtl/>
        </w:rPr>
        <w:t>.</w:t>
      </w:r>
      <w:r w:rsidRPr="00E06053">
        <w:rPr>
          <w:rFonts w:hint="cs"/>
          <w:rtl/>
        </w:rPr>
        <w:t xml:space="preserve"> </w:t>
      </w:r>
      <w:r w:rsidR="00AC010B" w:rsidRPr="00E06053">
        <w:rPr>
          <w:rFonts w:hint="cs"/>
          <w:rtl/>
        </w:rPr>
        <w:t>روایات</w:t>
      </w:r>
      <w:r w:rsidRPr="00E06053">
        <w:rPr>
          <w:rFonts w:hint="cs"/>
          <w:rtl/>
        </w:rPr>
        <w:t xml:space="preserve"> این دو سه باب مربوط به بحث است و </w:t>
      </w:r>
      <w:r w:rsidR="0076426C" w:rsidRPr="00E06053">
        <w:rPr>
          <w:rFonts w:hint="cs"/>
          <w:rtl/>
        </w:rPr>
        <w:t>یکجا</w:t>
      </w:r>
      <w:r w:rsidRPr="00E06053">
        <w:rPr>
          <w:rFonts w:hint="cs"/>
          <w:rtl/>
        </w:rPr>
        <w:t xml:space="preserve">ی دیگر که در ضمن کتاب حج آمده ابواب احکام عشرت است در آنجا هم باب 11 باب 17 باب 27 </w:t>
      </w:r>
      <w:r w:rsidR="0076426C" w:rsidRPr="00E06053">
        <w:rPr>
          <w:rFonts w:hint="cs"/>
          <w:rtl/>
        </w:rPr>
        <w:t>با همین</w:t>
      </w:r>
      <w:r w:rsidR="00AC010B" w:rsidRPr="00E06053">
        <w:rPr>
          <w:rFonts w:hint="cs"/>
          <w:rtl/>
        </w:rPr>
        <w:t xml:space="preserve"> دو سه موضوع</w:t>
      </w:r>
      <w:r w:rsidRPr="00E06053">
        <w:rPr>
          <w:rFonts w:hint="cs"/>
          <w:rtl/>
        </w:rPr>
        <w:t xml:space="preserve"> </w:t>
      </w:r>
      <w:r w:rsidR="00AC010B" w:rsidRPr="00E06053">
        <w:rPr>
          <w:rFonts w:hint="cs"/>
          <w:rtl/>
        </w:rPr>
        <w:t xml:space="preserve">ارتباط </w:t>
      </w:r>
      <w:r w:rsidRPr="00E06053">
        <w:rPr>
          <w:rFonts w:hint="cs"/>
          <w:rtl/>
        </w:rPr>
        <w:t xml:space="preserve">دارد و در </w:t>
      </w:r>
      <w:r w:rsidR="0076426C" w:rsidRPr="00E06053">
        <w:rPr>
          <w:rFonts w:hint="cs"/>
          <w:rtl/>
        </w:rPr>
        <w:t>قرآن هم</w:t>
      </w:r>
      <w:r w:rsidRPr="00E06053">
        <w:rPr>
          <w:rFonts w:hint="cs"/>
          <w:rtl/>
        </w:rPr>
        <w:t xml:space="preserve"> مجموع</w:t>
      </w:r>
      <w:r w:rsidR="00474CD2" w:rsidRPr="00E06053">
        <w:rPr>
          <w:rFonts w:hint="cs"/>
          <w:rtl/>
        </w:rPr>
        <w:t xml:space="preserve">ه‌ای </w:t>
      </w:r>
      <w:r w:rsidRPr="00E06053">
        <w:rPr>
          <w:rFonts w:hint="cs"/>
          <w:rtl/>
        </w:rPr>
        <w:t xml:space="preserve">از روایات است که حضور در مجلس گناه یا مصاحبت </w:t>
      </w:r>
      <w:r w:rsidR="0076426C" w:rsidRPr="00E06053">
        <w:rPr>
          <w:rFonts w:hint="eastAsia"/>
          <w:rtl/>
        </w:rPr>
        <w:t>و</w:t>
      </w:r>
      <w:r w:rsidR="0076426C" w:rsidRPr="00E06053">
        <w:rPr>
          <w:rtl/>
        </w:rPr>
        <w:t xml:space="preserve"> </w:t>
      </w:r>
      <w:r w:rsidR="0076426C" w:rsidRPr="00E06053">
        <w:rPr>
          <w:rFonts w:hint="eastAsia"/>
          <w:rtl/>
        </w:rPr>
        <w:t>مجالست</w:t>
      </w:r>
      <w:r w:rsidRPr="00E06053">
        <w:rPr>
          <w:rFonts w:hint="cs"/>
          <w:rtl/>
        </w:rPr>
        <w:t xml:space="preserve"> و رفاقت با اهل معاصی وارد شده است</w:t>
      </w:r>
      <w:r w:rsidR="00AC010B" w:rsidRPr="00E06053">
        <w:rPr>
          <w:rFonts w:hint="cs"/>
          <w:rtl/>
        </w:rPr>
        <w:t>.</w:t>
      </w:r>
      <w:r w:rsidRPr="00E06053">
        <w:rPr>
          <w:rFonts w:hint="cs"/>
          <w:rtl/>
        </w:rPr>
        <w:t xml:space="preserve"> </w:t>
      </w:r>
      <w:r w:rsidR="0076426C" w:rsidRPr="00E06053">
        <w:rPr>
          <w:rFonts w:hint="eastAsia"/>
          <w:rtl/>
        </w:rPr>
        <w:t>عمدتاً</w:t>
      </w:r>
      <w:r w:rsidR="00AC010B" w:rsidRPr="00E06053">
        <w:rPr>
          <w:rFonts w:hint="cs"/>
          <w:rtl/>
        </w:rPr>
        <w:t xml:space="preserve"> روایات بحث د</w:t>
      </w:r>
      <w:r w:rsidRPr="00E06053">
        <w:rPr>
          <w:rFonts w:hint="cs"/>
          <w:rtl/>
        </w:rPr>
        <w:t>ر</w:t>
      </w:r>
      <w:r w:rsidR="00AC010B" w:rsidRPr="00E06053">
        <w:rPr>
          <w:rFonts w:hint="cs"/>
          <w:rtl/>
        </w:rPr>
        <w:t xml:space="preserve"> ا</w:t>
      </w:r>
      <w:r w:rsidRPr="00E06053">
        <w:rPr>
          <w:rFonts w:hint="cs"/>
          <w:rtl/>
        </w:rPr>
        <w:t>ین دو موضع است</w:t>
      </w:r>
      <w:r w:rsidR="00AC010B" w:rsidRPr="00E06053">
        <w:rPr>
          <w:rFonts w:hint="cs"/>
          <w:rtl/>
        </w:rPr>
        <w:t>؛</w:t>
      </w:r>
      <w:r w:rsidRPr="00E06053">
        <w:rPr>
          <w:rFonts w:hint="cs"/>
          <w:rtl/>
        </w:rPr>
        <w:t xml:space="preserve"> کتاب </w:t>
      </w:r>
      <w:r w:rsidR="0076426C" w:rsidRPr="00E06053">
        <w:rPr>
          <w:rFonts w:hint="cs"/>
          <w:rtl/>
        </w:rPr>
        <w:lastRenderedPageBreak/>
        <w:t>امربه‌معروف</w:t>
      </w:r>
      <w:r w:rsidRPr="00E06053">
        <w:rPr>
          <w:rFonts w:hint="cs"/>
          <w:rtl/>
        </w:rPr>
        <w:t xml:space="preserve"> و نهی از منکر و کتاب معاشرت و عشرت</w:t>
      </w:r>
      <w:r w:rsidR="00AC010B" w:rsidRPr="00E06053">
        <w:rPr>
          <w:rFonts w:hint="cs"/>
          <w:rtl/>
        </w:rPr>
        <w:t>.</w:t>
      </w:r>
      <w:r w:rsidRPr="00E06053">
        <w:rPr>
          <w:rFonts w:hint="cs"/>
          <w:rtl/>
        </w:rPr>
        <w:t xml:space="preserve"> کتاب العشرت در </w:t>
      </w:r>
      <w:r w:rsidR="00736F91">
        <w:rPr>
          <w:rFonts w:hint="cs"/>
          <w:rtl/>
        </w:rPr>
        <w:t>وسائل</w:t>
      </w:r>
      <w:r w:rsidRPr="00E06053">
        <w:rPr>
          <w:rFonts w:hint="cs"/>
          <w:rtl/>
        </w:rPr>
        <w:t xml:space="preserve"> در ذیل کتاب حج است کتاب جدایی نیست که البته شایسته بود که کتب العشرت با این دامن</w:t>
      </w:r>
      <w:r w:rsidR="00474CD2" w:rsidRPr="00E06053">
        <w:rPr>
          <w:rFonts w:hint="cs"/>
          <w:rtl/>
        </w:rPr>
        <w:t xml:space="preserve">ه‌ای </w:t>
      </w:r>
      <w:r w:rsidRPr="00E06053">
        <w:rPr>
          <w:rFonts w:hint="cs"/>
          <w:rtl/>
        </w:rPr>
        <w:t xml:space="preserve">که دارد </w:t>
      </w:r>
      <w:r w:rsidR="00AC010B" w:rsidRPr="00E06053">
        <w:rPr>
          <w:rFonts w:hint="cs"/>
          <w:rtl/>
        </w:rPr>
        <w:t xml:space="preserve">به عنوان یک کتاب مستقل مطرح شود. </w:t>
      </w:r>
      <w:r w:rsidRPr="00E06053">
        <w:rPr>
          <w:rFonts w:hint="cs"/>
          <w:rtl/>
        </w:rPr>
        <w:t xml:space="preserve">این ابواب مرتبط با بحث است که در این دو جا یعنی در ابواب عشرت و ابواب </w:t>
      </w:r>
      <w:r w:rsidR="0076426C" w:rsidRPr="00E06053">
        <w:rPr>
          <w:rFonts w:hint="cs"/>
          <w:rtl/>
        </w:rPr>
        <w:t>امربه‌معروف</w:t>
      </w:r>
      <w:r w:rsidRPr="00E06053">
        <w:rPr>
          <w:rFonts w:hint="cs"/>
          <w:rtl/>
        </w:rPr>
        <w:t xml:space="preserve"> و نهی از منکر </w:t>
      </w:r>
      <w:r w:rsidR="00AC010B" w:rsidRPr="00E06053">
        <w:rPr>
          <w:rFonts w:hint="cs"/>
          <w:rtl/>
        </w:rPr>
        <w:t xml:space="preserve">-بعد </w:t>
      </w:r>
      <w:r w:rsidR="0076426C" w:rsidRPr="00E06053">
        <w:rPr>
          <w:rFonts w:hint="eastAsia"/>
          <w:rtl/>
        </w:rPr>
        <w:t>آدرس‌ها</w:t>
      </w:r>
      <w:r w:rsidRPr="00E06053">
        <w:rPr>
          <w:rFonts w:hint="cs"/>
          <w:rtl/>
        </w:rPr>
        <w:t xml:space="preserve"> را عرض خواهیم کرد</w:t>
      </w:r>
      <w:r w:rsidR="00AC010B" w:rsidRPr="00E06053">
        <w:rPr>
          <w:rFonts w:hint="cs"/>
          <w:rtl/>
        </w:rPr>
        <w:t>-</w:t>
      </w:r>
      <w:r w:rsidRPr="00E06053">
        <w:rPr>
          <w:rFonts w:hint="cs"/>
          <w:rtl/>
        </w:rPr>
        <w:t xml:space="preserve"> در همین دو کتاب روایاتی که مربوط به کلیت بحث است مطرح شده</w:t>
      </w:r>
      <w:r w:rsidR="00AC010B" w:rsidRPr="00E06053">
        <w:rPr>
          <w:rFonts w:hint="cs"/>
          <w:rtl/>
        </w:rPr>
        <w:t xml:space="preserve"> است.</w:t>
      </w:r>
      <w:r w:rsidRPr="00E06053">
        <w:rPr>
          <w:rFonts w:hint="cs"/>
          <w:rtl/>
        </w:rPr>
        <w:t xml:space="preserve"> البته </w:t>
      </w:r>
      <w:r w:rsidR="00195B2D" w:rsidRPr="00E06053">
        <w:rPr>
          <w:rFonts w:hint="cs"/>
          <w:rtl/>
        </w:rPr>
        <w:t>جداگانه</w:t>
      </w:r>
      <w:r w:rsidRPr="00E06053">
        <w:rPr>
          <w:rFonts w:hint="cs"/>
          <w:rtl/>
        </w:rPr>
        <w:t xml:space="preserve"> در خیلی از ابواب مسائل و کتب روایی فقهی در خصوص هر یک از گناهان روایات داریم مثلا</w:t>
      </w:r>
      <w:r w:rsidR="00195B2D" w:rsidRPr="00E06053">
        <w:rPr>
          <w:rFonts w:hint="cs"/>
          <w:rtl/>
        </w:rPr>
        <w:t>ً</w:t>
      </w:r>
      <w:r w:rsidRPr="00E06053">
        <w:rPr>
          <w:rFonts w:hint="cs"/>
          <w:rtl/>
        </w:rPr>
        <w:t xml:space="preserve"> حضور در مجلس ش</w:t>
      </w:r>
      <w:r w:rsidR="00195B2D" w:rsidRPr="00E06053">
        <w:rPr>
          <w:rFonts w:hint="cs"/>
          <w:rtl/>
        </w:rPr>
        <w:t>رب خمر</w:t>
      </w:r>
      <w:r w:rsidRPr="00E06053">
        <w:rPr>
          <w:rFonts w:hint="cs"/>
          <w:rtl/>
        </w:rPr>
        <w:t xml:space="preserve"> روایت دارد</w:t>
      </w:r>
      <w:r w:rsidR="00B25863" w:rsidRPr="00E06053">
        <w:rPr>
          <w:rFonts w:hint="cs"/>
          <w:rtl/>
        </w:rPr>
        <w:t>،</w:t>
      </w:r>
      <w:r w:rsidRPr="00E06053">
        <w:rPr>
          <w:rFonts w:hint="cs"/>
          <w:rtl/>
        </w:rPr>
        <w:t xml:space="preserve"> در خیلی از گناهان </w:t>
      </w:r>
      <w:r w:rsidR="00195B2D" w:rsidRPr="00E06053">
        <w:rPr>
          <w:rFonts w:hint="cs"/>
          <w:rtl/>
        </w:rPr>
        <w:t>جداگانه</w:t>
      </w:r>
      <w:r w:rsidRPr="00E06053">
        <w:rPr>
          <w:rFonts w:hint="cs"/>
          <w:rtl/>
        </w:rPr>
        <w:t xml:space="preserve"> روایتی وارد شده </w:t>
      </w:r>
      <w:r w:rsidR="0076426C" w:rsidRPr="00E06053">
        <w:rPr>
          <w:rFonts w:hint="eastAsia"/>
          <w:rtl/>
        </w:rPr>
        <w:t>ازجمله</w:t>
      </w:r>
      <w:r w:rsidRPr="00E06053">
        <w:rPr>
          <w:rFonts w:hint="cs"/>
          <w:rtl/>
        </w:rPr>
        <w:t xml:space="preserve"> در مورد قمار</w:t>
      </w:r>
      <w:r w:rsidR="0076426C" w:rsidRPr="00E06053">
        <w:rPr>
          <w:rFonts w:hint="eastAsia"/>
          <w:rtl/>
        </w:rPr>
        <w:t>؛</w:t>
      </w:r>
      <w:r w:rsidR="0076426C" w:rsidRPr="00E06053">
        <w:rPr>
          <w:rtl/>
        </w:rPr>
        <w:t xml:space="preserve"> </w:t>
      </w:r>
      <w:r w:rsidR="0076426C" w:rsidRPr="00E06053">
        <w:rPr>
          <w:rFonts w:hint="eastAsia"/>
          <w:rtl/>
        </w:rPr>
        <w:t>که</w:t>
      </w:r>
      <w:r w:rsidRPr="00E06053">
        <w:rPr>
          <w:rFonts w:hint="cs"/>
          <w:rtl/>
        </w:rPr>
        <w:t xml:space="preserve"> </w:t>
      </w:r>
      <w:r w:rsidR="0076426C" w:rsidRPr="00E06053">
        <w:rPr>
          <w:rFonts w:hint="eastAsia"/>
          <w:rtl/>
        </w:rPr>
        <w:t>هم</w:t>
      </w:r>
      <w:r w:rsidR="0076426C" w:rsidRPr="00E06053">
        <w:rPr>
          <w:rFonts w:hint="cs"/>
          <w:rtl/>
        </w:rPr>
        <w:t>ی</w:t>
      </w:r>
      <w:r w:rsidR="0076426C" w:rsidRPr="00E06053">
        <w:rPr>
          <w:rFonts w:hint="eastAsia"/>
          <w:rtl/>
        </w:rPr>
        <w:t>ن‌جا</w:t>
      </w:r>
      <w:r w:rsidR="00474CD2" w:rsidRPr="00E06053">
        <w:rPr>
          <w:rFonts w:hint="cs"/>
          <w:rtl/>
        </w:rPr>
        <w:t xml:space="preserve"> می‌</w:t>
      </w:r>
      <w:r w:rsidRPr="00E06053">
        <w:rPr>
          <w:rFonts w:hint="cs"/>
          <w:rtl/>
        </w:rPr>
        <w:t>بینید</w:t>
      </w:r>
      <w:r w:rsidR="00195B2D" w:rsidRPr="00E06053">
        <w:rPr>
          <w:rFonts w:hint="cs"/>
          <w:rtl/>
        </w:rPr>
        <w:t>-</w:t>
      </w:r>
      <w:r w:rsidRPr="00E06053">
        <w:rPr>
          <w:rFonts w:hint="cs"/>
          <w:rtl/>
        </w:rPr>
        <w:t xml:space="preserve"> بنابراین</w:t>
      </w:r>
      <w:r w:rsidR="00195B2D" w:rsidRPr="00E06053">
        <w:rPr>
          <w:rFonts w:hint="cs"/>
          <w:rtl/>
        </w:rPr>
        <w:t xml:space="preserve"> روایاتی که به کل بحث و کلان مسئ</w:t>
      </w:r>
      <w:r w:rsidRPr="00E06053">
        <w:rPr>
          <w:rFonts w:hint="cs"/>
          <w:rtl/>
        </w:rPr>
        <w:t>له در این دو</w:t>
      </w:r>
      <w:r w:rsidR="00195B2D" w:rsidRPr="00E06053">
        <w:rPr>
          <w:rFonts w:hint="cs"/>
          <w:rtl/>
        </w:rPr>
        <w:t xml:space="preserve"> </w:t>
      </w:r>
      <w:r w:rsidRPr="00E06053">
        <w:rPr>
          <w:rFonts w:hint="cs"/>
          <w:rtl/>
        </w:rPr>
        <w:t>سه موضوع پ</w:t>
      </w:r>
      <w:r w:rsidR="00195B2D" w:rsidRPr="00E06053">
        <w:rPr>
          <w:rFonts w:hint="cs"/>
          <w:rtl/>
        </w:rPr>
        <w:t xml:space="preserve">رداخته در کتاب </w:t>
      </w:r>
      <w:r w:rsidR="0076426C" w:rsidRPr="00E06053">
        <w:rPr>
          <w:rFonts w:hint="cs"/>
          <w:rtl/>
        </w:rPr>
        <w:t>امربه‌معروف</w:t>
      </w:r>
      <w:r w:rsidR="00195B2D" w:rsidRPr="00E06053">
        <w:rPr>
          <w:rFonts w:hint="cs"/>
          <w:rtl/>
        </w:rPr>
        <w:t xml:space="preserve"> و ن</w:t>
      </w:r>
      <w:r w:rsidRPr="00E06053">
        <w:rPr>
          <w:rFonts w:hint="cs"/>
          <w:rtl/>
        </w:rPr>
        <w:t xml:space="preserve">هی از منکر ابواب 7 </w:t>
      </w:r>
      <w:r w:rsidR="00474CD2" w:rsidRPr="00E06053">
        <w:rPr>
          <w:rFonts w:hint="cs"/>
          <w:rtl/>
        </w:rPr>
        <w:t>تا</w:t>
      </w:r>
      <w:r w:rsidRPr="00E06053">
        <w:rPr>
          <w:rFonts w:hint="cs"/>
          <w:rtl/>
        </w:rPr>
        <w:t xml:space="preserve"> 38 و چند باب قرار گرفت</w:t>
      </w:r>
      <w:r w:rsidR="00195B2D" w:rsidRPr="00E06053">
        <w:rPr>
          <w:rFonts w:hint="cs"/>
          <w:rtl/>
        </w:rPr>
        <w:t xml:space="preserve">ه و روایاتی که در باب 11 -17-27 احکام عشرت آمده است. </w:t>
      </w:r>
      <w:r w:rsidRPr="00E06053">
        <w:rPr>
          <w:rFonts w:hint="cs"/>
          <w:rtl/>
        </w:rPr>
        <w:t xml:space="preserve">متفرق در ضمن ابواب دیگر </w:t>
      </w:r>
      <w:r w:rsidR="0076426C" w:rsidRPr="00E06053">
        <w:rPr>
          <w:rFonts w:hint="eastAsia"/>
          <w:rtl/>
        </w:rPr>
        <w:t>به‌تناسب</w:t>
      </w:r>
      <w:r w:rsidRPr="00E06053">
        <w:rPr>
          <w:rFonts w:hint="cs"/>
          <w:rtl/>
        </w:rPr>
        <w:t xml:space="preserve"> و </w:t>
      </w:r>
      <w:r w:rsidR="0076426C" w:rsidRPr="00E06053">
        <w:rPr>
          <w:rFonts w:hint="eastAsia"/>
          <w:rtl/>
        </w:rPr>
        <w:t>به‌طور</w:t>
      </w:r>
      <w:r w:rsidRPr="00E06053">
        <w:rPr>
          <w:rFonts w:hint="cs"/>
          <w:rtl/>
        </w:rPr>
        <w:t xml:space="preserve"> خاص در گناهان دیگر هم با روایاتی</w:t>
      </w:r>
      <w:r w:rsidR="00474CD2" w:rsidRPr="00E06053">
        <w:rPr>
          <w:rFonts w:hint="cs"/>
          <w:rtl/>
        </w:rPr>
        <w:t xml:space="preserve"> مواجه</w:t>
      </w:r>
      <w:r w:rsidRPr="00E06053">
        <w:rPr>
          <w:rFonts w:hint="cs"/>
          <w:rtl/>
        </w:rPr>
        <w:t xml:space="preserve"> هستیم</w:t>
      </w:r>
      <w:r w:rsidR="00195B2D" w:rsidRPr="00E06053">
        <w:rPr>
          <w:rFonts w:hint="cs"/>
          <w:rtl/>
        </w:rPr>
        <w:t>.</w:t>
      </w:r>
      <w:r w:rsidRPr="00E06053">
        <w:rPr>
          <w:rFonts w:hint="cs"/>
          <w:rtl/>
        </w:rPr>
        <w:t xml:space="preserve"> این</w:t>
      </w:r>
      <w:r w:rsidR="00195B2D" w:rsidRPr="00E06053">
        <w:rPr>
          <w:rFonts w:hint="cs"/>
          <w:rtl/>
        </w:rPr>
        <w:t xml:space="preserve"> را</w:t>
      </w:r>
      <w:r w:rsidRPr="00E06053">
        <w:rPr>
          <w:rFonts w:hint="cs"/>
          <w:rtl/>
        </w:rPr>
        <w:t xml:space="preserve"> به عنوان مقدمه عرض کردم</w:t>
      </w:r>
      <w:r w:rsidR="00195B2D" w:rsidRPr="00E06053">
        <w:rPr>
          <w:rFonts w:hint="cs"/>
          <w:rtl/>
        </w:rPr>
        <w:t>.</w:t>
      </w:r>
    </w:p>
    <w:p w:rsidR="00E91E65" w:rsidRPr="00E06053" w:rsidRDefault="00E91E65" w:rsidP="00E06053">
      <w:pPr>
        <w:pStyle w:val="Heading2"/>
        <w:spacing w:before="0"/>
        <w:rPr>
          <w:rtl/>
        </w:rPr>
      </w:pPr>
      <w:r w:rsidRPr="00E06053">
        <w:rPr>
          <w:rFonts w:hint="cs"/>
          <w:rtl/>
        </w:rPr>
        <w:t>قاعده کلی</w:t>
      </w:r>
    </w:p>
    <w:p w:rsidR="00A613A8" w:rsidRPr="00E06053" w:rsidRDefault="00A613A8" w:rsidP="00E06053">
      <w:pPr>
        <w:rPr>
          <w:rtl/>
        </w:rPr>
      </w:pPr>
      <w:r w:rsidRPr="00E06053">
        <w:rPr>
          <w:rFonts w:hint="cs"/>
          <w:rtl/>
        </w:rPr>
        <w:t>آنچه اجمالا</w:t>
      </w:r>
      <w:r w:rsidR="00195B2D" w:rsidRPr="00E06053">
        <w:rPr>
          <w:rFonts w:hint="cs"/>
          <w:rtl/>
        </w:rPr>
        <w:t>ً</w:t>
      </w:r>
      <w:r w:rsidRPr="00E06053">
        <w:rPr>
          <w:rFonts w:hint="cs"/>
          <w:rtl/>
        </w:rPr>
        <w:t xml:space="preserve"> به عنوان قاعده کلی</w:t>
      </w:r>
      <w:r w:rsidR="00474CD2" w:rsidRPr="00E06053">
        <w:rPr>
          <w:rFonts w:hint="cs"/>
          <w:rtl/>
        </w:rPr>
        <w:t xml:space="preserve"> می‌</w:t>
      </w:r>
      <w:r w:rsidRPr="00E06053">
        <w:rPr>
          <w:rFonts w:hint="cs"/>
          <w:rtl/>
        </w:rPr>
        <w:t>شود گفت این است که در حضور در مجلس گناه بعید نیست که اطلاقاتی وجود داشته باشد</w:t>
      </w:r>
      <w:r w:rsidR="00195B2D" w:rsidRPr="00E06053">
        <w:rPr>
          <w:rFonts w:hint="cs"/>
          <w:rtl/>
        </w:rPr>
        <w:t>،</w:t>
      </w:r>
      <w:r w:rsidRPr="00E06053">
        <w:rPr>
          <w:rFonts w:hint="cs"/>
          <w:rtl/>
        </w:rPr>
        <w:t xml:space="preserve"> احتمال و ظن قوی این است که </w:t>
      </w:r>
      <w:r w:rsidR="00195B2D" w:rsidRPr="00E06053">
        <w:rPr>
          <w:rFonts w:hint="cs"/>
          <w:rtl/>
        </w:rPr>
        <w:t xml:space="preserve">بشود در </w:t>
      </w:r>
      <w:r w:rsidRPr="00E06053">
        <w:rPr>
          <w:rFonts w:hint="cs"/>
          <w:rtl/>
        </w:rPr>
        <w:t xml:space="preserve">موضوع حضور در مجلس گناه </w:t>
      </w:r>
      <w:r w:rsidR="00195B2D" w:rsidRPr="00E06053">
        <w:rPr>
          <w:rFonts w:hint="cs"/>
          <w:rtl/>
        </w:rPr>
        <w:t xml:space="preserve">اطلاقاتی </w:t>
      </w:r>
      <w:r w:rsidR="0076426C" w:rsidRPr="00E06053">
        <w:rPr>
          <w:rFonts w:hint="cs"/>
          <w:rtl/>
        </w:rPr>
        <w:t xml:space="preserve">پیدا کرد که همه گناهان را در </w:t>
      </w:r>
      <w:r w:rsidR="00FB3628" w:rsidRPr="00E06053">
        <w:rPr>
          <w:rFonts w:hint="eastAsia"/>
          <w:rtl/>
        </w:rPr>
        <w:t>بر</w:t>
      </w:r>
      <w:r w:rsidR="00FB3628" w:rsidRPr="00E06053">
        <w:rPr>
          <w:rFonts w:hint="cs"/>
          <w:rtl/>
        </w:rPr>
        <w:t xml:space="preserve"> </w:t>
      </w:r>
      <w:r w:rsidR="00FB3628" w:rsidRPr="00E06053">
        <w:rPr>
          <w:rFonts w:hint="eastAsia"/>
          <w:rtl/>
        </w:rPr>
        <w:t>بگ</w:t>
      </w:r>
      <w:r w:rsidR="00FB3628" w:rsidRPr="00E06053">
        <w:rPr>
          <w:rFonts w:hint="cs"/>
          <w:rtl/>
        </w:rPr>
        <w:t>ی</w:t>
      </w:r>
      <w:r w:rsidR="00FB3628" w:rsidRPr="00E06053">
        <w:rPr>
          <w:rFonts w:hint="eastAsia"/>
          <w:rtl/>
        </w:rPr>
        <w:t>رد</w:t>
      </w:r>
      <w:r w:rsidRPr="00E06053">
        <w:rPr>
          <w:rFonts w:hint="cs"/>
          <w:rtl/>
        </w:rPr>
        <w:t xml:space="preserve"> و لااقل گناهان کبیره را در </w:t>
      </w:r>
      <w:r w:rsidR="00FB3628" w:rsidRPr="00E06053">
        <w:rPr>
          <w:rFonts w:hint="eastAsia"/>
          <w:rtl/>
        </w:rPr>
        <w:t>بر</w:t>
      </w:r>
      <w:r w:rsidR="00FB3628" w:rsidRPr="00E06053">
        <w:rPr>
          <w:rFonts w:hint="cs"/>
          <w:rtl/>
        </w:rPr>
        <w:t xml:space="preserve"> </w:t>
      </w:r>
      <w:r w:rsidR="00FB3628" w:rsidRPr="00E06053">
        <w:rPr>
          <w:rFonts w:hint="eastAsia"/>
          <w:rtl/>
        </w:rPr>
        <w:t>بگ</w:t>
      </w:r>
      <w:r w:rsidR="00FB3628" w:rsidRPr="00E06053">
        <w:rPr>
          <w:rFonts w:hint="cs"/>
          <w:rtl/>
        </w:rPr>
        <w:t>ی</w:t>
      </w:r>
      <w:r w:rsidR="00FB3628" w:rsidRPr="00E06053">
        <w:rPr>
          <w:rFonts w:hint="eastAsia"/>
          <w:rtl/>
        </w:rPr>
        <w:t>رد</w:t>
      </w:r>
      <w:r w:rsidR="00195B2D" w:rsidRPr="00E06053">
        <w:rPr>
          <w:rFonts w:hint="cs"/>
          <w:rtl/>
        </w:rPr>
        <w:t>؛</w:t>
      </w:r>
      <w:r w:rsidRPr="00E06053">
        <w:rPr>
          <w:rFonts w:hint="cs"/>
          <w:rtl/>
        </w:rPr>
        <w:t xml:space="preserve"> </w:t>
      </w:r>
      <w:r w:rsidR="0076426C" w:rsidRPr="00E06053">
        <w:rPr>
          <w:rFonts w:hint="cs"/>
          <w:rtl/>
        </w:rPr>
        <w:t>این‌که</w:t>
      </w:r>
      <w:r w:rsidRPr="00E06053">
        <w:rPr>
          <w:rFonts w:hint="cs"/>
          <w:rtl/>
        </w:rPr>
        <w:t xml:space="preserve"> </w:t>
      </w:r>
      <w:r w:rsidR="00195B2D" w:rsidRPr="00E06053">
        <w:rPr>
          <w:rFonts w:hint="cs"/>
          <w:rtl/>
        </w:rPr>
        <w:t xml:space="preserve">کسی </w:t>
      </w:r>
      <w:r w:rsidRPr="00E06053">
        <w:rPr>
          <w:rFonts w:hint="cs"/>
          <w:rtl/>
        </w:rPr>
        <w:t>در مجلسی حضور پیدا کند که گناه</w:t>
      </w:r>
      <w:r w:rsidR="00195B2D" w:rsidRPr="00E06053">
        <w:rPr>
          <w:rFonts w:hint="cs"/>
          <w:rtl/>
        </w:rPr>
        <w:t xml:space="preserve"> انجام</w:t>
      </w:r>
      <w:r w:rsidR="00474CD2" w:rsidRPr="00E06053">
        <w:rPr>
          <w:rFonts w:hint="cs"/>
          <w:rtl/>
        </w:rPr>
        <w:t xml:space="preserve"> می‌</w:t>
      </w:r>
      <w:r w:rsidRPr="00E06053">
        <w:rPr>
          <w:rFonts w:hint="cs"/>
          <w:rtl/>
        </w:rPr>
        <w:t xml:space="preserve">شود لااقل </w:t>
      </w:r>
      <w:r w:rsidR="00B25863" w:rsidRPr="00E06053">
        <w:rPr>
          <w:rFonts w:hint="cs"/>
          <w:rtl/>
        </w:rPr>
        <w:t xml:space="preserve">در </w:t>
      </w:r>
      <w:r w:rsidR="0076426C" w:rsidRPr="00E06053">
        <w:rPr>
          <w:rFonts w:hint="eastAsia"/>
          <w:rtl/>
        </w:rPr>
        <w:t>کبا</w:t>
      </w:r>
      <w:r w:rsidR="00E91E65" w:rsidRPr="00E06053">
        <w:rPr>
          <w:rFonts w:hint="cs"/>
          <w:rtl/>
        </w:rPr>
        <w:t>ئ</w:t>
      </w:r>
      <w:r w:rsidR="0076426C" w:rsidRPr="00E06053">
        <w:rPr>
          <w:rFonts w:hint="eastAsia"/>
          <w:rtl/>
        </w:rPr>
        <w:t>ر</w:t>
      </w:r>
      <w:r w:rsidRPr="00E06053">
        <w:rPr>
          <w:rFonts w:hint="cs"/>
          <w:rtl/>
        </w:rPr>
        <w:t xml:space="preserve"> </w:t>
      </w:r>
      <w:r w:rsidR="00195B2D" w:rsidRPr="00E06053">
        <w:rPr>
          <w:rFonts w:hint="cs"/>
          <w:rtl/>
        </w:rPr>
        <w:t>با اطمینان</w:t>
      </w:r>
      <w:r w:rsidR="00474CD2" w:rsidRPr="00E06053">
        <w:rPr>
          <w:rFonts w:hint="cs"/>
          <w:rtl/>
        </w:rPr>
        <w:t xml:space="preserve"> می‌</w:t>
      </w:r>
      <w:r w:rsidRPr="00E06053">
        <w:rPr>
          <w:rFonts w:hint="cs"/>
          <w:rtl/>
        </w:rPr>
        <w:t>شود گفت اطلاق دارد</w:t>
      </w:r>
      <w:r w:rsidR="00195B2D" w:rsidRPr="00E06053">
        <w:rPr>
          <w:rFonts w:hint="cs"/>
          <w:rtl/>
        </w:rPr>
        <w:t>، بعید نیست که اطلاق آن</w:t>
      </w:r>
      <w:r w:rsidRPr="00E06053">
        <w:rPr>
          <w:rFonts w:hint="cs"/>
          <w:rtl/>
        </w:rPr>
        <w:t xml:space="preserve"> مطلق معاصی را هم بگیرد</w:t>
      </w:r>
      <w:r w:rsidR="001564E2" w:rsidRPr="00E06053">
        <w:rPr>
          <w:rFonts w:hint="cs"/>
          <w:rtl/>
        </w:rPr>
        <w:t>.</w:t>
      </w:r>
      <w:r w:rsidRPr="00E06053">
        <w:rPr>
          <w:rFonts w:hint="cs"/>
          <w:rtl/>
        </w:rPr>
        <w:t xml:space="preserve"> </w:t>
      </w:r>
      <w:r w:rsidR="001564E2" w:rsidRPr="00E06053">
        <w:rPr>
          <w:rFonts w:hint="cs"/>
          <w:rtl/>
        </w:rPr>
        <w:t>این مسئله هم در بعضی از مصادیق</w:t>
      </w:r>
      <w:r w:rsidRPr="00E06053">
        <w:rPr>
          <w:rFonts w:hint="cs"/>
          <w:rtl/>
        </w:rPr>
        <w:t xml:space="preserve"> آیه شریفه دارد</w:t>
      </w:r>
      <w:r w:rsidR="001564E2" w:rsidRPr="00E06053">
        <w:rPr>
          <w:rFonts w:hint="cs"/>
          <w:rtl/>
        </w:rPr>
        <w:t xml:space="preserve"> </w:t>
      </w:r>
      <w:r w:rsidRPr="00E06053">
        <w:rPr>
          <w:rFonts w:hint="cs"/>
          <w:rtl/>
        </w:rPr>
        <w:t xml:space="preserve">که آیه 67 سوره انعام است </w:t>
      </w:r>
      <w:r w:rsidR="00FB3628" w:rsidRPr="00E06053">
        <w:rPr>
          <w:rtl/>
        </w:rPr>
        <w:t>«</w:t>
      </w:r>
      <w:r w:rsidR="0059616C" w:rsidRPr="00E06053">
        <w:rPr>
          <w:rFonts w:hint="eastAsia"/>
          <w:b/>
          <w:bCs/>
          <w:rtl/>
        </w:rPr>
        <w:t>وَ</w:t>
      </w:r>
      <w:r w:rsidR="0059616C" w:rsidRPr="00E06053">
        <w:rPr>
          <w:b/>
          <w:bCs/>
          <w:rtl/>
        </w:rPr>
        <w:t xml:space="preserve"> </w:t>
      </w:r>
      <w:r w:rsidR="0059616C" w:rsidRPr="00E06053">
        <w:rPr>
          <w:rFonts w:hint="eastAsia"/>
          <w:b/>
          <w:bCs/>
          <w:rtl/>
        </w:rPr>
        <w:t>إِذا</w:t>
      </w:r>
      <w:r w:rsidR="0059616C" w:rsidRPr="00E06053">
        <w:rPr>
          <w:b/>
          <w:bCs/>
          <w:rtl/>
        </w:rPr>
        <w:t xml:space="preserve"> </w:t>
      </w:r>
      <w:r w:rsidR="0059616C" w:rsidRPr="00E06053">
        <w:rPr>
          <w:rFonts w:hint="eastAsia"/>
          <w:b/>
          <w:bCs/>
          <w:rtl/>
        </w:rPr>
        <w:t>رَأَيْتَ</w:t>
      </w:r>
      <w:r w:rsidR="0059616C" w:rsidRPr="00E06053">
        <w:rPr>
          <w:b/>
          <w:bCs/>
          <w:rtl/>
        </w:rPr>
        <w:t xml:space="preserve"> </w:t>
      </w:r>
      <w:r w:rsidR="0059616C" w:rsidRPr="00E06053">
        <w:rPr>
          <w:rFonts w:hint="eastAsia"/>
          <w:b/>
          <w:bCs/>
          <w:rtl/>
        </w:rPr>
        <w:t>الَّذِينَ</w:t>
      </w:r>
      <w:r w:rsidR="0059616C" w:rsidRPr="00E06053">
        <w:rPr>
          <w:b/>
          <w:bCs/>
          <w:rtl/>
        </w:rPr>
        <w:t xml:space="preserve"> </w:t>
      </w:r>
      <w:r w:rsidR="0059616C" w:rsidRPr="00E06053">
        <w:rPr>
          <w:rFonts w:hint="eastAsia"/>
          <w:b/>
          <w:bCs/>
          <w:rtl/>
        </w:rPr>
        <w:t>يَخُوضُونَ</w:t>
      </w:r>
      <w:r w:rsidR="0059616C" w:rsidRPr="00E06053">
        <w:rPr>
          <w:b/>
          <w:bCs/>
          <w:rtl/>
        </w:rPr>
        <w:t xml:space="preserve"> </w:t>
      </w:r>
      <w:r w:rsidR="0059616C" w:rsidRPr="00E06053">
        <w:rPr>
          <w:rFonts w:hint="eastAsia"/>
          <w:b/>
          <w:bCs/>
          <w:rtl/>
        </w:rPr>
        <w:t>فِي</w:t>
      </w:r>
      <w:r w:rsidR="0059616C" w:rsidRPr="00E06053">
        <w:rPr>
          <w:b/>
          <w:bCs/>
          <w:rtl/>
        </w:rPr>
        <w:t xml:space="preserve"> </w:t>
      </w:r>
      <w:r w:rsidR="0059616C" w:rsidRPr="00E06053">
        <w:rPr>
          <w:rFonts w:hint="eastAsia"/>
          <w:b/>
          <w:bCs/>
          <w:rtl/>
        </w:rPr>
        <w:t>آياتِنا</w:t>
      </w:r>
      <w:r w:rsidR="0059616C" w:rsidRPr="00E06053">
        <w:rPr>
          <w:b/>
          <w:bCs/>
          <w:rtl/>
        </w:rPr>
        <w:t xml:space="preserve">- </w:t>
      </w:r>
      <w:r w:rsidR="0059616C" w:rsidRPr="00E06053">
        <w:rPr>
          <w:rFonts w:hint="eastAsia"/>
          <w:b/>
          <w:bCs/>
          <w:rtl/>
        </w:rPr>
        <w:t>فَأَعْرِضْ</w:t>
      </w:r>
      <w:r w:rsidR="0059616C" w:rsidRPr="00E06053">
        <w:rPr>
          <w:b/>
          <w:bCs/>
          <w:rtl/>
        </w:rPr>
        <w:t xml:space="preserve"> </w:t>
      </w:r>
      <w:r w:rsidR="0059616C" w:rsidRPr="00E06053">
        <w:rPr>
          <w:rFonts w:hint="eastAsia"/>
          <w:b/>
          <w:bCs/>
          <w:rtl/>
        </w:rPr>
        <w:t>عَنْهُمْ</w:t>
      </w:r>
      <w:r w:rsidR="00FB3628" w:rsidRPr="00E06053">
        <w:rPr>
          <w:b/>
          <w:bCs/>
          <w:rtl/>
        </w:rPr>
        <w:t xml:space="preserve">» </w:t>
      </w:r>
      <w:r w:rsidR="00486837" w:rsidRPr="00E06053">
        <w:rPr>
          <w:rFonts w:hint="cs"/>
          <w:b/>
          <w:bCs/>
          <w:rtl/>
        </w:rPr>
        <w:t>بعد</w:t>
      </w:r>
      <w:r w:rsidRPr="00E06053">
        <w:rPr>
          <w:rFonts w:hint="cs"/>
          <w:b/>
          <w:bCs/>
          <w:rtl/>
        </w:rPr>
        <w:t xml:space="preserve"> دارد </w:t>
      </w:r>
      <w:r w:rsidR="001564E2" w:rsidRPr="00E06053">
        <w:rPr>
          <w:rFonts w:hint="cs"/>
          <w:b/>
          <w:bCs/>
          <w:rtl/>
        </w:rPr>
        <w:t>«</w:t>
      </w:r>
      <w:r w:rsidR="0059616C" w:rsidRPr="00E06053">
        <w:rPr>
          <w:rFonts w:hint="eastAsia"/>
          <w:b/>
          <w:bCs/>
          <w:rtl/>
        </w:rPr>
        <w:t>فَلا</w:t>
      </w:r>
      <w:r w:rsidR="0059616C" w:rsidRPr="00E06053">
        <w:rPr>
          <w:b/>
          <w:bCs/>
          <w:rtl/>
        </w:rPr>
        <w:t xml:space="preserve"> </w:t>
      </w:r>
      <w:r w:rsidR="0059616C" w:rsidRPr="00E06053">
        <w:rPr>
          <w:rFonts w:hint="eastAsia"/>
          <w:b/>
          <w:bCs/>
          <w:rtl/>
        </w:rPr>
        <w:t>تَقْعُدْ</w:t>
      </w:r>
      <w:r w:rsidR="0059616C" w:rsidRPr="00E06053">
        <w:rPr>
          <w:b/>
          <w:bCs/>
          <w:rtl/>
        </w:rPr>
        <w:t xml:space="preserve"> </w:t>
      </w:r>
      <w:r w:rsidR="0059616C" w:rsidRPr="00E06053">
        <w:rPr>
          <w:rFonts w:hint="eastAsia"/>
          <w:b/>
          <w:bCs/>
          <w:rtl/>
        </w:rPr>
        <w:t>بَعْدَ</w:t>
      </w:r>
      <w:r w:rsidR="0059616C" w:rsidRPr="00E06053">
        <w:rPr>
          <w:b/>
          <w:bCs/>
          <w:rtl/>
        </w:rPr>
        <w:t xml:space="preserve"> </w:t>
      </w:r>
      <w:r w:rsidR="0059616C" w:rsidRPr="00E06053">
        <w:rPr>
          <w:rFonts w:hint="eastAsia"/>
          <w:b/>
          <w:bCs/>
          <w:rtl/>
        </w:rPr>
        <w:t>الذِّكْرى‏</w:t>
      </w:r>
      <w:r w:rsidR="0059616C" w:rsidRPr="00E06053">
        <w:rPr>
          <w:b/>
          <w:bCs/>
          <w:rtl/>
        </w:rPr>
        <w:t xml:space="preserve"> </w:t>
      </w:r>
      <w:r w:rsidR="0059616C" w:rsidRPr="00E06053">
        <w:rPr>
          <w:rFonts w:hint="eastAsia"/>
          <w:b/>
          <w:bCs/>
          <w:rtl/>
        </w:rPr>
        <w:t>مَعَ</w:t>
      </w:r>
      <w:r w:rsidR="0059616C" w:rsidRPr="00E06053">
        <w:rPr>
          <w:b/>
          <w:bCs/>
          <w:rtl/>
        </w:rPr>
        <w:t xml:space="preserve"> </w:t>
      </w:r>
      <w:r w:rsidR="0059616C" w:rsidRPr="00E06053">
        <w:rPr>
          <w:rFonts w:hint="eastAsia"/>
          <w:b/>
          <w:bCs/>
          <w:rtl/>
        </w:rPr>
        <w:t>الْقَوْمِ</w:t>
      </w:r>
      <w:r w:rsidR="0059616C" w:rsidRPr="00E06053">
        <w:rPr>
          <w:b/>
          <w:bCs/>
          <w:rtl/>
        </w:rPr>
        <w:t xml:space="preserve"> </w:t>
      </w:r>
      <w:r w:rsidR="0059616C" w:rsidRPr="00E06053">
        <w:rPr>
          <w:rFonts w:hint="eastAsia"/>
          <w:b/>
          <w:bCs/>
          <w:rtl/>
        </w:rPr>
        <w:t>الظَّالِمِين‏</w:t>
      </w:r>
      <w:r w:rsidR="001564E2" w:rsidRPr="00E06053">
        <w:rPr>
          <w:rFonts w:hint="cs"/>
          <w:b/>
          <w:bCs/>
          <w:rtl/>
        </w:rPr>
        <w:t>»</w:t>
      </w:r>
      <w:r w:rsidR="0059616C" w:rsidRPr="00E06053">
        <w:rPr>
          <w:rFonts w:hint="cs"/>
          <w:b/>
          <w:bCs/>
          <w:rtl/>
        </w:rPr>
        <w:t>(</w:t>
      </w:r>
      <w:r w:rsidR="0059616C" w:rsidRPr="00E06053">
        <w:rPr>
          <w:rFonts w:hint="cs"/>
          <w:rtl/>
        </w:rPr>
        <w:t>انعام/68)</w:t>
      </w:r>
      <w:r w:rsidRPr="00E06053">
        <w:rPr>
          <w:rFonts w:hint="cs"/>
          <w:rtl/>
        </w:rPr>
        <w:t xml:space="preserve"> آن البته </w:t>
      </w:r>
      <w:r w:rsidR="001564E2" w:rsidRPr="00E06053">
        <w:rPr>
          <w:rFonts w:hint="cs"/>
          <w:rtl/>
        </w:rPr>
        <w:t>«</w:t>
      </w:r>
      <w:r w:rsidR="0059616C" w:rsidRPr="00E06053">
        <w:rPr>
          <w:rFonts w:hint="eastAsia"/>
          <w:b/>
          <w:bCs/>
          <w:rtl/>
        </w:rPr>
        <w:t>وَ</w:t>
      </w:r>
      <w:r w:rsidR="0059616C" w:rsidRPr="00E06053">
        <w:rPr>
          <w:b/>
          <w:bCs/>
          <w:rtl/>
        </w:rPr>
        <w:t xml:space="preserve"> </w:t>
      </w:r>
      <w:r w:rsidR="0059616C" w:rsidRPr="00E06053">
        <w:rPr>
          <w:rFonts w:hint="eastAsia"/>
          <w:b/>
          <w:bCs/>
          <w:rtl/>
        </w:rPr>
        <w:t>إِذا</w:t>
      </w:r>
      <w:r w:rsidR="0059616C" w:rsidRPr="00E06053">
        <w:rPr>
          <w:b/>
          <w:bCs/>
          <w:rtl/>
        </w:rPr>
        <w:t xml:space="preserve"> </w:t>
      </w:r>
      <w:r w:rsidR="0059616C" w:rsidRPr="00E06053">
        <w:rPr>
          <w:rFonts w:hint="eastAsia"/>
          <w:b/>
          <w:bCs/>
          <w:rtl/>
        </w:rPr>
        <w:t>رَأَيْتَ</w:t>
      </w:r>
      <w:r w:rsidR="0059616C" w:rsidRPr="00E06053">
        <w:rPr>
          <w:b/>
          <w:bCs/>
          <w:rtl/>
        </w:rPr>
        <w:t xml:space="preserve"> </w:t>
      </w:r>
      <w:r w:rsidR="0059616C" w:rsidRPr="00E06053">
        <w:rPr>
          <w:rFonts w:hint="eastAsia"/>
          <w:b/>
          <w:bCs/>
          <w:rtl/>
        </w:rPr>
        <w:t>الَّذِينَ</w:t>
      </w:r>
      <w:r w:rsidR="0059616C" w:rsidRPr="00E06053">
        <w:rPr>
          <w:b/>
          <w:bCs/>
          <w:rtl/>
        </w:rPr>
        <w:t xml:space="preserve"> </w:t>
      </w:r>
      <w:r w:rsidR="0059616C" w:rsidRPr="00E06053">
        <w:rPr>
          <w:rFonts w:hint="eastAsia"/>
          <w:b/>
          <w:bCs/>
          <w:rtl/>
        </w:rPr>
        <w:t>يَخُوضُونَ</w:t>
      </w:r>
      <w:r w:rsidR="0059616C" w:rsidRPr="00E06053">
        <w:rPr>
          <w:b/>
          <w:bCs/>
          <w:rtl/>
        </w:rPr>
        <w:t xml:space="preserve"> </w:t>
      </w:r>
      <w:r w:rsidR="0059616C" w:rsidRPr="00E06053">
        <w:rPr>
          <w:rFonts w:hint="eastAsia"/>
          <w:b/>
          <w:bCs/>
          <w:rtl/>
        </w:rPr>
        <w:t>فِي</w:t>
      </w:r>
      <w:r w:rsidR="0059616C" w:rsidRPr="00E06053">
        <w:rPr>
          <w:b/>
          <w:bCs/>
          <w:rtl/>
        </w:rPr>
        <w:t xml:space="preserve"> </w:t>
      </w:r>
      <w:r w:rsidR="0059616C" w:rsidRPr="00E06053">
        <w:rPr>
          <w:rFonts w:hint="eastAsia"/>
          <w:b/>
          <w:bCs/>
          <w:rtl/>
        </w:rPr>
        <w:t>آياتِنا</w:t>
      </w:r>
      <w:r w:rsidR="001564E2" w:rsidRPr="00E06053">
        <w:rPr>
          <w:rFonts w:hint="cs"/>
          <w:rtl/>
        </w:rPr>
        <w:t>»</w:t>
      </w:r>
      <w:r w:rsidRPr="00E06053">
        <w:rPr>
          <w:rFonts w:hint="cs"/>
          <w:rtl/>
        </w:rPr>
        <w:t xml:space="preserve"> است که یک گناه خاصی را ذکر کرده است ولی روای</w:t>
      </w:r>
      <w:r w:rsidR="001564E2" w:rsidRPr="00E06053">
        <w:rPr>
          <w:rFonts w:hint="cs"/>
          <w:rtl/>
        </w:rPr>
        <w:t>ا</w:t>
      </w:r>
      <w:r w:rsidRPr="00E06053">
        <w:rPr>
          <w:rFonts w:hint="cs"/>
          <w:rtl/>
        </w:rPr>
        <w:t xml:space="preserve">تی دارد که </w:t>
      </w:r>
      <w:r w:rsidR="001564E2" w:rsidRPr="00E06053">
        <w:rPr>
          <w:rFonts w:hint="cs"/>
          <w:rtl/>
        </w:rPr>
        <w:t>ه</w:t>
      </w:r>
      <w:r w:rsidRPr="00E06053">
        <w:rPr>
          <w:rFonts w:hint="cs"/>
          <w:rtl/>
        </w:rPr>
        <w:t>مان را در موارد دیگر هم تطبیق</w:t>
      </w:r>
      <w:r w:rsidR="001564E2" w:rsidRPr="00E06053">
        <w:rPr>
          <w:rFonts w:hint="cs"/>
          <w:rtl/>
        </w:rPr>
        <w:t xml:space="preserve"> </w:t>
      </w:r>
      <w:r w:rsidRPr="00E06053">
        <w:rPr>
          <w:rFonts w:hint="cs"/>
          <w:rtl/>
        </w:rPr>
        <w:t xml:space="preserve">و تعمیم داده </w:t>
      </w:r>
      <w:r w:rsidR="001564E2" w:rsidRPr="00E06053">
        <w:rPr>
          <w:rFonts w:hint="cs"/>
          <w:rtl/>
        </w:rPr>
        <w:t xml:space="preserve">است. مورد </w:t>
      </w:r>
      <w:r w:rsidRPr="00E06053">
        <w:rPr>
          <w:rFonts w:hint="cs"/>
          <w:rtl/>
        </w:rPr>
        <w:t>این آیه شریفه خاص است ولی روایتی در ذیل آیه و</w:t>
      </w:r>
      <w:r w:rsidR="001564E2" w:rsidRPr="00E06053">
        <w:rPr>
          <w:rFonts w:hint="cs"/>
          <w:rtl/>
        </w:rPr>
        <w:t xml:space="preserve"> </w:t>
      </w:r>
      <w:r w:rsidRPr="00E06053">
        <w:rPr>
          <w:rFonts w:hint="cs"/>
          <w:rtl/>
        </w:rPr>
        <w:t xml:space="preserve">مستقل از آیه در همین ابوابی که عرض کردم </w:t>
      </w:r>
      <w:r w:rsidR="001564E2" w:rsidRPr="00E06053">
        <w:rPr>
          <w:rFonts w:hint="cs"/>
          <w:rtl/>
        </w:rPr>
        <w:t xml:space="preserve">داریم </w:t>
      </w:r>
      <w:r w:rsidRPr="00E06053">
        <w:rPr>
          <w:rFonts w:hint="cs"/>
          <w:rtl/>
        </w:rPr>
        <w:t xml:space="preserve">که جلوس در مجلسی که </w:t>
      </w:r>
      <w:r w:rsidR="00474CD2" w:rsidRPr="00E06053">
        <w:rPr>
          <w:rFonts w:hint="cs"/>
          <w:rtl/>
        </w:rPr>
        <w:t>«</w:t>
      </w:r>
      <w:r w:rsidRPr="00E06053">
        <w:rPr>
          <w:rFonts w:hint="cs"/>
          <w:b/>
          <w:bCs/>
          <w:rtl/>
        </w:rPr>
        <w:t>یعص ال</w:t>
      </w:r>
      <w:r w:rsidR="006B3DFE">
        <w:rPr>
          <w:rFonts w:hint="cs"/>
          <w:b/>
          <w:bCs/>
          <w:rtl/>
        </w:rPr>
        <w:t>ل</w:t>
      </w:r>
      <w:r w:rsidRPr="00E06053">
        <w:rPr>
          <w:rFonts w:hint="cs"/>
          <w:b/>
          <w:bCs/>
          <w:rtl/>
        </w:rPr>
        <w:t>ه فیه</w:t>
      </w:r>
      <w:r w:rsidR="00474CD2" w:rsidRPr="00E06053">
        <w:rPr>
          <w:rFonts w:hint="cs"/>
          <w:rtl/>
        </w:rPr>
        <w:t>»</w:t>
      </w:r>
      <w:r w:rsidRPr="00E06053">
        <w:rPr>
          <w:rFonts w:hint="cs"/>
          <w:rtl/>
        </w:rPr>
        <w:t xml:space="preserve"> را تحریم کرده است به نظر</w:t>
      </w:r>
      <w:r w:rsidR="00474CD2" w:rsidRPr="00E06053">
        <w:rPr>
          <w:rFonts w:hint="cs"/>
          <w:rtl/>
        </w:rPr>
        <w:t xml:space="preserve"> می‌</w:t>
      </w:r>
      <w:r w:rsidRPr="00E06053">
        <w:rPr>
          <w:rFonts w:hint="cs"/>
          <w:rtl/>
        </w:rPr>
        <w:t>آید در مورد اول اطلاقاتی وجود دارد</w:t>
      </w:r>
      <w:r w:rsidR="00486837" w:rsidRPr="00E06053">
        <w:rPr>
          <w:rFonts w:hint="cs"/>
          <w:rtl/>
        </w:rPr>
        <w:t>.</w:t>
      </w:r>
      <w:r w:rsidRPr="00E06053">
        <w:rPr>
          <w:rFonts w:hint="cs"/>
          <w:rtl/>
        </w:rPr>
        <w:t xml:space="preserve"> علا</w:t>
      </w:r>
      <w:r w:rsidR="0076426C" w:rsidRPr="00E06053">
        <w:rPr>
          <w:rFonts w:hint="cs"/>
          <w:rtl/>
        </w:rPr>
        <w:t>و</w:t>
      </w:r>
      <w:r w:rsidRPr="00E06053">
        <w:rPr>
          <w:rFonts w:hint="cs"/>
          <w:rtl/>
        </w:rPr>
        <w:t xml:space="preserve">ه بر </w:t>
      </w:r>
      <w:r w:rsidR="00474CD2" w:rsidRPr="00E06053">
        <w:rPr>
          <w:rFonts w:hint="cs"/>
          <w:rtl/>
        </w:rPr>
        <w:t>این</w:t>
      </w:r>
      <w:r w:rsidRPr="00E06053">
        <w:rPr>
          <w:rFonts w:hint="cs"/>
          <w:rtl/>
        </w:rPr>
        <w:t>که در گناهان خاص هم مکرر و متعدد مثلا</w:t>
      </w:r>
      <w:r w:rsidR="00474CD2" w:rsidRPr="00E06053">
        <w:rPr>
          <w:rFonts w:hint="cs"/>
          <w:rtl/>
        </w:rPr>
        <w:t>ً در</w:t>
      </w:r>
      <w:r w:rsidRPr="00E06053">
        <w:rPr>
          <w:rFonts w:hint="cs"/>
          <w:rtl/>
        </w:rPr>
        <w:t xml:space="preserve"> مجلس شرب خمر وارد شده</w:t>
      </w:r>
      <w:r w:rsidR="00474CD2" w:rsidRPr="00E06053">
        <w:rPr>
          <w:rFonts w:hint="cs"/>
          <w:rtl/>
        </w:rPr>
        <w:t xml:space="preserve"> </w:t>
      </w:r>
      <w:r w:rsidRPr="00E06053">
        <w:rPr>
          <w:rFonts w:hint="cs"/>
          <w:rtl/>
        </w:rPr>
        <w:t xml:space="preserve">یا </w:t>
      </w:r>
      <w:r w:rsidR="00474CD2" w:rsidRPr="00E06053">
        <w:rPr>
          <w:rFonts w:hint="cs"/>
          <w:rtl/>
        </w:rPr>
        <w:t>«</w:t>
      </w:r>
      <w:r w:rsidR="00FB3628" w:rsidRPr="00E06053">
        <w:rPr>
          <w:rFonts w:hint="cs"/>
          <w:b/>
          <w:bCs/>
          <w:rtl/>
        </w:rPr>
        <w:t>س</w:t>
      </w:r>
      <w:r w:rsidRPr="00E06053">
        <w:rPr>
          <w:rFonts w:hint="cs"/>
          <w:b/>
          <w:bCs/>
          <w:rtl/>
        </w:rPr>
        <w:t>ب ائمه و اولیا</w:t>
      </w:r>
      <w:r w:rsidR="00474CD2" w:rsidRPr="00E06053">
        <w:rPr>
          <w:rFonts w:hint="cs"/>
          <w:b/>
          <w:bCs/>
          <w:rtl/>
        </w:rPr>
        <w:t>ء ا</w:t>
      </w:r>
      <w:r w:rsidRPr="00E06053">
        <w:rPr>
          <w:rFonts w:hint="cs"/>
          <w:b/>
          <w:bCs/>
          <w:rtl/>
        </w:rPr>
        <w:t>لله</w:t>
      </w:r>
      <w:r w:rsidR="00474CD2" w:rsidRPr="00E06053">
        <w:rPr>
          <w:rFonts w:hint="cs"/>
          <w:rtl/>
        </w:rPr>
        <w:t>»</w:t>
      </w:r>
      <w:r w:rsidRPr="00E06053">
        <w:rPr>
          <w:rFonts w:hint="cs"/>
          <w:rtl/>
        </w:rPr>
        <w:t xml:space="preserve"> روایات متعدد دارد که منع</w:t>
      </w:r>
      <w:r w:rsidR="00474CD2" w:rsidRPr="00E06053">
        <w:rPr>
          <w:rFonts w:hint="cs"/>
          <w:rtl/>
        </w:rPr>
        <w:t xml:space="preserve"> می‌</w:t>
      </w:r>
      <w:r w:rsidRPr="00E06053">
        <w:rPr>
          <w:rFonts w:hint="cs"/>
          <w:rtl/>
        </w:rPr>
        <w:t>کند</w:t>
      </w:r>
      <w:r w:rsidR="00486837" w:rsidRPr="00E06053">
        <w:rPr>
          <w:rFonts w:hint="cs"/>
          <w:rtl/>
        </w:rPr>
        <w:t>،</w:t>
      </w:r>
      <w:r w:rsidRPr="00E06053">
        <w:rPr>
          <w:rFonts w:hint="cs"/>
          <w:rtl/>
        </w:rPr>
        <w:t xml:space="preserve"> روایات مطلق </w:t>
      </w:r>
      <w:r w:rsidR="00474CD2" w:rsidRPr="00E06053">
        <w:rPr>
          <w:rFonts w:hint="cs"/>
          <w:rtl/>
        </w:rPr>
        <w:t xml:space="preserve">هم </w:t>
      </w:r>
      <w:r w:rsidRPr="00E06053">
        <w:rPr>
          <w:rFonts w:hint="cs"/>
          <w:rtl/>
        </w:rPr>
        <w:t>داریم</w:t>
      </w:r>
      <w:r w:rsidR="00474CD2" w:rsidRPr="00E06053">
        <w:rPr>
          <w:rFonts w:hint="cs"/>
          <w:rtl/>
        </w:rPr>
        <w:t>.</w:t>
      </w:r>
      <w:r w:rsidRPr="00E06053">
        <w:rPr>
          <w:rFonts w:hint="cs"/>
          <w:rtl/>
        </w:rPr>
        <w:t xml:space="preserve"> این یک مطلبی است که بعید نیست قاعده کلی باشد که حرمت حضور در مجلس گناه باشد</w:t>
      </w:r>
      <w:r w:rsidR="00474CD2" w:rsidRPr="00E06053">
        <w:rPr>
          <w:rFonts w:hint="cs"/>
          <w:rtl/>
        </w:rPr>
        <w:t>.</w:t>
      </w:r>
    </w:p>
    <w:p w:rsidR="00A613A8" w:rsidRPr="00E06053" w:rsidRDefault="00900099" w:rsidP="00E06053">
      <w:pPr>
        <w:rPr>
          <w:rtl/>
        </w:rPr>
      </w:pPr>
      <w:r w:rsidRPr="00E06053">
        <w:rPr>
          <w:rFonts w:hint="cs"/>
          <w:rtl/>
        </w:rPr>
        <w:t>سؤال: ؟</w:t>
      </w:r>
    </w:p>
    <w:p w:rsidR="00A613A8" w:rsidRPr="00E06053" w:rsidRDefault="00474CD2" w:rsidP="00E06053">
      <w:pPr>
        <w:rPr>
          <w:rtl/>
        </w:rPr>
      </w:pPr>
      <w:r w:rsidRPr="00E06053">
        <w:rPr>
          <w:rFonts w:hint="cs"/>
          <w:rtl/>
        </w:rPr>
        <w:lastRenderedPageBreak/>
        <w:t>جواب</w:t>
      </w:r>
      <w:r w:rsidR="00A613A8" w:rsidRPr="00E06053">
        <w:rPr>
          <w:rFonts w:hint="cs"/>
          <w:rtl/>
        </w:rPr>
        <w:t xml:space="preserve">: بله اگر بنایی بر بحث داشتیم </w:t>
      </w:r>
      <w:r w:rsidR="0076426C" w:rsidRPr="00E06053">
        <w:rPr>
          <w:rFonts w:hint="cs"/>
          <w:rtl/>
        </w:rPr>
        <w:t>آن‌وقت</w:t>
      </w:r>
      <w:r w:rsidR="00A613A8" w:rsidRPr="00E06053">
        <w:rPr>
          <w:rFonts w:hint="cs"/>
          <w:rtl/>
        </w:rPr>
        <w:t xml:space="preserve"> </w:t>
      </w:r>
      <w:r w:rsidR="00486837" w:rsidRPr="00E06053">
        <w:rPr>
          <w:rFonts w:hint="cs"/>
          <w:rtl/>
        </w:rPr>
        <w:t>«</w:t>
      </w:r>
      <w:r w:rsidR="0003271D" w:rsidRPr="00E06053">
        <w:rPr>
          <w:rFonts w:hint="cs"/>
          <w:rtl/>
        </w:rPr>
        <w:t>لا ینبغ</w:t>
      </w:r>
      <w:r w:rsidR="00A613A8" w:rsidRPr="00E06053">
        <w:rPr>
          <w:rFonts w:hint="cs"/>
          <w:rtl/>
        </w:rPr>
        <w:t>ی</w:t>
      </w:r>
      <w:r w:rsidR="00486837" w:rsidRPr="00E06053">
        <w:rPr>
          <w:rFonts w:hint="cs"/>
          <w:rtl/>
        </w:rPr>
        <w:t>»</w:t>
      </w:r>
      <w:r w:rsidR="00A613A8" w:rsidRPr="00E06053">
        <w:rPr>
          <w:rFonts w:hint="cs"/>
          <w:rtl/>
        </w:rPr>
        <w:t xml:space="preserve"> را بحث کنیم</w:t>
      </w:r>
      <w:r w:rsidRPr="00E06053">
        <w:rPr>
          <w:rFonts w:hint="cs"/>
          <w:rtl/>
        </w:rPr>
        <w:t xml:space="preserve"> که</w:t>
      </w:r>
      <w:r w:rsidR="00A613A8" w:rsidRPr="00E06053">
        <w:rPr>
          <w:rFonts w:hint="cs"/>
          <w:rtl/>
        </w:rPr>
        <w:t xml:space="preserve"> آیا کراهت است</w:t>
      </w:r>
      <w:r w:rsidRPr="00E06053">
        <w:rPr>
          <w:rFonts w:hint="cs"/>
          <w:rtl/>
        </w:rPr>
        <w:t xml:space="preserve"> یا حرمت؟</w:t>
      </w:r>
      <w:r w:rsidR="00A613A8" w:rsidRPr="00E06053">
        <w:rPr>
          <w:rFonts w:hint="cs"/>
          <w:rtl/>
        </w:rPr>
        <w:t xml:space="preserve"> ولی </w:t>
      </w:r>
      <w:r w:rsidRPr="00E06053">
        <w:rPr>
          <w:rFonts w:hint="cs"/>
          <w:rtl/>
        </w:rPr>
        <w:t xml:space="preserve">از </w:t>
      </w:r>
      <w:r w:rsidR="00A613A8" w:rsidRPr="00E06053">
        <w:rPr>
          <w:rFonts w:hint="cs"/>
          <w:rtl/>
        </w:rPr>
        <w:t>مجموع روایات استفاده حرمت</w:t>
      </w:r>
      <w:r w:rsidRPr="00E06053">
        <w:rPr>
          <w:rFonts w:hint="cs"/>
          <w:rtl/>
        </w:rPr>
        <w:t xml:space="preserve"> می‌</w:t>
      </w:r>
      <w:r w:rsidR="00A613A8" w:rsidRPr="00E06053">
        <w:rPr>
          <w:rFonts w:hint="cs"/>
          <w:rtl/>
        </w:rPr>
        <w:t>شود</w:t>
      </w:r>
      <w:r w:rsidRPr="00E06053">
        <w:rPr>
          <w:rFonts w:hint="cs"/>
          <w:rtl/>
        </w:rPr>
        <w:t>.</w:t>
      </w:r>
      <w:r w:rsidR="00A613A8" w:rsidRPr="00E06053">
        <w:rPr>
          <w:rFonts w:hint="cs"/>
          <w:rtl/>
        </w:rPr>
        <w:t xml:space="preserve"> </w:t>
      </w:r>
      <w:r w:rsidRPr="00E06053">
        <w:rPr>
          <w:rFonts w:hint="cs"/>
          <w:rtl/>
        </w:rPr>
        <w:t>-</w:t>
      </w:r>
      <w:r w:rsidR="00A613A8" w:rsidRPr="00E06053">
        <w:rPr>
          <w:rFonts w:hint="cs"/>
          <w:rtl/>
        </w:rPr>
        <w:t>ما</w:t>
      </w:r>
      <w:r w:rsidRPr="00E06053">
        <w:rPr>
          <w:rFonts w:hint="cs"/>
          <w:rtl/>
        </w:rPr>
        <w:t xml:space="preserve"> نمی‌</w:t>
      </w:r>
      <w:r w:rsidR="00A613A8" w:rsidRPr="00E06053">
        <w:rPr>
          <w:rFonts w:hint="cs"/>
          <w:rtl/>
        </w:rPr>
        <w:t>خواهیم وارد این شویم والا نیاز به سه چهار جلسه بحث داشت گر</w:t>
      </w:r>
      <w:r w:rsidRPr="00E06053">
        <w:rPr>
          <w:rFonts w:hint="cs"/>
          <w:rtl/>
        </w:rPr>
        <w:t xml:space="preserve"> </w:t>
      </w:r>
      <w:r w:rsidR="00A613A8" w:rsidRPr="00E06053">
        <w:rPr>
          <w:rFonts w:hint="cs"/>
          <w:rtl/>
        </w:rPr>
        <w:t>چه وارد هم</w:t>
      </w:r>
      <w:r w:rsidRPr="00E06053">
        <w:rPr>
          <w:rFonts w:hint="cs"/>
          <w:rtl/>
        </w:rPr>
        <w:t xml:space="preserve"> می‌</w:t>
      </w:r>
      <w:r w:rsidR="00A613A8" w:rsidRPr="00E06053">
        <w:rPr>
          <w:rFonts w:hint="cs"/>
          <w:rtl/>
        </w:rPr>
        <w:t>شدیم مانعی هم نداشت</w:t>
      </w:r>
      <w:r w:rsidRPr="00E06053">
        <w:rPr>
          <w:rFonts w:hint="cs"/>
          <w:rtl/>
        </w:rPr>
        <w:t>-</w:t>
      </w:r>
      <w:r w:rsidR="00A613A8" w:rsidRPr="00E06053">
        <w:rPr>
          <w:rFonts w:hint="cs"/>
          <w:rtl/>
        </w:rPr>
        <w:t xml:space="preserve"> روایاتی داریم که</w:t>
      </w:r>
      <w:r w:rsidRPr="00E06053">
        <w:rPr>
          <w:rFonts w:hint="cs"/>
          <w:rtl/>
        </w:rPr>
        <w:t xml:space="preserve"> می‌</w:t>
      </w:r>
      <w:r w:rsidR="00A613A8" w:rsidRPr="00E06053">
        <w:rPr>
          <w:rFonts w:hint="cs"/>
          <w:rtl/>
        </w:rPr>
        <w:t>شود از آن قاعده کلی استفاده کرد و حضور در مجلس گناه را منع کرد</w:t>
      </w:r>
      <w:r w:rsidRPr="00E06053">
        <w:rPr>
          <w:rFonts w:hint="cs"/>
          <w:rtl/>
        </w:rPr>
        <w:t>،</w:t>
      </w:r>
      <w:r w:rsidR="00A613A8" w:rsidRPr="00E06053">
        <w:rPr>
          <w:rFonts w:hint="cs"/>
          <w:rtl/>
        </w:rPr>
        <w:t xml:space="preserve"> البته علاوه بر ا</w:t>
      </w:r>
      <w:r w:rsidRPr="00E06053">
        <w:rPr>
          <w:rFonts w:hint="cs"/>
          <w:rtl/>
        </w:rPr>
        <w:t>ین قاعده کلی در معاصی ویژه تأ</w:t>
      </w:r>
      <w:r w:rsidR="00A613A8" w:rsidRPr="00E06053">
        <w:rPr>
          <w:rFonts w:hint="cs"/>
          <w:rtl/>
        </w:rPr>
        <w:t>کیدات خاصی وارد شده است مثلا</w:t>
      </w:r>
      <w:r w:rsidR="00486837" w:rsidRPr="00E06053">
        <w:rPr>
          <w:rFonts w:hint="cs"/>
          <w:rtl/>
        </w:rPr>
        <w:t>ً</w:t>
      </w:r>
      <w:r w:rsidR="00A613A8" w:rsidRPr="00E06053">
        <w:rPr>
          <w:rFonts w:hint="cs"/>
          <w:rtl/>
        </w:rPr>
        <w:t xml:space="preserve"> </w:t>
      </w:r>
      <w:r w:rsidR="00FB3628" w:rsidRPr="00E06053">
        <w:rPr>
          <w:rFonts w:hint="cs"/>
          <w:rtl/>
        </w:rPr>
        <w:t>«</w:t>
      </w:r>
      <w:r w:rsidR="00FB3628" w:rsidRPr="00E06053">
        <w:rPr>
          <w:rFonts w:hint="cs"/>
          <w:b/>
          <w:bCs/>
          <w:rtl/>
        </w:rPr>
        <w:t>عند الس</w:t>
      </w:r>
      <w:r w:rsidRPr="00E06053">
        <w:rPr>
          <w:rFonts w:hint="cs"/>
          <w:b/>
          <w:bCs/>
          <w:rtl/>
        </w:rPr>
        <w:t>باب اولیاء</w:t>
      </w:r>
      <w:r w:rsidR="00486837" w:rsidRPr="00E06053">
        <w:rPr>
          <w:rFonts w:hint="cs"/>
          <w:b/>
          <w:bCs/>
          <w:rtl/>
        </w:rPr>
        <w:t xml:space="preserve"> </w:t>
      </w:r>
      <w:r w:rsidRPr="00E06053">
        <w:rPr>
          <w:rFonts w:hint="cs"/>
          <w:b/>
          <w:bCs/>
          <w:rtl/>
        </w:rPr>
        <w:t>ا</w:t>
      </w:r>
      <w:r w:rsidR="00A613A8" w:rsidRPr="00E06053">
        <w:rPr>
          <w:rFonts w:hint="cs"/>
          <w:b/>
          <w:bCs/>
          <w:rtl/>
        </w:rPr>
        <w:t>ل</w:t>
      </w:r>
      <w:r w:rsidRPr="00E06053">
        <w:rPr>
          <w:rFonts w:hint="cs"/>
          <w:b/>
          <w:bCs/>
          <w:rtl/>
        </w:rPr>
        <w:t>له</w:t>
      </w:r>
      <w:r w:rsidRPr="00E06053">
        <w:rPr>
          <w:rFonts w:hint="cs"/>
          <w:rtl/>
        </w:rPr>
        <w:t>» خیلی تأ</w:t>
      </w:r>
      <w:r w:rsidR="00A613A8" w:rsidRPr="00E06053">
        <w:rPr>
          <w:rFonts w:hint="cs"/>
          <w:rtl/>
        </w:rPr>
        <w:t>کید شده است</w:t>
      </w:r>
      <w:r w:rsidRPr="00E06053">
        <w:rPr>
          <w:rFonts w:hint="cs"/>
          <w:rtl/>
        </w:rPr>
        <w:t>.</w:t>
      </w:r>
    </w:p>
    <w:p w:rsidR="00A613A8" w:rsidRPr="00E06053" w:rsidRDefault="00900099" w:rsidP="00E06053">
      <w:pPr>
        <w:rPr>
          <w:rtl/>
        </w:rPr>
      </w:pPr>
      <w:r w:rsidRPr="00E06053">
        <w:rPr>
          <w:rFonts w:hint="cs"/>
          <w:rtl/>
        </w:rPr>
        <w:t>سؤال: ؟</w:t>
      </w:r>
    </w:p>
    <w:p w:rsidR="00A613A8" w:rsidRPr="00E06053" w:rsidRDefault="00474CD2" w:rsidP="00E06053">
      <w:pPr>
        <w:rPr>
          <w:rtl/>
        </w:rPr>
      </w:pPr>
      <w:r w:rsidRPr="00E06053">
        <w:rPr>
          <w:rFonts w:hint="cs"/>
          <w:rtl/>
        </w:rPr>
        <w:t>جواب</w:t>
      </w:r>
      <w:r w:rsidR="00A613A8" w:rsidRPr="00E06053">
        <w:rPr>
          <w:rFonts w:hint="cs"/>
          <w:rtl/>
        </w:rPr>
        <w:t xml:space="preserve">: </w:t>
      </w:r>
      <w:r w:rsidRPr="00E06053">
        <w:rPr>
          <w:rFonts w:hint="cs"/>
          <w:rtl/>
        </w:rPr>
        <w:t>جنبه فقهی</w:t>
      </w:r>
      <w:r w:rsidR="00993000" w:rsidRPr="00E06053">
        <w:rPr>
          <w:rFonts w:hint="cs"/>
          <w:rtl/>
        </w:rPr>
        <w:t xml:space="preserve"> آن</w:t>
      </w:r>
      <w:r w:rsidRPr="00E06053">
        <w:rPr>
          <w:rFonts w:hint="cs"/>
          <w:rtl/>
        </w:rPr>
        <w:t xml:space="preserve"> </w:t>
      </w:r>
      <w:r w:rsidR="00A613A8" w:rsidRPr="00E06053">
        <w:rPr>
          <w:rFonts w:hint="cs"/>
          <w:rtl/>
        </w:rPr>
        <w:t xml:space="preserve">بحث خیلی خوبی بود </w:t>
      </w:r>
      <w:r w:rsidRPr="00E06053">
        <w:rPr>
          <w:rFonts w:hint="cs"/>
          <w:rtl/>
        </w:rPr>
        <w:t xml:space="preserve">پس </w:t>
      </w:r>
      <w:r w:rsidR="00A613A8" w:rsidRPr="00E06053">
        <w:rPr>
          <w:rFonts w:hint="cs"/>
          <w:rtl/>
        </w:rPr>
        <w:t xml:space="preserve">بعید نیست </w:t>
      </w:r>
      <w:r w:rsidRPr="00E06053">
        <w:rPr>
          <w:rFonts w:hint="cs"/>
          <w:rtl/>
        </w:rPr>
        <w:t>مطلق</w:t>
      </w:r>
      <w:r w:rsidR="00993000" w:rsidRPr="00E06053">
        <w:rPr>
          <w:rFonts w:hint="cs"/>
          <w:rtl/>
        </w:rPr>
        <w:t>اً</w:t>
      </w:r>
      <w:r w:rsidRPr="00E06053">
        <w:rPr>
          <w:rFonts w:hint="cs"/>
          <w:rtl/>
        </w:rPr>
        <w:t xml:space="preserve"> این</w:t>
      </w:r>
      <w:r w:rsidR="00993000" w:rsidRPr="00E06053">
        <w:rPr>
          <w:rFonts w:hint="cs"/>
          <w:rtl/>
        </w:rPr>
        <w:t xml:space="preserve"> دلیل</w:t>
      </w:r>
      <w:r w:rsidRPr="00E06053">
        <w:rPr>
          <w:rFonts w:hint="cs"/>
          <w:rtl/>
        </w:rPr>
        <w:t xml:space="preserve"> را </w:t>
      </w:r>
      <w:r w:rsidR="00A613A8" w:rsidRPr="00E06053">
        <w:rPr>
          <w:rFonts w:hint="cs"/>
          <w:rtl/>
        </w:rPr>
        <w:t xml:space="preserve">داشته باشیم </w:t>
      </w:r>
      <w:r w:rsidRPr="00E06053">
        <w:rPr>
          <w:rFonts w:hint="cs"/>
          <w:rtl/>
        </w:rPr>
        <w:t>و</w:t>
      </w:r>
      <w:r w:rsidR="00A613A8" w:rsidRPr="00E06053">
        <w:rPr>
          <w:rFonts w:hint="cs"/>
          <w:rtl/>
        </w:rPr>
        <w:t xml:space="preserve"> در گناهان متعددی دلیل خاص دارد</w:t>
      </w:r>
      <w:r w:rsidRPr="00E06053">
        <w:rPr>
          <w:rFonts w:hint="cs"/>
          <w:rtl/>
        </w:rPr>
        <w:t>.</w:t>
      </w:r>
      <w:r w:rsidR="00A613A8" w:rsidRPr="00E06053">
        <w:rPr>
          <w:rFonts w:hint="cs"/>
          <w:rtl/>
        </w:rPr>
        <w:t xml:space="preserve"> البته این مشروط به یک حدود و شرایطی هست</w:t>
      </w:r>
      <w:r w:rsidR="00993000" w:rsidRPr="00E06053">
        <w:rPr>
          <w:rFonts w:hint="cs"/>
          <w:rtl/>
        </w:rPr>
        <w:t>؛</w:t>
      </w:r>
      <w:r w:rsidR="00A613A8" w:rsidRPr="00E06053">
        <w:rPr>
          <w:rFonts w:hint="cs"/>
          <w:rtl/>
        </w:rPr>
        <w:t xml:space="preserve"> یکی این است که این </w:t>
      </w:r>
      <w:r w:rsidRPr="00E06053">
        <w:rPr>
          <w:rFonts w:hint="cs"/>
          <w:rtl/>
        </w:rPr>
        <w:t xml:space="preserve">نخواهد </w:t>
      </w:r>
      <w:r w:rsidR="00A613A8" w:rsidRPr="00E06053">
        <w:rPr>
          <w:rFonts w:hint="cs"/>
          <w:rtl/>
        </w:rPr>
        <w:t xml:space="preserve">برای </w:t>
      </w:r>
      <w:r w:rsidR="0076426C" w:rsidRPr="00E06053">
        <w:rPr>
          <w:rFonts w:hint="cs"/>
          <w:rtl/>
        </w:rPr>
        <w:t>امرونهی</w:t>
      </w:r>
      <w:r w:rsidR="00A613A8" w:rsidRPr="00E06053">
        <w:rPr>
          <w:rFonts w:hint="cs"/>
          <w:rtl/>
        </w:rPr>
        <w:t xml:space="preserve"> برود والا اگر کسی بخواهد </w:t>
      </w:r>
      <w:r w:rsidR="0076426C" w:rsidRPr="00E06053">
        <w:rPr>
          <w:rFonts w:hint="cs"/>
          <w:rtl/>
        </w:rPr>
        <w:t>امربه‌معروف</w:t>
      </w:r>
      <w:r w:rsidR="00A613A8" w:rsidRPr="00E06053">
        <w:rPr>
          <w:rFonts w:hint="cs"/>
          <w:rtl/>
        </w:rPr>
        <w:t xml:space="preserve"> و نهی از منکر کند این اطلاقات آن را</w:t>
      </w:r>
      <w:r w:rsidRPr="00E06053">
        <w:rPr>
          <w:rFonts w:hint="cs"/>
          <w:rtl/>
        </w:rPr>
        <w:t xml:space="preserve"> نمی‌</w:t>
      </w:r>
      <w:r w:rsidR="00A613A8" w:rsidRPr="00E06053">
        <w:rPr>
          <w:rFonts w:hint="cs"/>
          <w:rtl/>
        </w:rPr>
        <w:t>گیرد</w:t>
      </w:r>
      <w:r w:rsidRPr="00E06053">
        <w:rPr>
          <w:rFonts w:hint="cs"/>
          <w:rtl/>
        </w:rPr>
        <w:t xml:space="preserve"> و از این منصرف است. </w:t>
      </w:r>
      <w:r w:rsidR="00A613A8" w:rsidRPr="00E06053">
        <w:rPr>
          <w:rFonts w:hint="cs"/>
          <w:rtl/>
        </w:rPr>
        <w:t>شواهدی هم در الفاظ روایات هست</w:t>
      </w:r>
      <w:r w:rsidR="00993000" w:rsidRPr="00E06053">
        <w:rPr>
          <w:rFonts w:hint="cs"/>
          <w:rtl/>
        </w:rPr>
        <w:t>،</w:t>
      </w:r>
      <w:r w:rsidR="00A613A8" w:rsidRPr="00E06053">
        <w:rPr>
          <w:rFonts w:hint="cs"/>
          <w:rtl/>
        </w:rPr>
        <w:t xml:space="preserve"> اگر هم نباشد انصرافی دارد والا</w:t>
      </w:r>
      <w:r w:rsidR="00993000" w:rsidRPr="00E06053">
        <w:rPr>
          <w:rFonts w:hint="cs"/>
          <w:rtl/>
        </w:rPr>
        <w:t xml:space="preserve"> بخواهد</w:t>
      </w:r>
      <w:r w:rsidR="00A613A8" w:rsidRPr="00E06053">
        <w:rPr>
          <w:rFonts w:hint="cs"/>
          <w:rtl/>
        </w:rPr>
        <w:t xml:space="preserve"> برای </w:t>
      </w:r>
      <w:r w:rsidR="0076426C" w:rsidRPr="00E06053">
        <w:rPr>
          <w:rFonts w:hint="cs"/>
          <w:rtl/>
        </w:rPr>
        <w:t>امرونهی</w:t>
      </w:r>
      <w:r w:rsidR="00A613A8" w:rsidRPr="00E06053">
        <w:rPr>
          <w:rFonts w:hint="cs"/>
          <w:rtl/>
        </w:rPr>
        <w:t xml:space="preserve"> برود این ادله آن را</w:t>
      </w:r>
      <w:r w:rsidRPr="00E06053">
        <w:rPr>
          <w:rFonts w:hint="cs"/>
          <w:rtl/>
        </w:rPr>
        <w:t xml:space="preserve"> نمی‌</w:t>
      </w:r>
      <w:r w:rsidR="00A613A8" w:rsidRPr="00E06053">
        <w:rPr>
          <w:rFonts w:hint="cs"/>
          <w:rtl/>
        </w:rPr>
        <w:t>گیرد</w:t>
      </w:r>
      <w:r w:rsidRPr="00E06053">
        <w:rPr>
          <w:rFonts w:hint="cs"/>
          <w:rtl/>
        </w:rPr>
        <w:t>.</w:t>
      </w:r>
    </w:p>
    <w:p w:rsidR="00E91E65" w:rsidRPr="00E06053" w:rsidRDefault="00E91E65" w:rsidP="00E06053">
      <w:pPr>
        <w:pStyle w:val="Heading2"/>
        <w:spacing w:before="0"/>
        <w:rPr>
          <w:rtl/>
        </w:rPr>
      </w:pPr>
      <w:r w:rsidRPr="00E06053">
        <w:rPr>
          <w:rFonts w:hint="cs"/>
          <w:rtl/>
        </w:rPr>
        <w:t>حکم مسئله</w:t>
      </w:r>
    </w:p>
    <w:p w:rsidR="00A613A8" w:rsidRPr="00E06053" w:rsidRDefault="00A613A8" w:rsidP="00E06053">
      <w:pPr>
        <w:rPr>
          <w:rtl/>
        </w:rPr>
      </w:pPr>
      <w:r w:rsidRPr="00E06053">
        <w:rPr>
          <w:rFonts w:hint="cs"/>
          <w:rtl/>
        </w:rPr>
        <w:t xml:space="preserve">بنابراین حضور در مجلس گناه اگر برای </w:t>
      </w:r>
      <w:r w:rsidR="0076426C" w:rsidRPr="00E06053">
        <w:rPr>
          <w:rFonts w:hint="cs"/>
          <w:rtl/>
        </w:rPr>
        <w:t>امرونهی</w:t>
      </w:r>
      <w:r w:rsidRPr="00E06053">
        <w:rPr>
          <w:rFonts w:hint="cs"/>
          <w:rtl/>
        </w:rPr>
        <w:t xml:space="preserve"> نباشد حرمت دارد مطلقا</w:t>
      </w:r>
      <w:r w:rsidR="00474CD2" w:rsidRPr="00E06053">
        <w:rPr>
          <w:rFonts w:hint="cs"/>
          <w:rtl/>
        </w:rPr>
        <w:t>ً</w:t>
      </w:r>
      <w:r w:rsidRPr="00E06053">
        <w:rPr>
          <w:rFonts w:hint="cs"/>
          <w:rtl/>
        </w:rPr>
        <w:t xml:space="preserve"> هم</w:t>
      </w:r>
      <w:r w:rsidR="00474CD2" w:rsidRPr="00E06053">
        <w:rPr>
          <w:rFonts w:hint="cs"/>
          <w:rtl/>
        </w:rPr>
        <w:t xml:space="preserve"> می‌</w:t>
      </w:r>
      <w:r w:rsidRPr="00E06053">
        <w:rPr>
          <w:rFonts w:hint="cs"/>
          <w:rtl/>
        </w:rPr>
        <w:t>شود قائل به این شد</w:t>
      </w:r>
      <w:r w:rsidR="00474CD2" w:rsidRPr="00E06053">
        <w:rPr>
          <w:rFonts w:hint="cs"/>
          <w:rtl/>
        </w:rPr>
        <w:t>.</w:t>
      </w:r>
      <w:r w:rsidRPr="00E06053">
        <w:rPr>
          <w:rFonts w:hint="cs"/>
          <w:rtl/>
        </w:rPr>
        <w:t xml:space="preserve"> </w:t>
      </w:r>
      <w:r w:rsidR="00474CD2" w:rsidRPr="00E06053">
        <w:rPr>
          <w:rFonts w:hint="cs"/>
          <w:rtl/>
        </w:rPr>
        <w:t>در خصوص مصاحبت با اهل معصیت،</w:t>
      </w:r>
      <w:r w:rsidRPr="00E06053">
        <w:rPr>
          <w:rFonts w:hint="cs"/>
          <w:rtl/>
        </w:rPr>
        <w:t xml:space="preserve"> یا </w:t>
      </w:r>
      <w:r w:rsidR="00474CD2" w:rsidRPr="00E06053">
        <w:rPr>
          <w:rFonts w:hint="cs"/>
          <w:rtl/>
        </w:rPr>
        <w:t>رفاقت با آن‌</w:t>
      </w:r>
      <w:r w:rsidRPr="00E06053">
        <w:rPr>
          <w:rFonts w:hint="cs"/>
          <w:rtl/>
        </w:rPr>
        <w:t>ها</w:t>
      </w:r>
      <w:r w:rsidR="0076426C" w:rsidRPr="00E06053">
        <w:rPr>
          <w:rtl/>
        </w:rPr>
        <w:t xml:space="preserve"> </w:t>
      </w:r>
      <w:r w:rsidRPr="00E06053">
        <w:rPr>
          <w:rFonts w:hint="cs"/>
          <w:rtl/>
        </w:rPr>
        <w:t>تا انداز</w:t>
      </w:r>
      <w:r w:rsidR="00474CD2" w:rsidRPr="00E06053">
        <w:rPr>
          <w:rFonts w:hint="cs"/>
          <w:rtl/>
        </w:rPr>
        <w:t xml:space="preserve">ه‌ای </w:t>
      </w:r>
      <w:r w:rsidRPr="00E06053">
        <w:rPr>
          <w:rFonts w:hint="cs"/>
          <w:rtl/>
        </w:rPr>
        <w:t>که تتبع و تفحص شد</w:t>
      </w:r>
      <w:r w:rsidR="00474CD2" w:rsidRPr="00E06053">
        <w:rPr>
          <w:rFonts w:hint="cs"/>
          <w:rtl/>
        </w:rPr>
        <w:t>،</w:t>
      </w:r>
      <w:r w:rsidRPr="00E06053">
        <w:rPr>
          <w:rFonts w:hint="cs"/>
          <w:rtl/>
        </w:rPr>
        <w:t xml:space="preserve"> مگر در موارد خاص </w:t>
      </w:r>
      <w:r w:rsidR="00474CD2" w:rsidRPr="00E06053">
        <w:rPr>
          <w:rFonts w:hint="cs"/>
          <w:rtl/>
        </w:rPr>
        <w:t>حرمت</w:t>
      </w:r>
      <w:r w:rsidR="00993000" w:rsidRPr="00E06053">
        <w:rPr>
          <w:rFonts w:hint="cs"/>
          <w:rtl/>
        </w:rPr>
        <w:t xml:space="preserve"> </w:t>
      </w:r>
      <w:r w:rsidR="0076426C" w:rsidRPr="00E06053">
        <w:rPr>
          <w:rFonts w:hint="cs"/>
          <w:rtl/>
        </w:rPr>
        <w:t>این‌ها</w:t>
      </w:r>
      <w:r w:rsidR="00993000" w:rsidRPr="00E06053">
        <w:rPr>
          <w:rFonts w:hint="cs"/>
          <w:rtl/>
        </w:rPr>
        <w:t xml:space="preserve"> دلیلی</w:t>
      </w:r>
      <w:r w:rsidR="00474CD2" w:rsidRPr="00E06053">
        <w:rPr>
          <w:rFonts w:hint="cs"/>
          <w:rtl/>
        </w:rPr>
        <w:t xml:space="preserve"> ندارد.</w:t>
      </w:r>
      <w:r w:rsidRPr="00E06053">
        <w:rPr>
          <w:rFonts w:hint="cs"/>
          <w:rtl/>
        </w:rPr>
        <w:t xml:space="preserve"> </w:t>
      </w:r>
      <w:r w:rsidR="00993000" w:rsidRPr="00E06053">
        <w:rPr>
          <w:rFonts w:hint="cs"/>
          <w:rtl/>
        </w:rPr>
        <w:t xml:space="preserve">ممکن است </w:t>
      </w:r>
      <w:r w:rsidR="00474CD2" w:rsidRPr="00E06053">
        <w:rPr>
          <w:rFonts w:hint="cs"/>
          <w:rtl/>
        </w:rPr>
        <w:t>گروه‌های خاصی باشد؛ مثلاً مصاحبت اهل بدع و مجالست با آن‌</w:t>
      </w:r>
      <w:r w:rsidRPr="00E06053">
        <w:rPr>
          <w:rFonts w:hint="cs"/>
          <w:rtl/>
        </w:rPr>
        <w:t xml:space="preserve">ها </w:t>
      </w:r>
      <w:r w:rsidR="00474CD2" w:rsidRPr="00E06053">
        <w:rPr>
          <w:rFonts w:hint="cs"/>
          <w:rtl/>
        </w:rPr>
        <w:t>که</w:t>
      </w:r>
      <w:r w:rsidRPr="00E06053">
        <w:rPr>
          <w:rFonts w:hint="cs"/>
          <w:rtl/>
        </w:rPr>
        <w:t xml:space="preserve"> در روایات معتبری هم آمده که می</w:t>
      </w:r>
      <w:r w:rsidR="00474CD2" w:rsidRPr="00E06053">
        <w:rPr>
          <w:rFonts w:hint="cs"/>
          <w:rtl/>
        </w:rPr>
        <w:t>‌</w:t>
      </w:r>
      <w:r w:rsidRPr="00E06053">
        <w:rPr>
          <w:rFonts w:hint="cs"/>
          <w:rtl/>
        </w:rPr>
        <w:t xml:space="preserve">گوید </w:t>
      </w:r>
      <w:r w:rsidR="0076426C" w:rsidRPr="00E06053">
        <w:rPr>
          <w:rFonts w:hint="eastAsia"/>
          <w:rtl/>
        </w:rPr>
        <w:t>هم‌نش</w:t>
      </w:r>
      <w:r w:rsidR="0076426C" w:rsidRPr="00E06053">
        <w:rPr>
          <w:rFonts w:hint="cs"/>
          <w:rtl/>
        </w:rPr>
        <w:t>ی</w:t>
      </w:r>
      <w:r w:rsidR="0076426C" w:rsidRPr="00E06053">
        <w:rPr>
          <w:rFonts w:hint="eastAsia"/>
          <w:rtl/>
        </w:rPr>
        <w:t>ن</w:t>
      </w:r>
      <w:r w:rsidR="00B25863" w:rsidRPr="00E06053">
        <w:rPr>
          <w:rFonts w:hint="cs"/>
          <w:rtl/>
        </w:rPr>
        <w:t xml:space="preserve"> نشوید </w:t>
      </w:r>
      <w:r w:rsidR="00993000" w:rsidRPr="00E06053">
        <w:rPr>
          <w:rFonts w:hint="cs"/>
          <w:rtl/>
        </w:rPr>
        <w:t>اینکه</w:t>
      </w:r>
      <w:r w:rsidRPr="00E06053">
        <w:rPr>
          <w:rFonts w:hint="cs"/>
          <w:rtl/>
        </w:rPr>
        <w:t xml:space="preserve"> </w:t>
      </w:r>
      <w:r w:rsidR="00474CD2" w:rsidRPr="00E06053">
        <w:rPr>
          <w:rFonts w:hint="cs"/>
          <w:rtl/>
        </w:rPr>
        <w:t>بدعت خود</w:t>
      </w:r>
      <w:r w:rsidRPr="00E06053">
        <w:rPr>
          <w:rFonts w:hint="cs"/>
          <w:rtl/>
        </w:rPr>
        <w:t xml:space="preserve"> را ابراز</w:t>
      </w:r>
      <w:r w:rsidR="00474CD2" w:rsidRPr="00E06053">
        <w:rPr>
          <w:rFonts w:hint="cs"/>
          <w:rtl/>
        </w:rPr>
        <w:t xml:space="preserve"> می‌</w:t>
      </w:r>
      <w:r w:rsidRPr="00E06053">
        <w:rPr>
          <w:rFonts w:hint="cs"/>
          <w:rtl/>
        </w:rPr>
        <w:t>کند</w:t>
      </w:r>
      <w:r w:rsidR="00993000" w:rsidRPr="00E06053">
        <w:rPr>
          <w:rFonts w:hint="cs"/>
          <w:rtl/>
        </w:rPr>
        <w:t>،</w:t>
      </w:r>
      <w:r w:rsidR="00474CD2" w:rsidRPr="00E06053">
        <w:rPr>
          <w:rFonts w:hint="cs"/>
          <w:rtl/>
        </w:rPr>
        <w:t xml:space="preserve"> مجلس،</w:t>
      </w:r>
      <w:r w:rsidRPr="00E06053">
        <w:rPr>
          <w:rFonts w:hint="cs"/>
          <w:rtl/>
        </w:rPr>
        <w:t xml:space="preserve"> مجلس گناه نیست ولی اه</w:t>
      </w:r>
      <w:r w:rsidR="00474CD2" w:rsidRPr="00E06053">
        <w:rPr>
          <w:rFonts w:hint="cs"/>
          <w:rtl/>
        </w:rPr>
        <w:t xml:space="preserve">ل بدعت است در بدعت یا کسانی که </w:t>
      </w:r>
      <w:r w:rsidR="0076426C" w:rsidRPr="00E06053">
        <w:rPr>
          <w:rFonts w:hint="eastAsia"/>
          <w:rtl/>
        </w:rPr>
        <w:t>ساب</w:t>
      </w:r>
      <w:r w:rsidRPr="00E06053">
        <w:rPr>
          <w:rFonts w:hint="cs"/>
          <w:rtl/>
        </w:rPr>
        <w:t xml:space="preserve"> اولیا الهی هستند</w:t>
      </w:r>
      <w:r w:rsidR="00993000" w:rsidRPr="00E06053">
        <w:rPr>
          <w:rFonts w:hint="cs"/>
          <w:rtl/>
        </w:rPr>
        <w:t>،</w:t>
      </w:r>
      <w:r w:rsidRPr="00E06053">
        <w:rPr>
          <w:rFonts w:hint="cs"/>
          <w:rtl/>
        </w:rPr>
        <w:t xml:space="preserve"> بعید نیست که ادله تامی </w:t>
      </w:r>
      <w:r w:rsidR="00474CD2" w:rsidRPr="00E06053">
        <w:rPr>
          <w:rFonts w:hint="cs"/>
          <w:rtl/>
        </w:rPr>
        <w:t>بر حرمت مجالست و مصاحبت با آن‌</w:t>
      </w:r>
      <w:r w:rsidRPr="00E06053">
        <w:rPr>
          <w:rFonts w:hint="cs"/>
          <w:rtl/>
        </w:rPr>
        <w:t xml:space="preserve">ها </w:t>
      </w:r>
      <w:r w:rsidR="00474CD2" w:rsidRPr="00E06053">
        <w:rPr>
          <w:rFonts w:hint="cs"/>
          <w:rtl/>
        </w:rPr>
        <w:t>وجود داشته باشد</w:t>
      </w:r>
      <w:r w:rsidR="00486837" w:rsidRPr="00E06053">
        <w:rPr>
          <w:rFonts w:hint="cs"/>
          <w:rtl/>
        </w:rPr>
        <w:t>‌</w:t>
      </w:r>
      <w:r w:rsidR="00474CD2" w:rsidRPr="00E06053">
        <w:rPr>
          <w:rFonts w:hint="cs"/>
          <w:rtl/>
        </w:rPr>
        <w:t xml:space="preserve"> </w:t>
      </w:r>
      <w:r w:rsidRPr="00E06053">
        <w:rPr>
          <w:rFonts w:hint="cs"/>
          <w:rtl/>
        </w:rPr>
        <w:t>اما عنوان</w:t>
      </w:r>
      <w:r w:rsidR="00486837" w:rsidRPr="00E06053">
        <w:rPr>
          <w:rFonts w:hint="cs"/>
          <w:rtl/>
        </w:rPr>
        <w:t xml:space="preserve">‌های ثانوی است. در مواردی بدون </w:t>
      </w:r>
      <w:r w:rsidRPr="00E06053">
        <w:rPr>
          <w:rFonts w:hint="cs"/>
          <w:rtl/>
        </w:rPr>
        <w:t xml:space="preserve">آن عناوین هم دلیل بر حرمت مصاحبت و مجالست هست ولو </w:t>
      </w:r>
      <w:r w:rsidR="0076426C" w:rsidRPr="00E06053">
        <w:rPr>
          <w:rFonts w:hint="eastAsia"/>
          <w:rtl/>
        </w:rPr>
        <w:t>ف</w:t>
      </w:r>
      <w:r w:rsidR="0076426C" w:rsidRPr="00E06053">
        <w:rPr>
          <w:rFonts w:hint="cs"/>
          <w:rtl/>
        </w:rPr>
        <w:t>ی‌</w:t>
      </w:r>
      <w:r w:rsidR="0076426C" w:rsidRPr="00E06053">
        <w:rPr>
          <w:rFonts w:hint="eastAsia"/>
          <w:rtl/>
        </w:rPr>
        <w:t>المجلس</w:t>
      </w:r>
      <w:r w:rsidR="00993000" w:rsidRPr="00E06053">
        <w:rPr>
          <w:rFonts w:hint="cs"/>
          <w:rtl/>
        </w:rPr>
        <w:t xml:space="preserve"> گناهی نکنند اما بعید است قاعده ک</w:t>
      </w:r>
      <w:r w:rsidRPr="00E06053">
        <w:rPr>
          <w:rFonts w:hint="cs"/>
          <w:rtl/>
        </w:rPr>
        <w:t>لی باشد</w:t>
      </w:r>
      <w:r w:rsidR="00486837" w:rsidRPr="00E06053">
        <w:rPr>
          <w:rFonts w:hint="cs"/>
          <w:rtl/>
        </w:rPr>
        <w:t>.</w:t>
      </w:r>
      <w:r w:rsidRPr="00E06053">
        <w:rPr>
          <w:rFonts w:hint="cs"/>
          <w:rtl/>
        </w:rPr>
        <w:t xml:space="preserve"> روایاتی </w:t>
      </w:r>
      <w:r w:rsidR="00486837" w:rsidRPr="00E06053">
        <w:rPr>
          <w:rFonts w:hint="cs"/>
          <w:rtl/>
        </w:rPr>
        <w:t xml:space="preserve">دارد </w:t>
      </w:r>
      <w:r w:rsidR="0076426C" w:rsidRPr="00E06053">
        <w:rPr>
          <w:rFonts w:hint="eastAsia"/>
          <w:rtl/>
        </w:rPr>
        <w:t>که</w:t>
      </w:r>
      <w:r w:rsidRPr="00E06053">
        <w:rPr>
          <w:rFonts w:hint="cs"/>
          <w:rtl/>
        </w:rPr>
        <w:t xml:space="preserve"> ضعیف است </w:t>
      </w:r>
      <w:r w:rsidR="00486837" w:rsidRPr="00E06053">
        <w:rPr>
          <w:rFonts w:hint="cs"/>
          <w:rtl/>
        </w:rPr>
        <w:t>مثلاً</w:t>
      </w:r>
      <w:r w:rsidRPr="00E06053">
        <w:rPr>
          <w:rFonts w:hint="cs"/>
          <w:rtl/>
        </w:rPr>
        <w:t xml:space="preserve"> </w:t>
      </w:r>
      <w:r w:rsidR="00486837" w:rsidRPr="00E06053">
        <w:rPr>
          <w:rFonts w:hint="cs"/>
          <w:rtl/>
        </w:rPr>
        <w:t>«</w:t>
      </w:r>
      <w:r w:rsidRPr="00E06053">
        <w:rPr>
          <w:rFonts w:hint="cs"/>
          <w:b/>
          <w:bCs/>
          <w:rtl/>
        </w:rPr>
        <w:t>لا تفید الفایده</w:t>
      </w:r>
      <w:r w:rsidR="00486837" w:rsidRPr="00E06053">
        <w:rPr>
          <w:rFonts w:hint="cs"/>
          <w:rtl/>
        </w:rPr>
        <w:t>»</w:t>
      </w:r>
      <w:r w:rsidRPr="00E06053">
        <w:rPr>
          <w:rFonts w:hint="cs"/>
          <w:rtl/>
        </w:rPr>
        <w:t xml:space="preserve"> مجموع</w:t>
      </w:r>
      <w:r w:rsidR="00474CD2" w:rsidRPr="00E06053">
        <w:rPr>
          <w:rFonts w:hint="cs"/>
          <w:rtl/>
        </w:rPr>
        <w:t xml:space="preserve">ه‌ای </w:t>
      </w:r>
      <w:r w:rsidRPr="00E06053">
        <w:rPr>
          <w:rFonts w:hint="cs"/>
          <w:rtl/>
        </w:rPr>
        <w:t>از روایاتی هست که می</w:t>
      </w:r>
      <w:r w:rsidR="00486837" w:rsidRPr="00E06053">
        <w:rPr>
          <w:rFonts w:hint="cs"/>
          <w:rtl/>
        </w:rPr>
        <w:t>‌</w:t>
      </w:r>
      <w:r w:rsidR="00CF670C" w:rsidRPr="00E06053">
        <w:rPr>
          <w:rFonts w:hint="cs"/>
          <w:rtl/>
        </w:rPr>
        <w:t>شود برای قاعده مص</w:t>
      </w:r>
      <w:r w:rsidRPr="00E06053">
        <w:rPr>
          <w:rFonts w:hint="cs"/>
          <w:rtl/>
        </w:rPr>
        <w:t>ا</w:t>
      </w:r>
      <w:r w:rsidR="00CF670C" w:rsidRPr="00E06053">
        <w:rPr>
          <w:rFonts w:hint="cs"/>
          <w:rtl/>
        </w:rPr>
        <w:t>ح</w:t>
      </w:r>
      <w:r w:rsidRPr="00E06053">
        <w:rPr>
          <w:rFonts w:hint="cs"/>
          <w:rtl/>
        </w:rPr>
        <w:t>بت و مجالست و رفاقت با درجاتی که دارد اقدام کرد که این هم حرام است</w:t>
      </w:r>
      <w:r w:rsidR="00486837" w:rsidRPr="00E06053">
        <w:rPr>
          <w:rFonts w:hint="cs"/>
          <w:rtl/>
        </w:rPr>
        <w:t>.</w:t>
      </w:r>
      <w:r w:rsidRPr="00E06053">
        <w:rPr>
          <w:rFonts w:hint="cs"/>
          <w:rtl/>
        </w:rPr>
        <w:t xml:space="preserve"> منتهی من مجموع</w:t>
      </w:r>
      <w:r w:rsidR="00474CD2" w:rsidRPr="00E06053">
        <w:rPr>
          <w:rFonts w:hint="cs"/>
          <w:rtl/>
        </w:rPr>
        <w:t xml:space="preserve">ه‌ای </w:t>
      </w:r>
      <w:r w:rsidRPr="00E06053">
        <w:rPr>
          <w:rFonts w:hint="cs"/>
          <w:rtl/>
        </w:rPr>
        <w:t>از ر</w:t>
      </w:r>
      <w:r w:rsidR="00486837" w:rsidRPr="00E06053">
        <w:rPr>
          <w:rFonts w:hint="cs"/>
          <w:rtl/>
        </w:rPr>
        <w:t>و</w:t>
      </w:r>
      <w:r w:rsidRPr="00E06053">
        <w:rPr>
          <w:rFonts w:hint="cs"/>
          <w:rtl/>
        </w:rPr>
        <w:t>ایات</w:t>
      </w:r>
      <w:r w:rsidR="00486837" w:rsidRPr="00E06053">
        <w:rPr>
          <w:rFonts w:hint="cs"/>
          <w:rtl/>
        </w:rPr>
        <w:t xml:space="preserve"> را</w:t>
      </w:r>
      <w:r w:rsidRPr="00E06053">
        <w:rPr>
          <w:rFonts w:hint="cs"/>
          <w:rtl/>
        </w:rPr>
        <w:t xml:space="preserve"> خیلی خلاصه نوشتم </w:t>
      </w:r>
      <w:r w:rsidR="00486837" w:rsidRPr="00E06053">
        <w:rPr>
          <w:rFonts w:hint="cs"/>
          <w:rtl/>
        </w:rPr>
        <w:t>«</w:t>
      </w:r>
      <w:r w:rsidRPr="00E06053">
        <w:rPr>
          <w:rFonts w:hint="cs"/>
          <w:b/>
          <w:bCs/>
          <w:rtl/>
        </w:rPr>
        <w:t>لا تفید الفایده</w:t>
      </w:r>
      <w:r w:rsidR="00486837" w:rsidRPr="00E06053">
        <w:rPr>
          <w:rFonts w:hint="cs"/>
          <w:rtl/>
        </w:rPr>
        <w:t>»</w:t>
      </w:r>
      <w:r w:rsidR="00993000" w:rsidRPr="00E06053">
        <w:rPr>
          <w:rFonts w:hint="cs"/>
          <w:rtl/>
        </w:rPr>
        <w:t xml:space="preserve"> بعضی «ضعیف»</w:t>
      </w:r>
      <w:r w:rsidRPr="00E06053">
        <w:rPr>
          <w:rFonts w:hint="cs"/>
          <w:rtl/>
        </w:rPr>
        <w:t xml:space="preserve"> و لذا </w:t>
      </w:r>
      <w:r w:rsidR="00486837" w:rsidRPr="00E06053">
        <w:rPr>
          <w:rFonts w:hint="cs"/>
          <w:rtl/>
        </w:rPr>
        <w:t xml:space="preserve">اثبات </w:t>
      </w:r>
      <w:r w:rsidRPr="00E06053">
        <w:rPr>
          <w:rFonts w:hint="cs"/>
          <w:rtl/>
        </w:rPr>
        <w:t xml:space="preserve">قاعده 3 و 2 </w:t>
      </w:r>
      <w:r w:rsidR="00486837" w:rsidRPr="00E06053">
        <w:rPr>
          <w:rFonts w:hint="cs"/>
          <w:rtl/>
        </w:rPr>
        <w:t>به عنوان یک قاعده کلی محل تأ</w:t>
      </w:r>
      <w:r w:rsidRPr="00E06053">
        <w:rPr>
          <w:rFonts w:hint="cs"/>
          <w:rtl/>
        </w:rPr>
        <w:t>مل است</w:t>
      </w:r>
      <w:r w:rsidR="00486837" w:rsidRPr="00E06053">
        <w:rPr>
          <w:rFonts w:hint="cs"/>
          <w:rtl/>
        </w:rPr>
        <w:t>.</w:t>
      </w:r>
    </w:p>
    <w:p w:rsidR="00A613A8" w:rsidRPr="00E06053" w:rsidRDefault="00486837" w:rsidP="00E06053">
      <w:pPr>
        <w:spacing w:after="0"/>
        <w:rPr>
          <w:sz w:val="28"/>
          <w:rtl/>
        </w:rPr>
      </w:pPr>
      <w:r w:rsidRPr="00E06053">
        <w:rPr>
          <w:rFonts w:hint="cs"/>
          <w:sz w:val="28"/>
          <w:rtl/>
        </w:rPr>
        <w:t xml:space="preserve">سؤال: </w:t>
      </w:r>
      <w:r w:rsidR="00993000" w:rsidRPr="00E06053">
        <w:rPr>
          <w:rFonts w:hint="cs"/>
          <w:sz w:val="28"/>
          <w:rtl/>
        </w:rPr>
        <w:t>شر</w:t>
      </w:r>
      <w:r w:rsidR="00B25863" w:rsidRPr="00E06053">
        <w:rPr>
          <w:rFonts w:hint="cs"/>
          <w:sz w:val="28"/>
          <w:rtl/>
        </w:rPr>
        <w:t xml:space="preserve"> آن</w:t>
      </w:r>
      <w:r w:rsidRPr="00E06053">
        <w:rPr>
          <w:rFonts w:hint="cs"/>
          <w:sz w:val="28"/>
          <w:rtl/>
        </w:rPr>
        <w:t xml:space="preserve"> است نه عنوان </w:t>
      </w:r>
      <w:r w:rsidR="0076426C" w:rsidRPr="00E06053">
        <w:rPr>
          <w:rFonts w:hint="eastAsia"/>
          <w:sz w:val="28"/>
          <w:rtl/>
        </w:rPr>
        <w:t>ثانو</w:t>
      </w:r>
      <w:r w:rsidR="0076426C" w:rsidRPr="00E06053">
        <w:rPr>
          <w:rFonts w:hint="cs"/>
          <w:sz w:val="28"/>
          <w:rtl/>
        </w:rPr>
        <w:t>ی‌</w:t>
      </w:r>
      <w:r w:rsidR="0076426C" w:rsidRPr="00E06053">
        <w:rPr>
          <w:rFonts w:hint="eastAsia"/>
          <w:sz w:val="28"/>
          <w:rtl/>
        </w:rPr>
        <w:t>اش</w:t>
      </w:r>
      <w:r w:rsidR="00A613A8" w:rsidRPr="00E06053">
        <w:rPr>
          <w:rFonts w:hint="cs"/>
          <w:sz w:val="28"/>
          <w:rtl/>
        </w:rPr>
        <w:t>؟</w:t>
      </w:r>
    </w:p>
    <w:p w:rsidR="00486837" w:rsidRPr="00E06053" w:rsidRDefault="00486837" w:rsidP="00E06053">
      <w:pPr>
        <w:spacing w:after="0"/>
        <w:rPr>
          <w:sz w:val="28"/>
          <w:rtl/>
        </w:rPr>
      </w:pPr>
      <w:r w:rsidRPr="00E06053">
        <w:rPr>
          <w:rFonts w:hint="cs"/>
          <w:sz w:val="28"/>
          <w:rtl/>
        </w:rPr>
        <w:t>جواب</w:t>
      </w:r>
      <w:r w:rsidR="00A613A8" w:rsidRPr="00E06053">
        <w:rPr>
          <w:rFonts w:hint="cs"/>
          <w:sz w:val="28"/>
          <w:rtl/>
        </w:rPr>
        <w:t>: ما هستیم و</w:t>
      </w:r>
      <w:r w:rsidRPr="00E06053">
        <w:rPr>
          <w:rFonts w:hint="cs"/>
          <w:sz w:val="28"/>
          <w:rtl/>
        </w:rPr>
        <w:t xml:space="preserve"> </w:t>
      </w:r>
      <w:r w:rsidR="00A613A8" w:rsidRPr="00E06053">
        <w:rPr>
          <w:rFonts w:hint="cs"/>
          <w:sz w:val="28"/>
          <w:rtl/>
        </w:rPr>
        <w:t>قواعد</w:t>
      </w:r>
      <w:r w:rsidRPr="00E06053">
        <w:rPr>
          <w:rFonts w:hint="cs"/>
          <w:sz w:val="28"/>
          <w:rtl/>
        </w:rPr>
        <w:t>،</w:t>
      </w:r>
      <w:r w:rsidR="00A613A8" w:rsidRPr="00E06053">
        <w:rPr>
          <w:rFonts w:hint="cs"/>
          <w:sz w:val="28"/>
          <w:rtl/>
        </w:rPr>
        <w:t xml:space="preserve"> </w:t>
      </w:r>
      <w:r w:rsidR="0076426C" w:rsidRPr="00E06053">
        <w:rPr>
          <w:rFonts w:hint="eastAsia"/>
          <w:sz w:val="28"/>
          <w:rtl/>
        </w:rPr>
        <w:t>ادله‌ا</w:t>
      </w:r>
      <w:r w:rsidR="0076426C" w:rsidRPr="00E06053">
        <w:rPr>
          <w:rFonts w:hint="cs"/>
          <w:sz w:val="28"/>
          <w:rtl/>
        </w:rPr>
        <w:t>ی</w:t>
      </w:r>
      <w:r w:rsidR="00993000" w:rsidRPr="00E06053">
        <w:rPr>
          <w:rFonts w:hint="cs"/>
          <w:sz w:val="28"/>
          <w:rtl/>
        </w:rPr>
        <w:t xml:space="preserve"> که </w:t>
      </w:r>
      <w:r w:rsidR="00A613A8" w:rsidRPr="00E06053">
        <w:rPr>
          <w:rFonts w:hint="cs"/>
          <w:sz w:val="28"/>
          <w:rtl/>
        </w:rPr>
        <w:t>مطلقا</w:t>
      </w:r>
      <w:r w:rsidRPr="00E06053">
        <w:rPr>
          <w:rFonts w:hint="cs"/>
          <w:sz w:val="28"/>
          <w:rtl/>
        </w:rPr>
        <w:t>ً</w:t>
      </w:r>
      <w:r w:rsidR="00A613A8" w:rsidRPr="00E06053">
        <w:rPr>
          <w:rFonts w:hint="cs"/>
          <w:sz w:val="28"/>
          <w:rtl/>
        </w:rPr>
        <w:t xml:space="preserve"> کار به </w:t>
      </w:r>
      <w:r w:rsidR="0076426C" w:rsidRPr="00E06053">
        <w:rPr>
          <w:rFonts w:hint="eastAsia"/>
          <w:sz w:val="28"/>
          <w:rtl/>
        </w:rPr>
        <w:t>عنوان‌ها</w:t>
      </w:r>
      <w:r w:rsidR="0076426C" w:rsidRPr="00E06053">
        <w:rPr>
          <w:rFonts w:hint="cs"/>
          <w:sz w:val="28"/>
          <w:rtl/>
        </w:rPr>
        <w:t>ی</w:t>
      </w:r>
      <w:r w:rsidR="00A613A8" w:rsidRPr="00E06053">
        <w:rPr>
          <w:rFonts w:hint="cs"/>
          <w:sz w:val="28"/>
          <w:rtl/>
        </w:rPr>
        <w:t xml:space="preserve"> ث</w:t>
      </w:r>
      <w:r w:rsidRPr="00E06053">
        <w:rPr>
          <w:rFonts w:hint="cs"/>
          <w:sz w:val="28"/>
          <w:rtl/>
        </w:rPr>
        <w:t>ا</w:t>
      </w:r>
      <w:r w:rsidR="00A613A8" w:rsidRPr="00E06053">
        <w:rPr>
          <w:rFonts w:hint="cs"/>
          <w:sz w:val="28"/>
          <w:rtl/>
        </w:rPr>
        <w:t>نوی ندارد مصاحبت و م</w:t>
      </w:r>
      <w:r w:rsidRPr="00E06053">
        <w:rPr>
          <w:rFonts w:hint="cs"/>
          <w:sz w:val="28"/>
          <w:rtl/>
        </w:rPr>
        <w:t>ج</w:t>
      </w:r>
      <w:r w:rsidR="00A613A8" w:rsidRPr="00E06053">
        <w:rPr>
          <w:rFonts w:hint="cs"/>
          <w:sz w:val="28"/>
          <w:rtl/>
        </w:rPr>
        <w:t>الست با اهل معاصی آمده 7-8 روایت هست</w:t>
      </w:r>
      <w:r w:rsidRPr="00E06053">
        <w:rPr>
          <w:rFonts w:hint="cs"/>
          <w:sz w:val="28"/>
          <w:rtl/>
        </w:rPr>
        <w:t>،</w:t>
      </w:r>
      <w:r w:rsidR="00A613A8" w:rsidRPr="00E06053">
        <w:rPr>
          <w:rFonts w:hint="cs"/>
          <w:sz w:val="28"/>
          <w:rtl/>
        </w:rPr>
        <w:t xml:space="preserve"> </w:t>
      </w:r>
      <w:r w:rsidRPr="00E06053">
        <w:rPr>
          <w:rFonts w:hint="cs"/>
          <w:sz w:val="28"/>
          <w:rtl/>
        </w:rPr>
        <w:t>این روایات را</w:t>
      </w:r>
      <w:r w:rsidR="00A613A8" w:rsidRPr="00E06053">
        <w:rPr>
          <w:rFonts w:hint="cs"/>
          <w:sz w:val="28"/>
          <w:rtl/>
        </w:rPr>
        <w:t xml:space="preserve"> که بررسی</w:t>
      </w:r>
      <w:r w:rsidR="00474CD2" w:rsidRPr="00E06053">
        <w:rPr>
          <w:rFonts w:hint="cs"/>
          <w:sz w:val="28"/>
          <w:rtl/>
        </w:rPr>
        <w:t xml:space="preserve"> می‌</w:t>
      </w:r>
      <w:r w:rsidR="00A613A8" w:rsidRPr="00E06053">
        <w:rPr>
          <w:rFonts w:hint="cs"/>
          <w:sz w:val="28"/>
          <w:rtl/>
        </w:rPr>
        <w:t>کنیم</w:t>
      </w:r>
      <w:r w:rsidR="00474CD2" w:rsidRPr="00E06053">
        <w:rPr>
          <w:rFonts w:hint="cs"/>
          <w:sz w:val="28"/>
          <w:rtl/>
        </w:rPr>
        <w:t xml:space="preserve"> می‌</w:t>
      </w:r>
      <w:r w:rsidR="00A613A8" w:rsidRPr="00E06053">
        <w:rPr>
          <w:rFonts w:hint="cs"/>
          <w:sz w:val="28"/>
          <w:rtl/>
        </w:rPr>
        <w:t>بینیم</w:t>
      </w:r>
      <w:r w:rsidRPr="00E06053">
        <w:rPr>
          <w:rFonts w:hint="cs"/>
          <w:sz w:val="28"/>
          <w:rtl/>
        </w:rPr>
        <w:t xml:space="preserve"> یا ضعیف است یا دلالت بر این </w:t>
      </w:r>
      <w:r w:rsidR="0076426C" w:rsidRPr="00E06053">
        <w:rPr>
          <w:rFonts w:hint="eastAsia"/>
          <w:sz w:val="28"/>
          <w:rtl/>
        </w:rPr>
        <w:t>مسئله</w:t>
      </w:r>
      <w:r w:rsidRPr="00E06053">
        <w:rPr>
          <w:rFonts w:hint="cs"/>
          <w:sz w:val="28"/>
          <w:rtl/>
        </w:rPr>
        <w:t xml:space="preserve"> تام نیست. </w:t>
      </w:r>
      <w:r w:rsidR="00A613A8" w:rsidRPr="00E06053">
        <w:rPr>
          <w:rFonts w:hint="cs"/>
          <w:sz w:val="28"/>
          <w:rtl/>
        </w:rPr>
        <w:t>اگر تمام</w:t>
      </w:r>
      <w:r w:rsidR="00993000" w:rsidRPr="00E06053">
        <w:rPr>
          <w:rFonts w:hint="cs"/>
          <w:sz w:val="28"/>
          <w:rtl/>
        </w:rPr>
        <w:t xml:space="preserve"> </w:t>
      </w:r>
      <w:r w:rsidR="00474CD2" w:rsidRPr="00E06053">
        <w:rPr>
          <w:rFonts w:hint="cs"/>
          <w:sz w:val="28"/>
          <w:rtl/>
        </w:rPr>
        <w:lastRenderedPageBreak/>
        <w:t>می‌</w:t>
      </w:r>
      <w:r w:rsidR="00A613A8" w:rsidRPr="00E06053">
        <w:rPr>
          <w:rFonts w:hint="cs"/>
          <w:sz w:val="28"/>
          <w:rtl/>
        </w:rPr>
        <w:t xml:space="preserve">شد </w:t>
      </w:r>
      <w:r w:rsidR="0076426C" w:rsidRPr="00E06053">
        <w:rPr>
          <w:rFonts w:hint="cs"/>
          <w:sz w:val="28"/>
          <w:rtl/>
        </w:rPr>
        <w:t>آن‌وقت</w:t>
      </w:r>
      <w:r w:rsidR="00A613A8" w:rsidRPr="00E06053">
        <w:rPr>
          <w:rFonts w:hint="cs"/>
          <w:sz w:val="28"/>
          <w:rtl/>
        </w:rPr>
        <w:t xml:space="preserve"> جای </w:t>
      </w:r>
      <w:r w:rsidRPr="00E06053">
        <w:rPr>
          <w:rFonts w:hint="cs"/>
          <w:sz w:val="28"/>
          <w:rtl/>
        </w:rPr>
        <w:t>سؤ</w:t>
      </w:r>
      <w:r w:rsidR="00A613A8" w:rsidRPr="00E06053">
        <w:rPr>
          <w:rFonts w:hint="cs"/>
          <w:sz w:val="28"/>
          <w:rtl/>
        </w:rPr>
        <w:t xml:space="preserve">ال بود که ممکن بود کسی بگوید اینجا منصرف </w:t>
      </w:r>
      <w:r w:rsidR="0076426C" w:rsidRPr="00E06053">
        <w:rPr>
          <w:rFonts w:hint="eastAsia"/>
          <w:sz w:val="28"/>
          <w:rtl/>
        </w:rPr>
        <w:t>به‌جا</w:t>
      </w:r>
      <w:r w:rsidR="0076426C" w:rsidRPr="00E06053">
        <w:rPr>
          <w:rFonts w:hint="cs"/>
          <w:sz w:val="28"/>
          <w:rtl/>
        </w:rPr>
        <w:t>یی</w:t>
      </w:r>
      <w:r w:rsidR="00A613A8" w:rsidRPr="00E06053">
        <w:rPr>
          <w:rFonts w:hint="cs"/>
          <w:sz w:val="28"/>
          <w:rtl/>
        </w:rPr>
        <w:t xml:space="preserve"> است که</w:t>
      </w:r>
      <w:r w:rsidRPr="00E06053">
        <w:rPr>
          <w:rFonts w:hint="cs"/>
          <w:sz w:val="28"/>
          <w:rtl/>
        </w:rPr>
        <w:t xml:space="preserve"> موجب تأ</w:t>
      </w:r>
      <w:r w:rsidR="00A613A8" w:rsidRPr="00E06053">
        <w:rPr>
          <w:rFonts w:hint="cs"/>
          <w:sz w:val="28"/>
          <w:rtl/>
        </w:rPr>
        <w:t xml:space="preserve">ییدشان باشد یا اینکه </w:t>
      </w:r>
      <w:r w:rsidR="00993000" w:rsidRPr="00E06053">
        <w:rPr>
          <w:rFonts w:hint="cs"/>
          <w:sz w:val="28"/>
          <w:rtl/>
        </w:rPr>
        <w:t>انصراف</w:t>
      </w:r>
      <w:r w:rsidR="00A613A8" w:rsidRPr="00E06053">
        <w:rPr>
          <w:rFonts w:hint="cs"/>
          <w:sz w:val="28"/>
          <w:rtl/>
        </w:rPr>
        <w:t xml:space="preserve"> نیست و اطلاق دارد</w:t>
      </w:r>
      <w:r w:rsidRPr="00E06053">
        <w:rPr>
          <w:rFonts w:hint="cs"/>
          <w:sz w:val="28"/>
          <w:rtl/>
        </w:rPr>
        <w:t>.</w:t>
      </w:r>
      <w:r w:rsidR="00A613A8" w:rsidRPr="00E06053">
        <w:rPr>
          <w:rFonts w:hint="cs"/>
          <w:sz w:val="28"/>
          <w:rtl/>
        </w:rPr>
        <w:t xml:space="preserve"> آن بحث بعدی است البته اگر تمام بود اطلاق</w:t>
      </w:r>
      <w:r w:rsidR="00474CD2" w:rsidRPr="00E06053">
        <w:rPr>
          <w:rFonts w:hint="cs"/>
          <w:sz w:val="28"/>
          <w:rtl/>
        </w:rPr>
        <w:t xml:space="preserve"> می‌</w:t>
      </w:r>
      <w:r w:rsidR="00A613A8" w:rsidRPr="00E06053">
        <w:rPr>
          <w:rFonts w:hint="cs"/>
          <w:sz w:val="28"/>
          <w:rtl/>
        </w:rPr>
        <w:t>شد</w:t>
      </w:r>
      <w:r w:rsidRPr="00E06053">
        <w:rPr>
          <w:rFonts w:hint="cs"/>
          <w:sz w:val="28"/>
          <w:rtl/>
        </w:rPr>
        <w:t>.</w:t>
      </w:r>
    </w:p>
    <w:p w:rsidR="00CF670C" w:rsidRPr="00E06053" w:rsidRDefault="00A613A8" w:rsidP="006B3DFE">
      <w:pPr>
        <w:spacing w:after="0"/>
        <w:rPr>
          <w:sz w:val="28"/>
          <w:rtl/>
        </w:rPr>
      </w:pPr>
      <w:r w:rsidRPr="00E06053">
        <w:rPr>
          <w:rFonts w:hint="cs"/>
          <w:sz w:val="28"/>
          <w:rtl/>
        </w:rPr>
        <w:t xml:space="preserve"> </w:t>
      </w:r>
      <w:r w:rsidRPr="006B3DFE">
        <w:rPr>
          <w:rFonts w:hint="cs"/>
          <w:sz w:val="28"/>
          <w:rtl/>
        </w:rPr>
        <w:t xml:space="preserve">این به لحاظ خود </w:t>
      </w:r>
      <w:r w:rsidR="00486837" w:rsidRPr="006B3DFE">
        <w:rPr>
          <w:rFonts w:hint="cs"/>
          <w:sz w:val="28"/>
          <w:rtl/>
        </w:rPr>
        <w:t xml:space="preserve">روایات است که اگر </w:t>
      </w:r>
      <w:r w:rsidR="006B3DFE" w:rsidRPr="006B3DFE">
        <w:rPr>
          <w:rFonts w:hint="cs"/>
          <w:sz w:val="28"/>
          <w:rtl/>
        </w:rPr>
        <w:t>تمام بشود</w:t>
      </w:r>
      <w:r w:rsidR="00486837" w:rsidRPr="006B3DFE">
        <w:rPr>
          <w:rFonts w:hint="cs"/>
          <w:sz w:val="28"/>
          <w:rtl/>
        </w:rPr>
        <w:t xml:space="preserve"> ظاهر آن</w:t>
      </w:r>
      <w:r w:rsidRPr="006B3DFE">
        <w:rPr>
          <w:rFonts w:hint="cs"/>
          <w:sz w:val="28"/>
          <w:rtl/>
        </w:rPr>
        <w:t xml:space="preserve"> اطلاق است</w:t>
      </w:r>
      <w:r w:rsidR="00486837" w:rsidRPr="006B3DFE">
        <w:rPr>
          <w:rFonts w:hint="cs"/>
          <w:sz w:val="28"/>
          <w:rtl/>
        </w:rPr>
        <w:t>.</w:t>
      </w:r>
      <w:r w:rsidRPr="006B3DFE">
        <w:rPr>
          <w:rFonts w:hint="cs"/>
          <w:sz w:val="28"/>
          <w:rtl/>
        </w:rPr>
        <w:t xml:space="preserve"> </w:t>
      </w:r>
      <w:r w:rsidRPr="00E06053">
        <w:rPr>
          <w:rFonts w:hint="cs"/>
          <w:sz w:val="28"/>
          <w:rtl/>
        </w:rPr>
        <w:t xml:space="preserve">این روایات که تمام نشود </w:t>
      </w:r>
      <w:r w:rsidR="0076426C" w:rsidRPr="00E06053">
        <w:rPr>
          <w:rFonts w:hint="cs"/>
          <w:sz w:val="28"/>
          <w:rtl/>
        </w:rPr>
        <w:t>آن‌وقت</w:t>
      </w:r>
      <w:r w:rsidRPr="00E06053">
        <w:rPr>
          <w:rFonts w:hint="cs"/>
          <w:sz w:val="28"/>
          <w:rtl/>
        </w:rPr>
        <w:t xml:space="preserve"> به </w:t>
      </w:r>
      <w:r w:rsidR="0076426C" w:rsidRPr="00E06053">
        <w:rPr>
          <w:rFonts w:hint="eastAsia"/>
          <w:sz w:val="28"/>
          <w:rtl/>
        </w:rPr>
        <w:t>عنوان‌ها</w:t>
      </w:r>
      <w:r w:rsidR="0076426C" w:rsidRPr="00E06053">
        <w:rPr>
          <w:rFonts w:hint="cs"/>
          <w:sz w:val="28"/>
          <w:rtl/>
        </w:rPr>
        <w:t>ی</w:t>
      </w:r>
      <w:r w:rsidRPr="00E06053">
        <w:rPr>
          <w:rFonts w:hint="cs"/>
          <w:sz w:val="28"/>
          <w:rtl/>
        </w:rPr>
        <w:t xml:space="preserve"> عام کلیت ندارد </w:t>
      </w:r>
      <w:r w:rsidR="004D0225" w:rsidRPr="00E06053">
        <w:rPr>
          <w:rFonts w:hint="cs"/>
          <w:sz w:val="28"/>
          <w:rtl/>
        </w:rPr>
        <w:t>گاه</w:t>
      </w:r>
      <w:bookmarkStart w:id="0" w:name="_GoBack"/>
      <w:bookmarkEnd w:id="0"/>
      <w:r w:rsidR="004D0225" w:rsidRPr="00E06053">
        <w:rPr>
          <w:rFonts w:hint="cs"/>
          <w:sz w:val="28"/>
          <w:rtl/>
        </w:rPr>
        <w:t>ی</w:t>
      </w:r>
      <w:r w:rsidRPr="00E06053">
        <w:rPr>
          <w:rFonts w:hint="cs"/>
          <w:sz w:val="28"/>
          <w:rtl/>
        </w:rPr>
        <w:t xml:space="preserve"> این </w:t>
      </w:r>
      <w:r w:rsidR="0076426C" w:rsidRPr="00E06053">
        <w:rPr>
          <w:rFonts w:hint="cs"/>
          <w:sz w:val="28"/>
          <w:rtl/>
        </w:rPr>
        <w:t>هم‌نشینی</w:t>
      </w:r>
      <w:r w:rsidR="007F685C" w:rsidRPr="00E06053">
        <w:rPr>
          <w:rFonts w:hint="cs"/>
          <w:sz w:val="28"/>
          <w:rtl/>
        </w:rPr>
        <w:t xml:space="preserve"> و رفاقت و دوستی منشأ</w:t>
      </w:r>
      <w:r w:rsidR="004D0225" w:rsidRPr="00E06053">
        <w:rPr>
          <w:rFonts w:hint="cs"/>
          <w:sz w:val="28"/>
          <w:rtl/>
        </w:rPr>
        <w:t xml:space="preserve"> تأ</w:t>
      </w:r>
      <w:r w:rsidRPr="00E06053">
        <w:rPr>
          <w:rFonts w:hint="cs"/>
          <w:sz w:val="28"/>
          <w:rtl/>
        </w:rPr>
        <w:t>یید و تقویت او</w:t>
      </w:r>
      <w:r w:rsidR="004D0225" w:rsidRPr="00E06053">
        <w:rPr>
          <w:rFonts w:hint="cs"/>
          <w:sz w:val="28"/>
          <w:rtl/>
        </w:rPr>
        <w:t xml:space="preserve"> ه</w:t>
      </w:r>
      <w:r w:rsidRPr="00E06053">
        <w:rPr>
          <w:rFonts w:hint="cs"/>
          <w:sz w:val="28"/>
          <w:rtl/>
        </w:rPr>
        <w:t>ست</w:t>
      </w:r>
      <w:r w:rsidR="004D0225" w:rsidRPr="00E06053">
        <w:rPr>
          <w:rFonts w:hint="cs"/>
          <w:sz w:val="28"/>
          <w:rtl/>
        </w:rPr>
        <w:t xml:space="preserve"> که</w:t>
      </w:r>
      <w:r w:rsidR="007F685C" w:rsidRPr="00E06053">
        <w:rPr>
          <w:rFonts w:hint="cs"/>
          <w:sz w:val="28"/>
          <w:rtl/>
        </w:rPr>
        <w:t xml:space="preserve"> اعانه بر اثم است</w:t>
      </w:r>
      <w:r w:rsidRPr="00E06053">
        <w:rPr>
          <w:rFonts w:hint="cs"/>
          <w:sz w:val="28"/>
          <w:rtl/>
        </w:rPr>
        <w:t xml:space="preserve"> </w:t>
      </w:r>
      <w:r w:rsidR="007F685C" w:rsidRPr="00E06053">
        <w:rPr>
          <w:rFonts w:hint="cs"/>
          <w:sz w:val="28"/>
          <w:rtl/>
        </w:rPr>
        <w:t xml:space="preserve">و </w:t>
      </w:r>
      <w:r w:rsidR="004D0225" w:rsidRPr="00E06053">
        <w:rPr>
          <w:rFonts w:hint="cs"/>
          <w:sz w:val="28"/>
          <w:rtl/>
        </w:rPr>
        <w:t>قطعاً</w:t>
      </w:r>
      <w:r w:rsidR="007F685C" w:rsidRPr="00E06053">
        <w:rPr>
          <w:rFonts w:hint="cs"/>
          <w:sz w:val="28"/>
          <w:rtl/>
        </w:rPr>
        <w:t xml:space="preserve"> حرام است. </w:t>
      </w:r>
      <w:r w:rsidRPr="00E06053">
        <w:rPr>
          <w:rFonts w:hint="cs"/>
          <w:sz w:val="28"/>
          <w:rtl/>
        </w:rPr>
        <w:t>اگر این</w:t>
      </w:r>
      <w:r w:rsidR="007F685C" w:rsidRPr="00E06053">
        <w:rPr>
          <w:rFonts w:hint="cs"/>
          <w:sz w:val="28"/>
          <w:rtl/>
        </w:rPr>
        <w:t>‌</w:t>
      </w:r>
      <w:r w:rsidRPr="00E06053">
        <w:rPr>
          <w:rFonts w:hint="cs"/>
          <w:sz w:val="28"/>
          <w:rtl/>
        </w:rPr>
        <w:t xml:space="preserve">طور نباشد دلیل ندارد </w:t>
      </w:r>
      <w:r w:rsidR="0076426C" w:rsidRPr="00E06053">
        <w:rPr>
          <w:rFonts w:hint="cs"/>
          <w:sz w:val="28"/>
          <w:rtl/>
        </w:rPr>
        <w:t>این‌که</w:t>
      </w:r>
      <w:r w:rsidRPr="00E06053">
        <w:rPr>
          <w:rFonts w:hint="cs"/>
          <w:sz w:val="28"/>
          <w:rtl/>
        </w:rPr>
        <w:t xml:space="preserve"> مثلا</w:t>
      </w:r>
      <w:r w:rsidR="007F685C" w:rsidRPr="00E06053">
        <w:rPr>
          <w:rFonts w:hint="cs"/>
          <w:sz w:val="28"/>
          <w:rtl/>
        </w:rPr>
        <w:t>ً</w:t>
      </w:r>
      <w:r w:rsidRPr="00E06053">
        <w:rPr>
          <w:rFonts w:hint="cs"/>
          <w:sz w:val="28"/>
          <w:rtl/>
        </w:rPr>
        <w:t xml:space="preserve"> دو نفر </w:t>
      </w:r>
      <w:r w:rsidR="0076426C" w:rsidRPr="00E06053">
        <w:rPr>
          <w:rFonts w:hint="eastAsia"/>
          <w:sz w:val="28"/>
          <w:rtl/>
        </w:rPr>
        <w:t>هم‌نش</w:t>
      </w:r>
      <w:r w:rsidR="0076426C" w:rsidRPr="00E06053">
        <w:rPr>
          <w:rFonts w:hint="cs"/>
          <w:sz w:val="28"/>
          <w:rtl/>
        </w:rPr>
        <w:t>ی</w:t>
      </w:r>
      <w:r w:rsidR="0076426C" w:rsidRPr="00E06053">
        <w:rPr>
          <w:rFonts w:hint="eastAsia"/>
          <w:sz w:val="28"/>
          <w:rtl/>
        </w:rPr>
        <w:t>ن</w:t>
      </w:r>
      <w:r w:rsidRPr="00E06053">
        <w:rPr>
          <w:rFonts w:hint="cs"/>
          <w:sz w:val="28"/>
          <w:rtl/>
        </w:rPr>
        <w:t xml:space="preserve"> شوند </w:t>
      </w:r>
      <w:r w:rsidR="0076426C" w:rsidRPr="00E06053">
        <w:rPr>
          <w:rFonts w:hint="eastAsia"/>
          <w:sz w:val="28"/>
          <w:rtl/>
        </w:rPr>
        <w:t>همه‌جا</w:t>
      </w:r>
      <w:r w:rsidRPr="00E06053">
        <w:rPr>
          <w:rFonts w:hint="cs"/>
          <w:sz w:val="28"/>
          <w:rtl/>
        </w:rPr>
        <w:t xml:space="preserve"> دم خور باشند </w:t>
      </w:r>
      <w:r w:rsidR="0076426C" w:rsidRPr="00E06053">
        <w:rPr>
          <w:rFonts w:hint="eastAsia"/>
          <w:sz w:val="28"/>
          <w:rtl/>
        </w:rPr>
        <w:t>درحال</w:t>
      </w:r>
      <w:r w:rsidR="0076426C" w:rsidRPr="00E06053">
        <w:rPr>
          <w:rFonts w:hint="cs"/>
          <w:sz w:val="28"/>
          <w:rtl/>
        </w:rPr>
        <w:t>ی‌</w:t>
      </w:r>
      <w:r w:rsidR="0076426C" w:rsidRPr="00E06053">
        <w:rPr>
          <w:rFonts w:hint="eastAsia"/>
          <w:sz w:val="28"/>
          <w:rtl/>
        </w:rPr>
        <w:t>که</w:t>
      </w:r>
      <w:r w:rsidRPr="00E06053">
        <w:rPr>
          <w:rFonts w:hint="cs"/>
          <w:sz w:val="28"/>
          <w:rtl/>
        </w:rPr>
        <w:t xml:space="preserve"> او اهل فلان معصیت است ممکن</w:t>
      </w:r>
      <w:r w:rsidR="007F685C" w:rsidRPr="00E06053">
        <w:rPr>
          <w:rFonts w:hint="cs"/>
          <w:sz w:val="28"/>
          <w:rtl/>
        </w:rPr>
        <w:t xml:space="preserve"> است عناوین ثانوی بر این</w:t>
      </w:r>
      <w:r w:rsidRPr="00E06053">
        <w:rPr>
          <w:rFonts w:hint="cs"/>
          <w:sz w:val="28"/>
          <w:rtl/>
        </w:rPr>
        <w:t xml:space="preserve"> مترتب شود</w:t>
      </w:r>
      <w:r w:rsidR="007F685C" w:rsidRPr="00E06053">
        <w:rPr>
          <w:rFonts w:hint="cs"/>
          <w:sz w:val="28"/>
          <w:rtl/>
        </w:rPr>
        <w:t>،</w:t>
      </w:r>
      <w:r w:rsidRPr="00E06053">
        <w:rPr>
          <w:rFonts w:hint="cs"/>
          <w:sz w:val="28"/>
          <w:rtl/>
        </w:rPr>
        <w:t xml:space="preserve"> ولی دلیل عنوان اولی ندارد</w:t>
      </w:r>
      <w:r w:rsidR="007F685C" w:rsidRPr="00E06053">
        <w:rPr>
          <w:rFonts w:hint="cs"/>
          <w:sz w:val="28"/>
          <w:rtl/>
        </w:rPr>
        <w:t>.</w:t>
      </w:r>
      <w:r w:rsidRPr="00E06053">
        <w:rPr>
          <w:rFonts w:hint="cs"/>
          <w:sz w:val="28"/>
          <w:rtl/>
        </w:rPr>
        <w:t xml:space="preserve"> این اجمالی از داستان کلی و قاعده کلی</w:t>
      </w:r>
      <w:r w:rsidR="007F685C" w:rsidRPr="00E06053">
        <w:rPr>
          <w:rFonts w:hint="cs"/>
          <w:sz w:val="28"/>
          <w:rtl/>
        </w:rPr>
        <w:t xml:space="preserve"> بود.</w:t>
      </w:r>
    </w:p>
    <w:p w:rsidR="00CF670C" w:rsidRPr="00E06053" w:rsidRDefault="00CF670C" w:rsidP="00E06053">
      <w:pPr>
        <w:pStyle w:val="Heading3"/>
        <w:spacing w:before="0"/>
        <w:rPr>
          <w:rtl/>
        </w:rPr>
      </w:pPr>
      <w:r w:rsidRPr="00E06053">
        <w:rPr>
          <w:rFonts w:hint="cs"/>
          <w:rtl/>
        </w:rPr>
        <w:t>نتیجه قاعده کلی</w:t>
      </w:r>
    </w:p>
    <w:p w:rsidR="007F685C" w:rsidRPr="00E06053" w:rsidRDefault="00A613A8" w:rsidP="00E06053">
      <w:pPr>
        <w:pStyle w:val="ListParagraph"/>
        <w:numPr>
          <w:ilvl w:val="0"/>
          <w:numId w:val="1"/>
        </w:numPr>
        <w:spacing w:after="0"/>
        <w:rPr>
          <w:rFonts w:cs="2  Badr"/>
          <w:sz w:val="28"/>
          <w:rtl/>
        </w:rPr>
      </w:pPr>
      <w:r w:rsidRPr="00E06053">
        <w:rPr>
          <w:rFonts w:cs="2  Badr" w:hint="cs"/>
          <w:sz w:val="28"/>
          <w:rtl/>
        </w:rPr>
        <w:t xml:space="preserve">بعید نیست </w:t>
      </w:r>
      <w:r w:rsidR="0076426C" w:rsidRPr="00E06053">
        <w:rPr>
          <w:rFonts w:cs="2  Badr" w:hint="cs"/>
          <w:sz w:val="28"/>
          <w:rtl/>
        </w:rPr>
        <w:t>این‌طور</w:t>
      </w:r>
      <w:r w:rsidRPr="00E06053">
        <w:rPr>
          <w:rFonts w:cs="2  Badr" w:hint="cs"/>
          <w:sz w:val="28"/>
          <w:rtl/>
        </w:rPr>
        <w:t xml:space="preserve"> قائل شد که حضور در مجلس گناه </w:t>
      </w:r>
      <w:r w:rsidR="0076426C" w:rsidRPr="00E06053">
        <w:rPr>
          <w:rFonts w:cs="2  Badr" w:hint="eastAsia"/>
          <w:sz w:val="28"/>
          <w:rtl/>
        </w:rPr>
        <w:t>مطلقاً</w:t>
      </w:r>
      <w:r w:rsidR="007F685C" w:rsidRPr="00E06053">
        <w:rPr>
          <w:rFonts w:cs="2  Badr" w:hint="cs"/>
          <w:sz w:val="28"/>
          <w:rtl/>
        </w:rPr>
        <w:t xml:space="preserve"> حرام است مگر در </w:t>
      </w:r>
      <w:r w:rsidR="0076426C" w:rsidRPr="00E06053">
        <w:rPr>
          <w:rFonts w:cs="2  Badr" w:hint="cs"/>
          <w:sz w:val="28"/>
          <w:rtl/>
        </w:rPr>
        <w:t>امرونهی</w:t>
      </w:r>
      <w:r w:rsidR="007F685C" w:rsidRPr="00E06053">
        <w:rPr>
          <w:rFonts w:cs="2  Badr" w:hint="cs"/>
          <w:sz w:val="28"/>
          <w:rtl/>
        </w:rPr>
        <w:t xml:space="preserve"> و اضطرار؛</w:t>
      </w:r>
    </w:p>
    <w:p w:rsidR="007F685C" w:rsidRPr="00E06053" w:rsidRDefault="00474CD2" w:rsidP="00E06053">
      <w:pPr>
        <w:pStyle w:val="ListParagraph"/>
        <w:numPr>
          <w:ilvl w:val="0"/>
          <w:numId w:val="1"/>
        </w:numPr>
        <w:spacing w:after="0"/>
        <w:rPr>
          <w:rFonts w:cs="2  Badr"/>
          <w:sz w:val="28"/>
          <w:rtl/>
        </w:rPr>
      </w:pPr>
      <w:r w:rsidRPr="00E06053">
        <w:rPr>
          <w:rFonts w:cs="2  Badr" w:hint="cs"/>
          <w:sz w:val="28"/>
          <w:rtl/>
        </w:rPr>
        <w:t xml:space="preserve"> </w:t>
      </w:r>
      <w:r w:rsidR="007F685C" w:rsidRPr="00E06053">
        <w:rPr>
          <w:rFonts w:cs="2  Badr" w:hint="cs"/>
          <w:sz w:val="28"/>
          <w:rtl/>
        </w:rPr>
        <w:t>کراهت</w:t>
      </w:r>
      <w:r w:rsidR="00A613A8" w:rsidRPr="00E06053">
        <w:rPr>
          <w:rFonts w:cs="2  Badr" w:hint="cs"/>
          <w:sz w:val="28"/>
          <w:rtl/>
        </w:rPr>
        <w:t xml:space="preserve"> مجالست با اصحاب گناه و اهل معصیت ثابت</w:t>
      </w:r>
      <w:r w:rsidRPr="00E06053">
        <w:rPr>
          <w:rFonts w:cs="2  Badr" w:hint="cs"/>
          <w:sz w:val="28"/>
          <w:rtl/>
        </w:rPr>
        <w:t xml:space="preserve"> می‌</w:t>
      </w:r>
      <w:r w:rsidR="00A613A8" w:rsidRPr="00E06053">
        <w:rPr>
          <w:rFonts w:cs="2  Badr" w:hint="cs"/>
          <w:sz w:val="28"/>
          <w:rtl/>
        </w:rPr>
        <w:t>شود</w:t>
      </w:r>
      <w:r w:rsidR="007F685C" w:rsidRPr="00E06053">
        <w:rPr>
          <w:rFonts w:cs="2  Badr" w:hint="cs"/>
          <w:sz w:val="28"/>
          <w:rtl/>
        </w:rPr>
        <w:t>،</w:t>
      </w:r>
      <w:r w:rsidR="00A613A8" w:rsidRPr="00E06053">
        <w:rPr>
          <w:rFonts w:cs="2  Badr" w:hint="cs"/>
          <w:sz w:val="28"/>
          <w:rtl/>
        </w:rPr>
        <w:t xml:space="preserve"> ولی حرمت ندارد مگر در موارد خاص</w:t>
      </w:r>
      <w:r w:rsidR="007F685C" w:rsidRPr="00E06053">
        <w:rPr>
          <w:rFonts w:cs="2  Badr" w:hint="cs"/>
          <w:sz w:val="28"/>
          <w:rtl/>
        </w:rPr>
        <w:t>؛</w:t>
      </w:r>
    </w:p>
    <w:p w:rsidR="007F685C" w:rsidRPr="00E06053" w:rsidRDefault="00A613A8" w:rsidP="00E06053">
      <w:pPr>
        <w:pStyle w:val="ListParagraph"/>
        <w:numPr>
          <w:ilvl w:val="0"/>
          <w:numId w:val="1"/>
        </w:numPr>
        <w:spacing w:after="0"/>
        <w:rPr>
          <w:rFonts w:cs="2  Badr"/>
          <w:sz w:val="28"/>
        </w:rPr>
      </w:pPr>
      <w:r w:rsidRPr="00E06053">
        <w:rPr>
          <w:rFonts w:cs="2  Badr" w:hint="cs"/>
          <w:sz w:val="28"/>
          <w:rtl/>
        </w:rPr>
        <w:t xml:space="preserve"> بحث رفاقت است نه صرف </w:t>
      </w:r>
      <w:r w:rsidR="0076426C" w:rsidRPr="00E06053">
        <w:rPr>
          <w:rFonts w:cs="2  Badr" w:hint="cs"/>
          <w:sz w:val="28"/>
          <w:rtl/>
        </w:rPr>
        <w:t>هم‌نشینی</w:t>
      </w:r>
      <w:r w:rsidR="007F685C" w:rsidRPr="00E06053">
        <w:rPr>
          <w:rFonts w:cs="2  Badr" w:hint="cs"/>
          <w:sz w:val="28"/>
          <w:rtl/>
        </w:rPr>
        <w:t>.</w:t>
      </w:r>
      <w:r w:rsidRPr="00E06053">
        <w:rPr>
          <w:rFonts w:cs="2  Badr" w:hint="cs"/>
          <w:sz w:val="28"/>
          <w:rtl/>
        </w:rPr>
        <w:t xml:space="preserve"> </w:t>
      </w:r>
      <w:r w:rsidR="0076426C" w:rsidRPr="00E06053">
        <w:rPr>
          <w:rFonts w:cs="2  Badr" w:hint="cs"/>
          <w:sz w:val="28"/>
          <w:rtl/>
        </w:rPr>
        <w:t>آن‌هم</w:t>
      </w:r>
      <w:r w:rsidR="007F685C" w:rsidRPr="00E06053">
        <w:rPr>
          <w:rFonts w:cs="2  Badr" w:hint="cs"/>
          <w:sz w:val="28"/>
          <w:rtl/>
        </w:rPr>
        <w:t xml:space="preserve"> دلیل مطلقی وجود ندارد مگ</w:t>
      </w:r>
      <w:r w:rsidRPr="00E06053">
        <w:rPr>
          <w:rFonts w:cs="2  Badr" w:hint="cs"/>
          <w:sz w:val="28"/>
          <w:rtl/>
        </w:rPr>
        <w:t>ر در وارد خاص</w:t>
      </w:r>
    </w:p>
    <w:p w:rsidR="00A613A8" w:rsidRPr="00E06053" w:rsidRDefault="00A613A8" w:rsidP="00E06053">
      <w:pPr>
        <w:pStyle w:val="ListParagraph"/>
        <w:numPr>
          <w:ilvl w:val="0"/>
          <w:numId w:val="1"/>
        </w:numPr>
        <w:spacing w:after="0"/>
        <w:rPr>
          <w:rFonts w:cs="2  Badr"/>
          <w:sz w:val="28"/>
          <w:rtl/>
        </w:rPr>
      </w:pPr>
      <w:r w:rsidRPr="00E06053">
        <w:rPr>
          <w:rFonts w:cs="2  Badr" w:hint="cs"/>
          <w:sz w:val="28"/>
          <w:rtl/>
        </w:rPr>
        <w:t>در دوم و سوم عناوین ثانوی</w:t>
      </w:r>
      <w:r w:rsidR="00474CD2" w:rsidRPr="00E06053">
        <w:rPr>
          <w:rFonts w:cs="2  Badr" w:hint="cs"/>
          <w:sz w:val="28"/>
          <w:rtl/>
        </w:rPr>
        <w:t xml:space="preserve">ه‌ای </w:t>
      </w:r>
      <w:r w:rsidRPr="00E06053">
        <w:rPr>
          <w:rFonts w:cs="2  Badr" w:hint="cs"/>
          <w:sz w:val="28"/>
          <w:rtl/>
        </w:rPr>
        <w:t xml:space="preserve">باشد که موجب حرمت عمل شود یا موارد خاصی باشد </w:t>
      </w:r>
      <w:r w:rsidR="007F685C" w:rsidRPr="00E06053">
        <w:rPr>
          <w:rFonts w:cs="2  Badr" w:hint="cs"/>
          <w:sz w:val="28"/>
          <w:rtl/>
        </w:rPr>
        <w:t xml:space="preserve">مثل اهل بدعت </w:t>
      </w:r>
      <w:r w:rsidRPr="00E06053">
        <w:rPr>
          <w:rFonts w:cs="2  Badr" w:hint="cs"/>
          <w:sz w:val="28"/>
          <w:rtl/>
        </w:rPr>
        <w:t xml:space="preserve">که دلیل داریم یا عناوین دیگری باشد که آن را تحریم کند </w:t>
      </w:r>
      <w:r w:rsidR="007F685C" w:rsidRPr="00E06053">
        <w:rPr>
          <w:rFonts w:cs="2  Badr" w:hint="cs"/>
          <w:sz w:val="28"/>
          <w:rtl/>
        </w:rPr>
        <w:t>البته کراهت آن</w:t>
      </w:r>
      <w:r w:rsidRPr="00E06053">
        <w:rPr>
          <w:rFonts w:cs="2  Badr" w:hint="cs"/>
          <w:sz w:val="28"/>
          <w:rtl/>
        </w:rPr>
        <w:t xml:space="preserve"> </w:t>
      </w:r>
      <w:r w:rsidR="007F685C" w:rsidRPr="00E06053">
        <w:rPr>
          <w:rFonts w:cs="2  Badr" w:hint="cs"/>
          <w:sz w:val="28"/>
          <w:rtl/>
        </w:rPr>
        <w:t>در مورد دوم و سوم بعید نیست.</w:t>
      </w:r>
    </w:p>
    <w:p w:rsidR="00A613A8" w:rsidRPr="00E06053" w:rsidRDefault="00900099" w:rsidP="00E06053">
      <w:pPr>
        <w:spacing w:after="0"/>
        <w:rPr>
          <w:sz w:val="28"/>
          <w:rtl/>
        </w:rPr>
      </w:pPr>
      <w:r w:rsidRPr="00E06053">
        <w:rPr>
          <w:rFonts w:hint="cs"/>
          <w:sz w:val="28"/>
          <w:rtl/>
        </w:rPr>
        <w:t>سؤال: ؟</w:t>
      </w:r>
    </w:p>
    <w:p w:rsidR="007F685C" w:rsidRPr="00E06053" w:rsidRDefault="007F685C" w:rsidP="00E06053">
      <w:pPr>
        <w:spacing w:after="0"/>
        <w:rPr>
          <w:sz w:val="28"/>
          <w:rtl/>
        </w:rPr>
      </w:pPr>
      <w:r w:rsidRPr="00E06053">
        <w:rPr>
          <w:rFonts w:hint="cs"/>
          <w:sz w:val="28"/>
          <w:rtl/>
        </w:rPr>
        <w:t>جواب</w:t>
      </w:r>
      <w:r w:rsidR="00A613A8" w:rsidRPr="00E06053">
        <w:rPr>
          <w:rFonts w:hint="cs"/>
          <w:sz w:val="28"/>
          <w:rtl/>
        </w:rPr>
        <w:t>: نه همان کراهت است</w:t>
      </w:r>
      <w:r w:rsidRPr="00E06053">
        <w:rPr>
          <w:rFonts w:hint="cs"/>
          <w:sz w:val="28"/>
          <w:rtl/>
        </w:rPr>
        <w:t>،</w:t>
      </w:r>
      <w:r w:rsidR="00A613A8" w:rsidRPr="00E06053">
        <w:rPr>
          <w:rFonts w:hint="cs"/>
          <w:sz w:val="28"/>
          <w:rtl/>
        </w:rPr>
        <w:t xml:space="preserve"> ادله همان مرجوحیت است منتهی نتیجه</w:t>
      </w:r>
      <w:r w:rsidRPr="00E06053">
        <w:rPr>
          <w:rFonts w:hint="cs"/>
          <w:sz w:val="28"/>
          <w:rtl/>
        </w:rPr>
        <w:t xml:space="preserve"> آن کراهت است.</w:t>
      </w:r>
    </w:p>
    <w:p w:rsidR="007F685C" w:rsidRPr="00E06053" w:rsidRDefault="00A613A8" w:rsidP="00E06053">
      <w:pPr>
        <w:spacing w:after="0"/>
        <w:rPr>
          <w:sz w:val="28"/>
          <w:rtl/>
        </w:rPr>
      </w:pPr>
      <w:r w:rsidRPr="00E06053">
        <w:rPr>
          <w:rFonts w:hint="cs"/>
          <w:sz w:val="28"/>
          <w:rtl/>
        </w:rPr>
        <w:t xml:space="preserve">این اجمالی از آن بحث که </w:t>
      </w:r>
      <w:r w:rsidR="007F685C" w:rsidRPr="00E06053">
        <w:rPr>
          <w:rFonts w:hint="cs"/>
          <w:sz w:val="28"/>
          <w:rtl/>
        </w:rPr>
        <w:t>-</w:t>
      </w:r>
      <w:r w:rsidRPr="00E06053">
        <w:rPr>
          <w:rFonts w:hint="cs"/>
          <w:sz w:val="28"/>
          <w:rtl/>
        </w:rPr>
        <w:t>قرار</w:t>
      </w:r>
      <w:r w:rsidR="007F685C" w:rsidRPr="00E06053">
        <w:rPr>
          <w:rFonts w:hint="cs"/>
          <w:sz w:val="28"/>
          <w:rtl/>
        </w:rPr>
        <w:t xml:space="preserve"> </w:t>
      </w:r>
      <w:r w:rsidRPr="00E06053">
        <w:rPr>
          <w:rFonts w:hint="cs"/>
          <w:sz w:val="28"/>
          <w:rtl/>
        </w:rPr>
        <w:t>م</w:t>
      </w:r>
      <w:r w:rsidR="007F685C" w:rsidRPr="00E06053">
        <w:rPr>
          <w:rFonts w:hint="cs"/>
          <w:sz w:val="28"/>
          <w:rtl/>
        </w:rPr>
        <w:t>ن</w:t>
      </w:r>
      <w:r w:rsidRPr="00E06053">
        <w:rPr>
          <w:rFonts w:hint="cs"/>
          <w:sz w:val="28"/>
          <w:rtl/>
        </w:rPr>
        <w:t xml:space="preserve"> بر ورود نبود گرچه کار کردم و روایات و ادله را نوشتم </w:t>
      </w:r>
      <w:r w:rsidR="007F685C" w:rsidRPr="00E06053">
        <w:rPr>
          <w:rFonts w:hint="cs"/>
          <w:sz w:val="28"/>
          <w:rtl/>
        </w:rPr>
        <w:t>-</w:t>
      </w:r>
      <w:r w:rsidRPr="00E06053">
        <w:rPr>
          <w:rFonts w:hint="cs"/>
          <w:sz w:val="28"/>
          <w:rtl/>
        </w:rPr>
        <w:t xml:space="preserve"> بحث خوبی است </w:t>
      </w:r>
      <w:r w:rsidR="007F685C" w:rsidRPr="00E06053">
        <w:rPr>
          <w:rFonts w:hint="cs"/>
          <w:sz w:val="28"/>
          <w:rtl/>
        </w:rPr>
        <w:t>و</w:t>
      </w:r>
      <w:r w:rsidR="00474CD2" w:rsidRPr="00E06053">
        <w:rPr>
          <w:rFonts w:hint="cs"/>
          <w:sz w:val="28"/>
          <w:rtl/>
        </w:rPr>
        <w:t xml:space="preserve"> می‌</w:t>
      </w:r>
      <w:r w:rsidR="007F685C" w:rsidRPr="00E06053">
        <w:rPr>
          <w:rFonts w:hint="cs"/>
          <w:sz w:val="28"/>
          <w:rtl/>
        </w:rPr>
        <w:t>گذریم.</w:t>
      </w:r>
    </w:p>
    <w:p w:rsidR="00CF670C" w:rsidRPr="00E06053" w:rsidRDefault="00CF670C" w:rsidP="00E06053">
      <w:pPr>
        <w:pStyle w:val="Heading1"/>
        <w:spacing w:before="0"/>
        <w:rPr>
          <w:rtl/>
        </w:rPr>
      </w:pPr>
      <w:r w:rsidRPr="00E06053">
        <w:rPr>
          <w:rFonts w:hint="cs"/>
          <w:rtl/>
        </w:rPr>
        <w:t>جمع‌بندی فرع سیزدهم و چهاردهم</w:t>
      </w:r>
    </w:p>
    <w:p w:rsidR="00CF670C" w:rsidRPr="00E06053" w:rsidRDefault="00A613A8" w:rsidP="00E06053">
      <w:pPr>
        <w:spacing w:after="0"/>
        <w:ind w:firstLine="0"/>
        <w:rPr>
          <w:sz w:val="28"/>
          <w:rtl/>
        </w:rPr>
      </w:pPr>
      <w:r w:rsidRPr="00E06053">
        <w:rPr>
          <w:rFonts w:hint="cs"/>
          <w:sz w:val="28"/>
          <w:rtl/>
        </w:rPr>
        <w:t>آنچه در فرع 13 و 14</w:t>
      </w:r>
      <w:r w:rsidR="00474CD2" w:rsidRPr="00E06053">
        <w:rPr>
          <w:rFonts w:hint="cs"/>
          <w:sz w:val="28"/>
          <w:rtl/>
        </w:rPr>
        <w:t xml:space="preserve"> می‌</w:t>
      </w:r>
      <w:r w:rsidRPr="00E06053">
        <w:rPr>
          <w:rFonts w:hint="cs"/>
          <w:sz w:val="28"/>
          <w:rtl/>
        </w:rPr>
        <w:t xml:space="preserve">خواستیم عرض کنیم این است که ببینیم </w:t>
      </w:r>
      <w:r w:rsidR="007F685C" w:rsidRPr="00E06053">
        <w:rPr>
          <w:rFonts w:hint="cs"/>
          <w:sz w:val="28"/>
          <w:rtl/>
        </w:rPr>
        <w:t xml:space="preserve">در موضوع خود ما </w:t>
      </w:r>
      <w:r w:rsidRPr="00E06053">
        <w:rPr>
          <w:rFonts w:hint="cs"/>
          <w:sz w:val="28"/>
          <w:rtl/>
        </w:rPr>
        <w:t>قضیه از چه قرار است</w:t>
      </w:r>
      <w:r w:rsidR="007F685C" w:rsidRPr="00E06053">
        <w:rPr>
          <w:rFonts w:hint="cs"/>
          <w:sz w:val="28"/>
          <w:rtl/>
        </w:rPr>
        <w:t>؛</w:t>
      </w:r>
      <w:r w:rsidRPr="00E06053">
        <w:rPr>
          <w:rFonts w:hint="cs"/>
          <w:sz w:val="28"/>
          <w:rtl/>
        </w:rPr>
        <w:t xml:space="preserve"> یعنی کسی که اهل قمار محرم است</w:t>
      </w:r>
      <w:r w:rsidR="00B25863" w:rsidRPr="00E06053">
        <w:rPr>
          <w:rFonts w:hint="cs"/>
          <w:sz w:val="28"/>
          <w:rtl/>
        </w:rPr>
        <w:t>.</w:t>
      </w:r>
      <w:r w:rsidRPr="00E06053">
        <w:rPr>
          <w:rFonts w:hint="cs"/>
          <w:sz w:val="28"/>
          <w:rtl/>
        </w:rPr>
        <w:t xml:space="preserve"> حضور در مجلس قمار و مصاحبت و رفاقت با </w:t>
      </w:r>
      <w:r w:rsidR="007F685C" w:rsidRPr="00E06053">
        <w:rPr>
          <w:rFonts w:hint="cs"/>
          <w:sz w:val="28"/>
          <w:rtl/>
        </w:rPr>
        <w:t>شخصی که اهل قمار است چه حکمی</w:t>
      </w:r>
      <w:r w:rsidRPr="00E06053">
        <w:rPr>
          <w:rFonts w:hint="cs"/>
          <w:sz w:val="28"/>
          <w:rtl/>
        </w:rPr>
        <w:t xml:space="preserve"> </w:t>
      </w:r>
      <w:r w:rsidR="007F685C" w:rsidRPr="00E06053">
        <w:rPr>
          <w:rFonts w:hint="cs"/>
          <w:sz w:val="28"/>
          <w:rtl/>
        </w:rPr>
        <w:t>دارد؟</w:t>
      </w:r>
      <w:r w:rsidRPr="00E06053">
        <w:rPr>
          <w:rFonts w:hint="cs"/>
          <w:sz w:val="28"/>
          <w:rtl/>
        </w:rPr>
        <w:t xml:space="preserve"> اگر دلیل خا</w:t>
      </w:r>
      <w:r w:rsidR="00F62B3C" w:rsidRPr="00E06053">
        <w:rPr>
          <w:rFonts w:hint="cs"/>
          <w:sz w:val="28"/>
          <w:rtl/>
        </w:rPr>
        <w:t xml:space="preserve">ص نداشتیم تکلیف روشن بود </w:t>
      </w:r>
      <w:r w:rsidR="0076426C" w:rsidRPr="00E06053">
        <w:rPr>
          <w:rFonts w:hint="eastAsia"/>
          <w:sz w:val="28"/>
          <w:rtl/>
        </w:rPr>
        <w:t>و</w:t>
      </w:r>
      <w:r w:rsidR="0076426C" w:rsidRPr="00E06053">
        <w:rPr>
          <w:sz w:val="28"/>
          <w:rtl/>
        </w:rPr>
        <w:t xml:space="preserve"> </w:t>
      </w:r>
      <w:r w:rsidR="0076426C" w:rsidRPr="00E06053">
        <w:rPr>
          <w:rFonts w:hint="eastAsia"/>
          <w:sz w:val="28"/>
          <w:rtl/>
        </w:rPr>
        <w:t>قاعده</w:t>
      </w:r>
      <w:r w:rsidR="00F62B3C" w:rsidRPr="00E06053">
        <w:rPr>
          <w:rFonts w:hint="cs"/>
          <w:sz w:val="28"/>
          <w:rtl/>
        </w:rPr>
        <w:t xml:space="preserve"> ک</w:t>
      </w:r>
      <w:r w:rsidRPr="00E06053">
        <w:rPr>
          <w:rFonts w:hint="cs"/>
          <w:sz w:val="28"/>
          <w:rtl/>
        </w:rPr>
        <w:t>لی مشخص بود</w:t>
      </w:r>
      <w:r w:rsidR="00F62B3C" w:rsidRPr="00E06053">
        <w:rPr>
          <w:rFonts w:hint="cs"/>
          <w:sz w:val="28"/>
          <w:rtl/>
        </w:rPr>
        <w:t>؛</w:t>
      </w:r>
      <w:r w:rsidRPr="00E06053">
        <w:rPr>
          <w:rFonts w:hint="cs"/>
          <w:sz w:val="28"/>
          <w:rtl/>
        </w:rPr>
        <w:t xml:space="preserve"> </w:t>
      </w:r>
      <w:r w:rsidR="00F62B3C" w:rsidRPr="00E06053">
        <w:rPr>
          <w:rFonts w:hint="cs"/>
          <w:sz w:val="28"/>
          <w:rtl/>
        </w:rPr>
        <w:t>مورد اول</w:t>
      </w:r>
      <w:r w:rsidRPr="00E06053">
        <w:rPr>
          <w:rFonts w:hint="cs"/>
          <w:sz w:val="28"/>
          <w:rtl/>
        </w:rPr>
        <w:t xml:space="preserve"> حرام است</w:t>
      </w:r>
      <w:r w:rsidR="00F62B3C" w:rsidRPr="00E06053">
        <w:rPr>
          <w:rFonts w:hint="cs"/>
          <w:sz w:val="28"/>
          <w:rtl/>
        </w:rPr>
        <w:t>،</w:t>
      </w:r>
      <w:r w:rsidRPr="00E06053">
        <w:rPr>
          <w:rFonts w:hint="cs"/>
          <w:sz w:val="28"/>
          <w:rtl/>
        </w:rPr>
        <w:t xml:space="preserve"> مورد دو و سه حرام نیست</w:t>
      </w:r>
      <w:r w:rsidR="00F62B3C" w:rsidRPr="00E06053">
        <w:rPr>
          <w:rFonts w:hint="cs"/>
          <w:sz w:val="28"/>
          <w:rtl/>
        </w:rPr>
        <w:t>.</w:t>
      </w:r>
      <w:r w:rsidRPr="00E06053">
        <w:rPr>
          <w:rFonts w:hint="cs"/>
          <w:sz w:val="28"/>
          <w:rtl/>
        </w:rPr>
        <w:t xml:space="preserve"> در اینجا دلیل خاص هم داریم که نتیجه نهایی </w:t>
      </w:r>
      <w:r w:rsidR="0076426C" w:rsidRPr="00E06053">
        <w:rPr>
          <w:rFonts w:hint="cs"/>
          <w:sz w:val="28"/>
          <w:rtl/>
        </w:rPr>
        <w:t>آن‌</w:t>
      </w:r>
      <w:r w:rsidR="00B25863" w:rsidRPr="00E06053">
        <w:rPr>
          <w:rFonts w:hint="cs"/>
          <w:sz w:val="28"/>
          <w:rtl/>
        </w:rPr>
        <w:t xml:space="preserve"> </w:t>
      </w:r>
      <w:r w:rsidR="0076426C" w:rsidRPr="00E06053">
        <w:rPr>
          <w:rFonts w:hint="cs"/>
          <w:sz w:val="28"/>
          <w:rtl/>
        </w:rPr>
        <w:t>هم</w:t>
      </w:r>
      <w:r w:rsidRPr="00E06053">
        <w:rPr>
          <w:rFonts w:hint="cs"/>
          <w:sz w:val="28"/>
          <w:rtl/>
        </w:rPr>
        <w:t xml:space="preserve">ان </w:t>
      </w:r>
      <w:r w:rsidR="00F62B3C" w:rsidRPr="00E06053">
        <w:rPr>
          <w:rFonts w:hint="cs"/>
          <w:sz w:val="28"/>
          <w:rtl/>
        </w:rPr>
        <w:t>قواعد عامه هست و چیز خاصی از آن</w:t>
      </w:r>
      <w:r w:rsidRPr="00E06053">
        <w:rPr>
          <w:rFonts w:hint="cs"/>
          <w:sz w:val="28"/>
          <w:rtl/>
        </w:rPr>
        <w:t xml:space="preserve"> بیرون</w:t>
      </w:r>
      <w:r w:rsidR="00474CD2" w:rsidRPr="00E06053">
        <w:rPr>
          <w:rFonts w:hint="cs"/>
          <w:sz w:val="28"/>
          <w:rtl/>
        </w:rPr>
        <w:t xml:space="preserve"> نمی‌</w:t>
      </w:r>
      <w:r w:rsidRPr="00E06053">
        <w:rPr>
          <w:rFonts w:hint="cs"/>
          <w:sz w:val="28"/>
          <w:rtl/>
        </w:rPr>
        <w:t>آید</w:t>
      </w:r>
      <w:r w:rsidR="00F62B3C" w:rsidRPr="00E06053">
        <w:rPr>
          <w:rFonts w:hint="cs"/>
          <w:sz w:val="28"/>
          <w:rtl/>
        </w:rPr>
        <w:t>،</w:t>
      </w:r>
      <w:r w:rsidRPr="00E06053">
        <w:rPr>
          <w:rFonts w:hint="cs"/>
          <w:sz w:val="28"/>
          <w:rtl/>
        </w:rPr>
        <w:t xml:space="preserve"> ولی مرور کنیم</w:t>
      </w:r>
      <w:r w:rsidR="00F62B3C" w:rsidRPr="00E06053">
        <w:rPr>
          <w:rFonts w:hint="cs"/>
          <w:sz w:val="28"/>
          <w:rtl/>
        </w:rPr>
        <w:t>.</w:t>
      </w:r>
      <w:r w:rsidRPr="00E06053">
        <w:rPr>
          <w:rFonts w:hint="cs"/>
          <w:sz w:val="28"/>
          <w:rtl/>
        </w:rPr>
        <w:t xml:space="preserve"> </w:t>
      </w:r>
    </w:p>
    <w:p w:rsidR="00CF670C" w:rsidRDefault="00CF670C" w:rsidP="00E06053">
      <w:pPr>
        <w:pStyle w:val="Heading2"/>
        <w:spacing w:before="0"/>
        <w:rPr>
          <w:rtl/>
        </w:rPr>
      </w:pPr>
      <w:r w:rsidRPr="00E06053">
        <w:rPr>
          <w:rFonts w:hint="cs"/>
          <w:rtl/>
        </w:rPr>
        <w:lastRenderedPageBreak/>
        <w:t>ادله روایی فروع سیزدهم و چهاردهم</w:t>
      </w:r>
    </w:p>
    <w:p w:rsidR="00611AFD" w:rsidRPr="00611AFD" w:rsidRDefault="00611AFD" w:rsidP="00611AFD">
      <w:pPr>
        <w:pStyle w:val="Heading3"/>
        <w:spacing w:before="0"/>
        <w:rPr>
          <w:rtl/>
        </w:rPr>
      </w:pPr>
      <w:r>
        <w:rPr>
          <w:rFonts w:hint="cs"/>
          <w:rtl/>
        </w:rPr>
        <w:t>روایت اول: روایت حماد بن عیسی</w:t>
      </w:r>
    </w:p>
    <w:p w:rsidR="00CF670C" w:rsidRPr="00E06053" w:rsidRDefault="00A613A8" w:rsidP="00E06053">
      <w:pPr>
        <w:spacing w:after="0"/>
        <w:ind w:firstLine="0"/>
        <w:rPr>
          <w:sz w:val="28"/>
          <w:rtl/>
        </w:rPr>
      </w:pPr>
      <w:r w:rsidRPr="00E06053">
        <w:rPr>
          <w:rFonts w:hint="cs"/>
          <w:sz w:val="28"/>
          <w:rtl/>
        </w:rPr>
        <w:t>روایاتی که مربوط به این دو سه موضوع در باب قمار است در باب 103 در ابواب ما یک</w:t>
      </w:r>
      <w:r w:rsidR="00F62B3C" w:rsidRPr="00E06053">
        <w:rPr>
          <w:rFonts w:hint="cs"/>
          <w:sz w:val="28"/>
          <w:rtl/>
        </w:rPr>
        <w:t>ت</w:t>
      </w:r>
      <w:r w:rsidRPr="00E06053">
        <w:rPr>
          <w:rFonts w:hint="cs"/>
          <w:sz w:val="28"/>
          <w:rtl/>
        </w:rPr>
        <w:t>سب به محور بحث ما در مکاسب محرمه است از</w:t>
      </w:r>
      <w:r w:rsidR="00F62B3C" w:rsidRPr="00E06053">
        <w:rPr>
          <w:rFonts w:hint="cs"/>
          <w:sz w:val="28"/>
          <w:rtl/>
        </w:rPr>
        <w:t xml:space="preserve"> باب</w:t>
      </w:r>
      <w:r w:rsidRPr="00E06053">
        <w:rPr>
          <w:rFonts w:hint="cs"/>
          <w:sz w:val="28"/>
          <w:rtl/>
        </w:rPr>
        <w:t xml:space="preserve"> 101 تا 104 ابواب مربوط به قمار است </w:t>
      </w:r>
      <w:r w:rsidR="00F62B3C" w:rsidRPr="00E06053">
        <w:rPr>
          <w:rFonts w:hint="cs"/>
          <w:sz w:val="28"/>
          <w:rtl/>
        </w:rPr>
        <w:t xml:space="preserve">عنوان </w:t>
      </w:r>
      <w:r w:rsidRPr="00E06053">
        <w:rPr>
          <w:rFonts w:hint="cs"/>
          <w:sz w:val="28"/>
          <w:rtl/>
        </w:rPr>
        <w:t xml:space="preserve">باب 103 این است </w:t>
      </w:r>
      <w:r w:rsidR="00F62B3C" w:rsidRPr="00E06053">
        <w:rPr>
          <w:rFonts w:hint="cs"/>
          <w:sz w:val="28"/>
          <w:rtl/>
        </w:rPr>
        <w:t>«</w:t>
      </w:r>
      <w:r w:rsidRPr="00E06053">
        <w:rPr>
          <w:rFonts w:hint="cs"/>
          <w:b/>
          <w:bCs/>
          <w:sz w:val="28"/>
          <w:rtl/>
        </w:rPr>
        <w:t>تحریم ا</w:t>
      </w:r>
      <w:r w:rsidR="00F62B3C" w:rsidRPr="00E06053">
        <w:rPr>
          <w:rFonts w:hint="cs"/>
          <w:b/>
          <w:bCs/>
          <w:sz w:val="28"/>
          <w:rtl/>
        </w:rPr>
        <w:t>لحضور عند لاعب بالشطرنج و السلام ع</w:t>
      </w:r>
      <w:r w:rsidRPr="00E06053">
        <w:rPr>
          <w:rFonts w:hint="cs"/>
          <w:b/>
          <w:bCs/>
          <w:sz w:val="28"/>
          <w:rtl/>
        </w:rPr>
        <w:t xml:space="preserve">لیه و بیعه و </w:t>
      </w:r>
      <w:r w:rsidR="00F62B3C" w:rsidRPr="00E06053">
        <w:rPr>
          <w:rFonts w:hint="cs"/>
          <w:b/>
          <w:bCs/>
          <w:sz w:val="28"/>
          <w:rtl/>
        </w:rPr>
        <w:t>شراعه</w:t>
      </w:r>
      <w:r w:rsidRPr="00E06053">
        <w:rPr>
          <w:rFonts w:hint="cs"/>
          <w:b/>
          <w:bCs/>
          <w:sz w:val="28"/>
          <w:rtl/>
        </w:rPr>
        <w:t xml:space="preserve"> و اکل ثمنه و اتخاذه و نظر الیه و</w:t>
      </w:r>
      <w:r w:rsidR="0059616C" w:rsidRPr="00E06053">
        <w:rPr>
          <w:rFonts w:hint="cs"/>
          <w:b/>
          <w:bCs/>
          <w:sz w:val="28"/>
          <w:rtl/>
        </w:rPr>
        <w:t xml:space="preserve"> </w:t>
      </w:r>
      <w:r w:rsidRPr="00E06053">
        <w:rPr>
          <w:rFonts w:hint="cs"/>
          <w:b/>
          <w:bCs/>
          <w:sz w:val="28"/>
          <w:rtl/>
        </w:rPr>
        <w:t>تقلیده</w:t>
      </w:r>
      <w:r w:rsidR="00F62B3C" w:rsidRPr="00E06053">
        <w:rPr>
          <w:rFonts w:hint="cs"/>
          <w:sz w:val="28"/>
          <w:rtl/>
        </w:rPr>
        <w:t>»</w:t>
      </w:r>
      <w:r w:rsidRPr="00E06053">
        <w:rPr>
          <w:rFonts w:hint="cs"/>
          <w:sz w:val="28"/>
          <w:rtl/>
        </w:rPr>
        <w:t xml:space="preserve"> </w:t>
      </w:r>
    </w:p>
    <w:p w:rsidR="00E06053" w:rsidRPr="00E06053" w:rsidRDefault="00A613A8" w:rsidP="00E06053">
      <w:pPr>
        <w:spacing w:after="0"/>
        <w:ind w:firstLine="0"/>
        <w:rPr>
          <w:sz w:val="28"/>
          <w:rtl/>
        </w:rPr>
      </w:pPr>
      <w:r w:rsidRPr="00E06053">
        <w:rPr>
          <w:rFonts w:hint="cs"/>
          <w:sz w:val="28"/>
          <w:rtl/>
        </w:rPr>
        <w:t xml:space="preserve">اولین روایت باب این است </w:t>
      </w:r>
      <w:r w:rsidR="0059616C" w:rsidRPr="00E06053">
        <w:rPr>
          <w:sz w:val="28"/>
          <w:rtl/>
        </w:rPr>
        <w:t xml:space="preserve">- </w:t>
      </w:r>
      <w:r w:rsidR="0059616C" w:rsidRPr="00E06053">
        <w:rPr>
          <w:rFonts w:hint="eastAsia"/>
          <w:b/>
          <w:bCs/>
          <w:sz w:val="28"/>
          <w:rtl/>
        </w:rPr>
        <w:t>مُحَمَّدُ</w:t>
      </w:r>
      <w:r w:rsidR="0059616C" w:rsidRPr="00E06053">
        <w:rPr>
          <w:b/>
          <w:bCs/>
          <w:sz w:val="28"/>
          <w:rtl/>
        </w:rPr>
        <w:t xml:space="preserve"> </w:t>
      </w:r>
      <w:r w:rsidR="0059616C" w:rsidRPr="00E06053">
        <w:rPr>
          <w:rFonts w:hint="eastAsia"/>
          <w:b/>
          <w:bCs/>
          <w:sz w:val="28"/>
          <w:rtl/>
        </w:rPr>
        <w:t>بْنُ</w:t>
      </w:r>
      <w:r w:rsidR="0059616C" w:rsidRPr="00E06053">
        <w:rPr>
          <w:b/>
          <w:bCs/>
          <w:sz w:val="28"/>
          <w:rtl/>
        </w:rPr>
        <w:t xml:space="preserve"> </w:t>
      </w:r>
      <w:r w:rsidR="0059616C" w:rsidRPr="00E06053">
        <w:rPr>
          <w:rFonts w:hint="eastAsia"/>
          <w:b/>
          <w:bCs/>
          <w:sz w:val="28"/>
          <w:rtl/>
        </w:rPr>
        <w:t>يَعْقُوبَ</w:t>
      </w:r>
      <w:r w:rsidR="0059616C" w:rsidRPr="00E06053">
        <w:rPr>
          <w:b/>
          <w:bCs/>
          <w:sz w:val="28"/>
          <w:rtl/>
        </w:rPr>
        <w:t xml:space="preserve"> </w:t>
      </w:r>
      <w:r w:rsidR="0059616C" w:rsidRPr="00E06053">
        <w:rPr>
          <w:rFonts w:hint="eastAsia"/>
          <w:b/>
          <w:bCs/>
          <w:sz w:val="28"/>
          <w:rtl/>
        </w:rPr>
        <w:t>عَنْ</w:t>
      </w:r>
      <w:r w:rsidR="0059616C" w:rsidRPr="00E06053">
        <w:rPr>
          <w:b/>
          <w:bCs/>
          <w:sz w:val="28"/>
          <w:rtl/>
        </w:rPr>
        <w:t xml:space="preserve"> </w:t>
      </w:r>
      <w:r w:rsidR="0059616C" w:rsidRPr="00E06053">
        <w:rPr>
          <w:rFonts w:hint="eastAsia"/>
          <w:b/>
          <w:bCs/>
          <w:sz w:val="28"/>
          <w:rtl/>
        </w:rPr>
        <w:t>عَلِيِّ</w:t>
      </w:r>
      <w:r w:rsidR="0059616C" w:rsidRPr="00E06053">
        <w:rPr>
          <w:b/>
          <w:bCs/>
          <w:sz w:val="28"/>
          <w:rtl/>
        </w:rPr>
        <w:t xml:space="preserve"> </w:t>
      </w:r>
      <w:r w:rsidR="0059616C" w:rsidRPr="00E06053">
        <w:rPr>
          <w:rFonts w:hint="eastAsia"/>
          <w:b/>
          <w:bCs/>
          <w:sz w:val="28"/>
          <w:rtl/>
        </w:rPr>
        <w:t>بْنِ</w:t>
      </w:r>
      <w:r w:rsidR="0059616C" w:rsidRPr="00E06053">
        <w:rPr>
          <w:b/>
          <w:bCs/>
          <w:sz w:val="28"/>
          <w:rtl/>
        </w:rPr>
        <w:t xml:space="preserve"> </w:t>
      </w:r>
      <w:r w:rsidR="0059616C" w:rsidRPr="00E06053">
        <w:rPr>
          <w:rFonts w:hint="eastAsia"/>
          <w:b/>
          <w:bCs/>
          <w:sz w:val="28"/>
          <w:rtl/>
        </w:rPr>
        <w:t>إِبْرَاهِيمَ</w:t>
      </w:r>
      <w:r w:rsidR="0059616C" w:rsidRPr="00E06053">
        <w:rPr>
          <w:b/>
          <w:bCs/>
          <w:sz w:val="28"/>
          <w:rtl/>
        </w:rPr>
        <w:t xml:space="preserve"> </w:t>
      </w:r>
      <w:r w:rsidR="0059616C" w:rsidRPr="00E06053">
        <w:rPr>
          <w:rFonts w:hint="eastAsia"/>
          <w:b/>
          <w:bCs/>
          <w:sz w:val="28"/>
          <w:rtl/>
        </w:rPr>
        <w:t>عَنْ</w:t>
      </w:r>
      <w:r w:rsidR="0059616C" w:rsidRPr="00E06053">
        <w:rPr>
          <w:b/>
          <w:bCs/>
          <w:sz w:val="28"/>
          <w:rtl/>
        </w:rPr>
        <w:t xml:space="preserve"> </w:t>
      </w:r>
      <w:r w:rsidR="0059616C" w:rsidRPr="00E06053">
        <w:rPr>
          <w:rFonts w:hint="eastAsia"/>
          <w:b/>
          <w:bCs/>
          <w:sz w:val="28"/>
          <w:rtl/>
        </w:rPr>
        <w:t>أَبِيهِ</w:t>
      </w:r>
      <w:r w:rsidR="0059616C" w:rsidRPr="00E06053">
        <w:rPr>
          <w:b/>
          <w:bCs/>
          <w:sz w:val="28"/>
          <w:rtl/>
        </w:rPr>
        <w:t xml:space="preserve"> </w:t>
      </w:r>
      <w:r w:rsidR="0059616C" w:rsidRPr="00E06053">
        <w:rPr>
          <w:rFonts w:hint="eastAsia"/>
          <w:b/>
          <w:bCs/>
          <w:sz w:val="28"/>
          <w:rtl/>
        </w:rPr>
        <w:t>عَنْ</w:t>
      </w:r>
      <w:r w:rsidR="0059616C" w:rsidRPr="00E06053">
        <w:rPr>
          <w:b/>
          <w:bCs/>
          <w:sz w:val="28"/>
          <w:rtl/>
        </w:rPr>
        <w:t xml:space="preserve"> </w:t>
      </w:r>
      <w:r w:rsidR="0059616C" w:rsidRPr="00E06053">
        <w:rPr>
          <w:rFonts w:hint="eastAsia"/>
          <w:b/>
          <w:bCs/>
          <w:sz w:val="28"/>
          <w:rtl/>
        </w:rPr>
        <w:t>حَمَّادِ</w:t>
      </w:r>
      <w:r w:rsidR="0059616C" w:rsidRPr="00E06053">
        <w:rPr>
          <w:b/>
          <w:bCs/>
          <w:sz w:val="28"/>
          <w:rtl/>
        </w:rPr>
        <w:t xml:space="preserve"> </w:t>
      </w:r>
      <w:r w:rsidR="0059616C" w:rsidRPr="00E06053">
        <w:rPr>
          <w:rFonts w:hint="eastAsia"/>
          <w:b/>
          <w:bCs/>
          <w:sz w:val="28"/>
          <w:rtl/>
        </w:rPr>
        <w:t>بْنِ</w:t>
      </w:r>
      <w:r w:rsidR="0059616C" w:rsidRPr="00E06053">
        <w:rPr>
          <w:b/>
          <w:bCs/>
          <w:sz w:val="28"/>
          <w:rtl/>
        </w:rPr>
        <w:t xml:space="preserve"> </w:t>
      </w:r>
      <w:r w:rsidR="0059616C" w:rsidRPr="00E06053">
        <w:rPr>
          <w:rFonts w:hint="eastAsia"/>
          <w:b/>
          <w:bCs/>
          <w:sz w:val="28"/>
          <w:rtl/>
        </w:rPr>
        <w:t>عِيسَى</w:t>
      </w:r>
      <w:r w:rsidR="0059616C" w:rsidRPr="00E06053">
        <w:rPr>
          <w:b/>
          <w:bCs/>
          <w:sz w:val="28"/>
          <w:rtl/>
        </w:rPr>
        <w:t xml:space="preserve"> </w:t>
      </w:r>
      <w:r w:rsidR="0059616C" w:rsidRPr="00E06053">
        <w:rPr>
          <w:rFonts w:hint="eastAsia"/>
          <w:b/>
          <w:bCs/>
          <w:sz w:val="28"/>
          <w:rtl/>
        </w:rPr>
        <w:t>قَالَ</w:t>
      </w:r>
      <w:r w:rsidR="0059616C" w:rsidRPr="00E06053">
        <w:rPr>
          <w:b/>
          <w:bCs/>
          <w:sz w:val="28"/>
          <w:rtl/>
        </w:rPr>
        <w:t xml:space="preserve">: </w:t>
      </w:r>
      <w:r w:rsidR="0059616C" w:rsidRPr="00E06053">
        <w:rPr>
          <w:rFonts w:hint="eastAsia"/>
          <w:b/>
          <w:bCs/>
          <w:sz w:val="28"/>
          <w:rtl/>
        </w:rPr>
        <w:t>دَخَلَ</w:t>
      </w:r>
      <w:r w:rsidR="0059616C" w:rsidRPr="00E06053">
        <w:rPr>
          <w:b/>
          <w:bCs/>
          <w:sz w:val="28"/>
          <w:rtl/>
        </w:rPr>
        <w:t xml:space="preserve"> </w:t>
      </w:r>
      <w:r w:rsidR="0059616C" w:rsidRPr="00E06053">
        <w:rPr>
          <w:rFonts w:hint="eastAsia"/>
          <w:b/>
          <w:bCs/>
          <w:sz w:val="28"/>
          <w:rtl/>
        </w:rPr>
        <w:t>رَجُلٌ</w:t>
      </w:r>
      <w:r w:rsidR="0059616C" w:rsidRPr="00E06053">
        <w:rPr>
          <w:b/>
          <w:bCs/>
          <w:sz w:val="28"/>
          <w:rtl/>
        </w:rPr>
        <w:t xml:space="preserve"> </w:t>
      </w:r>
      <w:r w:rsidR="0059616C" w:rsidRPr="00E06053">
        <w:rPr>
          <w:rFonts w:hint="eastAsia"/>
          <w:b/>
          <w:bCs/>
          <w:sz w:val="28"/>
          <w:rtl/>
        </w:rPr>
        <w:t>مِنَ</w:t>
      </w:r>
      <w:r w:rsidR="0059616C" w:rsidRPr="00E06053">
        <w:rPr>
          <w:b/>
          <w:bCs/>
          <w:sz w:val="28"/>
          <w:rtl/>
        </w:rPr>
        <w:t xml:space="preserve"> </w:t>
      </w:r>
      <w:r w:rsidR="0059616C" w:rsidRPr="00E06053">
        <w:rPr>
          <w:rFonts w:hint="eastAsia"/>
          <w:b/>
          <w:bCs/>
          <w:sz w:val="28"/>
          <w:rtl/>
        </w:rPr>
        <w:t>الْبَصْرِيِّينَ</w:t>
      </w:r>
      <w:r w:rsidR="0059616C" w:rsidRPr="00E06053">
        <w:rPr>
          <w:b/>
          <w:bCs/>
          <w:sz w:val="28"/>
          <w:rtl/>
        </w:rPr>
        <w:t xml:space="preserve"> </w:t>
      </w:r>
      <w:r w:rsidR="0059616C" w:rsidRPr="00E06053">
        <w:rPr>
          <w:rFonts w:hint="eastAsia"/>
          <w:b/>
          <w:bCs/>
          <w:sz w:val="28"/>
          <w:rtl/>
        </w:rPr>
        <w:t>عَلَى</w:t>
      </w:r>
      <w:r w:rsidR="0059616C" w:rsidRPr="00E06053">
        <w:rPr>
          <w:b/>
          <w:bCs/>
          <w:sz w:val="28"/>
          <w:rtl/>
        </w:rPr>
        <w:t xml:space="preserve"> </w:t>
      </w:r>
      <w:r w:rsidR="0059616C" w:rsidRPr="00E06053">
        <w:rPr>
          <w:rFonts w:hint="eastAsia"/>
          <w:b/>
          <w:bCs/>
          <w:sz w:val="28"/>
          <w:rtl/>
        </w:rPr>
        <w:t>أَبِي</w:t>
      </w:r>
      <w:r w:rsidR="0059616C" w:rsidRPr="00E06053">
        <w:rPr>
          <w:b/>
          <w:bCs/>
          <w:sz w:val="28"/>
          <w:rtl/>
        </w:rPr>
        <w:t xml:space="preserve"> </w:t>
      </w:r>
      <w:r w:rsidR="0059616C" w:rsidRPr="00E06053">
        <w:rPr>
          <w:rFonts w:hint="eastAsia"/>
          <w:b/>
          <w:bCs/>
          <w:sz w:val="28"/>
          <w:rtl/>
        </w:rPr>
        <w:t>الْحَسَنِ</w:t>
      </w:r>
      <w:r w:rsidR="0059616C" w:rsidRPr="00E06053">
        <w:rPr>
          <w:b/>
          <w:bCs/>
          <w:sz w:val="28"/>
          <w:rtl/>
        </w:rPr>
        <w:t xml:space="preserve"> </w:t>
      </w:r>
      <w:r w:rsidR="0059616C" w:rsidRPr="00E06053">
        <w:rPr>
          <w:rFonts w:hint="eastAsia"/>
          <w:b/>
          <w:bCs/>
          <w:sz w:val="28"/>
          <w:rtl/>
        </w:rPr>
        <w:t>الْأَوَّلِ</w:t>
      </w:r>
      <w:r w:rsidR="0059616C" w:rsidRPr="00E06053">
        <w:rPr>
          <w:b/>
          <w:bCs/>
          <w:sz w:val="28"/>
          <w:rtl/>
        </w:rPr>
        <w:t xml:space="preserve"> </w:t>
      </w:r>
      <w:r w:rsidR="0059616C" w:rsidRPr="00E06053">
        <w:rPr>
          <w:rFonts w:hint="eastAsia"/>
          <w:b/>
          <w:bCs/>
          <w:sz w:val="28"/>
          <w:rtl/>
        </w:rPr>
        <w:t>ع</w:t>
      </w:r>
      <w:r w:rsidR="0059616C" w:rsidRPr="00E06053">
        <w:rPr>
          <w:b/>
          <w:bCs/>
          <w:sz w:val="28"/>
          <w:rtl/>
        </w:rPr>
        <w:t xml:space="preserve"> </w:t>
      </w:r>
      <w:r w:rsidR="0059616C" w:rsidRPr="00E06053">
        <w:rPr>
          <w:rFonts w:hint="eastAsia"/>
          <w:b/>
          <w:bCs/>
          <w:sz w:val="28"/>
          <w:rtl/>
        </w:rPr>
        <w:t>فَقَالَ</w:t>
      </w:r>
      <w:r w:rsidR="0059616C" w:rsidRPr="00E06053">
        <w:rPr>
          <w:b/>
          <w:bCs/>
          <w:sz w:val="28"/>
          <w:rtl/>
        </w:rPr>
        <w:t xml:space="preserve"> </w:t>
      </w:r>
      <w:r w:rsidR="0059616C" w:rsidRPr="00E06053">
        <w:rPr>
          <w:rFonts w:hint="eastAsia"/>
          <w:b/>
          <w:bCs/>
          <w:sz w:val="28"/>
          <w:rtl/>
        </w:rPr>
        <w:t>لَهُ</w:t>
      </w:r>
      <w:r w:rsidR="0059616C" w:rsidRPr="00E06053">
        <w:rPr>
          <w:rFonts w:hint="cs"/>
          <w:b/>
          <w:bCs/>
          <w:sz w:val="28"/>
          <w:rtl/>
        </w:rPr>
        <w:t>: «</w:t>
      </w:r>
      <w:r w:rsidR="0059616C" w:rsidRPr="00E06053">
        <w:rPr>
          <w:rFonts w:hint="eastAsia"/>
          <w:b/>
          <w:bCs/>
          <w:sz w:val="28"/>
          <w:rtl/>
        </w:rPr>
        <w:t>جُعِلْتُ</w:t>
      </w:r>
      <w:r w:rsidR="0059616C" w:rsidRPr="00E06053">
        <w:rPr>
          <w:b/>
          <w:bCs/>
          <w:sz w:val="28"/>
          <w:rtl/>
        </w:rPr>
        <w:t xml:space="preserve"> </w:t>
      </w:r>
      <w:r w:rsidR="0059616C" w:rsidRPr="00E06053">
        <w:rPr>
          <w:rFonts w:hint="eastAsia"/>
          <w:b/>
          <w:bCs/>
          <w:sz w:val="28"/>
          <w:rtl/>
        </w:rPr>
        <w:t>فِدَاك‏</w:t>
      </w:r>
      <w:r w:rsidR="00FB3628" w:rsidRPr="00E06053">
        <w:rPr>
          <w:b/>
          <w:bCs/>
          <w:sz w:val="28"/>
          <w:rtl/>
        </w:rPr>
        <w:t xml:space="preserve"> </w:t>
      </w:r>
      <w:r w:rsidR="0059616C" w:rsidRPr="00E06053">
        <w:rPr>
          <w:rFonts w:hint="eastAsia"/>
          <w:b/>
          <w:bCs/>
          <w:sz w:val="28"/>
          <w:rtl/>
        </w:rPr>
        <w:t>إِنِّي</w:t>
      </w:r>
      <w:r w:rsidR="0059616C" w:rsidRPr="00E06053">
        <w:rPr>
          <w:b/>
          <w:bCs/>
          <w:sz w:val="28"/>
          <w:rtl/>
        </w:rPr>
        <w:t xml:space="preserve"> </w:t>
      </w:r>
      <w:r w:rsidR="0059616C" w:rsidRPr="00E06053">
        <w:rPr>
          <w:rFonts w:hint="eastAsia"/>
          <w:b/>
          <w:bCs/>
          <w:sz w:val="28"/>
          <w:rtl/>
        </w:rPr>
        <w:t>أَقْعُدُ</w:t>
      </w:r>
      <w:r w:rsidR="0059616C" w:rsidRPr="00E06053">
        <w:rPr>
          <w:b/>
          <w:bCs/>
          <w:sz w:val="28"/>
          <w:rtl/>
        </w:rPr>
        <w:t xml:space="preserve"> </w:t>
      </w:r>
      <w:r w:rsidR="0059616C" w:rsidRPr="00E06053">
        <w:rPr>
          <w:rFonts w:hint="eastAsia"/>
          <w:b/>
          <w:bCs/>
          <w:sz w:val="28"/>
          <w:rtl/>
        </w:rPr>
        <w:t>مَعَ</w:t>
      </w:r>
      <w:r w:rsidR="0059616C" w:rsidRPr="00E06053">
        <w:rPr>
          <w:b/>
          <w:bCs/>
          <w:sz w:val="28"/>
          <w:rtl/>
        </w:rPr>
        <w:t xml:space="preserve"> </w:t>
      </w:r>
      <w:r w:rsidR="0059616C" w:rsidRPr="00E06053">
        <w:rPr>
          <w:rFonts w:hint="eastAsia"/>
          <w:b/>
          <w:bCs/>
          <w:sz w:val="28"/>
          <w:rtl/>
        </w:rPr>
        <w:t>قَوْمٍ</w:t>
      </w:r>
      <w:r w:rsidR="0059616C" w:rsidRPr="00E06053">
        <w:rPr>
          <w:b/>
          <w:bCs/>
          <w:sz w:val="28"/>
          <w:rtl/>
        </w:rPr>
        <w:t xml:space="preserve"> </w:t>
      </w:r>
      <w:r w:rsidR="0059616C" w:rsidRPr="00E06053">
        <w:rPr>
          <w:rFonts w:hint="eastAsia"/>
          <w:b/>
          <w:bCs/>
          <w:sz w:val="28"/>
          <w:rtl/>
        </w:rPr>
        <w:t>يَلْعَبُونَ</w:t>
      </w:r>
      <w:r w:rsidR="0059616C" w:rsidRPr="00E06053">
        <w:rPr>
          <w:b/>
          <w:bCs/>
          <w:sz w:val="28"/>
          <w:rtl/>
        </w:rPr>
        <w:t xml:space="preserve"> </w:t>
      </w:r>
      <w:r w:rsidR="0059616C" w:rsidRPr="00E06053">
        <w:rPr>
          <w:rFonts w:hint="eastAsia"/>
          <w:b/>
          <w:bCs/>
          <w:sz w:val="28"/>
          <w:rtl/>
        </w:rPr>
        <w:t>بِالشِّطْرَنْجِ</w:t>
      </w:r>
      <w:r w:rsidR="0059616C" w:rsidRPr="00E06053">
        <w:rPr>
          <w:b/>
          <w:bCs/>
          <w:sz w:val="28"/>
          <w:rtl/>
        </w:rPr>
        <w:t xml:space="preserve"> </w:t>
      </w:r>
      <w:r w:rsidR="0059616C" w:rsidRPr="00E06053">
        <w:rPr>
          <w:rFonts w:hint="eastAsia"/>
          <w:b/>
          <w:bCs/>
          <w:sz w:val="28"/>
          <w:rtl/>
        </w:rPr>
        <w:t>وَ</w:t>
      </w:r>
      <w:r w:rsidR="0059616C" w:rsidRPr="00E06053">
        <w:rPr>
          <w:b/>
          <w:bCs/>
          <w:sz w:val="28"/>
          <w:rtl/>
        </w:rPr>
        <w:t xml:space="preserve"> </w:t>
      </w:r>
      <w:r w:rsidR="0059616C" w:rsidRPr="00E06053">
        <w:rPr>
          <w:rFonts w:hint="eastAsia"/>
          <w:b/>
          <w:bCs/>
          <w:sz w:val="28"/>
          <w:rtl/>
        </w:rPr>
        <w:t>لَسْتُ</w:t>
      </w:r>
      <w:r w:rsidR="0059616C" w:rsidRPr="00E06053">
        <w:rPr>
          <w:b/>
          <w:bCs/>
          <w:sz w:val="28"/>
          <w:rtl/>
        </w:rPr>
        <w:t xml:space="preserve"> </w:t>
      </w:r>
      <w:r w:rsidR="0059616C" w:rsidRPr="00E06053">
        <w:rPr>
          <w:rFonts w:hint="eastAsia"/>
          <w:b/>
          <w:bCs/>
          <w:sz w:val="28"/>
          <w:rtl/>
        </w:rPr>
        <w:t>أَلْعَبُ</w:t>
      </w:r>
      <w:r w:rsidR="0059616C" w:rsidRPr="00E06053">
        <w:rPr>
          <w:b/>
          <w:bCs/>
          <w:sz w:val="28"/>
          <w:rtl/>
        </w:rPr>
        <w:t xml:space="preserve"> </w:t>
      </w:r>
      <w:r w:rsidR="0059616C" w:rsidRPr="00E06053">
        <w:rPr>
          <w:rFonts w:hint="eastAsia"/>
          <w:b/>
          <w:bCs/>
          <w:sz w:val="28"/>
          <w:rtl/>
        </w:rPr>
        <w:t>بِهَا</w:t>
      </w:r>
      <w:r w:rsidR="0059616C" w:rsidRPr="00E06053">
        <w:rPr>
          <w:b/>
          <w:bCs/>
          <w:sz w:val="28"/>
          <w:rtl/>
        </w:rPr>
        <w:t xml:space="preserve"> </w:t>
      </w:r>
      <w:r w:rsidR="0059616C" w:rsidRPr="00E06053">
        <w:rPr>
          <w:rFonts w:hint="eastAsia"/>
          <w:b/>
          <w:bCs/>
          <w:sz w:val="28"/>
          <w:rtl/>
        </w:rPr>
        <w:t>وَ</w:t>
      </w:r>
      <w:r w:rsidR="0059616C" w:rsidRPr="00E06053">
        <w:rPr>
          <w:b/>
          <w:bCs/>
          <w:sz w:val="28"/>
          <w:rtl/>
        </w:rPr>
        <w:t xml:space="preserve"> </w:t>
      </w:r>
      <w:r w:rsidR="0059616C" w:rsidRPr="00E06053">
        <w:rPr>
          <w:rFonts w:hint="eastAsia"/>
          <w:b/>
          <w:bCs/>
          <w:sz w:val="28"/>
          <w:rtl/>
        </w:rPr>
        <w:t>لَكِنْ</w:t>
      </w:r>
      <w:r w:rsidR="0059616C" w:rsidRPr="00E06053">
        <w:rPr>
          <w:b/>
          <w:bCs/>
          <w:sz w:val="28"/>
          <w:rtl/>
        </w:rPr>
        <w:t xml:space="preserve"> </w:t>
      </w:r>
      <w:r w:rsidR="0059616C" w:rsidRPr="00E06053">
        <w:rPr>
          <w:rFonts w:hint="eastAsia"/>
          <w:b/>
          <w:bCs/>
          <w:sz w:val="28"/>
          <w:rtl/>
        </w:rPr>
        <w:t>أَنْظُر</w:t>
      </w:r>
      <w:r w:rsidR="00F62B3C" w:rsidRPr="00E06053">
        <w:rPr>
          <w:rFonts w:hint="cs"/>
          <w:sz w:val="28"/>
          <w:rtl/>
        </w:rPr>
        <w:t>»</w:t>
      </w:r>
      <w:r w:rsidR="00474CD2" w:rsidRPr="00E06053">
        <w:rPr>
          <w:rFonts w:hint="cs"/>
          <w:sz w:val="28"/>
          <w:rtl/>
        </w:rPr>
        <w:t xml:space="preserve"> می‌</w:t>
      </w:r>
      <w:r w:rsidRPr="00E06053">
        <w:rPr>
          <w:rFonts w:hint="cs"/>
          <w:sz w:val="28"/>
          <w:rtl/>
        </w:rPr>
        <w:t>نشینم نگاه</w:t>
      </w:r>
      <w:r w:rsidR="00474CD2" w:rsidRPr="00E06053">
        <w:rPr>
          <w:rFonts w:hint="cs"/>
          <w:sz w:val="28"/>
          <w:rtl/>
        </w:rPr>
        <w:t xml:space="preserve"> می‌</w:t>
      </w:r>
      <w:r w:rsidRPr="00E06053">
        <w:rPr>
          <w:rFonts w:hint="cs"/>
          <w:sz w:val="28"/>
          <w:rtl/>
        </w:rPr>
        <w:t>کنم خودم بازی</w:t>
      </w:r>
      <w:r w:rsidR="00474CD2" w:rsidRPr="00E06053">
        <w:rPr>
          <w:rFonts w:hint="cs"/>
          <w:sz w:val="28"/>
          <w:rtl/>
        </w:rPr>
        <w:t xml:space="preserve"> نمی‌</w:t>
      </w:r>
      <w:r w:rsidRPr="00E06053">
        <w:rPr>
          <w:rFonts w:hint="cs"/>
          <w:sz w:val="28"/>
          <w:rtl/>
        </w:rPr>
        <w:t>کنم که این هم خیلی مصداق دارد</w:t>
      </w:r>
      <w:r w:rsidR="00F62B3C" w:rsidRPr="00E06053">
        <w:rPr>
          <w:rFonts w:hint="cs"/>
          <w:sz w:val="28"/>
          <w:rtl/>
        </w:rPr>
        <w:t>؛</w:t>
      </w:r>
      <w:r w:rsidRPr="00E06053">
        <w:rPr>
          <w:rFonts w:hint="cs"/>
          <w:sz w:val="28"/>
          <w:rtl/>
        </w:rPr>
        <w:t xml:space="preserve"> یعنی در بسیار از موارد دو نفر بازی</w:t>
      </w:r>
      <w:r w:rsidR="00474CD2" w:rsidRPr="00E06053">
        <w:rPr>
          <w:rFonts w:hint="cs"/>
          <w:sz w:val="28"/>
          <w:rtl/>
        </w:rPr>
        <w:t xml:space="preserve"> می‌</w:t>
      </w:r>
      <w:r w:rsidRPr="00E06053">
        <w:rPr>
          <w:rFonts w:hint="cs"/>
          <w:sz w:val="28"/>
          <w:rtl/>
        </w:rPr>
        <w:t>کنند</w:t>
      </w:r>
      <w:r w:rsidR="00F62B3C" w:rsidRPr="00E06053">
        <w:rPr>
          <w:rFonts w:hint="cs"/>
          <w:sz w:val="28"/>
          <w:rtl/>
        </w:rPr>
        <w:t xml:space="preserve"> </w:t>
      </w:r>
      <w:r w:rsidRPr="00E06053">
        <w:rPr>
          <w:rFonts w:hint="cs"/>
          <w:sz w:val="28"/>
          <w:rtl/>
        </w:rPr>
        <w:t xml:space="preserve">دیگران تماشاچی </w:t>
      </w:r>
      <w:r w:rsidR="00F62B3C" w:rsidRPr="00E06053">
        <w:rPr>
          <w:rFonts w:hint="cs"/>
          <w:sz w:val="28"/>
          <w:rtl/>
        </w:rPr>
        <w:t>هستند</w:t>
      </w:r>
      <w:r w:rsidRPr="00E06053">
        <w:rPr>
          <w:rFonts w:hint="cs"/>
          <w:sz w:val="28"/>
          <w:rtl/>
        </w:rPr>
        <w:t xml:space="preserve"> </w:t>
      </w:r>
      <w:r w:rsidR="00FB3628" w:rsidRPr="00E06053">
        <w:rPr>
          <w:sz w:val="28"/>
          <w:rtl/>
        </w:rPr>
        <w:t>«</w:t>
      </w:r>
      <w:r w:rsidR="0059616C" w:rsidRPr="00E06053">
        <w:rPr>
          <w:rFonts w:hint="eastAsia"/>
          <w:b/>
          <w:bCs/>
          <w:sz w:val="28"/>
          <w:rtl/>
        </w:rPr>
        <w:t>فَقَالَ</w:t>
      </w:r>
      <w:r w:rsidR="0059616C" w:rsidRPr="00E06053">
        <w:rPr>
          <w:b/>
          <w:bCs/>
          <w:sz w:val="28"/>
          <w:rtl/>
        </w:rPr>
        <w:t xml:space="preserve"> </w:t>
      </w:r>
      <w:r w:rsidR="0059616C" w:rsidRPr="00E06053">
        <w:rPr>
          <w:rFonts w:hint="eastAsia"/>
          <w:b/>
          <w:bCs/>
          <w:sz w:val="28"/>
          <w:rtl/>
        </w:rPr>
        <w:t>مَا</w:t>
      </w:r>
      <w:r w:rsidR="0059616C" w:rsidRPr="00E06053">
        <w:rPr>
          <w:b/>
          <w:bCs/>
          <w:sz w:val="28"/>
          <w:rtl/>
        </w:rPr>
        <w:t xml:space="preserve"> </w:t>
      </w:r>
      <w:r w:rsidR="0059616C" w:rsidRPr="00E06053">
        <w:rPr>
          <w:rFonts w:hint="eastAsia"/>
          <w:b/>
          <w:bCs/>
          <w:sz w:val="28"/>
          <w:rtl/>
        </w:rPr>
        <w:t>لَكَ</w:t>
      </w:r>
      <w:r w:rsidR="0059616C" w:rsidRPr="00E06053">
        <w:rPr>
          <w:b/>
          <w:bCs/>
          <w:sz w:val="28"/>
          <w:rtl/>
        </w:rPr>
        <w:t xml:space="preserve"> </w:t>
      </w:r>
      <w:r w:rsidR="0059616C" w:rsidRPr="00E06053">
        <w:rPr>
          <w:rFonts w:hint="eastAsia"/>
          <w:b/>
          <w:bCs/>
          <w:sz w:val="28"/>
          <w:rtl/>
        </w:rPr>
        <w:t>وَ</w:t>
      </w:r>
      <w:r w:rsidR="0059616C" w:rsidRPr="00E06053">
        <w:rPr>
          <w:b/>
          <w:bCs/>
          <w:sz w:val="28"/>
          <w:rtl/>
        </w:rPr>
        <w:t xml:space="preserve"> </w:t>
      </w:r>
      <w:r w:rsidR="0059616C" w:rsidRPr="00E06053">
        <w:rPr>
          <w:rFonts w:hint="eastAsia"/>
          <w:b/>
          <w:bCs/>
          <w:sz w:val="28"/>
          <w:rtl/>
        </w:rPr>
        <w:t>لِمَجْلِسٍ</w:t>
      </w:r>
      <w:r w:rsidR="0059616C" w:rsidRPr="00E06053">
        <w:rPr>
          <w:b/>
          <w:bCs/>
          <w:sz w:val="28"/>
          <w:rtl/>
        </w:rPr>
        <w:t xml:space="preserve"> </w:t>
      </w:r>
      <w:r w:rsidR="0059616C" w:rsidRPr="00E06053">
        <w:rPr>
          <w:rFonts w:hint="eastAsia"/>
          <w:b/>
          <w:bCs/>
          <w:sz w:val="28"/>
          <w:rtl/>
        </w:rPr>
        <w:t>لَا</w:t>
      </w:r>
      <w:r w:rsidR="0059616C" w:rsidRPr="00E06053">
        <w:rPr>
          <w:b/>
          <w:bCs/>
          <w:sz w:val="28"/>
          <w:rtl/>
        </w:rPr>
        <w:t xml:space="preserve"> </w:t>
      </w:r>
      <w:r w:rsidR="0059616C" w:rsidRPr="00E06053">
        <w:rPr>
          <w:rFonts w:hint="eastAsia"/>
          <w:b/>
          <w:bCs/>
          <w:sz w:val="28"/>
          <w:rtl/>
        </w:rPr>
        <w:t>يَنْظُرُ</w:t>
      </w:r>
      <w:r w:rsidR="0059616C" w:rsidRPr="00E06053">
        <w:rPr>
          <w:b/>
          <w:bCs/>
          <w:sz w:val="28"/>
          <w:rtl/>
        </w:rPr>
        <w:t xml:space="preserve"> </w:t>
      </w:r>
      <w:r w:rsidR="0059616C" w:rsidRPr="00E06053">
        <w:rPr>
          <w:rFonts w:hint="eastAsia"/>
          <w:b/>
          <w:bCs/>
          <w:sz w:val="28"/>
          <w:rtl/>
        </w:rPr>
        <w:t>اللَّهُ</w:t>
      </w:r>
      <w:r w:rsidR="0059616C" w:rsidRPr="00E06053">
        <w:rPr>
          <w:b/>
          <w:bCs/>
          <w:sz w:val="28"/>
          <w:rtl/>
        </w:rPr>
        <w:t xml:space="preserve"> </w:t>
      </w:r>
      <w:r w:rsidR="0059616C" w:rsidRPr="00E06053">
        <w:rPr>
          <w:rFonts w:hint="eastAsia"/>
          <w:b/>
          <w:bCs/>
          <w:sz w:val="28"/>
          <w:rtl/>
        </w:rPr>
        <w:t>إِلَى</w:t>
      </w:r>
      <w:r w:rsidR="0059616C" w:rsidRPr="00E06053">
        <w:rPr>
          <w:b/>
          <w:bCs/>
          <w:sz w:val="28"/>
          <w:rtl/>
        </w:rPr>
        <w:t xml:space="preserve"> </w:t>
      </w:r>
      <w:r w:rsidR="0059616C" w:rsidRPr="00E06053">
        <w:rPr>
          <w:rFonts w:hint="eastAsia"/>
          <w:b/>
          <w:bCs/>
          <w:sz w:val="28"/>
          <w:rtl/>
        </w:rPr>
        <w:t>أَهْلِه‏</w:t>
      </w:r>
      <w:r w:rsidR="00F62B3C" w:rsidRPr="00E06053">
        <w:rPr>
          <w:rFonts w:hint="cs"/>
          <w:sz w:val="28"/>
          <w:rtl/>
        </w:rPr>
        <w:t>»</w:t>
      </w:r>
      <w:r w:rsidR="006F63EE" w:rsidRPr="00E06053">
        <w:rPr>
          <w:rStyle w:val="FootnoteReference"/>
          <w:sz w:val="28"/>
          <w:rtl/>
        </w:rPr>
        <w:footnoteReference w:id="1"/>
      </w:r>
      <w:r w:rsidR="0059616C" w:rsidRPr="00E06053">
        <w:rPr>
          <w:sz w:val="28"/>
          <w:rtl/>
        </w:rPr>
        <w:t xml:space="preserve"> </w:t>
      </w:r>
      <w:r w:rsidRPr="00E06053">
        <w:rPr>
          <w:rFonts w:hint="cs"/>
          <w:sz w:val="28"/>
          <w:rtl/>
        </w:rPr>
        <w:t>تو چه کار داری به مجلسی که خدا به اهل آن نگاه</w:t>
      </w:r>
      <w:r w:rsidR="00474CD2" w:rsidRPr="00E06053">
        <w:rPr>
          <w:rFonts w:hint="cs"/>
          <w:sz w:val="28"/>
          <w:rtl/>
        </w:rPr>
        <w:t xml:space="preserve"> نمی‌</w:t>
      </w:r>
      <w:r w:rsidRPr="00E06053">
        <w:rPr>
          <w:rFonts w:hint="cs"/>
          <w:sz w:val="28"/>
          <w:rtl/>
        </w:rPr>
        <w:t>کند</w:t>
      </w:r>
      <w:r w:rsidR="00F62B3C" w:rsidRPr="00E06053">
        <w:rPr>
          <w:rFonts w:hint="cs"/>
          <w:sz w:val="28"/>
          <w:rtl/>
        </w:rPr>
        <w:t>.</w:t>
      </w:r>
      <w:r w:rsidRPr="00E06053">
        <w:rPr>
          <w:rFonts w:hint="cs"/>
          <w:sz w:val="28"/>
          <w:rtl/>
        </w:rPr>
        <w:t xml:space="preserve"> </w:t>
      </w:r>
    </w:p>
    <w:p w:rsidR="00E06053" w:rsidRPr="00611AFD" w:rsidRDefault="00E06053" w:rsidP="00611AFD">
      <w:pPr>
        <w:pStyle w:val="Heading4"/>
        <w:rPr>
          <w:rtl/>
        </w:rPr>
      </w:pPr>
      <w:r w:rsidRPr="00611AFD">
        <w:rPr>
          <w:rFonts w:hint="cs"/>
          <w:rtl/>
        </w:rPr>
        <w:t>بررسی سندی و دلالی روایت</w:t>
      </w:r>
    </w:p>
    <w:p w:rsidR="00A613A8" w:rsidRPr="00E06053" w:rsidRDefault="00A613A8" w:rsidP="00E06053">
      <w:pPr>
        <w:spacing w:after="0"/>
        <w:ind w:firstLine="0"/>
        <w:rPr>
          <w:sz w:val="28"/>
          <w:rtl/>
        </w:rPr>
      </w:pPr>
      <w:r w:rsidRPr="00E06053">
        <w:rPr>
          <w:rFonts w:hint="cs"/>
          <w:sz w:val="28"/>
          <w:rtl/>
        </w:rPr>
        <w:t xml:space="preserve">این روایتی است که در باب قمار و حضور در مجلس لعب به شطرنج وارد شده است این روایت از نظر سند معتبر است یعنی ابهامی </w:t>
      </w:r>
      <w:r w:rsidR="00F62B3C" w:rsidRPr="00E06053">
        <w:rPr>
          <w:rFonts w:hint="cs"/>
          <w:sz w:val="28"/>
          <w:rtl/>
        </w:rPr>
        <w:t xml:space="preserve">در آن نیست جز ابراهیم </w:t>
      </w:r>
      <w:r w:rsidRPr="00E06053">
        <w:rPr>
          <w:rFonts w:hint="cs"/>
          <w:sz w:val="28"/>
          <w:rtl/>
        </w:rPr>
        <w:t>بن هاشم که بارها بحث کردیم و گفتیم از سه چهار طریق</w:t>
      </w:r>
      <w:r w:rsidR="00474CD2" w:rsidRPr="00E06053">
        <w:rPr>
          <w:rFonts w:hint="cs"/>
          <w:sz w:val="28"/>
          <w:rtl/>
        </w:rPr>
        <w:t xml:space="preserve"> می‌</w:t>
      </w:r>
      <w:r w:rsidRPr="00E06053">
        <w:rPr>
          <w:rFonts w:hint="cs"/>
          <w:sz w:val="28"/>
          <w:rtl/>
        </w:rPr>
        <w:t>شود آن را تصحیح کرد و</w:t>
      </w:r>
      <w:r w:rsidR="00F62B3C" w:rsidRPr="00E06053">
        <w:rPr>
          <w:rFonts w:hint="cs"/>
          <w:sz w:val="28"/>
          <w:rtl/>
        </w:rPr>
        <w:t xml:space="preserve"> طریق درست</w:t>
      </w:r>
      <w:r w:rsidRPr="00E06053">
        <w:rPr>
          <w:rFonts w:hint="cs"/>
          <w:sz w:val="28"/>
          <w:rtl/>
        </w:rPr>
        <w:t xml:space="preserve"> </w:t>
      </w:r>
      <w:r w:rsidR="00F62B3C" w:rsidRPr="00E06053">
        <w:rPr>
          <w:rFonts w:hint="cs"/>
          <w:sz w:val="28"/>
          <w:rtl/>
        </w:rPr>
        <w:t>اینکه</w:t>
      </w:r>
      <w:r w:rsidRPr="00E06053">
        <w:rPr>
          <w:rFonts w:hint="cs"/>
          <w:sz w:val="28"/>
          <w:rtl/>
        </w:rPr>
        <w:t xml:space="preserve"> از مشاهیر است و</w:t>
      </w:r>
      <w:r w:rsidR="00474CD2" w:rsidRPr="00E06053">
        <w:rPr>
          <w:rFonts w:hint="cs"/>
          <w:sz w:val="28"/>
          <w:rtl/>
        </w:rPr>
        <w:t xml:space="preserve"> نمی‌</w:t>
      </w:r>
      <w:r w:rsidR="00F62B3C" w:rsidRPr="00E06053">
        <w:rPr>
          <w:rFonts w:hint="cs"/>
          <w:sz w:val="28"/>
          <w:rtl/>
        </w:rPr>
        <w:t>شود ایشان را با آن جلالت شأن</w:t>
      </w:r>
      <w:r w:rsidRPr="00E06053">
        <w:rPr>
          <w:rFonts w:hint="cs"/>
          <w:sz w:val="28"/>
          <w:rtl/>
        </w:rPr>
        <w:t xml:space="preserve"> کنار گذاشت </w:t>
      </w:r>
      <w:r w:rsidR="00F62B3C" w:rsidRPr="00E06053">
        <w:rPr>
          <w:rFonts w:hint="cs"/>
          <w:sz w:val="28"/>
          <w:rtl/>
        </w:rPr>
        <w:t>و قدحی... در باب او</w:t>
      </w:r>
      <w:r w:rsidRPr="00E06053">
        <w:rPr>
          <w:rFonts w:hint="cs"/>
          <w:sz w:val="28"/>
          <w:rtl/>
        </w:rPr>
        <w:t xml:space="preserve"> وارد نشده و همین برای وثوق در مشاهیر </w:t>
      </w:r>
      <w:r w:rsidR="00F62B3C" w:rsidRPr="00E06053">
        <w:rPr>
          <w:rFonts w:hint="cs"/>
          <w:sz w:val="28"/>
          <w:rtl/>
        </w:rPr>
        <w:t>کافی است</w:t>
      </w:r>
      <w:r w:rsidR="0076426C" w:rsidRPr="00E06053">
        <w:rPr>
          <w:rFonts w:hint="eastAsia"/>
          <w:sz w:val="28"/>
          <w:rtl/>
        </w:rPr>
        <w:t>؛</w:t>
      </w:r>
      <w:r w:rsidR="0076426C" w:rsidRPr="00E06053">
        <w:rPr>
          <w:sz w:val="28"/>
          <w:rtl/>
        </w:rPr>
        <w:t xml:space="preserve"> </w:t>
      </w:r>
      <w:r w:rsidRPr="00E06053">
        <w:rPr>
          <w:rFonts w:hint="cs"/>
          <w:sz w:val="28"/>
          <w:rtl/>
        </w:rPr>
        <w:t xml:space="preserve">اما از نظر دلالت در </w:t>
      </w:r>
      <w:r w:rsidR="0076426C" w:rsidRPr="00E06053">
        <w:rPr>
          <w:rFonts w:hint="cs"/>
          <w:sz w:val="28"/>
          <w:rtl/>
        </w:rPr>
        <w:t>این‌که</w:t>
      </w:r>
      <w:r w:rsidRPr="00E06053">
        <w:rPr>
          <w:rFonts w:hint="cs"/>
          <w:sz w:val="28"/>
          <w:rtl/>
        </w:rPr>
        <w:t xml:space="preserve"> موضوع همین موضوع ما است بحثی نیست</w:t>
      </w:r>
      <w:r w:rsidR="00F62B3C" w:rsidRPr="00E06053">
        <w:rPr>
          <w:rFonts w:hint="cs"/>
          <w:sz w:val="28"/>
          <w:rtl/>
        </w:rPr>
        <w:t>،</w:t>
      </w:r>
      <w:r w:rsidRPr="00E06053">
        <w:rPr>
          <w:rFonts w:hint="cs"/>
          <w:sz w:val="28"/>
          <w:rtl/>
        </w:rPr>
        <w:t xml:space="preserve"> ابتدا ممکن است که به ذهن بیاید </w:t>
      </w:r>
      <w:r w:rsidR="00FB3628" w:rsidRPr="00E06053">
        <w:rPr>
          <w:sz w:val="28"/>
          <w:rtl/>
        </w:rPr>
        <w:t>«</w:t>
      </w:r>
      <w:r w:rsidR="0059616C" w:rsidRPr="00E06053">
        <w:rPr>
          <w:rFonts w:hint="eastAsia"/>
          <w:b/>
          <w:bCs/>
          <w:sz w:val="28"/>
          <w:rtl/>
        </w:rPr>
        <w:t>أَقْعُدُ</w:t>
      </w:r>
      <w:r w:rsidR="0059616C" w:rsidRPr="00E06053">
        <w:rPr>
          <w:b/>
          <w:bCs/>
          <w:sz w:val="28"/>
          <w:rtl/>
        </w:rPr>
        <w:t xml:space="preserve"> </w:t>
      </w:r>
      <w:r w:rsidR="0059616C" w:rsidRPr="00E06053">
        <w:rPr>
          <w:rFonts w:hint="eastAsia"/>
          <w:b/>
          <w:bCs/>
          <w:sz w:val="28"/>
          <w:rtl/>
        </w:rPr>
        <w:t>مَعَ</w:t>
      </w:r>
      <w:r w:rsidR="0059616C" w:rsidRPr="00E06053">
        <w:rPr>
          <w:b/>
          <w:bCs/>
          <w:sz w:val="28"/>
          <w:rtl/>
        </w:rPr>
        <w:t xml:space="preserve"> </w:t>
      </w:r>
      <w:r w:rsidR="0059616C" w:rsidRPr="00E06053">
        <w:rPr>
          <w:rFonts w:hint="eastAsia"/>
          <w:b/>
          <w:bCs/>
          <w:sz w:val="28"/>
          <w:rtl/>
        </w:rPr>
        <w:t>قَوْمٍ</w:t>
      </w:r>
      <w:r w:rsidR="0059616C" w:rsidRPr="00E06053">
        <w:rPr>
          <w:b/>
          <w:bCs/>
          <w:sz w:val="28"/>
          <w:rtl/>
        </w:rPr>
        <w:t xml:space="preserve"> </w:t>
      </w:r>
      <w:r w:rsidR="0059616C" w:rsidRPr="00E06053">
        <w:rPr>
          <w:rFonts w:hint="eastAsia"/>
          <w:b/>
          <w:bCs/>
          <w:sz w:val="28"/>
          <w:rtl/>
        </w:rPr>
        <w:t>يَلْعَبُونَ</w:t>
      </w:r>
      <w:r w:rsidR="0059616C" w:rsidRPr="00E06053">
        <w:rPr>
          <w:b/>
          <w:bCs/>
          <w:sz w:val="28"/>
          <w:rtl/>
        </w:rPr>
        <w:t xml:space="preserve"> </w:t>
      </w:r>
      <w:r w:rsidR="0059616C" w:rsidRPr="00E06053">
        <w:rPr>
          <w:rFonts w:hint="eastAsia"/>
          <w:b/>
          <w:bCs/>
          <w:sz w:val="28"/>
          <w:rtl/>
        </w:rPr>
        <w:t>بِالشِّطْرَنْجِ</w:t>
      </w:r>
      <w:r w:rsidR="00FB3628" w:rsidRPr="00E06053">
        <w:rPr>
          <w:sz w:val="28"/>
          <w:rtl/>
        </w:rPr>
        <w:t>»</w:t>
      </w:r>
      <w:r w:rsidRPr="00E06053">
        <w:rPr>
          <w:rFonts w:hint="cs"/>
          <w:sz w:val="28"/>
          <w:rtl/>
        </w:rPr>
        <w:t xml:space="preserve"> </w:t>
      </w:r>
      <w:r w:rsidR="00F62B3C" w:rsidRPr="00E06053">
        <w:rPr>
          <w:rFonts w:hint="cs"/>
          <w:sz w:val="28"/>
          <w:rtl/>
        </w:rPr>
        <w:t xml:space="preserve">مجالست با خود </w:t>
      </w:r>
      <w:r w:rsidR="00FB3628" w:rsidRPr="00E06053">
        <w:rPr>
          <w:rFonts w:hint="eastAsia"/>
          <w:sz w:val="28"/>
          <w:rtl/>
        </w:rPr>
        <w:t>آن‌ها</w:t>
      </w:r>
      <w:r w:rsidRPr="00E06053">
        <w:rPr>
          <w:rFonts w:hint="cs"/>
          <w:sz w:val="28"/>
          <w:rtl/>
        </w:rPr>
        <w:t xml:space="preserve"> است نه گناه ولی</w:t>
      </w:r>
      <w:r w:rsidR="00F62B3C" w:rsidRPr="00E06053">
        <w:rPr>
          <w:rFonts w:hint="cs"/>
          <w:sz w:val="28"/>
          <w:rtl/>
        </w:rPr>
        <w:t xml:space="preserve"> در</w:t>
      </w:r>
      <w:r w:rsidRPr="00E06053">
        <w:rPr>
          <w:rFonts w:hint="cs"/>
          <w:sz w:val="28"/>
          <w:rtl/>
        </w:rPr>
        <w:t xml:space="preserve"> ادامه</w:t>
      </w:r>
      <w:r w:rsidR="00474CD2" w:rsidRPr="00E06053">
        <w:rPr>
          <w:rFonts w:hint="cs"/>
          <w:sz w:val="28"/>
          <w:rtl/>
        </w:rPr>
        <w:t xml:space="preserve"> می‌</w:t>
      </w:r>
      <w:r w:rsidRPr="00E06053">
        <w:rPr>
          <w:rFonts w:hint="cs"/>
          <w:sz w:val="28"/>
          <w:rtl/>
        </w:rPr>
        <w:t xml:space="preserve">گوید </w:t>
      </w:r>
      <w:r w:rsidR="00F62B3C" w:rsidRPr="00E06053">
        <w:rPr>
          <w:rFonts w:hint="cs"/>
          <w:sz w:val="28"/>
          <w:rtl/>
        </w:rPr>
        <w:t>«</w:t>
      </w:r>
      <w:r w:rsidR="0059616C" w:rsidRPr="00E06053">
        <w:rPr>
          <w:rFonts w:hint="eastAsia"/>
          <w:b/>
          <w:bCs/>
          <w:sz w:val="28"/>
          <w:rtl/>
        </w:rPr>
        <w:t>وَ</w:t>
      </w:r>
      <w:r w:rsidR="0059616C" w:rsidRPr="00E06053">
        <w:rPr>
          <w:b/>
          <w:bCs/>
          <w:sz w:val="28"/>
          <w:rtl/>
        </w:rPr>
        <w:t xml:space="preserve"> </w:t>
      </w:r>
      <w:r w:rsidR="0059616C" w:rsidRPr="00E06053">
        <w:rPr>
          <w:rFonts w:hint="eastAsia"/>
          <w:b/>
          <w:bCs/>
          <w:sz w:val="28"/>
          <w:rtl/>
        </w:rPr>
        <w:t>لَسْتُ</w:t>
      </w:r>
      <w:r w:rsidR="0059616C" w:rsidRPr="00E06053">
        <w:rPr>
          <w:b/>
          <w:bCs/>
          <w:sz w:val="28"/>
          <w:rtl/>
        </w:rPr>
        <w:t xml:space="preserve"> </w:t>
      </w:r>
      <w:r w:rsidR="0059616C" w:rsidRPr="00E06053">
        <w:rPr>
          <w:rFonts w:hint="eastAsia"/>
          <w:b/>
          <w:bCs/>
          <w:sz w:val="28"/>
          <w:rtl/>
        </w:rPr>
        <w:t>أَلْعَبُ</w:t>
      </w:r>
      <w:r w:rsidR="0059616C" w:rsidRPr="00E06053">
        <w:rPr>
          <w:b/>
          <w:bCs/>
          <w:sz w:val="28"/>
          <w:rtl/>
        </w:rPr>
        <w:t xml:space="preserve"> </w:t>
      </w:r>
      <w:r w:rsidR="0059616C" w:rsidRPr="00E06053">
        <w:rPr>
          <w:rFonts w:hint="eastAsia"/>
          <w:b/>
          <w:bCs/>
          <w:sz w:val="28"/>
          <w:rtl/>
        </w:rPr>
        <w:t>بِهَا</w:t>
      </w:r>
      <w:r w:rsidR="0059616C" w:rsidRPr="00E06053">
        <w:rPr>
          <w:b/>
          <w:bCs/>
          <w:sz w:val="28"/>
          <w:rtl/>
        </w:rPr>
        <w:t xml:space="preserve"> </w:t>
      </w:r>
      <w:r w:rsidR="0059616C" w:rsidRPr="00E06053">
        <w:rPr>
          <w:rFonts w:hint="eastAsia"/>
          <w:b/>
          <w:bCs/>
          <w:sz w:val="28"/>
          <w:rtl/>
        </w:rPr>
        <w:t>وَ</w:t>
      </w:r>
      <w:r w:rsidR="0059616C" w:rsidRPr="00E06053">
        <w:rPr>
          <w:b/>
          <w:bCs/>
          <w:sz w:val="28"/>
          <w:rtl/>
        </w:rPr>
        <w:t xml:space="preserve"> </w:t>
      </w:r>
      <w:r w:rsidR="0059616C" w:rsidRPr="00E06053">
        <w:rPr>
          <w:rFonts w:hint="eastAsia"/>
          <w:b/>
          <w:bCs/>
          <w:sz w:val="28"/>
          <w:rtl/>
        </w:rPr>
        <w:t>لَكِنْ</w:t>
      </w:r>
      <w:r w:rsidR="0059616C" w:rsidRPr="00E06053">
        <w:rPr>
          <w:b/>
          <w:bCs/>
          <w:sz w:val="28"/>
          <w:rtl/>
        </w:rPr>
        <w:t xml:space="preserve"> </w:t>
      </w:r>
      <w:r w:rsidR="0059616C" w:rsidRPr="00E06053">
        <w:rPr>
          <w:rFonts w:hint="eastAsia"/>
          <w:b/>
          <w:bCs/>
          <w:sz w:val="28"/>
          <w:rtl/>
        </w:rPr>
        <w:t>أَنْظُر</w:t>
      </w:r>
      <w:r w:rsidR="00F62B3C" w:rsidRPr="00E06053">
        <w:rPr>
          <w:rFonts w:hint="cs"/>
          <w:sz w:val="28"/>
          <w:rtl/>
        </w:rPr>
        <w:t>»</w:t>
      </w:r>
      <w:r w:rsidRPr="00E06053">
        <w:rPr>
          <w:rFonts w:hint="cs"/>
          <w:sz w:val="28"/>
          <w:rtl/>
        </w:rPr>
        <w:t xml:space="preserve"> این معلوم است در همان مجلس گناه </w:t>
      </w:r>
      <w:r w:rsidR="0076426C" w:rsidRPr="00E06053">
        <w:rPr>
          <w:rFonts w:hint="cs"/>
          <w:sz w:val="28"/>
          <w:rtl/>
        </w:rPr>
        <w:t>می‌</w:t>
      </w:r>
      <w:r w:rsidR="00F62B3C" w:rsidRPr="00E06053">
        <w:rPr>
          <w:rFonts w:hint="cs"/>
          <w:sz w:val="28"/>
          <w:rtl/>
        </w:rPr>
        <w:t>شود</w:t>
      </w:r>
      <w:r w:rsidRPr="00E06053">
        <w:rPr>
          <w:rFonts w:hint="cs"/>
          <w:sz w:val="28"/>
          <w:rtl/>
        </w:rPr>
        <w:t xml:space="preserve"> و لذا موضوع همین موضوع حضور در مجلس قمار </w:t>
      </w:r>
      <w:r w:rsidR="00F62B3C" w:rsidRPr="00E06053">
        <w:rPr>
          <w:rFonts w:hint="cs"/>
          <w:sz w:val="28"/>
          <w:rtl/>
        </w:rPr>
        <w:t>و مج</w:t>
      </w:r>
      <w:r w:rsidRPr="00E06053">
        <w:rPr>
          <w:rFonts w:hint="cs"/>
          <w:sz w:val="28"/>
          <w:rtl/>
        </w:rPr>
        <w:t>لس شطرنج است</w:t>
      </w:r>
      <w:r w:rsidR="00F62B3C" w:rsidRPr="00E06053">
        <w:rPr>
          <w:rFonts w:hint="cs"/>
          <w:sz w:val="28"/>
          <w:rtl/>
        </w:rPr>
        <w:t>.</w:t>
      </w:r>
    </w:p>
    <w:p w:rsidR="00E06053" w:rsidRPr="00E06053" w:rsidRDefault="00AC36E4" w:rsidP="00E06053">
      <w:pPr>
        <w:spacing w:after="0"/>
        <w:ind w:firstLine="0"/>
        <w:rPr>
          <w:sz w:val="28"/>
          <w:rtl/>
        </w:rPr>
      </w:pPr>
      <w:r w:rsidRPr="00E06053">
        <w:rPr>
          <w:rFonts w:hint="cs"/>
          <w:sz w:val="28"/>
          <w:rtl/>
        </w:rPr>
        <w:t>آن</w:t>
      </w:r>
      <w:r w:rsidR="00A613A8" w:rsidRPr="00E06053">
        <w:rPr>
          <w:rFonts w:hint="cs"/>
          <w:sz w:val="28"/>
          <w:rtl/>
        </w:rPr>
        <w:t>چه در بحث دلالی این</w:t>
      </w:r>
      <w:r w:rsidRPr="00E06053">
        <w:rPr>
          <w:rFonts w:hint="cs"/>
          <w:sz w:val="28"/>
          <w:rtl/>
        </w:rPr>
        <w:t xml:space="preserve"> </w:t>
      </w:r>
      <w:r w:rsidR="00E06053" w:rsidRPr="00E06053">
        <w:rPr>
          <w:rFonts w:hint="cs"/>
          <w:sz w:val="28"/>
          <w:rtl/>
        </w:rPr>
        <w:t xml:space="preserve">روایت </w:t>
      </w:r>
      <w:r w:rsidRPr="00E06053">
        <w:rPr>
          <w:rFonts w:hint="cs"/>
          <w:sz w:val="28"/>
          <w:rtl/>
        </w:rPr>
        <w:t>مهم</w:t>
      </w:r>
      <w:r w:rsidR="00A613A8" w:rsidRPr="00E06053">
        <w:rPr>
          <w:rFonts w:hint="cs"/>
          <w:sz w:val="28"/>
          <w:rtl/>
        </w:rPr>
        <w:t xml:space="preserve"> است </w:t>
      </w:r>
      <w:r w:rsidR="00E06053" w:rsidRPr="00E06053">
        <w:rPr>
          <w:rFonts w:hint="cs"/>
          <w:sz w:val="28"/>
          <w:rtl/>
        </w:rPr>
        <w:t xml:space="preserve">این است </w:t>
      </w:r>
      <w:r w:rsidR="00A613A8" w:rsidRPr="00E06053">
        <w:rPr>
          <w:rFonts w:hint="cs"/>
          <w:sz w:val="28"/>
          <w:rtl/>
        </w:rPr>
        <w:t xml:space="preserve">که </w:t>
      </w:r>
      <w:r w:rsidR="00E06053" w:rsidRPr="00E06053">
        <w:rPr>
          <w:rFonts w:hint="cs"/>
          <w:sz w:val="28"/>
          <w:rtl/>
        </w:rPr>
        <w:t xml:space="preserve">در </w:t>
      </w:r>
      <w:r w:rsidRPr="00E06053">
        <w:rPr>
          <w:rFonts w:hint="cs"/>
          <w:sz w:val="28"/>
          <w:rtl/>
        </w:rPr>
        <w:t>«</w:t>
      </w:r>
      <w:r w:rsidR="0059616C" w:rsidRPr="00E06053">
        <w:rPr>
          <w:rFonts w:hint="eastAsia"/>
          <w:b/>
          <w:bCs/>
          <w:sz w:val="28"/>
          <w:rtl/>
        </w:rPr>
        <w:t>مَا</w:t>
      </w:r>
      <w:r w:rsidR="0059616C" w:rsidRPr="00E06053">
        <w:rPr>
          <w:b/>
          <w:bCs/>
          <w:sz w:val="28"/>
          <w:rtl/>
        </w:rPr>
        <w:t xml:space="preserve"> </w:t>
      </w:r>
      <w:r w:rsidR="0059616C" w:rsidRPr="00E06053">
        <w:rPr>
          <w:rFonts w:hint="eastAsia"/>
          <w:b/>
          <w:bCs/>
          <w:sz w:val="28"/>
          <w:rtl/>
        </w:rPr>
        <w:t>لَكَ</w:t>
      </w:r>
      <w:r w:rsidR="0059616C" w:rsidRPr="00E06053">
        <w:rPr>
          <w:b/>
          <w:bCs/>
          <w:sz w:val="28"/>
          <w:rtl/>
        </w:rPr>
        <w:t xml:space="preserve"> </w:t>
      </w:r>
      <w:r w:rsidR="0059616C" w:rsidRPr="00E06053">
        <w:rPr>
          <w:rFonts w:hint="eastAsia"/>
          <w:b/>
          <w:bCs/>
          <w:sz w:val="28"/>
          <w:rtl/>
        </w:rPr>
        <w:t>وَ</w:t>
      </w:r>
      <w:r w:rsidR="0059616C" w:rsidRPr="00E06053">
        <w:rPr>
          <w:b/>
          <w:bCs/>
          <w:sz w:val="28"/>
          <w:rtl/>
        </w:rPr>
        <w:t xml:space="preserve"> </w:t>
      </w:r>
      <w:r w:rsidR="0059616C" w:rsidRPr="00E06053">
        <w:rPr>
          <w:rFonts w:hint="eastAsia"/>
          <w:b/>
          <w:bCs/>
          <w:sz w:val="28"/>
          <w:rtl/>
        </w:rPr>
        <w:t>لِمَجْلِسٍ</w:t>
      </w:r>
      <w:r w:rsidR="0059616C" w:rsidRPr="00E06053">
        <w:rPr>
          <w:b/>
          <w:bCs/>
          <w:sz w:val="28"/>
          <w:rtl/>
        </w:rPr>
        <w:t xml:space="preserve"> </w:t>
      </w:r>
      <w:r w:rsidR="0059616C" w:rsidRPr="00E06053">
        <w:rPr>
          <w:rFonts w:hint="eastAsia"/>
          <w:b/>
          <w:bCs/>
          <w:sz w:val="28"/>
          <w:rtl/>
        </w:rPr>
        <w:t>لَا</w:t>
      </w:r>
      <w:r w:rsidR="0059616C" w:rsidRPr="00E06053">
        <w:rPr>
          <w:b/>
          <w:bCs/>
          <w:sz w:val="28"/>
          <w:rtl/>
        </w:rPr>
        <w:t xml:space="preserve"> </w:t>
      </w:r>
      <w:r w:rsidR="0059616C" w:rsidRPr="00E06053">
        <w:rPr>
          <w:rFonts w:hint="eastAsia"/>
          <w:b/>
          <w:bCs/>
          <w:sz w:val="28"/>
          <w:rtl/>
        </w:rPr>
        <w:t>يَنْظُرُ</w:t>
      </w:r>
      <w:r w:rsidR="0059616C" w:rsidRPr="00E06053">
        <w:rPr>
          <w:b/>
          <w:bCs/>
          <w:sz w:val="28"/>
          <w:rtl/>
        </w:rPr>
        <w:t xml:space="preserve"> </w:t>
      </w:r>
      <w:r w:rsidR="0059616C" w:rsidRPr="00E06053">
        <w:rPr>
          <w:rFonts w:hint="eastAsia"/>
          <w:b/>
          <w:bCs/>
          <w:sz w:val="28"/>
          <w:rtl/>
        </w:rPr>
        <w:t>اللَّهُ</w:t>
      </w:r>
      <w:r w:rsidR="0059616C" w:rsidRPr="00E06053">
        <w:rPr>
          <w:b/>
          <w:bCs/>
          <w:sz w:val="28"/>
          <w:rtl/>
        </w:rPr>
        <w:t xml:space="preserve"> </w:t>
      </w:r>
      <w:r w:rsidR="0059616C" w:rsidRPr="00E06053">
        <w:rPr>
          <w:rFonts w:hint="eastAsia"/>
          <w:b/>
          <w:bCs/>
          <w:sz w:val="28"/>
          <w:rtl/>
        </w:rPr>
        <w:t>إِلَى</w:t>
      </w:r>
      <w:r w:rsidR="0059616C" w:rsidRPr="00E06053">
        <w:rPr>
          <w:b/>
          <w:bCs/>
          <w:sz w:val="28"/>
          <w:rtl/>
        </w:rPr>
        <w:t xml:space="preserve"> </w:t>
      </w:r>
      <w:r w:rsidR="0059616C" w:rsidRPr="00E06053">
        <w:rPr>
          <w:rFonts w:hint="eastAsia"/>
          <w:b/>
          <w:bCs/>
          <w:sz w:val="28"/>
          <w:rtl/>
        </w:rPr>
        <w:t>أَهْلِه</w:t>
      </w:r>
      <w:r w:rsidRPr="00E06053">
        <w:rPr>
          <w:rFonts w:hint="cs"/>
          <w:sz w:val="28"/>
          <w:rtl/>
        </w:rPr>
        <w:t>»</w:t>
      </w:r>
      <w:r w:rsidR="00A613A8" w:rsidRPr="00E06053">
        <w:rPr>
          <w:rFonts w:hint="cs"/>
          <w:sz w:val="28"/>
          <w:rtl/>
        </w:rPr>
        <w:t xml:space="preserve"> </w:t>
      </w:r>
      <w:r w:rsidR="00E06053" w:rsidRPr="00E06053">
        <w:rPr>
          <w:rFonts w:hint="cs"/>
          <w:sz w:val="28"/>
          <w:rtl/>
        </w:rPr>
        <w:t>دو احتمال است:</w:t>
      </w:r>
    </w:p>
    <w:p w:rsidR="00E06053" w:rsidRPr="00E06053" w:rsidRDefault="00E06053" w:rsidP="00E06053">
      <w:pPr>
        <w:pStyle w:val="ListParagraph"/>
        <w:numPr>
          <w:ilvl w:val="0"/>
          <w:numId w:val="3"/>
        </w:numPr>
        <w:spacing w:after="0"/>
        <w:rPr>
          <w:rFonts w:cs="2  Badr"/>
          <w:sz w:val="28"/>
        </w:rPr>
      </w:pPr>
      <w:r w:rsidRPr="00E06053">
        <w:rPr>
          <w:rFonts w:cs="2  Badr" w:hint="cs"/>
          <w:sz w:val="28"/>
          <w:rtl/>
        </w:rPr>
        <w:t>یک</w:t>
      </w:r>
      <w:r w:rsidR="00A613A8" w:rsidRPr="00E06053">
        <w:rPr>
          <w:rFonts w:cs="2  Badr" w:hint="cs"/>
          <w:sz w:val="28"/>
          <w:rtl/>
        </w:rPr>
        <w:t xml:space="preserve"> احتمال این است که دلالت بر</w:t>
      </w:r>
      <w:r w:rsidR="00AC36E4" w:rsidRPr="00E06053">
        <w:rPr>
          <w:rFonts w:cs="2  Badr" w:hint="cs"/>
          <w:sz w:val="28"/>
          <w:rtl/>
        </w:rPr>
        <w:t xml:space="preserve"> </w:t>
      </w:r>
      <w:r w:rsidR="00A613A8" w:rsidRPr="00E06053">
        <w:rPr>
          <w:rFonts w:cs="2  Badr" w:hint="cs"/>
          <w:sz w:val="28"/>
          <w:rtl/>
        </w:rPr>
        <w:t>حرمت کند</w:t>
      </w:r>
      <w:r w:rsidRPr="00E06053">
        <w:rPr>
          <w:rFonts w:cs="2  Badr" w:hint="cs"/>
          <w:sz w:val="28"/>
          <w:rtl/>
        </w:rPr>
        <w:t>؛</w:t>
      </w:r>
    </w:p>
    <w:p w:rsidR="00E06053" w:rsidRPr="00E06053" w:rsidRDefault="00A613A8" w:rsidP="00E06053">
      <w:pPr>
        <w:pStyle w:val="ListParagraph"/>
        <w:numPr>
          <w:ilvl w:val="0"/>
          <w:numId w:val="3"/>
        </w:numPr>
        <w:spacing w:after="0"/>
        <w:rPr>
          <w:rFonts w:cs="2  Badr"/>
          <w:sz w:val="28"/>
        </w:rPr>
      </w:pPr>
      <w:r w:rsidRPr="00E06053">
        <w:rPr>
          <w:rFonts w:cs="2  Badr" w:hint="cs"/>
          <w:sz w:val="28"/>
          <w:rtl/>
        </w:rPr>
        <w:t xml:space="preserve">احتمال دوم </w:t>
      </w:r>
      <w:r w:rsidR="0076426C" w:rsidRPr="00E06053">
        <w:rPr>
          <w:rFonts w:cs="2  Badr" w:hint="cs"/>
          <w:sz w:val="28"/>
          <w:rtl/>
        </w:rPr>
        <w:t>این‌که</w:t>
      </w:r>
      <w:r w:rsidR="00AC36E4" w:rsidRPr="00E06053">
        <w:rPr>
          <w:rFonts w:cs="2  Badr" w:hint="cs"/>
          <w:sz w:val="28"/>
          <w:rtl/>
        </w:rPr>
        <w:t xml:space="preserve"> این مف</w:t>
      </w:r>
      <w:r w:rsidRPr="00E06053">
        <w:rPr>
          <w:rFonts w:cs="2  Badr" w:hint="cs"/>
          <w:sz w:val="28"/>
          <w:rtl/>
        </w:rPr>
        <w:t xml:space="preserve">ید کراهت باشد </w:t>
      </w:r>
      <w:r w:rsidR="00FB3628" w:rsidRPr="00E06053">
        <w:rPr>
          <w:rFonts w:cs="2  Badr"/>
          <w:sz w:val="28"/>
          <w:rtl/>
        </w:rPr>
        <w:t>«</w:t>
      </w:r>
      <w:r w:rsidR="0059616C" w:rsidRPr="00E06053">
        <w:rPr>
          <w:rFonts w:cs="2  Badr" w:hint="eastAsia"/>
          <w:b/>
          <w:bCs/>
          <w:sz w:val="28"/>
          <w:rtl/>
        </w:rPr>
        <w:t>مَا</w:t>
      </w:r>
      <w:r w:rsidR="0059616C" w:rsidRPr="00E06053">
        <w:rPr>
          <w:rFonts w:cs="2  Badr"/>
          <w:b/>
          <w:bCs/>
          <w:sz w:val="28"/>
          <w:rtl/>
        </w:rPr>
        <w:t xml:space="preserve"> </w:t>
      </w:r>
      <w:r w:rsidR="0059616C" w:rsidRPr="00E06053">
        <w:rPr>
          <w:rFonts w:cs="2  Badr" w:hint="eastAsia"/>
          <w:b/>
          <w:bCs/>
          <w:sz w:val="28"/>
          <w:rtl/>
        </w:rPr>
        <w:t>لَكَ</w:t>
      </w:r>
      <w:r w:rsidR="0059616C" w:rsidRPr="00E06053">
        <w:rPr>
          <w:rFonts w:cs="2  Badr"/>
          <w:b/>
          <w:bCs/>
          <w:sz w:val="28"/>
          <w:rtl/>
        </w:rPr>
        <w:t xml:space="preserve"> </w:t>
      </w:r>
      <w:r w:rsidR="0059616C" w:rsidRPr="00E06053">
        <w:rPr>
          <w:rFonts w:cs="2  Badr" w:hint="eastAsia"/>
          <w:b/>
          <w:bCs/>
          <w:sz w:val="28"/>
          <w:rtl/>
        </w:rPr>
        <w:t>وَ</w:t>
      </w:r>
      <w:r w:rsidR="0059616C" w:rsidRPr="00E06053">
        <w:rPr>
          <w:rFonts w:cs="2  Badr"/>
          <w:b/>
          <w:bCs/>
          <w:sz w:val="28"/>
          <w:rtl/>
        </w:rPr>
        <w:t xml:space="preserve"> </w:t>
      </w:r>
      <w:r w:rsidR="0059616C" w:rsidRPr="00E06053">
        <w:rPr>
          <w:rFonts w:cs="2  Badr" w:hint="eastAsia"/>
          <w:b/>
          <w:bCs/>
          <w:sz w:val="28"/>
          <w:rtl/>
        </w:rPr>
        <w:t>لِمَجْلِسٍ</w:t>
      </w:r>
      <w:r w:rsidR="0059616C" w:rsidRPr="00E06053">
        <w:rPr>
          <w:rFonts w:cs="2  Badr"/>
          <w:b/>
          <w:bCs/>
          <w:sz w:val="28"/>
          <w:rtl/>
        </w:rPr>
        <w:t xml:space="preserve"> </w:t>
      </w:r>
      <w:r w:rsidR="0059616C" w:rsidRPr="00E06053">
        <w:rPr>
          <w:rFonts w:cs="2  Badr" w:hint="eastAsia"/>
          <w:b/>
          <w:bCs/>
          <w:sz w:val="28"/>
          <w:rtl/>
        </w:rPr>
        <w:t>لَا</w:t>
      </w:r>
      <w:r w:rsidR="0059616C" w:rsidRPr="00E06053">
        <w:rPr>
          <w:rFonts w:cs="2  Badr"/>
          <w:b/>
          <w:bCs/>
          <w:sz w:val="28"/>
          <w:rtl/>
        </w:rPr>
        <w:t xml:space="preserve"> </w:t>
      </w:r>
      <w:r w:rsidR="0059616C" w:rsidRPr="00E06053">
        <w:rPr>
          <w:rFonts w:cs="2  Badr" w:hint="eastAsia"/>
          <w:b/>
          <w:bCs/>
          <w:sz w:val="28"/>
          <w:rtl/>
        </w:rPr>
        <w:t>يَنْظُرُ</w:t>
      </w:r>
      <w:r w:rsidR="0059616C" w:rsidRPr="00E06053">
        <w:rPr>
          <w:rFonts w:cs="2  Badr"/>
          <w:b/>
          <w:bCs/>
          <w:sz w:val="28"/>
          <w:rtl/>
        </w:rPr>
        <w:t xml:space="preserve"> </w:t>
      </w:r>
      <w:r w:rsidR="0059616C" w:rsidRPr="00E06053">
        <w:rPr>
          <w:rFonts w:cs="2  Badr" w:hint="eastAsia"/>
          <w:b/>
          <w:bCs/>
          <w:sz w:val="28"/>
          <w:rtl/>
        </w:rPr>
        <w:t>اللَّهُ</w:t>
      </w:r>
      <w:r w:rsidR="00FB3628" w:rsidRPr="00E06053">
        <w:rPr>
          <w:rFonts w:cs="2  Badr"/>
          <w:sz w:val="28"/>
          <w:rtl/>
        </w:rPr>
        <w:t>»</w:t>
      </w:r>
      <w:r w:rsidRPr="00E06053">
        <w:rPr>
          <w:rFonts w:cs="2  Badr" w:hint="cs"/>
          <w:sz w:val="28"/>
          <w:rtl/>
        </w:rPr>
        <w:t xml:space="preserve"> یعنی ارتباط نداشته باشی</w:t>
      </w:r>
      <w:r w:rsidR="00AC36E4" w:rsidRPr="00E06053">
        <w:rPr>
          <w:rFonts w:cs="2  Badr" w:hint="cs"/>
          <w:sz w:val="28"/>
          <w:rtl/>
        </w:rPr>
        <w:t>،</w:t>
      </w:r>
      <w:r w:rsidRPr="00E06053">
        <w:rPr>
          <w:rFonts w:cs="2  Badr" w:hint="cs"/>
          <w:sz w:val="28"/>
          <w:rtl/>
        </w:rPr>
        <w:t xml:space="preserve"> </w:t>
      </w:r>
      <w:r w:rsidR="00E06053" w:rsidRPr="00E06053">
        <w:rPr>
          <w:rFonts w:cs="2  Badr" w:hint="cs"/>
          <w:sz w:val="28"/>
          <w:rtl/>
        </w:rPr>
        <w:t>بهتر است.</w:t>
      </w:r>
    </w:p>
    <w:p w:rsidR="00A613A8" w:rsidRPr="00E06053" w:rsidRDefault="00A613A8" w:rsidP="00E06053">
      <w:pPr>
        <w:spacing w:after="0"/>
        <w:rPr>
          <w:sz w:val="28"/>
          <w:rtl/>
        </w:rPr>
      </w:pPr>
      <w:r w:rsidRPr="00E06053">
        <w:rPr>
          <w:rFonts w:hint="cs"/>
          <w:sz w:val="28"/>
          <w:rtl/>
        </w:rPr>
        <w:lastRenderedPageBreak/>
        <w:t xml:space="preserve">این دو احتمال در اینجا هست </w:t>
      </w:r>
      <w:r w:rsidR="00AC36E4" w:rsidRPr="00E06053">
        <w:rPr>
          <w:rFonts w:hint="cs"/>
          <w:sz w:val="28"/>
          <w:rtl/>
        </w:rPr>
        <w:t>-</w:t>
      </w:r>
      <w:r w:rsidRPr="00E06053">
        <w:rPr>
          <w:rFonts w:hint="cs"/>
          <w:sz w:val="28"/>
          <w:rtl/>
        </w:rPr>
        <w:t>گر</w:t>
      </w:r>
      <w:r w:rsidR="00AC36E4" w:rsidRPr="00E06053">
        <w:rPr>
          <w:rFonts w:hint="cs"/>
          <w:sz w:val="28"/>
          <w:rtl/>
        </w:rPr>
        <w:t xml:space="preserve"> </w:t>
      </w:r>
      <w:r w:rsidRPr="00E06053">
        <w:rPr>
          <w:rFonts w:hint="cs"/>
          <w:sz w:val="28"/>
          <w:rtl/>
        </w:rPr>
        <w:t xml:space="preserve">چه اظهر </w:t>
      </w:r>
      <w:r w:rsidR="00AC36E4" w:rsidRPr="00E06053">
        <w:rPr>
          <w:rFonts w:hint="cs"/>
          <w:sz w:val="28"/>
          <w:rtl/>
        </w:rPr>
        <w:t>است نه اینکه خیلی بشود کامل روی آن</w:t>
      </w:r>
      <w:r w:rsidRPr="00E06053">
        <w:rPr>
          <w:rFonts w:hint="cs"/>
          <w:sz w:val="28"/>
          <w:rtl/>
        </w:rPr>
        <w:t xml:space="preserve"> ایستاد</w:t>
      </w:r>
      <w:r w:rsidR="00AC36E4" w:rsidRPr="00E06053">
        <w:rPr>
          <w:rFonts w:hint="cs"/>
          <w:sz w:val="28"/>
          <w:rtl/>
        </w:rPr>
        <w:t>-</w:t>
      </w:r>
      <w:r w:rsidRPr="00E06053">
        <w:rPr>
          <w:rFonts w:hint="cs"/>
          <w:sz w:val="28"/>
          <w:rtl/>
        </w:rPr>
        <w:t xml:space="preserve"> اما اظهر همان احتمال حرمت است یعنی یک نوع توبیخ هست</w:t>
      </w:r>
      <w:r w:rsidR="00AC36E4" w:rsidRPr="00E06053">
        <w:rPr>
          <w:rFonts w:hint="cs"/>
          <w:sz w:val="28"/>
          <w:rtl/>
        </w:rPr>
        <w:t>،</w:t>
      </w:r>
      <w:r w:rsidRPr="00E06053">
        <w:rPr>
          <w:rFonts w:hint="cs"/>
          <w:sz w:val="28"/>
          <w:rtl/>
        </w:rPr>
        <w:t xml:space="preserve"> توبیخ و</w:t>
      </w:r>
      <w:r w:rsidR="00AC36E4" w:rsidRPr="00E06053">
        <w:rPr>
          <w:rFonts w:hint="cs"/>
          <w:sz w:val="28"/>
          <w:rtl/>
        </w:rPr>
        <w:t xml:space="preserve"> </w:t>
      </w:r>
      <w:r w:rsidRPr="00E06053">
        <w:rPr>
          <w:rFonts w:hint="cs"/>
          <w:sz w:val="28"/>
          <w:rtl/>
        </w:rPr>
        <w:t>خطاب تو را با این چه کار</w:t>
      </w:r>
      <w:r w:rsidR="00AC36E4" w:rsidRPr="00E06053">
        <w:rPr>
          <w:rFonts w:hint="cs"/>
          <w:sz w:val="28"/>
          <w:rtl/>
        </w:rPr>
        <w:t>،</w:t>
      </w:r>
      <w:r w:rsidRPr="00E06053">
        <w:rPr>
          <w:rFonts w:hint="cs"/>
          <w:sz w:val="28"/>
          <w:rtl/>
        </w:rPr>
        <w:t xml:space="preserve"> یعنی نوعی توبیخ و</w:t>
      </w:r>
      <w:r w:rsidR="00AC36E4" w:rsidRPr="00E06053">
        <w:rPr>
          <w:rFonts w:hint="cs"/>
          <w:sz w:val="28"/>
          <w:rtl/>
        </w:rPr>
        <w:t xml:space="preserve"> </w:t>
      </w:r>
      <w:r w:rsidRPr="00E06053">
        <w:rPr>
          <w:rFonts w:hint="cs"/>
          <w:sz w:val="28"/>
          <w:rtl/>
        </w:rPr>
        <w:t>خطاب و عتاب را متوجه او</w:t>
      </w:r>
      <w:r w:rsidR="00474CD2" w:rsidRPr="00E06053">
        <w:rPr>
          <w:rFonts w:hint="cs"/>
          <w:sz w:val="28"/>
          <w:rtl/>
        </w:rPr>
        <w:t xml:space="preserve"> می‌</w:t>
      </w:r>
      <w:r w:rsidRPr="00E06053">
        <w:rPr>
          <w:rFonts w:hint="cs"/>
          <w:sz w:val="28"/>
          <w:rtl/>
        </w:rPr>
        <w:t>کند و این توبیخ و</w:t>
      </w:r>
      <w:r w:rsidR="00AC36E4" w:rsidRPr="00E06053">
        <w:rPr>
          <w:rFonts w:hint="cs"/>
          <w:sz w:val="28"/>
          <w:rtl/>
        </w:rPr>
        <w:t xml:space="preserve"> </w:t>
      </w:r>
      <w:r w:rsidRPr="00E06053">
        <w:rPr>
          <w:rFonts w:hint="cs"/>
          <w:sz w:val="28"/>
          <w:rtl/>
        </w:rPr>
        <w:t xml:space="preserve">عتاب هم مثل زجر </w:t>
      </w:r>
      <w:r w:rsidR="00AC36E4" w:rsidRPr="00E06053">
        <w:rPr>
          <w:rFonts w:hint="cs"/>
          <w:sz w:val="28"/>
          <w:rtl/>
        </w:rPr>
        <w:t>و</w:t>
      </w:r>
      <w:r w:rsidRPr="00E06053">
        <w:rPr>
          <w:rFonts w:hint="cs"/>
          <w:sz w:val="28"/>
          <w:rtl/>
        </w:rPr>
        <w:t xml:space="preserve"> نهی است که وقتی مطلق باشد با قرائن حکمت و</w:t>
      </w:r>
      <w:r w:rsidR="00AC36E4" w:rsidRPr="00E06053">
        <w:rPr>
          <w:rFonts w:hint="cs"/>
          <w:sz w:val="28"/>
          <w:rtl/>
        </w:rPr>
        <w:t xml:space="preserve"> </w:t>
      </w:r>
      <w:r w:rsidRPr="00E06053">
        <w:rPr>
          <w:rFonts w:hint="cs"/>
          <w:sz w:val="28"/>
          <w:rtl/>
        </w:rPr>
        <w:t>مقدمات حکمت حمل بر حرمت</w:t>
      </w:r>
      <w:r w:rsidR="00474CD2" w:rsidRPr="00E06053">
        <w:rPr>
          <w:rFonts w:hint="cs"/>
          <w:sz w:val="28"/>
          <w:rtl/>
        </w:rPr>
        <w:t xml:space="preserve"> می‌</w:t>
      </w:r>
      <w:r w:rsidRPr="00E06053">
        <w:rPr>
          <w:rFonts w:hint="cs"/>
          <w:sz w:val="28"/>
          <w:rtl/>
        </w:rPr>
        <w:t>شود</w:t>
      </w:r>
      <w:r w:rsidR="00AC36E4" w:rsidRPr="00E06053">
        <w:rPr>
          <w:rFonts w:hint="cs"/>
          <w:sz w:val="28"/>
          <w:rtl/>
        </w:rPr>
        <w:t>.</w:t>
      </w:r>
    </w:p>
    <w:p w:rsidR="00A613A8" w:rsidRPr="00E06053" w:rsidRDefault="00900099" w:rsidP="00E06053">
      <w:pPr>
        <w:spacing w:after="0"/>
        <w:ind w:firstLine="0"/>
        <w:rPr>
          <w:sz w:val="28"/>
          <w:rtl/>
        </w:rPr>
      </w:pPr>
      <w:r w:rsidRPr="00E06053">
        <w:rPr>
          <w:rFonts w:hint="cs"/>
          <w:sz w:val="28"/>
          <w:rtl/>
        </w:rPr>
        <w:t>سؤال: ؟</w:t>
      </w:r>
    </w:p>
    <w:p w:rsidR="00A613A8" w:rsidRPr="00E06053" w:rsidRDefault="00AC36E4" w:rsidP="00E06053">
      <w:pPr>
        <w:spacing w:after="0"/>
        <w:ind w:firstLine="0"/>
        <w:rPr>
          <w:sz w:val="28"/>
          <w:rtl/>
        </w:rPr>
      </w:pPr>
      <w:r w:rsidRPr="00E06053">
        <w:rPr>
          <w:rFonts w:hint="cs"/>
          <w:sz w:val="28"/>
          <w:rtl/>
        </w:rPr>
        <w:t>جواب</w:t>
      </w:r>
      <w:r w:rsidR="00A613A8" w:rsidRPr="00E06053">
        <w:rPr>
          <w:rFonts w:hint="cs"/>
          <w:sz w:val="28"/>
          <w:rtl/>
        </w:rPr>
        <w:t>: نه از اصحاب ویژه نبوده</w:t>
      </w:r>
      <w:r w:rsidR="00474CD2" w:rsidRPr="00E06053">
        <w:rPr>
          <w:rFonts w:hint="cs"/>
          <w:sz w:val="28"/>
          <w:rtl/>
        </w:rPr>
        <w:t xml:space="preserve"> می‌</w:t>
      </w:r>
      <w:r w:rsidR="00A613A8" w:rsidRPr="00E06053">
        <w:rPr>
          <w:rFonts w:hint="cs"/>
          <w:sz w:val="28"/>
          <w:rtl/>
        </w:rPr>
        <w:t xml:space="preserve">گوید </w:t>
      </w:r>
      <w:r w:rsidR="00FB3628" w:rsidRPr="00E06053">
        <w:rPr>
          <w:sz w:val="28"/>
          <w:rtl/>
        </w:rPr>
        <w:t>«</w:t>
      </w:r>
      <w:r w:rsidR="0059616C" w:rsidRPr="00E06053">
        <w:rPr>
          <w:rFonts w:hint="eastAsia"/>
          <w:b/>
          <w:bCs/>
          <w:sz w:val="28"/>
          <w:rtl/>
        </w:rPr>
        <w:t>دَخَلَ</w:t>
      </w:r>
      <w:r w:rsidR="0059616C" w:rsidRPr="00E06053">
        <w:rPr>
          <w:b/>
          <w:bCs/>
          <w:sz w:val="28"/>
          <w:rtl/>
        </w:rPr>
        <w:t xml:space="preserve"> </w:t>
      </w:r>
      <w:r w:rsidR="0059616C" w:rsidRPr="00E06053">
        <w:rPr>
          <w:rFonts w:hint="eastAsia"/>
          <w:b/>
          <w:bCs/>
          <w:sz w:val="28"/>
          <w:rtl/>
        </w:rPr>
        <w:t>رَجُلٌ</w:t>
      </w:r>
      <w:r w:rsidR="0059616C" w:rsidRPr="00E06053">
        <w:rPr>
          <w:b/>
          <w:bCs/>
          <w:sz w:val="28"/>
          <w:rtl/>
        </w:rPr>
        <w:t xml:space="preserve"> </w:t>
      </w:r>
      <w:r w:rsidR="0059616C" w:rsidRPr="00E06053">
        <w:rPr>
          <w:rFonts w:hint="eastAsia"/>
          <w:b/>
          <w:bCs/>
          <w:sz w:val="28"/>
          <w:rtl/>
        </w:rPr>
        <w:t>مِنَ</w:t>
      </w:r>
      <w:r w:rsidR="0059616C" w:rsidRPr="00E06053">
        <w:rPr>
          <w:b/>
          <w:bCs/>
          <w:sz w:val="28"/>
          <w:rtl/>
        </w:rPr>
        <w:t xml:space="preserve"> </w:t>
      </w:r>
      <w:r w:rsidR="0059616C" w:rsidRPr="00E06053">
        <w:rPr>
          <w:rFonts w:hint="eastAsia"/>
          <w:b/>
          <w:bCs/>
          <w:sz w:val="28"/>
          <w:rtl/>
        </w:rPr>
        <w:t>الْبَصْرِيِّينَ</w:t>
      </w:r>
      <w:r w:rsidR="00FB3628" w:rsidRPr="00E06053">
        <w:rPr>
          <w:b/>
          <w:bCs/>
          <w:sz w:val="28"/>
          <w:rtl/>
        </w:rPr>
        <w:t>»</w:t>
      </w:r>
      <w:r w:rsidR="00A613A8" w:rsidRPr="00E06053">
        <w:rPr>
          <w:rFonts w:hint="cs"/>
          <w:sz w:val="28"/>
          <w:rtl/>
        </w:rPr>
        <w:t xml:space="preserve"> حماد بن عیسی نقل</w:t>
      </w:r>
      <w:r w:rsidR="00474CD2" w:rsidRPr="00E06053">
        <w:rPr>
          <w:rFonts w:hint="cs"/>
          <w:sz w:val="28"/>
          <w:rtl/>
        </w:rPr>
        <w:t xml:space="preserve"> می‌</w:t>
      </w:r>
      <w:r w:rsidR="00A613A8" w:rsidRPr="00E06053">
        <w:rPr>
          <w:rFonts w:hint="cs"/>
          <w:sz w:val="28"/>
          <w:rtl/>
        </w:rPr>
        <w:t xml:space="preserve">کند که </w:t>
      </w:r>
      <w:r w:rsidR="00FB3628" w:rsidRPr="00E06053">
        <w:rPr>
          <w:sz w:val="28"/>
          <w:rtl/>
        </w:rPr>
        <w:t>«</w:t>
      </w:r>
      <w:r w:rsidR="0059616C" w:rsidRPr="00E06053">
        <w:rPr>
          <w:rFonts w:hint="eastAsia"/>
          <w:b/>
          <w:bCs/>
          <w:sz w:val="28"/>
          <w:rtl/>
        </w:rPr>
        <w:t>دَخَلَ</w:t>
      </w:r>
      <w:r w:rsidR="0059616C" w:rsidRPr="00E06053">
        <w:rPr>
          <w:b/>
          <w:bCs/>
          <w:sz w:val="28"/>
          <w:rtl/>
        </w:rPr>
        <w:t xml:space="preserve"> </w:t>
      </w:r>
      <w:r w:rsidR="0059616C" w:rsidRPr="00E06053">
        <w:rPr>
          <w:rFonts w:hint="eastAsia"/>
          <w:b/>
          <w:bCs/>
          <w:sz w:val="28"/>
          <w:rtl/>
        </w:rPr>
        <w:t>رَجُلٌ</w:t>
      </w:r>
      <w:r w:rsidR="0059616C" w:rsidRPr="00E06053">
        <w:rPr>
          <w:b/>
          <w:bCs/>
          <w:sz w:val="28"/>
          <w:rtl/>
        </w:rPr>
        <w:t xml:space="preserve"> </w:t>
      </w:r>
      <w:r w:rsidR="0059616C" w:rsidRPr="00E06053">
        <w:rPr>
          <w:rFonts w:hint="eastAsia"/>
          <w:b/>
          <w:bCs/>
          <w:sz w:val="28"/>
          <w:rtl/>
        </w:rPr>
        <w:t>مِنَ</w:t>
      </w:r>
      <w:r w:rsidR="0059616C" w:rsidRPr="00E06053">
        <w:rPr>
          <w:b/>
          <w:bCs/>
          <w:sz w:val="28"/>
          <w:rtl/>
        </w:rPr>
        <w:t xml:space="preserve"> </w:t>
      </w:r>
      <w:r w:rsidR="0059616C" w:rsidRPr="00E06053">
        <w:rPr>
          <w:rFonts w:hint="eastAsia"/>
          <w:b/>
          <w:bCs/>
          <w:sz w:val="28"/>
          <w:rtl/>
        </w:rPr>
        <w:t>الْبَصْرِيِّينَ</w:t>
      </w:r>
      <w:r w:rsidR="0059616C" w:rsidRPr="00E06053">
        <w:rPr>
          <w:b/>
          <w:bCs/>
          <w:sz w:val="28"/>
          <w:rtl/>
        </w:rPr>
        <w:t xml:space="preserve"> </w:t>
      </w:r>
      <w:r w:rsidR="0059616C" w:rsidRPr="00E06053">
        <w:rPr>
          <w:rFonts w:hint="eastAsia"/>
          <w:b/>
          <w:bCs/>
          <w:sz w:val="28"/>
          <w:rtl/>
        </w:rPr>
        <w:t>عَلَى</w:t>
      </w:r>
      <w:r w:rsidR="0059616C" w:rsidRPr="00E06053">
        <w:rPr>
          <w:b/>
          <w:bCs/>
          <w:sz w:val="28"/>
          <w:rtl/>
        </w:rPr>
        <w:t xml:space="preserve"> </w:t>
      </w:r>
      <w:r w:rsidR="0059616C" w:rsidRPr="00E06053">
        <w:rPr>
          <w:rFonts w:hint="eastAsia"/>
          <w:b/>
          <w:bCs/>
          <w:sz w:val="28"/>
          <w:rtl/>
        </w:rPr>
        <w:t>أَبِي</w:t>
      </w:r>
      <w:r w:rsidR="0059616C" w:rsidRPr="00E06053">
        <w:rPr>
          <w:b/>
          <w:bCs/>
          <w:sz w:val="28"/>
          <w:rtl/>
        </w:rPr>
        <w:t xml:space="preserve"> </w:t>
      </w:r>
      <w:r w:rsidR="0059616C" w:rsidRPr="00E06053">
        <w:rPr>
          <w:rFonts w:hint="eastAsia"/>
          <w:b/>
          <w:bCs/>
          <w:sz w:val="28"/>
          <w:rtl/>
        </w:rPr>
        <w:t>الْحَسَنِ</w:t>
      </w:r>
      <w:r w:rsidR="0059616C" w:rsidRPr="00E06053">
        <w:rPr>
          <w:b/>
          <w:bCs/>
          <w:sz w:val="28"/>
          <w:rtl/>
        </w:rPr>
        <w:t xml:space="preserve"> </w:t>
      </w:r>
      <w:r w:rsidR="0059616C" w:rsidRPr="00E06053">
        <w:rPr>
          <w:rFonts w:hint="eastAsia"/>
          <w:b/>
          <w:bCs/>
          <w:sz w:val="28"/>
          <w:rtl/>
        </w:rPr>
        <w:t>الْأَوَّلِ</w:t>
      </w:r>
      <w:r w:rsidR="0059616C" w:rsidRPr="00E06053">
        <w:rPr>
          <w:b/>
          <w:bCs/>
          <w:sz w:val="28"/>
          <w:rtl/>
        </w:rPr>
        <w:t xml:space="preserve"> </w:t>
      </w:r>
      <w:r w:rsidR="0059616C" w:rsidRPr="00E06053">
        <w:rPr>
          <w:rFonts w:hint="eastAsia"/>
          <w:b/>
          <w:bCs/>
          <w:sz w:val="28"/>
          <w:rtl/>
        </w:rPr>
        <w:t>ع</w:t>
      </w:r>
      <w:r w:rsidR="00FB3628" w:rsidRPr="00E06053">
        <w:rPr>
          <w:sz w:val="28"/>
          <w:rtl/>
        </w:rPr>
        <w:t>»</w:t>
      </w:r>
      <w:r w:rsidR="00A613A8" w:rsidRPr="00E06053">
        <w:rPr>
          <w:rFonts w:hint="cs"/>
          <w:sz w:val="28"/>
          <w:rtl/>
        </w:rPr>
        <w:t xml:space="preserve"> از بصره آمد و این</w:t>
      </w:r>
      <w:r w:rsidRPr="00E06053">
        <w:rPr>
          <w:rFonts w:hint="cs"/>
          <w:sz w:val="28"/>
          <w:rtl/>
        </w:rPr>
        <w:t xml:space="preserve">‌طور سؤال کرد حضرت گفت </w:t>
      </w:r>
      <w:r w:rsidR="00FB3628" w:rsidRPr="00E06053">
        <w:rPr>
          <w:sz w:val="28"/>
          <w:rtl/>
        </w:rPr>
        <w:t>«</w:t>
      </w:r>
      <w:r w:rsidR="0059616C" w:rsidRPr="00E06053">
        <w:rPr>
          <w:rFonts w:hint="eastAsia"/>
          <w:b/>
          <w:bCs/>
          <w:sz w:val="28"/>
          <w:rtl/>
        </w:rPr>
        <w:t>مَا</w:t>
      </w:r>
      <w:r w:rsidR="0059616C" w:rsidRPr="00E06053">
        <w:rPr>
          <w:b/>
          <w:bCs/>
          <w:sz w:val="28"/>
          <w:rtl/>
        </w:rPr>
        <w:t xml:space="preserve"> </w:t>
      </w:r>
      <w:r w:rsidR="0059616C" w:rsidRPr="00E06053">
        <w:rPr>
          <w:rFonts w:hint="eastAsia"/>
          <w:b/>
          <w:bCs/>
          <w:sz w:val="28"/>
          <w:rtl/>
        </w:rPr>
        <w:t>لَكَ</w:t>
      </w:r>
      <w:r w:rsidR="0059616C" w:rsidRPr="00E06053">
        <w:rPr>
          <w:b/>
          <w:bCs/>
          <w:sz w:val="28"/>
          <w:rtl/>
        </w:rPr>
        <w:t xml:space="preserve"> </w:t>
      </w:r>
      <w:r w:rsidR="0059616C" w:rsidRPr="00E06053">
        <w:rPr>
          <w:rFonts w:hint="eastAsia"/>
          <w:b/>
          <w:bCs/>
          <w:sz w:val="28"/>
          <w:rtl/>
        </w:rPr>
        <w:t>وَ</w:t>
      </w:r>
      <w:r w:rsidR="0059616C" w:rsidRPr="00E06053">
        <w:rPr>
          <w:b/>
          <w:bCs/>
          <w:sz w:val="28"/>
          <w:rtl/>
        </w:rPr>
        <w:t xml:space="preserve"> </w:t>
      </w:r>
      <w:r w:rsidR="0059616C" w:rsidRPr="00E06053">
        <w:rPr>
          <w:rFonts w:hint="eastAsia"/>
          <w:b/>
          <w:bCs/>
          <w:sz w:val="28"/>
          <w:rtl/>
        </w:rPr>
        <w:t>لِمَجْلِسٍ</w:t>
      </w:r>
      <w:r w:rsidR="00FB3628" w:rsidRPr="00E06053">
        <w:rPr>
          <w:sz w:val="28"/>
          <w:rtl/>
        </w:rPr>
        <w:t>»</w:t>
      </w:r>
      <w:r w:rsidR="00A613A8" w:rsidRPr="00E06053">
        <w:rPr>
          <w:rFonts w:hint="cs"/>
          <w:sz w:val="28"/>
          <w:rtl/>
        </w:rPr>
        <w:t xml:space="preserve"> یعنی </w:t>
      </w:r>
      <w:r w:rsidRPr="00E06053">
        <w:rPr>
          <w:rFonts w:hint="cs"/>
          <w:sz w:val="28"/>
          <w:rtl/>
        </w:rPr>
        <w:t>توبیخ</w:t>
      </w:r>
      <w:r w:rsidR="00474CD2" w:rsidRPr="00E06053">
        <w:rPr>
          <w:rFonts w:hint="cs"/>
          <w:sz w:val="28"/>
          <w:rtl/>
        </w:rPr>
        <w:t xml:space="preserve"> می‌</w:t>
      </w:r>
      <w:r w:rsidR="00A613A8" w:rsidRPr="00E06053">
        <w:rPr>
          <w:rFonts w:hint="cs"/>
          <w:sz w:val="28"/>
          <w:rtl/>
        </w:rPr>
        <w:t>کند</w:t>
      </w:r>
      <w:r w:rsidRPr="00E06053">
        <w:rPr>
          <w:rFonts w:hint="cs"/>
          <w:sz w:val="28"/>
          <w:rtl/>
        </w:rPr>
        <w:t xml:space="preserve"> که </w:t>
      </w:r>
      <w:r w:rsidR="00A613A8" w:rsidRPr="00E06053">
        <w:rPr>
          <w:rFonts w:hint="cs"/>
          <w:sz w:val="28"/>
          <w:rtl/>
        </w:rPr>
        <w:t>این چه کاری است</w:t>
      </w:r>
      <w:r w:rsidR="00474CD2" w:rsidRPr="00E06053">
        <w:rPr>
          <w:rFonts w:hint="cs"/>
          <w:sz w:val="28"/>
          <w:rtl/>
        </w:rPr>
        <w:t xml:space="preserve"> می‌</w:t>
      </w:r>
      <w:r w:rsidR="00A613A8" w:rsidRPr="00E06053">
        <w:rPr>
          <w:rFonts w:hint="cs"/>
          <w:sz w:val="28"/>
          <w:rtl/>
        </w:rPr>
        <w:t>کنی</w:t>
      </w:r>
      <w:r w:rsidRPr="00E06053">
        <w:rPr>
          <w:rFonts w:hint="cs"/>
          <w:sz w:val="28"/>
          <w:rtl/>
        </w:rPr>
        <w:t>.</w:t>
      </w:r>
      <w:r w:rsidR="00A613A8" w:rsidRPr="00E06053">
        <w:rPr>
          <w:rFonts w:hint="cs"/>
          <w:sz w:val="28"/>
          <w:rtl/>
        </w:rPr>
        <w:t xml:space="preserve"> این دلالت التزامی بر نهی </w:t>
      </w:r>
      <w:r w:rsidRPr="00E06053">
        <w:rPr>
          <w:rFonts w:hint="cs"/>
          <w:sz w:val="28"/>
          <w:rtl/>
        </w:rPr>
        <w:t xml:space="preserve">دارد </w:t>
      </w:r>
      <w:r w:rsidR="00A613A8" w:rsidRPr="00E06053">
        <w:rPr>
          <w:rFonts w:hint="cs"/>
          <w:sz w:val="28"/>
          <w:rtl/>
        </w:rPr>
        <w:t>یعنی ما به</w:t>
      </w:r>
      <w:r w:rsidRPr="00E06053">
        <w:rPr>
          <w:rFonts w:hint="cs"/>
          <w:sz w:val="28"/>
          <w:rtl/>
        </w:rPr>
        <w:t xml:space="preserve"> دو</w:t>
      </w:r>
      <w:r w:rsidR="00A613A8" w:rsidRPr="00E06053">
        <w:rPr>
          <w:rFonts w:hint="cs"/>
          <w:sz w:val="28"/>
          <w:rtl/>
        </w:rPr>
        <w:t xml:space="preserve"> وجه</w:t>
      </w:r>
      <w:r w:rsidR="00474CD2" w:rsidRPr="00E06053">
        <w:rPr>
          <w:rFonts w:hint="cs"/>
          <w:sz w:val="28"/>
          <w:rtl/>
        </w:rPr>
        <w:t xml:space="preserve"> می‌</w:t>
      </w:r>
      <w:r w:rsidR="00A613A8" w:rsidRPr="00E06053">
        <w:rPr>
          <w:rFonts w:hint="cs"/>
          <w:sz w:val="28"/>
          <w:rtl/>
        </w:rPr>
        <w:t xml:space="preserve">گوییم که بین این دو احتمال </w:t>
      </w:r>
      <w:r w:rsidRPr="00E06053">
        <w:rPr>
          <w:rFonts w:hint="cs"/>
          <w:sz w:val="28"/>
          <w:rtl/>
        </w:rPr>
        <w:t>اظهر حرمت است</w:t>
      </w:r>
      <w:r w:rsidR="00B25863" w:rsidRPr="00E06053">
        <w:rPr>
          <w:rFonts w:hint="cs"/>
          <w:sz w:val="28"/>
          <w:rtl/>
        </w:rPr>
        <w:t>:</w:t>
      </w:r>
      <w:r w:rsidRPr="00E06053">
        <w:rPr>
          <w:rFonts w:hint="cs"/>
          <w:sz w:val="28"/>
          <w:rtl/>
        </w:rPr>
        <w:t xml:space="preserve"> </w:t>
      </w:r>
      <w:r w:rsidR="00A613A8" w:rsidRPr="00E06053">
        <w:rPr>
          <w:rFonts w:hint="cs"/>
          <w:sz w:val="28"/>
          <w:rtl/>
        </w:rPr>
        <w:t xml:space="preserve">یکی اینکه </w:t>
      </w:r>
      <w:r w:rsidRPr="00E06053">
        <w:rPr>
          <w:rFonts w:hint="cs"/>
          <w:sz w:val="28"/>
          <w:rtl/>
        </w:rPr>
        <w:t xml:space="preserve">ظهور </w:t>
      </w:r>
      <w:r w:rsidR="00A613A8" w:rsidRPr="00E06053">
        <w:rPr>
          <w:rFonts w:hint="cs"/>
          <w:sz w:val="28"/>
          <w:rtl/>
        </w:rPr>
        <w:t>این عتاب و خطاب با مقدمات حکمت این است که نسبت یک امر محرمی است</w:t>
      </w:r>
      <w:r w:rsidR="00B25863" w:rsidRPr="00E06053">
        <w:rPr>
          <w:rFonts w:hint="cs"/>
          <w:sz w:val="28"/>
          <w:rtl/>
        </w:rPr>
        <w:t>؛</w:t>
      </w:r>
      <w:r w:rsidR="00A613A8" w:rsidRPr="00E06053">
        <w:rPr>
          <w:rFonts w:hint="cs"/>
          <w:sz w:val="28"/>
          <w:rtl/>
        </w:rPr>
        <w:t xml:space="preserve"> وجه دوم این است که </w:t>
      </w:r>
      <w:r w:rsidRPr="00E06053">
        <w:rPr>
          <w:rFonts w:hint="cs"/>
          <w:sz w:val="28"/>
          <w:rtl/>
        </w:rPr>
        <w:t>«</w:t>
      </w:r>
      <w:r w:rsidR="0059616C" w:rsidRPr="00E06053">
        <w:rPr>
          <w:rFonts w:hint="cs"/>
          <w:b/>
          <w:bCs/>
          <w:sz w:val="28"/>
          <w:rtl/>
        </w:rPr>
        <w:t>م</w:t>
      </w:r>
      <w:r w:rsidR="0059616C" w:rsidRPr="00E06053">
        <w:rPr>
          <w:rFonts w:hint="eastAsia"/>
          <w:b/>
          <w:bCs/>
          <w:sz w:val="28"/>
          <w:rtl/>
        </w:rPr>
        <w:t>َا</w:t>
      </w:r>
      <w:r w:rsidR="0059616C" w:rsidRPr="00E06053">
        <w:rPr>
          <w:b/>
          <w:bCs/>
          <w:sz w:val="28"/>
          <w:rtl/>
        </w:rPr>
        <w:t xml:space="preserve"> </w:t>
      </w:r>
      <w:r w:rsidR="0059616C" w:rsidRPr="00E06053">
        <w:rPr>
          <w:rFonts w:hint="eastAsia"/>
          <w:b/>
          <w:bCs/>
          <w:sz w:val="28"/>
          <w:rtl/>
        </w:rPr>
        <w:t>لَكَ</w:t>
      </w:r>
      <w:r w:rsidR="0059616C" w:rsidRPr="00E06053">
        <w:rPr>
          <w:b/>
          <w:bCs/>
          <w:sz w:val="28"/>
          <w:rtl/>
        </w:rPr>
        <w:t xml:space="preserve"> </w:t>
      </w:r>
      <w:r w:rsidR="0059616C" w:rsidRPr="00E06053">
        <w:rPr>
          <w:rFonts w:hint="eastAsia"/>
          <w:b/>
          <w:bCs/>
          <w:sz w:val="28"/>
          <w:rtl/>
        </w:rPr>
        <w:t>وَ</w:t>
      </w:r>
      <w:r w:rsidR="0059616C" w:rsidRPr="00E06053">
        <w:rPr>
          <w:b/>
          <w:bCs/>
          <w:sz w:val="28"/>
          <w:rtl/>
        </w:rPr>
        <w:t xml:space="preserve"> </w:t>
      </w:r>
      <w:r w:rsidR="0059616C" w:rsidRPr="00E06053">
        <w:rPr>
          <w:rFonts w:hint="eastAsia"/>
          <w:b/>
          <w:bCs/>
          <w:sz w:val="28"/>
          <w:rtl/>
        </w:rPr>
        <w:t>لِمَجْلِسٍ</w:t>
      </w:r>
      <w:r w:rsidR="0059616C" w:rsidRPr="00E06053">
        <w:rPr>
          <w:b/>
          <w:bCs/>
          <w:sz w:val="28"/>
          <w:rtl/>
        </w:rPr>
        <w:t xml:space="preserve"> </w:t>
      </w:r>
      <w:r w:rsidR="0059616C" w:rsidRPr="00E06053">
        <w:rPr>
          <w:rFonts w:hint="eastAsia"/>
          <w:b/>
          <w:bCs/>
          <w:sz w:val="28"/>
          <w:rtl/>
        </w:rPr>
        <w:t>لَا</w:t>
      </w:r>
      <w:r w:rsidR="0059616C" w:rsidRPr="00E06053">
        <w:rPr>
          <w:b/>
          <w:bCs/>
          <w:sz w:val="28"/>
          <w:rtl/>
        </w:rPr>
        <w:t xml:space="preserve"> </w:t>
      </w:r>
      <w:r w:rsidR="0059616C" w:rsidRPr="00E06053">
        <w:rPr>
          <w:rFonts w:hint="eastAsia"/>
          <w:b/>
          <w:bCs/>
          <w:sz w:val="28"/>
          <w:rtl/>
        </w:rPr>
        <w:t>يَنْظُرُ</w:t>
      </w:r>
      <w:r w:rsidR="0059616C" w:rsidRPr="00E06053">
        <w:rPr>
          <w:b/>
          <w:bCs/>
          <w:sz w:val="28"/>
          <w:rtl/>
        </w:rPr>
        <w:t xml:space="preserve"> </w:t>
      </w:r>
      <w:r w:rsidR="0059616C" w:rsidRPr="00E06053">
        <w:rPr>
          <w:rFonts w:hint="eastAsia"/>
          <w:b/>
          <w:bCs/>
          <w:sz w:val="28"/>
          <w:rtl/>
        </w:rPr>
        <w:t>اللَّهُ</w:t>
      </w:r>
      <w:r w:rsidR="0059616C" w:rsidRPr="00E06053">
        <w:rPr>
          <w:b/>
          <w:bCs/>
          <w:sz w:val="28"/>
          <w:rtl/>
        </w:rPr>
        <w:t xml:space="preserve"> </w:t>
      </w:r>
      <w:r w:rsidR="0059616C" w:rsidRPr="00E06053">
        <w:rPr>
          <w:rFonts w:hint="eastAsia"/>
          <w:b/>
          <w:bCs/>
          <w:sz w:val="28"/>
          <w:rtl/>
        </w:rPr>
        <w:t>إِلَى</w:t>
      </w:r>
      <w:r w:rsidR="0059616C" w:rsidRPr="00E06053">
        <w:rPr>
          <w:b/>
          <w:bCs/>
          <w:sz w:val="28"/>
          <w:rtl/>
        </w:rPr>
        <w:t xml:space="preserve"> </w:t>
      </w:r>
      <w:r w:rsidR="0059616C" w:rsidRPr="00E06053">
        <w:rPr>
          <w:rFonts w:hint="eastAsia"/>
          <w:b/>
          <w:bCs/>
          <w:sz w:val="28"/>
          <w:rtl/>
        </w:rPr>
        <w:t>أَهْلِه</w:t>
      </w:r>
      <w:r w:rsidRPr="00E06053">
        <w:rPr>
          <w:rFonts w:hint="cs"/>
          <w:sz w:val="28"/>
          <w:rtl/>
        </w:rPr>
        <w:t>»</w:t>
      </w:r>
      <w:r w:rsidR="00A613A8" w:rsidRPr="00E06053">
        <w:rPr>
          <w:rFonts w:hint="cs"/>
          <w:sz w:val="28"/>
          <w:rtl/>
        </w:rPr>
        <w:t xml:space="preserve"> کنایه از</w:t>
      </w:r>
      <w:r w:rsidRPr="00E06053">
        <w:rPr>
          <w:rFonts w:hint="cs"/>
          <w:sz w:val="28"/>
          <w:rtl/>
        </w:rPr>
        <w:t xml:space="preserve"> </w:t>
      </w:r>
      <w:r w:rsidR="00A613A8" w:rsidRPr="00E06053">
        <w:rPr>
          <w:rFonts w:hint="cs"/>
          <w:sz w:val="28"/>
          <w:rtl/>
        </w:rPr>
        <w:t>این است که یعنی این کار را نکن</w:t>
      </w:r>
      <w:r w:rsidRPr="00E06053">
        <w:rPr>
          <w:rFonts w:hint="cs"/>
          <w:sz w:val="28"/>
          <w:rtl/>
        </w:rPr>
        <w:t>.</w:t>
      </w:r>
      <w:r w:rsidR="00A613A8" w:rsidRPr="00E06053">
        <w:rPr>
          <w:rFonts w:hint="cs"/>
          <w:sz w:val="28"/>
          <w:rtl/>
        </w:rPr>
        <w:t xml:space="preserve"> کنایه باشد</w:t>
      </w:r>
      <w:r w:rsidRPr="00E06053">
        <w:rPr>
          <w:rFonts w:hint="cs"/>
          <w:sz w:val="28"/>
          <w:rtl/>
        </w:rPr>
        <w:t>،</w:t>
      </w:r>
      <w:r w:rsidR="00A613A8" w:rsidRPr="00E06053">
        <w:rPr>
          <w:rFonts w:hint="cs"/>
          <w:sz w:val="28"/>
          <w:rtl/>
        </w:rPr>
        <w:t xml:space="preserve"> نهی است</w:t>
      </w:r>
      <w:r w:rsidRPr="00E06053">
        <w:rPr>
          <w:rFonts w:hint="cs"/>
          <w:sz w:val="28"/>
          <w:rtl/>
        </w:rPr>
        <w:t>،</w:t>
      </w:r>
      <w:r w:rsidR="00A613A8" w:rsidRPr="00E06053">
        <w:rPr>
          <w:rFonts w:hint="cs"/>
          <w:sz w:val="28"/>
          <w:rtl/>
        </w:rPr>
        <w:t xml:space="preserve"> اگر نهی نباشد </w:t>
      </w:r>
      <w:r w:rsidRPr="00E06053">
        <w:rPr>
          <w:rFonts w:hint="cs"/>
          <w:sz w:val="28"/>
          <w:rtl/>
        </w:rPr>
        <w:t xml:space="preserve">و </w:t>
      </w:r>
      <w:r w:rsidR="00A613A8" w:rsidRPr="00E06053">
        <w:rPr>
          <w:rFonts w:hint="cs"/>
          <w:sz w:val="28"/>
          <w:rtl/>
        </w:rPr>
        <w:t>خودش</w:t>
      </w:r>
      <w:r w:rsidRPr="00E06053">
        <w:rPr>
          <w:rFonts w:hint="cs"/>
          <w:sz w:val="28"/>
          <w:rtl/>
        </w:rPr>
        <w:t xml:space="preserve"> باشد</w:t>
      </w:r>
      <w:r w:rsidR="00A613A8" w:rsidRPr="00E06053">
        <w:rPr>
          <w:rFonts w:hint="cs"/>
          <w:sz w:val="28"/>
          <w:rtl/>
        </w:rPr>
        <w:t xml:space="preserve"> دلالت بر حرمت</w:t>
      </w:r>
      <w:r w:rsidR="00474CD2" w:rsidRPr="00E06053">
        <w:rPr>
          <w:rFonts w:hint="cs"/>
          <w:sz w:val="28"/>
          <w:rtl/>
        </w:rPr>
        <w:t xml:space="preserve"> می‌</w:t>
      </w:r>
      <w:r w:rsidR="00A613A8" w:rsidRPr="00E06053">
        <w:rPr>
          <w:rFonts w:hint="cs"/>
          <w:sz w:val="28"/>
          <w:rtl/>
        </w:rPr>
        <w:t xml:space="preserve">کند و لایبعد که بگوییم کنایه از یک نوع نهی است که </w:t>
      </w:r>
      <w:r w:rsidR="0076426C" w:rsidRPr="00E06053">
        <w:rPr>
          <w:rFonts w:hint="cs"/>
          <w:sz w:val="28"/>
          <w:rtl/>
        </w:rPr>
        <w:t>آن‌هم</w:t>
      </w:r>
      <w:r w:rsidR="00A613A8" w:rsidRPr="00E06053">
        <w:rPr>
          <w:rFonts w:hint="cs"/>
          <w:sz w:val="28"/>
          <w:rtl/>
        </w:rPr>
        <w:t xml:space="preserve"> مفید حرمت</w:t>
      </w:r>
      <w:r w:rsidR="00474CD2" w:rsidRPr="00E06053">
        <w:rPr>
          <w:rFonts w:hint="cs"/>
          <w:sz w:val="28"/>
          <w:rtl/>
        </w:rPr>
        <w:t xml:space="preserve"> می‌</w:t>
      </w:r>
      <w:r w:rsidR="00A613A8" w:rsidRPr="00E06053">
        <w:rPr>
          <w:rFonts w:hint="cs"/>
          <w:sz w:val="28"/>
          <w:rtl/>
        </w:rPr>
        <w:t>شود</w:t>
      </w:r>
      <w:r w:rsidRPr="00E06053">
        <w:rPr>
          <w:rFonts w:hint="cs"/>
          <w:sz w:val="28"/>
          <w:rtl/>
        </w:rPr>
        <w:t xml:space="preserve">. </w:t>
      </w:r>
      <w:r w:rsidR="00A613A8" w:rsidRPr="00E06053">
        <w:rPr>
          <w:rFonts w:hint="cs"/>
          <w:sz w:val="28"/>
          <w:rtl/>
        </w:rPr>
        <w:t xml:space="preserve">روایتی که در حضور در مجلس داریم این روایت است که </w:t>
      </w:r>
      <w:r w:rsidRPr="00E06053">
        <w:rPr>
          <w:rFonts w:hint="cs"/>
          <w:sz w:val="28"/>
          <w:rtl/>
        </w:rPr>
        <w:t>سند آن درست است دلالت</w:t>
      </w:r>
      <w:r w:rsidR="00A613A8" w:rsidRPr="00E06053">
        <w:rPr>
          <w:rFonts w:hint="cs"/>
          <w:sz w:val="28"/>
          <w:rtl/>
        </w:rPr>
        <w:t xml:space="preserve"> هم بعید </w:t>
      </w:r>
      <w:r w:rsidRPr="00E06053">
        <w:rPr>
          <w:rFonts w:hint="cs"/>
          <w:sz w:val="28"/>
          <w:rtl/>
        </w:rPr>
        <w:t>نیست و</w:t>
      </w:r>
      <w:r w:rsidR="00A613A8" w:rsidRPr="00E06053">
        <w:rPr>
          <w:rFonts w:hint="cs"/>
          <w:sz w:val="28"/>
          <w:rtl/>
        </w:rPr>
        <w:t xml:space="preserve"> مطابق با </w:t>
      </w:r>
      <w:r w:rsidRPr="00E06053">
        <w:rPr>
          <w:rFonts w:hint="cs"/>
          <w:sz w:val="28"/>
          <w:rtl/>
        </w:rPr>
        <w:t>قاعده کلی است که حرمت حضور در مج</w:t>
      </w:r>
      <w:r w:rsidR="00A613A8" w:rsidRPr="00E06053">
        <w:rPr>
          <w:rFonts w:hint="cs"/>
          <w:sz w:val="28"/>
          <w:rtl/>
        </w:rPr>
        <w:t>لس گناه است</w:t>
      </w:r>
      <w:r w:rsidRPr="00E06053">
        <w:rPr>
          <w:rFonts w:hint="cs"/>
          <w:sz w:val="28"/>
          <w:rtl/>
        </w:rPr>
        <w:t>.</w:t>
      </w:r>
      <w:r w:rsidR="00A613A8" w:rsidRPr="00E06053">
        <w:rPr>
          <w:rFonts w:hint="cs"/>
          <w:sz w:val="28"/>
          <w:rtl/>
        </w:rPr>
        <w:t xml:space="preserve"> </w:t>
      </w:r>
      <w:r w:rsidRPr="00E06053">
        <w:rPr>
          <w:rFonts w:hint="cs"/>
          <w:sz w:val="28"/>
          <w:rtl/>
        </w:rPr>
        <w:t>پ</w:t>
      </w:r>
      <w:r w:rsidR="00A613A8" w:rsidRPr="00E06053">
        <w:rPr>
          <w:rFonts w:hint="cs"/>
          <w:sz w:val="28"/>
          <w:rtl/>
        </w:rPr>
        <w:t>س در باب قمار علاوه بر قاعده کلی که بعید نیست تام باشد</w:t>
      </w:r>
      <w:r w:rsidRPr="00E06053">
        <w:rPr>
          <w:rFonts w:hint="cs"/>
          <w:sz w:val="28"/>
          <w:rtl/>
        </w:rPr>
        <w:t>،</w:t>
      </w:r>
      <w:r w:rsidR="00A613A8" w:rsidRPr="00E06053">
        <w:rPr>
          <w:rFonts w:hint="cs"/>
          <w:sz w:val="28"/>
          <w:rtl/>
        </w:rPr>
        <w:t xml:space="preserve"> اینجا را</w:t>
      </w:r>
      <w:r w:rsidR="00474CD2" w:rsidRPr="00E06053">
        <w:rPr>
          <w:rFonts w:hint="cs"/>
          <w:sz w:val="28"/>
          <w:rtl/>
        </w:rPr>
        <w:t xml:space="preserve"> می‌</w:t>
      </w:r>
      <w:r w:rsidR="00A613A8" w:rsidRPr="00E06053">
        <w:rPr>
          <w:rFonts w:hint="cs"/>
          <w:sz w:val="28"/>
          <w:rtl/>
        </w:rPr>
        <w:t xml:space="preserve">گیرد دلیل خاص هم دارد </w:t>
      </w:r>
      <w:r w:rsidRPr="00E06053">
        <w:rPr>
          <w:rFonts w:hint="cs"/>
          <w:sz w:val="28"/>
          <w:rtl/>
        </w:rPr>
        <w:t>که حضور در مج</w:t>
      </w:r>
      <w:r w:rsidR="00A613A8" w:rsidRPr="00E06053">
        <w:rPr>
          <w:rFonts w:hint="cs"/>
          <w:sz w:val="28"/>
          <w:rtl/>
        </w:rPr>
        <w:t>لسی که قمار</w:t>
      </w:r>
      <w:r w:rsidR="00474CD2" w:rsidRPr="00E06053">
        <w:rPr>
          <w:rFonts w:hint="cs"/>
          <w:sz w:val="28"/>
          <w:rtl/>
        </w:rPr>
        <w:t xml:space="preserve"> می‌</w:t>
      </w:r>
      <w:r w:rsidR="00A613A8" w:rsidRPr="00E06053">
        <w:rPr>
          <w:rFonts w:hint="cs"/>
          <w:sz w:val="28"/>
          <w:rtl/>
        </w:rPr>
        <w:t>شود</w:t>
      </w:r>
      <w:r w:rsidRPr="00E06053">
        <w:rPr>
          <w:rFonts w:hint="cs"/>
          <w:sz w:val="28"/>
          <w:rtl/>
        </w:rPr>
        <w:t>،</w:t>
      </w:r>
      <w:r w:rsidR="00A613A8" w:rsidRPr="00E06053">
        <w:rPr>
          <w:rFonts w:hint="cs"/>
          <w:sz w:val="28"/>
          <w:rtl/>
        </w:rPr>
        <w:t xml:space="preserve"> اشکال دارد و البته این هم نبود قاعده عام این را</w:t>
      </w:r>
      <w:r w:rsidR="00474CD2" w:rsidRPr="00E06053">
        <w:rPr>
          <w:rFonts w:hint="cs"/>
          <w:sz w:val="28"/>
          <w:rtl/>
        </w:rPr>
        <w:t xml:space="preserve"> می‌</w:t>
      </w:r>
      <w:r w:rsidRPr="00E06053">
        <w:rPr>
          <w:rFonts w:hint="cs"/>
          <w:sz w:val="28"/>
          <w:rtl/>
        </w:rPr>
        <w:t>گرفت منتهی این موجب تأ</w:t>
      </w:r>
      <w:r w:rsidR="00A613A8" w:rsidRPr="00E06053">
        <w:rPr>
          <w:rFonts w:hint="cs"/>
          <w:sz w:val="28"/>
          <w:rtl/>
        </w:rPr>
        <w:t>کد و اطمینان بیشتر</w:t>
      </w:r>
      <w:r w:rsidR="00474CD2" w:rsidRPr="00E06053">
        <w:rPr>
          <w:rFonts w:hint="cs"/>
          <w:sz w:val="28"/>
          <w:rtl/>
        </w:rPr>
        <w:t xml:space="preserve"> می‌</w:t>
      </w:r>
      <w:r w:rsidR="00A613A8" w:rsidRPr="00E06053">
        <w:rPr>
          <w:rFonts w:hint="cs"/>
          <w:sz w:val="28"/>
          <w:rtl/>
        </w:rPr>
        <w:t>شود</w:t>
      </w:r>
      <w:r w:rsidRPr="00E06053">
        <w:rPr>
          <w:rFonts w:hint="cs"/>
          <w:sz w:val="28"/>
          <w:rtl/>
        </w:rPr>
        <w:t>.</w:t>
      </w:r>
    </w:p>
    <w:p w:rsidR="00AC36E4" w:rsidRPr="00E06053" w:rsidRDefault="00900099" w:rsidP="00E06053">
      <w:pPr>
        <w:spacing w:after="0"/>
        <w:rPr>
          <w:sz w:val="28"/>
          <w:rtl/>
        </w:rPr>
      </w:pPr>
      <w:r w:rsidRPr="00E06053">
        <w:rPr>
          <w:rFonts w:hint="cs"/>
          <w:sz w:val="28"/>
          <w:rtl/>
        </w:rPr>
        <w:t>سؤال: ؟</w:t>
      </w:r>
    </w:p>
    <w:p w:rsidR="00A613A8" w:rsidRPr="00E06053" w:rsidRDefault="00AC36E4" w:rsidP="00E06053">
      <w:pPr>
        <w:spacing w:after="0"/>
        <w:rPr>
          <w:sz w:val="28"/>
          <w:rtl/>
        </w:rPr>
      </w:pPr>
      <w:r w:rsidRPr="00E06053">
        <w:rPr>
          <w:rFonts w:hint="cs"/>
          <w:sz w:val="28"/>
          <w:rtl/>
        </w:rPr>
        <w:t>جواب:</w:t>
      </w:r>
      <w:r w:rsidR="00A613A8" w:rsidRPr="00E06053">
        <w:rPr>
          <w:rFonts w:hint="cs"/>
          <w:sz w:val="28"/>
          <w:rtl/>
        </w:rPr>
        <w:t xml:space="preserve"> انظر یعنی حضور دارم </w:t>
      </w:r>
      <w:r w:rsidR="00B25863" w:rsidRPr="00E06053">
        <w:rPr>
          <w:rFonts w:hint="cs"/>
          <w:sz w:val="28"/>
          <w:rtl/>
        </w:rPr>
        <w:t>و تماشاچی هستم</w:t>
      </w:r>
      <w:r w:rsidR="0076426C" w:rsidRPr="00E06053">
        <w:rPr>
          <w:rFonts w:hint="cs"/>
          <w:sz w:val="28"/>
          <w:rtl/>
        </w:rPr>
        <w:t>،</w:t>
      </w:r>
      <w:r w:rsidR="00A613A8" w:rsidRPr="00E06053">
        <w:rPr>
          <w:rFonts w:hint="cs"/>
          <w:sz w:val="28"/>
          <w:rtl/>
        </w:rPr>
        <w:t xml:space="preserve"> من</w:t>
      </w:r>
      <w:r w:rsidR="0076426C" w:rsidRPr="00E06053">
        <w:rPr>
          <w:rFonts w:hint="cs"/>
          <w:sz w:val="28"/>
          <w:rtl/>
        </w:rPr>
        <w:t xml:space="preserve"> هم</w:t>
      </w:r>
      <w:r w:rsidR="00A613A8" w:rsidRPr="00E06053">
        <w:rPr>
          <w:rFonts w:hint="cs"/>
          <w:sz w:val="28"/>
          <w:rtl/>
        </w:rPr>
        <w:t xml:space="preserve"> حضور دارم </w:t>
      </w:r>
      <w:r w:rsidR="0076426C" w:rsidRPr="00E06053">
        <w:rPr>
          <w:rFonts w:hint="cs"/>
          <w:sz w:val="28"/>
          <w:rtl/>
        </w:rPr>
        <w:t>ذیل حضور</w:t>
      </w:r>
      <w:r w:rsidR="00A613A8" w:rsidRPr="00E06053">
        <w:rPr>
          <w:rFonts w:hint="cs"/>
          <w:sz w:val="28"/>
          <w:rtl/>
        </w:rPr>
        <w:t xml:space="preserve"> یکی دو نکته</w:t>
      </w:r>
      <w:r w:rsidR="00474CD2" w:rsidRPr="00E06053">
        <w:rPr>
          <w:rFonts w:hint="cs"/>
          <w:sz w:val="28"/>
          <w:rtl/>
        </w:rPr>
        <w:t xml:space="preserve"> می‌</w:t>
      </w:r>
      <w:r w:rsidR="0076426C" w:rsidRPr="00E06053">
        <w:rPr>
          <w:rFonts w:hint="cs"/>
          <w:sz w:val="28"/>
          <w:rtl/>
        </w:rPr>
        <w:t>گوییم یکی</w:t>
      </w:r>
      <w:r w:rsidR="0076426C" w:rsidRPr="00E06053">
        <w:rPr>
          <w:sz w:val="28"/>
          <w:rtl/>
        </w:rPr>
        <w:t xml:space="preserve"> </w:t>
      </w:r>
      <w:r w:rsidR="00A613A8" w:rsidRPr="00E06053">
        <w:rPr>
          <w:rFonts w:hint="cs"/>
          <w:sz w:val="28"/>
          <w:rtl/>
        </w:rPr>
        <w:t>این است</w:t>
      </w:r>
      <w:r w:rsidR="004E55EB">
        <w:rPr>
          <w:rFonts w:hint="cs"/>
          <w:sz w:val="28"/>
          <w:rtl/>
        </w:rPr>
        <w:t xml:space="preserve"> که</w:t>
      </w:r>
      <w:r w:rsidR="00A613A8" w:rsidRPr="00E06053">
        <w:rPr>
          <w:rFonts w:hint="cs"/>
          <w:sz w:val="28"/>
          <w:rtl/>
        </w:rPr>
        <w:t xml:space="preserve"> اگر حضور فیزیکی دارد ولی تماس ندارد</w:t>
      </w:r>
      <w:r w:rsidR="004E55EB">
        <w:rPr>
          <w:rFonts w:hint="cs"/>
          <w:sz w:val="28"/>
          <w:rtl/>
        </w:rPr>
        <w:t>،</w:t>
      </w:r>
      <w:r w:rsidR="00A613A8" w:rsidRPr="00E06053">
        <w:rPr>
          <w:rFonts w:hint="cs"/>
          <w:sz w:val="28"/>
          <w:rtl/>
        </w:rPr>
        <w:t xml:space="preserve"> بحثی</w:t>
      </w:r>
      <w:r w:rsidR="00474CD2" w:rsidRPr="00E06053">
        <w:rPr>
          <w:rFonts w:hint="cs"/>
          <w:sz w:val="28"/>
          <w:rtl/>
        </w:rPr>
        <w:t xml:space="preserve"> می‌</w:t>
      </w:r>
      <w:r w:rsidR="00A613A8" w:rsidRPr="00E06053">
        <w:rPr>
          <w:rFonts w:hint="cs"/>
          <w:sz w:val="28"/>
          <w:rtl/>
        </w:rPr>
        <w:t>کنیم</w:t>
      </w:r>
      <w:r w:rsidR="004E55EB">
        <w:rPr>
          <w:rFonts w:hint="cs"/>
          <w:sz w:val="28"/>
          <w:rtl/>
        </w:rPr>
        <w:t>.</w:t>
      </w:r>
      <w:r w:rsidR="00A613A8" w:rsidRPr="00E06053">
        <w:rPr>
          <w:rFonts w:hint="cs"/>
          <w:sz w:val="28"/>
          <w:rtl/>
        </w:rPr>
        <w:t xml:space="preserve"> </w:t>
      </w:r>
      <w:r w:rsidR="0076426C" w:rsidRPr="00E06053">
        <w:rPr>
          <w:rFonts w:hint="eastAsia"/>
          <w:sz w:val="28"/>
          <w:rtl/>
        </w:rPr>
        <w:t>ان‌شاءالله</w:t>
      </w:r>
    </w:p>
    <w:p w:rsidR="00A613A8" w:rsidRPr="00E06053" w:rsidRDefault="00A613A8" w:rsidP="00E06053">
      <w:pPr>
        <w:spacing w:after="0"/>
        <w:rPr>
          <w:sz w:val="28"/>
          <w:rtl/>
        </w:rPr>
      </w:pPr>
      <w:r w:rsidRPr="00E06053">
        <w:rPr>
          <w:rFonts w:hint="cs"/>
          <w:sz w:val="28"/>
          <w:rtl/>
        </w:rPr>
        <w:t xml:space="preserve">و </w:t>
      </w:r>
      <w:r w:rsidR="0076426C" w:rsidRPr="00E06053">
        <w:rPr>
          <w:rFonts w:hint="eastAsia"/>
          <w:sz w:val="28"/>
          <w:rtl/>
        </w:rPr>
        <w:t>صل</w:t>
      </w:r>
      <w:r w:rsidR="0076426C" w:rsidRPr="00E06053">
        <w:rPr>
          <w:rFonts w:hint="cs"/>
          <w:sz w:val="28"/>
          <w:rtl/>
        </w:rPr>
        <w:t>ی‌</w:t>
      </w:r>
      <w:r w:rsidR="0076426C" w:rsidRPr="00E06053">
        <w:rPr>
          <w:rFonts w:hint="eastAsia"/>
          <w:sz w:val="28"/>
          <w:rtl/>
        </w:rPr>
        <w:t>الله</w:t>
      </w:r>
      <w:r w:rsidRPr="00E06053">
        <w:rPr>
          <w:rFonts w:hint="cs"/>
          <w:sz w:val="28"/>
          <w:rtl/>
        </w:rPr>
        <w:t xml:space="preserve"> </w:t>
      </w:r>
      <w:r w:rsidR="0076426C" w:rsidRPr="00E06053">
        <w:rPr>
          <w:rFonts w:hint="eastAsia"/>
          <w:sz w:val="28"/>
          <w:rtl/>
        </w:rPr>
        <w:t>عل</w:t>
      </w:r>
      <w:r w:rsidR="0076426C" w:rsidRPr="00E06053">
        <w:rPr>
          <w:rFonts w:hint="cs"/>
          <w:sz w:val="28"/>
          <w:rtl/>
        </w:rPr>
        <w:t>ی‌</w:t>
      </w:r>
      <w:r w:rsidR="0076426C" w:rsidRPr="00E06053">
        <w:rPr>
          <w:rFonts w:hint="eastAsia"/>
          <w:sz w:val="28"/>
          <w:rtl/>
        </w:rPr>
        <w:t>محمد</w:t>
      </w:r>
      <w:r w:rsidRPr="00E06053">
        <w:rPr>
          <w:rFonts w:hint="cs"/>
          <w:sz w:val="28"/>
          <w:rtl/>
        </w:rPr>
        <w:t xml:space="preserve"> و آله</w:t>
      </w:r>
      <w:r w:rsidR="0076426C" w:rsidRPr="00E06053">
        <w:rPr>
          <w:rFonts w:hint="cs"/>
          <w:sz w:val="28"/>
          <w:rtl/>
        </w:rPr>
        <w:t xml:space="preserve"> الاطهار.</w:t>
      </w:r>
    </w:p>
    <w:p w:rsidR="00F814BA" w:rsidRPr="00E06053" w:rsidRDefault="00F814BA" w:rsidP="00E06053">
      <w:pPr>
        <w:spacing w:after="0"/>
      </w:pPr>
    </w:p>
    <w:sectPr w:rsidR="00F814BA" w:rsidRPr="00E06053" w:rsidSect="001564E2">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EE6" w:rsidRDefault="00356EE6">
      <w:pPr>
        <w:spacing w:after="0"/>
      </w:pPr>
      <w:r>
        <w:separator/>
      </w:r>
    </w:p>
  </w:endnote>
  <w:endnote w:type="continuationSeparator" w:id="0">
    <w:p w:rsidR="00356EE6" w:rsidRDefault="00356E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E4" w:rsidRDefault="00AC36E4" w:rsidP="001564E2">
    <w:pPr>
      <w:framePr w:wrap="around" w:vAnchor="text" w:hAnchor="text" w:xAlign="center" w:y="1"/>
    </w:pPr>
    <w:r>
      <w:rPr>
        <w:rtl/>
      </w:rPr>
      <w:fldChar w:fldCharType="begin"/>
    </w:r>
    <w:r>
      <w:instrText xml:space="preserve">PAGE  </w:instrText>
    </w:r>
    <w:r>
      <w:rPr>
        <w:rtl/>
      </w:rPr>
      <w:fldChar w:fldCharType="end"/>
    </w:r>
  </w:p>
  <w:p w:rsidR="00AC36E4" w:rsidRDefault="00AC36E4" w:rsidP="001564E2">
    <w:pPr>
      <w:ind w:right="360"/>
    </w:pPr>
  </w:p>
  <w:p w:rsidR="00AC36E4" w:rsidRDefault="00AC36E4"/>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E4" w:rsidRDefault="00AC36E4" w:rsidP="001564E2">
    <w:pPr>
      <w:framePr w:wrap="around" w:vAnchor="text" w:hAnchor="text" w:xAlign="center" w:y="1"/>
    </w:pPr>
    <w:r>
      <w:fldChar w:fldCharType="begin"/>
    </w:r>
    <w:r>
      <w:instrText xml:space="preserve">PAGE  </w:instrText>
    </w:r>
    <w:r>
      <w:fldChar w:fldCharType="separate"/>
    </w:r>
    <w:r w:rsidR="006B3DFE">
      <w:rPr>
        <w:noProof/>
        <w:rtl/>
      </w:rPr>
      <w:t>6</w:t>
    </w:r>
    <w:r>
      <w:rPr>
        <w:noProof/>
      </w:rPr>
      <w:fldChar w:fldCharType="end"/>
    </w:r>
  </w:p>
  <w:p w:rsidR="00AC36E4" w:rsidRDefault="00AC36E4" w:rsidP="001564E2"/>
  <w:p w:rsidR="00AC36E4" w:rsidRDefault="00AC36E4" w:rsidP="001564E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6C" w:rsidRDefault="00764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EE6" w:rsidRDefault="00356EE6">
      <w:pPr>
        <w:spacing w:after="0"/>
      </w:pPr>
      <w:r>
        <w:separator/>
      </w:r>
    </w:p>
  </w:footnote>
  <w:footnote w:type="continuationSeparator" w:id="0">
    <w:p w:rsidR="00356EE6" w:rsidRDefault="00356EE6">
      <w:pPr>
        <w:spacing w:after="0"/>
      </w:pPr>
      <w:r>
        <w:continuationSeparator/>
      </w:r>
    </w:p>
  </w:footnote>
  <w:footnote w:id="1">
    <w:p w:rsidR="006F63EE" w:rsidRDefault="006F63EE" w:rsidP="006F63EE">
      <w:pPr>
        <w:pStyle w:val="FootnoteText"/>
      </w:pPr>
      <w:r>
        <w:rPr>
          <w:rStyle w:val="FootnoteReference"/>
        </w:rPr>
        <w:footnoteRef/>
      </w:r>
      <w:r>
        <w:rPr>
          <w:rtl/>
        </w:rPr>
        <w:t xml:space="preserve"> </w:t>
      </w:r>
      <w:r>
        <w:rPr>
          <w:rFonts w:hint="cs"/>
          <w:rtl/>
        </w:rPr>
        <w:t>-</w:t>
      </w:r>
      <w:r w:rsidRPr="00CF670C">
        <w:rPr>
          <w:rtl/>
        </w:rPr>
        <w:t xml:space="preserve">  </w:t>
      </w:r>
      <w:r w:rsidRPr="00CF670C">
        <w:rPr>
          <w:rFonts w:hint="eastAsia"/>
          <w:rtl/>
        </w:rPr>
        <w:t>وسائل</w:t>
      </w:r>
      <w:r w:rsidRPr="00CF670C">
        <w:rPr>
          <w:rtl/>
        </w:rPr>
        <w:t xml:space="preserve"> </w:t>
      </w:r>
      <w:r w:rsidRPr="00CF670C">
        <w:rPr>
          <w:rFonts w:hint="eastAsia"/>
          <w:rtl/>
        </w:rPr>
        <w:t>الشيعة،</w:t>
      </w:r>
      <w:r w:rsidRPr="00CF670C">
        <w:rPr>
          <w:rtl/>
        </w:rPr>
        <w:t xml:space="preserve"> </w:t>
      </w:r>
      <w:r w:rsidRPr="00CF670C">
        <w:rPr>
          <w:rFonts w:hint="eastAsia"/>
          <w:rtl/>
        </w:rPr>
        <w:t>ج‏</w:t>
      </w:r>
      <w:r w:rsidRPr="00CF670C">
        <w:rPr>
          <w:rtl/>
        </w:rPr>
        <w:t>17</w:t>
      </w:r>
      <w:r w:rsidRPr="00CF670C">
        <w:rPr>
          <w:rFonts w:hint="eastAsia"/>
          <w:rtl/>
        </w:rPr>
        <w:t>،</w:t>
      </w:r>
      <w:r w:rsidRPr="00CF670C">
        <w:rPr>
          <w:rtl/>
        </w:rPr>
        <w:t xml:space="preserve"> </w:t>
      </w:r>
      <w:r w:rsidRPr="00CF670C">
        <w:rPr>
          <w:rFonts w:hint="eastAsia"/>
          <w:rtl/>
        </w:rPr>
        <w:t>ص</w:t>
      </w:r>
      <w:r w:rsidRPr="00CF670C">
        <w:rPr>
          <w:rtl/>
        </w:rPr>
        <w:t>: 322</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E4" w:rsidRDefault="00AC36E4"/>
  <w:p w:rsidR="00AC36E4" w:rsidRDefault="00AC36E4"/>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p w:rsidR="00AC36E4" w:rsidRDefault="00AC36E4" w:rsidP="001564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E4" w:rsidRPr="008F2DF1" w:rsidRDefault="00AC36E4" w:rsidP="001564E2">
    <w:pPr>
      <w:tabs>
        <w:tab w:val="left" w:pos="1256"/>
        <w:tab w:val="left" w:pos="5696"/>
        <w:tab w:val="right" w:pos="9071"/>
      </w:tabs>
      <w:rPr>
        <w:b/>
        <w:bCs/>
        <w:sz w:val="32"/>
        <w:rtl/>
      </w:rPr>
    </w:pPr>
    <w:r>
      <w:rPr>
        <w:noProof/>
      </w:rPr>
      <mc:AlternateContent>
        <mc:Choice Requires="wps">
          <w:drawing>
            <wp:anchor distT="4294967295" distB="4294967295" distL="114300" distR="114300" simplePos="0" relativeHeight="251659264" behindDoc="0" locked="0" layoutInCell="1" allowOverlap="1" wp14:anchorId="77E54247" wp14:editId="312C905C">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 w:name="OLE_LINK1"/>
    <w:bookmarkStart w:id="2" w:name="OLE_LINK2"/>
    <w:r>
      <w:rPr>
        <w:noProof/>
      </w:rPr>
      <w:drawing>
        <wp:inline distT="0" distB="0" distL="0" distR="0" wp14:anchorId="15AAE8EC" wp14:editId="58B674DC">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hint="cs"/>
        <w:sz w:val="40"/>
        <w:szCs w:val="40"/>
        <w:rtl/>
      </w:rPr>
      <w:t xml:space="preserve">                                                                    </w:t>
    </w:r>
    <w:r w:rsidRPr="00D55680">
      <w:rPr>
        <w:rFonts w:ascii="IranNastaliq" w:hAnsi="IranNastaliq" w:hint="cs"/>
        <w:sz w:val="40"/>
        <w:szCs w:val="40"/>
        <w:rtl/>
      </w:rPr>
      <w:t xml:space="preserve"> </w:t>
    </w:r>
    <w:r>
      <w:rPr>
        <w:rFonts w:ascii="IranNastaliq" w:hAnsi="IranNastaliq" w:hint="cs"/>
        <w:sz w:val="40"/>
        <w:szCs w:val="40"/>
        <w:rtl/>
      </w:rPr>
      <w:t xml:space="preserve">                            </w:t>
    </w:r>
    <w:r w:rsidRPr="00D55680">
      <w:rPr>
        <w:rFonts w:ascii="IranNastaliq" w:hAnsi="IranNastaliq" w:hint="cs"/>
        <w:sz w:val="40"/>
        <w:szCs w:val="40"/>
        <w:rtl/>
      </w:rPr>
      <w:t xml:space="preserve"> </w:t>
    </w:r>
    <w:r w:rsidRPr="008F2DF1">
      <w:rPr>
        <w:rFonts w:ascii="IranNastaliq" w:hAnsi="IranNastaliq" w:cs="IranNastaliq"/>
        <w:sz w:val="40"/>
        <w:szCs w:val="40"/>
        <w:rtl/>
      </w:rPr>
      <w:t>شماره ثبت:</w:t>
    </w:r>
    <w:r>
      <w:rPr>
        <w:rFonts w:hint="cs"/>
        <w:b/>
        <w:bCs/>
        <w:sz w:val="32"/>
        <w:rtl/>
      </w:rPr>
      <w:t>2658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6C" w:rsidRDefault="00764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A74"/>
    <w:multiLevelType w:val="hybridMultilevel"/>
    <w:tmpl w:val="861ED6FE"/>
    <w:lvl w:ilvl="0" w:tplc="5DE6D7E8">
      <w:numFmt w:val="bullet"/>
      <w:lvlText w:val="-"/>
      <w:lvlJc w:val="left"/>
      <w:pPr>
        <w:ind w:left="720" w:hanging="360"/>
      </w:pPr>
      <w:rPr>
        <w:rFonts w:ascii="Calibri" w:eastAsia="Times New Roman" w:hAnsi="Calibri"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7A57DB"/>
    <w:multiLevelType w:val="hybridMultilevel"/>
    <w:tmpl w:val="9EDE506E"/>
    <w:lvl w:ilvl="0" w:tplc="1FD0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DC121B"/>
    <w:multiLevelType w:val="hybridMultilevel"/>
    <w:tmpl w:val="3A288490"/>
    <w:lvl w:ilvl="0" w:tplc="2B023190">
      <w:start w:val="1"/>
      <w:numFmt w:val="decimal"/>
      <w:lvlText w:val="%1-"/>
      <w:lvlJc w:val="left"/>
      <w:pPr>
        <w:ind w:left="704" w:hanging="360"/>
      </w:pPr>
      <w:rPr>
        <w:rFonts w:ascii="Calibri" w:eastAsia="Times New Roman" w:hAnsi="Calibri" w:cs="2  Badr"/>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A8"/>
    <w:rsid w:val="00016827"/>
    <w:rsid w:val="00020A0A"/>
    <w:rsid w:val="0002626B"/>
    <w:rsid w:val="000272A0"/>
    <w:rsid w:val="0003271D"/>
    <w:rsid w:val="00041510"/>
    <w:rsid w:val="00044795"/>
    <w:rsid w:val="00061154"/>
    <w:rsid w:val="000759C4"/>
    <w:rsid w:val="0008206D"/>
    <w:rsid w:val="00083FDE"/>
    <w:rsid w:val="000846F9"/>
    <w:rsid w:val="00087BE8"/>
    <w:rsid w:val="000A0567"/>
    <w:rsid w:val="000A293C"/>
    <w:rsid w:val="000B344C"/>
    <w:rsid w:val="000C3C7D"/>
    <w:rsid w:val="000C57F2"/>
    <w:rsid w:val="000C5DAB"/>
    <w:rsid w:val="000D3AD3"/>
    <w:rsid w:val="000F26CD"/>
    <w:rsid w:val="000F289B"/>
    <w:rsid w:val="0012679D"/>
    <w:rsid w:val="001279B6"/>
    <w:rsid w:val="001564E2"/>
    <w:rsid w:val="00166C86"/>
    <w:rsid w:val="00175866"/>
    <w:rsid w:val="00182066"/>
    <w:rsid w:val="00184668"/>
    <w:rsid w:val="00195B2D"/>
    <w:rsid w:val="001B0C46"/>
    <w:rsid w:val="001E2CE6"/>
    <w:rsid w:val="00222AC5"/>
    <w:rsid w:val="0023145E"/>
    <w:rsid w:val="00243B11"/>
    <w:rsid w:val="00247CD3"/>
    <w:rsid w:val="00251BCB"/>
    <w:rsid w:val="00252D3D"/>
    <w:rsid w:val="00260898"/>
    <w:rsid w:val="00271A96"/>
    <w:rsid w:val="00275935"/>
    <w:rsid w:val="00281B79"/>
    <w:rsid w:val="0029067E"/>
    <w:rsid w:val="002A0B62"/>
    <w:rsid w:val="002C7E18"/>
    <w:rsid w:val="002F001C"/>
    <w:rsid w:val="003000DC"/>
    <w:rsid w:val="00313CDD"/>
    <w:rsid w:val="00335857"/>
    <w:rsid w:val="00356598"/>
    <w:rsid w:val="00356EE6"/>
    <w:rsid w:val="0037305B"/>
    <w:rsid w:val="003768A7"/>
    <w:rsid w:val="003A0C0E"/>
    <w:rsid w:val="003A1021"/>
    <w:rsid w:val="003A7FE4"/>
    <w:rsid w:val="003D3044"/>
    <w:rsid w:val="00446F81"/>
    <w:rsid w:val="00474CD2"/>
    <w:rsid w:val="00486837"/>
    <w:rsid w:val="0049613A"/>
    <w:rsid w:val="004A0FD8"/>
    <w:rsid w:val="004D0225"/>
    <w:rsid w:val="004D04EB"/>
    <w:rsid w:val="004D07AC"/>
    <w:rsid w:val="004D2FD2"/>
    <w:rsid w:val="004E070D"/>
    <w:rsid w:val="004E55EB"/>
    <w:rsid w:val="004F563B"/>
    <w:rsid w:val="005005E3"/>
    <w:rsid w:val="00511816"/>
    <w:rsid w:val="00522142"/>
    <w:rsid w:val="00527F20"/>
    <w:rsid w:val="00540B71"/>
    <w:rsid w:val="005731B9"/>
    <w:rsid w:val="00580F3F"/>
    <w:rsid w:val="0059616C"/>
    <w:rsid w:val="005A5CA2"/>
    <w:rsid w:val="005B65AE"/>
    <w:rsid w:val="005C385D"/>
    <w:rsid w:val="005F0FD7"/>
    <w:rsid w:val="005F2AFD"/>
    <w:rsid w:val="00602C6B"/>
    <w:rsid w:val="00604BBF"/>
    <w:rsid w:val="00611AFD"/>
    <w:rsid w:val="00640150"/>
    <w:rsid w:val="00661336"/>
    <w:rsid w:val="00675479"/>
    <w:rsid w:val="00677AAF"/>
    <w:rsid w:val="0069516C"/>
    <w:rsid w:val="0069562A"/>
    <w:rsid w:val="006B276B"/>
    <w:rsid w:val="006B3DFE"/>
    <w:rsid w:val="006B4BF5"/>
    <w:rsid w:val="006B7756"/>
    <w:rsid w:val="006C073E"/>
    <w:rsid w:val="006C21B7"/>
    <w:rsid w:val="006D7529"/>
    <w:rsid w:val="006E3646"/>
    <w:rsid w:val="006F63EE"/>
    <w:rsid w:val="00706F9A"/>
    <w:rsid w:val="00714FC9"/>
    <w:rsid w:val="007150B0"/>
    <w:rsid w:val="00736F91"/>
    <w:rsid w:val="007467F5"/>
    <w:rsid w:val="0076426C"/>
    <w:rsid w:val="007677F0"/>
    <w:rsid w:val="00783054"/>
    <w:rsid w:val="007A680F"/>
    <w:rsid w:val="007B4DB1"/>
    <w:rsid w:val="007B6878"/>
    <w:rsid w:val="007E7B43"/>
    <w:rsid w:val="007F685C"/>
    <w:rsid w:val="008162F4"/>
    <w:rsid w:val="00861D3B"/>
    <w:rsid w:val="008733F3"/>
    <w:rsid w:val="00876AC5"/>
    <w:rsid w:val="008942B1"/>
    <w:rsid w:val="008A4247"/>
    <w:rsid w:val="008C750B"/>
    <w:rsid w:val="00900099"/>
    <w:rsid w:val="00903FD6"/>
    <w:rsid w:val="0091543B"/>
    <w:rsid w:val="00917EBB"/>
    <w:rsid w:val="00993000"/>
    <w:rsid w:val="00995F35"/>
    <w:rsid w:val="009C6C05"/>
    <w:rsid w:val="009D2FA8"/>
    <w:rsid w:val="009E31F4"/>
    <w:rsid w:val="009F03FC"/>
    <w:rsid w:val="00A2176D"/>
    <w:rsid w:val="00A27800"/>
    <w:rsid w:val="00A42AA4"/>
    <w:rsid w:val="00A44363"/>
    <w:rsid w:val="00A53B9C"/>
    <w:rsid w:val="00A613A8"/>
    <w:rsid w:val="00A67FB1"/>
    <w:rsid w:val="00A703CE"/>
    <w:rsid w:val="00A721AF"/>
    <w:rsid w:val="00A73089"/>
    <w:rsid w:val="00A7673A"/>
    <w:rsid w:val="00A86C0B"/>
    <w:rsid w:val="00AA695B"/>
    <w:rsid w:val="00AB1D2D"/>
    <w:rsid w:val="00AB66AD"/>
    <w:rsid w:val="00AB763A"/>
    <w:rsid w:val="00AC010B"/>
    <w:rsid w:val="00AC36E4"/>
    <w:rsid w:val="00AC6B8F"/>
    <w:rsid w:val="00AF52B1"/>
    <w:rsid w:val="00AF62ED"/>
    <w:rsid w:val="00B05E59"/>
    <w:rsid w:val="00B1365E"/>
    <w:rsid w:val="00B1407A"/>
    <w:rsid w:val="00B25863"/>
    <w:rsid w:val="00B27618"/>
    <w:rsid w:val="00B30CB8"/>
    <w:rsid w:val="00B3275D"/>
    <w:rsid w:val="00B56E08"/>
    <w:rsid w:val="00B60F3C"/>
    <w:rsid w:val="00B65A01"/>
    <w:rsid w:val="00B67FC5"/>
    <w:rsid w:val="00B919B5"/>
    <w:rsid w:val="00B94578"/>
    <w:rsid w:val="00B94CF5"/>
    <w:rsid w:val="00BA0612"/>
    <w:rsid w:val="00BA3415"/>
    <w:rsid w:val="00BB4C2B"/>
    <w:rsid w:val="00BB65D4"/>
    <w:rsid w:val="00BD06F2"/>
    <w:rsid w:val="00BF3F1A"/>
    <w:rsid w:val="00C015E5"/>
    <w:rsid w:val="00C03327"/>
    <w:rsid w:val="00C17D41"/>
    <w:rsid w:val="00C34253"/>
    <w:rsid w:val="00C36F61"/>
    <w:rsid w:val="00C5626A"/>
    <w:rsid w:val="00C60038"/>
    <w:rsid w:val="00C7552C"/>
    <w:rsid w:val="00C80C4E"/>
    <w:rsid w:val="00C9691E"/>
    <w:rsid w:val="00CB2D9E"/>
    <w:rsid w:val="00CC281A"/>
    <w:rsid w:val="00CC2902"/>
    <w:rsid w:val="00CC6DBA"/>
    <w:rsid w:val="00CD3A51"/>
    <w:rsid w:val="00CE797D"/>
    <w:rsid w:val="00CF670C"/>
    <w:rsid w:val="00CF6B54"/>
    <w:rsid w:val="00D22142"/>
    <w:rsid w:val="00D4777A"/>
    <w:rsid w:val="00D60F32"/>
    <w:rsid w:val="00D614E8"/>
    <w:rsid w:val="00D63607"/>
    <w:rsid w:val="00DB7A6C"/>
    <w:rsid w:val="00DD4CEF"/>
    <w:rsid w:val="00DE10A6"/>
    <w:rsid w:val="00DE268D"/>
    <w:rsid w:val="00DE3178"/>
    <w:rsid w:val="00DF1152"/>
    <w:rsid w:val="00E03589"/>
    <w:rsid w:val="00E049C7"/>
    <w:rsid w:val="00E06053"/>
    <w:rsid w:val="00E177AA"/>
    <w:rsid w:val="00E33D7C"/>
    <w:rsid w:val="00E543F6"/>
    <w:rsid w:val="00E730F4"/>
    <w:rsid w:val="00E7343C"/>
    <w:rsid w:val="00E86763"/>
    <w:rsid w:val="00E87E40"/>
    <w:rsid w:val="00E90B9E"/>
    <w:rsid w:val="00E91E65"/>
    <w:rsid w:val="00EA3BAC"/>
    <w:rsid w:val="00EB2770"/>
    <w:rsid w:val="00EB7635"/>
    <w:rsid w:val="00EF6B6B"/>
    <w:rsid w:val="00F040D0"/>
    <w:rsid w:val="00F11246"/>
    <w:rsid w:val="00F126B3"/>
    <w:rsid w:val="00F260E6"/>
    <w:rsid w:val="00F33E33"/>
    <w:rsid w:val="00F378C0"/>
    <w:rsid w:val="00F62B3C"/>
    <w:rsid w:val="00F814BA"/>
    <w:rsid w:val="00F901D9"/>
    <w:rsid w:val="00F917CC"/>
    <w:rsid w:val="00FB3628"/>
    <w:rsid w:val="00FD2364"/>
    <w:rsid w:val="00FE09FB"/>
    <w:rsid w:val="00FE2E4B"/>
    <w:rsid w:val="00FF73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00099"/>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900099"/>
    <w:pPr>
      <w:keepNext/>
      <w:keepLines/>
      <w:spacing w:before="400" w:after="0"/>
      <w:ind w:firstLine="0"/>
      <w:outlineLvl w:val="0"/>
    </w:pPr>
    <w:rPr>
      <w:rFonts w:ascii="Cambria" w:hAnsi="Cambria"/>
      <w:bCs/>
      <w:sz w:val="44"/>
      <w:szCs w:val="44"/>
    </w:rPr>
  </w:style>
  <w:style w:type="paragraph" w:styleId="Heading2">
    <w:name w:val="heading 2"/>
    <w:aliases w:val="سرفصل2"/>
    <w:basedOn w:val="Normal"/>
    <w:next w:val="Normal"/>
    <w:link w:val="Heading2Char"/>
    <w:autoRedefine/>
    <w:uiPriority w:val="9"/>
    <w:unhideWhenUsed/>
    <w:qFormat/>
    <w:rsid w:val="00900099"/>
    <w:pPr>
      <w:keepNext/>
      <w:keepLines/>
      <w:spacing w:before="340" w:after="0"/>
      <w:ind w:firstLine="0"/>
      <w:outlineLvl w:val="1"/>
    </w:pPr>
    <w:rPr>
      <w:rFonts w:ascii="Cambria" w:hAnsi="Cambria"/>
      <w:bCs/>
      <w:sz w:val="26"/>
      <w:szCs w:val="42"/>
    </w:rPr>
  </w:style>
  <w:style w:type="paragraph" w:styleId="Heading3">
    <w:name w:val="heading 3"/>
    <w:aliases w:val="سرفصل3"/>
    <w:basedOn w:val="Normal"/>
    <w:next w:val="Normal"/>
    <w:link w:val="Heading3Char"/>
    <w:autoRedefine/>
    <w:uiPriority w:val="9"/>
    <w:unhideWhenUsed/>
    <w:qFormat/>
    <w:rsid w:val="00E06053"/>
    <w:pPr>
      <w:keepNext/>
      <w:keepLines/>
      <w:spacing w:before="280" w:after="0"/>
      <w:ind w:firstLine="0"/>
      <w:outlineLvl w:val="2"/>
    </w:pPr>
    <w:rPr>
      <w:rFonts w:ascii="Cambria" w:hAnsi="Cambria"/>
      <w:bCs/>
      <w:sz w:val="20"/>
      <w:szCs w:val="40"/>
    </w:rPr>
  </w:style>
  <w:style w:type="paragraph" w:styleId="Heading4">
    <w:name w:val="heading 4"/>
    <w:aliases w:val="سرفصل4"/>
    <w:basedOn w:val="NoSpacing"/>
    <w:next w:val="Normal"/>
    <w:link w:val="Heading4Char"/>
    <w:autoRedefine/>
    <w:uiPriority w:val="9"/>
    <w:unhideWhenUsed/>
    <w:qFormat/>
    <w:rsid w:val="00611AFD"/>
    <w:pPr>
      <w:outlineLvl w:val="3"/>
    </w:pPr>
    <w:rPr>
      <w:b/>
      <w:bCs/>
      <w:sz w:val="36"/>
      <w:szCs w:val="36"/>
    </w:rPr>
  </w:style>
  <w:style w:type="paragraph" w:styleId="Heading5">
    <w:name w:val="heading 5"/>
    <w:basedOn w:val="Normal"/>
    <w:next w:val="Normal"/>
    <w:link w:val="Heading5Char"/>
    <w:autoRedefine/>
    <w:uiPriority w:val="9"/>
    <w:semiHidden/>
    <w:unhideWhenUsed/>
    <w:qFormat/>
    <w:rsid w:val="00900099"/>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900099"/>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90009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00099"/>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900099"/>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3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3A8"/>
    <w:rPr>
      <w:rFonts w:ascii="Tahoma" w:eastAsia="Times New Roman" w:hAnsi="Tahoma" w:cs="Tahoma"/>
      <w:sz w:val="16"/>
      <w:szCs w:val="16"/>
    </w:rPr>
  </w:style>
  <w:style w:type="paragraph" w:styleId="ListParagraph">
    <w:name w:val="List Paragraph"/>
    <w:basedOn w:val="Normal"/>
    <w:link w:val="ListParagraphChar"/>
    <w:autoRedefine/>
    <w:uiPriority w:val="34"/>
    <w:qFormat/>
    <w:rsid w:val="00900099"/>
    <w:pPr>
      <w:ind w:left="1134" w:firstLine="0"/>
    </w:pPr>
    <w:rPr>
      <w:rFonts w:cs="2  Lotus"/>
    </w:rPr>
  </w:style>
  <w:style w:type="paragraph" w:styleId="Header">
    <w:name w:val="header"/>
    <w:basedOn w:val="Normal"/>
    <w:link w:val="HeaderChar"/>
    <w:uiPriority w:val="99"/>
    <w:unhideWhenUsed/>
    <w:rsid w:val="0076426C"/>
    <w:pPr>
      <w:tabs>
        <w:tab w:val="center" w:pos="4513"/>
        <w:tab w:val="right" w:pos="9026"/>
      </w:tabs>
      <w:spacing w:after="0"/>
    </w:pPr>
  </w:style>
  <w:style w:type="character" w:customStyle="1" w:styleId="HeaderChar">
    <w:name w:val="Header Char"/>
    <w:basedOn w:val="DefaultParagraphFont"/>
    <w:link w:val="Header"/>
    <w:uiPriority w:val="99"/>
    <w:rsid w:val="0076426C"/>
    <w:rPr>
      <w:rFonts w:ascii="Calibri" w:eastAsia="Times New Roman" w:hAnsi="Calibri" w:cs="2  Badr"/>
      <w:szCs w:val="32"/>
    </w:rPr>
  </w:style>
  <w:style w:type="paragraph" w:styleId="Footer">
    <w:name w:val="footer"/>
    <w:basedOn w:val="Normal"/>
    <w:link w:val="FooterChar"/>
    <w:uiPriority w:val="99"/>
    <w:unhideWhenUsed/>
    <w:rsid w:val="0076426C"/>
    <w:pPr>
      <w:tabs>
        <w:tab w:val="center" w:pos="4513"/>
        <w:tab w:val="right" w:pos="9026"/>
      </w:tabs>
      <w:spacing w:after="0"/>
    </w:pPr>
  </w:style>
  <w:style w:type="character" w:customStyle="1" w:styleId="FooterChar">
    <w:name w:val="Footer Char"/>
    <w:basedOn w:val="DefaultParagraphFont"/>
    <w:link w:val="Footer"/>
    <w:uiPriority w:val="99"/>
    <w:rsid w:val="0076426C"/>
    <w:rPr>
      <w:rFonts w:ascii="Calibri" w:eastAsia="Times New Roman" w:hAnsi="Calibri" w:cs="2  Badr"/>
      <w:szCs w:val="32"/>
    </w:rPr>
  </w:style>
  <w:style w:type="character" w:customStyle="1" w:styleId="Heading1Char">
    <w:name w:val="Heading 1 Char"/>
    <w:aliases w:val="سرفصل1 Char"/>
    <w:link w:val="Heading1"/>
    <w:uiPriority w:val="9"/>
    <w:rsid w:val="00900099"/>
    <w:rPr>
      <w:rFonts w:ascii="Cambria" w:hAnsi="Cambria" w:cs="2  Badr"/>
      <w:bCs/>
      <w:sz w:val="44"/>
      <w:szCs w:val="44"/>
    </w:rPr>
  </w:style>
  <w:style w:type="character" w:customStyle="1" w:styleId="Heading2Char">
    <w:name w:val="Heading 2 Char"/>
    <w:aliases w:val="سرفصل2 Char"/>
    <w:link w:val="Heading2"/>
    <w:uiPriority w:val="9"/>
    <w:rsid w:val="00900099"/>
    <w:rPr>
      <w:rFonts w:ascii="Cambria" w:hAnsi="Cambria" w:cs="2  Badr"/>
      <w:bCs/>
      <w:sz w:val="26"/>
      <w:szCs w:val="42"/>
    </w:rPr>
  </w:style>
  <w:style w:type="character" w:customStyle="1" w:styleId="Heading3Char">
    <w:name w:val="Heading 3 Char"/>
    <w:aliases w:val="سرفصل3 Char"/>
    <w:link w:val="Heading3"/>
    <w:uiPriority w:val="9"/>
    <w:rsid w:val="00E06053"/>
    <w:rPr>
      <w:rFonts w:ascii="Cambria" w:hAnsi="Cambria" w:cs="2  Badr"/>
      <w:bCs/>
      <w:szCs w:val="40"/>
    </w:rPr>
  </w:style>
  <w:style w:type="character" w:customStyle="1" w:styleId="Heading4Char">
    <w:name w:val="Heading 4 Char"/>
    <w:aliases w:val="سرفصل4 Char"/>
    <w:link w:val="Heading4"/>
    <w:uiPriority w:val="9"/>
    <w:rsid w:val="00611AFD"/>
    <w:rPr>
      <w:rFonts w:cs="2  Badr"/>
      <w:b/>
      <w:bCs/>
      <w:sz w:val="36"/>
      <w:szCs w:val="36"/>
    </w:rPr>
  </w:style>
  <w:style w:type="paragraph" w:styleId="NoSpacing">
    <w:name w:val="No Spacing"/>
    <w:aliases w:val="متن عربي"/>
    <w:link w:val="NoSpacingChar"/>
    <w:autoRedefine/>
    <w:uiPriority w:val="1"/>
    <w:qFormat/>
    <w:rsid w:val="00900099"/>
    <w:pPr>
      <w:bidi/>
      <w:ind w:firstLine="284"/>
      <w:contextualSpacing/>
      <w:jc w:val="both"/>
    </w:pPr>
    <w:rPr>
      <w:rFonts w:cs="2  Badr"/>
      <w:sz w:val="72"/>
      <w:szCs w:val="32"/>
    </w:rPr>
  </w:style>
  <w:style w:type="character" w:customStyle="1" w:styleId="Heading5Char">
    <w:name w:val="Heading 5 Char"/>
    <w:link w:val="Heading5"/>
    <w:uiPriority w:val="9"/>
    <w:semiHidden/>
    <w:rsid w:val="00900099"/>
    <w:rPr>
      <w:rFonts w:ascii="Cambria" w:hAnsi="Cambria" w:cs="2  Badr"/>
      <w:bCs/>
      <w:szCs w:val="36"/>
    </w:rPr>
  </w:style>
  <w:style w:type="character" w:customStyle="1" w:styleId="Heading6Char">
    <w:name w:val="Heading 6 Char"/>
    <w:link w:val="Heading6"/>
    <w:uiPriority w:val="9"/>
    <w:semiHidden/>
    <w:rsid w:val="00900099"/>
    <w:rPr>
      <w:rFonts w:ascii="Cambria" w:hAnsi="Cambria" w:cs="2  Badr"/>
      <w:bCs/>
      <w:i/>
      <w:szCs w:val="34"/>
    </w:rPr>
  </w:style>
  <w:style w:type="character" w:customStyle="1" w:styleId="Heading7Char">
    <w:name w:val="Heading 7 Char"/>
    <w:link w:val="Heading7"/>
    <w:uiPriority w:val="9"/>
    <w:semiHidden/>
    <w:rsid w:val="0090009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00099"/>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900099"/>
    <w:rPr>
      <w:rFonts w:ascii="Cambria" w:hAnsi="Cambria" w:cs="2  Lotus"/>
      <w:i/>
      <w:szCs w:val="28"/>
    </w:rPr>
  </w:style>
  <w:style w:type="paragraph" w:styleId="FootnoteText">
    <w:name w:val="footnote text"/>
    <w:basedOn w:val="Normal"/>
    <w:link w:val="FootnoteTextChar"/>
    <w:uiPriority w:val="99"/>
    <w:semiHidden/>
    <w:unhideWhenUsed/>
    <w:rsid w:val="00900099"/>
    <w:pPr>
      <w:spacing w:after="0"/>
    </w:pPr>
    <w:rPr>
      <w:sz w:val="20"/>
      <w:szCs w:val="20"/>
    </w:rPr>
  </w:style>
  <w:style w:type="character" w:customStyle="1" w:styleId="FootnoteTextChar">
    <w:name w:val="Footnote Text Char"/>
    <w:basedOn w:val="DefaultParagraphFont"/>
    <w:link w:val="FootnoteText"/>
    <w:uiPriority w:val="99"/>
    <w:semiHidden/>
    <w:rsid w:val="00900099"/>
    <w:rPr>
      <w:rFonts w:cs="2  Badr"/>
    </w:rPr>
  </w:style>
  <w:style w:type="paragraph" w:styleId="TOC1">
    <w:name w:val="toc 1"/>
    <w:basedOn w:val="Normal"/>
    <w:next w:val="Normal"/>
    <w:autoRedefine/>
    <w:uiPriority w:val="39"/>
    <w:semiHidden/>
    <w:unhideWhenUsed/>
    <w:qFormat/>
    <w:rsid w:val="00900099"/>
    <w:pPr>
      <w:spacing w:after="0"/>
      <w:ind w:firstLine="0"/>
    </w:pPr>
  </w:style>
  <w:style w:type="paragraph" w:styleId="TOC2">
    <w:name w:val="toc 2"/>
    <w:basedOn w:val="Normal"/>
    <w:next w:val="Normal"/>
    <w:autoRedefine/>
    <w:uiPriority w:val="39"/>
    <w:semiHidden/>
    <w:unhideWhenUsed/>
    <w:qFormat/>
    <w:rsid w:val="00900099"/>
    <w:pPr>
      <w:spacing w:after="0"/>
      <w:ind w:left="221"/>
    </w:pPr>
  </w:style>
  <w:style w:type="paragraph" w:styleId="TOC3">
    <w:name w:val="toc 3"/>
    <w:basedOn w:val="Normal"/>
    <w:next w:val="Normal"/>
    <w:autoRedefine/>
    <w:uiPriority w:val="39"/>
    <w:semiHidden/>
    <w:unhideWhenUsed/>
    <w:qFormat/>
    <w:rsid w:val="00900099"/>
    <w:pPr>
      <w:spacing w:after="0"/>
      <w:ind w:left="442"/>
    </w:pPr>
  </w:style>
  <w:style w:type="paragraph" w:styleId="TOC4">
    <w:name w:val="toc 4"/>
    <w:basedOn w:val="Normal"/>
    <w:next w:val="Normal"/>
    <w:autoRedefine/>
    <w:uiPriority w:val="39"/>
    <w:semiHidden/>
    <w:unhideWhenUsed/>
    <w:qFormat/>
    <w:rsid w:val="00900099"/>
    <w:pPr>
      <w:spacing w:after="0"/>
      <w:ind w:left="658"/>
    </w:pPr>
  </w:style>
  <w:style w:type="paragraph" w:styleId="TOC5">
    <w:name w:val="toc 5"/>
    <w:basedOn w:val="Normal"/>
    <w:next w:val="Normal"/>
    <w:autoRedefine/>
    <w:uiPriority w:val="39"/>
    <w:semiHidden/>
    <w:unhideWhenUsed/>
    <w:qFormat/>
    <w:rsid w:val="00900099"/>
    <w:pPr>
      <w:spacing w:after="0"/>
      <w:ind w:left="879"/>
    </w:pPr>
  </w:style>
  <w:style w:type="paragraph" w:styleId="TOC6">
    <w:name w:val="toc 6"/>
    <w:basedOn w:val="Normal"/>
    <w:next w:val="Normal"/>
    <w:autoRedefine/>
    <w:uiPriority w:val="39"/>
    <w:semiHidden/>
    <w:unhideWhenUsed/>
    <w:qFormat/>
    <w:rsid w:val="00900099"/>
    <w:pPr>
      <w:spacing w:after="0"/>
      <w:ind w:left="1100"/>
    </w:pPr>
  </w:style>
  <w:style w:type="paragraph" w:styleId="TOC7">
    <w:name w:val="toc 7"/>
    <w:basedOn w:val="Normal"/>
    <w:next w:val="Normal"/>
    <w:autoRedefine/>
    <w:uiPriority w:val="39"/>
    <w:semiHidden/>
    <w:unhideWhenUsed/>
    <w:qFormat/>
    <w:rsid w:val="00900099"/>
    <w:pPr>
      <w:spacing w:after="0"/>
      <w:ind w:left="1321"/>
    </w:pPr>
  </w:style>
  <w:style w:type="paragraph" w:styleId="Caption">
    <w:name w:val="caption"/>
    <w:basedOn w:val="Normal"/>
    <w:next w:val="Normal"/>
    <w:uiPriority w:val="35"/>
    <w:semiHidden/>
    <w:unhideWhenUsed/>
    <w:qFormat/>
    <w:rsid w:val="00900099"/>
    <w:rPr>
      <w:b/>
      <w:bCs/>
      <w:sz w:val="20"/>
      <w:szCs w:val="20"/>
    </w:rPr>
  </w:style>
  <w:style w:type="paragraph" w:styleId="Title">
    <w:name w:val="Title"/>
    <w:basedOn w:val="Normal"/>
    <w:next w:val="Normal"/>
    <w:link w:val="TitleChar"/>
    <w:autoRedefine/>
    <w:uiPriority w:val="10"/>
    <w:qFormat/>
    <w:rsid w:val="00900099"/>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900099"/>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900099"/>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900099"/>
    <w:rPr>
      <w:rFonts w:ascii="Cambria" w:hAnsi="Cambria" w:cs="Karim"/>
      <w:i/>
      <w:spacing w:val="15"/>
      <w:sz w:val="24"/>
      <w:szCs w:val="60"/>
    </w:rPr>
  </w:style>
  <w:style w:type="character" w:styleId="Emphasis">
    <w:name w:val="Emphasis"/>
    <w:uiPriority w:val="20"/>
    <w:qFormat/>
    <w:rsid w:val="00900099"/>
    <w:rPr>
      <w:rFonts w:cs="2  Lotus"/>
      <w:i/>
      <w:iCs/>
      <w:color w:val="808080"/>
      <w:szCs w:val="32"/>
    </w:rPr>
  </w:style>
  <w:style w:type="character" w:customStyle="1" w:styleId="NoSpacingChar">
    <w:name w:val="No Spacing Char"/>
    <w:aliases w:val="متن عربي Char"/>
    <w:link w:val="NoSpacing"/>
    <w:uiPriority w:val="1"/>
    <w:rsid w:val="00900099"/>
    <w:rPr>
      <w:rFonts w:cs="2  Badr"/>
      <w:sz w:val="72"/>
      <w:szCs w:val="32"/>
    </w:rPr>
  </w:style>
  <w:style w:type="character" w:customStyle="1" w:styleId="ListParagraphChar">
    <w:name w:val="List Paragraph Char"/>
    <w:link w:val="ListParagraph"/>
    <w:uiPriority w:val="34"/>
    <w:rsid w:val="00900099"/>
    <w:rPr>
      <w:rFonts w:cs="2  Lotus"/>
      <w:sz w:val="22"/>
      <w:szCs w:val="28"/>
    </w:rPr>
  </w:style>
  <w:style w:type="paragraph" w:styleId="Quote">
    <w:name w:val="Quote"/>
    <w:basedOn w:val="Normal"/>
    <w:next w:val="Normal"/>
    <w:link w:val="QuoteChar"/>
    <w:autoRedefine/>
    <w:uiPriority w:val="29"/>
    <w:qFormat/>
    <w:rsid w:val="00900099"/>
    <w:pPr>
      <w:spacing w:before="120" w:after="240"/>
      <w:ind w:left="1134" w:firstLine="0"/>
    </w:pPr>
    <w:rPr>
      <w:rFonts w:cs="B Lotus"/>
      <w:i/>
      <w:sz w:val="20"/>
      <w:szCs w:val="30"/>
    </w:rPr>
  </w:style>
  <w:style w:type="character" w:customStyle="1" w:styleId="QuoteChar">
    <w:name w:val="Quote Char"/>
    <w:link w:val="Quote"/>
    <w:uiPriority w:val="29"/>
    <w:rsid w:val="00900099"/>
    <w:rPr>
      <w:rFonts w:cs="B Lotus"/>
      <w:i/>
      <w:szCs w:val="30"/>
    </w:rPr>
  </w:style>
  <w:style w:type="paragraph" w:styleId="IntenseQuote">
    <w:name w:val="Intense Quote"/>
    <w:basedOn w:val="Normal"/>
    <w:next w:val="Normal"/>
    <w:link w:val="IntenseQuoteChar"/>
    <w:autoRedefine/>
    <w:uiPriority w:val="30"/>
    <w:qFormat/>
    <w:rsid w:val="00900099"/>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900099"/>
    <w:rPr>
      <w:rFonts w:cs="B Lotus"/>
      <w:b/>
      <w:bCs/>
      <w:i/>
      <w:szCs w:val="30"/>
    </w:rPr>
  </w:style>
  <w:style w:type="character" w:styleId="SubtleEmphasis">
    <w:name w:val="Subtle Emphasis"/>
    <w:uiPriority w:val="19"/>
    <w:qFormat/>
    <w:rsid w:val="00900099"/>
    <w:rPr>
      <w:rFonts w:cs="2  Lotus"/>
      <w:i/>
      <w:iCs/>
      <w:color w:val="4A442A"/>
      <w:szCs w:val="32"/>
      <w:u w:val="none"/>
    </w:rPr>
  </w:style>
  <w:style w:type="character" w:styleId="IntenseEmphasis">
    <w:name w:val="Intense Emphasis"/>
    <w:uiPriority w:val="21"/>
    <w:qFormat/>
    <w:rsid w:val="00900099"/>
    <w:rPr>
      <w:rFonts w:cs="2  Lotus"/>
      <w:b/>
      <w:i/>
      <w:iCs/>
      <w:color w:val="auto"/>
      <w:szCs w:val="32"/>
    </w:rPr>
  </w:style>
  <w:style w:type="character" w:styleId="SubtleReference">
    <w:name w:val="Subtle Reference"/>
    <w:aliases w:val="مرجع"/>
    <w:uiPriority w:val="31"/>
    <w:qFormat/>
    <w:rsid w:val="00900099"/>
    <w:rPr>
      <w:rFonts w:cs="2  Lotus"/>
      <w:smallCaps/>
      <w:color w:val="auto"/>
      <w:szCs w:val="28"/>
      <w:u w:val="single"/>
    </w:rPr>
  </w:style>
  <w:style w:type="character" w:styleId="IntenseReference">
    <w:name w:val="Intense Reference"/>
    <w:uiPriority w:val="32"/>
    <w:qFormat/>
    <w:rsid w:val="00900099"/>
    <w:rPr>
      <w:rFonts w:cs="2  Lotus"/>
      <w:b/>
      <w:bCs/>
      <w:smallCaps/>
      <w:color w:val="auto"/>
      <w:spacing w:val="5"/>
      <w:szCs w:val="28"/>
      <w:u w:val="single"/>
    </w:rPr>
  </w:style>
  <w:style w:type="character" w:styleId="BookTitle">
    <w:name w:val="Book Title"/>
    <w:uiPriority w:val="33"/>
    <w:qFormat/>
    <w:rsid w:val="00900099"/>
    <w:rPr>
      <w:rFonts w:cs="2  Titr"/>
      <w:b/>
      <w:bCs/>
      <w:smallCaps/>
      <w:spacing w:val="5"/>
      <w:szCs w:val="100"/>
    </w:rPr>
  </w:style>
  <w:style w:type="paragraph" w:styleId="TOCHeading">
    <w:name w:val="TOC Heading"/>
    <w:basedOn w:val="Heading1"/>
    <w:next w:val="Normal"/>
    <w:uiPriority w:val="39"/>
    <w:semiHidden/>
    <w:unhideWhenUsed/>
    <w:qFormat/>
    <w:rsid w:val="00900099"/>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CF67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00099"/>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900099"/>
    <w:pPr>
      <w:keepNext/>
      <w:keepLines/>
      <w:spacing w:before="400" w:after="0"/>
      <w:ind w:firstLine="0"/>
      <w:outlineLvl w:val="0"/>
    </w:pPr>
    <w:rPr>
      <w:rFonts w:ascii="Cambria" w:hAnsi="Cambria"/>
      <w:bCs/>
      <w:sz w:val="44"/>
      <w:szCs w:val="44"/>
    </w:rPr>
  </w:style>
  <w:style w:type="paragraph" w:styleId="Heading2">
    <w:name w:val="heading 2"/>
    <w:aliases w:val="سرفصل2"/>
    <w:basedOn w:val="Normal"/>
    <w:next w:val="Normal"/>
    <w:link w:val="Heading2Char"/>
    <w:autoRedefine/>
    <w:uiPriority w:val="9"/>
    <w:unhideWhenUsed/>
    <w:qFormat/>
    <w:rsid w:val="00900099"/>
    <w:pPr>
      <w:keepNext/>
      <w:keepLines/>
      <w:spacing w:before="340" w:after="0"/>
      <w:ind w:firstLine="0"/>
      <w:outlineLvl w:val="1"/>
    </w:pPr>
    <w:rPr>
      <w:rFonts w:ascii="Cambria" w:hAnsi="Cambria"/>
      <w:bCs/>
      <w:sz w:val="26"/>
      <w:szCs w:val="42"/>
    </w:rPr>
  </w:style>
  <w:style w:type="paragraph" w:styleId="Heading3">
    <w:name w:val="heading 3"/>
    <w:aliases w:val="سرفصل3"/>
    <w:basedOn w:val="Normal"/>
    <w:next w:val="Normal"/>
    <w:link w:val="Heading3Char"/>
    <w:autoRedefine/>
    <w:uiPriority w:val="9"/>
    <w:unhideWhenUsed/>
    <w:qFormat/>
    <w:rsid w:val="00E06053"/>
    <w:pPr>
      <w:keepNext/>
      <w:keepLines/>
      <w:spacing w:before="280" w:after="0"/>
      <w:ind w:firstLine="0"/>
      <w:outlineLvl w:val="2"/>
    </w:pPr>
    <w:rPr>
      <w:rFonts w:ascii="Cambria" w:hAnsi="Cambria"/>
      <w:bCs/>
      <w:sz w:val="20"/>
      <w:szCs w:val="40"/>
    </w:rPr>
  </w:style>
  <w:style w:type="paragraph" w:styleId="Heading4">
    <w:name w:val="heading 4"/>
    <w:aliases w:val="سرفصل4"/>
    <w:basedOn w:val="NoSpacing"/>
    <w:next w:val="Normal"/>
    <w:link w:val="Heading4Char"/>
    <w:autoRedefine/>
    <w:uiPriority w:val="9"/>
    <w:unhideWhenUsed/>
    <w:qFormat/>
    <w:rsid w:val="00611AFD"/>
    <w:pPr>
      <w:outlineLvl w:val="3"/>
    </w:pPr>
    <w:rPr>
      <w:b/>
      <w:bCs/>
      <w:sz w:val="36"/>
      <w:szCs w:val="36"/>
    </w:rPr>
  </w:style>
  <w:style w:type="paragraph" w:styleId="Heading5">
    <w:name w:val="heading 5"/>
    <w:basedOn w:val="Normal"/>
    <w:next w:val="Normal"/>
    <w:link w:val="Heading5Char"/>
    <w:autoRedefine/>
    <w:uiPriority w:val="9"/>
    <w:semiHidden/>
    <w:unhideWhenUsed/>
    <w:qFormat/>
    <w:rsid w:val="00900099"/>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900099"/>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90009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00099"/>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900099"/>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3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3A8"/>
    <w:rPr>
      <w:rFonts w:ascii="Tahoma" w:eastAsia="Times New Roman" w:hAnsi="Tahoma" w:cs="Tahoma"/>
      <w:sz w:val="16"/>
      <w:szCs w:val="16"/>
    </w:rPr>
  </w:style>
  <w:style w:type="paragraph" w:styleId="ListParagraph">
    <w:name w:val="List Paragraph"/>
    <w:basedOn w:val="Normal"/>
    <w:link w:val="ListParagraphChar"/>
    <w:autoRedefine/>
    <w:uiPriority w:val="34"/>
    <w:qFormat/>
    <w:rsid w:val="00900099"/>
    <w:pPr>
      <w:ind w:left="1134" w:firstLine="0"/>
    </w:pPr>
    <w:rPr>
      <w:rFonts w:cs="2  Lotus"/>
    </w:rPr>
  </w:style>
  <w:style w:type="paragraph" w:styleId="Header">
    <w:name w:val="header"/>
    <w:basedOn w:val="Normal"/>
    <w:link w:val="HeaderChar"/>
    <w:uiPriority w:val="99"/>
    <w:unhideWhenUsed/>
    <w:rsid w:val="0076426C"/>
    <w:pPr>
      <w:tabs>
        <w:tab w:val="center" w:pos="4513"/>
        <w:tab w:val="right" w:pos="9026"/>
      </w:tabs>
      <w:spacing w:after="0"/>
    </w:pPr>
  </w:style>
  <w:style w:type="character" w:customStyle="1" w:styleId="HeaderChar">
    <w:name w:val="Header Char"/>
    <w:basedOn w:val="DefaultParagraphFont"/>
    <w:link w:val="Header"/>
    <w:uiPriority w:val="99"/>
    <w:rsid w:val="0076426C"/>
    <w:rPr>
      <w:rFonts w:ascii="Calibri" w:eastAsia="Times New Roman" w:hAnsi="Calibri" w:cs="2  Badr"/>
      <w:szCs w:val="32"/>
    </w:rPr>
  </w:style>
  <w:style w:type="paragraph" w:styleId="Footer">
    <w:name w:val="footer"/>
    <w:basedOn w:val="Normal"/>
    <w:link w:val="FooterChar"/>
    <w:uiPriority w:val="99"/>
    <w:unhideWhenUsed/>
    <w:rsid w:val="0076426C"/>
    <w:pPr>
      <w:tabs>
        <w:tab w:val="center" w:pos="4513"/>
        <w:tab w:val="right" w:pos="9026"/>
      </w:tabs>
      <w:spacing w:after="0"/>
    </w:pPr>
  </w:style>
  <w:style w:type="character" w:customStyle="1" w:styleId="FooterChar">
    <w:name w:val="Footer Char"/>
    <w:basedOn w:val="DefaultParagraphFont"/>
    <w:link w:val="Footer"/>
    <w:uiPriority w:val="99"/>
    <w:rsid w:val="0076426C"/>
    <w:rPr>
      <w:rFonts w:ascii="Calibri" w:eastAsia="Times New Roman" w:hAnsi="Calibri" w:cs="2  Badr"/>
      <w:szCs w:val="32"/>
    </w:rPr>
  </w:style>
  <w:style w:type="character" w:customStyle="1" w:styleId="Heading1Char">
    <w:name w:val="Heading 1 Char"/>
    <w:aliases w:val="سرفصل1 Char"/>
    <w:link w:val="Heading1"/>
    <w:uiPriority w:val="9"/>
    <w:rsid w:val="00900099"/>
    <w:rPr>
      <w:rFonts w:ascii="Cambria" w:hAnsi="Cambria" w:cs="2  Badr"/>
      <w:bCs/>
      <w:sz w:val="44"/>
      <w:szCs w:val="44"/>
    </w:rPr>
  </w:style>
  <w:style w:type="character" w:customStyle="1" w:styleId="Heading2Char">
    <w:name w:val="Heading 2 Char"/>
    <w:aliases w:val="سرفصل2 Char"/>
    <w:link w:val="Heading2"/>
    <w:uiPriority w:val="9"/>
    <w:rsid w:val="00900099"/>
    <w:rPr>
      <w:rFonts w:ascii="Cambria" w:hAnsi="Cambria" w:cs="2  Badr"/>
      <w:bCs/>
      <w:sz w:val="26"/>
      <w:szCs w:val="42"/>
    </w:rPr>
  </w:style>
  <w:style w:type="character" w:customStyle="1" w:styleId="Heading3Char">
    <w:name w:val="Heading 3 Char"/>
    <w:aliases w:val="سرفصل3 Char"/>
    <w:link w:val="Heading3"/>
    <w:uiPriority w:val="9"/>
    <w:rsid w:val="00E06053"/>
    <w:rPr>
      <w:rFonts w:ascii="Cambria" w:hAnsi="Cambria" w:cs="2  Badr"/>
      <w:bCs/>
      <w:szCs w:val="40"/>
    </w:rPr>
  </w:style>
  <w:style w:type="character" w:customStyle="1" w:styleId="Heading4Char">
    <w:name w:val="Heading 4 Char"/>
    <w:aliases w:val="سرفصل4 Char"/>
    <w:link w:val="Heading4"/>
    <w:uiPriority w:val="9"/>
    <w:rsid w:val="00611AFD"/>
    <w:rPr>
      <w:rFonts w:cs="2  Badr"/>
      <w:b/>
      <w:bCs/>
      <w:sz w:val="36"/>
      <w:szCs w:val="36"/>
    </w:rPr>
  </w:style>
  <w:style w:type="paragraph" w:styleId="NoSpacing">
    <w:name w:val="No Spacing"/>
    <w:aliases w:val="متن عربي"/>
    <w:link w:val="NoSpacingChar"/>
    <w:autoRedefine/>
    <w:uiPriority w:val="1"/>
    <w:qFormat/>
    <w:rsid w:val="00900099"/>
    <w:pPr>
      <w:bidi/>
      <w:ind w:firstLine="284"/>
      <w:contextualSpacing/>
      <w:jc w:val="both"/>
    </w:pPr>
    <w:rPr>
      <w:rFonts w:cs="2  Badr"/>
      <w:sz w:val="72"/>
      <w:szCs w:val="32"/>
    </w:rPr>
  </w:style>
  <w:style w:type="character" w:customStyle="1" w:styleId="Heading5Char">
    <w:name w:val="Heading 5 Char"/>
    <w:link w:val="Heading5"/>
    <w:uiPriority w:val="9"/>
    <w:semiHidden/>
    <w:rsid w:val="00900099"/>
    <w:rPr>
      <w:rFonts w:ascii="Cambria" w:hAnsi="Cambria" w:cs="2  Badr"/>
      <w:bCs/>
      <w:szCs w:val="36"/>
    </w:rPr>
  </w:style>
  <w:style w:type="character" w:customStyle="1" w:styleId="Heading6Char">
    <w:name w:val="Heading 6 Char"/>
    <w:link w:val="Heading6"/>
    <w:uiPriority w:val="9"/>
    <w:semiHidden/>
    <w:rsid w:val="00900099"/>
    <w:rPr>
      <w:rFonts w:ascii="Cambria" w:hAnsi="Cambria" w:cs="2  Badr"/>
      <w:bCs/>
      <w:i/>
      <w:szCs w:val="34"/>
    </w:rPr>
  </w:style>
  <w:style w:type="character" w:customStyle="1" w:styleId="Heading7Char">
    <w:name w:val="Heading 7 Char"/>
    <w:link w:val="Heading7"/>
    <w:uiPriority w:val="9"/>
    <w:semiHidden/>
    <w:rsid w:val="0090009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00099"/>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900099"/>
    <w:rPr>
      <w:rFonts w:ascii="Cambria" w:hAnsi="Cambria" w:cs="2  Lotus"/>
      <w:i/>
      <w:szCs w:val="28"/>
    </w:rPr>
  </w:style>
  <w:style w:type="paragraph" w:styleId="FootnoteText">
    <w:name w:val="footnote text"/>
    <w:basedOn w:val="Normal"/>
    <w:link w:val="FootnoteTextChar"/>
    <w:uiPriority w:val="99"/>
    <w:semiHidden/>
    <w:unhideWhenUsed/>
    <w:rsid w:val="00900099"/>
    <w:pPr>
      <w:spacing w:after="0"/>
    </w:pPr>
    <w:rPr>
      <w:sz w:val="20"/>
      <w:szCs w:val="20"/>
    </w:rPr>
  </w:style>
  <w:style w:type="character" w:customStyle="1" w:styleId="FootnoteTextChar">
    <w:name w:val="Footnote Text Char"/>
    <w:basedOn w:val="DefaultParagraphFont"/>
    <w:link w:val="FootnoteText"/>
    <w:uiPriority w:val="99"/>
    <w:semiHidden/>
    <w:rsid w:val="00900099"/>
    <w:rPr>
      <w:rFonts w:cs="2  Badr"/>
    </w:rPr>
  </w:style>
  <w:style w:type="paragraph" w:styleId="TOC1">
    <w:name w:val="toc 1"/>
    <w:basedOn w:val="Normal"/>
    <w:next w:val="Normal"/>
    <w:autoRedefine/>
    <w:uiPriority w:val="39"/>
    <w:semiHidden/>
    <w:unhideWhenUsed/>
    <w:qFormat/>
    <w:rsid w:val="00900099"/>
    <w:pPr>
      <w:spacing w:after="0"/>
      <w:ind w:firstLine="0"/>
    </w:pPr>
  </w:style>
  <w:style w:type="paragraph" w:styleId="TOC2">
    <w:name w:val="toc 2"/>
    <w:basedOn w:val="Normal"/>
    <w:next w:val="Normal"/>
    <w:autoRedefine/>
    <w:uiPriority w:val="39"/>
    <w:semiHidden/>
    <w:unhideWhenUsed/>
    <w:qFormat/>
    <w:rsid w:val="00900099"/>
    <w:pPr>
      <w:spacing w:after="0"/>
      <w:ind w:left="221"/>
    </w:pPr>
  </w:style>
  <w:style w:type="paragraph" w:styleId="TOC3">
    <w:name w:val="toc 3"/>
    <w:basedOn w:val="Normal"/>
    <w:next w:val="Normal"/>
    <w:autoRedefine/>
    <w:uiPriority w:val="39"/>
    <w:semiHidden/>
    <w:unhideWhenUsed/>
    <w:qFormat/>
    <w:rsid w:val="00900099"/>
    <w:pPr>
      <w:spacing w:after="0"/>
      <w:ind w:left="442"/>
    </w:pPr>
  </w:style>
  <w:style w:type="paragraph" w:styleId="TOC4">
    <w:name w:val="toc 4"/>
    <w:basedOn w:val="Normal"/>
    <w:next w:val="Normal"/>
    <w:autoRedefine/>
    <w:uiPriority w:val="39"/>
    <w:semiHidden/>
    <w:unhideWhenUsed/>
    <w:qFormat/>
    <w:rsid w:val="00900099"/>
    <w:pPr>
      <w:spacing w:after="0"/>
      <w:ind w:left="658"/>
    </w:pPr>
  </w:style>
  <w:style w:type="paragraph" w:styleId="TOC5">
    <w:name w:val="toc 5"/>
    <w:basedOn w:val="Normal"/>
    <w:next w:val="Normal"/>
    <w:autoRedefine/>
    <w:uiPriority w:val="39"/>
    <w:semiHidden/>
    <w:unhideWhenUsed/>
    <w:qFormat/>
    <w:rsid w:val="00900099"/>
    <w:pPr>
      <w:spacing w:after="0"/>
      <w:ind w:left="879"/>
    </w:pPr>
  </w:style>
  <w:style w:type="paragraph" w:styleId="TOC6">
    <w:name w:val="toc 6"/>
    <w:basedOn w:val="Normal"/>
    <w:next w:val="Normal"/>
    <w:autoRedefine/>
    <w:uiPriority w:val="39"/>
    <w:semiHidden/>
    <w:unhideWhenUsed/>
    <w:qFormat/>
    <w:rsid w:val="00900099"/>
    <w:pPr>
      <w:spacing w:after="0"/>
      <w:ind w:left="1100"/>
    </w:pPr>
  </w:style>
  <w:style w:type="paragraph" w:styleId="TOC7">
    <w:name w:val="toc 7"/>
    <w:basedOn w:val="Normal"/>
    <w:next w:val="Normal"/>
    <w:autoRedefine/>
    <w:uiPriority w:val="39"/>
    <w:semiHidden/>
    <w:unhideWhenUsed/>
    <w:qFormat/>
    <w:rsid w:val="00900099"/>
    <w:pPr>
      <w:spacing w:after="0"/>
      <w:ind w:left="1321"/>
    </w:pPr>
  </w:style>
  <w:style w:type="paragraph" w:styleId="Caption">
    <w:name w:val="caption"/>
    <w:basedOn w:val="Normal"/>
    <w:next w:val="Normal"/>
    <w:uiPriority w:val="35"/>
    <w:semiHidden/>
    <w:unhideWhenUsed/>
    <w:qFormat/>
    <w:rsid w:val="00900099"/>
    <w:rPr>
      <w:b/>
      <w:bCs/>
      <w:sz w:val="20"/>
      <w:szCs w:val="20"/>
    </w:rPr>
  </w:style>
  <w:style w:type="paragraph" w:styleId="Title">
    <w:name w:val="Title"/>
    <w:basedOn w:val="Normal"/>
    <w:next w:val="Normal"/>
    <w:link w:val="TitleChar"/>
    <w:autoRedefine/>
    <w:uiPriority w:val="10"/>
    <w:qFormat/>
    <w:rsid w:val="00900099"/>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900099"/>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900099"/>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900099"/>
    <w:rPr>
      <w:rFonts w:ascii="Cambria" w:hAnsi="Cambria" w:cs="Karim"/>
      <w:i/>
      <w:spacing w:val="15"/>
      <w:sz w:val="24"/>
      <w:szCs w:val="60"/>
    </w:rPr>
  </w:style>
  <w:style w:type="character" w:styleId="Emphasis">
    <w:name w:val="Emphasis"/>
    <w:uiPriority w:val="20"/>
    <w:qFormat/>
    <w:rsid w:val="00900099"/>
    <w:rPr>
      <w:rFonts w:cs="2  Lotus"/>
      <w:i/>
      <w:iCs/>
      <w:color w:val="808080"/>
      <w:szCs w:val="32"/>
    </w:rPr>
  </w:style>
  <w:style w:type="character" w:customStyle="1" w:styleId="NoSpacingChar">
    <w:name w:val="No Spacing Char"/>
    <w:aliases w:val="متن عربي Char"/>
    <w:link w:val="NoSpacing"/>
    <w:uiPriority w:val="1"/>
    <w:rsid w:val="00900099"/>
    <w:rPr>
      <w:rFonts w:cs="2  Badr"/>
      <w:sz w:val="72"/>
      <w:szCs w:val="32"/>
    </w:rPr>
  </w:style>
  <w:style w:type="character" w:customStyle="1" w:styleId="ListParagraphChar">
    <w:name w:val="List Paragraph Char"/>
    <w:link w:val="ListParagraph"/>
    <w:uiPriority w:val="34"/>
    <w:rsid w:val="00900099"/>
    <w:rPr>
      <w:rFonts w:cs="2  Lotus"/>
      <w:sz w:val="22"/>
      <w:szCs w:val="28"/>
    </w:rPr>
  </w:style>
  <w:style w:type="paragraph" w:styleId="Quote">
    <w:name w:val="Quote"/>
    <w:basedOn w:val="Normal"/>
    <w:next w:val="Normal"/>
    <w:link w:val="QuoteChar"/>
    <w:autoRedefine/>
    <w:uiPriority w:val="29"/>
    <w:qFormat/>
    <w:rsid w:val="00900099"/>
    <w:pPr>
      <w:spacing w:before="120" w:after="240"/>
      <w:ind w:left="1134" w:firstLine="0"/>
    </w:pPr>
    <w:rPr>
      <w:rFonts w:cs="B Lotus"/>
      <w:i/>
      <w:sz w:val="20"/>
      <w:szCs w:val="30"/>
    </w:rPr>
  </w:style>
  <w:style w:type="character" w:customStyle="1" w:styleId="QuoteChar">
    <w:name w:val="Quote Char"/>
    <w:link w:val="Quote"/>
    <w:uiPriority w:val="29"/>
    <w:rsid w:val="00900099"/>
    <w:rPr>
      <w:rFonts w:cs="B Lotus"/>
      <w:i/>
      <w:szCs w:val="30"/>
    </w:rPr>
  </w:style>
  <w:style w:type="paragraph" w:styleId="IntenseQuote">
    <w:name w:val="Intense Quote"/>
    <w:basedOn w:val="Normal"/>
    <w:next w:val="Normal"/>
    <w:link w:val="IntenseQuoteChar"/>
    <w:autoRedefine/>
    <w:uiPriority w:val="30"/>
    <w:qFormat/>
    <w:rsid w:val="00900099"/>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900099"/>
    <w:rPr>
      <w:rFonts w:cs="B Lotus"/>
      <w:b/>
      <w:bCs/>
      <w:i/>
      <w:szCs w:val="30"/>
    </w:rPr>
  </w:style>
  <w:style w:type="character" w:styleId="SubtleEmphasis">
    <w:name w:val="Subtle Emphasis"/>
    <w:uiPriority w:val="19"/>
    <w:qFormat/>
    <w:rsid w:val="00900099"/>
    <w:rPr>
      <w:rFonts w:cs="2  Lotus"/>
      <w:i/>
      <w:iCs/>
      <w:color w:val="4A442A"/>
      <w:szCs w:val="32"/>
      <w:u w:val="none"/>
    </w:rPr>
  </w:style>
  <w:style w:type="character" w:styleId="IntenseEmphasis">
    <w:name w:val="Intense Emphasis"/>
    <w:uiPriority w:val="21"/>
    <w:qFormat/>
    <w:rsid w:val="00900099"/>
    <w:rPr>
      <w:rFonts w:cs="2  Lotus"/>
      <w:b/>
      <w:i/>
      <w:iCs/>
      <w:color w:val="auto"/>
      <w:szCs w:val="32"/>
    </w:rPr>
  </w:style>
  <w:style w:type="character" w:styleId="SubtleReference">
    <w:name w:val="Subtle Reference"/>
    <w:aliases w:val="مرجع"/>
    <w:uiPriority w:val="31"/>
    <w:qFormat/>
    <w:rsid w:val="00900099"/>
    <w:rPr>
      <w:rFonts w:cs="2  Lotus"/>
      <w:smallCaps/>
      <w:color w:val="auto"/>
      <w:szCs w:val="28"/>
      <w:u w:val="single"/>
    </w:rPr>
  </w:style>
  <w:style w:type="character" w:styleId="IntenseReference">
    <w:name w:val="Intense Reference"/>
    <w:uiPriority w:val="32"/>
    <w:qFormat/>
    <w:rsid w:val="00900099"/>
    <w:rPr>
      <w:rFonts w:cs="2  Lotus"/>
      <w:b/>
      <w:bCs/>
      <w:smallCaps/>
      <w:color w:val="auto"/>
      <w:spacing w:val="5"/>
      <w:szCs w:val="28"/>
      <w:u w:val="single"/>
    </w:rPr>
  </w:style>
  <w:style w:type="character" w:styleId="BookTitle">
    <w:name w:val="Book Title"/>
    <w:uiPriority w:val="33"/>
    <w:qFormat/>
    <w:rsid w:val="00900099"/>
    <w:rPr>
      <w:rFonts w:cs="2  Titr"/>
      <w:b/>
      <w:bCs/>
      <w:smallCaps/>
      <w:spacing w:val="5"/>
      <w:szCs w:val="100"/>
    </w:rPr>
  </w:style>
  <w:style w:type="paragraph" w:styleId="TOCHeading">
    <w:name w:val="TOC Heading"/>
    <w:basedOn w:val="Heading1"/>
    <w:next w:val="Normal"/>
    <w:uiPriority w:val="39"/>
    <w:semiHidden/>
    <w:unhideWhenUsed/>
    <w:qFormat/>
    <w:rsid w:val="00900099"/>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CF67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97CBD-3BCE-4AEB-85E0-FE0103D0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9</Pages>
  <Words>2528</Words>
  <Characters>14416</Characters>
  <Application>Microsoft Office Word</Application>
  <DocSecurity>0</DocSecurity>
  <Lines>120</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Eshragh</cp:lastModifiedBy>
  <cp:revision>17</cp:revision>
  <dcterms:created xsi:type="dcterms:W3CDTF">2014-10-17T15:49:00Z</dcterms:created>
  <dcterms:modified xsi:type="dcterms:W3CDTF">2015-03-09T05:44:00Z</dcterms:modified>
</cp:coreProperties>
</file>