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B" w:rsidRPr="000E6408" w:rsidRDefault="00E14EBB" w:rsidP="00CB22B4">
      <w:pPr>
        <w:spacing w:after="0" w:line="276" w:lineRule="auto"/>
        <w:ind w:firstLine="0"/>
        <w:jc w:val="center"/>
        <w:rPr>
          <w:rFonts w:asciiTheme="majorBidi" w:hAnsiTheme="majorBidi"/>
          <w:sz w:val="28"/>
          <w:rtl/>
        </w:rPr>
      </w:pPr>
      <w:bookmarkStart w:id="0" w:name="_GoBack"/>
      <w:r w:rsidRPr="000E6408">
        <w:rPr>
          <w:rFonts w:asciiTheme="majorBidi" w:hAnsiTheme="majorBidi"/>
          <w:sz w:val="28"/>
          <w:rtl/>
        </w:rPr>
        <w:t xml:space="preserve">بسم </w:t>
      </w:r>
      <w:bookmarkEnd w:id="0"/>
      <w:r w:rsidRPr="000E6408">
        <w:rPr>
          <w:rFonts w:asciiTheme="majorBidi" w:hAnsiTheme="majorBidi"/>
          <w:sz w:val="28"/>
          <w:rtl/>
        </w:rPr>
        <w:t>الله الرحمن الرحيم</w:t>
      </w:r>
    </w:p>
    <w:p w:rsidR="0054308A" w:rsidRPr="00A0715E" w:rsidRDefault="00E14EBB" w:rsidP="00A0715E">
      <w:pPr>
        <w:pStyle w:val="Heading1"/>
        <w:rPr>
          <w:rtl/>
        </w:rPr>
      </w:pPr>
      <w:bookmarkStart w:id="1" w:name="_Toc377313769"/>
      <w:bookmarkStart w:id="2" w:name="_Toc407793413"/>
      <w:r w:rsidRPr="00A0715E">
        <w:rPr>
          <w:rStyle w:val="Heading1Char"/>
          <w:b/>
          <w:bCs/>
          <w:rtl/>
        </w:rPr>
        <w:t>مقدمه</w:t>
      </w:r>
      <w:bookmarkEnd w:id="1"/>
      <w:bookmarkEnd w:id="2"/>
    </w:p>
    <w:p w:rsidR="00A0715E" w:rsidRDefault="00E14EBB" w:rsidP="00A0715E">
      <w:pPr>
        <w:rPr>
          <w:rtl/>
        </w:rPr>
      </w:pPr>
      <w:r w:rsidRPr="000E6408">
        <w:rPr>
          <w:rtl/>
        </w:rPr>
        <w:t xml:space="preserve">گفته شد بر اساس اینکه ملاک در حرمت کذب مخبری است طبق قاعده، توریه حرام نیست و در این راستا به روایاتی هم استشهاد شد، </w:t>
      </w:r>
      <w:r w:rsidR="00B24B8A">
        <w:rPr>
          <w:rtl/>
        </w:rPr>
        <w:t>ازجمله</w:t>
      </w:r>
      <w:r w:rsidRPr="000E6408">
        <w:rPr>
          <w:rtl/>
        </w:rPr>
        <w:t xml:space="preserve"> روایتی که ابن ادریس </w:t>
      </w:r>
      <w:r w:rsidR="0054308A" w:rsidRPr="000E6408">
        <w:rPr>
          <w:rtl/>
        </w:rPr>
        <w:t>(</w:t>
      </w:r>
      <w:r w:rsidRPr="000E6408">
        <w:rPr>
          <w:rtl/>
        </w:rPr>
        <w:t>رحم</w:t>
      </w:r>
      <w:r w:rsidRPr="000E6408">
        <w:rPr>
          <w:rFonts w:hint="cs"/>
          <w:rtl/>
        </w:rPr>
        <w:t>ة</w:t>
      </w:r>
      <w:r w:rsidRPr="000E6408">
        <w:rPr>
          <w:rtl/>
        </w:rPr>
        <w:t xml:space="preserve"> الله علیه</w:t>
      </w:r>
      <w:r w:rsidR="0054308A" w:rsidRPr="000E6408">
        <w:rPr>
          <w:rtl/>
        </w:rPr>
        <w:t>)</w:t>
      </w:r>
      <w:r w:rsidRPr="000E6408">
        <w:rPr>
          <w:rtl/>
        </w:rPr>
        <w:t xml:space="preserve"> از کتاب عبدالله بن بکیر </w:t>
      </w:r>
      <w:r w:rsidRPr="000E6408">
        <w:rPr>
          <w:rFonts w:hint="cs"/>
          <w:rtl/>
        </w:rPr>
        <w:t xml:space="preserve">که </w:t>
      </w:r>
      <w:r w:rsidRPr="000E6408">
        <w:rPr>
          <w:rtl/>
        </w:rPr>
        <w:t>دلالت</w:t>
      </w:r>
      <w:r w:rsidRPr="000E6408">
        <w:rPr>
          <w:rFonts w:hint="cs"/>
          <w:rtl/>
        </w:rPr>
        <w:t xml:space="preserve"> آن بر جواز </w:t>
      </w:r>
      <w:r w:rsidRPr="000E6408">
        <w:rPr>
          <w:rtl/>
        </w:rPr>
        <w:t>توریه واضح بود. در باب سند ابن ادریس</w:t>
      </w:r>
      <w:r w:rsidRPr="000E6408">
        <w:rPr>
          <w:rFonts w:hint="cs"/>
          <w:rtl/>
        </w:rPr>
        <w:t xml:space="preserve"> </w:t>
      </w:r>
      <w:r w:rsidR="0054308A" w:rsidRPr="000E6408">
        <w:rPr>
          <w:rtl/>
        </w:rPr>
        <w:t>(</w:t>
      </w:r>
      <w:r w:rsidRPr="000E6408">
        <w:rPr>
          <w:rFonts w:hint="cs"/>
          <w:rtl/>
        </w:rPr>
        <w:t>رحمة الله علیه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به کتاب عبدالله بن بکیر دیروز مطالبی عرض کردیم و گفتیم روایاتی که در مست</w:t>
      </w:r>
      <w:r w:rsidRPr="000E6408">
        <w:rPr>
          <w:rFonts w:hint="cs"/>
          <w:rtl/>
        </w:rPr>
        <w:t>ط</w:t>
      </w:r>
      <w:r w:rsidRPr="000E6408">
        <w:rPr>
          <w:rtl/>
        </w:rPr>
        <w:t>رفات سرائر آمده است و از کتبی نقل شده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تقریبا</w:t>
      </w:r>
      <w:r w:rsidRPr="000E6408">
        <w:rPr>
          <w:rFonts w:hint="cs"/>
          <w:rtl/>
        </w:rPr>
        <w:t xml:space="preserve">ً </w:t>
      </w:r>
      <w:r w:rsidRPr="000E6408">
        <w:rPr>
          <w:rtl/>
        </w:rPr>
        <w:t xml:space="preserve">حدود بیست مورد است که از اشخاص </w:t>
      </w:r>
      <w:r w:rsidR="000C0693">
        <w:rPr>
          <w:rtl/>
        </w:rPr>
        <w:t>به‌صورت</w:t>
      </w:r>
      <w:r w:rsidRPr="000E6408">
        <w:rPr>
          <w:rtl/>
        </w:rPr>
        <w:t xml:space="preserve"> روایت</w:t>
      </w:r>
      <w:r w:rsidRPr="000E6408">
        <w:rPr>
          <w:rFonts w:hint="cs"/>
          <w:rtl/>
        </w:rPr>
        <w:t xml:space="preserve"> نقل شده،</w:t>
      </w:r>
      <w:r w:rsidRPr="000E6408">
        <w:rPr>
          <w:rtl/>
        </w:rPr>
        <w:t xml:space="preserve"> یا </w:t>
      </w:r>
      <w:r w:rsidR="000C0693">
        <w:rPr>
          <w:rFonts w:hint="cs"/>
          <w:rtl/>
        </w:rPr>
        <w:t>این‌که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مرحوم ابن ادریس از کتب افرادی </w:t>
      </w:r>
      <w:r w:rsidRPr="000E6408">
        <w:rPr>
          <w:rFonts w:hint="cs"/>
          <w:rtl/>
        </w:rPr>
        <w:t xml:space="preserve">آن </w:t>
      </w:r>
      <w:r w:rsidRPr="000E6408">
        <w:rPr>
          <w:rtl/>
        </w:rPr>
        <w:t>روایات</w:t>
      </w:r>
      <w:r w:rsidRPr="000E6408">
        <w:rPr>
          <w:rFonts w:hint="cs"/>
          <w:rtl/>
        </w:rPr>
        <w:t xml:space="preserve"> را در پایان سرائر</w:t>
      </w:r>
      <w:r w:rsidR="0054308A" w:rsidRPr="000E6408">
        <w:rPr>
          <w:rtl/>
        </w:rPr>
        <w:t xml:space="preserve"> </w:t>
      </w:r>
      <w:r w:rsidRPr="000E6408">
        <w:rPr>
          <w:rtl/>
        </w:rPr>
        <w:t xml:space="preserve">نقل کرده </w:t>
      </w:r>
      <w:r w:rsidRPr="000E6408">
        <w:rPr>
          <w:rFonts w:hint="cs"/>
          <w:rtl/>
        </w:rPr>
        <w:t>است</w:t>
      </w:r>
      <w:r w:rsidR="0054308A" w:rsidRPr="000E6408">
        <w:rPr>
          <w:rtl/>
        </w:rPr>
        <w:t xml:space="preserve"> </w:t>
      </w:r>
      <w:r w:rsidRPr="000E6408">
        <w:rPr>
          <w:rFonts w:hint="cs"/>
          <w:rtl/>
        </w:rPr>
        <w:t>که</w:t>
      </w:r>
      <w:r w:rsidRPr="000E6408">
        <w:rPr>
          <w:rtl/>
        </w:rPr>
        <w:t xml:space="preserve"> کتاب عبدالله بن بکیر </w:t>
      </w:r>
      <w:r w:rsidRPr="000E6408">
        <w:rPr>
          <w:rFonts w:hint="cs"/>
          <w:rtl/>
        </w:rPr>
        <w:t>یکی از این کتاب</w:t>
      </w:r>
      <w:r w:rsidRPr="000E6408">
        <w:rPr>
          <w:rFonts w:hint="cs"/>
          <w:rtl/>
        </w:rPr>
        <w:softHyphen/>
        <w:t xml:space="preserve">ها </w:t>
      </w:r>
      <w:r w:rsidRPr="000E6408">
        <w:rPr>
          <w:rtl/>
        </w:rPr>
        <w:t xml:space="preserve">است. </w:t>
      </w:r>
      <w:r w:rsidR="000C0693">
        <w:rPr>
          <w:rtl/>
        </w:rPr>
        <w:t>سؤالی</w:t>
      </w:r>
      <w:r w:rsidRPr="000E6408">
        <w:rPr>
          <w:rFonts w:hint="cs"/>
          <w:rtl/>
        </w:rPr>
        <w:t xml:space="preserve"> که دیروز مطرح شد</w:t>
      </w:r>
      <w:r w:rsidRPr="000E6408">
        <w:rPr>
          <w:rtl/>
        </w:rPr>
        <w:t xml:space="preserve"> این بود که غالباً </w:t>
      </w:r>
      <w:r w:rsidR="000C0693">
        <w:rPr>
          <w:rtl/>
        </w:rPr>
        <w:t>این‌گونه</w:t>
      </w:r>
      <w:r w:rsidRPr="000E6408">
        <w:rPr>
          <w:rtl/>
        </w:rPr>
        <w:t xml:space="preserve"> است </w:t>
      </w:r>
      <w:r w:rsidRPr="000E6408">
        <w:rPr>
          <w:rFonts w:hint="cs"/>
          <w:rtl/>
        </w:rPr>
        <w:t xml:space="preserve">که </w:t>
      </w:r>
      <w:r w:rsidRPr="000E6408">
        <w:rPr>
          <w:rtl/>
        </w:rPr>
        <w:t xml:space="preserve">وقتی کتاب </w:t>
      </w:r>
      <w:r w:rsidRPr="000E6408">
        <w:rPr>
          <w:rFonts w:hint="cs"/>
          <w:rtl/>
        </w:rPr>
        <w:t xml:space="preserve">به نویسنده، </w:t>
      </w:r>
      <w:r w:rsidRPr="000E6408">
        <w:rPr>
          <w:rtl/>
        </w:rPr>
        <w:t xml:space="preserve">یا راوی </w:t>
      </w:r>
      <w:r w:rsidRPr="000E6408">
        <w:rPr>
          <w:rFonts w:hint="cs"/>
          <w:rtl/>
        </w:rPr>
        <w:t xml:space="preserve">به امام </w:t>
      </w:r>
      <w:r w:rsidRPr="000E6408">
        <w:rPr>
          <w:rtl/>
        </w:rPr>
        <w:t>می</w:t>
      </w:r>
      <w:r w:rsidRPr="000E6408">
        <w:rPr>
          <w:rFonts w:hint="cs"/>
          <w:rtl/>
        </w:rPr>
        <w:softHyphen/>
      </w:r>
      <w:r w:rsidRPr="000E6408">
        <w:rPr>
          <w:rtl/>
        </w:rPr>
        <w:t>رسد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 xml:space="preserve">سند معتبر است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>مشکلی نیست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منته</w:t>
      </w:r>
      <w:r w:rsidRPr="000E6408">
        <w:rPr>
          <w:rFonts w:hint="cs"/>
          <w:rtl/>
        </w:rPr>
        <w:t>ی</w:t>
      </w:r>
      <w:r w:rsidRPr="000E6408">
        <w:rPr>
          <w:rtl/>
        </w:rPr>
        <w:t xml:space="preserve"> مشکل و چالش </w:t>
      </w:r>
      <w:r w:rsidR="000C0693">
        <w:rPr>
          <w:rtl/>
        </w:rPr>
        <w:t>مسئله</w:t>
      </w:r>
      <w:r w:rsidRPr="000E6408">
        <w:rPr>
          <w:rtl/>
        </w:rPr>
        <w:t xml:space="preserve"> در سند مرحوم ابن ادریس به خود این کتاب</w:t>
      </w:r>
      <w:r w:rsidRPr="000E6408">
        <w:rPr>
          <w:rFonts w:hint="cs"/>
          <w:rtl/>
        </w:rPr>
        <w:softHyphen/>
      </w:r>
      <w:r w:rsidRPr="000E6408">
        <w:rPr>
          <w:rtl/>
        </w:rPr>
        <w:t>هاست. گفتیم چون آن زمان چاپ انبوه و شی</w:t>
      </w:r>
      <w:r w:rsidRPr="000E6408">
        <w:rPr>
          <w:rFonts w:hint="cs"/>
          <w:rtl/>
        </w:rPr>
        <w:t>و</w:t>
      </w:r>
      <w:r w:rsidRPr="000E6408">
        <w:rPr>
          <w:rtl/>
        </w:rPr>
        <w:t>ع و امثال این</w:t>
      </w:r>
      <w:r w:rsidRPr="000E6408">
        <w:rPr>
          <w:rFonts w:hint="cs"/>
          <w:rtl/>
        </w:rPr>
        <w:softHyphen/>
      </w:r>
      <w:r w:rsidRPr="000E6408">
        <w:rPr>
          <w:rtl/>
        </w:rPr>
        <w:t>ها نبوده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لازم است</w:t>
      </w:r>
      <w:r w:rsidRPr="000E6408">
        <w:rPr>
          <w:rtl/>
        </w:rPr>
        <w:t xml:space="preserve"> سند از ایشان به آن کتاب </w:t>
      </w:r>
      <w:r w:rsidRPr="000E6408">
        <w:rPr>
          <w:rFonts w:hint="cs"/>
          <w:rtl/>
        </w:rPr>
        <w:t xml:space="preserve">پیدا شود. در </w:t>
      </w:r>
      <w:r w:rsidR="000C0693">
        <w:rPr>
          <w:rFonts w:hint="cs"/>
          <w:rtl/>
        </w:rPr>
        <w:t>اینجا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گفتیم</w:t>
      </w:r>
      <w:r w:rsidR="00A0715E">
        <w:rPr>
          <w:rFonts w:hint="cs"/>
          <w:rtl/>
        </w:rPr>
        <w:t>:</w:t>
      </w:r>
    </w:p>
    <w:p w:rsidR="00A0715E" w:rsidRDefault="00E14EBB" w:rsidP="00A0715E">
      <w:pPr>
        <w:rPr>
          <w:rtl/>
        </w:rPr>
      </w:pPr>
      <w:r w:rsidRPr="000E6408">
        <w:rPr>
          <w:rFonts w:hint="cs"/>
          <w:rtl/>
        </w:rPr>
        <w:t xml:space="preserve">یک راه این است </w:t>
      </w:r>
      <w:r w:rsidRPr="000E6408">
        <w:rPr>
          <w:rtl/>
        </w:rPr>
        <w:t>که باید سند ذکر بشود</w:t>
      </w:r>
      <w:r w:rsidRPr="000E6408">
        <w:rPr>
          <w:rFonts w:hint="cs"/>
          <w:rtl/>
        </w:rPr>
        <w:t>، ولی</w:t>
      </w:r>
      <w:r w:rsidRPr="000E6408">
        <w:rPr>
          <w:rtl/>
        </w:rPr>
        <w:t xml:space="preserve"> معمولاً </w:t>
      </w:r>
      <w:r w:rsidRPr="000E6408">
        <w:rPr>
          <w:rFonts w:hint="cs"/>
          <w:rtl/>
        </w:rPr>
        <w:t xml:space="preserve">مرحوم ابن ادریس </w:t>
      </w:r>
      <w:r w:rsidRPr="000E6408">
        <w:rPr>
          <w:rtl/>
        </w:rPr>
        <w:t xml:space="preserve">سند </w:t>
      </w:r>
      <w:r w:rsidRPr="000E6408">
        <w:rPr>
          <w:rFonts w:hint="cs"/>
          <w:rtl/>
        </w:rPr>
        <w:t xml:space="preserve">را </w:t>
      </w:r>
      <w:r w:rsidRPr="000E6408">
        <w:rPr>
          <w:rtl/>
        </w:rPr>
        <w:t>ذکر نکرده ا</w:t>
      </w:r>
      <w:r w:rsidRPr="000E6408">
        <w:rPr>
          <w:rFonts w:hint="cs"/>
          <w:rtl/>
        </w:rPr>
        <w:t>ست</w:t>
      </w:r>
      <w:r w:rsidRPr="000E6408">
        <w:rPr>
          <w:rtl/>
        </w:rPr>
        <w:t>.</w:t>
      </w:r>
    </w:p>
    <w:p w:rsidR="00A0715E" w:rsidRDefault="00E14EBB" w:rsidP="00A0715E">
      <w:pPr>
        <w:rPr>
          <w:rtl/>
        </w:rPr>
      </w:pPr>
      <w:r w:rsidRPr="000E6408">
        <w:rPr>
          <w:rFonts w:hint="cs"/>
          <w:rtl/>
        </w:rPr>
        <w:t>راه دوم احراز شیاع است که با</w:t>
      </w:r>
      <w:r w:rsidRPr="000E6408">
        <w:rPr>
          <w:rtl/>
        </w:rPr>
        <w:t xml:space="preserve"> شیاع </w:t>
      </w:r>
      <w:r w:rsidR="000C0693">
        <w:rPr>
          <w:rtl/>
        </w:rPr>
        <w:t>مسئله</w:t>
      </w:r>
      <w:r w:rsidRPr="000E6408">
        <w:rPr>
          <w:rtl/>
        </w:rPr>
        <w:t xml:space="preserve"> حل ب</w:t>
      </w:r>
      <w:r w:rsidRPr="000E6408">
        <w:rPr>
          <w:rFonts w:hint="cs"/>
          <w:rtl/>
        </w:rPr>
        <w:t>شود که</w:t>
      </w:r>
      <w:r w:rsidRPr="000E6408">
        <w:rPr>
          <w:rtl/>
        </w:rPr>
        <w:t xml:space="preserve"> این هم محل تردید است</w:t>
      </w:r>
      <w:r w:rsidRPr="000E6408">
        <w:rPr>
          <w:rFonts w:hint="cs"/>
          <w:rtl/>
        </w:rPr>
        <w:t>، البته</w:t>
      </w:r>
      <w:r w:rsidRPr="000E6408">
        <w:rPr>
          <w:rtl/>
        </w:rPr>
        <w:t xml:space="preserve"> احتمال</w:t>
      </w:r>
      <w:r w:rsidRPr="000E6408">
        <w:rPr>
          <w:rFonts w:hint="cs"/>
          <w:rtl/>
        </w:rPr>
        <w:t xml:space="preserve"> شیاع</w:t>
      </w:r>
      <w:r w:rsidRPr="000E6408">
        <w:rPr>
          <w:rtl/>
        </w:rPr>
        <w:t xml:space="preserve"> منتفی نیست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ولی</w:t>
      </w:r>
      <w:r w:rsidRPr="000E6408">
        <w:rPr>
          <w:rtl/>
        </w:rPr>
        <w:t xml:space="preserve"> اطمینان به آن دشوار است</w:t>
      </w:r>
      <w:r w:rsidRPr="000E6408">
        <w:rPr>
          <w:rFonts w:hint="cs"/>
          <w:rtl/>
        </w:rPr>
        <w:t>.</w:t>
      </w:r>
    </w:p>
    <w:p w:rsidR="00A0715E" w:rsidRDefault="00E14EBB" w:rsidP="00A0715E">
      <w:pPr>
        <w:rPr>
          <w:rtl/>
        </w:rPr>
      </w:pPr>
      <w:r w:rsidRPr="000E6408">
        <w:rPr>
          <w:rFonts w:hint="cs"/>
          <w:rtl/>
        </w:rPr>
        <w:t>راه سوم این است که</w:t>
      </w:r>
      <w:r w:rsidRPr="000E6408">
        <w:rPr>
          <w:rtl/>
        </w:rPr>
        <w:t xml:space="preserve"> بگوییم مستند به یک قرائن قطعیه</w:t>
      </w:r>
      <w:r w:rsidRPr="000E6408">
        <w:rPr>
          <w:rFonts w:hint="cs"/>
          <w:rtl/>
        </w:rPr>
        <w:softHyphen/>
        <w:t>ا</w:t>
      </w:r>
      <w:r w:rsidRPr="000E6408">
        <w:rPr>
          <w:rtl/>
        </w:rPr>
        <w:t>ی بوده که برای ایشان محرز بوده است</w:t>
      </w:r>
      <w:r w:rsidRPr="000E6408">
        <w:rPr>
          <w:rFonts w:hint="cs"/>
          <w:rtl/>
        </w:rPr>
        <w:t xml:space="preserve"> که</w:t>
      </w:r>
      <w:r w:rsidRPr="000E6408">
        <w:rPr>
          <w:rtl/>
        </w:rPr>
        <w:t xml:space="preserve"> گفتیم این قرائن </w:t>
      </w:r>
      <w:r w:rsidRPr="000E6408">
        <w:rPr>
          <w:rFonts w:hint="cs"/>
          <w:rtl/>
        </w:rPr>
        <w:t xml:space="preserve">برای ما </w:t>
      </w:r>
      <w:r w:rsidRPr="000E6408">
        <w:rPr>
          <w:rtl/>
        </w:rPr>
        <w:t>روشن نیست.</w:t>
      </w:r>
    </w:p>
    <w:p w:rsidR="00E14EBB" w:rsidRPr="000E6408" w:rsidRDefault="00E14EBB" w:rsidP="00A0715E">
      <w:pPr>
        <w:rPr>
          <w:rtl/>
        </w:rPr>
      </w:pPr>
      <w:r w:rsidRPr="000E6408">
        <w:rPr>
          <w:rtl/>
        </w:rPr>
        <w:t xml:space="preserve">راه </w:t>
      </w:r>
      <w:r w:rsidRPr="000E6408">
        <w:rPr>
          <w:rFonts w:hint="cs"/>
          <w:rtl/>
        </w:rPr>
        <w:t>دیگر ه</w:t>
      </w:r>
      <w:r w:rsidRPr="000E6408">
        <w:rPr>
          <w:rtl/>
        </w:rPr>
        <w:t>م این بود که از سندی که در فهرست یا در نجاشی و کتب معتبر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به آن کتاب آمده است</w:t>
      </w:r>
      <w:r w:rsidRPr="000E6408">
        <w:rPr>
          <w:rFonts w:hint="cs"/>
          <w:rtl/>
        </w:rPr>
        <w:t>، استفاده کنیم</w:t>
      </w:r>
      <w:r w:rsidRPr="000E6408">
        <w:rPr>
          <w:rtl/>
        </w:rPr>
        <w:t xml:space="preserve"> و آن سند را در مست</w:t>
      </w:r>
      <w:r w:rsidRPr="000E6408">
        <w:rPr>
          <w:rFonts w:hint="cs"/>
          <w:rtl/>
        </w:rPr>
        <w:t>ط</w:t>
      </w:r>
      <w:r w:rsidRPr="000E6408">
        <w:rPr>
          <w:rtl/>
        </w:rPr>
        <w:t>رفات و در سرائر تطبیق بدهیم</w:t>
      </w:r>
      <w:r w:rsidRPr="000E6408">
        <w:rPr>
          <w:rFonts w:hint="cs"/>
          <w:rtl/>
        </w:rPr>
        <w:t xml:space="preserve"> که</w:t>
      </w:r>
      <w:r w:rsidRPr="000E6408">
        <w:rPr>
          <w:rtl/>
        </w:rPr>
        <w:t xml:space="preserve"> این </w:t>
      </w:r>
      <w:r w:rsidRPr="000E6408">
        <w:rPr>
          <w:rFonts w:hint="cs"/>
          <w:rtl/>
        </w:rPr>
        <w:t xml:space="preserve">راه </w:t>
      </w:r>
      <w:r w:rsidRPr="000E6408">
        <w:rPr>
          <w:rtl/>
        </w:rPr>
        <w:t>هم با چالش و اشکالی مواجه بود که عرض کردیم.</w:t>
      </w:r>
    </w:p>
    <w:p w:rsidR="00E14EBB" w:rsidRPr="000E6408" w:rsidRDefault="00E14EBB" w:rsidP="00A0715E">
      <w:pPr>
        <w:pStyle w:val="Heading1"/>
        <w:rPr>
          <w:rtl/>
        </w:rPr>
      </w:pPr>
      <w:bookmarkStart w:id="3" w:name="_Toc377313770"/>
      <w:bookmarkStart w:id="4" w:name="_Toc407793414"/>
      <w:r w:rsidRPr="000E6408">
        <w:rPr>
          <w:rFonts w:hint="cs"/>
          <w:rtl/>
        </w:rPr>
        <w:t>نظر مرحوم خویی</w:t>
      </w:r>
      <w:bookmarkEnd w:id="3"/>
      <w:bookmarkEnd w:id="4"/>
    </w:p>
    <w:p w:rsidR="00E14EBB" w:rsidRPr="000E6408" w:rsidRDefault="00E14EBB" w:rsidP="00A0715E">
      <w:pPr>
        <w:rPr>
          <w:rtl/>
        </w:rPr>
      </w:pPr>
      <w:r w:rsidRPr="000E6408">
        <w:rPr>
          <w:rtl/>
        </w:rPr>
        <w:t>نکته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که </w:t>
      </w:r>
      <w:r w:rsidRPr="000E6408">
        <w:rPr>
          <w:rFonts w:hint="cs"/>
          <w:rtl/>
        </w:rPr>
        <w:t xml:space="preserve">با آن </w:t>
      </w:r>
      <w:r w:rsidRPr="000E6408">
        <w:rPr>
          <w:rtl/>
        </w:rPr>
        <w:t>می</w:t>
      </w:r>
      <w:r w:rsidRPr="000E6408">
        <w:rPr>
          <w:rFonts w:hint="cs"/>
          <w:rtl/>
        </w:rPr>
        <w:softHyphen/>
      </w:r>
      <w:r w:rsidRPr="000E6408">
        <w:rPr>
          <w:rtl/>
        </w:rPr>
        <w:t>خواهم</w:t>
      </w:r>
      <w:r w:rsidRPr="000E6408">
        <w:rPr>
          <w:rFonts w:hint="cs"/>
          <w:rtl/>
        </w:rPr>
        <w:t xml:space="preserve"> مطالب دیروز را </w:t>
      </w:r>
      <w:r w:rsidRPr="000E6408">
        <w:rPr>
          <w:rtl/>
        </w:rPr>
        <w:t>تکمیل کنم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این است که مرحوم آقای خویی </w:t>
      </w:r>
      <w:r w:rsidRPr="000E6408">
        <w:rPr>
          <w:rFonts w:hint="cs"/>
          <w:rtl/>
        </w:rPr>
        <w:t xml:space="preserve">ـ </w:t>
      </w:r>
      <w:r w:rsidRPr="000E6408">
        <w:rPr>
          <w:rtl/>
        </w:rPr>
        <w:t>در یک برهه</w:t>
      </w:r>
      <w:r w:rsidRPr="000E6408">
        <w:rPr>
          <w:rFonts w:hint="cs"/>
          <w:rtl/>
        </w:rPr>
        <w:softHyphen/>
      </w:r>
      <w:r w:rsidRPr="000E6408">
        <w:rPr>
          <w:rtl/>
        </w:rPr>
        <w:t>ای از زمان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 xml:space="preserve">طبق آنچه از ایشان نقل شده </w:t>
      </w:r>
      <w:r w:rsidRPr="000E6408">
        <w:rPr>
          <w:rFonts w:hint="cs"/>
          <w:rtl/>
        </w:rPr>
        <w:t>است ـ راه پنجمی را برای احراز اسناد کتاب به نویسنده بیان نمودند. این راه این است که</w:t>
      </w:r>
      <w:r w:rsidRPr="000E6408">
        <w:rPr>
          <w:rtl/>
        </w:rPr>
        <w:t xml:space="preserve"> اسناد سرائر به کتب </w:t>
      </w:r>
      <w:r w:rsidR="000C0693">
        <w:rPr>
          <w:rtl/>
        </w:rPr>
        <w:t>قابل‌قبول</w:t>
      </w:r>
      <w:r w:rsidRPr="000E6408">
        <w:rPr>
          <w:rtl/>
        </w:rPr>
        <w:t xml:space="preserve"> است</w:t>
      </w:r>
      <w:r w:rsidRPr="000E6408">
        <w:rPr>
          <w:rFonts w:hint="cs"/>
          <w:rtl/>
        </w:rPr>
        <w:t>؛ زیرا مرحوم</w:t>
      </w:r>
      <w:r w:rsidRPr="000E6408">
        <w:rPr>
          <w:rtl/>
        </w:rPr>
        <w:t xml:space="preserve"> ابن ادریس </w:t>
      </w:r>
      <w:r w:rsidR="00B24B8A">
        <w:rPr>
          <w:rtl/>
        </w:rPr>
        <w:t>ازجمله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کسانی است که خبر واحد را حجت </w:t>
      </w:r>
      <w:r w:rsidRPr="000E6408">
        <w:rPr>
          <w:rtl/>
        </w:rPr>
        <w:lastRenderedPageBreak/>
        <w:t>نمی</w:t>
      </w:r>
      <w:r w:rsidRPr="000E6408">
        <w:rPr>
          <w:rFonts w:hint="cs"/>
          <w:rtl/>
        </w:rPr>
        <w:softHyphen/>
        <w:t>د</w:t>
      </w:r>
      <w:r w:rsidRPr="000E6408">
        <w:rPr>
          <w:rtl/>
        </w:rPr>
        <w:t>اند و به خبر واحد اعتماد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اگر مستحضر باشید یکی از اقوال در بحث خبر واحد این بود که خبر واحد حجت نیست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ولو ثقه هم باشد و خبر در صورتی اعتبار دارد که تواتر داشته باشد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یا محفوف به قرائن اطمینانی و قطعی باشد. این یک نظریه در بحث خبر واحد</w:t>
      </w:r>
      <w:r w:rsidRPr="000E6408">
        <w:rPr>
          <w:rFonts w:hint="cs"/>
          <w:rtl/>
        </w:rPr>
        <w:t xml:space="preserve"> است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که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 xml:space="preserve">منسوب </w:t>
      </w:r>
      <w:r w:rsidRPr="000E6408">
        <w:rPr>
          <w:rtl/>
        </w:rPr>
        <w:t xml:space="preserve">به مرحوم ابن ادریس </w:t>
      </w:r>
      <w:r w:rsidRPr="000E6408">
        <w:rPr>
          <w:rFonts w:hint="cs"/>
          <w:rtl/>
        </w:rPr>
        <w:t>می</w:t>
      </w:r>
      <w:r w:rsidRPr="000E6408">
        <w:rPr>
          <w:rFonts w:hint="cs"/>
          <w:rtl/>
        </w:rPr>
        <w:softHyphen/>
        <w:t>باشد. ایشان معتقد است</w:t>
      </w:r>
      <w:r w:rsidRPr="000E6408">
        <w:rPr>
          <w:rtl/>
        </w:rPr>
        <w:t xml:space="preserve"> که خبر واحد </w:t>
      </w:r>
      <w:r w:rsidR="00631526">
        <w:rPr>
          <w:rtl/>
        </w:rPr>
        <w:t>بماهو</w:t>
      </w:r>
      <w:r w:rsidRPr="000E6408">
        <w:rPr>
          <w:rtl/>
        </w:rPr>
        <w:t xml:space="preserve"> خبر واحد حجت نیست. با توجه به این مب</w:t>
      </w:r>
      <w:r w:rsidRPr="000E6408">
        <w:rPr>
          <w:rFonts w:hint="cs"/>
          <w:rtl/>
        </w:rPr>
        <w:t>نا،</w:t>
      </w:r>
      <w:r w:rsidRPr="000E6408">
        <w:rPr>
          <w:rtl/>
        </w:rPr>
        <w:t xml:space="preserve"> </w:t>
      </w:r>
      <w:r w:rsidR="00631526">
        <w:rPr>
          <w:rtl/>
        </w:rPr>
        <w:t>وقتی‌که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مرحوم ابن ادریس روایتی را از کتابی ن</w:t>
      </w:r>
      <w:r w:rsidRPr="000E6408">
        <w:rPr>
          <w:rtl/>
        </w:rPr>
        <w:t>قل می</w:t>
      </w:r>
      <w:r w:rsidRPr="000E6408">
        <w:rPr>
          <w:rFonts w:hint="cs"/>
          <w:rtl/>
        </w:rPr>
        <w:softHyphen/>
        <w:t xml:space="preserve">کند، یا </w:t>
      </w:r>
      <w:r w:rsidRPr="000E6408">
        <w:rPr>
          <w:rtl/>
        </w:rPr>
        <w:t>باید بگوییم در نظر ایشان این کتاب به شکل متواتر نقل شده بوده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یا اینکه یک قرائن قطعیه</w:t>
      </w:r>
      <w:r w:rsidRPr="000E6408">
        <w:rPr>
          <w:rFonts w:hint="cs"/>
          <w:rtl/>
        </w:rPr>
        <w:softHyphen/>
      </w:r>
      <w:r w:rsidRPr="000E6408">
        <w:rPr>
          <w:rtl/>
        </w:rPr>
        <w:t>ای داشته است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بنابراین چون ایشان خبر واحد را حجت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داند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</w:t>
      </w:r>
      <w:r w:rsidRPr="000E6408">
        <w:rPr>
          <w:rFonts w:hint="cs"/>
          <w:rtl/>
        </w:rPr>
        <w:t>لی</w:t>
      </w:r>
      <w:r w:rsidRPr="000E6408">
        <w:rPr>
          <w:rtl/>
        </w:rPr>
        <w:t xml:space="preserve"> </w:t>
      </w:r>
      <w:r w:rsidR="00631526">
        <w:rPr>
          <w:rFonts w:hint="cs"/>
          <w:rtl/>
        </w:rPr>
        <w:t>بااین‌وجود</w:t>
      </w:r>
      <w:r w:rsidRPr="000E6408">
        <w:rPr>
          <w:rtl/>
        </w:rPr>
        <w:t xml:space="preserve"> از این کتاب</w:t>
      </w:r>
      <w:r w:rsidRPr="000E6408">
        <w:rPr>
          <w:rFonts w:hint="cs"/>
          <w:rtl/>
        </w:rPr>
        <w:softHyphen/>
      </w:r>
      <w:r w:rsidRPr="000E6408">
        <w:rPr>
          <w:rtl/>
        </w:rPr>
        <w:t>ها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</w:t>
      </w:r>
      <w:r w:rsidR="00B24B8A">
        <w:rPr>
          <w:rtl/>
        </w:rPr>
        <w:t>ازجمله</w:t>
      </w:r>
      <w:r w:rsidRPr="000E6408">
        <w:rPr>
          <w:rtl/>
        </w:rPr>
        <w:t xml:space="preserve"> کتاب عبدالله بن بکیر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معلوم می</w:t>
      </w:r>
      <w:r w:rsidRPr="000E6408">
        <w:rPr>
          <w:rFonts w:hint="cs"/>
          <w:rtl/>
        </w:rPr>
        <w:softHyphen/>
        <w:t>شود</w:t>
      </w:r>
      <w:r w:rsidRPr="000E6408">
        <w:rPr>
          <w:rtl/>
        </w:rPr>
        <w:t xml:space="preserve"> سند ایشان به کتاب عبدالله بن بکیر سند قطعی است و به شکل خبر واحد </w:t>
      </w:r>
      <w:r w:rsidRPr="000E6408">
        <w:rPr>
          <w:rFonts w:hint="cs"/>
          <w:rtl/>
        </w:rPr>
        <w:t xml:space="preserve">نیست </w:t>
      </w:r>
      <w:r w:rsidRPr="000E6408">
        <w:rPr>
          <w:rtl/>
        </w:rPr>
        <w:t>که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نیاز به سلسله سند آن داشته باشیم. این نکته ظریف</w:t>
      </w:r>
      <w:r w:rsidRPr="000E6408">
        <w:rPr>
          <w:rFonts w:hint="cs"/>
          <w:rtl/>
        </w:rPr>
        <w:t xml:space="preserve"> و فنی</w:t>
      </w:r>
      <w:r w:rsidRPr="000E6408">
        <w:rPr>
          <w:rtl/>
        </w:rPr>
        <w:t xml:space="preserve"> است که مرحوم آقای خویی در برهه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از زمان به </w:t>
      </w:r>
      <w:r w:rsidRPr="000E6408">
        <w:rPr>
          <w:rFonts w:hint="cs"/>
          <w:rtl/>
        </w:rPr>
        <w:t>آن</w:t>
      </w:r>
      <w:r w:rsidRPr="000E6408">
        <w:rPr>
          <w:rtl/>
        </w:rPr>
        <w:t xml:space="preserve"> معتقد بودند</w:t>
      </w:r>
      <w:r w:rsidR="0054308A" w:rsidRPr="000E6408">
        <w:rPr>
          <w:rFonts w:hint="cs"/>
          <w:rtl/>
        </w:rPr>
        <w:t>؛</w:t>
      </w:r>
      <w:r w:rsidR="0054308A" w:rsidRPr="000E6408">
        <w:rPr>
          <w:rtl/>
        </w:rPr>
        <w:t xml:space="preserve"> </w:t>
      </w:r>
      <w:r w:rsidR="0054308A" w:rsidRPr="000E6408">
        <w:rPr>
          <w:rFonts w:hint="cs"/>
          <w:rtl/>
        </w:rPr>
        <w:t>و</w:t>
      </w:r>
      <w:r w:rsidRPr="000E6408">
        <w:rPr>
          <w:rtl/>
        </w:rPr>
        <w:t xml:space="preserve"> این هم بر اساس توجه به یک مبنای اصولی ابن ادریس بوده است. اگر ابن ادریس مثل </w:t>
      </w:r>
      <w:r w:rsidRPr="000E6408">
        <w:rPr>
          <w:rFonts w:hint="cs"/>
          <w:rtl/>
        </w:rPr>
        <w:t xml:space="preserve">مرحوم </w:t>
      </w:r>
      <w:r w:rsidRPr="000E6408">
        <w:rPr>
          <w:rtl/>
        </w:rPr>
        <w:t xml:space="preserve">شیخ </w:t>
      </w:r>
      <w:r w:rsidRPr="000E6408">
        <w:rPr>
          <w:rFonts w:hint="cs"/>
          <w:rtl/>
        </w:rPr>
        <w:t>و</w:t>
      </w:r>
      <w:r w:rsidR="0054308A" w:rsidRPr="000E6408">
        <w:rPr>
          <w:rtl/>
        </w:rPr>
        <w:t xml:space="preserve"> </w:t>
      </w:r>
      <w:r w:rsidRPr="000E6408">
        <w:rPr>
          <w:rtl/>
        </w:rPr>
        <w:t>بسیاری بزرگان دیگر بود که خبر واحد را حجت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دانست</w:t>
      </w:r>
      <w:r w:rsidRPr="000E6408">
        <w:rPr>
          <w:rFonts w:hint="cs"/>
          <w:rtl/>
        </w:rPr>
        <w:t>، در این صورت</w:t>
      </w:r>
      <w:r w:rsidRPr="000E6408">
        <w:rPr>
          <w:rtl/>
        </w:rPr>
        <w:t xml:space="preserve"> می</w:t>
      </w:r>
      <w:r w:rsidRPr="000E6408">
        <w:rPr>
          <w:rFonts w:hint="cs"/>
          <w:rtl/>
        </w:rPr>
        <w:softHyphen/>
        <w:t>گفتیم</w:t>
      </w:r>
      <w:r w:rsidRPr="000E6408">
        <w:rPr>
          <w:rtl/>
        </w:rPr>
        <w:t xml:space="preserve"> این را بر اساس سلسله سندی نقل کرده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>منتهی نگفته مرسله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</w:t>
      </w:r>
      <w:r w:rsidRPr="000E6408">
        <w:rPr>
          <w:rFonts w:hint="cs"/>
          <w:rtl/>
        </w:rPr>
        <w:t xml:space="preserve"> و لذا</w:t>
      </w:r>
      <w:r w:rsidR="0054308A" w:rsidRPr="000E6408">
        <w:rPr>
          <w:rtl/>
        </w:rPr>
        <w:t xml:space="preserve"> </w:t>
      </w:r>
      <w:r w:rsidRPr="000E6408">
        <w:rPr>
          <w:rtl/>
        </w:rPr>
        <w:t>برای ما اعتباری ندارد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اما چون ایشان معتقد به عدم حجیت خبر واحد است و </w:t>
      </w:r>
      <w:r w:rsidR="00631526">
        <w:rPr>
          <w:rtl/>
        </w:rPr>
        <w:t>درعین‌حال</w:t>
      </w:r>
      <w:r w:rsidRPr="000E6408">
        <w:rPr>
          <w:rtl/>
        </w:rPr>
        <w:t xml:space="preserve"> دارد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پس اعتبار دارد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یعنی تواتر دارد و</w:t>
      </w:r>
      <w:r w:rsidRPr="000E6408">
        <w:rPr>
          <w:rFonts w:hint="cs"/>
          <w:rtl/>
        </w:rPr>
        <w:t xml:space="preserve"> </w:t>
      </w:r>
      <w:r w:rsidR="00631526">
        <w:rPr>
          <w:rFonts w:hint="cs"/>
          <w:rtl/>
        </w:rPr>
        <w:t>به‌گونه‌ای</w:t>
      </w:r>
      <w:r w:rsidRPr="000E6408">
        <w:rPr>
          <w:rtl/>
        </w:rPr>
        <w:t xml:space="preserve"> قطعی بوده است. این </w:t>
      </w:r>
      <w:r w:rsidR="00631526">
        <w:rPr>
          <w:rtl/>
        </w:rPr>
        <w:t>دیدگاهی</w:t>
      </w:r>
      <w:r w:rsidRPr="000E6408">
        <w:rPr>
          <w:rtl/>
        </w:rPr>
        <w:t xml:space="preserve"> بوده که مرحوم آقای خویی داشتند و من مکتوب</w:t>
      </w:r>
      <w:r w:rsidRPr="000E6408">
        <w:rPr>
          <w:rFonts w:hint="cs"/>
          <w:rtl/>
        </w:rPr>
        <w:t xml:space="preserve"> آن را</w:t>
      </w:r>
      <w:r w:rsidRPr="000E6408">
        <w:rPr>
          <w:rtl/>
        </w:rPr>
        <w:t xml:space="preserve"> از</w:t>
      </w:r>
      <w:r w:rsidR="0054308A" w:rsidRPr="000E6408">
        <w:rPr>
          <w:rtl/>
        </w:rPr>
        <w:t xml:space="preserve"> </w:t>
      </w:r>
      <w:r w:rsidRPr="000E6408">
        <w:rPr>
          <w:rtl/>
        </w:rPr>
        <w:t>کتاب آقای آصفی</w:t>
      </w:r>
      <w:r w:rsidRPr="000E6408">
        <w:rPr>
          <w:rFonts w:hint="cs"/>
          <w:rtl/>
        </w:rPr>
        <w:t xml:space="preserve"> افخمی </w:t>
      </w:r>
      <w:r w:rsidRPr="000E6408">
        <w:rPr>
          <w:rtl/>
        </w:rPr>
        <w:t>که اخیراً جامع</w:t>
      </w:r>
      <w:r w:rsidRPr="000E6408">
        <w:rPr>
          <w:rFonts w:hint="cs"/>
          <w:rtl/>
        </w:rPr>
        <w:t>ة</w:t>
      </w:r>
      <w:r w:rsidRPr="000E6408">
        <w:rPr>
          <w:rtl/>
        </w:rPr>
        <w:t xml:space="preserve"> المصطفی هم آن را چاپ کرده اس</w:t>
      </w:r>
      <w:r w:rsidRPr="000E6408">
        <w:rPr>
          <w:rFonts w:hint="cs"/>
          <w:rtl/>
        </w:rPr>
        <w:t>ت،</w:t>
      </w:r>
      <w:r w:rsidRPr="000E6408">
        <w:rPr>
          <w:rtl/>
        </w:rPr>
        <w:t xml:space="preserve">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کنم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البته </w:t>
      </w:r>
      <w:r w:rsidRPr="000E6408">
        <w:rPr>
          <w:rFonts w:hint="cs"/>
          <w:rtl/>
        </w:rPr>
        <w:t xml:space="preserve">آقای آصفی در این کتاب </w:t>
      </w:r>
      <w:r w:rsidRPr="000E6408">
        <w:rPr>
          <w:rtl/>
        </w:rPr>
        <w:t>می</w:t>
      </w:r>
      <w:r w:rsidRPr="000E6408">
        <w:rPr>
          <w:rFonts w:hint="cs"/>
          <w:rtl/>
        </w:rPr>
        <w:softHyphen/>
      </w:r>
      <w:r w:rsidRPr="000E6408">
        <w:rPr>
          <w:rtl/>
        </w:rPr>
        <w:t>گوید من هم</w:t>
      </w:r>
      <w:r w:rsidR="00370B13">
        <w:rPr>
          <w:rFonts w:hint="cs"/>
          <w:rtl/>
        </w:rPr>
        <w:t>ا</w:t>
      </w:r>
      <w:r w:rsidR="003B518A">
        <w:rPr>
          <w:rtl/>
        </w:rPr>
        <w:t>ن‌</w:t>
      </w:r>
      <w:r w:rsidR="00370B13">
        <w:rPr>
          <w:rFonts w:hint="cs"/>
          <w:rtl/>
        </w:rPr>
        <w:t xml:space="preserve"> </w:t>
      </w:r>
      <w:r w:rsidR="003B518A">
        <w:rPr>
          <w:rtl/>
        </w:rPr>
        <w:t>وقت</w:t>
      </w:r>
      <w:r w:rsidRPr="000E6408">
        <w:rPr>
          <w:rtl/>
        </w:rPr>
        <w:t xml:space="preserve"> هم که </w:t>
      </w:r>
      <w:r w:rsidRPr="000E6408">
        <w:rPr>
          <w:rFonts w:hint="cs"/>
          <w:rtl/>
        </w:rPr>
        <w:t>مرحوم خویی</w:t>
      </w:r>
      <w:r w:rsidRPr="000E6408">
        <w:rPr>
          <w:rtl/>
        </w:rPr>
        <w:t xml:space="preserve"> این نظر را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دادند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در نجف اشکال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گرفت</w:t>
      </w:r>
      <w:r w:rsidRPr="000E6408">
        <w:rPr>
          <w:rFonts w:hint="cs"/>
          <w:rtl/>
        </w:rPr>
        <w:t>م،</w:t>
      </w:r>
      <w:r w:rsidRPr="000E6408">
        <w:rPr>
          <w:rtl/>
        </w:rPr>
        <w:t xml:space="preserve"> ولی ایشان اشکال من را قبول نمی</w:t>
      </w:r>
      <w:r w:rsidRPr="000E6408">
        <w:rPr>
          <w:rFonts w:hint="cs"/>
          <w:rtl/>
        </w:rPr>
        <w:softHyphen/>
        <w:t>کردند،</w:t>
      </w:r>
      <w:r w:rsidRPr="000E6408">
        <w:rPr>
          <w:rtl/>
        </w:rPr>
        <w:t xml:space="preserve"> ولی بعد مرحوم آقای خویی از این نظر عدول کردند و راز عدولش نکته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است که </w:t>
      </w:r>
      <w:r w:rsidR="00631526">
        <w:rPr>
          <w:rtl/>
        </w:rPr>
        <w:t>همان‌جا</w:t>
      </w:r>
      <w:r w:rsidRPr="000E6408">
        <w:rPr>
          <w:rtl/>
        </w:rPr>
        <w:t xml:space="preserve"> ذکر شده است</w:t>
      </w:r>
      <w:r w:rsidRPr="000E6408">
        <w:rPr>
          <w:rFonts w:hint="cs"/>
          <w:rtl/>
        </w:rPr>
        <w:t xml:space="preserve">، پس بر اساس </w:t>
      </w:r>
      <w:r w:rsidRPr="000E6408">
        <w:rPr>
          <w:rtl/>
        </w:rPr>
        <w:t xml:space="preserve">مبنای اصولی </w:t>
      </w:r>
      <w:r w:rsidRPr="000E6408">
        <w:rPr>
          <w:rFonts w:hint="cs"/>
          <w:rtl/>
        </w:rPr>
        <w:t>مرحوم ابن ادریس،</w:t>
      </w:r>
      <w:r w:rsidRPr="000E6408">
        <w:rPr>
          <w:rtl/>
        </w:rPr>
        <w:t xml:space="preserve">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توان استنتاج کرد که نقل ایشان از این کتاب</w:t>
      </w:r>
      <w:r w:rsidRPr="000E6408">
        <w:rPr>
          <w:rFonts w:hint="cs"/>
          <w:rtl/>
        </w:rPr>
        <w:softHyphen/>
      </w:r>
      <w:r w:rsidRPr="000E6408">
        <w:rPr>
          <w:rtl/>
        </w:rPr>
        <w:t>ها نقل معتبری است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زیرا</w:t>
      </w:r>
      <w:r w:rsidRPr="000E6408">
        <w:rPr>
          <w:rtl/>
        </w:rPr>
        <w:t xml:space="preserve"> این کتاب را از باب خبر واحد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>گوید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بلکه از باب تواتر </w:t>
      </w:r>
      <w:r w:rsidRPr="000E6408">
        <w:rPr>
          <w:rFonts w:hint="cs"/>
          <w:rtl/>
        </w:rPr>
        <w:t>بیان می</w:t>
      </w:r>
      <w:r w:rsidRPr="000E6408">
        <w:rPr>
          <w:rFonts w:hint="cs"/>
          <w:rtl/>
        </w:rPr>
        <w:softHyphen/>
        <w:t>کند</w:t>
      </w:r>
      <w:r w:rsidRPr="000E6408">
        <w:rPr>
          <w:rtl/>
        </w:rPr>
        <w:t>.</w:t>
      </w:r>
    </w:p>
    <w:p w:rsidR="00E14EBB" w:rsidRPr="000E6408" w:rsidRDefault="00E14EBB" w:rsidP="00A0715E">
      <w:pPr>
        <w:pStyle w:val="Heading2"/>
        <w:rPr>
          <w:rtl/>
        </w:rPr>
      </w:pPr>
      <w:bookmarkStart w:id="5" w:name="_Toc377313771"/>
      <w:bookmarkStart w:id="6" w:name="_Toc407793415"/>
      <w:r w:rsidRPr="000E6408">
        <w:rPr>
          <w:rFonts w:hint="cs"/>
          <w:rtl/>
        </w:rPr>
        <w:t>دو اشکال به نظریه مرحوم خویی</w:t>
      </w:r>
      <w:bookmarkEnd w:id="5"/>
      <w:bookmarkEnd w:id="6"/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 xml:space="preserve">به نظریه مرحوم خویی دو اشکال وارد است که به </w:t>
      </w:r>
      <w:r w:rsidR="006D137F">
        <w:rPr>
          <w:rFonts w:hint="cs"/>
          <w:rtl/>
        </w:rPr>
        <w:t>آن‌ها</w:t>
      </w:r>
      <w:r w:rsidRPr="000E6408">
        <w:rPr>
          <w:rFonts w:hint="cs"/>
          <w:rtl/>
        </w:rPr>
        <w:t xml:space="preserve"> اشاره می</w:t>
      </w:r>
      <w:r w:rsidRPr="000E6408">
        <w:rPr>
          <w:rFonts w:hint="cs"/>
          <w:rtl/>
        </w:rPr>
        <w:softHyphen/>
        <w:t>کنیم.</w:t>
      </w:r>
    </w:p>
    <w:p w:rsidR="0054308A" w:rsidRPr="00A0715E" w:rsidRDefault="00E14EBB" w:rsidP="00402E5B">
      <w:pPr>
        <w:pStyle w:val="Heading3"/>
        <w:rPr>
          <w:b/>
          <w:rtl/>
        </w:rPr>
      </w:pPr>
      <w:bookmarkStart w:id="7" w:name="_Toc377313772"/>
      <w:bookmarkStart w:id="8" w:name="_Toc407793416"/>
      <w:r w:rsidRPr="00A0715E">
        <w:rPr>
          <w:rStyle w:val="Heading1Char"/>
          <w:rFonts w:hint="cs"/>
          <w:b w:val="0"/>
          <w:bCs/>
          <w:sz w:val="40"/>
          <w:szCs w:val="40"/>
          <w:rtl/>
        </w:rPr>
        <w:lastRenderedPageBreak/>
        <w:t>اشکال اول</w:t>
      </w:r>
      <w:bookmarkEnd w:id="7"/>
      <w:bookmarkEnd w:id="8"/>
      <w:r w:rsidRPr="00A0715E">
        <w:rPr>
          <w:rFonts w:hint="cs"/>
          <w:b/>
          <w:rtl/>
        </w:rPr>
        <w:t>:</w:t>
      </w:r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 xml:space="preserve">در کتاب آقای آصفی این </w:t>
      </w:r>
      <w:r w:rsidRPr="000E6408">
        <w:rPr>
          <w:rtl/>
        </w:rPr>
        <w:t xml:space="preserve">جواب داده شده است که </w:t>
      </w:r>
      <w:r w:rsidRPr="000E6408">
        <w:rPr>
          <w:rFonts w:hint="cs"/>
          <w:rtl/>
        </w:rPr>
        <w:t xml:space="preserve">مرحوم </w:t>
      </w:r>
      <w:r w:rsidRPr="000E6408">
        <w:rPr>
          <w:rtl/>
        </w:rPr>
        <w:t>ابن ادریس خبر واحد را حجت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داند</w:t>
      </w:r>
      <w:r w:rsidRPr="000E6408">
        <w:rPr>
          <w:rFonts w:hint="cs"/>
          <w:rtl/>
        </w:rPr>
        <w:t xml:space="preserve">، بلکه </w:t>
      </w:r>
      <w:r w:rsidRPr="000E6408">
        <w:rPr>
          <w:rtl/>
        </w:rPr>
        <w:t>خبری که متواتر باشد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یا محفوف به قرائن قطعی باشد</w:t>
      </w:r>
      <w:r w:rsidRPr="000E6408">
        <w:rPr>
          <w:rFonts w:hint="cs"/>
          <w:rtl/>
        </w:rPr>
        <w:t xml:space="preserve"> را حجت می</w:t>
      </w:r>
      <w:r w:rsidRPr="000E6408">
        <w:rPr>
          <w:rFonts w:hint="cs"/>
          <w:rtl/>
        </w:rPr>
        <w:softHyphen/>
        <w:t>داند،</w:t>
      </w:r>
      <w:r w:rsidRPr="000E6408">
        <w:rPr>
          <w:rtl/>
        </w:rPr>
        <w:t xml:space="preserve"> نه اینکه فقط خبر متواتر را حجت بداند</w:t>
      </w:r>
      <w:r w:rsidRPr="000E6408">
        <w:rPr>
          <w:rFonts w:hint="cs"/>
          <w:rtl/>
        </w:rPr>
        <w:t xml:space="preserve">، بلکه اگر </w:t>
      </w:r>
      <w:r w:rsidRPr="000E6408">
        <w:rPr>
          <w:rtl/>
        </w:rPr>
        <w:t>خب</w:t>
      </w:r>
      <w:r w:rsidRPr="000E6408">
        <w:rPr>
          <w:rFonts w:hint="cs"/>
          <w:rtl/>
        </w:rPr>
        <w:t xml:space="preserve">ر، </w:t>
      </w:r>
      <w:r w:rsidRPr="000E6408">
        <w:rPr>
          <w:rtl/>
        </w:rPr>
        <w:t>متواتر باشد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>یا محفوف به قرائن قطعیه باشد</w:t>
      </w:r>
      <w:r w:rsidRPr="000E6408">
        <w:rPr>
          <w:rFonts w:hint="cs"/>
          <w:rtl/>
        </w:rPr>
        <w:t>، در نزد او حجت است. با این بی</w:t>
      </w:r>
      <w:r w:rsidR="00370B13">
        <w:rPr>
          <w:rFonts w:hint="cs"/>
          <w:rtl/>
        </w:rPr>
        <w:t>ا</w:t>
      </w:r>
      <w:r w:rsidR="003B518A">
        <w:rPr>
          <w:rFonts w:hint="cs"/>
          <w:rtl/>
        </w:rPr>
        <w:t>ن‌</w:t>
      </w:r>
      <w:r w:rsidR="00370B13">
        <w:rPr>
          <w:rFonts w:hint="cs"/>
          <w:rtl/>
        </w:rPr>
        <w:t xml:space="preserve"> </w:t>
      </w:r>
      <w:r w:rsidR="003B518A">
        <w:rPr>
          <w:rFonts w:hint="cs"/>
          <w:rtl/>
        </w:rPr>
        <w:t>وقت</w:t>
      </w:r>
      <w:r w:rsidRPr="000E6408">
        <w:rPr>
          <w:rtl/>
        </w:rPr>
        <w:t>ی ایشان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یک خبری را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>، یا</w:t>
      </w:r>
      <w:r w:rsidRPr="000E6408">
        <w:rPr>
          <w:rtl/>
        </w:rPr>
        <w:t xml:space="preserve"> کتابی را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>معلوم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 درست است</w:t>
      </w:r>
      <w:r w:rsidRPr="000E6408">
        <w:rPr>
          <w:rFonts w:hint="cs"/>
          <w:rtl/>
        </w:rPr>
        <w:t xml:space="preserve"> و او</w:t>
      </w:r>
      <w:r w:rsidRPr="000E6408">
        <w:rPr>
          <w:rtl/>
        </w:rPr>
        <w:t xml:space="preserve"> از طریق خبر واحد به آن اعتماد نکرده است</w:t>
      </w:r>
      <w:r w:rsidRPr="000E6408">
        <w:rPr>
          <w:rFonts w:hint="cs"/>
          <w:rtl/>
        </w:rPr>
        <w:t>، بلکه</w:t>
      </w:r>
      <w:r w:rsidRPr="000E6408">
        <w:rPr>
          <w:rtl/>
        </w:rPr>
        <w:t xml:space="preserve"> یا از طریق تواتر به این اعتماد کرده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یا از طریق قرائن قطعیه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آن قرائن قطعیه برای ایشان قطع آور بوده است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 xml:space="preserve">آن قرائن که در </w:t>
      </w:r>
      <w:r w:rsidRPr="000E6408">
        <w:rPr>
          <w:rtl/>
        </w:rPr>
        <w:t>دست نیست</w:t>
      </w:r>
      <w:r w:rsidRPr="000E6408">
        <w:rPr>
          <w:rFonts w:hint="cs"/>
          <w:rtl/>
        </w:rPr>
        <w:t>، شاید</w:t>
      </w:r>
      <w:r w:rsidRPr="000E6408">
        <w:rPr>
          <w:rtl/>
        </w:rPr>
        <w:t xml:space="preserve"> اگر </w:t>
      </w:r>
      <w:r w:rsidRPr="000E6408">
        <w:rPr>
          <w:rFonts w:hint="cs"/>
          <w:rtl/>
        </w:rPr>
        <w:t xml:space="preserve">در </w:t>
      </w:r>
      <w:r w:rsidRPr="000E6408">
        <w:rPr>
          <w:rtl/>
        </w:rPr>
        <w:t>دست ما بو</w:t>
      </w:r>
      <w:r w:rsidRPr="000E6408">
        <w:rPr>
          <w:rFonts w:hint="cs"/>
          <w:rtl/>
        </w:rPr>
        <w:t>د</w:t>
      </w:r>
      <w:r w:rsidRPr="000E6408">
        <w:rPr>
          <w:rtl/>
        </w:rPr>
        <w:t xml:space="preserve"> برای ما قطع آور نبود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این اشکالی است که به ایشان وارد شده است که </w:t>
      </w:r>
      <w:r w:rsidR="003B518A">
        <w:rPr>
          <w:rtl/>
        </w:rPr>
        <w:t>علی‌رغم</w:t>
      </w:r>
      <w:r w:rsidRPr="000E6408">
        <w:rPr>
          <w:rtl/>
        </w:rPr>
        <w:t xml:space="preserve"> اینکه مبنای ابن ادریس درست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این استدلالی که بر این مبنا استوار است تام نیست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زیرا</w:t>
      </w:r>
      <w:r w:rsidRPr="000E6408">
        <w:rPr>
          <w:rtl/>
        </w:rPr>
        <w:t xml:space="preserve"> در صورتی این استدلال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تواند </w:t>
      </w:r>
      <w:r w:rsidR="000C0693">
        <w:rPr>
          <w:rtl/>
        </w:rPr>
        <w:t>مسئله</w:t>
      </w:r>
      <w:r w:rsidRPr="000E6408">
        <w:rPr>
          <w:rtl/>
        </w:rPr>
        <w:t xml:space="preserve"> را حل کند که </w:t>
      </w:r>
      <w:r w:rsidRPr="000E6408">
        <w:rPr>
          <w:rFonts w:hint="cs"/>
          <w:rtl/>
        </w:rPr>
        <w:t>ثابت کنیم</w:t>
      </w:r>
      <w:r w:rsidRPr="000E6408">
        <w:rPr>
          <w:rtl/>
        </w:rPr>
        <w:t xml:space="preserve"> وصول این کتاب عبد</w:t>
      </w:r>
      <w:r w:rsidRPr="000E6408">
        <w:rPr>
          <w:rFonts w:hint="cs"/>
          <w:rtl/>
        </w:rPr>
        <w:t>الله</w:t>
      </w:r>
      <w:r w:rsidRPr="000E6408">
        <w:rPr>
          <w:rtl/>
        </w:rPr>
        <w:t xml:space="preserve"> بن بکیر یا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کتاب محمد بن علی محبوب یا همان </w:t>
      </w:r>
      <w:r w:rsidR="003B518A">
        <w:rPr>
          <w:rtl/>
        </w:rPr>
        <w:t>ده‌پانزده</w:t>
      </w:r>
      <w:r w:rsidRPr="000E6408">
        <w:rPr>
          <w:rtl/>
        </w:rPr>
        <w:t xml:space="preserve"> کتابی که ایشان از آن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>به نحو تواتر بوده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ممکن است به نحو تواتر بوده و </w:t>
      </w:r>
      <w:r w:rsidRPr="000E6408">
        <w:rPr>
          <w:rFonts w:hint="cs"/>
          <w:rtl/>
        </w:rPr>
        <w:t xml:space="preserve">یا </w:t>
      </w:r>
      <w:r w:rsidRPr="000E6408">
        <w:rPr>
          <w:rtl/>
        </w:rPr>
        <w:t xml:space="preserve">به خاطر این بود که محفوف به قرائنی بوده است. این قرائن برای ایشان قطع آور بوده است </w:t>
      </w:r>
      <w:r w:rsidRPr="000E6408">
        <w:rPr>
          <w:rFonts w:hint="cs"/>
          <w:rtl/>
        </w:rPr>
        <w:t>و ما ن</w:t>
      </w:r>
      <w:r w:rsidRPr="000E6408">
        <w:rPr>
          <w:rtl/>
        </w:rPr>
        <w:t>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دانیم </w:t>
      </w:r>
      <w:r w:rsidRPr="000E6408">
        <w:rPr>
          <w:rFonts w:hint="cs"/>
          <w:rtl/>
        </w:rPr>
        <w:t xml:space="preserve">شاید اگر </w:t>
      </w:r>
      <w:r w:rsidRPr="000E6408">
        <w:rPr>
          <w:rtl/>
        </w:rPr>
        <w:t>آن قرائن به دست ما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رسید و با ما در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میان گذاشته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شد در قطع آوری آن قرائن و اطمینان بخشی آن قرائن تردید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کردیم. این یک اشکال است که خوب ممکن است وارد باشد.</w:t>
      </w:r>
    </w:p>
    <w:p w:rsidR="0054308A" w:rsidRPr="000E6408" w:rsidRDefault="00E14EBB" w:rsidP="00402E5B">
      <w:pPr>
        <w:pStyle w:val="Heading3"/>
        <w:rPr>
          <w:rtl/>
        </w:rPr>
      </w:pPr>
      <w:bookmarkStart w:id="9" w:name="_Toc377313773"/>
      <w:bookmarkStart w:id="10" w:name="_Toc407793417"/>
      <w:r w:rsidRPr="000E6408">
        <w:rPr>
          <w:rStyle w:val="Heading1Char"/>
          <w:rtl/>
        </w:rPr>
        <w:t>اشکال دوم</w:t>
      </w:r>
      <w:bookmarkEnd w:id="9"/>
      <w:bookmarkEnd w:id="10"/>
      <w:r w:rsidRPr="000E6408">
        <w:rPr>
          <w:rFonts w:hint="cs"/>
          <w:rtl/>
        </w:rPr>
        <w:t>:</w:t>
      </w:r>
    </w:p>
    <w:p w:rsidR="00E14EBB" w:rsidRPr="000E6408" w:rsidRDefault="003B518A" w:rsidP="0054308A">
      <w:pPr>
        <w:rPr>
          <w:rtl/>
        </w:rPr>
      </w:pPr>
      <w:r>
        <w:rPr>
          <w:rFonts w:hint="cs"/>
          <w:rtl/>
        </w:rPr>
        <w:t>ازآنجاکه</w:t>
      </w:r>
      <w:r w:rsidR="00E14EBB" w:rsidRPr="000E6408">
        <w:rPr>
          <w:rFonts w:hint="cs"/>
          <w:rtl/>
        </w:rPr>
        <w:t xml:space="preserve"> </w:t>
      </w:r>
      <w:r w:rsidR="00E14EBB" w:rsidRPr="000E6408">
        <w:rPr>
          <w:rtl/>
        </w:rPr>
        <w:t>مرحوم ابن ادریس از این کتاب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ها روایاتی نقل کرده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اگر بگوییم که حتماً فتوای ا</w:t>
      </w:r>
      <w:r w:rsidR="00E14EBB" w:rsidRPr="000E6408">
        <w:rPr>
          <w:rFonts w:hint="cs"/>
          <w:rtl/>
        </w:rPr>
        <w:t>یشان</w:t>
      </w:r>
      <w:r w:rsidR="00E14EBB" w:rsidRPr="000E6408">
        <w:rPr>
          <w:rtl/>
        </w:rPr>
        <w:t xml:space="preserve"> به خاطر همین روایات بوده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</w:t>
      </w:r>
      <w:r>
        <w:rPr>
          <w:rtl/>
        </w:rPr>
        <w:t>آن‌وقت</w:t>
      </w:r>
      <w:r w:rsidR="00E14EBB" w:rsidRPr="000E6408">
        <w:rPr>
          <w:rtl/>
        </w:rPr>
        <w:t xml:space="preserve">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 xml:space="preserve">توانیم بگوییم </w:t>
      </w:r>
      <w:r w:rsidR="00E14EBB" w:rsidRPr="000E6408">
        <w:rPr>
          <w:rFonts w:hint="cs"/>
          <w:rtl/>
        </w:rPr>
        <w:t xml:space="preserve">مرحوم </w:t>
      </w:r>
      <w:r w:rsidR="00E14EBB" w:rsidRPr="000E6408">
        <w:rPr>
          <w:rtl/>
        </w:rPr>
        <w:t xml:space="preserve">ابن ادریس به این روایات </w:t>
      </w:r>
      <w:r>
        <w:rPr>
          <w:rtl/>
        </w:rPr>
        <w:t>به‌طور</w:t>
      </w:r>
      <w:r w:rsidR="00E14EBB" w:rsidRPr="000E6408">
        <w:rPr>
          <w:rtl/>
        </w:rPr>
        <w:t xml:space="preserve"> خاص اعتماد کرده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اما </w:t>
      </w:r>
      <w:r w:rsidR="00E14EBB" w:rsidRPr="000E6408">
        <w:rPr>
          <w:rFonts w:hint="cs"/>
          <w:rtl/>
        </w:rPr>
        <w:t xml:space="preserve">این </w:t>
      </w:r>
      <w:r w:rsidR="00E14EBB" w:rsidRPr="000E6408">
        <w:rPr>
          <w:rtl/>
        </w:rPr>
        <w:t xml:space="preserve">احتمال </w:t>
      </w:r>
      <w:r w:rsidR="00E14EBB" w:rsidRPr="000E6408">
        <w:rPr>
          <w:rFonts w:hint="cs"/>
          <w:rtl/>
        </w:rPr>
        <w:t>هم هست که</w:t>
      </w:r>
      <w:r w:rsidR="00E14EBB" w:rsidRPr="000E6408">
        <w:rPr>
          <w:rtl/>
        </w:rPr>
        <w:t xml:space="preserve"> بگوییم</w:t>
      </w:r>
      <w:r w:rsidR="00E14EBB" w:rsidRPr="000E6408">
        <w:rPr>
          <w:rFonts w:hint="cs"/>
          <w:rtl/>
        </w:rPr>
        <w:t xml:space="preserve"> ایشان</w:t>
      </w:r>
      <w:r w:rsidR="00E14EBB" w:rsidRPr="000E6408">
        <w:rPr>
          <w:rtl/>
        </w:rPr>
        <w:t xml:space="preserve"> در</w:t>
      </w:r>
      <w:r w:rsidR="00E14EBB" w:rsidRPr="000E6408">
        <w:rPr>
          <w:rFonts w:hint="cs"/>
          <w:rtl/>
        </w:rPr>
        <w:t xml:space="preserve"> </w:t>
      </w:r>
      <w:r w:rsidR="00E14EBB" w:rsidRPr="000E6408">
        <w:rPr>
          <w:rtl/>
        </w:rPr>
        <w:t>بخش</w:t>
      </w:r>
      <w:r w:rsidR="00E14EBB" w:rsidRPr="000E6408">
        <w:rPr>
          <w:rFonts w:hint="cs"/>
          <w:rtl/>
        </w:rPr>
        <w:t>ی از کتابش</w:t>
      </w:r>
      <w:r w:rsidR="00E14EBB" w:rsidRPr="000E6408">
        <w:rPr>
          <w:rtl/>
        </w:rPr>
        <w:t xml:space="preserve"> فتوا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دهد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بعد هم روایاتی در آخر </w:t>
      </w:r>
      <w:r w:rsidR="00E14EBB" w:rsidRPr="000E6408">
        <w:rPr>
          <w:rFonts w:hint="cs"/>
          <w:rtl/>
        </w:rPr>
        <w:t xml:space="preserve">کتاب </w:t>
      </w:r>
      <w:r w:rsidR="00E14EBB" w:rsidRPr="000E6408">
        <w:rPr>
          <w:rtl/>
        </w:rPr>
        <w:t>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آورد</w:t>
      </w:r>
      <w:r w:rsidR="00E14EBB" w:rsidRPr="000E6408">
        <w:rPr>
          <w:rFonts w:hint="cs"/>
          <w:rtl/>
        </w:rPr>
        <w:t xml:space="preserve"> و</w:t>
      </w:r>
      <w:r w:rsidR="00E14EBB" w:rsidRPr="000E6408">
        <w:rPr>
          <w:rtl/>
        </w:rPr>
        <w:t xml:space="preserve"> این روایات</w:t>
      </w:r>
      <w:r w:rsidR="00E14EBB" w:rsidRPr="000E6408">
        <w:rPr>
          <w:rFonts w:hint="cs"/>
          <w:rtl/>
        </w:rPr>
        <w:t>ی هم که ایشان نقل می</w:t>
      </w:r>
      <w:r w:rsidR="00E14EBB" w:rsidRPr="000E6408">
        <w:rPr>
          <w:rFonts w:hint="cs"/>
          <w:rtl/>
        </w:rPr>
        <w:softHyphen/>
        <w:t xml:space="preserve">کند، </w:t>
      </w:r>
      <w:r w:rsidR="00E14EBB" w:rsidRPr="000E6408">
        <w:rPr>
          <w:rtl/>
        </w:rPr>
        <w:t>تنها مستند فتوا</w:t>
      </w:r>
      <w:r w:rsidR="00E14EBB" w:rsidRPr="000E6408">
        <w:rPr>
          <w:rFonts w:hint="cs"/>
          <w:rtl/>
        </w:rPr>
        <w:t>ی ایشان نی</w:t>
      </w:r>
      <w:r w:rsidR="00E14EBB" w:rsidRPr="000E6408">
        <w:rPr>
          <w:rtl/>
        </w:rPr>
        <w:t>ست</w:t>
      </w:r>
      <w:r w:rsidR="00E14EBB" w:rsidRPr="000E6408">
        <w:rPr>
          <w:rFonts w:hint="cs"/>
          <w:rtl/>
        </w:rPr>
        <w:t>؛</w:t>
      </w:r>
      <w:r w:rsidR="00E14EBB" w:rsidRPr="000E6408">
        <w:rPr>
          <w:rtl/>
        </w:rPr>
        <w:t xml:space="preserve"> بنابراین اصل اینکه ابن ادریس </w:t>
      </w:r>
      <w:r w:rsidR="00E14EBB" w:rsidRPr="000E6408">
        <w:rPr>
          <w:rFonts w:hint="cs"/>
          <w:rtl/>
        </w:rPr>
        <w:t xml:space="preserve">تنها </w:t>
      </w:r>
      <w:r w:rsidR="00E14EBB" w:rsidRPr="000E6408">
        <w:rPr>
          <w:rtl/>
        </w:rPr>
        <w:t>به این خبری که از کتاب عبد</w:t>
      </w:r>
      <w:r w:rsidR="00E14EBB" w:rsidRPr="000E6408">
        <w:rPr>
          <w:rFonts w:hint="cs"/>
          <w:rtl/>
        </w:rPr>
        <w:t>الله</w:t>
      </w:r>
      <w:r w:rsidR="00E14EBB" w:rsidRPr="000E6408">
        <w:rPr>
          <w:rtl/>
        </w:rPr>
        <w:t xml:space="preserve"> بن بکیر نقل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کند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اعتماد </w:t>
      </w:r>
      <w:r w:rsidR="00E14EBB" w:rsidRPr="000E6408">
        <w:rPr>
          <w:rFonts w:hint="cs"/>
          <w:rtl/>
        </w:rPr>
        <w:t>کرده</w:t>
      </w:r>
      <w:r w:rsidR="00E14EBB" w:rsidRPr="000E6408">
        <w:rPr>
          <w:rtl/>
        </w:rPr>
        <w:t xml:space="preserve"> و بر اساس آن </w:t>
      </w:r>
      <w:r w:rsidR="00E14EBB" w:rsidRPr="000E6408">
        <w:rPr>
          <w:rFonts w:hint="cs"/>
          <w:rtl/>
        </w:rPr>
        <w:t xml:space="preserve">هم </w:t>
      </w:r>
      <w:r w:rsidR="00E14EBB" w:rsidRPr="000E6408">
        <w:rPr>
          <w:rtl/>
        </w:rPr>
        <w:t>فتوا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دهد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محل خدشه است</w:t>
      </w:r>
      <w:r w:rsidR="00E14EBB" w:rsidRPr="000E6408">
        <w:rPr>
          <w:rFonts w:hint="cs"/>
          <w:rtl/>
        </w:rPr>
        <w:t>؛</w:t>
      </w:r>
      <w:r w:rsidR="00E14EBB" w:rsidRPr="000E6408">
        <w:rPr>
          <w:rtl/>
        </w:rPr>
        <w:t xml:space="preserve"> یعنی باید اطمینان داشته باشیم این فتوایی که در فلان باب فقهی بود به استناد این روایتی است که از عبدالله بن بکیر نقل کرده است</w:t>
      </w:r>
      <w:r w:rsidR="00E14EBB" w:rsidRPr="000E6408">
        <w:rPr>
          <w:rFonts w:hint="cs"/>
          <w:rtl/>
        </w:rPr>
        <w:t>.</w:t>
      </w:r>
      <w:r w:rsidR="00E14EBB" w:rsidRPr="000E6408">
        <w:rPr>
          <w:rtl/>
        </w:rPr>
        <w:t xml:space="preserve"> نمی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 xml:space="preserve">دانیم شاید </w:t>
      </w:r>
      <w:r w:rsidR="000C0693">
        <w:rPr>
          <w:rtl/>
        </w:rPr>
        <w:t>این‌گونه</w:t>
      </w:r>
      <w:r w:rsidR="00E14EBB" w:rsidRPr="000E6408">
        <w:rPr>
          <w:rtl/>
        </w:rPr>
        <w:t xml:space="preserve"> نب</w:t>
      </w:r>
      <w:r w:rsidR="00E14EBB" w:rsidRPr="000E6408">
        <w:rPr>
          <w:rFonts w:hint="cs"/>
          <w:rtl/>
        </w:rPr>
        <w:t>وده و</w:t>
      </w:r>
      <w:r w:rsidR="00E14EBB" w:rsidRPr="000E6408">
        <w:rPr>
          <w:rtl/>
        </w:rPr>
        <w:t xml:space="preserve"> این روایت را </w:t>
      </w:r>
      <w:r>
        <w:rPr>
          <w:rtl/>
        </w:rPr>
        <w:t>به‌عنوان</w:t>
      </w:r>
      <w:r w:rsidR="00E14EBB" w:rsidRPr="000E6408">
        <w:rPr>
          <w:rtl/>
        </w:rPr>
        <w:t xml:space="preserve"> </w:t>
      </w:r>
      <w:r>
        <w:rPr>
          <w:rtl/>
        </w:rPr>
        <w:t>مؤید</w:t>
      </w:r>
      <w:r w:rsidR="00E14EBB" w:rsidRPr="000E6408">
        <w:rPr>
          <w:rtl/>
        </w:rPr>
        <w:t xml:space="preserve"> نقل کرده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اما اینکه مبنا</w:t>
      </w:r>
      <w:r w:rsidR="00E14EBB" w:rsidRPr="000E6408">
        <w:rPr>
          <w:rFonts w:hint="cs"/>
          <w:rtl/>
        </w:rPr>
        <w:t>ی ایشان</w:t>
      </w:r>
      <w:r w:rsidR="00E14EBB" w:rsidRPr="000E6408">
        <w:rPr>
          <w:rtl/>
        </w:rPr>
        <w:t xml:space="preserve"> این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از کلمات </w:t>
      </w:r>
      <w:r w:rsidR="00E14EBB" w:rsidRPr="000E6408">
        <w:rPr>
          <w:rFonts w:hint="cs"/>
          <w:rtl/>
        </w:rPr>
        <w:t xml:space="preserve">مرحوم </w:t>
      </w:r>
      <w:r w:rsidR="00E14EBB" w:rsidRPr="000E6408">
        <w:rPr>
          <w:rtl/>
        </w:rPr>
        <w:t>ابن ادریس استفاده نمی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شود</w:t>
      </w:r>
      <w:r w:rsidR="00E14EBB" w:rsidRPr="000E6408">
        <w:rPr>
          <w:rFonts w:hint="cs"/>
          <w:rtl/>
        </w:rPr>
        <w:t>.</w:t>
      </w:r>
      <w:r w:rsidR="00E14EBB" w:rsidRPr="000E6408">
        <w:rPr>
          <w:rtl/>
        </w:rPr>
        <w:t xml:space="preserve"> در حقیقت بخش آخر سرائر یک بخش روایی است که </w:t>
      </w:r>
      <w:r w:rsidR="00E14EBB" w:rsidRPr="000E6408">
        <w:rPr>
          <w:rtl/>
        </w:rPr>
        <w:lastRenderedPageBreak/>
        <w:t>ایشان آورده است و اینکه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 xml:space="preserve">گوید من از این کتاب این </w:t>
      </w:r>
      <w:r w:rsidR="00E14EBB" w:rsidRPr="000E6408">
        <w:rPr>
          <w:rFonts w:hint="cs"/>
          <w:rtl/>
        </w:rPr>
        <w:t xml:space="preserve">روایت </w:t>
      </w:r>
      <w:r w:rsidR="00E14EBB" w:rsidRPr="000E6408">
        <w:rPr>
          <w:rtl/>
        </w:rPr>
        <w:t>را نقل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کنم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اما </w:t>
      </w:r>
      <w:r w:rsidR="00E14EBB" w:rsidRPr="000E6408">
        <w:rPr>
          <w:rFonts w:hint="cs"/>
          <w:rtl/>
        </w:rPr>
        <w:t xml:space="preserve">احراز </w:t>
      </w:r>
      <w:r w:rsidR="000C0693">
        <w:rPr>
          <w:rtl/>
        </w:rPr>
        <w:t>این‌که</w:t>
      </w:r>
      <w:r w:rsidR="00E14EBB" w:rsidRPr="000E6408">
        <w:rPr>
          <w:rFonts w:hint="cs"/>
          <w:rtl/>
        </w:rPr>
        <w:t xml:space="preserve"> </w:t>
      </w:r>
      <w:r w:rsidR="00E14EBB" w:rsidRPr="000E6408">
        <w:rPr>
          <w:rtl/>
        </w:rPr>
        <w:t xml:space="preserve">حتماً به این کتاب </w:t>
      </w:r>
      <w:r w:rsidR="00E14EBB" w:rsidRPr="000E6408">
        <w:rPr>
          <w:rFonts w:hint="cs"/>
          <w:rtl/>
        </w:rPr>
        <w:t xml:space="preserve">دارد </w:t>
      </w:r>
      <w:r w:rsidR="00E14EBB" w:rsidRPr="000E6408">
        <w:rPr>
          <w:rtl/>
        </w:rPr>
        <w:t>اعتماد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کند</w:t>
      </w:r>
      <w:r w:rsidR="00E14EBB" w:rsidRPr="000E6408">
        <w:rPr>
          <w:rFonts w:hint="cs"/>
          <w:rtl/>
        </w:rPr>
        <w:t>، مشکل است.</w:t>
      </w:r>
    </w:p>
    <w:p w:rsidR="00E14EBB" w:rsidRPr="000E6408" w:rsidRDefault="003B518A" w:rsidP="00A0715E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>مبنای اصولی</w:t>
      </w:r>
      <w:r w:rsidRPr="000E6408">
        <w:rPr>
          <w:rFonts w:hint="cs"/>
          <w:rtl/>
        </w:rPr>
        <w:t xml:space="preserve"> مرحوم ابن ادریس</w:t>
      </w:r>
      <w:r w:rsidRPr="000E6408">
        <w:rPr>
          <w:rtl/>
        </w:rPr>
        <w:t xml:space="preserve"> این است که به خبر واحد </w:t>
      </w:r>
      <w:r w:rsidR="00631526">
        <w:rPr>
          <w:rtl/>
        </w:rPr>
        <w:t>بماهو</w:t>
      </w:r>
      <w:r w:rsidRPr="000E6408">
        <w:rPr>
          <w:rtl/>
        </w:rPr>
        <w:t xml:space="preserve"> خبر واحد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شود </w:t>
      </w:r>
      <w:r w:rsidRPr="000E6408">
        <w:rPr>
          <w:rFonts w:hint="cs"/>
          <w:rtl/>
        </w:rPr>
        <w:t xml:space="preserve">اعتماد </w:t>
      </w:r>
      <w:r w:rsidRPr="000E6408">
        <w:rPr>
          <w:rtl/>
        </w:rPr>
        <w:t>کرد</w:t>
      </w:r>
      <w:r w:rsidRPr="000E6408">
        <w:rPr>
          <w:rFonts w:hint="cs"/>
          <w:rtl/>
        </w:rPr>
        <w:t>، بلکه خبر</w:t>
      </w:r>
      <w:r w:rsidRPr="000E6408">
        <w:rPr>
          <w:rtl/>
        </w:rPr>
        <w:t xml:space="preserve"> یا باید تواتر باشد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یا قرائن قطعیه </w:t>
      </w:r>
      <w:r w:rsidRPr="000E6408">
        <w:rPr>
          <w:rFonts w:hint="cs"/>
          <w:rtl/>
        </w:rPr>
        <w:t xml:space="preserve">وجود داشته </w:t>
      </w:r>
      <w:r w:rsidRPr="000E6408">
        <w:rPr>
          <w:rtl/>
        </w:rPr>
        <w:t>باشد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اما صرف اینکه کتاب بنویسد و روایاتی </w:t>
      </w:r>
      <w:r w:rsidRPr="000E6408">
        <w:rPr>
          <w:rFonts w:hint="cs"/>
          <w:rtl/>
        </w:rPr>
        <w:t xml:space="preserve">را </w:t>
      </w:r>
      <w:r w:rsidRPr="000E6408">
        <w:rPr>
          <w:rtl/>
        </w:rPr>
        <w:t>از کتابی نقل کند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بگوید در کتاب فلانی این</w:t>
      </w:r>
      <w:r w:rsidRPr="000E6408">
        <w:rPr>
          <w:rFonts w:hint="cs"/>
          <w:rtl/>
        </w:rPr>
        <w:t xml:space="preserve"> روایات وجود دارد،</w:t>
      </w:r>
      <w:r w:rsidRPr="000E6408">
        <w:rPr>
          <w:rtl/>
        </w:rPr>
        <w:t xml:space="preserve"> اگر </w:t>
      </w:r>
      <w:r w:rsidRPr="000E6408">
        <w:rPr>
          <w:rFonts w:hint="cs"/>
          <w:rtl/>
        </w:rPr>
        <w:t xml:space="preserve">احراز </w:t>
      </w:r>
      <w:r w:rsidRPr="000E6408">
        <w:rPr>
          <w:rtl/>
        </w:rPr>
        <w:t>کنیم که آن فتوا فقط به خاطر این روایت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بله </w:t>
      </w:r>
      <w:r w:rsidR="003B518A">
        <w:rPr>
          <w:rtl/>
        </w:rPr>
        <w:t>آن‌وقت</w:t>
      </w:r>
      <w:r w:rsidRPr="000E6408">
        <w:rPr>
          <w:rtl/>
        </w:rPr>
        <w:t xml:space="preserve"> می</w:t>
      </w:r>
      <w:r w:rsidRPr="000E6408">
        <w:rPr>
          <w:rFonts w:hint="cs"/>
          <w:rtl/>
        </w:rPr>
        <w:softHyphen/>
        <w:t>گ</w:t>
      </w:r>
      <w:r w:rsidRPr="000E6408">
        <w:rPr>
          <w:rtl/>
        </w:rPr>
        <w:t>وییم شاید بشود این را قبول کرد</w:t>
      </w:r>
      <w:r w:rsidRPr="000E6408">
        <w:rPr>
          <w:rFonts w:hint="cs"/>
          <w:rtl/>
        </w:rPr>
        <w:t xml:space="preserve"> ـ</w:t>
      </w:r>
      <w:r w:rsidRPr="000E6408">
        <w:rPr>
          <w:rtl/>
        </w:rPr>
        <w:t xml:space="preserve"> اگر اشکال اول را نپذیریم</w:t>
      </w:r>
      <w:r w:rsidRPr="000E6408">
        <w:rPr>
          <w:rFonts w:hint="cs"/>
          <w:rtl/>
        </w:rPr>
        <w:t xml:space="preserve"> ـ</w:t>
      </w:r>
      <w:r w:rsidRPr="000E6408">
        <w:rPr>
          <w:rtl/>
        </w:rPr>
        <w:t xml:space="preserve"> اما ممکن است </w:t>
      </w:r>
      <w:r w:rsidR="003B518A">
        <w:rPr>
          <w:rtl/>
        </w:rPr>
        <w:t>به‌عنوان</w:t>
      </w:r>
      <w:r w:rsidRPr="000E6408">
        <w:rPr>
          <w:rtl/>
        </w:rPr>
        <w:t xml:space="preserve"> </w:t>
      </w:r>
      <w:r w:rsidR="003B518A">
        <w:rPr>
          <w:rtl/>
        </w:rPr>
        <w:t>مؤید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یا</w:t>
      </w:r>
      <w:r w:rsidRPr="000E6408">
        <w:rPr>
          <w:rtl/>
        </w:rPr>
        <w:t xml:space="preserve"> </w:t>
      </w:r>
      <w:r w:rsidR="003B518A">
        <w:rPr>
          <w:rtl/>
        </w:rPr>
        <w:t>به‌عنوان</w:t>
      </w:r>
      <w:r w:rsidRPr="000E6408">
        <w:rPr>
          <w:rtl/>
        </w:rPr>
        <w:t xml:space="preserve"> اخباری آورده </w:t>
      </w:r>
      <w:r w:rsidRPr="000E6408">
        <w:rPr>
          <w:rFonts w:hint="cs"/>
          <w:rtl/>
        </w:rPr>
        <w:t xml:space="preserve">باشد </w:t>
      </w:r>
      <w:r w:rsidRPr="000E6408">
        <w:rPr>
          <w:rtl/>
        </w:rPr>
        <w:t>که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 از آن استفاده تأییدی کرد</w:t>
      </w:r>
      <w:r w:rsidRPr="000E6408">
        <w:rPr>
          <w:rFonts w:hint="cs"/>
          <w:rtl/>
        </w:rPr>
        <w:t xml:space="preserve"> و با</w:t>
      </w:r>
      <w:r w:rsidRPr="000E6408">
        <w:rPr>
          <w:rtl/>
        </w:rPr>
        <w:t xml:space="preserve"> شواهد دیگری هم </w:t>
      </w:r>
      <w:r w:rsidRPr="000E6408">
        <w:rPr>
          <w:rFonts w:hint="cs"/>
          <w:rtl/>
        </w:rPr>
        <w:t xml:space="preserve">که </w:t>
      </w:r>
      <w:r w:rsidRPr="000E6408">
        <w:rPr>
          <w:rtl/>
        </w:rPr>
        <w:t>داشته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این</w:t>
      </w:r>
      <w:r w:rsidRPr="000E6408">
        <w:rPr>
          <w:rFonts w:hint="cs"/>
          <w:rtl/>
        </w:rPr>
        <w:softHyphen/>
      </w:r>
      <w:r w:rsidRPr="000E6408">
        <w:rPr>
          <w:rtl/>
        </w:rPr>
        <w:t>ها را جمع کرده و به آن فتوا رسیده است. مخصوصاً در بحث توری</w:t>
      </w:r>
      <w:r w:rsidRPr="000E6408">
        <w:rPr>
          <w:rFonts w:hint="cs"/>
          <w:rtl/>
        </w:rPr>
        <w:t>ه</w:t>
      </w:r>
      <w:r w:rsidRPr="000E6408">
        <w:rPr>
          <w:rtl/>
        </w:rPr>
        <w:t xml:space="preserve"> که روایات دیگری هم وجود دارد و قواعد وجود دارد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</w:t>
      </w:r>
      <w:r w:rsidR="000C0693">
        <w:rPr>
          <w:rtl/>
        </w:rPr>
        <w:t>این‌گونه</w:t>
      </w:r>
      <w:r w:rsidRPr="000E6408">
        <w:rPr>
          <w:rFonts w:hint="cs"/>
          <w:rtl/>
        </w:rPr>
        <w:t xml:space="preserve"> نیست که</w:t>
      </w:r>
      <w:r w:rsidRPr="000E6408">
        <w:rPr>
          <w:rtl/>
        </w:rPr>
        <w:t xml:space="preserve"> به همین یک روایت بند باشد</w:t>
      </w:r>
      <w:r w:rsidRPr="000E6408">
        <w:rPr>
          <w:rFonts w:hint="cs"/>
          <w:rtl/>
        </w:rPr>
        <w:t xml:space="preserve"> تا</w:t>
      </w:r>
      <w:r w:rsidRPr="000E6408">
        <w:rPr>
          <w:rtl/>
        </w:rPr>
        <w:t xml:space="preserve"> بگوییم </w:t>
      </w:r>
      <w:r w:rsidR="000C0693">
        <w:rPr>
          <w:rtl/>
        </w:rPr>
        <w:t>مسئله</w:t>
      </w:r>
      <w:r w:rsidRPr="000E6408">
        <w:rPr>
          <w:rtl/>
        </w:rPr>
        <w:t xml:space="preserve"> با این </w:t>
      </w:r>
      <w:r w:rsidRPr="000E6408">
        <w:rPr>
          <w:rFonts w:hint="cs"/>
          <w:rtl/>
        </w:rPr>
        <w:t xml:space="preserve">یک روایت </w:t>
      </w:r>
      <w:r w:rsidRPr="000E6408">
        <w:rPr>
          <w:rtl/>
        </w:rPr>
        <w:t xml:space="preserve">حل </w:t>
      </w:r>
      <w:r w:rsidRPr="000E6408">
        <w:rPr>
          <w:rFonts w:hint="cs"/>
          <w:rtl/>
        </w:rPr>
        <w:t>شده</w:t>
      </w:r>
      <w:r w:rsidRPr="000E6408">
        <w:rPr>
          <w:rtl/>
        </w:rPr>
        <w:t xml:space="preserve"> و تمام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از این کشف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کنیم ابن ادریس فتوایش مستند به این </w:t>
      </w:r>
      <w:r w:rsidRPr="000E6408">
        <w:rPr>
          <w:rFonts w:hint="cs"/>
          <w:rtl/>
        </w:rPr>
        <w:t xml:space="preserve">روایت </w:t>
      </w:r>
      <w:r w:rsidRPr="000E6408">
        <w:rPr>
          <w:rtl/>
        </w:rPr>
        <w:t>است. اگر احراز کردیم این فتوا مستند به این روایات و این کتاب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</w:t>
      </w:r>
      <w:r w:rsidR="003B518A">
        <w:rPr>
          <w:rtl/>
        </w:rPr>
        <w:t>آن‌وقت</w:t>
      </w:r>
      <w:r w:rsidRPr="000E6408">
        <w:rPr>
          <w:rtl/>
        </w:rPr>
        <w:t xml:space="preserve">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گوییم این کتاب برای ایشان </w:t>
      </w:r>
      <w:r w:rsidR="003B518A">
        <w:rPr>
          <w:rtl/>
        </w:rPr>
        <w:t>به‌طور</w:t>
      </w:r>
      <w:r w:rsidRPr="000E6408">
        <w:rPr>
          <w:rtl/>
        </w:rPr>
        <w:t xml:space="preserve"> قطعی ثابت شده است </w:t>
      </w:r>
      <w:r w:rsidR="0054308A" w:rsidRPr="000E6408">
        <w:rPr>
          <w:rtl/>
        </w:rPr>
        <w:t>«</w:t>
      </w:r>
      <w:r w:rsidRPr="000E6408">
        <w:rPr>
          <w:rtl/>
        </w:rPr>
        <w:t xml:space="preserve">من باب تواتر </w:t>
      </w:r>
      <w:r w:rsidRPr="000E6408">
        <w:rPr>
          <w:rFonts w:hint="cs"/>
          <w:rtl/>
        </w:rPr>
        <w:t>أو</w:t>
      </w:r>
      <w:r w:rsidRPr="000E6408">
        <w:rPr>
          <w:rtl/>
        </w:rPr>
        <w:t xml:space="preserve"> بالقرائن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اما استناد ایشان به این امر در این فتوا و در این رأی </w:t>
      </w:r>
      <w:r w:rsidR="003B518A">
        <w:rPr>
          <w:rFonts w:hint="cs"/>
          <w:rtl/>
        </w:rPr>
        <w:t>به‌طور</w:t>
      </w:r>
      <w:r w:rsidRPr="000E6408">
        <w:rPr>
          <w:rFonts w:hint="cs"/>
          <w:rtl/>
        </w:rPr>
        <w:t xml:space="preserve"> کامل </w:t>
      </w:r>
      <w:r w:rsidRPr="000E6408">
        <w:rPr>
          <w:rtl/>
        </w:rPr>
        <w:t>واضح نیست</w:t>
      </w:r>
      <w:r w:rsidRPr="000E6408">
        <w:rPr>
          <w:rFonts w:hint="cs"/>
          <w:rtl/>
        </w:rPr>
        <w:t>.</w:t>
      </w:r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 xml:space="preserve">پس نظریه مرحوم خویی </w:t>
      </w:r>
      <w:r w:rsidRPr="000E6408">
        <w:rPr>
          <w:rtl/>
        </w:rPr>
        <w:t>دو اشکال دارد</w:t>
      </w:r>
      <w:r w:rsidRPr="000E6408">
        <w:rPr>
          <w:rFonts w:hint="cs"/>
          <w:rtl/>
        </w:rPr>
        <w:t>:</w:t>
      </w:r>
      <w:r w:rsidRPr="000E6408">
        <w:rPr>
          <w:rtl/>
        </w:rPr>
        <w:t xml:space="preserve"> یکی اینکه </w:t>
      </w:r>
      <w:r w:rsidRPr="000E6408">
        <w:rPr>
          <w:rFonts w:hint="cs"/>
          <w:rtl/>
        </w:rPr>
        <w:t>مرحوم ابن ادریس</w:t>
      </w:r>
      <w:r w:rsidRPr="000E6408">
        <w:rPr>
          <w:rtl/>
        </w:rPr>
        <w:t xml:space="preserve"> یا متواتر یا قرائن می</w:t>
      </w:r>
      <w:r w:rsidRPr="000E6408">
        <w:rPr>
          <w:rFonts w:hint="cs"/>
          <w:rtl/>
        </w:rPr>
        <w:softHyphen/>
        <w:t xml:space="preserve">دانسته، </w:t>
      </w:r>
      <w:r w:rsidRPr="000E6408">
        <w:rPr>
          <w:rtl/>
        </w:rPr>
        <w:t xml:space="preserve">نه فقط متواتر و آن قرائن قطع آور </w:t>
      </w:r>
      <w:r w:rsidRPr="000E6408">
        <w:rPr>
          <w:rFonts w:hint="cs"/>
          <w:rtl/>
        </w:rPr>
        <w:t xml:space="preserve">را </w:t>
      </w:r>
      <w:r w:rsidRPr="000E6408">
        <w:rPr>
          <w:rtl/>
        </w:rPr>
        <w:t>نمی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دانیم چ</w:t>
      </w:r>
      <w:r w:rsidRPr="000E6408">
        <w:rPr>
          <w:rFonts w:hint="cs"/>
          <w:rtl/>
        </w:rPr>
        <w:t>ه</w:t>
      </w:r>
      <w:r w:rsidRPr="000E6408">
        <w:rPr>
          <w:rtl/>
        </w:rPr>
        <w:t xml:space="preserve"> بوده است. برای ایشان قطع آور بوده برای ما شاید قطع آور نباشد. ثانیاً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گوییم </w:t>
      </w:r>
      <w:r w:rsidRPr="000E6408">
        <w:rPr>
          <w:rFonts w:hint="cs"/>
          <w:rtl/>
        </w:rPr>
        <w:t xml:space="preserve">تازه این </w:t>
      </w:r>
      <w:r w:rsidRPr="000E6408">
        <w:rPr>
          <w:rtl/>
        </w:rPr>
        <w:t xml:space="preserve">اول کلام </w:t>
      </w:r>
      <w:r w:rsidRPr="000E6408">
        <w:rPr>
          <w:rFonts w:hint="cs"/>
          <w:rtl/>
        </w:rPr>
        <w:t xml:space="preserve">است که </w:t>
      </w:r>
      <w:r w:rsidRPr="000E6408">
        <w:rPr>
          <w:rtl/>
        </w:rPr>
        <w:t>اصل استناد ایشان در فتوا به این است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بنابراین از طریق آن نظر اصولی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شود بگوییم </w:t>
      </w:r>
      <w:r w:rsidRPr="000E6408">
        <w:rPr>
          <w:rFonts w:hint="cs"/>
          <w:rtl/>
        </w:rPr>
        <w:t xml:space="preserve">پس </w:t>
      </w:r>
      <w:r w:rsidRPr="000E6408">
        <w:rPr>
          <w:rtl/>
        </w:rPr>
        <w:t>این خبر واحد نیست</w:t>
      </w:r>
      <w:r w:rsidRPr="000E6408">
        <w:rPr>
          <w:rFonts w:hint="cs"/>
          <w:rtl/>
        </w:rPr>
        <w:t>، بلکه</w:t>
      </w:r>
      <w:r w:rsidRPr="000E6408">
        <w:rPr>
          <w:rtl/>
        </w:rPr>
        <w:t xml:space="preserve"> خبر متواتر است</w:t>
      </w:r>
      <w:r w:rsidRPr="000E6408">
        <w:rPr>
          <w:rFonts w:hint="cs"/>
          <w:rtl/>
        </w:rPr>
        <w:t>.</w:t>
      </w:r>
    </w:p>
    <w:p w:rsidR="00E14EBB" w:rsidRPr="000E6408" w:rsidRDefault="00E14EBB" w:rsidP="00A0715E">
      <w:pPr>
        <w:pStyle w:val="Heading1"/>
        <w:rPr>
          <w:rtl/>
        </w:rPr>
      </w:pPr>
      <w:bookmarkStart w:id="11" w:name="_Toc377313775"/>
      <w:bookmarkStart w:id="12" w:name="_Toc407793419"/>
      <w:r w:rsidRPr="000E6408">
        <w:rPr>
          <w:rFonts w:hint="cs"/>
          <w:rtl/>
        </w:rPr>
        <w:t>اشکال دیگری بر اسناد کتاب به عبدالله بن بکیر</w:t>
      </w:r>
      <w:bookmarkEnd w:id="11"/>
      <w:bookmarkEnd w:id="12"/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 xml:space="preserve"> علاوه بر آن اشکالی که </w:t>
      </w:r>
      <w:r w:rsidRPr="000E6408">
        <w:rPr>
          <w:rFonts w:hint="cs"/>
          <w:rtl/>
        </w:rPr>
        <w:t xml:space="preserve">به همین کتاب </w:t>
      </w:r>
      <w:r w:rsidRPr="000E6408">
        <w:rPr>
          <w:rtl/>
        </w:rPr>
        <w:t>داشتیم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یک اشکال دیگر هم هست و آن اشکال این است که این اجازات که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گوید من کتاب شیخ را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کنم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همیشه </w:t>
      </w:r>
      <w:r w:rsidR="000C0693">
        <w:rPr>
          <w:rtl/>
        </w:rPr>
        <w:t>این‌گونه</w:t>
      </w:r>
      <w:r w:rsidRPr="000E6408">
        <w:rPr>
          <w:rtl/>
        </w:rPr>
        <w:t xml:space="preserve"> نیست</w:t>
      </w:r>
      <w:r w:rsidRPr="000E6408">
        <w:rPr>
          <w:rFonts w:hint="cs"/>
          <w:rtl/>
        </w:rPr>
        <w:t xml:space="preserve">، بلکه در بیشتر موارد </w:t>
      </w:r>
      <w:r w:rsidRPr="000E6408">
        <w:rPr>
          <w:rtl/>
        </w:rPr>
        <w:t xml:space="preserve">اصل کتاب </w:t>
      </w:r>
      <w:r w:rsidR="003B518A">
        <w:rPr>
          <w:rtl/>
        </w:rPr>
        <w:t>به‌طور</w:t>
      </w:r>
      <w:r w:rsidRPr="000E6408">
        <w:rPr>
          <w:rtl/>
        </w:rPr>
        <w:t xml:space="preserve"> اجمالی اجازه داده می</w:t>
      </w:r>
      <w:r w:rsidRPr="000E6408">
        <w:rPr>
          <w:rFonts w:hint="cs"/>
          <w:rtl/>
        </w:rPr>
        <w:softHyphen/>
        <w:t>شود،</w:t>
      </w:r>
      <w:r w:rsidRPr="000E6408">
        <w:rPr>
          <w:rtl/>
        </w:rPr>
        <w:t xml:space="preserve"> اما اجازه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که به نحو قرائتی و </w:t>
      </w:r>
      <w:r w:rsidR="003B518A">
        <w:rPr>
          <w:rFonts w:hint="cs"/>
          <w:rtl/>
        </w:rPr>
        <w:t>املا</w:t>
      </w:r>
      <w:r w:rsidRPr="000E6408">
        <w:rPr>
          <w:rtl/>
        </w:rPr>
        <w:t xml:space="preserve"> باشد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یعنی من الصدر الی الذیل من البد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>الی الخ</w:t>
      </w:r>
      <w:r w:rsidRPr="000E6408">
        <w:rPr>
          <w:rFonts w:hint="cs"/>
          <w:rtl/>
        </w:rPr>
        <w:t>تم</w:t>
      </w:r>
      <w:r w:rsidRPr="000E6408">
        <w:rPr>
          <w:rtl/>
        </w:rPr>
        <w:t xml:space="preserve"> </w:t>
      </w:r>
      <w:r w:rsidRPr="000E6408">
        <w:rPr>
          <w:rtl/>
        </w:rPr>
        <w:lastRenderedPageBreak/>
        <w:t>خوانده بشود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 xml:space="preserve">معمولاً </w:t>
      </w:r>
      <w:r w:rsidR="000C0693">
        <w:rPr>
          <w:rFonts w:hint="cs"/>
          <w:rtl/>
        </w:rPr>
        <w:t>این‌گونه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نیست</w:t>
      </w:r>
      <w:r w:rsidRPr="000E6408">
        <w:rPr>
          <w:rFonts w:hint="cs"/>
          <w:rtl/>
        </w:rPr>
        <w:t>، در این صورت</w:t>
      </w:r>
      <w:r w:rsidRPr="000E6408">
        <w:rPr>
          <w:rtl/>
        </w:rPr>
        <w:t xml:space="preserve">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شود به جزئیات آن کتاب به خاطر آن اجازه و تطبیق و </w:t>
      </w:r>
      <w:r w:rsidRPr="000E6408">
        <w:rPr>
          <w:rFonts w:hint="cs"/>
          <w:rtl/>
        </w:rPr>
        <w:t>...</w:t>
      </w:r>
      <w:r w:rsidRPr="000E6408">
        <w:rPr>
          <w:rtl/>
        </w:rPr>
        <w:t xml:space="preserve"> استناد کرد.</w:t>
      </w:r>
    </w:p>
    <w:p w:rsidR="00E14EBB" w:rsidRPr="000E6408" w:rsidRDefault="00E14EBB" w:rsidP="0054308A">
      <w:pPr>
        <w:rPr>
          <w:b/>
          <w:bCs/>
          <w:rtl/>
        </w:rPr>
      </w:pPr>
      <w:r w:rsidRPr="000E6408">
        <w:rPr>
          <w:rtl/>
        </w:rPr>
        <w:t>این بحث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تکمله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بود </w:t>
      </w:r>
      <w:r w:rsidRPr="000E6408">
        <w:rPr>
          <w:rFonts w:hint="cs"/>
          <w:rtl/>
        </w:rPr>
        <w:t>در مورد</w:t>
      </w:r>
      <w:r w:rsidRPr="000E6408">
        <w:rPr>
          <w:rtl/>
        </w:rPr>
        <w:t xml:space="preserve"> روایت اول</w:t>
      </w:r>
      <w:r w:rsidRPr="000E6408">
        <w:rPr>
          <w:rFonts w:hint="cs"/>
          <w:rtl/>
        </w:rPr>
        <w:t>ی که گفته شد بر جواز توریه دلالت می</w:t>
      </w:r>
      <w:r w:rsidRPr="000E6408">
        <w:rPr>
          <w:rFonts w:hint="cs"/>
          <w:rtl/>
        </w:rPr>
        <w:softHyphen/>
        <w:t>کند،</w:t>
      </w:r>
    </w:p>
    <w:p w:rsidR="00E14EBB" w:rsidRPr="000E6408" w:rsidRDefault="00A0715E" w:rsidP="00A0715E">
      <w:pPr>
        <w:pStyle w:val="Heading1"/>
        <w:rPr>
          <w:rtl/>
        </w:rPr>
      </w:pPr>
      <w:r>
        <w:rPr>
          <w:rFonts w:hint="cs"/>
          <w:rtl/>
        </w:rPr>
        <w:t>بررسی روایت دوم</w:t>
      </w:r>
    </w:p>
    <w:p w:rsidR="00E14EBB" w:rsidRPr="000E6408" w:rsidRDefault="00E14EBB" w:rsidP="00F52873">
      <w:pPr>
        <w:rPr>
          <w:rtl/>
        </w:rPr>
      </w:pPr>
      <w:r w:rsidRPr="000E6408">
        <w:rPr>
          <w:rtl/>
        </w:rPr>
        <w:t xml:space="preserve">دومین روایت را </w:t>
      </w:r>
      <w:r w:rsidRPr="000E6408">
        <w:rPr>
          <w:rFonts w:hint="cs"/>
          <w:rtl/>
        </w:rPr>
        <w:t xml:space="preserve">هم </w:t>
      </w:r>
      <w:r w:rsidRPr="000E6408">
        <w:rPr>
          <w:rtl/>
        </w:rPr>
        <w:t>ملاحظه کردید</w:t>
      </w:r>
      <w:r w:rsidRPr="000E6408">
        <w:rPr>
          <w:rFonts w:hint="cs"/>
          <w:rtl/>
        </w:rPr>
        <w:t>. این روایت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را که مرحوم خویی از مبسوط نقل کرده</w:t>
      </w:r>
      <w:r w:rsidRPr="000E6408">
        <w:rPr>
          <w:rFonts w:hint="cs"/>
          <w:rtl/>
        </w:rPr>
        <w:softHyphen/>
        <w:t xml:space="preserve">اند، </w:t>
      </w:r>
      <w:r w:rsidRPr="000E6408">
        <w:rPr>
          <w:rtl/>
        </w:rPr>
        <w:t xml:space="preserve">اعتباری نداشت و سند معتبری در آن نبود. </w:t>
      </w:r>
      <w:r w:rsidRPr="000E6408">
        <w:rPr>
          <w:rFonts w:hint="cs"/>
          <w:rtl/>
        </w:rPr>
        <w:t xml:space="preserve">گفتیم </w:t>
      </w:r>
      <w:r w:rsidRPr="000E6408">
        <w:rPr>
          <w:rtl/>
        </w:rPr>
        <w:t>سوید بن حنظل</w:t>
      </w:r>
      <w:r w:rsidRPr="000E6408">
        <w:rPr>
          <w:rFonts w:hint="cs"/>
          <w:rtl/>
        </w:rPr>
        <w:t>ه</w:t>
      </w:r>
      <w:r w:rsidRPr="000E6408">
        <w:rPr>
          <w:rtl/>
        </w:rPr>
        <w:t xml:space="preserve"> از اصحاب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توثیق بر آن وجود ندارد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مگر اینکه کسی همان نظریه عدالت کل صحابی را قبول بکند که عامه آن را قبول دارند که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امامیه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عدالت کل صحابی را قبول ندارند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لذا سوید بن حنظله خودش توثیق نداشت علاوه بر اینکه سند ما هم به آن سند مرسله است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 xml:space="preserve">معلوم نیست </w:t>
      </w:r>
      <w:r w:rsidRPr="000E6408">
        <w:rPr>
          <w:rFonts w:hint="cs"/>
          <w:rtl/>
        </w:rPr>
        <w:t>چه کسی</w:t>
      </w:r>
      <w:r w:rsidRPr="000E6408">
        <w:rPr>
          <w:rtl/>
        </w:rPr>
        <w:t xml:space="preserve"> این را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کند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>سلسله سندش افتاده است. روایت این بود که سوید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گوید با </w:t>
      </w:r>
      <w:r w:rsidRPr="000E6408">
        <w:rPr>
          <w:rFonts w:hint="cs"/>
          <w:rtl/>
        </w:rPr>
        <w:t xml:space="preserve">وائل </w:t>
      </w:r>
      <w:r w:rsidRPr="000E6408">
        <w:rPr>
          <w:rtl/>
        </w:rPr>
        <w:t>بن حجر آمدیم بیرون که برویم خدمت پیغمبر</w:t>
      </w:r>
      <w:r w:rsidRPr="000E6408">
        <w:rPr>
          <w:rFonts w:hint="cs"/>
          <w:rtl/>
        </w:rPr>
        <w:t xml:space="preserve">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صلی‌الله</w:t>
      </w:r>
      <w:r w:rsidRPr="000E6408">
        <w:rPr>
          <w:rFonts w:hint="cs"/>
          <w:rtl/>
        </w:rPr>
        <w:t xml:space="preserve"> علیه و آله</w:t>
      </w:r>
      <w:r w:rsidR="0054308A" w:rsidRPr="000E6408">
        <w:rPr>
          <w:rtl/>
        </w:rPr>
        <w:t>)</w:t>
      </w:r>
      <w:r w:rsidRPr="000E6408">
        <w:rPr>
          <w:rtl/>
        </w:rPr>
        <w:t xml:space="preserve"> برسیم و کسانی </w:t>
      </w:r>
      <w:r w:rsidRPr="000E6408">
        <w:rPr>
          <w:rFonts w:hint="cs"/>
          <w:rtl/>
        </w:rPr>
        <w:t xml:space="preserve">وائل </w:t>
      </w:r>
      <w:r w:rsidRPr="000E6408">
        <w:rPr>
          <w:rtl/>
        </w:rPr>
        <w:t>را گرفتند و سوید بن حنظله از قبیله و عشیره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</w:t>
      </w:r>
      <w:r w:rsidRPr="000E6408">
        <w:rPr>
          <w:rFonts w:hint="cs"/>
          <w:rtl/>
        </w:rPr>
        <w:t xml:space="preserve">بود </w:t>
      </w:r>
      <w:r w:rsidRPr="000E6408">
        <w:rPr>
          <w:rtl/>
        </w:rPr>
        <w:t xml:space="preserve">که </w:t>
      </w:r>
      <w:r w:rsidRPr="000E6408">
        <w:rPr>
          <w:rFonts w:hint="cs"/>
          <w:rtl/>
        </w:rPr>
        <w:t xml:space="preserve">با آن </w:t>
      </w:r>
      <w:r w:rsidRPr="000E6408">
        <w:rPr>
          <w:rtl/>
        </w:rPr>
        <w:t xml:space="preserve">معاهده داشتند </w:t>
      </w:r>
      <w:r w:rsidRPr="000E6408">
        <w:rPr>
          <w:rFonts w:hint="cs"/>
          <w:rtl/>
        </w:rPr>
        <w:t xml:space="preserve">و لذا </w:t>
      </w:r>
      <w:r w:rsidR="006D137F">
        <w:rPr>
          <w:rtl/>
        </w:rPr>
        <w:t>آن‌ها</w:t>
      </w:r>
      <w:r w:rsidRPr="000E6408">
        <w:rPr>
          <w:rtl/>
        </w:rPr>
        <w:t xml:space="preserve"> متعرض او نشدند. </w:t>
      </w:r>
      <w:r w:rsidRPr="000E6408">
        <w:rPr>
          <w:rFonts w:hint="cs"/>
          <w:rtl/>
        </w:rPr>
        <w:t>سوید</w:t>
      </w:r>
      <w:r w:rsidRPr="000E6408">
        <w:rPr>
          <w:rtl/>
        </w:rPr>
        <w:t xml:space="preserve"> قسم خورد که برادر من است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با این قسم انتساب او را به این عشیره و قوم و قبیله اثبات کرد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</w:t>
      </w:r>
      <w:r w:rsidR="006D137F">
        <w:rPr>
          <w:rtl/>
        </w:rPr>
        <w:t>آن‌ها</w:t>
      </w:r>
      <w:r w:rsidRPr="000E6408">
        <w:rPr>
          <w:rtl/>
        </w:rPr>
        <w:t xml:space="preserve"> دست از </w:t>
      </w:r>
      <w:r w:rsidRPr="000E6408">
        <w:rPr>
          <w:rFonts w:hint="cs"/>
          <w:rtl/>
        </w:rPr>
        <w:t>او</w:t>
      </w:r>
      <w:r w:rsidRPr="000E6408">
        <w:rPr>
          <w:rtl/>
        </w:rPr>
        <w:t xml:space="preserve"> برداشتند</w:t>
      </w:r>
      <w:r w:rsidRPr="000E6408">
        <w:rPr>
          <w:rFonts w:hint="cs"/>
          <w:rtl/>
        </w:rPr>
        <w:t>. بعد که</w:t>
      </w:r>
      <w:r w:rsidRPr="000E6408">
        <w:rPr>
          <w:rtl/>
        </w:rPr>
        <w:t xml:space="preserve"> محضر پیغمبر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صلی‌الله</w:t>
      </w:r>
      <w:r w:rsidRPr="000E6408">
        <w:rPr>
          <w:rFonts w:hint="cs"/>
          <w:rtl/>
        </w:rPr>
        <w:t xml:space="preserve"> و آله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مشرف شدند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 xml:space="preserve">این </w:t>
      </w:r>
      <w:r w:rsidRPr="000E6408">
        <w:rPr>
          <w:rFonts w:hint="cs"/>
          <w:rtl/>
        </w:rPr>
        <w:t xml:space="preserve">ماجرا </w:t>
      </w:r>
      <w:r w:rsidRPr="000E6408">
        <w:rPr>
          <w:rtl/>
        </w:rPr>
        <w:t>را خدمت حضرت نقل کردند</w:t>
      </w:r>
      <w:r w:rsidRPr="000E6408">
        <w:rPr>
          <w:rFonts w:hint="cs"/>
          <w:rtl/>
        </w:rPr>
        <w:t xml:space="preserve">. </w:t>
      </w:r>
      <w:r w:rsidRPr="000E6408">
        <w:rPr>
          <w:rtl/>
        </w:rPr>
        <w:t>حضرت فرمود</w:t>
      </w:r>
      <w:r w:rsidRPr="000E6408">
        <w:rPr>
          <w:rFonts w:hint="cs"/>
          <w:rtl/>
        </w:rPr>
        <w:t xml:space="preserve">: </w:t>
      </w:r>
      <w:r w:rsidR="0054308A" w:rsidRPr="000E6408">
        <w:rPr>
          <w:rtl/>
        </w:rPr>
        <w:t>«</w:t>
      </w:r>
      <w:r w:rsidR="00F52873" w:rsidRPr="004F69DE">
        <w:rPr>
          <w:rFonts w:hint="cs"/>
          <w:b/>
          <w:bCs/>
          <w:rtl/>
        </w:rPr>
        <w:t>صدقت</w:t>
      </w:r>
      <w:r w:rsidR="00F52873" w:rsidRPr="004F69DE">
        <w:rPr>
          <w:b/>
          <w:bCs/>
          <w:rtl/>
        </w:rPr>
        <w:t xml:space="preserve"> </w:t>
      </w:r>
      <w:r w:rsidR="00F52873" w:rsidRPr="004F69DE">
        <w:rPr>
          <w:rFonts w:hint="cs"/>
          <w:b/>
          <w:bCs/>
          <w:rtl/>
        </w:rPr>
        <w:t>و</w:t>
      </w:r>
      <w:r w:rsidR="00F52873" w:rsidRPr="004F69DE">
        <w:rPr>
          <w:b/>
          <w:bCs/>
          <w:rtl/>
        </w:rPr>
        <w:t xml:space="preserve"> </w:t>
      </w:r>
      <w:r w:rsidR="00F52873" w:rsidRPr="004F69DE">
        <w:rPr>
          <w:rFonts w:hint="cs"/>
          <w:b/>
          <w:bCs/>
          <w:rtl/>
        </w:rPr>
        <w:t>المسلم</w:t>
      </w:r>
      <w:r w:rsidR="00F52873" w:rsidRPr="004F69DE">
        <w:rPr>
          <w:b/>
          <w:bCs/>
          <w:rtl/>
        </w:rPr>
        <w:t xml:space="preserve"> </w:t>
      </w:r>
      <w:r w:rsidR="00F52873" w:rsidRPr="004F69DE">
        <w:rPr>
          <w:rFonts w:hint="cs"/>
          <w:b/>
          <w:bCs/>
          <w:rtl/>
        </w:rPr>
        <w:t>أخو</w:t>
      </w:r>
      <w:r w:rsidR="00F52873" w:rsidRPr="004F69DE">
        <w:rPr>
          <w:b/>
          <w:bCs/>
          <w:rtl/>
        </w:rPr>
        <w:t xml:space="preserve"> </w:t>
      </w:r>
      <w:r w:rsidR="00F52873" w:rsidRPr="004F69DE">
        <w:rPr>
          <w:rFonts w:hint="cs"/>
          <w:b/>
          <w:bCs/>
          <w:rtl/>
        </w:rPr>
        <w:t>المسلم</w:t>
      </w:r>
      <w:r w:rsidR="00F52873" w:rsidRPr="00F52873">
        <w:rPr>
          <w:rFonts w:hint="cs"/>
          <w:rtl/>
        </w:rPr>
        <w:t>‏</w:t>
      </w:r>
      <w:r w:rsidR="0054308A" w:rsidRPr="000E6408">
        <w:rPr>
          <w:rtl/>
        </w:rPr>
        <w:t>»</w:t>
      </w:r>
      <w:r w:rsidR="00BF28EF">
        <w:rPr>
          <w:rStyle w:val="FootnoteReference"/>
          <w:rtl/>
        </w:rPr>
        <w:footnoteReference w:id="1"/>
      </w:r>
      <w:r w:rsidRPr="000E6408">
        <w:rPr>
          <w:rFonts w:hint="cs"/>
          <w:rtl/>
        </w:rPr>
        <w:t>.</w:t>
      </w:r>
    </w:p>
    <w:p w:rsidR="00E14EBB" w:rsidRPr="000E6408" w:rsidRDefault="00E14EBB" w:rsidP="00402E5B">
      <w:pPr>
        <w:pStyle w:val="Heading2"/>
        <w:rPr>
          <w:rtl/>
        </w:rPr>
      </w:pPr>
      <w:bookmarkStart w:id="13" w:name="_Toc377313777"/>
      <w:bookmarkStart w:id="14" w:name="_Toc407793421"/>
      <w:r w:rsidRPr="000E6408">
        <w:rPr>
          <w:rFonts w:hint="cs"/>
          <w:rtl/>
        </w:rPr>
        <w:t>بررسی سندی</w:t>
      </w:r>
      <w:r w:rsidR="0054308A" w:rsidRPr="000E6408">
        <w:rPr>
          <w:rtl/>
        </w:rPr>
        <w:t xml:space="preserve"> </w:t>
      </w:r>
      <w:r w:rsidRPr="000E6408">
        <w:rPr>
          <w:rFonts w:hint="cs"/>
          <w:rtl/>
        </w:rPr>
        <w:t>و دلالی روایت سوید بن حنظله</w:t>
      </w:r>
      <w:bookmarkEnd w:id="13"/>
      <w:bookmarkEnd w:id="14"/>
    </w:p>
    <w:p w:rsidR="00E14EBB" w:rsidRPr="000E6408" w:rsidRDefault="00E14EBB" w:rsidP="00402E5B">
      <w:pPr>
        <w:pStyle w:val="Heading3"/>
        <w:rPr>
          <w:rtl/>
        </w:rPr>
      </w:pPr>
      <w:bookmarkStart w:id="15" w:name="_Toc377313778"/>
      <w:bookmarkStart w:id="16" w:name="_Toc407793422"/>
      <w:r w:rsidRPr="000E6408">
        <w:rPr>
          <w:rFonts w:hint="cs"/>
          <w:rtl/>
        </w:rPr>
        <w:t>الف: بررسی سندی</w:t>
      </w:r>
      <w:bookmarkEnd w:id="15"/>
      <w:bookmarkEnd w:id="16"/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>سند این روایت مثل روایت قبلی معتبر نیست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منته</w:t>
      </w:r>
      <w:r w:rsidRPr="000E6408">
        <w:rPr>
          <w:rFonts w:hint="cs"/>
          <w:rtl/>
        </w:rPr>
        <w:t>ی</w:t>
      </w:r>
      <w:r w:rsidRPr="000E6408">
        <w:rPr>
          <w:rtl/>
        </w:rPr>
        <w:t xml:space="preserve"> روایت قبلی راهی برای توثیق داشت</w:t>
      </w:r>
      <w:r w:rsidRPr="000E6408">
        <w:rPr>
          <w:rFonts w:hint="cs"/>
          <w:rtl/>
        </w:rPr>
        <w:t xml:space="preserve">، </w:t>
      </w:r>
      <w:r w:rsidR="006D137F">
        <w:rPr>
          <w:rFonts w:hint="cs"/>
          <w:rtl/>
        </w:rPr>
        <w:t>هرچند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گفتیم </w:t>
      </w:r>
      <w:r w:rsidRPr="000E6408">
        <w:rPr>
          <w:rFonts w:hint="cs"/>
          <w:rtl/>
        </w:rPr>
        <w:t xml:space="preserve">راه </w:t>
      </w:r>
      <w:r w:rsidRPr="000E6408">
        <w:rPr>
          <w:rtl/>
        </w:rPr>
        <w:t xml:space="preserve">توثیق </w:t>
      </w:r>
      <w:r w:rsidRPr="000E6408">
        <w:rPr>
          <w:rFonts w:hint="cs"/>
          <w:rtl/>
        </w:rPr>
        <w:t xml:space="preserve">آن </w:t>
      </w:r>
      <w:r w:rsidRPr="000E6408">
        <w:rPr>
          <w:rtl/>
        </w:rPr>
        <w:t>را نمی</w:t>
      </w:r>
      <w:r w:rsidRPr="000E6408">
        <w:rPr>
          <w:rFonts w:hint="cs"/>
          <w:rtl/>
        </w:rPr>
        <w:softHyphen/>
        <w:t>پ</w:t>
      </w:r>
      <w:r w:rsidRPr="000E6408">
        <w:rPr>
          <w:rtl/>
        </w:rPr>
        <w:t>ذیریم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</w:t>
      </w:r>
      <w:r w:rsidR="006D137F">
        <w:rPr>
          <w:rtl/>
        </w:rPr>
        <w:t>به‌هرحال</w:t>
      </w:r>
      <w:r w:rsidRPr="000E6408">
        <w:rPr>
          <w:rtl/>
        </w:rPr>
        <w:t xml:space="preserve"> طرقی</w:t>
      </w:r>
      <w:r w:rsidRPr="000E6408">
        <w:rPr>
          <w:rFonts w:hint="cs"/>
          <w:rtl/>
        </w:rPr>
        <w:t xml:space="preserve"> برای توثیق آن وجود </w:t>
      </w:r>
      <w:r w:rsidRPr="000E6408">
        <w:rPr>
          <w:rtl/>
        </w:rPr>
        <w:t>داشت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این </w:t>
      </w:r>
      <w:r w:rsidRPr="000E6408">
        <w:rPr>
          <w:rFonts w:hint="cs"/>
          <w:rtl/>
        </w:rPr>
        <w:t xml:space="preserve">روایت </w:t>
      </w:r>
      <w:r w:rsidRPr="000E6408">
        <w:rPr>
          <w:rtl/>
        </w:rPr>
        <w:t xml:space="preserve">راهی برای توثیق ندارد و </w:t>
      </w:r>
      <w:r w:rsidR="006D137F">
        <w:rPr>
          <w:rtl/>
        </w:rPr>
        <w:t>ازنظر</w:t>
      </w:r>
      <w:r w:rsidRPr="000E6408">
        <w:rPr>
          <w:rtl/>
        </w:rPr>
        <w:t xml:space="preserve"> سند ساقط است.</w:t>
      </w:r>
    </w:p>
    <w:p w:rsidR="00E14EBB" w:rsidRPr="000E6408" w:rsidRDefault="00E14EBB" w:rsidP="00402E5B">
      <w:pPr>
        <w:pStyle w:val="Heading3"/>
        <w:rPr>
          <w:rtl/>
        </w:rPr>
      </w:pPr>
      <w:bookmarkStart w:id="17" w:name="_Toc377313779"/>
      <w:bookmarkStart w:id="18" w:name="_Toc407793423"/>
      <w:r w:rsidRPr="000E6408">
        <w:rPr>
          <w:rFonts w:hint="cs"/>
          <w:rtl/>
        </w:rPr>
        <w:t>ب: بررسی دلالی</w:t>
      </w:r>
      <w:bookmarkEnd w:id="17"/>
      <w:bookmarkEnd w:id="18"/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 xml:space="preserve">دو احتمال در مدلول روایت </w:t>
      </w:r>
      <w:r w:rsidRPr="000E6408">
        <w:rPr>
          <w:rFonts w:hint="cs"/>
          <w:rtl/>
        </w:rPr>
        <w:t>وجود دارد:</w:t>
      </w:r>
    </w:p>
    <w:p w:rsidR="0054308A" w:rsidRPr="00402E5B" w:rsidRDefault="00E14EBB" w:rsidP="00402E5B">
      <w:pPr>
        <w:pStyle w:val="Heading4"/>
        <w:rPr>
          <w:b/>
          <w:rtl/>
        </w:rPr>
      </w:pPr>
      <w:bookmarkStart w:id="19" w:name="_Toc377313780"/>
      <w:bookmarkStart w:id="20" w:name="_Toc407793424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lastRenderedPageBreak/>
        <w:t>احتمال اول</w:t>
      </w:r>
      <w:bookmarkEnd w:id="19"/>
      <w:bookmarkEnd w:id="20"/>
      <w:r w:rsidRPr="00402E5B">
        <w:rPr>
          <w:rFonts w:hint="cs"/>
          <w:b/>
          <w:rtl/>
        </w:rPr>
        <w:t>:</w:t>
      </w:r>
    </w:p>
    <w:p w:rsidR="00E14EBB" w:rsidRPr="000E6408" w:rsidRDefault="00E14EBB" w:rsidP="001920AD">
      <w:pPr>
        <w:rPr>
          <w:rtl/>
        </w:rPr>
      </w:pPr>
      <w:r w:rsidRPr="000E6408">
        <w:rPr>
          <w:rtl/>
        </w:rPr>
        <w:t>یک احتمال این است که خود شخص سوید بن حنظله که در این قصه آمد</w:t>
      </w:r>
      <w:r w:rsidRPr="000E6408">
        <w:rPr>
          <w:rFonts w:hint="cs"/>
          <w:rtl/>
        </w:rPr>
        <w:t xml:space="preserve">ه، </w:t>
      </w:r>
      <w:r w:rsidR="00631526">
        <w:rPr>
          <w:rtl/>
        </w:rPr>
        <w:t>وقتی‌که</w:t>
      </w:r>
      <w:r w:rsidRPr="000E6408">
        <w:rPr>
          <w:rtl/>
        </w:rPr>
        <w:t xml:space="preserve"> قسم خورد</w:t>
      </w:r>
      <w:r w:rsidRPr="000E6408">
        <w:rPr>
          <w:rFonts w:hint="cs"/>
          <w:rtl/>
        </w:rPr>
        <w:t>:</w:t>
      </w:r>
      <w:r w:rsidR="001920AD">
        <w:rPr>
          <w:rFonts w:hint="cs"/>
          <w:rtl/>
        </w:rPr>
        <w:t xml:space="preserve"> </w:t>
      </w:r>
      <w:r w:rsidR="0054308A" w:rsidRPr="000E6408">
        <w:rPr>
          <w:rtl/>
        </w:rPr>
        <w:t>«</w:t>
      </w:r>
      <w:r w:rsidR="001920AD" w:rsidRPr="004F69DE">
        <w:rPr>
          <w:rFonts w:hint="cs"/>
          <w:b/>
          <w:bCs/>
          <w:rtl/>
        </w:rPr>
        <w:t>فحلف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سويد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بن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حنظلة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أنه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أخي</w:t>
      </w:r>
      <w:r w:rsidR="001920AD" w:rsidRPr="001920AD">
        <w:rPr>
          <w:rFonts w:hint="cs"/>
          <w:color w:val="FF0000"/>
          <w:rtl/>
        </w:rPr>
        <w:t>‏</w:t>
      </w:r>
      <w:r w:rsidR="0054308A" w:rsidRPr="000E6408">
        <w:rPr>
          <w:rtl/>
        </w:rPr>
        <w:t>»</w:t>
      </w:r>
      <w:r w:rsidR="001920AD">
        <w:rPr>
          <w:rStyle w:val="FootnoteReference"/>
          <w:rtl/>
        </w:rPr>
        <w:footnoteReference w:id="2"/>
      </w:r>
      <w:r w:rsidRPr="000E6408">
        <w:rPr>
          <w:rFonts w:hint="cs"/>
          <w:rtl/>
        </w:rPr>
        <w:t xml:space="preserve">، در </w:t>
      </w:r>
      <w:r w:rsidRPr="000E6408">
        <w:rPr>
          <w:rtl/>
        </w:rPr>
        <w:t>هنگام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قسم </w:t>
      </w:r>
      <w:r w:rsidRPr="000E6408">
        <w:rPr>
          <w:rFonts w:hint="cs"/>
          <w:rtl/>
        </w:rPr>
        <w:t xml:space="preserve">خوردن </w:t>
      </w:r>
      <w:r w:rsidRPr="000E6408">
        <w:rPr>
          <w:rtl/>
        </w:rPr>
        <w:t>به توریه توجه داشت</w:t>
      </w:r>
      <w:r w:rsidRPr="000E6408">
        <w:rPr>
          <w:rFonts w:hint="cs"/>
          <w:rtl/>
        </w:rPr>
        <w:t>ه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>قصد حکایت از امر ظاهر</w:t>
      </w:r>
      <w:r w:rsidRPr="000E6408">
        <w:rPr>
          <w:rFonts w:hint="cs"/>
          <w:rtl/>
        </w:rPr>
        <w:t>؛ یعنی برادر خونی و نسبی</w:t>
      </w:r>
      <w:r w:rsidRPr="000E6408">
        <w:rPr>
          <w:rtl/>
        </w:rPr>
        <w:t xml:space="preserve"> نداشت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بلکه مقصودش اخوت ایمانی بود که بین مسلمانان مشترک است</w:t>
      </w:r>
      <w:r w:rsidRPr="000E6408">
        <w:rPr>
          <w:rFonts w:hint="cs"/>
          <w:rtl/>
        </w:rPr>
        <w:t>. اگر این احتمال وجود داشته باشد، در</w:t>
      </w:r>
      <w:r w:rsidRPr="000E6408">
        <w:rPr>
          <w:rtl/>
        </w:rPr>
        <w:t xml:space="preserve"> بحث توریه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 به آن استدلال کرد.</w:t>
      </w:r>
    </w:p>
    <w:p w:rsidR="0054308A" w:rsidRPr="00402E5B" w:rsidRDefault="00E14EBB" w:rsidP="00402E5B">
      <w:pPr>
        <w:pStyle w:val="Heading4"/>
        <w:rPr>
          <w:rStyle w:val="Heading1Char"/>
          <w:b w:val="0"/>
          <w:bCs/>
          <w:sz w:val="36"/>
          <w:szCs w:val="36"/>
          <w:rtl/>
        </w:rPr>
      </w:pPr>
      <w:bookmarkStart w:id="21" w:name="_Toc377313781"/>
      <w:bookmarkStart w:id="22" w:name="_Toc407793425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t>احتمال دوم</w:t>
      </w:r>
      <w:bookmarkEnd w:id="21"/>
      <w:bookmarkEnd w:id="22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t>:</w:t>
      </w:r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>احتمال دوم این است که او وقتی قسم خورد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قصد حکایت همان اخوت قومی و نسبی را داشت و بعد پیغمبر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صلی‌الله</w:t>
      </w:r>
      <w:r w:rsidRPr="000E6408">
        <w:rPr>
          <w:rFonts w:hint="cs"/>
          <w:rtl/>
        </w:rPr>
        <w:t xml:space="preserve"> علیه و آله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کار او را توجیه کرد که این هم به معنای همان اخوت ایمانی است. </w:t>
      </w:r>
      <w:r w:rsidRPr="000E6408">
        <w:rPr>
          <w:rtl/>
        </w:rPr>
        <w:t>مدلول التزامی فرمایش پیغمبر</w:t>
      </w:r>
      <w:r w:rsidRPr="000E6408">
        <w:rPr>
          <w:rFonts w:hint="cs"/>
          <w:rtl/>
        </w:rPr>
        <w:t xml:space="preserve">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صلی‌الله</w:t>
      </w:r>
      <w:r w:rsidRPr="000E6408">
        <w:rPr>
          <w:rFonts w:hint="cs"/>
          <w:rtl/>
        </w:rPr>
        <w:t xml:space="preserve"> علیه و آله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این است که </w:t>
      </w:r>
      <w:r w:rsidRPr="000E6408">
        <w:rPr>
          <w:rFonts w:hint="cs"/>
          <w:rtl/>
        </w:rPr>
        <w:t>این کذب مانعی ندارد؛ زیرا</w:t>
      </w:r>
      <w:r w:rsidRPr="000E6408">
        <w:rPr>
          <w:rtl/>
        </w:rPr>
        <w:t xml:space="preserve"> در مقام دفع خطر بود</w:t>
      </w:r>
      <w:r w:rsidRPr="000E6408">
        <w:rPr>
          <w:rFonts w:hint="cs"/>
          <w:rtl/>
        </w:rPr>
        <w:t>ه است.</w:t>
      </w:r>
    </w:p>
    <w:p w:rsidR="00E14EBB" w:rsidRPr="000E6408" w:rsidRDefault="00E14EBB" w:rsidP="00402E5B">
      <w:pPr>
        <w:pStyle w:val="Heading3"/>
        <w:rPr>
          <w:rtl/>
        </w:rPr>
      </w:pPr>
      <w:bookmarkStart w:id="23" w:name="_Toc377313782"/>
      <w:bookmarkStart w:id="24" w:name="_Toc407793426"/>
      <w:r w:rsidRPr="000E6408">
        <w:rPr>
          <w:rFonts w:hint="cs"/>
          <w:rtl/>
        </w:rPr>
        <w:t>ثمره این دو احتمال</w:t>
      </w:r>
      <w:bookmarkEnd w:id="23"/>
      <w:bookmarkEnd w:id="24"/>
    </w:p>
    <w:p w:rsidR="00E14EBB" w:rsidRPr="000E6408" w:rsidRDefault="006D137F" w:rsidP="0054308A">
      <w:pPr>
        <w:rPr>
          <w:rtl/>
        </w:rPr>
      </w:pPr>
      <w:r>
        <w:rPr>
          <w:rtl/>
        </w:rPr>
        <w:t>بنا بر</w:t>
      </w:r>
      <w:r w:rsidR="00E14EBB" w:rsidRPr="000E6408">
        <w:rPr>
          <w:rtl/>
        </w:rPr>
        <w:t xml:space="preserve"> احتمال اول</w:t>
      </w:r>
      <w:r w:rsidR="00E14EBB" w:rsidRPr="000E6408">
        <w:rPr>
          <w:rFonts w:hint="cs"/>
          <w:rtl/>
        </w:rPr>
        <w:t>، سخن سوید،</w:t>
      </w:r>
      <w:r w:rsidR="00E14EBB" w:rsidRPr="000E6408">
        <w:rPr>
          <w:rtl/>
        </w:rPr>
        <w:t xml:space="preserve"> کذب نیست</w:t>
      </w:r>
      <w:r w:rsidR="00E14EBB" w:rsidRPr="000E6408">
        <w:rPr>
          <w:rFonts w:hint="cs"/>
          <w:rtl/>
        </w:rPr>
        <w:t>، بلکه</w:t>
      </w:r>
      <w:r w:rsidR="00E14EBB" w:rsidRPr="000E6408">
        <w:rPr>
          <w:rtl/>
        </w:rPr>
        <w:t xml:space="preserve"> توریه است </w:t>
      </w:r>
      <w:r w:rsidR="00E14EBB" w:rsidRPr="000E6408">
        <w:rPr>
          <w:rFonts w:hint="cs"/>
          <w:rtl/>
        </w:rPr>
        <w:t>و خود دلیلی بر جواز توریه می</w:t>
      </w:r>
      <w:r w:rsidR="00E14EBB" w:rsidRPr="000E6408">
        <w:rPr>
          <w:rFonts w:hint="cs"/>
          <w:rtl/>
        </w:rPr>
        <w:softHyphen/>
        <w:t>شود،</w:t>
      </w:r>
      <w:r w:rsidR="00E14EBB" w:rsidRPr="000E6408">
        <w:rPr>
          <w:rtl/>
        </w:rPr>
        <w:t xml:space="preserve"> اما </w:t>
      </w:r>
      <w:r>
        <w:rPr>
          <w:rtl/>
        </w:rPr>
        <w:t>بنا بر</w:t>
      </w:r>
      <w:r w:rsidR="00E14EBB" w:rsidRPr="000E6408">
        <w:rPr>
          <w:rtl/>
        </w:rPr>
        <w:t xml:space="preserve"> احتمال دوم کذب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منته</w:t>
      </w:r>
      <w:r w:rsidR="00E14EBB" w:rsidRPr="000E6408">
        <w:rPr>
          <w:rFonts w:hint="cs"/>
          <w:rtl/>
        </w:rPr>
        <w:t>ی</w:t>
      </w:r>
      <w:r w:rsidR="00E14EBB" w:rsidRPr="000E6408">
        <w:rPr>
          <w:rtl/>
        </w:rPr>
        <w:t xml:space="preserve"> </w:t>
      </w:r>
      <w:r w:rsidR="00E14EBB" w:rsidRPr="000E6408">
        <w:rPr>
          <w:rFonts w:hint="cs"/>
          <w:rtl/>
        </w:rPr>
        <w:t xml:space="preserve">این </w:t>
      </w:r>
      <w:r w:rsidR="00E14EBB" w:rsidRPr="000E6408">
        <w:rPr>
          <w:rtl/>
        </w:rPr>
        <w:t>کذب در مقام دفع شر است</w:t>
      </w:r>
      <w:r w:rsidR="00E14EBB" w:rsidRPr="000E6408">
        <w:rPr>
          <w:rFonts w:hint="cs"/>
          <w:rtl/>
        </w:rPr>
        <w:t xml:space="preserve"> و</w:t>
      </w:r>
      <w:r w:rsidR="00E14EBB" w:rsidRPr="000E6408">
        <w:rPr>
          <w:rtl/>
        </w:rPr>
        <w:t xml:space="preserve"> کذب </w:t>
      </w:r>
      <w:r w:rsidR="00E14EBB" w:rsidRPr="000E6408">
        <w:rPr>
          <w:rFonts w:hint="cs"/>
          <w:rtl/>
        </w:rPr>
        <w:t xml:space="preserve">هم </w:t>
      </w:r>
      <w:r w:rsidR="00E14EBB" w:rsidRPr="000E6408">
        <w:rPr>
          <w:rtl/>
        </w:rPr>
        <w:t>در مقام دفع مفسده جایز است</w:t>
      </w:r>
      <w:r w:rsidR="00E14EBB" w:rsidRPr="000E6408">
        <w:rPr>
          <w:rFonts w:hint="cs"/>
          <w:rtl/>
        </w:rPr>
        <w:t>.</w:t>
      </w:r>
      <w:r w:rsidR="00E14EBB" w:rsidRPr="000E6408">
        <w:rPr>
          <w:rtl/>
        </w:rPr>
        <w:t xml:space="preserve"> این قطعاً درست است </w:t>
      </w:r>
      <w:r>
        <w:rPr>
          <w:rtl/>
        </w:rPr>
        <w:t>به‌خصوص</w:t>
      </w:r>
      <w:r w:rsidR="00E14EBB" w:rsidRPr="000E6408">
        <w:rPr>
          <w:rtl/>
        </w:rPr>
        <w:t xml:space="preserve"> </w:t>
      </w:r>
      <w:r w:rsidR="00E14EBB" w:rsidRPr="000E6408">
        <w:rPr>
          <w:rFonts w:hint="cs"/>
          <w:rtl/>
        </w:rPr>
        <w:t xml:space="preserve">در </w:t>
      </w:r>
      <w:r w:rsidR="00E14EBB" w:rsidRPr="000E6408">
        <w:rPr>
          <w:rtl/>
        </w:rPr>
        <w:t>اینجا که احتمال قتل و ایذاء و آزار بوده است.</w:t>
      </w:r>
    </w:p>
    <w:p w:rsidR="0054308A" w:rsidRPr="00402E5B" w:rsidRDefault="00E14EBB" w:rsidP="00402E5B">
      <w:pPr>
        <w:pStyle w:val="Heading3"/>
        <w:rPr>
          <w:b/>
          <w:rtl/>
        </w:rPr>
      </w:pPr>
      <w:bookmarkStart w:id="25" w:name="_Toc377313783"/>
      <w:bookmarkStart w:id="26" w:name="_Toc407793427"/>
      <w:r w:rsidRPr="00402E5B">
        <w:rPr>
          <w:rStyle w:val="Heading1Char"/>
          <w:rFonts w:hint="cs"/>
          <w:b w:val="0"/>
          <w:bCs/>
          <w:rtl/>
        </w:rPr>
        <w:t>إن قلت</w:t>
      </w:r>
      <w:bookmarkEnd w:id="25"/>
      <w:bookmarkEnd w:id="26"/>
      <w:r w:rsidRPr="00402E5B">
        <w:rPr>
          <w:rFonts w:hint="cs"/>
          <w:b/>
          <w:rtl/>
        </w:rPr>
        <w:t>:</w:t>
      </w:r>
    </w:p>
    <w:p w:rsidR="00E14EBB" w:rsidRPr="000E6408" w:rsidRDefault="00E14EBB" w:rsidP="001920AD">
      <w:pPr>
        <w:rPr>
          <w:rtl/>
        </w:rPr>
      </w:pPr>
      <w:r w:rsidRPr="000E6408">
        <w:rPr>
          <w:rtl/>
        </w:rPr>
        <w:t>ممکن است کسی بگوید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اینکه پیغمبر اکرم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صلی‌الله</w:t>
      </w:r>
      <w:r w:rsidRPr="000E6408">
        <w:rPr>
          <w:rFonts w:hint="cs"/>
          <w:rtl/>
        </w:rPr>
        <w:t xml:space="preserve"> علیه و آله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فرمودند</w:t>
      </w:r>
      <w:r w:rsidRPr="000E6408">
        <w:rPr>
          <w:rFonts w:hint="cs"/>
          <w:rtl/>
        </w:rPr>
        <w:t>:</w:t>
      </w:r>
      <w:r w:rsidR="0054308A" w:rsidRPr="000E6408">
        <w:rPr>
          <w:rtl/>
        </w:rPr>
        <w:t xml:space="preserve"> </w:t>
      </w:r>
      <w:r w:rsidR="001920AD" w:rsidRPr="001920AD">
        <w:rPr>
          <w:rtl/>
        </w:rPr>
        <w:t>«</w:t>
      </w:r>
      <w:r w:rsidR="001920AD" w:rsidRPr="004F69DE">
        <w:rPr>
          <w:rFonts w:hint="cs"/>
          <w:b/>
          <w:bCs/>
          <w:rtl/>
        </w:rPr>
        <w:t>صدقت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و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المسلم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أخو</w:t>
      </w:r>
      <w:r w:rsidR="001920AD" w:rsidRPr="004F69DE">
        <w:rPr>
          <w:b/>
          <w:bCs/>
          <w:rtl/>
        </w:rPr>
        <w:t xml:space="preserve"> </w:t>
      </w:r>
      <w:r w:rsidR="001920AD" w:rsidRPr="004F69DE">
        <w:rPr>
          <w:rFonts w:hint="cs"/>
          <w:b/>
          <w:bCs/>
          <w:rtl/>
        </w:rPr>
        <w:t>المسلم</w:t>
      </w:r>
      <w:r w:rsidR="001920AD" w:rsidRPr="001920AD">
        <w:rPr>
          <w:rFonts w:hint="cs"/>
          <w:rtl/>
        </w:rPr>
        <w:t>‏</w:t>
      </w:r>
      <w:r w:rsidR="001920AD" w:rsidRPr="001920AD">
        <w:rPr>
          <w:rFonts w:hint="eastAsia"/>
          <w:rtl/>
        </w:rPr>
        <w:t>»</w:t>
      </w:r>
      <w:r w:rsidRPr="000E6408">
        <w:rPr>
          <w:rFonts w:hint="cs"/>
          <w:rtl/>
        </w:rPr>
        <w:t>، به این معنا نیست که</w:t>
      </w:r>
      <w:r w:rsidRPr="000E6408">
        <w:rPr>
          <w:rtl/>
        </w:rPr>
        <w:t xml:space="preserve"> اشکالی ندارد</w:t>
      </w:r>
      <w:r w:rsidRPr="000E6408">
        <w:rPr>
          <w:rFonts w:hint="cs"/>
          <w:rtl/>
        </w:rPr>
        <w:t xml:space="preserve">، بلکه </w:t>
      </w:r>
      <w:r w:rsidRPr="000E6408">
        <w:rPr>
          <w:rtl/>
        </w:rPr>
        <w:t>این شاید شاهد</w:t>
      </w:r>
      <w:r w:rsidRPr="000E6408">
        <w:rPr>
          <w:rFonts w:hint="cs"/>
          <w:rtl/>
        </w:rPr>
        <w:t>ی بر درست بودن</w:t>
      </w:r>
      <w:r w:rsidRPr="000E6408">
        <w:rPr>
          <w:rtl/>
        </w:rPr>
        <w:t xml:space="preserve"> احتمال اول </w:t>
      </w:r>
      <w:r w:rsidRPr="000E6408">
        <w:rPr>
          <w:rFonts w:hint="cs"/>
          <w:rtl/>
        </w:rPr>
        <w:t>باشد؛</w:t>
      </w:r>
      <w:r w:rsidRPr="000E6408">
        <w:rPr>
          <w:rtl/>
        </w:rPr>
        <w:t xml:space="preserve"> یعنی </w:t>
      </w:r>
      <w:r w:rsidRPr="000E6408">
        <w:rPr>
          <w:rFonts w:hint="cs"/>
          <w:rtl/>
        </w:rPr>
        <w:t xml:space="preserve">کذب نیست، بلکه </w:t>
      </w:r>
      <w:r w:rsidRPr="000E6408">
        <w:rPr>
          <w:rtl/>
        </w:rPr>
        <w:t>توریه است</w:t>
      </w:r>
      <w:r w:rsidRPr="000E6408">
        <w:rPr>
          <w:rFonts w:hint="cs"/>
          <w:rtl/>
        </w:rPr>
        <w:t xml:space="preserve"> و موضوعاً صدق است، </w:t>
      </w:r>
      <w:r w:rsidRPr="000E6408">
        <w:rPr>
          <w:rtl/>
        </w:rPr>
        <w:t>نه اینکه کذب جایز است.</w:t>
      </w:r>
    </w:p>
    <w:p w:rsidR="00E14EBB" w:rsidRPr="000E6408" w:rsidRDefault="00E14EBB" w:rsidP="00402E5B">
      <w:pPr>
        <w:pStyle w:val="Heading3"/>
        <w:rPr>
          <w:rtl/>
        </w:rPr>
      </w:pPr>
      <w:bookmarkStart w:id="27" w:name="_Toc377313784"/>
      <w:bookmarkStart w:id="28" w:name="_Toc407793428"/>
      <w:r w:rsidRPr="000E6408">
        <w:rPr>
          <w:rFonts w:hint="cs"/>
          <w:rtl/>
        </w:rPr>
        <w:lastRenderedPageBreak/>
        <w:t xml:space="preserve">نظر استاد </w:t>
      </w:r>
      <w:r w:rsidR="0054308A" w:rsidRPr="000E6408">
        <w:rPr>
          <w:rtl/>
        </w:rPr>
        <w:t>(</w:t>
      </w:r>
      <w:r w:rsidRPr="000E6408">
        <w:rPr>
          <w:rFonts w:hint="cs"/>
          <w:rtl/>
        </w:rPr>
        <w:t>حفظه الله</w:t>
      </w:r>
      <w:bookmarkEnd w:id="27"/>
      <w:r w:rsidR="0054308A" w:rsidRPr="000E6408">
        <w:rPr>
          <w:rtl/>
        </w:rPr>
        <w:t>)</w:t>
      </w:r>
      <w:bookmarkEnd w:id="28"/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 xml:space="preserve">احتمال اول اقوی </w:t>
      </w:r>
      <w:r w:rsidRPr="000E6408">
        <w:rPr>
          <w:rFonts w:hint="cs"/>
          <w:rtl/>
        </w:rPr>
        <w:t>و</w:t>
      </w:r>
      <w:r w:rsidRPr="000E6408">
        <w:rPr>
          <w:rtl/>
        </w:rPr>
        <w:t xml:space="preserve"> اظهر است و لذا دلیل بر جواز توریه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اما سند ندارد</w:t>
      </w:r>
      <w:r w:rsidR="0054308A" w:rsidRPr="000E6408">
        <w:rPr>
          <w:rFonts w:hint="cs"/>
          <w:rtl/>
        </w:rPr>
        <w:t>؛</w:t>
      </w:r>
      <w:r w:rsidR="0054308A" w:rsidRPr="000E6408">
        <w:rPr>
          <w:rtl/>
        </w:rPr>
        <w:t xml:space="preserve"> </w:t>
      </w:r>
      <w:r w:rsidRPr="000E6408">
        <w:rPr>
          <w:rtl/>
        </w:rPr>
        <w:t xml:space="preserve">بنابراین دو روایت </w:t>
      </w:r>
      <w:r w:rsidR="006D137F">
        <w:rPr>
          <w:rtl/>
        </w:rPr>
        <w:t>بنا بر</w:t>
      </w:r>
      <w:r w:rsidRPr="000E6408">
        <w:rPr>
          <w:rtl/>
        </w:rPr>
        <w:t xml:space="preserve"> آنچه ما عرض کردیم هر دو به لحاظ سندی قابل اشکال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هر دو به لحاظ دلالی </w:t>
      </w:r>
      <w:r w:rsidR="000C0693">
        <w:rPr>
          <w:rtl/>
        </w:rPr>
        <w:t>قابل‌قبول</w:t>
      </w:r>
      <w:r w:rsidRPr="000E6408">
        <w:rPr>
          <w:rtl/>
        </w:rPr>
        <w:t xml:space="preserve"> است </w:t>
      </w:r>
      <w:r w:rsidRPr="000E6408">
        <w:rPr>
          <w:rFonts w:hint="cs"/>
          <w:rtl/>
        </w:rPr>
        <w:t xml:space="preserve">و دلالت هر دو تام است و </w:t>
      </w:r>
      <w:r w:rsidRPr="000E6408">
        <w:rPr>
          <w:rtl/>
        </w:rPr>
        <w:t>می</w:t>
      </w:r>
      <w:r w:rsidRPr="000E6408">
        <w:rPr>
          <w:rFonts w:hint="cs"/>
          <w:rtl/>
        </w:rPr>
        <w:softHyphen/>
      </w:r>
      <w:r w:rsidRPr="000E6408">
        <w:rPr>
          <w:rtl/>
        </w:rPr>
        <w:t>گوید توریه جایز است</w:t>
      </w:r>
      <w:r w:rsidRPr="000E6408">
        <w:rPr>
          <w:rFonts w:hint="cs"/>
          <w:rtl/>
        </w:rPr>
        <w:t>، البته ممکن است روایات دیگری هم وجود داشته باشند که بر جواز توریه دلالت کنند،</w:t>
      </w:r>
      <w:r w:rsidRPr="000E6408">
        <w:rPr>
          <w:rtl/>
        </w:rPr>
        <w:t xml:space="preserve"> اما عمده این دو روایتی است که به نحوی بر جواز توریه </w:t>
      </w:r>
      <w:r w:rsidRPr="000E6408">
        <w:rPr>
          <w:rFonts w:hint="cs"/>
          <w:rtl/>
        </w:rPr>
        <w:t xml:space="preserve">دلالت </w:t>
      </w:r>
      <w:r w:rsidRPr="000E6408">
        <w:rPr>
          <w:rtl/>
        </w:rPr>
        <w:t>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 xml:space="preserve">، </w:t>
      </w:r>
      <w:r w:rsidR="006D137F">
        <w:rPr>
          <w:rFonts w:hint="cs"/>
          <w:rtl/>
        </w:rPr>
        <w:t>اگرچه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سند</w:t>
      </w:r>
      <w:r w:rsidRPr="000E6408">
        <w:rPr>
          <w:rFonts w:hint="cs"/>
          <w:rtl/>
        </w:rPr>
        <w:t>شان</w:t>
      </w:r>
      <w:r w:rsidRPr="000E6408">
        <w:rPr>
          <w:rtl/>
        </w:rPr>
        <w:t xml:space="preserve"> لا یخلو من ضعف</w:t>
      </w:r>
      <w:r w:rsidRPr="000E6408">
        <w:rPr>
          <w:rFonts w:hint="cs"/>
          <w:rtl/>
        </w:rPr>
        <w:t xml:space="preserve"> است،</w:t>
      </w:r>
      <w:r w:rsidRPr="000E6408">
        <w:rPr>
          <w:rtl/>
        </w:rPr>
        <w:t xml:space="preserve"> اما </w:t>
      </w:r>
      <w:r w:rsidR="006D137F">
        <w:rPr>
          <w:rtl/>
        </w:rPr>
        <w:t>به‌هرحال</w:t>
      </w:r>
      <w:r w:rsidRPr="000E6408">
        <w:rPr>
          <w:rtl/>
        </w:rPr>
        <w:t xml:space="preserve"> چون قاعده هم جواز بود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این یک نوع تأییدی </w:t>
      </w:r>
      <w:r w:rsidRPr="000E6408">
        <w:rPr>
          <w:rFonts w:hint="cs"/>
          <w:rtl/>
        </w:rPr>
        <w:t xml:space="preserve">بر </w:t>
      </w:r>
      <w:r w:rsidRPr="000E6408">
        <w:rPr>
          <w:rtl/>
        </w:rPr>
        <w:t xml:space="preserve">جواز توریه و اینکه توریه کذب نیست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>اطمینان هم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آورد.</w:t>
      </w:r>
      <w:r w:rsidRPr="000E6408">
        <w:rPr>
          <w:rFonts w:hint="cs"/>
          <w:rtl/>
        </w:rPr>
        <w:t xml:space="preserve"> همچنین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برخلاف دیگران که می</w:t>
      </w:r>
      <w:r w:rsidRPr="000E6408">
        <w:rPr>
          <w:rFonts w:hint="cs"/>
          <w:rtl/>
        </w:rPr>
        <w:softHyphen/>
        <w:t xml:space="preserve">گویند توریه کذب است، ولی اشکال ندارد، </w:t>
      </w:r>
      <w:r w:rsidRPr="000E6408">
        <w:rPr>
          <w:rtl/>
        </w:rPr>
        <w:t xml:space="preserve">از </w:t>
      </w:r>
      <w:r w:rsidRPr="000E6408">
        <w:rPr>
          <w:rFonts w:hint="cs"/>
          <w:rtl/>
        </w:rPr>
        <w:t xml:space="preserve">مدلول </w:t>
      </w:r>
      <w:r w:rsidRPr="000E6408">
        <w:rPr>
          <w:rtl/>
        </w:rPr>
        <w:t>این دو روایت استفاده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 که لیس بکذب ا</w:t>
      </w:r>
      <w:r w:rsidRPr="000E6408">
        <w:rPr>
          <w:rFonts w:hint="cs"/>
          <w:rtl/>
        </w:rPr>
        <w:t>ست.</w:t>
      </w:r>
    </w:p>
    <w:p w:rsidR="00E14EBB" w:rsidRPr="000E6408" w:rsidRDefault="00E14EBB" w:rsidP="00A0715E">
      <w:pPr>
        <w:pStyle w:val="Heading1"/>
        <w:rPr>
          <w:rtl/>
        </w:rPr>
      </w:pPr>
      <w:bookmarkStart w:id="29" w:name="_Toc377313785"/>
      <w:bookmarkStart w:id="30" w:name="_Toc407793429"/>
      <w:r w:rsidRPr="000E6408">
        <w:rPr>
          <w:rFonts w:hint="cs"/>
          <w:rtl/>
        </w:rPr>
        <w:t>آیات</w:t>
      </w:r>
      <w:bookmarkEnd w:id="29"/>
      <w:bookmarkEnd w:id="30"/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>بعد از روایات، دومین دلیلی که بر جواز توریه وجود دارد، آیات است</w:t>
      </w:r>
      <w:r w:rsidRPr="000E6408">
        <w:rPr>
          <w:rtl/>
        </w:rPr>
        <w:t>. ممکن است کسی بگوید که آیاتی در قرآن کریم وجود دارد که به نحوی توریه را تجویز می</w:t>
      </w:r>
      <w:r w:rsidRPr="000E6408">
        <w:rPr>
          <w:rFonts w:hint="cs"/>
          <w:rtl/>
        </w:rPr>
        <w:softHyphen/>
        <w:t xml:space="preserve">کند. این آیات </w:t>
      </w:r>
      <w:r w:rsidR="006D137F">
        <w:rPr>
          <w:rFonts w:hint="cs"/>
          <w:rtl/>
        </w:rPr>
        <w:t>عبارت‌اند</w:t>
      </w:r>
      <w:r w:rsidRPr="000E6408">
        <w:rPr>
          <w:rFonts w:hint="cs"/>
          <w:rtl/>
        </w:rPr>
        <w:t xml:space="preserve"> از:</w:t>
      </w:r>
    </w:p>
    <w:p w:rsidR="00E14EBB" w:rsidRPr="000E6408" w:rsidRDefault="00E14EBB" w:rsidP="00402E5B">
      <w:pPr>
        <w:pStyle w:val="Heading2"/>
        <w:numPr>
          <w:ilvl w:val="0"/>
          <w:numId w:val="36"/>
        </w:numPr>
        <w:rPr>
          <w:rtl/>
        </w:rPr>
      </w:pPr>
      <w:bookmarkStart w:id="31" w:name="_Toc377313786"/>
      <w:bookmarkStart w:id="32" w:name="_Toc407793430"/>
      <w:r w:rsidRPr="000E6408">
        <w:rPr>
          <w:rFonts w:hint="cs"/>
          <w:rtl/>
        </w:rPr>
        <w:t xml:space="preserve">آیه </w:t>
      </w:r>
      <w:r w:rsidR="006D137F">
        <w:rPr>
          <w:rFonts w:hint="cs"/>
          <w:rtl/>
        </w:rPr>
        <w:t>شصت‌ویک</w:t>
      </w:r>
      <w:r w:rsidRPr="000E6408">
        <w:rPr>
          <w:rFonts w:hint="cs"/>
          <w:rtl/>
        </w:rPr>
        <w:t xml:space="preserve"> سوره انبیاء</w:t>
      </w:r>
      <w:bookmarkEnd w:id="31"/>
      <w:bookmarkEnd w:id="32"/>
    </w:p>
    <w:p w:rsidR="00E14EBB" w:rsidRPr="000E6408" w:rsidRDefault="00E14EBB" w:rsidP="004F69DE">
      <w:pPr>
        <w:rPr>
          <w:rtl/>
        </w:rPr>
      </w:pPr>
      <w:r w:rsidRPr="000E6408">
        <w:rPr>
          <w:rFonts w:hint="cs"/>
          <w:rtl/>
        </w:rPr>
        <w:t xml:space="preserve">در این آیه که </w:t>
      </w:r>
      <w:r w:rsidRPr="000E6408">
        <w:rPr>
          <w:rtl/>
        </w:rPr>
        <w:t xml:space="preserve">قصه حضرت ابراهیم </w:t>
      </w:r>
      <w:r w:rsidR="0054308A" w:rsidRPr="000E6408">
        <w:rPr>
          <w:rtl/>
        </w:rPr>
        <w:t>(</w:t>
      </w:r>
      <w:r w:rsidR="006D137F">
        <w:rPr>
          <w:rtl/>
        </w:rPr>
        <w:t>سلام‌الله‌علیه</w:t>
      </w:r>
      <w:r w:rsidR="0054308A" w:rsidRPr="000E6408">
        <w:rPr>
          <w:rtl/>
        </w:rPr>
        <w:t>)</w:t>
      </w:r>
      <w:r w:rsidRPr="000E6408">
        <w:rPr>
          <w:rtl/>
        </w:rPr>
        <w:t xml:space="preserve"> و شکستن بت</w:t>
      </w:r>
      <w:r w:rsidRPr="000E6408">
        <w:rPr>
          <w:rFonts w:hint="cs"/>
          <w:rtl/>
        </w:rPr>
        <w:softHyphen/>
      </w:r>
      <w:r w:rsidRPr="000E6408">
        <w:rPr>
          <w:rtl/>
        </w:rPr>
        <w:t>ها را مطرح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>. آمده است</w:t>
      </w:r>
      <w:r w:rsidRPr="000E6408">
        <w:rPr>
          <w:rtl/>
        </w:rPr>
        <w:t xml:space="preserve"> که بعد از </w:t>
      </w:r>
      <w:r w:rsidRPr="000E6408">
        <w:rPr>
          <w:rFonts w:hint="cs"/>
          <w:rtl/>
        </w:rPr>
        <w:t xml:space="preserve">بیرون رفتن مردم از شهر، </w:t>
      </w:r>
      <w:r w:rsidRPr="000E6408">
        <w:rPr>
          <w:rtl/>
        </w:rPr>
        <w:t xml:space="preserve">حضرت </w:t>
      </w:r>
      <w:r w:rsidR="006D137F">
        <w:rPr>
          <w:rtl/>
        </w:rPr>
        <w:t>هنگامی‌که</w:t>
      </w:r>
      <w:r w:rsidRPr="000E6408">
        <w:rPr>
          <w:rtl/>
        </w:rPr>
        <w:t xml:space="preserve"> </w:t>
      </w:r>
      <w:r w:rsidR="006D137F">
        <w:rPr>
          <w:rtl/>
        </w:rPr>
        <w:t>بت‌خانه</w:t>
      </w:r>
      <w:r w:rsidRPr="000E6408">
        <w:rPr>
          <w:rtl/>
        </w:rPr>
        <w:t xml:space="preserve"> را خلوت و شهر را آرام دید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تبری به دست گرفت و بت</w:t>
      </w:r>
      <w:r w:rsidRPr="000E6408">
        <w:rPr>
          <w:rFonts w:hint="cs"/>
          <w:rtl/>
        </w:rPr>
        <w:softHyphen/>
      </w:r>
      <w:r w:rsidRPr="000E6408">
        <w:rPr>
          <w:rtl/>
        </w:rPr>
        <w:t>ها را شکست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بعد دور ایشان را گرفتند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وقتی از او </w:t>
      </w:r>
      <w:r w:rsidR="006D137F">
        <w:rPr>
          <w:rtl/>
        </w:rPr>
        <w:t>سؤال</w:t>
      </w:r>
      <w:r w:rsidRPr="000E6408">
        <w:rPr>
          <w:rtl/>
        </w:rPr>
        <w:t xml:space="preserve"> کردند</w:t>
      </w:r>
      <w:r w:rsidRPr="000E6408">
        <w:rPr>
          <w:rFonts w:hint="cs"/>
          <w:rtl/>
        </w:rPr>
        <w:t xml:space="preserve"> که چه کسی</w:t>
      </w:r>
      <w:r w:rsidRPr="000E6408">
        <w:rPr>
          <w:rtl/>
        </w:rPr>
        <w:t xml:space="preserve"> این کار</w:t>
      </w:r>
      <w:r w:rsidRPr="000E6408">
        <w:rPr>
          <w:rFonts w:hint="cs"/>
          <w:rtl/>
        </w:rPr>
        <w:t xml:space="preserve"> را</w:t>
      </w:r>
      <w:r w:rsidRPr="000E6408">
        <w:rPr>
          <w:rtl/>
        </w:rPr>
        <w:t xml:space="preserve"> کرده است</w:t>
      </w:r>
      <w:r w:rsidRPr="000E6408">
        <w:rPr>
          <w:rFonts w:hint="cs"/>
          <w:rtl/>
        </w:rPr>
        <w:t>؟</w:t>
      </w:r>
      <w:r w:rsidRPr="000E6408">
        <w:rPr>
          <w:rtl/>
        </w:rPr>
        <w:t xml:space="preserve"> گفت</w:t>
      </w:r>
      <w:r w:rsidRPr="000E6408">
        <w:rPr>
          <w:rFonts w:hint="cs"/>
          <w:rtl/>
        </w:rPr>
        <w:t xml:space="preserve">ند: </w:t>
      </w:r>
      <w:r w:rsidR="0054308A" w:rsidRPr="000E6408">
        <w:rPr>
          <w:rtl/>
        </w:rPr>
        <w:t>«</w:t>
      </w:r>
      <w:r w:rsidR="004F69DE" w:rsidRPr="004F69DE">
        <w:rPr>
          <w:rFonts w:hint="cs"/>
          <w:b/>
          <w:bCs/>
          <w:rtl/>
        </w:rPr>
        <w:t>قالُوا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سَمِعْنا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فَتًى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يَذْكُرُهُمْ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يُقالُ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لَهُ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إِبْراهيم‏</w:t>
      </w:r>
      <w:r w:rsidR="0054308A" w:rsidRPr="000E6408">
        <w:rPr>
          <w:rtl/>
        </w:rPr>
        <w:t>»</w:t>
      </w:r>
      <w:r w:rsidR="004F69DE">
        <w:rPr>
          <w:rFonts w:hint="cs"/>
          <w:rtl/>
        </w:rPr>
        <w:t>(انبیاء/60)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سراغ حضرت </w:t>
      </w:r>
      <w:r w:rsidRPr="000E6408">
        <w:rPr>
          <w:rFonts w:hint="cs"/>
          <w:rtl/>
        </w:rPr>
        <w:t xml:space="preserve">آمدند. </w:t>
      </w:r>
      <w:r w:rsidRPr="000E6408">
        <w:rPr>
          <w:rtl/>
        </w:rPr>
        <w:t xml:space="preserve">حضرت </w:t>
      </w:r>
      <w:r w:rsidR="006D137F">
        <w:rPr>
          <w:rFonts w:hint="cs"/>
          <w:rtl/>
        </w:rPr>
        <w:t>بت بزرگ را نگه‌داشته</w:t>
      </w:r>
      <w:r w:rsidRPr="000E6408">
        <w:rPr>
          <w:rFonts w:hint="cs"/>
          <w:rtl/>
        </w:rPr>
        <w:t xml:space="preserve"> بود و </w:t>
      </w:r>
      <w:r w:rsidRPr="000E6408">
        <w:rPr>
          <w:rtl/>
        </w:rPr>
        <w:t>فرمود</w:t>
      </w:r>
      <w:r w:rsidRPr="000E6408">
        <w:rPr>
          <w:rFonts w:hint="cs"/>
          <w:rtl/>
        </w:rPr>
        <w:t>:</w:t>
      </w:r>
      <w:r w:rsidRPr="000E6408">
        <w:rPr>
          <w:rtl/>
        </w:rPr>
        <w:t xml:space="preserve"> </w:t>
      </w:r>
      <w:r w:rsidR="0054308A" w:rsidRPr="000E6408">
        <w:rPr>
          <w:rtl/>
        </w:rPr>
        <w:t>«</w:t>
      </w:r>
      <w:r w:rsidR="004F69DE" w:rsidRPr="004F69DE">
        <w:rPr>
          <w:rFonts w:hint="cs"/>
          <w:b/>
          <w:bCs/>
          <w:rtl/>
        </w:rPr>
        <w:t>قالَ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بَلْ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فَعَلَهُ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كَبيرُهُمْ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هذا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فَسْئَلُوهُمْ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إِنْ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كانُوا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يَنْطِقُون</w:t>
      </w:r>
      <w:r w:rsidR="004F69DE" w:rsidRPr="004F69DE">
        <w:rPr>
          <w:rFonts w:hint="cs"/>
          <w:color w:val="FF0000"/>
          <w:rtl/>
        </w:rPr>
        <w:t>‏</w:t>
      </w:r>
      <w:r w:rsidR="0054308A" w:rsidRPr="000E6408">
        <w:rPr>
          <w:rtl/>
        </w:rPr>
        <w:t>»</w:t>
      </w:r>
      <w:r w:rsidR="004F69DE">
        <w:rPr>
          <w:rFonts w:hint="cs"/>
          <w:rtl/>
        </w:rPr>
        <w:t>(انبیاء/63)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اگر این</w:t>
      </w:r>
      <w:r w:rsidRPr="000E6408">
        <w:rPr>
          <w:rFonts w:hint="cs"/>
          <w:rtl/>
        </w:rPr>
        <w:softHyphen/>
      </w:r>
      <w:r w:rsidRPr="000E6408">
        <w:rPr>
          <w:rtl/>
        </w:rPr>
        <w:t>ها حرف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زنند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 xml:space="preserve">شما به </w:t>
      </w:r>
      <w:r w:rsidRPr="000E6408">
        <w:rPr>
          <w:rFonts w:hint="cs"/>
          <w:rtl/>
        </w:rPr>
        <w:t>این</w:t>
      </w:r>
      <w:r w:rsidRPr="000E6408">
        <w:rPr>
          <w:rFonts w:hint="cs"/>
          <w:rtl/>
        </w:rPr>
        <w:softHyphen/>
        <w:t xml:space="preserve">ها </w:t>
      </w:r>
      <w:r w:rsidR="003B518A">
        <w:rPr>
          <w:rFonts w:hint="cs"/>
          <w:rtl/>
        </w:rPr>
        <w:t>به‌عنوان</w:t>
      </w:r>
      <w:r w:rsidRPr="000E6408">
        <w:rPr>
          <w:rtl/>
        </w:rPr>
        <w:t xml:space="preserve"> معبود </w:t>
      </w:r>
      <w:r w:rsidR="006D137F">
        <w:rPr>
          <w:rFonts w:hint="cs"/>
          <w:rtl/>
        </w:rPr>
        <w:t>ذی‌شعور</w:t>
      </w:r>
      <w:r w:rsidRPr="000E6408">
        <w:rPr>
          <w:rtl/>
        </w:rPr>
        <w:t xml:space="preserve"> اعتماد دارید</w:t>
      </w:r>
      <w:r w:rsidRPr="000E6408">
        <w:rPr>
          <w:rFonts w:hint="cs"/>
          <w:rtl/>
        </w:rPr>
        <w:t>، پس</w:t>
      </w:r>
      <w:r w:rsidRPr="000E6408">
        <w:rPr>
          <w:rtl/>
        </w:rPr>
        <w:t xml:space="preserve"> از خودشان </w:t>
      </w:r>
      <w:r w:rsidR="006D137F">
        <w:rPr>
          <w:rtl/>
        </w:rPr>
        <w:t>سؤال</w:t>
      </w:r>
      <w:r w:rsidRPr="000E6408">
        <w:rPr>
          <w:rtl/>
        </w:rPr>
        <w:t xml:space="preserve"> کنید</w:t>
      </w:r>
      <w:r w:rsidRPr="000E6408">
        <w:rPr>
          <w:rFonts w:hint="cs"/>
          <w:rtl/>
        </w:rPr>
        <w:t>.</w:t>
      </w:r>
    </w:p>
    <w:p w:rsidR="0054308A" w:rsidRPr="000E6408" w:rsidRDefault="00E14EBB" w:rsidP="004F69DE">
      <w:pPr>
        <w:rPr>
          <w:rStyle w:val="Heading1Char"/>
          <w:sz w:val="32"/>
          <w:rtl/>
        </w:rPr>
      </w:pPr>
      <w:r w:rsidRPr="000E6408">
        <w:rPr>
          <w:rtl/>
        </w:rPr>
        <w:t xml:space="preserve"> در ا</w:t>
      </w:r>
      <w:r w:rsidRPr="000E6408">
        <w:rPr>
          <w:rFonts w:hint="cs"/>
          <w:rtl/>
        </w:rPr>
        <w:t xml:space="preserve">ین آیه </w:t>
      </w:r>
      <w:r w:rsidRPr="000E6408">
        <w:rPr>
          <w:rtl/>
        </w:rPr>
        <w:t xml:space="preserve">حضرت ابراهیم </w:t>
      </w:r>
      <w:r w:rsidR="0054308A" w:rsidRPr="000E6408">
        <w:rPr>
          <w:rtl/>
        </w:rPr>
        <w:t>(</w:t>
      </w:r>
      <w:r w:rsidR="006D137F">
        <w:rPr>
          <w:rtl/>
        </w:rPr>
        <w:t>سلام‌الله‌علیه</w:t>
      </w:r>
      <w:r w:rsidR="0054308A" w:rsidRPr="000E6408">
        <w:rPr>
          <w:rtl/>
        </w:rPr>
        <w:t>)</w:t>
      </w:r>
      <w:r w:rsidRPr="000E6408">
        <w:rPr>
          <w:rtl/>
        </w:rPr>
        <w:t xml:space="preserve"> می</w:t>
      </w:r>
      <w:r w:rsidRPr="000E6408">
        <w:rPr>
          <w:rFonts w:hint="cs"/>
          <w:rtl/>
        </w:rPr>
        <w:softHyphen/>
      </w:r>
      <w:r w:rsidRPr="000E6408">
        <w:rPr>
          <w:rtl/>
        </w:rPr>
        <w:t>فرماید</w:t>
      </w:r>
      <w:r w:rsidRPr="000E6408">
        <w:rPr>
          <w:rFonts w:hint="cs"/>
          <w:rtl/>
        </w:rPr>
        <w:t xml:space="preserve">: </w:t>
      </w:r>
      <w:r w:rsidR="0054308A" w:rsidRPr="000E6408">
        <w:rPr>
          <w:rtl/>
        </w:rPr>
        <w:t>«</w:t>
      </w:r>
      <w:r w:rsidR="004F69DE" w:rsidRPr="004F69DE">
        <w:rPr>
          <w:rFonts w:hint="cs"/>
          <w:b/>
          <w:bCs/>
          <w:rtl/>
        </w:rPr>
        <w:t>فَعَلَهُ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كَبيرُهُمْ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هذا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>، با این جمله خبریه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شکستن بت</w:t>
      </w:r>
      <w:r w:rsidRPr="000E6408">
        <w:rPr>
          <w:rFonts w:hint="cs"/>
          <w:rtl/>
        </w:rPr>
        <w:softHyphen/>
        <w:t xml:space="preserve">ها را به بت بزرگ </w:t>
      </w:r>
      <w:r w:rsidRPr="000E6408">
        <w:rPr>
          <w:rtl/>
        </w:rPr>
        <w:t>نسبت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دهد</w:t>
      </w:r>
      <w:r w:rsidR="004F69DE">
        <w:rPr>
          <w:rFonts w:hint="cs"/>
          <w:rtl/>
        </w:rPr>
        <w:t xml:space="preserve">. </w:t>
      </w:r>
      <w:r w:rsidR="004F69DE" w:rsidRPr="000E6408">
        <w:rPr>
          <w:rtl/>
        </w:rPr>
        <w:t>«</w:t>
      </w:r>
      <w:r w:rsidR="004F69DE" w:rsidRPr="004F69DE">
        <w:rPr>
          <w:rFonts w:hint="cs"/>
          <w:b/>
          <w:bCs/>
          <w:rtl/>
        </w:rPr>
        <w:t>فَعَلَهُ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كَبيرُهُمْ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هذا</w:t>
      </w:r>
      <w:r w:rsidR="004F69DE" w:rsidRPr="000E6408">
        <w:rPr>
          <w:rtl/>
        </w:rPr>
        <w:t>»</w:t>
      </w:r>
      <w:r w:rsidR="004F69DE" w:rsidRPr="000E6408">
        <w:rPr>
          <w:rFonts w:hint="cs"/>
          <w:rtl/>
        </w:rPr>
        <w:t xml:space="preserve"> </w:t>
      </w:r>
      <w:r w:rsidRPr="000E6408">
        <w:rPr>
          <w:rtl/>
        </w:rPr>
        <w:t>جمله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</w:t>
      </w:r>
      <w:r w:rsidRPr="000E6408">
        <w:rPr>
          <w:rFonts w:hint="cs"/>
          <w:rtl/>
        </w:rPr>
        <w:t xml:space="preserve">است </w:t>
      </w:r>
      <w:r w:rsidRPr="000E6408">
        <w:rPr>
          <w:rtl/>
        </w:rPr>
        <w:t>که به لحاظ خبری کذب است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یعنی مطابق واقع نیست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آن بت بزرگ که این</w:t>
      </w:r>
      <w:r w:rsidRPr="000E6408">
        <w:rPr>
          <w:rFonts w:hint="cs"/>
          <w:rtl/>
        </w:rPr>
        <w:softHyphen/>
      </w:r>
      <w:r w:rsidRPr="000E6408">
        <w:rPr>
          <w:rtl/>
        </w:rPr>
        <w:t>ها را نشکسته بود</w:t>
      </w:r>
      <w:r w:rsidRPr="000E6408">
        <w:rPr>
          <w:rFonts w:hint="cs"/>
          <w:rtl/>
        </w:rPr>
        <w:t>، بلکه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کار حضرت بو</w:t>
      </w:r>
      <w:r w:rsidRPr="000E6408">
        <w:rPr>
          <w:rtl/>
        </w:rPr>
        <w:t>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حضرت به</w:t>
      </w:r>
      <w:r w:rsidRPr="000E6408">
        <w:rPr>
          <w:rFonts w:hint="cs"/>
          <w:rtl/>
        </w:rPr>
        <w:t xml:space="preserve"> بت بزرگ</w:t>
      </w:r>
      <w:r w:rsidRPr="000E6408">
        <w:rPr>
          <w:rtl/>
        </w:rPr>
        <w:t xml:space="preserve"> نسبت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دهد</w:t>
      </w:r>
      <w:r w:rsidRPr="000E6408">
        <w:rPr>
          <w:rFonts w:hint="cs"/>
          <w:rtl/>
        </w:rPr>
        <w:t>.</w:t>
      </w:r>
    </w:p>
    <w:p w:rsidR="00E14EBB" w:rsidRPr="00402E5B" w:rsidRDefault="00E14EBB" w:rsidP="00402E5B">
      <w:pPr>
        <w:pStyle w:val="Heading3"/>
        <w:rPr>
          <w:rtl/>
        </w:rPr>
      </w:pPr>
      <w:bookmarkStart w:id="33" w:name="_Toc407793431"/>
      <w:r w:rsidRPr="00402E5B">
        <w:rPr>
          <w:rStyle w:val="Heading1Char"/>
          <w:rFonts w:hint="cs"/>
          <w:b w:val="0"/>
          <w:bCs/>
          <w:sz w:val="42"/>
          <w:szCs w:val="42"/>
          <w:rtl/>
        </w:rPr>
        <w:lastRenderedPageBreak/>
        <w:t>دو توجیه بر دلالت این آیه بر جواز توریه</w:t>
      </w:r>
      <w:bookmarkEnd w:id="33"/>
    </w:p>
    <w:p w:rsidR="0054308A" w:rsidRPr="00402E5B" w:rsidRDefault="00E14EBB" w:rsidP="00402E5B">
      <w:pPr>
        <w:pStyle w:val="Heading4"/>
        <w:rPr>
          <w:b/>
          <w:rtl/>
        </w:rPr>
      </w:pPr>
      <w:bookmarkStart w:id="34" w:name="_Toc377313787"/>
      <w:bookmarkStart w:id="35" w:name="_Toc407793432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t>توجیه اول</w:t>
      </w:r>
      <w:bookmarkEnd w:id="34"/>
      <w:bookmarkEnd w:id="35"/>
      <w:r w:rsidRPr="00402E5B">
        <w:rPr>
          <w:rFonts w:hint="cs"/>
          <w:b/>
          <w:rtl/>
        </w:rPr>
        <w:t>:</w:t>
      </w:r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>این جمله</w:t>
      </w:r>
      <w:r w:rsidRPr="000E6408">
        <w:rPr>
          <w:rtl/>
        </w:rPr>
        <w:t xml:space="preserve"> به لحاظ خبری نوعی کذب است</w:t>
      </w:r>
      <w:r w:rsidRPr="000E6408">
        <w:rPr>
          <w:rFonts w:hint="cs"/>
          <w:rtl/>
        </w:rPr>
        <w:t>، ولی</w:t>
      </w:r>
      <w:r w:rsidRPr="000E6408">
        <w:rPr>
          <w:rtl/>
        </w:rPr>
        <w:t xml:space="preserve"> حضرت ابراهیم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که </w:t>
      </w:r>
      <w:r w:rsidRPr="000E6408">
        <w:rPr>
          <w:rFonts w:hint="cs"/>
          <w:rtl/>
        </w:rPr>
        <w:t xml:space="preserve">عمل شکستن را به بت بزرگ </w:t>
      </w:r>
      <w:r w:rsidRPr="000E6408">
        <w:rPr>
          <w:rtl/>
        </w:rPr>
        <w:t>نسبت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دهد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حتماً </w:t>
      </w:r>
      <w:r w:rsidRPr="000E6408">
        <w:rPr>
          <w:rFonts w:hint="cs"/>
          <w:rtl/>
        </w:rPr>
        <w:t xml:space="preserve">به این دلیل است که </w:t>
      </w:r>
      <w:r w:rsidRPr="000E6408">
        <w:rPr>
          <w:rtl/>
        </w:rPr>
        <w:t>این کار جایز بوده است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قرآن هم تأیید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کند و </w:t>
      </w:r>
      <w:r w:rsidRPr="000E6408">
        <w:rPr>
          <w:rFonts w:hint="cs"/>
          <w:rtl/>
        </w:rPr>
        <w:t xml:space="preserve">لذا باید این </w:t>
      </w:r>
      <w:r w:rsidRPr="000E6408">
        <w:rPr>
          <w:rtl/>
        </w:rPr>
        <w:t>نسبت</w:t>
      </w:r>
      <w:r w:rsidRPr="000E6408">
        <w:rPr>
          <w:rFonts w:hint="cs"/>
          <w:rtl/>
        </w:rPr>
        <w:t xml:space="preserve"> را </w:t>
      </w:r>
      <w:r w:rsidRPr="000E6408">
        <w:rPr>
          <w:rtl/>
        </w:rPr>
        <w:t>حمل کنیم بر اینکه این توریه بوده است</w:t>
      </w:r>
      <w:r w:rsidRPr="000E6408">
        <w:rPr>
          <w:rFonts w:hint="cs"/>
          <w:rtl/>
        </w:rPr>
        <w:t>، نه کذب، پس</w:t>
      </w:r>
      <w:r w:rsidRPr="000E6408">
        <w:rPr>
          <w:rtl/>
        </w:rPr>
        <w:t xml:space="preserve"> وقتی می</w:t>
      </w:r>
      <w:r w:rsidRPr="000E6408">
        <w:rPr>
          <w:rFonts w:hint="cs"/>
          <w:rtl/>
        </w:rPr>
        <w:softHyphen/>
      </w:r>
      <w:r w:rsidRPr="000E6408">
        <w:rPr>
          <w:rtl/>
        </w:rPr>
        <w:t>فرماید</w:t>
      </w:r>
      <w:r w:rsidRPr="000E6408">
        <w:rPr>
          <w:rFonts w:hint="cs"/>
          <w:rtl/>
        </w:rPr>
        <w:t xml:space="preserve">: </w:t>
      </w:r>
      <w:r w:rsidR="0054308A" w:rsidRPr="000E6408">
        <w:rPr>
          <w:rtl/>
        </w:rPr>
        <w:t>«</w:t>
      </w:r>
      <w:r w:rsidRPr="000E6408">
        <w:rPr>
          <w:rtl/>
        </w:rPr>
        <w:t>فعله کبیرهم هذا</w:t>
      </w:r>
      <w:r w:rsidR="0054308A" w:rsidRPr="000E6408">
        <w:rPr>
          <w:rtl/>
        </w:rPr>
        <w:t>»</w:t>
      </w:r>
      <w:r w:rsidRPr="000E6408">
        <w:rPr>
          <w:rtl/>
        </w:rPr>
        <w:t xml:space="preserve"> مقصودش فعل نیست</w:t>
      </w:r>
      <w:r w:rsidRPr="000E6408">
        <w:rPr>
          <w:rFonts w:hint="cs"/>
          <w:rtl/>
        </w:rPr>
        <w:t>، بلکه</w:t>
      </w:r>
      <w:r w:rsidRPr="000E6408">
        <w:rPr>
          <w:rtl/>
        </w:rPr>
        <w:t xml:space="preserve"> چیز دیگری است</w:t>
      </w:r>
      <w:r w:rsidRPr="000E6408">
        <w:rPr>
          <w:rFonts w:hint="cs"/>
          <w:rtl/>
        </w:rPr>
        <w:t xml:space="preserve"> و حضرت</w:t>
      </w:r>
      <w:r w:rsidRPr="000E6408">
        <w:rPr>
          <w:rtl/>
        </w:rPr>
        <w:t xml:space="preserve"> توریه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کند.</w:t>
      </w:r>
    </w:p>
    <w:p w:rsidR="0054308A" w:rsidRPr="00402E5B" w:rsidRDefault="00E14EBB" w:rsidP="00402E5B">
      <w:pPr>
        <w:pStyle w:val="Heading4"/>
        <w:rPr>
          <w:b/>
          <w:rtl/>
        </w:rPr>
      </w:pPr>
      <w:bookmarkStart w:id="36" w:name="_Toc377313788"/>
      <w:bookmarkStart w:id="37" w:name="_Toc407793433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t>توجیه دوم</w:t>
      </w:r>
      <w:bookmarkEnd w:id="36"/>
      <w:bookmarkEnd w:id="37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t>:</w:t>
      </w:r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>این نسبت واقعی نیست و فعل حضرت هم که حتماً جایز بوده است</w:t>
      </w:r>
      <w:r w:rsidRPr="000E6408">
        <w:rPr>
          <w:rFonts w:hint="cs"/>
          <w:rtl/>
        </w:rPr>
        <w:t>؛ زیرا</w:t>
      </w:r>
      <w:r w:rsidRPr="000E6408">
        <w:rPr>
          <w:rtl/>
        </w:rPr>
        <w:t xml:space="preserve"> فعل نبی</w:t>
      </w:r>
      <w:r w:rsidRPr="000E6408">
        <w:rPr>
          <w:rFonts w:hint="cs"/>
          <w:rtl/>
        </w:rPr>
        <w:t xml:space="preserve"> است</w:t>
      </w:r>
      <w:r w:rsidRPr="000E6408">
        <w:rPr>
          <w:rtl/>
        </w:rPr>
        <w:t xml:space="preserve"> که </w:t>
      </w:r>
      <w:r w:rsidRPr="000E6408">
        <w:rPr>
          <w:rFonts w:hint="cs"/>
          <w:rtl/>
        </w:rPr>
        <w:t xml:space="preserve">نبی هم </w:t>
      </w:r>
      <w:r w:rsidRPr="000E6408">
        <w:rPr>
          <w:rtl/>
        </w:rPr>
        <w:t>معصوم است و قرآن هم این را 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لذا این حرف </w:t>
      </w:r>
      <w:r w:rsidRPr="000E6408">
        <w:rPr>
          <w:rFonts w:hint="cs"/>
          <w:rtl/>
        </w:rPr>
        <w:t xml:space="preserve">یا نسبت </w:t>
      </w:r>
      <w:r w:rsidRPr="000E6408">
        <w:rPr>
          <w:rtl/>
        </w:rPr>
        <w:t xml:space="preserve">جایز </w:t>
      </w:r>
      <w:r w:rsidRPr="000E6408">
        <w:rPr>
          <w:rFonts w:hint="cs"/>
          <w:rtl/>
        </w:rPr>
        <w:t>است</w:t>
      </w:r>
      <w:r w:rsidRPr="000E6408">
        <w:rPr>
          <w:rtl/>
        </w:rPr>
        <w:t>. از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طرف</w:t>
      </w:r>
      <w:r w:rsidRPr="000E6408">
        <w:rPr>
          <w:rFonts w:hint="cs"/>
          <w:rtl/>
        </w:rPr>
        <w:t xml:space="preserve"> دیگر</w:t>
      </w:r>
      <w:r w:rsidRPr="000E6408">
        <w:rPr>
          <w:rtl/>
        </w:rPr>
        <w:t xml:space="preserve"> ظاهر</w:t>
      </w:r>
      <w:r w:rsidRPr="000E6408">
        <w:rPr>
          <w:rFonts w:hint="cs"/>
          <w:rtl/>
        </w:rPr>
        <w:t xml:space="preserve"> آن</w:t>
      </w:r>
      <w:r w:rsidRPr="000E6408">
        <w:rPr>
          <w:rtl/>
        </w:rPr>
        <w:t xml:space="preserve"> هم کذب است</w:t>
      </w:r>
      <w:r w:rsidRPr="000E6408">
        <w:rPr>
          <w:rFonts w:hint="cs"/>
          <w:rtl/>
        </w:rPr>
        <w:t>، پس</w:t>
      </w:r>
      <w:r w:rsidRPr="000E6408">
        <w:rPr>
          <w:rtl/>
        </w:rPr>
        <w:t xml:space="preserve">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گوییم </w:t>
      </w:r>
      <w:r w:rsidRPr="000E6408">
        <w:rPr>
          <w:rFonts w:hint="cs"/>
          <w:rtl/>
        </w:rPr>
        <w:t xml:space="preserve">در </w:t>
      </w:r>
      <w:r w:rsidR="000C0693">
        <w:rPr>
          <w:rtl/>
        </w:rPr>
        <w:t>اینجا</w:t>
      </w:r>
      <w:r w:rsidRPr="000E6408">
        <w:rPr>
          <w:rtl/>
        </w:rPr>
        <w:t xml:space="preserve"> حضرت توریه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 کرده است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این دلیل بر جواز توریه </w:t>
      </w:r>
      <w:r w:rsidRPr="000E6408">
        <w:rPr>
          <w:rFonts w:hint="cs"/>
          <w:rtl/>
        </w:rPr>
        <w:t>می</w:t>
      </w:r>
      <w:r w:rsidRPr="000E6408">
        <w:rPr>
          <w:rFonts w:hint="cs"/>
          <w:rtl/>
        </w:rPr>
        <w:softHyphen/>
        <w:t>شود؛ زیرا</w:t>
      </w:r>
      <w:r w:rsidRPr="000E6408">
        <w:rPr>
          <w:rtl/>
        </w:rPr>
        <w:t xml:space="preserve"> قرآن </w:t>
      </w:r>
      <w:r w:rsidRPr="000E6408">
        <w:rPr>
          <w:rFonts w:hint="cs"/>
          <w:rtl/>
        </w:rPr>
        <w:t xml:space="preserve">آن را </w:t>
      </w:r>
      <w:r w:rsidRPr="000E6408">
        <w:rPr>
          <w:rtl/>
        </w:rPr>
        <w:t>نقل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کند و تأیید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</w:t>
      </w:r>
      <w:r w:rsidRPr="000E6408">
        <w:rPr>
          <w:rFonts w:hint="cs"/>
          <w:rtl/>
        </w:rPr>
        <w:t>د،</w:t>
      </w:r>
      <w:r w:rsidRPr="000E6408">
        <w:rPr>
          <w:rtl/>
        </w:rPr>
        <w:t xml:space="preserve"> ولو بگوییم معصوم نیست</w:t>
      </w:r>
      <w:r w:rsidRPr="000E6408">
        <w:rPr>
          <w:rFonts w:hint="cs"/>
          <w:rtl/>
        </w:rPr>
        <w:t>، یا در زمانی بوده که حضرت، پیغمبری ندارد.</w:t>
      </w:r>
    </w:p>
    <w:p w:rsidR="00E14EBB" w:rsidRPr="00402E5B" w:rsidRDefault="00E14EBB" w:rsidP="00402E5B">
      <w:pPr>
        <w:pStyle w:val="Heading2"/>
        <w:numPr>
          <w:ilvl w:val="0"/>
          <w:numId w:val="36"/>
        </w:numPr>
        <w:rPr>
          <w:sz w:val="42"/>
          <w:szCs w:val="42"/>
          <w:rtl/>
        </w:rPr>
      </w:pPr>
      <w:bookmarkStart w:id="38" w:name="_Toc377313789"/>
      <w:bookmarkStart w:id="39" w:name="_Toc407793434"/>
      <w:r w:rsidRPr="00402E5B">
        <w:rPr>
          <w:rFonts w:hint="cs"/>
          <w:sz w:val="42"/>
          <w:szCs w:val="42"/>
          <w:rtl/>
        </w:rPr>
        <w:t xml:space="preserve"> </w:t>
      </w:r>
      <w:r w:rsidRPr="00402E5B">
        <w:rPr>
          <w:sz w:val="42"/>
          <w:szCs w:val="42"/>
          <w:rtl/>
        </w:rPr>
        <w:t xml:space="preserve">آیه </w:t>
      </w:r>
      <w:r w:rsidRPr="00402E5B">
        <w:rPr>
          <w:rFonts w:hint="cs"/>
          <w:sz w:val="42"/>
          <w:szCs w:val="42"/>
          <w:rtl/>
        </w:rPr>
        <w:t>هفتاد سوره یوسف</w:t>
      </w:r>
      <w:bookmarkEnd w:id="38"/>
      <w:bookmarkEnd w:id="39"/>
    </w:p>
    <w:p w:rsidR="00E14EBB" w:rsidRPr="000E6408" w:rsidRDefault="00E14EBB" w:rsidP="004F69DE">
      <w:pPr>
        <w:rPr>
          <w:rtl/>
        </w:rPr>
      </w:pPr>
      <w:r w:rsidRPr="000E6408">
        <w:rPr>
          <w:rFonts w:hint="cs"/>
          <w:rtl/>
        </w:rPr>
        <w:t xml:space="preserve">در این آیه حضرت یوسف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به برادران خود</w:t>
      </w:r>
      <w:r w:rsidRPr="000E6408">
        <w:rPr>
          <w:rtl/>
        </w:rPr>
        <w:t xml:space="preserve"> فرمود</w:t>
      </w:r>
      <w:r w:rsidRPr="000E6408">
        <w:rPr>
          <w:rFonts w:hint="cs"/>
          <w:rtl/>
        </w:rPr>
        <w:t xml:space="preserve">: </w:t>
      </w:r>
      <w:r w:rsidR="004F69DE" w:rsidRPr="004F69DE">
        <w:rPr>
          <w:rtl/>
        </w:rPr>
        <w:t>«</w:t>
      </w:r>
      <w:r w:rsidR="004F69DE" w:rsidRPr="004F69DE">
        <w:rPr>
          <w:rFonts w:hint="cs"/>
          <w:b/>
          <w:bCs/>
          <w:rtl/>
        </w:rPr>
        <w:t>أَيَّتُهَا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الْعِيرُ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إِنَّكُمْ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لَسارِقُونَ</w:t>
      </w:r>
      <w:r w:rsidR="004F69DE" w:rsidRPr="004F69DE">
        <w:rPr>
          <w:rFonts w:hint="eastAsia"/>
          <w:rtl/>
        </w:rPr>
        <w:t>»</w:t>
      </w:r>
      <w:r w:rsidR="004F69DE">
        <w:rPr>
          <w:rFonts w:hint="cs"/>
          <w:rtl/>
        </w:rPr>
        <w:t xml:space="preserve">(یوسف/70) </w:t>
      </w:r>
      <w:r w:rsidR="006D137F">
        <w:rPr>
          <w:rtl/>
        </w:rPr>
        <w:t>درحالی‌که</w:t>
      </w:r>
      <w:r w:rsidRPr="000E6408">
        <w:rPr>
          <w:rtl/>
        </w:rPr>
        <w:t xml:space="preserve"> سرقتی نشده بود</w:t>
      </w:r>
      <w:r w:rsidRPr="000E6408">
        <w:rPr>
          <w:rFonts w:hint="cs"/>
          <w:rtl/>
        </w:rPr>
        <w:t xml:space="preserve">، بلکه </w:t>
      </w:r>
      <w:r w:rsidRPr="000E6408">
        <w:rPr>
          <w:rtl/>
        </w:rPr>
        <w:t xml:space="preserve">حضرت </w:t>
      </w:r>
      <w:r w:rsidRPr="000E6408">
        <w:rPr>
          <w:rFonts w:hint="cs"/>
          <w:rtl/>
        </w:rPr>
        <w:t xml:space="preserve">به </w:t>
      </w:r>
      <w:r w:rsidRPr="000E6408">
        <w:rPr>
          <w:rtl/>
        </w:rPr>
        <w:t>عوامل</w:t>
      </w:r>
      <w:r w:rsidRPr="000E6408">
        <w:rPr>
          <w:rFonts w:hint="cs"/>
          <w:rtl/>
        </w:rPr>
        <w:t xml:space="preserve"> خود </w:t>
      </w:r>
      <w:r w:rsidRPr="000E6408">
        <w:rPr>
          <w:rtl/>
        </w:rPr>
        <w:t xml:space="preserve">دستور </w:t>
      </w:r>
      <w:r w:rsidRPr="000E6408">
        <w:rPr>
          <w:rFonts w:hint="cs"/>
          <w:rtl/>
        </w:rPr>
        <w:t xml:space="preserve">چنین کاری را </w:t>
      </w:r>
      <w:r w:rsidRPr="000E6408">
        <w:rPr>
          <w:rtl/>
        </w:rPr>
        <w:t>داده بود</w:t>
      </w:r>
      <w:r w:rsidRPr="000E6408">
        <w:rPr>
          <w:rFonts w:hint="cs"/>
          <w:rtl/>
        </w:rPr>
        <w:t xml:space="preserve">. </w:t>
      </w:r>
      <w:r w:rsidRPr="000E6408">
        <w:rPr>
          <w:rtl/>
        </w:rPr>
        <w:t xml:space="preserve">حضرت یوسف هم پیامبر بود و قرآن هم </w:t>
      </w:r>
      <w:r w:rsidRPr="000E6408">
        <w:rPr>
          <w:rFonts w:hint="cs"/>
          <w:rtl/>
        </w:rPr>
        <w:t xml:space="preserve">این را نقل و </w:t>
      </w:r>
      <w:r w:rsidRPr="000E6408">
        <w:rPr>
          <w:rtl/>
        </w:rPr>
        <w:t>تأیید کرده</w:t>
      </w:r>
      <w:r w:rsidRPr="000E6408">
        <w:rPr>
          <w:rFonts w:hint="cs"/>
          <w:rtl/>
        </w:rPr>
        <w:t xml:space="preserve"> است.</w:t>
      </w:r>
    </w:p>
    <w:p w:rsidR="00E14EBB" w:rsidRPr="000E6408" w:rsidRDefault="00E14EBB" w:rsidP="00402E5B">
      <w:pPr>
        <w:pStyle w:val="Heading3"/>
        <w:rPr>
          <w:rtl/>
        </w:rPr>
      </w:pPr>
      <w:bookmarkStart w:id="40" w:name="_Toc377313790"/>
      <w:bookmarkStart w:id="41" w:name="_Toc407793435"/>
      <w:r w:rsidRPr="000E6408">
        <w:rPr>
          <w:rFonts w:hint="cs"/>
          <w:rtl/>
        </w:rPr>
        <w:t>توجیه دلالت این آیه بر جواز توریه</w:t>
      </w:r>
      <w:bookmarkEnd w:id="40"/>
      <w:bookmarkEnd w:id="41"/>
    </w:p>
    <w:p w:rsidR="00E14EBB" w:rsidRPr="000E6408" w:rsidRDefault="00E14EBB" w:rsidP="004F69DE">
      <w:pPr>
        <w:rPr>
          <w:rtl/>
        </w:rPr>
      </w:pPr>
      <w:r w:rsidRPr="000E6408">
        <w:rPr>
          <w:rFonts w:hint="cs"/>
          <w:b/>
          <w:bCs/>
          <w:rtl/>
        </w:rPr>
        <w:t xml:space="preserve">در </w:t>
      </w:r>
      <w:r w:rsidR="000C0693">
        <w:rPr>
          <w:rtl/>
        </w:rPr>
        <w:t>اینجا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 xml:space="preserve">هم گفته شده </w:t>
      </w:r>
      <w:r w:rsidRPr="000E6408">
        <w:rPr>
          <w:rFonts w:hint="cs"/>
          <w:rtl/>
        </w:rPr>
        <w:t xml:space="preserve">است که </w:t>
      </w:r>
      <w:r w:rsidR="004F69DE" w:rsidRPr="004F69DE">
        <w:rPr>
          <w:rtl/>
        </w:rPr>
        <w:t>«</w:t>
      </w:r>
      <w:r w:rsidR="004F69DE" w:rsidRPr="004F69DE">
        <w:rPr>
          <w:rFonts w:hint="cs"/>
          <w:b/>
          <w:bCs/>
          <w:rtl/>
        </w:rPr>
        <w:t>أَيَّتُهَا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الْعِيرُ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إِنَّكُمْ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لَسارِقُونَ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 xml:space="preserve">، نوعی توریه است؛ یعنی </w:t>
      </w:r>
      <w:r w:rsidR="0054308A" w:rsidRPr="000E6408">
        <w:rPr>
          <w:rtl/>
        </w:rPr>
        <w:t>«</w:t>
      </w:r>
      <w:r w:rsidRPr="000E6408">
        <w:rPr>
          <w:rtl/>
        </w:rPr>
        <w:t>قد سر</w:t>
      </w:r>
      <w:r w:rsidRPr="000E6408">
        <w:rPr>
          <w:rFonts w:hint="cs"/>
          <w:rtl/>
        </w:rPr>
        <w:t>ِ</w:t>
      </w:r>
      <w:r w:rsidRPr="000E6408">
        <w:rPr>
          <w:rtl/>
        </w:rPr>
        <w:t>قت</w:t>
      </w:r>
      <w:r w:rsidRPr="000E6408">
        <w:rPr>
          <w:rFonts w:hint="cs"/>
          <w:rtl/>
        </w:rPr>
        <w:t>ُم</w:t>
      </w:r>
      <w:r w:rsidRPr="000E6408">
        <w:rPr>
          <w:rtl/>
        </w:rPr>
        <w:t xml:space="preserve"> یوسف م</w:t>
      </w:r>
      <w:r w:rsidRPr="000E6408">
        <w:rPr>
          <w:rFonts w:hint="cs"/>
          <w:rtl/>
        </w:rPr>
        <w:t>ِ</w:t>
      </w:r>
      <w:r w:rsidRPr="000E6408">
        <w:rPr>
          <w:rtl/>
        </w:rPr>
        <w:t>ن قبل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شما قبل از این یوسف را دزد</w:t>
      </w:r>
      <w:r w:rsidR="004F69DE">
        <w:rPr>
          <w:rFonts w:hint="cs"/>
          <w:rtl/>
        </w:rPr>
        <w:t>ید</w:t>
      </w:r>
      <w:r w:rsidRPr="000E6408">
        <w:rPr>
          <w:rtl/>
        </w:rPr>
        <w:t>ید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ولی ظاهر</w:t>
      </w:r>
      <w:r w:rsidRPr="000E6408">
        <w:rPr>
          <w:rFonts w:hint="cs"/>
          <w:rtl/>
        </w:rPr>
        <w:t xml:space="preserve"> </w:t>
      </w:r>
      <w:r w:rsidR="0054308A" w:rsidRPr="000E6408">
        <w:rPr>
          <w:rtl/>
        </w:rPr>
        <w:t>«</w:t>
      </w:r>
      <w:r w:rsidRPr="004F69DE">
        <w:rPr>
          <w:rFonts w:hint="cs"/>
          <w:b/>
          <w:bCs/>
          <w:rtl/>
        </w:rPr>
        <w:t>السارقون</w:t>
      </w:r>
      <w:r w:rsidR="0054308A" w:rsidRPr="000E6408">
        <w:rPr>
          <w:rtl/>
        </w:rPr>
        <w:t>»</w:t>
      </w:r>
      <w:r w:rsidRPr="000E6408">
        <w:rPr>
          <w:rtl/>
        </w:rPr>
        <w:t xml:space="preserve"> این بود که </w:t>
      </w:r>
      <w:r w:rsidR="0054308A" w:rsidRPr="000E6408">
        <w:rPr>
          <w:rtl/>
        </w:rPr>
        <w:t>«</w:t>
      </w:r>
      <w:r w:rsidR="004F69DE" w:rsidRPr="004F69DE">
        <w:rPr>
          <w:rFonts w:hint="cs"/>
          <w:b/>
          <w:bCs/>
          <w:rtl/>
        </w:rPr>
        <w:t>صُواعَ</w:t>
      </w:r>
      <w:r w:rsidR="004F69DE" w:rsidRPr="004F69DE">
        <w:rPr>
          <w:b/>
          <w:bCs/>
          <w:rtl/>
        </w:rPr>
        <w:t xml:space="preserve"> </w:t>
      </w:r>
      <w:r w:rsidR="004F69DE" w:rsidRPr="004F69DE">
        <w:rPr>
          <w:rFonts w:hint="cs"/>
          <w:b/>
          <w:bCs/>
          <w:rtl/>
        </w:rPr>
        <w:t>الْمَلِك</w:t>
      </w:r>
      <w:r w:rsidR="004F69DE" w:rsidRPr="004F69DE">
        <w:rPr>
          <w:rFonts w:hint="cs"/>
          <w:rtl/>
        </w:rPr>
        <w:t>‏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که گم شده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آن را شما دزد</w:t>
      </w:r>
      <w:r w:rsidR="004F69DE">
        <w:rPr>
          <w:rFonts w:hint="cs"/>
          <w:rtl/>
        </w:rPr>
        <w:t>ید</w:t>
      </w:r>
      <w:r w:rsidRPr="000E6408">
        <w:rPr>
          <w:rtl/>
        </w:rPr>
        <w:t xml:space="preserve">ید. ولی توریه کرده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>مقصود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سرقت چندین سال قبل</w:t>
      </w:r>
      <w:r w:rsidRPr="000E6408">
        <w:rPr>
          <w:rFonts w:hint="cs"/>
          <w:rtl/>
        </w:rPr>
        <w:t xml:space="preserve"> </w:t>
      </w:r>
      <w:r w:rsidR="006D137F">
        <w:rPr>
          <w:rFonts w:hint="cs"/>
          <w:rtl/>
        </w:rPr>
        <w:t>آن‌ها</w:t>
      </w:r>
      <w:r w:rsidRPr="000E6408">
        <w:rPr>
          <w:rFonts w:hint="cs"/>
          <w:rtl/>
        </w:rPr>
        <w:t xml:space="preserve"> است</w:t>
      </w:r>
      <w:r w:rsidRPr="000E6408">
        <w:rPr>
          <w:rtl/>
        </w:rPr>
        <w:t xml:space="preserve"> که نسبت به حضرت یوسف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انجام دادند. این آیه هم بر جواز توریه دلالت می</w:t>
      </w:r>
      <w:r w:rsidRPr="000E6408">
        <w:rPr>
          <w:rFonts w:hint="cs"/>
          <w:rtl/>
        </w:rPr>
        <w:softHyphen/>
        <w:t>کند.</w:t>
      </w:r>
    </w:p>
    <w:p w:rsidR="00E14EBB" w:rsidRPr="00402E5B" w:rsidRDefault="00E14EBB" w:rsidP="00402E5B">
      <w:pPr>
        <w:pStyle w:val="Heading2"/>
        <w:numPr>
          <w:ilvl w:val="0"/>
          <w:numId w:val="36"/>
        </w:numPr>
        <w:rPr>
          <w:sz w:val="42"/>
          <w:szCs w:val="42"/>
          <w:rtl/>
        </w:rPr>
      </w:pPr>
      <w:bookmarkStart w:id="42" w:name="_Toc377313791"/>
      <w:bookmarkStart w:id="43" w:name="_Toc407793436"/>
      <w:r w:rsidRPr="00402E5B">
        <w:rPr>
          <w:rFonts w:hint="cs"/>
          <w:sz w:val="42"/>
          <w:szCs w:val="42"/>
          <w:rtl/>
        </w:rPr>
        <w:lastRenderedPageBreak/>
        <w:t xml:space="preserve">آیه </w:t>
      </w:r>
      <w:r w:rsidR="006D137F">
        <w:rPr>
          <w:rFonts w:hint="cs"/>
          <w:sz w:val="42"/>
          <w:szCs w:val="42"/>
          <w:rtl/>
        </w:rPr>
        <w:t>هشتادونه</w:t>
      </w:r>
      <w:r w:rsidRPr="00402E5B">
        <w:rPr>
          <w:rFonts w:hint="cs"/>
          <w:sz w:val="42"/>
          <w:szCs w:val="42"/>
          <w:rtl/>
        </w:rPr>
        <w:t xml:space="preserve"> سوره صافات</w:t>
      </w:r>
      <w:bookmarkEnd w:id="42"/>
      <w:bookmarkEnd w:id="43"/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 xml:space="preserve">در این آیه </w:t>
      </w:r>
      <w:r w:rsidRPr="000E6408">
        <w:rPr>
          <w:rtl/>
        </w:rPr>
        <w:t>حضرت ابراهیم</w:t>
      </w:r>
      <w:r w:rsidRPr="000E6408">
        <w:rPr>
          <w:rFonts w:hint="cs"/>
          <w:rtl/>
        </w:rPr>
        <w:t xml:space="preserve">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Pr="000E6408">
        <w:rPr>
          <w:rtl/>
        </w:rPr>
        <w:t xml:space="preserve"> </w:t>
      </w:r>
      <w:r w:rsidR="006D137F">
        <w:rPr>
          <w:rFonts w:hint="cs"/>
          <w:rtl/>
        </w:rPr>
        <w:t>به‌منظور</w:t>
      </w:r>
      <w:r w:rsidRPr="000E6408">
        <w:rPr>
          <w:rFonts w:hint="cs"/>
          <w:rtl/>
        </w:rPr>
        <w:t xml:space="preserve"> بیرون نرفتن با مردم و شرکت نکردن در جشن، </w:t>
      </w:r>
      <w:r w:rsidRPr="000E6408">
        <w:rPr>
          <w:rtl/>
        </w:rPr>
        <w:t>فرمود</w:t>
      </w:r>
      <w:r w:rsidRPr="000E6408">
        <w:rPr>
          <w:rFonts w:hint="cs"/>
          <w:rtl/>
        </w:rPr>
        <w:t xml:space="preserve">: </w:t>
      </w:r>
      <w:r w:rsidR="0054308A" w:rsidRPr="000E6408">
        <w:rPr>
          <w:rtl/>
        </w:rPr>
        <w:t>«</w:t>
      </w:r>
      <w:r w:rsidRPr="000E6408">
        <w:rPr>
          <w:rFonts w:hint="cs"/>
          <w:rtl/>
        </w:rPr>
        <w:t>إ</w:t>
      </w:r>
      <w:r w:rsidRPr="000E6408">
        <w:rPr>
          <w:rtl/>
        </w:rPr>
        <w:t>نی س</w:t>
      </w:r>
      <w:r w:rsidRPr="000E6408">
        <w:rPr>
          <w:rFonts w:hint="cs"/>
          <w:rtl/>
        </w:rPr>
        <w:t>َ</w:t>
      </w:r>
      <w:r w:rsidRPr="000E6408">
        <w:rPr>
          <w:rtl/>
        </w:rPr>
        <w:t>قیم</w:t>
      </w:r>
      <w:r w:rsidRPr="000E6408">
        <w:rPr>
          <w:rFonts w:hint="cs"/>
          <w:rtl/>
        </w:rPr>
        <w:t>ٌ</w:t>
      </w:r>
      <w:r w:rsidR="0054308A" w:rsidRPr="000E6408">
        <w:rPr>
          <w:rtl/>
        </w:rPr>
        <w:t>»</w:t>
      </w:r>
      <w:r w:rsidR="004F69DE">
        <w:rPr>
          <w:rFonts w:hint="cs"/>
          <w:rtl/>
        </w:rPr>
        <w:t>(صافات/89)</w:t>
      </w:r>
      <w:r w:rsidRPr="000E6408">
        <w:rPr>
          <w:rFonts w:hint="cs"/>
          <w:rtl/>
        </w:rPr>
        <w:t xml:space="preserve">، </w:t>
      </w:r>
      <w:r w:rsidR="006D137F">
        <w:rPr>
          <w:rFonts w:hint="cs"/>
          <w:rtl/>
        </w:rPr>
        <w:t>درحالی‌که</w:t>
      </w:r>
      <w:r w:rsidRPr="000E6408">
        <w:rPr>
          <w:rFonts w:hint="cs"/>
          <w:rtl/>
        </w:rPr>
        <w:t xml:space="preserve"> حضرت بیمار نبود.</w:t>
      </w:r>
    </w:p>
    <w:p w:rsidR="00E14EBB" w:rsidRPr="000E6408" w:rsidRDefault="00E14EBB" w:rsidP="00402E5B">
      <w:pPr>
        <w:pStyle w:val="Heading3"/>
        <w:rPr>
          <w:rtl/>
        </w:rPr>
      </w:pPr>
      <w:bookmarkStart w:id="44" w:name="_Toc377313792"/>
      <w:bookmarkStart w:id="45" w:name="_Toc407793437"/>
      <w:r w:rsidRPr="000E6408">
        <w:rPr>
          <w:rFonts w:hint="cs"/>
          <w:rtl/>
        </w:rPr>
        <w:t>توجیه دلالت این آیه بر جواز توریه</w:t>
      </w:r>
      <w:bookmarkEnd w:id="44"/>
      <w:bookmarkEnd w:id="45"/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 xml:space="preserve"> </w:t>
      </w:r>
      <w:r w:rsidRPr="000E6408">
        <w:rPr>
          <w:rFonts w:hint="cs"/>
          <w:rtl/>
        </w:rPr>
        <w:t xml:space="preserve">در </w:t>
      </w:r>
      <w:r w:rsidR="000C0693">
        <w:rPr>
          <w:rFonts w:hint="cs"/>
          <w:rtl/>
        </w:rPr>
        <w:t>اینجا</w:t>
      </w:r>
      <w:r w:rsidRPr="000E6408">
        <w:rPr>
          <w:rFonts w:hint="cs"/>
          <w:rtl/>
        </w:rPr>
        <w:t xml:space="preserve"> هم </w:t>
      </w:r>
      <w:r w:rsidRPr="000E6408">
        <w:rPr>
          <w:rtl/>
        </w:rPr>
        <w:t xml:space="preserve">گفتند سقیم </w:t>
      </w:r>
      <w:r w:rsidRPr="000E6408">
        <w:rPr>
          <w:rFonts w:hint="cs"/>
          <w:rtl/>
        </w:rPr>
        <w:t xml:space="preserve">هم </w:t>
      </w:r>
      <w:r w:rsidRPr="000E6408">
        <w:rPr>
          <w:rtl/>
        </w:rPr>
        <w:t>حتماً جایز است</w:t>
      </w:r>
      <w:r w:rsidRPr="000E6408">
        <w:rPr>
          <w:rFonts w:hint="cs"/>
          <w:rtl/>
        </w:rPr>
        <w:t>؛ زیرا</w:t>
      </w:r>
      <w:r w:rsidRPr="000E6408">
        <w:rPr>
          <w:rtl/>
        </w:rPr>
        <w:t xml:space="preserve"> قرآن این را </w:t>
      </w:r>
      <w:r w:rsidRPr="000E6408">
        <w:rPr>
          <w:rFonts w:hint="cs"/>
          <w:rtl/>
        </w:rPr>
        <w:t>هم ت</w:t>
      </w:r>
      <w:r w:rsidRPr="000E6408">
        <w:rPr>
          <w:rtl/>
        </w:rPr>
        <w:t xml:space="preserve">أیید کرده است </w:t>
      </w:r>
      <w:r w:rsidRPr="000E6408">
        <w:rPr>
          <w:rFonts w:hint="cs"/>
          <w:rtl/>
        </w:rPr>
        <w:t xml:space="preserve">و </w:t>
      </w:r>
      <w:r w:rsidRPr="000E6408">
        <w:rPr>
          <w:rtl/>
        </w:rPr>
        <w:t xml:space="preserve">اگر هم در زمان پیغمبری </w:t>
      </w:r>
      <w:r w:rsidRPr="000E6408">
        <w:rPr>
          <w:rFonts w:hint="cs"/>
          <w:rtl/>
        </w:rPr>
        <w:t xml:space="preserve">او </w:t>
      </w:r>
      <w:r w:rsidRPr="000E6408">
        <w:rPr>
          <w:rtl/>
        </w:rPr>
        <w:t xml:space="preserve">باشد که دیگر </w:t>
      </w:r>
      <w:r w:rsidR="006D137F">
        <w:rPr>
          <w:rFonts w:hint="cs"/>
          <w:rtl/>
        </w:rPr>
        <w:t>به‌طریق‌اولی</w:t>
      </w:r>
      <w:r w:rsidRPr="000E6408">
        <w:rPr>
          <w:rtl/>
        </w:rPr>
        <w:t xml:space="preserve"> است و امر جایزی بوده است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باز حضرت چیزی</w:t>
      </w:r>
      <w:r w:rsidRPr="000E6408">
        <w:rPr>
          <w:rFonts w:hint="cs"/>
          <w:rtl/>
        </w:rPr>
        <w:t xml:space="preserve"> را </w:t>
      </w:r>
      <w:r w:rsidRPr="000E6408">
        <w:rPr>
          <w:rtl/>
        </w:rPr>
        <w:t>که به ظاهر کذب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فرمودند و باید بگوییم </w:t>
      </w:r>
      <w:r w:rsidRPr="000E6408">
        <w:rPr>
          <w:rFonts w:hint="cs"/>
          <w:rtl/>
        </w:rPr>
        <w:t xml:space="preserve">این </w:t>
      </w:r>
      <w:r w:rsidRPr="000E6408">
        <w:rPr>
          <w:rtl/>
        </w:rPr>
        <w:t xml:space="preserve">توریه بوده است. این </w:t>
      </w:r>
      <w:r w:rsidRPr="000E6408">
        <w:rPr>
          <w:rFonts w:hint="cs"/>
          <w:rtl/>
        </w:rPr>
        <w:t xml:space="preserve">آیه </w:t>
      </w:r>
      <w:r w:rsidRPr="000E6408">
        <w:rPr>
          <w:rtl/>
        </w:rPr>
        <w:t xml:space="preserve">هم دلیل </w:t>
      </w:r>
      <w:r w:rsidRPr="000E6408">
        <w:rPr>
          <w:rFonts w:hint="cs"/>
          <w:rtl/>
        </w:rPr>
        <w:t xml:space="preserve">دیگری </w:t>
      </w:r>
      <w:r w:rsidRPr="000E6408">
        <w:rPr>
          <w:rtl/>
        </w:rPr>
        <w:t xml:space="preserve">بر </w:t>
      </w:r>
      <w:r w:rsidRPr="000E6408">
        <w:rPr>
          <w:rFonts w:hint="cs"/>
          <w:rtl/>
        </w:rPr>
        <w:t xml:space="preserve">جواز </w:t>
      </w:r>
      <w:r w:rsidRPr="000E6408">
        <w:rPr>
          <w:rtl/>
        </w:rPr>
        <w:t>توریه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</w:t>
      </w:r>
      <w:r w:rsidRPr="000E6408">
        <w:rPr>
          <w:rFonts w:hint="cs"/>
          <w:rtl/>
        </w:rPr>
        <w:t>.</w:t>
      </w:r>
    </w:p>
    <w:p w:rsidR="00E14EBB" w:rsidRPr="00402E5B" w:rsidRDefault="00E14EBB" w:rsidP="00402E5B">
      <w:pPr>
        <w:pStyle w:val="Heading2"/>
        <w:numPr>
          <w:ilvl w:val="0"/>
          <w:numId w:val="36"/>
        </w:numPr>
        <w:rPr>
          <w:sz w:val="42"/>
          <w:szCs w:val="42"/>
          <w:rtl/>
        </w:rPr>
      </w:pPr>
      <w:bookmarkStart w:id="46" w:name="_Toc377313793"/>
      <w:bookmarkStart w:id="47" w:name="_Toc407793438"/>
      <w:r w:rsidRPr="00402E5B">
        <w:rPr>
          <w:rFonts w:hint="cs"/>
          <w:sz w:val="42"/>
          <w:szCs w:val="42"/>
          <w:rtl/>
        </w:rPr>
        <w:t xml:space="preserve">آیه </w:t>
      </w:r>
      <w:r w:rsidR="006D137F">
        <w:rPr>
          <w:rFonts w:hint="cs"/>
          <w:sz w:val="42"/>
          <w:szCs w:val="42"/>
          <w:rtl/>
        </w:rPr>
        <w:t>هفتادوهشت</w:t>
      </w:r>
      <w:r w:rsidRPr="00402E5B">
        <w:rPr>
          <w:rFonts w:hint="cs"/>
          <w:sz w:val="42"/>
          <w:szCs w:val="42"/>
          <w:rtl/>
        </w:rPr>
        <w:t xml:space="preserve"> سوره أنعام</w:t>
      </w:r>
      <w:bookmarkEnd w:id="46"/>
      <w:bookmarkEnd w:id="47"/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 xml:space="preserve">در محاجه </w:t>
      </w:r>
      <w:r w:rsidRPr="000E6408">
        <w:rPr>
          <w:rtl/>
        </w:rPr>
        <w:t xml:space="preserve">حضرت </w:t>
      </w:r>
      <w:r w:rsidRPr="000E6408">
        <w:rPr>
          <w:rFonts w:hint="cs"/>
          <w:rtl/>
        </w:rPr>
        <w:t xml:space="preserve">ابراهیم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Pr="000E6408">
        <w:rPr>
          <w:rFonts w:hint="cs"/>
          <w:rtl/>
        </w:rPr>
        <w:t xml:space="preserve"> با مردم </w:t>
      </w:r>
      <w:r w:rsidR="006D137F">
        <w:rPr>
          <w:rFonts w:hint="cs"/>
          <w:rtl/>
        </w:rPr>
        <w:t>بت‌پرست</w:t>
      </w:r>
      <w:r w:rsidRPr="000E6408">
        <w:rPr>
          <w:rFonts w:hint="cs"/>
          <w:rtl/>
        </w:rPr>
        <w:t>، ایشان سه</w:t>
      </w:r>
      <w:r w:rsidRPr="000E6408">
        <w:rPr>
          <w:rtl/>
        </w:rPr>
        <w:t xml:space="preserve"> بار می</w:t>
      </w:r>
      <w:r w:rsidRPr="000E6408">
        <w:rPr>
          <w:rFonts w:hint="cs"/>
          <w:rtl/>
        </w:rPr>
        <w:softHyphen/>
      </w:r>
      <w:r w:rsidRPr="000E6408">
        <w:rPr>
          <w:rtl/>
        </w:rPr>
        <w:t>فرماید</w:t>
      </w:r>
      <w:r w:rsidRPr="000E6408">
        <w:rPr>
          <w:rFonts w:hint="cs"/>
          <w:rtl/>
        </w:rPr>
        <w:t xml:space="preserve">: </w:t>
      </w:r>
      <w:r w:rsidR="0054308A" w:rsidRPr="000E6408">
        <w:rPr>
          <w:rtl/>
        </w:rPr>
        <w:t>«</w:t>
      </w:r>
      <w:r w:rsidRPr="006D137F">
        <w:rPr>
          <w:b/>
          <w:bCs/>
          <w:rtl/>
        </w:rPr>
        <w:t>هذا ربی</w:t>
      </w:r>
      <w:r w:rsidR="0054308A" w:rsidRPr="000E6408">
        <w:rPr>
          <w:rtl/>
        </w:rPr>
        <w:t>»</w:t>
      </w:r>
      <w:r w:rsidR="006D137F">
        <w:rPr>
          <w:rFonts w:hint="cs"/>
          <w:rtl/>
        </w:rPr>
        <w:t>(انعام/78)</w:t>
      </w:r>
      <w:r w:rsidRPr="000E6408">
        <w:rPr>
          <w:rFonts w:hint="cs"/>
          <w:rtl/>
        </w:rPr>
        <w:t xml:space="preserve">، </w:t>
      </w:r>
      <w:r w:rsidR="006D137F">
        <w:rPr>
          <w:rtl/>
        </w:rPr>
        <w:t>درحالی‌که</w:t>
      </w:r>
      <w:r w:rsidRPr="000E6408">
        <w:rPr>
          <w:rtl/>
        </w:rPr>
        <w:t xml:space="preserve"> قطعاً اعتقاد حضرت این نبوده </w:t>
      </w:r>
      <w:r w:rsidRPr="000E6408">
        <w:rPr>
          <w:rFonts w:hint="cs"/>
          <w:rtl/>
        </w:rPr>
        <w:t xml:space="preserve">است که ماه و خورشید خدای او هستند </w:t>
      </w:r>
      <w:r w:rsidRPr="000E6408">
        <w:rPr>
          <w:rtl/>
        </w:rPr>
        <w:t>و این جمله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مطابق </w:t>
      </w:r>
      <w:r w:rsidRPr="000E6408">
        <w:rPr>
          <w:rFonts w:hint="cs"/>
          <w:rtl/>
        </w:rPr>
        <w:t xml:space="preserve">با </w:t>
      </w:r>
      <w:r w:rsidRPr="000E6408">
        <w:rPr>
          <w:rtl/>
        </w:rPr>
        <w:t>واقع نیست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ظاهرش کذب است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>ولی حتماً جایز بوده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پس باید بگوییم توریه بوده است</w:t>
      </w:r>
      <w:r w:rsidRPr="000E6408">
        <w:rPr>
          <w:rFonts w:hint="cs"/>
          <w:rtl/>
        </w:rPr>
        <w:t>.</w:t>
      </w:r>
    </w:p>
    <w:p w:rsidR="00E14EBB" w:rsidRPr="000E6408" w:rsidRDefault="00E14EBB" w:rsidP="0054308A">
      <w:pPr>
        <w:rPr>
          <w:rtl/>
        </w:rPr>
      </w:pPr>
      <w:r w:rsidRPr="000E6408">
        <w:rPr>
          <w:rFonts w:hint="cs"/>
          <w:rtl/>
        </w:rPr>
        <w:t>پس این آیات در مقام بیان جواز توریه هستند.</w:t>
      </w:r>
    </w:p>
    <w:p w:rsidR="0054308A" w:rsidRPr="00402E5B" w:rsidRDefault="00E14EBB" w:rsidP="00402E5B">
      <w:pPr>
        <w:pStyle w:val="Heading3"/>
        <w:rPr>
          <w:b/>
          <w:rtl/>
        </w:rPr>
      </w:pPr>
      <w:bookmarkStart w:id="48" w:name="_Toc377313794"/>
      <w:bookmarkStart w:id="49" w:name="_Toc407793439"/>
      <w:r w:rsidRPr="00402E5B">
        <w:rPr>
          <w:rStyle w:val="Heading1Char"/>
          <w:rFonts w:hint="cs"/>
          <w:b w:val="0"/>
          <w:bCs/>
          <w:sz w:val="40"/>
          <w:szCs w:val="40"/>
          <w:rtl/>
        </w:rPr>
        <w:t>إن قلت</w:t>
      </w:r>
      <w:bookmarkEnd w:id="48"/>
      <w:bookmarkEnd w:id="49"/>
      <w:r w:rsidRPr="00402E5B">
        <w:rPr>
          <w:rFonts w:hint="cs"/>
          <w:b/>
          <w:rtl/>
        </w:rPr>
        <w:t>:</w:t>
      </w:r>
    </w:p>
    <w:p w:rsidR="0054308A" w:rsidRPr="000E6408" w:rsidRDefault="00E14EBB" w:rsidP="0054308A">
      <w:pPr>
        <w:rPr>
          <w:b/>
          <w:bCs/>
          <w:sz w:val="36"/>
          <w:szCs w:val="36"/>
          <w:rtl/>
        </w:rPr>
      </w:pPr>
      <w:r w:rsidRPr="000E6408">
        <w:rPr>
          <w:rtl/>
        </w:rPr>
        <w:t>ممکن است کسی جواب بدهد که آن نکته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ای که ما </w:t>
      </w:r>
      <w:r w:rsidR="006D137F">
        <w:rPr>
          <w:rtl/>
        </w:rPr>
        <w:t>قطع‌نظر</w:t>
      </w:r>
      <w:r w:rsidRPr="000E6408">
        <w:rPr>
          <w:rtl/>
        </w:rPr>
        <w:t xml:space="preserve"> از روایات </w:t>
      </w:r>
      <w:r w:rsidRPr="000E6408">
        <w:rPr>
          <w:rFonts w:hint="cs"/>
          <w:rtl/>
        </w:rPr>
        <w:t xml:space="preserve">در این چهار آیه در مورد آن </w:t>
      </w:r>
      <w:r w:rsidRPr="000E6408">
        <w:rPr>
          <w:rtl/>
        </w:rPr>
        <w:t>بحث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کنیم</w:t>
      </w:r>
      <w:r w:rsidRPr="000E6408">
        <w:rPr>
          <w:rFonts w:hint="cs"/>
          <w:rtl/>
        </w:rPr>
        <w:t>، این است که</w:t>
      </w:r>
      <w:r w:rsidRPr="000E6408">
        <w:rPr>
          <w:rtl/>
        </w:rPr>
        <w:t xml:space="preserve"> شما این</w:t>
      </w:r>
      <w:r w:rsidRPr="000E6408">
        <w:rPr>
          <w:rFonts w:hint="cs"/>
          <w:rtl/>
        </w:rPr>
        <w:softHyphen/>
      </w:r>
      <w:r w:rsidRPr="000E6408">
        <w:rPr>
          <w:rtl/>
        </w:rPr>
        <w:t>ها را حمل بر توریه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کنید و </w:t>
      </w:r>
      <w:r w:rsidR="003B518A">
        <w:rPr>
          <w:rtl/>
        </w:rPr>
        <w:t>به‌عنوان</w:t>
      </w:r>
      <w:r w:rsidRPr="000E6408">
        <w:rPr>
          <w:rtl/>
        </w:rPr>
        <w:t xml:space="preserve"> دلیل بر جواز توریه برمی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شمارید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اما این استدلال شما مخدوش است</w:t>
      </w:r>
      <w:r w:rsidRPr="000E6408">
        <w:rPr>
          <w:rFonts w:hint="cs"/>
          <w:rtl/>
        </w:rPr>
        <w:t>؛ زیرا</w:t>
      </w:r>
      <w:r w:rsidRPr="000E6408">
        <w:rPr>
          <w:rtl/>
        </w:rPr>
        <w:t xml:space="preserve"> </w:t>
      </w:r>
      <w:r w:rsidR="006D137F">
        <w:rPr>
          <w:rtl/>
        </w:rPr>
        <w:t>آنچه</w:t>
      </w:r>
      <w:r w:rsidRPr="000E6408">
        <w:rPr>
          <w:rFonts w:hint="cs"/>
          <w:rtl/>
        </w:rPr>
        <w:t xml:space="preserve"> </w:t>
      </w:r>
      <w:r w:rsidRPr="000E6408">
        <w:rPr>
          <w:rtl/>
        </w:rPr>
        <w:t>در آیه هست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جواز این عمل است</w:t>
      </w:r>
      <w:r w:rsidRPr="000E6408">
        <w:rPr>
          <w:rFonts w:hint="cs"/>
          <w:rtl/>
        </w:rPr>
        <w:t xml:space="preserve"> و </w:t>
      </w:r>
      <w:r w:rsidRPr="000E6408">
        <w:rPr>
          <w:rtl/>
        </w:rPr>
        <w:t>این چیزی است که از آیات استفاده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شود که </w:t>
      </w:r>
      <w:r w:rsidR="0054308A" w:rsidRPr="000E6408">
        <w:rPr>
          <w:rtl/>
        </w:rPr>
        <w:t>«</w:t>
      </w:r>
      <w:r w:rsidRPr="00402E5B">
        <w:rPr>
          <w:b/>
          <w:bCs/>
          <w:rtl/>
        </w:rPr>
        <w:t>فعله کبیر</w:t>
      </w:r>
      <w:r w:rsidRPr="00402E5B">
        <w:rPr>
          <w:rFonts w:hint="cs"/>
          <w:b/>
          <w:bCs/>
          <w:rtl/>
        </w:rPr>
        <w:t>ُ</w:t>
      </w:r>
      <w:r w:rsidRPr="00402E5B">
        <w:rPr>
          <w:b/>
          <w:bCs/>
          <w:rtl/>
        </w:rPr>
        <w:t>هم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 xml:space="preserve">، </w:t>
      </w:r>
      <w:r w:rsidR="0054308A" w:rsidRPr="000E6408">
        <w:rPr>
          <w:rtl/>
        </w:rPr>
        <w:t>«</w:t>
      </w:r>
      <w:r w:rsidRPr="00402E5B">
        <w:rPr>
          <w:rFonts w:hint="cs"/>
          <w:b/>
          <w:bCs/>
          <w:rtl/>
        </w:rPr>
        <w:t>إن</w:t>
      </w:r>
      <w:r w:rsidRPr="00402E5B">
        <w:rPr>
          <w:b/>
          <w:bCs/>
          <w:rtl/>
        </w:rPr>
        <w:t>کم لسارقون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 xml:space="preserve">، </w:t>
      </w:r>
      <w:r w:rsidR="0054308A" w:rsidRPr="000E6408">
        <w:rPr>
          <w:rtl/>
        </w:rPr>
        <w:t>«</w:t>
      </w:r>
      <w:r w:rsidRPr="00402E5B">
        <w:rPr>
          <w:rFonts w:hint="cs"/>
          <w:b/>
          <w:bCs/>
          <w:rtl/>
        </w:rPr>
        <w:t>إ</w:t>
      </w:r>
      <w:r w:rsidRPr="00402E5B">
        <w:rPr>
          <w:b/>
          <w:bCs/>
          <w:rtl/>
        </w:rPr>
        <w:t>نی سقیم</w:t>
      </w:r>
      <w:r w:rsidR="0054308A" w:rsidRPr="000E6408">
        <w:rPr>
          <w:rtl/>
        </w:rPr>
        <w:t>»</w:t>
      </w:r>
      <w:r w:rsidRPr="000E6408">
        <w:rPr>
          <w:rtl/>
        </w:rPr>
        <w:t xml:space="preserve"> و </w:t>
      </w:r>
      <w:r w:rsidR="0054308A" w:rsidRPr="000E6408">
        <w:rPr>
          <w:rtl/>
        </w:rPr>
        <w:t>«</w:t>
      </w:r>
      <w:r w:rsidRPr="00402E5B">
        <w:rPr>
          <w:b/>
          <w:bCs/>
          <w:rtl/>
        </w:rPr>
        <w:t>هذا ربی</w:t>
      </w:r>
      <w:r w:rsidR="0054308A" w:rsidRPr="000E6408">
        <w:rPr>
          <w:rtl/>
        </w:rPr>
        <w:t>»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این چهار تا جمله</w:t>
      </w:r>
      <w:r w:rsidRPr="000E6408">
        <w:rPr>
          <w:rFonts w:hint="cs"/>
          <w:rtl/>
        </w:rPr>
        <w:t xml:space="preserve"> خبریه</w:t>
      </w:r>
      <w:r w:rsidRPr="000E6408">
        <w:rPr>
          <w:rtl/>
        </w:rPr>
        <w:t xml:space="preserve"> که جمله سومی سه بار</w:t>
      </w:r>
      <w:r w:rsidRPr="000E6408">
        <w:rPr>
          <w:rFonts w:hint="cs"/>
          <w:rtl/>
        </w:rPr>
        <w:t xml:space="preserve"> در قرآن تکرار شده ا</w:t>
      </w:r>
      <w:r w:rsidRPr="000E6408">
        <w:rPr>
          <w:rtl/>
        </w:rPr>
        <w:t>ست</w:t>
      </w:r>
      <w:r w:rsidRPr="000E6408">
        <w:rPr>
          <w:rFonts w:hint="cs"/>
          <w:rtl/>
        </w:rPr>
        <w:t xml:space="preserve">، </w:t>
      </w:r>
      <w:r w:rsidRPr="000E6408">
        <w:rPr>
          <w:rtl/>
        </w:rPr>
        <w:t>تفو</w:t>
      </w:r>
      <w:r w:rsidRPr="000E6408">
        <w:rPr>
          <w:rFonts w:hint="cs"/>
          <w:rtl/>
        </w:rPr>
        <w:t>ّ</w:t>
      </w:r>
      <w:r w:rsidRPr="000E6408">
        <w:rPr>
          <w:rtl/>
        </w:rPr>
        <w:t>ه به این جمله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ها </w:t>
      </w:r>
      <w:r w:rsidRPr="000E6408">
        <w:rPr>
          <w:rFonts w:hint="cs"/>
          <w:rtl/>
        </w:rPr>
        <w:t xml:space="preserve">جایز بوده است و </w:t>
      </w:r>
      <w:r w:rsidR="00F26606">
        <w:rPr>
          <w:rtl/>
        </w:rPr>
        <w:t>آنچه</w:t>
      </w:r>
      <w:r w:rsidRPr="000E6408">
        <w:rPr>
          <w:rtl/>
        </w:rPr>
        <w:t xml:space="preserve"> از آیات استفاده 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</w:t>
      </w:r>
      <w:r w:rsidRPr="000E6408">
        <w:rPr>
          <w:rFonts w:hint="cs"/>
          <w:rtl/>
        </w:rPr>
        <w:t xml:space="preserve"> هم </w:t>
      </w:r>
      <w:r w:rsidRPr="000E6408">
        <w:rPr>
          <w:rtl/>
        </w:rPr>
        <w:t>بیش از این نیست</w:t>
      </w:r>
      <w:r w:rsidRPr="000E6408">
        <w:rPr>
          <w:rFonts w:hint="cs"/>
          <w:rtl/>
        </w:rPr>
        <w:t>.</w:t>
      </w:r>
    </w:p>
    <w:p w:rsidR="00E14EBB" w:rsidRPr="000E6408" w:rsidRDefault="00E14EBB" w:rsidP="00402E5B">
      <w:pPr>
        <w:pStyle w:val="Heading3"/>
        <w:rPr>
          <w:rtl/>
        </w:rPr>
      </w:pPr>
      <w:r w:rsidRPr="000E6408">
        <w:rPr>
          <w:rFonts w:hint="cs"/>
          <w:rtl/>
        </w:rPr>
        <w:t>وجوه جواز اعمال دو پیغمبر در این آیات</w:t>
      </w:r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>جواز</w:t>
      </w:r>
      <w:r w:rsidRPr="000E6408">
        <w:rPr>
          <w:rFonts w:hint="cs"/>
          <w:rtl/>
        </w:rPr>
        <w:t xml:space="preserve"> این اعمال،</w:t>
      </w:r>
      <w:r w:rsidRPr="000E6408">
        <w:rPr>
          <w:rtl/>
        </w:rPr>
        <w:t xml:space="preserve"> لازم اعم توریه است</w:t>
      </w:r>
      <w:r w:rsidRPr="000E6408">
        <w:rPr>
          <w:rFonts w:hint="cs"/>
          <w:rtl/>
        </w:rPr>
        <w:t xml:space="preserve"> و</w:t>
      </w:r>
      <w:r w:rsidRPr="000E6408">
        <w:rPr>
          <w:rtl/>
        </w:rPr>
        <w:t xml:space="preserve"> این جواز دو وجه دارد</w:t>
      </w:r>
      <w:r w:rsidRPr="000E6408">
        <w:rPr>
          <w:rFonts w:hint="cs"/>
          <w:rtl/>
        </w:rPr>
        <w:t>:</w:t>
      </w:r>
    </w:p>
    <w:p w:rsidR="0054308A" w:rsidRPr="00402E5B" w:rsidRDefault="00E14EBB" w:rsidP="00402E5B">
      <w:pPr>
        <w:pStyle w:val="Heading4"/>
        <w:rPr>
          <w:b/>
          <w:rtl/>
        </w:rPr>
      </w:pPr>
      <w:bookmarkStart w:id="50" w:name="_Toc377313795"/>
      <w:bookmarkStart w:id="51" w:name="_Toc407793440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lastRenderedPageBreak/>
        <w:t>و</w:t>
      </w:r>
      <w:r w:rsidRPr="00402E5B">
        <w:rPr>
          <w:rStyle w:val="Heading1Char"/>
          <w:b w:val="0"/>
          <w:bCs/>
          <w:sz w:val="36"/>
          <w:szCs w:val="36"/>
          <w:rtl/>
        </w:rPr>
        <w:t xml:space="preserve">جه </w:t>
      </w:r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t>اول</w:t>
      </w:r>
      <w:bookmarkEnd w:id="50"/>
      <w:bookmarkEnd w:id="51"/>
      <w:r w:rsidRPr="00402E5B">
        <w:rPr>
          <w:rFonts w:hint="cs"/>
          <w:b/>
          <w:rtl/>
        </w:rPr>
        <w:t>:</w:t>
      </w:r>
    </w:p>
    <w:p w:rsidR="00E14EBB" w:rsidRPr="000E6408" w:rsidRDefault="00E14EBB" w:rsidP="0054308A">
      <w:pPr>
        <w:rPr>
          <w:rtl/>
        </w:rPr>
      </w:pPr>
      <w:r w:rsidRPr="000E6408">
        <w:rPr>
          <w:rtl/>
        </w:rPr>
        <w:t>آن این است که بگوییم این</w:t>
      </w:r>
      <w:r w:rsidRPr="000E6408">
        <w:rPr>
          <w:rFonts w:hint="cs"/>
          <w:rtl/>
        </w:rPr>
        <w:softHyphen/>
      </w:r>
      <w:r w:rsidRPr="000E6408">
        <w:rPr>
          <w:rtl/>
        </w:rPr>
        <w:t xml:space="preserve">ها </w:t>
      </w:r>
      <w:r w:rsidRPr="000E6408">
        <w:rPr>
          <w:rFonts w:hint="cs"/>
          <w:rtl/>
        </w:rPr>
        <w:t xml:space="preserve">کذب مخبری نبوده، بلکه </w:t>
      </w:r>
      <w:r w:rsidRPr="000E6408">
        <w:rPr>
          <w:rtl/>
        </w:rPr>
        <w:t xml:space="preserve">توریه بوده است و توریه </w:t>
      </w:r>
      <w:r w:rsidRPr="000E6408">
        <w:rPr>
          <w:rFonts w:hint="cs"/>
          <w:rtl/>
        </w:rPr>
        <w:t xml:space="preserve">هم </w:t>
      </w:r>
      <w:r w:rsidRPr="000E6408">
        <w:rPr>
          <w:rtl/>
        </w:rPr>
        <w:t>جایز است</w:t>
      </w:r>
      <w:r w:rsidRPr="000E6408">
        <w:rPr>
          <w:rFonts w:hint="cs"/>
          <w:rtl/>
        </w:rPr>
        <w:t>.</w:t>
      </w:r>
    </w:p>
    <w:p w:rsidR="0054308A" w:rsidRPr="00402E5B" w:rsidRDefault="00E14EBB" w:rsidP="00402E5B">
      <w:pPr>
        <w:pStyle w:val="Heading4"/>
        <w:rPr>
          <w:rStyle w:val="Heading1Char"/>
          <w:sz w:val="36"/>
          <w:szCs w:val="36"/>
          <w:rtl/>
        </w:rPr>
      </w:pPr>
      <w:bookmarkStart w:id="52" w:name="_Toc377313796"/>
      <w:bookmarkStart w:id="53" w:name="_Toc407793441"/>
      <w:r w:rsidRPr="00402E5B">
        <w:rPr>
          <w:rStyle w:val="Heading1Char"/>
          <w:rFonts w:hint="cs"/>
          <w:b w:val="0"/>
          <w:bCs/>
          <w:sz w:val="36"/>
          <w:szCs w:val="36"/>
          <w:rtl/>
        </w:rPr>
        <w:t>وجه دوم</w:t>
      </w:r>
      <w:bookmarkEnd w:id="52"/>
      <w:bookmarkEnd w:id="53"/>
      <w:r w:rsidRPr="00402E5B">
        <w:rPr>
          <w:rStyle w:val="Heading1Char"/>
          <w:rFonts w:hint="cs"/>
          <w:sz w:val="36"/>
          <w:szCs w:val="36"/>
          <w:rtl/>
        </w:rPr>
        <w:t>:</w:t>
      </w:r>
    </w:p>
    <w:p w:rsidR="00E14EBB" w:rsidRPr="000E6408" w:rsidRDefault="000C0693" w:rsidP="0054308A">
      <w:pPr>
        <w:rPr>
          <w:rtl/>
        </w:rPr>
      </w:pPr>
      <w:r>
        <w:rPr>
          <w:rtl/>
        </w:rPr>
        <w:t>این‌که</w:t>
      </w:r>
      <w:r w:rsidR="00E14EBB" w:rsidRPr="000E6408">
        <w:rPr>
          <w:rtl/>
        </w:rPr>
        <w:t xml:space="preserve"> بگوییم </w:t>
      </w:r>
      <w:r w:rsidR="00E14EBB" w:rsidRPr="000E6408">
        <w:rPr>
          <w:rFonts w:hint="cs"/>
          <w:rtl/>
        </w:rPr>
        <w:t>این</w:t>
      </w:r>
      <w:r w:rsidR="00E14EBB" w:rsidRPr="000E6408">
        <w:rPr>
          <w:rFonts w:hint="cs"/>
          <w:rtl/>
        </w:rPr>
        <w:softHyphen/>
        <w:t>ها تخصصاً از کذب</w:t>
      </w:r>
      <w:r w:rsidR="00E14EBB" w:rsidRPr="000E6408">
        <w:rPr>
          <w:rtl/>
        </w:rPr>
        <w:t xml:space="preserve"> خارج است </w:t>
      </w:r>
      <w:r w:rsidR="00E14EBB" w:rsidRPr="000E6408">
        <w:rPr>
          <w:rFonts w:hint="cs"/>
          <w:rtl/>
        </w:rPr>
        <w:t>این</w:t>
      </w:r>
      <w:r w:rsidR="00E14EBB" w:rsidRPr="000E6408">
        <w:rPr>
          <w:rFonts w:hint="cs"/>
          <w:rtl/>
        </w:rPr>
        <w:softHyphen/>
        <w:t xml:space="preserve">ها </w:t>
      </w:r>
      <w:r w:rsidR="00E14EBB" w:rsidRPr="000E6408">
        <w:rPr>
          <w:rtl/>
        </w:rPr>
        <w:t xml:space="preserve">کذب است </w:t>
      </w:r>
      <w:r w:rsidR="00E14EBB" w:rsidRPr="000E6408">
        <w:rPr>
          <w:rFonts w:hint="cs"/>
          <w:rtl/>
        </w:rPr>
        <w:t xml:space="preserve">و </w:t>
      </w:r>
      <w:r w:rsidR="00E14EBB" w:rsidRPr="000E6408">
        <w:rPr>
          <w:rtl/>
        </w:rPr>
        <w:t>توریه نکردند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منته</w:t>
      </w:r>
      <w:r w:rsidR="00E14EBB" w:rsidRPr="000E6408">
        <w:rPr>
          <w:rFonts w:hint="cs"/>
          <w:rtl/>
        </w:rPr>
        <w:t>ی</w:t>
      </w:r>
      <w:r w:rsidR="00E14EBB" w:rsidRPr="000E6408">
        <w:rPr>
          <w:rtl/>
        </w:rPr>
        <w:t xml:space="preserve"> از موارد استثنا</w:t>
      </w:r>
      <w:r w:rsidR="00E14EBB" w:rsidRPr="000E6408">
        <w:rPr>
          <w:rFonts w:hint="cs"/>
          <w:rtl/>
        </w:rPr>
        <w:t>ء</w:t>
      </w:r>
      <w:r w:rsidR="00E14EBB" w:rsidRPr="000E6408">
        <w:rPr>
          <w:rtl/>
        </w:rPr>
        <w:t xml:space="preserve"> کذب است</w:t>
      </w:r>
      <w:r w:rsidR="00E14EBB" w:rsidRPr="000E6408">
        <w:rPr>
          <w:rFonts w:hint="cs"/>
          <w:rtl/>
        </w:rPr>
        <w:t xml:space="preserve"> و</w:t>
      </w:r>
      <w:r w:rsidR="00E14EBB" w:rsidRPr="000E6408">
        <w:rPr>
          <w:rtl/>
        </w:rPr>
        <w:t xml:space="preserve"> استثنا</w:t>
      </w:r>
      <w:r w:rsidR="00E14EBB" w:rsidRPr="000E6408">
        <w:rPr>
          <w:rFonts w:hint="cs"/>
          <w:rtl/>
        </w:rPr>
        <w:t>ء</w:t>
      </w:r>
      <w:r w:rsidR="00E14EBB" w:rsidRPr="000E6408">
        <w:rPr>
          <w:rtl/>
        </w:rPr>
        <w:t xml:space="preserve"> کذب هم اشکالی ندارد. آنچه از آیات شریفه استفاده می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 xml:space="preserve">شود این </w:t>
      </w:r>
      <w:r w:rsidR="00E14EBB" w:rsidRPr="000E6408">
        <w:rPr>
          <w:rFonts w:hint="cs"/>
          <w:rtl/>
        </w:rPr>
        <w:t>است</w:t>
      </w:r>
      <w:r w:rsidR="00E14EBB" w:rsidRPr="000E6408">
        <w:rPr>
          <w:rtl/>
        </w:rPr>
        <w:t xml:space="preserve"> که کار حضرت ابراهیم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="00E14EBB" w:rsidRPr="000E6408">
        <w:rPr>
          <w:rtl/>
        </w:rPr>
        <w:t xml:space="preserve"> و کار حضرت یوسف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="00E14EBB" w:rsidRPr="000E6408">
        <w:rPr>
          <w:rFonts w:hint="cs"/>
          <w:rtl/>
        </w:rPr>
        <w:t xml:space="preserve"> و </w:t>
      </w:r>
      <w:r w:rsidR="00E14EBB" w:rsidRPr="000E6408">
        <w:rPr>
          <w:rtl/>
        </w:rPr>
        <w:t>سخنان این دو بزرگوار</w:t>
      </w:r>
      <w:r w:rsidR="00E14EBB" w:rsidRPr="000E6408">
        <w:rPr>
          <w:rFonts w:hint="cs"/>
          <w:rtl/>
        </w:rPr>
        <w:t xml:space="preserve">، </w:t>
      </w:r>
      <w:r w:rsidR="00E14EBB" w:rsidRPr="000E6408">
        <w:rPr>
          <w:rtl/>
        </w:rPr>
        <w:t>جایز بوده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اما این جواز </w:t>
      </w:r>
      <w:r w:rsidR="00E14EBB" w:rsidRPr="000E6408">
        <w:rPr>
          <w:rFonts w:hint="cs"/>
          <w:rtl/>
        </w:rPr>
        <w:t xml:space="preserve">یا </w:t>
      </w:r>
      <w:r w:rsidR="00E14EBB" w:rsidRPr="000E6408">
        <w:rPr>
          <w:rtl/>
        </w:rPr>
        <w:t xml:space="preserve">جواز </w:t>
      </w:r>
      <w:r w:rsidR="003B518A">
        <w:rPr>
          <w:rtl/>
        </w:rPr>
        <w:t>به‌عنوان</w:t>
      </w:r>
      <w:r w:rsidR="00E14EBB" w:rsidRPr="000E6408">
        <w:rPr>
          <w:rtl/>
        </w:rPr>
        <w:t xml:space="preserve"> اولی است</w:t>
      </w:r>
      <w:r w:rsidR="00E14EBB" w:rsidRPr="000E6408">
        <w:rPr>
          <w:rFonts w:hint="cs"/>
          <w:rtl/>
        </w:rPr>
        <w:t>؛</w:t>
      </w:r>
      <w:r w:rsidR="00E14EBB" w:rsidRPr="000E6408">
        <w:rPr>
          <w:rtl/>
        </w:rPr>
        <w:t xml:space="preserve"> یعنی کذب نبوده و توریه بوده است</w:t>
      </w:r>
      <w:r w:rsidR="00E14EBB" w:rsidRPr="000E6408">
        <w:rPr>
          <w:rFonts w:hint="cs"/>
          <w:rtl/>
        </w:rPr>
        <w:t xml:space="preserve"> و</w:t>
      </w:r>
      <w:r w:rsidR="00E14EBB" w:rsidRPr="000E6408">
        <w:rPr>
          <w:rtl/>
        </w:rPr>
        <w:t xml:space="preserve"> تخصصاً کذب نبوده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یا جواز </w:t>
      </w:r>
      <w:r w:rsidR="003B518A">
        <w:rPr>
          <w:rtl/>
        </w:rPr>
        <w:t>به‌عنوان</w:t>
      </w:r>
      <w:r w:rsidR="00E14EBB" w:rsidRPr="000E6408">
        <w:rPr>
          <w:rtl/>
        </w:rPr>
        <w:t xml:space="preserve"> استثنا</w:t>
      </w:r>
      <w:r w:rsidR="00E14EBB" w:rsidRPr="000E6408">
        <w:rPr>
          <w:rFonts w:hint="cs"/>
          <w:rtl/>
        </w:rPr>
        <w:t>ء</w:t>
      </w:r>
      <w:r w:rsidR="00E14EBB" w:rsidRPr="000E6408">
        <w:rPr>
          <w:rtl/>
        </w:rPr>
        <w:t xml:space="preserve"> و تخصیص در حرمت کذب بوده است</w:t>
      </w:r>
      <w:r w:rsidR="00E14EBB" w:rsidRPr="000E6408">
        <w:rPr>
          <w:rFonts w:hint="cs"/>
          <w:rtl/>
        </w:rPr>
        <w:t>. این</w:t>
      </w:r>
      <w:r w:rsidR="0054308A" w:rsidRPr="000E6408">
        <w:rPr>
          <w:rtl/>
        </w:rPr>
        <w:t xml:space="preserve"> </w:t>
      </w:r>
      <w:r w:rsidR="00E14EBB" w:rsidRPr="000E6408">
        <w:rPr>
          <w:rtl/>
        </w:rPr>
        <w:t>لازم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لازم اعم است</w:t>
      </w:r>
      <w:r w:rsidR="00E14EBB" w:rsidRPr="000E6408">
        <w:rPr>
          <w:rFonts w:hint="cs"/>
          <w:rtl/>
        </w:rPr>
        <w:t xml:space="preserve"> و</w:t>
      </w:r>
      <w:r w:rsidR="00E14EBB" w:rsidRPr="000E6408">
        <w:rPr>
          <w:rtl/>
        </w:rPr>
        <w:t xml:space="preserve"> م</w:t>
      </w:r>
      <w:r w:rsidR="00E14EBB" w:rsidRPr="000E6408">
        <w:rPr>
          <w:rFonts w:hint="cs"/>
          <w:rtl/>
        </w:rPr>
        <w:t>مکن است</w:t>
      </w:r>
      <w:r w:rsidR="00E14EBB" w:rsidRPr="000E6408">
        <w:rPr>
          <w:rtl/>
        </w:rPr>
        <w:t xml:space="preserve"> </w:t>
      </w:r>
      <w:r w:rsidR="00F26606">
        <w:rPr>
          <w:rFonts w:hint="cs"/>
          <w:rtl/>
        </w:rPr>
        <w:t>هرکدام</w:t>
      </w:r>
      <w:r w:rsidR="00E14EBB" w:rsidRPr="000E6408">
        <w:rPr>
          <w:rFonts w:hint="cs"/>
          <w:rtl/>
        </w:rPr>
        <w:t xml:space="preserve"> از این دو </w:t>
      </w:r>
      <w:r w:rsidR="00E14EBB" w:rsidRPr="000E6408">
        <w:rPr>
          <w:rtl/>
        </w:rPr>
        <w:t>باشد</w:t>
      </w:r>
      <w:r w:rsidR="00E14EBB" w:rsidRPr="000E6408">
        <w:rPr>
          <w:rFonts w:hint="cs"/>
          <w:rtl/>
        </w:rPr>
        <w:t>.</w:t>
      </w:r>
      <w:r w:rsidR="00E14EBB" w:rsidRPr="000E6408">
        <w:rPr>
          <w:rtl/>
        </w:rPr>
        <w:t xml:space="preserve"> مواردی هم در قرآن </w:t>
      </w:r>
      <w:r w:rsidR="00E14EBB" w:rsidRPr="000E6408">
        <w:rPr>
          <w:rFonts w:hint="cs"/>
          <w:rtl/>
        </w:rPr>
        <w:t xml:space="preserve">داریم که </w:t>
      </w:r>
      <w:r w:rsidR="00E14EBB" w:rsidRPr="000E6408">
        <w:rPr>
          <w:rtl/>
        </w:rPr>
        <w:t xml:space="preserve">چیزی </w:t>
      </w:r>
      <w:r w:rsidR="003B518A">
        <w:rPr>
          <w:rtl/>
        </w:rPr>
        <w:t>به‌عنوان</w:t>
      </w:r>
      <w:r w:rsidR="00E14EBB" w:rsidRPr="000E6408">
        <w:rPr>
          <w:rtl/>
        </w:rPr>
        <w:t xml:space="preserve"> اولی جایز نبوده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ولی </w:t>
      </w:r>
      <w:r w:rsidR="003B518A">
        <w:rPr>
          <w:rtl/>
        </w:rPr>
        <w:t>به‌عنوان</w:t>
      </w:r>
      <w:r w:rsidR="00E14EBB" w:rsidRPr="000E6408">
        <w:rPr>
          <w:rtl/>
        </w:rPr>
        <w:t xml:space="preserve"> ثانوی جایز شده است</w:t>
      </w:r>
      <w:r w:rsidR="00E14EBB" w:rsidRPr="000E6408">
        <w:rPr>
          <w:rFonts w:hint="cs"/>
          <w:rtl/>
        </w:rPr>
        <w:t xml:space="preserve"> و</w:t>
      </w:r>
      <w:r w:rsidR="00E14EBB" w:rsidRPr="000E6408">
        <w:rPr>
          <w:rtl/>
        </w:rPr>
        <w:t xml:space="preserve"> به بزرگانی هم نسبت داده شده است</w:t>
      </w:r>
      <w:r w:rsidR="00E14EBB" w:rsidRPr="000E6408">
        <w:rPr>
          <w:rFonts w:hint="cs"/>
          <w:rtl/>
        </w:rPr>
        <w:t>، مثلاً</w:t>
      </w:r>
      <w:r w:rsidR="00E14EBB" w:rsidRPr="000E6408">
        <w:rPr>
          <w:rtl/>
        </w:rPr>
        <w:t xml:space="preserve"> همان چیزهایی که به حضرت خضر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="00E14EBB" w:rsidRPr="000E6408">
        <w:rPr>
          <w:rFonts w:hint="cs"/>
          <w:rtl/>
        </w:rPr>
        <w:t xml:space="preserve"> </w:t>
      </w:r>
      <w:r w:rsidR="00E14EBB" w:rsidRPr="000E6408">
        <w:rPr>
          <w:rtl/>
        </w:rPr>
        <w:t xml:space="preserve">در قصه موسی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="00E14EBB" w:rsidRPr="000E6408">
        <w:rPr>
          <w:rFonts w:hint="cs"/>
          <w:rtl/>
        </w:rPr>
        <w:t xml:space="preserve"> </w:t>
      </w:r>
      <w:r w:rsidR="00E14EBB" w:rsidRPr="000E6408">
        <w:rPr>
          <w:rtl/>
        </w:rPr>
        <w:t>نسبت داده شده است</w:t>
      </w:r>
      <w:r w:rsidR="00E14EBB" w:rsidRPr="000E6408">
        <w:rPr>
          <w:rFonts w:hint="cs"/>
          <w:rtl/>
        </w:rPr>
        <w:t xml:space="preserve"> که </w:t>
      </w:r>
      <w:r w:rsidR="006D137F">
        <w:rPr>
          <w:rFonts w:hint="cs"/>
          <w:rtl/>
        </w:rPr>
        <w:t>ازنظر</w:t>
      </w:r>
      <w:r w:rsidR="00E14EBB" w:rsidRPr="000E6408">
        <w:rPr>
          <w:rtl/>
        </w:rPr>
        <w:t xml:space="preserve"> فقهی که </w:t>
      </w:r>
      <w:r w:rsidR="003B518A">
        <w:rPr>
          <w:rtl/>
        </w:rPr>
        <w:t>به‌عنوان</w:t>
      </w:r>
      <w:r w:rsidR="00E14EBB" w:rsidRPr="000E6408">
        <w:rPr>
          <w:rtl/>
        </w:rPr>
        <w:t xml:space="preserve"> اولی جایز ن</w:t>
      </w:r>
      <w:r w:rsidR="00E14EBB" w:rsidRPr="000E6408">
        <w:rPr>
          <w:rFonts w:hint="cs"/>
          <w:rtl/>
        </w:rPr>
        <w:t>یست و</w:t>
      </w:r>
      <w:r w:rsidR="00E14EBB" w:rsidRPr="000E6408">
        <w:rPr>
          <w:rtl/>
        </w:rPr>
        <w:t xml:space="preserve"> عنوان ثانوی آن را تجویز کرده است</w:t>
      </w:r>
      <w:r w:rsidR="00E14EBB" w:rsidRPr="000E6408">
        <w:rPr>
          <w:rFonts w:hint="cs"/>
          <w:rtl/>
        </w:rPr>
        <w:t xml:space="preserve">. این </w:t>
      </w:r>
      <w:r w:rsidR="00E14EBB" w:rsidRPr="000E6408">
        <w:rPr>
          <w:rtl/>
        </w:rPr>
        <w:t>یک عنوان ثانوی</w:t>
      </w:r>
      <w:r w:rsidR="00E14EBB" w:rsidRPr="000E6408">
        <w:rPr>
          <w:rFonts w:hint="cs"/>
          <w:rtl/>
        </w:rPr>
        <w:t>، یا</w:t>
      </w:r>
      <w:r w:rsidR="00E14EBB" w:rsidRPr="000E6408">
        <w:rPr>
          <w:rtl/>
        </w:rPr>
        <w:t xml:space="preserve"> مخصص بیاید و چیزی جایز ب</w:t>
      </w:r>
      <w:r w:rsidR="00E14EBB" w:rsidRPr="000E6408">
        <w:rPr>
          <w:rFonts w:hint="cs"/>
          <w:rtl/>
        </w:rPr>
        <w:t>شود،</w:t>
      </w:r>
      <w:r w:rsidR="00E14EBB" w:rsidRPr="000E6408">
        <w:rPr>
          <w:rtl/>
        </w:rPr>
        <w:t xml:space="preserve"> در قرآن </w:t>
      </w:r>
      <w:r w:rsidR="00E14EBB" w:rsidRPr="000E6408">
        <w:rPr>
          <w:rFonts w:hint="cs"/>
          <w:rtl/>
        </w:rPr>
        <w:t>مواردی</w:t>
      </w:r>
      <w:r w:rsidR="00E14EBB" w:rsidRPr="000E6408">
        <w:rPr>
          <w:rtl/>
        </w:rPr>
        <w:t xml:space="preserve"> دارد</w:t>
      </w:r>
      <w:r w:rsidR="00E14EBB" w:rsidRPr="000E6408">
        <w:rPr>
          <w:rFonts w:hint="cs"/>
          <w:rtl/>
        </w:rPr>
        <w:t>.</w:t>
      </w:r>
      <w:r w:rsidR="00E14EBB" w:rsidRPr="000E6408">
        <w:rPr>
          <w:rtl/>
        </w:rPr>
        <w:t xml:space="preserve"> آن</w:t>
      </w:r>
      <w:r w:rsidR="00E14EBB" w:rsidRPr="000E6408">
        <w:rPr>
          <w:rFonts w:hint="cs"/>
          <w:rtl/>
        </w:rPr>
        <w:t>چه</w:t>
      </w:r>
      <w:r w:rsidR="00E14EBB" w:rsidRPr="000E6408">
        <w:rPr>
          <w:rtl/>
        </w:rPr>
        <w:t xml:space="preserve"> </w:t>
      </w:r>
      <w:r w:rsidR="00E14EBB" w:rsidRPr="000E6408">
        <w:rPr>
          <w:rFonts w:hint="cs"/>
          <w:rtl/>
        </w:rPr>
        <w:t xml:space="preserve">هم </w:t>
      </w:r>
      <w:r w:rsidR="00E14EBB" w:rsidRPr="000E6408">
        <w:rPr>
          <w:rtl/>
        </w:rPr>
        <w:t xml:space="preserve">که از حضرت ابراهیم </w:t>
      </w:r>
      <w:r w:rsidR="0054308A" w:rsidRPr="000E6408">
        <w:rPr>
          <w:rtl/>
        </w:rPr>
        <w:t>(</w:t>
      </w:r>
      <w:r w:rsidR="006D137F">
        <w:rPr>
          <w:rFonts w:hint="cs"/>
          <w:rtl/>
        </w:rPr>
        <w:t>سلام‌الله‌علیه</w:t>
      </w:r>
      <w:r w:rsidR="0054308A" w:rsidRPr="000E6408">
        <w:rPr>
          <w:rtl/>
        </w:rPr>
        <w:t>)</w:t>
      </w:r>
      <w:r w:rsidR="00E14EBB" w:rsidRPr="000E6408">
        <w:rPr>
          <w:rtl/>
        </w:rPr>
        <w:t xml:space="preserve"> صادر شده است</w:t>
      </w:r>
      <w:r w:rsidR="00E14EBB" w:rsidRPr="000E6408">
        <w:rPr>
          <w:rFonts w:hint="cs"/>
          <w:rtl/>
        </w:rPr>
        <w:t xml:space="preserve">؛ یعنی </w:t>
      </w:r>
      <w:r w:rsidR="0054308A" w:rsidRPr="000E6408">
        <w:rPr>
          <w:rtl/>
        </w:rPr>
        <w:t>«</w:t>
      </w:r>
      <w:r w:rsidR="00E14EBB" w:rsidRPr="000E6408">
        <w:rPr>
          <w:rFonts w:hint="cs"/>
          <w:rtl/>
        </w:rPr>
        <w:t>إ</w:t>
      </w:r>
      <w:r w:rsidR="00E14EBB" w:rsidRPr="000E6408">
        <w:rPr>
          <w:rtl/>
        </w:rPr>
        <w:t>نی سقیم</w:t>
      </w:r>
      <w:r w:rsidR="00E14EBB" w:rsidRPr="000E6408">
        <w:rPr>
          <w:rFonts w:hint="cs"/>
          <w:rtl/>
        </w:rPr>
        <w:t>ٌ</w:t>
      </w:r>
      <w:r w:rsidR="0054308A" w:rsidRPr="000E6408">
        <w:rPr>
          <w:rtl/>
        </w:rPr>
        <w:t>»</w:t>
      </w:r>
      <w:r w:rsidR="00E14EBB" w:rsidRPr="000E6408">
        <w:rPr>
          <w:rFonts w:hint="cs"/>
          <w:rtl/>
        </w:rPr>
        <w:t xml:space="preserve">، </w:t>
      </w:r>
      <w:r w:rsidR="0054308A" w:rsidRPr="000E6408">
        <w:rPr>
          <w:rtl/>
        </w:rPr>
        <w:t>«</w:t>
      </w:r>
      <w:r w:rsidR="00E14EBB" w:rsidRPr="000E6408">
        <w:rPr>
          <w:rtl/>
        </w:rPr>
        <w:t>هذا ربی</w:t>
      </w:r>
      <w:r w:rsidR="0054308A" w:rsidRPr="000E6408">
        <w:rPr>
          <w:rtl/>
        </w:rPr>
        <w:t>»</w:t>
      </w:r>
      <w:r w:rsidR="00E14EBB" w:rsidRPr="000E6408">
        <w:rPr>
          <w:rFonts w:hint="cs"/>
          <w:rtl/>
        </w:rPr>
        <w:t xml:space="preserve"> و </w:t>
      </w:r>
      <w:r w:rsidR="0054308A" w:rsidRPr="000E6408">
        <w:rPr>
          <w:rtl/>
        </w:rPr>
        <w:t>«</w:t>
      </w:r>
      <w:r w:rsidR="00E14EBB" w:rsidRPr="000E6408">
        <w:rPr>
          <w:rtl/>
        </w:rPr>
        <w:t>فعل</w:t>
      </w:r>
      <w:r w:rsidR="00E14EBB" w:rsidRPr="000E6408">
        <w:rPr>
          <w:rFonts w:hint="cs"/>
          <w:rtl/>
        </w:rPr>
        <w:t>ه</w:t>
      </w:r>
      <w:r w:rsidR="00E14EBB" w:rsidRPr="000E6408">
        <w:rPr>
          <w:rtl/>
        </w:rPr>
        <w:t xml:space="preserve"> کبیر</w:t>
      </w:r>
      <w:r w:rsidR="00E14EBB" w:rsidRPr="000E6408">
        <w:rPr>
          <w:rFonts w:hint="cs"/>
          <w:rtl/>
        </w:rPr>
        <w:t>هم</w:t>
      </w:r>
      <w:r w:rsidR="0054308A" w:rsidRPr="000E6408">
        <w:rPr>
          <w:rtl/>
        </w:rPr>
        <w:t>»</w:t>
      </w:r>
      <w:r w:rsidR="00E14EBB" w:rsidRPr="000E6408">
        <w:rPr>
          <w:rtl/>
        </w:rPr>
        <w:t xml:space="preserve"> که این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ها کذب است</w:t>
      </w:r>
      <w:r w:rsidR="00E14EBB" w:rsidRPr="000E6408">
        <w:rPr>
          <w:rFonts w:hint="cs"/>
          <w:rtl/>
        </w:rPr>
        <w:t>،</w:t>
      </w:r>
      <w:r w:rsidR="00E14EBB" w:rsidRPr="000E6408">
        <w:rPr>
          <w:rtl/>
        </w:rPr>
        <w:t xml:space="preserve"> این</w:t>
      </w:r>
      <w:r w:rsidR="00E14EBB" w:rsidRPr="000E6408">
        <w:rPr>
          <w:rFonts w:hint="cs"/>
          <w:rtl/>
        </w:rPr>
        <w:softHyphen/>
      </w:r>
      <w:r w:rsidR="00E14EBB" w:rsidRPr="000E6408">
        <w:rPr>
          <w:rtl/>
        </w:rPr>
        <w:t>ها از حضرت جایز است</w:t>
      </w:r>
      <w:r w:rsidR="00E14EBB" w:rsidRPr="000E6408">
        <w:rPr>
          <w:rFonts w:hint="cs"/>
          <w:rtl/>
        </w:rPr>
        <w:t xml:space="preserve">، </w:t>
      </w:r>
      <w:r w:rsidR="006D137F">
        <w:rPr>
          <w:rFonts w:hint="cs"/>
          <w:rtl/>
        </w:rPr>
        <w:t>اگرچه</w:t>
      </w:r>
      <w:r w:rsidR="00E14EBB" w:rsidRPr="000E6408">
        <w:rPr>
          <w:rtl/>
        </w:rPr>
        <w:t xml:space="preserve"> ظاهرش یک کذب خبری </w:t>
      </w:r>
      <w:r w:rsidR="00E14EBB" w:rsidRPr="000E6408">
        <w:rPr>
          <w:rFonts w:hint="cs"/>
          <w:rtl/>
        </w:rPr>
        <w:t>است و</w:t>
      </w:r>
      <w:r w:rsidR="00E14EBB" w:rsidRPr="000E6408">
        <w:rPr>
          <w:rtl/>
        </w:rPr>
        <w:t xml:space="preserve"> این دو وجه دارد</w:t>
      </w:r>
      <w:r w:rsidR="00E14EBB" w:rsidRPr="000E6408">
        <w:rPr>
          <w:rFonts w:hint="cs"/>
          <w:rtl/>
        </w:rPr>
        <w:t xml:space="preserve"> که بیان کردیم و گفتیم وجه اول این است که</w:t>
      </w:r>
      <w:r w:rsidR="00E14EBB" w:rsidRPr="000E6408">
        <w:rPr>
          <w:rtl/>
        </w:rPr>
        <w:t xml:space="preserve"> این</w:t>
      </w:r>
      <w:r w:rsidR="00E14EBB" w:rsidRPr="000E6408">
        <w:rPr>
          <w:rFonts w:hint="cs"/>
          <w:rtl/>
        </w:rPr>
        <w:softHyphen/>
        <w:t>ها</w:t>
      </w:r>
      <w:r w:rsidR="00E14EBB" w:rsidRPr="000E6408">
        <w:rPr>
          <w:rtl/>
        </w:rPr>
        <w:t xml:space="preserve"> کذب مخبری نبوده است</w:t>
      </w:r>
      <w:r w:rsidR="00E14EBB" w:rsidRPr="000E6408">
        <w:rPr>
          <w:rFonts w:hint="cs"/>
          <w:rtl/>
        </w:rPr>
        <w:t>، بلکه</w:t>
      </w:r>
      <w:r w:rsidR="00E14EBB" w:rsidRPr="000E6408">
        <w:rPr>
          <w:rtl/>
        </w:rPr>
        <w:t xml:space="preserve"> توریه بوده و تخصصاً از کذب خارج است</w:t>
      </w:r>
      <w:r w:rsidR="00E14EBB" w:rsidRPr="000E6408">
        <w:rPr>
          <w:rFonts w:hint="cs"/>
          <w:rtl/>
        </w:rPr>
        <w:t>. وجه دوم هم اینکه</w:t>
      </w:r>
      <w:r w:rsidR="00E14EBB" w:rsidRPr="000E6408">
        <w:rPr>
          <w:rtl/>
        </w:rPr>
        <w:t xml:space="preserve"> امر جایزی </w:t>
      </w:r>
      <w:r w:rsidR="00E14EBB" w:rsidRPr="000E6408">
        <w:rPr>
          <w:rFonts w:hint="cs"/>
          <w:rtl/>
        </w:rPr>
        <w:t>است و این</w:t>
      </w:r>
      <w:r w:rsidR="00E14EBB" w:rsidRPr="000E6408">
        <w:rPr>
          <w:rFonts w:hint="cs"/>
          <w:rtl/>
        </w:rPr>
        <w:softHyphen/>
        <w:t>ها تخصصاً از کذب</w:t>
      </w:r>
      <w:r w:rsidR="00E14EBB" w:rsidRPr="000E6408">
        <w:rPr>
          <w:rtl/>
        </w:rPr>
        <w:t xml:space="preserve"> خارج است</w:t>
      </w:r>
      <w:r w:rsidR="00E14EBB" w:rsidRPr="000E6408">
        <w:rPr>
          <w:rFonts w:hint="cs"/>
          <w:rtl/>
        </w:rPr>
        <w:t>.</w:t>
      </w:r>
    </w:p>
    <w:p w:rsidR="00E14EBB" w:rsidRPr="000E6408" w:rsidRDefault="00E14EBB" w:rsidP="00402E5B">
      <w:pPr>
        <w:pStyle w:val="Heading3"/>
        <w:rPr>
          <w:rtl/>
        </w:rPr>
      </w:pPr>
      <w:bookmarkStart w:id="54" w:name="_Toc377313797"/>
      <w:bookmarkStart w:id="55" w:name="_Toc407793442"/>
      <w:r w:rsidRPr="000E6408">
        <w:rPr>
          <w:rFonts w:hint="cs"/>
          <w:rtl/>
        </w:rPr>
        <w:t xml:space="preserve">نظر استاد </w:t>
      </w:r>
      <w:r w:rsidR="0054308A" w:rsidRPr="000E6408">
        <w:rPr>
          <w:rtl/>
        </w:rPr>
        <w:t>(</w:t>
      </w:r>
      <w:r w:rsidRPr="000E6408">
        <w:rPr>
          <w:rFonts w:hint="cs"/>
          <w:rtl/>
        </w:rPr>
        <w:t>حفظه الله</w:t>
      </w:r>
      <w:bookmarkEnd w:id="54"/>
      <w:r w:rsidR="0054308A" w:rsidRPr="000E6408">
        <w:rPr>
          <w:rtl/>
        </w:rPr>
        <w:t>)</w:t>
      </w:r>
      <w:bookmarkEnd w:id="55"/>
    </w:p>
    <w:p w:rsidR="00152670" w:rsidRPr="000E6408" w:rsidRDefault="00E14EBB" w:rsidP="0054308A">
      <w:pPr>
        <w:rPr>
          <w:b/>
          <w:bCs/>
          <w:rtl/>
        </w:rPr>
      </w:pPr>
      <w:r w:rsidRPr="000E6408">
        <w:rPr>
          <w:rtl/>
        </w:rPr>
        <w:t xml:space="preserve">ما باشیم و </w:t>
      </w:r>
      <w:r w:rsidRPr="000E6408">
        <w:rPr>
          <w:rFonts w:hint="cs"/>
          <w:rtl/>
        </w:rPr>
        <w:t xml:space="preserve">این </w:t>
      </w:r>
      <w:r w:rsidRPr="000E6408">
        <w:rPr>
          <w:rtl/>
        </w:rPr>
        <w:t>آیات شریفه</w:t>
      </w:r>
      <w:r w:rsidRPr="000E6408">
        <w:rPr>
          <w:rFonts w:hint="cs"/>
          <w:rtl/>
        </w:rPr>
        <w:t>، اگر</w:t>
      </w:r>
      <w:r w:rsidRPr="000E6408">
        <w:rPr>
          <w:rtl/>
        </w:rPr>
        <w:t xml:space="preserve"> کسی بخواهد به این</w:t>
      </w:r>
      <w:r w:rsidRPr="000E6408">
        <w:rPr>
          <w:rFonts w:hint="cs"/>
          <w:rtl/>
        </w:rPr>
        <w:softHyphen/>
      </w:r>
      <w:r w:rsidRPr="000E6408">
        <w:rPr>
          <w:rtl/>
        </w:rPr>
        <w:t>ها برای جواز توریه استدلال کند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می</w:t>
      </w:r>
      <w:r w:rsidRPr="000E6408">
        <w:rPr>
          <w:rFonts w:hint="cs"/>
          <w:rtl/>
        </w:rPr>
        <w:softHyphen/>
      </w:r>
      <w:r w:rsidRPr="000E6408">
        <w:rPr>
          <w:rtl/>
        </w:rPr>
        <w:t>گوییم این استدلال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استدلال ب</w:t>
      </w:r>
      <w:r w:rsidRPr="000E6408">
        <w:rPr>
          <w:rFonts w:hint="cs"/>
          <w:rtl/>
        </w:rPr>
        <w:t xml:space="preserve">ه </w:t>
      </w:r>
      <w:r w:rsidRPr="000E6408">
        <w:rPr>
          <w:rtl/>
        </w:rPr>
        <w:t>لازم اعم است</w:t>
      </w:r>
      <w:r w:rsidRPr="000E6408">
        <w:rPr>
          <w:rFonts w:hint="cs"/>
          <w:rtl/>
        </w:rPr>
        <w:t>.</w:t>
      </w:r>
      <w:r w:rsidRPr="000E6408">
        <w:rPr>
          <w:rtl/>
        </w:rPr>
        <w:t xml:space="preserve"> نقطه</w:t>
      </w:r>
      <w:r w:rsidRPr="000E6408">
        <w:rPr>
          <w:rFonts w:hint="cs"/>
          <w:rtl/>
        </w:rPr>
        <w:softHyphen/>
      </w:r>
      <w:r w:rsidRPr="000E6408">
        <w:rPr>
          <w:rtl/>
        </w:rPr>
        <w:t>ای که شما ا</w:t>
      </w:r>
      <w:r w:rsidRPr="000E6408">
        <w:rPr>
          <w:rFonts w:hint="cs"/>
          <w:rtl/>
        </w:rPr>
        <w:t>نگشت می</w:t>
      </w:r>
      <w:r w:rsidRPr="000E6408">
        <w:rPr>
          <w:rFonts w:hint="cs"/>
          <w:rtl/>
        </w:rPr>
        <w:softHyphen/>
        <w:t>گذارید</w:t>
      </w:r>
      <w:r w:rsidRPr="000E6408">
        <w:rPr>
          <w:rtl/>
        </w:rPr>
        <w:t xml:space="preserve"> برای </w:t>
      </w:r>
      <w:r w:rsidR="000C0693">
        <w:rPr>
          <w:rtl/>
        </w:rPr>
        <w:t>این‌که</w:t>
      </w:r>
      <w:r w:rsidRPr="000E6408">
        <w:rPr>
          <w:rtl/>
        </w:rPr>
        <w:t xml:space="preserve"> استدلال بکنید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این است که دو پیغمبر در این چهار موقف جمله</w:t>
      </w:r>
      <w:r w:rsidRPr="000E6408">
        <w:rPr>
          <w:rFonts w:hint="cs"/>
          <w:rtl/>
        </w:rPr>
        <w:softHyphen/>
      </w:r>
      <w:r w:rsidRPr="000E6408">
        <w:rPr>
          <w:rtl/>
        </w:rPr>
        <w:t>ای گفتند که ظاهرش با واقع مطابق نیست. حتماً این جمل</w:t>
      </w:r>
      <w:r w:rsidRPr="000E6408">
        <w:rPr>
          <w:rFonts w:hint="cs"/>
          <w:rtl/>
        </w:rPr>
        <w:t>ات</w:t>
      </w:r>
      <w:r w:rsidRPr="000E6408">
        <w:rPr>
          <w:rtl/>
        </w:rPr>
        <w:t xml:space="preserve"> حضرات جایز بوده است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نمی</w:t>
      </w:r>
      <w:r w:rsidRPr="000E6408">
        <w:rPr>
          <w:rFonts w:hint="cs"/>
          <w:rtl/>
        </w:rPr>
        <w:softHyphen/>
      </w:r>
      <w:r w:rsidRPr="000E6408">
        <w:rPr>
          <w:rtl/>
        </w:rPr>
        <w:t>شود جایز نباشد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</w:t>
      </w:r>
      <w:r w:rsidRPr="000E6408">
        <w:rPr>
          <w:rFonts w:hint="cs"/>
          <w:rtl/>
        </w:rPr>
        <w:t>دلیل جواز آن هم إ</w:t>
      </w:r>
      <w:r w:rsidRPr="000E6408">
        <w:rPr>
          <w:rtl/>
        </w:rPr>
        <w:t xml:space="preserve">ما لتوریه و </w:t>
      </w:r>
      <w:r w:rsidRPr="000E6408">
        <w:rPr>
          <w:rFonts w:hint="cs"/>
          <w:rtl/>
        </w:rPr>
        <w:t>إ</w:t>
      </w:r>
      <w:r w:rsidRPr="000E6408">
        <w:rPr>
          <w:rtl/>
        </w:rPr>
        <w:t>ما ل</w:t>
      </w:r>
      <w:r w:rsidRPr="000E6408">
        <w:rPr>
          <w:rFonts w:hint="cs"/>
          <w:rtl/>
        </w:rPr>
        <w:t>أ</w:t>
      </w:r>
      <w:r w:rsidRPr="000E6408">
        <w:rPr>
          <w:rtl/>
        </w:rPr>
        <w:t>ن</w:t>
      </w:r>
      <w:r w:rsidRPr="000E6408">
        <w:rPr>
          <w:rFonts w:hint="cs"/>
          <w:rtl/>
        </w:rPr>
        <w:t>ّ</w:t>
      </w:r>
      <w:r w:rsidRPr="000E6408">
        <w:rPr>
          <w:rtl/>
        </w:rPr>
        <w:t xml:space="preserve"> الکذب</w:t>
      </w:r>
      <w:r w:rsidRPr="000E6408">
        <w:rPr>
          <w:rFonts w:hint="cs"/>
          <w:rtl/>
        </w:rPr>
        <w:t>،</w:t>
      </w:r>
      <w:r w:rsidRPr="000E6408">
        <w:rPr>
          <w:rtl/>
        </w:rPr>
        <w:t xml:space="preserve"> کان فی مقام الدفع فساد یا اصلاح</w:t>
      </w:r>
      <w:r w:rsidRPr="000E6408">
        <w:rPr>
          <w:rFonts w:hint="cs"/>
          <w:rtl/>
        </w:rPr>
        <w:t>؛</w:t>
      </w:r>
      <w:r w:rsidRPr="000E6408">
        <w:rPr>
          <w:rtl/>
        </w:rPr>
        <w:t xml:space="preserve"> یعنی در موارد </w:t>
      </w:r>
      <w:r w:rsidRPr="000E6408">
        <w:rPr>
          <w:rtl/>
        </w:rPr>
        <w:lastRenderedPageBreak/>
        <w:t>استثنا</w:t>
      </w:r>
      <w:r w:rsidRPr="000E6408">
        <w:rPr>
          <w:rFonts w:hint="cs"/>
          <w:rtl/>
        </w:rPr>
        <w:t>ء</w:t>
      </w:r>
      <w:r w:rsidRPr="000E6408">
        <w:rPr>
          <w:rtl/>
        </w:rPr>
        <w:t xml:space="preserve"> بوده </w:t>
      </w:r>
      <w:r w:rsidRPr="000E6408">
        <w:rPr>
          <w:rFonts w:hint="cs"/>
          <w:rtl/>
        </w:rPr>
        <w:t>است و برای جواز توریه نمی</w:t>
      </w:r>
      <w:r w:rsidRPr="000E6408">
        <w:rPr>
          <w:rFonts w:hint="cs"/>
          <w:rtl/>
        </w:rPr>
        <w:softHyphen/>
        <w:t>شود به خود این</w:t>
      </w:r>
      <w:r w:rsidRPr="000E6408">
        <w:rPr>
          <w:rtl/>
        </w:rPr>
        <w:t xml:space="preserve"> آیات</w:t>
      </w:r>
      <w:r w:rsidRPr="000E6408">
        <w:rPr>
          <w:rFonts w:hint="cs"/>
          <w:rtl/>
        </w:rPr>
        <w:t xml:space="preserve"> استدلال کرد؛ زیرا مردد بین توریه و کذب در مقام دفع مفسده است</w:t>
      </w:r>
      <w:r w:rsidRPr="000E6408">
        <w:rPr>
          <w:rtl/>
        </w:rPr>
        <w:t>.</w:t>
      </w:r>
    </w:p>
    <w:sectPr w:rsidR="00152670" w:rsidRPr="000E6408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EE" w:rsidRDefault="00E14EEE" w:rsidP="000D5800">
      <w:pPr>
        <w:spacing w:after="0"/>
      </w:pPr>
      <w:r>
        <w:separator/>
      </w:r>
    </w:p>
  </w:endnote>
  <w:endnote w:type="continuationSeparator" w:id="0">
    <w:p w:rsidR="00E14EEE" w:rsidRDefault="00E14EE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18" w:rsidRDefault="008E1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96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D18" w:rsidRDefault="0054308A" w:rsidP="00543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B13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18" w:rsidRDefault="008E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EE" w:rsidRDefault="00E14EEE" w:rsidP="000D5800">
      <w:pPr>
        <w:spacing w:after="0"/>
      </w:pPr>
      <w:r>
        <w:separator/>
      </w:r>
    </w:p>
  </w:footnote>
  <w:footnote w:type="continuationSeparator" w:id="0">
    <w:p w:rsidR="00E14EEE" w:rsidRDefault="00E14EEE" w:rsidP="000D5800">
      <w:pPr>
        <w:spacing w:after="0"/>
      </w:pPr>
      <w:r>
        <w:continuationSeparator/>
      </w:r>
    </w:p>
  </w:footnote>
  <w:footnote w:id="1">
    <w:p w:rsidR="00BF28EF" w:rsidRDefault="00BF28EF" w:rsidP="00BF28E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متشابه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القرآن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و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مختلفه</w:t>
      </w:r>
      <w:r w:rsidRPr="00BF28EF">
        <w:rPr>
          <w:rtl/>
        </w:rPr>
        <w:t xml:space="preserve"> (</w:t>
      </w:r>
      <w:r w:rsidRPr="00BF28EF">
        <w:rPr>
          <w:rFonts w:hint="cs"/>
          <w:rtl/>
        </w:rPr>
        <w:t>لابن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شهر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آشوب</w:t>
      </w:r>
      <w:r w:rsidRPr="00BF28EF">
        <w:rPr>
          <w:rtl/>
        </w:rPr>
        <w:t>)</w:t>
      </w:r>
      <w:r w:rsidRPr="00BF28EF">
        <w:rPr>
          <w:rFonts w:hint="cs"/>
          <w:rtl/>
        </w:rPr>
        <w:t>،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ج‏</w:t>
      </w:r>
      <w:r w:rsidRPr="00BF28EF">
        <w:rPr>
          <w:rtl/>
        </w:rPr>
        <w:t>1</w:t>
      </w:r>
      <w:r w:rsidRPr="00BF28EF">
        <w:rPr>
          <w:rFonts w:hint="cs"/>
          <w:rtl/>
        </w:rPr>
        <w:t>،</w:t>
      </w:r>
      <w:r w:rsidRPr="00BF28EF">
        <w:rPr>
          <w:rtl/>
        </w:rPr>
        <w:t xml:space="preserve"> </w:t>
      </w:r>
      <w:r w:rsidRPr="00BF28EF">
        <w:rPr>
          <w:rFonts w:hint="cs"/>
          <w:rtl/>
        </w:rPr>
        <w:t>ص</w:t>
      </w:r>
      <w:r w:rsidRPr="00BF28EF">
        <w:rPr>
          <w:rtl/>
        </w:rPr>
        <w:t>: 236</w:t>
      </w:r>
      <w:r>
        <w:rPr>
          <w:rFonts w:hint="cs"/>
          <w:rtl/>
        </w:rPr>
        <w:t>.</w:t>
      </w:r>
    </w:p>
  </w:footnote>
  <w:footnote w:id="2">
    <w:p w:rsidR="001920AD" w:rsidRDefault="001920A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18" w:rsidRDefault="008E1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E1D1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E0DD220" wp14:editId="0342FC0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56" w:name="OLE_LINK1"/>
    <w:bookmarkStart w:id="57" w:name="OLE_LINK2"/>
    <w:r w:rsidR="00132F89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BCC642D" wp14:editId="2B2BE9F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6"/>
    <w:bookmarkEnd w:id="57"/>
    <w:r w:rsidR="00402E5B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E1D18">
      <w:rPr>
        <w:rFonts w:ascii="IranNastaliq" w:hAnsi="IranNastaliq" w:cs="IranNastaliq" w:hint="cs"/>
        <w:sz w:val="40"/>
        <w:szCs w:val="40"/>
        <w:rtl/>
      </w:rPr>
      <w:t>2709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18" w:rsidRDefault="008E1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47787"/>
    <w:multiLevelType w:val="hybridMultilevel"/>
    <w:tmpl w:val="3870A4C8"/>
    <w:lvl w:ilvl="0" w:tplc="1D92D9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2742C2"/>
    <w:multiLevelType w:val="hybridMultilevel"/>
    <w:tmpl w:val="82B6FDE6"/>
    <w:lvl w:ilvl="0" w:tplc="710A0A54">
      <w:start w:val="1"/>
      <w:numFmt w:val="decimal"/>
      <w:lvlText w:val="%1-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15"/>
  </w:num>
  <w:num w:numId="5">
    <w:abstractNumId w:val="12"/>
  </w:num>
  <w:num w:numId="6">
    <w:abstractNumId w:val="21"/>
  </w:num>
  <w:num w:numId="7">
    <w:abstractNumId w:val="19"/>
  </w:num>
  <w:num w:numId="8">
    <w:abstractNumId w:val="16"/>
  </w:num>
  <w:num w:numId="9">
    <w:abstractNumId w:val="35"/>
  </w:num>
  <w:num w:numId="10">
    <w:abstractNumId w:val="29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7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2"/>
  </w:num>
  <w:num w:numId="33">
    <w:abstractNumId w:val="33"/>
  </w:num>
  <w:num w:numId="34">
    <w:abstractNumId w:val="25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B"/>
    <w:rsid w:val="00006B7D"/>
    <w:rsid w:val="000228A2"/>
    <w:rsid w:val="000324F1"/>
    <w:rsid w:val="00041FE0"/>
    <w:rsid w:val="00052BA3"/>
    <w:rsid w:val="0006363E"/>
    <w:rsid w:val="00080DFF"/>
    <w:rsid w:val="00085ED5"/>
    <w:rsid w:val="000A1A51"/>
    <w:rsid w:val="000C0693"/>
    <w:rsid w:val="000D2D0D"/>
    <w:rsid w:val="000D5800"/>
    <w:rsid w:val="000E6408"/>
    <w:rsid w:val="000F1897"/>
    <w:rsid w:val="000F7E72"/>
    <w:rsid w:val="00101E2D"/>
    <w:rsid w:val="00102CEB"/>
    <w:rsid w:val="00117955"/>
    <w:rsid w:val="00132F89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3AC8"/>
    <w:rsid w:val="001920AD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70B13"/>
    <w:rsid w:val="003963D7"/>
    <w:rsid w:val="00396F28"/>
    <w:rsid w:val="003A1A05"/>
    <w:rsid w:val="003A2654"/>
    <w:rsid w:val="003B518A"/>
    <w:rsid w:val="003C06BF"/>
    <w:rsid w:val="003C7899"/>
    <w:rsid w:val="003D2F0A"/>
    <w:rsid w:val="003D563F"/>
    <w:rsid w:val="003E1E58"/>
    <w:rsid w:val="00402E5B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4F69DE"/>
    <w:rsid w:val="0054308A"/>
    <w:rsid w:val="00572E2D"/>
    <w:rsid w:val="00592103"/>
    <w:rsid w:val="005941DD"/>
    <w:rsid w:val="005977FB"/>
    <w:rsid w:val="005A545E"/>
    <w:rsid w:val="005A5862"/>
    <w:rsid w:val="005B0852"/>
    <w:rsid w:val="005C06AE"/>
    <w:rsid w:val="00610C18"/>
    <w:rsid w:val="00612385"/>
    <w:rsid w:val="0061376C"/>
    <w:rsid w:val="00631526"/>
    <w:rsid w:val="00636EFA"/>
    <w:rsid w:val="0066229C"/>
    <w:rsid w:val="0069696C"/>
    <w:rsid w:val="006A085A"/>
    <w:rsid w:val="006D137F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1D18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0715E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24B8A"/>
    <w:rsid w:val="00B63F15"/>
    <w:rsid w:val="00BB5F7E"/>
    <w:rsid w:val="00BC26F6"/>
    <w:rsid w:val="00BC4833"/>
    <w:rsid w:val="00BD3122"/>
    <w:rsid w:val="00BD40DA"/>
    <w:rsid w:val="00BF28EF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7FA3"/>
    <w:rsid w:val="00CB22B4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6EBC"/>
    <w:rsid w:val="00E0639C"/>
    <w:rsid w:val="00E067E6"/>
    <w:rsid w:val="00E12531"/>
    <w:rsid w:val="00E143B0"/>
    <w:rsid w:val="00E14EBB"/>
    <w:rsid w:val="00E14EEE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6606"/>
    <w:rsid w:val="00F40284"/>
    <w:rsid w:val="00F52873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0715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0715E"/>
    <w:pPr>
      <w:keepNext/>
      <w:keepLines/>
      <w:spacing w:after="0"/>
      <w:ind w:firstLine="0"/>
      <w:outlineLvl w:val="0"/>
    </w:pPr>
    <w:rPr>
      <w:rFonts w:ascii="Cambria" w:eastAsia="2  Lotus" w:hAnsi="Cambria"/>
      <w:b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02E5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02E5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02E5B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715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715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0715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0715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0715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0715E"/>
    <w:rPr>
      <w:rFonts w:ascii="Cambria" w:eastAsia="2  Lotus" w:hAnsi="Cambria" w:cs="2  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02E5B"/>
    <w:rPr>
      <w:rFonts w:ascii="Cambria" w:eastAsia="2  Lotus" w:hAnsi="Cambria" w:cs="2  Badr"/>
      <w:bCs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02E5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02E5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A0715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715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715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715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0715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0715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0715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0715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0715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0715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0715E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0715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0715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715E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A0715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0715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0715E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0715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715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0715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0715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0715E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0715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0715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0715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0715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0715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0715E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0715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0715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0715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0715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E14EBB"/>
  </w:style>
  <w:style w:type="paragraph" w:customStyle="1" w:styleId="Heading002">
    <w:name w:val="Heading 002"/>
    <w:basedOn w:val="Normal"/>
    <w:next w:val="Normal"/>
    <w:autoRedefine/>
    <w:rsid w:val="00E14EBB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E14EBB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E14EBB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E14EBB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E14EBB"/>
    <w:pPr>
      <w:numPr>
        <w:numId w:val="13"/>
      </w:numPr>
    </w:pPr>
  </w:style>
  <w:style w:type="numbering" w:styleId="1ai">
    <w:name w:val="Outline List 1"/>
    <w:basedOn w:val="NoList"/>
    <w:rsid w:val="00E14EBB"/>
    <w:pPr>
      <w:numPr>
        <w:numId w:val="14"/>
      </w:numPr>
    </w:pPr>
  </w:style>
  <w:style w:type="numbering" w:styleId="ArticleSection">
    <w:name w:val="Outline List 3"/>
    <w:basedOn w:val="NoList"/>
    <w:rsid w:val="00E14EBB"/>
    <w:pPr>
      <w:numPr>
        <w:numId w:val="15"/>
      </w:numPr>
    </w:pPr>
  </w:style>
  <w:style w:type="paragraph" w:styleId="BlockText">
    <w:name w:val="Block Text"/>
    <w:basedOn w:val="Normal"/>
    <w:rsid w:val="00E14EBB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E14EBB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E14EBB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E14EBB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E14EBB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E14EBB"/>
    <w:rPr>
      <w:rFonts w:cs="Times New Roman"/>
      <w:vertAlign w:val="superscript"/>
    </w:rPr>
  </w:style>
  <w:style w:type="character" w:customStyle="1" w:styleId="Char1">
    <w:name w:val="نقل قول Char"/>
    <w:link w:val="a1"/>
    <w:rsid w:val="00E14EBB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E14EBB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E14EBB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E14EBB"/>
    <w:rPr>
      <w:rFonts w:cs="2  Lotus"/>
      <w:sz w:val="24"/>
    </w:rPr>
  </w:style>
  <w:style w:type="paragraph" w:styleId="BodyText">
    <w:name w:val="Body Text"/>
    <w:basedOn w:val="Normal"/>
    <w:link w:val="BodyText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E14EBB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E14EBB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E14EBB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E14EBB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4EBB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14E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14EBB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E14EBB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14EBB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E14E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14EBB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E14EBB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14EBB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E14EBB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4EBB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E14EB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E14EBB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E14EBB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E14EBB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E14EBB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E14E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E14EBB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E14EBB"/>
    <w:rPr>
      <w:color w:val="800080"/>
      <w:u w:val="single"/>
    </w:rPr>
  </w:style>
  <w:style w:type="character" w:customStyle="1" w:styleId="Char">
    <w:name w:val="اصلى Char"/>
    <w:link w:val="a"/>
    <w:semiHidden/>
    <w:rsid w:val="00E14EBB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E14EBB"/>
  </w:style>
  <w:style w:type="paragraph" w:styleId="HTMLAddress">
    <w:name w:val="HTML Address"/>
    <w:basedOn w:val="Normal"/>
    <w:link w:val="HTMLAddressChar"/>
    <w:rsid w:val="00E14EBB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E14EBB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E14EBB"/>
    <w:rPr>
      <w:i/>
      <w:iCs/>
    </w:rPr>
  </w:style>
  <w:style w:type="character" w:styleId="HTMLCode">
    <w:name w:val="HTML Code"/>
    <w:rsid w:val="00E14E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14EBB"/>
    <w:rPr>
      <w:i/>
      <w:iCs/>
    </w:rPr>
  </w:style>
  <w:style w:type="character" w:styleId="HTMLKeyboard">
    <w:name w:val="HTML Keyboard"/>
    <w:rsid w:val="00E14E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14EB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4EBB"/>
    <w:rPr>
      <w:rFonts w:ascii="Courier New" w:hAnsi="Courier New" w:cs="Courier New"/>
      <w:sz w:val="24"/>
    </w:rPr>
  </w:style>
  <w:style w:type="character" w:styleId="HTMLSample">
    <w:name w:val="HTML Sample"/>
    <w:rsid w:val="00E14EBB"/>
    <w:rPr>
      <w:rFonts w:ascii="Courier New" w:hAnsi="Courier New" w:cs="Courier New"/>
    </w:rPr>
  </w:style>
  <w:style w:type="character" w:styleId="HTMLTypewriter">
    <w:name w:val="HTML Typewriter"/>
    <w:rsid w:val="00E14EB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14EBB"/>
    <w:rPr>
      <w:i/>
      <w:iCs/>
    </w:rPr>
  </w:style>
  <w:style w:type="character" w:customStyle="1" w:styleId="Char2">
    <w:name w:val="آیه در متن Char"/>
    <w:link w:val="a3"/>
    <w:rsid w:val="00E14EBB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E14EBB"/>
  </w:style>
  <w:style w:type="paragraph" w:styleId="List">
    <w:name w:val="List"/>
    <w:basedOn w:val="Normal"/>
    <w:rsid w:val="00E14EBB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E14EBB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E14EBB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E14EBB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E14EBB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E14EBB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E14EBB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E14EBB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E14EBB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E14EBB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E14EBB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E14EB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E14EBB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E14EBB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E14EBB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E14EBB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E14EBB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E14EBB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E14EBB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E14EBB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E14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14EBB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E14EBB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E14EB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E14EBB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E14EBB"/>
  </w:style>
  <w:style w:type="paragraph" w:styleId="PlainText">
    <w:name w:val="Plain Text"/>
    <w:basedOn w:val="Normal"/>
    <w:link w:val="PlainTextChar"/>
    <w:rsid w:val="00E14EB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E14EBB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E14EBB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E14EB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E14EBB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E14EBB"/>
    <w:rPr>
      <w:rFonts w:cs="Zar"/>
      <w:iCs/>
      <w:sz w:val="24"/>
      <w:szCs w:val="24"/>
    </w:rPr>
  </w:style>
  <w:style w:type="character" w:customStyle="1" w:styleId="a5">
    <w:name w:val="سر متن"/>
    <w:rsid w:val="00E14EBB"/>
    <w:rPr>
      <w:rFonts w:cs="B Jadid"/>
      <w:bCs/>
      <w:szCs w:val="24"/>
    </w:rPr>
  </w:style>
  <w:style w:type="table" w:styleId="Table3Deffects1">
    <w:name w:val="Table 3D effects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4EBB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4EBB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4EBB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4EBB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E14EBB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14EBB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4EBB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4EBB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E14EBB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E14EBB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E14EBB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E14EBB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E14EBB"/>
    <w:rPr>
      <w:bCs/>
      <w:sz w:val="32"/>
      <w:szCs w:val="32"/>
      <w:lang w:bidi="ar-SA"/>
    </w:rPr>
  </w:style>
  <w:style w:type="character" w:styleId="Hyperlink">
    <w:name w:val="Hyperlink"/>
    <w:uiPriority w:val="99"/>
    <w:rsid w:val="00E14EBB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E14EBB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E14EBB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E14EBB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E14EBB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E14EBB"/>
    <w:rPr>
      <w:rFonts w:ascii="B Lotus" w:hAnsi="B Lotus" w:cs="B Lotus"/>
    </w:rPr>
  </w:style>
  <w:style w:type="paragraph" w:customStyle="1" w:styleId="a9">
    <w:name w:val="متن جدول"/>
    <w:basedOn w:val="Normal"/>
    <w:rsid w:val="00E14EBB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E14EBB"/>
    <w:rPr>
      <w:rFonts w:ascii="B Lotus" w:hAnsi="B Lotus"/>
    </w:rPr>
  </w:style>
  <w:style w:type="character" w:customStyle="1" w:styleId="1Char">
    <w:name w:val="تورفتگی1 Char"/>
    <w:link w:val="12"/>
    <w:rsid w:val="00E14EBB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E14EBB"/>
    <w:rPr>
      <w:szCs w:val="22"/>
    </w:rPr>
  </w:style>
  <w:style w:type="character" w:customStyle="1" w:styleId="CharChar1">
    <w:name w:val="Char Char1"/>
    <w:rsid w:val="00E14EBB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E14EBB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E14EBB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E14EBB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E14EBB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E14EBB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E14EBB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E14EBB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14EBB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E14EBB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E14E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EB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EBB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E1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4EBB"/>
    <w:rPr>
      <w:rFonts w:ascii="B Lotus" w:hAnsi="B Lotus" w:cs="B Lotu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0715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0715E"/>
    <w:pPr>
      <w:keepNext/>
      <w:keepLines/>
      <w:spacing w:after="0"/>
      <w:ind w:firstLine="0"/>
      <w:outlineLvl w:val="0"/>
    </w:pPr>
    <w:rPr>
      <w:rFonts w:ascii="Cambria" w:eastAsia="2  Lotus" w:hAnsi="Cambria"/>
      <w:b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02E5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02E5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02E5B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715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715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0715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0715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0715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0715E"/>
    <w:rPr>
      <w:rFonts w:ascii="Cambria" w:eastAsia="2  Lotus" w:hAnsi="Cambria" w:cs="2  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02E5B"/>
    <w:rPr>
      <w:rFonts w:ascii="Cambria" w:eastAsia="2  Lotus" w:hAnsi="Cambria" w:cs="2  Badr"/>
      <w:bCs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02E5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02E5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A0715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715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715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715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0715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0715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0715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0715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0715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0715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0715E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0715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0715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715E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A0715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0715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0715E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0715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715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0715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0715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0715E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0715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0715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0715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0715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0715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0715E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0715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0715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0715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0715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E14EBB"/>
  </w:style>
  <w:style w:type="paragraph" w:customStyle="1" w:styleId="Heading002">
    <w:name w:val="Heading 002"/>
    <w:basedOn w:val="Normal"/>
    <w:next w:val="Normal"/>
    <w:autoRedefine/>
    <w:rsid w:val="00E14EBB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E14EBB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E14EBB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E14EBB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E14EBB"/>
    <w:pPr>
      <w:numPr>
        <w:numId w:val="13"/>
      </w:numPr>
    </w:pPr>
  </w:style>
  <w:style w:type="numbering" w:styleId="1ai">
    <w:name w:val="Outline List 1"/>
    <w:basedOn w:val="NoList"/>
    <w:rsid w:val="00E14EBB"/>
    <w:pPr>
      <w:numPr>
        <w:numId w:val="14"/>
      </w:numPr>
    </w:pPr>
  </w:style>
  <w:style w:type="numbering" w:styleId="ArticleSection">
    <w:name w:val="Outline List 3"/>
    <w:basedOn w:val="NoList"/>
    <w:rsid w:val="00E14EBB"/>
    <w:pPr>
      <w:numPr>
        <w:numId w:val="15"/>
      </w:numPr>
    </w:pPr>
  </w:style>
  <w:style w:type="paragraph" w:styleId="BlockText">
    <w:name w:val="Block Text"/>
    <w:basedOn w:val="Normal"/>
    <w:rsid w:val="00E14EBB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E14EBB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E14EBB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E14EBB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E14EBB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E14EBB"/>
    <w:rPr>
      <w:rFonts w:cs="Times New Roman"/>
      <w:vertAlign w:val="superscript"/>
    </w:rPr>
  </w:style>
  <w:style w:type="character" w:customStyle="1" w:styleId="Char1">
    <w:name w:val="نقل قول Char"/>
    <w:link w:val="a1"/>
    <w:rsid w:val="00E14EBB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E14EBB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E14EBB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E14EBB"/>
    <w:rPr>
      <w:rFonts w:cs="2  Lotus"/>
      <w:sz w:val="24"/>
    </w:rPr>
  </w:style>
  <w:style w:type="paragraph" w:styleId="BodyText">
    <w:name w:val="Body Text"/>
    <w:basedOn w:val="Normal"/>
    <w:link w:val="BodyText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E14EBB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E14EBB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E14EBB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E14EBB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4EBB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14E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14EBB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E14EBB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14EBB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E14E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14EBB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E14EBB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14EBB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E14EBB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4EBB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E14EB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E14EBB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E14EBB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E14EBB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E14EBB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E14E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E14EBB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E14EBB"/>
    <w:rPr>
      <w:color w:val="800080"/>
      <w:u w:val="single"/>
    </w:rPr>
  </w:style>
  <w:style w:type="character" w:customStyle="1" w:styleId="Char">
    <w:name w:val="اصلى Char"/>
    <w:link w:val="a"/>
    <w:semiHidden/>
    <w:rsid w:val="00E14EBB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E14EBB"/>
  </w:style>
  <w:style w:type="paragraph" w:styleId="HTMLAddress">
    <w:name w:val="HTML Address"/>
    <w:basedOn w:val="Normal"/>
    <w:link w:val="HTMLAddressChar"/>
    <w:rsid w:val="00E14EBB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E14EBB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E14EBB"/>
    <w:rPr>
      <w:i/>
      <w:iCs/>
    </w:rPr>
  </w:style>
  <w:style w:type="character" w:styleId="HTMLCode">
    <w:name w:val="HTML Code"/>
    <w:rsid w:val="00E14E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14EBB"/>
    <w:rPr>
      <w:i/>
      <w:iCs/>
    </w:rPr>
  </w:style>
  <w:style w:type="character" w:styleId="HTMLKeyboard">
    <w:name w:val="HTML Keyboard"/>
    <w:rsid w:val="00E14E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14EB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4EBB"/>
    <w:rPr>
      <w:rFonts w:ascii="Courier New" w:hAnsi="Courier New" w:cs="Courier New"/>
      <w:sz w:val="24"/>
    </w:rPr>
  </w:style>
  <w:style w:type="character" w:styleId="HTMLSample">
    <w:name w:val="HTML Sample"/>
    <w:rsid w:val="00E14EBB"/>
    <w:rPr>
      <w:rFonts w:ascii="Courier New" w:hAnsi="Courier New" w:cs="Courier New"/>
    </w:rPr>
  </w:style>
  <w:style w:type="character" w:styleId="HTMLTypewriter">
    <w:name w:val="HTML Typewriter"/>
    <w:rsid w:val="00E14EB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14EBB"/>
    <w:rPr>
      <w:i/>
      <w:iCs/>
    </w:rPr>
  </w:style>
  <w:style w:type="character" w:customStyle="1" w:styleId="Char2">
    <w:name w:val="آیه در متن Char"/>
    <w:link w:val="a3"/>
    <w:rsid w:val="00E14EBB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E14EBB"/>
  </w:style>
  <w:style w:type="paragraph" w:styleId="List">
    <w:name w:val="List"/>
    <w:basedOn w:val="Normal"/>
    <w:rsid w:val="00E14EBB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E14EBB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E14EBB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E14EBB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E14EBB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E14EBB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E14EBB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E14EBB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E14EBB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E14EBB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E14EBB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E14EB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E14EBB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E14EBB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E14EBB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E14EBB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E14EBB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E14EBB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E14EBB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E14EBB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E14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14EBB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E14EBB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E14EB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E14EBB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E14EBB"/>
  </w:style>
  <w:style w:type="paragraph" w:styleId="PlainText">
    <w:name w:val="Plain Text"/>
    <w:basedOn w:val="Normal"/>
    <w:link w:val="PlainTextChar"/>
    <w:rsid w:val="00E14EB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E14EBB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E14EB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E14EBB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E14EB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E14EBB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E14EBB"/>
    <w:rPr>
      <w:rFonts w:cs="Zar"/>
      <w:iCs/>
      <w:sz w:val="24"/>
      <w:szCs w:val="24"/>
    </w:rPr>
  </w:style>
  <w:style w:type="character" w:customStyle="1" w:styleId="a5">
    <w:name w:val="سر متن"/>
    <w:rsid w:val="00E14EBB"/>
    <w:rPr>
      <w:rFonts w:cs="B Jadid"/>
      <w:bCs/>
      <w:szCs w:val="24"/>
    </w:rPr>
  </w:style>
  <w:style w:type="table" w:styleId="Table3Deffects1">
    <w:name w:val="Table 3D effects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4EBB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4EBB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4EBB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4EBB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E14EBB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4EBB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4EBB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4EBB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14EBB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4EBB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4EBB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E14EBB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E14EBB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E14EBB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E14EBB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E14EBB"/>
    <w:rPr>
      <w:bCs/>
      <w:sz w:val="32"/>
      <w:szCs w:val="32"/>
      <w:lang w:bidi="ar-SA"/>
    </w:rPr>
  </w:style>
  <w:style w:type="character" w:styleId="Hyperlink">
    <w:name w:val="Hyperlink"/>
    <w:uiPriority w:val="99"/>
    <w:rsid w:val="00E14EBB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E14EBB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E14EBB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E14EBB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E14EBB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E14EBB"/>
    <w:rPr>
      <w:rFonts w:ascii="B Lotus" w:hAnsi="B Lotus" w:cs="B Lotus"/>
    </w:rPr>
  </w:style>
  <w:style w:type="paragraph" w:customStyle="1" w:styleId="a9">
    <w:name w:val="متن جدول"/>
    <w:basedOn w:val="Normal"/>
    <w:rsid w:val="00E14EBB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E14EBB"/>
    <w:rPr>
      <w:rFonts w:ascii="B Lotus" w:hAnsi="B Lotus"/>
    </w:rPr>
  </w:style>
  <w:style w:type="character" w:customStyle="1" w:styleId="1Char">
    <w:name w:val="تورفتگی1 Char"/>
    <w:link w:val="12"/>
    <w:rsid w:val="00E14EBB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E14EBB"/>
    <w:rPr>
      <w:szCs w:val="22"/>
    </w:rPr>
  </w:style>
  <w:style w:type="character" w:customStyle="1" w:styleId="CharChar1">
    <w:name w:val="Char Char1"/>
    <w:rsid w:val="00E14EBB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E14EBB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E14EBB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E14EBB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E14EBB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E14EBB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E14EBB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E14EBB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14EBB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E14EBB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E14E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EB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EBB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E1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4EBB"/>
    <w:rPr>
      <w:rFonts w:ascii="B Lotus" w:hAnsi="B Lotus" w:cs="B Lotu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5911-5065-4365-8986-83B21218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1734</TotalTime>
  <Pages>11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12</cp:revision>
  <dcterms:created xsi:type="dcterms:W3CDTF">2014-12-31T08:24:00Z</dcterms:created>
  <dcterms:modified xsi:type="dcterms:W3CDTF">2015-01-01T09:18:00Z</dcterms:modified>
</cp:coreProperties>
</file>