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D87560" w:rsidRDefault="00C037D8" w:rsidP="00435463">
      <w:pPr>
        <w:bidi/>
        <w:spacing w:before="100" w:beforeAutospacing="1" w:after="100" w:afterAutospacing="1" w:line="240" w:lineRule="auto"/>
        <w:jc w:val="both"/>
        <w:rPr>
          <w:rFonts w:ascii="IRBadr" w:hAnsi="IRBadr" w:cs="IRBadr"/>
          <w:sz w:val="28"/>
          <w:szCs w:val="28"/>
          <w:rtl/>
          <w:lang w:bidi="fa-IR"/>
        </w:rPr>
      </w:pPr>
      <w:bookmarkStart w:id="0" w:name="_GoBack"/>
      <w:r w:rsidRPr="00D87560">
        <w:rPr>
          <w:rFonts w:ascii="IRBadr" w:hAnsi="IRBadr" w:cs="IRBadr"/>
          <w:sz w:val="28"/>
          <w:szCs w:val="28"/>
          <w:rtl/>
        </w:rPr>
        <w:t xml:space="preserve">بسم </w:t>
      </w:r>
      <w:bookmarkEnd w:id="0"/>
      <w:r w:rsidRPr="00D87560">
        <w:rPr>
          <w:rFonts w:ascii="IRBadr" w:hAnsi="IRBadr" w:cs="IRBadr"/>
          <w:sz w:val="28"/>
          <w:szCs w:val="28"/>
          <w:rtl/>
        </w:rPr>
        <w:t>الله الرحمن الرحی</w:t>
      </w:r>
      <w:r w:rsidR="002B18EB" w:rsidRPr="00D87560">
        <w:rPr>
          <w:rFonts w:ascii="IRBadr" w:hAnsi="IRBadr" w:cs="IRBadr"/>
          <w:sz w:val="28"/>
          <w:szCs w:val="28"/>
          <w:rtl/>
          <w:lang w:bidi="fa-IR"/>
        </w:rPr>
        <w:t>م</w:t>
      </w:r>
    </w:p>
    <w:p w:rsidR="00842BC3" w:rsidRPr="00D87560" w:rsidRDefault="004F642F" w:rsidP="00435463">
      <w:pPr>
        <w:bidi/>
        <w:spacing w:before="100" w:beforeAutospacing="1" w:after="100" w:afterAutospacing="1" w:line="240" w:lineRule="auto"/>
        <w:jc w:val="both"/>
        <w:rPr>
          <w:rFonts w:ascii="IRBadr" w:hAnsi="IRBadr" w:cs="IRBadr"/>
          <w:sz w:val="28"/>
          <w:szCs w:val="28"/>
          <w:rtl/>
          <w:lang w:bidi="fa-IR"/>
        </w:rPr>
      </w:pPr>
      <w:r w:rsidRPr="00D87560">
        <w:rPr>
          <w:rFonts w:ascii="IRBadr" w:hAnsi="IRBadr" w:cs="IRBadr"/>
          <w:sz w:val="28"/>
          <w:szCs w:val="28"/>
          <w:rtl/>
          <w:lang w:bidi="fa-IR"/>
        </w:rPr>
        <w:t>فهرست مطالب:</w:t>
      </w:r>
    </w:p>
    <w:p w:rsidR="00A86024" w:rsidRPr="00D87560" w:rsidRDefault="00A14FA7" w:rsidP="00A86024">
      <w:pPr>
        <w:pStyle w:val="TOC1"/>
        <w:tabs>
          <w:tab w:val="right" w:leader="dot" w:pos="9350"/>
        </w:tabs>
        <w:bidi/>
        <w:rPr>
          <w:rFonts w:ascii="IRBadr" w:hAnsi="IRBadr" w:cs="IRBadr"/>
          <w:noProof/>
          <w:szCs w:val="22"/>
        </w:rPr>
      </w:pPr>
      <w:r w:rsidRPr="00D87560">
        <w:rPr>
          <w:rFonts w:ascii="IRBadr" w:hAnsi="IRBadr" w:cs="IRBadr"/>
          <w:sz w:val="28"/>
          <w:rtl/>
        </w:rPr>
        <w:fldChar w:fldCharType="begin"/>
      </w:r>
      <w:r w:rsidRPr="00D87560">
        <w:rPr>
          <w:rFonts w:ascii="IRBadr" w:hAnsi="IRBadr" w:cs="IRBadr"/>
          <w:sz w:val="28"/>
          <w:rtl/>
        </w:rPr>
        <w:instrText xml:space="preserve"> </w:instrText>
      </w:r>
      <w:r w:rsidRPr="00D87560">
        <w:rPr>
          <w:rFonts w:ascii="IRBadr" w:hAnsi="IRBadr" w:cs="IRBadr"/>
          <w:sz w:val="28"/>
        </w:rPr>
        <w:instrText>TOC</w:instrText>
      </w:r>
      <w:r w:rsidRPr="00D87560">
        <w:rPr>
          <w:rFonts w:ascii="IRBadr" w:hAnsi="IRBadr" w:cs="IRBadr"/>
          <w:sz w:val="28"/>
          <w:rtl/>
        </w:rPr>
        <w:instrText xml:space="preserve"> \</w:instrText>
      </w:r>
      <w:r w:rsidRPr="00D87560">
        <w:rPr>
          <w:rFonts w:ascii="IRBadr" w:hAnsi="IRBadr" w:cs="IRBadr"/>
          <w:sz w:val="28"/>
        </w:rPr>
        <w:instrText>o "</w:instrText>
      </w:r>
      <w:r w:rsidRPr="00D87560">
        <w:rPr>
          <w:rFonts w:ascii="IRBadr" w:hAnsi="IRBadr" w:cs="IRBadr"/>
          <w:sz w:val="28"/>
          <w:rtl/>
        </w:rPr>
        <w:instrText>1-4</w:instrText>
      </w:r>
      <w:r w:rsidRPr="00D87560">
        <w:rPr>
          <w:rFonts w:ascii="IRBadr" w:hAnsi="IRBadr" w:cs="IRBadr"/>
          <w:sz w:val="28"/>
        </w:rPr>
        <w:instrText>" \h \z \u</w:instrText>
      </w:r>
      <w:r w:rsidRPr="00D87560">
        <w:rPr>
          <w:rFonts w:ascii="IRBadr" w:hAnsi="IRBadr" w:cs="IRBadr"/>
          <w:sz w:val="28"/>
          <w:rtl/>
        </w:rPr>
        <w:instrText xml:space="preserve"> </w:instrText>
      </w:r>
      <w:r w:rsidRPr="00D87560">
        <w:rPr>
          <w:rFonts w:ascii="IRBadr" w:hAnsi="IRBadr" w:cs="IRBadr"/>
          <w:sz w:val="28"/>
          <w:rtl/>
        </w:rPr>
        <w:fldChar w:fldCharType="separate"/>
      </w:r>
      <w:hyperlink w:anchor="_Toc429178446" w:history="1">
        <w:r w:rsidR="00A86024" w:rsidRPr="00D87560">
          <w:rPr>
            <w:rStyle w:val="Hyperlink"/>
            <w:rFonts w:ascii="IRBadr" w:hAnsi="IRBadr" w:cs="IRBadr"/>
            <w:noProof/>
            <w:rtl/>
          </w:rPr>
          <w:t>کذب</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_Toc429178446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2</w:t>
        </w:r>
        <w:r w:rsidR="00A86024" w:rsidRPr="00D87560">
          <w:rPr>
            <w:rStyle w:val="Hyperlink"/>
            <w:rFonts w:ascii="IRBadr" w:hAnsi="IRBadr" w:cs="IRBadr"/>
            <w:noProof/>
            <w:rtl/>
          </w:rPr>
          <w:fldChar w:fldCharType="end"/>
        </w:r>
      </w:hyperlink>
    </w:p>
    <w:p w:rsidR="00A86024" w:rsidRPr="00D87560" w:rsidRDefault="00140D2E" w:rsidP="00A86024">
      <w:pPr>
        <w:pStyle w:val="TOC2"/>
        <w:tabs>
          <w:tab w:val="right" w:leader="dot" w:pos="9350"/>
        </w:tabs>
        <w:bidi/>
        <w:rPr>
          <w:rFonts w:ascii="IRBadr" w:hAnsi="IRBadr" w:cs="IRBadr"/>
          <w:noProof/>
          <w:szCs w:val="22"/>
        </w:rPr>
      </w:pPr>
      <w:hyperlink w:anchor="_Toc429178447" w:history="1">
        <w:r w:rsidR="00A86024" w:rsidRPr="00D87560">
          <w:rPr>
            <w:rStyle w:val="Hyperlink"/>
            <w:rFonts w:ascii="IRBadr" w:hAnsi="IRBadr" w:cs="IRBadr"/>
            <w:noProof/>
            <w:rtl/>
          </w:rPr>
          <w:t>خلف وعده</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_Toc429178447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2</w:t>
        </w:r>
        <w:r w:rsidR="00A86024" w:rsidRPr="00D87560">
          <w:rPr>
            <w:rStyle w:val="Hyperlink"/>
            <w:rFonts w:ascii="IRBadr" w:hAnsi="IRBadr" w:cs="IRBadr"/>
            <w:noProof/>
            <w:rtl/>
          </w:rPr>
          <w:fldChar w:fldCharType="end"/>
        </w:r>
      </w:hyperlink>
    </w:p>
    <w:p w:rsidR="00A86024" w:rsidRPr="00D87560" w:rsidRDefault="00140D2E" w:rsidP="00A86024">
      <w:pPr>
        <w:pStyle w:val="TOC2"/>
        <w:tabs>
          <w:tab w:val="right" w:leader="dot" w:pos="9350"/>
        </w:tabs>
        <w:bidi/>
        <w:rPr>
          <w:rFonts w:ascii="IRBadr" w:hAnsi="IRBadr" w:cs="IRBadr"/>
          <w:noProof/>
          <w:szCs w:val="22"/>
        </w:rPr>
      </w:pPr>
      <w:hyperlink w:anchor="_Toc429178448" w:history="1">
        <w:r w:rsidR="00A86024" w:rsidRPr="00D87560">
          <w:rPr>
            <w:rStyle w:val="Hyperlink"/>
            <w:rFonts w:ascii="IRBadr" w:hAnsi="IRBadr" w:cs="IRBadr"/>
            <w:noProof/>
            <w:rtl/>
          </w:rPr>
          <w:t>مرور گذشته:</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_Toc429178448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2</w:t>
        </w:r>
        <w:r w:rsidR="00A86024" w:rsidRPr="00D87560">
          <w:rPr>
            <w:rStyle w:val="Hyperlink"/>
            <w:rFonts w:ascii="IRBadr" w:hAnsi="IRBadr" w:cs="IRBadr"/>
            <w:noProof/>
            <w:rtl/>
          </w:rPr>
          <w:fldChar w:fldCharType="end"/>
        </w:r>
      </w:hyperlink>
    </w:p>
    <w:p w:rsidR="00A86024" w:rsidRPr="00D87560" w:rsidRDefault="00140D2E" w:rsidP="00A86024">
      <w:pPr>
        <w:pStyle w:val="TOC3"/>
        <w:tabs>
          <w:tab w:val="right" w:leader="dot" w:pos="9350"/>
        </w:tabs>
        <w:bidi/>
        <w:rPr>
          <w:rFonts w:ascii="IRBadr" w:eastAsiaTheme="minorEastAsia" w:hAnsi="IRBadr" w:cs="IRBadr"/>
          <w:noProof/>
          <w:szCs w:val="22"/>
        </w:rPr>
      </w:pPr>
      <w:hyperlink w:anchor="_Toc429178449" w:history="1">
        <w:r w:rsidR="00A86024" w:rsidRPr="00D87560">
          <w:rPr>
            <w:rStyle w:val="Hyperlink"/>
            <w:rFonts w:ascii="IRBadr" w:hAnsi="IRBadr" w:cs="IRBadr"/>
            <w:noProof/>
            <w:rtl/>
          </w:rPr>
          <w:t>ادله انطباق آیه با بحث خلف وعد</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_Toc429178449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2</w:t>
        </w:r>
        <w:r w:rsidR="00A86024" w:rsidRPr="00D87560">
          <w:rPr>
            <w:rStyle w:val="Hyperlink"/>
            <w:rFonts w:ascii="IRBadr" w:hAnsi="IRBadr" w:cs="IRBadr"/>
            <w:noProof/>
            <w:rtl/>
          </w:rPr>
          <w:fldChar w:fldCharType="end"/>
        </w:r>
      </w:hyperlink>
    </w:p>
    <w:p w:rsidR="00A86024" w:rsidRPr="00D87560" w:rsidRDefault="00140D2E" w:rsidP="00A86024">
      <w:pPr>
        <w:pStyle w:val="TOC4"/>
        <w:tabs>
          <w:tab w:val="right" w:leader="dot" w:pos="9350"/>
        </w:tabs>
        <w:bidi/>
        <w:rPr>
          <w:rFonts w:ascii="IRBadr" w:eastAsiaTheme="minorEastAsia" w:hAnsi="IRBadr" w:cs="IRBadr"/>
          <w:noProof/>
          <w:szCs w:val="22"/>
          <w:lang w:bidi="fa-IR"/>
        </w:rPr>
      </w:pPr>
      <w:hyperlink w:anchor="_Toc429178450" w:history="1">
        <w:r w:rsidR="00A86024" w:rsidRPr="00D87560">
          <w:rPr>
            <w:rStyle w:val="Hyperlink"/>
            <w:rFonts w:ascii="IRBadr" w:hAnsi="IRBadr" w:cs="IRBadr"/>
            <w:noProof/>
            <w:rtl/>
          </w:rPr>
          <w:t>جمع‌بندی</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_Toc429178450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3</w:t>
        </w:r>
        <w:r w:rsidR="00A86024" w:rsidRPr="00D87560">
          <w:rPr>
            <w:rStyle w:val="Hyperlink"/>
            <w:rFonts w:ascii="IRBadr" w:hAnsi="IRBadr" w:cs="IRBadr"/>
            <w:noProof/>
            <w:rtl/>
          </w:rPr>
          <w:fldChar w:fldCharType="end"/>
        </w:r>
      </w:hyperlink>
    </w:p>
    <w:p w:rsidR="00A86024" w:rsidRPr="00D87560" w:rsidRDefault="00140D2E" w:rsidP="00A86024">
      <w:pPr>
        <w:pStyle w:val="TOC1"/>
        <w:tabs>
          <w:tab w:val="right" w:leader="dot" w:pos="9350"/>
        </w:tabs>
        <w:bidi/>
        <w:rPr>
          <w:rFonts w:ascii="IRBadr" w:hAnsi="IRBadr" w:cs="IRBadr"/>
          <w:noProof/>
          <w:szCs w:val="22"/>
        </w:rPr>
      </w:pPr>
      <w:hyperlink w:anchor="_Toc429178451" w:history="1">
        <w:r w:rsidR="00A86024" w:rsidRPr="00D87560">
          <w:rPr>
            <w:rStyle w:val="Hyperlink"/>
            <w:rFonts w:ascii="IRBadr" w:hAnsi="IRBadr" w:cs="IRBadr"/>
            <w:noProof/>
            <w:rtl/>
          </w:rPr>
          <w:t>گروه پنجم آیات:</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_Toc429178451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3</w:t>
        </w:r>
        <w:r w:rsidR="00A86024" w:rsidRPr="00D87560">
          <w:rPr>
            <w:rStyle w:val="Hyperlink"/>
            <w:rFonts w:ascii="IRBadr" w:hAnsi="IRBadr" w:cs="IRBadr"/>
            <w:noProof/>
            <w:rtl/>
          </w:rPr>
          <w:fldChar w:fldCharType="end"/>
        </w:r>
      </w:hyperlink>
    </w:p>
    <w:p w:rsidR="00A86024" w:rsidRPr="00D87560" w:rsidRDefault="00140D2E" w:rsidP="00A86024">
      <w:pPr>
        <w:pStyle w:val="TOC2"/>
        <w:tabs>
          <w:tab w:val="right" w:leader="dot" w:pos="9350"/>
        </w:tabs>
        <w:bidi/>
        <w:rPr>
          <w:rFonts w:ascii="IRBadr" w:hAnsi="IRBadr" w:cs="IRBadr"/>
          <w:noProof/>
          <w:szCs w:val="22"/>
        </w:rPr>
      </w:pPr>
      <w:hyperlink w:anchor="_Toc429178452" w:history="1">
        <w:r w:rsidR="00A86024" w:rsidRPr="00D87560">
          <w:rPr>
            <w:rStyle w:val="Hyperlink"/>
            <w:rFonts w:ascii="IRBadr" w:hAnsi="IRBadr" w:cs="IRBadr"/>
            <w:noProof/>
            <w:rtl/>
          </w:rPr>
          <w:t>منظور آیات گروه پنجم، ارشاد به حکم عقل</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_Toc429178452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4</w:t>
        </w:r>
        <w:r w:rsidR="00A86024" w:rsidRPr="00D87560">
          <w:rPr>
            <w:rStyle w:val="Hyperlink"/>
            <w:rFonts w:ascii="IRBadr" w:hAnsi="IRBadr" w:cs="IRBadr"/>
            <w:noProof/>
            <w:rtl/>
          </w:rPr>
          <w:fldChar w:fldCharType="end"/>
        </w:r>
      </w:hyperlink>
    </w:p>
    <w:p w:rsidR="00A86024" w:rsidRPr="00D87560" w:rsidRDefault="00140D2E" w:rsidP="00A86024">
      <w:pPr>
        <w:pStyle w:val="TOC3"/>
        <w:tabs>
          <w:tab w:val="right" w:leader="dot" w:pos="9350"/>
        </w:tabs>
        <w:bidi/>
        <w:rPr>
          <w:rFonts w:ascii="IRBadr" w:eastAsiaTheme="minorEastAsia" w:hAnsi="IRBadr" w:cs="IRBadr"/>
          <w:noProof/>
          <w:szCs w:val="22"/>
        </w:rPr>
      </w:pPr>
      <w:hyperlink w:anchor="_Toc429178453" w:history="1">
        <w:r w:rsidR="00A86024" w:rsidRPr="00D87560">
          <w:rPr>
            <w:rStyle w:val="Hyperlink"/>
            <w:rFonts w:ascii="IRBadr" w:hAnsi="IRBadr" w:cs="IRBadr"/>
            <w:noProof/>
            <w:rtl/>
          </w:rPr>
          <w:t>اقسام وعد</w:t>
        </w:r>
        <w:r w:rsidR="00A86024" w:rsidRPr="00D87560">
          <w:rPr>
            <w:rFonts w:ascii="IRBadr" w:hAnsi="IRBadr" w:cs="IRBadr"/>
            <w:noProof/>
            <w:webHidden/>
          </w:rPr>
          <w:tab/>
        </w:r>
        <w:r w:rsidR="00A86024" w:rsidRPr="00D87560">
          <w:rPr>
            <w:rStyle w:val="Hyperlink"/>
            <w:rFonts w:ascii="IRBadr" w:hAnsi="IRBadr" w:cs="IRBadr"/>
            <w:noProof/>
            <w:rtl/>
          </w:rPr>
          <w:fldChar w:fldCharType="begin"/>
        </w:r>
        <w:r w:rsidR="00A86024" w:rsidRPr="00D87560">
          <w:rPr>
            <w:rFonts w:ascii="IRBadr" w:hAnsi="IRBadr" w:cs="IRBadr"/>
            <w:noProof/>
            <w:webHidden/>
          </w:rPr>
          <w:instrText xml:space="preserve"> PAGEREF _Toc429178453 \h </w:instrText>
        </w:r>
        <w:r w:rsidR="00A86024" w:rsidRPr="00D87560">
          <w:rPr>
            <w:rStyle w:val="Hyperlink"/>
            <w:rFonts w:ascii="IRBadr" w:hAnsi="IRBadr" w:cs="IRBadr"/>
            <w:noProof/>
            <w:rtl/>
          </w:rPr>
        </w:r>
        <w:r w:rsidR="00A86024" w:rsidRPr="00D87560">
          <w:rPr>
            <w:rStyle w:val="Hyperlink"/>
            <w:rFonts w:ascii="IRBadr" w:hAnsi="IRBadr" w:cs="IRBadr"/>
            <w:noProof/>
            <w:rtl/>
          </w:rPr>
          <w:fldChar w:fldCharType="separate"/>
        </w:r>
        <w:r w:rsidR="00A86024" w:rsidRPr="00D87560">
          <w:rPr>
            <w:rFonts w:ascii="IRBadr" w:hAnsi="IRBadr" w:cs="IRBadr"/>
            <w:noProof/>
            <w:webHidden/>
          </w:rPr>
          <w:t>4</w:t>
        </w:r>
        <w:r w:rsidR="00A86024" w:rsidRPr="00D87560">
          <w:rPr>
            <w:rStyle w:val="Hyperlink"/>
            <w:rFonts w:ascii="IRBadr" w:hAnsi="IRBadr" w:cs="IRBadr"/>
            <w:noProof/>
            <w:rtl/>
          </w:rPr>
          <w:fldChar w:fldCharType="end"/>
        </w:r>
      </w:hyperlink>
    </w:p>
    <w:p w:rsidR="00B33397" w:rsidRPr="00D87560" w:rsidRDefault="00A14FA7" w:rsidP="00435463">
      <w:pPr>
        <w:pStyle w:val="Heading1"/>
        <w:rPr>
          <w:rtl/>
        </w:rPr>
      </w:pPr>
      <w:r w:rsidRPr="00D87560">
        <w:rPr>
          <w:rtl/>
        </w:rPr>
        <w:fldChar w:fldCharType="end"/>
      </w:r>
      <w:r w:rsidR="00B33397" w:rsidRPr="00D87560">
        <w:rPr>
          <w:rtl/>
        </w:rPr>
        <w:br w:type="page"/>
      </w:r>
    </w:p>
    <w:p w:rsidR="00DA5E29" w:rsidRPr="00D87560" w:rsidRDefault="00DA5E29" w:rsidP="00435463">
      <w:pPr>
        <w:pStyle w:val="Heading1"/>
        <w:rPr>
          <w:rtl/>
        </w:rPr>
      </w:pPr>
      <w:bookmarkStart w:id="1" w:name="_Toc429178446"/>
      <w:r w:rsidRPr="00D87560">
        <w:rPr>
          <w:rtl/>
        </w:rPr>
        <w:lastRenderedPageBreak/>
        <w:t>کذب</w:t>
      </w:r>
      <w:bookmarkEnd w:id="1"/>
    </w:p>
    <w:p w:rsidR="0080007B" w:rsidRPr="00D87560" w:rsidRDefault="0075086E" w:rsidP="00435463">
      <w:pPr>
        <w:pStyle w:val="Heading2"/>
        <w:bidi/>
        <w:jc w:val="both"/>
        <w:rPr>
          <w:rFonts w:ascii="IRBadr" w:hAnsi="IRBadr" w:cs="IRBadr"/>
          <w:rtl/>
        </w:rPr>
      </w:pPr>
      <w:bookmarkStart w:id="2" w:name="_Toc429178447"/>
      <w:r w:rsidRPr="00D87560">
        <w:rPr>
          <w:rFonts w:ascii="IRBadr" w:hAnsi="IRBadr" w:cs="IRBadr"/>
          <w:rtl/>
        </w:rPr>
        <w:t>خلف وعده</w:t>
      </w:r>
      <w:bookmarkEnd w:id="2"/>
    </w:p>
    <w:p w:rsidR="005A1D65" w:rsidRPr="00D87560" w:rsidRDefault="005A1D65" w:rsidP="00A86024">
      <w:pPr>
        <w:pStyle w:val="Heading2"/>
        <w:bidi/>
        <w:rPr>
          <w:rFonts w:ascii="IRBadr" w:hAnsi="IRBadr" w:cs="IRBadr"/>
          <w:rtl/>
        </w:rPr>
      </w:pPr>
      <w:bookmarkStart w:id="3" w:name="_Toc429178448"/>
      <w:r w:rsidRPr="00D87560">
        <w:rPr>
          <w:rFonts w:ascii="IRBadr" w:hAnsi="IRBadr" w:cs="IRBadr"/>
          <w:rtl/>
        </w:rPr>
        <w:t>مرور گذشته:</w:t>
      </w:r>
      <w:bookmarkEnd w:id="3"/>
    </w:p>
    <w:p w:rsidR="00BD4837" w:rsidRPr="00D87560" w:rsidRDefault="008613E5" w:rsidP="00435463">
      <w:pPr>
        <w:bidi/>
        <w:jc w:val="both"/>
        <w:rPr>
          <w:rFonts w:ascii="IRBadr" w:hAnsi="IRBadr" w:cs="IRBadr"/>
          <w:sz w:val="28"/>
          <w:szCs w:val="28"/>
          <w:rtl/>
          <w:lang w:bidi="fa-IR"/>
        </w:rPr>
      </w:pPr>
      <w:r w:rsidRPr="00D87560">
        <w:rPr>
          <w:rFonts w:ascii="IRBadr" w:hAnsi="IRBadr" w:cs="IRBadr"/>
          <w:sz w:val="28"/>
          <w:szCs w:val="28"/>
          <w:rtl/>
          <w:lang w:bidi="fa-IR"/>
        </w:rPr>
        <w:t>بحث کذب در خلف وعد بود. به این مناسبت ما بحث وعد</w:t>
      </w:r>
      <w:r w:rsidR="00FC5778" w:rsidRPr="00D87560">
        <w:rPr>
          <w:rFonts w:ascii="IRBadr" w:hAnsi="IRBadr" w:cs="IRBadr"/>
          <w:sz w:val="28"/>
          <w:szCs w:val="28"/>
          <w:rtl/>
          <w:lang w:bidi="fa-IR"/>
        </w:rPr>
        <w:t xml:space="preserve"> </w:t>
      </w:r>
      <w:r w:rsidRPr="00D87560">
        <w:rPr>
          <w:rFonts w:ascii="IRBadr" w:hAnsi="IRBadr" w:cs="IRBadr"/>
          <w:sz w:val="28"/>
          <w:szCs w:val="28"/>
          <w:rtl/>
          <w:lang w:bidi="fa-IR"/>
        </w:rPr>
        <w:t>را مطرح کردیم. ادله‌ای از قرآن را آوردیم. آیه چهارم را مورد بررسی قرار دادیم.</w:t>
      </w:r>
    </w:p>
    <w:p w:rsidR="00BD4837" w:rsidRPr="00D87560" w:rsidRDefault="00BD4837" w:rsidP="00435463">
      <w:pPr>
        <w:bidi/>
        <w:jc w:val="both"/>
        <w:rPr>
          <w:rFonts w:ascii="IRBadr" w:hAnsi="IRBadr" w:cs="IRBadr"/>
          <w:b/>
          <w:bCs/>
          <w:sz w:val="28"/>
          <w:szCs w:val="28"/>
          <w:rtl/>
          <w:lang w:bidi="fa-IR"/>
        </w:rPr>
      </w:pPr>
      <w:r w:rsidRPr="00D87560">
        <w:rPr>
          <w:rFonts w:ascii="IRBadr" w:hAnsi="IRBadr" w:cs="IRBadr"/>
          <w:b/>
          <w:bCs/>
          <w:sz w:val="28"/>
          <w:szCs w:val="28"/>
          <w:rtl/>
          <w:lang w:bidi="fa-IR"/>
        </w:rPr>
        <w:t>«يا أَيُّهَا الَّذينَ آمَنُوا لِمَ تَقُولُونَ ما لا تَفْعَلُون‏كَبُرَ مَقْتاً عندالله أَنْ تَقُولُوا ما لا تَفْعَلُونَ»</w:t>
      </w:r>
      <w:r w:rsidRPr="00D87560">
        <w:rPr>
          <w:rStyle w:val="FootnoteReference"/>
          <w:rFonts w:ascii="IRBadr" w:hAnsi="IRBadr" w:cs="IRBadr"/>
          <w:b/>
          <w:bCs/>
          <w:sz w:val="28"/>
          <w:szCs w:val="28"/>
          <w:rtl/>
          <w:lang w:bidi="fa-IR"/>
        </w:rPr>
        <w:footnoteReference w:id="1"/>
      </w:r>
    </w:p>
    <w:p w:rsidR="005A1D65" w:rsidRPr="00D87560" w:rsidRDefault="008613E5" w:rsidP="00435463">
      <w:pPr>
        <w:bidi/>
        <w:jc w:val="both"/>
        <w:rPr>
          <w:rFonts w:ascii="IRBadr" w:hAnsi="IRBadr" w:cs="IRBadr"/>
          <w:sz w:val="28"/>
          <w:szCs w:val="28"/>
          <w:rtl/>
          <w:lang w:bidi="fa-IR"/>
        </w:rPr>
      </w:pPr>
      <w:r w:rsidRPr="00D87560">
        <w:rPr>
          <w:rFonts w:ascii="IRBadr" w:hAnsi="IRBadr" w:cs="IRBadr"/>
          <w:sz w:val="28"/>
          <w:szCs w:val="28"/>
          <w:rtl/>
          <w:lang w:bidi="fa-IR"/>
        </w:rPr>
        <w:t>نکاتی در این آیه را مطرح کردیم. روایت سوم باب 10</w:t>
      </w:r>
      <w:r w:rsidR="00E1337F" w:rsidRPr="00D87560">
        <w:rPr>
          <w:rFonts w:ascii="IRBadr" w:hAnsi="IRBadr" w:cs="IRBadr"/>
          <w:sz w:val="28"/>
          <w:szCs w:val="28"/>
          <w:rtl/>
          <w:lang w:bidi="fa-IR"/>
        </w:rPr>
        <w:t>9 از ابواب احکام عشرة را در ذیل این آیه آوردیم تا بدانیم که موضوع آیه در مورد خلف وعد است.</w:t>
      </w:r>
    </w:p>
    <w:p w:rsidR="00E1337F" w:rsidRPr="00D87560" w:rsidRDefault="00E1337F" w:rsidP="00435463">
      <w:pPr>
        <w:bidi/>
        <w:jc w:val="both"/>
        <w:rPr>
          <w:rFonts w:ascii="IRBadr" w:hAnsi="IRBadr" w:cs="IRBadr"/>
          <w:b/>
          <w:bCs/>
          <w:sz w:val="28"/>
          <w:szCs w:val="28"/>
          <w:rtl/>
          <w:lang w:bidi="fa-IR"/>
        </w:rPr>
      </w:pPr>
      <w:r w:rsidRPr="00D87560">
        <w:rPr>
          <w:rFonts w:ascii="IRBadr" w:hAnsi="IRBadr" w:cs="IRBadr"/>
          <w:b/>
          <w:bCs/>
          <w:sz w:val="28"/>
          <w:szCs w:val="28"/>
          <w:rtl/>
          <w:lang w:bidi="fa-IR"/>
        </w:rPr>
        <w:t>«وَ عَنْهُ عَنْ أَبِيهِ عَنِ ابْنِ أَبِي عُمَيْرٍ عَنْ هِشَامِ بْنِ سَالِمٍ قَالَ سَمِعْتُ أَبَا عَبْدِ اللَّهِ ع يَقُولُ عِدَةُ الْمُؤْمِنِ أَخَاهُ نَذْرٌ لَا كَفَّارَةَ لَهُ فَمَنْ أَخْلَفَ فَبِخُلْفِ اللَّهِ بَدَأَ وَ لِمَقْتِهِ تَعَرَّضَ وَ ذَلِكَ قَوْلُهُ يا أَيُّهَا الَّذِينَ آمَنُوا لِمَ تَقُولُونَ ما لا تَفْعَلُونَ كَبُرَ مَقْتاً عندالله أَنْ تَقُولُوا ما لا تَفْعَلُونَ»</w:t>
      </w:r>
      <w:r w:rsidRPr="00D87560">
        <w:rPr>
          <w:rStyle w:val="FootnoteReference"/>
          <w:rFonts w:ascii="IRBadr" w:hAnsi="IRBadr" w:cs="IRBadr"/>
          <w:b/>
          <w:bCs/>
          <w:sz w:val="28"/>
          <w:szCs w:val="28"/>
          <w:rtl/>
          <w:lang w:bidi="fa-IR"/>
        </w:rPr>
        <w:footnoteReference w:id="2"/>
      </w:r>
    </w:p>
    <w:p w:rsidR="00733520" w:rsidRPr="00D87560" w:rsidRDefault="00733520" w:rsidP="00435463">
      <w:pPr>
        <w:bidi/>
        <w:jc w:val="both"/>
        <w:rPr>
          <w:rFonts w:ascii="IRBadr" w:hAnsi="IRBadr" w:cs="IRBadr"/>
          <w:sz w:val="28"/>
          <w:szCs w:val="28"/>
          <w:rtl/>
          <w:lang w:bidi="fa-IR"/>
        </w:rPr>
      </w:pPr>
      <w:r w:rsidRPr="00D87560">
        <w:rPr>
          <w:rFonts w:ascii="IRBadr" w:hAnsi="IRBadr" w:cs="IRBadr"/>
          <w:sz w:val="28"/>
          <w:szCs w:val="28"/>
          <w:rtl/>
          <w:lang w:bidi="fa-IR"/>
        </w:rPr>
        <w:t>وعده مؤمن به برادرش، یک نذر است. باید عمل بشود اما کفاره ندارد. امام (ع) قول «</w:t>
      </w:r>
      <w:r w:rsidRPr="00D87560">
        <w:rPr>
          <w:rFonts w:ascii="IRBadr" w:hAnsi="IRBadr" w:cs="IRBadr"/>
          <w:b/>
          <w:bCs/>
          <w:sz w:val="28"/>
          <w:szCs w:val="28"/>
          <w:rtl/>
          <w:lang w:bidi="fa-IR"/>
        </w:rPr>
        <w:t>ما لا تفعل</w:t>
      </w:r>
      <w:r w:rsidRPr="00D87560">
        <w:rPr>
          <w:rFonts w:ascii="IRBadr" w:hAnsi="IRBadr" w:cs="IRBadr"/>
          <w:sz w:val="28"/>
          <w:szCs w:val="28"/>
          <w:rtl/>
          <w:lang w:bidi="fa-IR"/>
        </w:rPr>
        <w:t>» را به خلف وعد تطبیق داده است.</w:t>
      </w:r>
    </w:p>
    <w:p w:rsidR="00D67B79" w:rsidRPr="00D87560" w:rsidRDefault="005174AD" w:rsidP="00A86024">
      <w:pPr>
        <w:pStyle w:val="Heading3"/>
        <w:bidi/>
        <w:rPr>
          <w:rFonts w:ascii="IRBadr" w:hAnsi="IRBadr" w:cs="IRBadr"/>
          <w:rtl/>
        </w:rPr>
      </w:pPr>
      <w:bookmarkStart w:id="4" w:name="_Toc429178449"/>
      <w:r w:rsidRPr="00D87560">
        <w:rPr>
          <w:rFonts w:ascii="IRBadr" w:hAnsi="IRBadr" w:cs="IRBadr"/>
          <w:rtl/>
        </w:rPr>
        <w:t xml:space="preserve">ادله </w:t>
      </w:r>
      <w:r w:rsidR="00D67B79" w:rsidRPr="00D87560">
        <w:rPr>
          <w:rFonts w:ascii="IRBadr" w:hAnsi="IRBadr" w:cs="IRBadr"/>
          <w:rtl/>
        </w:rPr>
        <w:t xml:space="preserve">انطباق آیه با </w:t>
      </w:r>
      <w:r w:rsidR="00E41A0E" w:rsidRPr="00D87560">
        <w:rPr>
          <w:rFonts w:ascii="IRBadr" w:hAnsi="IRBadr" w:cs="IRBadr"/>
          <w:rtl/>
        </w:rPr>
        <w:t xml:space="preserve">بحث </w:t>
      </w:r>
      <w:r w:rsidR="00D67B79" w:rsidRPr="00D87560">
        <w:rPr>
          <w:rFonts w:ascii="IRBadr" w:hAnsi="IRBadr" w:cs="IRBadr"/>
          <w:rtl/>
        </w:rPr>
        <w:t>خلف وعد</w:t>
      </w:r>
      <w:bookmarkEnd w:id="4"/>
    </w:p>
    <w:p w:rsidR="00E1337F" w:rsidRPr="00D87560" w:rsidRDefault="00733520" w:rsidP="00D67B79">
      <w:pPr>
        <w:bidi/>
        <w:jc w:val="both"/>
        <w:rPr>
          <w:rFonts w:ascii="IRBadr" w:hAnsi="IRBadr" w:cs="IRBadr"/>
          <w:sz w:val="28"/>
          <w:szCs w:val="28"/>
          <w:rtl/>
          <w:lang w:bidi="fa-IR"/>
        </w:rPr>
      </w:pPr>
      <w:r w:rsidRPr="00D87560">
        <w:rPr>
          <w:rFonts w:ascii="IRBadr" w:hAnsi="IRBadr" w:cs="IRBadr"/>
          <w:sz w:val="28"/>
          <w:szCs w:val="28"/>
          <w:rtl/>
          <w:lang w:bidi="fa-IR"/>
        </w:rPr>
        <w:t xml:space="preserve">در ادامه گفتیم بدون </w:t>
      </w:r>
      <w:r w:rsidR="00492E17" w:rsidRPr="00D87560">
        <w:rPr>
          <w:rFonts w:ascii="IRBadr" w:hAnsi="IRBadr" w:cs="IRBadr"/>
          <w:sz w:val="28"/>
          <w:szCs w:val="28"/>
          <w:rtl/>
          <w:lang w:bidi="fa-IR"/>
        </w:rPr>
        <w:t xml:space="preserve">در نظر گرفتن </w:t>
      </w:r>
      <w:r w:rsidRPr="00D87560">
        <w:rPr>
          <w:rFonts w:ascii="IRBadr" w:hAnsi="IRBadr" w:cs="IRBadr"/>
          <w:sz w:val="28"/>
          <w:szCs w:val="28"/>
          <w:rtl/>
          <w:lang w:bidi="fa-IR"/>
        </w:rPr>
        <w:t>روایت،</w:t>
      </w:r>
      <w:r w:rsidR="00FC5778" w:rsidRPr="00D87560">
        <w:rPr>
          <w:rFonts w:ascii="IRBadr" w:hAnsi="IRBadr" w:cs="IRBadr"/>
          <w:sz w:val="28"/>
          <w:szCs w:val="28"/>
          <w:rtl/>
          <w:lang w:bidi="fa-IR"/>
        </w:rPr>
        <w:t xml:space="preserve"> آیا </w:t>
      </w:r>
      <w:r w:rsidRPr="00D87560">
        <w:rPr>
          <w:rFonts w:ascii="IRBadr" w:hAnsi="IRBadr" w:cs="IRBadr"/>
          <w:sz w:val="28"/>
          <w:szCs w:val="28"/>
          <w:rtl/>
          <w:lang w:bidi="fa-IR"/>
        </w:rPr>
        <w:t>آیه به بحث وعد انطباق</w:t>
      </w:r>
      <w:r w:rsidR="00492E17" w:rsidRPr="00D87560">
        <w:rPr>
          <w:rFonts w:ascii="IRBadr" w:hAnsi="IRBadr" w:cs="IRBadr"/>
          <w:sz w:val="28"/>
          <w:szCs w:val="28"/>
          <w:rtl/>
          <w:lang w:bidi="fa-IR"/>
        </w:rPr>
        <w:t xml:space="preserve"> دارد؟</w:t>
      </w:r>
    </w:p>
    <w:p w:rsidR="00492E17" w:rsidRPr="00D87560" w:rsidRDefault="00492E17" w:rsidP="00435463">
      <w:pPr>
        <w:bidi/>
        <w:jc w:val="both"/>
        <w:rPr>
          <w:rFonts w:ascii="IRBadr" w:hAnsi="IRBadr" w:cs="IRBadr"/>
          <w:sz w:val="28"/>
          <w:szCs w:val="28"/>
          <w:rtl/>
          <w:lang w:bidi="fa-IR"/>
        </w:rPr>
      </w:pPr>
      <w:r w:rsidRPr="00D87560">
        <w:rPr>
          <w:rFonts w:ascii="IRBadr" w:hAnsi="IRBadr" w:cs="IRBadr"/>
          <w:sz w:val="28"/>
          <w:szCs w:val="28"/>
          <w:rtl/>
          <w:lang w:bidi="fa-IR"/>
        </w:rPr>
        <w:t xml:space="preserve">یک احتمال این بود که تطبیق تعبدی است. زیرا ظاهر آیه جایی است که انسانی با دیگری در تکلیفی </w:t>
      </w:r>
      <w:r w:rsidR="00D87560">
        <w:rPr>
          <w:rFonts w:ascii="IRBadr" w:hAnsi="IRBadr" w:cs="IRBadr"/>
          <w:sz w:val="28"/>
          <w:szCs w:val="28"/>
          <w:rtl/>
          <w:lang w:bidi="fa-IR"/>
        </w:rPr>
        <w:t>مشترک‌اند</w:t>
      </w:r>
      <w:r w:rsidRPr="00D87560">
        <w:rPr>
          <w:rFonts w:ascii="IRBadr" w:hAnsi="IRBadr" w:cs="IRBadr"/>
          <w:sz w:val="28"/>
          <w:szCs w:val="28"/>
          <w:rtl/>
          <w:lang w:bidi="fa-IR"/>
        </w:rPr>
        <w:t>، شخصی به شخص دیگر امر می‌کند ولی خودش انجام نمی‌دهد.</w:t>
      </w:r>
    </w:p>
    <w:p w:rsidR="008D7CFB" w:rsidRPr="00D87560" w:rsidRDefault="00A4231C" w:rsidP="00435463">
      <w:pPr>
        <w:bidi/>
        <w:jc w:val="both"/>
        <w:rPr>
          <w:rFonts w:ascii="IRBadr" w:hAnsi="IRBadr" w:cs="IRBadr"/>
          <w:sz w:val="28"/>
          <w:szCs w:val="28"/>
          <w:rtl/>
          <w:lang w:bidi="fa-IR"/>
        </w:rPr>
      </w:pPr>
      <w:r w:rsidRPr="00D87560">
        <w:rPr>
          <w:rFonts w:ascii="IRBadr" w:hAnsi="IRBadr" w:cs="IRBadr"/>
          <w:sz w:val="28"/>
          <w:szCs w:val="28"/>
          <w:rtl/>
          <w:lang w:bidi="fa-IR"/>
        </w:rPr>
        <w:lastRenderedPageBreak/>
        <w:t xml:space="preserve">احتمال دوم این است </w:t>
      </w:r>
      <w:r w:rsidR="00F126D4" w:rsidRPr="00D87560">
        <w:rPr>
          <w:rFonts w:ascii="IRBadr" w:hAnsi="IRBadr" w:cs="IRBadr"/>
          <w:sz w:val="28"/>
          <w:szCs w:val="28"/>
          <w:rtl/>
          <w:lang w:bidi="fa-IR"/>
        </w:rPr>
        <w:t xml:space="preserve">که افراد در شمول اطلاق </w:t>
      </w:r>
      <w:r w:rsidR="00D87560">
        <w:rPr>
          <w:rFonts w:ascii="IRBadr" w:hAnsi="IRBadr" w:cs="IRBadr"/>
          <w:sz w:val="28"/>
          <w:szCs w:val="28"/>
          <w:rtl/>
          <w:lang w:bidi="fa-IR"/>
        </w:rPr>
        <w:t>مختلف‌اند</w:t>
      </w:r>
      <w:r w:rsidR="00F126D4" w:rsidRPr="00D87560">
        <w:rPr>
          <w:rFonts w:ascii="IRBadr" w:hAnsi="IRBadr" w:cs="IRBadr"/>
          <w:sz w:val="28"/>
          <w:szCs w:val="28"/>
          <w:rtl/>
          <w:lang w:bidi="fa-IR"/>
        </w:rPr>
        <w:t>، انصرافی در مقام تخاطب نیامده است. در جایی که تبادر</w:t>
      </w:r>
      <w:r w:rsidR="00FC5778" w:rsidRPr="00D87560">
        <w:rPr>
          <w:rFonts w:ascii="IRBadr" w:hAnsi="IRBadr" w:cs="IRBadr"/>
          <w:sz w:val="28"/>
          <w:szCs w:val="28"/>
          <w:rtl/>
          <w:lang w:bidi="fa-IR"/>
        </w:rPr>
        <w:t xml:space="preserve"> </w:t>
      </w:r>
      <w:r w:rsidR="00F126D4" w:rsidRPr="00D87560">
        <w:rPr>
          <w:rFonts w:ascii="IRBadr" w:hAnsi="IRBadr" w:cs="IRBadr"/>
          <w:sz w:val="28"/>
          <w:szCs w:val="28"/>
          <w:rtl/>
          <w:lang w:bidi="fa-IR"/>
        </w:rPr>
        <w:t xml:space="preserve">معنا از لفظ </w:t>
      </w:r>
      <w:r w:rsidR="00D87560">
        <w:rPr>
          <w:rFonts w:ascii="IRBadr" w:hAnsi="IRBadr" w:cs="IRBadr"/>
          <w:sz w:val="28"/>
          <w:szCs w:val="28"/>
          <w:rtl/>
          <w:lang w:bidi="fa-IR"/>
        </w:rPr>
        <w:t>به‌قدر</w:t>
      </w:r>
      <w:r w:rsidR="00D87560">
        <w:rPr>
          <w:rFonts w:ascii="IRBadr" w:hAnsi="IRBadr" w:cs="IRBadr" w:hint="cs"/>
          <w:sz w:val="28"/>
          <w:szCs w:val="28"/>
          <w:rtl/>
          <w:lang w:bidi="fa-IR"/>
        </w:rPr>
        <w:t>ی</w:t>
      </w:r>
      <w:r w:rsidR="00F126D4" w:rsidRPr="00D87560">
        <w:rPr>
          <w:rFonts w:ascii="IRBadr" w:hAnsi="IRBadr" w:cs="IRBadr"/>
          <w:sz w:val="28"/>
          <w:szCs w:val="28"/>
          <w:rtl/>
          <w:lang w:bidi="fa-IR"/>
        </w:rPr>
        <w:t xml:space="preserve"> قوی شده ب</w:t>
      </w:r>
      <w:r w:rsidR="008D7CFB" w:rsidRPr="00D87560">
        <w:rPr>
          <w:rFonts w:ascii="IRBadr" w:hAnsi="IRBadr" w:cs="IRBadr"/>
          <w:sz w:val="28"/>
          <w:szCs w:val="28"/>
          <w:rtl/>
          <w:lang w:bidi="fa-IR"/>
        </w:rPr>
        <w:t>اشد که کلمه در معنایی ظهور پیدا بکند و منصرف از معنای دیگر باشد. یا اینکه علی‌رغم اینکه شخصی در خفا باشد و در درجه وضوح نیست، ولی هنوز به رتبه‌ای نرسیده است که لفظ ظهور در آن پیدا بکند و از فرد خفی منصرف باشد.</w:t>
      </w:r>
    </w:p>
    <w:p w:rsidR="00A4231C" w:rsidRPr="00D87560" w:rsidRDefault="008D7CFB" w:rsidP="00435463">
      <w:pPr>
        <w:bidi/>
        <w:jc w:val="both"/>
        <w:rPr>
          <w:rFonts w:ascii="IRBadr" w:hAnsi="IRBadr" w:cs="IRBadr"/>
          <w:sz w:val="28"/>
          <w:szCs w:val="28"/>
          <w:rtl/>
          <w:lang w:bidi="fa-IR"/>
        </w:rPr>
      </w:pPr>
      <w:r w:rsidRPr="00D87560">
        <w:rPr>
          <w:rFonts w:ascii="IRBadr" w:hAnsi="IRBadr" w:cs="IRBadr"/>
          <w:sz w:val="28"/>
          <w:szCs w:val="28"/>
          <w:rtl/>
          <w:lang w:bidi="fa-IR"/>
        </w:rPr>
        <w:t xml:space="preserve">احتمال دوم نیز همین است، ظهور لفظ آن را می‌گیرد. </w:t>
      </w:r>
      <w:r w:rsidR="00250570" w:rsidRPr="00D87560">
        <w:rPr>
          <w:rFonts w:ascii="IRBadr" w:hAnsi="IRBadr" w:cs="IRBadr"/>
          <w:sz w:val="28"/>
          <w:szCs w:val="28"/>
          <w:rtl/>
          <w:lang w:bidi="fa-IR"/>
        </w:rPr>
        <w:t>بر خلاف آیه «</w:t>
      </w:r>
      <w:r w:rsidR="00DD60D5" w:rsidRPr="00D87560">
        <w:rPr>
          <w:rFonts w:ascii="IRBadr" w:hAnsi="IRBadr" w:cs="IRBadr"/>
          <w:b/>
          <w:bCs/>
          <w:sz w:val="28"/>
          <w:szCs w:val="28"/>
          <w:rtl/>
          <w:lang w:bidi="fa-IR"/>
        </w:rPr>
        <w:t>أَ تَأْمُرُونَ النَّاسَ بِالْبِرِّ وَ تَنْسَوْنَ أَنْفُسَكُمْ</w:t>
      </w:r>
      <w:r w:rsidR="00FC5778" w:rsidRPr="00D87560">
        <w:rPr>
          <w:rFonts w:ascii="IRBadr" w:hAnsi="IRBadr" w:cs="IRBadr"/>
          <w:sz w:val="28"/>
          <w:szCs w:val="28"/>
          <w:rtl/>
          <w:lang w:bidi="fa-IR"/>
        </w:rPr>
        <w:t>»</w:t>
      </w:r>
      <w:r w:rsidR="00DD60D5" w:rsidRPr="00D87560">
        <w:rPr>
          <w:rStyle w:val="FootnoteReference"/>
          <w:rFonts w:ascii="IRBadr" w:hAnsi="IRBadr" w:cs="IRBadr"/>
          <w:sz w:val="28"/>
          <w:szCs w:val="28"/>
          <w:rtl/>
          <w:lang w:bidi="fa-IR"/>
        </w:rPr>
        <w:footnoteReference w:id="3"/>
      </w:r>
      <w:r w:rsidR="00A4231C" w:rsidRPr="00D87560">
        <w:rPr>
          <w:rFonts w:ascii="IRBadr" w:hAnsi="IRBadr" w:cs="IRBadr"/>
          <w:sz w:val="28"/>
          <w:szCs w:val="28"/>
          <w:rtl/>
          <w:lang w:bidi="fa-IR"/>
        </w:rPr>
        <w:t xml:space="preserve"> </w:t>
      </w:r>
      <w:r w:rsidR="00DD60D5" w:rsidRPr="00D87560">
        <w:rPr>
          <w:rFonts w:ascii="IRBadr" w:hAnsi="IRBadr" w:cs="IRBadr"/>
          <w:sz w:val="28"/>
          <w:szCs w:val="28"/>
          <w:rtl/>
          <w:lang w:bidi="fa-IR"/>
        </w:rPr>
        <w:t>تصوری نیست که برِّ مشترکی وجود دارد اما شخص ترک می‌کند و به دیگری امر می‌کند. اما در این آیه</w:t>
      </w:r>
      <w:r w:rsidR="00435463" w:rsidRPr="00D87560">
        <w:rPr>
          <w:rFonts w:ascii="IRBadr" w:hAnsi="IRBadr" w:cs="IRBadr"/>
          <w:sz w:val="28"/>
          <w:szCs w:val="28"/>
          <w:rtl/>
          <w:lang w:bidi="fa-IR"/>
        </w:rPr>
        <w:t xml:space="preserve"> می‌گوید که چیزی را که قول می‌دهید انجام دهید.</w:t>
      </w:r>
    </w:p>
    <w:p w:rsidR="00435463" w:rsidRPr="00D87560" w:rsidRDefault="00435463" w:rsidP="00435463">
      <w:pPr>
        <w:bidi/>
        <w:jc w:val="both"/>
        <w:rPr>
          <w:rFonts w:ascii="IRBadr" w:hAnsi="IRBadr" w:cs="IRBadr"/>
          <w:sz w:val="28"/>
          <w:szCs w:val="28"/>
          <w:rtl/>
          <w:lang w:bidi="fa-IR"/>
        </w:rPr>
      </w:pPr>
      <w:r w:rsidRPr="00D87560">
        <w:rPr>
          <w:rFonts w:ascii="IRBadr" w:hAnsi="IRBadr" w:cs="IRBadr"/>
          <w:sz w:val="28"/>
          <w:szCs w:val="28"/>
          <w:rtl/>
          <w:lang w:bidi="fa-IR"/>
        </w:rPr>
        <w:t>با تمام تفاسیر بالا، احتمال دوم</w:t>
      </w:r>
      <w:r w:rsidR="00D67B79" w:rsidRPr="00D87560">
        <w:rPr>
          <w:rFonts w:ascii="IRBadr" w:hAnsi="IRBadr" w:cs="IRBadr"/>
          <w:sz w:val="28"/>
          <w:szCs w:val="28"/>
          <w:rtl/>
          <w:lang w:bidi="fa-IR"/>
        </w:rPr>
        <w:t xml:space="preserve"> اظهر است. خود آیه دلالت بر خلف وعده می‌کند.</w:t>
      </w:r>
    </w:p>
    <w:p w:rsidR="00F6740C" w:rsidRPr="00D87560" w:rsidRDefault="00F6740C" w:rsidP="00F6740C">
      <w:pPr>
        <w:bidi/>
        <w:jc w:val="both"/>
        <w:rPr>
          <w:rFonts w:ascii="IRBadr" w:hAnsi="IRBadr" w:cs="IRBadr"/>
          <w:sz w:val="28"/>
          <w:szCs w:val="28"/>
          <w:rtl/>
          <w:lang w:bidi="fa-IR"/>
        </w:rPr>
      </w:pPr>
      <w:r w:rsidRPr="00D87560">
        <w:rPr>
          <w:rFonts w:ascii="IRBadr" w:hAnsi="IRBadr" w:cs="IRBadr"/>
          <w:sz w:val="28"/>
          <w:szCs w:val="28"/>
          <w:rtl/>
          <w:lang w:bidi="fa-IR"/>
        </w:rPr>
        <w:t>احتمال سوم، آیه خصوص مطلق وعد را می‌گوید. این احتمال درست نیست، آیه مطلق است، حتی اگر از قراین استفاده بشود که مورد آن در مورد خلف است.</w:t>
      </w:r>
    </w:p>
    <w:p w:rsidR="00F6740C" w:rsidRPr="00D87560" w:rsidRDefault="00F6740C" w:rsidP="00A86024">
      <w:pPr>
        <w:pStyle w:val="Heading4"/>
        <w:rPr>
          <w:rFonts w:ascii="IRBadr" w:hAnsi="IRBadr" w:cs="IRBadr"/>
          <w:rtl/>
        </w:rPr>
      </w:pPr>
      <w:bookmarkStart w:id="5" w:name="_Toc429178450"/>
      <w:r w:rsidRPr="00D87560">
        <w:rPr>
          <w:rFonts w:ascii="IRBadr" w:hAnsi="IRBadr" w:cs="IRBadr"/>
          <w:rtl/>
        </w:rPr>
        <w:t>جمع‌بندی</w:t>
      </w:r>
      <w:bookmarkEnd w:id="5"/>
    </w:p>
    <w:p w:rsidR="00F6740C" w:rsidRPr="00D87560" w:rsidRDefault="00F6740C" w:rsidP="00F6740C">
      <w:pPr>
        <w:bidi/>
        <w:jc w:val="both"/>
        <w:rPr>
          <w:rFonts w:ascii="IRBadr" w:hAnsi="IRBadr" w:cs="IRBadr"/>
          <w:sz w:val="28"/>
          <w:szCs w:val="28"/>
          <w:rtl/>
          <w:lang w:bidi="fa-IR"/>
        </w:rPr>
      </w:pPr>
      <w:r w:rsidRPr="00D87560">
        <w:rPr>
          <w:rFonts w:ascii="IRBadr" w:hAnsi="IRBadr" w:cs="IRBadr"/>
          <w:sz w:val="28"/>
          <w:szCs w:val="28"/>
          <w:rtl/>
          <w:lang w:bidi="fa-IR"/>
        </w:rPr>
        <w:t>سه احتمال در آیه وجود دارد:</w:t>
      </w:r>
    </w:p>
    <w:p w:rsidR="00F6740C" w:rsidRPr="00D87560" w:rsidRDefault="00F6740C" w:rsidP="00F6740C">
      <w:pPr>
        <w:bidi/>
        <w:jc w:val="both"/>
        <w:rPr>
          <w:rFonts w:ascii="IRBadr" w:hAnsi="IRBadr" w:cs="IRBadr"/>
          <w:sz w:val="28"/>
          <w:szCs w:val="28"/>
          <w:rtl/>
          <w:lang w:bidi="fa-IR"/>
        </w:rPr>
      </w:pPr>
      <w:r w:rsidRPr="00D87560">
        <w:rPr>
          <w:rFonts w:ascii="IRBadr" w:hAnsi="IRBadr" w:cs="IRBadr"/>
          <w:sz w:val="28"/>
          <w:szCs w:val="28"/>
          <w:rtl/>
          <w:lang w:bidi="fa-IR"/>
        </w:rPr>
        <w:t>1.</w:t>
      </w:r>
      <w:r w:rsidR="00FC5778" w:rsidRPr="00D87560">
        <w:rPr>
          <w:rFonts w:ascii="IRBadr" w:hAnsi="IRBadr" w:cs="IRBadr"/>
          <w:sz w:val="28"/>
          <w:szCs w:val="28"/>
          <w:rtl/>
          <w:lang w:bidi="fa-IR"/>
        </w:rPr>
        <w:t xml:space="preserve"> آیه</w:t>
      </w:r>
      <w:r w:rsidRPr="00D87560">
        <w:rPr>
          <w:rFonts w:ascii="IRBadr" w:hAnsi="IRBadr" w:cs="IRBadr"/>
          <w:sz w:val="28"/>
          <w:szCs w:val="28"/>
          <w:rtl/>
          <w:lang w:bidi="fa-IR"/>
        </w:rPr>
        <w:t xml:space="preserve"> ارتباطی با وعد ندارد.</w:t>
      </w:r>
    </w:p>
    <w:p w:rsidR="00F6740C" w:rsidRPr="00D87560" w:rsidRDefault="00F6740C" w:rsidP="00F6740C">
      <w:pPr>
        <w:bidi/>
        <w:jc w:val="both"/>
        <w:rPr>
          <w:rFonts w:ascii="IRBadr" w:hAnsi="IRBadr" w:cs="IRBadr"/>
          <w:sz w:val="28"/>
          <w:szCs w:val="28"/>
          <w:rtl/>
          <w:lang w:bidi="fa-IR"/>
        </w:rPr>
      </w:pPr>
      <w:r w:rsidRPr="00D87560">
        <w:rPr>
          <w:rFonts w:ascii="IRBadr" w:hAnsi="IRBadr" w:cs="IRBadr"/>
          <w:sz w:val="28"/>
          <w:szCs w:val="28"/>
          <w:rtl/>
          <w:lang w:bidi="fa-IR"/>
        </w:rPr>
        <w:t>2.</w:t>
      </w:r>
      <w:r w:rsidR="00FC5778" w:rsidRPr="00D87560">
        <w:rPr>
          <w:rFonts w:ascii="IRBadr" w:hAnsi="IRBadr" w:cs="IRBadr"/>
          <w:sz w:val="28"/>
          <w:szCs w:val="28"/>
          <w:rtl/>
          <w:lang w:bidi="fa-IR"/>
        </w:rPr>
        <w:t xml:space="preserve"> آیه</w:t>
      </w:r>
      <w:r w:rsidR="004443DA" w:rsidRPr="00D87560">
        <w:rPr>
          <w:rFonts w:ascii="IRBadr" w:hAnsi="IRBadr" w:cs="IRBadr"/>
          <w:sz w:val="28"/>
          <w:szCs w:val="28"/>
          <w:rtl/>
          <w:lang w:bidi="fa-IR"/>
        </w:rPr>
        <w:t xml:space="preserve"> در مورد خلف وعد است. آیه در مورد کسانی است که با پیامبر (ص) قول وفاداری می‌بستند، ولی بر سر</w:t>
      </w:r>
      <w:r w:rsidR="00FC5778" w:rsidRPr="00D87560">
        <w:rPr>
          <w:rFonts w:ascii="IRBadr" w:hAnsi="IRBadr" w:cs="IRBadr"/>
          <w:sz w:val="28"/>
          <w:szCs w:val="28"/>
          <w:rtl/>
          <w:lang w:bidi="fa-IR"/>
        </w:rPr>
        <w:t xml:space="preserve"> پیمان</w:t>
      </w:r>
      <w:r w:rsidR="004443DA" w:rsidRPr="00D87560">
        <w:rPr>
          <w:rFonts w:ascii="IRBadr" w:hAnsi="IRBadr" w:cs="IRBadr"/>
          <w:sz w:val="28"/>
          <w:szCs w:val="28"/>
          <w:rtl/>
          <w:lang w:bidi="fa-IR"/>
        </w:rPr>
        <w:t>شان نمی‌ایستادند.</w:t>
      </w:r>
    </w:p>
    <w:p w:rsidR="00E1681E" w:rsidRPr="00D87560" w:rsidRDefault="00E1681E" w:rsidP="00E1681E">
      <w:pPr>
        <w:bidi/>
        <w:jc w:val="both"/>
        <w:rPr>
          <w:rFonts w:ascii="IRBadr" w:hAnsi="IRBadr" w:cs="IRBadr"/>
          <w:sz w:val="28"/>
          <w:szCs w:val="28"/>
          <w:rtl/>
          <w:lang w:bidi="fa-IR"/>
        </w:rPr>
      </w:pPr>
      <w:r w:rsidRPr="00D87560">
        <w:rPr>
          <w:rFonts w:ascii="IRBadr" w:hAnsi="IRBadr" w:cs="IRBadr"/>
          <w:sz w:val="28"/>
          <w:szCs w:val="28"/>
          <w:rtl/>
          <w:lang w:bidi="fa-IR"/>
        </w:rPr>
        <w:t>3.</w:t>
      </w:r>
      <w:r w:rsidR="00FC5778" w:rsidRPr="00D87560">
        <w:rPr>
          <w:rFonts w:ascii="IRBadr" w:hAnsi="IRBadr" w:cs="IRBadr"/>
          <w:sz w:val="28"/>
          <w:szCs w:val="28"/>
          <w:rtl/>
          <w:lang w:bidi="fa-IR"/>
        </w:rPr>
        <w:t xml:space="preserve"> احتمال</w:t>
      </w:r>
      <w:r w:rsidRPr="00D87560">
        <w:rPr>
          <w:rFonts w:ascii="IRBadr" w:hAnsi="IRBadr" w:cs="IRBadr"/>
          <w:sz w:val="28"/>
          <w:szCs w:val="28"/>
          <w:rtl/>
          <w:lang w:bidi="fa-IR"/>
        </w:rPr>
        <w:t xml:space="preserve"> سوم این است که به اطلاق هر دو را می‌گیرد. تطبیق این آیه نیز تعبدی نیست که ما نیاز به روایت داشته باشیم. ولی روایت کمک می‌کند و موجب اطمینان خاطر می‌شود.</w:t>
      </w:r>
    </w:p>
    <w:p w:rsidR="005F6B48" w:rsidRPr="00D87560" w:rsidRDefault="005F6B48" w:rsidP="005F6B48">
      <w:pPr>
        <w:bidi/>
        <w:jc w:val="both"/>
        <w:rPr>
          <w:rFonts w:ascii="IRBadr" w:hAnsi="IRBadr" w:cs="IRBadr"/>
          <w:sz w:val="28"/>
          <w:szCs w:val="28"/>
          <w:rtl/>
          <w:lang w:bidi="fa-IR"/>
        </w:rPr>
      </w:pPr>
      <w:r w:rsidRPr="00D87560">
        <w:rPr>
          <w:rFonts w:ascii="IRBadr" w:hAnsi="IRBadr" w:cs="IRBadr"/>
          <w:sz w:val="28"/>
          <w:szCs w:val="28"/>
          <w:rtl/>
          <w:lang w:bidi="fa-IR"/>
        </w:rPr>
        <w:t>این آیه دلالت بر حرمت خلف وعد دارد. یا می‌توانیم بگوییم وفای عهد، واجب است.</w:t>
      </w:r>
    </w:p>
    <w:p w:rsidR="005F6B48" w:rsidRPr="00D87560" w:rsidRDefault="00165AC0" w:rsidP="00A86024">
      <w:pPr>
        <w:pStyle w:val="Heading1"/>
        <w:rPr>
          <w:rtl/>
        </w:rPr>
      </w:pPr>
      <w:bookmarkStart w:id="6" w:name="_Toc429178451"/>
      <w:r w:rsidRPr="00D87560">
        <w:rPr>
          <w:rtl/>
        </w:rPr>
        <w:t>گروه پنجم آیات</w:t>
      </w:r>
      <w:r w:rsidR="00A9634B" w:rsidRPr="00D87560">
        <w:rPr>
          <w:rtl/>
        </w:rPr>
        <w:t>:</w:t>
      </w:r>
      <w:bookmarkEnd w:id="6"/>
    </w:p>
    <w:p w:rsidR="001B378F" w:rsidRPr="00D87560" w:rsidRDefault="000A6EB0" w:rsidP="001B378F">
      <w:pPr>
        <w:bidi/>
        <w:jc w:val="both"/>
        <w:rPr>
          <w:rFonts w:ascii="IRBadr" w:hAnsi="IRBadr" w:cs="IRBadr"/>
          <w:sz w:val="28"/>
          <w:szCs w:val="28"/>
          <w:rtl/>
          <w:lang w:bidi="fa-IR"/>
        </w:rPr>
      </w:pPr>
      <w:r w:rsidRPr="00D87560">
        <w:rPr>
          <w:rFonts w:ascii="IRBadr" w:hAnsi="IRBadr" w:cs="IRBadr"/>
          <w:sz w:val="28"/>
          <w:szCs w:val="28"/>
          <w:rtl/>
          <w:lang w:bidi="fa-IR"/>
        </w:rPr>
        <w:t xml:space="preserve">در اینجا دسته‌ای از آیات وجود دارند که با حکم عقل نیز ارتباط دارند. این آیات </w:t>
      </w:r>
      <w:r w:rsidR="00165AC0" w:rsidRPr="00D87560">
        <w:rPr>
          <w:rFonts w:ascii="IRBadr" w:hAnsi="IRBadr" w:cs="IRBadr"/>
          <w:sz w:val="28"/>
          <w:szCs w:val="28"/>
          <w:rtl/>
          <w:lang w:bidi="fa-IR"/>
        </w:rPr>
        <w:t>دارای مضامینی چون:</w:t>
      </w:r>
      <w:r w:rsidRPr="00D87560">
        <w:rPr>
          <w:rFonts w:ascii="IRBadr" w:hAnsi="IRBadr" w:cs="IRBadr"/>
          <w:sz w:val="28"/>
          <w:szCs w:val="28"/>
          <w:rtl/>
          <w:lang w:bidi="fa-IR"/>
        </w:rPr>
        <w:t xml:space="preserve"> «</w:t>
      </w:r>
      <w:r w:rsidR="00165AC0" w:rsidRPr="00D87560">
        <w:rPr>
          <w:rFonts w:ascii="IRBadr" w:hAnsi="IRBadr" w:cs="IRBadr"/>
          <w:b/>
          <w:bCs/>
          <w:sz w:val="28"/>
          <w:szCs w:val="28"/>
          <w:rtl/>
          <w:lang w:bidi="fa-IR"/>
        </w:rPr>
        <w:t>أَنَّ وَعدَ اللَّهِ حَقٌّ</w:t>
      </w:r>
      <w:r w:rsidR="00165AC0" w:rsidRPr="00D87560">
        <w:rPr>
          <w:rFonts w:ascii="IRBadr" w:hAnsi="IRBadr" w:cs="IRBadr"/>
          <w:sz w:val="28"/>
          <w:szCs w:val="28"/>
          <w:rtl/>
          <w:lang w:bidi="fa-IR"/>
        </w:rPr>
        <w:t>»</w:t>
      </w:r>
      <w:r w:rsidR="00165AC0" w:rsidRPr="00D87560">
        <w:rPr>
          <w:rStyle w:val="FootnoteReference"/>
          <w:rFonts w:ascii="IRBadr" w:hAnsi="IRBadr" w:cs="IRBadr"/>
          <w:sz w:val="28"/>
          <w:szCs w:val="28"/>
          <w:rtl/>
          <w:lang w:bidi="fa-IR"/>
        </w:rPr>
        <w:footnoteReference w:id="4"/>
      </w:r>
      <w:r w:rsidR="00165AC0" w:rsidRPr="00D87560">
        <w:rPr>
          <w:rFonts w:ascii="IRBadr" w:hAnsi="IRBadr" w:cs="IRBadr"/>
          <w:b/>
          <w:bCs/>
          <w:sz w:val="28"/>
          <w:szCs w:val="28"/>
          <w:rtl/>
          <w:lang w:bidi="fa-IR"/>
        </w:rPr>
        <w:t xml:space="preserve"> «لا يخْلِف اللَّهُ وَعْدَهُ»</w:t>
      </w:r>
      <w:r w:rsidR="00165AC0" w:rsidRPr="00D87560">
        <w:rPr>
          <w:rStyle w:val="FootnoteReference"/>
          <w:rFonts w:ascii="IRBadr" w:hAnsi="IRBadr" w:cs="IRBadr"/>
          <w:b/>
          <w:bCs/>
          <w:sz w:val="28"/>
          <w:szCs w:val="28"/>
          <w:rtl/>
          <w:lang w:bidi="fa-IR"/>
        </w:rPr>
        <w:footnoteReference w:id="5"/>
      </w:r>
      <w:r w:rsidR="00165AC0" w:rsidRPr="00D87560">
        <w:rPr>
          <w:rFonts w:ascii="IRBadr" w:hAnsi="IRBadr" w:cs="IRBadr"/>
          <w:b/>
          <w:bCs/>
          <w:sz w:val="28"/>
          <w:szCs w:val="28"/>
          <w:rtl/>
          <w:lang w:bidi="fa-IR"/>
        </w:rPr>
        <w:t xml:space="preserve"> </w:t>
      </w:r>
      <w:r w:rsidR="00165AC0" w:rsidRPr="00D87560">
        <w:rPr>
          <w:rFonts w:ascii="IRBadr" w:hAnsi="IRBadr" w:cs="IRBadr"/>
          <w:sz w:val="28"/>
          <w:szCs w:val="28"/>
          <w:rtl/>
          <w:lang w:bidi="fa-IR"/>
        </w:rPr>
        <w:t>هستند</w:t>
      </w:r>
      <w:r w:rsidR="00CD4DC9" w:rsidRPr="00D87560">
        <w:rPr>
          <w:rFonts w:ascii="IRBadr" w:hAnsi="IRBadr" w:cs="IRBadr"/>
          <w:sz w:val="28"/>
          <w:szCs w:val="28"/>
          <w:rtl/>
          <w:lang w:bidi="fa-IR"/>
        </w:rPr>
        <w:t>. این آیات بیان می‌کنند</w:t>
      </w:r>
      <w:r w:rsidR="00B51D9E" w:rsidRPr="00D87560">
        <w:rPr>
          <w:rFonts w:ascii="IRBadr" w:hAnsi="IRBadr" w:cs="IRBadr"/>
          <w:sz w:val="28"/>
          <w:szCs w:val="28"/>
          <w:rtl/>
          <w:lang w:bidi="fa-IR"/>
        </w:rPr>
        <w:t>،</w:t>
      </w:r>
      <w:r w:rsidR="00165AC0" w:rsidRPr="00D87560">
        <w:rPr>
          <w:rFonts w:ascii="IRBadr" w:hAnsi="IRBadr" w:cs="IRBadr"/>
          <w:sz w:val="28"/>
          <w:szCs w:val="28"/>
          <w:rtl/>
          <w:lang w:bidi="fa-IR"/>
        </w:rPr>
        <w:t xml:space="preserve"> خداوند خلف وعده نمی‌کند.</w:t>
      </w:r>
      <w:r w:rsidR="00B51D9E" w:rsidRPr="00D87560">
        <w:rPr>
          <w:rFonts w:ascii="IRBadr" w:hAnsi="IRBadr" w:cs="IRBadr"/>
          <w:sz w:val="28"/>
          <w:szCs w:val="28"/>
          <w:rtl/>
          <w:lang w:bidi="fa-IR"/>
        </w:rPr>
        <w:t xml:space="preserve"> این یک حکم عقل است. زیرا اگر خلف وعد از </w:t>
      </w:r>
      <w:r w:rsidR="00B51D9E" w:rsidRPr="00D87560">
        <w:rPr>
          <w:rFonts w:ascii="IRBadr" w:hAnsi="IRBadr" w:cs="IRBadr"/>
          <w:sz w:val="28"/>
          <w:szCs w:val="28"/>
          <w:rtl/>
          <w:lang w:bidi="fa-IR"/>
        </w:rPr>
        <w:lastRenderedPageBreak/>
        <w:t xml:space="preserve">ناحیه‌ی خدا جایز باشد، اساس شرع عوض می‌شود. </w:t>
      </w:r>
      <w:r w:rsidR="00805F14" w:rsidRPr="00D87560">
        <w:rPr>
          <w:rFonts w:ascii="IRBadr" w:hAnsi="IRBadr" w:cs="IRBadr"/>
          <w:sz w:val="28"/>
          <w:szCs w:val="28"/>
          <w:rtl/>
          <w:lang w:bidi="fa-IR"/>
        </w:rPr>
        <w:t>کل چیزی که در شرع آمده است یک عهد الهی و وعد خداوند است. گاهی این وعد به دلالت مطابقی تصریح می‌شود و می‌فرماید کسی که این کار را بکند، جریمه‌اش می‌کنیم.</w:t>
      </w:r>
    </w:p>
    <w:p w:rsidR="00BC23B7" w:rsidRPr="00D87560" w:rsidRDefault="00BC23B7" w:rsidP="00BC23B7">
      <w:pPr>
        <w:bidi/>
        <w:jc w:val="both"/>
        <w:rPr>
          <w:rFonts w:ascii="IRBadr" w:hAnsi="IRBadr" w:cs="IRBadr"/>
          <w:sz w:val="28"/>
          <w:szCs w:val="28"/>
          <w:rtl/>
          <w:lang w:bidi="fa-IR"/>
        </w:rPr>
      </w:pPr>
      <w:r w:rsidRPr="00D87560">
        <w:rPr>
          <w:rFonts w:ascii="IRBadr" w:hAnsi="IRBadr" w:cs="IRBadr"/>
          <w:sz w:val="28"/>
          <w:szCs w:val="28"/>
          <w:rtl/>
          <w:lang w:bidi="fa-IR"/>
        </w:rPr>
        <w:t>وعد الهی یک قاعده عام است که در تمام اوامر و نواهی وجود دارد.</w:t>
      </w:r>
    </w:p>
    <w:p w:rsidR="00BC23B7" w:rsidRPr="00D87560" w:rsidRDefault="00BC23B7" w:rsidP="00BC23B7">
      <w:pPr>
        <w:bidi/>
        <w:jc w:val="both"/>
        <w:rPr>
          <w:rFonts w:ascii="IRBadr" w:hAnsi="IRBadr" w:cs="IRBadr"/>
          <w:sz w:val="28"/>
          <w:szCs w:val="28"/>
          <w:rtl/>
          <w:lang w:bidi="fa-IR"/>
        </w:rPr>
      </w:pPr>
      <w:r w:rsidRPr="00D87560">
        <w:rPr>
          <w:rFonts w:ascii="IRBadr" w:hAnsi="IRBadr" w:cs="IRBadr"/>
          <w:sz w:val="28"/>
          <w:szCs w:val="28"/>
          <w:rtl/>
          <w:lang w:bidi="fa-IR"/>
        </w:rPr>
        <w:t>عقل می‌گوید، حفظ نظام شریعت و اعتماد بر آیات و روایات در زندگی،</w:t>
      </w:r>
      <w:r w:rsidR="00C1513B" w:rsidRPr="00D87560">
        <w:rPr>
          <w:rFonts w:ascii="IRBadr" w:hAnsi="IRBadr" w:cs="IRBadr"/>
          <w:sz w:val="28"/>
          <w:szCs w:val="28"/>
          <w:rtl/>
          <w:lang w:bidi="fa-IR"/>
        </w:rPr>
        <w:t xml:space="preserve"> به درست بودن وعده‌های خداوند است. خداوند در وعده‌هایش تخلف نمی‌کند.</w:t>
      </w:r>
    </w:p>
    <w:p w:rsidR="001A4859" w:rsidRPr="00D87560" w:rsidRDefault="00A9634B" w:rsidP="00A86024">
      <w:pPr>
        <w:pStyle w:val="Heading2"/>
        <w:bidi/>
        <w:rPr>
          <w:rFonts w:ascii="IRBadr" w:hAnsi="IRBadr" w:cs="IRBadr"/>
          <w:rtl/>
        </w:rPr>
      </w:pPr>
      <w:bookmarkStart w:id="7" w:name="_Toc429178452"/>
      <w:r w:rsidRPr="00D87560">
        <w:rPr>
          <w:rFonts w:ascii="IRBadr" w:hAnsi="IRBadr" w:cs="IRBadr"/>
          <w:rtl/>
        </w:rPr>
        <w:t>منظور آیات گروه پنجم، ارشاد به حکم عقل</w:t>
      </w:r>
      <w:bookmarkEnd w:id="7"/>
    </w:p>
    <w:p w:rsidR="001A4859" w:rsidRPr="00D87560" w:rsidRDefault="001A4859" w:rsidP="001A4859">
      <w:pPr>
        <w:bidi/>
        <w:jc w:val="both"/>
        <w:rPr>
          <w:rFonts w:ascii="IRBadr" w:hAnsi="IRBadr" w:cs="IRBadr"/>
          <w:sz w:val="28"/>
          <w:szCs w:val="28"/>
          <w:rtl/>
          <w:lang w:bidi="fa-IR"/>
        </w:rPr>
      </w:pPr>
      <w:r w:rsidRPr="00D87560">
        <w:rPr>
          <w:rFonts w:ascii="IRBadr" w:hAnsi="IRBadr" w:cs="IRBadr"/>
          <w:sz w:val="28"/>
          <w:szCs w:val="28"/>
          <w:rtl/>
          <w:lang w:bidi="fa-IR"/>
        </w:rPr>
        <w:t>ممکن است بگوییم که این وفای به وعد، فقط برای خداوند است و برای بشر نیست.</w:t>
      </w:r>
    </w:p>
    <w:p w:rsidR="001A4859" w:rsidRPr="00D87560" w:rsidRDefault="001A4859" w:rsidP="001A4859">
      <w:pPr>
        <w:bidi/>
        <w:jc w:val="both"/>
        <w:rPr>
          <w:rFonts w:ascii="IRBadr" w:hAnsi="IRBadr" w:cs="IRBadr"/>
          <w:sz w:val="28"/>
          <w:szCs w:val="28"/>
          <w:rtl/>
          <w:lang w:bidi="fa-IR"/>
        </w:rPr>
      </w:pPr>
      <w:r w:rsidRPr="00D87560">
        <w:rPr>
          <w:rFonts w:ascii="IRBadr" w:hAnsi="IRBadr" w:cs="IRBadr"/>
          <w:sz w:val="28"/>
          <w:szCs w:val="28"/>
          <w:rtl/>
          <w:lang w:bidi="fa-IR"/>
        </w:rPr>
        <w:t xml:space="preserve">این احتمال را </w:t>
      </w:r>
      <w:r w:rsidR="00FC5778" w:rsidRPr="00D87560">
        <w:rPr>
          <w:rFonts w:ascii="IRBadr" w:hAnsi="IRBadr" w:cs="IRBadr"/>
          <w:sz w:val="28"/>
          <w:szCs w:val="28"/>
          <w:rtl/>
          <w:lang w:bidi="fa-IR"/>
        </w:rPr>
        <w:t>این‌گونه</w:t>
      </w:r>
      <w:r w:rsidRPr="00D87560">
        <w:rPr>
          <w:rFonts w:ascii="IRBadr" w:hAnsi="IRBadr" w:cs="IRBadr"/>
          <w:sz w:val="28"/>
          <w:szCs w:val="28"/>
          <w:rtl/>
          <w:lang w:bidi="fa-IR"/>
        </w:rPr>
        <w:t xml:space="preserve"> جواب می‌دهیم که اگر بخواهیم دلالت لفظی بکنیم، همین مطلب است. اما از همین‌جا به یک حکم عقلی منتقل می‌شویم. حکم عقلی باید باشد. عقل می‌گوید عمل به وعد لازم است و اگر خداوند عمل به وعد نکند، نظام شریعت به هم می‌ریزد.</w:t>
      </w:r>
      <w:r w:rsidR="00FC5778" w:rsidRPr="00D87560">
        <w:rPr>
          <w:rFonts w:ascii="IRBadr" w:hAnsi="IRBadr" w:cs="IRBadr"/>
          <w:sz w:val="28"/>
          <w:szCs w:val="28"/>
          <w:rtl/>
          <w:lang w:bidi="fa-IR"/>
        </w:rPr>
        <w:t xml:space="preserve"> </w:t>
      </w:r>
      <w:r w:rsidR="00A9634B" w:rsidRPr="00D87560">
        <w:rPr>
          <w:rFonts w:ascii="IRBadr" w:hAnsi="IRBadr" w:cs="IRBadr"/>
          <w:sz w:val="28"/>
          <w:szCs w:val="28"/>
          <w:rtl/>
          <w:lang w:bidi="fa-IR"/>
        </w:rPr>
        <w:t>این آیات نیز ارشاد به همان حکم عقل دارند.</w:t>
      </w:r>
    </w:p>
    <w:p w:rsidR="00132826" w:rsidRPr="00D87560" w:rsidRDefault="00A86024" w:rsidP="00A86024">
      <w:pPr>
        <w:pStyle w:val="Heading3"/>
        <w:bidi/>
        <w:rPr>
          <w:rFonts w:ascii="IRBadr" w:hAnsi="IRBadr" w:cs="IRBadr"/>
          <w:rtl/>
        </w:rPr>
      </w:pPr>
      <w:bookmarkStart w:id="8" w:name="_Toc429178453"/>
      <w:r w:rsidRPr="00D87560">
        <w:rPr>
          <w:rFonts w:ascii="IRBadr" w:hAnsi="IRBadr" w:cs="IRBadr"/>
          <w:rtl/>
        </w:rPr>
        <w:t>اقسام وعد</w:t>
      </w:r>
      <w:bookmarkEnd w:id="8"/>
    </w:p>
    <w:p w:rsidR="00132826" w:rsidRPr="00D87560" w:rsidRDefault="00132826" w:rsidP="00A86024">
      <w:pPr>
        <w:bidi/>
        <w:jc w:val="both"/>
        <w:rPr>
          <w:rFonts w:ascii="IRBadr" w:hAnsi="IRBadr" w:cs="IRBadr"/>
          <w:sz w:val="28"/>
          <w:szCs w:val="28"/>
          <w:rtl/>
          <w:lang w:bidi="fa-IR"/>
        </w:rPr>
      </w:pPr>
      <w:r w:rsidRPr="00D87560">
        <w:rPr>
          <w:rFonts w:ascii="IRBadr" w:hAnsi="IRBadr" w:cs="IRBadr"/>
          <w:sz w:val="28"/>
          <w:szCs w:val="28"/>
          <w:rtl/>
          <w:lang w:bidi="fa-IR"/>
        </w:rPr>
        <w:t>وعد دو قسم است:</w:t>
      </w:r>
    </w:p>
    <w:p w:rsidR="00132826" w:rsidRPr="00D87560" w:rsidRDefault="00132826" w:rsidP="00132826">
      <w:pPr>
        <w:bidi/>
        <w:jc w:val="both"/>
        <w:rPr>
          <w:rFonts w:ascii="IRBadr" w:hAnsi="IRBadr" w:cs="IRBadr"/>
          <w:sz w:val="28"/>
          <w:szCs w:val="28"/>
          <w:rtl/>
          <w:lang w:bidi="fa-IR"/>
        </w:rPr>
      </w:pPr>
      <w:r w:rsidRPr="00D87560">
        <w:rPr>
          <w:rFonts w:ascii="IRBadr" w:hAnsi="IRBadr" w:cs="IRBadr"/>
          <w:sz w:val="28"/>
          <w:szCs w:val="28"/>
          <w:rtl/>
          <w:lang w:bidi="fa-IR"/>
        </w:rPr>
        <w:t>1.</w:t>
      </w:r>
      <w:r w:rsidR="00FC5778" w:rsidRPr="00D87560">
        <w:rPr>
          <w:rFonts w:ascii="IRBadr" w:hAnsi="IRBadr" w:cs="IRBadr"/>
          <w:sz w:val="28"/>
          <w:szCs w:val="28"/>
          <w:rtl/>
          <w:lang w:bidi="fa-IR"/>
        </w:rPr>
        <w:t xml:space="preserve"> وعد</w:t>
      </w:r>
      <w:r w:rsidRPr="00D87560">
        <w:rPr>
          <w:rFonts w:ascii="IRBadr" w:hAnsi="IRBadr" w:cs="IRBadr"/>
          <w:sz w:val="28"/>
          <w:szCs w:val="28"/>
          <w:rtl/>
          <w:lang w:bidi="fa-IR"/>
        </w:rPr>
        <w:t xml:space="preserve"> ابتدایی.</w:t>
      </w:r>
      <w:r w:rsidR="00B100E8" w:rsidRPr="00D87560">
        <w:rPr>
          <w:rFonts w:ascii="IRBadr" w:hAnsi="IRBadr" w:cs="IRBadr"/>
          <w:sz w:val="28"/>
          <w:szCs w:val="28"/>
          <w:rtl/>
          <w:lang w:bidi="fa-IR"/>
        </w:rPr>
        <w:t xml:space="preserve"> مثلاً من به شما 100 هزار تومان می‌دهم.</w:t>
      </w:r>
    </w:p>
    <w:p w:rsidR="00B100E8" w:rsidRPr="00D87560" w:rsidRDefault="00B100E8" w:rsidP="00B100E8">
      <w:pPr>
        <w:bidi/>
        <w:jc w:val="both"/>
        <w:rPr>
          <w:rFonts w:ascii="IRBadr" w:hAnsi="IRBadr" w:cs="IRBadr"/>
          <w:sz w:val="28"/>
          <w:szCs w:val="28"/>
          <w:rtl/>
          <w:lang w:bidi="fa-IR"/>
        </w:rPr>
      </w:pPr>
      <w:r w:rsidRPr="00D87560">
        <w:rPr>
          <w:rFonts w:ascii="IRBadr" w:hAnsi="IRBadr" w:cs="IRBadr"/>
          <w:sz w:val="28"/>
          <w:szCs w:val="28"/>
          <w:rtl/>
          <w:lang w:bidi="fa-IR"/>
        </w:rPr>
        <w:t>2. وعد در مقابل یک عمل. مثلاً در مقابل این کار به شما مقداری پول می‌دهم.</w:t>
      </w:r>
    </w:p>
    <w:p w:rsidR="00B100E8" w:rsidRPr="00D87560" w:rsidRDefault="002A2EDD" w:rsidP="00B100E8">
      <w:pPr>
        <w:bidi/>
        <w:jc w:val="both"/>
        <w:rPr>
          <w:rFonts w:ascii="IRBadr" w:hAnsi="IRBadr" w:cs="IRBadr"/>
          <w:sz w:val="28"/>
          <w:szCs w:val="28"/>
          <w:rtl/>
          <w:lang w:bidi="fa-IR"/>
        </w:rPr>
      </w:pPr>
      <w:r w:rsidRPr="00D87560">
        <w:rPr>
          <w:rFonts w:ascii="IRBadr" w:hAnsi="IRBadr" w:cs="IRBadr"/>
          <w:sz w:val="28"/>
          <w:szCs w:val="28"/>
          <w:rtl/>
          <w:lang w:bidi="fa-IR"/>
        </w:rPr>
        <w:t xml:space="preserve">هر دو قسم شرط ابتدایی است. برای </w:t>
      </w:r>
      <w:r w:rsidR="00FC5778" w:rsidRPr="00D87560">
        <w:rPr>
          <w:rFonts w:ascii="IRBadr" w:hAnsi="IRBadr" w:cs="IRBadr"/>
          <w:sz w:val="28"/>
          <w:szCs w:val="28"/>
          <w:rtl/>
          <w:lang w:bidi="fa-IR"/>
        </w:rPr>
        <w:t>این‌که</w:t>
      </w:r>
      <w:r w:rsidRPr="00D87560">
        <w:rPr>
          <w:rFonts w:ascii="IRBadr" w:hAnsi="IRBadr" w:cs="IRBadr"/>
          <w:sz w:val="28"/>
          <w:szCs w:val="28"/>
          <w:rtl/>
          <w:lang w:bidi="fa-IR"/>
        </w:rPr>
        <w:t xml:space="preserve"> توضیح بیشتری بدهیم باید </w:t>
      </w:r>
      <w:r w:rsidR="00FC5778" w:rsidRPr="00D87560">
        <w:rPr>
          <w:rFonts w:ascii="IRBadr" w:hAnsi="IRBadr" w:cs="IRBadr"/>
          <w:sz w:val="28"/>
          <w:szCs w:val="28"/>
          <w:rtl/>
          <w:lang w:bidi="fa-IR"/>
        </w:rPr>
        <w:t>به‌قاعده‌ی</w:t>
      </w:r>
      <w:r w:rsidRPr="00D87560">
        <w:rPr>
          <w:rFonts w:ascii="IRBadr" w:hAnsi="IRBadr" w:cs="IRBadr"/>
          <w:sz w:val="28"/>
          <w:szCs w:val="28"/>
          <w:rtl/>
          <w:lang w:bidi="fa-IR"/>
        </w:rPr>
        <w:t xml:space="preserve"> فقهی رجوع کنیم. یک قاعده در فقه وجود دارد به نام «المؤمنون عند شروطهم». در آنجا گفته شده است که شرط دو نوع است:</w:t>
      </w:r>
    </w:p>
    <w:p w:rsidR="002A2EDD" w:rsidRPr="00D87560" w:rsidRDefault="002A2EDD" w:rsidP="002A2EDD">
      <w:pPr>
        <w:bidi/>
        <w:jc w:val="both"/>
        <w:rPr>
          <w:rFonts w:ascii="IRBadr" w:hAnsi="IRBadr" w:cs="IRBadr"/>
          <w:sz w:val="28"/>
          <w:szCs w:val="28"/>
          <w:rtl/>
          <w:lang w:bidi="fa-IR"/>
        </w:rPr>
      </w:pPr>
      <w:r w:rsidRPr="00D87560">
        <w:rPr>
          <w:rFonts w:ascii="IRBadr" w:hAnsi="IRBadr" w:cs="IRBadr"/>
          <w:sz w:val="28"/>
          <w:szCs w:val="28"/>
          <w:rtl/>
          <w:lang w:bidi="fa-IR"/>
        </w:rPr>
        <w:t>1.</w:t>
      </w:r>
      <w:r w:rsidR="00FC5778" w:rsidRPr="00D87560">
        <w:rPr>
          <w:rFonts w:ascii="IRBadr" w:hAnsi="IRBadr" w:cs="IRBadr"/>
          <w:sz w:val="28"/>
          <w:szCs w:val="28"/>
          <w:rtl/>
          <w:lang w:bidi="fa-IR"/>
        </w:rPr>
        <w:t xml:space="preserve"> ابتدایی</w:t>
      </w:r>
    </w:p>
    <w:p w:rsidR="002A2EDD" w:rsidRPr="00D87560" w:rsidRDefault="002A2EDD" w:rsidP="002A2EDD">
      <w:pPr>
        <w:bidi/>
        <w:jc w:val="both"/>
        <w:rPr>
          <w:rFonts w:ascii="IRBadr" w:hAnsi="IRBadr" w:cs="IRBadr"/>
          <w:sz w:val="28"/>
          <w:szCs w:val="28"/>
          <w:rtl/>
          <w:lang w:bidi="fa-IR"/>
        </w:rPr>
      </w:pPr>
      <w:r w:rsidRPr="00D87560">
        <w:rPr>
          <w:rFonts w:ascii="IRBadr" w:hAnsi="IRBadr" w:cs="IRBadr"/>
          <w:sz w:val="28"/>
          <w:szCs w:val="28"/>
          <w:rtl/>
          <w:lang w:bidi="fa-IR"/>
        </w:rPr>
        <w:t>2.</w:t>
      </w:r>
      <w:r w:rsidR="00FC5778" w:rsidRPr="00D87560">
        <w:rPr>
          <w:rFonts w:ascii="IRBadr" w:hAnsi="IRBadr" w:cs="IRBadr"/>
          <w:sz w:val="28"/>
          <w:szCs w:val="28"/>
          <w:rtl/>
          <w:lang w:bidi="fa-IR"/>
        </w:rPr>
        <w:t xml:space="preserve"> ضمن</w:t>
      </w:r>
      <w:r w:rsidRPr="00D87560">
        <w:rPr>
          <w:rFonts w:ascii="IRBadr" w:hAnsi="IRBadr" w:cs="IRBadr"/>
          <w:sz w:val="28"/>
          <w:szCs w:val="28"/>
          <w:rtl/>
          <w:lang w:bidi="fa-IR"/>
        </w:rPr>
        <w:t xml:space="preserve"> عقد</w:t>
      </w:r>
    </w:p>
    <w:p w:rsidR="002A2EDD" w:rsidRPr="00D87560" w:rsidRDefault="002A2EDD" w:rsidP="002A2EDD">
      <w:pPr>
        <w:bidi/>
        <w:jc w:val="both"/>
        <w:rPr>
          <w:rFonts w:ascii="IRBadr" w:hAnsi="IRBadr" w:cs="IRBadr"/>
          <w:sz w:val="28"/>
          <w:szCs w:val="28"/>
          <w:rtl/>
          <w:lang w:bidi="fa-IR"/>
        </w:rPr>
      </w:pPr>
      <w:r w:rsidRPr="00D87560">
        <w:rPr>
          <w:rFonts w:ascii="IRBadr" w:hAnsi="IRBadr" w:cs="IRBadr"/>
          <w:sz w:val="28"/>
          <w:szCs w:val="28"/>
          <w:rtl/>
          <w:lang w:bidi="fa-IR"/>
        </w:rPr>
        <w:lastRenderedPageBreak/>
        <w:t>یک اختلاف بسیار مهم در ب</w:t>
      </w:r>
      <w:r w:rsidR="00990D88" w:rsidRPr="00D87560">
        <w:rPr>
          <w:rFonts w:ascii="IRBadr" w:hAnsi="IRBadr" w:cs="IRBadr"/>
          <w:sz w:val="28"/>
          <w:szCs w:val="28"/>
          <w:rtl/>
          <w:lang w:bidi="fa-IR"/>
        </w:rPr>
        <w:t>یع وجود دارد که این قاعده فقهی، فقط شروط ضمن عقد را می‌گیرد یا اینکه</w:t>
      </w:r>
      <w:r w:rsidR="00805D2C" w:rsidRPr="00D87560">
        <w:rPr>
          <w:rFonts w:ascii="IRBadr" w:hAnsi="IRBadr" w:cs="IRBadr"/>
          <w:sz w:val="28"/>
          <w:szCs w:val="28"/>
          <w:rtl/>
          <w:lang w:bidi="fa-IR"/>
        </w:rPr>
        <w:t xml:space="preserve"> شروط ابتدایی را نیز می‌گیرد؟ نظر مشهور این است که شروط ابتدایی را شامل </w:t>
      </w:r>
      <w:r w:rsidR="00FC5778" w:rsidRPr="00D87560">
        <w:rPr>
          <w:rFonts w:ascii="IRBadr" w:hAnsi="IRBadr" w:cs="IRBadr"/>
          <w:sz w:val="28"/>
          <w:szCs w:val="28"/>
          <w:rtl/>
          <w:lang w:bidi="fa-IR"/>
        </w:rPr>
        <w:t>نمی‌شود</w:t>
      </w:r>
      <w:r w:rsidR="00805D2C" w:rsidRPr="00D87560">
        <w:rPr>
          <w:rFonts w:ascii="IRBadr" w:hAnsi="IRBadr" w:cs="IRBadr"/>
          <w:sz w:val="28"/>
          <w:szCs w:val="28"/>
          <w:rtl/>
          <w:lang w:bidi="fa-IR"/>
        </w:rPr>
        <w:t>.</w:t>
      </w:r>
    </w:p>
    <w:p w:rsidR="00805D2C" w:rsidRPr="00D87560" w:rsidRDefault="00D87560" w:rsidP="00805D2C">
      <w:pPr>
        <w:bidi/>
        <w:jc w:val="both"/>
        <w:rPr>
          <w:rFonts w:ascii="IRBadr" w:hAnsi="IRBadr" w:cs="IRBadr"/>
          <w:sz w:val="28"/>
          <w:szCs w:val="28"/>
          <w:rtl/>
          <w:lang w:bidi="fa-IR"/>
        </w:rPr>
      </w:pPr>
      <w:r>
        <w:rPr>
          <w:rFonts w:ascii="IRBadr" w:hAnsi="IRBadr" w:cs="IRBadr"/>
          <w:sz w:val="28"/>
          <w:szCs w:val="28"/>
          <w:rtl/>
          <w:lang w:bidi="fa-IR"/>
        </w:rPr>
        <w:t>اکنون با ملاحظه‌</w:t>
      </w:r>
      <w:r w:rsidR="00805D2C" w:rsidRPr="00D87560">
        <w:rPr>
          <w:rFonts w:ascii="IRBadr" w:hAnsi="IRBadr" w:cs="IRBadr"/>
          <w:sz w:val="28"/>
          <w:szCs w:val="28"/>
          <w:rtl/>
          <w:lang w:bidi="fa-IR"/>
        </w:rPr>
        <w:t xml:space="preserve"> این مطلب باید بگوییم، وعد سه قسم است:</w:t>
      </w:r>
    </w:p>
    <w:p w:rsidR="00805D2C" w:rsidRPr="00D87560" w:rsidRDefault="00805D2C" w:rsidP="00805D2C">
      <w:pPr>
        <w:bidi/>
        <w:jc w:val="both"/>
        <w:rPr>
          <w:rFonts w:ascii="IRBadr" w:hAnsi="IRBadr" w:cs="IRBadr"/>
          <w:sz w:val="28"/>
          <w:szCs w:val="28"/>
          <w:rtl/>
          <w:lang w:bidi="fa-IR"/>
        </w:rPr>
      </w:pPr>
      <w:r w:rsidRPr="00D87560">
        <w:rPr>
          <w:rFonts w:ascii="IRBadr" w:hAnsi="IRBadr" w:cs="IRBadr"/>
          <w:sz w:val="28"/>
          <w:szCs w:val="28"/>
          <w:rtl/>
          <w:lang w:bidi="fa-IR"/>
        </w:rPr>
        <w:t>1.</w:t>
      </w:r>
      <w:r w:rsidR="00FC5778" w:rsidRPr="00D87560">
        <w:rPr>
          <w:rFonts w:ascii="IRBadr" w:hAnsi="IRBadr" w:cs="IRBadr"/>
          <w:sz w:val="28"/>
          <w:szCs w:val="28"/>
          <w:rtl/>
          <w:lang w:bidi="fa-IR"/>
        </w:rPr>
        <w:t xml:space="preserve"> وعد </w:t>
      </w:r>
      <w:r w:rsidRPr="00D87560">
        <w:rPr>
          <w:rFonts w:ascii="IRBadr" w:hAnsi="IRBadr" w:cs="IRBadr"/>
          <w:sz w:val="28"/>
          <w:szCs w:val="28"/>
          <w:rtl/>
          <w:lang w:bidi="fa-IR"/>
        </w:rPr>
        <w:t>تعهدی است که به صورت شرط ضمن عقد لازم می‌دهد.</w:t>
      </w:r>
      <w:r w:rsidR="00363C1A" w:rsidRPr="00D87560">
        <w:rPr>
          <w:rFonts w:ascii="IRBadr" w:hAnsi="IRBadr" w:cs="IRBadr"/>
          <w:sz w:val="28"/>
          <w:szCs w:val="28"/>
          <w:rtl/>
          <w:lang w:bidi="fa-IR"/>
        </w:rPr>
        <w:t xml:space="preserve"> این همان قاعده فقهی المؤمنون عند شروطهم است و واجب است.</w:t>
      </w:r>
    </w:p>
    <w:p w:rsidR="00363C1A" w:rsidRPr="00D87560" w:rsidRDefault="00363C1A" w:rsidP="00363C1A">
      <w:pPr>
        <w:bidi/>
        <w:jc w:val="both"/>
        <w:rPr>
          <w:rFonts w:ascii="IRBadr" w:hAnsi="IRBadr" w:cs="IRBadr"/>
          <w:sz w:val="28"/>
          <w:szCs w:val="28"/>
          <w:rtl/>
          <w:lang w:bidi="fa-IR"/>
        </w:rPr>
      </w:pPr>
      <w:r w:rsidRPr="00D87560">
        <w:rPr>
          <w:rFonts w:ascii="IRBadr" w:hAnsi="IRBadr" w:cs="IRBadr"/>
          <w:sz w:val="28"/>
          <w:szCs w:val="28"/>
          <w:rtl/>
          <w:lang w:bidi="fa-IR"/>
        </w:rPr>
        <w:t>2. وعدی که در مقابل چیزی است. شرط است ولی ضمن عقد لازم نیست. مثل وعده‌هایی که خداوند به ما داده است.</w:t>
      </w:r>
    </w:p>
    <w:p w:rsidR="00363C1A" w:rsidRPr="00D87560" w:rsidRDefault="00363C1A" w:rsidP="00363C1A">
      <w:pPr>
        <w:bidi/>
        <w:jc w:val="both"/>
        <w:rPr>
          <w:rFonts w:ascii="IRBadr" w:hAnsi="IRBadr" w:cs="IRBadr"/>
          <w:sz w:val="28"/>
          <w:szCs w:val="28"/>
          <w:rtl/>
          <w:lang w:bidi="fa-IR"/>
        </w:rPr>
      </w:pPr>
      <w:r w:rsidRPr="00D87560">
        <w:rPr>
          <w:rFonts w:ascii="IRBadr" w:hAnsi="IRBadr" w:cs="IRBadr"/>
          <w:sz w:val="28"/>
          <w:szCs w:val="28"/>
          <w:rtl/>
          <w:lang w:bidi="fa-IR"/>
        </w:rPr>
        <w:t>3.</w:t>
      </w:r>
      <w:r w:rsidR="00FC5778" w:rsidRPr="00D87560">
        <w:rPr>
          <w:rFonts w:ascii="IRBadr" w:hAnsi="IRBadr" w:cs="IRBadr"/>
          <w:sz w:val="28"/>
          <w:szCs w:val="28"/>
          <w:rtl/>
          <w:lang w:bidi="fa-IR"/>
        </w:rPr>
        <w:t xml:space="preserve"> وعد</w:t>
      </w:r>
      <w:r w:rsidRPr="00D87560">
        <w:rPr>
          <w:rFonts w:ascii="IRBadr" w:hAnsi="IRBadr" w:cs="IRBadr"/>
          <w:sz w:val="28"/>
          <w:szCs w:val="28"/>
          <w:rtl/>
          <w:lang w:bidi="fa-IR"/>
        </w:rPr>
        <w:t xml:space="preserve"> ابتدایی بدون عوض است. هیچ‌کدام از این دو نوع قید</w:t>
      </w:r>
      <w:r w:rsidR="00FC5778" w:rsidRPr="00D87560">
        <w:rPr>
          <w:rFonts w:ascii="IRBadr" w:hAnsi="IRBadr" w:cs="IRBadr"/>
          <w:sz w:val="28"/>
          <w:szCs w:val="28"/>
          <w:rtl/>
          <w:lang w:bidi="fa-IR"/>
        </w:rPr>
        <w:t xml:space="preserve"> </w:t>
      </w:r>
      <w:r w:rsidRPr="00D87560">
        <w:rPr>
          <w:rFonts w:ascii="IRBadr" w:hAnsi="IRBadr" w:cs="IRBadr"/>
          <w:sz w:val="28"/>
          <w:szCs w:val="28"/>
          <w:rtl/>
          <w:lang w:bidi="fa-IR"/>
        </w:rPr>
        <w:t>را ندارد.</w:t>
      </w:r>
    </w:p>
    <w:p w:rsidR="00363C1A" w:rsidRPr="00D87560" w:rsidRDefault="00363C1A" w:rsidP="00363C1A">
      <w:pPr>
        <w:bidi/>
        <w:jc w:val="both"/>
        <w:rPr>
          <w:rFonts w:ascii="IRBadr" w:hAnsi="IRBadr" w:cs="IRBadr"/>
          <w:sz w:val="28"/>
          <w:szCs w:val="28"/>
          <w:rtl/>
          <w:lang w:bidi="fa-IR"/>
        </w:rPr>
      </w:pPr>
    </w:p>
    <w:p w:rsidR="00805D2C" w:rsidRPr="00D87560" w:rsidRDefault="00805D2C" w:rsidP="00805D2C">
      <w:pPr>
        <w:bidi/>
        <w:jc w:val="both"/>
        <w:rPr>
          <w:rFonts w:ascii="IRBadr" w:hAnsi="IRBadr" w:cs="IRBadr"/>
          <w:sz w:val="28"/>
          <w:szCs w:val="28"/>
          <w:rtl/>
          <w:lang w:bidi="fa-IR"/>
        </w:rPr>
      </w:pPr>
    </w:p>
    <w:sectPr w:rsidR="00805D2C" w:rsidRPr="00D8756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2E" w:rsidRDefault="00140D2E" w:rsidP="000D5800">
      <w:r>
        <w:separator/>
      </w:r>
    </w:p>
  </w:endnote>
  <w:endnote w:type="continuationSeparator" w:id="0">
    <w:p w:rsidR="00140D2E" w:rsidRDefault="00140D2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78" w:rsidRDefault="00FC5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87560">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78" w:rsidRDefault="00FC5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2E" w:rsidRDefault="00140D2E" w:rsidP="00417158">
      <w:pPr>
        <w:bidi/>
      </w:pPr>
      <w:r>
        <w:separator/>
      </w:r>
    </w:p>
  </w:footnote>
  <w:footnote w:type="continuationSeparator" w:id="0">
    <w:p w:rsidR="00140D2E" w:rsidRDefault="00140D2E" w:rsidP="000D5800">
      <w:r>
        <w:continuationSeparator/>
      </w:r>
    </w:p>
  </w:footnote>
  <w:footnote w:id="1">
    <w:p w:rsidR="00BD4837" w:rsidRPr="00990D88" w:rsidRDefault="00BD4837" w:rsidP="00990D88">
      <w:pPr>
        <w:pStyle w:val="FootnoteText"/>
        <w:bidi/>
        <w:rPr>
          <w:b/>
          <w:bCs/>
          <w:rtl/>
        </w:rPr>
      </w:pPr>
      <w:r w:rsidRPr="00990D88">
        <w:rPr>
          <w:rStyle w:val="FootnoteReference"/>
          <w:b/>
          <w:bCs/>
        </w:rPr>
        <w:footnoteRef/>
      </w:r>
      <w:r w:rsidRPr="00990D88">
        <w:rPr>
          <w:b/>
          <w:bCs/>
        </w:rPr>
        <w:t xml:space="preserve"> </w:t>
      </w:r>
      <w:r w:rsidRPr="00990D88">
        <w:rPr>
          <w:rFonts w:hint="cs"/>
          <w:b/>
          <w:bCs/>
          <w:rtl/>
        </w:rPr>
        <w:t>سوره صف، آیات 2 و 3.</w:t>
      </w:r>
    </w:p>
  </w:footnote>
  <w:footnote w:id="2">
    <w:p w:rsidR="00E1337F" w:rsidRPr="00990D88" w:rsidRDefault="00E1337F" w:rsidP="00990D88">
      <w:pPr>
        <w:pStyle w:val="FootnoteText"/>
        <w:bidi/>
        <w:rPr>
          <w:b/>
          <w:bCs/>
          <w:rtl/>
        </w:rPr>
      </w:pPr>
      <w:r w:rsidRPr="00990D88">
        <w:rPr>
          <w:rStyle w:val="FootnoteReference"/>
          <w:b/>
          <w:bCs/>
        </w:rPr>
        <w:footnoteRef/>
      </w:r>
      <w:r w:rsidRPr="00990D88">
        <w:rPr>
          <w:b/>
          <w:bCs/>
        </w:rPr>
        <w:t xml:space="preserve"> </w:t>
      </w:r>
      <w:r w:rsidRPr="00990D88">
        <w:rPr>
          <w:rFonts w:hint="cs"/>
          <w:b/>
          <w:bCs/>
          <w:rtl/>
        </w:rPr>
        <w:t>وسائل الشیعه، ج 12، ص 165</w:t>
      </w:r>
    </w:p>
  </w:footnote>
  <w:footnote w:id="3">
    <w:p w:rsidR="00DD60D5" w:rsidRPr="00990D88" w:rsidRDefault="00DD60D5" w:rsidP="00990D88">
      <w:pPr>
        <w:pStyle w:val="FootnoteText"/>
        <w:bidi/>
        <w:rPr>
          <w:b/>
          <w:bCs/>
        </w:rPr>
      </w:pPr>
      <w:r w:rsidRPr="00990D88">
        <w:rPr>
          <w:rStyle w:val="FootnoteReference"/>
          <w:b/>
          <w:bCs/>
        </w:rPr>
        <w:footnoteRef/>
      </w:r>
      <w:r w:rsidRPr="00990D88">
        <w:rPr>
          <w:b/>
          <w:bCs/>
        </w:rPr>
        <w:t xml:space="preserve"> </w:t>
      </w:r>
      <w:r w:rsidRPr="00990D88">
        <w:rPr>
          <w:rFonts w:hint="cs"/>
          <w:b/>
          <w:bCs/>
          <w:rtl/>
        </w:rPr>
        <w:t>سوره بقره، آیه 44.</w:t>
      </w:r>
    </w:p>
  </w:footnote>
  <w:footnote w:id="4">
    <w:p w:rsidR="00165AC0" w:rsidRPr="00990D88" w:rsidRDefault="00165AC0" w:rsidP="00990D88">
      <w:pPr>
        <w:pStyle w:val="FootnoteText"/>
        <w:bidi/>
        <w:rPr>
          <w:b/>
          <w:bCs/>
        </w:rPr>
      </w:pPr>
      <w:r w:rsidRPr="00990D88">
        <w:rPr>
          <w:rStyle w:val="FootnoteReference"/>
          <w:b/>
          <w:bCs/>
        </w:rPr>
        <w:footnoteRef/>
      </w:r>
      <w:r w:rsidRPr="00990D88">
        <w:rPr>
          <w:b/>
          <w:bCs/>
        </w:rPr>
        <w:t xml:space="preserve"> </w:t>
      </w:r>
      <w:r w:rsidRPr="00990D88">
        <w:rPr>
          <w:rFonts w:hint="cs"/>
          <w:b/>
          <w:bCs/>
          <w:rtl/>
        </w:rPr>
        <w:t>سوره روم، آیه 60</w:t>
      </w:r>
    </w:p>
  </w:footnote>
  <w:footnote w:id="5">
    <w:p w:rsidR="00165AC0" w:rsidRPr="00990D88" w:rsidRDefault="00165AC0" w:rsidP="00990D88">
      <w:pPr>
        <w:pStyle w:val="FootnoteText"/>
        <w:bidi/>
        <w:rPr>
          <w:b/>
          <w:bCs/>
          <w:rtl/>
        </w:rPr>
      </w:pPr>
      <w:r w:rsidRPr="00990D88">
        <w:rPr>
          <w:rStyle w:val="FootnoteReference"/>
          <w:b/>
          <w:bCs/>
        </w:rPr>
        <w:footnoteRef/>
      </w:r>
      <w:r w:rsidRPr="00990D88">
        <w:rPr>
          <w:b/>
          <w:bCs/>
        </w:rPr>
        <w:t xml:space="preserve"> </w:t>
      </w:r>
      <w:r w:rsidRPr="00990D88">
        <w:rPr>
          <w:rFonts w:hint="cs"/>
          <w:b/>
          <w:bCs/>
          <w:rtl/>
        </w:rPr>
        <w:t>سوره روم، آیه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78" w:rsidRDefault="00FC5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3C51E2">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18FDA933" wp14:editId="5650D0B5">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75639F05" wp14:editId="09D878E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C51E2">
      <w:rPr>
        <w:rFonts w:ascii="IranNastaliq" w:hAnsi="IranNastaliq" w:cs="IranNastaliq" w:hint="cs"/>
        <w:sz w:val="40"/>
        <w:szCs w:val="40"/>
        <w:rtl/>
      </w:rPr>
      <w:t>2747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78" w:rsidRDefault="00FC5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D2E"/>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6BC3"/>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1280"/>
    <w:rsid w:val="005A181C"/>
    <w:rsid w:val="005A1AD2"/>
    <w:rsid w:val="005A1D65"/>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3E5"/>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560"/>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D813-98D4-4672-9625-2F442870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57</TotalTime>
  <Pages>5</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2015-09-04T19:41:00Z</dcterms:created>
  <dcterms:modified xsi:type="dcterms:W3CDTF">2015-09-05T09:14:00Z</dcterms:modified>
</cp:coreProperties>
</file>