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19E" w:rsidRDefault="007B719E" w:rsidP="007B719E">
      <w:pPr>
        <w:ind w:firstLine="0"/>
        <w:jc w:val="center"/>
        <w:rPr>
          <w:rtl/>
        </w:rPr>
      </w:pPr>
      <w:r>
        <w:rPr>
          <w:rFonts w:hint="cs"/>
          <w:rtl/>
        </w:rPr>
        <w:t>بسم الله الرحمن الرحيم</w:t>
      </w:r>
    </w:p>
    <w:p w:rsidR="007B719E" w:rsidRPr="002A1471" w:rsidRDefault="007B719E" w:rsidP="007B719E">
      <w:pPr>
        <w:pStyle w:val="Heading1"/>
        <w:rPr>
          <w:rtl/>
        </w:rPr>
      </w:pPr>
      <w:bookmarkStart w:id="0" w:name="_Toc408675608"/>
      <w:r w:rsidRPr="002A1471">
        <w:rPr>
          <w:rFonts w:hint="cs"/>
          <w:rtl/>
        </w:rPr>
        <w:t>مقدمه</w:t>
      </w:r>
      <w:bookmarkEnd w:id="0"/>
      <w:r w:rsidRPr="002A1471">
        <w:rPr>
          <w:rFonts w:hint="cs"/>
          <w:rtl/>
        </w:rPr>
        <w:t xml:space="preserve"> </w:t>
      </w:r>
    </w:p>
    <w:p w:rsidR="007B719E" w:rsidRPr="002A1471" w:rsidRDefault="007B719E" w:rsidP="007B719E">
      <w:pPr>
        <w:ind w:firstLine="0"/>
        <w:rPr>
          <w:rtl/>
        </w:rPr>
      </w:pPr>
      <w:r w:rsidRPr="002A1471">
        <w:rPr>
          <w:rFonts w:hint="cs"/>
          <w:rtl/>
        </w:rPr>
        <w:t>بحث در باب وعد و حکم وفا به وعد می‌باشد. هرچند این بحث به‌تناسب در ذیل باب کذب مطرح‌شده است اما خود فصلی  مشبع و دارای مباحث مهم می‌باشد. در جلسات قبل نکات و مطالبی در ذیل این بحث بیان شد. یکی از مباحثی که در جلسه قبل  مطرح شد بحث وعید یعنی وعده به شر می‌باشد که به لح</w:t>
      </w:r>
      <w:r w:rsidR="00A55399">
        <w:rPr>
          <w:rFonts w:hint="cs"/>
          <w:rtl/>
        </w:rPr>
        <w:t>اظ لغوی وعد اعم از وعید می‌باشد</w:t>
      </w:r>
      <w:r w:rsidRPr="002A1471">
        <w:rPr>
          <w:rFonts w:hint="cs"/>
          <w:rtl/>
        </w:rPr>
        <w:t>.</w:t>
      </w:r>
    </w:p>
    <w:p w:rsidR="007B719E" w:rsidRPr="002A1471" w:rsidRDefault="007B719E" w:rsidP="007B719E">
      <w:pPr>
        <w:pStyle w:val="Heading1"/>
        <w:rPr>
          <w:rtl/>
        </w:rPr>
      </w:pPr>
      <w:bookmarkStart w:id="1" w:name="_Toc408675609"/>
      <w:r w:rsidRPr="002A1471">
        <w:rPr>
          <w:rFonts w:hint="cs"/>
          <w:rtl/>
        </w:rPr>
        <w:t>عدم وجوب عمل به وعید</w:t>
      </w:r>
      <w:bookmarkEnd w:id="1"/>
    </w:p>
    <w:p w:rsidR="007B719E" w:rsidRPr="002A1471" w:rsidRDefault="007B719E" w:rsidP="007B719E">
      <w:pPr>
        <w:ind w:firstLine="0"/>
        <w:rPr>
          <w:rtl/>
        </w:rPr>
      </w:pPr>
      <w:r w:rsidRPr="002A1471">
        <w:rPr>
          <w:rFonts w:hint="cs"/>
          <w:rtl/>
        </w:rPr>
        <w:t xml:space="preserve">بیان شد که وعید و وعده شر با تفاصیلی که در جلسه قبل بیان شد، مشمول اطلاقات </w:t>
      </w:r>
      <w:r w:rsidR="00A55399">
        <w:rPr>
          <w:rtl/>
        </w:rPr>
        <w:t>«</w:t>
      </w:r>
      <w:r w:rsidRPr="002A1471">
        <w:rPr>
          <w:rFonts w:hint="cs"/>
          <w:b/>
          <w:bCs/>
          <w:rtl/>
        </w:rPr>
        <w:t>فَلْيَفِ إِذَا وَعَدَ</w:t>
      </w:r>
      <w:r w:rsidRPr="002A1471">
        <w:rPr>
          <w:rFonts w:hint="cs"/>
          <w:b/>
          <w:bCs/>
        </w:rPr>
        <w:t>‌</w:t>
      </w:r>
      <w:r w:rsidRPr="002A1471">
        <w:rPr>
          <w:rFonts w:hint="cs"/>
          <w:rtl/>
        </w:rPr>
        <w:t>»</w:t>
      </w:r>
      <w:r w:rsidRPr="002A1471">
        <w:rPr>
          <w:rFonts w:eastAsia="2  Lotus"/>
          <w:vertAlign w:val="superscript"/>
          <w:rtl/>
        </w:rPr>
        <w:footnoteReference w:id="1"/>
      </w:r>
      <w:r w:rsidRPr="002A1471">
        <w:rPr>
          <w:rFonts w:hint="cs"/>
          <w:rtl/>
        </w:rPr>
        <w:t xml:space="preserve"> و سایر ادله‌ای که وفا به وعد را واجب یا مستحب کرده بود، نمی‌شود و علت این عدم شمول همان دلیل اشتراک لفظی و اکتفا به‌قدر متیقن یا انصراف این ادله از وعید و وعده به شر  می‌باشد</w:t>
      </w:r>
      <w:r w:rsidR="00A55399">
        <w:rPr>
          <w:rFonts w:hint="eastAsia"/>
          <w:rtl/>
        </w:rPr>
        <w:t>؛</w:t>
      </w:r>
      <w:r w:rsidR="00A55399">
        <w:rPr>
          <w:rtl/>
        </w:rPr>
        <w:t xml:space="preserve"> </w:t>
      </w:r>
      <w:r w:rsidRPr="002A1471">
        <w:rPr>
          <w:rFonts w:hint="cs"/>
          <w:rtl/>
        </w:rPr>
        <w:t>بنابراین عمل کردن به وعید واجب نیست و مانعی ندارد بلکه در مواردی نیز عمل و وفا به آن حرمت شرعی دارد.</w:t>
      </w:r>
    </w:p>
    <w:p w:rsidR="007B719E" w:rsidRPr="002A1471" w:rsidRDefault="007B719E" w:rsidP="007B719E">
      <w:pPr>
        <w:pStyle w:val="Heading1"/>
        <w:rPr>
          <w:rtl/>
        </w:rPr>
      </w:pPr>
      <w:bookmarkStart w:id="2" w:name="_Toc408675610"/>
      <w:r w:rsidRPr="002A1471">
        <w:rPr>
          <w:rFonts w:hint="cs"/>
          <w:rtl/>
        </w:rPr>
        <w:t>حرمت وعید از باب کذب به لحاظ مدلول التزامی خبری</w:t>
      </w:r>
      <w:bookmarkEnd w:id="2"/>
    </w:p>
    <w:p w:rsidR="007B719E" w:rsidRPr="002A1471" w:rsidRDefault="007B719E" w:rsidP="007B719E">
      <w:pPr>
        <w:ind w:firstLine="0"/>
        <w:rPr>
          <w:rtl/>
        </w:rPr>
      </w:pPr>
      <w:r w:rsidRPr="002A1471">
        <w:rPr>
          <w:rFonts w:hint="cs"/>
          <w:rtl/>
        </w:rPr>
        <w:t xml:space="preserve">نکته دیگری که در مورد وعید وجود دارد این است که هرچند وفا به وعید به خلاف وعد واجب نیست و چه‌بسا در برخی موارد تخلف از وعید واجب باشد  اما همانند وعد  اگر عرفا دارای مدلول التزامی خبری باشد که غالباً هم همین‌طور است و شخصی که وعده را می‌دهد آن مدلول را قصد کند و بگوید عزمش بر وفا به وعید می‌باشد اما خلاف واقع باشد و وی واقعاً قصد وفا به وعید را نداشته باشد و قائل شویم که مدالیل التزامی مصداق  صدق  و کذب قرار می‌گیرند،  از باب کذب، این وعید هم حرام می‌باشد.  </w:t>
      </w:r>
    </w:p>
    <w:p w:rsidR="007B719E" w:rsidRPr="002A1471" w:rsidRDefault="007B719E" w:rsidP="007B719E">
      <w:pPr>
        <w:pStyle w:val="Heading1"/>
        <w:rPr>
          <w:rtl/>
        </w:rPr>
      </w:pPr>
      <w:bookmarkStart w:id="3" w:name="_Toc408675611"/>
      <w:r w:rsidRPr="002A1471">
        <w:rPr>
          <w:rFonts w:hint="cs"/>
          <w:rtl/>
        </w:rPr>
        <w:lastRenderedPageBreak/>
        <w:t>الحاق وعید به وعد در صورت خیر بودن</w:t>
      </w:r>
      <w:bookmarkEnd w:id="3"/>
    </w:p>
    <w:p w:rsidR="007B719E" w:rsidRPr="002A1471" w:rsidRDefault="007B719E" w:rsidP="007B719E">
      <w:pPr>
        <w:ind w:firstLine="0"/>
        <w:rPr>
          <w:rtl/>
        </w:rPr>
      </w:pPr>
      <w:r w:rsidRPr="002A1471">
        <w:rPr>
          <w:rFonts w:hint="cs"/>
          <w:rtl/>
        </w:rPr>
        <w:t xml:space="preserve">مطلب دیگری که بیان کردیم اگر وعده‌ای عرفا وعده به شر بود و وعید محسوب می‌شد ولی به لحاظ شرعی خیر محسوب شود مانند اینکه به دیگری وعده ضرب او را بدهد و این وعده ضرب عرفا شر باشد ولی این وعده در اصلاح </w:t>
      </w:r>
      <w:r w:rsidR="00A55399">
        <w:rPr>
          <w:rFonts w:hint="cs"/>
          <w:rtl/>
        </w:rPr>
        <w:t xml:space="preserve">موعودله </w:t>
      </w:r>
      <w:r w:rsidRPr="002A1471">
        <w:rPr>
          <w:rFonts w:hint="cs"/>
          <w:rtl/>
        </w:rPr>
        <w:t>تأثیر داشته باشد در این صورت وعید عرفی شرعاً ملحق به وعده می‌شود.</w:t>
      </w:r>
    </w:p>
    <w:p w:rsidR="007B719E" w:rsidRPr="002A1471" w:rsidRDefault="007B719E" w:rsidP="007B719E">
      <w:pPr>
        <w:ind w:firstLine="0"/>
        <w:rPr>
          <w:rtl/>
        </w:rPr>
      </w:pPr>
      <w:r w:rsidRPr="002A1471">
        <w:rPr>
          <w:rFonts w:hint="cs"/>
          <w:rtl/>
        </w:rPr>
        <w:t>وعده‌ووعیدهای خداوند در قرآن و اینکه بر خداوند عمل و وفا به آن‌ها واجب است یا خیر بحث فقهی نیست بلکه این وعده‌ووعیدها  بالاتر از یک وعده صرف است و یک بحث کلامی می‌باشد.</w:t>
      </w:r>
    </w:p>
    <w:p w:rsidR="007B719E" w:rsidRPr="002A1471" w:rsidRDefault="007B719E" w:rsidP="007B719E">
      <w:pPr>
        <w:pStyle w:val="Heading1"/>
        <w:rPr>
          <w:rtl/>
        </w:rPr>
      </w:pPr>
      <w:r w:rsidRPr="002A1471">
        <w:rPr>
          <w:rFonts w:hint="cs"/>
          <w:rtl/>
        </w:rPr>
        <w:t xml:space="preserve"> </w:t>
      </w:r>
      <w:bookmarkStart w:id="4" w:name="_Toc408675612"/>
      <w:r w:rsidRPr="002A1471">
        <w:rPr>
          <w:rFonts w:hint="cs"/>
          <w:rtl/>
        </w:rPr>
        <w:t>عدم حرمت وعید فی‌نفسه</w:t>
      </w:r>
      <w:bookmarkEnd w:id="4"/>
    </w:p>
    <w:p w:rsidR="007B719E" w:rsidRPr="002A1471" w:rsidRDefault="007B719E" w:rsidP="007B719E">
      <w:pPr>
        <w:ind w:firstLine="0"/>
        <w:rPr>
          <w:rtl/>
        </w:rPr>
      </w:pPr>
      <w:r w:rsidRPr="002A1471">
        <w:rPr>
          <w:rFonts w:hint="cs"/>
          <w:rtl/>
        </w:rPr>
        <w:t>وعید فی‌نفسه یا مباح است یا مکروه ولی حرام نیست ولی گاهی ممکن است وعید مصداق عناوین ثانویه‌ای قرار بگیرد که طبق این عناوین ثانویه حکم وجوب یا حرمت بر آن حمل شود مانند اینکه اگر وعید مصداق قتل نفس، ایذا، اضرار یا اهانت و یا عناوینی مشابه این عناوین، قرار گیرد، حرام می‌باشد مثل‌اینکه وعید موجب ترس موعود و سکته او شود و یا اینکه وعید به لحاظ مدلول التزامی خبری آن و شرایطی که در مورد آن بیان شد، مصداق کذب واقع شود که در این صورت هم حرام می‌باشد و گاهی نیز وعید  به لحاظ عناوین ثانویه چه‌بسا رجحانی در حد وجوب یا استحباب پیدا کند مانند اینکه وعید نوعی بازدارندگی برای ارتکاب به حرام شود و در مقام تزاحم و اهم و مهم انسان ناچار شود وعده به شر دهد. البته بحث در این مورد که وعید رجحان پیدا می‌کند، درجایی است که موعود شر عرفی و شرعی باشد مانند وعده به قتل شخصی در صورت ارتکاب فلان عمل حرام که نه عرفا و نه شرعاً حتی در صورت ارتکاب قتلش جایز نیست اما اگر موعود مصداق خیر واقع شود از محل بحث خارج است و به‌حکم اولی مصداق وعد است نه وعید.</w:t>
      </w:r>
    </w:p>
    <w:p w:rsidR="007B719E" w:rsidRPr="002A1471" w:rsidRDefault="007B719E" w:rsidP="007B719E">
      <w:pPr>
        <w:pStyle w:val="Heading1"/>
        <w:rPr>
          <w:rtl/>
        </w:rPr>
      </w:pPr>
      <w:bookmarkStart w:id="5" w:name="_Toc408675613"/>
      <w:r w:rsidRPr="002A1471">
        <w:rPr>
          <w:rFonts w:hint="cs"/>
          <w:rtl/>
        </w:rPr>
        <w:t>عناصر چهارگانه وعد</w:t>
      </w:r>
      <w:bookmarkEnd w:id="5"/>
    </w:p>
    <w:p w:rsidR="007B719E" w:rsidRPr="002A1471" w:rsidRDefault="007B719E" w:rsidP="007B719E">
      <w:pPr>
        <w:ind w:firstLine="0"/>
        <w:rPr>
          <w:rtl/>
        </w:rPr>
      </w:pPr>
      <w:r w:rsidRPr="002A1471">
        <w:rPr>
          <w:rFonts w:hint="cs"/>
          <w:rtl/>
        </w:rPr>
        <w:t>بحث وعد را می‌توان به شکل و مدل جدیدی که در بحث عقود و ایقاعات هم وجود دارد،  ارائه کرد و در ضمن این قالب به بیان احکام و نکاتی که در ذیل آن وجود دارد پرداخت.</w:t>
      </w:r>
    </w:p>
    <w:p w:rsidR="007B719E" w:rsidRPr="002A1471" w:rsidRDefault="007B719E" w:rsidP="007B719E">
      <w:pPr>
        <w:ind w:firstLine="0"/>
        <w:rPr>
          <w:rtl/>
        </w:rPr>
      </w:pPr>
      <w:r w:rsidRPr="002A1471">
        <w:rPr>
          <w:rFonts w:hint="cs"/>
          <w:rtl/>
        </w:rPr>
        <w:t>وعد  سواء کان الوفاء به واجباً أو مستحباً (چون استحباب آن تأکیدی است و مقوله مهمی به شمار می‌رود هرچند به نظر ما دارای احتیاط وجوبی است) در حقیقت ایقاعی است که متقوم به چهارعنصر  و رکن می‌باشد.</w:t>
      </w:r>
    </w:p>
    <w:p w:rsidR="007B719E" w:rsidRPr="002A1471" w:rsidRDefault="007B719E" w:rsidP="007B719E">
      <w:pPr>
        <w:numPr>
          <w:ilvl w:val="0"/>
          <w:numId w:val="1"/>
        </w:numPr>
      </w:pPr>
      <w:r w:rsidRPr="002A1471">
        <w:rPr>
          <w:rFonts w:hint="cs"/>
          <w:rtl/>
        </w:rPr>
        <w:lastRenderedPageBreak/>
        <w:t>واعد یعنی کسی ملتزم به عمل می‌شود.</w:t>
      </w:r>
    </w:p>
    <w:p w:rsidR="007B719E" w:rsidRPr="002A1471" w:rsidRDefault="007B719E" w:rsidP="007B719E">
      <w:pPr>
        <w:numPr>
          <w:ilvl w:val="0"/>
          <w:numId w:val="1"/>
        </w:numPr>
      </w:pPr>
      <w:r w:rsidRPr="002A1471">
        <w:rPr>
          <w:rFonts w:hint="cs"/>
          <w:rtl/>
        </w:rPr>
        <w:t>موعود یعنی به آنچه ملتزم شده‌ایم.</w:t>
      </w:r>
    </w:p>
    <w:p w:rsidR="007B719E" w:rsidRPr="002A1471" w:rsidRDefault="007B719E" w:rsidP="007B719E">
      <w:pPr>
        <w:numPr>
          <w:ilvl w:val="0"/>
          <w:numId w:val="1"/>
        </w:numPr>
      </w:pPr>
      <w:r w:rsidRPr="002A1471">
        <w:rPr>
          <w:rFonts w:hint="cs"/>
          <w:rtl/>
        </w:rPr>
        <w:t xml:space="preserve"> </w:t>
      </w:r>
      <w:r w:rsidR="00A55399">
        <w:rPr>
          <w:rFonts w:hint="cs"/>
          <w:rtl/>
        </w:rPr>
        <w:t xml:space="preserve">موعودله </w:t>
      </w:r>
      <w:r w:rsidRPr="002A1471">
        <w:rPr>
          <w:rFonts w:hint="cs"/>
          <w:rtl/>
        </w:rPr>
        <w:t>یعنی</w:t>
      </w:r>
      <w:r w:rsidRPr="002A1471">
        <w:rPr>
          <w:rtl/>
        </w:rPr>
        <w:t xml:space="preserve"> </w:t>
      </w:r>
      <w:r w:rsidRPr="002A1471">
        <w:rPr>
          <w:rFonts w:hint="cs"/>
          <w:rtl/>
        </w:rPr>
        <w:t>کسی</w:t>
      </w:r>
      <w:r w:rsidRPr="002A1471">
        <w:rPr>
          <w:rtl/>
        </w:rPr>
        <w:t xml:space="preserve"> </w:t>
      </w:r>
      <w:r w:rsidRPr="002A1471">
        <w:rPr>
          <w:rFonts w:hint="cs"/>
          <w:rtl/>
        </w:rPr>
        <w:t>ملتزم</w:t>
      </w:r>
      <w:r w:rsidRPr="002A1471">
        <w:rPr>
          <w:rtl/>
        </w:rPr>
        <w:t xml:space="preserve"> </w:t>
      </w:r>
      <w:r w:rsidRPr="002A1471">
        <w:rPr>
          <w:rFonts w:hint="cs"/>
          <w:rtl/>
        </w:rPr>
        <w:t>شده‌ایم</w:t>
      </w:r>
      <w:r w:rsidRPr="002A1471">
        <w:rPr>
          <w:rtl/>
        </w:rPr>
        <w:t xml:space="preserve"> </w:t>
      </w:r>
      <w:r w:rsidRPr="002A1471">
        <w:rPr>
          <w:rFonts w:hint="cs"/>
          <w:rtl/>
        </w:rPr>
        <w:t>برای</w:t>
      </w:r>
      <w:r w:rsidRPr="002A1471">
        <w:rPr>
          <w:rtl/>
        </w:rPr>
        <w:t xml:space="preserve"> </w:t>
      </w:r>
      <w:r w:rsidRPr="002A1471">
        <w:rPr>
          <w:rFonts w:hint="cs"/>
          <w:rtl/>
        </w:rPr>
        <w:t>او</w:t>
      </w:r>
      <w:r w:rsidRPr="002A1471">
        <w:rPr>
          <w:rtl/>
        </w:rPr>
        <w:t xml:space="preserve"> </w:t>
      </w:r>
      <w:r w:rsidRPr="002A1471">
        <w:rPr>
          <w:rFonts w:hint="cs"/>
          <w:rtl/>
        </w:rPr>
        <w:t>کاری</w:t>
      </w:r>
      <w:r w:rsidRPr="002A1471">
        <w:rPr>
          <w:rtl/>
        </w:rPr>
        <w:t xml:space="preserve"> </w:t>
      </w:r>
      <w:r w:rsidRPr="002A1471">
        <w:rPr>
          <w:rFonts w:hint="cs"/>
          <w:rtl/>
        </w:rPr>
        <w:t>را</w:t>
      </w:r>
      <w:r w:rsidRPr="002A1471">
        <w:rPr>
          <w:rtl/>
        </w:rPr>
        <w:t xml:space="preserve"> </w:t>
      </w:r>
      <w:r w:rsidRPr="002A1471">
        <w:rPr>
          <w:rFonts w:hint="cs"/>
          <w:rtl/>
        </w:rPr>
        <w:t>انجام</w:t>
      </w:r>
      <w:r w:rsidRPr="002A1471">
        <w:rPr>
          <w:rtl/>
        </w:rPr>
        <w:t xml:space="preserve"> </w:t>
      </w:r>
      <w:r w:rsidRPr="002A1471">
        <w:rPr>
          <w:rFonts w:hint="cs"/>
          <w:rtl/>
        </w:rPr>
        <w:t>دهیم</w:t>
      </w:r>
      <w:r w:rsidRPr="002A1471">
        <w:rPr>
          <w:rtl/>
        </w:rPr>
        <w:t xml:space="preserve"> </w:t>
      </w:r>
      <w:r w:rsidRPr="002A1471">
        <w:rPr>
          <w:rFonts w:hint="cs"/>
          <w:rtl/>
        </w:rPr>
        <w:t>و</w:t>
      </w:r>
      <w:r w:rsidRPr="002A1471">
        <w:rPr>
          <w:rtl/>
        </w:rPr>
        <w:t xml:space="preserve"> </w:t>
      </w:r>
      <w:r w:rsidRPr="002A1471">
        <w:rPr>
          <w:rFonts w:hint="cs"/>
          <w:rtl/>
        </w:rPr>
        <w:t>خیری</w:t>
      </w:r>
      <w:r w:rsidRPr="002A1471">
        <w:rPr>
          <w:rtl/>
        </w:rPr>
        <w:t xml:space="preserve"> </w:t>
      </w:r>
      <w:r w:rsidRPr="002A1471">
        <w:rPr>
          <w:rFonts w:hint="cs"/>
          <w:rtl/>
        </w:rPr>
        <w:t>به</w:t>
      </w:r>
      <w:r w:rsidRPr="002A1471">
        <w:rPr>
          <w:rtl/>
        </w:rPr>
        <w:t xml:space="preserve"> </w:t>
      </w:r>
      <w:r w:rsidRPr="002A1471">
        <w:rPr>
          <w:rFonts w:hint="cs"/>
          <w:rtl/>
        </w:rPr>
        <w:t>او</w:t>
      </w:r>
      <w:r w:rsidRPr="002A1471">
        <w:rPr>
          <w:rtl/>
        </w:rPr>
        <w:t xml:space="preserve"> </w:t>
      </w:r>
      <w:r w:rsidRPr="002A1471">
        <w:rPr>
          <w:rFonts w:hint="cs"/>
          <w:rtl/>
        </w:rPr>
        <w:t>برسانیم.</w:t>
      </w:r>
    </w:p>
    <w:p w:rsidR="007B719E" w:rsidRPr="002A1471" w:rsidRDefault="007B719E" w:rsidP="007B719E">
      <w:pPr>
        <w:numPr>
          <w:ilvl w:val="0"/>
          <w:numId w:val="1"/>
        </w:numPr>
        <w:rPr>
          <w:rtl/>
        </w:rPr>
      </w:pPr>
      <w:r w:rsidRPr="002A1471">
        <w:rPr>
          <w:rFonts w:hint="cs"/>
          <w:rtl/>
        </w:rPr>
        <w:t>صیغه</w:t>
      </w:r>
      <w:r w:rsidRPr="002A1471">
        <w:rPr>
          <w:rFonts w:hint="eastAsia"/>
          <w:rtl/>
        </w:rPr>
        <w:t>‌</w:t>
      </w:r>
      <w:r w:rsidRPr="002A1471">
        <w:rPr>
          <w:rFonts w:hint="cs"/>
          <w:rtl/>
        </w:rPr>
        <w:t xml:space="preserve">ای که به‌وسیله آن انشا صورت می‌گیرد. </w:t>
      </w:r>
    </w:p>
    <w:p w:rsidR="007B719E" w:rsidRPr="002A1471" w:rsidRDefault="007B719E" w:rsidP="007B719E">
      <w:pPr>
        <w:pStyle w:val="Heading2"/>
        <w:rPr>
          <w:rtl/>
        </w:rPr>
      </w:pPr>
      <w:bookmarkStart w:id="6" w:name="_Toc408675614"/>
      <w:r w:rsidRPr="002A1471">
        <w:rPr>
          <w:rFonts w:hint="cs"/>
          <w:rtl/>
        </w:rPr>
        <w:t>شرایط مرتبط با واعد: وجود شرایط عامه تکلیف</w:t>
      </w:r>
      <w:bookmarkEnd w:id="6"/>
    </w:p>
    <w:p w:rsidR="007B719E" w:rsidRPr="002A1471" w:rsidRDefault="007B719E" w:rsidP="007B719E">
      <w:pPr>
        <w:ind w:firstLine="0"/>
        <w:rPr>
          <w:rtl/>
        </w:rPr>
      </w:pPr>
      <w:r w:rsidRPr="002A1471">
        <w:rPr>
          <w:rFonts w:hint="cs"/>
          <w:rtl/>
        </w:rPr>
        <w:t>در واعد شرط است که شرایط عام تکلیف  که عمده آن‌ها بلوغ، عقل، اختیار (قدرت نیز جزء اختیار است</w:t>
      </w:r>
      <w:r w:rsidR="00A55399">
        <w:rPr>
          <w:rtl/>
        </w:rPr>
        <w:t xml:space="preserve">) </w:t>
      </w:r>
      <w:r w:rsidR="00A55399">
        <w:rPr>
          <w:rFonts w:hint="eastAsia"/>
          <w:rtl/>
        </w:rPr>
        <w:t>و</w:t>
      </w:r>
      <w:r w:rsidRPr="002A1471">
        <w:rPr>
          <w:rFonts w:hint="cs"/>
          <w:rtl/>
        </w:rPr>
        <w:t xml:space="preserve"> قصد است،  وجود داشته باشد.</w:t>
      </w:r>
    </w:p>
    <w:p w:rsidR="007B719E" w:rsidRPr="002A1471" w:rsidRDefault="007B719E" w:rsidP="007B719E">
      <w:pPr>
        <w:pStyle w:val="Heading2"/>
        <w:rPr>
          <w:rtl/>
        </w:rPr>
      </w:pPr>
      <w:bookmarkStart w:id="7" w:name="_Toc408675615"/>
      <w:r w:rsidRPr="002A1471">
        <w:rPr>
          <w:rFonts w:hint="cs"/>
          <w:rtl/>
        </w:rPr>
        <w:t>شرط موعود: خیر بودن موعود</w:t>
      </w:r>
      <w:bookmarkEnd w:id="7"/>
    </w:p>
    <w:p w:rsidR="007B719E" w:rsidRPr="002A1471" w:rsidRDefault="007B719E" w:rsidP="007B719E">
      <w:pPr>
        <w:ind w:firstLine="0"/>
        <w:rPr>
          <w:rtl/>
        </w:rPr>
      </w:pPr>
      <w:r w:rsidRPr="002A1471">
        <w:rPr>
          <w:rFonts w:hint="cs"/>
          <w:rtl/>
        </w:rPr>
        <w:t xml:space="preserve">رکن دوم وعده، موعود است یعنی آن امری که واعد به آن ملتزم می‌شود. شرط موعود این است که باید خیر باشد. به‌تفصیل و اقسام آن و برخی جهات در آن مثل‌اینکه باید به حال </w:t>
      </w:r>
      <w:r w:rsidR="00A55399">
        <w:rPr>
          <w:rFonts w:hint="cs"/>
          <w:rtl/>
        </w:rPr>
        <w:t xml:space="preserve">موعودله </w:t>
      </w:r>
      <w:r w:rsidRPr="002A1471">
        <w:rPr>
          <w:rFonts w:hint="cs"/>
          <w:rtl/>
        </w:rPr>
        <w:t>خیر باشد  در جلسات گذشته بحث کردیم.</w:t>
      </w:r>
    </w:p>
    <w:p w:rsidR="007B719E" w:rsidRPr="002A1471" w:rsidRDefault="007B719E" w:rsidP="007B719E">
      <w:pPr>
        <w:pStyle w:val="Heading2"/>
        <w:rPr>
          <w:rtl/>
        </w:rPr>
      </w:pPr>
      <w:bookmarkStart w:id="8" w:name="_Toc408675616"/>
      <w:r w:rsidRPr="002A1471">
        <w:rPr>
          <w:rFonts w:hint="cs"/>
          <w:rtl/>
        </w:rPr>
        <w:t>شرایط موعود له</w:t>
      </w:r>
      <w:bookmarkEnd w:id="8"/>
    </w:p>
    <w:p w:rsidR="007B719E" w:rsidRPr="002A1471" w:rsidRDefault="007B719E" w:rsidP="007B719E">
      <w:pPr>
        <w:ind w:firstLine="0"/>
        <w:rPr>
          <w:rtl/>
        </w:rPr>
      </w:pPr>
      <w:r w:rsidRPr="002A1471">
        <w:rPr>
          <w:rFonts w:hint="cs"/>
          <w:rtl/>
        </w:rPr>
        <w:t xml:space="preserve"> در مورد </w:t>
      </w:r>
      <w:r w:rsidR="00A55399">
        <w:rPr>
          <w:rFonts w:hint="cs"/>
          <w:rtl/>
        </w:rPr>
        <w:t xml:space="preserve">موعودله </w:t>
      </w:r>
      <w:r w:rsidRPr="002A1471">
        <w:rPr>
          <w:rFonts w:hint="cs"/>
          <w:rtl/>
        </w:rPr>
        <w:t>چند نکته وجود دارد.</w:t>
      </w:r>
    </w:p>
    <w:p w:rsidR="007B719E" w:rsidRPr="002A1471" w:rsidRDefault="007B719E" w:rsidP="007B719E">
      <w:pPr>
        <w:pStyle w:val="Heading3"/>
        <w:rPr>
          <w:rtl/>
        </w:rPr>
      </w:pPr>
      <w:bookmarkStart w:id="9" w:name="_Toc408675617"/>
      <w:r w:rsidRPr="002A1471">
        <w:rPr>
          <w:rFonts w:hint="cs"/>
          <w:rtl/>
        </w:rPr>
        <w:t xml:space="preserve">تعین فی‌الواقع </w:t>
      </w:r>
      <w:bookmarkEnd w:id="9"/>
      <w:r w:rsidR="00A55399">
        <w:rPr>
          <w:rFonts w:hint="cs"/>
          <w:rtl/>
        </w:rPr>
        <w:t xml:space="preserve">موعودله </w:t>
      </w:r>
    </w:p>
    <w:p w:rsidR="007B719E" w:rsidRPr="002A1471" w:rsidRDefault="00A55399" w:rsidP="007B719E">
      <w:pPr>
        <w:ind w:firstLine="0"/>
        <w:rPr>
          <w:rtl/>
        </w:rPr>
      </w:pPr>
      <w:r>
        <w:rPr>
          <w:rFonts w:hint="cs"/>
          <w:rtl/>
        </w:rPr>
        <w:t xml:space="preserve">موعودله </w:t>
      </w:r>
      <w:r w:rsidR="007B719E" w:rsidRPr="002A1471">
        <w:rPr>
          <w:rFonts w:hint="cs"/>
          <w:rtl/>
        </w:rPr>
        <w:t xml:space="preserve">باید معین باشد و ظاهراً  اطلاقات از وعده‌ای که </w:t>
      </w:r>
      <w:r>
        <w:rPr>
          <w:rFonts w:hint="cs"/>
          <w:rtl/>
        </w:rPr>
        <w:t xml:space="preserve">موعودله </w:t>
      </w:r>
      <w:r w:rsidR="007B719E" w:rsidRPr="002A1471">
        <w:rPr>
          <w:rFonts w:hint="cs"/>
          <w:rtl/>
        </w:rPr>
        <w:t xml:space="preserve">آن مبهم و نامعین  باشد، انصراف دارد  مثل‌اینکه بگوید فلان روزبه یک شخص هدیه‌ای  می‌دهم البته این بدین معنا نیست که حتماً باید یک نفر باشد بلکه تعداد افراد </w:t>
      </w:r>
      <w:r>
        <w:rPr>
          <w:rFonts w:hint="cs"/>
          <w:rtl/>
        </w:rPr>
        <w:t xml:space="preserve">موعودله </w:t>
      </w:r>
      <w:r w:rsidR="007B719E" w:rsidRPr="002A1471">
        <w:rPr>
          <w:rFonts w:hint="cs"/>
          <w:rtl/>
        </w:rPr>
        <w:t xml:space="preserve">می‌توان زیاد باشد. البته توجه به این نکته هم لازم است که مبهم بر دو قسم است گاهی مبهم فی‌الواقع است مثل‌اینکه بگوید به شخصی هدیه‌ای می‌دهم اما هیچ‌یک از شرایط و اوصاف او مشخص نباشد و گاهی نیز ابهام در علم واعد است اما فی‌الواقع ابهامی ندارد مانند اینکه بگوید هرکس در این جمع نام او حسن یا فاطمه یا علی  است به او هدیه می‌دهم  در این صورت هرچند نزد واعد، </w:t>
      </w:r>
      <w:r>
        <w:rPr>
          <w:rFonts w:hint="cs"/>
          <w:rtl/>
        </w:rPr>
        <w:t xml:space="preserve">موعودله </w:t>
      </w:r>
      <w:r w:rsidR="007B719E" w:rsidRPr="002A1471">
        <w:rPr>
          <w:rFonts w:hint="cs"/>
          <w:rtl/>
        </w:rPr>
        <w:t xml:space="preserve">تعین ندارد و دارای ابهام است اما فی‌الواقع آن‌ها که نامشان فاطمه یا حسن یا علی است مشخص می‌باشند. ظاهراً انصراف ادله مربوط به‌جایی است که فی‌الواقع ابهام داشته باشد </w:t>
      </w:r>
      <w:r w:rsidR="007B719E" w:rsidRPr="002A1471">
        <w:rPr>
          <w:rFonts w:hint="cs"/>
          <w:rtl/>
        </w:rPr>
        <w:lastRenderedPageBreak/>
        <w:t xml:space="preserve">اما صورتی که نزد واعد مبهم است اما فی‌الواقع تعین دارد،  بعید نیست که مشمول ادله وجوب وفا یا رجحان وفا شود و دلیلی بر خروج آن وجود ندارد پس یکی از شرایط </w:t>
      </w:r>
      <w:r>
        <w:rPr>
          <w:rFonts w:hint="cs"/>
          <w:rtl/>
        </w:rPr>
        <w:t xml:space="preserve">موعودله </w:t>
      </w:r>
      <w:r w:rsidR="007B719E" w:rsidRPr="002A1471">
        <w:rPr>
          <w:rFonts w:hint="cs"/>
          <w:rtl/>
        </w:rPr>
        <w:t>تعین فی‌الواقع است.</w:t>
      </w:r>
    </w:p>
    <w:p w:rsidR="007B719E" w:rsidRPr="002A1471" w:rsidRDefault="007B719E" w:rsidP="007B719E">
      <w:pPr>
        <w:pStyle w:val="Heading3"/>
        <w:rPr>
          <w:rtl/>
        </w:rPr>
      </w:pPr>
      <w:bookmarkStart w:id="10" w:name="_Toc408675618"/>
      <w:r w:rsidRPr="002A1471">
        <w:rPr>
          <w:rFonts w:hint="cs"/>
          <w:rtl/>
        </w:rPr>
        <w:t>عدم اشتراط بلوغ</w:t>
      </w:r>
      <w:bookmarkEnd w:id="10"/>
    </w:p>
    <w:p w:rsidR="007B719E" w:rsidRPr="002A1471" w:rsidRDefault="007B719E" w:rsidP="007B719E">
      <w:pPr>
        <w:ind w:firstLine="0"/>
        <w:rPr>
          <w:rtl/>
        </w:rPr>
      </w:pPr>
      <w:r w:rsidRPr="002A1471">
        <w:rPr>
          <w:rFonts w:hint="cs"/>
          <w:rtl/>
        </w:rPr>
        <w:t xml:space="preserve">در </w:t>
      </w:r>
      <w:r w:rsidR="00A55399">
        <w:rPr>
          <w:rFonts w:hint="cs"/>
          <w:rtl/>
        </w:rPr>
        <w:t xml:space="preserve">موعودله </w:t>
      </w:r>
      <w:r w:rsidRPr="002A1471">
        <w:rPr>
          <w:rFonts w:hint="cs"/>
          <w:rtl/>
        </w:rPr>
        <w:t>بلوغ شرط نیست.</w:t>
      </w:r>
    </w:p>
    <w:p w:rsidR="007B719E" w:rsidRPr="002A1471" w:rsidRDefault="007B719E" w:rsidP="007B719E">
      <w:pPr>
        <w:pStyle w:val="Heading3"/>
        <w:rPr>
          <w:rtl/>
        </w:rPr>
      </w:pPr>
      <w:bookmarkStart w:id="11" w:name="_Toc408675619"/>
      <w:r w:rsidRPr="002A1471">
        <w:rPr>
          <w:rFonts w:hint="cs"/>
          <w:rtl/>
        </w:rPr>
        <w:t xml:space="preserve">تمیز و تنبه </w:t>
      </w:r>
      <w:r w:rsidR="00A55399">
        <w:rPr>
          <w:rFonts w:hint="cs"/>
          <w:rtl/>
        </w:rPr>
        <w:t xml:space="preserve">موعودله </w:t>
      </w:r>
      <w:r w:rsidRPr="002A1471">
        <w:rPr>
          <w:rFonts w:hint="cs"/>
          <w:rtl/>
        </w:rPr>
        <w:t>به وعده</w:t>
      </w:r>
      <w:bookmarkEnd w:id="11"/>
    </w:p>
    <w:p w:rsidR="007B719E" w:rsidRPr="002A1471" w:rsidRDefault="007B719E" w:rsidP="007B719E">
      <w:pPr>
        <w:ind w:firstLine="0"/>
        <w:rPr>
          <w:rtl/>
        </w:rPr>
      </w:pPr>
      <w:r w:rsidRPr="002A1471">
        <w:rPr>
          <w:rFonts w:hint="cs"/>
          <w:rtl/>
        </w:rPr>
        <w:t xml:space="preserve">در اینکه آیا عقل و تمیز در </w:t>
      </w:r>
      <w:r w:rsidR="00A55399">
        <w:rPr>
          <w:rFonts w:hint="cs"/>
          <w:rtl/>
        </w:rPr>
        <w:t xml:space="preserve">موعودله </w:t>
      </w:r>
      <w:r w:rsidRPr="002A1471">
        <w:rPr>
          <w:rFonts w:hint="cs"/>
          <w:rtl/>
        </w:rPr>
        <w:t xml:space="preserve">شرط است یا خیر؟ به نظر می‌رسد هرچند وعد از ایقاعات است و قبول نیاز ندارد اما به نظر می‌رسد ازآنجاکه واعد  نوعی طلبکاری برای </w:t>
      </w:r>
      <w:r w:rsidR="00A55399">
        <w:rPr>
          <w:rFonts w:hint="cs"/>
          <w:rtl/>
        </w:rPr>
        <w:t xml:space="preserve">موعودله </w:t>
      </w:r>
      <w:r w:rsidRPr="002A1471">
        <w:rPr>
          <w:rFonts w:hint="cs"/>
          <w:rtl/>
        </w:rPr>
        <w:t xml:space="preserve">ایجاد می‌کند،  فی‌الجمله عقل و تمییز در </w:t>
      </w:r>
      <w:bookmarkStart w:id="12" w:name="_GoBack"/>
      <w:bookmarkEnd w:id="12"/>
      <w:r w:rsidR="00A55399">
        <w:rPr>
          <w:rFonts w:hint="cs"/>
          <w:rtl/>
        </w:rPr>
        <w:t xml:space="preserve">موعودله </w:t>
      </w:r>
      <w:r w:rsidRPr="002A1471">
        <w:rPr>
          <w:rFonts w:hint="cs"/>
          <w:rtl/>
        </w:rPr>
        <w:t>به‌گونه‌ای که تمیز و تنبه به وعده داشته باشد و آن را بفهمد، شرط می‌باشد  و ادله وجوب وفا به وعده از وعده</w:t>
      </w:r>
      <w:r w:rsidRPr="002A1471">
        <w:rPr>
          <w:rFonts w:hint="eastAsia"/>
          <w:rtl/>
        </w:rPr>
        <w:t>‌</w:t>
      </w:r>
      <w:r w:rsidRPr="002A1471">
        <w:rPr>
          <w:rFonts w:hint="cs"/>
          <w:rtl/>
        </w:rPr>
        <w:t xml:space="preserve">ای که  مثلاً به  بچه شیرخوار یا دیوانه‌ای که تمیز و عقل به‌اندازه‌ای که آن را بفهمد نداشته باشد، منصرف می‌باشد. </w:t>
      </w:r>
    </w:p>
    <w:p w:rsidR="007B719E" w:rsidRPr="002A1471" w:rsidRDefault="007B719E" w:rsidP="007B719E">
      <w:pPr>
        <w:ind w:firstLine="0"/>
        <w:rPr>
          <w:rtl/>
        </w:rPr>
      </w:pPr>
    </w:p>
    <w:p w:rsidR="007B719E" w:rsidRPr="002A1471" w:rsidRDefault="007B719E" w:rsidP="007B719E">
      <w:pPr>
        <w:ind w:firstLine="0"/>
        <w:rPr>
          <w:rtl/>
        </w:rPr>
      </w:pPr>
    </w:p>
    <w:p w:rsidR="007B719E" w:rsidRPr="002A1471" w:rsidRDefault="007B719E" w:rsidP="007B719E">
      <w:pPr>
        <w:ind w:firstLine="0"/>
      </w:pPr>
    </w:p>
    <w:p w:rsidR="007B719E" w:rsidRPr="00DF5D98" w:rsidRDefault="007B719E" w:rsidP="007B719E">
      <w:pPr>
        <w:ind w:firstLine="0"/>
        <w:rPr>
          <w:rtl/>
        </w:rPr>
      </w:pPr>
    </w:p>
    <w:p w:rsidR="00240F15" w:rsidRDefault="00240F15"/>
    <w:sectPr w:rsidR="00240F15"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C39" w:rsidRDefault="00267C39" w:rsidP="007B719E">
      <w:pPr>
        <w:spacing w:after="0"/>
      </w:pPr>
      <w:r>
        <w:separator/>
      </w:r>
    </w:p>
  </w:endnote>
  <w:endnote w:type="continuationSeparator" w:id="0">
    <w:p w:rsidR="00267C39" w:rsidRDefault="00267C39" w:rsidP="007B71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Karim">
    <w:altName w:val="Courier New"/>
    <w:charset w:val="B2"/>
    <w:family w:val="auto"/>
    <w:pitch w:val="variable"/>
    <w:sig w:usb0="00002000" w:usb1="00000000" w:usb2="00000000" w:usb3="00000000" w:csb0="00000040" w:csb1="00000000"/>
  </w:font>
  <w:font w:name="2  Titr">
    <w:altName w:val="Courier New"/>
    <w:charset w:val="B2"/>
    <w:family w:val="auto"/>
    <w:pitch w:val="variable"/>
    <w:sig w:usb0="00002000"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F65D03" w:rsidP="00CE61DD">
    <w:pPr>
      <w:framePr w:wrap="around" w:vAnchor="text" w:hAnchor="text" w:xAlign="center" w:y="1"/>
    </w:pPr>
    <w:r>
      <w:rPr>
        <w:rtl/>
      </w:rPr>
      <w:fldChar w:fldCharType="begin"/>
    </w:r>
    <w:r>
      <w:instrText xml:space="preserve">PAGE  </w:instrText>
    </w:r>
    <w:r>
      <w:rPr>
        <w:rtl/>
      </w:rPr>
      <w:fldChar w:fldCharType="end"/>
    </w:r>
  </w:p>
  <w:p w:rsidR="00AA32E0" w:rsidRDefault="00267C39" w:rsidP="00E2365C">
    <w:pPr>
      <w:ind w:right="360"/>
    </w:pPr>
  </w:p>
  <w:p w:rsidR="00AA32E0" w:rsidRDefault="00267C39"/>
  <w:p w:rsidR="00AA32E0" w:rsidRDefault="00267C39" w:rsidP="00CE61DD"/>
  <w:p w:rsidR="00AA32E0" w:rsidRDefault="00267C39" w:rsidP="00CE61DD"/>
  <w:p w:rsidR="00AA32E0" w:rsidRDefault="00267C39" w:rsidP="00CE61DD"/>
  <w:p w:rsidR="00AA32E0" w:rsidRDefault="00267C39" w:rsidP="00CE61DD"/>
  <w:p w:rsidR="00AA32E0" w:rsidRDefault="00267C39" w:rsidP="00CE61DD"/>
  <w:p w:rsidR="00AA32E0" w:rsidRDefault="00267C39" w:rsidP="00CE61DD"/>
  <w:p w:rsidR="00AA32E0" w:rsidRDefault="00267C39" w:rsidP="0024343B"/>
  <w:p w:rsidR="00AA32E0" w:rsidRDefault="00267C39" w:rsidP="0024343B"/>
  <w:p w:rsidR="00AA32E0" w:rsidRDefault="00267C39" w:rsidP="0024343B"/>
  <w:p w:rsidR="00AA32E0" w:rsidRDefault="00267C39" w:rsidP="003339DE"/>
  <w:p w:rsidR="00AA32E0" w:rsidRDefault="00267C39" w:rsidP="003339DE"/>
  <w:p w:rsidR="00AA32E0" w:rsidRDefault="00267C39" w:rsidP="003339DE"/>
  <w:p w:rsidR="00AA32E0" w:rsidRDefault="00267C39" w:rsidP="003339DE"/>
  <w:p w:rsidR="00AA32E0" w:rsidRDefault="00267C39" w:rsidP="00493648"/>
  <w:p w:rsidR="00AA32E0" w:rsidRDefault="00267C39" w:rsidP="00493648"/>
  <w:p w:rsidR="00AA32E0" w:rsidRDefault="00267C39" w:rsidP="00493648"/>
  <w:p w:rsidR="00AA32E0" w:rsidRDefault="00267C39" w:rsidP="00493648"/>
  <w:p w:rsidR="00AA32E0" w:rsidRDefault="00267C39" w:rsidP="00493648"/>
  <w:p w:rsidR="00AA32E0" w:rsidRDefault="00267C39" w:rsidP="00493648"/>
  <w:p w:rsidR="00AA32E0" w:rsidRDefault="00267C39" w:rsidP="00493648"/>
  <w:p w:rsidR="00AA32E0" w:rsidRDefault="00267C39" w:rsidP="00493648"/>
  <w:p w:rsidR="00AA32E0" w:rsidRDefault="00267C39" w:rsidP="00493648"/>
  <w:p w:rsidR="00AA32E0" w:rsidRDefault="00267C39" w:rsidP="00493648"/>
  <w:p w:rsidR="00AA32E0" w:rsidRDefault="00267C39" w:rsidP="00493648"/>
  <w:p w:rsidR="00AA32E0" w:rsidRDefault="00267C39" w:rsidP="00493648"/>
  <w:p w:rsidR="00AA32E0" w:rsidRDefault="00267C39" w:rsidP="00F77F5F"/>
  <w:p w:rsidR="00AA32E0" w:rsidRDefault="00267C39" w:rsidP="00F77F5F"/>
  <w:p w:rsidR="00AA32E0" w:rsidRDefault="00267C39" w:rsidP="00F77F5F"/>
  <w:p w:rsidR="00AA32E0" w:rsidRDefault="00267C39" w:rsidP="00053028"/>
  <w:p w:rsidR="00AA32E0" w:rsidRDefault="00267C39"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F65D03" w:rsidP="00CE61DD">
    <w:pPr>
      <w:framePr w:wrap="around" w:vAnchor="text" w:hAnchor="text" w:xAlign="center" w:y="1"/>
    </w:pPr>
    <w:r>
      <w:fldChar w:fldCharType="begin"/>
    </w:r>
    <w:r>
      <w:instrText xml:space="preserve">PAGE  </w:instrText>
    </w:r>
    <w:r>
      <w:fldChar w:fldCharType="separate"/>
    </w:r>
    <w:r w:rsidR="00A55399">
      <w:rPr>
        <w:noProof/>
        <w:rtl/>
      </w:rPr>
      <w:t>4</w:t>
    </w:r>
    <w:r>
      <w:rPr>
        <w:noProof/>
      </w:rPr>
      <w:fldChar w:fldCharType="end"/>
    </w:r>
  </w:p>
  <w:p w:rsidR="00AA32E0" w:rsidRDefault="00267C39" w:rsidP="00053028"/>
  <w:p w:rsidR="00AA32E0" w:rsidRDefault="00267C39"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C39" w:rsidRDefault="00267C39" w:rsidP="007B719E">
      <w:pPr>
        <w:spacing w:after="0"/>
      </w:pPr>
      <w:r>
        <w:separator/>
      </w:r>
    </w:p>
  </w:footnote>
  <w:footnote w:type="continuationSeparator" w:id="0">
    <w:p w:rsidR="00267C39" w:rsidRDefault="00267C39" w:rsidP="007B719E">
      <w:pPr>
        <w:spacing w:after="0"/>
      </w:pPr>
      <w:r>
        <w:continuationSeparator/>
      </w:r>
    </w:p>
  </w:footnote>
  <w:footnote w:id="1">
    <w:p w:rsidR="007B719E" w:rsidRDefault="007B719E" w:rsidP="007B719E">
      <w:pPr>
        <w:pStyle w:val="FootnoteText"/>
      </w:pPr>
      <w:r>
        <w:rPr>
          <w:rStyle w:val="FootnoteReference"/>
          <w:rFonts w:eastAsia="2  Lotus"/>
        </w:rPr>
        <w:footnoteRef/>
      </w:r>
      <w:r>
        <w:rPr>
          <w:rtl/>
        </w:rPr>
        <w:t xml:space="preserve"> </w:t>
      </w:r>
      <w:r w:rsidRPr="00F925B8">
        <w:rPr>
          <w:rFonts w:hint="cs"/>
          <w:rtl/>
        </w:rPr>
        <w:t>الكافي ج‌2 ص 364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267C39"/>
  <w:p w:rsidR="00AA32E0" w:rsidRDefault="00267C39"/>
  <w:p w:rsidR="00AA32E0" w:rsidRDefault="00267C39" w:rsidP="00CE61DD"/>
  <w:p w:rsidR="00AA32E0" w:rsidRDefault="00267C39" w:rsidP="00CE61DD"/>
  <w:p w:rsidR="00AA32E0" w:rsidRDefault="00267C39" w:rsidP="00CE61DD"/>
  <w:p w:rsidR="00AA32E0" w:rsidRDefault="00267C39" w:rsidP="00CE61DD"/>
  <w:p w:rsidR="00AA32E0" w:rsidRDefault="00267C39" w:rsidP="00CE61DD"/>
  <w:p w:rsidR="00AA32E0" w:rsidRDefault="00267C39" w:rsidP="0024343B"/>
  <w:p w:rsidR="00AA32E0" w:rsidRDefault="00267C39" w:rsidP="0024343B"/>
  <w:p w:rsidR="00AA32E0" w:rsidRDefault="00267C39" w:rsidP="0024343B"/>
  <w:p w:rsidR="00AA32E0" w:rsidRDefault="00267C39" w:rsidP="003339DE"/>
  <w:p w:rsidR="00AA32E0" w:rsidRDefault="00267C39" w:rsidP="003339DE"/>
  <w:p w:rsidR="00AA32E0" w:rsidRDefault="00267C39" w:rsidP="003339DE"/>
  <w:p w:rsidR="00AA32E0" w:rsidRDefault="00267C39" w:rsidP="003339DE"/>
  <w:p w:rsidR="00AA32E0" w:rsidRDefault="00267C39" w:rsidP="00493648"/>
  <w:p w:rsidR="00AA32E0" w:rsidRDefault="00267C39" w:rsidP="00493648"/>
  <w:p w:rsidR="00AA32E0" w:rsidRDefault="00267C39" w:rsidP="00493648"/>
  <w:p w:rsidR="00AA32E0" w:rsidRDefault="00267C39" w:rsidP="00493648"/>
  <w:p w:rsidR="00AA32E0" w:rsidRDefault="00267C39" w:rsidP="00493648"/>
  <w:p w:rsidR="00AA32E0" w:rsidRDefault="00267C39" w:rsidP="00493648"/>
  <w:p w:rsidR="00AA32E0" w:rsidRDefault="00267C39" w:rsidP="00493648"/>
  <w:p w:rsidR="00AA32E0" w:rsidRDefault="00267C39" w:rsidP="00493648"/>
  <w:p w:rsidR="00AA32E0" w:rsidRDefault="00267C39" w:rsidP="00493648"/>
  <w:p w:rsidR="00AA32E0" w:rsidRDefault="00267C39" w:rsidP="00493648"/>
  <w:p w:rsidR="00AA32E0" w:rsidRDefault="00267C39" w:rsidP="00493648"/>
  <w:p w:rsidR="00AA32E0" w:rsidRDefault="00267C39" w:rsidP="00493648"/>
  <w:p w:rsidR="00AA32E0" w:rsidRDefault="00267C39" w:rsidP="00F77F5F"/>
  <w:p w:rsidR="00AA32E0" w:rsidRDefault="00267C39" w:rsidP="00F77F5F"/>
  <w:p w:rsidR="00AA32E0" w:rsidRDefault="00267C39" w:rsidP="00F77F5F"/>
  <w:p w:rsidR="00AA32E0" w:rsidRDefault="00267C39" w:rsidP="00053028"/>
  <w:p w:rsidR="00AA32E0" w:rsidRDefault="00267C39"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A55399" w:rsidRDefault="00A55399" w:rsidP="00A55399">
    <w:pPr>
      <w:tabs>
        <w:tab w:val="left" w:pos="1256"/>
        <w:tab w:val="left" w:pos="5696"/>
        <w:tab w:val="right" w:pos="9071"/>
      </w:tabs>
      <w:rPr>
        <w:rFonts w:hint="cs"/>
        <w:b/>
        <w:bCs/>
        <w:sz w:val="32"/>
      </w:rPr>
    </w:pPr>
    <w:r>
      <w:rPr>
        <w:noProof/>
      </w:rPr>
      <mc:AlternateContent>
        <mc:Choice Requires="wps">
          <w:drawing>
            <wp:anchor distT="4294967295" distB="4294967295" distL="114300" distR="114300" simplePos="0" relativeHeight="251659264" behindDoc="0" locked="0" layoutInCell="1" allowOverlap="1" wp14:anchorId="7D6F890D" wp14:editId="3AE9C018">
              <wp:simplePos x="0" y="0"/>
              <wp:positionH relativeFrom="column">
                <wp:posOffset>0</wp:posOffset>
              </wp:positionH>
              <wp:positionV relativeFrom="paragraph">
                <wp:posOffset>804544</wp:posOffset>
              </wp:positionV>
              <wp:extent cx="6172200" cy="0"/>
              <wp:effectExtent l="0" t="0" r="19050" b="1905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bookmarkStart w:id="13" w:name="OLE_LINK1"/>
    <w:bookmarkStart w:id="14" w:name="OLE_LINK2"/>
    <w:r>
      <w:rPr>
        <w:noProof/>
      </w:rPr>
      <w:drawing>
        <wp:inline distT="0" distB="0" distL="0" distR="0" wp14:anchorId="347B22AD" wp14:editId="72EE0509">
          <wp:extent cx="697230" cy="715010"/>
          <wp:effectExtent l="0" t="0" r="7620" b="8890"/>
          <wp:docPr id="1" name="تصویر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715010"/>
                  </a:xfrm>
                  <a:prstGeom prst="rect">
                    <a:avLst/>
                  </a:prstGeom>
                  <a:noFill/>
                  <a:ln>
                    <a:noFill/>
                  </a:ln>
                </pic:spPr>
              </pic:pic>
            </a:graphicData>
          </a:graphic>
        </wp:inline>
      </w:drawing>
    </w:r>
    <w:bookmarkEnd w:id="13"/>
    <w:bookmarkEnd w:id="14"/>
    <w:r>
      <w:rPr>
        <w:rFonts w:ascii="IranNastaliq" w:hAnsi="IranNastaliq" w:cs="IranNastaliq" w:hint="cs"/>
        <w:sz w:val="40"/>
        <w:szCs w:val="40"/>
        <w:rtl/>
      </w:rPr>
      <w:t xml:space="preserve">                                                                    </w:t>
    </w:r>
    <w:r w:rsidRPr="00D55680">
      <w:rPr>
        <w:rFonts w:ascii="IranNastaliq" w:hAnsi="IranNastaliq" w:hint="cs"/>
        <w:sz w:val="40"/>
        <w:szCs w:val="40"/>
        <w:rtl/>
      </w:rPr>
      <w:t xml:space="preserve">                           </w:t>
    </w:r>
    <w:r>
      <w:rPr>
        <w:rFonts w:ascii="IranNastaliq" w:hAnsi="IranNastaliq" w:hint="cs"/>
        <w:sz w:val="40"/>
        <w:szCs w:val="40"/>
        <w:rtl/>
      </w:rPr>
      <w:t xml:space="preserve">                   </w:t>
    </w:r>
    <w:r>
      <w:rPr>
        <w:rFonts w:ascii="IranNastaliq" w:hAnsi="IranNastaliq" w:cs="IranNastaliq"/>
        <w:sz w:val="40"/>
        <w:szCs w:val="40"/>
        <w:rtl/>
      </w:rPr>
      <w:t>شماره ثبت: 2</w:t>
    </w:r>
    <w:r>
      <w:rPr>
        <w:rFonts w:ascii="IranNastaliq" w:hAnsi="IranNastaliq" w:cs="IranNastaliq" w:hint="cs"/>
        <w:sz w:val="40"/>
        <w:szCs w:val="40"/>
        <w:rtl/>
      </w:rPr>
      <w:t>804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803E2"/>
    <w:multiLevelType w:val="hybridMultilevel"/>
    <w:tmpl w:val="675A6366"/>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9E"/>
    <w:rsid w:val="00240F15"/>
    <w:rsid w:val="00267C39"/>
    <w:rsid w:val="006D49B9"/>
    <w:rsid w:val="007B719E"/>
    <w:rsid w:val="009D298E"/>
    <w:rsid w:val="00A55399"/>
    <w:rsid w:val="00E4087C"/>
    <w:rsid w:val="00F65D0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719E"/>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7B719E"/>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7B719E"/>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7B719E"/>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semiHidden/>
    <w:unhideWhenUsed/>
    <w:qFormat/>
    <w:rsid w:val="007B719E"/>
    <w:pPr>
      <w:outlineLvl w:val="3"/>
    </w:pPr>
  </w:style>
  <w:style w:type="paragraph" w:styleId="Heading5">
    <w:name w:val="heading 5"/>
    <w:basedOn w:val="Normal"/>
    <w:next w:val="Normal"/>
    <w:link w:val="Heading5Char"/>
    <w:autoRedefine/>
    <w:uiPriority w:val="9"/>
    <w:semiHidden/>
    <w:unhideWhenUsed/>
    <w:qFormat/>
    <w:rsid w:val="007B719E"/>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719E"/>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719E"/>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719E"/>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719E"/>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B719E"/>
    <w:rPr>
      <w:rFonts w:cs="Times New Roman"/>
      <w:vertAlign w:val="superscript"/>
    </w:rPr>
  </w:style>
  <w:style w:type="paragraph" w:styleId="FootnoteText">
    <w:name w:val="footnote text"/>
    <w:basedOn w:val="Normal"/>
    <w:link w:val="FootnoteTextChar"/>
    <w:rsid w:val="007B719E"/>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7B719E"/>
    <w:rPr>
      <w:rFonts w:ascii="B Lotus" w:eastAsia="Times New Roman" w:hAnsi="B Lotus" w:cs="B Lotus"/>
      <w:sz w:val="20"/>
      <w:szCs w:val="20"/>
    </w:rPr>
  </w:style>
  <w:style w:type="paragraph" w:styleId="BalloonText">
    <w:name w:val="Balloon Text"/>
    <w:basedOn w:val="Normal"/>
    <w:link w:val="BalloonTextChar"/>
    <w:uiPriority w:val="99"/>
    <w:semiHidden/>
    <w:unhideWhenUsed/>
    <w:rsid w:val="007B71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19E"/>
    <w:rPr>
      <w:rFonts w:ascii="Tahoma" w:eastAsia="Times New Roman" w:hAnsi="Tahoma" w:cs="Tahoma"/>
      <w:sz w:val="16"/>
      <w:szCs w:val="16"/>
    </w:rPr>
  </w:style>
  <w:style w:type="character" w:customStyle="1" w:styleId="Heading1Char">
    <w:name w:val="Heading 1 Char"/>
    <w:aliases w:val="سرفصل1 Char,سرفصل 1 Char"/>
    <w:link w:val="Heading1"/>
    <w:uiPriority w:val="9"/>
    <w:rsid w:val="007B719E"/>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7B719E"/>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7B719E"/>
    <w:rPr>
      <w:rFonts w:ascii="Cambria" w:eastAsia="2  Lotus" w:hAnsi="Cambria" w:cs="2  Badr"/>
      <w:bCs/>
      <w:szCs w:val="40"/>
    </w:rPr>
  </w:style>
  <w:style w:type="character" w:customStyle="1" w:styleId="Heading4Char">
    <w:name w:val="Heading 4 Char"/>
    <w:aliases w:val="سرفصل4 Char,سرفصل 4 Char"/>
    <w:link w:val="Heading4"/>
    <w:uiPriority w:val="9"/>
    <w:semiHidden/>
    <w:rsid w:val="007B719E"/>
    <w:rPr>
      <w:rFonts w:eastAsia="2  Lotus" w:cs="2  Badr"/>
      <w:sz w:val="72"/>
      <w:szCs w:val="32"/>
    </w:rPr>
  </w:style>
  <w:style w:type="paragraph" w:styleId="NoSpacing">
    <w:name w:val="No Spacing"/>
    <w:aliases w:val="متن عربي"/>
    <w:link w:val="NoSpacingChar"/>
    <w:autoRedefine/>
    <w:uiPriority w:val="1"/>
    <w:qFormat/>
    <w:rsid w:val="007B719E"/>
    <w:pPr>
      <w:bidi/>
      <w:ind w:firstLine="284"/>
      <w:contextualSpacing/>
      <w:jc w:val="both"/>
    </w:pPr>
    <w:rPr>
      <w:rFonts w:eastAsia="2  Lotus" w:cs="2  Badr"/>
      <w:sz w:val="72"/>
      <w:szCs w:val="32"/>
    </w:rPr>
  </w:style>
  <w:style w:type="character" w:customStyle="1" w:styleId="Heading5Char">
    <w:name w:val="Heading 5 Char"/>
    <w:link w:val="Heading5"/>
    <w:uiPriority w:val="9"/>
    <w:semiHidden/>
    <w:rsid w:val="007B719E"/>
    <w:rPr>
      <w:rFonts w:ascii="Cambria" w:eastAsia="2  Lotus" w:hAnsi="Cambria" w:cs="2  Badr"/>
      <w:bCs/>
      <w:szCs w:val="36"/>
    </w:rPr>
  </w:style>
  <w:style w:type="character" w:customStyle="1" w:styleId="Heading6Char">
    <w:name w:val="Heading 6 Char"/>
    <w:link w:val="Heading6"/>
    <w:uiPriority w:val="9"/>
    <w:semiHidden/>
    <w:rsid w:val="007B719E"/>
    <w:rPr>
      <w:rFonts w:ascii="Cambria" w:eastAsia="2  Lotus" w:hAnsi="Cambria" w:cs="2  Badr"/>
      <w:bCs/>
      <w:i/>
      <w:szCs w:val="34"/>
    </w:rPr>
  </w:style>
  <w:style w:type="character" w:customStyle="1" w:styleId="Heading7Char">
    <w:name w:val="Heading 7 Char"/>
    <w:link w:val="Heading7"/>
    <w:uiPriority w:val="9"/>
    <w:semiHidden/>
    <w:rsid w:val="007B719E"/>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719E"/>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719E"/>
    <w:rPr>
      <w:rFonts w:ascii="Cambria" w:eastAsia="2  Lotus" w:hAnsi="Cambria" w:cs="2  Lotus"/>
      <w:i/>
      <w:szCs w:val="28"/>
    </w:rPr>
  </w:style>
  <w:style w:type="paragraph" w:styleId="TOC1">
    <w:name w:val="toc 1"/>
    <w:basedOn w:val="Normal"/>
    <w:next w:val="Normal"/>
    <w:autoRedefine/>
    <w:uiPriority w:val="39"/>
    <w:unhideWhenUsed/>
    <w:qFormat/>
    <w:rsid w:val="007B719E"/>
    <w:pPr>
      <w:spacing w:after="0"/>
      <w:ind w:firstLine="0"/>
    </w:pPr>
  </w:style>
  <w:style w:type="paragraph" w:styleId="TOC2">
    <w:name w:val="toc 2"/>
    <w:basedOn w:val="Normal"/>
    <w:next w:val="Normal"/>
    <w:autoRedefine/>
    <w:uiPriority w:val="39"/>
    <w:unhideWhenUsed/>
    <w:qFormat/>
    <w:rsid w:val="007B719E"/>
    <w:pPr>
      <w:spacing w:after="0"/>
      <w:ind w:left="221"/>
    </w:pPr>
  </w:style>
  <w:style w:type="paragraph" w:styleId="TOC3">
    <w:name w:val="toc 3"/>
    <w:basedOn w:val="Normal"/>
    <w:next w:val="Normal"/>
    <w:autoRedefine/>
    <w:uiPriority w:val="39"/>
    <w:unhideWhenUsed/>
    <w:qFormat/>
    <w:rsid w:val="007B719E"/>
    <w:pPr>
      <w:spacing w:after="0"/>
      <w:ind w:left="442"/>
    </w:pPr>
    <w:rPr>
      <w:rFonts w:eastAsia="2  Lotus"/>
    </w:rPr>
  </w:style>
  <w:style w:type="paragraph" w:styleId="TOC4">
    <w:name w:val="toc 4"/>
    <w:basedOn w:val="Normal"/>
    <w:next w:val="Normal"/>
    <w:autoRedefine/>
    <w:uiPriority w:val="39"/>
    <w:semiHidden/>
    <w:unhideWhenUsed/>
    <w:qFormat/>
    <w:rsid w:val="007B719E"/>
    <w:pPr>
      <w:spacing w:after="0"/>
      <w:ind w:left="658"/>
    </w:pPr>
  </w:style>
  <w:style w:type="paragraph" w:styleId="TOC5">
    <w:name w:val="toc 5"/>
    <w:basedOn w:val="Normal"/>
    <w:next w:val="Normal"/>
    <w:autoRedefine/>
    <w:uiPriority w:val="39"/>
    <w:semiHidden/>
    <w:unhideWhenUsed/>
    <w:qFormat/>
    <w:rsid w:val="007B719E"/>
    <w:pPr>
      <w:spacing w:after="0"/>
      <w:ind w:left="879"/>
    </w:pPr>
  </w:style>
  <w:style w:type="paragraph" w:styleId="TOC6">
    <w:name w:val="toc 6"/>
    <w:basedOn w:val="Normal"/>
    <w:next w:val="Normal"/>
    <w:autoRedefine/>
    <w:uiPriority w:val="39"/>
    <w:semiHidden/>
    <w:unhideWhenUsed/>
    <w:qFormat/>
    <w:rsid w:val="007B719E"/>
    <w:pPr>
      <w:spacing w:after="0"/>
      <w:ind w:left="1100"/>
    </w:pPr>
  </w:style>
  <w:style w:type="paragraph" w:styleId="TOC7">
    <w:name w:val="toc 7"/>
    <w:basedOn w:val="Normal"/>
    <w:next w:val="Normal"/>
    <w:autoRedefine/>
    <w:uiPriority w:val="39"/>
    <w:semiHidden/>
    <w:unhideWhenUsed/>
    <w:qFormat/>
    <w:rsid w:val="007B719E"/>
    <w:pPr>
      <w:spacing w:after="0"/>
      <w:ind w:left="1321"/>
    </w:pPr>
  </w:style>
  <w:style w:type="paragraph" w:styleId="Caption">
    <w:name w:val="caption"/>
    <w:basedOn w:val="Normal"/>
    <w:next w:val="Normal"/>
    <w:uiPriority w:val="35"/>
    <w:semiHidden/>
    <w:unhideWhenUsed/>
    <w:qFormat/>
    <w:rsid w:val="007B719E"/>
    <w:rPr>
      <w:b/>
      <w:bCs/>
      <w:sz w:val="20"/>
      <w:szCs w:val="20"/>
    </w:rPr>
  </w:style>
  <w:style w:type="paragraph" w:styleId="Title">
    <w:name w:val="Title"/>
    <w:basedOn w:val="Normal"/>
    <w:next w:val="Normal"/>
    <w:link w:val="TitleChar"/>
    <w:autoRedefine/>
    <w:uiPriority w:val="10"/>
    <w:qFormat/>
    <w:rsid w:val="007B719E"/>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719E"/>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719E"/>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719E"/>
    <w:rPr>
      <w:rFonts w:ascii="Cambria" w:eastAsia="2  Badr" w:hAnsi="Cambria" w:cs="Karim"/>
      <w:i/>
      <w:spacing w:val="15"/>
      <w:sz w:val="24"/>
      <w:szCs w:val="60"/>
    </w:rPr>
  </w:style>
  <w:style w:type="character" w:styleId="Emphasis">
    <w:name w:val="Emphasis"/>
    <w:uiPriority w:val="20"/>
    <w:qFormat/>
    <w:rsid w:val="007B719E"/>
    <w:rPr>
      <w:rFonts w:cs="2  Lotus"/>
      <w:i/>
      <w:iCs/>
      <w:color w:val="808080"/>
      <w:szCs w:val="32"/>
    </w:rPr>
  </w:style>
  <w:style w:type="character" w:customStyle="1" w:styleId="NoSpacingChar">
    <w:name w:val="No Spacing Char"/>
    <w:aliases w:val="متن عربي Char"/>
    <w:link w:val="NoSpacing"/>
    <w:uiPriority w:val="1"/>
    <w:rsid w:val="007B719E"/>
    <w:rPr>
      <w:rFonts w:eastAsia="2  Lotus" w:cs="2  Badr"/>
      <w:sz w:val="72"/>
      <w:szCs w:val="32"/>
    </w:rPr>
  </w:style>
  <w:style w:type="paragraph" w:styleId="ListParagraph">
    <w:name w:val="List Paragraph"/>
    <w:basedOn w:val="Normal"/>
    <w:link w:val="ListParagraphChar"/>
    <w:autoRedefine/>
    <w:uiPriority w:val="34"/>
    <w:qFormat/>
    <w:rsid w:val="007B719E"/>
    <w:pPr>
      <w:ind w:left="1134" w:firstLine="0"/>
    </w:pPr>
    <w:rPr>
      <w:rFonts w:eastAsia="2  Lotus" w:cs="2  Lotus"/>
    </w:rPr>
  </w:style>
  <w:style w:type="character" w:customStyle="1" w:styleId="ListParagraphChar">
    <w:name w:val="List Paragraph Char"/>
    <w:link w:val="ListParagraph"/>
    <w:uiPriority w:val="34"/>
    <w:rsid w:val="007B719E"/>
    <w:rPr>
      <w:rFonts w:eastAsia="2  Lotus" w:cs="2  Lotus"/>
      <w:sz w:val="22"/>
      <w:szCs w:val="28"/>
    </w:rPr>
  </w:style>
  <w:style w:type="paragraph" w:styleId="Quote">
    <w:name w:val="Quote"/>
    <w:basedOn w:val="Normal"/>
    <w:next w:val="Normal"/>
    <w:link w:val="QuoteChar"/>
    <w:autoRedefine/>
    <w:uiPriority w:val="29"/>
    <w:qFormat/>
    <w:rsid w:val="007B719E"/>
    <w:pPr>
      <w:spacing w:before="120" w:after="240"/>
      <w:ind w:left="1134" w:firstLine="0"/>
    </w:pPr>
    <w:rPr>
      <w:rFonts w:cs="B Lotus"/>
      <w:i/>
      <w:sz w:val="20"/>
      <w:szCs w:val="30"/>
    </w:rPr>
  </w:style>
  <w:style w:type="character" w:customStyle="1" w:styleId="QuoteChar">
    <w:name w:val="Quote Char"/>
    <w:link w:val="Quote"/>
    <w:uiPriority w:val="29"/>
    <w:rsid w:val="007B719E"/>
    <w:rPr>
      <w:rFonts w:cs="B Lotus"/>
      <w:i/>
      <w:szCs w:val="30"/>
    </w:rPr>
  </w:style>
  <w:style w:type="paragraph" w:styleId="IntenseQuote">
    <w:name w:val="Intense Quote"/>
    <w:basedOn w:val="Normal"/>
    <w:next w:val="Normal"/>
    <w:link w:val="IntenseQuoteChar"/>
    <w:autoRedefine/>
    <w:uiPriority w:val="30"/>
    <w:qFormat/>
    <w:rsid w:val="007B719E"/>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719E"/>
    <w:rPr>
      <w:rFonts w:eastAsia="2  Lotus" w:cs="B Lotus"/>
      <w:b/>
      <w:bCs/>
      <w:i/>
      <w:szCs w:val="30"/>
    </w:rPr>
  </w:style>
  <w:style w:type="character" w:styleId="SubtleEmphasis">
    <w:name w:val="Subtle Emphasis"/>
    <w:uiPriority w:val="19"/>
    <w:qFormat/>
    <w:rsid w:val="007B719E"/>
    <w:rPr>
      <w:rFonts w:cs="2  Lotus"/>
      <w:i/>
      <w:iCs/>
      <w:color w:val="4A442A"/>
      <w:szCs w:val="32"/>
      <w:u w:val="none"/>
    </w:rPr>
  </w:style>
  <w:style w:type="character" w:styleId="IntenseEmphasis">
    <w:name w:val="Intense Emphasis"/>
    <w:uiPriority w:val="21"/>
    <w:qFormat/>
    <w:rsid w:val="007B719E"/>
    <w:rPr>
      <w:rFonts w:cs="2  Lotus"/>
      <w:b/>
      <w:i/>
      <w:iCs/>
      <w:color w:val="auto"/>
      <w:szCs w:val="32"/>
    </w:rPr>
  </w:style>
  <w:style w:type="character" w:styleId="SubtleReference">
    <w:name w:val="Subtle Reference"/>
    <w:aliases w:val="مرجع"/>
    <w:uiPriority w:val="31"/>
    <w:qFormat/>
    <w:rsid w:val="007B719E"/>
    <w:rPr>
      <w:rFonts w:cs="2  Lotus"/>
      <w:smallCaps/>
      <w:color w:val="auto"/>
      <w:szCs w:val="28"/>
      <w:u w:val="single"/>
    </w:rPr>
  </w:style>
  <w:style w:type="character" w:styleId="IntenseReference">
    <w:name w:val="Intense Reference"/>
    <w:uiPriority w:val="32"/>
    <w:qFormat/>
    <w:rsid w:val="007B719E"/>
    <w:rPr>
      <w:rFonts w:cs="2  Lotus"/>
      <w:b/>
      <w:bCs/>
      <w:smallCaps/>
      <w:color w:val="auto"/>
      <w:spacing w:val="5"/>
      <w:szCs w:val="28"/>
      <w:u w:val="single"/>
    </w:rPr>
  </w:style>
  <w:style w:type="character" w:styleId="BookTitle">
    <w:name w:val="Book Title"/>
    <w:uiPriority w:val="33"/>
    <w:qFormat/>
    <w:rsid w:val="007B719E"/>
    <w:rPr>
      <w:rFonts w:cs="2  Titr"/>
      <w:b/>
      <w:bCs/>
      <w:smallCaps/>
      <w:spacing w:val="5"/>
      <w:szCs w:val="100"/>
    </w:rPr>
  </w:style>
  <w:style w:type="paragraph" w:styleId="TOCHeading">
    <w:name w:val="TOC Heading"/>
    <w:basedOn w:val="Heading1"/>
    <w:next w:val="Normal"/>
    <w:uiPriority w:val="39"/>
    <w:semiHidden/>
    <w:unhideWhenUsed/>
    <w:qFormat/>
    <w:rsid w:val="007B719E"/>
    <w:pPr>
      <w:spacing w:before="480"/>
      <w:ind w:firstLine="284"/>
      <w:outlineLvl w:val="9"/>
    </w:pPr>
    <w:rPr>
      <w:rFonts w:cs="Times New Roman"/>
      <w:color w:val="365F91"/>
      <w:szCs w:val="28"/>
    </w:rPr>
  </w:style>
  <w:style w:type="character" w:styleId="Hyperlink">
    <w:name w:val="Hyperlink"/>
    <w:basedOn w:val="DefaultParagraphFont"/>
    <w:uiPriority w:val="99"/>
    <w:unhideWhenUsed/>
    <w:rsid w:val="007B719E"/>
    <w:rPr>
      <w:color w:val="0000FF" w:themeColor="hyperlink"/>
      <w:u w:val="single"/>
    </w:rPr>
  </w:style>
  <w:style w:type="paragraph" w:styleId="Header">
    <w:name w:val="header"/>
    <w:basedOn w:val="Normal"/>
    <w:link w:val="HeaderChar"/>
    <w:uiPriority w:val="99"/>
    <w:unhideWhenUsed/>
    <w:rsid w:val="009D298E"/>
    <w:pPr>
      <w:tabs>
        <w:tab w:val="center" w:pos="4513"/>
        <w:tab w:val="right" w:pos="9026"/>
      </w:tabs>
      <w:spacing w:after="0"/>
    </w:pPr>
  </w:style>
  <w:style w:type="character" w:customStyle="1" w:styleId="HeaderChar">
    <w:name w:val="Header Char"/>
    <w:basedOn w:val="DefaultParagraphFont"/>
    <w:link w:val="Header"/>
    <w:uiPriority w:val="99"/>
    <w:rsid w:val="009D298E"/>
    <w:rPr>
      <w:rFonts w:cs="2  Badr"/>
      <w:sz w:val="22"/>
      <w:szCs w:val="28"/>
    </w:rPr>
  </w:style>
  <w:style w:type="paragraph" w:styleId="Footer">
    <w:name w:val="footer"/>
    <w:basedOn w:val="Normal"/>
    <w:link w:val="FooterChar"/>
    <w:uiPriority w:val="99"/>
    <w:unhideWhenUsed/>
    <w:rsid w:val="009D298E"/>
    <w:pPr>
      <w:tabs>
        <w:tab w:val="center" w:pos="4513"/>
        <w:tab w:val="right" w:pos="9026"/>
      </w:tabs>
      <w:spacing w:after="0"/>
    </w:pPr>
  </w:style>
  <w:style w:type="character" w:customStyle="1" w:styleId="FooterChar">
    <w:name w:val="Footer Char"/>
    <w:basedOn w:val="DefaultParagraphFont"/>
    <w:link w:val="Footer"/>
    <w:uiPriority w:val="99"/>
    <w:rsid w:val="009D298E"/>
    <w:rPr>
      <w:rFonts w:cs="2  Badr"/>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719E"/>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7B719E"/>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7B719E"/>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7B719E"/>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semiHidden/>
    <w:unhideWhenUsed/>
    <w:qFormat/>
    <w:rsid w:val="007B719E"/>
    <w:pPr>
      <w:outlineLvl w:val="3"/>
    </w:pPr>
  </w:style>
  <w:style w:type="paragraph" w:styleId="Heading5">
    <w:name w:val="heading 5"/>
    <w:basedOn w:val="Normal"/>
    <w:next w:val="Normal"/>
    <w:link w:val="Heading5Char"/>
    <w:autoRedefine/>
    <w:uiPriority w:val="9"/>
    <w:semiHidden/>
    <w:unhideWhenUsed/>
    <w:qFormat/>
    <w:rsid w:val="007B719E"/>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719E"/>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719E"/>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719E"/>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719E"/>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B719E"/>
    <w:rPr>
      <w:rFonts w:cs="Times New Roman"/>
      <w:vertAlign w:val="superscript"/>
    </w:rPr>
  </w:style>
  <w:style w:type="paragraph" w:styleId="FootnoteText">
    <w:name w:val="footnote text"/>
    <w:basedOn w:val="Normal"/>
    <w:link w:val="FootnoteTextChar"/>
    <w:rsid w:val="007B719E"/>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7B719E"/>
    <w:rPr>
      <w:rFonts w:ascii="B Lotus" w:eastAsia="Times New Roman" w:hAnsi="B Lotus" w:cs="B Lotus"/>
      <w:sz w:val="20"/>
      <w:szCs w:val="20"/>
    </w:rPr>
  </w:style>
  <w:style w:type="paragraph" w:styleId="BalloonText">
    <w:name w:val="Balloon Text"/>
    <w:basedOn w:val="Normal"/>
    <w:link w:val="BalloonTextChar"/>
    <w:uiPriority w:val="99"/>
    <w:semiHidden/>
    <w:unhideWhenUsed/>
    <w:rsid w:val="007B71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19E"/>
    <w:rPr>
      <w:rFonts w:ascii="Tahoma" w:eastAsia="Times New Roman" w:hAnsi="Tahoma" w:cs="Tahoma"/>
      <w:sz w:val="16"/>
      <w:szCs w:val="16"/>
    </w:rPr>
  </w:style>
  <w:style w:type="character" w:customStyle="1" w:styleId="Heading1Char">
    <w:name w:val="Heading 1 Char"/>
    <w:aliases w:val="سرفصل1 Char,سرفصل 1 Char"/>
    <w:link w:val="Heading1"/>
    <w:uiPriority w:val="9"/>
    <w:rsid w:val="007B719E"/>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7B719E"/>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7B719E"/>
    <w:rPr>
      <w:rFonts w:ascii="Cambria" w:eastAsia="2  Lotus" w:hAnsi="Cambria" w:cs="2  Badr"/>
      <w:bCs/>
      <w:szCs w:val="40"/>
    </w:rPr>
  </w:style>
  <w:style w:type="character" w:customStyle="1" w:styleId="Heading4Char">
    <w:name w:val="Heading 4 Char"/>
    <w:aliases w:val="سرفصل4 Char,سرفصل 4 Char"/>
    <w:link w:val="Heading4"/>
    <w:uiPriority w:val="9"/>
    <w:semiHidden/>
    <w:rsid w:val="007B719E"/>
    <w:rPr>
      <w:rFonts w:eastAsia="2  Lotus" w:cs="2  Badr"/>
      <w:sz w:val="72"/>
      <w:szCs w:val="32"/>
    </w:rPr>
  </w:style>
  <w:style w:type="paragraph" w:styleId="NoSpacing">
    <w:name w:val="No Spacing"/>
    <w:aliases w:val="متن عربي"/>
    <w:link w:val="NoSpacingChar"/>
    <w:autoRedefine/>
    <w:uiPriority w:val="1"/>
    <w:qFormat/>
    <w:rsid w:val="007B719E"/>
    <w:pPr>
      <w:bidi/>
      <w:ind w:firstLine="284"/>
      <w:contextualSpacing/>
      <w:jc w:val="both"/>
    </w:pPr>
    <w:rPr>
      <w:rFonts w:eastAsia="2  Lotus" w:cs="2  Badr"/>
      <w:sz w:val="72"/>
      <w:szCs w:val="32"/>
    </w:rPr>
  </w:style>
  <w:style w:type="character" w:customStyle="1" w:styleId="Heading5Char">
    <w:name w:val="Heading 5 Char"/>
    <w:link w:val="Heading5"/>
    <w:uiPriority w:val="9"/>
    <w:semiHidden/>
    <w:rsid w:val="007B719E"/>
    <w:rPr>
      <w:rFonts w:ascii="Cambria" w:eastAsia="2  Lotus" w:hAnsi="Cambria" w:cs="2  Badr"/>
      <w:bCs/>
      <w:szCs w:val="36"/>
    </w:rPr>
  </w:style>
  <w:style w:type="character" w:customStyle="1" w:styleId="Heading6Char">
    <w:name w:val="Heading 6 Char"/>
    <w:link w:val="Heading6"/>
    <w:uiPriority w:val="9"/>
    <w:semiHidden/>
    <w:rsid w:val="007B719E"/>
    <w:rPr>
      <w:rFonts w:ascii="Cambria" w:eastAsia="2  Lotus" w:hAnsi="Cambria" w:cs="2  Badr"/>
      <w:bCs/>
      <w:i/>
      <w:szCs w:val="34"/>
    </w:rPr>
  </w:style>
  <w:style w:type="character" w:customStyle="1" w:styleId="Heading7Char">
    <w:name w:val="Heading 7 Char"/>
    <w:link w:val="Heading7"/>
    <w:uiPriority w:val="9"/>
    <w:semiHidden/>
    <w:rsid w:val="007B719E"/>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719E"/>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719E"/>
    <w:rPr>
      <w:rFonts w:ascii="Cambria" w:eastAsia="2  Lotus" w:hAnsi="Cambria" w:cs="2  Lotus"/>
      <w:i/>
      <w:szCs w:val="28"/>
    </w:rPr>
  </w:style>
  <w:style w:type="paragraph" w:styleId="TOC1">
    <w:name w:val="toc 1"/>
    <w:basedOn w:val="Normal"/>
    <w:next w:val="Normal"/>
    <w:autoRedefine/>
    <w:uiPriority w:val="39"/>
    <w:unhideWhenUsed/>
    <w:qFormat/>
    <w:rsid w:val="007B719E"/>
    <w:pPr>
      <w:spacing w:after="0"/>
      <w:ind w:firstLine="0"/>
    </w:pPr>
  </w:style>
  <w:style w:type="paragraph" w:styleId="TOC2">
    <w:name w:val="toc 2"/>
    <w:basedOn w:val="Normal"/>
    <w:next w:val="Normal"/>
    <w:autoRedefine/>
    <w:uiPriority w:val="39"/>
    <w:unhideWhenUsed/>
    <w:qFormat/>
    <w:rsid w:val="007B719E"/>
    <w:pPr>
      <w:spacing w:after="0"/>
      <w:ind w:left="221"/>
    </w:pPr>
  </w:style>
  <w:style w:type="paragraph" w:styleId="TOC3">
    <w:name w:val="toc 3"/>
    <w:basedOn w:val="Normal"/>
    <w:next w:val="Normal"/>
    <w:autoRedefine/>
    <w:uiPriority w:val="39"/>
    <w:unhideWhenUsed/>
    <w:qFormat/>
    <w:rsid w:val="007B719E"/>
    <w:pPr>
      <w:spacing w:after="0"/>
      <w:ind w:left="442"/>
    </w:pPr>
    <w:rPr>
      <w:rFonts w:eastAsia="2  Lotus"/>
    </w:rPr>
  </w:style>
  <w:style w:type="paragraph" w:styleId="TOC4">
    <w:name w:val="toc 4"/>
    <w:basedOn w:val="Normal"/>
    <w:next w:val="Normal"/>
    <w:autoRedefine/>
    <w:uiPriority w:val="39"/>
    <w:semiHidden/>
    <w:unhideWhenUsed/>
    <w:qFormat/>
    <w:rsid w:val="007B719E"/>
    <w:pPr>
      <w:spacing w:after="0"/>
      <w:ind w:left="658"/>
    </w:pPr>
  </w:style>
  <w:style w:type="paragraph" w:styleId="TOC5">
    <w:name w:val="toc 5"/>
    <w:basedOn w:val="Normal"/>
    <w:next w:val="Normal"/>
    <w:autoRedefine/>
    <w:uiPriority w:val="39"/>
    <w:semiHidden/>
    <w:unhideWhenUsed/>
    <w:qFormat/>
    <w:rsid w:val="007B719E"/>
    <w:pPr>
      <w:spacing w:after="0"/>
      <w:ind w:left="879"/>
    </w:pPr>
  </w:style>
  <w:style w:type="paragraph" w:styleId="TOC6">
    <w:name w:val="toc 6"/>
    <w:basedOn w:val="Normal"/>
    <w:next w:val="Normal"/>
    <w:autoRedefine/>
    <w:uiPriority w:val="39"/>
    <w:semiHidden/>
    <w:unhideWhenUsed/>
    <w:qFormat/>
    <w:rsid w:val="007B719E"/>
    <w:pPr>
      <w:spacing w:after="0"/>
      <w:ind w:left="1100"/>
    </w:pPr>
  </w:style>
  <w:style w:type="paragraph" w:styleId="TOC7">
    <w:name w:val="toc 7"/>
    <w:basedOn w:val="Normal"/>
    <w:next w:val="Normal"/>
    <w:autoRedefine/>
    <w:uiPriority w:val="39"/>
    <w:semiHidden/>
    <w:unhideWhenUsed/>
    <w:qFormat/>
    <w:rsid w:val="007B719E"/>
    <w:pPr>
      <w:spacing w:after="0"/>
      <w:ind w:left="1321"/>
    </w:pPr>
  </w:style>
  <w:style w:type="paragraph" w:styleId="Caption">
    <w:name w:val="caption"/>
    <w:basedOn w:val="Normal"/>
    <w:next w:val="Normal"/>
    <w:uiPriority w:val="35"/>
    <w:semiHidden/>
    <w:unhideWhenUsed/>
    <w:qFormat/>
    <w:rsid w:val="007B719E"/>
    <w:rPr>
      <w:b/>
      <w:bCs/>
      <w:sz w:val="20"/>
      <w:szCs w:val="20"/>
    </w:rPr>
  </w:style>
  <w:style w:type="paragraph" w:styleId="Title">
    <w:name w:val="Title"/>
    <w:basedOn w:val="Normal"/>
    <w:next w:val="Normal"/>
    <w:link w:val="TitleChar"/>
    <w:autoRedefine/>
    <w:uiPriority w:val="10"/>
    <w:qFormat/>
    <w:rsid w:val="007B719E"/>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719E"/>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719E"/>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719E"/>
    <w:rPr>
      <w:rFonts w:ascii="Cambria" w:eastAsia="2  Badr" w:hAnsi="Cambria" w:cs="Karim"/>
      <w:i/>
      <w:spacing w:val="15"/>
      <w:sz w:val="24"/>
      <w:szCs w:val="60"/>
    </w:rPr>
  </w:style>
  <w:style w:type="character" w:styleId="Emphasis">
    <w:name w:val="Emphasis"/>
    <w:uiPriority w:val="20"/>
    <w:qFormat/>
    <w:rsid w:val="007B719E"/>
    <w:rPr>
      <w:rFonts w:cs="2  Lotus"/>
      <w:i/>
      <w:iCs/>
      <w:color w:val="808080"/>
      <w:szCs w:val="32"/>
    </w:rPr>
  </w:style>
  <w:style w:type="character" w:customStyle="1" w:styleId="NoSpacingChar">
    <w:name w:val="No Spacing Char"/>
    <w:aliases w:val="متن عربي Char"/>
    <w:link w:val="NoSpacing"/>
    <w:uiPriority w:val="1"/>
    <w:rsid w:val="007B719E"/>
    <w:rPr>
      <w:rFonts w:eastAsia="2  Lotus" w:cs="2  Badr"/>
      <w:sz w:val="72"/>
      <w:szCs w:val="32"/>
    </w:rPr>
  </w:style>
  <w:style w:type="paragraph" w:styleId="ListParagraph">
    <w:name w:val="List Paragraph"/>
    <w:basedOn w:val="Normal"/>
    <w:link w:val="ListParagraphChar"/>
    <w:autoRedefine/>
    <w:uiPriority w:val="34"/>
    <w:qFormat/>
    <w:rsid w:val="007B719E"/>
    <w:pPr>
      <w:ind w:left="1134" w:firstLine="0"/>
    </w:pPr>
    <w:rPr>
      <w:rFonts w:eastAsia="2  Lotus" w:cs="2  Lotus"/>
    </w:rPr>
  </w:style>
  <w:style w:type="character" w:customStyle="1" w:styleId="ListParagraphChar">
    <w:name w:val="List Paragraph Char"/>
    <w:link w:val="ListParagraph"/>
    <w:uiPriority w:val="34"/>
    <w:rsid w:val="007B719E"/>
    <w:rPr>
      <w:rFonts w:eastAsia="2  Lotus" w:cs="2  Lotus"/>
      <w:sz w:val="22"/>
      <w:szCs w:val="28"/>
    </w:rPr>
  </w:style>
  <w:style w:type="paragraph" w:styleId="Quote">
    <w:name w:val="Quote"/>
    <w:basedOn w:val="Normal"/>
    <w:next w:val="Normal"/>
    <w:link w:val="QuoteChar"/>
    <w:autoRedefine/>
    <w:uiPriority w:val="29"/>
    <w:qFormat/>
    <w:rsid w:val="007B719E"/>
    <w:pPr>
      <w:spacing w:before="120" w:after="240"/>
      <w:ind w:left="1134" w:firstLine="0"/>
    </w:pPr>
    <w:rPr>
      <w:rFonts w:cs="B Lotus"/>
      <w:i/>
      <w:sz w:val="20"/>
      <w:szCs w:val="30"/>
    </w:rPr>
  </w:style>
  <w:style w:type="character" w:customStyle="1" w:styleId="QuoteChar">
    <w:name w:val="Quote Char"/>
    <w:link w:val="Quote"/>
    <w:uiPriority w:val="29"/>
    <w:rsid w:val="007B719E"/>
    <w:rPr>
      <w:rFonts w:cs="B Lotus"/>
      <w:i/>
      <w:szCs w:val="30"/>
    </w:rPr>
  </w:style>
  <w:style w:type="paragraph" w:styleId="IntenseQuote">
    <w:name w:val="Intense Quote"/>
    <w:basedOn w:val="Normal"/>
    <w:next w:val="Normal"/>
    <w:link w:val="IntenseQuoteChar"/>
    <w:autoRedefine/>
    <w:uiPriority w:val="30"/>
    <w:qFormat/>
    <w:rsid w:val="007B719E"/>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719E"/>
    <w:rPr>
      <w:rFonts w:eastAsia="2  Lotus" w:cs="B Lotus"/>
      <w:b/>
      <w:bCs/>
      <w:i/>
      <w:szCs w:val="30"/>
    </w:rPr>
  </w:style>
  <w:style w:type="character" w:styleId="SubtleEmphasis">
    <w:name w:val="Subtle Emphasis"/>
    <w:uiPriority w:val="19"/>
    <w:qFormat/>
    <w:rsid w:val="007B719E"/>
    <w:rPr>
      <w:rFonts w:cs="2  Lotus"/>
      <w:i/>
      <w:iCs/>
      <w:color w:val="4A442A"/>
      <w:szCs w:val="32"/>
      <w:u w:val="none"/>
    </w:rPr>
  </w:style>
  <w:style w:type="character" w:styleId="IntenseEmphasis">
    <w:name w:val="Intense Emphasis"/>
    <w:uiPriority w:val="21"/>
    <w:qFormat/>
    <w:rsid w:val="007B719E"/>
    <w:rPr>
      <w:rFonts w:cs="2  Lotus"/>
      <w:b/>
      <w:i/>
      <w:iCs/>
      <w:color w:val="auto"/>
      <w:szCs w:val="32"/>
    </w:rPr>
  </w:style>
  <w:style w:type="character" w:styleId="SubtleReference">
    <w:name w:val="Subtle Reference"/>
    <w:aliases w:val="مرجع"/>
    <w:uiPriority w:val="31"/>
    <w:qFormat/>
    <w:rsid w:val="007B719E"/>
    <w:rPr>
      <w:rFonts w:cs="2  Lotus"/>
      <w:smallCaps/>
      <w:color w:val="auto"/>
      <w:szCs w:val="28"/>
      <w:u w:val="single"/>
    </w:rPr>
  </w:style>
  <w:style w:type="character" w:styleId="IntenseReference">
    <w:name w:val="Intense Reference"/>
    <w:uiPriority w:val="32"/>
    <w:qFormat/>
    <w:rsid w:val="007B719E"/>
    <w:rPr>
      <w:rFonts w:cs="2  Lotus"/>
      <w:b/>
      <w:bCs/>
      <w:smallCaps/>
      <w:color w:val="auto"/>
      <w:spacing w:val="5"/>
      <w:szCs w:val="28"/>
      <w:u w:val="single"/>
    </w:rPr>
  </w:style>
  <w:style w:type="character" w:styleId="BookTitle">
    <w:name w:val="Book Title"/>
    <w:uiPriority w:val="33"/>
    <w:qFormat/>
    <w:rsid w:val="007B719E"/>
    <w:rPr>
      <w:rFonts w:cs="2  Titr"/>
      <w:b/>
      <w:bCs/>
      <w:smallCaps/>
      <w:spacing w:val="5"/>
      <w:szCs w:val="100"/>
    </w:rPr>
  </w:style>
  <w:style w:type="paragraph" w:styleId="TOCHeading">
    <w:name w:val="TOC Heading"/>
    <w:basedOn w:val="Heading1"/>
    <w:next w:val="Normal"/>
    <w:uiPriority w:val="39"/>
    <w:semiHidden/>
    <w:unhideWhenUsed/>
    <w:qFormat/>
    <w:rsid w:val="007B719E"/>
    <w:pPr>
      <w:spacing w:before="480"/>
      <w:ind w:firstLine="284"/>
      <w:outlineLvl w:val="9"/>
    </w:pPr>
    <w:rPr>
      <w:rFonts w:cs="Times New Roman"/>
      <w:color w:val="365F91"/>
      <w:szCs w:val="28"/>
    </w:rPr>
  </w:style>
  <w:style w:type="character" w:styleId="Hyperlink">
    <w:name w:val="Hyperlink"/>
    <w:basedOn w:val="DefaultParagraphFont"/>
    <w:uiPriority w:val="99"/>
    <w:unhideWhenUsed/>
    <w:rsid w:val="007B719E"/>
    <w:rPr>
      <w:color w:val="0000FF" w:themeColor="hyperlink"/>
      <w:u w:val="single"/>
    </w:rPr>
  </w:style>
  <w:style w:type="paragraph" w:styleId="Header">
    <w:name w:val="header"/>
    <w:basedOn w:val="Normal"/>
    <w:link w:val="HeaderChar"/>
    <w:uiPriority w:val="99"/>
    <w:unhideWhenUsed/>
    <w:rsid w:val="009D298E"/>
    <w:pPr>
      <w:tabs>
        <w:tab w:val="center" w:pos="4513"/>
        <w:tab w:val="right" w:pos="9026"/>
      </w:tabs>
      <w:spacing w:after="0"/>
    </w:pPr>
  </w:style>
  <w:style w:type="character" w:customStyle="1" w:styleId="HeaderChar">
    <w:name w:val="Header Char"/>
    <w:basedOn w:val="DefaultParagraphFont"/>
    <w:link w:val="Header"/>
    <w:uiPriority w:val="99"/>
    <w:rsid w:val="009D298E"/>
    <w:rPr>
      <w:rFonts w:cs="2  Badr"/>
      <w:sz w:val="22"/>
      <w:szCs w:val="28"/>
    </w:rPr>
  </w:style>
  <w:style w:type="paragraph" w:styleId="Footer">
    <w:name w:val="footer"/>
    <w:basedOn w:val="Normal"/>
    <w:link w:val="FooterChar"/>
    <w:uiPriority w:val="99"/>
    <w:unhideWhenUsed/>
    <w:rsid w:val="009D298E"/>
    <w:pPr>
      <w:tabs>
        <w:tab w:val="center" w:pos="4513"/>
        <w:tab w:val="right" w:pos="9026"/>
      </w:tabs>
      <w:spacing w:after="0"/>
    </w:pPr>
  </w:style>
  <w:style w:type="character" w:customStyle="1" w:styleId="FooterChar">
    <w:name w:val="Footer Char"/>
    <w:basedOn w:val="DefaultParagraphFont"/>
    <w:link w:val="Footer"/>
    <w:uiPriority w:val="99"/>
    <w:rsid w:val="009D298E"/>
    <w:rPr>
      <w:rFonts w:cs="2  Bad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5A54F-88EF-4B4E-8412-D337B6E81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769</Words>
  <Characters>4384</Characters>
  <Application>Microsoft Office Word</Application>
  <DocSecurity>0</DocSecurity>
  <Lines>36</Lines>
  <Paragraphs>10</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Eshragh</cp:lastModifiedBy>
  <cp:revision>2</cp:revision>
  <dcterms:created xsi:type="dcterms:W3CDTF">2015-01-10T14:19:00Z</dcterms:created>
  <dcterms:modified xsi:type="dcterms:W3CDTF">2015-01-11T09:40:00Z</dcterms:modified>
</cp:coreProperties>
</file>