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IRBadr" w:eastAsia="2  Lotus" w:hAnsi="IRBadr" w:cs="IRBadr"/>
          <w:bCs/>
          <w:sz w:val="28"/>
          <w:szCs w:val="28"/>
          <w:rtl/>
          <w:lang w:bidi="fa-IR"/>
        </w:rPr>
        <w:id w:val="264053839"/>
        <w:docPartObj>
          <w:docPartGallery w:val="Table of Contents"/>
          <w:docPartUnique/>
        </w:docPartObj>
      </w:sdtPr>
      <w:sdtEndPr>
        <w:rPr>
          <w:rFonts w:eastAsiaTheme="minorHAnsi"/>
          <w:bCs w:val="0"/>
          <w:lang w:bidi="ar-SA"/>
        </w:rPr>
      </w:sdtEndPr>
      <w:sdtContent>
        <w:p w:rsidR="00BB735D" w:rsidRPr="00883BBB" w:rsidRDefault="00BB735D" w:rsidP="00021E02">
          <w:pPr>
            <w:keepNext/>
            <w:keepLines/>
            <w:bidi/>
            <w:spacing w:before="480" w:after="0" w:line="240" w:lineRule="auto"/>
            <w:ind w:firstLine="284"/>
            <w:jc w:val="both"/>
            <w:rPr>
              <w:rFonts w:ascii="IRBadr" w:eastAsia="2  Lotus" w:hAnsi="IRBadr" w:cs="IRBadr"/>
              <w:bCs/>
              <w:sz w:val="28"/>
              <w:szCs w:val="28"/>
              <w:rtl/>
              <w:lang w:bidi="fa-IR"/>
            </w:rPr>
          </w:pPr>
          <w:r w:rsidRPr="00883BBB">
            <w:rPr>
              <w:rFonts w:ascii="IRBadr" w:eastAsia="2  Lotus" w:hAnsi="IRBadr" w:cs="IRBadr"/>
              <w:bCs/>
              <w:sz w:val="28"/>
              <w:szCs w:val="28"/>
              <w:rtl/>
              <w:lang w:bidi="fa-IR"/>
            </w:rPr>
            <w:t>فهرست:</w:t>
          </w:r>
        </w:p>
        <w:p w:rsidR="00471EB9" w:rsidRDefault="00BB735D" w:rsidP="00471EB9">
          <w:pPr>
            <w:pStyle w:val="TOC2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r w:rsidRPr="00883BBB">
            <w:rPr>
              <w:rFonts w:ascii="IRBadr" w:hAnsi="IRBadr" w:cs="IRBadr"/>
              <w:sz w:val="28"/>
            </w:rPr>
            <w:fldChar w:fldCharType="begin"/>
          </w:r>
          <w:r w:rsidRPr="00883BBB">
            <w:rPr>
              <w:rFonts w:ascii="IRBadr" w:hAnsi="IRBadr" w:cs="IRBadr"/>
              <w:sz w:val="28"/>
            </w:rPr>
            <w:instrText xml:space="preserve"> TOC \o "1-3" \h \z \u </w:instrText>
          </w:r>
          <w:r w:rsidRPr="00883BBB">
            <w:rPr>
              <w:rFonts w:ascii="IRBadr" w:hAnsi="IRBadr" w:cs="IRBadr"/>
              <w:sz w:val="28"/>
            </w:rPr>
            <w:fldChar w:fldCharType="separate"/>
          </w:r>
          <w:hyperlink w:anchor="_Toc427651424" w:history="1">
            <w:r w:rsidR="00471EB9" w:rsidRPr="00EE3F4F">
              <w:rPr>
                <w:rStyle w:val="Hyperlink"/>
                <w:rFonts w:hint="eastAsia"/>
                <w:noProof/>
                <w:rtl/>
              </w:rPr>
              <w:t>خطبه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اول</w:t>
            </w:r>
            <w:r w:rsidR="00471EB9">
              <w:rPr>
                <w:noProof/>
                <w:webHidden/>
              </w:rPr>
              <w:tab/>
            </w:r>
            <w:r w:rsidR="00471EB9">
              <w:rPr>
                <w:rStyle w:val="Hyperlink"/>
                <w:noProof/>
                <w:rtl/>
              </w:rPr>
              <w:fldChar w:fldCharType="begin"/>
            </w:r>
            <w:r w:rsidR="00471EB9">
              <w:rPr>
                <w:noProof/>
                <w:webHidden/>
              </w:rPr>
              <w:instrText xml:space="preserve"> PAGEREF _Toc427651424 \h </w:instrText>
            </w:r>
            <w:r w:rsidR="00471EB9">
              <w:rPr>
                <w:rStyle w:val="Hyperlink"/>
                <w:noProof/>
                <w:rtl/>
              </w:rPr>
            </w:r>
            <w:r w:rsidR="00471EB9">
              <w:rPr>
                <w:rStyle w:val="Hyperlink"/>
                <w:noProof/>
                <w:rtl/>
              </w:rPr>
              <w:fldChar w:fldCharType="separate"/>
            </w:r>
            <w:r w:rsidR="00471EB9">
              <w:rPr>
                <w:noProof/>
                <w:webHidden/>
              </w:rPr>
              <w:t>1</w:t>
            </w:r>
            <w:r w:rsidR="00471EB9">
              <w:rPr>
                <w:rStyle w:val="Hyperlink"/>
                <w:noProof/>
                <w:rtl/>
              </w:rPr>
              <w:fldChar w:fldCharType="end"/>
            </w:r>
          </w:hyperlink>
        </w:p>
        <w:p w:rsidR="00471EB9" w:rsidRDefault="00343601" w:rsidP="00471EB9">
          <w:pPr>
            <w:pStyle w:val="TOC2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651425" w:history="1">
            <w:r w:rsidR="00471EB9" w:rsidRPr="00EE3F4F">
              <w:rPr>
                <w:rStyle w:val="Hyperlink"/>
                <w:rFonts w:hint="eastAsia"/>
                <w:noProof/>
                <w:rtl/>
              </w:rPr>
              <w:t>گردنه‌ها</w:t>
            </w:r>
            <w:r w:rsidR="00471EB9" w:rsidRPr="00EE3F4F">
              <w:rPr>
                <w:rStyle w:val="Hyperlink"/>
                <w:rFonts w:hint="cs"/>
                <w:noProof/>
                <w:rtl/>
              </w:rPr>
              <w:t>ی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سعادت،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در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سوره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بلد</w:t>
            </w:r>
            <w:r w:rsidR="00471EB9">
              <w:rPr>
                <w:noProof/>
                <w:webHidden/>
              </w:rPr>
              <w:tab/>
            </w:r>
            <w:r w:rsidR="00471EB9">
              <w:rPr>
                <w:rStyle w:val="Hyperlink"/>
                <w:noProof/>
                <w:rtl/>
              </w:rPr>
              <w:fldChar w:fldCharType="begin"/>
            </w:r>
            <w:r w:rsidR="00471EB9">
              <w:rPr>
                <w:noProof/>
                <w:webHidden/>
              </w:rPr>
              <w:instrText xml:space="preserve"> PAGEREF _Toc427651425 \h </w:instrText>
            </w:r>
            <w:r w:rsidR="00471EB9">
              <w:rPr>
                <w:rStyle w:val="Hyperlink"/>
                <w:noProof/>
                <w:rtl/>
              </w:rPr>
            </w:r>
            <w:r w:rsidR="00471EB9">
              <w:rPr>
                <w:rStyle w:val="Hyperlink"/>
                <w:noProof/>
                <w:rtl/>
              </w:rPr>
              <w:fldChar w:fldCharType="separate"/>
            </w:r>
            <w:r w:rsidR="00471EB9">
              <w:rPr>
                <w:noProof/>
                <w:webHidden/>
              </w:rPr>
              <w:t>2</w:t>
            </w:r>
            <w:r w:rsidR="00471EB9">
              <w:rPr>
                <w:rStyle w:val="Hyperlink"/>
                <w:noProof/>
                <w:rtl/>
              </w:rPr>
              <w:fldChar w:fldCharType="end"/>
            </w:r>
          </w:hyperlink>
        </w:p>
        <w:p w:rsidR="00471EB9" w:rsidRDefault="00343601" w:rsidP="00471EB9">
          <w:pPr>
            <w:pStyle w:val="TOC2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651426" w:history="1">
            <w:r w:rsidR="00471EB9" w:rsidRPr="00EE3F4F">
              <w:rPr>
                <w:rStyle w:val="Hyperlink"/>
                <w:rFonts w:hint="eastAsia"/>
                <w:noProof/>
                <w:rtl/>
              </w:rPr>
              <w:t>چه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کسان</w:t>
            </w:r>
            <w:r w:rsidR="00471EB9" w:rsidRPr="00EE3F4F">
              <w:rPr>
                <w:rStyle w:val="Hyperlink"/>
                <w:rFonts w:hint="cs"/>
                <w:noProof/>
                <w:rtl/>
              </w:rPr>
              <w:t>ی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را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با</w:t>
            </w:r>
            <w:r w:rsidR="00471EB9" w:rsidRPr="00EE3F4F">
              <w:rPr>
                <w:rStyle w:val="Hyperlink"/>
                <w:rFonts w:hint="cs"/>
                <w:noProof/>
                <w:rtl/>
              </w:rPr>
              <w:t>ی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د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اطعام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کرد؟</w:t>
            </w:r>
            <w:r w:rsidR="00471EB9">
              <w:rPr>
                <w:noProof/>
                <w:webHidden/>
              </w:rPr>
              <w:tab/>
            </w:r>
            <w:r w:rsidR="00471EB9">
              <w:rPr>
                <w:rStyle w:val="Hyperlink"/>
                <w:noProof/>
                <w:rtl/>
              </w:rPr>
              <w:fldChar w:fldCharType="begin"/>
            </w:r>
            <w:r w:rsidR="00471EB9">
              <w:rPr>
                <w:noProof/>
                <w:webHidden/>
              </w:rPr>
              <w:instrText xml:space="preserve"> PAGEREF _Toc427651426 \h </w:instrText>
            </w:r>
            <w:r w:rsidR="00471EB9">
              <w:rPr>
                <w:rStyle w:val="Hyperlink"/>
                <w:noProof/>
                <w:rtl/>
              </w:rPr>
            </w:r>
            <w:r w:rsidR="00471EB9">
              <w:rPr>
                <w:rStyle w:val="Hyperlink"/>
                <w:noProof/>
                <w:rtl/>
              </w:rPr>
              <w:fldChar w:fldCharType="separate"/>
            </w:r>
            <w:r w:rsidR="00471EB9">
              <w:rPr>
                <w:noProof/>
                <w:webHidden/>
              </w:rPr>
              <w:t>3</w:t>
            </w:r>
            <w:r w:rsidR="00471EB9">
              <w:rPr>
                <w:rStyle w:val="Hyperlink"/>
                <w:noProof/>
                <w:rtl/>
              </w:rPr>
              <w:fldChar w:fldCharType="end"/>
            </w:r>
          </w:hyperlink>
        </w:p>
        <w:p w:rsidR="00471EB9" w:rsidRDefault="00343601" w:rsidP="00471EB9">
          <w:pPr>
            <w:pStyle w:val="TOC2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651427" w:history="1">
            <w:r w:rsidR="00471EB9" w:rsidRPr="00EE3F4F">
              <w:rPr>
                <w:rStyle w:val="Hyperlink"/>
                <w:rFonts w:hint="eastAsia"/>
                <w:noProof/>
                <w:rtl/>
              </w:rPr>
              <w:t>سفارش‌ها</w:t>
            </w:r>
            <w:r w:rsidR="00471EB9" w:rsidRPr="00EE3F4F">
              <w:rPr>
                <w:rStyle w:val="Hyperlink"/>
                <w:rFonts w:hint="cs"/>
                <w:noProof/>
                <w:rtl/>
              </w:rPr>
              <w:t>ی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قرآن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در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رابطه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با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cs"/>
                <w:noProof/>
                <w:rtl/>
              </w:rPr>
              <w:t>ی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ت</w:t>
            </w:r>
            <w:r w:rsidR="00471EB9" w:rsidRPr="00EE3F4F">
              <w:rPr>
                <w:rStyle w:val="Hyperlink"/>
                <w:rFonts w:hint="cs"/>
                <w:noProof/>
                <w:rtl/>
              </w:rPr>
              <w:t>ی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مان</w:t>
            </w:r>
            <w:r w:rsidR="00471EB9">
              <w:rPr>
                <w:noProof/>
                <w:webHidden/>
              </w:rPr>
              <w:tab/>
            </w:r>
            <w:r w:rsidR="00471EB9">
              <w:rPr>
                <w:rStyle w:val="Hyperlink"/>
                <w:noProof/>
                <w:rtl/>
              </w:rPr>
              <w:fldChar w:fldCharType="begin"/>
            </w:r>
            <w:r w:rsidR="00471EB9">
              <w:rPr>
                <w:noProof/>
                <w:webHidden/>
              </w:rPr>
              <w:instrText xml:space="preserve"> PAGEREF _Toc427651427 \h </w:instrText>
            </w:r>
            <w:r w:rsidR="00471EB9">
              <w:rPr>
                <w:rStyle w:val="Hyperlink"/>
                <w:noProof/>
                <w:rtl/>
              </w:rPr>
            </w:r>
            <w:r w:rsidR="00471EB9">
              <w:rPr>
                <w:rStyle w:val="Hyperlink"/>
                <w:noProof/>
                <w:rtl/>
              </w:rPr>
              <w:fldChar w:fldCharType="separate"/>
            </w:r>
            <w:r w:rsidR="00471EB9">
              <w:rPr>
                <w:noProof/>
                <w:webHidden/>
              </w:rPr>
              <w:t>3</w:t>
            </w:r>
            <w:r w:rsidR="00471EB9">
              <w:rPr>
                <w:rStyle w:val="Hyperlink"/>
                <w:noProof/>
                <w:rtl/>
              </w:rPr>
              <w:fldChar w:fldCharType="end"/>
            </w:r>
          </w:hyperlink>
        </w:p>
        <w:p w:rsidR="00471EB9" w:rsidRDefault="00343601" w:rsidP="00471EB9">
          <w:pPr>
            <w:pStyle w:val="TOC2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651428" w:history="1">
            <w:r w:rsidR="00471EB9" w:rsidRPr="00EE3F4F">
              <w:rPr>
                <w:rStyle w:val="Hyperlink"/>
                <w:rFonts w:hint="eastAsia"/>
                <w:noProof/>
                <w:rtl/>
              </w:rPr>
              <w:t>وظا</w:t>
            </w:r>
            <w:r w:rsidR="00471EB9" w:rsidRPr="00EE3F4F">
              <w:rPr>
                <w:rStyle w:val="Hyperlink"/>
                <w:rFonts w:hint="cs"/>
                <w:noProof/>
                <w:rtl/>
              </w:rPr>
              <w:t>ی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ف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جامعه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در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قبال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cs"/>
                <w:noProof/>
                <w:rtl/>
              </w:rPr>
              <w:t>ی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ت</w:t>
            </w:r>
            <w:r w:rsidR="00471EB9" w:rsidRPr="00EE3F4F">
              <w:rPr>
                <w:rStyle w:val="Hyperlink"/>
                <w:rFonts w:hint="cs"/>
                <w:noProof/>
                <w:rtl/>
              </w:rPr>
              <w:t>ی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مان</w:t>
            </w:r>
            <w:r w:rsidR="00471EB9">
              <w:rPr>
                <w:noProof/>
                <w:webHidden/>
              </w:rPr>
              <w:tab/>
            </w:r>
            <w:r w:rsidR="00471EB9">
              <w:rPr>
                <w:rStyle w:val="Hyperlink"/>
                <w:noProof/>
                <w:rtl/>
              </w:rPr>
              <w:fldChar w:fldCharType="begin"/>
            </w:r>
            <w:r w:rsidR="00471EB9">
              <w:rPr>
                <w:noProof/>
                <w:webHidden/>
              </w:rPr>
              <w:instrText xml:space="preserve"> PAGEREF _Toc427651428 \h </w:instrText>
            </w:r>
            <w:r w:rsidR="00471EB9">
              <w:rPr>
                <w:rStyle w:val="Hyperlink"/>
                <w:noProof/>
                <w:rtl/>
              </w:rPr>
            </w:r>
            <w:r w:rsidR="00471EB9">
              <w:rPr>
                <w:rStyle w:val="Hyperlink"/>
                <w:noProof/>
                <w:rtl/>
              </w:rPr>
              <w:fldChar w:fldCharType="separate"/>
            </w:r>
            <w:r w:rsidR="00471EB9">
              <w:rPr>
                <w:noProof/>
                <w:webHidden/>
              </w:rPr>
              <w:t>3</w:t>
            </w:r>
            <w:r w:rsidR="00471EB9">
              <w:rPr>
                <w:rStyle w:val="Hyperlink"/>
                <w:noProof/>
                <w:rtl/>
              </w:rPr>
              <w:fldChar w:fldCharType="end"/>
            </w:r>
          </w:hyperlink>
        </w:p>
        <w:p w:rsidR="00471EB9" w:rsidRDefault="00343601" w:rsidP="00471EB9">
          <w:pPr>
            <w:pStyle w:val="TOC2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651429" w:history="1">
            <w:r w:rsidR="00471EB9" w:rsidRPr="00EE3F4F">
              <w:rPr>
                <w:rStyle w:val="Hyperlink"/>
                <w:rFonts w:hint="eastAsia"/>
                <w:noProof/>
                <w:rtl/>
              </w:rPr>
              <w:t>خطبه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دوم</w:t>
            </w:r>
            <w:r w:rsidR="00471EB9">
              <w:rPr>
                <w:noProof/>
                <w:webHidden/>
              </w:rPr>
              <w:tab/>
            </w:r>
            <w:r w:rsidR="00471EB9">
              <w:rPr>
                <w:rStyle w:val="Hyperlink"/>
                <w:noProof/>
                <w:rtl/>
              </w:rPr>
              <w:fldChar w:fldCharType="begin"/>
            </w:r>
            <w:r w:rsidR="00471EB9">
              <w:rPr>
                <w:noProof/>
                <w:webHidden/>
              </w:rPr>
              <w:instrText xml:space="preserve"> PAGEREF _Toc427651429 \h </w:instrText>
            </w:r>
            <w:r w:rsidR="00471EB9">
              <w:rPr>
                <w:rStyle w:val="Hyperlink"/>
                <w:noProof/>
                <w:rtl/>
              </w:rPr>
            </w:r>
            <w:r w:rsidR="00471EB9">
              <w:rPr>
                <w:rStyle w:val="Hyperlink"/>
                <w:noProof/>
                <w:rtl/>
              </w:rPr>
              <w:fldChar w:fldCharType="separate"/>
            </w:r>
            <w:r w:rsidR="00471EB9">
              <w:rPr>
                <w:noProof/>
                <w:webHidden/>
              </w:rPr>
              <w:t>5</w:t>
            </w:r>
            <w:r w:rsidR="00471EB9">
              <w:rPr>
                <w:rStyle w:val="Hyperlink"/>
                <w:noProof/>
                <w:rtl/>
              </w:rPr>
              <w:fldChar w:fldCharType="end"/>
            </w:r>
          </w:hyperlink>
        </w:p>
        <w:p w:rsidR="00471EB9" w:rsidRDefault="00343601" w:rsidP="00471EB9">
          <w:pPr>
            <w:pStyle w:val="TOC2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651430" w:history="1">
            <w:r w:rsidR="00471EB9" w:rsidRPr="00EE3F4F">
              <w:rPr>
                <w:rStyle w:val="Hyperlink"/>
                <w:rFonts w:hint="eastAsia"/>
                <w:noProof/>
                <w:rtl/>
              </w:rPr>
              <w:t>مقامات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حضرت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فاطمه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معصومه</w:t>
            </w:r>
            <w:r w:rsidR="00471EB9" w:rsidRPr="00EE3F4F">
              <w:rPr>
                <w:rStyle w:val="Hyperlink"/>
                <w:noProof/>
                <w:rtl/>
              </w:rPr>
              <w:t xml:space="preserve"> (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س</w:t>
            </w:r>
            <w:r w:rsidR="00471EB9" w:rsidRPr="00EE3F4F">
              <w:rPr>
                <w:rStyle w:val="Hyperlink"/>
                <w:noProof/>
                <w:rtl/>
              </w:rPr>
              <w:t>)</w:t>
            </w:r>
            <w:r w:rsidR="00471EB9">
              <w:rPr>
                <w:noProof/>
                <w:webHidden/>
              </w:rPr>
              <w:tab/>
            </w:r>
            <w:r w:rsidR="00471EB9">
              <w:rPr>
                <w:rStyle w:val="Hyperlink"/>
                <w:noProof/>
                <w:rtl/>
              </w:rPr>
              <w:fldChar w:fldCharType="begin"/>
            </w:r>
            <w:r w:rsidR="00471EB9">
              <w:rPr>
                <w:noProof/>
                <w:webHidden/>
              </w:rPr>
              <w:instrText xml:space="preserve"> PAGEREF _Toc427651430 \h </w:instrText>
            </w:r>
            <w:r w:rsidR="00471EB9">
              <w:rPr>
                <w:rStyle w:val="Hyperlink"/>
                <w:noProof/>
                <w:rtl/>
              </w:rPr>
            </w:r>
            <w:r w:rsidR="00471EB9">
              <w:rPr>
                <w:rStyle w:val="Hyperlink"/>
                <w:noProof/>
                <w:rtl/>
              </w:rPr>
              <w:fldChar w:fldCharType="separate"/>
            </w:r>
            <w:r w:rsidR="00471EB9">
              <w:rPr>
                <w:noProof/>
                <w:webHidden/>
              </w:rPr>
              <w:t>5</w:t>
            </w:r>
            <w:r w:rsidR="00471EB9">
              <w:rPr>
                <w:rStyle w:val="Hyperlink"/>
                <w:noProof/>
                <w:rtl/>
              </w:rPr>
              <w:fldChar w:fldCharType="end"/>
            </w:r>
          </w:hyperlink>
        </w:p>
        <w:p w:rsidR="00471EB9" w:rsidRDefault="00343601" w:rsidP="00471EB9">
          <w:pPr>
            <w:pStyle w:val="TOC2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651431" w:history="1">
            <w:r w:rsidR="00471EB9" w:rsidRPr="00EE3F4F">
              <w:rPr>
                <w:rStyle w:val="Hyperlink"/>
                <w:noProof/>
                <w:rtl/>
              </w:rPr>
              <w:t xml:space="preserve">13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آبان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روز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تسخ</w:t>
            </w:r>
            <w:r w:rsidR="00471EB9" w:rsidRPr="00EE3F4F">
              <w:rPr>
                <w:rStyle w:val="Hyperlink"/>
                <w:rFonts w:hint="cs"/>
                <w:noProof/>
                <w:rtl/>
              </w:rPr>
              <w:t>ی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ر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لانه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جاسوس</w:t>
            </w:r>
            <w:r w:rsidR="00471EB9" w:rsidRPr="00EE3F4F">
              <w:rPr>
                <w:rStyle w:val="Hyperlink"/>
                <w:rFonts w:hint="cs"/>
                <w:noProof/>
                <w:rtl/>
              </w:rPr>
              <w:t>ی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مبارزه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با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استکبار</w:t>
            </w:r>
            <w:r w:rsidR="00471EB9">
              <w:rPr>
                <w:noProof/>
                <w:webHidden/>
              </w:rPr>
              <w:tab/>
            </w:r>
            <w:r w:rsidR="00471EB9">
              <w:rPr>
                <w:rStyle w:val="Hyperlink"/>
                <w:noProof/>
                <w:rtl/>
              </w:rPr>
              <w:fldChar w:fldCharType="begin"/>
            </w:r>
            <w:r w:rsidR="00471EB9">
              <w:rPr>
                <w:noProof/>
                <w:webHidden/>
              </w:rPr>
              <w:instrText xml:space="preserve"> PAGEREF _Toc427651431 \h </w:instrText>
            </w:r>
            <w:r w:rsidR="00471EB9">
              <w:rPr>
                <w:rStyle w:val="Hyperlink"/>
                <w:noProof/>
                <w:rtl/>
              </w:rPr>
            </w:r>
            <w:r w:rsidR="00471EB9">
              <w:rPr>
                <w:rStyle w:val="Hyperlink"/>
                <w:noProof/>
                <w:rtl/>
              </w:rPr>
              <w:fldChar w:fldCharType="separate"/>
            </w:r>
            <w:r w:rsidR="00471EB9">
              <w:rPr>
                <w:noProof/>
                <w:webHidden/>
              </w:rPr>
              <w:t>5</w:t>
            </w:r>
            <w:r w:rsidR="00471EB9">
              <w:rPr>
                <w:rStyle w:val="Hyperlink"/>
                <w:noProof/>
                <w:rtl/>
              </w:rPr>
              <w:fldChar w:fldCharType="end"/>
            </w:r>
          </w:hyperlink>
        </w:p>
        <w:p w:rsidR="00471EB9" w:rsidRDefault="00343601" w:rsidP="00471EB9">
          <w:pPr>
            <w:pStyle w:val="TOC2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651432" w:history="1">
            <w:r w:rsidR="00471EB9" w:rsidRPr="00EE3F4F">
              <w:rPr>
                <w:rStyle w:val="Hyperlink"/>
                <w:rFonts w:hint="eastAsia"/>
                <w:noProof/>
                <w:rtl/>
              </w:rPr>
              <w:t>دو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نت</w:t>
            </w:r>
            <w:r w:rsidR="00471EB9" w:rsidRPr="00EE3F4F">
              <w:rPr>
                <w:rStyle w:val="Hyperlink"/>
                <w:rFonts w:hint="cs"/>
                <w:noProof/>
                <w:rtl/>
              </w:rPr>
              <w:t>ی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جه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تسخ</w:t>
            </w:r>
            <w:r w:rsidR="00471EB9" w:rsidRPr="00EE3F4F">
              <w:rPr>
                <w:rStyle w:val="Hyperlink"/>
                <w:rFonts w:hint="cs"/>
                <w:noProof/>
                <w:rtl/>
              </w:rPr>
              <w:t>ی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ر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لانه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جاسوس</w:t>
            </w:r>
            <w:r w:rsidR="00471EB9" w:rsidRPr="00EE3F4F">
              <w:rPr>
                <w:rStyle w:val="Hyperlink"/>
                <w:rFonts w:hint="cs"/>
                <w:noProof/>
                <w:rtl/>
              </w:rPr>
              <w:t>ی</w:t>
            </w:r>
            <w:r w:rsidR="00471EB9">
              <w:rPr>
                <w:noProof/>
                <w:webHidden/>
              </w:rPr>
              <w:tab/>
            </w:r>
            <w:r w:rsidR="00471EB9">
              <w:rPr>
                <w:rStyle w:val="Hyperlink"/>
                <w:noProof/>
                <w:rtl/>
              </w:rPr>
              <w:fldChar w:fldCharType="begin"/>
            </w:r>
            <w:r w:rsidR="00471EB9">
              <w:rPr>
                <w:noProof/>
                <w:webHidden/>
              </w:rPr>
              <w:instrText xml:space="preserve"> PAGEREF _Toc427651432 \h </w:instrText>
            </w:r>
            <w:r w:rsidR="00471EB9">
              <w:rPr>
                <w:rStyle w:val="Hyperlink"/>
                <w:noProof/>
                <w:rtl/>
              </w:rPr>
            </w:r>
            <w:r w:rsidR="00471EB9">
              <w:rPr>
                <w:rStyle w:val="Hyperlink"/>
                <w:noProof/>
                <w:rtl/>
              </w:rPr>
              <w:fldChar w:fldCharType="separate"/>
            </w:r>
            <w:r w:rsidR="00471EB9">
              <w:rPr>
                <w:noProof/>
                <w:webHidden/>
              </w:rPr>
              <w:t>5</w:t>
            </w:r>
            <w:r w:rsidR="00471EB9">
              <w:rPr>
                <w:rStyle w:val="Hyperlink"/>
                <w:noProof/>
                <w:rtl/>
              </w:rPr>
              <w:fldChar w:fldCharType="end"/>
            </w:r>
          </w:hyperlink>
        </w:p>
        <w:p w:rsidR="00471EB9" w:rsidRDefault="00343601" w:rsidP="00471EB9">
          <w:pPr>
            <w:pStyle w:val="TOC2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651433" w:history="1">
            <w:r w:rsidR="00471EB9" w:rsidRPr="00EE3F4F">
              <w:rPr>
                <w:rStyle w:val="Hyperlink"/>
                <w:rFonts w:hint="cs"/>
                <w:noProof/>
                <w:rtl/>
              </w:rPr>
              <w:t>ی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ادواره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شهدا</w:t>
            </w:r>
            <w:r w:rsidR="00471EB9">
              <w:rPr>
                <w:noProof/>
                <w:webHidden/>
              </w:rPr>
              <w:tab/>
            </w:r>
            <w:r w:rsidR="00471EB9">
              <w:rPr>
                <w:rStyle w:val="Hyperlink"/>
                <w:noProof/>
                <w:rtl/>
              </w:rPr>
              <w:fldChar w:fldCharType="begin"/>
            </w:r>
            <w:r w:rsidR="00471EB9">
              <w:rPr>
                <w:noProof/>
                <w:webHidden/>
              </w:rPr>
              <w:instrText xml:space="preserve"> PAGEREF _Toc427651433 \h </w:instrText>
            </w:r>
            <w:r w:rsidR="00471EB9">
              <w:rPr>
                <w:rStyle w:val="Hyperlink"/>
                <w:noProof/>
                <w:rtl/>
              </w:rPr>
            </w:r>
            <w:r w:rsidR="00471EB9">
              <w:rPr>
                <w:rStyle w:val="Hyperlink"/>
                <w:noProof/>
                <w:rtl/>
              </w:rPr>
              <w:fldChar w:fldCharType="separate"/>
            </w:r>
            <w:r w:rsidR="00471EB9">
              <w:rPr>
                <w:noProof/>
                <w:webHidden/>
              </w:rPr>
              <w:t>6</w:t>
            </w:r>
            <w:r w:rsidR="00471EB9">
              <w:rPr>
                <w:rStyle w:val="Hyperlink"/>
                <w:noProof/>
                <w:rtl/>
              </w:rPr>
              <w:fldChar w:fldCharType="end"/>
            </w:r>
          </w:hyperlink>
        </w:p>
        <w:p w:rsidR="00471EB9" w:rsidRDefault="00343601" w:rsidP="00471EB9">
          <w:pPr>
            <w:pStyle w:val="TOC2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651434" w:history="1">
            <w:r w:rsidR="00471EB9" w:rsidRPr="00EE3F4F">
              <w:rPr>
                <w:rStyle w:val="Hyperlink"/>
                <w:rFonts w:hint="eastAsia"/>
                <w:noProof/>
                <w:rtl/>
              </w:rPr>
              <w:t>دستاوردها</w:t>
            </w:r>
            <w:r w:rsidR="00471EB9" w:rsidRPr="00EE3F4F">
              <w:rPr>
                <w:rStyle w:val="Hyperlink"/>
                <w:rFonts w:hint="cs"/>
                <w:noProof/>
                <w:rtl/>
              </w:rPr>
              <w:t>ی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هشت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سال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دفاع</w:t>
            </w:r>
            <w:r w:rsidR="00471EB9" w:rsidRPr="00EE3F4F">
              <w:rPr>
                <w:rStyle w:val="Hyperlink"/>
                <w:noProof/>
                <w:rtl/>
              </w:rPr>
              <w:t xml:space="preserve"> </w:t>
            </w:r>
            <w:r w:rsidR="00471EB9" w:rsidRPr="00EE3F4F">
              <w:rPr>
                <w:rStyle w:val="Hyperlink"/>
                <w:rFonts w:hint="eastAsia"/>
                <w:noProof/>
                <w:rtl/>
              </w:rPr>
              <w:t>مقدس</w:t>
            </w:r>
            <w:r w:rsidR="00471EB9">
              <w:rPr>
                <w:noProof/>
                <w:webHidden/>
              </w:rPr>
              <w:tab/>
            </w:r>
            <w:r w:rsidR="00471EB9">
              <w:rPr>
                <w:rStyle w:val="Hyperlink"/>
                <w:noProof/>
                <w:rtl/>
              </w:rPr>
              <w:fldChar w:fldCharType="begin"/>
            </w:r>
            <w:r w:rsidR="00471EB9">
              <w:rPr>
                <w:noProof/>
                <w:webHidden/>
              </w:rPr>
              <w:instrText xml:space="preserve"> PAGEREF _Toc427651434 \h </w:instrText>
            </w:r>
            <w:r w:rsidR="00471EB9">
              <w:rPr>
                <w:rStyle w:val="Hyperlink"/>
                <w:noProof/>
                <w:rtl/>
              </w:rPr>
            </w:r>
            <w:r w:rsidR="00471EB9">
              <w:rPr>
                <w:rStyle w:val="Hyperlink"/>
                <w:noProof/>
                <w:rtl/>
              </w:rPr>
              <w:fldChar w:fldCharType="separate"/>
            </w:r>
            <w:r w:rsidR="00471EB9">
              <w:rPr>
                <w:noProof/>
                <w:webHidden/>
              </w:rPr>
              <w:t>6</w:t>
            </w:r>
            <w:r w:rsidR="00471EB9">
              <w:rPr>
                <w:rStyle w:val="Hyperlink"/>
                <w:noProof/>
                <w:rtl/>
              </w:rPr>
              <w:fldChar w:fldCharType="end"/>
            </w:r>
          </w:hyperlink>
        </w:p>
        <w:p w:rsidR="00BB735D" w:rsidRPr="00883BBB" w:rsidRDefault="00BB735D" w:rsidP="00021E02">
          <w:pPr>
            <w:bidi/>
            <w:jc w:val="both"/>
            <w:rPr>
              <w:rFonts w:ascii="IRBadr" w:hAnsi="IRBadr" w:cs="IRBadr"/>
              <w:sz w:val="28"/>
              <w:szCs w:val="28"/>
            </w:rPr>
          </w:pPr>
          <w:r w:rsidRPr="00883BBB">
            <w:rPr>
              <w:rFonts w:ascii="IRBadr" w:hAnsi="IRBadr" w:cs="IRBadr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BB735D" w:rsidRPr="00883BBB" w:rsidRDefault="00BB735D" w:rsidP="00021E02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</w:p>
    <w:p w:rsidR="005D5AB2" w:rsidRPr="00883BBB" w:rsidRDefault="005D5AB2" w:rsidP="00021E02">
      <w:pPr>
        <w:pStyle w:val="Heading2"/>
        <w:bidi/>
        <w:jc w:val="both"/>
        <w:rPr>
          <w:rtl/>
        </w:rPr>
      </w:pPr>
      <w:bookmarkStart w:id="0" w:name="_Toc427651424"/>
      <w:r w:rsidRPr="00883BBB">
        <w:rPr>
          <w:rtl/>
        </w:rPr>
        <w:t>خطبه اول</w:t>
      </w:r>
      <w:bookmarkEnd w:id="0"/>
    </w:p>
    <w:p w:rsidR="00021E02" w:rsidRDefault="00BB735D" w:rsidP="0070368F">
      <w:pPr>
        <w:bidi/>
        <w:jc w:val="both"/>
      </w:pP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اعوذبالله</w:t>
      </w:r>
      <w:r w:rsidR="00C01055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السمیع العلیم من الشیطان الرجیم بسم الله الرحمن الرحیم</w:t>
      </w:r>
      <w:r w:rsidR="00C01055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021E02" w:rsidRPr="00E224B8">
        <w:rPr>
          <w:rFonts w:ascii="IRBadr" w:hAnsi="IRBadr" w:cs="IRBadr"/>
          <w:b/>
          <w:bCs/>
          <w:sz w:val="28"/>
          <w:szCs w:val="28"/>
          <w:rtl/>
        </w:rPr>
        <w:t>نحمده علی ما کان</w:t>
      </w:r>
      <w:r w:rsidR="00021E0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21E02" w:rsidRPr="00E224B8">
        <w:rPr>
          <w:rFonts w:ascii="IRBadr" w:hAnsi="IRBadr" w:cs="IRBadr"/>
          <w:b/>
          <w:bCs/>
          <w:sz w:val="28"/>
          <w:szCs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</w:t>
      </w:r>
      <w:r w:rsidR="00021E02">
        <w:rPr>
          <w:rFonts w:ascii="IRBadr" w:hAnsi="IRBadr" w:cs="IRBadr"/>
          <w:b/>
          <w:bCs/>
          <w:sz w:val="28"/>
          <w:szCs w:val="28"/>
          <w:rtl/>
        </w:rPr>
        <w:t>لرسول المسدد المصطفی الأمجد اب</w:t>
      </w:r>
      <w:r w:rsidR="00021E02">
        <w:rPr>
          <w:rFonts w:ascii="IRBadr" w:hAnsi="IRBadr" w:cs="IRBadr" w:hint="cs"/>
          <w:b/>
          <w:bCs/>
          <w:sz w:val="28"/>
          <w:szCs w:val="28"/>
          <w:rtl/>
        </w:rPr>
        <w:t>ی‌</w:t>
      </w:r>
      <w:r w:rsidR="00021E02">
        <w:rPr>
          <w:rFonts w:ascii="IRBadr" w:hAnsi="IRBadr" w:cs="IRBadr" w:hint="eastAsia"/>
          <w:b/>
          <w:bCs/>
          <w:sz w:val="28"/>
          <w:szCs w:val="28"/>
          <w:rtl/>
        </w:rPr>
        <w:t>القاسم</w:t>
      </w:r>
      <w:r w:rsidR="00021E02" w:rsidRPr="00E224B8">
        <w:rPr>
          <w:rFonts w:ascii="IRBadr" w:hAnsi="IRBadr" w:cs="IRBadr"/>
          <w:b/>
          <w:bCs/>
          <w:sz w:val="28"/>
          <w:szCs w:val="28"/>
          <w:rtl/>
        </w:rPr>
        <w:t xml:space="preserve"> محمد (ص)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="00021E02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021E02" w:rsidRPr="00E224B8">
        <w:rPr>
          <w:rFonts w:ascii="IRBadr" w:hAnsi="IRBadr" w:cs="IRBadr"/>
          <w:b/>
          <w:bCs/>
          <w:sz w:val="28"/>
          <w:szCs w:val="28"/>
          <w:rtl/>
        </w:rPr>
        <w:t xml:space="preserve">حسن بن علی و </w:t>
      </w:r>
      <w:r w:rsidR="00021E02">
        <w:rPr>
          <w:rFonts w:ascii="IRBadr" w:hAnsi="IRBadr" w:cs="IRBadr" w:hint="cs"/>
          <w:b/>
          <w:bCs/>
          <w:sz w:val="28"/>
          <w:szCs w:val="28"/>
          <w:rtl/>
        </w:rPr>
        <w:lastRenderedPageBreak/>
        <w:t>ال</w:t>
      </w:r>
      <w:r w:rsidR="00021E02" w:rsidRPr="00E224B8">
        <w:rPr>
          <w:rFonts w:ascii="IRBadr" w:hAnsi="IRBadr" w:cs="IRBadr"/>
          <w:b/>
          <w:bCs/>
          <w:sz w:val="28"/>
          <w:szCs w:val="28"/>
          <w:rtl/>
        </w:rPr>
        <w:t>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</w:t>
      </w:r>
      <w:r w:rsidR="00021E02">
        <w:rPr>
          <w:rFonts w:hint="cs"/>
          <w:rtl/>
        </w:rPr>
        <w:t xml:space="preserve"> .</w:t>
      </w:r>
      <w:r w:rsidR="00C01055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اعوذ بالله السمیع العلیم من الشیطان الرجیم بسم الله الرحمن الرحیم </w:t>
      </w:r>
      <w:r w:rsidR="0070368F" w:rsidRPr="0070368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يَا</w:t>
      </w:r>
      <w:r w:rsidR="0070368F" w:rsidRPr="0070368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0368F" w:rsidRPr="0070368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أَيُّهَا</w:t>
      </w:r>
      <w:r w:rsidR="0070368F" w:rsidRPr="0070368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0368F" w:rsidRPr="0070368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الَّذِينَ</w:t>
      </w:r>
      <w:r w:rsidR="0070368F" w:rsidRPr="0070368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0368F" w:rsidRPr="0070368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آمَنُواْ</w:t>
      </w:r>
      <w:r w:rsidR="0070368F" w:rsidRPr="0070368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0368F" w:rsidRPr="0070368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اتَّقُواْ</w:t>
      </w:r>
      <w:r w:rsidR="0070368F" w:rsidRPr="0070368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0368F" w:rsidRPr="0070368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اللّهَ</w:t>
      </w:r>
      <w:r w:rsidR="0070368F" w:rsidRPr="0070368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0368F" w:rsidRPr="0070368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حَقَّ</w:t>
      </w:r>
      <w:r w:rsidR="0070368F" w:rsidRPr="0070368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0368F" w:rsidRPr="0070368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تُقَاتِهِ</w:t>
      </w:r>
      <w:r w:rsidR="0070368F" w:rsidRPr="0070368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0368F" w:rsidRPr="0070368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وَلاَ</w:t>
      </w:r>
      <w:r w:rsidR="0070368F" w:rsidRPr="0070368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0368F" w:rsidRPr="0070368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تَمُوتُنَّ</w:t>
      </w:r>
      <w:r w:rsidR="0070368F" w:rsidRPr="0070368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0368F" w:rsidRPr="0070368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إِلاَّ</w:t>
      </w:r>
      <w:r w:rsidR="0070368F" w:rsidRPr="0070368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0368F" w:rsidRPr="0070368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وَأَنتُم</w:t>
      </w:r>
      <w:r w:rsidR="0070368F" w:rsidRPr="0070368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0368F" w:rsidRPr="0070368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مُّسْلِمُونَ</w:t>
      </w:r>
      <w:r w:rsidR="0070368F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"/>
      </w:r>
      <w:r w:rsidR="00021E02" w:rsidRPr="00663C08">
        <w:rPr>
          <w:rFonts w:ascii="IRBadr" w:hAnsi="IRBadr" w:cs="IRBadr"/>
          <w:b/>
          <w:bCs/>
          <w:sz w:val="28"/>
          <w:szCs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021E02">
        <w:rPr>
          <w:rFonts w:ascii="IRBadr" w:hAnsi="IRBadr" w:cs="IRBadr" w:hint="cs"/>
          <w:b/>
          <w:bCs/>
          <w:sz w:val="28"/>
          <w:szCs w:val="28"/>
          <w:rtl/>
        </w:rPr>
        <w:t xml:space="preserve">الزاد </w:t>
      </w:r>
      <w:r w:rsidR="00021E02" w:rsidRPr="00663C08">
        <w:rPr>
          <w:rFonts w:ascii="IRBadr" w:hAnsi="IRBadr" w:cs="IRBadr"/>
          <w:b/>
          <w:bCs/>
          <w:sz w:val="28"/>
          <w:szCs w:val="28"/>
          <w:rtl/>
        </w:rPr>
        <w:t>التقوی.</w:t>
      </w:r>
    </w:p>
    <w:p w:rsidR="00C01055" w:rsidRPr="00883BBB" w:rsidRDefault="00C01055" w:rsidP="00021E02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خداوند در سوره بلد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می‌فرماید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که انسان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آمادگی عبور از گردنه‌ها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و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سختی‌هایی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که سبب دست یافتن او به سعادت و رضوان الهی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می‌شود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>، را ندارد.</w:t>
      </w:r>
    </w:p>
    <w:p w:rsidR="00C01055" w:rsidRPr="00883BBB" w:rsidRDefault="00BB735D" w:rsidP="00021E02">
      <w:pPr>
        <w:pStyle w:val="Heading2"/>
        <w:bidi/>
        <w:jc w:val="both"/>
        <w:rPr>
          <w:rtl/>
        </w:rPr>
      </w:pPr>
      <w:bookmarkStart w:id="1" w:name="_Toc427651425"/>
      <w:r w:rsidRPr="00883BBB">
        <w:rPr>
          <w:rtl/>
        </w:rPr>
        <w:t>گردنه‌های</w:t>
      </w:r>
      <w:r w:rsidR="00C01055" w:rsidRPr="00883BBB">
        <w:rPr>
          <w:rtl/>
        </w:rPr>
        <w:t xml:space="preserve"> سعادت،</w:t>
      </w:r>
      <w:r w:rsidR="009C3587" w:rsidRPr="00883BBB">
        <w:rPr>
          <w:rtl/>
        </w:rPr>
        <w:t xml:space="preserve"> در</w:t>
      </w:r>
      <w:r w:rsidR="00C01055" w:rsidRPr="00883BBB">
        <w:rPr>
          <w:rtl/>
        </w:rPr>
        <w:t xml:space="preserve"> سوره بلد</w:t>
      </w:r>
      <w:bookmarkEnd w:id="1"/>
    </w:p>
    <w:p w:rsidR="00C01055" w:rsidRPr="00883BBB" w:rsidRDefault="00C01055" w:rsidP="00021E02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1-اولین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گردنه‌ای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که انسان باید، طی کند، آزاد ساختن بندگان است.</w:t>
      </w:r>
    </w:p>
    <w:p w:rsidR="00C01055" w:rsidRPr="00883BBB" w:rsidRDefault="00C01055" w:rsidP="00021E02">
      <w:pPr>
        <w:bidi/>
        <w:jc w:val="both"/>
        <w:rPr>
          <w:rFonts w:ascii="IRBadr" w:eastAsia="Calibri" w:hAnsi="IRBadr" w:cs="IRBadr"/>
          <w:sz w:val="28"/>
          <w:szCs w:val="28"/>
          <w:lang w:bidi="fa-IR"/>
        </w:rPr>
      </w:pP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>2-دومین گردنه، اطعام گرسنگان و یتیمان</w:t>
      </w:r>
    </w:p>
    <w:p w:rsidR="00865BFD" w:rsidRPr="00883BBB" w:rsidRDefault="00C01055" w:rsidP="00021E02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>در اسلام بر انفاق و رسیدگی به اوضاع مستمندان سفارش شده، که از این میان، بر اطعام گرسنگان تأکید ویژه دارد.</w:t>
      </w:r>
      <w:r w:rsidR="009C3587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منقول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است که:</w:t>
      </w:r>
      <w:r w:rsidR="009C3587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«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وقتی امام </w:t>
      </w:r>
      <w:r w:rsidR="009C3587" w:rsidRPr="00883BBB">
        <w:rPr>
          <w:rFonts w:ascii="IRBadr" w:eastAsia="Calibri" w:hAnsi="IRBadr" w:cs="IRBadr"/>
          <w:sz w:val="28"/>
          <w:szCs w:val="28"/>
          <w:rtl/>
          <w:lang w:bidi="fa-IR"/>
        </w:rPr>
        <w:t>رضا (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ع)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می‌خواستند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غذا بخورند،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یک‌کاسه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بزرگی را کنار سفره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می‌گذاشتند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و از بهترین غذاها، از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هرکدام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مقداری، در آن کاسه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می‌ریختند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و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می‌فرمودند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آن را به مساکین بدهند،</w:t>
      </w:r>
      <w:r w:rsidR="009C3587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و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سپس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می‌فرمودند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خداوند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می‌دانست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که آزاد کردن بنده برای همه مقدور نیست،</w:t>
      </w:r>
      <w:r w:rsidR="009C3587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به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همین جهت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به‌وسیله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اطعام مستمندان، راه دیگری را برای رسیدن به بهشت </w:t>
      </w:r>
      <w:r w:rsidR="00021E02">
        <w:rPr>
          <w:rFonts w:ascii="IRBadr" w:eastAsia="Calibri" w:hAnsi="IRBadr" w:cs="IRBadr"/>
          <w:sz w:val="28"/>
          <w:szCs w:val="28"/>
          <w:rtl/>
          <w:lang w:bidi="fa-IR"/>
        </w:rPr>
        <w:t>قرارداد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>.»</w:t>
      </w:r>
      <w:r w:rsidR="009C3587" w:rsidRPr="00883BBB">
        <w:rPr>
          <w:rStyle w:val="FootnoteReference"/>
          <w:rFonts w:ascii="IRBadr" w:eastAsia="Calibri" w:hAnsi="IRBadr" w:cs="IRBadr"/>
          <w:sz w:val="28"/>
          <w:szCs w:val="28"/>
          <w:rtl/>
          <w:lang w:bidi="fa-IR"/>
        </w:rPr>
        <w:footnoteReference w:id="2"/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9C3587" w:rsidRPr="00883BBB">
        <w:rPr>
          <w:rFonts w:ascii="IRBadr" w:eastAsia="Calibri" w:hAnsi="IRBadr" w:cs="IRBadr"/>
          <w:sz w:val="28"/>
          <w:szCs w:val="28"/>
          <w:rtl/>
          <w:lang w:bidi="fa-IR"/>
        </w:rPr>
        <w:t>«</w:t>
      </w:r>
      <w:r w:rsidR="00DA3771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أَ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وْ إِطْعَامٌ فِ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وْمٍ ذِ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مَسْغَبَةٍ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>»</w:t>
      </w:r>
      <w:r w:rsidRPr="00883BBB">
        <w:rPr>
          <w:rStyle w:val="FootnoteReference"/>
          <w:rFonts w:ascii="IRBadr" w:eastAsia="Calibri" w:hAnsi="IRBadr" w:cs="IRBadr"/>
          <w:sz w:val="28"/>
          <w:szCs w:val="28"/>
          <w:rtl/>
          <w:lang w:bidi="fa-IR"/>
        </w:rPr>
        <w:footnoteReference w:id="3"/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>خداوند در این آیه بر ضرورت اطعام در روز قحطی ت</w:t>
      </w:r>
      <w:r w:rsidR="00865BFD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أکید دارد، که اگر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انسان‌ها</w:t>
      </w:r>
      <w:r w:rsidR="00865BFD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چنین نکنند، در روز قیامت از عقبات، عبور نخواهند کرد.</w:t>
      </w:r>
    </w:p>
    <w:p w:rsidR="00DA3771" w:rsidRPr="00883BBB" w:rsidRDefault="00DA3771" w:rsidP="00021E02">
      <w:pPr>
        <w:pStyle w:val="Heading2"/>
        <w:bidi/>
        <w:jc w:val="both"/>
        <w:rPr>
          <w:rtl/>
        </w:rPr>
      </w:pPr>
      <w:bookmarkStart w:id="2" w:name="_Toc427651426"/>
      <w:r w:rsidRPr="00883BBB">
        <w:rPr>
          <w:rtl/>
        </w:rPr>
        <w:lastRenderedPageBreak/>
        <w:t>چه کسانی را باید اطعام کرد</w:t>
      </w:r>
      <w:r w:rsidR="00754D1C" w:rsidRPr="00883BBB">
        <w:rPr>
          <w:rtl/>
        </w:rPr>
        <w:t>؟</w:t>
      </w:r>
      <w:bookmarkEnd w:id="2"/>
    </w:p>
    <w:p w:rsidR="000E3CDE" w:rsidRPr="00883BBB" w:rsidRDefault="009C3587" w:rsidP="00021E02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«ی</w:t>
      </w:r>
      <w:r w:rsidR="00865BFD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تِ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865BFD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مًا ذَا 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مَقْرَبَةٍ (</w:t>
      </w:r>
      <w:r w:rsidR="00865BFD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15) أَوْ مِسْ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کی</w:t>
      </w:r>
      <w:r w:rsidR="00865BFD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نًا ذَا 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مَتْرَبَةٍ (</w:t>
      </w:r>
      <w:r w:rsidR="00865BFD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16)»</w:t>
      </w:r>
      <w:r w:rsidR="00865BFD" w:rsidRPr="00883BBB">
        <w:rPr>
          <w:rStyle w:val="FootnoteReference"/>
          <w:rFonts w:ascii="IRBadr" w:eastAsia="Calibri" w:hAnsi="IRBadr" w:cs="IRBadr"/>
          <w:sz w:val="28"/>
          <w:szCs w:val="28"/>
          <w:rtl/>
          <w:lang w:bidi="fa-IR"/>
        </w:rPr>
        <w:footnoteReference w:id="4"/>
      </w:r>
      <w:r w:rsidR="00865BFD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خداوند در این آیات اطعام کردن یتیمانی که از خویشاوندان هستند، تأکید دارد، و یا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تهی‌دستانی</w:t>
      </w:r>
      <w:r w:rsidR="00865BFD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که به خاک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نشسته‌اند</w:t>
      </w:r>
      <w:r w:rsidR="00865BFD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و از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همه‌جا</w:t>
      </w:r>
      <w:r w:rsidR="00865BFD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قطع امید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کرده‌اند</w:t>
      </w:r>
      <w:r w:rsidR="00865BFD" w:rsidRPr="00883BBB">
        <w:rPr>
          <w:rFonts w:ascii="IRBadr" w:eastAsia="Calibri" w:hAnsi="IRBadr" w:cs="IRBadr"/>
          <w:sz w:val="28"/>
          <w:szCs w:val="28"/>
          <w:rtl/>
          <w:lang w:bidi="fa-IR"/>
        </w:rPr>
        <w:t>.</w:t>
      </w:r>
    </w:p>
    <w:p w:rsidR="00DA3771" w:rsidRPr="00883BBB" w:rsidRDefault="00BB735D" w:rsidP="00021E02">
      <w:pPr>
        <w:pStyle w:val="Heading2"/>
        <w:bidi/>
        <w:jc w:val="both"/>
        <w:rPr>
          <w:rtl/>
        </w:rPr>
      </w:pPr>
      <w:bookmarkStart w:id="3" w:name="_Toc427651427"/>
      <w:r w:rsidRPr="00883BBB">
        <w:rPr>
          <w:rtl/>
        </w:rPr>
        <w:t>سفارش‌های</w:t>
      </w:r>
      <w:r w:rsidR="00DA3771" w:rsidRPr="00883BBB">
        <w:rPr>
          <w:rtl/>
        </w:rPr>
        <w:t xml:space="preserve"> قرآن در رابطه با یتیمان</w:t>
      </w:r>
      <w:bookmarkEnd w:id="3"/>
    </w:p>
    <w:p w:rsidR="000E3CDE" w:rsidRPr="00883BBB" w:rsidRDefault="000E3CDE" w:rsidP="00021E02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خداوند در رابطه با رسیدگی بر اوضاع یتیمان بسیار تأکید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دارد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و 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عموم مردم و جامعه را در قبال آنان مسئول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می‌داند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>.</w:t>
      </w:r>
    </w:p>
    <w:p w:rsidR="00DA3771" w:rsidRPr="00883BBB" w:rsidRDefault="00DA3771" w:rsidP="00021E02">
      <w:pPr>
        <w:pStyle w:val="Heading2"/>
        <w:bidi/>
        <w:jc w:val="both"/>
        <w:rPr>
          <w:rtl/>
        </w:rPr>
      </w:pPr>
      <w:bookmarkStart w:id="4" w:name="_Toc427651428"/>
      <w:r w:rsidRPr="00883BBB">
        <w:rPr>
          <w:rtl/>
        </w:rPr>
        <w:t>وظایف جامعه در قبال یتیمان</w:t>
      </w:r>
      <w:bookmarkEnd w:id="4"/>
    </w:p>
    <w:p w:rsidR="00DA3771" w:rsidRPr="00883BBB" w:rsidRDefault="00DA3771" w:rsidP="00021E02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1-اکرام و احترام</w:t>
      </w:r>
    </w:p>
    <w:p w:rsidR="000E3CDE" w:rsidRPr="00883BBB" w:rsidRDefault="000E3CDE" w:rsidP="00021E02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>خداوند پیش از هر چیزی بر اکرام و احترام یتیمان تأکید ویژه دارد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.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«کلّاً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بَلْ لَا تُ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رِمُونَ الْ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تِ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مَ»</w:t>
      </w:r>
      <w:r w:rsidRPr="00883BBB">
        <w:rPr>
          <w:rStyle w:val="FootnoteReference"/>
          <w:rFonts w:ascii="IRBadr" w:eastAsia="Calibri" w:hAnsi="IRBadr" w:cs="IRBadr"/>
          <w:sz w:val="28"/>
          <w:szCs w:val="28"/>
          <w:rtl/>
          <w:lang w:bidi="fa-IR"/>
        </w:rPr>
        <w:footnoteReference w:id="5"/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خداوند کسانی که یتیمان را محترم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نمی‌شمارند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، توبیخ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می‌کند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9C3587" w:rsidRPr="00883BBB">
        <w:rPr>
          <w:rFonts w:ascii="IRBadr" w:eastAsia="Calibri" w:hAnsi="IRBadr" w:cs="IRBadr"/>
          <w:sz w:val="28"/>
          <w:szCs w:val="28"/>
          <w:rtl/>
          <w:lang w:bidi="fa-IR"/>
        </w:rPr>
        <w:t>«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وَلَا تَحَاضُّونَ عَلَ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طَعَامِ الْمِسْ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کی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ن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>»</w:t>
      </w:r>
      <w:r w:rsidRPr="00883BBB">
        <w:rPr>
          <w:rStyle w:val="FootnoteReference"/>
          <w:rFonts w:ascii="IRBadr" w:eastAsia="Calibri" w:hAnsi="IRBadr" w:cs="IRBadr"/>
          <w:sz w:val="28"/>
          <w:szCs w:val="28"/>
          <w:rtl/>
          <w:lang w:bidi="fa-IR"/>
        </w:rPr>
        <w:footnoteReference w:id="6"/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B530B6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و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می‌فرمایند</w:t>
      </w:r>
      <w:r w:rsidR="00B530B6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که شما مردم را بر اطعام مسکینان تشویق و ترغیب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نمی‌کنید</w:t>
      </w:r>
      <w:r w:rsidR="00B530B6" w:rsidRPr="00883BBB">
        <w:rPr>
          <w:rFonts w:ascii="IRBadr" w:eastAsia="Calibri" w:hAnsi="IRBadr" w:cs="IRBadr"/>
          <w:sz w:val="28"/>
          <w:szCs w:val="28"/>
          <w:rtl/>
          <w:lang w:bidi="fa-IR"/>
        </w:rPr>
        <w:t>.</w:t>
      </w:r>
      <w:r w:rsidR="009C3587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چنین</w:t>
      </w:r>
      <w:r w:rsidR="00B530B6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است که خداوند ما را بر احترام یتیمان سفارش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می‌کند</w:t>
      </w:r>
      <w:r w:rsidR="00B530B6" w:rsidRPr="00883BBB">
        <w:rPr>
          <w:rFonts w:ascii="IRBadr" w:eastAsia="Calibri" w:hAnsi="IRBadr" w:cs="IRBadr"/>
          <w:sz w:val="28"/>
          <w:szCs w:val="28"/>
          <w:rtl/>
          <w:lang w:bidi="fa-IR"/>
        </w:rPr>
        <w:t>،</w:t>
      </w:r>
      <w:r w:rsidR="009C3587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چراکه</w:t>
      </w:r>
      <w:r w:rsidR="00B530B6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یتیمان در اثر نبود پدر یا مادر،</w:t>
      </w:r>
      <w:r w:rsidR="009C3587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دچار</w:t>
      </w:r>
      <w:r w:rsidR="00B530B6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کمبود عاطفه هستند، و پیش از اطعام به ع</w:t>
      </w:r>
      <w:r w:rsidR="00D653E2" w:rsidRPr="00883BBB">
        <w:rPr>
          <w:rFonts w:ascii="IRBadr" w:eastAsia="Calibri" w:hAnsi="IRBadr" w:cs="IRBadr"/>
          <w:sz w:val="28"/>
          <w:szCs w:val="28"/>
          <w:rtl/>
          <w:lang w:bidi="fa-IR"/>
        </w:rPr>
        <w:t>اطفه و محبت و احترام نیاز دارند، تا بتوانند، جایگاه خود را در مدرسه و جامعه، حفظ کنند</w:t>
      </w:r>
    </w:p>
    <w:p w:rsidR="00DA3771" w:rsidRPr="00883BBB" w:rsidRDefault="00DA3771" w:rsidP="00021E02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2- احسان</w:t>
      </w:r>
    </w:p>
    <w:p w:rsidR="00381202" w:rsidRPr="00883BBB" w:rsidRDefault="00D653E2" w:rsidP="00021E02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قرآن سفارش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می‌کند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که هم به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نیازهای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عاطفی و هم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نیازهای</w:t>
      </w:r>
      <w:r w:rsidR="006B7FDC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مادی و جسمی یتیمان توجه 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>و خوراک و پوشاک آنان تأمین شود</w:t>
      </w:r>
      <w:r w:rsidR="006B7FDC" w:rsidRPr="00883BBB">
        <w:rPr>
          <w:rFonts w:ascii="IRBadr" w:eastAsia="Calibri" w:hAnsi="IRBadr" w:cs="IRBadr"/>
          <w:sz w:val="28"/>
          <w:szCs w:val="28"/>
          <w:rtl/>
          <w:lang w:bidi="fa-IR"/>
        </w:rPr>
        <w:t>.</w:t>
      </w:r>
      <w:r w:rsidR="009C3587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در</w:t>
      </w:r>
      <w:r w:rsidR="006B7FDC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جامعه اسلامی نباید هیچ یتیمی به دلیل نداشتن سرپرست، از تحصیل و پیشرفت و ازدواج مناسب محروم شود، که اگر چنین </w:t>
      </w:r>
      <w:r w:rsidR="00021E02">
        <w:rPr>
          <w:rFonts w:ascii="IRBadr" w:eastAsia="Calibri" w:hAnsi="IRBadr" w:cs="IRBadr"/>
          <w:sz w:val="28"/>
          <w:szCs w:val="28"/>
          <w:rtl/>
          <w:lang w:bidi="fa-IR"/>
        </w:rPr>
        <w:t>شود</w:t>
      </w:r>
      <w:r w:rsidR="006B7FDC" w:rsidRPr="00883BBB">
        <w:rPr>
          <w:rFonts w:ascii="IRBadr" w:eastAsia="Calibri" w:hAnsi="IRBadr" w:cs="IRBadr"/>
          <w:sz w:val="28"/>
          <w:szCs w:val="28"/>
          <w:rtl/>
          <w:lang w:bidi="fa-IR"/>
        </w:rPr>
        <w:t>تمام جامعه،</w:t>
      </w:r>
      <w:r w:rsidR="009C3587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مسئول</w:t>
      </w:r>
      <w:r w:rsidR="006B7FDC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هستند</w:t>
      </w:r>
      <w:r w:rsidR="006B7FDC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.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6B7FDC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وَبِالْوَالِدَ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6B7FDC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نِ إِحْسَانًا وَذِ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6B7FDC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الْقُرْبَ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6B7FDC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وَالْ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6B7FDC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تَامَ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6B7FDC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»</w:t>
      </w:r>
      <w:r w:rsidR="006B7FDC" w:rsidRPr="00883BBB">
        <w:rPr>
          <w:rStyle w:val="FootnoteReference"/>
          <w:rFonts w:ascii="IRBadr" w:eastAsia="Calibri" w:hAnsi="IRBadr" w:cs="IRBadr"/>
          <w:sz w:val="28"/>
          <w:szCs w:val="28"/>
          <w:rtl/>
          <w:lang w:bidi="fa-IR"/>
        </w:rPr>
        <w:footnoteReference w:id="7"/>
      </w:r>
      <w:r w:rsidR="00381202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خداوند بعد از پرستش خود،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انسان‌ها</w:t>
      </w:r>
      <w:r w:rsidR="00381202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را به نیکی </w:t>
      </w:r>
      <w:r w:rsidR="00381202" w:rsidRPr="00883BBB">
        <w:rPr>
          <w:rFonts w:ascii="IRBadr" w:eastAsia="Calibri" w:hAnsi="IRBadr" w:cs="IRBadr"/>
          <w:sz w:val="28"/>
          <w:szCs w:val="28"/>
          <w:rtl/>
          <w:lang w:bidi="fa-IR"/>
        </w:rPr>
        <w:lastRenderedPageBreak/>
        <w:t>به پدر و مادر و خویشان و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381202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یتیمان سفارش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می‌کند</w:t>
      </w:r>
      <w:r w:rsidR="00381202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.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381202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وَبِالْوَالِدَ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381202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نِ إِحْسَانًا وَبِذِ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381202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الْقُرْبَ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381202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وَالْ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381202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تَامَ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381202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وَالْمَسَا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کی</w:t>
      </w:r>
      <w:r w:rsidR="00381202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نِ»</w:t>
      </w:r>
      <w:r w:rsidR="00381202" w:rsidRPr="00883BBB">
        <w:rPr>
          <w:rStyle w:val="FootnoteReference"/>
          <w:rFonts w:ascii="IRBadr" w:eastAsia="Calibri" w:hAnsi="IRBadr" w:cs="IRBadr"/>
          <w:sz w:val="28"/>
          <w:szCs w:val="28"/>
          <w:rtl/>
          <w:lang w:bidi="fa-IR"/>
        </w:rPr>
        <w:footnoteReference w:id="8"/>
      </w:r>
      <w:r w:rsidR="00381202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رسیدگی به یتیمان نباید با منت همراه باشد.</w:t>
      </w:r>
    </w:p>
    <w:p w:rsidR="00DA3771" w:rsidRPr="00883BBB" w:rsidRDefault="00DA3771" w:rsidP="00021E02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lang w:bidi="fa-IR"/>
        </w:rPr>
      </w:pP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3- عدم تندخویی و توهین به یتیمان</w:t>
      </w:r>
    </w:p>
    <w:p w:rsidR="00E52234" w:rsidRPr="00883BBB" w:rsidRDefault="009C3587" w:rsidP="00021E02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</w:t>
      </w:r>
      <w:r w:rsidR="0049389D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فَأَمَّا الْ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49389D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تِ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49389D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مَ فَلَا 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تَقْهَرْ (</w:t>
      </w:r>
      <w:r w:rsidR="0049389D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9) وَأَمَّا السَّائِلَ فَلَا 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تَنْهَرْ (</w:t>
      </w:r>
      <w:r w:rsidR="0049389D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10) وَأَمَّا بِنِعْمَةِ رَبِّ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</w:t>
      </w:r>
      <w:r w:rsidR="0049389D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فَحَدِّثْ (</w:t>
      </w:r>
      <w:r w:rsidR="0049389D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11)»</w:t>
      </w:r>
      <w:r w:rsidR="0049389D" w:rsidRPr="00883BBB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9"/>
      </w:r>
      <w:r w:rsidR="0049389D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خداوند به پیامبر</w:t>
      </w:r>
      <w:r w:rsidR="00754D1C" w:rsidRPr="00883BBB">
        <w:rPr>
          <w:rFonts w:ascii="IRBadr" w:eastAsia="Calibri" w:hAnsi="IRBadr" w:cs="IRBadr"/>
          <w:sz w:val="28"/>
          <w:szCs w:val="28"/>
          <w:rtl/>
          <w:lang w:bidi="fa-IR"/>
        </w:rPr>
        <w:t>،</w:t>
      </w:r>
      <w:r w:rsidR="0049389D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که خود یتیم بود،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نعمت‌هایش</w:t>
      </w:r>
      <w:r w:rsidR="0049389D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را بازگو کرد و سپس فرمود که با یتیمان با تندی و قهر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برخورد نکن</w:t>
      </w:r>
      <w:r w:rsidR="0049389D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.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49389D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فَذَلِ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</w:t>
      </w:r>
      <w:r w:rsidR="0049389D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الَّذِ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49389D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49389D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دُعُّ الْ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49389D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تِ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49389D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مَ»</w:t>
      </w:r>
      <w:r w:rsidR="00754D1C" w:rsidRPr="00883BBB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10"/>
      </w:r>
      <w:r w:rsidR="0049389D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9389D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و باز خداوند در مذمت افرادی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می‌فرماید</w:t>
      </w:r>
      <w:r w:rsidR="0049389D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که با یتیمان نباید با تندی برخورد کرد</w:t>
      </w:r>
      <w:r w:rsidR="0049389D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.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E52234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قُلْ مَا أَنْفَقْتُمْ مِنْ خَ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E52234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رٍ فَلِلْوَالِدَ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E52234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نِ وَالْأَقْرَبِ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E52234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نَ وَالْ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E52234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تَامَ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E52234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وَالْمَسَا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کی</w:t>
      </w:r>
      <w:r w:rsidR="00E52234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نِ»</w:t>
      </w:r>
      <w:r w:rsidR="00E52234" w:rsidRPr="00883BBB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11"/>
      </w:r>
      <w:r w:rsidR="00E52234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انفاق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خیرخواهانه</w:t>
      </w:r>
      <w:r w:rsidR="00E52234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باید برای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پدر و</w:t>
      </w:r>
      <w:r w:rsidR="00E52234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مادر و خویشان و تهیدستان باشد.</w:t>
      </w:r>
    </w:p>
    <w:p w:rsidR="00872C88" w:rsidRPr="00883BBB" w:rsidRDefault="00872C88" w:rsidP="00021E02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4- احتیاط بر اموال یتیمان</w:t>
      </w:r>
    </w:p>
    <w:p w:rsidR="0015110F" w:rsidRPr="00883BBB" w:rsidRDefault="00E52234" w:rsidP="00021E02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اولیای یتیمان باید نسبت به اموالی که از پدر یا مادر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فوت‌شده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به فرزندان کوچک رسیده است، توجه زیادی داشته باشند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.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إِنَّ الَّذِ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نَ 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أْ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لُونَ أَمْوَالَ الْ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تَامَ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ظُلْمًا إِنَّمَا 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أْ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لُونَ فِ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بُطُونِهِمْ نَارًا</w:t>
      </w:r>
      <w:r w:rsidR="009C3587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»</w:t>
      </w:r>
      <w:r w:rsidR="00754D1C" w:rsidRPr="00883BBB">
        <w:rPr>
          <w:rStyle w:val="FootnoteReference"/>
          <w:rFonts w:ascii="IRBadr" w:hAnsi="IRBadr" w:cs="IRBadr"/>
          <w:sz w:val="28"/>
          <w:szCs w:val="28"/>
          <w:rtl/>
        </w:rPr>
        <w:footnoteReference w:id="12"/>
      </w:r>
      <w:r w:rsidR="0015110F" w:rsidRPr="00883BBB">
        <w:rPr>
          <w:rFonts w:ascii="IRBadr" w:hAnsi="IRBadr" w:cs="IRBadr"/>
          <w:sz w:val="28"/>
          <w:szCs w:val="28"/>
          <w:rtl/>
        </w:rPr>
        <w:t xml:space="preserve"> </w:t>
      </w:r>
      <w:r w:rsidR="0015110F" w:rsidRPr="00883BBB">
        <w:rPr>
          <w:rFonts w:ascii="IRBadr" w:eastAsia="Calibri" w:hAnsi="IRBadr" w:cs="IRBadr"/>
          <w:sz w:val="28"/>
          <w:szCs w:val="28"/>
          <w:rtl/>
          <w:lang w:bidi="fa-IR"/>
        </w:rPr>
        <w:t>کسان</w:t>
      </w:r>
      <w:r w:rsidR="009C3587" w:rsidRPr="00883BBB">
        <w:rPr>
          <w:rFonts w:ascii="IRBadr" w:eastAsia="Calibri" w:hAnsi="IRBadr" w:cs="IRBadr"/>
          <w:sz w:val="28"/>
          <w:szCs w:val="28"/>
          <w:rtl/>
          <w:lang w:bidi="fa-IR"/>
        </w:rPr>
        <w:t>ی</w:t>
      </w:r>
      <w:r w:rsidR="0015110F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که اموال </w:t>
      </w:r>
      <w:r w:rsidR="009C3587" w:rsidRPr="00883BBB">
        <w:rPr>
          <w:rFonts w:ascii="IRBadr" w:eastAsia="Calibri" w:hAnsi="IRBadr" w:cs="IRBadr"/>
          <w:sz w:val="28"/>
          <w:szCs w:val="28"/>
          <w:rtl/>
          <w:lang w:bidi="fa-IR"/>
        </w:rPr>
        <w:t>ی</w:t>
      </w:r>
      <w:r w:rsidR="0015110F" w:rsidRPr="00883BBB">
        <w:rPr>
          <w:rFonts w:ascii="IRBadr" w:eastAsia="Calibri" w:hAnsi="IRBadr" w:cs="IRBadr"/>
          <w:sz w:val="28"/>
          <w:szCs w:val="28"/>
          <w:rtl/>
          <w:lang w:bidi="fa-IR"/>
        </w:rPr>
        <w:t>ت</w:t>
      </w:r>
      <w:r w:rsidR="009C3587" w:rsidRPr="00883BBB">
        <w:rPr>
          <w:rFonts w:ascii="IRBadr" w:eastAsia="Calibri" w:hAnsi="IRBadr" w:cs="IRBadr"/>
          <w:sz w:val="28"/>
          <w:szCs w:val="28"/>
          <w:rtl/>
          <w:lang w:bidi="fa-IR"/>
        </w:rPr>
        <w:t>ی</w:t>
      </w:r>
      <w:r w:rsidR="0015110F" w:rsidRPr="00883BBB">
        <w:rPr>
          <w:rFonts w:ascii="IRBadr" w:eastAsia="Calibri" w:hAnsi="IRBadr" w:cs="IRBadr"/>
          <w:sz w:val="28"/>
          <w:szCs w:val="28"/>
          <w:rtl/>
          <w:lang w:bidi="fa-IR"/>
        </w:rPr>
        <w:t>مان را به ظلم و ستم م</w:t>
      </w:r>
      <w:r w:rsidR="009C3587" w:rsidRPr="00883BBB">
        <w:rPr>
          <w:rFonts w:ascii="IRBadr" w:eastAsia="Calibri" w:hAnsi="IRBadr" w:cs="IRBadr"/>
          <w:sz w:val="28"/>
          <w:szCs w:val="28"/>
          <w:rtl/>
          <w:lang w:bidi="fa-IR"/>
        </w:rPr>
        <w:t>ی</w:t>
      </w:r>
      <w:r w:rsidR="0015110F" w:rsidRPr="00883BBB">
        <w:rPr>
          <w:rFonts w:ascii="IRBadr" w:eastAsia="Calibri" w:hAnsi="IRBadr" w:cs="IRBadr"/>
          <w:sz w:val="28"/>
          <w:szCs w:val="28"/>
          <w:rtl/>
          <w:lang w:bidi="fa-IR"/>
        </w:rPr>
        <w:t>‌خورند، (در حق</w:t>
      </w:r>
      <w:r w:rsidR="009C3587" w:rsidRPr="00883BBB">
        <w:rPr>
          <w:rFonts w:ascii="IRBadr" w:eastAsia="Calibri" w:hAnsi="IRBadr" w:cs="IRBadr"/>
          <w:sz w:val="28"/>
          <w:szCs w:val="28"/>
          <w:rtl/>
          <w:lang w:bidi="fa-IR"/>
        </w:rPr>
        <w:t>ی</w:t>
      </w:r>
      <w:r w:rsidR="0015110F" w:rsidRPr="00883BBB">
        <w:rPr>
          <w:rFonts w:ascii="IRBadr" w:eastAsia="Calibri" w:hAnsi="IRBadr" w:cs="IRBadr"/>
          <w:sz w:val="28"/>
          <w:szCs w:val="28"/>
          <w:rtl/>
          <w:lang w:bidi="fa-IR"/>
        </w:rPr>
        <w:t>قت،) تنها آتش م</w:t>
      </w:r>
      <w:r w:rsidR="009C3587" w:rsidRPr="00883BBB">
        <w:rPr>
          <w:rFonts w:ascii="IRBadr" w:eastAsia="Calibri" w:hAnsi="IRBadr" w:cs="IRBadr"/>
          <w:sz w:val="28"/>
          <w:szCs w:val="28"/>
          <w:rtl/>
          <w:lang w:bidi="fa-IR"/>
        </w:rPr>
        <w:t>ی</w:t>
      </w:r>
      <w:r w:rsidR="0015110F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‌خورند؛ و </w:t>
      </w:r>
      <w:r w:rsidR="00BB735D" w:rsidRPr="00883BBB">
        <w:rPr>
          <w:rFonts w:ascii="IRBadr" w:eastAsia="Calibri" w:hAnsi="IRBadr" w:cs="IRBadr"/>
          <w:sz w:val="28"/>
          <w:szCs w:val="28"/>
          <w:rtl/>
          <w:lang w:bidi="fa-IR"/>
        </w:rPr>
        <w:t>به‌زودی</w:t>
      </w:r>
      <w:r w:rsidR="0015110F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در شعله‌ها</w:t>
      </w:r>
      <w:r w:rsidR="009C3587" w:rsidRPr="00883BBB">
        <w:rPr>
          <w:rFonts w:ascii="IRBadr" w:eastAsia="Calibri" w:hAnsi="IRBadr" w:cs="IRBadr"/>
          <w:sz w:val="28"/>
          <w:szCs w:val="28"/>
          <w:rtl/>
          <w:lang w:bidi="fa-IR"/>
        </w:rPr>
        <w:t>ی</w:t>
      </w:r>
      <w:r w:rsidR="0015110F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آتش (دوزخ) م</w:t>
      </w:r>
      <w:r w:rsidR="009C3587" w:rsidRPr="00883BBB">
        <w:rPr>
          <w:rFonts w:ascii="IRBadr" w:eastAsia="Calibri" w:hAnsi="IRBadr" w:cs="IRBadr"/>
          <w:sz w:val="28"/>
          <w:szCs w:val="28"/>
          <w:rtl/>
          <w:lang w:bidi="fa-IR"/>
        </w:rPr>
        <w:t>ی</w:t>
      </w:r>
      <w:r w:rsidR="0015110F" w:rsidRPr="00883BBB">
        <w:rPr>
          <w:rFonts w:ascii="IRBadr" w:eastAsia="Calibri" w:hAnsi="IRBadr" w:cs="IRBadr"/>
          <w:sz w:val="28"/>
          <w:szCs w:val="28"/>
          <w:rtl/>
          <w:lang w:bidi="fa-IR"/>
        </w:rPr>
        <w:t>‌سوزند.</w:t>
      </w:r>
    </w:p>
    <w:p w:rsidR="0015110F" w:rsidRPr="00883BBB" w:rsidRDefault="0015110F" w:rsidP="00021E02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>تجاوز به مال یتیم،</w:t>
      </w:r>
      <w:r w:rsidR="009C3587"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گناه</w:t>
      </w:r>
      <w:r w:rsidRPr="00883BBB">
        <w:rPr>
          <w:rFonts w:ascii="IRBadr" w:eastAsia="Calibri" w:hAnsi="IRBadr" w:cs="IRBadr"/>
          <w:sz w:val="28"/>
          <w:szCs w:val="28"/>
          <w:rtl/>
          <w:lang w:bidi="fa-IR"/>
        </w:rPr>
        <w:t xml:space="preserve"> کبیره است.</w:t>
      </w:r>
    </w:p>
    <w:p w:rsidR="00C01055" w:rsidRPr="00883BBB" w:rsidRDefault="009C3587" w:rsidP="00021E02">
      <w:pPr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</w:t>
      </w:r>
      <w:r w:rsidR="0015110F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بِسْمِ اللَّهِ الرَّحْمَنِ الرَّحِ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15110F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مِ 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وَالْعَصْرِ (</w:t>
      </w:r>
      <w:r w:rsidR="0015110F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1)</w:t>
      </w:r>
      <w:r w:rsidR="0015110F" w:rsidRPr="00883B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5110F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إِنَّ الْإِنْسَانَ لَفِ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15110F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خُسْرٍ (</w:t>
      </w:r>
      <w:r w:rsidR="0015110F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2)</w:t>
      </w:r>
      <w:r w:rsidR="0015110F" w:rsidRPr="00883B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5110F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اِلَّا الَّذِ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15110F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نَ آمَنُوا وَعَمِلُوا الصَّالِحَاتِ وَتَوَاصَوْا بِالْحَقِّ وَتَوَاصَوْا </w:t>
      </w:r>
      <w:r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بِالصَّبْرِ (</w:t>
      </w:r>
      <w:r w:rsidR="0015110F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3)»</w:t>
      </w:r>
      <w:r w:rsidR="00754D1C" w:rsidRPr="00883BBB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3"/>
      </w:r>
    </w:p>
    <w:p w:rsidR="00703FC5" w:rsidRPr="00883BBB" w:rsidRDefault="00703FC5" w:rsidP="00021E02">
      <w:pPr>
        <w:pStyle w:val="Heading2"/>
        <w:bidi/>
        <w:jc w:val="both"/>
        <w:rPr>
          <w:rtl/>
        </w:rPr>
      </w:pPr>
      <w:bookmarkStart w:id="6" w:name="_Toc427651429"/>
      <w:r w:rsidRPr="00883BBB">
        <w:rPr>
          <w:rtl/>
        </w:rPr>
        <w:lastRenderedPageBreak/>
        <w:t>خطبه دوم</w:t>
      </w:r>
      <w:bookmarkEnd w:id="6"/>
    </w:p>
    <w:p w:rsidR="00883BBB" w:rsidRPr="00021E02" w:rsidRDefault="005D5AB2" w:rsidP="00021E02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883BBB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 بسم الله الرحمن الرحیم الحمد لله الذی هدانا لهذا و ما کنا لنهتدی لو لا ان هدانا الله </w:t>
      </w:r>
      <w:r w:rsidR="00021E02" w:rsidRPr="00663C08">
        <w:rPr>
          <w:rFonts w:ascii="IRBadr" w:hAnsi="IRBadr" w:cs="IRBadr"/>
          <w:b/>
          <w:bCs/>
          <w:sz w:val="28"/>
          <w:szCs w:val="28"/>
          <w:rtl/>
        </w:rPr>
        <w:t>ثم الصل</w:t>
      </w:r>
      <w:r w:rsidR="00021E02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021E02" w:rsidRPr="00663C08">
        <w:rPr>
          <w:rFonts w:ascii="IRBadr" w:hAnsi="IRBadr" w:cs="IRBadr"/>
          <w:b/>
          <w:bCs/>
          <w:sz w:val="28"/>
          <w:szCs w:val="28"/>
          <w:rtl/>
        </w:rPr>
        <w:t>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</w:t>
      </w:r>
      <w:r w:rsidR="00021E02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021E02" w:rsidRPr="00663C08">
        <w:rPr>
          <w:rFonts w:ascii="IRBadr" w:hAnsi="IRBadr" w:cs="IRBadr"/>
          <w:b/>
          <w:bCs/>
          <w:sz w:val="28"/>
          <w:szCs w:val="28"/>
          <w:rtl/>
        </w:rPr>
        <w:t xml:space="preserve"> فاطمة الزهرا</w:t>
      </w:r>
      <w:r w:rsidR="00021E02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="00021E02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الحسن و الحسین سیدی شباب اهل الجن</w:t>
      </w:r>
      <w:r w:rsidR="00021E02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021E02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الائمة المسلمین علی بن الحسین و محمد بن علی و جعفر بن محمد و موسی بن جعفر و علی بن موسی و محمد بن علی و علی بن محمد </w:t>
      </w:r>
      <w:r w:rsidR="00021E02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F13C9A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021E02" w:rsidRPr="00663C08">
        <w:rPr>
          <w:rFonts w:ascii="IRBadr" w:hAnsi="IRBadr" w:cs="IRBadr"/>
          <w:b/>
          <w:bCs/>
          <w:sz w:val="28"/>
          <w:szCs w:val="28"/>
          <w:rtl/>
        </w:rPr>
        <w:t xml:space="preserve">حسن بن علی و </w:t>
      </w:r>
      <w:r w:rsidR="00F13C9A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021E02" w:rsidRPr="00663C08">
        <w:rPr>
          <w:rFonts w:ascii="IRBadr" w:hAnsi="IRBadr" w:cs="IRBadr"/>
          <w:b/>
          <w:bCs/>
          <w:sz w:val="28"/>
          <w:szCs w:val="28"/>
          <w:rtl/>
        </w:rPr>
        <w:t>خلف القائم المنتظر حجک علی عبادک و أمنا</w:t>
      </w:r>
      <w:r w:rsidR="00021E02">
        <w:rPr>
          <w:rFonts w:ascii="IRBadr" w:hAnsi="IRBadr" w:cs="IRBadr" w:hint="cs"/>
          <w:b/>
          <w:bCs/>
          <w:sz w:val="28"/>
          <w:szCs w:val="28"/>
          <w:rtl/>
        </w:rPr>
        <w:t>ئ</w:t>
      </w:r>
      <w:r w:rsidR="00021E02" w:rsidRPr="00663C08">
        <w:rPr>
          <w:rFonts w:ascii="IRBadr" w:hAnsi="IRBadr" w:cs="IRBadr"/>
          <w:b/>
          <w:bCs/>
          <w:sz w:val="28"/>
          <w:szCs w:val="28"/>
          <w:rtl/>
        </w:rPr>
        <w:t>ک فی بلادک ساسة العباد و ارکان البلاد و ابواب الایمان و أمناء الرحمن و سلالة النبین و صف</w:t>
      </w:r>
      <w:r w:rsidR="00021E02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021E02" w:rsidRPr="00663C08">
        <w:rPr>
          <w:rFonts w:ascii="IRBadr" w:hAnsi="IRBadr" w:cs="IRBadr"/>
          <w:b/>
          <w:bCs/>
          <w:sz w:val="28"/>
          <w:szCs w:val="28"/>
          <w:rtl/>
        </w:rPr>
        <w:t>ة المرسلین و عترة خیرة رب العالمین</w:t>
      </w:r>
      <w:r w:rsidR="00021E02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021E02" w:rsidRPr="00663C08">
        <w:rPr>
          <w:rFonts w:ascii="IRBadr" w:hAnsi="IRBadr" w:cs="IRBadr"/>
          <w:b/>
          <w:bCs/>
          <w:sz w:val="28"/>
          <w:szCs w:val="28"/>
          <w:rtl/>
        </w:rPr>
        <w:t>.</w:t>
      </w:r>
      <w:r w:rsidR="00021E02">
        <w:rPr>
          <w:rFonts w:ascii="IRBadr" w:hAnsi="IRBadr" w:cs="IRBadr" w:hint="cs"/>
          <w:b/>
          <w:bCs/>
          <w:smallCaps/>
          <w:sz w:val="28"/>
          <w:szCs w:val="28"/>
          <w:rtl/>
        </w:rPr>
        <w:t xml:space="preserve"> </w:t>
      </w:r>
      <w:r w:rsidR="006A16AB" w:rsidRPr="00883BBB">
        <w:rPr>
          <w:rFonts w:ascii="IRBadr" w:hAnsi="IRBadr" w:cs="IRBadr"/>
          <w:b/>
          <w:bCs/>
          <w:smallCaps/>
          <w:sz w:val="28"/>
          <w:szCs w:val="28"/>
          <w:rtl/>
        </w:rPr>
        <w:t xml:space="preserve">اعوذ بالله السمیع العلیم من الشیطان الرجیم بسم الله الرحمن الرحیم یا </w:t>
      </w:r>
      <w:r w:rsidR="009C3587" w:rsidRPr="00883BBB">
        <w:rPr>
          <w:rFonts w:ascii="IRBadr" w:hAnsi="IRBadr" w:cs="IRBadr"/>
          <w:b/>
          <w:bCs/>
          <w:smallCaps/>
          <w:sz w:val="28"/>
          <w:szCs w:val="28"/>
          <w:rtl/>
        </w:rPr>
        <w:t>ای‌ها</w:t>
      </w:r>
      <w:r w:rsidR="006A16AB" w:rsidRPr="00883BBB">
        <w:rPr>
          <w:rFonts w:ascii="IRBadr" w:hAnsi="IRBadr" w:cs="IRBadr"/>
          <w:b/>
          <w:bCs/>
          <w:smallCaps/>
          <w:sz w:val="28"/>
          <w:szCs w:val="28"/>
          <w:rtl/>
        </w:rPr>
        <w:t xml:space="preserve"> الذین امنوا اتقو الله و قولوا قولا سدیدا </w:t>
      </w:r>
      <w:r w:rsidR="00883BBB" w:rsidRPr="00663C08">
        <w:rPr>
          <w:rFonts w:ascii="IRBadr" w:hAnsi="IRBadr" w:cs="IRBadr"/>
          <w:b/>
          <w:bCs/>
          <w:sz w:val="28"/>
          <w:szCs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883BBB">
        <w:rPr>
          <w:rFonts w:ascii="IRBadr" w:hAnsi="IRBadr" w:cs="IRBadr" w:hint="cs"/>
          <w:b/>
          <w:bCs/>
          <w:sz w:val="28"/>
          <w:szCs w:val="28"/>
          <w:rtl/>
        </w:rPr>
        <w:t xml:space="preserve">الزاد </w:t>
      </w:r>
      <w:r w:rsidR="00883BBB" w:rsidRPr="00663C08">
        <w:rPr>
          <w:rFonts w:ascii="IRBadr" w:hAnsi="IRBadr" w:cs="IRBadr"/>
          <w:b/>
          <w:bCs/>
          <w:sz w:val="28"/>
          <w:szCs w:val="28"/>
          <w:rtl/>
        </w:rPr>
        <w:t>التقوی.</w:t>
      </w:r>
    </w:p>
    <w:p w:rsidR="00872C88" w:rsidRPr="00883BBB" w:rsidRDefault="00872C88" w:rsidP="00021E02">
      <w:pPr>
        <w:pStyle w:val="Heading2"/>
        <w:bidi/>
        <w:jc w:val="both"/>
        <w:rPr>
          <w:rtl/>
        </w:rPr>
      </w:pPr>
      <w:bookmarkStart w:id="7" w:name="_Toc427651430"/>
      <w:r w:rsidRPr="00883BBB">
        <w:rPr>
          <w:rtl/>
        </w:rPr>
        <w:t xml:space="preserve">مقامات حضرت فاطمه </w:t>
      </w:r>
      <w:r w:rsidR="009C3587" w:rsidRPr="00883BBB">
        <w:rPr>
          <w:rtl/>
        </w:rPr>
        <w:t>معصومه (</w:t>
      </w:r>
      <w:r w:rsidRPr="00883BBB">
        <w:rPr>
          <w:rtl/>
        </w:rPr>
        <w:t>س)</w:t>
      </w:r>
      <w:bookmarkEnd w:id="7"/>
    </w:p>
    <w:p w:rsidR="003C369D" w:rsidRPr="00883BBB" w:rsidRDefault="003C369D" w:rsidP="00021E02">
      <w:pPr>
        <w:bidi/>
        <w:ind w:left="720" w:hanging="720"/>
        <w:jc w:val="both"/>
        <w:rPr>
          <w:rFonts w:ascii="IRBadr" w:hAnsi="IRBadr" w:cs="IRBadr"/>
          <w:smallCaps/>
          <w:sz w:val="28"/>
          <w:szCs w:val="28"/>
          <w:rtl/>
          <w:lang w:bidi="fa-IR"/>
        </w:rPr>
      </w:pPr>
      <w:r w:rsidRPr="00883BBB">
        <w:rPr>
          <w:rFonts w:ascii="IRBadr" w:hAnsi="IRBadr" w:cs="IRBadr"/>
          <w:smallCaps/>
          <w:sz w:val="28"/>
          <w:szCs w:val="28"/>
          <w:rtl/>
          <w:lang w:bidi="fa-IR"/>
        </w:rPr>
        <w:t xml:space="preserve">حضرت فاطمه </w:t>
      </w:r>
      <w:r w:rsidR="009C3587" w:rsidRPr="00883BBB">
        <w:rPr>
          <w:rFonts w:ascii="IRBadr" w:hAnsi="IRBadr" w:cs="IRBadr"/>
          <w:smallCaps/>
          <w:sz w:val="28"/>
          <w:szCs w:val="28"/>
          <w:rtl/>
          <w:lang w:bidi="fa-IR"/>
        </w:rPr>
        <w:t>معصومه (</w:t>
      </w:r>
      <w:r w:rsidRPr="00883BBB">
        <w:rPr>
          <w:rFonts w:ascii="IRBadr" w:hAnsi="IRBadr" w:cs="IRBadr"/>
          <w:smallCaps/>
          <w:sz w:val="28"/>
          <w:szCs w:val="28"/>
          <w:rtl/>
          <w:lang w:bidi="fa-IR"/>
        </w:rPr>
        <w:t xml:space="preserve">س) </w:t>
      </w:r>
      <w:r w:rsidR="00BB735D" w:rsidRPr="00883BBB">
        <w:rPr>
          <w:rFonts w:ascii="IRBadr" w:hAnsi="IRBadr" w:cs="IRBadr"/>
          <w:smallCaps/>
          <w:sz w:val="28"/>
          <w:szCs w:val="28"/>
          <w:rtl/>
          <w:lang w:bidi="fa-IR"/>
        </w:rPr>
        <w:t>علی‌رغم</w:t>
      </w:r>
      <w:r w:rsidRPr="00883BBB">
        <w:rPr>
          <w:rFonts w:ascii="IRBadr" w:hAnsi="IRBadr" w:cs="IRBadr"/>
          <w:smallCaps/>
          <w:sz w:val="28"/>
          <w:szCs w:val="28"/>
          <w:rtl/>
          <w:lang w:bidi="fa-IR"/>
        </w:rPr>
        <w:t xml:space="preserve"> سن پایینشان دارای مقامات زیادی بودند.</w:t>
      </w:r>
      <w:r w:rsidR="009C3587" w:rsidRPr="00883BBB">
        <w:rPr>
          <w:rFonts w:ascii="IRBadr" w:hAnsi="IRBadr" w:cs="IRBadr"/>
          <w:smallCaps/>
          <w:sz w:val="28"/>
          <w:szCs w:val="28"/>
          <w:rtl/>
          <w:lang w:bidi="fa-IR"/>
        </w:rPr>
        <w:t xml:space="preserve"> ایشان</w:t>
      </w:r>
      <w:r w:rsidRPr="00883BBB">
        <w:rPr>
          <w:rFonts w:ascii="IRBadr" w:hAnsi="IRBadr" w:cs="IRBadr"/>
          <w:smallCaps/>
          <w:sz w:val="28"/>
          <w:szCs w:val="28"/>
          <w:rtl/>
          <w:lang w:bidi="fa-IR"/>
        </w:rPr>
        <w:t xml:space="preserve"> که </w:t>
      </w:r>
      <w:r w:rsidR="00BB735D" w:rsidRPr="00883BBB">
        <w:rPr>
          <w:rFonts w:ascii="IRBadr" w:hAnsi="IRBadr" w:cs="IRBadr"/>
          <w:smallCaps/>
          <w:sz w:val="28"/>
          <w:szCs w:val="28"/>
          <w:rtl/>
          <w:lang w:bidi="fa-IR"/>
        </w:rPr>
        <w:t>به‌قصد</w:t>
      </w:r>
      <w:r w:rsidRPr="00883BBB">
        <w:rPr>
          <w:rFonts w:ascii="IRBadr" w:hAnsi="IRBadr" w:cs="IRBadr"/>
          <w:smallCaps/>
          <w:sz w:val="28"/>
          <w:szCs w:val="28"/>
          <w:rtl/>
          <w:lang w:bidi="fa-IR"/>
        </w:rPr>
        <w:t xml:space="preserve"> دیدار برادر</w:t>
      </w:r>
      <w:r w:rsidR="009C3587" w:rsidRPr="00883BBB">
        <w:rPr>
          <w:rFonts w:ascii="IRBadr" w:hAnsi="IRBadr" w:cs="IRBadr"/>
          <w:smallCaps/>
          <w:sz w:val="28"/>
          <w:szCs w:val="28"/>
          <w:rtl/>
          <w:lang w:bidi="fa-IR"/>
        </w:rPr>
        <w:t xml:space="preserve"> </w:t>
      </w:r>
      <w:r w:rsidRPr="00883BBB">
        <w:rPr>
          <w:rFonts w:ascii="IRBadr" w:hAnsi="IRBadr" w:cs="IRBadr"/>
          <w:smallCaps/>
          <w:sz w:val="28"/>
          <w:szCs w:val="28"/>
          <w:rtl/>
          <w:lang w:bidi="fa-IR"/>
        </w:rPr>
        <w:t xml:space="preserve">بزرگوارشان، امام </w:t>
      </w:r>
      <w:r w:rsidR="009C3587" w:rsidRPr="00883BBB">
        <w:rPr>
          <w:rFonts w:ascii="IRBadr" w:hAnsi="IRBadr" w:cs="IRBadr"/>
          <w:smallCaps/>
          <w:sz w:val="28"/>
          <w:szCs w:val="28"/>
          <w:rtl/>
          <w:lang w:bidi="fa-IR"/>
        </w:rPr>
        <w:t>رضا (</w:t>
      </w:r>
      <w:r w:rsidRPr="00883BBB">
        <w:rPr>
          <w:rFonts w:ascii="IRBadr" w:hAnsi="IRBadr" w:cs="IRBadr"/>
          <w:smallCaps/>
          <w:sz w:val="28"/>
          <w:szCs w:val="28"/>
          <w:rtl/>
          <w:lang w:bidi="fa-IR"/>
        </w:rPr>
        <w:t xml:space="preserve">ع) قصد </w:t>
      </w:r>
      <w:r w:rsidR="00BB735D" w:rsidRPr="00883BBB">
        <w:rPr>
          <w:rFonts w:ascii="IRBadr" w:hAnsi="IRBadr" w:cs="IRBadr"/>
          <w:smallCaps/>
          <w:sz w:val="28"/>
          <w:szCs w:val="28"/>
          <w:rtl/>
          <w:lang w:bidi="fa-IR"/>
        </w:rPr>
        <w:t>سفرکرده</w:t>
      </w:r>
      <w:r w:rsidRPr="00883BBB">
        <w:rPr>
          <w:rFonts w:ascii="IRBadr" w:hAnsi="IRBadr" w:cs="IRBadr"/>
          <w:smallCaps/>
          <w:sz w:val="28"/>
          <w:szCs w:val="28"/>
          <w:rtl/>
          <w:lang w:bidi="fa-IR"/>
        </w:rPr>
        <w:t xml:space="preserve"> بودند، در میانه راه در ساوه مریض شدند و سپس به قم آمدند و در سرزمین هجرت از دنیا رفتند.</w:t>
      </w:r>
    </w:p>
    <w:p w:rsidR="003C369D" w:rsidRPr="00883BBB" w:rsidRDefault="003C369D" w:rsidP="00021E0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83BBB">
        <w:rPr>
          <w:rFonts w:ascii="IRBadr" w:hAnsi="IRBadr" w:cs="IRBadr"/>
          <w:sz w:val="28"/>
          <w:szCs w:val="28"/>
          <w:rtl/>
          <w:lang w:bidi="fa-IR"/>
        </w:rPr>
        <w:t xml:space="preserve">حضرت </w:t>
      </w:r>
      <w:r w:rsidR="009C3587" w:rsidRPr="00883BBB">
        <w:rPr>
          <w:rFonts w:ascii="IRBadr" w:hAnsi="IRBadr" w:cs="IRBadr"/>
          <w:sz w:val="28"/>
          <w:szCs w:val="28"/>
          <w:rtl/>
          <w:lang w:bidi="fa-IR"/>
        </w:rPr>
        <w:t>معصومه (</w:t>
      </w:r>
      <w:r w:rsidRPr="00883BBB">
        <w:rPr>
          <w:rFonts w:ascii="IRBadr" w:hAnsi="IRBadr" w:cs="IRBadr"/>
          <w:sz w:val="28"/>
          <w:szCs w:val="28"/>
          <w:rtl/>
          <w:lang w:bidi="fa-IR"/>
        </w:rPr>
        <w:t xml:space="preserve">ص) جزو </w:t>
      </w:r>
      <w:r w:rsidR="00BB735D" w:rsidRPr="00883BBB">
        <w:rPr>
          <w:rFonts w:ascii="IRBadr" w:hAnsi="IRBadr" w:cs="IRBadr"/>
          <w:sz w:val="28"/>
          <w:szCs w:val="28"/>
          <w:rtl/>
          <w:lang w:bidi="fa-IR"/>
        </w:rPr>
        <w:t>امام‌زاده‌های</w:t>
      </w:r>
      <w:r w:rsidRPr="00883BBB">
        <w:rPr>
          <w:rFonts w:ascii="IRBadr" w:hAnsi="IRBadr" w:cs="IRBadr"/>
          <w:sz w:val="28"/>
          <w:szCs w:val="28"/>
          <w:rtl/>
          <w:lang w:bidi="fa-IR"/>
        </w:rPr>
        <w:t xml:space="preserve"> خاص هستند که نسبت به زیارت ایشان </w:t>
      </w:r>
      <w:r w:rsidR="00BB735D" w:rsidRPr="00883BBB">
        <w:rPr>
          <w:rFonts w:ascii="IRBadr" w:hAnsi="IRBadr" w:cs="IRBadr"/>
          <w:sz w:val="28"/>
          <w:szCs w:val="28"/>
          <w:rtl/>
          <w:lang w:bidi="fa-IR"/>
        </w:rPr>
        <w:t>تأکیدات</w:t>
      </w:r>
      <w:r w:rsidRPr="00883BBB">
        <w:rPr>
          <w:rFonts w:ascii="IRBadr" w:hAnsi="IRBadr" w:cs="IRBadr"/>
          <w:sz w:val="28"/>
          <w:szCs w:val="28"/>
          <w:rtl/>
          <w:lang w:bidi="fa-IR"/>
        </w:rPr>
        <w:t xml:space="preserve"> زیادی شده است</w:t>
      </w:r>
      <w:r w:rsidR="00650628" w:rsidRPr="00883BBB">
        <w:rPr>
          <w:rFonts w:ascii="IRBadr" w:hAnsi="IRBadr" w:cs="IRBadr"/>
          <w:sz w:val="28"/>
          <w:szCs w:val="28"/>
          <w:rtl/>
          <w:lang w:bidi="fa-IR"/>
        </w:rPr>
        <w:t>.</w:t>
      </w:r>
      <w:r w:rsidR="009C3587" w:rsidRPr="00883BBB">
        <w:rPr>
          <w:rFonts w:ascii="IRBadr" w:hAnsi="IRBadr" w:cs="IRBadr"/>
          <w:sz w:val="28"/>
          <w:szCs w:val="28"/>
          <w:rtl/>
          <w:lang w:bidi="fa-IR"/>
        </w:rPr>
        <w:t xml:space="preserve"> ایشان</w:t>
      </w:r>
      <w:r w:rsidR="00650628" w:rsidRPr="00883BB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B735D" w:rsidRPr="00883BBB">
        <w:rPr>
          <w:rFonts w:ascii="IRBadr" w:hAnsi="IRBadr" w:cs="IRBadr"/>
          <w:sz w:val="28"/>
          <w:szCs w:val="28"/>
          <w:rtl/>
          <w:lang w:bidi="fa-IR"/>
        </w:rPr>
        <w:t>دررسیدن</w:t>
      </w:r>
      <w:r w:rsidR="00650628" w:rsidRPr="00883BBB">
        <w:rPr>
          <w:rFonts w:ascii="IRBadr" w:hAnsi="IRBadr" w:cs="IRBadr"/>
          <w:sz w:val="28"/>
          <w:szCs w:val="28"/>
          <w:rtl/>
          <w:lang w:bidi="fa-IR"/>
        </w:rPr>
        <w:t xml:space="preserve"> به درجات عالی از علم و معرفت، الگوی زنان و دختران ما هستند.</w:t>
      </w:r>
      <w:r w:rsidR="009C3587" w:rsidRPr="00883BBB">
        <w:rPr>
          <w:rFonts w:ascii="IRBadr" w:hAnsi="IRBadr" w:cs="IRBadr"/>
          <w:sz w:val="28"/>
          <w:szCs w:val="28"/>
          <w:rtl/>
          <w:lang w:bidi="fa-IR"/>
        </w:rPr>
        <w:t xml:space="preserve"> شهر</w:t>
      </w:r>
      <w:r w:rsidR="00650628" w:rsidRPr="00883BBB">
        <w:rPr>
          <w:rFonts w:ascii="IRBadr" w:hAnsi="IRBadr" w:cs="IRBadr"/>
          <w:sz w:val="28"/>
          <w:szCs w:val="28"/>
          <w:rtl/>
          <w:lang w:bidi="fa-IR"/>
        </w:rPr>
        <w:t xml:space="preserve"> مقدس قم بعد از استقرار مرقد مطهر این بانو،</w:t>
      </w:r>
      <w:r w:rsidR="009C3587" w:rsidRPr="00883BBB">
        <w:rPr>
          <w:rFonts w:ascii="IRBadr" w:hAnsi="IRBadr" w:cs="IRBadr"/>
          <w:sz w:val="28"/>
          <w:szCs w:val="28"/>
          <w:rtl/>
          <w:lang w:bidi="fa-IR"/>
        </w:rPr>
        <w:t xml:space="preserve"> بیش</w:t>
      </w:r>
      <w:r w:rsidR="00BB735D" w:rsidRPr="00883BBB">
        <w:rPr>
          <w:rFonts w:ascii="IRBadr" w:hAnsi="IRBadr" w:cs="IRBadr"/>
          <w:sz w:val="28"/>
          <w:szCs w:val="28"/>
          <w:rtl/>
          <w:lang w:bidi="fa-IR"/>
        </w:rPr>
        <w:t>‌ازپیش</w:t>
      </w:r>
      <w:r w:rsidR="00650628" w:rsidRPr="00883BB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B735D" w:rsidRPr="00883BBB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="00650628" w:rsidRPr="00883BBB">
        <w:rPr>
          <w:rFonts w:ascii="IRBadr" w:hAnsi="IRBadr" w:cs="IRBadr"/>
          <w:sz w:val="28"/>
          <w:szCs w:val="28"/>
          <w:rtl/>
          <w:lang w:bidi="fa-IR"/>
        </w:rPr>
        <w:t xml:space="preserve"> علوم و معارف دینی به یک پایگاه و ملجأ و مأوای مشتاقان علوم اسلامی تبدیل شد و طبق فرموده امام </w:t>
      </w:r>
      <w:r w:rsidR="009C3587" w:rsidRPr="00883BBB">
        <w:rPr>
          <w:rFonts w:ascii="IRBadr" w:hAnsi="IRBadr" w:cs="IRBadr"/>
          <w:sz w:val="28"/>
          <w:szCs w:val="28"/>
          <w:rtl/>
          <w:lang w:bidi="fa-IR"/>
        </w:rPr>
        <w:t>صادق (</w:t>
      </w:r>
      <w:r w:rsidR="00650628" w:rsidRPr="00883BBB">
        <w:rPr>
          <w:rFonts w:ascii="IRBadr" w:hAnsi="IRBadr" w:cs="IRBadr"/>
          <w:sz w:val="28"/>
          <w:szCs w:val="28"/>
          <w:rtl/>
          <w:lang w:bidi="fa-IR"/>
        </w:rPr>
        <w:t>ع)</w:t>
      </w:r>
      <w:r w:rsidR="00872C88" w:rsidRPr="00883BBB">
        <w:rPr>
          <w:rFonts w:ascii="IRBadr" w:hAnsi="IRBadr" w:cs="IRBadr"/>
          <w:sz w:val="28"/>
          <w:szCs w:val="28"/>
          <w:rtl/>
          <w:lang w:bidi="fa-IR"/>
        </w:rPr>
        <w:t>،</w:t>
      </w:r>
      <w:r w:rsidR="00650628" w:rsidRPr="00883BBB">
        <w:rPr>
          <w:rFonts w:ascii="IRBadr" w:hAnsi="IRBadr" w:cs="IRBadr"/>
          <w:sz w:val="28"/>
          <w:szCs w:val="28"/>
          <w:rtl/>
          <w:lang w:bidi="fa-IR"/>
        </w:rPr>
        <w:t xml:space="preserve"> قم جایگاه </w:t>
      </w:r>
      <w:r w:rsidR="00BB735D" w:rsidRPr="00883BBB">
        <w:rPr>
          <w:rFonts w:ascii="IRBadr" w:hAnsi="IRBadr" w:cs="IRBadr"/>
          <w:sz w:val="28"/>
          <w:szCs w:val="28"/>
          <w:rtl/>
          <w:lang w:bidi="fa-IR"/>
        </w:rPr>
        <w:t>نشر علم</w:t>
      </w:r>
      <w:r w:rsidR="00650628" w:rsidRPr="00883BBB">
        <w:rPr>
          <w:rFonts w:ascii="IRBadr" w:hAnsi="IRBadr" w:cs="IRBadr"/>
          <w:sz w:val="28"/>
          <w:szCs w:val="28"/>
          <w:rtl/>
          <w:lang w:bidi="fa-IR"/>
        </w:rPr>
        <w:t xml:space="preserve"> و دانش اسلامی</w:t>
      </w:r>
      <w:r w:rsidR="006F1853" w:rsidRPr="00883BBB">
        <w:rPr>
          <w:rFonts w:ascii="IRBadr" w:hAnsi="IRBadr" w:cs="IRBadr"/>
          <w:sz w:val="28"/>
          <w:szCs w:val="28"/>
          <w:rtl/>
          <w:lang w:bidi="fa-IR"/>
        </w:rPr>
        <w:t xml:space="preserve"> گشت.</w:t>
      </w:r>
    </w:p>
    <w:p w:rsidR="00872C88" w:rsidRPr="00883BBB" w:rsidRDefault="00872C88" w:rsidP="00021E02">
      <w:pPr>
        <w:pStyle w:val="Heading2"/>
        <w:bidi/>
        <w:jc w:val="both"/>
        <w:rPr>
          <w:rtl/>
        </w:rPr>
      </w:pPr>
      <w:bookmarkStart w:id="8" w:name="_Toc427651431"/>
      <w:r w:rsidRPr="00883BBB">
        <w:rPr>
          <w:rtl/>
        </w:rPr>
        <w:t>13 آبان روز تس</w:t>
      </w:r>
      <w:r w:rsidR="00BB735D" w:rsidRPr="00883BBB">
        <w:rPr>
          <w:rtl/>
        </w:rPr>
        <w:t>خیر لانه جاسوسی</w:t>
      </w:r>
      <w:r w:rsidR="009C3587" w:rsidRPr="00883BBB">
        <w:rPr>
          <w:rtl/>
        </w:rPr>
        <w:t xml:space="preserve"> </w:t>
      </w:r>
      <w:r w:rsidR="00BB735D" w:rsidRPr="00883BBB">
        <w:rPr>
          <w:rtl/>
        </w:rPr>
        <w:t>مبارزه با استک</w:t>
      </w:r>
      <w:r w:rsidRPr="00883BBB">
        <w:rPr>
          <w:rtl/>
        </w:rPr>
        <w:t>بار</w:t>
      </w:r>
      <w:bookmarkEnd w:id="8"/>
    </w:p>
    <w:p w:rsidR="00E33776" w:rsidRPr="00883BBB" w:rsidRDefault="006F1853" w:rsidP="00021E0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83BBB">
        <w:rPr>
          <w:rFonts w:ascii="IRBadr" w:hAnsi="IRBadr" w:cs="IRBadr"/>
          <w:sz w:val="28"/>
          <w:szCs w:val="28"/>
          <w:rtl/>
          <w:lang w:bidi="fa-IR"/>
        </w:rPr>
        <w:t>طبق فرموده امام راحل 13 آبان و تسخیر لانه جاسوسی، انقلاب دوم نامیده شد.</w:t>
      </w:r>
    </w:p>
    <w:p w:rsidR="00872C88" w:rsidRPr="00883BBB" w:rsidRDefault="00872C88" w:rsidP="00021E02">
      <w:pPr>
        <w:pStyle w:val="Heading2"/>
        <w:bidi/>
        <w:jc w:val="both"/>
        <w:rPr>
          <w:rtl/>
        </w:rPr>
      </w:pPr>
      <w:bookmarkStart w:id="9" w:name="_Toc427651432"/>
      <w:r w:rsidRPr="00883BBB">
        <w:rPr>
          <w:rtl/>
        </w:rPr>
        <w:t>دو نتیجه تسخیر لانه جاسوسی</w:t>
      </w:r>
      <w:bookmarkEnd w:id="9"/>
    </w:p>
    <w:p w:rsidR="00E33776" w:rsidRPr="00883BBB" w:rsidRDefault="006F1853" w:rsidP="00021E0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83BBB">
        <w:rPr>
          <w:rFonts w:ascii="IRBadr" w:hAnsi="IRBadr" w:cs="IRBadr"/>
          <w:sz w:val="28"/>
          <w:szCs w:val="28"/>
          <w:rtl/>
          <w:lang w:bidi="fa-IR"/>
        </w:rPr>
        <w:t xml:space="preserve">تسخیر لانه جاسوسی </w:t>
      </w:r>
      <w:r w:rsidR="00BB735D" w:rsidRPr="00883BBB">
        <w:rPr>
          <w:rFonts w:ascii="IRBadr" w:hAnsi="IRBadr" w:cs="IRBadr"/>
          <w:sz w:val="28"/>
          <w:szCs w:val="28"/>
          <w:rtl/>
          <w:lang w:bidi="fa-IR"/>
        </w:rPr>
        <w:t>دو نتیجه</w:t>
      </w:r>
      <w:r w:rsidR="00E33776" w:rsidRPr="00883BBB">
        <w:rPr>
          <w:rFonts w:ascii="IRBadr" w:hAnsi="IRBadr" w:cs="IRBadr"/>
          <w:sz w:val="28"/>
          <w:szCs w:val="28"/>
          <w:rtl/>
          <w:lang w:bidi="fa-IR"/>
        </w:rPr>
        <w:t xml:space="preserve"> مهم در داخل و خارج کشور داشت.</w:t>
      </w:r>
    </w:p>
    <w:p w:rsidR="006A16AB" w:rsidRPr="00883BBB" w:rsidRDefault="00E33776" w:rsidP="00021E02">
      <w:pPr>
        <w:bidi/>
        <w:jc w:val="both"/>
        <w:rPr>
          <w:rFonts w:ascii="IRBadr" w:hAnsi="IRBadr" w:cs="IRBadr"/>
          <w:smallCaps/>
          <w:sz w:val="28"/>
          <w:szCs w:val="28"/>
          <w:rtl/>
          <w:lang w:bidi="fa-IR"/>
        </w:rPr>
      </w:pPr>
      <w:r w:rsidRPr="00883BBB">
        <w:rPr>
          <w:rFonts w:ascii="IRBadr" w:hAnsi="IRBadr" w:cs="IRBadr"/>
          <w:sz w:val="28"/>
          <w:szCs w:val="28"/>
          <w:rtl/>
          <w:lang w:bidi="fa-IR"/>
        </w:rPr>
        <w:lastRenderedPageBreak/>
        <w:t>1-</w:t>
      </w:r>
      <w:r w:rsidR="006F1853" w:rsidRPr="00883BBB">
        <w:rPr>
          <w:rFonts w:ascii="IRBadr" w:hAnsi="IRBadr" w:cs="IRBadr"/>
          <w:sz w:val="28"/>
          <w:szCs w:val="28"/>
          <w:rtl/>
          <w:lang w:bidi="fa-IR"/>
        </w:rPr>
        <w:t>در داخل</w:t>
      </w:r>
      <w:r w:rsidR="005D73D5" w:rsidRPr="00883BBB">
        <w:rPr>
          <w:rFonts w:ascii="IRBadr" w:hAnsi="IRBadr" w:cs="IRBadr"/>
          <w:sz w:val="28"/>
          <w:szCs w:val="28"/>
          <w:rtl/>
          <w:lang w:bidi="fa-IR"/>
        </w:rPr>
        <w:t>،</w:t>
      </w:r>
      <w:r w:rsidR="006F1853" w:rsidRPr="00883BBB">
        <w:rPr>
          <w:rFonts w:ascii="IRBadr" w:hAnsi="IRBadr" w:cs="IRBadr"/>
          <w:sz w:val="28"/>
          <w:szCs w:val="28"/>
          <w:rtl/>
          <w:lang w:bidi="fa-IR"/>
        </w:rPr>
        <w:t xml:space="preserve"> چهره منافقین را رسوا ساخت</w:t>
      </w:r>
      <w:r w:rsidR="005D73D5" w:rsidRPr="00883BBB">
        <w:rPr>
          <w:rFonts w:ascii="IRBadr" w:hAnsi="IRBadr" w:cs="IRBadr"/>
          <w:sz w:val="28"/>
          <w:szCs w:val="28"/>
          <w:rtl/>
          <w:lang w:bidi="fa-IR"/>
        </w:rPr>
        <w:t>،</w:t>
      </w:r>
      <w:r w:rsidR="009C3587" w:rsidRPr="00883BBB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5D73D5" w:rsidRPr="00883BBB">
        <w:rPr>
          <w:rFonts w:ascii="IRBadr" w:hAnsi="IRBadr" w:cs="IRBadr"/>
          <w:sz w:val="28"/>
          <w:szCs w:val="28"/>
          <w:rtl/>
          <w:lang w:bidi="fa-IR"/>
        </w:rPr>
        <w:t xml:space="preserve"> اسنادی حاکی از لطمات وارده امریکا به ملت ایران توسط دانشجویان، کشف شد</w:t>
      </w:r>
      <w:r w:rsidRPr="00883BBB">
        <w:rPr>
          <w:rFonts w:ascii="IRBadr" w:hAnsi="IRBadr" w:cs="IRBadr"/>
          <w:sz w:val="28"/>
          <w:szCs w:val="28"/>
          <w:rtl/>
          <w:lang w:bidi="fa-IR"/>
        </w:rPr>
        <w:t>، و ارائه این اسناد</w:t>
      </w:r>
      <w:r w:rsidR="009C3587" w:rsidRPr="00883BB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83BBB">
        <w:rPr>
          <w:rFonts w:ascii="IRBadr" w:hAnsi="IRBadr" w:cs="IRBadr"/>
          <w:sz w:val="28"/>
          <w:szCs w:val="28"/>
          <w:rtl/>
          <w:lang w:bidi="fa-IR"/>
        </w:rPr>
        <w:t>و مدارک به سازمان ملل،</w:t>
      </w:r>
      <w:r w:rsidR="009C3587" w:rsidRPr="00883BBB">
        <w:rPr>
          <w:rFonts w:ascii="IRBadr" w:hAnsi="IRBadr" w:cs="IRBadr"/>
          <w:sz w:val="28"/>
          <w:szCs w:val="28"/>
          <w:rtl/>
          <w:lang w:bidi="fa-IR"/>
        </w:rPr>
        <w:t xml:space="preserve"> دلایلی</w:t>
      </w:r>
      <w:r w:rsidRPr="00883BBB">
        <w:rPr>
          <w:rFonts w:ascii="IRBadr" w:hAnsi="IRBadr" w:cs="IRBadr"/>
          <w:sz w:val="28"/>
          <w:szCs w:val="28"/>
          <w:rtl/>
          <w:lang w:bidi="fa-IR"/>
        </w:rPr>
        <w:t xml:space="preserve"> کافی برای محکوم کردن امریکا، به جرم دخالت در </w:t>
      </w:r>
      <w:r w:rsidR="009C3587" w:rsidRPr="00883BBB">
        <w:rPr>
          <w:rFonts w:ascii="IRBadr" w:hAnsi="IRBadr" w:cs="IRBadr"/>
          <w:sz w:val="28"/>
          <w:szCs w:val="28"/>
          <w:rtl/>
          <w:lang w:bidi="fa-IR"/>
        </w:rPr>
        <w:t>کودتای 28</w:t>
      </w:r>
      <w:r w:rsidRPr="00883BBB">
        <w:rPr>
          <w:rFonts w:ascii="IRBadr" w:hAnsi="IRBadr" w:cs="IRBadr"/>
          <w:sz w:val="28"/>
          <w:szCs w:val="28"/>
          <w:rtl/>
          <w:lang w:bidi="fa-IR"/>
        </w:rPr>
        <w:t xml:space="preserve"> مرداد،</w:t>
      </w:r>
      <w:r w:rsidR="009C3587" w:rsidRPr="00883BBB">
        <w:rPr>
          <w:rFonts w:ascii="IRBadr" w:hAnsi="IRBadr" w:cs="IRBadr"/>
          <w:sz w:val="28"/>
          <w:szCs w:val="28"/>
          <w:rtl/>
          <w:lang w:bidi="fa-IR"/>
        </w:rPr>
        <w:t xml:space="preserve"> خرداد 42</w:t>
      </w:r>
      <w:r w:rsidRPr="00883BBB">
        <w:rPr>
          <w:rFonts w:ascii="IRBadr" w:hAnsi="IRBadr" w:cs="IRBadr"/>
          <w:sz w:val="28"/>
          <w:szCs w:val="28"/>
          <w:rtl/>
          <w:lang w:bidi="fa-IR"/>
        </w:rPr>
        <w:t xml:space="preserve"> و طول </w:t>
      </w:r>
      <w:r w:rsidR="00BB735D" w:rsidRPr="00883BBB">
        <w:rPr>
          <w:rFonts w:ascii="IRBadr" w:hAnsi="IRBadr" w:cs="IRBadr"/>
          <w:sz w:val="28"/>
          <w:szCs w:val="28"/>
          <w:rtl/>
          <w:lang w:bidi="fa-IR"/>
        </w:rPr>
        <w:t>سال‌های</w:t>
      </w:r>
      <w:r w:rsidRPr="00883BBB">
        <w:rPr>
          <w:rFonts w:ascii="IRBadr" w:hAnsi="IRBadr" w:cs="IRBadr"/>
          <w:sz w:val="28"/>
          <w:szCs w:val="28"/>
          <w:rtl/>
          <w:lang w:bidi="fa-IR"/>
        </w:rPr>
        <w:t xml:space="preserve"> انقلاب و </w:t>
      </w:r>
      <w:r w:rsidR="00BB735D" w:rsidRPr="00883BBB">
        <w:rPr>
          <w:rFonts w:ascii="IRBadr" w:hAnsi="IRBadr" w:cs="IRBadr"/>
          <w:sz w:val="28"/>
          <w:szCs w:val="28"/>
          <w:rtl/>
          <w:lang w:bidi="fa-IR"/>
        </w:rPr>
        <w:t>به‌طورکلی</w:t>
      </w:r>
      <w:r w:rsidRPr="00883BBB">
        <w:rPr>
          <w:rFonts w:ascii="IRBadr" w:hAnsi="IRBadr" w:cs="IRBadr"/>
          <w:sz w:val="28"/>
          <w:szCs w:val="28"/>
          <w:rtl/>
          <w:lang w:bidi="fa-IR"/>
        </w:rPr>
        <w:t xml:space="preserve"> دخالت در مقدرات کشور ایران خواهد بود.</w:t>
      </w:r>
    </w:p>
    <w:p w:rsidR="00DC3519" w:rsidRPr="00883BBB" w:rsidRDefault="00E33776" w:rsidP="00021E02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 w:rsidRPr="00883BBB">
        <w:rPr>
          <w:rFonts w:ascii="IRBadr" w:hAnsi="IRBadr" w:cs="IRBadr"/>
          <w:b/>
          <w:bCs/>
          <w:sz w:val="28"/>
          <w:szCs w:val="28"/>
          <w:rtl/>
        </w:rPr>
        <w:t>2-</w:t>
      </w:r>
      <w:r w:rsidR="00541A25" w:rsidRPr="00883BBB">
        <w:rPr>
          <w:rFonts w:ascii="IRBadr" w:hAnsi="IRBadr" w:cs="IRBadr"/>
          <w:sz w:val="28"/>
          <w:szCs w:val="28"/>
          <w:rtl/>
          <w:lang w:bidi="fa-IR"/>
        </w:rPr>
        <w:t>دولت ایران با تسخیر لانه جاسوسی به ملل جهان نشان داد که جمهوری اسلامی، حق است و همیشه با شجاعت و استقامت به پیروزی خواهد رسید</w:t>
      </w:r>
      <w:r w:rsidR="00541A25" w:rsidRPr="00883BB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.</w:t>
      </w:r>
    </w:p>
    <w:p w:rsidR="00872C88" w:rsidRPr="00883BBB" w:rsidRDefault="00872C88" w:rsidP="00021E02">
      <w:pPr>
        <w:pStyle w:val="Heading2"/>
        <w:bidi/>
        <w:jc w:val="both"/>
        <w:rPr>
          <w:rtl/>
        </w:rPr>
      </w:pPr>
      <w:r w:rsidRPr="00883BBB">
        <w:t xml:space="preserve"> </w:t>
      </w:r>
      <w:bookmarkStart w:id="10" w:name="_Toc427651433"/>
      <w:r w:rsidR="00BB735D" w:rsidRPr="00883BBB">
        <w:rPr>
          <w:rtl/>
        </w:rPr>
        <w:t>یادواره شهدا</w:t>
      </w:r>
      <w:bookmarkEnd w:id="10"/>
    </w:p>
    <w:p w:rsidR="00DC3519" w:rsidRPr="00883BBB" w:rsidRDefault="00DC3519" w:rsidP="00021E02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883BBB">
        <w:rPr>
          <w:rFonts w:ascii="IRBadr" w:hAnsi="IRBadr" w:cs="IRBadr"/>
          <w:sz w:val="28"/>
          <w:szCs w:val="28"/>
          <w:rtl/>
          <w:lang w:bidi="fa-IR"/>
        </w:rPr>
        <w:t xml:space="preserve">جوانان امروز باید با </w:t>
      </w:r>
      <w:r w:rsidR="00BB735D" w:rsidRPr="00883BBB">
        <w:rPr>
          <w:rFonts w:ascii="IRBadr" w:hAnsi="IRBadr" w:cs="IRBadr"/>
          <w:sz w:val="28"/>
          <w:szCs w:val="28"/>
          <w:rtl/>
          <w:lang w:bidi="fa-IR"/>
        </w:rPr>
        <w:t>آرمان‌های</w:t>
      </w:r>
      <w:r w:rsidRPr="00883BBB">
        <w:rPr>
          <w:rFonts w:ascii="IRBadr" w:hAnsi="IRBadr" w:cs="IRBadr"/>
          <w:sz w:val="28"/>
          <w:szCs w:val="28"/>
          <w:rtl/>
          <w:lang w:bidi="fa-IR"/>
        </w:rPr>
        <w:t xml:space="preserve"> شهدا و اهداف 8</w:t>
      </w:r>
      <w:r w:rsidR="009C3587" w:rsidRPr="00883BBB">
        <w:rPr>
          <w:rFonts w:ascii="IRBadr" w:hAnsi="IRBadr" w:cs="IRBadr"/>
          <w:sz w:val="28"/>
          <w:szCs w:val="28"/>
          <w:rtl/>
          <w:lang w:bidi="fa-IR"/>
        </w:rPr>
        <w:t xml:space="preserve"> سال</w:t>
      </w:r>
      <w:r w:rsidRPr="00883BBB">
        <w:rPr>
          <w:rFonts w:ascii="IRBadr" w:hAnsi="IRBadr" w:cs="IRBadr"/>
          <w:sz w:val="28"/>
          <w:szCs w:val="28"/>
          <w:rtl/>
          <w:lang w:bidi="fa-IR"/>
        </w:rPr>
        <w:t xml:space="preserve"> دفاع مقدس و دستاوردهای ملت ایران آشنا شوند، که امید است یادواره شهدا این بستر را برای جوانان ما فراهم کند.</w:t>
      </w:r>
      <w:r w:rsidR="009C3587" w:rsidRPr="00883BBB">
        <w:rPr>
          <w:rFonts w:ascii="IRBadr" w:hAnsi="IRBadr" w:cs="IRBadr"/>
          <w:sz w:val="28"/>
          <w:szCs w:val="28"/>
          <w:rtl/>
          <w:lang w:bidi="fa-IR"/>
        </w:rPr>
        <w:t xml:space="preserve"> احیای</w:t>
      </w:r>
      <w:r w:rsidRPr="00883BBB">
        <w:rPr>
          <w:rFonts w:ascii="IRBadr" w:hAnsi="IRBadr" w:cs="IRBadr"/>
          <w:sz w:val="28"/>
          <w:szCs w:val="28"/>
          <w:rtl/>
          <w:lang w:bidi="fa-IR"/>
        </w:rPr>
        <w:t xml:space="preserve"> نام شهدا، روشن </w:t>
      </w:r>
      <w:r w:rsidR="00BB735D" w:rsidRPr="00883BBB">
        <w:rPr>
          <w:rFonts w:ascii="IRBadr" w:hAnsi="IRBadr" w:cs="IRBadr"/>
          <w:sz w:val="28"/>
          <w:szCs w:val="28"/>
          <w:rtl/>
          <w:lang w:bidi="fa-IR"/>
        </w:rPr>
        <w:t>نگه‌داشتن</w:t>
      </w:r>
      <w:r w:rsidRPr="00883BBB">
        <w:rPr>
          <w:rFonts w:ascii="IRBadr" w:hAnsi="IRBadr" w:cs="IRBadr"/>
          <w:sz w:val="28"/>
          <w:szCs w:val="28"/>
          <w:rtl/>
          <w:lang w:bidi="fa-IR"/>
        </w:rPr>
        <w:t xml:space="preserve"> مشعل هدایت برای گمشدگان است</w:t>
      </w:r>
      <w:r w:rsidRPr="00883BB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. </w:t>
      </w:r>
      <w:r w:rsidRPr="00883BBB">
        <w:rPr>
          <w:rFonts w:ascii="IRBadr" w:hAnsi="IRBadr" w:cs="IRBadr"/>
          <w:sz w:val="28"/>
          <w:szCs w:val="28"/>
          <w:rtl/>
          <w:lang w:bidi="fa-IR"/>
        </w:rPr>
        <w:t>امام راحل فرمودند:</w:t>
      </w:r>
      <w:r w:rsidR="009C3587" w:rsidRPr="00883BBB">
        <w:rPr>
          <w:rFonts w:ascii="IRBadr" w:hAnsi="IRBadr" w:cs="IRBadr"/>
          <w:sz w:val="28"/>
          <w:szCs w:val="28"/>
          <w:rtl/>
          <w:lang w:bidi="fa-IR"/>
        </w:rPr>
        <w:t xml:space="preserve"> ما</w:t>
      </w:r>
      <w:r w:rsidRPr="00883BBB">
        <w:rPr>
          <w:rFonts w:ascii="IRBadr" w:hAnsi="IRBadr" w:cs="IRBadr"/>
          <w:sz w:val="28"/>
          <w:szCs w:val="28"/>
          <w:rtl/>
          <w:lang w:bidi="fa-IR"/>
        </w:rPr>
        <w:t xml:space="preserve"> در جنگ برکات زیادی را تجربه کردیم اما </w:t>
      </w:r>
      <w:r w:rsidR="00BB735D" w:rsidRPr="00883BBB">
        <w:rPr>
          <w:rFonts w:ascii="IRBadr" w:hAnsi="IRBadr" w:cs="IRBadr"/>
          <w:sz w:val="28"/>
          <w:szCs w:val="28"/>
          <w:rtl/>
          <w:lang w:bidi="fa-IR"/>
        </w:rPr>
        <w:t>بزرگ‌ترین</w:t>
      </w:r>
      <w:r w:rsidRPr="00883BBB">
        <w:rPr>
          <w:rFonts w:ascii="IRBadr" w:hAnsi="IRBadr" w:cs="IRBadr"/>
          <w:sz w:val="28"/>
          <w:szCs w:val="28"/>
          <w:rtl/>
          <w:lang w:bidi="fa-IR"/>
        </w:rPr>
        <w:t xml:space="preserve"> برکت جنگ میدانی </w:t>
      </w:r>
      <w:r w:rsidR="00BB735D" w:rsidRPr="00883BBB">
        <w:rPr>
          <w:rFonts w:ascii="IRBadr" w:hAnsi="IRBadr" w:cs="IRBadr"/>
          <w:sz w:val="28"/>
          <w:szCs w:val="28"/>
          <w:rtl/>
          <w:lang w:bidi="fa-IR"/>
        </w:rPr>
        <w:t>بود که</w:t>
      </w:r>
      <w:r w:rsidRPr="00883BBB">
        <w:rPr>
          <w:rFonts w:ascii="IRBadr" w:hAnsi="IRBadr" w:cs="IRBadr"/>
          <w:sz w:val="28"/>
          <w:szCs w:val="28"/>
          <w:rtl/>
          <w:lang w:bidi="fa-IR"/>
        </w:rPr>
        <w:t xml:space="preserve"> برای جوانان ما باز کرد، تا </w:t>
      </w:r>
      <w:r w:rsidR="00BB735D" w:rsidRPr="00883BBB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883BBB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9C3587" w:rsidRPr="00883BB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83BBB">
        <w:rPr>
          <w:rFonts w:ascii="IRBadr" w:hAnsi="IRBadr" w:cs="IRBadr"/>
          <w:sz w:val="28"/>
          <w:szCs w:val="28"/>
          <w:rtl/>
          <w:lang w:bidi="fa-IR"/>
        </w:rPr>
        <w:t xml:space="preserve">اوج </w:t>
      </w:r>
      <w:r w:rsidR="00BB735D" w:rsidRPr="00883BBB">
        <w:rPr>
          <w:rFonts w:ascii="IRBadr" w:hAnsi="IRBadr" w:cs="IRBadr"/>
          <w:sz w:val="28"/>
          <w:szCs w:val="28"/>
          <w:rtl/>
          <w:lang w:bidi="fa-IR"/>
        </w:rPr>
        <w:t>قله‌های</w:t>
      </w:r>
      <w:r w:rsidRPr="00883BBB">
        <w:rPr>
          <w:rFonts w:ascii="IRBadr" w:hAnsi="IRBadr" w:cs="IRBadr"/>
          <w:sz w:val="28"/>
          <w:szCs w:val="28"/>
          <w:rtl/>
          <w:lang w:bidi="fa-IR"/>
        </w:rPr>
        <w:t xml:space="preserve"> ایثار و شهادت برسند</w:t>
      </w:r>
      <w:r w:rsidRPr="00883BBB">
        <w:rPr>
          <w:rFonts w:ascii="IRBadr" w:hAnsi="IRBadr" w:cs="IRBadr"/>
          <w:b/>
          <w:bCs/>
          <w:sz w:val="28"/>
          <w:szCs w:val="28"/>
          <w:rtl/>
          <w:lang w:bidi="fa-IR"/>
        </w:rPr>
        <w:t>.</w:t>
      </w:r>
    </w:p>
    <w:p w:rsidR="00872C88" w:rsidRPr="00883BBB" w:rsidRDefault="00872C88" w:rsidP="00021E02">
      <w:pPr>
        <w:pStyle w:val="Heading2"/>
        <w:bidi/>
        <w:jc w:val="both"/>
        <w:rPr>
          <w:rtl/>
        </w:rPr>
      </w:pPr>
      <w:bookmarkStart w:id="11" w:name="_Toc427651434"/>
      <w:r w:rsidRPr="00883BBB">
        <w:rPr>
          <w:rtl/>
        </w:rPr>
        <w:t>دستاوردهای هشت سال دفاع مقدس</w:t>
      </w:r>
      <w:bookmarkEnd w:id="11"/>
    </w:p>
    <w:p w:rsidR="00B12F44" w:rsidRPr="00883BBB" w:rsidRDefault="00DC3519" w:rsidP="00021E0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83BBB">
        <w:rPr>
          <w:rFonts w:ascii="IRBadr" w:hAnsi="IRBadr" w:cs="IRBadr"/>
          <w:sz w:val="28"/>
          <w:szCs w:val="28"/>
          <w:rtl/>
          <w:lang w:bidi="fa-IR"/>
        </w:rPr>
        <w:t xml:space="preserve">ما در جنگ به تمام اهداف مادی و ظاهری خود رسیدیم و کشور ما از تجزیه، حفظ شد </w:t>
      </w:r>
      <w:r w:rsidR="00C3353E" w:rsidRPr="00883BBB">
        <w:rPr>
          <w:rFonts w:ascii="IRBadr" w:hAnsi="IRBadr" w:cs="IRBadr"/>
          <w:sz w:val="28"/>
          <w:szCs w:val="28"/>
          <w:rtl/>
          <w:lang w:bidi="fa-IR"/>
        </w:rPr>
        <w:t xml:space="preserve">اما بعد دیگر، بعد عرفانی جنگ است که زنان ما در پشت </w:t>
      </w:r>
      <w:r w:rsidR="00BB735D" w:rsidRPr="00883BBB">
        <w:rPr>
          <w:rFonts w:ascii="IRBadr" w:hAnsi="IRBadr" w:cs="IRBadr"/>
          <w:sz w:val="28"/>
          <w:szCs w:val="28"/>
          <w:rtl/>
          <w:lang w:bidi="fa-IR"/>
        </w:rPr>
        <w:t>جبهه‌ها</w:t>
      </w:r>
      <w:r w:rsidR="00C3353E" w:rsidRPr="00883BBB">
        <w:rPr>
          <w:rFonts w:ascii="IRBadr" w:hAnsi="IRBadr" w:cs="IRBadr"/>
          <w:sz w:val="28"/>
          <w:szCs w:val="28"/>
          <w:rtl/>
          <w:lang w:bidi="fa-IR"/>
        </w:rPr>
        <w:t xml:space="preserve"> و جوانان غیور این ملت عزیز در درون </w:t>
      </w:r>
      <w:r w:rsidR="00BB735D" w:rsidRPr="00883BBB">
        <w:rPr>
          <w:rFonts w:ascii="IRBadr" w:hAnsi="IRBadr" w:cs="IRBadr"/>
          <w:sz w:val="28"/>
          <w:szCs w:val="28"/>
          <w:rtl/>
          <w:lang w:bidi="fa-IR"/>
        </w:rPr>
        <w:t>جبهه‌ها</w:t>
      </w:r>
      <w:r w:rsidR="00C3353E" w:rsidRPr="00883BBB">
        <w:rPr>
          <w:rFonts w:ascii="IRBadr" w:hAnsi="IRBadr" w:cs="IRBadr"/>
          <w:sz w:val="28"/>
          <w:szCs w:val="28"/>
          <w:rtl/>
          <w:lang w:bidi="fa-IR"/>
        </w:rPr>
        <w:t>، در طول این هشت سال با گذراندن امتحانات بزرگ الهی، به اوج سعادت</w:t>
      </w:r>
      <w:r w:rsidR="00C3353E" w:rsidRPr="00883BB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3353E" w:rsidRPr="00883BBB">
        <w:rPr>
          <w:rFonts w:ascii="IRBadr" w:hAnsi="IRBadr" w:cs="IRBadr"/>
          <w:sz w:val="28"/>
          <w:szCs w:val="28"/>
          <w:rtl/>
          <w:lang w:bidi="fa-IR"/>
        </w:rPr>
        <w:t>نائل گشتند.</w:t>
      </w:r>
      <w:r w:rsidR="00C3353E" w:rsidRPr="00883BB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3353E" w:rsidRPr="00883BBB">
        <w:rPr>
          <w:rFonts w:ascii="IRBadr" w:hAnsi="IRBadr" w:cs="IRBadr"/>
          <w:sz w:val="28"/>
          <w:szCs w:val="28"/>
          <w:rtl/>
          <w:lang w:bidi="fa-IR"/>
        </w:rPr>
        <w:t>به همین دلیل</w:t>
      </w:r>
      <w:r w:rsidR="00B12F44" w:rsidRPr="00883BBB">
        <w:rPr>
          <w:rFonts w:ascii="IRBadr" w:hAnsi="IRBadr" w:cs="IRBadr"/>
          <w:sz w:val="28"/>
          <w:szCs w:val="28"/>
          <w:rtl/>
          <w:lang w:bidi="fa-IR"/>
        </w:rPr>
        <w:t xml:space="preserve"> خون پاک شهدای دفاع مقدس سرفصل جدیدی را در انقلاب رقم زد و اگر </w:t>
      </w:r>
      <w:r w:rsidR="00BB735D" w:rsidRPr="00883BBB">
        <w:rPr>
          <w:rFonts w:ascii="IRBadr" w:hAnsi="IRBadr" w:cs="IRBadr"/>
          <w:sz w:val="28"/>
          <w:szCs w:val="28"/>
          <w:rtl/>
          <w:lang w:bidi="fa-IR"/>
        </w:rPr>
        <w:t>هرلحظه</w:t>
      </w:r>
      <w:r w:rsidR="00B12F44" w:rsidRPr="00883BBB">
        <w:rPr>
          <w:rFonts w:ascii="IRBadr" w:hAnsi="IRBadr" w:cs="IRBadr"/>
          <w:sz w:val="28"/>
          <w:szCs w:val="28"/>
          <w:rtl/>
          <w:lang w:bidi="fa-IR"/>
        </w:rPr>
        <w:t xml:space="preserve">، در هر مکان یاد آنان احیا شود، </w:t>
      </w:r>
      <w:r w:rsidR="00BB735D" w:rsidRPr="00883BBB">
        <w:rPr>
          <w:rFonts w:ascii="IRBadr" w:hAnsi="IRBadr" w:cs="IRBadr"/>
          <w:sz w:val="28"/>
          <w:szCs w:val="28"/>
          <w:rtl/>
          <w:lang w:bidi="fa-IR"/>
        </w:rPr>
        <w:t>به‌جاست</w:t>
      </w:r>
      <w:r w:rsidR="00B12F44" w:rsidRPr="00883BBB">
        <w:rPr>
          <w:rFonts w:ascii="IRBadr" w:hAnsi="IRBadr" w:cs="IRBadr"/>
          <w:b/>
          <w:bCs/>
          <w:sz w:val="28"/>
          <w:szCs w:val="28"/>
          <w:rtl/>
          <w:lang w:bidi="fa-IR"/>
        </w:rPr>
        <w:t>.</w:t>
      </w:r>
      <w:r w:rsidR="009C3587" w:rsidRPr="00883BBB">
        <w:rPr>
          <w:rFonts w:ascii="IRBadr" w:hAnsi="IRBadr" w:cs="IRBadr"/>
          <w:sz w:val="28"/>
          <w:szCs w:val="28"/>
          <w:rtl/>
          <w:lang w:bidi="fa-IR"/>
        </w:rPr>
        <w:t xml:space="preserve"> امروز</w:t>
      </w:r>
      <w:r w:rsidR="00B12F44" w:rsidRPr="00883BBB">
        <w:rPr>
          <w:rFonts w:ascii="IRBadr" w:hAnsi="IRBadr" w:cs="IRBadr"/>
          <w:sz w:val="28"/>
          <w:szCs w:val="28"/>
          <w:rtl/>
          <w:lang w:bidi="fa-IR"/>
        </w:rPr>
        <w:t xml:space="preserve"> نیز بسیجیان ما </w:t>
      </w:r>
      <w:r w:rsidR="00BB735D" w:rsidRPr="00883BBB">
        <w:rPr>
          <w:rFonts w:ascii="IRBadr" w:hAnsi="IRBadr" w:cs="IRBadr"/>
          <w:sz w:val="28"/>
          <w:szCs w:val="28"/>
          <w:rtl/>
          <w:lang w:bidi="fa-IR"/>
        </w:rPr>
        <w:t>نمونه‌ای</w:t>
      </w:r>
      <w:r w:rsidR="00B12F44" w:rsidRPr="00883BBB">
        <w:rPr>
          <w:rFonts w:ascii="IRBadr" w:hAnsi="IRBadr" w:cs="IRBadr"/>
          <w:sz w:val="28"/>
          <w:szCs w:val="28"/>
          <w:rtl/>
          <w:lang w:bidi="fa-IR"/>
        </w:rPr>
        <w:t xml:space="preserve"> از همان شهدا و </w:t>
      </w:r>
      <w:r w:rsidR="00BB735D" w:rsidRPr="00883BBB">
        <w:rPr>
          <w:rFonts w:ascii="IRBadr" w:hAnsi="IRBadr" w:cs="IRBadr"/>
          <w:sz w:val="28"/>
          <w:szCs w:val="28"/>
          <w:rtl/>
          <w:lang w:bidi="fa-IR"/>
        </w:rPr>
        <w:t>ادامه‌دهنده</w:t>
      </w:r>
      <w:r w:rsidR="00B12F44" w:rsidRPr="00883BBB">
        <w:rPr>
          <w:rFonts w:ascii="IRBadr" w:hAnsi="IRBadr" w:cs="IRBadr"/>
          <w:sz w:val="28"/>
          <w:szCs w:val="28"/>
          <w:rtl/>
          <w:lang w:bidi="fa-IR"/>
        </w:rPr>
        <w:t xml:space="preserve"> راه آنان هستند.</w:t>
      </w:r>
    </w:p>
    <w:p w:rsidR="00B12F44" w:rsidRPr="00883BBB" w:rsidRDefault="00B12F44" w:rsidP="00021E02">
      <w:pPr>
        <w:bidi/>
        <w:ind w:left="720" w:hanging="720"/>
        <w:jc w:val="both"/>
        <w:rPr>
          <w:rFonts w:ascii="IRBadr" w:hAnsi="IRBadr" w:cs="IRBadr"/>
          <w:b/>
          <w:bCs/>
          <w:smallCaps/>
          <w:sz w:val="28"/>
          <w:szCs w:val="28"/>
          <w:rtl/>
          <w:lang w:bidi="fa-IR"/>
        </w:rPr>
      </w:pPr>
      <w:r w:rsidRPr="00883BBB">
        <w:rPr>
          <w:rFonts w:ascii="IRBadr" w:hAnsi="IRBadr" w:cs="IRBadr"/>
          <w:b/>
          <w:bCs/>
          <w:smallCaps/>
          <w:sz w:val="28"/>
          <w:szCs w:val="28"/>
          <w:rtl/>
          <w:lang w:bidi="fa-IR"/>
        </w:rPr>
        <w:t xml:space="preserve">نَسألُکَ وَ نَدعُوکَ بِاسمِکَ العَظیمِ الأَعظَمِ الأَعَزِّ الأَجَّلِّ الأَکرَمِ یَا اللهُ، یا اَرْحَمَ الرَّاحِمِینَ </w:t>
      </w:r>
      <w:r w:rsidRPr="00883BBB">
        <w:rPr>
          <w:rFonts w:ascii="IRBadr" w:hAnsi="IRBadr" w:cs="IRBadr"/>
          <w:b/>
          <w:bCs/>
          <w:sz w:val="28"/>
          <w:szCs w:val="28"/>
          <w:rtl/>
          <w:lang w:val="en-GB" w:bidi="fa-IR"/>
        </w:rPr>
        <w:t>أللّهُمَّ انصُرِ الإسلَامَ وَ أهلَهُ وَ اخذُلِ الکُفرَ وَ أهلَهُ. أللّهُمَّ انصُر جُیُوشَ المُسلِمِینَ</w:t>
      </w:r>
      <w:r w:rsidRPr="00883BBB">
        <w:rPr>
          <w:rFonts w:ascii="IRBadr" w:hAnsi="IRBadr" w:cs="IRBadr"/>
          <w:b/>
          <w:bCs/>
          <w:smallCaps/>
          <w:sz w:val="28"/>
          <w:szCs w:val="28"/>
          <w:rtl/>
          <w:lang w:bidi="fa-IR"/>
        </w:rPr>
        <w:t xml:space="preserve"> و عَسَاکِرَ الْمُوَحِّدِینَ</w:t>
      </w:r>
      <w:r w:rsidRPr="00883BBB">
        <w:rPr>
          <w:rFonts w:ascii="IRBadr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883BBB">
        <w:rPr>
          <w:rFonts w:ascii="IRBadr" w:hAnsi="IRBadr" w:cs="IRBadr"/>
          <w:b/>
          <w:bCs/>
          <w:smallCaps/>
          <w:sz w:val="28"/>
          <w:szCs w:val="28"/>
          <w:rtl/>
          <w:lang w:bidi="fa-IR"/>
        </w:rPr>
        <w:t>اَللَّهُمَّ اغْفِرْ لَی الْمُؤْمِنِینَ وَ الْمُؤمَنَاتِ وَالْمسُلِمِینَ وَالْمُسْلِمَاتِ</w:t>
      </w:r>
    </w:p>
    <w:p w:rsidR="00541A25" w:rsidRPr="00883BBB" w:rsidRDefault="00541A25" w:rsidP="00021E02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883BB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</w:p>
    <w:p w:rsidR="00C01055" w:rsidRPr="00883BBB" w:rsidRDefault="00C01055" w:rsidP="00021E02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lang w:bidi="fa-IR"/>
        </w:rPr>
      </w:pPr>
      <w:r w:rsidRPr="00883BBB">
        <w:rPr>
          <w:rFonts w:ascii="IRBadr" w:eastAsia="Calibri" w:hAnsi="IRBadr" w:cs="IRBadr"/>
          <w:b/>
          <w:bCs/>
          <w:sz w:val="28"/>
          <w:szCs w:val="28"/>
          <w:lang w:bidi="fa-IR"/>
        </w:rPr>
        <w:t xml:space="preserve"> </w:t>
      </w:r>
    </w:p>
    <w:p w:rsidR="00C01055" w:rsidRPr="00883BBB" w:rsidRDefault="00C01055" w:rsidP="00021E02">
      <w:pPr>
        <w:bidi/>
        <w:jc w:val="both"/>
        <w:rPr>
          <w:rFonts w:ascii="IRBadr" w:hAnsi="IRBadr" w:cs="IRBadr"/>
          <w:sz w:val="28"/>
          <w:szCs w:val="28"/>
        </w:rPr>
      </w:pPr>
    </w:p>
    <w:p w:rsidR="005A34C9" w:rsidRPr="00883BBB" w:rsidRDefault="00C01055" w:rsidP="00021E02">
      <w:pPr>
        <w:tabs>
          <w:tab w:val="left" w:pos="3812"/>
        </w:tabs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883BBB">
        <w:rPr>
          <w:rFonts w:ascii="IRBadr" w:hAnsi="IRBadr" w:cs="IRBadr"/>
          <w:b/>
          <w:bCs/>
          <w:sz w:val="28"/>
          <w:szCs w:val="28"/>
        </w:rPr>
        <w:tab/>
      </w:r>
    </w:p>
    <w:p w:rsidR="00883BBB" w:rsidRPr="00883BBB" w:rsidRDefault="00883BBB" w:rsidP="00021E02">
      <w:pPr>
        <w:tabs>
          <w:tab w:val="left" w:pos="3812"/>
        </w:tabs>
        <w:bidi/>
        <w:jc w:val="both"/>
        <w:rPr>
          <w:rFonts w:ascii="IRBadr" w:hAnsi="IRBadr" w:cs="IRBadr"/>
          <w:b/>
          <w:bCs/>
          <w:sz w:val="28"/>
          <w:szCs w:val="28"/>
        </w:rPr>
      </w:pPr>
    </w:p>
    <w:sectPr w:rsidR="00883BBB" w:rsidRPr="00883BBB" w:rsidSect="00C010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94" w:footer="907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5D" w:rsidRDefault="00AB255D" w:rsidP="000D5800">
      <w:r>
        <w:separator/>
      </w:r>
    </w:p>
  </w:endnote>
  <w:endnote w:type="continuationSeparator" w:id="0">
    <w:p w:rsidR="00AB255D" w:rsidRDefault="00AB255D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altName w:val="Times New Roman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BB" w:rsidRDefault="00883B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018546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60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BB" w:rsidRDefault="00883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5D" w:rsidRDefault="00AB255D" w:rsidP="00417158">
      <w:pPr>
        <w:bidi/>
      </w:pPr>
      <w:r>
        <w:separator/>
      </w:r>
    </w:p>
  </w:footnote>
  <w:footnote w:type="continuationSeparator" w:id="0">
    <w:p w:rsidR="00AB255D" w:rsidRDefault="00AB255D" w:rsidP="000D5800">
      <w:r>
        <w:continuationSeparator/>
      </w:r>
    </w:p>
  </w:footnote>
  <w:footnote w:id="1">
    <w:p w:rsidR="0070368F" w:rsidRDefault="0070368F" w:rsidP="0070368F">
      <w:pPr>
        <w:pStyle w:val="FootnoteText"/>
        <w:bidi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آل عمران، آیه 102</w:t>
      </w:r>
    </w:p>
  </w:footnote>
  <w:footnote w:id="2">
    <w:p w:rsidR="009C3587" w:rsidRPr="00883BBB" w:rsidRDefault="009C3587" w:rsidP="00883BBB">
      <w:pPr>
        <w:pStyle w:val="FootnoteText"/>
        <w:bidi/>
        <w:rPr>
          <w:rFonts w:ascii="IRBadr" w:hAnsi="IRBadr" w:cs="IRBadr"/>
          <w:rtl/>
        </w:rPr>
      </w:pPr>
      <w:r w:rsidRPr="00883BBB">
        <w:rPr>
          <w:rStyle w:val="FootnoteReference"/>
          <w:rFonts w:ascii="IRBadr" w:hAnsi="IRBadr" w:cs="IRBadr"/>
        </w:rPr>
        <w:footnoteRef/>
      </w:r>
      <w:r w:rsidRPr="00883BBB">
        <w:rPr>
          <w:rFonts w:ascii="IRBadr" w:hAnsi="IRBadr" w:cs="IRBadr"/>
        </w:rPr>
        <w:t xml:space="preserve"> </w:t>
      </w:r>
      <w:r w:rsidRPr="00883BBB">
        <w:rPr>
          <w:rFonts w:ascii="IRBadr" w:hAnsi="IRBadr" w:cs="IRBadr"/>
          <w:rtl/>
        </w:rPr>
        <w:t xml:space="preserve">بحارالانوار: </w:t>
      </w:r>
      <w:r w:rsidR="00883BBB" w:rsidRPr="00883BBB">
        <w:rPr>
          <w:rFonts w:ascii="IRBadr" w:hAnsi="IRBadr" w:cs="IRBadr"/>
          <w:rtl/>
        </w:rPr>
        <w:t>ج 49</w:t>
      </w:r>
      <w:r w:rsidRPr="00883BBB">
        <w:rPr>
          <w:rFonts w:ascii="IRBadr" w:hAnsi="IRBadr" w:cs="IRBadr"/>
          <w:rtl/>
        </w:rPr>
        <w:t xml:space="preserve">، ص 97، </w:t>
      </w:r>
      <w:r w:rsidR="00883BBB" w:rsidRPr="00883BBB">
        <w:rPr>
          <w:rFonts w:ascii="IRBadr" w:hAnsi="IRBadr" w:cs="IRBadr"/>
          <w:rtl/>
        </w:rPr>
        <w:t>ح 11</w:t>
      </w:r>
      <w:r w:rsidRPr="00883BBB">
        <w:rPr>
          <w:rFonts w:ascii="IRBadr" w:hAnsi="IRBadr" w:cs="IRBadr"/>
          <w:rtl/>
        </w:rPr>
        <w:t>، به نقل از کافی و محاسن برقی</w:t>
      </w:r>
    </w:p>
  </w:footnote>
  <w:footnote w:id="3">
    <w:p w:rsidR="00C01055" w:rsidRPr="00883BBB" w:rsidRDefault="00C01055" w:rsidP="00883BBB">
      <w:pPr>
        <w:pStyle w:val="FootnoteText"/>
        <w:bidi/>
        <w:rPr>
          <w:rFonts w:ascii="IRBadr" w:hAnsi="IRBadr" w:cs="IRBadr"/>
        </w:rPr>
      </w:pPr>
      <w:r w:rsidRPr="00883BBB">
        <w:rPr>
          <w:rStyle w:val="FootnoteReference"/>
          <w:rFonts w:ascii="IRBadr" w:hAnsi="IRBadr" w:cs="IRBadr"/>
        </w:rPr>
        <w:footnoteRef/>
      </w:r>
      <w:r w:rsidRPr="00883BBB">
        <w:rPr>
          <w:rFonts w:ascii="IRBadr" w:hAnsi="IRBadr" w:cs="IRBadr"/>
        </w:rPr>
        <w:t xml:space="preserve"> </w:t>
      </w:r>
      <w:r w:rsidRPr="00883BBB">
        <w:rPr>
          <w:rFonts w:ascii="IRBadr" w:hAnsi="IRBadr" w:cs="IRBadr"/>
          <w:rtl/>
        </w:rPr>
        <w:t>بلد،</w:t>
      </w:r>
      <w:r w:rsidR="00E336BE" w:rsidRPr="00E336BE">
        <w:rPr>
          <w:rFonts w:ascii="IRBadr" w:hAnsi="IRBadr" w:cs="IRBadr" w:hint="cs"/>
          <w:rtl/>
        </w:rPr>
        <w:t xml:space="preserve"> </w:t>
      </w:r>
      <w:r w:rsidR="00E336BE">
        <w:rPr>
          <w:rFonts w:ascii="IRBadr" w:hAnsi="IRBadr" w:cs="IRBadr" w:hint="cs"/>
          <w:rtl/>
        </w:rPr>
        <w:t>آیه</w:t>
      </w:r>
      <w:r w:rsidR="00E336BE" w:rsidRPr="00883BBB">
        <w:rPr>
          <w:rFonts w:ascii="IRBadr" w:hAnsi="IRBadr" w:cs="IRBadr"/>
          <w:rtl/>
        </w:rPr>
        <w:t xml:space="preserve"> </w:t>
      </w:r>
      <w:r w:rsidRPr="00883BBB">
        <w:rPr>
          <w:rFonts w:ascii="IRBadr" w:hAnsi="IRBadr" w:cs="IRBadr"/>
          <w:rtl/>
        </w:rPr>
        <w:t>14</w:t>
      </w:r>
    </w:p>
  </w:footnote>
  <w:footnote w:id="4">
    <w:p w:rsidR="00865BFD" w:rsidRPr="00883BBB" w:rsidRDefault="00865BFD" w:rsidP="00883BBB">
      <w:pPr>
        <w:pStyle w:val="FootnoteText"/>
        <w:bidi/>
        <w:rPr>
          <w:rFonts w:ascii="IRBadr" w:hAnsi="IRBadr" w:cs="IRBadr"/>
        </w:rPr>
      </w:pPr>
      <w:r w:rsidRPr="00883BBB">
        <w:rPr>
          <w:rStyle w:val="FootnoteReference"/>
          <w:rFonts w:ascii="IRBadr" w:hAnsi="IRBadr" w:cs="IRBadr"/>
        </w:rPr>
        <w:footnoteRef/>
      </w:r>
      <w:r w:rsidRPr="00883BBB">
        <w:rPr>
          <w:rFonts w:ascii="IRBadr" w:hAnsi="IRBadr" w:cs="IRBadr"/>
        </w:rPr>
        <w:t xml:space="preserve"> </w:t>
      </w:r>
      <w:r w:rsidRPr="00883BBB">
        <w:rPr>
          <w:rFonts w:ascii="IRBadr" w:hAnsi="IRBadr" w:cs="IRBadr"/>
          <w:rtl/>
        </w:rPr>
        <w:t>بلد</w:t>
      </w:r>
      <w:r w:rsidR="0070368F">
        <w:rPr>
          <w:rFonts w:ascii="IRBadr" w:hAnsi="IRBadr" w:cs="IRBadr" w:hint="cs"/>
          <w:rtl/>
        </w:rPr>
        <w:t>، آیات 15 و 16</w:t>
      </w:r>
    </w:p>
  </w:footnote>
  <w:footnote w:id="5">
    <w:p w:rsidR="000E3CDE" w:rsidRPr="00883BBB" w:rsidRDefault="000E3CDE" w:rsidP="00883BBB">
      <w:pPr>
        <w:pStyle w:val="FootnoteText"/>
        <w:bidi/>
        <w:rPr>
          <w:rFonts w:ascii="IRBadr" w:hAnsi="IRBadr" w:cs="IRBadr"/>
        </w:rPr>
      </w:pPr>
      <w:r w:rsidRPr="00883BBB">
        <w:rPr>
          <w:rStyle w:val="FootnoteReference"/>
          <w:rFonts w:ascii="IRBadr" w:hAnsi="IRBadr" w:cs="IRBadr"/>
        </w:rPr>
        <w:footnoteRef/>
      </w:r>
      <w:r w:rsidRPr="00883BBB">
        <w:rPr>
          <w:rFonts w:ascii="IRBadr" w:hAnsi="IRBadr" w:cs="IRBadr"/>
        </w:rPr>
        <w:t xml:space="preserve"> </w:t>
      </w:r>
      <w:r w:rsidRPr="00883BBB">
        <w:rPr>
          <w:rFonts w:ascii="IRBadr" w:hAnsi="IRBadr" w:cs="IRBadr"/>
          <w:rtl/>
        </w:rPr>
        <w:t>الفجر،</w:t>
      </w:r>
      <w:r w:rsidR="00E336BE">
        <w:rPr>
          <w:rFonts w:ascii="IRBadr" w:hAnsi="IRBadr" w:cs="IRBadr" w:hint="cs"/>
          <w:rtl/>
        </w:rPr>
        <w:t>آیه</w:t>
      </w:r>
      <w:r w:rsidRPr="00883BBB">
        <w:rPr>
          <w:rFonts w:ascii="IRBadr" w:hAnsi="IRBadr" w:cs="IRBadr"/>
          <w:rtl/>
        </w:rPr>
        <w:t xml:space="preserve"> </w:t>
      </w:r>
      <w:r w:rsidRPr="00883BBB">
        <w:rPr>
          <w:rFonts w:ascii="IRBadr" w:hAnsi="IRBadr" w:cs="IRBadr"/>
          <w:rtl/>
        </w:rPr>
        <w:t>17</w:t>
      </w:r>
    </w:p>
  </w:footnote>
  <w:footnote w:id="6">
    <w:p w:rsidR="000E3CDE" w:rsidRPr="00883BBB" w:rsidRDefault="000E3CDE" w:rsidP="00883BBB">
      <w:pPr>
        <w:pStyle w:val="FootnoteText"/>
        <w:bidi/>
        <w:rPr>
          <w:rFonts w:ascii="IRBadr" w:hAnsi="IRBadr" w:cs="IRBadr"/>
          <w:rtl/>
        </w:rPr>
      </w:pPr>
      <w:r w:rsidRPr="00883BBB">
        <w:rPr>
          <w:rStyle w:val="FootnoteReference"/>
          <w:rFonts w:ascii="IRBadr" w:hAnsi="IRBadr" w:cs="IRBadr"/>
        </w:rPr>
        <w:footnoteRef/>
      </w:r>
      <w:r w:rsidRPr="00883BBB">
        <w:rPr>
          <w:rFonts w:ascii="IRBadr" w:hAnsi="IRBadr" w:cs="IRBadr"/>
        </w:rPr>
        <w:t xml:space="preserve"> </w:t>
      </w:r>
      <w:r w:rsidRPr="00883BBB">
        <w:rPr>
          <w:rFonts w:ascii="IRBadr" w:hAnsi="IRBadr" w:cs="IRBadr"/>
          <w:rtl/>
        </w:rPr>
        <w:t>الفجر،</w:t>
      </w:r>
      <w:r w:rsidR="00E336BE" w:rsidRPr="00E336BE">
        <w:rPr>
          <w:rFonts w:ascii="IRBadr" w:hAnsi="IRBadr" w:cs="IRBadr" w:hint="cs"/>
          <w:rtl/>
        </w:rPr>
        <w:t xml:space="preserve"> </w:t>
      </w:r>
      <w:r w:rsidR="00E336BE">
        <w:rPr>
          <w:rFonts w:ascii="IRBadr" w:hAnsi="IRBadr" w:cs="IRBadr" w:hint="cs"/>
          <w:rtl/>
        </w:rPr>
        <w:t>آیه</w:t>
      </w:r>
      <w:r w:rsidR="00E336BE" w:rsidRPr="00883BBB">
        <w:rPr>
          <w:rFonts w:ascii="IRBadr" w:hAnsi="IRBadr" w:cs="IRBadr"/>
          <w:rtl/>
        </w:rPr>
        <w:t xml:space="preserve"> </w:t>
      </w:r>
      <w:r w:rsidRPr="00883BBB">
        <w:rPr>
          <w:rFonts w:ascii="IRBadr" w:hAnsi="IRBadr" w:cs="IRBadr"/>
          <w:rtl/>
        </w:rPr>
        <w:t>18</w:t>
      </w:r>
    </w:p>
  </w:footnote>
  <w:footnote w:id="7">
    <w:p w:rsidR="006B7FDC" w:rsidRPr="00883BBB" w:rsidRDefault="006B7FDC" w:rsidP="00883BBB">
      <w:pPr>
        <w:pStyle w:val="FootnoteText"/>
        <w:bidi/>
        <w:rPr>
          <w:rFonts w:ascii="IRBadr" w:hAnsi="IRBadr" w:cs="IRBadr"/>
          <w:rtl/>
        </w:rPr>
      </w:pPr>
      <w:r w:rsidRPr="00883BBB">
        <w:rPr>
          <w:rStyle w:val="FootnoteReference"/>
          <w:rFonts w:ascii="IRBadr" w:hAnsi="IRBadr" w:cs="IRBadr"/>
        </w:rPr>
        <w:footnoteRef/>
      </w:r>
      <w:r w:rsidRPr="00883BBB">
        <w:rPr>
          <w:rFonts w:ascii="IRBadr" w:hAnsi="IRBadr" w:cs="IRBadr"/>
        </w:rPr>
        <w:t xml:space="preserve"> </w:t>
      </w:r>
      <w:r w:rsidRPr="00883BBB">
        <w:rPr>
          <w:rFonts w:ascii="IRBadr" w:hAnsi="IRBadr" w:cs="IRBadr"/>
          <w:rtl/>
        </w:rPr>
        <w:t>البقره،</w:t>
      </w:r>
      <w:r w:rsidR="00E336BE" w:rsidRPr="00E336BE">
        <w:rPr>
          <w:rFonts w:ascii="IRBadr" w:hAnsi="IRBadr" w:cs="IRBadr" w:hint="cs"/>
          <w:rtl/>
        </w:rPr>
        <w:t xml:space="preserve"> </w:t>
      </w:r>
      <w:r w:rsidR="00E336BE">
        <w:rPr>
          <w:rFonts w:ascii="IRBadr" w:hAnsi="IRBadr" w:cs="IRBadr" w:hint="cs"/>
          <w:rtl/>
        </w:rPr>
        <w:t>آیه</w:t>
      </w:r>
      <w:r w:rsidRPr="00883BBB">
        <w:rPr>
          <w:rFonts w:ascii="IRBadr" w:hAnsi="IRBadr" w:cs="IRBadr"/>
          <w:rtl/>
        </w:rPr>
        <w:t xml:space="preserve"> 83</w:t>
      </w:r>
    </w:p>
  </w:footnote>
  <w:footnote w:id="8">
    <w:p w:rsidR="00381202" w:rsidRPr="00883BBB" w:rsidRDefault="00381202" w:rsidP="00883BBB">
      <w:pPr>
        <w:pStyle w:val="FootnoteText"/>
        <w:bidi/>
        <w:rPr>
          <w:rFonts w:ascii="IRBadr" w:hAnsi="IRBadr" w:cs="IRBadr"/>
          <w:rtl/>
        </w:rPr>
      </w:pPr>
      <w:r w:rsidRPr="00883BBB">
        <w:rPr>
          <w:rStyle w:val="FootnoteReference"/>
          <w:rFonts w:ascii="IRBadr" w:hAnsi="IRBadr" w:cs="IRBadr"/>
        </w:rPr>
        <w:footnoteRef/>
      </w:r>
      <w:r w:rsidRPr="00883BBB">
        <w:rPr>
          <w:rFonts w:ascii="IRBadr" w:hAnsi="IRBadr" w:cs="IRBadr"/>
        </w:rPr>
        <w:t xml:space="preserve"> </w:t>
      </w:r>
      <w:r w:rsidRPr="00883BBB">
        <w:rPr>
          <w:rFonts w:ascii="IRBadr" w:hAnsi="IRBadr" w:cs="IRBadr"/>
          <w:rtl/>
        </w:rPr>
        <w:t>النساء،</w:t>
      </w:r>
      <w:r w:rsidR="00E336BE" w:rsidRPr="00E336BE">
        <w:rPr>
          <w:rFonts w:ascii="IRBadr" w:hAnsi="IRBadr" w:cs="IRBadr" w:hint="cs"/>
          <w:rtl/>
        </w:rPr>
        <w:t xml:space="preserve"> </w:t>
      </w:r>
      <w:r w:rsidR="00E336BE">
        <w:rPr>
          <w:rFonts w:ascii="IRBadr" w:hAnsi="IRBadr" w:cs="IRBadr" w:hint="cs"/>
          <w:rtl/>
        </w:rPr>
        <w:t>آیه</w:t>
      </w:r>
      <w:r w:rsidRPr="00883BBB">
        <w:rPr>
          <w:rFonts w:ascii="IRBadr" w:hAnsi="IRBadr" w:cs="IRBadr"/>
          <w:rtl/>
        </w:rPr>
        <w:t xml:space="preserve"> 36</w:t>
      </w:r>
    </w:p>
  </w:footnote>
  <w:footnote w:id="9">
    <w:p w:rsidR="0049389D" w:rsidRPr="00883BBB" w:rsidRDefault="0049389D" w:rsidP="00883BBB">
      <w:pPr>
        <w:pStyle w:val="FootnoteText"/>
        <w:bidi/>
        <w:rPr>
          <w:rFonts w:ascii="IRBadr" w:hAnsi="IRBadr" w:cs="IRBadr"/>
        </w:rPr>
      </w:pPr>
      <w:r w:rsidRPr="00883BBB">
        <w:rPr>
          <w:rStyle w:val="FootnoteReference"/>
          <w:rFonts w:ascii="IRBadr" w:hAnsi="IRBadr" w:cs="IRBadr"/>
        </w:rPr>
        <w:footnoteRef/>
      </w:r>
      <w:r w:rsidRPr="00883BBB">
        <w:rPr>
          <w:rFonts w:ascii="IRBadr" w:hAnsi="IRBadr" w:cs="IRBadr"/>
        </w:rPr>
        <w:t xml:space="preserve"> </w:t>
      </w:r>
      <w:r w:rsidRPr="00E336BE">
        <w:rPr>
          <w:rFonts w:ascii="IRBadr" w:hAnsi="IRBadr" w:cs="IRBadr"/>
          <w:color w:val="FF0000"/>
          <w:rtl/>
        </w:rPr>
        <w:t>الضحی</w:t>
      </w:r>
      <w:r w:rsidR="0070368F">
        <w:rPr>
          <w:rFonts w:ascii="IRBadr" w:hAnsi="IRBadr" w:cs="IRBadr" w:hint="cs"/>
          <w:rtl/>
        </w:rPr>
        <w:t>، آیه</w:t>
      </w:r>
      <w:r w:rsidR="00343601">
        <w:rPr>
          <w:rFonts w:ascii="IRBadr" w:hAnsi="IRBadr" w:cs="IRBadr" w:hint="cs"/>
          <w:rtl/>
        </w:rPr>
        <w:t xml:space="preserve"> 10</w:t>
      </w:r>
      <w:bookmarkStart w:id="5" w:name="_GoBack"/>
      <w:bookmarkEnd w:id="5"/>
    </w:p>
  </w:footnote>
  <w:footnote w:id="10">
    <w:p w:rsidR="00754D1C" w:rsidRPr="00883BBB" w:rsidRDefault="00754D1C" w:rsidP="00883BBB">
      <w:pPr>
        <w:pStyle w:val="FootnoteText"/>
        <w:bidi/>
        <w:rPr>
          <w:rFonts w:ascii="IRBadr" w:hAnsi="IRBadr" w:cs="IRBadr"/>
          <w:rtl/>
        </w:rPr>
      </w:pPr>
      <w:r w:rsidRPr="00883BBB">
        <w:rPr>
          <w:rStyle w:val="FootnoteReference"/>
          <w:rFonts w:ascii="IRBadr" w:hAnsi="IRBadr" w:cs="IRBadr"/>
        </w:rPr>
        <w:footnoteRef/>
      </w:r>
      <w:r w:rsidRPr="00883BBB">
        <w:rPr>
          <w:rFonts w:ascii="IRBadr" w:hAnsi="IRBadr" w:cs="IRBadr"/>
        </w:rPr>
        <w:t xml:space="preserve"> </w:t>
      </w:r>
      <w:r w:rsidRPr="00883BBB">
        <w:rPr>
          <w:rFonts w:ascii="IRBadr" w:hAnsi="IRBadr" w:cs="IRBadr"/>
          <w:rtl/>
        </w:rPr>
        <w:t xml:space="preserve">الماعون، </w:t>
      </w:r>
      <w:r w:rsidR="00E336BE">
        <w:rPr>
          <w:rFonts w:ascii="IRBadr" w:hAnsi="IRBadr" w:cs="IRBadr" w:hint="cs"/>
          <w:rtl/>
        </w:rPr>
        <w:t>آیه</w:t>
      </w:r>
      <w:r w:rsidR="00E336BE" w:rsidRPr="00883BBB">
        <w:rPr>
          <w:rFonts w:ascii="IRBadr" w:hAnsi="IRBadr" w:cs="IRBadr"/>
          <w:rtl/>
        </w:rPr>
        <w:t xml:space="preserve"> </w:t>
      </w:r>
      <w:r w:rsidRPr="00883BBB">
        <w:rPr>
          <w:rFonts w:ascii="IRBadr" w:hAnsi="IRBadr" w:cs="IRBadr"/>
          <w:rtl/>
        </w:rPr>
        <w:t>2</w:t>
      </w:r>
    </w:p>
  </w:footnote>
  <w:footnote w:id="11">
    <w:p w:rsidR="00E52234" w:rsidRPr="00883BBB" w:rsidRDefault="00E52234" w:rsidP="00883BBB">
      <w:pPr>
        <w:pStyle w:val="FootnoteText"/>
        <w:bidi/>
        <w:rPr>
          <w:rFonts w:ascii="IRBadr" w:hAnsi="IRBadr" w:cs="IRBadr"/>
        </w:rPr>
      </w:pPr>
      <w:r w:rsidRPr="00883BBB">
        <w:rPr>
          <w:rStyle w:val="FootnoteReference"/>
          <w:rFonts w:ascii="IRBadr" w:hAnsi="IRBadr" w:cs="IRBadr"/>
        </w:rPr>
        <w:footnoteRef/>
      </w:r>
      <w:r w:rsidRPr="00883BBB">
        <w:rPr>
          <w:rFonts w:ascii="IRBadr" w:hAnsi="IRBadr" w:cs="IRBadr"/>
        </w:rPr>
        <w:t xml:space="preserve"> </w:t>
      </w:r>
      <w:r w:rsidRPr="00883BBB">
        <w:rPr>
          <w:rFonts w:ascii="IRBadr" w:hAnsi="IRBadr" w:cs="IRBadr"/>
          <w:rtl/>
        </w:rPr>
        <w:t>البقره،</w:t>
      </w:r>
      <w:r w:rsidR="00E336BE" w:rsidRPr="00E336BE">
        <w:rPr>
          <w:rFonts w:ascii="IRBadr" w:hAnsi="IRBadr" w:cs="IRBadr" w:hint="cs"/>
          <w:rtl/>
        </w:rPr>
        <w:t xml:space="preserve"> </w:t>
      </w:r>
      <w:r w:rsidR="00E336BE">
        <w:rPr>
          <w:rFonts w:ascii="IRBadr" w:hAnsi="IRBadr" w:cs="IRBadr" w:hint="cs"/>
          <w:rtl/>
        </w:rPr>
        <w:t>آیه</w:t>
      </w:r>
      <w:r w:rsidR="00E336BE" w:rsidRPr="00883BBB">
        <w:rPr>
          <w:rFonts w:ascii="IRBadr" w:hAnsi="IRBadr" w:cs="IRBadr"/>
          <w:rtl/>
        </w:rPr>
        <w:t xml:space="preserve"> </w:t>
      </w:r>
      <w:r w:rsidRPr="00883BBB">
        <w:rPr>
          <w:rFonts w:ascii="IRBadr" w:hAnsi="IRBadr" w:cs="IRBadr"/>
          <w:rtl/>
        </w:rPr>
        <w:t>215</w:t>
      </w:r>
    </w:p>
  </w:footnote>
  <w:footnote w:id="12">
    <w:p w:rsidR="00754D1C" w:rsidRPr="00883BBB" w:rsidRDefault="00754D1C" w:rsidP="00883BBB">
      <w:pPr>
        <w:pStyle w:val="FootnoteText"/>
        <w:bidi/>
        <w:rPr>
          <w:rFonts w:ascii="IRBadr" w:hAnsi="IRBadr" w:cs="IRBadr"/>
          <w:rtl/>
        </w:rPr>
      </w:pPr>
      <w:r w:rsidRPr="00883BBB">
        <w:rPr>
          <w:rStyle w:val="FootnoteReference"/>
          <w:rFonts w:ascii="IRBadr" w:hAnsi="IRBadr" w:cs="IRBadr"/>
        </w:rPr>
        <w:footnoteRef/>
      </w:r>
      <w:r w:rsidRPr="00883BBB">
        <w:rPr>
          <w:rFonts w:ascii="IRBadr" w:hAnsi="IRBadr" w:cs="IRBadr"/>
        </w:rPr>
        <w:t xml:space="preserve"> </w:t>
      </w:r>
      <w:r w:rsidRPr="00883BBB">
        <w:rPr>
          <w:rFonts w:ascii="IRBadr" w:hAnsi="IRBadr" w:cs="IRBadr"/>
          <w:rtl/>
        </w:rPr>
        <w:t>النساء</w:t>
      </w:r>
      <w:r w:rsidR="00E336BE" w:rsidRPr="00E336BE">
        <w:rPr>
          <w:rFonts w:ascii="IRBadr" w:hAnsi="IRBadr" w:cs="IRBadr" w:hint="cs"/>
          <w:rtl/>
        </w:rPr>
        <w:t xml:space="preserve"> </w:t>
      </w:r>
      <w:r w:rsidR="00E336BE">
        <w:rPr>
          <w:rFonts w:ascii="IRBadr" w:hAnsi="IRBadr" w:cs="IRBadr" w:hint="cs"/>
          <w:rtl/>
        </w:rPr>
        <w:t>آیه</w:t>
      </w:r>
      <w:r w:rsidR="00E336BE" w:rsidRPr="00883BBB">
        <w:rPr>
          <w:rFonts w:ascii="IRBadr" w:hAnsi="IRBadr" w:cs="IRBadr"/>
          <w:rtl/>
        </w:rPr>
        <w:t xml:space="preserve"> </w:t>
      </w:r>
      <w:r w:rsidRPr="00883BBB">
        <w:rPr>
          <w:rFonts w:ascii="IRBadr" w:hAnsi="IRBadr" w:cs="IRBadr"/>
          <w:rtl/>
        </w:rPr>
        <w:t>،10</w:t>
      </w:r>
    </w:p>
  </w:footnote>
  <w:footnote w:id="13">
    <w:p w:rsidR="00754D1C" w:rsidRPr="00883BBB" w:rsidRDefault="00754D1C" w:rsidP="00883BBB">
      <w:pPr>
        <w:pStyle w:val="FootnoteText"/>
        <w:bidi/>
        <w:rPr>
          <w:rFonts w:ascii="IRBadr" w:hAnsi="IRBadr" w:cs="IRBadr"/>
          <w:rtl/>
        </w:rPr>
      </w:pPr>
      <w:r w:rsidRPr="00883BBB">
        <w:rPr>
          <w:rStyle w:val="FootnoteReference"/>
          <w:rFonts w:ascii="IRBadr" w:hAnsi="IRBadr" w:cs="IRBadr"/>
        </w:rPr>
        <w:footnoteRef/>
      </w:r>
      <w:r w:rsidRPr="00883BBB">
        <w:rPr>
          <w:rFonts w:ascii="IRBadr" w:hAnsi="IRBadr" w:cs="IRBadr"/>
        </w:rPr>
        <w:t xml:space="preserve"> </w:t>
      </w:r>
      <w:r w:rsidR="00883BBB">
        <w:rPr>
          <w:rFonts w:ascii="IRBadr" w:hAnsi="IRBadr" w:cs="IRBadr" w:hint="cs"/>
          <w:rtl/>
        </w:rPr>
        <w:t>و</w:t>
      </w:r>
      <w:r w:rsidRPr="00883BBB">
        <w:rPr>
          <w:rFonts w:ascii="IRBadr" w:hAnsi="IRBadr" w:cs="IRBadr"/>
          <w:rtl/>
        </w:rPr>
        <w:t>العصر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BB" w:rsidRDefault="00883B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55" w:rsidRPr="000D5800" w:rsidRDefault="009213B1" w:rsidP="00C01055">
    <w:pPr>
      <w:tabs>
        <w:tab w:val="left" w:pos="1256"/>
        <w:tab w:val="left" w:pos="5696"/>
        <w:tab w:val="right" w:pos="9071"/>
      </w:tabs>
      <w:rPr>
        <w:b/>
        <w:bCs/>
        <w:sz w:val="32"/>
        <w:lang w:bidi="fa-IR"/>
      </w:rPr>
    </w:pPr>
    <w:bookmarkStart w:id="12" w:name="OLE_LINK1"/>
    <w:bookmarkStart w:id="13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5C76EDEB" wp14:editId="599225A3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4" name="Picture 4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2"/>
    <w:bookmarkEnd w:id="13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6BAD32D" wp14:editId="584453F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C01055">
      <w:rPr>
        <w:rFonts w:ascii="IranNastaliq" w:hAnsi="IranNastaliq" w:cs="IranNastaliq" w:hint="cs"/>
        <w:sz w:val="40"/>
        <w:szCs w:val="40"/>
        <w:rtl/>
      </w:rPr>
      <w:t xml:space="preserve">                        </w:t>
    </w:r>
    <w:r w:rsidR="00C01055">
      <w:rPr>
        <w:rFonts w:ascii="IranNastaliq" w:hAnsi="IranNastaliq" w:cs="IranNastaliq"/>
        <w:sz w:val="40"/>
        <w:szCs w:val="40"/>
        <w:rtl/>
      </w:rPr>
      <w:t>شماره ثبت</w:t>
    </w:r>
    <w:r w:rsidR="00C01055">
      <w:rPr>
        <w:rFonts w:ascii="IranNastaliq" w:hAnsi="IranNastaliq" w:cs="IranNastaliq" w:hint="cs"/>
        <w:sz w:val="40"/>
        <w:szCs w:val="40"/>
        <w:rtl/>
      </w:rPr>
      <w:t>:</w:t>
    </w:r>
    <w:r w:rsidR="00C01055">
      <w:rPr>
        <w:rFonts w:ascii="IranNastaliq" w:hAnsi="IranNastaliq" w:cs="IranNastaliq" w:hint="cs"/>
        <w:sz w:val="40"/>
        <w:szCs w:val="40"/>
        <w:rtl/>
        <w:lang w:bidi="fa-IR"/>
      </w:rPr>
      <w:t>1866</w:t>
    </w:r>
  </w:p>
  <w:p w:rsidR="009213B1" w:rsidRPr="000D5800" w:rsidRDefault="009213B1" w:rsidP="00C01055">
    <w:pPr>
      <w:tabs>
        <w:tab w:val="left" w:pos="1256"/>
        <w:tab w:val="left" w:pos="5696"/>
        <w:tab w:val="right" w:pos="9071"/>
      </w:tabs>
      <w:rPr>
        <w:b/>
        <w:bCs/>
        <w:sz w:val="32"/>
        <w:lang w:bidi="fa-IR"/>
      </w:rPr>
    </w:pP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BB" w:rsidRDefault="00883B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05391"/>
    <w:rsid w:val="0001281A"/>
    <w:rsid w:val="00014A29"/>
    <w:rsid w:val="00021E02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E3CDE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110F"/>
    <w:rsid w:val="00152670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43601"/>
    <w:rsid w:val="00366400"/>
    <w:rsid w:val="0036674B"/>
    <w:rsid w:val="00381202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369D"/>
    <w:rsid w:val="003C41DE"/>
    <w:rsid w:val="003C7899"/>
    <w:rsid w:val="003D2F0A"/>
    <w:rsid w:val="003D563F"/>
    <w:rsid w:val="003E1813"/>
    <w:rsid w:val="003E1E58"/>
    <w:rsid w:val="003E2BAB"/>
    <w:rsid w:val="003E31CA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1EB9"/>
    <w:rsid w:val="00473DE7"/>
    <w:rsid w:val="00473E70"/>
    <w:rsid w:val="00475125"/>
    <w:rsid w:val="00485B8F"/>
    <w:rsid w:val="00487A72"/>
    <w:rsid w:val="004904AE"/>
    <w:rsid w:val="0049389D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41A25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D5AB2"/>
    <w:rsid w:val="005D73D5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27156"/>
    <w:rsid w:val="00631FCF"/>
    <w:rsid w:val="006320D6"/>
    <w:rsid w:val="00636EFA"/>
    <w:rsid w:val="00645282"/>
    <w:rsid w:val="00650628"/>
    <w:rsid w:val="006509E8"/>
    <w:rsid w:val="00653610"/>
    <w:rsid w:val="006550D6"/>
    <w:rsid w:val="00655A77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16AB"/>
    <w:rsid w:val="006A6AB4"/>
    <w:rsid w:val="006B191B"/>
    <w:rsid w:val="006B2B69"/>
    <w:rsid w:val="006B7FDC"/>
    <w:rsid w:val="006C00CC"/>
    <w:rsid w:val="006C5FEE"/>
    <w:rsid w:val="006D3A87"/>
    <w:rsid w:val="006F01B4"/>
    <w:rsid w:val="006F1853"/>
    <w:rsid w:val="0070368F"/>
    <w:rsid w:val="00703FC5"/>
    <w:rsid w:val="00734D59"/>
    <w:rsid w:val="0073609B"/>
    <w:rsid w:val="007448A1"/>
    <w:rsid w:val="00746284"/>
    <w:rsid w:val="0075033E"/>
    <w:rsid w:val="007526A0"/>
    <w:rsid w:val="00752745"/>
    <w:rsid w:val="00754D1C"/>
    <w:rsid w:val="007553ED"/>
    <w:rsid w:val="0076665E"/>
    <w:rsid w:val="00772185"/>
    <w:rsid w:val="00772477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65BFD"/>
    <w:rsid w:val="0087239C"/>
    <w:rsid w:val="00872C88"/>
    <w:rsid w:val="00883733"/>
    <w:rsid w:val="00883BBB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49CC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3587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255D"/>
    <w:rsid w:val="00AB6A1A"/>
    <w:rsid w:val="00AC6A3D"/>
    <w:rsid w:val="00AC6C4D"/>
    <w:rsid w:val="00AD0304"/>
    <w:rsid w:val="00AD27BE"/>
    <w:rsid w:val="00AF0F1A"/>
    <w:rsid w:val="00B02DAB"/>
    <w:rsid w:val="00B12F44"/>
    <w:rsid w:val="00B15027"/>
    <w:rsid w:val="00B21CF4"/>
    <w:rsid w:val="00B22800"/>
    <w:rsid w:val="00B24300"/>
    <w:rsid w:val="00B46C60"/>
    <w:rsid w:val="00B51EE6"/>
    <w:rsid w:val="00B530B6"/>
    <w:rsid w:val="00B63F15"/>
    <w:rsid w:val="00B64DC5"/>
    <w:rsid w:val="00B82C2F"/>
    <w:rsid w:val="00BA2C59"/>
    <w:rsid w:val="00BA51A8"/>
    <w:rsid w:val="00BB2605"/>
    <w:rsid w:val="00BB5F7E"/>
    <w:rsid w:val="00BB735D"/>
    <w:rsid w:val="00BC159C"/>
    <w:rsid w:val="00BC26F6"/>
    <w:rsid w:val="00BC4833"/>
    <w:rsid w:val="00BD3122"/>
    <w:rsid w:val="00BD40DA"/>
    <w:rsid w:val="00BD7E4E"/>
    <w:rsid w:val="00BE1AAE"/>
    <w:rsid w:val="00BF3D67"/>
    <w:rsid w:val="00C01055"/>
    <w:rsid w:val="00C15A85"/>
    <w:rsid w:val="00C160AF"/>
    <w:rsid w:val="00C22299"/>
    <w:rsid w:val="00C22DB4"/>
    <w:rsid w:val="00C24E6B"/>
    <w:rsid w:val="00C25609"/>
    <w:rsid w:val="00C262D7"/>
    <w:rsid w:val="00C26607"/>
    <w:rsid w:val="00C3353E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21D9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53E2"/>
    <w:rsid w:val="00D66444"/>
    <w:rsid w:val="00D76353"/>
    <w:rsid w:val="00D847F0"/>
    <w:rsid w:val="00DA2BC6"/>
    <w:rsid w:val="00DA3771"/>
    <w:rsid w:val="00DB28BB"/>
    <w:rsid w:val="00DC3519"/>
    <w:rsid w:val="00DC603F"/>
    <w:rsid w:val="00DC7EF1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336BE"/>
    <w:rsid w:val="00E33776"/>
    <w:rsid w:val="00E5073A"/>
    <w:rsid w:val="00E50EBE"/>
    <w:rsid w:val="00E52234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D2F89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13C9A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70FB"/>
    <w:rsid w:val="00FD143D"/>
    <w:rsid w:val="00FD1D9F"/>
    <w:rsid w:val="00FE7208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B735D"/>
    <w:pPr>
      <w:keepNext/>
      <w:keepLines/>
      <w:spacing w:after="0" w:line="240" w:lineRule="auto"/>
      <w:jc w:val="right"/>
      <w:outlineLvl w:val="0"/>
    </w:pPr>
    <w:rPr>
      <w:rFonts w:ascii="IRZar" w:eastAsia="2  Lotus" w:hAnsi="IRZar" w:cs="IRZar"/>
      <w:bCs/>
      <w:sz w:val="28"/>
      <w:szCs w:val="28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B735D"/>
    <w:rPr>
      <w:rFonts w:ascii="IRZar" w:eastAsia="2  Lotus" w:hAnsi="IRZar" w:cs="IRZar"/>
      <w:bCs/>
      <w:sz w:val="28"/>
      <w:szCs w:val="28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B735D"/>
    <w:pPr>
      <w:keepNext/>
      <w:keepLines/>
      <w:spacing w:after="0" w:line="240" w:lineRule="auto"/>
      <w:jc w:val="right"/>
      <w:outlineLvl w:val="0"/>
    </w:pPr>
    <w:rPr>
      <w:rFonts w:ascii="IRZar" w:eastAsia="2  Lotus" w:hAnsi="IRZar" w:cs="IRZar"/>
      <w:bCs/>
      <w:sz w:val="28"/>
      <w:szCs w:val="28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B735D"/>
    <w:rPr>
      <w:rFonts w:ascii="IRZar" w:eastAsia="2  Lotus" w:hAnsi="IRZar" w:cs="IRZar"/>
      <w:bCs/>
      <w:sz w:val="28"/>
      <w:szCs w:val="28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CEA1-3CCA-479D-8170-1F6DC752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452</TotalTime>
  <Pages>7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kiarash</cp:lastModifiedBy>
  <cp:revision>20</cp:revision>
  <dcterms:created xsi:type="dcterms:W3CDTF">2015-07-29T09:19:00Z</dcterms:created>
  <dcterms:modified xsi:type="dcterms:W3CDTF">2015-08-07T16:35:00Z</dcterms:modified>
</cp:coreProperties>
</file>