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IRBadr" w:eastAsiaTheme="minorHAnsi" w:hAnsi="IRBadr" w:cs="IRBadr"/>
          <w:bCs w:val="0"/>
          <w:color w:val="auto"/>
          <w:sz w:val="22"/>
          <w:szCs w:val="22"/>
          <w:rtl/>
          <w:lang w:bidi="ar-SA"/>
        </w:rPr>
        <w:id w:val="-266700202"/>
        <w:docPartObj>
          <w:docPartGallery w:val="Table of Contents"/>
          <w:docPartUnique/>
        </w:docPartObj>
      </w:sdtPr>
      <w:sdtEndPr/>
      <w:sdtContent>
        <w:p w:rsidR="00654C1A" w:rsidRPr="00A60181" w:rsidRDefault="00654C1A" w:rsidP="00AC32D1">
          <w:pPr>
            <w:pStyle w:val="TOCHeading"/>
            <w:jc w:val="both"/>
            <w:rPr>
              <w:rFonts w:ascii="IRBadr" w:hAnsi="IRBadr" w:cs="IRBadr"/>
              <w:color w:val="auto"/>
              <w:rtl/>
            </w:rPr>
          </w:pPr>
          <w:r w:rsidRPr="00A60181">
            <w:rPr>
              <w:rFonts w:ascii="IRBadr" w:hAnsi="IRBadr" w:cs="IRBadr"/>
              <w:color w:val="auto"/>
              <w:rtl/>
            </w:rPr>
            <w:t>فهرست:</w:t>
          </w:r>
        </w:p>
        <w:p w:rsidR="00654C1A" w:rsidRPr="002A7751" w:rsidRDefault="00654C1A" w:rsidP="00AC32D1">
          <w:pPr>
            <w:pStyle w:val="TOC2"/>
            <w:tabs>
              <w:tab w:val="right" w:leader="dot" w:pos="9350"/>
            </w:tabs>
            <w:bidi/>
            <w:jc w:val="both"/>
            <w:rPr>
              <w:rFonts w:ascii="IRBadr" w:hAnsi="IRBadr" w:cs="IRBadr"/>
              <w:noProof/>
              <w:sz w:val="28"/>
            </w:rPr>
          </w:pPr>
          <w:r w:rsidRPr="002A7751">
            <w:rPr>
              <w:rFonts w:ascii="IRBadr" w:hAnsi="IRBadr" w:cs="IRBadr"/>
              <w:sz w:val="28"/>
            </w:rPr>
            <w:fldChar w:fldCharType="begin"/>
          </w:r>
          <w:r w:rsidRPr="002A7751">
            <w:rPr>
              <w:rFonts w:ascii="IRBadr" w:hAnsi="IRBadr" w:cs="IRBadr"/>
              <w:sz w:val="28"/>
            </w:rPr>
            <w:instrText xml:space="preserve"> TOC \o "1-3" \h \z \u </w:instrText>
          </w:r>
          <w:r w:rsidRPr="002A7751">
            <w:rPr>
              <w:rFonts w:ascii="IRBadr" w:hAnsi="IRBadr" w:cs="IRBadr"/>
              <w:sz w:val="28"/>
            </w:rPr>
            <w:fldChar w:fldCharType="separate"/>
          </w:r>
          <w:hyperlink w:anchor="_Toc427152877" w:history="1">
            <w:r w:rsidRPr="002A7751">
              <w:rPr>
                <w:rStyle w:val="Hyperlink"/>
                <w:rFonts w:ascii="IRBadr" w:hAnsi="IRBadr" w:cs="IRBadr"/>
                <w:noProof/>
                <w:sz w:val="28"/>
                <w:rtl/>
              </w:rPr>
              <w:t>اطعام در سوره بلد</w:t>
            </w:r>
            <w:r w:rsidRPr="002A7751">
              <w:rPr>
                <w:rFonts w:ascii="IRBadr" w:hAnsi="IRBadr" w:cs="IRBadr"/>
                <w:noProof/>
                <w:webHidden/>
                <w:sz w:val="28"/>
              </w:rPr>
              <w:tab/>
            </w:r>
            <w:r w:rsidRPr="002A7751">
              <w:rPr>
                <w:rStyle w:val="Hyperlink"/>
                <w:rFonts w:ascii="IRBadr" w:hAnsi="IRBadr" w:cs="IRBadr"/>
                <w:noProof/>
                <w:sz w:val="28"/>
                <w:rtl/>
              </w:rPr>
              <w:fldChar w:fldCharType="begin"/>
            </w:r>
            <w:r w:rsidRPr="002A7751">
              <w:rPr>
                <w:rFonts w:ascii="IRBadr" w:hAnsi="IRBadr" w:cs="IRBadr"/>
                <w:noProof/>
                <w:webHidden/>
                <w:sz w:val="28"/>
              </w:rPr>
              <w:instrText xml:space="preserve"> PAGEREF _Toc427152877 \h </w:instrText>
            </w:r>
            <w:r w:rsidRPr="002A7751">
              <w:rPr>
                <w:rStyle w:val="Hyperlink"/>
                <w:rFonts w:ascii="IRBadr" w:hAnsi="IRBadr" w:cs="IRBadr"/>
                <w:noProof/>
                <w:sz w:val="28"/>
                <w:rtl/>
              </w:rPr>
            </w:r>
            <w:r w:rsidRPr="002A7751">
              <w:rPr>
                <w:rStyle w:val="Hyperlink"/>
                <w:rFonts w:ascii="IRBadr" w:hAnsi="IRBadr" w:cs="IRBadr"/>
                <w:noProof/>
                <w:sz w:val="28"/>
                <w:rtl/>
              </w:rPr>
              <w:fldChar w:fldCharType="separate"/>
            </w:r>
            <w:r w:rsidRPr="002A7751">
              <w:rPr>
                <w:rFonts w:ascii="IRBadr" w:hAnsi="IRBadr" w:cs="IRBadr"/>
                <w:noProof/>
                <w:webHidden/>
                <w:sz w:val="28"/>
              </w:rPr>
              <w:t>2</w:t>
            </w:r>
            <w:r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78" w:history="1">
            <w:r w:rsidR="00654C1A" w:rsidRPr="002A7751">
              <w:rPr>
                <w:rStyle w:val="Hyperlink"/>
                <w:rFonts w:ascii="IRBadr" w:hAnsi="IRBadr" w:cs="IRBadr"/>
                <w:noProof/>
                <w:sz w:val="28"/>
                <w:rtl/>
                <w:lang w:val="en-GB"/>
              </w:rPr>
              <w:t>صله رحم در قرآن</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_Toc427152878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2</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79" w:history="1">
            <w:r w:rsidR="00654C1A" w:rsidRPr="002A7751">
              <w:rPr>
                <w:rStyle w:val="Hyperlink"/>
                <w:rFonts w:ascii="IRBadr" w:hAnsi="IRBadr" w:cs="IRBadr"/>
                <w:noProof/>
                <w:sz w:val="28"/>
                <w:rtl/>
              </w:rPr>
              <w:t>صله رحم در روایات</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_Toc427152879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3</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0" w:history="1">
            <w:r w:rsidR="00654C1A" w:rsidRPr="002A7751">
              <w:rPr>
                <w:rStyle w:val="Hyperlink"/>
                <w:rFonts w:ascii="IRBadr" w:hAnsi="IRBadr" w:cs="IRBadr"/>
                <w:noProof/>
                <w:sz w:val="28"/>
                <w:rtl/>
              </w:rPr>
              <w:t>آثار صله رحم</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_Toc427152880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4</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1" w:history="1">
            <w:r w:rsidR="00654C1A" w:rsidRPr="002A7751">
              <w:rPr>
                <w:rStyle w:val="Hyperlink"/>
                <w:rFonts w:ascii="IRBadr" w:hAnsi="IRBadr" w:cs="IRBadr"/>
                <w:noProof/>
                <w:sz w:val="28"/>
                <w:rtl/>
                <w:lang w:val="en-GB"/>
              </w:rPr>
              <w:t>آثار صله رحم در کلام امام باقر(ع)</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_Toc427152881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4</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2" w:history="1">
            <w:r w:rsidR="00654C1A" w:rsidRPr="002A7751">
              <w:rPr>
                <w:rStyle w:val="Hyperlink"/>
                <w:rFonts w:ascii="IRBadr" w:hAnsi="IRBadr" w:cs="IRBadr"/>
                <w:noProof/>
                <w:sz w:val="28"/>
                <w:rtl/>
              </w:rPr>
              <w:t>نامه اعمال در نهج البلاغه</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_Toc427152882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7</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3" w:history="1">
            <w:r w:rsidR="0062524D" w:rsidRPr="002A7751">
              <w:rPr>
                <w:rStyle w:val="Hyperlink"/>
                <w:rFonts w:ascii="IRBadr" w:hAnsi="IRBadr" w:cs="IRBadr"/>
                <w:noProof/>
                <w:sz w:val="28"/>
                <w:rtl/>
              </w:rPr>
              <w:t>تأ</w:t>
            </w:r>
            <w:r w:rsidR="00654C1A" w:rsidRPr="002A7751">
              <w:rPr>
                <w:rStyle w:val="Hyperlink"/>
                <w:rFonts w:ascii="IRBadr" w:hAnsi="IRBadr" w:cs="IRBadr"/>
                <w:noProof/>
                <w:sz w:val="28"/>
                <w:rtl/>
              </w:rPr>
              <w:t>کید بر جایگاه شهدا</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_Toc427152883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7</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4" w:history="1">
            <w:r w:rsidR="00654C1A" w:rsidRPr="002A7751">
              <w:rPr>
                <w:rStyle w:val="Hyperlink"/>
                <w:rFonts w:ascii="IRBadr" w:hAnsi="IRBadr" w:cs="IRBadr"/>
                <w:noProof/>
                <w:sz w:val="28"/>
                <w:rtl/>
              </w:rPr>
              <w:t>فرهنگ کتاب خوانی</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_Toc427152884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8</w:t>
            </w:r>
            <w:r w:rsidR="00654C1A" w:rsidRPr="002A7751">
              <w:rPr>
                <w:rStyle w:val="Hyperlink"/>
                <w:rFonts w:ascii="IRBadr" w:hAnsi="IRBadr" w:cs="IRBadr"/>
                <w:noProof/>
                <w:sz w:val="28"/>
                <w:rtl/>
              </w:rPr>
              <w:fldChar w:fldCharType="end"/>
            </w:r>
          </w:hyperlink>
        </w:p>
        <w:p w:rsidR="00654C1A" w:rsidRPr="002A7751" w:rsidRDefault="0094034A" w:rsidP="00AC32D1">
          <w:pPr>
            <w:pStyle w:val="TOC2"/>
            <w:tabs>
              <w:tab w:val="right" w:leader="dot" w:pos="9350"/>
            </w:tabs>
            <w:bidi/>
            <w:jc w:val="both"/>
            <w:rPr>
              <w:rFonts w:ascii="IRBadr" w:hAnsi="IRBadr" w:cs="IRBadr"/>
              <w:noProof/>
              <w:sz w:val="28"/>
            </w:rPr>
          </w:pPr>
          <w:hyperlink w:anchor="_Toc427152885" w:history="1">
            <w:r w:rsidR="00654C1A" w:rsidRPr="002A7751">
              <w:rPr>
                <w:rStyle w:val="Hyperlink"/>
                <w:rFonts w:ascii="IRBadr" w:hAnsi="IRBadr" w:cs="IRBadr"/>
                <w:noProof/>
                <w:sz w:val="28"/>
                <w:rtl/>
              </w:rPr>
              <w:t>حفظ اقتدار امت اسلامی</w:t>
            </w:r>
            <w:r w:rsidR="00654C1A" w:rsidRPr="002A7751">
              <w:rPr>
                <w:rFonts w:ascii="IRBadr" w:hAnsi="IRBadr" w:cs="IRBadr"/>
                <w:noProof/>
                <w:webHidden/>
                <w:sz w:val="28"/>
              </w:rPr>
              <w:tab/>
            </w:r>
            <w:r w:rsidR="00654C1A" w:rsidRPr="002A7751">
              <w:rPr>
                <w:rStyle w:val="Hyperlink"/>
                <w:rFonts w:ascii="IRBadr" w:hAnsi="IRBadr" w:cs="IRBadr"/>
                <w:noProof/>
                <w:sz w:val="28"/>
                <w:rtl/>
              </w:rPr>
              <w:fldChar w:fldCharType="begin"/>
            </w:r>
            <w:r w:rsidR="00654C1A" w:rsidRPr="002A7751">
              <w:rPr>
                <w:rFonts w:ascii="IRBadr" w:hAnsi="IRBadr" w:cs="IRBadr"/>
                <w:noProof/>
                <w:webHidden/>
                <w:sz w:val="28"/>
              </w:rPr>
              <w:instrText xml:space="preserve"> PAGEREF _Toc427152885 \h </w:instrText>
            </w:r>
            <w:r w:rsidR="00654C1A" w:rsidRPr="002A7751">
              <w:rPr>
                <w:rStyle w:val="Hyperlink"/>
                <w:rFonts w:ascii="IRBadr" w:hAnsi="IRBadr" w:cs="IRBadr"/>
                <w:noProof/>
                <w:sz w:val="28"/>
                <w:rtl/>
              </w:rPr>
            </w:r>
            <w:r w:rsidR="00654C1A" w:rsidRPr="002A7751">
              <w:rPr>
                <w:rStyle w:val="Hyperlink"/>
                <w:rFonts w:ascii="IRBadr" w:hAnsi="IRBadr" w:cs="IRBadr"/>
                <w:noProof/>
                <w:sz w:val="28"/>
                <w:rtl/>
              </w:rPr>
              <w:fldChar w:fldCharType="separate"/>
            </w:r>
            <w:r w:rsidR="00654C1A" w:rsidRPr="002A7751">
              <w:rPr>
                <w:rFonts w:ascii="IRBadr" w:hAnsi="IRBadr" w:cs="IRBadr"/>
                <w:noProof/>
                <w:webHidden/>
                <w:sz w:val="28"/>
              </w:rPr>
              <w:t>8</w:t>
            </w:r>
            <w:r w:rsidR="00654C1A" w:rsidRPr="002A7751">
              <w:rPr>
                <w:rStyle w:val="Hyperlink"/>
                <w:rFonts w:ascii="IRBadr" w:hAnsi="IRBadr" w:cs="IRBadr"/>
                <w:noProof/>
                <w:sz w:val="28"/>
                <w:rtl/>
              </w:rPr>
              <w:fldChar w:fldCharType="end"/>
            </w:r>
          </w:hyperlink>
        </w:p>
        <w:p w:rsidR="00654C1A" w:rsidRPr="002A7751" w:rsidRDefault="00654C1A" w:rsidP="00AC32D1">
          <w:pPr>
            <w:bidi/>
            <w:jc w:val="both"/>
            <w:rPr>
              <w:rFonts w:ascii="IRBadr" w:hAnsi="IRBadr" w:cs="IRBadr"/>
              <w:sz w:val="28"/>
              <w:szCs w:val="28"/>
            </w:rPr>
          </w:pPr>
          <w:r w:rsidRPr="002A7751">
            <w:rPr>
              <w:rFonts w:ascii="IRBadr" w:hAnsi="IRBadr" w:cs="IRBadr"/>
              <w:b/>
              <w:bCs/>
              <w:noProof/>
              <w:sz w:val="28"/>
              <w:szCs w:val="28"/>
            </w:rPr>
            <w:fldChar w:fldCharType="end"/>
          </w:r>
        </w:p>
      </w:sdtContent>
    </w:sdt>
    <w:p w:rsidR="00A60181" w:rsidRDefault="00A60181" w:rsidP="00AC32D1">
      <w:pPr>
        <w:bidi/>
        <w:spacing w:after="0" w:line="240" w:lineRule="auto"/>
        <w:jc w:val="both"/>
        <w:rPr>
          <w:rFonts w:ascii="IRBadr" w:eastAsia="Calibri" w:hAnsi="IRBadr" w:cs="IRBadr"/>
          <w:b/>
          <w:bCs/>
          <w:sz w:val="28"/>
          <w:szCs w:val="28"/>
          <w:rtl/>
          <w:lang w:bidi="fa-IR"/>
        </w:rPr>
      </w:pPr>
      <w:r>
        <w:rPr>
          <w:rFonts w:ascii="IRBadr" w:eastAsia="Calibri" w:hAnsi="IRBadr" w:cs="IRBadr"/>
          <w:b/>
          <w:bCs/>
          <w:sz w:val="28"/>
          <w:szCs w:val="28"/>
          <w:rtl/>
          <w:lang w:bidi="fa-IR"/>
        </w:rPr>
        <w:br w:type="page"/>
      </w:r>
    </w:p>
    <w:p w:rsidR="00654C1A" w:rsidRPr="002A7751" w:rsidRDefault="00654C1A" w:rsidP="00AC32D1">
      <w:pPr>
        <w:bidi/>
        <w:jc w:val="both"/>
        <w:rPr>
          <w:rFonts w:ascii="IRBadr" w:eastAsia="Calibri" w:hAnsi="IRBadr" w:cs="IRBadr"/>
          <w:b/>
          <w:bCs/>
          <w:sz w:val="28"/>
          <w:szCs w:val="28"/>
          <w:rtl/>
          <w:lang w:bidi="fa-IR"/>
        </w:rPr>
      </w:pPr>
    </w:p>
    <w:p w:rsidR="00903A78" w:rsidRPr="002A7751" w:rsidRDefault="00903A78" w:rsidP="00AC32D1">
      <w:pPr>
        <w:pStyle w:val="Heading2"/>
        <w:bidi/>
        <w:jc w:val="both"/>
        <w:rPr>
          <w:rtl/>
        </w:rPr>
      </w:pPr>
      <w:r w:rsidRPr="002A7751">
        <w:rPr>
          <w:rtl/>
        </w:rPr>
        <w:t>خطبه اول</w:t>
      </w:r>
    </w:p>
    <w:p w:rsidR="00AC32D1" w:rsidRPr="00AC32D1" w:rsidRDefault="00E51593" w:rsidP="00AC32D1">
      <w:pPr>
        <w:bidi/>
        <w:spacing w:before="120" w:after="120" w:line="360" w:lineRule="auto"/>
        <w:jc w:val="both"/>
        <w:rPr>
          <w:rFonts w:ascii="IRBadr" w:hAnsi="IRBadr" w:cs="IRBadr"/>
          <w:b/>
          <w:bCs/>
          <w:sz w:val="28"/>
          <w:szCs w:val="28"/>
          <w:rtl/>
        </w:rPr>
      </w:pPr>
      <w:r w:rsidRPr="00E51593">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E51593">
        <w:rPr>
          <w:rFonts w:ascii="IRBadr" w:hAnsi="IRBadr" w:cs="IRBadr"/>
          <w:b/>
          <w:bCs/>
          <w:sz w:val="28"/>
          <w:szCs w:val="28"/>
          <w:vertAlign w:val="superscript"/>
          <w:rtl/>
        </w:rPr>
        <w:footnoteReference w:id="1"/>
      </w:r>
      <w:r w:rsidRPr="00E51593">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903A78" w:rsidRPr="002A7751">
        <w:rPr>
          <w:rFonts w:ascii="IRBadr" w:eastAsia="Calibri" w:hAnsi="IRBadr" w:cs="IRBadr"/>
          <w:sz w:val="28"/>
          <w:szCs w:val="28"/>
          <w:rtl/>
          <w:lang w:bidi="fa-IR"/>
        </w:rPr>
        <w:t xml:space="preserve"> </w:t>
      </w:r>
      <w:r w:rsidR="00903A78" w:rsidRPr="002A7751">
        <w:rPr>
          <w:rFonts w:ascii="IRBadr" w:eastAsia="Calibri" w:hAnsi="IRBadr" w:cs="IRBadr"/>
          <w:b/>
          <w:bCs/>
          <w:sz w:val="28"/>
          <w:szCs w:val="28"/>
          <w:rtl/>
          <w:lang w:bidi="fa-IR"/>
        </w:rPr>
        <w:t>اعوذبالل</w:t>
      </w:r>
      <w:r w:rsidR="00903A78" w:rsidRPr="00AC32D1">
        <w:rPr>
          <w:rFonts w:ascii="IRBadr" w:eastAsia="Calibri" w:hAnsi="IRBadr" w:cs="IRBadr"/>
          <w:b/>
          <w:bCs/>
          <w:sz w:val="28"/>
          <w:szCs w:val="28"/>
          <w:rtl/>
          <w:lang w:bidi="fa-IR"/>
        </w:rPr>
        <w:t xml:space="preserve">ه السمیع العلیم من الشیطان الرجیم بسم الله الرحمن الرحیم الشیطان الرجیم بسم الله الرحمن الرحیم </w:t>
      </w:r>
      <w:r w:rsidR="001A7BFA" w:rsidRPr="00AC32D1">
        <w:rPr>
          <w:rFonts w:ascii="IRBadr" w:eastAsia="Calibri" w:hAnsi="IRBadr" w:cs="IRBadr"/>
          <w:b/>
          <w:bCs/>
          <w:sz w:val="28"/>
          <w:szCs w:val="28"/>
          <w:rtl/>
          <w:lang w:val="en-GB" w:bidi="fa-IR"/>
        </w:rPr>
        <w:t>«</w:t>
      </w:r>
      <w:r w:rsidR="00C84FFF" w:rsidRPr="00AC32D1">
        <w:rPr>
          <w:rFonts w:ascii="IRBadr" w:eastAsia="Calibri" w:hAnsi="IRBadr" w:cs="IRBadr"/>
          <w:b/>
          <w:bCs/>
          <w:sz w:val="28"/>
          <w:szCs w:val="28"/>
          <w:rtl/>
          <w:lang w:val="en-GB" w:bidi="fa-IR"/>
        </w:rPr>
        <w:t>ی</w:t>
      </w:r>
      <w:r w:rsidR="001A7BFA" w:rsidRPr="00AC32D1">
        <w:rPr>
          <w:rFonts w:ascii="IRBadr" w:eastAsia="Calibri" w:hAnsi="IRBadr" w:cs="IRBadr"/>
          <w:b/>
          <w:bCs/>
          <w:sz w:val="28"/>
          <w:szCs w:val="28"/>
          <w:rtl/>
          <w:lang w:val="en-GB" w:bidi="fa-IR"/>
        </w:rPr>
        <w:t>ا أَ</w:t>
      </w:r>
      <w:r w:rsidR="00C84FFF" w:rsidRPr="00AC32D1">
        <w:rPr>
          <w:rFonts w:ascii="IRBadr" w:eastAsia="Calibri" w:hAnsi="IRBadr" w:cs="IRBadr"/>
          <w:b/>
          <w:bCs/>
          <w:sz w:val="28"/>
          <w:szCs w:val="28"/>
          <w:rtl/>
          <w:lang w:val="en-GB" w:bidi="fa-IR"/>
        </w:rPr>
        <w:t>ی</w:t>
      </w:r>
      <w:r w:rsidR="001A7BFA" w:rsidRPr="00AC32D1">
        <w:rPr>
          <w:rFonts w:ascii="IRBadr" w:eastAsia="Calibri" w:hAnsi="IRBadr" w:cs="IRBadr"/>
          <w:b/>
          <w:bCs/>
          <w:sz w:val="28"/>
          <w:szCs w:val="28"/>
          <w:rtl/>
          <w:lang w:val="en-GB" w:bidi="fa-IR"/>
        </w:rPr>
        <w:t>هَا الَّذِ</w:t>
      </w:r>
      <w:r w:rsidR="00C84FFF" w:rsidRPr="00AC32D1">
        <w:rPr>
          <w:rFonts w:ascii="IRBadr" w:eastAsia="Calibri" w:hAnsi="IRBadr" w:cs="IRBadr"/>
          <w:b/>
          <w:bCs/>
          <w:sz w:val="28"/>
          <w:szCs w:val="28"/>
          <w:rtl/>
          <w:lang w:val="en-GB" w:bidi="fa-IR"/>
        </w:rPr>
        <w:t>ی</w:t>
      </w:r>
      <w:r w:rsidR="001A7BFA" w:rsidRPr="00AC32D1">
        <w:rPr>
          <w:rFonts w:ascii="IRBadr" w:eastAsia="Calibri" w:hAnsi="IRBadr" w:cs="IRBadr"/>
          <w:b/>
          <w:bCs/>
          <w:sz w:val="28"/>
          <w:szCs w:val="28"/>
          <w:rtl/>
          <w:lang w:val="en-GB" w:bidi="fa-IR"/>
        </w:rPr>
        <w:t>نَ آمَنُوا اتَّقُوا اللَّهَ حَقَّ تُقَاتِهِ وَلَا تَمُوتُنَّ إِلَّا وَأَنْتُمْ مُسْلِمُونَ</w:t>
      </w:r>
      <w:r w:rsidR="001A7BFA" w:rsidRPr="00AC32D1">
        <w:rPr>
          <w:rFonts w:ascii="IRBadr" w:eastAsia="Calibri" w:hAnsi="IRBadr" w:cs="IRBadr"/>
          <w:b/>
          <w:bCs/>
          <w:sz w:val="28"/>
          <w:szCs w:val="28"/>
          <w:rtl/>
          <w:lang w:bidi="fa-IR"/>
        </w:rPr>
        <w:t>»</w:t>
      </w:r>
      <w:r w:rsidR="001A7BFA" w:rsidRPr="00AC32D1">
        <w:rPr>
          <w:rStyle w:val="FootnoteReference"/>
          <w:rFonts w:ascii="IRBadr" w:eastAsia="Calibri" w:hAnsi="IRBadr" w:cs="IRBadr"/>
          <w:b/>
          <w:bCs/>
          <w:sz w:val="28"/>
          <w:szCs w:val="28"/>
          <w:rtl/>
          <w:lang w:bidi="fa-IR"/>
        </w:rPr>
        <w:footnoteReference w:id="2"/>
      </w:r>
      <w:r w:rsidR="00AC32D1" w:rsidRPr="00AC32D1">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903A78" w:rsidRPr="002A7751" w:rsidRDefault="00C84FFF" w:rsidP="00AC32D1">
      <w:pPr>
        <w:bidi/>
        <w:jc w:val="both"/>
        <w:rPr>
          <w:rFonts w:ascii="IRBadr" w:eastAsia="Calibri" w:hAnsi="IRBadr" w:cs="IRBadr"/>
          <w:sz w:val="28"/>
          <w:szCs w:val="28"/>
          <w:rtl/>
          <w:lang w:val="en-GB" w:bidi="fa-IR"/>
        </w:rPr>
      </w:pPr>
      <w:r w:rsidRPr="00AC32D1">
        <w:rPr>
          <w:rFonts w:ascii="IRBadr" w:eastAsia="Calibri" w:hAnsi="IRBadr" w:cs="IRBadr"/>
          <w:b/>
          <w:bCs/>
          <w:sz w:val="28"/>
          <w:szCs w:val="28"/>
          <w:rtl/>
          <w:lang w:bidi="fa-IR"/>
        </w:rPr>
        <w:t>«</w:t>
      </w:r>
      <w:r w:rsidR="00903A78" w:rsidRPr="00AC32D1">
        <w:rPr>
          <w:rFonts w:ascii="IRBadr" w:eastAsia="Calibri" w:hAnsi="IRBadr" w:cs="IRBadr"/>
          <w:b/>
          <w:bCs/>
          <w:sz w:val="28"/>
          <w:szCs w:val="28"/>
          <w:rtl/>
          <w:lang w:bidi="fa-IR"/>
        </w:rPr>
        <w:t xml:space="preserve">فَلَا اقْتَحَمَ </w:t>
      </w:r>
      <w:r w:rsidRPr="002A7751">
        <w:rPr>
          <w:rFonts w:ascii="IRBadr" w:eastAsia="Calibri" w:hAnsi="IRBadr" w:cs="IRBadr"/>
          <w:b/>
          <w:bCs/>
          <w:sz w:val="28"/>
          <w:szCs w:val="28"/>
          <w:rtl/>
          <w:lang w:bidi="fa-IR"/>
        </w:rPr>
        <w:t>الْعَقَبَةَ (</w:t>
      </w:r>
      <w:r w:rsidR="00903A78" w:rsidRPr="002A7751">
        <w:rPr>
          <w:rFonts w:ascii="IRBadr" w:eastAsia="Calibri" w:hAnsi="IRBadr" w:cs="IRBadr"/>
          <w:b/>
          <w:bCs/>
          <w:sz w:val="28"/>
          <w:szCs w:val="28"/>
          <w:rtl/>
          <w:lang w:bidi="fa-IR"/>
        </w:rPr>
        <w:t>11) وَمَا أَدْرَا</w:t>
      </w:r>
      <w:r w:rsidRPr="002A7751">
        <w:rPr>
          <w:rFonts w:ascii="IRBadr" w:eastAsia="Calibri" w:hAnsi="IRBadr" w:cs="IRBadr"/>
          <w:b/>
          <w:bCs/>
          <w:sz w:val="28"/>
          <w:szCs w:val="28"/>
          <w:rtl/>
          <w:lang w:bidi="fa-IR"/>
        </w:rPr>
        <w:t>ک</w:t>
      </w:r>
      <w:r w:rsidR="00903A78" w:rsidRPr="002A7751">
        <w:rPr>
          <w:rFonts w:ascii="IRBadr" w:eastAsia="Calibri" w:hAnsi="IRBadr" w:cs="IRBadr"/>
          <w:b/>
          <w:bCs/>
          <w:sz w:val="28"/>
          <w:szCs w:val="28"/>
          <w:rtl/>
          <w:lang w:bidi="fa-IR"/>
        </w:rPr>
        <w:t xml:space="preserve"> مَا </w:t>
      </w:r>
      <w:r w:rsidRPr="002A7751">
        <w:rPr>
          <w:rFonts w:ascii="IRBadr" w:eastAsia="Calibri" w:hAnsi="IRBadr" w:cs="IRBadr"/>
          <w:b/>
          <w:bCs/>
          <w:sz w:val="28"/>
          <w:szCs w:val="28"/>
          <w:rtl/>
          <w:lang w:bidi="fa-IR"/>
        </w:rPr>
        <w:t>الْعَقَبَةُ (</w:t>
      </w:r>
      <w:r w:rsidR="00903A78" w:rsidRPr="002A7751">
        <w:rPr>
          <w:rFonts w:ascii="IRBadr" w:eastAsia="Calibri" w:hAnsi="IRBadr" w:cs="IRBadr"/>
          <w:b/>
          <w:bCs/>
          <w:sz w:val="28"/>
          <w:szCs w:val="28"/>
          <w:rtl/>
          <w:lang w:bidi="fa-IR"/>
        </w:rPr>
        <w:t>12)</w:t>
      </w:r>
      <w:r w:rsidR="00903A78" w:rsidRPr="002A7751">
        <w:rPr>
          <w:rFonts w:ascii="IRBadr" w:eastAsia="Calibri" w:hAnsi="IRBadr" w:cs="IRBadr"/>
          <w:sz w:val="28"/>
          <w:szCs w:val="28"/>
          <w:rtl/>
          <w:lang w:bidi="fa-IR"/>
        </w:rPr>
        <w:t xml:space="preserve"> </w:t>
      </w:r>
      <w:r w:rsidR="00903A78" w:rsidRPr="002A7751">
        <w:rPr>
          <w:rFonts w:ascii="IRBadr" w:eastAsia="Calibri" w:hAnsi="IRBadr" w:cs="IRBadr"/>
          <w:b/>
          <w:bCs/>
          <w:sz w:val="28"/>
          <w:szCs w:val="28"/>
          <w:rtl/>
          <w:lang w:bidi="fa-IR"/>
        </w:rPr>
        <w:t>فَ</w:t>
      </w:r>
      <w:r w:rsidRPr="002A7751">
        <w:rPr>
          <w:rFonts w:ascii="IRBadr" w:eastAsia="Calibri" w:hAnsi="IRBadr" w:cs="IRBadr"/>
          <w:b/>
          <w:bCs/>
          <w:sz w:val="28"/>
          <w:szCs w:val="28"/>
          <w:rtl/>
          <w:lang w:bidi="fa-IR"/>
        </w:rPr>
        <w:t>ک</w:t>
      </w:r>
      <w:r w:rsidR="00903A78" w:rsidRPr="002A7751">
        <w:rPr>
          <w:rFonts w:ascii="IRBadr" w:eastAsia="Calibri" w:hAnsi="IRBadr" w:cs="IRBadr"/>
          <w:b/>
          <w:bCs/>
          <w:sz w:val="28"/>
          <w:szCs w:val="28"/>
          <w:rtl/>
          <w:lang w:bidi="fa-IR"/>
        </w:rPr>
        <w:t xml:space="preserve"> </w:t>
      </w:r>
      <w:r w:rsidRPr="002A7751">
        <w:rPr>
          <w:rFonts w:ascii="IRBadr" w:eastAsia="Calibri" w:hAnsi="IRBadr" w:cs="IRBadr"/>
          <w:b/>
          <w:bCs/>
          <w:sz w:val="28"/>
          <w:szCs w:val="28"/>
          <w:rtl/>
          <w:lang w:bidi="fa-IR"/>
        </w:rPr>
        <w:t>رَقَبَةٍ (</w:t>
      </w:r>
      <w:r w:rsidR="00903A78" w:rsidRPr="002A7751">
        <w:rPr>
          <w:rFonts w:ascii="IRBadr" w:eastAsia="Calibri" w:hAnsi="IRBadr" w:cs="IRBadr"/>
          <w:b/>
          <w:bCs/>
          <w:sz w:val="28"/>
          <w:szCs w:val="28"/>
          <w:rtl/>
          <w:lang w:bidi="fa-IR"/>
        </w:rPr>
        <w:t>13)</w:t>
      </w:r>
      <w:r w:rsidR="00903A78" w:rsidRPr="002A7751">
        <w:rPr>
          <w:rFonts w:ascii="IRBadr" w:eastAsia="Calibri" w:hAnsi="IRBadr" w:cs="IRBadr"/>
          <w:sz w:val="28"/>
          <w:szCs w:val="28"/>
          <w:rtl/>
          <w:lang w:bidi="fa-IR"/>
        </w:rPr>
        <w:t xml:space="preserve"> </w:t>
      </w:r>
      <w:r w:rsidR="00903A78" w:rsidRPr="002A7751">
        <w:rPr>
          <w:rFonts w:ascii="IRBadr" w:eastAsia="Calibri" w:hAnsi="IRBadr" w:cs="IRBadr"/>
          <w:b/>
          <w:bCs/>
          <w:sz w:val="28"/>
          <w:szCs w:val="28"/>
          <w:rtl/>
          <w:lang w:bidi="fa-IR"/>
        </w:rPr>
        <w:t>أَوْ إِطْعَامٌ فِ</w:t>
      </w:r>
      <w:r w:rsidRPr="002A7751">
        <w:rPr>
          <w:rFonts w:ascii="IRBadr" w:eastAsia="Calibri" w:hAnsi="IRBadr" w:cs="IRBadr"/>
          <w:b/>
          <w:bCs/>
          <w:sz w:val="28"/>
          <w:szCs w:val="28"/>
          <w:rtl/>
          <w:lang w:bidi="fa-IR"/>
        </w:rPr>
        <w:t>ی</w:t>
      </w:r>
      <w:r w:rsidR="00903A78" w:rsidRPr="002A7751">
        <w:rPr>
          <w:rFonts w:ascii="IRBadr" w:eastAsia="Calibri" w:hAnsi="IRBadr" w:cs="IRBadr"/>
          <w:b/>
          <w:bCs/>
          <w:sz w:val="28"/>
          <w:szCs w:val="28"/>
          <w:rtl/>
          <w:lang w:bidi="fa-IR"/>
        </w:rPr>
        <w:t xml:space="preserve"> </w:t>
      </w:r>
      <w:r w:rsidRPr="002A7751">
        <w:rPr>
          <w:rFonts w:ascii="IRBadr" w:eastAsia="Calibri" w:hAnsi="IRBadr" w:cs="IRBadr"/>
          <w:b/>
          <w:bCs/>
          <w:sz w:val="28"/>
          <w:szCs w:val="28"/>
          <w:rtl/>
          <w:lang w:bidi="fa-IR"/>
        </w:rPr>
        <w:t>ی</w:t>
      </w:r>
      <w:r w:rsidR="00903A78" w:rsidRPr="002A7751">
        <w:rPr>
          <w:rFonts w:ascii="IRBadr" w:eastAsia="Calibri" w:hAnsi="IRBadr" w:cs="IRBadr"/>
          <w:b/>
          <w:bCs/>
          <w:sz w:val="28"/>
          <w:szCs w:val="28"/>
          <w:rtl/>
          <w:lang w:bidi="fa-IR"/>
        </w:rPr>
        <w:t>وْمٍ ذِ</w:t>
      </w:r>
      <w:r w:rsidRPr="002A7751">
        <w:rPr>
          <w:rFonts w:ascii="IRBadr" w:eastAsia="Calibri" w:hAnsi="IRBadr" w:cs="IRBadr"/>
          <w:b/>
          <w:bCs/>
          <w:sz w:val="28"/>
          <w:szCs w:val="28"/>
          <w:rtl/>
          <w:lang w:bidi="fa-IR"/>
        </w:rPr>
        <w:t>ی</w:t>
      </w:r>
      <w:r w:rsidR="00903A78" w:rsidRPr="002A7751">
        <w:rPr>
          <w:rFonts w:ascii="IRBadr" w:eastAsia="Calibri" w:hAnsi="IRBadr" w:cs="IRBadr"/>
          <w:b/>
          <w:bCs/>
          <w:sz w:val="28"/>
          <w:szCs w:val="28"/>
          <w:rtl/>
          <w:lang w:bidi="fa-IR"/>
        </w:rPr>
        <w:t xml:space="preserve"> </w:t>
      </w:r>
      <w:r w:rsidRPr="002A7751">
        <w:rPr>
          <w:rFonts w:ascii="IRBadr" w:eastAsia="Calibri" w:hAnsi="IRBadr" w:cs="IRBadr"/>
          <w:b/>
          <w:bCs/>
          <w:sz w:val="28"/>
          <w:szCs w:val="28"/>
          <w:rtl/>
          <w:lang w:bidi="fa-IR"/>
        </w:rPr>
        <w:t>مَسْغَبَةٍ (</w:t>
      </w:r>
      <w:r w:rsidR="00903A78" w:rsidRPr="002A7751">
        <w:rPr>
          <w:rFonts w:ascii="IRBadr" w:eastAsia="Calibri" w:hAnsi="IRBadr" w:cs="IRBadr"/>
          <w:b/>
          <w:bCs/>
          <w:sz w:val="28"/>
          <w:szCs w:val="28"/>
          <w:rtl/>
          <w:lang w:bidi="fa-IR"/>
        </w:rPr>
        <w:t xml:space="preserve">14) </w:t>
      </w:r>
      <w:r w:rsidRPr="002A7751">
        <w:rPr>
          <w:rFonts w:ascii="IRBadr" w:eastAsia="Calibri" w:hAnsi="IRBadr" w:cs="IRBadr"/>
          <w:b/>
          <w:bCs/>
          <w:sz w:val="28"/>
          <w:szCs w:val="28"/>
          <w:rtl/>
          <w:lang w:bidi="fa-IR"/>
        </w:rPr>
        <w:t>ی</w:t>
      </w:r>
      <w:r w:rsidR="00903A78" w:rsidRPr="002A7751">
        <w:rPr>
          <w:rFonts w:ascii="IRBadr" w:eastAsia="Calibri" w:hAnsi="IRBadr" w:cs="IRBadr"/>
          <w:b/>
          <w:bCs/>
          <w:sz w:val="28"/>
          <w:szCs w:val="28"/>
          <w:rtl/>
          <w:lang w:bidi="fa-IR"/>
        </w:rPr>
        <w:t>تِ</w:t>
      </w:r>
      <w:r w:rsidRPr="002A7751">
        <w:rPr>
          <w:rFonts w:ascii="IRBadr" w:eastAsia="Calibri" w:hAnsi="IRBadr" w:cs="IRBadr"/>
          <w:b/>
          <w:bCs/>
          <w:sz w:val="28"/>
          <w:szCs w:val="28"/>
          <w:rtl/>
          <w:lang w:bidi="fa-IR"/>
        </w:rPr>
        <w:t>ی</w:t>
      </w:r>
      <w:r w:rsidR="00903A78" w:rsidRPr="002A7751">
        <w:rPr>
          <w:rFonts w:ascii="IRBadr" w:eastAsia="Calibri" w:hAnsi="IRBadr" w:cs="IRBadr"/>
          <w:b/>
          <w:bCs/>
          <w:sz w:val="28"/>
          <w:szCs w:val="28"/>
          <w:rtl/>
          <w:lang w:bidi="fa-IR"/>
        </w:rPr>
        <w:t xml:space="preserve">مًا ذَا </w:t>
      </w:r>
      <w:r w:rsidRPr="002A7751">
        <w:rPr>
          <w:rFonts w:ascii="IRBadr" w:eastAsia="Calibri" w:hAnsi="IRBadr" w:cs="IRBadr"/>
          <w:b/>
          <w:bCs/>
          <w:sz w:val="28"/>
          <w:szCs w:val="28"/>
          <w:rtl/>
          <w:lang w:bidi="fa-IR"/>
        </w:rPr>
        <w:t>مَقْرَبَةٍ (</w:t>
      </w:r>
      <w:r w:rsidR="00903A78" w:rsidRPr="002A7751">
        <w:rPr>
          <w:rFonts w:ascii="IRBadr" w:eastAsia="Calibri" w:hAnsi="IRBadr" w:cs="IRBadr"/>
          <w:b/>
          <w:bCs/>
          <w:sz w:val="28"/>
          <w:szCs w:val="28"/>
          <w:rtl/>
          <w:lang w:bidi="fa-IR"/>
        </w:rPr>
        <w:t>15)</w:t>
      </w:r>
      <w:r w:rsidR="00903A78" w:rsidRPr="002A7751">
        <w:rPr>
          <w:rFonts w:ascii="IRBadr" w:eastAsia="Calibri" w:hAnsi="IRBadr" w:cs="IRBadr"/>
          <w:sz w:val="28"/>
          <w:szCs w:val="28"/>
          <w:rtl/>
          <w:lang w:bidi="fa-IR"/>
        </w:rPr>
        <w:t xml:space="preserve"> </w:t>
      </w:r>
      <w:r w:rsidR="00903A78" w:rsidRPr="002A7751">
        <w:rPr>
          <w:rFonts w:ascii="IRBadr" w:eastAsia="Calibri" w:hAnsi="IRBadr" w:cs="IRBadr"/>
          <w:b/>
          <w:bCs/>
          <w:sz w:val="28"/>
          <w:szCs w:val="28"/>
          <w:rtl/>
          <w:lang w:bidi="fa-IR"/>
        </w:rPr>
        <w:t>أَوْ مِسْ</w:t>
      </w:r>
      <w:r w:rsidRPr="002A7751">
        <w:rPr>
          <w:rFonts w:ascii="IRBadr" w:eastAsia="Calibri" w:hAnsi="IRBadr" w:cs="IRBadr"/>
          <w:b/>
          <w:bCs/>
          <w:sz w:val="28"/>
          <w:szCs w:val="28"/>
          <w:rtl/>
          <w:lang w:bidi="fa-IR"/>
        </w:rPr>
        <w:t>کی</w:t>
      </w:r>
      <w:r w:rsidR="00903A78" w:rsidRPr="002A7751">
        <w:rPr>
          <w:rFonts w:ascii="IRBadr" w:eastAsia="Calibri" w:hAnsi="IRBadr" w:cs="IRBadr"/>
          <w:b/>
          <w:bCs/>
          <w:sz w:val="28"/>
          <w:szCs w:val="28"/>
          <w:rtl/>
          <w:lang w:bidi="fa-IR"/>
        </w:rPr>
        <w:t xml:space="preserve">نًا ذَا </w:t>
      </w:r>
      <w:r w:rsidRPr="002A7751">
        <w:rPr>
          <w:rFonts w:ascii="IRBadr" w:eastAsia="Calibri" w:hAnsi="IRBadr" w:cs="IRBadr"/>
          <w:b/>
          <w:bCs/>
          <w:sz w:val="28"/>
          <w:szCs w:val="28"/>
          <w:rtl/>
          <w:lang w:bidi="fa-IR"/>
        </w:rPr>
        <w:t>مَتْرَبَةٍ (</w:t>
      </w:r>
      <w:r w:rsidR="00903A78" w:rsidRPr="002A7751">
        <w:rPr>
          <w:rFonts w:ascii="IRBadr" w:eastAsia="Calibri" w:hAnsi="IRBadr" w:cs="IRBadr"/>
          <w:b/>
          <w:bCs/>
          <w:sz w:val="28"/>
          <w:szCs w:val="28"/>
          <w:rtl/>
          <w:lang w:bidi="fa-IR"/>
        </w:rPr>
        <w:t>16)</w:t>
      </w:r>
      <w:r w:rsidRPr="002A7751">
        <w:rPr>
          <w:rFonts w:ascii="IRBadr" w:eastAsia="Calibri" w:hAnsi="IRBadr" w:cs="IRBadr"/>
          <w:b/>
          <w:bCs/>
          <w:sz w:val="28"/>
          <w:szCs w:val="28"/>
          <w:rtl/>
          <w:lang w:bidi="fa-IR"/>
        </w:rPr>
        <w:t>»</w:t>
      </w:r>
      <w:r w:rsidR="00903A78" w:rsidRPr="002A7751">
        <w:rPr>
          <w:rFonts w:ascii="IRBadr" w:eastAsia="Calibri" w:hAnsi="IRBadr" w:cs="IRBadr"/>
          <w:b/>
          <w:bCs/>
          <w:sz w:val="28"/>
          <w:szCs w:val="28"/>
          <w:vertAlign w:val="superscript"/>
          <w:lang w:val="en-GB" w:bidi="fa-IR"/>
        </w:rPr>
        <w:footnoteReference w:id="3"/>
      </w:r>
      <w:r w:rsidR="00903A78" w:rsidRPr="002A7751">
        <w:rPr>
          <w:rFonts w:ascii="IRBadr" w:eastAsia="Calibri" w:hAnsi="IRBadr" w:cs="IRBadr"/>
          <w:b/>
          <w:bCs/>
          <w:sz w:val="28"/>
          <w:szCs w:val="28"/>
          <w:rtl/>
          <w:lang w:val="en-GB" w:bidi="fa-IR"/>
        </w:rPr>
        <w:t xml:space="preserve"> </w:t>
      </w:r>
      <w:r w:rsidR="00903A78" w:rsidRPr="002A7751">
        <w:rPr>
          <w:rFonts w:ascii="IRBadr" w:eastAsia="Calibri" w:hAnsi="IRBadr" w:cs="IRBadr"/>
          <w:sz w:val="28"/>
          <w:szCs w:val="28"/>
          <w:rtl/>
          <w:lang w:val="en-GB" w:bidi="fa-IR"/>
        </w:rPr>
        <w:t xml:space="preserve">خداوند در این آیات اشاره فرمود که انسان توانایی عبور از </w:t>
      </w:r>
      <w:r w:rsidRPr="002A7751">
        <w:rPr>
          <w:rFonts w:ascii="IRBadr" w:eastAsia="Calibri" w:hAnsi="IRBadr" w:cs="IRBadr"/>
          <w:sz w:val="28"/>
          <w:szCs w:val="28"/>
          <w:rtl/>
          <w:lang w:val="en-GB" w:bidi="fa-IR"/>
        </w:rPr>
        <w:t>گردنه‌های</w:t>
      </w:r>
      <w:r w:rsidR="00903A78" w:rsidRPr="002A7751">
        <w:rPr>
          <w:rFonts w:ascii="IRBadr" w:eastAsia="Calibri" w:hAnsi="IRBadr" w:cs="IRBadr"/>
          <w:sz w:val="28"/>
          <w:szCs w:val="28"/>
          <w:rtl/>
          <w:lang w:val="en-GB" w:bidi="fa-IR"/>
        </w:rPr>
        <w:t xml:space="preserve"> سخت قیامت و رسیدن به </w:t>
      </w:r>
      <w:r w:rsidRPr="002A7751">
        <w:rPr>
          <w:rFonts w:ascii="IRBadr" w:eastAsia="Calibri" w:hAnsi="IRBadr" w:cs="IRBadr"/>
          <w:sz w:val="28"/>
          <w:szCs w:val="28"/>
          <w:rtl/>
          <w:lang w:val="en-GB" w:bidi="fa-IR"/>
        </w:rPr>
        <w:t>سرمنزل</w:t>
      </w:r>
      <w:r w:rsidR="00903A78" w:rsidRPr="002A7751">
        <w:rPr>
          <w:rFonts w:ascii="IRBadr" w:eastAsia="Calibri" w:hAnsi="IRBadr" w:cs="IRBadr"/>
          <w:sz w:val="28"/>
          <w:szCs w:val="28"/>
          <w:rtl/>
          <w:lang w:val="en-GB" w:bidi="fa-IR"/>
        </w:rPr>
        <w:t xml:space="preserve"> مقصود را ندارد و از انسان سؤال کرد که تو چه میدانی که این عقبه چیست؟ و سپس به مواردی </w:t>
      </w:r>
      <w:r w:rsidRPr="002A7751">
        <w:rPr>
          <w:rFonts w:ascii="IRBadr" w:eastAsia="Calibri" w:hAnsi="IRBadr" w:cs="IRBadr"/>
          <w:sz w:val="28"/>
          <w:szCs w:val="28"/>
          <w:rtl/>
          <w:lang w:val="en-GB" w:bidi="fa-IR"/>
        </w:rPr>
        <w:t>به‌عنوان</w:t>
      </w:r>
      <w:r w:rsidR="00903A78" w:rsidRPr="002A7751">
        <w:rPr>
          <w:rFonts w:ascii="IRBadr" w:eastAsia="Calibri" w:hAnsi="IRBadr" w:cs="IRBadr"/>
          <w:sz w:val="28"/>
          <w:szCs w:val="28"/>
          <w:rtl/>
          <w:lang w:val="en-GB" w:bidi="fa-IR"/>
        </w:rPr>
        <w:t xml:space="preserve"> عقبات روز قیامت اشاره نمود.</w:t>
      </w:r>
    </w:p>
    <w:p w:rsidR="000677F9" w:rsidRPr="002A7751" w:rsidRDefault="000677F9" w:rsidP="00AC32D1">
      <w:pPr>
        <w:pStyle w:val="Heading2"/>
        <w:bidi/>
        <w:jc w:val="both"/>
        <w:rPr>
          <w:rtl/>
        </w:rPr>
      </w:pPr>
      <w:bookmarkStart w:id="0" w:name="_Toc427152877"/>
      <w:r w:rsidRPr="002A7751">
        <w:rPr>
          <w:rtl/>
        </w:rPr>
        <w:t>اطعام در سوره بلد</w:t>
      </w:r>
      <w:bookmarkEnd w:id="0"/>
    </w:p>
    <w:p w:rsidR="00903A78" w:rsidRPr="002A7751" w:rsidRDefault="00903A78" w:rsidP="00AC32D1">
      <w:pPr>
        <w:bidi/>
        <w:jc w:val="both"/>
        <w:rPr>
          <w:rFonts w:ascii="IRBadr" w:eastAsia="Calibri" w:hAnsi="IRBadr" w:cs="IRBadr"/>
          <w:sz w:val="28"/>
          <w:szCs w:val="28"/>
          <w:rtl/>
          <w:lang w:val="en-GB" w:bidi="fa-IR"/>
        </w:rPr>
      </w:pPr>
      <w:r w:rsidRPr="002A7751">
        <w:rPr>
          <w:rFonts w:ascii="IRBadr" w:eastAsia="Calibri" w:hAnsi="IRBadr" w:cs="IRBadr"/>
          <w:sz w:val="28"/>
          <w:szCs w:val="28"/>
          <w:rtl/>
          <w:lang w:val="en-GB" w:bidi="fa-IR"/>
        </w:rPr>
        <w:t xml:space="preserve">اولین عقبه آزاد کردن بنده و دومین عقبه، اطعام گرسنگان بود که از این میان به اطعام در آیات و روایات </w:t>
      </w:r>
      <w:r w:rsidR="00C84FFF" w:rsidRPr="002A7751">
        <w:rPr>
          <w:rFonts w:ascii="IRBadr" w:eastAsia="Calibri" w:hAnsi="IRBadr" w:cs="IRBadr"/>
          <w:sz w:val="28"/>
          <w:szCs w:val="28"/>
          <w:rtl/>
          <w:lang w:val="en-GB" w:bidi="fa-IR"/>
        </w:rPr>
        <w:t>تأکید</w:t>
      </w:r>
      <w:r w:rsidRPr="002A7751">
        <w:rPr>
          <w:rFonts w:ascii="IRBadr" w:eastAsia="Calibri" w:hAnsi="IRBadr" w:cs="IRBadr"/>
          <w:sz w:val="28"/>
          <w:szCs w:val="28"/>
          <w:rtl/>
          <w:lang w:val="en-GB" w:bidi="fa-IR"/>
        </w:rPr>
        <w:t xml:space="preserve"> بسیار شده است. </w:t>
      </w:r>
      <w:r w:rsidR="00C84FFF" w:rsidRPr="002A7751">
        <w:rPr>
          <w:rFonts w:ascii="IRBadr" w:eastAsia="Calibri" w:hAnsi="IRBadr" w:cs="IRBadr"/>
          <w:sz w:val="28"/>
          <w:szCs w:val="28"/>
          <w:rtl/>
          <w:lang w:val="en-GB" w:bidi="fa-IR"/>
        </w:rPr>
        <w:t>شکم‌گرسنه</w:t>
      </w:r>
      <w:r w:rsidRPr="002A7751">
        <w:rPr>
          <w:rFonts w:ascii="IRBadr" w:eastAsia="Calibri" w:hAnsi="IRBadr" w:cs="IRBadr"/>
          <w:sz w:val="28"/>
          <w:szCs w:val="28"/>
          <w:rtl/>
          <w:lang w:val="en-GB" w:bidi="fa-IR"/>
        </w:rPr>
        <w:t xml:space="preserve"> را سیر کردن باعث رسیدن به درجات بالایی از سعادت و خوشبختی </w:t>
      </w:r>
      <w:r w:rsidR="00C84FFF" w:rsidRPr="002A7751">
        <w:rPr>
          <w:rFonts w:ascii="IRBadr" w:eastAsia="Calibri" w:hAnsi="IRBadr" w:cs="IRBadr"/>
          <w:sz w:val="28"/>
          <w:szCs w:val="28"/>
          <w:rtl/>
          <w:lang w:val="en-GB" w:bidi="fa-IR"/>
        </w:rPr>
        <w:t>می‌شود</w:t>
      </w:r>
      <w:r w:rsidRPr="002A7751">
        <w:rPr>
          <w:rFonts w:ascii="IRBadr" w:eastAsia="Calibri" w:hAnsi="IRBadr" w:cs="IRBadr"/>
          <w:sz w:val="28"/>
          <w:szCs w:val="28"/>
          <w:rtl/>
          <w:lang w:val="en-GB" w:bidi="fa-IR"/>
        </w:rPr>
        <w:t>.</w:t>
      </w:r>
      <w:r w:rsidR="00C84FFF" w:rsidRPr="002A7751">
        <w:rPr>
          <w:rFonts w:ascii="IRBadr" w:eastAsia="Calibri" w:hAnsi="IRBadr" w:cs="IRBadr"/>
          <w:b/>
          <w:bCs/>
          <w:sz w:val="28"/>
          <w:szCs w:val="28"/>
          <w:rtl/>
          <w:lang w:val="en-GB" w:bidi="fa-IR"/>
        </w:rPr>
        <w:t xml:space="preserve"> «</w:t>
      </w:r>
      <w:r w:rsidRPr="002A7751">
        <w:rPr>
          <w:rFonts w:ascii="IRBadr" w:eastAsia="Calibri" w:hAnsi="IRBadr" w:cs="IRBadr"/>
          <w:b/>
          <w:bCs/>
          <w:sz w:val="28"/>
          <w:szCs w:val="28"/>
          <w:rtl/>
          <w:lang w:bidi="fa-IR"/>
        </w:rPr>
        <w:t>أَوْ إِطْعَامٌ فِ</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 xml:space="preserve"> </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وْمٍ ذِ</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 xml:space="preserve"> مَسْغَبَةٍ</w:t>
      </w:r>
      <w:r w:rsidR="00C84FFF" w:rsidRPr="002A7751">
        <w:rPr>
          <w:rFonts w:ascii="IRBadr" w:eastAsia="Calibri" w:hAnsi="IRBadr" w:cs="IRBadr"/>
          <w:b/>
          <w:bCs/>
          <w:sz w:val="28"/>
          <w:szCs w:val="28"/>
          <w:rtl/>
          <w:lang w:val="en-GB" w:bidi="fa-IR"/>
        </w:rPr>
        <w:t>»</w:t>
      </w:r>
      <w:r w:rsidRPr="002A7751">
        <w:rPr>
          <w:rFonts w:ascii="IRBadr" w:eastAsia="Calibri" w:hAnsi="IRBadr" w:cs="IRBadr"/>
          <w:sz w:val="28"/>
          <w:szCs w:val="28"/>
          <w:rtl/>
          <w:lang w:val="en-GB" w:bidi="fa-IR"/>
        </w:rPr>
        <w:t xml:space="preserve"> در روایات داشتیم، کسی که سیر باشد، </w:t>
      </w:r>
      <w:r w:rsidR="00C84FFF" w:rsidRPr="002A7751">
        <w:rPr>
          <w:rFonts w:ascii="IRBadr" w:eastAsia="Calibri" w:hAnsi="IRBadr" w:cs="IRBadr"/>
          <w:sz w:val="28"/>
          <w:szCs w:val="28"/>
          <w:rtl/>
          <w:lang w:val="en-GB" w:bidi="fa-IR"/>
        </w:rPr>
        <w:t>درحالی‌که</w:t>
      </w:r>
      <w:r w:rsidRPr="002A7751">
        <w:rPr>
          <w:rFonts w:ascii="IRBadr" w:eastAsia="Calibri" w:hAnsi="IRBadr" w:cs="IRBadr"/>
          <w:sz w:val="28"/>
          <w:szCs w:val="28"/>
          <w:rtl/>
          <w:lang w:val="en-GB" w:bidi="fa-IR"/>
        </w:rPr>
        <w:t xml:space="preserve"> </w:t>
      </w:r>
      <w:r w:rsidR="00C84FFF" w:rsidRPr="002A7751">
        <w:rPr>
          <w:rFonts w:ascii="IRBadr" w:eastAsia="Calibri" w:hAnsi="IRBadr" w:cs="IRBadr"/>
          <w:sz w:val="28"/>
          <w:szCs w:val="28"/>
          <w:rtl/>
          <w:lang w:val="en-GB" w:bidi="fa-IR"/>
        </w:rPr>
        <w:t>گرسنه‌ای</w:t>
      </w:r>
      <w:r w:rsidRPr="002A7751">
        <w:rPr>
          <w:rFonts w:ascii="IRBadr" w:eastAsia="Calibri" w:hAnsi="IRBadr" w:cs="IRBadr"/>
          <w:sz w:val="28"/>
          <w:szCs w:val="28"/>
          <w:rtl/>
          <w:lang w:val="en-GB" w:bidi="fa-IR"/>
        </w:rPr>
        <w:t xml:space="preserve"> کنار او باشد، از رحمت خدا دور است. خداوند این وظیفه را بر دوش همه </w:t>
      </w:r>
      <w:r w:rsidR="00C84FFF" w:rsidRPr="002A7751">
        <w:rPr>
          <w:rFonts w:ascii="IRBadr" w:eastAsia="Calibri" w:hAnsi="IRBadr" w:cs="IRBadr"/>
          <w:sz w:val="28"/>
          <w:szCs w:val="28"/>
          <w:rtl/>
          <w:lang w:val="en-GB" w:bidi="fa-IR"/>
        </w:rPr>
        <w:t>انسان‌ها</w:t>
      </w:r>
      <w:r w:rsidRPr="002A7751">
        <w:rPr>
          <w:rFonts w:ascii="IRBadr" w:eastAsia="Calibri" w:hAnsi="IRBadr" w:cs="IRBadr"/>
          <w:sz w:val="28"/>
          <w:szCs w:val="28"/>
          <w:rtl/>
          <w:lang w:val="en-GB" w:bidi="fa-IR"/>
        </w:rPr>
        <w:t xml:space="preserve"> قرار داده است که نسبت به گرسنگی افراد، </w:t>
      </w:r>
      <w:r w:rsidR="00C84FFF" w:rsidRPr="002A7751">
        <w:rPr>
          <w:rFonts w:ascii="IRBadr" w:eastAsia="Calibri" w:hAnsi="IRBadr" w:cs="IRBadr"/>
          <w:sz w:val="28"/>
          <w:szCs w:val="28"/>
          <w:rtl/>
          <w:lang w:val="en-GB" w:bidi="fa-IR"/>
        </w:rPr>
        <w:t>بی‌تفاوت</w:t>
      </w:r>
      <w:r w:rsidRPr="002A7751">
        <w:rPr>
          <w:rFonts w:ascii="IRBadr" w:eastAsia="Calibri" w:hAnsi="IRBadr" w:cs="IRBadr"/>
          <w:sz w:val="28"/>
          <w:szCs w:val="28"/>
          <w:rtl/>
          <w:lang w:val="en-GB" w:bidi="fa-IR"/>
        </w:rPr>
        <w:t xml:space="preserve"> نباشند.</w:t>
      </w:r>
      <w:r w:rsidR="00C84FFF" w:rsidRPr="002A7751">
        <w:rPr>
          <w:rFonts w:ascii="IRBadr" w:eastAsia="Calibri" w:hAnsi="IRBadr" w:cs="IRBadr"/>
          <w:sz w:val="28"/>
          <w:szCs w:val="28"/>
          <w:rtl/>
          <w:lang w:val="en-GB" w:bidi="fa-IR"/>
        </w:rPr>
        <w:t xml:space="preserve"> خداوند</w:t>
      </w:r>
      <w:r w:rsidRPr="002A7751">
        <w:rPr>
          <w:rFonts w:ascii="IRBadr" w:eastAsia="Calibri" w:hAnsi="IRBadr" w:cs="IRBadr"/>
          <w:sz w:val="28"/>
          <w:szCs w:val="28"/>
          <w:rtl/>
          <w:lang w:val="en-GB" w:bidi="fa-IR"/>
        </w:rPr>
        <w:t xml:space="preserve"> در این </w:t>
      </w:r>
      <w:r w:rsidR="00C84FFF" w:rsidRPr="002A7751">
        <w:rPr>
          <w:rFonts w:ascii="IRBadr" w:eastAsia="Calibri" w:hAnsi="IRBadr" w:cs="IRBadr"/>
          <w:sz w:val="28"/>
          <w:szCs w:val="28"/>
          <w:rtl/>
          <w:lang w:val="en-GB" w:bidi="fa-IR"/>
        </w:rPr>
        <w:t>آیه</w:t>
      </w:r>
      <w:r w:rsidRPr="002A7751">
        <w:rPr>
          <w:rFonts w:ascii="IRBadr" w:eastAsia="Calibri" w:hAnsi="IRBadr" w:cs="IRBadr"/>
          <w:sz w:val="28"/>
          <w:szCs w:val="28"/>
          <w:rtl/>
          <w:lang w:val="en-GB" w:bidi="fa-IR"/>
        </w:rPr>
        <w:t xml:space="preserve"> فرموده است: این امر زمانی ارزشمندتر است که کسی در هنگام قحطی و سختی، به فکر گرسنگان باشد. </w:t>
      </w:r>
      <w:r w:rsidR="00C84FFF" w:rsidRPr="002A7751">
        <w:rPr>
          <w:rFonts w:ascii="IRBadr" w:eastAsia="Calibri" w:hAnsi="IRBadr" w:cs="IRBadr"/>
          <w:sz w:val="28"/>
          <w:szCs w:val="28"/>
          <w:rtl/>
          <w:lang w:val="en-GB" w:bidi="fa-IR"/>
        </w:rPr>
        <w:t>به‌طورکلی</w:t>
      </w:r>
      <w:r w:rsidRPr="002A7751">
        <w:rPr>
          <w:rFonts w:ascii="IRBadr" w:eastAsia="Calibri" w:hAnsi="IRBadr" w:cs="IRBadr"/>
          <w:sz w:val="28"/>
          <w:szCs w:val="28"/>
          <w:rtl/>
          <w:lang w:val="en-GB" w:bidi="fa-IR"/>
        </w:rPr>
        <w:t xml:space="preserve">، هرچقدر که نیاز یک نیازمند شدیدتر </w:t>
      </w:r>
      <w:r w:rsidRPr="002A7751">
        <w:rPr>
          <w:rFonts w:ascii="IRBadr" w:eastAsia="Calibri" w:hAnsi="IRBadr" w:cs="IRBadr"/>
          <w:sz w:val="28"/>
          <w:szCs w:val="28"/>
          <w:rtl/>
          <w:lang w:val="en-GB" w:bidi="fa-IR"/>
        </w:rPr>
        <w:lastRenderedPageBreak/>
        <w:t xml:space="preserve">باشد، دستگیری انسان </w:t>
      </w:r>
      <w:r w:rsidR="00C84FFF" w:rsidRPr="002A7751">
        <w:rPr>
          <w:rFonts w:ascii="IRBadr" w:eastAsia="Calibri" w:hAnsi="IRBadr" w:cs="IRBadr"/>
          <w:sz w:val="28"/>
          <w:szCs w:val="28"/>
          <w:rtl/>
          <w:lang w:val="en-GB" w:bidi="fa-IR"/>
        </w:rPr>
        <w:t>باارزش‌تر</w:t>
      </w:r>
      <w:r w:rsidRPr="002A7751">
        <w:rPr>
          <w:rFonts w:ascii="IRBadr" w:eastAsia="Calibri" w:hAnsi="IRBadr" w:cs="IRBadr"/>
          <w:sz w:val="28"/>
          <w:szCs w:val="28"/>
          <w:rtl/>
          <w:lang w:val="en-GB" w:bidi="fa-IR"/>
        </w:rPr>
        <w:t xml:space="preserve"> است. خداوند در کنار </w:t>
      </w:r>
      <w:r w:rsidR="00C84FFF" w:rsidRPr="002A7751">
        <w:rPr>
          <w:rFonts w:ascii="IRBadr" w:eastAsia="Calibri" w:hAnsi="IRBadr" w:cs="IRBadr"/>
          <w:sz w:val="28"/>
          <w:szCs w:val="28"/>
          <w:rtl/>
          <w:lang w:val="en-GB" w:bidi="fa-IR"/>
        </w:rPr>
        <w:t>این‌که</w:t>
      </w:r>
      <w:r w:rsidR="000677F9" w:rsidRPr="002A7751">
        <w:rPr>
          <w:rFonts w:ascii="IRBadr" w:eastAsia="Calibri" w:hAnsi="IRBadr" w:cs="IRBadr"/>
          <w:sz w:val="28"/>
          <w:szCs w:val="28"/>
          <w:rtl/>
          <w:lang w:val="en-GB" w:bidi="fa-IR"/>
        </w:rPr>
        <w:t xml:space="preserve"> بر اطعام </w:t>
      </w:r>
      <w:r w:rsidR="00C84FFF" w:rsidRPr="002A7751">
        <w:rPr>
          <w:rFonts w:ascii="IRBadr" w:eastAsia="Calibri" w:hAnsi="IRBadr" w:cs="IRBadr"/>
          <w:sz w:val="28"/>
          <w:szCs w:val="28"/>
          <w:rtl/>
          <w:lang w:val="en-GB" w:bidi="fa-IR"/>
        </w:rPr>
        <w:t>تأکید</w:t>
      </w:r>
      <w:r w:rsidR="000677F9" w:rsidRPr="002A7751">
        <w:rPr>
          <w:rFonts w:ascii="IRBadr" w:eastAsia="Calibri" w:hAnsi="IRBadr" w:cs="IRBadr"/>
          <w:sz w:val="28"/>
          <w:szCs w:val="28"/>
          <w:rtl/>
          <w:lang w:val="en-GB" w:bidi="fa-IR"/>
        </w:rPr>
        <w:t xml:space="preserve"> دارد،</w:t>
      </w:r>
      <w:r w:rsidRPr="002A7751">
        <w:rPr>
          <w:rFonts w:ascii="IRBadr" w:eastAsia="Calibri" w:hAnsi="IRBadr" w:cs="IRBadr"/>
          <w:sz w:val="28"/>
          <w:szCs w:val="28"/>
          <w:rtl/>
          <w:lang w:val="en-GB" w:bidi="fa-IR"/>
        </w:rPr>
        <w:t xml:space="preserve"> اطعام به دو گروه خاص را </w:t>
      </w:r>
      <w:r w:rsidR="00C84FFF" w:rsidRPr="002A7751">
        <w:rPr>
          <w:rFonts w:ascii="IRBadr" w:eastAsia="Calibri" w:hAnsi="IRBadr" w:cs="IRBadr"/>
          <w:sz w:val="28"/>
          <w:szCs w:val="28"/>
          <w:rtl/>
          <w:lang w:val="en-GB" w:bidi="fa-IR"/>
        </w:rPr>
        <w:t>تأکید</w:t>
      </w:r>
      <w:r w:rsidRPr="002A7751">
        <w:rPr>
          <w:rFonts w:ascii="IRBadr" w:eastAsia="Calibri" w:hAnsi="IRBadr" w:cs="IRBadr"/>
          <w:sz w:val="28"/>
          <w:szCs w:val="28"/>
          <w:rtl/>
          <w:lang w:val="en-GB" w:bidi="fa-IR"/>
        </w:rPr>
        <w:t xml:space="preserve"> ویژه دارد</w:t>
      </w:r>
      <w:r w:rsidRPr="002A7751">
        <w:rPr>
          <w:rFonts w:ascii="IRBadr" w:eastAsia="Calibri" w:hAnsi="IRBadr" w:cs="IRBadr"/>
          <w:b/>
          <w:bCs/>
          <w:sz w:val="28"/>
          <w:szCs w:val="28"/>
          <w:rtl/>
          <w:lang w:val="en-GB" w:bidi="fa-IR"/>
        </w:rPr>
        <w:t>.</w:t>
      </w:r>
      <w:r w:rsidR="00C84FFF" w:rsidRPr="002A7751">
        <w:rPr>
          <w:rFonts w:ascii="IRBadr" w:eastAsia="Calibri" w:hAnsi="IRBadr" w:cs="IRBadr"/>
          <w:b/>
          <w:bCs/>
          <w:sz w:val="28"/>
          <w:szCs w:val="28"/>
          <w:rtl/>
          <w:lang w:val="en-GB" w:bidi="fa-IR"/>
        </w:rPr>
        <w:t xml:space="preserve"> «</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تِ</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 xml:space="preserve">مًا ذَا </w:t>
      </w:r>
      <w:r w:rsidR="00C84FFF" w:rsidRPr="002A7751">
        <w:rPr>
          <w:rFonts w:ascii="IRBadr" w:eastAsia="Calibri" w:hAnsi="IRBadr" w:cs="IRBadr"/>
          <w:b/>
          <w:bCs/>
          <w:sz w:val="28"/>
          <w:szCs w:val="28"/>
          <w:rtl/>
          <w:lang w:bidi="fa-IR"/>
        </w:rPr>
        <w:t>مَقْرَبَةٍ (</w:t>
      </w:r>
      <w:r w:rsidRPr="002A7751">
        <w:rPr>
          <w:rFonts w:ascii="IRBadr" w:eastAsia="Calibri" w:hAnsi="IRBadr" w:cs="IRBadr"/>
          <w:b/>
          <w:bCs/>
          <w:sz w:val="28"/>
          <w:szCs w:val="28"/>
          <w:rtl/>
          <w:lang w:bidi="fa-IR"/>
        </w:rPr>
        <w:t>15) أَوْ مِسْ</w:t>
      </w:r>
      <w:r w:rsidR="00C84FFF" w:rsidRPr="002A7751">
        <w:rPr>
          <w:rFonts w:ascii="IRBadr" w:eastAsia="Calibri" w:hAnsi="IRBadr" w:cs="IRBadr"/>
          <w:b/>
          <w:bCs/>
          <w:sz w:val="28"/>
          <w:szCs w:val="28"/>
          <w:rtl/>
          <w:lang w:bidi="fa-IR"/>
        </w:rPr>
        <w:t>کی</w:t>
      </w:r>
      <w:r w:rsidRPr="002A7751">
        <w:rPr>
          <w:rFonts w:ascii="IRBadr" w:eastAsia="Calibri" w:hAnsi="IRBadr" w:cs="IRBadr"/>
          <w:b/>
          <w:bCs/>
          <w:sz w:val="28"/>
          <w:szCs w:val="28"/>
          <w:rtl/>
          <w:lang w:bidi="fa-IR"/>
        </w:rPr>
        <w:t xml:space="preserve">نًا ذَا </w:t>
      </w:r>
      <w:r w:rsidR="00C84FFF" w:rsidRPr="002A7751">
        <w:rPr>
          <w:rFonts w:ascii="IRBadr" w:eastAsia="Calibri" w:hAnsi="IRBadr" w:cs="IRBadr"/>
          <w:b/>
          <w:bCs/>
          <w:sz w:val="28"/>
          <w:szCs w:val="28"/>
          <w:rtl/>
          <w:lang w:bidi="fa-IR"/>
        </w:rPr>
        <w:t>مَتْرَبَةٍ (</w:t>
      </w:r>
      <w:r w:rsidRPr="002A7751">
        <w:rPr>
          <w:rFonts w:ascii="IRBadr" w:eastAsia="Calibri" w:hAnsi="IRBadr" w:cs="IRBadr"/>
          <w:b/>
          <w:bCs/>
          <w:sz w:val="28"/>
          <w:szCs w:val="28"/>
          <w:rtl/>
          <w:lang w:bidi="fa-IR"/>
        </w:rPr>
        <w:t>16)</w:t>
      </w:r>
      <w:r w:rsidR="00C84FFF" w:rsidRPr="002A7751">
        <w:rPr>
          <w:rFonts w:ascii="IRBadr" w:eastAsia="Calibri" w:hAnsi="IRBadr" w:cs="IRBadr"/>
          <w:b/>
          <w:bCs/>
          <w:sz w:val="28"/>
          <w:szCs w:val="28"/>
          <w:rtl/>
          <w:lang w:bidi="fa-IR"/>
        </w:rPr>
        <w:t>»</w:t>
      </w:r>
      <w:r w:rsidRPr="002A7751">
        <w:rPr>
          <w:rFonts w:ascii="IRBadr" w:eastAsia="Calibri" w:hAnsi="IRBadr" w:cs="IRBadr"/>
          <w:sz w:val="28"/>
          <w:szCs w:val="28"/>
          <w:rtl/>
          <w:lang w:val="en-GB" w:bidi="fa-IR"/>
        </w:rPr>
        <w:t xml:space="preserve"> یتیمی که از اقوام شما باشد و مسکینی که </w:t>
      </w:r>
      <w:r w:rsidR="00C84FFF" w:rsidRPr="002A7751">
        <w:rPr>
          <w:rFonts w:ascii="IRBadr" w:eastAsia="Calibri" w:hAnsi="IRBadr" w:cs="IRBadr"/>
          <w:sz w:val="28"/>
          <w:szCs w:val="28"/>
          <w:rtl/>
          <w:lang w:val="en-GB" w:bidi="fa-IR"/>
        </w:rPr>
        <w:t>خاک‌نشین</w:t>
      </w:r>
      <w:r w:rsidRPr="002A7751">
        <w:rPr>
          <w:rFonts w:ascii="IRBadr" w:eastAsia="Calibri" w:hAnsi="IRBadr" w:cs="IRBadr"/>
          <w:sz w:val="28"/>
          <w:szCs w:val="28"/>
          <w:rtl/>
          <w:lang w:val="en-GB" w:bidi="fa-IR"/>
        </w:rPr>
        <w:t xml:space="preserve"> شده. خداوند درباره اکرام و احترام و احسان یتیمان همواره سفارش نموده و تمامی </w:t>
      </w:r>
      <w:r w:rsidR="00C84FFF" w:rsidRPr="002A7751">
        <w:rPr>
          <w:rFonts w:ascii="IRBadr" w:eastAsia="Calibri" w:hAnsi="IRBadr" w:cs="IRBadr"/>
          <w:sz w:val="28"/>
          <w:szCs w:val="28"/>
          <w:rtl/>
          <w:lang w:val="en-GB" w:bidi="fa-IR"/>
        </w:rPr>
        <w:t>انسان‌ها</w:t>
      </w:r>
      <w:r w:rsidRPr="002A7751">
        <w:rPr>
          <w:rFonts w:ascii="IRBadr" w:eastAsia="Calibri" w:hAnsi="IRBadr" w:cs="IRBadr"/>
          <w:sz w:val="28"/>
          <w:szCs w:val="28"/>
          <w:rtl/>
          <w:lang w:val="en-GB" w:bidi="fa-IR"/>
        </w:rPr>
        <w:t xml:space="preserve"> </w:t>
      </w:r>
      <w:r w:rsidR="00C84FFF" w:rsidRPr="002A7751">
        <w:rPr>
          <w:rFonts w:ascii="IRBadr" w:eastAsia="Calibri" w:hAnsi="IRBadr" w:cs="IRBadr"/>
          <w:sz w:val="28"/>
          <w:szCs w:val="28"/>
          <w:rtl/>
          <w:lang w:val="en-GB" w:bidi="fa-IR"/>
        </w:rPr>
        <w:t>را موظف</w:t>
      </w:r>
      <w:r w:rsidRPr="002A7751">
        <w:rPr>
          <w:rFonts w:ascii="IRBadr" w:eastAsia="Calibri" w:hAnsi="IRBadr" w:cs="IRBadr"/>
          <w:sz w:val="28"/>
          <w:szCs w:val="28"/>
          <w:rtl/>
          <w:lang w:val="en-GB" w:bidi="fa-IR"/>
        </w:rPr>
        <w:t xml:space="preserve"> </w:t>
      </w:r>
      <w:r w:rsidR="00C84FFF" w:rsidRPr="002A7751">
        <w:rPr>
          <w:rFonts w:ascii="IRBadr" w:eastAsia="Calibri" w:hAnsi="IRBadr" w:cs="IRBadr"/>
          <w:sz w:val="28"/>
          <w:szCs w:val="28"/>
          <w:rtl/>
          <w:lang w:val="en-GB" w:bidi="fa-IR"/>
        </w:rPr>
        <w:t>می‌داند</w:t>
      </w:r>
      <w:r w:rsidRPr="002A7751">
        <w:rPr>
          <w:rFonts w:ascii="IRBadr" w:eastAsia="Calibri" w:hAnsi="IRBadr" w:cs="IRBadr"/>
          <w:sz w:val="28"/>
          <w:szCs w:val="28"/>
          <w:rtl/>
          <w:lang w:val="en-GB" w:bidi="fa-IR"/>
        </w:rPr>
        <w:t xml:space="preserve"> که نسبت به یتیمان توجه لازم داشته باشند. با توجه به آیات و روایات، تصرف در مال یتیمان، بسیار مورد نکوهش</w:t>
      </w:r>
      <w:r w:rsidR="00C84FFF" w:rsidRPr="002A7751">
        <w:rPr>
          <w:rFonts w:ascii="IRBadr" w:eastAsia="Calibri" w:hAnsi="IRBadr" w:cs="IRBadr"/>
          <w:sz w:val="28"/>
          <w:szCs w:val="28"/>
          <w:rtl/>
          <w:lang w:val="en-GB" w:bidi="fa-IR"/>
        </w:rPr>
        <w:t xml:space="preserve"> </w:t>
      </w:r>
      <w:r w:rsidRPr="002A7751">
        <w:rPr>
          <w:rFonts w:ascii="IRBadr" w:eastAsia="Calibri" w:hAnsi="IRBadr" w:cs="IRBadr"/>
          <w:sz w:val="28"/>
          <w:szCs w:val="28"/>
          <w:rtl/>
          <w:lang w:val="en-GB" w:bidi="fa-IR"/>
        </w:rPr>
        <w:t>بوده و عذاب الهی را در پی دارد</w:t>
      </w:r>
      <w:r w:rsidR="000677F9" w:rsidRPr="002A7751">
        <w:rPr>
          <w:rFonts w:ascii="IRBadr" w:eastAsia="Calibri" w:hAnsi="IRBadr" w:cs="IRBadr"/>
          <w:sz w:val="28"/>
          <w:szCs w:val="28"/>
          <w:rtl/>
          <w:lang w:val="en-GB" w:bidi="fa-IR"/>
        </w:rPr>
        <w:t xml:space="preserve">، </w:t>
      </w:r>
      <w:r w:rsidRPr="002A7751">
        <w:rPr>
          <w:rFonts w:ascii="IRBadr" w:eastAsia="Calibri" w:hAnsi="IRBadr" w:cs="IRBadr"/>
          <w:sz w:val="28"/>
          <w:szCs w:val="28"/>
          <w:rtl/>
          <w:lang w:val="en-GB" w:bidi="fa-IR"/>
        </w:rPr>
        <w:t>به همین جهت رسیدگی به غذای یتیمان نزد خداوند بسیار اجر و ثواب دارد.</w:t>
      </w:r>
    </w:p>
    <w:p w:rsidR="00DF3A2D" w:rsidRPr="002A7751" w:rsidRDefault="00C84FFF" w:rsidP="00AC32D1">
      <w:pPr>
        <w:pStyle w:val="Heading2"/>
        <w:bidi/>
        <w:jc w:val="both"/>
        <w:rPr>
          <w:rtl/>
          <w:lang w:val="en-GB"/>
        </w:rPr>
      </w:pPr>
      <w:bookmarkStart w:id="1" w:name="_Toc427152878"/>
      <w:r w:rsidRPr="002A7751">
        <w:rPr>
          <w:rtl/>
          <w:lang w:val="en-GB"/>
        </w:rPr>
        <w:t>صله‌رحم</w:t>
      </w:r>
      <w:r w:rsidR="00DF3A2D" w:rsidRPr="002A7751">
        <w:rPr>
          <w:rtl/>
          <w:lang w:val="en-GB"/>
        </w:rPr>
        <w:t xml:space="preserve"> در قرآن</w:t>
      </w:r>
      <w:bookmarkEnd w:id="1"/>
    </w:p>
    <w:p w:rsidR="00903A78" w:rsidRPr="002A7751" w:rsidRDefault="00903A78" w:rsidP="00AC32D1">
      <w:pPr>
        <w:bidi/>
        <w:jc w:val="both"/>
        <w:rPr>
          <w:rFonts w:ascii="IRBadr" w:eastAsia="Calibri" w:hAnsi="IRBadr" w:cs="IRBadr"/>
          <w:sz w:val="28"/>
          <w:szCs w:val="28"/>
          <w:rtl/>
          <w:lang w:bidi="fa-IR"/>
        </w:rPr>
      </w:pPr>
      <w:r w:rsidRPr="002A7751">
        <w:rPr>
          <w:rFonts w:ascii="IRBadr" w:eastAsia="Calibri" w:hAnsi="IRBadr" w:cs="IRBadr"/>
          <w:sz w:val="28"/>
          <w:szCs w:val="28"/>
          <w:rtl/>
          <w:lang w:val="en-GB" w:bidi="fa-IR"/>
        </w:rPr>
        <w:t xml:space="preserve">اسلام به توجه افراد یک جامعه نسبت به همدیگر، </w:t>
      </w:r>
      <w:r w:rsidR="00C84FFF" w:rsidRPr="002A7751">
        <w:rPr>
          <w:rFonts w:ascii="IRBadr" w:eastAsia="Calibri" w:hAnsi="IRBadr" w:cs="IRBadr"/>
          <w:sz w:val="28"/>
          <w:szCs w:val="28"/>
          <w:rtl/>
          <w:lang w:val="en-GB" w:bidi="fa-IR"/>
        </w:rPr>
        <w:t>تأکید</w:t>
      </w:r>
      <w:r w:rsidRPr="002A7751">
        <w:rPr>
          <w:rFonts w:ascii="IRBadr" w:eastAsia="Calibri" w:hAnsi="IRBadr" w:cs="IRBadr"/>
          <w:sz w:val="28"/>
          <w:szCs w:val="28"/>
          <w:rtl/>
          <w:lang w:val="en-GB" w:bidi="fa-IR"/>
        </w:rPr>
        <w:t xml:space="preserve"> دارد و از این میان، توجه به اقوام و خویشاوندان بسیار سفارش شده است.</w:t>
      </w:r>
      <w:r w:rsidR="00C84FFF" w:rsidRPr="002A7751">
        <w:rPr>
          <w:rFonts w:ascii="IRBadr" w:eastAsia="Calibri" w:hAnsi="IRBadr" w:cs="IRBadr"/>
          <w:sz w:val="28"/>
          <w:szCs w:val="28"/>
          <w:rtl/>
          <w:lang w:val="en-GB" w:bidi="fa-IR"/>
        </w:rPr>
        <w:t xml:space="preserve"> اسلام</w:t>
      </w:r>
      <w:r w:rsidRPr="002A7751">
        <w:rPr>
          <w:rFonts w:ascii="IRBadr" w:eastAsia="Calibri" w:hAnsi="IRBadr" w:cs="IRBadr"/>
          <w:sz w:val="28"/>
          <w:szCs w:val="28"/>
          <w:rtl/>
          <w:lang w:val="en-GB" w:bidi="fa-IR"/>
        </w:rPr>
        <w:t xml:space="preserve"> همه مسلمانان را برادر یکدیگر </w:t>
      </w:r>
      <w:r w:rsidR="00C84FFF" w:rsidRPr="002A7751">
        <w:rPr>
          <w:rFonts w:ascii="IRBadr" w:eastAsia="Calibri" w:hAnsi="IRBadr" w:cs="IRBadr"/>
          <w:sz w:val="28"/>
          <w:szCs w:val="28"/>
          <w:rtl/>
          <w:lang w:val="en-GB" w:bidi="fa-IR"/>
        </w:rPr>
        <w:t>می‌داند</w:t>
      </w:r>
      <w:r w:rsidRPr="002A7751">
        <w:rPr>
          <w:rFonts w:ascii="IRBadr" w:eastAsia="Calibri" w:hAnsi="IRBadr" w:cs="IRBadr"/>
          <w:sz w:val="28"/>
          <w:szCs w:val="28"/>
          <w:rtl/>
          <w:lang w:val="en-GB" w:bidi="fa-IR"/>
        </w:rPr>
        <w:t>.</w:t>
      </w:r>
      <w:r w:rsidR="00C84FFF" w:rsidRPr="002A7751">
        <w:rPr>
          <w:rFonts w:ascii="IRBadr" w:eastAsia="Calibri" w:hAnsi="IRBadr" w:cs="IRBadr"/>
          <w:sz w:val="28"/>
          <w:szCs w:val="28"/>
          <w:rtl/>
          <w:lang w:val="en-GB" w:bidi="fa-IR"/>
        </w:rPr>
        <w:t xml:space="preserve"> پیامبر</w:t>
      </w:r>
      <w:r w:rsidRPr="002A7751">
        <w:rPr>
          <w:rFonts w:ascii="IRBadr" w:eastAsia="Calibri" w:hAnsi="IRBadr" w:cs="IRBadr"/>
          <w:sz w:val="28"/>
          <w:szCs w:val="28"/>
          <w:rtl/>
          <w:lang w:val="en-GB" w:bidi="fa-IR"/>
        </w:rPr>
        <w:t xml:space="preserve"> </w:t>
      </w:r>
      <w:r w:rsidR="00C84FFF" w:rsidRPr="002A7751">
        <w:rPr>
          <w:rFonts w:ascii="IRBadr" w:eastAsia="Calibri" w:hAnsi="IRBadr" w:cs="IRBadr"/>
          <w:sz w:val="28"/>
          <w:szCs w:val="28"/>
          <w:rtl/>
          <w:lang w:val="en-GB" w:bidi="fa-IR"/>
        </w:rPr>
        <w:t>اکرم (</w:t>
      </w:r>
      <w:r w:rsidRPr="002A7751">
        <w:rPr>
          <w:rFonts w:ascii="IRBadr" w:eastAsia="Calibri" w:hAnsi="IRBadr" w:cs="IRBadr"/>
          <w:sz w:val="28"/>
          <w:szCs w:val="28"/>
          <w:rtl/>
          <w:lang w:val="en-GB" w:bidi="fa-IR"/>
        </w:rPr>
        <w:t>ص)، از اولین نکاتی که در ابتدای تشکیل جامعه اسلامی،</w:t>
      </w:r>
      <w:r w:rsidRPr="002A7751">
        <w:rPr>
          <w:rFonts w:ascii="IRBadr" w:eastAsia="Calibri" w:hAnsi="IRBadr" w:cs="IRBadr"/>
          <w:sz w:val="28"/>
          <w:szCs w:val="28"/>
          <w:rtl/>
          <w:lang w:bidi="fa-IR"/>
        </w:rPr>
        <w:t xml:space="preserve"> به مردم گوشزد </w:t>
      </w:r>
      <w:r w:rsidR="00C84FFF" w:rsidRPr="002A7751">
        <w:rPr>
          <w:rFonts w:ascii="IRBadr" w:eastAsia="Calibri" w:hAnsi="IRBadr" w:cs="IRBadr"/>
          <w:sz w:val="28"/>
          <w:szCs w:val="28"/>
          <w:rtl/>
          <w:lang w:bidi="fa-IR"/>
        </w:rPr>
        <w:t>می‌کردند</w:t>
      </w:r>
      <w:r w:rsidRPr="002A7751">
        <w:rPr>
          <w:rFonts w:ascii="IRBadr" w:eastAsia="Calibri" w:hAnsi="IRBadr" w:cs="IRBadr"/>
          <w:sz w:val="28"/>
          <w:szCs w:val="28"/>
          <w:rtl/>
          <w:lang w:bidi="fa-IR"/>
        </w:rPr>
        <w:t xml:space="preserve">، دوستی و اخوت با یکدیگر بود، تا جامعه، یک جامعه </w:t>
      </w:r>
      <w:r w:rsidR="00C84FFF" w:rsidRPr="002A7751">
        <w:rPr>
          <w:rFonts w:ascii="IRBadr" w:eastAsia="Calibri" w:hAnsi="IRBadr" w:cs="IRBadr"/>
          <w:sz w:val="28"/>
          <w:szCs w:val="28"/>
          <w:rtl/>
          <w:lang w:bidi="fa-IR"/>
        </w:rPr>
        <w:t>به‌هم‌پیوسته</w:t>
      </w:r>
      <w:r w:rsidRPr="002A7751">
        <w:rPr>
          <w:rFonts w:ascii="IRBadr" w:eastAsia="Calibri" w:hAnsi="IRBadr" w:cs="IRBadr"/>
          <w:sz w:val="28"/>
          <w:szCs w:val="28"/>
          <w:rtl/>
          <w:lang w:bidi="fa-IR"/>
        </w:rPr>
        <w:t xml:space="preserve"> و مهربان باشد</w:t>
      </w:r>
      <w:r w:rsidRPr="002A7751">
        <w:rPr>
          <w:rFonts w:ascii="IRBadr" w:eastAsia="Calibri" w:hAnsi="IRBadr" w:cs="IRBadr"/>
          <w:b/>
          <w:bCs/>
          <w:sz w:val="28"/>
          <w:szCs w:val="28"/>
          <w:rtl/>
          <w:lang w:bidi="fa-IR"/>
        </w:rPr>
        <w:t>.</w:t>
      </w:r>
      <w:r w:rsidR="00C84FFF" w:rsidRPr="002A7751">
        <w:rPr>
          <w:rFonts w:ascii="IRBadr" w:eastAsia="Calibri" w:hAnsi="IRBadr" w:cs="IRBadr"/>
          <w:b/>
          <w:bCs/>
          <w:sz w:val="28"/>
          <w:szCs w:val="28"/>
          <w:rtl/>
          <w:lang w:bidi="fa-IR"/>
        </w:rPr>
        <w:t xml:space="preserve"> «</w:t>
      </w:r>
      <w:r w:rsidRPr="002A7751">
        <w:rPr>
          <w:rFonts w:ascii="IRBadr" w:eastAsia="Calibri" w:hAnsi="IRBadr" w:cs="IRBadr"/>
          <w:b/>
          <w:bCs/>
          <w:sz w:val="28"/>
          <w:szCs w:val="28"/>
          <w:rtl/>
          <w:lang w:bidi="fa-IR"/>
        </w:rPr>
        <w:t>رُحَمَاءُ بَ</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نَهُمْ»</w:t>
      </w:r>
      <w:r w:rsidRPr="002A7751">
        <w:rPr>
          <w:rFonts w:ascii="IRBadr" w:eastAsia="Calibri" w:hAnsi="IRBadr" w:cs="IRBadr"/>
          <w:b/>
          <w:bCs/>
          <w:sz w:val="28"/>
          <w:szCs w:val="28"/>
          <w:vertAlign w:val="superscript"/>
          <w:lang w:bidi="fa-IR"/>
        </w:rPr>
        <w:footnoteReference w:id="4"/>
      </w:r>
      <w:r w:rsidR="00C84FFF" w:rsidRPr="002A7751">
        <w:rPr>
          <w:rFonts w:ascii="IRBadr" w:eastAsia="Calibri" w:hAnsi="IRBadr" w:cs="IRBadr"/>
          <w:b/>
          <w:bCs/>
          <w:sz w:val="28"/>
          <w:szCs w:val="28"/>
          <w:rtl/>
          <w:lang w:bidi="fa-IR"/>
        </w:rPr>
        <w:t xml:space="preserve"> </w:t>
      </w:r>
      <w:r w:rsidRPr="002A7751">
        <w:rPr>
          <w:rFonts w:ascii="IRBadr" w:eastAsia="Calibri" w:hAnsi="IRBadr" w:cs="IRBadr"/>
          <w:sz w:val="28"/>
          <w:szCs w:val="28"/>
          <w:rtl/>
          <w:lang w:bidi="fa-IR"/>
        </w:rPr>
        <w:t>مهر و محبت</w:t>
      </w:r>
      <w:r w:rsidR="00C84FFF" w:rsidRPr="002A7751">
        <w:rPr>
          <w:rFonts w:ascii="IRBadr" w:eastAsia="Calibri" w:hAnsi="IRBadr" w:cs="IRBadr"/>
          <w:sz w:val="28"/>
          <w:szCs w:val="28"/>
          <w:rtl/>
          <w:lang w:bidi="fa-IR"/>
        </w:rPr>
        <w:t xml:space="preserve"> </w:t>
      </w:r>
      <w:r w:rsidRPr="002A7751">
        <w:rPr>
          <w:rFonts w:ascii="IRBadr" w:eastAsia="Calibri" w:hAnsi="IRBadr" w:cs="IRBadr"/>
          <w:sz w:val="28"/>
          <w:szCs w:val="28"/>
          <w:rtl/>
          <w:lang w:bidi="fa-IR"/>
        </w:rPr>
        <w:t>بین افراد،</w:t>
      </w:r>
      <w:r w:rsidR="00C84FFF" w:rsidRPr="002A7751">
        <w:rPr>
          <w:rFonts w:ascii="IRBadr" w:eastAsia="Calibri" w:hAnsi="IRBadr" w:cs="IRBadr"/>
          <w:sz w:val="28"/>
          <w:szCs w:val="28"/>
          <w:rtl/>
          <w:lang w:bidi="fa-IR"/>
        </w:rPr>
        <w:t xml:space="preserve"> یکی</w:t>
      </w:r>
      <w:r w:rsidRPr="002A7751">
        <w:rPr>
          <w:rFonts w:ascii="IRBadr" w:eastAsia="Calibri" w:hAnsi="IRBadr" w:cs="IRBadr"/>
          <w:sz w:val="28"/>
          <w:szCs w:val="28"/>
          <w:rtl/>
          <w:lang w:bidi="fa-IR"/>
        </w:rPr>
        <w:t xml:space="preserve"> از مشخصات مسلمانان و جامعه اسلامی است.</w:t>
      </w:r>
      <w:r w:rsidR="00535F57" w:rsidRPr="002A7751">
        <w:rPr>
          <w:rFonts w:ascii="IRBadr" w:eastAsia="Calibri" w:hAnsi="IRBadr" w:cs="IRBadr"/>
          <w:sz w:val="28"/>
          <w:szCs w:val="28"/>
          <w:rtl/>
          <w:lang w:bidi="fa-IR"/>
        </w:rPr>
        <w:t xml:space="preserve"> </w:t>
      </w:r>
      <w:r w:rsidRPr="002A7751">
        <w:rPr>
          <w:rFonts w:ascii="IRBadr" w:eastAsia="Calibri" w:hAnsi="IRBadr" w:cs="IRBadr"/>
          <w:sz w:val="28"/>
          <w:szCs w:val="28"/>
          <w:rtl/>
          <w:lang w:bidi="fa-IR"/>
        </w:rPr>
        <w:t xml:space="preserve">مهر و عاطفه بین اقوام و </w:t>
      </w:r>
      <w:r w:rsidR="00C84FFF" w:rsidRPr="002A7751">
        <w:rPr>
          <w:rFonts w:ascii="IRBadr" w:eastAsia="Calibri" w:hAnsi="IRBadr" w:cs="IRBadr"/>
          <w:sz w:val="28"/>
          <w:szCs w:val="28"/>
          <w:rtl/>
          <w:lang w:bidi="fa-IR"/>
        </w:rPr>
        <w:t>خصوصاً</w:t>
      </w:r>
      <w:r w:rsidRPr="002A7751">
        <w:rPr>
          <w:rFonts w:ascii="IRBadr" w:eastAsia="Calibri" w:hAnsi="IRBadr" w:cs="IRBadr"/>
          <w:sz w:val="28"/>
          <w:szCs w:val="28"/>
          <w:rtl/>
          <w:lang w:bidi="fa-IR"/>
        </w:rPr>
        <w:t xml:space="preserve"> کسانی که رابطه نسبی دارند، یعنی با چند واس</w:t>
      </w:r>
      <w:r w:rsidR="00535F57" w:rsidRPr="002A7751">
        <w:rPr>
          <w:rFonts w:ascii="IRBadr" w:eastAsia="Calibri" w:hAnsi="IRBadr" w:cs="IRBadr"/>
          <w:sz w:val="28"/>
          <w:szCs w:val="28"/>
          <w:rtl/>
          <w:lang w:bidi="fa-IR"/>
        </w:rPr>
        <w:t xml:space="preserve">طه به پدر و مادر واحدی </w:t>
      </w:r>
      <w:r w:rsidR="00C84FFF" w:rsidRPr="002A7751">
        <w:rPr>
          <w:rFonts w:ascii="IRBadr" w:eastAsia="Calibri" w:hAnsi="IRBadr" w:cs="IRBadr"/>
          <w:sz w:val="28"/>
          <w:szCs w:val="28"/>
          <w:rtl/>
          <w:lang w:bidi="fa-IR"/>
        </w:rPr>
        <w:t>می‌رسند</w:t>
      </w:r>
      <w:r w:rsidR="00535F57" w:rsidRPr="002A7751">
        <w:rPr>
          <w:rFonts w:ascii="IRBadr" w:eastAsia="Calibri" w:hAnsi="IRBadr" w:cs="IRBadr"/>
          <w:sz w:val="28"/>
          <w:szCs w:val="28"/>
          <w:rtl/>
          <w:lang w:bidi="fa-IR"/>
        </w:rPr>
        <w:t>،</w:t>
      </w:r>
      <w:r w:rsidR="00C84FFF" w:rsidRPr="002A7751">
        <w:rPr>
          <w:rFonts w:ascii="IRBadr" w:eastAsia="Calibri" w:hAnsi="IRBadr" w:cs="IRBadr"/>
          <w:sz w:val="28"/>
          <w:szCs w:val="28"/>
          <w:rtl/>
          <w:lang w:bidi="fa-IR"/>
        </w:rPr>
        <w:t xml:space="preserve"> در</w:t>
      </w:r>
      <w:r w:rsidRPr="002A7751">
        <w:rPr>
          <w:rFonts w:ascii="IRBadr" w:eastAsia="Calibri" w:hAnsi="IRBadr" w:cs="IRBadr"/>
          <w:sz w:val="28"/>
          <w:szCs w:val="28"/>
          <w:rtl/>
          <w:lang w:bidi="fa-IR"/>
        </w:rPr>
        <w:t xml:space="preserve"> اسلام بسیار مورد</w:t>
      </w:r>
      <w:r w:rsidR="00535F57" w:rsidRPr="002A7751">
        <w:rPr>
          <w:rFonts w:ascii="IRBadr" w:eastAsia="Calibri" w:hAnsi="IRBadr" w:cs="IRBadr"/>
          <w:sz w:val="28"/>
          <w:szCs w:val="28"/>
          <w:rtl/>
          <w:lang w:bidi="fa-IR"/>
        </w:rPr>
        <w:t xml:space="preserve"> </w:t>
      </w:r>
      <w:r w:rsidR="00C84FFF" w:rsidRPr="002A7751">
        <w:rPr>
          <w:rFonts w:ascii="IRBadr" w:eastAsia="Calibri" w:hAnsi="IRBadr" w:cs="IRBadr"/>
          <w:sz w:val="28"/>
          <w:szCs w:val="28"/>
          <w:rtl/>
          <w:lang w:bidi="fa-IR"/>
        </w:rPr>
        <w:t>تأکید</w:t>
      </w:r>
      <w:r w:rsidRPr="002A7751">
        <w:rPr>
          <w:rFonts w:ascii="IRBadr" w:eastAsia="Calibri" w:hAnsi="IRBadr" w:cs="IRBadr"/>
          <w:sz w:val="28"/>
          <w:szCs w:val="28"/>
          <w:rtl/>
          <w:lang w:bidi="fa-IR"/>
        </w:rPr>
        <w:t xml:space="preserve"> است، و هرچقدر پیوند </w:t>
      </w:r>
      <w:r w:rsidR="00C84FFF" w:rsidRPr="002A7751">
        <w:rPr>
          <w:rFonts w:ascii="IRBadr" w:eastAsia="Calibri" w:hAnsi="IRBadr" w:cs="IRBadr"/>
          <w:sz w:val="28"/>
          <w:szCs w:val="28"/>
          <w:rtl/>
          <w:lang w:bidi="fa-IR"/>
        </w:rPr>
        <w:t>نزدیک‌تر</w:t>
      </w:r>
      <w:r w:rsidRPr="002A7751">
        <w:rPr>
          <w:rFonts w:ascii="IRBadr" w:eastAsia="Calibri" w:hAnsi="IRBadr" w:cs="IRBadr"/>
          <w:sz w:val="28"/>
          <w:szCs w:val="28"/>
          <w:rtl/>
          <w:lang w:bidi="fa-IR"/>
        </w:rPr>
        <w:t xml:space="preserve"> باشد، این </w:t>
      </w:r>
      <w:r w:rsidR="00C84FFF" w:rsidRPr="002A7751">
        <w:rPr>
          <w:rFonts w:ascii="IRBadr" w:eastAsia="Calibri" w:hAnsi="IRBadr" w:cs="IRBadr"/>
          <w:sz w:val="28"/>
          <w:szCs w:val="28"/>
          <w:rtl/>
          <w:lang w:bidi="fa-IR"/>
        </w:rPr>
        <w:t>تأکید</w:t>
      </w:r>
      <w:r w:rsidRPr="002A7751">
        <w:rPr>
          <w:rFonts w:ascii="IRBadr" w:eastAsia="Calibri" w:hAnsi="IRBadr" w:cs="IRBadr"/>
          <w:sz w:val="28"/>
          <w:szCs w:val="28"/>
          <w:rtl/>
          <w:lang w:bidi="fa-IR"/>
        </w:rPr>
        <w:t xml:space="preserve"> هم بیشتر </w:t>
      </w:r>
      <w:r w:rsidR="00C84FFF" w:rsidRPr="002A7751">
        <w:rPr>
          <w:rFonts w:ascii="IRBadr" w:eastAsia="Calibri" w:hAnsi="IRBadr" w:cs="IRBadr"/>
          <w:sz w:val="28"/>
          <w:szCs w:val="28"/>
          <w:rtl/>
          <w:lang w:bidi="fa-IR"/>
        </w:rPr>
        <w:t>می‌شود</w:t>
      </w:r>
      <w:r w:rsidRPr="002A7751">
        <w:rPr>
          <w:rFonts w:ascii="IRBadr" w:eastAsia="Calibri" w:hAnsi="IRBadr" w:cs="IRBadr"/>
          <w:sz w:val="28"/>
          <w:szCs w:val="28"/>
          <w:rtl/>
          <w:lang w:bidi="fa-IR"/>
        </w:rPr>
        <w:t>، مثل رابطه خواهر و برادر.</w:t>
      </w:r>
      <w:r w:rsidR="00C84FFF" w:rsidRPr="002A7751">
        <w:rPr>
          <w:rFonts w:ascii="IRBadr" w:eastAsia="Calibri" w:hAnsi="IRBadr" w:cs="IRBadr"/>
          <w:sz w:val="28"/>
          <w:szCs w:val="28"/>
          <w:rtl/>
          <w:lang w:bidi="fa-IR"/>
        </w:rPr>
        <w:t xml:space="preserve"> در</w:t>
      </w:r>
      <w:r w:rsidRPr="002A7751">
        <w:rPr>
          <w:rFonts w:ascii="IRBadr" w:eastAsia="Calibri" w:hAnsi="IRBadr" w:cs="IRBadr"/>
          <w:sz w:val="28"/>
          <w:szCs w:val="28"/>
          <w:rtl/>
          <w:lang w:bidi="fa-IR"/>
        </w:rPr>
        <w:t xml:space="preserve"> دایره </w:t>
      </w:r>
      <w:r w:rsidR="00C84FFF" w:rsidRPr="002A7751">
        <w:rPr>
          <w:rFonts w:ascii="IRBadr" w:eastAsia="Calibri" w:hAnsi="IRBadr" w:cs="IRBadr"/>
          <w:sz w:val="28"/>
          <w:szCs w:val="28"/>
          <w:rtl/>
          <w:lang w:bidi="fa-IR"/>
        </w:rPr>
        <w:t>وسیع‌تر</w:t>
      </w:r>
      <w:r w:rsidRPr="002A7751">
        <w:rPr>
          <w:rFonts w:ascii="IRBadr" w:eastAsia="Calibri" w:hAnsi="IRBadr" w:cs="IRBadr"/>
          <w:sz w:val="28"/>
          <w:szCs w:val="28"/>
          <w:rtl/>
          <w:lang w:bidi="fa-IR"/>
        </w:rPr>
        <w:t xml:space="preserve">، اسلام حتی به توجه به </w:t>
      </w:r>
      <w:r w:rsidR="00C84FFF" w:rsidRPr="002A7751">
        <w:rPr>
          <w:rFonts w:ascii="IRBadr" w:eastAsia="Calibri" w:hAnsi="IRBadr" w:cs="IRBadr"/>
          <w:sz w:val="28"/>
          <w:szCs w:val="28"/>
          <w:rtl/>
          <w:lang w:bidi="fa-IR"/>
        </w:rPr>
        <w:t>غیرمسلمان</w:t>
      </w:r>
      <w:r w:rsidRPr="002A7751">
        <w:rPr>
          <w:rFonts w:ascii="IRBadr" w:eastAsia="Calibri" w:hAnsi="IRBadr" w:cs="IRBadr"/>
          <w:sz w:val="28"/>
          <w:szCs w:val="28"/>
          <w:rtl/>
          <w:lang w:bidi="fa-IR"/>
        </w:rPr>
        <w:t xml:space="preserve"> هم </w:t>
      </w:r>
      <w:r w:rsidR="00C84FFF" w:rsidRPr="002A7751">
        <w:rPr>
          <w:rFonts w:ascii="IRBadr" w:eastAsia="Calibri" w:hAnsi="IRBadr" w:cs="IRBadr"/>
          <w:sz w:val="28"/>
          <w:szCs w:val="28"/>
          <w:rtl/>
          <w:lang w:bidi="fa-IR"/>
        </w:rPr>
        <w:t>تأکید</w:t>
      </w:r>
      <w:r w:rsidRPr="002A7751">
        <w:rPr>
          <w:rFonts w:ascii="IRBadr" w:eastAsia="Calibri" w:hAnsi="IRBadr" w:cs="IRBadr"/>
          <w:sz w:val="28"/>
          <w:szCs w:val="28"/>
          <w:rtl/>
          <w:lang w:bidi="fa-IR"/>
        </w:rPr>
        <w:t xml:space="preserve"> کرده و در دایره </w:t>
      </w:r>
      <w:r w:rsidR="00C84FFF" w:rsidRPr="002A7751">
        <w:rPr>
          <w:rFonts w:ascii="IRBadr" w:eastAsia="Calibri" w:hAnsi="IRBadr" w:cs="IRBadr"/>
          <w:sz w:val="28"/>
          <w:szCs w:val="28"/>
          <w:rtl/>
          <w:lang w:bidi="fa-IR"/>
        </w:rPr>
        <w:t>وسیع‌تری</w:t>
      </w:r>
      <w:r w:rsidRPr="002A7751">
        <w:rPr>
          <w:rFonts w:ascii="IRBadr" w:eastAsia="Calibri" w:hAnsi="IRBadr" w:cs="IRBadr"/>
          <w:sz w:val="28"/>
          <w:szCs w:val="28"/>
          <w:rtl/>
          <w:lang w:bidi="fa-IR"/>
        </w:rPr>
        <w:t xml:space="preserve"> توجه به حیوانات هم سفارش </w:t>
      </w:r>
      <w:r w:rsidR="00C84FFF" w:rsidRPr="002A7751">
        <w:rPr>
          <w:rFonts w:ascii="IRBadr" w:eastAsia="Calibri" w:hAnsi="IRBadr" w:cs="IRBadr"/>
          <w:sz w:val="28"/>
          <w:szCs w:val="28"/>
          <w:rtl/>
          <w:lang w:bidi="fa-IR"/>
        </w:rPr>
        <w:t>می‌شود</w:t>
      </w:r>
      <w:r w:rsidRPr="002A7751">
        <w:rPr>
          <w:rFonts w:ascii="IRBadr" w:eastAsia="Calibri" w:hAnsi="IRBadr" w:cs="IRBadr"/>
          <w:sz w:val="28"/>
          <w:szCs w:val="28"/>
          <w:rtl/>
          <w:lang w:bidi="fa-IR"/>
        </w:rPr>
        <w:t xml:space="preserve">. </w:t>
      </w:r>
      <w:r w:rsidR="00C84FFF" w:rsidRPr="002A7751">
        <w:rPr>
          <w:rFonts w:ascii="IRBadr" w:eastAsia="Calibri" w:hAnsi="IRBadr" w:cs="IRBadr"/>
          <w:b/>
          <w:bCs/>
          <w:sz w:val="28"/>
          <w:szCs w:val="28"/>
          <w:rtl/>
          <w:lang w:bidi="fa-IR"/>
        </w:rPr>
        <w:t>«</w:t>
      </w:r>
      <w:r w:rsidRPr="002A7751">
        <w:rPr>
          <w:rFonts w:ascii="IRBadr" w:eastAsia="Calibri" w:hAnsi="IRBadr" w:cs="IRBadr"/>
          <w:b/>
          <w:bCs/>
          <w:sz w:val="28"/>
          <w:szCs w:val="28"/>
          <w:rtl/>
          <w:lang w:bidi="fa-IR"/>
        </w:rPr>
        <w:t>إِنَّمَا الْمُؤْمِنُونَ إِخْوَةٌ»</w:t>
      </w:r>
      <w:r w:rsidRPr="002A7751">
        <w:rPr>
          <w:rFonts w:ascii="IRBadr" w:eastAsia="Calibri" w:hAnsi="IRBadr" w:cs="IRBadr"/>
          <w:sz w:val="28"/>
          <w:szCs w:val="28"/>
          <w:vertAlign w:val="superscript"/>
          <w:lang w:bidi="fa-IR"/>
        </w:rPr>
        <w:footnoteReference w:id="5"/>
      </w:r>
      <w:r w:rsidRPr="002A7751">
        <w:rPr>
          <w:rFonts w:ascii="IRBadr" w:eastAsia="Calibri" w:hAnsi="IRBadr" w:cs="IRBadr"/>
          <w:sz w:val="28"/>
          <w:szCs w:val="28"/>
          <w:rtl/>
          <w:lang w:bidi="fa-IR"/>
        </w:rPr>
        <w:t xml:space="preserve"> اما در دایره مسلمانی، </w:t>
      </w:r>
      <w:r w:rsidR="00C84FFF" w:rsidRPr="002A7751">
        <w:rPr>
          <w:rFonts w:ascii="IRBadr" w:eastAsia="Calibri" w:hAnsi="IRBadr" w:cs="IRBadr"/>
          <w:sz w:val="28"/>
          <w:szCs w:val="28"/>
          <w:rtl/>
          <w:lang w:bidi="fa-IR"/>
        </w:rPr>
        <w:t>واقعاً</w:t>
      </w:r>
      <w:r w:rsidRPr="002A7751">
        <w:rPr>
          <w:rFonts w:ascii="IRBadr" w:eastAsia="Calibri" w:hAnsi="IRBadr" w:cs="IRBadr"/>
          <w:sz w:val="28"/>
          <w:szCs w:val="28"/>
          <w:rtl/>
          <w:lang w:bidi="fa-IR"/>
        </w:rPr>
        <w:t xml:space="preserve"> پیوند برادری است</w:t>
      </w:r>
      <w:r w:rsidRPr="002A7751">
        <w:rPr>
          <w:rFonts w:ascii="IRBadr" w:eastAsia="Calibri" w:hAnsi="IRBadr" w:cs="IRBadr"/>
          <w:b/>
          <w:bCs/>
          <w:sz w:val="28"/>
          <w:szCs w:val="28"/>
          <w:rtl/>
          <w:lang w:bidi="fa-IR"/>
        </w:rPr>
        <w:t>.</w:t>
      </w:r>
      <w:r w:rsidR="00C84FFF" w:rsidRPr="002A7751">
        <w:rPr>
          <w:rFonts w:ascii="IRBadr" w:eastAsia="Calibri" w:hAnsi="IRBadr" w:cs="IRBadr"/>
          <w:b/>
          <w:bCs/>
          <w:sz w:val="28"/>
          <w:szCs w:val="28"/>
          <w:rtl/>
          <w:lang w:bidi="fa-IR"/>
        </w:rPr>
        <w:t xml:space="preserve"> «</w:t>
      </w:r>
      <w:r w:rsidRPr="002A7751">
        <w:rPr>
          <w:rFonts w:ascii="IRBadr" w:eastAsia="Calibri" w:hAnsi="IRBadr" w:cs="IRBadr"/>
          <w:b/>
          <w:bCs/>
          <w:sz w:val="28"/>
          <w:szCs w:val="28"/>
          <w:rtl/>
          <w:lang w:bidi="fa-IR"/>
        </w:rPr>
        <w:t>فَهَلْ عَسَ</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تُمْ إِنْ تَوَلَّ</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تُمْ أَنْ تُفْسِدُوا فِ</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 xml:space="preserve"> الْأَرْضِ وَتُقَطِّعُوا </w:t>
      </w:r>
      <w:r w:rsidR="00C84FFF" w:rsidRPr="002A7751">
        <w:rPr>
          <w:rFonts w:ascii="IRBadr" w:eastAsia="Calibri" w:hAnsi="IRBadr" w:cs="IRBadr"/>
          <w:b/>
          <w:bCs/>
          <w:sz w:val="28"/>
          <w:szCs w:val="28"/>
          <w:rtl/>
          <w:lang w:bidi="fa-IR"/>
        </w:rPr>
        <w:t>أَرْحَامَکمْ (</w:t>
      </w:r>
      <w:r w:rsidRPr="002A7751">
        <w:rPr>
          <w:rFonts w:ascii="IRBadr" w:eastAsia="Calibri" w:hAnsi="IRBadr" w:cs="IRBadr"/>
          <w:b/>
          <w:bCs/>
          <w:sz w:val="28"/>
          <w:szCs w:val="28"/>
          <w:rtl/>
          <w:lang w:bidi="fa-IR"/>
        </w:rPr>
        <w:t>22) أُولَئِ</w:t>
      </w:r>
      <w:r w:rsidR="00C84FFF" w:rsidRPr="002A7751">
        <w:rPr>
          <w:rFonts w:ascii="IRBadr" w:eastAsia="Calibri" w:hAnsi="IRBadr" w:cs="IRBadr"/>
          <w:b/>
          <w:bCs/>
          <w:sz w:val="28"/>
          <w:szCs w:val="28"/>
          <w:rtl/>
          <w:lang w:bidi="fa-IR"/>
        </w:rPr>
        <w:t>ک</w:t>
      </w:r>
      <w:r w:rsidRPr="002A7751">
        <w:rPr>
          <w:rFonts w:ascii="IRBadr" w:eastAsia="Calibri" w:hAnsi="IRBadr" w:cs="IRBadr"/>
          <w:b/>
          <w:bCs/>
          <w:sz w:val="28"/>
          <w:szCs w:val="28"/>
          <w:rtl/>
          <w:lang w:bidi="fa-IR"/>
        </w:rPr>
        <w:t xml:space="preserve"> الَّذِ</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نَ لَعَنَهُمُ اللَّهُ فَأَصَمَّهُمْ وَأَعْمَ</w:t>
      </w:r>
      <w:r w:rsidR="00C84FFF" w:rsidRPr="002A7751">
        <w:rPr>
          <w:rFonts w:ascii="IRBadr" w:eastAsia="Calibri" w:hAnsi="IRBadr" w:cs="IRBadr"/>
          <w:b/>
          <w:bCs/>
          <w:sz w:val="28"/>
          <w:szCs w:val="28"/>
          <w:rtl/>
          <w:lang w:bidi="fa-IR"/>
        </w:rPr>
        <w:t>ی</w:t>
      </w:r>
      <w:r w:rsidRPr="002A7751">
        <w:rPr>
          <w:rFonts w:ascii="IRBadr" w:eastAsia="Calibri" w:hAnsi="IRBadr" w:cs="IRBadr"/>
          <w:b/>
          <w:bCs/>
          <w:sz w:val="28"/>
          <w:szCs w:val="28"/>
          <w:rtl/>
          <w:lang w:bidi="fa-IR"/>
        </w:rPr>
        <w:t xml:space="preserve"> </w:t>
      </w:r>
      <w:r w:rsidR="00C84FFF" w:rsidRPr="002A7751">
        <w:rPr>
          <w:rFonts w:ascii="IRBadr" w:eastAsia="Calibri" w:hAnsi="IRBadr" w:cs="IRBadr"/>
          <w:b/>
          <w:bCs/>
          <w:sz w:val="28"/>
          <w:szCs w:val="28"/>
          <w:rtl/>
          <w:lang w:bidi="fa-IR"/>
        </w:rPr>
        <w:t>أَبْصَارَهُمْ (</w:t>
      </w:r>
      <w:r w:rsidRPr="002A7751">
        <w:rPr>
          <w:rFonts w:ascii="IRBadr" w:eastAsia="Calibri" w:hAnsi="IRBadr" w:cs="IRBadr"/>
          <w:b/>
          <w:bCs/>
          <w:sz w:val="28"/>
          <w:szCs w:val="28"/>
          <w:rtl/>
          <w:lang w:bidi="fa-IR"/>
        </w:rPr>
        <w:t>23)»</w:t>
      </w:r>
      <w:r w:rsidRPr="002A7751">
        <w:rPr>
          <w:rFonts w:ascii="IRBadr" w:eastAsia="Calibri" w:hAnsi="IRBadr" w:cs="IRBadr"/>
          <w:b/>
          <w:bCs/>
          <w:sz w:val="28"/>
          <w:szCs w:val="28"/>
          <w:vertAlign w:val="superscript"/>
          <w:rtl/>
          <w:lang w:bidi="fa-IR"/>
        </w:rPr>
        <w:footnoteReference w:id="6"/>
      </w:r>
      <w:r w:rsidRPr="002A7751">
        <w:rPr>
          <w:rFonts w:ascii="IRBadr" w:eastAsia="Calibri" w:hAnsi="IRBadr" w:cs="IRBadr"/>
          <w:b/>
          <w:bCs/>
          <w:sz w:val="28"/>
          <w:szCs w:val="28"/>
          <w:rtl/>
          <w:lang w:bidi="fa-IR"/>
        </w:rPr>
        <w:t xml:space="preserve"> </w:t>
      </w:r>
      <w:r w:rsidRPr="002A7751">
        <w:rPr>
          <w:rFonts w:ascii="IRBadr" w:eastAsia="Calibri" w:hAnsi="IRBadr" w:cs="IRBadr"/>
          <w:sz w:val="28"/>
          <w:szCs w:val="28"/>
          <w:rtl/>
          <w:lang w:bidi="fa-IR"/>
        </w:rPr>
        <w:t xml:space="preserve">خداوند در این آیات، کسانی که قطع رحم </w:t>
      </w:r>
      <w:r w:rsidR="00C84FFF" w:rsidRPr="002A7751">
        <w:rPr>
          <w:rFonts w:ascii="IRBadr" w:eastAsia="Calibri" w:hAnsi="IRBadr" w:cs="IRBadr"/>
          <w:sz w:val="28"/>
          <w:szCs w:val="28"/>
          <w:rtl/>
          <w:lang w:bidi="fa-IR"/>
        </w:rPr>
        <w:t>کرده‌اند</w:t>
      </w:r>
      <w:r w:rsidRPr="002A7751">
        <w:rPr>
          <w:rFonts w:ascii="IRBadr" w:eastAsia="Calibri" w:hAnsi="IRBadr" w:cs="IRBadr"/>
          <w:sz w:val="28"/>
          <w:szCs w:val="28"/>
          <w:rtl/>
          <w:lang w:bidi="fa-IR"/>
        </w:rPr>
        <w:t xml:space="preserve"> و پیوند خویشاوندی خویش را، بدون هیچ دلیلی </w:t>
      </w:r>
      <w:r w:rsidR="00C84FFF" w:rsidRPr="002A7751">
        <w:rPr>
          <w:rFonts w:ascii="IRBadr" w:eastAsia="Calibri" w:hAnsi="IRBadr" w:cs="IRBadr"/>
          <w:sz w:val="28"/>
          <w:szCs w:val="28"/>
          <w:rtl/>
          <w:lang w:bidi="fa-IR"/>
        </w:rPr>
        <w:t>بریده‌اند</w:t>
      </w:r>
      <w:r w:rsidRPr="002A7751">
        <w:rPr>
          <w:rFonts w:ascii="IRBadr" w:eastAsia="Calibri" w:hAnsi="IRBadr" w:cs="IRBadr"/>
          <w:sz w:val="28"/>
          <w:szCs w:val="28"/>
          <w:rtl/>
          <w:lang w:bidi="fa-IR"/>
        </w:rPr>
        <w:t xml:space="preserve">، سخت سرزنش </w:t>
      </w:r>
      <w:r w:rsidR="00C84FFF" w:rsidRPr="002A7751">
        <w:rPr>
          <w:rFonts w:ascii="IRBadr" w:eastAsia="Calibri" w:hAnsi="IRBadr" w:cs="IRBadr"/>
          <w:sz w:val="28"/>
          <w:szCs w:val="28"/>
          <w:rtl/>
          <w:lang w:bidi="fa-IR"/>
        </w:rPr>
        <w:t>می‌کند</w:t>
      </w:r>
      <w:r w:rsidRPr="002A7751">
        <w:rPr>
          <w:rFonts w:ascii="IRBadr" w:eastAsia="Calibri" w:hAnsi="IRBadr" w:cs="IRBadr"/>
          <w:sz w:val="28"/>
          <w:szCs w:val="28"/>
          <w:rtl/>
          <w:lang w:bidi="fa-IR"/>
        </w:rPr>
        <w:t xml:space="preserve">، طوری که شاید سرزنش و توبیخی بدتر از این وجود نداشته باشد. </w:t>
      </w:r>
      <w:r w:rsidR="00C84FFF" w:rsidRPr="002A7751">
        <w:rPr>
          <w:rFonts w:ascii="IRBadr" w:eastAsia="Calibri" w:hAnsi="IRBadr" w:cs="IRBadr"/>
          <w:sz w:val="28"/>
          <w:szCs w:val="28"/>
          <w:rtl/>
          <w:lang w:bidi="fa-IR"/>
        </w:rPr>
        <w:t>صله‌رحم</w:t>
      </w:r>
      <w:r w:rsidRPr="002A7751">
        <w:rPr>
          <w:rFonts w:ascii="IRBadr" w:eastAsia="Calibri" w:hAnsi="IRBadr" w:cs="IRBadr"/>
          <w:sz w:val="28"/>
          <w:szCs w:val="28"/>
          <w:rtl/>
          <w:lang w:bidi="fa-IR"/>
        </w:rPr>
        <w:t xml:space="preserve"> امر مستحب مؤکدی است و قطع رحم از گناهان کبیره است. این آیات </w:t>
      </w:r>
      <w:r w:rsidR="00C84FFF" w:rsidRPr="002A7751">
        <w:rPr>
          <w:rFonts w:ascii="IRBadr" w:eastAsia="Calibri" w:hAnsi="IRBadr" w:cs="IRBadr"/>
          <w:sz w:val="28"/>
          <w:szCs w:val="28"/>
          <w:rtl/>
          <w:lang w:bidi="fa-IR"/>
        </w:rPr>
        <w:t>می‌فرماید</w:t>
      </w:r>
      <w:r w:rsidRPr="002A7751">
        <w:rPr>
          <w:rFonts w:ascii="IRBadr" w:eastAsia="Calibri" w:hAnsi="IRBadr" w:cs="IRBadr"/>
          <w:sz w:val="28"/>
          <w:szCs w:val="28"/>
          <w:rtl/>
          <w:lang w:bidi="fa-IR"/>
        </w:rPr>
        <w:t xml:space="preserve">: کسانی که قطع رحم </w:t>
      </w:r>
      <w:r w:rsidR="00C84FFF" w:rsidRPr="002A7751">
        <w:rPr>
          <w:rFonts w:ascii="IRBadr" w:eastAsia="Calibri" w:hAnsi="IRBadr" w:cs="IRBadr"/>
          <w:sz w:val="28"/>
          <w:szCs w:val="28"/>
          <w:rtl/>
          <w:lang w:bidi="fa-IR"/>
        </w:rPr>
        <w:t>می‌کنند</w:t>
      </w:r>
      <w:r w:rsidRPr="002A7751">
        <w:rPr>
          <w:rFonts w:ascii="IRBadr" w:eastAsia="Calibri" w:hAnsi="IRBadr" w:cs="IRBadr"/>
          <w:sz w:val="28"/>
          <w:szCs w:val="28"/>
          <w:rtl/>
          <w:lang w:bidi="fa-IR"/>
        </w:rPr>
        <w:t>، خداوند</w:t>
      </w:r>
      <w:r w:rsidR="00535F57" w:rsidRPr="002A7751">
        <w:rPr>
          <w:rFonts w:ascii="IRBadr" w:eastAsia="Calibri" w:hAnsi="IRBadr" w:cs="IRBadr"/>
          <w:sz w:val="28"/>
          <w:szCs w:val="28"/>
          <w:rtl/>
          <w:lang w:bidi="fa-IR"/>
        </w:rPr>
        <w:t xml:space="preserve"> </w:t>
      </w:r>
      <w:r w:rsidRPr="002A7751">
        <w:rPr>
          <w:rFonts w:ascii="IRBadr" w:eastAsia="Calibri" w:hAnsi="IRBadr" w:cs="IRBadr"/>
          <w:sz w:val="28"/>
          <w:szCs w:val="28"/>
          <w:rtl/>
          <w:lang w:bidi="fa-IR"/>
        </w:rPr>
        <w:t xml:space="preserve">نفرین، کر و کورشان </w:t>
      </w:r>
      <w:r w:rsidR="00C84FFF" w:rsidRPr="002A7751">
        <w:rPr>
          <w:rFonts w:ascii="IRBadr" w:eastAsia="Calibri" w:hAnsi="IRBadr" w:cs="IRBadr"/>
          <w:sz w:val="28"/>
          <w:szCs w:val="28"/>
          <w:rtl/>
          <w:lang w:bidi="fa-IR"/>
        </w:rPr>
        <w:t>می‌کند</w:t>
      </w:r>
      <w:r w:rsidRPr="002A7751">
        <w:rPr>
          <w:rFonts w:ascii="IRBadr" w:eastAsia="Calibri" w:hAnsi="IRBadr" w:cs="IRBadr"/>
          <w:sz w:val="28"/>
          <w:szCs w:val="28"/>
          <w:rtl/>
          <w:lang w:bidi="fa-IR"/>
        </w:rPr>
        <w:t>.</w:t>
      </w:r>
    </w:p>
    <w:p w:rsidR="00903A78" w:rsidRPr="002A7751" w:rsidRDefault="00C84FFF" w:rsidP="00AC32D1">
      <w:pPr>
        <w:pStyle w:val="Heading2"/>
        <w:bidi/>
        <w:jc w:val="both"/>
        <w:rPr>
          <w:rtl/>
        </w:rPr>
      </w:pPr>
      <w:bookmarkStart w:id="2" w:name="_Toc427152879"/>
      <w:r w:rsidRPr="002A7751">
        <w:rPr>
          <w:rtl/>
        </w:rPr>
        <w:t>صله‌رحم</w:t>
      </w:r>
      <w:r w:rsidR="00903A78" w:rsidRPr="002A7751">
        <w:rPr>
          <w:rtl/>
        </w:rPr>
        <w:t xml:space="preserve"> در روایات</w:t>
      </w:r>
      <w:bookmarkEnd w:id="2"/>
    </w:p>
    <w:p w:rsidR="00903A78" w:rsidRPr="002A7751" w:rsidRDefault="00903A78" w:rsidP="00AC32D1">
      <w:pPr>
        <w:bidi/>
        <w:spacing w:before="100" w:beforeAutospacing="1" w:after="100" w:afterAutospacing="1" w:line="240" w:lineRule="auto"/>
        <w:jc w:val="both"/>
        <w:rPr>
          <w:rFonts w:ascii="IRBadr" w:eastAsia="Times New Roman" w:hAnsi="IRBadr" w:cs="IRBadr"/>
          <w:sz w:val="28"/>
          <w:szCs w:val="28"/>
          <w:rtl/>
          <w:lang w:bidi="fa-IR"/>
        </w:rPr>
      </w:pPr>
      <w:r w:rsidRPr="002A7751">
        <w:rPr>
          <w:rFonts w:ascii="IRBadr" w:eastAsia="Times New Roman" w:hAnsi="IRBadr" w:cs="IRBadr"/>
          <w:sz w:val="28"/>
          <w:szCs w:val="28"/>
          <w:rtl/>
          <w:lang w:bidi="fa-IR"/>
        </w:rPr>
        <w:t xml:space="preserve">در روایات نیز نسبت به </w:t>
      </w:r>
      <w:r w:rsidR="00C84FFF" w:rsidRPr="002A7751">
        <w:rPr>
          <w:rFonts w:ascii="IRBadr" w:eastAsia="Times New Roman" w:hAnsi="IRBadr" w:cs="IRBadr"/>
          <w:sz w:val="28"/>
          <w:szCs w:val="28"/>
          <w:rtl/>
          <w:lang w:bidi="fa-IR"/>
        </w:rPr>
        <w:t>صله‌رحم</w:t>
      </w:r>
      <w:r w:rsidRPr="002A7751">
        <w:rPr>
          <w:rFonts w:ascii="IRBadr" w:eastAsia="Times New Roman" w:hAnsi="IRBadr" w:cs="IRBadr"/>
          <w:sz w:val="28"/>
          <w:szCs w:val="28"/>
          <w:rtl/>
          <w:lang w:bidi="fa-IR"/>
        </w:rPr>
        <w:t xml:space="preserve"> بسیار </w:t>
      </w:r>
      <w:r w:rsidR="00C84FFF" w:rsidRPr="002A7751">
        <w:rPr>
          <w:rFonts w:ascii="IRBadr" w:eastAsia="Times New Roman" w:hAnsi="IRBadr" w:cs="IRBadr"/>
          <w:sz w:val="28"/>
          <w:szCs w:val="28"/>
          <w:rtl/>
          <w:lang w:bidi="fa-IR"/>
        </w:rPr>
        <w:t>تأکید</w:t>
      </w:r>
      <w:r w:rsidRPr="002A7751">
        <w:rPr>
          <w:rFonts w:ascii="IRBadr" w:eastAsia="Times New Roman" w:hAnsi="IRBadr" w:cs="IRBadr"/>
          <w:sz w:val="28"/>
          <w:szCs w:val="28"/>
          <w:rtl/>
          <w:lang w:bidi="fa-IR"/>
        </w:rPr>
        <w:t xml:space="preserve"> شده است.</w:t>
      </w:r>
      <w:r w:rsidR="00C84FFF" w:rsidRPr="002A7751">
        <w:rPr>
          <w:rFonts w:ascii="IRBadr" w:eastAsia="Times New Roman" w:hAnsi="IRBadr" w:cs="IRBadr"/>
          <w:sz w:val="28"/>
          <w:szCs w:val="28"/>
          <w:rtl/>
          <w:lang w:bidi="fa-IR"/>
        </w:rPr>
        <w:t xml:space="preserve"> پیامبر</w:t>
      </w:r>
      <w:r w:rsidRPr="002A7751">
        <w:rPr>
          <w:rFonts w:ascii="IRBadr" w:eastAsia="Times New Roman" w:hAnsi="IRBadr" w:cs="IRBadr"/>
          <w:sz w:val="28"/>
          <w:szCs w:val="28"/>
          <w:rtl/>
          <w:lang w:bidi="fa-IR"/>
        </w:rPr>
        <w:t xml:space="preserve"> </w:t>
      </w:r>
      <w:r w:rsidR="00C84FFF" w:rsidRPr="002A7751">
        <w:rPr>
          <w:rFonts w:ascii="IRBadr" w:eastAsia="Times New Roman" w:hAnsi="IRBadr" w:cs="IRBadr"/>
          <w:sz w:val="28"/>
          <w:szCs w:val="28"/>
          <w:rtl/>
          <w:lang w:bidi="fa-IR"/>
        </w:rPr>
        <w:t>اکرم (</w:t>
      </w:r>
      <w:r w:rsidRPr="002A7751">
        <w:rPr>
          <w:rFonts w:ascii="IRBadr" w:eastAsia="Times New Roman" w:hAnsi="IRBadr" w:cs="IRBadr"/>
          <w:sz w:val="28"/>
          <w:szCs w:val="28"/>
          <w:rtl/>
          <w:lang w:bidi="fa-IR"/>
        </w:rPr>
        <w:t xml:space="preserve">ص) فرمودند: یک سال سفر کن تا </w:t>
      </w:r>
      <w:r w:rsidR="00C84FFF" w:rsidRPr="002A7751">
        <w:rPr>
          <w:rFonts w:ascii="IRBadr" w:eastAsia="Times New Roman" w:hAnsi="IRBadr" w:cs="IRBadr"/>
          <w:sz w:val="28"/>
          <w:szCs w:val="28"/>
          <w:rtl/>
          <w:lang w:bidi="fa-IR"/>
        </w:rPr>
        <w:t>صله‌رحم</w:t>
      </w:r>
      <w:r w:rsidRPr="002A7751">
        <w:rPr>
          <w:rFonts w:ascii="IRBadr" w:eastAsia="Times New Roman" w:hAnsi="IRBadr" w:cs="IRBadr"/>
          <w:sz w:val="28"/>
          <w:szCs w:val="28"/>
          <w:rtl/>
          <w:lang w:bidi="fa-IR"/>
        </w:rPr>
        <w:t xml:space="preserve"> کنی. یعنی </w:t>
      </w:r>
      <w:r w:rsidR="00C84FFF" w:rsidRPr="002A7751">
        <w:rPr>
          <w:rFonts w:ascii="IRBadr" w:eastAsia="Times New Roman" w:hAnsi="IRBadr" w:cs="IRBadr"/>
          <w:sz w:val="28"/>
          <w:szCs w:val="28"/>
          <w:rtl/>
          <w:lang w:bidi="fa-IR"/>
        </w:rPr>
        <w:t>صله‌رحم</w:t>
      </w:r>
      <w:r w:rsidRPr="002A7751">
        <w:rPr>
          <w:rFonts w:ascii="IRBadr" w:eastAsia="Times New Roman" w:hAnsi="IRBadr" w:cs="IRBadr"/>
          <w:sz w:val="28"/>
          <w:szCs w:val="28"/>
          <w:rtl/>
          <w:lang w:bidi="fa-IR"/>
        </w:rPr>
        <w:t xml:space="preserve"> چنان اهمیت دارد که اگر یک سال وقت بگذاری تا برای دیدن </w:t>
      </w:r>
      <w:r w:rsidR="00C84FFF" w:rsidRPr="002A7751">
        <w:rPr>
          <w:rFonts w:ascii="IRBadr" w:eastAsia="Times New Roman" w:hAnsi="IRBadr" w:cs="IRBadr"/>
          <w:sz w:val="28"/>
          <w:szCs w:val="28"/>
          <w:rtl/>
          <w:lang w:bidi="fa-IR"/>
        </w:rPr>
        <w:t>قوم‌وخویش</w:t>
      </w:r>
      <w:r w:rsidRPr="002A7751">
        <w:rPr>
          <w:rFonts w:ascii="IRBadr" w:eastAsia="Times New Roman" w:hAnsi="IRBadr" w:cs="IRBadr"/>
          <w:sz w:val="28"/>
          <w:szCs w:val="28"/>
          <w:rtl/>
          <w:lang w:bidi="fa-IR"/>
        </w:rPr>
        <w:t xml:space="preserve"> به نقاط دوردست دنیا سفر کنی، </w:t>
      </w:r>
      <w:r w:rsidR="00C84FFF" w:rsidRPr="002A7751">
        <w:rPr>
          <w:rFonts w:ascii="IRBadr" w:eastAsia="Times New Roman" w:hAnsi="IRBadr" w:cs="IRBadr"/>
          <w:sz w:val="28"/>
          <w:szCs w:val="28"/>
          <w:rtl/>
          <w:lang w:bidi="fa-IR"/>
        </w:rPr>
        <w:t>به‌جاست</w:t>
      </w:r>
      <w:r w:rsidRPr="002A7751">
        <w:rPr>
          <w:rFonts w:ascii="IRBadr" w:eastAsia="Times New Roman" w:hAnsi="IRBadr" w:cs="IRBadr"/>
          <w:sz w:val="28"/>
          <w:szCs w:val="28"/>
          <w:rtl/>
          <w:lang w:bidi="fa-IR"/>
        </w:rPr>
        <w:t xml:space="preserve">. </w:t>
      </w:r>
      <w:r w:rsidRPr="002A7751">
        <w:rPr>
          <w:rFonts w:ascii="IRBadr" w:eastAsia="Times New Roman" w:hAnsi="IRBadr" w:cs="IRBadr"/>
          <w:sz w:val="28"/>
          <w:szCs w:val="28"/>
          <w:rtl/>
          <w:lang w:bidi="fa-IR"/>
        </w:rPr>
        <w:lastRenderedPageBreak/>
        <w:t xml:space="preserve">در </w:t>
      </w:r>
      <w:r w:rsidR="00C84FFF" w:rsidRPr="002A7751">
        <w:rPr>
          <w:rFonts w:ascii="IRBadr" w:eastAsia="Times New Roman" w:hAnsi="IRBadr" w:cs="IRBadr"/>
          <w:sz w:val="28"/>
          <w:szCs w:val="28"/>
          <w:rtl/>
          <w:lang w:bidi="fa-IR"/>
        </w:rPr>
        <w:t>صله‌رحم</w:t>
      </w:r>
      <w:r w:rsidRPr="002A7751">
        <w:rPr>
          <w:rFonts w:ascii="IRBadr" w:eastAsia="Times New Roman" w:hAnsi="IRBadr" w:cs="IRBadr"/>
          <w:sz w:val="28"/>
          <w:szCs w:val="28"/>
          <w:rtl/>
          <w:lang w:bidi="fa-IR"/>
        </w:rPr>
        <w:t xml:space="preserve"> هیچ عذری پذیرفته نیست، مگر اینکه خداوند سفارش به قطع رابطه کرده باشد. جایی که دستور خداوند باشد، کشتن هم مانعی ندارد.</w:t>
      </w:r>
      <w:r w:rsidR="00C84FFF" w:rsidRPr="002A7751">
        <w:rPr>
          <w:rFonts w:ascii="IRBadr" w:eastAsia="Times New Roman" w:hAnsi="IRBadr" w:cs="IRBadr"/>
          <w:sz w:val="28"/>
          <w:szCs w:val="28"/>
          <w:rtl/>
          <w:lang w:bidi="fa-IR"/>
        </w:rPr>
        <w:t xml:space="preserve"> امیرالمؤمنین (</w:t>
      </w:r>
      <w:r w:rsidRPr="002A7751">
        <w:rPr>
          <w:rFonts w:ascii="IRBadr" w:eastAsia="Times New Roman" w:hAnsi="IRBadr" w:cs="IRBadr"/>
          <w:sz w:val="28"/>
          <w:szCs w:val="28"/>
          <w:rtl/>
          <w:lang w:bidi="fa-IR"/>
        </w:rPr>
        <w:t xml:space="preserve">ع) در </w:t>
      </w:r>
      <w:r w:rsidR="00C84FFF" w:rsidRPr="002A7751">
        <w:rPr>
          <w:rFonts w:ascii="IRBadr" w:eastAsia="Times New Roman" w:hAnsi="IRBadr" w:cs="IRBadr"/>
          <w:sz w:val="28"/>
          <w:szCs w:val="28"/>
          <w:rtl/>
          <w:lang w:bidi="fa-IR"/>
        </w:rPr>
        <w:t>نهج‌البلاغه</w:t>
      </w:r>
      <w:r w:rsidRPr="002A7751">
        <w:rPr>
          <w:rFonts w:ascii="IRBadr" w:eastAsia="Times New Roman" w:hAnsi="IRBadr" w:cs="IRBadr"/>
          <w:sz w:val="28"/>
          <w:szCs w:val="28"/>
          <w:rtl/>
          <w:lang w:bidi="fa-IR"/>
        </w:rPr>
        <w:t xml:space="preserve"> </w:t>
      </w:r>
      <w:r w:rsidR="00C84FFF" w:rsidRPr="002A7751">
        <w:rPr>
          <w:rFonts w:ascii="IRBadr" w:eastAsia="Times New Roman" w:hAnsi="IRBadr" w:cs="IRBadr"/>
          <w:sz w:val="28"/>
          <w:szCs w:val="28"/>
          <w:rtl/>
          <w:lang w:bidi="fa-IR"/>
        </w:rPr>
        <w:t>می‌فرمایند</w:t>
      </w:r>
      <w:r w:rsidRPr="002A7751">
        <w:rPr>
          <w:rFonts w:ascii="IRBadr" w:eastAsia="Times New Roman" w:hAnsi="IRBadr" w:cs="IRBadr"/>
          <w:sz w:val="28"/>
          <w:szCs w:val="28"/>
          <w:rtl/>
          <w:lang w:bidi="fa-IR"/>
        </w:rPr>
        <w:t xml:space="preserve">: ما در زمان </w:t>
      </w:r>
      <w:r w:rsidR="00C84FFF" w:rsidRPr="002A7751">
        <w:rPr>
          <w:rFonts w:ascii="IRBadr" w:eastAsia="Times New Roman" w:hAnsi="IRBadr" w:cs="IRBadr"/>
          <w:sz w:val="28"/>
          <w:szCs w:val="28"/>
          <w:rtl/>
          <w:lang w:bidi="fa-IR"/>
        </w:rPr>
        <w:t>پیامبر (</w:t>
      </w:r>
      <w:r w:rsidRPr="002A7751">
        <w:rPr>
          <w:rFonts w:ascii="IRBadr" w:eastAsia="Times New Roman" w:hAnsi="IRBadr" w:cs="IRBadr"/>
          <w:sz w:val="28"/>
          <w:szCs w:val="28"/>
          <w:rtl/>
          <w:lang w:bidi="fa-IR"/>
        </w:rPr>
        <w:t>ص)،</w:t>
      </w:r>
      <w:r w:rsidR="00C84FFF" w:rsidRPr="002A7751">
        <w:rPr>
          <w:rFonts w:ascii="IRBadr" w:eastAsia="Times New Roman" w:hAnsi="IRBadr" w:cs="IRBadr"/>
          <w:sz w:val="28"/>
          <w:szCs w:val="28"/>
          <w:rtl/>
          <w:lang w:bidi="fa-IR"/>
        </w:rPr>
        <w:t xml:space="preserve"> پدران</w:t>
      </w:r>
      <w:r w:rsidRPr="002A7751">
        <w:rPr>
          <w:rFonts w:ascii="IRBadr" w:eastAsia="Times New Roman" w:hAnsi="IRBadr" w:cs="IRBadr"/>
          <w:sz w:val="28"/>
          <w:szCs w:val="28"/>
          <w:rtl/>
          <w:lang w:bidi="fa-IR"/>
        </w:rPr>
        <w:t xml:space="preserve"> و پسرانمان را </w:t>
      </w:r>
      <w:r w:rsidR="00C84FFF" w:rsidRPr="002A7751">
        <w:rPr>
          <w:rFonts w:ascii="IRBadr" w:eastAsia="Times New Roman" w:hAnsi="IRBadr" w:cs="IRBadr"/>
          <w:sz w:val="28"/>
          <w:szCs w:val="28"/>
          <w:rtl/>
          <w:lang w:bidi="fa-IR"/>
        </w:rPr>
        <w:t>درراه</w:t>
      </w:r>
      <w:r w:rsidRPr="002A7751">
        <w:rPr>
          <w:rFonts w:ascii="IRBadr" w:eastAsia="Times New Roman" w:hAnsi="IRBadr" w:cs="IRBadr"/>
          <w:sz w:val="28"/>
          <w:szCs w:val="28"/>
          <w:rtl/>
          <w:lang w:bidi="fa-IR"/>
        </w:rPr>
        <w:t xml:space="preserve"> خدا </w:t>
      </w:r>
      <w:r w:rsidR="00C84FFF" w:rsidRPr="002A7751">
        <w:rPr>
          <w:rFonts w:ascii="IRBadr" w:eastAsia="Times New Roman" w:hAnsi="IRBadr" w:cs="IRBadr"/>
          <w:sz w:val="28"/>
          <w:szCs w:val="28"/>
          <w:rtl/>
          <w:lang w:bidi="fa-IR"/>
        </w:rPr>
        <w:t>می‌کشتیم</w:t>
      </w:r>
      <w:r w:rsidRPr="002A7751">
        <w:rPr>
          <w:rFonts w:ascii="IRBadr" w:eastAsia="Times New Roman" w:hAnsi="IRBadr" w:cs="IRBadr"/>
          <w:sz w:val="28"/>
          <w:szCs w:val="28"/>
          <w:rtl/>
          <w:lang w:bidi="fa-IR"/>
        </w:rPr>
        <w:t>.</w:t>
      </w:r>
      <w:r w:rsidRPr="002A7751">
        <w:rPr>
          <w:rFonts w:ascii="IRBadr" w:eastAsia="Times New Roman" w:hAnsi="IRBadr" w:cs="IRBadr"/>
          <w:b/>
          <w:bCs/>
          <w:sz w:val="28"/>
          <w:szCs w:val="28"/>
          <w:rtl/>
          <w:lang w:bidi="fa-IR"/>
        </w:rPr>
        <w:t xml:space="preserve"> </w:t>
      </w:r>
      <w:r w:rsidRPr="002A7751">
        <w:rPr>
          <w:rFonts w:ascii="IRBadr" w:eastAsia="Times New Roman" w:hAnsi="IRBadr" w:cs="IRBadr"/>
          <w:sz w:val="28"/>
          <w:szCs w:val="28"/>
          <w:rtl/>
          <w:lang w:bidi="fa-IR"/>
        </w:rPr>
        <w:t xml:space="preserve">باز در حدیثی دیگر رسول </w:t>
      </w:r>
      <w:r w:rsidR="00C84FFF" w:rsidRPr="002A7751">
        <w:rPr>
          <w:rFonts w:ascii="IRBadr" w:eastAsia="Times New Roman" w:hAnsi="IRBadr" w:cs="IRBadr"/>
          <w:sz w:val="28"/>
          <w:szCs w:val="28"/>
          <w:rtl/>
          <w:lang w:bidi="fa-IR"/>
        </w:rPr>
        <w:t>خدا (</w:t>
      </w:r>
      <w:r w:rsidRPr="002A7751">
        <w:rPr>
          <w:rFonts w:ascii="IRBadr" w:eastAsia="Times New Roman" w:hAnsi="IRBadr" w:cs="IRBadr"/>
          <w:sz w:val="28"/>
          <w:szCs w:val="28"/>
          <w:rtl/>
          <w:lang w:bidi="fa-IR"/>
        </w:rPr>
        <w:t xml:space="preserve">ص) </w:t>
      </w:r>
      <w:r w:rsidR="00C84FFF" w:rsidRPr="002A7751">
        <w:rPr>
          <w:rFonts w:ascii="IRBadr" w:eastAsia="Times New Roman" w:hAnsi="IRBadr" w:cs="IRBadr"/>
          <w:sz w:val="28"/>
          <w:szCs w:val="28"/>
          <w:rtl/>
          <w:lang w:bidi="fa-IR"/>
        </w:rPr>
        <w:t>می‌فرمایند</w:t>
      </w:r>
      <w:r w:rsidRPr="002A7751">
        <w:rPr>
          <w:rFonts w:ascii="IRBadr" w:eastAsia="Times New Roman" w:hAnsi="IRBadr" w:cs="IRBadr"/>
          <w:sz w:val="28"/>
          <w:szCs w:val="28"/>
          <w:rtl/>
          <w:lang w:bidi="fa-IR"/>
        </w:rPr>
        <w:t>:</w:t>
      </w:r>
      <w:r w:rsidR="00C84FFF" w:rsidRPr="002A7751">
        <w:rPr>
          <w:rFonts w:ascii="IRBadr" w:eastAsia="Times New Roman" w:hAnsi="IRBadr" w:cs="IRBadr"/>
          <w:b/>
          <w:bCs/>
          <w:sz w:val="28"/>
          <w:szCs w:val="28"/>
          <w:rtl/>
          <w:lang w:bidi="fa-IR"/>
        </w:rPr>
        <w:t xml:space="preserve"> «</w:t>
      </w:r>
      <w:r w:rsidRPr="002A7751">
        <w:rPr>
          <w:rFonts w:ascii="IRBadr" w:eastAsia="Times New Roman" w:hAnsi="IRBadr" w:cs="IRBadr"/>
          <w:b/>
          <w:bCs/>
          <w:sz w:val="28"/>
          <w:szCs w:val="28"/>
          <w:rtl/>
          <w:lang w:bidi="fa-IR"/>
        </w:rPr>
        <w:t xml:space="preserve">صِلُوا </w:t>
      </w:r>
      <w:r w:rsidR="00C84FFF" w:rsidRPr="002A7751">
        <w:rPr>
          <w:rFonts w:ascii="IRBadr" w:eastAsia="Times New Roman" w:hAnsi="IRBadr" w:cs="IRBadr"/>
          <w:b/>
          <w:bCs/>
          <w:sz w:val="28"/>
          <w:szCs w:val="28"/>
          <w:rtl/>
          <w:lang w:bidi="fa-IR"/>
        </w:rPr>
        <w:t>أَرْحَامَکمْ</w:t>
      </w:r>
      <w:r w:rsidRPr="002A7751">
        <w:rPr>
          <w:rFonts w:ascii="IRBadr" w:eastAsia="Times New Roman" w:hAnsi="IRBadr" w:cs="IRBadr"/>
          <w:b/>
          <w:bCs/>
          <w:sz w:val="28"/>
          <w:szCs w:val="28"/>
          <w:rtl/>
          <w:lang w:bidi="fa-IR"/>
        </w:rPr>
        <w:t xml:space="preserve"> </w:t>
      </w:r>
      <w:r w:rsidRPr="002A7751">
        <w:rPr>
          <w:rFonts w:ascii="IRBadr" w:eastAsia="Times New Roman" w:hAnsi="IRBadr" w:cs="IRBadr"/>
          <w:b/>
          <w:bCs/>
          <w:color w:val="000000"/>
          <w:sz w:val="28"/>
          <w:szCs w:val="28"/>
          <w:rtl/>
          <w:lang w:bidi="fa-IR"/>
        </w:rPr>
        <w:t xml:space="preserve">وَ لَوْ </w:t>
      </w:r>
      <w:r w:rsidR="00C84FFF" w:rsidRPr="002A7751">
        <w:rPr>
          <w:rFonts w:ascii="IRBadr" w:eastAsia="Times New Roman" w:hAnsi="IRBadr" w:cs="IRBadr"/>
          <w:b/>
          <w:bCs/>
          <w:color w:val="000000"/>
          <w:sz w:val="28"/>
          <w:szCs w:val="28"/>
          <w:rtl/>
          <w:lang w:bidi="fa-IR"/>
        </w:rPr>
        <w:t>بِالسَّلَام</w:t>
      </w:r>
      <w:r w:rsidRPr="002A7751">
        <w:rPr>
          <w:rFonts w:ascii="IRBadr" w:eastAsia="Times New Roman" w:hAnsi="IRBadr" w:cs="IRBadr"/>
          <w:b/>
          <w:bCs/>
          <w:sz w:val="28"/>
          <w:szCs w:val="28"/>
          <w:rtl/>
          <w:lang w:bidi="fa-IR"/>
        </w:rPr>
        <w:t>»</w:t>
      </w:r>
      <w:r w:rsidRPr="002A7751">
        <w:rPr>
          <w:rFonts w:ascii="IRBadr" w:eastAsia="Times New Roman" w:hAnsi="IRBadr" w:cs="IRBadr"/>
          <w:sz w:val="28"/>
          <w:szCs w:val="28"/>
          <w:vertAlign w:val="superscript"/>
          <w:rtl/>
          <w:lang w:bidi="fa-IR"/>
        </w:rPr>
        <w:footnoteReference w:id="7"/>
      </w:r>
      <w:r w:rsidRPr="002A7751">
        <w:rPr>
          <w:rFonts w:ascii="IRBadr" w:eastAsia="Times New Roman" w:hAnsi="IRBadr" w:cs="IRBadr"/>
          <w:sz w:val="28"/>
          <w:szCs w:val="28"/>
          <w:rtl/>
          <w:lang w:bidi="fa-IR"/>
        </w:rPr>
        <w:t xml:space="preserve"> با اقوامتان </w:t>
      </w:r>
      <w:r w:rsidR="00C84FFF" w:rsidRPr="002A7751">
        <w:rPr>
          <w:rFonts w:ascii="IRBadr" w:eastAsia="Times New Roman" w:hAnsi="IRBadr" w:cs="IRBadr"/>
          <w:sz w:val="28"/>
          <w:szCs w:val="28"/>
          <w:rtl/>
          <w:lang w:bidi="fa-IR"/>
        </w:rPr>
        <w:t>صله‌رحم</w:t>
      </w:r>
      <w:r w:rsidRPr="002A7751">
        <w:rPr>
          <w:rFonts w:ascii="IRBadr" w:eastAsia="Times New Roman" w:hAnsi="IRBadr" w:cs="IRBadr"/>
          <w:sz w:val="28"/>
          <w:szCs w:val="28"/>
          <w:rtl/>
          <w:lang w:bidi="fa-IR"/>
        </w:rPr>
        <w:t xml:space="preserve"> کنید، مگر به یک سلام.</w:t>
      </w:r>
    </w:p>
    <w:p w:rsidR="00903A78" w:rsidRPr="002A7751" w:rsidRDefault="00903A78" w:rsidP="00AC32D1">
      <w:pPr>
        <w:pStyle w:val="NormalWeb"/>
        <w:bidi/>
        <w:jc w:val="both"/>
        <w:rPr>
          <w:rFonts w:ascii="IRBadr" w:hAnsi="IRBadr" w:cs="IRBadr"/>
          <w:b/>
          <w:bCs/>
          <w:sz w:val="28"/>
          <w:szCs w:val="28"/>
        </w:rPr>
      </w:pPr>
      <w:r w:rsidRPr="002A7751">
        <w:rPr>
          <w:rFonts w:ascii="IRBadr" w:hAnsi="IRBadr" w:cs="IRBadr"/>
          <w:sz w:val="28"/>
          <w:szCs w:val="28"/>
          <w:rtl/>
        </w:rPr>
        <w:t xml:space="preserve">بهترین مصداق </w:t>
      </w:r>
      <w:r w:rsidR="00C84FFF" w:rsidRPr="002A7751">
        <w:rPr>
          <w:rFonts w:ascii="IRBadr" w:hAnsi="IRBadr" w:cs="IRBadr"/>
          <w:sz w:val="28"/>
          <w:szCs w:val="28"/>
          <w:rtl/>
        </w:rPr>
        <w:t>صله‌رحم</w:t>
      </w:r>
      <w:r w:rsidRPr="002A7751">
        <w:rPr>
          <w:rFonts w:ascii="IRBadr" w:hAnsi="IRBadr" w:cs="IRBadr"/>
          <w:sz w:val="28"/>
          <w:szCs w:val="28"/>
          <w:rtl/>
        </w:rPr>
        <w:t xml:space="preserve">، سلام است. در روایت دیگری، امام </w:t>
      </w:r>
      <w:r w:rsidR="00C84FFF" w:rsidRPr="002A7751">
        <w:rPr>
          <w:rFonts w:ascii="IRBadr" w:hAnsi="IRBadr" w:cs="IRBadr"/>
          <w:sz w:val="28"/>
          <w:szCs w:val="28"/>
          <w:rtl/>
        </w:rPr>
        <w:t>صادق (</w:t>
      </w:r>
      <w:r w:rsidRPr="002A7751">
        <w:rPr>
          <w:rFonts w:ascii="IRBadr" w:hAnsi="IRBadr" w:cs="IRBadr"/>
          <w:sz w:val="28"/>
          <w:szCs w:val="28"/>
          <w:rtl/>
        </w:rPr>
        <w:t xml:space="preserve">ع) </w:t>
      </w:r>
      <w:r w:rsidR="00C84FFF" w:rsidRPr="002A7751">
        <w:rPr>
          <w:rFonts w:ascii="IRBadr" w:hAnsi="IRBadr" w:cs="IRBadr"/>
          <w:sz w:val="28"/>
          <w:szCs w:val="28"/>
          <w:rtl/>
        </w:rPr>
        <w:t>می‌فرمایند</w:t>
      </w:r>
      <w:r w:rsidRPr="002A7751">
        <w:rPr>
          <w:rFonts w:ascii="IRBadr" w:hAnsi="IRBadr" w:cs="IRBadr"/>
          <w:b/>
          <w:bCs/>
          <w:sz w:val="28"/>
          <w:szCs w:val="28"/>
          <w:rtl/>
        </w:rPr>
        <w:t>:</w:t>
      </w:r>
      <w:r w:rsidR="00C84FFF" w:rsidRPr="002A7751">
        <w:rPr>
          <w:rFonts w:ascii="IRBadr" w:hAnsi="IRBadr" w:cs="IRBadr"/>
          <w:b/>
          <w:bCs/>
          <w:sz w:val="28"/>
          <w:szCs w:val="28"/>
          <w:rtl/>
        </w:rPr>
        <w:t xml:space="preserve"> «صل</w:t>
      </w:r>
      <w:r w:rsidRPr="002A7751">
        <w:rPr>
          <w:rFonts w:ascii="IRBadr" w:hAnsi="IRBadr" w:cs="IRBadr"/>
          <w:b/>
          <w:bCs/>
          <w:sz w:val="28"/>
          <w:szCs w:val="28"/>
          <w:rtl/>
        </w:rPr>
        <w:t xml:space="preserve"> </w:t>
      </w:r>
      <w:r w:rsidR="00C84FFF" w:rsidRPr="002A7751">
        <w:rPr>
          <w:rFonts w:ascii="IRBadr" w:hAnsi="IRBadr" w:cs="IRBadr"/>
          <w:b/>
          <w:bCs/>
          <w:sz w:val="28"/>
          <w:szCs w:val="28"/>
          <w:rtl/>
        </w:rPr>
        <w:t>رحمک</w:t>
      </w:r>
      <w:r w:rsidRPr="002A7751">
        <w:rPr>
          <w:rFonts w:ascii="IRBadr" w:hAnsi="IRBadr" w:cs="IRBadr"/>
          <w:b/>
          <w:bCs/>
          <w:color w:val="000000"/>
          <w:sz w:val="28"/>
          <w:szCs w:val="28"/>
          <w:rtl/>
        </w:rPr>
        <w:t xml:space="preserve"> و لو بشربة من ماء</w:t>
      </w:r>
    </w:p>
    <w:p w:rsidR="00903A78" w:rsidRPr="002A7751" w:rsidRDefault="00903A78" w:rsidP="00AC32D1">
      <w:pPr>
        <w:bidi/>
        <w:spacing w:before="100" w:beforeAutospacing="1" w:after="100" w:afterAutospacing="1" w:line="240" w:lineRule="auto"/>
        <w:jc w:val="both"/>
        <w:rPr>
          <w:rFonts w:ascii="IRBadr" w:eastAsia="Times New Roman" w:hAnsi="IRBadr" w:cs="IRBadr"/>
          <w:sz w:val="28"/>
          <w:szCs w:val="28"/>
          <w:rtl/>
          <w:lang w:bidi="fa-IR"/>
        </w:rPr>
      </w:pPr>
      <w:r w:rsidRPr="002A7751">
        <w:rPr>
          <w:rFonts w:ascii="IRBadr" w:eastAsia="Times New Roman" w:hAnsi="IRBadr" w:cs="IRBadr"/>
          <w:b/>
          <w:bCs/>
          <w:sz w:val="28"/>
          <w:szCs w:val="28"/>
          <w:rtl/>
          <w:lang w:bidi="fa-IR"/>
        </w:rPr>
        <w:t>»</w:t>
      </w:r>
      <w:r w:rsidRPr="002A7751">
        <w:rPr>
          <w:rStyle w:val="FootnoteReference"/>
          <w:rFonts w:ascii="IRBadr" w:eastAsia="Times New Roman" w:hAnsi="IRBadr" w:cs="IRBadr"/>
          <w:b/>
          <w:bCs/>
          <w:sz w:val="28"/>
          <w:szCs w:val="28"/>
          <w:rtl/>
          <w:lang w:bidi="fa-IR"/>
        </w:rPr>
        <w:footnoteReference w:id="8"/>
      </w:r>
      <w:r w:rsidRPr="002A7751">
        <w:rPr>
          <w:rFonts w:ascii="IRBadr" w:eastAsia="Times New Roman" w:hAnsi="IRBadr" w:cs="IRBadr"/>
          <w:b/>
          <w:bCs/>
          <w:sz w:val="28"/>
          <w:szCs w:val="28"/>
          <w:rtl/>
          <w:lang w:bidi="fa-IR"/>
        </w:rPr>
        <w:t xml:space="preserve"> </w:t>
      </w:r>
      <w:r w:rsidRPr="002A7751">
        <w:rPr>
          <w:rFonts w:ascii="IRBadr" w:eastAsia="Times New Roman" w:hAnsi="IRBadr" w:cs="IRBadr"/>
          <w:sz w:val="28"/>
          <w:szCs w:val="28"/>
          <w:rtl/>
          <w:lang w:bidi="fa-IR"/>
        </w:rPr>
        <w:t>صله رحم کنید، مگر به آب دادنی به دست خویش و قومتان.</w:t>
      </w:r>
      <w:r w:rsidR="00C84FFF" w:rsidRPr="002A7751">
        <w:rPr>
          <w:rFonts w:ascii="IRBadr" w:eastAsia="Times New Roman" w:hAnsi="IRBadr" w:cs="IRBadr"/>
          <w:sz w:val="28"/>
          <w:szCs w:val="28"/>
          <w:rtl/>
          <w:lang w:bidi="fa-IR"/>
        </w:rPr>
        <w:t xml:space="preserve"> بهترین صله‌رحم</w:t>
      </w:r>
      <w:r w:rsidR="00DF3A2D" w:rsidRPr="002A7751">
        <w:rPr>
          <w:rFonts w:ascii="IRBadr" w:eastAsia="Times New Roman" w:hAnsi="IRBadr" w:cs="IRBadr"/>
          <w:sz w:val="28"/>
          <w:szCs w:val="28"/>
          <w:rtl/>
          <w:lang w:bidi="fa-IR"/>
        </w:rPr>
        <w:t>، آن است که خویشاوندان، از ما آزار و اذیت نبینند.</w:t>
      </w:r>
    </w:p>
    <w:p w:rsidR="00DF3A2D" w:rsidRPr="002A7751" w:rsidRDefault="00DF3A2D" w:rsidP="00AC32D1">
      <w:pPr>
        <w:pStyle w:val="Heading2"/>
        <w:bidi/>
        <w:jc w:val="both"/>
        <w:rPr>
          <w:rtl/>
        </w:rPr>
      </w:pPr>
      <w:bookmarkStart w:id="3" w:name="_Toc427152880"/>
      <w:r w:rsidRPr="002A7751">
        <w:rPr>
          <w:rtl/>
        </w:rPr>
        <w:t xml:space="preserve">آثار </w:t>
      </w:r>
      <w:bookmarkEnd w:id="3"/>
      <w:r w:rsidR="00C84FFF" w:rsidRPr="002A7751">
        <w:rPr>
          <w:rtl/>
        </w:rPr>
        <w:t>صله‌رحم</w:t>
      </w:r>
    </w:p>
    <w:p w:rsidR="00A62D22" w:rsidRPr="002A7751" w:rsidRDefault="00BA6EA9" w:rsidP="00AC32D1">
      <w:pPr>
        <w:pStyle w:val="NormalWeb"/>
        <w:bidi/>
        <w:jc w:val="both"/>
        <w:rPr>
          <w:rFonts w:ascii="IRBadr" w:eastAsia="Calibri" w:hAnsi="IRBadr" w:cs="IRBadr"/>
          <w:sz w:val="28"/>
          <w:szCs w:val="28"/>
          <w:rtl/>
          <w:lang w:val="en-GB"/>
        </w:rPr>
      </w:pPr>
      <w:r w:rsidRPr="002A7751">
        <w:rPr>
          <w:rFonts w:ascii="IRBadr" w:eastAsia="Calibri" w:hAnsi="IRBadr" w:cs="IRBadr"/>
          <w:sz w:val="28"/>
          <w:szCs w:val="28"/>
          <w:rtl/>
          <w:lang w:val="en-GB"/>
        </w:rPr>
        <w:t xml:space="preserve">پیوندهای خویشاوندی باید قوی باشد، </w:t>
      </w:r>
      <w:r w:rsidR="00C84FFF" w:rsidRPr="002A7751">
        <w:rPr>
          <w:rFonts w:ascii="IRBadr" w:eastAsia="Calibri" w:hAnsi="IRBadr" w:cs="IRBadr"/>
          <w:sz w:val="28"/>
          <w:szCs w:val="28"/>
          <w:rtl/>
          <w:lang w:val="en-GB"/>
        </w:rPr>
        <w:t>چراکه</w:t>
      </w:r>
      <w:r w:rsidRPr="002A7751">
        <w:rPr>
          <w:rFonts w:ascii="IRBadr" w:eastAsia="Calibri" w:hAnsi="IRBadr" w:cs="IRBadr"/>
          <w:sz w:val="28"/>
          <w:szCs w:val="28"/>
          <w:rtl/>
          <w:lang w:val="en-GB"/>
        </w:rPr>
        <w:t xml:space="preserve"> این افراد، جامعه و </w:t>
      </w:r>
      <w:r w:rsidR="00C84FFF" w:rsidRPr="002A7751">
        <w:rPr>
          <w:rFonts w:ascii="IRBadr" w:eastAsia="Calibri" w:hAnsi="IRBadr" w:cs="IRBadr"/>
          <w:sz w:val="28"/>
          <w:szCs w:val="28"/>
          <w:rtl/>
          <w:lang w:val="en-GB"/>
        </w:rPr>
        <w:t>شبکه‌های</w:t>
      </w:r>
      <w:r w:rsidRPr="002A7751">
        <w:rPr>
          <w:rFonts w:ascii="IRBadr" w:eastAsia="Calibri" w:hAnsi="IRBadr" w:cs="IRBadr"/>
          <w:sz w:val="28"/>
          <w:szCs w:val="28"/>
          <w:rtl/>
          <w:lang w:val="en-GB"/>
        </w:rPr>
        <w:t xml:space="preserve"> اجتماعی قوی را </w:t>
      </w:r>
      <w:r w:rsidR="00C84FFF" w:rsidRPr="002A7751">
        <w:rPr>
          <w:rFonts w:ascii="IRBadr" w:eastAsia="Calibri" w:hAnsi="IRBadr" w:cs="IRBadr"/>
          <w:sz w:val="28"/>
          <w:szCs w:val="28"/>
          <w:rtl/>
          <w:lang w:val="en-GB"/>
        </w:rPr>
        <w:t>می‌سازند</w:t>
      </w:r>
      <w:r w:rsidRPr="002A7751">
        <w:rPr>
          <w:rFonts w:ascii="IRBadr" w:eastAsia="Calibri" w:hAnsi="IRBadr" w:cs="IRBadr"/>
          <w:sz w:val="28"/>
          <w:szCs w:val="28"/>
          <w:rtl/>
          <w:lang w:val="en-GB"/>
        </w:rPr>
        <w:t>. جلسات ماهانه یا هفتگی</w:t>
      </w:r>
      <w:r w:rsidR="009A0A47" w:rsidRPr="002A7751">
        <w:rPr>
          <w:rFonts w:ascii="IRBadr" w:eastAsia="Calibri" w:hAnsi="IRBadr" w:cs="IRBadr"/>
          <w:sz w:val="28"/>
          <w:szCs w:val="28"/>
          <w:rtl/>
          <w:lang w:val="en-GB"/>
        </w:rPr>
        <w:t xml:space="preserve"> که</w:t>
      </w:r>
      <w:r w:rsidRPr="002A7751">
        <w:rPr>
          <w:rFonts w:ascii="IRBadr" w:eastAsia="Calibri" w:hAnsi="IRBadr" w:cs="IRBadr"/>
          <w:sz w:val="28"/>
          <w:szCs w:val="28"/>
          <w:rtl/>
          <w:lang w:val="en-GB"/>
        </w:rPr>
        <w:t xml:space="preserve"> </w:t>
      </w:r>
      <w:r w:rsidR="009A0A47" w:rsidRPr="002A7751">
        <w:rPr>
          <w:rFonts w:ascii="IRBadr" w:eastAsia="Calibri" w:hAnsi="IRBadr" w:cs="IRBadr"/>
          <w:sz w:val="28"/>
          <w:szCs w:val="28"/>
          <w:rtl/>
          <w:lang w:val="en-GB"/>
        </w:rPr>
        <w:t xml:space="preserve">در بعضی </w:t>
      </w:r>
      <w:r w:rsidR="00C84FFF" w:rsidRPr="002A7751">
        <w:rPr>
          <w:rFonts w:ascii="IRBadr" w:eastAsia="Calibri" w:hAnsi="IRBadr" w:cs="IRBadr"/>
          <w:sz w:val="28"/>
          <w:szCs w:val="28"/>
          <w:rtl/>
          <w:lang w:val="en-GB"/>
        </w:rPr>
        <w:t>خانواده‌ها</w:t>
      </w:r>
      <w:r w:rsidR="009A0A47" w:rsidRPr="002A7751">
        <w:rPr>
          <w:rFonts w:ascii="IRBadr" w:eastAsia="Calibri" w:hAnsi="IRBadr" w:cs="IRBadr"/>
          <w:sz w:val="28"/>
          <w:szCs w:val="28"/>
          <w:rtl/>
          <w:lang w:val="en-GB"/>
        </w:rPr>
        <w:t xml:space="preserve"> مرسوم است،</w:t>
      </w:r>
      <w:r w:rsidRPr="002A7751">
        <w:rPr>
          <w:rFonts w:ascii="IRBadr" w:eastAsia="Calibri" w:hAnsi="IRBadr" w:cs="IRBadr"/>
          <w:sz w:val="28"/>
          <w:szCs w:val="28"/>
          <w:rtl/>
          <w:lang w:val="en-GB"/>
        </w:rPr>
        <w:t xml:space="preserve"> </w:t>
      </w:r>
      <w:r w:rsidR="00C84FFF" w:rsidRPr="002A7751">
        <w:rPr>
          <w:rFonts w:ascii="IRBadr" w:eastAsia="Calibri" w:hAnsi="IRBadr" w:cs="IRBadr"/>
          <w:sz w:val="28"/>
          <w:szCs w:val="28"/>
          <w:rtl/>
          <w:lang w:val="en-GB"/>
        </w:rPr>
        <w:t>نمونه‌ای</w:t>
      </w:r>
      <w:r w:rsidRPr="002A7751">
        <w:rPr>
          <w:rFonts w:ascii="IRBadr" w:eastAsia="Calibri" w:hAnsi="IRBadr" w:cs="IRBadr"/>
          <w:sz w:val="28"/>
          <w:szCs w:val="28"/>
          <w:rtl/>
          <w:lang w:val="en-GB"/>
        </w:rPr>
        <w:t xml:space="preserve"> از</w:t>
      </w:r>
      <w:r w:rsidR="00C84FFF" w:rsidRPr="002A7751">
        <w:rPr>
          <w:rFonts w:ascii="IRBadr" w:eastAsia="Calibri" w:hAnsi="IRBadr" w:cs="IRBadr"/>
          <w:sz w:val="28"/>
          <w:szCs w:val="28"/>
          <w:rtl/>
          <w:lang w:val="en-GB"/>
        </w:rPr>
        <w:t xml:space="preserve"> صله‌رحم</w:t>
      </w:r>
      <w:r w:rsidRPr="002A7751">
        <w:rPr>
          <w:rFonts w:ascii="IRBadr" w:eastAsia="Calibri" w:hAnsi="IRBadr" w:cs="IRBadr"/>
          <w:sz w:val="28"/>
          <w:szCs w:val="28"/>
          <w:rtl/>
          <w:lang w:val="en-GB"/>
        </w:rPr>
        <w:t xml:space="preserve"> است که باعث </w:t>
      </w:r>
      <w:r w:rsidR="00C84FFF" w:rsidRPr="002A7751">
        <w:rPr>
          <w:rFonts w:ascii="IRBadr" w:eastAsia="Calibri" w:hAnsi="IRBadr" w:cs="IRBadr"/>
          <w:sz w:val="28"/>
          <w:szCs w:val="28"/>
          <w:rtl/>
          <w:lang w:val="en-GB"/>
        </w:rPr>
        <w:t>ساخته‌شدن</w:t>
      </w:r>
      <w:r w:rsidRPr="002A7751">
        <w:rPr>
          <w:rFonts w:ascii="IRBadr" w:eastAsia="Calibri" w:hAnsi="IRBadr" w:cs="IRBadr"/>
          <w:sz w:val="28"/>
          <w:szCs w:val="28"/>
          <w:rtl/>
          <w:lang w:val="en-GB"/>
        </w:rPr>
        <w:t xml:space="preserve"> افراد برای ورود به اجتماع </w:t>
      </w:r>
      <w:r w:rsidR="00C84FFF" w:rsidRPr="002A7751">
        <w:rPr>
          <w:rFonts w:ascii="IRBadr" w:eastAsia="Calibri" w:hAnsi="IRBadr" w:cs="IRBadr"/>
          <w:sz w:val="28"/>
          <w:szCs w:val="28"/>
          <w:rtl/>
          <w:lang w:val="en-GB"/>
        </w:rPr>
        <w:t>می‌شود</w:t>
      </w:r>
      <w:r w:rsidR="009A0A47" w:rsidRPr="002A7751">
        <w:rPr>
          <w:rFonts w:ascii="IRBadr" w:eastAsia="Calibri" w:hAnsi="IRBadr" w:cs="IRBadr"/>
          <w:sz w:val="28"/>
          <w:szCs w:val="28"/>
          <w:rtl/>
          <w:lang w:val="en-GB"/>
        </w:rPr>
        <w:t>. این جلسات اگر به مسیر غلط کشیده نشود،</w:t>
      </w:r>
      <w:r w:rsidR="00C84FFF" w:rsidRPr="002A7751">
        <w:rPr>
          <w:rFonts w:ascii="IRBadr" w:eastAsia="Calibri" w:hAnsi="IRBadr" w:cs="IRBadr"/>
          <w:sz w:val="28"/>
          <w:szCs w:val="28"/>
          <w:rtl/>
          <w:lang w:val="en-GB"/>
        </w:rPr>
        <w:t xml:space="preserve"> بسیار</w:t>
      </w:r>
      <w:r w:rsidR="009A0A47" w:rsidRPr="002A7751">
        <w:rPr>
          <w:rFonts w:ascii="IRBadr" w:eastAsia="Calibri" w:hAnsi="IRBadr" w:cs="IRBadr"/>
          <w:sz w:val="28"/>
          <w:szCs w:val="28"/>
          <w:rtl/>
          <w:lang w:val="en-GB"/>
        </w:rPr>
        <w:t xml:space="preserve"> مفید است.</w:t>
      </w:r>
      <w:r w:rsidR="00C84FFF" w:rsidRPr="002A7751">
        <w:rPr>
          <w:rFonts w:ascii="IRBadr" w:eastAsia="Calibri" w:hAnsi="IRBadr" w:cs="IRBadr"/>
          <w:sz w:val="28"/>
          <w:szCs w:val="28"/>
          <w:rtl/>
          <w:lang w:val="en-GB"/>
        </w:rPr>
        <w:t xml:space="preserve"> کودکان</w:t>
      </w:r>
      <w:r w:rsidR="009A0A47" w:rsidRPr="002A7751">
        <w:rPr>
          <w:rFonts w:ascii="IRBadr" w:eastAsia="Calibri" w:hAnsi="IRBadr" w:cs="IRBadr"/>
          <w:sz w:val="28"/>
          <w:szCs w:val="28"/>
          <w:rtl/>
          <w:lang w:val="en-GB"/>
        </w:rPr>
        <w:t xml:space="preserve"> با </w:t>
      </w:r>
      <w:r w:rsidR="00C84FFF" w:rsidRPr="002A7751">
        <w:rPr>
          <w:rFonts w:ascii="IRBadr" w:eastAsia="Calibri" w:hAnsi="IRBadr" w:cs="IRBadr"/>
          <w:sz w:val="28"/>
          <w:szCs w:val="28"/>
          <w:rtl/>
          <w:lang w:val="en-GB"/>
        </w:rPr>
        <w:t>بزرگ‌سالان</w:t>
      </w:r>
      <w:r w:rsidR="009A0A47" w:rsidRPr="002A7751">
        <w:rPr>
          <w:rFonts w:ascii="IRBadr" w:eastAsia="Calibri" w:hAnsi="IRBadr" w:cs="IRBadr"/>
          <w:sz w:val="28"/>
          <w:szCs w:val="28"/>
          <w:rtl/>
          <w:lang w:val="en-GB"/>
        </w:rPr>
        <w:t xml:space="preserve"> آشنا </w:t>
      </w:r>
      <w:r w:rsidR="00C84FFF" w:rsidRPr="002A7751">
        <w:rPr>
          <w:rFonts w:ascii="IRBadr" w:eastAsia="Calibri" w:hAnsi="IRBadr" w:cs="IRBadr"/>
          <w:sz w:val="28"/>
          <w:szCs w:val="28"/>
          <w:rtl/>
          <w:lang w:val="en-GB"/>
        </w:rPr>
        <w:t>می‌شوند</w:t>
      </w:r>
      <w:r w:rsidR="009A0A47" w:rsidRPr="002A7751">
        <w:rPr>
          <w:rFonts w:ascii="IRBadr" w:eastAsia="Calibri" w:hAnsi="IRBadr" w:cs="IRBadr"/>
          <w:sz w:val="28"/>
          <w:szCs w:val="28"/>
          <w:rtl/>
          <w:lang w:val="en-GB"/>
        </w:rPr>
        <w:t xml:space="preserve">، روابط استوارتر </w:t>
      </w:r>
      <w:r w:rsidR="00C84FFF" w:rsidRPr="002A7751">
        <w:rPr>
          <w:rFonts w:ascii="IRBadr" w:eastAsia="Calibri" w:hAnsi="IRBadr" w:cs="IRBadr"/>
          <w:sz w:val="28"/>
          <w:szCs w:val="28"/>
          <w:rtl/>
          <w:lang w:val="en-GB"/>
        </w:rPr>
        <w:t>می‌شود</w:t>
      </w:r>
      <w:r w:rsidR="009A0A47" w:rsidRPr="002A7751">
        <w:rPr>
          <w:rFonts w:ascii="IRBadr" w:eastAsia="Calibri" w:hAnsi="IRBadr" w:cs="IRBadr"/>
          <w:sz w:val="28"/>
          <w:szCs w:val="28"/>
          <w:rtl/>
          <w:lang w:val="en-GB"/>
        </w:rPr>
        <w:t>، از اوضاع و شرایط یکدیگر</w:t>
      </w:r>
      <w:r w:rsidR="00C84FFF" w:rsidRPr="002A7751">
        <w:rPr>
          <w:rFonts w:ascii="IRBadr" w:eastAsia="Calibri" w:hAnsi="IRBadr" w:cs="IRBadr"/>
          <w:sz w:val="28"/>
          <w:szCs w:val="28"/>
          <w:rtl/>
          <w:lang w:val="en-GB"/>
        </w:rPr>
        <w:t xml:space="preserve"> </w:t>
      </w:r>
      <w:r w:rsidR="009A0A47" w:rsidRPr="002A7751">
        <w:rPr>
          <w:rFonts w:ascii="IRBadr" w:eastAsia="Calibri" w:hAnsi="IRBadr" w:cs="IRBadr"/>
          <w:sz w:val="28"/>
          <w:szCs w:val="28"/>
          <w:rtl/>
          <w:lang w:val="en-GB"/>
        </w:rPr>
        <w:t xml:space="preserve">آگاه </w:t>
      </w:r>
      <w:r w:rsidR="00C84FFF" w:rsidRPr="002A7751">
        <w:rPr>
          <w:rFonts w:ascii="IRBadr" w:eastAsia="Calibri" w:hAnsi="IRBadr" w:cs="IRBadr"/>
          <w:sz w:val="28"/>
          <w:szCs w:val="28"/>
          <w:rtl/>
          <w:lang w:val="en-GB"/>
        </w:rPr>
        <w:t>می‌شوند</w:t>
      </w:r>
      <w:r w:rsidR="009A0A47" w:rsidRPr="002A7751">
        <w:rPr>
          <w:rFonts w:ascii="IRBadr" w:eastAsia="Calibri" w:hAnsi="IRBadr" w:cs="IRBadr"/>
          <w:sz w:val="28"/>
          <w:szCs w:val="28"/>
          <w:rtl/>
          <w:lang w:val="en-GB"/>
        </w:rPr>
        <w:t>.</w:t>
      </w:r>
      <w:r w:rsidR="00C84FFF" w:rsidRPr="002A7751">
        <w:rPr>
          <w:rFonts w:ascii="IRBadr" w:eastAsia="Calibri" w:hAnsi="IRBadr" w:cs="IRBadr"/>
          <w:sz w:val="28"/>
          <w:szCs w:val="28"/>
          <w:rtl/>
          <w:lang w:val="en-GB"/>
        </w:rPr>
        <w:t xml:space="preserve"> چه</w:t>
      </w:r>
      <w:r w:rsidR="009A0A47" w:rsidRPr="002A7751">
        <w:rPr>
          <w:rFonts w:ascii="IRBadr" w:eastAsia="Calibri" w:hAnsi="IRBadr" w:cs="IRBadr"/>
          <w:sz w:val="28"/>
          <w:szCs w:val="28"/>
          <w:rtl/>
          <w:lang w:val="en-GB"/>
        </w:rPr>
        <w:t xml:space="preserve"> خوب است اگر</w:t>
      </w:r>
      <w:r w:rsidR="00C84FFF" w:rsidRPr="002A7751">
        <w:rPr>
          <w:rFonts w:ascii="IRBadr" w:eastAsia="Calibri" w:hAnsi="IRBadr" w:cs="IRBadr"/>
          <w:sz w:val="28"/>
          <w:szCs w:val="28"/>
          <w:rtl/>
          <w:lang w:val="en-GB"/>
        </w:rPr>
        <w:t xml:space="preserve"> </w:t>
      </w:r>
      <w:r w:rsidR="009A0A47" w:rsidRPr="002A7751">
        <w:rPr>
          <w:rFonts w:ascii="IRBadr" w:eastAsia="Calibri" w:hAnsi="IRBadr" w:cs="IRBadr"/>
          <w:sz w:val="28"/>
          <w:szCs w:val="28"/>
          <w:rtl/>
          <w:lang w:val="en-GB"/>
        </w:rPr>
        <w:t xml:space="preserve">در این جلسات، احکام و احادیث نیز گوشزد شود. </w:t>
      </w:r>
      <w:r w:rsidR="00C84FFF" w:rsidRPr="002A7751">
        <w:rPr>
          <w:rFonts w:ascii="IRBadr" w:eastAsia="Calibri" w:hAnsi="IRBadr" w:cs="IRBadr"/>
          <w:sz w:val="28"/>
          <w:szCs w:val="28"/>
          <w:rtl/>
          <w:lang w:val="en-GB"/>
        </w:rPr>
        <w:t>صله‌رحم</w:t>
      </w:r>
      <w:r w:rsidR="009A0A47" w:rsidRPr="002A7751">
        <w:rPr>
          <w:rFonts w:ascii="IRBadr" w:eastAsia="Calibri" w:hAnsi="IRBadr" w:cs="IRBadr"/>
          <w:sz w:val="28"/>
          <w:szCs w:val="28"/>
          <w:rtl/>
          <w:lang w:val="en-GB"/>
        </w:rPr>
        <w:t xml:space="preserve"> باعث </w:t>
      </w:r>
      <w:r w:rsidR="00C84FFF" w:rsidRPr="002A7751">
        <w:rPr>
          <w:rFonts w:ascii="IRBadr" w:eastAsia="Calibri" w:hAnsi="IRBadr" w:cs="IRBadr"/>
          <w:sz w:val="28"/>
          <w:szCs w:val="28"/>
          <w:rtl/>
          <w:lang w:val="en-GB"/>
        </w:rPr>
        <w:t>می‌شود</w:t>
      </w:r>
      <w:r w:rsidR="009A0A47" w:rsidRPr="002A7751">
        <w:rPr>
          <w:rFonts w:ascii="IRBadr" w:eastAsia="Calibri" w:hAnsi="IRBadr" w:cs="IRBadr"/>
          <w:sz w:val="28"/>
          <w:szCs w:val="28"/>
          <w:rtl/>
          <w:lang w:val="en-GB"/>
        </w:rPr>
        <w:t xml:space="preserve"> که تمام اعضای یک قوم، با هر نوع وضعیت اقتصادی و فرهنگی،</w:t>
      </w:r>
      <w:r w:rsidR="00C84FFF" w:rsidRPr="002A7751">
        <w:rPr>
          <w:rFonts w:ascii="IRBadr" w:eastAsia="Calibri" w:hAnsi="IRBadr" w:cs="IRBadr"/>
          <w:sz w:val="28"/>
          <w:szCs w:val="28"/>
          <w:rtl/>
          <w:lang w:val="en-GB"/>
        </w:rPr>
        <w:t xml:space="preserve"> زیر</w:t>
      </w:r>
      <w:r w:rsidR="009A0A47" w:rsidRPr="002A7751">
        <w:rPr>
          <w:rFonts w:ascii="IRBadr" w:eastAsia="Calibri" w:hAnsi="IRBadr" w:cs="IRBadr"/>
          <w:sz w:val="28"/>
          <w:szCs w:val="28"/>
          <w:rtl/>
          <w:lang w:val="en-GB"/>
        </w:rPr>
        <w:t xml:space="preserve"> یک خیمه گرد هم بیایند.</w:t>
      </w:r>
      <w:r w:rsidR="00C84FFF" w:rsidRPr="002A7751">
        <w:rPr>
          <w:rFonts w:ascii="IRBadr" w:eastAsia="Calibri" w:hAnsi="IRBadr" w:cs="IRBadr"/>
          <w:sz w:val="28"/>
          <w:szCs w:val="28"/>
          <w:rtl/>
          <w:lang w:val="en-GB"/>
        </w:rPr>
        <w:t xml:space="preserve"> احساس</w:t>
      </w:r>
      <w:r w:rsidR="00FC2732" w:rsidRPr="002A7751">
        <w:rPr>
          <w:rFonts w:ascii="IRBadr" w:eastAsia="Calibri" w:hAnsi="IRBadr" w:cs="IRBadr"/>
          <w:sz w:val="28"/>
          <w:szCs w:val="28"/>
          <w:rtl/>
          <w:lang w:val="en-GB"/>
        </w:rPr>
        <w:t xml:space="preserve"> برادری بین افراد یک قوم بیشتر </w:t>
      </w:r>
      <w:r w:rsidR="00C84FFF" w:rsidRPr="002A7751">
        <w:rPr>
          <w:rFonts w:ascii="IRBadr" w:eastAsia="Calibri" w:hAnsi="IRBadr" w:cs="IRBadr"/>
          <w:sz w:val="28"/>
          <w:szCs w:val="28"/>
          <w:rtl/>
          <w:lang w:val="en-GB"/>
        </w:rPr>
        <w:t>می‌شود</w:t>
      </w:r>
      <w:r w:rsidR="00FC2732" w:rsidRPr="002A7751">
        <w:rPr>
          <w:rFonts w:ascii="IRBadr" w:eastAsia="Calibri" w:hAnsi="IRBadr" w:cs="IRBadr"/>
          <w:sz w:val="28"/>
          <w:szCs w:val="28"/>
          <w:rtl/>
          <w:lang w:val="en-GB"/>
        </w:rPr>
        <w:t>،</w:t>
      </w:r>
      <w:r w:rsidR="00C84FFF" w:rsidRPr="002A7751">
        <w:rPr>
          <w:rFonts w:ascii="IRBadr" w:eastAsia="Calibri" w:hAnsi="IRBadr" w:cs="IRBadr"/>
          <w:sz w:val="28"/>
          <w:szCs w:val="28"/>
          <w:rtl/>
          <w:lang w:val="en-GB"/>
        </w:rPr>
        <w:t xml:space="preserve"> در</w:t>
      </w:r>
      <w:r w:rsidR="00FC2732" w:rsidRPr="002A7751">
        <w:rPr>
          <w:rFonts w:ascii="IRBadr" w:eastAsia="Calibri" w:hAnsi="IRBadr" w:cs="IRBadr"/>
          <w:sz w:val="28"/>
          <w:szCs w:val="28"/>
          <w:rtl/>
          <w:lang w:val="en-GB"/>
        </w:rPr>
        <w:t xml:space="preserve"> مسائل و مشکلات به یکدیگر کمک </w:t>
      </w:r>
      <w:r w:rsidR="00C84FFF" w:rsidRPr="002A7751">
        <w:rPr>
          <w:rFonts w:ascii="IRBadr" w:eastAsia="Calibri" w:hAnsi="IRBadr" w:cs="IRBadr"/>
          <w:sz w:val="28"/>
          <w:szCs w:val="28"/>
          <w:rtl/>
          <w:lang w:val="en-GB"/>
        </w:rPr>
        <w:t>می‌کنند</w:t>
      </w:r>
      <w:r w:rsidR="00FC2732" w:rsidRPr="002A7751">
        <w:rPr>
          <w:rFonts w:ascii="IRBadr" w:eastAsia="Calibri" w:hAnsi="IRBadr" w:cs="IRBadr"/>
          <w:sz w:val="28"/>
          <w:szCs w:val="28"/>
          <w:rtl/>
          <w:lang w:val="en-GB"/>
        </w:rPr>
        <w:t xml:space="preserve">. تشکیل شبکه خویشان، اگر </w:t>
      </w:r>
      <w:r w:rsidR="00C84FFF" w:rsidRPr="002A7751">
        <w:rPr>
          <w:rFonts w:ascii="IRBadr" w:eastAsia="Calibri" w:hAnsi="IRBadr" w:cs="IRBadr"/>
          <w:sz w:val="28"/>
          <w:szCs w:val="28"/>
          <w:rtl/>
          <w:lang w:val="en-GB"/>
        </w:rPr>
        <w:t>از</w:t>
      </w:r>
      <w:r w:rsidR="00FC2732" w:rsidRPr="002A7751">
        <w:rPr>
          <w:rFonts w:ascii="IRBadr" w:eastAsia="Calibri" w:hAnsi="IRBadr" w:cs="IRBadr"/>
          <w:sz w:val="28"/>
          <w:szCs w:val="28"/>
          <w:rtl/>
          <w:lang w:val="en-GB"/>
        </w:rPr>
        <w:t xml:space="preserve"> مفاسد و </w:t>
      </w:r>
      <w:r w:rsidR="00C84FFF" w:rsidRPr="002A7751">
        <w:rPr>
          <w:rFonts w:ascii="IRBadr" w:eastAsia="Calibri" w:hAnsi="IRBadr" w:cs="IRBadr"/>
          <w:sz w:val="28"/>
          <w:szCs w:val="28"/>
          <w:rtl/>
          <w:lang w:val="en-GB"/>
        </w:rPr>
        <w:t>آسیب‌های</w:t>
      </w:r>
      <w:r w:rsidR="00FC2732" w:rsidRPr="002A7751">
        <w:rPr>
          <w:rFonts w:ascii="IRBadr" w:eastAsia="Calibri" w:hAnsi="IRBadr" w:cs="IRBadr"/>
          <w:sz w:val="28"/>
          <w:szCs w:val="28"/>
          <w:rtl/>
          <w:lang w:val="en-GB"/>
        </w:rPr>
        <w:t xml:space="preserve"> </w:t>
      </w:r>
      <w:r w:rsidR="00C84FFF" w:rsidRPr="002A7751">
        <w:rPr>
          <w:rFonts w:ascii="IRBadr" w:eastAsia="Calibri" w:hAnsi="IRBadr" w:cs="IRBadr"/>
          <w:sz w:val="28"/>
          <w:szCs w:val="28"/>
          <w:rtl/>
          <w:lang w:val="en-GB"/>
        </w:rPr>
        <w:t>چشم‌وهم‌چشمی</w:t>
      </w:r>
      <w:r w:rsidR="00FC2732" w:rsidRPr="002A7751">
        <w:rPr>
          <w:rFonts w:ascii="IRBadr" w:eastAsia="Calibri" w:hAnsi="IRBadr" w:cs="IRBadr"/>
          <w:sz w:val="28"/>
          <w:szCs w:val="28"/>
          <w:rtl/>
          <w:lang w:val="en-GB"/>
        </w:rPr>
        <w:t xml:space="preserve"> محفوظ بماند، از </w:t>
      </w:r>
      <w:r w:rsidR="00C84FFF" w:rsidRPr="002A7751">
        <w:rPr>
          <w:rFonts w:ascii="IRBadr" w:eastAsia="Calibri" w:hAnsi="IRBadr" w:cs="IRBadr"/>
          <w:sz w:val="28"/>
          <w:szCs w:val="28"/>
          <w:rtl/>
          <w:lang w:val="en-GB"/>
        </w:rPr>
        <w:t>سنت‌های</w:t>
      </w:r>
      <w:r w:rsidR="00FC2732" w:rsidRPr="002A7751">
        <w:rPr>
          <w:rFonts w:ascii="IRBadr" w:eastAsia="Calibri" w:hAnsi="IRBadr" w:cs="IRBadr"/>
          <w:sz w:val="28"/>
          <w:szCs w:val="28"/>
          <w:rtl/>
          <w:lang w:val="en-GB"/>
        </w:rPr>
        <w:t xml:space="preserve"> مهم اسلامی است. افزایش این </w:t>
      </w:r>
      <w:r w:rsidR="00C84FFF" w:rsidRPr="002A7751">
        <w:rPr>
          <w:rFonts w:ascii="IRBadr" w:eastAsia="Calibri" w:hAnsi="IRBadr" w:cs="IRBadr"/>
          <w:sz w:val="28"/>
          <w:szCs w:val="28"/>
          <w:rtl/>
          <w:lang w:val="en-GB"/>
        </w:rPr>
        <w:t>شبکه‌ها</w:t>
      </w:r>
      <w:r w:rsidR="00FC2732" w:rsidRPr="002A7751">
        <w:rPr>
          <w:rFonts w:ascii="IRBadr" w:eastAsia="Calibri" w:hAnsi="IRBadr" w:cs="IRBadr"/>
          <w:sz w:val="28"/>
          <w:szCs w:val="28"/>
          <w:rtl/>
          <w:lang w:val="en-GB"/>
        </w:rPr>
        <w:t xml:space="preserve"> در سطح شهر باعث حل بسیاری از مشکلات، </w:t>
      </w:r>
      <w:r w:rsidR="00C84FFF" w:rsidRPr="002A7751">
        <w:rPr>
          <w:rFonts w:ascii="IRBadr" w:eastAsia="Calibri" w:hAnsi="IRBadr" w:cs="IRBadr"/>
          <w:sz w:val="28"/>
          <w:szCs w:val="28"/>
          <w:rtl/>
          <w:lang w:val="en-GB"/>
        </w:rPr>
        <w:t>ازجمله</w:t>
      </w:r>
      <w:r w:rsidR="00FC2732" w:rsidRPr="002A7751">
        <w:rPr>
          <w:rFonts w:ascii="IRBadr" w:eastAsia="Calibri" w:hAnsi="IRBadr" w:cs="IRBadr"/>
          <w:sz w:val="28"/>
          <w:szCs w:val="28"/>
          <w:rtl/>
          <w:lang w:val="en-GB"/>
        </w:rPr>
        <w:t xml:space="preserve"> مشکل ازدواج </w:t>
      </w:r>
      <w:r w:rsidR="00C84FFF" w:rsidRPr="002A7751">
        <w:rPr>
          <w:rFonts w:ascii="IRBadr" w:eastAsia="Calibri" w:hAnsi="IRBadr" w:cs="IRBadr"/>
          <w:sz w:val="28"/>
          <w:szCs w:val="28"/>
          <w:rtl/>
          <w:lang w:val="en-GB"/>
        </w:rPr>
        <w:t>می‌شود</w:t>
      </w:r>
      <w:r w:rsidR="00FC2732" w:rsidRPr="002A7751">
        <w:rPr>
          <w:rFonts w:ascii="IRBadr" w:eastAsia="Calibri" w:hAnsi="IRBadr" w:cs="IRBadr"/>
          <w:sz w:val="28"/>
          <w:szCs w:val="28"/>
          <w:rtl/>
          <w:lang w:val="en-GB"/>
        </w:rPr>
        <w:t>.</w:t>
      </w:r>
    </w:p>
    <w:p w:rsidR="00A62D22" w:rsidRPr="002A7751" w:rsidRDefault="00A62D22" w:rsidP="00AC32D1">
      <w:pPr>
        <w:pStyle w:val="Heading2"/>
        <w:bidi/>
        <w:jc w:val="both"/>
        <w:rPr>
          <w:rtl/>
          <w:lang w:val="en-GB"/>
        </w:rPr>
      </w:pPr>
      <w:bookmarkStart w:id="4" w:name="_Toc427152881"/>
      <w:r w:rsidRPr="002A7751">
        <w:rPr>
          <w:rtl/>
          <w:lang w:val="en-GB"/>
        </w:rPr>
        <w:t xml:space="preserve">آثار </w:t>
      </w:r>
      <w:r w:rsidR="00C84FFF" w:rsidRPr="002A7751">
        <w:rPr>
          <w:rtl/>
          <w:lang w:val="en-GB"/>
        </w:rPr>
        <w:t>صله‌رحم</w:t>
      </w:r>
      <w:r w:rsidRPr="002A7751">
        <w:rPr>
          <w:rtl/>
          <w:lang w:val="en-GB"/>
        </w:rPr>
        <w:t xml:space="preserve"> در کلام امام </w:t>
      </w:r>
      <w:r w:rsidR="00C84FFF" w:rsidRPr="002A7751">
        <w:rPr>
          <w:rtl/>
          <w:lang w:val="en-GB"/>
        </w:rPr>
        <w:t>باقر (</w:t>
      </w:r>
      <w:r w:rsidRPr="002A7751">
        <w:rPr>
          <w:rtl/>
          <w:lang w:val="en-GB"/>
        </w:rPr>
        <w:t>ع)</w:t>
      </w:r>
      <w:bookmarkEnd w:id="4"/>
    </w:p>
    <w:p w:rsidR="00A62D22" w:rsidRPr="002A7751" w:rsidRDefault="008517B0" w:rsidP="00AC32D1">
      <w:pPr>
        <w:pStyle w:val="NormalWeb"/>
        <w:bidi/>
        <w:jc w:val="both"/>
        <w:rPr>
          <w:rFonts w:ascii="IRBadr" w:hAnsi="IRBadr" w:cs="IRBadr"/>
          <w:sz w:val="28"/>
          <w:szCs w:val="28"/>
          <w:rtl/>
        </w:rPr>
      </w:pPr>
      <w:r w:rsidRPr="002A7751">
        <w:rPr>
          <w:rFonts w:ascii="IRBadr" w:eastAsia="Calibri" w:hAnsi="IRBadr" w:cs="IRBadr"/>
          <w:sz w:val="28"/>
          <w:szCs w:val="28"/>
          <w:rtl/>
          <w:lang w:val="en-GB"/>
        </w:rPr>
        <w:t xml:space="preserve">امام </w:t>
      </w:r>
      <w:r w:rsidR="00C84FFF" w:rsidRPr="002A7751">
        <w:rPr>
          <w:rFonts w:ascii="IRBadr" w:eastAsia="Calibri" w:hAnsi="IRBadr" w:cs="IRBadr"/>
          <w:sz w:val="28"/>
          <w:szCs w:val="28"/>
          <w:rtl/>
          <w:lang w:val="en-GB"/>
        </w:rPr>
        <w:t>باقر (</w:t>
      </w:r>
      <w:r w:rsidRPr="002A7751">
        <w:rPr>
          <w:rFonts w:ascii="IRBadr" w:eastAsia="Calibri" w:hAnsi="IRBadr" w:cs="IRBadr"/>
          <w:sz w:val="28"/>
          <w:szCs w:val="28"/>
          <w:rtl/>
          <w:lang w:val="en-GB"/>
        </w:rPr>
        <w:t xml:space="preserve">ع) در روایتی </w:t>
      </w:r>
      <w:r w:rsidR="00C84FFF" w:rsidRPr="002A7751">
        <w:rPr>
          <w:rFonts w:ascii="IRBadr" w:eastAsia="Calibri" w:hAnsi="IRBadr" w:cs="IRBadr"/>
          <w:sz w:val="28"/>
          <w:szCs w:val="28"/>
          <w:rtl/>
          <w:lang w:val="en-GB"/>
        </w:rPr>
        <w:t>می‌فرمایند</w:t>
      </w:r>
      <w:r w:rsidRPr="002A7751">
        <w:rPr>
          <w:rFonts w:ascii="IRBadr" w:eastAsia="Calibri" w:hAnsi="IRBadr" w:cs="IRBadr"/>
          <w:b/>
          <w:bCs/>
          <w:sz w:val="28"/>
          <w:szCs w:val="28"/>
          <w:rtl/>
          <w:lang w:val="en-GB"/>
        </w:rPr>
        <w:t>:</w:t>
      </w:r>
      <w:r w:rsidR="00C84FFF" w:rsidRPr="002A7751">
        <w:rPr>
          <w:rFonts w:ascii="IRBadr" w:eastAsia="Calibri" w:hAnsi="IRBadr" w:cs="IRBadr"/>
          <w:b/>
          <w:bCs/>
          <w:sz w:val="28"/>
          <w:szCs w:val="28"/>
          <w:rtl/>
        </w:rPr>
        <w:t xml:space="preserve"> «</w:t>
      </w:r>
      <w:r w:rsidR="00BA0686" w:rsidRPr="002A7751">
        <w:rPr>
          <w:rFonts w:ascii="IRBadr" w:hAnsi="IRBadr" w:cs="IRBadr"/>
          <w:b/>
          <w:bCs/>
          <w:sz w:val="28"/>
          <w:szCs w:val="28"/>
          <w:rtl/>
        </w:rPr>
        <w:t xml:space="preserve">صِلَةُ </w:t>
      </w:r>
      <w:r w:rsidR="00C84FFF" w:rsidRPr="002A7751">
        <w:rPr>
          <w:rFonts w:ascii="IRBadr" w:hAnsi="IRBadr" w:cs="IRBadr"/>
          <w:b/>
          <w:bCs/>
          <w:sz w:val="28"/>
          <w:szCs w:val="28"/>
          <w:rtl/>
        </w:rPr>
        <w:t>الْأَرْحَامِ</w:t>
      </w:r>
      <w:r w:rsidR="00BA0686" w:rsidRPr="002A7751">
        <w:rPr>
          <w:rFonts w:ascii="IRBadr" w:hAnsi="IRBadr" w:cs="IRBadr"/>
          <w:b/>
          <w:bCs/>
          <w:color w:val="000000"/>
          <w:sz w:val="28"/>
          <w:szCs w:val="28"/>
          <w:rtl/>
        </w:rPr>
        <w:t xml:space="preserve"> تُزَ</w:t>
      </w:r>
      <w:r w:rsidR="00C84FFF" w:rsidRPr="002A7751">
        <w:rPr>
          <w:rFonts w:ascii="IRBadr" w:hAnsi="IRBadr" w:cs="IRBadr"/>
          <w:b/>
          <w:bCs/>
          <w:color w:val="000000"/>
          <w:sz w:val="28"/>
          <w:szCs w:val="28"/>
          <w:rtl/>
        </w:rPr>
        <w:t>کی</w:t>
      </w:r>
      <w:r w:rsidR="00BA0686" w:rsidRPr="002A7751">
        <w:rPr>
          <w:rFonts w:ascii="IRBadr" w:hAnsi="IRBadr" w:cs="IRBadr"/>
          <w:b/>
          <w:bCs/>
          <w:color w:val="000000"/>
          <w:sz w:val="28"/>
          <w:szCs w:val="28"/>
          <w:rtl/>
        </w:rPr>
        <w:t xml:space="preserve"> الْأَعْمَالَ وَ تُنْمِ</w:t>
      </w:r>
      <w:r w:rsidR="00C84FFF" w:rsidRPr="002A7751">
        <w:rPr>
          <w:rFonts w:ascii="IRBadr" w:hAnsi="IRBadr" w:cs="IRBadr"/>
          <w:b/>
          <w:bCs/>
          <w:color w:val="000000"/>
          <w:sz w:val="28"/>
          <w:szCs w:val="28"/>
          <w:rtl/>
        </w:rPr>
        <w:t>ی</w:t>
      </w:r>
      <w:r w:rsidR="00BA0686" w:rsidRPr="002A7751">
        <w:rPr>
          <w:rFonts w:ascii="IRBadr" w:hAnsi="IRBadr" w:cs="IRBadr"/>
          <w:b/>
          <w:bCs/>
          <w:color w:val="000000"/>
          <w:sz w:val="28"/>
          <w:szCs w:val="28"/>
          <w:rtl/>
        </w:rPr>
        <w:t xml:space="preserve"> الْأَمْوَالَ وَ تَدْفَعُ الْبَلْوَ</w:t>
      </w:r>
      <w:r w:rsidR="00C84FFF" w:rsidRPr="002A7751">
        <w:rPr>
          <w:rFonts w:ascii="IRBadr" w:hAnsi="IRBadr" w:cs="IRBadr"/>
          <w:b/>
          <w:bCs/>
          <w:color w:val="000000"/>
          <w:sz w:val="28"/>
          <w:szCs w:val="28"/>
          <w:rtl/>
        </w:rPr>
        <w:t>ی</w:t>
      </w:r>
      <w:r w:rsidR="00BA0686" w:rsidRPr="002A7751">
        <w:rPr>
          <w:rFonts w:ascii="IRBadr" w:hAnsi="IRBadr" w:cs="IRBadr"/>
          <w:b/>
          <w:bCs/>
          <w:color w:val="000000"/>
          <w:sz w:val="28"/>
          <w:szCs w:val="28"/>
          <w:rtl/>
        </w:rPr>
        <w:t xml:space="preserve"> وَ تُ</w:t>
      </w:r>
      <w:r w:rsidR="00C84FFF" w:rsidRPr="002A7751">
        <w:rPr>
          <w:rFonts w:ascii="IRBadr" w:hAnsi="IRBadr" w:cs="IRBadr"/>
          <w:b/>
          <w:bCs/>
          <w:color w:val="000000"/>
          <w:sz w:val="28"/>
          <w:szCs w:val="28"/>
          <w:rtl/>
        </w:rPr>
        <w:t>ی</w:t>
      </w:r>
      <w:r w:rsidR="00BA0686" w:rsidRPr="002A7751">
        <w:rPr>
          <w:rFonts w:ascii="IRBadr" w:hAnsi="IRBadr" w:cs="IRBadr"/>
          <w:b/>
          <w:bCs/>
          <w:color w:val="000000"/>
          <w:sz w:val="28"/>
          <w:szCs w:val="28"/>
          <w:rtl/>
        </w:rPr>
        <w:t>سِّرُ الْحِسَابَ وَ تُنْسِئُ فِ</w:t>
      </w:r>
      <w:r w:rsidR="00C84FFF" w:rsidRPr="002A7751">
        <w:rPr>
          <w:rFonts w:ascii="IRBadr" w:hAnsi="IRBadr" w:cs="IRBadr"/>
          <w:b/>
          <w:bCs/>
          <w:color w:val="000000"/>
          <w:sz w:val="28"/>
          <w:szCs w:val="28"/>
          <w:rtl/>
        </w:rPr>
        <w:t>ی</w:t>
      </w:r>
      <w:r w:rsidR="00BA0686" w:rsidRPr="002A7751">
        <w:rPr>
          <w:rFonts w:ascii="IRBadr" w:hAnsi="IRBadr" w:cs="IRBadr"/>
          <w:b/>
          <w:bCs/>
          <w:color w:val="000000"/>
          <w:sz w:val="28"/>
          <w:szCs w:val="28"/>
          <w:rtl/>
        </w:rPr>
        <w:t xml:space="preserve"> الْأَجَلِ</w:t>
      </w:r>
      <w:r w:rsidR="00BA0686" w:rsidRPr="002A7751">
        <w:rPr>
          <w:rFonts w:ascii="IRBadr" w:eastAsia="Calibri" w:hAnsi="IRBadr" w:cs="IRBadr"/>
          <w:b/>
          <w:bCs/>
          <w:sz w:val="28"/>
          <w:szCs w:val="28"/>
          <w:rtl/>
        </w:rPr>
        <w:t>»</w:t>
      </w:r>
      <w:r w:rsidR="00BA0686" w:rsidRPr="002A7751">
        <w:rPr>
          <w:rStyle w:val="FootnoteReference"/>
          <w:rFonts w:ascii="IRBadr" w:eastAsia="Calibri" w:hAnsi="IRBadr" w:cs="IRBadr"/>
          <w:b/>
          <w:bCs/>
          <w:sz w:val="28"/>
          <w:szCs w:val="28"/>
          <w:rtl/>
        </w:rPr>
        <w:footnoteReference w:id="9"/>
      </w:r>
    </w:p>
    <w:p w:rsidR="00A62D22" w:rsidRPr="002A7751" w:rsidRDefault="00C84FFF" w:rsidP="00AC32D1">
      <w:pPr>
        <w:pStyle w:val="NormalWeb"/>
        <w:numPr>
          <w:ilvl w:val="0"/>
          <w:numId w:val="2"/>
        </w:numPr>
        <w:bidi/>
        <w:jc w:val="both"/>
        <w:rPr>
          <w:rFonts w:ascii="IRBadr" w:hAnsi="IRBadr" w:cs="IRBadr"/>
          <w:b/>
          <w:bCs/>
          <w:sz w:val="28"/>
          <w:szCs w:val="28"/>
        </w:rPr>
      </w:pPr>
      <w:r w:rsidRPr="002A7751">
        <w:rPr>
          <w:rFonts w:ascii="IRBadr" w:hAnsi="IRBadr" w:cs="IRBadr"/>
          <w:sz w:val="28"/>
          <w:szCs w:val="28"/>
          <w:rtl/>
        </w:rPr>
        <w:t>صله‌رحم</w:t>
      </w:r>
      <w:r w:rsidR="00A62D22" w:rsidRPr="002A7751">
        <w:rPr>
          <w:rFonts w:ascii="IRBadr" w:hAnsi="IRBadr" w:cs="IRBadr"/>
          <w:sz w:val="28"/>
          <w:szCs w:val="28"/>
          <w:rtl/>
        </w:rPr>
        <w:t xml:space="preserve"> </w:t>
      </w:r>
      <w:r w:rsidRPr="002A7751">
        <w:rPr>
          <w:rFonts w:ascii="IRBadr" w:hAnsi="IRBadr" w:cs="IRBadr"/>
          <w:sz w:val="28"/>
          <w:szCs w:val="28"/>
          <w:rtl/>
        </w:rPr>
        <w:t>نیکی‌های</w:t>
      </w:r>
      <w:r w:rsidR="00A62D22" w:rsidRPr="002A7751">
        <w:rPr>
          <w:rFonts w:ascii="IRBadr" w:hAnsi="IRBadr" w:cs="IRBadr"/>
          <w:sz w:val="28"/>
          <w:szCs w:val="28"/>
          <w:rtl/>
        </w:rPr>
        <w:t xml:space="preserve"> </w:t>
      </w:r>
      <w:r w:rsidR="002A7751">
        <w:rPr>
          <w:rFonts w:ascii="IRBadr" w:hAnsi="IRBadr" w:cs="IRBadr"/>
          <w:sz w:val="28"/>
          <w:szCs w:val="28"/>
          <w:rtl/>
        </w:rPr>
        <w:t>شمارا</w:t>
      </w:r>
      <w:r w:rsidR="00A62D22" w:rsidRPr="002A7751">
        <w:rPr>
          <w:rFonts w:ascii="IRBadr" w:hAnsi="IRBadr" w:cs="IRBadr"/>
          <w:sz w:val="28"/>
          <w:szCs w:val="28"/>
          <w:rtl/>
        </w:rPr>
        <w:t xml:space="preserve"> زیاد </w:t>
      </w:r>
      <w:r w:rsidRPr="002A7751">
        <w:rPr>
          <w:rFonts w:ascii="IRBadr" w:hAnsi="IRBadr" w:cs="IRBadr"/>
          <w:sz w:val="28"/>
          <w:szCs w:val="28"/>
          <w:rtl/>
        </w:rPr>
        <w:t>و اعمال</w:t>
      </w:r>
      <w:r w:rsidR="00BA0686" w:rsidRPr="002A7751">
        <w:rPr>
          <w:rFonts w:ascii="IRBadr" w:hAnsi="IRBadr" w:cs="IRBadr"/>
          <w:sz w:val="28"/>
          <w:szCs w:val="28"/>
          <w:rtl/>
        </w:rPr>
        <w:t xml:space="preserve"> بد </w:t>
      </w:r>
      <w:r w:rsidR="002A7751">
        <w:rPr>
          <w:rFonts w:ascii="IRBadr" w:hAnsi="IRBadr" w:cs="IRBadr"/>
          <w:sz w:val="28"/>
          <w:szCs w:val="28"/>
          <w:rtl/>
        </w:rPr>
        <w:t>شمارا</w:t>
      </w:r>
      <w:r w:rsidR="00BA0686" w:rsidRPr="002A7751">
        <w:rPr>
          <w:rFonts w:ascii="IRBadr" w:hAnsi="IRBadr" w:cs="IRBadr"/>
          <w:sz w:val="28"/>
          <w:szCs w:val="28"/>
          <w:rtl/>
        </w:rPr>
        <w:t xml:space="preserve"> پ</w:t>
      </w:r>
      <w:r w:rsidR="00A62D22" w:rsidRPr="002A7751">
        <w:rPr>
          <w:rFonts w:ascii="IRBadr" w:hAnsi="IRBadr" w:cs="IRBadr"/>
          <w:sz w:val="28"/>
          <w:szCs w:val="28"/>
          <w:rtl/>
        </w:rPr>
        <w:t xml:space="preserve">اک </w:t>
      </w:r>
      <w:r w:rsidRPr="002A7751">
        <w:rPr>
          <w:rFonts w:ascii="IRBadr" w:hAnsi="IRBadr" w:cs="IRBadr"/>
          <w:sz w:val="28"/>
          <w:szCs w:val="28"/>
          <w:rtl/>
        </w:rPr>
        <w:t>می‌کند</w:t>
      </w:r>
      <w:r w:rsidR="00A62D22" w:rsidRPr="002A7751">
        <w:rPr>
          <w:rFonts w:ascii="IRBadr" w:hAnsi="IRBadr" w:cs="IRBadr"/>
          <w:b/>
          <w:bCs/>
          <w:sz w:val="28"/>
          <w:szCs w:val="28"/>
          <w:rtl/>
        </w:rPr>
        <w:t>.</w:t>
      </w:r>
      <w:r w:rsidRPr="002A7751">
        <w:rPr>
          <w:rFonts w:ascii="IRBadr" w:hAnsi="IRBadr" w:cs="IRBadr"/>
          <w:sz w:val="28"/>
          <w:szCs w:val="28"/>
          <w:rtl/>
        </w:rPr>
        <w:t xml:space="preserve"> صله‌رحم</w:t>
      </w:r>
      <w:r w:rsidR="00A62D22" w:rsidRPr="002A7751">
        <w:rPr>
          <w:rFonts w:ascii="IRBadr" w:hAnsi="IRBadr" w:cs="IRBadr"/>
          <w:sz w:val="28"/>
          <w:szCs w:val="28"/>
          <w:rtl/>
        </w:rPr>
        <w:t xml:space="preserve"> کفاره گناهان شما است.</w:t>
      </w:r>
    </w:p>
    <w:p w:rsidR="00A62D22" w:rsidRPr="002A7751" w:rsidRDefault="00BA0686" w:rsidP="00AC32D1">
      <w:pPr>
        <w:pStyle w:val="NormalWeb"/>
        <w:numPr>
          <w:ilvl w:val="0"/>
          <w:numId w:val="2"/>
        </w:numPr>
        <w:bidi/>
        <w:jc w:val="both"/>
        <w:rPr>
          <w:rFonts w:ascii="IRBadr" w:hAnsi="IRBadr" w:cs="IRBadr"/>
          <w:b/>
          <w:bCs/>
          <w:sz w:val="28"/>
          <w:szCs w:val="28"/>
        </w:rPr>
      </w:pPr>
      <w:r w:rsidRPr="002A7751">
        <w:rPr>
          <w:rFonts w:ascii="IRBadr" w:hAnsi="IRBadr" w:cs="IRBadr"/>
          <w:sz w:val="28"/>
          <w:szCs w:val="28"/>
          <w:rtl/>
        </w:rPr>
        <w:lastRenderedPageBreak/>
        <w:t xml:space="preserve">برکت مال و ثروت </w:t>
      </w:r>
      <w:r w:rsidR="002A7751">
        <w:rPr>
          <w:rFonts w:ascii="IRBadr" w:hAnsi="IRBadr" w:cs="IRBadr"/>
          <w:sz w:val="28"/>
          <w:szCs w:val="28"/>
          <w:rtl/>
        </w:rPr>
        <w:t>شمارا</w:t>
      </w:r>
      <w:r w:rsidR="00A62D22" w:rsidRPr="002A7751">
        <w:rPr>
          <w:rFonts w:ascii="IRBadr" w:hAnsi="IRBadr" w:cs="IRBadr"/>
          <w:sz w:val="28"/>
          <w:szCs w:val="28"/>
          <w:rtl/>
        </w:rPr>
        <w:t xml:space="preserve"> افزایش </w:t>
      </w:r>
      <w:r w:rsidR="00C84FFF" w:rsidRPr="002A7751">
        <w:rPr>
          <w:rFonts w:ascii="IRBadr" w:hAnsi="IRBadr" w:cs="IRBadr"/>
          <w:sz w:val="28"/>
          <w:szCs w:val="28"/>
          <w:rtl/>
        </w:rPr>
        <w:t>می‌دهد</w:t>
      </w:r>
      <w:r w:rsidR="00A62D22" w:rsidRPr="002A7751">
        <w:rPr>
          <w:rFonts w:ascii="IRBadr" w:hAnsi="IRBadr" w:cs="IRBadr"/>
          <w:sz w:val="28"/>
          <w:szCs w:val="28"/>
          <w:rtl/>
        </w:rPr>
        <w:t>.</w:t>
      </w:r>
    </w:p>
    <w:p w:rsidR="00A62D22" w:rsidRPr="002A7751" w:rsidRDefault="00BA0686" w:rsidP="00AC32D1">
      <w:pPr>
        <w:pStyle w:val="NormalWeb"/>
        <w:numPr>
          <w:ilvl w:val="0"/>
          <w:numId w:val="2"/>
        </w:numPr>
        <w:bidi/>
        <w:jc w:val="both"/>
        <w:rPr>
          <w:rFonts w:ascii="IRBadr" w:hAnsi="IRBadr" w:cs="IRBadr"/>
          <w:b/>
          <w:bCs/>
          <w:sz w:val="28"/>
          <w:szCs w:val="28"/>
        </w:rPr>
      </w:pPr>
      <w:r w:rsidRPr="002A7751">
        <w:rPr>
          <w:rFonts w:ascii="IRBadr" w:hAnsi="IRBadr" w:cs="IRBadr"/>
          <w:sz w:val="28"/>
          <w:szCs w:val="28"/>
          <w:rtl/>
        </w:rPr>
        <w:t>ب</w:t>
      </w:r>
      <w:r w:rsidR="00A62D22" w:rsidRPr="002A7751">
        <w:rPr>
          <w:rFonts w:ascii="IRBadr" w:hAnsi="IRBadr" w:cs="IRBadr"/>
          <w:sz w:val="28"/>
          <w:szCs w:val="28"/>
          <w:rtl/>
        </w:rPr>
        <w:t xml:space="preserve">اعث دور شدن بلاها از شما </w:t>
      </w:r>
      <w:r w:rsidR="00C84FFF" w:rsidRPr="002A7751">
        <w:rPr>
          <w:rFonts w:ascii="IRBadr" w:hAnsi="IRBadr" w:cs="IRBadr"/>
          <w:sz w:val="28"/>
          <w:szCs w:val="28"/>
          <w:rtl/>
        </w:rPr>
        <w:t>می‌شود</w:t>
      </w:r>
      <w:r w:rsidR="00A62D22" w:rsidRPr="002A7751">
        <w:rPr>
          <w:rFonts w:ascii="IRBadr" w:hAnsi="IRBadr" w:cs="IRBadr"/>
          <w:b/>
          <w:bCs/>
          <w:sz w:val="28"/>
          <w:szCs w:val="28"/>
          <w:rtl/>
        </w:rPr>
        <w:t>.</w:t>
      </w:r>
    </w:p>
    <w:p w:rsidR="00A62D22" w:rsidRPr="002A7751" w:rsidRDefault="00A62D22" w:rsidP="00AC32D1">
      <w:pPr>
        <w:pStyle w:val="NormalWeb"/>
        <w:numPr>
          <w:ilvl w:val="0"/>
          <w:numId w:val="2"/>
        </w:numPr>
        <w:bidi/>
        <w:jc w:val="both"/>
        <w:rPr>
          <w:rFonts w:ascii="IRBadr" w:hAnsi="IRBadr" w:cs="IRBadr"/>
          <w:b/>
          <w:bCs/>
          <w:sz w:val="28"/>
          <w:szCs w:val="28"/>
        </w:rPr>
      </w:pPr>
      <w:r w:rsidRPr="002A7751">
        <w:rPr>
          <w:rFonts w:ascii="IRBadr" w:hAnsi="IRBadr" w:cs="IRBadr"/>
          <w:sz w:val="28"/>
          <w:szCs w:val="28"/>
          <w:rtl/>
        </w:rPr>
        <w:t xml:space="preserve">حساب شما در قیامت </w:t>
      </w:r>
      <w:r w:rsidR="00C84FFF" w:rsidRPr="002A7751">
        <w:rPr>
          <w:rFonts w:ascii="IRBadr" w:hAnsi="IRBadr" w:cs="IRBadr"/>
          <w:sz w:val="28"/>
          <w:szCs w:val="28"/>
          <w:rtl/>
        </w:rPr>
        <w:t>آسان</w:t>
      </w:r>
      <w:r w:rsidRPr="002A7751">
        <w:rPr>
          <w:rFonts w:ascii="IRBadr" w:hAnsi="IRBadr" w:cs="IRBadr"/>
          <w:sz w:val="28"/>
          <w:szCs w:val="28"/>
          <w:rtl/>
        </w:rPr>
        <w:t xml:space="preserve"> </w:t>
      </w:r>
      <w:r w:rsidR="00C84FFF" w:rsidRPr="002A7751">
        <w:rPr>
          <w:rFonts w:ascii="IRBadr" w:hAnsi="IRBadr" w:cs="IRBadr"/>
          <w:sz w:val="28"/>
          <w:szCs w:val="28"/>
          <w:rtl/>
        </w:rPr>
        <w:t>می‌شود</w:t>
      </w:r>
      <w:r w:rsidRPr="002A7751">
        <w:rPr>
          <w:rFonts w:ascii="IRBadr" w:hAnsi="IRBadr" w:cs="IRBadr"/>
          <w:b/>
          <w:bCs/>
          <w:sz w:val="28"/>
          <w:szCs w:val="28"/>
          <w:rtl/>
        </w:rPr>
        <w:t>.</w:t>
      </w:r>
    </w:p>
    <w:p w:rsidR="00903A78" w:rsidRPr="002A7751" w:rsidRDefault="00BA0686" w:rsidP="00AC32D1">
      <w:pPr>
        <w:pStyle w:val="NormalWeb"/>
        <w:numPr>
          <w:ilvl w:val="0"/>
          <w:numId w:val="2"/>
        </w:numPr>
        <w:bidi/>
        <w:jc w:val="both"/>
        <w:rPr>
          <w:rFonts w:ascii="IRBadr" w:hAnsi="IRBadr" w:cs="IRBadr"/>
          <w:b/>
          <w:bCs/>
          <w:sz w:val="28"/>
          <w:szCs w:val="28"/>
        </w:rPr>
      </w:pPr>
      <w:r w:rsidRPr="002A7751">
        <w:rPr>
          <w:rFonts w:ascii="IRBadr" w:hAnsi="IRBadr" w:cs="IRBadr"/>
          <w:sz w:val="28"/>
          <w:szCs w:val="28"/>
          <w:rtl/>
        </w:rPr>
        <w:t xml:space="preserve">اجل و مرگ </w:t>
      </w:r>
      <w:r w:rsidR="002A7751">
        <w:rPr>
          <w:rFonts w:ascii="IRBadr" w:hAnsi="IRBadr" w:cs="IRBadr"/>
          <w:sz w:val="28"/>
          <w:szCs w:val="28"/>
          <w:rtl/>
        </w:rPr>
        <w:t>شمارا</w:t>
      </w:r>
      <w:r w:rsidRPr="002A7751">
        <w:rPr>
          <w:rFonts w:ascii="IRBadr" w:hAnsi="IRBadr" w:cs="IRBadr"/>
          <w:sz w:val="28"/>
          <w:szCs w:val="28"/>
          <w:rtl/>
        </w:rPr>
        <w:t xml:space="preserve"> به </w:t>
      </w:r>
      <w:r w:rsidR="00C84FFF" w:rsidRPr="002A7751">
        <w:rPr>
          <w:rFonts w:ascii="IRBadr" w:hAnsi="IRBadr" w:cs="IRBadr"/>
          <w:sz w:val="28"/>
          <w:szCs w:val="28"/>
          <w:rtl/>
        </w:rPr>
        <w:t>تأخیر</w:t>
      </w:r>
      <w:r w:rsidRPr="002A7751">
        <w:rPr>
          <w:rFonts w:ascii="IRBadr" w:hAnsi="IRBadr" w:cs="IRBadr"/>
          <w:sz w:val="28"/>
          <w:szCs w:val="28"/>
          <w:rtl/>
        </w:rPr>
        <w:t xml:space="preserve"> </w:t>
      </w:r>
      <w:r w:rsidR="00C84FFF" w:rsidRPr="002A7751">
        <w:rPr>
          <w:rFonts w:ascii="IRBadr" w:hAnsi="IRBadr" w:cs="IRBadr"/>
          <w:sz w:val="28"/>
          <w:szCs w:val="28"/>
          <w:rtl/>
        </w:rPr>
        <w:t>می‌اندازد</w:t>
      </w:r>
      <w:r w:rsidRPr="002A7751">
        <w:rPr>
          <w:rFonts w:ascii="IRBadr" w:hAnsi="IRBadr" w:cs="IRBadr"/>
          <w:sz w:val="28"/>
          <w:szCs w:val="28"/>
          <w:rtl/>
        </w:rPr>
        <w:t>.</w:t>
      </w:r>
    </w:p>
    <w:p w:rsidR="00A62D22" w:rsidRPr="002A7751" w:rsidRDefault="00A62D22" w:rsidP="00AC32D1">
      <w:pPr>
        <w:pStyle w:val="NormalWeb"/>
        <w:bidi/>
        <w:ind w:left="720"/>
        <w:jc w:val="both"/>
        <w:rPr>
          <w:rFonts w:ascii="IRBadr" w:hAnsi="IRBadr" w:cs="IRBadr"/>
          <w:b/>
          <w:bCs/>
          <w:sz w:val="28"/>
          <w:szCs w:val="28"/>
          <w:rtl/>
        </w:rPr>
      </w:pPr>
    </w:p>
    <w:p w:rsidR="00415295" w:rsidRPr="002A7751" w:rsidRDefault="00A62D22" w:rsidP="00AC32D1">
      <w:pPr>
        <w:pStyle w:val="NormalWeb"/>
        <w:bidi/>
        <w:jc w:val="both"/>
        <w:rPr>
          <w:rFonts w:ascii="IRBadr" w:hAnsi="IRBadr" w:cs="IRBadr"/>
          <w:sz w:val="28"/>
          <w:szCs w:val="28"/>
          <w:rtl/>
        </w:rPr>
      </w:pPr>
      <w:r w:rsidRPr="002A7751">
        <w:rPr>
          <w:rFonts w:ascii="IRBadr" w:hAnsi="IRBadr" w:cs="IRBadr"/>
          <w:sz w:val="28"/>
          <w:szCs w:val="28"/>
          <w:rtl/>
        </w:rPr>
        <w:t xml:space="preserve">امام </w:t>
      </w:r>
      <w:r w:rsidR="00C84FFF" w:rsidRPr="002A7751">
        <w:rPr>
          <w:rFonts w:ascii="IRBadr" w:hAnsi="IRBadr" w:cs="IRBadr"/>
          <w:sz w:val="28"/>
          <w:szCs w:val="28"/>
          <w:rtl/>
        </w:rPr>
        <w:t>باقر (</w:t>
      </w:r>
      <w:r w:rsidRPr="002A7751">
        <w:rPr>
          <w:rFonts w:ascii="IRBadr" w:hAnsi="IRBadr" w:cs="IRBadr"/>
          <w:sz w:val="28"/>
          <w:szCs w:val="28"/>
          <w:rtl/>
        </w:rPr>
        <w:t xml:space="preserve">ع) در روایت دیگری نیز </w:t>
      </w:r>
      <w:r w:rsidR="00C84FFF" w:rsidRPr="002A7751">
        <w:rPr>
          <w:rFonts w:ascii="IRBadr" w:hAnsi="IRBadr" w:cs="IRBadr"/>
          <w:sz w:val="28"/>
          <w:szCs w:val="28"/>
          <w:rtl/>
        </w:rPr>
        <w:t>می‌فرمایند</w:t>
      </w:r>
      <w:r w:rsidRPr="002A7751">
        <w:rPr>
          <w:rFonts w:ascii="IRBadr" w:hAnsi="IRBadr" w:cs="IRBadr"/>
          <w:b/>
          <w:bCs/>
          <w:sz w:val="28"/>
          <w:szCs w:val="28"/>
          <w:rtl/>
        </w:rPr>
        <w:t>:</w:t>
      </w:r>
      <w:r w:rsidR="00C84FFF" w:rsidRPr="002A7751">
        <w:rPr>
          <w:rFonts w:ascii="IRBadr" w:hAnsi="IRBadr" w:cs="IRBadr"/>
          <w:b/>
          <w:bCs/>
          <w:sz w:val="28"/>
          <w:szCs w:val="28"/>
          <w:rtl/>
        </w:rPr>
        <w:t xml:space="preserve"> «</w:t>
      </w:r>
      <w:r w:rsidR="00AE6BF7" w:rsidRPr="002A7751">
        <w:rPr>
          <w:rFonts w:ascii="IRBadr" w:hAnsi="IRBadr" w:cs="IRBadr"/>
          <w:b/>
          <w:bCs/>
          <w:sz w:val="28"/>
          <w:szCs w:val="28"/>
          <w:rtl/>
        </w:rPr>
        <w:t>صِلَةُ الْأَرْحَامِ تُحَسِّنُ الْخُلُقَ وَ تُسَمِّحُ الْ</w:t>
      </w:r>
      <w:r w:rsidR="00C84FFF" w:rsidRPr="002A7751">
        <w:rPr>
          <w:rFonts w:ascii="IRBadr" w:hAnsi="IRBadr" w:cs="IRBadr"/>
          <w:b/>
          <w:bCs/>
          <w:sz w:val="28"/>
          <w:szCs w:val="28"/>
          <w:rtl/>
        </w:rPr>
        <w:t>ک</w:t>
      </w:r>
      <w:r w:rsidR="00AE6BF7" w:rsidRPr="002A7751">
        <w:rPr>
          <w:rFonts w:ascii="IRBadr" w:hAnsi="IRBadr" w:cs="IRBadr"/>
          <w:b/>
          <w:bCs/>
          <w:sz w:val="28"/>
          <w:szCs w:val="28"/>
          <w:rtl/>
        </w:rPr>
        <w:t>فَّ وَ تُطَ</w:t>
      </w:r>
      <w:r w:rsidR="00C84FFF" w:rsidRPr="002A7751">
        <w:rPr>
          <w:rFonts w:ascii="IRBadr" w:hAnsi="IRBadr" w:cs="IRBadr"/>
          <w:b/>
          <w:bCs/>
          <w:sz w:val="28"/>
          <w:szCs w:val="28"/>
          <w:rtl/>
        </w:rPr>
        <w:t>ی</w:t>
      </w:r>
      <w:r w:rsidR="00AE6BF7" w:rsidRPr="002A7751">
        <w:rPr>
          <w:rFonts w:ascii="IRBadr" w:hAnsi="IRBadr" w:cs="IRBadr"/>
          <w:b/>
          <w:bCs/>
          <w:sz w:val="28"/>
          <w:szCs w:val="28"/>
          <w:rtl/>
        </w:rPr>
        <w:t>بُ النَّفْسَ وَ تَزِ</w:t>
      </w:r>
      <w:r w:rsidR="00C84FFF" w:rsidRPr="002A7751">
        <w:rPr>
          <w:rFonts w:ascii="IRBadr" w:hAnsi="IRBadr" w:cs="IRBadr"/>
          <w:b/>
          <w:bCs/>
          <w:sz w:val="28"/>
          <w:szCs w:val="28"/>
          <w:rtl/>
        </w:rPr>
        <w:t>ی</w:t>
      </w:r>
      <w:r w:rsidR="00AE6BF7" w:rsidRPr="002A7751">
        <w:rPr>
          <w:rFonts w:ascii="IRBadr" w:hAnsi="IRBadr" w:cs="IRBadr"/>
          <w:b/>
          <w:bCs/>
          <w:sz w:val="28"/>
          <w:szCs w:val="28"/>
          <w:rtl/>
        </w:rPr>
        <w:t xml:space="preserve">دُ </w:t>
      </w:r>
      <w:r w:rsidR="00C84FFF" w:rsidRPr="002A7751">
        <w:rPr>
          <w:rFonts w:ascii="IRBadr" w:hAnsi="IRBadr" w:cs="IRBadr"/>
          <w:b/>
          <w:bCs/>
          <w:sz w:val="28"/>
          <w:szCs w:val="28"/>
          <w:rtl/>
        </w:rPr>
        <w:t>فِی</w:t>
      </w:r>
      <w:r w:rsidR="00AE6BF7" w:rsidRPr="002A7751">
        <w:rPr>
          <w:rFonts w:ascii="IRBadr" w:hAnsi="IRBadr" w:cs="IRBadr"/>
          <w:b/>
          <w:bCs/>
          <w:sz w:val="28"/>
          <w:szCs w:val="28"/>
          <w:rtl/>
        </w:rPr>
        <w:t xml:space="preserve"> </w:t>
      </w:r>
      <w:r w:rsidR="00C84FFF" w:rsidRPr="002A7751">
        <w:rPr>
          <w:rFonts w:ascii="IRBadr" w:hAnsi="IRBadr" w:cs="IRBadr"/>
          <w:b/>
          <w:bCs/>
          <w:sz w:val="28"/>
          <w:szCs w:val="28"/>
          <w:rtl/>
        </w:rPr>
        <w:t>الرِّزْقِ</w:t>
      </w:r>
      <w:r w:rsidR="00415295" w:rsidRPr="002A7751">
        <w:rPr>
          <w:rFonts w:ascii="IRBadr" w:hAnsi="IRBadr" w:cs="IRBadr"/>
          <w:b/>
          <w:bCs/>
          <w:sz w:val="28"/>
          <w:szCs w:val="28"/>
          <w:rtl/>
        </w:rPr>
        <w:t xml:space="preserve"> وَ تُنْسِئُ فِ</w:t>
      </w:r>
      <w:r w:rsidR="00C84FFF" w:rsidRPr="002A7751">
        <w:rPr>
          <w:rFonts w:ascii="IRBadr" w:hAnsi="IRBadr" w:cs="IRBadr"/>
          <w:b/>
          <w:bCs/>
          <w:sz w:val="28"/>
          <w:szCs w:val="28"/>
          <w:rtl/>
        </w:rPr>
        <w:t>ی</w:t>
      </w:r>
      <w:r w:rsidR="00415295" w:rsidRPr="002A7751">
        <w:rPr>
          <w:rFonts w:ascii="IRBadr" w:hAnsi="IRBadr" w:cs="IRBadr"/>
          <w:b/>
          <w:bCs/>
          <w:sz w:val="28"/>
          <w:szCs w:val="28"/>
          <w:rtl/>
        </w:rPr>
        <w:t xml:space="preserve"> الْأَجَلِ»</w:t>
      </w:r>
      <w:r w:rsidR="00415295" w:rsidRPr="002A7751">
        <w:rPr>
          <w:rStyle w:val="FootnoteReference"/>
          <w:rFonts w:ascii="IRBadr" w:hAnsi="IRBadr" w:cs="IRBadr"/>
          <w:b/>
          <w:bCs/>
          <w:sz w:val="28"/>
          <w:szCs w:val="28"/>
        </w:rPr>
        <w:footnoteReference w:id="10"/>
      </w:r>
    </w:p>
    <w:p w:rsidR="00415295" w:rsidRPr="002A7751" w:rsidRDefault="00C84FFF" w:rsidP="00AC32D1">
      <w:pPr>
        <w:pStyle w:val="NormalWeb"/>
        <w:numPr>
          <w:ilvl w:val="0"/>
          <w:numId w:val="3"/>
        </w:numPr>
        <w:bidi/>
        <w:jc w:val="both"/>
        <w:rPr>
          <w:rFonts w:ascii="IRBadr" w:hAnsi="IRBadr" w:cs="IRBadr"/>
          <w:sz w:val="28"/>
          <w:szCs w:val="28"/>
        </w:rPr>
      </w:pPr>
      <w:r w:rsidRPr="002A7751">
        <w:rPr>
          <w:rFonts w:ascii="IRBadr" w:hAnsi="IRBadr" w:cs="IRBadr"/>
          <w:sz w:val="28"/>
          <w:szCs w:val="28"/>
          <w:rtl/>
        </w:rPr>
        <w:t>صله‌رحم</w:t>
      </w:r>
      <w:r w:rsidR="00AE6BF7" w:rsidRPr="002A7751">
        <w:rPr>
          <w:rFonts w:ascii="IRBadr" w:hAnsi="IRBadr" w:cs="IRBadr"/>
          <w:sz w:val="28"/>
          <w:szCs w:val="28"/>
          <w:rtl/>
        </w:rPr>
        <w:t>، باعث حسن خلق</w:t>
      </w:r>
      <w:r w:rsidR="00415295" w:rsidRPr="002A7751">
        <w:rPr>
          <w:rFonts w:ascii="IRBadr" w:hAnsi="IRBadr" w:cs="IRBadr"/>
          <w:sz w:val="28"/>
          <w:szCs w:val="28"/>
          <w:rtl/>
        </w:rPr>
        <w:t xml:space="preserve"> </w:t>
      </w:r>
      <w:r w:rsidRPr="002A7751">
        <w:rPr>
          <w:rFonts w:ascii="IRBadr" w:hAnsi="IRBadr" w:cs="IRBadr"/>
          <w:sz w:val="28"/>
          <w:szCs w:val="28"/>
          <w:rtl/>
        </w:rPr>
        <w:t>می‌شود</w:t>
      </w:r>
      <w:r w:rsidR="00415295" w:rsidRPr="002A7751">
        <w:rPr>
          <w:rFonts w:ascii="IRBadr" w:hAnsi="IRBadr" w:cs="IRBadr"/>
          <w:sz w:val="28"/>
          <w:szCs w:val="28"/>
          <w:rtl/>
        </w:rPr>
        <w:t xml:space="preserve">. ارتباطات خانوادگی </w:t>
      </w:r>
      <w:r w:rsidRPr="002A7751">
        <w:rPr>
          <w:rFonts w:ascii="IRBadr" w:hAnsi="IRBadr" w:cs="IRBadr"/>
          <w:sz w:val="28"/>
          <w:szCs w:val="28"/>
          <w:rtl/>
        </w:rPr>
        <w:t>مستقیماً</w:t>
      </w:r>
      <w:r w:rsidR="00415295" w:rsidRPr="002A7751">
        <w:rPr>
          <w:rFonts w:ascii="IRBadr" w:hAnsi="IRBadr" w:cs="IRBadr"/>
          <w:sz w:val="28"/>
          <w:szCs w:val="28"/>
          <w:rtl/>
        </w:rPr>
        <w:t xml:space="preserve"> روی اخلاق انسان </w:t>
      </w:r>
      <w:r w:rsidRPr="002A7751">
        <w:rPr>
          <w:rFonts w:ascii="IRBadr" w:hAnsi="IRBadr" w:cs="IRBadr"/>
          <w:sz w:val="28"/>
          <w:szCs w:val="28"/>
          <w:rtl/>
        </w:rPr>
        <w:t>تأثیر</w:t>
      </w:r>
      <w:r w:rsidR="00415295" w:rsidRPr="002A7751">
        <w:rPr>
          <w:rFonts w:ascii="IRBadr" w:hAnsi="IRBadr" w:cs="IRBadr"/>
          <w:sz w:val="28"/>
          <w:szCs w:val="28"/>
          <w:rtl/>
        </w:rPr>
        <w:t xml:space="preserve"> دارد. </w:t>
      </w:r>
      <w:r w:rsidRPr="002A7751">
        <w:rPr>
          <w:rFonts w:ascii="IRBadr" w:hAnsi="IRBadr" w:cs="IRBadr"/>
          <w:sz w:val="28"/>
          <w:szCs w:val="28"/>
          <w:rtl/>
        </w:rPr>
        <w:t>هم‌نشینی</w:t>
      </w:r>
      <w:r w:rsidR="00415295" w:rsidRPr="002A7751">
        <w:rPr>
          <w:rFonts w:ascii="IRBadr" w:hAnsi="IRBadr" w:cs="IRBadr"/>
          <w:sz w:val="28"/>
          <w:szCs w:val="28"/>
          <w:rtl/>
        </w:rPr>
        <w:t xml:space="preserve"> بیشتر با افراد روحیه شادی را نصیب انسان </w:t>
      </w:r>
      <w:r w:rsidRPr="002A7751">
        <w:rPr>
          <w:rFonts w:ascii="IRBadr" w:hAnsi="IRBadr" w:cs="IRBadr"/>
          <w:sz w:val="28"/>
          <w:szCs w:val="28"/>
          <w:rtl/>
        </w:rPr>
        <w:t>می‌کند</w:t>
      </w:r>
      <w:r w:rsidR="00415295" w:rsidRPr="002A7751">
        <w:rPr>
          <w:rFonts w:ascii="IRBadr" w:hAnsi="IRBadr" w:cs="IRBadr"/>
          <w:sz w:val="28"/>
          <w:szCs w:val="28"/>
          <w:rtl/>
        </w:rPr>
        <w:t>.</w:t>
      </w:r>
    </w:p>
    <w:p w:rsidR="005A34C9" w:rsidRPr="002A7751" w:rsidRDefault="00C84FFF" w:rsidP="00AC32D1">
      <w:pPr>
        <w:pStyle w:val="NormalWeb"/>
        <w:numPr>
          <w:ilvl w:val="0"/>
          <w:numId w:val="3"/>
        </w:numPr>
        <w:bidi/>
        <w:jc w:val="both"/>
        <w:rPr>
          <w:rFonts w:ascii="IRBadr" w:hAnsi="IRBadr" w:cs="IRBadr"/>
          <w:sz w:val="28"/>
          <w:szCs w:val="28"/>
        </w:rPr>
      </w:pPr>
      <w:r w:rsidRPr="002A7751">
        <w:rPr>
          <w:rFonts w:ascii="IRBadr" w:hAnsi="IRBadr" w:cs="IRBadr"/>
          <w:sz w:val="28"/>
          <w:szCs w:val="28"/>
          <w:rtl/>
        </w:rPr>
        <w:t>صله‌رحم</w:t>
      </w:r>
      <w:r w:rsidR="00415295" w:rsidRPr="002A7751">
        <w:rPr>
          <w:rFonts w:ascii="IRBadr" w:hAnsi="IRBadr" w:cs="IRBadr"/>
          <w:sz w:val="28"/>
          <w:szCs w:val="28"/>
          <w:rtl/>
        </w:rPr>
        <w:t xml:space="preserve"> </w:t>
      </w:r>
      <w:r w:rsidR="00AE6BF7" w:rsidRPr="002A7751">
        <w:rPr>
          <w:rFonts w:ascii="IRBadr" w:hAnsi="IRBadr" w:cs="IRBadr"/>
          <w:sz w:val="28"/>
          <w:szCs w:val="28"/>
          <w:rtl/>
        </w:rPr>
        <w:t xml:space="preserve">سخاوت </w:t>
      </w:r>
      <w:r w:rsidR="00415295" w:rsidRPr="002A7751">
        <w:rPr>
          <w:rFonts w:ascii="IRBadr" w:hAnsi="IRBadr" w:cs="IRBadr"/>
          <w:sz w:val="28"/>
          <w:szCs w:val="28"/>
          <w:rtl/>
        </w:rPr>
        <w:t xml:space="preserve">را افزایش </w:t>
      </w:r>
      <w:r w:rsidRPr="002A7751">
        <w:rPr>
          <w:rFonts w:ascii="IRBadr" w:hAnsi="IRBadr" w:cs="IRBadr"/>
          <w:sz w:val="28"/>
          <w:szCs w:val="28"/>
          <w:rtl/>
        </w:rPr>
        <w:t>می‌دهد</w:t>
      </w:r>
      <w:r w:rsidR="00415295" w:rsidRPr="002A7751">
        <w:rPr>
          <w:rFonts w:ascii="IRBadr" w:hAnsi="IRBadr" w:cs="IRBadr"/>
          <w:sz w:val="28"/>
          <w:szCs w:val="28"/>
          <w:rtl/>
        </w:rPr>
        <w:t>. شخصی که روابط اجتماعی دارد،</w:t>
      </w:r>
      <w:r w:rsidR="00214013" w:rsidRPr="002A7751">
        <w:rPr>
          <w:rFonts w:ascii="IRBadr" w:hAnsi="IRBadr" w:cs="IRBadr"/>
          <w:sz w:val="28"/>
          <w:szCs w:val="28"/>
          <w:rtl/>
        </w:rPr>
        <w:t xml:space="preserve"> </w:t>
      </w:r>
      <w:r w:rsidR="00415295" w:rsidRPr="002A7751">
        <w:rPr>
          <w:rFonts w:ascii="IRBadr" w:hAnsi="IRBadr" w:cs="IRBadr"/>
          <w:sz w:val="28"/>
          <w:szCs w:val="28"/>
          <w:rtl/>
        </w:rPr>
        <w:t>سخاوتمندتر است چون از مشکلات مردم آگاهی دارد.</w:t>
      </w:r>
    </w:p>
    <w:p w:rsidR="00415295" w:rsidRPr="002A7751" w:rsidRDefault="00415295" w:rsidP="00AC32D1">
      <w:pPr>
        <w:pStyle w:val="NormalWeb"/>
        <w:numPr>
          <w:ilvl w:val="0"/>
          <w:numId w:val="3"/>
        </w:numPr>
        <w:bidi/>
        <w:jc w:val="both"/>
        <w:rPr>
          <w:rFonts w:ascii="IRBadr" w:hAnsi="IRBadr" w:cs="IRBadr"/>
          <w:sz w:val="28"/>
          <w:szCs w:val="28"/>
        </w:rPr>
      </w:pPr>
      <w:r w:rsidRPr="002A7751">
        <w:rPr>
          <w:rFonts w:ascii="IRBadr" w:hAnsi="IRBadr" w:cs="IRBadr"/>
          <w:sz w:val="28"/>
          <w:szCs w:val="28"/>
          <w:rtl/>
        </w:rPr>
        <w:t xml:space="preserve"> نفس و روح </w:t>
      </w:r>
      <w:r w:rsidR="002A7751">
        <w:rPr>
          <w:rFonts w:ascii="IRBadr" w:hAnsi="IRBadr" w:cs="IRBadr"/>
          <w:sz w:val="28"/>
          <w:szCs w:val="28"/>
          <w:rtl/>
        </w:rPr>
        <w:t>شمارا</w:t>
      </w:r>
      <w:r w:rsidRPr="002A7751">
        <w:rPr>
          <w:rFonts w:ascii="IRBadr" w:hAnsi="IRBadr" w:cs="IRBadr"/>
          <w:sz w:val="28"/>
          <w:szCs w:val="28"/>
          <w:rtl/>
        </w:rPr>
        <w:t xml:space="preserve"> پاک </w:t>
      </w:r>
      <w:r w:rsidR="00C84FFF" w:rsidRPr="002A7751">
        <w:rPr>
          <w:rFonts w:ascii="IRBadr" w:hAnsi="IRBadr" w:cs="IRBadr"/>
          <w:sz w:val="28"/>
          <w:szCs w:val="28"/>
          <w:rtl/>
        </w:rPr>
        <w:t>می‌کند</w:t>
      </w:r>
      <w:r w:rsidRPr="002A7751">
        <w:rPr>
          <w:rFonts w:ascii="IRBadr" w:hAnsi="IRBadr" w:cs="IRBadr"/>
          <w:sz w:val="28"/>
          <w:szCs w:val="28"/>
          <w:rtl/>
        </w:rPr>
        <w:t>.</w:t>
      </w:r>
    </w:p>
    <w:p w:rsidR="00415295" w:rsidRPr="002A7751" w:rsidRDefault="00415295" w:rsidP="00AC32D1">
      <w:pPr>
        <w:pStyle w:val="NormalWeb"/>
        <w:numPr>
          <w:ilvl w:val="0"/>
          <w:numId w:val="3"/>
        </w:numPr>
        <w:bidi/>
        <w:jc w:val="both"/>
        <w:rPr>
          <w:rFonts w:ascii="IRBadr" w:hAnsi="IRBadr" w:cs="IRBadr"/>
          <w:sz w:val="28"/>
          <w:szCs w:val="28"/>
        </w:rPr>
      </w:pPr>
      <w:r w:rsidRPr="002A7751">
        <w:rPr>
          <w:rFonts w:ascii="IRBadr" w:hAnsi="IRBadr" w:cs="IRBadr"/>
          <w:sz w:val="28"/>
          <w:szCs w:val="28"/>
          <w:rtl/>
        </w:rPr>
        <w:t xml:space="preserve">رزق </w:t>
      </w:r>
      <w:r w:rsidR="002A7751">
        <w:rPr>
          <w:rFonts w:ascii="IRBadr" w:hAnsi="IRBadr" w:cs="IRBadr"/>
          <w:sz w:val="28"/>
          <w:szCs w:val="28"/>
          <w:rtl/>
        </w:rPr>
        <w:t>شمارا</w:t>
      </w:r>
      <w:r w:rsidRPr="002A7751">
        <w:rPr>
          <w:rFonts w:ascii="IRBadr" w:hAnsi="IRBadr" w:cs="IRBadr"/>
          <w:sz w:val="28"/>
          <w:szCs w:val="28"/>
          <w:rtl/>
        </w:rPr>
        <w:t xml:space="preserve"> افزایش </w:t>
      </w:r>
      <w:r w:rsidR="00C84FFF" w:rsidRPr="002A7751">
        <w:rPr>
          <w:rFonts w:ascii="IRBadr" w:hAnsi="IRBadr" w:cs="IRBadr"/>
          <w:sz w:val="28"/>
          <w:szCs w:val="28"/>
          <w:rtl/>
        </w:rPr>
        <w:t>می‌دهد</w:t>
      </w:r>
      <w:r w:rsidRPr="002A7751">
        <w:rPr>
          <w:rFonts w:ascii="IRBadr" w:hAnsi="IRBadr" w:cs="IRBadr"/>
          <w:sz w:val="28"/>
          <w:szCs w:val="28"/>
          <w:rtl/>
        </w:rPr>
        <w:t>.</w:t>
      </w:r>
    </w:p>
    <w:p w:rsidR="00415295" w:rsidRPr="002A7751" w:rsidRDefault="00415295" w:rsidP="00AC32D1">
      <w:pPr>
        <w:pStyle w:val="NormalWeb"/>
        <w:numPr>
          <w:ilvl w:val="0"/>
          <w:numId w:val="3"/>
        </w:numPr>
        <w:bidi/>
        <w:jc w:val="both"/>
        <w:rPr>
          <w:rFonts w:ascii="IRBadr" w:hAnsi="IRBadr" w:cs="IRBadr"/>
          <w:sz w:val="28"/>
          <w:szCs w:val="28"/>
        </w:rPr>
      </w:pPr>
      <w:r w:rsidRPr="002A7751">
        <w:rPr>
          <w:rFonts w:ascii="IRBadr" w:hAnsi="IRBadr" w:cs="IRBadr"/>
          <w:sz w:val="28"/>
          <w:szCs w:val="28"/>
          <w:rtl/>
        </w:rPr>
        <w:t xml:space="preserve">مرگ ناگهانی را به </w:t>
      </w:r>
      <w:r w:rsidR="00C84FFF" w:rsidRPr="002A7751">
        <w:rPr>
          <w:rFonts w:ascii="IRBadr" w:hAnsi="IRBadr" w:cs="IRBadr"/>
          <w:sz w:val="28"/>
          <w:szCs w:val="28"/>
          <w:rtl/>
        </w:rPr>
        <w:t>تأخیر</w:t>
      </w:r>
      <w:r w:rsidRPr="002A7751">
        <w:rPr>
          <w:rFonts w:ascii="IRBadr" w:hAnsi="IRBadr" w:cs="IRBadr"/>
          <w:sz w:val="28"/>
          <w:szCs w:val="28"/>
          <w:rtl/>
        </w:rPr>
        <w:t xml:space="preserve"> </w:t>
      </w:r>
      <w:r w:rsidR="00C84FFF" w:rsidRPr="002A7751">
        <w:rPr>
          <w:rFonts w:ascii="IRBadr" w:hAnsi="IRBadr" w:cs="IRBadr"/>
          <w:sz w:val="28"/>
          <w:szCs w:val="28"/>
          <w:rtl/>
        </w:rPr>
        <w:t>می‌اندازد</w:t>
      </w:r>
      <w:r w:rsidRPr="002A7751">
        <w:rPr>
          <w:rFonts w:ascii="IRBadr" w:hAnsi="IRBadr" w:cs="IRBadr"/>
          <w:sz w:val="28"/>
          <w:szCs w:val="28"/>
          <w:rtl/>
        </w:rPr>
        <w:t>.</w:t>
      </w:r>
    </w:p>
    <w:p w:rsidR="00415295" w:rsidRPr="002A7751" w:rsidRDefault="00415295" w:rsidP="00AC32D1">
      <w:pPr>
        <w:pStyle w:val="NormalWeb"/>
        <w:bidi/>
        <w:ind w:left="720"/>
        <w:jc w:val="both"/>
        <w:rPr>
          <w:rFonts w:ascii="IRBadr" w:hAnsi="IRBadr" w:cs="IRBadr"/>
          <w:sz w:val="28"/>
          <w:szCs w:val="28"/>
          <w:rtl/>
        </w:rPr>
      </w:pPr>
    </w:p>
    <w:p w:rsidR="00415295" w:rsidRPr="002A7751" w:rsidRDefault="00E61FCE" w:rsidP="00AC32D1">
      <w:pPr>
        <w:pStyle w:val="NormalWeb"/>
        <w:bidi/>
        <w:jc w:val="both"/>
        <w:rPr>
          <w:rFonts w:ascii="IRBadr" w:hAnsi="IRBadr" w:cs="IRBadr"/>
          <w:sz w:val="28"/>
          <w:szCs w:val="28"/>
          <w:rtl/>
        </w:rPr>
      </w:pPr>
      <w:r w:rsidRPr="002A7751">
        <w:rPr>
          <w:rFonts w:ascii="IRBadr" w:hAnsi="IRBadr" w:cs="IRBadr"/>
          <w:sz w:val="28"/>
          <w:szCs w:val="28"/>
          <w:rtl/>
        </w:rPr>
        <w:t xml:space="preserve">در روایت دیگری </w:t>
      </w:r>
      <w:r w:rsidR="00214013" w:rsidRPr="002A7751">
        <w:rPr>
          <w:rFonts w:ascii="IRBadr" w:hAnsi="IRBadr" w:cs="IRBadr"/>
          <w:sz w:val="28"/>
          <w:szCs w:val="28"/>
          <w:rtl/>
        </w:rPr>
        <w:t xml:space="preserve">از </w:t>
      </w:r>
      <w:r w:rsidRPr="002A7751">
        <w:rPr>
          <w:rFonts w:ascii="IRBadr" w:hAnsi="IRBadr" w:cs="IRBadr"/>
          <w:sz w:val="28"/>
          <w:szCs w:val="28"/>
          <w:rtl/>
        </w:rPr>
        <w:t xml:space="preserve">امام </w:t>
      </w:r>
      <w:r w:rsidR="00C84FFF" w:rsidRPr="002A7751">
        <w:rPr>
          <w:rFonts w:ascii="IRBadr" w:hAnsi="IRBadr" w:cs="IRBadr"/>
          <w:sz w:val="28"/>
          <w:szCs w:val="28"/>
          <w:rtl/>
        </w:rPr>
        <w:t>هادی (</w:t>
      </w:r>
      <w:r w:rsidRPr="002A7751">
        <w:rPr>
          <w:rFonts w:ascii="IRBadr" w:hAnsi="IRBadr" w:cs="IRBadr"/>
          <w:sz w:val="28"/>
          <w:szCs w:val="28"/>
          <w:rtl/>
        </w:rPr>
        <w:t xml:space="preserve">ع) نقل </w:t>
      </w:r>
      <w:r w:rsidR="00C84FFF" w:rsidRPr="002A7751">
        <w:rPr>
          <w:rFonts w:ascii="IRBadr" w:hAnsi="IRBadr" w:cs="IRBadr"/>
          <w:sz w:val="28"/>
          <w:szCs w:val="28"/>
          <w:rtl/>
        </w:rPr>
        <w:t>می‌کنند</w:t>
      </w:r>
      <w:r w:rsidRPr="002A7751">
        <w:rPr>
          <w:rFonts w:ascii="IRBadr" w:hAnsi="IRBadr" w:cs="IRBadr"/>
          <w:sz w:val="28"/>
          <w:szCs w:val="28"/>
          <w:rtl/>
        </w:rPr>
        <w:t>:</w:t>
      </w:r>
      <w:r w:rsidR="00214013" w:rsidRPr="002A7751">
        <w:rPr>
          <w:rFonts w:ascii="IRBadr" w:hAnsi="IRBadr" w:cs="IRBadr"/>
          <w:sz w:val="28"/>
          <w:szCs w:val="28"/>
          <w:rtl/>
        </w:rPr>
        <w:t xml:space="preserve"> </w:t>
      </w:r>
      <w:r w:rsidRPr="002A7751">
        <w:rPr>
          <w:rFonts w:ascii="IRBadr" w:hAnsi="IRBadr" w:cs="IRBadr"/>
          <w:sz w:val="28"/>
          <w:szCs w:val="28"/>
          <w:rtl/>
        </w:rPr>
        <w:t xml:space="preserve">حضرت موسی (ع) از خداوند </w:t>
      </w:r>
      <w:r w:rsidR="00C84FFF" w:rsidRPr="002A7751">
        <w:rPr>
          <w:rFonts w:ascii="IRBadr" w:hAnsi="IRBadr" w:cs="IRBadr"/>
          <w:sz w:val="28"/>
          <w:szCs w:val="28"/>
          <w:rtl/>
        </w:rPr>
        <w:t>سؤال</w:t>
      </w:r>
      <w:r w:rsidRPr="002A7751">
        <w:rPr>
          <w:rFonts w:ascii="IRBadr" w:hAnsi="IRBadr" w:cs="IRBadr"/>
          <w:sz w:val="28"/>
          <w:szCs w:val="28"/>
          <w:rtl/>
        </w:rPr>
        <w:t xml:space="preserve"> کرد که پاداش کسی که </w:t>
      </w:r>
      <w:r w:rsidR="00C84FFF" w:rsidRPr="002A7751">
        <w:rPr>
          <w:rFonts w:ascii="IRBadr" w:hAnsi="IRBadr" w:cs="IRBadr"/>
          <w:sz w:val="28"/>
          <w:szCs w:val="28"/>
          <w:rtl/>
        </w:rPr>
        <w:t>صله‌رحم</w:t>
      </w:r>
      <w:r w:rsidRPr="002A7751">
        <w:rPr>
          <w:rFonts w:ascii="IRBadr" w:hAnsi="IRBadr" w:cs="IRBadr"/>
          <w:sz w:val="28"/>
          <w:szCs w:val="28"/>
          <w:rtl/>
        </w:rPr>
        <w:t xml:space="preserve"> </w:t>
      </w:r>
      <w:r w:rsidR="00C84FFF" w:rsidRPr="002A7751">
        <w:rPr>
          <w:rFonts w:ascii="IRBadr" w:hAnsi="IRBadr" w:cs="IRBadr"/>
          <w:sz w:val="28"/>
          <w:szCs w:val="28"/>
          <w:rtl/>
        </w:rPr>
        <w:t>می‌کند</w:t>
      </w:r>
      <w:r w:rsidRPr="002A7751">
        <w:rPr>
          <w:rFonts w:ascii="IRBadr" w:hAnsi="IRBadr" w:cs="IRBadr"/>
          <w:sz w:val="28"/>
          <w:szCs w:val="28"/>
          <w:rtl/>
        </w:rPr>
        <w:t xml:space="preserve"> چیست؟ خداوند </w:t>
      </w:r>
      <w:r w:rsidR="00C84FFF" w:rsidRPr="002A7751">
        <w:rPr>
          <w:rFonts w:ascii="IRBadr" w:hAnsi="IRBadr" w:cs="IRBadr"/>
          <w:sz w:val="28"/>
          <w:szCs w:val="28"/>
          <w:rtl/>
        </w:rPr>
        <w:t>این‌گونه</w:t>
      </w:r>
      <w:r w:rsidRPr="002A7751">
        <w:rPr>
          <w:rFonts w:ascii="IRBadr" w:hAnsi="IRBadr" w:cs="IRBadr"/>
          <w:sz w:val="28"/>
          <w:szCs w:val="28"/>
          <w:rtl/>
        </w:rPr>
        <w:t xml:space="preserve"> پاسخ فرمود</w:t>
      </w:r>
      <w:r w:rsidRPr="002A7751">
        <w:rPr>
          <w:rFonts w:ascii="IRBadr" w:hAnsi="IRBadr" w:cs="IRBadr"/>
          <w:b/>
          <w:bCs/>
          <w:sz w:val="28"/>
          <w:szCs w:val="28"/>
          <w:rtl/>
        </w:rPr>
        <w:t>:</w:t>
      </w:r>
      <w:r w:rsidR="00C84FFF" w:rsidRPr="002A7751">
        <w:rPr>
          <w:rFonts w:ascii="IRBadr" w:hAnsi="IRBadr" w:cs="IRBadr"/>
          <w:b/>
          <w:bCs/>
          <w:sz w:val="28"/>
          <w:szCs w:val="28"/>
          <w:rtl/>
        </w:rPr>
        <w:t xml:space="preserve"> «</w:t>
      </w:r>
      <w:r w:rsidR="00C84FFF" w:rsidRPr="002A7751">
        <w:rPr>
          <w:rFonts w:ascii="IRBadr" w:hAnsi="IRBadr" w:cs="IRBadr"/>
          <w:b/>
          <w:bCs/>
          <w:color w:val="000000"/>
          <w:sz w:val="28"/>
          <w:szCs w:val="28"/>
          <w:rtl/>
        </w:rPr>
        <w:t>ی</w:t>
      </w:r>
      <w:r w:rsidR="00214013" w:rsidRPr="002A7751">
        <w:rPr>
          <w:rFonts w:ascii="IRBadr" w:hAnsi="IRBadr" w:cs="IRBadr"/>
          <w:b/>
          <w:bCs/>
          <w:color w:val="000000"/>
          <w:sz w:val="28"/>
          <w:szCs w:val="28"/>
          <w:rtl/>
        </w:rPr>
        <w:t>ا موس</w:t>
      </w:r>
      <w:r w:rsidR="00C84FFF" w:rsidRPr="002A7751">
        <w:rPr>
          <w:rFonts w:ascii="IRBadr" w:hAnsi="IRBadr" w:cs="IRBadr"/>
          <w:b/>
          <w:bCs/>
          <w:color w:val="000000"/>
          <w:sz w:val="28"/>
          <w:szCs w:val="28"/>
          <w:rtl/>
        </w:rPr>
        <w:t>ی</w:t>
      </w:r>
      <w:r w:rsidR="00214013" w:rsidRPr="002A7751">
        <w:rPr>
          <w:rFonts w:ascii="IRBadr" w:hAnsi="IRBadr" w:cs="IRBadr"/>
          <w:b/>
          <w:bCs/>
          <w:color w:val="000000"/>
          <w:sz w:val="28"/>
          <w:szCs w:val="28"/>
          <w:rtl/>
        </w:rPr>
        <w:t xml:space="preserve"> أنس</w:t>
      </w:r>
      <w:r w:rsidR="00C84FFF" w:rsidRPr="002A7751">
        <w:rPr>
          <w:rFonts w:ascii="IRBadr" w:hAnsi="IRBadr" w:cs="IRBadr"/>
          <w:b/>
          <w:bCs/>
          <w:color w:val="000000"/>
          <w:sz w:val="28"/>
          <w:szCs w:val="28"/>
          <w:rtl/>
        </w:rPr>
        <w:t>ی</w:t>
      </w:r>
      <w:r w:rsidR="00214013" w:rsidRPr="002A7751">
        <w:rPr>
          <w:rFonts w:ascii="IRBadr" w:hAnsi="IRBadr" w:cs="IRBadr"/>
          <w:b/>
          <w:bCs/>
          <w:color w:val="000000"/>
          <w:sz w:val="28"/>
          <w:szCs w:val="28"/>
          <w:rtl/>
        </w:rPr>
        <w:t xml:space="preserve"> له أجله </w:t>
      </w:r>
      <w:r w:rsidR="00214013" w:rsidRPr="002A7751">
        <w:rPr>
          <w:rFonts w:ascii="IRBadr" w:hAnsi="IRBadr" w:cs="IRBadr"/>
          <w:b/>
          <w:bCs/>
          <w:sz w:val="28"/>
          <w:szCs w:val="28"/>
          <w:rtl/>
        </w:rPr>
        <w:t xml:space="preserve">و </w:t>
      </w:r>
      <w:r w:rsidR="00C84FFF" w:rsidRPr="002A7751">
        <w:rPr>
          <w:rFonts w:ascii="IRBadr" w:hAnsi="IRBadr" w:cs="IRBadr"/>
          <w:b/>
          <w:bCs/>
          <w:sz w:val="28"/>
          <w:szCs w:val="28"/>
          <w:rtl/>
        </w:rPr>
        <w:t>أهوّن</w:t>
      </w:r>
      <w:r w:rsidR="00214013" w:rsidRPr="002A7751">
        <w:rPr>
          <w:rFonts w:ascii="IRBadr" w:hAnsi="IRBadr" w:cs="IRBadr"/>
          <w:b/>
          <w:bCs/>
          <w:sz w:val="28"/>
          <w:szCs w:val="28"/>
          <w:rtl/>
        </w:rPr>
        <w:t xml:space="preserve"> </w:t>
      </w:r>
      <w:r w:rsidR="00C84FFF" w:rsidRPr="002A7751">
        <w:rPr>
          <w:rFonts w:ascii="IRBadr" w:hAnsi="IRBadr" w:cs="IRBadr"/>
          <w:b/>
          <w:bCs/>
          <w:sz w:val="28"/>
          <w:szCs w:val="28"/>
          <w:rtl/>
        </w:rPr>
        <w:t>علیه</w:t>
      </w:r>
      <w:r w:rsidR="00214013" w:rsidRPr="002A7751">
        <w:rPr>
          <w:rFonts w:ascii="IRBadr" w:hAnsi="IRBadr" w:cs="IRBadr"/>
          <w:b/>
          <w:bCs/>
          <w:sz w:val="28"/>
          <w:szCs w:val="28"/>
          <w:rtl/>
        </w:rPr>
        <w:t xml:space="preserve"> </w:t>
      </w:r>
      <w:r w:rsidR="00C84FFF" w:rsidRPr="002A7751">
        <w:rPr>
          <w:rFonts w:ascii="IRBadr" w:hAnsi="IRBadr" w:cs="IRBadr"/>
          <w:b/>
          <w:bCs/>
          <w:sz w:val="28"/>
          <w:szCs w:val="28"/>
          <w:rtl/>
        </w:rPr>
        <w:t>سکرات</w:t>
      </w:r>
      <w:r w:rsidR="00214013" w:rsidRPr="002A7751">
        <w:rPr>
          <w:rFonts w:ascii="IRBadr" w:hAnsi="IRBadr" w:cs="IRBadr"/>
          <w:b/>
          <w:bCs/>
          <w:sz w:val="28"/>
          <w:szCs w:val="28"/>
          <w:rtl/>
        </w:rPr>
        <w:t xml:space="preserve"> </w:t>
      </w:r>
      <w:r w:rsidR="00C84FFF" w:rsidRPr="002A7751">
        <w:rPr>
          <w:rFonts w:ascii="IRBadr" w:hAnsi="IRBadr" w:cs="IRBadr"/>
          <w:b/>
          <w:bCs/>
          <w:sz w:val="28"/>
          <w:szCs w:val="28"/>
          <w:rtl/>
        </w:rPr>
        <w:t>الموت</w:t>
      </w:r>
      <w:r w:rsidR="00214013" w:rsidRPr="002A7751">
        <w:rPr>
          <w:rFonts w:ascii="IRBadr" w:hAnsi="IRBadr" w:cs="IRBadr"/>
          <w:b/>
          <w:bCs/>
          <w:sz w:val="28"/>
          <w:szCs w:val="28"/>
          <w:rtl/>
        </w:rPr>
        <w:t>»</w:t>
      </w:r>
      <w:r w:rsidR="00214013" w:rsidRPr="002A7751">
        <w:rPr>
          <w:rStyle w:val="FootnoteReference"/>
          <w:rFonts w:ascii="IRBadr" w:hAnsi="IRBadr" w:cs="IRBadr"/>
          <w:sz w:val="28"/>
          <w:szCs w:val="28"/>
          <w:rtl/>
        </w:rPr>
        <w:footnoteReference w:id="11"/>
      </w:r>
      <w:r w:rsidR="00214013" w:rsidRPr="002A7751">
        <w:rPr>
          <w:rFonts w:ascii="IRBadr" w:hAnsi="IRBadr" w:cs="IRBadr"/>
          <w:sz w:val="28"/>
          <w:szCs w:val="28"/>
          <w:rtl/>
        </w:rPr>
        <w:t xml:space="preserve"> </w:t>
      </w:r>
      <w:r w:rsidRPr="002A7751">
        <w:rPr>
          <w:rFonts w:ascii="IRBadr" w:hAnsi="IRBadr" w:cs="IRBadr"/>
          <w:sz w:val="28"/>
          <w:szCs w:val="28"/>
          <w:rtl/>
        </w:rPr>
        <w:t xml:space="preserve">کسی که </w:t>
      </w:r>
      <w:r w:rsidR="00C84FFF" w:rsidRPr="002A7751">
        <w:rPr>
          <w:rFonts w:ascii="IRBadr" w:hAnsi="IRBadr" w:cs="IRBadr"/>
          <w:sz w:val="28"/>
          <w:szCs w:val="28"/>
          <w:rtl/>
        </w:rPr>
        <w:t>صله‌رحم</w:t>
      </w:r>
      <w:r w:rsidRPr="002A7751">
        <w:rPr>
          <w:rFonts w:ascii="IRBadr" w:hAnsi="IRBadr" w:cs="IRBadr"/>
          <w:sz w:val="28"/>
          <w:szCs w:val="28"/>
          <w:rtl/>
        </w:rPr>
        <w:t xml:space="preserve"> را انجام بدهد و پیوند خویشاوندی را استوار بد</w:t>
      </w:r>
      <w:r w:rsidR="00214013" w:rsidRPr="002A7751">
        <w:rPr>
          <w:rFonts w:ascii="IRBadr" w:hAnsi="IRBadr" w:cs="IRBadr"/>
          <w:sz w:val="28"/>
          <w:szCs w:val="28"/>
          <w:rtl/>
        </w:rPr>
        <w:t xml:space="preserve">ارد، </w:t>
      </w:r>
      <w:r w:rsidR="00C84FFF" w:rsidRPr="002A7751">
        <w:rPr>
          <w:rFonts w:ascii="IRBadr" w:hAnsi="IRBadr" w:cs="IRBadr"/>
          <w:sz w:val="28"/>
          <w:szCs w:val="28"/>
          <w:rtl/>
        </w:rPr>
        <w:t>سختی‌های</w:t>
      </w:r>
      <w:r w:rsidR="00214013" w:rsidRPr="002A7751">
        <w:rPr>
          <w:rFonts w:ascii="IRBadr" w:hAnsi="IRBadr" w:cs="IRBadr"/>
          <w:sz w:val="28"/>
          <w:szCs w:val="28"/>
          <w:rtl/>
        </w:rPr>
        <w:t xml:space="preserve"> جان کندن را بر او آسان </w:t>
      </w:r>
      <w:r w:rsidR="00C84FFF" w:rsidRPr="002A7751">
        <w:rPr>
          <w:rFonts w:ascii="IRBadr" w:hAnsi="IRBadr" w:cs="IRBadr"/>
          <w:sz w:val="28"/>
          <w:szCs w:val="28"/>
          <w:rtl/>
        </w:rPr>
        <w:t>می‌کنم</w:t>
      </w:r>
      <w:r w:rsidR="00214013" w:rsidRPr="002A7751">
        <w:rPr>
          <w:rFonts w:ascii="IRBadr" w:hAnsi="IRBadr" w:cs="IRBadr"/>
          <w:sz w:val="28"/>
          <w:szCs w:val="28"/>
          <w:rtl/>
        </w:rPr>
        <w:t>.</w:t>
      </w:r>
    </w:p>
    <w:p w:rsidR="00214013" w:rsidRPr="002A7751" w:rsidRDefault="00214013" w:rsidP="00AC32D1">
      <w:pPr>
        <w:pStyle w:val="NormalWeb"/>
        <w:bidi/>
        <w:jc w:val="both"/>
        <w:rPr>
          <w:rFonts w:ascii="IRBadr" w:hAnsi="IRBadr" w:cs="IRBadr"/>
          <w:sz w:val="28"/>
          <w:szCs w:val="28"/>
          <w:rtl/>
        </w:rPr>
      </w:pPr>
      <w:r w:rsidRPr="002A7751">
        <w:rPr>
          <w:rFonts w:ascii="IRBadr" w:hAnsi="IRBadr" w:cs="IRBadr"/>
          <w:sz w:val="28"/>
          <w:szCs w:val="28"/>
          <w:rtl/>
        </w:rPr>
        <w:t>دیدیم که خداوند چقدر بر اطعام</w:t>
      </w:r>
      <w:r w:rsidR="00C84FFF" w:rsidRPr="002A7751">
        <w:rPr>
          <w:rFonts w:ascii="IRBadr" w:hAnsi="IRBadr" w:cs="IRBadr"/>
          <w:sz w:val="28"/>
          <w:szCs w:val="28"/>
          <w:rtl/>
        </w:rPr>
        <w:t xml:space="preserve"> </w:t>
      </w:r>
      <w:r w:rsidR="00B06B00" w:rsidRPr="002A7751">
        <w:rPr>
          <w:rFonts w:ascii="IRBadr" w:hAnsi="IRBadr" w:cs="IRBadr"/>
          <w:sz w:val="28"/>
          <w:szCs w:val="28"/>
          <w:rtl/>
        </w:rPr>
        <w:t xml:space="preserve">یتیمان </w:t>
      </w:r>
      <w:r w:rsidR="00C84FFF" w:rsidRPr="002A7751">
        <w:rPr>
          <w:rFonts w:ascii="IRBadr" w:hAnsi="IRBadr" w:cs="IRBadr"/>
          <w:sz w:val="28"/>
          <w:szCs w:val="28"/>
          <w:rtl/>
        </w:rPr>
        <w:t>تأکید</w:t>
      </w:r>
      <w:r w:rsidR="00B06B00" w:rsidRPr="002A7751">
        <w:rPr>
          <w:rFonts w:ascii="IRBadr" w:hAnsi="IRBadr" w:cs="IRBadr"/>
          <w:sz w:val="28"/>
          <w:szCs w:val="28"/>
          <w:rtl/>
        </w:rPr>
        <w:t xml:space="preserve"> دارد، </w:t>
      </w:r>
      <w:r w:rsidR="00C84FFF" w:rsidRPr="002A7751">
        <w:rPr>
          <w:rFonts w:ascii="IRBadr" w:hAnsi="IRBadr" w:cs="IRBadr"/>
          <w:sz w:val="28"/>
          <w:szCs w:val="28"/>
          <w:rtl/>
        </w:rPr>
        <w:t>اگرچه</w:t>
      </w:r>
      <w:r w:rsidR="00B06B00" w:rsidRPr="002A7751">
        <w:rPr>
          <w:rFonts w:ascii="IRBadr" w:hAnsi="IRBadr" w:cs="IRBadr"/>
          <w:sz w:val="28"/>
          <w:szCs w:val="28"/>
          <w:rtl/>
        </w:rPr>
        <w:t xml:space="preserve">، </w:t>
      </w:r>
      <w:r w:rsidR="00C84FFF" w:rsidRPr="002A7751">
        <w:rPr>
          <w:rFonts w:ascii="IRBadr" w:hAnsi="IRBadr" w:cs="IRBadr"/>
          <w:sz w:val="28"/>
          <w:szCs w:val="28"/>
          <w:rtl/>
        </w:rPr>
        <w:t>قوم‌وخویش</w:t>
      </w:r>
      <w:r w:rsidR="00B06B00" w:rsidRPr="002A7751">
        <w:rPr>
          <w:rFonts w:ascii="IRBadr" w:hAnsi="IRBadr" w:cs="IRBadr"/>
          <w:sz w:val="28"/>
          <w:szCs w:val="28"/>
          <w:rtl/>
        </w:rPr>
        <w:t xml:space="preserve"> نباشد، و چقدر بر </w:t>
      </w:r>
      <w:r w:rsidR="00C84FFF" w:rsidRPr="002A7751">
        <w:rPr>
          <w:rFonts w:ascii="IRBadr" w:hAnsi="IRBadr" w:cs="IRBadr"/>
          <w:sz w:val="28"/>
          <w:szCs w:val="28"/>
          <w:rtl/>
        </w:rPr>
        <w:t>صله‌رحم</w:t>
      </w:r>
      <w:r w:rsidR="00B06B00" w:rsidRPr="002A7751">
        <w:rPr>
          <w:rFonts w:ascii="IRBadr" w:hAnsi="IRBadr" w:cs="IRBadr"/>
          <w:sz w:val="28"/>
          <w:szCs w:val="28"/>
          <w:rtl/>
        </w:rPr>
        <w:t xml:space="preserve">، </w:t>
      </w:r>
      <w:r w:rsidR="00C84FFF" w:rsidRPr="002A7751">
        <w:rPr>
          <w:rFonts w:ascii="IRBadr" w:hAnsi="IRBadr" w:cs="IRBadr"/>
          <w:sz w:val="28"/>
          <w:szCs w:val="28"/>
          <w:rtl/>
        </w:rPr>
        <w:t>تأکید</w:t>
      </w:r>
      <w:r w:rsidR="00B06B00" w:rsidRPr="002A7751">
        <w:rPr>
          <w:rFonts w:ascii="IRBadr" w:hAnsi="IRBadr" w:cs="IRBadr"/>
          <w:sz w:val="28"/>
          <w:szCs w:val="28"/>
          <w:rtl/>
        </w:rPr>
        <w:t xml:space="preserve"> دارد، </w:t>
      </w:r>
      <w:r w:rsidR="00C84FFF" w:rsidRPr="002A7751">
        <w:rPr>
          <w:rFonts w:ascii="IRBadr" w:hAnsi="IRBadr" w:cs="IRBadr"/>
          <w:sz w:val="28"/>
          <w:szCs w:val="28"/>
          <w:rtl/>
        </w:rPr>
        <w:t>اگرچه</w:t>
      </w:r>
      <w:r w:rsidR="00B06B00" w:rsidRPr="002A7751">
        <w:rPr>
          <w:rFonts w:ascii="IRBadr" w:hAnsi="IRBadr" w:cs="IRBadr"/>
          <w:sz w:val="28"/>
          <w:szCs w:val="28"/>
          <w:rtl/>
        </w:rPr>
        <w:t xml:space="preserve"> یتیم نباشد. از این مطلب اهمیت اطعام یتیم </w:t>
      </w:r>
      <w:r w:rsidR="00C84FFF" w:rsidRPr="002A7751">
        <w:rPr>
          <w:rFonts w:ascii="IRBadr" w:hAnsi="IRBadr" w:cs="IRBadr"/>
          <w:sz w:val="28"/>
          <w:szCs w:val="28"/>
          <w:rtl/>
        </w:rPr>
        <w:t>قوم‌وخویشان</w:t>
      </w:r>
      <w:r w:rsidR="00B06B00" w:rsidRPr="002A7751">
        <w:rPr>
          <w:rFonts w:ascii="IRBadr" w:hAnsi="IRBadr" w:cs="IRBadr"/>
          <w:sz w:val="28"/>
          <w:szCs w:val="28"/>
          <w:rtl/>
        </w:rPr>
        <w:t xml:space="preserve"> را </w:t>
      </w:r>
      <w:r w:rsidR="00C84FFF" w:rsidRPr="002A7751">
        <w:rPr>
          <w:rFonts w:ascii="IRBadr" w:hAnsi="IRBadr" w:cs="IRBadr"/>
          <w:sz w:val="28"/>
          <w:szCs w:val="28"/>
          <w:rtl/>
        </w:rPr>
        <w:t>می‌توان</w:t>
      </w:r>
      <w:r w:rsidR="00B06B00" w:rsidRPr="002A7751">
        <w:rPr>
          <w:rFonts w:ascii="IRBadr" w:hAnsi="IRBadr" w:cs="IRBadr"/>
          <w:sz w:val="28"/>
          <w:szCs w:val="28"/>
          <w:rtl/>
        </w:rPr>
        <w:t xml:space="preserve"> دریافت، و اینجاست که اطعام یتیمان خویشاوندان جزو عقبات </w:t>
      </w:r>
      <w:r w:rsidR="00C84FFF" w:rsidRPr="002A7751">
        <w:rPr>
          <w:rFonts w:ascii="IRBadr" w:hAnsi="IRBadr" w:cs="IRBadr"/>
          <w:sz w:val="28"/>
          <w:szCs w:val="28"/>
          <w:rtl/>
        </w:rPr>
        <w:t>می‌شود</w:t>
      </w:r>
      <w:r w:rsidR="00B06B00" w:rsidRPr="002A7751">
        <w:rPr>
          <w:rFonts w:ascii="IRBadr" w:hAnsi="IRBadr" w:cs="IRBadr"/>
          <w:sz w:val="28"/>
          <w:szCs w:val="28"/>
          <w:rtl/>
        </w:rPr>
        <w:t>.</w:t>
      </w:r>
    </w:p>
    <w:p w:rsidR="008353E4" w:rsidRPr="002A7751" w:rsidRDefault="00C84FFF" w:rsidP="00AC32D1">
      <w:pPr>
        <w:pStyle w:val="NormalWeb"/>
        <w:bidi/>
        <w:jc w:val="both"/>
        <w:rPr>
          <w:rFonts w:ascii="IRBadr" w:hAnsi="IRBadr" w:cs="IRBadr"/>
          <w:b/>
          <w:bCs/>
          <w:sz w:val="28"/>
          <w:szCs w:val="28"/>
          <w:rtl/>
        </w:rPr>
      </w:pPr>
      <w:r w:rsidRPr="002A7751">
        <w:rPr>
          <w:rFonts w:ascii="IRBadr" w:hAnsi="IRBadr" w:cs="IRBadr"/>
          <w:b/>
          <w:bCs/>
          <w:sz w:val="28"/>
          <w:szCs w:val="28"/>
          <w:rtl/>
        </w:rPr>
        <w:t>«</w:t>
      </w:r>
      <w:r w:rsidR="008353E4" w:rsidRPr="002A7751">
        <w:rPr>
          <w:rFonts w:ascii="IRBadr" w:hAnsi="IRBadr" w:cs="IRBadr"/>
          <w:b/>
          <w:bCs/>
          <w:sz w:val="28"/>
          <w:szCs w:val="28"/>
          <w:rtl/>
        </w:rPr>
        <w:t>بِسْمِ اللَّهِ الرَّحْمَنِ الرَّحِ</w:t>
      </w:r>
      <w:r w:rsidRPr="002A7751">
        <w:rPr>
          <w:rFonts w:ascii="IRBadr" w:hAnsi="IRBadr" w:cs="IRBadr"/>
          <w:b/>
          <w:bCs/>
          <w:sz w:val="28"/>
          <w:szCs w:val="28"/>
          <w:rtl/>
        </w:rPr>
        <w:t>ی</w:t>
      </w:r>
      <w:r w:rsidR="008353E4" w:rsidRPr="002A7751">
        <w:rPr>
          <w:rFonts w:ascii="IRBadr" w:hAnsi="IRBadr" w:cs="IRBadr"/>
          <w:b/>
          <w:bCs/>
          <w:sz w:val="28"/>
          <w:szCs w:val="28"/>
          <w:rtl/>
        </w:rPr>
        <w:t>مِ إِنَّا أَعْطَ</w:t>
      </w:r>
      <w:r w:rsidRPr="002A7751">
        <w:rPr>
          <w:rFonts w:ascii="IRBadr" w:hAnsi="IRBadr" w:cs="IRBadr"/>
          <w:b/>
          <w:bCs/>
          <w:sz w:val="28"/>
          <w:szCs w:val="28"/>
          <w:rtl/>
        </w:rPr>
        <w:t>ی</w:t>
      </w:r>
      <w:r w:rsidR="008353E4" w:rsidRPr="002A7751">
        <w:rPr>
          <w:rFonts w:ascii="IRBadr" w:hAnsi="IRBadr" w:cs="IRBadr"/>
          <w:b/>
          <w:bCs/>
          <w:sz w:val="28"/>
          <w:szCs w:val="28"/>
          <w:rtl/>
        </w:rPr>
        <w:t>نَا</w:t>
      </w:r>
      <w:r w:rsidRPr="002A7751">
        <w:rPr>
          <w:rFonts w:ascii="IRBadr" w:hAnsi="IRBadr" w:cs="IRBadr"/>
          <w:b/>
          <w:bCs/>
          <w:sz w:val="28"/>
          <w:szCs w:val="28"/>
          <w:rtl/>
        </w:rPr>
        <w:t>ک</w:t>
      </w:r>
      <w:r w:rsidR="008353E4" w:rsidRPr="002A7751">
        <w:rPr>
          <w:rFonts w:ascii="IRBadr" w:hAnsi="IRBadr" w:cs="IRBadr"/>
          <w:b/>
          <w:bCs/>
          <w:sz w:val="28"/>
          <w:szCs w:val="28"/>
          <w:rtl/>
        </w:rPr>
        <w:t xml:space="preserve"> </w:t>
      </w:r>
      <w:r w:rsidRPr="002A7751">
        <w:rPr>
          <w:rFonts w:ascii="IRBadr" w:hAnsi="IRBadr" w:cs="IRBadr"/>
          <w:b/>
          <w:bCs/>
          <w:sz w:val="28"/>
          <w:szCs w:val="28"/>
          <w:rtl/>
        </w:rPr>
        <w:t>الْکوْثَرَ (</w:t>
      </w:r>
      <w:r w:rsidR="008353E4" w:rsidRPr="002A7751">
        <w:rPr>
          <w:rFonts w:ascii="IRBadr" w:hAnsi="IRBadr" w:cs="IRBadr"/>
          <w:b/>
          <w:bCs/>
          <w:sz w:val="28"/>
          <w:szCs w:val="28"/>
          <w:rtl/>
        </w:rPr>
        <w:t>1) فَصَلِّ لِرَبِّ</w:t>
      </w:r>
      <w:r w:rsidRPr="002A7751">
        <w:rPr>
          <w:rFonts w:ascii="IRBadr" w:hAnsi="IRBadr" w:cs="IRBadr"/>
          <w:b/>
          <w:bCs/>
          <w:sz w:val="28"/>
          <w:szCs w:val="28"/>
          <w:rtl/>
        </w:rPr>
        <w:t>ک</w:t>
      </w:r>
      <w:r w:rsidR="008353E4" w:rsidRPr="002A7751">
        <w:rPr>
          <w:rFonts w:ascii="IRBadr" w:hAnsi="IRBadr" w:cs="IRBadr"/>
          <w:b/>
          <w:bCs/>
          <w:sz w:val="28"/>
          <w:szCs w:val="28"/>
          <w:rtl/>
        </w:rPr>
        <w:t xml:space="preserve"> </w:t>
      </w:r>
      <w:r w:rsidRPr="002A7751">
        <w:rPr>
          <w:rFonts w:ascii="IRBadr" w:hAnsi="IRBadr" w:cs="IRBadr"/>
          <w:b/>
          <w:bCs/>
          <w:sz w:val="28"/>
          <w:szCs w:val="28"/>
          <w:rtl/>
        </w:rPr>
        <w:t>وَانْحَرْ (</w:t>
      </w:r>
      <w:r w:rsidR="008353E4" w:rsidRPr="002A7751">
        <w:rPr>
          <w:rFonts w:ascii="IRBadr" w:hAnsi="IRBadr" w:cs="IRBadr"/>
          <w:b/>
          <w:bCs/>
          <w:sz w:val="28"/>
          <w:szCs w:val="28"/>
          <w:rtl/>
        </w:rPr>
        <w:t>2</w:t>
      </w:r>
      <w:r w:rsidRPr="002A7751">
        <w:rPr>
          <w:rFonts w:ascii="IRBadr" w:hAnsi="IRBadr" w:cs="IRBadr"/>
          <w:b/>
          <w:bCs/>
          <w:sz w:val="28"/>
          <w:szCs w:val="28"/>
          <w:rtl/>
        </w:rPr>
        <w:t>) اِنَّ</w:t>
      </w:r>
      <w:r w:rsidR="008353E4" w:rsidRPr="002A7751">
        <w:rPr>
          <w:rFonts w:ascii="IRBadr" w:hAnsi="IRBadr" w:cs="IRBadr"/>
          <w:b/>
          <w:bCs/>
          <w:sz w:val="28"/>
          <w:szCs w:val="28"/>
          <w:rtl/>
        </w:rPr>
        <w:t xml:space="preserve"> شَانِئَ</w:t>
      </w:r>
      <w:r w:rsidRPr="002A7751">
        <w:rPr>
          <w:rFonts w:ascii="IRBadr" w:hAnsi="IRBadr" w:cs="IRBadr"/>
          <w:b/>
          <w:bCs/>
          <w:sz w:val="28"/>
          <w:szCs w:val="28"/>
          <w:rtl/>
        </w:rPr>
        <w:t>ک</w:t>
      </w:r>
      <w:r w:rsidR="008353E4" w:rsidRPr="002A7751">
        <w:rPr>
          <w:rFonts w:ascii="IRBadr" w:hAnsi="IRBadr" w:cs="IRBadr"/>
          <w:b/>
          <w:bCs/>
          <w:sz w:val="28"/>
          <w:szCs w:val="28"/>
          <w:rtl/>
        </w:rPr>
        <w:t xml:space="preserve"> هُوَ </w:t>
      </w:r>
      <w:r w:rsidRPr="002A7751">
        <w:rPr>
          <w:rFonts w:ascii="IRBadr" w:hAnsi="IRBadr" w:cs="IRBadr"/>
          <w:b/>
          <w:bCs/>
          <w:sz w:val="28"/>
          <w:szCs w:val="28"/>
          <w:rtl/>
        </w:rPr>
        <w:t>الْأَبْتَرُ (</w:t>
      </w:r>
      <w:r w:rsidR="008353E4" w:rsidRPr="002A7751">
        <w:rPr>
          <w:rFonts w:ascii="IRBadr" w:hAnsi="IRBadr" w:cs="IRBadr"/>
          <w:b/>
          <w:bCs/>
          <w:sz w:val="28"/>
          <w:szCs w:val="28"/>
          <w:rtl/>
        </w:rPr>
        <w:t>3)»</w:t>
      </w:r>
      <w:r w:rsidR="008353E4" w:rsidRPr="002A7751">
        <w:rPr>
          <w:rStyle w:val="FootnoteReference"/>
          <w:rFonts w:ascii="IRBadr" w:hAnsi="IRBadr" w:cs="IRBadr"/>
          <w:b/>
          <w:bCs/>
          <w:sz w:val="28"/>
          <w:szCs w:val="28"/>
        </w:rPr>
        <w:footnoteReference w:id="12"/>
      </w:r>
    </w:p>
    <w:p w:rsidR="008353E4" w:rsidRPr="002A7751" w:rsidRDefault="008353E4" w:rsidP="00AC32D1">
      <w:pPr>
        <w:pStyle w:val="Heading2"/>
        <w:bidi/>
        <w:jc w:val="both"/>
        <w:rPr>
          <w:rtl/>
        </w:rPr>
      </w:pPr>
      <w:r w:rsidRPr="002A7751">
        <w:rPr>
          <w:rtl/>
        </w:rPr>
        <w:lastRenderedPageBreak/>
        <w:t>خطبه دوم</w:t>
      </w:r>
    </w:p>
    <w:p w:rsidR="00E51593" w:rsidRPr="00E51593" w:rsidRDefault="00E51593" w:rsidP="00AC32D1">
      <w:pPr>
        <w:bidi/>
        <w:jc w:val="both"/>
        <w:rPr>
          <w:rFonts w:ascii="IRBadr" w:hAnsi="IRBadr" w:cs="IRBadr"/>
          <w:sz w:val="28"/>
          <w:szCs w:val="28"/>
        </w:rPr>
      </w:pPr>
      <w:r w:rsidRPr="00E51593">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r w:rsidR="008435D8" w:rsidRPr="00E51593">
        <w:rPr>
          <w:rFonts w:ascii="IRBadr" w:hAnsi="IRBadr" w:cs="IRBadr"/>
          <w:b/>
          <w:bCs/>
          <w:sz w:val="28"/>
          <w:szCs w:val="28"/>
          <w:rtl/>
        </w:rPr>
        <w:t xml:space="preserve"> اعوذ بالله السمیع العلیم من الشیطان الرجیم بسم الله الرحمن </w:t>
      </w:r>
      <w:r w:rsidR="00C84FFF" w:rsidRPr="00E51593">
        <w:rPr>
          <w:rFonts w:ascii="IRBadr" w:hAnsi="IRBadr" w:cs="IRBadr"/>
          <w:b/>
          <w:bCs/>
          <w:sz w:val="28"/>
          <w:szCs w:val="28"/>
          <w:rtl/>
        </w:rPr>
        <w:t>الرحیم «</w:t>
      </w:r>
      <w:r w:rsidR="00C84FFF" w:rsidRPr="00E51593">
        <w:rPr>
          <w:rFonts w:ascii="IRBadr" w:eastAsia="Calibri" w:hAnsi="IRBadr" w:cs="IRBadr"/>
          <w:b/>
          <w:bCs/>
          <w:sz w:val="28"/>
          <w:szCs w:val="28"/>
          <w:rtl/>
          <w:lang w:val="en-GB"/>
        </w:rPr>
        <w:t>ی</w:t>
      </w:r>
      <w:r w:rsidR="008435D8" w:rsidRPr="00E51593">
        <w:rPr>
          <w:rFonts w:ascii="IRBadr" w:eastAsia="Calibri" w:hAnsi="IRBadr" w:cs="IRBadr"/>
          <w:b/>
          <w:bCs/>
          <w:sz w:val="28"/>
          <w:szCs w:val="28"/>
          <w:rtl/>
          <w:lang w:val="en-GB"/>
        </w:rPr>
        <w:t>ا أَ</w:t>
      </w:r>
      <w:r w:rsidR="00C84FFF" w:rsidRPr="00E51593">
        <w:rPr>
          <w:rFonts w:ascii="IRBadr" w:eastAsia="Calibri" w:hAnsi="IRBadr" w:cs="IRBadr"/>
          <w:b/>
          <w:bCs/>
          <w:sz w:val="28"/>
          <w:szCs w:val="28"/>
          <w:rtl/>
          <w:lang w:val="en-GB"/>
        </w:rPr>
        <w:t>ی</w:t>
      </w:r>
      <w:r w:rsidR="008435D8" w:rsidRPr="00E51593">
        <w:rPr>
          <w:rFonts w:ascii="IRBadr" w:eastAsia="Calibri" w:hAnsi="IRBadr" w:cs="IRBadr"/>
          <w:b/>
          <w:bCs/>
          <w:sz w:val="28"/>
          <w:szCs w:val="28"/>
          <w:rtl/>
          <w:lang w:val="en-GB"/>
        </w:rPr>
        <w:t>هَا الَّذِ</w:t>
      </w:r>
      <w:r w:rsidR="00C84FFF" w:rsidRPr="00E51593">
        <w:rPr>
          <w:rFonts w:ascii="IRBadr" w:eastAsia="Calibri" w:hAnsi="IRBadr" w:cs="IRBadr"/>
          <w:b/>
          <w:bCs/>
          <w:sz w:val="28"/>
          <w:szCs w:val="28"/>
          <w:rtl/>
          <w:lang w:val="en-GB"/>
        </w:rPr>
        <w:t>ی</w:t>
      </w:r>
      <w:r w:rsidR="008435D8" w:rsidRPr="00E51593">
        <w:rPr>
          <w:rFonts w:ascii="IRBadr" w:eastAsia="Calibri" w:hAnsi="IRBadr" w:cs="IRBadr"/>
          <w:b/>
          <w:bCs/>
          <w:sz w:val="28"/>
          <w:szCs w:val="28"/>
          <w:rtl/>
          <w:lang w:val="en-GB"/>
        </w:rPr>
        <w:t>نَ آمَنُوا اتَّقُوا اللَّهَ وَقُولُوا قَوْلًا سَدِ</w:t>
      </w:r>
      <w:r w:rsidR="00C84FFF" w:rsidRPr="00E51593">
        <w:rPr>
          <w:rFonts w:ascii="IRBadr" w:eastAsia="Calibri" w:hAnsi="IRBadr" w:cs="IRBadr"/>
          <w:b/>
          <w:bCs/>
          <w:sz w:val="28"/>
          <w:szCs w:val="28"/>
          <w:rtl/>
          <w:lang w:val="en-GB"/>
        </w:rPr>
        <w:t>ی</w:t>
      </w:r>
      <w:r w:rsidR="008435D8" w:rsidRPr="00E51593">
        <w:rPr>
          <w:rFonts w:ascii="IRBadr" w:eastAsia="Calibri" w:hAnsi="IRBadr" w:cs="IRBadr"/>
          <w:b/>
          <w:bCs/>
          <w:sz w:val="28"/>
          <w:szCs w:val="28"/>
          <w:rtl/>
          <w:lang w:val="en-GB"/>
        </w:rPr>
        <w:t>دًا»</w:t>
      </w:r>
      <w:r w:rsidR="008435D8" w:rsidRPr="00E51593">
        <w:rPr>
          <w:rStyle w:val="FootnoteReference"/>
          <w:rFonts w:ascii="IRBadr" w:eastAsia="Calibri" w:hAnsi="IRBadr" w:cs="IRBadr"/>
          <w:b/>
          <w:bCs/>
          <w:sz w:val="28"/>
          <w:szCs w:val="28"/>
          <w:rtl/>
          <w:lang w:val="en-GB"/>
        </w:rPr>
        <w:footnoteReference w:id="13"/>
      </w:r>
      <w:r w:rsidR="00394876" w:rsidRPr="00E51593">
        <w:rPr>
          <w:rFonts w:ascii="IRBadr" w:eastAsia="Calibri" w:hAnsi="IRBadr" w:cs="IRBadr"/>
          <w:b/>
          <w:bCs/>
          <w:sz w:val="28"/>
          <w:szCs w:val="28"/>
          <w:rtl/>
        </w:rPr>
        <w:t xml:space="preserve"> </w:t>
      </w:r>
      <w:r w:rsidRPr="00E5159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E2B36" w:rsidRPr="002A7751" w:rsidRDefault="00EE2B36" w:rsidP="00AC32D1">
      <w:pPr>
        <w:pStyle w:val="Heading2"/>
        <w:bidi/>
        <w:jc w:val="both"/>
        <w:rPr>
          <w:rtl/>
        </w:rPr>
      </w:pPr>
      <w:bookmarkStart w:id="5" w:name="_Toc427152882"/>
      <w:r w:rsidRPr="002A7751">
        <w:rPr>
          <w:rtl/>
        </w:rPr>
        <w:t xml:space="preserve">نامه اعمال در </w:t>
      </w:r>
      <w:bookmarkEnd w:id="5"/>
      <w:r w:rsidR="00C84FFF" w:rsidRPr="002A7751">
        <w:rPr>
          <w:rtl/>
        </w:rPr>
        <w:t>نهج‌البلاغه</w:t>
      </w:r>
    </w:p>
    <w:p w:rsidR="00394876" w:rsidRPr="002A7751" w:rsidRDefault="00C84FFF" w:rsidP="00AC32D1">
      <w:pPr>
        <w:pStyle w:val="NormalWeb"/>
        <w:bidi/>
        <w:jc w:val="both"/>
        <w:rPr>
          <w:rFonts w:ascii="IRBadr" w:hAnsi="IRBadr" w:cs="IRBadr"/>
          <w:sz w:val="28"/>
          <w:szCs w:val="28"/>
          <w:rtl/>
        </w:rPr>
      </w:pPr>
      <w:r w:rsidRPr="002A7751">
        <w:rPr>
          <w:rFonts w:ascii="IRBadr" w:hAnsi="IRBadr" w:cs="IRBadr"/>
          <w:sz w:val="28"/>
          <w:szCs w:val="28"/>
          <w:rtl/>
        </w:rPr>
        <w:t>امیرالمؤمنین (</w:t>
      </w:r>
      <w:r w:rsidR="00394876" w:rsidRPr="002A7751">
        <w:rPr>
          <w:rFonts w:ascii="IRBadr" w:hAnsi="IRBadr" w:cs="IRBadr"/>
          <w:sz w:val="28"/>
          <w:szCs w:val="28"/>
          <w:rtl/>
        </w:rPr>
        <w:t xml:space="preserve">ع) در </w:t>
      </w:r>
      <w:r w:rsidRPr="002A7751">
        <w:rPr>
          <w:rFonts w:ascii="IRBadr" w:hAnsi="IRBadr" w:cs="IRBadr"/>
          <w:sz w:val="28"/>
          <w:szCs w:val="28"/>
          <w:rtl/>
        </w:rPr>
        <w:t>نهج‌البلاغه</w:t>
      </w:r>
      <w:r w:rsidR="00394876" w:rsidRPr="002A7751">
        <w:rPr>
          <w:rFonts w:ascii="IRBadr" w:hAnsi="IRBadr" w:cs="IRBadr"/>
          <w:sz w:val="28"/>
          <w:szCs w:val="28"/>
          <w:rtl/>
        </w:rPr>
        <w:t xml:space="preserve"> همه مسلمانان را به ترس از خداوند دعوت </w:t>
      </w:r>
      <w:r w:rsidRPr="002A7751">
        <w:rPr>
          <w:rFonts w:ascii="IRBadr" w:hAnsi="IRBadr" w:cs="IRBadr"/>
          <w:sz w:val="28"/>
          <w:szCs w:val="28"/>
          <w:rtl/>
        </w:rPr>
        <w:t>می‌کنند</w:t>
      </w:r>
      <w:r w:rsidR="00394876" w:rsidRPr="002A7751">
        <w:rPr>
          <w:rFonts w:ascii="IRBadr" w:hAnsi="IRBadr" w:cs="IRBadr"/>
          <w:sz w:val="28"/>
          <w:szCs w:val="28"/>
          <w:rtl/>
        </w:rPr>
        <w:t xml:space="preserve">، و </w:t>
      </w:r>
      <w:r w:rsidRPr="002A7751">
        <w:rPr>
          <w:rFonts w:ascii="IRBadr" w:hAnsi="IRBadr" w:cs="IRBadr"/>
          <w:sz w:val="28"/>
          <w:szCs w:val="28"/>
          <w:rtl/>
        </w:rPr>
        <w:t>می‌فرمایند</w:t>
      </w:r>
      <w:r w:rsidR="00394876" w:rsidRPr="002A7751">
        <w:rPr>
          <w:rFonts w:ascii="IRBadr" w:hAnsi="IRBadr" w:cs="IRBadr"/>
          <w:sz w:val="28"/>
          <w:szCs w:val="28"/>
          <w:rtl/>
        </w:rPr>
        <w:t xml:space="preserve">: همه شما در پیشگاه خداوندی که سرنوشت شما در درست اوست، حاضر هستید. خداوند بر اعمال و گناهان شما آگاهی دارد اما عیوب </w:t>
      </w:r>
      <w:r w:rsidR="002A7751">
        <w:rPr>
          <w:rFonts w:ascii="IRBadr" w:hAnsi="IRBadr" w:cs="IRBadr"/>
          <w:sz w:val="28"/>
          <w:szCs w:val="28"/>
          <w:rtl/>
        </w:rPr>
        <w:t>شمارا</w:t>
      </w:r>
      <w:r w:rsidR="00394876" w:rsidRPr="002A7751">
        <w:rPr>
          <w:rFonts w:ascii="IRBadr" w:hAnsi="IRBadr" w:cs="IRBadr"/>
          <w:sz w:val="28"/>
          <w:szCs w:val="28"/>
          <w:rtl/>
        </w:rPr>
        <w:t xml:space="preserve"> از دیگران پنهان </w:t>
      </w:r>
      <w:r w:rsidRPr="002A7751">
        <w:rPr>
          <w:rFonts w:ascii="IRBadr" w:hAnsi="IRBadr" w:cs="IRBadr"/>
          <w:sz w:val="28"/>
          <w:szCs w:val="28"/>
          <w:rtl/>
        </w:rPr>
        <w:t>می‌دارد</w:t>
      </w:r>
      <w:r w:rsidR="00394876" w:rsidRPr="002A7751">
        <w:rPr>
          <w:rFonts w:ascii="IRBadr" w:hAnsi="IRBadr" w:cs="IRBadr"/>
          <w:sz w:val="28"/>
          <w:szCs w:val="28"/>
          <w:rtl/>
        </w:rPr>
        <w:t xml:space="preserve">. خداوند نگهبانانی </w:t>
      </w:r>
      <w:r w:rsidRPr="002A7751">
        <w:rPr>
          <w:rFonts w:ascii="IRBadr" w:hAnsi="IRBadr" w:cs="IRBadr"/>
          <w:sz w:val="28"/>
          <w:szCs w:val="28"/>
          <w:rtl/>
        </w:rPr>
        <w:t>مطمئن</w:t>
      </w:r>
      <w:r w:rsidR="00394876" w:rsidRPr="002A7751">
        <w:rPr>
          <w:rFonts w:ascii="IRBadr" w:hAnsi="IRBadr" w:cs="IRBadr"/>
          <w:sz w:val="28"/>
          <w:szCs w:val="28"/>
          <w:rtl/>
        </w:rPr>
        <w:t xml:space="preserve"> را بر اعمال شما گماشته است، نگهبانانی که نامه</w:t>
      </w:r>
      <w:r w:rsidRPr="002A7751">
        <w:rPr>
          <w:rFonts w:ascii="IRBadr" w:hAnsi="IRBadr" w:cs="IRBadr"/>
          <w:sz w:val="28"/>
          <w:szCs w:val="28"/>
          <w:rtl/>
        </w:rPr>
        <w:t xml:space="preserve"> </w:t>
      </w:r>
      <w:r w:rsidR="00394876" w:rsidRPr="002A7751">
        <w:rPr>
          <w:rFonts w:ascii="IRBadr" w:hAnsi="IRBadr" w:cs="IRBadr"/>
          <w:sz w:val="28"/>
          <w:szCs w:val="28"/>
          <w:rtl/>
        </w:rPr>
        <w:t xml:space="preserve">اعمال </w:t>
      </w:r>
      <w:r w:rsidR="002A7751">
        <w:rPr>
          <w:rFonts w:ascii="IRBadr" w:hAnsi="IRBadr" w:cs="IRBadr"/>
          <w:sz w:val="28"/>
          <w:szCs w:val="28"/>
          <w:rtl/>
        </w:rPr>
        <w:t>شمارا</w:t>
      </w:r>
      <w:r w:rsidR="00394876" w:rsidRPr="002A7751">
        <w:rPr>
          <w:rFonts w:ascii="IRBadr" w:hAnsi="IRBadr" w:cs="IRBadr"/>
          <w:sz w:val="28"/>
          <w:szCs w:val="28"/>
          <w:rtl/>
        </w:rPr>
        <w:t xml:space="preserve"> با دقت </w:t>
      </w:r>
      <w:r w:rsidRPr="002A7751">
        <w:rPr>
          <w:rFonts w:ascii="IRBadr" w:hAnsi="IRBadr" w:cs="IRBadr"/>
          <w:sz w:val="28"/>
          <w:szCs w:val="28"/>
          <w:rtl/>
        </w:rPr>
        <w:t>بسیار ثبت</w:t>
      </w:r>
      <w:r w:rsidR="00394876" w:rsidRPr="002A7751">
        <w:rPr>
          <w:rFonts w:ascii="IRBadr" w:hAnsi="IRBadr" w:cs="IRBadr"/>
          <w:sz w:val="28"/>
          <w:szCs w:val="28"/>
          <w:rtl/>
        </w:rPr>
        <w:t xml:space="preserve"> </w:t>
      </w:r>
      <w:r w:rsidRPr="002A7751">
        <w:rPr>
          <w:rFonts w:ascii="IRBadr" w:hAnsi="IRBadr" w:cs="IRBadr"/>
          <w:sz w:val="28"/>
          <w:szCs w:val="28"/>
          <w:rtl/>
        </w:rPr>
        <w:t>می‌کنند</w:t>
      </w:r>
      <w:r w:rsidR="00394876" w:rsidRPr="002A7751">
        <w:rPr>
          <w:rFonts w:ascii="IRBadr" w:hAnsi="IRBadr" w:cs="IRBadr"/>
          <w:sz w:val="28"/>
          <w:szCs w:val="28"/>
          <w:rtl/>
        </w:rPr>
        <w:t xml:space="preserve">، که از هیچ حقیقی در آن فروگذار </w:t>
      </w:r>
      <w:r w:rsidRPr="002A7751">
        <w:rPr>
          <w:rFonts w:ascii="IRBadr" w:hAnsi="IRBadr" w:cs="IRBadr"/>
          <w:sz w:val="28"/>
          <w:szCs w:val="28"/>
          <w:rtl/>
        </w:rPr>
        <w:t>نمی‌شوند</w:t>
      </w:r>
      <w:r w:rsidR="00394876" w:rsidRPr="002A7751">
        <w:rPr>
          <w:rFonts w:ascii="IRBadr" w:hAnsi="IRBadr" w:cs="IRBadr"/>
          <w:sz w:val="28"/>
          <w:szCs w:val="28"/>
          <w:rtl/>
        </w:rPr>
        <w:t xml:space="preserve"> و </w:t>
      </w:r>
      <w:r w:rsidRPr="002A7751">
        <w:rPr>
          <w:rFonts w:ascii="IRBadr" w:hAnsi="IRBadr" w:cs="IRBadr"/>
          <w:sz w:val="28"/>
          <w:szCs w:val="28"/>
          <w:rtl/>
        </w:rPr>
        <w:t>هیچ‌گونه</w:t>
      </w:r>
      <w:r w:rsidR="00394876" w:rsidRPr="002A7751">
        <w:rPr>
          <w:rFonts w:ascii="IRBadr" w:hAnsi="IRBadr" w:cs="IRBadr"/>
          <w:sz w:val="28"/>
          <w:szCs w:val="28"/>
          <w:rtl/>
        </w:rPr>
        <w:t xml:space="preserve"> خطایی در آن راه ندارد، </w:t>
      </w:r>
      <w:r w:rsidRPr="002A7751">
        <w:rPr>
          <w:rFonts w:ascii="IRBadr" w:hAnsi="IRBadr" w:cs="IRBadr"/>
          <w:sz w:val="28"/>
          <w:szCs w:val="28"/>
          <w:rtl/>
        </w:rPr>
        <w:t>تا جایی</w:t>
      </w:r>
      <w:r w:rsidR="00394876" w:rsidRPr="002A7751">
        <w:rPr>
          <w:rFonts w:ascii="IRBadr" w:hAnsi="IRBadr" w:cs="IRBadr"/>
          <w:sz w:val="28"/>
          <w:szCs w:val="28"/>
          <w:rtl/>
        </w:rPr>
        <w:t xml:space="preserve"> که</w:t>
      </w:r>
      <w:r w:rsidR="0039649E" w:rsidRPr="002A7751">
        <w:rPr>
          <w:rFonts w:ascii="IRBadr" w:hAnsi="IRBadr" w:cs="IRBadr"/>
          <w:sz w:val="28"/>
          <w:szCs w:val="28"/>
          <w:rtl/>
        </w:rPr>
        <w:t xml:space="preserve"> انسان</w:t>
      </w:r>
      <w:r w:rsidRPr="002A7751">
        <w:rPr>
          <w:rFonts w:ascii="IRBadr" w:hAnsi="IRBadr" w:cs="IRBadr"/>
          <w:sz w:val="28"/>
          <w:szCs w:val="28"/>
          <w:rtl/>
        </w:rPr>
        <w:t xml:space="preserve"> </w:t>
      </w:r>
      <w:r w:rsidR="00394876" w:rsidRPr="002A7751">
        <w:rPr>
          <w:rFonts w:ascii="IRBadr" w:hAnsi="IRBadr" w:cs="IRBadr"/>
          <w:sz w:val="28"/>
          <w:szCs w:val="28"/>
          <w:rtl/>
        </w:rPr>
        <w:t>در هنگام مرگ و در روز قیامت</w:t>
      </w:r>
      <w:r w:rsidR="0039649E" w:rsidRPr="002A7751">
        <w:rPr>
          <w:rFonts w:ascii="IRBadr" w:hAnsi="IRBadr" w:cs="IRBadr"/>
          <w:sz w:val="28"/>
          <w:szCs w:val="28"/>
          <w:rtl/>
        </w:rPr>
        <w:t xml:space="preserve">، که با نامه اعمال خود مواجه </w:t>
      </w:r>
      <w:r w:rsidRPr="002A7751">
        <w:rPr>
          <w:rFonts w:ascii="IRBadr" w:hAnsi="IRBadr" w:cs="IRBadr"/>
          <w:sz w:val="28"/>
          <w:szCs w:val="28"/>
          <w:rtl/>
        </w:rPr>
        <w:t>می‌شود</w:t>
      </w:r>
      <w:r w:rsidR="0039649E" w:rsidRPr="002A7751">
        <w:rPr>
          <w:rFonts w:ascii="IRBadr" w:hAnsi="IRBadr" w:cs="IRBadr"/>
          <w:sz w:val="28"/>
          <w:szCs w:val="28"/>
          <w:rtl/>
        </w:rPr>
        <w:t xml:space="preserve">، </w:t>
      </w:r>
      <w:r w:rsidRPr="002A7751">
        <w:rPr>
          <w:rFonts w:ascii="IRBadr" w:hAnsi="IRBadr" w:cs="IRBadr"/>
          <w:sz w:val="28"/>
          <w:szCs w:val="28"/>
          <w:rtl/>
        </w:rPr>
        <w:t>می‌گوید</w:t>
      </w:r>
      <w:r w:rsidR="0039649E" w:rsidRPr="002A7751">
        <w:rPr>
          <w:rFonts w:ascii="IRBadr" w:hAnsi="IRBadr" w:cs="IRBadr"/>
          <w:b/>
          <w:bCs/>
          <w:sz w:val="28"/>
          <w:szCs w:val="28"/>
          <w:rtl/>
        </w:rPr>
        <w:t>:</w:t>
      </w:r>
      <w:r w:rsidRPr="002A7751">
        <w:rPr>
          <w:rFonts w:ascii="IRBadr" w:hAnsi="IRBadr" w:cs="IRBadr"/>
          <w:b/>
          <w:bCs/>
          <w:sz w:val="28"/>
          <w:szCs w:val="28"/>
          <w:rtl/>
        </w:rPr>
        <w:t xml:space="preserve"> «</w:t>
      </w:r>
      <w:r w:rsidR="0039649E" w:rsidRPr="002A7751">
        <w:rPr>
          <w:rFonts w:ascii="IRBadr" w:hAnsi="IRBadr" w:cs="IRBadr"/>
          <w:b/>
          <w:bCs/>
          <w:sz w:val="28"/>
          <w:szCs w:val="28"/>
          <w:rtl/>
        </w:rPr>
        <w:t>مَالِ هَذَا الْ</w:t>
      </w:r>
      <w:r w:rsidRPr="002A7751">
        <w:rPr>
          <w:rFonts w:ascii="IRBadr" w:hAnsi="IRBadr" w:cs="IRBadr"/>
          <w:b/>
          <w:bCs/>
          <w:sz w:val="28"/>
          <w:szCs w:val="28"/>
          <w:rtl/>
        </w:rPr>
        <w:t>ک</w:t>
      </w:r>
      <w:r w:rsidR="0039649E" w:rsidRPr="002A7751">
        <w:rPr>
          <w:rFonts w:ascii="IRBadr" w:hAnsi="IRBadr" w:cs="IRBadr"/>
          <w:b/>
          <w:bCs/>
          <w:sz w:val="28"/>
          <w:szCs w:val="28"/>
          <w:rtl/>
        </w:rPr>
        <w:t xml:space="preserve">تَابِ لَا </w:t>
      </w:r>
      <w:r w:rsidRPr="002A7751">
        <w:rPr>
          <w:rFonts w:ascii="IRBadr" w:hAnsi="IRBadr" w:cs="IRBadr"/>
          <w:b/>
          <w:bCs/>
          <w:sz w:val="28"/>
          <w:szCs w:val="28"/>
          <w:rtl/>
        </w:rPr>
        <w:t>ی</w:t>
      </w:r>
      <w:r w:rsidR="0039649E" w:rsidRPr="002A7751">
        <w:rPr>
          <w:rFonts w:ascii="IRBadr" w:hAnsi="IRBadr" w:cs="IRBadr"/>
          <w:b/>
          <w:bCs/>
          <w:sz w:val="28"/>
          <w:szCs w:val="28"/>
          <w:rtl/>
        </w:rPr>
        <w:t>غَادِرُ صَغِ</w:t>
      </w:r>
      <w:r w:rsidRPr="002A7751">
        <w:rPr>
          <w:rFonts w:ascii="IRBadr" w:hAnsi="IRBadr" w:cs="IRBadr"/>
          <w:b/>
          <w:bCs/>
          <w:sz w:val="28"/>
          <w:szCs w:val="28"/>
          <w:rtl/>
        </w:rPr>
        <w:t>ی</w:t>
      </w:r>
      <w:r w:rsidR="0039649E" w:rsidRPr="002A7751">
        <w:rPr>
          <w:rFonts w:ascii="IRBadr" w:hAnsi="IRBadr" w:cs="IRBadr"/>
          <w:b/>
          <w:bCs/>
          <w:sz w:val="28"/>
          <w:szCs w:val="28"/>
          <w:rtl/>
        </w:rPr>
        <w:t xml:space="preserve">رَةً وَلَا </w:t>
      </w:r>
      <w:r w:rsidRPr="002A7751">
        <w:rPr>
          <w:rFonts w:ascii="IRBadr" w:hAnsi="IRBadr" w:cs="IRBadr"/>
          <w:b/>
          <w:bCs/>
          <w:sz w:val="28"/>
          <w:szCs w:val="28"/>
          <w:rtl/>
        </w:rPr>
        <w:t>ک</w:t>
      </w:r>
      <w:r w:rsidR="0039649E" w:rsidRPr="002A7751">
        <w:rPr>
          <w:rFonts w:ascii="IRBadr" w:hAnsi="IRBadr" w:cs="IRBadr"/>
          <w:b/>
          <w:bCs/>
          <w:sz w:val="28"/>
          <w:szCs w:val="28"/>
          <w:rtl/>
        </w:rPr>
        <w:t>بِ</w:t>
      </w:r>
      <w:r w:rsidRPr="002A7751">
        <w:rPr>
          <w:rFonts w:ascii="IRBadr" w:hAnsi="IRBadr" w:cs="IRBadr"/>
          <w:b/>
          <w:bCs/>
          <w:sz w:val="28"/>
          <w:szCs w:val="28"/>
          <w:rtl/>
        </w:rPr>
        <w:t>ی</w:t>
      </w:r>
      <w:r w:rsidR="0039649E" w:rsidRPr="002A7751">
        <w:rPr>
          <w:rFonts w:ascii="IRBadr" w:hAnsi="IRBadr" w:cs="IRBadr"/>
          <w:b/>
          <w:bCs/>
          <w:sz w:val="28"/>
          <w:szCs w:val="28"/>
          <w:rtl/>
        </w:rPr>
        <w:t>رَةً</w:t>
      </w:r>
      <w:r w:rsidRPr="002A7751">
        <w:rPr>
          <w:rFonts w:ascii="IRBadr" w:hAnsi="IRBadr" w:cs="IRBadr"/>
          <w:b/>
          <w:bCs/>
          <w:sz w:val="28"/>
          <w:szCs w:val="28"/>
          <w:rtl/>
        </w:rPr>
        <w:t>»</w:t>
      </w:r>
      <w:r w:rsidR="0039649E" w:rsidRPr="002A7751">
        <w:rPr>
          <w:rStyle w:val="FootnoteReference"/>
          <w:rFonts w:ascii="IRBadr" w:hAnsi="IRBadr" w:cs="IRBadr"/>
          <w:sz w:val="28"/>
          <w:szCs w:val="28"/>
          <w:rtl/>
        </w:rPr>
        <w:footnoteReference w:id="14"/>
      </w:r>
      <w:r w:rsidR="0039649E" w:rsidRPr="002A7751">
        <w:rPr>
          <w:rFonts w:ascii="IRBadr" w:hAnsi="IRBadr" w:cs="IRBadr"/>
          <w:sz w:val="28"/>
          <w:szCs w:val="28"/>
          <w:rtl/>
        </w:rPr>
        <w:t xml:space="preserve"> ا</w:t>
      </w:r>
      <w:r w:rsidRPr="002A7751">
        <w:rPr>
          <w:rFonts w:ascii="IRBadr" w:hAnsi="IRBadr" w:cs="IRBadr"/>
          <w:sz w:val="28"/>
          <w:szCs w:val="28"/>
          <w:rtl/>
        </w:rPr>
        <w:t>ی</w:t>
      </w:r>
      <w:r w:rsidR="0039649E" w:rsidRPr="002A7751">
        <w:rPr>
          <w:rFonts w:ascii="IRBadr" w:hAnsi="IRBadr" w:cs="IRBadr"/>
          <w:sz w:val="28"/>
          <w:szCs w:val="28"/>
          <w:rtl/>
        </w:rPr>
        <w:t>ن چه کتاب</w:t>
      </w:r>
      <w:r w:rsidRPr="002A7751">
        <w:rPr>
          <w:rFonts w:ascii="IRBadr" w:hAnsi="IRBadr" w:cs="IRBadr"/>
          <w:sz w:val="28"/>
          <w:szCs w:val="28"/>
          <w:rtl/>
        </w:rPr>
        <w:t>ی</w:t>
      </w:r>
      <w:r w:rsidR="0039649E" w:rsidRPr="002A7751">
        <w:rPr>
          <w:rFonts w:ascii="IRBadr" w:hAnsi="IRBadr" w:cs="IRBadr"/>
          <w:sz w:val="28"/>
          <w:szCs w:val="28"/>
          <w:rtl/>
        </w:rPr>
        <w:t xml:space="preserve"> است که ه</w:t>
      </w:r>
      <w:r w:rsidRPr="002A7751">
        <w:rPr>
          <w:rFonts w:ascii="IRBadr" w:hAnsi="IRBadr" w:cs="IRBadr"/>
          <w:sz w:val="28"/>
          <w:szCs w:val="28"/>
          <w:rtl/>
        </w:rPr>
        <w:t>ی</w:t>
      </w:r>
      <w:r w:rsidR="0039649E" w:rsidRPr="002A7751">
        <w:rPr>
          <w:rFonts w:ascii="IRBadr" w:hAnsi="IRBadr" w:cs="IRBadr"/>
          <w:sz w:val="28"/>
          <w:szCs w:val="28"/>
          <w:rtl/>
        </w:rPr>
        <w:t>چ عمل کوچک و بزرگ</w:t>
      </w:r>
      <w:r w:rsidRPr="002A7751">
        <w:rPr>
          <w:rFonts w:ascii="IRBadr" w:hAnsi="IRBadr" w:cs="IRBadr"/>
          <w:sz w:val="28"/>
          <w:szCs w:val="28"/>
          <w:rtl/>
        </w:rPr>
        <w:t>ی</w:t>
      </w:r>
      <w:r w:rsidR="0039649E" w:rsidRPr="002A7751">
        <w:rPr>
          <w:rFonts w:ascii="IRBadr" w:hAnsi="IRBadr" w:cs="IRBadr"/>
          <w:sz w:val="28"/>
          <w:szCs w:val="28"/>
          <w:rtl/>
        </w:rPr>
        <w:t xml:space="preserve"> را فرونگذاشته. ما باید در هر حالی خداوند را ناظر بر اعمالمان بدانیم و </w:t>
      </w:r>
      <w:r w:rsidRPr="002A7751">
        <w:rPr>
          <w:rFonts w:ascii="IRBadr" w:hAnsi="IRBadr" w:cs="IRBadr"/>
          <w:sz w:val="28"/>
          <w:szCs w:val="28"/>
          <w:rtl/>
        </w:rPr>
        <w:t>هرلحظه</w:t>
      </w:r>
      <w:r w:rsidR="0039649E" w:rsidRPr="002A7751">
        <w:rPr>
          <w:rFonts w:ascii="IRBadr" w:hAnsi="IRBadr" w:cs="IRBadr"/>
          <w:sz w:val="28"/>
          <w:szCs w:val="28"/>
          <w:rtl/>
        </w:rPr>
        <w:t xml:space="preserve"> متوجه باشیم که خداوند </w:t>
      </w:r>
      <w:r w:rsidRPr="002A7751">
        <w:rPr>
          <w:rFonts w:ascii="IRBadr" w:hAnsi="IRBadr" w:cs="IRBadr"/>
          <w:sz w:val="28"/>
          <w:szCs w:val="28"/>
          <w:rtl/>
        </w:rPr>
        <w:t>ملائکه‌ای</w:t>
      </w:r>
      <w:r w:rsidR="0039649E" w:rsidRPr="002A7751">
        <w:rPr>
          <w:rFonts w:ascii="IRBadr" w:hAnsi="IRBadr" w:cs="IRBadr"/>
          <w:sz w:val="28"/>
          <w:szCs w:val="28"/>
          <w:rtl/>
        </w:rPr>
        <w:t xml:space="preserve"> را برای رسیدگی به اعمال ما گماشته است. از آن لحظه که نامه اعمالمان را به دستمان </w:t>
      </w:r>
      <w:r w:rsidRPr="002A7751">
        <w:rPr>
          <w:rFonts w:ascii="IRBadr" w:hAnsi="IRBadr" w:cs="IRBadr"/>
          <w:sz w:val="28"/>
          <w:szCs w:val="28"/>
          <w:rtl/>
        </w:rPr>
        <w:t>می‌دهند</w:t>
      </w:r>
      <w:r w:rsidR="0039649E" w:rsidRPr="002A7751">
        <w:rPr>
          <w:rFonts w:ascii="IRBadr" w:hAnsi="IRBadr" w:cs="IRBadr"/>
          <w:sz w:val="28"/>
          <w:szCs w:val="28"/>
          <w:rtl/>
        </w:rPr>
        <w:t>، باید به خدا پناه ببریم. حفظ کردن حرمت خداوند و تقوای الهی پ</w:t>
      </w:r>
      <w:r w:rsidRPr="002A7751">
        <w:rPr>
          <w:rFonts w:ascii="IRBadr" w:hAnsi="IRBadr" w:cs="IRBadr"/>
          <w:sz w:val="28"/>
          <w:szCs w:val="28"/>
          <w:rtl/>
        </w:rPr>
        <w:t>یشه کردن، در این راه به انسان مد</w:t>
      </w:r>
      <w:r w:rsidR="0039649E" w:rsidRPr="002A7751">
        <w:rPr>
          <w:rFonts w:ascii="IRBadr" w:hAnsi="IRBadr" w:cs="IRBadr"/>
          <w:sz w:val="28"/>
          <w:szCs w:val="28"/>
          <w:rtl/>
        </w:rPr>
        <w:t xml:space="preserve">د </w:t>
      </w:r>
      <w:r w:rsidRPr="002A7751">
        <w:rPr>
          <w:rFonts w:ascii="IRBadr" w:hAnsi="IRBadr" w:cs="IRBadr"/>
          <w:sz w:val="28"/>
          <w:szCs w:val="28"/>
          <w:rtl/>
        </w:rPr>
        <w:t>می‌رساند</w:t>
      </w:r>
      <w:r w:rsidR="0039649E" w:rsidRPr="002A7751">
        <w:rPr>
          <w:rFonts w:ascii="IRBadr" w:hAnsi="IRBadr" w:cs="IRBadr"/>
          <w:b/>
          <w:bCs/>
          <w:sz w:val="28"/>
          <w:szCs w:val="28"/>
          <w:rtl/>
        </w:rPr>
        <w:t>.</w:t>
      </w:r>
      <w:r w:rsidRPr="002A7751">
        <w:rPr>
          <w:rFonts w:ascii="IRBadr" w:hAnsi="IRBadr" w:cs="IRBadr"/>
          <w:b/>
          <w:bCs/>
          <w:sz w:val="28"/>
          <w:szCs w:val="28"/>
          <w:rtl/>
        </w:rPr>
        <w:t xml:space="preserve"> «مَنْ</w:t>
      </w:r>
      <w:r w:rsidR="003B3D9D" w:rsidRPr="002A7751">
        <w:rPr>
          <w:rFonts w:ascii="IRBadr" w:hAnsi="IRBadr" w:cs="IRBadr"/>
          <w:b/>
          <w:bCs/>
          <w:sz w:val="28"/>
          <w:szCs w:val="28"/>
          <w:rtl/>
        </w:rPr>
        <w:t xml:space="preserve"> </w:t>
      </w:r>
      <w:r w:rsidRPr="002A7751">
        <w:rPr>
          <w:rFonts w:ascii="IRBadr" w:hAnsi="IRBadr" w:cs="IRBadr"/>
          <w:b/>
          <w:bCs/>
          <w:sz w:val="28"/>
          <w:szCs w:val="28"/>
          <w:rtl/>
        </w:rPr>
        <w:t>یتَّقِ</w:t>
      </w:r>
      <w:r w:rsidR="003B3D9D" w:rsidRPr="002A7751">
        <w:rPr>
          <w:rFonts w:ascii="IRBadr" w:hAnsi="IRBadr" w:cs="IRBadr"/>
          <w:b/>
          <w:bCs/>
          <w:sz w:val="28"/>
          <w:szCs w:val="28"/>
          <w:rtl/>
        </w:rPr>
        <w:t xml:space="preserve"> </w:t>
      </w:r>
      <w:r w:rsidRPr="002A7751">
        <w:rPr>
          <w:rFonts w:ascii="IRBadr" w:hAnsi="IRBadr" w:cs="IRBadr"/>
          <w:b/>
          <w:bCs/>
          <w:sz w:val="28"/>
          <w:szCs w:val="28"/>
          <w:rtl/>
        </w:rPr>
        <w:t>اللَّهَ</w:t>
      </w:r>
      <w:r w:rsidR="003B3D9D" w:rsidRPr="002A7751">
        <w:rPr>
          <w:rFonts w:ascii="IRBadr" w:hAnsi="IRBadr" w:cs="IRBadr"/>
          <w:b/>
          <w:bCs/>
          <w:sz w:val="28"/>
          <w:szCs w:val="28"/>
          <w:rtl/>
        </w:rPr>
        <w:t xml:space="preserve"> </w:t>
      </w:r>
      <w:r w:rsidRPr="002A7751">
        <w:rPr>
          <w:rFonts w:ascii="IRBadr" w:hAnsi="IRBadr" w:cs="IRBadr"/>
          <w:b/>
          <w:bCs/>
          <w:sz w:val="28"/>
          <w:szCs w:val="28"/>
          <w:rtl/>
        </w:rPr>
        <w:t>یجْعَلْ</w:t>
      </w:r>
      <w:r w:rsidR="003B3D9D" w:rsidRPr="002A7751">
        <w:rPr>
          <w:rFonts w:ascii="IRBadr" w:hAnsi="IRBadr" w:cs="IRBadr"/>
          <w:b/>
          <w:bCs/>
          <w:sz w:val="28"/>
          <w:szCs w:val="28"/>
          <w:rtl/>
        </w:rPr>
        <w:t xml:space="preserve"> لَهُ مَخْرَجاً مِنَ </w:t>
      </w:r>
      <w:r w:rsidR="003B3D9D" w:rsidRPr="002A7751">
        <w:rPr>
          <w:rFonts w:ascii="IRBadr" w:hAnsi="IRBadr" w:cs="IRBadr"/>
          <w:b/>
          <w:bCs/>
          <w:sz w:val="28"/>
          <w:szCs w:val="28"/>
          <w:rtl/>
        </w:rPr>
        <w:lastRenderedPageBreak/>
        <w:t xml:space="preserve">الْفِتَنِ وَ نُوراً مِنَ </w:t>
      </w:r>
      <w:r w:rsidRPr="002A7751">
        <w:rPr>
          <w:rFonts w:ascii="IRBadr" w:hAnsi="IRBadr" w:cs="IRBadr"/>
          <w:b/>
          <w:bCs/>
          <w:sz w:val="28"/>
          <w:szCs w:val="28"/>
          <w:rtl/>
        </w:rPr>
        <w:t>الظُّلَم</w:t>
      </w:r>
      <w:r w:rsidR="00536E33" w:rsidRPr="002A7751">
        <w:rPr>
          <w:rFonts w:ascii="IRBadr" w:hAnsi="IRBadr" w:cs="IRBadr"/>
          <w:sz w:val="28"/>
          <w:szCs w:val="28"/>
          <w:rtl/>
        </w:rPr>
        <w:t>»</w:t>
      </w:r>
      <w:r w:rsidR="003B3D9D" w:rsidRPr="002A7751">
        <w:rPr>
          <w:rStyle w:val="FootnoteReference"/>
          <w:rFonts w:ascii="IRBadr" w:hAnsi="IRBadr" w:cs="IRBadr"/>
          <w:b/>
          <w:bCs/>
          <w:sz w:val="28"/>
          <w:szCs w:val="28"/>
          <w:rtl/>
        </w:rPr>
        <w:footnoteReference w:id="15"/>
      </w:r>
      <w:r w:rsidR="003B3D9D" w:rsidRPr="002A7751">
        <w:rPr>
          <w:rFonts w:ascii="IRBadr" w:hAnsi="IRBadr" w:cs="IRBadr"/>
          <w:b/>
          <w:bCs/>
          <w:sz w:val="28"/>
          <w:szCs w:val="28"/>
          <w:rtl/>
        </w:rPr>
        <w:t xml:space="preserve"> </w:t>
      </w:r>
      <w:r w:rsidR="003B3D9D" w:rsidRPr="002A7751">
        <w:rPr>
          <w:rFonts w:ascii="IRBadr" w:hAnsi="IRBadr" w:cs="IRBadr"/>
          <w:sz w:val="28"/>
          <w:szCs w:val="28"/>
          <w:rtl/>
        </w:rPr>
        <w:t xml:space="preserve">کی که تقوای الهی پیشه کرد </w:t>
      </w:r>
      <w:r w:rsidR="002A7751">
        <w:rPr>
          <w:rFonts w:ascii="IRBadr" w:hAnsi="IRBadr" w:cs="IRBadr"/>
          <w:sz w:val="28"/>
          <w:szCs w:val="28"/>
          <w:rtl/>
        </w:rPr>
        <w:t>وزندگ</w:t>
      </w:r>
      <w:r w:rsidR="002A7751">
        <w:rPr>
          <w:rFonts w:ascii="IRBadr" w:hAnsi="IRBadr" w:cs="IRBadr" w:hint="cs"/>
          <w:sz w:val="28"/>
          <w:szCs w:val="28"/>
          <w:rtl/>
        </w:rPr>
        <w:t>ی</w:t>
      </w:r>
      <w:r w:rsidR="003B3D9D" w:rsidRPr="002A7751">
        <w:rPr>
          <w:rFonts w:ascii="IRBadr" w:hAnsi="IRBadr" w:cs="IRBadr"/>
          <w:sz w:val="28"/>
          <w:szCs w:val="28"/>
          <w:rtl/>
        </w:rPr>
        <w:t xml:space="preserve"> خود را بر اساس موازین الهی استوار کرد، خداوند گشایشی </w:t>
      </w:r>
      <w:r w:rsidRPr="002A7751">
        <w:rPr>
          <w:rFonts w:ascii="IRBadr" w:hAnsi="IRBadr" w:cs="IRBadr"/>
          <w:sz w:val="28"/>
          <w:szCs w:val="28"/>
          <w:rtl/>
        </w:rPr>
        <w:t>برای</w:t>
      </w:r>
      <w:r w:rsidR="003B3D9D" w:rsidRPr="002A7751">
        <w:rPr>
          <w:rFonts w:ascii="IRBadr" w:hAnsi="IRBadr" w:cs="IRBadr"/>
          <w:sz w:val="28"/>
          <w:szCs w:val="28"/>
          <w:rtl/>
        </w:rPr>
        <w:t xml:space="preserve"> او ایجاد </w:t>
      </w:r>
      <w:r w:rsidRPr="002A7751">
        <w:rPr>
          <w:rFonts w:ascii="IRBadr" w:hAnsi="IRBadr" w:cs="IRBadr"/>
          <w:sz w:val="28"/>
          <w:szCs w:val="28"/>
          <w:rtl/>
        </w:rPr>
        <w:t>می‌کند</w:t>
      </w:r>
      <w:r w:rsidR="003B3D9D" w:rsidRPr="002A7751">
        <w:rPr>
          <w:rFonts w:ascii="IRBadr" w:hAnsi="IRBadr" w:cs="IRBadr"/>
          <w:sz w:val="28"/>
          <w:szCs w:val="28"/>
          <w:rtl/>
        </w:rPr>
        <w:t xml:space="preserve"> و او را از </w:t>
      </w:r>
      <w:r w:rsidRPr="002A7751">
        <w:rPr>
          <w:rFonts w:ascii="IRBadr" w:hAnsi="IRBadr" w:cs="IRBadr"/>
          <w:sz w:val="28"/>
          <w:szCs w:val="28"/>
          <w:rtl/>
        </w:rPr>
        <w:t>فتنه‌ها</w:t>
      </w:r>
      <w:r w:rsidR="003B3D9D" w:rsidRPr="002A7751">
        <w:rPr>
          <w:rFonts w:ascii="IRBadr" w:hAnsi="IRBadr" w:cs="IRBadr"/>
          <w:sz w:val="28"/>
          <w:szCs w:val="28"/>
          <w:rtl/>
        </w:rPr>
        <w:t xml:space="preserve"> و </w:t>
      </w:r>
      <w:r w:rsidRPr="002A7751">
        <w:rPr>
          <w:rFonts w:ascii="IRBadr" w:hAnsi="IRBadr" w:cs="IRBadr"/>
          <w:sz w:val="28"/>
          <w:szCs w:val="28"/>
          <w:rtl/>
        </w:rPr>
        <w:t>تاریکی‌ها</w:t>
      </w:r>
      <w:r w:rsidR="003B3D9D" w:rsidRPr="002A7751">
        <w:rPr>
          <w:rFonts w:ascii="IRBadr" w:hAnsi="IRBadr" w:cs="IRBadr"/>
          <w:sz w:val="28"/>
          <w:szCs w:val="28"/>
          <w:rtl/>
        </w:rPr>
        <w:t xml:space="preserve"> بیرون </w:t>
      </w:r>
      <w:r w:rsidRPr="002A7751">
        <w:rPr>
          <w:rFonts w:ascii="IRBadr" w:hAnsi="IRBadr" w:cs="IRBadr"/>
          <w:sz w:val="28"/>
          <w:szCs w:val="28"/>
          <w:rtl/>
        </w:rPr>
        <w:t>می‌برد</w:t>
      </w:r>
      <w:r w:rsidR="003B3D9D" w:rsidRPr="002A7751">
        <w:rPr>
          <w:rFonts w:ascii="IRBadr" w:hAnsi="IRBadr" w:cs="IRBadr"/>
          <w:sz w:val="28"/>
          <w:szCs w:val="28"/>
          <w:rtl/>
        </w:rPr>
        <w:t>.</w:t>
      </w:r>
    </w:p>
    <w:p w:rsidR="00EE2B36" w:rsidRPr="002A7751" w:rsidRDefault="00C84FFF" w:rsidP="00AC32D1">
      <w:pPr>
        <w:pStyle w:val="Heading2"/>
        <w:bidi/>
        <w:jc w:val="both"/>
        <w:rPr>
          <w:rtl/>
        </w:rPr>
      </w:pPr>
      <w:bookmarkStart w:id="6" w:name="_Toc427152883"/>
      <w:r w:rsidRPr="002A7751">
        <w:rPr>
          <w:rtl/>
        </w:rPr>
        <w:t>تأکید</w:t>
      </w:r>
      <w:r w:rsidR="00EE2B36" w:rsidRPr="002A7751">
        <w:rPr>
          <w:rtl/>
        </w:rPr>
        <w:t xml:space="preserve"> بر جایگاه شهدا</w:t>
      </w:r>
      <w:bookmarkEnd w:id="6"/>
    </w:p>
    <w:p w:rsidR="003B3D9D" w:rsidRPr="002A7751" w:rsidRDefault="00ED7757" w:rsidP="00AC32D1">
      <w:pPr>
        <w:pStyle w:val="NormalWeb"/>
        <w:bidi/>
        <w:jc w:val="both"/>
        <w:rPr>
          <w:rFonts w:ascii="IRBadr" w:hAnsi="IRBadr" w:cs="IRBadr"/>
          <w:sz w:val="28"/>
          <w:szCs w:val="28"/>
          <w:rtl/>
        </w:rPr>
      </w:pPr>
      <w:r w:rsidRPr="002A7751">
        <w:rPr>
          <w:rFonts w:ascii="IRBadr" w:hAnsi="IRBadr" w:cs="IRBadr"/>
          <w:sz w:val="28"/>
          <w:szCs w:val="28"/>
          <w:rtl/>
        </w:rPr>
        <w:t xml:space="preserve">راه شهدا باید همواره زنده </w:t>
      </w:r>
      <w:r w:rsidR="00C84FFF" w:rsidRPr="002A7751">
        <w:rPr>
          <w:rFonts w:ascii="IRBadr" w:hAnsi="IRBadr" w:cs="IRBadr"/>
          <w:sz w:val="28"/>
          <w:szCs w:val="28"/>
          <w:rtl/>
        </w:rPr>
        <w:t>نگه‌داشته</w:t>
      </w:r>
      <w:r w:rsidRPr="002A7751">
        <w:rPr>
          <w:rFonts w:ascii="IRBadr" w:hAnsi="IRBadr" w:cs="IRBadr"/>
          <w:sz w:val="28"/>
          <w:szCs w:val="28"/>
          <w:rtl/>
        </w:rPr>
        <w:t xml:space="preserve"> شود و به </w:t>
      </w:r>
      <w:r w:rsidR="00C84FFF" w:rsidRPr="002A7751">
        <w:rPr>
          <w:rFonts w:ascii="IRBadr" w:hAnsi="IRBadr" w:cs="IRBadr"/>
          <w:sz w:val="28"/>
          <w:szCs w:val="28"/>
          <w:rtl/>
        </w:rPr>
        <w:t>برنامه‌هایی</w:t>
      </w:r>
      <w:r w:rsidRPr="002A7751">
        <w:rPr>
          <w:rFonts w:ascii="IRBadr" w:hAnsi="IRBadr" w:cs="IRBadr"/>
          <w:sz w:val="28"/>
          <w:szCs w:val="28"/>
          <w:rtl/>
        </w:rPr>
        <w:t xml:space="preserve"> که </w:t>
      </w:r>
      <w:r w:rsidR="00C84FFF" w:rsidRPr="002A7751">
        <w:rPr>
          <w:rFonts w:ascii="IRBadr" w:hAnsi="IRBadr" w:cs="IRBadr"/>
          <w:sz w:val="28"/>
          <w:szCs w:val="28"/>
          <w:rtl/>
        </w:rPr>
        <w:t>در جهت</w:t>
      </w:r>
      <w:r w:rsidRPr="002A7751">
        <w:rPr>
          <w:rFonts w:ascii="IRBadr" w:hAnsi="IRBadr" w:cs="IRBadr"/>
          <w:sz w:val="28"/>
          <w:szCs w:val="28"/>
          <w:rtl/>
        </w:rPr>
        <w:t xml:space="preserve"> احیای نام شهدا برگزار </w:t>
      </w:r>
      <w:r w:rsidR="00C84FFF" w:rsidRPr="002A7751">
        <w:rPr>
          <w:rFonts w:ascii="IRBadr" w:hAnsi="IRBadr" w:cs="IRBadr"/>
          <w:sz w:val="28"/>
          <w:szCs w:val="28"/>
          <w:rtl/>
        </w:rPr>
        <w:t>می‌شود</w:t>
      </w:r>
      <w:r w:rsidRPr="002A7751">
        <w:rPr>
          <w:rFonts w:ascii="IRBadr" w:hAnsi="IRBadr" w:cs="IRBadr"/>
          <w:sz w:val="28"/>
          <w:szCs w:val="28"/>
          <w:rtl/>
        </w:rPr>
        <w:t xml:space="preserve">، </w:t>
      </w:r>
      <w:r w:rsidR="00C84FFF" w:rsidRPr="002A7751">
        <w:rPr>
          <w:rFonts w:ascii="IRBadr" w:hAnsi="IRBadr" w:cs="IRBadr"/>
          <w:sz w:val="28"/>
          <w:szCs w:val="28"/>
          <w:rtl/>
        </w:rPr>
        <w:t>بهاداده</w:t>
      </w:r>
      <w:r w:rsidRPr="002A7751">
        <w:rPr>
          <w:rFonts w:ascii="IRBadr" w:hAnsi="IRBadr" w:cs="IRBadr"/>
          <w:sz w:val="28"/>
          <w:szCs w:val="28"/>
          <w:rtl/>
        </w:rPr>
        <w:t xml:space="preserve"> شود، که امید است </w:t>
      </w:r>
      <w:r w:rsidR="002A7751">
        <w:rPr>
          <w:rFonts w:ascii="IRBadr" w:hAnsi="IRBadr" w:cs="IRBadr"/>
          <w:sz w:val="28"/>
          <w:szCs w:val="28"/>
          <w:rtl/>
        </w:rPr>
        <w:t>انشا</w:t>
      </w:r>
      <w:r w:rsidRPr="002A7751">
        <w:rPr>
          <w:rFonts w:ascii="IRBadr" w:hAnsi="IRBadr" w:cs="IRBadr"/>
          <w:sz w:val="28"/>
          <w:szCs w:val="28"/>
          <w:rtl/>
        </w:rPr>
        <w:t xml:space="preserve"> الله جوانان ما با پیگیری این </w:t>
      </w:r>
      <w:r w:rsidR="00C84FFF" w:rsidRPr="002A7751">
        <w:rPr>
          <w:rFonts w:ascii="IRBadr" w:hAnsi="IRBadr" w:cs="IRBadr"/>
          <w:sz w:val="28"/>
          <w:szCs w:val="28"/>
          <w:rtl/>
        </w:rPr>
        <w:t>برنامه‌ها</w:t>
      </w:r>
      <w:r w:rsidRPr="002A7751">
        <w:rPr>
          <w:rFonts w:ascii="IRBadr" w:hAnsi="IRBadr" w:cs="IRBadr"/>
          <w:sz w:val="28"/>
          <w:szCs w:val="28"/>
          <w:rtl/>
        </w:rPr>
        <w:t xml:space="preserve"> مسیر پیشرفت معنوی و اخلاقی را دنبال کنند.</w:t>
      </w:r>
    </w:p>
    <w:p w:rsidR="00EE2B36" w:rsidRPr="002A7751" w:rsidRDefault="00EE2B36" w:rsidP="00AC32D1">
      <w:pPr>
        <w:pStyle w:val="Heading2"/>
        <w:bidi/>
        <w:jc w:val="both"/>
        <w:rPr>
          <w:rtl/>
        </w:rPr>
      </w:pPr>
      <w:bookmarkStart w:id="7" w:name="_Toc427152884"/>
      <w:r w:rsidRPr="002A7751">
        <w:rPr>
          <w:rtl/>
        </w:rPr>
        <w:t xml:space="preserve">فرهنگ </w:t>
      </w:r>
      <w:bookmarkEnd w:id="7"/>
      <w:r w:rsidR="00C84FFF" w:rsidRPr="002A7751">
        <w:rPr>
          <w:rtl/>
        </w:rPr>
        <w:t>کتاب‌خوانی</w:t>
      </w:r>
    </w:p>
    <w:p w:rsidR="00ED7757" w:rsidRPr="002A7751" w:rsidRDefault="00ED7757" w:rsidP="00AC32D1">
      <w:pPr>
        <w:pStyle w:val="NormalWeb"/>
        <w:bidi/>
        <w:jc w:val="both"/>
        <w:rPr>
          <w:rFonts w:ascii="IRBadr" w:hAnsi="IRBadr" w:cs="IRBadr"/>
          <w:sz w:val="28"/>
          <w:szCs w:val="28"/>
          <w:rtl/>
        </w:rPr>
      </w:pPr>
      <w:r w:rsidRPr="002A7751">
        <w:rPr>
          <w:rFonts w:ascii="IRBadr" w:hAnsi="IRBadr" w:cs="IRBadr"/>
          <w:sz w:val="28"/>
          <w:szCs w:val="28"/>
          <w:rtl/>
        </w:rPr>
        <w:t xml:space="preserve">کتاب خوب، راهنمای سعادت انسان و پیشرفت جوانان و نوجوانان است. </w:t>
      </w:r>
      <w:r w:rsidR="00EE2B36" w:rsidRPr="002A7751">
        <w:rPr>
          <w:rFonts w:ascii="IRBadr" w:hAnsi="IRBadr" w:cs="IRBadr"/>
          <w:sz w:val="28"/>
          <w:szCs w:val="28"/>
          <w:rtl/>
        </w:rPr>
        <w:t xml:space="preserve">مسئولین و مردم باید به </w:t>
      </w:r>
      <w:r w:rsidR="00C84FFF" w:rsidRPr="002A7751">
        <w:rPr>
          <w:rFonts w:ascii="IRBadr" w:hAnsi="IRBadr" w:cs="IRBadr"/>
          <w:sz w:val="28"/>
          <w:szCs w:val="28"/>
          <w:rtl/>
        </w:rPr>
        <w:t>کتابخانه‌ها</w:t>
      </w:r>
      <w:r w:rsidR="00EE2B36" w:rsidRPr="002A7751">
        <w:rPr>
          <w:rFonts w:ascii="IRBadr" w:hAnsi="IRBadr" w:cs="IRBadr"/>
          <w:sz w:val="28"/>
          <w:szCs w:val="28"/>
          <w:rtl/>
        </w:rPr>
        <w:t xml:space="preserve"> رسیدگی و توجه داشته باشند.</w:t>
      </w:r>
      <w:r w:rsidR="00C84FFF" w:rsidRPr="002A7751">
        <w:rPr>
          <w:rFonts w:ascii="IRBadr" w:hAnsi="IRBadr" w:cs="IRBadr"/>
          <w:sz w:val="28"/>
          <w:szCs w:val="28"/>
          <w:rtl/>
        </w:rPr>
        <w:t xml:space="preserve"> در</w:t>
      </w:r>
      <w:r w:rsidRPr="002A7751">
        <w:rPr>
          <w:rFonts w:ascii="IRBadr" w:hAnsi="IRBadr" w:cs="IRBadr"/>
          <w:sz w:val="28"/>
          <w:szCs w:val="28"/>
          <w:rtl/>
        </w:rPr>
        <w:t xml:space="preserve"> مراکز و مدارس و اماکن </w:t>
      </w:r>
      <w:r w:rsidR="00C84FFF" w:rsidRPr="002A7751">
        <w:rPr>
          <w:rFonts w:ascii="IRBadr" w:hAnsi="IRBadr" w:cs="IRBadr"/>
          <w:sz w:val="28"/>
          <w:szCs w:val="28"/>
          <w:rtl/>
        </w:rPr>
        <w:t xml:space="preserve">آموزشی </w:t>
      </w:r>
      <w:r w:rsidRPr="002A7751">
        <w:rPr>
          <w:rFonts w:ascii="IRBadr" w:hAnsi="IRBadr" w:cs="IRBadr"/>
          <w:sz w:val="28"/>
          <w:szCs w:val="28"/>
          <w:rtl/>
        </w:rPr>
        <w:t xml:space="preserve">باید </w:t>
      </w:r>
      <w:r w:rsidR="00C84FFF" w:rsidRPr="002A7751">
        <w:rPr>
          <w:rFonts w:ascii="IRBadr" w:hAnsi="IRBadr" w:cs="IRBadr"/>
          <w:sz w:val="28"/>
          <w:szCs w:val="28"/>
          <w:rtl/>
        </w:rPr>
        <w:t>کتابخانه‌های</w:t>
      </w:r>
      <w:r w:rsidRPr="002A7751">
        <w:rPr>
          <w:rFonts w:ascii="IRBadr" w:hAnsi="IRBadr" w:cs="IRBadr"/>
          <w:sz w:val="28"/>
          <w:szCs w:val="28"/>
          <w:rtl/>
        </w:rPr>
        <w:t xml:space="preserve"> مجهز</w:t>
      </w:r>
      <w:r w:rsidR="00C84FFF" w:rsidRPr="002A7751">
        <w:rPr>
          <w:rFonts w:ascii="IRBadr" w:hAnsi="IRBadr" w:cs="IRBadr"/>
          <w:sz w:val="28"/>
          <w:szCs w:val="28"/>
          <w:rtl/>
        </w:rPr>
        <w:t xml:space="preserve"> </w:t>
      </w:r>
      <w:r w:rsidRPr="002A7751">
        <w:rPr>
          <w:rFonts w:ascii="IRBadr" w:hAnsi="IRBadr" w:cs="IRBadr"/>
          <w:sz w:val="28"/>
          <w:szCs w:val="28"/>
          <w:rtl/>
        </w:rPr>
        <w:t>داشته باشیم و در</w:t>
      </w:r>
      <w:r w:rsidR="00EE2B36" w:rsidRPr="002A7751">
        <w:rPr>
          <w:rFonts w:ascii="IRBadr" w:hAnsi="IRBadr" w:cs="IRBadr"/>
          <w:sz w:val="28"/>
          <w:szCs w:val="28"/>
          <w:rtl/>
        </w:rPr>
        <w:t xml:space="preserve"> </w:t>
      </w:r>
      <w:r w:rsidRPr="002A7751">
        <w:rPr>
          <w:rFonts w:ascii="IRBadr" w:hAnsi="IRBadr" w:cs="IRBadr"/>
          <w:sz w:val="28"/>
          <w:szCs w:val="28"/>
          <w:rtl/>
        </w:rPr>
        <w:t xml:space="preserve">این زمینه سرمایه گزاری شود. همچنین در </w:t>
      </w:r>
      <w:r w:rsidR="00C84FFF" w:rsidRPr="002A7751">
        <w:rPr>
          <w:rFonts w:ascii="IRBadr" w:hAnsi="IRBadr" w:cs="IRBadr"/>
          <w:sz w:val="28"/>
          <w:szCs w:val="28"/>
          <w:rtl/>
        </w:rPr>
        <w:t>دانشگاه‌ها</w:t>
      </w:r>
      <w:r w:rsidRPr="002A7751">
        <w:rPr>
          <w:rFonts w:ascii="IRBadr" w:hAnsi="IRBadr" w:cs="IRBadr"/>
          <w:sz w:val="28"/>
          <w:szCs w:val="28"/>
          <w:rtl/>
        </w:rPr>
        <w:t xml:space="preserve"> به </w:t>
      </w:r>
      <w:r w:rsidR="00C84FFF" w:rsidRPr="002A7751">
        <w:rPr>
          <w:rFonts w:ascii="IRBadr" w:hAnsi="IRBadr" w:cs="IRBadr"/>
          <w:sz w:val="28"/>
          <w:szCs w:val="28"/>
          <w:rtl/>
        </w:rPr>
        <w:t>کتابخانه‌ها</w:t>
      </w:r>
      <w:r w:rsidR="00EE2B36" w:rsidRPr="002A7751">
        <w:rPr>
          <w:rFonts w:ascii="IRBadr" w:hAnsi="IRBadr" w:cs="IRBadr"/>
          <w:sz w:val="28"/>
          <w:szCs w:val="28"/>
          <w:rtl/>
        </w:rPr>
        <w:t>،</w:t>
      </w:r>
      <w:r w:rsidRPr="002A7751">
        <w:rPr>
          <w:rFonts w:ascii="IRBadr" w:hAnsi="IRBadr" w:cs="IRBadr"/>
          <w:sz w:val="28"/>
          <w:szCs w:val="28"/>
          <w:rtl/>
        </w:rPr>
        <w:t xml:space="preserve"> چه </w:t>
      </w:r>
      <w:r w:rsidR="00C84FFF" w:rsidRPr="002A7751">
        <w:rPr>
          <w:rFonts w:ascii="IRBadr" w:hAnsi="IRBadr" w:cs="IRBadr"/>
          <w:sz w:val="28"/>
          <w:szCs w:val="28"/>
          <w:rtl/>
        </w:rPr>
        <w:t>به‌صورت</w:t>
      </w:r>
      <w:r w:rsidRPr="002A7751">
        <w:rPr>
          <w:rFonts w:ascii="IRBadr" w:hAnsi="IRBadr" w:cs="IRBadr"/>
          <w:sz w:val="28"/>
          <w:szCs w:val="28"/>
          <w:rtl/>
        </w:rPr>
        <w:t xml:space="preserve"> دیجیتالی و چه </w:t>
      </w:r>
      <w:r w:rsidR="00C84FFF" w:rsidRPr="002A7751">
        <w:rPr>
          <w:rFonts w:ascii="IRBadr" w:hAnsi="IRBadr" w:cs="IRBadr"/>
          <w:sz w:val="28"/>
          <w:szCs w:val="28"/>
          <w:rtl/>
        </w:rPr>
        <w:t>به‌صورت</w:t>
      </w:r>
      <w:r w:rsidRPr="002A7751">
        <w:rPr>
          <w:rFonts w:ascii="IRBadr" w:hAnsi="IRBadr" w:cs="IRBadr"/>
          <w:sz w:val="28"/>
          <w:szCs w:val="28"/>
          <w:rtl/>
        </w:rPr>
        <w:t xml:space="preserve"> متعارف</w:t>
      </w:r>
      <w:r w:rsidR="006D7D35" w:rsidRPr="002A7751">
        <w:rPr>
          <w:rFonts w:ascii="IRBadr" w:hAnsi="IRBadr" w:cs="IRBadr"/>
          <w:sz w:val="28"/>
          <w:szCs w:val="28"/>
          <w:rtl/>
        </w:rPr>
        <w:t xml:space="preserve"> رسیدگی شود. </w:t>
      </w:r>
      <w:r w:rsidR="00C84FFF" w:rsidRPr="002A7751">
        <w:rPr>
          <w:rFonts w:ascii="IRBadr" w:hAnsi="IRBadr" w:cs="IRBadr"/>
          <w:sz w:val="28"/>
          <w:szCs w:val="28"/>
          <w:rtl/>
        </w:rPr>
        <w:t>کتاب‌خوانی</w:t>
      </w:r>
      <w:r w:rsidR="006D7D35" w:rsidRPr="002A7751">
        <w:rPr>
          <w:rFonts w:ascii="IRBadr" w:hAnsi="IRBadr" w:cs="IRBadr"/>
          <w:sz w:val="28"/>
          <w:szCs w:val="28"/>
          <w:rtl/>
        </w:rPr>
        <w:t xml:space="preserve"> در </w:t>
      </w:r>
      <w:r w:rsidR="00C84FFF" w:rsidRPr="002A7751">
        <w:rPr>
          <w:rFonts w:ascii="IRBadr" w:hAnsi="IRBadr" w:cs="IRBadr"/>
          <w:sz w:val="28"/>
          <w:szCs w:val="28"/>
          <w:rtl/>
        </w:rPr>
        <w:t>کارخانه‌ها</w:t>
      </w:r>
      <w:r w:rsidR="006D7D35" w:rsidRPr="002A7751">
        <w:rPr>
          <w:rFonts w:ascii="IRBadr" w:hAnsi="IRBadr" w:cs="IRBadr"/>
          <w:sz w:val="28"/>
          <w:szCs w:val="28"/>
          <w:rtl/>
        </w:rPr>
        <w:t xml:space="preserve"> و مراکز صنعتی </w:t>
      </w:r>
      <w:r w:rsidR="00C84FFF" w:rsidRPr="002A7751">
        <w:rPr>
          <w:rFonts w:ascii="IRBadr" w:hAnsi="IRBadr" w:cs="IRBadr"/>
          <w:sz w:val="28"/>
          <w:szCs w:val="28"/>
          <w:rtl/>
        </w:rPr>
        <w:t>فرهنگ‌سازی</w:t>
      </w:r>
      <w:r w:rsidR="006D7D35" w:rsidRPr="002A7751">
        <w:rPr>
          <w:rFonts w:ascii="IRBadr" w:hAnsi="IRBadr" w:cs="IRBadr"/>
          <w:sz w:val="28"/>
          <w:szCs w:val="28"/>
          <w:rtl/>
        </w:rPr>
        <w:t xml:space="preserve"> شود. مساجد و مراکز عمومی باید محل مطالعه و کتاب و </w:t>
      </w:r>
      <w:r w:rsidR="00C84FFF" w:rsidRPr="002A7751">
        <w:rPr>
          <w:rFonts w:ascii="IRBadr" w:hAnsi="IRBadr" w:cs="IRBadr"/>
          <w:sz w:val="28"/>
          <w:szCs w:val="28"/>
          <w:rtl/>
        </w:rPr>
        <w:t>کتاب‌خوانی</w:t>
      </w:r>
      <w:r w:rsidR="006D7D35" w:rsidRPr="002A7751">
        <w:rPr>
          <w:rFonts w:ascii="IRBadr" w:hAnsi="IRBadr" w:cs="IRBadr"/>
          <w:sz w:val="28"/>
          <w:szCs w:val="28"/>
          <w:rtl/>
        </w:rPr>
        <w:t xml:space="preserve"> باشد. </w:t>
      </w:r>
      <w:r w:rsidR="00C84FFF" w:rsidRPr="002A7751">
        <w:rPr>
          <w:rFonts w:ascii="IRBadr" w:hAnsi="IRBadr" w:cs="IRBadr"/>
          <w:sz w:val="28"/>
          <w:szCs w:val="28"/>
          <w:rtl/>
        </w:rPr>
        <w:t>ضعف‌هایی</w:t>
      </w:r>
      <w:r w:rsidR="006D7D35" w:rsidRPr="002A7751">
        <w:rPr>
          <w:rFonts w:ascii="IRBadr" w:hAnsi="IRBadr" w:cs="IRBadr"/>
          <w:sz w:val="28"/>
          <w:szCs w:val="28"/>
          <w:rtl/>
        </w:rPr>
        <w:t xml:space="preserve"> در </w:t>
      </w:r>
      <w:r w:rsidR="00C84FFF" w:rsidRPr="002A7751">
        <w:rPr>
          <w:rFonts w:ascii="IRBadr" w:hAnsi="IRBadr" w:cs="IRBadr"/>
          <w:sz w:val="28"/>
          <w:szCs w:val="28"/>
          <w:rtl/>
        </w:rPr>
        <w:t>کتابخانه‌های</w:t>
      </w:r>
      <w:r w:rsidR="006D7D35" w:rsidRPr="002A7751">
        <w:rPr>
          <w:rFonts w:ascii="IRBadr" w:hAnsi="IRBadr" w:cs="IRBadr"/>
          <w:sz w:val="28"/>
          <w:szCs w:val="28"/>
          <w:rtl/>
        </w:rPr>
        <w:t xml:space="preserve"> عمومی وجود دارد که باید برطرف شود. مقام معظم رهبری فرمودند: در زمان ریاست جمهوری، </w:t>
      </w:r>
      <w:r w:rsidR="00C84FFF" w:rsidRPr="002A7751">
        <w:rPr>
          <w:rFonts w:ascii="IRBadr" w:hAnsi="IRBadr" w:cs="IRBadr"/>
          <w:sz w:val="28"/>
          <w:szCs w:val="28"/>
          <w:rtl/>
        </w:rPr>
        <w:t>هر شب</w:t>
      </w:r>
      <w:r w:rsidR="006D7D35" w:rsidRPr="002A7751">
        <w:rPr>
          <w:rFonts w:ascii="IRBadr" w:hAnsi="IRBadr" w:cs="IRBadr"/>
          <w:sz w:val="28"/>
          <w:szCs w:val="28"/>
          <w:rtl/>
        </w:rPr>
        <w:t xml:space="preserve"> قبل از خواب چند صفحه از یک کتاب تاریخی را </w:t>
      </w:r>
      <w:r w:rsidR="00C84FFF" w:rsidRPr="002A7751">
        <w:rPr>
          <w:rFonts w:ascii="IRBadr" w:hAnsi="IRBadr" w:cs="IRBadr"/>
          <w:sz w:val="28"/>
          <w:szCs w:val="28"/>
          <w:rtl/>
        </w:rPr>
        <w:t>می‌خواندم</w:t>
      </w:r>
      <w:r w:rsidR="006D7D35" w:rsidRPr="002A7751">
        <w:rPr>
          <w:rFonts w:ascii="IRBadr" w:hAnsi="IRBadr" w:cs="IRBadr"/>
          <w:sz w:val="28"/>
          <w:szCs w:val="28"/>
          <w:rtl/>
        </w:rPr>
        <w:t>، و این کتاب را در طول یک سال تمام کردم.</w:t>
      </w:r>
    </w:p>
    <w:p w:rsidR="00EE2B36" w:rsidRPr="002A7751" w:rsidRDefault="00C84FFF" w:rsidP="00AC32D1">
      <w:pPr>
        <w:pStyle w:val="NormalWeb"/>
        <w:bidi/>
        <w:jc w:val="both"/>
        <w:rPr>
          <w:rFonts w:ascii="IRBadr" w:hAnsi="IRBadr" w:cs="IRBadr"/>
          <w:sz w:val="28"/>
          <w:szCs w:val="28"/>
          <w:rtl/>
        </w:rPr>
      </w:pPr>
      <w:r w:rsidRPr="002A7751">
        <w:rPr>
          <w:rFonts w:ascii="IRBadr" w:hAnsi="IRBadr" w:cs="IRBadr"/>
          <w:sz w:val="28"/>
          <w:szCs w:val="28"/>
          <w:rtl/>
        </w:rPr>
        <w:t>جوانان ما باید به دنبال معلوما</w:t>
      </w:r>
      <w:r w:rsidR="006D7D35" w:rsidRPr="002A7751">
        <w:rPr>
          <w:rFonts w:ascii="IRBadr" w:hAnsi="IRBadr" w:cs="IRBadr"/>
          <w:sz w:val="28"/>
          <w:szCs w:val="28"/>
          <w:rtl/>
        </w:rPr>
        <w:t>ت</w:t>
      </w:r>
      <w:r w:rsidRPr="002A7751">
        <w:rPr>
          <w:rFonts w:ascii="IRBadr" w:hAnsi="IRBadr" w:cs="IRBadr"/>
          <w:sz w:val="28"/>
          <w:szCs w:val="28"/>
          <w:rtl/>
        </w:rPr>
        <w:t xml:space="preserve"> </w:t>
      </w:r>
      <w:r w:rsidR="006D7D35" w:rsidRPr="002A7751">
        <w:rPr>
          <w:rFonts w:ascii="IRBadr" w:hAnsi="IRBadr" w:cs="IRBadr"/>
          <w:sz w:val="28"/>
          <w:szCs w:val="28"/>
          <w:rtl/>
        </w:rPr>
        <w:t xml:space="preserve">واقعی و افزایش اطلاعات عمومی </w:t>
      </w:r>
      <w:r w:rsidRPr="002A7751">
        <w:rPr>
          <w:rFonts w:ascii="IRBadr" w:hAnsi="IRBadr" w:cs="IRBadr"/>
          <w:sz w:val="28"/>
          <w:szCs w:val="28"/>
          <w:rtl/>
        </w:rPr>
        <w:t>و اخلاقی</w:t>
      </w:r>
      <w:r w:rsidR="006D7D35" w:rsidRPr="002A7751">
        <w:rPr>
          <w:rFonts w:ascii="IRBadr" w:hAnsi="IRBadr" w:cs="IRBadr"/>
          <w:sz w:val="28"/>
          <w:szCs w:val="28"/>
          <w:rtl/>
        </w:rPr>
        <w:t xml:space="preserve"> و اسلامی خود باشند</w:t>
      </w:r>
      <w:r w:rsidR="006724DC" w:rsidRPr="002A7751">
        <w:rPr>
          <w:rFonts w:ascii="IRBadr" w:hAnsi="IRBadr" w:cs="IRBadr"/>
          <w:sz w:val="28"/>
          <w:szCs w:val="28"/>
          <w:rtl/>
        </w:rPr>
        <w:t xml:space="preserve">. در </w:t>
      </w:r>
      <w:r w:rsidRPr="002A7751">
        <w:rPr>
          <w:rFonts w:ascii="IRBadr" w:hAnsi="IRBadr" w:cs="IRBadr"/>
          <w:sz w:val="28"/>
          <w:szCs w:val="28"/>
          <w:rtl/>
        </w:rPr>
        <w:t>خانه‌ها</w:t>
      </w:r>
      <w:r w:rsidR="006724DC" w:rsidRPr="002A7751">
        <w:rPr>
          <w:rFonts w:ascii="IRBadr" w:hAnsi="IRBadr" w:cs="IRBadr"/>
          <w:sz w:val="28"/>
          <w:szCs w:val="28"/>
          <w:rtl/>
        </w:rPr>
        <w:t xml:space="preserve"> باید بخشی از هزینه خانواده به کتاب اختصاص داده شود. در کنار این موارد باید بدانیم که از کتاب باید خوب استفاده شود، تا باعث گمراهی انسان نشود. سیر مطالعاتی که در بعضی مراکز انجام </w:t>
      </w:r>
      <w:r w:rsidRPr="002A7751">
        <w:rPr>
          <w:rFonts w:ascii="IRBadr" w:hAnsi="IRBadr" w:cs="IRBadr"/>
          <w:sz w:val="28"/>
          <w:szCs w:val="28"/>
          <w:rtl/>
        </w:rPr>
        <w:t>می‌شود</w:t>
      </w:r>
      <w:r w:rsidR="006724DC" w:rsidRPr="002A7751">
        <w:rPr>
          <w:rFonts w:ascii="IRBadr" w:hAnsi="IRBadr" w:cs="IRBadr"/>
          <w:sz w:val="28"/>
          <w:szCs w:val="28"/>
          <w:rtl/>
        </w:rPr>
        <w:t xml:space="preserve">، کار ارزشمندی است که </w:t>
      </w:r>
      <w:r w:rsidRPr="002A7751">
        <w:rPr>
          <w:rFonts w:ascii="IRBadr" w:hAnsi="IRBadr" w:cs="IRBadr"/>
          <w:sz w:val="28"/>
          <w:szCs w:val="28"/>
          <w:rtl/>
        </w:rPr>
        <w:t>می‌تواند</w:t>
      </w:r>
      <w:r w:rsidR="006724DC" w:rsidRPr="002A7751">
        <w:rPr>
          <w:rFonts w:ascii="IRBadr" w:hAnsi="IRBadr" w:cs="IRBadr"/>
          <w:sz w:val="28"/>
          <w:szCs w:val="28"/>
          <w:rtl/>
        </w:rPr>
        <w:t xml:space="preserve"> گسترش پیدا کند.</w:t>
      </w:r>
    </w:p>
    <w:p w:rsidR="00654C1A" w:rsidRPr="002A7751" w:rsidRDefault="00EE2B36" w:rsidP="00AC32D1">
      <w:pPr>
        <w:pStyle w:val="NormalWeb"/>
        <w:bidi/>
        <w:jc w:val="both"/>
        <w:rPr>
          <w:rFonts w:ascii="IRBadr" w:hAnsi="IRBadr" w:cs="IRBadr"/>
          <w:sz w:val="28"/>
          <w:szCs w:val="28"/>
          <w:rtl/>
        </w:rPr>
      </w:pPr>
      <w:r w:rsidRPr="002A7751">
        <w:rPr>
          <w:rFonts w:ascii="IRBadr" w:hAnsi="IRBadr" w:cs="IRBadr"/>
          <w:sz w:val="28"/>
          <w:szCs w:val="28"/>
          <w:rtl/>
        </w:rPr>
        <w:t xml:space="preserve">فرهنگ </w:t>
      </w:r>
      <w:r w:rsidR="00C84FFF" w:rsidRPr="002A7751">
        <w:rPr>
          <w:rFonts w:ascii="IRBadr" w:hAnsi="IRBadr" w:cs="IRBadr"/>
          <w:sz w:val="28"/>
          <w:szCs w:val="28"/>
          <w:rtl/>
        </w:rPr>
        <w:t>کتاب‌خوانی</w:t>
      </w:r>
      <w:r w:rsidRPr="002A7751">
        <w:rPr>
          <w:rFonts w:ascii="IRBadr" w:hAnsi="IRBadr" w:cs="IRBadr"/>
          <w:sz w:val="28"/>
          <w:szCs w:val="28"/>
          <w:rtl/>
        </w:rPr>
        <w:t xml:space="preserve"> و </w:t>
      </w:r>
      <w:r w:rsidR="006724DC" w:rsidRPr="002A7751">
        <w:rPr>
          <w:rFonts w:ascii="IRBadr" w:hAnsi="IRBadr" w:cs="IRBadr"/>
          <w:sz w:val="28"/>
          <w:szCs w:val="28"/>
          <w:rtl/>
        </w:rPr>
        <w:t xml:space="preserve">افزایش مطالعه یک جامعه سبب افزایش فرهنگ </w:t>
      </w:r>
      <w:r w:rsidR="00C84FFF" w:rsidRPr="002A7751">
        <w:rPr>
          <w:rFonts w:ascii="IRBadr" w:hAnsi="IRBadr" w:cs="IRBadr"/>
          <w:sz w:val="28"/>
          <w:szCs w:val="28"/>
          <w:rtl/>
        </w:rPr>
        <w:t>می‌شود</w:t>
      </w:r>
      <w:r w:rsidR="006724DC" w:rsidRPr="002A7751">
        <w:rPr>
          <w:rFonts w:ascii="IRBadr" w:hAnsi="IRBadr" w:cs="IRBadr"/>
          <w:sz w:val="28"/>
          <w:szCs w:val="28"/>
          <w:rtl/>
        </w:rPr>
        <w:t>.</w:t>
      </w:r>
    </w:p>
    <w:p w:rsidR="00654C1A" w:rsidRPr="002A7751" w:rsidRDefault="00654C1A" w:rsidP="00AC32D1">
      <w:pPr>
        <w:pStyle w:val="Heading2"/>
        <w:bidi/>
        <w:jc w:val="both"/>
        <w:rPr>
          <w:rtl/>
        </w:rPr>
      </w:pPr>
      <w:bookmarkStart w:id="8" w:name="_Toc427152885"/>
      <w:r w:rsidRPr="002A7751">
        <w:rPr>
          <w:rtl/>
        </w:rPr>
        <w:t>حفظ اقتدار امت اسلامی</w:t>
      </w:r>
      <w:bookmarkEnd w:id="8"/>
    </w:p>
    <w:p w:rsidR="006724DC" w:rsidRPr="002A7751" w:rsidRDefault="00823F41" w:rsidP="00AC32D1">
      <w:pPr>
        <w:pStyle w:val="NormalWeb"/>
        <w:bidi/>
        <w:jc w:val="both"/>
        <w:rPr>
          <w:rFonts w:ascii="IRBadr" w:hAnsi="IRBadr" w:cs="IRBadr"/>
          <w:sz w:val="28"/>
          <w:szCs w:val="28"/>
          <w:rtl/>
        </w:rPr>
      </w:pPr>
      <w:r w:rsidRPr="002A7751">
        <w:rPr>
          <w:rFonts w:ascii="IRBadr" w:hAnsi="IRBadr" w:cs="IRBadr"/>
          <w:sz w:val="28"/>
          <w:szCs w:val="28"/>
          <w:rtl/>
        </w:rPr>
        <w:t xml:space="preserve">تحولاتی که در دنیا در حال اتفاق است، </w:t>
      </w:r>
      <w:r w:rsidR="00C84FFF" w:rsidRPr="002A7751">
        <w:rPr>
          <w:rFonts w:ascii="IRBadr" w:hAnsi="IRBadr" w:cs="IRBadr"/>
          <w:sz w:val="28"/>
          <w:szCs w:val="28"/>
          <w:rtl/>
        </w:rPr>
        <w:t>غالباً</w:t>
      </w:r>
      <w:r w:rsidRPr="002A7751">
        <w:rPr>
          <w:rFonts w:ascii="IRBadr" w:hAnsi="IRBadr" w:cs="IRBadr"/>
          <w:sz w:val="28"/>
          <w:szCs w:val="28"/>
          <w:rtl/>
        </w:rPr>
        <w:t xml:space="preserve"> به نفع امت اسلامی ماست، و اگر ملت ما همچنان در مسیر </w:t>
      </w:r>
      <w:r w:rsidR="00C84FFF" w:rsidRPr="002A7751">
        <w:rPr>
          <w:rFonts w:ascii="IRBadr" w:hAnsi="IRBadr" w:cs="IRBadr"/>
          <w:sz w:val="28"/>
          <w:szCs w:val="28"/>
          <w:rtl/>
        </w:rPr>
        <w:t>امام (</w:t>
      </w:r>
      <w:r w:rsidRPr="002A7751">
        <w:rPr>
          <w:rFonts w:ascii="IRBadr" w:hAnsi="IRBadr" w:cs="IRBadr"/>
          <w:sz w:val="28"/>
          <w:szCs w:val="28"/>
          <w:rtl/>
        </w:rPr>
        <w:t xml:space="preserve">ره) و شهدا </w:t>
      </w:r>
      <w:r w:rsidR="00C84FFF" w:rsidRPr="002A7751">
        <w:rPr>
          <w:rFonts w:ascii="IRBadr" w:hAnsi="IRBadr" w:cs="IRBadr"/>
          <w:sz w:val="28"/>
          <w:szCs w:val="28"/>
          <w:rtl/>
        </w:rPr>
        <w:t>ثابت‌قدم</w:t>
      </w:r>
      <w:r w:rsidRPr="002A7751">
        <w:rPr>
          <w:rFonts w:ascii="IRBadr" w:hAnsi="IRBadr" w:cs="IRBadr"/>
          <w:sz w:val="28"/>
          <w:szCs w:val="28"/>
          <w:rtl/>
        </w:rPr>
        <w:t xml:space="preserve"> بماند و مشکلات داخلی برطرف شود، با دنیا پیش خواهیم رفت. امروزه جریاناتی که </w:t>
      </w:r>
      <w:r w:rsidR="00C84FFF" w:rsidRPr="002A7751">
        <w:rPr>
          <w:rFonts w:ascii="IRBadr" w:hAnsi="IRBadr" w:cs="IRBadr"/>
          <w:sz w:val="28"/>
          <w:szCs w:val="28"/>
          <w:rtl/>
        </w:rPr>
        <w:t>در لبنان</w:t>
      </w:r>
      <w:r w:rsidRPr="002A7751">
        <w:rPr>
          <w:rFonts w:ascii="IRBadr" w:hAnsi="IRBadr" w:cs="IRBadr"/>
          <w:sz w:val="28"/>
          <w:szCs w:val="28"/>
          <w:rtl/>
        </w:rPr>
        <w:t xml:space="preserve"> در حال اتفاق است حاکی از</w:t>
      </w:r>
      <w:r w:rsidR="00C84FFF" w:rsidRPr="002A7751">
        <w:rPr>
          <w:rFonts w:ascii="IRBadr" w:hAnsi="IRBadr" w:cs="IRBadr"/>
          <w:sz w:val="28"/>
          <w:szCs w:val="28"/>
          <w:rtl/>
        </w:rPr>
        <w:t xml:space="preserve"> </w:t>
      </w:r>
      <w:r w:rsidRPr="002A7751">
        <w:rPr>
          <w:rFonts w:ascii="IRBadr" w:hAnsi="IRBadr" w:cs="IRBadr"/>
          <w:sz w:val="28"/>
          <w:szCs w:val="28"/>
          <w:rtl/>
        </w:rPr>
        <w:t>قدرت یک امت اسلامی است و سخنرانی اخیر سید حسن نصرالله رهبر و عالم بزرگ لبنان،</w:t>
      </w:r>
      <w:r w:rsidR="00C84FFF" w:rsidRPr="002A7751">
        <w:rPr>
          <w:rFonts w:ascii="IRBadr" w:hAnsi="IRBadr" w:cs="IRBadr"/>
          <w:sz w:val="28"/>
          <w:szCs w:val="28"/>
          <w:rtl/>
        </w:rPr>
        <w:t xml:space="preserve"> نشان‌دهنده</w:t>
      </w:r>
      <w:r w:rsidRPr="002A7751">
        <w:rPr>
          <w:rFonts w:ascii="IRBadr" w:hAnsi="IRBadr" w:cs="IRBadr"/>
          <w:sz w:val="28"/>
          <w:szCs w:val="28"/>
          <w:rtl/>
        </w:rPr>
        <w:t xml:space="preserve"> اوج عظمت و اقتدار این امت و تمامی شیعیان است.</w:t>
      </w:r>
      <w:r w:rsidR="001D52D9" w:rsidRPr="002A7751">
        <w:rPr>
          <w:rFonts w:ascii="IRBadr" w:hAnsi="IRBadr" w:cs="IRBadr"/>
          <w:sz w:val="28"/>
          <w:szCs w:val="28"/>
          <w:rtl/>
        </w:rPr>
        <w:t xml:space="preserve"> امریکا که ادعای زیادی در حل مشکلات افغانستان و عراق داشت، موفق نشد و</w:t>
      </w:r>
      <w:r w:rsidR="00654C1A" w:rsidRPr="002A7751">
        <w:rPr>
          <w:rFonts w:ascii="IRBadr" w:hAnsi="IRBadr" w:cs="IRBadr"/>
          <w:sz w:val="28"/>
          <w:szCs w:val="28"/>
          <w:rtl/>
        </w:rPr>
        <w:t xml:space="preserve"> در جریانات </w:t>
      </w:r>
      <w:r w:rsidR="00654C1A" w:rsidRPr="002A7751">
        <w:rPr>
          <w:rFonts w:ascii="IRBadr" w:hAnsi="IRBadr" w:cs="IRBadr"/>
          <w:sz w:val="28"/>
          <w:szCs w:val="28"/>
          <w:rtl/>
        </w:rPr>
        <w:lastRenderedPageBreak/>
        <w:t>لبنان نیز ناکام ما</w:t>
      </w:r>
      <w:r w:rsidR="001D52D9" w:rsidRPr="002A7751">
        <w:rPr>
          <w:rFonts w:ascii="IRBadr" w:hAnsi="IRBadr" w:cs="IRBadr"/>
          <w:sz w:val="28"/>
          <w:szCs w:val="28"/>
          <w:rtl/>
        </w:rPr>
        <w:t>ند. ملت بزرگ ایران بای</w:t>
      </w:r>
      <w:r w:rsidR="00654C1A" w:rsidRPr="002A7751">
        <w:rPr>
          <w:rFonts w:ascii="IRBadr" w:hAnsi="IRBadr" w:cs="IRBadr"/>
          <w:sz w:val="28"/>
          <w:szCs w:val="28"/>
          <w:rtl/>
        </w:rPr>
        <w:t>د هوشیار باش</w:t>
      </w:r>
      <w:r w:rsidR="001D52D9" w:rsidRPr="002A7751">
        <w:rPr>
          <w:rFonts w:ascii="IRBadr" w:hAnsi="IRBadr" w:cs="IRBadr"/>
          <w:sz w:val="28"/>
          <w:szCs w:val="28"/>
          <w:rtl/>
        </w:rPr>
        <w:t xml:space="preserve">د و روی پای خود بایستد. اگر </w:t>
      </w:r>
      <w:r w:rsidR="00C84FFF" w:rsidRPr="002A7751">
        <w:rPr>
          <w:rFonts w:ascii="IRBadr" w:hAnsi="IRBadr" w:cs="IRBadr"/>
          <w:sz w:val="28"/>
          <w:szCs w:val="28"/>
          <w:rtl/>
        </w:rPr>
        <w:t>باوجود</w:t>
      </w:r>
      <w:r w:rsidR="001D52D9" w:rsidRPr="002A7751">
        <w:rPr>
          <w:rFonts w:ascii="IRBadr" w:hAnsi="IRBadr" w:cs="IRBadr"/>
          <w:sz w:val="28"/>
          <w:szCs w:val="28"/>
          <w:rtl/>
        </w:rPr>
        <w:t xml:space="preserve"> تمامی مشکلات، دژ اسلام در کشور ما به همین صورت باقی بماند، </w:t>
      </w:r>
      <w:r w:rsidR="000677F9" w:rsidRPr="002A7751">
        <w:rPr>
          <w:rFonts w:ascii="IRBadr" w:hAnsi="IRBadr" w:cs="IRBadr"/>
          <w:sz w:val="28"/>
          <w:szCs w:val="28"/>
          <w:rtl/>
        </w:rPr>
        <w:t>راه اسلام و انقلاب در جهان پیش خواهد رفت.</w:t>
      </w:r>
    </w:p>
    <w:p w:rsidR="00E51593" w:rsidRPr="00E51593" w:rsidRDefault="00E51593" w:rsidP="00AC32D1">
      <w:pPr>
        <w:bidi/>
        <w:spacing w:before="120" w:after="120" w:line="360" w:lineRule="auto"/>
        <w:jc w:val="both"/>
        <w:rPr>
          <w:rFonts w:ascii="IRBadr" w:hAnsi="IRBadr" w:cs="IRBadr"/>
          <w:b/>
          <w:bCs/>
          <w:sz w:val="28"/>
          <w:szCs w:val="28"/>
          <w:rtl/>
        </w:rPr>
      </w:pPr>
      <w:r w:rsidRPr="00E51593">
        <w:rPr>
          <w:rFonts w:ascii="IRBadr" w:hAnsi="IRBadr" w:cs="IRBadr"/>
          <w:b/>
          <w:bCs/>
          <w:sz w:val="28"/>
          <w:szCs w:val="28"/>
          <w:rtl/>
        </w:rPr>
        <w:t xml:space="preserve">نسئلک اللهم و ندعوک باسمک العظیم الاعظم الاعز الأجلّ الاکرم یا الله... یا ارحم الرحمین. </w:t>
      </w:r>
      <w:bookmarkStart w:id="9" w:name="_GoBack"/>
      <w:r w:rsidRPr="00E51593">
        <w:rPr>
          <w:rFonts w:ascii="IRBadr" w:hAnsi="IRBadr" w:cs="IRBadr"/>
          <w:b/>
          <w:bCs/>
          <w:sz w:val="28"/>
          <w:szCs w:val="28"/>
          <w:rtl/>
        </w:rPr>
        <w:t>اللهم ارزقنی توفیق الطاعة و بعدالمعصیة و صدق النیّة و عرفان الحرمة؛ اللهم انصر الاسلام و اهله و اخذل الکفر واهله.</w:t>
      </w:r>
      <w:bookmarkEnd w:id="9"/>
    </w:p>
    <w:p w:rsidR="000677F9" w:rsidRPr="00E51593" w:rsidRDefault="000677F9" w:rsidP="00AC32D1">
      <w:pPr>
        <w:bidi/>
        <w:jc w:val="both"/>
        <w:rPr>
          <w:rFonts w:ascii="IRBadr" w:eastAsia="Calibri" w:hAnsi="IRBadr" w:cs="IRBadr"/>
          <w:b/>
          <w:bCs/>
          <w:sz w:val="28"/>
          <w:szCs w:val="28"/>
          <w:rtl/>
          <w:lang w:val="en-GB" w:bidi="fa-IR"/>
        </w:rPr>
      </w:pPr>
      <w:r w:rsidRPr="00E51593">
        <w:rPr>
          <w:rFonts w:ascii="IRBadr" w:eastAsia="Calibri" w:hAnsi="IRBadr" w:cs="IRBadr"/>
          <w:b/>
          <w:bCs/>
          <w:sz w:val="28"/>
          <w:szCs w:val="28"/>
          <w:rtl/>
          <w:lang w:val="en-GB" w:bidi="fa-IR"/>
        </w:rPr>
        <w:t>«بِسْمِ اللَّهِ الرَّحْمَنِ الرَّحِیمِ إِنَّا أَعْطَینَاک الْکوْثَر (1)</w:t>
      </w:r>
      <w:r w:rsidRPr="00E51593">
        <w:rPr>
          <w:rFonts w:ascii="IRBadr" w:hAnsi="IRBadr" w:cs="IRBadr"/>
          <w:b/>
          <w:bCs/>
          <w:sz w:val="28"/>
          <w:szCs w:val="28"/>
          <w:rtl/>
        </w:rPr>
        <w:t xml:space="preserve"> </w:t>
      </w:r>
      <w:r w:rsidRPr="00E51593">
        <w:rPr>
          <w:rFonts w:ascii="IRBadr" w:eastAsia="Calibri" w:hAnsi="IRBadr" w:cs="IRBadr"/>
          <w:b/>
          <w:bCs/>
          <w:sz w:val="28"/>
          <w:szCs w:val="28"/>
          <w:rtl/>
          <w:lang w:val="en-GB" w:bidi="fa-IR"/>
        </w:rPr>
        <w:t>فَصَلِّ لِرَبِّک وَانْحَرْ (2)</w:t>
      </w:r>
      <w:r w:rsidRPr="00E51593">
        <w:rPr>
          <w:rFonts w:ascii="IRBadr" w:hAnsi="IRBadr" w:cs="IRBadr"/>
          <w:b/>
          <w:bCs/>
          <w:sz w:val="28"/>
          <w:szCs w:val="28"/>
          <w:rtl/>
        </w:rPr>
        <w:t xml:space="preserve"> </w:t>
      </w:r>
      <w:r w:rsidRPr="00E51593">
        <w:rPr>
          <w:rFonts w:ascii="IRBadr" w:eastAsia="Calibri" w:hAnsi="IRBadr" w:cs="IRBadr"/>
          <w:b/>
          <w:bCs/>
          <w:sz w:val="28"/>
          <w:szCs w:val="28"/>
          <w:rtl/>
          <w:lang w:val="en-GB" w:bidi="fa-IR"/>
        </w:rPr>
        <w:t>إِنَّ شَانِئَک هُوَ الْأَبْتَرُ (3)»</w:t>
      </w:r>
      <w:r w:rsidRPr="00E51593">
        <w:rPr>
          <w:rStyle w:val="FootnoteReference"/>
          <w:rFonts w:ascii="IRBadr" w:eastAsia="Calibri" w:hAnsi="IRBadr" w:cs="IRBadr"/>
          <w:b/>
          <w:bCs/>
          <w:sz w:val="28"/>
          <w:szCs w:val="28"/>
          <w:rtl/>
          <w:lang w:val="en-GB" w:bidi="fa-IR"/>
        </w:rPr>
        <w:footnoteReference w:id="16"/>
      </w:r>
    </w:p>
    <w:p w:rsidR="000677F9" w:rsidRPr="002A7751" w:rsidRDefault="000677F9" w:rsidP="00AC32D1">
      <w:pPr>
        <w:bidi/>
        <w:spacing w:before="120" w:after="120" w:line="360" w:lineRule="auto"/>
        <w:jc w:val="both"/>
        <w:rPr>
          <w:rFonts w:ascii="IRBadr" w:eastAsia="Calibri" w:hAnsi="IRBadr" w:cs="IRBadr"/>
          <w:b/>
          <w:bCs/>
          <w:sz w:val="28"/>
          <w:szCs w:val="28"/>
          <w:rtl/>
          <w:lang w:bidi="fa-IR"/>
        </w:rPr>
      </w:pPr>
    </w:p>
    <w:sectPr w:rsidR="000677F9" w:rsidRPr="002A775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4A" w:rsidRDefault="0094034A" w:rsidP="000D5800">
      <w:r>
        <w:separator/>
      </w:r>
    </w:p>
  </w:endnote>
  <w:endnote w:type="continuationSeparator" w:id="0">
    <w:p w:rsidR="0094034A" w:rsidRDefault="0094034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FF" w:rsidRDefault="00C84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654C1A" w:rsidRDefault="00654C1A" w:rsidP="007B0062">
        <w:pPr>
          <w:pStyle w:val="Footer"/>
          <w:jc w:val="center"/>
        </w:pPr>
        <w:r>
          <w:fldChar w:fldCharType="begin"/>
        </w:r>
        <w:r>
          <w:instrText xml:space="preserve"> PAGE   \* MERGEFORMAT </w:instrText>
        </w:r>
        <w:r>
          <w:fldChar w:fldCharType="separate"/>
        </w:r>
        <w:r w:rsidR="00D6278A">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FF" w:rsidRDefault="00C8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4A" w:rsidRDefault="0094034A" w:rsidP="00417158">
      <w:pPr>
        <w:bidi/>
      </w:pPr>
      <w:r>
        <w:separator/>
      </w:r>
    </w:p>
  </w:footnote>
  <w:footnote w:type="continuationSeparator" w:id="0">
    <w:p w:rsidR="0094034A" w:rsidRDefault="0094034A" w:rsidP="000D5800">
      <w:r>
        <w:continuationSeparator/>
      </w:r>
    </w:p>
  </w:footnote>
  <w:footnote w:id="1">
    <w:p w:rsidR="00E51593" w:rsidRPr="009B150E" w:rsidRDefault="00E51593" w:rsidP="00D6278A">
      <w:pPr>
        <w:pStyle w:val="FootnoteText"/>
        <w:bidi/>
        <w:rPr>
          <w:rFonts w:ascii="IRBadr" w:hAnsi="IRBadr" w:cs="IRBadr"/>
          <w:b/>
          <w:bCs/>
          <w:rtl/>
        </w:rPr>
      </w:pPr>
      <w:r w:rsidRPr="009B150E">
        <w:rPr>
          <w:rStyle w:val="FootnoteReference"/>
          <w:rFonts w:ascii="IRBadr" w:eastAsia="2  Lotus" w:hAnsi="IRBadr" w:cs="IRBadr"/>
          <w:b/>
          <w:bCs/>
        </w:rPr>
        <w:footnoteRef/>
      </w:r>
      <w:r w:rsidRPr="009B150E">
        <w:rPr>
          <w:rFonts w:ascii="IRBadr" w:hAnsi="IRBadr" w:cs="IRBadr"/>
          <w:b/>
          <w:bCs/>
          <w:rtl/>
        </w:rPr>
        <w:t xml:space="preserve">. </w:t>
      </w:r>
      <w:r w:rsidRPr="009B150E">
        <w:rPr>
          <w:rFonts w:ascii="IRBadr" w:hAnsi="IRBadr" w:cs="IRBadr" w:hint="cs"/>
          <w:b/>
          <w:bCs/>
          <w:rtl/>
        </w:rPr>
        <w:t xml:space="preserve">سوره </w:t>
      </w:r>
      <w:r w:rsidRPr="009B150E">
        <w:rPr>
          <w:rFonts w:ascii="IRBadr" w:hAnsi="IRBadr" w:cs="IRBadr"/>
          <w:b/>
          <w:bCs/>
          <w:rtl/>
        </w:rPr>
        <w:t xml:space="preserve">اعراف </w:t>
      </w:r>
      <w:r w:rsidR="00D6278A">
        <w:rPr>
          <w:rFonts w:ascii="IRBadr" w:hAnsi="IRBadr" w:cs="IRBadr" w:hint="cs"/>
          <w:b/>
          <w:bCs/>
          <w:rtl/>
        </w:rPr>
        <w:t>آیه</w:t>
      </w:r>
      <w:r w:rsidRPr="009B150E">
        <w:rPr>
          <w:rFonts w:ascii="IRBadr" w:hAnsi="IRBadr" w:cs="IRBadr"/>
          <w:b/>
          <w:bCs/>
          <w:rtl/>
        </w:rPr>
        <w:t>43.</w:t>
      </w:r>
    </w:p>
  </w:footnote>
  <w:footnote w:id="2">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00C84FFF" w:rsidRPr="009B150E">
        <w:rPr>
          <w:rFonts w:hint="eastAsia"/>
          <w:b/>
          <w:bCs/>
          <w:rtl/>
        </w:rPr>
        <w:t>آل‌عمران</w:t>
      </w:r>
      <w:r w:rsidRPr="009B150E">
        <w:rPr>
          <w:rFonts w:hint="cs"/>
          <w:b/>
          <w:bCs/>
          <w:rtl/>
        </w:rPr>
        <w:t xml:space="preserve">، </w:t>
      </w:r>
      <w:r w:rsidR="00C84FFF" w:rsidRPr="009B150E">
        <w:rPr>
          <w:rFonts w:hint="eastAsia"/>
          <w:b/>
          <w:bCs/>
          <w:rtl/>
        </w:rPr>
        <w:t>آ</w:t>
      </w:r>
      <w:r w:rsidR="00C84FFF" w:rsidRPr="009B150E">
        <w:rPr>
          <w:rFonts w:hint="cs"/>
          <w:b/>
          <w:bCs/>
          <w:rtl/>
        </w:rPr>
        <w:t>ی</w:t>
      </w:r>
      <w:r w:rsidR="00C84FFF" w:rsidRPr="009B150E">
        <w:rPr>
          <w:rFonts w:hint="eastAsia"/>
          <w:b/>
          <w:bCs/>
          <w:rtl/>
        </w:rPr>
        <w:t>ه</w:t>
      </w:r>
      <w:r w:rsidR="00C84FFF" w:rsidRPr="009B150E">
        <w:rPr>
          <w:b/>
          <w:bCs/>
          <w:rtl/>
        </w:rPr>
        <w:t xml:space="preserve"> 102</w:t>
      </w:r>
    </w:p>
  </w:footnote>
  <w:footnote w:id="3">
    <w:p w:rsidR="00654C1A" w:rsidRPr="009B150E" w:rsidRDefault="00654C1A" w:rsidP="009B150E">
      <w:pPr>
        <w:pStyle w:val="FootnoteText"/>
        <w:bidi/>
        <w:rPr>
          <w:b/>
          <w:bCs/>
          <w:rtl/>
        </w:rPr>
      </w:pPr>
      <w:r w:rsidRPr="009B150E">
        <w:rPr>
          <w:rStyle w:val="FootnoteReference"/>
          <w:rFonts w:eastAsia="2  Lotus"/>
          <w:b/>
          <w:bCs/>
        </w:rPr>
        <w:footnoteRef/>
      </w:r>
      <w:r w:rsidRPr="009B150E">
        <w:rPr>
          <w:b/>
          <w:bCs/>
          <w:rtl/>
        </w:rPr>
        <w:t xml:space="preserve"> </w:t>
      </w:r>
      <w:r w:rsidRPr="009B150E">
        <w:rPr>
          <w:rFonts w:hint="cs"/>
          <w:b/>
          <w:bCs/>
          <w:rtl/>
        </w:rPr>
        <w:t xml:space="preserve">البلد، </w:t>
      </w:r>
      <w:r w:rsidR="00C84FFF" w:rsidRPr="009B150E">
        <w:rPr>
          <w:rFonts w:hint="eastAsia"/>
          <w:b/>
          <w:bCs/>
          <w:rtl/>
        </w:rPr>
        <w:t>آ</w:t>
      </w:r>
      <w:r w:rsidR="00C84FFF" w:rsidRPr="009B150E">
        <w:rPr>
          <w:rFonts w:hint="cs"/>
          <w:b/>
          <w:bCs/>
          <w:rtl/>
        </w:rPr>
        <w:t>ی</w:t>
      </w:r>
      <w:r w:rsidR="00C84FFF" w:rsidRPr="009B150E">
        <w:rPr>
          <w:rFonts w:hint="eastAsia"/>
          <w:b/>
          <w:bCs/>
          <w:rtl/>
        </w:rPr>
        <w:t>ات</w:t>
      </w:r>
      <w:r w:rsidR="00C84FFF" w:rsidRPr="009B150E">
        <w:rPr>
          <w:b/>
          <w:bCs/>
          <w:rtl/>
        </w:rPr>
        <w:t xml:space="preserve"> 11</w:t>
      </w:r>
      <w:r w:rsidRPr="009B150E">
        <w:rPr>
          <w:rFonts w:hint="cs"/>
          <w:b/>
          <w:bCs/>
          <w:rtl/>
        </w:rPr>
        <w:t xml:space="preserve"> </w:t>
      </w:r>
      <w:r w:rsidR="00C84FFF" w:rsidRPr="009B150E">
        <w:rPr>
          <w:rFonts w:hint="eastAsia"/>
          <w:b/>
          <w:bCs/>
          <w:rtl/>
        </w:rPr>
        <w:t>تا</w:t>
      </w:r>
      <w:r w:rsidR="00C84FFF" w:rsidRPr="009B150E">
        <w:rPr>
          <w:b/>
          <w:bCs/>
          <w:rtl/>
        </w:rPr>
        <w:t xml:space="preserve"> 16</w:t>
      </w:r>
    </w:p>
  </w:footnote>
  <w:footnote w:id="4">
    <w:p w:rsidR="00654C1A" w:rsidRPr="009B150E" w:rsidRDefault="00654C1A" w:rsidP="009B150E">
      <w:pPr>
        <w:pStyle w:val="FootnoteText"/>
        <w:bidi/>
        <w:rPr>
          <w:b/>
          <w:bCs/>
          <w:rtl/>
        </w:rPr>
      </w:pPr>
      <w:r w:rsidRPr="009B150E">
        <w:rPr>
          <w:rStyle w:val="FootnoteReference"/>
          <w:rFonts w:eastAsia="2  Lotus"/>
          <w:b/>
          <w:bCs/>
        </w:rPr>
        <w:footnoteRef/>
      </w:r>
      <w:r w:rsidRPr="009B150E">
        <w:rPr>
          <w:b/>
          <w:bCs/>
          <w:rtl/>
        </w:rPr>
        <w:t xml:space="preserve"> </w:t>
      </w:r>
      <w:r w:rsidRPr="009B150E">
        <w:rPr>
          <w:rFonts w:hint="cs"/>
          <w:b/>
          <w:bCs/>
          <w:rtl/>
        </w:rPr>
        <w:t xml:space="preserve">الفتح، </w:t>
      </w:r>
      <w:r w:rsidR="00C84FFF" w:rsidRPr="009B150E">
        <w:rPr>
          <w:rFonts w:hint="eastAsia"/>
          <w:b/>
          <w:bCs/>
          <w:rtl/>
        </w:rPr>
        <w:t>آ</w:t>
      </w:r>
      <w:r w:rsidR="00C84FFF" w:rsidRPr="009B150E">
        <w:rPr>
          <w:rFonts w:hint="cs"/>
          <w:b/>
          <w:bCs/>
          <w:rtl/>
        </w:rPr>
        <w:t>ی</w:t>
      </w:r>
      <w:r w:rsidR="00C84FFF" w:rsidRPr="009B150E">
        <w:rPr>
          <w:rFonts w:hint="eastAsia"/>
          <w:b/>
          <w:bCs/>
          <w:rtl/>
        </w:rPr>
        <w:t>ه</w:t>
      </w:r>
      <w:r w:rsidR="00C84FFF" w:rsidRPr="009B150E">
        <w:rPr>
          <w:b/>
          <w:bCs/>
          <w:rtl/>
        </w:rPr>
        <w:t xml:space="preserve"> 29</w:t>
      </w:r>
    </w:p>
  </w:footnote>
  <w:footnote w:id="5">
    <w:p w:rsidR="00654C1A" w:rsidRPr="009B150E" w:rsidRDefault="00654C1A" w:rsidP="009B150E">
      <w:pPr>
        <w:pStyle w:val="FootnoteText"/>
        <w:bidi/>
        <w:rPr>
          <w:b/>
          <w:bCs/>
          <w:rtl/>
        </w:rPr>
      </w:pPr>
      <w:r w:rsidRPr="009B150E">
        <w:rPr>
          <w:rStyle w:val="FootnoteReference"/>
          <w:rFonts w:eastAsia="2  Lotus"/>
          <w:b/>
          <w:bCs/>
        </w:rPr>
        <w:footnoteRef/>
      </w:r>
      <w:r w:rsidRPr="009B150E">
        <w:rPr>
          <w:b/>
          <w:bCs/>
          <w:rtl/>
        </w:rPr>
        <w:t xml:space="preserve"> </w:t>
      </w:r>
      <w:r w:rsidRPr="009B150E">
        <w:rPr>
          <w:rFonts w:hint="cs"/>
          <w:b/>
          <w:bCs/>
          <w:rtl/>
        </w:rPr>
        <w:t>الحجرات، آیه 10</w:t>
      </w:r>
    </w:p>
  </w:footnote>
  <w:footnote w:id="6">
    <w:p w:rsidR="00654C1A" w:rsidRPr="009B150E" w:rsidRDefault="00654C1A" w:rsidP="009B150E">
      <w:pPr>
        <w:pStyle w:val="FootnoteText"/>
        <w:bidi/>
        <w:rPr>
          <w:b/>
          <w:bCs/>
          <w:rtl/>
        </w:rPr>
      </w:pPr>
      <w:r w:rsidRPr="009B150E">
        <w:rPr>
          <w:rStyle w:val="FootnoteReference"/>
          <w:rFonts w:eastAsia="2  Lotus"/>
          <w:b/>
          <w:bCs/>
        </w:rPr>
        <w:footnoteRef/>
      </w:r>
      <w:r w:rsidRPr="009B150E">
        <w:rPr>
          <w:b/>
          <w:bCs/>
          <w:rtl/>
        </w:rPr>
        <w:t xml:space="preserve"> </w:t>
      </w:r>
      <w:r w:rsidRPr="009B150E">
        <w:rPr>
          <w:rFonts w:hint="cs"/>
          <w:b/>
          <w:bCs/>
          <w:rtl/>
        </w:rPr>
        <w:t xml:space="preserve">المحمد، </w:t>
      </w:r>
      <w:r w:rsidR="00C84FFF" w:rsidRPr="009B150E">
        <w:rPr>
          <w:rFonts w:hint="eastAsia"/>
          <w:b/>
          <w:bCs/>
          <w:rtl/>
        </w:rPr>
        <w:t>آ</w:t>
      </w:r>
      <w:r w:rsidR="00C84FFF" w:rsidRPr="009B150E">
        <w:rPr>
          <w:rFonts w:hint="cs"/>
          <w:b/>
          <w:bCs/>
          <w:rtl/>
        </w:rPr>
        <w:t>ی</w:t>
      </w:r>
      <w:r w:rsidR="00C84FFF" w:rsidRPr="009B150E">
        <w:rPr>
          <w:rFonts w:hint="eastAsia"/>
          <w:b/>
          <w:bCs/>
          <w:rtl/>
        </w:rPr>
        <w:t>ات</w:t>
      </w:r>
      <w:r w:rsidR="00C84FFF" w:rsidRPr="009B150E">
        <w:rPr>
          <w:b/>
          <w:bCs/>
          <w:rtl/>
        </w:rPr>
        <w:t xml:space="preserve"> 22</w:t>
      </w:r>
      <w:r w:rsidRPr="009B150E">
        <w:rPr>
          <w:rFonts w:hint="cs"/>
          <w:b/>
          <w:bCs/>
          <w:rtl/>
        </w:rPr>
        <w:t xml:space="preserve"> </w:t>
      </w:r>
      <w:r w:rsidR="00C84FFF" w:rsidRPr="009B150E">
        <w:rPr>
          <w:rFonts w:hint="eastAsia"/>
          <w:b/>
          <w:bCs/>
          <w:rtl/>
        </w:rPr>
        <w:t>و</w:t>
      </w:r>
      <w:r w:rsidR="00C84FFF" w:rsidRPr="009B150E">
        <w:rPr>
          <w:b/>
          <w:bCs/>
          <w:rtl/>
        </w:rPr>
        <w:t xml:space="preserve"> 23</w:t>
      </w:r>
    </w:p>
  </w:footnote>
  <w:footnote w:id="7">
    <w:p w:rsidR="00654C1A" w:rsidRPr="009B150E" w:rsidRDefault="00654C1A" w:rsidP="009B150E">
      <w:pPr>
        <w:pStyle w:val="FootnoteText"/>
        <w:bidi/>
        <w:rPr>
          <w:b/>
          <w:bCs/>
          <w:rtl/>
        </w:rPr>
      </w:pPr>
      <w:r w:rsidRPr="009B150E">
        <w:rPr>
          <w:rStyle w:val="FootnoteReference"/>
          <w:rFonts w:eastAsia="2  Lotus"/>
          <w:b/>
          <w:bCs/>
        </w:rPr>
        <w:footnoteRef/>
      </w:r>
      <w:r w:rsidRPr="009B150E">
        <w:rPr>
          <w:b/>
          <w:bCs/>
          <w:rtl/>
        </w:rPr>
        <w:t xml:space="preserve"> </w:t>
      </w:r>
      <w:r w:rsidRPr="009B150E">
        <w:rPr>
          <w:rFonts w:hint="cs"/>
          <w:b/>
          <w:bCs/>
          <w:rtl/>
        </w:rPr>
        <w:t xml:space="preserve">تحف العقول، ج النص، </w:t>
      </w:r>
      <w:r w:rsidR="00C84FFF" w:rsidRPr="009B150E">
        <w:rPr>
          <w:rFonts w:hint="eastAsia"/>
          <w:b/>
          <w:bCs/>
          <w:rtl/>
        </w:rPr>
        <w:t>ص</w:t>
      </w:r>
      <w:r w:rsidR="00C84FFF" w:rsidRPr="009B150E">
        <w:rPr>
          <w:b/>
          <w:bCs/>
          <w:rtl/>
        </w:rPr>
        <w:t xml:space="preserve"> 57</w:t>
      </w:r>
    </w:p>
  </w:footnote>
  <w:footnote w:id="8">
    <w:p w:rsidR="00654C1A" w:rsidRPr="009B150E" w:rsidRDefault="00654C1A" w:rsidP="009B150E">
      <w:pPr>
        <w:pStyle w:val="FootnoteText"/>
        <w:bidi/>
        <w:rPr>
          <w:rFonts w:cs="Times New Roman"/>
          <w:b/>
          <w:bCs/>
        </w:rPr>
      </w:pPr>
      <w:r w:rsidRPr="009B150E">
        <w:rPr>
          <w:rStyle w:val="FootnoteReference"/>
          <w:b/>
          <w:bCs/>
        </w:rPr>
        <w:footnoteRef/>
      </w:r>
      <w:r w:rsidRPr="009B150E">
        <w:rPr>
          <w:b/>
          <w:bCs/>
        </w:rPr>
        <w:t xml:space="preserve"> </w:t>
      </w:r>
      <w:r w:rsidRPr="009B150E">
        <w:rPr>
          <w:rFonts w:hint="cs"/>
          <w:b/>
          <w:bCs/>
          <w:rtl/>
        </w:rPr>
        <w:t xml:space="preserve">قرب </w:t>
      </w:r>
      <w:r w:rsidR="00C84FFF" w:rsidRPr="009B150E">
        <w:rPr>
          <w:rFonts w:hint="eastAsia"/>
          <w:b/>
          <w:bCs/>
          <w:rtl/>
        </w:rPr>
        <w:t>الإسناد</w:t>
      </w:r>
      <w:r w:rsidR="00C84FFF" w:rsidRPr="009B150E">
        <w:rPr>
          <w:b/>
          <w:bCs/>
          <w:rtl/>
        </w:rPr>
        <w:t xml:space="preserve"> (</w:t>
      </w:r>
      <w:r w:rsidRPr="009B150E">
        <w:rPr>
          <w:rFonts w:hint="cs"/>
          <w:b/>
          <w:bCs/>
          <w:rtl/>
        </w:rPr>
        <w:t>ط</w:t>
      </w:r>
      <w:r w:rsidRPr="009B150E">
        <w:rPr>
          <w:rFonts w:cs="Times New Roman" w:hint="cs"/>
          <w:b/>
          <w:bCs/>
          <w:rtl/>
        </w:rPr>
        <w:t>-</w:t>
      </w:r>
      <w:r w:rsidRPr="009B150E">
        <w:rPr>
          <w:rFonts w:hint="cs"/>
          <w:b/>
          <w:bCs/>
          <w:rtl/>
        </w:rPr>
        <w:t xml:space="preserve">الاحدیثة)، ج النص، </w:t>
      </w:r>
      <w:r w:rsidR="00C84FFF" w:rsidRPr="009B150E">
        <w:rPr>
          <w:rFonts w:hint="eastAsia"/>
          <w:b/>
          <w:bCs/>
          <w:rtl/>
        </w:rPr>
        <w:t>ص</w:t>
      </w:r>
      <w:r w:rsidR="00C84FFF" w:rsidRPr="009B150E">
        <w:rPr>
          <w:b/>
          <w:bCs/>
          <w:rtl/>
        </w:rPr>
        <w:t xml:space="preserve"> 442</w:t>
      </w:r>
    </w:p>
  </w:footnote>
  <w:footnote w:id="9">
    <w:p w:rsidR="00654C1A" w:rsidRPr="009B150E" w:rsidRDefault="00654C1A" w:rsidP="009B150E">
      <w:pPr>
        <w:pStyle w:val="FootnoteText"/>
        <w:bidi/>
        <w:rPr>
          <w:rFonts w:cs="Times New Roman"/>
          <w:b/>
          <w:bCs/>
          <w:rtl/>
        </w:rPr>
      </w:pPr>
      <w:r w:rsidRPr="009B150E">
        <w:rPr>
          <w:rStyle w:val="FootnoteReference"/>
          <w:b/>
          <w:bCs/>
        </w:rPr>
        <w:footnoteRef/>
      </w:r>
      <w:r w:rsidRPr="009B150E">
        <w:rPr>
          <w:b/>
          <w:bCs/>
        </w:rPr>
        <w:t xml:space="preserve"> </w:t>
      </w:r>
      <w:r w:rsidR="00C84FFF" w:rsidRPr="009B150E">
        <w:rPr>
          <w:rFonts w:hint="eastAsia"/>
          <w:b/>
          <w:bCs/>
          <w:rtl/>
        </w:rPr>
        <w:t>الکاف</w:t>
      </w:r>
      <w:r w:rsidR="00C84FFF" w:rsidRPr="009B150E">
        <w:rPr>
          <w:rFonts w:hint="cs"/>
          <w:b/>
          <w:bCs/>
          <w:rtl/>
        </w:rPr>
        <w:t>ی</w:t>
      </w:r>
      <w:r w:rsidR="00C84FFF" w:rsidRPr="009B150E">
        <w:rPr>
          <w:b/>
          <w:bCs/>
          <w:rtl/>
        </w:rPr>
        <w:t xml:space="preserve"> (</w:t>
      </w:r>
      <w:r w:rsidRPr="009B150E">
        <w:rPr>
          <w:rFonts w:hint="cs"/>
          <w:b/>
          <w:bCs/>
          <w:rtl/>
        </w:rPr>
        <w:t>ط</w:t>
      </w:r>
      <w:r w:rsidRPr="009B150E">
        <w:rPr>
          <w:rFonts w:cs="Times New Roman" w:hint="cs"/>
          <w:b/>
          <w:bCs/>
          <w:rtl/>
        </w:rPr>
        <w:t>-</w:t>
      </w:r>
      <w:r w:rsidRPr="009B150E">
        <w:rPr>
          <w:rFonts w:ascii="Times New Roman" w:hAnsi="Times New Roman"/>
          <w:b/>
          <w:bCs/>
          <w:rtl/>
        </w:rPr>
        <w:t xml:space="preserve">الاسلامیة)، </w:t>
      </w:r>
      <w:r w:rsidR="00C84FFF" w:rsidRPr="009B150E">
        <w:rPr>
          <w:rFonts w:ascii="Times New Roman" w:hAnsi="Times New Roman"/>
          <w:b/>
          <w:bCs/>
          <w:rtl/>
        </w:rPr>
        <w:t>ج 2</w:t>
      </w:r>
      <w:r w:rsidRPr="009B150E">
        <w:rPr>
          <w:rFonts w:ascii="Times New Roman" w:hAnsi="Times New Roman"/>
          <w:b/>
          <w:bCs/>
          <w:rtl/>
        </w:rPr>
        <w:t xml:space="preserve">، </w:t>
      </w:r>
      <w:r w:rsidR="00C84FFF" w:rsidRPr="009B150E">
        <w:rPr>
          <w:rFonts w:ascii="Times New Roman" w:hAnsi="Times New Roman"/>
          <w:b/>
          <w:bCs/>
          <w:rtl/>
        </w:rPr>
        <w:t>ص 150</w:t>
      </w:r>
    </w:p>
  </w:footnote>
  <w:footnote w:id="10">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00C84FFF" w:rsidRPr="009B150E">
        <w:rPr>
          <w:rFonts w:hint="eastAsia"/>
          <w:b/>
          <w:bCs/>
          <w:rtl/>
        </w:rPr>
        <w:t>الکاف</w:t>
      </w:r>
      <w:r w:rsidR="00C84FFF" w:rsidRPr="009B150E">
        <w:rPr>
          <w:rFonts w:hint="cs"/>
          <w:b/>
          <w:bCs/>
          <w:rtl/>
        </w:rPr>
        <w:t>ی</w:t>
      </w:r>
      <w:r w:rsidR="00C84FFF" w:rsidRPr="009B150E">
        <w:rPr>
          <w:b/>
          <w:bCs/>
          <w:rtl/>
        </w:rPr>
        <w:t xml:space="preserve"> (</w:t>
      </w:r>
      <w:r w:rsidRPr="009B150E">
        <w:rPr>
          <w:rFonts w:hint="cs"/>
          <w:b/>
          <w:bCs/>
          <w:rtl/>
        </w:rPr>
        <w:t xml:space="preserve">ط-الاسلامیة)، </w:t>
      </w:r>
      <w:r w:rsidR="00C84FFF" w:rsidRPr="009B150E">
        <w:rPr>
          <w:rFonts w:hint="eastAsia"/>
          <w:b/>
          <w:bCs/>
          <w:rtl/>
        </w:rPr>
        <w:t>ج</w:t>
      </w:r>
      <w:r w:rsidR="00C84FFF" w:rsidRPr="009B150E">
        <w:rPr>
          <w:b/>
          <w:bCs/>
          <w:rtl/>
        </w:rPr>
        <w:t xml:space="preserve"> 2</w:t>
      </w:r>
      <w:r w:rsidRPr="009B150E">
        <w:rPr>
          <w:rFonts w:hint="cs"/>
          <w:b/>
          <w:bCs/>
          <w:rtl/>
        </w:rPr>
        <w:t xml:space="preserve">، </w:t>
      </w:r>
      <w:r w:rsidR="00C84FFF" w:rsidRPr="009B150E">
        <w:rPr>
          <w:rFonts w:hint="eastAsia"/>
          <w:b/>
          <w:bCs/>
          <w:rtl/>
        </w:rPr>
        <w:t>ص</w:t>
      </w:r>
      <w:r w:rsidR="00C84FFF" w:rsidRPr="009B150E">
        <w:rPr>
          <w:b/>
          <w:bCs/>
          <w:rtl/>
        </w:rPr>
        <w:t xml:space="preserve"> 152</w:t>
      </w:r>
    </w:p>
  </w:footnote>
  <w:footnote w:id="11">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Pr="009B150E">
        <w:rPr>
          <w:rFonts w:hint="cs"/>
          <w:b/>
          <w:bCs/>
          <w:rtl/>
        </w:rPr>
        <w:t xml:space="preserve">سفینة البحار، </w:t>
      </w:r>
      <w:r w:rsidR="00C84FFF" w:rsidRPr="009B150E">
        <w:rPr>
          <w:rFonts w:hint="eastAsia"/>
          <w:b/>
          <w:bCs/>
          <w:rtl/>
        </w:rPr>
        <w:t>ج</w:t>
      </w:r>
      <w:r w:rsidR="00C84FFF" w:rsidRPr="009B150E">
        <w:rPr>
          <w:b/>
          <w:bCs/>
          <w:rtl/>
        </w:rPr>
        <w:t xml:space="preserve"> 3</w:t>
      </w:r>
      <w:r w:rsidRPr="009B150E">
        <w:rPr>
          <w:rFonts w:hint="cs"/>
          <w:b/>
          <w:bCs/>
          <w:rtl/>
        </w:rPr>
        <w:t xml:space="preserve">، </w:t>
      </w:r>
      <w:r w:rsidR="00C84FFF" w:rsidRPr="009B150E">
        <w:rPr>
          <w:rFonts w:hint="eastAsia"/>
          <w:b/>
          <w:bCs/>
          <w:rtl/>
        </w:rPr>
        <w:t>ص</w:t>
      </w:r>
      <w:r w:rsidR="00C84FFF" w:rsidRPr="009B150E">
        <w:rPr>
          <w:b/>
          <w:bCs/>
          <w:rtl/>
        </w:rPr>
        <w:t xml:space="preserve"> 332</w:t>
      </w:r>
    </w:p>
  </w:footnote>
  <w:footnote w:id="12">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Pr="009B150E">
        <w:rPr>
          <w:rFonts w:hint="cs"/>
          <w:b/>
          <w:bCs/>
          <w:rtl/>
        </w:rPr>
        <w:t xml:space="preserve">الکوثر، </w:t>
      </w:r>
      <w:r w:rsidR="00C84FFF" w:rsidRPr="009B150E">
        <w:rPr>
          <w:rFonts w:hint="eastAsia"/>
          <w:b/>
          <w:bCs/>
          <w:rtl/>
        </w:rPr>
        <w:t>آ</w:t>
      </w:r>
      <w:r w:rsidR="00C84FFF" w:rsidRPr="009B150E">
        <w:rPr>
          <w:rFonts w:hint="cs"/>
          <w:b/>
          <w:bCs/>
          <w:rtl/>
        </w:rPr>
        <w:t>ی</w:t>
      </w:r>
      <w:r w:rsidR="00C84FFF" w:rsidRPr="009B150E">
        <w:rPr>
          <w:rFonts w:hint="eastAsia"/>
          <w:b/>
          <w:bCs/>
          <w:rtl/>
        </w:rPr>
        <w:t>ات</w:t>
      </w:r>
      <w:r w:rsidR="00C84FFF" w:rsidRPr="009B150E">
        <w:rPr>
          <w:b/>
          <w:bCs/>
          <w:rtl/>
        </w:rPr>
        <w:t xml:space="preserve"> 1</w:t>
      </w:r>
      <w:r w:rsidRPr="009B150E">
        <w:rPr>
          <w:rFonts w:hint="cs"/>
          <w:b/>
          <w:bCs/>
          <w:rtl/>
        </w:rPr>
        <w:t xml:space="preserve"> </w:t>
      </w:r>
      <w:r w:rsidR="00C84FFF" w:rsidRPr="009B150E">
        <w:rPr>
          <w:rFonts w:hint="eastAsia"/>
          <w:b/>
          <w:bCs/>
          <w:rtl/>
        </w:rPr>
        <w:t>تا</w:t>
      </w:r>
      <w:r w:rsidR="00C84FFF" w:rsidRPr="009B150E">
        <w:rPr>
          <w:b/>
          <w:bCs/>
          <w:rtl/>
        </w:rPr>
        <w:t xml:space="preserve"> 3</w:t>
      </w:r>
    </w:p>
  </w:footnote>
  <w:footnote w:id="13">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Pr="009B150E">
        <w:rPr>
          <w:rFonts w:hint="cs"/>
          <w:b/>
          <w:bCs/>
          <w:rtl/>
        </w:rPr>
        <w:t xml:space="preserve">الاحزاب، </w:t>
      </w:r>
      <w:r w:rsidR="00C84FFF" w:rsidRPr="009B150E">
        <w:rPr>
          <w:rFonts w:hint="eastAsia"/>
          <w:b/>
          <w:bCs/>
          <w:rtl/>
        </w:rPr>
        <w:t>آ</w:t>
      </w:r>
      <w:r w:rsidR="00C84FFF" w:rsidRPr="009B150E">
        <w:rPr>
          <w:rFonts w:hint="cs"/>
          <w:b/>
          <w:bCs/>
          <w:rtl/>
        </w:rPr>
        <w:t>ی</w:t>
      </w:r>
      <w:r w:rsidR="00C84FFF" w:rsidRPr="009B150E">
        <w:rPr>
          <w:rFonts w:hint="eastAsia"/>
          <w:b/>
          <w:bCs/>
          <w:rtl/>
        </w:rPr>
        <w:t>ه</w:t>
      </w:r>
      <w:r w:rsidR="00C84FFF" w:rsidRPr="009B150E">
        <w:rPr>
          <w:b/>
          <w:bCs/>
          <w:rtl/>
        </w:rPr>
        <w:t xml:space="preserve"> 70</w:t>
      </w:r>
    </w:p>
  </w:footnote>
  <w:footnote w:id="14">
    <w:p w:rsidR="00654C1A" w:rsidRPr="009B150E" w:rsidRDefault="00654C1A" w:rsidP="009B150E">
      <w:pPr>
        <w:pStyle w:val="FootnoteText"/>
        <w:bidi/>
        <w:rPr>
          <w:b/>
          <w:bCs/>
        </w:rPr>
      </w:pPr>
      <w:r w:rsidRPr="009B150E">
        <w:rPr>
          <w:rStyle w:val="FootnoteReference"/>
          <w:b/>
          <w:bCs/>
        </w:rPr>
        <w:footnoteRef/>
      </w:r>
      <w:r w:rsidRPr="009B150E">
        <w:rPr>
          <w:b/>
          <w:bCs/>
        </w:rPr>
        <w:t xml:space="preserve"> </w:t>
      </w:r>
      <w:r w:rsidRPr="009B150E">
        <w:rPr>
          <w:rFonts w:hint="cs"/>
          <w:b/>
          <w:bCs/>
          <w:rtl/>
        </w:rPr>
        <w:t xml:space="preserve">الکهف، </w:t>
      </w:r>
      <w:r w:rsidR="00C84FFF" w:rsidRPr="009B150E">
        <w:rPr>
          <w:rFonts w:hint="eastAsia"/>
          <w:b/>
          <w:bCs/>
          <w:rtl/>
        </w:rPr>
        <w:t>آ</w:t>
      </w:r>
      <w:r w:rsidR="00C84FFF" w:rsidRPr="009B150E">
        <w:rPr>
          <w:rFonts w:hint="cs"/>
          <w:b/>
          <w:bCs/>
          <w:rtl/>
        </w:rPr>
        <w:t>ی</w:t>
      </w:r>
      <w:r w:rsidR="00C84FFF" w:rsidRPr="009B150E">
        <w:rPr>
          <w:rFonts w:hint="eastAsia"/>
          <w:b/>
          <w:bCs/>
          <w:rtl/>
        </w:rPr>
        <w:t>ه</w:t>
      </w:r>
      <w:r w:rsidR="00C84FFF" w:rsidRPr="009B150E">
        <w:rPr>
          <w:b/>
          <w:bCs/>
          <w:rtl/>
        </w:rPr>
        <w:t xml:space="preserve"> 49</w:t>
      </w:r>
    </w:p>
  </w:footnote>
  <w:footnote w:id="15">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00C84FFF" w:rsidRPr="009B150E">
        <w:rPr>
          <w:rFonts w:hint="eastAsia"/>
          <w:b/>
          <w:bCs/>
          <w:rtl/>
        </w:rPr>
        <w:t>نهج‌البلاغه</w:t>
      </w:r>
      <w:r w:rsidR="00C84FFF" w:rsidRPr="009B150E">
        <w:rPr>
          <w:b/>
          <w:bCs/>
          <w:rtl/>
        </w:rPr>
        <w:t xml:space="preserve"> (</w:t>
      </w:r>
      <w:r w:rsidRPr="009B150E">
        <w:rPr>
          <w:rFonts w:hint="cs"/>
          <w:b/>
          <w:bCs/>
          <w:rtl/>
        </w:rPr>
        <w:t xml:space="preserve">للصبحی صالح)، </w:t>
      </w:r>
      <w:r w:rsidR="00C84FFF" w:rsidRPr="009B150E">
        <w:rPr>
          <w:rFonts w:hint="eastAsia"/>
          <w:b/>
          <w:bCs/>
          <w:rtl/>
        </w:rPr>
        <w:t>ص</w:t>
      </w:r>
      <w:r w:rsidR="00C84FFF" w:rsidRPr="009B150E">
        <w:rPr>
          <w:b/>
          <w:bCs/>
          <w:rtl/>
        </w:rPr>
        <w:t xml:space="preserve"> 266</w:t>
      </w:r>
    </w:p>
  </w:footnote>
  <w:footnote w:id="16">
    <w:p w:rsidR="00654C1A" w:rsidRPr="009B150E" w:rsidRDefault="00654C1A" w:rsidP="009B150E">
      <w:pPr>
        <w:pStyle w:val="FootnoteText"/>
        <w:bidi/>
        <w:rPr>
          <w:b/>
          <w:bCs/>
          <w:rtl/>
        </w:rPr>
      </w:pPr>
      <w:r w:rsidRPr="009B150E">
        <w:rPr>
          <w:rStyle w:val="FootnoteReference"/>
          <w:b/>
          <w:bCs/>
        </w:rPr>
        <w:footnoteRef/>
      </w:r>
      <w:r w:rsidRPr="009B150E">
        <w:rPr>
          <w:b/>
          <w:bCs/>
        </w:rPr>
        <w:t xml:space="preserve"> </w:t>
      </w:r>
      <w:r w:rsidRPr="009B150E">
        <w:rPr>
          <w:rFonts w:hint="cs"/>
          <w:b/>
          <w:bCs/>
          <w:rtl/>
        </w:rPr>
        <w:t xml:space="preserve">توحید، </w:t>
      </w:r>
      <w:r w:rsidR="00C84FFF" w:rsidRPr="009B150E">
        <w:rPr>
          <w:rFonts w:hint="eastAsia"/>
          <w:b/>
          <w:bCs/>
          <w:rtl/>
        </w:rPr>
        <w:t>آ</w:t>
      </w:r>
      <w:r w:rsidR="00C84FFF" w:rsidRPr="009B150E">
        <w:rPr>
          <w:rFonts w:hint="cs"/>
          <w:b/>
          <w:bCs/>
          <w:rtl/>
        </w:rPr>
        <w:t>ی</w:t>
      </w:r>
      <w:r w:rsidR="00C84FFF" w:rsidRPr="009B150E">
        <w:rPr>
          <w:rFonts w:hint="eastAsia"/>
          <w:b/>
          <w:bCs/>
          <w:rtl/>
        </w:rPr>
        <w:t>ات</w:t>
      </w:r>
      <w:r w:rsidR="00C84FFF" w:rsidRPr="009B150E">
        <w:rPr>
          <w:b/>
          <w:bCs/>
          <w:rtl/>
        </w:rPr>
        <w:t xml:space="preserve"> 1</w:t>
      </w:r>
      <w:r w:rsidRPr="009B150E">
        <w:rPr>
          <w:rFonts w:hint="cs"/>
          <w:b/>
          <w:bCs/>
          <w:rtl/>
        </w:rPr>
        <w:t xml:space="preserve"> </w:t>
      </w:r>
      <w:r w:rsidR="00C84FFF" w:rsidRPr="009B150E">
        <w:rPr>
          <w:rFonts w:hint="eastAsia"/>
          <w:b/>
          <w:bCs/>
          <w:rtl/>
        </w:rPr>
        <w:t>تا</w:t>
      </w:r>
      <w:r w:rsidR="00C84FFF" w:rsidRPr="009B150E">
        <w:rPr>
          <w:b/>
          <w:bCs/>
          <w:rtl/>
        </w:rPr>
        <w:t xml:space="preserv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FF" w:rsidRDefault="00C8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1A" w:rsidRPr="000D5800" w:rsidRDefault="00654C1A" w:rsidP="00FB0E46">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6EA3EFAC" wp14:editId="222E991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70B3C7B7" wp14:editId="3C01B8C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95971">
      <w:rPr>
        <w:rFonts w:ascii="IranNastaliq" w:hAnsi="IranNastaliq" w:cs="IranNastaliq" w:hint="cs"/>
        <w:sz w:val="40"/>
        <w:szCs w:val="40"/>
        <w:rtl/>
        <w:lang w:bidi="fa-IR"/>
      </w:rPr>
      <w:t>1869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FF" w:rsidRDefault="00C84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421"/>
    <w:multiLevelType w:val="hybridMultilevel"/>
    <w:tmpl w:val="789C70FA"/>
    <w:lvl w:ilvl="0" w:tplc="08B0C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B0E60"/>
    <w:multiLevelType w:val="hybridMultilevel"/>
    <w:tmpl w:val="E92A9DFC"/>
    <w:lvl w:ilvl="0" w:tplc="E72C29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677F9"/>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BFA"/>
    <w:rsid w:val="001A7E44"/>
    <w:rsid w:val="001C367D"/>
    <w:rsid w:val="001D0FC3"/>
    <w:rsid w:val="001D24F8"/>
    <w:rsid w:val="001D2D91"/>
    <w:rsid w:val="001D52D9"/>
    <w:rsid w:val="001D542D"/>
    <w:rsid w:val="001D7DDF"/>
    <w:rsid w:val="001E13CB"/>
    <w:rsid w:val="001E306E"/>
    <w:rsid w:val="001E3FB0"/>
    <w:rsid w:val="001E4FFF"/>
    <w:rsid w:val="001E6D5F"/>
    <w:rsid w:val="001F0363"/>
    <w:rsid w:val="001F12FF"/>
    <w:rsid w:val="001F220C"/>
    <w:rsid w:val="001F2E3E"/>
    <w:rsid w:val="00212103"/>
    <w:rsid w:val="00213CB2"/>
    <w:rsid w:val="00214013"/>
    <w:rsid w:val="002200AF"/>
    <w:rsid w:val="002222D7"/>
    <w:rsid w:val="00224C0A"/>
    <w:rsid w:val="002376A5"/>
    <w:rsid w:val="00237716"/>
    <w:rsid w:val="002417C9"/>
    <w:rsid w:val="002529C5"/>
    <w:rsid w:val="00255EED"/>
    <w:rsid w:val="00266ADD"/>
    <w:rsid w:val="00270294"/>
    <w:rsid w:val="00285002"/>
    <w:rsid w:val="002914BD"/>
    <w:rsid w:val="002917B5"/>
    <w:rsid w:val="00297263"/>
    <w:rsid w:val="002A3BA7"/>
    <w:rsid w:val="002A6624"/>
    <w:rsid w:val="002A7751"/>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6400"/>
    <w:rsid w:val="0036674B"/>
    <w:rsid w:val="00386B0B"/>
    <w:rsid w:val="00394876"/>
    <w:rsid w:val="0039547E"/>
    <w:rsid w:val="003963D7"/>
    <w:rsid w:val="0039649E"/>
    <w:rsid w:val="00396F28"/>
    <w:rsid w:val="003A1A05"/>
    <w:rsid w:val="003A2654"/>
    <w:rsid w:val="003A39B9"/>
    <w:rsid w:val="003A5FAE"/>
    <w:rsid w:val="003A7694"/>
    <w:rsid w:val="003B152C"/>
    <w:rsid w:val="003B22CE"/>
    <w:rsid w:val="003B3D9D"/>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1236"/>
    <w:rsid w:val="00415295"/>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35F57"/>
    <w:rsid w:val="00536E33"/>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2524D"/>
    <w:rsid w:val="00631FCF"/>
    <w:rsid w:val="006320D6"/>
    <w:rsid w:val="00636EFA"/>
    <w:rsid w:val="00645282"/>
    <w:rsid w:val="006509E8"/>
    <w:rsid w:val="00653610"/>
    <w:rsid w:val="00654C1A"/>
    <w:rsid w:val="006550D6"/>
    <w:rsid w:val="0066132B"/>
    <w:rsid w:val="0066229C"/>
    <w:rsid w:val="006724DC"/>
    <w:rsid w:val="006778E6"/>
    <w:rsid w:val="006853D7"/>
    <w:rsid w:val="0068546B"/>
    <w:rsid w:val="0069696C"/>
    <w:rsid w:val="00696C61"/>
    <w:rsid w:val="006A0611"/>
    <w:rsid w:val="006A085A"/>
    <w:rsid w:val="006A6AB4"/>
    <w:rsid w:val="006B191B"/>
    <w:rsid w:val="006B2B69"/>
    <w:rsid w:val="006C00CC"/>
    <w:rsid w:val="006C5FEE"/>
    <w:rsid w:val="006D3A87"/>
    <w:rsid w:val="006D7D35"/>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3F41"/>
    <w:rsid w:val="008242C5"/>
    <w:rsid w:val="00834C58"/>
    <w:rsid w:val="008353E4"/>
    <w:rsid w:val="008407A4"/>
    <w:rsid w:val="008435D8"/>
    <w:rsid w:val="00843A60"/>
    <w:rsid w:val="00844860"/>
    <w:rsid w:val="00845CC4"/>
    <w:rsid w:val="008517B0"/>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03A78"/>
    <w:rsid w:val="00913C3B"/>
    <w:rsid w:val="00915509"/>
    <w:rsid w:val="009213B1"/>
    <w:rsid w:val="0092381B"/>
    <w:rsid w:val="00927388"/>
    <w:rsid w:val="009274FE"/>
    <w:rsid w:val="0092754B"/>
    <w:rsid w:val="00934375"/>
    <w:rsid w:val="009401AC"/>
    <w:rsid w:val="0094034A"/>
    <w:rsid w:val="00952678"/>
    <w:rsid w:val="0095340E"/>
    <w:rsid w:val="009613AC"/>
    <w:rsid w:val="00962521"/>
    <w:rsid w:val="00980643"/>
    <w:rsid w:val="0099481C"/>
    <w:rsid w:val="00996C57"/>
    <w:rsid w:val="009A0A47"/>
    <w:rsid w:val="009A3835"/>
    <w:rsid w:val="009B150E"/>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60181"/>
    <w:rsid w:val="00A62D22"/>
    <w:rsid w:val="00A725C2"/>
    <w:rsid w:val="00A74959"/>
    <w:rsid w:val="00A769EE"/>
    <w:rsid w:val="00A810A5"/>
    <w:rsid w:val="00A955E0"/>
    <w:rsid w:val="00A9616A"/>
    <w:rsid w:val="00A96F68"/>
    <w:rsid w:val="00A973BA"/>
    <w:rsid w:val="00AA0130"/>
    <w:rsid w:val="00AA027F"/>
    <w:rsid w:val="00AA1036"/>
    <w:rsid w:val="00AA2342"/>
    <w:rsid w:val="00AB0BB4"/>
    <w:rsid w:val="00AB6A1A"/>
    <w:rsid w:val="00AC32D1"/>
    <w:rsid w:val="00AC6A3D"/>
    <w:rsid w:val="00AD0304"/>
    <w:rsid w:val="00AD27BE"/>
    <w:rsid w:val="00AE6BF7"/>
    <w:rsid w:val="00AF0F1A"/>
    <w:rsid w:val="00B02DAB"/>
    <w:rsid w:val="00B06B00"/>
    <w:rsid w:val="00B14285"/>
    <w:rsid w:val="00B15027"/>
    <w:rsid w:val="00B21CF4"/>
    <w:rsid w:val="00B22800"/>
    <w:rsid w:val="00B24300"/>
    <w:rsid w:val="00B46C60"/>
    <w:rsid w:val="00B51EE6"/>
    <w:rsid w:val="00B63F15"/>
    <w:rsid w:val="00B64DC5"/>
    <w:rsid w:val="00B82C2F"/>
    <w:rsid w:val="00BA0686"/>
    <w:rsid w:val="00BA2C59"/>
    <w:rsid w:val="00BA3E76"/>
    <w:rsid w:val="00BA51A8"/>
    <w:rsid w:val="00BA6EA9"/>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055E"/>
    <w:rsid w:val="00C73012"/>
    <w:rsid w:val="00C763DD"/>
    <w:rsid w:val="00C809FF"/>
    <w:rsid w:val="00C84FC0"/>
    <w:rsid w:val="00C84FFF"/>
    <w:rsid w:val="00C8567D"/>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278A"/>
    <w:rsid w:val="00D66444"/>
    <w:rsid w:val="00D76353"/>
    <w:rsid w:val="00D847F0"/>
    <w:rsid w:val="00D87407"/>
    <w:rsid w:val="00DA2BC6"/>
    <w:rsid w:val="00DB28BB"/>
    <w:rsid w:val="00DC603F"/>
    <w:rsid w:val="00DC7EF1"/>
    <w:rsid w:val="00DD1B91"/>
    <w:rsid w:val="00DD3C0D"/>
    <w:rsid w:val="00DD3E70"/>
    <w:rsid w:val="00DD4864"/>
    <w:rsid w:val="00DD71A2"/>
    <w:rsid w:val="00DE1DC4"/>
    <w:rsid w:val="00DE7635"/>
    <w:rsid w:val="00DF3A2D"/>
    <w:rsid w:val="00DF55FF"/>
    <w:rsid w:val="00DF5706"/>
    <w:rsid w:val="00DF6A80"/>
    <w:rsid w:val="00E0639C"/>
    <w:rsid w:val="00E067E6"/>
    <w:rsid w:val="00E12531"/>
    <w:rsid w:val="00E1355A"/>
    <w:rsid w:val="00E143B0"/>
    <w:rsid w:val="00E1568E"/>
    <w:rsid w:val="00E2282F"/>
    <w:rsid w:val="00E5073A"/>
    <w:rsid w:val="00E50EBE"/>
    <w:rsid w:val="00E51593"/>
    <w:rsid w:val="00E55891"/>
    <w:rsid w:val="00E61FCE"/>
    <w:rsid w:val="00E6283A"/>
    <w:rsid w:val="00E657AD"/>
    <w:rsid w:val="00E732A3"/>
    <w:rsid w:val="00E776D1"/>
    <w:rsid w:val="00E83A85"/>
    <w:rsid w:val="00E90FC4"/>
    <w:rsid w:val="00E9398A"/>
    <w:rsid w:val="00EA01EC"/>
    <w:rsid w:val="00EA15B0"/>
    <w:rsid w:val="00EA5D97"/>
    <w:rsid w:val="00EB1A5B"/>
    <w:rsid w:val="00EB61D6"/>
    <w:rsid w:val="00EC4393"/>
    <w:rsid w:val="00ED7757"/>
    <w:rsid w:val="00EE1C07"/>
    <w:rsid w:val="00EE2B36"/>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13E2"/>
    <w:rsid w:val="00F564E8"/>
    <w:rsid w:val="00F5718D"/>
    <w:rsid w:val="00F60FEB"/>
    <w:rsid w:val="00F66849"/>
    <w:rsid w:val="00F67976"/>
    <w:rsid w:val="00F70BE1"/>
    <w:rsid w:val="00F95971"/>
    <w:rsid w:val="00FA05EE"/>
    <w:rsid w:val="00FB0E46"/>
    <w:rsid w:val="00FC0862"/>
    <w:rsid w:val="00FC273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1425448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48425531">
      <w:bodyDiv w:val="1"/>
      <w:marLeft w:val="0"/>
      <w:marRight w:val="0"/>
      <w:marTop w:val="0"/>
      <w:marBottom w:val="0"/>
      <w:divBdr>
        <w:top w:val="none" w:sz="0" w:space="0" w:color="auto"/>
        <w:left w:val="none" w:sz="0" w:space="0" w:color="auto"/>
        <w:bottom w:val="none" w:sz="0" w:space="0" w:color="auto"/>
        <w:right w:val="none" w:sz="0" w:space="0" w:color="auto"/>
      </w:divBdr>
    </w:div>
    <w:div w:id="151337552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675961195">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20946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1440-8F51-4B8E-BDAD-55449A08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591</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LOVE</cp:lastModifiedBy>
  <cp:revision>23</cp:revision>
  <dcterms:created xsi:type="dcterms:W3CDTF">2015-07-29T09:19:00Z</dcterms:created>
  <dcterms:modified xsi:type="dcterms:W3CDTF">2015-08-24T07:43:00Z</dcterms:modified>
</cp:coreProperties>
</file>