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CA" w:rsidRPr="00E30C5B" w:rsidRDefault="00EC51CA" w:rsidP="00EC51CA">
      <w:pPr>
        <w:pStyle w:val="1"/>
        <w:rPr>
          <w:rFonts w:ascii="IRBadr" w:hAnsi="IRBadr" w:cs="IRBadr"/>
          <w:sz w:val="28"/>
          <w:rtl/>
          <w:lang w:bidi="fa-IR"/>
        </w:rPr>
      </w:pPr>
      <w:bookmarkStart w:id="0" w:name="_Toc424353609"/>
      <w:r w:rsidRPr="00E30C5B">
        <w:rPr>
          <w:rFonts w:ascii="IRBadr" w:hAnsi="IRBadr" w:cs="IRBadr"/>
          <w:sz w:val="28"/>
          <w:rtl/>
          <w:lang w:bidi="fa-IR"/>
        </w:rPr>
        <w:t>فهرست مطالب</w:t>
      </w:r>
      <w:bookmarkEnd w:id="0"/>
    </w:p>
    <w:p w:rsidR="00EC51CA" w:rsidRPr="00E30C5B" w:rsidRDefault="00EC51CA" w:rsidP="00E30C5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r w:rsidRPr="00E30C5B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E30C5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30C5B">
        <w:rPr>
          <w:rFonts w:ascii="IRBadr" w:hAnsi="IRBadr" w:cs="IRBadr"/>
          <w:sz w:val="28"/>
          <w:szCs w:val="28"/>
          <w:lang w:bidi="fa-IR"/>
        </w:rPr>
        <w:instrText>TOC</w:instrText>
      </w:r>
      <w:r w:rsidRPr="00E30C5B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E30C5B">
        <w:rPr>
          <w:rFonts w:ascii="IRBadr" w:hAnsi="IRBadr" w:cs="IRBadr"/>
          <w:sz w:val="28"/>
          <w:szCs w:val="28"/>
          <w:lang w:bidi="fa-IR"/>
        </w:rPr>
        <w:instrText>o "1-3" \h \z \u</w:instrText>
      </w:r>
      <w:r w:rsidRPr="00E30C5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30C5B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4353610" w:history="1">
        <w:r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خطبه اول</w:t>
        </w:r>
        <w:r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_Toc424353610 \h </w:instrText>
        </w:r>
        <w:r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Pr="00E30C5B">
          <w:rPr>
            <w:rFonts w:ascii="IRBadr" w:hAnsi="IRBadr" w:cs="IRBadr"/>
            <w:noProof/>
            <w:webHidden/>
            <w:sz w:val="28"/>
            <w:szCs w:val="28"/>
          </w:rPr>
          <w:t>2</w:t>
        </w:r>
        <w:r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1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مضمون کلی سوره فجر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_Toc424353611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2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2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قصص سوره فجر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_Toc424353612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3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3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داستان قوم عاد و حضرت هود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_Toc424353613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3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4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جواب قوم عاد در مقابل حضرت هود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_Toc424353614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5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5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پاسخ حضرت هود در مقابل عکس العمل قوم عاد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_Toc424353615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5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6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سرنوشت قوم عاد به فرموده قرآن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_Toc424353616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5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7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عاقبت خیانت به امام حسین(ع)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_Toc424353617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6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8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حضرت زینب(س) پیام آور عاشورا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_Toc424353618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6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19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فرازهایی از خطبه حضرت زینب(س) در کوفه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_Toc424353619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7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20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سخنان امام سجاد(ص) خطاب به مردم کوفه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_Toc424353620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8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21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لحظه وداع اسرا با شهدای کربلا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_Toc424353621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8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22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خطبه دوم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_Toc424353622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8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25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نکات قوت مراسم های عزاداری عاشورا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_Toc424353625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9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30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آسیب شناسی عزاداری روز عاشورا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_Toc424353630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10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31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حوادث غزه و وظایف مسلمانان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_Toc424353631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10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32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سخنانی با مردم غزه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_Toc424353632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12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A51334" w:rsidP="00EC51C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4353633" w:history="1"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t>دعا</w:t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_Toc424353633 \h </w:instrTex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EC51CA" w:rsidRPr="00E30C5B">
          <w:rPr>
            <w:rFonts w:ascii="IRBadr" w:hAnsi="IRBadr" w:cs="IRBadr"/>
            <w:noProof/>
            <w:webHidden/>
            <w:sz w:val="28"/>
            <w:szCs w:val="28"/>
          </w:rPr>
          <w:t>12</w:t>
        </w:r>
        <w:r w:rsidR="00EC51CA" w:rsidRPr="00E30C5B">
          <w:rPr>
            <w:rStyle w:val="aff1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EC51CA" w:rsidRPr="00E30C5B" w:rsidRDefault="00EC51CA" w:rsidP="00EC51CA">
      <w:pPr>
        <w:bidi/>
        <w:rPr>
          <w:rFonts w:ascii="IRBadr" w:hAnsi="IRBadr" w:cs="IRBadr"/>
          <w:sz w:val="28"/>
          <w:szCs w:val="28"/>
          <w:rtl/>
          <w:lang w:bidi="fa-IR"/>
        </w:rPr>
      </w:pPr>
      <w:r w:rsidRPr="00E30C5B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C51CA" w:rsidRPr="00E30C5B" w:rsidRDefault="00EC51CA" w:rsidP="00EC51CA">
      <w:pPr>
        <w:rPr>
          <w:rFonts w:ascii="IRBadr" w:eastAsiaTheme="majorEastAsia" w:hAnsi="IRBadr" w:cs="IRBadr"/>
          <w:b/>
          <w:bCs/>
          <w:sz w:val="28"/>
          <w:szCs w:val="28"/>
          <w:rtl/>
          <w:lang w:bidi="fa-IR"/>
        </w:rPr>
      </w:pPr>
      <w:bookmarkStart w:id="1" w:name="_Toc424353610"/>
      <w:r w:rsidRPr="00E30C5B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EC51CA" w:rsidRPr="00442BEE" w:rsidRDefault="00EC51CA" w:rsidP="00442BEE">
      <w:pPr>
        <w:pStyle w:val="3"/>
        <w:rPr>
          <w:rtl/>
        </w:rPr>
      </w:pPr>
      <w:r w:rsidRPr="00442BEE">
        <w:rPr>
          <w:rtl/>
        </w:rPr>
        <w:lastRenderedPageBreak/>
        <w:t>خطبه اول</w:t>
      </w:r>
      <w:bookmarkEnd w:id="1"/>
    </w:p>
    <w:p w:rsidR="00EC51CA" w:rsidRPr="00E30C5B" w:rsidRDefault="00EC51CA" w:rsidP="00E30C5B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402AC">
        <w:rPr>
          <w:rFonts w:ascii="IRBadr" w:hAnsi="IRBadr" w:cs="IRBadr"/>
          <w:b/>
          <w:bCs/>
          <w:sz w:val="28"/>
          <w:szCs w:val="28"/>
          <w:rtl/>
          <w:lang w:bidi="fa-IR"/>
        </w:rPr>
        <w:t>بسم الله الرحمن الرحیم الحمدلله الذی هدانا لهذا و ما کنّا لنهتدی لولا عن هدانا الله ثم الصلاة و السلام علی سیدنا و نبینا و العبد المؤید و الرسول المسدّد المصطفی الأمجد أب</w:t>
      </w:r>
      <w:r w:rsidR="00D840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 w:rsidRPr="001402A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القاسم محمد (ص) و علی آله الأطیبین الأطهرین سیّما بقیةالله فی الأرضین اعوذ بالله السمیع العلیم من الشیطان الرجیم بسم الله الرحمن الرحیم </w:t>
      </w:r>
      <w:r w:rsidRPr="001402AC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آمَنُواْ اتَّقُواْ اللّهَ حَقَّ تُقَاتِهِ وَلاَ تَمُوتُنَّ إِلاَّ وَأَنتُم مُّسْلِمُونَ</w:t>
      </w:r>
      <w:r w:rsidRPr="001402A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1402AC">
        <w:rPr>
          <w:rFonts w:ascii="IRBadr" w:hAnsi="IRBadr" w:cs="IRBadr"/>
          <w:b/>
          <w:bCs/>
          <w:sz w:val="28"/>
          <w:szCs w:val="28"/>
          <w:rtl/>
        </w:rPr>
        <w:t xml:space="preserve"> عبادالله </w:t>
      </w:r>
      <w:r w:rsidRPr="001402AC">
        <w:rPr>
          <w:rStyle w:val="af0"/>
          <w:rFonts w:ascii="IRBadr" w:hAnsi="IRBadr" w:cs="IRBadr"/>
          <w:b/>
          <w:bCs/>
          <w:i w:val="0"/>
          <w:iCs w:val="0"/>
          <w:color w:val="222222"/>
          <w:sz w:val="28"/>
          <w:szCs w:val="28"/>
          <w:rtl/>
        </w:rPr>
        <w:t>اوُصیکُم بِنَفسی بِتَقْوَی اللّه</w:t>
      </w:r>
      <w:r w:rsidRPr="001402AC">
        <w:rPr>
          <w:rFonts w:ascii="IRBadr" w:hAnsi="IRBadr" w:cs="IRBadr"/>
          <w:b/>
          <w:bCs/>
          <w:sz w:val="28"/>
          <w:szCs w:val="28"/>
          <w:rtl/>
        </w:rPr>
        <w:t xml:space="preserve"> فملازمة أمرِهِ وَ مُجانِبَة نَهیِک </w:t>
      </w:r>
      <w:r w:rsidRPr="001402AC">
        <w:rPr>
          <w:rStyle w:val="phadis"/>
          <w:rFonts w:ascii="IRBadr" w:hAnsi="IRBadr" w:cs="IRBadr"/>
          <w:b/>
          <w:bCs/>
          <w:sz w:val="28"/>
          <w:szCs w:val="28"/>
          <w:rtl/>
        </w:rPr>
        <w:t>تَجَهَّزُوا عباد اللَّهُ فَقَدْ نُودِی فِیکمْ بِالرَّحِیلِ</w:t>
      </w:r>
      <w:r w:rsidRPr="001402A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1402AC">
        <w:rPr>
          <w:rStyle w:val="phadis"/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402AC">
        <w:rPr>
          <w:rFonts w:ascii="IRBadr" w:hAnsi="IRBadr" w:cs="IRBadr"/>
          <w:b/>
          <w:bCs/>
          <w:sz w:val="28"/>
          <w:szCs w:val="28"/>
          <w:rtl/>
        </w:rPr>
        <w:t>وَتَزَوَّدُوا فَإِنَّ خَیرَ الزَّادِ التَّقْوَی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>همه شما برادران و خواهران نمازگزار و خودم را به پرهیزکاری و پارسائی، عمل به فضائل الهی، دوری از گناهان و آلودگی‌ها و ذکر و شکر خداوند در همه ابعاد سفارش و دعوت می‌کنم. امیدواریم خداوند به همه ما توفیق بندگی خالصانه خودش و سوگواری حادثه‌های حضرت ابا عبدالله الحسین سلام الله علیه عنایت بفرماید.</w:t>
      </w:r>
    </w:p>
    <w:p w:rsidR="00EC51CA" w:rsidRPr="00442BEE" w:rsidRDefault="00EC51CA" w:rsidP="00442BEE">
      <w:pPr>
        <w:pStyle w:val="3"/>
        <w:rPr>
          <w:rtl/>
        </w:rPr>
      </w:pPr>
      <w:bookmarkStart w:id="2" w:name="_Toc424353611"/>
      <w:r w:rsidRPr="00442BEE">
        <w:rPr>
          <w:rtl/>
        </w:rPr>
        <w:t>مضمون کلی سوره فجر</w:t>
      </w:r>
      <w:bookmarkEnd w:id="2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این سوره مبارکه تعلق خاصی با سالار شهیدان حضرت </w:t>
      </w:r>
      <w:r w:rsidR="002A184B">
        <w:rPr>
          <w:rFonts w:ascii="IRBadr" w:hAnsi="IRBadr" w:cs="IRBadr"/>
          <w:sz w:val="28"/>
          <w:szCs w:val="28"/>
          <w:rtl/>
        </w:rPr>
        <w:t>اباعبدالله</w:t>
      </w:r>
      <w:r w:rsidRPr="00E30C5B">
        <w:rPr>
          <w:rFonts w:ascii="IRBadr" w:hAnsi="IRBadr" w:cs="IRBadr"/>
          <w:sz w:val="28"/>
          <w:szCs w:val="28"/>
          <w:rtl/>
        </w:rPr>
        <w:t xml:space="preserve"> الحسین (ع) دارد و به نحوی سوره عاشورا می‌باشد؛ بدین دلیل که اولاً کلمه فجر در ابتدای سوره بنا به بعضی از احتمالات به فجر عاشورا تطبیق داده شده و ثانیاً بنا به بعضی از احتمالات بیان عطش به دهه اول عاشورا قلمداد شده است. طبق تعبیراتی که ذکر شد ابتدای سوره فجر با عاشورا و حضرت </w:t>
      </w:r>
      <w:r w:rsidR="002A184B">
        <w:rPr>
          <w:rFonts w:ascii="IRBadr" w:hAnsi="IRBadr" w:cs="IRBadr"/>
          <w:sz w:val="28"/>
          <w:szCs w:val="28"/>
          <w:rtl/>
        </w:rPr>
        <w:t>اباعبدالله</w:t>
      </w:r>
      <w:r w:rsidRPr="00E30C5B">
        <w:rPr>
          <w:rFonts w:ascii="IRBadr" w:hAnsi="IRBadr" w:cs="IRBadr"/>
          <w:sz w:val="28"/>
          <w:szCs w:val="28"/>
          <w:rtl/>
        </w:rPr>
        <w:t xml:space="preserve"> الحسین ائتلاف دارد و انتهای سوره نیز طبق روایات وارده مصداق بارز </w:t>
      </w:r>
      <w:r w:rsidRPr="001402AC">
        <w:rPr>
          <w:rFonts w:ascii="IRBadr" w:hAnsi="IRBadr" w:cs="IRBadr"/>
          <w:b/>
          <w:bCs/>
          <w:sz w:val="28"/>
          <w:szCs w:val="28"/>
          <w:rtl/>
        </w:rPr>
        <w:t>یا أَیتُهَا النَّفْسُ الْمُطْمَئِنَّةُ</w:t>
      </w:r>
      <w:r w:rsidRPr="001402A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E30C5B">
        <w:rPr>
          <w:rFonts w:ascii="IRBadr" w:hAnsi="IRBadr" w:cs="IRBadr"/>
          <w:sz w:val="28"/>
          <w:szCs w:val="28"/>
          <w:rtl/>
        </w:rPr>
        <w:t xml:space="preserve"> وجود مبارک سالار شهیدان حضرت </w:t>
      </w:r>
      <w:r w:rsidR="002A184B">
        <w:rPr>
          <w:rFonts w:ascii="IRBadr" w:hAnsi="IRBadr" w:cs="IRBadr"/>
          <w:sz w:val="28"/>
          <w:szCs w:val="28"/>
          <w:rtl/>
        </w:rPr>
        <w:t>اباعبدالله</w:t>
      </w:r>
      <w:r w:rsidRPr="00E30C5B">
        <w:rPr>
          <w:rFonts w:ascii="IRBadr" w:hAnsi="IRBadr" w:cs="IRBadr"/>
          <w:sz w:val="28"/>
          <w:szCs w:val="28"/>
          <w:rtl/>
        </w:rPr>
        <w:t xml:space="preserve"> الحسین (ع) می‌باشد.</w:t>
      </w:r>
    </w:p>
    <w:p w:rsidR="00EC51CA" w:rsidRPr="00442BEE" w:rsidRDefault="00EC51CA" w:rsidP="00442BEE">
      <w:pPr>
        <w:pStyle w:val="3"/>
        <w:rPr>
          <w:rtl/>
        </w:rPr>
      </w:pPr>
      <w:bookmarkStart w:id="3" w:name="_Toc424353612"/>
      <w:r w:rsidRPr="00442BEE">
        <w:rPr>
          <w:rtl/>
        </w:rPr>
        <w:t>قصص سوره فجر</w:t>
      </w:r>
      <w:bookmarkEnd w:id="3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خداوند </w:t>
      </w:r>
      <w:r w:rsidR="002A184B">
        <w:rPr>
          <w:rFonts w:ascii="IRBadr" w:hAnsi="IRBadr" w:cs="IRBadr"/>
          <w:sz w:val="28"/>
          <w:szCs w:val="28"/>
          <w:rtl/>
        </w:rPr>
        <w:t>تبارک‌وتعال</w:t>
      </w:r>
      <w:r w:rsidR="002A184B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5 سوگند را در آغاز این سوره قرار داده‌اند و بر اهمیت آن‌ها تأکید زیادی کرده‌اند و به چند قصه تاریخی از قصص انبیاء و به سه داستان از داستان انبیاء </w:t>
      </w:r>
      <w:r w:rsidR="002A184B">
        <w:rPr>
          <w:rFonts w:ascii="IRBadr" w:hAnsi="IRBadr" w:cs="IRBadr"/>
          <w:sz w:val="28"/>
          <w:szCs w:val="28"/>
          <w:rtl/>
        </w:rPr>
        <w:t>اشاره‌شده</w:t>
      </w:r>
      <w:r w:rsidRPr="00E30C5B">
        <w:rPr>
          <w:rFonts w:ascii="IRBadr" w:hAnsi="IRBadr" w:cs="IRBadr"/>
          <w:sz w:val="28"/>
          <w:szCs w:val="28"/>
          <w:rtl/>
        </w:rPr>
        <w:t xml:space="preserve"> است که در این مبحث به داستان قوم عاد پرداخته می‌شود.</w:t>
      </w:r>
    </w:p>
    <w:p w:rsidR="00EC51CA" w:rsidRPr="00442BEE" w:rsidRDefault="00EC51CA" w:rsidP="00442BEE">
      <w:pPr>
        <w:pStyle w:val="3"/>
        <w:rPr>
          <w:rtl/>
        </w:rPr>
      </w:pPr>
      <w:bookmarkStart w:id="4" w:name="_Toc424353613"/>
      <w:r w:rsidRPr="00442BEE">
        <w:rPr>
          <w:rtl/>
        </w:rPr>
        <w:lastRenderedPageBreak/>
        <w:t>داستان قوم عاد و حضرت هود</w:t>
      </w:r>
      <w:bookmarkEnd w:id="4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اولین داستان مربوط به قوم عاد و برخورد حضرت هود با آن‌هاست. طبق بیان تاریخ دو قوم عاد وجود داشتند که در قرآن به عاد اولی و قوم عاد اول </w:t>
      </w:r>
      <w:r w:rsidR="002A184B">
        <w:rPr>
          <w:rFonts w:ascii="IRBadr" w:hAnsi="IRBadr" w:cs="IRBadr"/>
          <w:sz w:val="28"/>
          <w:szCs w:val="28"/>
          <w:rtl/>
        </w:rPr>
        <w:t>ذکرشده‌اند</w:t>
      </w:r>
      <w:r w:rsidRPr="00E30C5B">
        <w:rPr>
          <w:rFonts w:ascii="IRBadr" w:hAnsi="IRBadr" w:cs="IRBadr"/>
          <w:sz w:val="28"/>
          <w:szCs w:val="28"/>
          <w:rtl/>
        </w:rPr>
        <w:t xml:space="preserve"> که قومی بعد از حضرت نوح می‌باشند. بعد از نجات قوم نوح نسل بشر گسترش مجدد </w:t>
      </w:r>
      <w:r w:rsidR="002A184B">
        <w:rPr>
          <w:rFonts w:ascii="IRBadr" w:hAnsi="IRBadr" w:cs="IRBadr"/>
          <w:sz w:val="28"/>
          <w:szCs w:val="28"/>
          <w:rtl/>
        </w:rPr>
        <w:t>پ</w:t>
      </w:r>
      <w:r w:rsidR="002A184B">
        <w:rPr>
          <w:rFonts w:ascii="IRBadr" w:hAnsi="IRBadr" w:cs="IRBadr" w:hint="cs"/>
          <w:sz w:val="28"/>
          <w:szCs w:val="28"/>
          <w:rtl/>
        </w:rPr>
        <w:t>یداکرده</w:t>
      </w:r>
      <w:r w:rsidRPr="00E30C5B">
        <w:rPr>
          <w:rFonts w:ascii="IRBadr" w:hAnsi="IRBadr" w:cs="IRBadr"/>
          <w:sz w:val="28"/>
          <w:szCs w:val="28"/>
          <w:rtl/>
        </w:rPr>
        <w:t xml:space="preserve"> و از سام فرزند حضرت نوح بعد از دو یا سه واسطه قوم عاد به وجود آمده‌اند. بنابراین </w:t>
      </w:r>
      <w:r w:rsidR="002A184B">
        <w:rPr>
          <w:rFonts w:ascii="IRBadr" w:hAnsi="IRBadr" w:cs="IRBadr"/>
          <w:sz w:val="28"/>
          <w:szCs w:val="28"/>
          <w:rtl/>
        </w:rPr>
        <w:t>بافاصله</w:t>
      </w:r>
      <w:r w:rsidRPr="00E30C5B">
        <w:rPr>
          <w:rFonts w:ascii="IRBadr" w:hAnsi="IRBadr" w:cs="IRBadr"/>
          <w:sz w:val="28"/>
          <w:szCs w:val="28"/>
          <w:rtl/>
        </w:rPr>
        <w:t xml:space="preserve"> خیلی نزدیک بعد از طوفان نوح قوم عاد شکل گرفتند و بنابر قول مشهور وطن این قوم </w:t>
      </w:r>
      <w:r w:rsidR="002A184B">
        <w:rPr>
          <w:rFonts w:ascii="IRBadr" w:hAnsi="IRBadr" w:cs="IRBadr"/>
          <w:sz w:val="28"/>
          <w:szCs w:val="28"/>
          <w:rtl/>
        </w:rPr>
        <w:t>نقطه‌ا</w:t>
      </w:r>
      <w:r w:rsidR="002A184B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است که امروزه به نام عمان نامیده می‌شود.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قوم عاد اولی قومی بودند که از فرهنگ و تمدن </w:t>
      </w:r>
      <w:r w:rsidR="002A184B">
        <w:rPr>
          <w:rFonts w:ascii="IRBadr" w:hAnsi="IRBadr" w:cs="IRBadr"/>
          <w:sz w:val="28"/>
          <w:szCs w:val="28"/>
          <w:rtl/>
        </w:rPr>
        <w:t>پ</w:t>
      </w:r>
      <w:r w:rsidR="002A184B">
        <w:rPr>
          <w:rFonts w:ascii="IRBadr" w:hAnsi="IRBadr" w:cs="IRBadr" w:hint="cs"/>
          <w:sz w:val="28"/>
          <w:szCs w:val="28"/>
          <w:rtl/>
        </w:rPr>
        <w:t>یشرفته‌ای</w:t>
      </w:r>
      <w:r w:rsidRPr="00E30C5B">
        <w:rPr>
          <w:rFonts w:ascii="IRBadr" w:hAnsi="IRBadr" w:cs="IRBadr"/>
          <w:sz w:val="28"/>
          <w:szCs w:val="28"/>
          <w:rtl/>
        </w:rPr>
        <w:t xml:space="preserve"> برخوردار بوده و دارای مردمانی سالم و تنومند و </w:t>
      </w:r>
      <w:r w:rsidR="002A184B">
        <w:rPr>
          <w:rFonts w:ascii="IRBadr" w:hAnsi="IRBadr" w:cs="IRBadr"/>
          <w:sz w:val="28"/>
          <w:szCs w:val="28"/>
          <w:rtl/>
        </w:rPr>
        <w:t>از</w:t>
      </w:r>
      <w:r w:rsidR="00D840C7">
        <w:rPr>
          <w:rFonts w:ascii="IRBadr" w:hAnsi="IRBadr" w:cs="IRBadr" w:hint="cs"/>
          <w:sz w:val="28"/>
          <w:szCs w:val="28"/>
          <w:rtl/>
        </w:rPr>
        <w:t xml:space="preserve"> </w:t>
      </w:r>
      <w:r w:rsidR="002A184B">
        <w:rPr>
          <w:rFonts w:ascii="IRBadr" w:hAnsi="IRBadr" w:cs="IRBadr"/>
          <w:sz w:val="28"/>
          <w:szCs w:val="28"/>
          <w:rtl/>
        </w:rPr>
        <w:t>لحاظ</w:t>
      </w:r>
      <w:r w:rsidRPr="00E30C5B">
        <w:rPr>
          <w:rFonts w:ascii="IRBadr" w:hAnsi="IRBadr" w:cs="IRBadr"/>
          <w:sz w:val="28"/>
          <w:szCs w:val="28"/>
          <w:rtl/>
        </w:rPr>
        <w:t xml:space="preserve"> امکانات اقتصادی نیز مردمان قوی و </w:t>
      </w:r>
      <w:r w:rsidR="002A184B">
        <w:rPr>
          <w:rFonts w:ascii="IRBadr" w:hAnsi="IRBadr" w:cs="IRBadr"/>
          <w:sz w:val="28"/>
          <w:szCs w:val="28"/>
          <w:rtl/>
        </w:rPr>
        <w:t>پ</w:t>
      </w:r>
      <w:r w:rsidR="002A184B">
        <w:rPr>
          <w:rFonts w:ascii="IRBadr" w:hAnsi="IRBadr" w:cs="IRBadr" w:hint="cs"/>
          <w:sz w:val="28"/>
          <w:szCs w:val="28"/>
          <w:rtl/>
        </w:rPr>
        <w:t>یشرفته‌ای</w:t>
      </w:r>
      <w:r w:rsidRPr="00E30C5B">
        <w:rPr>
          <w:rFonts w:ascii="IRBadr" w:hAnsi="IRBadr" w:cs="IRBadr"/>
          <w:sz w:val="28"/>
          <w:szCs w:val="28"/>
          <w:rtl/>
        </w:rPr>
        <w:t xml:space="preserve"> داشتند. این قوم نیز همانند سایر اقوام گذشته در معرض امتحانات الهی </w:t>
      </w:r>
      <w:r w:rsidR="002A184B">
        <w:rPr>
          <w:rFonts w:ascii="IRBadr" w:hAnsi="IRBadr" w:cs="IRBadr"/>
          <w:sz w:val="28"/>
          <w:szCs w:val="28"/>
          <w:rtl/>
        </w:rPr>
        <w:t>قرارگرفته</w:t>
      </w:r>
      <w:r w:rsidRPr="00E30C5B">
        <w:rPr>
          <w:rFonts w:ascii="IRBadr" w:hAnsi="IRBadr" w:cs="IRBadr"/>
          <w:sz w:val="28"/>
          <w:szCs w:val="28"/>
          <w:rtl/>
        </w:rPr>
        <w:t xml:space="preserve"> و </w:t>
      </w:r>
      <w:r w:rsidR="002A184B">
        <w:rPr>
          <w:rFonts w:ascii="IRBadr" w:hAnsi="IRBadr" w:cs="IRBadr"/>
          <w:sz w:val="28"/>
          <w:szCs w:val="28"/>
          <w:rtl/>
        </w:rPr>
        <w:t>مع‌الأسف</w:t>
      </w:r>
      <w:r w:rsidRPr="00E30C5B">
        <w:rPr>
          <w:rFonts w:ascii="IRBadr" w:hAnsi="IRBadr" w:cs="IRBadr"/>
          <w:sz w:val="28"/>
          <w:szCs w:val="28"/>
          <w:rtl/>
        </w:rPr>
        <w:t xml:space="preserve"> گسترش فساد و لغزش‌ها موجب نزول عذاب الهی شده و بادی سهمگین و طوفان شن سختی </w:t>
      </w:r>
      <w:r w:rsidR="002A184B">
        <w:rPr>
          <w:rFonts w:ascii="IRBadr" w:hAnsi="IRBadr" w:cs="IRBadr"/>
          <w:sz w:val="28"/>
          <w:szCs w:val="28"/>
          <w:rtl/>
        </w:rPr>
        <w:t>نازل‌شده</w:t>
      </w:r>
      <w:r w:rsidRPr="00E30C5B">
        <w:rPr>
          <w:rFonts w:ascii="IRBadr" w:hAnsi="IRBadr" w:cs="IRBadr"/>
          <w:sz w:val="28"/>
          <w:szCs w:val="28"/>
          <w:rtl/>
        </w:rPr>
        <w:t xml:space="preserve"> و طومار این قوم </w:t>
      </w:r>
      <w:r w:rsidR="002A184B">
        <w:rPr>
          <w:rFonts w:ascii="IRBadr" w:hAnsi="IRBadr" w:cs="IRBadr"/>
          <w:sz w:val="28"/>
          <w:szCs w:val="28"/>
          <w:rtl/>
        </w:rPr>
        <w:t>به‌طورکل</w:t>
      </w:r>
      <w:r w:rsidR="002A184B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برچیده شد. طبق بیان قرآن پس از گذشت چند روز پس از آمدن طوفان تمام این مردم با همه تنومندی و توانایی و امکانات فراوانی که در اختیار داشتند چنان از بین رفتند که حتی اثری از آن‌ها باقی نماند.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30C5B">
        <w:rPr>
          <w:rFonts w:ascii="IRBadr" w:hAnsi="IRBadr" w:cs="IRBadr"/>
          <w:sz w:val="28"/>
          <w:szCs w:val="28"/>
          <w:rtl/>
          <w:lang w:bidi="fa-IR"/>
        </w:rPr>
        <w:t xml:space="preserve">داستان این قوم که در چند سوره از قرآن </w:t>
      </w:r>
      <w:r w:rsidR="002A184B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E30C5B">
        <w:rPr>
          <w:rFonts w:ascii="IRBadr" w:hAnsi="IRBadr" w:cs="IRBadr"/>
          <w:sz w:val="28"/>
          <w:szCs w:val="28"/>
          <w:rtl/>
          <w:lang w:bidi="fa-IR"/>
        </w:rPr>
        <w:t xml:space="preserve"> آیات 50 به بعد سوره هود به آن می‌پردازد برای عبرت گرفتن بشریت و شناخت قوانین الهی حاکم بر زندگی بشر می‌باشد. در ادامه چند آیه از فرمایشات حضرت هود با این قوم را </w:t>
      </w:r>
      <w:r w:rsidR="002A184B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2A184B">
        <w:rPr>
          <w:rFonts w:ascii="IRBadr" w:hAnsi="IRBadr" w:cs="IRBadr" w:hint="cs"/>
          <w:sz w:val="28"/>
          <w:szCs w:val="28"/>
          <w:rtl/>
          <w:lang w:bidi="fa-IR"/>
        </w:rPr>
        <w:t>ی‌شماریم</w:t>
      </w:r>
      <w:r w:rsidRPr="00E30C5B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وَإِلَی عَادٍ أَخَاهُمْ هُوداً قَالَ یا قَوْمِ اعْبُدُواْ اللّهَ مَا لَکم مِّنْ إِلَهٍ غَیرُهُ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E30C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30C5B">
        <w:rPr>
          <w:rFonts w:ascii="IRBadr" w:hAnsi="IRBadr" w:cs="IRBadr"/>
          <w:sz w:val="28"/>
          <w:szCs w:val="28"/>
          <w:rtl/>
        </w:rPr>
        <w:t xml:space="preserve">محور دعوت همه انبیاء بحث توحید و عبودیت خداست که در سوره‌های شعرا، اعراف و بعضی سور مبارکه که جمعی از انبیاء را </w:t>
      </w:r>
      <w:r w:rsidR="002A184B">
        <w:rPr>
          <w:rFonts w:ascii="IRBadr" w:hAnsi="IRBadr" w:cs="IRBadr"/>
          <w:sz w:val="28"/>
          <w:szCs w:val="28"/>
          <w:rtl/>
        </w:rPr>
        <w:t>برم</w:t>
      </w:r>
      <w:r w:rsidR="002A184B">
        <w:rPr>
          <w:rFonts w:ascii="IRBadr" w:hAnsi="IRBadr" w:cs="IRBadr" w:hint="cs"/>
          <w:sz w:val="28"/>
          <w:szCs w:val="28"/>
          <w:rtl/>
        </w:rPr>
        <w:t>ی‌شمارد</w:t>
      </w:r>
      <w:r w:rsidRPr="00E30C5B">
        <w:rPr>
          <w:rFonts w:ascii="IRBadr" w:hAnsi="IRBadr" w:cs="IRBadr"/>
          <w:sz w:val="28"/>
          <w:szCs w:val="28"/>
          <w:rtl/>
        </w:rPr>
        <w:t xml:space="preserve"> به آن </w:t>
      </w:r>
      <w:r w:rsidR="002A184B">
        <w:rPr>
          <w:rFonts w:ascii="IRBadr" w:hAnsi="IRBadr" w:cs="IRBadr"/>
          <w:sz w:val="28"/>
          <w:szCs w:val="28"/>
          <w:rtl/>
        </w:rPr>
        <w:t>اشاره‌شده</w:t>
      </w:r>
      <w:r w:rsidRPr="00E30C5B">
        <w:rPr>
          <w:rFonts w:ascii="IRBadr" w:hAnsi="IRBadr" w:cs="IRBadr"/>
          <w:sz w:val="28"/>
          <w:szCs w:val="28"/>
          <w:rtl/>
        </w:rPr>
        <w:t xml:space="preserve"> است. اعْبُدُواْ اللّهَ خدا را بپرستید مبادا در دام بت‌ها قرار بگیرید، مبادا هوا و هوس‌ها و بت‌ها را معبود خویش قرار دهید زیرا در این جهان جز خدا و قدرت لایزالش چیز دیگری حاکم نمی‌باشد.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یا قَوْمِ لا أَسْأَلُکمْ عَلَیهِ أَجْرًا إِنْ أَجْرِی إِلاَّ عَلَی الَّذِی فَطَرَنِی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E30C5B">
        <w:rPr>
          <w:rFonts w:ascii="IRBadr" w:hAnsi="IRBadr" w:cs="IRBadr"/>
          <w:sz w:val="28"/>
          <w:szCs w:val="28"/>
          <w:rtl/>
        </w:rPr>
        <w:t xml:space="preserve"> حضرت هود در این آیه شریفه خطاب به قومشان می‌فرمایند که من از شما چیزی نمی‌خواهم و پاداش من به دست خدا می‌باشد.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وَیا قَوْمِ اسْتَغْفِرُواْ رَبَّکمْ ثُمَّ تُوبُواْ إِلَیهِ یرْسِلِ السَّمَاء عَلَیکم مِّدْرَارًا وَیزِدْکمْ قُوَّةً إِلَی قُوَّتِکمْ وَلاَ تَتَوَلَّوْاْ مُجْرِمِینَ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E30C5B">
        <w:rPr>
          <w:rFonts w:ascii="IRBadr" w:hAnsi="IRBadr" w:cs="IRBadr"/>
          <w:sz w:val="28"/>
          <w:szCs w:val="28"/>
          <w:rtl/>
        </w:rPr>
        <w:t xml:space="preserve"> حضرت هود در این آیه شریفه قوم خود را به استغفار خداوند امر می‌فرمایند و </w:t>
      </w:r>
      <w:r w:rsidR="002A184B">
        <w:rPr>
          <w:rFonts w:ascii="IRBadr" w:hAnsi="IRBadr" w:cs="IRBadr"/>
          <w:sz w:val="28"/>
          <w:szCs w:val="28"/>
          <w:rtl/>
        </w:rPr>
        <w:t>به‌سو</w:t>
      </w:r>
      <w:r w:rsidR="002A184B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پروردگار دعوت می‌فرمایند زیرا قومشان در دام </w:t>
      </w:r>
      <w:r w:rsidRPr="00E30C5B">
        <w:rPr>
          <w:rFonts w:ascii="IRBadr" w:hAnsi="IRBadr" w:cs="IRBadr"/>
          <w:sz w:val="28"/>
          <w:szCs w:val="28"/>
          <w:rtl/>
        </w:rPr>
        <w:lastRenderedPageBreak/>
        <w:t xml:space="preserve">بت‌ها </w:t>
      </w:r>
      <w:r w:rsidR="002A184B">
        <w:rPr>
          <w:rFonts w:ascii="IRBadr" w:hAnsi="IRBadr" w:cs="IRBadr"/>
          <w:sz w:val="28"/>
          <w:szCs w:val="28"/>
          <w:rtl/>
        </w:rPr>
        <w:t>قرارگرفته</w:t>
      </w:r>
      <w:r w:rsidRPr="00E30C5B">
        <w:rPr>
          <w:rFonts w:ascii="IRBadr" w:hAnsi="IRBadr" w:cs="IRBadr"/>
          <w:sz w:val="28"/>
          <w:szCs w:val="28"/>
          <w:rtl/>
        </w:rPr>
        <w:t xml:space="preserve"> بودند. حضرت آن‌ها را از این عمل </w:t>
      </w:r>
      <w:r w:rsidR="002A184B">
        <w:rPr>
          <w:rFonts w:ascii="IRBadr" w:hAnsi="IRBadr" w:cs="IRBadr"/>
          <w:sz w:val="28"/>
          <w:szCs w:val="28"/>
          <w:rtl/>
        </w:rPr>
        <w:t>بازم</w:t>
      </w:r>
      <w:r w:rsidR="002A184B">
        <w:rPr>
          <w:rFonts w:ascii="IRBadr" w:hAnsi="IRBadr" w:cs="IRBadr" w:hint="cs"/>
          <w:sz w:val="28"/>
          <w:szCs w:val="28"/>
          <w:rtl/>
        </w:rPr>
        <w:t>ی‌دارند</w:t>
      </w:r>
      <w:r w:rsidRPr="00E30C5B">
        <w:rPr>
          <w:rFonts w:ascii="IRBadr" w:hAnsi="IRBadr" w:cs="IRBadr"/>
          <w:sz w:val="28"/>
          <w:szCs w:val="28"/>
          <w:rtl/>
        </w:rPr>
        <w:t xml:space="preserve">. حضرت خطاب به قومشان می‌فرمایند بندگی خدا </w:t>
      </w:r>
      <w:r w:rsidR="002A184B">
        <w:rPr>
          <w:rFonts w:ascii="IRBadr" w:hAnsi="IRBadr" w:cs="IRBadr"/>
          <w:sz w:val="28"/>
          <w:szCs w:val="28"/>
          <w:rtl/>
        </w:rPr>
        <w:t>وزندگ</w:t>
      </w:r>
      <w:r w:rsidR="002A184B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سالم علاوه بر تأثیر بسزایی که در زندگی پس از مرگ دارد در زندگی دنیایی نیز موجب نزول رحمت و برکت جمله نزول باران، گشایش درهای آسمان و افزایش نیرو و توانشان می‌شود و آبادانی دنیا و آخرتشان را در پی دارد.</w:t>
      </w:r>
    </w:p>
    <w:p w:rsidR="00EC51CA" w:rsidRPr="00300347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300347">
        <w:rPr>
          <w:rFonts w:ascii="IRBadr" w:hAnsi="IRBadr" w:cs="IRBadr"/>
          <w:sz w:val="28"/>
          <w:szCs w:val="28"/>
          <w:rtl/>
        </w:rPr>
        <w:t xml:space="preserve">عکس این قضیه رویگردانی از ارزش‌های دینی موجب تباهی دنیا و آخرت انسان می‌شود مانند مردم کوفه زمانی که امام حسین (ع) برای مردم مدینه و </w:t>
      </w:r>
      <w:r w:rsidR="00B80015" w:rsidRPr="00300347">
        <w:rPr>
          <w:rFonts w:ascii="IRBadr" w:hAnsi="IRBadr" w:cs="IRBadr"/>
          <w:sz w:val="28"/>
          <w:szCs w:val="28"/>
          <w:rtl/>
        </w:rPr>
        <w:t>بن</w:t>
      </w:r>
      <w:r w:rsidR="00B80015" w:rsidRPr="00300347">
        <w:rPr>
          <w:rFonts w:ascii="IRBadr" w:hAnsi="IRBadr" w:cs="IRBadr" w:hint="cs"/>
          <w:sz w:val="28"/>
          <w:szCs w:val="28"/>
          <w:rtl/>
        </w:rPr>
        <w:t>ی‌هاشم</w:t>
      </w:r>
      <w:r w:rsidRPr="00300347">
        <w:rPr>
          <w:rFonts w:ascii="IRBadr" w:hAnsi="IRBadr" w:cs="IRBadr"/>
          <w:sz w:val="28"/>
          <w:szCs w:val="28"/>
          <w:rtl/>
        </w:rPr>
        <w:t xml:space="preserve"> نامه نوشتند و فرمودند هرکس به ما ملحق شود به درجه عالیه شهادت خواهد رسید ولی کسانی هم که امام عصرشان را تنها بگذارند </w:t>
      </w:r>
      <w:r w:rsidRPr="00300347">
        <w:rPr>
          <w:rFonts w:ascii="IRBadr" w:hAnsi="IRBadr" w:cs="IRBadr"/>
          <w:b/>
          <w:bCs/>
          <w:sz w:val="28"/>
          <w:szCs w:val="28"/>
          <w:rtl/>
        </w:rPr>
        <w:t>لم یبْلُغ الفتحَ</w:t>
      </w:r>
      <w:r w:rsidR="00300347" w:rsidRPr="0030034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30034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300347">
        <w:rPr>
          <w:rFonts w:ascii="IRBadr" w:hAnsi="IRBadr" w:cs="IRBadr"/>
          <w:sz w:val="28"/>
          <w:szCs w:val="28"/>
          <w:rtl/>
        </w:rPr>
        <w:t xml:space="preserve">و پیروزی برایشان نخواهد رسید. حضرت زینب (س) نیز خطاب به مردم مدینه فرمودند آینه وحشتناکی را برایتان پیش بینی می‌کنم و </w:t>
      </w:r>
      <w:r w:rsidR="00B80015" w:rsidRPr="00300347">
        <w:rPr>
          <w:rFonts w:ascii="IRBadr" w:hAnsi="IRBadr" w:cs="IRBadr"/>
          <w:sz w:val="28"/>
          <w:szCs w:val="28"/>
          <w:rtl/>
        </w:rPr>
        <w:t>هم</w:t>
      </w:r>
      <w:r w:rsidR="00B80015" w:rsidRPr="00300347">
        <w:rPr>
          <w:rFonts w:ascii="IRBadr" w:hAnsi="IRBadr" w:cs="IRBadr" w:hint="cs"/>
          <w:sz w:val="28"/>
          <w:szCs w:val="28"/>
          <w:rtl/>
        </w:rPr>
        <w:t>ین‌طور</w:t>
      </w:r>
      <w:r w:rsidRPr="00300347">
        <w:rPr>
          <w:rFonts w:ascii="IRBadr" w:hAnsi="IRBadr" w:cs="IRBadr"/>
          <w:sz w:val="28"/>
          <w:szCs w:val="28"/>
          <w:rtl/>
        </w:rPr>
        <w:t xml:space="preserve"> هم شد. خلفای بنی مروان، </w:t>
      </w:r>
      <w:r w:rsidR="00B80015" w:rsidRPr="00300347">
        <w:rPr>
          <w:rFonts w:ascii="IRBadr" w:hAnsi="IRBadr" w:cs="IRBadr"/>
          <w:sz w:val="28"/>
          <w:szCs w:val="28"/>
          <w:rtl/>
        </w:rPr>
        <w:t>بن</w:t>
      </w:r>
      <w:r w:rsidR="00B80015" w:rsidRPr="00300347">
        <w:rPr>
          <w:rFonts w:ascii="IRBadr" w:hAnsi="IRBadr" w:cs="IRBadr" w:hint="cs"/>
          <w:sz w:val="28"/>
          <w:szCs w:val="28"/>
          <w:rtl/>
        </w:rPr>
        <w:t>ی‌عباس</w:t>
      </w:r>
      <w:r w:rsidRPr="00300347">
        <w:rPr>
          <w:rFonts w:ascii="IRBadr" w:hAnsi="IRBadr" w:cs="IRBadr"/>
          <w:sz w:val="28"/>
          <w:szCs w:val="28"/>
          <w:rtl/>
        </w:rPr>
        <w:t>، حجاج‌ها آمده و ظلم و ستم بسیاری را بر سر مردمان عهدشکنی که همراه حجت زمان خود حرکت نکردند فروریختند زیرا این قانون خداست.</w:t>
      </w:r>
    </w:p>
    <w:p w:rsidR="00EC51CA" w:rsidRPr="00442BEE" w:rsidRDefault="00EC51CA" w:rsidP="00442BEE">
      <w:pPr>
        <w:pStyle w:val="3"/>
        <w:rPr>
          <w:rtl/>
        </w:rPr>
      </w:pPr>
      <w:bookmarkStart w:id="5" w:name="_Toc424353614"/>
      <w:r w:rsidRPr="00442BEE">
        <w:rPr>
          <w:rtl/>
        </w:rPr>
        <w:t>جواب قوم عاد در مقابل حضرت هود</w:t>
      </w:r>
      <w:bookmarkEnd w:id="5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قوم عاد در مقابل حضرت هود که فرستاده خدا و پیک نجاتشان عرضه داشتند </w:t>
      </w:r>
      <w:r w:rsidRPr="00E30C5B">
        <w:rPr>
          <w:rFonts w:ascii="IRBadr" w:hAnsi="IRBadr" w:cs="IRBadr"/>
          <w:b/>
          <w:bCs/>
          <w:sz w:val="28"/>
          <w:szCs w:val="28"/>
          <w:rtl/>
        </w:rPr>
        <w:t>یا هُودُ مَا جِئْتَنَا بِبَینَةٍ وَمَا نَحْنُ بِتَارِکی آلِهَتِنَا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E30C5B">
        <w:rPr>
          <w:rFonts w:ascii="IRBadr" w:hAnsi="IRBadr" w:cs="IRBadr"/>
          <w:sz w:val="28"/>
          <w:szCs w:val="28"/>
          <w:rtl/>
        </w:rPr>
        <w:t xml:space="preserve"> تو برای ما حجت نیاوردی و ما خدایان و بت‌های خویش را رها نمی‌کنیم و به تو ایمان نمی‌آوریم. حضرت نیز در مقابل دریافت پیامشان فرمود خدایا من تو را شاهد می‌گیرم که من از بت‌هایشان و پرستش‌های شیطانی آن‌ها بری هستم </w:t>
      </w:r>
      <w:r w:rsidRPr="00E30C5B">
        <w:rPr>
          <w:rFonts w:ascii="IRBadr" w:hAnsi="IRBadr" w:cs="IRBadr"/>
          <w:b/>
          <w:bCs/>
          <w:sz w:val="28"/>
          <w:szCs w:val="28"/>
          <w:rtl/>
        </w:rPr>
        <w:t>فَکیدُونِی جَمِیعًا ثُمَّ لاَ تُنظِرُونِ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E30C5B">
        <w:rPr>
          <w:rFonts w:ascii="IRBadr" w:hAnsi="IRBadr" w:cs="IRBadr"/>
          <w:sz w:val="28"/>
          <w:szCs w:val="28"/>
          <w:rtl/>
        </w:rPr>
        <w:t xml:space="preserve"> آماده هر مکر و کید شما هستم و هر بلائی را از طرف شما پذیرا می‌باشم زیرا من </w:t>
      </w:r>
      <w:r w:rsidR="00B80015">
        <w:rPr>
          <w:rFonts w:ascii="IRBadr" w:hAnsi="IRBadr" w:cs="IRBadr"/>
          <w:sz w:val="28"/>
          <w:szCs w:val="28"/>
          <w:rtl/>
        </w:rPr>
        <w:t>درراه</w:t>
      </w:r>
      <w:r w:rsidRPr="00E30C5B">
        <w:rPr>
          <w:rFonts w:ascii="IRBadr" w:hAnsi="IRBadr" w:cs="IRBadr"/>
          <w:sz w:val="28"/>
          <w:szCs w:val="28"/>
          <w:rtl/>
        </w:rPr>
        <w:t xml:space="preserve"> خدا ایستادگی می‌کنم و از این </w:t>
      </w:r>
      <w:r w:rsidR="00B80015">
        <w:rPr>
          <w:rFonts w:ascii="IRBadr" w:hAnsi="IRBadr" w:cs="IRBadr"/>
          <w:sz w:val="28"/>
          <w:szCs w:val="28"/>
          <w:rtl/>
        </w:rPr>
        <w:t>راه</w:t>
      </w:r>
      <w:r w:rsidR="00B80015">
        <w:rPr>
          <w:rFonts w:ascii="IRBadr" w:hAnsi="IRBadr" w:cs="IRBadr" w:hint="cs"/>
          <w:sz w:val="28"/>
          <w:szCs w:val="28"/>
          <w:rtl/>
        </w:rPr>
        <w:t xml:space="preserve"> </w:t>
      </w:r>
      <w:r w:rsidR="00B80015">
        <w:rPr>
          <w:rFonts w:ascii="IRBadr" w:hAnsi="IRBadr" w:cs="IRBadr"/>
          <w:sz w:val="28"/>
          <w:szCs w:val="28"/>
          <w:rtl/>
        </w:rPr>
        <w:t>‌دست</w:t>
      </w:r>
      <w:r w:rsidRPr="00E30C5B">
        <w:rPr>
          <w:rFonts w:ascii="IRBadr" w:hAnsi="IRBadr" w:cs="IRBadr"/>
          <w:sz w:val="28"/>
          <w:szCs w:val="28"/>
          <w:rtl/>
        </w:rPr>
        <w:t xml:space="preserve"> برنخواهم داشت.</w:t>
      </w:r>
    </w:p>
    <w:p w:rsidR="00EC51CA" w:rsidRPr="00442BEE" w:rsidRDefault="00EC51CA" w:rsidP="00442BEE">
      <w:pPr>
        <w:pStyle w:val="3"/>
        <w:rPr>
          <w:rtl/>
        </w:rPr>
      </w:pPr>
      <w:bookmarkStart w:id="6" w:name="_Toc424353615"/>
      <w:r w:rsidRPr="00442BEE">
        <w:rPr>
          <w:rtl/>
        </w:rPr>
        <w:t>پاسخ حضرت هود در مقابل عکس العمل قوم عاد</w:t>
      </w:r>
      <w:bookmarkEnd w:id="6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حضرت در مقابل عکس العمل قوم عاد می‌فرمایند: </w:t>
      </w:r>
      <w:r w:rsidRPr="00E30C5B">
        <w:rPr>
          <w:rFonts w:ascii="IRBadr" w:hAnsi="IRBadr" w:cs="IRBadr"/>
          <w:b/>
          <w:bCs/>
          <w:sz w:val="28"/>
          <w:szCs w:val="28"/>
          <w:rtl/>
        </w:rPr>
        <w:t>إِنِّی تَوَکلْتُ عَلَی اللّهِ رَبِّی وَرَبِّکم مَّا مِن دَآبَّةٍ إِلاَّ هُوَ آخِذٌ بِنَاصِیتِهَا إِنَّ رَبِّی عَلَی صِرَاطٍ مُّسْتَقِیمٍ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E30C5B">
        <w:rPr>
          <w:rFonts w:ascii="IRBadr" w:hAnsi="IRBadr" w:cs="IRBadr"/>
          <w:sz w:val="28"/>
          <w:szCs w:val="28"/>
          <w:rtl/>
        </w:rPr>
        <w:t xml:space="preserve"> من در مواجهه با لجاجت شما بر </w:t>
      </w:r>
      <w:r w:rsidR="00B80015">
        <w:rPr>
          <w:rFonts w:ascii="IRBadr" w:hAnsi="IRBadr" w:cs="IRBadr"/>
          <w:sz w:val="28"/>
          <w:szCs w:val="28"/>
          <w:rtl/>
        </w:rPr>
        <w:t>پروردگار</w:t>
      </w:r>
      <w:r w:rsidRPr="00E30C5B">
        <w:rPr>
          <w:rFonts w:ascii="IRBadr" w:hAnsi="IRBadr" w:cs="IRBadr"/>
          <w:sz w:val="28"/>
          <w:szCs w:val="28"/>
          <w:rtl/>
        </w:rPr>
        <w:t xml:space="preserve"> خود تکیه کرده‌ام و در این راه استقامت می‌ورزم. ناصیه و موهای جلوی سر همه افراد در دست خداوند می‌باشد، آسمان و زمین در قبضه خداوند است و شما در برابر خدا لجاجت </w:t>
      </w:r>
      <w:r w:rsidRPr="00E30C5B">
        <w:rPr>
          <w:rFonts w:ascii="IRBadr" w:hAnsi="IRBadr" w:cs="IRBadr"/>
          <w:sz w:val="28"/>
          <w:szCs w:val="28"/>
          <w:rtl/>
        </w:rPr>
        <w:lastRenderedPageBreak/>
        <w:t xml:space="preserve">می‌کنید. سرنوشت همه اقوام و ملت‌ها در دست خداوند می‌باشد و </w:t>
      </w:r>
      <w:r w:rsidR="00B80015">
        <w:rPr>
          <w:rFonts w:ascii="IRBadr" w:hAnsi="IRBadr" w:cs="IRBadr"/>
          <w:sz w:val="28"/>
          <w:szCs w:val="28"/>
          <w:rtl/>
        </w:rPr>
        <w:t>ه</w:t>
      </w:r>
      <w:r w:rsidR="00B80015">
        <w:rPr>
          <w:rFonts w:ascii="IRBadr" w:hAnsi="IRBadr" w:cs="IRBadr" w:hint="cs"/>
          <w:sz w:val="28"/>
          <w:szCs w:val="28"/>
          <w:rtl/>
        </w:rPr>
        <w:t>یچ‌چیزی</w:t>
      </w:r>
      <w:r w:rsidRPr="00E30C5B">
        <w:rPr>
          <w:rFonts w:ascii="IRBadr" w:hAnsi="IRBadr" w:cs="IRBadr"/>
          <w:sz w:val="28"/>
          <w:szCs w:val="28"/>
          <w:rtl/>
        </w:rPr>
        <w:t xml:space="preserve"> خارج از اراده بزرگ الهی نیست. سخن من پاکی و سلامت زندگی می‌باشد ولی شما به این سخن تن نمی‌دهید و من به وظیفه و رسالت خود عمل کرده‌ام و اگر خداوند یاری کند تمام شما نابود خواهید شد.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یسْتَخْلِفُ رَبِّی قَوْمًا غَیرَکمْ وَلاَ تَضُرُّونَهُ شَیئًا إِنَّ رَبِّی عَلَی کلِّ شَیءٍ حَفِیظٌ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E30C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30C5B">
        <w:rPr>
          <w:rFonts w:ascii="IRBadr" w:hAnsi="IRBadr" w:cs="IRBadr"/>
          <w:sz w:val="28"/>
          <w:szCs w:val="28"/>
          <w:rtl/>
        </w:rPr>
        <w:t>شما هرچقدر دستورات خدا را زیر پا بگذارید زیانی متوجه خدا نمی‌شود و در حقیقت همانند خنجر زدن به خودتان می‌باشد، زیرا دیر یا زود عذاب خدا نازل می‌شود و انسان‌های تبهکار و ستمکار بر شما چیره می‌شوند.</w:t>
      </w:r>
    </w:p>
    <w:p w:rsidR="00EC51CA" w:rsidRPr="00442BEE" w:rsidRDefault="00EC51CA" w:rsidP="00442BEE">
      <w:pPr>
        <w:pStyle w:val="3"/>
        <w:rPr>
          <w:rtl/>
        </w:rPr>
      </w:pPr>
      <w:bookmarkStart w:id="7" w:name="_Toc424353616"/>
      <w:r w:rsidRPr="00442BEE">
        <w:rPr>
          <w:rtl/>
        </w:rPr>
        <w:t>سرنوشت قوم عاد به فرموده قرآن</w:t>
      </w:r>
      <w:bookmarkEnd w:id="7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وَلَمَّا جَاء أَمْرُنَا نَجَّینَا هُودًا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Pr="00E30C5B">
        <w:rPr>
          <w:rFonts w:ascii="IRBadr" w:hAnsi="IRBadr" w:cs="IRBadr"/>
          <w:sz w:val="28"/>
          <w:szCs w:val="28"/>
          <w:rtl/>
        </w:rPr>
        <w:t xml:space="preserve"> خداوند در این آیه مبارکه می‌فرماید ما آن بادها را فرستادیم و طومار آن‌ها را برچیدیم ولی هود و پیروان مؤمن او را نجات دادیم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وَتِلْک عَادٌ جَحَدُواْ بِآیاتِ رَبِّهِمْ وَعَصَوْاْ رُسُلَهُ وَاتَّبَعُواْ أَمْرَ کلِّ جَبَّارٍ عَنِیدٍ وَأُتْبِعُواْ فِی هَذِهِ الدُّنْیا لَعْنَةً وَیوْمَ الْقِیامَةِ أَلا إِنَّ عَادًا کفَرُواْ رَبَّهُمْ أَلاَ بُعْدًا لِّعَادٍ قَوْمِ هُودٍ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Pr="00E30C5B">
        <w:rPr>
          <w:rFonts w:ascii="IRBadr" w:hAnsi="IRBadr" w:cs="IRBadr"/>
          <w:sz w:val="28"/>
          <w:szCs w:val="28"/>
          <w:rtl/>
        </w:rPr>
        <w:t xml:space="preserve"> سرنوشت قومی که به آیات پروردگار کفر ورزیدند و پیامبران الهی را معصیت کردند و به دنبال جباران و شیطان‌ها حرکت کردند و لعنت خدا را بر خود خریدند. تمام قومی که در برابر حضرت هود قرار گرفتند مورد عذاب و نفرین خداوند قرار گرفتند.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أَلَمْ تَرَ کیفَ فَعَلَ رَبُّک بِعَادٍ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Pr="00E30C5B">
        <w:rPr>
          <w:rFonts w:ascii="IRBadr" w:hAnsi="IRBadr" w:cs="IRBadr"/>
          <w:sz w:val="28"/>
          <w:szCs w:val="28"/>
          <w:rtl/>
        </w:rPr>
        <w:t xml:space="preserve"> خداوند در این آیه شریفه می‌فرماید آیا نمی‌بینی که خداوند چگونه طومار مردم قوی و پیشرفته قوم عاد را در هم پیچید </w:t>
      </w:r>
      <w:r w:rsidR="00B80015">
        <w:rPr>
          <w:rFonts w:ascii="IRBadr" w:hAnsi="IRBadr" w:cs="IRBadr"/>
          <w:sz w:val="28"/>
          <w:szCs w:val="28"/>
          <w:rtl/>
        </w:rPr>
        <w:t>به‌طور</w:t>
      </w:r>
      <w:r w:rsidR="00B80015">
        <w:rPr>
          <w:rFonts w:ascii="IRBadr" w:hAnsi="IRBadr" w:cs="IRBadr" w:hint="cs"/>
          <w:sz w:val="28"/>
          <w:szCs w:val="28"/>
          <w:rtl/>
        </w:rPr>
        <w:t>ی‌که</w:t>
      </w:r>
      <w:r w:rsidRPr="00E30C5B">
        <w:rPr>
          <w:rFonts w:ascii="IRBadr" w:hAnsi="IRBadr" w:cs="IRBadr"/>
          <w:sz w:val="28"/>
          <w:szCs w:val="28"/>
          <w:rtl/>
        </w:rPr>
        <w:t xml:space="preserve"> بعد از هفت روز و هشت شب آثاری از حیات در آن سرزمین دیده نمی‌شد.</w:t>
      </w:r>
    </w:p>
    <w:p w:rsidR="00EC51CA" w:rsidRPr="00E30C5B" w:rsidRDefault="00B80015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همان‌طور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که زندگی دنیایی همانند کاخ بلورین و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یشه‌ای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بسیار </w:t>
      </w:r>
      <w:r>
        <w:rPr>
          <w:rFonts w:ascii="IRBadr" w:hAnsi="IRBadr" w:cs="IRBadr"/>
          <w:sz w:val="28"/>
          <w:szCs w:val="28"/>
          <w:rtl/>
        </w:rPr>
        <w:t>آس</w:t>
      </w:r>
      <w:r>
        <w:rPr>
          <w:rFonts w:ascii="IRBadr" w:hAnsi="IRBadr" w:cs="IRBadr" w:hint="cs"/>
          <w:sz w:val="28"/>
          <w:szCs w:val="28"/>
          <w:rtl/>
        </w:rPr>
        <w:t>یب‌پذیر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و فناپذیر است، افراد نیز </w:t>
      </w:r>
      <w:r>
        <w:rPr>
          <w:rFonts w:ascii="IRBadr" w:hAnsi="IRBadr" w:cs="IRBadr"/>
          <w:sz w:val="28"/>
          <w:szCs w:val="28"/>
          <w:rtl/>
        </w:rPr>
        <w:t>آس</w:t>
      </w:r>
      <w:r>
        <w:rPr>
          <w:rFonts w:ascii="IRBadr" w:hAnsi="IRBadr" w:cs="IRBadr" w:hint="cs"/>
          <w:sz w:val="28"/>
          <w:szCs w:val="28"/>
          <w:rtl/>
        </w:rPr>
        <w:t>یب‌پذیر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می‌باشد و </w:t>
      </w:r>
      <w:r>
        <w:rPr>
          <w:rFonts w:ascii="IRBadr" w:hAnsi="IRBadr" w:cs="IRBadr"/>
          <w:sz w:val="28"/>
          <w:szCs w:val="28"/>
          <w:rtl/>
        </w:rPr>
        <w:t>همه‌چ</w:t>
      </w:r>
      <w:r>
        <w:rPr>
          <w:rFonts w:ascii="IRBadr" w:hAnsi="IRBadr" w:cs="IRBadr" w:hint="cs"/>
          <w:sz w:val="28"/>
          <w:szCs w:val="28"/>
          <w:rtl/>
        </w:rPr>
        <w:t>یز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در دست خداوند است.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lastRenderedPageBreak/>
        <w:t>إِرَمَ ذَاتِ الْعِمَادِ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6"/>
      </w:r>
      <w:r w:rsidRPr="00E30C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30C5B">
        <w:rPr>
          <w:rFonts w:ascii="IRBadr" w:hAnsi="IRBadr" w:cs="IRBadr"/>
          <w:sz w:val="28"/>
          <w:szCs w:val="28"/>
          <w:rtl/>
        </w:rPr>
        <w:t xml:space="preserve">خداوند در این آیه شریفه به نابود شدن قوم عاد اشاره می‌کند </w:t>
      </w:r>
      <w:r w:rsidRPr="00E30C5B">
        <w:rPr>
          <w:rFonts w:ascii="IRBadr" w:hAnsi="IRBadr" w:cs="IRBadr"/>
          <w:b/>
          <w:bCs/>
          <w:sz w:val="28"/>
          <w:szCs w:val="28"/>
          <w:rtl/>
        </w:rPr>
        <w:t>الَّتِی لَمْ یخْلَقْ مثل‌ها فِی الْبِلَادِ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7"/>
      </w:r>
      <w:r w:rsidRPr="00E30C5B">
        <w:rPr>
          <w:rFonts w:ascii="IRBadr" w:hAnsi="IRBadr" w:cs="IRBadr"/>
          <w:sz w:val="28"/>
          <w:szCs w:val="28"/>
          <w:rtl/>
        </w:rPr>
        <w:t xml:space="preserve"> که مردمان بسیار </w:t>
      </w:r>
      <w:r w:rsidR="00B80015">
        <w:rPr>
          <w:rFonts w:ascii="IRBadr" w:hAnsi="IRBadr" w:cs="IRBadr"/>
          <w:sz w:val="28"/>
          <w:szCs w:val="28"/>
          <w:rtl/>
        </w:rPr>
        <w:t>پ</w:t>
      </w:r>
      <w:r w:rsidR="00B80015">
        <w:rPr>
          <w:rFonts w:ascii="IRBadr" w:hAnsi="IRBadr" w:cs="IRBadr" w:hint="cs"/>
          <w:sz w:val="28"/>
          <w:szCs w:val="28"/>
          <w:rtl/>
        </w:rPr>
        <w:t>یشرفته‌ای</w:t>
      </w:r>
      <w:r w:rsidRPr="00E30C5B">
        <w:rPr>
          <w:rFonts w:ascii="IRBadr" w:hAnsi="IRBadr" w:cs="IRBadr"/>
          <w:sz w:val="28"/>
          <w:szCs w:val="28"/>
          <w:rtl/>
        </w:rPr>
        <w:t xml:space="preserve"> بودند ولی خداوند طومار آن‌ها را در هم پیچید و اشاره به قانون خداوند است.</w:t>
      </w:r>
    </w:p>
    <w:p w:rsidR="00EC51CA" w:rsidRPr="00442BEE" w:rsidRDefault="00EC51CA" w:rsidP="00442BEE">
      <w:pPr>
        <w:pStyle w:val="3"/>
        <w:rPr>
          <w:rtl/>
        </w:rPr>
      </w:pPr>
      <w:bookmarkStart w:id="8" w:name="_Toc424353617"/>
      <w:r w:rsidRPr="00442BEE">
        <w:rPr>
          <w:rtl/>
        </w:rPr>
        <w:t>عاقبت خیانت به امام حسین (ع)</w:t>
      </w:r>
      <w:bookmarkEnd w:id="8"/>
    </w:p>
    <w:p w:rsidR="00EC51CA" w:rsidRPr="00E30C5B" w:rsidRDefault="00B80015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همان‌طور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ی‌دانید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قضیه عاشورا نیز انسان‌های ترسو و خائنی که از همراهی جبهه حق </w:t>
      </w:r>
      <w:r>
        <w:rPr>
          <w:rFonts w:ascii="IRBadr" w:hAnsi="IRBadr" w:cs="IRBadr"/>
          <w:sz w:val="28"/>
          <w:szCs w:val="28"/>
          <w:rtl/>
        </w:rPr>
        <w:t>رو</w:t>
      </w:r>
      <w:r>
        <w:rPr>
          <w:rFonts w:ascii="IRBadr" w:hAnsi="IRBadr" w:cs="IRBadr" w:hint="cs"/>
          <w:sz w:val="28"/>
          <w:szCs w:val="28"/>
          <w:rtl/>
        </w:rPr>
        <w:t>ی‌گردان</w:t>
      </w:r>
      <w:r w:rsidR="00EC51CA" w:rsidRPr="00E30C5B">
        <w:rPr>
          <w:rFonts w:ascii="IRBadr" w:hAnsi="IRBadr" w:cs="IRBadr"/>
          <w:sz w:val="28"/>
          <w:szCs w:val="28"/>
          <w:rtl/>
        </w:rPr>
        <w:t xml:space="preserve"> شدند هرگز در دنیا و آخرت به سعادت و پیروزی نرسیدند. چه انسان‌هایی که به خاطر دنیا از همراهی با جبهه حق روی باز زدند و چه انسان‌های ترسوئی که به خاطر ترس در خانه‌هایشان مخفی شدند و امام خود را تنها گذاشتند.</w:t>
      </w:r>
    </w:p>
    <w:p w:rsidR="00EC51CA" w:rsidRPr="00442BEE" w:rsidRDefault="00EC51CA" w:rsidP="00442BEE">
      <w:pPr>
        <w:pStyle w:val="3"/>
        <w:rPr>
          <w:rtl/>
        </w:rPr>
      </w:pPr>
      <w:bookmarkStart w:id="9" w:name="_Toc424353618"/>
      <w:r w:rsidRPr="00442BEE">
        <w:rPr>
          <w:rtl/>
        </w:rPr>
        <w:t xml:space="preserve">حضرت زینب (س) </w:t>
      </w:r>
      <w:r w:rsidR="00B80015">
        <w:rPr>
          <w:rFonts w:hint="eastAsia"/>
          <w:rtl/>
        </w:rPr>
        <w:t>پ</w:t>
      </w:r>
      <w:r w:rsidR="00B80015">
        <w:rPr>
          <w:rFonts w:hint="cs"/>
          <w:rtl/>
        </w:rPr>
        <w:t>ی</w:t>
      </w:r>
      <w:r w:rsidR="00B80015">
        <w:rPr>
          <w:rFonts w:hint="eastAsia"/>
          <w:rtl/>
        </w:rPr>
        <w:t>ام‌آور</w:t>
      </w:r>
      <w:r w:rsidRPr="00442BEE">
        <w:rPr>
          <w:rtl/>
        </w:rPr>
        <w:t xml:space="preserve"> عاشورا</w:t>
      </w:r>
      <w:bookmarkEnd w:id="9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اولین روضه‌های </w:t>
      </w:r>
      <w:r w:rsidR="00B80015">
        <w:rPr>
          <w:rFonts w:ascii="IRBadr" w:hAnsi="IRBadr" w:cs="IRBadr"/>
          <w:sz w:val="28"/>
          <w:szCs w:val="28"/>
          <w:rtl/>
        </w:rPr>
        <w:t>جان‌سوز</w:t>
      </w:r>
      <w:r w:rsidRPr="00E30C5B">
        <w:rPr>
          <w:rFonts w:ascii="IRBadr" w:hAnsi="IRBadr" w:cs="IRBadr"/>
          <w:sz w:val="28"/>
          <w:szCs w:val="28"/>
          <w:rtl/>
        </w:rPr>
        <w:t xml:space="preserve"> را زینب کبری (س)، فاطمه صغری (س)، أم کلثوم (س) و امام سجاد (ع) و قافله </w:t>
      </w:r>
      <w:r w:rsidR="00B80015">
        <w:rPr>
          <w:rFonts w:ascii="IRBadr" w:hAnsi="IRBadr" w:cs="IRBadr"/>
          <w:sz w:val="28"/>
          <w:szCs w:val="28"/>
          <w:rtl/>
        </w:rPr>
        <w:t>باق</w:t>
      </w:r>
      <w:r w:rsidR="00B80015">
        <w:rPr>
          <w:rFonts w:ascii="IRBadr" w:hAnsi="IRBadr" w:cs="IRBadr" w:hint="cs"/>
          <w:sz w:val="28"/>
          <w:szCs w:val="28"/>
          <w:rtl/>
        </w:rPr>
        <w:t>ی‌مانده</w:t>
      </w:r>
      <w:r w:rsidRPr="00E30C5B">
        <w:rPr>
          <w:rFonts w:ascii="IRBadr" w:hAnsi="IRBadr" w:cs="IRBadr"/>
          <w:sz w:val="28"/>
          <w:szCs w:val="28"/>
          <w:rtl/>
        </w:rPr>
        <w:t xml:space="preserve"> کربلا خواندند. حضرت زینب (س) پس از قصه عاشورا و بعد از به شهادت رسیدن </w:t>
      </w:r>
      <w:r w:rsidR="00B80015">
        <w:rPr>
          <w:rFonts w:ascii="IRBadr" w:hAnsi="IRBadr" w:cs="IRBadr"/>
          <w:sz w:val="28"/>
          <w:szCs w:val="28"/>
          <w:rtl/>
        </w:rPr>
        <w:t>اباعبدالله</w:t>
      </w:r>
      <w:r w:rsidRPr="00E30C5B">
        <w:rPr>
          <w:rFonts w:ascii="IRBadr" w:hAnsi="IRBadr" w:cs="IRBadr"/>
          <w:sz w:val="28"/>
          <w:szCs w:val="28"/>
          <w:rtl/>
        </w:rPr>
        <w:t xml:space="preserve"> الحسین (ع) بار امانت سنگینی به دوش گرفت که بر دوش مردان عالم سنگینی می‌کرد و از </w:t>
      </w:r>
      <w:r w:rsidR="00B80015">
        <w:rPr>
          <w:rFonts w:ascii="IRBadr" w:hAnsi="IRBadr" w:cs="IRBadr"/>
          <w:sz w:val="28"/>
          <w:szCs w:val="28"/>
          <w:rtl/>
        </w:rPr>
        <w:t>پادرم</w:t>
      </w:r>
      <w:r w:rsidR="00B80015">
        <w:rPr>
          <w:rFonts w:ascii="IRBadr" w:hAnsi="IRBadr" w:cs="IRBadr" w:hint="cs"/>
          <w:sz w:val="28"/>
          <w:szCs w:val="28"/>
          <w:rtl/>
        </w:rPr>
        <w:t>ی</w:t>
      </w:r>
      <w:r w:rsidR="00F74D1B">
        <w:rPr>
          <w:rFonts w:ascii="IRBadr" w:hAnsi="IRBadr" w:cs="IRBadr" w:hint="cs"/>
          <w:sz w:val="28"/>
          <w:szCs w:val="28"/>
          <w:rtl/>
        </w:rPr>
        <w:t xml:space="preserve"> </w:t>
      </w:r>
      <w:r w:rsidRPr="00E30C5B">
        <w:rPr>
          <w:rFonts w:ascii="IRBadr" w:hAnsi="IRBadr" w:cs="IRBadr"/>
          <w:sz w:val="28"/>
          <w:szCs w:val="28"/>
          <w:rtl/>
        </w:rPr>
        <w:t xml:space="preserve">آورد و وظیفه سنگین مدیریت بحران یک قافله </w:t>
      </w:r>
      <w:r w:rsidR="00B80015">
        <w:rPr>
          <w:rFonts w:ascii="IRBadr" w:hAnsi="IRBadr" w:cs="IRBadr"/>
          <w:sz w:val="28"/>
          <w:szCs w:val="28"/>
          <w:rtl/>
        </w:rPr>
        <w:t>شکست‌خورده</w:t>
      </w:r>
      <w:r w:rsidRPr="00E30C5B">
        <w:rPr>
          <w:rFonts w:ascii="IRBadr" w:hAnsi="IRBadr" w:cs="IRBadr"/>
          <w:sz w:val="28"/>
          <w:szCs w:val="28"/>
          <w:rtl/>
        </w:rPr>
        <w:t xml:space="preserve"> را بر دوش می‌کشید</w:t>
      </w:r>
      <w:r w:rsidR="00F74D1B">
        <w:rPr>
          <w:rFonts w:ascii="IRBadr" w:hAnsi="IRBadr" w:cs="IRBadr" w:hint="cs"/>
          <w:sz w:val="28"/>
          <w:szCs w:val="28"/>
          <w:rtl/>
        </w:rPr>
        <w:t>،</w:t>
      </w:r>
      <w:r w:rsidRPr="00E30C5B">
        <w:rPr>
          <w:rFonts w:ascii="IRBadr" w:hAnsi="IRBadr" w:cs="IRBadr"/>
          <w:sz w:val="28"/>
          <w:szCs w:val="28"/>
          <w:rtl/>
        </w:rPr>
        <w:t xml:space="preserve"> البته وظیفه بزرگی بود ولی برای حضرت زینب کوچک بود. وظیفه بزرگ حضرت زینب این بود که </w:t>
      </w:r>
      <w:r w:rsidR="00B80015">
        <w:rPr>
          <w:rFonts w:ascii="IRBadr" w:hAnsi="IRBadr" w:cs="IRBadr"/>
          <w:sz w:val="28"/>
          <w:szCs w:val="28"/>
          <w:rtl/>
        </w:rPr>
        <w:t>نه‌تنها</w:t>
      </w:r>
      <w:r w:rsidRPr="00E30C5B">
        <w:rPr>
          <w:rFonts w:ascii="IRBadr" w:hAnsi="IRBadr" w:cs="IRBadr"/>
          <w:sz w:val="28"/>
          <w:szCs w:val="28"/>
          <w:rtl/>
        </w:rPr>
        <w:t xml:space="preserve"> باید پیام‌های عاشورا را از دل این حادثه عظیم بیرون آورده و به دربار عبیدالله و یزید منتقل کند بلکه این پیام آسمانی را به شهرها و روستاها و مناطق آن زمان نشر دهد تا این پیام در سینه تاریخ ثبت بشود و </w:t>
      </w:r>
      <w:r w:rsidR="00B80015">
        <w:rPr>
          <w:rFonts w:ascii="IRBadr" w:hAnsi="IRBadr" w:cs="IRBadr"/>
          <w:sz w:val="28"/>
          <w:szCs w:val="28"/>
          <w:rtl/>
        </w:rPr>
        <w:t>درگذر</w:t>
      </w:r>
      <w:r w:rsidRPr="00E30C5B">
        <w:rPr>
          <w:rFonts w:ascii="IRBadr" w:hAnsi="IRBadr" w:cs="IRBadr"/>
          <w:sz w:val="28"/>
          <w:szCs w:val="28"/>
          <w:rtl/>
        </w:rPr>
        <w:t xml:space="preserve"> زمان تازگی خود را از دست ندهد.</w:t>
      </w:r>
    </w:p>
    <w:p w:rsidR="00EC51CA" w:rsidRPr="00442BEE" w:rsidRDefault="00EC51CA" w:rsidP="00442BEE">
      <w:pPr>
        <w:pStyle w:val="3"/>
        <w:rPr>
          <w:rtl/>
        </w:rPr>
      </w:pPr>
      <w:bookmarkStart w:id="10" w:name="_Toc424353619"/>
      <w:r w:rsidRPr="00442BEE">
        <w:rPr>
          <w:rtl/>
        </w:rPr>
        <w:t>فرازهایی از خطبه حضرت زینب (س) در کوفه</w:t>
      </w:r>
      <w:bookmarkEnd w:id="10"/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>حضرت زینب در کوفه فرمودند</w:t>
      </w:r>
      <w:r w:rsidR="00F74D1B">
        <w:rPr>
          <w:rFonts w:ascii="IRBadr" w:hAnsi="IRBadr" w:cs="IRBadr" w:hint="cs"/>
          <w:sz w:val="28"/>
          <w:szCs w:val="28"/>
          <w:rtl/>
        </w:rPr>
        <w:t>:</w:t>
      </w:r>
      <w:r w:rsidRPr="00E30C5B">
        <w:rPr>
          <w:rFonts w:ascii="IRBadr" w:hAnsi="IRBadr" w:cs="IRBadr"/>
          <w:sz w:val="28"/>
          <w:szCs w:val="28"/>
          <w:rtl/>
        </w:rPr>
        <w:t xml:space="preserve"> سپاس خدای را و درود بر جدم محمد (ص) و خاندان پاک و برگزیده او؛ این همان سخنان کوبنده حضرت زینب است که گوئی مردم از زبان پدر او این خطبه‌های </w:t>
      </w:r>
      <w:r w:rsidR="00B80015">
        <w:rPr>
          <w:rFonts w:ascii="IRBadr" w:hAnsi="IRBadr" w:cs="IRBadr"/>
          <w:sz w:val="28"/>
          <w:szCs w:val="28"/>
          <w:rtl/>
        </w:rPr>
        <w:t>آن‌چنان</w:t>
      </w:r>
      <w:r w:rsidR="00B80015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را می‌شنوند. ای مردم کوفه، ای اهل فریب و ناجوانمردی آیا برای ما گریه می‌کنید؟ خدا کند که </w:t>
      </w:r>
      <w:r w:rsidR="00B80015">
        <w:rPr>
          <w:rFonts w:ascii="IRBadr" w:hAnsi="IRBadr" w:cs="IRBadr"/>
          <w:sz w:val="28"/>
          <w:szCs w:val="28"/>
          <w:rtl/>
        </w:rPr>
        <w:t>ه</w:t>
      </w:r>
      <w:r w:rsidR="00B80015">
        <w:rPr>
          <w:rFonts w:ascii="IRBadr" w:hAnsi="IRBadr" w:cs="IRBadr" w:hint="cs"/>
          <w:sz w:val="28"/>
          <w:szCs w:val="28"/>
          <w:rtl/>
        </w:rPr>
        <w:t>یچ‌وقت</w:t>
      </w:r>
      <w:r w:rsidRPr="00E30C5B">
        <w:rPr>
          <w:rFonts w:ascii="IRBadr" w:hAnsi="IRBadr" w:cs="IRBadr"/>
          <w:sz w:val="28"/>
          <w:szCs w:val="28"/>
          <w:rtl/>
        </w:rPr>
        <w:t xml:space="preserve"> اشکتان نخشکد و ناله‌هایتان خاموش نگردد! مثل شما مثل آن زنی است که رشته‌هایی را بافت و سپس از هم باز می‌کرد؛ شما نیز به پیامبر ایمان آوردید، ریسمان ایمان را محکم کردید، اما با این گناه خودتان و پشت کردن به حجت خدا تمام آن سرمایه را از دست دادید.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lastRenderedPageBreak/>
        <w:t xml:space="preserve">آن عهدها و فداکاری‌های گذشته شما با فساد امروزتان از بین رفت. </w:t>
      </w:r>
      <w:r w:rsidR="00B80015">
        <w:rPr>
          <w:rFonts w:ascii="IRBadr" w:hAnsi="IRBadr" w:cs="IRBadr"/>
          <w:sz w:val="28"/>
          <w:szCs w:val="28"/>
          <w:rtl/>
        </w:rPr>
        <w:t>به‌راست</w:t>
      </w:r>
      <w:r w:rsidR="00B80015">
        <w:rPr>
          <w:rFonts w:ascii="IRBadr" w:hAnsi="IRBadr" w:cs="IRBadr" w:hint="cs"/>
          <w:sz w:val="28"/>
          <w:szCs w:val="28"/>
          <w:rtl/>
        </w:rPr>
        <w:t>ی‌که</w:t>
      </w:r>
      <w:r w:rsidRPr="00E30C5B">
        <w:rPr>
          <w:rFonts w:ascii="IRBadr" w:hAnsi="IRBadr" w:cs="IRBadr"/>
          <w:sz w:val="28"/>
          <w:szCs w:val="28"/>
          <w:rtl/>
        </w:rPr>
        <w:t xml:space="preserve"> در میان شما جز خودستائی و فساد و کینه و </w:t>
      </w:r>
      <w:r w:rsidR="00B80015">
        <w:rPr>
          <w:rFonts w:ascii="IRBadr" w:hAnsi="IRBadr" w:cs="IRBadr"/>
          <w:sz w:val="28"/>
          <w:szCs w:val="28"/>
          <w:rtl/>
        </w:rPr>
        <w:t>چرب‌زبان</w:t>
      </w:r>
      <w:r w:rsidR="00B80015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با دشمنان خدا خصلتی نیست. شما مانند گیاهی هستید که در منجلاب </w:t>
      </w:r>
      <w:r w:rsidR="00B80015">
        <w:rPr>
          <w:rFonts w:ascii="IRBadr" w:hAnsi="IRBadr" w:cs="IRBadr"/>
          <w:sz w:val="28"/>
          <w:szCs w:val="28"/>
          <w:rtl/>
        </w:rPr>
        <w:t>رو</w:t>
      </w:r>
      <w:r w:rsidR="00B80015">
        <w:rPr>
          <w:rFonts w:ascii="IRBadr" w:hAnsi="IRBadr" w:cs="IRBadr" w:hint="cs"/>
          <w:sz w:val="28"/>
          <w:szCs w:val="28"/>
          <w:rtl/>
        </w:rPr>
        <w:t>ییده</w:t>
      </w:r>
      <w:r w:rsidRPr="00E30C5B">
        <w:rPr>
          <w:rFonts w:ascii="IRBadr" w:hAnsi="IRBadr" w:cs="IRBadr"/>
          <w:sz w:val="28"/>
          <w:szCs w:val="28"/>
          <w:rtl/>
        </w:rPr>
        <w:t xml:space="preserve"> و بدبو می‌باشد. آیا گریه می‌کنید و صدای خود را به ناله بلند می‌کنید؟ آری؛ بسیار گریه کنید و کم بخندید همانا شما لکه عار و ننگ این روزگار را به دامن خود پروراندید که با هیچ آبی این لکه را نمی‌توانید </w:t>
      </w:r>
      <w:r w:rsidR="00B80015">
        <w:rPr>
          <w:rFonts w:ascii="IRBadr" w:hAnsi="IRBadr" w:cs="IRBadr"/>
          <w:sz w:val="28"/>
          <w:szCs w:val="28"/>
          <w:rtl/>
        </w:rPr>
        <w:t>بشور</w:t>
      </w:r>
      <w:r w:rsidR="00B80015">
        <w:rPr>
          <w:rFonts w:ascii="IRBadr" w:hAnsi="IRBadr" w:cs="IRBadr" w:hint="cs"/>
          <w:sz w:val="28"/>
          <w:szCs w:val="28"/>
          <w:rtl/>
        </w:rPr>
        <w:t>ید</w:t>
      </w:r>
      <w:r w:rsidRPr="00E30C5B">
        <w:rPr>
          <w:rFonts w:ascii="IRBadr" w:hAnsi="IRBadr" w:cs="IRBadr"/>
          <w:sz w:val="28"/>
          <w:szCs w:val="28"/>
          <w:rtl/>
        </w:rPr>
        <w:t>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>چگونه خون فرزند پیامبر و سرور جوانان اهل بهشت را ریختید؟ چگونه می‌شود این لکه ننگ را پاک کرد؟ شما کسی را کشتید که پناهگاه</w:t>
      </w:r>
      <w:r w:rsidR="00F74D1B">
        <w:rPr>
          <w:rFonts w:ascii="IRBadr" w:hAnsi="IRBadr" w:cs="IRBadr"/>
          <w:sz w:val="28"/>
          <w:szCs w:val="28"/>
          <w:rtl/>
        </w:rPr>
        <w:t xml:space="preserve"> خوبان و منزلگاه مسافران حق </w:t>
      </w:r>
      <w:r w:rsidRPr="00E30C5B">
        <w:rPr>
          <w:rFonts w:ascii="IRBadr" w:hAnsi="IRBadr" w:cs="IRBadr"/>
          <w:sz w:val="28"/>
          <w:szCs w:val="28"/>
          <w:rtl/>
        </w:rPr>
        <w:t xml:space="preserve">و راهنمای شما بود. </w:t>
      </w:r>
      <w:r w:rsidR="00B80015">
        <w:rPr>
          <w:rFonts w:ascii="IRBadr" w:hAnsi="IRBadr" w:cs="IRBadr"/>
          <w:sz w:val="28"/>
          <w:szCs w:val="28"/>
          <w:rtl/>
        </w:rPr>
        <w:t>به‌آسان</w:t>
      </w:r>
      <w:r w:rsidR="00B80015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خون حجت خدا را ریختید. بدانید و آگاه باشید که عملی زشت انجام دادید و وبالی بزرگ برای خود خریدید. با این کار ننگ خودتان از رحمت خدای دور افتادید. دست شما از رحمت خدا کوتاه شد همانا که خشم خدا را برای خود خریدید.</w:t>
      </w: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وای بر شما ای اهل کوفه، آیا </w:t>
      </w:r>
      <w:r w:rsidR="00B80015">
        <w:rPr>
          <w:rFonts w:ascii="IRBadr" w:hAnsi="IRBadr" w:cs="IRBadr"/>
          <w:sz w:val="28"/>
          <w:szCs w:val="28"/>
          <w:rtl/>
        </w:rPr>
        <w:t>م</w:t>
      </w:r>
      <w:r w:rsidR="00B80015">
        <w:rPr>
          <w:rFonts w:ascii="IRBadr" w:hAnsi="IRBadr" w:cs="IRBadr" w:hint="cs"/>
          <w:sz w:val="28"/>
          <w:szCs w:val="28"/>
          <w:rtl/>
        </w:rPr>
        <w:t>ی‌دانید</w:t>
      </w:r>
      <w:r w:rsidRPr="00E30C5B">
        <w:rPr>
          <w:rFonts w:ascii="IRBadr" w:hAnsi="IRBadr" w:cs="IRBadr"/>
          <w:sz w:val="28"/>
          <w:szCs w:val="28"/>
          <w:rtl/>
        </w:rPr>
        <w:t xml:space="preserve"> که چگونه قلب رسول خدا را شکافتید. شما با این ع</w:t>
      </w:r>
      <w:r w:rsidR="00F74D1B">
        <w:rPr>
          <w:rFonts w:ascii="IRBadr" w:hAnsi="IRBadr" w:cs="IRBadr"/>
          <w:sz w:val="28"/>
          <w:szCs w:val="28"/>
          <w:rtl/>
        </w:rPr>
        <w:t>مل زشتتان قلب پیامبر خدا را شک</w:t>
      </w:r>
      <w:r w:rsidR="00F74D1B">
        <w:rPr>
          <w:rFonts w:ascii="IRBadr" w:hAnsi="IRBadr" w:cs="IRBadr" w:hint="cs"/>
          <w:sz w:val="28"/>
          <w:szCs w:val="28"/>
          <w:rtl/>
        </w:rPr>
        <w:t>س</w:t>
      </w:r>
      <w:r w:rsidRPr="00E30C5B">
        <w:rPr>
          <w:rFonts w:ascii="IRBadr" w:hAnsi="IRBadr" w:cs="IRBadr"/>
          <w:sz w:val="28"/>
          <w:szCs w:val="28"/>
          <w:rtl/>
        </w:rPr>
        <w:t>تید، و دشمنان خدا را به جان مردان خدا انداختید. کاری کردید که از کوه‌ها بزرگ‌تر و از آسمان‌ها بالاتر بود؛ آیا جای تعجب و شگفتی دارد اگر از آسمان خون ببارد. هرگز! بدانید که خواری دنیا و آخرت را برای خود خریدید.</w:t>
      </w:r>
    </w:p>
    <w:p w:rsidR="00EC51CA" w:rsidRPr="00442BEE" w:rsidRDefault="00EC51CA" w:rsidP="00442BEE">
      <w:pPr>
        <w:pStyle w:val="3"/>
        <w:rPr>
          <w:rtl/>
        </w:rPr>
      </w:pPr>
      <w:bookmarkStart w:id="11" w:name="_Toc424353620"/>
      <w:r w:rsidRPr="00442BEE">
        <w:rPr>
          <w:rtl/>
        </w:rPr>
        <w:t>سخنان امام سجاد (ص) خطاب به مردم کوفه</w:t>
      </w:r>
      <w:bookmarkEnd w:id="11"/>
    </w:p>
    <w:p w:rsidR="00EC51CA" w:rsidRPr="00E30C5B" w:rsidRDefault="00EC51CA" w:rsidP="00F74D1B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>شما با چه چشمی می‌خواهید رو</w:t>
      </w:r>
      <w:r w:rsidR="00F74D1B">
        <w:rPr>
          <w:rFonts w:ascii="IRBadr" w:hAnsi="IRBadr" w:cs="IRBadr"/>
          <w:sz w:val="28"/>
          <w:szCs w:val="28"/>
          <w:rtl/>
        </w:rPr>
        <w:t>ز قیامت به پیامبر خدا نگاه کنید</w:t>
      </w:r>
      <w:r w:rsidR="00F74D1B">
        <w:rPr>
          <w:rFonts w:ascii="IRBadr" w:hAnsi="IRBadr" w:cs="IRBadr" w:hint="cs"/>
          <w:sz w:val="28"/>
          <w:szCs w:val="28"/>
          <w:rtl/>
        </w:rPr>
        <w:t>؟</w:t>
      </w:r>
      <w:r w:rsidRPr="00E30C5B">
        <w:rPr>
          <w:rFonts w:ascii="IRBadr" w:hAnsi="IRBadr" w:cs="IRBadr"/>
          <w:sz w:val="28"/>
          <w:szCs w:val="28"/>
          <w:rtl/>
        </w:rPr>
        <w:t xml:space="preserve"> اگر پیامبر خدا توصیه کرده بود به فرزندان من ظلم کنید بالاتر از این می‌شد؟</w:t>
      </w:r>
    </w:p>
    <w:p w:rsidR="00EC51CA" w:rsidRPr="00442BEE" w:rsidRDefault="00EC51CA" w:rsidP="00442BEE">
      <w:pPr>
        <w:pStyle w:val="3"/>
        <w:rPr>
          <w:rtl/>
        </w:rPr>
      </w:pPr>
      <w:bookmarkStart w:id="12" w:name="_Toc424353621"/>
      <w:r w:rsidRPr="00442BEE">
        <w:rPr>
          <w:rtl/>
        </w:rPr>
        <w:t>لحظه وداع اسرا با شهدای کربلا</w:t>
      </w:r>
      <w:bookmarkEnd w:id="12"/>
    </w:p>
    <w:p w:rsidR="00EC51CA" w:rsidRPr="00E30C5B" w:rsidRDefault="00EC51CA" w:rsidP="00EC51C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E30C5B">
        <w:rPr>
          <w:rFonts w:ascii="IRBadr" w:hAnsi="IRBadr" w:cs="IRBadr"/>
          <w:sz w:val="28"/>
          <w:szCs w:val="28"/>
          <w:rtl/>
        </w:rPr>
        <w:t xml:space="preserve">اسرای کربلا در طول مسیر دائماً صحنه‌هایی از حادثه روز عاشورا را به خاطر می‌آورند. گویا لحظه آخر حرکت از کربلا را به خاطر می‌آورند </w:t>
      </w:r>
      <w:r w:rsidR="00B80015">
        <w:rPr>
          <w:rFonts w:ascii="IRBadr" w:hAnsi="IRBadr" w:cs="IRBadr" w:hint="cs"/>
          <w:sz w:val="28"/>
          <w:szCs w:val="28"/>
          <w:rtl/>
        </w:rPr>
        <w:t>یک‌بار</w:t>
      </w:r>
      <w:r w:rsidRPr="00E30C5B">
        <w:rPr>
          <w:rFonts w:ascii="IRBadr" w:hAnsi="IRBadr" w:cs="IRBadr"/>
          <w:sz w:val="28"/>
          <w:szCs w:val="28"/>
          <w:rtl/>
        </w:rPr>
        <w:t xml:space="preserve"> دیگر از قتلگاه گذشتند و برای خداحافظی ایستادند اما با جنازه‌هایی که سر در بدن نداشتند، قلب‌های </w:t>
      </w:r>
      <w:r w:rsidR="00B80015">
        <w:rPr>
          <w:rFonts w:ascii="IRBadr" w:hAnsi="IRBadr" w:cs="IRBadr"/>
          <w:sz w:val="28"/>
          <w:szCs w:val="28"/>
          <w:rtl/>
        </w:rPr>
        <w:t>پاره‌پاره</w:t>
      </w:r>
      <w:r w:rsidRPr="00E30C5B">
        <w:rPr>
          <w:rFonts w:ascii="IRBadr" w:hAnsi="IRBadr" w:cs="IRBadr"/>
          <w:sz w:val="28"/>
          <w:szCs w:val="28"/>
          <w:rtl/>
        </w:rPr>
        <w:t xml:space="preserve"> شده، بدن‌های </w:t>
      </w:r>
      <w:r w:rsidR="00B80015">
        <w:rPr>
          <w:rFonts w:ascii="IRBadr" w:hAnsi="IRBadr" w:cs="IRBadr"/>
          <w:sz w:val="28"/>
          <w:szCs w:val="28"/>
          <w:rtl/>
        </w:rPr>
        <w:t>تکه‌تکه</w:t>
      </w:r>
      <w:r w:rsidRPr="00E30C5B">
        <w:rPr>
          <w:rFonts w:ascii="IRBadr" w:hAnsi="IRBadr" w:cs="IRBadr"/>
          <w:sz w:val="28"/>
          <w:szCs w:val="28"/>
          <w:rtl/>
        </w:rPr>
        <w:t xml:space="preserve"> شده و جسد مطهر </w:t>
      </w:r>
      <w:r w:rsidR="00B80015">
        <w:rPr>
          <w:rFonts w:ascii="IRBadr" w:hAnsi="IRBadr" w:cs="IRBadr"/>
          <w:sz w:val="28"/>
          <w:szCs w:val="28"/>
          <w:rtl/>
        </w:rPr>
        <w:t>اباعبدالله</w:t>
      </w:r>
      <w:r w:rsidRPr="00E30C5B">
        <w:rPr>
          <w:rFonts w:ascii="IRBadr" w:hAnsi="IRBadr" w:cs="IRBadr"/>
          <w:sz w:val="28"/>
          <w:szCs w:val="28"/>
          <w:rtl/>
        </w:rPr>
        <w:t xml:space="preserve"> الحسین (ع) که پیدا کردند برای خداحافظی سر در بدن نداشت. خم شد و </w:t>
      </w:r>
      <w:r w:rsidR="00B80015">
        <w:rPr>
          <w:rFonts w:ascii="IRBadr" w:hAnsi="IRBadr" w:cs="IRBadr"/>
          <w:sz w:val="28"/>
          <w:szCs w:val="28"/>
          <w:rtl/>
        </w:rPr>
        <w:t>لب‌ها</w:t>
      </w:r>
      <w:r w:rsidR="00B80015">
        <w:rPr>
          <w:rFonts w:ascii="IRBadr" w:hAnsi="IRBadr" w:cs="IRBadr" w:hint="cs"/>
          <w:sz w:val="28"/>
          <w:szCs w:val="28"/>
          <w:rtl/>
        </w:rPr>
        <w:t>ی</w:t>
      </w:r>
      <w:r w:rsidRPr="00E30C5B">
        <w:rPr>
          <w:rFonts w:ascii="IRBadr" w:hAnsi="IRBadr" w:cs="IRBadr"/>
          <w:sz w:val="28"/>
          <w:szCs w:val="28"/>
          <w:rtl/>
        </w:rPr>
        <w:t xml:space="preserve"> مبارک را بر رگ‌های بریده سالار شهدا گذاشت و بوسید.</w:t>
      </w:r>
    </w:p>
    <w:p w:rsidR="00EC51CA" w:rsidRPr="00E30C5B" w:rsidRDefault="00EC51CA" w:rsidP="00EC51CA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30C5B">
        <w:rPr>
          <w:rFonts w:ascii="IRBadr" w:hAnsi="IRBadr" w:cs="IRBadr"/>
          <w:b/>
          <w:bCs/>
          <w:sz w:val="28"/>
          <w:szCs w:val="28"/>
          <w:rtl/>
        </w:rPr>
        <w:t>لا حَوْلَ وَلا قُوَّةَ اِلاّ بِاللَّهِ الْعَلِی الْعَظیمِ وَسَیعْلَمُ الَّذِینَ ظَلَمُوا أَی مُنقَلَبٍ ینقَلِبُونَ</w:t>
      </w:r>
      <w:r w:rsidRPr="00E30C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8"/>
      </w:r>
    </w:p>
    <w:p w:rsidR="00EC51CA" w:rsidRPr="00E30C5B" w:rsidRDefault="00EC51CA" w:rsidP="00EC51CA">
      <w:pPr>
        <w:pStyle w:val="aff3"/>
        <w:rPr>
          <w:rFonts w:ascii="IRBadr" w:hAnsi="IRBadr" w:cs="IRBadr"/>
          <w:b/>
          <w:bCs/>
          <w:szCs w:val="28"/>
          <w:rtl/>
        </w:rPr>
      </w:pPr>
      <w:r w:rsidRPr="00E30C5B">
        <w:rPr>
          <w:rFonts w:ascii="IRBadr" w:hAnsi="IRBadr" w:cs="IRBadr"/>
          <w:b/>
          <w:bCs/>
          <w:szCs w:val="28"/>
          <w:rtl/>
        </w:rPr>
        <w:t>بِسْمِ اللّهِ الرَّحْمَنِ الرَّحِیمِ إِنَّا أَعْطَینَاک الْکوْثَرَ فَصَلِّ لِرَبِّک وَانْحَرْ ِنَّ شَانِئَک هُوَ الْأَبْتَرُ</w:t>
      </w:r>
      <w:r w:rsidRPr="00E30C5B">
        <w:rPr>
          <w:rStyle w:val="aff0"/>
          <w:rFonts w:ascii="IRBadr" w:eastAsia="2  Lotus" w:hAnsi="IRBadr" w:cs="IRBadr"/>
          <w:b/>
          <w:bCs/>
          <w:szCs w:val="28"/>
          <w:rtl/>
        </w:rPr>
        <w:footnoteReference w:id="19"/>
      </w:r>
    </w:p>
    <w:p w:rsidR="00EC51CA" w:rsidRPr="00442BEE" w:rsidRDefault="00EC51CA" w:rsidP="00442BEE">
      <w:pPr>
        <w:pStyle w:val="3"/>
        <w:rPr>
          <w:rtl/>
        </w:rPr>
      </w:pPr>
      <w:bookmarkStart w:id="13" w:name="_Toc424353622"/>
      <w:r w:rsidRPr="00442BEE">
        <w:rPr>
          <w:rtl/>
        </w:rPr>
        <w:lastRenderedPageBreak/>
        <w:t>خطبه دوم</w:t>
      </w:r>
      <w:bookmarkEnd w:id="13"/>
    </w:p>
    <w:p w:rsidR="00EC51CA" w:rsidRPr="00E30C5B" w:rsidRDefault="00EC51CA" w:rsidP="002A184B">
      <w:pPr>
        <w:pStyle w:val="aff3"/>
        <w:rPr>
          <w:rFonts w:ascii="IRBadr" w:hAnsi="IRBadr" w:cs="IRBadr"/>
          <w:b/>
          <w:bCs/>
          <w:szCs w:val="28"/>
          <w:rtl/>
        </w:rPr>
      </w:pPr>
      <w:r w:rsidRPr="00E30C5B">
        <w:rPr>
          <w:rFonts w:ascii="IRBadr" w:hAnsi="IRBadr" w:cs="IRBadr"/>
          <w:b/>
          <w:bCs/>
          <w:szCs w:val="28"/>
          <w:rtl/>
        </w:rPr>
        <w:t>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أب</w:t>
      </w:r>
      <w:r w:rsidR="00F74D1B">
        <w:rPr>
          <w:rFonts w:ascii="IRBadr" w:hAnsi="IRBadr" w:cs="IRBadr" w:hint="cs"/>
          <w:b/>
          <w:bCs/>
          <w:szCs w:val="28"/>
          <w:rtl/>
        </w:rPr>
        <w:t>ی</w:t>
      </w:r>
      <w:r w:rsidRPr="00E30C5B">
        <w:rPr>
          <w:rFonts w:ascii="IRBadr" w:hAnsi="IRBadr" w:cs="IRBadr"/>
          <w:b/>
          <w:bCs/>
          <w:szCs w:val="28"/>
          <w:rtl/>
        </w:rPr>
        <w:t xml:space="preserve"> القاسم محمد (ص) و علی علی أمیرالمؤمنین (ص) و علی الصدیقة الطاهرة (س) و علی الحسن (ص) و الحسین (ع)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الهادی المهدی ساسة العباد و أرکان العباد و أبواب الایمان و أمناء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 یا أَیهَا الَّذِینَ آمَنُواْ اتَّقُواْ اللّهَ وَکونُواْ مَعَ الصَّادِقِینَ</w:t>
      </w:r>
      <w:r w:rsidRPr="00E30C5B">
        <w:rPr>
          <w:rStyle w:val="aff0"/>
          <w:rFonts w:ascii="IRBadr" w:eastAsia="2  Lotus" w:hAnsi="IRBadr" w:cs="IRBadr"/>
          <w:b/>
          <w:bCs/>
          <w:szCs w:val="28"/>
          <w:rtl/>
        </w:rPr>
        <w:footnoteReference w:id="20"/>
      </w:r>
    </w:p>
    <w:p w:rsidR="00EC51CA" w:rsidRPr="00E30C5B" w:rsidRDefault="00EC51CA" w:rsidP="00F74D1B">
      <w:pPr>
        <w:pStyle w:val="2"/>
        <w:bidi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bookmarkStart w:id="14" w:name="_Toc424353623"/>
      <w:r w:rsidRPr="00E30C5B">
        <w:rPr>
          <w:rFonts w:ascii="IRBadr" w:hAnsi="IRBadr" w:cs="IRBadr"/>
          <w:b/>
          <w:sz w:val="28"/>
          <w:szCs w:val="28"/>
          <w:rtl/>
        </w:rPr>
        <w:lastRenderedPageBreak/>
        <w:t>عِبَادَ الله اوصیکُم</w:t>
      </w:r>
      <w:r w:rsidR="00F74D1B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Pr="00E30C5B">
        <w:rPr>
          <w:rFonts w:ascii="IRBadr" w:hAnsi="IRBadr" w:cs="IRBadr"/>
          <w:b/>
          <w:sz w:val="28"/>
          <w:szCs w:val="28"/>
          <w:rtl/>
        </w:rPr>
        <w:t>نَفسی بِتَقْوَی اللّه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بار دیگر همه شما برادران و خواهران نمازگزار و خودم را به پارسائی و پرهیزکاری، یاد خداوند در همه احوال و شکر و سپاس او در همه حالات توصیه و سفارش می‌کنم. امیدواریم خداوند سوگواری‌ها و عزاداری‌های ما را در بارگاه خود قبول بفرماید و همه ما را از بندگان شایسته و وابسته خویش مقرر بفرماید.</w:t>
      </w:r>
      <w:bookmarkEnd w:id="14"/>
    </w:p>
    <w:p w:rsidR="00EC51CA" w:rsidRPr="00E30C5B" w:rsidRDefault="00EC51CA" w:rsidP="00EC51CA">
      <w:pPr>
        <w:pStyle w:val="2"/>
        <w:bidi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bookmarkStart w:id="15" w:name="_Toc424353624"/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ایام سوگواری سالار شهیدان و بخصوص روز شهادت </w:t>
      </w:r>
      <w:r w:rsidR="00B80015">
        <w:rPr>
          <w:rFonts w:ascii="IRBadr" w:hAnsi="IRBadr" w:cs="IRBadr"/>
          <w:bCs w:val="0"/>
          <w:sz w:val="28"/>
          <w:szCs w:val="28"/>
          <w:rtl/>
        </w:rPr>
        <w:t>پ</w:t>
      </w:r>
      <w:r w:rsidR="00B80015">
        <w:rPr>
          <w:rFonts w:ascii="IRBadr" w:hAnsi="IRBadr" w:cs="IRBadr" w:hint="cs"/>
          <w:bCs w:val="0"/>
          <w:sz w:val="28"/>
          <w:szCs w:val="28"/>
          <w:rtl/>
        </w:rPr>
        <w:t>ی</w:t>
      </w:r>
      <w:r w:rsidR="00B80015">
        <w:rPr>
          <w:rFonts w:ascii="IRBadr" w:hAnsi="IRBadr" w:cs="IRBadr" w:hint="eastAsia"/>
          <w:bCs w:val="0"/>
          <w:sz w:val="28"/>
          <w:szCs w:val="28"/>
          <w:rtl/>
        </w:rPr>
        <w:t>ام‌آور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بزرگ عاشورا امام سجاد </w:t>
      </w:r>
      <w:r w:rsidR="00B80015">
        <w:rPr>
          <w:rFonts w:ascii="IRBadr" w:hAnsi="IRBadr" w:cs="IRBadr"/>
          <w:bCs w:val="0"/>
          <w:sz w:val="28"/>
          <w:szCs w:val="28"/>
          <w:rtl/>
        </w:rPr>
        <w:t>سلام‌الله‌عل</w:t>
      </w:r>
      <w:r w:rsidR="00B80015">
        <w:rPr>
          <w:rFonts w:ascii="IRBadr" w:hAnsi="IRBadr" w:cs="IRBadr" w:hint="cs"/>
          <w:bCs w:val="0"/>
          <w:sz w:val="28"/>
          <w:szCs w:val="28"/>
          <w:rtl/>
        </w:rPr>
        <w:t>ی</w:t>
      </w:r>
      <w:r w:rsidR="00B80015">
        <w:rPr>
          <w:rFonts w:ascii="IRBadr" w:hAnsi="IRBadr" w:cs="IRBadr" w:hint="eastAsia"/>
          <w:bCs w:val="0"/>
          <w:sz w:val="28"/>
          <w:szCs w:val="28"/>
          <w:rtl/>
        </w:rPr>
        <w:t>ه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را تسلیت و تعزیت </w:t>
      </w:r>
      <w:r w:rsidR="00B80015">
        <w:rPr>
          <w:rFonts w:ascii="IRBadr" w:hAnsi="IRBadr" w:cs="IRBadr" w:hint="cs"/>
          <w:bCs w:val="0"/>
          <w:sz w:val="28"/>
          <w:szCs w:val="28"/>
          <w:rtl/>
        </w:rPr>
        <w:t xml:space="preserve"> </w:t>
      </w:r>
      <w:r w:rsidR="00B80015">
        <w:rPr>
          <w:rFonts w:ascii="IRBadr" w:hAnsi="IRBadr" w:cs="IRBadr"/>
          <w:bCs w:val="0"/>
          <w:sz w:val="28"/>
          <w:szCs w:val="28"/>
          <w:rtl/>
        </w:rPr>
        <w:t>عرض</w:t>
      </w:r>
      <w:r w:rsidR="00B80015">
        <w:rPr>
          <w:rFonts w:ascii="IRBadr" w:hAnsi="IRBadr" w:cs="IRBadr" w:hint="cs"/>
          <w:bCs w:val="0"/>
          <w:sz w:val="28"/>
          <w:szCs w:val="28"/>
          <w:rtl/>
        </w:rPr>
        <w:t xml:space="preserve"> </w:t>
      </w:r>
      <w:r w:rsidR="00B80015">
        <w:rPr>
          <w:rFonts w:ascii="IRBadr" w:hAnsi="IRBadr" w:cs="IRBadr"/>
          <w:bCs w:val="0"/>
          <w:sz w:val="28"/>
          <w:szCs w:val="28"/>
          <w:rtl/>
        </w:rPr>
        <w:t>م</w:t>
      </w:r>
      <w:r w:rsidR="00B80015">
        <w:rPr>
          <w:rFonts w:ascii="IRBadr" w:hAnsi="IRBadr" w:cs="IRBadr" w:hint="cs"/>
          <w:bCs w:val="0"/>
          <w:sz w:val="28"/>
          <w:szCs w:val="28"/>
          <w:rtl/>
        </w:rPr>
        <w:t>ی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نمائی‌ام.</w:t>
      </w:r>
      <w:bookmarkEnd w:id="15"/>
    </w:p>
    <w:p w:rsidR="00EC51CA" w:rsidRPr="00442BEE" w:rsidRDefault="00EC51CA" w:rsidP="003B6075">
      <w:pPr>
        <w:pStyle w:val="3"/>
        <w:rPr>
          <w:rtl/>
        </w:rPr>
      </w:pPr>
      <w:bookmarkStart w:id="16" w:name="_Toc424353625"/>
      <w:r w:rsidRPr="00442BEE">
        <w:rPr>
          <w:rtl/>
        </w:rPr>
        <w:t>ن</w:t>
      </w:r>
      <w:r w:rsidR="00F74D1B">
        <w:rPr>
          <w:rFonts w:hint="cs"/>
          <w:rtl/>
        </w:rPr>
        <w:t>کات</w:t>
      </w:r>
      <w:r w:rsidRPr="00442BEE">
        <w:rPr>
          <w:rtl/>
        </w:rPr>
        <w:t xml:space="preserve"> </w:t>
      </w:r>
      <w:r w:rsidR="003B6075">
        <w:rPr>
          <w:rFonts w:hint="cs"/>
          <w:rtl/>
        </w:rPr>
        <w:t>بارز</w:t>
      </w:r>
      <w:bookmarkStart w:id="17" w:name="_GoBack"/>
      <w:bookmarkEnd w:id="17"/>
      <w:r w:rsidRPr="00442BEE">
        <w:rPr>
          <w:rtl/>
        </w:rPr>
        <w:t xml:space="preserve"> مراسم‌های عزاداری عاشورا</w:t>
      </w:r>
      <w:bookmarkEnd w:id="16"/>
    </w:p>
    <w:p w:rsidR="00EC51CA" w:rsidRPr="00E30C5B" w:rsidRDefault="00EC51CA" w:rsidP="00EC51CA">
      <w:pPr>
        <w:pStyle w:val="2"/>
        <w:bidi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bookmarkStart w:id="18" w:name="_Toc424353626"/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نکته اول که به آن اشاره می‌کنیم این است که امسال شاهد اهتمام به برپایی نماز جماعت صبح، ظهر و شام عاشورا از طرف هیئات عزاداری، زنان و مردان و جوانان بودیم که در نقاط مختلف با بلند شدن صدای اذان شاهد برپایی نماز جماعت بودیم. این تابلوی پرافتخاری برای تمام حسینیه‌ها و مراکز برپایی نماز است که نماز را قدر دانستند و ارزش نماز را که همانا روح عاشورا و اساس پیام عاشوراست حفظ کردند. صیانت از نماز و جماعت و اهتمام </w:t>
      </w:r>
      <w:r w:rsidR="00A27783">
        <w:rPr>
          <w:rFonts w:ascii="IRBadr" w:hAnsi="IRBadr" w:cs="IRBadr"/>
          <w:bCs w:val="0"/>
          <w:sz w:val="28"/>
          <w:szCs w:val="28"/>
          <w:rtl/>
        </w:rPr>
        <w:t>به‌وقت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نماز جماعت سنت خوبی است که بحمدالله در این سال‌ها </w:t>
      </w:r>
      <w:r w:rsidR="00A27783">
        <w:rPr>
          <w:rFonts w:ascii="IRBadr" w:hAnsi="IRBadr" w:cs="IRBadr"/>
          <w:bCs w:val="0"/>
          <w:sz w:val="28"/>
          <w:szCs w:val="28"/>
          <w:rtl/>
        </w:rPr>
        <w:t>نهاد</w:t>
      </w:r>
      <w:r w:rsidR="00A27783">
        <w:rPr>
          <w:rFonts w:ascii="IRBadr" w:hAnsi="IRBadr" w:cs="IRBadr" w:hint="cs"/>
          <w:bCs w:val="0"/>
          <w:sz w:val="28"/>
          <w:szCs w:val="28"/>
          <w:rtl/>
        </w:rPr>
        <w:t>ی</w:t>
      </w:r>
      <w:r w:rsidR="00A27783">
        <w:rPr>
          <w:rFonts w:ascii="IRBadr" w:hAnsi="IRBadr" w:cs="IRBadr" w:hint="eastAsia"/>
          <w:bCs w:val="0"/>
          <w:sz w:val="28"/>
          <w:szCs w:val="28"/>
          <w:rtl/>
        </w:rPr>
        <w:t>نه‌شده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و در بعضی نقاط که کمتر سابقه داشتند هم در نوبت صبح، ظهر و شام شاهد برگزاری پرشکوه نماز جماعت در روز عاشورا بودیم.</w:t>
      </w:r>
      <w:bookmarkEnd w:id="18"/>
    </w:p>
    <w:p w:rsidR="00EC51CA" w:rsidRPr="00E30C5B" w:rsidRDefault="00EC51CA" w:rsidP="00EC51CA">
      <w:pPr>
        <w:pStyle w:val="2"/>
        <w:bidi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bookmarkStart w:id="19" w:name="_Toc424353627"/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نکته دوم نظم و انتظام </w:t>
      </w:r>
      <w:r w:rsidR="00A27783">
        <w:rPr>
          <w:rFonts w:ascii="IRBadr" w:hAnsi="IRBadr" w:cs="IRBadr"/>
          <w:bCs w:val="0"/>
          <w:sz w:val="28"/>
          <w:szCs w:val="28"/>
          <w:rtl/>
        </w:rPr>
        <w:t>روبه‌جلو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و فزاینده حسین</w:t>
      </w:r>
      <w:r w:rsidR="00A27783">
        <w:rPr>
          <w:rFonts w:ascii="IRBadr" w:hAnsi="IRBadr" w:cs="IRBadr" w:hint="cs"/>
          <w:bCs w:val="0"/>
          <w:sz w:val="28"/>
          <w:szCs w:val="28"/>
          <w:rtl/>
        </w:rPr>
        <w:t>ی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ه ها و هیئات و عزاداری‌ها می‌باشد که در این زمینه گام‌هایی به جلو </w:t>
      </w:r>
      <w:r w:rsidR="00A27783">
        <w:rPr>
          <w:rFonts w:ascii="IRBadr" w:hAnsi="IRBadr" w:cs="IRBadr"/>
          <w:bCs w:val="0"/>
          <w:sz w:val="28"/>
          <w:szCs w:val="28"/>
          <w:rtl/>
        </w:rPr>
        <w:t>برداشته‌شده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و جای تقدیر و تشکر می‌باشد. باید تلاش کنیم نظمی که حضرت ابا عبدالله الحسین (ع) در روز عاشورا در سپاه خودشان حاکم کردند در همه زندگی متجلی کنیم.</w:t>
      </w:r>
      <w:bookmarkEnd w:id="19"/>
    </w:p>
    <w:p w:rsidR="00EC51CA" w:rsidRPr="00E30C5B" w:rsidRDefault="00EC51CA" w:rsidP="00EC51CA">
      <w:pPr>
        <w:pStyle w:val="2"/>
        <w:bidi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bookmarkStart w:id="20" w:name="_Toc424353628"/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نکته سوم توجه به انتقاد پیام عاشورا و بودن سخنرانی‌ها می‌باشد که در سال‌های اخیر آغاز و در سال جاری شاهد سخنرانی‌های مناسب روحانیان در کنار شور و شوق در قالب مداحی‌ها و </w:t>
      </w:r>
      <w:r w:rsidR="00A27783">
        <w:rPr>
          <w:rFonts w:ascii="IRBadr" w:hAnsi="IRBadr" w:cs="IRBadr"/>
          <w:bCs w:val="0"/>
          <w:sz w:val="28"/>
          <w:szCs w:val="28"/>
          <w:rtl/>
        </w:rPr>
        <w:t>س</w:t>
      </w:r>
      <w:r w:rsidR="00A27783">
        <w:rPr>
          <w:rFonts w:ascii="IRBadr" w:hAnsi="IRBadr" w:cs="IRBadr" w:hint="cs"/>
          <w:bCs w:val="0"/>
          <w:sz w:val="28"/>
          <w:szCs w:val="28"/>
          <w:rtl/>
        </w:rPr>
        <w:t>ی</w:t>
      </w:r>
      <w:r w:rsidR="00A27783">
        <w:rPr>
          <w:rFonts w:ascii="IRBadr" w:hAnsi="IRBadr" w:cs="IRBadr" w:hint="eastAsia"/>
          <w:bCs w:val="0"/>
          <w:sz w:val="28"/>
          <w:szCs w:val="28"/>
          <w:rtl/>
        </w:rPr>
        <w:t>نه‌زن</w:t>
      </w:r>
      <w:r w:rsidR="00A27783">
        <w:rPr>
          <w:rFonts w:ascii="IRBadr" w:hAnsi="IRBadr" w:cs="IRBadr" w:hint="cs"/>
          <w:bCs w:val="0"/>
          <w:sz w:val="28"/>
          <w:szCs w:val="28"/>
          <w:rtl/>
        </w:rPr>
        <w:t>ی‌</w:t>
      </w:r>
      <w:r w:rsidR="00A27783">
        <w:rPr>
          <w:rFonts w:ascii="IRBadr" w:hAnsi="IRBadr" w:cs="IRBadr" w:hint="eastAsia"/>
          <w:bCs w:val="0"/>
          <w:sz w:val="28"/>
          <w:szCs w:val="28"/>
          <w:rtl/>
        </w:rPr>
        <w:t>ها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و عرض ارادت‌ها برای تحلیل و انتقال پیام عاشورا و تبیین حقایق دین در این فرصت </w:t>
      </w:r>
      <w:r w:rsidR="00A27783">
        <w:rPr>
          <w:rFonts w:ascii="IRBadr" w:hAnsi="IRBadr" w:cs="IRBadr"/>
          <w:bCs w:val="0"/>
          <w:sz w:val="28"/>
          <w:szCs w:val="28"/>
          <w:rtl/>
        </w:rPr>
        <w:t>گران‌بها</w:t>
      </w:r>
      <w:r w:rsidR="00A27783">
        <w:rPr>
          <w:rFonts w:ascii="IRBadr" w:hAnsi="IRBadr" w:cs="IRBadr" w:hint="cs"/>
          <w:bCs w:val="0"/>
          <w:sz w:val="28"/>
          <w:szCs w:val="28"/>
          <w:rtl/>
        </w:rPr>
        <w:t>ی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عاشورا و عزاداری‌هاست.</w:t>
      </w:r>
      <w:bookmarkEnd w:id="20"/>
    </w:p>
    <w:p w:rsidR="00EC51CA" w:rsidRPr="00E30C5B" w:rsidRDefault="00EC51CA" w:rsidP="00EC51CA">
      <w:pPr>
        <w:pStyle w:val="2"/>
        <w:bidi/>
        <w:jc w:val="both"/>
        <w:rPr>
          <w:rFonts w:ascii="IRBadr" w:hAnsi="IRBadr" w:cs="IRBadr"/>
          <w:b/>
          <w:bCs w:val="0"/>
          <w:sz w:val="28"/>
          <w:szCs w:val="28"/>
          <w:rtl/>
        </w:rPr>
      </w:pPr>
      <w:bookmarkStart w:id="21" w:name="_Toc424353629"/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نکته چهارم </w:t>
      </w:r>
      <w:r w:rsidR="00A27783">
        <w:rPr>
          <w:rFonts w:ascii="IRBadr" w:hAnsi="IRBadr" w:cs="IRBadr"/>
          <w:bCs w:val="0"/>
          <w:sz w:val="28"/>
          <w:szCs w:val="28"/>
          <w:rtl/>
        </w:rPr>
        <w:t>درزم</w:t>
      </w:r>
      <w:r w:rsidR="00A27783">
        <w:rPr>
          <w:rFonts w:ascii="IRBadr" w:hAnsi="IRBadr" w:cs="IRBadr" w:hint="cs"/>
          <w:bCs w:val="0"/>
          <w:sz w:val="28"/>
          <w:szCs w:val="28"/>
          <w:rtl/>
        </w:rPr>
        <w:t>ی</w:t>
      </w:r>
      <w:r w:rsidR="00A27783">
        <w:rPr>
          <w:rFonts w:ascii="IRBadr" w:hAnsi="IRBadr" w:cs="IRBadr" w:hint="eastAsia"/>
          <w:bCs w:val="0"/>
          <w:sz w:val="28"/>
          <w:szCs w:val="28"/>
          <w:rtl/>
        </w:rPr>
        <w:t>نهٔ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اطعام‌هاست که از قبل آن محرومان و مستمندان </w:t>
      </w:r>
      <w:r w:rsidR="00A27783">
        <w:rPr>
          <w:rFonts w:ascii="IRBadr" w:hAnsi="IRBadr" w:cs="IRBadr"/>
          <w:bCs w:val="0"/>
          <w:sz w:val="28"/>
          <w:szCs w:val="28"/>
          <w:rtl/>
        </w:rPr>
        <w:t>بهره‌مند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بشوند که اقدامات خوبی در این زمینه </w:t>
      </w:r>
      <w:r w:rsidR="00A27783">
        <w:rPr>
          <w:rFonts w:ascii="IRBadr" w:hAnsi="IRBadr" w:cs="IRBadr"/>
          <w:bCs w:val="0"/>
          <w:sz w:val="28"/>
          <w:szCs w:val="28"/>
          <w:rtl/>
        </w:rPr>
        <w:t>انجام‌شده</w:t>
      </w:r>
      <w:r w:rsidRPr="00E30C5B">
        <w:rPr>
          <w:rFonts w:ascii="IRBadr" w:hAnsi="IRBadr" w:cs="IRBadr"/>
          <w:bCs w:val="0"/>
          <w:sz w:val="28"/>
          <w:szCs w:val="28"/>
          <w:rtl/>
        </w:rPr>
        <w:t xml:space="preserve"> است.</w:t>
      </w:r>
      <w:bookmarkEnd w:id="21"/>
    </w:p>
    <w:p w:rsidR="00EC51CA" w:rsidRPr="00442BEE" w:rsidRDefault="00A27783" w:rsidP="00442BEE">
      <w:pPr>
        <w:pStyle w:val="3"/>
      </w:pPr>
      <w:bookmarkStart w:id="22" w:name="_Toc424353630"/>
      <w:r>
        <w:rPr>
          <w:rFonts w:hint="eastAsia"/>
          <w:rtl/>
        </w:rPr>
        <w:t>آس</w:t>
      </w:r>
      <w:r>
        <w:rPr>
          <w:rFonts w:hint="cs"/>
          <w:rtl/>
        </w:rPr>
        <w:t>ی</w:t>
      </w:r>
      <w:r>
        <w:rPr>
          <w:rFonts w:hint="eastAsia"/>
          <w:rtl/>
        </w:rPr>
        <w:t>ب‌شناس</w:t>
      </w:r>
      <w:r>
        <w:rPr>
          <w:rFonts w:hint="cs"/>
          <w:rtl/>
        </w:rPr>
        <w:t>ی</w:t>
      </w:r>
      <w:r w:rsidR="00EC51CA" w:rsidRPr="00442BEE">
        <w:rPr>
          <w:rtl/>
        </w:rPr>
        <w:t xml:space="preserve"> عزاداری روز عاشورا</w:t>
      </w:r>
      <w:bookmarkEnd w:id="22"/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>اولین نکته اشاره به حسینیه‌هایی است که وقت نماز هنوز آمادگی روحی و معنوی را پیدا نکرده‌اند که وقت نماز همه برنامه‌ها را تعطیل کرده و به تأسی به سالار شهدا اقامه نماز برپا کنند و انتظار می‌رود دوستان خودشان به حل این مشکل بپردازند.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دومین نکته </w:t>
      </w:r>
      <w:r w:rsidR="00A27783">
        <w:rPr>
          <w:rFonts w:ascii="IRBadr" w:hAnsi="IRBadr" w:cs="IRBadr"/>
          <w:szCs w:val="28"/>
          <w:rtl/>
        </w:rPr>
        <w:t>درزم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نهٔ</w:t>
      </w:r>
      <w:r w:rsidRPr="00E30C5B">
        <w:rPr>
          <w:rFonts w:ascii="IRBadr" w:hAnsi="IRBadr" w:cs="IRBadr"/>
          <w:szCs w:val="28"/>
          <w:rtl/>
        </w:rPr>
        <w:t xml:space="preserve"> کشتارها و بهداشت عزاداری می‌باشد که بهداشت کشتار و قربانی کردن و مسائل دیگری که مربوط به بهداشت می‌باشد هنوز دارای ضعف‌هایی است. جوانان مخصوصاً افراد </w:t>
      </w:r>
      <w:r w:rsidR="00A27783">
        <w:rPr>
          <w:rFonts w:ascii="IRBadr" w:hAnsi="IRBadr" w:cs="IRBadr"/>
          <w:szCs w:val="28"/>
          <w:rtl/>
        </w:rPr>
        <w:t>تحص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ل‌کرده</w:t>
      </w:r>
      <w:r w:rsidRPr="00E30C5B">
        <w:rPr>
          <w:rFonts w:ascii="IRBadr" w:hAnsi="IRBadr" w:cs="IRBadr"/>
          <w:szCs w:val="28"/>
          <w:rtl/>
        </w:rPr>
        <w:t xml:space="preserve"> زمانی که در عزاداری‌ها شرکت می‌کنند باید پاکی را در حسینیه‌ها مجسم ببینند.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lastRenderedPageBreak/>
        <w:t xml:space="preserve">سومین نکته </w:t>
      </w:r>
      <w:r w:rsidR="00A27783">
        <w:rPr>
          <w:rFonts w:ascii="IRBadr" w:hAnsi="IRBadr" w:cs="IRBadr"/>
          <w:szCs w:val="28"/>
          <w:rtl/>
        </w:rPr>
        <w:t>درزم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نهٔ</w:t>
      </w:r>
      <w:r w:rsidRPr="00E30C5B">
        <w:rPr>
          <w:rFonts w:ascii="IRBadr" w:hAnsi="IRBadr" w:cs="IRBadr"/>
          <w:szCs w:val="28"/>
          <w:rtl/>
        </w:rPr>
        <w:t xml:space="preserve"> انتقال پیام عاشوراست که هنوز دارای کاستی‌ها و ضعف‌هایی می‌باشد. حادثه عاشورا دارای نکات بسیاری می‌باشد که </w:t>
      </w:r>
      <w:r w:rsidR="00A27783">
        <w:rPr>
          <w:rFonts w:ascii="IRBadr" w:hAnsi="IRBadr" w:cs="IRBadr"/>
          <w:szCs w:val="28"/>
          <w:rtl/>
        </w:rPr>
        <w:t>درزم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نهٔ</w:t>
      </w:r>
      <w:r w:rsidRPr="00E30C5B">
        <w:rPr>
          <w:rFonts w:ascii="IRBadr" w:hAnsi="IRBadr" w:cs="IRBadr"/>
          <w:szCs w:val="28"/>
          <w:rtl/>
        </w:rPr>
        <w:t xml:space="preserve"> مسائل روز نیز کاربرد فراوانی دارد. می‌توان در </w:t>
      </w:r>
      <w:r w:rsidR="00A27783">
        <w:rPr>
          <w:rFonts w:ascii="IRBadr" w:hAnsi="IRBadr" w:cs="IRBadr"/>
          <w:szCs w:val="28"/>
          <w:rtl/>
        </w:rPr>
        <w:t>شب‌ها</w:t>
      </w:r>
      <w:r w:rsidR="00A27783">
        <w:rPr>
          <w:rFonts w:ascii="IRBadr" w:hAnsi="IRBadr" w:cs="IRBadr" w:hint="cs"/>
          <w:szCs w:val="28"/>
          <w:rtl/>
        </w:rPr>
        <w:t>ی</w:t>
      </w:r>
      <w:r w:rsidRPr="00E30C5B">
        <w:rPr>
          <w:rFonts w:ascii="IRBadr" w:hAnsi="IRBadr" w:cs="IRBadr"/>
          <w:szCs w:val="28"/>
          <w:rtl/>
        </w:rPr>
        <w:t xml:space="preserve"> عزاداری </w:t>
      </w:r>
      <w:r w:rsidR="00A27783">
        <w:rPr>
          <w:rFonts w:ascii="IRBadr" w:hAnsi="IRBadr" w:cs="IRBadr"/>
          <w:szCs w:val="28"/>
          <w:rtl/>
        </w:rPr>
        <w:t>هر شب</w:t>
      </w:r>
      <w:r w:rsidRPr="00E30C5B">
        <w:rPr>
          <w:rFonts w:ascii="IRBadr" w:hAnsi="IRBadr" w:cs="IRBadr"/>
          <w:szCs w:val="28"/>
          <w:rtl/>
        </w:rPr>
        <w:t xml:space="preserve"> برای انتقال فرهنگ عاشورا تلاش شود. فرهنگ نظم و انضباط، فرهنگ ایثار، فرهنگ توحید، فرهنگ نماز، فرهنگ عبادت، فرهنگ پاکی و سایر پیام‌های عاشورا باید در متن حسینیه‌ها پیاده شود حتی از </w:t>
      </w:r>
      <w:r w:rsidR="00A27783">
        <w:rPr>
          <w:rFonts w:ascii="IRBadr" w:hAnsi="IRBadr" w:cs="IRBadr"/>
          <w:szCs w:val="28"/>
          <w:rtl/>
        </w:rPr>
        <w:t>درود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وار</w:t>
      </w:r>
      <w:r w:rsidRPr="00E30C5B">
        <w:rPr>
          <w:rFonts w:ascii="IRBadr" w:hAnsi="IRBadr" w:cs="IRBadr"/>
          <w:szCs w:val="28"/>
          <w:rtl/>
        </w:rPr>
        <w:t xml:space="preserve"> حسینیه‌ها نیز می‌توان </w:t>
      </w:r>
      <w:r w:rsidR="00A27783">
        <w:rPr>
          <w:rFonts w:ascii="IRBadr" w:hAnsi="IRBadr" w:cs="IRBadr"/>
          <w:szCs w:val="28"/>
          <w:rtl/>
        </w:rPr>
        <w:t>درزم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نهٔ</w:t>
      </w:r>
      <w:r w:rsidRPr="00E30C5B">
        <w:rPr>
          <w:rFonts w:ascii="IRBadr" w:hAnsi="IRBadr" w:cs="IRBadr"/>
          <w:szCs w:val="28"/>
          <w:rtl/>
        </w:rPr>
        <w:t xml:space="preserve"> انتقال فرهنگ عاشورا استفاده کرد که باید به آن توجه شود.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>چهارمین نکته که خطاب به مداحان گرامی می‌باشد بعضی موسیقی و آهنگ‌های نامتناسب با عزاداری مشاهده می‌شود که در شأن و زیبنده این مراسم باشکوه و عرفانی و معنوی و حماسی نیست که با آوازها و موسیقی‌های نامناسب و ناسنجیده همراه شود.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پنجمین نکته </w:t>
      </w:r>
      <w:r w:rsidR="00A27783">
        <w:rPr>
          <w:rFonts w:ascii="IRBadr" w:hAnsi="IRBadr" w:cs="IRBadr"/>
          <w:szCs w:val="28"/>
          <w:rtl/>
        </w:rPr>
        <w:t>پاک‌ساز</w:t>
      </w:r>
      <w:r w:rsidR="00A27783">
        <w:rPr>
          <w:rFonts w:ascii="IRBadr" w:hAnsi="IRBadr" w:cs="IRBadr" w:hint="cs"/>
          <w:szCs w:val="28"/>
          <w:rtl/>
        </w:rPr>
        <w:t>ی</w:t>
      </w:r>
      <w:r w:rsidRPr="00E30C5B">
        <w:rPr>
          <w:rFonts w:ascii="IRBadr" w:hAnsi="IRBadr" w:cs="IRBadr"/>
          <w:szCs w:val="28"/>
          <w:rtl/>
        </w:rPr>
        <w:t xml:space="preserve"> مداحی‌ها، نوحه‌ها و روضه‌ها می‌باشد که مداحان و </w:t>
      </w:r>
      <w:r w:rsidR="00A27783">
        <w:rPr>
          <w:rFonts w:ascii="IRBadr" w:hAnsi="IRBadr" w:cs="IRBadr"/>
          <w:szCs w:val="28"/>
          <w:rtl/>
        </w:rPr>
        <w:t>روضه‌خوان‌ها</w:t>
      </w:r>
      <w:r w:rsidR="00A27783">
        <w:rPr>
          <w:rFonts w:ascii="IRBadr" w:hAnsi="IRBadr" w:cs="IRBadr" w:hint="cs"/>
          <w:szCs w:val="28"/>
          <w:rtl/>
        </w:rPr>
        <w:t>ی</w:t>
      </w:r>
      <w:r w:rsidRPr="00E30C5B">
        <w:rPr>
          <w:rFonts w:ascii="IRBadr" w:hAnsi="IRBadr" w:cs="IRBadr"/>
          <w:szCs w:val="28"/>
          <w:rtl/>
        </w:rPr>
        <w:t xml:space="preserve"> گرامی باید با تاریخ درست عاشورا آشنایی پیدا کنند و از تحلیل‌ها و مسائل غلط پرهیز شود.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ششمین نکته اینکه عاشورا باید در طول زمان و سال در زندگی‌ها امتداد پیدا کند. هزینه‌های غلط نباید در مؤسسات خیریه انجام شود. خیلی از هزینه‌ها باید به نام </w:t>
      </w:r>
      <w:r w:rsidR="00A27783">
        <w:rPr>
          <w:rFonts w:ascii="IRBadr" w:hAnsi="IRBadr" w:cs="IRBadr"/>
          <w:szCs w:val="28"/>
          <w:rtl/>
        </w:rPr>
        <w:t>اباعبدالله</w:t>
      </w:r>
      <w:r w:rsidRPr="00E30C5B">
        <w:rPr>
          <w:rFonts w:ascii="IRBadr" w:hAnsi="IRBadr" w:cs="IRBadr"/>
          <w:szCs w:val="28"/>
          <w:rtl/>
        </w:rPr>
        <w:t xml:space="preserve"> (ع) </w:t>
      </w:r>
      <w:r w:rsidR="00A27783">
        <w:rPr>
          <w:rFonts w:ascii="IRBadr" w:hAnsi="IRBadr" w:cs="IRBadr"/>
          <w:szCs w:val="28"/>
          <w:rtl/>
        </w:rPr>
        <w:t>درزم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نهٔ</w:t>
      </w:r>
      <w:r w:rsidRPr="00E30C5B">
        <w:rPr>
          <w:rFonts w:ascii="IRBadr" w:hAnsi="IRBadr" w:cs="IRBadr"/>
          <w:szCs w:val="28"/>
          <w:rtl/>
        </w:rPr>
        <w:t xml:space="preserve"> ازدواج جوانان، تهیه جهیزیه، کاهش فقر و دسترسی به محرومین و حل مشکلات جامعه بپردازد.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>باید در همه امور حتی عزاداری‌ها نیز حد اعتدال رعایت شود و مواردی که موجب اذیت و آزار مردم می‌شود پرهیز شود.</w:t>
      </w:r>
    </w:p>
    <w:p w:rsidR="00EC51CA" w:rsidRPr="00442BEE" w:rsidRDefault="00EC51CA" w:rsidP="00442BEE">
      <w:pPr>
        <w:pStyle w:val="3"/>
        <w:rPr>
          <w:rtl/>
        </w:rPr>
      </w:pPr>
      <w:bookmarkStart w:id="23" w:name="_Toc424353631"/>
      <w:r w:rsidRPr="00442BEE">
        <w:rPr>
          <w:rtl/>
        </w:rPr>
        <w:t>حوادث غزه و وظایف مسلمانان</w:t>
      </w:r>
      <w:bookmarkEnd w:id="23"/>
    </w:p>
    <w:p w:rsidR="00EC51CA" w:rsidRPr="00E30C5B" w:rsidRDefault="00A27783" w:rsidP="00EC51CA">
      <w:pPr>
        <w:pStyle w:val="aff3"/>
        <w:rPr>
          <w:rFonts w:ascii="IRBadr" w:hAnsi="IRBadr" w:cs="IRBadr"/>
          <w:szCs w:val="28"/>
          <w:rtl/>
        </w:rPr>
      </w:pPr>
      <w:r>
        <w:rPr>
          <w:rFonts w:ascii="IRBadr" w:hAnsi="IRBadr" w:cs="IRBadr"/>
          <w:szCs w:val="28"/>
          <w:rtl/>
        </w:rPr>
        <w:t>درزم</w:t>
      </w:r>
      <w:r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eastAsia"/>
          <w:szCs w:val="28"/>
          <w:rtl/>
        </w:rPr>
        <w:t>نهٔ</w:t>
      </w:r>
      <w:r w:rsidR="00EC51CA" w:rsidRPr="00E30C5B">
        <w:rPr>
          <w:rFonts w:ascii="IRBadr" w:hAnsi="IRBadr" w:cs="IRBadr"/>
          <w:szCs w:val="28"/>
          <w:rtl/>
        </w:rPr>
        <w:t xml:space="preserve"> کمک به مردم غزه گاهی ممکن است طرز تلقی‌هایی بروز پیدا کند مثلاً بحث سنی و شیعه بودن و رنگ و لعاب مقدس بودن و این مسائل ممکن است رخ دهد. لازم است به این نکته اشاره شود </w:t>
      </w:r>
      <w:r w:rsidR="00F74D1B">
        <w:rPr>
          <w:rFonts w:ascii="IRBadr" w:hAnsi="IRBadr" w:cs="IRBadr" w:hint="cs"/>
          <w:szCs w:val="28"/>
          <w:rtl/>
        </w:rPr>
        <w:t xml:space="preserve">که </w:t>
      </w:r>
      <w:r w:rsidR="00EC51CA" w:rsidRPr="00E30C5B">
        <w:rPr>
          <w:rFonts w:ascii="IRBadr" w:hAnsi="IRBadr" w:cs="IRBadr"/>
          <w:szCs w:val="28"/>
          <w:rtl/>
        </w:rPr>
        <w:t>روی حکم موازین قطعی فقه</w:t>
      </w:r>
      <w:r w:rsidR="003B6075">
        <w:rPr>
          <w:rFonts w:ascii="IRBadr" w:hAnsi="IRBadr" w:cs="IRBadr" w:hint="cs"/>
          <w:szCs w:val="28"/>
          <w:rtl/>
        </w:rPr>
        <w:t>،</w:t>
      </w:r>
      <w:r w:rsidR="00EC51CA" w:rsidRPr="00E30C5B">
        <w:rPr>
          <w:rFonts w:ascii="IRBadr" w:hAnsi="IRBadr" w:cs="IRBadr"/>
          <w:szCs w:val="28"/>
          <w:rtl/>
        </w:rPr>
        <w:t xml:space="preserve"> مسلمان با هر مذهب و در هر نقطه از عالم اگر مورد تعرض و تجاوز دشمنان اسلام و کفار قرار بگیرد بر همه مسلمانان واجب است که از او حمایت بکنند. علاوه بر این یاری مسلمانان عالم جزو وظایف فقهی و احکام قطعی فقهی ماست که امام و انقلاب اسلامی هم بر آن تأکید بسیاری می‌نمودند.</w:t>
      </w:r>
    </w:p>
    <w:p w:rsidR="00EC51CA" w:rsidRPr="00E30C5B" w:rsidRDefault="00A27783" w:rsidP="00EC51CA">
      <w:pPr>
        <w:pStyle w:val="aff3"/>
        <w:rPr>
          <w:rFonts w:ascii="IRBadr" w:hAnsi="IRBadr" w:cs="IRBadr"/>
          <w:szCs w:val="28"/>
          <w:rtl/>
        </w:rPr>
      </w:pPr>
      <w:r>
        <w:rPr>
          <w:rFonts w:ascii="IRBadr" w:hAnsi="IRBadr" w:cs="IRBadr"/>
          <w:szCs w:val="28"/>
          <w:rtl/>
        </w:rPr>
        <w:t>هنگام</w:t>
      </w:r>
      <w:r>
        <w:rPr>
          <w:rFonts w:ascii="IRBadr" w:hAnsi="IRBadr" w:cs="IRBadr" w:hint="cs"/>
          <w:szCs w:val="28"/>
          <w:rtl/>
        </w:rPr>
        <w:t>ی‌</w:t>
      </w:r>
      <w:r>
        <w:rPr>
          <w:rFonts w:ascii="IRBadr" w:hAnsi="IRBadr" w:cs="IRBadr" w:hint="eastAsia"/>
          <w:szCs w:val="28"/>
          <w:rtl/>
        </w:rPr>
        <w:t>که</w:t>
      </w:r>
      <w:r w:rsidR="00EC51CA" w:rsidRPr="00E30C5B">
        <w:rPr>
          <w:rFonts w:ascii="IRBadr" w:hAnsi="IRBadr" w:cs="IRBadr"/>
          <w:szCs w:val="28"/>
          <w:rtl/>
        </w:rPr>
        <w:t xml:space="preserve"> برادران اهل سنت در سراسر عالم مشاهده کنند ملت ایران </w:t>
      </w:r>
      <w:r>
        <w:rPr>
          <w:rFonts w:ascii="IRBadr" w:hAnsi="IRBadr" w:cs="IRBadr"/>
          <w:szCs w:val="28"/>
          <w:rtl/>
        </w:rPr>
        <w:t>همان‌طور</w:t>
      </w:r>
      <w:r w:rsidR="00EC51CA" w:rsidRPr="00E30C5B">
        <w:rPr>
          <w:rFonts w:ascii="IRBadr" w:hAnsi="IRBadr" w:cs="IRBadr"/>
          <w:szCs w:val="28"/>
          <w:rtl/>
        </w:rPr>
        <w:t xml:space="preserve"> که با </w:t>
      </w:r>
      <w:r>
        <w:rPr>
          <w:rFonts w:ascii="IRBadr" w:hAnsi="IRBadr" w:cs="IRBadr"/>
          <w:szCs w:val="28"/>
          <w:rtl/>
        </w:rPr>
        <w:t>حزب‌الله</w:t>
      </w:r>
      <w:r w:rsidR="00EC51CA" w:rsidRPr="00E30C5B">
        <w:rPr>
          <w:rFonts w:ascii="IRBadr" w:hAnsi="IRBadr" w:cs="IRBadr"/>
          <w:szCs w:val="28"/>
          <w:rtl/>
        </w:rPr>
        <w:t xml:space="preserve"> شیعی همراهی می‌کرد و با مردم عزیز فلسطین و محرومان و مظلومان همراهی می‌کنند حتماً </w:t>
      </w:r>
      <w:r>
        <w:rPr>
          <w:rFonts w:ascii="IRBadr" w:hAnsi="IRBadr" w:cs="IRBadr"/>
          <w:szCs w:val="28"/>
          <w:rtl/>
        </w:rPr>
        <w:t>تعلق‌خاطرشان</w:t>
      </w:r>
      <w:r w:rsidR="00EC51CA" w:rsidRPr="00E30C5B">
        <w:rPr>
          <w:rFonts w:ascii="IRBadr" w:hAnsi="IRBadr" w:cs="IRBadr"/>
          <w:szCs w:val="28"/>
          <w:rtl/>
        </w:rPr>
        <w:t xml:space="preserve"> به مکتب </w:t>
      </w:r>
      <w:r>
        <w:rPr>
          <w:rFonts w:ascii="IRBadr" w:hAnsi="IRBadr" w:cs="IRBadr"/>
          <w:szCs w:val="28"/>
          <w:rtl/>
        </w:rPr>
        <w:t>اهل‌ب</w:t>
      </w:r>
      <w:r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eastAsia"/>
          <w:szCs w:val="28"/>
          <w:rtl/>
        </w:rPr>
        <w:t>ت</w:t>
      </w:r>
      <w:r w:rsidR="00EC51CA" w:rsidRPr="00E30C5B">
        <w:rPr>
          <w:rFonts w:ascii="IRBadr" w:hAnsi="IRBadr" w:cs="IRBadr"/>
          <w:szCs w:val="28"/>
          <w:rtl/>
        </w:rPr>
        <w:t xml:space="preserve"> افزایش می‌یابد. </w:t>
      </w:r>
      <w:r>
        <w:rPr>
          <w:rFonts w:ascii="IRBadr" w:hAnsi="IRBadr" w:cs="IRBadr"/>
          <w:szCs w:val="28"/>
          <w:rtl/>
        </w:rPr>
        <w:t>ا</w:t>
      </w:r>
      <w:r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eastAsia"/>
          <w:szCs w:val="28"/>
          <w:rtl/>
        </w:rPr>
        <w:t>ن‌</w:t>
      </w:r>
      <w:r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eastAsia"/>
          <w:szCs w:val="28"/>
          <w:rtl/>
        </w:rPr>
        <w:t>ک</w:t>
      </w:r>
      <w:r w:rsidR="00EC51CA" w:rsidRPr="00E30C5B">
        <w:rPr>
          <w:rFonts w:ascii="IRBadr" w:hAnsi="IRBadr" w:cs="IRBadr"/>
          <w:szCs w:val="28"/>
          <w:rtl/>
        </w:rPr>
        <w:t xml:space="preserve"> امر استراتژیکی و راهبردی در سیاست‌های روز ما می‌باشد که امت اسلامی یک امت واحد است و باید در برابر دشمنان خود </w:t>
      </w:r>
      <w:r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eastAsia"/>
          <w:szCs w:val="28"/>
          <w:rtl/>
        </w:rPr>
        <w:t>ک</w:t>
      </w:r>
      <w:r>
        <w:rPr>
          <w:rFonts w:ascii="IRBadr" w:hAnsi="IRBadr" w:cs="IRBadr" w:hint="cs"/>
          <w:szCs w:val="28"/>
          <w:rtl/>
        </w:rPr>
        <w:t xml:space="preserve"> </w:t>
      </w:r>
      <w:r>
        <w:rPr>
          <w:rFonts w:ascii="IRBadr" w:hAnsi="IRBadr" w:cs="IRBadr" w:hint="eastAsia"/>
          <w:szCs w:val="28"/>
          <w:rtl/>
        </w:rPr>
        <w:t>دست</w:t>
      </w:r>
      <w:r w:rsidR="00EC51CA" w:rsidRPr="00E30C5B">
        <w:rPr>
          <w:rFonts w:ascii="IRBadr" w:hAnsi="IRBadr" w:cs="IRBadr"/>
          <w:szCs w:val="28"/>
          <w:rtl/>
        </w:rPr>
        <w:t xml:space="preserve"> عمل بکند و اقدام بکند.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>آنچه که اکنون در غزه شاهد آن هستیم با هیچ منطق و دیدگاه انسانی قابل توجیه نیست. در یک مساحت کوچک و فشرده با جمعیتی حدوداً یک و نیم میلیون نفر همانند زندان زندگی می‌کنند. این مردم مظلوم از سرزمین‌هایشان بیرون رانده شدند و این جمعیت را در کرانه باختری و در غزه مسدود کرده و ستم بزرگی در حق آن‌ها روا می‌دارند و تمام قدرت‌های بزرگ دنیا نیز با ظالمین همکاری می‌کنند.</w:t>
      </w:r>
    </w:p>
    <w:p w:rsidR="00EC51CA" w:rsidRPr="00E30C5B" w:rsidRDefault="00A27783" w:rsidP="00EC51CA">
      <w:pPr>
        <w:pStyle w:val="aff3"/>
        <w:rPr>
          <w:rFonts w:ascii="IRBadr" w:hAnsi="IRBadr" w:cs="IRBadr"/>
          <w:szCs w:val="28"/>
          <w:rtl/>
        </w:rPr>
      </w:pPr>
      <w:r>
        <w:rPr>
          <w:rFonts w:ascii="IRBadr" w:hAnsi="IRBadr" w:cs="IRBadr"/>
          <w:szCs w:val="28"/>
          <w:rtl/>
        </w:rPr>
        <w:t>باگذشت</w:t>
      </w:r>
      <w:r w:rsidR="00EC51CA" w:rsidRPr="00E30C5B">
        <w:rPr>
          <w:rFonts w:ascii="IRBadr" w:hAnsi="IRBadr" w:cs="IRBadr"/>
          <w:szCs w:val="28"/>
          <w:rtl/>
        </w:rPr>
        <w:t xml:space="preserve"> دو هفته حدوداً </w:t>
      </w:r>
      <w:r>
        <w:rPr>
          <w:rFonts w:ascii="IRBadr" w:hAnsi="IRBadr" w:cs="IRBadr"/>
          <w:szCs w:val="28"/>
          <w:rtl/>
        </w:rPr>
        <w:t>هفت‌صد</w:t>
      </w:r>
      <w:r w:rsidR="00EC51CA" w:rsidRPr="00E30C5B">
        <w:rPr>
          <w:rFonts w:ascii="IRBadr" w:hAnsi="IRBadr" w:cs="IRBadr"/>
          <w:szCs w:val="28"/>
          <w:rtl/>
        </w:rPr>
        <w:t xml:space="preserve"> الی </w:t>
      </w:r>
      <w:r>
        <w:rPr>
          <w:rFonts w:ascii="IRBadr" w:hAnsi="IRBadr" w:cs="IRBadr"/>
          <w:szCs w:val="28"/>
          <w:rtl/>
        </w:rPr>
        <w:t>هشت‌صد</w:t>
      </w:r>
      <w:r w:rsidR="00EC51CA" w:rsidRPr="00E30C5B">
        <w:rPr>
          <w:rFonts w:ascii="IRBadr" w:hAnsi="IRBadr" w:cs="IRBadr"/>
          <w:szCs w:val="28"/>
          <w:rtl/>
        </w:rPr>
        <w:t xml:space="preserve"> شهید و زن و کودک و مردم آواره با آن گرفتاری‌ها بدون غذا و بهداشت زندگی می‌کنند و نه سران عرب نه سازمان ملل نه کنفرانس اسلامی نه کنفرانس سراب عرب هیچ کاری برای این مردم انجام نمی‌دهند.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lastRenderedPageBreak/>
        <w:t xml:space="preserve">سران کشورهای عرب همانند ایران قدرت و جسارت اینکه حرف خود را </w:t>
      </w:r>
      <w:r w:rsidR="00A27783">
        <w:rPr>
          <w:rFonts w:ascii="IRBadr" w:hAnsi="IRBadr" w:cs="IRBadr"/>
          <w:szCs w:val="28"/>
          <w:rtl/>
        </w:rPr>
        <w:t>درصحنه</w:t>
      </w:r>
      <w:r w:rsidRPr="00E30C5B">
        <w:rPr>
          <w:rFonts w:ascii="IRBadr" w:hAnsi="IRBadr" w:cs="IRBadr"/>
          <w:szCs w:val="28"/>
          <w:rtl/>
        </w:rPr>
        <w:t xml:space="preserve"> بزنند ندارند و حداقل کاری که می‌توانند بکنند</w:t>
      </w:r>
      <w:r w:rsidR="003B6075">
        <w:rPr>
          <w:rFonts w:ascii="IRBadr" w:hAnsi="IRBadr" w:cs="IRBadr"/>
          <w:szCs w:val="28"/>
          <w:rtl/>
        </w:rPr>
        <w:t xml:space="preserve"> این است که از معامله و تجارت </w:t>
      </w:r>
      <w:r w:rsidR="00A27783">
        <w:rPr>
          <w:rFonts w:ascii="IRBadr" w:hAnsi="IRBadr" w:cs="IRBadr"/>
          <w:szCs w:val="28"/>
          <w:rtl/>
        </w:rPr>
        <w:t>باقدرت</w:t>
      </w:r>
      <w:r w:rsidRPr="00E30C5B">
        <w:rPr>
          <w:rFonts w:ascii="IRBadr" w:hAnsi="IRBadr" w:cs="IRBadr"/>
          <w:szCs w:val="28"/>
          <w:rtl/>
        </w:rPr>
        <w:t xml:space="preserve"> غاصب پرهیز کنند که اگر این کار انجام شود اسرائیل به عقب رانده خواهد شد.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ایران اسلامی </w:t>
      </w:r>
      <w:r w:rsidR="00A27783">
        <w:rPr>
          <w:rFonts w:ascii="IRBadr" w:hAnsi="IRBadr" w:cs="IRBadr"/>
          <w:szCs w:val="28"/>
          <w:rtl/>
        </w:rPr>
        <w:t>بر اساس</w:t>
      </w:r>
      <w:r w:rsidRPr="00E30C5B">
        <w:rPr>
          <w:rFonts w:ascii="IRBadr" w:hAnsi="IRBadr" w:cs="IRBadr"/>
          <w:szCs w:val="28"/>
          <w:rtl/>
        </w:rPr>
        <w:t xml:space="preserve"> وظایف دینی و تعالیم أهلبیت با مردم مظلوم دنیا هماهنگ می‌باشد و حداقل آن این است که ملت ما </w:t>
      </w:r>
      <w:r w:rsidR="00A27783">
        <w:rPr>
          <w:rFonts w:ascii="IRBadr" w:hAnsi="IRBadr" w:cs="IRBadr"/>
          <w:szCs w:val="28"/>
          <w:rtl/>
        </w:rPr>
        <w:t>درصحنه</w:t>
      </w:r>
      <w:r w:rsidRPr="00E30C5B">
        <w:rPr>
          <w:rFonts w:ascii="IRBadr" w:hAnsi="IRBadr" w:cs="IRBadr"/>
          <w:szCs w:val="28"/>
          <w:rtl/>
        </w:rPr>
        <w:t xml:space="preserve"> حضور دارند. چرا باید در بعضی کشورهای عرب تظاهرات ضد اسرائیلی مورد هجوم قرار بگیرد. این خیانت به اسلام و ضربه زدن به جبهه بزرگ اسلام است. چرا باید </w:t>
      </w:r>
      <w:r w:rsidR="00A27783">
        <w:rPr>
          <w:rFonts w:ascii="IRBadr" w:hAnsi="IRBadr" w:cs="IRBadr"/>
          <w:szCs w:val="28"/>
          <w:rtl/>
        </w:rPr>
        <w:t>سفارت‌خانه‌ها</w:t>
      </w:r>
      <w:r w:rsidR="00A27783">
        <w:rPr>
          <w:rFonts w:ascii="IRBadr" w:hAnsi="IRBadr" w:cs="IRBadr" w:hint="cs"/>
          <w:szCs w:val="28"/>
          <w:rtl/>
        </w:rPr>
        <w:t>ی</w:t>
      </w:r>
      <w:r w:rsidRPr="00E30C5B">
        <w:rPr>
          <w:rFonts w:ascii="IRBadr" w:hAnsi="IRBadr" w:cs="IRBadr"/>
          <w:szCs w:val="28"/>
          <w:rtl/>
        </w:rPr>
        <w:t xml:space="preserve"> اسرائیل در بعضی از کشورها باز باشد، روابط تجاری و اقتصادی با اسرائیل آزاد باشد، بدانید که روزی ملت‌ها بیدار می‌شوند و با شما مقابله می‌نمایند و </w:t>
      </w:r>
      <w:r w:rsidR="00A27783">
        <w:rPr>
          <w:rFonts w:ascii="IRBadr" w:hAnsi="IRBadr" w:cs="IRBadr"/>
          <w:szCs w:val="28"/>
          <w:rtl/>
        </w:rPr>
        <w:t>شما</w:t>
      </w:r>
      <w:r w:rsidR="003B6075">
        <w:rPr>
          <w:rFonts w:ascii="IRBadr" w:hAnsi="IRBadr" w:cs="IRBadr" w:hint="cs"/>
          <w:szCs w:val="28"/>
          <w:rtl/>
        </w:rPr>
        <w:t xml:space="preserve"> </w:t>
      </w:r>
      <w:r w:rsidR="00A27783">
        <w:rPr>
          <w:rFonts w:ascii="IRBadr" w:hAnsi="IRBadr" w:cs="IRBadr"/>
          <w:szCs w:val="28"/>
          <w:rtl/>
        </w:rPr>
        <w:t>را</w:t>
      </w:r>
      <w:r w:rsidRPr="00E30C5B">
        <w:rPr>
          <w:rFonts w:ascii="IRBadr" w:hAnsi="IRBadr" w:cs="IRBadr"/>
          <w:szCs w:val="28"/>
          <w:rtl/>
        </w:rPr>
        <w:t xml:space="preserve"> سر جایتان می‌نشانند.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ایران، دنیای اسلام و ملت‌های مسلمان حرف منطقی می‌زنند. این دولت باید با آراء مردم فلسطین </w:t>
      </w:r>
      <w:r w:rsidR="00A27783">
        <w:rPr>
          <w:rFonts w:ascii="IRBadr" w:hAnsi="IRBadr" w:cs="IRBadr"/>
          <w:szCs w:val="28"/>
          <w:rtl/>
        </w:rPr>
        <w:t>کناره‌گ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ر</w:t>
      </w:r>
      <w:r w:rsidR="00A27783">
        <w:rPr>
          <w:rFonts w:ascii="IRBadr" w:hAnsi="IRBadr" w:cs="IRBadr" w:hint="cs"/>
          <w:szCs w:val="28"/>
          <w:rtl/>
        </w:rPr>
        <w:t>ی</w:t>
      </w:r>
      <w:r w:rsidRPr="00E30C5B">
        <w:rPr>
          <w:rFonts w:ascii="IRBadr" w:hAnsi="IRBadr" w:cs="IRBadr"/>
          <w:szCs w:val="28"/>
          <w:rtl/>
        </w:rPr>
        <w:t xml:space="preserve"> نماید و خلاف موازین منطقی دنیای اسلام نیست و در وضع موجود حداقل کاری که می‌توانید بکنید این است که مطابق ملت‌های مسلمان می‌باشد. ملت‌های مسلمان باید </w:t>
      </w:r>
      <w:r w:rsidR="00A27783">
        <w:rPr>
          <w:rFonts w:ascii="IRBadr" w:hAnsi="IRBadr" w:cs="IRBadr"/>
          <w:szCs w:val="28"/>
          <w:rtl/>
        </w:rPr>
        <w:t>سفارت‌خانه‌ها</w:t>
      </w:r>
      <w:r w:rsidRPr="00E30C5B">
        <w:rPr>
          <w:rFonts w:ascii="IRBadr" w:hAnsi="IRBadr" w:cs="IRBadr"/>
          <w:szCs w:val="28"/>
          <w:rtl/>
        </w:rPr>
        <w:t xml:space="preserve"> را ببندند، </w:t>
      </w:r>
      <w:r w:rsidR="00A27783">
        <w:rPr>
          <w:rFonts w:ascii="IRBadr" w:hAnsi="IRBadr" w:cs="IRBadr"/>
          <w:szCs w:val="28"/>
          <w:rtl/>
        </w:rPr>
        <w:t>رفت‌وآمدها</w:t>
      </w:r>
      <w:r w:rsidR="00A27783">
        <w:rPr>
          <w:rFonts w:ascii="IRBadr" w:hAnsi="IRBadr" w:cs="IRBadr" w:hint="cs"/>
          <w:szCs w:val="28"/>
          <w:rtl/>
        </w:rPr>
        <w:t>ی</w:t>
      </w:r>
      <w:r w:rsidRPr="00E30C5B">
        <w:rPr>
          <w:rFonts w:ascii="IRBadr" w:hAnsi="IRBadr" w:cs="IRBadr"/>
          <w:szCs w:val="28"/>
          <w:rtl/>
        </w:rPr>
        <w:t xml:space="preserve"> سیاسی را تمام کنند، معاملات اقتصادی و تجاری را خاتمه ببخشند اجازه اظهار همدردی ملت‌های مسلمان را بدهند.</w:t>
      </w:r>
    </w:p>
    <w:p w:rsidR="00EC51CA" w:rsidRPr="00442BEE" w:rsidRDefault="00EC51CA" w:rsidP="00442BEE">
      <w:pPr>
        <w:pStyle w:val="3"/>
        <w:rPr>
          <w:rtl/>
        </w:rPr>
      </w:pPr>
      <w:bookmarkStart w:id="24" w:name="_Toc424353632"/>
      <w:r w:rsidRPr="00442BEE">
        <w:rPr>
          <w:rtl/>
        </w:rPr>
        <w:t>سخنانی با مردم غزه</w:t>
      </w:r>
      <w:bookmarkEnd w:id="24"/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همواره بر خدا توکل کنید و ترس به خود راه ندهید. </w:t>
      </w:r>
      <w:r w:rsidR="00A27783">
        <w:rPr>
          <w:rFonts w:ascii="IRBadr" w:hAnsi="IRBadr" w:cs="IRBadr"/>
          <w:szCs w:val="28"/>
          <w:rtl/>
        </w:rPr>
        <w:t>حزب‌الله</w:t>
      </w:r>
      <w:r w:rsidRPr="00E30C5B">
        <w:rPr>
          <w:rFonts w:ascii="IRBadr" w:hAnsi="IRBadr" w:cs="IRBadr"/>
          <w:szCs w:val="28"/>
          <w:rtl/>
        </w:rPr>
        <w:t xml:space="preserve"> اندک </w:t>
      </w:r>
      <w:r w:rsidR="00A27783">
        <w:rPr>
          <w:rFonts w:ascii="IRBadr" w:hAnsi="IRBadr" w:cs="IRBadr"/>
          <w:szCs w:val="28"/>
          <w:rtl/>
        </w:rPr>
        <w:t>وقت</w:t>
      </w:r>
      <w:r w:rsidR="00A27783">
        <w:rPr>
          <w:rFonts w:ascii="IRBadr" w:hAnsi="IRBadr" w:cs="IRBadr" w:hint="cs"/>
          <w:szCs w:val="28"/>
          <w:rtl/>
        </w:rPr>
        <w:t>ی‌</w:t>
      </w:r>
      <w:r w:rsidR="00A27783">
        <w:rPr>
          <w:rFonts w:ascii="IRBadr" w:hAnsi="IRBadr" w:cs="IRBadr" w:hint="eastAsia"/>
          <w:szCs w:val="28"/>
          <w:rtl/>
        </w:rPr>
        <w:t>که</w:t>
      </w:r>
      <w:r w:rsidRPr="00E30C5B">
        <w:rPr>
          <w:rFonts w:ascii="IRBadr" w:hAnsi="IRBadr" w:cs="IRBadr"/>
          <w:szCs w:val="28"/>
          <w:rtl/>
        </w:rPr>
        <w:t xml:space="preserve"> بر خدا تکیه کرد تمام این قدرت‌ها را عقب زد. کمی مقاومت کنید دشمنان عقب خواهند رفت. شما قدم به جلو بگذارید. اگر کشورهای مسلمان به وظایف خودشان عمل کنند و فقط اظهار همدردی کنند و مسلمانان جهان که یک و نیم میلیارد نفر می‌باشند نفری یک دلار برای مردم غزه و فلسطین کمک اقتصادی بکنند. همین موارد را شما به کار ببندید، نه کسی می‌تواند دستتان را بگیرد نه تهمتی به شما بزنند و نه هیچ کار دیگری نمی‌توانند در حقتان انجام بدهند.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سرزمین‌های زیادی از سوریه و اردن و لبنان در دست اسرائیل می‌باشد، همه این‌ها تمام خواهند شد و هیچ کاری هم نخواهند کرد. با یک و نیم میلیارد نفری که دارای منطق و فکر می‌باشند و روی اصول صحبت می‌کنند کسی نمی‌تواند مقابله بکند و هیچ اتفاقی هم نمی‌افتد. شما فقط مقابله کنید و به پنج توصیه </w:t>
      </w:r>
      <w:r w:rsidR="00A27783">
        <w:rPr>
          <w:rFonts w:ascii="IRBadr" w:hAnsi="IRBadr" w:cs="IRBadr"/>
          <w:szCs w:val="28"/>
          <w:rtl/>
        </w:rPr>
        <w:t>ذکرشده</w:t>
      </w:r>
      <w:r w:rsidRPr="00E30C5B">
        <w:rPr>
          <w:rFonts w:ascii="IRBadr" w:hAnsi="IRBadr" w:cs="IRBadr"/>
          <w:szCs w:val="28"/>
          <w:rtl/>
        </w:rPr>
        <w:t xml:space="preserve"> عمل کنید هیچ خطری برایتان ندارد و قطعاً هم همه ظالمین و ستمکاران در مقابل شما تسلیم خواهند شد.</w:t>
      </w: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 xml:space="preserve">در مقابل اگر دشمنان قدرتمند اسلام به شما ضربه بزنند و شما سکوت و مقابله کنید بدانید به فضل الهی و </w:t>
      </w:r>
      <w:r w:rsidR="00A27783">
        <w:rPr>
          <w:rFonts w:ascii="IRBadr" w:hAnsi="IRBadr" w:cs="IRBadr"/>
          <w:szCs w:val="28"/>
          <w:rtl/>
        </w:rPr>
        <w:t>باقدرت</w:t>
      </w:r>
      <w:r w:rsidRPr="00E30C5B">
        <w:rPr>
          <w:rFonts w:ascii="IRBadr" w:hAnsi="IRBadr" w:cs="IRBadr"/>
          <w:szCs w:val="28"/>
          <w:rtl/>
        </w:rPr>
        <w:t xml:space="preserve"> خداوند به برکت جوانان فلسطین و لبنان و ملت‌های مسلمان اسرائیل نابود و اسلام پیروز خواهد شد.</w:t>
      </w:r>
    </w:p>
    <w:p w:rsidR="00EC51CA" w:rsidRPr="00442BEE" w:rsidRDefault="00EC51CA" w:rsidP="00442BEE">
      <w:pPr>
        <w:pStyle w:val="3"/>
        <w:rPr>
          <w:rtl/>
        </w:rPr>
      </w:pPr>
      <w:bookmarkStart w:id="25" w:name="_Toc424353633"/>
      <w:r w:rsidRPr="00442BEE">
        <w:rPr>
          <w:rtl/>
        </w:rPr>
        <w:t>دعا</w:t>
      </w:r>
      <w:bookmarkEnd w:id="25"/>
    </w:p>
    <w:p w:rsidR="003B6075" w:rsidRDefault="00EC51CA" w:rsidP="00EC51CA">
      <w:pPr>
        <w:pStyle w:val="aff3"/>
        <w:jc w:val="left"/>
        <w:rPr>
          <w:rFonts w:ascii="IRBadr" w:hAnsi="IRBadr" w:cs="IRBadr"/>
          <w:szCs w:val="28"/>
          <w:rtl/>
        </w:rPr>
      </w:pPr>
      <w:r w:rsidRPr="00E30C5B">
        <w:rPr>
          <w:rFonts w:ascii="IRBadr" w:hAnsi="IRBadr" w:cs="IRBadr"/>
          <w:b/>
          <w:bCs/>
          <w:szCs w:val="28"/>
          <w:rtl/>
        </w:rPr>
        <w:t>نسئلک اللهم و ندعوک باسمک العظیم الأعظم الأعزّ الأجلّ الأکرم یا الله یا الله یا الله یا أرحمن الرحمین ا</w:t>
      </w:r>
      <w:r w:rsidR="003B6075">
        <w:rPr>
          <w:rFonts w:ascii="IRBadr" w:hAnsi="IRBadr" w:cs="IRBadr"/>
          <w:b/>
          <w:bCs/>
          <w:szCs w:val="28"/>
          <w:rtl/>
        </w:rPr>
        <w:t xml:space="preserve">للهم انصر الاسلام و المسلمین و </w:t>
      </w:r>
      <w:r w:rsidR="003B6075">
        <w:rPr>
          <w:rFonts w:ascii="IRBadr" w:hAnsi="IRBadr" w:cs="IRBadr" w:hint="cs"/>
          <w:b/>
          <w:bCs/>
          <w:szCs w:val="28"/>
          <w:rtl/>
        </w:rPr>
        <w:t>ا</w:t>
      </w:r>
      <w:r w:rsidRPr="00E30C5B">
        <w:rPr>
          <w:rFonts w:ascii="IRBadr" w:hAnsi="IRBadr" w:cs="IRBadr"/>
          <w:b/>
          <w:bCs/>
          <w:szCs w:val="28"/>
          <w:rtl/>
        </w:rPr>
        <w:t>خذل الکفر و الکفار و المنافقین أللهم انصر جیوش المسلمین و عساکر الموحدین</w:t>
      </w:r>
      <w:r w:rsidRPr="00E30C5B">
        <w:rPr>
          <w:rFonts w:ascii="IRBadr" w:hAnsi="IRBadr" w:cs="IRBadr"/>
          <w:szCs w:val="28"/>
          <w:rtl/>
        </w:rPr>
        <w:t xml:space="preserve"> </w:t>
      </w:r>
    </w:p>
    <w:p w:rsidR="003B6075" w:rsidRDefault="00EC51CA" w:rsidP="00EC51CA">
      <w:pPr>
        <w:pStyle w:val="aff3"/>
        <w:jc w:val="left"/>
        <w:rPr>
          <w:rFonts w:ascii="IRBadr" w:hAnsi="IRBadr" w:cs="IRBadr" w:hint="cs"/>
          <w:szCs w:val="28"/>
          <w:rtl/>
        </w:rPr>
      </w:pPr>
      <w:r w:rsidRPr="00E30C5B">
        <w:rPr>
          <w:rFonts w:ascii="IRBadr" w:hAnsi="IRBadr" w:cs="IRBadr"/>
          <w:szCs w:val="28"/>
          <w:rtl/>
        </w:rPr>
        <w:t>خدایا دل‌های ما را به انوار معرفت و ایمان روشن بفرما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گام‌های ما را </w:t>
      </w:r>
      <w:r w:rsidR="00A27783">
        <w:rPr>
          <w:rFonts w:ascii="IRBadr" w:hAnsi="IRBadr" w:cs="IRBadr"/>
          <w:szCs w:val="28"/>
          <w:rtl/>
        </w:rPr>
        <w:t>درراه</w:t>
      </w:r>
      <w:r w:rsidRPr="00E30C5B">
        <w:rPr>
          <w:rFonts w:ascii="IRBadr" w:hAnsi="IRBadr" w:cs="IRBadr"/>
          <w:szCs w:val="28"/>
          <w:rtl/>
        </w:rPr>
        <w:t xml:space="preserve"> خودت استوار بدار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شرّ دشمنان اسلام و اسرائیل غاصب را به خودشان </w:t>
      </w:r>
      <w:r w:rsidR="00A27783">
        <w:rPr>
          <w:rFonts w:ascii="IRBadr" w:hAnsi="IRBadr" w:cs="IRBadr"/>
          <w:szCs w:val="28"/>
          <w:rtl/>
        </w:rPr>
        <w:t>بازبگردان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ملت‌های مظلوم خصوصاً ملت مظلوم فلسطین و مردم عزیز غزه را یاری بفرما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شرّ دشمنان را </w:t>
      </w:r>
      <w:r w:rsidR="00A27783">
        <w:rPr>
          <w:rFonts w:ascii="IRBadr" w:hAnsi="IRBadr" w:cs="IRBadr"/>
          <w:szCs w:val="28"/>
          <w:rtl/>
        </w:rPr>
        <w:t>ازسرشان</w:t>
      </w:r>
      <w:r w:rsidRPr="00E30C5B">
        <w:rPr>
          <w:rFonts w:ascii="IRBadr" w:hAnsi="IRBadr" w:cs="IRBadr"/>
          <w:szCs w:val="28"/>
          <w:rtl/>
        </w:rPr>
        <w:t xml:space="preserve"> کوتاه بفرما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اموات و درگذشتگان این جمع</w:t>
      </w:r>
      <w:r w:rsidR="003B6075">
        <w:rPr>
          <w:rFonts w:ascii="IRBadr" w:hAnsi="IRBadr" w:cs="IRBadr" w:hint="cs"/>
          <w:szCs w:val="28"/>
          <w:rtl/>
        </w:rPr>
        <w:t>،</w:t>
      </w:r>
      <w:r w:rsidRPr="00E30C5B">
        <w:rPr>
          <w:rFonts w:ascii="IRBadr" w:hAnsi="IRBadr" w:cs="IRBadr"/>
          <w:szCs w:val="28"/>
          <w:rtl/>
        </w:rPr>
        <w:t xml:space="preserve"> اعم از مؤمنین و مؤمنات را ببخش و بیامرز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شهدای اسلام، شهدای انقلاب اسلامی، شهدای دفاع مقدس و شهدای </w:t>
      </w:r>
      <w:r w:rsidR="00A27783">
        <w:rPr>
          <w:rFonts w:ascii="IRBadr" w:hAnsi="IRBadr" w:cs="IRBadr"/>
          <w:szCs w:val="28"/>
          <w:rtl/>
        </w:rPr>
        <w:t>حزب‌الله</w:t>
      </w:r>
      <w:r w:rsidRPr="00E30C5B">
        <w:rPr>
          <w:rFonts w:ascii="IRBadr" w:hAnsi="IRBadr" w:cs="IRBadr"/>
          <w:szCs w:val="28"/>
          <w:rtl/>
        </w:rPr>
        <w:t xml:space="preserve"> و حماس و جهاد و غزه را با سید و سالار شهدا محشور بفرما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ما را </w:t>
      </w:r>
      <w:r w:rsidR="00A27783">
        <w:rPr>
          <w:rFonts w:ascii="IRBadr" w:hAnsi="IRBadr" w:cs="IRBadr"/>
          <w:szCs w:val="28"/>
          <w:rtl/>
        </w:rPr>
        <w:lastRenderedPageBreak/>
        <w:t>ادامه‌دهنده</w:t>
      </w:r>
      <w:r w:rsidRPr="00E30C5B">
        <w:rPr>
          <w:rFonts w:ascii="IRBadr" w:hAnsi="IRBadr" w:cs="IRBadr"/>
          <w:szCs w:val="28"/>
          <w:rtl/>
        </w:rPr>
        <w:t xml:space="preserve"> راه شهدا قرار بده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ارواح تابناک شهیدان روح مطهر امام را با اولیای خودت محشور بفرما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خدایا باران رحمت و برکاتت را بر ما فرو بفرست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خدایا ما را مشمول لطف و عنایت خودت قرار بده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توبه ما را بپذیر گناهان ما را ببخش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ما را از سربازان اسلام قرار بده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خدمتگزاران به اسلام، مقام معظم رهبری را مؤید و منصور بدار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خدایا عزاداری‌ها و سوگواری‌های همه عاشقان و شیفتگان سالار شهیدان را در بارگاه خودت بپذیر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خدایا ما را در دنیا از زیارت أبا عبدالله (ع) و در آخرت از شفاعت آن حضرت محروم نفرما</w:t>
      </w:r>
      <w:r w:rsidR="003B6075">
        <w:rPr>
          <w:rFonts w:ascii="IRBadr" w:hAnsi="IRBadr" w:cs="IRBadr" w:hint="cs"/>
          <w:szCs w:val="28"/>
          <w:rtl/>
        </w:rPr>
        <w:t>؛</w:t>
      </w:r>
      <w:r w:rsidRPr="00E30C5B">
        <w:rPr>
          <w:rFonts w:ascii="IRBadr" w:hAnsi="IRBadr" w:cs="IRBadr"/>
          <w:szCs w:val="28"/>
          <w:rtl/>
        </w:rPr>
        <w:t xml:space="preserve"> سلام و درود خالصانه ما را در این </w:t>
      </w:r>
      <w:r w:rsidR="00A27783">
        <w:rPr>
          <w:rFonts w:ascii="IRBadr" w:hAnsi="IRBadr" w:cs="IRBadr"/>
          <w:szCs w:val="28"/>
          <w:rtl/>
        </w:rPr>
        <w:t>روز</w:t>
      </w:r>
      <w:r w:rsidR="003B6075">
        <w:rPr>
          <w:rFonts w:ascii="IRBadr" w:hAnsi="IRBadr" w:cs="IRBadr" w:hint="cs"/>
          <w:szCs w:val="28"/>
          <w:rtl/>
        </w:rPr>
        <w:t xml:space="preserve"> </w:t>
      </w:r>
      <w:r w:rsidR="00A27783">
        <w:rPr>
          <w:rFonts w:ascii="IRBadr" w:hAnsi="IRBadr" w:cs="IRBadr"/>
          <w:szCs w:val="28"/>
          <w:rtl/>
        </w:rPr>
        <w:t>به</w:t>
      </w:r>
      <w:r w:rsidRPr="00E30C5B">
        <w:rPr>
          <w:rFonts w:ascii="IRBadr" w:hAnsi="IRBadr" w:cs="IRBadr"/>
          <w:szCs w:val="28"/>
          <w:rtl/>
        </w:rPr>
        <w:t xml:space="preserve"> محضر سالار شهدا و اصحاب </w:t>
      </w:r>
      <w:r w:rsidR="00A27783">
        <w:rPr>
          <w:rFonts w:ascii="IRBadr" w:hAnsi="IRBadr" w:cs="IRBadr"/>
          <w:szCs w:val="28"/>
          <w:rtl/>
        </w:rPr>
        <w:t>و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اران</w:t>
      </w:r>
      <w:r w:rsidRPr="00E30C5B">
        <w:rPr>
          <w:rFonts w:ascii="IRBadr" w:hAnsi="IRBadr" w:cs="IRBadr"/>
          <w:szCs w:val="28"/>
          <w:rtl/>
        </w:rPr>
        <w:t xml:space="preserve"> ایشان، امام سجاد </w:t>
      </w:r>
      <w:r w:rsidR="00A27783">
        <w:rPr>
          <w:rFonts w:ascii="IRBadr" w:hAnsi="IRBadr" w:cs="IRBadr"/>
          <w:szCs w:val="28"/>
          <w:rtl/>
        </w:rPr>
        <w:t>سلام‌الله‌عل</w:t>
      </w:r>
      <w:r w:rsidR="00A27783">
        <w:rPr>
          <w:rFonts w:ascii="IRBadr" w:hAnsi="IRBadr" w:cs="IRBadr" w:hint="cs"/>
          <w:szCs w:val="28"/>
          <w:rtl/>
        </w:rPr>
        <w:t>ی</w:t>
      </w:r>
      <w:r w:rsidR="00A27783">
        <w:rPr>
          <w:rFonts w:ascii="IRBadr" w:hAnsi="IRBadr" w:cs="IRBadr" w:hint="eastAsia"/>
          <w:szCs w:val="28"/>
          <w:rtl/>
        </w:rPr>
        <w:t>ه</w:t>
      </w:r>
      <w:r w:rsidRPr="00E30C5B">
        <w:rPr>
          <w:rFonts w:ascii="IRBadr" w:hAnsi="IRBadr" w:cs="IRBadr"/>
          <w:szCs w:val="28"/>
          <w:rtl/>
        </w:rPr>
        <w:t xml:space="preserve"> و حضرت </w:t>
      </w:r>
      <w:r w:rsidR="00A27783">
        <w:rPr>
          <w:rFonts w:ascii="IRBadr" w:hAnsi="IRBadr" w:cs="IRBadr"/>
          <w:szCs w:val="28"/>
          <w:rtl/>
        </w:rPr>
        <w:t>ول</w:t>
      </w:r>
      <w:r w:rsidR="00A27783">
        <w:rPr>
          <w:rFonts w:ascii="IRBadr" w:hAnsi="IRBadr" w:cs="IRBadr" w:hint="cs"/>
          <w:szCs w:val="28"/>
          <w:rtl/>
        </w:rPr>
        <w:t>ی‌</w:t>
      </w:r>
      <w:r w:rsidR="00A27783">
        <w:rPr>
          <w:rFonts w:ascii="IRBadr" w:hAnsi="IRBadr" w:cs="IRBadr" w:hint="eastAsia"/>
          <w:szCs w:val="28"/>
          <w:rtl/>
        </w:rPr>
        <w:t>عصر</w:t>
      </w:r>
      <w:r w:rsidRPr="00E30C5B">
        <w:rPr>
          <w:rFonts w:ascii="IRBadr" w:hAnsi="IRBadr" w:cs="IRBadr"/>
          <w:szCs w:val="28"/>
          <w:rtl/>
        </w:rPr>
        <w:t xml:space="preserve"> ارواحنا فداه ابلاغ بفرما</w:t>
      </w:r>
      <w:r w:rsidR="003B6075">
        <w:rPr>
          <w:rFonts w:ascii="IRBadr" w:hAnsi="IRBadr" w:cs="IRBadr" w:hint="cs"/>
          <w:szCs w:val="28"/>
          <w:rtl/>
        </w:rPr>
        <w:t>؛</w:t>
      </w:r>
    </w:p>
    <w:p w:rsidR="00EC51CA" w:rsidRPr="00E30C5B" w:rsidRDefault="00EC51CA" w:rsidP="00EC51CA">
      <w:pPr>
        <w:pStyle w:val="aff3"/>
        <w:jc w:val="left"/>
        <w:rPr>
          <w:rFonts w:ascii="IRBadr" w:hAnsi="IRBadr" w:cs="IRBadr"/>
          <w:b/>
          <w:bCs/>
          <w:szCs w:val="28"/>
          <w:rtl/>
        </w:rPr>
      </w:pPr>
      <w:r w:rsidRPr="00E30C5B">
        <w:rPr>
          <w:rFonts w:ascii="IRBadr" w:hAnsi="IRBadr" w:cs="IRBadr"/>
          <w:b/>
          <w:bCs/>
          <w:szCs w:val="28"/>
          <w:rtl/>
        </w:rPr>
        <w:t>بِسْمِ اللّهِ الرَّحْمَنِ الرَّحِیمِ قُلْ هُوَ اللَّهُ أَحَدٌ اللَّهُ الصَّمَدُ لَمْ یلِدْ وَلَمْ یولَدْ وَلَمْ یکن لَّهُ کفُوًا أَحَدٌ</w:t>
      </w:r>
      <w:r w:rsidRPr="00E30C5B">
        <w:rPr>
          <w:rStyle w:val="aff0"/>
          <w:rFonts w:ascii="IRBadr" w:eastAsia="2  Lotus" w:hAnsi="IRBadr" w:cs="IRBadr"/>
          <w:b/>
          <w:bCs/>
          <w:szCs w:val="28"/>
          <w:rtl/>
        </w:rPr>
        <w:footnoteReference w:id="21"/>
      </w:r>
    </w:p>
    <w:p w:rsidR="00EC51CA" w:rsidRPr="00E30C5B" w:rsidRDefault="00EC51CA" w:rsidP="00EC51CA">
      <w:pPr>
        <w:pStyle w:val="aff3"/>
        <w:jc w:val="left"/>
        <w:rPr>
          <w:rFonts w:ascii="IRBadr" w:hAnsi="IRBadr" w:cs="IRBadr"/>
          <w:b/>
          <w:bCs/>
          <w:szCs w:val="28"/>
          <w:rtl/>
        </w:rPr>
      </w:pP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</w:p>
    <w:p w:rsidR="00EC51CA" w:rsidRPr="00E30C5B" w:rsidRDefault="00EC51CA" w:rsidP="00EC51CA">
      <w:pPr>
        <w:pStyle w:val="aff3"/>
        <w:rPr>
          <w:rFonts w:ascii="IRBadr" w:hAnsi="IRBadr" w:cs="IRBadr"/>
          <w:szCs w:val="28"/>
          <w:rtl/>
        </w:rPr>
      </w:pP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EC51CA" w:rsidRPr="00E30C5B" w:rsidRDefault="00EC51CA" w:rsidP="00EC51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2643E" w:rsidRPr="00E30C5B" w:rsidRDefault="0082643E" w:rsidP="00EC51CA">
      <w:pPr>
        <w:rPr>
          <w:rFonts w:ascii="IRBadr" w:hAnsi="IRBadr" w:cs="IRBadr"/>
          <w:sz w:val="28"/>
          <w:szCs w:val="28"/>
          <w:rtl/>
        </w:rPr>
      </w:pPr>
    </w:p>
    <w:sectPr w:rsidR="0082643E" w:rsidRPr="00E30C5B" w:rsidSect="0053335C">
      <w:headerReference w:type="default" r:id="rId8"/>
      <w:footerReference w:type="default" r:id="rId9"/>
      <w:footnotePr>
        <w:numRestart w:val="eachPage"/>
      </w:footnotePr>
      <w:pgSz w:w="11907" w:h="16840" w:code="9"/>
      <w:pgMar w:top="2268" w:right="1440" w:bottom="1701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34" w:rsidRDefault="00A51334" w:rsidP="000D5800">
      <w:pPr>
        <w:spacing w:after="0"/>
      </w:pPr>
      <w:r>
        <w:separator/>
      </w:r>
    </w:p>
  </w:endnote>
  <w:endnote w:type="continuationSeparator" w:id="0">
    <w:p w:rsidR="00A51334" w:rsidRDefault="00A5133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B47E95" w:rsidRDefault="006A0246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0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34" w:rsidRDefault="00A51334" w:rsidP="00746397">
      <w:pPr>
        <w:bidi/>
        <w:spacing w:after="0"/>
      </w:pPr>
      <w:r>
        <w:separator/>
      </w:r>
    </w:p>
  </w:footnote>
  <w:footnote w:type="continuationSeparator" w:id="0">
    <w:p w:rsidR="00A51334" w:rsidRDefault="00A51334" w:rsidP="000D5800">
      <w:pPr>
        <w:spacing w:after="0"/>
      </w:pPr>
      <w:r>
        <w:continuationSeparator/>
      </w:r>
    </w:p>
  </w:footnote>
  <w:footnote w:id="1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آل عمران، آیه 102.</w:t>
      </w:r>
      <w:r w:rsidRPr="001402AC">
        <w:rPr>
          <w:rStyle w:val="aff0"/>
          <w:rFonts w:eastAsia="2  Lotus" w:cs="2  Badr"/>
        </w:rPr>
        <w:footnoteRef/>
      </w:r>
    </w:p>
  </w:footnote>
  <w:footnote w:id="2">
    <w:p w:rsidR="00EC51CA" w:rsidRPr="001402AC" w:rsidRDefault="00EC51CA" w:rsidP="001402AC">
      <w:pPr>
        <w:pStyle w:val="a1"/>
        <w:bidi/>
        <w:jc w:val="both"/>
        <w:rPr>
          <w:rFonts w:cs="2  Badr"/>
          <w:rtl/>
          <w:lang w:bidi="fa-IR"/>
        </w:rPr>
      </w:pPr>
      <w:r w:rsidRPr="001402AC">
        <w:rPr>
          <w:rStyle w:val="aff0"/>
          <w:rFonts w:eastAsia="2  Lotus" w:cs="2  Badr"/>
        </w:rPr>
        <w:footnoteRef/>
      </w:r>
      <w:r w:rsidRPr="001402AC">
        <w:rPr>
          <w:rFonts w:cs="2  Badr" w:hint="cs"/>
          <w:rtl/>
        </w:rPr>
        <w:t xml:space="preserve">. </w:t>
      </w:r>
      <w:r w:rsidRPr="001402AC">
        <w:rPr>
          <w:rStyle w:val="pref"/>
          <w:rFonts w:cs="2  Badr"/>
          <w:rtl/>
        </w:rPr>
        <w:t>نهج البلاغة، خطبه 204، ص 23</w:t>
      </w:r>
      <w:r w:rsidRPr="001402AC">
        <w:rPr>
          <w:rStyle w:val="pref"/>
          <w:rFonts w:cs="2  Badr" w:hint="cs"/>
          <w:rtl/>
        </w:rPr>
        <w:t>4.</w:t>
      </w:r>
    </w:p>
  </w:footnote>
  <w:footnote w:id="3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بقره، آیه 197.</w:t>
      </w:r>
      <w:r w:rsidRPr="001402AC">
        <w:rPr>
          <w:rStyle w:val="aff0"/>
          <w:rFonts w:eastAsia="2  Lotus" w:cs="2  Badr"/>
        </w:rPr>
        <w:footnoteRef/>
      </w:r>
    </w:p>
  </w:footnote>
  <w:footnote w:id="4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فجر، آیه 27.</w:t>
      </w:r>
      <w:r w:rsidRPr="001402AC">
        <w:rPr>
          <w:rStyle w:val="aff0"/>
          <w:rFonts w:eastAsia="2  Lotus" w:cs="2  Badr"/>
        </w:rPr>
        <w:footnoteRef/>
      </w:r>
    </w:p>
  </w:footnote>
  <w:footnote w:id="5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اعراف، آیه 65.</w:t>
      </w:r>
      <w:r w:rsidRPr="001402AC">
        <w:rPr>
          <w:rStyle w:val="aff0"/>
          <w:rFonts w:eastAsia="2  Lotus" w:cs="2  Badr"/>
        </w:rPr>
        <w:footnoteRef/>
      </w:r>
    </w:p>
  </w:footnote>
  <w:footnote w:id="6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51.</w:t>
      </w:r>
      <w:r w:rsidRPr="001402AC">
        <w:rPr>
          <w:rStyle w:val="aff0"/>
          <w:rFonts w:eastAsia="2  Lotus" w:cs="2  Badr"/>
        </w:rPr>
        <w:footnoteRef/>
      </w:r>
    </w:p>
  </w:footnote>
  <w:footnote w:id="7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52.</w:t>
      </w:r>
      <w:r w:rsidRPr="001402AC">
        <w:rPr>
          <w:rStyle w:val="aff0"/>
          <w:rFonts w:eastAsia="2  Lotus" w:cs="2  Badr"/>
        </w:rPr>
        <w:footnoteRef/>
      </w:r>
    </w:p>
  </w:footnote>
  <w:footnote w:id="8">
    <w:p w:rsidR="00300347" w:rsidRDefault="00F74D1B" w:rsidP="00D840C7">
      <w:pPr>
        <w:pStyle w:val="a1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. </w:t>
      </w:r>
      <w:r w:rsidR="00D840C7">
        <w:rPr>
          <w:rFonts w:hint="cs"/>
          <w:rtl/>
          <w:lang w:bidi="fa-IR"/>
        </w:rPr>
        <w:t>دلائل الامامه ص 188</w:t>
      </w:r>
      <w:r w:rsidR="00300347">
        <w:rPr>
          <w:rStyle w:val="aff0"/>
        </w:rPr>
        <w:footnoteRef/>
      </w:r>
      <w:r w:rsidR="00300347">
        <w:t xml:space="preserve"> </w:t>
      </w:r>
    </w:p>
  </w:footnote>
  <w:footnote w:id="9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53.</w:t>
      </w:r>
      <w:r w:rsidRPr="001402AC">
        <w:rPr>
          <w:rStyle w:val="aff0"/>
          <w:rFonts w:eastAsia="2  Lotus" w:cs="2  Badr"/>
        </w:rPr>
        <w:footnoteRef/>
      </w:r>
    </w:p>
  </w:footnote>
  <w:footnote w:id="10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55.</w:t>
      </w:r>
      <w:r w:rsidRPr="001402AC">
        <w:rPr>
          <w:rStyle w:val="aff0"/>
          <w:rFonts w:eastAsia="2  Lotus" w:cs="2  Badr"/>
        </w:rPr>
        <w:footnoteRef/>
      </w:r>
    </w:p>
  </w:footnote>
  <w:footnote w:id="11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56.</w:t>
      </w:r>
      <w:r w:rsidRPr="001402AC">
        <w:rPr>
          <w:rStyle w:val="aff0"/>
          <w:rFonts w:eastAsia="2  Lotus" w:cs="2  Badr"/>
        </w:rPr>
        <w:footnoteRef/>
      </w:r>
    </w:p>
  </w:footnote>
  <w:footnote w:id="12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57.</w:t>
      </w:r>
      <w:r w:rsidRPr="001402AC">
        <w:rPr>
          <w:rStyle w:val="aff0"/>
          <w:rFonts w:eastAsia="2  Lotus" w:cs="2  Badr"/>
        </w:rPr>
        <w:footnoteRef/>
      </w:r>
    </w:p>
  </w:footnote>
  <w:footnote w:id="13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58.</w:t>
      </w:r>
      <w:r w:rsidRPr="001402AC">
        <w:rPr>
          <w:rStyle w:val="aff0"/>
          <w:rFonts w:eastAsia="2  Lotus" w:cs="2  Badr"/>
        </w:rPr>
        <w:footnoteRef/>
      </w:r>
    </w:p>
  </w:footnote>
  <w:footnote w:id="14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هود، آیه 59 و 60.</w:t>
      </w:r>
      <w:r w:rsidRPr="001402AC">
        <w:rPr>
          <w:rStyle w:val="aff0"/>
          <w:rFonts w:eastAsia="2  Lotus" w:cs="2  Badr"/>
        </w:rPr>
        <w:footnoteRef/>
      </w:r>
    </w:p>
  </w:footnote>
  <w:footnote w:id="15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فجر، آیه 6.</w:t>
      </w:r>
      <w:r w:rsidRPr="001402AC">
        <w:rPr>
          <w:rStyle w:val="aff0"/>
          <w:rFonts w:eastAsia="2  Lotus" w:cs="2  Badr"/>
        </w:rPr>
        <w:footnoteRef/>
      </w:r>
    </w:p>
  </w:footnote>
  <w:footnote w:id="16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فجر، آیه 7.</w:t>
      </w:r>
      <w:r w:rsidRPr="001402AC">
        <w:rPr>
          <w:rStyle w:val="aff0"/>
          <w:rFonts w:eastAsia="2  Lotus" w:cs="2  Badr"/>
        </w:rPr>
        <w:footnoteRef/>
      </w:r>
    </w:p>
  </w:footnote>
  <w:footnote w:id="17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فجر، آیه 8.</w:t>
      </w:r>
      <w:r w:rsidRPr="001402AC">
        <w:rPr>
          <w:rStyle w:val="aff0"/>
          <w:rFonts w:eastAsia="2  Lotus" w:cs="2  Badr"/>
        </w:rPr>
        <w:footnoteRef/>
      </w:r>
    </w:p>
  </w:footnote>
  <w:footnote w:id="18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شعرا، آیه 227.</w:t>
      </w:r>
      <w:r w:rsidRPr="001402AC">
        <w:rPr>
          <w:rStyle w:val="aff0"/>
          <w:rFonts w:eastAsia="2  Lotus" w:cs="2  Badr"/>
        </w:rPr>
        <w:footnoteRef/>
      </w:r>
    </w:p>
  </w:footnote>
  <w:footnote w:id="19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کوثر.</w:t>
      </w:r>
      <w:r w:rsidRPr="001402AC">
        <w:rPr>
          <w:rStyle w:val="aff0"/>
          <w:rFonts w:eastAsia="2  Lotus" w:cs="2  Badr"/>
        </w:rPr>
        <w:footnoteRef/>
      </w:r>
    </w:p>
  </w:footnote>
  <w:footnote w:id="20">
    <w:p w:rsidR="00EC51CA" w:rsidRPr="001402AC" w:rsidRDefault="00EC51CA" w:rsidP="001402AC">
      <w:pPr>
        <w:pStyle w:val="a1"/>
        <w:jc w:val="right"/>
        <w:rPr>
          <w:rFonts w:cs="2  Badr"/>
          <w:rtl/>
          <w:lang w:bidi="fa-IR"/>
        </w:rPr>
      </w:pPr>
      <w:r w:rsidRPr="001402AC">
        <w:rPr>
          <w:rFonts w:cs="2  Badr" w:hint="cs"/>
          <w:rtl/>
        </w:rPr>
        <w:t>. سوره مبارکه توبه، آیه 119.</w:t>
      </w:r>
      <w:r w:rsidRPr="001402AC">
        <w:rPr>
          <w:rStyle w:val="aff0"/>
          <w:rFonts w:eastAsia="2  Lotus" w:cs="2  Badr"/>
        </w:rPr>
        <w:footnoteRef/>
      </w:r>
    </w:p>
  </w:footnote>
  <w:footnote w:id="21">
    <w:p w:rsidR="00EC51CA" w:rsidRPr="001402AC" w:rsidRDefault="00EC51CA" w:rsidP="001402AC">
      <w:pPr>
        <w:pStyle w:val="a1"/>
        <w:jc w:val="right"/>
        <w:rPr>
          <w:rFonts w:cs="2  Badr"/>
          <w:lang w:bidi="fa-IR"/>
        </w:rPr>
      </w:pPr>
      <w:r w:rsidRPr="001402AC">
        <w:rPr>
          <w:rFonts w:cs="2  Badr" w:hint="cs"/>
          <w:rtl/>
        </w:rPr>
        <w:t>. سوره مبارکه توحید.</w:t>
      </w:r>
      <w:r w:rsidRPr="001402AC">
        <w:rPr>
          <w:rStyle w:val="aff0"/>
          <w:rFonts w:eastAsia="2  Lotus" w:cs="2  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5" w:rsidRDefault="00B47E95" w:rsidP="00EC51CA">
    <w:pPr>
      <w:tabs>
        <w:tab w:val="left" w:pos="1256"/>
        <w:tab w:val="left" w:pos="5696"/>
        <w:tab w:val="right" w:pos="9071"/>
      </w:tabs>
      <w:bidi/>
      <w:jc w:val="right"/>
      <w:rPr>
        <w:rFonts w:ascii="IranNastaliq" w:hAnsi="IranNastaliq" w:cs="IranNastaliq"/>
        <w:sz w:val="40"/>
        <w:szCs w:val="40"/>
        <w:rtl/>
      </w:rPr>
    </w:pPr>
    <w:bookmarkStart w:id="26" w:name="OLE_LINK1"/>
    <w:bookmarkStart w:id="27" w:name="OLE_LINK2"/>
    <w:r>
      <w:rPr>
        <w:noProof/>
      </w:rPr>
      <w:drawing>
        <wp:anchor distT="0" distB="0" distL="114300" distR="114300" simplePos="0" relativeHeight="251658752" behindDoc="0" locked="0" layoutInCell="1" allowOverlap="1" wp14:anchorId="72798A7E" wp14:editId="3BC2ED6C">
          <wp:simplePos x="0" y="0"/>
          <wp:positionH relativeFrom="column">
            <wp:posOffset>5360035</wp:posOffset>
          </wp:positionH>
          <wp:positionV relativeFrom="paragraph">
            <wp:posOffset>-46990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6"/>
    <w:bookmarkEnd w:id="27"/>
    <w:r w:rsidR="00AC7545"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01B266B" wp14:editId="6C9DBD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0A0A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Pr="008F2DF1"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/>
        <w:sz w:val="40"/>
        <w:szCs w:val="40"/>
      </w:rPr>
      <w:t>:</w:t>
    </w:r>
    <w:r w:rsidR="00EC51CA">
      <w:rPr>
        <w:rFonts w:ascii="IranNastaliq" w:hAnsi="IranNastaliq" w:cs="IranNastaliq" w:hint="cs"/>
        <w:sz w:val="40"/>
        <w:szCs w:val="40"/>
        <w:rtl/>
      </w:rPr>
      <w:t>1902</w:t>
    </w:r>
  </w:p>
  <w:p w:rsidR="00B47E95" w:rsidRPr="000D5800" w:rsidRDefault="00B47E95" w:rsidP="009112FE">
    <w:pPr>
      <w:tabs>
        <w:tab w:val="left" w:pos="1256"/>
        <w:tab w:val="left" w:pos="5696"/>
        <w:tab w:val="right" w:pos="9071"/>
      </w:tabs>
      <w:bidi/>
      <w:jc w:val="right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9B4"/>
    <w:multiLevelType w:val="multilevel"/>
    <w:tmpl w:val="D04C76B6"/>
    <w:styleLink w:val="127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cs="Traditional Arabic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6365A"/>
    <w:multiLevelType w:val="hybridMultilevel"/>
    <w:tmpl w:val="6F34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1C69"/>
    <w:multiLevelType w:val="hybridMultilevel"/>
    <w:tmpl w:val="D366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5596"/>
    <w:multiLevelType w:val="hybridMultilevel"/>
    <w:tmpl w:val="B9C8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7CDA"/>
    <w:multiLevelType w:val="hybridMultilevel"/>
    <w:tmpl w:val="A1E0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60ED"/>
    <w:multiLevelType w:val="hybridMultilevel"/>
    <w:tmpl w:val="9A3A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2240"/>
    <w:multiLevelType w:val="hybridMultilevel"/>
    <w:tmpl w:val="38C6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C"/>
    <w:rsid w:val="00004F65"/>
    <w:rsid w:val="000228A2"/>
    <w:rsid w:val="000324F1"/>
    <w:rsid w:val="00033C86"/>
    <w:rsid w:val="00041FE0"/>
    <w:rsid w:val="00045FB9"/>
    <w:rsid w:val="00052BA3"/>
    <w:rsid w:val="00055832"/>
    <w:rsid w:val="00060CD6"/>
    <w:rsid w:val="0006363E"/>
    <w:rsid w:val="00080583"/>
    <w:rsid w:val="00080DFF"/>
    <w:rsid w:val="00085115"/>
    <w:rsid w:val="00085ED5"/>
    <w:rsid w:val="00087AD7"/>
    <w:rsid w:val="000A1A51"/>
    <w:rsid w:val="000A2EDD"/>
    <w:rsid w:val="000A3163"/>
    <w:rsid w:val="000A4328"/>
    <w:rsid w:val="000A7A7A"/>
    <w:rsid w:val="000B5016"/>
    <w:rsid w:val="000D0CAD"/>
    <w:rsid w:val="000D2D0D"/>
    <w:rsid w:val="000D5800"/>
    <w:rsid w:val="000F1897"/>
    <w:rsid w:val="000F2F24"/>
    <w:rsid w:val="000F54A6"/>
    <w:rsid w:val="000F7E72"/>
    <w:rsid w:val="00101E2D"/>
    <w:rsid w:val="00102405"/>
    <w:rsid w:val="00102CEB"/>
    <w:rsid w:val="00102FC1"/>
    <w:rsid w:val="00114903"/>
    <w:rsid w:val="00117955"/>
    <w:rsid w:val="0012713B"/>
    <w:rsid w:val="00131497"/>
    <w:rsid w:val="00133E1D"/>
    <w:rsid w:val="0013617D"/>
    <w:rsid w:val="00136442"/>
    <w:rsid w:val="001402AC"/>
    <w:rsid w:val="00150D4B"/>
    <w:rsid w:val="00152670"/>
    <w:rsid w:val="0016510A"/>
    <w:rsid w:val="00166DD8"/>
    <w:rsid w:val="00167F01"/>
    <w:rsid w:val="001712D6"/>
    <w:rsid w:val="00174CAD"/>
    <w:rsid w:val="001757C8"/>
    <w:rsid w:val="00177934"/>
    <w:rsid w:val="00190FC9"/>
    <w:rsid w:val="00192A6A"/>
    <w:rsid w:val="0019705E"/>
    <w:rsid w:val="00197CDD"/>
    <w:rsid w:val="001A2DAF"/>
    <w:rsid w:val="001A384E"/>
    <w:rsid w:val="001B5B10"/>
    <w:rsid w:val="001B6E72"/>
    <w:rsid w:val="001C006B"/>
    <w:rsid w:val="001C367D"/>
    <w:rsid w:val="001D24F8"/>
    <w:rsid w:val="001D542D"/>
    <w:rsid w:val="001D625E"/>
    <w:rsid w:val="001E306E"/>
    <w:rsid w:val="001E3FB0"/>
    <w:rsid w:val="001E4FFF"/>
    <w:rsid w:val="001F2E3E"/>
    <w:rsid w:val="00210A8C"/>
    <w:rsid w:val="00215C85"/>
    <w:rsid w:val="00224C0A"/>
    <w:rsid w:val="002376A5"/>
    <w:rsid w:val="002412CC"/>
    <w:rsid w:val="002417C9"/>
    <w:rsid w:val="0024233A"/>
    <w:rsid w:val="00243D12"/>
    <w:rsid w:val="00245DD2"/>
    <w:rsid w:val="002529C5"/>
    <w:rsid w:val="00270294"/>
    <w:rsid w:val="00277B53"/>
    <w:rsid w:val="0028579C"/>
    <w:rsid w:val="002914BD"/>
    <w:rsid w:val="0029619D"/>
    <w:rsid w:val="00297263"/>
    <w:rsid w:val="002A184B"/>
    <w:rsid w:val="002B629C"/>
    <w:rsid w:val="002C56FD"/>
    <w:rsid w:val="002D49E4"/>
    <w:rsid w:val="002D7C7D"/>
    <w:rsid w:val="002E450B"/>
    <w:rsid w:val="002E73F9"/>
    <w:rsid w:val="002F05B9"/>
    <w:rsid w:val="002F32A9"/>
    <w:rsid w:val="00300347"/>
    <w:rsid w:val="0031602D"/>
    <w:rsid w:val="00340BA3"/>
    <w:rsid w:val="00350D17"/>
    <w:rsid w:val="003630AF"/>
    <w:rsid w:val="00366400"/>
    <w:rsid w:val="00373151"/>
    <w:rsid w:val="0037469A"/>
    <w:rsid w:val="00386227"/>
    <w:rsid w:val="0039039D"/>
    <w:rsid w:val="003963D7"/>
    <w:rsid w:val="00396F28"/>
    <w:rsid w:val="003A1A05"/>
    <w:rsid w:val="003A2654"/>
    <w:rsid w:val="003B6028"/>
    <w:rsid w:val="003B6075"/>
    <w:rsid w:val="003C06BF"/>
    <w:rsid w:val="003C7899"/>
    <w:rsid w:val="003D0212"/>
    <w:rsid w:val="003D2F0A"/>
    <w:rsid w:val="003D2F40"/>
    <w:rsid w:val="003D563F"/>
    <w:rsid w:val="003E1E58"/>
    <w:rsid w:val="003E2BAB"/>
    <w:rsid w:val="00402BE1"/>
    <w:rsid w:val="00405199"/>
    <w:rsid w:val="00410699"/>
    <w:rsid w:val="004137B6"/>
    <w:rsid w:val="00415360"/>
    <w:rsid w:val="0041621A"/>
    <w:rsid w:val="00434AC5"/>
    <w:rsid w:val="00442BEE"/>
    <w:rsid w:val="0044591E"/>
    <w:rsid w:val="00455B91"/>
    <w:rsid w:val="004651D2"/>
    <w:rsid w:val="00465D26"/>
    <w:rsid w:val="00466A2A"/>
    <w:rsid w:val="004679F8"/>
    <w:rsid w:val="00470450"/>
    <w:rsid w:val="00470EAF"/>
    <w:rsid w:val="0049707F"/>
    <w:rsid w:val="004A23D3"/>
    <w:rsid w:val="004B337F"/>
    <w:rsid w:val="004B4783"/>
    <w:rsid w:val="004C224D"/>
    <w:rsid w:val="004C5E1A"/>
    <w:rsid w:val="004D75FC"/>
    <w:rsid w:val="004F1632"/>
    <w:rsid w:val="004F3596"/>
    <w:rsid w:val="004F3A7C"/>
    <w:rsid w:val="00501074"/>
    <w:rsid w:val="00501DCF"/>
    <w:rsid w:val="00530FD7"/>
    <w:rsid w:val="0053335C"/>
    <w:rsid w:val="00572E2D"/>
    <w:rsid w:val="00590A01"/>
    <w:rsid w:val="00592103"/>
    <w:rsid w:val="005941DD"/>
    <w:rsid w:val="005A0960"/>
    <w:rsid w:val="005A545E"/>
    <w:rsid w:val="005A5862"/>
    <w:rsid w:val="005B0852"/>
    <w:rsid w:val="005B59FF"/>
    <w:rsid w:val="005C06AE"/>
    <w:rsid w:val="005C6A82"/>
    <w:rsid w:val="005D22F1"/>
    <w:rsid w:val="005E7BCE"/>
    <w:rsid w:val="005F2E2A"/>
    <w:rsid w:val="005F6E21"/>
    <w:rsid w:val="006048FF"/>
    <w:rsid w:val="00610C18"/>
    <w:rsid w:val="00612385"/>
    <w:rsid w:val="0061376C"/>
    <w:rsid w:val="0061665A"/>
    <w:rsid w:val="00631D7F"/>
    <w:rsid w:val="00636EFA"/>
    <w:rsid w:val="0066229C"/>
    <w:rsid w:val="0066557C"/>
    <w:rsid w:val="006877E2"/>
    <w:rsid w:val="0069696C"/>
    <w:rsid w:val="006A0246"/>
    <w:rsid w:val="006A085A"/>
    <w:rsid w:val="006D354A"/>
    <w:rsid w:val="006D3A87"/>
    <w:rsid w:val="006E66E5"/>
    <w:rsid w:val="006F01B4"/>
    <w:rsid w:val="006F49D6"/>
    <w:rsid w:val="00726D35"/>
    <w:rsid w:val="00732071"/>
    <w:rsid w:val="00734D59"/>
    <w:rsid w:val="0073609B"/>
    <w:rsid w:val="00746397"/>
    <w:rsid w:val="0075033E"/>
    <w:rsid w:val="007510B9"/>
    <w:rsid w:val="00752745"/>
    <w:rsid w:val="0076665E"/>
    <w:rsid w:val="00772185"/>
    <w:rsid w:val="007749BC"/>
    <w:rsid w:val="007751BB"/>
    <w:rsid w:val="00775FD1"/>
    <w:rsid w:val="00780C88"/>
    <w:rsid w:val="00780E25"/>
    <w:rsid w:val="007818F0"/>
    <w:rsid w:val="00783462"/>
    <w:rsid w:val="00787B13"/>
    <w:rsid w:val="00792FAC"/>
    <w:rsid w:val="007A5D2F"/>
    <w:rsid w:val="007B0062"/>
    <w:rsid w:val="007B6042"/>
    <w:rsid w:val="007B6FEB"/>
    <w:rsid w:val="007C117F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1B2"/>
    <w:rsid w:val="00803501"/>
    <w:rsid w:val="0080799B"/>
    <w:rsid w:val="00807BE3"/>
    <w:rsid w:val="00811F02"/>
    <w:rsid w:val="0082643E"/>
    <w:rsid w:val="008407A4"/>
    <w:rsid w:val="00844860"/>
    <w:rsid w:val="00845CC4"/>
    <w:rsid w:val="00847384"/>
    <w:rsid w:val="008638A6"/>
    <w:rsid w:val="00863D45"/>
    <w:rsid w:val="008644F4"/>
    <w:rsid w:val="0088035B"/>
    <w:rsid w:val="00883733"/>
    <w:rsid w:val="00890047"/>
    <w:rsid w:val="00893364"/>
    <w:rsid w:val="008965D2"/>
    <w:rsid w:val="008A236D"/>
    <w:rsid w:val="008B565A"/>
    <w:rsid w:val="008C3414"/>
    <w:rsid w:val="008D030F"/>
    <w:rsid w:val="008D36D5"/>
    <w:rsid w:val="008E3903"/>
    <w:rsid w:val="008F2C7B"/>
    <w:rsid w:val="008F63E3"/>
    <w:rsid w:val="00904822"/>
    <w:rsid w:val="009053F9"/>
    <w:rsid w:val="00906CB6"/>
    <w:rsid w:val="009112FE"/>
    <w:rsid w:val="00913C3B"/>
    <w:rsid w:val="0091513D"/>
    <w:rsid w:val="00915509"/>
    <w:rsid w:val="00916F0D"/>
    <w:rsid w:val="00927388"/>
    <w:rsid w:val="009274FE"/>
    <w:rsid w:val="00932655"/>
    <w:rsid w:val="009401AC"/>
    <w:rsid w:val="00941ADC"/>
    <w:rsid w:val="009422A1"/>
    <w:rsid w:val="00951568"/>
    <w:rsid w:val="009534D8"/>
    <w:rsid w:val="009613AC"/>
    <w:rsid w:val="00967B1A"/>
    <w:rsid w:val="0097253E"/>
    <w:rsid w:val="00980643"/>
    <w:rsid w:val="009917D4"/>
    <w:rsid w:val="009A1D39"/>
    <w:rsid w:val="009A761B"/>
    <w:rsid w:val="009A76B7"/>
    <w:rsid w:val="009B46BC"/>
    <w:rsid w:val="009B61C3"/>
    <w:rsid w:val="009C7B4F"/>
    <w:rsid w:val="009D3980"/>
    <w:rsid w:val="009F4EB3"/>
    <w:rsid w:val="009F5FA1"/>
    <w:rsid w:val="00A046D7"/>
    <w:rsid w:val="00A06D48"/>
    <w:rsid w:val="00A21834"/>
    <w:rsid w:val="00A27783"/>
    <w:rsid w:val="00A30FE2"/>
    <w:rsid w:val="00A31C17"/>
    <w:rsid w:val="00A31FDE"/>
    <w:rsid w:val="00A3556D"/>
    <w:rsid w:val="00A35AC2"/>
    <w:rsid w:val="00A37C77"/>
    <w:rsid w:val="00A51334"/>
    <w:rsid w:val="00A52FB4"/>
    <w:rsid w:val="00A5418D"/>
    <w:rsid w:val="00A66DC8"/>
    <w:rsid w:val="00A725C2"/>
    <w:rsid w:val="00A769EE"/>
    <w:rsid w:val="00A810A5"/>
    <w:rsid w:val="00A83601"/>
    <w:rsid w:val="00A915B9"/>
    <w:rsid w:val="00A92487"/>
    <w:rsid w:val="00A92C00"/>
    <w:rsid w:val="00A9616A"/>
    <w:rsid w:val="00A96F68"/>
    <w:rsid w:val="00AA2342"/>
    <w:rsid w:val="00AB4CBC"/>
    <w:rsid w:val="00AB4EAE"/>
    <w:rsid w:val="00AC0C0B"/>
    <w:rsid w:val="00AC7545"/>
    <w:rsid w:val="00AD0304"/>
    <w:rsid w:val="00AD08A3"/>
    <w:rsid w:val="00AD27BE"/>
    <w:rsid w:val="00AE14E7"/>
    <w:rsid w:val="00AE1F3A"/>
    <w:rsid w:val="00AE4271"/>
    <w:rsid w:val="00AF0F1A"/>
    <w:rsid w:val="00AF1BFB"/>
    <w:rsid w:val="00B15027"/>
    <w:rsid w:val="00B21CF4"/>
    <w:rsid w:val="00B24300"/>
    <w:rsid w:val="00B43055"/>
    <w:rsid w:val="00B47E95"/>
    <w:rsid w:val="00B63101"/>
    <w:rsid w:val="00B63F15"/>
    <w:rsid w:val="00B648A1"/>
    <w:rsid w:val="00B80015"/>
    <w:rsid w:val="00BA51A8"/>
    <w:rsid w:val="00BB1197"/>
    <w:rsid w:val="00BB5F7E"/>
    <w:rsid w:val="00BC26F6"/>
    <w:rsid w:val="00BC4833"/>
    <w:rsid w:val="00BD3122"/>
    <w:rsid w:val="00BD40DA"/>
    <w:rsid w:val="00BD6918"/>
    <w:rsid w:val="00BF3D67"/>
    <w:rsid w:val="00BF5B96"/>
    <w:rsid w:val="00BF7E5F"/>
    <w:rsid w:val="00C0791B"/>
    <w:rsid w:val="00C160AF"/>
    <w:rsid w:val="00C22299"/>
    <w:rsid w:val="00C24979"/>
    <w:rsid w:val="00C25609"/>
    <w:rsid w:val="00C262D7"/>
    <w:rsid w:val="00C26607"/>
    <w:rsid w:val="00C4729A"/>
    <w:rsid w:val="00C60D75"/>
    <w:rsid w:val="00C64CEA"/>
    <w:rsid w:val="00C7226C"/>
    <w:rsid w:val="00C73012"/>
    <w:rsid w:val="00C763DD"/>
    <w:rsid w:val="00C84FC0"/>
    <w:rsid w:val="00C866AB"/>
    <w:rsid w:val="00C9244A"/>
    <w:rsid w:val="00CB5DA3"/>
    <w:rsid w:val="00CC6B6A"/>
    <w:rsid w:val="00CD5098"/>
    <w:rsid w:val="00CE09B7"/>
    <w:rsid w:val="00CE31E6"/>
    <w:rsid w:val="00CE3B74"/>
    <w:rsid w:val="00CF21F8"/>
    <w:rsid w:val="00CF42E2"/>
    <w:rsid w:val="00CF7916"/>
    <w:rsid w:val="00D158F3"/>
    <w:rsid w:val="00D268D4"/>
    <w:rsid w:val="00D3665C"/>
    <w:rsid w:val="00D508CC"/>
    <w:rsid w:val="00D50F4B"/>
    <w:rsid w:val="00D559BE"/>
    <w:rsid w:val="00D60547"/>
    <w:rsid w:val="00D66444"/>
    <w:rsid w:val="00D718FD"/>
    <w:rsid w:val="00D76353"/>
    <w:rsid w:val="00D82E7B"/>
    <w:rsid w:val="00D83D7C"/>
    <w:rsid w:val="00D840C7"/>
    <w:rsid w:val="00D84251"/>
    <w:rsid w:val="00D96088"/>
    <w:rsid w:val="00DA756F"/>
    <w:rsid w:val="00DB1C34"/>
    <w:rsid w:val="00DB28BB"/>
    <w:rsid w:val="00DC5045"/>
    <w:rsid w:val="00DC603F"/>
    <w:rsid w:val="00DD3C0D"/>
    <w:rsid w:val="00DD4864"/>
    <w:rsid w:val="00DD71A2"/>
    <w:rsid w:val="00DE1DC4"/>
    <w:rsid w:val="00DF58DF"/>
    <w:rsid w:val="00E01B47"/>
    <w:rsid w:val="00E0639C"/>
    <w:rsid w:val="00E067E6"/>
    <w:rsid w:val="00E12531"/>
    <w:rsid w:val="00E143B0"/>
    <w:rsid w:val="00E14D1B"/>
    <w:rsid w:val="00E304D6"/>
    <w:rsid w:val="00E30C5B"/>
    <w:rsid w:val="00E55891"/>
    <w:rsid w:val="00E6283A"/>
    <w:rsid w:val="00E732A3"/>
    <w:rsid w:val="00E749D7"/>
    <w:rsid w:val="00E83A85"/>
    <w:rsid w:val="00E8746D"/>
    <w:rsid w:val="00E90FC4"/>
    <w:rsid w:val="00EA01EC"/>
    <w:rsid w:val="00EA15B0"/>
    <w:rsid w:val="00EA52C6"/>
    <w:rsid w:val="00EA5D97"/>
    <w:rsid w:val="00EB5847"/>
    <w:rsid w:val="00EC40CE"/>
    <w:rsid w:val="00EC4393"/>
    <w:rsid w:val="00EC51CA"/>
    <w:rsid w:val="00ED1203"/>
    <w:rsid w:val="00ED2DB0"/>
    <w:rsid w:val="00ED35E3"/>
    <w:rsid w:val="00EE1C07"/>
    <w:rsid w:val="00EE2C91"/>
    <w:rsid w:val="00EE3979"/>
    <w:rsid w:val="00EF138C"/>
    <w:rsid w:val="00F034CE"/>
    <w:rsid w:val="00F10A0F"/>
    <w:rsid w:val="00F11C22"/>
    <w:rsid w:val="00F20558"/>
    <w:rsid w:val="00F21F42"/>
    <w:rsid w:val="00F40284"/>
    <w:rsid w:val="00F60388"/>
    <w:rsid w:val="00F67976"/>
    <w:rsid w:val="00F70BE1"/>
    <w:rsid w:val="00F74D1B"/>
    <w:rsid w:val="00F834C0"/>
    <w:rsid w:val="00FC0862"/>
    <w:rsid w:val="00FC1DCA"/>
    <w:rsid w:val="00FC70FB"/>
    <w:rsid w:val="00FD143D"/>
    <w:rsid w:val="00FE46CC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7E2738E-9169-4555-A885-71D0412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02B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59FF"/>
    <w:pPr>
      <w:widowControl w:val="0"/>
      <w:bidi/>
      <w:spacing w:after="0"/>
      <w:jc w:val="lowKashida"/>
      <w:outlineLvl w:val="0"/>
    </w:pPr>
    <w:rPr>
      <w:rFonts w:ascii="Cambria" w:eastAsia="2  Lotus" w:hAnsi="Cambria" w:cs="IRZar"/>
      <w:bCs/>
      <w:sz w:val="44"/>
      <w:szCs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442BEE"/>
    <w:pPr>
      <w:keepNext/>
      <w:keepLines/>
      <w:bidi/>
      <w:spacing w:after="0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59FF"/>
    <w:rPr>
      <w:rFonts w:ascii="Cambria" w:eastAsia="2  Lotus" w:hAnsi="Cambria" w:cs="IRZar"/>
      <w:bCs/>
      <w:sz w:val="44"/>
      <w:szCs w:val="28"/>
      <w:lang w:bidi="ar-SA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442BEE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3335C"/>
    <w:rPr>
      <w:vertAlign w:val="superscript"/>
    </w:rPr>
  </w:style>
  <w:style w:type="character" w:styleId="aff1">
    <w:name w:val="Hyperlink"/>
    <w:basedOn w:val="a2"/>
    <w:uiPriority w:val="99"/>
    <w:unhideWhenUsed/>
    <w:rsid w:val="0053335C"/>
    <w:rPr>
      <w:color w:val="0000FF" w:themeColor="hyperlink"/>
      <w:u w:val="single"/>
    </w:rPr>
  </w:style>
  <w:style w:type="character" w:customStyle="1" w:styleId="apple-style-span">
    <w:name w:val="apple-style-span"/>
    <w:basedOn w:val="a2"/>
    <w:rsid w:val="00DA756F"/>
  </w:style>
  <w:style w:type="character" w:customStyle="1" w:styleId="Style1">
    <w:name w:val="Style1"/>
    <w:basedOn w:val="a2"/>
    <w:uiPriority w:val="1"/>
    <w:qFormat/>
    <w:rsid w:val="0031602D"/>
    <w:rPr>
      <w:rFonts w:cs="B Badr"/>
      <w:sz w:val="28"/>
      <w:szCs w:val="28"/>
    </w:rPr>
  </w:style>
  <w:style w:type="character" w:customStyle="1" w:styleId="ravayat">
    <w:name w:val="ravayat"/>
    <w:basedOn w:val="a2"/>
    <w:rsid w:val="0031602D"/>
  </w:style>
  <w:style w:type="character" w:customStyle="1" w:styleId="s">
    <w:name w:val="s"/>
    <w:basedOn w:val="a2"/>
    <w:rsid w:val="0031602D"/>
  </w:style>
  <w:style w:type="paragraph" w:styleId="aff2">
    <w:name w:val="Normal (Web)"/>
    <w:basedOn w:val="a"/>
    <w:uiPriority w:val="99"/>
    <w:unhideWhenUsed/>
    <w:rsid w:val="00A9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adis">
    <w:name w:val="phadis"/>
    <w:basedOn w:val="a2"/>
    <w:rsid w:val="00EC51CA"/>
  </w:style>
  <w:style w:type="character" w:customStyle="1" w:styleId="pref">
    <w:name w:val="pref"/>
    <w:basedOn w:val="a2"/>
    <w:rsid w:val="00EC51CA"/>
  </w:style>
  <w:style w:type="numbering" w:customStyle="1" w:styleId="1270">
    <w:name w:val="نمط تعداد رقمي قبل:  1.27 سم السطر الأول:  0 سم"/>
    <w:basedOn w:val="a4"/>
    <w:semiHidden/>
    <w:rsid w:val="00EC51CA"/>
    <w:pPr>
      <w:numPr>
        <w:numId w:val="6"/>
      </w:numPr>
    </w:pPr>
  </w:style>
  <w:style w:type="paragraph" w:customStyle="1" w:styleId="aff3">
    <w:name w:val="النص القرآني"/>
    <w:basedOn w:val="a"/>
    <w:rsid w:val="00EC51CA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character" w:styleId="aff4">
    <w:name w:val="annotation reference"/>
    <w:basedOn w:val="a2"/>
    <w:uiPriority w:val="99"/>
    <w:semiHidden/>
    <w:unhideWhenUsed/>
    <w:rsid w:val="00F74D1B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F74D1B"/>
    <w:pPr>
      <w:spacing w:line="240" w:lineRule="auto"/>
    </w:pPr>
    <w:rPr>
      <w:sz w:val="20"/>
      <w:szCs w:val="20"/>
    </w:rPr>
  </w:style>
  <w:style w:type="character" w:customStyle="1" w:styleId="aff6">
    <w:name w:val="متن نظر نویسه"/>
    <w:basedOn w:val="a2"/>
    <w:link w:val="aff5"/>
    <w:uiPriority w:val="99"/>
    <w:semiHidden/>
    <w:rsid w:val="00F74D1B"/>
    <w:rPr>
      <w:rFonts w:asciiTheme="minorHAnsi" w:eastAsiaTheme="minorHAnsi" w:hAnsiTheme="minorHAnsi" w:cstheme="minorBidi"/>
      <w:lang w:bidi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74D1B"/>
    <w:rPr>
      <w:b/>
      <w:bCs/>
    </w:rPr>
  </w:style>
  <w:style w:type="character" w:customStyle="1" w:styleId="aff8">
    <w:name w:val="موضوع توضیح نویسه"/>
    <w:basedOn w:val="aff6"/>
    <w:link w:val="aff7"/>
    <w:uiPriority w:val="99"/>
    <w:semiHidden/>
    <w:rsid w:val="00F74D1B"/>
    <w:rPr>
      <w:rFonts w:asciiTheme="minorHAnsi" w:eastAsiaTheme="minorHAnsi" w:hAnsiTheme="minorHAnsi" w:cstheme="minorBidi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2DE6-33F5-4281-90B5-508AEAE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30</TotalTime>
  <Pages>12</Pages>
  <Words>3286</Words>
  <Characters>18736</Characters>
  <Application>Microsoft Office Word</Application>
  <DocSecurity>0</DocSecurity>
  <Lines>156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</dc:creator>
  <cp:lastModifiedBy>Markaze Asnad</cp:lastModifiedBy>
  <cp:revision>4</cp:revision>
  <dcterms:created xsi:type="dcterms:W3CDTF">2015-08-10T07:44:00Z</dcterms:created>
  <dcterms:modified xsi:type="dcterms:W3CDTF">2015-08-01T12:41:00Z</dcterms:modified>
</cp:coreProperties>
</file>