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A" w:rsidRDefault="00CD0B9A" w:rsidP="0043407B">
      <w:pPr>
        <w:bidi/>
        <w:spacing w:before="120" w:after="120" w:line="360" w:lineRule="auto"/>
        <w:jc w:val="center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فهرست مطالب</w:t>
      </w:r>
    </w:p>
    <w:p w:rsidR="0043407B" w:rsidRDefault="0043407B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 w:hint="cs"/>
          <w:b/>
          <w:bCs/>
          <w:sz w:val="28"/>
        </w:rPr>
        <w:instrText>TOC</w:instrText>
      </w:r>
      <w:r>
        <w:rPr>
          <w:rFonts w:ascii="IRBadr" w:hAnsi="IRBadr" w:cs="IRBadr" w:hint="cs"/>
          <w:b/>
          <w:bCs/>
          <w:sz w:val="28"/>
          <w:rtl/>
        </w:rPr>
        <w:instrText xml:space="preserve"> \</w:instrText>
      </w:r>
      <w:r>
        <w:rPr>
          <w:rFonts w:ascii="IRBadr" w:hAnsi="IRBadr" w:cs="IRBadr" w:hint="cs"/>
          <w:b/>
          <w:bCs/>
          <w:sz w:val="28"/>
        </w:rPr>
        <w:instrText>o "</w:instrText>
      </w:r>
      <w:r>
        <w:rPr>
          <w:rFonts w:ascii="IRBadr" w:hAnsi="IRBadr" w:cs="IRBadr" w:hint="cs"/>
          <w:b/>
          <w:bCs/>
          <w:sz w:val="28"/>
          <w:rtl/>
        </w:rPr>
        <w:instrText>1-3</w:instrText>
      </w:r>
      <w:r>
        <w:rPr>
          <w:rFonts w:ascii="IRBadr" w:hAnsi="IRBadr" w:cs="IRBadr" w:hint="cs"/>
          <w:b/>
          <w:bCs/>
          <w:sz w:val="28"/>
        </w:rPr>
        <w:instrText>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737500" w:history="1">
        <w:r w:rsidRPr="00496020">
          <w:rPr>
            <w:rStyle w:val="Hyperlink"/>
            <w:rFonts w:hint="eastAsia"/>
            <w:noProof/>
            <w:rtl/>
          </w:rPr>
          <w:t>خطبه</w:t>
        </w:r>
        <w:r w:rsidRPr="00496020">
          <w:rPr>
            <w:rStyle w:val="Hyperlink"/>
            <w:noProof/>
            <w:rtl/>
          </w:rPr>
          <w:t xml:space="preserve"> </w:t>
        </w:r>
        <w:r w:rsidRPr="00496020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_Toc426737500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1" w:history="1">
        <w:r w:rsidR="0043407B" w:rsidRPr="00496020">
          <w:rPr>
            <w:rStyle w:val="Hyperlink"/>
            <w:rFonts w:hint="eastAsia"/>
            <w:noProof/>
            <w:rtl/>
          </w:rPr>
          <w:t>تفس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ر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بخش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سوم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سوره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غاش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ة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_Toc426737501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2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2" w:history="1">
        <w:r w:rsidR="0043407B" w:rsidRPr="00496020">
          <w:rPr>
            <w:rStyle w:val="Hyperlink"/>
            <w:rFonts w:hint="eastAsia"/>
            <w:noProof/>
            <w:rtl/>
          </w:rPr>
          <w:t>خطبه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دوم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_Toc426737502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5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3" w:history="1">
        <w:r w:rsidR="0043407B" w:rsidRPr="00496020">
          <w:rPr>
            <w:rStyle w:val="Hyperlink"/>
            <w:rFonts w:hint="eastAsia"/>
            <w:noProof/>
            <w:rtl/>
          </w:rPr>
          <w:t>نزول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آ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ات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در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ا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ام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ذ</w:t>
        </w:r>
        <w:r w:rsidR="0043407B" w:rsidRPr="00496020">
          <w:rPr>
            <w:rStyle w:val="Hyperlink"/>
            <w:rFonts w:hint="cs"/>
            <w:noProof/>
            <w:rtl/>
          </w:rPr>
          <w:t>ی‌</w:t>
        </w:r>
        <w:r w:rsidR="0043407B" w:rsidRPr="00496020">
          <w:rPr>
            <w:rStyle w:val="Hyperlink"/>
            <w:rFonts w:hint="eastAsia"/>
            <w:noProof/>
            <w:rtl/>
          </w:rPr>
          <w:t>الحجه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در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باب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ولا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ت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_Toc426737503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5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4" w:history="1">
        <w:r w:rsidR="0043407B" w:rsidRPr="00496020">
          <w:rPr>
            <w:rStyle w:val="Hyperlink"/>
            <w:rFonts w:hint="eastAsia"/>
            <w:noProof/>
            <w:rtl/>
          </w:rPr>
          <w:t>نزول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آ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مباهله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_Toc426737504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5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5" w:history="1">
        <w:r w:rsidR="0043407B" w:rsidRPr="00496020">
          <w:rPr>
            <w:rStyle w:val="Hyperlink"/>
            <w:rFonts w:hint="eastAsia"/>
            <w:noProof/>
            <w:rtl/>
          </w:rPr>
          <w:t>روز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خانواده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_Toc426737505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7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6" w:history="1">
        <w:r w:rsidR="0043407B" w:rsidRPr="00496020">
          <w:rPr>
            <w:rStyle w:val="Hyperlink"/>
            <w:rFonts w:hint="eastAsia"/>
            <w:noProof/>
            <w:rtl/>
          </w:rPr>
          <w:t>اهم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ت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خانواده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سالم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_Toc426737506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7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7" w:history="1">
        <w:r w:rsidR="0043407B" w:rsidRPr="00496020">
          <w:rPr>
            <w:rStyle w:val="Hyperlink"/>
            <w:rFonts w:hint="eastAsia"/>
            <w:noProof/>
            <w:rtl/>
          </w:rPr>
          <w:t>خانواده؛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سرچشمه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پ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شرفت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جامعه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_Toc426737507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7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8" w:history="1">
        <w:r w:rsidR="0043407B" w:rsidRPr="00496020">
          <w:rPr>
            <w:rStyle w:val="Hyperlink"/>
            <w:rFonts w:hint="eastAsia"/>
            <w:noProof/>
            <w:rtl/>
          </w:rPr>
          <w:t>هفته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پژوهش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_Toc426737508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8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09" w:history="1">
        <w:r w:rsidR="0043407B" w:rsidRPr="00496020">
          <w:rPr>
            <w:rStyle w:val="Hyperlink"/>
            <w:rFonts w:hint="eastAsia"/>
            <w:noProof/>
            <w:rtl/>
          </w:rPr>
          <w:t>اهم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ت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و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ضرورت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پژوهش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_Toc426737509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8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10" w:history="1">
        <w:r w:rsidR="0043407B" w:rsidRPr="00496020">
          <w:rPr>
            <w:rStyle w:val="Hyperlink"/>
            <w:rFonts w:hint="eastAsia"/>
            <w:noProof/>
            <w:rtl/>
          </w:rPr>
          <w:t>نکات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در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باب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ا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 w:rsidRPr="00496020">
          <w:rPr>
            <w:rStyle w:val="Hyperlink"/>
            <w:rFonts w:hint="eastAsia"/>
            <w:noProof/>
            <w:rtl/>
          </w:rPr>
          <w:t>ام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محرم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و</w:t>
        </w:r>
        <w:r w:rsidR="0043407B" w:rsidRPr="00496020">
          <w:rPr>
            <w:rStyle w:val="Hyperlink"/>
            <w:noProof/>
            <w:rtl/>
          </w:rPr>
          <w:t xml:space="preserve"> </w:t>
        </w:r>
        <w:r w:rsidR="0043407B" w:rsidRPr="00496020">
          <w:rPr>
            <w:rStyle w:val="Hyperlink"/>
            <w:rFonts w:hint="eastAsia"/>
            <w:noProof/>
            <w:rtl/>
          </w:rPr>
          <w:t>عزادار</w:t>
        </w:r>
        <w:r w:rsidR="0043407B" w:rsidRPr="00496020">
          <w:rPr>
            <w:rStyle w:val="Hyperlink"/>
            <w:rFonts w:hint="cs"/>
            <w:noProof/>
            <w:rtl/>
          </w:rPr>
          <w:t>ی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_Toc426737510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8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12B60" w:rsidP="0043407B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737511" w:history="1">
        <w:r w:rsidR="0043407B" w:rsidRPr="00496020">
          <w:rPr>
            <w:rStyle w:val="Hyperlink"/>
            <w:rFonts w:hint="eastAsia"/>
            <w:noProof/>
            <w:rtl/>
          </w:rPr>
          <w:t>دعا</w:t>
        </w:r>
        <w:r w:rsidR="0043407B">
          <w:rPr>
            <w:noProof/>
            <w:webHidden/>
          </w:rPr>
          <w:tab/>
        </w:r>
        <w:r w:rsidR="0043407B">
          <w:rPr>
            <w:noProof/>
            <w:webHidden/>
          </w:rPr>
          <w:fldChar w:fldCharType="begin"/>
        </w:r>
        <w:r w:rsidR="0043407B">
          <w:rPr>
            <w:noProof/>
            <w:webHidden/>
          </w:rPr>
          <w:instrText xml:space="preserve"> PAGEREF _Toc426737511 \h </w:instrText>
        </w:r>
        <w:r w:rsidR="0043407B">
          <w:rPr>
            <w:noProof/>
            <w:webHidden/>
          </w:rPr>
        </w:r>
        <w:r w:rsidR="0043407B">
          <w:rPr>
            <w:noProof/>
            <w:webHidden/>
          </w:rPr>
          <w:fldChar w:fldCharType="separate"/>
        </w:r>
        <w:r w:rsidR="0043407B">
          <w:rPr>
            <w:noProof/>
            <w:webHidden/>
            <w:rtl/>
          </w:rPr>
          <w:t>9</w:t>
        </w:r>
        <w:r w:rsidR="0043407B">
          <w:rPr>
            <w:noProof/>
            <w:webHidden/>
          </w:rPr>
          <w:fldChar w:fldCharType="end"/>
        </w:r>
      </w:hyperlink>
    </w:p>
    <w:p w:rsidR="0043407B" w:rsidRDefault="0043407B" w:rsidP="0043407B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fldChar w:fldCharType="end"/>
      </w:r>
    </w:p>
    <w:p w:rsidR="0043407B" w:rsidRDefault="0043407B">
      <w:pPr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br w:type="page"/>
      </w:r>
    </w:p>
    <w:p w:rsidR="00CD0B9A" w:rsidRPr="0043407B" w:rsidRDefault="00CD0B9A" w:rsidP="0043407B">
      <w:pPr>
        <w:pStyle w:val="Heading1"/>
        <w:rPr>
          <w:rtl/>
        </w:rPr>
      </w:pPr>
      <w:bookmarkStart w:id="0" w:name="_Toc426737500"/>
      <w:r w:rsidRPr="0043407B">
        <w:rPr>
          <w:rtl/>
        </w:rPr>
        <w:lastRenderedPageBreak/>
        <w:t>خطبه اول</w:t>
      </w:r>
      <w:bookmarkEnd w:id="0"/>
    </w:p>
    <w:p w:rsidR="00152670" w:rsidRPr="001727AC" w:rsidRDefault="001F1075" w:rsidP="00CD0B9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727AC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1727AC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1727AC">
        <w:rPr>
          <w:rFonts w:ascii="IRBadr" w:hAnsi="IRBadr" w:cs="IRBadr"/>
          <w:b/>
          <w:bCs/>
          <w:sz w:val="28"/>
          <w:rtl/>
        </w:rPr>
        <w:t xml:space="preserve"> ثمّ الصلاة والسلام علی سیدنا و نبیّنا و حبیب قلوبنا و طبیب نفوسنا و شفیع ذنوبنا ابی القاسم محمد (ص) و علی آله الاطیبین الاطهرین لاسیّما بقیّة اللّه فی الأرضین.</w:t>
      </w:r>
    </w:p>
    <w:p w:rsidR="001F1075" w:rsidRPr="001727AC" w:rsidRDefault="001F1075" w:rsidP="001727A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727AC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1727AC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1727AC">
        <w:rPr>
          <w:rFonts w:ascii="IRBadr" w:hAnsi="IRBadr" w:cs="IRBadr"/>
          <w:b/>
          <w:bCs/>
          <w:sz w:val="28"/>
          <w:rtl/>
        </w:rPr>
        <w:t xml:space="preserve"> عباد اللّه اوصیکم و نفسی بتقوی اللّه و ملازمة امره و مجانبة نهیه</w:t>
      </w:r>
      <w:r w:rsidR="00D217CB" w:rsidRPr="001727AC">
        <w:rPr>
          <w:rFonts w:ascii="IRBadr" w:hAnsi="IRBadr" w:cs="IRBadr"/>
          <w:b/>
          <w:bCs/>
          <w:sz w:val="28"/>
          <w:rtl/>
        </w:rPr>
        <w:t>.</w:t>
      </w:r>
    </w:p>
    <w:p w:rsidR="00D217CB" w:rsidRPr="0043407B" w:rsidRDefault="00D50BBD" w:rsidP="0043407B">
      <w:pPr>
        <w:pStyle w:val="Heading1"/>
        <w:rPr>
          <w:rtl/>
        </w:rPr>
      </w:pPr>
      <w:bookmarkStart w:id="1" w:name="_Toc426737501"/>
      <w:r w:rsidRPr="0043407B">
        <w:rPr>
          <w:rtl/>
        </w:rPr>
        <w:t>تفسیر بخش سوم سوره غاشیة</w:t>
      </w:r>
      <w:bookmarkEnd w:id="1"/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در آیات عدی این سوره، سخن از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لید اصلی وصول </w:t>
      </w:r>
      <w:r w:rsidR="00287803">
        <w:rPr>
          <w:rFonts w:ascii="IRBadr" w:hAnsi="IRBadr" w:cs="IRBadr"/>
          <w:sz w:val="28"/>
          <w:szCs w:val="28"/>
          <w:rtl/>
        </w:rPr>
        <w:t>آن‌همه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نعمت‌ها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</w:t>
      </w:r>
      <w:r w:rsidR="00F30FF7"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>معرفة الله است به میان آمده و با ذ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ر چهار نمونه از مظاهر قدرت خداوند، از آفرینش بدیع خدا و دعوت انسان به مطالعه درباره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راه ورود به بهشت را نشان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دهد</w:t>
      </w:r>
      <w:r w:rsidRPr="001727AC">
        <w:rPr>
          <w:rFonts w:ascii="IRBadr" w:hAnsi="IRBadr" w:cs="IRBadr"/>
          <w:sz w:val="28"/>
          <w:szCs w:val="28"/>
          <w:rtl/>
        </w:rPr>
        <w:t xml:space="preserve">. در ضمن </w:t>
      </w:r>
      <w:r w:rsidR="00287803">
        <w:rPr>
          <w:rFonts w:ascii="IRBadr" w:hAnsi="IRBadr" w:cs="IRBadr"/>
          <w:sz w:val="28"/>
          <w:szCs w:val="28"/>
          <w:rtl/>
        </w:rPr>
        <w:t>اشاره‌ا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است به قدرت </w:t>
      </w:r>
      <w:r w:rsidR="00287803">
        <w:rPr>
          <w:rFonts w:ascii="IRBadr" w:hAnsi="IRBadr" w:cs="IRBadr"/>
          <w:sz w:val="28"/>
          <w:szCs w:val="28"/>
          <w:rtl/>
        </w:rPr>
        <w:t>ب</w:t>
      </w:r>
      <w:r w:rsidR="00287803">
        <w:rPr>
          <w:rFonts w:ascii="IRBadr" w:hAnsi="IRBadr" w:cs="IRBadr" w:hint="cs"/>
          <w:sz w:val="28"/>
          <w:szCs w:val="28"/>
          <w:rtl/>
        </w:rPr>
        <w:t>ی‌</w:t>
      </w:r>
      <w:r w:rsidR="00287803">
        <w:rPr>
          <w:rFonts w:ascii="IRBadr" w:hAnsi="IRBadr" w:cs="IRBadr" w:hint="eastAsia"/>
          <w:sz w:val="28"/>
          <w:szCs w:val="28"/>
          <w:rtl/>
        </w:rPr>
        <w:t>پا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ان</w:t>
      </w:r>
      <w:r w:rsidRPr="001727AC">
        <w:rPr>
          <w:rFonts w:ascii="IRBadr" w:hAnsi="IRBadr" w:cs="IRBadr"/>
          <w:sz w:val="28"/>
          <w:szCs w:val="28"/>
          <w:rtl/>
        </w:rPr>
        <w:t xml:space="preserve"> خدا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لید حل </w:t>
      </w:r>
      <w:r w:rsidR="00287803">
        <w:rPr>
          <w:rFonts w:ascii="IRBadr" w:hAnsi="IRBadr" w:cs="IRBadr"/>
          <w:sz w:val="28"/>
          <w:szCs w:val="28"/>
          <w:rtl/>
        </w:rPr>
        <w:t>مسئله</w:t>
      </w:r>
      <w:r w:rsidR="0043407B">
        <w:rPr>
          <w:rFonts w:ascii="IRBadr" w:hAnsi="IRBadr" w:cs="IRBadr"/>
          <w:sz w:val="28"/>
          <w:szCs w:val="28"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>معاد 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نخست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فرما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</w:rPr>
        <w:t>:</w:t>
      </w:r>
      <w:r w:rsidR="00F30FF7"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b/>
          <w:bCs/>
          <w:sz w:val="28"/>
          <w:szCs w:val="28"/>
        </w:rPr>
        <w:t> 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«</w:t>
      </w:r>
      <w:r w:rsidR="00F30FF7" w:rsidRPr="001727AC">
        <w:rPr>
          <w:rFonts w:ascii="IRBadr" w:hAnsi="IRBadr" w:cs="IRBadr"/>
          <w:b/>
          <w:bCs/>
          <w:sz w:val="28"/>
          <w:szCs w:val="28"/>
          <w:rtl/>
        </w:rPr>
        <w:t xml:space="preserve">أَفَلَا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="00F30FF7" w:rsidRPr="001727AC">
        <w:rPr>
          <w:rFonts w:ascii="IRBadr" w:hAnsi="IRBadr" w:cs="IRBadr"/>
          <w:b/>
          <w:bCs/>
          <w:sz w:val="28"/>
          <w:szCs w:val="28"/>
          <w:rtl/>
        </w:rPr>
        <w:t>نْظُرُونَ إِلَ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="00F30FF7" w:rsidRPr="001727AC">
        <w:rPr>
          <w:rFonts w:ascii="IRBadr" w:hAnsi="IRBadr" w:cs="IRBadr"/>
          <w:b/>
          <w:bCs/>
          <w:sz w:val="28"/>
          <w:szCs w:val="28"/>
          <w:rtl/>
        </w:rPr>
        <w:t xml:space="preserve"> الْإِبِلِ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F30FF7" w:rsidRPr="001727AC">
        <w:rPr>
          <w:rFonts w:ascii="IRBadr" w:hAnsi="IRBadr" w:cs="IRBadr"/>
          <w:b/>
          <w:bCs/>
          <w:sz w:val="28"/>
          <w:szCs w:val="28"/>
          <w:rtl/>
        </w:rPr>
        <w:t>فَ خُلِقَتْ»</w:t>
      </w:r>
      <w:r w:rsidR="00F30FF7" w:rsidRPr="001727A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1727AC">
        <w:rPr>
          <w:rFonts w:hint="cs"/>
          <w:b/>
          <w:bCs/>
          <w:sz w:val="28"/>
          <w:szCs w:val="28"/>
          <w:rtl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آیا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به شتر </w:t>
      </w:r>
      <w:r w:rsidR="0043407B">
        <w:rPr>
          <w:rFonts w:ascii="IRBadr" w:hAnsi="IRBadr" w:cs="IRBadr"/>
          <w:sz w:val="28"/>
          <w:szCs w:val="28"/>
          <w:rtl/>
        </w:rPr>
        <w:t>نم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نگرند</w:t>
      </w:r>
      <w:r w:rsidRPr="001727AC">
        <w:rPr>
          <w:rFonts w:ascii="IRBadr" w:hAnsi="IRBadr" w:cs="IRBadr"/>
          <w:sz w:val="28"/>
          <w:szCs w:val="28"/>
          <w:rtl/>
        </w:rPr>
        <w:t xml:space="preserve"> چگونه آفریده شده؟</w:t>
      </w:r>
      <w:r w:rsidRPr="001727AC">
        <w:rPr>
          <w:rFonts w:ascii="IRBadr" w:hAnsi="IRBadr" w:cs="IRBadr"/>
          <w:sz w:val="28"/>
          <w:szCs w:val="28"/>
        </w:rPr>
        <w:t>!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>در این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چرا در </w:t>
      </w:r>
      <w:r w:rsidR="00287803">
        <w:rPr>
          <w:rFonts w:ascii="IRBadr" w:hAnsi="IRBadr" w:cs="IRBadr"/>
          <w:sz w:val="28"/>
          <w:szCs w:val="28"/>
          <w:rtl/>
        </w:rPr>
        <w:t>ا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نجا</w:t>
      </w:r>
      <w:r w:rsidRPr="001727AC">
        <w:rPr>
          <w:rFonts w:ascii="IRBadr" w:hAnsi="IRBadr" w:cs="IRBadr"/>
          <w:sz w:val="28"/>
          <w:szCs w:val="28"/>
          <w:rtl/>
        </w:rPr>
        <w:t xml:space="preserve"> قبل از هر چیز بر </w:t>
      </w:r>
      <w:r w:rsidR="00287803">
        <w:rPr>
          <w:rFonts w:ascii="IRBadr" w:hAnsi="IRBadr" w:cs="IRBadr"/>
          <w:sz w:val="28"/>
          <w:szCs w:val="28"/>
          <w:rtl/>
        </w:rPr>
        <w:t>مسئله</w:t>
      </w:r>
      <w:r w:rsidRPr="001727AC">
        <w:rPr>
          <w:rFonts w:ascii="IRBadr" w:hAnsi="IRBadr" w:cs="IRBadr"/>
          <w:sz w:val="28"/>
          <w:szCs w:val="28"/>
          <w:rtl/>
        </w:rPr>
        <w:t xml:space="preserve"> آفرینش</w:t>
      </w:r>
      <w:r w:rsidR="0043407B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 xml:space="preserve">شتر </w:t>
      </w:r>
      <w:r w:rsidR="00287803">
        <w:rPr>
          <w:rFonts w:ascii="IRBadr" w:hAnsi="IRBadr" w:cs="IRBadr"/>
          <w:sz w:val="28"/>
          <w:szCs w:val="28"/>
          <w:rtl/>
        </w:rPr>
        <w:t>تأک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  <w:rtl/>
        </w:rPr>
        <w:t xml:space="preserve"> شده است مفسران سخنان بسیار دارند، ولی پیداست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روی سخن در مرحله نخست به اعراب م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بود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</w:t>
      </w:r>
      <w:r w:rsidR="0043407B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 xml:space="preserve">شتر </w:t>
      </w:r>
      <w:r w:rsidR="00287803">
        <w:rPr>
          <w:rFonts w:ascii="IRBadr" w:hAnsi="IRBadr" w:cs="IRBadr"/>
          <w:sz w:val="28"/>
          <w:szCs w:val="28"/>
          <w:rtl/>
        </w:rPr>
        <w:t>همه‌چ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ز</w:t>
      </w:r>
      <w:r w:rsidRPr="001727AC">
        <w:rPr>
          <w:rFonts w:ascii="IRBadr" w:hAnsi="IRBadr" w:cs="IRBadr"/>
          <w:sz w:val="28"/>
          <w:szCs w:val="28"/>
          <w:rtl/>
        </w:rPr>
        <w:t xml:space="preserve"> زندگی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را تش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یل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داد</w:t>
      </w:r>
      <w:r w:rsidRPr="001727AC">
        <w:rPr>
          <w:rFonts w:ascii="IRBadr" w:hAnsi="IRBadr" w:cs="IRBadr"/>
          <w:sz w:val="28"/>
          <w:szCs w:val="28"/>
          <w:rtl/>
        </w:rPr>
        <w:t xml:space="preserve"> و شب و روز با آن سرو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ار داشتند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>منظور از</w:t>
      </w:r>
      <w:r w:rsidR="0043407B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 xml:space="preserve">نظر در </w:t>
      </w:r>
      <w:r w:rsidR="0043407B">
        <w:rPr>
          <w:rFonts w:ascii="IRBadr" w:hAnsi="IRBadr" w:cs="IRBadr"/>
          <w:sz w:val="28"/>
          <w:szCs w:val="28"/>
          <w:rtl/>
        </w:rPr>
        <w:t>جمله «</w:t>
      </w:r>
      <w:r w:rsidR="004F1B53" w:rsidRPr="001727AC">
        <w:rPr>
          <w:rFonts w:ascii="IRBadr" w:hAnsi="IRBadr" w:cs="IRBadr"/>
          <w:b/>
          <w:bCs/>
          <w:sz w:val="28"/>
          <w:szCs w:val="28"/>
          <w:rtl/>
        </w:rPr>
        <w:t xml:space="preserve">أَفَلَا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="004F1B53" w:rsidRPr="001727AC">
        <w:rPr>
          <w:rFonts w:ascii="IRBadr" w:hAnsi="IRBadr" w:cs="IRBadr"/>
          <w:b/>
          <w:bCs/>
          <w:sz w:val="28"/>
          <w:szCs w:val="28"/>
          <w:rtl/>
        </w:rPr>
        <w:t xml:space="preserve">نْظُرُونَ» </w:t>
      </w:r>
      <w:r w:rsidRPr="001727AC">
        <w:rPr>
          <w:rFonts w:ascii="IRBadr" w:hAnsi="IRBadr" w:cs="IRBadr"/>
          <w:sz w:val="28"/>
          <w:szCs w:val="28"/>
          <w:rtl/>
        </w:rPr>
        <w:t xml:space="preserve">نگاه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ردن عادی نیست، بل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نگاهی است توأم با تف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ر و اندیشه و دقت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و </w:t>
      </w:r>
      <w:r w:rsidR="00287803">
        <w:rPr>
          <w:rFonts w:ascii="IRBadr" w:hAnsi="IRBadr" w:cs="IRBadr"/>
          <w:sz w:val="28"/>
          <w:szCs w:val="28"/>
          <w:rtl/>
        </w:rPr>
        <w:t>بعدازآن</w:t>
      </w:r>
      <w:r w:rsidRPr="001727AC">
        <w:rPr>
          <w:rFonts w:ascii="IRBadr" w:hAnsi="IRBadr" w:cs="IRBadr"/>
          <w:sz w:val="28"/>
          <w:szCs w:val="28"/>
          <w:rtl/>
        </w:rPr>
        <w:t xml:space="preserve"> به آسمان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پردازد</w:t>
      </w:r>
      <w:r w:rsidRPr="001727AC">
        <w:rPr>
          <w:rFonts w:ascii="IRBadr" w:hAnsi="IRBadr" w:cs="IRBadr"/>
          <w:sz w:val="28"/>
          <w:szCs w:val="28"/>
          <w:rtl/>
        </w:rPr>
        <w:t xml:space="preserve"> و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فرما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</w:rPr>
        <w:t>: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b/>
          <w:bCs/>
          <w:sz w:val="28"/>
          <w:szCs w:val="28"/>
        </w:rPr>
        <w:t> </w:t>
      </w:r>
      <w:r w:rsidR="004F1B53" w:rsidRPr="001727AC">
        <w:rPr>
          <w:rFonts w:ascii="IRBadr" w:hAnsi="IRBadr" w:cs="IRBadr"/>
          <w:b/>
          <w:bCs/>
          <w:sz w:val="28"/>
          <w:szCs w:val="28"/>
          <w:rtl/>
        </w:rPr>
        <w:t>«وَإِلَ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="004F1B53" w:rsidRPr="001727AC">
        <w:rPr>
          <w:rFonts w:ascii="IRBadr" w:hAnsi="IRBadr" w:cs="IRBadr"/>
          <w:b/>
          <w:bCs/>
          <w:sz w:val="28"/>
          <w:szCs w:val="28"/>
          <w:rtl/>
        </w:rPr>
        <w:t xml:space="preserve"> السَّمَاءِ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4F1B53" w:rsidRPr="001727AC">
        <w:rPr>
          <w:rFonts w:ascii="IRBadr" w:hAnsi="IRBadr" w:cs="IRBadr"/>
          <w:b/>
          <w:bCs/>
          <w:sz w:val="28"/>
          <w:szCs w:val="28"/>
          <w:rtl/>
        </w:rPr>
        <w:t>فَ رُفِعَتْ»</w:t>
      </w:r>
      <w:r w:rsidR="004F1B53" w:rsidRPr="001727A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1727AC">
        <w:rPr>
          <w:rFonts w:hint="cs"/>
          <w:b/>
          <w:bCs/>
          <w:sz w:val="28"/>
          <w:szCs w:val="28"/>
          <w:rtl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آیا به آسمان نگاه </w:t>
      </w:r>
      <w:r w:rsidR="0043407B">
        <w:rPr>
          <w:rFonts w:ascii="IRBadr" w:hAnsi="IRBadr" w:cs="IRBadr"/>
          <w:sz w:val="28"/>
          <w:szCs w:val="28"/>
          <w:rtl/>
        </w:rPr>
        <w:t>نم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کنند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چگونه برپا شده</w:t>
      </w:r>
      <w:r w:rsidR="004F1B53" w:rsidRPr="001727AC">
        <w:rPr>
          <w:rFonts w:ascii="IRBadr" w:hAnsi="IRBadr" w:cs="IRBadr"/>
          <w:sz w:val="28"/>
          <w:szCs w:val="28"/>
          <w:rtl/>
        </w:rPr>
        <w:t xml:space="preserve"> است.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lastRenderedPageBreak/>
        <w:t xml:space="preserve">آسمان با آن عظمت و </w:t>
      </w:r>
      <w:r w:rsidR="0043407B">
        <w:rPr>
          <w:rFonts w:ascii="IRBadr" w:hAnsi="IRBadr" w:cs="IRBadr"/>
          <w:sz w:val="28"/>
          <w:szCs w:val="28"/>
          <w:rtl/>
        </w:rPr>
        <w:t>شگفت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ش</w:t>
      </w:r>
      <w:r w:rsidRPr="001727AC">
        <w:rPr>
          <w:rFonts w:ascii="IRBadr" w:hAnsi="IRBadr" w:cs="IRBadr"/>
          <w:sz w:val="28"/>
          <w:szCs w:val="28"/>
          <w:rtl/>
        </w:rPr>
        <w:t xml:space="preserve">، </w:t>
      </w:r>
      <w:r w:rsidR="0043407B">
        <w:rPr>
          <w:rFonts w:ascii="IRBadr" w:hAnsi="IRBadr" w:cs="IRBadr"/>
          <w:sz w:val="28"/>
          <w:szCs w:val="28"/>
          <w:rtl/>
        </w:rPr>
        <w:t>ستاره‌ها</w:t>
      </w:r>
      <w:r w:rsidRPr="001727AC">
        <w:rPr>
          <w:rFonts w:ascii="IRBadr" w:hAnsi="IRBadr" w:cs="IRBadr"/>
          <w:sz w:val="28"/>
          <w:szCs w:val="28"/>
          <w:rtl/>
        </w:rPr>
        <w:t xml:space="preserve"> و </w:t>
      </w:r>
      <w:r w:rsidR="0043407B">
        <w:rPr>
          <w:rFonts w:ascii="IRBadr" w:hAnsi="IRBadr" w:cs="IRBadr"/>
          <w:sz w:val="28"/>
          <w:szCs w:val="28"/>
          <w:rtl/>
        </w:rPr>
        <w:t>کهکشان‌ها</w:t>
      </w:r>
      <w:r w:rsidRPr="001727AC">
        <w:rPr>
          <w:rFonts w:ascii="IRBadr" w:hAnsi="IRBadr" w:cs="IRBadr"/>
          <w:sz w:val="28"/>
          <w:szCs w:val="28"/>
          <w:rtl/>
        </w:rPr>
        <w:t xml:space="preserve"> و </w:t>
      </w:r>
      <w:r w:rsidR="00287803">
        <w:rPr>
          <w:rFonts w:ascii="IRBadr" w:hAnsi="IRBadr" w:cs="IRBadr"/>
          <w:sz w:val="28"/>
          <w:szCs w:val="28"/>
          <w:rtl/>
        </w:rPr>
        <w:t>آن‌همه</w:t>
      </w:r>
      <w:r w:rsidRPr="001727AC">
        <w:rPr>
          <w:rFonts w:hint="cs"/>
          <w:sz w:val="28"/>
          <w:szCs w:val="28"/>
          <w:rtl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جمال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و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ش</w:t>
      </w:r>
      <w:r w:rsidR="0043407B">
        <w:rPr>
          <w:rFonts w:ascii="IRBadr" w:hAnsi="IRBadr" w:cs="IRBadr" w:hint="cs"/>
          <w:sz w:val="28"/>
          <w:szCs w:val="28"/>
          <w:rtl/>
        </w:rPr>
        <w:t>ک</w:t>
      </w:r>
      <w:r w:rsidRPr="001727AC">
        <w:rPr>
          <w:rFonts w:ascii="IRBadr" w:hAnsi="IRBadr" w:cs="IRBadr" w:hint="cs"/>
          <w:sz w:val="28"/>
          <w:szCs w:val="28"/>
          <w:rtl/>
        </w:rPr>
        <w:t>وه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 w:hint="cs"/>
          <w:sz w:val="28"/>
          <w:szCs w:val="28"/>
          <w:rtl/>
        </w:rPr>
        <w:t>ک</w:t>
      </w:r>
      <w:r w:rsidRPr="001727AC">
        <w:rPr>
          <w:rFonts w:ascii="IRBadr" w:hAnsi="IRBadr" w:cs="IRBadr" w:hint="cs"/>
          <w:sz w:val="28"/>
          <w:szCs w:val="28"/>
          <w:rtl/>
        </w:rPr>
        <w:t>ه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آدمی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را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غرق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در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حیرت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کند</w:t>
      </w:r>
      <w:r w:rsidRPr="001727AC">
        <w:rPr>
          <w:rFonts w:ascii="IRBadr" w:hAnsi="IRBadr" w:cs="IRBadr" w:hint="cs"/>
          <w:sz w:val="28"/>
          <w:szCs w:val="28"/>
          <w:rtl/>
        </w:rPr>
        <w:t>،</w:t>
      </w:r>
      <w:r w:rsidR="0043407B">
        <w:rPr>
          <w:rFonts w:ascii="IRBadr" w:hAnsi="IRBadr" w:cs="IRBadr"/>
          <w:sz w:val="28"/>
          <w:szCs w:val="28"/>
          <w:rtl/>
        </w:rPr>
        <w:t xml:space="preserve"> و</w:t>
      </w:r>
      <w:r w:rsidRPr="001727AC">
        <w:rPr>
          <w:rFonts w:ascii="IRBadr" w:hAnsi="IRBadr" w:cs="IRBadr"/>
          <w:sz w:val="28"/>
          <w:szCs w:val="28"/>
          <w:rtl/>
        </w:rPr>
        <w:t xml:space="preserve"> او را در مقابل آفریننده این جهان عظیم و مملو از نظم و حساب،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وچ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 و ناچیز بل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همچون</w:t>
      </w:r>
      <w:r w:rsidR="004F1B53"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 xml:space="preserve">صفر در مقابل </w:t>
      </w:r>
      <w:r w:rsidR="00287803">
        <w:rPr>
          <w:rFonts w:ascii="IRBadr" w:hAnsi="IRBadr" w:cs="IRBadr"/>
          <w:sz w:val="28"/>
          <w:szCs w:val="28"/>
          <w:rtl/>
        </w:rPr>
        <w:t>ب</w:t>
      </w:r>
      <w:r w:rsidR="00287803">
        <w:rPr>
          <w:rFonts w:ascii="IRBadr" w:hAnsi="IRBadr" w:cs="IRBadr" w:hint="cs"/>
          <w:sz w:val="28"/>
          <w:szCs w:val="28"/>
          <w:rtl/>
        </w:rPr>
        <w:t>ی‌</w:t>
      </w:r>
      <w:r w:rsidR="00287803">
        <w:rPr>
          <w:rFonts w:ascii="IRBadr" w:hAnsi="IRBadr" w:cs="IRBadr" w:hint="eastAsia"/>
          <w:sz w:val="28"/>
          <w:szCs w:val="28"/>
          <w:rtl/>
        </w:rPr>
        <w:t>نها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ت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نما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اند</w:t>
      </w:r>
      <w:r w:rsidRPr="001727AC">
        <w:rPr>
          <w:rFonts w:ascii="IRBadr" w:hAnsi="IRBadr" w:cs="IRBadr"/>
          <w:sz w:val="28"/>
          <w:szCs w:val="28"/>
          <w:rtl/>
        </w:rPr>
        <w:t xml:space="preserve">. چگونه این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رات عظیم هر ی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 در مدار خود مستقرشده؟ و بدون ستون در جای خود قرار </w:t>
      </w:r>
      <w:r w:rsidR="0043407B">
        <w:rPr>
          <w:rFonts w:ascii="IRBadr" w:hAnsi="IRBadr" w:cs="IRBadr"/>
          <w:sz w:val="28"/>
          <w:szCs w:val="28"/>
          <w:rtl/>
        </w:rPr>
        <w:t>گرفته‌اند</w:t>
      </w:r>
      <w:r w:rsidRPr="001727AC">
        <w:rPr>
          <w:rFonts w:ascii="IRBadr" w:hAnsi="IRBadr" w:cs="IRBadr"/>
          <w:sz w:val="28"/>
          <w:szCs w:val="28"/>
          <w:rtl/>
        </w:rPr>
        <w:t xml:space="preserve">؟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ل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ون‌ها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سال از تش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یل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رات منظومه شمسی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گذرد</w:t>
      </w:r>
      <w:r w:rsidRPr="001727AC">
        <w:rPr>
          <w:rFonts w:ascii="IRBadr" w:hAnsi="IRBadr" w:cs="IRBadr"/>
          <w:sz w:val="28"/>
          <w:szCs w:val="28"/>
          <w:rtl/>
        </w:rPr>
        <w:t xml:space="preserve"> و محورهای اصلی حر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ت این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رات تغییر نیافته 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AD7BFA" w:rsidRPr="001727AC" w:rsidRDefault="00AD7BFA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>آفرینش آسمان گرچه همیشه عجیب بوده، ولی در پرتو ا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تشافات علمی امروز </w:t>
      </w:r>
      <w:r w:rsidR="0043407B">
        <w:rPr>
          <w:rFonts w:ascii="IRBadr" w:hAnsi="IRBadr" w:cs="IRBadr"/>
          <w:sz w:val="28"/>
          <w:szCs w:val="28"/>
          <w:rtl/>
        </w:rPr>
        <w:t>شگفت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آن به مراتب بیشتر از گذشته آش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ار شده است. آیا نباید درباره خالق و مدبر این جهان بزرگ اندیشید و به اهداف بزرگ و والای او نزدی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 شد؟</w:t>
      </w:r>
      <w:r w:rsidRPr="001727AC">
        <w:rPr>
          <w:rFonts w:ascii="IRBadr" w:hAnsi="IRBadr" w:cs="IRBadr"/>
          <w:sz w:val="28"/>
          <w:szCs w:val="28"/>
        </w:rPr>
        <w:t>!</w:t>
      </w:r>
    </w:p>
    <w:p w:rsidR="00EC686D" w:rsidRPr="001727AC" w:rsidRDefault="00EC686D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نکات آیه 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>«وَإِلَ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 xml:space="preserve"> السَّمَاءِ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کی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>فَ رُفِعَتْ»</w:t>
      </w:r>
    </w:p>
    <w:p w:rsidR="00812AEE" w:rsidRPr="001727AC" w:rsidRDefault="00F505B0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>1. توجه به افراشته بودن آسمان و شناخت عوامل مؤثر در این پدیده شگفت، توصیه خداوند به اندیشمندان</w:t>
      </w:r>
    </w:p>
    <w:p w:rsidR="00F505B0" w:rsidRPr="001727AC" w:rsidRDefault="00812AEE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>2.</w:t>
      </w:r>
      <w:r w:rsidR="00F505B0" w:rsidRPr="001727AC">
        <w:rPr>
          <w:rFonts w:ascii="IRBadr" w:hAnsi="IRBadr" w:cs="IRBadr"/>
          <w:sz w:val="28"/>
          <w:szCs w:val="28"/>
        </w:rPr>
        <w:t xml:space="preserve"> </w:t>
      </w:r>
      <w:r w:rsidR="00F505B0" w:rsidRPr="001727AC">
        <w:rPr>
          <w:rFonts w:ascii="IRBadr" w:hAnsi="IRBadr" w:cs="IRBadr"/>
          <w:sz w:val="28"/>
          <w:szCs w:val="28"/>
          <w:rtl/>
        </w:rPr>
        <w:t>بررس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قوانین حاکم بر آسمان و فضا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بالا، </w:t>
      </w:r>
      <w:r w:rsidR="00287803">
        <w:rPr>
          <w:rFonts w:ascii="IRBadr" w:hAnsi="IRBadr" w:cs="IRBadr"/>
          <w:sz w:val="28"/>
          <w:szCs w:val="28"/>
          <w:rtl/>
        </w:rPr>
        <w:t>زم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نه‌ساز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باور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به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قدرت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خداوند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بر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ایجاد</w:t>
      </w:r>
      <w:r w:rsidR="00F505B0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505B0" w:rsidRPr="001727AC">
        <w:rPr>
          <w:rFonts w:ascii="IRBadr" w:hAnsi="IRBadr" w:cs="IRBadr" w:hint="cs"/>
          <w:sz w:val="28"/>
          <w:szCs w:val="28"/>
          <w:rtl/>
        </w:rPr>
        <w:t>معاد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b/>
          <w:bCs/>
          <w:sz w:val="28"/>
          <w:szCs w:val="28"/>
          <w:rtl/>
        </w:rPr>
        <w:t xml:space="preserve">خداوند می‌فرماید:‌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«</w:t>
      </w:r>
      <w:r w:rsidR="00500671" w:rsidRPr="001727AC">
        <w:rPr>
          <w:rFonts w:ascii="IRBadr" w:hAnsi="IRBadr" w:cs="IRBadr"/>
          <w:b/>
          <w:bCs/>
          <w:sz w:val="28"/>
          <w:szCs w:val="28"/>
          <w:rtl/>
        </w:rPr>
        <w:t>وَإِلَ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="00500671" w:rsidRPr="001727AC">
        <w:rPr>
          <w:rFonts w:ascii="IRBadr" w:hAnsi="IRBadr" w:cs="IRBadr"/>
          <w:b/>
          <w:bCs/>
          <w:sz w:val="28"/>
          <w:szCs w:val="28"/>
          <w:rtl/>
        </w:rPr>
        <w:t xml:space="preserve"> الْجِبَالِ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500671" w:rsidRPr="001727AC">
        <w:rPr>
          <w:rFonts w:ascii="IRBadr" w:hAnsi="IRBadr" w:cs="IRBadr"/>
          <w:b/>
          <w:bCs/>
          <w:sz w:val="28"/>
          <w:szCs w:val="28"/>
          <w:rtl/>
        </w:rPr>
        <w:t>فَ نُصِبَتْ»</w:t>
      </w:r>
      <w:r w:rsidR="00500671" w:rsidRPr="001727A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1727AC">
        <w:rPr>
          <w:rFonts w:hint="cs"/>
          <w:b/>
          <w:bCs/>
          <w:sz w:val="28"/>
          <w:szCs w:val="28"/>
          <w:rtl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 آیا به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 xml:space="preserve"> نگاه </w:t>
      </w:r>
      <w:r w:rsidR="0043407B">
        <w:rPr>
          <w:rFonts w:ascii="IRBadr" w:hAnsi="IRBadr" w:cs="IRBadr"/>
          <w:sz w:val="28"/>
          <w:szCs w:val="28"/>
          <w:rtl/>
        </w:rPr>
        <w:t>نم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کنند</w:t>
      </w:r>
      <w:r w:rsidRPr="001727AC">
        <w:rPr>
          <w:rFonts w:ascii="IRBadr" w:hAnsi="IRBadr" w:cs="IRBadr"/>
          <w:sz w:val="28"/>
          <w:szCs w:val="28"/>
          <w:rtl/>
        </w:rPr>
        <w:t xml:space="preserve">، </w:t>
      </w:r>
      <w:r w:rsidR="0043407B">
        <w:rPr>
          <w:rFonts w:ascii="IRBadr" w:hAnsi="IRBadr" w:cs="IRBadr"/>
          <w:sz w:val="28"/>
          <w:szCs w:val="28"/>
          <w:rtl/>
        </w:rPr>
        <w:t>(ک</w:t>
      </w:r>
      <w:r w:rsidRPr="001727AC">
        <w:rPr>
          <w:rFonts w:ascii="IRBadr" w:hAnsi="IRBadr" w:cs="IRBadr"/>
          <w:sz w:val="28"/>
          <w:szCs w:val="28"/>
          <w:rtl/>
        </w:rPr>
        <w:t xml:space="preserve">ه) چگونه در جای خود نصب </w:t>
      </w:r>
      <w:r w:rsidR="0043407B">
        <w:rPr>
          <w:rFonts w:ascii="IRBadr" w:hAnsi="IRBadr" w:cs="IRBadr"/>
          <w:sz w:val="28"/>
          <w:szCs w:val="28"/>
          <w:rtl/>
        </w:rPr>
        <w:t>شده‌اند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43407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کوه‌ها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</w:t>
      </w:r>
      <w:r>
        <w:rPr>
          <w:rFonts w:ascii="IRBadr" w:hAnsi="IRBadr" w:cs="IRBadr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آن به ی</w:t>
      </w:r>
      <w:r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دیگر متصل است و همچون </w:t>
      </w:r>
      <w:r>
        <w:rPr>
          <w:rFonts w:ascii="IRBadr" w:hAnsi="IRBadr" w:cs="IRBadr"/>
          <w:sz w:val="28"/>
          <w:szCs w:val="28"/>
          <w:rtl/>
        </w:rPr>
        <w:t>حلقه‌ها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زره </w:t>
      </w:r>
      <w:r w:rsidR="00F45CDB" w:rsidRPr="001727AC">
        <w:rPr>
          <w:rFonts w:hint="cs"/>
          <w:sz w:val="28"/>
          <w:szCs w:val="28"/>
          <w:rtl/>
        </w:rPr>
        <w:t> </w:t>
      </w:r>
      <w:r w:rsidR="00287803">
        <w:rPr>
          <w:rFonts w:ascii="IRBadr" w:hAnsi="IRBadr" w:cs="IRBadr"/>
          <w:sz w:val="28"/>
          <w:szCs w:val="28"/>
          <w:rtl/>
        </w:rPr>
        <w:t>گرداگرد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زمین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را فرا گرفته و </w:t>
      </w:r>
      <w:r>
        <w:rPr>
          <w:rFonts w:ascii="IRBadr" w:hAnsi="IRBadr" w:cs="IRBadr"/>
          <w:sz w:val="28"/>
          <w:szCs w:val="28"/>
          <w:rtl/>
        </w:rPr>
        <w:t>لرزش‌ها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ناشی از حر</w:t>
      </w:r>
      <w:r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ت مواد مذاب درون زمین و جزر و مد ناشی از </w:t>
      </w:r>
      <w:r>
        <w:rPr>
          <w:rFonts w:ascii="IRBadr" w:hAnsi="IRBadr" w:cs="IRBadr"/>
          <w:sz w:val="28"/>
          <w:szCs w:val="28"/>
          <w:rtl/>
        </w:rPr>
        <w:t>جاذبه‌ها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ماه و خورشید را به حداقل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رساند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کوه‌ها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پناهگاه مطمئن و سپری است، در مقابل </w:t>
      </w:r>
      <w:r>
        <w:rPr>
          <w:rFonts w:ascii="IRBadr" w:hAnsi="IRBadr" w:cs="IRBadr"/>
          <w:sz w:val="28"/>
          <w:szCs w:val="28"/>
          <w:rtl/>
        </w:rPr>
        <w:t>طوفان‌ها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اگر نبودند </w:t>
      </w:r>
      <w:r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ره زمین تبدیل به بیابانی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غیرقابل زندگی</w:t>
      </w:r>
      <w:r w:rsidR="00F45CDB"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و بالاخره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43407B">
        <w:rPr>
          <w:rFonts w:ascii="IRBadr" w:hAnsi="IRBadr" w:cs="IRBadr" w:hint="cs"/>
          <w:sz w:val="28"/>
          <w:szCs w:val="28"/>
          <w:rtl/>
        </w:rPr>
        <w:t>یی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آب را در خود حفظ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کند</w:t>
      </w:r>
      <w:r w:rsidRPr="001727AC">
        <w:rPr>
          <w:rFonts w:ascii="IRBadr" w:hAnsi="IRBadr" w:cs="IRBadr"/>
          <w:sz w:val="28"/>
          <w:szCs w:val="28"/>
          <w:rtl/>
        </w:rPr>
        <w:t xml:space="preserve"> و تدریجاً </w:t>
      </w:r>
      <w:r w:rsidR="00287803">
        <w:rPr>
          <w:rFonts w:ascii="IRBadr" w:hAnsi="IRBadr" w:cs="IRBadr"/>
          <w:sz w:val="28"/>
          <w:szCs w:val="28"/>
          <w:rtl/>
        </w:rPr>
        <w:t>به‌سو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سرزم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ن‌ها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تشنه روان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سازد</w:t>
      </w:r>
      <w:r w:rsidRPr="001727AC">
        <w:rPr>
          <w:rFonts w:ascii="IRBadr" w:hAnsi="IRBadr" w:cs="IRBadr"/>
          <w:sz w:val="28"/>
          <w:szCs w:val="28"/>
          <w:rtl/>
        </w:rPr>
        <w:t xml:space="preserve">. و در </w:t>
      </w:r>
      <w:r w:rsidR="0043407B">
        <w:rPr>
          <w:rFonts w:ascii="IRBadr" w:hAnsi="IRBadr" w:cs="IRBadr"/>
          <w:sz w:val="28"/>
          <w:szCs w:val="28"/>
          <w:rtl/>
        </w:rPr>
        <w:t>دامنه‌ها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خود نشاط </w:t>
      </w:r>
      <w:r w:rsidRPr="001727AC">
        <w:rPr>
          <w:rFonts w:hint="cs"/>
          <w:sz w:val="28"/>
          <w:szCs w:val="28"/>
          <w:rtl/>
        </w:rPr>
        <w:t> </w:t>
      </w:r>
      <w:r w:rsidRPr="001727AC">
        <w:rPr>
          <w:rFonts w:ascii="IRBadr" w:hAnsi="IRBadr" w:cs="IRBadr" w:hint="cs"/>
          <w:sz w:val="28"/>
          <w:szCs w:val="28"/>
          <w:rtl/>
        </w:rPr>
        <w:t>و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حیات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و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سرسبزی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آفر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ند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و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شاید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به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خاطر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همین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جهات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است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 w:hint="cs"/>
          <w:sz w:val="28"/>
          <w:szCs w:val="28"/>
          <w:rtl/>
        </w:rPr>
        <w:t>ک</w:t>
      </w:r>
      <w:r w:rsidRPr="001727AC">
        <w:rPr>
          <w:rFonts w:ascii="IRBadr" w:hAnsi="IRBadr" w:cs="IRBadr" w:hint="cs"/>
          <w:sz w:val="28"/>
          <w:szCs w:val="28"/>
          <w:rtl/>
        </w:rPr>
        <w:t>ه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در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آیات</w:t>
      </w:r>
      <w:r w:rsidRPr="001727AC">
        <w:rPr>
          <w:rFonts w:ascii="IRBadr" w:hAnsi="IRBadr" w:cs="IRBadr"/>
          <w:sz w:val="28"/>
          <w:szCs w:val="28"/>
          <w:rtl/>
        </w:rPr>
        <w:t xml:space="preserve"> دیگر قرآن از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 xml:space="preserve"> با عنوان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خ‌ها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زمین</w:t>
      </w:r>
      <w:r w:rsidRPr="001727AC">
        <w:rPr>
          <w:rFonts w:hint="cs"/>
          <w:sz w:val="28"/>
          <w:szCs w:val="28"/>
          <w:rtl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یاد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شده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 w:hint="cs"/>
          <w:sz w:val="28"/>
          <w:szCs w:val="28"/>
          <w:rtl/>
        </w:rPr>
        <w:t>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512296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b/>
          <w:bCs/>
          <w:sz w:val="28"/>
          <w:szCs w:val="28"/>
          <w:rtl/>
        </w:rPr>
        <w:lastRenderedPageBreak/>
        <w:t>«نُصِبَتْ»</w:t>
      </w:r>
      <w:r w:rsidR="00F45CDB" w:rsidRPr="001727AC">
        <w:rPr>
          <w:rFonts w:ascii="IRBadr" w:hAnsi="IRBadr" w:cs="IRBadr"/>
          <w:sz w:val="28"/>
          <w:szCs w:val="28"/>
        </w:rPr>
        <w:t xml:space="preserve"> </w:t>
      </w:r>
      <w:r w:rsidR="00F45CDB" w:rsidRPr="001727AC">
        <w:rPr>
          <w:rFonts w:ascii="IRBadr" w:hAnsi="IRBadr" w:cs="IRBadr"/>
          <w:sz w:val="28"/>
          <w:szCs w:val="28"/>
          <w:rtl/>
        </w:rPr>
        <w:t>از ریشه</w:t>
      </w:r>
      <w:r w:rsidR="0043407B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نصب به معنی ثابت </w:t>
      </w:r>
      <w:r w:rsidR="00287803">
        <w:rPr>
          <w:rFonts w:ascii="IRBadr" w:hAnsi="IRBadr" w:cs="IRBadr"/>
          <w:sz w:val="28"/>
          <w:szCs w:val="28"/>
          <w:rtl/>
        </w:rPr>
        <w:t>قرار دادن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است، و مم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ن است این تعبیر ضمناً </w:t>
      </w:r>
      <w:r w:rsidR="00287803">
        <w:rPr>
          <w:rFonts w:ascii="IRBadr" w:hAnsi="IRBadr" w:cs="IRBadr"/>
          <w:sz w:val="28"/>
          <w:szCs w:val="28"/>
          <w:rtl/>
        </w:rPr>
        <w:t>اشاره‌ا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به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یفیت خلقت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در آغاز آفرینش باشد، چیزی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علم امروز پرده از آن برداشته و پیدایش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را به عوامل متعددی نسبت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دهد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و انواع و اقسامی برای آن قائل است: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43407B">
        <w:rPr>
          <w:rFonts w:ascii="IRBadr" w:hAnsi="IRBadr" w:cs="IRBadr" w:hint="cs"/>
          <w:sz w:val="28"/>
          <w:szCs w:val="28"/>
          <w:rtl/>
        </w:rPr>
        <w:t>یی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بر اثر </w:t>
      </w:r>
      <w:r w:rsidR="00287803">
        <w:rPr>
          <w:rFonts w:ascii="IRBadr" w:hAnsi="IRBadr" w:cs="IRBadr"/>
          <w:sz w:val="28"/>
          <w:szCs w:val="28"/>
          <w:rtl/>
        </w:rPr>
        <w:t>چ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287803">
        <w:rPr>
          <w:rFonts w:ascii="IRBadr" w:hAnsi="IRBadr" w:cs="IRBadr" w:hint="eastAsia"/>
          <w:sz w:val="28"/>
          <w:szCs w:val="28"/>
          <w:rtl/>
        </w:rPr>
        <w:t>ن‌خوردگ</w:t>
      </w:r>
      <w:r w:rsidR="00287803"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زمین پیدا شده،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43407B">
        <w:rPr>
          <w:rFonts w:ascii="IRBadr" w:hAnsi="IRBadr" w:cs="IRBadr" w:hint="cs"/>
          <w:sz w:val="28"/>
          <w:szCs w:val="28"/>
          <w:rtl/>
        </w:rPr>
        <w:t>یی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>ه از آتشفشان</w:t>
      </w:r>
      <w:r w:rsidR="000E00AE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ها به وجود آمده، </w:t>
      </w:r>
      <w:r w:rsidR="00F45CDB" w:rsidRPr="001727AC">
        <w:rPr>
          <w:rFonts w:hint="cs"/>
          <w:sz w:val="28"/>
          <w:szCs w:val="28"/>
          <w:rtl/>
        </w:rPr>
        <w:t> 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43407B">
        <w:rPr>
          <w:rFonts w:ascii="IRBadr" w:hAnsi="IRBadr" w:cs="IRBadr" w:hint="cs"/>
          <w:sz w:val="28"/>
          <w:szCs w:val="28"/>
          <w:rtl/>
        </w:rPr>
        <w:t>یی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 w:hint="cs"/>
          <w:sz w:val="28"/>
          <w:szCs w:val="28"/>
          <w:rtl/>
        </w:rPr>
        <w:t>ک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نتیجه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آبرفت‌ها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ناشی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از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باران است و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="0043407B">
        <w:rPr>
          <w:rFonts w:ascii="IRBadr" w:hAnsi="IRBadr" w:cs="IRBadr" w:hint="cs"/>
          <w:sz w:val="28"/>
          <w:szCs w:val="28"/>
          <w:rtl/>
        </w:rPr>
        <w:t>یی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>ه در دل دریاها تش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یل شده و </w:t>
      </w:r>
      <w:r w:rsidR="000E00AE">
        <w:rPr>
          <w:rFonts w:ascii="IRBadr" w:hAnsi="IRBadr" w:cs="IRBadr"/>
          <w:sz w:val="28"/>
          <w:szCs w:val="28"/>
          <w:rtl/>
        </w:rPr>
        <w:t>مجموعه‌ا</w:t>
      </w:r>
      <w:r w:rsidR="000E00AE"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است از رسوبات دریا و باقی مانده حیوانات آن</w:t>
      </w:r>
      <w:r w:rsidR="00F45CDB"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آری هر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دام از این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>، نحوه تش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یل و آثار و بر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ات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در خور دقت است و برای </w:t>
      </w:r>
      <w:r w:rsidR="0043407B">
        <w:rPr>
          <w:rFonts w:ascii="IRBadr" w:hAnsi="IRBadr" w:cs="IRBadr"/>
          <w:sz w:val="28"/>
          <w:szCs w:val="28"/>
          <w:rtl/>
        </w:rPr>
        <w:t>انسان‌ها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بیدار </w:t>
      </w:r>
      <w:r w:rsidR="0043407B">
        <w:rPr>
          <w:rFonts w:ascii="IRBadr" w:hAnsi="IRBadr" w:cs="IRBadr"/>
          <w:sz w:val="28"/>
          <w:szCs w:val="28"/>
          <w:rtl/>
        </w:rPr>
        <w:t>نشانه‌ها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500671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0E00AE">
        <w:rPr>
          <w:rFonts w:ascii="IRBadr" w:hAnsi="IRBadr" w:cs="IRBadr"/>
          <w:sz w:val="28"/>
          <w:szCs w:val="28"/>
          <w:rtl/>
        </w:rPr>
        <w:t>زنده‌ا</w:t>
      </w:r>
      <w:r w:rsidR="000E00AE">
        <w:rPr>
          <w:rFonts w:ascii="IRBadr" w:hAnsi="IRBadr" w:cs="IRBadr" w:hint="cs"/>
          <w:sz w:val="28"/>
          <w:szCs w:val="28"/>
          <w:rtl/>
        </w:rPr>
        <w:t>ی</w:t>
      </w:r>
      <w:r w:rsidR="00500671" w:rsidRPr="001727AC">
        <w:rPr>
          <w:rFonts w:ascii="IRBadr" w:hAnsi="IRBadr" w:cs="IRBadr"/>
          <w:sz w:val="28"/>
          <w:szCs w:val="28"/>
          <w:rtl/>
        </w:rPr>
        <w:t xml:space="preserve"> است از قدرت پروردگا</w:t>
      </w:r>
      <w:r w:rsidR="00512296" w:rsidRPr="001727AC">
        <w:rPr>
          <w:rFonts w:ascii="IRBadr" w:hAnsi="IRBadr" w:cs="IRBadr"/>
          <w:sz w:val="28"/>
          <w:szCs w:val="28"/>
          <w:rtl/>
        </w:rPr>
        <w:t>ر است.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سپس به زمین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پردازد</w:t>
      </w:r>
      <w:r w:rsidRPr="001727AC">
        <w:rPr>
          <w:rFonts w:ascii="IRBadr" w:hAnsi="IRBadr" w:cs="IRBadr"/>
          <w:sz w:val="28"/>
          <w:szCs w:val="28"/>
          <w:rtl/>
        </w:rPr>
        <w:t xml:space="preserve"> و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گو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</w:rPr>
        <w:t>:</w:t>
      </w:r>
      <w:r w:rsidR="00512296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«</w:t>
      </w:r>
      <w:r w:rsidR="00512296" w:rsidRPr="001727AC">
        <w:rPr>
          <w:rFonts w:ascii="IRBadr" w:hAnsi="IRBadr" w:cs="IRBadr"/>
          <w:b/>
          <w:bCs/>
          <w:sz w:val="28"/>
          <w:szCs w:val="28"/>
          <w:rtl/>
        </w:rPr>
        <w:t>وَإِلَ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296" w:rsidRPr="001727AC">
        <w:rPr>
          <w:rFonts w:ascii="IRBadr" w:hAnsi="IRBadr" w:cs="IRBadr"/>
          <w:b/>
          <w:bCs/>
          <w:sz w:val="28"/>
          <w:szCs w:val="28"/>
          <w:rtl/>
        </w:rPr>
        <w:t xml:space="preserve"> الْأَرْضِ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512296" w:rsidRPr="001727AC">
        <w:rPr>
          <w:rFonts w:ascii="IRBadr" w:hAnsi="IRBadr" w:cs="IRBadr"/>
          <w:b/>
          <w:bCs/>
          <w:sz w:val="28"/>
          <w:szCs w:val="28"/>
          <w:rtl/>
        </w:rPr>
        <w:t>فَ سُطِحَتْ»</w:t>
      </w:r>
      <w:r w:rsidR="00512296" w:rsidRPr="001727A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1727AC">
        <w:rPr>
          <w:rFonts w:hint="cs"/>
          <w:b/>
          <w:bCs/>
          <w:sz w:val="28"/>
          <w:szCs w:val="28"/>
          <w:rtl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آیا به زمین نگاه </w:t>
      </w:r>
      <w:r w:rsidR="0043407B">
        <w:rPr>
          <w:rFonts w:ascii="IRBadr" w:hAnsi="IRBadr" w:cs="IRBadr"/>
          <w:sz w:val="28"/>
          <w:szCs w:val="28"/>
          <w:rtl/>
        </w:rPr>
        <w:t>نم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کنند</w:t>
      </w:r>
      <w:r w:rsidRPr="001727AC">
        <w:rPr>
          <w:rFonts w:ascii="IRBadr" w:hAnsi="IRBadr" w:cs="IRBadr"/>
          <w:sz w:val="28"/>
          <w:szCs w:val="28"/>
          <w:rtl/>
        </w:rPr>
        <w:t xml:space="preserve"> چگونه مسطح شده؟</w:t>
      </w:r>
      <w:r w:rsidRPr="001727AC">
        <w:rPr>
          <w:rFonts w:ascii="IRBadr" w:hAnsi="IRBadr" w:cs="IRBadr"/>
          <w:sz w:val="28"/>
          <w:szCs w:val="28"/>
        </w:rPr>
        <w:t>!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چگونه </w:t>
      </w:r>
      <w:r w:rsidR="0043407B">
        <w:rPr>
          <w:rFonts w:ascii="IRBadr" w:hAnsi="IRBadr" w:cs="IRBadr"/>
          <w:sz w:val="28"/>
          <w:szCs w:val="28"/>
          <w:rtl/>
        </w:rPr>
        <w:t>باران‌ها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مداوم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 xml:space="preserve"> را شسته و ذرات خا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 را به وجود آورده، سپس در </w:t>
      </w:r>
      <w:r w:rsidR="0043407B">
        <w:rPr>
          <w:rFonts w:ascii="IRBadr" w:hAnsi="IRBadr" w:cs="IRBadr"/>
          <w:sz w:val="28"/>
          <w:szCs w:val="28"/>
          <w:rtl/>
        </w:rPr>
        <w:t>گودال‌ها</w:t>
      </w:r>
      <w:r w:rsidRPr="001727AC">
        <w:rPr>
          <w:rFonts w:ascii="IRBadr" w:hAnsi="IRBadr" w:cs="IRBadr"/>
          <w:sz w:val="28"/>
          <w:szCs w:val="28"/>
          <w:rtl/>
        </w:rPr>
        <w:t xml:space="preserve"> پهن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رده و </w:t>
      </w:r>
      <w:r w:rsidR="0043407B">
        <w:rPr>
          <w:rFonts w:ascii="IRBadr" w:hAnsi="IRBadr" w:cs="IRBadr"/>
          <w:sz w:val="28"/>
          <w:szCs w:val="28"/>
          <w:rtl/>
        </w:rPr>
        <w:t>زم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ن‌ها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صافی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هم آماده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شاورزی و هم قابل </w:t>
      </w:r>
      <w:r w:rsidR="000E00AE">
        <w:rPr>
          <w:rFonts w:ascii="IRBadr" w:hAnsi="IRBadr" w:cs="IRBadr"/>
          <w:sz w:val="28"/>
          <w:szCs w:val="28"/>
          <w:rtl/>
        </w:rPr>
        <w:t>ساخت‌وساز</w:t>
      </w:r>
      <w:r w:rsidRPr="001727AC">
        <w:rPr>
          <w:rFonts w:ascii="IRBadr" w:hAnsi="IRBadr" w:cs="IRBadr"/>
          <w:sz w:val="28"/>
          <w:szCs w:val="28"/>
          <w:rtl/>
        </w:rPr>
        <w:t xml:space="preserve"> است، در اختیار انسان قرار داده 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در اینجا این سؤال مطرح است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چه ارتباط و پیوندی میان این امور چهارگانه وجود دارد. شتر، آسمان،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 xml:space="preserve">، زمین. در پاسخ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توان</w:t>
      </w:r>
      <w:r w:rsidRPr="001727AC">
        <w:rPr>
          <w:rFonts w:ascii="IRBadr" w:hAnsi="IRBadr" w:cs="IRBadr"/>
          <w:sz w:val="28"/>
          <w:szCs w:val="28"/>
          <w:rtl/>
        </w:rPr>
        <w:t xml:space="preserve"> گفت: آسمان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انون نور است و باران و هوا، و زمین مر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ز پرورش انواع </w:t>
      </w:r>
      <w:r w:rsidR="000E00AE">
        <w:rPr>
          <w:rFonts w:ascii="IRBadr" w:hAnsi="IRBadr" w:cs="IRBadr"/>
          <w:sz w:val="28"/>
          <w:szCs w:val="28"/>
          <w:rtl/>
        </w:rPr>
        <w:t>مواد غذا</w:t>
      </w:r>
      <w:r w:rsidR="000E00AE">
        <w:rPr>
          <w:rFonts w:ascii="IRBadr" w:hAnsi="IRBadr" w:cs="IRBadr" w:hint="cs"/>
          <w:sz w:val="28"/>
          <w:szCs w:val="28"/>
          <w:rtl/>
        </w:rPr>
        <w:t>یی</w:t>
      </w:r>
      <w:r w:rsidRPr="001727AC">
        <w:rPr>
          <w:rFonts w:ascii="IRBadr" w:hAnsi="IRBadr" w:cs="IRBadr"/>
          <w:sz w:val="28"/>
          <w:szCs w:val="28"/>
          <w:rtl/>
        </w:rPr>
        <w:t xml:space="preserve">،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 xml:space="preserve"> رمز آرامش و ذخیره آب و موادمعدنی، و شتر نمونه روشن از چهارپایان اصلی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در اختیار بشر قرار دارد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و به دنبال این بحث توحیدی خطاب به پیامبر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گو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</w:rPr>
        <w:t>:</w:t>
      </w:r>
      <w:r w:rsidR="00053F42" w:rsidRPr="001727AC">
        <w:rPr>
          <w:rFonts w:ascii="IRBadr" w:hAnsi="IRBadr" w:cs="IRBadr"/>
          <w:sz w:val="28"/>
          <w:szCs w:val="28"/>
          <w:rtl/>
        </w:rPr>
        <w:t xml:space="preserve"> «</w:t>
      </w:r>
      <w:r w:rsidR="00053F42" w:rsidRPr="001727AC">
        <w:rPr>
          <w:rFonts w:ascii="IRBadr" w:hAnsi="IRBadr" w:cs="IRBadr"/>
          <w:b/>
          <w:bCs/>
          <w:sz w:val="28"/>
          <w:szCs w:val="28"/>
          <w:rtl/>
        </w:rPr>
        <w:t>فَذَ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</w:t>
      </w:r>
      <w:r w:rsidR="00053F42" w:rsidRPr="001727AC">
        <w:rPr>
          <w:rFonts w:ascii="IRBadr" w:hAnsi="IRBadr" w:cs="IRBadr"/>
          <w:b/>
          <w:bCs/>
          <w:sz w:val="28"/>
          <w:szCs w:val="28"/>
          <w:rtl/>
        </w:rPr>
        <w:t>رْ إِنَّمَا أَنْتَ مُذَ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ک</w:t>
      </w:r>
      <w:r w:rsidR="00053F42" w:rsidRPr="001727AC">
        <w:rPr>
          <w:rFonts w:ascii="IRBadr" w:hAnsi="IRBadr" w:cs="IRBadr"/>
          <w:b/>
          <w:bCs/>
          <w:sz w:val="28"/>
          <w:szCs w:val="28"/>
          <w:rtl/>
        </w:rPr>
        <w:t>رٌ</w:t>
      </w:r>
      <w:r w:rsidR="00053F42" w:rsidRPr="001727AC">
        <w:rPr>
          <w:rFonts w:ascii="IRBadr" w:hAnsi="IRBadr" w:cs="IRBadr"/>
          <w:sz w:val="28"/>
          <w:szCs w:val="28"/>
          <w:rtl/>
        </w:rPr>
        <w:t>»</w:t>
      </w:r>
      <w:r w:rsidR="00B9676B" w:rsidRPr="001727AC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="00053F42"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>ا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نون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چنین است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را یادآوری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ن، تو فقط یادآوری </w:t>
      </w:r>
      <w:r w:rsidR="0043407B">
        <w:rPr>
          <w:rFonts w:ascii="IRBadr" w:hAnsi="IRBadr" w:cs="IRBadr"/>
          <w:sz w:val="28"/>
          <w:szCs w:val="28"/>
          <w:rtl/>
        </w:rPr>
        <w:t>کننده</w:t>
      </w:r>
      <w:r w:rsidR="00B9676B" w:rsidRPr="001727AC">
        <w:rPr>
          <w:rFonts w:ascii="IRBadr" w:hAnsi="IRBadr" w:cs="IRBadr"/>
          <w:sz w:val="28"/>
          <w:szCs w:val="28"/>
          <w:rtl/>
        </w:rPr>
        <w:t xml:space="preserve"> هستی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B9676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b/>
          <w:bCs/>
          <w:sz w:val="28"/>
          <w:szCs w:val="28"/>
          <w:rtl/>
        </w:rPr>
        <w:t>«لَسْتَ عَلَ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>هِمْ بِمُصَ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>طِرٍ»</w:t>
      </w:r>
      <w:r w:rsidRPr="001727A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1727A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D6299" w:rsidRPr="001727AC">
        <w:rPr>
          <w:rFonts w:ascii="IRBadr" w:hAnsi="IRBadr" w:cs="IRBadr"/>
          <w:sz w:val="28"/>
          <w:szCs w:val="28"/>
          <w:rtl/>
        </w:rPr>
        <w:t>تو سلطه‌گر بر آنان ن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="00AD6299" w:rsidRPr="001727AC">
        <w:rPr>
          <w:rFonts w:ascii="IRBadr" w:hAnsi="IRBadr" w:cs="IRBadr"/>
          <w:sz w:val="28"/>
          <w:szCs w:val="28"/>
          <w:rtl/>
        </w:rPr>
        <w:t>ست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="00AD6299" w:rsidRPr="001727AC">
        <w:rPr>
          <w:rFonts w:ascii="IRBadr" w:hAnsi="IRBadr" w:cs="IRBadr"/>
          <w:sz w:val="28"/>
          <w:szCs w:val="28"/>
          <w:rtl/>
        </w:rPr>
        <w:t xml:space="preserve"> که (بر 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="00AD6299" w:rsidRPr="001727AC">
        <w:rPr>
          <w:rFonts w:ascii="IRBadr" w:hAnsi="IRBadr" w:cs="IRBadr"/>
          <w:sz w:val="28"/>
          <w:szCs w:val="28"/>
          <w:rtl/>
        </w:rPr>
        <w:t>مان) مجبورشان کن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="00AD6299" w:rsidRPr="001727AC">
        <w:rPr>
          <w:rFonts w:ascii="IRBadr" w:hAnsi="IRBadr" w:cs="IRBadr"/>
          <w:sz w:val="28"/>
          <w:szCs w:val="28"/>
          <w:rtl/>
        </w:rPr>
        <w:t>.</w:t>
      </w:r>
    </w:p>
    <w:p w:rsidR="00F45CDB" w:rsidRPr="001727AC" w:rsidRDefault="00F45CDB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lastRenderedPageBreak/>
        <w:t xml:space="preserve">آری آفرینش آسمان و زمین و </w:t>
      </w:r>
      <w:r w:rsidR="0043407B">
        <w:rPr>
          <w:rFonts w:ascii="IRBadr" w:hAnsi="IRBadr" w:cs="IRBadr"/>
          <w:sz w:val="28"/>
          <w:szCs w:val="28"/>
          <w:rtl/>
        </w:rPr>
        <w:t>کوه‌ها</w:t>
      </w:r>
      <w:r w:rsidRPr="001727AC">
        <w:rPr>
          <w:rFonts w:ascii="IRBadr" w:hAnsi="IRBadr" w:cs="IRBadr"/>
          <w:sz w:val="28"/>
          <w:szCs w:val="28"/>
          <w:rtl/>
        </w:rPr>
        <w:t xml:space="preserve"> و حیوانات نشان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دهد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ه این عالم </w:t>
      </w:r>
      <w:r w:rsidR="000E00AE">
        <w:rPr>
          <w:rFonts w:ascii="IRBadr" w:hAnsi="IRBadr" w:cs="IRBadr"/>
          <w:sz w:val="28"/>
          <w:szCs w:val="28"/>
          <w:rtl/>
        </w:rPr>
        <w:t>ب</w:t>
      </w:r>
      <w:r w:rsidR="000E00AE">
        <w:rPr>
          <w:rFonts w:ascii="IRBadr" w:hAnsi="IRBadr" w:cs="IRBadr" w:hint="cs"/>
          <w:sz w:val="28"/>
          <w:szCs w:val="28"/>
          <w:rtl/>
        </w:rPr>
        <w:t>ی‌</w:t>
      </w:r>
      <w:r w:rsidR="000E00AE">
        <w:rPr>
          <w:rFonts w:ascii="IRBadr" w:hAnsi="IRBadr" w:cs="IRBadr" w:hint="eastAsia"/>
          <w:sz w:val="28"/>
          <w:szCs w:val="28"/>
          <w:rtl/>
        </w:rPr>
        <w:t>حساب</w:t>
      </w:r>
      <w:r w:rsidRPr="001727AC">
        <w:rPr>
          <w:rFonts w:ascii="IRBadr" w:hAnsi="IRBadr" w:cs="IRBadr"/>
          <w:sz w:val="28"/>
          <w:szCs w:val="28"/>
          <w:rtl/>
        </w:rPr>
        <w:t xml:space="preserve"> نبوده و آفرینش انسان </w:t>
      </w:r>
      <w:r w:rsidR="000E00AE">
        <w:rPr>
          <w:rFonts w:ascii="IRBadr" w:hAnsi="IRBadr" w:cs="IRBadr"/>
          <w:sz w:val="28"/>
          <w:szCs w:val="28"/>
          <w:rtl/>
        </w:rPr>
        <w:t>ن</w:t>
      </w:r>
      <w:r w:rsidR="000E00AE">
        <w:rPr>
          <w:rFonts w:ascii="IRBadr" w:hAnsi="IRBadr" w:cs="IRBadr" w:hint="cs"/>
          <w:sz w:val="28"/>
          <w:szCs w:val="28"/>
          <w:rtl/>
        </w:rPr>
        <w:t>ی</w:t>
      </w:r>
      <w:r w:rsidR="000E00AE">
        <w:rPr>
          <w:rFonts w:ascii="IRBadr" w:hAnsi="IRBadr" w:cs="IRBadr" w:hint="eastAsia"/>
          <w:sz w:val="28"/>
          <w:szCs w:val="28"/>
          <w:rtl/>
        </w:rPr>
        <w:t>ز</w:t>
      </w:r>
      <w:r w:rsidR="000E00AE">
        <w:rPr>
          <w:rFonts w:ascii="IRBadr" w:hAnsi="IRBadr" w:cs="IRBadr"/>
          <w:sz w:val="28"/>
          <w:szCs w:val="28"/>
          <w:rtl/>
        </w:rPr>
        <w:t xml:space="preserve"> هدف</w:t>
      </w:r>
      <w:r w:rsidR="000E00AE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دارد، </w:t>
      </w:r>
      <w:r w:rsidR="000E00AE">
        <w:rPr>
          <w:rFonts w:ascii="IRBadr" w:hAnsi="IRBadr" w:cs="IRBadr"/>
          <w:sz w:val="28"/>
          <w:szCs w:val="28"/>
          <w:rtl/>
        </w:rPr>
        <w:t>اکنون‌که</w:t>
      </w:r>
      <w:r w:rsidRPr="001727AC">
        <w:rPr>
          <w:rFonts w:ascii="IRBadr" w:hAnsi="IRBadr" w:cs="IRBadr"/>
          <w:sz w:val="28"/>
          <w:szCs w:val="28"/>
          <w:rtl/>
        </w:rPr>
        <w:t xml:space="preserve"> چنین است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را با تذ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رات خویش به اهداف خلقت </w:t>
      </w:r>
      <w:r w:rsidR="00552685">
        <w:rPr>
          <w:rFonts w:ascii="IRBadr" w:hAnsi="IRBadr" w:cs="IRBadr"/>
          <w:sz w:val="28"/>
          <w:szCs w:val="28"/>
          <w:rtl/>
        </w:rPr>
        <w:t>آشناساز</w:t>
      </w:r>
      <w:r w:rsidRPr="001727AC">
        <w:rPr>
          <w:rFonts w:ascii="IRBadr" w:hAnsi="IRBadr" w:cs="IRBadr"/>
          <w:sz w:val="28"/>
          <w:szCs w:val="28"/>
          <w:rtl/>
        </w:rPr>
        <w:t xml:space="preserve"> و راه قرب به خدا را به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نشان ده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F45CDB" w:rsidRPr="001727AC" w:rsidRDefault="00552685" w:rsidP="001727A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ن‌ترت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سوره غاشیه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از </w:t>
      </w:r>
      <w:r>
        <w:rPr>
          <w:rFonts w:ascii="IRBadr" w:hAnsi="IRBadr" w:cs="IRBadr"/>
          <w:sz w:val="28"/>
          <w:szCs w:val="28"/>
          <w:rtl/>
        </w:rPr>
        <w:t>مسئله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قیامت آغاز شده </w:t>
      </w:r>
      <w:r w:rsidR="00F45CDB" w:rsidRPr="001727AC">
        <w:rPr>
          <w:rFonts w:hint="cs"/>
          <w:sz w:val="28"/>
          <w:szCs w:val="28"/>
          <w:rtl/>
        </w:rPr>
        <w:t> 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به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مسئله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قیامت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نیز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پایان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ی‌ی</w:t>
      </w:r>
      <w:r w:rsidR="0043407B">
        <w:rPr>
          <w:rFonts w:ascii="IRBadr" w:hAnsi="IRBadr" w:cs="IRBadr" w:hint="eastAsia"/>
          <w:sz w:val="28"/>
          <w:szCs w:val="28"/>
          <w:rtl/>
        </w:rPr>
        <w:t>ابد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و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در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اثناء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آن به توحید و نبوت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>ه پایه</w:t>
      </w:r>
      <w:r w:rsidR="00BD0207" w:rsidRPr="001727AC">
        <w:rPr>
          <w:rFonts w:ascii="IRBadr" w:hAnsi="IRBadr" w:cs="IRBadr"/>
          <w:sz w:val="28"/>
          <w:szCs w:val="28"/>
          <w:rtl/>
        </w:rPr>
        <w:t>‌</w:t>
      </w:r>
      <w:r w:rsidR="00F45CDB" w:rsidRPr="001727AC">
        <w:rPr>
          <w:rFonts w:ascii="IRBadr" w:hAnsi="IRBadr" w:cs="IRBadr"/>
          <w:sz w:val="28"/>
          <w:szCs w:val="28"/>
          <w:rtl/>
        </w:rPr>
        <w:t>های معاد را تش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یل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دهد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اشاره شده است. و در ضمن آیات آغازین این سوره بخشی از </w:t>
      </w:r>
      <w:r w:rsidR="0043407B">
        <w:rPr>
          <w:rFonts w:ascii="IRBadr" w:hAnsi="IRBadr" w:cs="IRBadr"/>
          <w:sz w:val="28"/>
          <w:szCs w:val="28"/>
          <w:rtl/>
        </w:rPr>
        <w:t>مجازات‌ها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سنگین مجرمان و سپس قسمتی از </w:t>
      </w:r>
      <w:r w:rsidR="0043407B">
        <w:rPr>
          <w:rFonts w:ascii="IRBadr" w:hAnsi="IRBadr" w:cs="IRBadr"/>
          <w:sz w:val="28"/>
          <w:szCs w:val="28"/>
          <w:rtl/>
        </w:rPr>
        <w:t>پاداش‌ها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روح‌پرور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مؤمنان آمده است. همچنین اختیار و انتخاب راه به مردم واگذار شده </w:t>
      </w:r>
      <w:r w:rsidR="00F45CDB" w:rsidRPr="001727AC">
        <w:rPr>
          <w:rFonts w:hint="cs"/>
          <w:sz w:val="28"/>
          <w:szCs w:val="28"/>
          <w:rtl/>
        </w:rPr>
        <w:t> 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و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ن‌حال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هشدار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داده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است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 w:hint="cs"/>
          <w:sz w:val="28"/>
          <w:szCs w:val="28"/>
          <w:rtl/>
        </w:rPr>
        <w:t>ک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بازگشت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همگی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به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سوی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خدا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F45CDB" w:rsidRPr="001727AC">
        <w:rPr>
          <w:rFonts w:ascii="IRBadr" w:hAnsi="IRBadr" w:cs="IRBadr" w:hint="cs"/>
          <w:sz w:val="28"/>
          <w:szCs w:val="28"/>
          <w:rtl/>
        </w:rPr>
        <w:t>و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حسابشان با اوست. </w:t>
      </w:r>
      <w:r>
        <w:rPr>
          <w:rFonts w:ascii="IRBadr" w:hAnsi="IRBadr" w:cs="IRBadr"/>
          <w:sz w:val="28"/>
          <w:szCs w:val="28"/>
          <w:rtl/>
        </w:rPr>
        <w:t>هم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ن‌طور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روشن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سازد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ه </w:t>
      </w:r>
      <w:r w:rsidR="0043407B">
        <w:rPr>
          <w:rFonts w:ascii="IRBadr" w:hAnsi="IRBadr" w:cs="IRBadr"/>
          <w:sz w:val="28"/>
          <w:szCs w:val="28"/>
          <w:rtl/>
        </w:rPr>
        <w:t>پ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امبر</w:t>
      </w:r>
      <w:r w:rsidR="0043407B">
        <w:rPr>
          <w:rFonts w:ascii="IRBadr" w:hAnsi="IRBadr" w:cs="IRBadr"/>
          <w:sz w:val="28"/>
          <w:szCs w:val="28"/>
          <w:rtl/>
        </w:rPr>
        <w:t xml:space="preserve"> (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ص) مأمور ابلاغ رسالت بوده و در برابر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فر و خطای مردم مسئول نیست و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ن‌گونه</w:t>
      </w:r>
      <w:r w:rsidR="00F45CDB" w:rsidRPr="001727AC">
        <w:rPr>
          <w:rFonts w:ascii="IRBadr" w:hAnsi="IRBadr" w:cs="IRBadr"/>
          <w:sz w:val="28"/>
          <w:szCs w:val="28"/>
          <w:rtl/>
        </w:rPr>
        <w:t xml:space="preserve"> است وظیفه همه مبلغان راه حق</w:t>
      </w:r>
      <w:r w:rsidR="00F45CDB" w:rsidRPr="001727AC">
        <w:rPr>
          <w:rFonts w:ascii="IRBadr" w:hAnsi="IRBadr" w:cs="IRBadr"/>
          <w:sz w:val="28"/>
          <w:szCs w:val="28"/>
        </w:rPr>
        <w:t>.</w:t>
      </w:r>
    </w:p>
    <w:p w:rsidR="00BD0207" w:rsidRPr="001727AC" w:rsidRDefault="00BD0207" w:rsidP="001727A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727AC">
        <w:rPr>
          <w:rFonts w:ascii="IRBadr" w:hAnsi="IRBadr" w:cs="IRBadr"/>
          <w:b/>
          <w:bCs/>
          <w:sz w:val="28"/>
          <w:rtl/>
        </w:rPr>
        <w:t>بِسْمِ اللَّهِ الرَّحْمَنِ الرَّحِیمِ وَالْعَصْرِ 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1727AC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D50BBD" w:rsidRPr="0043407B" w:rsidRDefault="00BD0207" w:rsidP="0043407B">
      <w:pPr>
        <w:pStyle w:val="Heading1"/>
        <w:rPr>
          <w:rtl/>
        </w:rPr>
      </w:pPr>
      <w:bookmarkStart w:id="2" w:name="_Toc426737502"/>
      <w:r w:rsidRPr="0043407B">
        <w:rPr>
          <w:rtl/>
        </w:rPr>
        <w:t>خطبه دوم</w:t>
      </w:r>
      <w:bookmarkEnd w:id="2"/>
    </w:p>
    <w:p w:rsidR="00BD0207" w:rsidRPr="001727AC" w:rsidRDefault="00BD0207" w:rsidP="0028780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727AC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اَلْحَمْدُ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للهِ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الَّذى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لَيْسَ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لِقَضآئِهِ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دافِعٌ،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وَلا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لِعَطائِهِ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مانِعٌ،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وَلا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كَصُنْعِهِ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صُنْعُ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صانِع،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وَهُوَ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الْجَوادُ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87803" w:rsidRPr="00287803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الْواسِعُ</w:t>
      </w:r>
      <w:r w:rsidR="00287803" w:rsidRPr="00287803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D70E8D" w:rsidRPr="001727AC">
        <w:rPr>
          <w:rFonts w:ascii="IRBadr" w:hAnsi="IRBadr" w:cs="IRBadr"/>
          <w:b/>
          <w:bCs/>
          <w:sz w:val="28"/>
          <w:rtl/>
        </w:rPr>
        <w:t xml:space="preserve">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</w:t>
      </w:r>
      <w:r w:rsidR="00287803">
        <w:rPr>
          <w:rFonts w:ascii="IRBadr" w:hAnsi="IRBadr" w:cs="IRBadr" w:hint="cs"/>
          <w:b/>
          <w:bCs/>
          <w:sz w:val="28"/>
          <w:rtl/>
        </w:rPr>
        <w:t>ال</w:t>
      </w:r>
      <w:r w:rsidR="00D70E8D" w:rsidRPr="001727AC">
        <w:rPr>
          <w:rFonts w:ascii="IRBadr" w:hAnsi="IRBadr" w:cs="IRBadr"/>
          <w:b/>
          <w:bCs/>
          <w:sz w:val="28"/>
          <w:rtl/>
        </w:rPr>
        <w:t>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D70E8D" w:rsidRPr="001727AC" w:rsidRDefault="00D70E8D" w:rsidP="001727A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727AC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43407B">
        <w:rPr>
          <w:rFonts w:ascii="IRBadr" w:hAnsi="IRBadr" w:cs="IRBadr"/>
          <w:b/>
          <w:bCs/>
          <w:sz w:val="28"/>
          <w:rtl/>
        </w:rPr>
        <w:t>ی</w:t>
      </w:r>
      <w:r w:rsidR="003C05D8" w:rsidRPr="001727AC">
        <w:rPr>
          <w:rFonts w:ascii="IRBadr" w:hAnsi="IRBadr" w:cs="IRBadr"/>
          <w:b/>
          <w:bCs/>
          <w:sz w:val="28"/>
          <w:rtl/>
        </w:rPr>
        <w:t>ا أَ</w:t>
      </w:r>
      <w:r w:rsidR="0043407B">
        <w:rPr>
          <w:rFonts w:ascii="IRBadr" w:hAnsi="IRBadr" w:cs="IRBadr"/>
          <w:b/>
          <w:bCs/>
          <w:sz w:val="28"/>
          <w:rtl/>
        </w:rPr>
        <w:t>ی</w:t>
      </w:r>
      <w:r w:rsidR="003C05D8" w:rsidRPr="001727AC">
        <w:rPr>
          <w:rFonts w:ascii="IRBadr" w:hAnsi="IRBadr" w:cs="IRBadr"/>
          <w:b/>
          <w:bCs/>
          <w:sz w:val="28"/>
          <w:rtl/>
        </w:rPr>
        <w:t>هَا الَّذِ</w:t>
      </w:r>
      <w:r w:rsidR="0043407B">
        <w:rPr>
          <w:rFonts w:ascii="IRBadr" w:hAnsi="IRBadr" w:cs="IRBadr"/>
          <w:b/>
          <w:bCs/>
          <w:sz w:val="28"/>
          <w:rtl/>
        </w:rPr>
        <w:t>ی</w:t>
      </w:r>
      <w:r w:rsidR="003C05D8" w:rsidRPr="001727AC">
        <w:rPr>
          <w:rFonts w:ascii="IRBadr" w:hAnsi="IRBadr" w:cs="IRBadr"/>
          <w:b/>
          <w:bCs/>
          <w:sz w:val="28"/>
          <w:rtl/>
        </w:rPr>
        <w:t>نَ آمَنُوا اتَّقُوا اللَّهَ وَ</w:t>
      </w:r>
      <w:r w:rsidR="0043407B">
        <w:rPr>
          <w:rFonts w:ascii="IRBadr" w:hAnsi="IRBadr" w:cs="IRBadr"/>
          <w:b/>
          <w:bCs/>
          <w:sz w:val="28"/>
          <w:rtl/>
        </w:rPr>
        <w:t>ک</w:t>
      </w:r>
      <w:r w:rsidR="003C05D8" w:rsidRPr="001727AC">
        <w:rPr>
          <w:rFonts w:ascii="IRBadr" w:hAnsi="IRBadr" w:cs="IRBadr"/>
          <w:b/>
          <w:bCs/>
          <w:sz w:val="28"/>
          <w:rtl/>
        </w:rPr>
        <w:t>ونُوا مَعَ الصَّادِقِ</w:t>
      </w:r>
      <w:r w:rsidR="0043407B">
        <w:rPr>
          <w:rFonts w:ascii="IRBadr" w:hAnsi="IRBadr" w:cs="IRBadr"/>
          <w:b/>
          <w:bCs/>
          <w:sz w:val="28"/>
          <w:rtl/>
        </w:rPr>
        <w:t>ی</w:t>
      </w:r>
      <w:r w:rsidR="003C05D8" w:rsidRPr="001727AC">
        <w:rPr>
          <w:rFonts w:ascii="IRBadr" w:hAnsi="IRBadr" w:cs="IRBadr"/>
          <w:b/>
          <w:bCs/>
          <w:sz w:val="28"/>
          <w:rtl/>
        </w:rPr>
        <w:t>نَ</w:t>
      </w:r>
      <w:r w:rsidR="002425C8" w:rsidRPr="001727AC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2425C8" w:rsidRPr="001727AC">
        <w:rPr>
          <w:rFonts w:ascii="IRBadr" w:hAnsi="IRBadr" w:cs="IRBadr"/>
          <w:b/>
          <w:bCs/>
          <w:sz w:val="28"/>
          <w:rtl/>
        </w:rPr>
        <w:t xml:space="preserve"> عباد اللّه اوصیکم و نفسی بتقوی اللّه و ملازمة امره و مجانبة نهیه.</w:t>
      </w:r>
    </w:p>
    <w:p w:rsidR="006F3F7D" w:rsidRPr="0043407B" w:rsidRDefault="006F3F7D" w:rsidP="0043407B">
      <w:pPr>
        <w:pStyle w:val="Heading1"/>
        <w:rPr>
          <w:rtl/>
        </w:rPr>
      </w:pPr>
      <w:bookmarkStart w:id="3" w:name="_Toc426737503"/>
      <w:r w:rsidRPr="0043407B">
        <w:rPr>
          <w:rtl/>
        </w:rPr>
        <w:lastRenderedPageBreak/>
        <w:t>نزول آیات در ایام ذی‌الحجه در باب ولایت</w:t>
      </w:r>
      <w:bookmarkEnd w:id="3"/>
    </w:p>
    <w:p w:rsidR="00D3235C" w:rsidRPr="0043407B" w:rsidRDefault="00D3235C" w:rsidP="0043407B">
      <w:pPr>
        <w:pStyle w:val="Heading1"/>
        <w:rPr>
          <w:rtl/>
        </w:rPr>
      </w:pPr>
      <w:bookmarkStart w:id="4" w:name="_Toc426737504"/>
      <w:r w:rsidRPr="0043407B">
        <w:rPr>
          <w:rtl/>
        </w:rPr>
        <w:t>نزول آیه مباهله</w:t>
      </w:r>
      <w:bookmarkEnd w:id="4"/>
    </w:p>
    <w:p w:rsidR="00E315ED" w:rsidRPr="001727AC" w:rsidRDefault="00E315ED" w:rsidP="001727A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آیه مباهله، آیه ۶۱ </w:t>
      </w:r>
      <w:hyperlink r:id="rId8" w:tooltip="سوره آل عمران" w:history="1">
        <w:r w:rsidRPr="001727AC">
          <w:rPr>
            <w:rFonts w:ascii="IRBadr" w:eastAsia="Times New Roman" w:hAnsi="IRBadr" w:cs="IRBadr"/>
            <w:sz w:val="28"/>
            <w:rtl/>
            <w:lang w:bidi="ar-SA"/>
          </w:rPr>
          <w:t>سوره آل عمران</w:t>
        </w:r>
      </w:hyperlink>
      <w:r w:rsidRPr="001727AC">
        <w:rPr>
          <w:rFonts w:ascii="IRBadr" w:eastAsia="Times New Roman" w:hAnsi="IRBadr" w:cs="IRBadr"/>
          <w:sz w:val="28"/>
          <w:lang w:bidi="ar-SA"/>
        </w:rPr>
        <w:t xml:space="preserve"> 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است که پیرامون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مناظره‌ا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بین محمد پیامبر اسلام و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ه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ئت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نجرانی نازل شده است.</w:t>
      </w:r>
    </w:p>
    <w:p w:rsidR="00E315ED" w:rsidRPr="001727AC" w:rsidRDefault="00E315ED" w:rsidP="001727AC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lang w:bidi="ar-SA"/>
        </w:rPr>
      </w:pP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«فَمَنْ حَاجَّ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فِ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هِ مِنْ بَعْدِ مَا جَاءَ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مِنَ الْعِلْمِ فَقُلْ تَعَالَوْا نَدْعُ أَبْنَاءَنَا وَأَبْنَاءَ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مْ وَنِسَاءَنَا وَنِسَاءَ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مْ وَأَنْفُسَنَا وَأَنْفُسَ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مْ ثُمَّ نَبْتَهِلْ فَنَجْعَلْ لَعْنَتَ اللَّهِ عَلَ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اذِبِ</w:t>
      </w:r>
      <w:r w:rsidR="0043407B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b/>
          <w:bCs/>
          <w:sz w:val="28"/>
          <w:rtl/>
          <w:lang w:bidi="ar-SA"/>
        </w:rPr>
        <w:t>نَ»</w:t>
      </w:r>
      <w:r w:rsidRPr="001727AC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11"/>
      </w:r>
    </w:p>
    <w:p w:rsidR="00E315ED" w:rsidRPr="001727AC" w:rsidRDefault="00E315ED" w:rsidP="001727A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1727AC">
        <w:rPr>
          <w:rFonts w:ascii="IRBadr" w:eastAsia="Times New Roman" w:hAnsi="IRBadr" w:cs="IRBadr"/>
          <w:sz w:val="28"/>
          <w:rtl/>
          <w:lang w:bidi="ar-SA"/>
        </w:rPr>
        <w:t>هرگاه بعد از علم و دانش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که (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درباره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مس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ح) به تو رس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ده، (باز) کسان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با تو به محاجه و ست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ز برخ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زند، به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بگو: «ب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ا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د ما فرزندان خود را دعوت کن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م، شما هم فرزندان خود را؛ ما زنان خو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ش را دعوت نما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م، شما هم زنان خود را؛ ما از نفوس خود دعوت کن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م، شما هم از نفوس خود؛ آنگاه مباهله کن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م؛ و لعنت خدا را بر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دروغ‌گو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 xml:space="preserve"> قرار ده</w:t>
      </w:r>
      <w:r w:rsidR="0043407B">
        <w:rPr>
          <w:rFonts w:ascii="IRBadr" w:eastAsia="Times New Roman" w:hAnsi="IRBadr" w:cs="IRBadr"/>
          <w:sz w:val="28"/>
          <w:rtl/>
          <w:lang w:bidi="ar-SA"/>
        </w:rPr>
        <w:t>ی</w:t>
      </w:r>
      <w:r w:rsidRPr="001727AC">
        <w:rPr>
          <w:rFonts w:ascii="IRBadr" w:eastAsia="Times New Roman" w:hAnsi="IRBadr" w:cs="IRBadr"/>
          <w:sz w:val="28"/>
          <w:rtl/>
          <w:lang w:bidi="ar-SA"/>
        </w:rPr>
        <w:t>م.</w:t>
      </w:r>
    </w:p>
    <w:p w:rsidR="00C20967" w:rsidRPr="001727AC" w:rsidRDefault="00C20967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rFonts w:ascii="IRBadr" w:hAnsi="IRBadr" w:cs="IRBadr"/>
          <w:sz w:val="28"/>
          <w:szCs w:val="28"/>
          <w:rtl/>
        </w:rPr>
        <w:t>آیات متعددی در شأن و منزلت امام علی (ع) و سایر معصومین (ع) نازل شده که هر کدام از آنان در صدد اثبات و بیان اصولی همانند امامت هستند</w:t>
      </w:r>
      <w:r w:rsidRPr="001727AC">
        <w:rPr>
          <w:rFonts w:ascii="IRBadr" w:hAnsi="IRBadr" w:cs="IRBadr"/>
          <w:sz w:val="28"/>
          <w:szCs w:val="28"/>
        </w:rPr>
        <w:t>.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Pr="001727AC">
        <w:rPr>
          <w:sz w:val="28"/>
          <w:szCs w:val="28"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 xml:space="preserve">وقتی به موارد نزول برخی از آن آیات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نگر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م</w:t>
      </w:r>
      <w:r w:rsidRPr="001727AC">
        <w:rPr>
          <w:rFonts w:ascii="IRBadr" w:hAnsi="IRBadr" w:cs="IRBadr"/>
          <w:sz w:val="28"/>
          <w:szCs w:val="28"/>
          <w:rtl/>
        </w:rPr>
        <w:t xml:space="preserve"> و با کاوشی که </w:t>
      </w:r>
      <w:r w:rsidR="00552685">
        <w:rPr>
          <w:rFonts w:ascii="IRBadr" w:hAnsi="IRBadr" w:cs="IRBadr"/>
          <w:sz w:val="28"/>
          <w:szCs w:val="28"/>
          <w:rtl/>
        </w:rPr>
        <w:t>درا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="00552685">
        <w:rPr>
          <w:rFonts w:ascii="IRBadr" w:hAnsi="IRBadr" w:cs="IRBadr" w:hint="eastAsia"/>
          <w:sz w:val="28"/>
          <w:szCs w:val="28"/>
          <w:rtl/>
        </w:rPr>
        <w:t>ن‌باره</w:t>
      </w:r>
      <w:r w:rsidRPr="001727AC">
        <w:rPr>
          <w:rFonts w:ascii="IRBadr" w:hAnsi="IRBadr" w:cs="IRBadr"/>
          <w:sz w:val="28"/>
          <w:szCs w:val="28"/>
          <w:rtl/>
        </w:rPr>
        <w:t xml:space="preserve"> انجام گرفت، در ماه ذی الحجّه بیشتر از دیگر </w:t>
      </w:r>
      <w:r w:rsidR="0043407B">
        <w:rPr>
          <w:rFonts w:ascii="IRBadr" w:hAnsi="IRBadr" w:cs="IRBadr"/>
          <w:sz w:val="28"/>
          <w:szCs w:val="28"/>
          <w:rtl/>
        </w:rPr>
        <w:t>ماه‌ها</w:t>
      </w:r>
      <w:r w:rsidRPr="001727AC">
        <w:rPr>
          <w:rFonts w:ascii="IRBadr" w:hAnsi="IRBadr" w:cs="IRBadr"/>
          <w:sz w:val="28"/>
          <w:szCs w:val="28"/>
          <w:rtl/>
        </w:rPr>
        <w:t xml:space="preserve"> در منزلت و امامت امام علی (ع) آیه نازل شده است؛ مانند آیات زیر</w:t>
      </w:r>
      <w:r w:rsidRPr="001727AC">
        <w:rPr>
          <w:rFonts w:ascii="IRBadr" w:hAnsi="IRBadr" w:cs="IRBadr"/>
          <w:sz w:val="28"/>
          <w:szCs w:val="28"/>
        </w:rPr>
        <w:t>:</w:t>
      </w:r>
    </w:p>
    <w:p w:rsidR="00C20967" w:rsidRPr="001727AC" w:rsidRDefault="00C20967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sz w:val="28"/>
          <w:szCs w:val="28"/>
        </w:rPr>
        <w:t> </w:t>
      </w:r>
      <w:r w:rsidR="006F3F7D" w:rsidRPr="001727AC">
        <w:rPr>
          <w:rFonts w:ascii="IRBadr" w:hAnsi="IRBadr" w:cs="IRBadr"/>
          <w:sz w:val="28"/>
          <w:szCs w:val="28"/>
          <w:rtl/>
        </w:rPr>
        <w:t>1.</w:t>
      </w:r>
      <w:r w:rsidRPr="001727AC">
        <w:rPr>
          <w:rFonts w:ascii="IRBadr" w:hAnsi="IRBadr" w:cs="IRBadr"/>
          <w:sz w:val="28"/>
          <w:szCs w:val="28"/>
          <w:rtl/>
        </w:rPr>
        <w:t xml:space="preserve"> «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>یا أَیُّهَا الرَّسُولُ بَلِّغْ ما أُنْزِلَ إِلَیْکَ مِنْ رَبِّکَ وَ إِنْ لَمْ تَفْعَلْ فَما بَلَّغْتَ رِسالَتَهُ وَ اللَّهُ یَعْصِمُکَ مِنَ النَّاسِ إِنَّ اللَّهَ لا یَهْدِی الْقَوْمَ الْکافِرینَ</w:t>
      </w:r>
      <w:r w:rsidRPr="001727AC">
        <w:rPr>
          <w:rFonts w:ascii="IRBadr" w:hAnsi="IRBadr" w:cs="IRBadr"/>
          <w:sz w:val="28"/>
          <w:szCs w:val="28"/>
          <w:rtl/>
        </w:rPr>
        <w:t>»</w:t>
      </w:r>
      <w:r w:rsidR="006F3F7D" w:rsidRPr="001727AC">
        <w:rPr>
          <w:rStyle w:val="FootnoteReference"/>
          <w:rFonts w:ascii="IRBadr" w:hAnsi="IRBadr" w:cs="IRBadr"/>
          <w:sz w:val="28"/>
          <w:szCs w:val="28"/>
          <w:rtl/>
        </w:rPr>
        <w:footnoteReference w:id="12"/>
      </w:r>
      <w:r w:rsidRPr="001727AC">
        <w:rPr>
          <w:rFonts w:ascii="IRBadr" w:hAnsi="IRBadr" w:cs="IRBadr"/>
          <w:sz w:val="28"/>
          <w:szCs w:val="28"/>
          <w:rtl/>
        </w:rPr>
        <w:t>؛ ای پیامبر! آنچه را از سوی پروردگارت نازل شده است به طور کامل (به مردم</w:t>
      </w:r>
      <w:r w:rsidRPr="001727AC">
        <w:rPr>
          <w:rFonts w:ascii="IRBadr" w:hAnsi="IRBadr" w:cs="IRBadr"/>
          <w:sz w:val="28"/>
          <w:szCs w:val="28"/>
        </w:rPr>
        <w:t xml:space="preserve">) </w:t>
      </w:r>
      <w:r w:rsidRPr="001727AC">
        <w:rPr>
          <w:rFonts w:ascii="IRBadr" w:hAnsi="IRBadr" w:cs="IRBadr"/>
          <w:sz w:val="28"/>
          <w:szCs w:val="28"/>
          <w:rtl/>
        </w:rPr>
        <w:t xml:space="preserve">برسان، و اگر انجام ندهی، رسالت او را انجام نداده ای، و خداوند تو را از </w:t>
      </w:r>
      <w:r w:rsidRPr="001727AC">
        <w:rPr>
          <w:rFonts w:ascii="IRBadr" w:hAnsi="IRBadr" w:cs="IRBadr"/>
          <w:sz w:val="28"/>
          <w:szCs w:val="28"/>
        </w:rPr>
        <w:t>(</w:t>
      </w:r>
      <w:r w:rsidRPr="001727AC">
        <w:rPr>
          <w:rFonts w:ascii="IRBadr" w:hAnsi="IRBadr" w:cs="IRBadr"/>
          <w:sz w:val="28"/>
          <w:szCs w:val="28"/>
          <w:rtl/>
        </w:rPr>
        <w:t xml:space="preserve">خطرهای احتمالی) مردم نگاه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دارد</w:t>
      </w:r>
      <w:r w:rsidRPr="001727AC">
        <w:rPr>
          <w:rFonts w:ascii="IRBadr" w:hAnsi="IRBadr" w:cs="IRBadr"/>
          <w:sz w:val="28"/>
          <w:szCs w:val="28"/>
          <w:rtl/>
        </w:rPr>
        <w:t xml:space="preserve">، و خداوند جمعیت کافران لجوج را هدایت </w:t>
      </w:r>
      <w:r w:rsidR="0043407B">
        <w:rPr>
          <w:rFonts w:ascii="IRBadr" w:hAnsi="IRBadr" w:cs="IRBadr"/>
          <w:sz w:val="28"/>
          <w:szCs w:val="28"/>
          <w:rtl/>
        </w:rPr>
        <w:t>نم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کند</w:t>
      </w:r>
      <w:r w:rsidR="006F3F7D" w:rsidRPr="001727AC">
        <w:rPr>
          <w:rFonts w:ascii="IRBadr" w:hAnsi="IRBadr" w:cs="IRBadr"/>
          <w:sz w:val="28"/>
          <w:szCs w:val="28"/>
          <w:rtl/>
        </w:rPr>
        <w:t>.</w:t>
      </w:r>
    </w:p>
    <w:p w:rsidR="00C20967" w:rsidRPr="001727AC" w:rsidRDefault="00C20967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sz w:val="28"/>
          <w:szCs w:val="28"/>
        </w:rPr>
        <w:lastRenderedPageBreak/>
        <w:t> </w:t>
      </w:r>
      <w:r w:rsidR="006F3F7D" w:rsidRPr="001727AC">
        <w:rPr>
          <w:rFonts w:ascii="IRBadr" w:hAnsi="IRBadr" w:cs="IRBadr"/>
          <w:sz w:val="28"/>
          <w:szCs w:val="28"/>
          <w:rtl/>
        </w:rPr>
        <w:t>2.</w:t>
      </w:r>
      <w:r w:rsidRPr="001727AC">
        <w:rPr>
          <w:rFonts w:ascii="IRBadr" w:hAnsi="IRBadr" w:cs="IRBadr"/>
          <w:sz w:val="28"/>
          <w:szCs w:val="28"/>
          <w:rtl/>
        </w:rPr>
        <w:t xml:space="preserve"> «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 xml:space="preserve">الْیَوْمَ أَکْمَلْتُ لَکُمْ دینَکُمْ وَ أَتْمَمْتُ عَلَیْکُمْ </w:t>
      </w:r>
      <w:r w:rsidR="0043407B">
        <w:rPr>
          <w:rFonts w:ascii="IRBadr" w:hAnsi="IRBadr" w:cs="IRBadr"/>
          <w:b/>
          <w:bCs/>
          <w:sz w:val="28"/>
          <w:szCs w:val="28"/>
          <w:rtl/>
        </w:rPr>
        <w:t>نِعْمَت</w:t>
      </w:r>
      <w:r w:rsidR="0043407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 xml:space="preserve"> وَ رَضیتُ لَکُمُ الْإِسْلامَ دیناً</w:t>
      </w:r>
      <w:r w:rsidRPr="001727AC">
        <w:rPr>
          <w:rFonts w:ascii="IRBadr" w:hAnsi="IRBadr" w:cs="IRBadr"/>
          <w:sz w:val="28"/>
          <w:szCs w:val="28"/>
          <w:rtl/>
        </w:rPr>
        <w:t>»</w:t>
      </w:r>
      <w:r w:rsidR="006F3F7D" w:rsidRPr="001727AC">
        <w:rPr>
          <w:rStyle w:val="FootnoteReference"/>
          <w:rFonts w:ascii="IRBadr" w:hAnsi="IRBadr" w:cs="IRBadr"/>
          <w:sz w:val="28"/>
          <w:szCs w:val="28"/>
          <w:rtl/>
        </w:rPr>
        <w:footnoteReference w:id="13"/>
      </w:r>
      <w:r w:rsidRPr="001727AC">
        <w:rPr>
          <w:rFonts w:ascii="IRBadr" w:hAnsi="IRBadr" w:cs="IRBadr"/>
          <w:sz w:val="28"/>
          <w:szCs w:val="28"/>
          <w:rtl/>
        </w:rPr>
        <w:t>؛</w:t>
      </w:r>
      <w:hyperlink r:id="rId9" w:history="1">
        <w:r w:rsidRPr="001727AC">
          <w:rPr>
            <w:rFonts w:ascii="IRBadr" w:hAnsi="IRBadr" w:cs="IRBadr"/>
            <w:sz w:val="28"/>
            <w:szCs w:val="28"/>
          </w:rPr>
          <w:t xml:space="preserve">  </w:t>
        </w:r>
      </w:hyperlink>
      <w:r w:rsidRPr="001727AC">
        <w:rPr>
          <w:rFonts w:ascii="IRBadr" w:hAnsi="IRBadr" w:cs="IRBadr"/>
          <w:sz w:val="28"/>
          <w:szCs w:val="28"/>
          <w:rtl/>
        </w:rPr>
        <w:t xml:space="preserve">امروز، دین شما را کامل کردم و نعمت خود را بر شما تمام نمودم و اسلام را به عنوان آیین (جاودان) شما </w:t>
      </w:r>
      <w:r w:rsidR="0043407B">
        <w:rPr>
          <w:rFonts w:ascii="IRBadr" w:hAnsi="IRBadr" w:cs="IRBadr"/>
          <w:sz w:val="28"/>
          <w:szCs w:val="28"/>
          <w:rtl/>
        </w:rPr>
        <w:t>پذ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رفتم</w:t>
      </w:r>
      <w:r w:rsidR="006F3F7D" w:rsidRPr="001727AC">
        <w:rPr>
          <w:rFonts w:ascii="IRBadr" w:hAnsi="IRBadr" w:cs="IRBadr"/>
          <w:sz w:val="28"/>
          <w:szCs w:val="28"/>
        </w:rPr>
        <w:t>.</w:t>
      </w:r>
    </w:p>
    <w:p w:rsidR="00C20967" w:rsidRPr="001727AC" w:rsidRDefault="00C20967" w:rsidP="007A43A0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sz w:val="28"/>
          <w:szCs w:val="28"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>این دو آیه، در 18</w:t>
      </w:r>
      <w:r w:rsidR="0043407B">
        <w:rPr>
          <w:rFonts w:ascii="IRBadr" w:hAnsi="IRBadr" w:cs="IRBadr"/>
          <w:sz w:val="28"/>
          <w:szCs w:val="28"/>
          <w:rtl/>
        </w:rPr>
        <w:t xml:space="preserve"> ماه</w:t>
      </w:r>
      <w:r w:rsidRPr="001727AC">
        <w:rPr>
          <w:rFonts w:ascii="IRBadr" w:hAnsi="IRBadr" w:cs="IRBadr"/>
          <w:sz w:val="28"/>
          <w:szCs w:val="28"/>
          <w:rtl/>
        </w:rPr>
        <w:t xml:space="preserve"> ذی حجّه در باره امامت امام علی (ع) نقل شده است</w:t>
      </w:r>
      <w:r w:rsidR="00026542" w:rsidRPr="001727AC">
        <w:rPr>
          <w:rFonts w:ascii="IRBadr" w:hAnsi="IRBadr" w:cs="IRBadr"/>
          <w:sz w:val="28"/>
          <w:szCs w:val="28"/>
          <w:rtl/>
        </w:rPr>
        <w:t>.</w:t>
      </w:r>
    </w:p>
    <w:p w:rsidR="00C20967" w:rsidRPr="001727AC" w:rsidRDefault="00C20967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sz w:val="28"/>
          <w:szCs w:val="28"/>
        </w:rPr>
        <w:t> </w:t>
      </w:r>
      <w:r w:rsidR="00026542" w:rsidRPr="001727AC">
        <w:rPr>
          <w:rFonts w:ascii="IRBadr" w:hAnsi="IRBadr" w:cs="IRBadr"/>
          <w:sz w:val="28"/>
          <w:szCs w:val="28"/>
          <w:rtl/>
        </w:rPr>
        <w:t>3.</w:t>
      </w:r>
      <w:r w:rsidRPr="001727AC">
        <w:rPr>
          <w:rFonts w:ascii="IRBadr" w:hAnsi="IRBadr" w:cs="IRBadr"/>
          <w:sz w:val="28"/>
          <w:szCs w:val="28"/>
          <w:rtl/>
        </w:rPr>
        <w:t xml:space="preserve"> سوره «الانسان» نیز در روز بیست و پنجم ذ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حجّه نازل شده است؛ یعنی، روز همان شب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که اسیر را اطعام کردند</w:t>
      </w:r>
      <w:r w:rsidR="00026542" w:rsidRPr="001727AC">
        <w:rPr>
          <w:rFonts w:ascii="IRBadr" w:hAnsi="IRBadr" w:cs="IRBadr"/>
          <w:sz w:val="28"/>
          <w:szCs w:val="28"/>
          <w:rtl/>
        </w:rPr>
        <w:t>.</w:t>
      </w:r>
    </w:p>
    <w:p w:rsidR="00C20967" w:rsidRPr="001727AC" w:rsidRDefault="00C20967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1727AC">
        <w:rPr>
          <w:sz w:val="28"/>
          <w:szCs w:val="28"/>
        </w:rPr>
        <w:t> </w:t>
      </w:r>
      <w:r w:rsidR="00026542" w:rsidRPr="001727AC">
        <w:rPr>
          <w:rFonts w:ascii="IRBadr" w:hAnsi="IRBadr" w:cs="IRBadr"/>
          <w:sz w:val="28"/>
          <w:szCs w:val="28"/>
          <w:rtl/>
        </w:rPr>
        <w:t xml:space="preserve">4. </w:t>
      </w:r>
      <w:r w:rsidR="004F64E0" w:rsidRPr="001727AC">
        <w:rPr>
          <w:rFonts w:ascii="IRBadr" w:hAnsi="IRBadr" w:cs="IRBadr"/>
          <w:sz w:val="28"/>
          <w:szCs w:val="28"/>
          <w:rtl/>
        </w:rPr>
        <w:t>«</w:t>
      </w:r>
      <w:r w:rsidRPr="001727AC">
        <w:rPr>
          <w:rFonts w:ascii="IRBadr" w:hAnsi="IRBadr" w:cs="IRBadr"/>
          <w:b/>
          <w:bCs/>
          <w:sz w:val="28"/>
          <w:szCs w:val="28"/>
          <w:rtl/>
        </w:rPr>
        <w:t>إِنَّما وَلِیُّکُمُ اللَّهُ وَ رَسُولُهُ وَ الَّذینَ آمَنُوا الَّذینَ یُقیمُونَ الصَّلاةَ وَ یُؤْتُونَ الزَّکاةَ وَ هُمْ راکِعُون</w:t>
      </w:r>
      <w:r w:rsidRPr="001727AC">
        <w:rPr>
          <w:rFonts w:ascii="IRBadr" w:hAnsi="IRBadr" w:cs="IRBadr"/>
          <w:sz w:val="28"/>
          <w:szCs w:val="28"/>
          <w:rtl/>
        </w:rPr>
        <w:t>»</w:t>
      </w:r>
      <w:r w:rsidR="00522D67" w:rsidRPr="001727AC">
        <w:rPr>
          <w:rStyle w:val="FootnoteReference"/>
          <w:rFonts w:ascii="IRBadr" w:hAnsi="IRBadr" w:cs="IRBadr"/>
          <w:sz w:val="28"/>
          <w:szCs w:val="28"/>
          <w:rtl/>
        </w:rPr>
        <w:footnoteReference w:id="14"/>
      </w:r>
      <w:r w:rsidRPr="001727AC">
        <w:rPr>
          <w:rFonts w:ascii="IRBadr" w:hAnsi="IRBadr" w:cs="IRBadr"/>
          <w:sz w:val="28"/>
          <w:szCs w:val="28"/>
          <w:rtl/>
        </w:rPr>
        <w:t>؛</w:t>
      </w:r>
      <w:r w:rsidRPr="001727AC">
        <w:rPr>
          <w:sz w:val="28"/>
          <w:szCs w:val="28"/>
        </w:rPr>
        <w:t> </w:t>
      </w:r>
      <w:r w:rsidRPr="001727AC">
        <w:rPr>
          <w:rFonts w:ascii="IRBadr" w:hAnsi="IRBadr" w:cs="IRBadr"/>
          <w:sz w:val="28"/>
          <w:szCs w:val="28"/>
        </w:rPr>
        <w:t xml:space="preserve"> </w:t>
      </w:r>
      <w:r w:rsidRPr="001727AC">
        <w:rPr>
          <w:rFonts w:ascii="IRBadr" w:hAnsi="IRBadr" w:cs="IRBadr"/>
          <w:sz w:val="28"/>
          <w:szCs w:val="28"/>
          <w:rtl/>
        </w:rPr>
        <w:t>سرپرست و ول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شما، تنها خداست و پیامبر او و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که ایمان </w:t>
      </w:r>
      <w:r w:rsidR="0043407B">
        <w:rPr>
          <w:rFonts w:ascii="IRBadr" w:hAnsi="IRBadr" w:cs="IRBadr"/>
          <w:sz w:val="28"/>
          <w:szCs w:val="28"/>
          <w:rtl/>
        </w:rPr>
        <w:t>آورده‌اند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همان‌ها</w:t>
      </w:r>
      <w:r w:rsidRPr="001727AC">
        <w:rPr>
          <w:rFonts w:ascii="IRBadr" w:hAnsi="IRBadr" w:cs="IRBadr"/>
          <w:sz w:val="28"/>
          <w:szCs w:val="28"/>
          <w:rtl/>
        </w:rPr>
        <w:t xml:space="preserve"> که نماز را برپا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دارند</w:t>
      </w:r>
      <w:r w:rsidRPr="001727AC">
        <w:rPr>
          <w:rFonts w:ascii="IRBadr" w:hAnsi="IRBadr" w:cs="IRBadr"/>
          <w:sz w:val="28"/>
          <w:szCs w:val="28"/>
          <w:rtl/>
        </w:rPr>
        <w:t xml:space="preserve">، و در حال رکوع، زکات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دهند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C20967" w:rsidRPr="001727AC" w:rsidRDefault="00C20967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sz w:val="28"/>
          <w:szCs w:val="28"/>
        </w:rPr>
        <w:t> </w:t>
      </w:r>
      <w:r w:rsidRPr="001727AC">
        <w:rPr>
          <w:rFonts w:ascii="IRBadr" w:hAnsi="IRBadr" w:cs="IRBadr"/>
          <w:sz w:val="28"/>
          <w:szCs w:val="28"/>
          <w:rtl/>
        </w:rPr>
        <w:t>آیه شریفه مزبور، نیز در بیست و چهارم ماه ذی حجّه نازل شده است،</w:t>
      </w:r>
      <w:hyperlink r:id="rId10" w:history="1">
        <w:r w:rsidRPr="001727AC">
          <w:rPr>
            <w:rFonts w:ascii="IRBadr" w:hAnsi="IRBadr" w:cs="IRBadr"/>
            <w:sz w:val="28"/>
            <w:szCs w:val="28"/>
          </w:rPr>
          <w:t xml:space="preserve"> </w:t>
        </w:r>
      </w:hyperlink>
      <w:r w:rsidRPr="001727AC">
        <w:rPr>
          <w:rFonts w:ascii="IRBadr" w:hAnsi="IRBadr" w:cs="IRBadr"/>
          <w:sz w:val="28"/>
          <w:szCs w:val="28"/>
          <w:rtl/>
        </w:rPr>
        <w:t>که به آیه ولایت معروف 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D3235C" w:rsidRPr="0043407B" w:rsidRDefault="00A52142" w:rsidP="0043407B">
      <w:pPr>
        <w:pStyle w:val="Heading1"/>
        <w:rPr>
          <w:rtl/>
        </w:rPr>
      </w:pPr>
      <w:bookmarkStart w:id="5" w:name="_Toc426737505"/>
      <w:r w:rsidRPr="0043407B">
        <w:rPr>
          <w:rtl/>
        </w:rPr>
        <w:t>روز خانواده</w:t>
      </w:r>
      <w:bookmarkEnd w:id="5"/>
    </w:p>
    <w:p w:rsidR="00D43862" w:rsidRPr="001727AC" w:rsidRDefault="00D43862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>25 ذی‌الحجه مصادف است با روز «تکریم خانواده و تکریم بازنشستگان»، علت انتخاب این روز شأن نزول آیه «هل اتی» در سوره الانسان که راجع به خانواده و استحکام پایه‌های آن است عنوان شده 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393C11" w:rsidRPr="0043407B" w:rsidRDefault="00393C11" w:rsidP="0043407B">
      <w:pPr>
        <w:pStyle w:val="Heading1"/>
        <w:rPr>
          <w:rtl/>
        </w:rPr>
      </w:pPr>
      <w:bookmarkStart w:id="6" w:name="_Toc426737506"/>
      <w:r w:rsidRPr="0043407B">
        <w:rPr>
          <w:rtl/>
        </w:rPr>
        <w:t>اهمیت خانواده سالم</w:t>
      </w:r>
      <w:bookmarkEnd w:id="6"/>
    </w:p>
    <w:p w:rsidR="00D43862" w:rsidRPr="001727AC" w:rsidRDefault="00D43862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خانواده، نخستین و </w:t>
      </w:r>
      <w:r w:rsidR="0043407B">
        <w:rPr>
          <w:rFonts w:ascii="IRBadr" w:hAnsi="IRBadr" w:cs="IRBadr"/>
          <w:sz w:val="28"/>
          <w:szCs w:val="28"/>
          <w:rtl/>
        </w:rPr>
        <w:t>مهم‌تر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ن</w:t>
      </w:r>
      <w:r w:rsidRPr="001727AC">
        <w:rPr>
          <w:rFonts w:ascii="IRBadr" w:hAnsi="IRBadr" w:cs="IRBadr"/>
          <w:sz w:val="28"/>
          <w:szCs w:val="28"/>
          <w:rtl/>
        </w:rPr>
        <w:t xml:space="preserve"> نهاد تربیت آدمی است. آغازی برای صعود به </w:t>
      </w:r>
      <w:r w:rsidR="0043407B">
        <w:rPr>
          <w:rFonts w:ascii="IRBadr" w:hAnsi="IRBadr" w:cs="IRBadr"/>
          <w:sz w:val="28"/>
          <w:szCs w:val="28"/>
          <w:rtl/>
        </w:rPr>
        <w:t>قله‌ها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انسانیت و پیمودن </w:t>
      </w:r>
      <w:r w:rsidR="0043407B">
        <w:rPr>
          <w:rFonts w:ascii="IRBadr" w:hAnsi="IRBadr" w:cs="IRBadr"/>
          <w:sz w:val="28"/>
          <w:szCs w:val="28"/>
          <w:rtl/>
        </w:rPr>
        <w:t>پله‌ها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تعالی است و فضایی که در آن </w:t>
      </w:r>
      <w:r w:rsidR="0043407B">
        <w:rPr>
          <w:rFonts w:ascii="IRBadr" w:hAnsi="IRBadr" w:cs="IRBadr"/>
          <w:sz w:val="28"/>
          <w:szCs w:val="28"/>
          <w:rtl/>
        </w:rPr>
        <w:t>ارزش‌ها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اخلاقی و اجتماعی از نسلی به نسل دیگر منتقل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شود</w:t>
      </w:r>
      <w:r w:rsidRPr="001727AC">
        <w:rPr>
          <w:rFonts w:ascii="IRBadr" w:hAnsi="IRBadr" w:cs="IRBadr"/>
          <w:sz w:val="28"/>
          <w:szCs w:val="28"/>
          <w:rtl/>
        </w:rPr>
        <w:t xml:space="preserve"> و اسباب رشد و تعالی انسان به وجود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آ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  <w:rtl/>
        </w:rPr>
        <w:t xml:space="preserve">. خانواده، چتر عطوفت و کانون مهرورزی است. باغستانی است که در آن، باغبان تربیت با سخت کوشی و تلاش </w:t>
      </w:r>
      <w:r w:rsidR="00552685">
        <w:rPr>
          <w:rFonts w:ascii="IRBadr" w:hAnsi="IRBadr" w:cs="IRBadr"/>
          <w:sz w:val="28"/>
          <w:szCs w:val="28"/>
          <w:rtl/>
        </w:rPr>
        <w:t>دائم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، فرزندان را </w:t>
      </w:r>
      <w:r w:rsidRPr="001727AC">
        <w:rPr>
          <w:rFonts w:ascii="IRBadr" w:hAnsi="IRBadr" w:cs="IRBadr"/>
          <w:sz w:val="28"/>
          <w:szCs w:val="28"/>
          <w:rtl/>
        </w:rPr>
        <w:lastRenderedPageBreak/>
        <w:t xml:space="preserve">از گزند آفات روحی، روانی و محیطی دور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سازد</w:t>
      </w:r>
      <w:r w:rsidRPr="001727AC">
        <w:rPr>
          <w:rFonts w:ascii="IRBadr" w:hAnsi="IRBadr" w:cs="IRBadr"/>
          <w:sz w:val="28"/>
          <w:szCs w:val="28"/>
          <w:rtl/>
        </w:rPr>
        <w:t xml:space="preserve"> و با تربیت و آموزش درست، در باروری استعدادها و استقلال شخصیت تأثیر بسزایی ایفا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کند</w:t>
      </w:r>
      <w:r w:rsidRPr="001727AC">
        <w:rPr>
          <w:rFonts w:ascii="IRBadr" w:hAnsi="IRBadr" w:cs="IRBadr"/>
          <w:sz w:val="28"/>
          <w:szCs w:val="28"/>
          <w:rtl/>
        </w:rPr>
        <w:t>.</w:t>
      </w:r>
    </w:p>
    <w:p w:rsidR="00A45C86" w:rsidRPr="0043407B" w:rsidRDefault="00A45C86" w:rsidP="0043407B">
      <w:pPr>
        <w:pStyle w:val="Heading1"/>
      </w:pPr>
      <w:bookmarkStart w:id="7" w:name="_Toc426737507"/>
      <w:r w:rsidRPr="0043407B">
        <w:rPr>
          <w:rtl/>
        </w:rPr>
        <w:t>خانواده؛ سرچشمه پیشرفت جامعه</w:t>
      </w:r>
      <w:bookmarkEnd w:id="7"/>
    </w:p>
    <w:p w:rsidR="00A45C86" w:rsidRPr="001727AC" w:rsidRDefault="00A45C86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 xml:space="preserve">اگر در سرچشمه ترقی و پیشرفت تمدن بیندیشیم و در </w:t>
      </w:r>
      <w:r w:rsidR="00552685">
        <w:rPr>
          <w:rFonts w:ascii="IRBadr" w:hAnsi="IRBadr" w:cs="IRBadr"/>
          <w:sz w:val="28"/>
          <w:szCs w:val="28"/>
          <w:rtl/>
        </w:rPr>
        <w:t>جست‌وجو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منبع شعاع </w:t>
      </w:r>
      <w:r w:rsidR="0043407B">
        <w:rPr>
          <w:rFonts w:ascii="IRBadr" w:hAnsi="IRBadr" w:cs="IRBadr"/>
          <w:sz w:val="28"/>
          <w:szCs w:val="28"/>
          <w:rtl/>
        </w:rPr>
        <w:t>ارزش‌ها</w:t>
      </w:r>
      <w:r w:rsidRPr="001727AC">
        <w:rPr>
          <w:rFonts w:ascii="IRBadr" w:hAnsi="IRBadr" w:cs="IRBadr"/>
          <w:sz w:val="28"/>
          <w:szCs w:val="28"/>
          <w:rtl/>
        </w:rPr>
        <w:t xml:space="preserve">، </w:t>
      </w:r>
      <w:r w:rsidR="0043407B">
        <w:rPr>
          <w:rFonts w:ascii="IRBadr" w:hAnsi="IRBadr" w:cs="IRBadr"/>
          <w:sz w:val="28"/>
          <w:szCs w:val="28"/>
          <w:rtl/>
        </w:rPr>
        <w:t>فض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لت‌ها</w:t>
      </w:r>
      <w:r w:rsidRPr="001727AC">
        <w:rPr>
          <w:rFonts w:ascii="IRBadr" w:hAnsi="IRBadr" w:cs="IRBadr"/>
          <w:sz w:val="28"/>
          <w:szCs w:val="28"/>
          <w:rtl/>
        </w:rPr>
        <w:t xml:space="preserve">، کارهای نیک و </w:t>
      </w:r>
      <w:r w:rsidR="0043407B">
        <w:rPr>
          <w:rFonts w:ascii="IRBadr" w:hAnsi="IRBadr" w:cs="IRBadr"/>
          <w:sz w:val="28"/>
          <w:szCs w:val="28"/>
          <w:rtl/>
        </w:rPr>
        <w:t>خاستگاه‌ها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اخلاق در محافل اجتماعی باشیم، خواهیم دید که همه </w:t>
      </w:r>
      <w:r w:rsidR="0043407B">
        <w:rPr>
          <w:rFonts w:ascii="IRBadr" w:hAnsi="IRBadr" w:cs="IRBadr"/>
          <w:sz w:val="28"/>
          <w:szCs w:val="28"/>
          <w:rtl/>
        </w:rPr>
        <w:t>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ن‌ها</w:t>
      </w:r>
      <w:r w:rsidRPr="001727AC">
        <w:rPr>
          <w:rFonts w:ascii="IRBadr" w:hAnsi="IRBadr" w:cs="IRBadr"/>
          <w:sz w:val="28"/>
          <w:szCs w:val="28"/>
          <w:rtl/>
        </w:rPr>
        <w:t xml:space="preserve"> از نظام </w:t>
      </w:r>
      <w:r w:rsidR="0043407B">
        <w:rPr>
          <w:rFonts w:ascii="IRBadr" w:hAnsi="IRBadr" w:cs="IRBadr"/>
          <w:sz w:val="28"/>
          <w:szCs w:val="28"/>
          <w:rtl/>
        </w:rPr>
        <w:t>خانواده‌ها</w:t>
      </w:r>
      <w:r w:rsidR="0043407B">
        <w:rPr>
          <w:rFonts w:ascii="IRBadr" w:hAnsi="IRBadr" w:cs="IRBadr" w:hint="cs"/>
          <w:sz w:val="28"/>
          <w:szCs w:val="28"/>
          <w:rtl/>
        </w:rPr>
        <w:t>یی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552685">
        <w:rPr>
          <w:rFonts w:ascii="IRBadr" w:hAnsi="IRBadr" w:cs="IRBadr"/>
          <w:sz w:val="28"/>
          <w:szCs w:val="28"/>
          <w:rtl/>
        </w:rPr>
        <w:t>به‌هم‌پ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="00552685">
        <w:rPr>
          <w:rFonts w:ascii="IRBadr" w:hAnsi="IRBadr" w:cs="IRBadr" w:hint="eastAsia"/>
          <w:sz w:val="28"/>
          <w:szCs w:val="28"/>
          <w:rtl/>
        </w:rPr>
        <w:t>وسته</w:t>
      </w:r>
      <w:r w:rsidRPr="001727AC">
        <w:rPr>
          <w:rFonts w:ascii="IRBadr" w:hAnsi="IRBadr" w:cs="IRBadr"/>
          <w:sz w:val="28"/>
          <w:szCs w:val="28"/>
          <w:rtl/>
        </w:rPr>
        <w:t xml:space="preserve"> و سرشار از عاطفه سرچشمه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گ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رد</w:t>
      </w:r>
      <w:r w:rsidRPr="001727AC">
        <w:rPr>
          <w:rFonts w:ascii="IRBadr" w:hAnsi="IRBadr" w:cs="IRBadr"/>
          <w:sz w:val="28"/>
          <w:szCs w:val="28"/>
          <w:rtl/>
        </w:rPr>
        <w:t xml:space="preserve">. پس اگر بنای خانواده در جامعه بر پایه فضیلت و اخلاقی نیکو استوار باشد، روح همکاری، برادری و محبت بر آن جامعه حاکم خواهد شد و آن جامعه با اتحاد و انسجام، اهلیت پذیرش امانت الهی را در زندگی خواهد داشت. اگر خانواده به انحراف، </w:t>
      </w:r>
      <w:r w:rsidR="0043407B">
        <w:rPr>
          <w:rFonts w:ascii="IRBadr" w:hAnsi="IRBadr" w:cs="IRBadr"/>
          <w:sz w:val="28"/>
          <w:szCs w:val="28"/>
          <w:rtl/>
        </w:rPr>
        <w:t>بد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ها</w:t>
      </w:r>
      <w:r w:rsidRPr="001727AC">
        <w:rPr>
          <w:rFonts w:ascii="IRBadr" w:hAnsi="IRBadr" w:cs="IRBadr"/>
          <w:sz w:val="28"/>
          <w:szCs w:val="28"/>
          <w:rtl/>
        </w:rPr>
        <w:t xml:space="preserve"> و پراکندگی گرایش داشته باشد، جامعه به تزلزل و انحطاط خواهد گرایید و اگر زمینه این </w:t>
      </w:r>
      <w:r w:rsidR="0043407B">
        <w:rPr>
          <w:rFonts w:ascii="IRBadr" w:hAnsi="IRBadr" w:cs="IRBadr"/>
          <w:sz w:val="28"/>
          <w:szCs w:val="28"/>
          <w:rtl/>
        </w:rPr>
        <w:t>انحراف‌ها</w:t>
      </w:r>
      <w:r w:rsidRPr="001727AC">
        <w:rPr>
          <w:rFonts w:ascii="IRBadr" w:hAnsi="IRBadr" w:cs="IRBadr"/>
          <w:sz w:val="28"/>
          <w:szCs w:val="28"/>
          <w:rtl/>
        </w:rPr>
        <w:t xml:space="preserve"> بیشتر شود، جامعه به گمراهی و تباهی کشیده خواهد شد. بنابراین، خانواده، هویت جامعه و </w:t>
      </w:r>
      <w:r w:rsidR="0043407B">
        <w:rPr>
          <w:rFonts w:ascii="IRBadr" w:hAnsi="IRBadr" w:cs="IRBadr"/>
          <w:sz w:val="28"/>
          <w:szCs w:val="28"/>
          <w:rtl/>
        </w:rPr>
        <w:t>نشانه‌ها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امت را بر دوش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کشد</w:t>
      </w:r>
      <w:r w:rsidRPr="001727AC">
        <w:rPr>
          <w:rFonts w:ascii="IRBadr" w:hAnsi="IRBadr" w:cs="IRBadr"/>
          <w:sz w:val="28"/>
          <w:szCs w:val="28"/>
          <w:rtl/>
        </w:rPr>
        <w:t xml:space="preserve"> و اگر آن را به یک هرم تشبیه کنیم، پدر در رأس این هرم، مسئول مراقبت و حمایت از همسر خویش است که او نیز پایه دوم خانواده و مسئول تربیت فرزندان و </w:t>
      </w:r>
      <w:r w:rsidR="00552685">
        <w:rPr>
          <w:rFonts w:ascii="IRBadr" w:hAnsi="IRBadr" w:cs="IRBadr"/>
          <w:sz w:val="28"/>
          <w:szCs w:val="28"/>
          <w:rtl/>
        </w:rPr>
        <w:t>سامان‌ده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امور خانه است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384825" w:rsidRPr="0043407B" w:rsidRDefault="00384825" w:rsidP="0043407B">
      <w:pPr>
        <w:pStyle w:val="Heading1"/>
        <w:rPr>
          <w:rtl/>
        </w:rPr>
      </w:pPr>
      <w:bookmarkStart w:id="8" w:name="_Toc426737508"/>
      <w:r w:rsidRPr="0043407B">
        <w:rPr>
          <w:rtl/>
        </w:rPr>
        <w:t>هفته پژوهش</w:t>
      </w:r>
      <w:bookmarkEnd w:id="8"/>
    </w:p>
    <w:p w:rsidR="00384825" w:rsidRPr="001727AC" w:rsidRDefault="00384825" w:rsidP="001727A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727AC">
        <w:rPr>
          <w:rFonts w:ascii="IRBadr" w:hAnsi="IRBadr" w:cs="IRBadr"/>
          <w:sz w:val="28"/>
          <w:szCs w:val="28"/>
          <w:rtl/>
        </w:rPr>
        <w:t>هفته پژوهش و فناور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، </w:t>
      </w:r>
      <w:r w:rsidR="00552685">
        <w:rPr>
          <w:rFonts w:ascii="IRBadr" w:hAnsi="IRBadr" w:cs="IRBadr"/>
          <w:sz w:val="28"/>
          <w:szCs w:val="28"/>
          <w:rtl/>
        </w:rPr>
        <w:t>هفته‌ا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است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فرصت مناسب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برا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توجه و تمر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ز رو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ابعاد مختلف امر پژوهش </w:t>
      </w:r>
      <w:r w:rsidR="00552685">
        <w:rPr>
          <w:rFonts w:ascii="IRBadr" w:hAnsi="IRBadr" w:cs="IRBadr"/>
          <w:sz w:val="28"/>
          <w:szCs w:val="28"/>
          <w:rtl/>
        </w:rPr>
        <w:t>و فناور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در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 xml:space="preserve">شور فراهم </w:t>
      </w:r>
      <w:r w:rsidR="0043407B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 w:hint="cs"/>
          <w:sz w:val="28"/>
          <w:szCs w:val="28"/>
          <w:rtl/>
        </w:rPr>
        <w:t>ی‌</w:t>
      </w:r>
      <w:r w:rsidR="0043407B">
        <w:rPr>
          <w:rFonts w:ascii="IRBadr" w:hAnsi="IRBadr" w:cs="IRBadr" w:hint="eastAsia"/>
          <w:sz w:val="28"/>
          <w:szCs w:val="28"/>
          <w:rtl/>
        </w:rPr>
        <w:t>آورد</w:t>
      </w:r>
      <w:r w:rsidRPr="001727AC">
        <w:rPr>
          <w:rFonts w:ascii="IRBadr" w:hAnsi="IRBadr" w:cs="IRBadr"/>
          <w:sz w:val="28"/>
          <w:szCs w:val="28"/>
          <w:rtl/>
        </w:rPr>
        <w:t xml:space="preserve"> تا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ل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ه </w:t>
      </w:r>
      <w:r w:rsidR="00552685">
        <w:rPr>
          <w:rFonts w:ascii="IRBadr" w:hAnsi="IRBadr" w:cs="IRBadr"/>
          <w:sz w:val="28"/>
          <w:szCs w:val="28"/>
          <w:rtl/>
        </w:rPr>
        <w:t>ذ</w:t>
      </w:r>
      <w:r w:rsidR="00552685">
        <w:rPr>
          <w:rFonts w:ascii="IRBadr" w:hAnsi="IRBadr" w:cs="IRBadr" w:hint="cs"/>
          <w:sz w:val="28"/>
          <w:szCs w:val="28"/>
          <w:rtl/>
        </w:rPr>
        <w:t>ی‌</w:t>
      </w:r>
      <w:r w:rsidR="00552685">
        <w:rPr>
          <w:rFonts w:ascii="IRBadr" w:hAnsi="IRBadr" w:cs="IRBadr" w:hint="eastAsia"/>
          <w:sz w:val="28"/>
          <w:szCs w:val="28"/>
          <w:rtl/>
        </w:rPr>
        <w:t>نفعان</w:t>
      </w:r>
      <w:r w:rsidRPr="001727AC">
        <w:rPr>
          <w:rFonts w:ascii="IRBadr" w:hAnsi="IRBadr" w:cs="IRBadr"/>
          <w:sz w:val="28"/>
          <w:szCs w:val="28"/>
          <w:rtl/>
        </w:rPr>
        <w:t xml:space="preserve"> ضمن اطلاع از روندها و وضع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ت موجود در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شور برا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آ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نده، </w:t>
      </w:r>
      <w:r w:rsidR="00552685">
        <w:rPr>
          <w:rFonts w:ascii="IRBadr" w:hAnsi="IRBadr" w:cs="IRBadr"/>
          <w:sz w:val="28"/>
          <w:szCs w:val="28"/>
          <w:rtl/>
        </w:rPr>
        <w:t>برنامه‌ر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="00552685">
        <w:rPr>
          <w:rFonts w:ascii="IRBadr" w:hAnsi="IRBadr" w:cs="IRBadr" w:hint="eastAsia"/>
          <w:sz w:val="28"/>
          <w:szCs w:val="28"/>
          <w:rtl/>
        </w:rPr>
        <w:t>ز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و اقدامات بهتر و </w:t>
      </w:r>
      <w:r w:rsidR="00552685">
        <w:rPr>
          <w:rFonts w:ascii="IRBadr" w:hAnsi="IRBadr" w:cs="IRBadr"/>
          <w:sz w:val="28"/>
          <w:szCs w:val="28"/>
          <w:rtl/>
        </w:rPr>
        <w:t>مهم‌تر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را در دستور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ار خود قرار دهند. انتخاب و معرف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برگز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دگان حوزه پژوهش و فناور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و تجل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ل از </w:t>
      </w:r>
      <w:r w:rsidR="0043407B">
        <w:rPr>
          <w:rFonts w:ascii="IRBadr" w:hAnsi="IRBadr" w:cs="IRBadr"/>
          <w:sz w:val="28"/>
          <w:szCs w:val="28"/>
          <w:rtl/>
        </w:rPr>
        <w:t>آن‌ها</w:t>
      </w:r>
      <w:r w:rsidRPr="001727AC">
        <w:rPr>
          <w:rFonts w:ascii="IRBadr" w:hAnsi="IRBadr" w:cs="IRBadr"/>
          <w:sz w:val="28"/>
          <w:szCs w:val="28"/>
          <w:rtl/>
        </w:rPr>
        <w:t xml:space="preserve"> و همچن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ن 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جاد فرصت تعامل ب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ن </w:t>
      </w:r>
      <w:r w:rsidR="00552685">
        <w:rPr>
          <w:rFonts w:ascii="IRBadr" w:hAnsi="IRBadr" w:cs="IRBadr"/>
          <w:sz w:val="28"/>
          <w:szCs w:val="28"/>
          <w:rtl/>
        </w:rPr>
        <w:t>ذ</w:t>
      </w:r>
      <w:r w:rsidR="00552685">
        <w:rPr>
          <w:rFonts w:ascii="IRBadr" w:hAnsi="IRBadr" w:cs="IRBadr" w:hint="cs"/>
          <w:sz w:val="28"/>
          <w:szCs w:val="28"/>
          <w:rtl/>
        </w:rPr>
        <w:t>ی‌</w:t>
      </w:r>
      <w:r w:rsidR="00552685">
        <w:rPr>
          <w:rFonts w:ascii="IRBadr" w:hAnsi="IRBadr" w:cs="IRBadr" w:hint="eastAsia"/>
          <w:sz w:val="28"/>
          <w:szCs w:val="28"/>
          <w:rtl/>
        </w:rPr>
        <w:t>نفعان</w:t>
      </w:r>
      <w:r w:rsidRPr="001727AC">
        <w:rPr>
          <w:rFonts w:ascii="IRBadr" w:hAnsi="IRBadr" w:cs="IRBadr"/>
          <w:sz w:val="28"/>
          <w:szCs w:val="28"/>
          <w:rtl/>
        </w:rPr>
        <w:t xml:space="preserve"> 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ن حوزه به </w:t>
      </w:r>
      <w:r w:rsidR="0043407B">
        <w:rPr>
          <w:rFonts w:ascii="IRBadr" w:hAnsi="IRBadr" w:cs="IRBadr"/>
          <w:sz w:val="28"/>
          <w:szCs w:val="28"/>
          <w:rtl/>
        </w:rPr>
        <w:t>ش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="0043407B">
        <w:rPr>
          <w:rFonts w:ascii="IRBadr" w:hAnsi="IRBadr" w:cs="IRBadr" w:hint="eastAsia"/>
          <w:sz w:val="28"/>
          <w:szCs w:val="28"/>
          <w:rtl/>
        </w:rPr>
        <w:t>وه‌ها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مختلف نظ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ر برگزار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نما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شگاه، فن بازار، هما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ش مل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، </w:t>
      </w:r>
      <w:r w:rsidR="0043407B">
        <w:rPr>
          <w:rFonts w:ascii="IRBadr" w:hAnsi="IRBadr" w:cs="IRBadr"/>
          <w:sz w:val="28"/>
          <w:szCs w:val="28"/>
          <w:rtl/>
        </w:rPr>
        <w:t>مصاحبه‌ها</w:t>
      </w:r>
      <w:r w:rsidR="0043407B">
        <w:rPr>
          <w:rFonts w:ascii="IRBadr" w:hAnsi="IRBadr" w:cs="IRBadr" w:hint="cs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مطبوعات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و راد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و تلو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ز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ون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فضا</w:t>
      </w:r>
      <w:r w:rsidR="0043407B">
        <w:rPr>
          <w:rFonts w:ascii="IRBadr" w:hAnsi="IRBadr" w:cs="IRBadr"/>
          <w:sz w:val="28"/>
          <w:szCs w:val="28"/>
          <w:rtl/>
        </w:rPr>
        <w:t>یی</w:t>
      </w:r>
      <w:r w:rsidRPr="001727AC">
        <w:rPr>
          <w:rFonts w:ascii="IRBadr" w:hAnsi="IRBadr" w:cs="IRBadr"/>
          <w:sz w:val="28"/>
          <w:szCs w:val="28"/>
          <w:rtl/>
        </w:rPr>
        <w:t xml:space="preserve"> را در </w:t>
      </w:r>
      <w:r w:rsidR="00552685">
        <w:rPr>
          <w:rFonts w:ascii="IRBadr" w:hAnsi="IRBadr" w:cs="IRBadr"/>
          <w:sz w:val="28"/>
          <w:szCs w:val="28"/>
          <w:rtl/>
        </w:rPr>
        <w:t>کشور ا</w:t>
      </w:r>
      <w:r w:rsidR="00552685">
        <w:rPr>
          <w:rFonts w:ascii="IRBadr" w:hAnsi="IRBadr" w:cs="IRBadr" w:hint="cs"/>
          <w:sz w:val="28"/>
          <w:szCs w:val="28"/>
          <w:rtl/>
        </w:rPr>
        <w:t>ی</w:t>
      </w:r>
      <w:r w:rsidR="00552685">
        <w:rPr>
          <w:rFonts w:ascii="IRBadr" w:hAnsi="IRBadr" w:cs="IRBadr" w:hint="eastAsia"/>
          <w:sz w:val="28"/>
          <w:szCs w:val="28"/>
          <w:rtl/>
        </w:rPr>
        <w:t>جاد</w:t>
      </w:r>
      <w:r w:rsidRPr="001727AC">
        <w:rPr>
          <w:rFonts w:ascii="IRBadr" w:hAnsi="IRBadr" w:cs="IRBadr"/>
          <w:sz w:val="28"/>
          <w:szCs w:val="28"/>
          <w:rtl/>
        </w:rPr>
        <w:t xml:space="preserve"> و به آن دامن </w:t>
      </w:r>
      <w:r w:rsidR="00552685">
        <w:rPr>
          <w:rFonts w:ascii="IRBadr" w:hAnsi="IRBadr" w:cs="IRBadr"/>
          <w:sz w:val="28"/>
          <w:szCs w:val="28"/>
          <w:rtl/>
        </w:rPr>
        <w:t>م</w:t>
      </w:r>
      <w:r w:rsidR="00552685">
        <w:rPr>
          <w:rFonts w:ascii="IRBadr" w:hAnsi="IRBadr" w:cs="IRBadr" w:hint="cs"/>
          <w:sz w:val="28"/>
          <w:szCs w:val="28"/>
          <w:rtl/>
        </w:rPr>
        <w:t>ی‌</w:t>
      </w:r>
      <w:r w:rsidR="00552685">
        <w:rPr>
          <w:rFonts w:ascii="IRBadr" w:hAnsi="IRBadr" w:cs="IRBadr" w:hint="eastAsia"/>
          <w:sz w:val="28"/>
          <w:szCs w:val="28"/>
          <w:rtl/>
        </w:rPr>
        <w:t>زند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ضمن ارتقاء شأن و جا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گاه پژوهش و فناور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و فعال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ن در 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ن عرصه، بسترساز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مستح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م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را برا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ادامه راه تقو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ت و توسعه پژوهش و فناور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ه ضامن پ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شرفت واقع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</w:t>
      </w:r>
      <w:r w:rsidR="0043407B">
        <w:rPr>
          <w:rFonts w:ascii="IRBadr" w:hAnsi="IRBadr" w:cs="IRBadr"/>
          <w:sz w:val="28"/>
          <w:szCs w:val="28"/>
          <w:rtl/>
        </w:rPr>
        <w:t>ک</w:t>
      </w:r>
      <w:r w:rsidRPr="001727AC">
        <w:rPr>
          <w:rFonts w:ascii="IRBadr" w:hAnsi="IRBadr" w:cs="IRBadr"/>
          <w:sz w:val="28"/>
          <w:szCs w:val="28"/>
          <w:rtl/>
        </w:rPr>
        <w:t>شور و 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جاد ثروت،</w:t>
      </w:r>
      <w:r w:rsidR="0043407B">
        <w:rPr>
          <w:rFonts w:ascii="IRBadr" w:hAnsi="IRBadr" w:cs="IRBadr"/>
          <w:sz w:val="28"/>
          <w:szCs w:val="28"/>
          <w:rtl/>
        </w:rPr>
        <w:t xml:space="preserve"> رفاه</w:t>
      </w:r>
      <w:r w:rsidRPr="001727AC">
        <w:rPr>
          <w:rFonts w:ascii="IRBadr" w:hAnsi="IRBadr" w:cs="IRBadr"/>
          <w:sz w:val="28"/>
          <w:szCs w:val="28"/>
          <w:rtl/>
        </w:rPr>
        <w:t xml:space="preserve"> و امن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ت برا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مردم است در ابعاد اجتماع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و فرهنگ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 xml:space="preserve"> فراهم نما</w:t>
      </w:r>
      <w:r w:rsidR="0043407B">
        <w:rPr>
          <w:rFonts w:ascii="IRBadr" w:hAnsi="IRBadr" w:cs="IRBadr"/>
          <w:sz w:val="28"/>
          <w:szCs w:val="28"/>
          <w:rtl/>
        </w:rPr>
        <w:t>ی</w:t>
      </w:r>
      <w:r w:rsidRPr="001727AC">
        <w:rPr>
          <w:rFonts w:ascii="IRBadr" w:hAnsi="IRBadr" w:cs="IRBadr"/>
          <w:sz w:val="28"/>
          <w:szCs w:val="28"/>
          <w:rtl/>
        </w:rPr>
        <w:t>د</w:t>
      </w:r>
      <w:r w:rsidRPr="001727AC">
        <w:rPr>
          <w:rFonts w:ascii="IRBadr" w:hAnsi="IRBadr" w:cs="IRBadr"/>
          <w:sz w:val="28"/>
          <w:szCs w:val="28"/>
        </w:rPr>
        <w:t>.</w:t>
      </w:r>
    </w:p>
    <w:p w:rsidR="00E164CA" w:rsidRPr="0043407B" w:rsidRDefault="00E164CA" w:rsidP="0043407B">
      <w:pPr>
        <w:pStyle w:val="Heading1"/>
        <w:rPr>
          <w:rtl/>
        </w:rPr>
      </w:pPr>
      <w:bookmarkStart w:id="9" w:name="_Toc426737509"/>
      <w:r w:rsidRPr="0043407B">
        <w:rPr>
          <w:rtl/>
        </w:rPr>
        <w:lastRenderedPageBreak/>
        <w:t>اهمیت و ضرورت پژوهش</w:t>
      </w:r>
      <w:bookmarkEnd w:id="9"/>
    </w:p>
    <w:p w:rsidR="00205BB6" w:rsidRPr="001727AC" w:rsidRDefault="00205BB6" w:rsidP="001727AC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05BB6">
        <w:rPr>
          <w:rFonts w:ascii="IRBadr" w:eastAsia="Times New Roman" w:hAnsi="IRBadr" w:cs="IRBadr"/>
          <w:sz w:val="28"/>
          <w:rtl/>
          <w:lang w:bidi="ar-SA"/>
        </w:rPr>
        <w:t xml:space="preserve">نوع و سطح فعالیت‌های پژوهشی یکی از شاخص‌های اصلی توسعه و پیشرفت محسوب می‌شود. موفقیت در تمام فعالیت‌های مربوط به توسعه صنایع، کشاورزی، خدمات و...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به‌گونه‌ا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05BB6">
        <w:rPr>
          <w:rFonts w:ascii="IRBadr" w:eastAsia="Times New Roman" w:hAnsi="IRBadr" w:cs="IRBadr"/>
          <w:sz w:val="28"/>
          <w:rtl/>
          <w:lang w:bidi="ar-SA"/>
        </w:rPr>
        <w:t xml:space="preserve"> به گسترش فعالیت‌های پژوهشی بستگی دارد. در واقع پژوهش یکی از محورهای مهمی است که ضامن پیشرفت و توسعه پایدار در هر کشور به شمار می‌آید. اگر پژوهشی نشود، دانش بشری افزایش نخواهد یافت و دچار سکون و رکود خواهد شد. بدون انجام پژوهش امور آموزشی نیز از پویایی و نشاط لازم نیز برخوردار نخواهد بود. همه آنچه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205BB6">
        <w:rPr>
          <w:rFonts w:ascii="IRBadr" w:eastAsia="Times New Roman" w:hAnsi="IRBadr" w:cs="IRBadr"/>
          <w:sz w:val="28"/>
          <w:rtl/>
          <w:lang w:bidi="ar-SA"/>
        </w:rPr>
        <w:t xml:space="preserve"> پیشرفت علوم در دوره‌های گوناگون تاریخ می‌شناسیم، حاصل تلاش افرادی است که در کار خود رویکردی پژوهشی داشته‌اند و ذهن پرسشگرشان همواره محرکی برای فعالیت‌های پژوهشی آنان بوده است</w:t>
      </w:r>
      <w:r w:rsidRPr="00205BB6">
        <w:rPr>
          <w:rFonts w:ascii="IRBadr" w:eastAsia="Times New Roman" w:hAnsi="IRBadr" w:cs="IRBadr"/>
          <w:sz w:val="28"/>
          <w:lang w:bidi="ar-SA"/>
        </w:rPr>
        <w:t>.</w:t>
      </w:r>
    </w:p>
    <w:p w:rsidR="00ED3FE4" w:rsidRPr="0043407B" w:rsidRDefault="002B4C54" w:rsidP="0043407B">
      <w:pPr>
        <w:pStyle w:val="Heading1"/>
        <w:rPr>
          <w:rtl/>
        </w:rPr>
      </w:pPr>
      <w:bookmarkStart w:id="10" w:name="_Toc426737510"/>
      <w:r w:rsidRPr="0043407B">
        <w:rPr>
          <w:rtl/>
        </w:rPr>
        <w:t>نکاتی در باب ایام محرم و عزاداری</w:t>
      </w:r>
      <w:bookmarkEnd w:id="10"/>
    </w:p>
    <w:p w:rsidR="002B4C54" w:rsidRDefault="002B4C54" w:rsidP="002B4C54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1. 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برگزاری مراسم عزاداری هیئات مذهبی با محوریت مسجد و اهتمام به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قرآنی و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بهره‌مند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از مبلغین</w:t>
      </w:r>
      <w:r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2B4C54" w:rsidRDefault="002B4C54" w:rsidP="002B4C54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2. 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عدم تلاقی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عزاداری با اوقات نماز و سعی در برگزاری نماز جماعت اول وقت و توجه ویژه به برگزاری نماز جماعت ظهر عاشورا</w:t>
      </w:r>
      <w:r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2B4C54" w:rsidRDefault="002B4C54" w:rsidP="002B4C54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3.</w:t>
      </w:r>
      <w:r w:rsidR="0043407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توجه بیشتر به ادعیه و زیارات و مناجات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مأثوره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از ائمه طاهرین (علیهم السلام)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به‌و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ژه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صحیفه سجادیه در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اصلی هیئات مذهبی</w:t>
      </w:r>
    </w:p>
    <w:p w:rsidR="002B4C54" w:rsidRDefault="002B4C54" w:rsidP="002B4C54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4. 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ارتقاء کیفی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از طریق تبیین معارف اسلامی اعم از اعتقادات، اخلاق اسلامی، احکام و سیره معصومین (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عل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هم‌السلام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) و بیان تاریخچه و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روش‌ها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B4C54">
        <w:rPr>
          <w:rFonts w:ascii="IRBadr" w:eastAsia="Times New Roman" w:hAnsi="IRBadr" w:cs="IRBadr"/>
          <w:sz w:val="28"/>
          <w:rtl/>
          <w:lang w:bidi="ar-SA"/>
        </w:rPr>
        <w:t xml:space="preserve"> عزاداری و تو</w:t>
      </w:r>
      <w:r w:rsidR="002F4633">
        <w:rPr>
          <w:rFonts w:ascii="IRBadr" w:eastAsia="Times New Roman" w:hAnsi="IRBadr" w:cs="IRBadr"/>
          <w:sz w:val="28"/>
          <w:rtl/>
          <w:lang w:bidi="ar-SA"/>
        </w:rPr>
        <w:t xml:space="preserve">جه به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امربه‌معروف</w:t>
      </w:r>
      <w:r w:rsidR="002F4633">
        <w:rPr>
          <w:rFonts w:ascii="IRBadr" w:eastAsia="Times New Roman" w:hAnsi="IRBadr" w:cs="IRBadr"/>
          <w:sz w:val="28"/>
          <w:rtl/>
          <w:lang w:bidi="ar-SA"/>
        </w:rPr>
        <w:t xml:space="preserve"> و نهی از منکر</w:t>
      </w:r>
      <w:r w:rsidR="002F4633">
        <w:rPr>
          <w:rFonts w:ascii="IRBadr" w:eastAsia="Times New Roman" w:hAnsi="IRBadr" w:cs="IRBadr" w:hint="cs"/>
          <w:sz w:val="28"/>
          <w:rtl/>
          <w:lang w:bidi="ar-SA"/>
        </w:rPr>
        <w:t>.</w:t>
      </w:r>
    </w:p>
    <w:p w:rsidR="002F4633" w:rsidRDefault="002F4633" w:rsidP="00552685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5. 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پرهیز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آر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اجرای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دور از ساحت مقدس اباعبدالله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الحس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407B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43407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ع) و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اسوه‌ها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عاشورا و استفاده مداحان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اهل‌ب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(ع) از اشعار و متون پرمحتوا و مستند که پیام حماسه عاشورا را منتقل نماید</w:t>
      </w:r>
      <w:r w:rsidR="002B4C54"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2F4633" w:rsidRDefault="002F4633" w:rsidP="002F4633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6. 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>توجه جدی به سخنان کلیدی اخیر مقام معظم رهبری پیرامون فرهنگ ایستادگی و مقاومت، سبک زندگی اسلامی، اقتصاد مقاومتی و تبیین آن برای نسل جوان و جذب حداکثری آنان</w:t>
      </w:r>
      <w:r w:rsidR="002B4C54"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2F4633" w:rsidRDefault="002F4633" w:rsidP="002F4633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7. 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عنایت ویژه به مسئله وحدت ملی و همدلی ملی بر مبنای اسلام ناب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محمد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407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ص) و همچنین امر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دشمن‌شناس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با محوریت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ول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فق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سخنران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3407B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مداح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3407B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و سایر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2B4C54"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2F4633" w:rsidRDefault="002F4633" w:rsidP="002F4633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lastRenderedPageBreak/>
        <w:t xml:space="preserve">8. 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رعایت نظم و توجه به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اطلاع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407B">
        <w:rPr>
          <w:rFonts w:ascii="IRBadr" w:eastAsia="Times New Roman" w:hAnsi="IRBadr" w:cs="IRBadr" w:hint="eastAsia"/>
          <w:sz w:val="28"/>
          <w:rtl/>
          <w:lang w:bidi="ar-SA"/>
        </w:rPr>
        <w:t>ه‌ها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نیروی انتظامی جهت برپایی مطلوب و بهینه مراسم عزاداری با رعایت حقوق شهروندی</w:t>
      </w:r>
      <w:r w:rsidR="002B4C54" w:rsidRPr="002B4C54">
        <w:rPr>
          <w:rFonts w:ascii="IRBadr" w:eastAsia="Times New Roman" w:hAnsi="IRBadr" w:cs="IRBadr"/>
          <w:sz w:val="28"/>
          <w:lang w:bidi="ar-SA"/>
        </w:rPr>
        <w:t>.</w:t>
      </w:r>
      <w:r w:rsidR="002B4C54" w:rsidRPr="002B4C54">
        <w:rPr>
          <w:rFonts w:ascii="IRBadr" w:eastAsia="Times New Roman" w:hAnsi="IRBadr" w:cs="IRBadr"/>
          <w:sz w:val="28"/>
          <w:lang w:bidi="ar-SA"/>
        </w:rPr>
        <w:br/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9. 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توجه دادن مخاطبان به </w:t>
      </w:r>
      <w:r w:rsidR="00552685">
        <w:rPr>
          <w:rFonts w:ascii="IRBadr" w:eastAsia="Times New Roman" w:hAnsi="IRBadr" w:cs="IRBadr"/>
          <w:sz w:val="28"/>
          <w:rtl/>
          <w:lang w:bidi="ar-SA"/>
        </w:rPr>
        <w:t>تأث</w:t>
      </w:r>
      <w:r w:rsidR="0055268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2685">
        <w:rPr>
          <w:rFonts w:ascii="IRBadr" w:eastAsia="Times New Roman" w:hAnsi="IRBadr" w:cs="IRBadr" w:hint="eastAsia"/>
          <w:sz w:val="28"/>
          <w:rtl/>
          <w:lang w:bidi="ar-SA"/>
        </w:rPr>
        <w:t>رات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فرهنگ اسلام ناب </w:t>
      </w:r>
      <w:r w:rsidR="0043407B">
        <w:rPr>
          <w:rFonts w:ascii="IRBadr" w:eastAsia="Times New Roman" w:hAnsi="IRBadr" w:cs="IRBadr"/>
          <w:sz w:val="28"/>
          <w:rtl/>
          <w:lang w:bidi="ar-SA"/>
        </w:rPr>
        <w:t>محمد</w:t>
      </w:r>
      <w:r w:rsidR="0043407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407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ص) در جوامع بشری که تبلور آن در </w:t>
      </w:r>
      <w:r w:rsidR="00D92CEE">
        <w:rPr>
          <w:rFonts w:ascii="IRBadr" w:eastAsia="Times New Roman" w:hAnsi="IRBadr" w:cs="IRBadr"/>
          <w:sz w:val="28"/>
          <w:rtl/>
          <w:lang w:bidi="ar-SA"/>
        </w:rPr>
        <w:t>جنبش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مردمی بیداری اسلامی با الگوپذیری از انقلاب اسلامی ایران نمایان است. همچنین نقش </w:t>
      </w:r>
      <w:r w:rsidR="00D92CEE">
        <w:rPr>
          <w:rFonts w:ascii="IRBadr" w:eastAsia="Times New Roman" w:hAnsi="IRBadr" w:cs="IRBadr"/>
          <w:sz w:val="28"/>
          <w:rtl/>
          <w:lang w:bidi="ar-SA"/>
        </w:rPr>
        <w:t>تأث</w:t>
      </w:r>
      <w:r w:rsidR="00D92CE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92CEE">
        <w:rPr>
          <w:rFonts w:ascii="IRBadr" w:eastAsia="Times New Roman" w:hAnsi="IRBadr" w:cs="IRBadr" w:hint="eastAsia"/>
          <w:sz w:val="28"/>
          <w:rtl/>
          <w:lang w:bidi="ar-SA"/>
        </w:rPr>
        <w:t>رگذار</w:t>
      </w:r>
      <w:r w:rsidR="00D92CE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4C54" w:rsidRPr="002B4C54">
        <w:rPr>
          <w:rFonts w:ascii="IRBadr" w:eastAsia="Times New Roman" w:hAnsi="IRBadr" w:cs="IRBadr"/>
          <w:sz w:val="28"/>
          <w:rtl/>
          <w:lang w:bidi="ar-SA"/>
        </w:rPr>
        <w:t xml:space="preserve"> ایران در حمایت از مردم مسلمان منطقه</w:t>
      </w:r>
      <w:r w:rsidR="002B4C54"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2B4C54" w:rsidRPr="002B4C54" w:rsidRDefault="002B4C54" w:rsidP="002F4633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B4C54">
        <w:rPr>
          <w:rFonts w:ascii="IRBadr" w:eastAsia="Times New Roman" w:hAnsi="IRBadr" w:cs="IRBadr"/>
          <w:sz w:val="28"/>
          <w:rtl/>
          <w:lang w:bidi="ar-SA"/>
        </w:rPr>
        <w:t>امید آنکه مراسم امسال بهترین حماسه تبلیغی را برای ترویج شعائر اسلامی و تقویت ایمان مذهبی و اخلاق معنوی در بین جامعه اسلامی در پی داشته باشد</w:t>
      </w:r>
      <w:r w:rsidRPr="002B4C54">
        <w:rPr>
          <w:rFonts w:ascii="IRBadr" w:eastAsia="Times New Roman" w:hAnsi="IRBadr" w:cs="IRBadr"/>
          <w:sz w:val="28"/>
          <w:lang w:bidi="ar-SA"/>
        </w:rPr>
        <w:t>.</w:t>
      </w:r>
    </w:p>
    <w:p w:rsidR="008D64EE" w:rsidRPr="0043407B" w:rsidRDefault="008D64EE" w:rsidP="0043407B">
      <w:pPr>
        <w:pStyle w:val="Heading1"/>
        <w:rPr>
          <w:rtl/>
        </w:rPr>
      </w:pPr>
      <w:bookmarkStart w:id="11" w:name="_Toc426737511"/>
      <w:r w:rsidRPr="0043407B">
        <w:rPr>
          <w:rtl/>
        </w:rPr>
        <w:t>دعا</w:t>
      </w:r>
      <w:bookmarkEnd w:id="11"/>
    </w:p>
    <w:p w:rsidR="008D64EE" w:rsidRDefault="008D64EE" w:rsidP="008D64EE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67F1B">
        <w:rPr>
          <w:rFonts w:ascii="IRBadr" w:hAnsi="IRBadr" w:cs="IRBadr"/>
          <w:b/>
          <w:bCs/>
          <w:sz w:val="28"/>
          <w:rtl/>
        </w:rPr>
        <w:t xml:space="preserve">نسئلک اللهم و </w:t>
      </w:r>
      <w:r w:rsidR="00D92CEE">
        <w:rPr>
          <w:rFonts w:ascii="IRBadr" w:hAnsi="IRBadr" w:cs="IRBadr"/>
          <w:b/>
          <w:bCs/>
          <w:sz w:val="28"/>
          <w:rtl/>
        </w:rPr>
        <w:t>ندعوک بسمک العظیم الاعظم الاع</w:t>
      </w:r>
      <w:r w:rsidR="00D92CEE">
        <w:rPr>
          <w:rFonts w:ascii="IRBadr" w:hAnsi="IRBadr" w:cs="IRBadr" w:hint="cs"/>
          <w:b/>
          <w:bCs/>
          <w:sz w:val="28"/>
          <w:rtl/>
        </w:rPr>
        <w:t>ز</w:t>
      </w:r>
      <w:r w:rsidRPr="00F67F1B">
        <w:rPr>
          <w:rFonts w:ascii="IRBadr" w:hAnsi="IRBadr" w:cs="IRBadr"/>
          <w:b/>
          <w:bCs/>
          <w:sz w:val="28"/>
          <w:rtl/>
        </w:rPr>
        <w:t xml:space="preserve"> ا</w:t>
      </w:r>
      <w:r w:rsidR="00D92CEE">
        <w:rPr>
          <w:rFonts w:ascii="IRBadr" w:hAnsi="IRBadr" w:cs="IRBadr" w:hint="cs"/>
          <w:b/>
          <w:bCs/>
          <w:sz w:val="28"/>
          <w:rtl/>
        </w:rPr>
        <w:t>لا</w:t>
      </w:r>
      <w:r w:rsidRPr="00F67F1B">
        <w:rPr>
          <w:rFonts w:ascii="IRBadr" w:hAnsi="IRBadr" w:cs="IRBadr"/>
          <w:b/>
          <w:bCs/>
          <w:sz w:val="28"/>
          <w:rtl/>
        </w:rPr>
        <w:t>جلّ الاکرم یا الله و... یاارحم الرحمین</w:t>
      </w:r>
      <w:r>
        <w:rPr>
          <w:rFonts w:ascii="IRBadr" w:hAnsi="IRBadr" w:cs="IRBadr" w:hint="cs"/>
          <w:b/>
          <w:bCs/>
          <w:sz w:val="28"/>
          <w:rtl/>
        </w:rPr>
        <w:t xml:space="preserve"> اللهم الرزقنی توفیق الطاعة بعد المعصیة صد</w:t>
      </w:r>
      <w:bookmarkStart w:id="12" w:name="_GoBack"/>
      <w:bookmarkEnd w:id="12"/>
      <w:r>
        <w:rPr>
          <w:rFonts w:ascii="IRBadr" w:hAnsi="IRBadr" w:cs="IRBadr" w:hint="cs"/>
          <w:b/>
          <w:bCs/>
          <w:sz w:val="28"/>
          <w:rtl/>
        </w:rPr>
        <w:t>قة النیّة و عرفان الحرمة اللهم انصر الاسلام و اهله واخذل الکفر واهله.</w:t>
      </w:r>
    </w:p>
    <w:p w:rsidR="008D64EE" w:rsidRDefault="008D64EE" w:rsidP="008D64E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خدایا دل‌های ما را به نور قرآن و معرفت خود منوّر بفرما. عاقبت خیر را به همه ما عنایت بفرما. نسل آینده ما و ذریّه ما را از همه آسیب‌ها مصون بدار. اموات و درگذشتگان ما و این جمع را مورد رحمت خودت قرار بده. ارواح تابناک شهدا و روح ملکوتی امام را با سالار شهدا محشور بفرما و....</w:t>
      </w:r>
    </w:p>
    <w:p w:rsidR="005A5DF0" w:rsidRPr="00875E2C" w:rsidRDefault="005A5DF0" w:rsidP="005A5DF0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بِسْمِ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اللَّهِ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الرَّحْمَنِ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الرَّحِ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مِ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قُلْ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هُوَ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اللَّهُ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أَحَدٌ اللَّهُ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الصَّمَدُ لَمْ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لِدْ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وَلَمْ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ولَدْ وَلَمْ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یک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نْ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لَهُ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ک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فُوًا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أَحَدٌ</w:t>
      </w:r>
      <w:r>
        <w:rPr>
          <w:rStyle w:val="FootnoteReference"/>
          <w:rFonts w:ascii="IRBadr" w:hAnsi="IRBadr" w:cs="IRBadr"/>
          <w:b/>
          <w:bCs/>
          <w:sz w:val="28"/>
          <w:rtl/>
        </w:rPr>
        <w:footnoteReference w:id="15"/>
      </w:r>
    </w:p>
    <w:p w:rsidR="005A5DF0" w:rsidRPr="008D64EE" w:rsidRDefault="005A5DF0" w:rsidP="005A5DF0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</w:p>
    <w:p w:rsidR="00A52142" w:rsidRPr="001727AC" w:rsidRDefault="00A52142" w:rsidP="008D64EE">
      <w:pPr>
        <w:bidi/>
        <w:spacing w:line="360" w:lineRule="auto"/>
        <w:jc w:val="both"/>
        <w:rPr>
          <w:rFonts w:ascii="IRBadr" w:eastAsia="Times New Roman" w:hAnsi="IRBadr" w:cs="IRBadr"/>
          <w:sz w:val="28"/>
          <w:lang w:bidi="ar-SA"/>
        </w:rPr>
      </w:pPr>
    </w:p>
    <w:p w:rsidR="00C20967" w:rsidRPr="001727AC" w:rsidRDefault="00C20967" w:rsidP="001727A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C20967" w:rsidRPr="001727AC" w:rsidSect="00A56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60" w:rsidRDefault="00412B60" w:rsidP="000D5800">
      <w:r>
        <w:separator/>
      </w:r>
    </w:p>
  </w:endnote>
  <w:endnote w:type="continuationSeparator" w:id="0">
    <w:p w:rsidR="00412B60" w:rsidRDefault="00412B6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7B" w:rsidRDefault="00434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43407B" w:rsidRDefault="0043407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7B" w:rsidRDefault="0043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60" w:rsidRDefault="00412B60" w:rsidP="000D39B5">
      <w:pPr>
        <w:bidi/>
      </w:pPr>
      <w:r>
        <w:separator/>
      </w:r>
    </w:p>
  </w:footnote>
  <w:footnote w:type="continuationSeparator" w:id="0">
    <w:p w:rsidR="00412B60" w:rsidRDefault="00412B60" w:rsidP="000D5800">
      <w:r>
        <w:continuationSeparator/>
      </w:r>
    </w:p>
  </w:footnote>
  <w:footnote w:id="1">
    <w:p w:rsidR="0043407B" w:rsidRPr="0043407B" w:rsidRDefault="0043407B" w:rsidP="0043407B">
      <w:pPr>
        <w:pStyle w:val="FootnoteText"/>
        <w:bidi/>
        <w:jc w:val="both"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اعراف 43.</w:t>
      </w:r>
    </w:p>
  </w:footnote>
  <w:footnote w:id="2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سوره حشر، آیه 18.</w:t>
      </w:r>
    </w:p>
  </w:footnote>
  <w:footnote w:id="3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غاشیة، 17.</w:t>
      </w:r>
    </w:p>
  </w:footnote>
  <w:footnote w:id="4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همان 18.</w:t>
      </w:r>
    </w:p>
  </w:footnote>
  <w:footnote w:id="5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همان 19.</w:t>
      </w:r>
    </w:p>
  </w:footnote>
  <w:footnote w:id="6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همان 20.</w:t>
      </w:r>
    </w:p>
  </w:footnote>
  <w:footnote w:id="7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همان، 21.</w:t>
      </w:r>
    </w:p>
  </w:footnote>
  <w:footnote w:id="8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همان،‌22.</w:t>
      </w:r>
    </w:p>
  </w:footnote>
  <w:footnote w:id="9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سوره العصر.</w:t>
      </w:r>
    </w:p>
  </w:footnote>
  <w:footnote w:id="10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توبه 119.</w:t>
      </w:r>
    </w:p>
  </w:footnote>
  <w:footnote w:id="11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آل عمران، 61.</w:t>
      </w:r>
    </w:p>
  </w:footnote>
  <w:footnote w:id="12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مائده 67</w:t>
      </w:r>
    </w:p>
  </w:footnote>
  <w:footnote w:id="13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مائده 3.</w:t>
      </w:r>
    </w:p>
  </w:footnote>
  <w:footnote w:id="14">
    <w:p w:rsidR="0043407B" w:rsidRPr="0043407B" w:rsidRDefault="0043407B" w:rsidP="0043407B">
      <w:pPr>
        <w:pStyle w:val="FootnoteText"/>
        <w:bidi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مائده،‌55.</w:t>
      </w:r>
    </w:p>
  </w:footnote>
  <w:footnote w:id="15">
    <w:p w:rsidR="0043407B" w:rsidRPr="0043407B" w:rsidRDefault="0043407B" w:rsidP="0043407B">
      <w:pPr>
        <w:pStyle w:val="FootnoteText"/>
        <w:bidi/>
        <w:jc w:val="both"/>
        <w:rPr>
          <w:rFonts w:ascii="IRBadr" w:hAnsi="IRBadr" w:cs="IRBadr"/>
          <w:rtl/>
        </w:rPr>
      </w:pPr>
      <w:r w:rsidRPr="0043407B">
        <w:rPr>
          <w:rStyle w:val="FootnoteReference"/>
          <w:rFonts w:ascii="IRBadr" w:hAnsi="IRBadr" w:cs="IRBadr"/>
          <w:vertAlign w:val="baseline"/>
        </w:rPr>
        <w:footnoteRef/>
      </w:r>
      <w:r w:rsidRPr="0043407B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7B" w:rsidRDefault="00434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7B" w:rsidRPr="000D5800" w:rsidRDefault="0043407B" w:rsidP="00F2312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5EEC604" wp14:editId="142F7BF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CB39DE0" wp14:editId="11BC90D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2218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7B" w:rsidRDefault="00434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6542"/>
    <w:rsid w:val="000324F1"/>
    <w:rsid w:val="00041FE0"/>
    <w:rsid w:val="00052BA3"/>
    <w:rsid w:val="00053F42"/>
    <w:rsid w:val="0006363E"/>
    <w:rsid w:val="00076209"/>
    <w:rsid w:val="00080DFF"/>
    <w:rsid w:val="00081DB4"/>
    <w:rsid w:val="00085ED5"/>
    <w:rsid w:val="000A1A51"/>
    <w:rsid w:val="000A7947"/>
    <w:rsid w:val="000D2D0D"/>
    <w:rsid w:val="000D39B5"/>
    <w:rsid w:val="000D5800"/>
    <w:rsid w:val="000E00AE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27AC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1075"/>
    <w:rsid w:val="001F2E3E"/>
    <w:rsid w:val="00205BB6"/>
    <w:rsid w:val="00220159"/>
    <w:rsid w:val="00224C0A"/>
    <w:rsid w:val="002376A5"/>
    <w:rsid w:val="002417C9"/>
    <w:rsid w:val="002425C8"/>
    <w:rsid w:val="002529C5"/>
    <w:rsid w:val="00270294"/>
    <w:rsid w:val="00274AAE"/>
    <w:rsid w:val="00287803"/>
    <w:rsid w:val="00290929"/>
    <w:rsid w:val="002914BD"/>
    <w:rsid w:val="00297263"/>
    <w:rsid w:val="002B4C54"/>
    <w:rsid w:val="002C56FD"/>
    <w:rsid w:val="002D49E4"/>
    <w:rsid w:val="002E450B"/>
    <w:rsid w:val="002E73F9"/>
    <w:rsid w:val="002F05B9"/>
    <w:rsid w:val="002F4633"/>
    <w:rsid w:val="0031235C"/>
    <w:rsid w:val="00340BA3"/>
    <w:rsid w:val="00366400"/>
    <w:rsid w:val="00384825"/>
    <w:rsid w:val="00393C11"/>
    <w:rsid w:val="003963D7"/>
    <w:rsid w:val="00396F28"/>
    <w:rsid w:val="003A1A05"/>
    <w:rsid w:val="003A2654"/>
    <w:rsid w:val="003C05D8"/>
    <w:rsid w:val="003C06BF"/>
    <w:rsid w:val="003C7899"/>
    <w:rsid w:val="003D2F0A"/>
    <w:rsid w:val="003D563F"/>
    <w:rsid w:val="003E1E58"/>
    <w:rsid w:val="003E2BAB"/>
    <w:rsid w:val="00405199"/>
    <w:rsid w:val="00410699"/>
    <w:rsid w:val="00412B60"/>
    <w:rsid w:val="00415360"/>
    <w:rsid w:val="0043407B"/>
    <w:rsid w:val="0044591E"/>
    <w:rsid w:val="00455B91"/>
    <w:rsid w:val="004651D2"/>
    <w:rsid w:val="00465D26"/>
    <w:rsid w:val="004679F8"/>
    <w:rsid w:val="004A72C8"/>
    <w:rsid w:val="004B0A92"/>
    <w:rsid w:val="004B337F"/>
    <w:rsid w:val="004F1B53"/>
    <w:rsid w:val="004F3596"/>
    <w:rsid w:val="004F64E0"/>
    <w:rsid w:val="00500671"/>
    <w:rsid w:val="00512296"/>
    <w:rsid w:val="00522D67"/>
    <w:rsid w:val="00530FD7"/>
    <w:rsid w:val="00552685"/>
    <w:rsid w:val="00572E2D"/>
    <w:rsid w:val="00592103"/>
    <w:rsid w:val="005941DD"/>
    <w:rsid w:val="005A545E"/>
    <w:rsid w:val="005A5862"/>
    <w:rsid w:val="005A5DF0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6F3F7D"/>
    <w:rsid w:val="00734D59"/>
    <w:rsid w:val="0073609B"/>
    <w:rsid w:val="00742B80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A0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2AEE"/>
    <w:rsid w:val="008407A4"/>
    <w:rsid w:val="00844860"/>
    <w:rsid w:val="00845CC4"/>
    <w:rsid w:val="008644F4"/>
    <w:rsid w:val="008734CF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64EE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31C6"/>
    <w:rsid w:val="009F4EB3"/>
    <w:rsid w:val="00A06D48"/>
    <w:rsid w:val="00A21834"/>
    <w:rsid w:val="00A31C17"/>
    <w:rsid w:val="00A31FDE"/>
    <w:rsid w:val="00A35AC2"/>
    <w:rsid w:val="00A37C77"/>
    <w:rsid w:val="00A45C86"/>
    <w:rsid w:val="00A52142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D6299"/>
    <w:rsid w:val="00AD7BFA"/>
    <w:rsid w:val="00AF0F1A"/>
    <w:rsid w:val="00B15027"/>
    <w:rsid w:val="00B21CF4"/>
    <w:rsid w:val="00B24300"/>
    <w:rsid w:val="00B46AA8"/>
    <w:rsid w:val="00B63F15"/>
    <w:rsid w:val="00B949EB"/>
    <w:rsid w:val="00B9676B"/>
    <w:rsid w:val="00BA51A8"/>
    <w:rsid w:val="00BB5F7E"/>
    <w:rsid w:val="00BC26F6"/>
    <w:rsid w:val="00BC4833"/>
    <w:rsid w:val="00BD0207"/>
    <w:rsid w:val="00BD3122"/>
    <w:rsid w:val="00BD40DA"/>
    <w:rsid w:val="00BF3D67"/>
    <w:rsid w:val="00C160AF"/>
    <w:rsid w:val="00C20967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0B9A"/>
    <w:rsid w:val="00CE09B7"/>
    <w:rsid w:val="00CE31E6"/>
    <w:rsid w:val="00CE3B74"/>
    <w:rsid w:val="00CF42E2"/>
    <w:rsid w:val="00CF7916"/>
    <w:rsid w:val="00D158F3"/>
    <w:rsid w:val="00D217CB"/>
    <w:rsid w:val="00D3235C"/>
    <w:rsid w:val="00D3665C"/>
    <w:rsid w:val="00D43862"/>
    <w:rsid w:val="00D508CC"/>
    <w:rsid w:val="00D50BBD"/>
    <w:rsid w:val="00D50F4B"/>
    <w:rsid w:val="00D60547"/>
    <w:rsid w:val="00D66444"/>
    <w:rsid w:val="00D70E8D"/>
    <w:rsid w:val="00D76353"/>
    <w:rsid w:val="00D92CEE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64CA"/>
    <w:rsid w:val="00E315ED"/>
    <w:rsid w:val="00E55891"/>
    <w:rsid w:val="00E6283A"/>
    <w:rsid w:val="00E732A3"/>
    <w:rsid w:val="00E83A85"/>
    <w:rsid w:val="00E90FC4"/>
    <w:rsid w:val="00EA01EC"/>
    <w:rsid w:val="00EA15B0"/>
    <w:rsid w:val="00EA5D97"/>
    <w:rsid w:val="00EC42A3"/>
    <w:rsid w:val="00EC4393"/>
    <w:rsid w:val="00EC686D"/>
    <w:rsid w:val="00ED3FE4"/>
    <w:rsid w:val="00EE1C07"/>
    <w:rsid w:val="00EE2C91"/>
    <w:rsid w:val="00EE3979"/>
    <w:rsid w:val="00EF138C"/>
    <w:rsid w:val="00F034CE"/>
    <w:rsid w:val="00F10A0F"/>
    <w:rsid w:val="00F23124"/>
    <w:rsid w:val="00F30FF7"/>
    <w:rsid w:val="00F40284"/>
    <w:rsid w:val="00F45CDB"/>
    <w:rsid w:val="00F505B0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3407B"/>
    <w:pPr>
      <w:keepNext/>
      <w:keepLines/>
      <w:bidi/>
      <w:outlineLvl w:val="0"/>
    </w:pPr>
    <w:rPr>
      <w:rFonts w:ascii="IRBadr" w:eastAsia="2  Lotus" w:hAnsi="IRBadr" w:cs="IRBadr"/>
      <w:b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3407B"/>
    <w:rPr>
      <w:rFonts w:ascii="IRBadr" w:eastAsia="2  Lotus" w:hAnsi="IRBadr" w:cs="IRBadr"/>
      <w:b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F10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5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209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3862"/>
    <w:rPr>
      <w:b/>
      <w:bCs/>
    </w:rPr>
  </w:style>
  <w:style w:type="character" w:customStyle="1" w:styleId="content">
    <w:name w:val="content"/>
    <w:basedOn w:val="DefaultParagraphFont"/>
    <w:rsid w:val="005A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3407B"/>
    <w:pPr>
      <w:keepNext/>
      <w:keepLines/>
      <w:bidi/>
      <w:outlineLvl w:val="0"/>
    </w:pPr>
    <w:rPr>
      <w:rFonts w:ascii="IRBadr" w:eastAsia="2  Lotus" w:hAnsi="IRBadr" w:cs="IRBadr"/>
      <w:b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3407B"/>
    <w:rPr>
      <w:rFonts w:ascii="IRBadr" w:eastAsia="2  Lotus" w:hAnsi="IRBadr" w:cs="IRBadr"/>
      <w:b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F10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5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209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3862"/>
    <w:rPr>
      <w:b/>
      <w:bCs/>
    </w:rPr>
  </w:style>
  <w:style w:type="character" w:customStyle="1" w:styleId="content">
    <w:name w:val="content"/>
    <w:basedOn w:val="DefaultParagraphFont"/>
    <w:rsid w:val="005A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B3%D9%88%D8%B1%D9%87_%D8%A2%D9%84_%D8%B9%D9%85%D8%B1%D8%A7%D9%8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lamquest.net/fa/archive/question/fa18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lamquest.net/fa/archive/question/fa1866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9F15-548D-4D8A-926D-1B7170D6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</cp:revision>
  <dcterms:created xsi:type="dcterms:W3CDTF">2015-08-07T15:14:00Z</dcterms:created>
  <dcterms:modified xsi:type="dcterms:W3CDTF">2015-08-07T15:14:00Z</dcterms:modified>
</cp:coreProperties>
</file>