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E1" w:rsidRDefault="009A00E1" w:rsidP="009A00E1">
      <w:pPr>
        <w:pStyle w:val="Heading2"/>
        <w:bidi/>
        <w:rPr>
          <w:rtl/>
        </w:rPr>
      </w:pPr>
      <w:bookmarkStart w:id="0" w:name="_Toc426529132"/>
      <w:r>
        <w:rPr>
          <w:rFonts w:hint="cs"/>
          <w:rtl/>
        </w:rPr>
        <w:t>فهرست مطالب</w:t>
      </w:r>
      <w:bookmarkEnd w:id="0"/>
    </w:p>
    <w:p w:rsidR="009A00E1" w:rsidRDefault="009A00E1" w:rsidP="009A00E1">
      <w:pPr>
        <w:pStyle w:val="TOC2"/>
        <w:tabs>
          <w:tab w:val="right" w:leader="dot" w:pos="9350"/>
        </w:tabs>
        <w:bidi/>
        <w:jc w:val="both"/>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6529132" w:history="1">
        <w:r w:rsidRPr="00097123">
          <w:rPr>
            <w:rStyle w:val="Hyperlink"/>
            <w:rFonts w:hint="eastAsia"/>
            <w:noProof/>
            <w:rtl/>
          </w:rPr>
          <w:t>فهرست</w:t>
        </w:r>
        <w:r w:rsidRPr="00097123">
          <w:rPr>
            <w:rStyle w:val="Hyperlink"/>
            <w:noProof/>
            <w:rtl/>
          </w:rPr>
          <w:t xml:space="preserve"> </w:t>
        </w:r>
        <w:r w:rsidRPr="00097123">
          <w:rPr>
            <w:rStyle w:val="Hyperlink"/>
            <w:rFonts w:hint="eastAsia"/>
            <w:noProof/>
            <w:rtl/>
          </w:rPr>
          <w:t>مطالب</w:t>
        </w:r>
        <w:r>
          <w:rPr>
            <w:noProof/>
            <w:webHidden/>
          </w:rPr>
          <w:tab/>
        </w:r>
        <w:r>
          <w:rPr>
            <w:rStyle w:val="Hyperlink"/>
            <w:noProof/>
            <w:rtl/>
          </w:rPr>
          <w:fldChar w:fldCharType="begin"/>
        </w:r>
        <w:r>
          <w:rPr>
            <w:noProof/>
            <w:webHidden/>
          </w:rPr>
          <w:instrText xml:space="preserve"> PAGEREF _Toc426529132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9A00E1" w:rsidRDefault="00945F2A" w:rsidP="009A00E1">
      <w:pPr>
        <w:pStyle w:val="TOC2"/>
        <w:tabs>
          <w:tab w:val="right" w:leader="dot" w:pos="9350"/>
        </w:tabs>
        <w:bidi/>
        <w:jc w:val="both"/>
        <w:rPr>
          <w:rFonts w:asciiTheme="minorHAnsi" w:hAnsiTheme="minorHAnsi" w:cstheme="minorBidi"/>
          <w:noProof/>
          <w:szCs w:val="22"/>
        </w:rPr>
      </w:pPr>
      <w:hyperlink w:anchor="_Toc426529133" w:history="1">
        <w:r w:rsidR="009A00E1" w:rsidRPr="00097123">
          <w:rPr>
            <w:rStyle w:val="Hyperlink"/>
            <w:rFonts w:hint="eastAsia"/>
            <w:noProof/>
            <w:rtl/>
          </w:rPr>
          <w:t>خطبه</w:t>
        </w:r>
        <w:r w:rsidR="009A00E1" w:rsidRPr="00097123">
          <w:rPr>
            <w:rStyle w:val="Hyperlink"/>
            <w:noProof/>
            <w:rtl/>
          </w:rPr>
          <w:t xml:space="preserve"> </w:t>
        </w:r>
        <w:r w:rsidR="009A00E1" w:rsidRPr="00097123">
          <w:rPr>
            <w:rStyle w:val="Hyperlink"/>
            <w:rFonts w:hint="eastAsia"/>
            <w:noProof/>
            <w:rtl/>
          </w:rPr>
          <w:t>اول</w:t>
        </w:r>
        <w:r w:rsidR="009A00E1">
          <w:rPr>
            <w:noProof/>
            <w:webHidden/>
          </w:rPr>
          <w:tab/>
        </w:r>
        <w:r w:rsidR="009A00E1">
          <w:rPr>
            <w:rStyle w:val="Hyperlink"/>
            <w:noProof/>
            <w:rtl/>
          </w:rPr>
          <w:fldChar w:fldCharType="begin"/>
        </w:r>
        <w:r w:rsidR="009A00E1">
          <w:rPr>
            <w:noProof/>
            <w:webHidden/>
          </w:rPr>
          <w:instrText xml:space="preserve"> PAGEREF _Toc426529133 \h </w:instrText>
        </w:r>
        <w:r w:rsidR="009A00E1">
          <w:rPr>
            <w:rStyle w:val="Hyperlink"/>
            <w:noProof/>
            <w:rtl/>
          </w:rPr>
        </w:r>
        <w:r w:rsidR="009A00E1">
          <w:rPr>
            <w:rStyle w:val="Hyperlink"/>
            <w:noProof/>
            <w:rtl/>
          </w:rPr>
          <w:fldChar w:fldCharType="separate"/>
        </w:r>
        <w:r w:rsidR="009A00E1">
          <w:rPr>
            <w:noProof/>
            <w:webHidden/>
          </w:rPr>
          <w:t>2</w:t>
        </w:r>
        <w:r w:rsidR="009A00E1">
          <w:rPr>
            <w:rStyle w:val="Hyperlink"/>
            <w:noProof/>
            <w:rtl/>
          </w:rPr>
          <w:fldChar w:fldCharType="end"/>
        </w:r>
      </w:hyperlink>
    </w:p>
    <w:p w:rsidR="009A00E1" w:rsidRDefault="00945F2A" w:rsidP="009A00E1">
      <w:pPr>
        <w:pStyle w:val="TOC2"/>
        <w:tabs>
          <w:tab w:val="right" w:leader="dot" w:pos="9350"/>
        </w:tabs>
        <w:bidi/>
        <w:jc w:val="both"/>
        <w:rPr>
          <w:rFonts w:asciiTheme="minorHAnsi" w:hAnsiTheme="minorHAnsi" w:cstheme="minorBidi"/>
          <w:noProof/>
          <w:szCs w:val="22"/>
        </w:rPr>
      </w:pPr>
      <w:hyperlink w:anchor="_Toc426529134" w:history="1">
        <w:r w:rsidR="009A00E1" w:rsidRPr="00097123">
          <w:rPr>
            <w:rStyle w:val="Hyperlink"/>
            <w:rFonts w:hint="eastAsia"/>
            <w:noProof/>
            <w:rtl/>
          </w:rPr>
          <w:t>معاد،</w:t>
        </w:r>
        <w:r w:rsidR="009A00E1" w:rsidRPr="00097123">
          <w:rPr>
            <w:rStyle w:val="Hyperlink"/>
            <w:noProof/>
            <w:rtl/>
          </w:rPr>
          <w:t xml:space="preserve"> </w:t>
        </w:r>
        <w:r w:rsidR="009A00E1" w:rsidRPr="00097123">
          <w:rPr>
            <w:rStyle w:val="Hyperlink"/>
            <w:rFonts w:hint="eastAsia"/>
            <w:noProof/>
            <w:rtl/>
          </w:rPr>
          <w:t>محور</w:t>
        </w:r>
        <w:r w:rsidR="009A00E1" w:rsidRPr="00097123">
          <w:rPr>
            <w:rStyle w:val="Hyperlink"/>
            <w:noProof/>
            <w:rtl/>
          </w:rPr>
          <w:t xml:space="preserve"> </w:t>
        </w:r>
        <w:r w:rsidR="009A00E1" w:rsidRPr="00097123">
          <w:rPr>
            <w:rStyle w:val="Hyperlink"/>
            <w:rFonts w:hint="eastAsia"/>
            <w:noProof/>
            <w:rtl/>
          </w:rPr>
          <w:t>اول</w:t>
        </w:r>
        <w:r w:rsidR="009A00E1" w:rsidRPr="00097123">
          <w:rPr>
            <w:rStyle w:val="Hyperlink"/>
            <w:noProof/>
            <w:rtl/>
          </w:rPr>
          <w:t xml:space="preserve"> </w:t>
        </w:r>
        <w:r w:rsidR="009A00E1" w:rsidRPr="00097123">
          <w:rPr>
            <w:rStyle w:val="Hyperlink"/>
            <w:rFonts w:hint="eastAsia"/>
            <w:noProof/>
            <w:rtl/>
          </w:rPr>
          <w:t>سوره</w:t>
        </w:r>
        <w:r w:rsidR="009A00E1" w:rsidRPr="00097123">
          <w:rPr>
            <w:rStyle w:val="Hyperlink"/>
            <w:noProof/>
            <w:rtl/>
          </w:rPr>
          <w:t xml:space="preserve"> </w:t>
        </w:r>
        <w:r w:rsidR="009A00E1" w:rsidRPr="00097123">
          <w:rPr>
            <w:rStyle w:val="Hyperlink"/>
            <w:rFonts w:hint="eastAsia"/>
            <w:noProof/>
            <w:rtl/>
          </w:rPr>
          <w:t>مبارکه</w:t>
        </w:r>
        <w:r w:rsidR="009A00E1" w:rsidRPr="00097123">
          <w:rPr>
            <w:rStyle w:val="Hyperlink"/>
            <w:noProof/>
            <w:rtl/>
          </w:rPr>
          <w:t xml:space="preserve"> </w:t>
        </w:r>
        <w:r w:rsidR="009A00E1" w:rsidRPr="00097123">
          <w:rPr>
            <w:rStyle w:val="Hyperlink"/>
            <w:rFonts w:hint="eastAsia"/>
            <w:noProof/>
            <w:rtl/>
          </w:rPr>
          <w:t>غاش</w:t>
        </w:r>
        <w:r w:rsidR="009A00E1" w:rsidRPr="00097123">
          <w:rPr>
            <w:rStyle w:val="Hyperlink"/>
            <w:rFonts w:hint="cs"/>
            <w:noProof/>
            <w:rtl/>
          </w:rPr>
          <w:t>ی</w:t>
        </w:r>
        <w:r w:rsidR="009A00E1" w:rsidRPr="00097123">
          <w:rPr>
            <w:rStyle w:val="Hyperlink"/>
            <w:rFonts w:hint="eastAsia"/>
            <w:noProof/>
            <w:rtl/>
          </w:rPr>
          <w:t>ه</w:t>
        </w:r>
        <w:r w:rsidR="009A00E1">
          <w:rPr>
            <w:noProof/>
            <w:webHidden/>
          </w:rPr>
          <w:tab/>
        </w:r>
        <w:r w:rsidR="009A00E1">
          <w:rPr>
            <w:rStyle w:val="Hyperlink"/>
            <w:noProof/>
            <w:rtl/>
          </w:rPr>
          <w:fldChar w:fldCharType="begin"/>
        </w:r>
        <w:r w:rsidR="009A00E1">
          <w:rPr>
            <w:noProof/>
            <w:webHidden/>
          </w:rPr>
          <w:instrText xml:space="preserve"> PAGEREF _Toc426529134 \h </w:instrText>
        </w:r>
        <w:r w:rsidR="009A00E1">
          <w:rPr>
            <w:rStyle w:val="Hyperlink"/>
            <w:noProof/>
            <w:rtl/>
          </w:rPr>
        </w:r>
        <w:r w:rsidR="009A00E1">
          <w:rPr>
            <w:rStyle w:val="Hyperlink"/>
            <w:noProof/>
            <w:rtl/>
          </w:rPr>
          <w:fldChar w:fldCharType="separate"/>
        </w:r>
        <w:r w:rsidR="009A00E1">
          <w:rPr>
            <w:noProof/>
            <w:webHidden/>
          </w:rPr>
          <w:t>2</w:t>
        </w:r>
        <w:r w:rsidR="009A00E1">
          <w:rPr>
            <w:rStyle w:val="Hyperlink"/>
            <w:noProof/>
            <w:rtl/>
          </w:rPr>
          <w:fldChar w:fldCharType="end"/>
        </w:r>
      </w:hyperlink>
    </w:p>
    <w:p w:rsidR="009A00E1" w:rsidRDefault="00945F2A" w:rsidP="009A00E1">
      <w:pPr>
        <w:pStyle w:val="TOC2"/>
        <w:tabs>
          <w:tab w:val="right" w:leader="dot" w:pos="9350"/>
        </w:tabs>
        <w:bidi/>
        <w:jc w:val="both"/>
        <w:rPr>
          <w:rFonts w:asciiTheme="minorHAnsi" w:hAnsiTheme="minorHAnsi" w:cstheme="minorBidi"/>
          <w:noProof/>
          <w:szCs w:val="22"/>
        </w:rPr>
      </w:pPr>
      <w:hyperlink w:anchor="_Toc426529135" w:history="1">
        <w:r w:rsidR="009A00E1" w:rsidRPr="00097123">
          <w:rPr>
            <w:rStyle w:val="Hyperlink"/>
            <w:rFonts w:hint="eastAsia"/>
            <w:noProof/>
            <w:rtl/>
          </w:rPr>
          <w:t>گروه‌ها</w:t>
        </w:r>
        <w:r w:rsidR="009A00E1" w:rsidRPr="00097123">
          <w:rPr>
            <w:rStyle w:val="Hyperlink"/>
            <w:rFonts w:hint="cs"/>
            <w:noProof/>
            <w:rtl/>
          </w:rPr>
          <w:t>ی</w:t>
        </w:r>
        <w:r w:rsidR="009A00E1" w:rsidRPr="00097123">
          <w:rPr>
            <w:rStyle w:val="Hyperlink"/>
            <w:noProof/>
            <w:rtl/>
          </w:rPr>
          <w:t xml:space="preserve"> </w:t>
        </w:r>
        <w:r w:rsidR="009A00E1" w:rsidRPr="00097123">
          <w:rPr>
            <w:rStyle w:val="Hyperlink"/>
            <w:rFonts w:hint="eastAsia"/>
            <w:noProof/>
            <w:rtl/>
          </w:rPr>
          <w:t>مختلف</w:t>
        </w:r>
        <w:r w:rsidR="009A00E1" w:rsidRPr="00097123">
          <w:rPr>
            <w:rStyle w:val="Hyperlink"/>
            <w:noProof/>
            <w:rtl/>
          </w:rPr>
          <w:t xml:space="preserve"> </w:t>
        </w:r>
        <w:r w:rsidR="009A00E1" w:rsidRPr="00097123">
          <w:rPr>
            <w:rStyle w:val="Hyperlink"/>
            <w:rFonts w:hint="eastAsia"/>
            <w:noProof/>
            <w:rtl/>
          </w:rPr>
          <w:t>انسان‌ها</w:t>
        </w:r>
        <w:r w:rsidR="009A00E1" w:rsidRPr="00097123">
          <w:rPr>
            <w:rStyle w:val="Hyperlink"/>
            <w:noProof/>
            <w:rtl/>
          </w:rPr>
          <w:t xml:space="preserve"> </w:t>
        </w:r>
        <w:r w:rsidR="009A00E1" w:rsidRPr="00097123">
          <w:rPr>
            <w:rStyle w:val="Hyperlink"/>
            <w:rFonts w:hint="eastAsia"/>
            <w:noProof/>
            <w:rtl/>
          </w:rPr>
          <w:t>در</w:t>
        </w:r>
        <w:r w:rsidR="009A00E1" w:rsidRPr="00097123">
          <w:rPr>
            <w:rStyle w:val="Hyperlink"/>
            <w:noProof/>
            <w:rtl/>
          </w:rPr>
          <w:t xml:space="preserve"> </w:t>
        </w:r>
        <w:r w:rsidR="009A00E1" w:rsidRPr="00097123">
          <w:rPr>
            <w:rStyle w:val="Hyperlink"/>
            <w:rFonts w:hint="eastAsia"/>
            <w:noProof/>
            <w:rtl/>
          </w:rPr>
          <w:t>روز</w:t>
        </w:r>
        <w:r w:rsidR="009A00E1" w:rsidRPr="00097123">
          <w:rPr>
            <w:rStyle w:val="Hyperlink"/>
            <w:noProof/>
            <w:rtl/>
          </w:rPr>
          <w:t xml:space="preserve"> </w:t>
        </w:r>
        <w:r w:rsidR="009A00E1" w:rsidRPr="00097123">
          <w:rPr>
            <w:rStyle w:val="Hyperlink"/>
            <w:rFonts w:hint="eastAsia"/>
            <w:noProof/>
            <w:rtl/>
          </w:rPr>
          <w:t>ق</w:t>
        </w:r>
        <w:r w:rsidR="009A00E1" w:rsidRPr="00097123">
          <w:rPr>
            <w:rStyle w:val="Hyperlink"/>
            <w:rFonts w:hint="cs"/>
            <w:noProof/>
            <w:rtl/>
          </w:rPr>
          <w:t>ی</w:t>
        </w:r>
        <w:r w:rsidR="009A00E1" w:rsidRPr="00097123">
          <w:rPr>
            <w:rStyle w:val="Hyperlink"/>
            <w:rFonts w:hint="eastAsia"/>
            <w:noProof/>
            <w:rtl/>
          </w:rPr>
          <w:t>امت</w:t>
        </w:r>
        <w:r w:rsidR="009A00E1">
          <w:rPr>
            <w:noProof/>
            <w:webHidden/>
          </w:rPr>
          <w:tab/>
        </w:r>
        <w:r w:rsidR="009A00E1">
          <w:rPr>
            <w:rStyle w:val="Hyperlink"/>
            <w:noProof/>
            <w:rtl/>
          </w:rPr>
          <w:fldChar w:fldCharType="begin"/>
        </w:r>
        <w:r w:rsidR="009A00E1">
          <w:rPr>
            <w:noProof/>
            <w:webHidden/>
          </w:rPr>
          <w:instrText xml:space="preserve"> PAGEREF _Toc426529135 \h </w:instrText>
        </w:r>
        <w:r w:rsidR="009A00E1">
          <w:rPr>
            <w:rStyle w:val="Hyperlink"/>
            <w:noProof/>
            <w:rtl/>
          </w:rPr>
        </w:r>
        <w:r w:rsidR="009A00E1">
          <w:rPr>
            <w:rStyle w:val="Hyperlink"/>
            <w:noProof/>
            <w:rtl/>
          </w:rPr>
          <w:fldChar w:fldCharType="separate"/>
        </w:r>
        <w:r w:rsidR="009A00E1">
          <w:rPr>
            <w:noProof/>
            <w:webHidden/>
          </w:rPr>
          <w:t>3</w:t>
        </w:r>
        <w:r w:rsidR="009A00E1">
          <w:rPr>
            <w:rStyle w:val="Hyperlink"/>
            <w:noProof/>
            <w:rtl/>
          </w:rPr>
          <w:fldChar w:fldCharType="end"/>
        </w:r>
      </w:hyperlink>
    </w:p>
    <w:p w:rsidR="009A00E1" w:rsidRDefault="00945F2A" w:rsidP="009A00E1">
      <w:pPr>
        <w:pStyle w:val="TOC2"/>
        <w:tabs>
          <w:tab w:val="right" w:leader="dot" w:pos="9350"/>
        </w:tabs>
        <w:bidi/>
        <w:jc w:val="both"/>
        <w:rPr>
          <w:rFonts w:asciiTheme="minorHAnsi" w:hAnsiTheme="minorHAnsi" w:cstheme="minorBidi"/>
          <w:noProof/>
          <w:szCs w:val="22"/>
        </w:rPr>
      </w:pPr>
      <w:hyperlink w:anchor="_Toc426529136" w:history="1">
        <w:r w:rsidR="009A00E1" w:rsidRPr="00097123">
          <w:rPr>
            <w:rStyle w:val="Hyperlink"/>
            <w:rFonts w:hint="eastAsia"/>
            <w:noProof/>
            <w:rtl/>
          </w:rPr>
          <w:t>توح</w:t>
        </w:r>
        <w:r w:rsidR="009A00E1" w:rsidRPr="00097123">
          <w:rPr>
            <w:rStyle w:val="Hyperlink"/>
            <w:rFonts w:hint="cs"/>
            <w:noProof/>
            <w:rtl/>
          </w:rPr>
          <w:t>ی</w:t>
        </w:r>
        <w:r w:rsidR="009A00E1" w:rsidRPr="00097123">
          <w:rPr>
            <w:rStyle w:val="Hyperlink"/>
            <w:rFonts w:hint="eastAsia"/>
            <w:noProof/>
            <w:rtl/>
          </w:rPr>
          <w:t>د،</w:t>
        </w:r>
        <w:r w:rsidR="009A00E1" w:rsidRPr="00097123">
          <w:rPr>
            <w:rStyle w:val="Hyperlink"/>
            <w:noProof/>
            <w:rtl/>
          </w:rPr>
          <w:t xml:space="preserve"> </w:t>
        </w:r>
        <w:r w:rsidR="009A00E1" w:rsidRPr="00097123">
          <w:rPr>
            <w:rStyle w:val="Hyperlink"/>
            <w:rFonts w:hint="eastAsia"/>
            <w:noProof/>
            <w:rtl/>
          </w:rPr>
          <w:t>محور</w:t>
        </w:r>
        <w:r w:rsidR="009A00E1" w:rsidRPr="00097123">
          <w:rPr>
            <w:rStyle w:val="Hyperlink"/>
            <w:noProof/>
            <w:rtl/>
          </w:rPr>
          <w:t xml:space="preserve"> </w:t>
        </w:r>
        <w:r w:rsidR="009A00E1" w:rsidRPr="00097123">
          <w:rPr>
            <w:rStyle w:val="Hyperlink"/>
            <w:rFonts w:hint="eastAsia"/>
            <w:noProof/>
            <w:rtl/>
          </w:rPr>
          <w:t>دوم</w:t>
        </w:r>
        <w:r w:rsidR="009A00E1" w:rsidRPr="00097123">
          <w:rPr>
            <w:rStyle w:val="Hyperlink"/>
            <w:noProof/>
            <w:rtl/>
          </w:rPr>
          <w:t xml:space="preserve"> </w:t>
        </w:r>
        <w:r w:rsidR="009A00E1" w:rsidRPr="00097123">
          <w:rPr>
            <w:rStyle w:val="Hyperlink"/>
            <w:rFonts w:hint="eastAsia"/>
            <w:noProof/>
            <w:rtl/>
          </w:rPr>
          <w:t>سوره</w:t>
        </w:r>
        <w:r w:rsidR="009A00E1" w:rsidRPr="00097123">
          <w:rPr>
            <w:rStyle w:val="Hyperlink"/>
            <w:noProof/>
            <w:rtl/>
          </w:rPr>
          <w:t xml:space="preserve"> </w:t>
        </w:r>
        <w:r w:rsidR="009A00E1" w:rsidRPr="00097123">
          <w:rPr>
            <w:rStyle w:val="Hyperlink"/>
            <w:rFonts w:hint="eastAsia"/>
            <w:noProof/>
            <w:rtl/>
          </w:rPr>
          <w:t>مبارکه</w:t>
        </w:r>
        <w:r w:rsidR="009A00E1" w:rsidRPr="00097123">
          <w:rPr>
            <w:rStyle w:val="Hyperlink"/>
            <w:noProof/>
            <w:rtl/>
          </w:rPr>
          <w:t xml:space="preserve"> </w:t>
        </w:r>
        <w:r w:rsidR="009A00E1" w:rsidRPr="00097123">
          <w:rPr>
            <w:rStyle w:val="Hyperlink"/>
            <w:rFonts w:hint="eastAsia"/>
            <w:noProof/>
            <w:rtl/>
          </w:rPr>
          <w:t>غاش</w:t>
        </w:r>
        <w:r w:rsidR="009A00E1" w:rsidRPr="00097123">
          <w:rPr>
            <w:rStyle w:val="Hyperlink"/>
            <w:rFonts w:hint="cs"/>
            <w:noProof/>
            <w:rtl/>
          </w:rPr>
          <w:t>ی</w:t>
        </w:r>
        <w:r w:rsidR="009A00E1" w:rsidRPr="00097123">
          <w:rPr>
            <w:rStyle w:val="Hyperlink"/>
            <w:rFonts w:hint="eastAsia"/>
            <w:noProof/>
            <w:rtl/>
          </w:rPr>
          <w:t>ه</w:t>
        </w:r>
        <w:r w:rsidR="009A00E1">
          <w:rPr>
            <w:noProof/>
            <w:webHidden/>
          </w:rPr>
          <w:tab/>
        </w:r>
        <w:r w:rsidR="009A00E1">
          <w:rPr>
            <w:rStyle w:val="Hyperlink"/>
            <w:noProof/>
            <w:rtl/>
          </w:rPr>
          <w:fldChar w:fldCharType="begin"/>
        </w:r>
        <w:r w:rsidR="009A00E1">
          <w:rPr>
            <w:noProof/>
            <w:webHidden/>
          </w:rPr>
          <w:instrText xml:space="preserve"> PAGEREF _Toc426529136 \h </w:instrText>
        </w:r>
        <w:r w:rsidR="009A00E1">
          <w:rPr>
            <w:rStyle w:val="Hyperlink"/>
            <w:noProof/>
            <w:rtl/>
          </w:rPr>
        </w:r>
        <w:r w:rsidR="009A00E1">
          <w:rPr>
            <w:rStyle w:val="Hyperlink"/>
            <w:noProof/>
            <w:rtl/>
          </w:rPr>
          <w:fldChar w:fldCharType="separate"/>
        </w:r>
        <w:r w:rsidR="009A00E1">
          <w:rPr>
            <w:noProof/>
            <w:webHidden/>
          </w:rPr>
          <w:t>3</w:t>
        </w:r>
        <w:r w:rsidR="009A00E1">
          <w:rPr>
            <w:rStyle w:val="Hyperlink"/>
            <w:noProof/>
            <w:rtl/>
          </w:rPr>
          <w:fldChar w:fldCharType="end"/>
        </w:r>
      </w:hyperlink>
    </w:p>
    <w:p w:rsidR="009A00E1" w:rsidRDefault="00945F2A" w:rsidP="009A00E1">
      <w:pPr>
        <w:pStyle w:val="TOC2"/>
        <w:tabs>
          <w:tab w:val="right" w:leader="dot" w:pos="9350"/>
        </w:tabs>
        <w:bidi/>
        <w:jc w:val="both"/>
        <w:rPr>
          <w:rFonts w:asciiTheme="minorHAnsi" w:hAnsiTheme="minorHAnsi" w:cstheme="minorBidi"/>
          <w:noProof/>
          <w:szCs w:val="22"/>
        </w:rPr>
      </w:pPr>
      <w:hyperlink w:anchor="_Toc426529137" w:history="1">
        <w:r w:rsidR="009A00E1" w:rsidRPr="00097123">
          <w:rPr>
            <w:rStyle w:val="Hyperlink"/>
            <w:rFonts w:hint="eastAsia"/>
            <w:noProof/>
            <w:rtl/>
          </w:rPr>
          <w:t>اهم</w:t>
        </w:r>
        <w:r w:rsidR="009A00E1" w:rsidRPr="00097123">
          <w:rPr>
            <w:rStyle w:val="Hyperlink"/>
            <w:rFonts w:hint="cs"/>
            <w:noProof/>
            <w:rtl/>
          </w:rPr>
          <w:t>ی</w:t>
        </w:r>
        <w:r w:rsidR="009A00E1" w:rsidRPr="00097123">
          <w:rPr>
            <w:rStyle w:val="Hyperlink"/>
            <w:rFonts w:hint="eastAsia"/>
            <w:noProof/>
            <w:rtl/>
          </w:rPr>
          <w:t>ت</w:t>
        </w:r>
        <w:r w:rsidR="009A00E1" w:rsidRPr="00097123">
          <w:rPr>
            <w:rStyle w:val="Hyperlink"/>
            <w:noProof/>
            <w:rtl/>
          </w:rPr>
          <w:t xml:space="preserve"> </w:t>
        </w:r>
        <w:r w:rsidR="009A00E1" w:rsidRPr="00097123">
          <w:rPr>
            <w:rStyle w:val="Hyperlink"/>
            <w:rFonts w:hint="eastAsia"/>
            <w:noProof/>
            <w:rtl/>
          </w:rPr>
          <w:t>نقش</w:t>
        </w:r>
        <w:r w:rsidR="009A00E1" w:rsidRPr="00097123">
          <w:rPr>
            <w:rStyle w:val="Hyperlink"/>
            <w:noProof/>
            <w:rtl/>
          </w:rPr>
          <w:t xml:space="preserve"> </w:t>
        </w:r>
        <w:r w:rsidR="009A00E1" w:rsidRPr="00097123">
          <w:rPr>
            <w:rStyle w:val="Hyperlink"/>
            <w:rFonts w:hint="eastAsia"/>
            <w:noProof/>
            <w:rtl/>
          </w:rPr>
          <w:t>پ</w:t>
        </w:r>
        <w:r w:rsidR="009A00E1" w:rsidRPr="00097123">
          <w:rPr>
            <w:rStyle w:val="Hyperlink"/>
            <w:rFonts w:hint="cs"/>
            <w:noProof/>
            <w:rtl/>
          </w:rPr>
          <w:t>ی</w:t>
        </w:r>
        <w:r w:rsidR="009A00E1" w:rsidRPr="00097123">
          <w:rPr>
            <w:rStyle w:val="Hyperlink"/>
            <w:rFonts w:hint="eastAsia"/>
            <w:noProof/>
            <w:rtl/>
          </w:rPr>
          <w:t>امبر</w:t>
        </w:r>
        <w:r w:rsidR="009A00E1" w:rsidRPr="00097123">
          <w:rPr>
            <w:rStyle w:val="Hyperlink"/>
            <w:noProof/>
            <w:rtl/>
          </w:rPr>
          <w:t xml:space="preserve"> </w:t>
        </w:r>
        <w:r w:rsidR="009A00E1" w:rsidRPr="00097123">
          <w:rPr>
            <w:rStyle w:val="Hyperlink"/>
            <w:rFonts w:hint="eastAsia"/>
            <w:noProof/>
            <w:rtl/>
          </w:rPr>
          <w:t>در</w:t>
        </w:r>
        <w:r w:rsidR="009A00E1" w:rsidRPr="00097123">
          <w:rPr>
            <w:rStyle w:val="Hyperlink"/>
            <w:noProof/>
            <w:rtl/>
          </w:rPr>
          <w:t xml:space="preserve"> </w:t>
        </w:r>
        <w:r w:rsidR="009A00E1" w:rsidRPr="00097123">
          <w:rPr>
            <w:rStyle w:val="Hyperlink"/>
            <w:rFonts w:hint="eastAsia"/>
            <w:noProof/>
            <w:rtl/>
          </w:rPr>
          <w:t>محور</w:t>
        </w:r>
        <w:r w:rsidR="009A00E1" w:rsidRPr="00097123">
          <w:rPr>
            <w:rStyle w:val="Hyperlink"/>
            <w:noProof/>
            <w:rtl/>
          </w:rPr>
          <w:t xml:space="preserve"> </w:t>
        </w:r>
        <w:r w:rsidR="009A00E1" w:rsidRPr="00097123">
          <w:rPr>
            <w:rStyle w:val="Hyperlink"/>
            <w:rFonts w:hint="eastAsia"/>
            <w:noProof/>
            <w:rtl/>
          </w:rPr>
          <w:t>سوم</w:t>
        </w:r>
        <w:r w:rsidR="009A00E1" w:rsidRPr="00097123">
          <w:rPr>
            <w:rStyle w:val="Hyperlink"/>
            <w:noProof/>
            <w:rtl/>
          </w:rPr>
          <w:t xml:space="preserve"> </w:t>
        </w:r>
        <w:r w:rsidR="009A00E1" w:rsidRPr="00097123">
          <w:rPr>
            <w:rStyle w:val="Hyperlink"/>
            <w:rFonts w:hint="eastAsia"/>
            <w:noProof/>
            <w:rtl/>
          </w:rPr>
          <w:t>سوره</w:t>
        </w:r>
        <w:r w:rsidR="009A00E1" w:rsidRPr="00097123">
          <w:rPr>
            <w:rStyle w:val="Hyperlink"/>
            <w:noProof/>
            <w:rtl/>
          </w:rPr>
          <w:t xml:space="preserve"> </w:t>
        </w:r>
        <w:r w:rsidR="009A00E1" w:rsidRPr="00097123">
          <w:rPr>
            <w:rStyle w:val="Hyperlink"/>
            <w:rFonts w:hint="eastAsia"/>
            <w:noProof/>
            <w:rtl/>
          </w:rPr>
          <w:t>مبارکه</w:t>
        </w:r>
        <w:r w:rsidR="009A00E1" w:rsidRPr="00097123">
          <w:rPr>
            <w:rStyle w:val="Hyperlink"/>
            <w:noProof/>
            <w:rtl/>
          </w:rPr>
          <w:t xml:space="preserve"> </w:t>
        </w:r>
        <w:r w:rsidR="009A00E1" w:rsidRPr="00097123">
          <w:rPr>
            <w:rStyle w:val="Hyperlink"/>
            <w:rFonts w:hint="eastAsia"/>
            <w:noProof/>
            <w:rtl/>
          </w:rPr>
          <w:t>غاش</w:t>
        </w:r>
        <w:r w:rsidR="009A00E1" w:rsidRPr="00097123">
          <w:rPr>
            <w:rStyle w:val="Hyperlink"/>
            <w:rFonts w:hint="cs"/>
            <w:noProof/>
            <w:rtl/>
          </w:rPr>
          <w:t>ی</w:t>
        </w:r>
        <w:r w:rsidR="009A00E1" w:rsidRPr="00097123">
          <w:rPr>
            <w:rStyle w:val="Hyperlink"/>
            <w:rFonts w:hint="eastAsia"/>
            <w:noProof/>
            <w:rtl/>
          </w:rPr>
          <w:t>ه</w:t>
        </w:r>
        <w:r w:rsidR="009A00E1">
          <w:rPr>
            <w:noProof/>
            <w:webHidden/>
          </w:rPr>
          <w:tab/>
        </w:r>
        <w:r w:rsidR="009A00E1">
          <w:rPr>
            <w:rStyle w:val="Hyperlink"/>
            <w:noProof/>
            <w:rtl/>
          </w:rPr>
          <w:fldChar w:fldCharType="begin"/>
        </w:r>
        <w:r w:rsidR="009A00E1">
          <w:rPr>
            <w:noProof/>
            <w:webHidden/>
          </w:rPr>
          <w:instrText xml:space="preserve"> PAGEREF _Toc426529137 \h </w:instrText>
        </w:r>
        <w:r w:rsidR="009A00E1">
          <w:rPr>
            <w:rStyle w:val="Hyperlink"/>
            <w:noProof/>
            <w:rtl/>
          </w:rPr>
        </w:r>
        <w:r w:rsidR="009A00E1">
          <w:rPr>
            <w:rStyle w:val="Hyperlink"/>
            <w:noProof/>
            <w:rtl/>
          </w:rPr>
          <w:fldChar w:fldCharType="separate"/>
        </w:r>
        <w:r w:rsidR="009A00E1">
          <w:rPr>
            <w:noProof/>
            <w:webHidden/>
          </w:rPr>
          <w:t>3</w:t>
        </w:r>
        <w:r w:rsidR="009A00E1">
          <w:rPr>
            <w:rStyle w:val="Hyperlink"/>
            <w:noProof/>
            <w:rtl/>
          </w:rPr>
          <w:fldChar w:fldCharType="end"/>
        </w:r>
      </w:hyperlink>
    </w:p>
    <w:p w:rsidR="009A00E1" w:rsidRDefault="00945F2A" w:rsidP="009A00E1">
      <w:pPr>
        <w:pStyle w:val="TOC2"/>
        <w:tabs>
          <w:tab w:val="right" w:leader="dot" w:pos="9350"/>
        </w:tabs>
        <w:bidi/>
        <w:jc w:val="both"/>
        <w:rPr>
          <w:rFonts w:asciiTheme="minorHAnsi" w:hAnsiTheme="minorHAnsi" w:cstheme="minorBidi"/>
          <w:noProof/>
          <w:szCs w:val="22"/>
        </w:rPr>
      </w:pPr>
      <w:hyperlink w:anchor="_Toc426529138" w:history="1">
        <w:r w:rsidR="009A00E1" w:rsidRPr="00097123">
          <w:rPr>
            <w:rStyle w:val="Hyperlink"/>
            <w:rFonts w:hint="eastAsia"/>
            <w:noProof/>
            <w:rtl/>
          </w:rPr>
          <w:t>ارکان</w:t>
        </w:r>
        <w:r w:rsidR="009A00E1" w:rsidRPr="00097123">
          <w:rPr>
            <w:rStyle w:val="Hyperlink"/>
            <w:noProof/>
            <w:rtl/>
          </w:rPr>
          <w:t xml:space="preserve"> </w:t>
        </w:r>
        <w:r w:rsidR="009A00E1" w:rsidRPr="00097123">
          <w:rPr>
            <w:rStyle w:val="Hyperlink"/>
            <w:rFonts w:hint="eastAsia"/>
            <w:noProof/>
            <w:rtl/>
          </w:rPr>
          <w:t>سعادت</w:t>
        </w:r>
        <w:r w:rsidR="009A00E1" w:rsidRPr="00097123">
          <w:rPr>
            <w:rStyle w:val="Hyperlink"/>
            <w:noProof/>
            <w:rtl/>
          </w:rPr>
          <w:t xml:space="preserve"> </w:t>
        </w:r>
        <w:r w:rsidR="009A00E1" w:rsidRPr="00097123">
          <w:rPr>
            <w:rStyle w:val="Hyperlink"/>
            <w:rFonts w:hint="eastAsia"/>
            <w:noProof/>
            <w:rtl/>
          </w:rPr>
          <w:t>بشر</w:t>
        </w:r>
        <w:r w:rsidR="009A00E1" w:rsidRPr="00097123">
          <w:rPr>
            <w:rStyle w:val="Hyperlink"/>
            <w:rFonts w:hint="cs"/>
            <w:noProof/>
            <w:rtl/>
          </w:rPr>
          <w:t>ی</w:t>
        </w:r>
        <w:r w:rsidR="009A00E1" w:rsidRPr="00097123">
          <w:rPr>
            <w:rStyle w:val="Hyperlink"/>
            <w:rFonts w:hint="eastAsia"/>
            <w:noProof/>
            <w:rtl/>
          </w:rPr>
          <w:t>ت</w:t>
        </w:r>
        <w:r w:rsidR="009A00E1">
          <w:rPr>
            <w:noProof/>
            <w:webHidden/>
          </w:rPr>
          <w:tab/>
        </w:r>
        <w:r w:rsidR="009A00E1">
          <w:rPr>
            <w:rStyle w:val="Hyperlink"/>
            <w:noProof/>
            <w:rtl/>
          </w:rPr>
          <w:fldChar w:fldCharType="begin"/>
        </w:r>
        <w:r w:rsidR="009A00E1">
          <w:rPr>
            <w:noProof/>
            <w:webHidden/>
          </w:rPr>
          <w:instrText xml:space="preserve"> PAGEREF _Toc426529138 \h </w:instrText>
        </w:r>
        <w:r w:rsidR="009A00E1">
          <w:rPr>
            <w:rStyle w:val="Hyperlink"/>
            <w:noProof/>
            <w:rtl/>
          </w:rPr>
        </w:r>
        <w:r w:rsidR="009A00E1">
          <w:rPr>
            <w:rStyle w:val="Hyperlink"/>
            <w:noProof/>
            <w:rtl/>
          </w:rPr>
          <w:fldChar w:fldCharType="separate"/>
        </w:r>
        <w:r w:rsidR="009A00E1">
          <w:rPr>
            <w:noProof/>
            <w:webHidden/>
          </w:rPr>
          <w:t>3</w:t>
        </w:r>
        <w:r w:rsidR="009A00E1">
          <w:rPr>
            <w:rStyle w:val="Hyperlink"/>
            <w:noProof/>
            <w:rtl/>
          </w:rPr>
          <w:fldChar w:fldCharType="end"/>
        </w:r>
      </w:hyperlink>
    </w:p>
    <w:p w:rsidR="009A00E1" w:rsidRDefault="00945F2A" w:rsidP="009A00E1">
      <w:pPr>
        <w:pStyle w:val="TOC2"/>
        <w:tabs>
          <w:tab w:val="right" w:leader="dot" w:pos="9350"/>
        </w:tabs>
        <w:bidi/>
        <w:jc w:val="both"/>
        <w:rPr>
          <w:rFonts w:asciiTheme="minorHAnsi" w:hAnsiTheme="minorHAnsi" w:cstheme="minorBidi"/>
          <w:noProof/>
          <w:szCs w:val="22"/>
        </w:rPr>
      </w:pPr>
      <w:hyperlink w:anchor="_Toc426529139" w:history="1">
        <w:r w:rsidR="009A00E1" w:rsidRPr="00097123">
          <w:rPr>
            <w:rStyle w:val="Hyperlink"/>
            <w:rFonts w:hint="eastAsia"/>
            <w:noProof/>
            <w:rtl/>
          </w:rPr>
          <w:t>مأمور</w:t>
        </w:r>
        <w:r w:rsidR="009A00E1" w:rsidRPr="00097123">
          <w:rPr>
            <w:rStyle w:val="Hyperlink"/>
            <w:rFonts w:hint="cs"/>
            <w:noProof/>
            <w:rtl/>
          </w:rPr>
          <w:t>ی</w:t>
        </w:r>
        <w:r w:rsidR="009A00E1" w:rsidRPr="00097123">
          <w:rPr>
            <w:rStyle w:val="Hyperlink"/>
            <w:rFonts w:hint="eastAsia"/>
            <w:noProof/>
            <w:rtl/>
          </w:rPr>
          <w:t>ت</w:t>
        </w:r>
        <w:r w:rsidR="009A00E1" w:rsidRPr="00097123">
          <w:rPr>
            <w:rStyle w:val="Hyperlink"/>
            <w:noProof/>
            <w:rtl/>
          </w:rPr>
          <w:t xml:space="preserve"> </w:t>
        </w:r>
        <w:r w:rsidR="009A00E1" w:rsidRPr="00097123">
          <w:rPr>
            <w:rStyle w:val="Hyperlink"/>
            <w:rFonts w:hint="eastAsia"/>
            <w:noProof/>
            <w:rtl/>
          </w:rPr>
          <w:t>مهم</w:t>
        </w:r>
        <w:r w:rsidR="009A00E1" w:rsidRPr="00097123">
          <w:rPr>
            <w:rStyle w:val="Hyperlink"/>
            <w:noProof/>
            <w:rtl/>
          </w:rPr>
          <w:t xml:space="preserve"> </w:t>
        </w:r>
        <w:r w:rsidR="009A00E1" w:rsidRPr="00097123">
          <w:rPr>
            <w:rStyle w:val="Hyperlink"/>
            <w:rFonts w:hint="eastAsia"/>
            <w:noProof/>
            <w:rtl/>
          </w:rPr>
          <w:t>پ</w:t>
        </w:r>
        <w:r w:rsidR="009A00E1" w:rsidRPr="00097123">
          <w:rPr>
            <w:rStyle w:val="Hyperlink"/>
            <w:rFonts w:hint="cs"/>
            <w:noProof/>
            <w:rtl/>
          </w:rPr>
          <w:t>ی</w:t>
        </w:r>
        <w:r w:rsidR="009A00E1" w:rsidRPr="00097123">
          <w:rPr>
            <w:rStyle w:val="Hyperlink"/>
            <w:rFonts w:hint="eastAsia"/>
            <w:noProof/>
            <w:rtl/>
          </w:rPr>
          <w:t>امبران</w:t>
        </w:r>
        <w:r w:rsidR="009A00E1" w:rsidRPr="00097123">
          <w:rPr>
            <w:rStyle w:val="Hyperlink"/>
            <w:noProof/>
            <w:rtl/>
          </w:rPr>
          <w:t xml:space="preserve"> </w:t>
        </w:r>
        <w:r w:rsidR="009A00E1" w:rsidRPr="00097123">
          <w:rPr>
            <w:rStyle w:val="Hyperlink"/>
            <w:rFonts w:hint="eastAsia"/>
            <w:noProof/>
            <w:rtl/>
          </w:rPr>
          <w:t>اله</w:t>
        </w:r>
        <w:r w:rsidR="009A00E1" w:rsidRPr="00097123">
          <w:rPr>
            <w:rStyle w:val="Hyperlink"/>
            <w:rFonts w:hint="cs"/>
            <w:noProof/>
            <w:rtl/>
          </w:rPr>
          <w:t>ی</w:t>
        </w:r>
        <w:r w:rsidR="009A00E1">
          <w:rPr>
            <w:noProof/>
            <w:webHidden/>
          </w:rPr>
          <w:tab/>
        </w:r>
        <w:r w:rsidR="009A00E1">
          <w:rPr>
            <w:rStyle w:val="Hyperlink"/>
            <w:noProof/>
            <w:rtl/>
          </w:rPr>
          <w:fldChar w:fldCharType="begin"/>
        </w:r>
        <w:r w:rsidR="009A00E1">
          <w:rPr>
            <w:noProof/>
            <w:webHidden/>
          </w:rPr>
          <w:instrText xml:space="preserve"> PAGEREF _Toc426529139 \h </w:instrText>
        </w:r>
        <w:r w:rsidR="009A00E1">
          <w:rPr>
            <w:rStyle w:val="Hyperlink"/>
            <w:noProof/>
            <w:rtl/>
          </w:rPr>
        </w:r>
        <w:r w:rsidR="009A00E1">
          <w:rPr>
            <w:rStyle w:val="Hyperlink"/>
            <w:noProof/>
            <w:rtl/>
          </w:rPr>
          <w:fldChar w:fldCharType="separate"/>
        </w:r>
        <w:r w:rsidR="009A00E1">
          <w:rPr>
            <w:noProof/>
            <w:webHidden/>
          </w:rPr>
          <w:t>3</w:t>
        </w:r>
        <w:r w:rsidR="009A00E1">
          <w:rPr>
            <w:rStyle w:val="Hyperlink"/>
            <w:noProof/>
            <w:rtl/>
          </w:rPr>
          <w:fldChar w:fldCharType="end"/>
        </w:r>
      </w:hyperlink>
    </w:p>
    <w:p w:rsidR="009A00E1" w:rsidRDefault="00945F2A" w:rsidP="009A00E1">
      <w:pPr>
        <w:pStyle w:val="TOC2"/>
        <w:tabs>
          <w:tab w:val="right" w:leader="dot" w:pos="9350"/>
        </w:tabs>
        <w:bidi/>
        <w:jc w:val="both"/>
        <w:rPr>
          <w:rFonts w:asciiTheme="minorHAnsi" w:hAnsiTheme="minorHAnsi" w:cstheme="minorBidi"/>
          <w:noProof/>
          <w:szCs w:val="22"/>
        </w:rPr>
      </w:pPr>
      <w:hyperlink w:anchor="_Toc426529140" w:history="1">
        <w:r w:rsidR="009A00E1" w:rsidRPr="00097123">
          <w:rPr>
            <w:rStyle w:val="Hyperlink"/>
            <w:rFonts w:hint="eastAsia"/>
            <w:noProof/>
            <w:rtl/>
          </w:rPr>
          <w:t>پذ</w:t>
        </w:r>
        <w:r w:rsidR="009A00E1" w:rsidRPr="00097123">
          <w:rPr>
            <w:rStyle w:val="Hyperlink"/>
            <w:rFonts w:hint="cs"/>
            <w:noProof/>
            <w:rtl/>
          </w:rPr>
          <w:t>ی</w:t>
        </w:r>
        <w:r w:rsidR="009A00E1" w:rsidRPr="00097123">
          <w:rPr>
            <w:rStyle w:val="Hyperlink"/>
            <w:rFonts w:hint="eastAsia"/>
            <w:noProof/>
            <w:rtl/>
          </w:rPr>
          <w:t>رش</w:t>
        </w:r>
        <w:r w:rsidR="009A00E1" w:rsidRPr="00097123">
          <w:rPr>
            <w:rStyle w:val="Hyperlink"/>
            <w:noProof/>
            <w:rtl/>
          </w:rPr>
          <w:t xml:space="preserve"> </w:t>
        </w:r>
        <w:r w:rsidR="009A00E1" w:rsidRPr="00097123">
          <w:rPr>
            <w:rStyle w:val="Hyperlink"/>
            <w:rFonts w:hint="eastAsia"/>
            <w:noProof/>
            <w:rtl/>
          </w:rPr>
          <w:t>حقا</w:t>
        </w:r>
        <w:r w:rsidR="009A00E1" w:rsidRPr="00097123">
          <w:rPr>
            <w:rStyle w:val="Hyperlink"/>
            <w:rFonts w:hint="cs"/>
            <w:noProof/>
            <w:rtl/>
          </w:rPr>
          <w:t>ی</w:t>
        </w:r>
        <w:r w:rsidR="009A00E1" w:rsidRPr="00097123">
          <w:rPr>
            <w:rStyle w:val="Hyperlink"/>
            <w:rFonts w:hint="eastAsia"/>
            <w:noProof/>
            <w:rtl/>
          </w:rPr>
          <w:t>ق</w:t>
        </w:r>
        <w:r w:rsidR="009A00E1" w:rsidRPr="00097123">
          <w:rPr>
            <w:rStyle w:val="Hyperlink"/>
            <w:noProof/>
            <w:rtl/>
          </w:rPr>
          <w:t xml:space="preserve"> </w:t>
        </w:r>
        <w:r w:rsidR="009A00E1" w:rsidRPr="00097123">
          <w:rPr>
            <w:rStyle w:val="Hyperlink"/>
            <w:rFonts w:hint="eastAsia"/>
            <w:noProof/>
            <w:rtl/>
          </w:rPr>
          <w:t>اله</w:t>
        </w:r>
        <w:r w:rsidR="009A00E1" w:rsidRPr="00097123">
          <w:rPr>
            <w:rStyle w:val="Hyperlink"/>
            <w:rFonts w:hint="cs"/>
            <w:noProof/>
            <w:rtl/>
          </w:rPr>
          <w:t>ی</w:t>
        </w:r>
        <w:r w:rsidR="009A00E1" w:rsidRPr="00097123">
          <w:rPr>
            <w:rStyle w:val="Hyperlink"/>
            <w:noProof/>
            <w:rtl/>
          </w:rPr>
          <w:t xml:space="preserve"> </w:t>
        </w:r>
        <w:r w:rsidR="009A00E1" w:rsidRPr="00097123">
          <w:rPr>
            <w:rStyle w:val="Hyperlink"/>
            <w:rFonts w:hint="eastAsia"/>
            <w:noProof/>
            <w:rtl/>
          </w:rPr>
          <w:t>اجبار</w:t>
        </w:r>
        <w:r w:rsidR="009A00E1" w:rsidRPr="00097123">
          <w:rPr>
            <w:rStyle w:val="Hyperlink"/>
            <w:noProof/>
            <w:rtl/>
          </w:rPr>
          <w:t xml:space="preserve"> </w:t>
        </w:r>
        <w:r w:rsidR="009A00E1" w:rsidRPr="00097123">
          <w:rPr>
            <w:rStyle w:val="Hyperlink"/>
            <w:rFonts w:hint="eastAsia"/>
            <w:noProof/>
            <w:rtl/>
          </w:rPr>
          <w:t>ن</w:t>
        </w:r>
        <w:r w:rsidR="009A00E1" w:rsidRPr="00097123">
          <w:rPr>
            <w:rStyle w:val="Hyperlink"/>
            <w:rFonts w:hint="cs"/>
            <w:noProof/>
            <w:rtl/>
          </w:rPr>
          <w:t>ی</w:t>
        </w:r>
        <w:r w:rsidR="009A00E1" w:rsidRPr="00097123">
          <w:rPr>
            <w:rStyle w:val="Hyperlink"/>
            <w:rFonts w:hint="eastAsia"/>
            <w:noProof/>
            <w:rtl/>
          </w:rPr>
          <w:t>ست</w:t>
        </w:r>
        <w:r w:rsidR="009A00E1" w:rsidRPr="00097123">
          <w:rPr>
            <w:rStyle w:val="Hyperlink"/>
            <w:noProof/>
            <w:rtl/>
          </w:rPr>
          <w:t>!</w:t>
        </w:r>
        <w:r w:rsidR="009A00E1">
          <w:rPr>
            <w:noProof/>
            <w:webHidden/>
          </w:rPr>
          <w:tab/>
        </w:r>
        <w:r w:rsidR="009A00E1">
          <w:rPr>
            <w:rStyle w:val="Hyperlink"/>
            <w:noProof/>
            <w:rtl/>
          </w:rPr>
          <w:fldChar w:fldCharType="begin"/>
        </w:r>
        <w:r w:rsidR="009A00E1">
          <w:rPr>
            <w:noProof/>
            <w:webHidden/>
          </w:rPr>
          <w:instrText xml:space="preserve"> PAGEREF _Toc426529140 \h </w:instrText>
        </w:r>
        <w:r w:rsidR="009A00E1">
          <w:rPr>
            <w:rStyle w:val="Hyperlink"/>
            <w:noProof/>
            <w:rtl/>
          </w:rPr>
        </w:r>
        <w:r w:rsidR="009A00E1">
          <w:rPr>
            <w:rStyle w:val="Hyperlink"/>
            <w:noProof/>
            <w:rtl/>
          </w:rPr>
          <w:fldChar w:fldCharType="separate"/>
        </w:r>
        <w:r w:rsidR="009A00E1">
          <w:rPr>
            <w:noProof/>
            <w:webHidden/>
          </w:rPr>
          <w:t>4</w:t>
        </w:r>
        <w:r w:rsidR="009A00E1">
          <w:rPr>
            <w:rStyle w:val="Hyperlink"/>
            <w:noProof/>
            <w:rtl/>
          </w:rPr>
          <w:fldChar w:fldCharType="end"/>
        </w:r>
      </w:hyperlink>
    </w:p>
    <w:p w:rsidR="009A00E1" w:rsidRDefault="00945F2A" w:rsidP="009A00E1">
      <w:pPr>
        <w:pStyle w:val="TOC2"/>
        <w:tabs>
          <w:tab w:val="right" w:leader="dot" w:pos="9350"/>
        </w:tabs>
        <w:bidi/>
        <w:jc w:val="both"/>
        <w:rPr>
          <w:rFonts w:asciiTheme="minorHAnsi" w:hAnsiTheme="minorHAnsi" w:cstheme="minorBidi"/>
          <w:noProof/>
          <w:szCs w:val="22"/>
        </w:rPr>
      </w:pPr>
      <w:hyperlink w:anchor="_Toc426529141" w:history="1">
        <w:r w:rsidR="009A00E1" w:rsidRPr="00097123">
          <w:rPr>
            <w:rStyle w:val="Hyperlink"/>
            <w:rFonts w:hint="eastAsia"/>
            <w:noProof/>
            <w:rtl/>
          </w:rPr>
          <w:t>شرط</w:t>
        </w:r>
        <w:r w:rsidR="009A00E1" w:rsidRPr="00097123">
          <w:rPr>
            <w:rStyle w:val="Hyperlink"/>
            <w:noProof/>
            <w:rtl/>
          </w:rPr>
          <w:t xml:space="preserve"> </w:t>
        </w:r>
        <w:r w:rsidR="009A00E1" w:rsidRPr="00097123">
          <w:rPr>
            <w:rStyle w:val="Hyperlink"/>
            <w:rFonts w:hint="eastAsia"/>
            <w:noProof/>
            <w:rtl/>
          </w:rPr>
          <w:t>سودمند</w:t>
        </w:r>
        <w:r w:rsidR="009A00E1" w:rsidRPr="00097123">
          <w:rPr>
            <w:rStyle w:val="Hyperlink"/>
            <w:rFonts w:hint="cs"/>
            <w:noProof/>
            <w:rtl/>
          </w:rPr>
          <w:t>ی</w:t>
        </w:r>
        <w:r w:rsidR="009A00E1" w:rsidRPr="00097123">
          <w:rPr>
            <w:rStyle w:val="Hyperlink"/>
            <w:noProof/>
            <w:rtl/>
          </w:rPr>
          <w:t xml:space="preserve"> </w:t>
        </w:r>
        <w:r w:rsidR="009A00E1" w:rsidRPr="00097123">
          <w:rPr>
            <w:rStyle w:val="Hyperlink"/>
            <w:rFonts w:hint="eastAsia"/>
            <w:noProof/>
            <w:rtl/>
          </w:rPr>
          <w:t>از</w:t>
        </w:r>
        <w:r w:rsidR="009A00E1" w:rsidRPr="00097123">
          <w:rPr>
            <w:rStyle w:val="Hyperlink"/>
            <w:noProof/>
            <w:rtl/>
          </w:rPr>
          <w:t xml:space="preserve"> </w:t>
        </w:r>
        <w:r w:rsidR="009A00E1" w:rsidRPr="00097123">
          <w:rPr>
            <w:rStyle w:val="Hyperlink"/>
            <w:rFonts w:hint="eastAsia"/>
            <w:noProof/>
            <w:rtl/>
          </w:rPr>
          <w:t>تذکر</w:t>
        </w:r>
        <w:r w:rsidR="009A00E1" w:rsidRPr="00097123">
          <w:rPr>
            <w:rStyle w:val="Hyperlink"/>
            <w:noProof/>
            <w:rtl/>
          </w:rPr>
          <w:t xml:space="preserve"> </w:t>
        </w:r>
        <w:r w:rsidR="009A00E1" w:rsidRPr="00097123">
          <w:rPr>
            <w:rStyle w:val="Hyperlink"/>
            <w:rFonts w:hint="eastAsia"/>
            <w:noProof/>
            <w:rtl/>
          </w:rPr>
          <w:t>پ</w:t>
        </w:r>
        <w:r w:rsidR="009A00E1" w:rsidRPr="00097123">
          <w:rPr>
            <w:rStyle w:val="Hyperlink"/>
            <w:rFonts w:hint="cs"/>
            <w:noProof/>
            <w:rtl/>
          </w:rPr>
          <w:t>ی</w:t>
        </w:r>
        <w:r w:rsidR="009A00E1" w:rsidRPr="00097123">
          <w:rPr>
            <w:rStyle w:val="Hyperlink"/>
            <w:rFonts w:hint="eastAsia"/>
            <w:noProof/>
            <w:rtl/>
          </w:rPr>
          <w:t>امبر</w:t>
        </w:r>
        <w:r w:rsidR="009A00E1">
          <w:rPr>
            <w:noProof/>
            <w:webHidden/>
          </w:rPr>
          <w:tab/>
        </w:r>
        <w:r w:rsidR="009A00E1">
          <w:rPr>
            <w:rStyle w:val="Hyperlink"/>
            <w:noProof/>
            <w:rtl/>
          </w:rPr>
          <w:fldChar w:fldCharType="begin"/>
        </w:r>
        <w:r w:rsidR="009A00E1">
          <w:rPr>
            <w:noProof/>
            <w:webHidden/>
          </w:rPr>
          <w:instrText xml:space="preserve"> PAGEREF _Toc426529141 \h </w:instrText>
        </w:r>
        <w:r w:rsidR="009A00E1">
          <w:rPr>
            <w:rStyle w:val="Hyperlink"/>
            <w:noProof/>
            <w:rtl/>
          </w:rPr>
        </w:r>
        <w:r w:rsidR="009A00E1">
          <w:rPr>
            <w:rStyle w:val="Hyperlink"/>
            <w:noProof/>
            <w:rtl/>
          </w:rPr>
          <w:fldChar w:fldCharType="separate"/>
        </w:r>
        <w:r w:rsidR="009A00E1">
          <w:rPr>
            <w:noProof/>
            <w:webHidden/>
          </w:rPr>
          <w:t>4</w:t>
        </w:r>
        <w:r w:rsidR="009A00E1">
          <w:rPr>
            <w:rStyle w:val="Hyperlink"/>
            <w:noProof/>
            <w:rtl/>
          </w:rPr>
          <w:fldChar w:fldCharType="end"/>
        </w:r>
      </w:hyperlink>
    </w:p>
    <w:p w:rsidR="009A00E1" w:rsidRDefault="00945F2A" w:rsidP="009A00E1">
      <w:pPr>
        <w:pStyle w:val="TOC2"/>
        <w:tabs>
          <w:tab w:val="right" w:leader="dot" w:pos="9350"/>
        </w:tabs>
        <w:bidi/>
        <w:jc w:val="both"/>
        <w:rPr>
          <w:rFonts w:asciiTheme="minorHAnsi" w:hAnsiTheme="minorHAnsi" w:cstheme="minorBidi"/>
          <w:noProof/>
          <w:szCs w:val="22"/>
        </w:rPr>
      </w:pPr>
      <w:hyperlink w:anchor="_Toc426529142" w:history="1">
        <w:r w:rsidR="009A00E1" w:rsidRPr="00097123">
          <w:rPr>
            <w:rStyle w:val="Hyperlink"/>
            <w:rFonts w:hint="eastAsia"/>
            <w:noProof/>
            <w:rtl/>
          </w:rPr>
          <w:t>عاقبت</w:t>
        </w:r>
        <w:r w:rsidR="009A00E1" w:rsidRPr="00097123">
          <w:rPr>
            <w:rStyle w:val="Hyperlink"/>
            <w:noProof/>
            <w:rtl/>
          </w:rPr>
          <w:t xml:space="preserve"> </w:t>
        </w:r>
        <w:r w:rsidR="009A00E1" w:rsidRPr="00097123">
          <w:rPr>
            <w:rStyle w:val="Hyperlink"/>
            <w:rFonts w:hint="eastAsia"/>
            <w:noProof/>
            <w:rtl/>
          </w:rPr>
          <w:t>ستمکاران</w:t>
        </w:r>
        <w:r w:rsidR="009A00E1" w:rsidRPr="00097123">
          <w:rPr>
            <w:rStyle w:val="Hyperlink"/>
            <w:noProof/>
            <w:rtl/>
          </w:rPr>
          <w:t xml:space="preserve"> </w:t>
        </w:r>
        <w:r w:rsidR="009A00E1" w:rsidRPr="00097123">
          <w:rPr>
            <w:rStyle w:val="Hyperlink"/>
            <w:rFonts w:hint="eastAsia"/>
            <w:noProof/>
            <w:rtl/>
          </w:rPr>
          <w:t>در</w:t>
        </w:r>
        <w:r w:rsidR="009A00E1" w:rsidRPr="00097123">
          <w:rPr>
            <w:rStyle w:val="Hyperlink"/>
            <w:noProof/>
            <w:rtl/>
          </w:rPr>
          <w:t xml:space="preserve"> </w:t>
        </w:r>
        <w:r w:rsidR="009A00E1" w:rsidRPr="00097123">
          <w:rPr>
            <w:rStyle w:val="Hyperlink"/>
            <w:rFonts w:hint="eastAsia"/>
            <w:noProof/>
            <w:rtl/>
          </w:rPr>
          <w:t>سوره</w:t>
        </w:r>
        <w:r w:rsidR="009A00E1" w:rsidRPr="00097123">
          <w:rPr>
            <w:rStyle w:val="Hyperlink"/>
            <w:noProof/>
            <w:rtl/>
          </w:rPr>
          <w:t xml:space="preserve"> </w:t>
        </w:r>
        <w:r w:rsidR="009A00E1" w:rsidRPr="00097123">
          <w:rPr>
            <w:rStyle w:val="Hyperlink"/>
            <w:rFonts w:hint="eastAsia"/>
            <w:noProof/>
            <w:rtl/>
          </w:rPr>
          <w:t>مبارکه</w:t>
        </w:r>
        <w:r w:rsidR="009A00E1" w:rsidRPr="00097123">
          <w:rPr>
            <w:rStyle w:val="Hyperlink"/>
            <w:noProof/>
            <w:rtl/>
          </w:rPr>
          <w:t xml:space="preserve"> </w:t>
        </w:r>
        <w:r w:rsidR="009A00E1" w:rsidRPr="00097123">
          <w:rPr>
            <w:rStyle w:val="Hyperlink"/>
            <w:rFonts w:hint="eastAsia"/>
            <w:noProof/>
            <w:rtl/>
          </w:rPr>
          <w:t>غاش</w:t>
        </w:r>
        <w:r w:rsidR="009A00E1" w:rsidRPr="00097123">
          <w:rPr>
            <w:rStyle w:val="Hyperlink"/>
            <w:rFonts w:hint="cs"/>
            <w:noProof/>
            <w:rtl/>
          </w:rPr>
          <w:t>ی</w:t>
        </w:r>
        <w:r w:rsidR="009A00E1" w:rsidRPr="00097123">
          <w:rPr>
            <w:rStyle w:val="Hyperlink"/>
            <w:rFonts w:hint="eastAsia"/>
            <w:noProof/>
            <w:rtl/>
          </w:rPr>
          <w:t>ه</w:t>
        </w:r>
        <w:r w:rsidR="009A00E1">
          <w:rPr>
            <w:noProof/>
            <w:webHidden/>
          </w:rPr>
          <w:tab/>
        </w:r>
        <w:r w:rsidR="009A00E1">
          <w:rPr>
            <w:rStyle w:val="Hyperlink"/>
            <w:noProof/>
            <w:rtl/>
          </w:rPr>
          <w:fldChar w:fldCharType="begin"/>
        </w:r>
        <w:r w:rsidR="009A00E1">
          <w:rPr>
            <w:noProof/>
            <w:webHidden/>
          </w:rPr>
          <w:instrText xml:space="preserve"> PAGEREF _Toc426529142 \h </w:instrText>
        </w:r>
        <w:r w:rsidR="009A00E1">
          <w:rPr>
            <w:rStyle w:val="Hyperlink"/>
            <w:noProof/>
            <w:rtl/>
          </w:rPr>
        </w:r>
        <w:r w:rsidR="009A00E1">
          <w:rPr>
            <w:rStyle w:val="Hyperlink"/>
            <w:noProof/>
            <w:rtl/>
          </w:rPr>
          <w:fldChar w:fldCharType="separate"/>
        </w:r>
        <w:r w:rsidR="009A00E1">
          <w:rPr>
            <w:noProof/>
            <w:webHidden/>
          </w:rPr>
          <w:t>5</w:t>
        </w:r>
        <w:r w:rsidR="009A00E1">
          <w:rPr>
            <w:rStyle w:val="Hyperlink"/>
            <w:noProof/>
            <w:rtl/>
          </w:rPr>
          <w:fldChar w:fldCharType="end"/>
        </w:r>
      </w:hyperlink>
    </w:p>
    <w:p w:rsidR="009A00E1" w:rsidRDefault="00945F2A" w:rsidP="009A00E1">
      <w:pPr>
        <w:pStyle w:val="TOC2"/>
        <w:tabs>
          <w:tab w:val="right" w:leader="dot" w:pos="9350"/>
        </w:tabs>
        <w:bidi/>
        <w:jc w:val="both"/>
        <w:rPr>
          <w:rFonts w:asciiTheme="minorHAnsi" w:hAnsiTheme="minorHAnsi" w:cstheme="minorBidi"/>
          <w:noProof/>
          <w:szCs w:val="22"/>
        </w:rPr>
      </w:pPr>
      <w:hyperlink w:anchor="_Toc426529143" w:history="1">
        <w:r w:rsidR="009A00E1" w:rsidRPr="00097123">
          <w:rPr>
            <w:rStyle w:val="Hyperlink"/>
            <w:rFonts w:hint="eastAsia"/>
            <w:noProof/>
            <w:rtl/>
          </w:rPr>
          <w:t>بازگشت</w:t>
        </w:r>
        <w:r w:rsidR="009A00E1" w:rsidRPr="00097123">
          <w:rPr>
            <w:rStyle w:val="Hyperlink"/>
            <w:noProof/>
            <w:rtl/>
          </w:rPr>
          <w:t xml:space="preserve"> </w:t>
        </w:r>
        <w:r w:rsidR="009A00E1" w:rsidRPr="00097123">
          <w:rPr>
            <w:rStyle w:val="Hyperlink"/>
            <w:rFonts w:hint="eastAsia"/>
            <w:noProof/>
            <w:rtl/>
          </w:rPr>
          <w:t>به‌سو</w:t>
        </w:r>
        <w:r w:rsidR="009A00E1" w:rsidRPr="00097123">
          <w:rPr>
            <w:rStyle w:val="Hyperlink"/>
            <w:rFonts w:hint="cs"/>
            <w:noProof/>
            <w:rtl/>
          </w:rPr>
          <w:t>ی</w:t>
        </w:r>
        <w:r w:rsidR="009A00E1" w:rsidRPr="00097123">
          <w:rPr>
            <w:rStyle w:val="Hyperlink"/>
            <w:noProof/>
            <w:rtl/>
          </w:rPr>
          <w:t xml:space="preserve"> </w:t>
        </w:r>
        <w:r w:rsidR="009A00E1" w:rsidRPr="00097123">
          <w:rPr>
            <w:rStyle w:val="Hyperlink"/>
            <w:rFonts w:hint="eastAsia"/>
            <w:noProof/>
            <w:rtl/>
          </w:rPr>
          <w:t>خداوند</w:t>
        </w:r>
        <w:r w:rsidR="009A00E1">
          <w:rPr>
            <w:noProof/>
            <w:webHidden/>
          </w:rPr>
          <w:tab/>
        </w:r>
        <w:r w:rsidR="009A00E1">
          <w:rPr>
            <w:rStyle w:val="Hyperlink"/>
            <w:noProof/>
            <w:rtl/>
          </w:rPr>
          <w:fldChar w:fldCharType="begin"/>
        </w:r>
        <w:r w:rsidR="009A00E1">
          <w:rPr>
            <w:noProof/>
            <w:webHidden/>
          </w:rPr>
          <w:instrText xml:space="preserve"> PAGEREF _Toc426529143 \h </w:instrText>
        </w:r>
        <w:r w:rsidR="009A00E1">
          <w:rPr>
            <w:rStyle w:val="Hyperlink"/>
            <w:noProof/>
            <w:rtl/>
          </w:rPr>
        </w:r>
        <w:r w:rsidR="009A00E1">
          <w:rPr>
            <w:rStyle w:val="Hyperlink"/>
            <w:noProof/>
            <w:rtl/>
          </w:rPr>
          <w:fldChar w:fldCharType="separate"/>
        </w:r>
        <w:r w:rsidR="009A00E1">
          <w:rPr>
            <w:noProof/>
            <w:webHidden/>
          </w:rPr>
          <w:t>5</w:t>
        </w:r>
        <w:r w:rsidR="009A00E1">
          <w:rPr>
            <w:rStyle w:val="Hyperlink"/>
            <w:noProof/>
            <w:rtl/>
          </w:rPr>
          <w:fldChar w:fldCharType="end"/>
        </w:r>
      </w:hyperlink>
    </w:p>
    <w:p w:rsidR="009A00E1" w:rsidRDefault="00945F2A" w:rsidP="009A00E1">
      <w:pPr>
        <w:pStyle w:val="TOC2"/>
        <w:tabs>
          <w:tab w:val="right" w:leader="dot" w:pos="9350"/>
        </w:tabs>
        <w:bidi/>
        <w:jc w:val="both"/>
        <w:rPr>
          <w:rFonts w:asciiTheme="minorHAnsi" w:hAnsiTheme="minorHAnsi" w:cstheme="minorBidi"/>
          <w:noProof/>
          <w:szCs w:val="22"/>
        </w:rPr>
      </w:pPr>
      <w:hyperlink w:anchor="_Toc426529144" w:history="1">
        <w:r w:rsidR="009A00E1" w:rsidRPr="00097123">
          <w:rPr>
            <w:rStyle w:val="Hyperlink"/>
            <w:rFonts w:hint="eastAsia"/>
            <w:noProof/>
            <w:rtl/>
          </w:rPr>
          <w:t>خطبه</w:t>
        </w:r>
        <w:r w:rsidR="009A00E1" w:rsidRPr="00097123">
          <w:rPr>
            <w:rStyle w:val="Hyperlink"/>
            <w:noProof/>
            <w:rtl/>
          </w:rPr>
          <w:t xml:space="preserve"> </w:t>
        </w:r>
        <w:r w:rsidR="009A00E1" w:rsidRPr="00097123">
          <w:rPr>
            <w:rStyle w:val="Hyperlink"/>
            <w:rFonts w:hint="eastAsia"/>
            <w:noProof/>
            <w:rtl/>
          </w:rPr>
          <w:t>دوم</w:t>
        </w:r>
        <w:r w:rsidR="009A00E1">
          <w:rPr>
            <w:noProof/>
            <w:webHidden/>
          </w:rPr>
          <w:tab/>
        </w:r>
        <w:r w:rsidR="009A00E1">
          <w:rPr>
            <w:rStyle w:val="Hyperlink"/>
            <w:noProof/>
            <w:rtl/>
          </w:rPr>
          <w:fldChar w:fldCharType="begin"/>
        </w:r>
        <w:r w:rsidR="009A00E1">
          <w:rPr>
            <w:noProof/>
            <w:webHidden/>
          </w:rPr>
          <w:instrText xml:space="preserve"> PAGEREF _Toc426529144 \h </w:instrText>
        </w:r>
        <w:r w:rsidR="009A00E1">
          <w:rPr>
            <w:rStyle w:val="Hyperlink"/>
            <w:noProof/>
            <w:rtl/>
          </w:rPr>
        </w:r>
        <w:r w:rsidR="009A00E1">
          <w:rPr>
            <w:rStyle w:val="Hyperlink"/>
            <w:noProof/>
            <w:rtl/>
          </w:rPr>
          <w:fldChar w:fldCharType="separate"/>
        </w:r>
        <w:r w:rsidR="009A00E1">
          <w:rPr>
            <w:noProof/>
            <w:webHidden/>
          </w:rPr>
          <w:t>6</w:t>
        </w:r>
        <w:r w:rsidR="009A00E1">
          <w:rPr>
            <w:rStyle w:val="Hyperlink"/>
            <w:noProof/>
            <w:rtl/>
          </w:rPr>
          <w:fldChar w:fldCharType="end"/>
        </w:r>
      </w:hyperlink>
    </w:p>
    <w:p w:rsidR="009A00E1" w:rsidRDefault="00945F2A" w:rsidP="009A00E1">
      <w:pPr>
        <w:pStyle w:val="TOC2"/>
        <w:tabs>
          <w:tab w:val="right" w:leader="dot" w:pos="9350"/>
        </w:tabs>
        <w:bidi/>
        <w:jc w:val="both"/>
        <w:rPr>
          <w:rFonts w:asciiTheme="minorHAnsi" w:hAnsiTheme="minorHAnsi" w:cstheme="minorBidi"/>
          <w:noProof/>
          <w:szCs w:val="22"/>
        </w:rPr>
      </w:pPr>
      <w:hyperlink w:anchor="_Toc426529145" w:history="1">
        <w:r w:rsidR="009A00E1" w:rsidRPr="00097123">
          <w:rPr>
            <w:rStyle w:val="Hyperlink"/>
            <w:rFonts w:hint="eastAsia"/>
            <w:noProof/>
            <w:rtl/>
          </w:rPr>
          <w:t>فرازها</w:t>
        </w:r>
        <w:r w:rsidR="009A00E1" w:rsidRPr="00097123">
          <w:rPr>
            <w:rStyle w:val="Hyperlink"/>
            <w:rFonts w:hint="cs"/>
            <w:noProof/>
            <w:rtl/>
          </w:rPr>
          <w:t>یی</w:t>
        </w:r>
        <w:r w:rsidR="009A00E1" w:rsidRPr="00097123">
          <w:rPr>
            <w:rStyle w:val="Hyperlink"/>
            <w:noProof/>
            <w:rtl/>
          </w:rPr>
          <w:t xml:space="preserve"> </w:t>
        </w:r>
        <w:r w:rsidR="009A00E1" w:rsidRPr="00097123">
          <w:rPr>
            <w:rStyle w:val="Hyperlink"/>
            <w:rFonts w:hint="eastAsia"/>
            <w:noProof/>
            <w:rtl/>
          </w:rPr>
          <w:t>از</w:t>
        </w:r>
        <w:r w:rsidR="009A00E1" w:rsidRPr="00097123">
          <w:rPr>
            <w:rStyle w:val="Hyperlink"/>
            <w:noProof/>
            <w:rtl/>
          </w:rPr>
          <w:t xml:space="preserve"> </w:t>
        </w:r>
        <w:r w:rsidR="009A00E1" w:rsidRPr="00097123">
          <w:rPr>
            <w:rStyle w:val="Hyperlink"/>
            <w:rFonts w:hint="eastAsia"/>
            <w:noProof/>
            <w:rtl/>
          </w:rPr>
          <w:t>خطبه</w:t>
        </w:r>
        <w:r w:rsidR="009A00E1" w:rsidRPr="00097123">
          <w:rPr>
            <w:rStyle w:val="Hyperlink"/>
            <w:noProof/>
            <w:rtl/>
          </w:rPr>
          <w:t xml:space="preserve"> 132 </w:t>
        </w:r>
        <w:r w:rsidR="009A00E1" w:rsidRPr="00097123">
          <w:rPr>
            <w:rStyle w:val="Hyperlink"/>
            <w:rFonts w:hint="eastAsia"/>
            <w:noProof/>
            <w:rtl/>
          </w:rPr>
          <w:t>نهج‌البلاغه</w:t>
        </w:r>
        <w:r w:rsidR="009A00E1" w:rsidRPr="00097123">
          <w:rPr>
            <w:rStyle w:val="Hyperlink"/>
            <w:noProof/>
            <w:rtl/>
          </w:rPr>
          <w:t xml:space="preserve"> </w:t>
        </w:r>
        <w:r w:rsidR="009A00E1" w:rsidRPr="00097123">
          <w:rPr>
            <w:rStyle w:val="Hyperlink"/>
            <w:rFonts w:hint="eastAsia"/>
            <w:noProof/>
            <w:rtl/>
          </w:rPr>
          <w:t>ام</w:t>
        </w:r>
        <w:r w:rsidR="009A00E1" w:rsidRPr="00097123">
          <w:rPr>
            <w:rStyle w:val="Hyperlink"/>
            <w:rFonts w:hint="cs"/>
            <w:noProof/>
            <w:rtl/>
          </w:rPr>
          <w:t>ی</w:t>
        </w:r>
        <w:r w:rsidR="009A00E1" w:rsidRPr="00097123">
          <w:rPr>
            <w:rStyle w:val="Hyperlink"/>
            <w:rFonts w:hint="eastAsia"/>
            <w:noProof/>
            <w:rtl/>
          </w:rPr>
          <w:t>رالمؤمن</w:t>
        </w:r>
        <w:r w:rsidR="009A00E1" w:rsidRPr="00097123">
          <w:rPr>
            <w:rStyle w:val="Hyperlink"/>
            <w:rFonts w:hint="cs"/>
            <w:noProof/>
            <w:rtl/>
          </w:rPr>
          <w:t>ی</w:t>
        </w:r>
        <w:r w:rsidR="009A00E1" w:rsidRPr="00097123">
          <w:rPr>
            <w:rStyle w:val="Hyperlink"/>
            <w:rFonts w:hint="eastAsia"/>
            <w:noProof/>
            <w:rtl/>
          </w:rPr>
          <w:t>ن</w:t>
        </w:r>
        <w:r w:rsidR="009A00E1" w:rsidRPr="00097123">
          <w:rPr>
            <w:rStyle w:val="Hyperlink"/>
            <w:noProof/>
            <w:rtl/>
          </w:rPr>
          <w:t xml:space="preserve"> (</w:t>
        </w:r>
        <w:r w:rsidR="009A00E1" w:rsidRPr="00097123">
          <w:rPr>
            <w:rStyle w:val="Hyperlink"/>
            <w:rFonts w:hint="eastAsia"/>
            <w:noProof/>
            <w:rtl/>
          </w:rPr>
          <w:t>ع</w:t>
        </w:r>
        <w:r w:rsidR="009A00E1" w:rsidRPr="00097123">
          <w:rPr>
            <w:rStyle w:val="Hyperlink"/>
            <w:noProof/>
            <w:rtl/>
          </w:rPr>
          <w:t>)</w:t>
        </w:r>
        <w:r w:rsidR="009A00E1">
          <w:rPr>
            <w:noProof/>
            <w:webHidden/>
          </w:rPr>
          <w:tab/>
        </w:r>
        <w:r w:rsidR="009A00E1">
          <w:rPr>
            <w:rStyle w:val="Hyperlink"/>
            <w:noProof/>
            <w:rtl/>
          </w:rPr>
          <w:fldChar w:fldCharType="begin"/>
        </w:r>
        <w:r w:rsidR="009A00E1">
          <w:rPr>
            <w:noProof/>
            <w:webHidden/>
          </w:rPr>
          <w:instrText xml:space="preserve"> PAGEREF _Toc426529145 \h </w:instrText>
        </w:r>
        <w:r w:rsidR="009A00E1">
          <w:rPr>
            <w:rStyle w:val="Hyperlink"/>
            <w:noProof/>
            <w:rtl/>
          </w:rPr>
        </w:r>
        <w:r w:rsidR="009A00E1">
          <w:rPr>
            <w:rStyle w:val="Hyperlink"/>
            <w:noProof/>
            <w:rtl/>
          </w:rPr>
          <w:fldChar w:fldCharType="separate"/>
        </w:r>
        <w:r w:rsidR="009A00E1">
          <w:rPr>
            <w:noProof/>
            <w:webHidden/>
          </w:rPr>
          <w:t>6</w:t>
        </w:r>
        <w:r w:rsidR="009A00E1">
          <w:rPr>
            <w:rStyle w:val="Hyperlink"/>
            <w:noProof/>
            <w:rtl/>
          </w:rPr>
          <w:fldChar w:fldCharType="end"/>
        </w:r>
      </w:hyperlink>
    </w:p>
    <w:p w:rsidR="009A00E1" w:rsidRDefault="00945F2A" w:rsidP="009A00E1">
      <w:pPr>
        <w:pStyle w:val="TOC2"/>
        <w:tabs>
          <w:tab w:val="right" w:leader="dot" w:pos="9350"/>
        </w:tabs>
        <w:bidi/>
        <w:jc w:val="both"/>
        <w:rPr>
          <w:rFonts w:asciiTheme="minorHAnsi" w:hAnsiTheme="minorHAnsi" w:cstheme="minorBidi"/>
          <w:noProof/>
          <w:szCs w:val="22"/>
        </w:rPr>
      </w:pPr>
      <w:hyperlink w:anchor="_Toc426529146" w:history="1">
        <w:r w:rsidR="009A00E1" w:rsidRPr="00097123">
          <w:rPr>
            <w:rStyle w:val="Hyperlink"/>
            <w:rFonts w:hint="eastAsia"/>
            <w:noProof/>
            <w:rtl/>
          </w:rPr>
          <w:t>شخص</w:t>
        </w:r>
        <w:r w:rsidR="009A00E1" w:rsidRPr="00097123">
          <w:rPr>
            <w:rStyle w:val="Hyperlink"/>
            <w:rFonts w:hint="cs"/>
            <w:noProof/>
            <w:rtl/>
          </w:rPr>
          <w:t>ی</w:t>
        </w:r>
        <w:r w:rsidR="009A00E1" w:rsidRPr="00097123">
          <w:rPr>
            <w:rStyle w:val="Hyperlink"/>
            <w:rFonts w:hint="eastAsia"/>
            <w:noProof/>
            <w:rtl/>
          </w:rPr>
          <w:t>ت</w:t>
        </w:r>
        <w:r w:rsidR="009A00E1" w:rsidRPr="00097123">
          <w:rPr>
            <w:rStyle w:val="Hyperlink"/>
            <w:noProof/>
            <w:rtl/>
          </w:rPr>
          <w:t xml:space="preserve"> </w:t>
        </w:r>
        <w:r w:rsidR="009A00E1" w:rsidRPr="00097123">
          <w:rPr>
            <w:rStyle w:val="Hyperlink"/>
            <w:rFonts w:hint="eastAsia"/>
            <w:noProof/>
            <w:rtl/>
          </w:rPr>
          <w:t>شه</w:t>
        </w:r>
        <w:r w:rsidR="009A00E1" w:rsidRPr="00097123">
          <w:rPr>
            <w:rStyle w:val="Hyperlink"/>
            <w:rFonts w:hint="cs"/>
            <w:noProof/>
            <w:rtl/>
          </w:rPr>
          <w:t>ی</w:t>
        </w:r>
        <w:r w:rsidR="009A00E1" w:rsidRPr="00097123">
          <w:rPr>
            <w:rStyle w:val="Hyperlink"/>
            <w:rFonts w:hint="eastAsia"/>
            <w:noProof/>
            <w:rtl/>
          </w:rPr>
          <w:t>د</w:t>
        </w:r>
        <w:r w:rsidR="009A00E1" w:rsidRPr="00097123">
          <w:rPr>
            <w:rStyle w:val="Hyperlink"/>
            <w:noProof/>
            <w:rtl/>
          </w:rPr>
          <w:t xml:space="preserve"> </w:t>
        </w:r>
        <w:r w:rsidR="009A00E1" w:rsidRPr="00097123">
          <w:rPr>
            <w:rStyle w:val="Hyperlink"/>
            <w:rFonts w:hint="eastAsia"/>
            <w:noProof/>
            <w:rtl/>
          </w:rPr>
          <w:t>ص</w:t>
        </w:r>
        <w:r w:rsidR="009A00E1" w:rsidRPr="00097123">
          <w:rPr>
            <w:rStyle w:val="Hyperlink"/>
            <w:rFonts w:hint="cs"/>
            <w:noProof/>
            <w:rtl/>
          </w:rPr>
          <w:t>ی</w:t>
        </w:r>
        <w:r w:rsidR="009A00E1" w:rsidRPr="00097123">
          <w:rPr>
            <w:rStyle w:val="Hyperlink"/>
            <w:rFonts w:hint="eastAsia"/>
            <w:noProof/>
            <w:rtl/>
          </w:rPr>
          <w:t>اد</w:t>
        </w:r>
        <w:r w:rsidR="009A00E1" w:rsidRPr="00097123">
          <w:rPr>
            <w:rStyle w:val="Hyperlink"/>
            <w:noProof/>
            <w:rtl/>
          </w:rPr>
          <w:t xml:space="preserve"> </w:t>
        </w:r>
        <w:r w:rsidR="009A00E1" w:rsidRPr="00097123">
          <w:rPr>
            <w:rStyle w:val="Hyperlink"/>
            <w:rFonts w:hint="eastAsia"/>
            <w:noProof/>
            <w:rtl/>
          </w:rPr>
          <w:t>ش</w:t>
        </w:r>
        <w:r w:rsidR="009A00E1" w:rsidRPr="00097123">
          <w:rPr>
            <w:rStyle w:val="Hyperlink"/>
            <w:rFonts w:hint="cs"/>
            <w:noProof/>
            <w:rtl/>
          </w:rPr>
          <w:t>ی</w:t>
        </w:r>
        <w:r w:rsidR="009A00E1" w:rsidRPr="00097123">
          <w:rPr>
            <w:rStyle w:val="Hyperlink"/>
            <w:rFonts w:hint="eastAsia"/>
            <w:noProof/>
            <w:rtl/>
          </w:rPr>
          <w:t>راز</w:t>
        </w:r>
        <w:r w:rsidR="009A00E1" w:rsidRPr="00097123">
          <w:rPr>
            <w:rStyle w:val="Hyperlink"/>
            <w:rFonts w:hint="cs"/>
            <w:noProof/>
            <w:rtl/>
          </w:rPr>
          <w:t>ی</w:t>
        </w:r>
        <w:r w:rsidR="009A00E1">
          <w:rPr>
            <w:noProof/>
            <w:webHidden/>
          </w:rPr>
          <w:tab/>
        </w:r>
        <w:r w:rsidR="009A00E1">
          <w:rPr>
            <w:rStyle w:val="Hyperlink"/>
            <w:noProof/>
            <w:rtl/>
          </w:rPr>
          <w:fldChar w:fldCharType="begin"/>
        </w:r>
        <w:r w:rsidR="009A00E1">
          <w:rPr>
            <w:noProof/>
            <w:webHidden/>
          </w:rPr>
          <w:instrText xml:space="preserve"> PAGEREF _Toc426529146 \h </w:instrText>
        </w:r>
        <w:r w:rsidR="009A00E1">
          <w:rPr>
            <w:rStyle w:val="Hyperlink"/>
            <w:noProof/>
            <w:rtl/>
          </w:rPr>
        </w:r>
        <w:r w:rsidR="009A00E1">
          <w:rPr>
            <w:rStyle w:val="Hyperlink"/>
            <w:noProof/>
            <w:rtl/>
          </w:rPr>
          <w:fldChar w:fldCharType="separate"/>
        </w:r>
        <w:r w:rsidR="009A00E1">
          <w:rPr>
            <w:noProof/>
            <w:webHidden/>
          </w:rPr>
          <w:t>7</w:t>
        </w:r>
        <w:r w:rsidR="009A00E1">
          <w:rPr>
            <w:rStyle w:val="Hyperlink"/>
            <w:noProof/>
            <w:rtl/>
          </w:rPr>
          <w:fldChar w:fldCharType="end"/>
        </w:r>
      </w:hyperlink>
    </w:p>
    <w:p w:rsidR="009A00E1" w:rsidRDefault="00945F2A" w:rsidP="009A00E1">
      <w:pPr>
        <w:pStyle w:val="TOC2"/>
        <w:tabs>
          <w:tab w:val="right" w:leader="dot" w:pos="9350"/>
        </w:tabs>
        <w:bidi/>
        <w:jc w:val="both"/>
        <w:rPr>
          <w:rFonts w:asciiTheme="minorHAnsi" w:hAnsiTheme="minorHAnsi" w:cstheme="minorBidi"/>
          <w:noProof/>
          <w:szCs w:val="22"/>
        </w:rPr>
      </w:pPr>
      <w:hyperlink w:anchor="_Toc426529147" w:history="1">
        <w:r w:rsidR="009A00E1" w:rsidRPr="00097123">
          <w:rPr>
            <w:rStyle w:val="Hyperlink"/>
            <w:rFonts w:hint="eastAsia"/>
            <w:noProof/>
            <w:rtl/>
          </w:rPr>
          <w:t>شخص</w:t>
        </w:r>
        <w:r w:rsidR="009A00E1" w:rsidRPr="00097123">
          <w:rPr>
            <w:rStyle w:val="Hyperlink"/>
            <w:rFonts w:hint="cs"/>
            <w:noProof/>
            <w:rtl/>
          </w:rPr>
          <w:t>ی</w:t>
        </w:r>
        <w:r w:rsidR="009A00E1" w:rsidRPr="00097123">
          <w:rPr>
            <w:rStyle w:val="Hyperlink"/>
            <w:rFonts w:hint="eastAsia"/>
            <w:noProof/>
            <w:rtl/>
          </w:rPr>
          <w:t>ت</w:t>
        </w:r>
        <w:r w:rsidR="009A00E1" w:rsidRPr="00097123">
          <w:rPr>
            <w:rStyle w:val="Hyperlink"/>
            <w:noProof/>
            <w:rtl/>
          </w:rPr>
          <w:t xml:space="preserve"> </w:t>
        </w:r>
        <w:r w:rsidR="009A00E1" w:rsidRPr="00097123">
          <w:rPr>
            <w:rStyle w:val="Hyperlink"/>
            <w:rFonts w:hint="eastAsia"/>
            <w:noProof/>
            <w:rtl/>
          </w:rPr>
          <w:t>شه</w:t>
        </w:r>
        <w:r w:rsidR="009A00E1" w:rsidRPr="00097123">
          <w:rPr>
            <w:rStyle w:val="Hyperlink"/>
            <w:rFonts w:hint="cs"/>
            <w:noProof/>
            <w:rtl/>
          </w:rPr>
          <w:t>ی</w:t>
        </w:r>
        <w:r w:rsidR="009A00E1" w:rsidRPr="00097123">
          <w:rPr>
            <w:rStyle w:val="Hyperlink"/>
            <w:rFonts w:hint="eastAsia"/>
            <w:noProof/>
            <w:rtl/>
          </w:rPr>
          <w:t>د</w:t>
        </w:r>
        <w:r w:rsidR="009A00E1" w:rsidRPr="00097123">
          <w:rPr>
            <w:rStyle w:val="Hyperlink"/>
            <w:noProof/>
            <w:rtl/>
          </w:rPr>
          <w:t xml:space="preserve"> </w:t>
        </w:r>
        <w:r w:rsidR="009A00E1" w:rsidRPr="00097123">
          <w:rPr>
            <w:rStyle w:val="Hyperlink"/>
            <w:rFonts w:hint="eastAsia"/>
            <w:noProof/>
            <w:rtl/>
          </w:rPr>
          <w:t>آو</w:t>
        </w:r>
        <w:r w:rsidR="009A00E1" w:rsidRPr="00097123">
          <w:rPr>
            <w:rStyle w:val="Hyperlink"/>
            <w:rFonts w:hint="cs"/>
            <w:noProof/>
            <w:rtl/>
          </w:rPr>
          <w:t>ی</w:t>
        </w:r>
        <w:r w:rsidR="009A00E1" w:rsidRPr="00097123">
          <w:rPr>
            <w:rStyle w:val="Hyperlink"/>
            <w:rFonts w:hint="eastAsia"/>
            <w:noProof/>
            <w:rtl/>
          </w:rPr>
          <w:t>ن</w:t>
        </w:r>
        <w:r w:rsidR="009A00E1" w:rsidRPr="00097123">
          <w:rPr>
            <w:rStyle w:val="Hyperlink"/>
            <w:rFonts w:hint="cs"/>
            <w:noProof/>
            <w:rtl/>
          </w:rPr>
          <w:t>ی</w:t>
        </w:r>
        <w:r w:rsidR="009A00E1">
          <w:rPr>
            <w:noProof/>
            <w:webHidden/>
          </w:rPr>
          <w:tab/>
        </w:r>
        <w:r w:rsidR="009A00E1">
          <w:rPr>
            <w:rStyle w:val="Hyperlink"/>
            <w:noProof/>
            <w:rtl/>
          </w:rPr>
          <w:fldChar w:fldCharType="begin"/>
        </w:r>
        <w:r w:rsidR="009A00E1">
          <w:rPr>
            <w:noProof/>
            <w:webHidden/>
          </w:rPr>
          <w:instrText xml:space="preserve"> PAGEREF _Toc426529147 \h </w:instrText>
        </w:r>
        <w:r w:rsidR="009A00E1">
          <w:rPr>
            <w:rStyle w:val="Hyperlink"/>
            <w:noProof/>
            <w:rtl/>
          </w:rPr>
        </w:r>
        <w:r w:rsidR="009A00E1">
          <w:rPr>
            <w:rStyle w:val="Hyperlink"/>
            <w:noProof/>
            <w:rtl/>
          </w:rPr>
          <w:fldChar w:fldCharType="separate"/>
        </w:r>
        <w:r w:rsidR="009A00E1">
          <w:rPr>
            <w:noProof/>
            <w:webHidden/>
          </w:rPr>
          <w:t>8</w:t>
        </w:r>
        <w:r w:rsidR="009A00E1">
          <w:rPr>
            <w:rStyle w:val="Hyperlink"/>
            <w:noProof/>
            <w:rtl/>
          </w:rPr>
          <w:fldChar w:fldCharType="end"/>
        </w:r>
      </w:hyperlink>
    </w:p>
    <w:p w:rsidR="009A00E1" w:rsidRDefault="00945F2A" w:rsidP="009A00E1">
      <w:pPr>
        <w:pStyle w:val="TOC2"/>
        <w:tabs>
          <w:tab w:val="right" w:leader="dot" w:pos="9350"/>
        </w:tabs>
        <w:bidi/>
        <w:jc w:val="both"/>
        <w:rPr>
          <w:rFonts w:asciiTheme="minorHAnsi" w:hAnsiTheme="minorHAnsi" w:cstheme="minorBidi"/>
          <w:noProof/>
          <w:szCs w:val="22"/>
        </w:rPr>
      </w:pPr>
      <w:hyperlink w:anchor="_Toc426529148" w:history="1">
        <w:r w:rsidR="009A00E1" w:rsidRPr="00097123">
          <w:rPr>
            <w:rStyle w:val="Hyperlink"/>
            <w:rFonts w:hint="eastAsia"/>
            <w:noProof/>
            <w:rtl/>
          </w:rPr>
          <w:t>هنر</w:t>
        </w:r>
        <w:r w:rsidR="009A00E1" w:rsidRPr="00097123">
          <w:rPr>
            <w:rStyle w:val="Hyperlink"/>
            <w:noProof/>
            <w:rtl/>
          </w:rPr>
          <w:t xml:space="preserve"> </w:t>
        </w:r>
        <w:r w:rsidR="009A00E1" w:rsidRPr="00097123">
          <w:rPr>
            <w:rStyle w:val="Hyperlink"/>
            <w:rFonts w:hint="eastAsia"/>
            <w:noProof/>
            <w:rtl/>
          </w:rPr>
          <w:t>و</w:t>
        </w:r>
        <w:r w:rsidR="009A00E1" w:rsidRPr="00097123">
          <w:rPr>
            <w:rStyle w:val="Hyperlink"/>
            <w:noProof/>
            <w:rtl/>
          </w:rPr>
          <w:t xml:space="preserve"> </w:t>
        </w:r>
        <w:r w:rsidR="009A00E1" w:rsidRPr="00097123">
          <w:rPr>
            <w:rStyle w:val="Hyperlink"/>
            <w:rFonts w:hint="eastAsia"/>
            <w:noProof/>
            <w:rtl/>
          </w:rPr>
          <w:t>اهم</w:t>
        </w:r>
        <w:r w:rsidR="009A00E1" w:rsidRPr="00097123">
          <w:rPr>
            <w:rStyle w:val="Hyperlink"/>
            <w:rFonts w:hint="cs"/>
            <w:noProof/>
            <w:rtl/>
          </w:rPr>
          <w:t>ی</w:t>
        </w:r>
        <w:r w:rsidR="009A00E1" w:rsidRPr="00097123">
          <w:rPr>
            <w:rStyle w:val="Hyperlink"/>
            <w:rFonts w:hint="eastAsia"/>
            <w:noProof/>
            <w:rtl/>
          </w:rPr>
          <w:t>ت</w:t>
        </w:r>
        <w:r w:rsidR="009A00E1" w:rsidRPr="00097123">
          <w:rPr>
            <w:rStyle w:val="Hyperlink"/>
            <w:noProof/>
            <w:rtl/>
          </w:rPr>
          <w:t xml:space="preserve"> </w:t>
        </w:r>
        <w:r w:rsidR="009A00E1" w:rsidRPr="00097123">
          <w:rPr>
            <w:rStyle w:val="Hyperlink"/>
            <w:rFonts w:hint="eastAsia"/>
            <w:noProof/>
            <w:rtl/>
          </w:rPr>
          <w:t>آن</w:t>
        </w:r>
        <w:r w:rsidR="009A00E1" w:rsidRPr="00097123">
          <w:rPr>
            <w:rStyle w:val="Hyperlink"/>
            <w:noProof/>
            <w:rtl/>
          </w:rPr>
          <w:t xml:space="preserve"> </w:t>
        </w:r>
        <w:r w:rsidR="009A00E1" w:rsidRPr="00097123">
          <w:rPr>
            <w:rStyle w:val="Hyperlink"/>
            <w:rFonts w:hint="eastAsia"/>
            <w:noProof/>
            <w:rtl/>
          </w:rPr>
          <w:t>در</w:t>
        </w:r>
        <w:r w:rsidR="009A00E1" w:rsidRPr="00097123">
          <w:rPr>
            <w:rStyle w:val="Hyperlink"/>
            <w:noProof/>
            <w:rtl/>
          </w:rPr>
          <w:t xml:space="preserve"> </w:t>
        </w:r>
        <w:r w:rsidR="009A00E1" w:rsidRPr="00097123">
          <w:rPr>
            <w:rStyle w:val="Hyperlink"/>
            <w:rFonts w:hint="eastAsia"/>
            <w:noProof/>
            <w:rtl/>
          </w:rPr>
          <w:t>زندگ</w:t>
        </w:r>
        <w:r w:rsidR="009A00E1" w:rsidRPr="00097123">
          <w:rPr>
            <w:rStyle w:val="Hyperlink"/>
            <w:rFonts w:hint="cs"/>
            <w:noProof/>
            <w:rtl/>
          </w:rPr>
          <w:t>ی</w:t>
        </w:r>
        <w:r w:rsidR="009A00E1" w:rsidRPr="00097123">
          <w:rPr>
            <w:rStyle w:val="Hyperlink"/>
            <w:noProof/>
            <w:rtl/>
          </w:rPr>
          <w:t xml:space="preserve"> </w:t>
        </w:r>
        <w:r w:rsidR="009A00E1" w:rsidRPr="00097123">
          <w:rPr>
            <w:rStyle w:val="Hyperlink"/>
            <w:rFonts w:hint="eastAsia"/>
            <w:noProof/>
            <w:rtl/>
          </w:rPr>
          <w:t>بشر</w:t>
        </w:r>
        <w:r w:rsidR="009A00E1" w:rsidRPr="00097123">
          <w:rPr>
            <w:rStyle w:val="Hyperlink"/>
            <w:rFonts w:hint="cs"/>
            <w:noProof/>
            <w:rtl/>
          </w:rPr>
          <w:t>ی</w:t>
        </w:r>
        <w:r w:rsidR="009A00E1" w:rsidRPr="00097123">
          <w:rPr>
            <w:rStyle w:val="Hyperlink"/>
            <w:rFonts w:hint="eastAsia"/>
            <w:noProof/>
            <w:rtl/>
          </w:rPr>
          <w:t>ت</w:t>
        </w:r>
        <w:r w:rsidR="009A00E1">
          <w:rPr>
            <w:noProof/>
            <w:webHidden/>
          </w:rPr>
          <w:tab/>
        </w:r>
        <w:r w:rsidR="009A00E1">
          <w:rPr>
            <w:rStyle w:val="Hyperlink"/>
            <w:noProof/>
            <w:rtl/>
          </w:rPr>
          <w:fldChar w:fldCharType="begin"/>
        </w:r>
        <w:r w:rsidR="009A00E1">
          <w:rPr>
            <w:noProof/>
            <w:webHidden/>
          </w:rPr>
          <w:instrText xml:space="preserve"> PAGEREF _Toc426529148 \h </w:instrText>
        </w:r>
        <w:r w:rsidR="009A00E1">
          <w:rPr>
            <w:rStyle w:val="Hyperlink"/>
            <w:noProof/>
            <w:rtl/>
          </w:rPr>
        </w:r>
        <w:r w:rsidR="009A00E1">
          <w:rPr>
            <w:rStyle w:val="Hyperlink"/>
            <w:noProof/>
            <w:rtl/>
          </w:rPr>
          <w:fldChar w:fldCharType="separate"/>
        </w:r>
        <w:r w:rsidR="009A00E1">
          <w:rPr>
            <w:noProof/>
            <w:webHidden/>
          </w:rPr>
          <w:t>8</w:t>
        </w:r>
        <w:r w:rsidR="009A00E1">
          <w:rPr>
            <w:rStyle w:val="Hyperlink"/>
            <w:noProof/>
            <w:rtl/>
          </w:rPr>
          <w:fldChar w:fldCharType="end"/>
        </w:r>
      </w:hyperlink>
    </w:p>
    <w:p w:rsidR="009A00E1" w:rsidRDefault="00945F2A" w:rsidP="009A00E1">
      <w:pPr>
        <w:pStyle w:val="TOC2"/>
        <w:tabs>
          <w:tab w:val="right" w:leader="dot" w:pos="9350"/>
        </w:tabs>
        <w:bidi/>
        <w:jc w:val="both"/>
        <w:rPr>
          <w:rFonts w:asciiTheme="minorHAnsi" w:hAnsiTheme="minorHAnsi" w:cstheme="minorBidi"/>
          <w:noProof/>
          <w:szCs w:val="22"/>
        </w:rPr>
      </w:pPr>
      <w:hyperlink w:anchor="_Toc426529149" w:history="1">
        <w:r w:rsidR="009A00E1" w:rsidRPr="00097123">
          <w:rPr>
            <w:rStyle w:val="Hyperlink"/>
            <w:rFonts w:hint="eastAsia"/>
            <w:noProof/>
            <w:rtl/>
          </w:rPr>
          <w:t>هنر</w:t>
        </w:r>
        <w:r w:rsidR="009A00E1" w:rsidRPr="00097123">
          <w:rPr>
            <w:rStyle w:val="Hyperlink"/>
            <w:noProof/>
            <w:rtl/>
          </w:rPr>
          <w:t xml:space="preserve"> </w:t>
        </w:r>
        <w:r w:rsidR="009A00E1" w:rsidRPr="00097123">
          <w:rPr>
            <w:rStyle w:val="Hyperlink"/>
            <w:rFonts w:hint="eastAsia"/>
            <w:noProof/>
            <w:rtl/>
          </w:rPr>
          <w:t>در</w:t>
        </w:r>
        <w:r w:rsidR="009A00E1" w:rsidRPr="00097123">
          <w:rPr>
            <w:rStyle w:val="Hyperlink"/>
            <w:noProof/>
            <w:rtl/>
          </w:rPr>
          <w:t xml:space="preserve"> </w:t>
        </w:r>
        <w:r w:rsidR="009A00E1" w:rsidRPr="00097123">
          <w:rPr>
            <w:rStyle w:val="Hyperlink"/>
            <w:rFonts w:hint="eastAsia"/>
            <w:noProof/>
            <w:rtl/>
          </w:rPr>
          <w:t>نگاه</w:t>
        </w:r>
        <w:r w:rsidR="009A00E1" w:rsidRPr="00097123">
          <w:rPr>
            <w:rStyle w:val="Hyperlink"/>
            <w:noProof/>
            <w:rtl/>
          </w:rPr>
          <w:t xml:space="preserve"> </w:t>
        </w:r>
        <w:r w:rsidR="009A00E1" w:rsidRPr="00097123">
          <w:rPr>
            <w:rStyle w:val="Hyperlink"/>
            <w:rFonts w:hint="eastAsia"/>
            <w:noProof/>
            <w:rtl/>
          </w:rPr>
          <w:t>اسلام</w:t>
        </w:r>
        <w:r w:rsidR="009A00E1">
          <w:rPr>
            <w:noProof/>
            <w:webHidden/>
          </w:rPr>
          <w:tab/>
        </w:r>
        <w:r w:rsidR="009A00E1">
          <w:rPr>
            <w:rStyle w:val="Hyperlink"/>
            <w:noProof/>
            <w:rtl/>
          </w:rPr>
          <w:fldChar w:fldCharType="begin"/>
        </w:r>
        <w:r w:rsidR="009A00E1">
          <w:rPr>
            <w:noProof/>
            <w:webHidden/>
          </w:rPr>
          <w:instrText xml:space="preserve"> PAGEREF _Toc426529149 \h </w:instrText>
        </w:r>
        <w:r w:rsidR="009A00E1">
          <w:rPr>
            <w:rStyle w:val="Hyperlink"/>
            <w:noProof/>
            <w:rtl/>
          </w:rPr>
        </w:r>
        <w:r w:rsidR="009A00E1">
          <w:rPr>
            <w:rStyle w:val="Hyperlink"/>
            <w:noProof/>
            <w:rtl/>
          </w:rPr>
          <w:fldChar w:fldCharType="separate"/>
        </w:r>
        <w:r w:rsidR="009A00E1">
          <w:rPr>
            <w:noProof/>
            <w:webHidden/>
          </w:rPr>
          <w:t>8</w:t>
        </w:r>
        <w:r w:rsidR="009A00E1">
          <w:rPr>
            <w:rStyle w:val="Hyperlink"/>
            <w:noProof/>
            <w:rtl/>
          </w:rPr>
          <w:fldChar w:fldCharType="end"/>
        </w:r>
      </w:hyperlink>
    </w:p>
    <w:p w:rsidR="009A00E1" w:rsidRDefault="00945F2A" w:rsidP="009A00E1">
      <w:pPr>
        <w:pStyle w:val="TOC2"/>
        <w:tabs>
          <w:tab w:val="right" w:leader="dot" w:pos="9350"/>
        </w:tabs>
        <w:bidi/>
        <w:jc w:val="both"/>
        <w:rPr>
          <w:rFonts w:asciiTheme="minorHAnsi" w:hAnsiTheme="minorHAnsi" w:cstheme="minorBidi"/>
          <w:noProof/>
          <w:szCs w:val="22"/>
        </w:rPr>
      </w:pPr>
      <w:hyperlink w:anchor="_Toc426529150" w:history="1">
        <w:r w:rsidR="009A00E1" w:rsidRPr="00097123">
          <w:rPr>
            <w:rStyle w:val="Hyperlink"/>
            <w:rFonts w:hint="eastAsia"/>
            <w:noProof/>
            <w:rtl/>
          </w:rPr>
          <w:t>سخنان</w:t>
        </w:r>
        <w:r w:rsidR="009A00E1" w:rsidRPr="00097123">
          <w:rPr>
            <w:rStyle w:val="Hyperlink"/>
            <w:noProof/>
            <w:rtl/>
          </w:rPr>
          <w:t xml:space="preserve"> </w:t>
        </w:r>
        <w:r w:rsidR="009A00E1" w:rsidRPr="00097123">
          <w:rPr>
            <w:rStyle w:val="Hyperlink"/>
            <w:rFonts w:hint="eastAsia"/>
            <w:noProof/>
            <w:rtl/>
          </w:rPr>
          <w:t>اخ</w:t>
        </w:r>
        <w:r w:rsidR="009A00E1" w:rsidRPr="00097123">
          <w:rPr>
            <w:rStyle w:val="Hyperlink"/>
            <w:rFonts w:hint="cs"/>
            <w:noProof/>
            <w:rtl/>
          </w:rPr>
          <w:t>ی</w:t>
        </w:r>
        <w:r w:rsidR="009A00E1" w:rsidRPr="00097123">
          <w:rPr>
            <w:rStyle w:val="Hyperlink"/>
            <w:rFonts w:hint="eastAsia"/>
            <w:noProof/>
            <w:rtl/>
          </w:rPr>
          <w:t>ر</w:t>
        </w:r>
        <w:r w:rsidR="009A00E1" w:rsidRPr="00097123">
          <w:rPr>
            <w:rStyle w:val="Hyperlink"/>
            <w:noProof/>
            <w:rtl/>
          </w:rPr>
          <w:t xml:space="preserve"> </w:t>
        </w:r>
        <w:r w:rsidR="009A00E1" w:rsidRPr="00097123">
          <w:rPr>
            <w:rStyle w:val="Hyperlink"/>
            <w:rFonts w:hint="eastAsia"/>
            <w:noProof/>
            <w:rtl/>
          </w:rPr>
          <w:t>رئ</w:t>
        </w:r>
        <w:r w:rsidR="009A00E1" w:rsidRPr="00097123">
          <w:rPr>
            <w:rStyle w:val="Hyperlink"/>
            <w:rFonts w:hint="cs"/>
            <w:noProof/>
            <w:rtl/>
          </w:rPr>
          <w:t>ی</w:t>
        </w:r>
        <w:r w:rsidR="009A00E1" w:rsidRPr="00097123">
          <w:rPr>
            <w:rStyle w:val="Hyperlink"/>
            <w:rFonts w:hint="eastAsia"/>
            <w:noProof/>
            <w:rtl/>
          </w:rPr>
          <w:t>س‌جمهور</w:t>
        </w:r>
        <w:r w:rsidR="009A00E1" w:rsidRPr="00097123">
          <w:rPr>
            <w:rStyle w:val="Hyperlink"/>
            <w:noProof/>
            <w:rtl/>
          </w:rPr>
          <w:t xml:space="preserve"> </w:t>
        </w:r>
        <w:r w:rsidR="009A00E1" w:rsidRPr="00097123">
          <w:rPr>
            <w:rStyle w:val="Hyperlink"/>
            <w:rFonts w:hint="eastAsia"/>
            <w:noProof/>
            <w:rtl/>
          </w:rPr>
          <w:t>آمر</w:t>
        </w:r>
        <w:r w:rsidR="009A00E1" w:rsidRPr="00097123">
          <w:rPr>
            <w:rStyle w:val="Hyperlink"/>
            <w:rFonts w:hint="cs"/>
            <w:noProof/>
            <w:rtl/>
          </w:rPr>
          <w:t>ی</w:t>
        </w:r>
        <w:r w:rsidR="009A00E1" w:rsidRPr="00097123">
          <w:rPr>
            <w:rStyle w:val="Hyperlink"/>
            <w:rFonts w:hint="eastAsia"/>
            <w:noProof/>
            <w:rtl/>
          </w:rPr>
          <w:t>کا</w:t>
        </w:r>
        <w:r w:rsidR="009A00E1">
          <w:rPr>
            <w:noProof/>
            <w:webHidden/>
          </w:rPr>
          <w:tab/>
        </w:r>
        <w:r w:rsidR="009A00E1">
          <w:rPr>
            <w:rStyle w:val="Hyperlink"/>
            <w:noProof/>
            <w:rtl/>
          </w:rPr>
          <w:fldChar w:fldCharType="begin"/>
        </w:r>
        <w:r w:rsidR="009A00E1">
          <w:rPr>
            <w:noProof/>
            <w:webHidden/>
          </w:rPr>
          <w:instrText xml:space="preserve"> PAGEREF _Toc426529150 \h </w:instrText>
        </w:r>
        <w:r w:rsidR="009A00E1">
          <w:rPr>
            <w:rStyle w:val="Hyperlink"/>
            <w:noProof/>
            <w:rtl/>
          </w:rPr>
        </w:r>
        <w:r w:rsidR="009A00E1">
          <w:rPr>
            <w:rStyle w:val="Hyperlink"/>
            <w:noProof/>
            <w:rtl/>
          </w:rPr>
          <w:fldChar w:fldCharType="separate"/>
        </w:r>
        <w:r w:rsidR="009A00E1">
          <w:rPr>
            <w:noProof/>
            <w:webHidden/>
          </w:rPr>
          <w:t>8</w:t>
        </w:r>
        <w:r w:rsidR="009A00E1">
          <w:rPr>
            <w:rStyle w:val="Hyperlink"/>
            <w:noProof/>
            <w:rtl/>
          </w:rPr>
          <w:fldChar w:fldCharType="end"/>
        </w:r>
      </w:hyperlink>
    </w:p>
    <w:p w:rsidR="009A00E1" w:rsidRDefault="00945F2A" w:rsidP="009A00E1">
      <w:pPr>
        <w:pStyle w:val="TOC2"/>
        <w:tabs>
          <w:tab w:val="right" w:leader="dot" w:pos="9350"/>
        </w:tabs>
        <w:bidi/>
        <w:jc w:val="both"/>
        <w:rPr>
          <w:rFonts w:asciiTheme="minorHAnsi" w:hAnsiTheme="minorHAnsi" w:cstheme="minorBidi"/>
          <w:noProof/>
          <w:szCs w:val="22"/>
        </w:rPr>
      </w:pPr>
      <w:hyperlink w:anchor="_Toc426529151" w:history="1">
        <w:r w:rsidR="009A00E1" w:rsidRPr="00097123">
          <w:rPr>
            <w:rStyle w:val="Hyperlink"/>
            <w:rFonts w:hint="eastAsia"/>
            <w:noProof/>
            <w:rtl/>
          </w:rPr>
          <w:t>بزرگداشت</w:t>
        </w:r>
        <w:r w:rsidR="009A00E1" w:rsidRPr="00097123">
          <w:rPr>
            <w:rStyle w:val="Hyperlink"/>
            <w:noProof/>
            <w:rtl/>
          </w:rPr>
          <w:t xml:space="preserve"> </w:t>
        </w:r>
        <w:r w:rsidR="009A00E1" w:rsidRPr="00097123">
          <w:rPr>
            <w:rStyle w:val="Hyperlink"/>
            <w:rFonts w:hint="eastAsia"/>
            <w:noProof/>
            <w:rtl/>
          </w:rPr>
          <w:t>هفته</w:t>
        </w:r>
        <w:r w:rsidR="009A00E1" w:rsidRPr="00097123">
          <w:rPr>
            <w:rStyle w:val="Hyperlink"/>
            <w:noProof/>
            <w:rtl/>
          </w:rPr>
          <w:t xml:space="preserve"> </w:t>
        </w:r>
        <w:r w:rsidR="009A00E1" w:rsidRPr="00097123">
          <w:rPr>
            <w:rStyle w:val="Hyperlink"/>
            <w:rFonts w:hint="eastAsia"/>
            <w:noProof/>
            <w:rtl/>
          </w:rPr>
          <w:t>سلامت</w:t>
        </w:r>
        <w:r w:rsidR="009A00E1">
          <w:rPr>
            <w:noProof/>
            <w:webHidden/>
          </w:rPr>
          <w:tab/>
        </w:r>
        <w:r w:rsidR="009A00E1">
          <w:rPr>
            <w:rStyle w:val="Hyperlink"/>
            <w:noProof/>
            <w:rtl/>
          </w:rPr>
          <w:fldChar w:fldCharType="begin"/>
        </w:r>
        <w:r w:rsidR="009A00E1">
          <w:rPr>
            <w:noProof/>
            <w:webHidden/>
          </w:rPr>
          <w:instrText xml:space="preserve"> PAGEREF _Toc426529151 \h </w:instrText>
        </w:r>
        <w:r w:rsidR="009A00E1">
          <w:rPr>
            <w:rStyle w:val="Hyperlink"/>
            <w:noProof/>
            <w:rtl/>
          </w:rPr>
        </w:r>
        <w:r w:rsidR="009A00E1">
          <w:rPr>
            <w:rStyle w:val="Hyperlink"/>
            <w:noProof/>
            <w:rtl/>
          </w:rPr>
          <w:fldChar w:fldCharType="separate"/>
        </w:r>
        <w:r w:rsidR="009A00E1">
          <w:rPr>
            <w:noProof/>
            <w:webHidden/>
          </w:rPr>
          <w:t>9</w:t>
        </w:r>
        <w:r w:rsidR="009A00E1">
          <w:rPr>
            <w:rStyle w:val="Hyperlink"/>
            <w:noProof/>
            <w:rtl/>
          </w:rPr>
          <w:fldChar w:fldCharType="end"/>
        </w:r>
      </w:hyperlink>
    </w:p>
    <w:p w:rsidR="009A00E1" w:rsidRDefault="00945F2A" w:rsidP="009A00E1">
      <w:pPr>
        <w:pStyle w:val="TOC2"/>
        <w:tabs>
          <w:tab w:val="right" w:leader="dot" w:pos="9350"/>
        </w:tabs>
        <w:bidi/>
        <w:jc w:val="both"/>
        <w:rPr>
          <w:rFonts w:asciiTheme="minorHAnsi" w:hAnsiTheme="minorHAnsi" w:cstheme="minorBidi"/>
          <w:noProof/>
          <w:szCs w:val="22"/>
        </w:rPr>
      </w:pPr>
      <w:hyperlink w:anchor="_Toc426529152" w:history="1">
        <w:r w:rsidR="009A00E1" w:rsidRPr="00097123">
          <w:rPr>
            <w:rStyle w:val="Hyperlink"/>
            <w:rFonts w:hint="eastAsia"/>
            <w:noProof/>
            <w:rtl/>
          </w:rPr>
          <w:t>سالروز</w:t>
        </w:r>
        <w:r w:rsidR="009A00E1" w:rsidRPr="00097123">
          <w:rPr>
            <w:rStyle w:val="Hyperlink"/>
            <w:noProof/>
            <w:rtl/>
          </w:rPr>
          <w:t xml:space="preserve"> </w:t>
        </w:r>
        <w:r w:rsidR="009A00E1" w:rsidRPr="00097123">
          <w:rPr>
            <w:rStyle w:val="Hyperlink"/>
            <w:rFonts w:hint="eastAsia"/>
            <w:noProof/>
            <w:rtl/>
          </w:rPr>
          <w:t>تأس</w:t>
        </w:r>
        <w:r w:rsidR="009A00E1" w:rsidRPr="00097123">
          <w:rPr>
            <w:rStyle w:val="Hyperlink"/>
            <w:rFonts w:hint="cs"/>
            <w:noProof/>
            <w:rtl/>
          </w:rPr>
          <w:t>ی</w:t>
        </w:r>
        <w:r w:rsidR="009A00E1" w:rsidRPr="00097123">
          <w:rPr>
            <w:rStyle w:val="Hyperlink"/>
            <w:rFonts w:hint="eastAsia"/>
            <w:noProof/>
            <w:rtl/>
          </w:rPr>
          <w:t>س</w:t>
        </w:r>
        <w:r w:rsidR="009A00E1" w:rsidRPr="00097123">
          <w:rPr>
            <w:rStyle w:val="Hyperlink"/>
            <w:noProof/>
            <w:rtl/>
          </w:rPr>
          <w:t xml:space="preserve"> </w:t>
        </w:r>
        <w:r w:rsidR="009A00E1" w:rsidRPr="00097123">
          <w:rPr>
            <w:rStyle w:val="Hyperlink"/>
            <w:rFonts w:hint="eastAsia"/>
            <w:noProof/>
            <w:rtl/>
          </w:rPr>
          <w:t>بن</w:t>
        </w:r>
        <w:r w:rsidR="009A00E1" w:rsidRPr="00097123">
          <w:rPr>
            <w:rStyle w:val="Hyperlink"/>
            <w:rFonts w:hint="cs"/>
            <w:noProof/>
            <w:rtl/>
          </w:rPr>
          <w:t>ی</w:t>
        </w:r>
        <w:r w:rsidR="009A00E1" w:rsidRPr="00097123">
          <w:rPr>
            <w:rStyle w:val="Hyperlink"/>
            <w:rFonts w:hint="eastAsia"/>
            <w:noProof/>
            <w:rtl/>
          </w:rPr>
          <w:t>اد</w:t>
        </w:r>
        <w:r w:rsidR="009A00E1" w:rsidRPr="00097123">
          <w:rPr>
            <w:rStyle w:val="Hyperlink"/>
            <w:noProof/>
            <w:rtl/>
          </w:rPr>
          <w:t xml:space="preserve"> </w:t>
        </w:r>
        <w:r w:rsidR="009A00E1" w:rsidRPr="00097123">
          <w:rPr>
            <w:rStyle w:val="Hyperlink"/>
            <w:rFonts w:hint="eastAsia"/>
            <w:noProof/>
            <w:rtl/>
          </w:rPr>
          <w:t>مسکن</w:t>
        </w:r>
        <w:r w:rsidR="009A00E1">
          <w:rPr>
            <w:noProof/>
            <w:webHidden/>
          </w:rPr>
          <w:tab/>
        </w:r>
        <w:r w:rsidR="009A00E1">
          <w:rPr>
            <w:rStyle w:val="Hyperlink"/>
            <w:noProof/>
            <w:rtl/>
          </w:rPr>
          <w:fldChar w:fldCharType="begin"/>
        </w:r>
        <w:r w:rsidR="009A00E1">
          <w:rPr>
            <w:noProof/>
            <w:webHidden/>
          </w:rPr>
          <w:instrText xml:space="preserve"> PAGEREF _Toc426529152 \h </w:instrText>
        </w:r>
        <w:r w:rsidR="009A00E1">
          <w:rPr>
            <w:rStyle w:val="Hyperlink"/>
            <w:noProof/>
            <w:rtl/>
          </w:rPr>
        </w:r>
        <w:r w:rsidR="009A00E1">
          <w:rPr>
            <w:rStyle w:val="Hyperlink"/>
            <w:noProof/>
            <w:rtl/>
          </w:rPr>
          <w:fldChar w:fldCharType="separate"/>
        </w:r>
        <w:r w:rsidR="009A00E1">
          <w:rPr>
            <w:noProof/>
            <w:webHidden/>
          </w:rPr>
          <w:t>9</w:t>
        </w:r>
        <w:r w:rsidR="009A00E1">
          <w:rPr>
            <w:rStyle w:val="Hyperlink"/>
            <w:noProof/>
            <w:rtl/>
          </w:rPr>
          <w:fldChar w:fldCharType="end"/>
        </w:r>
      </w:hyperlink>
    </w:p>
    <w:p w:rsidR="009A00E1" w:rsidRDefault="00945F2A" w:rsidP="009A00E1">
      <w:pPr>
        <w:pStyle w:val="TOC2"/>
        <w:tabs>
          <w:tab w:val="right" w:leader="dot" w:pos="9350"/>
        </w:tabs>
        <w:bidi/>
        <w:jc w:val="both"/>
        <w:rPr>
          <w:rFonts w:asciiTheme="minorHAnsi" w:hAnsiTheme="minorHAnsi" w:cstheme="minorBidi"/>
          <w:noProof/>
          <w:szCs w:val="22"/>
        </w:rPr>
      </w:pPr>
      <w:hyperlink w:anchor="_Toc426529153" w:history="1">
        <w:r w:rsidR="009A00E1" w:rsidRPr="00097123">
          <w:rPr>
            <w:rStyle w:val="Hyperlink"/>
            <w:rFonts w:hint="eastAsia"/>
            <w:noProof/>
            <w:rtl/>
          </w:rPr>
          <w:t>دعا</w:t>
        </w:r>
        <w:r w:rsidR="009A00E1">
          <w:rPr>
            <w:noProof/>
            <w:webHidden/>
          </w:rPr>
          <w:tab/>
        </w:r>
        <w:r w:rsidR="009A00E1">
          <w:rPr>
            <w:rStyle w:val="Hyperlink"/>
            <w:noProof/>
            <w:rtl/>
          </w:rPr>
          <w:fldChar w:fldCharType="begin"/>
        </w:r>
        <w:r w:rsidR="009A00E1">
          <w:rPr>
            <w:noProof/>
            <w:webHidden/>
          </w:rPr>
          <w:instrText xml:space="preserve"> PAGEREF _Toc426529153 \h </w:instrText>
        </w:r>
        <w:r w:rsidR="009A00E1">
          <w:rPr>
            <w:rStyle w:val="Hyperlink"/>
            <w:noProof/>
            <w:rtl/>
          </w:rPr>
        </w:r>
        <w:r w:rsidR="009A00E1">
          <w:rPr>
            <w:rStyle w:val="Hyperlink"/>
            <w:noProof/>
            <w:rtl/>
          </w:rPr>
          <w:fldChar w:fldCharType="separate"/>
        </w:r>
        <w:r w:rsidR="009A00E1">
          <w:rPr>
            <w:noProof/>
            <w:webHidden/>
          </w:rPr>
          <w:t>10</w:t>
        </w:r>
        <w:r w:rsidR="009A00E1">
          <w:rPr>
            <w:rStyle w:val="Hyperlink"/>
            <w:noProof/>
            <w:rtl/>
          </w:rPr>
          <w:fldChar w:fldCharType="end"/>
        </w:r>
      </w:hyperlink>
    </w:p>
    <w:p w:rsidR="009A00E1" w:rsidRPr="009A00E1" w:rsidRDefault="009A00E1" w:rsidP="009A00E1">
      <w:pPr>
        <w:jc w:val="both"/>
        <w:rPr>
          <w:rtl/>
        </w:rPr>
      </w:pPr>
      <w:r>
        <w:rPr>
          <w:rtl/>
        </w:rPr>
        <w:lastRenderedPageBreak/>
        <w:fldChar w:fldCharType="end"/>
      </w:r>
    </w:p>
    <w:p w:rsidR="00374C4C" w:rsidRDefault="00374C4C" w:rsidP="009A00E1">
      <w:pPr>
        <w:pStyle w:val="Heading2"/>
        <w:bidi/>
        <w:rPr>
          <w:rtl/>
        </w:rPr>
      </w:pPr>
      <w:bookmarkStart w:id="1" w:name="_Toc426529133"/>
      <w:r>
        <w:rPr>
          <w:rFonts w:hint="cs"/>
          <w:rtl/>
        </w:rPr>
        <w:t>خطبه اول</w:t>
      </w:r>
      <w:bookmarkEnd w:id="1"/>
    </w:p>
    <w:p w:rsidR="00374C4C" w:rsidRDefault="00374C4C" w:rsidP="00374C4C">
      <w:pPr>
        <w:rPr>
          <w:rFonts w:ascii="IRBadr" w:hAnsi="IRBadr" w:cs="IRBadr"/>
          <w:b/>
          <w:bCs/>
          <w:sz w:val="28"/>
          <w:szCs w:val="28"/>
          <w:rtl/>
        </w:rPr>
      </w:pPr>
      <w:r w:rsidRPr="00C31624">
        <w:rPr>
          <w:rFonts w:ascii="IRBadr" w:hAnsi="IRBadr" w:cs="IRBadr"/>
          <w:b/>
          <w:bCs/>
          <w:sz w:val="28"/>
          <w:szCs w:val="28"/>
          <w:rtl/>
        </w:rPr>
        <w:t>اعوذ بالله السمیع العلیم من الشیطان الرجیم بسم الله الرحمن الرحیم الْحَمْدُ لِلّهِ الَّذِ</w:t>
      </w:r>
      <w:r>
        <w:rPr>
          <w:rFonts w:ascii="IRBadr" w:hAnsi="IRBadr" w:cs="IRBadr"/>
          <w:b/>
          <w:bCs/>
          <w:sz w:val="28"/>
          <w:szCs w:val="28"/>
          <w:rtl/>
        </w:rPr>
        <w:t>ی</w:t>
      </w:r>
      <w:r w:rsidRPr="00C31624">
        <w:rPr>
          <w:rFonts w:ascii="IRBadr" w:hAnsi="IRBadr" w:cs="IRBadr"/>
          <w:b/>
          <w:bCs/>
          <w:sz w:val="28"/>
          <w:szCs w:val="28"/>
          <w:rtl/>
        </w:rPr>
        <w:t xml:space="preserve"> هَدَانَا لِهَـذَا وَمَا </w:t>
      </w:r>
      <w:r>
        <w:rPr>
          <w:rFonts w:ascii="IRBadr" w:hAnsi="IRBadr" w:cs="IRBadr"/>
          <w:b/>
          <w:bCs/>
          <w:sz w:val="28"/>
          <w:szCs w:val="28"/>
          <w:rtl/>
        </w:rPr>
        <w:t>ک</w:t>
      </w:r>
      <w:r w:rsidRPr="00C31624">
        <w:rPr>
          <w:rFonts w:ascii="IRBadr" w:hAnsi="IRBadr" w:cs="IRBadr"/>
          <w:b/>
          <w:bCs/>
          <w:sz w:val="28"/>
          <w:szCs w:val="28"/>
          <w:rtl/>
        </w:rPr>
        <w:t>نَّا لِنَهْتَدِ</w:t>
      </w:r>
      <w:r>
        <w:rPr>
          <w:rFonts w:ascii="IRBadr" w:hAnsi="IRBadr" w:cs="IRBadr"/>
          <w:b/>
          <w:bCs/>
          <w:sz w:val="28"/>
          <w:szCs w:val="28"/>
          <w:rtl/>
        </w:rPr>
        <w:t>ی</w:t>
      </w:r>
      <w:r w:rsidRPr="00C31624">
        <w:rPr>
          <w:rFonts w:ascii="IRBadr" w:hAnsi="IRBadr" w:cs="IRBadr"/>
          <w:b/>
          <w:bCs/>
          <w:sz w:val="28"/>
          <w:szCs w:val="28"/>
          <w:rtl/>
        </w:rPr>
        <w:t xml:space="preserve"> لَوْلا أَنْ هَدَانَا اللّهُ</w:t>
      </w:r>
      <w:r w:rsidRPr="00C31624">
        <w:rPr>
          <w:rStyle w:val="FootnoteReference"/>
          <w:rFonts w:ascii="IRBadr" w:hAnsi="IRBadr" w:cs="IRBadr"/>
          <w:b/>
          <w:sz w:val="28"/>
          <w:szCs w:val="28"/>
          <w:rtl/>
        </w:rPr>
        <w:footnoteReference w:id="1"/>
      </w:r>
      <w:r w:rsidRPr="00C31624">
        <w:rPr>
          <w:rFonts w:ascii="IRBadr" w:hAnsi="IRBadr" w:cs="IRBadr"/>
          <w:b/>
          <w:bCs/>
          <w:sz w:val="28"/>
          <w:szCs w:val="28"/>
          <w:rtl/>
        </w:rPr>
        <w:t xml:space="preserve"> </w:t>
      </w:r>
      <w:r>
        <w:rPr>
          <w:rFonts w:ascii="IRBadr" w:hAnsi="IRBadr" w:cs="IRBadr" w:hint="cs"/>
          <w:b/>
          <w:bCs/>
          <w:sz w:val="28"/>
          <w:szCs w:val="28"/>
          <w:rtl/>
        </w:rPr>
        <w:t>ثمّ</w:t>
      </w:r>
      <w:r w:rsidRPr="00C31624">
        <w:rPr>
          <w:rFonts w:ascii="IRBadr" w:hAnsi="IRBadr" w:cs="IRBadr"/>
          <w:b/>
          <w:bCs/>
          <w:sz w:val="28"/>
          <w:szCs w:val="28"/>
          <w:rtl/>
        </w:rPr>
        <w:t xml:space="preserve"> الصلاة و السلام علی سیّدنا و نبیّنا و حبیب قلوبنا</w:t>
      </w:r>
      <w:r>
        <w:rPr>
          <w:rFonts w:ascii="IRBadr" w:hAnsi="IRBadr" w:cs="IRBadr"/>
          <w:b/>
          <w:bCs/>
          <w:sz w:val="28"/>
          <w:szCs w:val="28"/>
          <w:rtl/>
        </w:rPr>
        <w:t xml:space="preserve"> و طبیب نفوسنا و شفیع ذنوبنا أب</w:t>
      </w:r>
      <w:r>
        <w:rPr>
          <w:rFonts w:ascii="IRBadr" w:hAnsi="IRBadr" w:cs="IRBadr" w:hint="cs"/>
          <w:b/>
          <w:bCs/>
          <w:sz w:val="28"/>
          <w:szCs w:val="28"/>
          <w:rtl/>
        </w:rPr>
        <w:t>و</w:t>
      </w:r>
      <w:r w:rsidRPr="00C31624">
        <w:rPr>
          <w:rFonts w:ascii="IRBadr" w:hAnsi="IRBadr" w:cs="IRBadr"/>
          <w:b/>
          <w:bCs/>
          <w:sz w:val="28"/>
          <w:szCs w:val="28"/>
          <w:rtl/>
        </w:rPr>
        <w:t xml:space="preserve">القاسم المصطفی </w:t>
      </w:r>
      <w:r>
        <w:rPr>
          <w:rFonts w:ascii="IRBadr" w:hAnsi="IRBadr" w:cs="IRBadr"/>
          <w:b/>
          <w:bCs/>
          <w:sz w:val="28"/>
          <w:szCs w:val="28"/>
          <w:rtl/>
        </w:rPr>
        <w:t>محمد (</w:t>
      </w:r>
      <w:r w:rsidRPr="00C31624">
        <w:rPr>
          <w:rFonts w:ascii="IRBadr" w:hAnsi="IRBadr" w:cs="IRBadr"/>
          <w:b/>
          <w:bCs/>
          <w:sz w:val="28"/>
          <w:szCs w:val="28"/>
          <w:rtl/>
        </w:rPr>
        <w:t>ص) و علی آله الأطیبین الأطهرین سیّما بقیة الله فی الأرضین اعوذ بالله السمیع العلیم من الشیطان الرجیم بسم الله الرحمن الرحیم</w:t>
      </w:r>
      <w:r>
        <w:rPr>
          <w:rFonts w:ascii="IRBadr" w:hAnsi="IRBadr" w:cs="IRBadr" w:hint="cs"/>
          <w:b/>
          <w:bCs/>
          <w:sz w:val="28"/>
          <w:szCs w:val="28"/>
          <w:rtl/>
        </w:rPr>
        <w:t xml:space="preserve"> </w:t>
      </w:r>
      <w:r>
        <w:rPr>
          <w:rFonts w:ascii="IRBadr" w:hAnsi="IRBadr" w:cs="IRBadr"/>
          <w:b/>
          <w:bCs/>
          <w:szCs w:val="28"/>
          <w:rtl/>
        </w:rPr>
        <w:t>ی</w:t>
      </w:r>
      <w:r w:rsidRPr="00C31624">
        <w:rPr>
          <w:rFonts w:ascii="IRBadr" w:hAnsi="IRBadr" w:cs="IRBadr"/>
          <w:b/>
          <w:bCs/>
          <w:szCs w:val="28"/>
          <w:rtl/>
        </w:rPr>
        <w:t>ا أَ</w:t>
      </w:r>
      <w:r>
        <w:rPr>
          <w:rFonts w:ascii="IRBadr" w:hAnsi="IRBadr" w:cs="IRBadr"/>
          <w:b/>
          <w:bCs/>
          <w:szCs w:val="28"/>
          <w:rtl/>
        </w:rPr>
        <w:t>ی</w:t>
      </w:r>
      <w:r w:rsidRPr="00C31624">
        <w:rPr>
          <w:rFonts w:ascii="IRBadr" w:hAnsi="IRBadr" w:cs="IRBadr"/>
          <w:b/>
          <w:bCs/>
          <w:szCs w:val="28"/>
          <w:rtl/>
        </w:rPr>
        <w:t>هَا الَّذِ</w:t>
      </w:r>
      <w:r>
        <w:rPr>
          <w:rFonts w:ascii="IRBadr" w:hAnsi="IRBadr" w:cs="IRBadr"/>
          <w:b/>
          <w:bCs/>
          <w:szCs w:val="28"/>
          <w:rtl/>
        </w:rPr>
        <w:t>ی</w:t>
      </w:r>
      <w:r w:rsidRPr="00C31624">
        <w:rPr>
          <w:rFonts w:ascii="IRBadr" w:hAnsi="IRBadr" w:cs="IRBadr"/>
          <w:b/>
          <w:bCs/>
          <w:szCs w:val="28"/>
          <w:rtl/>
        </w:rPr>
        <w:t>نَ آمَنُوا اتَّقُوا اللَّهَ وَلْتَنظُرْ نَفْسٌ مَّا قَدَّمَتْ لِغَدٍ وَاتَّقُوا اللَّهَ إِنَّ اللَّهَ خَبِ</w:t>
      </w:r>
      <w:r>
        <w:rPr>
          <w:rFonts w:ascii="IRBadr" w:hAnsi="IRBadr" w:cs="IRBadr"/>
          <w:b/>
          <w:bCs/>
          <w:szCs w:val="28"/>
          <w:rtl/>
        </w:rPr>
        <w:t>ی</w:t>
      </w:r>
      <w:r w:rsidRPr="00C31624">
        <w:rPr>
          <w:rFonts w:ascii="IRBadr" w:hAnsi="IRBadr" w:cs="IRBadr"/>
          <w:b/>
          <w:bCs/>
          <w:szCs w:val="28"/>
          <w:rtl/>
        </w:rPr>
        <w:t>رٌ بِمَا تَعْمَلُونَ</w:t>
      </w:r>
      <w:r w:rsidRPr="00C31624">
        <w:rPr>
          <w:rStyle w:val="FootnoteReference"/>
          <w:rFonts w:ascii="IRBadr" w:hAnsi="IRBadr" w:cs="IRBadr"/>
          <w:b/>
          <w:sz w:val="28"/>
          <w:szCs w:val="28"/>
          <w:rtl/>
        </w:rPr>
        <w:footnoteReference w:id="2"/>
      </w:r>
      <w:r>
        <w:rPr>
          <w:rFonts w:ascii="IRBadr" w:hAnsi="IRBadr" w:cs="IRBadr" w:hint="cs"/>
          <w:b/>
          <w:bCs/>
          <w:szCs w:val="28"/>
          <w:rtl/>
        </w:rPr>
        <w:t xml:space="preserve"> </w:t>
      </w:r>
      <w:r w:rsidRPr="005655A2">
        <w:rPr>
          <w:rFonts w:ascii="IRBadr" w:hAnsi="IRBadr" w:cs="IRBadr"/>
          <w:b/>
          <w:bCs/>
          <w:sz w:val="28"/>
          <w:szCs w:val="28"/>
          <w:rtl/>
        </w:rPr>
        <w:t>عِبَادَ اللَّهِ أُوصِ</w:t>
      </w:r>
      <w:r>
        <w:rPr>
          <w:rFonts w:ascii="IRBadr" w:hAnsi="IRBadr" w:cs="IRBadr"/>
          <w:b/>
          <w:bCs/>
          <w:sz w:val="28"/>
          <w:szCs w:val="28"/>
          <w:rtl/>
        </w:rPr>
        <w:t>یک</w:t>
      </w:r>
      <w:r w:rsidRPr="005655A2">
        <w:rPr>
          <w:rFonts w:ascii="IRBadr" w:hAnsi="IRBadr" w:cs="IRBadr"/>
          <w:b/>
          <w:bCs/>
          <w:sz w:val="28"/>
          <w:szCs w:val="28"/>
          <w:rtl/>
        </w:rPr>
        <w:t>مْ و نَفسِی بِتَقْوَ</w:t>
      </w:r>
      <w:r>
        <w:rPr>
          <w:rFonts w:ascii="IRBadr" w:hAnsi="IRBadr" w:cs="IRBadr"/>
          <w:b/>
          <w:bCs/>
          <w:sz w:val="28"/>
          <w:szCs w:val="28"/>
          <w:rtl/>
        </w:rPr>
        <w:t>ی</w:t>
      </w:r>
      <w:r w:rsidRPr="005655A2">
        <w:rPr>
          <w:rFonts w:ascii="IRBadr" w:hAnsi="IRBadr" w:cs="IRBadr"/>
          <w:b/>
          <w:bCs/>
          <w:sz w:val="28"/>
          <w:szCs w:val="28"/>
          <w:rtl/>
        </w:rPr>
        <w:t xml:space="preserve"> اللَّه و ملازمة أمره و مجانبة نهی</w:t>
      </w:r>
      <w:r>
        <w:rPr>
          <w:rFonts w:ascii="IRBadr" w:hAnsi="IRBadr" w:cs="IRBadr" w:hint="cs"/>
          <w:b/>
          <w:bCs/>
          <w:sz w:val="28"/>
          <w:szCs w:val="28"/>
          <w:rtl/>
        </w:rPr>
        <w:t>ه</w:t>
      </w:r>
      <w:r w:rsidRPr="005655A2">
        <w:rPr>
          <w:rFonts w:ascii="IRBadr" w:hAnsi="IRBadr" w:cs="IRBadr"/>
          <w:b/>
          <w:bCs/>
          <w:sz w:val="28"/>
          <w:szCs w:val="28"/>
          <w:rtl/>
        </w:rPr>
        <w:t xml:space="preserve"> و تَجَهَّزُوا عباد اللَّهُ فَقَدْ نُودِیَ فِیکُمْ بِالرَّحِیلِ</w:t>
      </w:r>
      <w:r w:rsidRPr="005655A2">
        <w:rPr>
          <w:rStyle w:val="FootnoteReference"/>
          <w:rFonts w:ascii="IRBadr" w:hAnsi="IRBadr" w:cs="IRBadr"/>
          <w:b/>
          <w:sz w:val="28"/>
          <w:szCs w:val="28"/>
          <w:rtl/>
        </w:rPr>
        <w:footnoteReference w:id="3"/>
      </w:r>
      <w:r w:rsidRPr="005655A2">
        <w:rPr>
          <w:rFonts w:ascii="IRBadr" w:hAnsi="IRBadr" w:cs="IRBadr"/>
          <w:b/>
          <w:bCs/>
          <w:sz w:val="28"/>
          <w:szCs w:val="28"/>
          <w:rtl/>
        </w:rPr>
        <w:t xml:space="preserve"> وَ تَزَوَّدُواْ فَإِنَّ خَیْرَ الزَّادِ التَّقْوَی</w:t>
      </w:r>
    </w:p>
    <w:p w:rsidR="00374C4C" w:rsidRPr="00521759" w:rsidRDefault="00374C4C" w:rsidP="00374C4C">
      <w:pPr>
        <w:jc w:val="both"/>
        <w:rPr>
          <w:rFonts w:ascii="IRBadr" w:hAnsi="IRBadr" w:cs="IRBadr"/>
          <w:sz w:val="28"/>
          <w:szCs w:val="28"/>
          <w:rtl/>
        </w:rPr>
      </w:pPr>
      <w:r w:rsidRPr="00521759">
        <w:rPr>
          <w:rFonts w:ascii="IRBadr" w:hAnsi="IRBadr" w:cs="IRBadr"/>
          <w:sz w:val="28"/>
          <w:szCs w:val="28"/>
          <w:rtl/>
        </w:rPr>
        <w:t xml:space="preserve">همه شما برادران و خواهران بزرگوار و نمازگزار و خودم را در این روز شریف به پارسائی و پرهیزکاری، اجتناب از هوا و هوس‌های نفسانی و عمل به فرمان‌های خداوند توصیه و سفارش می‌کنم. امیدواریم خداوند </w:t>
      </w:r>
      <w:r>
        <w:rPr>
          <w:rFonts w:ascii="IRBadr" w:hAnsi="IRBadr" w:cs="IRBadr"/>
          <w:sz w:val="28"/>
          <w:szCs w:val="28"/>
          <w:rtl/>
        </w:rPr>
        <w:t>به‌تمام</w:t>
      </w:r>
      <w:r>
        <w:rPr>
          <w:rFonts w:ascii="IRBadr" w:hAnsi="IRBadr" w:cs="IRBadr" w:hint="cs"/>
          <w:sz w:val="28"/>
          <w:szCs w:val="28"/>
          <w:rtl/>
        </w:rPr>
        <w:t>ی</w:t>
      </w:r>
      <w:r w:rsidRPr="00521759">
        <w:rPr>
          <w:rFonts w:ascii="IRBadr" w:hAnsi="IRBadr" w:cs="IRBadr"/>
          <w:sz w:val="28"/>
          <w:szCs w:val="28"/>
          <w:rtl/>
        </w:rPr>
        <w:t xml:space="preserve"> ما توفیق بندگی خالصانه خویش عنایت بفرماید.</w:t>
      </w:r>
    </w:p>
    <w:p w:rsidR="00374C4C" w:rsidRPr="00521759" w:rsidRDefault="00374C4C" w:rsidP="009A00E1">
      <w:pPr>
        <w:pStyle w:val="Heading2"/>
        <w:bidi/>
        <w:rPr>
          <w:rtl/>
        </w:rPr>
      </w:pPr>
      <w:bookmarkStart w:id="2" w:name="_Toc426529134"/>
      <w:r>
        <w:rPr>
          <w:rFonts w:hint="cs"/>
          <w:rtl/>
        </w:rPr>
        <w:t>معاد، محور اول سوره مبارکه غاشیه</w:t>
      </w:r>
      <w:bookmarkEnd w:id="2"/>
    </w:p>
    <w:p w:rsidR="00374C4C" w:rsidRDefault="00374C4C" w:rsidP="00243659">
      <w:pPr>
        <w:jc w:val="both"/>
        <w:rPr>
          <w:rFonts w:ascii="IRBadr" w:hAnsi="IRBadr" w:cs="IRBadr"/>
          <w:sz w:val="28"/>
          <w:szCs w:val="28"/>
          <w:rtl/>
        </w:rPr>
      </w:pPr>
      <w:r w:rsidRPr="00521759">
        <w:rPr>
          <w:rFonts w:ascii="IRBadr" w:hAnsi="IRBadr" w:cs="IRBadr"/>
          <w:sz w:val="28"/>
          <w:szCs w:val="28"/>
          <w:rtl/>
        </w:rPr>
        <w:t>سوره مبارکه غاشیه که دارای آثار و برکات فراوان و مضامین بلندی است، با قیامت شروع می‌شود و با قیامت نیز خاتمه می‌یابد. خداوند متعال در ابتدای سوره مبارکه غاشیه اشاره به یکی از نام‌های قیامت اشاره می‌کند و می‌فرماید: «</w:t>
      </w:r>
      <w:r w:rsidRPr="0048053A">
        <w:rPr>
          <w:rFonts w:ascii="IRBadr" w:hAnsi="IRBadr" w:cs="IRBadr"/>
          <w:b/>
          <w:bCs/>
          <w:szCs w:val="28"/>
          <w:rtl/>
        </w:rPr>
        <w:t>هَلْ أَتَا</w:t>
      </w:r>
      <w:r>
        <w:rPr>
          <w:rFonts w:ascii="IRBadr" w:hAnsi="IRBadr" w:cs="IRBadr"/>
          <w:b/>
          <w:bCs/>
          <w:szCs w:val="28"/>
          <w:rtl/>
        </w:rPr>
        <w:t>ک</w:t>
      </w:r>
      <w:r w:rsidRPr="0048053A">
        <w:rPr>
          <w:rFonts w:ascii="IRBadr" w:hAnsi="IRBadr" w:cs="IRBadr"/>
          <w:b/>
          <w:bCs/>
          <w:szCs w:val="28"/>
          <w:rtl/>
        </w:rPr>
        <w:t xml:space="preserve"> حَدِ</w:t>
      </w:r>
      <w:r>
        <w:rPr>
          <w:rFonts w:ascii="IRBadr" w:hAnsi="IRBadr" w:cs="IRBadr"/>
          <w:b/>
          <w:bCs/>
          <w:szCs w:val="28"/>
          <w:rtl/>
        </w:rPr>
        <w:t>ی</w:t>
      </w:r>
      <w:r w:rsidRPr="0048053A">
        <w:rPr>
          <w:rFonts w:ascii="IRBadr" w:hAnsi="IRBadr" w:cs="IRBadr"/>
          <w:b/>
          <w:bCs/>
          <w:szCs w:val="28"/>
          <w:rtl/>
        </w:rPr>
        <w:t>ثُ الْغَاشِ</w:t>
      </w:r>
      <w:r>
        <w:rPr>
          <w:rFonts w:ascii="IRBadr" w:hAnsi="IRBadr" w:cs="IRBadr"/>
          <w:b/>
          <w:bCs/>
          <w:szCs w:val="28"/>
          <w:rtl/>
        </w:rPr>
        <w:t>ی</w:t>
      </w:r>
      <w:r w:rsidRPr="0048053A">
        <w:rPr>
          <w:rFonts w:ascii="IRBadr" w:hAnsi="IRBadr" w:cs="IRBadr"/>
          <w:b/>
          <w:bCs/>
          <w:szCs w:val="28"/>
          <w:rtl/>
        </w:rPr>
        <w:t>ةِ</w:t>
      </w:r>
      <w:r w:rsidR="00243659">
        <w:rPr>
          <w:rFonts w:ascii="IRBadr" w:hAnsi="IRBadr" w:cs="IRBadr" w:hint="cs"/>
          <w:b/>
          <w:bCs/>
          <w:szCs w:val="28"/>
          <w:rtl/>
        </w:rPr>
        <w:t>»</w:t>
      </w:r>
      <w:r w:rsidRPr="0048053A">
        <w:rPr>
          <w:rStyle w:val="FootnoteReference"/>
          <w:rFonts w:ascii="IRBadr" w:hAnsi="IRBadr" w:cs="IRBadr"/>
          <w:b/>
          <w:szCs w:val="28"/>
          <w:rtl/>
        </w:rPr>
        <w:footnoteReference w:id="4"/>
      </w:r>
      <w:r w:rsidRPr="0048053A">
        <w:rPr>
          <w:rFonts w:ascii="IRBadr" w:hAnsi="IRBadr" w:cs="IRBadr"/>
          <w:b/>
          <w:bCs/>
          <w:szCs w:val="28"/>
          <w:rtl/>
        </w:rPr>
        <w:t xml:space="preserve">؛ </w:t>
      </w:r>
      <w:r w:rsidRPr="0048053A">
        <w:rPr>
          <w:rFonts w:ascii="IRBadr" w:hAnsi="IRBadr" w:cs="IRBadr"/>
          <w:szCs w:val="28"/>
          <w:rtl/>
        </w:rPr>
        <w:t>آیا می‌دانید که در جلوی روی شما و در انتظار شما حادثه بزرگی با عنوان قیامت و داستان غاشیه هست</w:t>
      </w:r>
      <w:r>
        <w:rPr>
          <w:rFonts w:ascii="IRBadr" w:hAnsi="IRBadr" w:cs="IRBadr" w:hint="cs"/>
          <w:sz w:val="28"/>
          <w:szCs w:val="28"/>
          <w:rtl/>
        </w:rPr>
        <w:t xml:space="preserve"> و با این سؤال درباره قیامت توجه انسان‌ها را به حادثه بزرگ قیامت جلب می‌کند.</w:t>
      </w:r>
    </w:p>
    <w:p w:rsidR="00374C4C" w:rsidRDefault="00374C4C" w:rsidP="009A00E1">
      <w:pPr>
        <w:pStyle w:val="Heading2"/>
        <w:bidi/>
        <w:rPr>
          <w:rtl/>
        </w:rPr>
      </w:pPr>
      <w:bookmarkStart w:id="3" w:name="_Toc426529135"/>
      <w:r>
        <w:rPr>
          <w:rFonts w:hint="cs"/>
          <w:rtl/>
        </w:rPr>
        <w:lastRenderedPageBreak/>
        <w:t>گروه‌های مختلف انسان‌ها در روز قیامت</w:t>
      </w:r>
      <w:bookmarkEnd w:id="3"/>
    </w:p>
    <w:p w:rsidR="00374C4C" w:rsidRDefault="00374C4C" w:rsidP="00374C4C">
      <w:pPr>
        <w:jc w:val="both"/>
        <w:rPr>
          <w:rFonts w:ascii="IRBadr" w:hAnsi="IRBadr" w:cs="IRBadr"/>
          <w:sz w:val="28"/>
          <w:szCs w:val="28"/>
          <w:rtl/>
        </w:rPr>
      </w:pPr>
      <w:r>
        <w:rPr>
          <w:rFonts w:ascii="IRBadr" w:hAnsi="IRBadr" w:cs="IRBadr" w:hint="cs"/>
          <w:sz w:val="28"/>
          <w:szCs w:val="28"/>
          <w:rtl/>
        </w:rPr>
        <w:t xml:space="preserve">انسان‌ها در آن صحنه عظیم قیامت به دو گروه تقسیم می‌شوند: گروهی با چهره‌های پژمرده و افسرده و تاریک در محضر خداوند حضور پیدا می‌کنند و گروه دوم کسانی هستند که با چهره‌های شاداب و </w:t>
      </w:r>
      <w:r>
        <w:rPr>
          <w:rFonts w:ascii="IRBadr" w:hAnsi="IRBadr" w:cs="IRBadr"/>
          <w:sz w:val="28"/>
          <w:szCs w:val="28"/>
          <w:rtl/>
        </w:rPr>
        <w:t>بانشاط</w:t>
      </w:r>
      <w:r>
        <w:rPr>
          <w:rFonts w:ascii="IRBadr" w:hAnsi="IRBadr" w:cs="IRBadr" w:hint="cs"/>
          <w:sz w:val="28"/>
          <w:szCs w:val="28"/>
          <w:rtl/>
        </w:rPr>
        <w:t xml:space="preserve"> و روشن در محضر خداوند حضور پیدا می‌کنند. سرنوشت گروه اول جهنم و عذاب سوزان خداوند </w:t>
      </w:r>
      <w:r>
        <w:rPr>
          <w:rFonts w:ascii="IRBadr" w:hAnsi="IRBadr" w:cs="IRBadr"/>
          <w:sz w:val="28"/>
          <w:szCs w:val="28"/>
          <w:rtl/>
        </w:rPr>
        <w:t>است</w:t>
      </w:r>
      <w:r>
        <w:rPr>
          <w:rFonts w:ascii="IRBadr" w:hAnsi="IRBadr" w:cs="IRBadr" w:hint="cs"/>
          <w:sz w:val="28"/>
          <w:szCs w:val="28"/>
          <w:rtl/>
        </w:rPr>
        <w:t xml:space="preserve"> و سرنوشت گروه دوم بهشت و رضوان بی‌کران الهی است.</w:t>
      </w:r>
    </w:p>
    <w:p w:rsidR="00374C4C" w:rsidRDefault="00374C4C" w:rsidP="009A00E1">
      <w:pPr>
        <w:pStyle w:val="Heading2"/>
        <w:bidi/>
        <w:rPr>
          <w:rtl/>
        </w:rPr>
      </w:pPr>
      <w:bookmarkStart w:id="4" w:name="_Toc426529136"/>
      <w:r>
        <w:rPr>
          <w:rFonts w:hint="cs"/>
          <w:rtl/>
        </w:rPr>
        <w:t>توحید، محور دوم سوره مبارکه غاشیه</w:t>
      </w:r>
      <w:bookmarkEnd w:id="4"/>
    </w:p>
    <w:p w:rsidR="00374C4C" w:rsidRDefault="00374C4C" w:rsidP="00243659">
      <w:pPr>
        <w:jc w:val="both"/>
        <w:rPr>
          <w:rFonts w:ascii="IRBadr" w:hAnsi="IRBadr" w:cs="IRBadr"/>
          <w:sz w:val="28"/>
          <w:szCs w:val="28"/>
          <w:rtl/>
        </w:rPr>
      </w:pPr>
      <w:r>
        <w:rPr>
          <w:rFonts w:ascii="IRBadr" w:hAnsi="IRBadr" w:cs="IRBadr" w:hint="cs"/>
          <w:sz w:val="28"/>
          <w:szCs w:val="28"/>
          <w:rtl/>
        </w:rPr>
        <w:t>خداوند متعال در سوره مبارکه غاشیه پس از به قیامت و معاد، اشاره‌ای به آیات خدا و توحید می‌کنند و می‌فرمایند: «</w:t>
      </w:r>
      <w:r w:rsidRPr="0048053A">
        <w:rPr>
          <w:rFonts w:ascii="IRBadr" w:hAnsi="IRBadr" w:cs="IRBadr"/>
          <w:b/>
          <w:bCs/>
          <w:szCs w:val="28"/>
          <w:rtl/>
        </w:rPr>
        <w:t xml:space="preserve">أَفَلَا </w:t>
      </w:r>
      <w:r>
        <w:rPr>
          <w:rFonts w:ascii="IRBadr" w:hAnsi="IRBadr" w:cs="IRBadr"/>
          <w:b/>
          <w:bCs/>
          <w:szCs w:val="28"/>
          <w:rtl/>
        </w:rPr>
        <w:t>ی</w:t>
      </w:r>
      <w:r w:rsidRPr="0048053A">
        <w:rPr>
          <w:rFonts w:ascii="IRBadr" w:hAnsi="IRBadr" w:cs="IRBadr"/>
          <w:b/>
          <w:bCs/>
          <w:szCs w:val="28"/>
          <w:rtl/>
        </w:rPr>
        <w:t xml:space="preserve">نظُرُونَ </w:t>
      </w:r>
      <w:r>
        <w:rPr>
          <w:rFonts w:ascii="IRBadr" w:hAnsi="IRBadr" w:cs="IRBadr"/>
          <w:b/>
          <w:bCs/>
          <w:szCs w:val="28"/>
          <w:rtl/>
        </w:rPr>
        <w:t>إِلَی الْإِبِلِ کیفَ خُلِقَتْ</w:t>
      </w:r>
      <w:r w:rsidR="00243659">
        <w:rPr>
          <w:rFonts w:ascii="IRBadr" w:hAnsi="IRBadr" w:cs="IRBadr" w:hint="cs"/>
          <w:b/>
          <w:bCs/>
          <w:szCs w:val="28"/>
          <w:rtl/>
        </w:rPr>
        <w:t>»</w:t>
      </w:r>
      <w:r>
        <w:rPr>
          <w:rStyle w:val="FootnoteReference"/>
          <w:rFonts w:ascii="IRBadr" w:hAnsi="IRBadr" w:cs="IRBadr"/>
          <w:b/>
          <w:szCs w:val="28"/>
          <w:rtl/>
        </w:rPr>
        <w:footnoteReference w:id="5"/>
      </w:r>
      <w:r>
        <w:rPr>
          <w:rFonts w:ascii="IRBadr" w:hAnsi="IRBadr" w:cs="IRBadr" w:hint="cs"/>
          <w:sz w:val="28"/>
          <w:szCs w:val="28"/>
          <w:rtl/>
        </w:rPr>
        <w:t>؛</w:t>
      </w:r>
      <w:r>
        <w:rPr>
          <w:rFonts w:ascii="IRBadr" w:hAnsi="IRBadr" w:cs="IRBadr"/>
          <w:sz w:val="28"/>
          <w:szCs w:val="28"/>
          <w:rtl/>
        </w:rPr>
        <w:t xml:space="preserve"> آ</w:t>
      </w:r>
      <w:r>
        <w:rPr>
          <w:rFonts w:ascii="IRBadr" w:hAnsi="IRBadr" w:cs="IRBadr" w:hint="cs"/>
          <w:sz w:val="28"/>
          <w:szCs w:val="28"/>
          <w:rtl/>
        </w:rPr>
        <w:t>یا نگاه نمی‌کنید به مظاهر عالم و جلوه‌های گوناگون آن که چگونه دست قدرت خدا این نظام شگفت‌انگیز را برپا کرده است؟ این آیه شریفه بیانگر این مطلب است که قدرت و عظمت خداوند در چهره‌های گوناگون تجلی پیدا کرده است.</w:t>
      </w:r>
    </w:p>
    <w:p w:rsidR="00374C4C" w:rsidRDefault="00374C4C" w:rsidP="009A00E1">
      <w:pPr>
        <w:pStyle w:val="Heading2"/>
        <w:bidi/>
        <w:rPr>
          <w:rtl/>
        </w:rPr>
      </w:pPr>
      <w:bookmarkStart w:id="5" w:name="_Toc426529137"/>
      <w:r>
        <w:rPr>
          <w:rFonts w:hint="cs"/>
          <w:rtl/>
        </w:rPr>
        <w:t>اهمیت نقش پیامبر در محور سوم سوره مبارکه غاشیه</w:t>
      </w:r>
      <w:bookmarkEnd w:id="5"/>
    </w:p>
    <w:p w:rsidR="00374C4C" w:rsidRDefault="00374C4C" w:rsidP="00374C4C">
      <w:pPr>
        <w:jc w:val="both"/>
        <w:rPr>
          <w:rFonts w:ascii="IRBadr" w:hAnsi="IRBadr" w:cs="IRBadr"/>
          <w:sz w:val="28"/>
          <w:szCs w:val="28"/>
          <w:rtl/>
        </w:rPr>
      </w:pPr>
      <w:r>
        <w:rPr>
          <w:rFonts w:ascii="IRBadr" w:hAnsi="IRBadr" w:cs="IRBadr" w:hint="cs"/>
          <w:sz w:val="28"/>
          <w:szCs w:val="28"/>
          <w:rtl/>
        </w:rPr>
        <w:t xml:space="preserve">خداوند متعال در محور سوم سوره مبارکه غاشیه به پیامبر و رسول گرامی خود حضرت محمد مصطفی (ص) خطاب </w:t>
      </w:r>
      <w:r>
        <w:rPr>
          <w:rFonts w:ascii="IRBadr" w:hAnsi="IRBadr" w:cs="IRBadr"/>
          <w:sz w:val="28"/>
          <w:szCs w:val="28"/>
          <w:rtl/>
        </w:rPr>
        <w:t>م</w:t>
      </w:r>
      <w:r>
        <w:rPr>
          <w:rFonts w:ascii="IRBadr" w:hAnsi="IRBadr" w:cs="IRBadr" w:hint="cs"/>
          <w:sz w:val="28"/>
          <w:szCs w:val="28"/>
          <w:rtl/>
        </w:rPr>
        <w:t>ی‌کند که نقش پیامبران الهی، یادآوری توحید و معاد و روز قیامت به مردم است.</w:t>
      </w:r>
    </w:p>
    <w:p w:rsidR="00374C4C" w:rsidRDefault="00374C4C" w:rsidP="009A00E1">
      <w:pPr>
        <w:pStyle w:val="Heading2"/>
        <w:bidi/>
        <w:rPr>
          <w:rtl/>
        </w:rPr>
      </w:pPr>
      <w:bookmarkStart w:id="6" w:name="_Toc426529138"/>
      <w:r>
        <w:rPr>
          <w:rFonts w:hint="cs"/>
          <w:rtl/>
        </w:rPr>
        <w:t>ارکان سعادت بشریت</w:t>
      </w:r>
      <w:bookmarkEnd w:id="6"/>
    </w:p>
    <w:p w:rsidR="00374C4C" w:rsidRDefault="00374C4C" w:rsidP="00374C4C">
      <w:pPr>
        <w:jc w:val="both"/>
        <w:rPr>
          <w:rFonts w:ascii="IRBadr" w:hAnsi="IRBadr" w:cs="IRBadr"/>
          <w:sz w:val="28"/>
          <w:szCs w:val="28"/>
          <w:rtl/>
        </w:rPr>
      </w:pPr>
      <w:r>
        <w:rPr>
          <w:rFonts w:ascii="IRBadr" w:hAnsi="IRBadr" w:cs="IRBadr" w:hint="cs"/>
          <w:sz w:val="28"/>
          <w:szCs w:val="28"/>
          <w:rtl/>
        </w:rPr>
        <w:t xml:space="preserve">اساس سعادت بشریت در دو رکن توحید و معاد نهفته است. </w:t>
      </w:r>
      <w:r>
        <w:rPr>
          <w:rFonts w:ascii="IRBadr" w:hAnsi="IRBadr" w:cs="IRBadr"/>
          <w:sz w:val="28"/>
          <w:szCs w:val="28"/>
          <w:rtl/>
        </w:rPr>
        <w:t>به‌ب</w:t>
      </w:r>
      <w:r>
        <w:rPr>
          <w:rFonts w:ascii="IRBadr" w:hAnsi="IRBadr" w:cs="IRBadr" w:hint="cs"/>
          <w:sz w:val="28"/>
          <w:szCs w:val="28"/>
          <w:rtl/>
        </w:rPr>
        <w:t xml:space="preserve">یان‌دیگر نقش پیامبر خدا، کتاب‌های آسمانی و پیامبران الهی این است که مبدأ و معاد را به انسان تذکر دهند و متوجه به اموری کنند که اصل آن در وجود و ذات ما موجود </w:t>
      </w:r>
      <w:r>
        <w:rPr>
          <w:rFonts w:ascii="IRBadr" w:hAnsi="IRBadr" w:cs="IRBadr"/>
          <w:sz w:val="28"/>
          <w:szCs w:val="28"/>
          <w:rtl/>
        </w:rPr>
        <w:t>است</w:t>
      </w:r>
      <w:r>
        <w:rPr>
          <w:rFonts w:ascii="IRBadr" w:hAnsi="IRBadr" w:cs="IRBadr" w:hint="cs"/>
          <w:sz w:val="28"/>
          <w:szCs w:val="28"/>
          <w:rtl/>
        </w:rPr>
        <w:t>.</w:t>
      </w:r>
    </w:p>
    <w:p w:rsidR="00374C4C" w:rsidRDefault="00374C4C" w:rsidP="009A00E1">
      <w:pPr>
        <w:pStyle w:val="Heading2"/>
        <w:bidi/>
        <w:rPr>
          <w:rtl/>
        </w:rPr>
      </w:pPr>
      <w:bookmarkStart w:id="7" w:name="_Toc426529139"/>
      <w:r>
        <w:rPr>
          <w:rFonts w:hint="cs"/>
          <w:rtl/>
        </w:rPr>
        <w:t>مأموریت مهم پیامبران الهی</w:t>
      </w:r>
      <w:bookmarkEnd w:id="7"/>
    </w:p>
    <w:p w:rsidR="00374C4C" w:rsidRDefault="00374C4C" w:rsidP="00806D8A">
      <w:pPr>
        <w:jc w:val="both"/>
        <w:rPr>
          <w:rFonts w:ascii="IRBadr" w:hAnsi="IRBadr" w:cs="IRBadr"/>
          <w:sz w:val="28"/>
          <w:szCs w:val="28"/>
          <w:rtl/>
        </w:rPr>
      </w:pPr>
      <w:r>
        <w:rPr>
          <w:rFonts w:ascii="IRBadr" w:hAnsi="IRBadr" w:cs="IRBadr" w:hint="cs"/>
          <w:sz w:val="28"/>
          <w:szCs w:val="28"/>
          <w:rtl/>
        </w:rPr>
        <w:t>ذِکر نسبت به پیامبر گرامی اسلام و کتاب‌های آسمانی و قرآن عزیز این نکته را می‌رساند که اصل دین در ذات شما وجود دارد که در آیه شریفه «</w:t>
      </w:r>
      <w:r w:rsidRPr="00C710A2">
        <w:rPr>
          <w:rFonts w:ascii="IRBadr" w:hAnsi="IRBadr" w:cs="IRBadr"/>
          <w:b/>
          <w:bCs/>
          <w:szCs w:val="28"/>
          <w:rtl/>
        </w:rPr>
        <w:t>فِطْرَةَ اللَّهِ الَّتِ</w:t>
      </w:r>
      <w:r>
        <w:rPr>
          <w:rFonts w:ascii="IRBadr" w:hAnsi="IRBadr" w:cs="IRBadr"/>
          <w:b/>
          <w:bCs/>
          <w:szCs w:val="28"/>
          <w:rtl/>
        </w:rPr>
        <w:t>ی</w:t>
      </w:r>
      <w:r w:rsidRPr="00C710A2">
        <w:rPr>
          <w:rFonts w:ascii="IRBadr" w:hAnsi="IRBadr" w:cs="IRBadr"/>
          <w:b/>
          <w:bCs/>
          <w:szCs w:val="28"/>
          <w:rtl/>
        </w:rPr>
        <w:t xml:space="preserve"> فَطَرَ النَّاسَ عَلَ</w:t>
      </w:r>
      <w:r>
        <w:rPr>
          <w:rFonts w:ascii="IRBadr" w:hAnsi="IRBadr" w:cs="IRBadr"/>
          <w:b/>
          <w:bCs/>
          <w:szCs w:val="28"/>
          <w:rtl/>
        </w:rPr>
        <w:t>ی</w:t>
      </w:r>
      <w:r w:rsidRPr="00C710A2">
        <w:rPr>
          <w:rFonts w:ascii="IRBadr" w:hAnsi="IRBadr" w:cs="IRBadr"/>
          <w:b/>
          <w:bCs/>
          <w:szCs w:val="28"/>
          <w:rtl/>
        </w:rPr>
        <w:t>هَا</w:t>
      </w:r>
      <w:r w:rsidR="00806D8A">
        <w:rPr>
          <w:rFonts w:ascii="IRBadr" w:hAnsi="IRBadr" w:cs="IRBadr" w:hint="cs"/>
          <w:b/>
          <w:bCs/>
          <w:szCs w:val="28"/>
          <w:rtl/>
        </w:rPr>
        <w:t>»</w:t>
      </w:r>
      <w:r>
        <w:rPr>
          <w:rStyle w:val="FootnoteReference"/>
          <w:rFonts w:ascii="IRBadr" w:hAnsi="IRBadr" w:cs="IRBadr"/>
          <w:b/>
          <w:szCs w:val="28"/>
          <w:rtl/>
        </w:rPr>
        <w:footnoteReference w:id="6"/>
      </w:r>
      <w:r>
        <w:rPr>
          <w:rFonts w:ascii="IRBadr" w:hAnsi="IRBadr" w:cs="IRBadr" w:hint="cs"/>
          <w:sz w:val="28"/>
          <w:szCs w:val="28"/>
          <w:rtl/>
        </w:rPr>
        <w:t xml:space="preserve"> به آن اشاره فرموده است. حقیقت دین و معارف بلند الهی در وجود انسان‌ها </w:t>
      </w:r>
      <w:r>
        <w:rPr>
          <w:rFonts w:ascii="IRBadr" w:hAnsi="IRBadr" w:cs="IRBadr" w:hint="cs"/>
          <w:sz w:val="28"/>
          <w:szCs w:val="28"/>
          <w:rtl/>
        </w:rPr>
        <w:lastRenderedPageBreak/>
        <w:t xml:space="preserve">نهفته است و پیامبران و کتاب‌های آسمانی برای کنار زدن پرده‌ها و گشودن دیده‌ها مبعوث شده‌اند تا انسان‌ها حقیقت را دریابند. سؤال‌های موجود در قرآن کریم دارای معانی بسیاری است و انسان‌ها را </w:t>
      </w:r>
      <w:r>
        <w:rPr>
          <w:rFonts w:ascii="IRBadr" w:hAnsi="IRBadr" w:cs="IRBadr"/>
          <w:sz w:val="28"/>
          <w:szCs w:val="28"/>
          <w:rtl/>
        </w:rPr>
        <w:t>به‌جا</w:t>
      </w:r>
      <w:r>
        <w:rPr>
          <w:rFonts w:ascii="IRBadr" w:hAnsi="IRBadr" w:cs="IRBadr" w:hint="cs"/>
          <w:sz w:val="28"/>
          <w:szCs w:val="28"/>
          <w:rtl/>
        </w:rPr>
        <w:t>ی مجهولی ارجاع نمی‌دهند.</w:t>
      </w:r>
    </w:p>
    <w:p w:rsidR="00374C4C" w:rsidRDefault="00374C4C" w:rsidP="00374C4C">
      <w:pPr>
        <w:jc w:val="both"/>
        <w:rPr>
          <w:rFonts w:ascii="IRBadr" w:hAnsi="IRBadr" w:cs="IRBadr"/>
          <w:sz w:val="28"/>
          <w:szCs w:val="28"/>
          <w:rtl/>
        </w:rPr>
      </w:pPr>
      <w:r>
        <w:rPr>
          <w:rFonts w:ascii="IRBadr" w:hAnsi="IRBadr" w:cs="IRBadr" w:hint="cs"/>
          <w:sz w:val="28"/>
          <w:szCs w:val="28"/>
          <w:rtl/>
        </w:rPr>
        <w:t xml:space="preserve">حقایق اصلی و اصول بنیادین دین در ذات انسان‌ها موجود است و چیزی پنهان از ذات و فطرت انسان‌ها نیست، منتها </w:t>
      </w:r>
      <w:r>
        <w:rPr>
          <w:rFonts w:ascii="IRBadr" w:hAnsi="IRBadr" w:cs="IRBadr"/>
          <w:sz w:val="28"/>
          <w:szCs w:val="28"/>
          <w:rtl/>
        </w:rPr>
        <w:t>گردوغبارها</w:t>
      </w:r>
      <w:r>
        <w:rPr>
          <w:rFonts w:ascii="IRBadr" w:hAnsi="IRBadr" w:cs="IRBadr" w:hint="cs"/>
          <w:sz w:val="28"/>
          <w:szCs w:val="28"/>
          <w:rtl/>
        </w:rPr>
        <w:t xml:space="preserve"> مانع اتصال انسان به حقیقت الهی می‌شود. کار پیامبران و اولیای الهی و کتب آسمانی این است که یادآور آن شوند.</w:t>
      </w:r>
    </w:p>
    <w:p w:rsidR="00374C4C" w:rsidRDefault="00374C4C" w:rsidP="009A00E1">
      <w:pPr>
        <w:pStyle w:val="Heading2"/>
        <w:bidi/>
        <w:rPr>
          <w:rtl/>
        </w:rPr>
      </w:pPr>
      <w:bookmarkStart w:id="8" w:name="_Toc426529140"/>
      <w:r>
        <w:rPr>
          <w:rFonts w:hint="cs"/>
          <w:rtl/>
        </w:rPr>
        <w:t>پذیرش حقایق الهی اجبار نیست!</w:t>
      </w:r>
      <w:bookmarkEnd w:id="8"/>
    </w:p>
    <w:p w:rsidR="00374C4C" w:rsidRDefault="00374C4C" w:rsidP="00374C4C">
      <w:pPr>
        <w:jc w:val="both"/>
        <w:rPr>
          <w:rFonts w:ascii="IRBadr" w:hAnsi="IRBadr" w:cs="IRBadr"/>
          <w:sz w:val="28"/>
          <w:szCs w:val="28"/>
          <w:rtl/>
        </w:rPr>
      </w:pPr>
      <w:r>
        <w:rPr>
          <w:rFonts w:ascii="IRBadr" w:hAnsi="IRBadr" w:cs="IRBadr" w:hint="cs"/>
          <w:sz w:val="28"/>
          <w:szCs w:val="28"/>
          <w:rtl/>
        </w:rPr>
        <w:t xml:space="preserve">خداوند متعال نمی‌خواهد با الزام و اکراه کسانی را به دین وادار کند و اگر اراده الهی این بود که همه انسان‌ها با جبر مؤمن شوند، </w:t>
      </w:r>
      <w:r>
        <w:rPr>
          <w:rFonts w:ascii="IRBadr" w:hAnsi="IRBadr" w:cs="IRBadr"/>
          <w:sz w:val="28"/>
          <w:szCs w:val="28"/>
          <w:rtl/>
        </w:rPr>
        <w:t>بااراده</w:t>
      </w:r>
      <w:r>
        <w:rPr>
          <w:rFonts w:ascii="IRBadr" w:hAnsi="IRBadr" w:cs="IRBadr" w:hint="cs"/>
          <w:sz w:val="28"/>
          <w:szCs w:val="28"/>
          <w:rtl/>
        </w:rPr>
        <w:t xml:space="preserve"> خود همگان را مؤمن می‌کرد. ارزش انسان این است که </w:t>
      </w:r>
      <w:r>
        <w:rPr>
          <w:rFonts w:ascii="IRBadr" w:hAnsi="IRBadr" w:cs="IRBadr"/>
          <w:sz w:val="28"/>
          <w:szCs w:val="28"/>
          <w:rtl/>
        </w:rPr>
        <w:t>بااراده</w:t>
      </w:r>
      <w:r>
        <w:rPr>
          <w:rFonts w:ascii="IRBadr" w:hAnsi="IRBadr" w:cs="IRBadr" w:hint="cs"/>
          <w:sz w:val="28"/>
          <w:szCs w:val="28"/>
          <w:rtl/>
        </w:rPr>
        <w:t xml:space="preserve"> و آگاهی خود و آزادانه راه حق را برگزیند و انتخاب کند زیرا خداوند می‌توانست جبر را در عالم حاکم کند. تمام عالم جبری در برابر عالم اراده انسان حقیر است و خدا ارزشی در انسان قرار داده است و به او اراده، آزادی و حق انتخاب داده است. اگر کسی از مسیر اراده عبور کند و با آگاهی و آزادی راه حق را برگزیند، به مقامی دست می‌یابد که هیچ‌کس </w:t>
      </w:r>
      <w:r>
        <w:rPr>
          <w:rFonts w:ascii="IRBadr" w:hAnsi="IRBadr" w:cs="IRBadr"/>
          <w:sz w:val="28"/>
          <w:szCs w:val="28"/>
          <w:rtl/>
        </w:rPr>
        <w:t>به‌پا</w:t>
      </w:r>
      <w:r>
        <w:rPr>
          <w:rFonts w:ascii="IRBadr" w:hAnsi="IRBadr" w:cs="IRBadr" w:hint="cs"/>
          <w:sz w:val="28"/>
          <w:szCs w:val="28"/>
          <w:rtl/>
        </w:rPr>
        <w:t>ی او نخواهد رسید.</w:t>
      </w:r>
    </w:p>
    <w:p w:rsidR="00374C4C" w:rsidRPr="00853B55" w:rsidRDefault="00374C4C" w:rsidP="00374C4C">
      <w:pPr>
        <w:jc w:val="both"/>
        <w:rPr>
          <w:rFonts w:ascii="IRBadr" w:hAnsi="IRBadr" w:cs="IRBadr"/>
          <w:sz w:val="28"/>
          <w:szCs w:val="28"/>
          <w:rtl/>
        </w:rPr>
      </w:pPr>
      <w:r>
        <w:rPr>
          <w:rFonts w:ascii="IRBadr" w:hAnsi="IRBadr" w:cs="IRBadr" w:hint="cs"/>
          <w:sz w:val="28"/>
          <w:szCs w:val="28"/>
          <w:rtl/>
        </w:rPr>
        <w:t xml:space="preserve">ملائکه نزد خداوند جایگاه بالایی دارند اما زمانی که پیامبر خدا </w:t>
      </w:r>
      <w:r w:rsidR="00806D8A">
        <w:rPr>
          <w:rFonts w:ascii="IRBadr" w:hAnsi="IRBadr" w:cs="IRBadr"/>
          <w:sz w:val="28"/>
          <w:szCs w:val="28"/>
          <w:rtl/>
        </w:rPr>
        <w:t>بااراده</w:t>
      </w:r>
      <w:r>
        <w:rPr>
          <w:rFonts w:ascii="IRBadr" w:hAnsi="IRBadr" w:cs="IRBadr" w:hint="cs"/>
          <w:sz w:val="28"/>
          <w:szCs w:val="28"/>
          <w:rtl/>
        </w:rPr>
        <w:t xml:space="preserve"> خود در مرحله ملائکه و بالاتر از او می‌رسد فضیلت زیادی دارد و لذا خداوند می‌توانست همه بشریت را </w:t>
      </w:r>
      <w:r>
        <w:rPr>
          <w:rFonts w:ascii="IRBadr" w:hAnsi="IRBadr" w:cs="IRBadr"/>
          <w:sz w:val="28"/>
          <w:szCs w:val="28"/>
          <w:rtl/>
        </w:rPr>
        <w:t>به‌گونه‌ا</w:t>
      </w:r>
      <w:r>
        <w:rPr>
          <w:rFonts w:ascii="IRBadr" w:hAnsi="IRBadr" w:cs="IRBadr" w:hint="cs"/>
          <w:sz w:val="28"/>
          <w:szCs w:val="28"/>
          <w:rtl/>
        </w:rPr>
        <w:t xml:space="preserve">ی خلق کند که راه حقیقت را در جلو پایشان </w:t>
      </w:r>
      <w:r>
        <w:rPr>
          <w:rFonts w:ascii="IRBadr" w:hAnsi="IRBadr" w:cs="IRBadr"/>
          <w:sz w:val="28"/>
          <w:szCs w:val="28"/>
          <w:rtl/>
        </w:rPr>
        <w:t>به‌صورت</w:t>
      </w:r>
      <w:r>
        <w:rPr>
          <w:rFonts w:ascii="IRBadr" w:hAnsi="IRBadr" w:cs="IRBadr" w:hint="cs"/>
          <w:sz w:val="28"/>
          <w:szCs w:val="28"/>
          <w:rtl/>
        </w:rPr>
        <w:t xml:space="preserve"> جبری بگذارد ولی این امر مقرر نشده است زیرا حکمت بزرگی وجود دارد که باعث ارزش دادن به انتخاب انسان می‌شود. قرار این عالم اراده و انتخاب است و این در عالم دارای ارزش </w:t>
      </w:r>
      <w:r>
        <w:rPr>
          <w:rFonts w:ascii="IRBadr" w:hAnsi="IRBadr" w:cs="IRBadr"/>
          <w:sz w:val="28"/>
          <w:szCs w:val="28"/>
          <w:rtl/>
        </w:rPr>
        <w:t>است</w:t>
      </w:r>
      <w:r>
        <w:rPr>
          <w:rFonts w:ascii="IRBadr" w:hAnsi="IRBadr" w:cs="IRBadr" w:hint="cs"/>
          <w:sz w:val="28"/>
          <w:szCs w:val="28"/>
          <w:rtl/>
        </w:rPr>
        <w:t xml:space="preserve"> که افرادی در عالم پیام رسول گرامی اسلام و پیامبران الهی را بشنوند و انتخاب کنند و لذا می‌فرمایند </w:t>
      </w:r>
      <w:r w:rsidR="00806D8A">
        <w:rPr>
          <w:rFonts w:ascii="IRBadr" w:hAnsi="IRBadr" w:cs="IRBadr" w:hint="cs"/>
          <w:sz w:val="28"/>
          <w:szCs w:val="28"/>
          <w:rtl/>
        </w:rPr>
        <w:t>«</w:t>
      </w:r>
      <w:r w:rsidRPr="00853B55">
        <w:rPr>
          <w:rFonts w:ascii="IRBadr" w:hAnsi="IRBadr" w:cs="IRBadr"/>
          <w:b/>
          <w:bCs/>
          <w:szCs w:val="28"/>
          <w:rtl/>
        </w:rPr>
        <w:t>لَّسْتَ عَلَ</w:t>
      </w:r>
      <w:r>
        <w:rPr>
          <w:rFonts w:ascii="IRBadr" w:hAnsi="IRBadr" w:cs="IRBadr"/>
          <w:b/>
          <w:bCs/>
          <w:szCs w:val="28"/>
          <w:rtl/>
        </w:rPr>
        <w:t>ی</w:t>
      </w:r>
      <w:r w:rsidRPr="00853B55">
        <w:rPr>
          <w:rFonts w:ascii="IRBadr" w:hAnsi="IRBadr" w:cs="IRBadr"/>
          <w:b/>
          <w:bCs/>
          <w:szCs w:val="28"/>
          <w:rtl/>
        </w:rPr>
        <w:t>هِم بِمُصَ</w:t>
      </w:r>
      <w:r>
        <w:rPr>
          <w:rFonts w:ascii="IRBadr" w:hAnsi="IRBadr" w:cs="IRBadr"/>
          <w:b/>
          <w:bCs/>
          <w:szCs w:val="28"/>
          <w:rtl/>
        </w:rPr>
        <w:t>ی</w:t>
      </w:r>
      <w:r w:rsidRPr="00853B55">
        <w:rPr>
          <w:rFonts w:ascii="IRBadr" w:hAnsi="IRBadr" w:cs="IRBadr"/>
          <w:b/>
          <w:bCs/>
          <w:szCs w:val="28"/>
          <w:rtl/>
        </w:rPr>
        <w:t>طِرٍ</w:t>
      </w:r>
      <w:r w:rsidR="00806D8A">
        <w:rPr>
          <w:rFonts w:ascii="IRBadr" w:hAnsi="IRBadr" w:cs="IRBadr" w:hint="cs"/>
          <w:b/>
          <w:bCs/>
          <w:szCs w:val="28"/>
          <w:rtl/>
        </w:rPr>
        <w:t>»</w:t>
      </w:r>
      <w:r w:rsidRPr="00853B55">
        <w:rPr>
          <w:rStyle w:val="FootnoteReference"/>
          <w:rFonts w:ascii="IRBadr" w:hAnsi="IRBadr" w:cs="IRBadr"/>
          <w:b/>
          <w:szCs w:val="28"/>
          <w:rtl/>
        </w:rPr>
        <w:footnoteReference w:id="7"/>
      </w:r>
      <w:r>
        <w:rPr>
          <w:rFonts w:ascii="IRBadr" w:hAnsi="IRBadr" w:cs="IRBadr" w:hint="cs"/>
          <w:b/>
          <w:bCs/>
          <w:szCs w:val="28"/>
          <w:rtl/>
        </w:rPr>
        <w:t xml:space="preserve"> </w:t>
      </w:r>
      <w:r>
        <w:rPr>
          <w:rFonts w:ascii="IRBadr" w:hAnsi="IRBadr" w:cs="IRBadr" w:hint="cs"/>
          <w:szCs w:val="28"/>
          <w:rtl/>
        </w:rPr>
        <w:t xml:space="preserve">و نمی‌خواهد انسان‌ها با جبر در کار خیر قرار بگیرند. سپس ادامه می‌دهند </w:t>
      </w:r>
      <w:r w:rsidR="00806D8A">
        <w:rPr>
          <w:rFonts w:ascii="IRBadr" w:hAnsi="IRBadr" w:cs="IRBadr" w:hint="cs"/>
          <w:szCs w:val="28"/>
          <w:rtl/>
        </w:rPr>
        <w:t>«</w:t>
      </w:r>
      <w:r w:rsidRPr="00853B55">
        <w:rPr>
          <w:rFonts w:ascii="IRBadr" w:hAnsi="IRBadr" w:cs="IRBadr"/>
          <w:b/>
          <w:bCs/>
          <w:szCs w:val="28"/>
          <w:rtl/>
        </w:rPr>
        <w:t>إِلَّا مَن تَوَلَّ</w:t>
      </w:r>
      <w:r>
        <w:rPr>
          <w:rFonts w:ascii="IRBadr" w:hAnsi="IRBadr" w:cs="IRBadr"/>
          <w:b/>
          <w:bCs/>
          <w:szCs w:val="28"/>
          <w:rtl/>
        </w:rPr>
        <w:t>ی</w:t>
      </w:r>
      <w:r w:rsidRPr="00853B55">
        <w:rPr>
          <w:rFonts w:ascii="IRBadr" w:hAnsi="IRBadr" w:cs="IRBadr"/>
          <w:b/>
          <w:bCs/>
          <w:szCs w:val="28"/>
          <w:rtl/>
        </w:rPr>
        <w:t xml:space="preserve"> وَ</w:t>
      </w:r>
      <w:r>
        <w:rPr>
          <w:rFonts w:ascii="IRBadr" w:hAnsi="IRBadr" w:cs="IRBadr"/>
          <w:b/>
          <w:bCs/>
          <w:szCs w:val="28"/>
          <w:rtl/>
        </w:rPr>
        <w:t>ک</w:t>
      </w:r>
      <w:r w:rsidRPr="00853B55">
        <w:rPr>
          <w:rFonts w:ascii="IRBadr" w:hAnsi="IRBadr" w:cs="IRBadr"/>
          <w:b/>
          <w:bCs/>
          <w:szCs w:val="28"/>
          <w:rtl/>
        </w:rPr>
        <w:t>فَرَ فَ</w:t>
      </w:r>
      <w:r>
        <w:rPr>
          <w:rFonts w:ascii="IRBadr" w:hAnsi="IRBadr" w:cs="IRBadr"/>
          <w:b/>
          <w:bCs/>
          <w:szCs w:val="28"/>
          <w:rtl/>
        </w:rPr>
        <w:t>ی</w:t>
      </w:r>
      <w:r w:rsidRPr="00853B55">
        <w:rPr>
          <w:rFonts w:ascii="IRBadr" w:hAnsi="IRBadr" w:cs="IRBadr"/>
          <w:b/>
          <w:bCs/>
          <w:szCs w:val="28"/>
          <w:rtl/>
        </w:rPr>
        <w:t>عَذِّبُهُ اللَّهُ الْعَذَابَ الْأَ</w:t>
      </w:r>
      <w:r>
        <w:rPr>
          <w:rFonts w:ascii="IRBadr" w:hAnsi="IRBadr" w:cs="IRBadr"/>
          <w:b/>
          <w:bCs/>
          <w:szCs w:val="28"/>
          <w:rtl/>
        </w:rPr>
        <w:t>ک</w:t>
      </w:r>
      <w:r w:rsidRPr="00853B55">
        <w:rPr>
          <w:rFonts w:ascii="IRBadr" w:hAnsi="IRBadr" w:cs="IRBadr"/>
          <w:b/>
          <w:bCs/>
          <w:szCs w:val="28"/>
          <w:rtl/>
        </w:rPr>
        <w:t>بَرَ</w:t>
      </w:r>
      <w:r w:rsidR="00806D8A">
        <w:rPr>
          <w:rFonts w:ascii="IRBadr" w:hAnsi="IRBadr" w:cs="IRBadr" w:hint="cs"/>
          <w:b/>
          <w:bCs/>
          <w:szCs w:val="28"/>
          <w:rtl/>
        </w:rPr>
        <w:t>»</w:t>
      </w:r>
      <w:r w:rsidRPr="00E5028E">
        <w:rPr>
          <w:rStyle w:val="FootnoteReference"/>
          <w:rFonts w:ascii="IRBadr" w:hAnsi="IRBadr" w:cs="IRBadr"/>
          <w:b/>
          <w:sz w:val="28"/>
          <w:szCs w:val="28"/>
          <w:rtl/>
        </w:rPr>
        <w:footnoteReference w:id="8"/>
      </w:r>
      <w:r>
        <w:rPr>
          <w:rFonts w:ascii="IRBadr" w:hAnsi="IRBadr" w:cs="IRBadr" w:hint="cs"/>
          <w:b/>
          <w:bCs/>
          <w:szCs w:val="28"/>
          <w:rtl/>
        </w:rPr>
        <w:t xml:space="preserve"> </w:t>
      </w:r>
      <w:r>
        <w:rPr>
          <w:rFonts w:ascii="IRBadr" w:hAnsi="IRBadr" w:cs="IRBadr" w:hint="cs"/>
          <w:sz w:val="28"/>
          <w:szCs w:val="28"/>
          <w:rtl/>
        </w:rPr>
        <w:t>و می‌فرمایند تو یادآوری کن اما سود یادآوری تو برای کسانی است که اولوالألباب باشند.</w:t>
      </w:r>
    </w:p>
    <w:p w:rsidR="00374C4C" w:rsidRDefault="00374C4C" w:rsidP="00374C4C">
      <w:pPr>
        <w:rPr>
          <w:rFonts w:ascii="IRBadr" w:hAnsi="IRBadr" w:cs="IRBadr"/>
          <w:sz w:val="28"/>
          <w:szCs w:val="28"/>
          <w:rtl/>
        </w:rPr>
      </w:pPr>
      <w:r>
        <w:rPr>
          <w:rFonts w:ascii="IRBadr" w:hAnsi="IRBadr" w:cs="IRBadr" w:hint="cs"/>
          <w:sz w:val="28"/>
          <w:szCs w:val="28"/>
          <w:rtl/>
        </w:rPr>
        <w:t>کسی که به پیام الهی پشت کند و با لجاج و عناد آن را دنبال نمی‌کند و از آن روی می‌گرداند، نفعی از تذکر پیامبر نخواهد برد.</w:t>
      </w:r>
    </w:p>
    <w:p w:rsidR="00374C4C" w:rsidRDefault="00374C4C" w:rsidP="009A00E1">
      <w:pPr>
        <w:pStyle w:val="Heading2"/>
        <w:bidi/>
        <w:rPr>
          <w:rtl/>
        </w:rPr>
      </w:pPr>
      <w:bookmarkStart w:id="9" w:name="_Toc426529141"/>
      <w:r>
        <w:rPr>
          <w:rFonts w:hint="cs"/>
          <w:rtl/>
        </w:rPr>
        <w:lastRenderedPageBreak/>
        <w:t>شرط سودمندی از تذکر پیامبر</w:t>
      </w:r>
      <w:bookmarkEnd w:id="9"/>
    </w:p>
    <w:p w:rsidR="00374C4C" w:rsidRDefault="00374C4C" w:rsidP="00374C4C">
      <w:pPr>
        <w:rPr>
          <w:rFonts w:ascii="IRBadr" w:hAnsi="IRBadr" w:cs="IRBadr"/>
          <w:sz w:val="28"/>
          <w:szCs w:val="28"/>
          <w:rtl/>
        </w:rPr>
      </w:pPr>
      <w:r>
        <w:rPr>
          <w:rFonts w:ascii="IRBadr" w:hAnsi="IRBadr" w:cs="IRBadr" w:hint="cs"/>
          <w:sz w:val="28"/>
          <w:szCs w:val="28"/>
          <w:rtl/>
        </w:rPr>
        <w:t>خداوند متعال در آیه دیگر می‌فرماید: «</w:t>
      </w:r>
      <w:r w:rsidRPr="00E5028E">
        <w:rPr>
          <w:rFonts w:ascii="IRBadr" w:hAnsi="IRBadr" w:cs="IRBadr"/>
          <w:b/>
          <w:bCs/>
          <w:szCs w:val="28"/>
          <w:rtl/>
        </w:rPr>
        <w:t xml:space="preserve">مَا </w:t>
      </w:r>
      <w:r>
        <w:rPr>
          <w:rFonts w:ascii="IRBadr" w:hAnsi="IRBadr" w:cs="IRBadr"/>
          <w:b/>
          <w:bCs/>
          <w:szCs w:val="28"/>
          <w:rtl/>
        </w:rPr>
        <w:t>ی</w:t>
      </w:r>
      <w:r w:rsidRPr="00E5028E">
        <w:rPr>
          <w:rFonts w:ascii="IRBadr" w:hAnsi="IRBadr" w:cs="IRBadr"/>
          <w:b/>
          <w:bCs/>
          <w:szCs w:val="28"/>
          <w:rtl/>
        </w:rPr>
        <w:t>ذَّ</w:t>
      </w:r>
      <w:r>
        <w:rPr>
          <w:rFonts w:ascii="IRBadr" w:hAnsi="IRBadr" w:cs="IRBadr"/>
          <w:b/>
          <w:bCs/>
          <w:szCs w:val="28"/>
          <w:rtl/>
        </w:rPr>
        <w:t>ک</w:t>
      </w:r>
      <w:r w:rsidRPr="00E5028E">
        <w:rPr>
          <w:rFonts w:ascii="IRBadr" w:hAnsi="IRBadr" w:cs="IRBadr"/>
          <w:b/>
          <w:bCs/>
          <w:szCs w:val="28"/>
          <w:rtl/>
        </w:rPr>
        <w:t>رُ إِلاَّ أُوْلُواْ الأَلْبَابِ</w:t>
      </w:r>
      <w:r w:rsidR="00806D8A">
        <w:rPr>
          <w:rFonts w:ascii="IRBadr" w:hAnsi="IRBadr" w:cs="IRBadr" w:hint="cs"/>
          <w:b/>
          <w:bCs/>
          <w:szCs w:val="28"/>
          <w:rtl/>
        </w:rPr>
        <w:t>»</w:t>
      </w:r>
      <w:r>
        <w:rPr>
          <w:rStyle w:val="FootnoteReference"/>
          <w:rFonts w:ascii="IRBadr" w:hAnsi="IRBadr" w:cs="IRBadr"/>
          <w:b/>
          <w:szCs w:val="28"/>
          <w:rtl/>
        </w:rPr>
        <w:footnoteReference w:id="9"/>
      </w:r>
      <w:r>
        <w:rPr>
          <w:rFonts w:ascii="IRBadr" w:hAnsi="IRBadr" w:cs="IRBadr" w:hint="cs"/>
          <w:sz w:val="28"/>
          <w:szCs w:val="28"/>
          <w:rtl/>
        </w:rPr>
        <w:t>؛ ما قرآن را عرضه کردیم اما کسانی که صاحب عقل هستند بیدار خواهند شد.» عقل در اینجا به لُب تعبیر شده است و مراد از آن، عقل سالمی است که به مغز مسائل می‌پردازد نه عقل‌های سطحی امروزه بلکه منظور عقل بلندی است که افق حقیقت عالم را می‌نگرد. کسی که اهل توجه به حقیقت عالم است و با نگاه بلند به این عالم و جهان می‌نگرد پیام رسول گرامی اسلام را می‌شنود.</w:t>
      </w:r>
    </w:p>
    <w:p w:rsidR="00374C4C" w:rsidRDefault="00374C4C" w:rsidP="00374C4C">
      <w:pPr>
        <w:rPr>
          <w:rFonts w:ascii="IRBadr" w:hAnsi="IRBadr" w:cs="IRBadr"/>
          <w:sz w:val="28"/>
          <w:szCs w:val="28"/>
          <w:rtl/>
        </w:rPr>
      </w:pPr>
      <w:r>
        <w:rPr>
          <w:rFonts w:ascii="IRBadr" w:hAnsi="IRBadr" w:cs="IRBadr" w:hint="cs"/>
          <w:sz w:val="28"/>
          <w:szCs w:val="28"/>
          <w:rtl/>
        </w:rPr>
        <w:t>کسی که در دل گوهر اراده به خداوند دارد و اسیر عالم مادی نیست، پیام را می‌شنود. عده‌ای از انسان‌ها در پوسته عالم طبیعت مانده‌اند و سعی ندارند از آن بیرون بیایند که در این صورت پیام بی‌فایده است زیرا در دل را به روی هر حقی بسته است و همانند ابوجهل، ابوسفیان، مشرکان، منافقان و کسانی که نمی‌خواهند بشوند از شنیدن حقیقت سرباز می‌زنند. تذکر پیامبر گرامی و اولیای اسلام مربوط به زمانی است که انسان‌ها نیز به آن دل بسپارند. خداوند متعال در سوره مبارکه می‌فرماید</w:t>
      </w:r>
      <w:r w:rsidR="00806D8A">
        <w:rPr>
          <w:rFonts w:ascii="IRBadr" w:hAnsi="IRBadr" w:cs="IRBadr" w:hint="cs"/>
          <w:sz w:val="28"/>
          <w:szCs w:val="28"/>
          <w:rtl/>
        </w:rPr>
        <w:t>«</w:t>
      </w:r>
      <w:r>
        <w:rPr>
          <w:rFonts w:ascii="IRBadr" w:hAnsi="IRBadr" w:cs="IRBadr" w:hint="cs"/>
          <w:sz w:val="28"/>
          <w:szCs w:val="28"/>
          <w:rtl/>
        </w:rPr>
        <w:t xml:space="preserve"> </w:t>
      </w:r>
      <w:r w:rsidRPr="00BE391B">
        <w:rPr>
          <w:rFonts w:ascii="IRBadr" w:hAnsi="IRBadr" w:cs="IRBadr"/>
          <w:b/>
          <w:bCs/>
          <w:szCs w:val="28"/>
          <w:rtl/>
        </w:rPr>
        <w:t>سَ</w:t>
      </w:r>
      <w:r>
        <w:rPr>
          <w:rFonts w:ascii="IRBadr" w:hAnsi="IRBadr" w:cs="IRBadr"/>
          <w:b/>
          <w:bCs/>
          <w:szCs w:val="28"/>
          <w:rtl/>
        </w:rPr>
        <w:t>ی</w:t>
      </w:r>
      <w:r w:rsidRPr="00BE391B">
        <w:rPr>
          <w:rFonts w:ascii="IRBadr" w:hAnsi="IRBadr" w:cs="IRBadr"/>
          <w:b/>
          <w:bCs/>
          <w:szCs w:val="28"/>
          <w:rtl/>
        </w:rPr>
        <w:t>ذَّ</w:t>
      </w:r>
      <w:r>
        <w:rPr>
          <w:rFonts w:ascii="IRBadr" w:hAnsi="IRBadr" w:cs="IRBadr"/>
          <w:b/>
          <w:bCs/>
          <w:szCs w:val="28"/>
          <w:rtl/>
        </w:rPr>
        <w:t>ک</w:t>
      </w:r>
      <w:r w:rsidRPr="00BE391B">
        <w:rPr>
          <w:rFonts w:ascii="IRBadr" w:hAnsi="IRBadr" w:cs="IRBadr"/>
          <w:b/>
          <w:bCs/>
          <w:szCs w:val="28"/>
          <w:rtl/>
        </w:rPr>
        <w:t xml:space="preserve">رُ مَن </w:t>
      </w:r>
      <w:r>
        <w:rPr>
          <w:rFonts w:ascii="IRBadr" w:hAnsi="IRBadr" w:cs="IRBadr"/>
          <w:b/>
          <w:bCs/>
          <w:szCs w:val="28"/>
          <w:rtl/>
        </w:rPr>
        <w:t>ی</w:t>
      </w:r>
      <w:r w:rsidRPr="00BE391B">
        <w:rPr>
          <w:rFonts w:ascii="IRBadr" w:hAnsi="IRBadr" w:cs="IRBadr"/>
          <w:b/>
          <w:bCs/>
          <w:szCs w:val="28"/>
          <w:rtl/>
        </w:rPr>
        <w:t>خْشَ</w:t>
      </w:r>
      <w:r>
        <w:rPr>
          <w:rFonts w:ascii="IRBadr" w:hAnsi="IRBadr" w:cs="IRBadr"/>
          <w:b/>
          <w:bCs/>
          <w:szCs w:val="28"/>
          <w:rtl/>
        </w:rPr>
        <w:t>ی</w:t>
      </w:r>
      <w:r w:rsidRPr="00BE391B">
        <w:rPr>
          <w:rFonts w:ascii="IRBadr" w:hAnsi="IRBadr" w:cs="IRBadr"/>
          <w:b/>
          <w:bCs/>
          <w:szCs w:val="28"/>
          <w:rtl/>
        </w:rPr>
        <w:t xml:space="preserve"> وَ</w:t>
      </w:r>
      <w:r>
        <w:rPr>
          <w:rFonts w:ascii="IRBadr" w:hAnsi="IRBadr" w:cs="IRBadr"/>
          <w:b/>
          <w:bCs/>
          <w:szCs w:val="28"/>
          <w:rtl/>
        </w:rPr>
        <w:t>ی</w:t>
      </w:r>
      <w:r w:rsidRPr="00BE391B">
        <w:rPr>
          <w:rFonts w:ascii="IRBadr" w:hAnsi="IRBadr" w:cs="IRBadr"/>
          <w:b/>
          <w:bCs/>
          <w:szCs w:val="28"/>
          <w:rtl/>
        </w:rPr>
        <w:t>تَجَنَّبُهَا الْأَشْقَ</w:t>
      </w:r>
      <w:r>
        <w:rPr>
          <w:rFonts w:ascii="IRBadr" w:hAnsi="IRBadr" w:cs="IRBadr"/>
          <w:b/>
          <w:bCs/>
          <w:szCs w:val="28"/>
          <w:rtl/>
        </w:rPr>
        <w:t>ی</w:t>
      </w:r>
      <w:r w:rsidR="00806D8A">
        <w:rPr>
          <w:rFonts w:ascii="IRBadr" w:hAnsi="IRBadr" w:cs="IRBadr" w:hint="cs"/>
          <w:b/>
          <w:bCs/>
          <w:szCs w:val="28"/>
          <w:rtl/>
        </w:rPr>
        <w:t>»</w:t>
      </w:r>
      <w:r w:rsidRPr="00BE391B">
        <w:rPr>
          <w:rStyle w:val="FootnoteReference"/>
          <w:rFonts w:ascii="IRBadr" w:hAnsi="IRBadr" w:cs="IRBadr"/>
          <w:b/>
          <w:szCs w:val="28"/>
          <w:rtl/>
        </w:rPr>
        <w:footnoteReference w:id="10"/>
      </w:r>
      <w:r>
        <w:rPr>
          <w:rFonts w:ascii="IRBadr" w:hAnsi="IRBadr" w:cs="IRBadr" w:hint="cs"/>
          <w:sz w:val="28"/>
          <w:szCs w:val="28"/>
          <w:rtl/>
        </w:rPr>
        <w:t xml:space="preserve"> آنکه در دل ترس و نگرانی نسبت به آینده وجود دارد این پیام را خواهد شنید اما انسانی که سرگرم بازی دنیاست، هیچ نگرانی نسبت به آینده ندارد و چیزی نخواهد فهمید.</w:t>
      </w:r>
    </w:p>
    <w:p w:rsidR="00374C4C" w:rsidRDefault="00374C4C" w:rsidP="00374C4C">
      <w:pPr>
        <w:rPr>
          <w:rFonts w:ascii="IRBadr" w:hAnsi="IRBadr" w:cs="IRBadr"/>
          <w:sz w:val="28"/>
          <w:szCs w:val="28"/>
          <w:rtl/>
        </w:rPr>
      </w:pPr>
      <w:r>
        <w:rPr>
          <w:rFonts w:ascii="IRBadr" w:hAnsi="IRBadr" w:cs="IRBadr" w:hint="cs"/>
          <w:sz w:val="28"/>
          <w:szCs w:val="28"/>
          <w:rtl/>
        </w:rPr>
        <w:t xml:space="preserve">جمله بسیار زیبایی که از پیامبر گرامی اسلام </w:t>
      </w:r>
      <w:r w:rsidR="00806D8A">
        <w:rPr>
          <w:rFonts w:ascii="IRBadr" w:hAnsi="IRBadr" w:cs="IRBadr"/>
          <w:sz w:val="28"/>
          <w:szCs w:val="28"/>
          <w:rtl/>
        </w:rPr>
        <w:t>نقل‌شده</w:t>
      </w:r>
      <w:r>
        <w:rPr>
          <w:rFonts w:ascii="IRBadr" w:hAnsi="IRBadr" w:cs="IRBadr" w:hint="cs"/>
          <w:sz w:val="28"/>
          <w:szCs w:val="28"/>
          <w:rtl/>
        </w:rPr>
        <w:t xml:space="preserve"> است که می‌فرماید: «اگر قبل از اینکه وحی بر من نازل بشود به شما می‌گفتم دشمنی پشت این کوه به شما حمله خواهد کرد، نزدیک شما آتشی وجود دارد و خودتان نمی‌دیدید آیا بر من اعتماد می‌کردید؟ همه گفتند بله پیامبر امین خداست. سپس پیامبر فرمود من </w:t>
      </w:r>
      <w:r w:rsidR="00806D8A">
        <w:rPr>
          <w:rFonts w:ascii="IRBadr" w:hAnsi="IRBadr" w:cs="IRBadr"/>
          <w:sz w:val="28"/>
          <w:szCs w:val="28"/>
          <w:rtl/>
        </w:rPr>
        <w:t>الآن</w:t>
      </w:r>
      <w:r>
        <w:rPr>
          <w:rFonts w:ascii="IRBadr" w:hAnsi="IRBadr" w:cs="IRBadr" w:hint="cs"/>
          <w:sz w:val="28"/>
          <w:szCs w:val="28"/>
          <w:rtl/>
        </w:rPr>
        <w:t xml:space="preserve"> هم مبعوث شده‌ام تا بگویم خطر نزدیک شماست چرا بیدار نمی‌شوید.»</w:t>
      </w:r>
    </w:p>
    <w:p w:rsidR="00374C4C" w:rsidRDefault="00374C4C" w:rsidP="009A00E1">
      <w:pPr>
        <w:pStyle w:val="Heading2"/>
        <w:bidi/>
        <w:rPr>
          <w:rtl/>
        </w:rPr>
      </w:pPr>
      <w:bookmarkStart w:id="10" w:name="_Toc426529142"/>
      <w:r>
        <w:rPr>
          <w:rFonts w:hint="cs"/>
          <w:rtl/>
        </w:rPr>
        <w:t>عاقبت ستمکاران در سوره مبارکه غاشیه</w:t>
      </w:r>
      <w:bookmarkEnd w:id="10"/>
    </w:p>
    <w:p w:rsidR="00374C4C" w:rsidRDefault="00374C4C" w:rsidP="00374C4C">
      <w:pPr>
        <w:rPr>
          <w:rFonts w:ascii="IRBadr" w:hAnsi="IRBadr" w:cs="IRBadr"/>
          <w:szCs w:val="28"/>
          <w:rtl/>
        </w:rPr>
      </w:pPr>
      <w:r>
        <w:rPr>
          <w:rFonts w:ascii="IRBadr" w:hAnsi="IRBadr" w:cs="IRBadr" w:hint="cs"/>
          <w:sz w:val="28"/>
          <w:szCs w:val="28"/>
          <w:rtl/>
        </w:rPr>
        <w:t xml:space="preserve">عاقبت کسانی که پشت کردند و قرار ندارند حرف نو و جدیدی را بشنود </w:t>
      </w:r>
      <w:r w:rsidR="00806D8A">
        <w:rPr>
          <w:rFonts w:ascii="IRBadr" w:hAnsi="IRBadr" w:cs="IRBadr" w:hint="cs"/>
          <w:b/>
          <w:bCs/>
          <w:szCs w:val="28"/>
          <w:rtl/>
        </w:rPr>
        <w:t>«</w:t>
      </w:r>
      <w:r w:rsidRPr="0036158A">
        <w:rPr>
          <w:rFonts w:ascii="IRBadr" w:hAnsi="IRBadr" w:cs="IRBadr"/>
          <w:b/>
          <w:bCs/>
          <w:szCs w:val="28"/>
          <w:rtl/>
        </w:rPr>
        <w:t>إِلَّا مَن تَوَلَّ</w:t>
      </w:r>
      <w:r>
        <w:rPr>
          <w:rFonts w:ascii="IRBadr" w:hAnsi="IRBadr" w:cs="IRBadr"/>
          <w:b/>
          <w:bCs/>
          <w:szCs w:val="28"/>
          <w:rtl/>
        </w:rPr>
        <w:t>ی</w:t>
      </w:r>
      <w:r w:rsidRPr="0036158A">
        <w:rPr>
          <w:rFonts w:ascii="IRBadr" w:hAnsi="IRBadr" w:cs="IRBadr"/>
          <w:b/>
          <w:bCs/>
          <w:szCs w:val="28"/>
          <w:rtl/>
        </w:rPr>
        <w:t xml:space="preserve"> وَ</w:t>
      </w:r>
      <w:r>
        <w:rPr>
          <w:rFonts w:ascii="IRBadr" w:hAnsi="IRBadr" w:cs="IRBadr"/>
          <w:b/>
          <w:bCs/>
          <w:szCs w:val="28"/>
          <w:rtl/>
        </w:rPr>
        <w:t>ک</w:t>
      </w:r>
      <w:r w:rsidRPr="0036158A">
        <w:rPr>
          <w:rFonts w:ascii="IRBadr" w:hAnsi="IRBadr" w:cs="IRBadr"/>
          <w:b/>
          <w:bCs/>
          <w:szCs w:val="28"/>
          <w:rtl/>
        </w:rPr>
        <w:t>فَرَ فَ</w:t>
      </w:r>
      <w:r>
        <w:rPr>
          <w:rFonts w:ascii="IRBadr" w:hAnsi="IRBadr" w:cs="IRBadr"/>
          <w:b/>
          <w:bCs/>
          <w:szCs w:val="28"/>
          <w:rtl/>
        </w:rPr>
        <w:t>ی</w:t>
      </w:r>
      <w:r w:rsidRPr="0036158A">
        <w:rPr>
          <w:rFonts w:ascii="IRBadr" w:hAnsi="IRBadr" w:cs="IRBadr"/>
          <w:b/>
          <w:bCs/>
          <w:szCs w:val="28"/>
          <w:rtl/>
        </w:rPr>
        <w:t>عَذِّبُهُ اللَّهُ الْعَذَابَ الْأَ</w:t>
      </w:r>
      <w:r>
        <w:rPr>
          <w:rFonts w:ascii="IRBadr" w:hAnsi="IRBadr" w:cs="IRBadr"/>
          <w:b/>
          <w:bCs/>
          <w:szCs w:val="28"/>
          <w:rtl/>
        </w:rPr>
        <w:t>ک</w:t>
      </w:r>
      <w:r w:rsidRPr="0036158A">
        <w:rPr>
          <w:rFonts w:ascii="IRBadr" w:hAnsi="IRBadr" w:cs="IRBadr"/>
          <w:b/>
          <w:bCs/>
          <w:szCs w:val="28"/>
          <w:rtl/>
        </w:rPr>
        <w:t>بَرَ</w:t>
      </w:r>
      <w:r w:rsidR="00806D8A">
        <w:rPr>
          <w:rFonts w:ascii="IRBadr" w:hAnsi="IRBadr" w:cs="IRBadr" w:hint="cs"/>
          <w:b/>
          <w:bCs/>
          <w:szCs w:val="28"/>
          <w:rtl/>
        </w:rPr>
        <w:t>»</w:t>
      </w:r>
      <w:r>
        <w:rPr>
          <w:rStyle w:val="FootnoteReference"/>
          <w:rFonts w:ascii="IRBadr" w:hAnsi="IRBadr" w:cs="IRBadr"/>
          <w:sz w:val="28"/>
          <w:szCs w:val="28"/>
        </w:rPr>
        <w:footnoteReference w:id="11"/>
      </w:r>
      <w:r>
        <w:rPr>
          <w:rFonts w:ascii="IRBadr" w:hAnsi="IRBadr" w:cs="IRBadr" w:hint="cs"/>
          <w:b/>
          <w:bCs/>
          <w:szCs w:val="28"/>
          <w:rtl/>
        </w:rPr>
        <w:t xml:space="preserve"> </w:t>
      </w:r>
      <w:r>
        <w:rPr>
          <w:rFonts w:ascii="IRBadr" w:hAnsi="IRBadr" w:cs="IRBadr" w:hint="cs"/>
          <w:szCs w:val="28"/>
          <w:rtl/>
        </w:rPr>
        <w:t>خداوند آنان را به عذاب بزرگی عذاب می‌کند و سخت‌ترین عذاب‌ها را به او می‌چشاند. ظالمان و ستمگرانی که سرگرم مستی‌های خود شدند و از عدل و توحید و خداوند و حقیقت روی‌گردان شدند، خداوند متعال عذاب سخت‌تر را به آنان می‌چشاند.</w:t>
      </w:r>
    </w:p>
    <w:p w:rsidR="00374C4C" w:rsidRDefault="00374C4C" w:rsidP="009A00E1">
      <w:pPr>
        <w:pStyle w:val="Heading2"/>
        <w:bidi/>
        <w:rPr>
          <w:rtl/>
        </w:rPr>
      </w:pPr>
      <w:bookmarkStart w:id="11" w:name="_Toc426529143"/>
      <w:r>
        <w:rPr>
          <w:rFonts w:hint="cs"/>
          <w:rtl/>
        </w:rPr>
        <w:lastRenderedPageBreak/>
        <w:t xml:space="preserve">بازگشت </w:t>
      </w:r>
      <w:r>
        <w:rPr>
          <w:rtl/>
        </w:rPr>
        <w:t>به‌سو</w:t>
      </w:r>
      <w:r>
        <w:rPr>
          <w:rFonts w:hint="cs"/>
          <w:rtl/>
        </w:rPr>
        <w:t>ی خداوند</w:t>
      </w:r>
      <w:bookmarkEnd w:id="11"/>
    </w:p>
    <w:p w:rsidR="00374C4C" w:rsidRDefault="00374C4C" w:rsidP="00374C4C">
      <w:pPr>
        <w:rPr>
          <w:rFonts w:ascii="IRBadr" w:hAnsi="IRBadr" w:cs="IRBadr"/>
          <w:sz w:val="28"/>
          <w:szCs w:val="28"/>
          <w:rtl/>
        </w:rPr>
      </w:pPr>
      <w:r>
        <w:rPr>
          <w:rFonts w:ascii="IRBadr" w:hAnsi="IRBadr" w:cs="IRBadr" w:hint="cs"/>
          <w:szCs w:val="28"/>
          <w:rtl/>
        </w:rPr>
        <w:t>خداوند متعال در آخر سوره مبارکه غاشیه دومرتبه صحبت معاد را به میان می‌آورد و می‌فرماید: «</w:t>
      </w:r>
      <w:r w:rsidRPr="0036158A">
        <w:rPr>
          <w:rFonts w:ascii="IRBadr" w:hAnsi="IRBadr" w:cs="IRBadr"/>
          <w:b/>
          <w:bCs/>
          <w:szCs w:val="28"/>
          <w:rtl/>
        </w:rPr>
        <w:t>إِنَّ إِلَ</w:t>
      </w:r>
      <w:r>
        <w:rPr>
          <w:rFonts w:ascii="IRBadr" w:hAnsi="IRBadr" w:cs="IRBadr"/>
          <w:b/>
          <w:bCs/>
          <w:szCs w:val="28"/>
          <w:rtl/>
        </w:rPr>
        <w:t>ی</w:t>
      </w:r>
      <w:r w:rsidRPr="0036158A">
        <w:rPr>
          <w:rFonts w:ascii="IRBadr" w:hAnsi="IRBadr" w:cs="IRBadr"/>
          <w:b/>
          <w:bCs/>
          <w:szCs w:val="28"/>
          <w:rtl/>
        </w:rPr>
        <w:t>نَا إِ</w:t>
      </w:r>
      <w:r>
        <w:rPr>
          <w:rFonts w:ascii="IRBadr" w:hAnsi="IRBadr" w:cs="IRBadr"/>
          <w:b/>
          <w:bCs/>
          <w:szCs w:val="28"/>
          <w:rtl/>
        </w:rPr>
        <w:t>ی</w:t>
      </w:r>
      <w:r w:rsidRPr="0036158A">
        <w:rPr>
          <w:rFonts w:ascii="IRBadr" w:hAnsi="IRBadr" w:cs="IRBadr"/>
          <w:b/>
          <w:bCs/>
          <w:szCs w:val="28"/>
          <w:rtl/>
        </w:rPr>
        <w:t>ابَهُمْ ثُمَّ إِنَّ عَلَ</w:t>
      </w:r>
      <w:r>
        <w:rPr>
          <w:rFonts w:ascii="IRBadr" w:hAnsi="IRBadr" w:cs="IRBadr"/>
          <w:b/>
          <w:bCs/>
          <w:szCs w:val="28"/>
          <w:rtl/>
        </w:rPr>
        <w:t>ی</w:t>
      </w:r>
      <w:r w:rsidRPr="0036158A">
        <w:rPr>
          <w:rFonts w:ascii="IRBadr" w:hAnsi="IRBadr" w:cs="IRBadr"/>
          <w:b/>
          <w:bCs/>
          <w:szCs w:val="28"/>
          <w:rtl/>
        </w:rPr>
        <w:t>نَا حِسَابَهُمْ</w:t>
      </w:r>
      <w:r w:rsidR="00806D8A">
        <w:rPr>
          <w:rFonts w:ascii="IRBadr" w:hAnsi="IRBadr" w:cs="IRBadr" w:hint="cs"/>
          <w:b/>
          <w:bCs/>
          <w:szCs w:val="28"/>
          <w:rtl/>
        </w:rPr>
        <w:t>»</w:t>
      </w:r>
      <w:r w:rsidRPr="0036158A">
        <w:rPr>
          <w:rStyle w:val="FootnoteReference"/>
          <w:rFonts w:ascii="IRBadr" w:hAnsi="IRBadr" w:cs="IRBadr"/>
          <w:b/>
          <w:bCs/>
          <w:szCs w:val="28"/>
          <w:rtl/>
        </w:rPr>
        <w:footnoteReference w:id="12"/>
      </w:r>
      <w:r w:rsidRPr="0036158A">
        <w:rPr>
          <w:rFonts w:ascii="IRBadr" w:hAnsi="IRBadr" w:cs="IRBadr"/>
          <w:b/>
          <w:bCs/>
          <w:szCs w:val="28"/>
          <w:rtl/>
        </w:rPr>
        <w:t xml:space="preserve">؛ </w:t>
      </w:r>
      <w:r>
        <w:rPr>
          <w:rFonts w:ascii="IRBadr" w:hAnsi="IRBadr" w:cs="IRBadr" w:hint="cs"/>
          <w:szCs w:val="28"/>
          <w:rtl/>
        </w:rPr>
        <w:t xml:space="preserve">بازگشت آنان </w:t>
      </w:r>
      <w:r>
        <w:rPr>
          <w:rFonts w:ascii="IRBadr" w:hAnsi="IRBadr" w:cs="IRBadr"/>
          <w:szCs w:val="28"/>
          <w:rtl/>
        </w:rPr>
        <w:t>به‌سو</w:t>
      </w:r>
      <w:r>
        <w:rPr>
          <w:rFonts w:ascii="IRBadr" w:hAnsi="IRBadr" w:cs="IRBadr" w:hint="cs"/>
          <w:szCs w:val="28"/>
          <w:rtl/>
        </w:rPr>
        <w:t xml:space="preserve">ی ماست و حساب آنان بر ما خواهند بود.» کلمه إیاب در قرآن کریم تنها در همین سوره مبارکه </w:t>
      </w:r>
      <w:r>
        <w:rPr>
          <w:rFonts w:ascii="IRBadr" w:hAnsi="IRBadr" w:cs="IRBadr"/>
          <w:szCs w:val="28"/>
          <w:rtl/>
        </w:rPr>
        <w:t>به‌کاررفته</w:t>
      </w:r>
      <w:r>
        <w:rPr>
          <w:rFonts w:ascii="IRBadr" w:hAnsi="IRBadr" w:cs="IRBadr" w:hint="cs"/>
          <w:szCs w:val="28"/>
          <w:rtl/>
        </w:rPr>
        <w:t xml:space="preserve"> است ولی کلمه مترادف آن رجوع می‌باشند و </w:t>
      </w:r>
      <w:r>
        <w:rPr>
          <w:rFonts w:ascii="IRBadr" w:hAnsi="IRBadr" w:cs="IRBadr"/>
          <w:szCs w:val="28"/>
          <w:rtl/>
        </w:rPr>
        <w:t>درمجموع</w:t>
      </w:r>
      <w:r>
        <w:rPr>
          <w:rFonts w:ascii="IRBadr" w:hAnsi="IRBadr" w:cs="IRBadr" w:hint="cs"/>
          <w:szCs w:val="28"/>
          <w:rtl/>
        </w:rPr>
        <w:t xml:space="preserve"> این دو آیه حدود 60 بار در قرآن کریم آمده است. </w:t>
      </w:r>
      <w:r>
        <w:rPr>
          <w:rFonts w:ascii="IRBadr" w:hAnsi="IRBadr" w:cs="IRBadr" w:hint="cs"/>
          <w:sz w:val="28"/>
          <w:szCs w:val="28"/>
          <w:rtl/>
        </w:rPr>
        <w:t>تمام اعمال انسان‌ها در پیشگاه خداوند ردیف می‌شود و مورد بازخواست قرار می‌گیرد.</w:t>
      </w:r>
    </w:p>
    <w:p w:rsidR="00374C4C" w:rsidRDefault="00374C4C" w:rsidP="00374C4C">
      <w:pPr>
        <w:rPr>
          <w:rFonts w:ascii="IRBadr" w:hAnsi="IRBadr" w:cs="IRBadr"/>
          <w:sz w:val="28"/>
          <w:szCs w:val="28"/>
          <w:rtl/>
        </w:rPr>
      </w:pPr>
      <w:r>
        <w:rPr>
          <w:rFonts w:ascii="IRBadr" w:hAnsi="IRBadr" w:cs="IRBadr" w:hint="cs"/>
          <w:sz w:val="28"/>
          <w:szCs w:val="28"/>
          <w:rtl/>
        </w:rPr>
        <w:t>خدایا به ما توفیق بده که این سیر بازگشت را با روسفیدی و موفقیت انجام دهیم و با دل‌های پاک و قلب‌های روشن و اعمال پاک به سمت خداوند برگردیم و در پیشگاه خداوند روسفید محشور شویم.</w:t>
      </w:r>
    </w:p>
    <w:p w:rsidR="00374C4C" w:rsidRDefault="00374C4C" w:rsidP="00374C4C">
      <w:pPr>
        <w:pStyle w:val="a"/>
        <w:rPr>
          <w:rFonts w:ascii="IRBadr" w:hAnsi="IRBadr" w:cs="IRBadr"/>
          <w:b/>
          <w:bCs/>
          <w:szCs w:val="28"/>
          <w:rtl/>
        </w:rPr>
      </w:pPr>
      <w:r w:rsidRPr="00BE0AB3">
        <w:rPr>
          <w:rFonts w:ascii="IRBadr" w:hAnsi="IRBadr" w:cs="IRBadr"/>
          <w:b/>
          <w:bCs/>
          <w:szCs w:val="28"/>
          <w:rtl/>
        </w:rPr>
        <w:t>اعوذ بالله من الشیطان الرجیم بِسْمِ اللّهِ الرَّحْمَنِ الرَّحِ</w:t>
      </w:r>
      <w:r>
        <w:rPr>
          <w:rFonts w:ascii="IRBadr" w:hAnsi="IRBadr" w:cs="IRBadr"/>
          <w:b/>
          <w:bCs/>
          <w:szCs w:val="28"/>
          <w:rtl/>
        </w:rPr>
        <w:t>ی</w:t>
      </w:r>
      <w:r w:rsidRPr="00BE0AB3">
        <w:rPr>
          <w:rFonts w:ascii="IRBadr" w:hAnsi="IRBadr" w:cs="IRBadr"/>
          <w:b/>
          <w:bCs/>
          <w:szCs w:val="28"/>
          <w:rtl/>
        </w:rPr>
        <w:t>مِ إِنَّا أَعْطَ</w:t>
      </w:r>
      <w:r>
        <w:rPr>
          <w:rFonts w:ascii="IRBadr" w:hAnsi="IRBadr" w:cs="IRBadr"/>
          <w:b/>
          <w:bCs/>
          <w:szCs w:val="28"/>
          <w:rtl/>
        </w:rPr>
        <w:t>ی</w:t>
      </w:r>
      <w:r w:rsidRPr="00BE0AB3">
        <w:rPr>
          <w:rFonts w:ascii="IRBadr" w:hAnsi="IRBadr" w:cs="IRBadr"/>
          <w:b/>
          <w:bCs/>
          <w:szCs w:val="28"/>
          <w:rtl/>
        </w:rPr>
        <w:t>نَا</w:t>
      </w:r>
      <w:r>
        <w:rPr>
          <w:rFonts w:ascii="IRBadr" w:hAnsi="IRBadr" w:cs="IRBadr"/>
          <w:b/>
          <w:bCs/>
          <w:szCs w:val="28"/>
          <w:rtl/>
        </w:rPr>
        <w:t>ک</w:t>
      </w:r>
      <w:r w:rsidRPr="00BE0AB3">
        <w:rPr>
          <w:rFonts w:ascii="IRBadr" w:hAnsi="IRBadr" w:cs="IRBadr"/>
          <w:b/>
          <w:bCs/>
          <w:szCs w:val="28"/>
          <w:rtl/>
        </w:rPr>
        <w:t xml:space="preserve"> الْ</w:t>
      </w:r>
      <w:r>
        <w:rPr>
          <w:rFonts w:ascii="IRBadr" w:hAnsi="IRBadr" w:cs="IRBadr"/>
          <w:b/>
          <w:bCs/>
          <w:szCs w:val="28"/>
          <w:rtl/>
        </w:rPr>
        <w:t>ک</w:t>
      </w:r>
      <w:r w:rsidRPr="00BE0AB3">
        <w:rPr>
          <w:rFonts w:ascii="IRBadr" w:hAnsi="IRBadr" w:cs="IRBadr"/>
          <w:b/>
          <w:bCs/>
          <w:szCs w:val="28"/>
          <w:rtl/>
        </w:rPr>
        <w:t>وْثَرَ فَصَلِّ لِرَبِّ</w:t>
      </w:r>
      <w:r>
        <w:rPr>
          <w:rFonts w:ascii="IRBadr" w:hAnsi="IRBadr" w:cs="IRBadr"/>
          <w:b/>
          <w:bCs/>
          <w:szCs w:val="28"/>
          <w:rtl/>
        </w:rPr>
        <w:t>ک</w:t>
      </w:r>
      <w:r w:rsidRPr="00BE0AB3">
        <w:rPr>
          <w:rFonts w:ascii="IRBadr" w:hAnsi="IRBadr" w:cs="IRBadr"/>
          <w:b/>
          <w:bCs/>
          <w:szCs w:val="28"/>
          <w:rtl/>
        </w:rPr>
        <w:t xml:space="preserve"> وَانْحَرْ إِنَّ شَانِئَ</w:t>
      </w:r>
      <w:r>
        <w:rPr>
          <w:rFonts w:ascii="IRBadr" w:hAnsi="IRBadr" w:cs="IRBadr"/>
          <w:b/>
          <w:bCs/>
          <w:szCs w:val="28"/>
          <w:rtl/>
        </w:rPr>
        <w:t>ک</w:t>
      </w:r>
      <w:r w:rsidRPr="00BE0AB3">
        <w:rPr>
          <w:rFonts w:ascii="IRBadr" w:hAnsi="IRBadr" w:cs="IRBadr"/>
          <w:b/>
          <w:bCs/>
          <w:szCs w:val="28"/>
          <w:rtl/>
        </w:rPr>
        <w:t xml:space="preserve"> هُوَ الْأَبْتَرُ</w:t>
      </w:r>
      <w:r>
        <w:rPr>
          <w:rStyle w:val="FootnoteReference"/>
          <w:rFonts w:ascii="IRBadr" w:eastAsia="2  Lotus" w:hAnsi="IRBadr" w:cs="IRBadr"/>
          <w:b/>
          <w:bCs/>
          <w:szCs w:val="28"/>
          <w:rtl/>
        </w:rPr>
        <w:footnoteReference w:id="13"/>
      </w:r>
    </w:p>
    <w:p w:rsidR="00374C4C" w:rsidRDefault="00374C4C" w:rsidP="009A00E1">
      <w:pPr>
        <w:pStyle w:val="Heading2"/>
        <w:bidi/>
        <w:rPr>
          <w:rtl/>
        </w:rPr>
      </w:pPr>
      <w:bookmarkStart w:id="12" w:name="_Toc426529144"/>
      <w:r>
        <w:rPr>
          <w:rFonts w:hint="cs"/>
          <w:rtl/>
        </w:rPr>
        <w:t>خطبه دوم</w:t>
      </w:r>
      <w:bookmarkEnd w:id="12"/>
    </w:p>
    <w:p w:rsidR="00374C4C" w:rsidRPr="00BE0AB3" w:rsidRDefault="00374C4C" w:rsidP="00374C4C">
      <w:pPr>
        <w:pStyle w:val="a"/>
        <w:rPr>
          <w:rFonts w:ascii="IRBadr" w:hAnsi="IRBadr" w:cs="IRBadr"/>
          <w:szCs w:val="28"/>
          <w:rtl/>
        </w:rPr>
      </w:pPr>
    </w:p>
    <w:p w:rsidR="00374C4C" w:rsidRDefault="00374C4C" w:rsidP="00374C4C">
      <w:pPr>
        <w:jc w:val="both"/>
        <w:rPr>
          <w:rFonts w:cs="B Badr"/>
          <w:sz w:val="28"/>
          <w:szCs w:val="28"/>
          <w:rtl/>
        </w:rPr>
      </w:pPr>
      <w:r w:rsidRPr="005F0713">
        <w:rPr>
          <w:rFonts w:ascii="IRBadr" w:hAnsi="IRBadr" w:cs="IRBadr"/>
          <w:b/>
          <w:bCs/>
          <w:sz w:val="28"/>
          <w:szCs w:val="28"/>
          <w:rtl/>
        </w:rPr>
        <w:t xml:space="preserve">اعوذ بالله السمیع العلیم من الشیطان الرجیم بسم الله الرحمن الرحیم </w:t>
      </w:r>
      <w:r>
        <w:rPr>
          <w:rFonts w:ascii="IRBadr" w:hAnsi="IRBadr" w:cs="IRBadr" w:hint="cs"/>
          <w:b/>
          <w:bCs/>
          <w:sz w:val="28"/>
          <w:szCs w:val="28"/>
          <w:rtl/>
        </w:rPr>
        <w:t xml:space="preserve">الحمدلله رب العالمین باریء الخلائق اجمعین </w:t>
      </w:r>
      <w:r w:rsidRPr="005F0713">
        <w:rPr>
          <w:rFonts w:ascii="IRBadr" w:hAnsi="IRBadr" w:cs="IRBadr"/>
          <w:b/>
          <w:bCs/>
          <w:sz w:val="28"/>
          <w:szCs w:val="28"/>
          <w:rtl/>
        </w:rPr>
        <w:t>ثمّ الصلاة و السلام علی سیّدنا و نبیّنا</w:t>
      </w:r>
      <w:r>
        <w:rPr>
          <w:rFonts w:ascii="IRBadr" w:hAnsi="IRBadr" w:cs="IRBadr" w:hint="cs"/>
          <w:b/>
          <w:bCs/>
          <w:sz w:val="28"/>
          <w:szCs w:val="28"/>
          <w:rtl/>
        </w:rPr>
        <w:t xml:space="preserve"> و حبیب قلوبنا و طبیب نفوسنا و شفیع ذنوبنا</w:t>
      </w:r>
      <w:r>
        <w:rPr>
          <w:rFonts w:ascii="IRBadr" w:hAnsi="IRBadr" w:cs="IRBadr"/>
          <w:b/>
          <w:bCs/>
          <w:sz w:val="28"/>
          <w:szCs w:val="28"/>
          <w:rtl/>
        </w:rPr>
        <w:t xml:space="preserve"> أبو</w:t>
      </w:r>
      <w:r w:rsidRPr="005F0713">
        <w:rPr>
          <w:rFonts w:ascii="IRBadr" w:hAnsi="IRBadr" w:cs="IRBadr"/>
          <w:b/>
          <w:bCs/>
          <w:sz w:val="28"/>
          <w:szCs w:val="28"/>
          <w:rtl/>
        </w:rPr>
        <w:t xml:space="preserve">القاسم </w:t>
      </w:r>
      <w:r>
        <w:rPr>
          <w:rFonts w:ascii="IRBadr" w:hAnsi="IRBadr" w:cs="IRBadr" w:hint="cs"/>
          <w:b/>
          <w:bCs/>
          <w:sz w:val="28"/>
          <w:szCs w:val="28"/>
          <w:rtl/>
        </w:rPr>
        <w:t xml:space="preserve">مصطفی </w:t>
      </w:r>
      <w:r w:rsidRPr="005F0713">
        <w:rPr>
          <w:rFonts w:ascii="IRBadr" w:hAnsi="IRBadr" w:cs="IRBadr"/>
          <w:b/>
          <w:bCs/>
          <w:sz w:val="28"/>
          <w:szCs w:val="28"/>
          <w:rtl/>
        </w:rPr>
        <w:t xml:space="preserve">محمد (ص) و علی </w:t>
      </w:r>
      <w:r>
        <w:rPr>
          <w:rFonts w:ascii="IRBadr" w:hAnsi="IRBadr" w:cs="IRBadr" w:hint="cs"/>
          <w:b/>
          <w:bCs/>
          <w:sz w:val="28"/>
          <w:szCs w:val="28"/>
          <w:rtl/>
        </w:rPr>
        <w:t>علی</w:t>
      </w:r>
      <w:r w:rsidRPr="005F0713">
        <w:rPr>
          <w:rFonts w:ascii="IRBadr" w:hAnsi="IRBadr" w:cs="IRBadr"/>
          <w:b/>
          <w:bCs/>
          <w:sz w:val="28"/>
          <w:szCs w:val="28"/>
          <w:rtl/>
        </w:rPr>
        <w:t xml:space="preserve"> أمیرالمؤمنین (ص) و صلّ </w:t>
      </w:r>
      <w:r w:rsidRPr="005F0713">
        <w:rPr>
          <w:rFonts w:ascii="IRBadr" w:hAnsi="IRBadr" w:cs="IRBadr"/>
          <w:b/>
          <w:bCs/>
          <w:szCs w:val="28"/>
          <w:rtl/>
        </w:rPr>
        <w:t xml:space="preserve">علی الصدیقة الطاهرة فاطمة </w:t>
      </w:r>
      <w:r>
        <w:rPr>
          <w:rFonts w:ascii="IRBadr" w:hAnsi="IRBadr" w:cs="IRBadr"/>
          <w:b/>
          <w:bCs/>
          <w:szCs w:val="28"/>
          <w:rtl/>
        </w:rPr>
        <w:t>الزهراء (</w:t>
      </w:r>
      <w:r w:rsidRPr="005F0713">
        <w:rPr>
          <w:rFonts w:ascii="IRBadr" w:hAnsi="IRBadr" w:cs="IRBadr"/>
          <w:b/>
          <w:bCs/>
          <w:szCs w:val="28"/>
          <w:rtl/>
        </w:rPr>
        <w:t xml:space="preserve">س) و علی </w:t>
      </w:r>
      <w:r>
        <w:rPr>
          <w:rFonts w:ascii="IRBadr" w:hAnsi="IRBadr" w:cs="IRBadr"/>
          <w:b/>
          <w:bCs/>
          <w:szCs w:val="28"/>
          <w:rtl/>
        </w:rPr>
        <w:t>الحسن (</w:t>
      </w:r>
      <w:r w:rsidRPr="005F0713">
        <w:rPr>
          <w:rFonts w:ascii="IRBadr" w:hAnsi="IRBadr" w:cs="IRBadr"/>
          <w:b/>
          <w:bCs/>
          <w:szCs w:val="28"/>
          <w:rtl/>
        </w:rPr>
        <w:t xml:space="preserve">ع) و </w:t>
      </w:r>
      <w:r>
        <w:rPr>
          <w:rFonts w:ascii="IRBadr" w:hAnsi="IRBadr" w:cs="IRBadr"/>
          <w:b/>
          <w:bCs/>
          <w:szCs w:val="28"/>
          <w:rtl/>
        </w:rPr>
        <w:t>الحس</w:t>
      </w:r>
      <w:r>
        <w:rPr>
          <w:rFonts w:ascii="IRBadr" w:hAnsi="IRBadr" w:cs="IRBadr" w:hint="cs"/>
          <w:b/>
          <w:bCs/>
          <w:szCs w:val="28"/>
          <w:rtl/>
        </w:rPr>
        <w:t>ین</w:t>
      </w:r>
      <w:r>
        <w:rPr>
          <w:rFonts w:ascii="IRBadr" w:hAnsi="IRBadr" w:cs="IRBadr"/>
          <w:b/>
          <w:bCs/>
          <w:szCs w:val="28"/>
          <w:rtl/>
        </w:rPr>
        <w:t xml:space="preserve"> (</w:t>
      </w:r>
      <w:r w:rsidRPr="005F0713">
        <w:rPr>
          <w:rFonts w:ascii="IRBadr" w:hAnsi="IRBadr" w:cs="IRBadr"/>
          <w:b/>
          <w:bCs/>
          <w:szCs w:val="28"/>
          <w:rtl/>
        </w:rPr>
        <w:t>ع) سیدی شباب أهل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w:t>
      </w:r>
      <w:r>
        <w:rPr>
          <w:rFonts w:ascii="IRBadr" w:hAnsi="IRBadr" w:cs="IRBadr" w:hint="cs"/>
          <w:b/>
          <w:bCs/>
          <w:szCs w:val="28"/>
          <w:rtl/>
        </w:rPr>
        <w:t xml:space="preserve"> (عج)</w:t>
      </w:r>
      <w:r w:rsidRPr="005F0713">
        <w:rPr>
          <w:rFonts w:ascii="IRBadr" w:hAnsi="IRBadr" w:cs="IRBadr"/>
          <w:b/>
          <w:bCs/>
          <w:szCs w:val="28"/>
          <w:rtl/>
        </w:rPr>
        <w:t xml:space="preserve"> صلواتک علیهم أجمعین اعوذ بالله السمیع العلیم من الشیطان الرجیم بسم الله الرحمن الرحیم</w:t>
      </w:r>
      <w:r>
        <w:rPr>
          <w:rFonts w:cs="B Badr" w:hint="cs"/>
          <w:sz w:val="28"/>
          <w:szCs w:val="28"/>
          <w:rtl/>
        </w:rPr>
        <w:t xml:space="preserve"> </w:t>
      </w:r>
      <w:r w:rsidRPr="005655A2">
        <w:rPr>
          <w:rFonts w:ascii="IRBadr" w:hAnsi="IRBadr" w:cs="IRBadr"/>
          <w:b/>
          <w:bCs/>
          <w:sz w:val="28"/>
          <w:szCs w:val="28"/>
          <w:rtl/>
        </w:rPr>
        <w:t>یَا أَیُّهَا الَّذِینَ آمَنُوا اتَّقُوا اللَّهَ حَقَّ تُقَاتِهِ وَلَا تَمُوتُنَّ إِلَّا وَأَنتُم مُّسْلِمُونَ</w:t>
      </w:r>
      <w:r w:rsidRPr="005655A2">
        <w:rPr>
          <w:rStyle w:val="FootnoteReference"/>
          <w:rFonts w:ascii="IRBadr" w:hAnsi="IRBadr" w:cs="IRBadr"/>
          <w:b/>
          <w:sz w:val="28"/>
          <w:szCs w:val="28"/>
          <w:rtl/>
        </w:rPr>
        <w:footnoteReference w:id="14"/>
      </w:r>
      <w:r w:rsidRPr="005655A2">
        <w:rPr>
          <w:rFonts w:ascii="IRBadr" w:hAnsi="IRBadr" w:cs="IRBadr"/>
          <w:b/>
          <w:bCs/>
          <w:sz w:val="28"/>
          <w:szCs w:val="28"/>
          <w:rtl/>
        </w:rPr>
        <w:t xml:space="preserve"> عِبَادَ اللَّهِ أُوصِ</w:t>
      </w:r>
      <w:r>
        <w:rPr>
          <w:rFonts w:ascii="IRBadr" w:hAnsi="IRBadr" w:cs="IRBadr"/>
          <w:b/>
          <w:bCs/>
          <w:sz w:val="28"/>
          <w:szCs w:val="28"/>
          <w:rtl/>
        </w:rPr>
        <w:t>یک</w:t>
      </w:r>
      <w:r w:rsidRPr="005655A2">
        <w:rPr>
          <w:rFonts w:ascii="IRBadr" w:hAnsi="IRBadr" w:cs="IRBadr"/>
          <w:b/>
          <w:bCs/>
          <w:sz w:val="28"/>
          <w:szCs w:val="28"/>
          <w:rtl/>
        </w:rPr>
        <w:t>مْ و نَفسِی بِتَقْوَ</w:t>
      </w:r>
      <w:r>
        <w:rPr>
          <w:rFonts w:ascii="IRBadr" w:hAnsi="IRBadr" w:cs="IRBadr"/>
          <w:b/>
          <w:bCs/>
          <w:sz w:val="28"/>
          <w:szCs w:val="28"/>
          <w:rtl/>
        </w:rPr>
        <w:t>ی</w:t>
      </w:r>
      <w:r w:rsidRPr="005655A2">
        <w:rPr>
          <w:rFonts w:ascii="IRBadr" w:hAnsi="IRBadr" w:cs="IRBadr"/>
          <w:b/>
          <w:bCs/>
          <w:sz w:val="28"/>
          <w:szCs w:val="28"/>
          <w:rtl/>
        </w:rPr>
        <w:t xml:space="preserve"> اللَّه</w:t>
      </w:r>
    </w:p>
    <w:p w:rsidR="00374C4C" w:rsidRDefault="00374C4C" w:rsidP="00374C4C">
      <w:pPr>
        <w:jc w:val="both"/>
        <w:rPr>
          <w:rFonts w:ascii="IRBadr" w:hAnsi="IRBadr" w:cs="IRBadr"/>
          <w:sz w:val="28"/>
          <w:szCs w:val="28"/>
          <w:rtl/>
        </w:rPr>
      </w:pPr>
      <w:r>
        <w:rPr>
          <w:rFonts w:ascii="IRBadr" w:hAnsi="IRBadr" w:cs="IRBadr"/>
          <w:sz w:val="28"/>
          <w:szCs w:val="28"/>
          <w:rtl/>
        </w:rPr>
        <w:t>همه شما و خودم ر</w:t>
      </w:r>
      <w:r>
        <w:rPr>
          <w:rFonts w:ascii="IRBadr" w:hAnsi="IRBadr" w:cs="IRBadr" w:hint="cs"/>
          <w:sz w:val="28"/>
          <w:szCs w:val="28"/>
          <w:rtl/>
        </w:rPr>
        <w:t xml:space="preserve">ا به پارسائی و تقوای الهی سفارش می‌کنم و چند فراز از </w:t>
      </w:r>
      <w:r>
        <w:rPr>
          <w:rFonts w:ascii="IRBadr" w:hAnsi="IRBadr" w:cs="IRBadr"/>
          <w:sz w:val="28"/>
          <w:szCs w:val="28"/>
          <w:rtl/>
        </w:rPr>
        <w:t>نهج‌البلاغه</w:t>
      </w:r>
      <w:r>
        <w:rPr>
          <w:rFonts w:ascii="IRBadr" w:hAnsi="IRBadr" w:cs="IRBadr" w:hint="cs"/>
          <w:sz w:val="28"/>
          <w:szCs w:val="28"/>
          <w:rtl/>
        </w:rPr>
        <w:t xml:space="preserve"> را در توصیه‌های مولا امیرالمؤمنین (ع) به شما عرض می‌کنم.</w:t>
      </w:r>
    </w:p>
    <w:p w:rsidR="00374C4C" w:rsidRDefault="00374C4C" w:rsidP="009A00E1">
      <w:pPr>
        <w:pStyle w:val="Heading2"/>
        <w:bidi/>
        <w:rPr>
          <w:rtl/>
        </w:rPr>
      </w:pPr>
      <w:bookmarkStart w:id="13" w:name="_Toc426529145"/>
      <w:r>
        <w:rPr>
          <w:rFonts w:hint="cs"/>
          <w:rtl/>
        </w:rPr>
        <w:lastRenderedPageBreak/>
        <w:t xml:space="preserve">فرازهایی از خطبه 132 </w:t>
      </w:r>
      <w:r>
        <w:rPr>
          <w:rtl/>
        </w:rPr>
        <w:t>نهج‌البلاغه</w:t>
      </w:r>
      <w:r>
        <w:rPr>
          <w:rFonts w:hint="cs"/>
          <w:rtl/>
        </w:rPr>
        <w:t xml:space="preserve"> امیرالمؤمنین (ع)</w:t>
      </w:r>
      <w:bookmarkEnd w:id="13"/>
    </w:p>
    <w:p w:rsidR="00374C4C" w:rsidRDefault="00F230B3" w:rsidP="00374C4C">
      <w:pPr>
        <w:jc w:val="both"/>
        <w:rPr>
          <w:rFonts w:ascii="IRBadr" w:hAnsi="IRBadr" w:cs="IRBadr"/>
          <w:sz w:val="28"/>
          <w:szCs w:val="28"/>
          <w:rtl/>
        </w:rPr>
      </w:pPr>
      <w:r>
        <w:rPr>
          <w:rFonts w:ascii="IRBadr" w:hAnsi="IRBadr" w:cs="IRBadr" w:hint="cs"/>
          <w:b/>
          <w:bCs/>
          <w:sz w:val="28"/>
          <w:szCs w:val="28"/>
          <w:rtl/>
        </w:rPr>
        <w:t>«</w:t>
      </w:r>
      <w:r w:rsidR="00374C4C" w:rsidRPr="000A4F7A">
        <w:rPr>
          <w:rFonts w:ascii="IRBadr" w:hAnsi="IRBadr" w:cs="IRBadr"/>
          <w:b/>
          <w:bCs/>
          <w:sz w:val="28"/>
          <w:szCs w:val="28"/>
          <w:rtl/>
        </w:rPr>
        <w:t>فَإِنَّهُ وَ اللَّهِ الْجِدُّ لَا اللَّعِبُ، وَ الْحَقُّ لَا الْ</w:t>
      </w:r>
      <w:r w:rsidR="00374C4C">
        <w:rPr>
          <w:rFonts w:ascii="IRBadr" w:hAnsi="IRBadr" w:cs="IRBadr"/>
          <w:b/>
          <w:bCs/>
          <w:sz w:val="28"/>
          <w:szCs w:val="28"/>
          <w:rtl/>
        </w:rPr>
        <w:t>ک</w:t>
      </w:r>
      <w:r w:rsidR="00374C4C" w:rsidRPr="000A4F7A">
        <w:rPr>
          <w:rFonts w:ascii="IRBadr" w:hAnsi="IRBadr" w:cs="IRBadr"/>
          <w:b/>
          <w:bCs/>
          <w:sz w:val="28"/>
          <w:szCs w:val="28"/>
          <w:rtl/>
        </w:rPr>
        <w:t>ذِبُ</w:t>
      </w:r>
      <w:r>
        <w:rPr>
          <w:rFonts w:ascii="IRBadr" w:hAnsi="IRBadr" w:cs="IRBadr" w:hint="cs"/>
          <w:b/>
          <w:bCs/>
          <w:sz w:val="28"/>
          <w:szCs w:val="28"/>
          <w:rtl/>
        </w:rPr>
        <w:t>»</w:t>
      </w:r>
      <w:r w:rsidR="00374C4C">
        <w:rPr>
          <w:rStyle w:val="FootnoteReference"/>
          <w:rFonts w:ascii="IRBadr" w:hAnsi="IRBadr" w:cs="IRBadr"/>
          <w:b/>
          <w:bCs/>
          <w:sz w:val="28"/>
          <w:szCs w:val="28"/>
          <w:rtl/>
        </w:rPr>
        <w:footnoteReference w:id="15"/>
      </w:r>
      <w:r w:rsidR="00374C4C">
        <w:rPr>
          <w:rFonts w:ascii="IRBadr" w:hAnsi="IRBadr" w:cs="IRBadr" w:hint="cs"/>
          <w:b/>
          <w:bCs/>
          <w:sz w:val="28"/>
          <w:szCs w:val="28"/>
          <w:rtl/>
        </w:rPr>
        <w:t xml:space="preserve">؛ </w:t>
      </w:r>
      <w:r w:rsidR="00374C4C">
        <w:rPr>
          <w:rFonts w:ascii="IRBadr" w:hAnsi="IRBadr" w:cs="IRBadr" w:hint="cs"/>
          <w:sz w:val="28"/>
          <w:szCs w:val="28"/>
          <w:rtl/>
        </w:rPr>
        <w:t>به خداوند قسم مرگ داستان جدی است که در او هیچ شوخی وجود ندارد و حقیقتی است که در او هیچ دروغی راه ندارد. این داستان روشن و واضح و قطعی چیزی جز مرگ نیست، مرگی که ندای او در گوش‌های شما طنین‌افکن است. فریب آسایش امروز دنیا و ازدحام جمعیت گرد خود را نباشید.</w:t>
      </w:r>
    </w:p>
    <w:p w:rsidR="00374C4C" w:rsidRDefault="00F230B3" w:rsidP="00374C4C">
      <w:pPr>
        <w:jc w:val="both"/>
        <w:rPr>
          <w:rFonts w:ascii="IRBadr" w:hAnsi="IRBadr" w:cs="IRBadr"/>
          <w:sz w:val="28"/>
          <w:szCs w:val="28"/>
          <w:rtl/>
        </w:rPr>
      </w:pPr>
      <w:r>
        <w:rPr>
          <w:rFonts w:ascii="IRBadr" w:hAnsi="IRBadr" w:cs="IRBadr" w:hint="cs"/>
          <w:b/>
          <w:bCs/>
          <w:sz w:val="28"/>
          <w:szCs w:val="28"/>
          <w:rtl/>
        </w:rPr>
        <w:t>«</w:t>
      </w:r>
      <w:r w:rsidR="00374C4C" w:rsidRPr="00315AD5">
        <w:rPr>
          <w:rFonts w:ascii="IRBadr" w:hAnsi="IRBadr" w:cs="IRBadr"/>
          <w:b/>
          <w:bCs/>
          <w:sz w:val="28"/>
          <w:szCs w:val="28"/>
          <w:rtl/>
        </w:rPr>
        <w:t xml:space="preserve">قَدْ </w:t>
      </w:r>
      <w:r w:rsidR="00374C4C">
        <w:rPr>
          <w:rFonts w:ascii="IRBadr" w:hAnsi="IRBadr" w:cs="IRBadr"/>
          <w:b/>
          <w:bCs/>
          <w:sz w:val="28"/>
          <w:szCs w:val="28"/>
          <w:rtl/>
        </w:rPr>
        <w:t>رَأَ</w:t>
      </w:r>
      <w:r w:rsidR="00374C4C">
        <w:rPr>
          <w:rFonts w:ascii="IRBadr" w:hAnsi="IRBadr" w:cs="IRBadr" w:hint="cs"/>
          <w:b/>
          <w:bCs/>
          <w:sz w:val="28"/>
          <w:szCs w:val="28"/>
          <w:rtl/>
        </w:rPr>
        <w:t>یتَ</w:t>
      </w:r>
      <w:r w:rsidR="00374C4C" w:rsidRPr="00315AD5">
        <w:rPr>
          <w:rFonts w:ascii="IRBadr" w:hAnsi="IRBadr" w:cs="IRBadr"/>
          <w:b/>
          <w:bCs/>
          <w:sz w:val="28"/>
          <w:szCs w:val="28"/>
          <w:rtl/>
        </w:rPr>
        <w:t xml:space="preserve"> مَنْ </w:t>
      </w:r>
      <w:r w:rsidR="00374C4C">
        <w:rPr>
          <w:rFonts w:ascii="IRBadr" w:hAnsi="IRBadr" w:cs="IRBadr"/>
          <w:b/>
          <w:bCs/>
          <w:sz w:val="28"/>
          <w:szCs w:val="28"/>
          <w:rtl/>
        </w:rPr>
        <w:t>ک</w:t>
      </w:r>
      <w:r w:rsidR="00374C4C" w:rsidRPr="00315AD5">
        <w:rPr>
          <w:rFonts w:ascii="IRBadr" w:hAnsi="IRBadr" w:cs="IRBadr"/>
          <w:b/>
          <w:bCs/>
          <w:sz w:val="28"/>
          <w:szCs w:val="28"/>
          <w:rtl/>
        </w:rPr>
        <w:t>انَ قَبْلَ</w:t>
      </w:r>
      <w:r w:rsidR="00374C4C">
        <w:rPr>
          <w:rFonts w:ascii="IRBadr" w:hAnsi="IRBadr" w:cs="IRBadr"/>
          <w:b/>
          <w:bCs/>
          <w:sz w:val="28"/>
          <w:szCs w:val="28"/>
          <w:rtl/>
        </w:rPr>
        <w:t>ک</w:t>
      </w:r>
      <w:r w:rsidR="00374C4C" w:rsidRPr="00315AD5">
        <w:rPr>
          <w:rFonts w:ascii="IRBadr" w:hAnsi="IRBadr" w:cs="IRBadr"/>
          <w:b/>
          <w:bCs/>
          <w:sz w:val="28"/>
          <w:szCs w:val="28"/>
          <w:rtl/>
        </w:rPr>
        <w:t xml:space="preserve"> مِمَّنْ جَمَعَ الْمالَ وَ حَذِرَ الْإِقْلالَ، وَ أَمِنَ الْعَواقِبَ طُولَ أَمَلٍ وَ اسْتِبْعادَ أَجَلٍ، </w:t>
      </w:r>
      <w:r w:rsidR="00374C4C">
        <w:rPr>
          <w:rFonts w:ascii="IRBadr" w:hAnsi="IRBadr" w:cs="IRBadr"/>
          <w:b/>
          <w:bCs/>
          <w:sz w:val="28"/>
          <w:szCs w:val="28"/>
          <w:rtl/>
        </w:rPr>
        <w:t>کی</w:t>
      </w:r>
      <w:r w:rsidR="00374C4C" w:rsidRPr="00315AD5">
        <w:rPr>
          <w:rFonts w:ascii="IRBadr" w:hAnsi="IRBadr" w:cs="IRBadr"/>
          <w:b/>
          <w:bCs/>
          <w:sz w:val="28"/>
          <w:szCs w:val="28"/>
          <w:rtl/>
        </w:rPr>
        <w:t>فَ نَزَلَ بِهِ الْمَوْتُ</w:t>
      </w:r>
      <w:r>
        <w:rPr>
          <w:rFonts w:ascii="IRBadr" w:hAnsi="IRBadr" w:cs="IRBadr" w:hint="cs"/>
          <w:b/>
          <w:bCs/>
          <w:sz w:val="28"/>
          <w:szCs w:val="28"/>
          <w:rtl/>
        </w:rPr>
        <w:t>»</w:t>
      </w:r>
      <w:r w:rsidR="00374C4C">
        <w:rPr>
          <w:rStyle w:val="FootnoteReference"/>
          <w:rFonts w:ascii="IRBadr" w:hAnsi="IRBadr" w:cs="IRBadr"/>
          <w:b/>
          <w:bCs/>
          <w:sz w:val="28"/>
          <w:szCs w:val="28"/>
          <w:rtl/>
        </w:rPr>
        <w:footnoteReference w:id="16"/>
      </w:r>
      <w:r w:rsidR="00374C4C">
        <w:rPr>
          <w:rFonts w:ascii="IRBadr" w:hAnsi="IRBadr" w:cs="IRBadr" w:hint="cs"/>
          <w:sz w:val="28"/>
          <w:szCs w:val="28"/>
          <w:rtl/>
        </w:rPr>
        <w:t>؛</w:t>
      </w:r>
      <w:r w:rsidR="00374C4C" w:rsidRPr="00315AD5">
        <w:rPr>
          <w:rFonts w:ascii="IRBadr" w:hAnsi="IRBadr" w:cs="IRBadr"/>
          <w:sz w:val="28"/>
          <w:szCs w:val="28"/>
          <w:rtl/>
        </w:rPr>
        <w:t xml:space="preserve"> </w:t>
      </w:r>
      <w:r w:rsidR="00374C4C">
        <w:rPr>
          <w:rFonts w:ascii="IRBadr" w:hAnsi="IRBadr" w:cs="IRBadr" w:hint="cs"/>
          <w:sz w:val="28"/>
          <w:szCs w:val="28"/>
          <w:rtl/>
        </w:rPr>
        <w:t xml:space="preserve">درحالی‌که همه شما با چشمان خود مردان و مردانی که قبل از شما اموال فراوانی ذخیره کردند و کسانی که در امنیت بودند و از هر حیث در آسایش بودند و در آمال و آرزوهای دور غرق شده بودند، چگونه مرگ بر آنان نازل شد. علی‌رغم توانایی و دارایی و علی‌رغم آرامش و آسایش ناگهان مرگ بر آنان نازل شد و آنان را از خانه بیرون برد و بر تابوت‌ها قرار داد. دیدید که چطور مردمان تابوت او را </w:t>
      </w:r>
      <w:r w:rsidR="00374C4C">
        <w:rPr>
          <w:rFonts w:ascii="IRBadr" w:hAnsi="IRBadr" w:cs="IRBadr"/>
          <w:sz w:val="28"/>
          <w:szCs w:val="28"/>
          <w:rtl/>
        </w:rPr>
        <w:t>دست‌به‌دست</w:t>
      </w:r>
      <w:r w:rsidR="00374C4C">
        <w:rPr>
          <w:rFonts w:ascii="IRBadr" w:hAnsi="IRBadr" w:cs="IRBadr" w:hint="cs"/>
          <w:sz w:val="28"/>
          <w:szCs w:val="28"/>
          <w:rtl/>
        </w:rPr>
        <w:t xml:space="preserve"> گرداندند و بر شانه‌هایشان به سمت قبرستان حمل کردند. آیا ندیدید کسانی که چه آرزوها در دل پروراندند، چه بناهایی که برپا کردند، چه اموالی که اندوختند.</w:t>
      </w:r>
    </w:p>
    <w:p w:rsidR="00374C4C" w:rsidRDefault="00F230B3" w:rsidP="00374C4C">
      <w:pPr>
        <w:jc w:val="both"/>
        <w:rPr>
          <w:rFonts w:ascii="IRBadr" w:hAnsi="IRBadr" w:cs="IRBadr"/>
          <w:sz w:val="28"/>
          <w:szCs w:val="28"/>
          <w:rtl/>
        </w:rPr>
      </w:pPr>
      <w:r>
        <w:rPr>
          <w:rFonts w:ascii="IRBadr" w:hAnsi="IRBadr" w:cs="IRBadr" w:hint="cs"/>
          <w:b/>
          <w:bCs/>
          <w:sz w:val="28"/>
          <w:szCs w:val="28"/>
          <w:rtl/>
        </w:rPr>
        <w:t>«</w:t>
      </w:r>
      <w:r w:rsidR="00374C4C">
        <w:rPr>
          <w:rFonts w:ascii="IRBadr" w:hAnsi="IRBadr" w:cs="IRBadr"/>
          <w:b/>
          <w:bCs/>
          <w:sz w:val="28"/>
          <w:szCs w:val="28"/>
          <w:rtl/>
        </w:rPr>
        <w:t>کی</w:t>
      </w:r>
      <w:r w:rsidR="00374C4C" w:rsidRPr="00315AD5">
        <w:rPr>
          <w:rFonts w:ascii="IRBadr" w:hAnsi="IRBadr" w:cs="IRBadr"/>
          <w:b/>
          <w:bCs/>
          <w:sz w:val="28"/>
          <w:szCs w:val="28"/>
          <w:rtl/>
        </w:rPr>
        <w:t>فَ أَصْبَحَتْ بُ</w:t>
      </w:r>
      <w:r w:rsidR="00374C4C">
        <w:rPr>
          <w:rFonts w:ascii="IRBadr" w:hAnsi="IRBadr" w:cs="IRBadr"/>
          <w:b/>
          <w:bCs/>
          <w:sz w:val="28"/>
          <w:szCs w:val="28"/>
          <w:rtl/>
        </w:rPr>
        <w:t>ی</w:t>
      </w:r>
      <w:r w:rsidR="00374C4C" w:rsidRPr="00315AD5">
        <w:rPr>
          <w:rFonts w:ascii="IRBadr" w:hAnsi="IRBadr" w:cs="IRBadr"/>
          <w:b/>
          <w:bCs/>
          <w:sz w:val="28"/>
          <w:szCs w:val="28"/>
          <w:rtl/>
        </w:rPr>
        <w:t>وتُهُمْ قُبُوراً، وَ ما جَمَعُوا بُوراً</w:t>
      </w:r>
      <w:r>
        <w:rPr>
          <w:rFonts w:ascii="IRBadr" w:hAnsi="IRBadr" w:cs="IRBadr" w:hint="cs"/>
          <w:b/>
          <w:bCs/>
          <w:sz w:val="28"/>
          <w:szCs w:val="28"/>
          <w:rtl/>
        </w:rPr>
        <w:t>»</w:t>
      </w:r>
      <w:r w:rsidR="00374C4C">
        <w:rPr>
          <w:rStyle w:val="FootnoteReference"/>
          <w:rFonts w:ascii="IRBadr" w:hAnsi="IRBadr" w:cs="IRBadr"/>
          <w:sz w:val="28"/>
          <w:szCs w:val="28"/>
          <w:rtl/>
        </w:rPr>
        <w:footnoteReference w:id="17"/>
      </w:r>
      <w:r w:rsidR="00374C4C">
        <w:rPr>
          <w:rFonts w:ascii="IRBadr" w:hAnsi="IRBadr" w:cs="IRBadr" w:hint="cs"/>
          <w:b/>
          <w:bCs/>
          <w:sz w:val="28"/>
          <w:szCs w:val="28"/>
          <w:rtl/>
        </w:rPr>
        <w:t xml:space="preserve">؛ </w:t>
      </w:r>
      <w:r w:rsidR="00374C4C">
        <w:rPr>
          <w:rFonts w:ascii="IRBadr" w:hAnsi="IRBadr" w:cs="IRBadr" w:hint="cs"/>
          <w:sz w:val="28"/>
          <w:szCs w:val="28"/>
          <w:rtl/>
        </w:rPr>
        <w:t xml:space="preserve">دیدید که چطور خانه‌های مجلل آنان قبر خراب و تاریک شد و چگونه تمام </w:t>
      </w:r>
      <w:r w:rsidR="00374C4C">
        <w:rPr>
          <w:rFonts w:ascii="IRBadr" w:hAnsi="IRBadr" w:cs="IRBadr"/>
          <w:sz w:val="28"/>
          <w:szCs w:val="28"/>
          <w:rtl/>
        </w:rPr>
        <w:t>آنچه</w:t>
      </w:r>
      <w:r w:rsidR="00374C4C">
        <w:rPr>
          <w:rFonts w:ascii="IRBadr" w:hAnsi="IRBadr" w:cs="IRBadr" w:hint="cs"/>
          <w:sz w:val="28"/>
          <w:szCs w:val="28"/>
          <w:rtl/>
        </w:rPr>
        <w:t xml:space="preserve"> اندوخته بودند از آنان گرفته شد.</w:t>
      </w:r>
    </w:p>
    <w:p w:rsidR="00374C4C" w:rsidRDefault="00806D8A" w:rsidP="00806D8A">
      <w:pPr>
        <w:jc w:val="both"/>
        <w:rPr>
          <w:rFonts w:ascii="IRBadr" w:hAnsi="IRBadr" w:cs="IRBadr"/>
          <w:sz w:val="28"/>
          <w:szCs w:val="28"/>
          <w:rtl/>
        </w:rPr>
      </w:pPr>
      <w:r>
        <w:rPr>
          <w:rFonts w:ascii="IRBadr" w:hAnsi="IRBadr" w:cs="IRBadr" w:hint="cs"/>
          <w:b/>
          <w:bCs/>
          <w:sz w:val="28"/>
          <w:szCs w:val="28"/>
          <w:rtl/>
        </w:rPr>
        <w:t>«</w:t>
      </w:r>
      <w:r w:rsidR="00374C4C" w:rsidRPr="00315AD5">
        <w:rPr>
          <w:rFonts w:ascii="IRBadr" w:hAnsi="IRBadr" w:cs="IRBadr"/>
          <w:b/>
          <w:bCs/>
          <w:sz w:val="28"/>
          <w:szCs w:val="28"/>
          <w:rtl/>
        </w:rPr>
        <w:t>وَ</w:t>
      </w:r>
      <w:r>
        <w:rPr>
          <w:rFonts w:ascii="IRBadr" w:hAnsi="IRBadr" w:cs="IRBadr" w:hint="cs"/>
          <w:b/>
          <w:bCs/>
          <w:sz w:val="28"/>
          <w:szCs w:val="28"/>
          <w:rtl/>
        </w:rPr>
        <w:t xml:space="preserve"> </w:t>
      </w:r>
      <w:r w:rsidR="00374C4C">
        <w:rPr>
          <w:rFonts w:ascii="IRBadr" w:hAnsi="IRBadr" w:cs="IRBadr"/>
          <w:b/>
          <w:bCs/>
          <w:sz w:val="28"/>
          <w:szCs w:val="28"/>
          <w:rtl/>
        </w:rPr>
        <w:t>صارَتْ</w:t>
      </w:r>
      <w:r w:rsidR="00374C4C" w:rsidRPr="00315AD5">
        <w:rPr>
          <w:rFonts w:ascii="IRBadr" w:hAnsi="IRBadr" w:cs="IRBadr"/>
          <w:b/>
          <w:bCs/>
          <w:sz w:val="28"/>
          <w:szCs w:val="28"/>
          <w:rtl/>
        </w:rPr>
        <w:t xml:space="preserve"> أَمْوالُهُمْ لِلْوارِثِ</w:t>
      </w:r>
      <w:r w:rsidR="00374C4C">
        <w:rPr>
          <w:rFonts w:ascii="IRBadr" w:hAnsi="IRBadr" w:cs="IRBadr"/>
          <w:b/>
          <w:bCs/>
          <w:sz w:val="28"/>
          <w:szCs w:val="28"/>
          <w:rtl/>
        </w:rPr>
        <w:t>ی</w:t>
      </w:r>
      <w:r w:rsidR="00374C4C" w:rsidRPr="00315AD5">
        <w:rPr>
          <w:rFonts w:ascii="IRBadr" w:hAnsi="IRBadr" w:cs="IRBadr"/>
          <w:b/>
          <w:bCs/>
          <w:sz w:val="28"/>
          <w:szCs w:val="28"/>
          <w:rtl/>
        </w:rPr>
        <w:t>نَ</w:t>
      </w:r>
      <w:r>
        <w:rPr>
          <w:rFonts w:ascii="IRBadr" w:hAnsi="IRBadr" w:cs="IRBadr" w:hint="cs"/>
          <w:b/>
          <w:bCs/>
          <w:sz w:val="28"/>
          <w:szCs w:val="28"/>
          <w:rtl/>
        </w:rPr>
        <w:t>»</w:t>
      </w:r>
      <w:r w:rsidR="00374C4C">
        <w:rPr>
          <w:rStyle w:val="FootnoteReference"/>
          <w:rFonts w:ascii="IRBadr" w:hAnsi="IRBadr" w:cs="IRBadr"/>
          <w:sz w:val="28"/>
          <w:szCs w:val="28"/>
          <w:rtl/>
        </w:rPr>
        <w:footnoteReference w:id="18"/>
      </w:r>
      <w:r w:rsidR="00374C4C">
        <w:rPr>
          <w:rFonts w:ascii="IRBadr" w:hAnsi="IRBadr" w:cs="IRBadr" w:hint="cs"/>
          <w:b/>
          <w:bCs/>
          <w:sz w:val="28"/>
          <w:szCs w:val="28"/>
          <w:rtl/>
        </w:rPr>
        <w:t xml:space="preserve">؛ </w:t>
      </w:r>
      <w:r w:rsidR="00374C4C">
        <w:rPr>
          <w:rFonts w:ascii="IRBadr" w:hAnsi="IRBadr" w:cs="IRBadr" w:hint="cs"/>
          <w:sz w:val="28"/>
          <w:szCs w:val="28"/>
          <w:rtl/>
        </w:rPr>
        <w:t>دیدید که اموال آنان پخش شد و می‌بینید که چگونه امروز در برزخی جمع شده‌اند که امروز نمی‌توانند بر حسنات خود بیفزایند.</w:t>
      </w:r>
    </w:p>
    <w:p w:rsidR="00374C4C" w:rsidRDefault="00374C4C" w:rsidP="00374C4C">
      <w:pPr>
        <w:jc w:val="both"/>
        <w:rPr>
          <w:rFonts w:ascii="IRBadr" w:hAnsi="IRBadr" w:cs="IRBadr"/>
          <w:sz w:val="28"/>
          <w:szCs w:val="28"/>
          <w:rtl/>
        </w:rPr>
      </w:pPr>
      <w:r>
        <w:rPr>
          <w:rFonts w:ascii="IRBadr" w:hAnsi="IRBadr" w:cs="IRBadr" w:hint="cs"/>
          <w:sz w:val="28"/>
          <w:szCs w:val="28"/>
          <w:rtl/>
        </w:rPr>
        <w:t>این داستان آشکار رویاروی تمامی ما قرار دارد و نتیجه‌ای که مولا امیرالمؤمنین (ع) از این بیان زیبا و ادیبانه خودشان درباره مرگ و سرنوشت مقرر تمام بشر بیان کردند، این است:</w:t>
      </w:r>
    </w:p>
    <w:p w:rsidR="00374C4C" w:rsidRDefault="00806D8A" w:rsidP="00374C4C">
      <w:pPr>
        <w:jc w:val="both"/>
        <w:rPr>
          <w:rFonts w:ascii="IRBadr" w:hAnsi="IRBadr" w:cs="IRBadr"/>
          <w:sz w:val="28"/>
          <w:szCs w:val="28"/>
          <w:rtl/>
        </w:rPr>
      </w:pPr>
      <w:r>
        <w:rPr>
          <w:rFonts w:ascii="IRBadr" w:hAnsi="IRBadr" w:cs="IRBadr" w:hint="cs"/>
          <w:b/>
          <w:bCs/>
          <w:sz w:val="28"/>
          <w:szCs w:val="28"/>
          <w:rtl/>
        </w:rPr>
        <w:t>«</w:t>
      </w:r>
      <w:r w:rsidR="00374C4C" w:rsidRPr="00315AD5">
        <w:rPr>
          <w:rFonts w:ascii="IRBadr" w:hAnsi="IRBadr" w:cs="IRBadr"/>
          <w:b/>
          <w:bCs/>
          <w:sz w:val="28"/>
          <w:szCs w:val="28"/>
          <w:rtl/>
        </w:rPr>
        <w:t>فَمَنْ أَشْعَرَ التَّقْو</w:t>
      </w:r>
      <w:r w:rsidR="00374C4C">
        <w:rPr>
          <w:rFonts w:ascii="IRBadr" w:hAnsi="IRBadr" w:cs="IRBadr"/>
          <w:b/>
          <w:bCs/>
          <w:sz w:val="28"/>
          <w:szCs w:val="28"/>
          <w:rtl/>
        </w:rPr>
        <w:t>ی</w:t>
      </w:r>
      <w:r w:rsidR="00374C4C" w:rsidRPr="00315AD5">
        <w:rPr>
          <w:rFonts w:ascii="IRBadr" w:hAnsi="IRBadr" w:cs="IRBadr"/>
          <w:b/>
          <w:bCs/>
          <w:sz w:val="28"/>
          <w:szCs w:val="28"/>
          <w:rtl/>
        </w:rPr>
        <w:t xml:space="preserve"> قَلبَهُ بَرَّزَ مَهَلُهُ، وَ فازَ عَمَلُهُ</w:t>
      </w:r>
      <w:r>
        <w:rPr>
          <w:rFonts w:ascii="IRBadr" w:hAnsi="IRBadr" w:cs="IRBadr" w:hint="cs"/>
          <w:b/>
          <w:bCs/>
          <w:sz w:val="28"/>
          <w:szCs w:val="28"/>
          <w:rtl/>
        </w:rPr>
        <w:t>»</w:t>
      </w:r>
      <w:r w:rsidR="00374C4C">
        <w:rPr>
          <w:rStyle w:val="FootnoteReference"/>
          <w:rFonts w:ascii="IRBadr" w:hAnsi="IRBadr" w:cs="IRBadr"/>
          <w:sz w:val="28"/>
          <w:szCs w:val="28"/>
          <w:rtl/>
        </w:rPr>
        <w:footnoteReference w:id="19"/>
      </w:r>
      <w:r w:rsidR="00374C4C">
        <w:rPr>
          <w:rFonts w:ascii="IRBadr" w:hAnsi="IRBadr" w:cs="IRBadr" w:hint="cs"/>
          <w:b/>
          <w:bCs/>
          <w:sz w:val="28"/>
          <w:szCs w:val="28"/>
          <w:rtl/>
        </w:rPr>
        <w:t xml:space="preserve">؛ </w:t>
      </w:r>
      <w:r w:rsidR="00374C4C">
        <w:rPr>
          <w:rFonts w:ascii="IRBadr" w:hAnsi="IRBadr" w:cs="IRBadr" w:hint="cs"/>
          <w:sz w:val="28"/>
          <w:szCs w:val="28"/>
          <w:rtl/>
        </w:rPr>
        <w:t>اما کسی که در همین زندگی تقوا را در عمق جان نشاند چقدر آرام است و چقدر عمل نیک دارد و آینده روشن در انتظار اوست.</w:t>
      </w:r>
    </w:p>
    <w:p w:rsidR="00374C4C" w:rsidRDefault="00374C4C" w:rsidP="00374C4C">
      <w:pPr>
        <w:jc w:val="both"/>
        <w:rPr>
          <w:rFonts w:ascii="IRBadr" w:hAnsi="IRBadr" w:cs="IRBadr"/>
          <w:sz w:val="28"/>
          <w:szCs w:val="28"/>
          <w:rtl/>
        </w:rPr>
      </w:pPr>
      <w:r>
        <w:rPr>
          <w:rFonts w:ascii="IRBadr" w:hAnsi="IRBadr" w:cs="IRBadr" w:hint="cs"/>
          <w:sz w:val="28"/>
          <w:szCs w:val="28"/>
          <w:rtl/>
        </w:rPr>
        <w:lastRenderedPageBreak/>
        <w:t>امیدواریم تمام بما بتوانیم این سخنان زیبا و دلنشین را آویزه گوش و قلب خود قرار دهیم ان‌شاءالله</w:t>
      </w:r>
    </w:p>
    <w:p w:rsidR="00374C4C" w:rsidRDefault="00374C4C" w:rsidP="009A00E1">
      <w:pPr>
        <w:pStyle w:val="Heading2"/>
        <w:bidi/>
        <w:rPr>
          <w:rtl/>
        </w:rPr>
      </w:pPr>
      <w:bookmarkStart w:id="14" w:name="_Toc426529146"/>
      <w:r>
        <w:rPr>
          <w:rFonts w:hint="cs"/>
          <w:rtl/>
        </w:rPr>
        <w:t>شخصیت شهید صیاد شیرازی</w:t>
      </w:r>
      <w:bookmarkEnd w:id="14"/>
    </w:p>
    <w:p w:rsidR="00374C4C" w:rsidRDefault="00374C4C" w:rsidP="00374C4C">
      <w:pPr>
        <w:jc w:val="both"/>
        <w:rPr>
          <w:rFonts w:ascii="IRBadr" w:hAnsi="IRBadr" w:cs="IRBadr"/>
          <w:sz w:val="28"/>
          <w:szCs w:val="28"/>
          <w:rtl/>
        </w:rPr>
      </w:pPr>
      <w:r>
        <w:rPr>
          <w:rFonts w:ascii="IRBadr" w:hAnsi="IRBadr" w:cs="IRBadr" w:hint="cs"/>
          <w:sz w:val="28"/>
          <w:szCs w:val="28"/>
          <w:rtl/>
        </w:rPr>
        <w:t xml:space="preserve">شهادت صیاد شیرازی و شهید آوینی دو شخصیتی بودند که در دو صحنه نقش بزرگی داشتند و زندگی آنان برای جوانان و جامعه ما الهام‌بخش است. صیام شیرازی فردی ارتشی بود اما در قله شهادت و ایثار قرار گرفت و </w:t>
      </w:r>
      <w:r>
        <w:rPr>
          <w:rFonts w:ascii="IRBadr" w:hAnsi="IRBadr" w:cs="IRBadr"/>
          <w:sz w:val="28"/>
          <w:szCs w:val="28"/>
          <w:rtl/>
        </w:rPr>
        <w:t>آن‌همه</w:t>
      </w:r>
      <w:r>
        <w:rPr>
          <w:rFonts w:ascii="IRBadr" w:hAnsi="IRBadr" w:cs="IRBadr" w:hint="cs"/>
          <w:sz w:val="28"/>
          <w:szCs w:val="28"/>
          <w:rtl/>
        </w:rPr>
        <w:t xml:space="preserve"> در دوره دفاع مقدس و در عرصه‌های گوناگون برای عظمت این کشور در راه خداوند تلاش کرد و از سرداران بزرگ جهاد در راه خداوند بودند.</w:t>
      </w:r>
    </w:p>
    <w:p w:rsidR="00374C4C" w:rsidRDefault="00374C4C" w:rsidP="009A00E1">
      <w:pPr>
        <w:pStyle w:val="Heading2"/>
        <w:bidi/>
        <w:rPr>
          <w:rtl/>
        </w:rPr>
      </w:pPr>
      <w:bookmarkStart w:id="15" w:name="_Toc426529147"/>
      <w:r>
        <w:rPr>
          <w:rFonts w:hint="cs"/>
          <w:rtl/>
        </w:rPr>
        <w:t>شخصیت شهید آوینی</w:t>
      </w:r>
      <w:bookmarkEnd w:id="15"/>
    </w:p>
    <w:p w:rsidR="00374C4C" w:rsidRDefault="00374C4C" w:rsidP="00374C4C">
      <w:pPr>
        <w:jc w:val="both"/>
        <w:rPr>
          <w:rFonts w:ascii="IRBadr" w:hAnsi="IRBadr" w:cs="IRBadr"/>
          <w:sz w:val="28"/>
          <w:szCs w:val="28"/>
          <w:rtl/>
        </w:rPr>
      </w:pPr>
      <w:r>
        <w:rPr>
          <w:rFonts w:ascii="IRBadr" w:hAnsi="IRBadr" w:cs="IRBadr" w:hint="cs"/>
          <w:sz w:val="28"/>
          <w:szCs w:val="28"/>
          <w:rtl/>
        </w:rPr>
        <w:t xml:space="preserve">مرحوم شهید آوینی متفکر و هنرمندی بود که دغدغه این را داشت که هنر در خدمت آرمان‌های الهی و ارزش‌های قدسی قرار گیرد. زندگی او برای جوانان ما الهام‌بخش است زیرا مجاهدت </w:t>
      </w:r>
      <w:r>
        <w:rPr>
          <w:rFonts w:ascii="IRBadr" w:hAnsi="IRBadr" w:cs="IRBadr"/>
          <w:sz w:val="28"/>
          <w:szCs w:val="28"/>
          <w:rtl/>
        </w:rPr>
        <w:t>درراه</w:t>
      </w:r>
      <w:r>
        <w:rPr>
          <w:rFonts w:ascii="IRBadr" w:hAnsi="IRBadr" w:cs="IRBadr" w:hint="cs"/>
          <w:sz w:val="28"/>
          <w:szCs w:val="28"/>
          <w:rtl/>
        </w:rPr>
        <w:t xml:space="preserve"> خداوند و دلدادگی به آرمان‌های الهی الهام‌بخش هنرمندان ماست.</w:t>
      </w:r>
    </w:p>
    <w:p w:rsidR="00374C4C" w:rsidRDefault="00374C4C" w:rsidP="009A00E1">
      <w:pPr>
        <w:pStyle w:val="Heading2"/>
        <w:bidi/>
        <w:rPr>
          <w:rtl/>
        </w:rPr>
      </w:pPr>
      <w:bookmarkStart w:id="16" w:name="_Toc426529148"/>
      <w:r>
        <w:rPr>
          <w:rFonts w:hint="cs"/>
          <w:rtl/>
        </w:rPr>
        <w:t>هنر و اهمیت آن در زندگی بشریت</w:t>
      </w:r>
      <w:bookmarkEnd w:id="16"/>
    </w:p>
    <w:p w:rsidR="00374C4C" w:rsidRDefault="00374C4C" w:rsidP="00374C4C">
      <w:pPr>
        <w:jc w:val="both"/>
        <w:rPr>
          <w:rFonts w:ascii="IRBadr" w:hAnsi="IRBadr" w:cs="IRBadr"/>
          <w:sz w:val="28"/>
          <w:szCs w:val="28"/>
          <w:rtl/>
        </w:rPr>
      </w:pPr>
      <w:r>
        <w:rPr>
          <w:rFonts w:ascii="IRBadr" w:hAnsi="IRBadr" w:cs="IRBadr" w:hint="cs"/>
          <w:sz w:val="28"/>
          <w:szCs w:val="28"/>
          <w:rtl/>
        </w:rPr>
        <w:t xml:space="preserve">مقدمه هنر </w:t>
      </w:r>
      <w:r>
        <w:rPr>
          <w:rFonts w:ascii="IRBadr" w:hAnsi="IRBadr" w:cs="IRBadr"/>
          <w:sz w:val="28"/>
          <w:szCs w:val="28"/>
          <w:rtl/>
        </w:rPr>
        <w:t>مقوله</w:t>
      </w:r>
      <w:r>
        <w:rPr>
          <w:rFonts w:ascii="IRBadr" w:hAnsi="IRBadr" w:cs="IRBadr" w:hint="cs"/>
          <w:sz w:val="28"/>
          <w:szCs w:val="28"/>
          <w:rtl/>
        </w:rPr>
        <w:t xml:space="preserve"> بسیار مهمی است که در زندگی بشر دارای سابقه است اما اگر این هنر در خدمت شهوت‌ها قرار گرفت و در خدمت ظلم و ستم قرار گرفت، به فیلم‌های مخربی تبدیل می‌شود که زندگی بشر را تخریب می‌کند و فساد و تعفن را در زندگی بشر رواج می‌دهد. هنر فیلم و شعر و ادب می‌تواند در خدمت جهاد در راه خداوند و ارزش‌های بزرگ اخلاقی قرار گیرد. فرهنگ ما فرهنگ هنرپروری است و اسلام دینی است که به هنر ارزش بخشیده است و فرهنگ ما آن فرهنگی است که </w:t>
      </w:r>
      <w:r>
        <w:rPr>
          <w:rFonts w:ascii="IRBadr" w:hAnsi="IRBadr" w:cs="IRBadr"/>
          <w:sz w:val="28"/>
          <w:szCs w:val="28"/>
          <w:rtl/>
        </w:rPr>
        <w:t>آن‌همه</w:t>
      </w:r>
      <w:r>
        <w:rPr>
          <w:rFonts w:ascii="IRBadr" w:hAnsi="IRBadr" w:cs="IRBadr" w:hint="cs"/>
          <w:sz w:val="28"/>
          <w:szCs w:val="28"/>
          <w:rtl/>
        </w:rPr>
        <w:t xml:space="preserve"> شعرا و ادیبان و هنرمندان بزرگ در او برخاستند.</w:t>
      </w:r>
    </w:p>
    <w:p w:rsidR="00374C4C" w:rsidRDefault="00374C4C" w:rsidP="009A00E1">
      <w:pPr>
        <w:pStyle w:val="Heading2"/>
        <w:bidi/>
        <w:rPr>
          <w:rtl/>
        </w:rPr>
      </w:pPr>
      <w:bookmarkStart w:id="17" w:name="_Toc426529149"/>
      <w:r>
        <w:rPr>
          <w:rFonts w:hint="cs"/>
          <w:rtl/>
        </w:rPr>
        <w:t>هنر در نگاه اسلام</w:t>
      </w:r>
      <w:bookmarkEnd w:id="17"/>
    </w:p>
    <w:p w:rsidR="00374C4C" w:rsidRDefault="00374C4C" w:rsidP="00374C4C">
      <w:pPr>
        <w:jc w:val="both"/>
        <w:rPr>
          <w:rFonts w:ascii="IRBadr" w:hAnsi="IRBadr" w:cs="IRBadr"/>
          <w:sz w:val="28"/>
          <w:szCs w:val="28"/>
          <w:rtl/>
        </w:rPr>
      </w:pPr>
      <w:r>
        <w:rPr>
          <w:rFonts w:ascii="IRBadr" w:hAnsi="IRBadr" w:cs="IRBadr" w:hint="cs"/>
          <w:sz w:val="28"/>
          <w:szCs w:val="28"/>
          <w:rtl/>
        </w:rPr>
        <w:t xml:space="preserve">هنر گاهی در خدمت شیطان قرار می‌گیرد و در دنیای غرب از فیلم </w:t>
      </w:r>
      <w:r>
        <w:rPr>
          <w:rFonts w:ascii="IRBadr" w:hAnsi="IRBadr" w:cs="IRBadr"/>
          <w:sz w:val="28"/>
          <w:szCs w:val="28"/>
          <w:rtl/>
        </w:rPr>
        <w:t>به‌عنوان</w:t>
      </w:r>
      <w:r>
        <w:rPr>
          <w:rFonts w:ascii="IRBadr" w:hAnsi="IRBadr" w:cs="IRBadr" w:hint="cs"/>
          <w:sz w:val="28"/>
          <w:szCs w:val="28"/>
          <w:rtl/>
        </w:rPr>
        <w:t xml:space="preserve"> رواج دهنده فساد و فحشا در جامعه استفاده کردند که این هنر دارای ارزش نیست. هنر زمانی دارای ارزش است که در خدمت عدل و آرمان‌های بزرگ الهی قرار بگیرد و شعر و ادبیات و فیلم و خط و سایر هنرها اگر در چارچوب شرع قرار بگیرد، ارزشمند است. هنر در نگاه اسلام زمانی دارای ارزش است که متعهد </w:t>
      </w:r>
      <w:r>
        <w:rPr>
          <w:rFonts w:ascii="IRBadr" w:hAnsi="IRBadr" w:cs="IRBadr" w:hint="cs"/>
          <w:sz w:val="28"/>
          <w:szCs w:val="28"/>
          <w:rtl/>
        </w:rPr>
        <w:lastRenderedPageBreak/>
        <w:t>باشد و هم در چارچوب شریعت و ضوابط عمل کند و هم آرمان‌های بزرگ اخلاقی و الهی را تعقیب کند. هنر برای بشریت یک ضرورت می‌باشد زیرا روح انسان را تلطیف می‌کند اما هنری که ما را در مسیر درست قرار دهد.</w:t>
      </w:r>
    </w:p>
    <w:p w:rsidR="00374C4C" w:rsidRDefault="00374C4C" w:rsidP="00374C4C">
      <w:pPr>
        <w:jc w:val="both"/>
        <w:rPr>
          <w:rFonts w:ascii="IRBadr" w:hAnsi="IRBadr" w:cs="IRBadr"/>
          <w:sz w:val="28"/>
          <w:szCs w:val="28"/>
          <w:rtl/>
        </w:rPr>
      </w:pPr>
      <w:r>
        <w:rPr>
          <w:rFonts w:ascii="IRBadr" w:hAnsi="IRBadr" w:cs="IRBadr" w:hint="cs"/>
          <w:sz w:val="28"/>
          <w:szCs w:val="28"/>
          <w:rtl/>
        </w:rPr>
        <w:t xml:space="preserve">شهید آوینی از شهدای بزرگی است که دغدغه این را داشت که هنر باید در خدمت شریعت و ارزش‌های متعالی قرار بگیرد و باید از این شهید درس بزرگ اسلامی را </w:t>
      </w:r>
      <w:r>
        <w:rPr>
          <w:rFonts w:ascii="IRBadr" w:hAnsi="IRBadr" w:cs="IRBadr"/>
          <w:sz w:val="28"/>
          <w:szCs w:val="28"/>
          <w:rtl/>
        </w:rPr>
        <w:t>فرابگ</w:t>
      </w:r>
      <w:r>
        <w:rPr>
          <w:rFonts w:ascii="IRBadr" w:hAnsi="IRBadr" w:cs="IRBadr" w:hint="cs"/>
          <w:sz w:val="28"/>
          <w:szCs w:val="28"/>
          <w:rtl/>
        </w:rPr>
        <w:t>یریم.</w:t>
      </w:r>
    </w:p>
    <w:p w:rsidR="00374C4C" w:rsidRDefault="00374C4C" w:rsidP="009A00E1">
      <w:pPr>
        <w:pStyle w:val="Heading2"/>
        <w:bidi/>
        <w:rPr>
          <w:rtl/>
        </w:rPr>
      </w:pPr>
      <w:bookmarkStart w:id="18" w:name="_Toc426529150"/>
      <w:r>
        <w:rPr>
          <w:rFonts w:hint="cs"/>
          <w:rtl/>
        </w:rPr>
        <w:t xml:space="preserve">سخنان اخیر </w:t>
      </w:r>
      <w:r>
        <w:rPr>
          <w:rtl/>
        </w:rPr>
        <w:t>رئ</w:t>
      </w:r>
      <w:r>
        <w:rPr>
          <w:rFonts w:hint="cs"/>
          <w:rtl/>
        </w:rPr>
        <w:t>یس‌جمهور آمریکا</w:t>
      </w:r>
      <w:bookmarkEnd w:id="18"/>
    </w:p>
    <w:p w:rsidR="00374C4C" w:rsidRDefault="00374C4C" w:rsidP="00374C4C">
      <w:pPr>
        <w:jc w:val="both"/>
        <w:rPr>
          <w:rFonts w:ascii="IRBadr" w:hAnsi="IRBadr" w:cs="IRBadr"/>
          <w:sz w:val="28"/>
          <w:szCs w:val="28"/>
          <w:rtl/>
        </w:rPr>
      </w:pPr>
      <w:r>
        <w:rPr>
          <w:rFonts w:ascii="IRBadr" w:hAnsi="IRBadr" w:cs="IRBadr" w:hint="cs"/>
          <w:sz w:val="28"/>
          <w:szCs w:val="28"/>
          <w:rtl/>
        </w:rPr>
        <w:t xml:space="preserve">آمریکا در طول چند دوره از </w:t>
      </w:r>
      <w:r>
        <w:rPr>
          <w:rFonts w:ascii="IRBadr" w:hAnsi="IRBadr" w:cs="IRBadr"/>
          <w:sz w:val="28"/>
          <w:szCs w:val="28"/>
          <w:rtl/>
        </w:rPr>
        <w:t>ر</w:t>
      </w:r>
      <w:r>
        <w:rPr>
          <w:rFonts w:ascii="IRBadr" w:hAnsi="IRBadr" w:cs="IRBadr" w:hint="cs"/>
          <w:sz w:val="28"/>
          <w:szCs w:val="28"/>
          <w:rtl/>
        </w:rPr>
        <w:t xml:space="preserve">یاست‌جمهوری‌های مختلف ملتی </w:t>
      </w:r>
      <w:r>
        <w:rPr>
          <w:rFonts w:ascii="IRBadr" w:hAnsi="IRBadr" w:cs="IRBadr"/>
          <w:sz w:val="28"/>
          <w:szCs w:val="28"/>
          <w:rtl/>
        </w:rPr>
        <w:t>باعظمت</w:t>
      </w:r>
      <w:r>
        <w:rPr>
          <w:rFonts w:ascii="IRBadr" w:hAnsi="IRBadr" w:cs="IRBadr" w:hint="cs"/>
          <w:sz w:val="28"/>
          <w:szCs w:val="28"/>
          <w:rtl/>
        </w:rPr>
        <w:t xml:space="preserve"> ملت ایران را تجربه کرده‌اند و </w:t>
      </w:r>
      <w:r>
        <w:rPr>
          <w:rFonts w:ascii="IRBadr" w:hAnsi="IRBadr" w:cs="IRBadr"/>
          <w:sz w:val="28"/>
          <w:szCs w:val="28"/>
          <w:rtl/>
        </w:rPr>
        <w:t>دومرتبه</w:t>
      </w:r>
      <w:r>
        <w:rPr>
          <w:rFonts w:ascii="IRBadr" w:hAnsi="IRBadr" w:cs="IRBadr" w:hint="cs"/>
          <w:sz w:val="28"/>
          <w:szCs w:val="28"/>
          <w:rtl/>
        </w:rPr>
        <w:t xml:space="preserve"> امروز در همان راه پیشینیان قدم می‌گذارند. اسرائیل راهی نیست که آمریکا را به نتیجه برساند و این راه، راه بن‌بستی است که در آن حرکت می‌کنند. لابی صهیونیستی و جریاناتی که بر کاخ سفید حاکم است، </w:t>
      </w:r>
      <w:r>
        <w:rPr>
          <w:rFonts w:ascii="IRBadr" w:hAnsi="IRBadr" w:cs="IRBadr"/>
          <w:sz w:val="28"/>
          <w:szCs w:val="28"/>
          <w:rtl/>
        </w:rPr>
        <w:t>رئ</w:t>
      </w:r>
      <w:r>
        <w:rPr>
          <w:rFonts w:ascii="IRBadr" w:hAnsi="IRBadr" w:cs="IRBadr" w:hint="cs"/>
          <w:sz w:val="28"/>
          <w:szCs w:val="28"/>
          <w:rtl/>
        </w:rPr>
        <w:t xml:space="preserve">یس‌جمهور آمریکا که فردی بی‌تجربه و ناآگاه است را به سمتی بردند که </w:t>
      </w:r>
      <w:r>
        <w:rPr>
          <w:rFonts w:ascii="IRBadr" w:hAnsi="IRBadr" w:cs="IRBadr"/>
          <w:sz w:val="28"/>
          <w:szCs w:val="28"/>
          <w:rtl/>
        </w:rPr>
        <w:t>ا</w:t>
      </w:r>
      <w:r>
        <w:rPr>
          <w:rFonts w:ascii="IRBadr" w:hAnsi="IRBadr" w:cs="IRBadr" w:hint="cs"/>
          <w:sz w:val="28"/>
          <w:szCs w:val="28"/>
          <w:rtl/>
        </w:rPr>
        <w:t xml:space="preserve">ین‌قدر حرف‌های بی‌جا بزند. بدانید ملت بزرگی که در ده‌ها صحنه انقلاب روسفید بیرون آمده و به بهترین وجه از آزمون‌ها بیرون آمده، در برابر یک نهیب شما </w:t>
      </w:r>
      <w:r>
        <w:rPr>
          <w:rFonts w:ascii="IRBadr" w:hAnsi="IRBadr" w:cs="IRBadr"/>
          <w:sz w:val="28"/>
          <w:szCs w:val="28"/>
          <w:rtl/>
        </w:rPr>
        <w:t>قطعاً</w:t>
      </w:r>
      <w:r>
        <w:rPr>
          <w:rFonts w:ascii="IRBadr" w:hAnsi="IRBadr" w:cs="IRBadr" w:hint="cs"/>
          <w:sz w:val="28"/>
          <w:szCs w:val="28"/>
          <w:rtl/>
        </w:rPr>
        <w:t xml:space="preserve"> عقب نخواهد نشست بلکه </w:t>
      </w:r>
      <w:r>
        <w:rPr>
          <w:rFonts w:ascii="IRBadr" w:hAnsi="IRBadr" w:cs="IRBadr"/>
          <w:sz w:val="28"/>
          <w:szCs w:val="28"/>
          <w:rtl/>
        </w:rPr>
        <w:t>باعظمت</w:t>
      </w:r>
      <w:r>
        <w:rPr>
          <w:rFonts w:ascii="IRBadr" w:hAnsi="IRBadr" w:cs="IRBadr" w:hint="cs"/>
          <w:sz w:val="28"/>
          <w:szCs w:val="28"/>
          <w:rtl/>
        </w:rPr>
        <w:t xml:space="preserve"> و شکوه در برابر شما ایستادگی خواهند کرد.</w:t>
      </w:r>
    </w:p>
    <w:p w:rsidR="00374C4C" w:rsidRDefault="00374C4C" w:rsidP="00374C4C">
      <w:pPr>
        <w:jc w:val="both"/>
        <w:rPr>
          <w:rFonts w:ascii="IRBadr" w:hAnsi="IRBadr" w:cs="IRBadr"/>
          <w:sz w:val="28"/>
          <w:szCs w:val="28"/>
          <w:rtl/>
        </w:rPr>
      </w:pPr>
      <w:r>
        <w:rPr>
          <w:rFonts w:ascii="IRBadr" w:hAnsi="IRBadr" w:cs="IRBadr" w:hint="cs"/>
          <w:sz w:val="28"/>
          <w:szCs w:val="28"/>
          <w:rtl/>
        </w:rPr>
        <w:t xml:space="preserve">انقلاب اسلامی راه روشنی دارد، مسیر واضح و راه درستی را طی می‌کند و آماده است تا با همان منطق دمکراسی در دنیا نشان دهد که آمریکا و جریانات ستمگر غربی در دل ملت‌ها و بخصوص ملت‌های مسلمان جایی ندارد زیرا دنیای اسلام مشاهده می‌کند که شما </w:t>
      </w:r>
      <w:r>
        <w:rPr>
          <w:rFonts w:ascii="IRBadr" w:hAnsi="IRBadr" w:cs="IRBadr"/>
          <w:sz w:val="28"/>
          <w:szCs w:val="28"/>
          <w:rtl/>
        </w:rPr>
        <w:t>به‌واسطه</w:t>
      </w:r>
      <w:r>
        <w:rPr>
          <w:rFonts w:ascii="IRBadr" w:hAnsi="IRBadr" w:cs="IRBadr" w:hint="cs"/>
          <w:sz w:val="28"/>
          <w:szCs w:val="28"/>
          <w:rtl/>
        </w:rPr>
        <w:t xml:space="preserve"> اسرائیل برای یک و نیم میلیارد مسلمان دردسر ایجاد کردند. بیایید دست از ستمگری بردارید و ملت‌ها را به حال خود رها کنید زیرا با شیطان و اهریمن‌های غربی نیست بلکه با خداست.</w:t>
      </w:r>
    </w:p>
    <w:p w:rsidR="00374C4C" w:rsidRDefault="00374C4C" w:rsidP="00374C4C">
      <w:pPr>
        <w:jc w:val="both"/>
        <w:rPr>
          <w:rFonts w:ascii="IRBadr" w:hAnsi="IRBadr" w:cs="IRBadr"/>
          <w:sz w:val="28"/>
          <w:szCs w:val="28"/>
          <w:rtl/>
        </w:rPr>
      </w:pPr>
      <w:r>
        <w:rPr>
          <w:rFonts w:ascii="IRBadr" w:hAnsi="IRBadr" w:cs="IRBadr" w:hint="cs"/>
          <w:sz w:val="28"/>
          <w:szCs w:val="28"/>
          <w:rtl/>
        </w:rPr>
        <w:t xml:space="preserve">شما امروزه با ملتی آگاه و رشید مواجه شدید که از عهده آنان برنمی‌آیید </w:t>
      </w:r>
      <w:r>
        <w:rPr>
          <w:rFonts w:ascii="IRBadr" w:hAnsi="IRBadr" w:cs="IRBadr"/>
          <w:sz w:val="28"/>
          <w:szCs w:val="28"/>
          <w:rtl/>
        </w:rPr>
        <w:t>پس‌ازا</w:t>
      </w:r>
      <w:r>
        <w:rPr>
          <w:rFonts w:ascii="IRBadr" w:hAnsi="IRBadr" w:cs="IRBadr" w:hint="cs"/>
          <w:sz w:val="28"/>
          <w:szCs w:val="28"/>
          <w:rtl/>
        </w:rPr>
        <w:t>ین نیز این ملت و جوانان شما را شناخته و برای سرکوب شما آماده است، از نهیب شما نمی‌ترسد و به فضل الهی این ملت این راه روشن و راه نورانی امام راحل و انقلاب اسلامی را ادامه خواهد داد. ظلم و ستم باقی نمی‌ماند و شایسته نیست که در این مسیر گام بردارید زیرا کسی در برابر شما کوتاه نخواهد آمد و بیداری اسلامی در جهان بیداری است که شرق و غرب عالم اسلام را فراگرفته است و همانند چند دهه قبل از آزادی عمل برخوردار نیستید.</w:t>
      </w:r>
    </w:p>
    <w:p w:rsidR="00374C4C" w:rsidRDefault="00374C4C" w:rsidP="009A00E1">
      <w:pPr>
        <w:pStyle w:val="Heading2"/>
        <w:bidi/>
        <w:rPr>
          <w:rtl/>
        </w:rPr>
      </w:pPr>
      <w:bookmarkStart w:id="19" w:name="_Toc426529151"/>
      <w:r>
        <w:rPr>
          <w:rFonts w:hint="cs"/>
          <w:rtl/>
        </w:rPr>
        <w:t>بزرگداشت هفته سلامت</w:t>
      </w:r>
      <w:bookmarkEnd w:id="19"/>
    </w:p>
    <w:p w:rsidR="00374C4C" w:rsidRDefault="00374C4C" w:rsidP="00374C4C">
      <w:pPr>
        <w:jc w:val="both"/>
        <w:rPr>
          <w:rFonts w:ascii="IRBadr" w:hAnsi="IRBadr" w:cs="IRBadr"/>
          <w:sz w:val="28"/>
          <w:szCs w:val="28"/>
          <w:rtl/>
        </w:rPr>
      </w:pPr>
      <w:r>
        <w:rPr>
          <w:rFonts w:ascii="IRBadr" w:hAnsi="IRBadr" w:cs="IRBadr" w:hint="cs"/>
          <w:sz w:val="28"/>
          <w:szCs w:val="28"/>
          <w:rtl/>
        </w:rPr>
        <w:t xml:space="preserve">بحث سلامت و بهداشت و درمان و تأمین زیرساخت‌های بهداشت و درمان از اصول مهمی است که دولت و مسئولان ما در طول چند برنامه دنبال کردند. بحمدالله در حوزه سلامت و بهداشت و درمان وضع مناسبی را در کشور داریم که البته نباید به این قانع </w:t>
      </w:r>
      <w:r>
        <w:rPr>
          <w:rFonts w:ascii="IRBadr" w:hAnsi="IRBadr" w:cs="IRBadr" w:hint="cs"/>
          <w:sz w:val="28"/>
          <w:szCs w:val="28"/>
          <w:rtl/>
        </w:rPr>
        <w:lastRenderedPageBreak/>
        <w:t>بود. فرهنگ بهداشت و رعایت اصول بهداشتی، فرهنگی است که باید به آن توجه شود و در سال جاری برای بخش بهداشت و سلامت اولویت‌هایی تعیین شده است که باید آن را تعقیب کنند.</w:t>
      </w:r>
    </w:p>
    <w:p w:rsidR="00374C4C" w:rsidRDefault="00374C4C" w:rsidP="00374C4C">
      <w:pPr>
        <w:jc w:val="both"/>
        <w:rPr>
          <w:rFonts w:ascii="IRBadr" w:hAnsi="IRBadr" w:cs="IRBadr"/>
          <w:sz w:val="28"/>
          <w:szCs w:val="28"/>
          <w:rtl/>
        </w:rPr>
      </w:pPr>
      <w:r>
        <w:rPr>
          <w:rFonts w:ascii="IRBadr" w:hAnsi="IRBadr" w:cs="IRBadr" w:hint="cs"/>
          <w:sz w:val="28"/>
          <w:szCs w:val="28"/>
          <w:rtl/>
        </w:rPr>
        <w:t xml:space="preserve">عدالت درمانی و سلامت امر مهمی است و باید در این راستا باید سعی کنیم تا کسی به خاطر فقر و ناداری از معالجه مریضی و آسیب‌های خود </w:t>
      </w:r>
      <w:r>
        <w:rPr>
          <w:rFonts w:ascii="IRBadr" w:hAnsi="IRBadr" w:cs="IRBadr"/>
          <w:sz w:val="28"/>
          <w:szCs w:val="28"/>
          <w:rtl/>
        </w:rPr>
        <w:t>بازنماند</w:t>
      </w:r>
      <w:r>
        <w:rPr>
          <w:rFonts w:ascii="IRBadr" w:hAnsi="IRBadr" w:cs="IRBadr" w:hint="cs"/>
          <w:sz w:val="28"/>
          <w:szCs w:val="28"/>
          <w:rtl/>
        </w:rPr>
        <w:t>.</w:t>
      </w:r>
    </w:p>
    <w:p w:rsidR="00374C4C" w:rsidRDefault="00374C4C" w:rsidP="009A00E1">
      <w:pPr>
        <w:pStyle w:val="Heading2"/>
        <w:bidi/>
        <w:rPr>
          <w:rtl/>
        </w:rPr>
      </w:pPr>
      <w:bookmarkStart w:id="20" w:name="_Toc426529152"/>
      <w:r>
        <w:rPr>
          <w:rFonts w:hint="cs"/>
          <w:rtl/>
        </w:rPr>
        <w:t>سالروز تأسیس بنیاد مسکن</w:t>
      </w:r>
      <w:bookmarkEnd w:id="20"/>
    </w:p>
    <w:p w:rsidR="00374C4C" w:rsidRDefault="00374C4C" w:rsidP="00374C4C">
      <w:pPr>
        <w:jc w:val="both"/>
        <w:rPr>
          <w:rFonts w:ascii="IRBadr" w:hAnsi="IRBadr" w:cs="IRBadr"/>
          <w:sz w:val="28"/>
          <w:szCs w:val="28"/>
          <w:rtl/>
        </w:rPr>
      </w:pPr>
      <w:r>
        <w:rPr>
          <w:rFonts w:ascii="IRBadr" w:hAnsi="IRBadr" w:cs="IRBadr" w:hint="cs"/>
          <w:sz w:val="28"/>
          <w:szCs w:val="28"/>
          <w:rtl/>
        </w:rPr>
        <w:t>یاد امام خمینی (ره) را در این روز گرامی می‌داریم و از تمام کسانی که برای بحث مسکن تلاش می‌کنند، تلاش کنیم. در طول سال‌های با برنامه‌ریزی‌ها و تدابیر مسئولان و دولت، قیمت مسکن مهار و کنترل شد و از طریق صندوق مهر امام رضا (ع)، بنیاد مسکن، کمیته امداد و بهزیستی در حوزه مسکن طراحی‌های خوبی انجام شد و بودجه‌های خوبی تخصیص داده شد که این مسیر باید ادامه پیدا کند و باید با برنامه‌ریزی کاری کنند که فشار مسکن روی جوانان کاهش پیدا کند و مسیر مسکن به سمتی برود که جوانان به مسکن مناسب دست پیدا کنند.</w:t>
      </w:r>
    </w:p>
    <w:p w:rsidR="00374C4C" w:rsidRDefault="00374C4C" w:rsidP="00374C4C">
      <w:pPr>
        <w:jc w:val="both"/>
        <w:rPr>
          <w:rFonts w:ascii="IRBadr" w:hAnsi="IRBadr" w:cs="IRBadr"/>
          <w:sz w:val="28"/>
          <w:szCs w:val="28"/>
          <w:rtl/>
        </w:rPr>
      </w:pPr>
      <w:r>
        <w:rPr>
          <w:rFonts w:ascii="IRBadr" w:hAnsi="IRBadr" w:cs="IRBadr" w:hint="cs"/>
          <w:sz w:val="28"/>
          <w:szCs w:val="28"/>
          <w:rtl/>
        </w:rPr>
        <w:t>امیدواریم خداوند همگی ما را در مسیر انجام وظایف خودمان و گره‌گشایی از عموم مردم توفیق روزافزون عنایت بفرماید.</w:t>
      </w:r>
    </w:p>
    <w:p w:rsidR="00374C4C" w:rsidRDefault="00374C4C" w:rsidP="009A00E1">
      <w:pPr>
        <w:pStyle w:val="Heading2"/>
        <w:bidi/>
        <w:rPr>
          <w:rtl/>
        </w:rPr>
      </w:pPr>
      <w:bookmarkStart w:id="21" w:name="_Toc426529153"/>
      <w:r>
        <w:rPr>
          <w:rFonts w:hint="cs"/>
          <w:rtl/>
        </w:rPr>
        <w:t>دعا</w:t>
      </w:r>
      <w:bookmarkEnd w:id="21"/>
    </w:p>
    <w:p w:rsidR="00374C4C" w:rsidRPr="00C40109" w:rsidRDefault="00374C4C" w:rsidP="00F230B3">
      <w:pPr>
        <w:jc w:val="both"/>
        <w:rPr>
          <w:rFonts w:ascii="IRBadr" w:hAnsi="IRBadr" w:cs="IRBadr"/>
          <w:b/>
          <w:bCs/>
          <w:sz w:val="28"/>
          <w:szCs w:val="28"/>
          <w:rtl/>
        </w:rPr>
      </w:pPr>
      <w:bookmarkStart w:id="22" w:name="_GoBack"/>
      <w:r w:rsidRPr="00C40109">
        <w:rPr>
          <w:rFonts w:ascii="IRBadr" w:hAnsi="IRBadr" w:cs="IRBadr" w:hint="cs"/>
          <w:b/>
          <w:bCs/>
          <w:sz w:val="28"/>
          <w:szCs w:val="28"/>
          <w:rtl/>
        </w:rPr>
        <w:t>نسئلک</w:t>
      </w:r>
      <w:bookmarkEnd w:id="22"/>
      <w:r w:rsidRPr="00C40109">
        <w:rPr>
          <w:rFonts w:ascii="IRBadr" w:hAnsi="IRBadr" w:cs="IRBadr" w:hint="cs"/>
          <w:b/>
          <w:bCs/>
          <w:sz w:val="28"/>
          <w:szCs w:val="28"/>
          <w:rtl/>
        </w:rPr>
        <w:t xml:space="preserve"> اللهم و ندعوک باسمک العظیم الأعظم الأعزّ ال</w:t>
      </w:r>
      <w:r w:rsidR="00F230B3">
        <w:rPr>
          <w:rFonts w:ascii="IRBadr" w:hAnsi="IRBadr" w:cs="IRBadr" w:hint="cs"/>
          <w:b/>
          <w:bCs/>
          <w:sz w:val="28"/>
          <w:szCs w:val="28"/>
          <w:rtl/>
        </w:rPr>
        <w:t>ع</w:t>
      </w:r>
      <w:r w:rsidRPr="00C40109">
        <w:rPr>
          <w:rFonts w:ascii="IRBadr" w:hAnsi="IRBadr" w:cs="IRBadr" w:hint="cs"/>
          <w:b/>
          <w:bCs/>
          <w:sz w:val="28"/>
          <w:szCs w:val="28"/>
          <w:rtl/>
        </w:rPr>
        <w:t>جلّ الأکرم یا الله یا ارحم الراحمین اللهم انصر الاسلام و اهله و اخذل الکفر و اهله اللهم انصر جیوش المسلمین و عساکر الموحدین</w:t>
      </w:r>
    </w:p>
    <w:p w:rsidR="00374C4C" w:rsidRDefault="00374C4C" w:rsidP="00374C4C">
      <w:pPr>
        <w:jc w:val="both"/>
        <w:rPr>
          <w:rFonts w:ascii="IRBadr" w:hAnsi="IRBadr" w:cs="IRBadr"/>
          <w:sz w:val="28"/>
          <w:szCs w:val="28"/>
          <w:rtl/>
        </w:rPr>
      </w:pPr>
      <w:r>
        <w:rPr>
          <w:rFonts w:ascii="IRBadr" w:hAnsi="IRBadr" w:cs="IRBadr" w:hint="cs"/>
          <w:sz w:val="28"/>
          <w:szCs w:val="28"/>
          <w:rtl/>
        </w:rPr>
        <w:t xml:space="preserve">خدایا دل‌های ما را به انوار محبت و معرفت خود روشن بفرما گام‌های ما را </w:t>
      </w:r>
      <w:r w:rsidR="00806D8A">
        <w:rPr>
          <w:rFonts w:ascii="IRBadr" w:hAnsi="IRBadr" w:cs="IRBadr"/>
          <w:sz w:val="28"/>
          <w:szCs w:val="28"/>
          <w:rtl/>
        </w:rPr>
        <w:t>درراه</w:t>
      </w:r>
      <w:r>
        <w:rPr>
          <w:rFonts w:ascii="IRBadr" w:hAnsi="IRBadr" w:cs="IRBadr" w:hint="cs"/>
          <w:sz w:val="28"/>
          <w:szCs w:val="28"/>
          <w:rtl/>
        </w:rPr>
        <w:t xml:space="preserve"> خودت استوار بدار خدایا باران رحمت و برکات مادی و معنوی خود را بر ما </w:t>
      </w:r>
      <w:r w:rsidR="00806D8A">
        <w:rPr>
          <w:rFonts w:ascii="IRBadr" w:hAnsi="IRBadr" w:cs="IRBadr"/>
          <w:sz w:val="28"/>
          <w:szCs w:val="28"/>
          <w:rtl/>
        </w:rPr>
        <w:t>فرو فرست</w:t>
      </w:r>
      <w:r>
        <w:rPr>
          <w:rFonts w:ascii="IRBadr" w:hAnsi="IRBadr" w:cs="IRBadr" w:hint="cs"/>
          <w:sz w:val="28"/>
          <w:szCs w:val="28"/>
          <w:rtl/>
        </w:rPr>
        <w:t xml:space="preserve"> ما را از همه آلودگی‌ها دور بدار نسل جوان ما را از تمام آسیب‌ها محافظت بفرما اموات و درگذشتگان این جمع و مؤمنین و مؤمنات را ببخش و بیامرز ارواح تابناک شهدا و روح مطهر شهدا را با سید و سالار شهدا محشور بفرما خدایا همه خدمتگزاران به اسلام و ملت شریف ما و مقام معظم رهبری را مؤید و منصور بدار خدایا از تو می‌خواهیم سلام‌های خالصانه این جمع را در این روز جمعه به محضر سید و سرورمان و آقا و مولایمان حضرت </w:t>
      </w:r>
      <w:r w:rsidR="00806D8A">
        <w:rPr>
          <w:rFonts w:ascii="IRBadr" w:hAnsi="IRBadr" w:cs="IRBadr"/>
          <w:sz w:val="28"/>
          <w:szCs w:val="28"/>
          <w:rtl/>
        </w:rPr>
        <w:t>ول</w:t>
      </w:r>
      <w:r w:rsidR="00806D8A">
        <w:rPr>
          <w:rFonts w:ascii="IRBadr" w:hAnsi="IRBadr" w:cs="IRBadr" w:hint="cs"/>
          <w:sz w:val="28"/>
          <w:szCs w:val="28"/>
          <w:rtl/>
        </w:rPr>
        <w:t>ی‌عصر</w:t>
      </w:r>
      <w:r>
        <w:rPr>
          <w:rFonts w:ascii="IRBadr" w:hAnsi="IRBadr" w:cs="IRBadr" w:hint="cs"/>
          <w:sz w:val="28"/>
          <w:szCs w:val="28"/>
          <w:rtl/>
        </w:rPr>
        <w:t xml:space="preserve"> ارواحنا له الفداه ابلاغ بفرما ما را از سربازان او مقرر بفرما بر فرج نورانی او تعجیل بفرما</w:t>
      </w:r>
    </w:p>
    <w:p w:rsidR="00374C4C" w:rsidRDefault="00374C4C" w:rsidP="00374C4C">
      <w:pPr>
        <w:pStyle w:val="a"/>
        <w:jc w:val="left"/>
        <w:rPr>
          <w:rFonts w:ascii="IRBadr" w:hAnsi="IRBadr" w:cs="IRBadr"/>
          <w:b/>
          <w:szCs w:val="28"/>
          <w:rtl/>
        </w:rPr>
      </w:pPr>
      <w:r w:rsidRPr="0016390D">
        <w:rPr>
          <w:rFonts w:ascii="IRBadr" w:hAnsi="IRBadr" w:cs="IRBadr"/>
          <w:b/>
          <w:bCs/>
          <w:szCs w:val="28"/>
          <w:rtl/>
        </w:rPr>
        <w:lastRenderedPageBreak/>
        <w:t>بِسْمِ اللّهِ الرَّحْمَنِ الرَّحِ</w:t>
      </w:r>
      <w:r>
        <w:rPr>
          <w:rFonts w:ascii="IRBadr" w:hAnsi="IRBadr" w:cs="IRBadr"/>
          <w:b/>
          <w:bCs/>
          <w:szCs w:val="28"/>
          <w:rtl/>
        </w:rPr>
        <w:t>ی</w:t>
      </w:r>
      <w:r w:rsidRPr="0016390D">
        <w:rPr>
          <w:rFonts w:ascii="IRBadr" w:hAnsi="IRBadr" w:cs="IRBadr"/>
          <w:b/>
          <w:bCs/>
          <w:szCs w:val="28"/>
          <w:rtl/>
        </w:rPr>
        <w:t xml:space="preserve">مِ قُلْ هُوَ اللَّهُ أَحَدٌ اللَّهُ الصَّمَدُ لَمْ </w:t>
      </w:r>
      <w:r>
        <w:rPr>
          <w:rFonts w:ascii="IRBadr" w:hAnsi="IRBadr" w:cs="IRBadr"/>
          <w:b/>
          <w:bCs/>
          <w:szCs w:val="28"/>
          <w:rtl/>
        </w:rPr>
        <w:t>ی</w:t>
      </w:r>
      <w:r w:rsidRPr="0016390D">
        <w:rPr>
          <w:rFonts w:ascii="IRBadr" w:hAnsi="IRBadr" w:cs="IRBadr"/>
          <w:b/>
          <w:bCs/>
          <w:szCs w:val="28"/>
          <w:rtl/>
        </w:rPr>
        <w:t xml:space="preserve">لِدْ وَلَمْ </w:t>
      </w:r>
      <w:r>
        <w:rPr>
          <w:rFonts w:ascii="IRBadr" w:hAnsi="IRBadr" w:cs="IRBadr"/>
          <w:b/>
          <w:bCs/>
          <w:szCs w:val="28"/>
          <w:rtl/>
        </w:rPr>
        <w:t>ی</w:t>
      </w:r>
      <w:r w:rsidRPr="0016390D">
        <w:rPr>
          <w:rFonts w:ascii="IRBadr" w:hAnsi="IRBadr" w:cs="IRBadr"/>
          <w:b/>
          <w:bCs/>
          <w:szCs w:val="28"/>
          <w:rtl/>
        </w:rPr>
        <w:t xml:space="preserve">ولَدْ وَلَمْ </w:t>
      </w:r>
      <w:r>
        <w:rPr>
          <w:rFonts w:ascii="IRBadr" w:hAnsi="IRBadr" w:cs="IRBadr"/>
          <w:b/>
          <w:bCs/>
          <w:szCs w:val="28"/>
          <w:rtl/>
        </w:rPr>
        <w:t>یک</w:t>
      </w:r>
      <w:r w:rsidRPr="0016390D">
        <w:rPr>
          <w:rFonts w:ascii="IRBadr" w:hAnsi="IRBadr" w:cs="IRBadr"/>
          <w:b/>
          <w:bCs/>
          <w:szCs w:val="28"/>
          <w:rtl/>
        </w:rPr>
        <w:t xml:space="preserve">ن لَّهُ </w:t>
      </w:r>
      <w:r>
        <w:rPr>
          <w:rFonts w:ascii="IRBadr" w:hAnsi="IRBadr" w:cs="IRBadr"/>
          <w:b/>
          <w:bCs/>
          <w:szCs w:val="28"/>
          <w:rtl/>
        </w:rPr>
        <w:t>ک</w:t>
      </w:r>
      <w:r w:rsidRPr="0016390D">
        <w:rPr>
          <w:rFonts w:ascii="IRBadr" w:hAnsi="IRBadr" w:cs="IRBadr"/>
          <w:b/>
          <w:bCs/>
          <w:szCs w:val="28"/>
          <w:rtl/>
        </w:rPr>
        <w:t>فُوًا أَحَدٌ</w:t>
      </w:r>
      <w:r>
        <w:rPr>
          <w:rStyle w:val="FootnoteReference"/>
          <w:rFonts w:ascii="IRBadr" w:eastAsia="2  Lotus" w:hAnsi="IRBadr" w:cs="IRBadr"/>
          <w:b/>
          <w:szCs w:val="28"/>
          <w:rtl/>
        </w:rPr>
        <w:footnoteReference w:id="20"/>
      </w:r>
    </w:p>
    <w:p w:rsidR="00374C4C" w:rsidRDefault="00374C4C" w:rsidP="00374C4C">
      <w:pPr>
        <w:jc w:val="both"/>
        <w:rPr>
          <w:rFonts w:ascii="IRBadr" w:hAnsi="IRBadr" w:cs="IRBadr"/>
          <w:sz w:val="28"/>
          <w:szCs w:val="28"/>
          <w:rtl/>
        </w:rPr>
      </w:pPr>
    </w:p>
    <w:p w:rsidR="00374C4C" w:rsidRPr="001C604D" w:rsidRDefault="00374C4C" w:rsidP="00374C4C">
      <w:pPr>
        <w:jc w:val="both"/>
        <w:rPr>
          <w:rFonts w:ascii="IRBadr" w:hAnsi="IRBadr" w:cs="IRBadr"/>
          <w:sz w:val="28"/>
          <w:szCs w:val="28"/>
          <w:rtl/>
        </w:rPr>
      </w:pPr>
    </w:p>
    <w:p w:rsidR="00374C4C" w:rsidRPr="000A4F7A" w:rsidRDefault="00374C4C" w:rsidP="00374C4C">
      <w:pPr>
        <w:jc w:val="both"/>
        <w:rPr>
          <w:rFonts w:ascii="IRBadr" w:hAnsi="IRBadr" w:cs="IRBadr"/>
          <w:sz w:val="28"/>
          <w:szCs w:val="28"/>
          <w:rtl/>
        </w:rPr>
      </w:pPr>
    </w:p>
    <w:p w:rsidR="00374C4C" w:rsidRPr="0036158A" w:rsidRDefault="00374C4C" w:rsidP="00374C4C">
      <w:pPr>
        <w:rPr>
          <w:rFonts w:ascii="IRBadr" w:hAnsi="IRBadr" w:cs="IRBadr"/>
          <w:sz w:val="28"/>
          <w:szCs w:val="28"/>
        </w:rPr>
      </w:pPr>
    </w:p>
    <w:p w:rsidR="00152670" w:rsidRPr="002B2048" w:rsidRDefault="00152670" w:rsidP="002B2048">
      <w:pPr>
        <w:rPr>
          <w:rFonts w:cs="B Badr"/>
          <w:sz w:val="28"/>
          <w:szCs w:val="28"/>
          <w:rtl/>
        </w:rPr>
      </w:pPr>
    </w:p>
    <w:sectPr w:rsidR="00152670" w:rsidRPr="002B2048" w:rsidSect="00D27922">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2A" w:rsidRDefault="00945F2A" w:rsidP="000D5800">
      <w:r>
        <w:separator/>
      </w:r>
    </w:p>
  </w:endnote>
  <w:endnote w:type="continuationSeparator" w:id="0">
    <w:p w:rsidR="00945F2A" w:rsidRDefault="00945F2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Zar">
    <w:altName w:val="Times New Roman"/>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panose1 w:val="00000000000000000000"/>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IranNastaliq">
    <w:panose1 w:val="02000503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011FA">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2A" w:rsidRDefault="00945F2A" w:rsidP="000D5800">
      <w:r>
        <w:separator/>
      </w:r>
    </w:p>
  </w:footnote>
  <w:footnote w:type="continuationSeparator" w:id="0">
    <w:p w:rsidR="00945F2A" w:rsidRDefault="00945F2A" w:rsidP="000D5800">
      <w:r>
        <w:continuationSeparator/>
      </w:r>
    </w:p>
  </w:footnote>
  <w:footnote w:id="1">
    <w:p w:rsidR="00374C4C" w:rsidRDefault="00374C4C" w:rsidP="00374C4C">
      <w:pPr>
        <w:pStyle w:val="FootnoteText"/>
        <w:jc w:val="right"/>
        <w:rPr>
          <w:rtl/>
        </w:rPr>
      </w:pPr>
      <w:r>
        <w:rPr>
          <w:rFonts w:hint="cs"/>
          <w:rtl/>
        </w:rPr>
        <w:t>. سوره مبارکه اعراف، آیه 43.</w:t>
      </w:r>
      <w:r>
        <w:rPr>
          <w:rStyle w:val="FootnoteReference"/>
          <w:rFonts w:eastAsia="2  Lotus"/>
        </w:rPr>
        <w:footnoteRef/>
      </w:r>
    </w:p>
  </w:footnote>
  <w:footnote w:id="2">
    <w:p w:rsidR="00374C4C" w:rsidRDefault="00374C4C" w:rsidP="00374C4C">
      <w:pPr>
        <w:pStyle w:val="FootnoteText"/>
        <w:jc w:val="right"/>
        <w:rPr>
          <w:rtl/>
        </w:rPr>
      </w:pPr>
      <w:r>
        <w:rPr>
          <w:rFonts w:hint="cs"/>
          <w:rtl/>
        </w:rPr>
        <w:t xml:space="preserve">. سوره مبارکه حشر، آیه 18. </w:t>
      </w:r>
      <w:r>
        <w:rPr>
          <w:rStyle w:val="FootnoteReference"/>
          <w:rFonts w:eastAsia="2  Lotus"/>
        </w:rPr>
        <w:footnoteRef/>
      </w:r>
    </w:p>
  </w:footnote>
  <w:footnote w:id="3">
    <w:p w:rsidR="00374C4C" w:rsidRDefault="00374C4C" w:rsidP="00374C4C">
      <w:pPr>
        <w:pStyle w:val="FootnoteText"/>
        <w:jc w:val="right"/>
        <w:rPr>
          <w:rtl/>
        </w:rPr>
      </w:pPr>
      <w:r>
        <w:rPr>
          <w:rFonts w:hint="cs"/>
          <w:rtl/>
        </w:rPr>
        <w:t xml:space="preserve">. </w:t>
      </w:r>
      <w:r>
        <w:rPr>
          <w:rFonts w:hint="eastAsia"/>
          <w:rtl/>
        </w:rPr>
        <w:t>نهج‌البلاغه</w:t>
      </w:r>
      <w:r>
        <w:rPr>
          <w:rFonts w:hint="cs"/>
          <w:rtl/>
        </w:rPr>
        <w:t>، خطبه 204.</w:t>
      </w:r>
      <w:r>
        <w:rPr>
          <w:rStyle w:val="FootnoteReference"/>
          <w:rFonts w:eastAsia="2  Lotus"/>
        </w:rPr>
        <w:footnoteRef/>
      </w:r>
    </w:p>
  </w:footnote>
  <w:footnote w:id="4">
    <w:p w:rsidR="00374C4C" w:rsidRDefault="00374C4C" w:rsidP="00374C4C">
      <w:pPr>
        <w:pStyle w:val="FootnoteText"/>
        <w:jc w:val="right"/>
        <w:rPr>
          <w:rtl/>
        </w:rPr>
      </w:pPr>
      <w:r>
        <w:rPr>
          <w:rFonts w:hint="cs"/>
          <w:rtl/>
        </w:rPr>
        <w:t>. سوره مبارکه غاشیه، آیه 1.</w:t>
      </w:r>
      <w:r>
        <w:rPr>
          <w:rStyle w:val="FootnoteReference"/>
          <w:rFonts w:eastAsia="2  Lotus"/>
        </w:rPr>
        <w:footnoteRef/>
      </w:r>
    </w:p>
  </w:footnote>
  <w:footnote w:id="5">
    <w:p w:rsidR="00374C4C" w:rsidRDefault="00374C4C" w:rsidP="00374C4C">
      <w:pPr>
        <w:pStyle w:val="FootnoteText"/>
        <w:jc w:val="right"/>
      </w:pPr>
      <w:r>
        <w:rPr>
          <w:rFonts w:hint="cs"/>
          <w:rtl/>
        </w:rPr>
        <w:t>. سوره مبارکه غاشیه، آیه 17.</w:t>
      </w:r>
      <w:r>
        <w:rPr>
          <w:rStyle w:val="FootnoteReference"/>
          <w:rFonts w:eastAsia="2  Lotus"/>
        </w:rPr>
        <w:footnoteRef/>
      </w:r>
    </w:p>
  </w:footnote>
  <w:footnote w:id="6">
    <w:p w:rsidR="00374C4C" w:rsidRDefault="00374C4C" w:rsidP="00374C4C">
      <w:pPr>
        <w:pStyle w:val="FootnoteText"/>
        <w:jc w:val="right"/>
        <w:rPr>
          <w:rtl/>
        </w:rPr>
      </w:pPr>
      <w:r>
        <w:rPr>
          <w:rFonts w:hint="cs"/>
          <w:rtl/>
        </w:rPr>
        <w:t>. سوره مبارکه روم، آیه 30</w:t>
      </w:r>
      <w:r>
        <w:rPr>
          <w:rStyle w:val="FootnoteReference"/>
          <w:rFonts w:eastAsia="2  Lotus"/>
        </w:rPr>
        <w:footnoteRef/>
      </w:r>
    </w:p>
  </w:footnote>
  <w:footnote w:id="7">
    <w:p w:rsidR="00374C4C" w:rsidRDefault="00374C4C" w:rsidP="00374C4C">
      <w:pPr>
        <w:pStyle w:val="FootnoteText"/>
        <w:jc w:val="right"/>
        <w:rPr>
          <w:rtl/>
        </w:rPr>
      </w:pPr>
      <w:r>
        <w:rPr>
          <w:rFonts w:hint="cs"/>
          <w:rtl/>
        </w:rPr>
        <w:t>. سوره مبارکه غاشیه، آیه 22.</w:t>
      </w:r>
      <w:r>
        <w:rPr>
          <w:rStyle w:val="FootnoteReference"/>
          <w:rFonts w:eastAsia="2  Lotus"/>
        </w:rPr>
        <w:footnoteRef/>
      </w:r>
    </w:p>
  </w:footnote>
  <w:footnote w:id="8">
    <w:p w:rsidR="00374C4C" w:rsidRDefault="00374C4C" w:rsidP="00374C4C">
      <w:pPr>
        <w:pStyle w:val="FootnoteText"/>
        <w:jc w:val="right"/>
        <w:rPr>
          <w:rtl/>
        </w:rPr>
      </w:pPr>
      <w:r>
        <w:rPr>
          <w:rFonts w:hint="cs"/>
          <w:rtl/>
        </w:rPr>
        <w:t xml:space="preserve">. سوره مبارکه غاشیه، آیات 23 و 24. </w:t>
      </w:r>
      <w:r>
        <w:rPr>
          <w:rStyle w:val="FootnoteReference"/>
          <w:rFonts w:eastAsia="2  Lotus"/>
        </w:rPr>
        <w:footnoteRef/>
      </w:r>
    </w:p>
  </w:footnote>
  <w:footnote w:id="9">
    <w:p w:rsidR="00374C4C" w:rsidRDefault="00374C4C" w:rsidP="00374C4C">
      <w:pPr>
        <w:pStyle w:val="FootnoteText"/>
        <w:jc w:val="right"/>
        <w:rPr>
          <w:rtl/>
        </w:rPr>
      </w:pPr>
      <w:r>
        <w:rPr>
          <w:rFonts w:hint="cs"/>
          <w:rtl/>
        </w:rPr>
        <w:t>. سوره مبارکه بقره، آیه 269.</w:t>
      </w:r>
      <w:r>
        <w:rPr>
          <w:rStyle w:val="FootnoteReference"/>
          <w:rFonts w:eastAsia="2  Lotus"/>
        </w:rPr>
        <w:footnoteRef/>
      </w:r>
    </w:p>
  </w:footnote>
  <w:footnote w:id="10">
    <w:p w:rsidR="00374C4C" w:rsidRDefault="00374C4C" w:rsidP="00374C4C">
      <w:pPr>
        <w:pStyle w:val="FootnoteText"/>
        <w:jc w:val="right"/>
        <w:rPr>
          <w:rtl/>
        </w:rPr>
      </w:pPr>
      <w:r>
        <w:rPr>
          <w:rFonts w:hint="cs"/>
          <w:rtl/>
        </w:rPr>
        <w:t>. سوره مبارکه اعلی، آیات 10 و 11.</w:t>
      </w:r>
      <w:r>
        <w:rPr>
          <w:rStyle w:val="FootnoteReference"/>
          <w:rFonts w:eastAsia="2  Lotus"/>
        </w:rPr>
        <w:footnoteRef/>
      </w:r>
    </w:p>
  </w:footnote>
  <w:footnote w:id="11">
    <w:p w:rsidR="00374C4C" w:rsidRDefault="00374C4C" w:rsidP="00374C4C">
      <w:pPr>
        <w:pStyle w:val="FootnoteText"/>
        <w:jc w:val="right"/>
        <w:rPr>
          <w:rtl/>
        </w:rPr>
      </w:pPr>
      <w:r>
        <w:rPr>
          <w:rFonts w:hint="cs"/>
          <w:rtl/>
        </w:rPr>
        <w:t>. سوره مبارکه غاشیه، آیات 23 و 24.</w:t>
      </w:r>
      <w:r>
        <w:rPr>
          <w:rStyle w:val="FootnoteReference"/>
          <w:rFonts w:eastAsia="2  Lotus"/>
        </w:rPr>
        <w:footnoteRef/>
      </w:r>
    </w:p>
  </w:footnote>
  <w:footnote w:id="12">
    <w:p w:rsidR="00374C4C" w:rsidRDefault="00374C4C" w:rsidP="00374C4C">
      <w:pPr>
        <w:pStyle w:val="FootnoteText"/>
        <w:jc w:val="right"/>
        <w:rPr>
          <w:rtl/>
        </w:rPr>
      </w:pPr>
      <w:r>
        <w:rPr>
          <w:rFonts w:hint="cs"/>
          <w:rtl/>
        </w:rPr>
        <w:t>. سوره مبارکه غاشیه آیات 25 و 26.</w:t>
      </w:r>
      <w:r>
        <w:rPr>
          <w:rStyle w:val="FootnoteReference"/>
          <w:rFonts w:eastAsia="2  Lotus"/>
        </w:rPr>
        <w:footnoteRef/>
      </w:r>
    </w:p>
  </w:footnote>
  <w:footnote w:id="13">
    <w:p w:rsidR="00374C4C" w:rsidRDefault="00374C4C" w:rsidP="00374C4C">
      <w:pPr>
        <w:pStyle w:val="FootnoteText"/>
        <w:jc w:val="right"/>
        <w:rPr>
          <w:rtl/>
        </w:rPr>
      </w:pPr>
      <w:r>
        <w:rPr>
          <w:rFonts w:hint="cs"/>
          <w:rtl/>
        </w:rPr>
        <w:t xml:space="preserve">. سوره مبارکه کوثر. </w:t>
      </w:r>
      <w:r>
        <w:rPr>
          <w:rStyle w:val="FootnoteReference"/>
          <w:rFonts w:eastAsia="2  Lotus"/>
        </w:rPr>
        <w:footnoteRef/>
      </w:r>
    </w:p>
  </w:footnote>
  <w:footnote w:id="14">
    <w:p w:rsidR="00374C4C" w:rsidRDefault="00374C4C" w:rsidP="00374C4C">
      <w:pPr>
        <w:pStyle w:val="FootnoteText"/>
        <w:jc w:val="right"/>
        <w:rPr>
          <w:rtl/>
        </w:rPr>
      </w:pPr>
      <w:r>
        <w:rPr>
          <w:rFonts w:hint="cs"/>
          <w:rtl/>
        </w:rPr>
        <w:t>. سوره مبارکه آل عمران، آیه 102.</w:t>
      </w:r>
      <w:r>
        <w:rPr>
          <w:rStyle w:val="FootnoteReference"/>
          <w:rFonts w:eastAsia="2  Lotus"/>
        </w:rPr>
        <w:footnoteRef/>
      </w:r>
    </w:p>
  </w:footnote>
  <w:footnote w:id="15">
    <w:p w:rsidR="00374C4C" w:rsidRDefault="00374C4C" w:rsidP="00374C4C">
      <w:pPr>
        <w:pStyle w:val="FootnoteText"/>
        <w:jc w:val="right"/>
        <w:rPr>
          <w:rtl/>
        </w:rPr>
      </w:pPr>
      <w:r>
        <w:rPr>
          <w:rFonts w:hint="cs"/>
          <w:rtl/>
        </w:rPr>
        <w:t>. نهج البلاغه، خطبه 132.</w:t>
      </w:r>
      <w:r>
        <w:rPr>
          <w:rStyle w:val="FootnoteReference"/>
          <w:rFonts w:eastAsia="2  Lotus"/>
        </w:rPr>
        <w:footnoteRef/>
      </w:r>
    </w:p>
  </w:footnote>
  <w:footnote w:id="16">
    <w:p w:rsidR="00374C4C" w:rsidRDefault="00374C4C" w:rsidP="00374C4C">
      <w:pPr>
        <w:pStyle w:val="FootnoteText"/>
        <w:jc w:val="right"/>
        <w:rPr>
          <w:rtl/>
        </w:rPr>
      </w:pPr>
      <w:r>
        <w:rPr>
          <w:rFonts w:hint="cs"/>
          <w:rtl/>
        </w:rPr>
        <w:t>. نهج البلاغه، خطبه 132.</w:t>
      </w:r>
      <w:r>
        <w:rPr>
          <w:rStyle w:val="FootnoteReference"/>
          <w:rFonts w:eastAsia="2  Lotus"/>
        </w:rPr>
        <w:footnoteRef/>
      </w:r>
    </w:p>
  </w:footnote>
  <w:footnote w:id="17">
    <w:p w:rsidR="00374C4C" w:rsidRDefault="00374C4C" w:rsidP="00374C4C">
      <w:pPr>
        <w:pStyle w:val="FootnoteText"/>
        <w:jc w:val="right"/>
        <w:rPr>
          <w:rtl/>
        </w:rPr>
      </w:pPr>
      <w:r>
        <w:rPr>
          <w:rFonts w:hint="cs"/>
          <w:rtl/>
        </w:rPr>
        <w:t xml:space="preserve">. نهج البلاغه، خطبه 132. </w:t>
      </w:r>
      <w:r>
        <w:rPr>
          <w:rStyle w:val="FootnoteReference"/>
          <w:rFonts w:eastAsia="2  Lotus"/>
        </w:rPr>
        <w:footnoteRef/>
      </w:r>
    </w:p>
  </w:footnote>
  <w:footnote w:id="18">
    <w:p w:rsidR="00374C4C" w:rsidRDefault="00374C4C" w:rsidP="00374C4C">
      <w:pPr>
        <w:pStyle w:val="FootnoteText"/>
        <w:jc w:val="right"/>
        <w:rPr>
          <w:rtl/>
        </w:rPr>
      </w:pPr>
      <w:r>
        <w:rPr>
          <w:rFonts w:hint="cs"/>
          <w:rtl/>
        </w:rPr>
        <w:t>. نهج البلاغه، خطبه 132.</w:t>
      </w:r>
      <w:r>
        <w:rPr>
          <w:rStyle w:val="FootnoteReference"/>
          <w:rFonts w:eastAsia="2  Lotus"/>
        </w:rPr>
        <w:footnoteRef/>
      </w:r>
    </w:p>
  </w:footnote>
  <w:footnote w:id="19">
    <w:p w:rsidR="00374C4C" w:rsidRDefault="00374C4C" w:rsidP="00374C4C">
      <w:pPr>
        <w:pStyle w:val="FootnoteText"/>
        <w:jc w:val="right"/>
        <w:rPr>
          <w:rtl/>
        </w:rPr>
      </w:pPr>
      <w:r>
        <w:rPr>
          <w:rFonts w:hint="cs"/>
          <w:rtl/>
        </w:rPr>
        <w:t>. نهج البلاغه، خطبه 132.</w:t>
      </w:r>
      <w:r>
        <w:rPr>
          <w:rStyle w:val="FootnoteReference"/>
          <w:rFonts w:eastAsia="2  Lotus"/>
        </w:rPr>
        <w:footnoteRef/>
      </w:r>
    </w:p>
  </w:footnote>
  <w:footnote w:id="20">
    <w:p w:rsidR="00374C4C" w:rsidRDefault="00374C4C" w:rsidP="00374C4C">
      <w:pPr>
        <w:pStyle w:val="FootnoteText"/>
        <w:jc w:val="right"/>
        <w:rPr>
          <w:rtl/>
        </w:rPr>
      </w:pPr>
      <w:r>
        <w:rPr>
          <w:rFonts w:hint="cs"/>
          <w:rtl/>
        </w:rPr>
        <w:t>. سوره مبارکه توحید.</w:t>
      </w:r>
      <w:r>
        <w:rPr>
          <w:rStyle w:val="FootnoteReference"/>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D27922" w:rsidP="009A00E1">
    <w:pPr>
      <w:tabs>
        <w:tab w:val="left" w:pos="1256"/>
        <w:tab w:val="left" w:pos="5696"/>
        <w:tab w:val="right" w:pos="9071"/>
      </w:tabs>
      <w:jc w:val="right"/>
      <w:rPr>
        <w:b/>
        <w:bCs/>
        <w:sz w:val="32"/>
        <w:rtl/>
      </w:rPr>
    </w:pPr>
    <w:bookmarkStart w:id="23" w:name="OLE_LINK1"/>
    <w:bookmarkStart w:id="24" w:name="OLE_LINK2"/>
    <w:r>
      <w:rPr>
        <w:noProof/>
      </w:rPr>
      <w:drawing>
        <wp:anchor distT="0" distB="0" distL="114300" distR="114300" simplePos="0" relativeHeight="251660288"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3"/>
    <w:bookmarkEnd w:id="24"/>
    <w:r w:rsidR="000D5800">
      <w:rPr>
        <w:noProof/>
      </w:rPr>
      <mc:AlternateContent>
        <mc:Choice Requires="wps">
          <w:drawing>
            <wp:anchor distT="4294967292" distB="4294967292" distL="114300" distR="114300" simplePos="0" relativeHeight="251659264"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61689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374C4C">
      <w:rPr>
        <w:rFonts w:hint="cs"/>
        <w:b/>
        <w:bCs/>
        <w:sz w:val="32"/>
        <w:rtl/>
      </w:rPr>
      <w:t>2321</w:t>
    </w:r>
  </w:p>
  <w:p w:rsidR="00257FA5" w:rsidRDefault="00257F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11FA"/>
    <w:rsid w:val="000228A2"/>
    <w:rsid w:val="000324F1"/>
    <w:rsid w:val="000400D6"/>
    <w:rsid w:val="00041FE0"/>
    <w:rsid w:val="00052BA3"/>
    <w:rsid w:val="0006363E"/>
    <w:rsid w:val="00080DFF"/>
    <w:rsid w:val="00085857"/>
    <w:rsid w:val="00085ED5"/>
    <w:rsid w:val="000A1A51"/>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C8"/>
    <w:rsid w:val="00175B95"/>
    <w:rsid w:val="00177934"/>
    <w:rsid w:val="00192A6A"/>
    <w:rsid w:val="00197CDD"/>
    <w:rsid w:val="001C367D"/>
    <w:rsid w:val="001D24F8"/>
    <w:rsid w:val="001D542D"/>
    <w:rsid w:val="001E306E"/>
    <w:rsid w:val="001E3FB0"/>
    <w:rsid w:val="001E4FFF"/>
    <w:rsid w:val="001F2E3E"/>
    <w:rsid w:val="00224C0A"/>
    <w:rsid w:val="002376A5"/>
    <w:rsid w:val="002417C9"/>
    <w:rsid w:val="00243659"/>
    <w:rsid w:val="002529C5"/>
    <w:rsid w:val="00257FA5"/>
    <w:rsid w:val="00270294"/>
    <w:rsid w:val="002914BD"/>
    <w:rsid w:val="00297263"/>
    <w:rsid w:val="002B2048"/>
    <w:rsid w:val="002C56FD"/>
    <w:rsid w:val="002D49E4"/>
    <w:rsid w:val="002E450B"/>
    <w:rsid w:val="002E73F9"/>
    <w:rsid w:val="002F05B9"/>
    <w:rsid w:val="00340BA3"/>
    <w:rsid w:val="00366400"/>
    <w:rsid w:val="00374C4C"/>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87A72"/>
    <w:rsid w:val="004A72C8"/>
    <w:rsid w:val="004B337F"/>
    <w:rsid w:val="004B44B9"/>
    <w:rsid w:val="004D2EF6"/>
    <w:rsid w:val="004E4308"/>
    <w:rsid w:val="004F3596"/>
    <w:rsid w:val="00530FD7"/>
    <w:rsid w:val="00572E2D"/>
    <w:rsid w:val="00592103"/>
    <w:rsid w:val="005941DD"/>
    <w:rsid w:val="005A545E"/>
    <w:rsid w:val="005A5862"/>
    <w:rsid w:val="005B0852"/>
    <w:rsid w:val="005C06AE"/>
    <w:rsid w:val="00610C18"/>
    <w:rsid w:val="00612385"/>
    <w:rsid w:val="0061376C"/>
    <w:rsid w:val="00636EFA"/>
    <w:rsid w:val="006550D6"/>
    <w:rsid w:val="0066229C"/>
    <w:rsid w:val="006962C7"/>
    <w:rsid w:val="0069696C"/>
    <w:rsid w:val="006A085A"/>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6D8A"/>
    <w:rsid w:val="0080799B"/>
    <w:rsid w:val="00807BE3"/>
    <w:rsid w:val="00811F02"/>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45F2A"/>
    <w:rsid w:val="009613AC"/>
    <w:rsid w:val="00980643"/>
    <w:rsid w:val="009A00E1"/>
    <w:rsid w:val="009A3BDF"/>
    <w:rsid w:val="009A7281"/>
    <w:rsid w:val="009B46BC"/>
    <w:rsid w:val="009B61C3"/>
    <w:rsid w:val="009C7B4F"/>
    <w:rsid w:val="009F4EB3"/>
    <w:rsid w:val="00A06D48"/>
    <w:rsid w:val="00A21834"/>
    <w:rsid w:val="00A31C17"/>
    <w:rsid w:val="00A31FDE"/>
    <w:rsid w:val="00A325EA"/>
    <w:rsid w:val="00A35AC2"/>
    <w:rsid w:val="00A37C77"/>
    <w:rsid w:val="00A44549"/>
    <w:rsid w:val="00A5418D"/>
    <w:rsid w:val="00A725C2"/>
    <w:rsid w:val="00A769EE"/>
    <w:rsid w:val="00A810A5"/>
    <w:rsid w:val="00A9616A"/>
    <w:rsid w:val="00A96F68"/>
    <w:rsid w:val="00A973BA"/>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230B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customStyle="1" w:styleId="a">
    <w:name w:val="النص القرآني"/>
    <w:basedOn w:val="Normal"/>
    <w:rsid w:val="00374C4C"/>
    <w:pPr>
      <w:spacing w:after="0" w:line="240" w:lineRule="auto"/>
      <w:jc w:val="both"/>
    </w:pPr>
    <w:rPr>
      <w:rFonts w:ascii="Times New Roman" w:eastAsia="Times New Roman" w:hAnsi="Times New Roman" w:cs="DecoType Naskh"/>
      <w:noProof/>
      <w:sz w:val="28"/>
      <w:szCs w:val="4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customStyle="1" w:styleId="a">
    <w:name w:val="النص القرآني"/>
    <w:basedOn w:val="Normal"/>
    <w:rsid w:val="00374C4C"/>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355D-626B-405E-A6FB-48418D3E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54</TotalTime>
  <Pages>11</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LOVE</cp:lastModifiedBy>
  <cp:revision>7</cp:revision>
  <dcterms:created xsi:type="dcterms:W3CDTF">2015-08-05T04:36:00Z</dcterms:created>
  <dcterms:modified xsi:type="dcterms:W3CDTF">2015-08-16T12:19:00Z</dcterms:modified>
</cp:coreProperties>
</file>