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0A" w:rsidRDefault="00021B0A" w:rsidP="00323CFA">
      <w:pPr>
        <w:pStyle w:val="Heading2"/>
        <w:bidi/>
        <w:jc w:val="lowKashida"/>
        <w:rPr>
          <w:rtl/>
        </w:rPr>
      </w:pPr>
      <w:bookmarkStart w:id="0" w:name="_Toc427847615"/>
      <w:r>
        <w:rPr>
          <w:rFonts w:hint="cs"/>
          <w:rtl/>
        </w:rPr>
        <w:t>فهرست مطالب</w:t>
      </w:r>
      <w:bookmarkEnd w:id="0"/>
    </w:p>
    <w:p w:rsidR="00021B0A" w:rsidRDefault="00021B0A" w:rsidP="00021B0A">
      <w:pPr>
        <w:pStyle w:val="TOC2"/>
        <w:tabs>
          <w:tab w:val="right" w:leader="dot" w:pos="9350"/>
        </w:tabs>
        <w:bidi/>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7847615" w:history="1">
        <w:r w:rsidRPr="000976EC">
          <w:rPr>
            <w:rStyle w:val="Hyperlink"/>
            <w:rFonts w:hint="eastAsia"/>
            <w:noProof/>
            <w:rtl/>
          </w:rPr>
          <w:t>فهرست</w:t>
        </w:r>
        <w:r w:rsidRPr="000976EC">
          <w:rPr>
            <w:rStyle w:val="Hyperlink"/>
            <w:noProof/>
            <w:rtl/>
          </w:rPr>
          <w:t xml:space="preserve"> </w:t>
        </w:r>
        <w:r w:rsidRPr="000976EC">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_Toc427847615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16" w:history="1">
        <w:r w:rsidR="00021B0A" w:rsidRPr="000976EC">
          <w:rPr>
            <w:rStyle w:val="Hyperlink"/>
            <w:rFonts w:hint="eastAsia"/>
            <w:noProof/>
            <w:rtl/>
          </w:rPr>
          <w:t>خطبه</w:t>
        </w:r>
        <w:r w:rsidR="00021B0A" w:rsidRPr="000976EC">
          <w:rPr>
            <w:rStyle w:val="Hyperlink"/>
            <w:noProof/>
            <w:rtl/>
          </w:rPr>
          <w:t xml:space="preserve"> </w:t>
        </w:r>
        <w:r w:rsidR="00021B0A" w:rsidRPr="000976EC">
          <w:rPr>
            <w:rStyle w:val="Hyperlink"/>
            <w:rFonts w:hint="eastAsia"/>
            <w:noProof/>
            <w:rtl/>
          </w:rPr>
          <w:t>اول</w:t>
        </w:r>
        <w:r w:rsidR="00021B0A">
          <w:rPr>
            <w:noProof/>
            <w:webHidden/>
          </w:rPr>
          <w:tab/>
        </w:r>
        <w:r w:rsidR="00021B0A">
          <w:rPr>
            <w:rStyle w:val="Hyperlink"/>
            <w:noProof/>
            <w:rtl/>
          </w:rPr>
          <w:fldChar w:fldCharType="begin"/>
        </w:r>
        <w:r w:rsidR="00021B0A">
          <w:rPr>
            <w:noProof/>
            <w:webHidden/>
          </w:rPr>
          <w:instrText xml:space="preserve"> PAGEREF _Toc427847616 \h </w:instrText>
        </w:r>
        <w:r w:rsidR="00021B0A">
          <w:rPr>
            <w:rStyle w:val="Hyperlink"/>
            <w:noProof/>
            <w:rtl/>
          </w:rPr>
        </w:r>
        <w:r w:rsidR="00021B0A">
          <w:rPr>
            <w:rStyle w:val="Hyperlink"/>
            <w:noProof/>
            <w:rtl/>
          </w:rPr>
          <w:fldChar w:fldCharType="separate"/>
        </w:r>
        <w:r w:rsidR="00021B0A">
          <w:rPr>
            <w:noProof/>
            <w:webHidden/>
          </w:rPr>
          <w:t>1</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17" w:history="1">
        <w:r w:rsidR="00021B0A" w:rsidRPr="000976EC">
          <w:rPr>
            <w:rStyle w:val="Hyperlink"/>
            <w:rFonts w:hint="eastAsia"/>
            <w:noProof/>
            <w:rtl/>
          </w:rPr>
          <w:t>توجه</w:t>
        </w:r>
        <w:r w:rsidR="00021B0A" w:rsidRPr="000976EC">
          <w:rPr>
            <w:rStyle w:val="Hyperlink"/>
            <w:noProof/>
            <w:rtl/>
          </w:rPr>
          <w:t xml:space="preserve"> </w:t>
        </w:r>
        <w:r w:rsidR="00021B0A" w:rsidRPr="000976EC">
          <w:rPr>
            <w:rStyle w:val="Hyperlink"/>
            <w:rFonts w:hint="eastAsia"/>
            <w:noProof/>
            <w:rtl/>
          </w:rPr>
          <w:t>به</w:t>
        </w:r>
        <w:r w:rsidR="00021B0A" w:rsidRPr="000976EC">
          <w:rPr>
            <w:rStyle w:val="Hyperlink"/>
            <w:noProof/>
            <w:rtl/>
          </w:rPr>
          <w:t xml:space="preserve"> </w:t>
        </w:r>
        <w:r w:rsidR="00021B0A" w:rsidRPr="000976EC">
          <w:rPr>
            <w:rStyle w:val="Hyperlink"/>
            <w:rFonts w:hint="eastAsia"/>
            <w:noProof/>
            <w:rtl/>
          </w:rPr>
          <w:t>عالم</w:t>
        </w:r>
        <w:r w:rsidR="00021B0A" w:rsidRPr="000976EC">
          <w:rPr>
            <w:rStyle w:val="Hyperlink"/>
            <w:noProof/>
            <w:rtl/>
          </w:rPr>
          <w:t xml:space="preserve"> </w:t>
        </w:r>
        <w:r w:rsidR="00021B0A" w:rsidRPr="000976EC">
          <w:rPr>
            <w:rStyle w:val="Hyperlink"/>
            <w:rFonts w:hint="eastAsia"/>
            <w:noProof/>
            <w:rtl/>
          </w:rPr>
          <w:t>برزخ</w:t>
        </w:r>
        <w:r w:rsidR="00021B0A">
          <w:rPr>
            <w:noProof/>
            <w:webHidden/>
          </w:rPr>
          <w:tab/>
        </w:r>
        <w:r w:rsidR="00021B0A">
          <w:rPr>
            <w:rStyle w:val="Hyperlink"/>
            <w:noProof/>
            <w:rtl/>
          </w:rPr>
          <w:fldChar w:fldCharType="begin"/>
        </w:r>
        <w:r w:rsidR="00021B0A">
          <w:rPr>
            <w:noProof/>
            <w:webHidden/>
          </w:rPr>
          <w:instrText xml:space="preserve"> PAGEREF _Toc427847617 \h </w:instrText>
        </w:r>
        <w:r w:rsidR="00021B0A">
          <w:rPr>
            <w:rStyle w:val="Hyperlink"/>
            <w:noProof/>
            <w:rtl/>
          </w:rPr>
        </w:r>
        <w:r w:rsidR="00021B0A">
          <w:rPr>
            <w:rStyle w:val="Hyperlink"/>
            <w:noProof/>
            <w:rtl/>
          </w:rPr>
          <w:fldChar w:fldCharType="separate"/>
        </w:r>
        <w:r w:rsidR="00021B0A">
          <w:rPr>
            <w:noProof/>
            <w:webHidden/>
          </w:rPr>
          <w:t>2</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18" w:history="1">
        <w:r w:rsidR="00021B0A" w:rsidRPr="000976EC">
          <w:rPr>
            <w:rStyle w:val="Hyperlink"/>
            <w:rFonts w:hint="eastAsia"/>
            <w:noProof/>
            <w:rtl/>
          </w:rPr>
          <w:t>نکات</w:t>
        </w:r>
        <w:r w:rsidR="00021B0A" w:rsidRPr="000976EC">
          <w:rPr>
            <w:rStyle w:val="Hyperlink"/>
            <w:rFonts w:hint="cs"/>
            <w:noProof/>
            <w:rtl/>
          </w:rPr>
          <w:t>ی</w:t>
        </w:r>
        <w:r w:rsidR="00021B0A" w:rsidRPr="000976EC">
          <w:rPr>
            <w:rStyle w:val="Hyperlink"/>
            <w:noProof/>
            <w:rtl/>
          </w:rPr>
          <w:t xml:space="preserve"> </w:t>
        </w:r>
        <w:r w:rsidR="00021B0A" w:rsidRPr="000976EC">
          <w:rPr>
            <w:rStyle w:val="Hyperlink"/>
            <w:rFonts w:hint="eastAsia"/>
            <w:noProof/>
            <w:rtl/>
          </w:rPr>
          <w:t>پ</w:t>
        </w:r>
        <w:r w:rsidR="00021B0A" w:rsidRPr="000976EC">
          <w:rPr>
            <w:rStyle w:val="Hyperlink"/>
            <w:rFonts w:hint="cs"/>
            <w:noProof/>
            <w:rtl/>
          </w:rPr>
          <w:t>ی</w:t>
        </w:r>
        <w:r w:rsidR="00021B0A" w:rsidRPr="000976EC">
          <w:rPr>
            <w:rStyle w:val="Hyperlink"/>
            <w:rFonts w:hint="eastAsia"/>
            <w:noProof/>
            <w:rtl/>
          </w:rPr>
          <w:t>رامون</w:t>
        </w:r>
        <w:r w:rsidR="00021B0A" w:rsidRPr="000976EC">
          <w:rPr>
            <w:rStyle w:val="Hyperlink"/>
            <w:noProof/>
            <w:rtl/>
          </w:rPr>
          <w:t xml:space="preserve"> </w:t>
        </w:r>
        <w:r w:rsidR="00021B0A" w:rsidRPr="000976EC">
          <w:rPr>
            <w:rStyle w:val="Hyperlink"/>
            <w:rFonts w:hint="eastAsia"/>
            <w:noProof/>
            <w:rtl/>
          </w:rPr>
          <w:t>عالم</w:t>
        </w:r>
        <w:r w:rsidR="00021B0A" w:rsidRPr="000976EC">
          <w:rPr>
            <w:rStyle w:val="Hyperlink"/>
            <w:noProof/>
            <w:rtl/>
          </w:rPr>
          <w:t xml:space="preserve"> </w:t>
        </w:r>
        <w:r w:rsidR="00021B0A" w:rsidRPr="000976EC">
          <w:rPr>
            <w:rStyle w:val="Hyperlink"/>
            <w:rFonts w:hint="eastAsia"/>
            <w:noProof/>
            <w:rtl/>
          </w:rPr>
          <w:t>برزخ</w:t>
        </w:r>
        <w:r w:rsidR="00021B0A">
          <w:rPr>
            <w:noProof/>
            <w:webHidden/>
          </w:rPr>
          <w:tab/>
        </w:r>
        <w:r w:rsidR="00021B0A">
          <w:rPr>
            <w:rStyle w:val="Hyperlink"/>
            <w:noProof/>
            <w:rtl/>
          </w:rPr>
          <w:fldChar w:fldCharType="begin"/>
        </w:r>
        <w:r w:rsidR="00021B0A">
          <w:rPr>
            <w:noProof/>
            <w:webHidden/>
          </w:rPr>
          <w:instrText xml:space="preserve"> PAGEREF _Toc427847618 \h </w:instrText>
        </w:r>
        <w:r w:rsidR="00021B0A">
          <w:rPr>
            <w:rStyle w:val="Hyperlink"/>
            <w:noProof/>
            <w:rtl/>
          </w:rPr>
        </w:r>
        <w:r w:rsidR="00021B0A">
          <w:rPr>
            <w:rStyle w:val="Hyperlink"/>
            <w:noProof/>
            <w:rtl/>
          </w:rPr>
          <w:fldChar w:fldCharType="separate"/>
        </w:r>
        <w:r w:rsidR="00021B0A">
          <w:rPr>
            <w:noProof/>
            <w:webHidden/>
          </w:rPr>
          <w:t>2</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19" w:history="1">
        <w:r w:rsidR="00021B0A" w:rsidRPr="000976EC">
          <w:rPr>
            <w:rStyle w:val="Hyperlink"/>
            <w:rFonts w:hint="eastAsia"/>
            <w:noProof/>
            <w:rtl/>
          </w:rPr>
          <w:t>تکامل</w:t>
        </w:r>
        <w:r w:rsidR="00021B0A" w:rsidRPr="000976EC">
          <w:rPr>
            <w:rStyle w:val="Hyperlink"/>
            <w:noProof/>
            <w:rtl/>
          </w:rPr>
          <w:t xml:space="preserve"> </w:t>
        </w:r>
        <w:r w:rsidR="00021B0A" w:rsidRPr="000976EC">
          <w:rPr>
            <w:rStyle w:val="Hyperlink"/>
            <w:rFonts w:hint="eastAsia"/>
            <w:noProof/>
            <w:rtl/>
          </w:rPr>
          <w:t>برزخ</w:t>
        </w:r>
        <w:r w:rsidR="00021B0A" w:rsidRPr="000976EC">
          <w:rPr>
            <w:rStyle w:val="Hyperlink"/>
            <w:rFonts w:hint="cs"/>
            <w:noProof/>
            <w:rtl/>
          </w:rPr>
          <w:t>ی</w:t>
        </w:r>
        <w:r w:rsidR="00021B0A">
          <w:rPr>
            <w:noProof/>
            <w:webHidden/>
          </w:rPr>
          <w:tab/>
        </w:r>
        <w:r w:rsidR="00021B0A">
          <w:rPr>
            <w:rStyle w:val="Hyperlink"/>
            <w:noProof/>
            <w:rtl/>
          </w:rPr>
          <w:fldChar w:fldCharType="begin"/>
        </w:r>
        <w:r w:rsidR="00021B0A">
          <w:rPr>
            <w:noProof/>
            <w:webHidden/>
          </w:rPr>
          <w:instrText xml:space="preserve"> PAGEREF _Toc427847619 \h </w:instrText>
        </w:r>
        <w:r w:rsidR="00021B0A">
          <w:rPr>
            <w:rStyle w:val="Hyperlink"/>
            <w:noProof/>
            <w:rtl/>
          </w:rPr>
        </w:r>
        <w:r w:rsidR="00021B0A">
          <w:rPr>
            <w:rStyle w:val="Hyperlink"/>
            <w:noProof/>
            <w:rtl/>
          </w:rPr>
          <w:fldChar w:fldCharType="separate"/>
        </w:r>
        <w:r w:rsidR="00021B0A">
          <w:rPr>
            <w:noProof/>
            <w:webHidden/>
          </w:rPr>
          <w:t>2</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20" w:history="1">
        <w:r w:rsidR="00021B0A" w:rsidRPr="000976EC">
          <w:rPr>
            <w:rStyle w:val="Hyperlink"/>
            <w:rFonts w:hint="eastAsia"/>
            <w:noProof/>
            <w:rtl/>
          </w:rPr>
          <w:t>انواع</w:t>
        </w:r>
        <w:r w:rsidR="00021B0A" w:rsidRPr="000976EC">
          <w:rPr>
            <w:rStyle w:val="Hyperlink"/>
            <w:noProof/>
            <w:rtl/>
          </w:rPr>
          <w:t xml:space="preserve"> </w:t>
        </w:r>
        <w:r w:rsidR="00021B0A" w:rsidRPr="000976EC">
          <w:rPr>
            <w:rStyle w:val="Hyperlink"/>
            <w:rFonts w:hint="eastAsia"/>
            <w:noProof/>
            <w:rtl/>
          </w:rPr>
          <w:t>کارها</w:t>
        </w:r>
        <w:r w:rsidR="00021B0A" w:rsidRPr="000976EC">
          <w:rPr>
            <w:rStyle w:val="Hyperlink"/>
            <w:rFonts w:hint="cs"/>
            <w:noProof/>
            <w:rtl/>
          </w:rPr>
          <w:t>ی</w:t>
        </w:r>
        <w:r w:rsidR="00021B0A" w:rsidRPr="000976EC">
          <w:rPr>
            <w:rStyle w:val="Hyperlink"/>
            <w:noProof/>
            <w:rtl/>
          </w:rPr>
          <w:t xml:space="preserve"> </w:t>
        </w:r>
        <w:r w:rsidR="00021B0A" w:rsidRPr="000976EC">
          <w:rPr>
            <w:rStyle w:val="Hyperlink"/>
            <w:rFonts w:hint="eastAsia"/>
            <w:noProof/>
            <w:rtl/>
          </w:rPr>
          <w:t>انسان</w:t>
        </w:r>
        <w:r w:rsidR="00021B0A" w:rsidRPr="000976EC">
          <w:rPr>
            <w:rStyle w:val="Hyperlink"/>
            <w:noProof/>
            <w:rtl/>
          </w:rPr>
          <w:t xml:space="preserve"> </w:t>
        </w:r>
        <w:r w:rsidR="00021B0A" w:rsidRPr="000976EC">
          <w:rPr>
            <w:rStyle w:val="Hyperlink"/>
            <w:rFonts w:hint="eastAsia"/>
            <w:noProof/>
            <w:rtl/>
          </w:rPr>
          <w:t>در</w:t>
        </w:r>
        <w:r w:rsidR="00021B0A" w:rsidRPr="000976EC">
          <w:rPr>
            <w:rStyle w:val="Hyperlink"/>
            <w:noProof/>
            <w:rtl/>
          </w:rPr>
          <w:t xml:space="preserve"> </w:t>
        </w:r>
        <w:r w:rsidR="00021B0A" w:rsidRPr="000976EC">
          <w:rPr>
            <w:rStyle w:val="Hyperlink"/>
            <w:rFonts w:hint="eastAsia"/>
            <w:noProof/>
            <w:rtl/>
          </w:rPr>
          <w:t>دن</w:t>
        </w:r>
        <w:r w:rsidR="00021B0A" w:rsidRPr="000976EC">
          <w:rPr>
            <w:rStyle w:val="Hyperlink"/>
            <w:rFonts w:hint="cs"/>
            <w:noProof/>
            <w:rtl/>
          </w:rPr>
          <w:t>ی</w:t>
        </w:r>
        <w:r w:rsidR="00021B0A" w:rsidRPr="000976EC">
          <w:rPr>
            <w:rStyle w:val="Hyperlink"/>
            <w:rFonts w:hint="eastAsia"/>
            <w:noProof/>
            <w:rtl/>
          </w:rPr>
          <w:t>ا</w:t>
        </w:r>
        <w:r w:rsidR="00021B0A">
          <w:rPr>
            <w:noProof/>
            <w:webHidden/>
          </w:rPr>
          <w:tab/>
        </w:r>
        <w:r w:rsidR="00021B0A">
          <w:rPr>
            <w:rStyle w:val="Hyperlink"/>
            <w:noProof/>
            <w:rtl/>
          </w:rPr>
          <w:fldChar w:fldCharType="begin"/>
        </w:r>
        <w:r w:rsidR="00021B0A">
          <w:rPr>
            <w:noProof/>
            <w:webHidden/>
          </w:rPr>
          <w:instrText xml:space="preserve"> PAGEREF _Toc427847620 \h </w:instrText>
        </w:r>
        <w:r w:rsidR="00021B0A">
          <w:rPr>
            <w:rStyle w:val="Hyperlink"/>
            <w:noProof/>
            <w:rtl/>
          </w:rPr>
        </w:r>
        <w:r w:rsidR="00021B0A">
          <w:rPr>
            <w:rStyle w:val="Hyperlink"/>
            <w:noProof/>
            <w:rtl/>
          </w:rPr>
          <w:fldChar w:fldCharType="separate"/>
        </w:r>
        <w:r w:rsidR="00021B0A">
          <w:rPr>
            <w:noProof/>
            <w:webHidden/>
          </w:rPr>
          <w:t>3</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21" w:history="1">
        <w:r w:rsidR="00021B0A" w:rsidRPr="000976EC">
          <w:rPr>
            <w:rStyle w:val="Hyperlink"/>
            <w:rFonts w:hint="eastAsia"/>
            <w:noProof/>
            <w:rtl/>
          </w:rPr>
          <w:t>تنازل</w:t>
        </w:r>
        <w:r w:rsidR="00021B0A" w:rsidRPr="000976EC">
          <w:rPr>
            <w:rStyle w:val="Hyperlink"/>
            <w:noProof/>
            <w:rtl/>
          </w:rPr>
          <w:t xml:space="preserve"> </w:t>
        </w:r>
        <w:r w:rsidR="00021B0A" w:rsidRPr="000976EC">
          <w:rPr>
            <w:rStyle w:val="Hyperlink"/>
            <w:rFonts w:hint="eastAsia"/>
            <w:noProof/>
            <w:rtl/>
          </w:rPr>
          <w:t>برزخ</w:t>
        </w:r>
        <w:r w:rsidR="00021B0A" w:rsidRPr="000976EC">
          <w:rPr>
            <w:rStyle w:val="Hyperlink"/>
            <w:rFonts w:hint="cs"/>
            <w:noProof/>
            <w:rtl/>
          </w:rPr>
          <w:t>ی</w:t>
        </w:r>
        <w:r w:rsidR="00021B0A">
          <w:rPr>
            <w:noProof/>
            <w:webHidden/>
          </w:rPr>
          <w:tab/>
        </w:r>
        <w:r w:rsidR="00021B0A">
          <w:rPr>
            <w:rStyle w:val="Hyperlink"/>
            <w:noProof/>
            <w:rtl/>
          </w:rPr>
          <w:fldChar w:fldCharType="begin"/>
        </w:r>
        <w:r w:rsidR="00021B0A">
          <w:rPr>
            <w:noProof/>
            <w:webHidden/>
          </w:rPr>
          <w:instrText xml:space="preserve"> PAGEREF _Toc427847621 \h </w:instrText>
        </w:r>
        <w:r w:rsidR="00021B0A">
          <w:rPr>
            <w:rStyle w:val="Hyperlink"/>
            <w:noProof/>
            <w:rtl/>
          </w:rPr>
        </w:r>
        <w:r w:rsidR="00021B0A">
          <w:rPr>
            <w:rStyle w:val="Hyperlink"/>
            <w:noProof/>
            <w:rtl/>
          </w:rPr>
          <w:fldChar w:fldCharType="separate"/>
        </w:r>
        <w:r w:rsidR="00021B0A">
          <w:rPr>
            <w:noProof/>
            <w:webHidden/>
          </w:rPr>
          <w:t>4</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22" w:history="1">
        <w:r w:rsidR="00021B0A" w:rsidRPr="000976EC">
          <w:rPr>
            <w:rStyle w:val="Hyperlink"/>
            <w:rFonts w:hint="eastAsia"/>
            <w:noProof/>
            <w:rtl/>
          </w:rPr>
          <w:t>ارزش</w:t>
        </w:r>
        <w:r w:rsidR="00021B0A" w:rsidRPr="000976EC">
          <w:rPr>
            <w:rStyle w:val="Hyperlink"/>
            <w:noProof/>
            <w:rtl/>
          </w:rPr>
          <w:t xml:space="preserve"> </w:t>
        </w:r>
        <w:r w:rsidR="00021B0A" w:rsidRPr="000976EC">
          <w:rPr>
            <w:rStyle w:val="Hyperlink"/>
            <w:rFonts w:hint="eastAsia"/>
            <w:noProof/>
            <w:rtl/>
          </w:rPr>
          <w:t>ترب</w:t>
        </w:r>
        <w:r w:rsidR="00021B0A" w:rsidRPr="000976EC">
          <w:rPr>
            <w:rStyle w:val="Hyperlink"/>
            <w:rFonts w:hint="cs"/>
            <w:noProof/>
            <w:rtl/>
          </w:rPr>
          <w:t>ی</w:t>
        </w:r>
        <w:r w:rsidR="00021B0A" w:rsidRPr="000976EC">
          <w:rPr>
            <w:rStyle w:val="Hyperlink"/>
            <w:rFonts w:hint="eastAsia"/>
            <w:noProof/>
            <w:rtl/>
          </w:rPr>
          <w:t>ت</w:t>
        </w:r>
        <w:r w:rsidR="00021B0A" w:rsidRPr="000976EC">
          <w:rPr>
            <w:rStyle w:val="Hyperlink"/>
            <w:noProof/>
            <w:rtl/>
          </w:rPr>
          <w:t xml:space="preserve"> </w:t>
        </w:r>
        <w:r w:rsidR="00021B0A" w:rsidRPr="000976EC">
          <w:rPr>
            <w:rStyle w:val="Hyperlink"/>
            <w:rFonts w:hint="eastAsia"/>
            <w:noProof/>
            <w:rtl/>
          </w:rPr>
          <w:t>فرزند</w:t>
        </w:r>
        <w:r w:rsidR="00021B0A" w:rsidRPr="000976EC">
          <w:rPr>
            <w:rStyle w:val="Hyperlink"/>
            <w:noProof/>
            <w:rtl/>
          </w:rPr>
          <w:t xml:space="preserve"> </w:t>
        </w:r>
        <w:r w:rsidR="00021B0A" w:rsidRPr="000976EC">
          <w:rPr>
            <w:rStyle w:val="Hyperlink"/>
            <w:rFonts w:hint="eastAsia"/>
            <w:noProof/>
            <w:rtl/>
          </w:rPr>
          <w:t>در</w:t>
        </w:r>
        <w:r w:rsidR="00021B0A" w:rsidRPr="000976EC">
          <w:rPr>
            <w:rStyle w:val="Hyperlink"/>
            <w:noProof/>
            <w:rtl/>
          </w:rPr>
          <w:t xml:space="preserve"> </w:t>
        </w:r>
        <w:r w:rsidR="00021B0A" w:rsidRPr="000976EC">
          <w:rPr>
            <w:rStyle w:val="Hyperlink"/>
            <w:rFonts w:hint="eastAsia"/>
            <w:noProof/>
            <w:rtl/>
          </w:rPr>
          <w:t>تکامل</w:t>
        </w:r>
        <w:r w:rsidR="00021B0A" w:rsidRPr="000976EC">
          <w:rPr>
            <w:rStyle w:val="Hyperlink"/>
            <w:noProof/>
            <w:rtl/>
          </w:rPr>
          <w:t xml:space="preserve"> </w:t>
        </w:r>
        <w:r w:rsidR="00021B0A" w:rsidRPr="000976EC">
          <w:rPr>
            <w:rStyle w:val="Hyperlink"/>
            <w:rFonts w:hint="eastAsia"/>
            <w:noProof/>
            <w:rtl/>
          </w:rPr>
          <w:t>برزخ</w:t>
        </w:r>
        <w:r w:rsidR="00021B0A" w:rsidRPr="000976EC">
          <w:rPr>
            <w:rStyle w:val="Hyperlink"/>
            <w:rFonts w:hint="cs"/>
            <w:noProof/>
            <w:rtl/>
          </w:rPr>
          <w:t>ی</w:t>
        </w:r>
        <w:r w:rsidR="00021B0A">
          <w:rPr>
            <w:noProof/>
            <w:webHidden/>
          </w:rPr>
          <w:tab/>
        </w:r>
        <w:r w:rsidR="00021B0A">
          <w:rPr>
            <w:rStyle w:val="Hyperlink"/>
            <w:noProof/>
            <w:rtl/>
          </w:rPr>
          <w:fldChar w:fldCharType="begin"/>
        </w:r>
        <w:r w:rsidR="00021B0A">
          <w:rPr>
            <w:noProof/>
            <w:webHidden/>
          </w:rPr>
          <w:instrText xml:space="preserve"> PAGEREF _Toc427847622 \h </w:instrText>
        </w:r>
        <w:r w:rsidR="00021B0A">
          <w:rPr>
            <w:rStyle w:val="Hyperlink"/>
            <w:noProof/>
            <w:rtl/>
          </w:rPr>
        </w:r>
        <w:r w:rsidR="00021B0A">
          <w:rPr>
            <w:rStyle w:val="Hyperlink"/>
            <w:noProof/>
            <w:rtl/>
          </w:rPr>
          <w:fldChar w:fldCharType="separate"/>
        </w:r>
        <w:r w:rsidR="00021B0A">
          <w:rPr>
            <w:noProof/>
            <w:webHidden/>
          </w:rPr>
          <w:t>4</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23" w:history="1">
        <w:r w:rsidR="00021B0A" w:rsidRPr="000976EC">
          <w:rPr>
            <w:rStyle w:val="Hyperlink"/>
            <w:rFonts w:hint="eastAsia"/>
            <w:noProof/>
            <w:rtl/>
          </w:rPr>
          <w:t>ارزش</w:t>
        </w:r>
        <w:r w:rsidR="00021B0A" w:rsidRPr="000976EC">
          <w:rPr>
            <w:rStyle w:val="Hyperlink"/>
            <w:noProof/>
            <w:rtl/>
          </w:rPr>
          <w:t xml:space="preserve"> </w:t>
        </w:r>
        <w:r w:rsidR="00021B0A" w:rsidRPr="000976EC">
          <w:rPr>
            <w:rStyle w:val="Hyperlink"/>
            <w:rFonts w:hint="eastAsia"/>
            <w:noProof/>
            <w:rtl/>
          </w:rPr>
          <w:t>پرورش</w:t>
        </w:r>
        <w:r w:rsidR="00021B0A" w:rsidRPr="000976EC">
          <w:rPr>
            <w:rStyle w:val="Hyperlink"/>
            <w:noProof/>
            <w:rtl/>
          </w:rPr>
          <w:t xml:space="preserve"> </w:t>
        </w:r>
        <w:r w:rsidR="00021B0A" w:rsidRPr="000976EC">
          <w:rPr>
            <w:rStyle w:val="Hyperlink"/>
            <w:rFonts w:hint="eastAsia"/>
            <w:noProof/>
            <w:rtl/>
          </w:rPr>
          <w:t>شاگردان</w:t>
        </w:r>
        <w:r w:rsidR="00021B0A" w:rsidRPr="000976EC">
          <w:rPr>
            <w:rStyle w:val="Hyperlink"/>
            <w:noProof/>
            <w:rtl/>
          </w:rPr>
          <w:t xml:space="preserve"> </w:t>
        </w:r>
        <w:r w:rsidR="00021B0A" w:rsidRPr="000976EC">
          <w:rPr>
            <w:rStyle w:val="Hyperlink"/>
            <w:rFonts w:hint="eastAsia"/>
            <w:noProof/>
            <w:rtl/>
          </w:rPr>
          <w:t>خوب</w:t>
        </w:r>
        <w:r w:rsidR="00021B0A" w:rsidRPr="000976EC">
          <w:rPr>
            <w:rStyle w:val="Hyperlink"/>
            <w:noProof/>
            <w:rtl/>
          </w:rPr>
          <w:t xml:space="preserve"> </w:t>
        </w:r>
        <w:r w:rsidR="00021B0A" w:rsidRPr="000976EC">
          <w:rPr>
            <w:rStyle w:val="Hyperlink"/>
            <w:rFonts w:hint="eastAsia"/>
            <w:noProof/>
            <w:rtl/>
          </w:rPr>
          <w:t>در</w:t>
        </w:r>
        <w:r w:rsidR="00021B0A" w:rsidRPr="000976EC">
          <w:rPr>
            <w:rStyle w:val="Hyperlink"/>
            <w:noProof/>
            <w:rtl/>
          </w:rPr>
          <w:t xml:space="preserve"> </w:t>
        </w:r>
        <w:r w:rsidR="00021B0A" w:rsidRPr="000976EC">
          <w:rPr>
            <w:rStyle w:val="Hyperlink"/>
            <w:rFonts w:hint="eastAsia"/>
            <w:noProof/>
            <w:rtl/>
          </w:rPr>
          <w:t>تکامل</w:t>
        </w:r>
        <w:r w:rsidR="00021B0A" w:rsidRPr="000976EC">
          <w:rPr>
            <w:rStyle w:val="Hyperlink"/>
            <w:noProof/>
            <w:rtl/>
          </w:rPr>
          <w:t xml:space="preserve"> </w:t>
        </w:r>
        <w:r w:rsidR="00021B0A" w:rsidRPr="000976EC">
          <w:rPr>
            <w:rStyle w:val="Hyperlink"/>
            <w:rFonts w:hint="eastAsia"/>
            <w:noProof/>
            <w:rtl/>
          </w:rPr>
          <w:t>برزخ</w:t>
        </w:r>
        <w:r w:rsidR="00021B0A" w:rsidRPr="000976EC">
          <w:rPr>
            <w:rStyle w:val="Hyperlink"/>
            <w:rFonts w:hint="cs"/>
            <w:noProof/>
            <w:rtl/>
          </w:rPr>
          <w:t>ی</w:t>
        </w:r>
        <w:r w:rsidR="00021B0A">
          <w:rPr>
            <w:noProof/>
            <w:webHidden/>
          </w:rPr>
          <w:tab/>
        </w:r>
        <w:r w:rsidR="00021B0A">
          <w:rPr>
            <w:rStyle w:val="Hyperlink"/>
            <w:noProof/>
            <w:rtl/>
          </w:rPr>
          <w:fldChar w:fldCharType="begin"/>
        </w:r>
        <w:r w:rsidR="00021B0A">
          <w:rPr>
            <w:noProof/>
            <w:webHidden/>
          </w:rPr>
          <w:instrText xml:space="preserve"> PAGEREF _Toc427847623 \h </w:instrText>
        </w:r>
        <w:r w:rsidR="00021B0A">
          <w:rPr>
            <w:rStyle w:val="Hyperlink"/>
            <w:noProof/>
            <w:rtl/>
          </w:rPr>
        </w:r>
        <w:r w:rsidR="00021B0A">
          <w:rPr>
            <w:rStyle w:val="Hyperlink"/>
            <w:noProof/>
            <w:rtl/>
          </w:rPr>
          <w:fldChar w:fldCharType="separate"/>
        </w:r>
        <w:r w:rsidR="00021B0A">
          <w:rPr>
            <w:noProof/>
            <w:webHidden/>
          </w:rPr>
          <w:t>5</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24" w:history="1">
        <w:r w:rsidR="00021B0A" w:rsidRPr="000976EC">
          <w:rPr>
            <w:rStyle w:val="Hyperlink"/>
            <w:rFonts w:hint="eastAsia"/>
            <w:noProof/>
            <w:rtl/>
          </w:rPr>
          <w:t>تأث</w:t>
        </w:r>
        <w:r w:rsidR="00021B0A" w:rsidRPr="000976EC">
          <w:rPr>
            <w:rStyle w:val="Hyperlink"/>
            <w:rFonts w:hint="cs"/>
            <w:noProof/>
            <w:rtl/>
          </w:rPr>
          <w:t>ی</w:t>
        </w:r>
        <w:r w:rsidR="00021B0A" w:rsidRPr="000976EC">
          <w:rPr>
            <w:rStyle w:val="Hyperlink"/>
            <w:rFonts w:hint="eastAsia"/>
            <w:noProof/>
            <w:rtl/>
          </w:rPr>
          <w:t>ر</w:t>
        </w:r>
        <w:r w:rsidR="00021B0A" w:rsidRPr="000976EC">
          <w:rPr>
            <w:rStyle w:val="Hyperlink"/>
            <w:noProof/>
            <w:rtl/>
          </w:rPr>
          <w:t xml:space="preserve"> </w:t>
        </w:r>
        <w:r w:rsidR="00021B0A" w:rsidRPr="000976EC">
          <w:rPr>
            <w:rStyle w:val="Hyperlink"/>
            <w:rFonts w:hint="eastAsia"/>
            <w:noProof/>
            <w:rtl/>
          </w:rPr>
          <w:t>پا</w:t>
        </w:r>
        <w:r w:rsidR="00021B0A" w:rsidRPr="000976EC">
          <w:rPr>
            <w:rStyle w:val="Hyperlink"/>
            <w:rFonts w:hint="cs"/>
            <w:noProof/>
            <w:rtl/>
          </w:rPr>
          <w:t>ی</w:t>
        </w:r>
        <w:r w:rsidR="00021B0A" w:rsidRPr="000976EC">
          <w:rPr>
            <w:rStyle w:val="Hyperlink"/>
            <w:rFonts w:hint="eastAsia"/>
            <w:noProof/>
            <w:rtl/>
          </w:rPr>
          <w:t>ه‌ر</w:t>
        </w:r>
        <w:r w:rsidR="00021B0A" w:rsidRPr="000976EC">
          <w:rPr>
            <w:rStyle w:val="Hyperlink"/>
            <w:rFonts w:hint="cs"/>
            <w:noProof/>
            <w:rtl/>
          </w:rPr>
          <w:t>ی</w:t>
        </w:r>
        <w:r w:rsidR="00021B0A" w:rsidRPr="000976EC">
          <w:rPr>
            <w:rStyle w:val="Hyperlink"/>
            <w:rFonts w:hint="eastAsia"/>
            <w:noProof/>
            <w:rtl/>
          </w:rPr>
          <w:t>ز</w:t>
        </w:r>
        <w:r w:rsidR="00021B0A" w:rsidRPr="000976EC">
          <w:rPr>
            <w:rStyle w:val="Hyperlink"/>
            <w:rFonts w:hint="cs"/>
            <w:noProof/>
            <w:rtl/>
          </w:rPr>
          <w:t>ی</w:t>
        </w:r>
        <w:r w:rsidR="00021B0A" w:rsidRPr="000976EC">
          <w:rPr>
            <w:rStyle w:val="Hyperlink"/>
            <w:noProof/>
            <w:rtl/>
          </w:rPr>
          <w:t xml:space="preserve"> </w:t>
        </w:r>
        <w:r w:rsidR="00021B0A" w:rsidRPr="000976EC">
          <w:rPr>
            <w:rStyle w:val="Hyperlink"/>
            <w:rFonts w:hint="cs"/>
            <w:noProof/>
            <w:rtl/>
          </w:rPr>
          <w:t>ی</w:t>
        </w:r>
        <w:r w:rsidR="00021B0A" w:rsidRPr="000976EC">
          <w:rPr>
            <w:rStyle w:val="Hyperlink"/>
            <w:rFonts w:hint="eastAsia"/>
            <w:noProof/>
            <w:rtl/>
          </w:rPr>
          <w:t>ک</w:t>
        </w:r>
        <w:r w:rsidR="00021B0A" w:rsidRPr="000976EC">
          <w:rPr>
            <w:rStyle w:val="Hyperlink"/>
            <w:noProof/>
            <w:rtl/>
          </w:rPr>
          <w:t xml:space="preserve"> </w:t>
        </w:r>
        <w:r w:rsidR="00021B0A" w:rsidRPr="000976EC">
          <w:rPr>
            <w:rStyle w:val="Hyperlink"/>
            <w:rFonts w:hint="eastAsia"/>
            <w:noProof/>
            <w:rtl/>
          </w:rPr>
          <w:t>فرهنگ</w:t>
        </w:r>
        <w:r w:rsidR="00021B0A" w:rsidRPr="000976EC">
          <w:rPr>
            <w:rStyle w:val="Hyperlink"/>
            <w:noProof/>
            <w:rtl/>
          </w:rPr>
          <w:t xml:space="preserve"> </w:t>
        </w:r>
        <w:r w:rsidR="00021B0A" w:rsidRPr="000976EC">
          <w:rPr>
            <w:rStyle w:val="Hyperlink"/>
            <w:rFonts w:hint="eastAsia"/>
            <w:noProof/>
            <w:rtl/>
          </w:rPr>
          <w:t>خوب</w:t>
        </w:r>
        <w:r w:rsidR="00021B0A" w:rsidRPr="000976EC">
          <w:rPr>
            <w:rStyle w:val="Hyperlink"/>
            <w:noProof/>
            <w:rtl/>
          </w:rPr>
          <w:t xml:space="preserve"> </w:t>
        </w:r>
        <w:r w:rsidR="00021B0A" w:rsidRPr="000976EC">
          <w:rPr>
            <w:rStyle w:val="Hyperlink"/>
            <w:rFonts w:hint="cs"/>
            <w:noProof/>
            <w:rtl/>
          </w:rPr>
          <w:t>ی</w:t>
        </w:r>
        <w:r w:rsidR="00021B0A" w:rsidRPr="000976EC">
          <w:rPr>
            <w:rStyle w:val="Hyperlink"/>
            <w:rFonts w:hint="eastAsia"/>
            <w:noProof/>
            <w:rtl/>
          </w:rPr>
          <w:t>ا</w:t>
        </w:r>
        <w:r w:rsidR="00021B0A" w:rsidRPr="000976EC">
          <w:rPr>
            <w:rStyle w:val="Hyperlink"/>
            <w:noProof/>
            <w:rtl/>
          </w:rPr>
          <w:t xml:space="preserve"> </w:t>
        </w:r>
        <w:r w:rsidR="00021B0A" w:rsidRPr="000976EC">
          <w:rPr>
            <w:rStyle w:val="Hyperlink"/>
            <w:rFonts w:hint="eastAsia"/>
            <w:noProof/>
            <w:rtl/>
          </w:rPr>
          <w:t>بد</w:t>
        </w:r>
        <w:r w:rsidR="00021B0A" w:rsidRPr="000976EC">
          <w:rPr>
            <w:rStyle w:val="Hyperlink"/>
            <w:noProof/>
            <w:rtl/>
          </w:rPr>
          <w:t xml:space="preserve"> </w:t>
        </w:r>
        <w:r w:rsidR="00021B0A" w:rsidRPr="000976EC">
          <w:rPr>
            <w:rStyle w:val="Hyperlink"/>
            <w:rFonts w:hint="eastAsia"/>
            <w:noProof/>
            <w:rtl/>
          </w:rPr>
          <w:t>در</w:t>
        </w:r>
        <w:r w:rsidR="00021B0A" w:rsidRPr="000976EC">
          <w:rPr>
            <w:rStyle w:val="Hyperlink"/>
            <w:noProof/>
            <w:rtl/>
          </w:rPr>
          <w:t xml:space="preserve"> </w:t>
        </w:r>
        <w:r w:rsidR="00021B0A" w:rsidRPr="000976EC">
          <w:rPr>
            <w:rStyle w:val="Hyperlink"/>
            <w:rFonts w:hint="eastAsia"/>
            <w:noProof/>
            <w:rtl/>
          </w:rPr>
          <w:t>تکامل</w:t>
        </w:r>
        <w:r w:rsidR="00021B0A" w:rsidRPr="000976EC">
          <w:rPr>
            <w:rStyle w:val="Hyperlink"/>
            <w:noProof/>
            <w:rtl/>
          </w:rPr>
          <w:t xml:space="preserve"> </w:t>
        </w:r>
        <w:r w:rsidR="00021B0A" w:rsidRPr="000976EC">
          <w:rPr>
            <w:rStyle w:val="Hyperlink"/>
            <w:rFonts w:hint="eastAsia"/>
            <w:noProof/>
            <w:rtl/>
          </w:rPr>
          <w:t>و</w:t>
        </w:r>
        <w:r w:rsidR="00021B0A" w:rsidRPr="000976EC">
          <w:rPr>
            <w:rStyle w:val="Hyperlink"/>
            <w:noProof/>
            <w:rtl/>
          </w:rPr>
          <w:t xml:space="preserve"> </w:t>
        </w:r>
        <w:r w:rsidR="00021B0A" w:rsidRPr="000976EC">
          <w:rPr>
            <w:rStyle w:val="Hyperlink"/>
            <w:rFonts w:hint="eastAsia"/>
            <w:noProof/>
            <w:rtl/>
          </w:rPr>
          <w:t>تنازل</w:t>
        </w:r>
        <w:r w:rsidR="00021B0A" w:rsidRPr="000976EC">
          <w:rPr>
            <w:rStyle w:val="Hyperlink"/>
            <w:noProof/>
            <w:rtl/>
          </w:rPr>
          <w:t xml:space="preserve"> </w:t>
        </w:r>
        <w:r w:rsidR="00021B0A" w:rsidRPr="000976EC">
          <w:rPr>
            <w:rStyle w:val="Hyperlink"/>
            <w:rFonts w:hint="eastAsia"/>
            <w:noProof/>
            <w:rtl/>
          </w:rPr>
          <w:t>برزخ</w:t>
        </w:r>
        <w:r w:rsidR="00021B0A" w:rsidRPr="000976EC">
          <w:rPr>
            <w:rStyle w:val="Hyperlink"/>
            <w:rFonts w:hint="cs"/>
            <w:noProof/>
            <w:rtl/>
          </w:rPr>
          <w:t>ی</w:t>
        </w:r>
        <w:r w:rsidR="00021B0A">
          <w:rPr>
            <w:noProof/>
            <w:webHidden/>
          </w:rPr>
          <w:tab/>
        </w:r>
        <w:r w:rsidR="00021B0A">
          <w:rPr>
            <w:rStyle w:val="Hyperlink"/>
            <w:noProof/>
            <w:rtl/>
          </w:rPr>
          <w:fldChar w:fldCharType="begin"/>
        </w:r>
        <w:r w:rsidR="00021B0A">
          <w:rPr>
            <w:noProof/>
            <w:webHidden/>
          </w:rPr>
          <w:instrText xml:space="preserve"> PAGEREF _Toc427847624 \h </w:instrText>
        </w:r>
        <w:r w:rsidR="00021B0A">
          <w:rPr>
            <w:rStyle w:val="Hyperlink"/>
            <w:noProof/>
            <w:rtl/>
          </w:rPr>
        </w:r>
        <w:r w:rsidR="00021B0A">
          <w:rPr>
            <w:rStyle w:val="Hyperlink"/>
            <w:noProof/>
            <w:rtl/>
          </w:rPr>
          <w:fldChar w:fldCharType="separate"/>
        </w:r>
        <w:r w:rsidR="00021B0A">
          <w:rPr>
            <w:noProof/>
            <w:webHidden/>
          </w:rPr>
          <w:t>5</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25" w:history="1">
        <w:r w:rsidR="00021B0A" w:rsidRPr="000976EC">
          <w:rPr>
            <w:rStyle w:val="Hyperlink"/>
            <w:rFonts w:hint="eastAsia"/>
            <w:noProof/>
            <w:rtl/>
          </w:rPr>
          <w:t>تأث</w:t>
        </w:r>
        <w:r w:rsidR="00021B0A" w:rsidRPr="000976EC">
          <w:rPr>
            <w:rStyle w:val="Hyperlink"/>
            <w:rFonts w:hint="cs"/>
            <w:noProof/>
            <w:rtl/>
          </w:rPr>
          <w:t>ی</w:t>
        </w:r>
        <w:r w:rsidR="00021B0A" w:rsidRPr="000976EC">
          <w:rPr>
            <w:rStyle w:val="Hyperlink"/>
            <w:rFonts w:hint="eastAsia"/>
            <w:noProof/>
            <w:rtl/>
          </w:rPr>
          <w:t>ر</w:t>
        </w:r>
        <w:r w:rsidR="00021B0A" w:rsidRPr="000976EC">
          <w:rPr>
            <w:rStyle w:val="Hyperlink"/>
            <w:noProof/>
            <w:rtl/>
          </w:rPr>
          <w:t xml:space="preserve"> </w:t>
        </w:r>
        <w:r w:rsidR="00021B0A" w:rsidRPr="000976EC">
          <w:rPr>
            <w:rStyle w:val="Hyperlink"/>
            <w:rFonts w:hint="eastAsia"/>
            <w:noProof/>
            <w:rtl/>
          </w:rPr>
          <w:t>خدمات</w:t>
        </w:r>
        <w:r w:rsidR="00021B0A" w:rsidRPr="000976EC">
          <w:rPr>
            <w:rStyle w:val="Hyperlink"/>
            <w:noProof/>
            <w:rtl/>
          </w:rPr>
          <w:t xml:space="preserve"> </w:t>
        </w:r>
        <w:r w:rsidR="00021B0A" w:rsidRPr="000976EC">
          <w:rPr>
            <w:rStyle w:val="Hyperlink"/>
            <w:rFonts w:hint="eastAsia"/>
            <w:noProof/>
            <w:rtl/>
          </w:rPr>
          <w:t>فرهنگ</w:t>
        </w:r>
        <w:r w:rsidR="00021B0A" w:rsidRPr="000976EC">
          <w:rPr>
            <w:rStyle w:val="Hyperlink"/>
            <w:rFonts w:hint="cs"/>
            <w:noProof/>
            <w:rtl/>
          </w:rPr>
          <w:t>ی</w:t>
        </w:r>
        <w:r w:rsidR="00021B0A">
          <w:rPr>
            <w:noProof/>
            <w:webHidden/>
          </w:rPr>
          <w:tab/>
        </w:r>
        <w:r w:rsidR="00021B0A">
          <w:rPr>
            <w:rStyle w:val="Hyperlink"/>
            <w:noProof/>
            <w:rtl/>
          </w:rPr>
          <w:fldChar w:fldCharType="begin"/>
        </w:r>
        <w:r w:rsidR="00021B0A">
          <w:rPr>
            <w:noProof/>
            <w:webHidden/>
          </w:rPr>
          <w:instrText xml:space="preserve"> PAGEREF _Toc427847625 \h </w:instrText>
        </w:r>
        <w:r w:rsidR="00021B0A">
          <w:rPr>
            <w:rStyle w:val="Hyperlink"/>
            <w:noProof/>
            <w:rtl/>
          </w:rPr>
        </w:r>
        <w:r w:rsidR="00021B0A">
          <w:rPr>
            <w:rStyle w:val="Hyperlink"/>
            <w:noProof/>
            <w:rtl/>
          </w:rPr>
          <w:fldChar w:fldCharType="separate"/>
        </w:r>
        <w:r w:rsidR="00021B0A">
          <w:rPr>
            <w:noProof/>
            <w:webHidden/>
          </w:rPr>
          <w:t>6</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26" w:history="1">
        <w:r w:rsidR="00021B0A" w:rsidRPr="000976EC">
          <w:rPr>
            <w:rStyle w:val="Hyperlink"/>
            <w:rFonts w:hint="eastAsia"/>
            <w:noProof/>
            <w:rtl/>
          </w:rPr>
          <w:t>تأث</w:t>
        </w:r>
        <w:r w:rsidR="00021B0A" w:rsidRPr="000976EC">
          <w:rPr>
            <w:rStyle w:val="Hyperlink"/>
            <w:rFonts w:hint="cs"/>
            <w:noProof/>
            <w:rtl/>
          </w:rPr>
          <w:t>ی</w:t>
        </w:r>
        <w:r w:rsidR="00021B0A" w:rsidRPr="000976EC">
          <w:rPr>
            <w:rStyle w:val="Hyperlink"/>
            <w:rFonts w:hint="eastAsia"/>
            <w:noProof/>
            <w:rtl/>
          </w:rPr>
          <w:t>ر</w:t>
        </w:r>
        <w:r w:rsidR="00021B0A" w:rsidRPr="000976EC">
          <w:rPr>
            <w:rStyle w:val="Hyperlink"/>
            <w:noProof/>
            <w:rtl/>
          </w:rPr>
          <w:t xml:space="preserve"> </w:t>
        </w:r>
        <w:r w:rsidR="00021B0A" w:rsidRPr="000976EC">
          <w:rPr>
            <w:rStyle w:val="Hyperlink"/>
            <w:rFonts w:hint="eastAsia"/>
            <w:noProof/>
            <w:rtl/>
          </w:rPr>
          <w:t>کار</w:t>
        </w:r>
        <w:r w:rsidR="00021B0A" w:rsidRPr="000976EC">
          <w:rPr>
            <w:rStyle w:val="Hyperlink"/>
            <w:rFonts w:hint="cs"/>
            <w:noProof/>
            <w:rtl/>
          </w:rPr>
          <w:t>ی</w:t>
        </w:r>
        <w:r w:rsidR="00021B0A" w:rsidRPr="000976EC">
          <w:rPr>
            <w:rStyle w:val="Hyperlink"/>
            <w:noProof/>
            <w:rtl/>
          </w:rPr>
          <w:t xml:space="preserve"> </w:t>
        </w:r>
        <w:r w:rsidR="00021B0A" w:rsidRPr="000976EC">
          <w:rPr>
            <w:rStyle w:val="Hyperlink"/>
            <w:rFonts w:hint="eastAsia"/>
            <w:noProof/>
            <w:rtl/>
          </w:rPr>
          <w:t>که</w:t>
        </w:r>
        <w:r w:rsidR="00021B0A" w:rsidRPr="000976EC">
          <w:rPr>
            <w:rStyle w:val="Hyperlink"/>
            <w:noProof/>
            <w:rtl/>
          </w:rPr>
          <w:t xml:space="preserve"> </w:t>
        </w:r>
        <w:r w:rsidR="00021B0A" w:rsidRPr="000976EC">
          <w:rPr>
            <w:rStyle w:val="Hyperlink"/>
            <w:rFonts w:hint="eastAsia"/>
            <w:noProof/>
            <w:rtl/>
          </w:rPr>
          <w:t>زندگ</w:t>
        </w:r>
        <w:r w:rsidR="00021B0A" w:rsidRPr="000976EC">
          <w:rPr>
            <w:rStyle w:val="Hyperlink"/>
            <w:rFonts w:hint="cs"/>
            <w:noProof/>
            <w:rtl/>
          </w:rPr>
          <w:t>ی</w:t>
        </w:r>
        <w:r w:rsidR="00021B0A" w:rsidRPr="000976EC">
          <w:rPr>
            <w:rStyle w:val="Hyperlink"/>
            <w:noProof/>
            <w:rtl/>
          </w:rPr>
          <w:t xml:space="preserve"> </w:t>
        </w:r>
        <w:r w:rsidR="00021B0A" w:rsidRPr="000976EC">
          <w:rPr>
            <w:rStyle w:val="Hyperlink"/>
            <w:rFonts w:hint="eastAsia"/>
            <w:noProof/>
            <w:rtl/>
          </w:rPr>
          <w:t>مردم</w:t>
        </w:r>
        <w:r w:rsidR="00021B0A" w:rsidRPr="000976EC">
          <w:rPr>
            <w:rStyle w:val="Hyperlink"/>
            <w:noProof/>
            <w:rtl/>
          </w:rPr>
          <w:t xml:space="preserve"> </w:t>
        </w:r>
        <w:r w:rsidR="00021B0A" w:rsidRPr="000976EC">
          <w:rPr>
            <w:rStyle w:val="Hyperlink"/>
            <w:rFonts w:hint="eastAsia"/>
            <w:noProof/>
            <w:rtl/>
          </w:rPr>
          <w:t>را</w:t>
        </w:r>
        <w:r w:rsidR="00021B0A" w:rsidRPr="000976EC">
          <w:rPr>
            <w:rStyle w:val="Hyperlink"/>
            <w:noProof/>
            <w:rtl/>
          </w:rPr>
          <w:t xml:space="preserve"> </w:t>
        </w:r>
        <w:r w:rsidR="00021B0A" w:rsidRPr="000976EC">
          <w:rPr>
            <w:rStyle w:val="Hyperlink"/>
            <w:rFonts w:hint="eastAsia"/>
            <w:noProof/>
            <w:rtl/>
          </w:rPr>
          <w:t>آباد</w:t>
        </w:r>
        <w:r w:rsidR="00021B0A" w:rsidRPr="000976EC">
          <w:rPr>
            <w:rStyle w:val="Hyperlink"/>
            <w:noProof/>
            <w:rtl/>
          </w:rPr>
          <w:t xml:space="preserve"> </w:t>
        </w:r>
        <w:r w:rsidR="00021B0A" w:rsidRPr="000976EC">
          <w:rPr>
            <w:rStyle w:val="Hyperlink"/>
            <w:rFonts w:hint="eastAsia"/>
            <w:noProof/>
            <w:rtl/>
          </w:rPr>
          <w:t>م</w:t>
        </w:r>
        <w:r w:rsidR="00021B0A" w:rsidRPr="000976EC">
          <w:rPr>
            <w:rStyle w:val="Hyperlink"/>
            <w:rFonts w:hint="cs"/>
            <w:noProof/>
            <w:rtl/>
          </w:rPr>
          <w:t>ی‌</w:t>
        </w:r>
        <w:r w:rsidR="00021B0A" w:rsidRPr="000976EC">
          <w:rPr>
            <w:rStyle w:val="Hyperlink"/>
            <w:rFonts w:hint="eastAsia"/>
            <w:noProof/>
            <w:rtl/>
          </w:rPr>
          <w:t>کند</w:t>
        </w:r>
        <w:r w:rsidR="00021B0A">
          <w:rPr>
            <w:noProof/>
            <w:webHidden/>
          </w:rPr>
          <w:tab/>
        </w:r>
        <w:r w:rsidR="00021B0A">
          <w:rPr>
            <w:rStyle w:val="Hyperlink"/>
            <w:noProof/>
            <w:rtl/>
          </w:rPr>
          <w:fldChar w:fldCharType="begin"/>
        </w:r>
        <w:r w:rsidR="00021B0A">
          <w:rPr>
            <w:noProof/>
            <w:webHidden/>
          </w:rPr>
          <w:instrText xml:space="preserve"> PAGEREF _Toc427847626 \h </w:instrText>
        </w:r>
        <w:r w:rsidR="00021B0A">
          <w:rPr>
            <w:rStyle w:val="Hyperlink"/>
            <w:noProof/>
            <w:rtl/>
          </w:rPr>
        </w:r>
        <w:r w:rsidR="00021B0A">
          <w:rPr>
            <w:rStyle w:val="Hyperlink"/>
            <w:noProof/>
            <w:rtl/>
          </w:rPr>
          <w:fldChar w:fldCharType="separate"/>
        </w:r>
        <w:r w:rsidR="00021B0A">
          <w:rPr>
            <w:noProof/>
            <w:webHidden/>
          </w:rPr>
          <w:t>6</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27" w:history="1">
        <w:r w:rsidR="00021B0A" w:rsidRPr="000976EC">
          <w:rPr>
            <w:rStyle w:val="Hyperlink"/>
            <w:rFonts w:hint="eastAsia"/>
            <w:noProof/>
            <w:rtl/>
          </w:rPr>
          <w:t>خطبه</w:t>
        </w:r>
        <w:r w:rsidR="00021B0A" w:rsidRPr="000976EC">
          <w:rPr>
            <w:rStyle w:val="Hyperlink"/>
            <w:noProof/>
            <w:rtl/>
          </w:rPr>
          <w:t xml:space="preserve"> </w:t>
        </w:r>
        <w:r w:rsidR="00021B0A" w:rsidRPr="000976EC">
          <w:rPr>
            <w:rStyle w:val="Hyperlink"/>
            <w:rFonts w:hint="eastAsia"/>
            <w:noProof/>
            <w:rtl/>
          </w:rPr>
          <w:t>دوم</w:t>
        </w:r>
        <w:r w:rsidR="00021B0A">
          <w:rPr>
            <w:noProof/>
            <w:webHidden/>
          </w:rPr>
          <w:tab/>
        </w:r>
        <w:r w:rsidR="00021B0A">
          <w:rPr>
            <w:rStyle w:val="Hyperlink"/>
            <w:noProof/>
            <w:rtl/>
          </w:rPr>
          <w:fldChar w:fldCharType="begin"/>
        </w:r>
        <w:r w:rsidR="00021B0A">
          <w:rPr>
            <w:noProof/>
            <w:webHidden/>
          </w:rPr>
          <w:instrText xml:space="preserve"> PAGEREF _Toc427847627 \h </w:instrText>
        </w:r>
        <w:r w:rsidR="00021B0A">
          <w:rPr>
            <w:rStyle w:val="Hyperlink"/>
            <w:noProof/>
            <w:rtl/>
          </w:rPr>
        </w:r>
        <w:r w:rsidR="00021B0A">
          <w:rPr>
            <w:rStyle w:val="Hyperlink"/>
            <w:noProof/>
            <w:rtl/>
          </w:rPr>
          <w:fldChar w:fldCharType="separate"/>
        </w:r>
        <w:r w:rsidR="00021B0A">
          <w:rPr>
            <w:noProof/>
            <w:webHidden/>
          </w:rPr>
          <w:t>7</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28" w:history="1">
        <w:r w:rsidR="00021B0A" w:rsidRPr="000976EC">
          <w:rPr>
            <w:rStyle w:val="Hyperlink"/>
            <w:rFonts w:hint="eastAsia"/>
            <w:noProof/>
            <w:rtl/>
          </w:rPr>
          <w:t>عظمت</w:t>
        </w:r>
        <w:r w:rsidR="00021B0A" w:rsidRPr="000976EC">
          <w:rPr>
            <w:rStyle w:val="Hyperlink"/>
            <w:noProof/>
            <w:rtl/>
          </w:rPr>
          <w:t xml:space="preserve"> </w:t>
        </w:r>
        <w:r w:rsidR="00021B0A" w:rsidRPr="000976EC">
          <w:rPr>
            <w:rStyle w:val="Hyperlink"/>
            <w:rFonts w:hint="eastAsia"/>
            <w:noProof/>
            <w:rtl/>
          </w:rPr>
          <w:t>شب</w:t>
        </w:r>
        <w:r w:rsidR="00021B0A" w:rsidRPr="000976EC">
          <w:rPr>
            <w:rStyle w:val="Hyperlink"/>
            <w:noProof/>
            <w:rtl/>
          </w:rPr>
          <w:t xml:space="preserve"> </w:t>
        </w:r>
        <w:r w:rsidR="00021B0A" w:rsidRPr="000976EC">
          <w:rPr>
            <w:rStyle w:val="Hyperlink"/>
            <w:rFonts w:hint="eastAsia"/>
            <w:noProof/>
            <w:rtl/>
          </w:rPr>
          <w:t>قدر</w:t>
        </w:r>
        <w:r w:rsidR="00021B0A">
          <w:rPr>
            <w:noProof/>
            <w:webHidden/>
          </w:rPr>
          <w:tab/>
        </w:r>
        <w:r w:rsidR="00021B0A">
          <w:rPr>
            <w:rStyle w:val="Hyperlink"/>
            <w:noProof/>
            <w:rtl/>
          </w:rPr>
          <w:fldChar w:fldCharType="begin"/>
        </w:r>
        <w:r w:rsidR="00021B0A">
          <w:rPr>
            <w:noProof/>
            <w:webHidden/>
          </w:rPr>
          <w:instrText xml:space="preserve"> PAGEREF _Toc427847628 \h </w:instrText>
        </w:r>
        <w:r w:rsidR="00021B0A">
          <w:rPr>
            <w:rStyle w:val="Hyperlink"/>
            <w:noProof/>
            <w:rtl/>
          </w:rPr>
        </w:r>
        <w:r w:rsidR="00021B0A">
          <w:rPr>
            <w:rStyle w:val="Hyperlink"/>
            <w:noProof/>
            <w:rtl/>
          </w:rPr>
          <w:fldChar w:fldCharType="separate"/>
        </w:r>
        <w:r w:rsidR="00021B0A">
          <w:rPr>
            <w:noProof/>
            <w:webHidden/>
          </w:rPr>
          <w:t>7</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29" w:history="1">
        <w:r w:rsidR="00021B0A" w:rsidRPr="000976EC">
          <w:rPr>
            <w:rStyle w:val="Hyperlink"/>
            <w:rFonts w:hint="eastAsia"/>
            <w:noProof/>
            <w:rtl/>
          </w:rPr>
          <w:t>بزرگ</w:t>
        </w:r>
        <w:r w:rsidR="00021B0A" w:rsidRPr="000976EC">
          <w:rPr>
            <w:rStyle w:val="Hyperlink"/>
            <w:rFonts w:hint="cs"/>
            <w:noProof/>
            <w:rtl/>
          </w:rPr>
          <w:t>ی</w:t>
        </w:r>
        <w:r w:rsidR="00021B0A" w:rsidRPr="000976EC">
          <w:rPr>
            <w:rStyle w:val="Hyperlink"/>
            <w:noProof/>
            <w:rtl/>
          </w:rPr>
          <w:t xml:space="preserve"> </w:t>
        </w:r>
        <w:r w:rsidR="00021B0A" w:rsidRPr="000976EC">
          <w:rPr>
            <w:rStyle w:val="Hyperlink"/>
            <w:rFonts w:hint="eastAsia"/>
            <w:noProof/>
            <w:rtl/>
          </w:rPr>
          <w:t>و</w:t>
        </w:r>
        <w:r w:rsidR="00021B0A" w:rsidRPr="000976EC">
          <w:rPr>
            <w:rStyle w:val="Hyperlink"/>
            <w:noProof/>
            <w:rtl/>
          </w:rPr>
          <w:t xml:space="preserve"> </w:t>
        </w:r>
        <w:r w:rsidR="00021B0A" w:rsidRPr="000976EC">
          <w:rPr>
            <w:rStyle w:val="Hyperlink"/>
            <w:rFonts w:hint="eastAsia"/>
            <w:noProof/>
            <w:rtl/>
          </w:rPr>
          <w:t>عظمت</w:t>
        </w:r>
        <w:r w:rsidR="00021B0A" w:rsidRPr="000976EC">
          <w:rPr>
            <w:rStyle w:val="Hyperlink"/>
            <w:noProof/>
            <w:rtl/>
          </w:rPr>
          <w:t xml:space="preserve"> </w:t>
        </w:r>
        <w:r w:rsidR="00021B0A" w:rsidRPr="000976EC">
          <w:rPr>
            <w:rStyle w:val="Hyperlink"/>
            <w:rFonts w:hint="eastAsia"/>
            <w:noProof/>
            <w:rtl/>
          </w:rPr>
          <w:t>امام</w:t>
        </w:r>
        <w:r w:rsidR="00021B0A" w:rsidRPr="000976EC">
          <w:rPr>
            <w:rStyle w:val="Hyperlink"/>
            <w:noProof/>
            <w:rtl/>
          </w:rPr>
          <w:t xml:space="preserve"> </w:t>
        </w:r>
        <w:r w:rsidR="00021B0A" w:rsidRPr="000976EC">
          <w:rPr>
            <w:rStyle w:val="Hyperlink"/>
            <w:rFonts w:hint="eastAsia"/>
            <w:noProof/>
            <w:rtl/>
          </w:rPr>
          <w:t>عل</w:t>
        </w:r>
        <w:r w:rsidR="00021B0A" w:rsidRPr="000976EC">
          <w:rPr>
            <w:rStyle w:val="Hyperlink"/>
            <w:rFonts w:hint="cs"/>
            <w:noProof/>
            <w:rtl/>
          </w:rPr>
          <w:t>ی</w:t>
        </w:r>
        <w:r w:rsidR="00021B0A" w:rsidRPr="000976EC">
          <w:rPr>
            <w:rStyle w:val="Hyperlink"/>
            <w:noProof/>
            <w:rtl/>
          </w:rPr>
          <w:t xml:space="preserve"> (</w:t>
        </w:r>
        <w:r w:rsidR="00021B0A" w:rsidRPr="000976EC">
          <w:rPr>
            <w:rStyle w:val="Hyperlink"/>
            <w:rFonts w:hint="eastAsia"/>
            <w:noProof/>
            <w:rtl/>
          </w:rPr>
          <w:t>ع</w:t>
        </w:r>
        <w:r w:rsidR="00021B0A" w:rsidRPr="000976EC">
          <w:rPr>
            <w:rStyle w:val="Hyperlink"/>
            <w:noProof/>
            <w:rtl/>
          </w:rPr>
          <w:t>)</w:t>
        </w:r>
        <w:r w:rsidR="00021B0A">
          <w:rPr>
            <w:noProof/>
            <w:webHidden/>
          </w:rPr>
          <w:tab/>
        </w:r>
        <w:r w:rsidR="00021B0A">
          <w:rPr>
            <w:rStyle w:val="Hyperlink"/>
            <w:noProof/>
            <w:rtl/>
          </w:rPr>
          <w:fldChar w:fldCharType="begin"/>
        </w:r>
        <w:r w:rsidR="00021B0A">
          <w:rPr>
            <w:noProof/>
            <w:webHidden/>
          </w:rPr>
          <w:instrText xml:space="preserve"> PAGEREF _Toc427847629 \h </w:instrText>
        </w:r>
        <w:r w:rsidR="00021B0A">
          <w:rPr>
            <w:rStyle w:val="Hyperlink"/>
            <w:noProof/>
            <w:rtl/>
          </w:rPr>
        </w:r>
        <w:r w:rsidR="00021B0A">
          <w:rPr>
            <w:rStyle w:val="Hyperlink"/>
            <w:noProof/>
            <w:rtl/>
          </w:rPr>
          <w:fldChar w:fldCharType="separate"/>
        </w:r>
        <w:r w:rsidR="00021B0A">
          <w:rPr>
            <w:noProof/>
            <w:webHidden/>
          </w:rPr>
          <w:t>8</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30" w:history="1">
        <w:r w:rsidR="00021B0A" w:rsidRPr="000976EC">
          <w:rPr>
            <w:rStyle w:val="Hyperlink"/>
            <w:rFonts w:hint="eastAsia"/>
            <w:noProof/>
            <w:rtl/>
          </w:rPr>
          <w:t>گرام</w:t>
        </w:r>
        <w:r w:rsidR="00021B0A" w:rsidRPr="000976EC">
          <w:rPr>
            <w:rStyle w:val="Hyperlink"/>
            <w:rFonts w:hint="cs"/>
            <w:noProof/>
            <w:rtl/>
          </w:rPr>
          <w:t>ی</w:t>
        </w:r>
        <w:r w:rsidR="00021B0A" w:rsidRPr="000976EC">
          <w:rPr>
            <w:rStyle w:val="Hyperlink"/>
            <w:rFonts w:hint="eastAsia"/>
            <w:noProof/>
            <w:rtl/>
          </w:rPr>
          <w:t>داشت</w:t>
        </w:r>
        <w:r w:rsidR="00021B0A" w:rsidRPr="000976EC">
          <w:rPr>
            <w:rStyle w:val="Hyperlink"/>
            <w:noProof/>
            <w:rtl/>
          </w:rPr>
          <w:t xml:space="preserve"> </w:t>
        </w:r>
        <w:r w:rsidR="00021B0A" w:rsidRPr="000976EC">
          <w:rPr>
            <w:rStyle w:val="Hyperlink"/>
            <w:rFonts w:hint="eastAsia"/>
            <w:noProof/>
            <w:rtl/>
          </w:rPr>
          <w:t>روز</w:t>
        </w:r>
        <w:r w:rsidR="00021B0A" w:rsidRPr="000976EC">
          <w:rPr>
            <w:rStyle w:val="Hyperlink"/>
            <w:noProof/>
            <w:rtl/>
          </w:rPr>
          <w:t xml:space="preserve"> </w:t>
        </w:r>
        <w:r w:rsidR="00021B0A" w:rsidRPr="000976EC">
          <w:rPr>
            <w:rStyle w:val="Hyperlink"/>
            <w:rFonts w:hint="eastAsia"/>
            <w:noProof/>
            <w:rtl/>
          </w:rPr>
          <w:t>پزشک</w:t>
        </w:r>
        <w:r w:rsidR="00021B0A">
          <w:rPr>
            <w:noProof/>
            <w:webHidden/>
          </w:rPr>
          <w:tab/>
        </w:r>
        <w:r w:rsidR="00021B0A">
          <w:rPr>
            <w:rStyle w:val="Hyperlink"/>
            <w:noProof/>
            <w:rtl/>
          </w:rPr>
          <w:fldChar w:fldCharType="begin"/>
        </w:r>
        <w:r w:rsidR="00021B0A">
          <w:rPr>
            <w:noProof/>
            <w:webHidden/>
          </w:rPr>
          <w:instrText xml:space="preserve"> PAGEREF _Toc427847630 \h </w:instrText>
        </w:r>
        <w:r w:rsidR="00021B0A">
          <w:rPr>
            <w:rStyle w:val="Hyperlink"/>
            <w:noProof/>
            <w:rtl/>
          </w:rPr>
        </w:r>
        <w:r w:rsidR="00021B0A">
          <w:rPr>
            <w:rStyle w:val="Hyperlink"/>
            <w:noProof/>
            <w:rtl/>
          </w:rPr>
          <w:fldChar w:fldCharType="separate"/>
        </w:r>
        <w:r w:rsidR="00021B0A">
          <w:rPr>
            <w:noProof/>
            <w:webHidden/>
          </w:rPr>
          <w:t>10</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31" w:history="1">
        <w:r w:rsidR="00021B0A" w:rsidRPr="000976EC">
          <w:rPr>
            <w:rStyle w:val="Hyperlink"/>
            <w:rFonts w:hint="eastAsia"/>
            <w:noProof/>
            <w:rtl/>
          </w:rPr>
          <w:t>شرکت</w:t>
        </w:r>
        <w:r w:rsidR="00021B0A" w:rsidRPr="000976EC">
          <w:rPr>
            <w:rStyle w:val="Hyperlink"/>
            <w:noProof/>
            <w:rtl/>
          </w:rPr>
          <w:t xml:space="preserve"> </w:t>
        </w:r>
        <w:r w:rsidR="00021B0A" w:rsidRPr="000976EC">
          <w:rPr>
            <w:rStyle w:val="Hyperlink"/>
            <w:rFonts w:hint="eastAsia"/>
            <w:noProof/>
            <w:rtl/>
          </w:rPr>
          <w:t>در</w:t>
        </w:r>
        <w:r w:rsidR="00021B0A" w:rsidRPr="000976EC">
          <w:rPr>
            <w:rStyle w:val="Hyperlink"/>
            <w:noProof/>
            <w:rtl/>
          </w:rPr>
          <w:t xml:space="preserve"> </w:t>
        </w:r>
        <w:r w:rsidR="00021B0A" w:rsidRPr="000976EC">
          <w:rPr>
            <w:rStyle w:val="Hyperlink"/>
            <w:rFonts w:hint="eastAsia"/>
            <w:noProof/>
            <w:rtl/>
          </w:rPr>
          <w:t>راهپ</w:t>
        </w:r>
        <w:r w:rsidR="00021B0A" w:rsidRPr="000976EC">
          <w:rPr>
            <w:rStyle w:val="Hyperlink"/>
            <w:rFonts w:hint="cs"/>
            <w:noProof/>
            <w:rtl/>
          </w:rPr>
          <w:t>ی</w:t>
        </w:r>
        <w:r w:rsidR="00021B0A" w:rsidRPr="000976EC">
          <w:rPr>
            <w:rStyle w:val="Hyperlink"/>
            <w:rFonts w:hint="eastAsia"/>
            <w:noProof/>
            <w:rtl/>
          </w:rPr>
          <w:t>ما</w:t>
        </w:r>
        <w:r w:rsidR="00021B0A" w:rsidRPr="000976EC">
          <w:rPr>
            <w:rStyle w:val="Hyperlink"/>
            <w:rFonts w:hint="cs"/>
            <w:noProof/>
            <w:rtl/>
          </w:rPr>
          <w:t>یی</w:t>
        </w:r>
        <w:r w:rsidR="00021B0A" w:rsidRPr="000976EC">
          <w:rPr>
            <w:rStyle w:val="Hyperlink"/>
            <w:noProof/>
            <w:rtl/>
          </w:rPr>
          <w:t xml:space="preserve"> </w:t>
        </w:r>
        <w:r w:rsidR="00021B0A" w:rsidRPr="000976EC">
          <w:rPr>
            <w:rStyle w:val="Hyperlink"/>
            <w:rFonts w:hint="eastAsia"/>
            <w:noProof/>
            <w:rtl/>
          </w:rPr>
          <w:t>روز</w:t>
        </w:r>
        <w:r w:rsidR="00021B0A" w:rsidRPr="000976EC">
          <w:rPr>
            <w:rStyle w:val="Hyperlink"/>
            <w:noProof/>
            <w:rtl/>
          </w:rPr>
          <w:t xml:space="preserve"> </w:t>
        </w:r>
        <w:r w:rsidR="00021B0A" w:rsidRPr="000976EC">
          <w:rPr>
            <w:rStyle w:val="Hyperlink"/>
            <w:rFonts w:hint="eastAsia"/>
            <w:noProof/>
            <w:rtl/>
          </w:rPr>
          <w:t>قدس</w:t>
        </w:r>
        <w:r w:rsidR="00021B0A">
          <w:rPr>
            <w:noProof/>
            <w:webHidden/>
          </w:rPr>
          <w:tab/>
        </w:r>
        <w:r w:rsidR="00021B0A">
          <w:rPr>
            <w:rStyle w:val="Hyperlink"/>
            <w:noProof/>
            <w:rtl/>
          </w:rPr>
          <w:fldChar w:fldCharType="begin"/>
        </w:r>
        <w:r w:rsidR="00021B0A">
          <w:rPr>
            <w:noProof/>
            <w:webHidden/>
          </w:rPr>
          <w:instrText xml:space="preserve"> PAGEREF _Toc427847631 \h </w:instrText>
        </w:r>
        <w:r w:rsidR="00021B0A">
          <w:rPr>
            <w:rStyle w:val="Hyperlink"/>
            <w:noProof/>
            <w:rtl/>
          </w:rPr>
        </w:r>
        <w:r w:rsidR="00021B0A">
          <w:rPr>
            <w:rStyle w:val="Hyperlink"/>
            <w:noProof/>
            <w:rtl/>
          </w:rPr>
          <w:fldChar w:fldCharType="separate"/>
        </w:r>
        <w:r w:rsidR="00021B0A">
          <w:rPr>
            <w:noProof/>
            <w:webHidden/>
          </w:rPr>
          <w:t>10</w:t>
        </w:r>
        <w:r w:rsidR="00021B0A">
          <w:rPr>
            <w:rStyle w:val="Hyperlink"/>
            <w:noProof/>
            <w:rtl/>
          </w:rPr>
          <w:fldChar w:fldCharType="end"/>
        </w:r>
      </w:hyperlink>
    </w:p>
    <w:p w:rsidR="00021B0A" w:rsidRDefault="00544BCA" w:rsidP="00021B0A">
      <w:pPr>
        <w:pStyle w:val="TOC2"/>
        <w:tabs>
          <w:tab w:val="right" w:leader="dot" w:pos="9350"/>
        </w:tabs>
        <w:bidi/>
        <w:rPr>
          <w:rFonts w:asciiTheme="minorHAnsi" w:hAnsiTheme="minorHAnsi" w:cstheme="minorBidi"/>
          <w:noProof/>
          <w:szCs w:val="22"/>
        </w:rPr>
      </w:pPr>
      <w:hyperlink w:anchor="_Toc427847632" w:history="1">
        <w:r w:rsidR="00021B0A" w:rsidRPr="000976EC">
          <w:rPr>
            <w:rStyle w:val="Hyperlink"/>
            <w:rFonts w:hint="eastAsia"/>
            <w:noProof/>
            <w:rtl/>
          </w:rPr>
          <w:t>دعا</w:t>
        </w:r>
        <w:r w:rsidR="00021B0A">
          <w:rPr>
            <w:noProof/>
            <w:webHidden/>
          </w:rPr>
          <w:tab/>
        </w:r>
        <w:r w:rsidR="00021B0A">
          <w:rPr>
            <w:rStyle w:val="Hyperlink"/>
            <w:noProof/>
            <w:rtl/>
          </w:rPr>
          <w:fldChar w:fldCharType="begin"/>
        </w:r>
        <w:r w:rsidR="00021B0A">
          <w:rPr>
            <w:noProof/>
            <w:webHidden/>
          </w:rPr>
          <w:instrText xml:space="preserve"> PAGEREF _Toc427847632 \h </w:instrText>
        </w:r>
        <w:r w:rsidR="00021B0A">
          <w:rPr>
            <w:rStyle w:val="Hyperlink"/>
            <w:noProof/>
            <w:rtl/>
          </w:rPr>
        </w:r>
        <w:r w:rsidR="00021B0A">
          <w:rPr>
            <w:rStyle w:val="Hyperlink"/>
            <w:noProof/>
            <w:rtl/>
          </w:rPr>
          <w:fldChar w:fldCharType="separate"/>
        </w:r>
        <w:r w:rsidR="00021B0A">
          <w:rPr>
            <w:noProof/>
            <w:webHidden/>
          </w:rPr>
          <w:t>10</w:t>
        </w:r>
        <w:r w:rsidR="00021B0A">
          <w:rPr>
            <w:rStyle w:val="Hyperlink"/>
            <w:noProof/>
            <w:rtl/>
          </w:rPr>
          <w:fldChar w:fldCharType="end"/>
        </w:r>
      </w:hyperlink>
    </w:p>
    <w:p w:rsidR="00021B0A" w:rsidRPr="00021B0A" w:rsidRDefault="00021B0A" w:rsidP="00021B0A">
      <w:pPr>
        <w:rPr>
          <w:rtl/>
        </w:rPr>
      </w:pPr>
      <w:r>
        <w:rPr>
          <w:rtl/>
        </w:rPr>
        <w:fldChar w:fldCharType="end"/>
      </w:r>
    </w:p>
    <w:p w:rsidR="00152670" w:rsidRDefault="00A2508F" w:rsidP="00021B0A">
      <w:pPr>
        <w:pStyle w:val="Heading2"/>
        <w:bidi/>
        <w:jc w:val="lowKashida"/>
        <w:rPr>
          <w:rtl/>
        </w:rPr>
      </w:pPr>
      <w:bookmarkStart w:id="1" w:name="_Toc427847616"/>
      <w:r>
        <w:rPr>
          <w:rFonts w:hint="cs"/>
          <w:rtl/>
        </w:rPr>
        <w:t>خطبه اول</w:t>
      </w:r>
      <w:bookmarkEnd w:id="1"/>
    </w:p>
    <w:p w:rsidR="00F20043" w:rsidRDefault="00F20043" w:rsidP="00323CFA">
      <w:pPr>
        <w:jc w:val="lowKashida"/>
        <w:rPr>
          <w:rFonts w:ascii="IRBadr" w:hAnsi="IRBadr"/>
          <w:b/>
          <w:bCs/>
          <w:sz w:val="28"/>
          <w:rtl/>
        </w:rPr>
      </w:pPr>
      <w:r>
        <w:rPr>
          <w:rFonts w:ascii="IRBadr" w:hAnsi="IRBadr"/>
          <w:b/>
          <w:bCs/>
          <w:sz w:val="28"/>
          <w:rtl/>
        </w:rPr>
        <w:t xml:space="preserve">أعوذ بالله السّمیع العلیم من الشّیطان الرّجیم بسم الله الرّحمن الرّحیم الحمد لله رب العالمین الصّلاة و السّلام </w:t>
      </w:r>
      <w:bookmarkStart w:id="2" w:name="OLE_LINK225"/>
      <w:bookmarkStart w:id="3" w:name="OLE_LINK162"/>
      <w:bookmarkStart w:id="4" w:name="OLE_LINK161"/>
      <w:bookmarkStart w:id="5" w:name="OLE_LINK149"/>
      <w:bookmarkStart w:id="6" w:name="OLE_LINK148"/>
      <w:bookmarkStart w:id="7" w:name="OLE_LINK184"/>
      <w:bookmarkStart w:id="8" w:name="OLE_LINK53"/>
      <w:bookmarkStart w:id="9" w:name="OLE_LINK52"/>
      <w:bookmarkStart w:id="10" w:name="OLE_LINK64"/>
      <w:bookmarkStart w:id="11" w:name="OLE_LINK65"/>
      <w:bookmarkStart w:id="12" w:name="OLE_LINK16"/>
      <w:bookmarkStart w:id="13" w:name="OLE_LINK17"/>
      <w:r>
        <w:rPr>
          <w:rFonts w:ascii="IRBadr" w:hAnsi="IRBadr"/>
          <w:b/>
          <w:bCs/>
          <w:sz w:val="28"/>
          <w:rtl/>
        </w:rPr>
        <w:t xml:space="preserve">علی سیّدنا و نبیّنا و حبیب قلوبنا و طبیب نفوسنا و شفیع ذنوبنا أبی القاسم المصطفی </w:t>
      </w:r>
      <w:r w:rsidR="001D345B">
        <w:rPr>
          <w:rFonts w:ascii="IRBadr" w:hAnsi="IRBadr"/>
          <w:b/>
          <w:bCs/>
          <w:sz w:val="28"/>
          <w:rtl/>
        </w:rPr>
        <w:t>محمّد (</w:t>
      </w:r>
      <w:r>
        <w:rPr>
          <w:rFonts w:ascii="IRBadr" w:hAnsi="IRBadr"/>
          <w:b/>
          <w:bCs/>
          <w:sz w:val="28"/>
          <w:rtl/>
        </w:rPr>
        <w:t>ص)</w:t>
      </w:r>
      <w:bookmarkEnd w:id="2"/>
      <w:bookmarkEnd w:id="3"/>
      <w:bookmarkEnd w:id="4"/>
      <w:r>
        <w:rPr>
          <w:rFonts w:ascii="IRBadr" w:hAnsi="IRBadr"/>
          <w:b/>
          <w:bCs/>
          <w:sz w:val="28"/>
          <w:rtl/>
        </w:rPr>
        <w:t>،</w:t>
      </w:r>
      <w:bookmarkEnd w:id="5"/>
      <w:bookmarkEnd w:id="6"/>
      <w:r>
        <w:rPr>
          <w:rFonts w:ascii="IRBadr" w:hAnsi="IRBadr"/>
          <w:b/>
          <w:bCs/>
          <w:sz w:val="28"/>
          <w:rtl/>
        </w:rPr>
        <w:t xml:space="preserve"> </w:t>
      </w:r>
      <w:bookmarkStart w:id="14" w:name="OLE_LINK59"/>
      <w:bookmarkStart w:id="15" w:name="OLE_LINK58"/>
      <w:bookmarkStart w:id="16" w:name="OLE_LINK55"/>
      <w:bookmarkStart w:id="17" w:name="OLE_LINK54"/>
      <w:bookmarkEnd w:id="7"/>
      <w:bookmarkEnd w:id="8"/>
      <w:bookmarkEnd w:id="9"/>
      <w:r>
        <w:rPr>
          <w:rFonts w:ascii="IRBadr" w:hAnsi="IRBadr"/>
          <w:b/>
          <w:bCs/>
          <w:sz w:val="28"/>
          <w:rtl/>
        </w:rPr>
        <w:t xml:space="preserve">و علی آله الأطیبین </w:t>
      </w:r>
      <w:r>
        <w:rPr>
          <w:rFonts w:ascii="IRBadr" w:hAnsi="IRBadr"/>
          <w:b/>
          <w:bCs/>
          <w:sz w:val="28"/>
          <w:rtl/>
        </w:rPr>
        <w:lastRenderedPageBreak/>
        <w:t xml:space="preserve">الأطهرین </w:t>
      </w:r>
      <w:bookmarkEnd w:id="14"/>
      <w:bookmarkEnd w:id="15"/>
      <w:r>
        <w:rPr>
          <w:rFonts w:ascii="IRBadr" w:hAnsi="IRBadr"/>
          <w:b/>
          <w:bCs/>
          <w:sz w:val="28"/>
          <w:rtl/>
        </w:rPr>
        <w:t xml:space="preserve">سیّما بقیّة الله فی الأرضین </w:t>
      </w:r>
      <w:bookmarkStart w:id="18" w:name="OLE_LINK108"/>
      <w:bookmarkStart w:id="19" w:name="OLE_LINK94"/>
      <w:bookmarkStart w:id="20" w:name="OLE_LINK93"/>
      <w:bookmarkStart w:id="21" w:name="OLE_LINK48"/>
      <w:bookmarkStart w:id="22" w:name="OLE_LINK49"/>
      <w:bookmarkStart w:id="23" w:name="OLE_LINK76"/>
      <w:bookmarkStart w:id="24" w:name="OLE_LINK62"/>
      <w:bookmarkStart w:id="25" w:name="OLE_LINK166"/>
      <w:r>
        <w:rPr>
          <w:rFonts w:ascii="IRBadr" w:hAnsi="IRBadr"/>
          <w:b/>
          <w:bCs/>
          <w:sz w:val="28"/>
          <w:rtl/>
        </w:rPr>
        <w:t>أعوذ بالله السّمیع العلیم من الشّیطان الرّجیم بسم الله الرحمن الرحیم</w:t>
      </w:r>
      <w:bookmarkStart w:id="26" w:name="OLE_LINK26"/>
      <w:bookmarkStart w:id="27" w:name="OLE_LINK25"/>
      <w:bookmarkStart w:id="28" w:name="OLE_LINK157"/>
      <w:bookmarkStart w:id="29" w:name="OLE_LINK177"/>
      <w:bookmarkStart w:id="30" w:name="OLE_LINK176"/>
      <w:bookmarkEnd w:id="10"/>
      <w:bookmarkEnd w:id="11"/>
      <w:bookmarkEnd w:id="12"/>
      <w:bookmarkEnd w:id="13"/>
      <w:bookmarkEnd w:id="18"/>
      <w:bookmarkEnd w:id="19"/>
      <w:bookmarkEnd w:id="20"/>
      <w:r>
        <w:rPr>
          <w:rFonts w:ascii="IRBadr" w:hAnsi="IRBadr"/>
          <w:b/>
          <w:bCs/>
          <w:sz w:val="28"/>
          <w:rtl/>
        </w:rPr>
        <w:t xml:space="preserve"> یَا أَیُّهَا الَّذِینَ آمَنُوا اتَّقُوا اللَّهَ حَقَّ تُقَاتِهِ وَ لَا تَمُوتُنَّ إِلَّا وَ أَنتُم مُّسْلِمُونَ</w:t>
      </w:r>
      <w:bookmarkEnd w:id="26"/>
      <w:bookmarkEnd w:id="27"/>
      <w:r>
        <w:rPr>
          <w:rStyle w:val="FootnoteReference"/>
          <w:rFonts w:ascii="IRBadr" w:hAnsi="IRBadr"/>
          <w:b/>
          <w:sz w:val="28"/>
          <w:rtl/>
        </w:rPr>
        <w:footnoteReference w:id="1"/>
      </w:r>
      <w:r>
        <w:rPr>
          <w:rFonts w:ascii="IRBadr" w:hAnsi="IRBadr"/>
          <w:b/>
          <w:bCs/>
          <w:sz w:val="28"/>
          <w:rtl/>
        </w:rPr>
        <w:t xml:space="preserve"> </w:t>
      </w:r>
      <w:bookmarkStart w:id="31" w:name="OLE_LINK199"/>
      <w:bookmarkStart w:id="32" w:name="OLE_LINK192"/>
      <w:bookmarkStart w:id="33" w:name="OLE_LINK110"/>
      <w:bookmarkStart w:id="34" w:name="OLE_LINK13"/>
      <w:bookmarkStart w:id="35" w:name="OLE_LINK10"/>
      <w:bookmarkStart w:id="36" w:name="OLE_LINK230"/>
      <w:bookmarkStart w:id="37" w:name="OLE_LINK212"/>
      <w:bookmarkStart w:id="38" w:name="OLE_LINK211"/>
      <w:bookmarkStart w:id="39" w:name="OLE_LINK153"/>
      <w:bookmarkStart w:id="40" w:name="OLE_LINK96"/>
      <w:bookmarkStart w:id="41" w:name="OLE_LINK77"/>
      <w:bookmarkStart w:id="42" w:name="OLE_LINK12"/>
      <w:bookmarkStart w:id="43" w:name="OLE_LINK11"/>
      <w:bookmarkEnd w:id="21"/>
      <w:bookmarkEnd w:id="22"/>
      <w:bookmarkEnd w:id="23"/>
      <w:r>
        <w:rPr>
          <w:rFonts w:ascii="IRBadr" w:hAnsi="IRBadr"/>
          <w:b/>
          <w:bCs/>
          <w:sz w:val="28"/>
          <w:rtl/>
        </w:rPr>
        <w:t>عِبَادَ اللَّهِ أُوصِ</w:t>
      </w:r>
      <w:r w:rsidR="001D345B">
        <w:rPr>
          <w:rFonts w:ascii="IRBadr" w:hAnsi="IRBadr"/>
          <w:b/>
          <w:bCs/>
          <w:sz w:val="28"/>
          <w:rtl/>
        </w:rPr>
        <w:t>یک</w:t>
      </w:r>
      <w:r>
        <w:rPr>
          <w:rFonts w:ascii="IRBadr" w:hAnsi="IRBadr"/>
          <w:b/>
          <w:bCs/>
          <w:sz w:val="28"/>
          <w:rtl/>
        </w:rPr>
        <w:t>مْ و نَفسِی بِتَقْوَ</w:t>
      </w:r>
      <w:r w:rsidR="001D345B">
        <w:rPr>
          <w:rFonts w:ascii="IRBadr" w:hAnsi="IRBadr"/>
          <w:b/>
          <w:bCs/>
          <w:sz w:val="28"/>
          <w:rtl/>
        </w:rPr>
        <w:t>ی</w:t>
      </w:r>
      <w:bookmarkEnd w:id="16"/>
      <w:bookmarkEnd w:id="17"/>
      <w:bookmarkEnd w:id="24"/>
      <w:bookmarkEnd w:id="2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ascii="IRBadr" w:hAnsi="IRBadr"/>
          <w:b/>
          <w:bCs/>
          <w:sz w:val="28"/>
          <w:rtl/>
        </w:rPr>
        <w:t xml:space="preserve"> و ملازمة أمره و مجانبة نهیه </w:t>
      </w:r>
      <w:bookmarkStart w:id="44" w:name="OLE_LINK5"/>
      <w:r>
        <w:rPr>
          <w:rFonts w:ascii="IRBadr" w:hAnsi="IRBadr"/>
          <w:b/>
          <w:bCs/>
          <w:sz w:val="28"/>
          <w:rtl/>
        </w:rPr>
        <w:t xml:space="preserve">فتجهّزوا عباد الله فقد نودی فیکم برّحیل </w:t>
      </w:r>
      <w:bookmarkEnd w:id="44"/>
      <w:r>
        <w:rPr>
          <w:rFonts w:ascii="IRBadr" w:hAnsi="IRBadr"/>
          <w:b/>
          <w:bCs/>
          <w:sz w:val="28"/>
          <w:rtl/>
        </w:rPr>
        <w:t>و تزوّدوا فإنّ خیر الزّاد التقوی.</w:t>
      </w:r>
    </w:p>
    <w:p w:rsidR="00C24765" w:rsidRDefault="00C24765" w:rsidP="00323CFA">
      <w:pPr>
        <w:pStyle w:val="Heading2"/>
        <w:bidi/>
        <w:jc w:val="lowKashida"/>
        <w:rPr>
          <w:rFonts w:eastAsiaTheme="minorHAnsi" w:cs="IRBadr"/>
          <w:szCs w:val="28"/>
        </w:rPr>
      </w:pPr>
      <w:bookmarkStart w:id="45" w:name="_Toc427847617"/>
      <w:r>
        <w:rPr>
          <w:rFonts w:hint="cs"/>
          <w:rtl/>
        </w:rPr>
        <w:t>توجه به عالم برزخ</w:t>
      </w:r>
      <w:bookmarkEnd w:id="45"/>
    </w:p>
    <w:p w:rsidR="0076179D" w:rsidRDefault="00F20043" w:rsidP="00323CFA">
      <w:pPr>
        <w:jc w:val="lowKashida"/>
        <w:rPr>
          <w:rtl/>
        </w:rPr>
      </w:pPr>
      <w:r>
        <w:rPr>
          <w:rFonts w:hint="cs"/>
          <w:rtl/>
        </w:rPr>
        <w:t xml:space="preserve">شناخت عالم برزخ و توجه به آنچه که با آن مواجه می‌شویم برای تهذیب نفس و خودسازی ضرورت دارد. در روایتی از امام نقل شده است که فرمودند: «شیعیان ما اهل بهشت خواهند بود و ما شفیع </w:t>
      </w:r>
      <w:r w:rsidR="001D345B">
        <w:rPr>
          <w:rFonts w:hint="cs"/>
          <w:rtl/>
        </w:rPr>
        <w:t>آن‌ها</w:t>
      </w:r>
      <w:r>
        <w:rPr>
          <w:rFonts w:hint="cs"/>
          <w:rtl/>
        </w:rPr>
        <w:t xml:space="preserve"> خواهیم بود و </w:t>
      </w:r>
      <w:r w:rsidR="001D345B">
        <w:rPr>
          <w:rFonts w:hint="cs"/>
          <w:rtl/>
        </w:rPr>
        <w:t>خلود</w:t>
      </w:r>
      <w:r>
        <w:rPr>
          <w:rFonts w:hint="cs"/>
          <w:rtl/>
        </w:rPr>
        <w:t xml:space="preserve"> در جهنم نخواهند داشت»، راوی که این جمله را از امام می‌شنود اظهار خوشحالی می‌کند و می‌گوید ما از محبان و شیعیان شما هستیم، حضرت می‌فرماید: آنچه که گفتم درست است اما شما</w:t>
      </w:r>
      <w:r w:rsidR="00C24765">
        <w:rPr>
          <w:rFonts w:hint="cs"/>
          <w:rtl/>
        </w:rPr>
        <w:t xml:space="preserve"> باید</w:t>
      </w:r>
      <w:r>
        <w:rPr>
          <w:rFonts w:hint="cs"/>
          <w:rtl/>
        </w:rPr>
        <w:t xml:space="preserve"> مواظب عالم برزخ خود باشید، برزخ شما برزخ طولانی است و در </w:t>
      </w:r>
      <w:r w:rsidR="00C24765">
        <w:rPr>
          <w:rFonts w:hint="cs"/>
          <w:rtl/>
        </w:rPr>
        <w:t xml:space="preserve">آن </w:t>
      </w:r>
      <w:r>
        <w:rPr>
          <w:rFonts w:hint="cs"/>
          <w:rtl/>
        </w:rPr>
        <w:t>عالم حتی شیعیان هم با عذاب‌ها و سختی‌های قبر مواجه خواهند شد.</w:t>
      </w:r>
    </w:p>
    <w:p w:rsidR="0076179D" w:rsidRDefault="0076179D" w:rsidP="00323CFA">
      <w:pPr>
        <w:jc w:val="lowKashida"/>
        <w:rPr>
          <w:rtl/>
        </w:rPr>
      </w:pPr>
      <w:r>
        <w:rPr>
          <w:rFonts w:hint="cs"/>
          <w:rtl/>
        </w:rPr>
        <w:t xml:space="preserve">در روایات دارد که قبر برای همه است و به </w:t>
      </w:r>
      <w:r w:rsidR="001D345B">
        <w:rPr>
          <w:rFonts w:hint="cs"/>
          <w:rtl/>
        </w:rPr>
        <w:t>کل</w:t>
      </w:r>
      <w:r>
        <w:rPr>
          <w:rFonts w:hint="cs"/>
          <w:rtl/>
        </w:rPr>
        <w:t xml:space="preserve"> عالم برزخ عالم قبر می‌گویند. دوره شاید چند </w:t>
      </w:r>
      <w:r w:rsidR="001D345B">
        <w:rPr>
          <w:rFonts w:hint="cs"/>
          <w:rtl/>
        </w:rPr>
        <w:t>هزارساله‌ای</w:t>
      </w:r>
      <w:r>
        <w:rPr>
          <w:rFonts w:hint="cs"/>
          <w:rtl/>
        </w:rPr>
        <w:t xml:space="preserve"> که ما در عالم مثال و عالم برزخ با اجساد مثالی خودمان محشور هستیم، دارای حیات هستیم و قبر و برزخ ما یا باغی از باغ‌های بهشت است یا حفره و گودالی از گودال‌های جهنم است و عذاب و ثواب برزخ را دست کم نگیرید.</w:t>
      </w:r>
    </w:p>
    <w:p w:rsidR="00563E75" w:rsidRDefault="00563E75" w:rsidP="00323CFA">
      <w:pPr>
        <w:pStyle w:val="Heading2"/>
        <w:bidi/>
        <w:jc w:val="lowKashida"/>
        <w:rPr>
          <w:rtl/>
        </w:rPr>
      </w:pPr>
      <w:bookmarkStart w:id="46" w:name="_Toc427847618"/>
      <w:r>
        <w:rPr>
          <w:rFonts w:hint="cs"/>
          <w:rtl/>
        </w:rPr>
        <w:t>نکاتی پیرامون عالم برزخ</w:t>
      </w:r>
      <w:bookmarkEnd w:id="46"/>
    </w:p>
    <w:p w:rsidR="00563E75" w:rsidRDefault="00563E75" w:rsidP="00323CFA">
      <w:pPr>
        <w:jc w:val="lowKashida"/>
        <w:rPr>
          <w:rtl/>
        </w:rPr>
      </w:pPr>
      <w:r>
        <w:rPr>
          <w:rFonts w:hint="cs"/>
          <w:rtl/>
        </w:rPr>
        <w:t xml:space="preserve">ادله برزخ در قرآن کریم و در روایاتی در احادیث و سنت پیامبر و ائمه هدی آمده است و اینکه حیات برزخی برای همه است اما دارای درجات و مراتب است و اولیای الهی، </w:t>
      </w:r>
      <w:r w:rsidR="001D345B">
        <w:rPr>
          <w:rFonts w:hint="cs"/>
          <w:rtl/>
        </w:rPr>
        <w:t>شهدا</w:t>
      </w:r>
      <w:r>
        <w:rPr>
          <w:rFonts w:hint="cs"/>
          <w:rtl/>
        </w:rPr>
        <w:t xml:space="preserve"> و بزرگان از یک حیات برزخی پررنگ برخوردار هستند، در عالم برزخ ارواح با یکدیگر ارتباط دارند، ارواح ما در عالم برزخ می‌تواند با درجات متفاوت با این عالم ارتباط برقرار بکند </w:t>
      </w:r>
      <w:r w:rsidR="000E7BFB">
        <w:rPr>
          <w:rFonts w:hint="cs"/>
          <w:rtl/>
        </w:rPr>
        <w:t xml:space="preserve">و </w:t>
      </w:r>
      <w:r>
        <w:rPr>
          <w:rFonts w:hint="cs"/>
          <w:rtl/>
        </w:rPr>
        <w:t xml:space="preserve">مخصوصاً نسبت به خویشان و دوستانش توجه و انتظار </w:t>
      </w:r>
      <w:r w:rsidR="000E7BFB">
        <w:rPr>
          <w:rFonts w:hint="cs"/>
          <w:rtl/>
        </w:rPr>
        <w:t>دارد</w:t>
      </w:r>
      <w:r>
        <w:rPr>
          <w:rFonts w:hint="cs"/>
          <w:rtl/>
        </w:rPr>
        <w:t xml:space="preserve"> و همین‌طور اینکه از این طرف هم می‌شود به عالم برزخ متصل شد.</w:t>
      </w:r>
    </w:p>
    <w:p w:rsidR="00563E75" w:rsidRDefault="000E7BFB" w:rsidP="00323CFA">
      <w:pPr>
        <w:pStyle w:val="Heading2"/>
        <w:bidi/>
        <w:jc w:val="lowKashida"/>
        <w:rPr>
          <w:rtl/>
        </w:rPr>
      </w:pPr>
      <w:bookmarkStart w:id="47" w:name="_Toc427847619"/>
      <w:r>
        <w:rPr>
          <w:rFonts w:hint="cs"/>
          <w:rtl/>
        </w:rPr>
        <w:t>تکامل برزخی</w:t>
      </w:r>
      <w:bookmarkEnd w:id="47"/>
    </w:p>
    <w:p w:rsidR="00336108" w:rsidRDefault="000E7BFB" w:rsidP="00323CFA">
      <w:pPr>
        <w:jc w:val="lowKashida"/>
        <w:rPr>
          <w:rtl/>
        </w:rPr>
      </w:pPr>
      <w:r>
        <w:rPr>
          <w:rFonts w:hint="cs"/>
          <w:rtl/>
        </w:rPr>
        <w:t xml:space="preserve">قیامت که </w:t>
      </w:r>
      <w:r w:rsidR="001D345B">
        <w:rPr>
          <w:rFonts w:hint="cs"/>
          <w:rtl/>
        </w:rPr>
        <w:t>فرارسید</w:t>
      </w:r>
      <w:r>
        <w:rPr>
          <w:rFonts w:hint="cs"/>
          <w:rtl/>
        </w:rPr>
        <w:t>، نفخ صور که شد و عرصه قیامت برپا شد از آن لحظه دیگر انسان هیچ پیشرفت و پس رفتی ندارد</w:t>
      </w:r>
      <w:r w:rsidR="00336108">
        <w:rPr>
          <w:rFonts w:hint="cs"/>
          <w:rtl/>
        </w:rPr>
        <w:t xml:space="preserve"> و پرونده عمل او </w:t>
      </w:r>
      <w:r>
        <w:rPr>
          <w:rFonts w:hint="cs"/>
          <w:rtl/>
        </w:rPr>
        <w:t xml:space="preserve">از نظر پیشرفت و </w:t>
      </w:r>
      <w:r w:rsidR="001D345B">
        <w:rPr>
          <w:rFonts w:hint="cs"/>
          <w:rtl/>
        </w:rPr>
        <w:t>عقب‌گرد</w:t>
      </w:r>
      <w:r>
        <w:rPr>
          <w:rFonts w:hint="cs"/>
          <w:rtl/>
        </w:rPr>
        <w:t xml:space="preserve"> بسته می‌شود</w:t>
      </w:r>
      <w:r w:rsidR="00336108">
        <w:rPr>
          <w:rFonts w:hint="cs"/>
          <w:rtl/>
        </w:rPr>
        <w:t xml:space="preserve">، اما قبل از قیامت انسان دو مرحله زندگی دارد، یک مرحله دنیا و یک مرحله برزخ </w:t>
      </w:r>
      <w:r w:rsidR="00336108">
        <w:rPr>
          <w:rFonts w:hint="cs"/>
          <w:rtl/>
        </w:rPr>
        <w:lastRenderedPageBreak/>
        <w:t>است، در دنیا روشن است که پرونده‌ها همه باز است، توبه و استغفار، دعا و گناه و معصیت و تمام اعمال و رفتار اختیاری انسان منشأ ثواب و عقابی است.</w:t>
      </w:r>
    </w:p>
    <w:p w:rsidR="00336108" w:rsidRDefault="00336108" w:rsidP="00323CFA">
      <w:pPr>
        <w:jc w:val="lowKashida"/>
        <w:rPr>
          <w:rtl/>
        </w:rPr>
      </w:pPr>
      <w:r>
        <w:rPr>
          <w:rFonts w:hint="cs"/>
          <w:rtl/>
        </w:rPr>
        <w:t>انسان با اختیار خودش یا در نماز جمعه و جماعت شرکت می‌کند یا در جای فساد و تباهی می‌رود، یا پول خود را برای فقراء خرج می‌کند یا آن را در گناه و معصیت هزینه می‌کند، ملائکه پرونده غیبی و ملکوتی انسان‌ها را دقیق و با همه ریزه‌کاری‌ها و ضوابط می‌نویسند.</w:t>
      </w:r>
    </w:p>
    <w:p w:rsidR="000E7BFB" w:rsidRDefault="00D11B64" w:rsidP="00323CFA">
      <w:pPr>
        <w:jc w:val="lowKashida"/>
        <w:rPr>
          <w:rtl/>
        </w:rPr>
      </w:pPr>
      <w:r>
        <w:rPr>
          <w:rFonts w:hint="cs"/>
          <w:rtl/>
        </w:rPr>
        <w:t xml:space="preserve">با </w:t>
      </w:r>
      <w:r w:rsidR="001D345B">
        <w:rPr>
          <w:rFonts w:hint="cs"/>
          <w:rtl/>
        </w:rPr>
        <w:t>فرارسیدن</w:t>
      </w:r>
      <w:r>
        <w:rPr>
          <w:rFonts w:hint="cs"/>
          <w:rtl/>
        </w:rPr>
        <w:t xml:space="preserve"> مرگ و در عالم</w:t>
      </w:r>
      <w:r w:rsidR="00336108">
        <w:rPr>
          <w:rFonts w:hint="cs"/>
          <w:rtl/>
        </w:rPr>
        <w:t xml:space="preserve"> قبر و برزخ دیگر جای انتخاب و اختیار و امتحان و آزمایش تمام می‌شود، دار امتحان و سرزمین آزمایش این عالم است، با مرگ جهان آزمون تمام خواهد شد، اما یک چیز در آنجا باقی می‌ماند و آن این است که پرونده انسان کاملاً بسته نشده است، انسان خودش کار جدیدی نمی‌تواند بکند اما</w:t>
      </w:r>
      <w:r w:rsidR="00C7215D">
        <w:rPr>
          <w:rFonts w:hint="cs"/>
          <w:rtl/>
        </w:rPr>
        <w:t xml:space="preserve"> در پرونده ما نتایج کار ما در دنیا هنوز منتقل خواهد شد</w:t>
      </w:r>
      <w:r w:rsidR="004E6FB8">
        <w:rPr>
          <w:rFonts w:hint="cs"/>
          <w:rtl/>
        </w:rPr>
        <w:t>.</w:t>
      </w:r>
    </w:p>
    <w:p w:rsidR="009171B5" w:rsidRDefault="004E6FB8" w:rsidP="00323CFA">
      <w:pPr>
        <w:jc w:val="lowKashida"/>
        <w:rPr>
          <w:rtl/>
        </w:rPr>
      </w:pPr>
      <w:r>
        <w:rPr>
          <w:rFonts w:hint="cs"/>
          <w:rtl/>
        </w:rPr>
        <w:t xml:space="preserve">کارهایی که انسان در این دنیا کرده و موج و زنجیره </w:t>
      </w:r>
      <w:r w:rsidR="001D345B">
        <w:rPr>
          <w:rFonts w:hint="cs"/>
          <w:rtl/>
        </w:rPr>
        <w:t>به‌هم‌پیوسته</w:t>
      </w:r>
      <w:r>
        <w:rPr>
          <w:rFonts w:hint="cs"/>
          <w:rtl/>
        </w:rPr>
        <w:t xml:space="preserve"> است آرام آرام ثواب و یا گناهش روی پرونده او</w:t>
      </w:r>
      <w:r w:rsidR="00913647">
        <w:rPr>
          <w:rFonts w:hint="cs"/>
          <w:rtl/>
        </w:rPr>
        <w:t xml:space="preserve"> ثبت و ضبط می‌شود</w:t>
      </w:r>
      <w:r w:rsidR="009171B5">
        <w:rPr>
          <w:rFonts w:hint="cs"/>
          <w:rtl/>
        </w:rPr>
        <w:t>.</w:t>
      </w:r>
    </w:p>
    <w:p w:rsidR="009171B5" w:rsidRDefault="009171B5" w:rsidP="00323CFA">
      <w:pPr>
        <w:pStyle w:val="Heading2"/>
        <w:bidi/>
        <w:jc w:val="lowKashida"/>
        <w:rPr>
          <w:rtl/>
        </w:rPr>
      </w:pPr>
      <w:bookmarkStart w:id="48" w:name="_Toc427847620"/>
      <w:r>
        <w:rPr>
          <w:rFonts w:hint="cs"/>
          <w:rtl/>
        </w:rPr>
        <w:t>انواع کارهای انسان در دنیا</w:t>
      </w:r>
      <w:bookmarkEnd w:id="48"/>
    </w:p>
    <w:p w:rsidR="004E6FB8" w:rsidRDefault="008C5F61" w:rsidP="00323CFA">
      <w:pPr>
        <w:jc w:val="lowKashida"/>
        <w:rPr>
          <w:rtl/>
        </w:rPr>
      </w:pPr>
      <w:r>
        <w:rPr>
          <w:rFonts w:hint="cs"/>
          <w:rtl/>
        </w:rPr>
        <w:t xml:space="preserve">کار خوب یا بد انسان‌ها در یک درجه نیست، فقیری در کنار خیابان گرسنه بود و شخصی ظرف غذایی برایش برد و او را از گرسنگی نجات داد، این خیلی ارزش دارد اما یک کسی هزار سال قبل یک مدرسه دینی و علمیه ساخته است و در طول هزار سال صدها عالم </w:t>
      </w:r>
      <w:r w:rsidR="001D345B">
        <w:rPr>
          <w:rFonts w:hint="cs"/>
          <w:rtl/>
        </w:rPr>
        <w:t>ازآنجا</w:t>
      </w:r>
      <w:r>
        <w:rPr>
          <w:rFonts w:hint="cs"/>
          <w:rtl/>
        </w:rPr>
        <w:t xml:space="preserve"> بیرون آمدند،</w:t>
      </w:r>
      <w:r w:rsidR="00F46078">
        <w:rPr>
          <w:rFonts w:hint="cs"/>
          <w:rtl/>
        </w:rPr>
        <w:t xml:space="preserve"> به این تکامل برزخی می‌گویند.</w:t>
      </w:r>
    </w:p>
    <w:p w:rsidR="008C5F61" w:rsidRDefault="008C5F61" w:rsidP="00323CFA">
      <w:pPr>
        <w:jc w:val="lowKashida"/>
        <w:rPr>
          <w:rtl/>
        </w:rPr>
      </w:pPr>
      <w:r>
        <w:rPr>
          <w:rFonts w:hint="cs"/>
          <w:rtl/>
        </w:rPr>
        <w:t>بعضی از کارها است که انج</w:t>
      </w:r>
      <w:r w:rsidR="00960402">
        <w:rPr>
          <w:rFonts w:hint="cs"/>
          <w:rtl/>
        </w:rPr>
        <w:t>ام آن یک اثر نسبتاً محدودی دارد، ثواب آن ثبت</w:t>
      </w:r>
      <w:r>
        <w:rPr>
          <w:rFonts w:hint="cs"/>
          <w:rtl/>
        </w:rPr>
        <w:t xml:space="preserve"> و ضبط می‌شود اما یک وقت است که مدرسه می‌سازد، حوزه و دانشگاه می‌سازد، مؤسسه خیره برپا می‌کند، وقف می‌کند، اینجا هم کار خوب کرده است اما این کار خوب ادامه دارد و مثل زنجیره به هم پیوسته‌ای جلو می‌رود.</w:t>
      </w:r>
    </w:p>
    <w:p w:rsidR="00960402" w:rsidRDefault="00960402" w:rsidP="00323CFA">
      <w:pPr>
        <w:jc w:val="lowKashida"/>
        <w:rPr>
          <w:rtl/>
        </w:rPr>
      </w:pPr>
      <w:r>
        <w:rPr>
          <w:rFonts w:hint="cs"/>
          <w:rtl/>
        </w:rPr>
        <w:t>کاری که پیامبر خدا کرد، حضرت خدیجه کرد، فاطمه زهرا کرد، علمای بزرگ کردند کاری نبود که در یک زمان یک نتیجه‌ای بدهد و بگوییم پرونده بسته شده است، آن کار بازتاب‌های پیوسته اجتماعی دارد، این نوع کارهای ماندگار، دارای موج و امتداد، کارهایی که زنجیره‌ای را به دنبال خودش می‌کشاند، در همین دنیا و هم در عالم برزخ ادامه دارد.</w:t>
      </w:r>
    </w:p>
    <w:p w:rsidR="009171B5" w:rsidRDefault="00020E44" w:rsidP="00323CFA">
      <w:pPr>
        <w:jc w:val="lowKashida"/>
        <w:rPr>
          <w:rtl/>
        </w:rPr>
      </w:pPr>
      <w:r>
        <w:rPr>
          <w:rFonts w:hint="cs"/>
          <w:rtl/>
        </w:rPr>
        <w:t xml:space="preserve">حضرت </w:t>
      </w:r>
      <w:r w:rsidR="001D345B">
        <w:rPr>
          <w:rFonts w:hint="cs"/>
          <w:rtl/>
        </w:rPr>
        <w:t>ابراهیم</w:t>
      </w:r>
      <w:r w:rsidR="001D345B">
        <w:rPr>
          <w:rtl/>
        </w:rPr>
        <w:t xml:space="preserve"> (</w:t>
      </w:r>
      <w:r>
        <w:rPr>
          <w:rFonts w:hint="cs"/>
          <w:rtl/>
        </w:rPr>
        <w:t xml:space="preserve">ع) که بنیان حرکت توحیدی را گذاشت آثار کار او تا امروز هم باقی است، پس قلّک </w:t>
      </w:r>
      <w:r w:rsidR="002D22FA">
        <w:rPr>
          <w:rFonts w:hint="cs"/>
          <w:rtl/>
        </w:rPr>
        <w:t xml:space="preserve">حضرت </w:t>
      </w:r>
      <w:r>
        <w:rPr>
          <w:rFonts w:hint="cs"/>
          <w:rtl/>
        </w:rPr>
        <w:t xml:space="preserve">ابراهیم در عالم برزخ همچنان در حال پر شدن از ثواب است، اگر هم فرعون کاری کرد تا </w:t>
      </w:r>
      <w:r w:rsidR="001D345B">
        <w:rPr>
          <w:rFonts w:hint="cs"/>
          <w:rtl/>
        </w:rPr>
        <w:t>وقتی‌که</w:t>
      </w:r>
      <w:r>
        <w:rPr>
          <w:rFonts w:hint="cs"/>
          <w:rtl/>
        </w:rPr>
        <w:t xml:space="preserve"> کار او ادامه دارد در آن عالم عقاب م</w:t>
      </w:r>
      <w:r w:rsidR="00007A50">
        <w:rPr>
          <w:rFonts w:hint="cs"/>
          <w:rtl/>
        </w:rPr>
        <w:t>ی‌برد، این خصوصیت عالم برزخ است</w:t>
      </w:r>
      <w:r w:rsidR="00AE3AA9">
        <w:rPr>
          <w:rFonts w:hint="cs"/>
          <w:rtl/>
        </w:rPr>
        <w:t>.</w:t>
      </w:r>
    </w:p>
    <w:p w:rsidR="00007A50" w:rsidRDefault="00007A50" w:rsidP="00323CFA">
      <w:pPr>
        <w:pStyle w:val="Heading2"/>
        <w:bidi/>
        <w:jc w:val="lowKashida"/>
        <w:rPr>
          <w:rtl/>
        </w:rPr>
      </w:pPr>
      <w:bookmarkStart w:id="49" w:name="_Toc427847621"/>
      <w:r>
        <w:rPr>
          <w:rFonts w:hint="cs"/>
          <w:rtl/>
        </w:rPr>
        <w:lastRenderedPageBreak/>
        <w:t>تنازل برزخی</w:t>
      </w:r>
      <w:bookmarkEnd w:id="49"/>
    </w:p>
    <w:p w:rsidR="00097224" w:rsidRDefault="00097224" w:rsidP="00323CFA">
      <w:pPr>
        <w:jc w:val="lowKashida"/>
        <w:rPr>
          <w:rtl/>
        </w:rPr>
      </w:pPr>
      <w:r>
        <w:rPr>
          <w:rFonts w:hint="cs"/>
          <w:rtl/>
        </w:rPr>
        <w:t>نقطه مقابل تکامل برزخی تنازل برزخی است</w:t>
      </w:r>
      <w:r w:rsidR="00007A50">
        <w:rPr>
          <w:rFonts w:hint="cs"/>
          <w:rtl/>
        </w:rPr>
        <w:t xml:space="preserve">، یعنی کارهای بد هم دو قسم است، اگر </w:t>
      </w:r>
      <w:r w:rsidR="0081392A">
        <w:rPr>
          <w:rFonts w:hint="cs"/>
          <w:rtl/>
        </w:rPr>
        <w:t xml:space="preserve">شخصی </w:t>
      </w:r>
      <w:r w:rsidR="00007A50">
        <w:rPr>
          <w:rFonts w:hint="cs"/>
          <w:rtl/>
        </w:rPr>
        <w:t>در گوشه‌ای از دنیا یک کار بدی کرد تمام می‌شود و می‌رود، البته گناه تمام نمی‌شود و صورت غیبی او باقی می‌ماند اما دیگر دنباله‌ای ندارد اما نوع دوم سنت بدی است که کسی در دنیا گذاشته است و به دنبال آن هزار نفر منحرف می‌شوند.</w:t>
      </w:r>
    </w:p>
    <w:p w:rsidR="0081392A" w:rsidRDefault="0081392A" w:rsidP="00323CFA">
      <w:pPr>
        <w:jc w:val="lowKashida"/>
        <w:rPr>
          <w:rtl/>
        </w:rPr>
      </w:pPr>
      <w:r>
        <w:rPr>
          <w:rFonts w:hint="cs"/>
          <w:rtl/>
        </w:rPr>
        <w:t xml:space="preserve">اعتیاد را پایه‌ریزی کرده است </w:t>
      </w:r>
      <w:r w:rsidR="001D345B">
        <w:rPr>
          <w:rFonts w:hint="cs"/>
          <w:rtl/>
        </w:rPr>
        <w:t>هزارتا</w:t>
      </w:r>
      <w:r>
        <w:rPr>
          <w:rFonts w:hint="cs"/>
          <w:rtl/>
        </w:rPr>
        <w:t xml:space="preserve"> جوان را منحرف می‌کند، خودش هم از این دنیا رفته است، شرابخانه‌ای را راه انداخته است که تا </w:t>
      </w:r>
      <w:r w:rsidR="001D345B">
        <w:rPr>
          <w:rFonts w:hint="cs"/>
          <w:rtl/>
        </w:rPr>
        <w:t>سال‌ها</w:t>
      </w:r>
      <w:r>
        <w:rPr>
          <w:rFonts w:hint="cs"/>
          <w:rtl/>
        </w:rPr>
        <w:t xml:space="preserve"> افراد به آن مبتلا می‌شوند، همین‌طور در قلّک گناه او پر می‌شود ولو اینکه مرده است و دیگر اختیاری ندارد</w:t>
      </w:r>
      <w:r w:rsidR="00236B70">
        <w:rPr>
          <w:rFonts w:hint="cs"/>
          <w:rtl/>
        </w:rPr>
        <w:t>.</w:t>
      </w:r>
    </w:p>
    <w:p w:rsidR="00236B70" w:rsidRDefault="00FF3309" w:rsidP="00323CFA">
      <w:pPr>
        <w:pStyle w:val="Heading2"/>
        <w:bidi/>
        <w:jc w:val="lowKashida"/>
        <w:rPr>
          <w:rtl/>
        </w:rPr>
      </w:pPr>
      <w:bookmarkStart w:id="50" w:name="_Toc427847622"/>
      <w:r>
        <w:rPr>
          <w:rFonts w:hint="cs"/>
          <w:rtl/>
        </w:rPr>
        <w:t>ارزش تربیت فرزند در تکامل برزخی</w:t>
      </w:r>
      <w:bookmarkEnd w:id="50"/>
    </w:p>
    <w:p w:rsidR="00375811" w:rsidRDefault="00375811" w:rsidP="00323CFA">
      <w:pPr>
        <w:jc w:val="lowKashida"/>
        <w:rPr>
          <w:rtl/>
        </w:rPr>
      </w:pPr>
      <w:r>
        <w:rPr>
          <w:rFonts w:hint="cs"/>
          <w:rtl/>
        </w:rPr>
        <w:t xml:space="preserve">اگر کسی بچه‌ای را خوب تربیت بکند تا </w:t>
      </w:r>
      <w:r w:rsidR="001D345B">
        <w:rPr>
          <w:rFonts w:hint="cs"/>
          <w:rtl/>
        </w:rPr>
        <w:t>وقتی‌که</w:t>
      </w:r>
      <w:r>
        <w:rPr>
          <w:rFonts w:hint="cs"/>
          <w:rtl/>
        </w:rPr>
        <w:t xml:space="preserve"> این بچه استغفار می‌کند، نماز می‌خواند، درس می‌خواند، ثوابی را کسب می‌کند، در همه </w:t>
      </w:r>
      <w:r w:rsidR="001D345B">
        <w:rPr>
          <w:rFonts w:hint="cs"/>
          <w:rtl/>
        </w:rPr>
        <w:t>این‌ها</w:t>
      </w:r>
      <w:r>
        <w:rPr>
          <w:rFonts w:hint="cs"/>
          <w:rtl/>
        </w:rPr>
        <w:t xml:space="preserve"> پدر یا مادر هم شریک است، این که در آیه شریفه آمده است: «</w:t>
      </w:r>
      <w:r w:rsidRPr="00375811">
        <w:rPr>
          <w:rFonts w:hint="cs"/>
          <w:b/>
          <w:bCs/>
          <w:rtl/>
        </w:rPr>
        <w:t>وَ</w:t>
      </w:r>
      <w:r>
        <w:rPr>
          <w:rFonts w:hint="cs"/>
          <w:b/>
          <w:bCs/>
          <w:rtl/>
        </w:rPr>
        <w:t xml:space="preserve"> </w:t>
      </w:r>
      <w:r w:rsidRPr="00375811">
        <w:rPr>
          <w:rFonts w:hint="cs"/>
          <w:b/>
          <w:bCs/>
          <w:rtl/>
        </w:rPr>
        <w:t>الْبَاقِ</w:t>
      </w:r>
      <w:r w:rsidR="001D345B">
        <w:rPr>
          <w:rFonts w:hint="cs"/>
          <w:b/>
          <w:bCs/>
          <w:rtl/>
        </w:rPr>
        <w:t>ی</w:t>
      </w:r>
      <w:r w:rsidRPr="00375811">
        <w:rPr>
          <w:rFonts w:hint="cs"/>
          <w:b/>
          <w:bCs/>
          <w:rtl/>
        </w:rPr>
        <w:t>اتُ الصَّالِحَاتُ</w:t>
      </w:r>
      <w:r>
        <w:rPr>
          <w:rStyle w:val="FootnoteReference"/>
          <w:b/>
          <w:bCs/>
          <w:rtl/>
        </w:rPr>
        <w:footnoteReference w:id="2"/>
      </w:r>
      <w:r>
        <w:rPr>
          <w:rFonts w:hint="cs"/>
          <w:rtl/>
        </w:rPr>
        <w:t xml:space="preserve">» یک قسم آن همین بقاء برزخی است، در روایات آمده است که یکی از مصادیق باقیات و صالحات فرزندان خوب است، چرا؟ برای اینکه هم در دنیا و حتی </w:t>
      </w:r>
      <w:r w:rsidR="001D345B">
        <w:rPr>
          <w:rFonts w:hint="cs"/>
          <w:rtl/>
        </w:rPr>
        <w:t>بعدازآنکه</w:t>
      </w:r>
      <w:r>
        <w:rPr>
          <w:rFonts w:hint="cs"/>
          <w:rtl/>
        </w:rPr>
        <w:t xml:space="preserve"> از این دنیا می‌روید فرزندان شایسته شما برای شما ثواب جمع می‌کنند، هر کار خوبی که می‌کنند یک قسمتی از آن برای شما نوشته می‌شود.</w:t>
      </w:r>
    </w:p>
    <w:p w:rsidR="00375811" w:rsidRDefault="00EA5D6C" w:rsidP="00323CFA">
      <w:pPr>
        <w:jc w:val="lowKashida"/>
        <w:rPr>
          <w:rtl/>
        </w:rPr>
      </w:pPr>
      <w:r>
        <w:rPr>
          <w:rFonts w:hint="cs"/>
          <w:rtl/>
        </w:rPr>
        <w:t>در روایت معتبری</w:t>
      </w:r>
      <w:r w:rsidR="00375811">
        <w:rPr>
          <w:rFonts w:hint="cs"/>
          <w:rtl/>
        </w:rPr>
        <w:t xml:space="preserve"> معاویة ابن عمار نقل می‌کند: از امام صادق سؤال کردم که چه چیزی ثوابش بعد از مرگ همین‌طور ادامه دارد؟ </w:t>
      </w:r>
      <w:r w:rsidR="00AD012C">
        <w:rPr>
          <w:rFonts w:hint="cs"/>
          <w:rtl/>
        </w:rPr>
        <w:t xml:space="preserve">امام سه چیز را می‌فرمایند و آخرینش این است: </w:t>
      </w:r>
      <w:r w:rsidR="00AD012C" w:rsidRPr="00AD012C">
        <w:rPr>
          <w:b/>
          <w:bCs/>
          <w:rtl/>
        </w:rPr>
        <w:t>وَ الْوَلَدُ الطَّیِّبُ</w:t>
      </w:r>
      <w:r>
        <w:rPr>
          <w:rStyle w:val="FootnoteReference"/>
          <w:b/>
          <w:bCs/>
          <w:rtl/>
        </w:rPr>
        <w:footnoteReference w:id="3"/>
      </w:r>
      <w:r w:rsidR="00B65AE8" w:rsidRPr="00B65AE8">
        <w:rPr>
          <w:rFonts w:hint="cs"/>
          <w:rtl/>
        </w:rPr>
        <w:t>، فرزند پاک</w:t>
      </w:r>
      <w:r w:rsidR="00B65AE8">
        <w:rPr>
          <w:rFonts w:hint="cs"/>
          <w:rtl/>
        </w:rPr>
        <w:t xml:space="preserve">، البته این نقطه مقابلی ندارد، اگر در تربیت فرزند بدی شما مقصر باشید عقاب او به شما می‌رسد ولی اگر مقصر نباشید عقاب او به شما نمی‌رسد ولی در </w:t>
      </w:r>
      <w:r w:rsidR="00122AF3">
        <w:rPr>
          <w:rFonts w:hint="cs"/>
          <w:rtl/>
        </w:rPr>
        <w:t xml:space="preserve">تربیت </w:t>
      </w:r>
      <w:r w:rsidR="00B65AE8">
        <w:rPr>
          <w:rFonts w:hint="cs"/>
          <w:rtl/>
        </w:rPr>
        <w:t>بچه خوب حتی اگر آدم مؤثر هم نباشد در ثواب او شریک می‌شود.</w:t>
      </w:r>
    </w:p>
    <w:p w:rsidR="00122AF3" w:rsidRDefault="00977682" w:rsidP="00323CFA">
      <w:pPr>
        <w:jc w:val="lowKashida"/>
        <w:rPr>
          <w:rtl/>
        </w:rPr>
      </w:pPr>
      <w:r>
        <w:rPr>
          <w:rFonts w:hint="cs"/>
          <w:rtl/>
        </w:rPr>
        <w:t>در روایت سؤال می‌شود که چیزی از ثواب خود آن فرزند ک</w:t>
      </w:r>
      <w:r w:rsidR="00795632">
        <w:rPr>
          <w:rFonts w:hint="cs"/>
          <w:rtl/>
        </w:rPr>
        <w:t xml:space="preserve">م می‌شود؟ می‌گوید: به هیچ وجه، </w:t>
      </w:r>
      <w:r>
        <w:rPr>
          <w:rFonts w:hint="cs"/>
          <w:rtl/>
        </w:rPr>
        <w:t>همه کارهایی که می‌کند در نهایت ارزشی که دارد به او ثواب داده می‌شود ولی در کنار او یک پیوست دارد و ثوابی برای پدر و مادر هم نوشته می‌شود.</w:t>
      </w:r>
    </w:p>
    <w:p w:rsidR="00795632" w:rsidRDefault="00795632" w:rsidP="00323CFA">
      <w:pPr>
        <w:jc w:val="lowKashida"/>
        <w:rPr>
          <w:rtl/>
        </w:rPr>
      </w:pPr>
      <w:r>
        <w:rPr>
          <w:rFonts w:hint="cs"/>
          <w:rtl/>
        </w:rPr>
        <w:t>نکته جالب این است که امتداد هم دارد، یعنی بچه، نوه، نتیجه و همین‌طور ادامه دارد، یعنی ممکن است شما الآن کاری می‌کنید زنجیره ثواب شما به پدر و جدّ و گذشتگان همین‌طور می‌رسد.</w:t>
      </w:r>
    </w:p>
    <w:p w:rsidR="00375811" w:rsidRDefault="00FF3309" w:rsidP="00323CFA">
      <w:pPr>
        <w:pStyle w:val="Heading2"/>
        <w:bidi/>
        <w:jc w:val="lowKashida"/>
        <w:rPr>
          <w:rtl/>
        </w:rPr>
      </w:pPr>
      <w:bookmarkStart w:id="51" w:name="_Toc427847623"/>
      <w:r>
        <w:rPr>
          <w:rFonts w:hint="cs"/>
          <w:rtl/>
        </w:rPr>
        <w:lastRenderedPageBreak/>
        <w:t>ارزش پرورش شاگردان خوب در تکامل برزخی</w:t>
      </w:r>
      <w:bookmarkEnd w:id="51"/>
    </w:p>
    <w:p w:rsidR="00FF3309" w:rsidRDefault="00FF3309" w:rsidP="00323CFA">
      <w:pPr>
        <w:jc w:val="lowKashida"/>
        <w:rPr>
          <w:rtl/>
        </w:rPr>
      </w:pPr>
      <w:r>
        <w:rPr>
          <w:rFonts w:hint="cs"/>
          <w:rtl/>
        </w:rPr>
        <w:t>پرورش شاگردان خوب، آموزش دادن علم و دانش‌های خوب و الهی به دیگران تکامل برزخی را به دنبال دارد.</w:t>
      </w:r>
      <w:r w:rsidR="00D30150">
        <w:rPr>
          <w:rFonts w:hint="cs"/>
          <w:rtl/>
        </w:rPr>
        <w:t xml:space="preserve"> از</w:t>
      </w:r>
      <w:r w:rsidR="00F71027">
        <w:rPr>
          <w:rFonts w:hint="cs"/>
          <w:rtl/>
        </w:rPr>
        <w:t xml:space="preserve"> </w:t>
      </w:r>
      <w:r w:rsidR="00D30150">
        <w:rPr>
          <w:rFonts w:hint="cs"/>
          <w:rtl/>
        </w:rPr>
        <w:t>امام باقر نقل شده است:</w:t>
      </w:r>
      <w:r w:rsidR="001D345B">
        <w:rPr>
          <w:rtl/>
        </w:rPr>
        <w:t xml:space="preserve"> «</w:t>
      </w:r>
      <w:r w:rsidR="007B7D01" w:rsidRPr="007B7D01">
        <w:rPr>
          <w:rFonts w:hint="cs"/>
          <w:b/>
          <w:bCs/>
          <w:rtl/>
        </w:rPr>
        <w:t>مَ</w:t>
      </w:r>
      <w:r w:rsidR="007B7D01" w:rsidRPr="007B7D01">
        <w:rPr>
          <w:b/>
          <w:bCs/>
          <w:rtl/>
        </w:rPr>
        <w:t>ن</w:t>
      </w:r>
      <w:r w:rsidR="007B7D01" w:rsidRPr="007B7D01">
        <w:rPr>
          <w:rFonts w:hint="cs"/>
          <w:b/>
          <w:bCs/>
          <w:rtl/>
        </w:rPr>
        <w:t xml:space="preserve"> </w:t>
      </w:r>
      <w:r w:rsidR="007B7D01" w:rsidRPr="007B7D01">
        <w:rPr>
          <w:b/>
          <w:bCs/>
          <w:rtl/>
        </w:rPr>
        <w:t>عَلَّمَ بابَ هُدیً</w:t>
      </w:r>
      <w:r w:rsidR="007B7D01" w:rsidRPr="007B7D01">
        <w:rPr>
          <w:rFonts w:hint="cs"/>
          <w:b/>
          <w:bCs/>
          <w:rtl/>
        </w:rPr>
        <w:t xml:space="preserve"> </w:t>
      </w:r>
      <w:r w:rsidR="007B7D01" w:rsidRPr="007B7D01">
        <w:rPr>
          <w:b/>
          <w:bCs/>
          <w:rtl/>
        </w:rPr>
        <w:t>فَلَهُ مِثلُ اَجرِ مَن عَمِلَ بِهِ</w:t>
      </w:r>
      <w:r w:rsidR="00110666">
        <w:rPr>
          <w:rStyle w:val="FootnoteReference"/>
          <w:b/>
          <w:bCs/>
          <w:rtl/>
        </w:rPr>
        <w:footnoteReference w:id="4"/>
      </w:r>
      <w:r w:rsidR="00F71027" w:rsidRPr="007B7D01">
        <w:rPr>
          <w:rFonts w:hint="cs"/>
          <w:b/>
          <w:bCs/>
          <w:rtl/>
        </w:rPr>
        <w:t>»</w:t>
      </w:r>
      <w:r w:rsidR="007B7D01">
        <w:rPr>
          <w:rFonts w:hint="cs"/>
          <w:b/>
          <w:bCs/>
          <w:rtl/>
        </w:rPr>
        <w:t xml:space="preserve"> </w:t>
      </w:r>
      <w:r w:rsidR="007B7D01" w:rsidRPr="00110666">
        <w:rPr>
          <w:rFonts w:hint="cs"/>
          <w:rtl/>
        </w:rPr>
        <w:t>کسی که یک مطلب خوبی را به دیگری یاد بدهد، سخنرانی بکند، منبر برود، در</w:t>
      </w:r>
      <w:r w:rsidR="00110666">
        <w:rPr>
          <w:rFonts w:hint="cs"/>
          <w:rtl/>
        </w:rPr>
        <w:t xml:space="preserve"> خانه برای بچه‌اش روایت بخواند </w:t>
      </w:r>
      <w:r w:rsidR="00D30150">
        <w:rPr>
          <w:rFonts w:hint="cs"/>
          <w:rtl/>
        </w:rPr>
        <w:t>و هر چه که شما آموزش بده</w:t>
      </w:r>
      <w:r w:rsidR="007B7D01" w:rsidRPr="00110666">
        <w:rPr>
          <w:rFonts w:hint="cs"/>
          <w:rtl/>
        </w:rPr>
        <w:t xml:space="preserve">د </w:t>
      </w:r>
      <w:r w:rsidR="00110666">
        <w:rPr>
          <w:rFonts w:hint="cs"/>
          <w:rtl/>
        </w:rPr>
        <w:t xml:space="preserve">و به </w:t>
      </w:r>
      <w:r w:rsidR="00AA539B">
        <w:rPr>
          <w:rFonts w:hint="cs"/>
          <w:rtl/>
        </w:rPr>
        <w:t>آدم‌ها منتقل بکن</w:t>
      </w:r>
      <w:r w:rsidR="007B7D01" w:rsidRPr="00110666">
        <w:rPr>
          <w:rFonts w:hint="cs"/>
          <w:rtl/>
        </w:rPr>
        <w:t xml:space="preserve">د علاوه بر اینکه در ذات خودش ثواب دارد، تا </w:t>
      </w:r>
      <w:r w:rsidR="001D345B">
        <w:rPr>
          <w:rFonts w:hint="cs"/>
          <w:rtl/>
        </w:rPr>
        <w:t>وقتی‌که</w:t>
      </w:r>
      <w:r w:rsidR="007B7D01" w:rsidRPr="00110666">
        <w:rPr>
          <w:rFonts w:hint="cs"/>
          <w:rtl/>
        </w:rPr>
        <w:t xml:space="preserve"> او و با واسطه او شاگردان او و شاگردان شاگردان او از خرمن دانش شما بهره می‌گیرند و عمل می‌کنند در همه این زنجیره ثواب‌ها شما هم شریک هستید.</w:t>
      </w:r>
    </w:p>
    <w:p w:rsidR="00D30150" w:rsidRDefault="00D30150" w:rsidP="00323CFA">
      <w:pPr>
        <w:jc w:val="lowKashida"/>
        <w:rPr>
          <w:rtl/>
        </w:rPr>
      </w:pPr>
      <w:r>
        <w:rPr>
          <w:rFonts w:hint="cs"/>
          <w:rtl/>
        </w:rPr>
        <w:t xml:space="preserve">در روایت دیگری از امام </w:t>
      </w:r>
      <w:r w:rsidR="001D345B">
        <w:rPr>
          <w:rFonts w:hint="cs"/>
          <w:rtl/>
        </w:rPr>
        <w:t>صادق</w:t>
      </w:r>
      <w:r w:rsidR="001D345B">
        <w:rPr>
          <w:rtl/>
        </w:rPr>
        <w:t xml:space="preserve"> (</w:t>
      </w:r>
      <w:r>
        <w:rPr>
          <w:rFonts w:hint="cs"/>
          <w:rtl/>
        </w:rPr>
        <w:t xml:space="preserve">ع) نقل می‌شود حالا که شما می‌گوید که ثواب شاگردان و فرزندان خوب عاید من می‌شود چیزی از </w:t>
      </w:r>
      <w:r w:rsidR="001D345B">
        <w:rPr>
          <w:rFonts w:hint="cs"/>
          <w:rtl/>
        </w:rPr>
        <w:t>آن‌ها</w:t>
      </w:r>
      <w:r>
        <w:rPr>
          <w:rFonts w:hint="cs"/>
          <w:rtl/>
        </w:rPr>
        <w:t xml:space="preserve"> کم می‌شود؟ امام تأکید می‌کند که نه، کم نمی‌شود.</w:t>
      </w:r>
    </w:p>
    <w:p w:rsidR="00110666" w:rsidRDefault="00D30150" w:rsidP="00323CFA">
      <w:pPr>
        <w:pStyle w:val="Heading2"/>
        <w:bidi/>
        <w:jc w:val="lowKashida"/>
        <w:rPr>
          <w:rtl/>
        </w:rPr>
      </w:pPr>
      <w:bookmarkStart w:id="52" w:name="_Toc427847624"/>
      <w:r>
        <w:rPr>
          <w:rFonts w:hint="cs"/>
          <w:rtl/>
        </w:rPr>
        <w:t>تأثیر پایه‌ریزی یک فرهنگ خوب یا بد در تکامل و تنازل برزخی</w:t>
      </w:r>
      <w:bookmarkEnd w:id="52"/>
    </w:p>
    <w:p w:rsidR="00D30150" w:rsidRPr="00D30150" w:rsidRDefault="00D30150" w:rsidP="00323CFA">
      <w:pPr>
        <w:jc w:val="lowKashida"/>
        <w:rPr>
          <w:rtl/>
        </w:rPr>
      </w:pPr>
      <w:r w:rsidRPr="00D30150">
        <w:rPr>
          <w:b/>
          <w:bCs/>
          <w:rtl/>
        </w:rPr>
        <w:t>سَنَّ سُنَّة حَسَنَة</w:t>
      </w:r>
      <w:r>
        <w:rPr>
          <w:rStyle w:val="FootnoteReference"/>
          <w:b/>
          <w:bCs/>
          <w:rtl/>
        </w:rPr>
        <w:footnoteReference w:id="5"/>
      </w:r>
      <w:r>
        <w:rPr>
          <w:rFonts w:hint="cs"/>
          <w:b/>
          <w:bCs/>
          <w:rtl/>
        </w:rPr>
        <w:t xml:space="preserve">، </w:t>
      </w:r>
      <w:r w:rsidRPr="00D30150">
        <w:rPr>
          <w:rFonts w:hint="cs"/>
          <w:rtl/>
        </w:rPr>
        <w:t xml:space="preserve">اگر شما یک روش خوبی را در این عالم پایه‌ریزی بکنید، سنت بکنید که مثلاً موقع نماز مغازه‌ها تعطیل بشود، تا </w:t>
      </w:r>
      <w:r w:rsidR="001D345B">
        <w:rPr>
          <w:rFonts w:hint="cs"/>
          <w:rtl/>
        </w:rPr>
        <w:t>وقتی‌که</w:t>
      </w:r>
      <w:r w:rsidRPr="00D30150">
        <w:rPr>
          <w:rFonts w:hint="cs"/>
          <w:rtl/>
        </w:rPr>
        <w:t xml:space="preserve"> این سنت باقی است شما در ثواب آن شریک هستید، اگر </w:t>
      </w:r>
      <w:r w:rsidR="001D345B">
        <w:rPr>
          <w:rFonts w:hint="cs"/>
          <w:rtl/>
        </w:rPr>
        <w:t>امام</w:t>
      </w:r>
      <w:r w:rsidR="001D345B">
        <w:rPr>
          <w:rtl/>
        </w:rPr>
        <w:t xml:space="preserve"> (</w:t>
      </w:r>
      <w:r w:rsidRPr="00D30150">
        <w:rPr>
          <w:rFonts w:hint="cs"/>
          <w:rtl/>
        </w:rPr>
        <w:t xml:space="preserve">ره) آمد و انقلابی را در این کشور برپا کرد و موجب شد که قرآن و معارف الهی زنده بشود تا </w:t>
      </w:r>
      <w:r w:rsidR="001D345B">
        <w:rPr>
          <w:rFonts w:hint="cs"/>
          <w:rtl/>
        </w:rPr>
        <w:t>وقتی‌که</w:t>
      </w:r>
      <w:r w:rsidRPr="00D30150">
        <w:rPr>
          <w:rFonts w:hint="cs"/>
          <w:rtl/>
        </w:rPr>
        <w:t xml:space="preserve"> این سنت‌های خوب باقی است امام در </w:t>
      </w:r>
      <w:r w:rsidR="001D345B">
        <w:rPr>
          <w:rFonts w:hint="cs"/>
          <w:rtl/>
        </w:rPr>
        <w:t>آن‌ها</w:t>
      </w:r>
      <w:r w:rsidRPr="00D30150">
        <w:rPr>
          <w:rFonts w:hint="cs"/>
          <w:rtl/>
        </w:rPr>
        <w:t xml:space="preserve"> سهیم است.</w:t>
      </w:r>
    </w:p>
    <w:p w:rsidR="00D30150" w:rsidRDefault="001D345B" w:rsidP="00323CFA">
      <w:pPr>
        <w:jc w:val="lowKashida"/>
        <w:rPr>
          <w:rtl/>
        </w:rPr>
      </w:pPr>
      <w:r>
        <w:rPr>
          <w:rFonts w:hint="cs"/>
          <w:rtl/>
        </w:rPr>
        <w:t>روش‌ها</w:t>
      </w:r>
      <w:r w:rsidR="00D30150" w:rsidRPr="00D30150">
        <w:rPr>
          <w:rFonts w:hint="cs"/>
          <w:rtl/>
        </w:rPr>
        <w:t xml:space="preserve"> و سنت‌های خوب، فرهنگ‌سازی خوب، اینکه در </w:t>
      </w:r>
      <w:r>
        <w:rPr>
          <w:rFonts w:hint="cs"/>
          <w:rtl/>
        </w:rPr>
        <w:t>آموزش‌وپرورش</w:t>
      </w:r>
      <w:r w:rsidR="00D30150" w:rsidRPr="00D30150">
        <w:rPr>
          <w:rFonts w:hint="cs"/>
          <w:rtl/>
        </w:rPr>
        <w:t xml:space="preserve"> فرهنگی بسازند که همه بچه‌ها با</w:t>
      </w:r>
      <w:r w:rsidR="00424500">
        <w:rPr>
          <w:rFonts w:hint="cs"/>
          <w:rtl/>
        </w:rPr>
        <w:t xml:space="preserve">ید قرآن و نمازشان را یاد بگیرند، تا </w:t>
      </w:r>
      <w:r>
        <w:rPr>
          <w:rFonts w:hint="cs"/>
          <w:rtl/>
        </w:rPr>
        <w:t>وقتی‌که</w:t>
      </w:r>
      <w:r w:rsidR="00424500">
        <w:rPr>
          <w:rFonts w:hint="cs"/>
          <w:rtl/>
        </w:rPr>
        <w:t xml:space="preserve"> این قرآن و نماز می‌خواند یا کسی از او یاد بگیرد، حتی بعد از مرگ شما در ثواب آن شریک هستند.</w:t>
      </w:r>
    </w:p>
    <w:p w:rsidR="00532235" w:rsidRDefault="00532235" w:rsidP="00323CFA">
      <w:pPr>
        <w:jc w:val="lowKashida"/>
        <w:rPr>
          <w:rtl/>
        </w:rPr>
      </w:pPr>
      <w:r>
        <w:rPr>
          <w:rFonts w:hint="cs"/>
          <w:rtl/>
        </w:rPr>
        <w:t xml:space="preserve">در زمان جبهه و جنگ کسانی که پایه انقلاب و جهاد را ریختند تا قیام قیامت در آثار خوب آن شریک هستند، الآن هم جوانانی که بدون هیچ مزدی مؤسسه تشکیل داده‌اند و فعالیت‌های فرهنگی می‌کنند هر چه کار </w:t>
      </w:r>
      <w:r w:rsidR="001D345B">
        <w:rPr>
          <w:rFonts w:hint="cs"/>
          <w:rtl/>
        </w:rPr>
        <w:t>آن‌ها</w:t>
      </w:r>
      <w:r>
        <w:rPr>
          <w:rFonts w:hint="cs"/>
          <w:rtl/>
        </w:rPr>
        <w:t xml:space="preserve"> موج داشته باشد </w:t>
      </w:r>
      <w:r w:rsidR="001D345B">
        <w:rPr>
          <w:rFonts w:hint="cs"/>
          <w:rtl/>
        </w:rPr>
        <w:t>آن‌ها</w:t>
      </w:r>
      <w:r>
        <w:rPr>
          <w:rFonts w:hint="cs"/>
          <w:rtl/>
        </w:rPr>
        <w:t xml:space="preserve"> در آن شریک هستند، حتی </w:t>
      </w:r>
      <w:r w:rsidR="001D345B">
        <w:rPr>
          <w:rFonts w:hint="cs"/>
          <w:rtl/>
        </w:rPr>
        <w:t>بعدازآنکه</w:t>
      </w:r>
      <w:r>
        <w:rPr>
          <w:rFonts w:hint="cs"/>
          <w:rtl/>
        </w:rPr>
        <w:t xml:space="preserve"> پیر شدند و از دنیا رفتند.</w:t>
      </w:r>
    </w:p>
    <w:p w:rsidR="00424500" w:rsidRDefault="00B244D6" w:rsidP="00323CFA">
      <w:pPr>
        <w:jc w:val="lowKashida"/>
        <w:rPr>
          <w:rtl/>
        </w:rPr>
      </w:pPr>
      <w:r>
        <w:rPr>
          <w:rFonts w:hint="cs"/>
          <w:rtl/>
        </w:rPr>
        <w:t xml:space="preserve">در نقطه مقابل هم اگر کسی سنت بدی را پایه‌ریزی بکند تا </w:t>
      </w:r>
      <w:r w:rsidR="001D345B">
        <w:rPr>
          <w:rFonts w:hint="cs"/>
          <w:rtl/>
        </w:rPr>
        <w:t>وقتی‌که</w:t>
      </w:r>
      <w:r>
        <w:rPr>
          <w:rFonts w:hint="cs"/>
          <w:rtl/>
        </w:rPr>
        <w:t xml:space="preserve"> ادامه دارد در آن شریک است، اگر معاویه یا کسانی که خلافت را در مسیر غیر از امامت قرار دادند تا </w:t>
      </w:r>
      <w:r w:rsidR="001D345B">
        <w:rPr>
          <w:rFonts w:hint="cs"/>
          <w:rtl/>
        </w:rPr>
        <w:t>وقتی‌که</w:t>
      </w:r>
      <w:r>
        <w:rPr>
          <w:rFonts w:hint="cs"/>
          <w:rtl/>
        </w:rPr>
        <w:t xml:space="preserve"> این راه کج می‌رود همه این بدی‌ها و ضلالت‌ها در پرونده </w:t>
      </w:r>
      <w:r w:rsidR="001D345B">
        <w:rPr>
          <w:rFonts w:hint="cs"/>
          <w:rtl/>
        </w:rPr>
        <w:t>آن‌ها</w:t>
      </w:r>
      <w:r>
        <w:rPr>
          <w:rFonts w:hint="cs"/>
          <w:rtl/>
        </w:rPr>
        <w:t xml:space="preserve"> هم ثبت و ضبط می‌شود.</w:t>
      </w:r>
    </w:p>
    <w:p w:rsidR="00532235" w:rsidRDefault="002B4863" w:rsidP="00323CFA">
      <w:pPr>
        <w:pStyle w:val="Heading2"/>
        <w:bidi/>
        <w:jc w:val="lowKashida"/>
        <w:rPr>
          <w:rtl/>
        </w:rPr>
      </w:pPr>
      <w:bookmarkStart w:id="53" w:name="_Toc427847625"/>
      <w:r>
        <w:rPr>
          <w:rFonts w:hint="cs"/>
          <w:rtl/>
        </w:rPr>
        <w:lastRenderedPageBreak/>
        <w:t xml:space="preserve">تأثیر </w:t>
      </w:r>
      <w:r w:rsidR="00532235">
        <w:rPr>
          <w:rFonts w:hint="cs"/>
          <w:rtl/>
        </w:rPr>
        <w:t>خدمات فرهنگی</w:t>
      </w:r>
      <w:bookmarkEnd w:id="53"/>
    </w:p>
    <w:p w:rsidR="00532235" w:rsidRDefault="00532235" w:rsidP="00323CFA">
      <w:pPr>
        <w:jc w:val="lowKashida"/>
        <w:rPr>
          <w:rtl/>
        </w:rPr>
      </w:pPr>
      <w:r>
        <w:rPr>
          <w:rFonts w:hint="cs"/>
          <w:rtl/>
        </w:rPr>
        <w:t>خدمات فرهنگی که کسی انجام می‌دهد و بقیه از آن استفاده می‌کن</w:t>
      </w:r>
      <w:r w:rsidR="002B4863">
        <w:rPr>
          <w:rFonts w:hint="cs"/>
          <w:rtl/>
        </w:rPr>
        <w:t>ن</w:t>
      </w:r>
      <w:r>
        <w:rPr>
          <w:rFonts w:hint="cs"/>
          <w:rtl/>
        </w:rPr>
        <w:t xml:space="preserve">د، کسانی که در قدیم قرآن را استنساخ می‌کردند تا </w:t>
      </w:r>
      <w:r w:rsidR="001D345B">
        <w:rPr>
          <w:rFonts w:hint="cs"/>
          <w:rtl/>
        </w:rPr>
        <w:t>وقتی‌که</w:t>
      </w:r>
      <w:r>
        <w:rPr>
          <w:rFonts w:hint="cs"/>
          <w:rtl/>
        </w:rPr>
        <w:t xml:space="preserve"> آن کتاب خوانده می‌شد و تا چند نسل بعد کسانی که آن را می‌خواندند آن شخص ثواب می‌برد.</w:t>
      </w:r>
    </w:p>
    <w:p w:rsidR="00B5727E" w:rsidRDefault="00532235" w:rsidP="00323CFA">
      <w:pPr>
        <w:jc w:val="lowKashida"/>
        <w:rPr>
          <w:rtl/>
        </w:rPr>
      </w:pPr>
      <w:r>
        <w:rPr>
          <w:rFonts w:hint="cs"/>
          <w:rtl/>
        </w:rPr>
        <w:t xml:space="preserve">حالا که چاپ آمده است اگر کسی در چاپ قرآن، روایت، کتاب دینی و نوار و سی‌دی دینی و هر چه که اثر خوبی دارد </w:t>
      </w:r>
      <w:r w:rsidR="002B4863">
        <w:rPr>
          <w:rFonts w:hint="cs"/>
          <w:rtl/>
        </w:rPr>
        <w:t xml:space="preserve">شرکت کند </w:t>
      </w:r>
      <w:r>
        <w:rPr>
          <w:rFonts w:hint="cs"/>
          <w:rtl/>
        </w:rPr>
        <w:t xml:space="preserve">تا قیام قیامت در </w:t>
      </w:r>
      <w:r w:rsidR="002B4863">
        <w:rPr>
          <w:rFonts w:hint="cs"/>
          <w:rtl/>
        </w:rPr>
        <w:t xml:space="preserve">ثواب آن </w:t>
      </w:r>
      <w:r w:rsidR="00B5727E">
        <w:rPr>
          <w:rFonts w:hint="cs"/>
          <w:rtl/>
        </w:rPr>
        <w:t xml:space="preserve">شریک است. اگر هم کسی بنای دینی را برپا کرد، مسجدی ساخت و یا یک مشارکتی در مسجد، حسینیه و در مؤسسه خیریه‌ای داشت </w:t>
      </w:r>
      <w:r w:rsidR="001D345B">
        <w:rPr>
          <w:rFonts w:hint="cs"/>
          <w:rtl/>
        </w:rPr>
        <w:t>این‌ها</w:t>
      </w:r>
      <w:r w:rsidR="00B5727E">
        <w:rPr>
          <w:rFonts w:hint="cs"/>
          <w:rtl/>
        </w:rPr>
        <w:t xml:space="preserve"> هم باقی است.</w:t>
      </w:r>
    </w:p>
    <w:p w:rsidR="00B5727E" w:rsidRDefault="0031071D" w:rsidP="00323CFA">
      <w:pPr>
        <w:pStyle w:val="Heading2"/>
        <w:bidi/>
        <w:jc w:val="lowKashida"/>
        <w:rPr>
          <w:rtl/>
        </w:rPr>
      </w:pPr>
      <w:bookmarkStart w:id="54" w:name="_Toc427847626"/>
      <w:r>
        <w:rPr>
          <w:rFonts w:hint="cs"/>
          <w:rtl/>
        </w:rPr>
        <w:t xml:space="preserve">تأثیر </w:t>
      </w:r>
      <w:r w:rsidR="00B5727E">
        <w:rPr>
          <w:rFonts w:hint="cs"/>
          <w:rtl/>
        </w:rPr>
        <w:t>کاری که زندگی مردم را آباد می‌کند</w:t>
      </w:r>
      <w:bookmarkEnd w:id="54"/>
    </w:p>
    <w:p w:rsidR="00B5727E" w:rsidRDefault="00071DFB" w:rsidP="00323CFA">
      <w:pPr>
        <w:jc w:val="lowKashida"/>
        <w:rPr>
          <w:rtl/>
        </w:rPr>
      </w:pPr>
      <w:r>
        <w:rPr>
          <w:rFonts w:hint="cs"/>
          <w:rtl/>
        </w:rPr>
        <w:t>انجام دادن همه کارهایی که زندگی مردم را آباد می‌کند و مردم مسلمان از آن بهره می‌برن</w:t>
      </w:r>
      <w:r w:rsidR="0031071D">
        <w:rPr>
          <w:rFonts w:hint="cs"/>
          <w:rtl/>
        </w:rPr>
        <w:t xml:space="preserve">د، یکی از </w:t>
      </w:r>
      <w:r w:rsidR="001D345B">
        <w:rPr>
          <w:rFonts w:hint="cs"/>
          <w:rtl/>
        </w:rPr>
        <w:t>آن‌ها</w:t>
      </w:r>
      <w:r w:rsidR="0031071D">
        <w:rPr>
          <w:rFonts w:hint="cs"/>
          <w:rtl/>
        </w:rPr>
        <w:t xml:space="preserve"> وقف است، روایات فراوانی </w:t>
      </w:r>
      <w:r>
        <w:rPr>
          <w:rFonts w:hint="cs"/>
          <w:rtl/>
        </w:rPr>
        <w:t>در باب وقف آمده است، می‌گویند آنقدر پیامبر خدا به وقف توصیه کرد که در میان اصحاب نبود کسی مگر آنکه چیزی را ولو اندک وقف کرده بود.</w:t>
      </w:r>
      <w:r w:rsidR="0031071D">
        <w:rPr>
          <w:rFonts w:hint="cs"/>
          <w:rtl/>
        </w:rPr>
        <w:t xml:space="preserve"> یک نفر مدرسه علمیه می‌سازد و وقف می‌کند، یک نفر آب انبار می‌سازد، دانشگاه می‌سازد، بیمارستان می‌سازد، هر چه که وقف بکند، صدقه جاریه اعم از وقف است، یعنی کارهای خوبی که مردم بعد از مرگ شما باز هم از آن استفاده می‌کنند.</w:t>
      </w:r>
    </w:p>
    <w:p w:rsidR="0031071D" w:rsidRDefault="00893399" w:rsidP="00323CFA">
      <w:pPr>
        <w:jc w:val="lowKashida"/>
        <w:rPr>
          <w:rtl/>
        </w:rPr>
      </w:pPr>
      <w:r>
        <w:rPr>
          <w:rFonts w:hint="cs"/>
          <w:rtl/>
        </w:rPr>
        <w:t xml:space="preserve">در روایات دارد اگر کسی چاهی را کند تا </w:t>
      </w:r>
      <w:r w:rsidR="001D345B">
        <w:rPr>
          <w:rFonts w:hint="cs"/>
          <w:rtl/>
        </w:rPr>
        <w:t>وقتی‌که</w:t>
      </w:r>
      <w:r>
        <w:rPr>
          <w:rFonts w:hint="cs"/>
          <w:rtl/>
        </w:rPr>
        <w:t xml:space="preserve"> مردم از آن آب می‌آشامند آن شخص ثواب می‌برد ولو اینکه در برزخ رفته باشد، غرس اشجار هم در روایات آمده است، کسی که فضای سبز ایجاد می‌کند، درختی که میوه دارد یا فضا را سالم می‌کند تا </w:t>
      </w:r>
      <w:r w:rsidR="001D345B">
        <w:rPr>
          <w:rFonts w:hint="cs"/>
          <w:rtl/>
        </w:rPr>
        <w:t>وقتی‌که</w:t>
      </w:r>
      <w:r>
        <w:rPr>
          <w:rFonts w:hint="cs"/>
          <w:rtl/>
        </w:rPr>
        <w:t xml:space="preserve"> میوه‌ای می‌دهد و رهگذری بهره می‌برد، فضای سبزی که آب و هوای جایی را سالم می‌کند تا </w:t>
      </w:r>
      <w:r w:rsidR="001D345B">
        <w:rPr>
          <w:rFonts w:hint="cs"/>
          <w:rtl/>
        </w:rPr>
        <w:t>وقتی‌که</w:t>
      </w:r>
      <w:r>
        <w:rPr>
          <w:rFonts w:hint="cs"/>
          <w:rtl/>
        </w:rPr>
        <w:t xml:space="preserve"> ادامه دارد در ثواب آن شریک است.</w:t>
      </w:r>
    </w:p>
    <w:p w:rsidR="00893399" w:rsidRDefault="001423EC" w:rsidP="00323CFA">
      <w:pPr>
        <w:jc w:val="lowKashida"/>
        <w:rPr>
          <w:rtl/>
        </w:rPr>
      </w:pPr>
      <w:r>
        <w:rPr>
          <w:rFonts w:hint="cs"/>
          <w:rtl/>
        </w:rPr>
        <w:t xml:space="preserve">اگر کسی اختراعی بکند تا </w:t>
      </w:r>
      <w:r w:rsidR="001D345B">
        <w:rPr>
          <w:rFonts w:hint="cs"/>
          <w:rtl/>
        </w:rPr>
        <w:t>وقتی‌که</w:t>
      </w:r>
      <w:r>
        <w:rPr>
          <w:rFonts w:hint="cs"/>
          <w:rtl/>
        </w:rPr>
        <w:t xml:space="preserve"> اختراع آن در خدمت انسان‌های خوب است او از اختراع خود ثواب می‌برد، سرمایه‌گذاری و صنعت همین‌طور است، </w:t>
      </w:r>
      <w:r w:rsidR="001D345B">
        <w:rPr>
          <w:rFonts w:hint="cs"/>
          <w:rtl/>
        </w:rPr>
        <w:t>وقتی‌که</w:t>
      </w:r>
      <w:r>
        <w:rPr>
          <w:rFonts w:hint="cs"/>
          <w:rtl/>
        </w:rPr>
        <w:t xml:space="preserve"> تولید اشتغال می‌کند، کالایی را تولید می‌کند، کشوری را مستقل می‌کند، تا </w:t>
      </w:r>
      <w:r w:rsidR="001D345B">
        <w:rPr>
          <w:rFonts w:hint="cs"/>
          <w:rtl/>
        </w:rPr>
        <w:t>وقتی‌که</w:t>
      </w:r>
      <w:r>
        <w:rPr>
          <w:rFonts w:hint="cs"/>
          <w:rtl/>
        </w:rPr>
        <w:t xml:space="preserve"> این صنعت روی پای خود به جامعه فایده می‌رساند ثواب آن ادامه دارد.</w:t>
      </w:r>
    </w:p>
    <w:p w:rsidR="001423EC" w:rsidRDefault="004D698B" w:rsidP="00323CFA">
      <w:pPr>
        <w:jc w:val="lowKashida"/>
        <w:rPr>
          <w:rtl/>
        </w:rPr>
      </w:pPr>
      <w:r>
        <w:rPr>
          <w:rFonts w:hint="cs"/>
          <w:rtl/>
        </w:rPr>
        <w:t xml:space="preserve">آن کسی که بدحجابی را شروع می‌کند تا </w:t>
      </w:r>
      <w:r w:rsidR="001D345B">
        <w:rPr>
          <w:rFonts w:hint="cs"/>
          <w:rtl/>
        </w:rPr>
        <w:t>وقتی‌که</w:t>
      </w:r>
      <w:r>
        <w:rPr>
          <w:rFonts w:hint="cs"/>
          <w:rtl/>
        </w:rPr>
        <w:t xml:space="preserve"> بدحجابی است و از او الگو می‌گیرند او در عقاب آن شریک است، کسانی که قبح روابط نامشروع را می‌ریزند فرهنگی را پایه‌ریزی می‌کنند که همیشه در عقاب آن شریک هستند.</w:t>
      </w:r>
    </w:p>
    <w:p w:rsidR="00D36FB1" w:rsidRDefault="00D36FB1" w:rsidP="00323CFA">
      <w:pPr>
        <w:jc w:val="lowKashida"/>
        <w:rPr>
          <w:rtl/>
        </w:rPr>
      </w:pPr>
      <w:r>
        <w:rPr>
          <w:rFonts w:hint="cs"/>
          <w:rtl/>
        </w:rPr>
        <w:lastRenderedPageBreak/>
        <w:t xml:space="preserve">اینکه می‌گویند: </w:t>
      </w:r>
      <w:r w:rsidRPr="006B5AB6">
        <w:rPr>
          <w:rFonts w:hint="cs"/>
          <w:b/>
          <w:bCs/>
          <w:rtl/>
        </w:rPr>
        <w:t>المُؤمِنُ کیِّز</w:t>
      </w:r>
      <w:r w:rsidR="006B5AB6">
        <w:rPr>
          <w:rStyle w:val="FootnoteReference"/>
          <w:b/>
          <w:bCs/>
          <w:rtl/>
        </w:rPr>
        <w:footnoteReference w:id="6"/>
      </w:r>
      <w:r>
        <w:rPr>
          <w:rFonts w:hint="cs"/>
          <w:rtl/>
        </w:rPr>
        <w:t xml:space="preserve"> یعنی همین، آدم کیّز کسی است که سرمایه خودش را بهترین جا مصرف می‌کند، انسان مؤمن را که می‌گویند زیرک است یعنی این سرمایه عمر و سلامتی و جوانی و شادابی و امکانات خودش را در راهی مصرف می‌کند که نه تنها در این دنیا ثواب می‌برد </w:t>
      </w:r>
      <w:r w:rsidR="001D345B">
        <w:rPr>
          <w:rFonts w:hint="cs"/>
          <w:rtl/>
        </w:rPr>
        <w:t>بعدازآن</w:t>
      </w:r>
      <w:r>
        <w:rPr>
          <w:rFonts w:hint="cs"/>
          <w:rtl/>
        </w:rPr>
        <w:t xml:space="preserve"> هم دیگران بهره می‌برند و او ثواب می‌برد.</w:t>
      </w:r>
    </w:p>
    <w:p w:rsidR="009E293D" w:rsidRPr="00F75312" w:rsidRDefault="009E293D" w:rsidP="00323CFA">
      <w:pPr>
        <w:jc w:val="lowKashida"/>
        <w:rPr>
          <w:rFonts w:ascii="IRBadr" w:hAnsi="IRBadr"/>
          <w:b/>
          <w:bCs/>
          <w:sz w:val="28"/>
        </w:rPr>
      </w:pPr>
      <w:bookmarkStart w:id="55" w:name="OLE_LINK194"/>
      <w:bookmarkStart w:id="56" w:name="OLE_LINK195"/>
      <w:r w:rsidRPr="00F75312">
        <w:rPr>
          <w:rFonts w:ascii="IRBadr" w:hAnsi="IRBadr" w:hint="cs"/>
          <w:b/>
          <w:bCs/>
          <w:sz w:val="28"/>
          <w:rtl/>
        </w:rPr>
        <w:t>بِسْمِ اللّهِ الرَّحْمَنِ الرَّحِ</w:t>
      </w:r>
      <w:r w:rsidR="001D345B">
        <w:rPr>
          <w:rFonts w:ascii="IRBadr" w:hAnsi="IRBadr" w:hint="cs"/>
          <w:b/>
          <w:bCs/>
          <w:sz w:val="28"/>
          <w:rtl/>
        </w:rPr>
        <w:t>ی</w:t>
      </w:r>
      <w:r w:rsidRPr="00F75312">
        <w:rPr>
          <w:rFonts w:ascii="IRBadr" w:hAnsi="IRBadr" w:hint="cs"/>
          <w:b/>
          <w:bCs/>
          <w:sz w:val="28"/>
          <w:rtl/>
        </w:rPr>
        <w:t>مِ</w:t>
      </w:r>
      <w:r>
        <w:rPr>
          <w:rFonts w:ascii="IRBadr" w:hAnsi="IRBadr" w:hint="cs"/>
          <w:b/>
          <w:bCs/>
          <w:sz w:val="28"/>
          <w:rtl/>
        </w:rPr>
        <w:t xml:space="preserve">، </w:t>
      </w:r>
      <w:r w:rsidRPr="00F75312">
        <w:rPr>
          <w:rFonts w:ascii="IRBadr" w:hAnsi="IRBadr" w:hint="cs"/>
          <w:b/>
          <w:bCs/>
          <w:sz w:val="28"/>
          <w:rtl/>
        </w:rPr>
        <w:t>وَ</w:t>
      </w:r>
      <w:r>
        <w:rPr>
          <w:rFonts w:ascii="IRBadr" w:hAnsi="IRBadr" w:hint="cs"/>
          <w:b/>
          <w:bCs/>
          <w:sz w:val="28"/>
          <w:rtl/>
        </w:rPr>
        <w:t xml:space="preserve"> </w:t>
      </w:r>
      <w:r w:rsidRPr="00F75312">
        <w:rPr>
          <w:rFonts w:ascii="IRBadr" w:hAnsi="IRBadr" w:hint="cs"/>
          <w:b/>
          <w:bCs/>
          <w:sz w:val="28"/>
          <w:rtl/>
        </w:rPr>
        <w:t>الْعَصْرِ</w:t>
      </w:r>
      <w:r>
        <w:rPr>
          <w:rFonts w:ascii="IRBadr" w:hAnsi="IRBadr" w:hint="cs"/>
          <w:b/>
          <w:bCs/>
          <w:sz w:val="28"/>
          <w:rtl/>
        </w:rPr>
        <w:t>، إِنَّ الْإِنسَانَ لَفِ</w:t>
      </w:r>
      <w:r w:rsidR="001D345B">
        <w:rPr>
          <w:rFonts w:ascii="IRBadr" w:hAnsi="IRBadr" w:hint="cs"/>
          <w:b/>
          <w:bCs/>
          <w:sz w:val="28"/>
          <w:rtl/>
        </w:rPr>
        <w:t>ی</w:t>
      </w:r>
      <w:r>
        <w:rPr>
          <w:rFonts w:ascii="IRBadr" w:hAnsi="IRBadr" w:hint="cs"/>
          <w:b/>
          <w:bCs/>
          <w:sz w:val="28"/>
          <w:rtl/>
        </w:rPr>
        <w:t xml:space="preserve"> خُسْرٍ،</w:t>
      </w:r>
      <w:r w:rsidRPr="00F75312">
        <w:rPr>
          <w:rFonts w:ascii="IRBadr" w:hAnsi="IRBadr" w:hint="cs"/>
          <w:b/>
          <w:bCs/>
          <w:sz w:val="28"/>
          <w:rtl/>
        </w:rPr>
        <w:t xml:space="preserve"> إِلَّا الَّذِ</w:t>
      </w:r>
      <w:r w:rsidR="001D345B">
        <w:rPr>
          <w:rFonts w:ascii="IRBadr" w:hAnsi="IRBadr" w:hint="cs"/>
          <w:b/>
          <w:bCs/>
          <w:sz w:val="28"/>
          <w:rtl/>
        </w:rPr>
        <w:t>ی</w:t>
      </w:r>
      <w:r w:rsidRPr="00F75312">
        <w:rPr>
          <w:rFonts w:ascii="IRBadr" w:hAnsi="IRBadr" w:hint="cs"/>
          <w:b/>
          <w:bCs/>
          <w:sz w:val="28"/>
          <w:rtl/>
        </w:rPr>
        <w:t>نَ آمَنُوا وَ</w:t>
      </w:r>
      <w:r>
        <w:rPr>
          <w:rFonts w:ascii="IRBadr" w:hAnsi="IRBadr" w:hint="cs"/>
          <w:b/>
          <w:bCs/>
          <w:sz w:val="28"/>
          <w:rtl/>
        </w:rPr>
        <w:t xml:space="preserve"> </w:t>
      </w:r>
      <w:r w:rsidRPr="00F75312">
        <w:rPr>
          <w:rFonts w:ascii="IRBadr" w:hAnsi="IRBadr" w:hint="cs"/>
          <w:b/>
          <w:bCs/>
          <w:sz w:val="28"/>
          <w:rtl/>
        </w:rPr>
        <w:t>عَمِلُوا الصَّالِحَاتِ وَ</w:t>
      </w:r>
      <w:r>
        <w:rPr>
          <w:rFonts w:ascii="IRBadr" w:hAnsi="IRBadr" w:hint="cs"/>
          <w:b/>
          <w:bCs/>
          <w:sz w:val="28"/>
          <w:rtl/>
        </w:rPr>
        <w:t xml:space="preserve"> </w:t>
      </w:r>
      <w:r w:rsidRPr="00F75312">
        <w:rPr>
          <w:rFonts w:ascii="IRBadr" w:hAnsi="IRBadr" w:hint="cs"/>
          <w:b/>
          <w:bCs/>
          <w:sz w:val="28"/>
          <w:rtl/>
        </w:rPr>
        <w:t>تَوَاصَوْا بِالْحَقِّ وَ</w:t>
      </w:r>
      <w:r>
        <w:rPr>
          <w:rFonts w:ascii="IRBadr" w:hAnsi="IRBadr" w:hint="cs"/>
          <w:b/>
          <w:bCs/>
          <w:sz w:val="28"/>
          <w:rtl/>
        </w:rPr>
        <w:t xml:space="preserve"> </w:t>
      </w:r>
      <w:r w:rsidRPr="00F75312">
        <w:rPr>
          <w:rFonts w:ascii="IRBadr" w:hAnsi="IRBadr" w:hint="cs"/>
          <w:b/>
          <w:bCs/>
          <w:sz w:val="28"/>
          <w:rtl/>
        </w:rPr>
        <w:t>تَوَاصَوْا بِالصَّبْرِ</w:t>
      </w:r>
      <w:r>
        <w:rPr>
          <w:rStyle w:val="FootnoteReference"/>
          <w:rFonts w:ascii="IRBadr" w:hAnsi="IRBadr"/>
          <w:b/>
          <w:sz w:val="28"/>
        </w:rPr>
        <w:footnoteReference w:id="7"/>
      </w:r>
      <w:bookmarkEnd w:id="55"/>
      <w:bookmarkEnd w:id="56"/>
    </w:p>
    <w:p w:rsidR="006B5AB6" w:rsidRDefault="009E293D" w:rsidP="00323CFA">
      <w:pPr>
        <w:pStyle w:val="Heading2"/>
        <w:bidi/>
        <w:jc w:val="lowKashida"/>
        <w:rPr>
          <w:rtl/>
        </w:rPr>
      </w:pPr>
      <w:bookmarkStart w:id="57" w:name="_Toc427847627"/>
      <w:r>
        <w:rPr>
          <w:rFonts w:hint="cs"/>
          <w:rtl/>
        </w:rPr>
        <w:t>خطبه دوم</w:t>
      </w:r>
      <w:bookmarkEnd w:id="57"/>
    </w:p>
    <w:p w:rsidR="002F0DBA" w:rsidRPr="00524C04" w:rsidRDefault="009E293D" w:rsidP="00323CFA">
      <w:pPr>
        <w:jc w:val="lowKashida"/>
        <w:rPr>
          <w:rFonts w:ascii="IRBadr" w:hAnsi="IRBadr"/>
          <w:b/>
          <w:bCs/>
          <w:rtl/>
        </w:rPr>
      </w:pPr>
      <w:r w:rsidRPr="009E293D">
        <w:rPr>
          <w:rFonts w:hint="cs"/>
          <w:b/>
          <w:bCs/>
          <w:rtl/>
        </w:rPr>
        <w:t>أعوذ</w:t>
      </w:r>
      <w:r w:rsidRPr="009E293D">
        <w:rPr>
          <w:b/>
          <w:bCs/>
          <w:rtl/>
        </w:rPr>
        <w:t xml:space="preserve"> </w:t>
      </w:r>
      <w:r w:rsidRPr="009E293D">
        <w:rPr>
          <w:rFonts w:hint="cs"/>
          <w:b/>
          <w:bCs/>
          <w:rtl/>
        </w:rPr>
        <w:t>بالله</w:t>
      </w:r>
      <w:r w:rsidRPr="009E293D">
        <w:rPr>
          <w:b/>
          <w:bCs/>
          <w:rtl/>
        </w:rPr>
        <w:t xml:space="preserve"> </w:t>
      </w:r>
      <w:r w:rsidRPr="009E293D">
        <w:rPr>
          <w:rFonts w:hint="cs"/>
          <w:b/>
          <w:bCs/>
          <w:rtl/>
        </w:rPr>
        <w:t>السّمیع</w:t>
      </w:r>
      <w:r w:rsidRPr="009E293D">
        <w:rPr>
          <w:b/>
          <w:bCs/>
          <w:rtl/>
        </w:rPr>
        <w:t xml:space="preserve"> </w:t>
      </w:r>
      <w:r w:rsidRPr="009E293D">
        <w:rPr>
          <w:rFonts w:hint="cs"/>
          <w:b/>
          <w:bCs/>
          <w:rtl/>
        </w:rPr>
        <w:t>العلیم</w:t>
      </w:r>
      <w:r w:rsidRPr="009E293D">
        <w:rPr>
          <w:b/>
          <w:bCs/>
          <w:rtl/>
        </w:rPr>
        <w:t xml:space="preserve"> </w:t>
      </w:r>
      <w:r w:rsidRPr="009E293D">
        <w:rPr>
          <w:rFonts w:hint="cs"/>
          <w:b/>
          <w:bCs/>
          <w:rtl/>
        </w:rPr>
        <w:t>من</w:t>
      </w:r>
      <w:r w:rsidRPr="009E293D">
        <w:rPr>
          <w:b/>
          <w:bCs/>
          <w:rtl/>
        </w:rPr>
        <w:t xml:space="preserve"> </w:t>
      </w:r>
      <w:r w:rsidRPr="009E293D">
        <w:rPr>
          <w:rFonts w:hint="cs"/>
          <w:b/>
          <w:bCs/>
          <w:rtl/>
        </w:rPr>
        <w:t>الشّیطان</w:t>
      </w:r>
      <w:r w:rsidRPr="009E293D">
        <w:rPr>
          <w:b/>
          <w:bCs/>
          <w:rtl/>
        </w:rPr>
        <w:t xml:space="preserve"> </w:t>
      </w:r>
      <w:r w:rsidRPr="009E293D">
        <w:rPr>
          <w:rFonts w:hint="cs"/>
          <w:b/>
          <w:bCs/>
          <w:rtl/>
        </w:rPr>
        <w:t>الرّجیم</w:t>
      </w:r>
      <w:r w:rsidRPr="009E293D">
        <w:rPr>
          <w:b/>
          <w:bCs/>
          <w:rtl/>
        </w:rPr>
        <w:t xml:space="preserve"> </w:t>
      </w:r>
      <w:r w:rsidRPr="009E293D">
        <w:rPr>
          <w:rFonts w:hint="cs"/>
          <w:b/>
          <w:bCs/>
          <w:rtl/>
        </w:rPr>
        <w:t>بسم</w:t>
      </w:r>
      <w:r w:rsidRPr="009E293D">
        <w:rPr>
          <w:b/>
          <w:bCs/>
          <w:rtl/>
        </w:rPr>
        <w:t xml:space="preserve"> </w:t>
      </w:r>
      <w:r w:rsidRPr="009E293D">
        <w:rPr>
          <w:rFonts w:hint="cs"/>
          <w:b/>
          <w:bCs/>
          <w:rtl/>
        </w:rPr>
        <w:t>الله</w:t>
      </w:r>
      <w:r w:rsidRPr="009E293D">
        <w:rPr>
          <w:b/>
          <w:bCs/>
          <w:rtl/>
        </w:rPr>
        <w:t xml:space="preserve"> </w:t>
      </w:r>
      <w:r w:rsidRPr="009E293D">
        <w:rPr>
          <w:rFonts w:hint="cs"/>
          <w:b/>
          <w:bCs/>
          <w:rtl/>
        </w:rPr>
        <w:t>الرّحمن</w:t>
      </w:r>
      <w:r w:rsidRPr="009E293D">
        <w:rPr>
          <w:b/>
          <w:bCs/>
          <w:rtl/>
        </w:rPr>
        <w:t xml:space="preserve"> </w:t>
      </w:r>
      <w:r w:rsidRPr="009E293D">
        <w:rPr>
          <w:rFonts w:hint="cs"/>
          <w:b/>
          <w:bCs/>
          <w:rtl/>
        </w:rPr>
        <w:t xml:space="preserve">الرّحیم الحمد لله رب العالمین و صلّی الله علی سیّدنا و نبیّنا أبی القاسم المصطفی </w:t>
      </w:r>
      <w:r w:rsidR="001D345B">
        <w:rPr>
          <w:rFonts w:hint="cs"/>
          <w:b/>
          <w:bCs/>
          <w:rtl/>
        </w:rPr>
        <w:t>محمّد</w:t>
      </w:r>
      <w:r w:rsidR="001D345B">
        <w:rPr>
          <w:b/>
          <w:bCs/>
          <w:rtl/>
        </w:rPr>
        <w:t xml:space="preserve"> (</w:t>
      </w:r>
      <w:r w:rsidRPr="009E293D">
        <w:rPr>
          <w:rFonts w:hint="cs"/>
          <w:b/>
          <w:bCs/>
          <w:rtl/>
        </w:rPr>
        <w:t xml:space="preserve">ص)، </w:t>
      </w:r>
      <w:bookmarkStart w:id="58" w:name="OLE_LINK89"/>
      <w:bookmarkStart w:id="59" w:name="OLE_LINK90"/>
      <w:r w:rsidRPr="00524C04">
        <w:rPr>
          <w:rFonts w:ascii="IRBadr" w:hAnsi="IRBadr"/>
          <w:b/>
          <w:bCs/>
          <w:sz w:val="28"/>
          <w:rtl/>
        </w:rPr>
        <w:t>اَللّهُمَّ صَلِّ وَ سَلِّمْ</w:t>
      </w:r>
      <w:bookmarkEnd w:id="58"/>
      <w:bookmarkEnd w:id="59"/>
      <w:r>
        <w:rPr>
          <w:rFonts w:hint="cs"/>
          <w:b/>
          <w:bCs/>
          <w:rtl/>
        </w:rPr>
        <w:t xml:space="preserve"> علی سیّدنا </w:t>
      </w:r>
      <w:bookmarkStart w:id="60" w:name="OLE_LINK173"/>
      <w:bookmarkStart w:id="61" w:name="OLE_LINK174"/>
      <w:bookmarkStart w:id="62" w:name="OLE_LINK37"/>
      <w:bookmarkStart w:id="63" w:name="OLE_LINK43"/>
      <w:bookmarkStart w:id="64" w:name="OLE_LINK73"/>
      <w:bookmarkStart w:id="65" w:name="OLE_LINK88"/>
      <w:bookmarkStart w:id="66" w:name="OLE_LINK178"/>
      <w:bookmarkStart w:id="67" w:name="OLE_LINK185"/>
      <w:bookmarkStart w:id="68" w:name="OLE_LINK208"/>
      <w:r w:rsidRPr="00524C04">
        <w:rPr>
          <w:rFonts w:ascii="IRBadr" w:hAnsi="IRBadr"/>
          <w:b/>
          <w:bCs/>
          <w:sz w:val="28"/>
          <w:rtl/>
        </w:rPr>
        <w:t xml:space="preserve">امیرالمؤمنین علی ابن ابیطالب و </w:t>
      </w:r>
      <w:r>
        <w:rPr>
          <w:rFonts w:ascii="IRBadr" w:hAnsi="IRBadr" w:hint="cs"/>
          <w:b/>
          <w:bCs/>
          <w:sz w:val="28"/>
          <w:rtl/>
        </w:rPr>
        <w:t xml:space="preserve">صلّ </w:t>
      </w:r>
      <w:r w:rsidRPr="00524C04">
        <w:rPr>
          <w:rFonts w:ascii="IRBadr" w:hAnsi="IRBadr"/>
          <w:b/>
          <w:bCs/>
          <w:sz w:val="28"/>
          <w:rtl/>
        </w:rPr>
        <w:t xml:space="preserve">علی الصّدیقة الطاهره فاطمة الزّهراء و علی الحسن و الحسین سیّدی شباب أهل الجنّة و علی أئمّة المسلمین علی ابن الحسین و محمد بن علی و جعفر بن محمد و موسی بن جعفر و علی بن موسی و محمد بن علی و علی بن محمد و الحسن ابن علی و الخلف القائم </w:t>
      </w:r>
      <w:r w:rsidR="001D345B">
        <w:rPr>
          <w:rFonts w:ascii="IRBadr" w:hAnsi="IRBadr"/>
          <w:b/>
          <w:bCs/>
          <w:sz w:val="28"/>
          <w:rtl/>
        </w:rPr>
        <w:t>المنتظر (</w:t>
      </w:r>
      <w:r w:rsidRPr="00524C04">
        <w:rPr>
          <w:rFonts w:ascii="IRBadr" w:hAnsi="IRBadr"/>
          <w:b/>
          <w:bCs/>
          <w:sz w:val="28"/>
          <w:rtl/>
        </w:rPr>
        <w:t>عج</w:t>
      </w:r>
      <w:bookmarkEnd w:id="60"/>
      <w:bookmarkEnd w:id="61"/>
      <w:r w:rsidRPr="00524C04">
        <w:rPr>
          <w:rFonts w:ascii="IRBadr" w:hAnsi="IRBadr"/>
          <w:b/>
          <w:bCs/>
          <w:sz w:val="28"/>
          <w:rtl/>
        </w:rPr>
        <w:t>)</w:t>
      </w:r>
      <w:bookmarkStart w:id="69" w:name="OLE_LINK74"/>
      <w:bookmarkStart w:id="70" w:name="OLE_LINK75"/>
      <w:bookmarkStart w:id="71" w:name="OLE_LINK151"/>
      <w:bookmarkStart w:id="72" w:name="OLE_LINK179"/>
      <w:bookmarkStart w:id="73" w:name="OLE_LINK189"/>
      <w:bookmarkEnd w:id="62"/>
      <w:bookmarkEnd w:id="63"/>
      <w:bookmarkEnd w:id="64"/>
      <w:bookmarkEnd w:id="65"/>
      <w:bookmarkEnd w:id="66"/>
      <w:bookmarkEnd w:id="67"/>
      <w:bookmarkEnd w:id="68"/>
      <w:r w:rsidR="002F0DBA" w:rsidRPr="002F0DBA">
        <w:rPr>
          <w:rFonts w:ascii="IRBadr" w:hAnsi="IRBadr"/>
          <w:b/>
          <w:bCs/>
          <w:sz w:val="28"/>
          <w:rtl/>
        </w:rPr>
        <w:t xml:space="preserve"> </w:t>
      </w:r>
      <w:r w:rsidR="002F0DBA" w:rsidRPr="00524C04">
        <w:rPr>
          <w:rFonts w:ascii="IRBadr" w:hAnsi="IRBadr"/>
          <w:b/>
          <w:bCs/>
          <w:sz w:val="28"/>
          <w:rtl/>
        </w:rPr>
        <w:t>ساسَةَ الْعِبادِ وَ اَرْکانَ الْبِلادِ وَ اَبْوابَ الاْیمانِ وَ اُمَناَّءَ الرَّحْمنِ وَ سُلالَةَ النَّبِیّینَ وَ</w:t>
      </w:r>
      <w:r w:rsidR="002F0DBA" w:rsidRPr="00524C04">
        <w:rPr>
          <w:rFonts w:ascii="IRBadr" w:hAnsi="IRBadr"/>
          <w:b/>
          <w:bCs/>
          <w:rtl/>
        </w:rPr>
        <w:t xml:space="preserve"> </w:t>
      </w:r>
      <w:r w:rsidR="002F0DBA" w:rsidRPr="00524C04">
        <w:rPr>
          <w:rFonts w:ascii="IRBadr" w:hAnsi="IRBadr"/>
          <w:b/>
          <w:bCs/>
          <w:sz w:val="28"/>
          <w:rtl/>
        </w:rPr>
        <w:t xml:space="preserve">صَفْوَةَ الْمُرْسَلینَ وَ </w:t>
      </w:r>
      <w:bookmarkStart w:id="74" w:name="OLE_LINK38"/>
      <w:r w:rsidR="002F0DBA" w:rsidRPr="00524C04">
        <w:rPr>
          <w:rFonts w:ascii="IRBadr" w:hAnsi="IRBadr"/>
          <w:b/>
          <w:bCs/>
          <w:sz w:val="28"/>
          <w:rtl/>
        </w:rPr>
        <w:t>عِتْرَةَ</w:t>
      </w:r>
      <w:bookmarkEnd w:id="74"/>
      <w:r w:rsidR="002F0DBA" w:rsidRPr="00524C04">
        <w:rPr>
          <w:rFonts w:ascii="IRBadr" w:hAnsi="IRBadr"/>
          <w:b/>
          <w:bCs/>
          <w:sz w:val="28"/>
          <w:rtl/>
        </w:rPr>
        <w:t xml:space="preserve"> خِیَرَةِ ربّ العالمین</w:t>
      </w:r>
      <w:r w:rsidR="002F0DBA">
        <w:rPr>
          <w:rStyle w:val="FootnoteReference"/>
          <w:rFonts w:ascii="IRBadr" w:eastAsia="Times New Roman" w:hAnsi="IRBadr"/>
          <w:b/>
          <w:sz w:val="24"/>
          <w:szCs w:val="24"/>
          <w:rtl/>
        </w:rPr>
        <w:footnoteReference w:id="8"/>
      </w:r>
      <w:bookmarkEnd w:id="69"/>
      <w:bookmarkEnd w:id="70"/>
      <w:bookmarkEnd w:id="71"/>
      <w:bookmarkEnd w:id="72"/>
      <w:bookmarkEnd w:id="73"/>
      <w:r w:rsidR="002F0DBA">
        <w:rPr>
          <w:rFonts w:ascii="IRBadr" w:hAnsi="IRBadr" w:hint="cs"/>
          <w:b/>
          <w:bCs/>
          <w:sz w:val="28"/>
          <w:rtl/>
        </w:rPr>
        <w:t xml:space="preserve"> صلواتک علیهم أجمعین أعوذ</w:t>
      </w:r>
      <w:r w:rsidR="002F0DBA">
        <w:rPr>
          <w:rFonts w:ascii="IRBadr" w:hAnsi="IRBadr"/>
          <w:b/>
          <w:bCs/>
          <w:sz w:val="28"/>
          <w:rtl/>
        </w:rPr>
        <w:t xml:space="preserve"> بالله السّم</w:t>
      </w:r>
      <w:r w:rsidR="002F0DBA">
        <w:rPr>
          <w:rFonts w:ascii="IRBadr" w:hAnsi="IRBadr" w:hint="cs"/>
          <w:b/>
          <w:bCs/>
          <w:sz w:val="28"/>
          <w:rtl/>
        </w:rPr>
        <w:t>یع</w:t>
      </w:r>
      <w:r w:rsidR="002F0DBA">
        <w:rPr>
          <w:rFonts w:ascii="IRBadr" w:hAnsi="IRBadr"/>
          <w:b/>
          <w:bCs/>
          <w:sz w:val="28"/>
          <w:rtl/>
        </w:rPr>
        <w:t xml:space="preserve"> العل</w:t>
      </w:r>
      <w:r w:rsidR="002F0DBA">
        <w:rPr>
          <w:rFonts w:ascii="IRBadr" w:hAnsi="IRBadr" w:hint="cs"/>
          <w:b/>
          <w:bCs/>
          <w:sz w:val="28"/>
          <w:rtl/>
        </w:rPr>
        <w:t>یم</w:t>
      </w:r>
      <w:r w:rsidR="002F0DBA">
        <w:rPr>
          <w:rFonts w:ascii="IRBadr" w:hAnsi="IRBadr"/>
          <w:b/>
          <w:bCs/>
          <w:sz w:val="28"/>
          <w:rtl/>
        </w:rPr>
        <w:t xml:space="preserve"> من الشّ</w:t>
      </w:r>
      <w:r w:rsidR="002F0DBA">
        <w:rPr>
          <w:rFonts w:ascii="IRBadr" w:hAnsi="IRBadr" w:hint="cs"/>
          <w:b/>
          <w:bCs/>
          <w:sz w:val="28"/>
          <w:rtl/>
        </w:rPr>
        <w:t>یطان</w:t>
      </w:r>
      <w:r w:rsidR="002F0DBA">
        <w:rPr>
          <w:rFonts w:ascii="IRBadr" w:hAnsi="IRBadr"/>
          <w:b/>
          <w:bCs/>
          <w:sz w:val="28"/>
          <w:rtl/>
        </w:rPr>
        <w:t xml:space="preserve"> الرّج</w:t>
      </w:r>
      <w:r w:rsidR="002F0DBA">
        <w:rPr>
          <w:rFonts w:ascii="IRBadr" w:hAnsi="IRBadr" w:hint="cs"/>
          <w:b/>
          <w:bCs/>
          <w:sz w:val="28"/>
          <w:rtl/>
        </w:rPr>
        <w:t>یم</w:t>
      </w:r>
      <w:r w:rsidR="002F0DBA">
        <w:rPr>
          <w:rFonts w:ascii="IRBadr" w:hAnsi="IRBadr"/>
          <w:b/>
          <w:bCs/>
          <w:sz w:val="28"/>
          <w:rtl/>
        </w:rPr>
        <w:t xml:space="preserve"> بسم الله الرّحمن الرّح</w:t>
      </w:r>
      <w:r w:rsidR="002F0DBA">
        <w:rPr>
          <w:rFonts w:ascii="IRBadr" w:hAnsi="IRBadr" w:hint="cs"/>
          <w:b/>
          <w:bCs/>
          <w:sz w:val="28"/>
          <w:rtl/>
        </w:rPr>
        <w:t xml:space="preserve">یم </w:t>
      </w:r>
      <w:bookmarkStart w:id="75" w:name="OLE_LINK8"/>
      <w:bookmarkStart w:id="76" w:name="OLE_LINK138"/>
      <w:bookmarkStart w:id="77" w:name="OLE_LINK139"/>
      <w:bookmarkStart w:id="78" w:name="OLE_LINK152"/>
      <w:bookmarkStart w:id="79" w:name="OLE_LINK210"/>
      <w:r w:rsidR="002F0DBA" w:rsidRPr="00524C04">
        <w:rPr>
          <w:rFonts w:ascii="IRBadr" w:hAnsi="IRBadr"/>
          <w:b/>
          <w:bCs/>
          <w:sz w:val="28"/>
          <w:rtl/>
        </w:rPr>
        <w:t>یا أَیُّهَا الَّذینَ آمَنُوا اتَّقُوا اللَّهَ وَ کُونُوا مَعَ الصَّادِقینَ</w:t>
      </w:r>
      <w:bookmarkEnd w:id="75"/>
      <w:r w:rsidR="002F0DBA">
        <w:rPr>
          <w:rStyle w:val="FootnoteReference"/>
          <w:rFonts w:ascii="IRBadr" w:hAnsi="IRBadr"/>
          <w:b/>
          <w:rtl/>
        </w:rPr>
        <w:footnoteReference w:id="9"/>
      </w:r>
      <w:r w:rsidR="002F0DBA" w:rsidRPr="002F0DBA">
        <w:rPr>
          <w:rFonts w:ascii="IRBadr" w:hAnsi="IRBadr"/>
          <w:b/>
          <w:bCs/>
          <w:sz w:val="28"/>
          <w:rtl/>
        </w:rPr>
        <w:t xml:space="preserve"> </w:t>
      </w:r>
      <w:r w:rsidR="002F0DBA" w:rsidRPr="00524C04">
        <w:rPr>
          <w:rFonts w:ascii="IRBadr" w:hAnsi="IRBadr"/>
          <w:b/>
          <w:bCs/>
          <w:sz w:val="28"/>
          <w:rtl/>
        </w:rPr>
        <w:t>عِبَادَ اللَّهِ أُوصِ</w:t>
      </w:r>
      <w:r w:rsidR="001D345B">
        <w:rPr>
          <w:rFonts w:ascii="IRBadr" w:hAnsi="IRBadr"/>
          <w:b/>
          <w:bCs/>
          <w:sz w:val="28"/>
          <w:rtl/>
        </w:rPr>
        <w:t>یک</w:t>
      </w:r>
      <w:r w:rsidR="002F0DBA" w:rsidRPr="00524C04">
        <w:rPr>
          <w:rFonts w:ascii="IRBadr" w:hAnsi="IRBadr"/>
          <w:b/>
          <w:bCs/>
          <w:sz w:val="28"/>
          <w:rtl/>
        </w:rPr>
        <w:t>مْ و نَفسِی بِتَقْوَ</w:t>
      </w:r>
      <w:r w:rsidR="001D345B">
        <w:rPr>
          <w:rFonts w:ascii="IRBadr" w:hAnsi="IRBadr"/>
          <w:b/>
          <w:bCs/>
          <w:sz w:val="28"/>
          <w:rtl/>
        </w:rPr>
        <w:t>ی</w:t>
      </w:r>
      <w:r w:rsidR="002F0DBA" w:rsidRPr="00524C04">
        <w:rPr>
          <w:rFonts w:ascii="IRBadr" w:hAnsi="IRBadr"/>
          <w:b/>
          <w:bCs/>
          <w:sz w:val="28"/>
          <w:rtl/>
        </w:rPr>
        <w:t xml:space="preserve"> اللَّه</w:t>
      </w:r>
      <w:bookmarkStart w:id="80" w:name="OLE_LINK3"/>
      <w:bookmarkStart w:id="81" w:name="OLE_LINK4"/>
      <w:r w:rsidR="002F0DBA" w:rsidRPr="00524C04">
        <w:rPr>
          <w:rFonts w:ascii="IRBadr" w:hAnsi="IRBadr"/>
          <w:b/>
          <w:bCs/>
          <w:sz w:val="28"/>
          <w:rtl/>
        </w:rPr>
        <w:t xml:space="preserve"> </w:t>
      </w:r>
      <w:bookmarkEnd w:id="80"/>
      <w:bookmarkEnd w:id="81"/>
      <w:r w:rsidR="002F0DBA" w:rsidRPr="00524C04">
        <w:rPr>
          <w:rFonts w:ascii="IRBadr" w:hAnsi="IRBadr"/>
          <w:b/>
          <w:bCs/>
          <w:sz w:val="28"/>
          <w:rtl/>
        </w:rPr>
        <w:t>و ملازمة أمره و مجانبة نهیه</w:t>
      </w:r>
    </w:p>
    <w:p w:rsidR="009E293D" w:rsidRDefault="002F0DBA" w:rsidP="00323CFA">
      <w:pPr>
        <w:pStyle w:val="Heading2"/>
        <w:bidi/>
        <w:jc w:val="lowKashida"/>
        <w:rPr>
          <w:rtl/>
        </w:rPr>
      </w:pPr>
      <w:bookmarkStart w:id="82" w:name="_Toc427847628"/>
      <w:bookmarkEnd w:id="76"/>
      <w:bookmarkEnd w:id="77"/>
      <w:bookmarkEnd w:id="78"/>
      <w:bookmarkEnd w:id="79"/>
      <w:r>
        <w:rPr>
          <w:rFonts w:hint="cs"/>
          <w:rtl/>
        </w:rPr>
        <w:t>عظمت شب قدر</w:t>
      </w:r>
      <w:bookmarkEnd w:id="82"/>
    </w:p>
    <w:p w:rsidR="006363F3" w:rsidRDefault="002F0DBA" w:rsidP="00323CFA">
      <w:pPr>
        <w:jc w:val="lowKashida"/>
        <w:rPr>
          <w:rtl/>
        </w:rPr>
      </w:pPr>
      <w:r w:rsidRPr="002F0DBA">
        <w:rPr>
          <w:rFonts w:hint="cs"/>
          <w:rtl/>
        </w:rPr>
        <w:t xml:space="preserve">گاهی بزرگانی یک سال شب را احیاء می‌داشتند تا شب قدر را درک بکنند و گاهی عمری با خدا راز و نیاز می‌کردند تا توفیق درک لیلة القدر به </w:t>
      </w:r>
      <w:r w:rsidR="001D345B">
        <w:rPr>
          <w:rFonts w:hint="cs"/>
          <w:rtl/>
        </w:rPr>
        <w:t>آن‌ها</w:t>
      </w:r>
      <w:r w:rsidRPr="002F0DBA">
        <w:rPr>
          <w:rFonts w:hint="cs"/>
          <w:rtl/>
        </w:rPr>
        <w:t xml:space="preserve"> عنایت بشود، برای اینکه یک کیمیایی در شب قدر نهفته و پنهان است که داروی همه دردها است و نجات‌بخش انسان است، راز و نیاز با خدا برای اینکه شب قدر را نصیب من بکن</w:t>
      </w:r>
      <w:r w:rsidR="006363F3">
        <w:rPr>
          <w:rFonts w:hint="cs"/>
          <w:rtl/>
        </w:rPr>
        <w:t>.</w:t>
      </w:r>
    </w:p>
    <w:p w:rsidR="002F0DBA" w:rsidRDefault="002F0DBA" w:rsidP="00323CFA">
      <w:pPr>
        <w:jc w:val="lowKashida"/>
        <w:rPr>
          <w:rtl/>
        </w:rPr>
      </w:pPr>
      <w:r w:rsidRPr="002F0DBA">
        <w:rPr>
          <w:rFonts w:ascii="IRBadr" w:hAnsi="IRBadr" w:hint="cs"/>
          <w:b/>
          <w:bCs/>
          <w:sz w:val="28"/>
          <w:rtl/>
        </w:rPr>
        <w:lastRenderedPageBreak/>
        <w:t>لَ</w:t>
      </w:r>
      <w:r w:rsidR="001D345B">
        <w:rPr>
          <w:rFonts w:ascii="IRBadr" w:hAnsi="IRBadr" w:hint="cs"/>
          <w:b/>
          <w:bCs/>
          <w:sz w:val="28"/>
          <w:rtl/>
        </w:rPr>
        <w:t>ی</w:t>
      </w:r>
      <w:r w:rsidRPr="002F0DBA">
        <w:rPr>
          <w:rFonts w:ascii="IRBadr" w:hAnsi="IRBadr" w:hint="cs"/>
          <w:b/>
          <w:bCs/>
          <w:sz w:val="28"/>
          <w:rtl/>
        </w:rPr>
        <w:t>لَةُ الْقَدْرِ خَ</w:t>
      </w:r>
      <w:r w:rsidR="001D345B">
        <w:rPr>
          <w:rFonts w:ascii="IRBadr" w:hAnsi="IRBadr" w:hint="cs"/>
          <w:b/>
          <w:bCs/>
          <w:sz w:val="28"/>
          <w:rtl/>
        </w:rPr>
        <w:t>ی</w:t>
      </w:r>
      <w:r w:rsidRPr="002F0DBA">
        <w:rPr>
          <w:rFonts w:ascii="IRBadr" w:hAnsi="IRBadr" w:hint="cs"/>
          <w:b/>
          <w:bCs/>
          <w:sz w:val="28"/>
          <w:rtl/>
        </w:rPr>
        <w:t>رٌ مِّنْ أَلْفِ شَهْرٍ</w:t>
      </w:r>
      <w:r w:rsidR="0065597B">
        <w:rPr>
          <w:rStyle w:val="FootnoteReference"/>
          <w:rFonts w:ascii="IRBadr" w:hAnsi="IRBadr"/>
          <w:b/>
          <w:bCs/>
          <w:sz w:val="28"/>
          <w:rtl/>
        </w:rPr>
        <w:footnoteReference w:id="10"/>
      </w:r>
      <w:r>
        <w:rPr>
          <w:rFonts w:ascii="IRBadr" w:hAnsi="IRBadr" w:hint="cs"/>
          <w:b/>
          <w:bCs/>
          <w:sz w:val="28"/>
          <w:rtl/>
        </w:rPr>
        <w:t xml:space="preserve"> </w:t>
      </w:r>
      <w:r w:rsidRPr="0065597B">
        <w:rPr>
          <w:rFonts w:hint="cs"/>
          <w:rtl/>
        </w:rPr>
        <w:t>یک شب و ساعاتی با هزار ماه برابری بکند، هزار ماهی که در آن قدر نیست، هزار ماهی که بنی‌أمیه بر آن ح</w:t>
      </w:r>
      <w:r w:rsidR="006363F3">
        <w:rPr>
          <w:rFonts w:hint="cs"/>
          <w:rtl/>
        </w:rPr>
        <w:t xml:space="preserve">اکم است، هزار ماهی که از خدا جدا است، این ساعت‌ها با هزار ماه برابری می‌کند و در این شب دعای شما مستجاب </w:t>
      </w:r>
      <w:r w:rsidR="001D345B">
        <w:rPr>
          <w:rFonts w:hint="cs"/>
          <w:rtl/>
        </w:rPr>
        <w:t>می‌شود</w:t>
      </w:r>
      <w:r w:rsidR="006363F3">
        <w:rPr>
          <w:rFonts w:hint="cs"/>
          <w:rtl/>
        </w:rPr>
        <w:t xml:space="preserve"> و سرنوشت سال شما مقرّر می‌شود و به صورت چشمگیری دروازه‌های رحمت و فضل خدا </w:t>
      </w:r>
      <w:r w:rsidR="001D345B">
        <w:rPr>
          <w:rFonts w:hint="cs"/>
          <w:rtl/>
        </w:rPr>
        <w:t>به</w:t>
      </w:r>
      <w:r w:rsidR="006363F3">
        <w:rPr>
          <w:rFonts w:hint="cs"/>
          <w:rtl/>
        </w:rPr>
        <w:t xml:space="preserve"> روی بشر گشوده است.</w:t>
      </w:r>
    </w:p>
    <w:p w:rsidR="006363F3" w:rsidRDefault="002D00D5" w:rsidP="00323CFA">
      <w:pPr>
        <w:jc w:val="lowKashida"/>
        <w:rPr>
          <w:rtl/>
        </w:rPr>
      </w:pPr>
      <w:r w:rsidRPr="002D00D5">
        <w:rPr>
          <w:rFonts w:hint="cs"/>
          <w:rtl/>
        </w:rPr>
        <w:t>آیا چنین شبی را می‌توانی درک بکنی؟</w:t>
      </w:r>
      <w:r>
        <w:rPr>
          <w:rFonts w:ascii="IRBadr" w:hAnsi="IRBadr" w:hint="cs"/>
          <w:b/>
          <w:bCs/>
          <w:sz w:val="28"/>
          <w:rtl/>
        </w:rPr>
        <w:t xml:space="preserve"> </w:t>
      </w:r>
      <w:r w:rsidRPr="002D00D5">
        <w:rPr>
          <w:rFonts w:ascii="IRBadr" w:hAnsi="IRBadr" w:hint="cs"/>
          <w:b/>
          <w:bCs/>
          <w:sz w:val="28"/>
          <w:rtl/>
        </w:rPr>
        <w:t>وَ</w:t>
      </w:r>
      <w:r>
        <w:rPr>
          <w:rFonts w:ascii="IRBadr" w:hAnsi="IRBadr" w:hint="cs"/>
          <w:b/>
          <w:bCs/>
          <w:sz w:val="28"/>
          <w:rtl/>
        </w:rPr>
        <w:t xml:space="preserve"> </w:t>
      </w:r>
      <w:r w:rsidRPr="002D00D5">
        <w:rPr>
          <w:rFonts w:ascii="IRBadr" w:hAnsi="IRBadr" w:hint="cs"/>
          <w:b/>
          <w:bCs/>
          <w:sz w:val="28"/>
          <w:rtl/>
        </w:rPr>
        <w:t>مَا أَدْرَا</w:t>
      </w:r>
      <w:r w:rsidR="001D345B">
        <w:rPr>
          <w:rFonts w:ascii="IRBadr" w:hAnsi="IRBadr" w:hint="cs"/>
          <w:b/>
          <w:bCs/>
          <w:sz w:val="28"/>
          <w:rtl/>
        </w:rPr>
        <w:t>ک</w:t>
      </w:r>
      <w:r w:rsidRPr="002D00D5">
        <w:rPr>
          <w:rFonts w:ascii="IRBadr" w:hAnsi="IRBadr" w:hint="cs"/>
          <w:b/>
          <w:bCs/>
          <w:sz w:val="28"/>
          <w:rtl/>
        </w:rPr>
        <w:t xml:space="preserve"> مَا لَ</w:t>
      </w:r>
      <w:r w:rsidR="001D345B">
        <w:rPr>
          <w:rFonts w:ascii="IRBadr" w:hAnsi="IRBadr" w:hint="cs"/>
          <w:b/>
          <w:bCs/>
          <w:sz w:val="28"/>
          <w:rtl/>
        </w:rPr>
        <w:t>ی</w:t>
      </w:r>
      <w:r w:rsidRPr="002D00D5">
        <w:rPr>
          <w:rFonts w:ascii="IRBadr" w:hAnsi="IRBadr" w:hint="cs"/>
          <w:b/>
          <w:bCs/>
          <w:sz w:val="28"/>
          <w:rtl/>
        </w:rPr>
        <w:t>لَةُ الْقَدْرِ</w:t>
      </w:r>
      <w:r>
        <w:rPr>
          <w:rStyle w:val="FootnoteReference"/>
          <w:rFonts w:ascii="IRBadr" w:hAnsi="IRBadr"/>
          <w:b/>
          <w:bCs/>
          <w:sz w:val="28"/>
          <w:rtl/>
        </w:rPr>
        <w:footnoteReference w:id="11"/>
      </w:r>
      <w:r>
        <w:rPr>
          <w:rFonts w:ascii="IRBadr" w:hAnsi="IRBadr" w:hint="cs"/>
          <w:b/>
          <w:bCs/>
          <w:sz w:val="28"/>
          <w:rtl/>
        </w:rPr>
        <w:t xml:space="preserve">، </w:t>
      </w:r>
      <w:r w:rsidRPr="002D00D5">
        <w:rPr>
          <w:rFonts w:hint="cs"/>
          <w:rtl/>
        </w:rPr>
        <w:t xml:space="preserve">خدا خطاب </w:t>
      </w:r>
      <w:r>
        <w:rPr>
          <w:rFonts w:hint="cs"/>
          <w:rtl/>
        </w:rPr>
        <w:t xml:space="preserve">به شخص پیامبر عظیم الشّأن اسلام می‌گوید </w:t>
      </w:r>
      <w:r w:rsidRPr="002D00D5">
        <w:rPr>
          <w:rFonts w:hint="cs"/>
          <w:rtl/>
        </w:rPr>
        <w:t>این شبی است که از هزار ماه برتر است</w:t>
      </w:r>
      <w:r>
        <w:rPr>
          <w:rFonts w:hint="cs"/>
          <w:rtl/>
        </w:rPr>
        <w:t xml:space="preserve"> و از شام تا اذان صبح و سپییده‌د</w:t>
      </w:r>
      <w:r w:rsidRPr="002D00D5">
        <w:rPr>
          <w:rFonts w:hint="cs"/>
          <w:rtl/>
        </w:rPr>
        <w:t>م تماماً سلام و برکت است و ملائکه آْ</w:t>
      </w:r>
      <w:r>
        <w:rPr>
          <w:rFonts w:hint="cs"/>
          <w:rtl/>
        </w:rPr>
        <w:t>سمان فوج فوج</w:t>
      </w:r>
      <w:r w:rsidRPr="002D00D5">
        <w:rPr>
          <w:rFonts w:hint="cs"/>
          <w:rtl/>
        </w:rPr>
        <w:t xml:space="preserve"> ا</w:t>
      </w:r>
      <w:r>
        <w:rPr>
          <w:rFonts w:hint="cs"/>
          <w:rtl/>
        </w:rPr>
        <w:t xml:space="preserve">ز آْسمان به زمین می‌آیند </w:t>
      </w:r>
      <w:r w:rsidRPr="002D00D5">
        <w:rPr>
          <w:rFonts w:hint="cs"/>
          <w:rtl/>
        </w:rPr>
        <w:t>و زمین و آ</w:t>
      </w:r>
      <w:r>
        <w:rPr>
          <w:rFonts w:hint="cs"/>
          <w:rtl/>
        </w:rPr>
        <w:t xml:space="preserve">سمان به هم متصل می‌ّشود و ملک و ملکوت به هم می‌پیوندد، با اینکه خدا این توصیفات را در مورد این شب کرده است باز هم به پیغمبر </w:t>
      </w:r>
      <w:r w:rsidR="001D345B">
        <w:rPr>
          <w:rFonts w:hint="cs"/>
          <w:rtl/>
        </w:rPr>
        <w:t>می‌گوید</w:t>
      </w:r>
      <w:r>
        <w:rPr>
          <w:rFonts w:hint="cs"/>
          <w:rtl/>
        </w:rPr>
        <w:t xml:space="preserve"> تو چه می‌دانی که شب قدر چی</w:t>
      </w:r>
      <w:r w:rsidR="00BF27B5">
        <w:rPr>
          <w:rFonts w:hint="cs"/>
          <w:rtl/>
        </w:rPr>
        <w:t>ست!</w:t>
      </w:r>
    </w:p>
    <w:p w:rsidR="00BF27B5" w:rsidRDefault="00BF27B5" w:rsidP="00323CFA">
      <w:pPr>
        <w:jc w:val="lowKashida"/>
        <w:rPr>
          <w:rtl/>
        </w:rPr>
      </w:pPr>
      <w:r>
        <w:rPr>
          <w:rFonts w:hint="cs"/>
          <w:rtl/>
        </w:rPr>
        <w:t xml:space="preserve">یک همت و نشاطی </w:t>
      </w:r>
      <w:r w:rsidR="001D345B">
        <w:rPr>
          <w:rFonts w:hint="cs"/>
          <w:rtl/>
        </w:rPr>
        <w:t>می‌خواهد</w:t>
      </w:r>
      <w:r>
        <w:rPr>
          <w:rFonts w:hint="cs"/>
          <w:rtl/>
        </w:rPr>
        <w:t xml:space="preserve">، </w:t>
      </w:r>
      <w:r w:rsidR="001D345B">
        <w:rPr>
          <w:rFonts w:hint="cs"/>
          <w:rtl/>
        </w:rPr>
        <w:t>وقتی‌که</w:t>
      </w:r>
      <w:r>
        <w:rPr>
          <w:rFonts w:hint="cs"/>
          <w:rtl/>
        </w:rPr>
        <w:t xml:space="preserve"> آدم آن ظرفیت لازم را ندارد شب قدر که می‌شود باید به زور خودش را نگه دارد، همین‌طور چرت می‌آید، افکار باطل می‌آید اما اگر یک عشق الهی در درون بود و نگاه درستی به عظمت این شب قدر بود با شور و شوق زنده می‌ماند،‌ یک شب پرفروغ، پر نور،</w:t>
      </w:r>
      <w:r w:rsidR="001D345B">
        <w:rPr>
          <w:rtl/>
        </w:rPr>
        <w:t xml:space="preserve"> </w:t>
      </w:r>
      <w:r w:rsidR="001D345B">
        <w:rPr>
          <w:rFonts w:hint="cs"/>
          <w:rtl/>
        </w:rPr>
        <w:t>پر</w:t>
      </w:r>
      <w:r>
        <w:rPr>
          <w:rFonts w:hint="cs"/>
          <w:rtl/>
        </w:rPr>
        <w:t xml:space="preserve"> ملائکه، سراسر سلام و برکت، حضور ملائکه، ارتباط این شب با حجت خدا حضرت ولی </w:t>
      </w:r>
      <w:r w:rsidR="001D345B">
        <w:rPr>
          <w:rFonts w:hint="cs"/>
          <w:rtl/>
        </w:rPr>
        <w:t>عصر</w:t>
      </w:r>
      <w:r w:rsidR="001D345B">
        <w:rPr>
          <w:rtl/>
        </w:rPr>
        <w:t xml:space="preserve"> (</w:t>
      </w:r>
      <w:r>
        <w:rPr>
          <w:rFonts w:hint="cs"/>
          <w:rtl/>
        </w:rPr>
        <w:t>عج)</w:t>
      </w:r>
      <w:r w:rsidR="00FB2EE5">
        <w:rPr>
          <w:rFonts w:hint="cs"/>
          <w:rtl/>
        </w:rPr>
        <w:t xml:space="preserve"> است.</w:t>
      </w:r>
    </w:p>
    <w:p w:rsidR="00FB2EE5" w:rsidRDefault="00FB2EE5" w:rsidP="00323CFA">
      <w:pPr>
        <w:jc w:val="lowKashida"/>
        <w:rPr>
          <w:rtl/>
        </w:rPr>
      </w:pPr>
      <w:r>
        <w:rPr>
          <w:rFonts w:hint="cs"/>
          <w:rtl/>
        </w:rPr>
        <w:t xml:space="preserve">انسان باید </w:t>
      </w:r>
      <w:r w:rsidR="00827591">
        <w:rPr>
          <w:rFonts w:hint="cs"/>
          <w:rtl/>
        </w:rPr>
        <w:t xml:space="preserve">در این شب </w:t>
      </w:r>
      <w:r>
        <w:rPr>
          <w:rFonts w:hint="cs"/>
          <w:rtl/>
        </w:rPr>
        <w:t>از آلودگی‌هایی که در جامعه وجود دارد پاک ش</w:t>
      </w:r>
      <w:r w:rsidR="00827591">
        <w:rPr>
          <w:rFonts w:hint="cs"/>
          <w:rtl/>
        </w:rPr>
        <w:t>و</w:t>
      </w:r>
      <w:r>
        <w:rPr>
          <w:rFonts w:hint="cs"/>
          <w:rtl/>
        </w:rPr>
        <w:t xml:space="preserve">د، این شب باید موج داشته باشد که عفت و حجاب، طهارت </w:t>
      </w:r>
      <w:r w:rsidR="00827591">
        <w:rPr>
          <w:rFonts w:hint="cs"/>
          <w:rtl/>
        </w:rPr>
        <w:t xml:space="preserve">و </w:t>
      </w:r>
      <w:r>
        <w:rPr>
          <w:rFonts w:hint="cs"/>
          <w:rtl/>
        </w:rPr>
        <w:t>معنویت و اخلاق و عبادت و نیایش ما را افزایش بدهد و جامعه ما عوض بشود.</w:t>
      </w:r>
    </w:p>
    <w:p w:rsidR="00FB2EE5" w:rsidRDefault="00FB2EE5" w:rsidP="00323CFA">
      <w:pPr>
        <w:jc w:val="lowKashida"/>
        <w:rPr>
          <w:rtl/>
        </w:rPr>
      </w:pPr>
      <w:r>
        <w:rPr>
          <w:rFonts w:hint="cs"/>
          <w:rtl/>
        </w:rPr>
        <w:t xml:space="preserve">در </w:t>
      </w:r>
      <w:r w:rsidR="001D345B">
        <w:rPr>
          <w:rFonts w:hint="cs"/>
          <w:rtl/>
        </w:rPr>
        <w:t>این‌ها</w:t>
      </w:r>
      <w:r>
        <w:rPr>
          <w:rFonts w:hint="cs"/>
          <w:rtl/>
        </w:rPr>
        <w:t xml:space="preserve"> تردیدی هم نداشته باشید، </w:t>
      </w:r>
      <w:r w:rsidR="00827591">
        <w:rPr>
          <w:rFonts w:hint="cs"/>
          <w:rtl/>
        </w:rPr>
        <w:t xml:space="preserve">طبق </w:t>
      </w:r>
      <w:r>
        <w:rPr>
          <w:rFonts w:hint="cs"/>
          <w:rtl/>
        </w:rPr>
        <w:t xml:space="preserve">نصّ معتبر روایات ماه با نظر حاکم شرع و </w:t>
      </w:r>
      <w:r w:rsidR="00021B0A">
        <w:rPr>
          <w:rFonts w:hint="cs"/>
          <w:rtl/>
        </w:rPr>
        <w:t>ولی</w:t>
      </w:r>
      <w:r>
        <w:rPr>
          <w:rFonts w:hint="cs"/>
          <w:rtl/>
        </w:rPr>
        <w:t xml:space="preserve"> امر مشخص می‌شود، </w:t>
      </w:r>
      <w:r w:rsidR="001D345B">
        <w:rPr>
          <w:rFonts w:hint="cs"/>
          <w:rtl/>
        </w:rPr>
        <w:t>وقتی‌که</w:t>
      </w:r>
      <w:r>
        <w:rPr>
          <w:rFonts w:hint="cs"/>
          <w:rtl/>
        </w:rPr>
        <w:t xml:space="preserve"> ولی امر حکم دادند و ماه را تعیین کردند همان قاعده است، شما با همان قاعده پیش بروید همه خوبی‌ها را درک می‌کنید، دچار وسوسه‌ها و تردیدها نشوید، اگر کسی بخواهد احتیاط بکند مانعی ندارد ولی اساس و فلسفه اصلی کار همین است که تنظیم شده است و حکم حاکم شرع و ولیّ امر بر همه چیز مقدم است و آن مبنای تعیین شب قدر و ماه است.</w:t>
      </w:r>
    </w:p>
    <w:p w:rsidR="00FB2EE5" w:rsidRDefault="00827591" w:rsidP="00323CFA">
      <w:pPr>
        <w:pStyle w:val="Heading2"/>
        <w:bidi/>
        <w:jc w:val="lowKashida"/>
        <w:rPr>
          <w:rtl/>
        </w:rPr>
      </w:pPr>
      <w:bookmarkStart w:id="83" w:name="_Toc427847629"/>
      <w:r>
        <w:rPr>
          <w:rFonts w:hint="cs"/>
          <w:rtl/>
        </w:rPr>
        <w:t xml:space="preserve">بزرگی و عظمت امام </w:t>
      </w:r>
      <w:r w:rsidR="001D345B">
        <w:rPr>
          <w:rFonts w:hint="eastAsia"/>
          <w:rtl/>
        </w:rPr>
        <w:t>عل</w:t>
      </w:r>
      <w:r w:rsidR="001D345B">
        <w:rPr>
          <w:rFonts w:hint="cs"/>
          <w:rtl/>
        </w:rPr>
        <w:t>ی</w:t>
      </w:r>
      <w:r w:rsidR="001D345B">
        <w:rPr>
          <w:rtl/>
        </w:rPr>
        <w:t xml:space="preserve"> (</w:t>
      </w:r>
      <w:r>
        <w:rPr>
          <w:rFonts w:hint="cs"/>
          <w:rtl/>
        </w:rPr>
        <w:t>ع)</w:t>
      </w:r>
      <w:bookmarkEnd w:id="83"/>
    </w:p>
    <w:p w:rsidR="00006C40" w:rsidRDefault="00827591" w:rsidP="00323CFA">
      <w:pPr>
        <w:jc w:val="lowKashida"/>
        <w:rPr>
          <w:rtl/>
        </w:rPr>
      </w:pPr>
      <w:r>
        <w:rPr>
          <w:rFonts w:hint="cs"/>
          <w:rtl/>
        </w:rPr>
        <w:t>مولا امیرالمؤمنین حق بزرگی بر گردن همه ما دارند، این شخصیت</w:t>
      </w:r>
      <w:r w:rsidR="006E0C6C">
        <w:rPr>
          <w:rFonts w:hint="cs"/>
          <w:rtl/>
        </w:rPr>
        <w:t>،</w:t>
      </w:r>
      <w:r>
        <w:rPr>
          <w:rFonts w:hint="cs"/>
          <w:rtl/>
        </w:rPr>
        <w:t xml:space="preserve"> شخصیت عجیبی است، بسیاری از آدم‌ها در دنیا با آشنایی امیرالمؤمنین عوض می‌شوند</w:t>
      </w:r>
      <w:r w:rsidR="006E0C6C">
        <w:rPr>
          <w:rFonts w:hint="cs"/>
          <w:rtl/>
        </w:rPr>
        <w:t xml:space="preserve">، چند چیز روی کسانی که شیعه می‌شوند، طلبه می‌شوند خیلی اثر دارد، یکی عاشورا است، یکی مهدویت است، یکی شخصیت علی است، می‌گوید من یک کتاب جاذبه و دافعه مرحوم شهید مطهری را خواندم عوض شدم، </w:t>
      </w:r>
      <w:r w:rsidR="006E0C6C">
        <w:rPr>
          <w:rFonts w:hint="cs"/>
          <w:rtl/>
        </w:rPr>
        <w:lastRenderedPageBreak/>
        <w:t xml:space="preserve">عجب اسلام یک چنین انسان بزرگی را تربیت می‌کند که از </w:t>
      </w:r>
      <w:r w:rsidR="00021B0A">
        <w:rPr>
          <w:rFonts w:hint="cs"/>
          <w:rtl/>
        </w:rPr>
        <w:t>سیزده‌سالگی</w:t>
      </w:r>
      <w:r w:rsidR="006E0C6C">
        <w:rPr>
          <w:rFonts w:hint="cs"/>
          <w:rtl/>
        </w:rPr>
        <w:t xml:space="preserve"> وقف خدا می‌شود تا آن لحظه‌ای که فریاد </w:t>
      </w:r>
      <w:r w:rsidR="006E0C6C" w:rsidRPr="006E0C6C">
        <w:rPr>
          <w:rFonts w:ascii="IRBadr" w:hAnsi="IRBadr"/>
          <w:b/>
          <w:bCs/>
          <w:sz w:val="28"/>
          <w:rtl/>
        </w:rPr>
        <w:t>فُزْتُ</w:t>
      </w:r>
      <w:r w:rsidR="006E0C6C">
        <w:rPr>
          <w:rFonts w:ascii="Cambria" w:hAnsi="Cambria" w:cs="Cambria" w:hint="cs"/>
          <w:b/>
          <w:bCs/>
          <w:sz w:val="28"/>
          <w:rtl/>
        </w:rPr>
        <w:t xml:space="preserve"> </w:t>
      </w:r>
      <w:r w:rsidR="006E0C6C" w:rsidRPr="006E0C6C">
        <w:rPr>
          <w:rFonts w:ascii="IRBadr" w:hAnsi="IRBadr"/>
          <w:b/>
          <w:bCs/>
          <w:sz w:val="28"/>
          <w:rtl/>
        </w:rPr>
        <w:t>وَ</w:t>
      </w:r>
      <w:r w:rsidR="006E0C6C">
        <w:rPr>
          <w:rFonts w:ascii="Cambria" w:hAnsi="Cambria" w:cs="Cambria" w:hint="cs"/>
          <w:b/>
          <w:bCs/>
          <w:sz w:val="28"/>
          <w:rtl/>
        </w:rPr>
        <w:t xml:space="preserve"> </w:t>
      </w:r>
      <w:r w:rsidR="006E0C6C" w:rsidRPr="006E0C6C">
        <w:rPr>
          <w:rFonts w:ascii="IRBadr" w:hAnsi="IRBadr"/>
          <w:b/>
          <w:bCs/>
          <w:sz w:val="28"/>
          <w:rtl/>
        </w:rPr>
        <w:t>رَبِّ الْ</w:t>
      </w:r>
      <w:r w:rsidR="001D345B">
        <w:rPr>
          <w:rFonts w:ascii="IRBadr" w:hAnsi="IRBadr"/>
          <w:b/>
          <w:bCs/>
          <w:sz w:val="28"/>
          <w:rtl/>
        </w:rPr>
        <w:t>ک</w:t>
      </w:r>
      <w:r w:rsidR="006E0C6C" w:rsidRPr="006E0C6C">
        <w:rPr>
          <w:rFonts w:ascii="IRBadr" w:hAnsi="IRBadr"/>
          <w:b/>
          <w:bCs/>
          <w:sz w:val="28"/>
          <w:rtl/>
        </w:rPr>
        <w:t>عْبَةِ</w:t>
      </w:r>
      <w:r w:rsidR="006E0C6C">
        <w:rPr>
          <w:rFonts w:ascii="IRBadr" w:hAnsi="IRBadr" w:hint="cs"/>
          <w:b/>
          <w:bCs/>
          <w:sz w:val="28"/>
          <w:rtl/>
        </w:rPr>
        <w:t xml:space="preserve"> </w:t>
      </w:r>
      <w:r w:rsidR="006E0C6C" w:rsidRPr="00006C40">
        <w:rPr>
          <w:rFonts w:hint="cs"/>
          <w:rtl/>
        </w:rPr>
        <w:t>از حلقوم مبارک او خارج می‌شود، این یکپارچه وقف خدا است</w:t>
      </w:r>
      <w:r w:rsidR="00006C40">
        <w:rPr>
          <w:rFonts w:hint="cs"/>
          <w:rtl/>
        </w:rPr>
        <w:t>.</w:t>
      </w:r>
    </w:p>
    <w:p w:rsidR="00827591" w:rsidRDefault="006E0C6C" w:rsidP="00323CFA">
      <w:pPr>
        <w:jc w:val="lowKashida"/>
        <w:rPr>
          <w:rtl/>
        </w:rPr>
      </w:pPr>
      <w:r w:rsidRPr="00006C40">
        <w:rPr>
          <w:rFonts w:hint="cs"/>
          <w:rtl/>
        </w:rPr>
        <w:t>ما چقدر از عمر خود را وقف</w:t>
      </w:r>
      <w:r w:rsidR="00006C40">
        <w:rPr>
          <w:rFonts w:hint="cs"/>
          <w:rtl/>
        </w:rPr>
        <w:t xml:space="preserve"> خدا کرد</w:t>
      </w:r>
      <w:r w:rsidRPr="00006C40">
        <w:rPr>
          <w:rFonts w:hint="cs"/>
          <w:rtl/>
        </w:rPr>
        <w:t>یم؟</w:t>
      </w:r>
      <w:r w:rsidR="00006C40">
        <w:rPr>
          <w:rFonts w:hint="cs"/>
          <w:rtl/>
        </w:rPr>
        <w:t xml:space="preserve"> انگیزه‌هایمان را پاک کردیم و با خدا معامله کردیم؟ امام </w:t>
      </w:r>
      <w:r w:rsidR="001D345B">
        <w:rPr>
          <w:rFonts w:hint="cs"/>
          <w:rtl/>
        </w:rPr>
        <w:t>علی</w:t>
      </w:r>
      <w:r w:rsidR="001D345B">
        <w:rPr>
          <w:rtl/>
        </w:rPr>
        <w:t xml:space="preserve"> (</w:t>
      </w:r>
      <w:r w:rsidR="00006C40">
        <w:rPr>
          <w:rFonts w:hint="cs"/>
          <w:rtl/>
        </w:rPr>
        <w:t>ع) همیشه با خدا معامله می‌کرد، این معامله‌ها بود که او چهره ماندگار عالم و بشریت و سرآمد اولیاء خدا شد و خدا در ب</w:t>
      </w:r>
      <w:r w:rsidR="00D006CD">
        <w:rPr>
          <w:rFonts w:hint="cs"/>
          <w:rtl/>
        </w:rPr>
        <w:t>رابر ملائکه به او مباهات می‌کند و پیامبر خدا ب او افتخار می‌کند و آن همه خیرات و برکات از علی و خانه پاک علی برای همه بشریت صادر می‌شود.</w:t>
      </w:r>
    </w:p>
    <w:p w:rsidR="00D006CD" w:rsidRDefault="005800A4" w:rsidP="00323CFA">
      <w:pPr>
        <w:jc w:val="lowKashida"/>
        <w:rPr>
          <w:rtl/>
        </w:rPr>
      </w:pPr>
      <w:r>
        <w:rPr>
          <w:rFonts w:hint="cs"/>
          <w:rtl/>
        </w:rPr>
        <w:t xml:space="preserve">فقط نهج‌البلاغه امام </w:t>
      </w:r>
      <w:r w:rsidR="001D345B">
        <w:rPr>
          <w:rFonts w:hint="cs"/>
          <w:rtl/>
        </w:rPr>
        <w:t>علی</w:t>
      </w:r>
      <w:r w:rsidR="001D345B">
        <w:rPr>
          <w:rtl/>
        </w:rPr>
        <w:t xml:space="preserve"> (</w:t>
      </w:r>
      <w:r>
        <w:rPr>
          <w:rFonts w:hint="cs"/>
          <w:rtl/>
        </w:rPr>
        <w:t xml:space="preserve">ع) قابل این است که خانه و جامعه ما را متحول بکند، جوانان ما چند تا کتاب درباره امام </w:t>
      </w:r>
      <w:r w:rsidR="001D345B">
        <w:rPr>
          <w:rFonts w:hint="cs"/>
          <w:rtl/>
        </w:rPr>
        <w:t>علی</w:t>
      </w:r>
      <w:r w:rsidR="001D345B">
        <w:rPr>
          <w:rtl/>
        </w:rPr>
        <w:t xml:space="preserve"> (</w:t>
      </w:r>
      <w:r>
        <w:rPr>
          <w:rFonts w:hint="cs"/>
          <w:rtl/>
        </w:rPr>
        <w:t>ع) خوانده‌اند؟</w:t>
      </w:r>
      <w:r w:rsidR="00B509A7">
        <w:rPr>
          <w:rFonts w:hint="cs"/>
          <w:rtl/>
        </w:rPr>
        <w:t xml:space="preserve"> چند نفر کتاب جاذبه و دافعه علی ابن ابیطالب از مرحوم مطهری را خوانده‌اند؟ چند بار نهج البلاغه را خوانده‌اند؟ این مظلومیت علی است، مظلومیت علی امروز هم ادامه دارد.</w:t>
      </w:r>
    </w:p>
    <w:p w:rsidR="00B509A7" w:rsidRDefault="001D345B" w:rsidP="00323CFA">
      <w:pPr>
        <w:jc w:val="lowKashida"/>
        <w:rPr>
          <w:rtl/>
        </w:rPr>
      </w:pPr>
      <w:r>
        <w:rPr>
          <w:rFonts w:hint="cs"/>
          <w:rtl/>
        </w:rPr>
        <w:t>امیرالمؤمنین</w:t>
      </w:r>
      <w:r>
        <w:rPr>
          <w:rtl/>
        </w:rPr>
        <w:t xml:space="preserve"> (</w:t>
      </w:r>
      <w:r w:rsidR="00D675C4">
        <w:rPr>
          <w:rFonts w:hint="cs"/>
          <w:rtl/>
        </w:rPr>
        <w:t xml:space="preserve">ع) در عرصه اجتماعی </w:t>
      </w:r>
      <w:r>
        <w:rPr>
          <w:rFonts w:hint="cs"/>
          <w:rtl/>
        </w:rPr>
        <w:t>وقتی‌که</w:t>
      </w:r>
      <w:r w:rsidR="00D675C4">
        <w:rPr>
          <w:rFonts w:hint="cs"/>
          <w:rtl/>
        </w:rPr>
        <w:t xml:space="preserve"> نوجوانی بیشتر نیست در کنار پیامبر خدا حاضر می‌شود، در جوانی شمشیر می‌زند، در سن </w:t>
      </w:r>
      <w:r w:rsidR="00021B0A">
        <w:rPr>
          <w:rFonts w:hint="cs"/>
          <w:rtl/>
        </w:rPr>
        <w:t>میان‌سالی</w:t>
      </w:r>
      <w:r w:rsidR="00D675C4">
        <w:rPr>
          <w:rFonts w:hint="cs"/>
          <w:rtl/>
        </w:rPr>
        <w:t xml:space="preserve"> و اوج آمادگی‌اش به خاطر خدا سکوت می‌کند و عجیب این است که در آستانه پیری باز هم دست به شمشیر می‌برد، این یعنی اینکه یک وظیفه‌ای است که او را به جلو می‌برد، جوانی و پیری و سایر عوامل پیش آن وظیفه هیچ هستند.</w:t>
      </w:r>
    </w:p>
    <w:p w:rsidR="00D675C4" w:rsidRDefault="00D675C4" w:rsidP="00323CFA">
      <w:pPr>
        <w:jc w:val="lowKashida"/>
        <w:rPr>
          <w:rtl/>
        </w:rPr>
      </w:pPr>
      <w:r>
        <w:rPr>
          <w:rFonts w:hint="cs"/>
          <w:rtl/>
        </w:rPr>
        <w:t xml:space="preserve">در وقت شادابی و </w:t>
      </w:r>
      <w:r w:rsidR="001D345B">
        <w:rPr>
          <w:rFonts w:hint="cs"/>
          <w:rtl/>
        </w:rPr>
        <w:t>آمادگی</w:t>
      </w:r>
      <w:r>
        <w:rPr>
          <w:rFonts w:hint="cs"/>
          <w:rtl/>
        </w:rPr>
        <w:t xml:space="preserve"> حضرت برای رضای خدا</w:t>
      </w:r>
      <w:r w:rsidR="00CF1E4F">
        <w:rPr>
          <w:rFonts w:hint="cs"/>
          <w:rtl/>
        </w:rPr>
        <w:t xml:space="preserve"> و برای وحدت امت اسلام</w:t>
      </w:r>
      <w:r>
        <w:rPr>
          <w:rFonts w:hint="cs"/>
          <w:rtl/>
        </w:rPr>
        <w:t xml:space="preserve"> خانه‌نشین است</w:t>
      </w:r>
      <w:r w:rsidR="00CF1E4F">
        <w:rPr>
          <w:rFonts w:hint="cs"/>
          <w:rtl/>
        </w:rPr>
        <w:t xml:space="preserve"> و در سنین پیری مرد میدان‌های جنگ است چون وظیفه است، پیمان‌شکنانی که زیر بار دیگر خلفاء رفتند اما امروز حاضر نیستند که زیر بار علی بروند، دنیا، مقام دنیا و مال دنیا، رفاه‌زدگی و اشرافیت‌گرایی مانع این می‌شود که طلحه و زبیرها این امام به حق را همراهی بکنند.</w:t>
      </w:r>
    </w:p>
    <w:p w:rsidR="00CF1E4F" w:rsidRDefault="00DB406C" w:rsidP="00323CFA">
      <w:pPr>
        <w:jc w:val="lowKashida"/>
        <w:rPr>
          <w:rtl/>
        </w:rPr>
      </w:pPr>
      <w:r>
        <w:rPr>
          <w:rFonts w:hint="cs"/>
          <w:rtl/>
        </w:rPr>
        <w:t xml:space="preserve">به دنبال آن پیمان‌شکنانی از نوع دیگر که ریاست‌خواهی و دنیاطلبی تمام وجود </w:t>
      </w:r>
      <w:r w:rsidR="001D345B">
        <w:rPr>
          <w:rFonts w:hint="cs"/>
          <w:rtl/>
        </w:rPr>
        <w:t>آن‌ها</w:t>
      </w:r>
      <w:r>
        <w:rPr>
          <w:rFonts w:hint="cs"/>
          <w:rtl/>
        </w:rPr>
        <w:t xml:space="preserve"> را گرفته است مثل معاویه در برابر حضرت می‌ایستند</w:t>
      </w:r>
      <w:r w:rsidR="00135D29">
        <w:rPr>
          <w:rFonts w:hint="cs"/>
          <w:rtl/>
        </w:rPr>
        <w:t xml:space="preserve"> و از درون خود جبهه حضرت هم یک عده مقدس‌نمای ناآگاه کج‌فهم در برابر ایشان قد علم می‌کنند و از همه </w:t>
      </w:r>
      <w:r w:rsidR="001D345B">
        <w:rPr>
          <w:rFonts w:hint="cs"/>
          <w:rtl/>
        </w:rPr>
        <w:t>این‌ها</w:t>
      </w:r>
      <w:r w:rsidR="00135D29">
        <w:rPr>
          <w:rFonts w:hint="cs"/>
          <w:rtl/>
        </w:rPr>
        <w:t xml:space="preserve"> بدتر اهل کوفه و اطرافیان حضرت که سست عنصر هستند، می‌دانند، می‌فهمند، همراهی کرده‌اند اما نمی‌توانند ادامه بدهن</w:t>
      </w:r>
      <w:r w:rsidR="002F3BCB">
        <w:rPr>
          <w:rFonts w:hint="cs"/>
          <w:rtl/>
        </w:rPr>
        <w:t xml:space="preserve">د، رفاه‌طلبی چشم و گوش </w:t>
      </w:r>
      <w:r w:rsidR="001D345B">
        <w:rPr>
          <w:rFonts w:hint="cs"/>
          <w:rtl/>
        </w:rPr>
        <w:t>آن‌ها</w:t>
      </w:r>
      <w:r w:rsidR="002F3BCB">
        <w:rPr>
          <w:rFonts w:hint="cs"/>
          <w:rtl/>
        </w:rPr>
        <w:t xml:space="preserve"> را بسته است، بهانه بی‌جا می‌گیرند، نق می‌زنند</w:t>
      </w:r>
      <w:r w:rsidR="00E74F35">
        <w:rPr>
          <w:rFonts w:hint="cs"/>
          <w:rtl/>
        </w:rPr>
        <w:t>، جایی که باید وارد میدان بشوند</w:t>
      </w:r>
      <w:r w:rsidR="002F3BCB">
        <w:rPr>
          <w:rFonts w:hint="cs"/>
          <w:rtl/>
        </w:rPr>
        <w:t xml:space="preserve"> </w:t>
      </w:r>
      <w:r w:rsidR="001D345B">
        <w:rPr>
          <w:rFonts w:hint="cs"/>
          <w:rtl/>
        </w:rPr>
        <w:t>ولی</w:t>
      </w:r>
      <w:r w:rsidR="002F3BCB">
        <w:rPr>
          <w:rFonts w:hint="cs"/>
          <w:rtl/>
        </w:rPr>
        <w:t xml:space="preserve"> عصر خودشان </w:t>
      </w:r>
      <w:r w:rsidR="00E74F35">
        <w:rPr>
          <w:rFonts w:hint="cs"/>
          <w:rtl/>
        </w:rPr>
        <w:t xml:space="preserve">را </w:t>
      </w:r>
      <w:r w:rsidR="002F3BCB">
        <w:rPr>
          <w:rFonts w:hint="cs"/>
          <w:rtl/>
        </w:rPr>
        <w:t>همراهی نمی‌کنند.</w:t>
      </w:r>
    </w:p>
    <w:p w:rsidR="00540F56" w:rsidRDefault="00540F56" w:rsidP="00323CFA">
      <w:pPr>
        <w:jc w:val="lowKashida"/>
        <w:rPr>
          <w:rtl/>
        </w:rPr>
      </w:pPr>
      <w:r>
        <w:rPr>
          <w:rFonts w:hint="cs"/>
          <w:rtl/>
        </w:rPr>
        <w:t>نتیجه آن سست عنصری‌ها و پیمان‌شکنی‌ها و جدایی از ولایت و رهبری حق این می‌شود که دنیا و آخرت خود را تباه کردند،</w:t>
      </w:r>
      <w:r w:rsidR="001D345B">
        <w:rPr>
          <w:rtl/>
        </w:rPr>
        <w:t xml:space="preserve"> </w:t>
      </w:r>
      <w:r w:rsidR="001D345B">
        <w:rPr>
          <w:rFonts w:hint="cs"/>
          <w:rtl/>
        </w:rPr>
        <w:t>امروز</w:t>
      </w:r>
      <w:r>
        <w:rPr>
          <w:rFonts w:hint="cs"/>
          <w:rtl/>
        </w:rPr>
        <w:t xml:space="preserve"> هم این درس وجود دارد، انقلاب اسلامی برآمده از آرمان امام </w:t>
      </w:r>
      <w:r w:rsidR="001D345B">
        <w:rPr>
          <w:rFonts w:hint="cs"/>
          <w:rtl/>
        </w:rPr>
        <w:t>علی</w:t>
      </w:r>
      <w:r w:rsidR="001D345B">
        <w:rPr>
          <w:rtl/>
        </w:rPr>
        <w:t xml:space="preserve"> (</w:t>
      </w:r>
      <w:r>
        <w:rPr>
          <w:rFonts w:hint="cs"/>
          <w:rtl/>
        </w:rPr>
        <w:t xml:space="preserve">ع) و پیامبر خدا و امام </w:t>
      </w:r>
      <w:r w:rsidR="001D345B">
        <w:rPr>
          <w:rFonts w:hint="cs"/>
          <w:rtl/>
        </w:rPr>
        <w:t>حسین</w:t>
      </w:r>
      <w:r w:rsidR="001D345B">
        <w:rPr>
          <w:rtl/>
        </w:rPr>
        <w:t xml:space="preserve"> (</w:t>
      </w:r>
      <w:r>
        <w:rPr>
          <w:rFonts w:hint="cs"/>
          <w:rtl/>
        </w:rPr>
        <w:t xml:space="preserve">ع) است، با هدایت رهبری و ولایت امر، با استواری در مسیر حق، با پایداری در مسیری که </w:t>
      </w:r>
      <w:r w:rsidR="00021B0A">
        <w:rPr>
          <w:rFonts w:hint="cs"/>
          <w:rtl/>
        </w:rPr>
        <w:t>شهدا</w:t>
      </w:r>
      <w:r>
        <w:rPr>
          <w:rFonts w:hint="cs"/>
          <w:rtl/>
        </w:rPr>
        <w:t xml:space="preserve"> پایه‌ریزی ک</w:t>
      </w:r>
      <w:r w:rsidR="00E06C87">
        <w:rPr>
          <w:rFonts w:hint="cs"/>
          <w:rtl/>
        </w:rPr>
        <w:t>ردند این راه را باید ادامه داد،</w:t>
      </w:r>
      <w:r>
        <w:rPr>
          <w:rFonts w:hint="cs"/>
          <w:rtl/>
        </w:rPr>
        <w:t xml:space="preserve"> درس‌های کوفه و شام و مردمان عصر امیرالمؤمنین امروز هم جلوی چشمان ما مجسم هستند، باید عبرت بگیریم و این میراث عظیم الهی را حفظ بکنیم.</w:t>
      </w:r>
    </w:p>
    <w:p w:rsidR="00540F56" w:rsidRDefault="00E06C87" w:rsidP="00323CFA">
      <w:pPr>
        <w:jc w:val="lowKashida"/>
        <w:rPr>
          <w:rtl/>
        </w:rPr>
      </w:pPr>
      <w:r>
        <w:rPr>
          <w:rFonts w:hint="cs"/>
          <w:rtl/>
        </w:rPr>
        <w:lastRenderedPageBreak/>
        <w:t xml:space="preserve">نسل جوان باید با این زندگی نورانی </w:t>
      </w:r>
      <w:r w:rsidR="008E076A">
        <w:rPr>
          <w:rFonts w:hint="cs"/>
          <w:rtl/>
        </w:rPr>
        <w:t>حضرت و</w:t>
      </w:r>
      <w:r>
        <w:rPr>
          <w:rFonts w:hint="cs"/>
          <w:rtl/>
        </w:rPr>
        <w:t xml:space="preserve"> با ابعاد عبادی، معنوی، اخلاقی و سیاسی و اجتماعی </w:t>
      </w:r>
      <w:r w:rsidR="008E076A">
        <w:rPr>
          <w:rFonts w:hint="cs"/>
          <w:rtl/>
        </w:rPr>
        <w:t>ایشان</w:t>
      </w:r>
      <w:r>
        <w:rPr>
          <w:rFonts w:hint="cs"/>
          <w:rtl/>
        </w:rPr>
        <w:t xml:space="preserve"> و </w:t>
      </w:r>
      <w:r w:rsidR="00021B0A">
        <w:rPr>
          <w:rFonts w:hint="cs"/>
          <w:rtl/>
        </w:rPr>
        <w:t>نهج‌البلاغه</w:t>
      </w:r>
      <w:r>
        <w:rPr>
          <w:rFonts w:hint="cs"/>
          <w:rtl/>
        </w:rPr>
        <w:t xml:space="preserve"> بیشتر آشنا بشود، این زندگی که تمام آن نور است، </w:t>
      </w:r>
      <w:r w:rsidRPr="00E06C87">
        <w:rPr>
          <w:rFonts w:ascii="IRBadr" w:hAnsi="IRBadr"/>
          <w:b/>
          <w:bCs/>
          <w:sz w:val="28"/>
          <w:rtl/>
        </w:rPr>
        <w:t>مَا رَأَ</w:t>
      </w:r>
      <w:r w:rsidR="001D345B">
        <w:rPr>
          <w:rFonts w:ascii="IRBadr" w:hAnsi="IRBadr"/>
          <w:b/>
          <w:bCs/>
          <w:sz w:val="28"/>
          <w:rtl/>
        </w:rPr>
        <w:t>ی</w:t>
      </w:r>
      <w:r w:rsidRPr="00E06C87">
        <w:rPr>
          <w:rFonts w:ascii="IRBadr" w:hAnsi="IRBadr"/>
          <w:b/>
          <w:bCs/>
          <w:sz w:val="28"/>
          <w:rtl/>
        </w:rPr>
        <w:t>تُ شَ</w:t>
      </w:r>
      <w:r w:rsidR="001D345B">
        <w:rPr>
          <w:rFonts w:ascii="IRBadr" w:hAnsi="IRBadr"/>
          <w:b/>
          <w:bCs/>
          <w:sz w:val="28"/>
          <w:rtl/>
        </w:rPr>
        <w:t>ی</w:t>
      </w:r>
      <w:r w:rsidRPr="00E06C87">
        <w:rPr>
          <w:rFonts w:ascii="IRBadr" w:hAnsi="IRBadr"/>
          <w:b/>
          <w:bCs/>
          <w:sz w:val="28"/>
          <w:rtl/>
        </w:rPr>
        <w:t>ئًا</w:t>
      </w:r>
      <w:r>
        <w:rPr>
          <w:rFonts w:ascii="Cambria" w:hAnsi="Cambria" w:cs="Cambria" w:hint="cs"/>
          <w:b/>
          <w:bCs/>
          <w:sz w:val="28"/>
          <w:rtl/>
        </w:rPr>
        <w:t xml:space="preserve"> </w:t>
      </w:r>
      <w:r w:rsidRPr="00E06C87">
        <w:rPr>
          <w:rFonts w:ascii="IRBadr" w:hAnsi="IRBadr"/>
          <w:b/>
          <w:bCs/>
          <w:sz w:val="28"/>
          <w:rtl/>
        </w:rPr>
        <w:t>إلَّا</w:t>
      </w:r>
      <w:r>
        <w:rPr>
          <w:rFonts w:ascii="Cambria" w:hAnsi="Cambria" w:cs="Cambria" w:hint="cs"/>
          <w:b/>
          <w:bCs/>
          <w:sz w:val="28"/>
          <w:rtl/>
        </w:rPr>
        <w:t xml:space="preserve"> </w:t>
      </w:r>
      <w:r w:rsidRPr="00E06C87">
        <w:rPr>
          <w:rFonts w:ascii="IRBadr" w:hAnsi="IRBadr"/>
          <w:b/>
          <w:bCs/>
          <w:sz w:val="28"/>
          <w:rtl/>
        </w:rPr>
        <w:t>رَأَ</w:t>
      </w:r>
      <w:r w:rsidR="001D345B">
        <w:rPr>
          <w:rFonts w:ascii="IRBadr" w:hAnsi="IRBadr"/>
          <w:b/>
          <w:bCs/>
          <w:sz w:val="28"/>
          <w:rtl/>
        </w:rPr>
        <w:t>ی</w:t>
      </w:r>
      <w:r w:rsidRPr="00E06C87">
        <w:rPr>
          <w:rFonts w:ascii="IRBadr" w:hAnsi="IRBadr"/>
          <w:b/>
          <w:bCs/>
          <w:sz w:val="28"/>
          <w:rtl/>
        </w:rPr>
        <w:t>تُ</w:t>
      </w:r>
      <w:r>
        <w:rPr>
          <w:rFonts w:ascii="Cambria" w:hAnsi="Cambria" w:cs="Cambria" w:hint="cs"/>
          <w:b/>
          <w:bCs/>
          <w:sz w:val="28"/>
          <w:rtl/>
        </w:rPr>
        <w:t xml:space="preserve"> </w:t>
      </w:r>
      <w:r w:rsidRPr="00E06C87">
        <w:rPr>
          <w:rFonts w:ascii="IRBadr" w:hAnsi="IRBadr"/>
          <w:b/>
          <w:bCs/>
          <w:sz w:val="28"/>
          <w:rtl/>
        </w:rPr>
        <w:t>اللَهَ قَبْلَهُ وَ مَعَهُ وَ بَعْدَهُ</w:t>
      </w:r>
      <w:r w:rsidR="008E076A">
        <w:rPr>
          <w:rStyle w:val="FootnoteReference"/>
          <w:rtl/>
        </w:rPr>
        <w:footnoteReference w:id="12"/>
      </w:r>
      <w:r w:rsidR="008E076A">
        <w:rPr>
          <w:rFonts w:hint="cs"/>
          <w:rtl/>
        </w:rPr>
        <w:t xml:space="preserve"> علی یک نگاه آسمانی دارد که می‌گوید هر چه که دیدم با او خدا را دیدم، این زندگی چیزی دیگری می‌شود، این </w:t>
      </w:r>
      <w:r w:rsidR="00021B0A">
        <w:rPr>
          <w:rFonts w:hint="cs"/>
          <w:rtl/>
        </w:rPr>
        <w:t>غیرازاین</w:t>
      </w:r>
      <w:r w:rsidR="008E076A">
        <w:rPr>
          <w:rFonts w:hint="cs"/>
          <w:rtl/>
        </w:rPr>
        <w:t xml:space="preserve"> زندگی‌های تباه و پست ما می‌شود، زندگی که در هر جنگ و صلح و فراز و فرود آن خدا جلوه‌گر است و چشم بینای علی خدا را در همه این زندگی مجسم می‌بیند.</w:t>
      </w:r>
    </w:p>
    <w:p w:rsidR="008E076A" w:rsidRDefault="007A12B0" w:rsidP="00323CFA">
      <w:pPr>
        <w:jc w:val="lowKashida"/>
        <w:rPr>
          <w:rtl/>
        </w:rPr>
      </w:pPr>
      <w:r>
        <w:rPr>
          <w:rFonts w:hint="cs"/>
          <w:rtl/>
        </w:rPr>
        <w:t xml:space="preserve">باید در </w:t>
      </w:r>
      <w:r w:rsidR="006B0A93">
        <w:rPr>
          <w:rFonts w:hint="cs"/>
          <w:rtl/>
        </w:rPr>
        <w:t>شب‌</w:t>
      </w:r>
      <w:r>
        <w:rPr>
          <w:rFonts w:hint="cs"/>
          <w:rtl/>
        </w:rPr>
        <w:t xml:space="preserve">های قدر و </w:t>
      </w:r>
      <w:r w:rsidR="001D345B">
        <w:rPr>
          <w:rFonts w:hint="cs"/>
          <w:rtl/>
        </w:rPr>
        <w:t>شب</w:t>
      </w:r>
      <w:r>
        <w:rPr>
          <w:rFonts w:hint="cs"/>
          <w:rtl/>
        </w:rPr>
        <w:t xml:space="preserve"> شهادت مولا با این عنصر پاک و سیّد عزیز </w:t>
      </w:r>
      <w:r w:rsidR="006B0A93">
        <w:rPr>
          <w:rFonts w:hint="cs"/>
          <w:rtl/>
        </w:rPr>
        <w:t>نزدیک‌تر بشویم و این نگاه عرفانی و ملکوتی، آن عبادت‌ها و اخلاق زیبای ایشان، آن خشم و غضب الهی او، آن صلح و جنگ او باید الهام‌بخش امروز و نسل جوان و آینده ما باشد.</w:t>
      </w:r>
    </w:p>
    <w:p w:rsidR="006B0A93" w:rsidRDefault="006B0A93" w:rsidP="00323CFA">
      <w:pPr>
        <w:pStyle w:val="Heading2"/>
        <w:bidi/>
        <w:jc w:val="lowKashida"/>
        <w:rPr>
          <w:rtl/>
        </w:rPr>
      </w:pPr>
      <w:bookmarkStart w:id="84" w:name="_Toc427847630"/>
      <w:r>
        <w:rPr>
          <w:rFonts w:hint="cs"/>
          <w:rtl/>
        </w:rPr>
        <w:t>گرامیداشت روز پزشک</w:t>
      </w:r>
      <w:bookmarkEnd w:id="84"/>
    </w:p>
    <w:p w:rsidR="006B0A93" w:rsidRDefault="006B0A93" w:rsidP="00323CFA">
      <w:pPr>
        <w:jc w:val="lowKashida"/>
        <w:rPr>
          <w:rtl/>
        </w:rPr>
      </w:pPr>
      <w:r>
        <w:rPr>
          <w:rFonts w:hint="cs"/>
          <w:rtl/>
        </w:rPr>
        <w:t xml:space="preserve">روز پزشک سالروز وفات </w:t>
      </w:r>
      <w:r w:rsidR="00021B0A">
        <w:rPr>
          <w:rFonts w:hint="cs"/>
          <w:rtl/>
        </w:rPr>
        <w:t>بوعلی</w:t>
      </w:r>
      <w:r>
        <w:rPr>
          <w:rFonts w:hint="cs"/>
          <w:rtl/>
        </w:rPr>
        <w:t xml:space="preserve"> سینا و روز دندانپز</w:t>
      </w:r>
      <w:r w:rsidR="007A12B0">
        <w:rPr>
          <w:rFonts w:hint="cs"/>
          <w:rtl/>
        </w:rPr>
        <w:t>شک</w:t>
      </w:r>
      <w:r>
        <w:rPr>
          <w:rFonts w:hint="cs"/>
          <w:rtl/>
        </w:rPr>
        <w:t xml:space="preserve"> روز وفات زکریای رازی است، سلامت و بهداشت در جامعه بسیار مهم است، </w:t>
      </w:r>
      <w:r w:rsidR="007A12B0">
        <w:rPr>
          <w:rFonts w:hint="cs"/>
          <w:rtl/>
        </w:rPr>
        <w:t>خیرین،</w:t>
      </w:r>
      <w:r>
        <w:rPr>
          <w:rFonts w:hint="cs"/>
          <w:rtl/>
        </w:rPr>
        <w:t xml:space="preserve"> عناصر اداری و پزشکان و کارکنان </w:t>
      </w:r>
      <w:r w:rsidR="007A12B0">
        <w:rPr>
          <w:rFonts w:hint="cs"/>
          <w:rtl/>
        </w:rPr>
        <w:t xml:space="preserve">باید </w:t>
      </w:r>
      <w:r>
        <w:rPr>
          <w:rFonts w:hint="cs"/>
          <w:rtl/>
        </w:rPr>
        <w:t xml:space="preserve">تلاش بکنند که بهداشت را بالا ببرند و سلامت را ارتقاء بدهند. بحمد لله شاخص‌های سلامت و بهداشت در کشور امروز خیلی بالا آمده است، باید پزشکان و پرستاران و کارکنان واقعاً متعهدانه در خدمت وظایفشان باشند، کوتاهی در پزشکی و بیمارستان و امر بهداشت و درمان یک کوتاهی است که موج دارد و آثار مخرب و زیان‌باری </w:t>
      </w:r>
      <w:r w:rsidR="007A12B0">
        <w:rPr>
          <w:rFonts w:hint="cs"/>
          <w:rtl/>
        </w:rPr>
        <w:t>به همراه دارد.</w:t>
      </w:r>
    </w:p>
    <w:p w:rsidR="00250E27" w:rsidRDefault="00250E27" w:rsidP="00323CFA">
      <w:pPr>
        <w:pStyle w:val="Heading2"/>
        <w:bidi/>
        <w:jc w:val="lowKashida"/>
        <w:rPr>
          <w:rtl/>
        </w:rPr>
      </w:pPr>
      <w:bookmarkStart w:id="85" w:name="_Toc427847631"/>
      <w:r>
        <w:rPr>
          <w:rFonts w:hint="cs"/>
          <w:rtl/>
        </w:rPr>
        <w:t>شرکت در راهپیمایی روز قدس</w:t>
      </w:r>
      <w:bookmarkEnd w:id="85"/>
    </w:p>
    <w:p w:rsidR="000D779C" w:rsidRDefault="000D779C" w:rsidP="00323CFA">
      <w:pPr>
        <w:jc w:val="lowKashida"/>
        <w:rPr>
          <w:rtl/>
        </w:rPr>
      </w:pPr>
      <w:r>
        <w:rPr>
          <w:rFonts w:hint="cs"/>
          <w:rtl/>
        </w:rPr>
        <w:t xml:space="preserve">وظیفه الهی همه ما بدون استثناء این است که در راهپیمایی بزرگ روز قدس که نماد بیداری اسلامی است </w:t>
      </w:r>
      <w:r w:rsidR="007A12B0">
        <w:rPr>
          <w:rFonts w:hint="cs"/>
          <w:rtl/>
        </w:rPr>
        <w:t>شرکت کنیم</w:t>
      </w:r>
      <w:r>
        <w:rPr>
          <w:rFonts w:hint="cs"/>
          <w:rtl/>
        </w:rPr>
        <w:t>، مقام معظم رهبری فرموده‌اند: ما برای مقابله با موج‌های فساد و تباهی که در دنیا وجود دارد، فتنه‌هایی که برای ما ایجاد می‌کنند و برای مقابله با اسرائیل غاصب و برای حضور در صفّ استوار بیداری اسلامی باید در روز قدس شرکت بکنیم.</w:t>
      </w:r>
    </w:p>
    <w:p w:rsidR="000D779C" w:rsidRDefault="00250E27" w:rsidP="00323CFA">
      <w:pPr>
        <w:pStyle w:val="Heading2"/>
        <w:bidi/>
        <w:jc w:val="lowKashida"/>
        <w:rPr>
          <w:rtl/>
        </w:rPr>
      </w:pPr>
      <w:bookmarkStart w:id="86" w:name="_Toc427847632"/>
      <w:r>
        <w:rPr>
          <w:rFonts w:hint="cs"/>
          <w:rtl/>
        </w:rPr>
        <w:t>دعا</w:t>
      </w:r>
      <w:bookmarkEnd w:id="86"/>
    </w:p>
    <w:p w:rsidR="00250E27" w:rsidRDefault="000D779C" w:rsidP="00866C72">
      <w:pPr>
        <w:jc w:val="lowKashida"/>
        <w:rPr>
          <w:rFonts w:ascii="IRBadr" w:hAnsi="IRBadr"/>
          <w:b/>
          <w:bCs/>
          <w:rtl/>
        </w:rPr>
      </w:pPr>
      <w:bookmarkStart w:id="87" w:name="OLE_LINK45"/>
      <w:bookmarkStart w:id="88" w:name="OLE_LINK46"/>
      <w:bookmarkStart w:id="89" w:name="OLE_LINK50"/>
      <w:bookmarkStart w:id="90" w:name="OLE_LINK97"/>
      <w:bookmarkStart w:id="91" w:name="OLE_LINK111"/>
      <w:bookmarkStart w:id="92" w:name="OLE_LINK131"/>
      <w:bookmarkStart w:id="93" w:name="OLE_LINK167"/>
      <w:bookmarkStart w:id="94" w:name="OLE_LINK213"/>
      <w:bookmarkStart w:id="95" w:name="OLE_LINK227"/>
      <w:r w:rsidRPr="00524C04">
        <w:rPr>
          <w:rFonts w:ascii="IRBadr" w:hAnsi="IRBadr"/>
          <w:b/>
          <w:bCs/>
          <w:sz w:val="28"/>
          <w:rtl/>
        </w:rPr>
        <w:t>نَسئَلُک اَلّلهُمَ و نَدعُوک بِاسمِک</w:t>
      </w:r>
      <w:r w:rsidR="00866C72">
        <w:rPr>
          <w:rFonts w:ascii="IRBadr" w:hAnsi="IRBadr"/>
          <w:b/>
          <w:bCs/>
          <w:sz w:val="28"/>
          <w:rtl/>
        </w:rPr>
        <w:t>َ العَظیمِ الاَعظَم الاَعَزِ ال</w:t>
      </w:r>
      <w:r w:rsidR="00866C72">
        <w:rPr>
          <w:rFonts w:ascii="IRBadr" w:hAnsi="IRBadr" w:hint="cs"/>
          <w:b/>
          <w:bCs/>
          <w:sz w:val="28"/>
          <w:rtl/>
        </w:rPr>
        <w:t>ا</w:t>
      </w:r>
      <w:r w:rsidRPr="00524C04">
        <w:rPr>
          <w:rFonts w:ascii="IRBadr" w:hAnsi="IRBadr"/>
          <w:b/>
          <w:bCs/>
          <w:sz w:val="28"/>
          <w:rtl/>
        </w:rPr>
        <w:t xml:space="preserve">جَّلِ الاَکرَم یاالله یا الله یا الله یا الله یا الرحم الراحمین </w:t>
      </w:r>
      <w:bookmarkStart w:id="96" w:name="OLE_LINK169"/>
      <w:bookmarkStart w:id="97" w:name="OLE_LINK170"/>
      <w:bookmarkStart w:id="98" w:name="OLE_LINK155"/>
      <w:bookmarkStart w:id="99" w:name="OLE_LINK233"/>
      <w:r w:rsidRPr="00524C04">
        <w:rPr>
          <w:rFonts w:ascii="IRBadr" w:hAnsi="IRBadr"/>
          <w:b/>
          <w:bCs/>
          <w:sz w:val="28"/>
          <w:rtl/>
        </w:rPr>
        <w:t>أللّهُمَّ انصُرِ الإسلَامَ وَ أه</w:t>
      </w:r>
      <w:bookmarkStart w:id="100" w:name="_GoBack"/>
      <w:bookmarkEnd w:id="100"/>
      <w:r w:rsidRPr="00524C04">
        <w:rPr>
          <w:rFonts w:ascii="IRBadr" w:hAnsi="IRBadr"/>
          <w:b/>
          <w:bCs/>
          <w:sz w:val="28"/>
          <w:rtl/>
        </w:rPr>
        <w:t>ل</w:t>
      </w:r>
      <w:r w:rsidR="00250E27">
        <w:rPr>
          <w:rFonts w:ascii="IRBadr" w:hAnsi="IRBadr"/>
          <w:b/>
          <w:bCs/>
          <w:sz w:val="28"/>
          <w:rtl/>
        </w:rPr>
        <w:t>َهُ وَ اخذُلِ الکُفرَ وَ أهلَهُ</w:t>
      </w:r>
      <w:r w:rsidR="00250E27">
        <w:rPr>
          <w:rFonts w:ascii="IRBadr" w:hAnsi="IRBadr" w:hint="cs"/>
          <w:b/>
          <w:bCs/>
          <w:sz w:val="28"/>
          <w:rtl/>
        </w:rPr>
        <w:t xml:space="preserve">، </w:t>
      </w:r>
      <w:bookmarkStart w:id="101" w:name="OLE_LINK112"/>
      <w:bookmarkStart w:id="102" w:name="OLE_LINK113"/>
      <w:bookmarkStart w:id="103" w:name="OLE_LINK168"/>
      <w:bookmarkStart w:id="104" w:name="OLE_LINK154"/>
      <w:bookmarkStart w:id="105" w:name="OLE_LINK231"/>
      <w:bookmarkStart w:id="106" w:name="OLE_LINK232"/>
      <w:bookmarkStart w:id="107" w:name="OLE_LINK228"/>
      <w:r w:rsidR="00250E27" w:rsidRPr="00524C04">
        <w:rPr>
          <w:rFonts w:ascii="IRBadr" w:hAnsi="IRBadr"/>
          <w:b/>
          <w:bCs/>
          <w:sz w:val="28"/>
          <w:rtl/>
        </w:rPr>
        <w:t>اللَّهُمَّ ارْزُقْنَا تَوْفِ</w:t>
      </w:r>
      <w:r w:rsidR="001D345B">
        <w:rPr>
          <w:rFonts w:ascii="IRBadr" w:hAnsi="IRBadr"/>
          <w:b/>
          <w:bCs/>
          <w:sz w:val="28"/>
          <w:rtl/>
        </w:rPr>
        <w:t>ی</w:t>
      </w:r>
      <w:r w:rsidR="00250E27" w:rsidRPr="00524C04">
        <w:rPr>
          <w:rFonts w:ascii="IRBadr" w:hAnsi="IRBadr"/>
          <w:b/>
          <w:bCs/>
          <w:sz w:val="28"/>
          <w:rtl/>
        </w:rPr>
        <w:t>قَ الطَّاعَةِ وَ بُعْدَ الْمَعْصِ</w:t>
      </w:r>
      <w:r w:rsidR="001D345B">
        <w:rPr>
          <w:rFonts w:ascii="IRBadr" w:hAnsi="IRBadr"/>
          <w:b/>
          <w:bCs/>
          <w:sz w:val="28"/>
          <w:rtl/>
        </w:rPr>
        <w:t>ی</w:t>
      </w:r>
      <w:r w:rsidR="00250E27" w:rsidRPr="00524C04">
        <w:rPr>
          <w:rFonts w:ascii="IRBadr" w:hAnsi="IRBadr"/>
          <w:b/>
          <w:bCs/>
          <w:sz w:val="28"/>
          <w:rtl/>
        </w:rPr>
        <w:t>ةِ وَ صِدْقَ النِّ</w:t>
      </w:r>
      <w:r w:rsidR="001D345B">
        <w:rPr>
          <w:rFonts w:ascii="IRBadr" w:hAnsi="IRBadr"/>
          <w:b/>
          <w:bCs/>
          <w:sz w:val="28"/>
          <w:rtl/>
        </w:rPr>
        <w:t>ی</w:t>
      </w:r>
      <w:r w:rsidR="00250E27" w:rsidRPr="00524C04">
        <w:rPr>
          <w:rFonts w:ascii="IRBadr" w:hAnsi="IRBadr"/>
          <w:b/>
          <w:bCs/>
          <w:sz w:val="28"/>
          <w:rtl/>
        </w:rPr>
        <w:t>ةِ وَ عِرْفَانَ الْحُرْمَةِ</w:t>
      </w:r>
      <w:bookmarkEnd w:id="101"/>
      <w:bookmarkEnd w:id="102"/>
      <w:bookmarkEnd w:id="103"/>
      <w:bookmarkEnd w:id="104"/>
      <w:r w:rsidR="00250E27">
        <w:rPr>
          <w:rStyle w:val="FootnoteReference"/>
          <w:rFonts w:ascii="IRBadr" w:hAnsi="IRBadr"/>
          <w:b/>
          <w:rtl/>
        </w:rPr>
        <w:footnoteReference w:id="13"/>
      </w:r>
    </w:p>
    <w:bookmarkEnd w:id="105"/>
    <w:bookmarkEnd w:id="106"/>
    <w:bookmarkEnd w:id="107"/>
    <w:p w:rsidR="000D779C" w:rsidRDefault="00250E27" w:rsidP="00323CFA">
      <w:pPr>
        <w:jc w:val="lowKashida"/>
        <w:rPr>
          <w:rtl/>
        </w:rPr>
      </w:pPr>
      <w:r w:rsidRPr="00250E27">
        <w:rPr>
          <w:rFonts w:hint="cs"/>
          <w:rtl/>
        </w:rPr>
        <w:lastRenderedPageBreak/>
        <w:t xml:space="preserve">خدایا </w:t>
      </w:r>
      <w:r w:rsidR="001D345B">
        <w:rPr>
          <w:rFonts w:hint="cs"/>
          <w:rtl/>
        </w:rPr>
        <w:t>دل‌های</w:t>
      </w:r>
      <w:r w:rsidRPr="00250E27">
        <w:rPr>
          <w:rFonts w:hint="cs"/>
          <w:rtl/>
        </w:rPr>
        <w:t xml:space="preserve"> ما را به انوار م</w:t>
      </w:r>
      <w:r>
        <w:rPr>
          <w:rFonts w:hint="cs"/>
          <w:rtl/>
        </w:rPr>
        <w:t>عرفت و محبت خود روشن بفرما، ما را از همه وسوسه‌ها و شیطان‌ها مصون بدار، امت اسلامی را به اوج افتخار و سعادت و پیروزی نائل بفرما، ملت ما را از همه خطرها و فتنه‌ها مصون بدار، ملت ما را در همه آزمون‌ها سربلند بدار، همه خدمتگزاران به اسلام، مقام معظم رهبری را مؤید و منصور بدار، ارواح مؤمنین و مؤمنات، درگذشتگان این جمع، تازه درگذشتگان این جمع را غریق بهار رحمتت</w:t>
      </w:r>
      <w:r w:rsidR="00323CFA">
        <w:rPr>
          <w:rFonts w:hint="cs"/>
          <w:rtl/>
        </w:rPr>
        <w:t xml:space="preserve"> بفرما، ارواح تابناک شهداء و رو</w:t>
      </w:r>
      <w:r>
        <w:rPr>
          <w:rFonts w:hint="cs"/>
          <w:rtl/>
        </w:rPr>
        <w:t xml:space="preserve">ح بلند امام را با سید و سالار شهداء و </w:t>
      </w:r>
      <w:r w:rsidR="001D345B">
        <w:rPr>
          <w:rFonts w:hint="cs"/>
          <w:rtl/>
        </w:rPr>
        <w:t>امیرالمؤمنین</w:t>
      </w:r>
      <w:r>
        <w:rPr>
          <w:rFonts w:hint="cs"/>
          <w:rtl/>
        </w:rPr>
        <w:t xml:space="preserve"> محشور بفرما، ما را از محبّان و عارفان به حق ولایت و امامت و امیرالمؤمنین قرار بده، در دنیا از زیارت </w:t>
      </w:r>
      <w:r w:rsidR="001D345B">
        <w:rPr>
          <w:rFonts w:hint="cs"/>
          <w:rtl/>
        </w:rPr>
        <w:t>آن‌ها</w:t>
      </w:r>
      <w:r>
        <w:rPr>
          <w:rFonts w:hint="cs"/>
          <w:rtl/>
        </w:rPr>
        <w:t xml:space="preserve"> و در آخرت از شفاعت </w:t>
      </w:r>
      <w:r w:rsidR="001D345B">
        <w:rPr>
          <w:rFonts w:hint="cs"/>
          <w:rtl/>
        </w:rPr>
        <w:t>آن‌ها</w:t>
      </w:r>
      <w:r>
        <w:rPr>
          <w:rFonts w:hint="cs"/>
          <w:rtl/>
        </w:rPr>
        <w:t xml:space="preserve"> ما را محروم مفرما، خدایا جوان ما را به همه نیکی‌ها </w:t>
      </w:r>
      <w:r w:rsidR="00A3195A">
        <w:rPr>
          <w:rFonts w:hint="cs"/>
          <w:rtl/>
        </w:rPr>
        <w:t>هدایت بفرما، از همه بدی‌ها دور بدار، خدایا فرهنگ ما را فرهنگ علی‌وار و فرهنگ قرآنی قرار بده، فرهنگ رمضان را در جامعه و خانه و زندگی ما م</w:t>
      </w:r>
      <w:r w:rsidR="00323CFA">
        <w:rPr>
          <w:rFonts w:hint="cs"/>
          <w:rtl/>
        </w:rPr>
        <w:t xml:space="preserve">جسّم بدار، </w:t>
      </w:r>
      <w:r w:rsidR="00A3195A">
        <w:rPr>
          <w:rFonts w:hint="cs"/>
          <w:rtl/>
        </w:rPr>
        <w:t xml:space="preserve">همه مریضان و جانبازان را شفا عنایت بفرما، حوائج مشروعه ما را برآورده بفرما، خدایا سلام و درود خالصانه ما را در این ماه عزیز به محضر ائمه هدی، اولیای الهی، پیامبر اسلام و به ویژه حضرت </w:t>
      </w:r>
      <w:r w:rsidR="001D345B">
        <w:rPr>
          <w:rFonts w:hint="cs"/>
          <w:rtl/>
        </w:rPr>
        <w:t>امیرالمؤمنین</w:t>
      </w:r>
      <w:r w:rsidR="001D345B">
        <w:rPr>
          <w:rtl/>
        </w:rPr>
        <w:t xml:space="preserve"> (</w:t>
      </w:r>
      <w:r w:rsidR="00A3195A">
        <w:rPr>
          <w:rFonts w:hint="cs"/>
          <w:rtl/>
        </w:rPr>
        <w:t xml:space="preserve">ع) و حضرت ولی </w:t>
      </w:r>
      <w:r w:rsidR="001D345B">
        <w:rPr>
          <w:rFonts w:hint="cs"/>
          <w:rtl/>
        </w:rPr>
        <w:t>عصر</w:t>
      </w:r>
      <w:r w:rsidR="001D345B">
        <w:rPr>
          <w:rtl/>
        </w:rPr>
        <w:t xml:space="preserve"> (</w:t>
      </w:r>
      <w:r w:rsidR="00A3195A">
        <w:rPr>
          <w:rFonts w:hint="cs"/>
          <w:rtl/>
        </w:rPr>
        <w:t>عج) ابلاغ بفرما، ما را از زمینه‌سازان ظهور حضرت ولی عصر قرار بده، بر فرج نورانی او تعجیل بفرما.</w:t>
      </w:r>
    </w:p>
    <w:p w:rsidR="007A12B0" w:rsidRPr="00D117CF" w:rsidRDefault="007A12B0" w:rsidP="00323CFA">
      <w:pPr>
        <w:jc w:val="lowKashida"/>
        <w:rPr>
          <w:rFonts w:ascii="IRBadr" w:hAnsi="IRBadr"/>
          <w:b/>
          <w:bCs/>
          <w:sz w:val="28"/>
          <w:rtl/>
        </w:rPr>
      </w:pPr>
      <w:bookmarkStart w:id="108" w:name="OLE_LINK180"/>
      <w:bookmarkStart w:id="109" w:name="OLE_LINK181"/>
      <w:bookmarkStart w:id="110" w:name="OLE_LINK207"/>
      <w:bookmarkStart w:id="111" w:name="OLE_LINK217"/>
      <w:r w:rsidRPr="00D117CF">
        <w:rPr>
          <w:rFonts w:ascii="IRBadr" w:hAnsi="IRBadr"/>
          <w:b/>
          <w:bCs/>
          <w:sz w:val="28"/>
          <w:rtl/>
        </w:rPr>
        <w:t>بِسْمِ اللَّهِ الرَّحْمَنِ الرَّحِیم</w:t>
      </w:r>
      <w:r w:rsidRPr="00D117CF">
        <w:rPr>
          <w:rFonts w:ascii="IRBadr" w:hAnsi="IRBadr" w:hint="cs"/>
          <w:b/>
          <w:bCs/>
          <w:sz w:val="28"/>
          <w:rtl/>
        </w:rPr>
        <w:t xml:space="preserve"> </w:t>
      </w:r>
      <w:r w:rsidRPr="00D117CF">
        <w:rPr>
          <w:rFonts w:ascii="IRBadr" w:hAnsi="IRBadr"/>
          <w:b/>
          <w:bCs/>
          <w:sz w:val="28"/>
          <w:rtl/>
        </w:rPr>
        <w:t>إِنَّا أَعْطَیْنَاکَ الْکَوْثَرَ</w:t>
      </w:r>
      <w:r w:rsidRPr="00D117CF">
        <w:rPr>
          <w:rFonts w:ascii="IRBadr" w:hAnsi="IRBadr" w:hint="cs"/>
          <w:b/>
          <w:bCs/>
          <w:sz w:val="28"/>
          <w:rtl/>
        </w:rPr>
        <w:t>،</w:t>
      </w:r>
      <w:r w:rsidRPr="00D117CF">
        <w:rPr>
          <w:rFonts w:ascii="IRBadr" w:hAnsi="IRBadr"/>
          <w:b/>
          <w:bCs/>
          <w:sz w:val="28"/>
          <w:rtl/>
        </w:rPr>
        <w:t xml:space="preserve"> فَصَلِّ لِرَبِّکَ وَ</w:t>
      </w:r>
      <w:r>
        <w:rPr>
          <w:rFonts w:ascii="IRBadr" w:hAnsi="IRBadr" w:hint="cs"/>
          <w:b/>
          <w:bCs/>
          <w:sz w:val="28"/>
          <w:rtl/>
        </w:rPr>
        <w:t xml:space="preserve"> </w:t>
      </w:r>
      <w:r w:rsidRPr="00D117CF">
        <w:rPr>
          <w:rFonts w:ascii="IRBadr" w:hAnsi="IRBadr"/>
          <w:b/>
          <w:bCs/>
          <w:sz w:val="28"/>
          <w:rtl/>
        </w:rPr>
        <w:t>انْحَرْ</w:t>
      </w:r>
      <w:r w:rsidRPr="00D117CF">
        <w:rPr>
          <w:rFonts w:ascii="IRBadr" w:hAnsi="IRBadr" w:hint="cs"/>
          <w:b/>
          <w:bCs/>
          <w:sz w:val="28"/>
          <w:rtl/>
        </w:rPr>
        <w:t xml:space="preserve">، </w:t>
      </w:r>
      <w:r w:rsidRPr="00D117CF">
        <w:rPr>
          <w:rFonts w:ascii="IRBadr" w:hAnsi="IRBadr"/>
          <w:b/>
          <w:bCs/>
          <w:sz w:val="28"/>
          <w:rtl/>
        </w:rPr>
        <w:t>إِنَّ شَانِئَکَ هُوَ الأبْتَرُ</w:t>
      </w:r>
      <w:r>
        <w:rPr>
          <w:rStyle w:val="FootnoteReference"/>
          <w:rFonts w:ascii="IRBadr" w:hAnsi="IRBadr"/>
          <w:b/>
          <w:sz w:val="28"/>
          <w:rtl/>
        </w:rPr>
        <w:footnoteReference w:id="14"/>
      </w:r>
    </w:p>
    <w:bookmarkEnd w:id="108"/>
    <w:bookmarkEnd w:id="109"/>
    <w:bookmarkEnd w:id="110"/>
    <w:bookmarkEnd w:id="111"/>
    <w:p w:rsidR="00A3195A" w:rsidRPr="00250E27" w:rsidRDefault="00A3195A" w:rsidP="00323CFA">
      <w:pPr>
        <w:jc w:val="lowKashida"/>
      </w:pPr>
    </w:p>
    <w:bookmarkEnd w:id="87"/>
    <w:bookmarkEnd w:id="88"/>
    <w:bookmarkEnd w:id="89"/>
    <w:bookmarkEnd w:id="90"/>
    <w:bookmarkEnd w:id="91"/>
    <w:bookmarkEnd w:id="92"/>
    <w:bookmarkEnd w:id="93"/>
    <w:bookmarkEnd w:id="94"/>
    <w:bookmarkEnd w:id="95"/>
    <w:bookmarkEnd w:id="96"/>
    <w:bookmarkEnd w:id="97"/>
    <w:bookmarkEnd w:id="98"/>
    <w:bookmarkEnd w:id="99"/>
    <w:p w:rsidR="00F6297A" w:rsidRPr="00006C40" w:rsidRDefault="00F6297A" w:rsidP="00323CFA">
      <w:pPr>
        <w:jc w:val="lowKashida"/>
        <w:rPr>
          <w:rtl/>
        </w:rPr>
      </w:pPr>
    </w:p>
    <w:sectPr w:rsidR="00F6297A" w:rsidRPr="00006C40"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CA" w:rsidRDefault="00544BCA" w:rsidP="000D5800">
      <w:r>
        <w:separator/>
      </w:r>
    </w:p>
  </w:endnote>
  <w:endnote w:type="continuationSeparator" w:id="0">
    <w:p w:rsidR="00544BCA" w:rsidRDefault="00544BC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5B" w:rsidRDefault="001D3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66C72">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5B" w:rsidRDefault="001D3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CA" w:rsidRDefault="00544BCA" w:rsidP="000D5800">
      <w:r>
        <w:separator/>
      </w:r>
    </w:p>
  </w:footnote>
  <w:footnote w:type="continuationSeparator" w:id="0">
    <w:p w:rsidR="00544BCA" w:rsidRDefault="00544BCA" w:rsidP="000D5800">
      <w:r>
        <w:continuationSeparator/>
      </w:r>
    </w:p>
  </w:footnote>
  <w:footnote w:id="1">
    <w:p w:rsidR="00F20043" w:rsidRDefault="00F20043" w:rsidP="00F20043">
      <w:pPr>
        <w:pStyle w:val="FootnoteText"/>
        <w:jc w:val="right"/>
        <w:rPr>
          <w:b/>
          <w:bCs/>
          <w:rtl/>
        </w:rPr>
      </w:pPr>
      <w:r>
        <w:rPr>
          <w:rFonts w:hint="cs"/>
          <w:b/>
          <w:bCs/>
          <w:rtl/>
        </w:rPr>
        <w:t xml:space="preserve"> سوره مبارکه آل عمران، آیه 102.</w:t>
      </w:r>
      <w:r>
        <w:rPr>
          <w:b/>
          <w:bCs/>
        </w:rPr>
        <w:t xml:space="preserve">. </w:t>
      </w:r>
      <w:r>
        <w:rPr>
          <w:rStyle w:val="FootnoteReference"/>
          <w:rFonts w:eastAsia="2  Lotus"/>
          <w:b/>
          <w:bCs/>
        </w:rPr>
        <w:footnoteRef/>
      </w:r>
    </w:p>
  </w:footnote>
  <w:footnote w:id="2">
    <w:p w:rsidR="00375811" w:rsidRPr="00B65AE8" w:rsidRDefault="00375811" w:rsidP="00375811">
      <w:pPr>
        <w:pStyle w:val="FootnoteText"/>
        <w:jc w:val="right"/>
        <w:rPr>
          <w:b/>
          <w:bCs/>
          <w:rtl/>
        </w:rPr>
      </w:pPr>
      <w:r>
        <w:rPr>
          <w:rFonts w:hint="cs"/>
          <w:rtl/>
        </w:rPr>
        <w:t xml:space="preserve">. </w:t>
      </w:r>
      <w:r w:rsidRPr="00B65AE8">
        <w:rPr>
          <w:rFonts w:hint="cs"/>
          <w:b/>
          <w:bCs/>
          <w:rtl/>
        </w:rPr>
        <w:t>سوره مبارکه الکهف، آیه 46.</w:t>
      </w:r>
      <w:r w:rsidRPr="00B65AE8">
        <w:rPr>
          <w:rStyle w:val="FootnoteReference"/>
          <w:b/>
          <w:bCs/>
        </w:rPr>
        <w:footnoteRef/>
      </w:r>
    </w:p>
  </w:footnote>
  <w:footnote w:id="3">
    <w:p w:rsidR="00EA5D6C" w:rsidRPr="00B65AE8" w:rsidRDefault="00EA5D6C" w:rsidP="00EA5D6C">
      <w:pPr>
        <w:pStyle w:val="FootnoteText"/>
        <w:jc w:val="right"/>
        <w:rPr>
          <w:b/>
          <w:bCs/>
          <w:rtl/>
        </w:rPr>
      </w:pPr>
      <w:r w:rsidRPr="00B65AE8">
        <w:rPr>
          <w:rFonts w:hint="cs"/>
          <w:b/>
          <w:bCs/>
          <w:rtl/>
        </w:rPr>
        <w:t xml:space="preserve">. </w:t>
      </w:r>
      <w:r w:rsidRPr="00B65AE8">
        <w:rPr>
          <w:rFonts w:hint="cs"/>
          <w:b/>
          <w:bCs/>
          <w:rtl/>
        </w:rPr>
        <w:t>وسائل الشیعه، جلد 6، صفحه 293.</w:t>
      </w:r>
      <w:r w:rsidRPr="00B65AE8">
        <w:rPr>
          <w:rStyle w:val="FootnoteReference"/>
          <w:b/>
          <w:bCs/>
        </w:rPr>
        <w:footnoteRef/>
      </w:r>
    </w:p>
  </w:footnote>
  <w:footnote w:id="4">
    <w:p w:rsidR="00110666" w:rsidRDefault="002B51BC" w:rsidP="002B51BC">
      <w:pPr>
        <w:pStyle w:val="FootnoteText"/>
        <w:jc w:val="right"/>
        <w:rPr>
          <w:rtl/>
        </w:rPr>
      </w:pPr>
      <w:r w:rsidRPr="00D30150">
        <w:rPr>
          <w:rStyle w:val="FootnoteReference"/>
          <w:rFonts w:hint="cs"/>
          <w:b/>
          <w:bCs/>
          <w:rtl/>
        </w:rPr>
        <w:t>1</w:t>
      </w:r>
      <w:r w:rsidR="00110666" w:rsidRPr="00D30150">
        <w:rPr>
          <w:rFonts w:hint="cs"/>
          <w:b/>
          <w:bCs/>
          <w:rtl/>
        </w:rPr>
        <w:t xml:space="preserve">. </w:t>
      </w:r>
      <w:r w:rsidR="00110666" w:rsidRPr="00D30150">
        <w:rPr>
          <w:rFonts w:hint="cs"/>
          <w:b/>
          <w:bCs/>
          <w:rtl/>
        </w:rPr>
        <w:t>وسائل الشیعه، جلد 6، ص 436؛ کتاب امر به معروف و نهی از منکر، باب 16؛</w:t>
      </w:r>
      <w:r w:rsidRPr="00D30150">
        <w:rPr>
          <w:rFonts w:hint="cs"/>
          <w:b/>
          <w:bCs/>
          <w:rtl/>
        </w:rPr>
        <w:t xml:space="preserve"> اصول</w:t>
      </w:r>
      <w:r w:rsidRPr="00D30150">
        <w:rPr>
          <w:b/>
          <w:bCs/>
        </w:rPr>
        <w:t>.</w:t>
      </w:r>
      <w:r w:rsidR="001D345B">
        <w:rPr>
          <w:b/>
          <w:bCs/>
          <w:rtl/>
        </w:rPr>
        <w:t xml:space="preserve"> </w:t>
      </w:r>
      <w:r w:rsidR="001D345B">
        <w:rPr>
          <w:rFonts w:hint="eastAsia"/>
          <w:b/>
          <w:bCs/>
          <w:rtl/>
        </w:rPr>
        <w:t>کاف</w:t>
      </w:r>
      <w:r w:rsidR="001D345B">
        <w:rPr>
          <w:rFonts w:hint="cs"/>
          <w:b/>
          <w:bCs/>
          <w:rtl/>
        </w:rPr>
        <w:t>ی</w:t>
      </w:r>
      <w:r w:rsidRPr="00D30150">
        <w:rPr>
          <w:rFonts w:hint="cs"/>
          <w:b/>
          <w:bCs/>
          <w:rtl/>
        </w:rPr>
        <w:t>، جلد 1، ص 35</w:t>
      </w:r>
    </w:p>
  </w:footnote>
  <w:footnote w:id="5">
    <w:p w:rsidR="00D30150" w:rsidRPr="00D30150" w:rsidRDefault="00D30150" w:rsidP="00D30150">
      <w:pPr>
        <w:pStyle w:val="FootnoteText"/>
        <w:jc w:val="right"/>
        <w:rPr>
          <w:b/>
          <w:bCs/>
          <w:rtl/>
        </w:rPr>
      </w:pPr>
      <w:r w:rsidRPr="00D30150">
        <w:rPr>
          <w:rFonts w:hint="cs"/>
          <w:b/>
          <w:bCs/>
          <w:rtl/>
        </w:rPr>
        <w:t xml:space="preserve">. </w:t>
      </w:r>
      <w:r w:rsidRPr="00D30150">
        <w:rPr>
          <w:rFonts w:hint="cs"/>
          <w:b/>
          <w:bCs/>
          <w:rtl/>
        </w:rPr>
        <w:t>وسائل الشیعه، باب 16.</w:t>
      </w:r>
      <w:r w:rsidRPr="00D30150">
        <w:rPr>
          <w:rStyle w:val="FootnoteReference"/>
          <w:b/>
          <w:bCs/>
        </w:rPr>
        <w:footnoteRef/>
      </w:r>
    </w:p>
  </w:footnote>
  <w:footnote w:id="6">
    <w:p w:rsidR="006B5AB6" w:rsidRPr="006B5AB6" w:rsidRDefault="006B5AB6" w:rsidP="006B5AB6">
      <w:pPr>
        <w:pStyle w:val="FootnoteText"/>
        <w:jc w:val="right"/>
        <w:rPr>
          <w:b/>
          <w:bCs/>
          <w:rtl/>
        </w:rPr>
      </w:pPr>
      <w:r w:rsidRPr="006B5AB6">
        <w:rPr>
          <w:rFonts w:hint="cs"/>
          <w:b/>
          <w:bCs/>
          <w:rtl/>
        </w:rPr>
        <w:t xml:space="preserve">. </w:t>
      </w:r>
      <w:r w:rsidRPr="006B5AB6">
        <w:rPr>
          <w:rFonts w:hint="cs"/>
          <w:b/>
          <w:bCs/>
          <w:rtl/>
        </w:rPr>
        <w:t xml:space="preserve">حدیثی از امام </w:t>
      </w:r>
      <w:r w:rsidR="001D345B">
        <w:rPr>
          <w:rFonts w:hint="eastAsia"/>
          <w:b/>
          <w:bCs/>
          <w:rtl/>
        </w:rPr>
        <w:t>صادق</w:t>
      </w:r>
      <w:r w:rsidR="001D345B">
        <w:rPr>
          <w:b/>
          <w:bCs/>
          <w:rtl/>
        </w:rPr>
        <w:t xml:space="preserve"> (</w:t>
      </w:r>
      <w:r w:rsidRPr="006B5AB6">
        <w:rPr>
          <w:rFonts w:hint="cs"/>
          <w:b/>
          <w:bCs/>
          <w:rtl/>
        </w:rPr>
        <w:t>ع).</w:t>
      </w:r>
      <w:r w:rsidRPr="006B5AB6">
        <w:rPr>
          <w:rStyle w:val="FootnoteReference"/>
          <w:b/>
          <w:bCs/>
        </w:rPr>
        <w:footnoteRef/>
      </w:r>
    </w:p>
  </w:footnote>
  <w:footnote w:id="7">
    <w:p w:rsidR="009E293D" w:rsidRPr="009E293D" w:rsidRDefault="009E293D" w:rsidP="009E293D">
      <w:pPr>
        <w:pStyle w:val="FootnoteText"/>
        <w:jc w:val="right"/>
        <w:rPr>
          <w:b/>
          <w:bCs/>
          <w:rtl/>
        </w:rPr>
      </w:pPr>
      <w:r w:rsidRPr="009E293D">
        <w:rPr>
          <w:rFonts w:hint="cs"/>
          <w:b/>
          <w:bCs/>
          <w:rtl/>
        </w:rPr>
        <w:t xml:space="preserve"> </w:t>
      </w:r>
      <w:r w:rsidRPr="009E293D">
        <w:rPr>
          <w:rFonts w:hint="cs"/>
          <w:b/>
          <w:bCs/>
          <w:rtl/>
        </w:rPr>
        <w:t>سوره مبارکه العصر.</w:t>
      </w:r>
      <w:r w:rsidRPr="009E293D">
        <w:rPr>
          <w:b/>
          <w:bCs/>
        </w:rPr>
        <w:t>.</w:t>
      </w:r>
      <w:r w:rsidRPr="009E293D">
        <w:rPr>
          <w:rStyle w:val="FootnoteReference"/>
          <w:rFonts w:eastAsia="2  Lotus"/>
          <w:b/>
          <w:bCs/>
        </w:rPr>
        <w:footnoteRef/>
      </w:r>
    </w:p>
  </w:footnote>
  <w:footnote w:id="8">
    <w:p w:rsidR="002F0DBA" w:rsidRPr="002F0DBA" w:rsidRDefault="002F0DBA" w:rsidP="002F0DBA">
      <w:pPr>
        <w:pStyle w:val="FootnoteText"/>
        <w:jc w:val="right"/>
        <w:rPr>
          <w:b/>
          <w:bCs/>
          <w:rtl/>
        </w:rPr>
      </w:pPr>
      <w:r w:rsidRPr="00324255">
        <w:rPr>
          <w:rFonts w:hint="cs"/>
          <w:b/>
          <w:bCs/>
          <w:rtl/>
        </w:rPr>
        <w:t xml:space="preserve"> </w:t>
      </w:r>
      <w:r w:rsidRPr="00324255">
        <w:rPr>
          <w:rFonts w:hint="cs"/>
          <w:b/>
          <w:bCs/>
          <w:rtl/>
        </w:rPr>
        <w:t>زیارت جامعه کبیره</w:t>
      </w:r>
      <w:r w:rsidRPr="002F0DBA">
        <w:rPr>
          <w:rFonts w:hint="cs"/>
          <w:b/>
          <w:bCs/>
          <w:rtl/>
        </w:rPr>
        <w:t>.</w:t>
      </w:r>
      <w:r w:rsidRPr="002F0DBA">
        <w:rPr>
          <w:b/>
          <w:bCs/>
        </w:rPr>
        <w:t>.</w:t>
      </w:r>
      <w:r w:rsidRPr="002F0DBA">
        <w:rPr>
          <w:rStyle w:val="FootnoteReference"/>
          <w:rFonts w:eastAsia="2  Lotus"/>
          <w:b/>
          <w:bCs/>
        </w:rPr>
        <w:footnoteRef/>
      </w:r>
    </w:p>
  </w:footnote>
  <w:footnote w:id="9">
    <w:p w:rsidR="002F0DBA" w:rsidRPr="00324255" w:rsidRDefault="002F0DBA" w:rsidP="002F0DBA">
      <w:pPr>
        <w:pStyle w:val="FootnoteText"/>
        <w:jc w:val="right"/>
        <w:rPr>
          <w:b/>
          <w:bCs/>
          <w:rtl/>
        </w:rPr>
      </w:pPr>
      <w:r w:rsidRPr="002F0DBA">
        <w:rPr>
          <w:rFonts w:hint="cs"/>
          <w:b/>
          <w:bCs/>
          <w:rtl/>
        </w:rPr>
        <w:t xml:space="preserve"> </w:t>
      </w:r>
      <w:r w:rsidRPr="002F0DBA">
        <w:rPr>
          <w:rFonts w:hint="cs"/>
          <w:b/>
          <w:bCs/>
          <w:rtl/>
        </w:rPr>
        <w:t>سوره مبارکه التوبه، آیه 119.</w:t>
      </w:r>
      <w:r w:rsidRPr="002F0DBA">
        <w:rPr>
          <w:b/>
          <w:bCs/>
        </w:rPr>
        <w:t>.</w:t>
      </w:r>
      <w:r w:rsidRPr="002F0DBA">
        <w:rPr>
          <w:rStyle w:val="FootnoteReference"/>
          <w:rFonts w:eastAsia="2  Lotus"/>
          <w:b/>
          <w:bCs/>
        </w:rPr>
        <w:footnoteRef/>
      </w:r>
    </w:p>
  </w:footnote>
  <w:footnote w:id="10">
    <w:p w:rsidR="0065597B" w:rsidRPr="006363F3" w:rsidRDefault="0065597B" w:rsidP="0065597B">
      <w:pPr>
        <w:pStyle w:val="FootnoteText"/>
        <w:jc w:val="right"/>
        <w:rPr>
          <w:b/>
          <w:bCs/>
          <w:rtl/>
        </w:rPr>
      </w:pPr>
      <w:r w:rsidRPr="006363F3">
        <w:rPr>
          <w:rFonts w:hint="cs"/>
          <w:b/>
          <w:bCs/>
          <w:rtl/>
        </w:rPr>
        <w:t>. سوره مبارکه القدر،</w:t>
      </w:r>
      <w:r w:rsidR="001D345B">
        <w:rPr>
          <w:b/>
          <w:bCs/>
          <w:rtl/>
        </w:rPr>
        <w:t xml:space="preserve"> </w:t>
      </w:r>
      <w:r w:rsidR="001D345B">
        <w:rPr>
          <w:rFonts w:hint="eastAsia"/>
          <w:b/>
          <w:bCs/>
          <w:rtl/>
        </w:rPr>
        <w:t>آ</w:t>
      </w:r>
      <w:r w:rsidR="001D345B">
        <w:rPr>
          <w:rFonts w:hint="cs"/>
          <w:b/>
          <w:bCs/>
          <w:rtl/>
        </w:rPr>
        <w:t>ی</w:t>
      </w:r>
      <w:r w:rsidR="001D345B">
        <w:rPr>
          <w:rFonts w:hint="eastAsia"/>
          <w:b/>
          <w:bCs/>
          <w:rtl/>
        </w:rPr>
        <w:t>ه</w:t>
      </w:r>
      <w:r w:rsidRPr="006363F3">
        <w:rPr>
          <w:rFonts w:hint="cs"/>
          <w:b/>
          <w:bCs/>
          <w:rtl/>
        </w:rPr>
        <w:t xml:space="preserve"> 3.</w:t>
      </w:r>
      <w:r w:rsidRPr="006363F3">
        <w:rPr>
          <w:rStyle w:val="FootnoteReference"/>
          <w:b/>
          <w:bCs/>
        </w:rPr>
        <w:footnoteRef/>
      </w:r>
    </w:p>
  </w:footnote>
  <w:footnote w:id="11">
    <w:p w:rsidR="002D00D5" w:rsidRPr="002D00D5" w:rsidRDefault="002D00D5" w:rsidP="002D00D5">
      <w:pPr>
        <w:pStyle w:val="FootnoteText"/>
        <w:jc w:val="right"/>
        <w:rPr>
          <w:b/>
          <w:bCs/>
          <w:rtl/>
        </w:rPr>
      </w:pPr>
      <w:r w:rsidRPr="002D00D5">
        <w:rPr>
          <w:rFonts w:hint="cs"/>
          <w:b/>
          <w:bCs/>
          <w:rtl/>
        </w:rPr>
        <w:t xml:space="preserve">. </w:t>
      </w:r>
      <w:r w:rsidRPr="002D00D5">
        <w:rPr>
          <w:rFonts w:hint="cs"/>
          <w:b/>
          <w:bCs/>
          <w:rtl/>
        </w:rPr>
        <w:t>سوره مبارکه القدر، آیه 2.</w:t>
      </w:r>
      <w:r w:rsidRPr="002D00D5">
        <w:rPr>
          <w:rStyle w:val="FootnoteReference"/>
          <w:b/>
          <w:bCs/>
        </w:rPr>
        <w:footnoteRef/>
      </w:r>
    </w:p>
  </w:footnote>
  <w:footnote w:id="12">
    <w:p w:rsidR="008E076A" w:rsidRPr="008E076A" w:rsidRDefault="008E076A" w:rsidP="008E076A">
      <w:pPr>
        <w:pStyle w:val="FootnoteText"/>
        <w:jc w:val="right"/>
        <w:rPr>
          <w:b/>
          <w:bCs/>
          <w:rtl/>
        </w:rPr>
      </w:pPr>
      <w:r w:rsidRPr="008E076A">
        <w:rPr>
          <w:rFonts w:hint="cs"/>
          <w:b/>
          <w:bCs/>
          <w:rtl/>
        </w:rPr>
        <w:t xml:space="preserve">. </w:t>
      </w:r>
      <w:r w:rsidRPr="008E076A">
        <w:rPr>
          <w:b/>
          <w:bCs/>
          <w:rtl/>
        </w:rPr>
        <w:t>لقاء الله خط</w:t>
      </w:r>
      <w:r w:rsidR="001D345B">
        <w:rPr>
          <w:b/>
          <w:bCs/>
          <w:rtl/>
        </w:rPr>
        <w:t>ی</w:t>
      </w:r>
      <w:r w:rsidRPr="008E076A">
        <w:rPr>
          <w:b/>
          <w:bCs/>
          <w:rtl/>
        </w:rPr>
        <w:t xml:space="preserve"> ص 7</w:t>
      </w:r>
      <w:r w:rsidRPr="008E076A">
        <w:rPr>
          <w:rFonts w:hint="cs"/>
          <w:b/>
          <w:bCs/>
          <w:rtl/>
        </w:rPr>
        <w:t>.</w:t>
      </w:r>
      <w:r w:rsidRPr="008E076A">
        <w:rPr>
          <w:rStyle w:val="FootnoteReference"/>
          <w:b/>
          <w:bCs/>
        </w:rPr>
        <w:footnoteRef/>
      </w:r>
    </w:p>
  </w:footnote>
  <w:footnote w:id="13">
    <w:p w:rsidR="00250E27" w:rsidRPr="00324255" w:rsidRDefault="00250E27" w:rsidP="00250E27">
      <w:pPr>
        <w:pStyle w:val="FootnoteText"/>
        <w:jc w:val="right"/>
        <w:rPr>
          <w:b/>
          <w:bCs/>
          <w:rtl/>
        </w:rPr>
      </w:pPr>
      <w:r w:rsidRPr="00324255">
        <w:rPr>
          <w:rFonts w:hint="cs"/>
          <w:b/>
          <w:bCs/>
          <w:rtl/>
        </w:rPr>
        <w:t xml:space="preserve"> </w:t>
      </w:r>
      <w:r w:rsidRPr="00324255">
        <w:rPr>
          <w:rFonts w:hint="cs"/>
          <w:b/>
          <w:bCs/>
          <w:rtl/>
        </w:rPr>
        <w:t>دعای امام زمان.</w:t>
      </w:r>
      <w:r w:rsidRPr="00324255">
        <w:rPr>
          <w:b/>
          <w:bCs/>
        </w:rPr>
        <w:t>.</w:t>
      </w:r>
      <w:r w:rsidRPr="00324255">
        <w:rPr>
          <w:rStyle w:val="FootnoteReference"/>
          <w:rFonts w:eastAsia="2  Lotus"/>
          <w:b/>
        </w:rPr>
        <w:footnoteRef/>
      </w:r>
    </w:p>
  </w:footnote>
  <w:footnote w:id="14">
    <w:p w:rsidR="007A12B0" w:rsidRPr="00324255" w:rsidRDefault="007A12B0" w:rsidP="007A12B0">
      <w:pPr>
        <w:pStyle w:val="FootnoteText"/>
        <w:jc w:val="right"/>
        <w:rPr>
          <w:b/>
          <w:bCs/>
          <w:rtl/>
        </w:rPr>
      </w:pPr>
      <w:r w:rsidRPr="00324255">
        <w:rPr>
          <w:rFonts w:hint="cs"/>
          <w:b/>
          <w:bCs/>
          <w:rtl/>
        </w:rPr>
        <w:t>. سوره مبارکه الکوثر.</w:t>
      </w:r>
      <w:r w:rsidRPr="00324255">
        <w:rPr>
          <w:rStyle w:val="FootnoteReference"/>
          <w:rFonts w:eastAsia="2  Lotus"/>
          <w:b/>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5B" w:rsidRDefault="001D3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1D345B">
    <w:pPr>
      <w:tabs>
        <w:tab w:val="left" w:pos="1256"/>
        <w:tab w:val="left" w:pos="5696"/>
        <w:tab w:val="right" w:pos="9071"/>
      </w:tabs>
      <w:bidi w:val="0"/>
      <w:jc w:val="both"/>
      <w:rPr>
        <w:b/>
        <w:bCs/>
        <w:sz w:val="32"/>
        <w:rtl/>
      </w:rPr>
    </w:pPr>
    <w:bookmarkStart w:id="112" w:name="OLE_LINK1"/>
    <w:bookmarkStart w:id="113" w:name="OLE_LINK2"/>
    <w:r>
      <w:rPr>
        <w:noProof/>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2"/>
    <w:bookmarkEnd w:id="113"/>
    <w:r w:rsidR="000D5800">
      <w:rPr>
        <w:noProof/>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C4759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A2508F">
      <w:rPr>
        <w:rFonts w:hint="cs"/>
        <w:b/>
        <w:bCs/>
        <w:sz w:val="32"/>
        <w:rtl/>
      </w:rPr>
      <w:t>2904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5B" w:rsidRDefault="001D3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6C40"/>
    <w:rsid w:val="00007A50"/>
    <w:rsid w:val="00020E44"/>
    <w:rsid w:val="00021B0A"/>
    <w:rsid w:val="000228A2"/>
    <w:rsid w:val="000324F1"/>
    <w:rsid w:val="000400D6"/>
    <w:rsid w:val="00041FE0"/>
    <w:rsid w:val="00052BA3"/>
    <w:rsid w:val="0006363E"/>
    <w:rsid w:val="00071DFB"/>
    <w:rsid w:val="00080DFF"/>
    <w:rsid w:val="00085ED5"/>
    <w:rsid w:val="00097224"/>
    <w:rsid w:val="000A1A51"/>
    <w:rsid w:val="000D2D0D"/>
    <w:rsid w:val="000D5800"/>
    <w:rsid w:val="000D779C"/>
    <w:rsid w:val="000E7BFB"/>
    <w:rsid w:val="000F1897"/>
    <w:rsid w:val="000F7E72"/>
    <w:rsid w:val="00101E2D"/>
    <w:rsid w:val="00102405"/>
    <w:rsid w:val="00102CEB"/>
    <w:rsid w:val="00110666"/>
    <w:rsid w:val="00117955"/>
    <w:rsid w:val="00122AF3"/>
    <w:rsid w:val="00133E1D"/>
    <w:rsid w:val="00135D29"/>
    <w:rsid w:val="0013617D"/>
    <w:rsid w:val="00136442"/>
    <w:rsid w:val="0014171E"/>
    <w:rsid w:val="001423EC"/>
    <w:rsid w:val="00150D4B"/>
    <w:rsid w:val="00152670"/>
    <w:rsid w:val="00166DD8"/>
    <w:rsid w:val="001712D6"/>
    <w:rsid w:val="001757C8"/>
    <w:rsid w:val="00177934"/>
    <w:rsid w:val="00192A6A"/>
    <w:rsid w:val="00197CDD"/>
    <w:rsid w:val="001C1139"/>
    <w:rsid w:val="001C367D"/>
    <w:rsid w:val="001D24F8"/>
    <w:rsid w:val="001D345B"/>
    <w:rsid w:val="001D542D"/>
    <w:rsid w:val="001E306E"/>
    <w:rsid w:val="001E3FB0"/>
    <w:rsid w:val="001E4FFF"/>
    <w:rsid w:val="001F2E3E"/>
    <w:rsid w:val="00224C0A"/>
    <w:rsid w:val="00236B70"/>
    <w:rsid w:val="002376A5"/>
    <w:rsid w:val="002417C9"/>
    <w:rsid w:val="002451F2"/>
    <w:rsid w:val="00250E27"/>
    <w:rsid w:val="002529C5"/>
    <w:rsid w:val="00270294"/>
    <w:rsid w:val="002914BD"/>
    <w:rsid w:val="00297263"/>
    <w:rsid w:val="002B4863"/>
    <w:rsid w:val="002B51BC"/>
    <w:rsid w:val="002C0A3E"/>
    <w:rsid w:val="002C56FD"/>
    <w:rsid w:val="002D00D5"/>
    <w:rsid w:val="002D22FA"/>
    <w:rsid w:val="002D49E4"/>
    <w:rsid w:val="002E450B"/>
    <w:rsid w:val="002E73F9"/>
    <w:rsid w:val="002F05B9"/>
    <w:rsid w:val="002F0DBA"/>
    <w:rsid w:val="002F3BCB"/>
    <w:rsid w:val="0031071D"/>
    <w:rsid w:val="00323CFA"/>
    <w:rsid w:val="00336108"/>
    <w:rsid w:val="00340BA3"/>
    <w:rsid w:val="00366400"/>
    <w:rsid w:val="00375811"/>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24121"/>
    <w:rsid w:val="00424500"/>
    <w:rsid w:val="0044591E"/>
    <w:rsid w:val="00455B91"/>
    <w:rsid w:val="004651D2"/>
    <w:rsid w:val="00465D26"/>
    <w:rsid w:val="004679F8"/>
    <w:rsid w:val="00473DE7"/>
    <w:rsid w:val="00487A72"/>
    <w:rsid w:val="004A72C8"/>
    <w:rsid w:val="004B10A9"/>
    <w:rsid w:val="004B337F"/>
    <w:rsid w:val="004B44B9"/>
    <w:rsid w:val="004D2EF6"/>
    <w:rsid w:val="004D698B"/>
    <w:rsid w:val="004E4308"/>
    <w:rsid w:val="004E6FB8"/>
    <w:rsid w:val="004F3596"/>
    <w:rsid w:val="005009D3"/>
    <w:rsid w:val="00506184"/>
    <w:rsid w:val="00530FD7"/>
    <w:rsid w:val="00532235"/>
    <w:rsid w:val="00540F56"/>
    <w:rsid w:val="00544BCA"/>
    <w:rsid w:val="00563E75"/>
    <w:rsid w:val="00572E2D"/>
    <w:rsid w:val="005800A4"/>
    <w:rsid w:val="0059095B"/>
    <w:rsid w:val="00592103"/>
    <w:rsid w:val="005941DD"/>
    <w:rsid w:val="005A545E"/>
    <w:rsid w:val="005A5862"/>
    <w:rsid w:val="005B0852"/>
    <w:rsid w:val="005C06AE"/>
    <w:rsid w:val="00610C18"/>
    <w:rsid w:val="00612385"/>
    <w:rsid w:val="0061376C"/>
    <w:rsid w:val="006363F3"/>
    <w:rsid w:val="00636EFA"/>
    <w:rsid w:val="006550D6"/>
    <w:rsid w:val="0065597B"/>
    <w:rsid w:val="0066229C"/>
    <w:rsid w:val="0069696C"/>
    <w:rsid w:val="006A085A"/>
    <w:rsid w:val="006B0A93"/>
    <w:rsid w:val="006B5AB6"/>
    <w:rsid w:val="006D3A87"/>
    <w:rsid w:val="006E0C6C"/>
    <w:rsid w:val="006F01B4"/>
    <w:rsid w:val="00722788"/>
    <w:rsid w:val="00734D59"/>
    <w:rsid w:val="0073609B"/>
    <w:rsid w:val="007420A8"/>
    <w:rsid w:val="0075033E"/>
    <w:rsid w:val="00752745"/>
    <w:rsid w:val="0076179D"/>
    <w:rsid w:val="0076665E"/>
    <w:rsid w:val="00772185"/>
    <w:rsid w:val="007749BC"/>
    <w:rsid w:val="00777BA9"/>
    <w:rsid w:val="00780C88"/>
    <w:rsid w:val="00780E25"/>
    <w:rsid w:val="007818F0"/>
    <w:rsid w:val="00783462"/>
    <w:rsid w:val="00787B13"/>
    <w:rsid w:val="00792FAC"/>
    <w:rsid w:val="00795632"/>
    <w:rsid w:val="007A12B0"/>
    <w:rsid w:val="007A5D2F"/>
    <w:rsid w:val="007B0062"/>
    <w:rsid w:val="007B6FEB"/>
    <w:rsid w:val="007B7D01"/>
    <w:rsid w:val="007C1EF7"/>
    <w:rsid w:val="007C710E"/>
    <w:rsid w:val="007D0B88"/>
    <w:rsid w:val="007D1549"/>
    <w:rsid w:val="007D2571"/>
    <w:rsid w:val="007D378D"/>
    <w:rsid w:val="007E03E9"/>
    <w:rsid w:val="007E04EE"/>
    <w:rsid w:val="007E7FA7"/>
    <w:rsid w:val="007F0721"/>
    <w:rsid w:val="007F4A90"/>
    <w:rsid w:val="008020C4"/>
    <w:rsid w:val="00803501"/>
    <w:rsid w:val="0080799B"/>
    <w:rsid w:val="00807BE3"/>
    <w:rsid w:val="00811F02"/>
    <w:rsid w:val="0081392A"/>
    <w:rsid w:val="008228E8"/>
    <w:rsid w:val="00827591"/>
    <w:rsid w:val="008407A4"/>
    <w:rsid w:val="00844860"/>
    <w:rsid w:val="00845CC4"/>
    <w:rsid w:val="008644F4"/>
    <w:rsid w:val="00866C72"/>
    <w:rsid w:val="00883733"/>
    <w:rsid w:val="00893399"/>
    <w:rsid w:val="008965D2"/>
    <w:rsid w:val="008A236D"/>
    <w:rsid w:val="008B565A"/>
    <w:rsid w:val="008C3414"/>
    <w:rsid w:val="008C57C7"/>
    <w:rsid w:val="008C5F61"/>
    <w:rsid w:val="008D030F"/>
    <w:rsid w:val="008D36D5"/>
    <w:rsid w:val="008E076A"/>
    <w:rsid w:val="008E3903"/>
    <w:rsid w:val="008F63E3"/>
    <w:rsid w:val="00913647"/>
    <w:rsid w:val="00913C3B"/>
    <w:rsid w:val="00915509"/>
    <w:rsid w:val="009171B5"/>
    <w:rsid w:val="00927388"/>
    <w:rsid w:val="009274FE"/>
    <w:rsid w:val="009401AC"/>
    <w:rsid w:val="00960402"/>
    <w:rsid w:val="009613AC"/>
    <w:rsid w:val="00977682"/>
    <w:rsid w:val="00980643"/>
    <w:rsid w:val="009A68A4"/>
    <w:rsid w:val="009B46BC"/>
    <w:rsid w:val="009B61C3"/>
    <w:rsid w:val="009C7B4F"/>
    <w:rsid w:val="009E293D"/>
    <w:rsid w:val="009F4EB3"/>
    <w:rsid w:val="00A06D48"/>
    <w:rsid w:val="00A129F1"/>
    <w:rsid w:val="00A21834"/>
    <w:rsid w:val="00A2508F"/>
    <w:rsid w:val="00A3195A"/>
    <w:rsid w:val="00A31C17"/>
    <w:rsid w:val="00A31FDE"/>
    <w:rsid w:val="00A325EA"/>
    <w:rsid w:val="00A35AC2"/>
    <w:rsid w:val="00A37C77"/>
    <w:rsid w:val="00A5418D"/>
    <w:rsid w:val="00A725C2"/>
    <w:rsid w:val="00A769EE"/>
    <w:rsid w:val="00A810A5"/>
    <w:rsid w:val="00A9616A"/>
    <w:rsid w:val="00A96F68"/>
    <w:rsid w:val="00A973BA"/>
    <w:rsid w:val="00AA2342"/>
    <w:rsid w:val="00AA539B"/>
    <w:rsid w:val="00AD012C"/>
    <w:rsid w:val="00AD0304"/>
    <w:rsid w:val="00AD27BE"/>
    <w:rsid w:val="00AE3AA9"/>
    <w:rsid w:val="00AF0F1A"/>
    <w:rsid w:val="00B15027"/>
    <w:rsid w:val="00B21CF4"/>
    <w:rsid w:val="00B24300"/>
    <w:rsid w:val="00B244D6"/>
    <w:rsid w:val="00B5053A"/>
    <w:rsid w:val="00B509A7"/>
    <w:rsid w:val="00B5727E"/>
    <w:rsid w:val="00B63F15"/>
    <w:rsid w:val="00B65AE8"/>
    <w:rsid w:val="00BA51A8"/>
    <w:rsid w:val="00BB5F7E"/>
    <w:rsid w:val="00BC26F6"/>
    <w:rsid w:val="00BC4833"/>
    <w:rsid w:val="00BD3122"/>
    <w:rsid w:val="00BD40DA"/>
    <w:rsid w:val="00BF27B5"/>
    <w:rsid w:val="00BF3D67"/>
    <w:rsid w:val="00C160AF"/>
    <w:rsid w:val="00C16BF4"/>
    <w:rsid w:val="00C22299"/>
    <w:rsid w:val="00C24765"/>
    <w:rsid w:val="00C25609"/>
    <w:rsid w:val="00C262D7"/>
    <w:rsid w:val="00C26607"/>
    <w:rsid w:val="00C60D75"/>
    <w:rsid w:val="00C64CEA"/>
    <w:rsid w:val="00C7215D"/>
    <w:rsid w:val="00C73012"/>
    <w:rsid w:val="00C763DD"/>
    <w:rsid w:val="00C84FC0"/>
    <w:rsid w:val="00C9244A"/>
    <w:rsid w:val="00CB5DA3"/>
    <w:rsid w:val="00CE09B7"/>
    <w:rsid w:val="00CE31E6"/>
    <w:rsid w:val="00CE3B74"/>
    <w:rsid w:val="00CF1E4F"/>
    <w:rsid w:val="00CF42E2"/>
    <w:rsid w:val="00CF7916"/>
    <w:rsid w:val="00D006CD"/>
    <w:rsid w:val="00D11B64"/>
    <w:rsid w:val="00D158F3"/>
    <w:rsid w:val="00D27922"/>
    <w:rsid w:val="00D30150"/>
    <w:rsid w:val="00D3665C"/>
    <w:rsid w:val="00D36FB1"/>
    <w:rsid w:val="00D508CC"/>
    <w:rsid w:val="00D50F4B"/>
    <w:rsid w:val="00D60547"/>
    <w:rsid w:val="00D66444"/>
    <w:rsid w:val="00D675C4"/>
    <w:rsid w:val="00D76353"/>
    <w:rsid w:val="00DB28BB"/>
    <w:rsid w:val="00DB406C"/>
    <w:rsid w:val="00DC603F"/>
    <w:rsid w:val="00DC7EF1"/>
    <w:rsid w:val="00DD26B7"/>
    <w:rsid w:val="00DD3C0D"/>
    <w:rsid w:val="00DD4864"/>
    <w:rsid w:val="00DD71A2"/>
    <w:rsid w:val="00DE1DC4"/>
    <w:rsid w:val="00DE7635"/>
    <w:rsid w:val="00E0639C"/>
    <w:rsid w:val="00E067E6"/>
    <w:rsid w:val="00E06C87"/>
    <w:rsid w:val="00E12531"/>
    <w:rsid w:val="00E143B0"/>
    <w:rsid w:val="00E55891"/>
    <w:rsid w:val="00E6283A"/>
    <w:rsid w:val="00E732A3"/>
    <w:rsid w:val="00E74F35"/>
    <w:rsid w:val="00E83A85"/>
    <w:rsid w:val="00E90FC4"/>
    <w:rsid w:val="00EA01EC"/>
    <w:rsid w:val="00EA15B0"/>
    <w:rsid w:val="00EA5D6C"/>
    <w:rsid w:val="00EA5D97"/>
    <w:rsid w:val="00EC4393"/>
    <w:rsid w:val="00EE1C07"/>
    <w:rsid w:val="00EE2C91"/>
    <w:rsid w:val="00EE3979"/>
    <w:rsid w:val="00EF138C"/>
    <w:rsid w:val="00F034CE"/>
    <w:rsid w:val="00F10A0F"/>
    <w:rsid w:val="00F14FE9"/>
    <w:rsid w:val="00F20043"/>
    <w:rsid w:val="00F40284"/>
    <w:rsid w:val="00F46078"/>
    <w:rsid w:val="00F6297A"/>
    <w:rsid w:val="00F67976"/>
    <w:rsid w:val="00F70BE1"/>
    <w:rsid w:val="00F71027"/>
    <w:rsid w:val="00FB2EE5"/>
    <w:rsid w:val="00FC0862"/>
    <w:rsid w:val="00FC70FB"/>
    <w:rsid w:val="00FD143D"/>
    <w:rsid w:val="00FF330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7B7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7B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CE5B-050B-4EB3-AC8A-7175C33D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14</TotalTime>
  <Pages>1</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kiarash</cp:lastModifiedBy>
  <cp:revision>5</cp:revision>
  <dcterms:created xsi:type="dcterms:W3CDTF">2015-08-19T18:39:00Z</dcterms:created>
  <dcterms:modified xsi:type="dcterms:W3CDTF">2015-08-22T04:25:00Z</dcterms:modified>
</cp:coreProperties>
</file>