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59"/>
    <w:bookmarkStart w:id="1" w:name="OLE_LINK58"/>
    <w:bookmarkStart w:id="2" w:name="OLE_LINK239"/>
    <w:bookmarkStart w:id="3" w:name="OLE_LINK238"/>
    <w:bookmarkStart w:id="4" w:name="OLE_LINK64"/>
    <w:bookmarkStart w:id="5" w:name="OLE_LINK65"/>
    <w:bookmarkStart w:id="6" w:name="OLE_LINK33"/>
    <w:bookmarkStart w:id="7" w:name="OLE_LINK34"/>
    <w:bookmarkStart w:id="8" w:name="OLE_LINK24"/>
    <w:bookmarkStart w:id="9" w:name="OLE_LINK23"/>
    <w:bookmarkStart w:id="10" w:name="OLE_LINK16"/>
    <w:bookmarkStart w:id="11" w:name="OLE_LINK17"/>
    <w:bookmarkStart w:id="12" w:name="OLE_LINK235"/>
    <w:bookmarkStart w:id="13" w:name="OLE_LINK214"/>
    <w:bookmarkStart w:id="14" w:name="OLE_LINK136"/>
    <w:bookmarkStart w:id="15" w:name="OLE_LINK132"/>
    <w:bookmarkStart w:id="16" w:name="OLE_LINK104"/>
    <w:bookmarkStart w:id="17" w:name="OLE_LINK103"/>
    <w:bookmarkStart w:id="18" w:name="OLE_LINK81"/>
    <w:bookmarkStart w:id="19" w:name="OLE_LINK80"/>
    <w:bookmarkStart w:id="20" w:name="OLE_LINK203"/>
    <w:bookmarkStart w:id="21" w:name="OLE_LINK204"/>
    <w:bookmarkStart w:id="22" w:name="OLE_LINK55"/>
    <w:bookmarkStart w:id="23" w:name="OLE_LINK54"/>
    <w:bookmarkStart w:id="24" w:name="OLE_LINK116"/>
    <w:bookmarkStart w:id="25" w:name="OLE_LINK99"/>
    <w:bookmarkStart w:id="26" w:name="OLE_LINK98"/>
    <w:p w:rsidR="00024643" w:rsidRPr="00CA4A97" w:rsidRDefault="00024643" w:rsidP="001917C5">
      <w:pPr>
        <w:pStyle w:val="TOC2"/>
        <w:tabs>
          <w:tab w:val="right" w:leader="dot" w:pos="9350"/>
        </w:tabs>
        <w:bidi/>
        <w:jc w:val="both"/>
        <w:rPr>
          <w:rFonts w:ascii="IRBadr" w:hAnsi="IRBadr" w:cs="IRBadr"/>
          <w:noProof/>
          <w:sz w:val="28"/>
        </w:rPr>
      </w:pPr>
      <w:r w:rsidRPr="00CA4A97">
        <w:rPr>
          <w:rFonts w:ascii="IRBadr" w:hAnsi="IRBadr" w:cs="IRBadr"/>
          <w:sz w:val="28"/>
          <w:rtl/>
        </w:rPr>
        <w:fldChar w:fldCharType="begin"/>
      </w:r>
      <w:r w:rsidRPr="00CA4A97">
        <w:rPr>
          <w:rFonts w:ascii="IRBadr" w:hAnsi="IRBadr" w:cs="IRBadr"/>
          <w:sz w:val="28"/>
          <w:rtl/>
        </w:rPr>
        <w:instrText xml:space="preserve"> </w:instrText>
      </w:r>
      <w:r w:rsidRPr="00CA4A97">
        <w:rPr>
          <w:rFonts w:ascii="IRBadr" w:hAnsi="IRBadr" w:cs="IRBadr"/>
          <w:sz w:val="28"/>
        </w:rPr>
        <w:instrText>TOC</w:instrText>
      </w:r>
      <w:r w:rsidRPr="00CA4A97">
        <w:rPr>
          <w:rFonts w:ascii="IRBadr" w:hAnsi="IRBadr" w:cs="IRBadr"/>
          <w:sz w:val="28"/>
          <w:rtl/>
        </w:rPr>
        <w:instrText xml:space="preserve"> \</w:instrText>
      </w:r>
      <w:r w:rsidRPr="00CA4A97">
        <w:rPr>
          <w:rFonts w:ascii="IRBadr" w:hAnsi="IRBadr" w:cs="IRBadr"/>
          <w:sz w:val="28"/>
        </w:rPr>
        <w:instrText>o "</w:instrText>
      </w:r>
      <w:r w:rsidRPr="00CA4A97">
        <w:rPr>
          <w:rFonts w:ascii="IRBadr" w:hAnsi="IRBadr" w:cs="IRBadr"/>
          <w:sz w:val="28"/>
          <w:rtl/>
        </w:rPr>
        <w:instrText>1-3</w:instrText>
      </w:r>
      <w:r w:rsidRPr="00CA4A97">
        <w:rPr>
          <w:rFonts w:ascii="IRBadr" w:hAnsi="IRBadr" w:cs="IRBadr"/>
          <w:sz w:val="28"/>
        </w:rPr>
        <w:instrText>" \h \z \u</w:instrText>
      </w:r>
      <w:r w:rsidRPr="00CA4A97">
        <w:rPr>
          <w:rFonts w:ascii="IRBadr" w:hAnsi="IRBadr" w:cs="IRBadr"/>
          <w:sz w:val="28"/>
          <w:rtl/>
        </w:rPr>
        <w:instrText xml:space="preserve"> </w:instrText>
      </w:r>
      <w:r w:rsidRPr="00CA4A97">
        <w:rPr>
          <w:rFonts w:ascii="IRBadr" w:hAnsi="IRBadr" w:cs="IRBadr"/>
          <w:sz w:val="28"/>
          <w:rtl/>
        </w:rPr>
        <w:fldChar w:fldCharType="separate"/>
      </w:r>
      <w:hyperlink w:anchor="_Toc427973164" w:history="1">
        <w:r w:rsidRPr="00CA4A97">
          <w:rPr>
            <w:rStyle w:val="Hyperlink"/>
            <w:rFonts w:ascii="IRBadr" w:hAnsi="IRBadr" w:cs="IRBadr"/>
            <w:noProof/>
            <w:sz w:val="28"/>
            <w:rtl/>
          </w:rPr>
          <w:t>فهرست مطالب</w:t>
        </w:r>
        <w:r w:rsidRPr="00CA4A97">
          <w:rPr>
            <w:rFonts w:ascii="IRBadr" w:hAnsi="IRBadr" w:cs="IRBadr"/>
            <w:noProof/>
            <w:webHidden/>
            <w:sz w:val="28"/>
          </w:rPr>
          <w:tab/>
        </w:r>
        <w:r w:rsidRPr="00CA4A97">
          <w:rPr>
            <w:rStyle w:val="Hyperlink"/>
            <w:rFonts w:ascii="IRBadr" w:hAnsi="IRBadr" w:cs="IRBadr"/>
            <w:noProof/>
            <w:sz w:val="28"/>
            <w:rtl/>
          </w:rPr>
          <w:fldChar w:fldCharType="begin"/>
        </w:r>
        <w:r w:rsidRPr="00CA4A97">
          <w:rPr>
            <w:rFonts w:ascii="IRBadr" w:hAnsi="IRBadr" w:cs="IRBadr"/>
            <w:noProof/>
            <w:webHidden/>
            <w:sz w:val="28"/>
          </w:rPr>
          <w:instrText xml:space="preserve"> PAGEREF _Toc427973164 \h </w:instrText>
        </w:r>
        <w:r w:rsidRPr="00CA4A97">
          <w:rPr>
            <w:rStyle w:val="Hyperlink"/>
            <w:rFonts w:ascii="IRBadr" w:hAnsi="IRBadr" w:cs="IRBadr"/>
            <w:noProof/>
            <w:sz w:val="28"/>
            <w:rtl/>
          </w:rPr>
        </w:r>
        <w:r w:rsidRPr="00CA4A97">
          <w:rPr>
            <w:rStyle w:val="Hyperlink"/>
            <w:rFonts w:ascii="IRBadr" w:hAnsi="IRBadr" w:cs="IRBadr"/>
            <w:noProof/>
            <w:sz w:val="28"/>
            <w:rtl/>
          </w:rPr>
          <w:fldChar w:fldCharType="separate"/>
        </w:r>
        <w:r w:rsidRPr="00CA4A97">
          <w:rPr>
            <w:rFonts w:ascii="IRBadr" w:hAnsi="IRBadr" w:cs="IRBadr"/>
            <w:noProof/>
            <w:webHidden/>
            <w:sz w:val="28"/>
          </w:rPr>
          <w:t>1</w:t>
        </w:r>
        <w:r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65" w:history="1">
        <w:r w:rsidR="00024643" w:rsidRPr="00CA4A97">
          <w:rPr>
            <w:rStyle w:val="Hyperlink"/>
            <w:rFonts w:ascii="IRBadr" w:hAnsi="IRBadr" w:cs="IRBadr"/>
            <w:noProof/>
            <w:sz w:val="28"/>
            <w:rtl/>
          </w:rPr>
          <w:t>خطبه اول</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_Toc427973165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1</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66" w:history="1">
        <w:r w:rsidR="00024643" w:rsidRPr="00CA4A97">
          <w:rPr>
            <w:rStyle w:val="Hyperlink"/>
            <w:rFonts w:ascii="IRBadr" w:hAnsi="IRBadr" w:cs="IRBadr"/>
            <w:noProof/>
            <w:sz w:val="28"/>
            <w:rtl/>
          </w:rPr>
          <w:t>شخصیت و سیره امام صادق (ع)</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_Toc427973166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2</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67" w:history="1">
        <w:r w:rsidR="00024643" w:rsidRPr="00CA4A97">
          <w:rPr>
            <w:rStyle w:val="Hyperlink"/>
            <w:rFonts w:ascii="IRBadr" w:hAnsi="IRBadr" w:cs="IRBadr"/>
            <w:noProof/>
            <w:sz w:val="28"/>
            <w:rtl/>
          </w:rPr>
          <w:t>تعبیر درستی از مذهب جعفری</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_Toc427973167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2</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68" w:history="1">
        <w:r w:rsidR="00024643" w:rsidRPr="00CA4A97">
          <w:rPr>
            <w:rStyle w:val="Hyperlink"/>
            <w:rFonts w:ascii="IRBadr" w:hAnsi="IRBadr" w:cs="IRBadr"/>
            <w:noProof/>
            <w:sz w:val="28"/>
            <w:rtl/>
          </w:rPr>
          <w:t>تعبیر اشتباه از مذهب شیعه</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_Toc427973168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2</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69" w:history="1">
        <w:r w:rsidR="00024643" w:rsidRPr="00CA4A97">
          <w:rPr>
            <w:rStyle w:val="Hyperlink"/>
            <w:rFonts w:ascii="IRBadr" w:hAnsi="IRBadr" w:cs="IRBadr"/>
            <w:noProof/>
            <w:sz w:val="28"/>
            <w:rtl/>
          </w:rPr>
          <w:t>سهم علمی امام صادق (ع)</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_Toc427973169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3</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70" w:history="1">
        <w:r w:rsidR="00024643" w:rsidRPr="00CA4A97">
          <w:rPr>
            <w:rStyle w:val="Hyperlink"/>
            <w:rFonts w:ascii="IRBadr" w:hAnsi="IRBadr" w:cs="IRBadr"/>
            <w:noProof/>
            <w:sz w:val="28"/>
            <w:rtl/>
          </w:rPr>
          <w:t>امام صادق یک سرمایه برای همه امت اسلام</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_Toc427973170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4</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71" w:history="1">
        <w:r w:rsidR="00024643" w:rsidRPr="00CA4A97">
          <w:rPr>
            <w:rStyle w:val="Hyperlink"/>
            <w:rFonts w:ascii="IRBadr" w:hAnsi="IRBadr" w:cs="IRBadr"/>
            <w:noProof/>
            <w:sz w:val="28"/>
            <w:rtl/>
          </w:rPr>
          <w:t>دوران امام صادق</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_Toc427973171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4</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72" w:history="1">
        <w:r w:rsidR="00024643" w:rsidRPr="00CA4A97">
          <w:rPr>
            <w:rStyle w:val="Hyperlink"/>
            <w:rFonts w:ascii="IRBadr" w:hAnsi="IRBadr" w:cs="IRBadr"/>
            <w:noProof/>
            <w:sz w:val="28"/>
            <w:rtl/>
          </w:rPr>
          <w:t>ویژگی‌های خاص خاندان بنی‌امیه، بنی مروان و بنی‌عباس</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_Toc427973172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4</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73" w:history="1">
        <w:r w:rsidR="00024643" w:rsidRPr="00CA4A97">
          <w:rPr>
            <w:rStyle w:val="Hyperlink"/>
            <w:rFonts w:ascii="IRBadr" w:hAnsi="IRBadr" w:cs="IRBadr"/>
            <w:noProof/>
            <w:sz w:val="28"/>
            <w:rtl/>
          </w:rPr>
          <w:t>خطبه دوم</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_Toc427973173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5</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74" w:history="1">
        <w:r w:rsidR="00024643" w:rsidRPr="00CA4A97">
          <w:rPr>
            <w:rStyle w:val="Hyperlink"/>
            <w:rFonts w:ascii="IRBadr" w:hAnsi="IRBadr" w:cs="IRBadr"/>
            <w:noProof/>
            <w:sz w:val="28"/>
            <w:rtl/>
          </w:rPr>
          <w:t>هفته دفاع مقدس</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_Toc427973174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6</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75" w:history="1">
        <w:r w:rsidR="00024643" w:rsidRPr="00CA4A97">
          <w:rPr>
            <w:rStyle w:val="Hyperlink"/>
            <w:rFonts w:ascii="IRBadr" w:hAnsi="IRBadr" w:cs="IRBadr"/>
            <w:noProof/>
            <w:sz w:val="28"/>
            <w:rtl/>
          </w:rPr>
          <w:t>آغاز سال تحصیلی جدید</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_Toc427973175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6</w:t>
        </w:r>
        <w:r w:rsidR="00024643" w:rsidRPr="00CA4A97">
          <w:rPr>
            <w:rStyle w:val="Hyperlink"/>
            <w:rFonts w:ascii="IRBadr" w:hAnsi="IRBadr" w:cs="IRBadr"/>
            <w:noProof/>
            <w:sz w:val="28"/>
            <w:rtl/>
          </w:rPr>
          <w:fldChar w:fldCharType="end"/>
        </w:r>
      </w:hyperlink>
    </w:p>
    <w:p w:rsidR="00024643" w:rsidRPr="00CA4A97" w:rsidRDefault="00C270F3" w:rsidP="001917C5">
      <w:pPr>
        <w:pStyle w:val="TOC2"/>
        <w:tabs>
          <w:tab w:val="right" w:leader="dot" w:pos="9350"/>
        </w:tabs>
        <w:bidi/>
        <w:jc w:val="both"/>
        <w:rPr>
          <w:rFonts w:ascii="IRBadr" w:hAnsi="IRBadr" w:cs="IRBadr"/>
          <w:noProof/>
          <w:sz w:val="28"/>
        </w:rPr>
      </w:pPr>
      <w:hyperlink w:anchor="_Toc427973176" w:history="1">
        <w:r w:rsidR="00024643" w:rsidRPr="00CA4A97">
          <w:rPr>
            <w:rStyle w:val="Hyperlink"/>
            <w:rFonts w:ascii="IRBadr" w:hAnsi="IRBadr" w:cs="IRBadr"/>
            <w:noProof/>
            <w:sz w:val="28"/>
            <w:rtl/>
          </w:rPr>
          <w:t>سخنی با معلمان و آموزش‌وپرورش</w:t>
        </w:r>
        <w:r w:rsidR="00024643" w:rsidRPr="00CA4A97">
          <w:rPr>
            <w:rFonts w:ascii="IRBadr" w:hAnsi="IRBadr" w:cs="IRBadr"/>
            <w:noProof/>
            <w:webHidden/>
            <w:sz w:val="28"/>
          </w:rPr>
          <w:tab/>
        </w:r>
        <w:r w:rsidR="00024643" w:rsidRPr="00CA4A97">
          <w:rPr>
            <w:rStyle w:val="Hyperlink"/>
            <w:rFonts w:ascii="IRBadr" w:hAnsi="IRBadr" w:cs="IRBadr"/>
            <w:noProof/>
            <w:sz w:val="28"/>
            <w:rtl/>
          </w:rPr>
          <w:fldChar w:fldCharType="begin"/>
        </w:r>
        <w:r w:rsidR="00024643" w:rsidRPr="00CA4A97">
          <w:rPr>
            <w:rFonts w:ascii="IRBadr" w:hAnsi="IRBadr" w:cs="IRBadr"/>
            <w:noProof/>
            <w:webHidden/>
            <w:sz w:val="28"/>
          </w:rPr>
          <w:instrText xml:space="preserve"> PAGEREF _Toc427973176 \h </w:instrText>
        </w:r>
        <w:r w:rsidR="00024643" w:rsidRPr="00CA4A97">
          <w:rPr>
            <w:rStyle w:val="Hyperlink"/>
            <w:rFonts w:ascii="IRBadr" w:hAnsi="IRBadr" w:cs="IRBadr"/>
            <w:noProof/>
            <w:sz w:val="28"/>
            <w:rtl/>
          </w:rPr>
        </w:r>
        <w:r w:rsidR="00024643" w:rsidRPr="00CA4A97">
          <w:rPr>
            <w:rStyle w:val="Hyperlink"/>
            <w:rFonts w:ascii="IRBadr" w:hAnsi="IRBadr" w:cs="IRBadr"/>
            <w:noProof/>
            <w:sz w:val="28"/>
            <w:rtl/>
          </w:rPr>
          <w:fldChar w:fldCharType="separate"/>
        </w:r>
        <w:r w:rsidR="00024643" w:rsidRPr="00CA4A97">
          <w:rPr>
            <w:rFonts w:ascii="IRBadr" w:hAnsi="IRBadr" w:cs="IRBadr"/>
            <w:noProof/>
            <w:webHidden/>
            <w:sz w:val="28"/>
          </w:rPr>
          <w:t>7</w:t>
        </w:r>
        <w:r w:rsidR="00024643" w:rsidRPr="00CA4A97">
          <w:rPr>
            <w:rStyle w:val="Hyperlink"/>
            <w:rFonts w:ascii="IRBadr" w:hAnsi="IRBadr" w:cs="IRBadr"/>
            <w:noProof/>
            <w:sz w:val="28"/>
            <w:rtl/>
          </w:rPr>
          <w:fldChar w:fldCharType="end"/>
        </w:r>
      </w:hyperlink>
    </w:p>
    <w:p w:rsidR="00024643" w:rsidRPr="00CA4A97" w:rsidRDefault="00024643" w:rsidP="001917C5">
      <w:pPr>
        <w:jc w:val="both"/>
        <w:rPr>
          <w:rFonts w:ascii="IRBadr" w:hAnsi="IRBadr"/>
          <w:sz w:val="28"/>
          <w:rtl/>
        </w:rPr>
      </w:pPr>
      <w:r w:rsidRPr="00CA4A97">
        <w:rPr>
          <w:rFonts w:ascii="IRBadr" w:hAnsi="IRBadr"/>
          <w:sz w:val="28"/>
          <w:rtl/>
        </w:rPr>
        <w:fldChar w:fldCharType="end"/>
      </w:r>
    </w:p>
    <w:p w:rsidR="00CA4A97" w:rsidRDefault="00CA4A97" w:rsidP="00CA4A97">
      <w:pPr>
        <w:pStyle w:val="Heading2"/>
      </w:pPr>
      <w:bookmarkStart w:id="27" w:name="_Toc427973165"/>
    </w:p>
    <w:p w:rsidR="00CA4A97" w:rsidRDefault="00CA4A97" w:rsidP="00CA4A97">
      <w:pPr>
        <w:pStyle w:val="Heading2"/>
      </w:pPr>
    </w:p>
    <w:p w:rsidR="00CA4A97" w:rsidRDefault="00CA4A97" w:rsidP="00CA4A97">
      <w:pPr>
        <w:pStyle w:val="Heading2"/>
      </w:pPr>
    </w:p>
    <w:p w:rsidR="00CA4A97" w:rsidRDefault="00CA4A97" w:rsidP="00CA4A97">
      <w:pPr>
        <w:pStyle w:val="Heading2"/>
      </w:pPr>
    </w:p>
    <w:p w:rsidR="00CA4A97" w:rsidRDefault="00CA4A97" w:rsidP="00CA4A97">
      <w:pPr>
        <w:pStyle w:val="Heading2"/>
        <w:rPr>
          <w:rtl/>
        </w:rPr>
      </w:pPr>
    </w:p>
    <w:p w:rsidR="00CA4A97" w:rsidRDefault="00CA4A97" w:rsidP="00CA4A97">
      <w:pPr>
        <w:pStyle w:val="Heading2"/>
        <w:rPr>
          <w:rtl/>
        </w:rPr>
      </w:pPr>
    </w:p>
    <w:p w:rsidR="00CA4A97" w:rsidRDefault="00CA4A97" w:rsidP="00CA4A97">
      <w:pPr>
        <w:pStyle w:val="Heading2"/>
        <w:rPr>
          <w:rtl/>
        </w:rPr>
      </w:pPr>
    </w:p>
    <w:p w:rsidR="00CA4A97" w:rsidRPr="00CA4A97" w:rsidRDefault="00CA4A97" w:rsidP="00CA4A97">
      <w:pPr>
        <w:rPr>
          <w:rtl/>
        </w:rPr>
      </w:pPr>
    </w:p>
    <w:p w:rsidR="00BA373F" w:rsidRPr="00CA4A97" w:rsidRDefault="00BA373F" w:rsidP="00CA4A97">
      <w:pPr>
        <w:pStyle w:val="Heading2"/>
        <w:rPr>
          <w:rtl/>
        </w:rPr>
      </w:pPr>
      <w:r w:rsidRPr="00CA4A97">
        <w:rPr>
          <w:rtl/>
        </w:rPr>
        <w:lastRenderedPageBreak/>
        <w:t>خطبه اول</w:t>
      </w:r>
      <w:bookmarkEnd w:id="27"/>
    </w:p>
    <w:p w:rsidR="00CA4A97" w:rsidRDefault="00CA4A97" w:rsidP="00CA4A97">
      <w:pPr>
        <w:jc w:val="both"/>
        <w:rPr>
          <w:rFonts w:ascii="IRBadr" w:hAnsi="IRBadr"/>
          <w:b/>
          <w:bCs/>
          <w:sz w:val="28"/>
        </w:rPr>
      </w:pPr>
      <w:bookmarkStart w:id="28" w:name="OLE_LINK48"/>
      <w:bookmarkStart w:id="29" w:name="OLE_LINK49"/>
      <w:bookmarkStart w:id="30" w:name="OLE_LINK76"/>
      <w:bookmarkStart w:id="31" w:name="OLE_LINK62"/>
      <w:bookmarkStart w:id="32" w:name="OLE_LINK166"/>
      <w:bookmarkStart w:id="33" w:name="OLE_LINK106"/>
      <w:bookmarkStart w:id="34" w:name="OLE_LINK107"/>
      <w:bookmarkStart w:id="35" w:name="OLE_LINK25"/>
      <w:bookmarkStart w:id="36" w:name="OLE_LINK26"/>
      <w:bookmarkStart w:id="37" w:name="OLE_LINK176"/>
      <w:bookmarkStart w:id="38" w:name="OLE_LINK177"/>
      <w:bookmarkStart w:id="39" w:name="OLE_LINK157"/>
      <w:bookmarkStart w:id="40" w:name="OLE_LINK35"/>
      <w:bookmarkStart w:id="41" w:name="OLE_LINK36"/>
      <w:bookmarkStart w:id="42" w:name="OLE_LINK145"/>
      <w:bookmarkStart w:id="43" w:name="OLE_LINK222"/>
      <w:bookmarkEnd w:id="0"/>
      <w:bookmarkEnd w:id="1"/>
      <w:bookmarkEnd w:id="2"/>
      <w:bookmarkEnd w:id="3"/>
      <w:bookmarkEnd w:id="4"/>
      <w:bookmarkEnd w:id="5"/>
      <w:bookmarkEnd w:id="6"/>
      <w:bookmarkEnd w:id="7"/>
      <w:bookmarkEnd w:id="8"/>
      <w:bookmarkEnd w:id="9"/>
      <w:bookmarkEnd w:id="10"/>
      <w:bookmarkEnd w:id="11"/>
      <w:r w:rsidRPr="00455965">
        <w:rPr>
          <w:rFonts w:ascii="IRBadr" w:hAnsi="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b/>
          <w:bCs/>
          <w:sz w:val="28"/>
          <w:vertAlign w:val="superscript"/>
          <w:rtl/>
        </w:rPr>
        <w:footnoteReference w:id="1"/>
      </w:r>
      <w:r w:rsidRPr="00455965">
        <w:rPr>
          <w:rFonts w:ascii="IRBadr" w:hAnsi="IRBadr"/>
          <w:b/>
          <w:bCs/>
          <w:sz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Pr>
          <w:rFonts w:ascii="IRBadr" w:hAnsi="IRBadr" w:hint="cs"/>
          <w:b/>
          <w:bCs/>
          <w:sz w:val="28"/>
          <w:rtl/>
        </w:rPr>
        <w:t>«</w:t>
      </w:r>
      <w:r>
        <w:rPr>
          <w:rFonts w:ascii="IRBadr" w:hAnsi="IRBadr"/>
          <w:b/>
          <w:bCs/>
          <w:sz w:val="28"/>
        </w:rPr>
        <w:t xml:space="preserve"> </w:t>
      </w:r>
      <w:r w:rsidRPr="00CA4A97">
        <w:rPr>
          <w:rFonts w:ascii="IRBadr" w:hAnsi="IRBadr"/>
          <w:b/>
          <w:bCs/>
          <w:sz w:val="28"/>
          <w:rtl/>
        </w:rPr>
        <w:t>یَا أَیُّهَا الَّذِینَ آمَنُوا اتَّقُوا اللَّهَ حَقَّ تُقَاتِهِ وَ لَا تَمُوتُنَّ إِلَّا وَ أَنتُم مُّسْلِمُونَ</w:t>
      </w:r>
      <w:r>
        <w:rPr>
          <w:rFonts w:ascii="IRBadr" w:hAnsi="IRBadr" w:hint="cs"/>
          <w:b/>
          <w:bCs/>
          <w:sz w:val="28"/>
          <w:rtl/>
        </w:rPr>
        <w:t xml:space="preserve"> »</w:t>
      </w:r>
      <w:r w:rsidRPr="00CA4A97">
        <w:rPr>
          <w:rStyle w:val="FootnoteReference"/>
          <w:rFonts w:ascii="IRBadr" w:hAnsi="IRBadr"/>
          <w:b/>
          <w:bCs/>
          <w:sz w:val="28"/>
          <w:rtl/>
        </w:rPr>
        <w:footnoteReference w:id="2"/>
      </w:r>
      <w:r w:rsidRPr="00CA4A97">
        <w:rPr>
          <w:rFonts w:ascii="IRBadr" w:hAnsi="IRBadr"/>
          <w:b/>
          <w:bCs/>
          <w:sz w:val="28"/>
          <w:rtl/>
        </w:rPr>
        <w:t xml:space="preserve"> </w:t>
      </w:r>
      <w:r w:rsidRPr="00455965">
        <w:rPr>
          <w:rFonts w:ascii="IRBadr" w:hAnsi="IRBadr"/>
          <w:b/>
          <w:bCs/>
          <w:sz w:val="28"/>
          <w:rtl/>
        </w:rPr>
        <w:t xml:space="preserve"> عِبادَالله اُوصیَکُم</w:t>
      </w:r>
      <w:r w:rsidRPr="00455965">
        <w:rPr>
          <w:rFonts w:ascii="IRBadr" w:hAnsi="IRBadr" w:hint="cs"/>
          <w:b/>
          <w:bCs/>
          <w:sz w:val="28"/>
          <w:rtl/>
        </w:rPr>
        <w:t xml:space="preserve"> </w:t>
      </w:r>
      <w:r w:rsidRPr="00455965">
        <w:rPr>
          <w:rFonts w:ascii="IRBadr" w:hAnsi="IRBadr"/>
          <w:b/>
          <w:bCs/>
          <w:sz w:val="28"/>
          <w:rtl/>
        </w:rPr>
        <w:t>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BA373F" w:rsidRPr="00CA4A97" w:rsidRDefault="00BA373F" w:rsidP="00CA4A97">
      <w:pPr>
        <w:pStyle w:val="Heading2"/>
        <w:rPr>
          <w:rtl/>
        </w:rPr>
      </w:pPr>
      <w:bookmarkStart w:id="44" w:name="_Toc42797316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CA4A97">
        <w:rPr>
          <w:rtl/>
        </w:rPr>
        <w:t xml:space="preserve">شخصیت و سیره امام </w:t>
      </w:r>
      <w:r w:rsidR="00024643" w:rsidRPr="00CA4A97">
        <w:rPr>
          <w:rtl/>
        </w:rPr>
        <w:t>صادق (</w:t>
      </w:r>
      <w:r w:rsidRPr="00CA4A97">
        <w:rPr>
          <w:rtl/>
        </w:rPr>
        <w:t>ع)</w:t>
      </w:r>
      <w:bookmarkEnd w:id="44"/>
    </w:p>
    <w:p w:rsidR="00BA373F" w:rsidRPr="00CA4A97" w:rsidRDefault="00BA373F" w:rsidP="00BA373F">
      <w:pPr>
        <w:jc w:val="lowKashida"/>
        <w:rPr>
          <w:rFonts w:ascii="IRBadr" w:hAnsi="IRBadr"/>
          <w:sz w:val="28"/>
          <w:rtl/>
        </w:rPr>
      </w:pPr>
      <w:r w:rsidRPr="00CA4A97">
        <w:rPr>
          <w:rFonts w:ascii="IRBadr" w:hAnsi="IRBadr"/>
          <w:sz w:val="28"/>
          <w:rtl/>
        </w:rPr>
        <w:t xml:space="preserve">امام </w:t>
      </w:r>
      <w:r w:rsidR="00024643" w:rsidRPr="00CA4A97">
        <w:rPr>
          <w:rFonts w:ascii="IRBadr" w:hAnsi="IRBadr"/>
          <w:sz w:val="28"/>
          <w:rtl/>
        </w:rPr>
        <w:t>صادق (</w:t>
      </w:r>
      <w:r w:rsidRPr="00CA4A97">
        <w:rPr>
          <w:rFonts w:ascii="IRBadr" w:hAnsi="IRBadr"/>
          <w:sz w:val="28"/>
          <w:rtl/>
        </w:rPr>
        <w:t>ع) از جایگاه بسیار ممتازی در تاریخ اسلام و تشیع برخوردار هستند و نقش ایشان در گسترش مذهب تشیّع و پایه‌ریزی معارف الهی آنقدر گسترده و دامنه‌دار است که گاهی مذهب شیعه را به عنوان مذهب جعفری و امام صادق را به عنوان رئیس مذهب می‌نامند، این نکته به دلیل سهم بسیار زیاد امام صادق در پایه‌گذاری و نشر معارف الهی و اهل بیت است.</w:t>
      </w:r>
    </w:p>
    <w:p w:rsidR="00690ADA" w:rsidRPr="00CA4A97" w:rsidRDefault="00933048" w:rsidP="00CA4A97">
      <w:pPr>
        <w:pStyle w:val="Heading2"/>
        <w:rPr>
          <w:rtl/>
        </w:rPr>
      </w:pPr>
      <w:bookmarkStart w:id="45" w:name="_Toc427973167"/>
      <w:r w:rsidRPr="00CA4A97">
        <w:rPr>
          <w:rtl/>
        </w:rPr>
        <w:t>تع</w:t>
      </w:r>
      <w:r w:rsidR="009B67C0" w:rsidRPr="00CA4A97">
        <w:rPr>
          <w:rtl/>
        </w:rPr>
        <w:t xml:space="preserve">بیر درستی از </w:t>
      </w:r>
      <w:r w:rsidR="00690ADA" w:rsidRPr="00CA4A97">
        <w:rPr>
          <w:rtl/>
        </w:rPr>
        <w:t>مذهب جعفری</w:t>
      </w:r>
      <w:bookmarkEnd w:id="45"/>
    </w:p>
    <w:p w:rsidR="00BA373F" w:rsidRPr="00CA4A97" w:rsidRDefault="00690ADA" w:rsidP="00690ADA">
      <w:pPr>
        <w:jc w:val="lowKashida"/>
        <w:rPr>
          <w:rFonts w:ascii="IRBadr" w:hAnsi="IRBadr"/>
          <w:sz w:val="28"/>
          <w:rtl/>
        </w:rPr>
      </w:pPr>
      <w:r w:rsidRPr="00CA4A97">
        <w:rPr>
          <w:rFonts w:ascii="IRBadr" w:hAnsi="IRBadr"/>
          <w:sz w:val="28"/>
          <w:rtl/>
        </w:rPr>
        <w:t xml:space="preserve">عنوان مذهب جعفری و رئیس مذهب به یک معنا درست و به یک معنا غلط است، معنای درست این جمله این است که در طول بیش از دو قرنی که زمان حضور ائمه است و دوازده امام متکفّل امام و خلافت رسول </w:t>
      </w:r>
      <w:r w:rsidR="00024643" w:rsidRPr="00CA4A97">
        <w:rPr>
          <w:rFonts w:ascii="IRBadr" w:hAnsi="IRBadr"/>
          <w:sz w:val="28"/>
          <w:rtl/>
        </w:rPr>
        <w:t>خدا (</w:t>
      </w:r>
      <w:r w:rsidRPr="00CA4A97">
        <w:rPr>
          <w:rFonts w:ascii="IRBadr" w:hAnsi="IRBadr"/>
          <w:sz w:val="28"/>
          <w:rtl/>
        </w:rPr>
        <w:t xml:space="preserve">ص) بودند کسی به اندازه امام </w:t>
      </w:r>
      <w:r w:rsidR="00024643" w:rsidRPr="00CA4A97">
        <w:rPr>
          <w:rFonts w:ascii="IRBadr" w:hAnsi="IRBadr"/>
          <w:sz w:val="28"/>
          <w:rtl/>
        </w:rPr>
        <w:t>باقر (</w:t>
      </w:r>
      <w:r w:rsidRPr="00CA4A97">
        <w:rPr>
          <w:rFonts w:ascii="IRBadr" w:hAnsi="IRBadr"/>
          <w:sz w:val="28"/>
          <w:rtl/>
        </w:rPr>
        <w:t xml:space="preserve">ع) و امام </w:t>
      </w:r>
      <w:r w:rsidR="00024643" w:rsidRPr="00CA4A97">
        <w:rPr>
          <w:rFonts w:ascii="IRBadr" w:hAnsi="IRBadr"/>
          <w:sz w:val="28"/>
          <w:rtl/>
        </w:rPr>
        <w:t>صادق (</w:t>
      </w:r>
      <w:r w:rsidRPr="00CA4A97">
        <w:rPr>
          <w:rFonts w:ascii="IRBadr" w:hAnsi="IRBadr"/>
          <w:sz w:val="28"/>
          <w:rtl/>
        </w:rPr>
        <w:t xml:space="preserve">ع) فرصت پرداختن به تبلیغ معارف الهی را پیدا نکرد، همه ائمه در آن میراثی که امروز در دست ما است سهم دارند، اول از رسول خدا شروع می‌شود و همین‌طور پیش می‌رود تا به امام </w:t>
      </w:r>
      <w:r w:rsidR="00024643" w:rsidRPr="00CA4A97">
        <w:rPr>
          <w:rFonts w:ascii="IRBadr" w:hAnsi="IRBadr"/>
          <w:sz w:val="28"/>
          <w:rtl/>
        </w:rPr>
        <w:t>زمان (</w:t>
      </w:r>
      <w:r w:rsidRPr="00CA4A97">
        <w:rPr>
          <w:rFonts w:ascii="IRBadr" w:hAnsi="IRBadr"/>
          <w:sz w:val="28"/>
          <w:rtl/>
        </w:rPr>
        <w:t>عج) می‌رسد.</w:t>
      </w:r>
    </w:p>
    <w:p w:rsidR="00AF6FED" w:rsidRPr="00CA4A97" w:rsidRDefault="00261A0E" w:rsidP="00AF6FED">
      <w:pPr>
        <w:jc w:val="lowKashida"/>
        <w:rPr>
          <w:rFonts w:ascii="IRBadr" w:hAnsi="IRBadr"/>
          <w:sz w:val="28"/>
          <w:rtl/>
        </w:rPr>
      </w:pPr>
      <w:r w:rsidRPr="00CA4A97">
        <w:rPr>
          <w:rFonts w:ascii="IRBadr" w:hAnsi="IRBadr"/>
          <w:sz w:val="28"/>
          <w:rtl/>
        </w:rPr>
        <w:t xml:space="preserve">همه دوازده ائمه به علاوه پیامبر </w:t>
      </w:r>
      <w:r w:rsidR="00024643" w:rsidRPr="00CA4A97">
        <w:rPr>
          <w:rFonts w:ascii="IRBadr" w:hAnsi="IRBadr"/>
          <w:sz w:val="28"/>
          <w:rtl/>
        </w:rPr>
        <w:t>اسلام (</w:t>
      </w:r>
      <w:r w:rsidRPr="00CA4A97">
        <w:rPr>
          <w:rFonts w:ascii="IRBadr" w:hAnsi="IRBadr"/>
          <w:sz w:val="28"/>
          <w:rtl/>
        </w:rPr>
        <w:t xml:space="preserve">ص) و حضرت فاطمه </w:t>
      </w:r>
      <w:r w:rsidR="00024643" w:rsidRPr="00CA4A97">
        <w:rPr>
          <w:rFonts w:ascii="IRBadr" w:hAnsi="IRBadr"/>
          <w:sz w:val="28"/>
          <w:rtl/>
        </w:rPr>
        <w:t>زهرا (</w:t>
      </w:r>
      <w:r w:rsidRPr="00CA4A97">
        <w:rPr>
          <w:rFonts w:ascii="IRBadr" w:hAnsi="IRBadr"/>
          <w:sz w:val="28"/>
          <w:rtl/>
        </w:rPr>
        <w:t xml:space="preserve">س) روایت دارند، سنت دارند، سیره دارند و در کتاب‌های روایی و حدیثی از همه </w:t>
      </w:r>
      <w:r w:rsidR="00024643" w:rsidRPr="00CA4A97">
        <w:rPr>
          <w:rFonts w:ascii="IRBadr" w:hAnsi="IRBadr"/>
          <w:sz w:val="28"/>
          <w:rtl/>
        </w:rPr>
        <w:t>آن‌ها</w:t>
      </w:r>
      <w:r w:rsidRPr="00CA4A97">
        <w:rPr>
          <w:rFonts w:ascii="IRBadr" w:hAnsi="IRBadr"/>
          <w:sz w:val="28"/>
          <w:rtl/>
        </w:rPr>
        <w:t xml:space="preserve"> روایت و احادیث نقل شده است و مسائل کلامی، تفسیری، اخلاقی، فقهی و احکام شیعه مربوط به همه این چهارده بزرگوار است، اما فرصتی که امام باقر و امام صادق برای نشر علم و صدور آن همه اخبار و روایات پیدا کردند برای کس دیگری پیدا نشد، از این جهت عنوان مذهب جعفری درست است.</w:t>
      </w:r>
    </w:p>
    <w:p w:rsidR="0081673B" w:rsidRPr="00CA4A97" w:rsidRDefault="0081673B" w:rsidP="0081673B">
      <w:pPr>
        <w:rPr>
          <w:rFonts w:ascii="IRBadr" w:hAnsi="IRBadr"/>
          <w:sz w:val="28"/>
          <w:rtl/>
        </w:rPr>
      </w:pPr>
      <w:r w:rsidRPr="00CA4A97">
        <w:rPr>
          <w:rFonts w:ascii="IRBadr" w:hAnsi="IRBadr"/>
          <w:sz w:val="28"/>
          <w:rtl/>
        </w:rPr>
        <w:t xml:space="preserve">قله حماسه تشیّع عاشورا است یعنی منحنی حماسه شیعه </w:t>
      </w:r>
      <w:r w:rsidR="00024643" w:rsidRPr="00CA4A97">
        <w:rPr>
          <w:rFonts w:ascii="IRBadr" w:hAnsi="IRBadr"/>
          <w:sz w:val="28"/>
          <w:rtl/>
        </w:rPr>
        <w:t>وقتی‌که</w:t>
      </w:r>
      <w:r w:rsidRPr="00CA4A97">
        <w:rPr>
          <w:rFonts w:ascii="IRBadr" w:hAnsi="IRBadr"/>
          <w:sz w:val="28"/>
          <w:rtl/>
        </w:rPr>
        <w:t xml:space="preserve"> به امام حسین می‌رسد بالا می‌آید، منحنی علمی و روایی و حدیثی هم در زمان امام باقر و به خصوص امام صادق در بالاترین جا قرار می‌گیرد، علم معارف الهی و پرچم علم و دانش به دست این دو امام به اهتزاز درآمد و در اوج مسائل علمی، فکری و فرهنگی قرار می‌گیرد.</w:t>
      </w:r>
    </w:p>
    <w:p w:rsidR="0081673B" w:rsidRPr="00CA4A97" w:rsidRDefault="0081673B" w:rsidP="00AF6FED">
      <w:pPr>
        <w:jc w:val="lowKashida"/>
        <w:rPr>
          <w:rFonts w:ascii="IRBadr" w:hAnsi="IRBadr"/>
          <w:sz w:val="28"/>
          <w:rtl/>
        </w:rPr>
      </w:pPr>
    </w:p>
    <w:p w:rsidR="009B67C0" w:rsidRPr="00CA4A97" w:rsidRDefault="009B67C0" w:rsidP="00CA4A97">
      <w:pPr>
        <w:pStyle w:val="Heading2"/>
        <w:rPr>
          <w:rtl/>
        </w:rPr>
      </w:pPr>
      <w:bookmarkStart w:id="46" w:name="_Toc427973168"/>
      <w:r w:rsidRPr="00CA4A97">
        <w:rPr>
          <w:rtl/>
        </w:rPr>
        <w:t>تعبیر اشتباه از مذهب شیعه</w:t>
      </w:r>
      <w:bookmarkEnd w:id="46"/>
    </w:p>
    <w:p w:rsidR="00261A0E" w:rsidRPr="00CA4A97" w:rsidRDefault="00261A0E" w:rsidP="00676977">
      <w:pPr>
        <w:jc w:val="lowKashida"/>
        <w:rPr>
          <w:rFonts w:ascii="IRBadr" w:hAnsi="IRBadr"/>
          <w:sz w:val="28"/>
          <w:rtl/>
        </w:rPr>
      </w:pPr>
      <w:r w:rsidRPr="00CA4A97">
        <w:rPr>
          <w:rFonts w:ascii="IRBadr" w:hAnsi="IRBadr"/>
          <w:sz w:val="28"/>
          <w:rtl/>
        </w:rPr>
        <w:t xml:space="preserve">وهابیت و بعضی فرق انحرافی می‌گویند که مذهب شیعه در زمان امام </w:t>
      </w:r>
      <w:r w:rsidR="00024643" w:rsidRPr="00CA4A97">
        <w:rPr>
          <w:rFonts w:ascii="IRBadr" w:hAnsi="IRBadr"/>
          <w:sz w:val="28"/>
          <w:rtl/>
        </w:rPr>
        <w:t>باقر (</w:t>
      </w:r>
      <w:r w:rsidRPr="00CA4A97">
        <w:rPr>
          <w:rFonts w:ascii="IRBadr" w:hAnsi="IRBadr"/>
          <w:sz w:val="28"/>
          <w:rtl/>
        </w:rPr>
        <w:t xml:space="preserve">ع) و امام </w:t>
      </w:r>
      <w:r w:rsidR="00024643" w:rsidRPr="00CA4A97">
        <w:rPr>
          <w:rFonts w:ascii="IRBadr" w:hAnsi="IRBadr"/>
          <w:sz w:val="28"/>
          <w:rtl/>
        </w:rPr>
        <w:t>صادق (</w:t>
      </w:r>
      <w:r w:rsidRPr="00CA4A97">
        <w:rPr>
          <w:rFonts w:ascii="IRBadr" w:hAnsi="IRBadr"/>
          <w:sz w:val="28"/>
          <w:rtl/>
        </w:rPr>
        <w:t xml:space="preserve">ع) ساخته شد، بعضی </w:t>
      </w:r>
      <w:r w:rsidR="00676977" w:rsidRPr="00CA4A97">
        <w:rPr>
          <w:rFonts w:ascii="IRBadr" w:hAnsi="IRBadr"/>
          <w:sz w:val="28"/>
          <w:rtl/>
        </w:rPr>
        <w:t xml:space="preserve">هم </w:t>
      </w:r>
      <w:r w:rsidRPr="00CA4A97">
        <w:rPr>
          <w:rFonts w:ascii="IRBadr" w:hAnsi="IRBadr"/>
          <w:sz w:val="28"/>
          <w:rtl/>
        </w:rPr>
        <w:t xml:space="preserve">می‌گویند </w:t>
      </w:r>
      <w:r w:rsidR="00676977" w:rsidRPr="00CA4A97">
        <w:rPr>
          <w:rFonts w:ascii="IRBadr" w:hAnsi="IRBadr"/>
          <w:sz w:val="28"/>
          <w:rtl/>
        </w:rPr>
        <w:t>کسانی مثل عبد الله ابن سبع</w:t>
      </w:r>
      <w:r w:rsidRPr="00CA4A97">
        <w:rPr>
          <w:rFonts w:ascii="IRBadr" w:hAnsi="IRBadr"/>
          <w:sz w:val="28"/>
          <w:rtl/>
        </w:rPr>
        <w:t xml:space="preserve"> در زمان </w:t>
      </w:r>
      <w:r w:rsidR="00024643" w:rsidRPr="00CA4A97">
        <w:rPr>
          <w:rFonts w:ascii="IRBadr" w:hAnsi="IRBadr"/>
          <w:sz w:val="28"/>
          <w:rtl/>
        </w:rPr>
        <w:t>امیرالمؤمنین (</w:t>
      </w:r>
      <w:r w:rsidRPr="00CA4A97">
        <w:rPr>
          <w:rFonts w:ascii="IRBadr" w:hAnsi="IRBadr"/>
          <w:sz w:val="28"/>
          <w:rtl/>
        </w:rPr>
        <w:t>ع) چیزی به عنوان مذهب شیعه را ساخت</w:t>
      </w:r>
      <w:r w:rsidR="00676977" w:rsidRPr="00CA4A97">
        <w:rPr>
          <w:rFonts w:ascii="IRBadr" w:hAnsi="IRBadr"/>
          <w:sz w:val="28"/>
          <w:rtl/>
        </w:rPr>
        <w:t>ند، در صورتی که مذهب شیعه همان اسلام ناب است، اگر کسی بخواهد بگوید که تشیّع یک چیزی اضافه بر اسلام است و کسی از غیر معصومین چیزهایی را بر اسلام افزودند این اشتباه است.</w:t>
      </w:r>
    </w:p>
    <w:p w:rsidR="00676977" w:rsidRPr="00CA4A97" w:rsidRDefault="00933048" w:rsidP="007F5E86">
      <w:pPr>
        <w:jc w:val="lowKashida"/>
        <w:rPr>
          <w:rFonts w:ascii="IRBadr" w:hAnsi="IRBadr"/>
          <w:sz w:val="28"/>
        </w:rPr>
      </w:pPr>
      <w:r w:rsidRPr="00CA4A97">
        <w:rPr>
          <w:rFonts w:ascii="IRBadr" w:hAnsi="IRBadr"/>
          <w:sz w:val="28"/>
          <w:rtl/>
        </w:rPr>
        <w:t>چرا که</w:t>
      </w:r>
      <w:r w:rsidR="00676977" w:rsidRPr="00CA4A97">
        <w:rPr>
          <w:rFonts w:ascii="IRBadr" w:hAnsi="IRBadr"/>
          <w:sz w:val="28"/>
          <w:rtl/>
        </w:rPr>
        <w:t xml:space="preserve"> ما معتقد هستیم که تشیّع ریشه در سنت پیامبر </w:t>
      </w:r>
      <w:r w:rsidR="00024643" w:rsidRPr="00CA4A97">
        <w:rPr>
          <w:rFonts w:ascii="IRBadr" w:hAnsi="IRBadr"/>
          <w:sz w:val="28"/>
          <w:rtl/>
        </w:rPr>
        <w:t>خدا (</w:t>
      </w:r>
      <w:r w:rsidR="00676977" w:rsidRPr="00CA4A97">
        <w:rPr>
          <w:rFonts w:ascii="IRBadr" w:hAnsi="IRBadr"/>
          <w:sz w:val="28"/>
          <w:rtl/>
        </w:rPr>
        <w:t xml:space="preserve">ص) دارد، ائمه هدی هم اگر مطالبی را به عنوان رهبران اسلامی بیان کردند از خودشان نبود بلکه از خدا و رسول </w:t>
      </w:r>
      <w:r w:rsidR="00024643" w:rsidRPr="00CA4A97">
        <w:rPr>
          <w:rFonts w:ascii="IRBadr" w:hAnsi="IRBadr"/>
          <w:sz w:val="28"/>
          <w:rtl/>
        </w:rPr>
        <w:t>خدا (</w:t>
      </w:r>
      <w:r w:rsidR="00676977" w:rsidRPr="00CA4A97">
        <w:rPr>
          <w:rFonts w:ascii="IRBadr" w:hAnsi="IRBadr"/>
          <w:sz w:val="28"/>
          <w:rtl/>
        </w:rPr>
        <w:t xml:space="preserve">ص) بود، کس دیگری غیر از </w:t>
      </w:r>
      <w:r w:rsidR="00024643" w:rsidRPr="00CA4A97">
        <w:rPr>
          <w:rFonts w:ascii="IRBadr" w:hAnsi="IRBadr"/>
          <w:sz w:val="28"/>
          <w:rtl/>
        </w:rPr>
        <w:t>این‌ها</w:t>
      </w:r>
      <w:r w:rsidR="00676977" w:rsidRPr="00CA4A97">
        <w:rPr>
          <w:rFonts w:ascii="IRBadr" w:hAnsi="IRBadr"/>
          <w:sz w:val="28"/>
          <w:rtl/>
        </w:rPr>
        <w:t xml:space="preserve"> </w:t>
      </w:r>
      <w:r w:rsidRPr="00CA4A97">
        <w:rPr>
          <w:rFonts w:ascii="IRBadr" w:hAnsi="IRBadr"/>
          <w:sz w:val="28"/>
          <w:rtl/>
        </w:rPr>
        <w:t xml:space="preserve">هم </w:t>
      </w:r>
      <w:r w:rsidR="00676977" w:rsidRPr="00CA4A97">
        <w:rPr>
          <w:rFonts w:ascii="IRBadr" w:hAnsi="IRBadr"/>
          <w:sz w:val="28"/>
          <w:rtl/>
        </w:rPr>
        <w:t>در پایه‌گذاری این مک</w:t>
      </w:r>
      <w:r w:rsidR="007F5E86" w:rsidRPr="00CA4A97">
        <w:rPr>
          <w:rFonts w:ascii="IRBadr" w:hAnsi="IRBadr"/>
          <w:sz w:val="28"/>
          <w:rtl/>
        </w:rPr>
        <w:t>تب و مذهب عظیم اسلام سهمی ندارد، رئیس تشیّع خود پیامبر خدا است، پایه‌گذار مکتب تشیّع خود خداوند و وحی الهی است و ائمه هم مفسّران مکتب اسلام بودند نه اینکه چیزی را بر اسلام اضافه کرده باشند.</w:t>
      </w:r>
    </w:p>
    <w:p w:rsidR="00152670" w:rsidRPr="00CA4A97" w:rsidRDefault="00AF6FED" w:rsidP="00AF6FED">
      <w:pPr>
        <w:jc w:val="lowKashida"/>
        <w:rPr>
          <w:rFonts w:ascii="IRBadr" w:hAnsi="IRBadr"/>
          <w:sz w:val="28"/>
          <w:rtl/>
        </w:rPr>
      </w:pPr>
      <w:r w:rsidRPr="00CA4A97">
        <w:rPr>
          <w:rFonts w:ascii="IRBadr" w:hAnsi="IRBadr"/>
          <w:sz w:val="28"/>
          <w:rtl/>
        </w:rPr>
        <w:t>بنابراین مذهب شیعه که یکی از مذاهب اسلامی است یک چیزی علاوه بر اسلام نیست، همان اسلام ناب است که ائمه هدی آن را تفسیر کردند، معارف ائمه و تشیع هم به قرآن و پیامبر خدا و نهایتاً خدا برمی‌گردد.</w:t>
      </w:r>
    </w:p>
    <w:p w:rsidR="00AF6FED" w:rsidRPr="00CA4A97" w:rsidRDefault="00AF6FED" w:rsidP="00CA4A97">
      <w:pPr>
        <w:pStyle w:val="Heading2"/>
        <w:rPr>
          <w:rtl/>
        </w:rPr>
      </w:pPr>
      <w:bookmarkStart w:id="47" w:name="_Toc427973169"/>
      <w:r w:rsidRPr="00CA4A97">
        <w:rPr>
          <w:rtl/>
        </w:rPr>
        <w:t xml:space="preserve">سهم علمی امام </w:t>
      </w:r>
      <w:r w:rsidR="00024643" w:rsidRPr="00CA4A97">
        <w:rPr>
          <w:rtl/>
        </w:rPr>
        <w:t>صادق (</w:t>
      </w:r>
      <w:r w:rsidRPr="00CA4A97">
        <w:rPr>
          <w:rtl/>
        </w:rPr>
        <w:t>ع)</w:t>
      </w:r>
      <w:bookmarkEnd w:id="47"/>
    </w:p>
    <w:p w:rsidR="008C320B" w:rsidRPr="00CA4A97" w:rsidRDefault="009A5507" w:rsidP="0081673B">
      <w:pPr>
        <w:rPr>
          <w:rFonts w:ascii="IRBadr" w:hAnsi="IRBadr"/>
          <w:sz w:val="28"/>
          <w:rtl/>
        </w:rPr>
      </w:pPr>
      <w:r w:rsidRPr="00CA4A97">
        <w:rPr>
          <w:rFonts w:ascii="IRBadr" w:hAnsi="IRBadr"/>
          <w:sz w:val="28"/>
          <w:rtl/>
        </w:rPr>
        <w:t xml:space="preserve">1. </w:t>
      </w:r>
      <w:r w:rsidR="008C320B" w:rsidRPr="00CA4A97">
        <w:rPr>
          <w:rFonts w:ascii="IRBadr" w:hAnsi="IRBadr"/>
          <w:sz w:val="28"/>
          <w:rtl/>
        </w:rPr>
        <w:t>یکی از علمای مشهد اخیراً</w:t>
      </w:r>
      <w:r w:rsidR="0081673B" w:rsidRPr="00CA4A97">
        <w:rPr>
          <w:rFonts w:ascii="IRBadr" w:hAnsi="IRBadr"/>
          <w:sz w:val="28"/>
          <w:rtl/>
        </w:rPr>
        <w:t xml:space="preserve"> یک موس</w:t>
      </w:r>
      <w:r w:rsidR="008C320B" w:rsidRPr="00CA4A97">
        <w:rPr>
          <w:rFonts w:ascii="IRBadr" w:hAnsi="IRBadr"/>
          <w:sz w:val="28"/>
          <w:rtl/>
        </w:rPr>
        <w:t xml:space="preserve">وعه </w:t>
      </w:r>
      <w:r w:rsidR="0081673B" w:rsidRPr="00CA4A97">
        <w:rPr>
          <w:rFonts w:ascii="IRBadr" w:hAnsi="IRBadr"/>
          <w:sz w:val="28"/>
          <w:rtl/>
        </w:rPr>
        <w:t>22</w:t>
      </w:r>
      <w:r w:rsidR="008C320B" w:rsidRPr="00CA4A97">
        <w:rPr>
          <w:rFonts w:ascii="IRBadr" w:hAnsi="IRBadr"/>
          <w:sz w:val="28"/>
          <w:rtl/>
        </w:rPr>
        <w:t xml:space="preserve"> جلدی از میراث روای</w:t>
      </w:r>
      <w:r w:rsidR="0081673B" w:rsidRPr="00CA4A97">
        <w:rPr>
          <w:rFonts w:ascii="IRBadr" w:hAnsi="IRBadr"/>
          <w:sz w:val="28"/>
          <w:rtl/>
        </w:rPr>
        <w:t xml:space="preserve">ی و حدیثی امام </w:t>
      </w:r>
      <w:r w:rsidR="00024643" w:rsidRPr="00CA4A97">
        <w:rPr>
          <w:rFonts w:ascii="IRBadr" w:hAnsi="IRBadr"/>
          <w:sz w:val="28"/>
          <w:rtl/>
        </w:rPr>
        <w:t>صادق (</w:t>
      </w:r>
      <w:r w:rsidR="0081673B" w:rsidRPr="00CA4A97">
        <w:rPr>
          <w:rFonts w:ascii="IRBadr" w:hAnsi="IRBadr"/>
          <w:sz w:val="28"/>
          <w:rtl/>
        </w:rPr>
        <w:t xml:space="preserve">ع) جمع کرده‌اند، این کتاب تقریباً جامع‌ترین کتابی است که همه اخبار و احادیث نقل‌شده از امام صادق چه از طریق شیعه و چه از طریق اهل سنت در آن جمع‌آوری شده است، جلد اول این کتاب مربوط به شخصیت و زندگی و تاریخ امام صادق است که بسیار خواندنی است، دو جلد آخر هم راویان امام </w:t>
      </w:r>
      <w:r w:rsidR="00024643" w:rsidRPr="00CA4A97">
        <w:rPr>
          <w:rFonts w:ascii="IRBadr" w:hAnsi="IRBadr"/>
          <w:sz w:val="28"/>
          <w:rtl/>
        </w:rPr>
        <w:t>صادق (</w:t>
      </w:r>
      <w:r w:rsidR="0081673B" w:rsidRPr="00CA4A97">
        <w:rPr>
          <w:rFonts w:ascii="IRBadr" w:hAnsi="IRBadr"/>
          <w:sz w:val="28"/>
          <w:rtl/>
        </w:rPr>
        <w:t>ع) است، 19 جلد این کتاب هر چه روایت از امام صادق در منابع شیعه و سنی بوده نقل شده است.</w:t>
      </w:r>
    </w:p>
    <w:p w:rsidR="0081673B" w:rsidRPr="00CA4A97" w:rsidRDefault="0081673B" w:rsidP="0081673B">
      <w:pPr>
        <w:rPr>
          <w:rFonts w:ascii="IRBadr" w:hAnsi="IRBadr"/>
          <w:sz w:val="28"/>
          <w:rtl/>
        </w:rPr>
      </w:pPr>
      <w:r w:rsidRPr="00CA4A97">
        <w:rPr>
          <w:rFonts w:ascii="IRBadr" w:hAnsi="IRBadr"/>
          <w:sz w:val="28"/>
          <w:rtl/>
        </w:rPr>
        <w:t>تعداد روایاتی که در این 19 جلد نقل شده است 38855 است، خود ایشان هم در مقدمه کتاب و آخر کتاب گفته است که من تا آنجایی که توانستم روایات ایشان را جمع کرده‌ام ولی هنوز هم ادعا ندارم ک</w:t>
      </w:r>
      <w:r w:rsidR="008537D9" w:rsidRPr="00CA4A97">
        <w:rPr>
          <w:rFonts w:ascii="IRBadr" w:hAnsi="IRBadr"/>
          <w:sz w:val="28"/>
          <w:rtl/>
        </w:rPr>
        <w:t>ه تمام شده است.</w:t>
      </w:r>
    </w:p>
    <w:p w:rsidR="008537D9" w:rsidRPr="00CA4A97" w:rsidRDefault="009A5507" w:rsidP="009A5507">
      <w:pPr>
        <w:rPr>
          <w:rFonts w:ascii="IRBadr" w:hAnsi="IRBadr"/>
          <w:sz w:val="28"/>
          <w:rtl/>
        </w:rPr>
      </w:pPr>
      <w:r w:rsidRPr="00CA4A97">
        <w:rPr>
          <w:rFonts w:ascii="IRBadr" w:hAnsi="IRBadr"/>
          <w:sz w:val="28"/>
          <w:rtl/>
        </w:rPr>
        <w:t xml:space="preserve">2. </w:t>
      </w:r>
      <w:r w:rsidR="008537D9" w:rsidRPr="00CA4A97">
        <w:rPr>
          <w:rFonts w:ascii="IRBadr" w:hAnsi="IRBadr"/>
          <w:sz w:val="28"/>
          <w:rtl/>
        </w:rPr>
        <w:t xml:space="preserve">در کتب تاریخی تا 4 هزار شاگرد و راوی برای امام </w:t>
      </w:r>
      <w:r w:rsidR="00024643" w:rsidRPr="00CA4A97">
        <w:rPr>
          <w:rFonts w:ascii="IRBadr" w:hAnsi="IRBadr"/>
          <w:sz w:val="28"/>
          <w:rtl/>
        </w:rPr>
        <w:t>صادق (</w:t>
      </w:r>
      <w:r w:rsidR="008537D9" w:rsidRPr="00CA4A97">
        <w:rPr>
          <w:rFonts w:ascii="IRBadr" w:hAnsi="IRBadr"/>
          <w:sz w:val="28"/>
          <w:rtl/>
        </w:rPr>
        <w:t xml:space="preserve">ع) نقل شده است، در کتاب موسوعة امام صادق نام 2144 شاگرد و راوی امام صادق آمده است، </w:t>
      </w:r>
      <w:r w:rsidRPr="00CA4A97">
        <w:rPr>
          <w:rFonts w:ascii="IRBadr" w:hAnsi="IRBadr"/>
          <w:sz w:val="28"/>
          <w:rtl/>
        </w:rPr>
        <w:t xml:space="preserve">در </w:t>
      </w:r>
      <w:r w:rsidR="00024643" w:rsidRPr="00CA4A97">
        <w:rPr>
          <w:rFonts w:ascii="IRBadr" w:hAnsi="IRBadr"/>
          <w:sz w:val="28"/>
          <w:rtl/>
        </w:rPr>
        <w:t>حالی که</w:t>
      </w:r>
      <w:r w:rsidR="008537D9" w:rsidRPr="00CA4A97">
        <w:rPr>
          <w:rFonts w:ascii="IRBadr" w:hAnsi="IRBadr"/>
          <w:sz w:val="28"/>
          <w:rtl/>
        </w:rPr>
        <w:t xml:space="preserve"> هیچ کدام از ائمه مذاهب دیگر </w:t>
      </w:r>
      <w:r w:rsidRPr="00CA4A97">
        <w:rPr>
          <w:rFonts w:ascii="IRBadr" w:hAnsi="IRBadr"/>
          <w:sz w:val="28"/>
          <w:rtl/>
        </w:rPr>
        <w:t>این ارث را به جای نگذاشتند، این برای همه امت اسلام و برای بشریت است.</w:t>
      </w:r>
    </w:p>
    <w:p w:rsidR="009A5507" w:rsidRPr="00CA4A97" w:rsidRDefault="009A5507" w:rsidP="00453CBB">
      <w:pPr>
        <w:rPr>
          <w:rFonts w:ascii="IRBadr" w:hAnsi="IRBadr"/>
          <w:sz w:val="28"/>
          <w:rtl/>
        </w:rPr>
      </w:pPr>
      <w:r w:rsidRPr="00CA4A97">
        <w:rPr>
          <w:rFonts w:ascii="IRBadr" w:hAnsi="IRBadr"/>
          <w:sz w:val="28"/>
          <w:rtl/>
        </w:rPr>
        <w:t xml:space="preserve">3. 40 هزار حدیث و روایت از امام </w:t>
      </w:r>
      <w:r w:rsidR="00024643" w:rsidRPr="00CA4A97">
        <w:rPr>
          <w:rFonts w:ascii="IRBadr" w:hAnsi="IRBadr"/>
          <w:sz w:val="28"/>
          <w:rtl/>
        </w:rPr>
        <w:t>صادق (</w:t>
      </w:r>
      <w:r w:rsidRPr="00CA4A97">
        <w:rPr>
          <w:rFonts w:ascii="IRBadr" w:hAnsi="IRBadr"/>
          <w:sz w:val="28"/>
          <w:rtl/>
        </w:rPr>
        <w:t>ع) مخصوص یک باب و یک موضوع در مسائل اسلامی نیست بلکه دامنه روایات و اخبار ایشان همه مسائل اسلامی را گرفته است، از مسائل اعتقادی و کلامی در تبیین توحید، م</w:t>
      </w:r>
      <w:r w:rsidR="004A62F1" w:rsidRPr="00CA4A97">
        <w:rPr>
          <w:rFonts w:ascii="IRBadr" w:hAnsi="IRBadr"/>
          <w:sz w:val="28"/>
          <w:rtl/>
        </w:rPr>
        <w:t xml:space="preserve">عاد، نبوت و پایه‌های اعتقادی در </w:t>
      </w:r>
      <w:r w:rsidR="004A62F1" w:rsidRPr="00CA4A97">
        <w:rPr>
          <w:rFonts w:ascii="IRBadr" w:hAnsi="IRBadr"/>
          <w:sz w:val="28"/>
          <w:rtl/>
        </w:rPr>
        <w:lastRenderedPageBreak/>
        <w:t>روایات ایشان</w:t>
      </w:r>
      <w:r w:rsidRPr="00CA4A97">
        <w:rPr>
          <w:rFonts w:ascii="IRBadr" w:hAnsi="IRBadr"/>
          <w:sz w:val="28"/>
          <w:rtl/>
        </w:rPr>
        <w:t xml:space="preserve"> وجود دارد، یک بخش دیگر این 40 هزار حدیث </w:t>
      </w:r>
      <w:r w:rsidR="004A62F1" w:rsidRPr="00CA4A97">
        <w:rPr>
          <w:rFonts w:ascii="IRBadr" w:hAnsi="IRBadr"/>
          <w:sz w:val="28"/>
          <w:rtl/>
        </w:rPr>
        <w:t xml:space="preserve">بخش‌های اخلاقی است، بخش سوم بخش‌های فقهی است، </w:t>
      </w:r>
      <w:r w:rsidR="00453CBB" w:rsidRPr="00CA4A97">
        <w:rPr>
          <w:rFonts w:ascii="IRBadr" w:hAnsi="IRBadr"/>
          <w:sz w:val="28"/>
          <w:rtl/>
        </w:rPr>
        <w:t xml:space="preserve">و یک بخش هم </w:t>
      </w:r>
      <w:r w:rsidR="004A62F1" w:rsidRPr="00CA4A97">
        <w:rPr>
          <w:rFonts w:ascii="IRBadr" w:hAnsi="IRBadr"/>
          <w:sz w:val="28"/>
          <w:rtl/>
        </w:rPr>
        <w:t xml:space="preserve">مربوط به تفسیر است، بنابراین 40 هزار حدیث در همه ابواب اعتقادی، اخلاقی، فقهی و تفسیری اسلامی وجود دارد، این هم تنوع دامنه احادیث و روایات امام </w:t>
      </w:r>
      <w:r w:rsidR="00024643" w:rsidRPr="00CA4A97">
        <w:rPr>
          <w:rFonts w:ascii="IRBadr" w:hAnsi="IRBadr"/>
          <w:sz w:val="28"/>
          <w:rtl/>
        </w:rPr>
        <w:t>صادق (</w:t>
      </w:r>
      <w:r w:rsidR="004A62F1" w:rsidRPr="00CA4A97">
        <w:rPr>
          <w:rFonts w:ascii="IRBadr" w:hAnsi="IRBadr"/>
          <w:sz w:val="28"/>
          <w:rtl/>
        </w:rPr>
        <w:t>ع) است.</w:t>
      </w:r>
    </w:p>
    <w:p w:rsidR="00453CBB" w:rsidRPr="00CA4A97" w:rsidRDefault="00453CBB" w:rsidP="00453CBB">
      <w:pPr>
        <w:rPr>
          <w:rFonts w:ascii="IRBadr" w:hAnsi="IRBadr"/>
          <w:sz w:val="28"/>
          <w:rtl/>
        </w:rPr>
      </w:pPr>
      <w:r w:rsidRPr="00CA4A97">
        <w:rPr>
          <w:rFonts w:ascii="IRBadr" w:hAnsi="IRBadr"/>
          <w:sz w:val="28"/>
          <w:rtl/>
        </w:rPr>
        <w:t xml:space="preserve">4. در احادیث و اخبار امام </w:t>
      </w:r>
      <w:r w:rsidR="00024643" w:rsidRPr="00CA4A97">
        <w:rPr>
          <w:rFonts w:ascii="IRBadr" w:hAnsi="IRBadr"/>
          <w:sz w:val="28"/>
          <w:rtl/>
        </w:rPr>
        <w:t>صادق (</w:t>
      </w:r>
      <w:r w:rsidRPr="00CA4A97">
        <w:rPr>
          <w:rFonts w:ascii="IRBadr" w:hAnsi="IRBadr"/>
          <w:sz w:val="28"/>
          <w:rtl/>
        </w:rPr>
        <w:t xml:space="preserve">ع) فقط بر مسائل دینی تأکید نشده است، امام </w:t>
      </w:r>
      <w:r w:rsidR="00024643" w:rsidRPr="00CA4A97">
        <w:rPr>
          <w:rFonts w:ascii="IRBadr" w:hAnsi="IRBadr"/>
          <w:sz w:val="28"/>
          <w:rtl/>
        </w:rPr>
        <w:t>صادق (</w:t>
      </w:r>
      <w:r w:rsidRPr="00CA4A97">
        <w:rPr>
          <w:rFonts w:ascii="IRBadr" w:hAnsi="IRBadr"/>
          <w:sz w:val="28"/>
          <w:rtl/>
        </w:rPr>
        <w:t>ع) شاگردانی داشت که در شیمی، فیزیک و نجوم کار می‌کردند، و در کنار نشر دین یک حجم وسیعی از میراث امام صادق بالا بردن علم و دانش امت اسلام بود.</w:t>
      </w:r>
    </w:p>
    <w:p w:rsidR="00453CBB" w:rsidRPr="00CA4A97" w:rsidRDefault="00413C05" w:rsidP="00CA4A97">
      <w:pPr>
        <w:pStyle w:val="Heading2"/>
        <w:rPr>
          <w:rtl/>
        </w:rPr>
      </w:pPr>
      <w:bookmarkStart w:id="48" w:name="_Toc427973170"/>
      <w:r w:rsidRPr="00CA4A97">
        <w:rPr>
          <w:rtl/>
        </w:rPr>
        <w:t>امام صادق یک سرمایه برای همه امت اسلام</w:t>
      </w:r>
      <w:bookmarkEnd w:id="48"/>
    </w:p>
    <w:p w:rsidR="00B11AD8" w:rsidRPr="00CA4A97" w:rsidRDefault="00413C05" w:rsidP="00B11AD8">
      <w:pPr>
        <w:rPr>
          <w:rFonts w:ascii="IRBadr" w:hAnsi="IRBadr"/>
          <w:sz w:val="28"/>
          <w:rtl/>
        </w:rPr>
      </w:pPr>
      <w:r w:rsidRPr="00CA4A97">
        <w:rPr>
          <w:rFonts w:ascii="IRBadr" w:hAnsi="IRBadr"/>
          <w:sz w:val="28"/>
          <w:rtl/>
        </w:rPr>
        <w:t xml:space="preserve">امام </w:t>
      </w:r>
      <w:r w:rsidR="00024643" w:rsidRPr="00CA4A97">
        <w:rPr>
          <w:rFonts w:ascii="IRBadr" w:hAnsi="IRBadr"/>
          <w:sz w:val="28"/>
          <w:rtl/>
        </w:rPr>
        <w:t>صادق (</w:t>
      </w:r>
      <w:r w:rsidRPr="00CA4A97">
        <w:rPr>
          <w:rFonts w:ascii="IRBadr" w:hAnsi="IRBadr"/>
          <w:sz w:val="28"/>
          <w:rtl/>
        </w:rPr>
        <w:t xml:space="preserve">ع) فقط برای شیعه نیست بلکه یک سرمایه بزرگی برای همه امت اسلام است و بسیاری از بزرگان مذاهب دیگر مثل مالک و ابو حنیفه شاگردان امام صادق بودند، مالک ابن انس و ابو حنیفه که رؤسای دو مذهب سابقه‌دار اهل تسنن هستند در مورد </w:t>
      </w:r>
      <w:r w:rsidR="00B11AD8" w:rsidRPr="00CA4A97">
        <w:rPr>
          <w:rFonts w:ascii="IRBadr" w:hAnsi="IRBadr"/>
          <w:sz w:val="28"/>
          <w:rtl/>
        </w:rPr>
        <w:t>امام صادق چیزهای زیادی گفته‌اند، منتها یک عده که ناب‌تر و آماده‌تر بودند بهره بیشتری از ایشان بردند.</w:t>
      </w:r>
    </w:p>
    <w:p w:rsidR="00B11AD8" w:rsidRPr="00CA4A97" w:rsidRDefault="00B11AD8" w:rsidP="00A4086F">
      <w:pPr>
        <w:rPr>
          <w:rFonts w:ascii="IRBadr" w:hAnsi="IRBadr"/>
          <w:sz w:val="28"/>
          <w:rtl/>
        </w:rPr>
      </w:pPr>
      <w:r w:rsidRPr="00CA4A97">
        <w:rPr>
          <w:rFonts w:ascii="IRBadr" w:hAnsi="IRBadr"/>
          <w:sz w:val="28"/>
          <w:rtl/>
        </w:rPr>
        <w:t xml:space="preserve">پایه‌های فکری و تمدنی اسلام به واسطه امام </w:t>
      </w:r>
      <w:r w:rsidR="00024643" w:rsidRPr="00CA4A97">
        <w:rPr>
          <w:rFonts w:ascii="IRBadr" w:hAnsi="IRBadr"/>
          <w:sz w:val="28"/>
          <w:rtl/>
        </w:rPr>
        <w:t>صادق (</w:t>
      </w:r>
      <w:r w:rsidRPr="00CA4A97">
        <w:rPr>
          <w:rFonts w:ascii="IRBadr" w:hAnsi="IRBadr"/>
          <w:sz w:val="28"/>
          <w:rtl/>
        </w:rPr>
        <w:t xml:space="preserve">ع) تحکیم و استوار شد، </w:t>
      </w:r>
      <w:r w:rsidR="00AF5BA1" w:rsidRPr="00CA4A97">
        <w:rPr>
          <w:rFonts w:ascii="IRBadr" w:hAnsi="IRBadr"/>
          <w:sz w:val="28"/>
          <w:rtl/>
        </w:rPr>
        <w:t xml:space="preserve">منصور دوانقی </w:t>
      </w:r>
      <w:r w:rsidR="004F7625" w:rsidRPr="00CA4A97">
        <w:rPr>
          <w:rFonts w:ascii="IRBadr" w:hAnsi="IRBadr"/>
          <w:sz w:val="28"/>
          <w:rtl/>
        </w:rPr>
        <w:t xml:space="preserve">یک آدم بسیار حسود، لجوج و معاند بود و نسبت به امام صادق بسیار سختگیر </w:t>
      </w:r>
      <w:r w:rsidR="00976FE9" w:rsidRPr="00CA4A97">
        <w:rPr>
          <w:rFonts w:ascii="IRBadr" w:hAnsi="IRBadr"/>
          <w:sz w:val="28"/>
          <w:rtl/>
        </w:rPr>
        <w:t>بود</w:t>
      </w:r>
      <w:r w:rsidR="004F7625" w:rsidRPr="00CA4A97">
        <w:rPr>
          <w:rFonts w:ascii="IRBadr" w:hAnsi="IRBadr"/>
          <w:sz w:val="28"/>
          <w:rtl/>
        </w:rPr>
        <w:t xml:space="preserve">، زجر و آزاری که این خلیفه ناسالم نسبت به </w:t>
      </w:r>
      <w:r w:rsidR="00976FE9" w:rsidRPr="00CA4A97">
        <w:rPr>
          <w:rFonts w:ascii="IRBadr" w:hAnsi="IRBadr"/>
          <w:sz w:val="28"/>
          <w:rtl/>
        </w:rPr>
        <w:t xml:space="preserve">امام صادق روا می‌داشت </w:t>
      </w:r>
      <w:r w:rsidR="00A4086F" w:rsidRPr="00CA4A97">
        <w:rPr>
          <w:rFonts w:ascii="IRBadr" w:hAnsi="IRBadr"/>
          <w:sz w:val="28"/>
          <w:rtl/>
        </w:rPr>
        <w:t>کم نبود اما</w:t>
      </w:r>
      <w:r w:rsidR="00976FE9" w:rsidRPr="00CA4A97">
        <w:rPr>
          <w:rFonts w:ascii="IRBadr" w:hAnsi="IRBadr"/>
          <w:sz w:val="28"/>
          <w:rtl/>
        </w:rPr>
        <w:t xml:space="preserve"> همین منصور در جایی که </w:t>
      </w:r>
      <w:r w:rsidR="00A4086F" w:rsidRPr="00CA4A97">
        <w:rPr>
          <w:rFonts w:ascii="IRBadr" w:hAnsi="IRBadr"/>
          <w:sz w:val="28"/>
          <w:rtl/>
        </w:rPr>
        <w:t>به یک عالم نیاز پیدا می‌کرد که</w:t>
      </w:r>
      <w:r w:rsidR="00976FE9" w:rsidRPr="00CA4A97">
        <w:rPr>
          <w:rFonts w:ascii="IRBadr" w:hAnsi="IRBadr"/>
          <w:sz w:val="28"/>
          <w:rtl/>
        </w:rPr>
        <w:t xml:space="preserve"> بیاید و با دانشمندان کافر مباحثه بکند می‌گفت امام </w:t>
      </w:r>
      <w:r w:rsidR="00024643" w:rsidRPr="00CA4A97">
        <w:rPr>
          <w:rFonts w:ascii="IRBadr" w:hAnsi="IRBadr"/>
          <w:sz w:val="28"/>
          <w:rtl/>
        </w:rPr>
        <w:t>صادق (</w:t>
      </w:r>
      <w:r w:rsidR="00976FE9" w:rsidRPr="00CA4A97">
        <w:rPr>
          <w:rFonts w:ascii="IRBadr" w:hAnsi="IRBadr"/>
          <w:sz w:val="28"/>
          <w:rtl/>
        </w:rPr>
        <w:t>ع) بیاید.</w:t>
      </w:r>
    </w:p>
    <w:p w:rsidR="00A4086F" w:rsidRPr="00CA4A97" w:rsidRDefault="00A4086F" w:rsidP="00A4086F">
      <w:pPr>
        <w:rPr>
          <w:rFonts w:ascii="IRBadr" w:hAnsi="IRBadr"/>
          <w:sz w:val="28"/>
          <w:rtl/>
        </w:rPr>
      </w:pPr>
      <w:r w:rsidRPr="00CA4A97">
        <w:rPr>
          <w:rFonts w:ascii="IRBadr" w:hAnsi="IRBadr"/>
          <w:sz w:val="28"/>
          <w:rtl/>
        </w:rPr>
        <w:t xml:space="preserve">گاهی هم برنامه‌ریزی می‌کرد که امام </w:t>
      </w:r>
      <w:r w:rsidR="00024643" w:rsidRPr="00CA4A97">
        <w:rPr>
          <w:rFonts w:ascii="IRBadr" w:hAnsi="IRBadr"/>
          <w:sz w:val="28"/>
          <w:rtl/>
        </w:rPr>
        <w:t>صادق (</w:t>
      </w:r>
      <w:r w:rsidRPr="00CA4A97">
        <w:rPr>
          <w:rFonts w:ascii="IRBadr" w:hAnsi="IRBadr"/>
          <w:sz w:val="28"/>
          <w:rtl/>
        </w:rPr>
        <w:t xml:space="preserve">ع) به یک نحوی محکوم بشود، چندین بار هم جلسه گذاشت، ابوحنیفه و یا بقیه را آورد تا از امام سؤال بکنند و ایشان در یک مسئله‌ای گیر بکند ولی هر بر خودشان شکست خوردند، برای اینکه این امام کسی نبود که شکست بخورد، علم او به مبدأ غیبی متصل بود، </w:t>
      </w:r>
      <w:r w:rsidR="00024643" w:rsidRPr="00CA4A97">
        <w:rPr>
          <w:rFonts w:ascii="IRBadr" w:hAnsi="IRBadr"/>
          <w:sz w:val="28"/>
          <w:rtl/>
        </w:rPr>
        <w:t>این‌ها</w:t>
      </w:r>
      <w:r w:rsidRPr="00CA4A97">
        <w:rPr>
          <w:rFonts w:ascii="IRBadr" w:hAnsi="IRBadr"/>
          <w:sz w:val="28"/>
          <w:rtl/>
        </w:rPr>
        <w:t xml:space="preserve"> همه مثل بچه‌هایی در برابر این شخصیت پرفروغ بودند و همیشه شکست می‌خوردند، گاهی هم که گیر می‌کردند می‌آمدند و از محضر ایشان استفاده می‌کردند.</w:t>
      </w:r>
    </w:p>
    <w:p w:rsidR="00A4086F" w:rsidRPr="00CA4A97" w:rsidRDefault="00E81B58" w:rsidP="00CA4A97">
      <w:pPr>
        <w:pStyle w:val="Heading2"/>
        <w:rPr>
          <w:rtl/>
        </w:rPr>
      </w:pPr>
      <w:bookmarkStart w:id="49" w:name="_Toc427973171"/>
      <w:r w:rsidRPr="00CA4A97">
        <w:rPr>
          <w:rtl/>
        </w:rPr>
        <w:t>دوران امام صادق</w:t>
      </w:r>
      <w:bookmarkEnd w:id="49"/>
    </w:p>
    <w:p w:rsidR="00A4086F" w:rsidRPr="00CA4A97" w:rsidRDefault="00A4086F" w:rsidP="00E81B58">
      <w:pPr>
        <w:rPr>
          <w:rFonts w:ascii="IRBadr" w:hAnsi="IRBadr"/>
          <w:sz w:val="28"/>
          <w:rtl/>
        </w:rPr>
      </w:pPr>
      <w:r w:rsidRPr="00CA4A97">
        <w:rPr>
          <w:rFonts w:ascii="IRBadr" w:hAnsi="IRBadr"/>
          <w:sz w:val="28"/>
          <w:rtl/>
        </w:rPr>
        <w:t xml:space="preserve">امام </w:t>
      </w:r>
      <w:r w:rsidR="00024643" w:rsidRPr="00CA4A97">
        <w:rPr>
          <w:rFonts w:ascii="IRBadr" w:hAnsi="IRBadr"/>
          <w:sz w:val="28"/>
          <w:rtl/>
        </w:rPr>
        <w:t>صادق (</w:t>
      </w:r>
      <w:r w:rsidRPr="00CA4A97">
        <w:rPr>
          <w:rFonts w:ascii="IRBadr" w:hAnsi="IRBadr"/>
          <w:sz w:val="28"/>
          <w:rtl/>
        </w:rPr>
        <w:t xml:space="preserve">ع) در یک عصری زندگی می‌کرد که در چند جبهه باید کار می‌کرد، یک جبهه امام صادق جبهه سیاسی خلفاء بود، ایشان حدود 65 تا 68 سال عمر کردند، یک بخشی از زندگی ایشان در دوره حکام </w:t>
      </w:r>
      <w:r w:rsidR="00024643" w:rsidRPr="00CA4A97">
        <w:rPr>
          <w:rFonts w:ascii="IRBadr" w:hAnsi="IRBadr"/>
          <w:sz w:val="28"/>
          <w:rtl/>
        </w:rPr>
        <w:t>بنی‌امیه</w:t>
      </w:r>
      <w:r w:rsidRPr="00CA4A97">
        <w:rPr>
          <w:rFonts w:ascii="IRBadr" w:hAnsi="IRBadr"/>
          <w:sz w:val="28"/>
          <w:rtl/>
        </w:rPr>
        <w:t xml:space="preserve"> و بنی مروان سپری شد و بخش‌های آخر هم که در زمان امامت ایشا</w:t>
      </w:r>
      <w:r w:rsidR="00E81B58" w:rsidRPr="00CA4A97">
        <w:rPr>
          <w:rFonts w:ascii="IRBadr" w:hAnsi="IRBadr"/>
          <w:sz w:val="28"/>
          <w:rtl/>
        </w:rPr>
        <w:t>ن بود زمان سف</w:t>
      </w:r>
      <w:r w:rsidRPr="00CA4A97">
        <w:rPr>
          <w:rFonts w:ascii="IRBadr" w:hAnsi="IRBadr"/>
          <w:sz w:val="28"/>
          <w:rtl/>
        </w:rPr>
        <w:t xml:space="preserve">اح و منصور دوانقی </w:t>
      </w:r>
      <w:r w:rsidR="00E81B58" w:rsidRPr="00CA4A97">
        <w:rPr>
          <w:rFonts w:ascii="IRBadr" w:hAnsi="IRBadr"/>
          <w:sz w:val="28"/>
          <w:rtl/>
        </w:rPr>
        <w:t>بود.</w:t>
      </w:r>
    </w:p>
    <w:p w:rsidR="00E81B58" w:rsidRPr="00CA4A97" w:rsidRDefault="00E81B58" w:rsidP="00A700D8">
      <w:pPr>
        <w:rPr>
          <w:rFonts w:ascii="IRBadr" w:hAnsi="IRBadr"/>
          <w:sz w:val="28"/>
          <w:rtl/>
        </w:rPr>
      </w:pPr>
      <w:r w:rsidRPr="00CA4A97">
        <w:rPr>
          <w:rFonts w:ascii="IRBadr" w:hAnsi="IRBadr"/>
          <w:sz w:val="28"/>
          <w:rtl/>
        </w:rPr>
        <w:t xml:space="preserve">خاندان سفاح و </w:t>
      </w:r>
      <w:r w:rsidR="00024643" w:rsidRPr="00CA4A97">
        <w:rPr>
          <w:rFonts w:ascii="IRBadr" w:hAnsi="IRBadr"/>
          <w:sz w:val="28"/>
          <w:rtl/>
        </w:rPr>
        <w:t>بنی‌عباس</w:t>
      </w:r>
      <w:r w:rsidRPr="00CA4A97">
        <w:rPr>
          <w:rFonts w:ascii="IRBadr" w:hAnsi="IRBadr"/>
          <w:sz w:val="28"/>
          <w:rtl/>
        </w:rPr>
        <w:t xml:space="preserve"> به اسم دفاع از اهل بیت روی کار آمدند ولی بعد خود </w:t>
      </w:r>
      <w:r w:rsidR="00024643" w:rsidRPr="00CA4A97">
        <w:rPr>
          <w:rFonts w:ascii="IRBadr" w:hAnsi="IRBadr"/>
          <w:sz w:val="28"/>
          <w:rtl/>
        </w:rPr>
        <w:t>آن‌ها</w:t>
      </w:r>
      <w:r w:rsidRPr="00CA4A97">
        <w:rPr>
          <w:rFonts w:ascii="IRBadr" w:hAnsi="IRBadr"/>
          <w:sz w:val="28"/>
          <w:rtl/>
        </w:rPr>
        <w:t xml:space="preserve"> عین خلفای بنی‌امیه و بنی مروان با ائمه رفتار کردند جزء یک دوره بسیار کوتاه عمر ابن </w:t>
      </w:r>
      <w:r w:rsidR="00024643" w:rsidRPr="00CA4A97">
        <w:rPr>
          <w:rFonts w:ascii="IRBadr" w:hAnsi="IRBadr"/>
          <w:sz w:val="28"/>
          <w:rtl/>
        </w:rPr>
        <w:t>عبدالعزیز</w:t>
      </w:r>
      <w:r w:rsidRPr="00CA4A97">
        <w:rPr>
          <w:rFonts w:ascii="IRBadr" w:hAnsi="IRBadr"/>
          <w:sz w:val="28"/>
          <w:rtl/>
        </w:rPr>
        <w:t xml:space="preserve"> </w:t>
      </w:r>
      <w:r w:rsidR="00373F3D" w:rsidRPr="00CA4A97">
        <w:rPr>
          <w:rFonts w:ascii="IRBadr" w:hAnsi="IRBadr"/>
          <w:sz w:val="28"/>
          <w:rtl/>
        </w:rPr>
        <w:t xml:space="preserve">و یا دوره مأمون </w:t>
      </w:r>
      <w:r w:rsidRPr="00CA4A97">
        <w:rPr>
          <w:rFonts w:ascii="IRBadr" w:hAnsi="IRBadr"/>
          <w:sz w:val="28"/>
          <w:rtl/>
        </w:rPr>
        <w:t>که دوره نسبتاً آرامی بود بقیه حدود 700 سال ستم کردند</w:t>
      </w:r>
      <w:r w:rsidR="00373F3D" w:rsidRPr="00CA4A97">
        <w:rPr>
          <w:rFonts w:ascii="IRBadr" w:hAnsi="IRBadr"/>
          <w:sz w:val="28"/>
          <w:rtl/>
        </w:rPr>
        <w:t xml:space="preserve">، در دوره سه خاندان </w:t>
      </w:r>
      <w:r w:rsidR="00024643" w:rsidRPr="00CA4A97">
        <w:rPr>
          <w:rFonts w:ascii="IRBadr" w:hAnsi="IRBadr"/>
          <w:sz w:val="28"/>
          <w:rtl/>
        </w:rPr>
        <w:t>بنی‌امیه</w:t>
      </w:r>
      <w:r w:rsidR="00373F3D" w:rsidRPr="00CA4A97">
        <w:rPr>
          <w:rFonts w:ascii="IRBadr" w:hAnsi="IRBadr"/>
          <w:sz w:val="28"/>
          <w:rtl/>
        </w:rPr>
        <w:t xml:space="preserve">، بنی مروان و </w:t>
      </w:r>
      <w:r w:rsidR="00024643" w:rsidRPr="00CA4A97">
        <w:rPr>
          <w:rFonts w:ascii="IRBadr" w:hAnsi="IRBadr"/>
          <w:sz w:val="28"/>
          <w:rtl/>
        </w:rPr>
        <w:t>بنی‌عباس</w:t>
      </w:r>
      <w:r w:rsidR="00373F3D" w:rsidRPr="00CA4A97">
        <w:rPr>
          <w:rFonts w:ascii="IRBadr" w:hAnsi="IRBadr"/>
          <w:sz w:val="28"/>
          <w:rtl/>
        </w:rPr>
        <w:t xml:space="preserve"> که بخش عمده‌ای از ائمه غیر از امیرالمؤمنین در </w:t>
      </w:r>
      <w:r w:rsidR="00A700D8" w:rsidRPr="00CA4A97">
        <w:rPr>
          <w:rFonts w:ascii="IRBadr" w:hAnsi="IRBadr"/>
          <w:sz w:val="28"/>
          <w:rtl/>
        </w:rPr>
        <w:t>آن</w:t>
      </w:r>
      <w:r w:rsidR="00373F3D" w:rsidRPr="00CA4A97">
        <w:rPr>
          <w:rFonts w:ascii="IRBadr" w:hAnsi="IRBadr"/>
          <w:sz w:val="28"/>
          <w:rtl/>
        </w:rPr>
        <w:t xml:space="preserve"> بودند، دودمان </w:t>
      </w:r>
      <w:r w:rsidR="00024643" w:rsidRPr="00CA4A97">
        <w:rPr>
          <w:rFonts w:ascii="IRBadr" w:hAnsi="IRBadr"/>
          <w:sz w:val="28"/>
          <w:rtl/>
        </w:rPr>
        <w:t>بنی‌امیه</w:t>
      </w:r>
      <w:r w:rsidR="00373F3D" w:rsidRPr="00CA4A97">
        <w:rPr>
          <w:rFonts w:ascii="IRBadr" w:hAnsi="IRBadr"/>
          <w:sz w:val="28"/>
          <w:rtl/>
        </w:rPr>
        <w:t xml:space="preserve"> که معاویه و یزید بود، بعد معاویه پسر یزید از خلافت فاصله گرفت و پدرانش را محکوم کرد، خطبه‌ای بسیار تاریخی </w:t>
      </w:r>
      <w:r w:rsidR="00373F3D" w:rsidRPr="00CA4A97">
        <w:rPr>
          <w:rFonts w:ascii="IRBadr" w:hAnsi="IRBadr"/>
          <w:sz w:val="28"/>
          <w:rtl/>
        </w:rPr>
        <w:lastRenderedPageBreak/>
        <w:t xml:space="preserve">خواند، چهل روز بیشتر خلیفه نبود و بعد خودش را کنار کشید و آخرت خودش را آباد کرد، بعد هم بنی مروان آمدند، بعد هم از سفّاح و </w:t>
      </w:r>
      <w:r w:rsidR="00024643" w:rsidRPr="00CA4A97">
        <w:rPr>
          <w:rFonts w:ascii="IRBadr" w:hAnsi="IRBadr"/>
          <w:sz w:val="28"/>
          <w:rtl/>
        </w:rPr>
        <w:t>بنی‌عباس</w:t>
      </w:r>
      <w:r w:rsidR="00373F3D" w:rsidRPr="00CA4A97">
        <w:rPr>
          <w:rFonts w:ascii="IRBadr" w:hAnsi="IRBadr"/>
          <w:sz w:val="28"/>
          <w:rtl/>
        </w:rPr>
        <w:t xml:space="preserve"> شروع </w:t>
      </w:r>
      <w:r w:rsidR="00024643" w:rsidRPr="00CA4A97">
        <w:rPr>
          <w:rFonts w:ascii="IRBadr" w:hAnsi="IRBadr"/>
          <w:sz w:val="28"/>
          <w:rtl/>
        </w:rPr>
        <w:t>می‌شود</w:t>
      </w:r>
      <w:r w:rsidR="00373F3D" w:rsidRPr="00CA4A97">
        <w:rPr>
          <w:rFonts w:ascii="IRBadr" w:hAnsi="IRBadr"/>
          <w:sz w:val="28"/>
          <w:rtl/>
        </w:rPr>
        <w:t xml:space="preserve"> که 600 تا 700 سال طول می‌کشد که نیمی از دوره حضور ائمه در دوره بنی‌عباس بود.</w:t>
      </w:r>
    </w:p>
    <w:p w:rsidR="00E81B58" w:rsidRPr="00CA4A97" w:rsidRDefault="00A700D8" w:rsidP="00CA4A97">
      <w:pPr>
        <w:pStyle w:val="Heading2"/>
        <w:rPr>
          <w:rtl/>
        </w:rPr>
      </w:pPr>
      <w:bookmarkStart w:id="50" w:name="_Toc427973172"/>
      <w:r w:rsidRPr="00CA4A97">
        <w:rPr>
          <w:rtl/>
        </w:rPr>
        <w:t xml:space="preserve">ویژگی‌های خاص خاندان </w:t>
      </w:r>
      <w:r w:rsidR="00024643" w:rsidRPr="00CA4A97">
        <w:rPr>
          <w:rtl/>
        </w:rPr>
        <w:t>بنی‌امیه</w:t>
      </w:r>
      <w:r w:rsidRPr="00CA4A97">
        <w:rPr>
          <w:rtl/>
        </w:rPr>
        <w:t xml:space="preserve">، بنی مروان و </w:t>
      </w:r>
      <w:r w:rsidR="00024643" w:rsidRPr="00CA4A97">
        <w:rPr>
          <w:rtl/>
        </w:rPr>
        <w:t>بنی‌عباس</w:t>
      </w:r>
      <w:bookmarkEnd w:id="50"/>
    </w:p>
    <w:p w:rsidR="000F12BF" w:rsidRPr="00CA4A97" w:rsidRDefault="000F12BF" w:rsidP="000F12BF">
      <w:pPr>
        <w:rPr>
          <w:rFonts w:ascii="IRBadr" w:hAnsi="IRBadr"/>
          <w:sz w:val="28"/>
          <w:rtl/>
        </w:rPr>
      </w:pPr>
      <w:r w:rsidRPr="00CA4A97">
        <w:rPr>
          <w:rFonts w:ascii="IRBadr" w:hAnsi="IRBadr"/>
          <w:sz w:val="28"/>
          <w:rtl/>
        </w:rPr>
        <w:t>1.</w:t>
      </w:r>
      <w:r w:rsidR="00A700D8" w:rsidRPr="00CA4A97">
        <w:rPr>
          <w:rFonts w:ascii="IRBadr" w:hAnsi="IRBadr"/>
          <w:sz w:val="28"/>
          <w:rtl/>
        </w:rPr>
        <w:t xml:space="preserve"> </w:t>
      </w:r>
      <w:r w:rsidR="00024643" w:rsidRPr="00CA4A97">
        <w:rPr>
          <w:rFonts w:ascii="IRBadr" w:hAnsi="IRBadr"/>
          <w:sz w:val="28"/>
          <w:rtl/>
        </w:rPr>
        <w:t>این‌ها</w:t>
      </w:r>
      <w:r w:rsidR="00A700D8" w:rsidRPr="00CA4A97">
        <w:rPr>
          <w:rFonts w:ascii="IRBadr" w:hAnsi="IRBadr"/>
          <w:sz w:val="28"/>
          <w:rtl/>
        </w:rPr>
        <w:t xml:space="preserve"> جریان امام و خلافت را منحرف کردند که بالاترین گناه </w:t>
      </w:r>
      <w:r w:rsidR="00024643" w:rsidRPr="00CA4A97">
        <w:rPr>
          <w:rFonts w:ascii="IRBadr" w:hAnsi="IRBadr"/>
          <w:sz w:val="28"/>
          <w:rtl/>
        </w:rPr>
        <w:t>آن‌ها</w:t>
      </w:r>
      <w:r w:rsidR="00A700D8" w:rsidRPr="00CA4A97">
        <w:rPr>
          <w:rFonts w:ascii="IRBadr" w:hAnsi="IRBadr"/>
          <w:sz w:val="28"/>
          <w:rtl/>
        </w:rPr>
        <w:t xml:space="preserve"> بود</w:t>
      </w:r>
      <w:r w:rsidRPr="00CA4A97">
        <w:rPr>
          <w:rFonts w:ascii="IRBadr" w:hAnsi="IRBadr"/>
          <w:sz w:val="28"/>
          <w:rtl/>
        </w:rPr>
        <w:t>.</w:t>
      </w:r>
    </w:p>
    <w:p w:rsidR="00A700D8" w:rsidRPr="00CA4A97" w:rsidRDefault="000F12BF" w:rsidP="000F12BF">
      <w:pPr>
        <w:rPr>
          <w:rFonts w:ascii="IRBadr" w:hAnsi="IRBadr"/>
          <w:sz w:val="28"/>
          <w:rtl/>
        </w:rPr>
      </w:pPr>
      <w:r w:rsidRPr="00CA4A97">
        <w:rPr>
          <w:rFonts w:ascii="IRBadr" w:hAnsi="IRBadr"/>
          <w:sz w:val="28"/>
          <w:rtl/>
        </w:rPr>
        <w:t>2.</w:t>
      </w:r>
      <w:r w:rsidR="00A700D8" w:rsidRPr="00CA4A97">
        <w:rPr>
          <w:rFonts w:ascii="IRBadr" w:hAnsi="IRBadr"/>
          <w:sz w:val="28"/>
          <w:rtl/>
        </w:rPr>
        <w:t xml:space="preserve"> رأس برنامه‌هایشان مخالفت با علوی‌ها و خاندان پیامبر بود حتی </w:t>
      </w:r>
      <w:r w:rsidR="00024643" w:rsidRPr="00CA4A97">
        <w:rPr>
          <w:rFonts w:ascii="IRBadr" w:hAnsi="IRBadr"/>
          <w:sz w:val="28"/>
          <w:rtl/>
        </w:rPr>
        <w:t>بنی‌عباس</w:t>
      </w:r>
      <w:r w:rsidR="00A700D8" w:rsidRPr="00CA4A97">
        <w:rPr>
          <w:rFonts w:ascii="IRBadr" w:hAnsi="IRBadr"/>
          <w:sz w:val="28"/>
          <w:rtl/>
        </w:rPr>
        <w:t xml:space="preserve">ی که با شعار دفاع از خاندان پیامبر روی کار آمدند، همین منصور دوانقی که امام را به شهادت رساند روی خلفای </w:t>
      </w:r>
      <w:r w:rsidR="00024643" w:rsidRPr="00CA4A97">
        <w:rPr>
          <w:rFonts w:ascii="IRBadr" w:hAnsi="IRBadr"/>
          <w:sz w:val="28"/>
          <w:rtl/>
        </w:rPr>
        <w:t>بنی‌عباس</w:t>
      </w:r>
      <w:r w:rsidR="00A700D8" w:rsidRPr="00CA4A97">
        <w:rPr>
          <w:rFonts w:ascii="IRBadr" w:hAnsi="IRBadr"/>
          <w:sz w:val="28"/>
          <w:rtl/>
        </w:rPr>
        <w:t xml:space="preserve">، بنی مروان و </w:t>
      </w:r>
      <w:r w:rsidR="00024643" w:rsidRPr="00CA4A97">
        <w:rPr>
          <w:rFonts w:ascii="IRBadr" w:hAnsi="IRBadr"/>
          <w:sz w:val="28"/>
          <w:rtl/>
        </w:rPr>
        <w:t>بنی‌امیه</w:t>
      </w:r>
      <w:r w:rsidR="00A700D8" w:rsidRPr="00CA4A97">
        <w:rPr>
          <w:rFonts w:ascii="IRBadr" w:hAnsi="IRBadr"/>
          <w:sz w:val="28"/>
          <w:rtl/>
        </w:rPr>
        <w:t xml:space="preserve"> را سفید کرد.</w:t>
      </w:r>
    </w:p>
    <w:p w:rsidR="00A700D8" w:rsidRPr="00CA4A97" w:rsidRDefault="000F12BF" w:rsidP="000F12BF">
      <w:pPr>
        <w:rPr>
          <w:rFonts w:ascii="IRBadr" w:hAnsi="IRBadr"/>
          <w:sz w:val="28"/>
          <w:rtl/>
        </w:rPr>
      </w:pPr>
      <w:r w:rsidRPr="00CA4A97">
        <w:rPr>
          <w:rFonts w:ascii="IRBadr" w:hAnsi="IRBadr"/>
          <w:sz w:val="28"/>
          <w:rtl/>
        </w:rPr>
        <w:t xml:space="preserve">3. </w:t>
      </w:r>
      <w:r w:rsidR="00024643" w:rsidRPr="00CA4A97">
        <w:rPr>
          <w:rFonts w:ascii="IRBadr" w:hAnsi="IRBadr"/>
          <w:sz w:val="28"/>
          <w:rtl/>
        </w:rPr>
        <w:t>اشرافی گری</w:t>
      </w:r>
      <w:r w:rsidRPr="00CA4A97">
        <w:rPr>
          <w:rFonts w:ascii="IRBadr" w:hAnsi="IRBadr"/>
          <w:sz w:val="28"/>
          <w:rtl/>
        </w:rPr>
        <w:t xml:space="preserve"> و بی‌بند و باری مالی را در امت اسلام راه انداختند، به جان بیت المال افتادند بدون اینکه هیچ باک و احتیاطی داشته باشند آن را میان خویشان و اقوامشان به ناحق پخش کردند، کاخ‌ها ساختند، دستگاه‌های بزرگ برای خودشان برپا کردند و خلافت را به صورت یک </w:t>
      </w:r>
      <w:r w:rsidR="00024643" w:rsidRPr="00CA4A97">
        <w:rPr>
          <w:rFonts w:ascii="IRBadr" w:hAnsi="IRBadr"/>
          <w:sz w:val="28"/>
          <w:rtl/>
        </w:rPr>
        <w:t>اشرافی گری</w:t>
      </w:r>
      <w:r w:rsidRPr="00CA4A97">
        <w:rPr>
          <w:rFonts w:ascii="IRBadr" w:hAnsi="IRBadr"/>
          <w:sz w:val="28"/>
          <w:rtl/>
        </w:rPr>
        <w:t xml:space="preserve"> زشت و کثیف درآوردند.</w:t>
      </w:r>
    </w:p>
    <w:p w:rsidR="000F12BF" w:rsidRPr="00CA4A97" w:rsidRDefault="000F12BF" w:rsidP="000F12BF">
      <w:pPr>
        <w:rPr>
          <w:rFonts w:ascii="IRBadr" w:hAnsi="IRBadr"/>
          <w:sz w:val="28"/>
          <w:rtl/>
        </w:rPr>
      </w:pPr>
      <w:r w:rsidRPr="00CA4A97">
        <w:rPr>
          <w:rFonts w:ascii="IRBadr" w:hAnsi="IRBadr"/>
          <w:sz w:val="28"/>
          <w:rtl/>
        </w:rPr>
        <w:t xml:space="preserve">4. فساد اخلاقی که </w:t>
      </w:r>
      <w:r w:rsidR="00024643" w:rsidRPr="00CA4A97">
        <w:rPr>
          <w:rFonts w:ascii="IRBadr" w:hAnsi="IRBadr"/>
          <w:sz w:val="28"/>
          <w:rtl/>
        </w:rPr>
        <w:t>این‌ها</w:t>
      </w:r>
      <w:r w:rsidRPr="00CA4A97">
        <w:rPr>
          <w:rFonts w:ascii="IRBadr" w:hAnsi="IRBadr"/>
          <w:sz w:val="28"/>
          <w:rtl/>
        </w:rPr>
        <w:t xml:space="preserve"> در درون به آن مبتلا بودند و غالباً می‌گساری و زن‌بازی و شهوت‌رانی و عیّاشی داشتند.</w:t>
      </w:r>
    </w:p>
    <w:p w:rsidR="000F12BF" w:rsidRPr="00CA4A97" w:rsidRDefault="000F12BF" w:rsidP="000F12BF">
      <w:pPr>
        <w:rPr>
          <w:rFonts w:ascii="IRBadr" w:hAnsi="IRBadr"/>
          <w:sz w:val="28"/>
          <w:rtl/>
        </w:rPr>
      </w:pPr>
      <w:r w:rsidRPr="00CA4A97">
        <w:rPr>
          <w:rFonts w:ascii="IRBadr" w:hAnsi="IRBadr"/>
          <w:sz w:val="28"/>
          <w:rtl/>
        </w:rPr>
        <w:t>5. موروثی کردن خلافت که بر خلاف تعالیم اسلام است.</w:t>
      </w:r>
    </w:p>
    <w:p w:rsidR="000F12BF" w:rsidRPr="00CA4A97" w:rsidRDefault="000F12BF" w:rsidP="000F12BF">
      <w:pPr>
        <w:rPr>
          <w:rFonts w:ascii="IRBadr" w:hAnsi="IRBadr"/>
          <w:sz w:val="28"/>
          <w:rtl/>
        </w:rPr>
      </w:pPr>
      <w:r w:rsidRPr="00CA4A97">
        <w:rPr>
          <w:rFonts w:ascii="IRBadr" w:hAnsi="IRBadr"/>
          <w:sz w:val="28"/>
          <w:rtl/>
        </w:rPr>
        <w:t xml:space="preserve">6. عرب و عجم داشتن، </w:t>
      </w:r>
      <w:r w:rsidR="00024643" w:rsidRPr="00CA4A97">
        <w:rPr>
          <w:rFonts w:ascii="IRBadr" w:hAnsi="IRBadr"/>
          <w:sz w:val="28"/>
          <w:rtl/>
        </w:rPr>
        <w:t>این‌ها</w:t>
      </w:r>
      <w:r w:rsidRPr="00CA4A97">
        <w:rPr>
          <w:rFonts w:ascii="IRBadr" w:hAnsi="IRBadr"/>
          <w:sz w:val="28"/>
          <w:rtl/>
        </w:rPr>
        <w:t xml:space="preserve"> یک چیز طبقاتی و نژادی درست کرده بودند که برای غیر عرب ارزش جدی قائل نبودند، بر اساس نژاد مسلمان درجه یک و درجه دو درست کرده بودند که بر خلاف تعالیم اسلام است، پیغمبر خدا فرمود عرب و عجم و همه طبقات بشر یکسان هستند، «</w:t>
      </w:r>
      <w:r w:rsidRPr="00CA4A97">
        <w:rPr>
          <w:rFonts w:ascii="IRBadr" w:hAnsi="IRBadr"/>
          <w:b/>
          <w:bCs/>
          <w:sz w:val="28"/>
          <w:rtl/>
        </w:rPr>
        <w:t>إِنَّ أَکرَمَکُم عِندَاللّهِ أَتقَاکُم</w:t>
      </w:r>
      <w:r w:rsidRPr="00CA4A97">
        <w:rPr>
          <w:rStyle w:val="FootnoteReference"/>
          <w:rFonts w:ascii="IRBadr" w:hAnsi="IRBadr"/>
          <w:sz w:val="28"/>
          <w:rtl/>
        </w:rPr>
        <w:footnoteReference w:id="3"/>
      </w:r>
      <w:r w:rsidRPr="00CA4A97">
        <w:rPr>
          <w:rFonts w:ascii="IRBadr" w:hAnsi="IRBadr"/>
          <w:sz w:val="28"/>
          <w:rtl/>
        </w:rPr>
        <w:t>»</w:t>
      </w:r>
      <w:r w:rsidR="00DD5134" w:rsidRPr="00CA4A97">
        <w:rPr>
          <w:rFonts w:ascii="IRBadr" w:hAnsi="IRBadr"/>
          <w:sz w:val="28"/>
          <w:rtl/>
        </w:rPr>
        <w:t>.</w:t>
      </w:r>
    </w:p>
    <w:p w:rsidR="00DD5134" w:rsidRPr="00CA4A97" w:rsidRDefault="00DD5134" w:rsidP="00DD5134">
      <w:pPr>
        <w:rPr>
          <w:rFonts w:ascii="IRBadr" w:hAnsi="IRBadr"/>
          <w:sz w:val="28"/>
          <w:rtl/>
        </w:rPr>
      </w:pPr>
      <w:r w:rsidRPr="00CA4A97">
        <w:rPr>
          <w:rFonts w:ascii="IRBadr" w:hAnsi="IRBadr"/>
          <w:sz w:val="28"/>
          <w:rtl/>
        </w:rPr>
        <w:t>8. مقابله با اهل بیت، زندان‌های منصور دوانقی بسیار عجیب بود، یکی از کارهایش این بود که ستون‌ها را در ساختمان‌ها برپا می‌کرد و علوی‌ها را در آنجا حبس می‌کرد تا بمیرند، زندانی‌هایی برپا کرده بود که جمعیت‌های زیادی در آنجا از بین رفتند.</w:t>
      </w:r>
    </w:p>
    <w:p w:rsidR="00DD5134" w:rsidRPr="00CA4A97" w:rsidRDefault="00DD5134" w:rsidP="00DD5134">
      <w:pPr>
        <w:rPr>
          <w:rFonts w:ascii="IRBadr" w:hAnsi="IRBadr"/>
          <w:b/>
          <w:bCs/>
          <w:sz w:val="28"/>
          <w:rtl/>
        </w:rPr>
      </w:pPr>
      <w:bookmarkStart w:id="51" w:name="OLE_LINK180"/>
      <w:bookmarkStart w:id="52" w:name="OLE_LINK181"/>
      <w:bookmarkStart w:id="53" w:name="OLE_LINK207"/>
      <w:bookmarkStart w:id="54" w:name="OLE_LINK217"/>
      <w:r w:rsidRPr="00CA4A97">
        <w:rPr>
          <w:rFonts w:ascii="IRBadr" w:hAnsi="IRBadr"/>
          <w:b/>
          <w:bCs/>
          <w:sz w:val="28"/>
          <w:rtl/>
        </w:rPr>
        <w:t>بِسْمِ اللَّهِ الرَّحْمَنِ الرَّحِیم إِنَّا أَعْطَیْنَاکَ الْکَوْثَرَ، فَصَلِّ لِرَبِّکَ وَ انْحَرْ، إِنَّ شَانِئَکَ هُوَ الأبْتَرُ</w:t>
      </w:r>
      <w:r w:rsidRPr="00CA4A97">
        <w:rPr>
          <w:rStyle w:val="FootnoteReference"/>
          <w:rFonts w:ascii="IRBadr" w:hAnsi="IRBadr"/>
          <w:b/>
          <w:sz w:val="28"/>
          <w:rtl/>
        </w:rPr>
        <w:footnoteReference w:id="4"/>
      </w:r>
    </w:p>
    <w:bookmarkEnd w:id="51"/>
    <w:bookmarkEnd w:id="52"/>
    <w:bookmarkEnd w:id="53"/>
    <w:bookmarkEnd w:id="54"/>
    <w:p w:rsidR="00DD5134" w:rsidRDefault="00DD5134" w:rsidP="00CA4A97">
      <w:pPr>
        <w:pStyle w:val="Heading2"/>
        <w:rPr>
          <w:rtl/>
        </w:rPr>
      </w:pPr>
      <w:r w:rsidRPr="00CA4A97">
        <w:rPr>
          <w:rtl/>
        </w:rPr>
        <w:t xml:space="preserve"> </w:t>
      </w:r>
      <w:bookmarkStart w:id="55" w:name="_Toc427973173"/>
      <w:r w:rsidRPr="00CA4A97">
        <w:rPr>
          <w:rtl/>
        </w:rPr>
        <w:t>خطبه دوم</w:t>
      </w:r>
      <w:bookmarkEnd w:id="55"/>
    </w:p>
    <w:p w:rsidR="00CA4A97" w:rsidRPr="00455965" w:rsidRDefault="00CA4A97" w:rsidP="00CA4A97">
      <w:pPr>
        <w:jc w:val="both"/>
        <w:rPr>
          <w:rFonts w:ascii="IRBadr" w:hAnsi="IRBadr"/>
          <w:b/>
          <w:bCs/>
          <w:sz w:val="28"/>
        </w:rPr>
      </w:pPr>
      <w:r w:rsidRPr="00455965">
        <w:rPr>
          <w:rFonts w:ascii="IRBadr" w:hAnsi="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w:t>
      </w:r>
      <w:r w:rsidRPr="00455965">
        <w:rPr>
          <w:rFonts w:ascii="IRBadr" w:hAnsi="IRBadr"/>
          <w:b/>
          <w:bCs/>
          <w:sz w:val="28"/>
          <w:rtl/>
        </w:rPr>
        <w:lastRenderedPageBreak/>
        <w:t>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hint="cs"/>
          <w:b/>
          <w:bCs/>
          <w:sz w:val="28"/>
          <w:rtl/>
        </w:rPr>
        <w:t>،</w:t>
      </w:r>
      <w:r w:rsidRPr="00455965">
        <w:rPr>
          <w:rFonts w:ascii="IRBadr" w:hAnsi="IRBadr"/>
          <w:b/>
          <w:bCs/>
          <w:sz w:val="28"/>
          <w:rtl/>
        </w:rPr>
        <w:t xml:space="preserve"> </w:t>
      </w:r>
      <w:r w:rsidRPr="00455965">
        <w:rPr>
          <w:rFonts w:ascii="IRBadr" w:hAnsi="IRBadr" w:hint="cs"/>
          <w:b/>
          <w:bCs/>
          <w:sz w:val="28"/>
          <w:rtl/>
        </w:rPr>
        <w:t xml:space="preserve">حججک علی عبادک و أمنائک فی بلادک، </w:t>
      </w:r>
      <w:r w:rsidRPr="00455965">
        <w:rPr>
          <w:rFonts w:ascii="IRBadr" w:hAnsi="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bookmarkStart w:id="56" w:name="OLE_LINK29"/>
      <w:bookmarkStart w:id="57" w:name="OLE_LINK30"/>
      <w:bookmarkStart w:id="58" w:name="OLE_LINK66"/>
      <w:bookmarkStart w:id="59" w:name="OLE_LINK95"/>
      <w:bookmarkStart w:id="60" w:name="OLE_LINK109"/>
      <w:bookmarkStart w:id="61" w:name="OLE_LINK123"/>
      <w:bookmarkStart w:id="62" w:name="OLE_LINK143"/>
      <w:bookmarkStart w:id="63" w:name="OLE_LINK159"/>
      <w:bookmarkStart w:id="64" w:name="OLE_LINK198"/>
      <w:bookmarkStart w:id="65" w:name="OLE_LINK247"/>
      <w:r w:rsidRPr="00CA4A97">
        <w:rPr>
          <w:rFonts w:ascii="IRBadr" w:hAnsi="IRBadr" w:hint="cs"/>
          <w:b/>
          <w:bCs/>
          <w:sz w:val="28"/>
          <w:rtl/>
        </w:rPr>
        <w:t xml:space="preserve"> </w:t>
      </w:r>
      <w:r>
        <w:rPr>
          <w:rFonts w:ascii="IRBadr" w:hAnsi="IRBadr" w:hint="cs"/>
          <w:b/>
          <w:bCs/>
          <w:sz w:val="28"/>
          <w:rtl/>
        </w:rPr>
        <w:t xml:space="preserve">«یا </w:t>
      </w:r>
      <w:r w:rsidRPr="00CA4A97">
        <w:rPr>
          <w:rFonts w:ascii="IRBadr" w:hAnsi="IRBadr"/>
          <w:b/>
          <w:bCs/>
          <w:sz w:val="28"/>
          <w:rtl/>
        </w:rPr>
        <w:t>أَیهَا الَّذِینَ آمَنُوا اتَّقُوا اللَّهَ وَلْتَنْظُرْ نَفْسٌ مَا قَدَّمَتْ لِغَدٍ وَاتَّقُوا اللَّهَ إِنَّ اللَّهَ خَبِیرٌ بِمَا تَعْمَلُونَ</w:t>
      </w:r>
      <w:r>
        <w:rPr>
          <w:rFonts w:ascii="IRBadr" w:hAnsi="IRBadr" w:hint="cs"/>
          <w:b/>
          <w:bCs/>
          <w:sz w:val="28"/>
          <w:rtl/>
        </w:rPr>
        <w:t>»</w:t>
      </w:r>
      <w:r w:rsidRPr="00CA4A97">
        <w:rPr>
          <w:rStyle w:val="FootnoteReference"/>
          <w:rFonts w:ascii="IRBadr" w:hAnsi="IRBadr"/>
          <w:b/>
          <w:sz w:val="28"/>
          <w:rtl/>
        </w:rPr>
        <w:footnoteReference w:id="5"/>
      </w:r>
      <w:bookmarkEnd w:id="56"/>
      <w:bookmarkEnd w:id="57"/>
      <w:bookmarkEnd w:id="58"/>
      <w:bookmarkEnd w:id="59"/>
      <w:bookmarkEnd w:id="60"/>
      <w:bookmarkEnd w:id="61"/>
      <w:bookmarkEnd w:id="62"/>
      <w:bookmarkEnd w:id="63"/>
      <w:bookmarkEnd w:id="64"/>
      <w:bookmarkEnd w:id="65"/>
      <w:r w:rsidRPr="00CA4A97">
        <w:rPr>
          <w:rFonts w:ascii="IRBadr" w:hAnsi="IRBadr"/>
          <w:b/>
          <w:bCs/>
          <w:sz w:val="28"/>
          <w:rtl/>
        </w:rPr>
        <w:t xml:space="preserve"> </w:t>
      </w:r>
      <w:r w:rsidRPr="00455965">
        <w:rPr>
          <w:rFonts w:ascii="IRBadr" w:hAnsi="IRBadr"/>
          <w:b/>
          <w:bCs/>
          <w:sz w:val="28"/>
          <w:rtl/>
        </w:rPr>
        <w:t>عِبادَالله اُوصیَکُم 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0F12BF" w:rsidRPr="00CA4A97" w:rsidRDefault="00CC32F2" w:rsidP="00CA4A97">
      <w:pPr>
        <w:pStyle w:val="Heading2"/>
        <w:rPr>
          <w:rtl/>
        </w:rPr>
      </w:pPr>
      <w:bookmarkStart w:id="66" w:name="_Toc427973174"/>
      <w:bookmarkStart w:id="67" w:name="_GoBack"/>
      <w:bookmarkEnd w:id="67"/>
      <w:r w:rsidRPr="00CA4A97">
        <w:rPr>
          <w:rtl/>
        </w:rPr>
        <w:t>هفته دفاع مقدس</w:t>
      </w:r>
      <w:bookmarkEnd w:id="66"/>
    </w:p>
    <w:p w:rsidR="00CC32F2" w:rsidRPr="00CA4A97" w:rsidRDefault="00CC32F2" w:rsidP="0037684A">
      <w:pPr>
        <w:rPr>
          <w:rFonts w:ascii="IRBadr" w:hAnsi="IRBadr"/>
          <w:sz w:val="28"/>
          <w:rtl/>
        </w:rPr>
      </w:pPr>
      <w:r w:rsidRPr="00CA4A97">
        <w:rPr>
          <w:rFonts w:ascii="IRBadr" w:hAnsi="IRBadr"/>
          <w:sz w:val="28"/>
          <w:rtl/>
        </w:rPr>
        <w:t xml:space="preserve">هفته دفاع مقدس بسیار عزیز و شریف است و یادآور یک دوره بسیار پرزحمت و در عین حال یک تاریخ پرشکوه از مقاومت و شجاعت و بصیرت یک ملت است، </w:t>
      </w:r>
      <w:r w:rsidR="0037684A" w:rsidRPr="00CA4A97">
        <w:rPr>
          <w:rFonts w:ascii="IRBadr" w:hAnsi="IRBadr"/>
          <w:sz w:val="28"/>
          <w:rtl/>
        </w:rPr>
        <w:t>این هفته</w:t>
      </w:r>
      <w:r w:rsidRPr="00CA4A97">
        <w:rPr>
          <w:rFonts w:ascii="IRBadr" w:hAnsi="IRBadr"/>
          <w:sz w:val="28"/>
          <w:rtl/>
        </w:rPr>
        <w:t xml:space="preserve"> یادآور رزم نابرابر امتی مجاهد و مقاوم در برابر دشمنان صف‌کشیده اسلام و انقلاب اسلامی است. ملت ایران با مقاومت و بصیرت و با پیروی از امامت و و</w:t>
      </w:r>
      <w:r w:rsidR="0037684A" w:rsidRPr="00CA4A97">
        <w:rPr>
          <w:rFonts w:ascii="IRBadr" w:hAnsi="IRBadr"/>
          <w:sz w:val="28"/>
          <w:rtl/>
        </w:rPr>
        <w:t>لایت توانست یک معجزه شگفت‌انگیز</w:t>
      </w:r>
      <w:r w:rsidRPr="00CA4A97">
        <w:rPr>
          <w:rFonts w:ascii="IRBadr" w:hAnsi="IRBadr"/>
          <w:sz w:val="28"/>
          <w:rtl/>
        </w:rPr>
        <w:t xml:space="preserve"> را در تاریخ معاصر خلق بکند.</w:t>
      </w:r>
    </w:p>
    <w:p w:rsidR="00CC32F2" w:rsidRPr="00CA4A97" w:rsidRDefault="00CC32F2" w:rsidP="00CC32F2">
      <w:pPr>
        <w:rPr>
          <w:rFonts w:ascii="IRBadr" w:hAnsi="IRBadr"/>
          <w:sz w:val="28"/>
          <w:rtl/>
        </w:rPr>
      </w:pPr>
      <w:r w:rsidRPr="00CA4A97">
        <w:rPr>
          <w:rFonts w:ascii="IRBadr" w:hAnsi="IRBadr"/>
          <w:sz w:val="28"/>
          <w:rtl/>
        </w:rPr>
        <w:t xml:space="preserve">ملتی با </w:t>
      </w:r>
      <w:r w:rsidR="00024643" w:rsidRPr="00CA4A97">
        <w:rPr>
          <w:rFonts w:ascii="IRBadr" w:hAnsi="IRBadr"/>
          <w:sz w:val="28"/>
          <w:rtl/>
        </w:rPr>
        <w:t>دست‌های</w:t>
      </w:r>
      <w:r w:rsidRPr="00CA4A97">
        <w:rPr>
          <w:rFonts w:ascii="IRBadr" w:hAnsi="IRBadr"/>
          <w:sz w:val="28"/>
          <w:rtl/>
        </w:rPr>
        <w:t xml:space="preserve"> خالی و در اوج تن</w:t>
      </w:r>
      <w:r w:rsidR="0037684A" w:rsidRPr="00CA4A97">
        <w:rPr>
          <w:rFonts w:ascii="IRBadr" w:hAnsi="IRBadr"/>
          <w:sz w:val="28"/>
          <w:rtl/>
        </w:rPr>
        <w:t xml:space="preserve">هایی در برابر این همه دشمن </w:t>
      </w:r>
      <w:r w:rsidR="00024643" w:rsidRPr="00CA4A97">
        <w:rPr>
          <w:rFonts w:ascii="IRBadr" w:hAnsi="IRBadr"/>
          <w:sz w:val="28"/>
          <w:rtl/>
        </w:rPr>
        <w:t>خون‌خوار</w:t>
      </w:r>
      <w:r w:rsidRPr="00CA4A97">
        <w:rPr>
          <w:rFonts w:ascii="IRBadr" w:hAnsi="IRBadr"/>
          <w:sz w:val="28"/>
          <w:rtl/>
        </w:rPr>
        <w:t xml:space="preserve"> بتواند مقاومت بکند و در جنگ طولانی هشت ساله شکست نخورد بلکه به قله‌های بلند پیروزی برسد این فضل و عنایت الهی بود که به برکت شما خانواده‌های ایثارگر و </w:t>
      </w:r>
      <w:r w:rsidR="00024643" w:rsidRPr="00CA4A97">
        <w:rPr>
          <w:rFonts w:ascii="IRBadr" w:hAnsi="IRBadr"/>
          <w:sz w:val="28"/>
          <w:rtl/>
        </w:rPr>
        <w:t>شهدا</w:t>
      </w:r>
      <w:r w:rsidRPr="00CA4A97">
        <w:rPr>
          <w:rFonts w:ascii="IRBadr" w:hAnsi="IRBadr"/>
          <w:sz w:val="28"/>
          <w:rtl/>
        </w:rPr>
        <w:t xml:space="preserve"> و آزادگان سرافراز و بسیج و سپاه و ارتش و همه طبقات ملت به دست آمد.</w:t>
      </w:r>
    </w:p>
    <w:p w:rsidR="0037684A" w:rsidRPr="00CA4A97" w:rsidRDefault="00D65F9D" w:rsidP="00D65F9D">
      <w:pPr>
        <w:rPr>
          <w:rFonts w:ascii="IRBadr" w:hAnsi="IRBadr"/>
          <w:sz w:val="28"/>
          <w:rtl/>
        </w:rPr>
      </w:pPr>
      <w:r w:rsidRPr="00CA4A97">
        <w:rPr>
          <w:rFonts w:ascii="IRBadr" w:hAnsi="IRBadr"/>
          <w:sz w:val="28"/>
          <w:rtl/>
        </w:rPr>
        <w:t xml:space="preserve">ملت‌ها و دولت‌های دیگر برای یک جنگی که انجام دادند تاریخ درست می‌کنند، موزه‌ها برپا می‌کنند، قهرمان می‌سازند و تاریخ </w:t>
      </w:r>
      <w:r w:rsidR="00024643" w:rsidRPr="00CA4A97">
        <w:rPr>
          <w:rFonts w:ascii="IRBadr" w:hAnsi="IRBadr"/>
          <w:sz w:val="28"/>
          <w:rtl/>
        </w:rPr>
        <w:t>آن‌ها</w:t>
      </w:r>
      <w:r w:rsidRPr="00CA4A97">
        <w:rPr>
          <w:rFonts w:ascii="IRBadr" w:hAnsi="IRBadr"/>
          <w:sz w:val="28"/>
          <w:rtl/>
        </w:rPr>
        <w:t xml:space="preserve"> را در مدارس و دانشگاه‌ها و همه جامعه پخش می‌کنند تا به ملتشان روحیه و عظمت بدهند.</w:t>
      </w:r>
    </w:p>
    <w:p w:rsidR="00D65F9D" w:rsidRPr="00CA4A97" w:rsidRDefault="00C83DBF" w:rsidP="00D65F9D">
      <w:pPr>
        <w:rPr>
          <w:rFonts w:ascii="IRBadr" w:hAnsi="IRBadr"/>
          <w:sz w:val="28"/>
          <w:rtl/>
        </w:rPr>
      </w:pPr>
      <w:r w:rsidRPr="00CA4A97">
        <w:rPr>
          <w:rFonts w:ascii="IRBadr" w:hAnsi="IRBadr"/>
          <w:sz w:val="28"/>
          <w:rtl/>
        </w:rPr>
        <w:t xml:space="preserve">باید در درس‌های </w:t>
      </w:r>
      <w:r w:rsidR="00024643" w:rsidRPr="00CA4A97">
        <w:rPr>
          <w:rFonts w:ascii="IRBadr" w:hAnsi="IRBadr"/>
          <w:sz w:val="28"/>
          <w:rtl/>
        </w:rPr>
        <w:t>آموزش‌وپرورش</w:t>
      </w:r>
      <w:r w:rsidRPr="00CA4A97">
        <w:rPr>
          <w:rFonts w:ascii="IRBadr" w:hAnsi="IRBadr"/>
          <w:sz w:val="28"/>
          <w:rtl/>
        </w:rPr>
        <w:t>، دانشگاه‌ها، حوزه‌ها و در همه مجامع صنعتی و علمی و فرهنگی انقلاب اسلامی و دفاع مقدس سرلوحه فعالیت فرهنگی و انقلابی ما باشد، همه باید به این تاریخ افتخار کنیم و از آن استفاده بکنیم.</w:t>
      </w:r>
    </w:p>
    <w:p w:rsidR="00C83DBF" w:rsidRPr="00CA4A97" w:rsidRDefault="00555A70" w:rsidP="00CA4A97">
      <w:pPr>
        <w:pStyle w:val="Heading2"/>
        <w:rPr>
          <w:rtl/>
        </w:rPr>
      </w:pPr>
      <w:bookmarkStart w:id="68" w:name="_Toc427973175"/>
      <w:r w:rsidRPr="00CA4A97">
        <w:rPr>
          <w:rtl/>
        </w:rPr>
        <w:t>آغاز سال تحصیلی جدید</w:t>
      </w:r>
      <w:bookmarkEnd w:id="68"/>
    </w:p>
    <w:p w:rsidR="00555A70" w:rsidRPr="00CA4A97" w:rsidRDefault="00555A70" w:rsidP="009268D0">
      <w:pPr>
        <w:rPr>
          <w:rFonts w:ascii="IRBadr" w:hAnsi="IRBadr"/>
          <w:sz w:val="28"/>
          <w:rtl/>
        </w:rPr>
      </w:pPr>
      <w:r w:rsidRPr="00CA4A97">
        <w:rPr>
          <w:rFonts w:ascii="IRBadr" w:hAnsi="IRBadr"/>
          <w:sz w:val="28"/>
          <w:rtl/>
        </w:rPr>
        <w:t xml:space="preserve">سه مرکز اصلی </w:t>
      </w:r>
      <w:r w:rsidR="009268D0" w:rsidRPr="00CA4A97">
        <w:rPr>
          <w:rFonts w:ascii="IRBadr" w:hAnsi="IRBadr"/>
          <w:sz w:val="28"/>
          <w:rtl/>
        </w:rPr>
        <w:t xml:space="preserve">حوزه، دانشگاه و </w:t>
      </w:r>
      <w:r w:rsidR="00024643" w:rsidRPr="00CA4A97">
        <w:rPr>
          <w:rFonts w:ascii="IRBadr" w:hAnsi="IRBadr"/>
          <w:sz w:val="28"/>
          <w:rtl/>
        </w:rPr>
        <w:t>آموزش‌وپرورش</w:t>
      </w:r>
      <w:r w:rsidR="009268D0" w:rsidRPr="00CA4A97">
        <w:rPr>
          <w:rFonts w:ascii="IRBadr" w:hAnsi="IRBadr"/>
          <w:sz w:val="28"/>
          <w:rtl/>
        </w:rPr>
        <w:t xml:space="preserve"> مخاطبان شروع سال تحصیلی هستند</w:t>
      </w:r>
      <w:r w:rsidRPr="00CA4A97">
        <w:rPr>
          <w:rFonts w:ascii="IRBadr" w:hAnsi="IRBadr"/>
          <w:sz w:val="28"/>
          <w:rtl/>
        </w:rPr>
        <w:t xml:space="preserve"> و </w:t>
      </w:r>
      <w:r w:rsidR="00024643" w:rsidRPr="00CA4A97">
        <w:rPr>
          <w:rFonts w:ascii="IRBadr" w:hAnsi="IRBadr"/>
          <w:sz w:val="28"/>
          <w:rtl/>
        </w:rPr>
        <w:t>آموزش‌وپرورش</w:t>
      </w:r>
      <w:r w:rsidRPr="00CA4A97">
        <w:rPr>
          <w:rFonts w:ascii="IRBadr" w:hAnsi="IRBadr"/>
          <w:sz w:val="28"/>
          <w:rtl/>
        </w:rPr>
        <w:t xml:space="preserve"> اساس و پایه علم‌آموزی و تعالی روحی و اخلاقی ملت ما است</w:t>
      </w:r>
      <w:r w:rsidR="009268D0" w:rsidRPr="00CA4A97">
        <w:rPr>
          <w:rFonts w:ascii="IRBadr" w:hAnsi="IRBadr"/>
          <w:sz w:val="28"/>
          <w:rtl/>
        </w:rPr>
        <w:t>.</w:t>
      </w:r>
    </w:p>
    <w:p w:rsidR="009268D0" w:rsidRPr="00CA4A97" w:rsidRDefault="009268D0" w:rsidP="001B268D">
      <w:pPr>
        <w:rPr>
          <w:rFonts w:ascii="IRBadr" w:hAnsi="IRBadr"/>
          <w:sz w:val="28"/>
          <w:rtl/>
        </w:rPr>
      </w:pPr>
      <w:r w:rsidRPr="00CA4A97">
        <w:rPr>
          <w:rFonts w:ascii="IRBadr" w:hAnsi="IRBadr"/>
          <w:sz w:val="28"/>
          <w:rtl/>
        </w:rPr>
        <w:lastRenderedPageBreak/>
        <w:t xml:space="preserve">در سال گذشته حدود 900 نفر در کنکور شرکت کردند که بیش از 500 نفر از </w:t>
      </w:r>
      <w:r w:rsidR="00024643" w:rsidRPr="00CA4A97">
        <w:rPr>
          <w:rFonts w:ascii="IRBadr" w:hAnsi="IRBadr"/>
          <w:sz w:val="28"/>
          <w:rtl/>
        </w:rPr>
        <w:t>آن‌ها</w:t>
      </w:r>
      <w:r w:rsidRPr="00CA4A97">
        <w:rPr>
          <w:rFonts w:ascii="IRBadr" w:hAnsi="IRBadr"/>
          <w:sz w:val="28"/>
          <w:rtl/>
        </w:rPr>
        <w:t xml:space="preserve"> دانش‌آموزان سال آخر دبیرستان بودند که از این تعداد 525 نفر </w:t>
      </w:r>
      <w:r w:rsidR="001B268D" w:rsidRPr="00CA4A97">
        <w:rPr>
          <w:rFonts w:ascii="IRBadr" w:hAnsi="IRBadr"/>
          <w:sz w:val="28"/>
          <w:rtl/>
        </w:rPr>
        <w:t xml:space="preserve">به دانشگاه‌ها راه یافتند و در رشته‌های بسیار خوب و دانشگاه‌های خوب پذیرفته شدند، فقط در حوزه پزشکی و رشته‌های پیرامون آن بیش از 20 نفر پذیرفته شدند، در حوزه‌های علوم انسانی و ریاضی و امثال </w:t>
      </w:r>
      <w:r w:rsidR="00024643" w:rsidRPr="00CA4A97">
        <w:rPr>
          <w:rFonts w:ascii="IRBadr" w:hAnsi="IRBadr"/>
          <w:sz w:val="28"/>
          <w:rtl/>
        </w:rPr>
        <w:t>این‌ها</w:t>
      </w:r>
      <w:r w:rsidR="001B268D" w:rsidRPr="00CA4A97">
        <w:rPr>
          <w:rFonts w:ascii="IRBadr" w:hAnsi="IRBadr"/>
          <w:sz w:val="28"/>
          <w:rtl/>
        </w:rPr>
        <w:t xml:space="preserve"> پذیرش‌های خیلی خوب وجود دارد.</w:t>
      </w:r>
    </w:p>
    <w:p w:rsidR="001B268D" w:rsidRPr="00CA4A97" w:rsidRDefault="001B268D" w:rsidP="001B268D">
      <w:pPr>
        <w:rPr>
          <w:rFonts w:ascii="IRBadr" w:hAnsi="IRBadr"/>
          <w:sz w:val="28"/>
          <w:rtl/>
        </w:rPr>
      </w:pPr>
      <w:r w:rsidRPr="00CA4A97">
        <w:rPr>
          <w:rFonts w:ascii="IRBadr" w:hAnsi="IRBadr"/>
          <w:sz w:val="28"/>
          <w:rtl/>
        </w:rPr>
        <w:t xml:space="preserve">در حوزه‌های فرهنگی هم در سال گذشته فرزندان ما در مسابقات گوناگون و فعالیت‌های مختلف فرهنگی شرکت کردند و رتبه‌های خوب استانی و کشوری آوردند که قابل تقدیر و تشکر است و تلاش‌های فراوانی که در حوزه‌های تبلیغی و دینی انجام می‌شود جای تقدیر و تشکر دارد، کارهای قرآنی، نماز و فعالیت‌های تبلیغی که خواهران و برادران طلبه در مدارس دارند برگ‌های امیدبخشی است که در </w:t>
      </w:r>
      <w:r w:rsidR="00024643" w:rsidRPr="00CA4A97">
        <w:rPr>
          <w:rFonts w:ascii="IRBadr" w:hAnsi="IRBadr"/>
          <w:sz w:val="28"/>
          <w:rtl/>
        </w:rPr>
        <w:t>آموزش‌وپرورش</w:t>
      </w:r>
      <w:r w:rsidRPr="00CA4A97">
        <w:rPr>
          <w:rFonts w:ascii="IRBadr" w:hAnsi="IRBadr"/>
          <w:sz w:val="28"/>
          <w:rtl/>
        </w:rPr>
        <w:t xml:space="preserve"> شاهد آن هستیم.</w:t>
      </w:r>
    </w:p>
    <w:p w:rsidR="00EA4CDF" w:rsidRPr="00CA4A97" w:rsidRDefault="00024643" w:rsidP="00EA4CDF">
      <w:pPr>
        <w:rPr>
          <w:rFonts w:ascii="IRBadr" w:hAnsi="IRBadr"/>
          <w:sz w:val="28"/>
          <w:rtl/>
        </w:rPr>
      </w:pPr>
      <w:r w:rsidRPr="00CA4A97">
        <w:rPr>
          <w:rFonts w:ascii="IRBadr" w:hAnsi="IRBadr"/>
          <w:sz w:val="28"/>
          <w:rtl/>
        </w:rPr>
        <w:t>آموزش‌وپرورش</w:t>
      </w:r>
      <w:r w:rsidR="00EA4CDF" w:rsidRPr="00CA4A97">
        <w:rPr>
          <w:rFonts w:ascii="IRBadr" w:hAnsi="IRBadr"/>
          <w:sz w:val="28"/>
          <w:rtl/>
        </w:rPr>
        <w:t xml:space="preserve"> اساس تعالی و اوج‌گیری یک ملت است، دانشگاه و حوزه و صنعت و کارخانه و همه فعالیت‌های بر پایه دانش‌آموزی و </w:t>
      </w:r>
      <w:r w:rsidRPr="00CA4A97">
        <w:rPr>
          <w:rFonts w:ascii="IRBadr" w:hAnsi="IRBadr"/>
          <w:sz w:val="28"/>
          <w:rtl/>
        </w:rPr>
        <w:t>آموزش‌وپرورش</w:t>
      </w:r>
      <w:r w:rsidR="00EA4CDF" w:rsidRPr="00CA4A97">
        <w:rPr>
          <w:rFonts w:ascii="IRBadr" w:hAnsi="IRBadr"/>
          <w:sz w:val="28"/>
          <w:rtl/>
        </w:rPr>
        <w:t xml:space="preserve"> استوار است، </w:t>
      </w:r>
      <w:r w:rsidRPr="00CA4A97">
        <w:rPr>
          <w:rFonts w:ascii="IRBadr" w:hAnsi="IRBadr"/>
          <w:sz w:val="28"/>
          <w:rtl/>
        </w:rPr>
        <w:t>آموزش‌وپرورش</w:t>
      </w:r>
      <w:r w:rsidR="00EA4CDF" w:rsidRPr="00CA4A97">
        <w:rPr>
          <w:rFonts w:ascii="IRBadr" w:hAnsi="IRBadr"/>
          <w:sz w:val="28"/>
          <w:rtl/>
        </w:rPr>
        <w:t xml:space="preserve"> رسالت بسیار سنگینی دارد و باید در رأس کارهای همه ما توجه به مسائل نوجوانان و دانش‌آموزان باشد.</w:t>
      </w:r>
    </w:p>
    <w:p w:rsidR="007E266C" w:rsidRPr="00CA4A97" w:rsidRDefault="00FD4E04" w:rsidP="00CA4A97">
      <w:pPr>
        <w:pStyle w:val="Heading2"/>
        <w:rPr>
          <w:rtl/>
        </w:rPr>
      </w:pPr>
      <w:bookmarkStart w:id="69" w:name="_Toc427973176"/>
      <w:r w:rsidRPr="00CA4A97">
        <w:rPr>
          <w:rtl/>
        </w:rPr>
        <w:t xml:space="preserve">سخنی با معلمان و </w:t>
      </w:r>
      <w:r w:rsidR="00024643" w:rsidRPr="00CA4A97">
        <w:rPr>
          <w:rtl/>
        </w:rPr>
        <w:t>آموزش‌وپرورش</w:t>
      </w:r>
      <w:bookmarkEnd w:id="69"/>
    </w:p>
    <w:p w:rsidR="00B43EF7" w:rsidRPr="00CA4A97" w:rsidRDefault="00B43EF7" w:rsidP="00B43EF7">
      <w:pPr>
        <w:rPr>
          <w:rFonts w:ascii="IRBadr" w:hAnsi="IRBadr"/>
          <w:sz w:val="28"/>
          <w:rtl/>
        </w:rPr>
      </w:pPr>
      <w:r w:rsidRPr="00CA4A97">
        <w:rPr>
          <w:rFonts w:ascii="IRBadr" w:hAnsi="IRBadr"/>
          <w:sz w:val="28"/>
          <w:rtl/>
        </w:rPr>
        <w:t>1.</w:t>
      </w:r>
      <w:r w:rsidR="00024643" w:rsidRPr="00CA4A97">
        <w:rPr>
          <w:rFonts w:ascii="IRBadr" w:hAnsi="IRBadr"/>
          <w:sz w:val="28"/>
          <w:rtl/>
        </w:rPr>
        <w:t xml:space="preserve"> کار</w:t>
      </w:r>
      <w:r w:rsidRPr="00CA4A97">
        <w:rPr>
          <w:rFonts w:ascii="IRBadr" w:hAnsi="IRBadr"/>
          <w:sz w:val="28"/>
          <w:rtl/>
        </w:rPr>
        <w:t xml:space="preserve"> علمی باید در </w:t>
      </w:r>
      <w:r w:rsidR="00024643" w:rsidRPr="00CA4A97">
        <w:rPr>
          <w:rFonts w:ascii="IRBadr" w:hAnsi="IRBadr"/>
          <w:sz w:val="28"/>
          <w:rtl/>
        </w:rPr>
        <w:t>آموزش‌وپرورش</w:t>
      </w:r>
      <w:r w:rsidRPr="00CA4A97">
        <w:rPr>
          <w:rFonts w:ascii="IRBadr" w:hAnsi="IRBadr"/>
          <w:sz w:val="28"/>
          <w:rtl/>
        </w:rPr>
        <w:t xml:space="preserve"> به صورت جدی دنبال بشود، </w:t>
      </w:r>
      <w:r w:rsidR="00024643" w:rsidRPr="00CA4A97">
        <w:rPr>
          <w:rFonts w:ascii="IRBadr" w:hAnsi="IRBadr"/>
          <w:sz w:val="28"/>
          <w:rtl/>
        </w:rPr>
        <w:t>آموزش‌وپرورش</w:t>
      </w:r>
      <w:r w:rsidRPr="00CA4A97">
        <w:rPr>
          <w:rFonts w:ascii="IRBadr" w:hAnsi="IRBadr"/>
          <w:sz w:val="28"/>
          <w:rtl/>
        </w:rPr>
        <w:t xml:space="preserve"> جایی است که باید بچه‌ها را تا آنجا که استعداد دارند علاقه‌مند به علم و دانش بپروراند. فعالیت علمی، فعالیت‌های تحقیقی و پژوهشی، </w:t>
      </w:r>
      <w:r w:rsidR="00024643" w:rsidRPr="00CA4A97">
        <w:rPr>
          <w:rFonts w:ascii="IRBadr" w:hAnsi="IRBadr"/>
          <w:sz w:val="28"/>
          <w:rtl/>
        </w:rPr>
        <w:t>به‌کارگیری</w:t>
      </w:r>
      <w:r w:rsidRPr="00CA4A97">
        <w:rPr>
          <w:rFonts w:ascii="IRBadr" w:hAnsi="IRBadr"/>
          <w:sz w:val="28"/>
          <w:rtl/>
        </w:rPr>
        <w:t xml:space="preserve"> روش‌های درست و جدید برای رشد علمی و پژوهشی در </w:t>
      </w:r>
      <w:r w:rsidR="00024643" w:rsidRPr="00CA4A97">
        <w:rPr>
          <w:rFonts w:ascii="IRBadr" w:hAnsi="IRBadr"/>
          <w:sz w:val="28"/>
          <w:rtl/>
        </w:rPr>
        <w:t>آموزش‌وپرورش</w:t>
      </w:r>
      <w:r w:rsidRPr="00CA4A97">
        <w:rPr>
          <w:rFonts w:ascii="IRBadr" w:hAnsi="IRBadr"/>
          <w:sz w:val="28"/>
          <w:rtl/>
        </w:rPr>
        <w:t xml:space="preserve"> یک نکته مهم است که باید به آن توجه شود.</w:t>
      </w:r>
    </w:p>
    <w:p w:rsidR="009A6729" w:rsidRPr="00CA4A97" w:rsidRDefault="00B43EF7" w:rsidP="00FD4E04">
      <w:pPr>
        <w:rPr>
          <w:rFonts w:ascii="IRBadr" w:hAnsi="IRBadr"/>
          <w:sz w:val="28"/>
          <w:rtl/>
        </w:rPr>
      </w:pPr>
      <w:r w:rsidRPr="00CA4A97">
        <w:rPr>
          <w:rFonts w:ascii="IRBadr" w:hAnsi="IRBadr"/>
          <w:sz w:val="28"/>
          <w:rtl/>
        </w:rPr>
        <w:t>2. مسئله نماز، جماعت، احکام، تقلید، تجوید و مسائل مورد اطلاع فقهی بچه‌ها باید با روش‌های درست و با استفاده از طلاب و روحانیون خانم و آقا ترو</w:t>
      </w:r>
      <w:r w:rsidR="00FD4E04" w:rsidRPr="00CA4A97">
        <w:rPr>
          <w:rFonts w:ascii="IRBadr" w:hAnsi="IRBadr"/>
          <w:sz w:val="28"/>
          <w:rtl/>
        </w:rPr>
        <w:t>ی</w:t>
      </w:r>
      <w:r w:rsidRPr="00CA4A97">
        <w:rPr>
          <w:rFonts w:ascii="IRBadr" w:hAnsi="IRBadr"/>
          <w:sz w:val="28"/>
          <w:rtl/>
        </w:rPr>
        <w:t xml:space="preserve">ج و توسعه پیدا بکند، بچه‌ها در سنین تکلیف باید تقلید، احکام فقهی، تجوید و قرائت درست </w:t>
      </w:r>
      <w:r w:rsidR="00FD4E04" w:rsidRPr="00CA4A97">
        <w:rPr>
          <w:rFonts w:ascii="IRBadr" w:hAnsi="IRBadr"/>
          <w:sz w:val="28"/>
          <w:rtl/>
        </w:rPr>
        <w:t xml:space="preserve">داشته </w:t>
      </w:r>
      <w:r w:rsidRPr="00CA4A97">
        <w:rPr>
          <w:rFonts w:ascii="IRBadr" w:hAnsi="IRBadr"/>
          <w:sz w:val="28"/>
          <w:rtl/>
        </w:rPr>
        <w:t>باش</w:t>
      </w:r>
      <w:r w:rsidR="00FD4E04" w:rsidRPr="00CA4A97">
        <w:rPr>
          <w:rFonts w:ascii="IRBadr" w:hAnsi="IRBadr"/>
          <w:sz w:val="28"/>
          <w:rtl/>
        </w:rPr>
        <w:t>ن</w:t>
      </w:r>
      <w:r w:rsidRPr="00CA4A97">
        <w:rPr>
          <w:rFonts w:ascii="IRBadr" w:hAnsi="IRBadr"/>
          <w:sz w:val="28"/>
          <w:rtl/>
        </w:rPr>
        <w:t>د و نماز جماعت با حضور مدیر و معلمان و با حضور روحانیون شایسته و با جاذبه و درست در مدارس برگزار بشود.</w:t>
      </w:r>
    </w:p>
    <w:p w:rsidR="00B43EF7" w:rsidRPr="00CA4A97" w:rsidRDefault="00B43EF7" w:rsidP="009A6729">
      <w:pPr>
        <w:rPr>
          <w:rFonts w:ascii="IRBadr" w:hAnsi="IRBadr"/>
          <w:sz w:val="28"/>
          <w:rtl/>
        </w:rPr>
      </w:pPr>
      <w:r w:rsidRPr="00CA4A97">
        <w:rPr>
          <w:rFonts w:ascii="IRBadr" w:hAnsi="IRBadr"/>
          <w:sz w:val="28"/>
          <w:rtl/>
        </w:rPr>
        <w:t xml:space="preserve">3. مسائل قرآنی به طور کلی دارای اهمیت است، چندین </w:t>
      </w:r>
      <w:r w:rsidR="00024643" w:rsidRPr="00CA4A97">
        <w:rPr>
          <w:rFonts w:ascii="IRBadr" w:hAnsi="IRBadr"/>
          <w:sz w:val="28"/>
          <w:rtl/>
        </w:rPr>
        <w:t>دارالقرآن</w:t>
      </w:r>
      <w:r w:rsidRPr="00CA4A97">
        <w:rPr>
          <w:rFonts w:ascii="IRBadr" w:hAnsi="IRBadr"/>
          <w:sz w:val="28"/>
          <w:rtl/>
        </w:rPr>
        <w:t xml:space="preserve"> تأسیس شده است، مربیان قرآنی وجود دارند و کشور ما به این توجه دارد ولی باز هم کافی نیست.</w:t>
      </w:r>
    </w:p>
    <w:p w:rsidR="00B43EF7" w:rsidRPr="00CA4A97" w:rsidRDefault="00B43EF7" w:rsidP="009A6729">
      <w:pPr>
        <w:rPr>
          <w:rFonts w:ascii="IRBadr" w:hAnsi="IRBadr"/>
          <w:sz w:val="28"/>
          <w:rtl/>
        </w:rPr>
      </w:pPr>
      <w:r w:rsidRPr="00CA4A97">
        <w:rPr>
          <w:rFonts w:ascii="IRBadr" w:hAnsi="IRBadr"/>
          <w:sz w:val="28"/>
          <w:rtl/>
        </w:rPr>
        <w:t xml:space="preserve">4. مطالعات دینی و اخلاقی و تجهیز کتابخانه‌های مدارس به کتاب و نرم‌افزارهای مفید برای دبستانی‌ها و راهنمایی‌ها و دبیرستانی‌ها اصل مهمی است که هم مردم و هم معلمین و </w:t>
      </w:r>
      <w:r w:rsidR="00024643" w:rsidRPr="00CA4A97">
        <w:rPr>
          <w:rFonts w:ascii="IRBadr" w:hAnsi="IRBadr"/>
          <w:sz w:val="28"/>
          <w:rtl/>
        </w:rPr>
        <w:t>آموزش‌وپرورش</w:t>
      </w:r>
      <w:r w:rsidRPr="00CA4A97">
        <w:rPr>
          <w:rFonts w:ascii="IRBadr" w:hAnsi="IRBadr"/>
          <w:sz w:val="28"/>
          <w:rtl/>
        </w:rPr>
        <w:t xml:space="preserve"> باید آن را دنبال بکنند.</w:t>
      </w:r>
    </w:p>
    <w:p w:rsidR="00B43EF7" w:rsidRDefault="00B43EF7" w:rsidP="00FD4E04">
      <w:pPr>
        <w:rPr>
          <w:rFonts w:ascii="IRBadr" w:hAnsi="IRBadr"/>
          <w:sz w:val="28"/>
          <w:rtl/>
        </w:rPr>
      </w:pPr>
      <w:r w:rsidRPr="00CA4A97">
        <w:rPr>
          <w:rFonts w:ascii="IRBadr" w:hAnsi="IRBadr"/>
          <w:sz w:val="28"/>
          <w:rtl/>
        </w:rPr>
        <w:t>5. دانش‌آموزان باید هدایت بشوند و معلم و مربی باید کمک بکنند که اخلاق بچه‌ها رشد پیدا بکنند، امروز از ناحیه‌های مختلف د</w:t>
      </w:r>
      <w:r w:rsidR="00FD4E04" w:rsidRPr="00CA4A97">
        <w:rPr>
          <w:rFonts w:ascii="IRBadr" w:hAnsi="IRBadr"/>
          <w:sz w:val="28"/>
          <w:rtl/>
        </w:rPr>
        <w:t>ر معرض تهاجم هستند.</w:t>
      </w:r>
    </w:p>
    <w:p w:rsidR="00CA4A97" w:rsidRDefault="00CA4A97" w:rsidP="00CA4A97">
      <w:pPr>
        <w:rPr>
          <w:rFonts w:ascii="IRBadr" w:hAnsi="IRBadr"/>
          <w:b/>
          <w:bCs/>
          <w:sz w:val="28"/>
          <w:rtl/>
        </w:rPr>
      </w:pPr>
      <w:r w:rsidRPr="00455965">
        <w:rPr>
          <w:rFonts w:ascii="IRBadr" w:hAnsi="IRBadr"/>
          <w:b/>
          <w:bCs/>
          <w:sz w:val="28"/>
          <w:rtl/>
        </w:rPr>
        <w:lastRenderedPageBreak/>
        <w:t>نسئلک اللهم و ندعوک باسمک العظیم الاعظم ال</w:t>
      </w:r>
      <w:r w:rsidRPr="00455965">
        <w:rPr>
          <w:rFonts w:ascii="IRBadr" w:hAnsi="IRBadr" w:hint="cs"/>
          <w:b/>
          <w:bCs/>
          <w:sz w:val="28"/>
          <w:rtl/>
        </w:rPr>
        <w:t>أ</w:t>
      </w:r>
      <w:r w:rsidRPr="00455965">
        <w:rPr>
          <w:rFonts w:ascii="IRBadr" w:hAnsi="IRBadr"/>
          <w:b/>
          <w:bCs/>
          <w:sz w:val="28"/>
          <w:rtl/>
        </w:rPr>
        <w:t>عز</w:t>
      </w:r>
      <w:r w:rsidRPr="00455965">
        <w:rPr>
          <w:rFonts w:ascii="IRBadr" w:hAnsi="IRBadr" w:hint="cs"/>
          <w:b/>
          <w:bCs/>
          <w:sz w:val="28"/>
          <w:rtl/>
        </w:rPr>
        <w:t>ّ</w:t>
      </w:r>
      <w:r w:rsidRPr="00455965">
        <w:rPr>
          <w:rFonts w:ascii="IRBadr" w:hAnsi="IRBadr"/>
          <w:b/>
          <w:bCs/>
          <w:sz w:val="28"/>
          <w:rtl/>
        </w:rPr>
        <w:t xml:space="preserve"> الأجلّ الاکرم یا الله</w:t>
      </w:r>
      <w:r w:rsidRPr="00455965">
        <w:rPr>
          <w:rFonts w:ascii="IRBadr" w:hAnsi="IRBadr" w:hint="cs"/>
          <w:b/>
          <w:bCs/>
          <w:sz w:val="28"/>
          <w:rtl/>
        </w:rPr>
        <w:t xml:space="preserve"> </w:t>
      </w:r>
      <w:r w:rsidRPr="00455965">
        <w:rPr>
          <w:rFonts w:ascii="IRBadr" w:hAnsi="IRBadr"/>
          <w:b/>
          <w:bCs/>
          <w:sz w:val="28"/>
          <w:rtl/>
        </w:rPr>
        <w:t>... یا ارحم الرحمین. اللهم ارزقنی توفیق الطاعة و بعدالمعصیة و صدق النیّة و عرفان الحرمة؛ اللهم انصر الاسلام و اهله و اخذل الکفر واهله.</w:t>
      </w:r>
    </w:p>
    <w:p w:rsidR="00CA4A97" w:rsidRDefault="00CA4A97" w:rsidP="00CA4A97">
      <w:pPr>
        <w:rPr>
          <w:rFonts w:ascii="IRBadr" w:hAnsi="IRBadr"/>
          <w:bCs/>
          <w:sz w:val="28"/>
          <w:rtl/>
        </w:rPr>
      </w:pPr>
    </w:p>
    <w:p w:rsidR="00CA4A97" w:rsidRPr="00CA4A97" w:rsidRDefault="00CA4A97" w:rsidP="00FD4E04">
      <w:pPr>
        <w:rPr>
          <w:rFonts w:ascii="IRBadr" w:hAnsi="IRBadr"/>
          <w:sz w:val="28"/>
          <w:rtl/>
        </w:rPr>
      </w:pPr>
    </w:p>
    <w:sectPr w:rsidR="00CA4A97" w:rsidRPr="00CA4A97"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F3" w:rsidRDefault="00C270F3" w:rsidP="000D5800">
      <w:r>
        <w:separator/>
      </w:r>
    </w:p>
  </w:endnote>
  <w:endnote w:type="continuationSeparator" w:id="0">
    <w:p w:rsidR="00C270F3" w:rsidRDefault="00C270F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altName w:val="Times New Roman"/>
    <w:charset w:val="00"/>
    <w:family w:val="auto"/>
    <w:pitch w:val="variable"/>
    <w:sig w:usb0="00000000" w:usb1="00000000" w:usb2="00000000" w:usb3="00000000" w:csb0="00000041" w:csb1="00000000"/>
  </w:font>
  <w:font w:name="2  Lotus">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0" w:usb1="80000000" w:usb2="00000008" w:usb3="00000000" w:csb0="00000040"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43" w:rsidRDefault="00024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A4A97">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43" w:rsidRDefault="00024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F3" w:rsidRDefault="00C270F3" w:rsidP="000D5800">
      <w:r>
        <w:separator/>
      </w:r>
    </w:p>
  </w:footnote>
  <w:footnote w:type="continuationSeparator" w:id="0">
    <w:p w:rsidR="00C270F3" w:rsidRDefault="00C270F3" w:rsidP="000D5800">
      <w:r>
        <w:continuationSeparator/>
      </w:r>
    </w:p>
  </w:footnote>
  <w:footnote w:id="1">
    <w:p w:rsidR="00CA4A97" w:rsidRPr="00EE28DD" w:rsidRDefault="00CA4A97" w:rsidP="00CA4A97">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CA4A97" w:rsidRDefault="00CA4A97" w:rsidP="00CA4A97">
      <w:pPr>
        <w:pStyle w:val="FootnoteText"/>
        <w:jc w:val="right"/>
        <w:rPr>
          <w:b/>
          <w:bCs/>
          <w:rtl/>
        </w:rPr>
      </w:pPr>
      <w:r>
        <w:rPr>
          <w:rFonts w:hint="cs"/>
          <w:b/>
          <w:bCs/>
          <w:rtl/>
        </w:rPr>
        <w:t xml:space="preserve"> </w:t>
      </w:r>
      <w:r>
        <w:rPr>
          <w:rFonts w:hint="cs"/>
          <w:b/>
          <w:bCs/>
          <w:rtl/>
        </w:rPr>
        <w:t>سوره مبارکه آل عمران، آیه 102.</w:t>
      </w:r>
      <w:r>
        <w:rPr>
          <w:b/>
          <w:bCs/>
        </w:rPr>
        <w:t xml:space="preserve">. </w:t>
      </w:r>
      <w:r>
        <w:rPr>
          <w:rStyle w:val="FootnoteReference"/>
          <w:rFonts w:eastAsia="2  Lotus"/>
          <w:b/>
          <w:bCs/>
        </w:rPr>
        <w:footnoteRef/>
      </w:r>
    </w:p>
  </w:footnote>
  <w:footnote w:id="3">
    <w:p w:rsidR="000F12BF" w:rsidRPr="000F12BF" w:rsidRDefault="000F12BF" w:rsidP="000F12BF">
      <w:pPr>
        <w:pStyle w:val="FootnoteText"/>
        <w:jc w:val="right"/>
        <w:rPr>
          <w:b/>
          <w:bCs/>
          <w:rtl/>
        </w:rPr>
      </w:pPr>
      <w:r w:rsidRPr="000F12BF">
        <w:rPr>
          <w:rFonts w:hint="cs"/>
          <w:b/>
          <w:bCs/>
          <w:rtl/>
        </w:rPr>
        <w:t>. سوره مبارکه الحجرات، آیه 13.</w:t>
      </w:r>
      <w:r w:rsidRPr="000F12BF">
        <w:rPr>
          <w:rStyle w:val="FootnoteReference"/>
          <w:b/>
          <w:bCs/>
        </w:rPr>
        <w:footnoteRef/>
      </w:r>
    </w:p>
  </w:footnote>
  <w:footnote w:id="4">
    <w:p w:rsidR="00DD5134" w:rsidRPr="00324255" w:rsidRDefault="00DD5134" w:rsidP="00DD5134">
      <w:pPr>
        <w:pStyle w:val="FootnoteText"/>
        <w:jc w:val="right"/>
        <w:rPr>
          <w:b/>
          <w:bCs/>
          <w:rtl/>
        </w:rPr>
      </w:pPr>
      <w:r w:rsidRPr="00324255">
        <w:rPr>
          <w:rFonts w:hint="cs"/>
          <w:b/>
          <w:bCs/>
          <w:rtl/>
        </w:rPr>
        <w:t>. سوره مبارکه الکوثر.</w:t>
      </w:r>
      <w:r w:rsidRPr="00324255">
        <w:rPr>
          <w:rStyle w:val="FootnoteReference"/>
          <w:rFonts w:eastAsia="2  Lotus"/>
          <w:b/>
        </w:rPr>
        <w:footnoteRef/>
      </w:r>
    </w:p>
  </w:footnote>
  <w:footnote w:id="5">
    <w:p w:rsidR="00CA4A97" w:rsidRPr="00324255" w:rsidRDefault="00CA4A97" w:rsidP="00CA4A97">
      <w:pPr>
        <w:pStyle w:val="FootnoteText"/>
        <w:jc w:val="right"/>
        <w:rPr>
          <w:b/>
          <w:bCs/>
          <w:rtl/>
        </w:rPr>
      </w:pPr>
      <w:r>
        <w:rPr>
          <w:b/>
          <w:bCs/>
        </w:rPr>
        <w:t xml:space="preserve"> </w:t>
      </w:r>
      <w:r w:rsidRPr="00324255">
        <w:rPr>
          <w:b/>
          <w:bCs/>
          <w:rtl/>
        </w:rPr>
        <w:t>سوره مبارکه الحشر، آیه 18</w:t>
      </w:r>
      <w:r w:rsidRPr="00324255">
        <w:rPr>
          <w:b/>
          <w:bCs/>
        </w:rPr>
        <w:t>.</w:t>
      </w:r>
      <w:r w:rsidRPr="00324255">
        <w:rPr>
          <w:rStyle w:val="FootnoteReference"/>
          <w:rFonts w:eastAsia="2  Lotus"/>
          <w:b/>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43" w:rsidRDefault="00024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024643">
    <w:pPr>
      <w:tabs>
        <w:tab w:val="left" w:pos="1256"/>
        <w:tab w:val="left" w:pos="5696"/>
        <w:tab w:val="right" w:pos="9071"/>
      </w:tabs>
      <w:jc w:val="right"/>
      <w:rPr>
        <w:b/>
        <w:bCs/>
        <w:sz w:val="32"/>
        <w:rtl/>
      </w:rPr>
    </w:pPr>
    <w:bookmarkStart w:id="70" w:name="OLE_LINK1"/>
    <w:bookmarkStart w:id="71"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0"/>
    <w:bookmarkEnd w:id="71"/>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D3A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BA373F">
      <w:rPr>
        <w:rFonts w:hint="cs"/>
        <w:b/>
        <w:bCs/>
        <w:sz w:val="32"/>
        <w:rtl/>
      </w:rPr>
      <w:t>2908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43" w:rsidRDefault="00024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24643"/>
    <w:rsid w:val="000324F1"/>
    <w:rsid w:val="000400D6"/>
    <w:rsid w:val="00041FE0"/>
    <w:rsid w:val="00052BA3"/>
    <w:rsid w:val="0006363E"/>
    <w:rsid w:val="00080070"/>
    <w:rsid w:val="00080DFF"/>
    <w:rsid w:val="00085ED5"/>
    <w:rsid w:val="000A1A51"/>
    <w:rsid w:val="000D2D0D"/>
    <w:rsid w:val="000D5800"/>
    <w:rsid w:val="000F12BF"/>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17C5"/>
    <w:rsid w:val="00192A6A"/>
    <w:rsid w:val="00197CDD"/>
    <w:rsid w:val="001B268D"/>
    <w:rsid w:val="001C1139"/>
    <w:rsid w:val="001C367D"/>
    <w:rsid w:val="001D24F8"/>
    <w:rsid w:val="001D542D"/>
    <w:rsid w:val="001E306E"/>
    <w:rsid w:val="001E3FB0"/>
    <w:rsid w:val="001E4FFF"/>
    <w:rsid w:val="001F2E3E"/>
    <w:rsid w:val="00224C0A"/>
    <w:rsid w:val="002376A5"/>
    <w:rsid w:val="002417C9"/>
    <w:rsid w:val="002451F2"/>
    <w:rsid w:val="002529C5"/>
    <w:rsid w:val="00261A0E"/>
    <w:rsid w:val="00270294"/>
    <w:rsid w:val="002914BD"/>
    <w:rsid w:val="00297263"/>
    <w:rsid w:val="002C56FD"/>
    <w:rsid w:val="002D49E4"/>
    <w:rsid w:val="002E450B"/>
    <w:rsid w:val="002E73F9"/>
    <w:rsid w:val="002F05B9"/>
    <w:rsid w:val="00340BA3"/>
    <w:rsid w:val="00366400"/>
    <w:rsid w:val="00373F3D"/>
    <w:rsid w:val="0037684A"/>
    <w:rsid w:val="003963D7"/>
    <w:rsid w:val="00396F28"/>
    <w:rsid w:val="003A1A05"/>
    <w:rsid w:val="003A2654"/>
    <w:rsid w:val="003A39B9"/>
    <w:rsid w:val="003C06BF"/>
    <w:rsid w:val="003C7899"/>
    <w:rsid w:val="003D2F0A"/>
    <w:rsid w:val="003D563F"/>
    <w:rsid w:val="003E1E58"/>
    <w:rsid w:val="003E2BAB"/>
    <w:rsid w:val="00403650"/>
    <w:rsid w:val="00405199"/>
    <w:rsid w:val="00410699"/>
    <w:rsid w:val="00413C05"/>
    <w:rsid w:val="00415360"/>
    <w:rsid w:val="0044591E"/>
    <w:rsid w:val="00453CBB"/>
    <w:rsid w:val="00455B91"/>
    <w:rsid w:val="004651D2"/>
    <w:rsid w:val="00465D26"/>
    <w:rsid w:val="004679F8"/>
    <w:rsid w:val="00473DE7"/>
    <w:rsid w:val="00487A72"/>
    <w:rsid w:val="004A62F1"/>
    <w:rsid w:val="004A72C8"/>
    <w:rsid w:val="004B10A9"/>
    <w:rsid w:val="004B337F"/>
    <w:rsid w:val="004B44B9"/>
    <w:rsid w:val="004D2EF6"/>
    <w:rsid w:val="004E4308"/>
    <w:rsid w:val="004F3596"/>
    <w:rsid w:val="004F7625"/>
    <w:rsid w:val="005009D3"/>
    <w:rsid w:val="00530FD7"/>
    <w:rsid w:val="00555A70"/>
    <w:rsid w:val="00572E2D"/>
    <w:rsid w:val="0059095B"/>
    <w:rsid w:val="00592103"/>
    <w:rsid w:val="005941DD"/>
    <w:rsid w:val="005A545E"/>
    <w:rsid w:val="005A5862"/>
    <w:rsid w:val="005B0852"/>
    <w:rsid w:val="005C06AE"/>
    <w:rsid w:val="00610C18"/>
    <w:rsid w:val="00612385"/>
    <w:rsid w:val="0061376C"/>
    <w:rsid w:val="00636EFA"/>
    <w:rsid w:val="006550D6"/>
    <w:rsid w:val="0066229C"/>
    <w:rsid w:val="00676977"/>
    <w:rsid w:val="00690ADA"/>
    <w:rsid w:val="0069696C"/>
    <w:rsid w:val="006A085A"/>
    <w:rsid w:val="006D3A87"/>
    <w:rsid w:val="006F01B4"/>
    <w:rsid w:val="00734D59"/>
    <w:rsid w:val="0073609B"/>
    <w:rsid w:val="007420A8"/>
    <w:rsid w:val="0075033E"/>
    <w:rsid w:val="00752745"/>
    <w:rsid w:val="0076665E"/>
    <w:rsid w:val="00771F8D"/>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266C"/>
    <w:rsid w:val="007E7FA7"/>
    <w:rsid w:val="007F0721"/>
    <w:rsid w:val="007F4A90"/>
    <w:rsid w:val="007F562B"/>
    <w:rsid w:val="007F5E86"/>
    <w:rsid w:val="00803501"/>
    <w:rsid w:val="0080799B"/>
    <w:rsid w:val="00807BE3"/>
    <w:rsid w:val="00811F02"/>
    <w:rsid w:val="0081673B"/>
    <w:rsid w:val="008228E8"/>
    <w:rsid w:val="008407A4"/>
    <w:rsid w:val="00844860"/>
    <w:rsid w:val="00845CC4"/>
    <w:rsid w:val="008537D9"/>
    <w:rsid w:val="008644F4"/>
    <w:rsid w:val="00883733"/>
    <w:rsid w:val="008965D2"/>
    <w:rsid w:val="008A236D"/>
    <w:rsid w:val="008B565A"/>
    <w:rsid w:val="008C320B"/>
    <w:rsid w:val="008C3414"/>
    <w:rsid w:val="008C57C7"/>
    <w:rsid w:val="008D030F"/>
    <w:rsid w:val="008D36D5"/>
    <w:rsid w:val="008E3903"/>
    <w:rsid w:val="008F63E3"/>
    <w:rsid w:val="00913C3B"/>
    <w:rsid w:val="00915509"/>
    <w:rsid w:val="009268D0"/>
    <w:rsid w:val="00927388"/>
    <w:rsid w:val="009274FE"/>
    <w:rsid w:val="00933048"/>
    <w:rsid w:val="009401AC"/>
    <w:rsid w:val="009613AC"/>
    <w:rsid w:val="00976FE9"/>
    <w:rsid w:val="00980643"/>
    <w:rsid w:val="009A5507"/>
    <w:rsid w:val="009A6729"/>
    <w:rsid w:val="009B46BC"/>
    <w:rsid w:val="009B61C3"/>
    <w:rsid w:val="009B67C0"/>
    <w:rsid w:val="009C7B4F"/>
    <w:rsid w:val="009F4EB3"/>
    <w:rsid w:val="00A06D48"/>
    <w:rsid w:val="00A21834"/>
    <w:rsid w:val="00A31C17"/>
    <w:rsid w:val="00A31FDE"/>
    <w:rsid w:val="00A325EA"/>
    <w:rsid w:val="00A35AC2"/>
    <w:rsid w:val="00A37C77"/>
    <w:rsid w:val="00A4086F"/>
    <w:rsid w:val="00A5418D"/>
    <w:rsid w:val="00A700D8"/>
    <w:rsid w:val="00A725C2"/>
    <w:rsid w:val="00A769EE"/>
    <w:rsid w:val="00A810A5"/>
    <w:rsid w:val="00A9616A"/>
    <w:rsid w:val="00A96F68"/>
    <w:rsid w:val="00A973BA"/>
    <w:rsid w:val="00AA2342"/>
    <w:rsid w:val="00AD0304"/>
    <w:rsid w:val="00AD27BE"/>
    <w:rsid w:val="00AF0F1A"/>
    <w:rsid w:val="00AF5BA1"/>
    <w:rsid w:val="00AF6FED"/>
    <w:rsid w:val="00B11AD8"/>
    <w:rsid w:val="00B15027"/>
    <w:rsid w:val="00B21CF4"/>
    <w:rsid w:val="00B24300"/>
    <w:rsid w:val="00B43EF7"/>
    <w:rsid w:val="00B5053A"/>
    <w:rsid w:val="00B63F15"/>
    <w:rsid w:val="00BA373F"/>
    <w:rsid w:val="00BA51A8"/>
    <w:rsid w:val="00BB5F7E"/>
    <w:rsid w:val="00BC26F6"/>
    <w:rsid w:val="00BC4833"/>
    <w:rsid w:val="00BD3122"/>
    <w:rsid w:val="00BD40DA"/>
    <w:rsid w:val="00BF3D67"/>
    <w:rsid w:val="00C160AF"/>
    <w:rsid w:val="00C22299"/>
    <w:rsid w:val="00C25609"/>
    <w:rsid w:val="00C262D7"/>
    <w:rsid w:val="00C26607"/>
    <w:rsid w:val="00C270F3"/>
    <w:rsid w:val="00C60D75"/>
    <w:rsid w:val="00C64CEA"/>
    <w:rsid w:val="00C73012"/>
    <w:rsid w:val="00C763DD"/>
    <w:rsid w:val="00C82071"/>
    <w:rsid w:val="00C83DBF"/>
    <w:rsid w:val="00C84FC0"/>
    <w:rsid w:val="00C9244A"/>
    <w:rsid w:val="00CA4A97"/>
    <w:rsid w:val="00CB5DA3"/>
    <w:rsid w:val="00CC32F2"/>
    <w:rsid w:val="00CE09B7"/>
    <w:rsid w:val="00CE31E6"/>
    <w:rsid w:val="00CE3B74"/>
    <w:rsid w:val="00CF42E2"/>
    <w:rsid w:val="00CF7916"/>
    <w:rsid w:val="00D158F3"/>
    <w:rsid w:val="00D27922"/>
    <w:rsid w:val="00D3665C"/>
    <w:rsid w:val="00D508CC"/>
    <w:rsid w:val="00D50F4B"/>
    <w:rsid w:val="00D60547"/>
    <w:rsid w:val="00D65F9D"/>
    <w:rsid w:val="00D66444"/>
    <w:rsid w:val="00D76353"/>
    <w:rsid w:val="00DB28BB"/>
    <w:rsid w:val="00DC603F"/>
    <w:rsid w:val="00DC7EF1"/>
    <w:rsid w:val="00DD3C0D"/>
    <w:rsid w:val="00DD4864"/>
    <w:rsid w:val="00DD5134"/>
    <w:rsid w:val="00DD71A2"/>
    <w:rsid w:val="00DE1DC4"/>
    <w:rsid w:val="00DE7635"/>
    <w:rsid w:val="00E0639C"/>
    <w:rsid w:val="00E067E6"/>
    <w:rsid w:val="00E12531"/>
    <w:rsid w:val="00E143B0"/>
    <w:rsid w:val="00E55891"/>
    <w:rsid w:val="00E6283A"/>
    <w:rsid w:val="00E732A3"/>
    <w:rsid w:val="00E81B58"/>
    <w:rsid w:val="00E83A85"/>
    <w:rsid w:val="00E90FC4"/>
    <w:rsid w:val="00EA01EC"/>
    <w:rsid w:val="00EA15B0"/>
    <w:rsid w:val="00EA4CDF"/>
    <w:rsid w:val="00EA5D97"/>
    <w:rsid w:val="00EC4393"/>
    <w:rsid w:val="00EE1C07"/>
    <w:rsid w:val="00EE2C91"/>
    <w:rsid w:val="00EE3979"/>
    <w:rsid w:val="00EF138C"/>
    <w:rsid w:val="00F03182"/>
    <w:rsid w:val="00F034CE"/>
    <w:rsid w:val="00F10A0F"/>
    <w:rsid w:val="00F40284"/>
    <w:rsid w:val="00F67976"/>
    <w:rsid w:val="00F70BE1"/>
    <w:rsid w:val="00FC0862"/>
    <w:rsid w:val="00FC70FB"/>
    <w:rsid w:val="00FD143D"/>
    <w:rsid w:val="00FD4E04"/>
    <w:rsid w:val="00FD7892"/>
    <w:rsid w:val="00FF30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71A18-8AA5-414B-9DC6-E11310F9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CA4A97"/>
    <w:pPr>
      <w:keepNext/>
      <w:keepLines/>
      <w:spacing w:after="0" w:line="240" w:lineRule="auto"/>
      <w:outlineLvl w:val="1"/>
    </w:pPr>
    <w:rPr>
      <w:rFonts w:ascii="IRBadr" w:eastAsia="2  Lotus" w:hAnsi="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CA4A97"/>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0F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B945-1CBA-4E37-928A-90A9AEDD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20</TotalTime>
  <Pages>8</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RPM</cp:lastModifiedBy>
  <cp:revision>4</cp:revision>
  <dcterms:created xsi:type="dcterms:W3CDTF">2015-08-21T20:08:00Z</dcterms:created>
  <dcterms:modified xsi:type="dcterms:W3CDTF">2015-08-22T04:14:00Z</dcterms:modified>
</cp:coreProperties>
</file>