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41" w:rsidRPr="007877CD" w:rsidRDefault="00550041" w:rsidP="007877CD">
      <w:pPr>
        <w:pStyle w:val="Heading1"/>
        <w:rPr>
          <w:rFonts w:hint="cs"/>
        </w:rPr>
      </w:pPr>
    </w:p>
    <w:p w:rsidR="007877CD" w:rsidRPr="007877CD" w:rsidRDefault="007877CD" w:rsidP="007877CD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"1-3"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6976166" w:history="1">
        <w:r w:rsidRPr="007877CD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7877CD">
          <w:rPr>
            <w:rFonts w:ascii="IRBadr" w:hAnsi="IRBadr" w:cs="IRBadr"/>
            <w:noProof/>
            <w:webHidden/>
            <w:sz w:val="28"/>
          </w:rPr>
          <w:tab/>
        </w:r>
        <w:r w:rsidRPr="007877CD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7877CD">
          <w:rPr>
            <w:rFonts w:ascii="IRBadr" w:hAnsi="IRBadr" w:cs="IRBadr"/>
            <w:noProof/>
            <w:webHidden/>
            <w:sz w:val="28"/>
          </w:rPr>
          <w:instrText xml:space="preserve"> PAGEREF _Toc426976166 \h </w:instrText>
        </w:r>
        <w:r w:rsidRPr="007877CD">
          <w:rPr>
            <w:rFonts w:ascii="IRBadr" w:hAnsi="IRBadr" w:cs="IRBadr"/>
            <w:noProof/>
            <w:webHidden/>
            <w:sz w:val="28"/>
          </w:rPr>
        </w:r>
        <w:r w:rsidRPr="007877CD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7877CD">
          <w:rPr>
            <w:rFonts w:ascii="IRBadr" w:hAnsi="IRBadr" w:cs="IRBadr"/>
            <w:noProof/>
            <w:webHidden/>
            <w:sz w:val="28"/>
          </w:rPr>
          <w:t>1</w:t>
        </w:r>
        <w:r w:rsidRPr="007877C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877CD" w:rsidRPr="007877CD" w:rsidRDefault="00B8739D" w:rsidP="007877CD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6976167" w:history="1">
        <w:r w:rsidR="007877CD" w:rsidRPr="007877CD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="007877CD" w:rsidRPr="007877CD">
          <w:rPr>
            <w:rFonts w:ascii="IRBadr" w:hAnsi="IRBadr" w:cs="IRBadr"/>
            <w:noProof/>
            <w:webHidden/>
            <w:sz w:val="28"/>
          </w:rPr>
          <w:tab/>
        </w:r>
        <w:r w:rsidR="007877CD" w:rsidRPr="007877C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877CD" w:rsidRPr="007877CD">
          <w:rPr>
            <w:rFonts w:ascii="IRBadr" w:hAnsi="IRBadr" w:cs="IRBadr"/>
            <w:noProof/>
            <w:webHidden/>
            <w:sz w:val="28"/>
          </w:rPr>
          <w:instrText xml:space="preserve"> PAGEREF _Toc426976167 \h </w:instrText>
        </w:r>
        <w:r w:rsidR="007877CD" w:rsidRPr="007877CD">
          <w:rPr>
            <w:rFonts w:ascii="IRBadr" w:hAnsi="IRBadr" w:cs="IRBadr"/>
            <w:noProof/>
            <w:webHidden/>
            <w:sz w:val="28"/>
          </w:rPr>
        </w:r>
        <w:r w:rsidR="007877CD" w:rsidRPr="007877C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877CD" w:rsidRPr="007877CD">
          <w:rPr>
            <w:rFonts w:ascii="IRBadr" w:hAnsi="IRBadr" w:cs="IRBadr"/>
            <w:noProof/>
            <w:webHidden/>
            <w:sz w:val="28"/>
          </w:rPr>
          <w:t>2</w:t>
        </w:r>
        <w:r w:rsidR="007877CD" w:rsidRPr="007877C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877CD" w:rsidRPr="007877CD" w:rsidRDefault="00B8739D" w:rsidP="007877CD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6976168" w:history="1">
        <w:r w:rsidR="007877CD" w:rsidRPr="007877CD">
          <w:rPr>
            <w:rStyle w:val="Hyperlink"/>
            <w:rFonts w:ascii="IRBadr" w:hAnsi="IRBadr" w:cs="IRBadr"/>
            <w:noProof/>
            <w:sz w:val="28"/>
            <w:rtl/>
          </w:rPr>
          <w:t>اهمیت حق خدا و حق پیامبر (ص)  بر انسان</w:t>
        </w:r>
        <w:r w:rsidR="007877CD" w:rsidRPr="007877CD">
          <w:rPr>
            <w:rFonts w:ascii="IRBadr" w:hAnsi="IRBadr" w:cs="IRBadr"/>
            <w:noProof/>
            <w:webHidden/>
            <w:sz w:val="28"/>
          </w:rPr>
          <w:tab/>
        </w:r>
        <w:r w:rsidR="007877CD" w:rsidRPr="007877C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877CD" w:rsidRPr="007877CD">
          <w:rPr>
            <w:rFonts w:ascii="IRBadr" w:hAnsi="IRBadr" w:cs="IRBadr"/>
            <w:noProof/>
            <w:webHidden/>
            <w:sz w:val="28"/>
          </w:rPr>
          <w:instrText xml:space="preserve"> PAGEREF _Toc426976168 \h </w:instrText>
        </w:r>
        <w:r w:rsidR="007877CD" w:rsidRPr="007877CD">
          <w:rPr>
            <w:rFonts w:ascii="IRBadr" w:hAnsi="IRBadr" w:cs="IRBadr"/>
            <w:noProof/>
            <w:webHidden/>
            <w:sz w:val="28"/>
          </w:rPr>
        </w:r>
        <w:r w:rsidR="007877CD" w:rsidRPr="007877C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877CD" w:rsidRPr="007877CD">
          <w:rPr>
            <w:rFonts w:ascii="IRBadr" w:hAnsi="IRBadr" w:cs="IRBadr"/>
            <w:noProof/>
            <w:webHidden/>
            <w:sz w:val="28"/>
          </w:rPr>
          <w:t>2</w:t>
        </w:r>
        <w:r w:rsidR="007877CD" w:rsidRPr="007877C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877CD" w:rsidRPr="007877CD" w:rsidRDefault="00B8739D" w:rsidP="007877CD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6976169" w:history="1">
        <w:r w:rsidR="007877CD" w:rsidRPr="007877CD">
          <w:rPr>
            <w:rStyle w:val="Hyperlink"/>
            <w:rFonts w:ascii="IRBadr" w:hAnsi="IRBadr" w:cs="IRBadr"/>
            <w:noProof/>
            <w:sz w:val="28"/>
            <w:rtl/>
          </w:rPr>
          <w:t>آثار و برکات درود بر محمد (ص)  و آل او</w:t>
        </w:r>
        <w:r w:rsidR="007877CD" w:rsidRPr="007877CD">
          <w:rPr>
            <w:rFonts w:ascii="IRBadr" w:hAnsi="IRBadr" w:cs="IRBadr"/>
            <w:noProof/>
            <w:webHidden/>
            <w:sz w:val="28"/>
          </w:rPr>
          <w:tab/>
        </w:r>
        <w:r w:rsidR="007877CD" w:rsidRPr="007877C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877CD" w:rsidRPr="007877CD">
          <w:rPr>
            <w:rFonts w:ascii="IRBadr" w:hAnsi="IRBadr" w:cs="IRBadr"/>
            <w:noProof/>
            <w:webHidden/>
            <w:sz w:val="28"/>
          </w:rPr>
          <w:instrText xml:space="preserve"> PAGEREF _Toc426976169 \h </w:instrText>
        </w:r>
        <w:r w:rsidR="007877CD" w:rsidRPr="007877CD">
          <w:rPr>
            <w:rFonts w:ascii="IRBadr" w:hAnsi="IRBadr" w:cs="IRBadr"/>
            <w:noProof/>
            <w:webHidden/>
            <w:sz w:val="28"/>
          </w:rPr>
        </w:r>
        <w:r w:rsidR="007877CD" w:rsidRPr="007877C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877CD" w:rsidRPr="007877CD">
          <w:rPr>
            <w:rFonts w:ascii="IRBadr" w:hAnsi="IRBadr" w:cs="IRBadr"/>
            <w:noProof/>
            <w:webHidden/>
            <w:sz w:val="28"/>
          </w:rPr>
          <w:t>3</w:t>
        </w:r>
        <w:r w:rsidR="007877CD" w:rsidRPr="007877C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877CD" w:rsidRPr="007877CD" w:rsidRDefault="00B8739D" w:rsidP="007877CD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6976170" w:history="1">
        <w:r w:rsidR="007877CD" w:rsidRPr="007877CD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7877CD" w:rsidRPr="007877CD">
          <w:rPr>
            <w:rFonts w:ascii="IRBadr" w:hAnsi="IRBadr" w:cs="IRBadr"/>
            <w:noProof/>
            <w:webHidden/>
            <w:sz w:val="28"/>
          </w:rPr>
          <w:tab/>
        </w:r>
        <w:r w:rsidR="007877CD" w:rsidRPr="007877C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877CD" w:rsidRPr="007877CD">
          <w:rPr>
            <w:rFonts w:ascii="IRBadr" w:hAnsi="IRBadr" w:cs="IRBadr"/>
            <w:noProof/>
            <w:webHidden/>
            <w:sz w:val="28"/>
          </w:rPr>
          <w:instrText xml:space="preserve"> PAGEREF _Toc426976170 \h </w:instrText>
        </w:r>
        <w:r w:rsidR="007877CD" w:rsidRPr="007877CD">
          <w:rPr>
            <w:rFonts w:ascii="IRBadr" w:hAnsi="IRBadr" w:cs="IRBadr"/>
            <w:noProof/>
            <w:webHidden/>
            <w:sz w:val="28"/>
          </w:rPr>
        </w:r>
        <w:r w:rsidR="007877CD" w:rsidRPr="007877C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877CD" w:rsidRPr="007877CD">
          <w:rPr>
            <w:rFonts w:ascii="IRBadr" w:hAnsi="IRBadr" w:cs="IRBadr"/>
            <w:noProof/>
            <w:webHidden/>
            <w:sz w:val="28"/>
          </w:rPr>
          <w:t>4</w:t>
        </w:r>
        <w:r w:rsidR="007877CD" w:rsidRPr="007877C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877CD" w:rsidRPr="007877CD" w:rsidRDefault="00B8739D" w:rsidP="007877CD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6976171" w:history="1">
        <w:r w:rsidR="007877CD" w:rsidRPr="007877CD">
          <w:rPr>
            <w:rStyle w:val="Hyperlink"/>
            <w:rFonts w:ascii="IRBadr" w:hAnsi="IRBadr" w:cs="IRBadr"/>
            <w:noProof/>
            <w:sz w:val="28"/>
            <w:rtl/>
          </w:rPr>
          <w:t>عاشورا و حفظ پیام عاشورا</w:t>
        </w:r>
        <w:r w:rsidR="007877CD" w:rsidRPr="007877CD">
          <w:rPr>
            <w:rFonts w:ascii="IRBadr" w:hAnsi="IRBadr" w:cs="IRBadr"/>
            <w:noProof/>
            <w:webHidden/>
            <w:sz w:val="28"/>
          </w:rPr>
          <w:tab/>
        </w:r>
        <w:r w:rsidR="007877CD" w:rsidRPr="007877C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877CD" w:rsidRPr="007877CD">
          <w:rPr>
            <w:rFonts w:ascii="IRBadr" w:hAnsi="IRBadr" w:cs="IRBadr"/>
            <w:noProof/>
            <w:webHidden/>
            <w:sz w:val="28"/>
          </w:rPr>
          <w:instrText xml:space="preserve"> PAGEREF _Toc426976171 \h </w:instrText>
        </w:r>
        <w:r w:rsidR="007877CD" w:rsidRPr="007877CD">
          <w:rPr>
            <w:rFonts w:ascii="IRBadr" w:hAnsi="IRBadr" w:cs="IRBadr"/>
            <w:noProof/>
            <w:webHidden/>
            <w:sz w:val="28"/>
          </w:rPr>
        </w:r>
        <w:r w:rsidR="007877CD" w:rsidRPr="007877C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877CD" w:rsidRPr="007877CD">
          <w:rPr>
            <w:rFonts w:ascii="IRBadr" w:hAnsi="IRBadr" w:cs="IRBadr"/>
            <w:noProof/>
            <w:webHidden/>
            <w:sz w:val="28"/>
          </w:rPr>
          <w:t>5</w:t>
        </w:r>
        <w:r w:rsidR="007877CD" w:rsidRPr="007877C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877CD" w:rsidRPr="007877CD" w:rsidRDefault="00B8739D" w:rsidP="007877CD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6976172" w:history="1">
        <w:r w:rsidR="007877CD" w:rsidRPr="007877CD">
          <w:rPr>
            <w:rStyle w:val="Hyperlink"/>
            <w:rFonts w:ascii="IRBadr" w:hAnsi="IRBadr" w:cs="IRBadr"/>
            <w:noProof/>
            <w:sz w:val="28"/>
            <w:rtl/>
          </w:rPr>
          <w:t>اهمیت پژوهش و تحقیق</w:t>
        </w:r>
        <w:r w:rsidR="007877CD" w:rsidRPr="007877CD">
          <w:rPr>
            <w:rFonts w:ascii="IRBadr" w:hAnsi="IRBadr" w:cs="IRBadr"/>
            <w:noProof/>
            <w:webHidden/>
            <w:sz w:val="28"/>
          </w:rPr>
          <w:tab/>
        </w:r>
        <w:r w:rsidR="007877CD" w:rsidRPr="007877CD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877CD" w:rsidRPr="007877CD">
          <w:rPr>
            <w:rFonts w:ascii="IRBadr" w:hAnsi="IRBadr" w:cs="IRBadr"/>
            <w:noProof/>
            <w:webHidden/>
            <w:sz w:val="28"/>
          </w:rPr>
          <w:instrText xml:space="preserve"> PAGEREF _Toc426976172 \h </w:instrText>
        </w:r>
        <w:r w:rsidR="007877CD" w:rsidRPr="007877CD">
          <w:rPr>
            <w:rFonts w:ascii="IRBadr" w:hAnsi="IRBadr" w:cs="IRBadr"/>
            <w:noProof/>
            <w:webHidden/>
            <w:sz w:val="28"/>
          </w:rPr>
        </w:r>
        <w:r w:rsidR="007877CD" w:rsidRPr="007877CD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877CD" w:rsidRPr="007877CD">
          <w:rPr>
            <w:rFonts w:ascii="IRBadr" w:hAnsi="IRBadr" w:cs="IRBadr"/>
            <w:noProof/>
            <w:webHidden/>
            <w:sz w:val="28"/>
          </w:rPr>
          <w:t>5</w:t>
        </w:r>
        <w:r w:rsidR="007877CD" w:rsidRPr="007877CD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A156C" w:rsidRPr="007877CD" w:rsidRDefault="007877CD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7A156C" w:rsidRPr="007877CD" w:rsidRDefault="007A156C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A156C" w:rsidRPr="007877CD" w:rsidRDefault="007A156C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A156C" w:rsidRPr="007877CD" w:rsidRDefault="007A156C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A156C" w:rsidRPr="007877CD" w:rsidRDefault="007A156C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A156C" w:rsidRPr="007877CD" w:rsidRDefault="007A156C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A156C" w:rsidRPr="007877CD" w:rsidRDefault="007A156C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A156C" w:rsidRPr="007877CD" w:rsidRDefault="007A156C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A156C" w:rsidRPr="007877CD" w:rsidRDefault="007A156C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A156C" w:rsidRPr="007877CD" w:rsidRDefault="007A156C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A156C" w:rsidRPr="007877CD" w:rsidRDefault="007A156C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A156C" w:rsidRPr="007877CD" w:rsidRDefault="007A156C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A156C" w:rsidRPr="007877CD" w:rsidRDefault="007A156C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A156C" w:rsidRPr="007877CD" w:rsidRDefault="007A156C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A156C" w:rsidRPr="007877CD" w:rsidRDefault="007A156C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A156C" w:rsidRPr="007877CD" w:rsidRDefault="007A156C" w:rsidP="007877CD">
      <w:pPr>
        <w:pStyle w:val="Heading1"/>
        <w:rPr>
          <w:rtl/>
        </w:rPr>
      </w:pPr>
      <w:bookmarkStart w:id="0" w:name="_Toc426976167"/>
      <w:r w:rsidRPr="007877CD">
        <w:rPr>
          <w:rtl/>
        </w:rPr>
        <w:lastRenderedPageBreak/>
        <w:t>خطبه اول</w:t>
      </w:r>
      <w:bookmarkEnd w:id="0"/>
    </w:p>
    <w:p w:rsidR="007A156C" w:rsidRPr="007877CD" w:rsidRDefault="007A156C" w:rsidP="007877C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877C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اعوذ باللّه السمیع العلیم من الشیطان الرجیم. بسم‌اللّه الرحمن الرحیم. الحمداللّه الذی هدانا لهذا و ما کنا لنهتدی لولا عن هدانا </w:t>
      </w:r>
      <w:r w:rsidRPr="007877CD">
        <w:rPr>
          <w:rFonts w:ascii="IRBadr" w:hAnsi="IRBadr" w:cs="IRBadr"/>
          <w:b/>
          <w:bCs/>
          <w:sz w:val="28"/>
          <w:szCs w:val="28"/>
          <w:rtl/>
        </w:rPr>
        <w:t>ثم الصلاة و السلام علی سَیِّدِنَا وَ نَبِیِّنَا العبد المؤید المصطفی المسدد الرسول الامجد أَبِی الْقَاسِمِ مُحَمَّدٍ</w:t>
      </w:r>
      <w:r w:rsidR="005B7114" w:rsidRPr="007877CD">
        <w:rPr>
          <w:rFonts w:ascii="IRBadr" w:hAnsi="IRBadr" w:cs="IRBadr"/>
          <w:b/>
          <w:bCs/>
          <w:sz w:val="28"/>
          <w:szCs w:val="28"/>
          <w:rtl/>
        </w:rPr>
        <w:t xml:space="preserve"> (ص)</w:t>
      </w:r>
      <w:r w:rsidRPr="007877CD">
        <w:rPr>
          <w:rFonts w:ascii="IRBadr" w:hAnsi="IRBadr" w:cs="IRBadr"/>
          <w:b/>
          <w:bCs/>
          <w:sz w:val="28"/>
          <w:szCs w:val="28"/>
          <w:rtl/>
        </w:rPr>
        <w:t xml:space="preserve"> وَ عَلی آله الأطیَّبینَ الأطهَرین لاسَیُّما بقیة اللّه فی الارضین.</w:t>
      </w:r>
    </w:p>
    <w:p w:rsidR="007A156C" w:rsidRPr="007877CD" w:rsidRDefault="007A156C" w:rsidP="007877C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877CD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بسم‌اللّه الرحمن الرحیم.</w:t>
      </w:r>
    </w:p>
    <w:p w:rsidR="007A156C" w:rsidRPr="007877CD" w:rsidRDefault="007A156C" w:rsidP="007877C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877CD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7877CD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Pr="007877CD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"/>
      </w:r>
      <w:r w:rsidRPr="007877CD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الزاد التقوی.</w:t>
      </w:r>
    </w:p>
    <w:p w:rsidR="007A156C" w:rsidRPr="007877CD" w:rsidRDefault="007A156C" w:rsidP="007877CD">
      <w:pPr>
        <w:pStyle w:val="Heading1"/>
        <w:rPr>
          <w:rtl/>
        </w:rPr>
      </w:pPr>
      <w:bookmarkStart w:id="1" w:name="_Toc426976168"/>
      <w:r w:rsidRPr="007877CD">
        <w:rPr>
          <w:rtl/>
        </w:rPr>
        <w:t xml:space="preserve">اهمیت </w:t>
      </w:r>
      <w:r w:rsidR="005B7114" w:rsidRPr="007877CD">
        <w:rPr>
          <w:rtl/>
        </w:rPr>
        <w:t>حق خدا و حق پیامبر (ص)</w:t>
      </w:r>
      <w:r w:rsidR="00696885">
        <w:rPr>
          <w:rtl/>
        </w:rPr>
        <w:t xml:space="preserve"> </w:t>
      </w:r>
      <w:r w:rsidRPr="007877CD">
        <w:rPr>
          <w:rtl/>
        </w:rPr>
        <w:t>بر انسان</w:t>
      </w:r>
      <w:bookmarkEnd w:id="1"/>
    </w:p>
    <w:p w:rsidR="007A156C" w:rsidRPr="007877CD" w:rsidRDefault="007A156C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877CD">
        <w:rPr>
          <w:rFonts w:ascii="IRBadr" w:hAnsi="IRBadr" w:cs="IRBadr"/>
          <w:sz w:val="28"/>
          <w:szCs w:val="28"/>
          <w:rtl/>
        </w:rPr>
        <w:t xml:space="preserve">یکی از </w:t>
      </w:r>
      <w:r w:rsidR="00696885">
        <w:rPr>
          <w:rFonts w:ascii="IRBadr" w:hAnsi="IRBadr" w:cs="IRBadr"/>
          <w:sz w:val="28"/>
          <w:szCs w:val="28"/>
          <w:rtl/>
        </w:rPr>
        <w:t>مهم‌تر</w:t>
      </w:r>
      <w:r w:rsidR="00696885">
        <w:rPr>
          <w:rFonts w:ascii="IRBadr" w:hAnsi="IRBadr" w:cs="IRBadr" w:hint="cs"/>
          <w:sz w:val="28"/>
          <w:szCs w:val="28"/>
          <w:rtl/>
        </w:rPr>
        <w:t>ین</w:t>
      </w:r>
      <w:r w:rsidRPr="007877CD">
        <w:rPr>
          <w:rFonts w:ascii="IRBadr" w:hAnsi="IRBadr" w:cs="IRBadr"/>
          <w:sz w:val="28"/>
          <w:szCs w:val="28"/>
          <w:rtl/>
        </w:rPr>
        <w:t xml:space="preserve"> ح</w:t>
      </w:r>
      <w:r w:rsidR="005B7114" w:rsidRPr="007877CD">
        <w:rPr>
          <w:rFonts w:ascii="IRBadr" w:hAnsi="IRBadr" w:cs="IRBadr"/>
          <w:sz w:val="28"/>
          <w:szCs w:val="28"/>
          <w:rtl/>
        </w:rPr>
        <w:t>قوق بر گردن انسان حق پیامبر (ص)</w:t>
      </w:r>
      <w:r w:rsidRPr="007877CD">
        <w:rPr>
          <w:rFonts w:ascii="IRBadr" w:hAnsi="IRBadr" w:cs="IRBadr"/>
          <w:sz w:val="28"/>
          <w:szCs w:val="28"/>
          <w:rtl/>
        </w:rPr>
        <w:t xml:space="preserve"> عصمت و طهارت است و بعد از حق خداوند قرار گرفته است. حق خداوند برترین حقوق بر انسان است زیرا انسان تمام وجود و </w:t>
      </w:r>
      <w:r w:rsidR="00696885">
        <w:rPr>
          <w:rFonts w:ascii="IRBadr" w:hAnsi="IRBadr" w:cs="IRBadr"/>
          <w:sz w:val="28"/>
          <w:szCs w:val="28"/>
          <w:rtl/>
        </w:rPr>
        <w:t>نعمت‌ها</w:t>
      </w:r>
      <w:r w:rsidR="00696885">
        <w:rPr>
          <w:rFonts w:ascii="IRBadr" w:hAnsi="IRBadr" w:cs="IRBadr" w:hint="cs"/>
          <w:sz w:val="28"/>
          <w:szCs w:val="28"/>
          <w:rtl/>
        </w:rPr>
        <w:t>ی</w:t>
      </w:r>
      <w:r w:rsidRPr="007877CD">
        <w:rPr>
          <w:rFonts w:ascii="IRBadr" w:hAnsi="IRBadr" w:cs="IRBadr"/>
          <w:sz w:val="28"/>
          <w:szCs w:val="28"/>
          <w:rtl/>
        </w:rPr>
        <w:t xml:space="preserve"> خود را از خدا گرفته است. در برابر هر حقی وظایفی وجود دارد، </w:t>
      </w:r>
      <w:r w:rsidR="003674DE" w:rsidRPr="007877CD">
        <w:rPr>
          <w:rFonts w:ascii="IRBadr" w:hAnsi="IRBadr" w:cs="IRBadr"/>
          <w:sz w:val="28"/>
          <w:szCs w:val="28"/>
          <w:rtl/>
        </w:rPr>
        <w:t>بالاترین حق بعد از</w:t>
      </w:r>
      <w:r w:rsidR="005B7114" w:rsidRPr="007877CD">
        <w:rPr>
          <w:rFonts w:ascii="IRBadr" w:hAnsi="IRBadr" w:cs="IRBadr"/>
          <w:sz w:val="28"/>
          <w:szCs w:val="28"/>
          <w:rtl/>
        </w:rPr>
        <w:t xml:space="preserve"> حق خداوند، حق پیامبر اکرم</w:t>
      </w:r>
      <w:r w:rsidR="00696885">
        <w:rPr>
          <w:rFonts w:ascii="IRBadr" w:hAnsi="IRBadr" w:cs="IRBadr"/>
          <w:sz w:val="28"/>
          <w:szCs w:val="28"/>
          <w:rtl/>
        </w:rPr>
        <w:t xml:space="preserve"> </w:t>
      </w:r>
      <w:r w:rsidR="005B7114" w:rsidRPr="007877CD">
        <w:rPr>
          <w:rFonts w:ascii="IRBadr" w:hAnsi="IRBadr" w:cs="IRBadr"/>
          <w:sz w:val="28"/>
          <w:szCs w:val="28"/>
          <w:rtl/>
        </w:rPr>
        <w:t>(ص)</w:t>
      </w:r>
      <w:r w:rsidR="00696885">
        <w:rPr>
          <w:rFonts w:ascii="IRBadr" w:hAnsi="IRBadr" w:cs="IRBadr"/>
          <w:sz w:val="28"/>
          <w:szCs w:val="28"/>
          <w:rtl/>
        </w:rPr>
        <w:t xml:space="preserve"> </w:t>
      </w:r>
      <w:r w:rsidR="003674DE" w:rsidRPr="007877CD">
        <w:rPr>
          <w:rFonts w:ascii="IRBadr" w:hAnsi="IRBadr" w:cs="IRBadr"/>
          <w:sz w:val="28"/>
          <w:szCs w:val="28"/>
          <w:rtl/>
        </w:rPr>
        <w:t>و ائمه هدی است بنابراین در برابر این حق وظایفی بر گردن ماست. بعضی از این وظایف الزامی است و باید آن را انجام دهیم. درجات این وظایف با یکدیگر متفاوت است. حدود 30 وظیفه بر گردن ما در قبال ائمه وجود دارد.</w:t>
      </w:r>
    </w:p>
    <w:p w:rsidR="003674DE" w:rsidRPr="007877CD" w:rsidRDefault="003674DE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877CD">
        <w:rPr>
          <w:rFonts w:ascii="IRBadr" w:hAnsi="IRBadr" w:cs="IRBadr"/>
          <w:sz w:val="28"/>
          <w:szCs w:val="28"/>
          <w:rtl/>
        </w:rPr>
        <w:t>بعضی از این وظایف عبارت است از:</w:t>
      </w:r>
    </w:p>
    <w:p w:rsidR="003674DE" w:rsidRPr="007877CD" w:rsidRDefault="003674DE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877CD">
        <w:rPr>
          <w:rFonts w:ascii="IRBadr" w:hAnsi="IRBadr" w:cs="IRBadr"/>
          <w:sz w:val="28"/>
          <w:szCs w:val="28"/>
          <w:rtl/>
        </w:rPr>
        <w:t xml:space="preserve">معرفت، محبت، ایمان، اطاعت، مرجعیت علمی و مراجعه به علوم و </w:t>
      </w:r>
      <w:r w:rsidR="00696885">
        <w:rPr>
          <w:rFonts w:ascii="IRBadr" w:hAnsi="IRBadr" w:cs="IRBadr"/>
          <w:sz w:val="28"/>
          <w:szCs w:val="28"/>
          <w:rtl/>
        </w:rPr>
        <w:t>دانش‌ها</w:t>
      </w:r>
      <w:r w:rsidR="00696885">
        <w:rPr>
          <w:rFonts w:ascii="IRBadr" w:hAnsi="IRBadr" w:cs="IRBadr" w:hint="cs"/>
          <w:sz w:val="28"/>
          <w:szCs w:val="28"/>
          <w:rtl/>
        </w:rPr>
        <w:t>ی</w:t>
      </w:r>
      <w:r w:rsidRPr="007877CD">
        <w:rPr>
          <w:rFonts w:ascii="IRBadr" w:hAnsi="IRBadr" w:cs="IRBadr"/>
          <w:sz w:val="28"/>
          <w:szCs w:val="28"/>
          <w:rtl/>
          <w:cs/>
        </w:rPr>
        <w:t xml:space="preserve"> </w:t>
      </w:r>
      <w:r w:rsidR="00696885">
        <w:rPr>
          <w:rFonts w:ascii="IRBadr" w:hAnsi="IRBadr" w:cs="IRBadr"/>
          <w:sz w:val="28"/>
          <w:szCs w:val="28"/>
          <w:rtl/>
        </w:rPr>
        <w:t>آن‌ها</w:t>
      </w:r>
      <w:r w:rsidRPr="007877CD">
        <w:rPr>
          <w:rFonts w:ascii="IRBadr" w:hAnsi="IRBadr" w:cs="IRBadr"/>
          <w:sz w:val="28"/>
          <w:szCs w:val="28"/>
          <w:rtl/>
          <w:cs/>
        </w:rPr>
        <w:t xml:space="preserve">، معارف، </w:t>
      </w:r>
      <w:r w:rsidR="005B7114" w:rsidRPr="007877CD">
        <w:rPr>
          <w:rFonts w:ascii="IRBadr" w:hAnsi="IRBadr" w:cs="IRBadr"/>
          <w:sz w:val="28"/>
          <w:szCs w:val="28"/>
          <w:rtl/>
        </w:rPr>
        <w:t xml:space="preserve">عزاداری، </w:t>
      </w:r>
      <w:r w:rsidR="00696885">
        <w:rPr>
          <w:rFonts w:ascii="IRBadr" w:hAnsi="IRBadr" w:cs="IRBadr"/>
          <w:sz w:val="28"/>
          <w:szCs w:val="28"/>
          <w:rtl/>
        </w:rPr>
        <w:t>سلام‌</w:t>
      </w:r>
      <w:r w:rsidR="00696885">
        <w:rPr>
          <w:rFonts w:ascii="IRBadr" w:hAnsi="IRBadr" w:cs="IRBadr"/>
          <w:sz w:val="28"/>
          <w:szCs w:val="28"/>
        </w:rPr>
        <w:t xml:space="preserve"> </w:t>
      </w:r>
      <w:r w:rsidR="00696885">
        <w:rPr>
          <w:rFonts w:ascii="IRBadr" w:hAnsi="IRBadr" w:cs="IRBadr"/>
          <w:sz w:val="28"/>
          <w:szCs w:val="28"/>
          <w:rtl/>
        </w:rPr>
        <w:t>و</w:t>
      </w:r>
      <w:r w:rsidR="00696885">
        <w:rPr>
          <w:rFonts w:ascii="IRBadr" w:hAnsi="IRBadr" w:cs="IRBadr"/>
          <w:sz w:val="28"/>
          <w:szCs w:val="28"/>
        </w:rPr>
        <w:t xml:space="preserve"> </w:t>
      </w:r>
      <w:r w:rsidR="00696885">
        <w:rPr>
          <w:rFonts w:ascii="IRBadr" w:hAnsi="IRBadr" w:cs="IRBadr"/>
          <w:sz w:val="28"/>
          <w:szCs w:val="28"/>
          <w:rtl/>
        </w:rPr>
        <w:t>صلوات</w:t>
      </w:r>
      <w:r w:rsidR="005B7114" w:rsidRPr="007877CD">
        <w:rPr>
          <w:rFonts w:ascii="IRBadr" w:hAnsi="IRBadr" w:cs="IRBadr"/>
          <w:sz w:val="28"/>
          <w:szCs w:val="28"/>
          <w:rtl/>
        </w:rPr>
        <w:t xml:space="preserve"> بر </w:t>
      </w:r>
      <w:r w:rsidR="00696885">
        <w:rPr>
          <w:rFonts w:ascii="IRBadr" w:hAnsi="IRBadr" w:cs="IRBadr"/>
          <w:sz w:val="28"/>
          <w:szCs w:val="28"/>
          <w:rtl/>
        </w:rPr>
        <w:t>محمد (</w:t>
      </w:r>
      <w:r w:rsidR="005B7114" w:rsidRPr="007877CD">
        <w:rPr>
          <w:rFonts w:ascii="IRBadr" w:hAnsi="IRBadr" w:cs="IRBadr"/>
          <w:sz w:val="28"/>
          <w:szCs w:val="28"/>
          <w:rtl/>
          <w:cs/>
        </w:rPr>
        <w:t>ص)</w:t>
      </w:r>
      <w:r w:rsidR="00696885">
        <w:rPr>
          <w:rFonts w:ascii="IRBadr" w:hAnsi="IRBadr" w:cs="IRBadr"/>
          <w:sz w:val="28"/>
          <w:szCs w:val="28"/>
          <w:rtl/>
        </w:rPr>
        <w:t xml:space="preserve"> </w:t>
      </w:r>
      <w:r w:rsidRPr="007877CD">
        <w:rPr>
          <w:rFonts w:ascii="IRBadr" w:hAnsi="IRBadr" w:cs="IRBadr"/>
          <w:sz w:val="28"/>
          <w:szCs w:val="28"/>
          <w:rtl/>
        </w:rPr>
        <w:t>و خاندان پاک و مطهرش</w:t>
      </w:r>
    </w:p>
    <w:p w:rsidR="003674DE" w:rsidRPr="007877CD" w:rsidRDefault="003674DE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877CD">
        <w:rPr>
          <w:rFonts w:ascii="IRBadr" w:hAnsi="IRBadr" w:cs="IRBadr"/>
          <w:sz w:val="28"/>
          <w:szCs w:val="28"/>
          <w:rtl/>
        </w:rPr>
        <w:t xml:space="preserve">یکی از </w:t>
      </w:r>
      <w:r w:rsidR="00696885">
        <w:rPr>
          <w:rFonts w:ascii="IRBadr" w:hAnsi="IRBadr" w:cs="IRBadr"/>
          <w:sz w:val="28"/>
          <w:szCs w:val="28"/>
          <w:rtl/>
        </w:rPr>
        <w:t>مهم‌تر</w:t>
      </w:r>
      <w:r w:rsidR="00696885">
        <w:rPr>
          <w:rFonts w:ascii="IRBadr" w:hAnsi="IRBadr" w:cs="IRBadr" w:hint="cs"/>
          <w:sz w:val="28"/>
          <w:szCs w:val="28"/>
          <w:rtl/>
        </w:rPr>
        <w:t>ین</w:t>
      </w:r>
      <w:r w:rsidRPr="007877CD">
        <w:rPr>
          <w:rFonts w:ascii="IRBadr" w:hAnsi="IRBadr" w:cs="IRBadr"/>
          <w:sz w:val="28"/>
          <w:szCs w:val="28"/>
          <w:rtl/>
        </w:rPr>
        <w:t xml:space="preserve"> و</w:t>
      </w:r>
      <w:r w:rsidR="005B7114" w:rsidRPr="007877CD">
        <w:rPr>
          <w:rFonts w:ascii="IRBadr" w:hAnsi="IRBadr" w:cs="IRBadr"/>
          <w:sz w:val="28"/>
          <w:szCs w:val="28"/>
          <w:rtl/>
        </w:rPr>
        <w:t>ظایف ما سلام و صلوات بر محمد (ص)</w:t>
      </w:r>
      <w:r w:rsidR="00696885">
        <w:rPr>
          <w:rFonts w:ascii="IRBadr" w:hAnsi="IRBadr" w:cs="IRBadr"/>
          <w:sz w:val="28"/>
          <w:szCs w:val="28"/>
          <w:rtl/>
        </w:rPr>
        <w:t xml:space="preserve"> </w:t>
      </w:r>
      <w:r w:rsidRPr="007877CD">
        <w:rPr>
          <w:rFonts w:ascii="IRBadr" w:hAnsi="IRBadr" w:cs="IRBadr"/>
          <w:sz w:val="28"/>
          <w:szCs w:val="28"/>
          <w:rtl/>
        </w:rPr>
        <w:t>و آل اوست. حدود 300 روایات در منابع شیعه و سنی در مورد صلوات نقل شده است.</w:t>
      </w:r>
    </w:p>
    <w:p w:rsidR="003674DE" w:rsidRPr="007877CD" w:rsidRDefault="003674DE" w:rsidP="007877CD">
      <w:pPr>
        <w:pStyle w:val="Heading1"/>
        <w:rPr>
          <w:rtl/>
        </w:rPr>
      </w:pPr>
      <w:bookmarkStart w:id="2" w:name="_Toc426976169"/>
      <w:r w:rsidRPr="007877CD">
        <w:rPr>
          <w:rtl/>
        </w:rPr>
        <w:t xml:space="preserve">آثار </w:t>
      </w:r>
      <w:r w:rsidR="005B7114" w:rsidRPr="007877CD">
        <w:rPr>
          <w:rtl/>
        </w:rPr>
        <w:t>و برکات درود بر محمد (ص)</w:t>
      </w:r>
      <w:r w:rsidR="00696885">
        <w:rPr>
          <w:rtl/>
        </w:rPr>
        <w:t xml:space="preserve"> </w:t>
      </w:r>
      <w:r w:rsidRPr="007877CD">
        <w:rPr>
          <w:rtl/>
        </w:rPr>
        <w:t>و آل او</w:t>
      </w:r>
      <w:bookmarkEnd w:id="2"/>
    </w:p>
    <w:p w:rsidR="003674DE" w:rsidRPr="007877CD" w:rsidRDefault="003674DE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877CD">
        <w:rPr>
          <w:rFonts w:ascii="IRBadr" w:hAnsi="IRBadr" w:cs="IRBadr"/>
          <w:sz w:val="28"/>
          <w:szCs w:val="28"/>
          <w:rtl/>
        </w:rPr>
        <w:t xml:space="preserve">در روایات آثار و برکات بسیاری پیرامون صلوات ذکر شده است. در آیه 56 سوره احزاب خدا </w:t>
      </w:r>
      <w:r w:rsidR="00696885">
        <w:rPr>
          <w:rFonts w:ascii="IRBadr" w:hAnsi="IRBadr" w:cs="IRBadr"/>
          <w:sz w:val="28"/>
          <w:szCs w:val="28"/>
          <w:rtl/>
        </w:rPr>
        <w:t>م</w:t>
      </w:r>
      <w:r w:rsidR="00696885">
        <w:rPr>
          <w:rFonts w:ascii="IRBadr" w:hAnsi="IRBadr" w:cs="IRBadr" w:hint="cs"/>
          <w:sz w:val="28"/>
          <w:szCs w:val="28"/>
          <w:rtl/>
        </w:rPr>
        <w:t>ی‌فرماید</w:t>
      </w:r>
      <w:r w:rsidRPr="007877CD">
        <w:rPr>
          <w:rFonts w:ascii="IRBadr" w:hAnsi="IRBadr" w:cs="IRBadr"/>
          <w:sz w:val="28"/>
          <w:szCs w:val="28"/>
          <w:rtl/>
        </w:rPr>
        <w:t>:</w:t>
      </w:r>
      <w:r w:rsidR="007877CD">
        <w:rPr>
          <w:rFonts w:ascii="IRBadr" w:hAnsi="IRBadr" w:cs="IRBadr" w:hint="cs"/>
          <w:sz w:val="28"/>
          <w:szCs w:val="28"/>
          <w:rtl/>
        </w:rPr>
        <w:t xml:space="preserve"> </w:t>
      </w:r>
      <w:r w:rsidR="00696885">
        <w:rPr>
          <w:rFonts w:ascii="IRBadr" w:hAnsi="IRBadr" w:cs="IRBadr"/>
          <w:b/>
          <w:bCs/>
          <w:sz w:val="28"/>
          <w:szCs w:val="28"/>
          <w:rtl/>
        </w:rPr>
        <w:t>«</w:t>
      </w:r>
      <w:r w:rsidR="007877CD" w:rsidRPr="007877CD">
        <w:rPr>
          <w:rFonts w:ascii="IRBadr" w:hAnsi="IRBadr" w:cs="IRBadr"/>
          <w:b/>
          <w:bCs/>
          <w:sz w:val="28"/>
          <w:szCs w:val="28"/>
          <w:rtl/>
        </w:rPr>
        <w:t>إِنَّ اللَّهَ وَمَلَائِ</w:t>
      </w:r>
      <w:r w:rsidR="00696885">
        <w:rPr>
          <w:rFonts w:ascii="IRBadr" w:hAnsi="IRBadr" w:cs="IRBadr"/>
          <w:b/>
          <w:bCs/>
          <w:sz w:val="28"/>
          <w:szCs w:val="28"/>
          <w:rtl/>
        </w:rPr>
        <w:t>ک</w:t>
      </w:r>
      <w:r w:rsidR="007877CD" w:rsidRPr="007877CD">
        <w:rPr>
          <w:rFonts w:ascii="IRBadr" w:hAnsi="IRBadr" w:cs="IRBadr"/>
          <w:b/>
          <w:bCs/>
          <w:sz w:val="28"/>
          <w:szCs w:val="28"/>
          <w:rtl/>
        </w:rPr>
        <w:t xml:space="preserve">تَهُ </w:t>
      </w:r>
      <w:r w:rsidR="00696885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77CD" w:rsidRPr="007877CD">
        <w:rPr>
          <w:rFonts w:ascii="IRBadr" w:hAnsi="IRBadr" w:cs="IRBadr"/>
          <w:b/>
          <w:bCs/>
          <w:sz w:val="28"/>
          <w:szCs w:val="28"/>
          <w:rtl/>
        </w:rPr>
        <w:t>صَلُّونَ عَلَ</w:t>
      </w:r>
      <w:r w:rsidR="00696885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77CD" w:rsidRPr="007877CD">
        <w:rPr>
          <w:rFonts w:ascii="IRBadr" w:hAnsi="IRBadr" w:cs="IRBadr"/>
          <w:b/>
          <w:bCs/>
          <w:sz w:val="28"/>
          <w:szCs w:val="28"/>
          <w:rtl/>
        </w:rPr>
        <w:t xml:space="preserve"> النَّبِ</w:t>
      </w:r>
      <w:r w:rsidR="00696885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77CD" w:rsidRPr="007877C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96885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77CD" w:rsidRPr="007877CD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696885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77CD" w:rsidRPr="007877CD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696885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77CD" w:rsidRPr="007877CD">
        <w:rPr>
          <w:rFonts w:ascii="IRBadr" w:hAnsi="IRBadr" w:cs="IRBadr"/>
          <w:b/>
          <w:bCs/>
          <w:sz w:val="28"/>
          <w:szCs w:val="28"/>
          <w:rtl/>
        </w:rPr>
        <w:t>نَ آمَنُوا صَلُّوا عَلَ</w:t>
      </w:r>
      <w:r w:rsidR="00696885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77CD" w:rsidRPr="007877CD">
        <w:rPr>
          <w:rFonts w:ascii="IRBadr" w:hAnsi="IRBadr" w:cs="IRBadr"/>
          <w:b/>
          <w:bCs/>
          <w:sz w:val="28"/>
          <w:szCs w:val="28"/>
          <w:rtl/>
        </w:rPr>
        <w:t>هِ وَسَلِّمُوا تَسْلِ</w:t>
      </w:r>
      <w:r w:rsidR="00696885">
        <w:rPr>
          <w:rFonts w:ascii="IRBadr" w:hAnsi="IRBadr" w:cs="IRBadr"/>
          <w:b/>
          <w:bCs/>
          <w:sz w:val="28"/>
          <w:szCs w:val="28"/>
          <w:rtl/>
        </w:rPr>
        <w:t>ی</w:t>
      </w:r>
      <w:r w:rsidR="007877CD" w:rsidRPr="007877CD">
        <w:rPr>
          <w:rFonts w:ascii="IRBadr" w:hAnsi="IRBadr" w:cs="IRBadr"/>
          <w:b/>
          <w:bCs/>
          <w:sz w:val="28"/>
          <w:szCs w:val="28"/>
          <w:rtl/>
        </w:rPr>
        <w:t>مًا</w:t>
      </w:r>
      <w:r w:rsidRPr="007877CD">
        <w:rPr>
          <w:rFonts w:ascii="IRBadr" w:hAnsi="IRBadr" w:cs="IRBadr"/>
          <w:b/>
          <w:bCs/>
          <w:sz w:val="28"/>
          <w:szCs w:val="28"/>
          <w:rtl/>
        </w:rPr>
        <w:t>»</w:t>
      </w:r>
      <w:r w:rsidR="007877CD" w:rsidRPr="007877CD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"/>
      </w:r>
      <w:r w:rsidRPr="007877CD">
        <w:rPr>
          <w:rFonts w:ascii="IRBadr" w:hAnsi="IRBadr" w:cs="IRBadr"/>
          <w:sz w:val="28"/>
          <w:szCs w:val="28"/>
          <w:rtl/>
        </w:rPr>
        <w:t xml:space="preserve"> </w:t>
      </w:r>
      <w:r w:rsidR="00696885">
        <w:rPr>
          <w:rFonts w:ascii="IRBadr" w:hAnsi="IRBadr" w:cs="IRBadr"/>
          <w:sz w:val="28"/>
          <w:szCs w:val="28"/>
          <w:rtl/>
        </w:rPr>
        <w:t>«</w:t>
      </w:r>
      <w:r w:rsidR="005B7114" w:rsidRPr="007877CD">
        <w:rPr>
          <w:rFonts w:ascii="IRBadr" w:hAnsi="IRBadr" w:cs="IRBadr"/>
          <w:sz w:val="28"/>
          <w:szCs w:val="28"/>
          <w:rtl/>
        </w:rPr>
        <w:t xml:space="preserve">ای مؤمنان بر پیامبر (ص) </w:t>
      </w:r>
      <w:r w:rsidRPr="007877CD">
        <w:rPr>
          <w:rFonts w:ascii="IRBadr" w:hAnsi="IRBadr" w:cs="IRBadr"/>
          <w:sz w:val="28"/>
          <w:szCs w:val="28"/>
          <w:rtl/>
        </w:rPr>
        <w:t>خدا درود بفرستید.»</w:t>
      </w:r>
    </w:p>
    <w:p w:rsidR="003674DE" w:rsidRPr="007877CD" w:rsidRDefault="003674DE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877CD">
        <w:rPr>
          <w:rFonts w:ascii="IRBadr" w:hAnsi="IRBadr" w:cs="IRBadr"/>
          <w:sz w:val="28"/>
          <w:szCs w:val="28"/>
          <w:rtl/>
        </w:rPr>
        <w:t xml:space="preserve">اساس </w:t>
      </w:r>
      <w:r w:rsidR="005B7114" w:rsidRPr="007877CD">
        <w:rPr>
          <w:rFonts w:ascii="IRBadr" w:hAnsi="IRBadr" w:cs="IRBadr"/>
          <w:sz w:val="28"/>
          <w:szCs w:val="28"/>
          <w:rtl/>
        </w:rPr>
        <w:t>درود فرستادن بر پیامبر</w:t>
      </w:r>
      <w:r w:rsidRPr="007877CD">
        <w:rPr>
          <w:rFonts w:ascii="IRBadr" w:hAnsi="IRBadr" w:cs="IRBadr"/>
          <w:sz w:val="28"/>
          <w:szCs w:val="28"/>
          <w:rtl/>
        </w:rPr>
        <w:t xml:space="preserve"> </w:t>
      </w:r>
      <w:r w:rsidR="005B7114" w:rsidRPr="007877CD">
        <w:rPr>
          <w:rFonts w:ascii="IRBadr" w:hAnsi="IRBadr" w:cs="IRBadr"/>
          <w:sz w:val="28"/>
          <w:szCs w:val="28"/>
          <w:rtl/>
        </w:rPr>
        <w:t xml:space="preserve">(ص) </w:t>
      </w:r>
      <w:r w:rsidRPr="007877CD">
        <w:rPr>
          <w:rFonts w:ascii="IRBadr" w:hAnsi="IRBadr" w:cs="IRBadr"/>
          <w:sz w:val="28"/>
          <w:szCs w:val="28"/>
          <w:rtl/>
        </w:rPr>
        <w:t>از قرآن آغاز شده و در آیات متعددی به آن اشاره شده است.</w:t>
      </w:r>
    </w:p>
    <w:p w:rsidR="003674DE" w:rsidRPr="007877CD" w:rsidRDefault="00EA176B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877CD">
        <w:rPr>
          <w:rFonts w:ascii="IRBadr" w:hAnsi="IRBadr" w:cs="IRBadr"/>
          <w:sz w:val="28"/>
          <w:szCs w:val="28"/>
          <w:rtl/>
        </w:rPr>
        <w:lastRenderedPageBreak/>
        <w:t>1-</w:t>
      </w:r>
      <w:r w:rsidR="00696885">
        <w:rPr>
          <w:rFonts w:ascii="IRBadr" w:hAnsi="IRBadr" w:cs="IRBadr"/>
          <w:sz w:val="28"/>
          <w:szCs w:val="28"/>
          <w:rtl/>
        </w:rPr>
        <w:t xml:space="preserve"> </w:t>
      </w:r>
      <w:r w:rsidR="003674DE" w:rsidRPr="007877CD">
        <w:rPr>
          <w:rFonts w:ascii="IRBadr" w:hAnsi="IRBadr" w:cs="IRBadr"/>
          <w:sz w:val="28"/>
          <w:szCs w:val="28"/>
          <w:rtl/>
        </w:rPr>
        <w:t xml:space="preserve">اولین </w:t>
      </w:r>
      <w:r w:rsidR="005B7114" w:rsidRPr="007877CD">
        <w:rPr>
          <w:rFonts w:ascii="IRBadr" w:hAnsi="IRBadr" w:cs="IRBadr"/>
          <w:sz w:val="28"/>
          <w:szCs w:val="28"/>
          <w:rtl/>
        </w:rPr>
        <w:t>آثار و برکات صلوات بر محمد (ص)</w:t>
      </w:r>
      <w:r w:rsidR="00696885">
        <w:rPr>
          <w:rFonts w:ascii="IRBadr" w:hAnsi="IRBadr" w:cs="IRBadr"/>
          <w:sz w:val="28"/>
          <w:szCs w:val="28"/>
          <w:rtl/>
        </w:rPr>
        <w:t xml:space="preserve"> </w:t>
      </w:r>
      <w:r w:rsidR="003674DE" w:rsidRPr="007877CD">
        <w:rPr>
          <w:rFonts w:ascii="IRBadr" w:hAnsi="IRBadr" w:cs="IRBadr"/>
          <w:sz w:val="28"/>
          <w:szCs w:val="28"/>
          <w:rtl/>
        </w:rPr>
        <w:t>و آل او،</w:t>
      </w:r>
      <w:r w:rsidR="005B7114" w:rsidRPr="007877CD">
        <w:rPr>
          <w:rFonts w:ascii="IRBadr" w:hAnsi="IRBadr" w:cs="IRBadr"/>
          <w:sz w:val="28"/>
          <w:szCs w:val="28"/>
          <w:rtl/>
        </w:rPr>
        <w:t xml:space="preserve"> پاسخ پیامبر خدا (ص)</w:t>
      </w:r>
      <w:r w:rsidR="00696885">
        <w:rPr>
          <w:rFonts w:ascii="IRBadr" w:hAnsi="IRBadr" w:cs="IRBadr"/>
          <w:sz w:val="28"/>
          <w:szCs w:val="28"/>
          <w:rtl/>
        </w:rPr>
        <w:t xml:space="preserve"> </w:t>
      </w:r>
      <w:r w:rsidR="003674DE" w:rsidRPr="007877CD">
        <w:rPr>
          <w:rFonts w:ascii="IRBadr" w:hAnsi="IRBadr" w:cs="IRBadr"/>
          <w:sz w:val="28"/>
          <w:szCs w:val="28"/>
          <w:rtl/>
        </w:rPr>
        <w:t xml:space="preserve">بر ما است. با سلام و درود فرستادن یک </w:t>
      </w:r>
      <w:r w:rsidR="00696885">
        <w:rPr>
          <w:rFonts w:ascii="IRBadr" w:hAnsi="IRBadr" w:cs="IRBadr"/>
          <w:sz w:val="28"/>
          <w:szCs w:val="28"/>
          <w:rtl/>
        </w:rPr>
        <w:t>رابطهٔ</w:t>
      </w:r>
      <w:r w:rsidR="005B7114" w:rsidRPr="007877CD">
        <w:rPr>
          <w:rFonts w:ascii="IRBadr" w:hAnsi="IRBadr" w:cs="IRBadr"/>
          <w:sz w:val="28"/>
          <w:szCs w:val="28"/>
          <w:rtl/>
        </w:rPr>
        <w:t xml:space="preserve"> زنده بین ما و پیامبر خدا (ص)</w:t>
      </w:r>
      <w:r w:rsidR="00696885">
        <w:rPr>
          <w:rFonts w:ascii="IRBadr" w:hAnsi="IRBadr" w:cs="IRBadr"/>
          <w:sz w:val="28"/>
          <w:szCs w:val="28"/>
          <w:rtl/>
        </w:rPr>
        <w:t xml:space="preserve"> </w:t>
      </w:r>
      <w:r w:rsidR="003674DE" w:rsidRPr="007877CD">
        <w:rPr>
          <w:rFonts w:ascii="IRBadr" w:hAnsi="IRBadr" w:cs="IRBadr"/>
          <w:sz w:val="28"/>
          <w:szCs w:val="28"/>
          <w:rtl/>
        </w:rPr>
        <w:t xml:space="preserve">برقرار </w:t>
      </w:r>
      <w:r w:rsidR="00696885">
        <w:rPr>
          <w:rFonts w:ascii="IRBadr" w:hAnsi="IRBadr" w:cs="IRBadr"/>
          <w:sz w:val="28"/>
          <w:szCs w:val="28"/>
          <w:rtl/>
        </w:rPr>
        <w:t>م</w:t>
      </w:r>
      <w:r w:rsidR="00696885">
        <w:rPr>
          <w:rFonts w:ascii="IRBadr" w:hAnsi="IRBadr" w:cs="IRBadr" w:hint="cs"/>
          <w:sz w:val="28"/>
          <w:szCs w:val="28"/>
          <w:rtl/>
        </w:rPr>
        <w:t>ی‌شود</w:t>
      </w:r>
      <w:r w:rsidR="003674DE" w:rsidRPr="007877CD">
        <w:rPr>
          <w:rFonts w:ascii="IRBadr" w:hAnsi="IRBadr" w:cs="IRBadr"/>
          <w:sz w:val="28"/>
          <w:szCs w:val="28"/>
          <w:rtl/>
          <w:cs/>
        </w:rPr>
        <w:t>.</w:t>
      </w:r>
    </w:p>
    <w:p w:rsidR="003674DE" w:rsidRPr="007877CD" w:rsidRDefault="003674DE" w:rsidP="0056579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877CD">
        <w:rPr>
          <w:rFonts w:ascii="IRBadr" w:hAnsi="IRBadr" w:cs="IRBadr"/>
          <w:sz w:val="28"/>
          <w:szCs w:val="28"/>
          <w:rtl/>
        </w:rPr>
        <w:t xml:space="preserve">پیامبر </w:t>
      </w:r>
      <w:r w:rsidR="005B7114" w:rsidRPr="007877CD">
        <w:rPr>
          <w:rFonts w:ascii="IRBadr" w:hAnsi="IRBadr" w:cs="IRBadr"/>
          <w:sz w:val="28"/>
          <w:szCs w:val="28"/>
          <w:rtl/>
        </w:rPr>
        <w:t>اکرم (ص)</w:t>
      </w:r>
      <w:r w:rsidR="00696885">
        <w:rPr>
          <w:rFonts w:ascii="IRBadr" w:hAnsi="IRBadr" w:cs="IRBadr"/>
          <w:sz w:val="28"/>
          <w:szCs w:val="28"/>
          <w:rtl/>
        </w:rPr>
        <w:t xml:space="preserve"> م</w:t>
      </w:r>
      <w:r w:rsidR="00696885">
        <w:rPr>
          <w:rFonts w:ascii="IRBadr" w:hAnsi="IRBadr" w:cs="IRBadr" w:hint="cs"/>
          <w:sz w:val="28"/>
          <w:szCs w:val="28"/>
          <w:rtl/>
        </w:rPr>
        <w:t>ی‌فرماید</w:t>
      </w:r>
      <w:r w:rsidRPr="007877CD">
        <w:rPr>
          <w:rFonts w:ascii="IRBadr" w:hAnsi="IRBadr" w:cs="IRBadr"/>
          <w:sz w:val="28"/>
          <w:szCs w:val="28"/>
          <w:rtl/>
          <w:cs/>
        </w:rPr>
        <w:t>:</w:t>
      </w:r>
      <w:r w:rsidR="00696885">
        <w:rPr>
          <w:rFonts w:ascii="IRBadr" w:hAnsi="IRBadr" w:cs="IRBadr"/>
          <w:sz w:val="28"/>
          <w:szCs w:val="28"/>
          <w:rtl/>
        </w:rPr>
        <w:t xml:space="preserve"> </w:t>
      </w:r>
      <w:r w:rsidR="00696885" w:rsidRPr="00565796">
        <w:rPr>
          <w:rFonts w:ascii="IRBadr" w:hAnsi="IRBadr" w:cs="IRBadr"/>
          <w:sz w:val="28"/>
          <w:szCs w:val="28"/>
          <w:rtl/>
        </w:rPr>
        <w:t>«</w:t>
      </w:r>
      <w:r w:rsidR="00565796" w:rsidRPr="0056579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65796" w:rsidRPr="00565796">
        <w:rPr>
          <w:rFonts w:ascii="IRBadr" w:hAnsi="IRBadr" w:cs="IRBadr"/>
          <w:b/>
          <w:bCs/>
          <w:sz w:val="28"/>
          <w:szCs w:val="28"/>
          <w:rtl/>
        </w:rPr>
        <w:t>حيثُما كُنْتُمْ فَصَلُّوا عَليَّ فَاِنَّ صلاتَكُمْ تَبْلُغُني</w:t>
      </w:r>
      <w:r w:rsidR="00565796" w:rsidRPr="00565796">
        <w:rPr>
          <w:rFonts w:ascii="IRBadr" w:hAnsi="IRBadr" w:cs="IRBadr"/>
          <w:sz w:val="28"/>
          <w:szCs w:val="28"/>
          <w:rtl/>
        </w:rPr>
        <w:t xml:space="preserve"> </w:t>
      </w:r>
      <w:r w:rsidRPr="00565796">
        <w:rPr>
          <w:rFonts w:ascii="IRBadr" w:hAnsi="IRBadr" w:cs="IRBadr"/>
          <w:sz w:val="28"/>
          <w:szCs w:val="28"/>
          <w:rtl/>
        </w:rPr>
        <w:t>»</w:t>
      </w:r>
      <w:r w:rsidR="00565796">
        <w:rPr>
          <w:rStyle w:val="FootnoteReference"/>
          <w:rFonts w:ascii="IRBadr" w:hAnsi="IRBadr" w:cs="IRBadr"/>
          <w:sz w:val="28"/>
          <w:szCs w:val="28"/>
          <w:rtl/>
        </w:rPr>
        <w:footnoteReference w:id="3"/>
      </w:r>
    </w:p>
    <w:p w:rsidR="004C318C" w:rsidRPr="007877CD" w:rsidRDefault="00696885" w:rsidP="00565796">
      <w:pPr>
        <w:bidi/>
        <w:spacing w:line="240" w:lineRule="auto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«</w:t>
      </w:r>
      <w:r w:rsidR="004C318C" w:rsidRPr="007877CD">
        <w:rPr>
          <w:rFonts w:ascii="IRBadr" w:hAnsi="IRBadr" w:cs="IRBadr"/>
          <w:sz w:val="28"/>
          <w:szCs w:val="28"/>
          <w:rtl/>
        </w:rPr>
        <w:t xml:space="preserve">هرجا هستید بر من صلوات بفرستید، صلوات شما بر من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ی‌رسد</w:t>
      </w:r>
      <w:r w:rsidR="004C318C" w:rsidRPr="007877CD">
        <w:rPr>
          <w:rFonts w:ascii="IRBadr" w:hAnsi="IRBadr" w:cs="IRBadr"/>
          <w:sz w:val="28"/>
          <w:szCs w:val="28"/>
          <w:rtl/>
          <w:cs/>
        </w:rPr>
        <w:t>.</w:t>
      </w:r>
      <w:r>
        <w:rPr>
          <w:rFonts w:ascii="IRBadr" w:hAnsi="IRBadr" w:cs="IRBadr"/>
          <w:sz w:val="28"/>
          <w:szCs w:val="28"/>
          <w:rtl/>
        </w:rPr>
        <w:t>»</w:t>
      </w:r>
    </w:p>
    <w:p w:rsidR="004C318C" w:rsidRPr="007877CD" w:rsidRDefault="004C318C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877CD">
        <w:rPr>
          <w:rFonts w:ascii="IRBadr" w:hAnsi="IRBadr" w:cs="IRBadr"/>
          <w:sz w:val="28"/>
          <w:szCs w:val="28"/>
          <w:rtl/>
        </w:rPr>
        <w:t xml:space="preserve">انسان </w:t>
      </w:r>
      <w:r w:rsidR="005B7114" w:rsidRPr="007877CD">
        <w:rPr>
          <w:rFonts w:ascii="IRBadr" w:hAnsi="IRBadr" w:cs="IRBadr"/>
          <w:sz w:val="28"/>
          <w:szCs w:val="28"/>
          <w:rtl/>
        </w:rPr>
        <w:t>حیات برزخی دارد، پیامبر خدا (ص)</w:t>
      </w:r>
      <w:r w:rsidR="00696885">
        <w:rPr>
          <w:rFonts w:ascii="IRBadr" w:hAnsi="IRBadr" w:cs="IRBadr"/>
          <w:sz w:val="28"/>
          <w:szCs w:val="28"/>
          <w:rtl/>
        </w:rPr>
        <w:t xml:space="preserve"> </w:t>
      </w:r>
      <w:r w:rsidRPr="007877CD">
        <w:rPr>
          <w:rFonts w:ascii="IRBadr" w:hAnsi="IRBadr" w:cs="IRBadr"/>
          <w:sz w:val="28"/>
          <w:szCs w:val="28"/>
          <w:rtl/>
        </w:rPr>
        <w:t xml:space="preserve">و ائمه </w:t>
      </w:r>
      <w:r w:rsidR="00696885">
        <w:rPr>
          <w:rFonts w:ascii="IRBadr" w:hAnsi="IRBadr" w:cs="IRBadr"/>
          <w:sz w:val="28"/>
          <w:szCs w:val="28"/>
          <w:rtl/>
        </w:rPr>
        <w:t>زنده‌اند</w:t>
      </w:r>
      <w:r w:rsidRPr="007877CD">
        <w:rPr>
          <w:rFonts w:ascii="IRBadr" w:hAnsi="IRBadr" w:cs="IRBadr"/>
          <w:sz w:val="28"/>
          <w:szCs w:val="28"/>
          <w:rtl/>
          <w:cs/>
        </w:rPr>
        <w:t xml:space="preserve"> و حیات برزخی </w:t>
      </w:r>
      <w:r w:rsidR="00696885">
        <w:rPr>
          <w:rFonts w:ascii="IRBadr" w:hAnsi="IRBadr" w:cs="IRBadr"/>
          <w:sz w:val="28"/>
          <w:szCs w:val="28"/>
          <w:rtl/>
        </w:rPr>
        <w:t>آن‌ها</w:t>
      </w:r>
      <w:r w:rsidRPr="007877CD">
        <w:rPr>
          <w:rFonts w:ascii="IRBadr" w:hAnsi="IRBadr" w:cs="IRBadr"/>
          <w:sz w:val="28"/>
          <w:szCs w:val="28"/>
          <w:rtl/>
          <w:cs/>
        </w:rPr>
        <w:t xml:space="preserve"> محدود نیست.</w:t>
      </w:r>
      <w:r w:rsidRPr="007877CD">
        <w:rPr>
          <w:rFonts w:ascii="IRBadr" w:hAnsi="IRBadr" w:cs="IRBadr"/>
          <w:sz w:val="28"/>
          <w:szCs w:val="28"/>
          <w:rtl/>
        </w:rPr>
        <w:t xml:space="preserve"> حیات برزخی است که بر عالم احاطه دارد.</w:t>
      </w:r>
    </w:p>
    <w:p w:rsidR="004C318C" w:rsidRPr="007877CD" w:rsidRDefault="00EA176B" w:rsidP="00696885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2- </w:t>
      </w:r>
      <w:r w:rsidR="004C318C" w:rsidRPr="007877CD">
        <w:rPr>
          <w:rFonts w:ascii="IRBadr" w:hAnsi="IRBadr" w:cs="IRBadr"/>
          <w:sz w:val="28"/>
          <w:szCs w:val="28"/>
          <w:rtl/>
          <w:lang w:bidi="fa-IR"/>
        </w:rPr>
        <w:t>نت</w:t>
      </w:r>
      <w:r w:rsidR="005B7114" w:rsidRPr="007877CD">
        <w:rPr>
          <w:rFonts w:ascii="IRBadr" w:hAnsi="IRBadr" w:cs="IRBadr"/>
          <w:sz w:val="28"/>
          <w:szCs w:val="28"/>
          <w:rtl/>
          <w:lang w:bidi="fa-IR"/>
        </w:rPr>
        <w:t>یجه دوم سلام و صلوات بر محمد</w:t>
      </w:r>
      <w:r w:rsidR="004C318C" w:rsidRPr="007877C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B7114" w:rsidRPr="007877CD">
        <w:rPr>
          <w:rFonts w:ascii="IRBadr" w:hAnsi="IRBadr" w:cs="IRBadr"/>
          <w:sz w:val="28"/>
          <w:szCs w:val="28"/>
          <w:rtl/>
        </w:rPr>
        <w:t xml:space="preserve">(ص) </w:t>
      </w:r>
      <w:r w:rsidR="004C318C" w:rsidRPr="007877CD">
        <w:rPr>
          <w:rFonts w:ascii="IRBadr" w:hAnsi="IRBadr" w:cs="IRBadr"/>
          <w:sz w:val="28"/>
          <w:szCs w:val="28"/>
          <w:rtl/>
          <w:lang w:bidi="fa-IR"/>
        </w:rPr>
        <w:t xml:space="preserve">و آل او این است که خداوند و ملائکه بر ما درود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ی‌فرستند</w:t>
      </w:r>
      <w:r w:rsidR="004C318C" w:rsidRPr="007877CD">
        <w:rPr>
          <w:rFonts w:ascii="IRBadr" w:hAnsi="IRBadr" w:cs="IRBadr"/>
          <w:sz w:val="28"/>
          <w:szCs w:val="28"/>
          <w:rtl/>
          <w:cs/>
          <w:lang w:bidi="fa-IR"/>
        </w:rPr>
        <w:t xml:space="preserve">. پیامبر </w:t>
      </w:r>
      <w:r w:rsidR="005B7114" w:rsidRPr="007877CD">
        <w:rPr>
          <w:rFonts w:ascii="IRBadr" w:hAnsi="IRBadr" w:cs="IRBadr"/>
          <w:sz w:val="28"/>
          <w:szCs w:val="28"/>
          <w:rtl/>
          <w:lang w:bidi="fa-IR"/>
        </w:rPr>
        <w:t>خدا</w:t>
      </w:r>
      <w:r w:rsidR="005B7114" w:rsidRPr="007877CD">
        <w:rPr>
          <w:rFonts w:ascii="IRBadr" w:hAnsi="IRBadr" w:cs="IRBadr"/>
          <w:sz w:val="28"/>
          <w:szCs w:val="28"/>
          <w:rtl/>
        </w:rPr>
        <w:t xml:space="preserve"> (ص) </w:t>
      </w:r>
      <w:r w:rsidR="00A65B85">
        <w:rPr>
          <w:rFonts w:ascii="IRBadr" w:hAnsi="IRBadr" w:cs="IRBadr"/>
          <w:sz w:val="28"/>
          <w:szCs w:val="28"/>
          <w:rtl/>
          <w:lang w:bidi="fa-IR"/>
        </w:rPr>
        <w:t>فرمودند</w:t>
      </w:r>
      <w:r w:rsidR="00A65B85" w:rsidRPr="00A65B85">
        <w:rPr>
          <w:rFonts w:ascii="IRBadr" w:hAnsi="IRBadr" w:cs="IRBadr"/>
          <w:b/>
          <w:bCs/>
          <w:sz w:val="28"/>
          <w:szCs w:val="28"/>
          <w:rtl/>
          <w:lang w:bidi="fa-IR"/>
        </w:rPr>
        <w:t>:</w:t>
      </w:r>
      <w:r w:rsidR="0069688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A65B85" w:rsidRPr="00A65B8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مَن صَلَّی عَلَیَّ </w:t>
      </w:r>
      <w:r w:rsidR="0069688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مَرَّةً صَلَّی اللّهُ علیه عشراً »</w:t>
      </w:r>
      <w:r w:rsidR="00A65B85" w:rsidRPr="00A65B8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  <w:r w:rsidR="004C318C" w:rsidRPr="007877C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«هنگام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="005B7114" w:rsidRPr="007877CD">
        <w:rPr>
          <w:rFonts w:ascii="IRBadr" w:hAnsi="IRBadr" w:cs="IRBadr"/>
          <w:sz w:val="28"/>
          <w:szCs w:val="28"/>
          <w:rtl/>
          <w:lang w:bidi="fa-IR"/>
        </w:rPr>
        <w:t xml:space="preserve"> یک درود بر محمد</w:t>
      </w:r>
      <w:r w:rsidR="005B7114" w:rsidRPr="007877CD">
        <w:rPr>
          <w:rFonts w:ascii="IRBadr" w:hAnsi="IRBadr" w:cs="IRBadr"/>
          <w:sz w:val="28"/>
          <w:szCs w:val="28"/>
          <w:rtl/>
        </w:rPr>
        <w:t xml:space="preserve"> (ص)</w:t>
      </w:r>
      <w:r w:rsidR="00696885">
        <w:rPr>
          <w:rFonts w:ascii="IRBadr" w:hAnsi="IRBadr" w:cs="IRBadr"/>
          <w:sz w:val="28"/>
          <w:szCs w:val="28"/>
          <w:rtl/>
        </w:rPr>
        <w:t xml:space="preserve"> </w:t>
      </w:r>
      <w:r w:rsidR="004C318C" w:rsidRPr="007877CD">
        <w:rPr>
          <w:rFonts w:ascii="IRBadr" w:hAnsi="IRBadr" w:cs="IRBadr"/>
          <w:sz w:val="28"/>
          <w:szCs w:val="28"/>
          <w:rtl/>
          <w:lang w:bidi="fa-IR"/>
        </w:rPr>
        <w:t xml:space="preserve">و آل او بفرستید خداوند ده درود بر شما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ی‌فرستد</w:t>
      </w:r>
      <w:r w:rsidR="004C318C" w:rsidRPr="007877CD">
        <w:rPr>
          <w:rFonts w:ascii="IRBadr" w:hAnsi="IRBadr" w:cs="IRBadr"/>
          <w:sz w:val="28"/>
          <w:szCs w:val="28"/>
          <w:rtl/>
          <w:cs/>
          <w:lang w:bidi="fa-IR"/>
        </w:rPr>
        <w:t>.»</w:t>
      </w:r>
    </w:p>
    <w:p w:rsidR="004C318C" w:rsidRPr="007877CD" w:rsidRDefault="00EA176B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77CD">
        <w:rPr>
          <w:rFonts w:ascii="IRBadr" w:hAnsi="IRBadr" w:cs="IRBadr"/>
          <w:sz w:val="28"/>
          <w:szCs w:val="28"/>
          <w:rtl/>
          <w:lang w:bidi="fa-IR"/>
        </w:rPr>
        <w:t>3-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B7114" w:rsidRPr="007877CD">
        <w:rPr>
          <w:rFonts w:ascii="IRBadr" w:hAnsi="IRBadr" w:cs="IRBadr"/>
          <w:sz w:val="28"/>
          <w:szCs w:val="28"/>
          <w:rtl/>
          <w:lang w:bidi="fa-IR"/>
        </w:rPr>
        <w:t>صلوات بر محمد</w:t>
      </w:r>
      <w:r w:rsidR="005B7114" w:rsidRPr="007877CD">
        <w:rPr>
          <w:rFonts w:ascii="IRBadr" w:hAnsi="IRBadr" w:cs="IRBadr"/>
          <w:sz w:val="28"/>
          <w:szCs w:val="28"/>
          <w:rtl/>
        </w:rPr>
        <w:t xml:space="preserve"> (ص)</w:t>
      </w:r>
      <w:r w:rsidR="00696885">
        <w:rPr>
          <w:rFonts w:ascii="IRBadr" w:hAnsi="IRBadr" w:cs="IRBadr"/>
          <w:sz w:val="28"/>
          <w:szCs w:val="28"/>
          <w:rtl/>
        </w:rPr>
        <w:t xml:space="preserve"> </w:t>
      </w:r>
      <w:r w:rsidR="004C318C" w:rsidRPr="007877CD">
        <w:rPr>
          <w:rFonts w:ascii="IRBadr" w:hAnsi="IRBadr" w:cs="IRBadr"/>
          <w:sz w:val="28"/>
          <w:szCs w:val="28"/>
          <w:rtl/>
          <w:lang w:bidi="fa-IR"/>
        </w:rPr>
        <w:t xml:space="preserve">و آل او موجب کفاره گناهان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4C318C" w:rsidRPr="007877CD">
        <w:rPr>
          <w:rFonts w:ascii="IRBadr" w:hAnsi="IRBadr" w:cs="IRBadr"/>
          <w:sz w:val="28"/>
          <w:szCs w:val="28"/>
          <w:rtl/>
          <w:cs/>
          <w:lang w:bidi="fa-IR"/>
        </w:rPr>
        <w:t xml:space="preserve">. کفاره کارهای خوب اثر گناهان و خطاها را از بین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ی‌برد</w:t>
      </w:r>
      <w:r w:rsidR="004C318C" w:rsidRPr="007877CD">
        <w:rPr>
          <w:rFonts w:ascii="IRBadr" w:hAnsi="IRBadr" w:cs="IRBadr"/>
          <w:sz w:val="28"/>
          <w:szCs w:val="28"/>
          <w:rtl/>
          <w:cs/>
          <w:lang w:bidi="fa-IR"/>
        </w:rPr>
        <w:t>. در روایتی از حض</w:t>
      </w:r>
      <w:r w:rsidR="005B7114" w:rsidRPr="007877CD">
        <w:rPr>
          <w:rFonts w:ascii="IRBadr" w:hAnsi="IRBadr" w:cs="IRBadr"/>
          <w:sz w:val="28"/>
          <w:szCs w:val="28"/>
          <w:rtl/>
          <w:lang w:bidi="fa-IR"/>
        </w:rPr>
        <w:t>رت محمد</w:t>
      </w:r>
      <w:r w:rsidR="005B7114" w:rsidRPr="007877CD">
        <w:rPr>
          <w:rFonts w:ascii="IRBadr" w:hAnsi="IRBadr" w:cs="IRBadr"/>
          <w:sz w:val="28"/>
          <w:szCs w:val="28"/>
          <w:rtl/>
        </w:rPr>
        <w:t xml:space="preserve"> (ص)</w:t>
      </w:r>
      <w:r w:rsidR="00696885">
        <w:rPr>
          <w:rFonts w:ascii="IRBadr" w:hAnsi="IRBadr" w:cs="IRBadr"/>
          <w:sz w:val="28"/>
          <w:szCs w:val="28"/>
          <w:rtl/>
        </w:rPr>
        <w:t xml:space="preserve"> </w:t>
      </w:r>
      <w:r w:rsidR="004C318C" w:rsidRPr="007877CD">
        <w:rPr>
          <w:rFonts w:ascii="IRBadr" w:hAnsi="IRBadr" w:cs="IRBadr"/>
          <w:sz w:val="28"/>
          <w:szCs w:val="28"/>
          <w:rtl/>
          <w:lang w:bidi="fa-IR"/>
        </w:rPr>
        <w:t>آمده است: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="004C318C" w:rsidRPr="007877CD">
        <w:rPr>
          <w:rFonts w:ascii="IRBadr" w:hAnsi="IRBadr" w:cs="IRBadr"/>
          <w:sz w:val="28"/>
          <w:szCs w:val="28"/>
          <w:rtl/>
          <w:lang w:bidi="fa-IR"/>
        </w:rPr>
        <w:t xml:space="preserve">اگر یک درود بر من و آل من بفرستید خداوند ده خطا را از شما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ی‌بخشد</w:t>
      </w:r>
      <w:r w:rsidR="004C318C" w:rsidRPr="007877CD">
        <w:rPr>
          <w:rFonts w:ascii="IRBadr" w:hAnsi="IRBadr" w:cs="IRBadr"/>
          <w:sz w:val="28"/>
          <w:szCs w:val="28"/>
          <w:rtl/>
          <w:lang w:bidi="fa-IR"/>
        </w:rPr>
        <w:t>.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»</w:t>
      </w:r>
    </w:p>
    <w:p w:rsidR="00EA176B" w:rsidRPr="007877CD" w:rsidRDefault="004C318C" w:rsidP="009367CC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سلام </w:t>
      </w:r>
      <w:r w:rsidR="005B7114" w:rsidRPr="007877CD">
        <w:rPr>
          <w:rFonts w:ascii="IRBadr" w:hAnsi="IRBadr" w:cs="IRBadr"/>
          <w:sz w:val="28"/>
          <w:szCs w:val="28"/>
          <w:rtl/>
          <w:lang w:bidi="fa-IR"/>
        </w:rPr>
        <w:t>و صلوات بر محمد</w:t>
      </w:r>
      <w:r w:rsidR="005B7114" w:rsidRPr="007877CD">
        <w:rPr>
          <w:rFonts w:ascii="IRBadr" w:hAnsi="IRBadr" w:cs="IRBadr"/>
          <w:sz w:val="28"/>
          <w:szCs w:val="28"/>
          <w:rtl/>
        </w:rPr>
        <w:t xml:space="preserve"> (ص)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و خاندان پاک و مطهرش باید از اعماق دل و خالصانه باشد. امام </w:t>
      </w:r>
      <w:r w:rsidR="005B7114" w:rsidRPr="007877CD">
        <w:rPr>
          <w:rFonts w:ascii="IRBadr" w:hAnsi="IRBadr" w:cs="IRBadr"/>
          <w:sz w:val="28"/>
          <w:szCs w:val="28"/>
          <w:rtl/>
          <w:lang w:bidi="fa-IR"/>
        </w:rPr>
        <w:t>رضا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B7114" w:rsidRPr="007877CD">
        <w:rPr>
          <w:rFonts w:ascii="IRBadr" w:hAnsi="IRBadr" w:cs="IRBadr"/>
          <w:sz w:val="28"/>
          <w:szCs w:val="28"/>
          <w:rtl/>
        </w:rPr>
        <w:t xml:space="preserve">(ع)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>: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کفاره گناهان را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ی‌توانید</w:t>
      </w:r>
      <w:r w:rsidR="005B7114" w:rsidRPr="007877CD">
        <w:rPr>
          <w:rFonts w:ascii="IRBadr" w:hAnsi="IRBadr" w:cs="IRBadr"/>
          <w:sz w:val="28"/>
          <w:szCs w:val="28"/>
          <w:rtl/>
          <w:lang w:bidi="fa-IR"/>
        </w:rPr>
        <w:t xml:space="preserve"> بدهید درود بر محمد</w:t>
      </w:r>
      <w:r w:rsidR="005B7114" w:rsidRPr="007877CD">
        <w:rPr>
          <w:rFonts w:ascii="IRBadr" w:hAnsi="IRBadr" w:cs="IRBadr"/>
          <w:sz w:val="28"/>
          <w:szCs w:val="28"/>
          <w:rtl/>
        </w:rPr>
        <w:t xml:space="preserve"> (ص)</w:t>
      </w:r>
      <w:r w:rsidR="00EA176B" w:rsidRPr="007877CD">
        <w:rPr>
          <w:rFonts w:ascii="IRBadr" w:hAnsi="IRBadr" w:cs="IRBadr"/>
          <w:sz w:val="28"/>
          <w:szCs w:val="28"/>
          <w:rtl/>
          <w:lang w:bidi="fa-IR"/>
        </w:rPr>
        <w:t xml:space="preserve"> و آل او را زیاد کنید و این کفاره گناهان شما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EA176B" w:rsidRPr="007877CD">
        <w:rPr>
          <w:rFonts w:ascii="IRBadr" w:hAnsi="IRBadr" w:cs="IRBadr"/>
          <w:sz w:val="28"/>
          <w:szCs w:val="28"/>
          <w:rtl/>
          <w:lang w:bidi="fa-IR"/>
        </w:rPr>
        <w:t xml:space="preserve">.» و در جای دیگر نقل شده است: </w:t>
      </w:r>
      <w:r w:rsidR="00696885" w:rsidRPr="00565796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A65B85" w:rsidRPr="0056579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</w:t>
      </w:r>
      <w:r w:rsidR="009367CC" w:rsidRPr="0056579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</w:t>
      </w:r>
      <w:r w:rsidR="00A65B85" w:rsidRPr="0056579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ان</w:t>
      </w:r>
      <w:r w:rsidR="009367CC" w:rsidRPr="0056579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َّ</w:t>
      </w:r>
      <w:r w:rsidR="00A65B85" w:rsidRPr="0056579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ها ت</w:t>
      </w:r>
      <w:r w:rsidR="009367CC" w:rsidRPr="0056579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</w:t>
      </w:r>
      <w:r w:rsidR="00A65B85" w:rsidRPr="0056579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هد</w:t>
      </w:r>
      <w:r w:rsidR="009367CC" w:rsidRPr="0056579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َمُ</w:t>
      </w:r>
      <w:r w:rsidR="00A65B85" w:rsidRPr="0056579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ذ</w:t>
      </w:r>
      <w:r w:rsidR="009367CC" w:rsidRPr="0056579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ُ</w:t>
      </w:r>
      <w:r w:rsidR="00A65B85" w:rsidRPr="0056579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نوب</w:t>
      </w:r>
      <w:r w:rsidR="009367CC" w:rsidRPr="0056579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 نَ</w:t>
      </w:r>
      <w:r w:rsidR="00A65B85" w:rsidRPr="0056579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هد</w:t>
      </w:r>
      <w:r w:rsidR="009367CC" w:rsidRPr="0056579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ِماً</w:t>
      </w:r>
      <w:r w:rsidR="00EA176B" w:rsidRPr="00565796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8F545C" w:rsidRPr="00565796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  <w:r w:rsidR="00EA176B" w:rsidRPr="007877C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«</w:t>
      </w:r>
      <w:r w:rsidR="005B7114" w:rsidRPr="007877CD">
        <w:rPr>
          <w:rFonts w:ascii="IRBadr" w:hAnsi="IRBadr" w:cs="IRBadr"/>
          <w:sz w:val="28"/>
          <w:szCs w:val="28"/>
          <w:rtl/>
          <w:lang w:bidi="fa-IR"/>
        </w:rPr>
        <w:t>درود بر محمد</w:t>
      </w:r>
      <w:r w:rsidR="005B7114" w:rsidRPr="007877CD">
        <w:rPr>
          <w:rFonts w:ascii="IRBadr" w:hAnsi="IRBadr" w:cs="IRBadr"/>
          <w:sz w:val="28"/>
          <w:szCs w:val="28"/>
          <w:rtl/>
        </w:rPr>
        <w:t xml:space="preserve"> (ص)</w:t>
      </w:r>
      <w:r w:rsidR="00EA176B" w:rsidRPr="007877CD">
        <w:rPr>
          <w:rFonts w:ascii="IRBadr" w:hAnsi="IRBadr" w:cs="IRBadr"/>
          <w:sz w:val="28"/>
          <w:szCs w:val="28"/>
          <w:rtl/>
          <w:lang w:bidi="fa-IR"/>
        </w:rPr>
        <w:t xml:space="preserve"> و آل او گناهان را ویران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EA176B" w:rsidRPr="007877CD">
        <w:rPr>
          <w:rFonts w:ascii="IRBadr" w:hAnsi="IRBadr" w:cs="IRBadr"/>
          <w:sz w:val="28"/>
          <w:szCs w:val="28"/>
          <w:rtl/>
          <w:cs/>
          <w:lang w:bidi="fa-IR"/>
        </w:rPr>
        <w:t>.»</w:t>
      </w:r>
    </w:p>
    <w:p w:rsidR="00EA176B" w:rsidRPr="007877CD" w:rsidRDefault="00EA176B" w:rsidP="008F545C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4- درود بر محمد</w:t>
      </w:r>
      <w:r w:rsidR="008F545C">
        <w:rPr>
          <w:rFonts w:ascii="IRBadr" w:hAnsi="IRBadr" w:cs="IRBadr" w:hint="cs"/>
          <w:sz w:val="28"/>
          <w:szCs w:val="28"/>
          <w:rtl/>
          <w:lang w:bidi="fa-IR"/>
        </w:rPr>
        <w:t xml:space="preserve"> (ص)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و آل او موجب سنگینی میزان و ترازوی انسان در روز قیامت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7877CD">
        <w:rPr>
          <w:rFonts w:ascii="IRBadr" w:hAnsi="IRBadr" w:cs="IRBadr"/>
          <w:sz w:val="28"/>
          <w:szCs w:val="28"/>
          <w:rtl/>
          <w:cs/>
          <w:lang w:bidi="fa-IR"/>
        </w:rPr>
        <w:t xml:space="preserve">. در </w:t>
      </w:r>
      <w:r w:rsidR="00A65B85">
        <w:rPr>
          <w:rFonts w:ascii="IRBadr" w:hAnsi="IRBadr" w:cs="IRBadr"/>
          <w:sz w:val="28"/>
          <w:szCs w:val="28"/>
          <w:rtl/>
          <w:lang w:bidi="fa-IR"/>
        </w:rPr>
        <w:t>روایتی از</w:t>
      </w:r>
      <w:r w:rsidR="00A65B85">
        <w:rPr>
          <w:rFonts w:ascii="IRBadr" w:hAnsi="IRBadr" w:cs="IRBadr" w:hint="cs"/>
          <w:sz w:val="28"/>
          <w:szCs w:val="28"/>
          <w:rtl/>
          <w:lang w:bidi="fa-IR"/>
        </w:rPr>
        <w:t xml:space="preserve"> امام </w:t>
      </w:r>
      <w:r w:rsidR="00A65B85">
        <w:rPr>
          <w:rFonts w:ascii="IRBadr" w:hAnsi="IRBadr" w:cs="IRBadr"/>
          <w:sz w:val="28"/>
          <w:szCs w:val="28"/>
          <w:rtl/>
          <w:lang w:bidi="fa-IR"/>
        </w:rPr>
        <w:t>صادق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65B85" w:rsidRPr="007877CD">
        <w:rPr>
          <w:rFonts w:ascii="IRBadr" w:hAnsi="IRBadr" w:cs="IRBadr"/>
          <w:sz w:val="28"/>
          <w:szCs w:val="28"/>
          <w:rtl/>
        </w:rPr>
        <w:t>(ع)</w:t>
      </w:r>
      <w:r w:rsidR="00696885">
        <w:rPr>
          <w:rFonts w:ascii="IRBadr" w:hAnsi="IRBadr" w:cs="IRBadr"/>
          <w:sz w:val="28"/>
          <w:szCs w:val="28"/>
          <w:rtl/>
        </w:rPr>
        <w:t xml:space="preserve"> 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>آمده است: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96885" w:rsidRPr="009367CC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9367CC" w:rsidRPr="009367CC">
        <w:rPr>
          <w:rFonts w:ascii="IRBadr" w:hAnsi="IRBadr" w:cs="IRBadr"/>
          <w:b/>
          <w:bCs/>
          <w:sz w:val="28"/>
          <w:szCs w:val="28"/>
          <w:shd w:val="clear" w:color="auto" w:fill="FFFFFF"/>
          <w:rtl/>
        </w:rPr>
        <w:t xml:space="preserve"> </w:t>
      </w:r>
      <w:r w:rsidR="009367CC" w:rsidRPr="009367CC">
        <w:rPr>
          <w:rFonts w:ascii="IRBadr" w:hAnsi="IRBadr" w:cs="IRBadr"/>
          <w:b/>
          <w:bCs/>
          <w:sz w:val="28"/>
          <w:szCs w:val="28"/>
          <w:shd w:val="clear" w:color="auto" w:fill="FFFFFF"/>
          <w:rtl/>
        </w:rPr>
        <w:t>أثقَلُ ما يُوضَعُ في الميزانِ يَومَ القيامةِ، الصَّلاةُ علي مُحمَّدٍ وَ(علي) أهلِ بِيتِه</w:t>
      </w:r>
      <w:r w:rsidRPr="009367CC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9367CC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  <w:r w:rsidR="009367C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«سنگ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ین‌ترین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وزنی که در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کفهٔ</w:t>
      </w:r>
      <w:r w:rsidRPr="007877CD">
        <w:rPr>
          <w:rFonts w:ascii="IRBadr" w:hAnsi="IRBadr" w:cs="IRBadr"/>
          <w:sz w:val="28"/>
          <w:szCs w:val="28"/>
          <w:rtl/>
          <w:cs/>
          <w:lang w:bidi="fa-IR"/>
        </w:rPr>
        <w:t xml:space="preserve"> اعمال انسان در روز قیامت گذاشت</w:t>
      </w:r>
      <w:r w:rsidR="005B7114" w:rsidRPr="007877CD">
        <w:rPr>
          <w:rFonts w:ascii="IRBadr" w:hAnsi="IRBadr" w:cs="IRBadr"/>
          <w:sz w:val="28"/>
          <w:szCs w:val="28"/>
          <w:rtl/>
          <w:lang w:bidi="fa-IR"/>
        </w:rPr>
        <w:t xml:space="preserve">ه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5B7114" w:rsidRPr="007877CD">
        <w:rPr>
          <w:rFonts w:ascii="IRBadr" w:hAnsi="IRBadr" w:cs="IRBadr"/>
          <w:sz w:val="28"/>
          <w:szCs w:val="28"/>
          <w:rtl/>
          <w:cs/>
          <w:lang w:bidi="fa-IR"/>
        </w:rPr>
        <w:t xml:space="preserve"> درود بر محمد</w:t>
      </w:r>
      <w:r w:rsidR="005B7114" w:rsidRPr="007877CD">
        <w:rPr>
          <w:rFonts w:ascii="IRBadr" w:hAnsi="IRBadr" w:cs="IRBadr"/>
          <w:sz w:val="28"/>
          <w:szCs w:val="28"/>
          <w:rtl/>
        </w:rPr>
        <w:t xml:space="preserve"> (ص)</w:t>
      </w:r>
      <w:r w:rsidR="00696885">
        <w:rPr>
          <w:rFonts w:ascii="IRBadr" w:hAnsi="IRBadr" w:cs="IRBadr"/>
          <w:sz w:val="28"/>
          <w:szCs w:val="28"/>
          <w:rtl/>
        </w:rPr>
        <w:t xml:space="preserve"> 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>و آل اوست.» و همچنین در روایتی دیگر نقل است: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در دادگاه عدل و پیشگاه الهی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هنگام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محشور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اعمالی که وزن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اگر دارای گناه باشد با آمدن درود بر محمد</w:t>
      </w:r>
      <w:r w:rsidR="005B7114" w:rsidRPr="007877CD">
        <w:rPr>
          <w:rFonts w:ascii="IRBadr" w:hAnsi="IRBadr" w:cs="IRBadr"/>
          <w:sz w:val="28"/>
          <w:szCs w:val="28"/>
          <w:rtl/>
        </w:rPr>
        <w:t xml:space="preserve"> (ص)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و آل او این کفه سنگین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و گناهان کنار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ی‌روند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>.»</w:t>
      </w:r>
    </w:p>
    <w:p w:rsidR="00EA176B" w:rsidRPr="007877CD" w:rsidRDefault="00EA176B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5- بالا رفتن د</w:t>
      </w:r>
      <w:r w:rsidR="005B7114" w:rsidRPr="007877CD">
        <w:rPr>
          <w:rFonts w:ascii="IRBadr" w:hAnsi="IRBadr" w:cs="IRBadr"/>
          <w:sz w:val="28"/>
          <w:szCs w:val="28"/>
          <w:rtl/>
          <w:lang w:bidi="fa-IR"/>
        </w:rPr>
        <w:t>رجات با درود و سلام بر محمد</w:t>
      </w:r>
      <w:r w:rsidR="005B7114" w:rsidRPr="007877CD">
        <w:rPr>
          <w:rFonts w:ascii="IRBadr" w:hAnsi="IRBadr" w:cs="IRBadr"/>
          <w:sz w:val="28"/>
          <w:szCs w:val="28"/>
          <w:rtl/>
        </w:rPr>
        <w:t xml:space="preserve"> (ص)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وآل او است.</w:t>
      </w:r>
    </w:p>
    <w:p w:rsidR="00EA176B" w:rsidRPr="007877CD" w:rsidRDefault="00990B53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77CD">
        <w:rPr>
          <w:rFonts w:ascii="IRBadr" w:hAnsi="IRBadr" w:cs="IRBadr"/>
          <w:sz w:val="28"/>
          <w:szCs w:val="28"/>
          <w:rtl/>
          <w:lang w:bidi="fa-IR"/>
        </w:rPr>
        <w:t>6- نزدیک شدن به پیامبر</w:t>
      </w:r>
      <w:r w:rsidRPr="007877CD">
        <w:rPr>
          <w:rFonts w:ascii="IRBadr" w:hAnsi="IRBadr" w:cs="IRBadr"/>
          <w:sz w:val="28"/>
          <w:szCs w:val="28"/>
          <w:rtl/>
        </w:rPr>
        <w:t xml:space="preserve"> (ص)</w:t>
      </w:r>
      <w:r w:rsidR="00EA176B" w:rsidRPr="007877CD">
        <w:rPr>
          <w:rFonts w:ascii="IRBadr" w:hAnsi="IRBadr" w:cs="IRBadr"/>
          <w:sz w:val="28"/>
          <w:szCs w:val="28"/>
          <w:rtl/>
          <w:lang w:bidi="fa-IR"/>
        </w:rPr>
        <w:t xml:space="preserve"> ی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>کی دیگر از آثار درود بر محمد</w:t>
      </w:r>
      <w:r w:rsidRPr="007877CD">
        <w:rPr>
          <w:rFonts w:ascii="IRBadr" w:hAnsi="IRBadr" w:cs="IRBadr"/>
          <w:sz w:val="28"/>
          <w:szCs w:val="28"/>
          <w:rtl/>
        </w:rPr>
        <w:t xml:space="preserve"> (ص)</w:t>
      </w:r>
      <w:r w:rsidR="00EA176B" w:rsidRPr="007877CD">
        <w:rPr>
          <w:rFonts w:ascii="IRBadr" w:hAnsi="IRBadr" w:cs="IRBadr"/>
          <w:sz w:val="28"/>
          <w:szCs w:val="28"/>
          <w:rtl/>
          <w:lang w:bidi="fa-IR"/>
        </w:rPr>
        <w:t xml:space="preserve"> و آل اوست.</w:t>
      </w:r>
    </w:p>
    <w:p w:rsidR="00EA176B" w:rsidRPr="007877CD" w:rsidRDefault="00EA176B" w:rsidP="008F545C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77CD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حضرت </w:t>
      </w:r>
      <w:r w:rsidR="00990B53" w:rsidRPr="007877CD">
        <w:rPr>
          <w:rFonts w:ascii="IRBadr" w:hAnsi="IRBadr" w:cs="IRBadr"/>
          <w:sz w:val="28"/>
          <w:szCs w:val="28"/>
          <w:rtl/>
          <w:lang w:bidi="fa-IR"/>
        </w:rPr>
        <w:t>محمد</w:t>
      </w:r>
      <w:r w:rsidR="00990B53" w:rsidRPr="007877CD">
        <w:rPr>
          <w:rFonts w:ascii="IRBadr" w:hAnsi="IRBadr" w:cs="IRBadr"/>
          <w:sz w:val="28"/>
          <w:szCs w:val="28"/>
          <w:rtl/>
        </w:rPr>
        <w:t xml:space="preserve"> (ص)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>: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="008F545C">
        <w:rPr>
          <w:rFonts w:hint="cs"/>
          <w:b/>
          <w:bCs/>
          <w:color w:val="000080"/>
          <w:rtl/>
        </w:rPr>
        <w:t xml:space="preserve"> </w:t>
      </w:r>
      <w:r w:rsidR="008F545C" w:rsidRPr="008F545C">
        <w:rPr>
          <w:rFonts w:ascii="IRBadr" w:hAnsi="IRBadr" w:cs="IRBadr"/>
          <w:b/>
          <w:bCs/>
          <w:sz w:val="28"/>
          <w:szCs w:val="28"/>
          <w:rtl/>
        </w:rPr>
        <w:t>اِنَّ اوليَ النّاسَ بي يَوْمَ القيامةِ أَكْثَرُهُمْ عَليَّ صَلاةً</w:t>
      </w:r>
      <w:r w:rsidR="008F545C" w:rsidRPr="008F545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>»</w:t>
      </w:r>
      <w:r w:rsidR="008F545C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7"/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نزد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یک‌ترین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مردم به من در روز قیامت کسی است که بیشتر بر من صلوات فرستاده است.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»</w:t>
      </w:r>
    </w:p>
    <w:p w:rsidR="00EA176B" w:rsidRPr="007877CD" w:rsidRDefault="00EA176B" w:rsidP="0056579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77CD">
        <w:rPr>
          <w:rFonts w:ascii="IRBadr" w:hAnsi="IRBadr" w:cs="IRBadr"/>
          <w:sz w:val="28"/>
          <w:szCs w:val="28"/>
          <w:rtl/>
          <w:lang w:bidi="fa-IR"/>
        </w:rPr>
        <w:t>7- رضایت خداوند از انسان</w:t>
      </w:r>
      <w:r w:rsidR="00565796">
        <w:rPr>
          <w:rFonts w:ascii="IRBadr" w:hAnsi="IRBadr" w:cs="IRBadr" w:hint="cs"/>
          <w:sz w:val="28"/>
          <w:szCs w:val="28"/>
          <w:rtl/>
          <w:lang w:bidi="fa-IR"/>
        </w:rPr>
        <w:t>: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«کسی که دوست دارد خداوند در روز قیا</w:t>
      </w:r>
      <w:r w:rsidR="00990B53" w:rsidRPr="007877CD">
        <w:rPr>
          <w:rFonts w:ascii="IRBadr" w:hAnsi="IRBadr" w:cs="IRBadr"/>
          <w:sz w:val="28"/>
          <w:szCs w:val="28"/>
          <w:rtl/>
          <w:lang w:bidi="fa-IR"/>
        </w:rPr>
        <w:t>مت به ملاقات او برود بر محمد</w:t>
      </w:r>
      <w:r w:rsidR="00990B53" w:rsidRPr="007877CD">
        <w:rPr>
          <w:rFonts w:ascii="IRBadr" w:hAnsi="IRBadr" w:cs="IRBadr"/>
          <w:sz w:val="28"/>
          <w:szCs w:val="28"/>
          <w:rtl/>
        </w:rPr>
        <w:t xml:space="preserve"> (ص)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و آل او صلوات زیادی بفرستید.»</w:t>
      </w:r>
    </w:p>
    <w:p w:rsidR="00AB0822" w:rsidRPr="007877CD" w:rsidRDefault="00EA176B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8- ذکر </w:t>
      </w:r>
      <w:r w:rsidR="0069688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7877CD">
        <w:rPr>
          <w:rFonts w:ascii="IRBadr" w:hAnsi="IRBadr" w:cs="IRBadr"/>
          <w:b/>
          <w:bCs/>
          <w:sz w:val="28"/>
          <w:szCs w:val="28"/>
          <w:rtl/>
          <w:lang w:bidi="fa-IR"/>
        </w:rPr>
        <w:t>سبحان اللّه و الحمداللّه و لا اله الا اللّه و اللّه اکبر</w:t>
      </w:r>
      <w:r w:rsidR="007877CD" w:rsidRPr="007877C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565796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8"/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یک ذکر چهار ضلعی است. این ذکر چهار ستون عرش خداست. تسبیحات اربعه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گنج‌ها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877CD">
        <w:rPr>
          <w:rFonts w:ascii="IRBadr" w:hAnsi="IRBadr" w:cs="IRBadr"/>
          <w:sz w:val="28"/>
          <w:szCs w:val="28"/>
          <w:rtl/>
          <w:cs/>
          <w:lang w:bidi="fa-IR"/>
        </w:rPr>
        <w:t xml:space="preserve"> نام خدا و کلید اصلی ذکر خداست.</w:t>
      </w:r>
      <w:r w:rsidR="00AB0822" w:rsidRPr="007877CD">
        <w:rPr>
          <w:rFonts w:ascii="IRBadr" w:hAnsi="IRBadr" w:cs="IRBadr"/>
          <w:sz w:val="28"/>
          <w:szCs w:val="28"/>
          <w:rtl/>
          <w:lang w:bidi="fa-IR"/>
        </w:rPr>
        <w:t xml:space="preserve"> صلوات </w:t>
      </w:r>
      <w:r w:rsidR="00990B53" w:rsidRPr="007877CD">
        <w:rPr>
          <w:rFonts w:ascii="IRBadr" w:hAnsi="IRBadr" w:cs="IRBadr"/>
          <w:sz w:val="28"/>
          <w:szCs w:val="28"/>
          <w:rtl/>
          <w:lang w:bidi="fa-IR"/>
        </w:rPr>
        <w:t>بر محمد</w:t>
      </w:r>
      <w:r w:rsidR="00990B53" w:rsidRPr="007877CD">
        <w:rPr>
          <w:rFonts w:ascii="IRBadr" w:hAnsi="IRBadr" w:cs="IRBadr"/>
          <w:sz w:val="28"/>
          <w:szCs w:val="28"/>
          <w:rtl/>
        </w:rPr>
        <w:t xml:space="preserve"> (ص)</w:t>
      </w:r>
      <w:r w:rsidR="00AB0822" w:rsidRPr="007877CD">
        <w:rPr>
          <w:rFonts w:ascii="IRBadr" w:hAnsi="IRBadr" w:cs="IRBadr"/>
          <w:sz w:val="28"/>
          <w:szCs w:val="28"/>
          <w:rtl/>
          <w:lang w:bidi="fa-IR"/>
        </w:rPr>
        <w:t xml:space="preserve"> و آلش معادل این ذکر چهار ضلعی است. زیرا </w:t>
      </w:r>
      <w:r w:rsidR="00990B53" w:rsidRPr="007877CD">
        <w:rPr>
          <w:rFonts w:ascii="IRBadr" w:hAnsi="IRBadr" w:cs="IRBadr"/>
          <w:sz w:val="28"/>
          <w:szCs w:val="28"/>
          <w:rtl/>
          <w:lang w:bidi="fa-IR"/>
        </w:rPr>
        <w:t>درون درود بر محمد</w:t>
      </w:r>
      <w:r w:rsidR="00990B53" w:rsidRPr="007877CD">
        <w:rPr>
          <w:rFonts w:ascii="IRBadr" w:hAnsi="IRBadr" w:cs="IRBadr"/>
          <w:sz w:val="28"/>
          <w:szCs w:val="28"/>
          <w:rtl/>
        </w:rPr>
        <w:t xml:space="preserve"> (ص)</w:t>
      </w:r>
      <w:r w:rsidR="00AB0822" w:rsidRPr="007877CD">
        <w:rPr>
          <w:rFonts w:ascii="IRBadr" w:hAnsi="IRBadr" w:cs="IRBadr"/>
          <w:sz w:val="28"/>
          <w:szCs w:val="28"/>
          <w:rtl/>
          <w:lang w:bidi="fa-IR"/>
        </w:rPr>
        <w:t xml:space="preserve"> یاد خدا نهفته است و پرتوی رحمت و عبودیت نیز وجود دارد.</w:t>
      </w:r>
    </w:p>
    <w:p w:rsidR="00AB0822" w:rsidRPr="007877CD" w:rsidRDefault="00AB0822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9- در</w:t>
      </w:r>
      <w:r w:rsidR="00990B53" w:rsidRPr="007877CD">
        <w:rPr>
          <w:rFonts w:ascii="IRBadr" w:hAnsi="IRBadr" w:cs="IRBadr"/>
          <w:sz w:val="28"/>
          <w:szCs w:val="28"/>
          <w:rtl/>
          <w:lang w:bidi="fa-IR"/>
        </w:rPr>
        <w:t>ود بر محمد</w:t>
      </w:r>
      <w:r w:rsidR="00990B53" w:rsidRPr="007877CD">
        <w:rPr>
          <w:rFonts w:ascii="IRBadr" w:hAnsi="IRBadr" w:cs="IRBadr"/>
          <w:sz w:val="28"/>
          <w:szCs w:val="28"/>
          <w:rtl/>
        </w:rPr>
        <w:t xml:space="preserve"> (ص)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نوری برای صبر شما است. در </w:t>
      </w:r>
      <w:r w:rsidR="00990B53" w:rsidRPr="007877CD">
        <w:rPr>
          <w:rFonts w:ascii="IRBadr" w:hAnsi="IRBadr" w:cs="IRBadr"/>
          <w:sz w:val="28"/>
          <w:szCs w:val="28"/>
          <w:rtl/>
          <w:lang w:bidi="fa-IR"/>
        </w:rPr>
        <w:t>روایت از حضرت محمد</w:t>
      </w:r>
      <w:r w:rsidR="00990B53" w:rsidRPr="007877CD">
        <w:rPr>
          <w:rFonts w:ascii="IRBadr" w:hAnsi="IRBadr" w:cs="IRBadr"/>
          <w:sz w:val="28"/>
          <w:szCs w:val="28"/>
          <w:rtl/>
        </w:rPr>
        <w:t xml:space="preserve"> (ص)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نقل شده است: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نماز برای من و آل من نفاق را از شما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ی‌برد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>.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»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در جایی دیگر نقل است که صلوات را بلند ختم کنید زیرا موجب جلوگیری از نفاق و دوری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B0822" w:rsidRPr="007877CD" w:rsidRDefault="00AB0822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77CD">
        <w:rPr>
          <w:rFonts w:ascii="IRBadr" w:hAnsi="IRBadr" w:cs="IRBadr"/>
          <w:sz w:val="28"/>
          <w:szCs w:val="28"/>
          <w:rtl/>
          <w:lang w:bidi="fa-IR"/>
        </w:rPr>
        <w:t>11- صلوات در روز جمعه بسیار ارزشمند است. در روایت آمده است: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اگر کسی در روز جمعه هزار بار صلوات بفرستد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ی‌میرد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مگر اینکه جایگاه خود را در بهشت ببیند.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»</w:t>
      </w:r>
    </w:p>
    <w:p w:rsidR="00AB0822" w:rsidRPr="007877CD" w:rsidRDefault="00AB0822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12- صلوات موجب استجابت دعا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. حضرت </w:t>
      </w:r>
      <w:r w:rsidR="00990B53" w:rsidRPr="007877CD">
        <w:rPr>
          <w:rFonts w:ascii="IRBadr" w:hAnsi="IRBadr" w:cs="IRBadr"/>
          <w:sz w:val="28"/>
          <w:szCs w:val="28"/>
          <w:rtl/>
          <w:lang w:bidi="fa-IR"/>
        </w:rPr>
        <w:t>محمد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90B53" w:rsidRPr="007877CD">
        <w:rPr>
          <w:rFonts w:ascii="IRBadr" w:hAnsi="IRBadr" w:cs="IRBadr"/>
          <w:sz w:val="28"/>
          <w:szCs w:val="28"/>
          <w:rtl/>
        </w:rPr>
        <w:t xml:space="preserve">(ص)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>: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بین دعا و استجابت دعا یک حجابی وجود دارد و این حجاب جز با صلوات بر من و آل من برداشته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>.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»</w:t>
      </w:r>
    </w:p>
    <w:p w:rsidR="00AB0822" w:rsidRPr="007877CD" w:rsidRDefault="00990B53" w:rsidP="007877C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7877CD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الرَّحِیمِ، إِنَّا أَعْطَینَاک الْکوْثَرَ، فَصَلِّ لِرَبِّک وَانْحَرْ، إِنَّ شَانِئَک هُوَ الْأَبْتَر. صدق اللّه العلی العظیم.»</w:t>
      </w:r>
      <w:r w:rsidRPr="007877CD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Pr="007877CD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9"/>
      </w:r>
    </w:p>
    <w:p w:rsidR="00990B53" w:rsidRPr="007877CD" w:rsidRDefault="00990B53" w:rsidP="007877CD">
      <w:pPr>
        <w:pStyle w:val="Heading1"/>
        <w:rPr>
          <w:rtl/>
        </w:rPr>
      </w:pPr>
      <w:bookmarkStart w:id="4" w:name="_Toc426976170"/>
      <w:r w:rsidRPr="007877CD">
        <w:rPr>
          <w:rtl/>
        </w:rPr>
        <w:t>خطبه دوم</w:t>
      </w:r>
      <w:bookmarkEnd w:id="4"/>
    </w:p>
    <w:p w:rsidR="00990B53" w:rsidRPr="007877CD" w:rsidRDefault="00990B53" w:rsidP="007877C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877C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اعوذ باللّه السمیع العلیم من الشیطان الرجیم. بسم‌اللّه الرحمن الرحیم. الحمداللّه ربّ العالمین و صل اللّه علی سیدنا و نبینا اباالقاسم المصطفی محمد </w:t>
      </w:r>
      <w:r w:rsidRPr="007877CD">
        <w:rPr>
          <w:rFonts w:ascii="IRBadr" w:hAnsi="IRBadr" w:cs="IRBadr"/>
          <w:b/>
          <w:bCs/>
          <w:sz w:val="28"/>
          <w:szCs w:val="28"/>
          <w:rtl/>
        </w:rPr>
        <w:t>(ص)، وَ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اجمعین.</w:t>
      </w:r>
    </w:p>
    <w:p w:rsidR="00990B53" w:rsidRPr="007877CD" w:rsidRDefault="00990B53" w:rsidP="007877C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877CD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بسم‌اللّه الرحمن الرحیم.</w:t>
      </w:r>
    </w:p>
    <w:p w:rsidR="00990B53" w:rsidRPr="007877CD" w:rsidRDefault="00990B53" w:rsidP="007877CD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7877CD">
        <w:rPr>
          <w:rFonts w:ascii="IRBadr" w:hAnsi="IRBadr" w:cs="IRBadr"/>
          <w:b/>
          <w:bCs/>
          <w:sz w:val="28"/>
          <w:szCs w:val="28"/>
          <w:rtl/>
          <w:lang w:bidi="fa-IR"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7877CD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0"/>
      </w:r>
      <w:r w:rsidRPr="007877CD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الزاد التقوی.</w:t>
      </w:r>
    </w:p>
    <w:p w:rsidR="00AB0822" w:rsidRPr="007877CD" w:rsidRDefault="00AB0822" w:rsidP="007877CD">
      <w:pPr>
        <w:pStyle w:val="Heading1"/>
        <w:rPr>
          <w:rtl/>
        </w:rPr>
      </w:pPr>
      <w:bookmarkStart w:id="5" w:name="_Toc426976171"/>
      <w:r w:rsidRPr="007877CD">
        <w:rPr>
          <w:rtl/>
        </w:rPr>
        <w:lastRenderedPageBreak/>
        <w:t>عاشورا و حفظ پیام عاشورا</w:t>
      </w:r>
      <w:bookmarkEnd w:id="5"/>
    </w:p>
    <w:p w:rsidR="00B936EE" w:rsidRPr="007877CD" w:rsidRDefault="00AB0822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از همه کسانی که برای اطلاع و ترویج معارف اسلامی زنده </w:t>
      </w:r>
      <w:r w:rsidR="00413C15">
        <w:rPr>
          <w:rFonts w:ascii="IRBadr" w:hAnsi="IRBadr" w:cs="IRBadr"/>
          <w:sz w:val="28"/>
          <w:szCs w:val="28"/>
          <w:rtl/>
          <w:lang w:bidi="fa-IR"/>
        </w:rPr>
        <w:t>نگه‌داشتن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پرچم عاشورا تلاش کردند تشکر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. شکوه احیای مراسم حسینی و زنده </w:t>
      </w:r>
      <w:r w:rsidR="00413C15">
        <w:rPr>
          <w:rFonts w:ascii="IRBadr" w:hAnsi="IRBadr" w:cs="IRBadr"/>
          <w:sz w:val="28"/>
          <w:szCs w:val="28"/>
          <w:rtl/>
          <w:lang w:bidi="fa-IR"/>
        </w:rPr>
        <w:t>نگه‌داشتن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قیام حسینی یکی از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نعمت‌ها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بزرگ اسلامی است که بحمداللّه در کشور ما و جهان اسلام روز به روز پر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رنگ‌تر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. شعار و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حماسهٔ</w:t>
      </w:r>
      <w:r w:rsidR="00990B53" w:rsidRPr="007877CD">
        <w:rPr>
          <w:rFonts w:ascii="IRBadr" w:hAnsi="IRBadr" w:cs="IRBadr"/>
          <w:sz w:val="28"/>
          <w:szCs w:val="28"/>
          <w:rtl/>
          <w:lang w:bidi="fa-IR"/>
        </w:rPr>
        <w:t xml:space="preserve"> بزرگ عاشورا توسط حضرت زینب</w:t>
      </w:r>
      <w:r w:rsidR="00990B53" w:rsidRPr="007877CD">
        <w:rPr>
          <w:rFonts w:ascii="IRBadr" w:hAnsi="IRBadr" w:cs="IRBadr"/>
          <w:sz w:val="28"/>
          <w:szCs w:val="28"/>
          <w:rtl/>
        </w:rPr>
        <w:t xml:space="preserve"> (ع)</w:t>
      </w:r>
      <w:r w:rsidR="00413C15">
        <w:rPr>
          <w:rFonts w:ascii="IRBadr" w:hAnsi="IRBadr" w:cs="IRBadr"/>
          <w:sz w:val="28"/>
          <w:szCs w:val="28"/>
          <w:rtl/>
          <w:lang w:bidi="fa-IR"/>
        </w:rPr>
        <w:t xml:space="preserve"> و بعد از ایشان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توسط امامان و عالمان دینی به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نسل‌ها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آینده منتقل شد.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حماسه‌ا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که اوج مظلومیت حسین را در تاریخ ثابت کرد، عاشورا ماند و خواهد ماند </w:t>
      </w:r>
      <w:r w:rsidR="00990B53" w:rsidRPr="007877CD">
        <w:rPr>
          <w:rFonts w:ascii="IRBadr" w:hAnsi="IRBadr" w:cs="IRBadr"/>
          <w:sz w:val="28"/>
          <w:szCs w:val="28"/>
          <w:rtl/>
          <w:lang w:bidi="fa-IR"/>
        </w:rPr>
        <w:t>و تا ظهور حضرت مهدی</w:t>
      </w:r>
      <w:r w:rsidR="00990B53" w:rsidRPr="007877CD">
        <w:rPr>
          <w:rFonts w:ascii="IRBadr" w:hAnsi="IRBadr" w:cs="IRBadr"/>
          <w:sz w:val="28"/>
          <w:szCs w:val="28"/>
          <w:rtl/>
        </w:rPr>
        <w:t xml:space="preserve"> (عج اللّه)</w:t>
      </w:r>
      <w:r w:rsidR="00B936EE" w:rsidRPr="007877CD">
        <w:rPr>
          <w:rFonts w:ascii="IRBadr" w:hAnsi="IRBadr" w:cs="IRBadr"/>
          <w:sz w:val="28"/>
          <w:szCs w:val="28"/>
          <w:rtl/>
          <w:lang w:bidi="fa-IR"/>
        </w:rPr>
        <w:t xml:space="preserve"> به نورانی بودن خود ادامه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م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B936EE" w:rsidRPr="007877C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936EE" w:rsidRPr="007877CD" w:rsidRDefault="00B936EE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بعد از انقلاب اسلامی امتداد عاشورا در همه کشورهای اسلامی و حتی مسلمانان مقیم کشورهای غرب ادامه دارد و در آینده پرچم حسینی در همه جهان به اهتزاز درخواهد آمد. ملت ایران مکتب </w:t>
      </w:r>
      <w:r w:rsidR="00413C15">
        <w:rPr>
          <w:rFonts w:ascii="IRBadr" w:hAnsi="IRBadr" w:cs="IRBadr"/>
          <w:sz w:val="28"/>
          <w:szCs w:val="28"/>
          <w:rtl/>
          <w:lang w:bidi="fa-IR"/>
        </w:rPr>
        <w:t>اهل‌ب</w:t>
      </w:r>
      <w:r w:rsidR="00413C15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را به افتخار پذیرفت و در راه آن </w:t>
      </w:r>
      <w:r w:rsidR="00413C15">
        <w:rPr>
          <w:rFonts w:ascii="IRBadr" w:hAnsi="IRBadr" w:cs="IRBadr"/>
          <w:sz w:val="28"/>
          <w:szCs w:val="28"/>
          <w:rtl/>
          <w:lang w:bidi="fa-IR"/>
        </w:rPr>
        <w:t>جان‌فشان</w:t>
      </w:r>
      <w:r w:rsidR="00413C1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کرد. آفرین بر این ملت که پیشگام این مکتب عاشورایی شد و امروز </w:t>
      </w:r>
      <w:r w:rsidR="00413C15">
        <w:rPr>
          <w:rFonts w:ascii="IRBadr" w:hAnsi="IRBadr" w:cs="IRBadr"/>
          <w:sz w:val="28"/>
          <w:szCs w:val="28"/>
          <w:rtl/>
          <w:lang w:bidi="fa-IR"/>
        </w:rPr>
        <w:t>پ</w:t>
      </w:r>
      <w:r w:rsidR="00413C15">
        <w:rPr>
          <w:rFonts w:ascii="IRBadr" w:hAnsi="IRBadr" w:cs="IRBadr" w:hint="cs"/>
          <w:sz w:val="28"/>
          <w:szCs w:val="28"/>
          <w:rtl/>
          <w:lang w:bidi="fa-IR"/>
        </w:rPr>
        <w:t>یام‌آور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مکتب حسینی در همه عالم است. متأسفانه امروزه در کشور مظلوم افغانستان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عدهٔ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زیادی از شیعیان و رهروان راه حسینی به شهادت رسیدند.</w:t>
      </w:r>
    </w:p>
    <w:p w:rsidR="00B936EE" w:rsidRPr="007877CD" w:rsidRDefault="00696885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واقعهٔ</w:t>
      </w:r>
      <w:r w:rsidR="00B936EE" w:rsidRPr="007877CD">
        <w:rPr>
          <w:rFonts w:ascii="IRBadr" w:hAnsi="IRBadr" w:cs="IRBadr"/>
          <w:sz w:val="28"/>
          <w:szCs w:val="28"/>
          <w:rtl/>
          <w:lang w:bidi="fa-IR"/>
        </w:rPr>
        <w:t xml:space="preserve"> عاشورا مظلومیت را در تاریخ نشان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B936EE" w:rsidRPr="007877CD">
        <w:rPr>
          <w:rFonts w:ascii="IRBadr" w:hAnsi="IRBadr" w:cs="IRBadr"/>
          <w:sz w:val="28"/>
          <w:szCs w:val="28"/>
          <w:rtl/>
          <w:lang w:bidi="fa-IR"/>
        </w:rPr>
        <w:t xml:space="preserve">، دشمنان بدانند با ترور و کشتن </w:t>
      </w:r>
      <w:r>
        <w:rPr>
          <w:rFonts w:ascii="IRBadr" w:hAnsi="IRBadr" w:cs="IRBadr"/>
          <w:sz w:val="28"/>
          <w:szCs w:val="28"/>
          <w:rtl/>
          <w:lang w:bidi="fa-IR"/>
        </w:rPr>
        <w:t>انسان‌ها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936EE" w:rsidRPr="007877C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3C15">
        <w:rPr>
          <w:rFonts w:ascii="IRBadr" w:hAnsi="IRBadr" w:cs="IRBadr"/>
          <w:sz w:val="28"/>
          <w:szCs w:val="28"/>
          <w:rtl/>
          <w:lang w:bidi="fa-IR"/>
        </w:rPr>
        <w:t>ب</w:t>
      </w:r>
      <w:r w:rsidR="00413C15">
        <w:rPr>
          <w:rFonts w:ascii="IRBadr" w:hAnsi="IRBadr" w:cs="IRBadr" w:hint="cs"/>
          <w:sz w:val="28"/>
          <w:szCs w:val="28"/>
          <w:rtl/>
          <w:lang w:bidi="fa-IR"/>
        </w:rPr>
        <w:t>ی‌گناه</w:t>
      </w:r>
      <w:r w:rsidR="00B936EE" w:rsidRPr="007877CD">
        <w:rPr>
          <w:rFonts w:ascii="IRBadr" w:hAnsi="IRBadr" w:cs="IRBadr"/>
          <w:sz w:val="28"/>
          <w:szCs w:val="28"/>
          <w:rtl/>
          <w:lang w:bidi="fa-IR"/>
        </w:rPr>
        <w:t xml:space="preserve"> هرگز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ی‌توانند</w:t>
      </w:r>
      <w:r w:rsidR="00B936EE" w:rsidRPr="007877CD">
        <w:rPr>
          <w:rFonts w:ascii="IRBadr" w:hAnsi="IRBadr" w:cs="IRBadr"/>
          <w:sz w:val="28"/>
          <w:szCs w:val="28"/>
          <w:rtl/>
          <w:lang w:bidi="fa-IR"/>
        </w:rPr>
        <w:t xml:space="preserve"> مشعل نور حسینی را خاموش کنند. عاشورای امروز را با عاشورای 61 ه</w:t>
      </w:r>
      <w:r w:rsidR="00623476">
        <w:rPr>
          <w:rFonts w:ascii="IRBadr" w:hAnsi="IRBadr" w:cs="IRBadr" w:hint="cs"/>
          <w:sz w:val="28"/>
          <w:szCs w:val="28"/>
          <w:rtl/>
          <w:lang w:bidi="fa-IR"/>
        </w:rPr>
        <w:t>جری</w:t>
      </w:r>
      <w:r w:rsidR="00B936EE" w:rsidRPr="007877CD">
        <w:rPr>
          <w:rFonts w:ascii="IRBadr" w:hAnsi="IRBadr" w:cs="IRBadr"/>
          <w:sz w:val="28"/>
          <w:szCs w:val="28"/>
          <w:rtl/>
          <w:lang w:bidi="fa-IR"/>
        </w:rPr>
        <w:t xml:space="preserve"> مقایسه کنید هر روز بر پیروان حسین و زنده </w:t>
      </w:r>
      <w:r w:rsidR="00413C15">
        <w:rPr>
          <w:rFonts w:ascii="IRBadr" w:hAnsi="IRBadr" w:cs="IRBadr"/>
          <w:sz w:val="28"/>
          <w:szCs w:val="28"/>
          <w:rtl/>
          <w:lang w:bidi="fa-IR"/>
        </w:rPr>
        <w:t>نگه‌داشتن</w:t>
      </w:r>
      <w:r w:rsidR="00B936EE" w:rsidRPr="007877CD">
        <w:rPr>
          <w:rFonts w:ascii="IRBadr" w:hAnsi="IRBadr" w:cs="IRBadr"/>
          <w:sz w:val="28"/>
          <w:szCs w:val="28"/>
          <w:rtl/>
          <w:lang w:bidi="fa-IR"/>
        </w:rPr>
        <w:t xml:space="preserve"> قیام عاشورا اضافه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B936EE" w:rsidRPr="007877CD">
        <w:rPr>
          <w:rFonts w:ascii="IRBadr" w:hAnsi="IRBadr" w:cs="IRBadr"/>
          <w:sz w:val="28"/>
          <w:szCs w:val="28"/>
          <w:rtl/>
          <w:lang w:bidi="fa-IR"/>
        </w:rPr>
        <w:t xml:space="preserve">. متکبران بدانند </w:t>
      </w:r>
      <w:r w:rsidR="00990B53" w:rsidRPr="007877CD">
        <w:rPr>
          <w:rFonts w:ascii="IRBadr" w:hAnsi="IRBadr" w:cs="IRBadr"/>
          <w:sz w:val="28"/>
          <w:szCs w:val="28"/>
          <w:rtl/>
          <w:lang w:bidi="fa-IR"/>
        </w:rPr>
        <w:t>ملت ایران پیرو خاندان پیامبر</w:t>
      </w:r>
      <w:r w:rsidR="00990B53" w:rsidRPr="007877CD">
        <w:rPr>
          <w:rFonts w:ascii="IRBadr" w:hAnsi="IRBadr" w:cs="IRBadr"/>
          <w:sz w:val="28"/>
          <w:szCs w:val="28"/>
          <w:rtl/>
        </w:rPr>
        <w:t xml:space="preserve"> (ص)</w:t>
      </w:r>
      <w:r w:rsidR="00B936EE" w:rsidRPr="007877CD">
        <w:rPr>
          <w:rFonts w:ascii="IRBadr" w:hAnsi="IRBadr" w:cs="IRBadr"/>
          <w:sz w:val="28"/>
          <w:szCs w:val="28"/>
          <w:rtl/>
          <w:lang w:bidi="fa-IR"/>
        </w:rPr>
        <w:t xml:space="preserve"> است و با این خاندان عهد الهی بسته است. خوشبختانه امروزه </w:t>
      </w:r>
      <w:r>
        <w:rPr>
          <w:rFonts w:ascii="IRBadr" w:hAnsi="IRBadr" w:cs="IRBadr"/>
          <w:sz w:val="28"/>
          <w:szCs w:val="28"/>
          <w:rtl/>
          <w:lang w:bidi="fa-IR"/>
        </w:rPr>
        <w:t>سنت‌ها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936EE" w:rsidRPr="007877CD">
        <w:rPr>
          <w:rFonts w:ascii="IRBadr" w:hAnsi="IRBadr" w:cs="IRBadr"/>
          <w:sz w:val="28"/>
          <w:szCs w:val="28"/>
          <w:rtl/>
          <w:lang w:bidi="fa-IR"/>
        </w:rPr>
        <w:t xml:space="preserve"> نیکی در عاشورا برگزار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B936EE" w:rsidRPr="007877CD">
        <w:rPr>
          <w:rFonts w:ascii="IRBadr" w:hAnsi="IRBadr" w:cs="IRBadr"/>
          <w:sz w:val="28"/>
          <w:szCs w:val="28"/>
          <w:rtl/>
          <w:lang w:bidi="fa-IR"/>
        </w:rPr>
        <w:t xml:space="preserve">. یکی به پا داشتن نماز ظهر عاشورا است، اهتمام به نماز پیام مهم عاشورا است. سنت دیگر </w:t>
      </w:r>
      <w:r>
        <w:rPr>
          <w:rFonts w:ascii="IRBadr" w:hAnsi="IRBadr" w:cs="IRBadr"/>
          <w:sz w:val="28"/>
          <w:szCs w:val="28"/>
          <w:rtl/>
          <w:lang w:bidi="fa-IR"/>
        </w:rPr>
        <w:t>سخنران</w:t>
      </w:r>
      <w:r>
        <w:rPr>
          <w:rFonts w:ascii="IRBadr" w:hAnsi="IRBadr" w:cs="IRBadr" w:hint="cs"/>
          <w:sz w:val="28"/>
          <w:szCs w:val="28"/>
          <w:rtl/>
          <w:lang w:bidi="fa-IR"/>
        </w:rPr>
        <w:t>ی‌های</w:t>
      </w:r>
      <w:r w:rsidR="00B936EE" w:rsidRPr="007877CD">
        <w:rPr>
          <w:rFonts w:ascii="IRBadr" w:hAnsi="IRBadr" w:cs="IRBadr"/>
          <w:sz w:val="28"/>
          <w:szCs w:val="28"/>
          <w:rtl/>
          <w:lang w:bidi="fa-IR"/>
        </w:rPr>
        <w:t xml:space="preserve"> روحانیون در مجالس عزای حسینی است و افراد را با </w:t>
      </w:r>
      <w:r>
        <w:rPr>
          <w:rFonts w:ascii="IRBadr" w:hAnsi="IRBadr" w:cs="IRBadr"/>
          <w:sz w:val="28"/>
          <w:szCs w:val="28"/>
          <w:rtl/>
          <w:lang w:bidi="fa-IR"/>
        </w:rPr>
        <w:t>ارزش‌ها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936EE" w:rsidRPr="007877CD">
        <w:rPr>
          <w:rFonts w:ascii="IRBadr" w:hAnsi="IRBadr" w:cs="IRBadr"/>
          <w:sz w:val="28"/>
          <w:szCs w:val="28"/>
          <w:rtl/>
          <w:lang w:bidi="fa-IR"/>
        </w:rPr>
        <w:t xml:space="preserve"> مقدس قیام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936EE" w:rsidRPr="007877CD">
        <w:rPr>
          <w:rFonts w:ascii="IRBadr" w:hAnsi="IRBadr" w:cs="IRBadr"/>
          <w:sz w:val="28"/>
          <w:szCs w:val="28"/>
          <w:rtl/>
          <w:lang w:bidi="fa-IR"/>
        </w:rPr>
        <w:t xml:space="preserve">حسین </w:t>
      </w:r>
      <w:r w:rsidR="00990B53" w:rsidRPr="007877CD">
        <w:rPr>
          <w:rFonts w:ascii="IRBadr" w:hAnsi="IRBadr" w:cs="IRBadr"/>
          <w:sz w:val="28"/>
          <w:szCs w:val="28"/>
          <w:rtl/>
        </w:rPr>
        <w:t xml:space="preserve">(ع) </w:t>
      </w:r>
      <w:r w:rsidR="00B936EE" w:rsidRPr="007877CD">
        <w:rPr>
          <w:rFonts w:ascii="IRBadr" w:hAnsi="IRBadr" w:cs="IRBadr"/>
          <w:sz w:val="28"/>
          <w:szCs w:val="28"/>
          <w:rtl/>
          <w:lang w:bidi="fa-IR"/>
        </w:rPr>
        <w:t xml:space="preserve">آشنا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="00B936EE" w:rsidRPr="007877C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936EE" w:rsidRPr="007877CD" w:rsidRDefault="00B936EE" w:rsidP="007877CD">
      <w:pPr>
        <w:pStyle w:val="Heading1"/>
        <w:rPr>
          <w:rtl/>
        </w:rPr>
      </w:pPr>
      <w:bookmarkStart w:id="6" w:name="_Toc426976172"/>
      <w:r w:rsidRPr="007877CD">
        <w:rPr>
          <w:rtl/>
        </w:rPr>
        <w:t>اهمیت پژوهش و تحقیق</w:t>
      </w:r>
      <w:bookmarkEnd w:id="6"/>
    </w:p>
    <w:p w:rsidR="00B936EE" w:rsidRPr="007877CD" w:rsidRDefault="00B936EE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جامعه ما نیاز به پژوهش و تحقیق دارد. حوزه، دانشگاه، مدارس و اماکن صنعتی احتیاج به کسب دانش و پژوهش دارند و باید تحقیق و کسب علم از راه پژوهش را پایه و اساس کارهای خود قرار دهند. بحمداللّه کشور ما امروزه سرآمد تحقیق و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پژوهش‌ها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علمی در منطقه و حتی در جهان است. </w:t>
      </w:r>
      <w:r w:rsidR="00413C15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مثال در </w:t>
      </w:r>
      <w:r w:rsidR="00413C15">
        <w:rPr>
          <w:rFonts w:ascii="IRBadr" w:hAnsi="IRBadr" w:cs="IRBadr"/>
          <w:sz w:val="28"/>
          <w:szCs w:val="28"/>
          <w:rtl/>
          <w:lang w:bidi="fa-IR"/>
        </w:rPr>
        <w:t>فن‌آور</w:t>
      </w:r>
      <w:r w:rsidR="00413C1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نانو کشور ما در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رتبه‌ها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بالای جهانی قرار دارد.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دانشگاه‌ها</w:t>
      </w: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 و مراکز علمی و حوزه باید برای راهبرد و کسب علم به سمت تحقیق و پژوهش بیشتر روی آورند.</w:t>
      </w:r>
    </w:p>
    <w:p w:rsidR="004C318C" w:rsidRDefault="00B936EE" w:rsidP="007877C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877CD">
        <w:rPr>
          <w:rFonts w:ascii="IRBadr" w:hAnsi="IRBadr" w:cs="IRBadr"/>
          <w:sz w:val="28"/>
          <w:szCs w:val="28"/>
          <w:rtl/>
          <w:lang w:bidi="fa-IR"/>
        </w:rPr>
        <w:t xml:space="preserve">زمینه </w:t>
      </w:r>
      <w:r w:rsidR="005B7114" w:rsidRPr="007877CD">
        <w:rPr>
          <w:rFonts w:ascii="IRBadr" w:hAnsi="IRBadr" w:cs="IRBadr"/>
          <w:sz w:val="28"/>
          <w:szCs w:val="28"/>
          <w:rtl/>
          <w:lang w:bidi="fa-IR"/>
        </w:rPr>
        <w:t xml:space="preserve">تحقیقات </w:t>
      </w:r>
      <w:r w:rsidR="00413C15">
        <w:rPr>
          <w:rFonts w:ascii="IRBadr" w:hAnsi="IRBadr" w:cs="IRBadr"/>
          <w:sz w:val="28"/>
          <w:szCs w:val="28"/>
          <w:rtl/>
          <w:lang w:bidi="fa-IR"/>
        </w:rPr>
        <w:t>نرم‌افزار</w:t>
      </w:r>
      <w:r w:rsidR="00413C1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B7114" w:rsidRPr="007877CD">
        <w:rPr>
          <w:rFonts w:ascii="IRBadr" w:hAnsi="IRBadr" w:cs="IRBadr"/>
          <w:sz w:val="28"/>
          <w:szCs w:val="28"/>
          <w:rtl/>
          <w:lang w:bidi="fa-IR"/>
        </w:rPr>
        <w:t xml:space="preserve"> را در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دانشگاه‌ها</w:t>
      </w:r>
      <w:r w:rsidR="005B7114" w:rsidRPr="007877CD">
        <w:rPr>
          <w:rFonts w:ascii="IRBadr" w:hAnsi="IRBadr" w:cs="IRBadr"/>
          <w:sz w:val="28"/>
          <w:szCs w:val="28"/>
          <w:rtl/>
          <w:lang w:bidi="fa-IR"/>
        </w:rPr>
        <w:t xml:space="preserve"> و مراکز علمی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B7114" w:rsidRPr="007877CD">
        <w:rPr>
          <w:rFonts w:ascii="IRBadr" w:hAnsi="IRBadr" w:cs="IRBadr"/>
          <w:sz w:val="28"/>
          <w:szCs w:val="28"/>
          <w:rtl/>
          <w:lang w:bidi="fa-IR"/>
        </w:rPr>
        <w:t xml:space="preserve">افزایش دهیم و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سرما</w:t>
      </w:r>
      <w:r w:rsidR="00696885">
        <w:rPr>
          <w:rFonts w:ascii="IRBadr" w:hAnsi="IRBadr" w:cs="IRBadr" w:hint="cs"/>
          <w:sz w:val="28"/>
          <w:szCs w:val="28"/>
          <w:rtl/>
          <w:lang w:bidi="fa-IR"/>
        </w:rPr>
        <w:t>یه‌گذاری</w:t>
      </w:r>
      <w:r w:rsidR="005B7114" w:rsidRPr="007877CD">
        <w:rPr>
          <w:rFonts w:ascii="IRBadr" w:hAnsi="IRBadr" w:cs="IRBadr"/>
          <w:sz w:val="28"/>
          <w:szCs w:val="28"/>
          <w:rtl/>
          <w:lang w:bidi="fa-IR"/>
        </w:rPr>
        <w:t xml:space="preserve"> کنیم. مراکز پژوهش و تحقیق در </w:t>
      </w:r>
      <w:r w:rsidR="00696885">
        <w:rPr>
          <w:rFonts w:ascii="IRBadr" w:hAnsi="IRBadr" w:cs="IRBadr"/>
          <w:sz w:val="28"/>
          <w:szCs w:val="28"/>
          <w:rtl/>
          <w:lang w:bidi="fa-IR"/>
        </w:rPr>
        <w:t>دانشگاه‌ها</w:t>
      </w:r>
      <w:r w:rsidR="005B7114" w:rsidRPr="007877CD">
        <w:rPr>
          <w:rFonts w:ascii="IRBadr" w:hAnsi="IRBadr" w:cs="IRBadr"/>
          <w:sz w:val="28"/>
          <w:szCs w:val="28"/>
          <w:rtl/>
          <w:lang w:bidi="fa-IR"/>
        </w:rPr>
        <w:t xml:space="preserve"> باید </w:t>
      </w:r>
      <w:r w:rsidR="00413C15">
        <w:rPr>
          <w:rFonts w:ascii="IRBadr" w:hAnsi="IRBadr" w:cs="IRBadr"/>
          <w:sz w:val="28"/>
          <w:szCs w:val="28"/>
          <w:rtl/>
          <w:lang w:bidi="fa-IR"/>
        </w:rPr>
        <w:t>پا</w:t>
      </w:r>
      <w:r w:rsidR="00413C15">
        <w:rPr>
          <w:rFonts w:ascii="IRBadr" w:hAnsi="IRBadr" w:cs="IRBadr" w:hint="cs"/>
          <w:sz w:val="28"/>
          <w:szCs w:val="28"/>
          <w:rtl/>
          <w:lang w:bidi="fa-IR"/>
        </w:rPr>
        <w:t>یه‌ریزی</w:t>
      </w:r>
      <w:r w:rsidR="005B7114" w:rsidRPr="007877CD">
        <w:rPr>
          <w:rFonts w:ascii="IRBadr" w:hAnsi="IRBadr" w:cs="IRBadr"/>
          <w:sz w:val="28"/>
          <w:szCs w:val="28"/>
          <w:rtl/>
          <w:lang w:bidi="fa-IR"/>
        </w:rPr>
        <w:t xml:space="preserve"> شود. تحقیقات باید در زمینه صنایع به سمت علمی شدن پیش بروند. درصدی از درآمد صنایع باید در تحقیقات و پژوهش مصرف شود. از راهبردهای مهم و ارزشمند امام و انقلاب پیوند حوزه و دانشگاه است. حوزه باید دانشگاه را بشناسد و دانشگاه هم باید برای ارتقای سطح دین و معنویت از خط مشی حوزه کمک بگیرد.</w:t>
      </w:r>
      <w:r w:rsidR="00696885">
        <w:rPr>
          <w:rFonts w:ascii="IRBadr" w:hAnsi="IRBadr" w:cs="IRBadr"/>
          <w:sz w:val="28"/>
          <w:szCs w:val="28"/>
          <w:lang w:bidi="fa-IR"/>
        </w:rPr>
        <w:t>‌</w:t>
      </w:r>
    </w:p>
    <w:p w:rsidR="00413C15" w:rsidRPr="007877CD" w:rsidRDefault="00413C15" w:rsidP="00413C15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«بِسْمِ اللَّهِ الرَّحْمَنِ الرَّحِیمِ، قُلْ هُوَ اللَّهُ أَحَدٌ، اللَّهُ الصَّمَدُ، لَمْ یلِدْ وَلَمْ یولَدْ، وَلَمْ یکنْ لَهُ کفُوًا أَحَدٌ، صَدَقَ اللّه العَلی العَظیم.»</w:t>
      </w:r>
      <w:r w:rsidRPr="005C0942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1"/>
      </w:r>
    </w:p>
    <w:sectPr w:rsidR="00413C15" w:rsidRPr="007877CD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3D" w:rsidRDefault="00FA053D" w:rsidP="000D5800">
      <w:r>
        <w:separator/>
      </w:r>
    </w:p>
  </w:endnote>
  <w:endnote w:type="continuationSeparator" w:id="0">
    <w:p w:rsidR="00FA053D" w:rsidRDefault="00FA053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85" w:rsidRDefault="006968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3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85" w:rsidRDefault="00696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3D" w:rsidRDefault="00FA053D" w:rsidP="00417158">
      <w:pPr>
        <w:bidi/>
      </w:pPr>
      <w:r>
        <w:separator/>
      </w:r>
    </w:p>
  </w:footnote>
  <w:footnote w:type="continuationSeparator" w:id="0">
    <w:p w:rsidR="00FA053D" w:rsidRDefault="00FA053D" w:rsidP="000D5800">
      <w:r>
        <w:continuationSeparator/>
      </w:r>
    </w:p>
  </w:footnote>
  <w:footnote w:id="1">
    <w:p w:rsidR="007A156C" w:rsidRPr="007B185F" w:rsidRDefault="007A156C" w:rsidP="003674DE">
      <w:pPr>
        <w:pStyle w:val="FootnoteText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>سوره آل عمران،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FootnoteReference"/>
          <w:rFonts w:ascii="IRBadr" w:hAnsi="IRBadr" w:cs="IRBadr"/>
          <w:sz w:val="22"/>
          <w:szCs w:val="22"/>
        </w:rPr>
        <w:footnoteRef/>
      </w:r>
    </w:p>
  </w:footnote>
  <w:footnote w:id="2">
    <w:p w:rsidR="007877CD" w:rsidRDefault="007877CD" w:rsidP="007877CD">
      <w:pPr>
        <w:pStyle w:val="FootnoteText"/>
        <w:jc w:val="right"/>
        <w:rPr>
          <w:rtl/>
        </w:rPr>
      </w:pPr>
      <w:r w:rsidRPr="007877CD">
        <w:rPr>
          <w:rFonts w:ascii="IRBadr" w:hAnsi="IRBadr" w:cs="IRBadr"/>
          <w:sz w:val="22"/>
          <w:szCs w:val="22"/>
          <w:rtl/>
        </w:rPr>
        <w:t>. سوره الاحزاب، آیه 56</w:t>
      </w:r>
      <w:r>
        <w:rPr>
          <w:rStyle w:val="FootnoteReference"/>
        </w:rPr>
        <w:footnoteRef/>
      </w:r>
    </w:p>
  </w:footnote>
  <w:footnote w:id="3">
    <w:p w:rsidR="00565796" w:rsidRDefault="00565796" w:rsidP="00B8739D">
      <w:pPr>
        <w:pStyle w:val="FootnoteText"/>
        <w:jc w:val="right"/>
        <w:rPr>
          <w:rFonts w:hint="cs"/>
          <w:rtl/>
        </w:rPr>
      </w:pPr>
      <w:r w:rsidRPr="00B8739D">
        <w:rPr>
          <w:rFonts w:ascii="IRBadr" w:hAnsi="IRBadr" w:cs="IRBadr"/>
          <w:sz w:val="22"/>
          <w:szCs w:val="22"/>
          <w:rtl/>
        </w:rPr>
        <w:t>كنزالعمال، ج 1،</w:t>
      </w:r>
      <w:r w:rsidR="00B8739D" w:rsidRPr="00B8739D">
        <w:rPr>
          <w:rFonts w:ascii="IRBadr" w:hAnsi="IRBadr" w:cs="IRBadr"/>
          <w:sz w:val="22"/>
          <w:szCs w:val="22"/>
          <w:rtl/>
        </w:rPr>
        <w:t xml:space="preserve"> ص489</w:t>
      </w:r>
      <w:r>
        <w:rPr>
          <w:rtl/>
        </w:rPr>
        <w:t xml:space="preserve"> </w:t>
      </w:r>
      <w:r w:rsidR="00B8739D">
        <w:t xml:space="preserve"> </w:t>
      </w:r>
      <w:r>
        <w:t>.</w:t>
      </w:r>
      <w:r>
        <w:rPr>
          <w:rStyle w:val="FootnoteReference"/>
        </w:rPr>
        <w:footnoteRef/>
      </w:r>
      <w:r>
        <w:t xml:space="preserve"> </w:t>
      </w:r>
    </w:p>
  </w:footnote>
  <w:footnote w:id="4">
    <w:p w:rsidR="00A65B85" w:rsidRPr="00A65B85" w:rsidRDefault="00A65B85" w:rsidP="00A65B85">
      <w:pPr>
        <w:pStyle w:val="FootnoteText"/>
        <w:jc w:val="right"/>
        <w:rPr>
          <w:rFonts w:ascii="IRBadr" w:hAnsi="IRBadr" w:cs="IRBadr"/>
          <w:sz w:val="22"/>
          <w:szCs w:val="22"/>
          <w:rtl/>
        </w:rPr>
      </w:pPr>
      <w:r>
        <w:rPr>
          <w:rFonts w:hint="cs"/>
          <w:rtl/>
        </w:rPr>
        <w:t xml:space="preserve">. </w:t>
      </w:r>
      <w:r w:rsidR="00413C15">
        <w:rPr>
          <w:rFonts w:ascii="IRBadr" w:hAnsi="IRBadr" w:cs="IRBadr"/>
          <w:sz w:val="22"/>
          <w:szCs w:val="22"/>
          <w:rtl/>
        </w:rPr>
        <w:t>جامع الأخ</w:t>
      </w:r>
      <w:r w:rsidR="00413C15">
        <w:rPr>
          <w:rFonts w:ascii="IRBadr" w:hAnsi="IRBadr" w:cs="IRBadr" w:hint="cs"/>
          <w:sz w:val="22"/>
          <w:szCs w:val="22"/>
          <w:rtl/>
        </w:rPr>
        <w:t>ب</w:t>
      </w:r>
      <w:r w:rsidRPr="00A65B85">
        <w:rPr>
          <w:rFonts w:ascii="IRBadr" w:hAnsi="IRBadr" w:cs="IRBadr"/>
          <w:sz w:val="22"/>
          <w:szCs w:val="22"/>
          <w:rtl/>
        </w:rPr>
        <w:t xml:space="preserve">ار، ص </w:t>
      </w:r>
      <w:bookmarkStart w:id="3" w:name="_GoBack"/>
      <w:bookmarkEnd w:id="3"/>
      <w:r w:rsidRPr="00A65B85">
        <w:rPr>
          <w:rFonts w:ascii="IRBadr" w:hAnsi="IRBadr" w:cs="IRBadr"/>
          <w:sz w:val="22"/>
          <w:szCs w:val="22"/>
          <w:rtl/>
        </w:rPr>
        <w:t>58</w:t>
      </w:r>
      <w:r>
        <w:rPr>
          <w:rStyle w:val="FootnoteReference"/>
        </w:rPr>
        <w:footnoteRef/>
      </w:r>
    </w:p>
  </w:footnote>
  <w:footnote w:id="5">
    <w:p w:rsidR="008F545C" w:rsidRDefault="008F545C" w:rsidP="008F545C">
      <w:pPr>
        <w:pStyle w:val="FootnoteText"/>
        <w:jc w:val="right"/>
        <w:rPr>
          <w:rFonts w:hint="cs"/>
          <w:rtl/>
        </w:rPr>
      </w:pPr>
      <w:r w:rsidRPr="008F545C">
        <w:rPr>
          <w:rFonts w:ascii="IRBadr" w:hAnsi="IRBadr" w:cs="IRBadr"/>
          <w:sz w:val="22"/>
          <w:szCs w:val="22"/>
          <w:rtl/>
        </w:rPr>
        <w:t xml:space="preserve">عیون اخبارالرضا علیه السلام </w:t>
      </w:r>
      <w:r w:rsidRPr="008F545C">
        <w:rPr>
          <w:rFonts w:ascii="IRBadr" w:hAnsi="IRBadr" w:cs="IRBadr"/>
          <w:sz w:val="22"/>
          <w:szCs w:val="22"/>
          <w:rtl/>
        </w:rPr>
        <w:t>،</w:t>
      </w:r>
      <w:r w:rsidRPr="008F545C">
        <w:rPr>
          <w:rFonts w:ascii="IRBadr" w:hAnsi="IRBadr" w:cs="IRBadr"/>
          <w:sz w:val="22"/>
          <w:szCs w:val="22"/>
          <w:rtl/>
        </w:rPr>
        <w:t xml:space="preserve"> ج1</w:t>
      </w:r>
      <w:r w:rsidRPr="008F545C">
        <w:rPr>
          <w:rFonts w:ascii="IRBadr" w:hAnsi="IRBadr" w:cs="IRBadr"/>
          <w:sz w:val="22"/>
          <w:szCs w:val="22"/>
          <w:rtl/>
        </w:rPr>
        <w:t xml:space="preserve">، </w:t>
      </w:r>
      <w:r w:rsidRPr="008F545C">
        <w:rPr>
          <w:rFonts w:ascii="IRBadr" w:hAnsi="IRBadr" w:cs="IRBadr"/>
          <w:sz w:val="22"/>
          <w:szCs w:val="22"/>
          <w:rtl/>
        </w:rPr>
        <w:t>ص294</w:t>
      </w:r>
      <w:r>
        <w:t xml:space="preserve"> .</w:t>
      </w:r>
      <w:r>
        <w:rPr>
          <w:rStyle w:val="FootnoteReference"/>
        </w:rPr>
        <w:footnoteRef/>
      </w:r>
      <w:r>
        <w:t xml:space="preserve"> </w:t>
      </w:r>
    </w:p>
  </w:footnote>
  <w:footnote w:id="6">
    <w:p w:rsidR="009367CC" w:rsidRDefault="008F545C" w:rsidP="008F545C">
      <w:pPr>
        <w:pStyle w:val="FootnoteText"/>
        <w:jc w:val="right"/>
        <w:rPr>
          <w:rFonts w:hint="cs"/>
          <w:rtl/>
        </w:rPr>
      </w:pPr>
      <w:r w:rsidRPr="008F545C">
        <w:rPr>
          <w:rFonts w:ascii="IRBadr" w:hAnsi="IRBadr" w:cs="IRBadr"/>
          <w:sz w:val="22"/>
          <w:szCs w:val="22"/>
          <w:rtl/>
        </w:rPr>
        <w:t>وسائل الشیعه، ج</w:t>
      </w:r>
      <w:r w:rsidRPr="008F545C">
        <w:rPr>
          <w:rFonts w:ascii="IRBadr" w:hAnsi="IRBadr" w:cs="IRBadr"/>
          <w:sz w:val="22"/>
          <w:szCs w:val="22"/>
          <w:rtl/>
        </w:rPr>
        <w:t>7، ص 197</w:t>
      </w:r>
      <w:r>
        <w:t xml:space="preserve"> </w:t>
      </w:r>
      <w:r w:rsidR="009367CC">
        <w:t xml:space="preserve">. </w:t>
      </w:r>
      <w:r w:rsidR="009367CC">
        <w:rPr>
          <w:rStyle w:val="FootnoteReference"/>
        </w:rPr>
        <w:footnoteRef/>
      </w:r>
      <w:r w:rsidR="009367CC">
        <w:t xml:space="preserve"> </w:t>
      </w:r>
    </w:p>
  </w:footnote>
  <w:footnote w:id="7">
    <w:p w:rsidR="008F545C" w:rsidRDefault="008F545C" w:rsidP="008F545C">
      <w:pPr>
        <w:pStyle w:val="FootnoteText"/>
        <w:jc w:val="right"/>
        <w:rPr>
          <w:rFonts w:hint="cs"/>
          <w:rtl/>
        </w:rPr>
      </w:pPr>
      <w:r w:rsidRPr="008F545C">
        <w:rPr>
          <w:rFonts w:ascii="IRBadr" w:hAnsi="IRBadr" w:cs="IRBadr"/>
          <w:sz w:val="22"/>
          <w:szCs w:val="22"/>
          <w:rtl/>
        </w:rPr>
        <w:t>جامع الأخبار</w:t>
      </w:r>
      <w:r w:rsidRPr="008F545C">
        <w:rPr>
          <w:rFonts w:ascii="IRBadr" w:hAnsi="IRBadr" w:cs="IRBadr"/>
          <w:sz w:val="22"/>
          <w:szCs w:val="22"/>
          <w:rtl/>
        </w:rPr>
        <w:t>، ص59</w:t>
      </w:r>
      <w:r w:rsidRPr="008F545C">
        <w:rPr>
          <w:rFonts w:ascii="IRBadr" w:hAnsi="IRBadr" w:cs="IRBadr"/>
          <w:sz w:val="22"/>
          <w:szCs w:val="22"/>
        </w:rPr>
        <w:t xml:space="preserve"> </w:t>
      </w:r>
      <w:r>
        <w:t xml:space="preserve">. </w:t>
      </w:r>
      <w:r>
        <w:rPr>
          <w:rStyle w:val="FootnoteReference"/>
        </w:rPr>
        <w:footnoteRef/>
      </w:r>
      <w:r>
        <w:t xml:space="preserve"> </w:t>
      </w:r>
    </w:p>
  </w:footnote>
  <w:footnote w:id="8">
    <w:p w:rsidR="00565796" w:rsidRDefault="00565796" w:rsidP="00565796">
      <w:pPr>
        <w:pStyle w:val="FootnoteText"/>
        <w:jc w:val="right"/>
        <w:rPr>
          <w:rFonts w:hint="cs"/>
          <w:rtl/>
        </w:rPr>
      </w:pPr>
      <w:r w:rsidRPr="00565796">
        <w:rPr>
          <w:rFonts w:ascii="IRBadr" w:hAnsi="IRBadr" w:cs="IRBadr"/>
          <w:sz w:val="22"/>
          <w:szCs w:val="22"/>
          <w:rtl/>
        </w:rPr>
        <w:t xml:space="preserve"> </w:t>
      </w:r>
      <w:r w:rsidRPr="00565796">
        <w:rPr>
          <w:rFonts w:ascii="IRBadr" w:hAnsi="IRBadr" w:cs="IRBadr"/>
          <w:sz w:val="22"/>
          <w:szCs w:val="22"/>
          <w:rtl/>
        </w:rPr>
        <w:t>تسبیحات اربعه نماز</w:t>
      </w:r>
      <w:r>
        <w:t>.</w:t>
      </w:r>
      <w:r>
        <w:rPr>
          <w:rStyle w:val="FootnoteReference"/>
        </w:rPr>
        <w:footnoteRef/>
      </w:r>
      <w:r>
        <w:t xml:space="preserve"> </w:t>
      </w:r>
    </w:p>
  </w:footnote>
  <w:footnote w:id="9">
    <w:p w:rsidR="00990B53" w:rsidRPr="00532135" w:rsidRDefault="00990B53" w:rsidP="00990B53">
      <w:pPr>
        <w:pStyle w:val="FootnoteText"/>
        <w:jc w:val="right"/>
        <w:rPr>
          <w:rFonts w:ascii="IRBadr" w:hAnsi="IRBadr" w:cs="IRBadr"/>
          <w:sz w:val="22"/>
          <w:szCs w:val="22"/>
          <w:rtl/>
        </w:rPr>
      </w:pPr>
      <w:r w:rsidRPr="00532135">
        <w:rPr>
          <w:rFonts w:ascii="IRBadr" w:hAnsi="IRBadr" w:cs="IRBadr"/>
          <w:sz w:val="22"/>
          <w:szCs w:val="22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</w:t>
      </w:r>
      <w:r>
        <w:rPr>
          <w:rFonts w:ascii="IRBadr" w:hAnsi="IRBadr" w:cs="IRBadr" w:hint="cs"/>
          <w:sz w:val="22"/>
          <w:szCs w:val="22"/>
          <w:rtl/>
        </w:rPr>
        <w:t xml:space="preserve">سوره </w:t>
      </w:r>
      <w:r w:rsidRPr="00532135">
        <w:rPr>
          <w:rFonts w:ascii="IRBadr" w:hAnsi="IRBadr" w:cs="IRBadr"/>
          <w:sz w:val="22"/>
          <w:szCs w:val="22"/>
          <w:rtl/>
        </w:rPr>
        <w:t>کوثر</w:t>
      </w:r>
      <w:r w:rsidRPr="00532135">
        <w:rPr>
          <w:rStyle w:val="FootnoteReference"/>
          <w:rFonts w:ascii="IRBadr" w:hAnsi="IRBadr" w:cs="IRBadr"/>
          <w:sz w:val="22"/>
          <w:szCs w:val="22"/>
        </w:rPr>
        <w:footnoteRef/>
      </w:r>
    </w:p>
  </w:footnote>
  <w:footnote w:id="10">
    <w:p w:rsidR="00990B53" w:rsidRDefault="00990B53" w:rsidP="00990B53">
      <w:pPr>
        <w:pStyle w:val="FootnoteText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FootnoteReference"/>
        </w:rPr>
        <w:footnoteRef/>
      </w:r>
    </w:p>
  </w:footnote>
  <w:footnote w:id="11">
    <w:p w:rsidR="00413C15" w:rsidRDefault="00413C15" w:rsidP="00413C15">
      <w:pPr>
        <w:pStyle w:val="FootnoteText"/>
        <w:jc w:val="right"/>
        <w:rPr>
          <w:rtl/>
        </w:rPr>
      </w:pPr>
      <w:r w:rsidRPr="0036316D">
        <w:rPr>
          <w:rFonts w:ascii="IRBadr" w:hAnsi="IRBadr" w:cs="IRBadr"/>
          <w:sz w:val="22"/>
          <w:szCs w:val="22"/>
          <w:rtl/>
        </w:rPr>
        <w:t>. سوره الاخلاص</w:t>
      </w:r>
      <w:r>
        <w:rPr>
          <w:rStyle w:val="FootnoteReference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85" w:rsidRDefault="006968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1" w:rsidRPr="007A156C" w:rsidRDefault="009213B1" w:rsidP="007A156C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7" w:name="OLE_LINK1"/>
    <w:bookmarkStart w:id="8" w:name="OLE_LINK2"/>
    <w:r>
      <w:rPr>
        <w:noProof/>
        <w:lang w:bidi="fa-IR"/>
      </w:rPr>
      <w:drawing>
        <wp:anchor distT="0" distB="0" distL="114300" distR="114300" simplePos="0" relativeHeight="251665408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bookmarkEnd w:id="8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5C12B3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 w:rsidR="007A156C">
      <w:rPr>
        <w:rFonts w:ascii="IRBadr" w:hAnsi="IRBadr" w:cs="IRBadr"/>
        <w:sz w:val="28"/>
        <w:szCs w:val="28"/>
      </w:rPr>
      <w:t>2914</w:t>
    </w:r>
    <w:r w:rsidR="007A156C" w:rsidRPr="007A156C">
      <w:rPr>
        <w:rFonts w:ascii="IranNastaliq" w:hAnsi="IranNastaliq" w:cs="IranNastaliq"/>
        <w:sz w:val="40"/>
        <w:szCs w:val="40"/>
        <w:rtl/>
      </w:rPr>
      <w:t xml:space="preserve"> </w:t>
    </w:r>
    <w:r w:rsidR="007A156C">
      <w:rPr>
        <w:rFonts w:ascii="IranNastaliq" w:hAnsi="IranNastaliq" w:cs="IranNastaliq"/>
        <w:sz w:val="40"/>
        <w:szCs w:val="40"/>
        <w:rtl/>
      </w:rPr>
      <w:t>شماره ثبت</w:t>
    </w:r>
    <w:r w:rsidR="007A156C"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85" w:rsidRDefault="00696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674DE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3C15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C318C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5796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B7114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23476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885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10762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7CD"/>
    <w:rsid w:val="00787B13"/>
    <w:rsid w:val="00792373"/>
    <w:rsid w:val="0079297E"/>
    <w:rsid w:val="00792FAC"/>
    <w:rsid w:val="007A156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545C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367CC"/>
    <w:rsid w:val="009401AC"/>
    <w:rsid w:val="00952678"/>
    <w:rsid w:val="0095340E"/>
    <w:rsid w:val="009613AC"/>
    <w:rsid w:val="00962521"/>
    <w:rsid w:val="00980643"/>
    <w:rsid w:val="00990B53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65B85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82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8739D"/>
    <w:rsid w:val="00B936EE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66871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176B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3D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877CD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877CD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877CD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877CD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A14D-4F1B-43B0-9590-139490E0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318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Novin Pendar</cp:lastModifiedBy>
  <cp:revision>15</cp:revision>
  <dcterms:created xsi:type="dcterms:W3CDTF">2015-07-29T09:19:00Z</dcterms:created>
  <dcterms:modified xsi:type="dcterms:W3CDTF">2015-08-10T13:07:00Z</dcterms:modified>
</cp:coreProperties>
</file>