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IRBadr" w:eastAsiaTheme="minorHAnsi" w:hAnsi="IRBadr" w:cs="IRBadr"/>
          <w:bCs w:val="0"/>
          <w:color w:val="auto"/>
          <w:sz w:val="22"/>
          <w:szCs w:val="28"/>
          <w:rtl/>
          <w:lang w:bidi="ar-SA"/>
        </w:rPr>
        <w:id w:val="-1740782251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Cs w:val="22"/>
        </w:rPr>
      </w:sdtEndPr>
      <w:sdtContent>
        <w:p w:rsidR="00A915CB" w:rsidRPr="00A915CB" w:rsidRDefault="00A915CB" w:rsidP="00F7439A">
          <w:pPr>
            <w:pStyle w:val="a8"/>
            <w:jc w:val="both"/>
            <w:rPr>
              <w:rFonts w:ascii="IRBadr" w:hAnsi="IRBadr" w:cs="IRBadr"/>
              <w:color w:val="auto"/>
              <w:szCs w:val="28"/>
            </w:rPr>
          </w:pPr>
          <w:r w:rsidRPr="00A915CB">
            <w:rPr>
              <w:rFonts w:ascii="IRBadr" w:hAnsi="IRBadr" w:cs="IRBadr"/>
              <w:color w:val="auto"/>
              <w:szCs w:val="28"/>
              <w:rtl/>
            </w:rPr>
            <w:t>فهرست:</w:t>
          </w:r>
        </w:p>
        <w:p w:rsidR="00A915CB" w:rsidRDefault="00A915CB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8352555" w:history="1">
            <w:r w:rsidRPr="006E1575">
              <w:rPr>
                <w:rStyle w:val="aff1"/>
                <w:rFonts w:hint="eastAsia"/>
                <w:noProof/>
                <w:rtl/>
              </w:rPr>
              <w:t>خطبه</w:t>
            </w:r>
            <w:r w:rsidRPr="006E1575">
              <w:rPr>
                <w:rStyle w:val="aff1"/>
                <w:noProof/>
                <w:rtl/>
              </w:rPr>
              <w:t xml:space="preserve"> </w:t>
            </w:r>
            <w:r w:rsidRPr="006E1575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aff1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_Toc428352555 \h </w:instrText>
            </w:r>
            <w:r>
              <w:rPr>
                <w:rStyle w:val="aff1"/>
                <w:noProof/>
                <w:rtl/>
              </w:rPr>
            </w:r>
            <w:r>
              <w:rPr>
                <w:rStyle w:val="aff1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56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مذمت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ع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جو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ان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_Toc428352556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1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57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عذاب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ع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جو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ان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_Toc428352557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1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58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تأک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بر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عذاب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_Toc428352558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2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59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مسخره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کنندگان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چه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کسان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بودند؟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_Toc428352559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2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0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تمسخر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منافقان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در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جنگ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احزاب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_Toc428352560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2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7439A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r w:rsidRPr="00F7439A">
            <w:rPr>
              <w:rFonts w:hint="eastAsia"/>
              <w:rtl/>
            </w:rPr>
            <w:t>منافق</w:t>
          </w:r>
          <w:r>
            <w:rPr>
              <w:rFonts w:hint="cs"/>
              <w:rtl/>
            </w:rPr>
            <w:t xml:space="preserve"> بودن</w:t>
          </w:r>
          <w:r w:rsidRPr="00F7439A">
            <w:rPr>
              <w:rtl/>
            </w:rPr>
            <w:t xml:space="preserve"> </w:t>
          </w:r>
          <w:hyperlink w:anchor="_Toc428352561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کسان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رهبران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خود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پشت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م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کنند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_Toc428352561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3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2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و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ژگ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ها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آتش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جهنم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_Toc428352562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3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3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زندان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در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جهنم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_Toc428352563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3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7439A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r>
            <w:rPr>
              <w:rFonts w:hint="cs"/>
              <w:rtl/>
            </w:rPr>
            <w:t xml:space="preserve">سؤال درباره مال </w:t>
          </w:r>
          <w:hyperlink w:anchor="_Toc428352564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بر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رو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صراط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_Toc428352564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4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5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خطبه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دوم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_Toc428352565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4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6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اهم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سپاه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و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ارتش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_Toc428352566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5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7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سرشمار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،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ن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از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کشور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_Toc428352567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5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8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اهم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بس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ج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دانش‌آموز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_Toc428352568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5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69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اهم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کتاب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_Toc428352569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5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70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توسعه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علم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و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دانش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_Toc428352570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5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F910A5" w:rsidP="00F7439A">
          <w:pPr>
            <w:pStyle w:val="11"/>
            <w:tabs>
              <w:tab w:val="right" w:leader="dot" w:pos="9350"/>
            </w:tabs>
            <w:bidi/>
            <w:jc w:val="both"/>
            <w:rPr>
              <w:rFonts w:asciiTheme="minorHAnsi" w:hAnsiTheme="minorHAnsi" w:cstheme="minorBidi"/>
              <w:noProof/>
              <w:szCs w:val="22"/>
            </w:rPr>
          </w:pPr>
          <w:hyperlink w:anchor="_Toc428352571" w:history="1">
            <w:r w:rsidR="00A915CB" w:rsidRPr="006E1575">
              <w:rPr>
                <w:rStyle w:val="aff1"/>
                <w:rFonts w:hint="eastAsia"/>
                <w:noProof/>
                <w:rtl/>
              </w:rPr>
              <w:t>توسعه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صنعت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همراه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با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رشد</w:t>
            </w:r>
            <w:r w:rsidR="00A915CB" w:rsidRPr="006E1575">
              <w:rPr>
                <w:rStyle w:val="aff1"/>
                <w:noProof/>
                <w:rtl/>
              </w:rPr>
              <w:t xml:space="preserve"> 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معنو</w:t>
            </w:r>
            <w:r w:rsidR="00A915CB" w:rsidRPr="006E1575">
              <w:rPr>
                <w:rStyle w:val="aff1"/>
                <w:rFonts w:hint="cs"/>
                <w:noProof/>
                <w:rtl/>
              </w:rPr>
              <w:t>ی</w:t>
            </w:r>
            <w:r w:rsidR="00A915CB" w:rsidRPr="006E1575">
              <w:rPr>
                <w:rStyle w:val="aff1"/>
                <w:rFonts w:hint="eastAsia"/>
                <w:noProof/>
                <w:rtl/>
              </w:rPr>
              <w:t>ات</w:t>
            </w:r>
            <w:r w:rsidR="00A915CB">
              <w:rPr>
                <w:noProof/>
                <w:webHidden/>
              </w:rPr>
              <w:tab/>
            </w:r>
            <w:r w:rsidR="00A915CB">
              <w:rPr>
                <w:rStyle w:val="aff1"/>
                <w:noProof/>
                <w:rtl/>
              </w:rPr>
              <w:fldChar w:fldCharType="begin"/>
            </w:r>
            <w:r w:rsidR="00A915CB">
              <w:rPr>
                <w:noProof/>
                <w:webHidden/>
              </w:rPr>
              <w:instrText xml:space="preserve"> PAGEREF _Toc428352571 \h </w:instrText>
            </w:r>
            <w:r w:rsidR="00A915CB">
              <w:rPr>
                <w:rStyle w:val="aff1"/>
                <w:noProof/>
                <w:rtl/>
              </w:rPr>
            </w:r>
            <w:r w:rsidR="00A915CB">
              <w:rPr>
                <w:rStyle w:val="aff1"/>
                <w:noProof/>
                <w:rtl/>
              </w:rPr>
              <w:fldChar w:fldCharType="separate"/>
            </w:r>
            <w:r w:rsidR="00A915CB">
              <w:rPr>
                <w:noProof/>
                <w:webHidden/>
              </w:rPr>
              <w:t>6</w:t>
            </w:r>
            <w:r w:rsidR="00A915CB">
              <w:rPr>
                <w:rStyle w:val="aff1"/>
                <w:noProof/>
                <w:rtl/>
              </w:rPr>
              <w:fldChar w:fldCharType="end"/>
            </w:r>
          </w:hyperlink>
        </w:p>
        <w:p w:rsidR="00A915CB" w:rsidRDefault="00A915CB" w:rsidP="00F7439A">
          <w:pPr>
            <w:bidi/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915CB" w:rsidRDefault="00A915CB" w:rsidP="00F7439A">
      <w:pPr>
        <w:pStyle w:val="1"/>
        <w:jc w:val="both"/>
        <w:rPr>
          <w:rtl/>
        </w:rPr>
      </w:pPr>
    </w:p>
    <w:p w:rsidR="00952042" w:rsidRPr="00A915CB" w:rsidRDefault="00EE30C5" w:rsidP="00F7439A">
      <w:pPr>
        <w:pStyle w:val="1"/>
        <w:jc w:val="both"/>
        <w:rPr>
          <w:rtl/>
        </w:rPr>
      </w:pPr>
      <w:bookmarkStart w:id="0" w:name="_Toc428352555"/>
      <w:r w:rsidRPr="00A915CB">
        <w:rPr>
          <w:rFonts w:hint="cs"/>
          <w:rtl/>
        </w:rPr>
        <w:t>خطبه اول</w:t>
      </w:r>
      <w:bookmarkEnd w:id="0"/>
    </w:p>
    <w:p w:rsidR="006629FF" w:rsidRPr="00A915CB" w:rsidRDefault="006629FF" w:rsidP="00F7439A">
      <w:pPr>
        <w:pStyle w:val="1"/>
        <w:jc w:val="both"/>
        <w:rPr>
          <w:rtl/>
        </w:rPr>
      </w:pPr>
      <w:bookmarkStart w:id="1" w:name="_Toc428352556"/>
      <w:r w:rsidRPr="00A915CB">
        <w:rPr>
          <w:rFonts w:hint="cs"/>
          <w:rtl/>
        </w:rPr>
        <w:t>مذمت عیب جویان</w:t>
      </w:r>
      <w:bookmarkEnd w:id="1"/>
    </w:p>
    <w:p w:rsidR="00EE30C5" w:rsidRDefault="00EE30C5" w:rsidP="00F743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ابتدای سوره همزه خداوند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یب‌جو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مذمت کرده است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6B79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</w:t>
      </w:r>
      <w:r w:rsidR="006B79D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لِّ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هُمَزَةٍ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لُمَزَةٍ»</w:t>
      </w:r>
      <w:r w:rsidRPr="006629FF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1"/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وا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بر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هر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یب‌جوی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مسخره کننده‌ا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>!</w:t>
      </w:r>
      <w:r w:rsidR="006B79D4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6B79D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جَمَعَ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مَالًا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وَعَدَّدَهُ»</w:t>
      </w:r>
      <w:r w:rsidRPr="006629FF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2"/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یب‌جویی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ناشی از این است که بر مال خود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افزوده‌اند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 xml:space="preserve">، بدون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ین‌که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 xml:space="preserve"> خدا را در نظر داشته باشند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افراد،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مستضعف را مسخره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عمر خود را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ین‌چنین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ی‌گذرانند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6B79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6B79D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حْسَبُ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أَنَّ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مَالَهُ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أَخْلَدَهُ»</w:t>
      </w:r>
      <w:r w:rsidRPr="006629FF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گمان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‌کند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اموالش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او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را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جاودانه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EE30C5">
        <w:rPr>
          <w:rFonts w:ascii="IRBadr" w:hAnsi="IRBadr" w:cs="IRBadr" w:hint="cs"/>
          <w:sz w:val="28"/>
          <w:szCs w:val="28"/>
          <w:rtl/>
          <w:lang w:bidi="fa-IR"/>
        </w:rPr>
        <w:t>‌سازد</w:t>
      </w:r>
      <w:r w:rsidRPr="00EE30C5">
        <w:rPr>
          <w:rFonts w:ascii="IRBadr" w:hAnsi="IRBadr" w:cs="IRBadr"/>
          <w:sz w:val="28"/>
          <w:szCs w:val="28"/>
          <w:rtl/>
          <w:lang w:bidi="fa-IR"/>
        </w:rPr>
        <w:t>!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سه آیه عیب و بدگویی مردم، حرص بر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جمع‌کردن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مال،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به‌دوراز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اطاعت خداوند و فکر به اینکه دنیا و مال نقطه اتکای خوبی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 xml:space="preserve">انسان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باشد، مورد مذمت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F843F3">
        <w:rPr>
          <w:rFonts w:ascii="IRBadr" w:hAnsi="IRBadr" w:cs="IRBadr" w:hint="cs"/>
          <w:sz w:val="28"/>
          <w:szCs w:val="28"/>
          <w:rtl/>
          <w:lang w:bidi="fa-IR"/>
        </w:rPr>
        <w:t xml:space="preserve"> با توجه به این آیات ما همواره باید به اصلاح خود بپردازیم.</w:t>
      </w:r>
    </w:p>
    <w:p w:rsidR="006629FF" w:rsidRPr="00A915CB" w:rsidRDefault="006629FF" w:rsidP="00F7439A">
      <w:pPr>
        <w:pStyle w:val="1"/>
        <w:jc w:val="both"/>
        <w:rPr>
          <w:rtl/>
        </w:rPr>
      </w:pPr>
      <w:bookmarkStart w:id="2" w:name="_Toc428352557"/>
      <w:r w:rsidRPr="00A915CB">
        <w:rPr>
          <w:rFonts w:hint="cs"/>
          <w:rtl/>
        </w:rPr>
        <w:t>عذاب عیب جویان</w:t>
      </w:r>
      <w:bookmarkEnd w:id="2"/>
    </w:p>
    <w:p w:rsidR="006629FF" w:rsidRDefault="00F843F3" w:rsidP="00F7439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ادامه سوره خداوند ب</w:t>
      </w:r>
      <w:r w:rsidR="00F7439A">
        <w:rPr>
          <w:rFonts w:ascii="IRBadr" w:hAnsi="IRBadr" w:cs="IRBadr" w:hint="cs"/>
          <w:sz w:val="28"/>
          <w:szCs w:val="28"/>
          <w:rtl/>
          <w:lang w:bidi="fa-IR"/>
        </w:rPr>
        <w:t>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معاد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ی‌پردازد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6B79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«کلّاً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لَ</w:t>
      </w:r>
      <w:r w:rsidR="006B79D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نْبَذَنَّ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فِ</w:t>
      </w:r>
      <w:r w:rsidR="006B79D4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الْحُطَمَةِ»</w:t>
      </w:r>
      <w:r w:rsidRPr="006629FF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چن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ست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‌پندارد؛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به‌زود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در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ح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ط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مه</w:t>
      </w:r>
      <w:r w:rsidRPr="00F843F3">
        <w:rPr>
          <w:rFonts w:ascii="IRBadr" w:hAnsi="IRBadr" w:cs="IRBadr" w:hint="eastAsia"/>
          <w:sz w:val="28"/>
          <w:szCs w:val="28"/>
          <w:rtl/>
          <w:lang w:bidi="fa-IR"/>
        </w:rPr>
        <w:t>»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[=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آتش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خردکننده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]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پرتاب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F843F3">
        <w:rPr>
          <w:rFonts w:ascii="IRBadr" w:hAnsi="IRBadr" w:cs="IRBadr" w:hint="cs"/>
          <w:sz w:val="28"/>
          <w:szCs w:val="28"/>
          <w:rtl/>
          <w:lang w:bidi="fa-IR"/>
        </w:rPr>
        <w:t>‌شود</w:t>
      </w:r>
      <w:r w:rsidRPr="00F843F3">
        <w:rPr>
          <w:rFonts w:ascii="IRBadr" w:hAnsi="IRBadr" w:cs="IRBadr"/>
          <w:sz w:val="28"/>
          <w:szCs w:val="28"/>
          <w:rtl/>
          <w:lang w:bidi="fa-IR"/>
        </w:rPr>
        <w:t>!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حطمه از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نام‌ها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جهنم است. عذاب الهی برای افراد ناپاک در هم کوبنده و شکننده است. به این دلیل حطمه یکی از اسما جهنم است.</w:t>
      </w:r>
      <w:r w:rsidR="00277288">
        <w:rPr>
          <w:rFonts w:ascii="IRBadr" w:hAnsi="IRBadr" w:cs="IRBadr" w:hint="cs"/>
          <w:sz w:val="28"/>
          <w:szCs w:val="28"/>
          <w:rtl/>
          <w:lang w:bidi="fa-IR"/>
        </w:rPr>
        <w:t xml:space="preserve"> کسی که در دنیا به مال خود مغرور شود و به مردم پشت کند و به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یب‌جویی</w:t>
      </w:r>
      <w:r w:rsidR="00277288">
        <w:rPr>
          <w:rFonts w:ascii="IRBadr" w:hAnsi="IRBadr" w:cs="IRBadr" w:hint="cs"/>
          <w:sz w:val="28"/>
          <w:szCs w:val="28"/>
          <w:rtl/>
          <w:lang w:bidi="fa-IR"/>
        </w:rPr>
        <w:t xml:space="preserve"> بپردازد، این آدم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قطعاً</w:t>
      </w:r>
      <w:r w:rsidR="00277288">
        <w:rPr>
          <w:rFonts w:ascii="IRBadr" w:hAnsi="IRBadr" w:cs="IRBadr" w:hint="cs"/>
          <w:sz w:val="28"/>
          <w:szCs w:val="28"/>
          <w:rtl/>
          <w:lang w:bidi="fa-IR"/>
        </w:rPr>
        <w:t xml:space="preserve"> در عذاب الهی پرت خواهد شد</w:t>
      </w:r>
    </w:p>
    <w:p w:rsidR="006629FF" w:rsidRPr="00A915CB" w:rsidRDefault="006B79D4" w:rsidP="00F7439A">
      <w:pPr>
        <w:pStyle w:val="1"/>
        <w:jc w:val="both"/>
        <w:rPr>
          <w:rtl/>
        </w:rPr>
      </w:pPr>
      <w:bookmarkStart w:id="3" w:name="_Toc428352558"/>
      <w:r w:rsidRPr="00A915CB">
        <w:rPr>
          <w:rtl/>
        </w:rPr>
        <w:lastRenderedPageBreak/>
        <w:t>تأک</w:t>
      </w:r>
      <w:r w:rsidRPr="00A915CB">
        <w:rPr>
          <w:rFonts w:hint="cs"/>
          <w:rtl/>
        </w:rPr>
        <w:t>ید</w:t>
      </w:r>
      <w:r w:rsidR="006629FF" w:rsidRPr="00A915CB">
        <w:rPr>
          <w:rFonts w:hint="cs"/>
          <w:rtl/>
        </w:rPr>
        <w:t xml:space="preserve"> بر </w:t>
      </w:r>
      <w:r w:rsidRPr="00A915CB">
        <w:rPr>
          <w:rtl/>
        </w:rPr>
        <w:t>عذاب</w:t>
      </w:r>
      <w:bookmarkEnd w:id="3"/>
    </w:p>
    <w:p w:rsidR="006629FF" w:rsidRDefault="006B79D4" w:rsidP="00F743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77288"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277288"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77288"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277288"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77288"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277288" w:rsidRPr="006629F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77288"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الْحُطَمَةُ»</w:t>
      </w:r>
      <w:r w:rsidR="00277288" w:rsidRPr="006629FF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و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تو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چه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‌دان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 xml:space="preserve"> «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حطمه</w:t>
      </w:r>
      <w:r w:rsidR="00277288" w:rsidRPr="00277288">
        <w:rPr>
          <w:rFonts w:ascii="IRBadr" w:hAnsi="IRBadr" w:cs="IRBadr" w:hint="eastAsia"/>
          <w:sz w:val="28"/>
          <w:szCs w:val="28"/>
          <w:rtl/>
          <w:lang w:bidi="fa-IR"/>
        </w:rPr>
        <w:t>»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چ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288" w:rsidRPr="00277288">
        <w:rPr>
          <w:rFonts w:ascii="IRBadr" w:hAnsi="IRBadr" w:cs="IRBadr" w:hint="cs"/>
          <w:sz w:val="28"/>
          <w:szCs w:val="28"/>
          <w:rtl/>
          <w:lang w:bidi="fa-IR"/>
        </w:rPr>
        <w:t>ست؟</w:t>
      </w:r>
      <w:r w:rsidR="00277288" w:rsidRPr="00277288">
        <w:rPr>
          <w:rFonts w:ascii="IRBadr" w:hAnsi="IRBadr" w:cs="IRBadr"/>
          <w:sz w:val="28"/>
          <w:szCs w:val="28"/>
          <w:rtl/>
          <w:lang w:bidi="fa-IR"/>
        </w:rPr>
        <w:t>!</w:t>
      </w:r>
      <w:r w:rsidR="00277288">
        <w:rPr>
          <w:rFonts w:ascii="IRBadr" w:hAnsi="IRBadr" w:cs="IRBadr" w:hint="cs"/>
          <w:sz w:val="28"/>
          <w:szCs w:val="28"/>
          <w:rtl/>
          <w:lang w:bidi="fa-IR"/>
        </w:rPr>
        <w:t xml:space="preserve"> خداوند زمانی که در قرآن بر روی </w:t>
      </w:r>
      <w:r>
        <w:rPr>
          <w:rFonts w:ascii="IRBadr" w:hAnsi="IRBadr" w:cs="IRBadr"/>
          <w:sz w:val="28"/>
          <w:szCs w:val="28"/>
          <w:rtl/>
          <w:lang w:bidi="fa-IR"/>
        </w:rPr>
        <w:t>نکته‌ا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7728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تأک</w:t>
      </w:r>
      <w:r>
        <w:rPr>
          <w:rFonts w:ascii="IRBadr" w:hAnsi="IRBadr" w:cs="IRBadr" w:hint="cs"/>
          <w:sz w:val="28"/>
          <w:szCs w:val="28"/>
          <w:rtl/>
          <w:lang w:bidi="fa-IR"/>
        </w:rPr>
        <w:t>ید</w:t>
      </w:r>
      <w:r w:rsidR="004806D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806D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 xml:space="preserve">عبارت </w:t>
      </w:r>
      <w:r w:rsidR="004806DE">
        <w:rPr>
          <w:rFonts w:ascii="IRBadr" w:hAnsi="IRBadr" w:cs="IRBadr" w:hint="cs"/>
          <w:sz w:val="28"/>
          <w:szCs w:val="28"/>
          <w:rtl/>
          <w:lang w:bidi="fa-IR"/>
        </w:rPr>
        <w:t xml:space="preserve">و ما ادراک را به کار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 w:rsidR="004806DE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این تعبیر </w:t>
      </w:r>
      <w:r>
        <w:rPr>
          <w:rFonts w:ascii="IRBadr" w:hAnsi="IRBadr" w:cs="IRBadr"/>
          <w:sz w:val="28"/>
          <w:szCs w:val="28"/>
          <w:rtl/>
          <w:lang w:bidi="fa-IR"/>
        </w:rPr>
        <w:t>تأک</w:t>
      </w:r>
      <w:r>
        <w:rPr>
          <w:rFonts w:ascii="IRBadr" w:hAnsi="IRBadr" w:cs="IRBadr" w:hint="cs"/>
          <w:sz w:val="28"/>
          <w:szCs w:val="28"/>
          <w:rtl/>
          <w:lang w:bidi="fa-IR"/>
        </w:rPr>
        <w:t>یدآمیز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در قرآن</w:t>
      </w:r>
      <w:r w:rsidR="006629FF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درباره جهنم بیشتر از </w:t>
      </w:r>
      <w:r>
        <w:rPr>
          <w:rFonts w:ascii="IRBadr" w:hAnsi="IRBadr" w:cs="IRBadr"/>
          <w:sz w:val="28"/>
          <w:szCs w:val="28"/>
          <w:rtl/>
          <w:lang w:bidi="fa-IR"/>
        </w:rPr>
        <w:t>هر چ</w:t>
      </w:r>
      <w:r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استفاده‌شده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است</w:t>
      </w:r>
      <w:r w:rsidR="008377DF" w:rsidRPr="006629FF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«الْقَارِعَةُ (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القارعة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>/1)</w:t>
      </w:r>
      <w:r w:rsidR="008377DF" w:rsidRPr="00EE481C">
        <w:rPr>
          <w:rFonts w:hint="cs"/>
          <w:b/>
          <w:bCs/>
          <w:rtl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الْقَارِعَةُ (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القارعة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>/2)</w:t>
      </w:r>
      <w:r w:rsidR="008377DF" w:rsidRPr="00EE481C">
        <w:rPr>
          <w:rFonts w:hint="cs"/>
          <w:b/>
          <w:bCs/>
          <w:rtl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الْقَارِعَةُ (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القارعة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>/3)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8377DF" w:rsidRPr="00EE481C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وَمَا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أَدْرَا</w:t>
      </w:r>
      <w:r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مَا</w:t>
      </w:r>
      <w:r w:rsidR="008377DF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سَقَرُ»</w:t>
      </w:r>
      <w:r w:rsidR="008377DF" w:rsidRPr="00EE481C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7"/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در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377DF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جای قرآن </w:t>
      </w:r>
      <w:r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است که تو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ی‌دانی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این عذاب که برای ستمگران </w:t>
      </w:r>
      <w:r>
        <w:rPr>
          <w:rFonts w:ascii="IRBadr" w:hAnsi="IRBadr" w:cs="IRBadr"/>
          <w:sz w:val="28"/>
          <w:szCs w:val="28"/>
          <w:rtl/>
          <w:lang w:bidi="fa-IR"/>
        </w:rPr>
        <w:t>آماده‌شده</w:t>
      </w:r>
      <w:r w:rsidR="008377DF">
        <w:rPr>
          <w:rFonts w:ascii="IRBadr" w:hAnsi="IRBadr" w:cs="IRBadr" w:hint="cs"/>
          <w:sz w:val="28"/>
          <w:szCs w:val="28"/>
          <w:rtl/>
          <w:lang w:bidi="fa-IR"/>
        </w:rPr>
        <w:t xml:space="preserve"> است، چه عذابی است.</w:t>
      </w:r>
    </w:p>
    <w:p w:rsidR="00494444" w:rsidRPr="00A915CB" w:rsidRDefault="00F7439A" w:rsidP="00F7439A">
      <w:pPr>
        <w:pStyle w:val="1"/>
        <w:jc w:val="both"/>
        <w:rPr>
          <w:rtl/>
        </w:rPr>
      </w:pPr>
      <w:r>
        <w:rPr>
          <w:rFonts w:hint="cs"/>
          <w:rtl/>
        </w:rPr>
        <w:t>شأن نزول سوره همزه</w:t>
      </w:r>
    </w:p>
    <w:p w:rsidR="00494444" w:rsidRDefault="00A738B7" w:rsidP="00F743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روایاتی نیز درباره شأن سوره همزه وجود دارد.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ازجمله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روایت است </w:t>
      </w:r>
      <w:r w:rsidR="00F7439A">
        <w:rPr>
          <w:rFonts w:ascii="IRBadr" w:hAnsi="IRBadr" w:cs="IRBadr" w:hint="cs"/>
          <w:sz w:val="28"/>
          <w:szCs w:val="28"/>
          <w:rtl/>
          <w:lang w:bidi="fa-IR"/>
        </w:rPr>
        <w:t xml:space="preserve">که آیه </w:t>
      </w:r>
      <w:r>
        <w:rPr>
          <w:rFonts w:ascii="IRBadr" w:hAnsi="IRBadr" w:cs="IRBadr" w:hint="cs"/>
          <w:sz w:val="28"/>
          <w:szCs w:val="28"/>
          <w:rtl/>
          <w:lang w:bidi="fa-IR"/>
        </w:rPr>
        <w:t>درباره شخصی به نام</w:t>
      </w:r>
      <w:r w:rsidR="006B79D4">
        <w:rPr>
          <w:rFonts w:ascii="IRBadr" w:hAnsi="IRBadr" w:cs="IRBadr"/>
          <w:sz w:val="28"/>
          <w:szCs w:val="28"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ولید بن مغیره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نازل‌شده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 اما در روایات دیگری کفار و منافقین دیگری را باعث نزول این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آ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مرحوم علامه طباطبایی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: منافاتی ندارد که یک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آ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شأن چند نفر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نازل‌شده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به‌طورکل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درباره کسانی است 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>ص)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مذمت و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یب‌جویی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ازآنجاکه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سوره در مکه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نازل‌شده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چنین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>ص)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به‌اندازه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مدینه به قدرت نرسیده بودند و کفار مکه</w:t>
      </w:r>
      <w:r w:rsidR="00494444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یا فرزندانشان را علیه ایشان تحریک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تا به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ص) آزار برسانند. گاهی 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ص)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به‌تنها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به نماز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ی‌ایستادند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،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عده‌ا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دور ایشان جمع شده و مسخره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که این نماز چه معنی دارد!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هم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یش‌گویی‌های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ایشان را به مسخره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ی‌گرفتند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 xml:space="preserve"> اما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FB0D3F">
        <w:rPr>
          <w:rFonts w:ascii="IRBadr" w:hAnsi="IRBadr" w:cs="IRBadr" w:hint="cs"/>
          <w:sz w:val="28"/>
          <w:szCs w:val="28"/>
          <w:rtl/>
          <w:lang w:bidi="fa-IR"/>
        </w:rPr>
        <w:t>ص) و تعداد اندک مسلمانان مقاومت کردند و در برابر مسخره کنندگان تسلیم نشدند.</w:t>
      </w:r>
      <w:r w:rsidR="00BD1F88">
        <w:rPr>
          <w:rFonts w:ascii="IRBadr" w:hAnsi="IRBadr" w:cs="IRBadr" w:hint="cs"/>
          <w:sz w:val="28"/>
          <w:szCs w:val="28"/>
          <w:rtl/>
          <w:lang w:bidi="fa-IR"/>
        </w:rPr>
        <w:t xml:space="preserve"> زمانی که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پ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BD1F88">
        <w:rPr>
          <w:rFonts w:ascii="IRBadr" w:hAnsi="IRBadr" w:cs="IRBadr" w:hint="cs"/>
          <w:sz w:val="28"/>
          <w:szCs w:val="28"/>
          <w:rtl/>
          <w:lang w:bidi="fa-IR"/>
        </w:rPr>
        <w:t>ص) در مدینه حکومت تشکیل دادند نیز افرادی بودند که ایشا</w:t>
      </w:r>
      <w:r w:rsidR="00494444">
        <w:rPr>
          <w:rFonts w:ascii="IRBadr" w:hAnsi="IRBadr" w:cs="IRBadr" w:hint="cs"/>
          <w:sz w:val="28"/>
          <w:szCs w:val="28"/>
          <w:rtl/>
          <w:lang w:bidi="fa-IR"/>
        </w:rPr>
        <w:t xml:space="preserve">ن و مسلمانان را مسخره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49444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155D9" w:rsidRPr="00A915CB" w:rsidRDefault="002155D9" w:rsidP="00F7439A">
      <w:pPr>
        <w:pStyle w:val="1"/>
        <w:jc w:val="both"/>
        <w:rPr>
          <w:rtl/>
        </w:rPr>
      </w:pPr>
      <w:bookmarkStart w:id="4" w:name="_Toc428352560"/>
      <w:r w:rsidRPr="00A915CB">
        <w:rPr>
          <w:rFonts w:hint="cs"/>
          <w:rtl/>
        </w:rPr>
        <w:t>تمسخر منافقان در جنگ احزاب</w:t>
      </w:r>
      <w:bookmarkEnd w:id="4"/>
    </w:p>
    <w:p w:rsidR="002155D9" w:rsidRDefault="006B79D4" w:rsidP="00F743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در جنگ</w:t>
      </w:r>
      <w:r w:rsidR="00BD1F88">
        <w:rPr>
          <w:rFonts w:ascii="IRBadr" w:hAnsi="IRBadr" w:cs="IRBadr" w:hint="cs"/>
          <w:sz w:val="28"/>
          <w:szCs w:val="28"/>
          <w:rtl/>
          <w:lang w:bidi="fa-IR"/>
        </w:rPr>
        <w:t xml:space="preserve"> احزاب زمانی که دور مدینه خندق حفر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BD1F88">
        <w:rPr>
          <w:rFonts w:ascii="IRBadr" w:hAnsi="IRBadr" w:cs="IRBadr" w:hint="cs"/>
          <w:sz w:val="28"/>
          <w:szCs w:val="28"/>
          <w:rtl/>
          <w:lang w:bidi="fa-IR"/>
        </w:rPr>
        <w:t xml:space="preserve">، یکی </w:t>
      </w:r>
      <w:r w:rsidR="006042D7">
        <w:rPr>
          <w:rFonts w:ascii="IRBadr" w:hAnsi="IRBadr" w:cs="IRBadr" w:hint="cs"/>
          <w:sz w:val="28"/>
          <w:szCs w:val="28"/>
          <w:rtl/>
          <w:lang w:bidi="fa-IR"/>
        </w:rPr>
        <w:t xml:space="preserve">از صحابه که در حال حفر کردن بود به سنگی برخورد که در اثر ضربه </w:t>
      </w:r>
      <w:r>
        <w:rPr>
          <w:rFonts w:ascii="IRBadr" w:hAnsi="IRBadr" w:cs="IRBadr"/>
          <w:sz w:val="28"/>
          <w:szCs w:val="28"/>
          <w:rtl/>
          <w:lang w:bidi="fa-IR"/>
        </w:rPr>
        <w:t>جرقه‌ا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6042D7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از آن</w:t>
      </w:r>
      <w:r w:rsidR="006042D7">
        <w:rPr>
          <w:rFonts w:ascii="IRBadr" w:hAnsi="IRBadr" w:cs="IRBadr" w:hint="cs"/>
          <w:sz w:val="28"/>
          <w:szCs w:val="28"/>
          <w:rtl/>
          <w:lang w:bidi="fa-IR"/>
        </w:rPr>
        <w:t xml:space="preserve"> بلند شد.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6042D7">
        <w:rPr>
          <w:rFonts w:ascii="IRBadr" w:hAnsi="IRBadr" w:cs="IRBadr" w:hint="cs"/>
          <w:sz w:val="28"/>
          <w:szCs w:val="28"/>
          <w:rtl/>
          <w:lang w:bidi="fa-IR"/>
        </w:rPr>
        <w:t xml:space="preserve">ص) فرمودند: این جرقه نشانه فتح ایران است. جرقه دیگر 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>که زده شد فرمودند: این نشانه فتح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 xml:space="preserve">روم است و </w:t>
      </w:r>
      <w:r>
        <w:rPr>
          <w:rFonts w:ascii="IRBadr" w:hAnsi="IRBadr" w:cs="IRBadr"/>
          <w:sz w:val="28"/>
          <w:szCs w:val="28"/>
          <w:rtl/>
          <w:lang w:bidi="fa-IR"/>
        </w:rPr>
        <w:t>هم</w:t>
      </w:r>
      <w:r>
        <w:rPr>
          <w:rFonts w:ascii="IRBadr" w:hAnsi="IRBadr" w:cs="IRBadr" w:hint="cs"/>
          <w:sz w:val="28"/>
          <w:szCs w:val="28"/>
          <w:rtl/>
          <w:lang w:bidi="fa-IR"/>
        </w:rPr>
        <w:t>ین‌طور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 xml:space="preserve"> ادامه دادند. اشخاصی در میان مردم بودند، اما با مردم و پیامبر همراه نبودند. یکی از این اشخاص در هنگام حفر خندق حضور داشت که کنار ایستاده بود و پس از صحبت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 xml:space="preserve">ص) گفت: پیامبر چه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>، ما با گرسنگی در</w:t>
      </w:r>
      <w:r w:rsidR="008F47A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اینجا کار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1D1E51">
        <w:rPr>
          <w:rFonts w:ascii="IRBadr" w:hAnsi="IRBadr" w:cs="IRBadr" w:hint="cs"/>
          <w:sz w:val="28"/>
          <w:szCs w:val="28"/>
          <w:rtl/>
          <w:lang w:bidi="fa-IR"/>
        </w:rPr>
        <w:t xml:space="preserve"> و هیچ قدرتی نداریم.</w:t>
      </w:r>
      <w:r w:rsidR="008F47A0">
        <w:rPr>
          <w:rFonts w:ascii="IRBadr" w:hAnsi="IRBadr" w:cs="IRBadr" w:hint="cs"/>
          <w:sz w:val="28"/>
          <w:szCs w:val="28"/>
          <w:rtl/>
          <w:lang w:bidi="fa-IR"/>
        </w:rPr>
        <w:t xml:space="preserve"> در مدینه </w:t>
      </w:r>
      <w:r>
        <w:rPr>
          <w:rFonts w:ascii="IRBadr" w:hAnsi="IRBadr" w:cs="IRBadr"/>
          <w:sz w:val="28"/>
          <w:szCs w:val="28"/>
          <w:rtl/>
          <w:lang w:bidi="fa-IR"/>
        </w:rPr>
        <w:t>محاصره‌شده‌ا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یم</w:t>
      </w:r>
      <w:r w:rsidR="008F47A0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8F47A0">
        <w:rPr>
          <w:rFonts w:ascii="IRBadr" w:hAnsi="IRBadr" w:cs="IRBadr" w:hint="cs"/>
          <w:sz w:val="28"/>
          <w:szCs w:val="28"/>
          <w:rtl/>
          <w:lang w:bidi="fa-IR"/>
        </w:rPr>
        <w:t xml:space="preserve">ص)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 w:rsidR="008F47A0">
        <w:rPr>
          <w:rFonts w:ascii="IRBadr" w:hAnsi="IRBadr" w:cs="IRBadr" w:hint="cs"/>
          <w:sz w:val="28"/>
          <w:szCs w:val="28"/>
          <w:rtl/>
          <w:lang w:bidi="fa-IR"/>
        </w:rPr>
        <w:t xml:space="preserve"> ما مصر و ایران را فتح خواهیم کرد و اسلام را به سراسر عالم معرفی خواهیم کرد.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به‌گونه‌ا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155D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پ</w:t>
      </w:r>
      <w:r>
        <w:rPr>
          <w:rFonts w:ascii="IRBadr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2155D9">
        <w:rPr>
          <w:rFonts w:ascii="IRBadr" w:hAnsi="IRBadr" w:cs="IRBadr" w:hint="cs"/>
          <w:sz w:val="28"/>
          <w:szCs w:val="28"/>
          <w:rtl/>
          <w:lang w:bidi="fa-IR"/>
        </w:rPr>
        <w:t>ص) را مسخره کرد.</w:t>
      </w:r>
    </w:p>
    <w:p w:rsidR="002155D9" w:rsidRPr="00A915CB" w:rsidRDefault="00F7439A" w:rsidP="00F7439A">
      <w:pPr>
        <w:pStyle w:val="1"/>
        <w:jc w:val="both"/>
        <w:rPr>
          <w:rtl/>
        </w:rPr>
      </w:pPr>
      <w:bookmarkStart w:id="5" w:name="_Toc428352561"/>
      <w:r>
        <w:rPr>
          <w:rFonts w:hint="cs"/>
          <w:rtl/>
        </w:rPr>
        <w:t xml:space="preserve">منافق بودن </w:t>
      </w:r>
      <w:r w:rsidR="002155D9" w:rsidRPr="00A915CB">
        <w:rPr>
          <w:rFonts w:hint="cs"/>
          <w:rtl/>
        </w:rPr>
        <w:t xml:space="preserve">کسانی که به رهبران خود پشت </w:t>
      </w:r>
      <w:r w:rsidR="006B79D4" w:rsidRPr="00A915CB">
        <w:rPr>
          <w:rtl/>
        </w:rPr>
        <w:t>م</w:t>
      </w:r>
      <w:r w:rsidR="006B79D4" w:rsidRPr="00A915CB">
        <w:rPr>
          <w:rFonts w:hint="cs"/>
          <w:rtl/>
        </w:rPr>
        <w:t>ی‌کنند</w:t>
      </w:r>
      <w:bookmarkEnd w:id="5"/>
      <w:r>
        <w:rPr>
          <w:rFonts w:hint="cs"/>
          <w:rtl/>
        </w:rPr>
        <w:t>.</w:t>
      </w:r>
    </w:p>
    <w:p w:rsidR="007A04F9" w:rsidRDefault="008F47A0" w:rsidP="00F743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مسخره کردن از خصوصیات منافقین و مشرکان بود.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انسان‌ها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مؤمن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نیستند که به رهبر و جبهه اسلامی پشت کنند و در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سخت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>تنها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یی‌ها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همراه حق هستند</w:t>
      </w:r>
      <w:r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.</w:t>
      </w:r>
      <w:r w:rsidR="006B79D4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نَارُ</w:t>
      </w:r>
      <w:r w:rsidR="00B90A43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="00B90A43" w:rsidRPr="00EE481C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الْمُوقَدَةُ»</w:t>
      </w:r>
      <w:r w:rsidR="00B90A43" w:rsidRPr="00EE481C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8"/>
      </w:r>
      <w:r w:rsidR="00B90A43" w:rsidRPr="00B90A43">
        <w:rPr>
          <w:rFonts w:ascii="IRBadr" w:hAnsi="IRBadr" w:cs="IRBadr" w:hint="cs"/>
          <w:sz w:val="28"/>
          <w:szCs w:val="28"/>
          <w:rtl/>
          <w:lang w:bidi="fa-IR"/>
        </w:rPr>
        <w:t>آتش</w:t>
      </w:r>
      <w:r w:rsidR="00B90A43" w:rsidRPr="00B90A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A43" w:rsidRPr="00B90A43">
        <w:rPr>
          <w:rFonts w:ascii="IRBadr" w:hAnsi="IRBadr" w:cs="IRBadr" w:hint="cs"/>
          <w:sz w:val="28"/>
          <w:szCs w:val="28"/>
          <w:rtl/>
          <w:lang w:bidi="fa-IR"/>
        </w:rPr>
        <w:t>برافروخته</w:t>
      </w:r>
      <w:r w:rsidR="00B90A43" w:rsidRPr="00B90A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A43" w:rsidRPr="00B90A43">
        <w:rPr>
          <w:rFonts w:ascii="IRBadr" w:hAnsi="IRBadr" w:cs="IRBadr" w:hint="cs"/>
          <w:sz w:val="28"/>
          <w:szCs w:val="28"/>
          <w:rtl/>
          <w:lang w:bidi="fa-IR"/>
        </w:rPr>
        <w:t>اله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90A43" w:rsidRPr="00B90A4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90A43" w:rsidRPr="00B90A43">
        <w:rPr>
          <w:rFonts w:ascii="IRBadr" w:hAnsi="IRBadr" w:cs="IRBadr" w:hint="cs"/>
          <w:sz w:val="28"/>
          <w:szCs w:val="28"/>
          <w:rtl/>
          <w:lang w:bidi="fa-IR"/>
        </w:rPr>
        <w:t>است،</w:t>
      </w:r>
      <w:r w:rsidR="006B79D4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6B79D4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90A43">
        <w:rPr>
          <w:rFonts w:ascii="IRBadr" w:hAnsi="IRBadr" w:cs="IRBadr" w:hint="cs"/>
          <w:sz w:val="28"/>
          <w:szCs w:val="28"/>
          <w:rtl/>
          <w:lang w:bidi="fa-IR"/>
        </w:rPr>
        <w:t xml:space="preserve"> کسانی که به رهبرشان پشت کردند و دیگران را به سخره گرفتند.</w:t>
      </w:r>
    </w:p>
    <w:p w:rsidR="00EE481C" w:rsidRPr="00A915CB" w:rsidRDefault="006B79D4" w:rsidP="00F7439A">
      <w:pPr>
        <w:pStyle w:val="1"/>
        <w:jc w:val="both"/>
        <w:rPr>
          <w:rtl/>
        </w:rPr>
      </w:pPr>
      <w:bookmarkStart w:id="6" w:name="_Toc428352562"/>
      <w:r w:rsidRPr="00A915CB">
        <w:rPr>
          <w:rtl/>
        </w:rPr>
        <w:t>و</w:t>
      </w:r>
      <w:r w:rsidRPr="00A915CB">
        <w:rPr>
          <w:rFonts w:hint="cs"/>
          <w:rtl/>
        </w:rPr>
        <w:t>ی</w:t>
      </w:r>
      <w:r w:rsidRPr="00A915CB">
        <w:rPr>
          <w:rFonts w:hint="eastAsia"/>
          <w:rtl/>
        </w:rPr>
        <w:t>ژگ</w:t>
      </w:r>
      <w:r w:rsidRPr="00A915CB">
        <w:rPr>
          <w:rFonts w:hint="cs"/>
          <w:rtl/>
        </w:rPr>
        <w:t>ی‌</w:t>
      </w:r>
      <w:r w:rsidRPr="00A915CB">
        <w:rPr>
          <w:rFonts w:hint="eastAsia"/>
          <w:rtl/>
        </w:rPr>
        <w:t>ها</w:t>
      </w:r>
      <w:r w:rsidRPr="00A915CB">
        <w:rPr>
          <w:rFonts w:hint="cs"/>
          <w:rtl/>
        </w:rPr>
        <w:t>ی</w:t>
      </w:r>
      <w:r w:rsidR="00EE481C" w:rsidRPr="00A915CB">
        <w:rPr>
          <w:rFonts w:hint="cs"/>
          <w:rtl/>
        </w:rPr>
        <w:t xml:space="preserve"> آتش جهنم</w:t>
      </w:r>
      <w:bookmarkEnd w:id="6"/>
    </w:p>
    <w:p w:rsidR="00EE481C" w:rsidRDefault="006B79D4" w:rsidP="00F7439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</w:rPr>
        <w:t>الَّتِ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B90A4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</w:rPr>
        <w:t>تَطَّلِعُ</w:t>
      </w:r>
      <w:r w:rsidR="00B90A4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B90A4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B90A43" w:rsidRPr="00EE481C">
        <w:rPr>
          <w:rFonts w:ascii="IRBadr" w:hAnsi="IRBadr" w:cs="IRBadr" w:hint="cs"/>
          <w:b/>
          <w:bCs/>
          <w:sz w:val="28"/>
          <w:szCs w:val="28"/>
          <w:rtl/>
        </w:rPr>
        <w:t>الْأَفْئِدَةِ»</w:t>
      </w:r>
      <w:r w:rsidR="00B90A43" w:rsidRPr="00EE481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7A04F9">
        <w:rPr>
          <w:rFonts w:ascii="IRBadr" w:hAnsi="IRBadr" w:cs="IRBadr" w:hint="cs"/>
          <w:sz w:val="28"/>
          <w:szCs w:val="28"/>
          <w:rtl/>
        </w:rPr>
        <w:t xml:space="preserve"> </w:t>
      </w:r>
      <w:r w:rsidR="007A04F9" w:rsidRPr="007A04F9">
        <w:rPr>
          <w:rFonts w:ascii="IRBadr" w:hAnsi="IRBadr" w:cs="IRBadr" w:hint="cs"/>
          <w:sz w:val="28"/>
          <w:szCs w:val="28"/>
          <w:rtl/>
        </w:rPr>
        <w:t>آتش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A04F9" w:rsidRPr="007A04F9">
        <w:rPr>
          <w:rFonts w:ascii="IRBadr" w:hAnsi="IRBadr" w:cs="IRBadr"/>
          <w:sz w:val="28"/>
          <w:szCs w:val="28"/>
          <w:rtl/>
        </w:rPr>
        <w:t xml:space="preserve"> </w:t>
      </w:r>
      <w:r w:rsidR="007A04F9" w:rsidRPr="007A04F9">
        <w:rPr>
          <w:rFonts w:ascii="IRBadr" w:hAnsi="IRBadr" w:cs="IRBadr" w:hint="cs"/>
          <w:sz w:val="28"/>
          <w:szCs w:val="28"/>
          <w:rtl/>
        </w:rPr>
        <w:t>که</w:t>
      </w:r>
      <w:r w:rsidR="007A04F9" w:rsidRPr="007A04F9">
        <w:rPr>
          <w:rFonts w:ascii="IRBadr" w:hAnsi="IRBadr" w:cs="IRBadr"/>
          <w:sz w:val="28"/>
          <w:szCs w:val="28"/>
          <w:rtl/>
        </w:rPr>
        <w:t xml:space="preserve"> </w:t>
      </w:r>
      <w:r w:rsidR="007A04F9" w:rsidRPr="007A04F9">
        <w:rPr>
          <w:rFonts w:ascii="IRBadr" w:hAnsi="IRBadr" w:cs="IRBadr" w:hint="cs"/>
          <w:sz w:val="28"/>
          <w:szCs w:val="28"/>
          <w:rtl/>
        </w:rPr>
        <w:t>از</w:t>
      </w:r>
      <w:r w:rsidR="007A04F9" w:rsidRPr="007A04F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دل‌ها</w:t>
      </w:r>
      <w:r w:rsidR="007A04F9" w:rsidRPr="007A04F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س</w:t>
      </w:r>
      <w:r>
        <w:rPr>
          <w:rFonts w:ascii="IRBadr" w:hAnsi="IRBadr" w:cs="IRBadr"/>
          <w:sz w:val="28"/>
          <w:szCs w:val="28"/>
          <w:rtl/>
        </w:rPr>
        <w:t>رم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زند</w:t>
      </w:r>
      <w:r w:rsidR="007A04F9" w:rsidRPr="007A04F9">
        <w:rPr>
          <w:rFonts w:ascii="IRBadr" w:hAnsi="IRBadr" w:cs="IRBadr"/>
          <w:sz w:val="28"/>
          <w:szCs w:val="28"/>
          <w:rtl/>
        </w:rPr>
        <w:t>!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عذاب الهی </w:t>
      </w:r>
      <w:r>
        <w:rPr>
          <w:rFonts w:ascii="IRBadr" w:hAnsi="IRBadr" w:cs="IRBadr"/>
          <w:sz w:val="28"/>
          <w:szCs w:val="28"/>
          <w:rtl/>
        </w:rPr>
        <w:t>اولاً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بسیار کوبنده است، </w:t>
      </w:r>
      <w:r>
        <w:rPr>
          <w:rFonts w:ascii="IRBadr" w:hAnsi="IRBadr" w:cs="IRBadr"/>
          <w:sz w:val="28"/>
          <w:szCs w:val="28"/>
          <w:rtl/>
        </w:rPr>
        <w:t>ثان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اً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آتش عذاب از ناحیه خداوند </w:t>
      </w:r>
      <w:r>
        <w:rPr>
          <w:rFonts w:ascii="IRBadr" w:hAnsi="IRBadr" w:cs="IRBadr"/>
          <w:sz w:val="28"/>
          <w:szCs w:val="28"/>
          <w:rtl/>
        </w:rPr>
        <w:t>برافروخته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شده است، و </w:t>
      </w:r>
      <w:r>
        <w:rPr>
          <w:rFonts w:ascii="IRBadr" w:hAnsi="IRBadr" w:cs="IRBadr"/>
          <w:sz w:val="28"/>
          <w:szCs w:val="28"/>
          <w:rtl/>
        </w:rPr>
        <w:t>ثالثاً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این آتش بر عمق جان مشرف است. در آیه شماره هفت دو تفسیر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کرد. اول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ن‌که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آتشی است که عمق جسم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سوزاند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و دیگر اینکه آتش جهنم </w:t>
      </w:r>
      <w:r>
        <w:rPr>
          <w:rFonts w:ascii="IRBadr" w:hAnsi="IRBadr" w:cs="IRBadr"/>
          <w:sz w:val="28"/>
          <w:szCs w:val="28"/>
          <w:rtl/>
        </w:rPr>
        <w:t>آن‌قدر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عمیق است که روح و جان را نیز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سوزاند</w:t>
      </w:r>
      <w:r w:rsidR="007A04F9">
        <w:rPr>
          <w:rFonts w:ascii="IRBadr" w:hAnsi="IRBadr" w:cs="IRBadr" w:hint="cs"/>
          <w:sz w:val="28"/>
          <w:szCs w:val="28"/>
          <w:rtl/>
        </w:rPr>
        <w:t xml:space="preserve">. خداوند با ذکر این موارد ما را هوشیار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تا اعمال و خطاهای خود را در دنیا اصلاح کنیم تا از </w:t>
      </w:r>
      <w:r>
        <w:rPr>
          <w:rFonts w:ascii="IRBadr" w:hAnsi="IRBadr" w:cs="IRBadr"/>
          <w:sz w:val="28"/>
          <w:szCs w:val="28"/>
          <w:rtl/>
        </w:rPr>
        <w:t>عذاب‌ها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A04F9">
        <w:rPr>
          <w:rFonts w:ascii="IRBadr" w:hAnsi="IRBadr" w:cs="IRBadr" w:hint="cs"/>
          <w:sz w:val="28"/>
          <w:szCs w:val="28"/>
          <w:rtl/>
        </w:rPr>
        <w:t xml:space="preserve"> جهنم در امان باشیم.</w:t>
      </w:r>
    </w:p>
    <w:p w:rsidR="00EE481C" w:rsidRPr="00A915CB" w:rsidRDefault="00EE481C" w:rsidP="00F7439A">
      <w:pPr>
        <w:pStyle w:val="1"/>
        <w:jc w:val="both"/>
        <w:rPr>
          <w:rtl/>
        </w:rPr>
      </w:pPr>
      <w:bookmarkStart w:id="7" w:name="_Toc428352563"/>
      <w:r w:rsidRPr="00A915CB">
        <w:rPr>
          <w:rFonts w:hint="cs"/>
          <w:rtl/>
        </w:rPr>
        <w:t>زندانی در جهنم</w:t>
      </w:r>
      <w:bookmarkEnd w:id="7"/>
    </w:p>
    <w:p w:rsidR="00EE481C" w:rsidRDefault="006B79D4" w:rsidP="001C71EB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إِنَّهَا</w:t>
      </w:r>
      <w:r w:rsidR="0072190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عَلَ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هِمْ</w:t>
      </w:r>
      <w:r w:rsidR="0072190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مُؤْصَدَةٌ </w:t>
      </w:r>
      <w:r w:rsidR="001C71EB">
        <w:rPr>
          <w:rFonts w:ascii="IRBadr" w:hAnsi="IRBadr" w:cs="IRBadr" w:hint="cs"/>
          <w:b/>
          <w:bCs/>
          <w:sz w:val="28"/>
          <w:szCs w:val="28"/>
          <w:rtl/>
        </w:rPr>
        <w:t>*</w:t>
      </w:r>
      <w:r w:rsidR="00721903" w:rsidRPr="00EE481C">
        <w:rPr>
          <w:rFonts w:hint="cs"/>
          <w:b/>
          <w:bCs/>
          <w:rtl/>
        </w:rPr>
        <w:t xml:space="preserve"> 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فِ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72190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عَمَدٍ</w:t>
      </w:r>
      <w:r w:rsidR="00721903"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مُمَدَّدَةٍ </w:t>
      </w:r>
      <w:r w:rsidR="00721903" w:rsidRPr="00EE481C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21903" w:rsidRPr="00EE481C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721903" w:rsidRPr="00721903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 w:rsidRPr="00721903">
        <w:rPr>
          <w:rFonts w:ascii="IRBadr" w:hAnsi="IRBadr" w:cs="IRBadr" w:hint="cs"/>
          <w:sz w:val="28"/>
          <w:szCs w:val="28"/>
          <w:rtl/>
        </w:rPr>
        <w:t>ن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آتش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بر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فروبسته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>
        <w:rPr>
          <w:rFonts w:ascii="IRBadr" w:hAnsi="IRBadr" w:cs="IRBadr" w:hint="cs"/>
          <w:sz w:val="28"/>
          <w:szCs w:val="28"/>
          <w:rtl/>
        </w:rPr>
        <w:t>شده،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ستون‌ها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کش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 w:rsidRPr="00721903">
        <w:rPr>
          <w:rFonts w:ascii="IRBadr" w:hAnsi="IRBadr" w:cs="IRBadr" w:hint="cs"/>
          <w:sz w:val="28"/>
          <w:szCs w:val="28"/>
          <w:rtl/>
        </w:rPr>
        <w:t>ده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و</w:t>
      </w:r>
      <w:r w:rsidR="00721903" w:rsidRPr="00721903">
        <w:rPr>
          <w:rFonts w:ascii="IRBadr" w:hAnsi="IRBadr" w:cs="IRBadr"/>
          <w:sz w:val="28"/>
          <w:szCs w:val="28"/>
          <w:rtl/>
        </w:rPr>
        <w:t xml:space="preserve"> </w:t>
      </w:r>
      <w:r w:rsidR="00721903" w:rsidRPr="00721903">
        <w:rPr>
          <w:rFonts w:ascii="IRBadr" w:hAnsi="IRBadr" w:cs="IRBadr" w:hint="cs"/>
          <w:sz w:val="28"/>
          <w:szCs w:val="28"/>
          <w:rtl/>
        </w:rPr>
        <w:t>طولان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 w:rsidRPr="00721903">
        <w:rPr>
          <w:rFonts w:ascii="IRBadr" w:hAnsi="IRBadr" w:cs="IRBadr"/>
          <w:sz w:val="28"/>
          <w:szCs w:val="28"/>
          <w:rtl/>
        </w:rPr>
        <w:t>!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ناصالح در این جهن</w:t>
      </w:r>
      <w:r w:rsidR="00EE481C">
        <w:rPr>
          <w:rFonts w:ascii="IRBadr" w:hAnsi="IRBadr" w:cs="IRBadr" w:hint="cs"/>
          <w:sz w:val="28"/>
          <w:szCs w:val="28"/>
          <w:rtl/>
        </w:rPr>
        <w:t xml:space="preserve">م زندانی خواهند شد. </w:t>
      </w:r>
      <w:r>
        <w:rPr>
          <w:rFonts w:ascii="IRBadr" w:hAnsi="IRBadr" w:cs="IRBadr"/>
          <w:sz w:val="28"/>
          <w:szCs w:val="28"/>
          <w:rtl/>
        </w:rPr>
        <w:t>مؤمن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EE481C">
        <w:rPr>
          <w:rFonts w:ascii="IRBadr" w:hAnsi="IRBadr" w:cs="IRBadr" w:hint="cs"/>
          <w:sz w:val="28"/>
          <w:szCs w:val="28"/>
          <w:rtl/>
        </w:rPr>
        <w:t xml:space="preserve"> باید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از رذایل اخلاقی، از بدگویی و </w:t>
      </w:r>
      <w:r>
        <w:rPr>
          <w:rFonts w:ascii="IRBadr" w:hAnsi="IRBadr" w:cs="IRBadr"/>
          <w:sz w:val="28"/>
          <w:szCs w:val="28"/>
          <w:rtl/>
        </w:rPr>
        <w:t>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ب‌جو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نسبت به دیگران، از </w:t>
      </w:r>
      <w:r>
        <w:rPr>
          <w:rFonts w:ascii="IRBadr" w:hAnsi="IRBadr" w:cs="IRBadr"/>
          <w:sz w:val="28"/>
          <w:szCs w:val="28"/>
          <w:rtl/>
        </w:rPr>
        <w:t>ثروت‌اندوز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به‌دوراز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خدا و از </w:t>
      </w:r>
      <w:r>
        <w:rPr>
          <w:rFonts w:ascii="IRBadr" w:hAnsi="IRBadr" w:cs="IRBadr"/>
          <w:sz w:val="28"/>
          <w:szCs w:val="28"/>
          <w:rtl/>
        </w:rPr>
        <w:t>تک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ه‌بر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دنیا </w:t>
      </w:r>
      <w:r>
        <w:rPr>
          <w:rFonts w:ascii="IRBadr" w:hAnsi="IRBadr" w:cs="IRBadr"/>
          <w:sz w:val="28"/>
          <w:szCs w:val="28"/>
          <w:rtl/>
        </w:rPr>
        <w:t>بر حذر</w:t>
      </w:r>
      <w:r w:rsidR="00721903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EE481C" w:rsidRPr="00A915CB" w:rsidRDefault="001C71EB" w:rsidP="001C71EB">
      <w:pPr>
        <w:pStyle w:val="1"/>
        <w:jc w:val="both"/>
        <w:rPr>
          <w:rtl/>
        </w:rPr>
      </w:pPr>
      <w:bookmarkStart w:id="8" w:name="_Toc428352564"/>
      <w:r>
        <w:rPr>
          <w:rFonts w:hint="cs"/>
          <w:rtl/>
        </w:rPr>
        <w:lastRenderedPageBreak/>
        <w:t xml:space="preserve">سؤال درباره مال </w:t>
      </w:r>
      <w:r w:rsidR="00EE481C" w:rsidRPr="00A915CB">
        <w:rPr>
          <w:rFonts w:hint="cs"/>
          <w:rtl/>
        </w:rPr>
        <w:t xml:space="preserve">بر روی </w:t>
      </w:r>
      <w:bookmarkEnd w:id="8"/>
      <w:r>
        <w:rPr>
          <w:rFonts w:hint="cs"/>
          <w:rtl/>
        </w:rPr>
        <w:t>صراط</w:t>
      </w:r>
    </w:p>
    <w:p w:rsidR="00F843F3" w:rsidRDefault="00BE7F08" w:rsidP="00F7439A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تفسیر </w:t>
      </w:r>
      <w:r w:rsidR="006B79D4">
        <w:rPr>
          <w:rFonts w:ascii="IRBadr" w:hAnsi="IRBadr" w:cs="IRBadr"/>
          <w:sz w:val="28"/>
          <w:szCs w:val="28"/>
          <w:rtl/>
        </w:rPr>
        <w:t>آ</w:t>
      </w:r>
      <w:r w:rsidR="006B79D4">
        <w:rPr>
          <w:rFonts w:ascii="IRBadr" w:hAnsi="IRBadr" w:cs="IRBadr" w:hint="cs"/>
          <w:sz w:val="28"/>
          <w:szCs w:val="28"/>
          <w:rtl/>
        </w:rPr>
        <w:t>ی</w:t>
      </w:r>
      <w:r w:rsidR="006B79D4">
        <w:rPr>
          <w:rFonts w:ascii="IRBadr" w:hAnsi="IRBadr" w:cs="IRBadr" w:hint="eastAsia"/>
          <w:sz w:val="28"/>
          <w:szCs w:val="28"/>
          <w:rtl/>
        </w:rPr>
        <w:t>ه</w:t>
      </w:r>
      <w:r w:rsidR="006B79D4">
        <w:rPr>
          <w:rFonts w:ascii="IRBadr" w:hAnsi="IRBadr" w:cs="IRBadr"/>
          <w:sz w:val="28"/>
          <w:szCs w:val="28"/>
          <w:rtl/>
        </w:rPr>
        <w:t xml:space="preserve"> «</w:t>
      </w:r>
      <w:r w:rsidRPr="00EE481C">
        <w:rPr>
          <w:rFonts w:ascii="IRBadr" w:hAnsi="IRBadr" w:cs="IRBadr" w:hint="cs"/>
          <w:b/>
          <w:bCs/>
          <w:sz w:val="28"/>
          <w:szCs w:val="28"/>
          <w:rtl/>
        </w:rPr>
        <w:t>وَ</w:t>
      </w:r>
      <w:r w:rsidR="006B79D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EE481C">
        <w:rPr>
          <w:rFonts w:ascii="IRBadr" w:hAnsi="IRBadr" w:cs="IRBadr" w:hint="cs"/>
          <w:b/>
          <w:bCs/>
          <w:sz w:val="28"/>
          <w:szCs w:val="28"/>
          <w:rtl/>
        </w:rPr>
        <w:t>لٌ</w:t>
      </w:r>
      <w:r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E481C">
        <w:rPr>
          <w:rFonts w:ascii="IRBadr" w:hAnsi="IRBadr" w:cs="IRBadr" w:hint="cs"/>
          <w:b/>
          <w:bCs/>
          <w:sz w:val="28"/>
          <w:szCs w:val="28"/>
          <w:rtl/>
        </w:rPr>
        <w:t>لِ</w:t>
      </w:r>
      <w:r w:rsidR="006B79D4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Pr="00EE481C">
        <w:rPr>
          <w:rFonts w:ascii="IRBadr" w:hAnsi="IRBadr" w:cs="IRBadr" w:hint="cs"/>
          <w:b/>
          <w:bCs/>
          <w:sz w:val="28"/>
          <w:szCs w:val="28"/>
          <w:rtl/>
        </w:rPr>
        <w:t>لِّ</w:t>
      </w:r>
      <w:r w:rsidRPr="00EE481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E481C">
        <w:rPr>
          <w:rFonts w:ascii="IRBadr" w:hAnsi="IRBadr" w:cs="IRBadr" w:hint="cs"/>
          <w:b/>
          <w:bCs/>
          <w:sz w:val="28"/>
          <w:szCs w:val="28"/>
          <w:rtl/>
        </w:rPr>
        <w:t>هُمَزَةٍ»</w:t>
      </w:r>
      <w:r>
        <w:rPr>
          <w:rFonts w:ascii="IRBadr" w:hAnsi="IRBadr" w:cs="IRBadr" w:hint="cs"/>
          <w:sz w:val="28"/>
          <w:szCs w:val="28"/>
          <w:rtl/>
        </w:rPr>
        <w:t xml:space="preserve"> چنین آمده است:</w:t>
      </w:r>
      <w:r w:rsidR="006B79D4">
        <w:rPr>
          <w:rFonts w:ascii="IRBadr" w:hAnsi="IRBadr" w:cs="IRBadr"/>
          <w:sz w:val="28"/>
          <w:szCs w:val="28"/>
          <w:rtl/>
        </w:rPr>
        <w:t xml:space="preserve"> «</w:t>
      </w:r>
      <w:r w:rsidRPr="00BE7F08">
        <w:rPr>
          <w:rFonts w:ascii="IRBadr" w:hAnsi="IRBadr" w:cs="IRBadr"/>
          <w:b/>
          <w:bCs/>
          <w:sz w:val="28"/>
          <w:szCs w:val="28"/>
          <w:rtl/>
        </w:rPr>
        <w:t>الَّذِ</w:t>
      </w:r>
      <w:r w:rsidR="006B79D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E7F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6B79D4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BE7F08">
        <w:rPr>
          <w:rFonts w:ascii="IRBadr" w:hAnsi="IRBadr" w:cs="IRBadr"/>
          <w:b/>
          <w:bCs/>
          <w:sz w:val="28"/>
          <w:szCs w:val="28"/>
          <w:rtl/>
        </w:rPr>
        <w:t xml:space="preserve">غْمِزُ النَّاسَ وَ </w:t>
      </w:r>
      <w:r w:rsidR="006B79D4">
        <w:rPr>
          <w:rFonts w:ascii="IRBadr" w:hAnsi="IRBadr" w:cs="IRBadr"/>
          <w:b/>
          <w:bCs/>
          <w:sz w:val="28"/>
          <w:szCs w:val="28"/>
          <w:rtl/>
        </w:rPr>
        <w:t>ی</w:t>
      </w:r>
      <w:r w:rsidR="001C71EB">
        <w:rPr>
          <w:rFonts w:ascii="IRBadr" w:hAnsi="IRBadr" w:cs="IRBadr"/>
          <w:b/>
          <w:bCs/>
          <w:sz w:val="28"/>
          <w:szCs w:val="28"/>
          <w:rtl/>
        </w:rPr>
        <w:t>سْتَحق</w:t>
      </w:r>
      <w:r w:rsidR="001C71EB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BE7F08">
        <w:rPr>
          <w:rFonts w:ascii="IRBadr" w:hAnsi="IRBadr" w:cs="IRBadr"/>
          <w:b/>
          <w:bCs/>
          <w:sz w:val="28"/>
          <w:szCs w:val="28"/>
          <w:rtl/>
        </w:rPr>
        <w:t>ر</w:t>
      </w:r>
      <w:r w:rsidR="001C71EB">
        <w:rPr>
          <w:rFonts w:ascii="IRBadr" w:hAnsi="IRBadr" w:cs="IRBadr" w:hint="cs"/>
          <w:b/>
          <w:bCs/>
          <w:sz w:val="28"/>
          <w:szCs w:val="28"/>
          <w:rtl/>
        </w:rPr>
        <w:t>ُ</w:t>
      </w:r>
      <w:r w:rsidRPr="00BE7F08">
        <w:rPr>
          <w:rFonts w:ascii="IRBadr" w:hAnsi="IRBadr" w:cs="IRBadr"/>
          <w:b/>
          <w:bCs/>
          <w:sz w:val="28"/>
          <w:szCs w:val="28"/>
          <w:rtl/>
        </w:rPr>
        <w:t xml:space="preserve"> الْفُقَرَاء</w:t>
      </w:r>
      <w:r w:rsidRPr="00BE7F08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BE7F08">
        <w:rPr>
          <w:rStyle w:val="aff0"/>
          <w:rFonts w:ascii="Traditional Arabic" w:hAnsi="Traditional Arabic" w:cs="Traditional Arabic"/>
          <w:sz w:val="30"/>
          <w:szCs w:val="30"/>
          <w:rtl/>
        </w:rPr>
        <w:footnoteReference w:id="11"/>
      </w:r>
      <w:r w:rsidR="001C71EB">
        <w:rPr>
          <w:rFonts w:ascii="Traditional Arabic" w:hAnsi="Traditional Arabic" w:cs="Traditional Arabic" w:hint="cs"/>
          <w:color w:val="006A0F"/>
          <w:sz w:val="30"/>
          <w:szCs w:val="30"/>
          <w:rtl/>
        </w:rPr>
        <w:t xml:space="preserve"> </w:t>
      </w:r>
      <w:r w:rsidRPr="00BE7F08">
        <w:rPr>
          <w:rFonts w:ascii="IRBadr" w:hAnsi="IRBadr" w:cs="IRBadr"/>
          <w:sz w:val="28"/>
          <w:szCs w:val="28"/>
          <w:rtl/>
        </w:rPr>
        <w:t>همزه</w:t>
      </w:r>
      <w:r>
        <w:rPr>
          <w:rFonts w:ascii="IRBadr" w:hAnsi="IRBadr" w:cs="IRBadr"/>
          <w:sz w:val="28"/>
          <w:szCs w:val="28"/>
          <w:rtl/>
        </w:rPr>
        <w:t xml:space="preserve"> یعنی کسی که به مردم طعنه </w:t>
      </w:r>
      <w:r w:rsidR="006B79D4">
        <w:rPr>
          <w:rFonts w:ascii="IRBadr" w:hAnsi="IRBadr" w:cs="IRBadr"/>
          <w:sz w:val="28"/>
          <w:szCs w:val="28"/>
          <w:rtl/>
        </w:rPr>
        <w:t>م</w:t>
      </w:r>
      <w:r w:rsidR="006B79D4">
        <w:rPr>
          <w:rFonts w:ascii="IRBadr" w:hAnsi="IRBadr" w:cs="IRBadr" w:hint="cs"/>
          <w:sz w:val="28"/>
          <w:szCs w:val="28"/>
          <w:rtl/>
        </w:rPr>
        <w:t>ی‌</w:t>
      </w:r>
      <w:r w:rsidR="006B79D4">
        <w:rPr>
          <w:rFonts w:ascii="IRBadr" w:hAnsi="IRBadr" w:cs="IRBadr" w:hint="eastAsia"/>
          <w:sz w:val="28"/>
          <w:szCs w:val="28"/>
          <w:rtl/>
        </w:rPr>
        <w:t>زنند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6B79D4">
        <w:rPr>
          <w:rFonts w:ascii="IRBadr" w:hAnsi="IRBadr" w:cs="IRBadr"/>
          <w:sz w:val="28"/>
          <w:szCs w:val="28"/>
          <w:rtl/>
        </w:rPr>
        <w:t>انسان‌ها</w:t>
      </w:r>
      <w:r w:rsidR="006B79D4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متوسط و فقیر را کوچک </w:t>
      </w:r>
      <w:r w:rsidR="006B79D4">
        <w:rPr>
          <w:rFonts w:ascii="IRBadr" w:hAnsi="IRBadr" w:cs="IRBadr"/>
          <w:sz w:val="28"/>
          <w:szCs w:val="28"/>
          <w:rtl/>
        </w:rPr>
        <w:t>م</w:t>
      </w:r>
      <w:r w:rsidR="006B79D4">
        <w:rPr>
          <w:rFonts w:ascii="IRBadr" w:hAnsi="IRBadr" w:cs="IRBadr" w:hint="cs"/>
          <w:sz w:val="28"/>
          <w:szCs w:val="28"/>
          <w:rtl/>
        </w:rPr>
        <w:t>ی‌</w:t>
      </w:r>
      <w:r w:rsidR="006B79D4">
        <w:rPr>
          <w:rFonts w:ascii="IRBadr" w:hAnsi="IRBadr" w:cs="IRBadr" w:hint="eastAsia"/>
          <w:sz w:val="28"/>
          <w:szCs w:val="28"/>
          <w:rtl/>
        </w:rPr>
        <w:t>پندارد</w:t>
      </w:r>
      <w:r>
        <w:rPr>
          <w:rFonts w:ascii="IRBadr" w:hAnsi="IRBadr" w:cs="IRBadr" w:hint="cs"/>
          <w:sz w:val="28"/>
          <w:szCs w:val="28"/>
          <w:rtl/>
        </w:rPr>
        <w:t xml:space="preserve">. </w:t>
      </w:r>
      <w:r w:rsidR="006B79D4">
        <w:rPr>
          <w:rFonts w:ascii="IRBadr" w:hAnsi="IRBadr" w:cs="IRBadr"/>
          <w:sz w:val="28"/>
          <w:szCs w:val="28"/>
          <w:rtl/>
        </w:rPr>
        <w:t>روا</w:t>
      </w:r>
      <w:r w:rsidR="006B79D4">
        <w:rPr>
          <w:rFonts w:ascii="IRBadr" w:hAnsi="IRBadr" w:cs="IRBadr" w:hint="cs"/>
          <w:sz w:val="28"/>
          <w:szCs w:val="28"/>
          <w:rtl/>
        </w:rPr>
        <w:t>ی</w:t>
      </w:r>
      <w:r w:rsidR="006B79D4">
        <w:rPr>
          <w:rFonts w:ascii="IRBadr" w:hAnsi="IRBadr" w:cs="IRBadr" w:hint="eastAsia"/>
          <w:sz w:val="28"/>
          <w:szCs w:val="28"/>
          <w:rtl/>
        </w:rPr>
        <w:t>ت‌شده</w:t>
      </w:r>
      <w:r>
        <w:rPr>
          <w:rFonts w:ascii="IRBadr" w:hAnsi="IRBadr" w:cs="IRBadr" w:hint="cs"/>
          <w:sz w:val="28"/>
          <w:szCs w:val="28"/>
          <w:rtl/>
        </w:rPr>
        <w:t xml:space="preserve"> است: چند نفر فقیر از صراط </w:t>
      </w:r>
      <w:r w:rsidR="006B79D4">
        <w:rPr>
          <w:rFonts w:ascii="IRBadr" w:hAnsi="IRBadr" w:cs="IRBadr"/>
          <w:sz w:val="28"/>
          <w:szCs w:val="28"/>
          <w:rtl/>
        </w:rPr>
        <w:t>به‌طرف</w:t>
      </w:r>
      <w:r>
        <w:rPr>
          <w:rFonts w:ascii="IRBadr" w:hAnsi="IRBadr" w:cs="IRBadr" w:hint="cs"/>
          <w:sz w:val="28"/>
          <w:szCs w:val="28"/>
          <w:rtl/>
        </w:rPr>
        <w:t xml:space="preserve"> بهشت عبور </w:t>
      </w:r>
      <w:r w:rsidR="006B79D4">
        <w:rPr>
          <w:rFonts w:ascii="IRBadr" w:hAnsi="IRBadr" w:cs="IRBadr"/>
          <w:sz w:val="28"/>
          <w:szCs w:val="28"/>
          <w:rtl/>
        </w:rPr>
        <w:t>م</w:t>
      </w:r>
      <w:r w:rsidR="006B79D4">
        <w:rPr>
          <w:rFonts w:ascii="IRBadr" w:hAnsi="IRBadr" w:cs="IRBadr" w:hint="cs"/>
          <w:sz w:val="28"/>
          <w:szCs w:val="28"/>
          <w:rtl/>
        </w:rPr>
        <w:t>ی‌</w:t>
      </w:r>
      <w:r w:rsidR="006B79D4">
        <w:rPr>
          <w:rFonts w:ascii="IRBadr" w:hAnsi="IRBadr" w:cs="IRBadr" w:hint="eastAsia"/>
          <w:sz w:val="28"/>
          <w:szCs w:val="28"/>
          <w:rtl/>
        </w:rPr>
        <w:t>کنند</w:t>
      </w:r>
      <w:r>
        <w:rPr>
          <w:rFonts w:ascii="IRBadr" w:hAnsi="IRBadr" w:cs="IRBadr" w:hint="cs"/>
          <w:sz w:val="28"/>
          <w:szCs w:val="28"/>
          <w:rtl/>
        </w:rPr>
        <w:t xml:space="preserve">، </w:t>
      </w:r>
      <w:r w:rsidR="006B79D4">
        <w:rPr>
          <w:rFonts w:ascii="IRBadr" w:hAnsi="IRBadr" w:cs="IRBadr"/>
          <w:sz w:val="28"/>
          <w:szCs w:val="28"/>
          <w:rtl/>
        </w:rPr>
        <w:t>درحال</w:t>
      </w:r>
      <w:r w:rsidR="006B79D4">
        <w:rPr>
          <w:rFonts w:ascii="IRBadr" w:hAnsi="IRBadr" w:cs="IRBadr" w:hint="cs"/>
          <w:sz w:val="28"/>
          <w:szCs w:val="28"/>
          <w:rtl/>
        </w:rPr>
        <w:t>ی‌</w:t>
      </w:r>
      <w:r w:rsidR="006B79D4">
        <w:rPr>
          <w:rFonts w:ascii="IRBadr" w:hAnsi="IRBadr" w:cs="IRBadr" w:hint="eastAsia"/>
          <w:sz w:val="28"/>
          <w:szCs w:val="28"/>
          <w:rtl/>
        </w:rPr>
        <w:t>که</w:t>
      </w:r>
      <w:r>
        <w:rPr>
          <w:rFonts w:ascii="IRBadr" w:hAnsi="IRBadr" w:cs="IRBadr" w:hint="cs"/>
          <w:sz w:val="28"/>
          <w:szCs w:val="28"/>
          <w:rtl/>
        </w:rPr>
        <w:t xml:space="preserve"> یک </w:t>
      </w:r>
      <w:r w:rsidR="006B79D4">
        <w:rPr>
          <w:rFonts w:ascii="IRBadr" w:hAnsi="IRBadr" w:cs="IRBadr"/>
          <w:sz w:val="28"/>
          <w:szCs w:val="28"/>
          <w:rtl/>
        </w:rPr>
        <w:t>ثروتمند</w:t>
      </w:r>
      <w:r>
        <w:rPr>
          <w:rFonts w:ascii="IRBadr" w:hAnsi="IRBadr" w:cs="IRBadr" w:hint="cs"/>
          <w:sz w:val="28"/>
          <w:szCs w:val="28"/>
          <w:rtl/>
        </w:rPr>
        <w:t xml:space="preserve"> هنوز </w:t>
      </w:r>
      <w:r w:rsidR="006B79D4">
        <w:rPr>
          <w:rFonts w:ascii="IRBadr" w:hAnsi="IRBadr" w:cs="IRBadr"/>
          <w:sz w:val="28"/>
          <w:szCs w:val="28"/>
          <w:rtl/>
        </w:rPr>
        <w:t>درحال</w:t>
      </w:r>
      <w:r>
        <w:rPr>
          <w:rFonts w:ascii="IRBadr" w:hAnsi="IRBadr" w:cs="IRBadr" w:hint="cs"/>
          <w:sz w:val="28"/>
          <w:szCs w:val="28"/>
          <w:rtl/>
        </w:rPr>
        <w:t xml:space="preserve"> جواب دادن در مقابل اموالش است. این </w:t>
      </w:r>
      <w:r w:rsidR="006B79D4">
        <w:rPr>
          <w:rFonts w:ascii="IRBadr" w:hAnsi="IRBadr" w:cs="IRBadr"/>
          <w:sz w:val="28"/>
          <w:szCs w:val="28"/>
          <w:rtl/>
        </w:rPr>
        <w:t>ثروتمندان</w:t>
      </w:r>
      <w:r>
        <w:rPr>
          <w:rFonts w:ascii="IRBadr" w:hAnsi="IRBadr" w:cs="IRBadr" w:hint="cs"/>
          <w:sz w:val="28"/>
          <w:szCs w:val="28"/>
          <w:rtl/>
        </w:rPr>
        <w:t xml:space="preserve"> کسانی </w:t>
      </w:r>
      <w:r w:rsidR="006B79D4">
        <w:rPr>
          <w:rFonts w:ascii="IRBadr" w:hAnsi="IRBadr" w:cs="IRBadr"/>
          <w:sz w:val="28"/>
          <w:szCs w:val="28"/>
          <w:rtl/>
        </w:rPr>
        <w:t>هستند که</w:t>
      </w:r>
      <w:r>
        <w:rPr>
          <w:rFonts w:ascii="IRBadr" w:hAnsi="IRBadr" w:cs="IRBadr" w:hint="cs"/>
          <w:sz w:val="28"/>
          <w:szCs w:val="28"/>
          <w:rtl/>
        </w:rPr>
        <w:t xml:space="preserve"> اموال خود را </w:t>
      </w:r>
      <w:r w:rsidR="006B79D4">
        <w:rPr>
          <w:rFonts w:ascii="IRBadr" w:hAnsi="IRBadr" w:cs="IRBadr"/>
          <w:sz w:val="28"/>
          <w:szCs w:val="28"/>
          <w:rtl/>
        </w:rPr>
        <w:t>درراه</w:t>
      </w:r>
      <w:r>
        <w:rPr>
          <w:rFonts w:ascii="IRBadr" w:hAnsi="IRBadr" w:cs="IRBadr" w:hint="cs"/>
          <w:sz w:val="28"/>
          <w:szCs w:val="28"/>
          <w:rtl/>
        </w:rPr>
        <w:t xml:space="preserve"> خدا به مصرف </w:t>
      </w:r>
      <w:r w:rsidR="006B79D4">
        <w:rPr>
          <w:rFonts w:ascii="IRBadr" w:hAnsi="IRBadr" w:cs="IRBadr"/>
          <w:sz w:val="28"/>
          <w:szCs w:val="28"/>
          <w:rtl/>
        </w:rPr>
        <w:t>نرسانده‌اند</w:t>
      </w:r>
      <w:r w:rsidR="000A459B">
        <w:rPr>
          <w:rFonts w:ascii="IRBadr" w:hAnsi="IRBadr" w:cs="IRBadr" w:hint="cs"/>
          <w:sz w:val="28"/>
          <w:szCs w:val="28"/>
          <w:rtl/>
        </w:rPr>
        <w:t xml:space="preserve">. </w:t>
      </w:r>
      <w:r w:rsidR="006B79D4">
        <w:rPr>
          <w:rFonts w:ascii="IRBadr" w:hAnsi="IRBadr" w:cs="IRBadr"/>
          <w:sz w:val="28"/>
          <w:szCs w:val="28"/>
          <w:rtl/>
        </w:rPr>
        <w:t>ثروتمندان</w:t>
      </w:r>
      <w:r w:rsidR="006B79D4">
        <w:rPr>
          <w:rFonts w:ascii="IRBadr" w:hAnsi="IRBadr" w:cs="IRBadr" w:hint="cs"/>
          <w:sz w:val="28"/>
          <w:szCs w:val="28"/>
          <w:rtl/>
        </w:rPr>
        <w:t>ی</w:t>
      </w:r>
      <w:r w:rsidR="000A459B">
        <w:rPr>
          <w:rFonts w:ascii="IRBadr" w:hAnsi="IRBadr" w:cs="IRBadr" w:hint="cs"/>
          <w:sz w:val="28"/>
          <w:szCs w:val="28"/>
          <w:rtl/>
        </w:rPr>
        <w:t xml:space="preserve"> مانند حضرت </w:t>
      </w:r>
      <w:r w:rsidR="006B79D4">
        <w:rPr>
          <w:rFonts w:ascii="IRBadr" w:hAnsi="IRBadr" w:cs="IRBadr"/>
          <w:sz w:val="28"/>
          <w:szCs w:val="28"/>
          <w:rtl/>
        </w:rPr>
        <w:t>خد</w:t>
      </w:r>
      <w:r w:rsidR="006B79D4">
        <w:rPr>
          <w:rFonts w:ascii="IRBadr" w:hAnsi="IRBadr" w:cs="IRBadr" w:hint="cs"/>
          <w:sz w:val="28"/>
          <w:szCs w:val="28"/>
          <w:rtl/>
        </w:rPr>
        <w:t>ی</w:t>
      </w:r>
      <w:r w:rsidR="006B79D4">
        <w:rPr>
          <w:rFonts w:ascii="IRBadr" w:hAnsi="IRBadr" w:cs="IRBadr" w:hint="eastAsia"/>
          <w:sz w:val="28"/>
          <w:szCs w:val="28"/>
          <w:rtl/>
        </w:rPr>
        <w:t>جه</w:t>
      </w:r>
      <w:r w:rsidR="006B79D4">
        <w:rPr>
          <w:rFonts w:ascii="IRBadr" w:hAnsi="IRBadr" w:cs="IRBadr"/>
          <w:sz w:val="28"/>
          <w:szCs w:val="28"/>
          <w:rtl/>
        </w:rPr>
        <w:t xml:space="preserve"> (</w:t>
      </w:r>
      <w:r w:rsidR="000A459B">
        <w:rPr>
          <w:rFonts w:ascii="IRBadr" w:hAnsi="IRBadr" w:cs="IRBadr" w:hint="cs"/>
          <w:sz w:val="28"/>
          <w:szCs w:val="28"/>
          <w:rtl/>
        </w:rPr>
        <w:t xml:space="preserve">س) که اموال و ثروت خود را </w:t>
      </w:r>
      <w:r w:rsidR="006B79D4">
        <w:rPr>
          <w:rFonts w:ascii="IRBadr" w:hAnsi="IRBadr" w:cs="IRBadr"/>
          <w:sz w:val="28"/>
          <w:szCs w:val="28"/>
          <w:rtl/>
        </w:rPr>
        <w:t>درراه</w:t>
      </w:r>
      <w:r w:rsidR="000A459B">
        <w:rPr>
          <w:rFonts w:ascii="IRBadr" w:hAnsi="IRBadr" w:cs="IRBadr" w:hint="cs"/>
          <w:sz w:val="28"/>
          <w:szCs w:val="28"/>
          <w:rtl/>
        </w:rPr>
        <w:t xml:space="preserve"> خدمت به اسلام مصرف </w:t>
      </w:r>
      <w:r w:rsidR="006B79D4">
        <w:rPr>
          <w:rFonts w:ascii="IRBadr" w:hAnsi="IRBadr" w:cs="IRBadr"/>
          <w:sz w:val="28"/>
          <w:szCs w:val="28"/>
          <w:rtl/>
        </w:rPr>
        <w:t>کرده‌اند</w:t>
      </w:r>
      <w:r w:rsidR="000A459B">
        <w:rPr>
          <w:rFonts w:ascii="IRBadr" w:hAnsi="IRBadr" w:cs="IRBadr" w:hint="cs"/>
          <w:sz w:val="28"/>
          <w:szCs w:val="28"/>
          <w:rtl/>
        </w:rPr>
        <w:t xml:space="preserve"> در نزد خداوند جایگاه و مقام خاصی دارند.</w:t>
      </w:r>
    </w:p>
    <w:p w:rsidR="000A459B" w:rsidRDefault="000A459B" w:rsidP="001C71EB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eastAsia="Calibri" w:hAnsi="IRBadr" w:cs="IRBadr"/>
          <w:b/>
          <w:bCs/>
          <w:sz w:val="28"/>
          <w:szCs w:val="28"/>
          <w:rtl/>
        </w:rPr>
        <w:t>«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بِسْمِ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اللَّهِ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الرَّحْمَنِ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الرَّحِ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مِ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وَ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لٌ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لِ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لِّ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هُمَزَةٍ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لُمَزَةٍ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hint="cs"/>
          <w:b/>
          <w:bCs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الَّذِ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جَمَعَ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مَالًا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وَعَدَّدَهُ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حْسَبُ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أَنَّ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مَالَهُ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أَخْلَدَهُ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>کلّاً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لَ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نْبَذَنَّ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الْحُطَمَةِ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وَمَا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أَدْرَا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ک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مَا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الْحُطَمَةُ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hint="cs"/>
          <w:b/>
          <w:bCs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نَارُ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اللَّهِ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الْمُوقَدَةُ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الَّتِ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تَطَّلِعُ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الْأَفْئِدَةِ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إِنَّهَا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هِمْ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مُؤْصَدَةٌ 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</w:rPr>
        <w:t>*</w:t>
      </w:r>
      <w:r w:rsidRPr="00C523CA">
        <w:rPr>
          <w:rFonts w:hint="cs"/>
          <w:b/>
          <w:bCs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فِ</w:t>
      </w:r>
      <w:r>
        <w:rPr>
          <w:rFonts w:ascii="IRBadr" w:eastAsia="Calibri" w:hAnsi="IRBadr" w:cs="IRBadr" w:hint="cs"/>
          <w:b/>
          <w:bCs/>
          <w:sz w:val="28"/>
          <w:szCs w:val="28"/>
          <w:rtl/>
        </w:rPr>
        <w:t>ی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عَمَدٍ</w:t>
      </w:r>
      <w:r w:rsidRPr="00C523CA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مُمَدَّدَةٍ </w:t>
      </w:r>
      <w:r w:rsidRPr="00C523CA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Pr="00C523CA">
        <w:rPr>
          <w:rStyle w:val="aff0"/>
          <w:rFonts w:ascii="IRBadr" w:eastAsia="Calibri" w:hAnsi="IRBadr" w:cs="IRBadr"/>
          <w:b/>
          <w:bCs/>
          <w:sz w:val="28"/>
          <w:szCs w:val="28"/>
          <w:rtl/>
        </w:rPr>
        <w:footnoteReference w:id="12"/>
      </w:r>
    </w:p>
    <w:p w:rsidR="000A459B" w:rsidRPr="00A915CB" w:rsidRDefault="000A459B" w:rsidP="00F7439A">
      <w:pPr>
        <w:pStyle w:val="1"/>
        <w:jc w:val="both"/>
        <w:rPr>
          <w:rtl/>
        </w:rPr>
      </w:pPr>
      <w:bookmarkStart w:id="9" w:name="_Toc428352565"/>
      <w:r w:rsidRPr="00A915CB">
        <w:rPr>
          <w:rFonts w:hint="cs"/>
          <w:rtl/>
        </w:rPr>
        <w:t>خطبه دوم</w:t>
      </w:r>
      <w:bookmarkEnd w:id="9"/>
    </w:p>
    <w:p w:rsidR="005736A1" w:rsidRPr="005736A1" w:rsidRDefault="000A459B" w:rsidP="001C71EB">
      <w:pPr>
        <w:jc w:val="both"/>
        <w:rPr>
          <w:rFonts w:ascii="Calibri" w:eastAsia="Calibri" w:hAnsi="Calibri" w:cs="Arial"/>
          <w:rtl/>
          <w:lang w:bidi="fa-IR"/>
        </w:rPr>
      </w:pP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اعوذبالله السمیع العلیم من الشیطان الرجیم بسم الله الرحمن الرحیم</w:t>
      </w:r>
      <w:r w:rsidRPr="000E50F4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نحمده علی ما کان و نستعینه من أمرنا علی ما یکون و نؤمن به و نتوکل علیه و نستغفره و نستهدیه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و ن</w:t>
      </w: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عوذ به من شرور أنفسنا و سیئات اعمالنا و نصلی و نسلم علی سیدنا و نبینا و حبیب قلوبنا و طبیب نفوسنا و شفیع قلوبنا اب</w:t>
      </w:r>
      <w:r w:rsidRPr="000E50F4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ی </w:t>
      </w: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القاسم محمد</w:t>
      </w:r>
      <w:r w:rsidRPr="000A459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0A459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0A459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حسن بن علی و </w:t>
      </w:r>
      <w:r w:rsidRPr="000A459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</w:t>
      </w:r>
      <w:r w:rsidRPr="000A459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خلف القائم المنتظر (عج) حج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ج</w:t>
      </w:r>
      <w:r w:rsidRPr="000A459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 علی عبادک و أمنا</w:t>
      </w:r>
      <w:r w:rsidRPr="000A459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ئ</w:t>
      </w:r>
      <w:r w:rsidRPr="000A459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 فی بلادک ساسة العباد و ارکان البلاد و ابواب الایمان و امناء الرحمان و سلالة النبیین و صفوة المرسلین و عترة خیرة رب العالمین صلواتک علیهم اجمعین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اعوذبالله السمیع العلیم من الشیطان الرجیم بسم الله الرحمن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الرح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یم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«</w:t>
      </w:r>
      <w:r w:rsidR="006B79D4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أَ</w:t>
      </w:r>
      <w:r w:rsidR="006B79D4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هَا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الَّذِ</w:t>
      </w:r>
      <w:r w:rsidR="006B79D4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ی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نَ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آمَنُوا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اتَّقُوا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اللَّهَ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حَقَّ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تُقَاتِهِ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وَلَا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تَمُوتُنَّ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إِلَّا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وَأَنْتُمْ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 xml:space="preserve">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val="en-GB" w:bidi="fa-IR"/>
        </w:rPr>
        <w:t>مُسْلِمُونَ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="005736A1" w:rsidRPr="005736A1">
        <w:rPr>
          <w:rFonts w:ascii="Calibri" w:eastAsia="Calibri" w:hAnsi="Calibri" w:cs="Arial"/>
          <w:vertAlign w:val="superscript"/>
          <w:rtl/>
          <w:lang w:bidi="fa-IR"/>
        </w:rPr>
        <w:footnoteReference w:id="13"/>
      </w:r>
    </w:p>
    <w:p w:rsidR="005736A1" w:rsidRDefault="000A459B" w:rsidP="00F7439A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0E50F4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 xml:space="preserve"> عِبادَالله اُوصیَکُم وَ نَفسیِ بِتَقوَی الله وَ مُلازِمَة اَمرِه وَ مُجانِبَة 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نَهیِه وَ تَجَهَزوا عِباد</w:t>
      </w:r>
      <w:r w:rsidR="001C71EB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َالله فَقَد نُودِیَ فیکُم بِالر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حیل وَ تَزَوَ</w:t>
      </w:r>
      <w:r w:rsidR="001C71EB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دوا فَإِنَّ خَیرَ </w:t>
      </w:r>
      <w:r w:rsidR="005736A1" w:rsidRPr="005736A1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الزاد </w:t>
      </w:r>
      <w:r w:rsidR="005736A1" w:rsidRPr="005736A1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التقوی.</w:t>
      </w:r>
    </w:p>
    <w:p w:rsidR="00EE481C" w:rsidRPr="00A915CB" w:rsidRDefault="00EE481C" w:rsidP="00F7439A">
      <w:pPr>
        <w:pStyle w:val="1"/>
        <w:jc w:val="both"/>
        <w:rPr>
          <w:rtl/>
        </w:rPr>
      </w:pPr>
      <w:bookmarkStart w:id="10" w:name="_Toc428352566"/>
      <w:r w:rsidRPr="00A915CB">
        <w:rPr>
          <w:rFonts w:hint="cs"/>
          <w:rtl/>
        </w:rPr>
        <w:t>اهمیت سپاه و ارتش</w:t>
      </w:r>
      <w:bookmarkEnd w:id="10"/>
    </w:p>
    <w:p w:rsidR="005736A1" w:rsidRDefault="005736A1" w:rsidP="00F7439A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برادران و خواهران سپاه و ارتش ما، باید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روزبه‌روز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 ایمان و آگاهی و صلابت خود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دفاع از اسلام و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امربه‌معروف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نهی از منکر، بیفزایند و امید که همواره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درراه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اهداف خود پیروز باشند.</w:t>
      </w:r>
    </w:p>
    <w:p w:rsidR="00EE481C" w:rsidRPr="00A915CB" w:rsidRDefault="00EE481C" w:rsidP="00F7439A">
      <w:pPr>
        <w:pStyle w:val="1"/>
        <w:jc w:val="both"/>
        <w:rPr>
          <w:rtl/>
        </w:rPr>
      </w:pPr>
      <w:bookmarkStart w:id="11" w:name="_Toc428352567"/>
      <w:r w:rsidRPr="00A915CB">
        <w:rPr>
          <w:rFonts w:hint="cs"/>
          <w:rtl/>
        </w:rPr>
        <w:t>سرشماری،</w:t>
      </w:r>
      <w:r w:rsidR="006B79D4" w:rsidRPr="00A915CB">
        <w:rPr>
          <w:rtl/>
        </w:rPr>
        <w:t xml:space="preserve"> ن</w:t>
      </w:r>
      <w:r w:rsidR="006B79D4" w:rsidRPr="00A915CB">
        <w:rPr>
          <w:rFonts w:hint="cs"/>
          <w:rtl/>
        </w:rPr>
        <w:t>یاز</w:t>
      </w:r>
      <w:r w:rsidRPr="00A915CB">
        <w:rPr>
          <w:rFonts w:hint="cs"/>
          <w:rtl/>
        </w:rPr>
        <w:t xml:space="preserve"> کشور</w:t>
      </w:r>
      <w:bookmarkEnd w:id="11"/>
    </w:p>
    <w:p w:rsidR="005736A1" w:rsidRDefault="008B4583" w:rsidP="00F7439A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برای اینکه کشور ما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برنامه‌ر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یزی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صحیح اقتصادی و فرهنگی داشته باشد، نیاز ب</w:t>
      </w:r>
      <w:r w:rsidR="00EE481C">
        <w:rPr>
          <w:rFonts w:ascii="IRBadr" w:eastAsia="Calibri" w:hAnsi="IRBadr" w:cs="IRBadr" w:hint="cs"/>
          <w:sz w:val="28"/>
          <w:szCs w:val="28"/>
          <w:rtl/>
          <w:lang w:bidi="fa-IR"/>
        </w:rPr>
        <w:t>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سرشماری</w:t>
      </w:r>
      <w:r w:rsidR="001C71E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و این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 امر مهم است که مسئولین و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خانواده‌ها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با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همکار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لازم را در این امر داشته باشند تا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آمارگ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یری‌ها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دقیق و صحیح انجام شود.</w:t>
      </w:r>
    </w:p>
    <w:p w:rsidR="00EE481C" w:rsidRPr="00A915CB" w:rsidRDefault="00EE481C" w:rsidP="00F7439A">
      <w:pPr>
        <w:pStyle w:val="1"/>
        <w:jc w:val="both"/>
        <w:rPr>
          <w:rtl/>
        </w:rPr>
      </w:pPr>
      <w:bookmarkStart w:id="12" w:name="_Toc428352568"/>
      <w:r w:rsidRPr="00A915CB">
        <w:rPr>
          <w:rFonts w:hint="cs"/>
          <w:rtl/>
        </w:rPr>
        <w:t xml:space="preserve">اهمیت بسیج </w:t>
      </w:r>
      <w:r w:rsidR="006B79D4" w:rsidRPr="00A915CB">
        <w:rPr>
          <w:rtl/>
        </w:rPr>
        <w:t>دانش‌آموز</w:t>
      </w:r>
      <w:r w:rsidR="006B79D4" w:rsidRPr="00A915CB">
        <w:rPr>
          <w:rFonts w:hint="cs"/>
          <w:rtl/>
        </w:rPr>
        <w:t>ی</w:t>
      </w:r>
      <w:bookmarkEnd w:id="12"/>
    </w:p>
    <w:p w:rsidR="008B4583" w:rsidRDefault="006B79D4" w:rsidP="001C71E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دانش‌آموز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شهید حسین فهمیده، سمبل شهادت و الگوی نوجوانان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امروز ملت است. بسیج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دانش‌آموز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یادآور هزاران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دانش‌آموز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شهید است که بدون آنان پیروزی در جنگ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امکان‌پذ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یر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نبود. در سپاه و نهادهای </w:t>
      </w:r>
      <w:r w:rsidR="001C71EB">
        <w:rPr>
          <w:rFonts w:ascii="IRBadr" w:eastAsia="Calibri" w:hAnsi="IRBadr" w:cs="IRBadr" w:hint="cs"/>
          <w:sz w:val="28"/>
          <w:szCs w:val="28"/>
          <w:rtl/>
          <w:lang w:bidi="fa-IR"/>
        </w:rPr>
        <w:t>ذ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ربط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کمال توجه به بسیج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دانش‌آموز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شود تا نوجوانان ما همچون زمان انقلاب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باا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یمان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روح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یه‌ای</w:t>
      </w:r>
      <w:r w:rsidR="008B4583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بسیجی تربیت شوند.</w:t>
      </w:r>
    </w:p>
    <w:p w:rsidR="007E06AA" w:rsidRPr="002041FE" w:rsidRDefault="007E06AA" w:rsidP="00F7439A">
      <w:pPr>
        <w:pStyle w:val="1"/>
        <w:jc w:val="both"/>
        <w:rPr>
          <w:rtl/>
        </w:rPr>
      </w:pPr>
      <w:bookmarkStart w:id="13" w:name="_Toc428352569"/>
      <w:r w:rsidRPr="002041FE">
        <w:rPr>
          <w:rFonts w:hint="cs"/>
          <w:rtl/>
        </w:rPr>
        <w:t>اهمیت کتاب</w:t>
      </w:r>
      <w:bookmarkEnd w:id="13"/>
    </w:p>
    <w:p w:rsidR="008B4583" w:rsidRDefault="008B4583" w:rsidP="00F7439A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فرهنگ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کتاب‌خوان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بین عموم مردم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بالأخص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نسل جوان و نوجوان باید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نهادینه شود. هیچ جوان و نوجوانی نباید روزی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را بدون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مطالعه سپری کند. مطالعه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کتاب‌ها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اخلاق، تفسیر و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کتاب‌ها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مفید دیگر</w:t>
      </w:r>
      <w:r w:rsidR="007E06AA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حتماً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جزوی از زندگی افراد جامعه شود. حیات انسان به علم و دانش است و کتاب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مهم‌تر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وسیله برای وصول </w:t>
      </w:r>
      <w:r w:rsidR="007E06A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آن 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است.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کتابخانه‌ها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خوب همراه با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کتاب‌ها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مفید </w:t>
      </w:r>
      <w:r w:rsidR="007E06A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باید 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سطح شهر افزایش پیدا کند. همچنین در مساجد و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یگاه‌های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بسیج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ن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یز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به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مهم توجه شود. چه خوب است که مردم نسبت به اهدای کتاب به مدارس توجه کنند تا در این امر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خداپسندانه</w:t>
      </w:r>
      <w:r w:rsidR="00326D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سهمی گرفته باشند.</w:t>
      </w:r>
    </w:p>
    <w:p w:rsidR="007E06AA" w:rsidRPr="002041FE" w:rsidRDefault="007E06AA" w:rsidP="00F7439A">
      <w:pPr>
        <w:pStyle w:val="1"/>
        <w:jc w:val="both"/>
        <w:rPr>
          <w:rtl/>
        </w:rPr>
      </w:pPr>
      <w:bookmarkStart w:id="14" w:name="_Toc428352570"/>
      <w:r w:rsidRPr="002041FE">
        <w:rPr>
          <w:rFonts w:hint="cs"/>
          <w:rtl/>
        </w:rPr>
        <w:t>توسعه علم و دانش</w:t>
      </w:r>
      <w:bookmarkEnd w:id="14"/>
    </w:p>
    <w:p w:rsidR="00202BDF" w:rsidRDefault="007B1817" w:rsidP="007B3983">
      <w:pPr>
        <w:bidi/>
        <w:ind w:left="288" w:firstLine="283"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ما برای حفظ انقلاب و پیشرفت کشور باید به توسعه علم و دانش و تقویت تولید و صنعت بپردازیم.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مقام معظم رهبری نیز بارها به 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نکته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ورز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یده‌اند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ایشان همچنین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تأک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یددارند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باید از دو گرایش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افراط‌وتفر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یط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دوری جست. امروزه توسعه 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lastRenderedPageBreak/>
        <w:t xml:space="preserve">علم و دانش در کشورها از ارکان یک ملت محسوب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در مقابل نباید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ارزش‌ها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دینی کم شمارده شود. این همان خط امام است که در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وص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یت‌نامه</w:t>
      </w:r>
      <w:r w:rsidR="00E378D4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نیز یادآور شده بودند.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اگر ما امروز به فکر توسعه علم و دانش نباشیم باید بدانیم که روزی در مقابل بیگانگان خم خواهیم شد. در زمان شاه،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ذوب‌آهن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اصفهان به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روس‌ها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وابسته بود که توسط شاه بسیار هم تبلیغ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ی‌شد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اما امروز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باترب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یت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</w:t>
      </w:r>
      <w:r w:rsidR="007E06AA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هندسان خوب، از این وابستگی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خارج‌شده‌ا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یم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صنعت فولاد در کشور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توسعه‌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یافته</w:t>
      </w:r>
      <w:r w:rsidR="0095157C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و این اولین صنعتی است که توسط متخصصین، مهندسین و کارگران ایرانی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یه‌ریزی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انقلاب و دست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آورده‌ا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آن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ین‌گونه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صنعت و اقتصاد ما تجلی کرده است. ما باید برای رسیدن به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خودکفا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یی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در جهان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مستقل باشیم. ما باید از وزیر معادن فلزات و مدیرعامل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ذوب‌آهن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اصفهان و دیگر نهادهایی که تلاش کردند تا ملت را از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وابستگی نجات دهند،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سپاس‌گزار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7B0C35">
        <w:rPr>
          <w:rFonts w:ascii="IRBadr" w:eastAsia="Calibri" w:hAnsi="IRBadr" w:cs="IRBadr" w:hint="cs"/>
          <w:sz w:val="28"/>
          <w:szCs w:val="28"/>
          <w:rtl/>
          <w:lang w:bidi="fa-IR"/>
        </w:rPr>
        <w:t>عمل بیاوریم.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افرادی که تمکن مالی دارند نیز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ی‌توانند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 انجام کارهایی که برای جامعه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مف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باشد</w:t>
      </w:r>
      <w:r w:rsidR="007E06AA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ی‌توانند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این پیشرفت نقشی داشته باشند.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 xml:space="preserve"> بد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ین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شکل همه باید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دست‌به‌دست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هم دهیم تا مناطق و شهرهای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دورافتاده</w:t>
      </w:r>
      <w:r w:rsidR="00202BDF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آباد شوند.</w:t>
      </w:r>
    </w:p>
    <w:p w:rsidR="007E06AA" w:rsidRPr="002041FE" w:rsidRDefault="007E06AA" w:rsidP="00F7439A">
      <w:pPr>
        <w:pStyle w:val="1"/>
        <w:jc w:val="both"/>
        <w:rPr>
          <w:rtl/>
        </w:rPr>
      </w:pPr>
      <w:bookmarkStart w:id="15" w:name="_Toc428352571"/>
      <w:r w:rsidRPr="002041FE">
        <w:rPr>
          <w:rFonts w:hint="cs"/>
          <w:rtl/>
        </w:rPr>
        <w:t>توسعه صنعت هم</w:t>
      </w:r>
      <w:bookmarkStart w:id="16" w:name="_GoBack"/>
      <w:bookmarkEnd w:id="16"/>
      <w:r w:rsidRPr="002041FE">
        <w:rPr>
          <w:rFonts w:hint="cs"/>
          <w:rtl/>
        </w:rPr>
        <w:t>راه با رشد معنویات</w:t>
      </w:r>
      <w:bookmarkEnd w:id="15"/>
    </w:p>
    <w:p w:rsidR="007E06AA" w:rsidRDefault="007E06AA" w:rsidP="0049371C">
      <w:pPr>
        <w:bidi/>
        <w:ind w:left="146" w:firstLine="142"/>
        <w:jc w:val="both"/>
        <w:rPr>
          <w:rFonts w:ascii="IRBadr" w:eastAsia="Calibri" w:hAnsi="IRBadr" w:cs="IRBadr"/>
          <w:sz w:val="28"/>
          <w:szCs w:val="28"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ما باید پیشرفت و توسعه صنعت کشور را با رشد معنویات و اخلاق جمع کنیم و سیاست و اقتصاد ما با عبادت ما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درهم‌آم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یخته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شود. کسانی که در اقتصاد و تولید و صنعت حضور دارند، باید توجه داشته باشند که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کارخانه‌ها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مراکز کارشان محل ذکر و یاد خداوند و توجه به محرومان باشد. مدارس و </w:t>
      </w:r>
      <w:r w:rsidR="006B79D4">
        <w:rPr>
          <w:rFonts w:ascii="IRBadr" w:eastAsia="Calibri" w:hAnsi="IRBadr" w:cs="IRBadr"/>
          <w:sz w:val="28"/>
          <w:szCs w:val="28"/>
          <w:rtl/>
          <w:lang w:bidi="fa-IR"/>
        </w:rPr>
        <w:t>دانشگاه‌ها</w:t>
      </w:r>
      <w:r w:rsidR="006B79D4"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باید با معنویت و یاد خدا گره بخورد.</w:t>
      </w:r>
    </w:p>
    <w:p w:rsidR="00202BDF" w:rsidRPr="00202BDF" w:rsidRDefault="00202BDF" w:rsidP="00F7439A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(1)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(2)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(3)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202BDF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202BDF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(4)»</w:t>
      </w:r>
      <w:r w:rsidRPr="00202BDF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14"/>
      </w:r>
    </w:p>
    <w:p w:rsidR="007B0C35" w:rsidRDefault="007B0C35" w:rsidP="00F7439A">
      <w:pPr>
        <w:ind w:left="720" w:hanging="720"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</w:p>
    <w:p w:rsidR="00326DB2" w:rsidRPr="005736A1" w:rsidRDefault="007B0C35" w:rsidP="00F7439A">
      <w:pPr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</w:p>
    <w:p w:rsidR="005736A1" w:rsidRPr="005736A1" w:rsidRDefault="005736A1" w:rsidP="00F7439A">
      <w:pPr>
        <w:bidi/>
        <w:jc w:val="both"/>
        <w:rPr>
          <w:rFonts w:ascii="Calibri" w:eastAsia="Calibri" w:hAnsi="Calibri" w:cs="Arial"/>
          <w:rtl/>
          <w:lang w:bidi="fa-IR"/>
        </w:rPr>
      </w:pPr>
    </w:p>
    <w:p w:rsidR="000A459B" w:rsidRPr="000A459B" w:rsidRDefault="000A459B" w:rsidP="00F7439A">
      <w:pPr>
        <w:jc w:val="both"/>
        <w:rPr>
          <w:rFonts w:ascii="Calibri" w:eastAsia="Calibri" w:hAnsi="Calibri" w:cs="Arial"/>
          <w:rtl/>
          <w:lang w:bidi="fa-IR"/>
        </w:rPr>
      </w:pPr>
    </w:p>
    <w:sectPr w:rsidR="000A459B" w:rsidRPr="000A459B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A5" w:rsidRDefault="00F910A5" w:rsidP="000D5800">
      <w:r>
        <w:separator/>
      </w:r>
    </w:p>
  </w:endnote>
  <w:endnote w:type="continuationSeparator" w:id="0">
    <w:p w:rsidR="00F910A5" w:rsidRDefault="00F910A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IRBadr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D4" w:rsidRDefault="006B79D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D4" w:rsidRDefault="006B79D4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D4" w:rsidRDefault="006B79D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A5" w:rsidRDefault="00F910A5" w:rsidP="00417158">
      <w:pPr>
        <w:bidi/>
      </w:pPr>
      <w:r>
        <w:separator/>
      </w:r>
    </w:p>
  </w:footnote>
  <w:footnote w:type="continuationSeparator" w:id="0">
    <w:p w:rsidR="00F910A5" w:rsidRDefault="00F910A5" w:rsidP="000D5800">
      <w:r>
        <w:continuationSeparator/>
      </w:r>
    </w:p>
  </w:footnote>
  <w:footnote w:id="1">
    <w:p w:rsidR="006042D7" w:rsidRPr="006629FF" w:rsidRDefault="006042D7" w:rsidP="00EE30C5">
      <w:pPr>
        <w:pStyle w:val="a1"/>
        <w:bidi/>
        <w:rPr>
          <w:b/>
          <w:bCs/>
          <w:rtl/>
        </w:rPr>
      </w:pPr>
      <w:r w:rsidRPr="006629FF">
        <w:rPr>
          <w:rStyle w:val="aff0"/>
          <w:b/>
          <w:bCs/>
        </w:rPr>
        <w:footnoteRef/>
      </w:r>
      <w:r w:rsidRPr="006629FF">
        <w:rPr>
          <w:b/>
          <w:bCs/>
        </w:rPr>
        <w:t xml:space="preserve"> </w:t>
      </w:r>
      <w:r w:rsidRPr="006629FF">
        <w:rPr>
          <w:rFonts w:hint="cs"/>
          <w:b/>
          <w:bCs/>
          <w:rtl/>
        </w:rPr>
        <w:t>الهمزة، آیه 1</w:t>
      </w:r>
    </w:p>
  </w:footnote>
  <w:footnote w:id="2">
    <w:p w:rsidR="006042D7" w:rsidRPr="006629FF" w:rsidRDefault="006042D7" w:rsidP="00EE30C5">
      <w:pPr>
        <w:pStyle w:val="a1"/>
        <w:bidi/>
        <w:rPr>
          <w:b/>
          <w:bCs/>
          <w:rtl/>
        </w:rPr>
      </w:pPr>
      <w:r w:rsidRPr="006629FF">
        <w:rPr>
          <w:rStyle w:val="aff0"/>
          <w:b/>
          <w:bCs/>
        </w:rPr>
        <w:footnoteRef/>
      </w:r>
      <w:r w:rsidRPr="006629FF">
        <w:rPr>
          <w:b/>
          <w:bCs/>
        </w:rPr>
        <w:t xml:space="preserve"> </w:t>
      </w:r>
      <w:r w:rsidRPr="006629FF">
        <w:rPr>
          <w:rFonts w:hint="cs"/>
          <w:b/>
          <w:bCs/>
          <w:rtl/>
        </w:rPr>
        <w:t>الهمزة، آیه 2</w:t>
      </w:r>
    </w:p>
  </w:footnote>
  <w:footnote w:id="3">
    <w:p w:rsidR="006042D7" w:rsidRPr="006629FF" w:rsidRDefault="006042D7" w:rsidP="00EE30C5">
      <w:pPr>
        <w:pStyle w:val="a1"/>
        <w:bidi/>
        <w:rPr>
          <w:b/>
          <w:bCs/>
          <w:rtl/>
        </w:rPr>
      </w:pPr>
      <w:r w:rsidRPr="006629FF">
        <w:rPr>
          <w:rStyle w:val="aff0"/>
          <w:b/>
          <w:bCs/>
        </w:rPr>
        <w:footnoteRef/>
      </w:r>
      <w:r w:rsidRPr="006629FF">
        <w:rPr>
          <w:b/>
          <w:bCs/>
        </w:rPr>
        <w:t xml:space="preserve"> </w:t>
      </w:r>
      <w:r w:rsidRPr="006629FF">
        <w:rPr>
          <w:rFonts w:hint="cs"/>
          <w:b/>
          <w:bCs/>
          <w:rtl/>
        </w:rPr>
        <w:t>الهمزة، آیه 3</w:t>
      </w:r>
    </w:p>
  </w:footnote>
  <w:footnote w:id="4">
    <w:p w:rsidR="006042D7" w:rsidRPr="006629FF" w:rsidRDefault="006042D7" w:rsidP="00F843F3">
      <w:pPr>
        <w:pStyle w:val="a1"/>
        <w:bidi/>
        <w:rPr>
          <w:b/>
          <w:bCs/>
          <w:rtl/>
        </w:rPr>
      </w:pPr>
      <w:r w:rsidRPr="006629FF">
        <w:rPr>
          <w:rStyle w:val="aff0"/>
          <w:b/>
          <w:bCs/>
        </w:rPr>
        <w:footnoteRef/>
      </w:r>
      <w:r w:rsidRPr="006629FF">
        <w:rPr>
          <w:b/>
          <w:bCs/>
        </w:rPr>
        <w:t xml:space="preserve"> </w:t>
      </w:r>
      <w:r w:rsidRPr="006629FF">
        <w:rPr>
          <w:rFonts w:hint="cs"/>
          <w:b/>
          <w:bCs/>
          <w:rtl/>
        </w:rPr>
        <w:t>الهمزة، آیه 4</w:t>
      </w:r>
    </w:p>
  </w:footnote>
  <w:footnote w:id="5">
    <w:p w:rsidR="006042D7" w:rsidRPr="006629FF" w:rsidRDefault="006042D7" w:rsidP="00277288">
      <w:pPr>
        <w:pStyle w:val="a1"/>
        <w:bidi/>
        <w:rPr>
          <w:b/>
          <w:bCs/>
          <w:rtl/>
        </w:rPr>
      </w:pPr>
      <w:r w:rsidRPr="006629FF">
        <w:rPr>
          <w:rStyle w:val="aff0"/>
          <w:b/>
          <w:bCs/>
        </w:rPr>
        <w:footnoteRef/>
      </w:r>
      <w:r w:rsidRPr="006629FF">
        <w:rPr>
          <w:b/>
          <w:bCs/>
        </w:rPr>
        <w:t xml:space="preserve"> </w:t>
      </w:r>
      <w:r w:rsidRPr="006629FF">
        <w:rPr>
          <w:rFonts w:hint="cs"/>
          <w:b/>
          <w:bCs/>
          <w:rtl/>
        </w:rPr>
        <w:t>الهمزة، آیه 5</w:t>
      </w:r>
    </w:p>
  </w:footnote>
  <w:footnote w:id="6">
    <w:p w:rsidR="006042D7" w:rsidRPr="002155D9" w:rsidRDefault="006042D7" w:rsidP="008377DF">
      <w:pPr>
        <w:pStyle w:val="a1"/>
        <w:bidi/>
        <w:rPr>
          <w:b/>
          <w:bCs/>
          <w:rtl/>
        </w:rPr>
      </w:pPr>
      <w:r w:rsidRPr="002155D9">
        <w:rPr>
          <w:rStyle w:val="aff0"/>
          <w:b/>
          <w:bCs/>
        </w:rPr>
        <w:footnoteRef/>
      </w:r>
      <w:r w:rsidRPr="002155D9">
        <w:rPr>
          <w:b/>
          <w:bCs/>
        </w:rPr>
        <w:t xml:space="preserve"> </w:t>
      </w:r>
      <w:r w:rsidRPr="002155D9">
        <w:rPr>
          <w:rFonts w:hint="cs"/>
          <w:b/>
          <w:bCs/>
          <w:rtl/>
        </w:rPr>
        <w:t>القارعة، آیات 1</w:t>
      </w:r>
      <w:r w:rsidR="006B79D4">
        <w:rPr>
          <w:b/>
          <w:bCs/>
          <w:rtl/>
        </w:rPr>
        <w:t xml:space="preserve"> </w:t>
      </w:r>
      <w:r w:rsidR="006B79D4">
        <w:rPr>
          <w:rFonts w:hint="eastAsia"/>
          <w:b/>
          <w:bCs/>
          <w:rtl/>
        </w:rPr>
        <w:t>تا</w:t>
      </w:r>
      <w:r w:rsidRPr="002155D9">
        <w:rPr>
          <w:rFonts w:hint="cs"/>
          <w:b/>
          <w:bCs/>
          <w:rtl/>
        </w:rPr>
        <w:t xml:space="preserve"> 3</w:t>
      </w:r>
    </w:p>
  </w:footnote>
  <w:footnote w:id="7">
    <w:p w:rsidR="006042D7" w:rsidRPr="002155D9" w:rsidRDefault="006042D7" w:rsidP="008377DF">
      <w:pPr>
        <w:pStyle w:val="a1"/>
        <w:bidi/>
        <w:rPr>
          <w:b/>
          <w:bCs/>
          <w:rtl/>
        </w:rPr>
      </w:pPr>
      <w:r w:rsidRPr="002155D9">
        <w:rPr>
          <w:rStyle w:val="aff0"/>
          <w:b/>
          <w:bCs/>
        </w:rPr>
        <w:footnoteRef/>
      </w:r>
      <w:r w:rsidRPr="002155D9">
        <w:rPr>
          <w:b/>
          <w:bCs/>
        </w:rPr>
        <w:t xml:space="preserve"> </w:t>
      </w:r>
      <w:r w:rsidRPr="002155D9">
        <w:rPr>
          <w:rFonts w:hint="cs"/>
          <w:b/>
          <w:bCs/>
          <w:rtl/>
        </w:rPr>
        <w:t xml:space="preserve">المدثر، </w:t>
      </w:r>
      <w:r w:rsidR="006B79D4">
        <w:rPr>
          <w:rFonts w:hint="eastAsia"/>
          <w:b/>
          <w:bCs/>
          <w:rtl/>
        </w:rPr>
        <w:t>آ</w:t>
      </w:r>
      <w:r w:rsidR="006B79D4">
        <w:rPr>
          <w:rFonts w:hint="cs"/>
          <w:b/>
          <w:bCs/>
          <w:rtl/>
        </w:rPr>
        <w:t>ی</w:t>
      </w:r>
      <w:r w:rsidR="006B79D4">
        <w:rPr>
          <w:rFonts w:hint="eastAsia"/>
          <w:b/>
          <w:bCs/>
          <w:rtl/>
        </w:rPr>
        <w:t>ه</w:t>
      </w:r>
      <w:r w:rsidR="006B79D4">
        <w:rPr>
          <w:b/>
          <w:bCs/>
          <w:rtl/>
        </w:rPr>
        <w:t xml:space="preserve"> 27</w:t>
      </w:r>
    </w:p>
  </w:footnote>
  <w:footnote w:id="8">
    <w:p w:rsidR="00B90A43" w:rsidRPr="00EE481C" w:rsidRDefault="00B90A43" w:rsidP="00B90A43">
      <w:pPr>
        <w:pStyle w:val="a1"/>
        <w:bidi/>
        <w:rPr>
          <w:b/>
          <w:bCs/>
          <w:rtl/>
        </w:rPr>
      </w:pPr>
      <w:r w:rsidRPr="00EE481C">
        <w:rPr>
          <w:rStyle w:val="aff0"/>
          <w:b/>
          <w:bCs/>
        </w:rPr>
        <w:footnoteRef/>
      </w:r>
      <w:r w:rsidRPr="00EE481C">
        <w:rPr>
          <w:b/>
          <w:bCs/>
        </w:rPr>
        <w:t xml:space="preserve"> </w:t>
      </w:r>
      <w:r w:rsidRPr="00EE481C">
        <w:rPr>
          <w:rFonts w:hint="cs"/>
          <w:b/>
          <w:bCs/>
          <w:rtl/>
        </w:rPr>
        <w:t>الهمزة، آیه 6</w:t>
      </w:r>
    </w:p>
  </w:footnote>
  <w:footnote w:id="9">
    <w:p w:rsidR="00B90A43" w:rsidRPr="00EE481C" w:rsidRDefault="00B90A43" w:rsidP="00B90A43">
      <w:pPr>
        <w:pStyle w:val="a1"/>
        <w:bidi/>
        <w:rPr>
          <w:b/>
          <w:bCs/>
          <w:rtl/>
        </w:rPr>
      </w:pPr>
      <w:r w:rsidRPr="00EE481C">
        <w:rPr>
          <w:rStyle w:val="aff0"/>
          <w:b/>
          <w:bCs/>
        </w:rPr>
        <w:footnoteRef/>
      </w:r>
      <w:r w:rsidRPr="00EE481C">
        <w:rPr>
          <w:b/>
          <w:bCs/>
        </w:rPr>
        <w:t xml:space="preserve"> </w:t>
      </w:r>
      <w:r w:rsidRPr="00EE481C">
        <w:rPr>
          <w:rFonts w:hint="cs"/>
          <w:b/>
          <w:bCs/>
          <w:rtl/>
        </w:rPr>
        <w:t>الهمزة، آیه 7</w:t>
      </w:r>
    </w:p>
  </w:footnote>
  <w:footnote w:id="10">
    <w:p w:rsidR="00721903" w:rsidRPr="00EE481C" w:rsidRDefault="00721903" w:rsidP="00721903">
      <w:pPr>
        <w:pStyle w:val="a1"/>
        <w:bidi/>
        <w:rPr>
          <w:b/>
          <w:bCs/>
          <w:rtl/>
        </w:rPr>
      </w:pPr>
      <w:r w:rsidRPr="00EE481C">
        <w:rPr>
          <w:rStyle w:val="aff0"/>
          <w:b/>
          <w:bCs/>
        </w:rPr>
        <w:footnoteRef/>
      </w:r>
      <w:r w:rsidRPr="00EE481C">
        <w:rPr>
          <w:b/>
          <w:bCs/>
        </w:rPr>
        <w:t xml:space="preserve"> </w:t>
      </w:r>
      <w:r w:rsidRPr="00EE481C">
        <w:rPr>
          <w:rFonts w:hint="cs"/>
          <w:b/>
          <w:bCs/>
          <w:rtl/>
        </w:rPr>
        <w:t>الهمزة، آیه 8 و 9</w:t>
      </w:r>
    </w:p>
  </w:footnote>
  <w:footnote w:id="11">
    <w:p w:rsidR="00BE7F08" w:rsidRPr="00EE481C" w:rsidRDefault="00BE7F08" w:rsidP="00BE7F08">
      <w:pPr>
        <w:pStyle w:val="a1"/>
        <w:bidi/>
        <w:rPr>
          <w:b/>
          <w:bCs/>
          <w:rtl/>
        </w:rPr>
      </w:pPr>
      <w:r w:rsidRPr="00EE481C">
        <w:rPr>
          <w:rStyle w:val="aff0"/>
          <w:b/>
          <w:bCs/>
        </w:rPr>
        <w:footnoteRef/>
      </w:r>
      <w:r w:rsidRPr="00EE481C">
        <w:rPr>
          <w:b/>
          <w:bCs/>
        </w:rPr>
        <w:t xml:space="preserve"> </w:t>
      </w:r>
      <w:r w:rsidRPr="00EE481C">
        <w:rPr>
          <w:rFonts w:hint="cs"/>
          <w:b/>
          <w:bCs/>
          <w:rtl/>
        </w:rPr>
        <w:t>تفس</w:t>
      </w:r>
      <w:r w:rsidR="006B79D4">
        <w:rPr>
          <w:rFonts w:hint="cs"/>
          <w:b/>
          <w:bCs/>
          <w:rtl/>
        </w:rPr>
        <w:t>ی</w:t>
      </w:r>
      <w:r w:rsidRPr="00EE481C">
        <w:rPr>
          <w:rFonts w:hint="cs"/>
          <w:b/>
          <w:bCs/>
          <w:rtl/>
        </w:rPr>
        <w:t>ر</w:t>
      </w:r>
      <w:r w:rsidRPr="00EE481C">
        <w:rPr>
          <w:b/>
          <w:bCs/>
          <w:rtl/>
        </w:rPr>
        <w:t xml:space="preserve"> </w:t>
      </w:r>
      <w:r w:rsidRPr="00EE481C">
        <w:rPr>
          <w:rFonts w:hint="cs"/>
          <w:b/>
          <w:bCs/>
          <w:rtl/>
        </w:rPr>
        <w:t>القم</w:t>
      </w:r>
      <w:r w:rsidR="006B79D4">
        <w:rPr>
          <w:rFonts w:hint="cs"/>
          <w:b/>
          <w:bCs/>
          <w:rtl/>
        </w:rPr>
        <w:t>ی</w:t>
      </w:r>
      <w:r w:rsidRPr="00EE481C">
        <w:rPr>
          <w:rFonts w:hint="cs"/>
          <w:b/>
          <w:bCs/>
          <w:rtl/>
        </w:rPr>
        <w:t xml:space="preserve">، </w:t>
      </w:r>
      <w:r w:rsidR="006B79D4">
        <w:rPr>
          <w:rFonts w:hint="eastAsia"/>
          <w:b/>
          <w:bCs/>
          <w:rtl/>
        </w:rPr>
        <w:t>ج</w:t>
      </w:r>
      <w:r w:rsidR="006B79D4">
        <w:rPr>
          <w:b/>
          <w:bCs/>
          <w:rtl/>
        </w:rPr>
        <w:t xml:space="preserve"> 2</w:t>
      </w:r>
      <w:r w:rsidRPr="00EE481C">
        <w:rPr>
          <w:rFonts w:hint="cs"/>
          <w:b/>
          <w:bCs/>
          <w:rtl/>
        </w:rPr>
        <w:t xml:space="preserve">، ص </w:t>
      </w:r>
      <w:r w:rsidRPr="00EE481C">
        <w:rPr>
          <w:b/>
          <w:bCs/>
          <w:rtl/>
        </w:rPr>
        <w:t>441</w:t>
      </w:r>
    </w:p>
  </w:footnote>
  <w:footnote w:id="12">
    <w:p w:rsidR="000A459B" w:rsidRPr="00EE481C" w:rsidRDefault="000A459B" w:rsidP="000A459B">
      <w:pPr>
        <w:pStyle w:val="a1"/>
        <w:bidi/>
        <w:rPr>
          <w:b/>
          <w:bCs/>
          <w:rtl/>
        </w:rPr>
      </w:pPr>
      <w:r w:rsidRPr="00EE481C">
        <w:rPr>
          <w:rStyle w:val="aff0"/>
          <w:b/>
          <w:bCs/>
        </w:rPr>
        <w:footnoteRef/>
      </w:r>
      <w:r w:rsidRPr="00EE481C">
        <w:rPr>
          <w:b/>
          <w:bCs/>
        </w:rPr>
        <w:t xml:space="preserve"> </w:t>
      </w:r>
      <w:r w:rsidRPr="00EE481C">
        <w:rPr>
          <w:rFonts w:hint="cs"/>
          <w:b/>
          <w:bCs/>
          <w:rtl/>
        </w:rPr>
        <w:t xml:space="preserve">الهمزة، </w:t>
      </w:r>
      <w:r w:rsidRPr="00EE481C">
        <w:rPr>
          <w:rFonts w:hint="eastAsia"/>
          <w:b/>
          <w:bCs/>
          <w:rtl/>
        </w:rPr>
        <w:t>آ</w:t>
      </w:r>
      <w:r w:rsidRPr="00EE481C">
        <w:rPr>
          <w:rFonts w:hint="cs"/>
          <w:b/>
          <w:bCs/>
          <w:rtl/>
        </w:rPr>
        <w:t>ی</w:t>
      </w:r>
      <w:r w:rsidRPr="00EE481C">
        <w:rPr>
          <w:rFonts w:hint="eastAsia"/>
          <w:b/>
          <w:bCs/>
          <w:rtl/>
        </w:rPr>
        <w:t>ات</w:t>
      </w:r>
      <w:r w:rsidRPr="00EE481C">
        <w:rPr>
          <w:b/>
          <w:bCs/>
          <w:rtl/>
        </w:rPr>
        <w:t xml:space="preserve"> 1</w:t>
      </w:r>
      <w:r w:rsidRPr="00EE481C">
        <w:rPr>
          <w:rFonts w:hint="cs"/>
          <w:b/>
          <w:bCs/>
          <w:rtl/>
        </w:rPr>
        <w:t xml:space="preserve"> </w:t>
      </w:r>
      <w:r w:rsidRPr="00EE481C">
        <w:rPr>
          <w:rFonts w:hint="eastAsia"/>
          <w:b/>
          <w:bCs/>
          <w:rtl/>
        </w:rPr>
        <w:t>تا</w:t>
      </w:r>
      <w:r w:rsidRPr="00EE481C">
        <w:rPr>
          <w:b/>
          <w:bCs/>
          <w:rtl/>
        </w:rPr>
        <w:t xml:space="preserve"> 9</w:t>
      </w:r>
    </w:p>
  </w:footnote>
  <w:footnote w:id="13">
    <w:p w:rsidR="005736A1" w:rsidRPr="00EE481C" w:rsidRDefault="005736A1" w:rsidP="005736A1">
      <w:pPr>
        <w:pStyle w:val="a1"/>
        <w:bidi/>
        <w:rPr>
          <w:b/>
          <w:bCs/>
          <w:rtl/>
        </w:rPr>
      </w:pPr>
      <w:r w:rsidRPr="00EE481C">
        <w:rPr>
          <w:rStyle w:val="aff0"/>
          <w:rFonts w:eastAsia="2  Lotus"/>
          <w:b/>
          <w:bCs/>
        </w:rPr>
        <w:footnoteRef/>
      </w:r>
      <w:r w:rsidRPr="00EE481C">
        <w:rPr>
          <w:b/>
          <w:bCs/>
        </w:rPr>
        <w:t xml:space="preserve"> </w:t>
      </w:r>
      <w:r w:rsidR="006B79D4">
        <w:rPr>
          <w:rFonts w:hint="eastAsia"/>
          <w:b/>
          <w:bCs/>
          <w:rtl/>
        </w:rPr>
        <w:t>آل‌عمران</w:t>
      </w:r>
      <w:r w:rsidRPr="00EE481C">
        <w:rPr>
          <w:rFonts w:hint="cs"/>
          <w:b/>
          <w:bCs/>
          <w:rtl/>
        </w:rPr>
        <w:t xml:space="preserve">، </w:t>
      </w:r>
      <w:r w:rsidR="006B79D4">
        <w:rPr>
          <w:rFonts w:hint="eastAsia"/>
          <w:b/>
          <w:bCs/>
          <w:rtl/>
        </w:rPr>
        <w:t>آ</w:t>
      </w:r>
      <w:r w:rsidR="006B79D4">
        <w:rPr>
          <w:rFonts w:hint="cs"/>
          <w:b/>
          <w:bCs/>
          <w:rtl/>
        </w:rPr>
        <w:t>ی</w:t>
      </w:r>
      <w:r w:rsidR="006B79D4">
        <w:rPr>
          <w:rFonts w:hint="eastAsia"/>
          <w:b/>
          <w:bCs/>
          <w:rtl/>
        </w:rPr>
        <w:t>ه</w:t>
      </w:r>
      <w:r w:rsidR="006B79D4">
        <w:rPr>
          <w:b/>
          <w:bCs/>
          <w:rtl/>
        </w:rPr>
        <w:t xml:space="preserve"> 102</w:t>
      </w:r>
    </w:p>
  </w:footnote>
  <w:footnote w:id="14">
    <w:p w:rsidR="00202BDF" w:rsidRDefault="00202BDF" w:rsidP="00202BDF">
      <w:pPr>
        <w:pStyle w:val="a1"/>
        <w:bidi/>
      </w:pPr>
      <w:r>
        <w:rPr>
          <w:rStyle w:val="aff0"/>
          <w:rFonts w:eastAsia="2  Lotus"/>
        </w:rPr>
        <w:footnoteRef/>
      </w:r>
      <w:r>
        <w:t xml:space="preserve"> </w:t>
      </w:r>
      <w:r>
        <w:rPr>
          <w:rFonts w:hint="cs"/>
          <w:rtl/>
        </w:rPr>
        <w:t xml:space="preserve">توحید، </w:t>
      </w:r>
      <w:r w:rsidR="006B79D4">
        <w:rPr>
          <w:rFonts w:hint="eastAsia"/>
          <w:rtl/>
        </w:rPr>
        <w:t>آ</w:t>
      </w:r>
      <w:r w:rsidR="006B79D4">
        <w:rPr>
          <w:rFonts w:hint="cs"/>
          <w:rtl/>
        </w:rPr>
        <w:t>ی</w:t>
      </w:r>
      <w:r w:rsidR="006B79D4">
        <w:rPr>
          <w:rFonts w:hint="eastAsia"/>
          <w:rtl/>
        </w:rPr>
        <w:t>ات</w:t>
      </w:r>
      <w:r w:rsidR="006B79D4">
        <w:rPr>
          <w:rtl/>
        </w:rPr>
        <w:t xml:space="preserve"> 1</w:t>
      </w:r>
      <w:r>
        <w:rPr>
          <w:rFonts w:hint="cs"/>
          <w:rtl/>
        </w:rPr>
        <w:t xml:space="preserve"> </w:t>
      </w:r>
      <w:r w:rsidR="006B79D4">
        <w:rPr>
          <w:rFonts w:hint="eastAsia"/>
          <w:rtl/>
        </w:rPr>
        <w:t>تا</w:t>
      </w:r>
      <w:r w:rsidR="006B79D4">
        <w:rPr>
          <w:rtl/>
        </w:rPr>
        <w:t xml:space="preserve"> 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D4" w:rsidRDefault="006B79D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2D7" w:rsidRPr="008B4B33" w:rsidRDefault="006042D7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7" w:name="OLE_LINK1"/>
    <w:bookmarkStart w:id="18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4DF1B873" wp14:editId="4D3E030C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07B315" wp14:editId="456E10A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0075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364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9D4" w:rsidRDefault="006B79D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459B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57C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C71EB"/>
    <w:rsid w:val="001D074D"/>
    <w:rsid w:val="001D0FC3"/>
    <w:rsid w:val="001D1E51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02BDF"/>
    <w:rsid w:val="002041FE"/>
    <w:rsid w:val="00212103"/>
    <w:rsid w:val="00213CB2"/>
    <w:rsid w:val="002155D9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77288"/>
    <w:rsid w:val="002914BD"/>
    <w:rsid w:val="002917B5"/>
    <w:rsid w:val="00297263"/>
    <w:rsid w:val="002A3BA7"/>
    <w:rsid w:val="002A6624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26DB2"/>
    <w:rsid w:val="003271D2"/>
    <w:rsid w:val="00331594"/>
    <w:rsid w:val="00340BA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06DE"/>
    <w:rsid w:val="00485B8F"/>
    <w:rsid w:val="00487A72"/>
    <w:rsid w:val="004904AE"/>
    <w:rsid w:val="0049371C"/>
    <w:rsid w:val="00494444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F4C"/>
    <w:rsid w:val="00572E2D"/>
    <w:rsid w:val="005736A1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2D7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29FF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B79D4"/>
    <w:rsid w:val="006C00CC"/>
    <w:rsid w:val="006C5FEE"/>
    <w:rsid w:val="006D3A87"/>
    <w:rsid w:val="006E226A"/>
    <w:rsid w:val="006F01B4"/>
    <w:rsid w:val="00721903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04F9"/>
    <w:rsid w:val="007A5D2F"/>
    <w:rsid w:val="007B0062"/>
    <w:rsid w:val="007B0C35"/>
    <w:rsid w:val="007B1817"/>
    <w:rsid w:val="007B24FC"/>
    <w:rsid w:val="007B3723"/>
    <w:rsid w:val="007B398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06AA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377DF"/>
    <w:rsid w:val="008407A4"/>
    <w:rsid w:val="00843A60"/>
    <w:rsid w:val="00844860"/>
    <w:rsid w:val="00845CC4"/>
    <w:rsid w:val="008644F4"/>
    <w:rsid w:val="0087239C"/>
    <w:rsid w:val="0087442E"/>
    <w:rsid w:val="00883733"/>
    <w:rsid w:val="00886014"/>
    <w:rsid w:val="0089373C"/>
    <w:rsid w:val="00895F3F"/>
    <w:rsid w:val="008965D2"/>
    <w:rsid w:val="008A236D"/>
    <w:rsid w:val="008B4583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47A0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157C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38B7"/>
    <w:rsid w:val="00A74959"/>
    <w:rsid w:val="00A769EE"/>
    <w:rsid w:val="00A810A5"/>
    <w:rsid w:val="00A915CB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262C1"/>
    <w:rsid w:val="00B46C60"/>
    <w:rsid w:val="00B51EE6"/>
    <w:rsid w:val="00B63F15"/>
    <w:rsid w:val="00B64DC5"/>
    <w:rsid w:val="00B82C2F"/>
    <w:rsid w:val="00B90A43"/>
    <w:rsid w:val="00B94FC1"/>
    <w:rsid w:val="00BA2C59"/>
    <w:rsid w:val="00BA51A8"/>
    <w:rsid w:val="00BB2605"/>
    <w:rsid w:val="00BB5F7E"/>
    <w:rsid w:val="00BC159C"/>
    <w:rsid w:val="00BC15B2"/>
    <w:rsid w:val="00BC26F6"/>
    <w:rsid w:val="00BC4833"/>
    <w:rsid w:val="00BD1F88"/>
    <w:rsid w:val="00BD3122"/>
    <w:rsid w:val="00BD40DA"/>
    <w:rsid w:val="00BD663E"/>
    <w:rsid w:val="00BD7E4E"/>
    <w:rsid w:val="00BE1AAE"/>
    <w:rsid w:val="00BE7F08"/>
    <w:rsid w:val="00BF3D67"/>
    <w:rsid w:val="00C15A85"/>
    <w:rsid w:val="00C160AF"/>
    <w:rsid w:val="00C22299"/>
    <w:rsid w:val="00C22DB4"/>
    <w:rsid w:val="00C24998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378D4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0C5"/>
    <w:rsid w:val="00EE3979"/>
    <w:rsid w:val="00EE481C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439A"/>
    <w:rsid w:val="00F843F3"/>
    <w:rsid w:val="00F910A5"/>
    <w:rsid w:val="00F91213"/>
    <w:rsid w:val="00F95EE7"/>
    <w:rsid w:val="00FA05EE"/>
    <w:rsid w:val="00FB0D3F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85AED6E-4530-40A6-ADEA-2BCCC52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915CB"/>
    <w:pPr>
      <w:keepNext/>
      <w:keepLines/>
      <w:bidi/>
      <w:spacing w:after="0" w:line="240" w:lineRule="auto"/>
      <w:outlineLvl w:val="0"/>
    </w:pPr>
    <w:rPr>
      <w:rFonts w:ascii="IRZar" w:eastAsia="2  Lotus" w:hAnsi="IRZar" w:cs="2  Badr"/>
      <w:bCs/>
      <w:sz w:val="28"/>
      <w:szCs w:val="40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915CB"/>
    <w:rPr>
      <w:rFonts w:ascii="IRZar" w:eastAsia="2  Lotus" w:hAnsi="IRZar" w:cs="2  Badr"/>
      <w:bCs/>
      <w:sz w:val="28"/>
      <w:szCs w:val="4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1E8C-04D8-43CF-9FE7-F137EEAF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1067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30</cp:revision>
  <dcterms:created xsi:type="dcterms:W3CDTF">2015-07-29T09:19:00Z</dcterms:created>
  <dcterms:modified xsi:type="dcterms:W3CDTF">2015-09-01T05:12:00Z</dcterms:modified>
</cp:coreProperties>
</file>