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F9" w:rsidRPr="00B941B0" w:rsidRDefault="008F70F9" w:rsidP="000C0218">
      <w:pPr>
        <w:pStyle w:val="1"/>
        <w:jc w:val="both"/>
        <w:rPr>
          <w:rtl/>
        </w:rPr>
      </w:pPr>
    </w:p>
    <w:p w:rsidR="00B941B0" w:rsidRDefault="00B941B0" w:rsidP="000C0218">
      <w:pPr>
        <w:pStyle w:val="11"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Fonts w:ascii="IRBadr" w:eastAsia="2  Lotus" w:hAnsi="IRBadr" w:cs="IRBadr"/>
          <w:b/>
          <w:sz w:val="28"/>
          <w:rtl/>
        </w:rPr>
        <w:fldChar w:fldCharType="begin"/>
      </w:r>
      <w:r>
        <w:rPr>
          <w:rFonts w:ascii="IRBadr" w:eastAsia="2  Lotus" w:hAnsi="IRBadr" w:cs="IRBadr"/>
          <w:b/>
          <w:sz w:val="28"/>
          <w:rtl/>
        </w:rPr>
        <w:instrText xml:space="preserve"> </w:instrText>
      </w:r>
      <w:r>
        <w:rPr>
          <w:rFonts w:ascii="IRBadr" w:eastAsia="2  Lotus" w:hAnsi="IRBadr" w:cs="IRBadr"/>
          <w:b/>
          <w:sz w:val="28"/>
        </w:rPr>
        <w:instrText>TOC</w:instrText>
      </w:r>
      <w:r>
        <w:rPr>
          <w:rFonts w:ascii="IRBadr" w:eastAsia="2  Lotus" w:hAnsi="IRBadr" w:cs="IRBadr"/>
          <w:b/>
          <w:sz w:val="28"/>
          <w:rtl/>
        </w:rPr>
        <w:instrText xml:space="preserve"> \</w:instrText>
      </w:r>
      <w:r>
        <w:rPr>
          <w:rFonts w:ascii="IRBadr" w:eastAsia="2  Lotus" w:hAnsi="IRBadr" w:cs="IRBadr"/>
          <w:b/>
          <w:sz w:val="28"/>
        </w:rPr>
        <w:instrText>o "1-3" \h \z \u</w:instrText>
      </w:r>
      <w:r>
        <w:rPr>
          <w:rFonts w:ascii="IRBadr" w:eastAsia="2  Lotus" w:hAnsi="IRBadr" w:cs="IRBadr"/>
          <w:b/>
          <w:sz w:val="28"/>
          <w:rtl/>
        </w:rPr>
        <w:instrText xml:space="preserve"> </w:instrText>
      </w:r>
      <w:r>
        <w:rPr>
          <w:rFonts w:ascii="IRBadr" w:eastAsia="2  Lotus" w:hAnsi="IRBadr" w:cs="IRBadr"/>
          <w:b/>
          <w:sz w:val="28"/>
          <w:rtl/>
        </w:rPr>
        <w:fldChar w:fldCharType="separate"/>
      </w:r>
      <w:hyperlink w:anchor="_Toc426501091" w:history="1">
        <w:r w:rsidRPr="0052763C">
          <w:rPr>
            <w:rStyle w:val="aff1"/>
            <w:rFonts w:hint="eastAsia"/>
            <w:noProof/>
            <w:rtl/>
          </w:rPr>
          <w:t>فهرست</w:t>
        </w:r>
        <w:r w:rsidRPr="0052763C">
          <w:rPr>
            <w:rStyle w:val="aff1"/>
            <w:noProof/>
            <w:rtl/>
          </w:rPr>
          <w:t xml:space="preserve"> </w:t>
        </w:r>
        <w:r w:rsidRPr="0052763C">
          <w:rPr>
            <w:rStyle w:val="aff1"/>
            <w:rFonts w:hint="eastAsia"/>
            <w:noProof/>
            <w:rtl/>
          </w:rPr>
          <w:t>مطالب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_Toc426501091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41B0" w:rsidRDefault="00304862" w:rsidP="000C0218">
      <w:pPr>
        <w:pStyle w:val="11"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1092" w:history="1">
        <w:r w:rsidR="00B941B0" w:rsidRPr="0052763C">
          <w:rPr>
            <w:rStyle w:val="aff1"/>
            <w:rFonts w:hint="eastAsia"/>
            <w:noProof/>
            <w:rtl/>
          </w:rPr>
          <w:t>خطبه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اول</w:t>
        </w:r>
        <w:r w:rsidR="00B941B0">
          <w:rPr>
            <w:noProof/>
            <w:webHidden/>
          </w:rPr>
          <w:tab/>
        </w:r>
        <w:r w:rsidR="00B941B0">
          <w:rPr>
            <w:noProof/>
            <w:webHidden/>
          </w:rPr>
          <w:fldChar w:fldCharType="begin"/>
        </w:r>
        <w:r w:rsidR="00B941B0">
          <w:rPr>
            <w:noProof/>
            <w:webHidden/>
          </w:rPr>
          <w:instrText xml:space="preserve"> PAGEREF _Toc426501092 \h </w:instrText>
        </w:r>
        <w:r w:rsidR="00B941B0">
          <w:rPr>
            <w:noProof/>
            <w:webHidden/>
          </w:rPr>
        </w:r>
        <w:r w:rsidR="00B941B0">
          <w:rPr>
            <w:noProof/>
            <w:webHidden/>
          </w:rPr>
          <w:fldChar w:fldCharType="separate"/>
        </w:r>
        <w:r w:rsidR="00B941B0">
          <w:rPr>
            <w:noProof/>
            <w:webHidden/>
          </w:rPr>
          <w:t>2</w:t>
        </w:r>
        <w:r w:rsidR="00B941B0">
          <w:rPr>
            <w:noProof/>
            <w:webHidden/>
          </w:rPr>
          <w:fldChar w:fldCharType="end"/>
        </w:r>
      </w:hyperlink>
    </w:p>
    <w:p w:rsidR="00B941B0" w:rsidRDefault="00304862" w:rsidP="000C0218">
      <w:pPr>
        <w:pStyle w:val="11"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1093" w:history="1">
        <w:r w:rsidR="00B941B0" w:rsidRPr="0052763C">
          <w:rPr>
            <w:rStyle w:val="aff1"/>
            <w:rFonts w:hint="eastAsia"/>
            <w:noProof/>
            <w:rtl/>
          </w:rPr>
          <w:t>شرح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بر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سوره</w:t>
        </w:r>
        <w:r w:rsidR="00B941B0" w:rsidRPr="0052763C">
          <w:rPr>
            <w:rStyle w:val="aff1"/>
            <w:rFonts w:hint="eastAsia"/>
            <w:noProof/>
            <w:cs/>
          </w:rPr>
          <w:t>‎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شر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 w:rsidRPr="0052763C">
          <w:rPr>
            <w:rStyle w:val="aff1"/>
            <w:rFonts w:hint="eastAsia"/>
            <w:noProof/>
            <w:rtl/>
          </w:rPr>
          <w:t>فه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قارعه</w:t>
        </w:r>
        <w:r w:rsidR="00B941B0">
          <w:rPr>
            <w:noProof/>
            <w:webHidden/>
          </w:rPr>
          <w:tab/>
        </w:r>
        <w:r w:rsidR="00B941B0">
          <w:rPr>
            <w:noProof/>
            <w:webHidden/>
          </w:rPr>
          <w:fldChar w:fldCharType="begin"/>
        </w:r>
        <w:r w:rsidR="00B941B0">
          <w:rPr>
            <w:noProof/>
            <w:webHidden/>
          </w:rPr>
          <w:instrText xml:space="preserve"> PAGEREF _Toc426501093 \h </w:instrText>
        </w:r>
        <w:r w:rsidR="00B941B0">
          <w:rPr>
            <w:noProof/>
            <w:webHidden/>
          </w:rPr>
        </w:r>
        <w:r w:rsidR="00B941B0">
          <w:rPr>
            <w:noProof/>
            <w:webHidden/>
          </w:rPr>
          <w:fldChar w:fldCharType="separate"/>
        </w:r>
        <w:r w:rsidR="00B941B0">
          <w:rPr>
            <w:noProof/>
            <w:webHidden/>
          </w:rPr>
          <w:t>2</w:t>
        </w:r>
        <w:r w:rsidR="00B941B0">
          <w:rPr>
            <w:noProof/>
            <w:webHidden/>
          </w:rPr>
          <w:fldChar w:fldCharType="end"/>
        </w:r>
      </w:hyperlink>
    </w:p>
    <w:p w:rsidR="00B941B0" w:rsidRDefault="00304862" w:rsidP="000C0218">
      <w:pPr>
        <w:pStyle w:val="11"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1094" w:history="1">
        <w:r w:rsidR="00B941B0" w:rsidRPr="0052763C">
          <w:rPr>
            <w:rStyle w:val="aff1"/>
            <w:rFonts w:hint="eastAsia"/>
            <w:noProof/>
            <w:rtl/>
          </w:rPr>
          <w:t>اسرار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و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فوا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 w:rsidRPr="0052763C">
          <w:rPr>
            <w:rStyle w:val="aff1"/>
            <w:rFonts w:hint="eastAsia"/>
            <w:noProof/>
            <w:rtl/>
          </w:rPr>
          <w:t>د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کوه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در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قرآن</w:t>
        </w:r>
        <w:r w:rsidR="00B941B0">
          <w:rPr>
            <w:noProof/>
            <w:webHidden/>
          </w:rPr>
          <w:tab/>
        </w:r>
        <w:r w:rsidR="00B941B0">
          <w:rPr>
            <w:noProof/>
            <w:webHidden/>
          </w:rPr>
          <w:fldChar w:fldCharType="begin"/>
        </w:r>
        <w:r w:rsidR="00B941B0">
          <w:rPr>
            <w:noProof/>
            <w:webHidden/>
          </w:rPr>
          <w:instrText xml:space="preserve"> PAGEREF _Toc426501094 \h </w:instrText>
        </w:r>
        <w:r w:rsidR="00B941B0">
          <w:rPr>
            <w:noProof/>
            <w:webHidden/>
          </w:rPr>
        </w:r>
        <w:r w:rsidR="00B941B0">
          <w:rPr>
            <w:noProof/>
            <w:webHidden/>
          </w:rPr>
          <w:fldChar w:fldCharType="separate"/>
        </w:r>
        <w:r w:rsidR="00B941B0">
          <w:rPr>
            <w:noProof/>
            <w:webHidden/>
          </w:rPr>
          <w:t>2</w:t>
        </w:r>
        <w:r w:rsidR="00B941B0">
          <w:rPr>
            <w:noProof/>
            <w:webHidden/>
          </w:rPr>
          <w:fldChar w:fldCharType="end"/>
        </w:r>
      </w:hyperlink>
    </w:p>
    <w:p w:rsidR="00B941B0" w:rsidRDefault="00304862" w:rsidP="000C0218">
      <w:pPr>
        <w:pStyle w:val="11"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1095" w:history="1">
        <w:r w:rsidR="00B941B0" w:rsidRPr="0052763C">
          <w:rPr>
            <w:rStyle w:val="aff1"/>
            <w:rFonts w:hint="eastAsia"/>
            <w:noProof/>
            <w:rtl/>
          </w:rPr>
          <w:t>کوه‌ها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از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د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 w:rsidRPr="0052763C">
          <w:rPr>
            <w:rStyle w:val="aff1"/>
            <w:rFonts w:hint="eastAsia"/>
            <w:noProof/>
            <w:rtl/>
          </w:rPr>
          <w:t>دگاه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نهج‌البلاغه</w:t>
        </w:r>
        <w:r w:rsidR="00B941B0">
          <w:rPr>
            <w:noProof/>
            <w:webHidden/>
          </w:rPr>
          <w:tab/>
        </w:r>
        <w:r w:rsidR="00B941B0">
          <w:rPr>
            <w:noProof/>
            <w:webHidden/>
          </w:rPr>
          <w:fldChar w:fldCharType="begin"/>
        </w:r>
        <w:r w:rsidR="00B941B0">
          <w:rPr>
            <w:noProof/>
            <w:webHidden/>
          </w:rPr>
          <w:instrText xml:space="preserve"> PAGEREF _Toc426501095 \h </w:instrText>
        </w:r>
        <w:r w:rsidR="00B941B0">
          <w:rPr>
            <w:noProof/>
            <w:webHidden/>
          </w:rPr>
        </w:r>
        <w:r w:rsidR="00B941B0">
          <w:rPr>
            <w:noProof/>
            <w:webHidden/>
          </w:rPr>
          <w:fldChar w:fldCharType="separate"/>
        </w:r>
        <w:r w:rsidR="00B941B0">
          <w:rPr>
            <w:noProof/>
            <w:webHidden/>
          </w:rPr>
          <w:t>4</w:t>
        </w:r>
        <w:r w:rsidR="00B941B0">
          <w:rPr>
            <w:noProof/>
            <w:webHidden/>
          </w:rPr>
          <w:fldChar w:fldCharType="end"/>
        </w:r>
      </w:hyperlink>
    </w:p>
    <w:p w:rsidR="00B941B0" w:rsidRDefault="00304862" w:rsidP="000C0218">
      <w:pPr>
        <w:pStyle w:val="11"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1096" w:history="1">
        <w:r w:rsidR="00B941B0" w:rsidRPr="0052763C">
          <w:rPr>
            <w:rStyle w:val="aff1"/>
            <w:rFonts w:hint="eastAsia"/>
            <w:noProof/>
            <w:rtl/>
          </w:rPr>
          <w:t>فوا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 w:rsidRPr="0052763C">
          <w:rPr>
            <w:rStyle w:val="aff1"/>
            <w:rFonts w:hint="eastAsia"/>
            <w:noProof/>
            <w:rtl/>
          </w:rPr>
          <w:t>د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کوه‌ها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در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قرآن</w:t>
        </w:r>
        <w:r w:rsidR="00B941B0">
          <w:rPr>
            <w:noProof/>
            <w:webHidden/>
          </w:rPr>
          <w:tab/>
        </w:r>
        <w:r w:rsidR="00B941B0">
          <w:rPr>
            <w:noProof/>
            <w:webHidden/>
          </w:rPr>
          <w:fldChar w:fldCharType="begin"/>
        </w:r>
        <w:r w:rsidR="00B941B0">
          <w:rPr>
            <w:noProof/>
            <w:webHidden/>
          </w:rPr>
          <w:instrText xml:space="preserve"> PAGEREF _Toc426501096 \h </w:instrText>
        </w:r>
        <w:r w:rsidR="00B941B0">
          <w:rPr>
            <w:noProof/>
            <w:webHidden/>
          </w:rPr>
        </w:r>
        <w:r w:rsidR="00B941B0">
          <w:rPr>
            <w:noProof/>
            <w:webHidden/>
          </w:rPr>
          <w:fldChar w:fldCharType="separate"/>
        </w:r>
        <w:r w:rsidR="00B941B0">
          <w:rPr>
            <w:noProof/>
            <w:webHidden/>
          </w:rPr>
          <w:t>6</w:t>
        </w:r>
        <w:r w:rsidR="00B941B0">
          <w:rPr>
            <w:noProof/>
            <w:webHidden/>
          </w:rPr>
          <w:fldChar w:fldCharType="end"/>
        </w:r>
      </w:hyperlink>
    </w:p>
    <w:p w:rsidR="00B941B0" w:rsidRDefault="00304862" w:rsidP="000C0218">
      <w:pPr>
        <w:pStyle w:val="11"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1097" w:history="1">
        <w:r w:rsidR="00B941B0" w:rsidRPr="0052763C">
          <w:rPr>
            <w:rStyle w:val="aff1"/>
            <w:rFonts w:hint="eastAsia"/>
            <w:noProof/>
            <w:rtl/>
          </w:rPr>
          <w:t>خطبه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دوم</w:t>
        </w:r>
        <w:r w:rsidR="00B941B0" w:rsidRPr="0052763C">
          <w:rPr>
            <w:rStyle w:val="aff1"/>
            <w:noProof/>
            <w:rtl/>
          </w:rPr>
          <w:t>:</w:t>
        </w:r>
        <w:r w:rsidR="00B941B0">
          <w:rPr>
            <w:noProof/>
            <w:webHidden/>
          </w:rPr>
          <w:tab/>
        </w:r>
        <w:r w:rsidR="00B941B0">
          <w:rPr>
            <w:noProof/>
            <w:webHidden/>
          </w:rPr>
          <w:fldChar w:fldCharType="begin"/>
        </w:r>
        <w:r w:rsidR="00B941B0">
          <w:rPr>
            <w:noProof/>
            <w:webHidden/>
          </w:rPr>
          <w:instrText xml:space="preserve"> PAGEREF _Toc426501097 \h </w:instrText>
        </w:r>
        <w:r w:rsidR="00B941B0">
          <w:rPr>
            <w:noProof/>
            <w:webHidden/>
          </w:rPr>
        </w:r>
        <w:r w:rsidR="00B941B0">
          <w:rPr>
            <w:noProof/>
            <w:webHidden/>
          </w:rPr>
          <w:fldChar w:fldCharType="separate"/>
        </w:r>
        <w:r w:rsidR="00B941B0">
          <w:rPr>
            <w:noProof/>
            <w:webHidden/>
          </w:rPr>
          <w:t>7</w:t>
        </w:r>
        <w:r w:rsidR="00B941B0">
          <w:rPr>
            <w:noProof/>
            <w:webHidden/>
          </w:rPr>
          <w:fldChar w:fldCharType="end"/>
        </w:r>
      </w:hyperlink>
    </w:p>
    <w:p w:rsidR="00B941B0" w:rsidRDefault="00304862" w:rsidP="000C0218">
      <w:pPr>
        <w:pStyle w:val="11"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01098" w:history="1">
        <w:r w:rsidR="00B941B0" w:rsidRPr="0052763C">
          <w:rPr>
            <w:rStyle w:val="aff1"/>
            <w:rFonts w:hint="eastAsia"/>
            <w:noProof/>
            <w:rtl/>
          </w:rPr>
          <w:t>اهم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 w:rsidRPr="0052763C">
          <w:rPr>
            <w:rStyle w:val="aff1"/>
            <w:rFonts w:hint="eastAsia"/>
            <w:noProof/>
            <w:rtl/>
          </w:rPr>
          <w:t>ت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هفته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دولت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از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د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 w:rsidRPr="0052763C">
          <w:rPr>
            <w:rStyle w:val="aff1"/>
            <w:rFonts w:hint="eastAsia"/>
            <w:noProof/>
            <w:rtl/>
          </w:rPr>
          <w:t>دگاه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مقام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معظم</w:t>
        </w:r>
        <w:r w:rsidR="00B941B0" w:rsidRPr="0052763C">
          <w:rPr>
            <w:rStyle w:val="aff1"/>
            <w:noProof/>
            <w:rtl/>
          </w:rPr>
          <w:t xml:space="preserve"> </w:t>
        </w:r>
        <w:r w:rsidR="00B941B0" w:rsidRPr="0052763C">
          <w:rPr>
            <w:rStyle w:val="aff1"/>
            <w:rFonts w:hint="eastAsia"/>
            <w:noProof/>
            <w:rtl/>
          </w:rPr>
          <w:t>رهبر</w:t>
        </w:r>
        <w:r w:rsidR="00B941B0" w:rsidRPr="0052763C">
          <w:rPr>
            <w:rStyle w:val="aff1"/>
            <w:rFonts w:hint="cs"/>
            <w:noProof/>
            <w:rtl/>
          </w:rPr>
          <w:t>ی</w:t>
        </w:r>
        <w:r w:rsidR="00B941B0">
          <w:rPr>
            <w:noProof/>
            <w:webHidden/>
          </w:rPr>
          <w:tab/>
        </w:r>
        <w:r w:rsidR="00B941B0">
          <w:rPr>
            <w:noProof/>
            <w:webHidden/>
          </w:rPr>
          <w:fldChar w:fldCharType="begin"/>
        </w:r>
        <w:r w:rsidR="00B941B0">
          <w:rPr>
            <w:noProof/>
            <w:webHidden/>
          </w:rPr>
          <w:instrText xml:space="preserve"> PAGEREF _Toc426501098 \h </w:instrText>
        </w:r>
        <w:r w:rsidR="00B941B0">
          <w:rPr>
            <w:noProof/>
            <w:webHidden/>
          </w:rPr>
        </w:r>
        <w:r w:rsidR="00B941B0">
          <w:rPr>
            <w:noProof/>
            <w:webHidden/>
          </w:rPr>
          <w:fldChar w:fldCharType="separate"/>
        </w:r>
        <w:r w:rsidR="00B941B0">
          <w:rPr>
            <w:noProof/>
            <w:webHidden/>
          </w:rPr>
          <w:t>8</w:t>
        </w:r>
        <w:r w:rsidR="00B941B0">
          <w:rPr>
            <w:noProof/>
            <w:webHidden/>
          </w:rPr>
          <w:fldChar w:fldCharType="end"/>
        </w:r>
      </w:hyperlink>
    </w:p>
    <w:p w:rsidR="00296B75" w:rsidRPr="00B941B0" w:rsidRDefault="00B941B0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  <w:r>
        <w:rPr>
          <w:rFonts w:ascii="IRBadr" w:eastAsia="2  Lotus" w:hAnsi="IRBadr" w:cs="IRBadr"/>
          <w:b/>
          <w:sz w:val="28"/>
          <w:szCs w:val="28"/>
          <w:rtl/>
          <w:lang w:bidi="fa-IR"/>
        </w:rPr>
        <w:fldChar w:fldCharType="end"/>
      </w: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296B75" w:rsidRPr="00B941B0" w:rsidRDefault="00296B7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lang w:bidi="fa-IR"/>
        </w:rPr>
      </w:pPr>
    </w:p>
    <w:p w:rsidR="00071B7E" w:rsidRDefault="00071B7E" w:rsidP="000C0218">
      <w:pPr>
        <w:pStyle w:val="1"/>
        <w:jc w:val="both"/>
        <w:rPr>
          <w:rtl/>
        </w:rPr>
      </w:pPr>
      <w:bookmarkStart w:id="0" w:name="_Toc426342888"/>
      <w:bookmarkStart w:id="1" w:name="_Toc426501092"/>
    </w:p>
    <w:p w:rsidR="0079213A" w:rsidRPr="00B941B0" w:rsidRDefault="0079213A" w:rsidP="000C0218">
      <w:pPr>
        <w:pStyle w:val="2"/>
        <w:bidi/>
        <w:jc w:val="both"/>
        <w:rPr>
          <w:rtl/>
        </w:rPr>
      </w:pPr>
      <w:r w:rsidRPr="00B941B0">
        <w:rPr>
          <w:rtl/>
        </w:rPr>
        <w:t>خطبه اول</w:t>
      </w:r>
      <w:bookmarkEnd w:id="0"/>
      <w:bookmarkEnd w:id="1"/>
    </w:p>
    <w:p w:rsidR="00E2650B" w:rsidRPr="00B941B0" w:rsidRDefault="00E2650B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71B7E" w:rsidRPr="00663C08" w:rsidRDefault="00C15EBA" w:rsidP="000C0218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941B0">
        <w:rPr>
          <w:rFonts w:ascii="IRBadr" w:hAnsi="IRBadr" w:cs="IRBadr"/>
          <w:bCs/>
          <w:sz w:val="28"/>
          <w:szCs w:val="28"/>
          <w:rtl/>
        </w:rPr>
        <w:t>اعوذ بالل</w:t>
      </w:r>
      <w:r w:rsidR="0029737F" w:rsidRPr="00B941B0">
        <w:rPr>
          <w:rFonts w:ascii="IRBadr" w:hAnsi="IRBadr" w:cs="IRBadr"/>
          <w:bCs/>
          <w:sz w:val="28"/>
          <w:szCs w:val="28"/>
          <w:rtl/>
        </w:rPr>
        <w:t>ّ</w:t>
      </w:r>
      <w:r w:rsidRPr="00B941B0">
        <w:rPr>
          <w:rFonts w:ascii="IRBadr" w:hAnsi="IRBadr" w:cs="IRBadr"/>
          <w:bCs/>
          <w:sz w:val="28"/>
          <w:szCs w:val="28"/>
          <w:rtl/>
        </w:rPr>
        <w:t>ه من الشیطان الرجیم. بسم الل</w:t>
      </w:r>
      <w:r w:rsidR="0029737F" w:rsidRPr="00B941B0">
        <w:rPr>
          <w:rFonts w:ascii="IRBadr" w:hAnsi="IRBadr" w:cs="IRBadr"/>
          <w:bCs/>
          <w:sz w:val="28"/>
          <w:szCs w:val="28"/>
          <w:rtl/>
        </w:rPr>
        <w:t>ّ</w:t>
      </w:r>
      <w:r w:rsidRPr="00B941B0">
        <w:rPr>
          <w:rFonts w:ascii="IRBadr" w:hAnsi="IRBadr" w:cs="IRBadr"/>
          <w:bCs/>
          <w:sz w:val="28"/>
          <w:szCs w:val="28"/>
          <w:rtl/>
        </w:rPr>
        <w:t>ه الرحمن الرحیم. الحمدالل</w:t>
      </w:r>
      <w:r w:rsidR="0029737F" w:rsidRPr="00B941B0">
        <w:rPr>
          <w:rFonts w:ascii="IRBadr" w:hAnsi="IRBadr" w:cs="IRBadr"/>
          <w:bCs/>
          <w:sz w:val="28"/>
          <w:szCs w:val="28"/>
          <w:rtl/>
        </w:rPr>
        <w:t>ّ</w:t>
      </w:r>
      <w:r w:rsidRPr="00B941B0">
        <w:rPr>
          <w:rFonts w:ascii="IRBadr" w:hAnsi="IRBadr" w:cs="IRBadr"/>
          <w:bCs/>
          <w:sz w:val="28"/>
          <w:szCs w:val="28"/>
          <w:rtl/>
        </w:rPr>
        <w:t>ه ربّ العالمین با</w:t>
      </w:r>
      <w:r w:rsidR="009807D7" w:rsidRPr="00B941B0">
        <w:rPr>
          <w:rFonts w:ascii="IRBadr" w:hAnsi="IRBadr" w:cs="IRBadr"/>
          <w:bCs/>
          <w:sz w:val="28"/>
          <w:szCs w:val="28"/>
          <w:rtl/>
        </w:rPr>
        <w:t xml:space="preserve">رء الخلائق الاجمعین 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071B7E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071B7E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071B7E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071B7E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071B7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8816B8">
        <w:rPr>
          <w:rFonts w:ascii="IRBadr" w:hAnsi="IRBadr" w:cs="IRBadr" w:hint="cs"/>
          <w:b/>
          <w:bCs/>
          <w:sz w:val="28"/>
          <w:szCs w:val="28"/>
          <w:rtl/>
        </w:rPr>
        <w:t xml:space="preserve"> ال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8816B8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</w:t>
      </w:r>
      <w:r w:rsidR="008816B8">
        <w:rPr>
          <w:rFonts w:ascii="IRBadr" w:hAnsi="IRBadr" w:cs="IRBadr" w:hint="cs"/>
          <w:b/>
          <w:bCs/>
          <w:sz w:val="28"/>
          <w:szCs w:val="28"/>
          <w:rtl/>
        </w:rPr>
        <w:t>ج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>ک علی عبادک و أمنا</w:t>
      </w:r>
      <w:r w:rsidR="00071B7E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071B7E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071B7E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C15EBA" w:rsidRPr="00B941B0" w:rsidRDefault="00C15EBA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lang w:bidi="fa-IR"/>
        </w:rPr>
      </w:pPr>
      <w:r w:rsidRPr="00B941B0">
        <w:rPr>
          <w:rFonts w:ascii="IRBadr" w:hAnsi="IRBadr" w:cs="IRBadr"/>
          <w:bCs/>
          <w:sz w:val="28"/>
          <w:szCs w:val="28"/>
          <w:rtl/>
          <w:lang w:bidi="fa-IR"/>
        </w:rPr>
        <w:t>اعوذ بالل</w:t>
      </w:r>
      <w:r w:rsidR="0029737F" w:rsidRPr="00B941B0">
        <w:rPr>
          <w:rFonts w:ascii="IRBadr" w:hAnsi="IRBadr" w:cs="IRBadr"/>
          <w:bCs/>
          <w:sz w:val="28"/>
          <w:szCs w:val="28"/>
          <w:rtl/>
          <w:lang w:bidi="fa-IR"/>
        </w:rPr>
        <w:t>ّ</w:t>
      </w:r>
      <w:r w:rsidRPr="00B941B0">
        <w:rPr>
          <w:rFonts w:ascii="IRBadr" w:hAnsi="IRBadr" w:cs="IRBadr"/>
          <w:bCs/>
          <w:sz w:val="28"/>
          <w:szCs w:val="28"/>
          <w:rtl/>
          <w:lang w:bidi="fa-IR"/>
        </w:rPr>
        <w:t xml:space="preserve">ه </w:t>
      </w:r>
      <w:r w:rsidR="0029737F" w:rsidRPr="00B941B0">
        <w:rPr>
          <w:rFonts w:ascii="IRBadr" w:hAnsi="IRBadr" w:cs="IRBadr"/>
          <w:bCs/>
          <w:sz w:val="28"/>
          <w:szCs w:val="28"/>
          <w:rtl/>
          <w:lang w:bidi="fa-IR"/>
        </w:rPr>
        <w:t>ال</w:t>
      </w:r>
      <w:r w:rsidRPr="00B941B0">
        <w:rPr>
          <w:rFonts w:ascii="IRBadr" w:hAnsi="IRBadr" w:cs="IRBadr"/>
          <w:bCs/>
          <w:sz w:val="28"/>
          <w:szCs w:val="28"/>
          <w:rtl/>
          <w:lang w:bidi="fa-IR"/>
        </w:rPr>
        <w:t xml:space="preserve">سمیع العلیم من الشیطان الرجیم. </w:t>
      </w:r>
      <w:r w:rsidR="009807D7" w:rsidRPr="00B941B0">
        <w:rPr>
          <w:rFonts w:ascii="IRBadr" w:hAnsi="IRBadr" w:cs="IRBadr"/>
          <w:bCs/>
          <w:sz w:val="28"/>
          <w:szCs w:val="28"/>
          <w:rtl/>
          <w:lang w:bidi="fa-IR"/>
        </w:rPr>
        <w:t>بسم‌الل</w:t>
      </w:r>
      <w:r w:rsidR="0029737F" w:rsidRPr="00B941B0">
        <w:rPr>
          <w:rFonts w:ascii="IRBadr" w:hAnsi="IRBadr" w:cs="IRBadr"/>
          <w:bCs/>
          <w:sz w:val="28"/>
          <w:szCs w:val="28"/>
          <w:rtl/>
          <w:lang w:bidi="fa-IR"/>
        </w:rPr>
        <w:t>ّ</w:t>
      </w:r>
      <w:r w:rsidR="009807D7" w:rsidRPr="00B941B0">
        <w:rPr>
          <w:rFonts w:ascii="IRBadr" w:hAnsi="IRBadr" w:cs="IRBadr"/>
          <w:bCs/>
          <w:sz w:val="28"/>
          <w:szCs w:val="28"/>
          <w:rtl/>
          <w:lang w:bidi="fa-IR"/>
        </w:rPr>
        <w:t>ه</w:t>
      </w:r>
      <w:r w:rsidRPr="00B941B0">
        <w:rPr>
          <w:rFonts w:ascii="IRBadr" w:hAnsi="IRBadr" w:cs="IRBadr"/>
          <w:bCs/>
          <w:sz w:val="28"/>
          <w:szCs w:val="28"/>
          <w:rtl/>
          <w:lang w:bidi="fa-IR"/>
        </w:rPr>
        <w:t xml:space="preserve"> الرحمن الرحیم.</w:t>
      </w:r>
    </w:p>
    <w:p w:rsidR="00B941B0" w:rsidRPr="00B941B0" w:rsidRDefault="008B6D26" w:rsidP="00DB3F83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B941B0">
        <w:rPr>
          <w:rFonts w:ascii="IRBadr" w:hAnsi="IRBadr" w:cs="IRBadr"/>
          <w:bCs/>
          <w:sz w:val="28"/>
          <w:szCs w:val="28"/>
          <w:rtl/>
        </w:rPr>
        <w:t>«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ی</w:t>
      </w:r>
      <w:r w:rsidR="00A14ADB" w:rsidRPr="00B941B0">
        <w:rPr>
          <w:rFonts w:ascii="IRBadr" w:hAnsi="IRBadr" w:cs="IRBadr"/>
          <w:bCs/>
          <w:sz w:val="28"/>
          <w:szCs w:val="28"/>
          <w:rtl/>
        </w:rPr>
        <w:t>ا أَ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ی</w:t>
      </w:r>
      <w:r w:rsidR="00A14ADB" w:rsidRPr="00B941B0">
        <w:rPr>
          <w:rFonts w:ascii="IRBadr" w:hAnsi="IRBadr" w:cs="IRBadr"/>
          <w:bCs/>
          <w:sz w:val="28"/>
          <w:szCs w:val="28"/>
          <w:rtl/>
        </w:rPr>
        <w:t>هَا الَّذِ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ی</w:t>
      </w:r>
      <w:r w:rsidR="00A14ADB" w:rsidRPr="00B941B0">
        <w:rPr>
          <w:rFonts w:ascii="IRBadr" w:hAnsi="IRBadr" w:cs="IRBadr"/>
          <w:bCs/>
          <w:sz w:val="28"/>
          <w:szCs w:val="28"/>
          <w:rtl/>
        </w:rPr>
        <w:t>نَ آمَنُواْ اتَّقُواْ اللّهَ وَ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ک</w:t>
      </w:r>
      <w:r w:rsidR="00A14ADB" w:rsidRPr="00B941B0">
        <w:rPr>
          <w:rFonts w:ascii="IRBadr" w:hAnsi="IRBadr" w:cs="IRBadr"/>
          <w:bCs/>
          <w:sz w:val="28"/>
          <w:szCs w:val="28"/>
          <w:rtl/>
        </w:rPr>
        <w:t>ونُواْ مَعَ الصَّادِقِ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ی</w:t>
      </w:r>
      <w:r w:rsidR="00A14ADB" w:rsidRPr="00B941B0">
        <w:rPr>
          <w:rFonts w:ascii="IRBadr" w:hAnsi="IRBadr" w:cs="IRBadr"/>
          <w:bCs/>
          <w:sz w:val="28"/>
          <w:szCs w:val="28"/>
          <w:rtl/>
        </w:rPr>
        <w:t>نَ</w:t>
      </w:r>
      <w:r w:rsidRPr="00B941B0">
        <w:rPr>
          <w:rFonts w:ascii="IRBadr" w:hAnsi="IRBadr" w:cs="IRBadr"/>
          <w:bCs/>
          <w:sz w:val="28"/>
          <w:szCs w:val="28"/>
          <w:rtl/>
        </w:rPr>
        <w:t>»</w:t>
      </w:r>
      <w:r w:rsidR="00A14ADB" w:rsidRPr="00B941B0">
        <w:rPr>
          <w:rStyle w:val="aff0"/>
          <w:rFonts w:ascii="IRBadr" w:hAnsi="IRBadr" w:cs="IRBadr"/>
          <w:bCs/>
          <w:sz w:val="28"/>
          <w:szCs w:val="28"/>
          <w:rtl/>
        </w:rPr>
        <w:footnoteReference w:id="1"/>
      </w:r>
      <w:r w:rsidRPr="00B941B0">
        <w:rPr>
          <w:rFonts w:ascii="IRBadr" w:hAnsi="IRBadr" w:cs="IRBadr"/>
          <w:bCs/>
          <w:sz w:val="28"/>
          <w:szCs w:val="28"/>
          <w:rtl/>
        </w:rPr>
        <w:t xml:space="preserve"> عِبادَالله اُوصیَکُم وَ نَفسیِ بِتَقوَی الله.</w:t>
      </w:r>
    </w:p>
    <w:p w:rsidR="00A14ADB" w:rsidRPr="00B941B0" w:rsidRDefault="00A14ADB" w:rsidP="000C0218">
      <w:pPr>
        <w:pStyle w:val="2"/>
        <w:bidi/>
        <w:jc w:val="both"/>
        <w:rPr>
          <w:rtl/>
        </w:rPr>
      </w:pPr>
      <w:bookmarkStart w:id="2" w:name="_Toc426342889"/>
      <w:bookmarkStart w:id="3" w:name="_Toc426501093"/>
      <w:r w:rsidRPr="00B941B0">
        <w:rPr>
          <w:rtl/>
        </w:rPr>
        <w:t xml:space="preserve">شرحی بر </w:t>
      </w:r>
      <w:r w:rsidR="00071B7E">
        <w:rPr>
          <w:rFonts w:hint="eastAsia"/>
          <w:rtl/>
        </w:rPr>
        <w:t>سوره</w:t>
      </w:r>
      <w:r w:rsidR="008B6D26" w:rsidRPr="00B941B0">
        <w:rPr>
          <w:rtl/>
        </w:rPr>
        <w:t xml:space="preserve"> </w:t>
      </w:r>
      <w:r w:rsidRPr="00651EF5">
        <w:rPr>
          <w:rtl/>
          <w:cs/>
        </w:rPr>
        <w:t>شریفه قارعه</w:t>
      </w:r>
      <w:bookmarkEnd w:id="2"/>
      <w:bookmarkEnd w:id="3"/>
    </w:p>
    <w:p w:rsidR="009F55AE" w:rsidRPr="00B941B0" w:rsidRDefault="00A14ADB" w:rsidP="008816B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در این سوره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بعدازاینکه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توجه ما به یکی از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نام‌ها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نشانه‌های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قیامت جلب شد</w:t>
      </w:r>
      <w:r w:rsidR="008816B8">
        <w:rPr>
          <w:rFonts w:ascii="IRBadr" w:hAnsi="IRBadr" w:cs="IRBadr" w:hint="cs"/>
          <w:b/>
          <w:sz w:val="28"/>
          <w:szCs w:val="28"/>
          <w:rtl/>
          <w:cs/>
        </w:rPr>
        <w:t>،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خداوند نام روز قیامت را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به‌عنوان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قارعه در ابتدای سوره قرار داد و با سه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تأکید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چشم‌های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ما را باز کرد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گوش‌های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ما را </w:t>
      </w:r>
      <w:r w:rsidR="009F55AE" w:rsidRPr="00B941B0">
        <w:rPr>
          <w:rFonts w:ascii="IRBadr" w:hAnsi="IRBadr" w:cs="IRBadr"/>
          <w:b/>
          <w:sz w:val="28"/>
          <w:szCs w:val="28"/>
          <w:rtl/>
        </w:rPr>
        <w:t xml:space="preserve">شنوا کرد تا توجهی به آن عالم و توجهی به معاد و قیامت پیدا کنیم و </w:t>
      </w:r>
      <w:r w:rsidR="00651EF5">
        <w:rPr>
          <w:rFonts w:ascii="IRBadr" w:hAnsi="IRBadr" w:cs="IRBadr"/>
          <w:b/>
          <w:sz w:val="28"/>
          <w:szCs w:val="28"/>
          <w:rtl/>
        </w:rPr>
        <w:t>به دنبال</w:t>
      </w:r>
      <w:r w:rsidR="009F55AE" w:rsidRPr="00B941B0">
        <w:rPr>
          <w:rFonts w:ascii="IRBadr" w:hAnsi="IRBadr" w:cs="IRBadr"/>
          <w:b/>
          <w:sz w:val="28"/>
          <w:szCs w:val="28"/>
          <w:rtl/>
        </w:rPr>
        <w:t xml:space="preserve"> آن دو تا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ویژگی‌های</w:t>
      </w:r>
      <w:r w:rsidR="009F55AE" w:rsidRPr="00B941B0">
        <w:rPr>
          <w:rFonts w:ascii="IRBadr" w:hAnsi="IRBadr" w:cs="IRBadr"/>
          <w:b/>
          <w:sz w:val="28"/>
          <w:szCs w:val="28"/>
          <w:rtl/>
        </w:rPr>
        <w:t xml:space="preserve"> روز قیامت را بیان فرمود:</w:t>
      </w:r>
    </w:p>
    <w:p w:rsidR="00A14ADB" w:rsidRPr="00B941B0" w:rsidRDefault="00A14ADB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B941B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8B6D26" w:rsidRPr="00B941B0">
        <w:rPr>
          <w:rFonts w:ascii="IRBadr" w:hAnsi="IRBadr" w:cs="IRBadr"/>
          <w:bCs/>
          <w:sz w:val="28"/>
          <w:szCs w:val="28"/>
          <w:rtl/>
        </w:rPr>
        <w:t>«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ی</w:t>
      </w:r>
      <w:r w:rsidR="009F55AE" w:rsidRPr="00B941B0">
        <w:rPr>
          <w:rFonts w:ascii="IRBadr" w:hAnsi="IRBadr" w:cs="IRBadr"/>
          <w:bCs/>
          <w:sz w:val="28"/>
          <w:szCs w:val="28"/>
          <w:rtl/>
        </w:rPr>
        <w:t xml:space="preserve">وْمَ 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یک</w:t>
      </w:r>
      <w:r w:rsidR="009F55AE" w:rsidRPr="00B941B0">
        <w:rPr>
          <w:rFonts w:ascii="IRBadr" w:hAnsi="IRBadr" w:cs="IRBadr"/>
          <w:bCs/>
          <w:sz w:val="28"/>
          <w:szCs w:val="28"/>
          <w:rtl/>
        </w:rPr>
        <w:t xml:space="preserve">ونُ النَّاسُ 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ک</w:t>
      </w:r>
      <w:r w:rsidR="009F55AE" w:rsidRPr="00B941B0">
        <w:rPr>
          <w:rFonts w:ascii="IRBadr" w:hAnsi="IRBadr" w:cs="IRBadr"/>
          <w:bCs/>
          <w:sz w:val="28"/>
          <w:szCs w:val="28"/>
          <w:rtl/>
        </w:rPr>
        <w:t>الْفَرَاشِ الْمَبْثُوثِ</w:t>
      </w:r>
      <w:r w:rsidR="009F55AE" w:rsidRPr="00B941B0">
        <w:rPr>
          <w:rStyle w:val="aff0"/>
          <w:rFonts w:ascii="IRBadr" w:hAnsi="IRBadr" w:cs="IRBadr"/>
          <w:bCs/>
          <w:sz w:val="28"/>
          <w:szCs w:val="28"/>
          <w:rtl/>
        </w:rPr>
        <w:footnoteReference w:id="2"/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9F55AE" w:rsidRPr="00B941B0">
        <w:rPr>
          <w:rFonts w:ascii="IRBadr" w:hAnsi="IRBadr" w:cs="IRBadr"/>
          <w:bCs/>
          <w:sz w:val="28"/>
          <w:szCs w:val="28"/>
          <w:rtl/>
        </w:rPr>
        <w:t>وَتَ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ک</w:t>
      </w:r>
      <w:r w:rsidR="009F55AE" w:rsidRPr="00B941B0">
        <w:rPr>
          <w:rFonts w:ascii="IRBadr" w:hAnsi="IRBadr" w:cs="IRBadr"/>
          <w:bCs/>
          <w:sz w:val="28"/>
          <w:szCs w:val="28"/>
          <w:rtl/>
        </w:rPr>
        <w:t xml:space="preserve">ونُ الْجِبَالُ </w:t>
      </w:r>
      <w:r w:rsidR="00F95CF4" w:rsidRPr="00B941B0">
        <w:rPr>
          <w:rFonts w:ascii="IRBadr" w:hAnsi="IRBadr" w:cs="IRBadr"/>
          <w:bCs/>
          <w:sz w:val="28"/>
          <w:szCs w:val="28"/>
          <w:rtl/>
        </w:rPr>
        <w:t>ک</w:t>
      </w:r>
      <w:r w:rsidR="009F55AE" w:rsidRPr="00B941B0">
        <w:rPr>
          <w:rFonts w:ascii="IRBadr" w:hAnsi="IRBadr" w:cs="IRBadr"/>
          <w:bCs/>
          <w:sz w:val="28"/>
          <w:szCs w:val="28"/>
          <w:rtl/>
        </w:rPr>
        <w:t>الْعِهْنِ الْمَنفُوشِ</w:t>
      </w:r>
      <w:r w:rsidR="008B6D26" w:rsidRPr="00B941B0">
        <w:rPr>
          <w:rFonts w:ascii="IRBadr" w:hAnsi="IRBadr" w:cs="IRBadr"/>
          <w:bCs/>
          <w:sz w:val="28"/>
          <w:szCs w:val="28"/>
          <w:rtl/>
        </w:rPr>
        <w:t>»</w:t>
      </w:r>
      <w:r w:rsidR="009F55AE" w:rsidRPr="00B941B0">
        <w:rPr>
          <w:rStyle w:val="aff0"/>
          <w:rFonts w:ascii="IRBadr" w:hAnsi="IRBadr" w:cs="IRBadr"/>
          <w:bCs/>
          <w:sz w:val="28"/>
          <w:szCs w:val="28"/>
          <w:rtl/>
        </w:rPr>
        <w:footnoteReference w:id="3"/>
      </w:r>
    </w:p>
    <w:p w:rsidR="009F55AE" w:rsidRPr="00B941B0" w:rsidRDefault="008B6D2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«</w:t>
      </w:r>
      <w:r w:rsidR="009F55AE" w:rsidRPr="00B941B0">
        <w:rPr>
          <w:rFonts w:ascii="IRBadr" w:hAnsi="IRBadr" w:cs="IRBadr"/>
          <w:b/>
          <w:sz w:val="28"/>
          <w:szCs w:val="28"/>
          <w:rtl/>
        </w:rPr>
        <w:t xml:space="preserve">روزی که مردم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آن‌گونه</w:t>
      </w:r>
      <w:r w:rsidR="009F55AE" w:rsidRPr="00B941B0">
        <w:rPr>
          <w:rFonts w:ascii="IRBadr" w:hAnsi="IRBadr" w:cs="IRBadr"/>
          <w:b/>
          <w:sz w:val="28"/>
          <w:szCs w:val="28"/>
          <w:rtl/>
        </w:rPr>
        <w:t xml:space="preserve"> پراکنده و حقیر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می‌شوند</w:t>
      </w:r>
      <w:r w:rsidR="009F55AE" w:rsidRPr="00B941B0">
        <w:rPr>
          <w:rFonts w:ascii="IRBadr" w:hAnsi="IRBadr" w:cs="IRBadr"/>
          <w:b/>
          <w:sz w:val="28"/>
          <w:szCs w:val="28"/>
          <w:rtl/>
        </w:rPr>
        <w:t xml:space="preserve"> مثل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پروانه‌هایی</w:t>
      </w:r>
      <w:r w:rsidR="009F55AE" w:rsidRPr="00B941B0">
        <w:rPr>
          <w:rFonts w:ascii="IRBadr" w:hAnsi="IRBadr" w:cs="IRBadr"/>
          <w:b/>
          <w:sz w:val="28"/>
          <w:szCs w:val="28"/>
          <w:rtl/>
        </w:rPr>
        <w:t xml:space="preserve"> گرد آتش یا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ملخ‌ها</w:t>
      </w:r>
      <w:r w:rsidRPr="00B941B0">
        <w:rPr>
          <w:rFonts w:ascii="IRBadr" w:hAnsi="IRBadr" w:cs="IRBadr"/>
          <w:b/>
          <w:sz w:val="28"/>
          <w:szCs w:val="28"/>
          <w:rtl/>
        </w:rPr>
        <w:t>»</w:t>
      </w:r>
    </w:p>
    <w:p w:rsidR="002C2EE5" w:rsidRPr="00B941B0" w:rsidRDefault="009F55AE" w:rsidP="00DB3F83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روز قیامت روزی است که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بزرگ و عالم طبیعت چنان درهم کوبیده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می‌شوند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مانند پنبه و پشم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زده‌شده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به‌صورت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رنگارنگ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درمی‌آید</w:t>
      </w:r>
      <w:r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9F55AE" w:rsidRPr="00B941B0" w:rsidRDefault="009F55AE" w:rsidP="000C0218">
      <w:pPr>
        <w:pStyle w:val="2"/>
        <w:bidi/>
        <w:jc w:val="both"/>
        <w:rPr>
          <w:rtl/>
        </w:rPr>
      </w:pPr>
      <w:bookmarkStart w:id="4" w:name="_Toc426342890"/>
      <w:bookmarkStart w:id="5" w:name="_Toc426501094"/>
      <w:r w:rsidRPr="00B941B0">
        <w:rPr>
          <w:rtl/>
        </w:rPr>
        <w:lastRenderedPageBreak/>
        <w:t>اسرار و فواید کوه در قرآن</w:t>
      </w:r>
      <w:bookmarkEnd w:id="4"/>
      <w:bookmarkEnd w:id="5"/>
    </w:p>
    <w:p w:rsidR="009F55AE" w:rsidRPr="00B941B0" w:rsidRDefault="009F55AE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 در مورد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مباحثی در قرآن وجود دارد امّا کوه در قرآن به دو صورت به آن توجه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شده است</w:t>
      </w:r>
      <w:r w:rsidRPr="00B941B0">
        <w:rPr>
          <w:rFonts w:ascii="IRBadr" w:hAnsi="IRBadr" w:cs="IRBadr"/>
          <w:b/>
          <w:sz w:val="28"/>
          <w:szCs w:val="28"/>
          <w:rtl/>
        </w:rPr>
        <w:t>:</w:t>
      </w:r>
    </w:p>
    <w:p w:rsidR="009F55AE" w:rsidRPr="00B941B0" w:rsidRDefault="009F55AE" w:rsidP="008816B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1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) در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بعضی از آیات قرآن</w:t>
      </w:r>
      <w:r w:rsidR="008816B8">
        <w:rPr>
          <w:rFonts w:ascii="IRBadr" w:hAnsi="IRBadr" w:cs="IRBadr" w:hint="cs"/>
          <w:b/>
          <w:sz w:val="28"/>
          <w:szCs w:val="28"/>
          <w:rtl/>
        </w:rPr>
        <w:t>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851676" w:rsidRPr="00B941B0">
        <w:rPr>
          <w:rFonts w:ascii="IRBadr" w:hAnsi="IRBadr" w:cs="IRBadr"/>
          <w:b/>
          <w:sz w:val="28"/>
          <w:szCs w:val="28"/>
          <w:rtl/>
        </w:rPr>
        <w:t xml:space="preserve">در برپایی قیامت </w:t>
      </w:r>
      <w:r w:rsidR="008816B8" w:rsidRPr="00B941B0">
        <w:rPr>
          <w:rFonts w:ascii="IRBadr" w:hAnsi="IRBadr" w:cs="IRBadr"/>
          <w:b/>
          <w:sz w:val="28"/>
          <w:szCs w:val="28"/>
          <w:rtl/>
        </w:rPr>
        <w:t>اشاره‌شده است</w:t>
      </w:r>
      <w:r w:rsidR="008816B8">
        <w:rPr>
          <w:rFonts w:ascii="IRBadr" w:hAnsi="IRBadr" w:cs="IRBadr" w:hint="cs"/>
          <w:b/>
          <w:sz w:val="28"/>
          <w:szCs w:val="28"/>
          <w:rtl/>
        </w:rPr>
        <w:t xml:space="preserve"> که</w:t>
      </w:r>
      <w:r w:rsidR="008816B8"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="00851676" w:rsidRPr="00B941B0">
        <w:rPr>
          <w:rFonts w:ascii="IRBadr" w:hAnsi="IRBadr" w:cs="IRBadr"/>
          <w:b/>
          <w:sz w:val="28"/>
          <w:szCs w:val="28"/>
          <w:rtl/>
        </w:rPr>
        <w:t xml:space="preserve"> درهم کوبیده و زیرورو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می‌شوند</w:t>
      </w:r>
      <w:r w:rsidR="00851676" w:rsidRPr="00B941B0">
        <w:rPr>
          <w:rFonts w:ascii="IRBadr" w:hAnsi="IRBadr" w:cs="IRBadr"/>
          <w:b/>
          <w:sz w:val="28"/>
          <w:szCs w:val="28"/>
          <w:rtl/>
        </w:rPr>
        <w:t xml:space="preserve"> و به حرکت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درمی‌آیند</w:t>
      </w:r>
      <w:r w:rsidR="00851676" w:rsidRPr="00B941B0">
        <w:rPr>
          <w:rFonts w:ascii="IRBadr" w:hAnsi="IRBadr" w:cs="IRBadr"/>
          <w:b/>
          <w:sz w:val="28"/>
          <w:szCs w:val="28"/>
          <w:rtl/>
          <w:cs/>
        </w:rPr>
        <w:t xml:space="preserve"> و به ذرات ریز تبدیل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می‌شوند</w:t>
      </w:r>
      <w:r w:rsidR="00851676" w:rsidRPr="00B941B0">
        <w:rPr>
          <w:rFonts w:ascii="IRBadr" w:hAnsi="IRBadr" w:cs="IRBadr"/>
          <w:b/>
          <w:sz w:val="28"/>
          <w:szCs w:val="28"/>
          <w:rtl/>
          <w:cs/>
        </w:rPr>
        <w:t xml:space="preserve"> و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درنهایت</w:t>
      </w:r>
      <w:r w:rsidR="00851676" w:rsidRPr="00B941B0">
        <w:rPr>
          <w:rFonts w:ascii="IRBadr" w:hAnsi="IRBadr" w:cs="IRBadr"/>
          <w:b/>
          <w:sz w:val="28"/>
          <w:szCs w:val="28"/>
          <w:rtl/>
          <w:cs/>
        </w:rPr>
        <w:t xml:space="preserve"> سراب جلوه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می‌کنند</w:t>
      </w:r>
      <w:r w:rsidR="00851676" w:rsidRPr="00B941B0">
        <w:rPr>
          <w:rFonts w:ascii="IRBadr" w:hAnsi="IRBadr" w:cs="IRBadr"/>
          <w:b/>
          <w:sz w:val="28"/>
          <w:szCs w:val="28"/>
          <w:rtl/>
          <w:cs/>
        </w:rPr>
        <w:t>.</w:t>
      </w:r>
    </w:p>
    <w:p w:rsidR="00851676" w:rsidRPr="00B941B0" w:rsidRDefault="0085167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2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) این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سلسله جبال بزرگ طبیعت و این مظاهر بزرگ قدرت الهی در هنگام قیامت با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زلزله‌های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شدیدی با حوادث بسیار کوبنده درهم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فرومی‌ریزند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در آخر سراب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می‌شوند</w:t>
      </w:r>
      <w:r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851676" w:rsidRPr="002C2EE5" w:rsidRDefault="008B6D26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851676" w:rsidRPr="002C2EE5">
        <w:rPr>
          <w:rFonts w:ascii="IRBadr" w:hAnsi="IRBadr" w:cs="IRBadr"/>
          <w:bCs/>
          <w:sz w:val="28"/>
          <w:szCs w:val="28"/>
          <w:rtl/>
        </w:rPr>
        <w:t>وَسُ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51676" w:rsidRPr="002C2EE5">
        <w:rPr>
          <w:rFonts w:ascii="IRBadr" w:hAnsi="IRBadr" w:cs="IRBadr"/>
          <w:bCs/>
          <w:sz w:val="28"/>
          <w:szCs w:val="28"/>
          <w:rtl/>
        </w:rPr>
        <w:t>رَتِ الْجِبَالُ فَ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ک</w:t>
      </w:r>
      <w:r w:rsidR="00851676" w:rsidRPr="002C2EE5">
        <w:rPr>
          <w:rFonts w:ascii="IRBadr" w:hAnsi="IRBadr" w:cs="IRBadr"/>
          <w:bCs/>
          <w:sz w:val="28"/>
          <w:szCs w:val="28"/>
          <w:rtl/>
        </w:rPr>
        <w:t>انَتْ سَرَابًا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851676"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851676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4"/>
      </w:r>
    </w:p>
    <w:p w:rsidR="00851676" w:rsidRPr="00B941B0" w:rsidRDefault="0085167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در هم پاشیدگی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نشانهٔ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قیامت است بنابراین کوه یک پیوندی با قیامت دارد.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وقتی‌که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انسان نگاهی به کوه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می‌اندازد</w:t>
      </w:r>
      <w:r w:rsidR="008B6D26" w:rsidRPr="00B941B0">
        <w:rPr>
          <w:rFonts w:ascii="IRBadr" w:hAnsi="IRBadr" w:cs="IRBadr"/>
          <w:b/>
          <w:sz w:val="28"/>
          <w:szCs w:val="28"/>
          <w:rtl/>
        </w:rPr>
        <w:t xml:space="preserve"> باید به این امر 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توجه کند که در روز جزا و هنگام برپایی آن صحرای بزرگ محشر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این‌گونه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حقیر و ضعیف و درهم کوبیده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می‌شود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>.</w:t>
      </w:r>
    </w:p>
    <w:p w:rsidR="00851676" w:rsidRPr="00B941B0" w:rsidRDefault="008B6D2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توجه به</w:t>
      </w:r>
      <w:r w:rsidR="00851676"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="00851676" w:rsidRPr="00B941B0">
        <w:rPr>
          <w:rFonts w:ascii="IRBadr" w:hAnsi="IRBadr" w:cs="IRBadr"/>
          <w:b/>
          <w:sz w:val="28"/>
          <w:szCs w:val="28"/>
          <w:rtl/>
        </w:rPr>
        <w:t xml:space="preserve"> و سلسله جبال باید ما</w:t>
      </w:r>
      <w:r w:rsidR="003C0164" w:rsidRPr="00B941B0">
        <w:rPr>
          <w:rFonts w:ascii="IRBadr" w:hAnsi="IRBadr" w:cs="IRBadr"/>
          <w:b/>
          <w:sz w:val="28"/>
          <w:szCs w:val="28"/>
          <w:rtl/>
        </w:rPr>
        <w:t xml:space="preserve"> را به یاد قیامت و برپایی آن بی</w:t>
      </w:r>
      <w:r w:rsidR="00851676" w:rsidRPr="00B941B0">
        <w:rPr>
          <w:rFonts w:ascii="IRBadr" w:hAnsi="IRBadr" w:cs="IRBadr"/>
          <w:b/>
          <w:sz w:val="28"/>
          <w:szCs w:val="28"/>
          <w:rtl/>
        </w:rPr>
        <w:t xml:space="preserve">ندازد و توجه ما را </w:t>
      </w:r>
      <w:r w:rsidR="00651EF5">
        <w:rPr>
          <w:rFonts w:ascii="IRBadr" w:hAnsi="IRBadr" w:cs="IRBadr"/>
          <w:b/>
          <w:sz w:val="28"/>
          <w:szCs w:val="28"/>
          <w:rtl/>
        </w:rPr>
        <w:t>به‌طرف</w:t>
      </w:r>
      <w:r w:rsidR="00851676" w:rsidRPr="00B941B0">
        <w:rPr>
          <w:rFonts w:ascii="IRBadr" w:hAnsi="IRBadr" w:cs="IRBadr"/>
          <w:b/>
          <w:sz w:val="28"/>
          <w:szCs w:val="28"/>
          <w:rtl/>
        </w:rPr>
        <w:t xml:space="preserve"> قیامت سوق دهد.</w:t>
      </w:r>
    </w:p>
    <w:p w:rsidR="00851676" w:rsidRPr="00B941B0" w:rsidRDefault="0085167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توجه به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مظاهر طبیعت ما را متذکر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نعمت‌های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الهی کند و به یاد علم، تدبیر و حکمت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بی‌پایان</w:t>
      </w:r>
      <w:r w:rsidR="003C0164" w:rsidRPr="00B941B0">
        <w:rPr>
          <w:rFonts w:ascii="IRBadr" w:hAnsi="IRBadr" w:cs="IRBadr"/>
          <w:b/>
          <w:sz w:val="28"/>
          <w:szCs w:val="28"/>
          <w:rtl/>
        </w:rPr>
        <w:t xml:space="preserve"> خدا بی</w:t>
      </w:r>
      <w:r w:rsidRPr="00B941B0">
        <w:rPr>
          <w:rFonts w:ascii="IRBadr" w:hAnsi="IRBadr" w:cs="IRBadr"/>
          <w:b/>
          <w:sz w:val="28"/>
          <w:szCs w:val="28"/>
          <w:rtl/>
        </w:rPr>
        <w:t>ندازد.</w:t>
      </w:r>
    </w:p>
    <w:p w:rsidR="00851676" w:rsidRPr="00B941B0" w:rsidRDefault="0085167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در علم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زمین‌شناسی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در مباحث علمی روی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مسئله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کوه و پید</w:t>
      </w:r>
      <w:r w:rsidR="008B6D26" w:rsidRPr="00B941B0">
        <w:rPr>
          <w:rFonts w:ascii="IRBadr" w:hAnsi="IRBadr" w:cs="IRBadr"/>
          <w:b/>
          <w:sz w:val="28"/>
          <w:szCs w:val="28"/>
          <w:rtl/>
        </w:rPr>
        <w:t xml:space="preserve">ایش آن مطالعات زیادی صورت </w:t>
      </w:r>
      <w:r w:rsidR="00071B7E">
        <w:rPr>
          <w:rFonts w:ascii="IRBadr" w:hAnsi="IRBadr" w:cs="IRBadr"/>
          <w:b/>
          <w:sz w:val="28"/>
          <w:szCs w:val="28"/>
          <w:rtl/>
        </w:rPr>
        <w:t>گرفته است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یکی از عوامل پیدایش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به دلیل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آتش‌نشان‌های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متعدد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سابقه‌دار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تاریخی بوده که سلسله جبا</w:t>
      </w:r>
      <w:r w:rsidR="008B6D26" w:rsidRPr="00B941B0">
        <w:rPr>
          <w:rFonts w:ascii="IRBadr" w:hAnsi="IRBadr" w:cs="IRBadr"/>
          <w:b/>
          <w:sz w:val="28"/>
          <w:szCs w:val="28"/>
          <w:rtl/>
        </w:rPr>
        <w:t>ل بزرگ را پدید آورده و عامل دوم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پیدایش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به هم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خوردن پیوسته زمین است و عامل سوم هم باران و سیل است که البته این عامل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عمدتاً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طول هزاران و حتی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میلیون‌ها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سال باعث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شکل‌گیری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می‌شود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>.</w:t>
      </w:r>
    </w:p>
    <w:p w:rsidR="0093308C" w:rsidRPr="00B941B0" w:rsidRDefault="0085167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در بعضی از نقاط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زلزله‌خیز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به دنبال یک زلزله شدید کوه پدید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می‌آید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به‌هرحال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پیدایش کوه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این‌گونه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بوده است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بعد از پیدایش کوه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مسئله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فرسایش کوه مطرح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می‌شود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93308C" w:rsidRPr="00B941B0" w:rsidRDefault="0093308C" w:rsidP="000C0218">
      <w:pPr>
        <w:pStyle w:val="2"/>
        <w:bidi/>
        <w:jc w:val="both"/>
        <w:rPr>
          <w:rtl/>
        </w:rPr>
      </w:pPr>
      <w:r w:rsidRPr="00B941B0">
        <w:rPr>
          <w:rtl/>
        </w:rPr>
        <w:t xml:space="preserve">در سوره </w:t>
      </w:r>
      <w:r w:rsidR="00F95CF4" w:rsidRPr="00B941B0">
        <w:rPr>
          <w:rtl/>
        </w:rPr>
        <w:t>نبأ</w:t>
      </w:r>
      <w:r w:rsidRPr="00B941B0">
        <w:rPr>
          <w:rtl/>
        </w:rPr>
        <w:t>:</w:t>
      </w:r>
    </w:p>
    <w:p w:rsidR="0093308C" w:rsidRPr="00B941B0" w:rsidRDefault="008B6D26" w:rsidP="000C0218">
      <w:pPr>
        <w:tabs>
          <w:tab w:val="center" w:pos="4680"/>
        </w:tabs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E2650B" w:rsidRPr="002C2EE5">
        <w:rPr>
          <w:rFonts w:ascii="IRBadr" w:hAnsi="IRBadr" w:cs="IRBadr"/>
          <w:bCs/>
          <w:sz w:val="28"/>
          <w:szCs w:val="28"/>
          <w:rtl/>
        </w:rPr>
        <w:t>أَلَمْ نَجْعَلِ الْأَرْضَ مِهَادًا</w:t>
      </w:r>
      <w:r w:rsidRPr="002C2EE5">
        <w:rPr>
          <w:rFonts w:ascii="IRBadr" w:hAnsi="IRBadr" w:cs="IRBadr"/>
          <w:bCs/>
          <w:sz w:val="28"/>
          <w:szCs w:val="28"/>
          <w:rtl/>
        </w:rPr>
        <w:t>،</w:t>
      </w:r>
      <w:r w:rsidR="00E2650B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5"/>
      </w:r>
      <w:r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E2650B" w:rsidRPr="002C2EE5">
        <w:rPr>
          <w:rFonts w:ascii="IRBadr" w:hAnsi="IRBadr" w:cs="IRBadr"/>
          <w:bCs/>
          <w:sz w:val="28"/>
          <w:szCs w:val="28"/>
          <w:rtl/>
        </w:rPr>
        <w:t>وَالْجِبَالَ أَوْتَادًا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E2650B" w:rsidRPr="00B941B0">
        <w:rPr>
          <w:rStyle w:val="aff0"/>
          <w:rFonts w:ascii="IRBadr" w:hAnsi="IRBadr" w:cs="IRBadr"/>
          <w:b/>
          <w:sz w:val="28"/>
          <w:szCs w:val="28"/>
          <w:rtl/>
        </w:rPr>
        <w:footnoteReference w:id="6"/>
      </w:r>
      <w:r w:rsidR="00574950">
        <w:rPr>
          <w:rFonts w:ascii="IRBadr" w:hAnsi="IRBadr" w:cs="IRBadr"/>
          <w:b/>
          <w:sz w:val="28"/>
          <w:szCs w:val="28"/>
          <w:rtl/>
        </w:rPr>
        <w:tab/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یکی از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ویژگی‌های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این است که در قرآن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به‌صورت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اوتاد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آمده است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. در آیات اولیه سوره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نبأ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آیاتی پیرامون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نعمت‌های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الهی</w:t>
      </w:r>
      <w:r w:rsidR="00071B7E">
        <w:rPr>
          <w:rFonts w:ascii="IRBadr" w:hAnsi="IRBadr" w:cs="IRBadr"/>
          <w:b/>
          <w:sz w:val="28"/>
          <w:szCs w:val="28"/>
          <w:rtl/>
        </w:rPr>
        <w:t xml:space="preserve"> 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برای زندگی بشر در این عالم خداوند قرار داده است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برمی‌شمارد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93308C" w:rsidRPr="00B941B0" w:rsidRDefault="0093308C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lastRenderedPageBreak/>
        <w:t xml:space="preserve">ویکی از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نمونه‌های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آن </w:t>
      </w: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E2650B" w:rsidRPr="002C2EE5">
        <w:rPr>
          <w:rFonts w:ascii="IRBadr" w:hAnsi="IRBadr" w:cs="IRBadr"/>
          <w:bCs/>
          <w:sz w:val="28"/>
          <w:szCs w:val="28"/>
          <w:rtl/>
        </w:rPr>
        <w:t>أَلَمْ نَجْعَلِ الْأَرْضَ مِهَادًا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8B6D26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7"/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است. انسان چشم را باز کن آیا این زمین را نرم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گهوارهٔ</w:t>
      </w:r>
      <w:r w:rsidR="008B6D26" w:rsidRPr="00B941B0">
        <w:rPr>
          <w:rFonts w:ascii="IRBadr" w:hAnsi="IRBadr" w:cs="IRBadr"/>
          <w:b/>
          <w:sz w:val="28"/>
          <w:szCs w:val="28"/>
          <w:rtl/>
        </w:rPr>
        <w:t xml:space="preserve"> آرامی برای تو قرار ندادیم</w:t>
      </w:r>
      <w:r w:rsidR="00123814" w:rsidRPr="00B941B0">
        <w:rPr>
          <w:rFonts w:ascii="IRBadr" w:hAnsi="IRBadr" w:cs="IRBadr"/>
          <w:b/>
          <w:sz w:val="28"/>
          <w:szCs w:val="28"/>
          <w:rtl/>
        </w:rPr>
        <w:t>؟</w:t>
      </w:r>
    </w:p>
    <w:p w:rsidR="0093308C" w:rsidRPr="00B941B0" w:rsidRDefault="0093308C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زمانی انسان تصور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می‌کرد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زمین حرکتی ندارد و به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کهکشان‌ها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نظام آفرینش توجهی نداشت و این آیه را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این‌گونه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می‌فهمید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که: زمین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به‌صورت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نرم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گهواره‌ای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آرام است. امّا با پیشرفت علم و شناخت به حرکت وضعی و انت</w:t>
      </w:r>
      <w:r w:rsidR="00123814" w:rsidRPr="00B941B0">
        <w:rPr>
          <w:rFonts w:ascii="IRBadr" w:hAnsi="IRBadr" w:cs="IRBadr"/>
          <w:b/>
          <w:sz w:val="28"/>
          <w:szCs w:val="28"/>
          <w:rtl/>
          <w:cs/>
        </w:rPr>
        <w:t xml:space="preserve">قالی زمین مفاهیم بشری از آیات 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قرآن روشن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می‌شود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. با پیشرفت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روزافزون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علم و تحقیقات گروه علمی مفهوم 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ین آیه برای انسان روشن گشت و تا قبل از این </w:t>
      </w:r>
      <w:r w:rsidR="00123814" w:rsidRPr="00B941B0">
        <w:rPr>
          <w:rFonts w:ascii="IRBadr" w:hAnsi="IRBadr" w:cs="IRBadr"/>
          <w:b/>
          <w:sz w:val="28"/>
          <w:szCs w:val="28"/>
          <w:rtl/>
        </w:rPr>
        <w:t>سؤا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لاتی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مطرح بود:</w:t>
      </w:r>
    </w:p>
    <w:p w:rsidR="0093308C" w:rsidRPr="00B941B0" w:rsidRDefault="00123814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-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آیا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این را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می‌دانستیم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زمین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دارای دو حرکت وضعی و انتقالی است؟</w:t>
      </w:r>
    </w:p>
    <w:p w:rsidR="0093308C" w:rsidRPr="00B941B0" w:rsidRDefault="00123814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-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 xml:space="preserve"> آیا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این را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می‌دانستیم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که زمین در مجموعه منظومه شمسی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به‌صورت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کلی دارای یک حرکت دیگری نیز است؟</w:t>
      </w:r>
    </w:p>
    <w:p w:rsidR="0093308C" w:rsidRPr="00B941B0" w:rsidRDefault="00123814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-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 xml:space="preserve"> آیا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این را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می‌دانستیم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که جهان طبیعت،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کهکشان‌ها</w:t>
      </w:r>
      <w:r w:rsidR="0093308C" w:rsidRPr="00B941B0">
        <w:rPr>
          <w:rFonts w:ascii="IRBadr" w:hAnsi="IRBadr" w:cs="IRBadr"/>
          <w:b/>
          <w:sz w:val="28"/>
          <w:szCs w:val="28"/>
          <w:rtl/>
        </w:rPr>
        <w:t xml:space="preserve"> و ستارگان چقدر در فضای بیکران عالم پخش است؟</w:t>
      </w:r>
    </w:p>
    <w:p w:rsidR="0093308C" w:rsidRPr="00B941B0" w:rsidRDefault="0093308C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همه این سؤالات و بسیاری از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سؤالات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دیگر پیرامون جهان طبیعت،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آسمان‌ها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، زمین، ستارگان،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کهکشان‌ها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سیاه‌چاله‌ها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این نظام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شگفت‌انگیز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گسترده که در بیکران هستی حاکم است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جلوه‌ای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از قدرت خداست.</w:t>
      </w:r>
    </w:p>
    <w:p w:rsidR="00F120D6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312AF4" w:rsidRPr="002C2EE5">
        <w:rPr>
          <w:rFonts w:ascii="IRBadr" w:hAnsi="IRBadr" w:cs="IRBadr"/>
          <w:bCs/>
          <w:sz w:val="28"/>
          <w:szCs w:val="28"/>
          <w:rtl/>
        </w:rPr>
        <w:t>أَلَمْ نَجْعَلِ الْأَرْضَ مِهَادًا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312AF4"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312AF4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8"/>
      </w:r>
    </w:p>
    <w:p w:rsidR="00F120D6" w:rsidRPr="00B941B0" w:rsidRDefault="00123814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مهد به معنی گهواره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و زمین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جایی مسطح و آرام برای انسان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است 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و اراده خدا بر این مقرر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شده است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که این کره کوچک در برابر این قدرت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بی‌پایان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به‌عنوان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یک گهواره آرام برای انسان باشد و این قدرت خداست.</w:t>
      </w:r>
    </w:p>
    <w:p w:rsidR="00F120D6" w:rsidRPr="00B941B0" w:rsidRDefault="00F120D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آیا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می‌توان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تصور کرد که این نظام بیکران، این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ستاره‌ها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، این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منظومه‌ها</w:t>
      </w:r>
      <w:r w:rsidRPr="00B941B0">
        <w:rPr>
          <w:rFonts w:ascii="IRBadr" w:hAnsi="IRBadr" w:cs="IRBadr"/>
          <w:b/>
          <w:sz w:val="28"/>
          <w:szCs w:val="28"/>
          <w:rtl/>
        </w:rPr>
        <w:t>، بدون سطح و تدبیر باشد؟</w:t>
      </w:r>
    </w:p>
    <w:p w:rsidR="00F120D6" w:rsidRPr="00B941B0" w:rsidRDefault="00F120D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</w:p>
    <w:p w:rsidR="00851676" w:rsidRPr="00B941B0" w:rsidRDefault="00F120D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اگر همه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بحث‌ها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براهین فلاسفه را پیرامون نظام آفرینش کنار بگذاریم و با وجدان خودمان این شگفت را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تأمل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کنیم؛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درمی‌یابیم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دستی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باتدبیر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مقتدر پشت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این‌همه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آفرینش است و آن همان دست پنهان خداوند است.</w:t>
      </w:r>
    </w:p>
    <w:p w:rsidR="00F120D6" w:rsidRPr="00B941B0" w:rsidRDefault="00F120D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ای بشر ما زمین را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بااین‌همه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آفرینش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مایهٔ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آرامش تو قرار ندادیم؟ پس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به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کدام سو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می‌روی</w:t>
      </w:r>
      <w:r w:rsidRPr="00B941B0">
        <w:rPr>
          <w:rFonts w:ascii="IRBadr" w:hAnsi="IRBadr" w:cs="IRBadr"/>
          <w:b/>
          <w:sz w:val="28"/>
          <w:szCs w:val="28"/>
          <w:rtl/>
        </w:rPr>
        <w:t>؟</w:t>
      </w:r>
    </w:p>
    <w:p w:rsidR="00F120D6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312AF4" w:rsidRPr="002C2EE5">
        <w:rPr>
          <w:rFonts w:ascii="IRBadr" w:hAnsi="IRBadr" w:cs="IRBadr"/>
          <w:bCs/>
          <w:sz w:val="28"/>
          <w:szCs w:val="28"/>
          <w:rtl/>
        </w:rPr>
        <w:t>وَالْجِبَالَ أَوْتَادًا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312AF4"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312AF4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9"/>
      </w:r>
    </w:p>
    <w:p w:rsidR="00F120D6" w:rsidRDefault="00F95CF4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را </w:t>
      </w:r>
      <w:r w:rsidRPr="00B941B0">
        <w:rPr>
          <w:rFonts w:ascii="IRBadr" w:hAnsi="IRBadr" w:cs="IRBadr"/>
          <w:b/>
          <w:sz w:val="28"/>
          <w:szCs w:val="28"/>
          <w:rtl/>
        </w:rPr>
        <w:t>منبع‌های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زمین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قراردادیم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2C2EE5" w:rsidRPr="00B941B0" w:rsidRDefault="002C2EE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</w:p>
    <w:p w:rsidR="00F120D6" w:rsidRDefault="00F95CF4" w:rsidP="000C0218">
      <w:pPr>
        <w:pStyle w:val="2"/>
        <w:bidi/>
        <w:jc w:val="both"/>
        <w:rPr>
          <w:rtl/>
        </w:rPr>
      </w:pPr>
      <w:bookmarkStart w:id="6" w:name="_Toc426342891"/>
      <w:bookmarkStart w:id="7" w:name="_Toc426501095"/>
      <w:r w:rsidRPr="00B941B0">
        <w:rPr>
          <w:rtl/>
        </w:rPr>
        <w:t>کوه‌ها</w:t>
      </w:r>
      <w:r w:rsidR="00F120D6" w:rsidRPr="00B941B0">
        <w:rPr>
          <w:rtl/>
        </w:rPr>
        <w:t xml:space="preserve"> از دیدگاه </w:t>
      </w:r>
      <w:r w:rsidRPr="00B941B0">
        <w:rPr>
          <w:rtl/>
        </w:rPr>
        <w:t>نهج‌البلاغه</w:t>
      </w:r>
      <w:bookmarkEnd w:id="6"/>
      <w:bookmarkEnd w:id="7"/>
    </w:p>
    <w:p w:rsidR="002C2EE5" w:rsidRPr="002C2EE5" w:rsidRDefault="002C2EE5" w:rsidP="000C0218">
      <w:pPr>
        <w:bidi/>
        <w:jc w:val="both"/>
        <w:rPr>
          <w:rtl/>
          <w:lang w:bidi="fa-IR"/>
        </w:rPr>
      </w:pPr>
    </w:p>
    <w:p w:rsidR="00F120D6" w:rsidRPr="00B941B0" w:rsidRDefault="00F120D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تدبیر اوتاد در سوره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نبأ</w:t>
      </w:r>
      <w:r w:rsidR="00123814" w:rsidRPr="00B941B0">
        <w:rPr>
          <w:rFonts w:ascii="IRBadr" w:hAnsi="IRBadr" w:cs="IRBadr"/>
          <w:b/>
          <w:sz w:val="28"/>
          <w:szCs w:val="28"/>
          <w:rtl/>
        </w:rPr>
        <w:t xml:space="preserve"> و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دو خطبه از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خطبه‌های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نهج‌البلاغه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حضرت علی (ع)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بر روی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آن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تأکید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کرده</w:t>
      </w:r>
      <w:r w:rsidR="00123814" w:rsidRPr="00B941B0">
        <w:rPr>
          <w:rFonts w:ascii="IRBadr" w:hAnsi="IRBadr" w:cs="IRBadr"/>
          <w:b/>
          <w:sz w:val="28"/>
          <w:szCs w:val="28"/>
          <w:rtl/>
        </w:rPr>
        <w:t xml:space="preserve"> این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 xml:space="preserve"> است‌که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خطبهٔ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اول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نهج‌البلاغه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حضرت علی (ع) بعد از حمد و ستایش خداوند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می‌فرماید</w:t>
      </w:r>
      <w:r w:rsidR="007B56E9" w:rsidRPr="00B941B0">
        <w:rPr>
          <w:rFonts w:ascii="IRBadr" w:hAnsi="IRBadr" w:cs="IRBadr"/>
          <w:b/>
          <w:sz w:val="28"/>
          <w:szCs w:val="28"/>
          <w:rtl/>
        </w:rPr>
        <w:t>:</w:t>
      </w:r>
    </w:p>
    <w:p w:rsidR="007B56E9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7B56E9" w:rsidRPr="002C2EE5">
        <w:rPr>
          <w:rFonts w:ascii="IRBadr" w:hAnsi="IRBadr" w:cs="IRBadr"/>
          <w:bCs/>
          <w:sz w:val="28"/>
          <w:szCs w:val="28"/>
          <w:rtl/>
        </w:rPr>
        <w:t>وَ وَتَّدَ بِالصُّخُورِ مَ</w:t>
      </w:r>
      <w:r w:rsidR="00071B7E">
        <w:rPr>
          <w:rFonts w:ascii="IRBadr" w:hAnsi="IRBadr" w:cs="IRBadr"/>
          <w:bCs/>
          <w:sz w:val="28"/>
          <w:szCs w:val="28"/>
          <w:rtl/>
        </w:rPr>
        <w:t>ی</w:t>
      </w:r>
      <w:r w:rsidR="007B56E9" w:rsidRPr="002C2EE5">
        <w:rPr>
          <w:rFonts w:ascii="IRBadr" w:hAnsi="IRBadr" w:cs="IRBadr"/>
          <w:bCs/>
          <w:sz w:val="28"/>
          <w:szCs w:val="28"/>
          <w:rtl/>
        </w:rPr>
        <w:t>دَانَ أَرْضِهِ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1D6876" w:rsidRPr="002C2EE5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10"/>
      </w:r>
    </w:p>
    <w:p w:rsidR="00F120D6" w:rsidRPr="00B941B0" w:rsidRDefault="00F95CF4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را </w:t>
      </w:r>
      <w:r w:rsidRPr="00B941B0">
        <w:rPr>
          <w:rFonts w:ascii="IRBadr" w:hAnsi="IRBadr" w:cs="IRBadr"/>
          <w:b/>
          <w:sz w:val="28"/>
          <w:szCs w:val="28"/>
          <w:rtl/>
        </w:rPr>
        <w:t>پایه‌های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 xml:space="preserve"> ثابت زمین قرار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داده است</w:t>
      </w:r>
      <w:r w:rsidR="00F120D6"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F120D6" w:rsidRPr="00B941B0" w:rsidRDefault="00F120D6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و در خطبه اشباح نیز تدبیرهای متعددی در مورد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مطرح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کرده‌اند</w:t>
      </w:r>
      <w:r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1D6876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hyperlink r:id="rId8" w:tgtFrame="_blank" w:history="1">
        <w:r w:rsidR="001D6876" w:rsidRPr="002C2EE5">
          <w:rPr>
            <w:rStyle w:val="ptext"/>
            <w:rFonts w:ascii="IRBadr" w:hAnsi="IRBadr" w:cs="IRBadr"/>
            <w:bCs/>
            <w:sz w:val="28"/>
            <w:szCs w:val="28"/>
            <w:rtl/>
          </w:rPr>
          <w:t xml:space="preserve">وَ عَدَّلَ </w:t>
        </w:r>
        <w:r w:rsidR="001D6876" w:rsidRPr="002C2EE5">
          <w:rPr>
            <w:rStyle w:val="red-highlight"/>
            <w:rFonts w:ascii="IRBadr" w:hAnsi="IRBadr" w:cs="IRBadr"/>
            <w:bCs/>
            <w:sz w:val="28"/>
            <w:szCs w:val="28"/>
            <w:rtl/>
          </w:rPr>
          <w:t>حَرَ</w:t>
        </w:r>
        <w:r w:rsidR="00071B7E">
          <w:rPr>
            <w:rStyle w:val="red-highlight"/>
            <w:rFonts w:ascii="IRBadr" w:hAnsi="IRBadr" w:cs="IRBadr"/>
            <w:bCs/>
            <w:sz w:val="28"/>
            <w:szCs w:val="28"/>
            <w:rtl/>
          </w:rPr>
          <w:t>ک</w:t>
        </w:r>
        <w:r w:rsidR="001D6876" w:rsidRPr="002C2EE5">
          <w:rPr>
            <w:rStyle w:val="red-highlight"/>
            <w:rFonts w:ascii="IRBadr" w:hAnsi="IRBadr" w:cs="IRBadr"/>
            <w:bCs/>
            <w:sz w:val="28"/>
            <w:szCs w:val="28"/>
            <w:rtl/>
          </w:rPr>
          <w:t>اتِهَا</w:t>
        </w:r>
        <w:r w:rsidR="001D6876" w:rsidRPr="002C2EE5">
          <w:rPr>
            <w:rStyle w:val="ptext"/>
            <w:rFonts w:ascii="IRBadr" w:hAnsi="IRBadr" w:cs="IRBadr"/>
            <w:bCs/>
            <w:sz w:val="28"/>
            <w:szCs w:val="28"/>
            <w:rtl/>
          </w:rPr>
          <w:t xml:space="preserve"> بِالرَّاسِ</w:t>
        </w:r>
        <w:r w:rsidR="00071B7E">
          <w:rPr>
            <w:rStyle w:val="ptext"/>
            <w:rFonts w:ascii="IRBadr" w:hAnsi="IRBadr" w:cs="IRBadr"/>
            <w:bCs/>
            <w:sz w:val="28"/>
            <w:szCs w:val="28"/>
            <w:rtl/>
          </w:rPr>
          <w:t>ی</w:t>
        </w:r>
        <w:r w:rsidR="001D6876" w:rsidRPr="002C2EE5">
          <w:rPr>
            <w:rStyle w:val="ptext"/>
            <w:rFonts w:ascii="IRBadr" w:hAnsi="IRBadr" w:cs="IRBadr"/>
            <w:bCs/>
            <w:sz w:val="28"/>
            <w:szCs w:val="28"/>
            <w:rtl/>
          </w:rPr>
          <w:t>اتِ مِنْ جَلاَمِ</w:t>
        </w:r>
        <w:r w:rsidR="00071B7E">
          <w:rPr>
            <w:rStyle w:val="ptext"/>
            <w:rFonts w:ascii="IRBadr" w:hAnsi="IRBadr" w:cs="IRBadr"/>
            <w:bCs/>
            <w:sz w:val="28"/>
            <w:szCs w:val="28"/>
            <w:rtl/>
          </w:rPr>
          <w:t>ی</w:t>
        </w:r>
        <w:r w:rsidR="001D6876" w:rsidRPr="002C2EE5">
          <w:rPr>
            <w:rStyle w:val="ptext"/>
            <w:rFonts w:ascii="IRBadr" w:hAnsi="IRBadr" w:cs="IRBadr"/>
            <w:bCs/>
            <w:sz w:val="28"/>
            <w:szCs w:val="28"/>
            <w:rtl/>
          </w:rPr>
          <w:t>دِهَا</w:t>
        </w:r>
      </w:hyperlink>
      <w:r w:rsidRPr="002C2EE5">
        <w:rPr>
          <w:rStyle w:val="ptext"/>
          <w:rFonts w:ascii="IRBadr" w:hAnsi="IRBadr" w:cs="IRBadr"/>
          <w:bCs/>
          <w:sz w:val="28"/>
          <w:szCs w:val="28"/>
          <w:rtl/>
        </w:rPr>
        <w:t>»</w:t>
      </w:r>
      <w:r w:rsidR="001D6876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11"/>
      </w:r>
    </w:p>
    <w:p w:rsidR="0013473D" w:rsidRPr="00B941B0" w:rsidRDefault="0013473D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حرکت این زمین را با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9807D7" w:rsidRPr="00B941B0">
        <w:rPr>
          <w:rFonts w:ascii="IRBadr" w:hAnsi="IRBadr" w:cs="IRBadr"/>
          <w:b/>
          <w:sz w:val="28"/>
          <w:szCs w:val="28"/>
          <w:rtl/>
        </w:rPr>
        <w:t>سر به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فلک کشیده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صخره‌هایی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سخت و مستحکم تعدیل کرد.</w:t>
      </w:r>
    </w:p>
    <w:p w:rsidR="0035683A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35683A" w:rsidRPr="002C2EE5">
        <w:rPr>
          <w:rFonts w:ascii="IRBadr" w:hAnsi="IRBadr" w:cs="IRBadr"/>
          <w:bCs/>
          <w:sz w:val="28"/>
          <w:szCs w:val="28"/>
          <w:rtl/>
        </w:rPr>
        <w:t>فَسَ</w:t>
      </w:r>
      <w:r w:rsidR="00071B7E">
        <w:rPr>
          <w:rFonts w:ascii="IRBadr" w:hAnsi="IRBadr" w:cs="IRBadr"/>
          <w:bCs/>
          <w:sz w:val="28"/>
          <w:szCs w:val="28"/>
          <w:rtl/>
        </w:rPr>
        <w:t>ک</w:t>
      </w:r>
      <w:r w:rsidR="0035683A" w:rsidRPr="002C2EE5">
        <w:rPr>
          <w:rFonts w:ascii="IRBadr" w:hAnsi="IRBadr" w:cs="IRBadr"/>
          <w:bCs/>
          <w:sz w:val="28"/>
          <w:szCs w:val="28"/>
          <w:rtl/>
        </w:rPr>
        <w:t>نَتْ مِنَ اَلْمَ</w:t>
      </w:r>
      <w:r w:rsidR="00071B7E">
        <w:rPr>
          <w:rFonts w:ascii="IRBadr" w:hAnsi="IRBadr" w:cs="IRBadr"/>
          <w:bCs/>
          <w:sz w:val="28"/>
          <w:szCs w:val="28"/>
          <w:rtl/>
        </w:rPr>
        <w:t>ی</w:t>
      </w:r>
      <w:r w:rsidR="0035683A" w:rsidRPr="002C2EE5">
        <w:rPr>
          <w:rFonts w:ascii="IRBadr" w:hAnsi="IRBadr" w:cs="IRBadr"/>
          <w:bCs/>
          <w:sz w:val="28"/>
          <w:szCs w:val="28"/>
          <w:rtl/>
        </w:rPr>
        <w:t>دَانِ لِرُسُوبِ اَلْجِبَالِ فِ</w:t>
      </w:r>
      <w:r w:rsidR="00071B7E">
        <w:rPr>
          <w:rFonts w:ascii="IRBadr" w:hAnsi="IRBadr" w:cs="IRBadr"/>
          <w:bCs/>
          <w:sz w:val="28"/>
          <w:szCs w:val="28"/>
          <w:rtl/>
        </w:rPr>
        <w:t>ی</w:t>
      </w:r>
      <w:r w:rsidR="0035683A" w:rsidRPr="002C2EE5">
        <w:rPr>
          <w:rFonts w:ascii="IRBadr" w:hAnsi="IRBadr" w:cs="IRBadr"/>
          <w:bCs/>
          <w:sz w:val="28"/>
          <w:szCs w:val="28"/>
          <w:rtl/>
        </w:rPr>
        <w:t xml:space="preserve"> قِطَعِ أَدِ</w:t>
      </w:r>
      <w:r w:rsidR="00071B7E">
        <w:rPr>
          <w:rFonts w:ascii="IRBadr" w:hAnsi="IRBadr" w:cs="IRBadr"/>
          <w:bCs/>
          <w:sz w:val="28"/>
          <w:szCs w:val="28"/>
          <w:rtl/>
        </w:rPr>
        <w:t>ی</w:t>
      </w:r>
      <w:r w:rsidR="0035683A" w:rsidRPr="002C2EE5">
        <w:rPr>
          <w:rFonts w:ascii="IRBadr" w:hAnsi="IRBadr" w:cs="IRBadr"/>
          <w:bCs/>
          <w:sz w:val="28"/>
          <w:szCs w:val="28"/>
          <w:rtl/>
        </w:rPr>
        <w:t>مِهَا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35683A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12"/>
      </w:r>
    </w:p>
    <w:p w:rsidR="0013473D" w:rsidRPr="00B941B0" w:rsidRDefault="0013473D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حضرت علی (ع) در خطبه 91 که به خطبه اشباح معروف است با بیانات زیبا و دشوار</w:t>
      </w:r>
      <w:r w:rsidR="00123814" w:rsidRPr="00B941B0">
        <w:rPr>
          <w:rFonts w:ascii="IRBadr" w:hAnsi="IRBadr" w:cs="IRBadr"/>
          <w:b/>
          <w:sz w:val="28"/>
          <w:szCs w:val="28"/>
          <w:rtl/>
        </w:rPr>
        <w:t>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نظام عام را ترسیم کرده است. ایشان در این دو خطبه بسیار زیبا و اعجازانگیز، برای بیداری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انسان‌ها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آن‌هایی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در عالم مادیّت </w:t>
      </w:r>
      <w:r w:rsidR="00E2273D" w:rsidRPr="00B941B0">
        <w:rPr>
          <w:rFonts w:ascii="IRBadr" w:hAnsi="IRBadr" w:cs="IRBadr"/>
          <w:b/>
          <w:sz w:val="28"/>
          <w:szCs w:val="28"/>
          <w:rtl/>
        </w:rPr>
        <w:t>فرومانده‌است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نظام آفرینش و خلقت را هنرمندانه ترسیم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کرده است</w:t>
      </w:r>
      <w:r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13473D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60198C" w:rsidRPr="002C2EE5">
        <w:rPr>
          <w:rFonts w:ascii="IRBadr" w:hAnsi="IRBadr" w:cs="IRBadr"/>
          <w:bCs/>
          <w:sz w:val="28"/>
          <w:szCs w:val="28"/>
          <w:rtl/>
        </w:rPr>
        <w:t>وَأَوْحَ</w:t>
      </w:r>
      <w:r w:rsidR="00E2273D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60198C" w:rsidRPr="002C2EE5">
        <w:rPr>
          <w:rFonts w:ascii="IRBadr" w:hAnsi="IRBadr" w:cs="IRBadr"/>
          <w:bCs/>
          <w:sz w:val="28"/>
          <w:szCs w:val="28"/>
          <w:rtl/>
        </w:rPr>
        <w:t xml:space="preserve"> رَبُّ</w:t>
      </w:r>
      <w:r w:rsidR="00E2273D" w:rsidRPr="002C2EE5">
        <w:rPr>
          <w:rFonts w:ascii="IRBadr" w:hAnsi="IRBadr" w:cs="IRBadr"/>
          <w:bCs/>
          <w:sz w:val="28"/>
          <w:szCs w:val="28"/>
          <w:rtl/>
        </w:rPr>
        <w:t>ک</w:t>
      </w:r>
      <w:r w:rsidR="0060198C" w:rsidRPr="002C2EE5">
        <w:rPr>
          <w:rFonts w:ascii="IRBadr" w:hAnsi="IRBadr" w:cs="IRBadr"/>
          <w:bCs/>
          <w:sz w:val="28"/>
          <w:szCs w:val="28"/>
          <w:rtl/>
        </w:rPr>
        <w:t xml:space="preserve"> إِلَ</w:t>
      </w:r>
      <w:r w:rsidR="00E2273D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60198C" w:rsidRPr="002C2EE5">
        <w:rPr>
          <w:rFonts w:ascii="IRBadr" w:hAnsi="IRBadr" w:cs="IRBadr"/>
          <w:bCs/>
          <w:sz w:val="28"/>
          <w:szCs w:val="28"/>
          <w:rtl/>
        </w:rPr>
        <w:t xml:space="preserve"> النَّحْلِ أَنِ اتَّخِذِ</w:t>
      </w:r>
      <w:r w:rsidR="00E2273D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60198C" w:rsidRPr="002C2EE5">
        <w:rPr>
          <w:rFonts w:ascii="IRBadr" w:hAnsi="IRBadr" w:cs="IRBadr"/>
          <w:bCs/>
          <w:sz w:val="28"/>
          <w:szCs w:val="28"/>
          <w:rtl/>
        </w:rPr>
        <w:t xml:space="preserve"> مِنَ الْجِبَالِ بُ</w:t>
      </w:r>
      <w:r w:rsidR="00E2273D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60198C" w:rsidRPr="002C2EE5">
        <w:rPr>
          <w:rFonts w:ascii="IRBadr" w:hAnsi="IRBadr" w:cs="IRBadr"/>
          <w:bCs/>
          <w:sz w:val="28"/>
          <w:szCs w:val="28"/>
          <w:rtl/>
        </w:rPr>
        <w:t>وتًا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60198C"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60198C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13"/>
      </w:r>
    </w:p>
    <w:p w:rsidR="0013473D" w:rsidRPr="00B941B0" w:rsidRDefault="0013473D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خداوند به زنبورهای عسل الهام کرد که از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قله‌های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بلند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خانه‌هایی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برای خود بسازند.</w:t>
      </w:r>
    </w:p>
    <w:p w:rsidR="0013473D" w:rsidRPr="002C2EE5" w:rsidRDefault="0013473D" w:rsidP="00483FDD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و در مورد ا</w:t>
      </w:r>
      <w:r w:rsidR="00802B25" w:rsidRPr="00B941B0">
        <w:rPr>
          <w:rFonts w:ascii="IRBadr" w:hAnsi="IRBadr" w:cs="IRBadr"/>
          <w:b/>
          <w:sz w:val="28"/>
          <w:szCs w:val="28"/>
          <w:rtl/>
        </w:rPr>
        <w:t xml:space="preserve">نسان هم در قرآن آمده است: </w:t>
      </w:r>
      <w:r w:rsidR="00123814"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وَتَنْحِتُونَ مِنَ الْجِبَالِ </w:t>
      </w:r>
      <w:r w:rsidR="00966228" w:rsidRPr="002C2EE5">
        <w:rPr>
          <w:rFonts w:ascii="IRBadr" w:hAnsi="IRBadr" w:cs="IRBadr"/>
          <w:bCs/>
          <w:sz w:val="28"/>
          <w:szCs w:val="28"/>
          <w:rtl/>
        </w:rPr>
        <w:t>بیوتها</w:t>
      </w:r>
      <w:r w:rsidR="00123814"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802B25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14"/>
      </w:r>
    </w:p>
    <w:p w:rsidR="0013473D" w:rsidRPr="00B941B0" w:rsidRDefault="00F95CF4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="0013473D" w:rsidRPr="00B941B0">
        <w:rPr>
          <w:rFonts w:ascii="IRBadr" w:hAnsi="IRBadr" w:cs="IRBadr"/>
          <w:b/>
          <w:sz w:val="28"/>
          <w:szCs w:val="28"/>
          <w:rtl/>
        </w:rPr>
        <w:t xml:space="preserve"> در </w:t>
      </w:r>
      <w:r w:rsidRPr="00B941B0">
        <w:rPr>
          <w:rFonts w:ascii="IRBadr" w:hAnsi="IRBadr" w:cs="IRBadr"/>
          <w:b/>
          <w:sz w:val="28"/>
          <w:szCs w:val="28"/>
          <w:rtl/>
        </w:rPr>
        <w:t>خانه‌سازی</w:t>
      </w:r>
      <w:r w:rsidR="0013473D" w:rsidRPr="00B941B0">
        <w:rPr>
          <w:rFonts w:ascii="IRBadr" w:hAnsi="IRBadr" w:cs="IRBadr"/>
          <w:b/>
          <w:sz w:val="28"/>
          <w:szCs w:val="28"/>
          <w:rtl/>
        </w:rPr>
        <w:t xml:space="preserve"> و </w:t>
      </w:r>
      <w:r w:rsidRPr="00B941B0">
        <w:rPr>
          <w:rFonts w:ascii="IRBadr" w:hAnsi="IRBadr" w:cs="IRBadr"/>
          <w:b/>
          <w:sz w:val="28"/>
          <w:szCs w:val="28"/>
          <w:rtl/>
        </w:rPr>
        <w:t>مسکن‌گزینی</w:t>
      </w:r>
      <w:r w:rsidR="0013473D" w:rsidRPr="00B941B0">
        <w:rPr>
          <w:rFonts w:ascii="IRBadr" w:hAnsi="IRBadr" w:cs="IRBadr"/>
          <w:b/>
          <w:sz w:val="28"/>
          <w:szCs w:val="28"/>
          <w:rtl/>
        </w:rPr>
        <w:t xml:space="preserve"> نقش مهمی دارد.</w:t>
      </w:r>
    </w:p>
    <w:p w:rsidR="0013473D" w:rsidRPr="00B941B0" w:rsidRDefault="0013473D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lastRenderedPageBreak/>
        <w:t xml:space="preserve">و در سوره نحل نیز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می‌فرماید</w:t>
      </w:r>
      <w:r w:rsidRPr="00B941B0">
        <w:rPr>
          <w:rFonts w:ascii="IRBadr" w:hAnsi="IRBadr" w:cs="IRBadr"/>
          <w:b/>
          <w:sz w:val="28"/>
          <w:szCs w:val="28"/>
          <w:rtl/>
        </w:rPr>
        <w:t>:</w:t>
      </w:r>
    </w:p>
    <w:p w:rsidR="0013473D" w:rsidRPr="002C2EE5" w:rsidRDefault="009A634D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123814" w:rsidRPr="002C2EE5">
        <w:rPr>
          <w:rFonts w:ascii="IRBadr" w:hAnsi="IRBadr" w:cs="IRBadr"/>
          <w:bCs/>
          <w:sz w:val="28"/>
          <w:szCs w:val="28"/>
          <w:rtl/>
        </w:rPr>
        <w:t>«</w:t>
      </w:r>
      <w:r w:rsidRPr="002C2EE5">
        <w:rPr>
          <w:rFonts w:ascii="IRBadr" w:hAnsi="IRBadr" w:cs="IRBadr"/>
          <w:bCs/>
          <w:sz w:val="28"/>
          <w:szCs w:val="28"/>
          <w:rtl/>
        </w:rPr>
        <w:t>وَجَعَلَ لَ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ک</w:t>
      </w:r>
      <w:r w:rsidRPr="002C2EE5">
        <w:rPr>
          <w:rFonts w:ascii="IRBadr" w:hAnsi="IRBadr" w:cs="IRBadr"/>
          <w:bCs/>
          <w:sz w:val="28"/>
          <w:szCs w:val="28"/>
          <w:rtl/>
        </w:rPr>
        <w:t>م مِّنَ الْجِبَالِ أَ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ک</w:t>
      </w:r>
      <w:r w:rsidRPr="002C2EE5">
        <w:rPr>
          <w:rFonts w:ascii="IRBadr" w:hAnsi="IRBadr" w:cs="IRBadr"/>
          <w:bCs/>
          <w:sz w:val="28"/>
          <w:szCs w:val="28"/>
          <w:rtl/>
        </w:rPr>
        <w:t>نَانًا</w:t>
      </w:r>
      <w:r w:rsidR="00123814" w:rsidRPr="002C2EE5">
        <w:rPr>
          <w:rFonts w:ascii="IRBadr" w:hAnsi="IRBadr" w:cs="IRBadr"/>
          <w:bCs/>
          <w:sz w:val="28"/>
          <w:szCs w:val="28"/>
          <w:rtl/>
        </w:rPr>
        <w:t>»</w:t>
      </w:r>
      <w:r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15"/>
      </w:r>
    </w:p>
    <w:p w:rsidR="0013473D" w:rsidRPr="00B941B0" w:rsidRDefault="0013473D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خداوند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را برای انسان اکنان قرار داد.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 xml:space="preserve"> اکنان</w:t>
      </w:r>
      <w:r w:rsidR="0060198C" w:rsidRPr="00B941B0">
        <w:rPr>
          <w:rFonts w:ascii="IRBadr" w:hAnsi="IRBadr" w:cs="IRBadr"/>
          <w:b/>
          <w:sz w:val="28"/>
          <w:szCs w:val="28"/>
          <w:rtl/>
        </w:rPr>
        <w:t xml:space="preserve"> جمع «</w:t>
      </w:r>
      <w:r w:rsidRPr="00B941B0">
        <w:rPr>
          <w:rFonts w:ascii="IRBadr" w:hAnsi="IRBadr" w:cs="IRBadr"/>
          <w:b/>
          <w:sz w:val="28"/>
          <w:szCs w:val="28"/>
          <w:rtl/>
        </w:rPr>
        <w:t>کن</w:t>
      </w:r>
      <w:r w:rsidR="0060198C" w:rsidRPr="00B941B0">
        <w:rPr>
          <w:rFonts w:ascii="IRBadr" w:hAnsi="IRBadr" w:cs="IRBadr"/>
          <w:b/>
          <w:sz w:val="28"/>
          <w:szCs w:val="28"/>
          <w:rtl/>
        </w:rPr>
        <w:t>»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به معنای چیزی که انسان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به‌وسیله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آن استتار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می‌کند</w:t>
      </w:r>
      <w:r w:rsidR="00123814" w:rsidRPr="00B941B0">
        <w:rPr>
          <w:rFonts w:ascii="IRBadr" w:hAnsi="IRBadr" w:cs="IRBadr"/>
          <w:b/>
          <w:sz w:val="28"/>
          <w:szCs w:val="28"/>
          <w:rtl/>
        </w:rPr>
        <w:t>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بعضی از تفاسیر به معنی غارها است.</w:t>
      </w:r>
    </w:p>
    <w:p w:rsidR="0013473D" w:rsidRPr="00B941B0" w:rsidRDefault="0013473D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بنابراین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به صورت غارها که دارای فواید بسیار زیادی است نیز خلق شده و این احتمال وجود دارد که اکنان را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به‌صورت</w:t>
      </w:r>
      <w:r w:rsidR="0060198C" w:rsidRPr="00B941B0">
        <w:rPr>
          <w:rFonts w:ascii="IRBadr" w:hAnsi="IRBadr" w:cs="IRBadr"/>
          <w:b/>
          <w:sz w:val="28"/>
          <w:szCs w:val="28"/>
          <w:rtl/>
        </w:rPr>
        <w:t xml:space="preserve"> «اکنان ما یستتر به الش</w:t>
      </w:r>
      <w:r w:rsidR="00E2273D" w:rsidRPr="00B941B0">
        <w:rPr>
          <w:rFonts w:ascii="IRBadr" w:hAnsi="IRBadr" w:cs="IRBadr"/>
          <w:b/>
          <w:sz w:val="28"/>
          <w:szCs w:val="28"/>
          <w:rtl/>
        </w:rPr>
        <w:t>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» نیز باشد که دارای معنای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عام‌تر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است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وسیله استتار انسان چه در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دامنه‌ها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</w:t>
      </w:r>
      <w:r w:rsidR="003C0164" w:rsidRPr="00B941B0">
        <w:rPr>
          <w:rFonts w:ascii="IRBadr" w:hAnsi="IRBadr" w:cs="IRBadr"/>
          <w:b/>
          <w:sz w:val="28"/>
          <w:szCs w:val="28"/>
          <w:rtl/>
        </w:rPr>
        <w:t>ساخت‌وسازهایی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آن صورت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می‌گیرد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باشد.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عمران و آبادی نقش </w:t>
      </w:r>
      <w:r w:rsidR="003C0164" w:rsidRPr="00B941B0">
        <w:rPr>
          <w:rFonts w:ascii="IRBadr" w:hAnsi="IRBadr" w:cs="IRBadr"/>
          <w:b/>
          <w:sz w:val="28"/>
          <w:szCs w:val="28"/>
          <w:rtl/>
        </w:rPr>
        <w:t>بسزایی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دارد اگر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زمین نبود ابرها دارای نظم و ساماندهی منظمی نبودند.</w:t>
      </w:r>
    </w:p>
    <w:p w:rsidR="0013473D" w:rsidRPr="00B941B0" w:rsidRDefault="00802B25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در آیه 43، سوره نور:</w:t>
      </w:r>
    </w:p>
    <w:p w:rsidR="00802B25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أَلَمْ تَرَ أَنَّ اللَّهَ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زْجِ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 سَحَابًا ثُمَّ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ؤَلِّفُ بَ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نَهُ ثُمَّ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جْعَلُهُ رُ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ک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امًا فَتَرَ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 الْوَدْقَ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خْرُجُ مِنْ خِلَالِهِ وَ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نَزِّلُ مِنَ السَّمَاءِ مِن جِبَالٍ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فی‌ها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 مِن بَرَدٍ فَ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صِ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بُ بِهِ مَن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شَاءُ وَ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صْرِفُهُ عَن مَّن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شَاءُ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یک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ادُ سَنَا بَرْقِهِ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ذْهَبُ بِالْأَبْصَارِ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802B25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16"/>
      </w:r>
    </w:p>
    <w:p w:rsidR="0013473D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آیا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نمی‌بینی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خدا ابرها را به حرکت درآورد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آن‌ها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را انباشته و متراکم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می‌کند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بنگر که باران با لطافت را میان ابرها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فرومی‌ریزد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از درون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تگرگ را برشما نازل کرد.</w:t>
      </w:r>
    </w:p>
    <w:p w:rsidR="0079213A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و در سوره </w:t>
      </w:r>
      <w:r w:rsidR="00802B25" w:rsidRPr="00B941B0">
        <w:rPr>
          <w:rFonts w:ascii="IRBadr" w:hAnsi="IRBadr" w:cs="IRBadr"/>
          <w:b/>
          <w:sz w:val="28"/>
          <w:szCs w:val="28"/>
          <w:rtl/>
        </w:rPr>
        <w:t xml:space="preserve">فاطر نیز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می‌فرماید</w:t>
      </w:r>
      <w:r w:rsidR="00802B25" w:rsidRPr="00B941B0">
        <w:rPr>
          <w:rFonts w:ascii="IRBadr" w:hAnsi="IRBadr" w:cs="IRBadr"/>
          <w:b/>
          <w:sz w:val="28"/>
          <w:szCs w:val="28"/>
          <w:rtl/>
        </w:rPr>
        <w:t>:</w:t>
      </w:r>
    </w:p>
    <w:p w:rsidR="00802B25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أَلَمْ تَرَ أَنَّ اللَّهَ أَنزَلَ مِنَ السَّمَاءِ مَاءً فَأَخْرَجْنَا بِهِ ثَمَرَاتٍ مُّخْتَلِفًا أَلْوَانُهَا وَمِنَ الْجِبَالِ جُدَدٌ بِ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ضٌ وَحُمْرٌ مُّخْتَلِفٌ أَلْوَانُهَا وَغَرَابِ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بُ سُودٌ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802B25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17"/>
      </w:r>
    </w:p>
    <w:p w:rsidR="0079213A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از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درون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آن‌ها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راه‌هایی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است که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رنگ‌های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گوناگون است. البته در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این‌جا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دو معنی برای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راه‌ها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وجود دارد یکی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راه‌هایی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که خود انسان در دل کوه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می‌سازد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دیگری </w:t>
      </w:r>
      <w:r w:rsidR="003C0164" w:rsidRPr="00B941B0">
        <w:rPr>
          <w:rFonts w:ascii="IRBadr" w:hAnsi="IRBadr" w:cs="IRBadr"/>
          <w:b/>
          <w:sz w:val="28"/>
          <w:szCs w:val="28"/>
          <w:rtl/>
        </w:rPr>
        <w:t>راه‌راه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بودن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است که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به‌صورت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رنگ‌های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مختلف است.</w:t>
      </w:r>
    </w:p>
    <w:p w:rsidR="00802B25" w:rsidRPr="002C2EE5" w:rsidRDefault="00123814" w:rsidP="000C0218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</w:rPr>
        <w:t>«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وَتَ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ک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 xml:space="preserve">ونُ الْجِبَالُ 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ک</w:t>
      </w:r>
      <w:r w:rsidR="00802B25" w:rsidRPr="002C2EE5">
        <w:rPr>
          <w:rFonts w:ascii="IRBadr" w:hAnsi="IRBadr" w:cs="IRBadr"/>
          <w:bCs/>
          <w:sz w:val="28"/>
          <w:szCs w:val="28"/>
          <w:rtl/>
        </w:rPr>
        <w:t>الْعِهْنِ الْمَنفُوشِ</w:t>
      </w:r>
      <w:r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802B25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18"/>
      </w:r>
    </w:p>
    <w:p w:rsidR="0079213A" w:rsidRDefault="00F95CF4" w:rsidP="000C0218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="0079213A"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B941B0">
        <w:rPr>
          <w:rFonts w:ascii="IRBadr" w:hAnsi="IRBadr" w:cs="IRBadr"/>
          <w:b/>
          <w:sz w:val="28"/>
          <w:szCs w:val="28"/>
          <w:rtl/>
        </w:rPr>
        <w:t>به‌صورت</w:t>
      </w:r>
      <w:r w:rsidR="0079213A" w:rsidRPr="00B941B0">
        <w:rPr>
          <w:rFonts w:ascii="IRBadr" w:hAnsi="IRBadr" w:cs="IRBadr"/>
          <w:b/>
          <w:sz w:val="28"/>
          <w:szCs w:val="28"/>
          <w:rtl/>
        </w:rPr>
        <w:t xml:space="preserve"> پنبه و پشم زده </w:t>
      </w:r>
      <w:r w:rsidRPr="00B941B0">
        <w:rPr>
          <w:rFonts w:ascii="IRBadr" w:hAnsi="IRBadr" w:cs="IRBadr"/>
          <w:b/>
          <w:sz w:val="28"/>
          <w:szCs w:val="28"/>
          <w:rtl/>
        </w:rPr>
        <w:t>شده‌ایی</w:t>
      </w:r>
      <w:r w:rsidR="0079213A" w:rsidRPr="00B941B0">
        <w:rPr>
          <w:rFonts w:ascii="IRBadr" w:hAnsi="IRBadr" w:cs="IRBadr"/>
          <w:b/>
          <w:sz w:val="28"/>
          <w:szCs w:val="28"/>
          <w:rtl/>
        </w:rPr>
        <w:t xml:space="preserve"> ست که </w:t>
      </w:r>
      <w:r w:rsidRPr="00B941B0">
        <w:rPr>
          <w:rFonts w:ascii="IRBadr" w:hAnsi="IRBadr" w:cs="IRBadr"/>
          <w:b/>
          <w:sz w:val="28"/>
          <w:szCs w:val="28"/>
          <w:rtl/>
        </w:rPr>
        <w:t>رنگ‌های</w:t>
      </w:r>
      <w:r w:rsidR="0079213A" w:rsidRPr="00B941B0">
        <w:rPr>
          <w:rFonts w:ascii="IRBadr" w:hAnsi="IRBadr" w:cs="IRBadr"/>
          <w:b/>
          <w:sz w:val="28"/>
          <w:szCs w:val="28"/>
          <w:rtl/>
        </w:rPr>
        <w:t xml:space="preserve"> گوناگون دارد.</w:t>
      </w:r>
    </w:p>
    <w:p w:rsidR="002C2EE5" w:rsidRPr="00B941B0" w:rsidRDefault="002C2EE5" w:rsidP="000C0218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</w:p>
    <w:p w:rsidR="0079213A" w:rsidRPr="00B941B0" w:rsidRDefault="0079213A" w:rsidP="000C0218">
      <w:pPr>
        <w:pStyle w:val="2"/>
        <w:bidi/>
        <w:jc w:val="both"/>
        <w:rPr>
          <w:rtl/>
        </w:rPr>
      </w:pPr>
      <w:bookmarkStart w:id="8" w:name="_Toc426342892"/>
      <w:bookmarkStart w:id="9" w:name="_Toc426501096"/>
      <w:r w:rsidRPr="00B941B0">
        <w:rPr>
          <w:rtl/>
        </w:rPr>
        <w:t xml:space="preserve">فواید </w:t>
      </w:r>
      <w:r w:rsidR="00F95CF4" w:rsidRPr="00B941B0">
        <w:rPr>
          <w:rtl/>
        </w:rPr>
        <w:t>کوه‌ها</w:t>
      </w:r>
      <w:r w:rsidRPr="00B941B0">
        <w:rPr>
          <w:rtl/>
        </w:rPr>
        <w:t xml:space="preserve"> در قرآن</w:t>
      </w:r>
      <w:bookmarkEnd w:id="8"/>
      <w:bookmarkEnd w:id="9"/>
    </w:p>
    <w:p w:rsidR="0079213A" w:rsidRPr="00B941B0" w:rsidRDefault="00F95CF4" w:rsidP="000C0218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="0079213A"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Pr="00B941B0">
        <w:rPr>
          <w:rFonts w:ascii="IRBadr" w:hAnsi="IRBadr" w:cs="IRBadr"/>
          <w:b/>
          <w:sz w:val="28"/>
          <w:szCs w:val="28"/>
          <w:rtl/>
        </w:rPr>
        <w:t>به‌عنوان</w:t>
      </w:r>
      <w:r w:rsidR="0079213A" w:rsidRPr="00B941B0">
        <w:rPr>
          <w:rFonts w:ascii="IRBadr" w:hAnsi="IRBadr" w:cs="IRBadr"/>
          <w:b/>
          <w:sz w:val="28"/>
          <w:szCs w:val="28"/>
          <w:rtl/>
        </w:rPr>
        <w:t xml:space="preserve"> مظاهر بزرگی است که دارای فوایدی </w:t>
      </w:r>
      <w:r w:rsidRPr="00B941B0">
        <w:rPr>
          <w:rFonts w:ascii="IRBadr" w:hAnsi="IRBadr" w:cs="IRBadr"/>
          <w:b/>
          <w:sz w:val="28"/>
          <w:szCs w:val="28"/>
          <w:rtl/>
        </w:rPr>
        <w:t>می‌باشد</w:t>
      </w:r>
      <w:r w:rsidR="0079213A" w:rsidRPr="00B941B0">
        <w:rPr>
          <w:rFonts w:ascii="IRBadr" w:hAnsi="IRBadr" w:cs="IRBadr"/>
          <w:b/>
          <w:sz w:val="28"/>
          <w:szCs w:val="28"/>
          <w:rtl/>
        </w:rPr>
        <w:t>:</w:t>
      </w:r>
    </w:p>
    <w:p w:rsidR="0079213A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1.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 xml:space="preserve"> 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آرامش زمین نقش دارند.</w:t>
      </w:r>
    </w:p>
    <w:p w:rsidR="0079213A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2.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 xml:space="preserve"> برای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خانه‌سازی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هم برای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انسان‌ها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و هم برای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حیوان‌ها</w:t>
      </w:r>
      <w:r w:rsidRPr="00B941B0">
        <w:rPr>
          <w:rFonts w:ascii="IRBadr" w:hAnsi="IRBadr" w:cs="IRBadr"/>
          <w:b/>
          <w:sz w:val="28"/>
          <w:szCs w:val="28"/>
          <w:rtl/>
          <w:cs/>
        </w:rPr>
        <w:t xml:space="preserve"> دارای اهمیت زیادی است.</w:t>
      </w:r>
    </w:p>
    <w:p w:rsidR="0079213A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3.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 xml:space="preserve"> 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بارش باران و تعدیل </w:t>
      </w:r>
      <w:r w:rsidR="003C0164" w:rsidRPr="00B941B0">
        <w:rPr>
          <w:rFonts w:ascii="IRBadr" w:hAnsi="IRBadr" w:cs="IRBadr"/>
          <w:b/>
          <w:sz w:val="28"/>
          <w:szCs w:val="28"/>
          <w:rtl/>
        </w:rPr>
        <w:t>آب‌وهوا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نقش بسیار مهمی دارد.</w:t>
      </w:r>
    </w:p>
    <w:p w:rsidR="0079213A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4.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 xml:space="preserve"> در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معادن گوناگون است.</w:t>
      </w:r>
    </w:p>
    <w:p w:rsidR="0079213A" w:rsidRPr="002C2EE5" w:rsidRDefault="0035683A" w:rsidP="000C021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5.</w:t>
      </w:r>
      <w:r w:rsidRPr="00B941B0">
        <w:rPr>
          <w:rStyle w:val="10"/>
          <w:b/>
          <w:bCs w:val="0"/>
          <w:sz w:val="28"/>
          <w:szCs w:val="28"/>
          <w:rtl/>
        </w:rPr>
        <w:t xml:space="preserve"> </w:t>
      </w:r>
      <w:r w:rsidR="00123814" w:rsidRPr="002C2EE5">
        <w:rPr>
          <w:rStyle w:val="10"/>
          <w:sz w:val="28"/>
          <w:szCs w:val="28"/>
          <w:rtl/>
        </w:rPr>
        <w:t>«</w:t>
      </w:r>
      <w:r w:rsidRPr="002C2EE5">
        <w:rPr>
          <w:rStyle w:val="aff6"/>
          <w:rFonts w:ascii="IRBadr" w:hAnsi="IRBadr" w:cs="IRBadr"/>
          <w:sz w:val="28"/>
          <w:szCs w:val="28"/>
          <w:rtl/>
        </w:rPr>
        <w:t>وَالْجِبَالَ أَرْسَاهَا مَتَاعًا لَ</w:t>
      </w:r>
      <w:r w:rsidR="00071B7E">
        <w:rPr>
          <w:rStyle w:val="aff6"/>
          <w:rFonts w:ascii="IRBadr" w:hAnsi="IRBadr" w:cs="IRBadr"/>
          <w:sz w:val="28"/>
          <w:szCs w:val="28"/>
          <w:rtl/>
        </w:rPr>
        <w:t>ک</w:t>
      </w:r>
      <w:r w:rsidRPr="002C2EE5">
        <w:rPr>
          <w:rStyle w:val="aff6"/>
          <w:rFonts w:ascii="IRBadr" w:hAnsi="IRBadr" w:cs="IRBadr"/>
          <w:sz w:val="28"/>
          <w:szCs w:val="28"/>
          <w:rtl/>
        </w:rPr>
        <w:t>مْ وَلِأَنْعَامِ</w:t>
      </w:r>
      <w:r w:rsidR="00071B7E">
        <w:rPr>
          <w:rStyle w:val="aff6"/>
          <w:rFonts w:ascii="IRBadr" w:hAnsi="IRBadr" w:cs="IRBadr"/>
          <w:sz w:val="28"/>
          <w:szCs w:val="28"/>
          <w:rtl/>
        </w:rPr>
        <w:t>ک</w:t>
      </w:r>
      <w:r w:rsidRPr="002C2EE5">
        <w:rPr>
          <w:rStyle w:val="aff6"/>
          <w:rFonts w:ascii="IRBadr" w:hAnsi="IRBadr" w:cs="IRBadr"/>
          <w:sz w:val="28"/>
          <w:szCs w:val="28"/>
          <w:rtl/>
        </w:rPr>
        <w:t>مْ</w:t>
      </w:r>
      <w:r w:rsidR="00123814" w:rsidRPr="002C2EE5">
        <w:rPr>
          <w:rStyle w:val="aff6"/>
          <w:rFonts w:ascii="IRBadr" w:hAnsi="IRBadr" w:cs="IRBadr"/>
          <w:sz w:val="28"/>
          <w:szCs w:val="28"/>
          <w:rtl/>
        </w:rPr>
        <w:t>»</w:t>
      </w:r>
      <w:r w:rsidR="005A7E29" w:rsidRPr="002C2EE5">
        <w:rPr>
          <w:rStyle w:val="aff0"/>
          <w:rFonts w:ascii="IRBadr" w:hAnsi="IRBadr" w:cs="IRBadr"/>
          <w:sz w:val="28"/>
          <w:szCs w:val="28"/>
          <w:rtl/>
        </w:rPr>
        <w:footnoteReference w:id="19"/>
      </w:r>
    </w:p>
    <w:p w:rsidR="0079213A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خداوند این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را برای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بهره‌وری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انسان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حیوان‌ها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برپاداشته‌است</w:t>
      </w:r>
      <w:r w:rsidRPr="00B941B0">
        <w:rPr>
          <w:rFonts w:ascii="IRBadr" w:hAnsi="IRBadr" w:cs="IRBadr"/>
          <w:b/>
          <w:sz w:val="28"/>
          <w:szCs w:val="28"/>
          <w:rtl/>
        </w:rPr>
        <w:t>.</w:t>
      </w:r>
    </w:p>
    <w:p w:rsidR="0079213A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درهم پاشیده شدن نظام طبیعت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کوه‌های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بلند </w:t>
      </w:r>
      <w:r w:rsidR="003C0164" w:rsidRPr="00B941B0">
        <w:rPr>
          <w:rFonts w:ascii="IRBadr" w:hAnsi="IRBadr" w:cs="IRBadr"/>
          <w:b/>
          <w:sz w:val="28"/>
          <w:szCs w:val="28"/>
          <w:rtl/>
        </w:rPr>
        <w:t>و استوار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روز قیامت است و ای بشر ما آن را برای تو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می‌گویم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و بدان که این تابلوی عظیم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تکان‌دهنده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داستان و </w:t>
      </w:r>
      <w:r w:rsidR="003C0164" w:rsidRPr="00B941B0">
        <w:rPr>
          <w:rFonts w:ascii="IRBadr" w:hAnsi="IRBadr" w:cs="IRBadr"/>
          <w:b/>
          <w:sz w:val="28"/>
          <w:szCs w:val="28"/>
          <w:rtl/>
        </w:rPr>
        <w:t>خیال‌پردازی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نیست برای این است که جان تو متحول شود و متوجه انجام وظایف الهی گردد.</w:t>
      </w:r>
    </w:p>
    <w:p w:rsidR="00C47D8C" w:rsidRPr="00B941B0" w:rsidRDefault="0079213A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 xml:space="preserve">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چشم‌های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تو بینا و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گوش‌های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تو شنوا شود و بدان که چه </w:t>
      </w:r>
      <w:r w:rsidR="00F95CF4" w:rsidRPr="00B941B0">
        <w:rPr>
          <w:rFonts w:ascii="IRBadr" w:hAnsi="IRBadr" w:cs="IRBadr"/>
          <w:b/>
          <w:sz w:val="28"/>
          <w:szCs w:val="28"/>
          <w:rtl/>
        </w:rPr>
        <w:t>آینده‌ای</w:t>
      </w:r>
      <w:r w:rsidRPr="00B941B0">
        <w:rPr>
          <w:rFonts w:ascii="IRBadr" w:hAnsi="IRBadr" w:cs="IRBadr"/>
          <w:b/>
          <w:sz w:val="28"/>
          <w:szCs w:val="28"/>
          <w:rtl/>
        </w:rPr>
        <w:t xml:space="preserve"> در انتظار توست؟</w:t>
      </w:r>
    </w:p>
    <w:p w:rsidR="0079213A" w:rsidRPr="00B941B0" w:rsidRDefault="000B1914" w:rsidP="000C0218">
      <w:pPr>
        <w:bidi/>
        <w:spacing w:line="240" w:lineRule="auto"/>
        <w:jc w:val="both"/>
        <w:rPr>
          <w:rFonts w:ascii="IRBadr" w:hAnsi="IRBadr" w:cs="IRBadr"/>
          <w:b/>
          <w:sz w:val="28"/>
          <w:szCs w:val="28"/>
          <w:rtl/>
        </w:rPr>
      </w:pPr>
      <w:r w:rsidRPr="00B941B0">
        <w:rPr>
          <w:rFonts w:ascii="IRBadr" w:hAnsi="IRBadr" w:cs="IRBadr"/>
          <w:b/>
          <w:sz w:val="28"/>
          <w:szCs w:val="28"/>
          <w:rtl/>
        </w:rPr>
        <w:t>پس امروز خود را بسازید.</w:t>
      </w:r>
    </w:p>
    <w:p w:rsidR="002469BE" w:rsidRPr="002C2EE5" w:rsidRDefault="00071B7E" w:rsidP="00483FDD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>
        <w:rPr>
          <w:rFonts w:ascii="IRBadr" w:hAnsi="IRBadr" w:cs="IRBadr"/>
          <w:bCs/>
          <w:sz w:val="28"/>
          <w:szCs w:val="28"/>
          <w:rtl/>
        </w:rPr>
        <w:t>«</w:t>
      </w:r>
      <w:r w:rsidR="00483FDD" w:rsidRPr="002C2EE5">
        <w:rPr>
          <w:rFonts w:ascii="IRBadr" w:hAnsi="IRBadr" w:cs="IRBadr"/>
          <w:bCs/>
          <w:sz w:val="28"/>
          <w:szCs w:val="28"/>
          <w:rtl/>
        </w:rPr>
        <w:t xml:space="preserve"> فَأَمَّا مَنْ ثَقُلَتْ مَوَازِینُهُ</w:t>
      </w:r>
      <w:r w:rsidR="00483FDD">
        <w:rPr>
          <w:rFonts w:ascii="IRBadr" w:hAnsi="IRBadr" w:cs="IRBadr" w:hint="cs"/>
          <w:bCs/>
          <w:sz w:val="28"/>
          <w:szCs w:val="28"/>
          <w:rtl/>
        </w:rPr>
        <w:t xml:space="preserve"> </w:t>
      </w:r>
      <w:r w:rsidR="00483FDD" w:rsidRPr="002C2EE5">
        <w:rPr>
          <w:rFonts w:ascii="IRBadr" w:hAnsi="IRBadr" w:cs="IRBadr"/>
          <w:bCs/>
          <w:sz w:val="28"/>
          <w:szCs w:val="28"/>
          <w:rtl/>
        </w:rPr>
        <w:t>فَهُوَ فِی عِیشَةٍ رَاضِیةٍ</w:t>
      </w:r>
      <w:r w:rsidR="00483FDD">
        <w:rPr>
          <w:rFonts w:ascii="IRBadr" w:hAnsi="IRBadr" w:cs="IRBadr" w:hint="cs"/>
          <w:bCs/>
          <w:sz w:val="28"/>
          <w:szCs w:val="28"/>
          <w:rtl/>
        </w:rPr>
        <w:t>،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 xml:space="preserve"> وَأَمَّا</w:t>
      </w:r>
      <w:r w:rsidR="002469BE" w:rsidRPr="002C2EE5">
        <w:rPr>
          <w:rFonts w:ascii="IRBadr" w:hAnsi="IRBadr" w:cs="IRBadr"/>
          <w:bCs/>
          <w:sz w:val="28"/>
          <w:szCs w:val="28"/>
          <w:rtl/>
        </w:rPr>
        <w:t xml:space="preserve"> مَنْ خَفَّتْ مَوَازِ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ی</w:t>
      </w:r>
      <w:r w:rsidR="002469BE" w:rsidRPr="002C2EE5">
        <w:rPr>
          <w:rFonts w:ascii="IRBadr" w:hAnsi="IRBadr" w:cs="IRBadr"/>
          <w:bCs/>
          <w:sz w:val="28"/>
          <w:szCs w:val="28"/>
          <w:rtl/>
        </w:rPr>
        <w:t>نُهُ</w:t>
      </w:r>
      <w:r w:rsidR="00F95CF4" w:rsidRPr="002C2EE5">
        <w:rPr>
          <w:rFonts w:ascii="IRBadr" w:hAnsi="IRBadr" w:cs="IRBadr"/>
          <w:bCs/>
          <w:sz w:val="28"/>
          <w:szCs w:val="28"/>
          <w:rtl/>
        </w:rPr>
        <w:t>، فَأُمُّهُ هَاوِیةٌ، وَمَا أَدْرَاک مَا هِیهْ، نَارٌ حَامِیةٌ</w:t>
      </w:r>
      <w:r w:rsidR="00483FDD" w:rsidRPr="002C2EE5">
        <w:rPr>
          <w:rFonts w:ascii="IRBadr" w:hAnsi="IRBadr" w:cs="IRBadr"/>
          <w:bCs/>
          <w:sz w:val="28"/>
          <w:szCs w:val="28"/>
          <w:rtl/>
        </w:rPr>
        <w:t>»</w:t>
      </w:r>
      <w:r w:rsidR="00F95CF4" w:rsidRPr="002C2EE5">
        <w:rPr>
          <w:rStyle w:val="aff0"/>
          <w:rFonts w:ascii="IRBadr" w:hAnsi="IRBadr" w:cs="IRBadr"/>
          <w:bCs/>
          <w:sz w:val="28"/>
          <w:szCs w:val="28"/>
          <w:rtl/>
        </w:rPr>
        <w:footnoteReference w:id="20"/>
      </w:r>
      <w:r w:rsidR="00531F09" w:rsidRPr="002C2EE5">
        <w:rPr>
          <w:rFonts w:ascii="IRBadr" w:hAnsi="IRBadr" w:cs="IRBadr"/>
          <w:bCs/>
          <w:sz w:val="28"/>
          <w:szCs w:val="28"/>
          <w:rtl/>
        </w:rPr>
        <w:t xml:space="preserve"> صدق اللّه العلی و العظیم.</w:t>
      </w:r>
    </w:p>
    <w:p w:rsidR="0079213A" w:rsidRPr="00B941B0" w:rsidRDefault="000B1914" w:rsidP="000C0218">
      <w:pPr>
        <w:pStyle w:val="2"/>
        <w:bidi/>
        <w:jc w:val="both"/>
        <w:rPr>
          <w:rtl/>
        </w:rPr>
      </w:pPr>
      <w:bookmarkStart w:id="10" w:name="_Toc426342893"/>
      <w:bookmarkStart w:id="11" w:name="_Toc426501097"/>
      <w:r w:rsidRPr="00B941B0">
        <w:rPr>
          <w:rtl/>
        </w:rPr>
        <w:t>خطبه دوم</w:t>
      </w:r>
      <w:r w:rsidR="0079213A" w:rsidRPr="00B941B0">
        <w:rPr>
          <w:rtl/>
        </w:rPr>
        <w:t>:</w:t>
      </w:r>
      <w:bookmarkEnd w:id="10"/>
      <w:bookmarkEnd w:id="11"/>
    </w:p>
    <w:p w:rsidR="00F75667" w:rsidRPr="00B941B0" w:rsidRDefault="00F75667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B1914" w:rsidRPr="002C2EE5" w:rsidRDefault="000B1914" w:rsidP="000C0218">
      <w:pPr>
        <w:bidi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اعوذ بالل</w:t>
      </w:r>
      <w:r w:rsidR="0029737F" w:rsidRPr="002C2EE5">
        <w:rPr>
          <w:rFonts w:ascii="IRBadr" w:hAnsi="IRBadr" w:cs="IRBadr"/>
          <w:bCs/>
          <w:sz w:val="28"/>
          <w:szCs w:val="28"/>
          <w:rtl/>
          <w:lang w:bidi="fa-IR"/>
        </w:rPr>
        <w:t>ّ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ه </w:t>
      </w:r>
      <w:r w:rsidR="0029737F" w:rsidRPr="002C2EE5">
        <w:rPr>
          <w:rFonts w:ascii="IRBadr" w:hAnsi="IRBadr" w:cs="IRBadr"/>
          <w:bCs/>
          <w:sz w:val="28"/>
          <w:szCs w:val="28"/>
          <w:rtl/>
          <w:lang w:bidi="fa-IR"/>
        </w:rPr>
        <w:t>ال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سمیع العلیم من الشیطان الرجیم. بسم‌الل</w:t>
      </w:r>
      <w:r w:rsidR="0029737F" w:rsidRPr="002C2EE5">
        <w:rPr>
          <w:rFonts w:ascii="IRBadr" w:hAnsi="IRBadr" w:cs="IRBadr"/>
          <w:bCs/>
          <w:sz w:val="28"/>
          <w:szCs w:val="28"/>
          <w:rtl/>
          <w:lang w:bidi="fa-IR"/>
        </w:rPr>
        <w:t>ّ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ه الرحمن الرحیم.</w:t>
      </w:r>
      <w:r w:rsidR="00154FB9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نحمده علی ما کان و نستعی</w:t>
      </w:r>
      <w:r w:rsidR="0029737F" w:rsidRPr="002C2EE5">
        <w:rPr>
          <w:rFonts w:ascii="IRBadr" w:hAnsi="IRBadr" w:cs="IRBadr"/>
          <w:bCs/>
          <w:sz w:val="28"/>
          <w:szCs w:val="28"/>
          <w:rtl/>
          <w:lang w:bidi="fa-IR"/>
        </w:rPr>
        <w:t>نه من امرنا علی ما یکون و ن</w:t>
      </w:r>
      <w:r w:rsidR="004D78D2" w:rsidRPr="002C2EE5">
        <w:rPr>
          <w:rFonts w:ascii="IRBadr" w:hAnsi="IRBadr" w:cs="IRBadr"/>
          <w:bCs/>
          <w:sz w:val="28"/>
          <w:szCs w:val="28"/>
          <w:rtl/>
          <w:lang w:bidi="fa-IR"/>
        </w:rPr>
        <w:t>ؤ</w:t>
      </w:r>
      <w:r w:rsidR="0029737F" w:rsidRPr="002C2EE5">
        <w:rPr>
          <w:rFonts w:ascii="IRBadr" w:hAnsi="IRBadr" w:cs="IRBadr"/>
          <w:bCs/>
          <w:sz w:val="28"/>
          <w:szCs w:val="28"/>
          <w:rtl/>
          <w:lang w:bidi="fa-IR"/>
        </w:rPr>
        <w:t>من به</w:t>
      </w:r>
      <w:r w:rsidR="00154FB9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و نتوکل علی</w:t>
      </w:r>
      <w:r w:rsidR="0029737F" w:rsidRPr="002C2EE5">
        <w:rPr>
          <w:rFonts w:ascii="IRBadr" w:hAnsi="IRBadr" w:cs="IRBadr"/>
          <w:bCs/>
          <w:sz w:val="28"/>
          <w:szCs w:val="28"/>
          <w:rtl/>
          <w:lang w:bidi="fa-IR"/>
        </w:rPr>
        <w:t>ه و نستغفره و نستهدیه و نعوذ به</w:t>
      </w:r>
      <w:r w:rsidR="004D78D2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من شرور</w:t>
      </w:r>
      <w:r w:rsidR="00154FB9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انفسنا و سیات اعمالنا و نصلی و نسلم علی </w:t>
      </w:r>
      <w:r w:rsidR="00154FB9" w:rsidRPr="002C2EE5">
        <w:rPr>
          <w:rFonts w:ascii="IRBadr" w:hAnsi="IRBadr" w:cs="IRBadr"/>
          <w:bCs/>
          <w:sz w:val="28"/>
          <w:szCs w:val="28"/>
          <w:rtl/>
          <w:lang w:bidi="fa-IR"/>
        </w:rPr>
        <w:lastRenderedPageBreak/>
        <w:t>سیدنا</w:t>
      </w:r>
      <w:r w:rsidR="00286359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و نبینا</w:t>
      </w:r>
      <w:r w:rsidR="00E2273D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286359" w:rsidRPr="002C2EE5">
        <w:rPr>
          <w:rFonts w:ascii="IRBadr" w:hAnsi="IRBadr" w:cs="IRBadr"/>
          <w:bCs/>
          <w:sz w:val="28"/>
          <w:szCs w:val="28"/>
          <w:rtl/>
          <w:lang w:bidi="fa-IR"/>
        </w:rPr>
        <w:t>ابی ا</w:t>
      </w:r>
      <w:r w:rsidR="00154FB9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لقاسم محمد، </w:t>
      </w:r>
      <w:r w:rsidR="00C47D8C" w:rsidRPr="002C2EE5">
        <w:rPr>
          <w:rFonts w:ascii="IRBadr" w:hAnsi="IRBadr" w:cs="IRBadr"/>
          <w:bCs/>
          <w:sz w:val="28"/>
          <w:szCs w:val="28"/>
          <w:rtl/>
        </w:rPr>
        <w:t xml:space="preserve">عَلی آله الأطیَّبینَ الأطهَرین لاسَیُّما </w:t>
      </w:r>
      <w:r w:rsidR="00286359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سیدنا </w:t>
      </w:r>
      <w:r w:rsidR="00F75667" w:rsidRPr="002C2EE5">
        <w:rPr>
          <w:rFonts w:ascii="IRBadr" w:hAnsi="IRBadr" w:cs="IRBadr"/>
          <w:bCs/>
          <w:sz w:val="28"/>
          <w:szCs w:val="28"/>
          <w:rtl/>
          <w:lang w:bidi="fa-IR"/>
        </w:rPr>
        <w:t>و مولانا و امام العلی ابن ابی طالب و علی الصدیقة الطاهر</w:t>
      </w:r>
      <w:r w:rsidR="000C0218">
        <w:rPr>
          <w:rFonts w:ascii="IRBadr" w:hAnsi="IRBadr" w:cs="IRBadr" w:hint="cs"/>
          <w:bCs/>
          <w:sz w:val="28"/>
          <w:szCs w:val="28"/>
          <w:rtl/>
          <w:lang w:bidi="fa-IR"/>
        </w:rPr>
        <w:t>ة</w:t>
      </w:r>
      <w:r w:rsidR="00F75667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فاطمة الزهرا</w:t>
      </w:r>
      <w:r w:rsidR="00071B7E">
        <w:rPr>
          <w:rFonts w:ascii="IRBadr" w:hAnsi="IRBadr" w:cs="IRBadr" w:hint="cs"/>
          <w:bCs/>
          <w:sz w:val="28"/>
          <w:szCs w:val="28"/>
          <w:rtl/>
          <w:lang w:bidi="fa-IR"/>
        </w:rPr>
        <w:t>ء</w:t>
      </w:r>
      <w:r w:rsidR="00F75667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و علی الحسن و الحسین سیدی شباب اهل الجنة و الائمة المسلمین علی بن الحسین و محمد بن علی و جعفر بن محمد و موسی بن جعفر و علی بن موسی و محمد بن علی و ع</w:t>
      </w:r>
      <w:r w:rsidR="00483FDD">
        <w:rPr>
          <w:rFonts w:ascii="IRBadr" w:hAnsi="IRBadr" w:cs="IRBadr"/>
          <w:bCs/>
          <w:sz w:val="28"/>
          <w:szCs w:val="28"/>
          <w:rtl/>
          <w:lang w:bidi="fa-IR"/>
        </w:rPr>
        <w:t xml:space="preserve">لی بن محمد و </w:t>
      </w:r>
      <w:r w:rsidR="00483FDD">
        <w:rPr>
          <w:rFonts w:ascii="IRBadr" w:hAnsi="IRBadr" w:cs="IRBadr" w:hint="cs"/>
          <w:bCs/>
          <w:sz w:val="28"/>
          <w:szCs w:val="28"/>
          <w:rtl/>
          <w:lang w:bidi="fa-IR"/>
        </w:rPr>
        <w:t>ال</w:t>
      </w:r>
      <w:r w:rsidR="00483FDD">
        <w:rPr>
          <w:rFonts w:ascii="IRBadr" w:hAnsi="IRBadr" w:cs="IRBadr"/>
          <w:bCs/>
          <w:sz w:val="28"/>
          <w:szCs w:val="28"/>
          <w:rtl/>
          <w:lang w:bidi="fa-IR"/>
        </w:rPr>
        <w:t>حسن بن علی و الخلف</w:t>
      </w:r>
      <w:r w:rsidR="00F75667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ا</w:t>
      </w:r>
      <w:r w:rsidR="00C47D8C" w:rsidRPr="002C2EE5">
        <w:rPr>
          <w:rFonts w:ascii="IRBadr" w:hAnsi="IRBadr" w:cs="IRBadr"/>
          <w:bCs/>
          <w:sz w:val="28"/>
          <w:szCs w:val="28"/>
          <w:rtl/>
          <w:lang w:bidi="fa-IR"/>
        </w:rPr>
        <w:t>لقائم المنتظر حججک علی عبادک و أ</w:t>
      </w:r>
      <w:r w:rsidR="00F75667" w:rsidRPr="002C2EE5">
        <w:rPr>
          <w:rFonts w:ascii="IRBadr" w:hAnsi="IRBadr" w:cs="IRBadr"/>
          <w:bCs/>
          <w:sz w:val="28"/>
          <w:szCs w:val="28"/>
          <w:rtl/>
          <w:lang w:bidi="fa-IR"/>
        </w:rPr>
        <w:t>منائک فی بلادک.</w:t>
      </w:r>
    </w:p>
    <w:p w:rsidR="00F75667" w:rsidRPr="002C2EE5" w:rsidRDefault="00F75667" w:rsidP="000C0218">
      <w:pPr>
        <w:bidi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اعوذ بالل</w:t>
      </w:r>
      <w:r w:rsidR="0029737F" w:rsidRPr="002C2EE5">
        <w:rPr>
          <w:rFonts w:ascii="IRBadr" w:hAnsi="IRBadr" w:cs="IRBadr"/>
          <w:bCs/>
          <w:sz w:val="28"/>
          <w:szCs w:val="28"/>
          <w:rtl/>
          <w:lang w:bidi="fa-IR"/>
        </w:rPr>
        <w:t>ّ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ه </w:t>
      </w:r>
      <w:r w:rsidR="0029737F" w:rsidRPr="002C2EE5">
        <w:rPr>
          <w:rFonts w:ascii="IRBadr" w:hAnsi="IRBadr" w:cs="IRBadr"/>
          <w:bCs/>
          <w:sz w:val="28"/>
          <w:szCs w:val="28"/>
          <w:rtl/>
          <w:lang w:bidi="fa-IR"/>
        </w:rPr>
        <w:t>ال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سمیع العلیم من الشیطان الرجیم. بسم اللّه الرحمن الرحیم.</w:t>
      </w:r>
    </w:p>
    <w:p w:rsidR="00302EA2" w:rsidRDefault="00E2273D" w:rsidP="00DB3F83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C47D8C" w:rsidRPr="002C2EE5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302EA2" w:rsidRPr="002C2EE5">
        <w:rPr>
          <w:rFonts w:ascii="IRBadr" w:hAnsi="IRBadr" w:cs="IRBadr"/>
          <w:bCs/>
          <w:sz w:val="28"/>
          <w:szCs w:val="28"/>
          <w:rtl/>
          <w:lang w:bidi="fa-IR"/>
        </w:rPr>
        <w:t>ا أَ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302EA2" w:rsidRPr="002C2EE5">
        <w:rPr>
          <w:rFonts w:ascii="IRBadr" w:hAnsi="IRBadr" w:cs="IRBadr"/>
          <w:bCs/>
          <w:sz w:val="28"/>
          <w:szCs w:val="28"/>
          <w:rtl/>
          <w:lang w:bidi="fa-IR"/>
        </w:rPr>
        <w:t>هَا الَّذِ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302EA2" w:rsidRPr="002C2EE5">
        <w:rPr>
          <w:rFonts w:ascii="IRBadr" w:hAnsi="IRBadr" w:cs="IRBadr"/>
          <w:bCs/>
          <w:sz w:val="28"/>
          <w:szCs w:val="28"/>
          <w:rtl/>
          <w:lang w:bidi="fa-IR"/>
        </w:rPr>
        <w:t>نَ آمَنُوا اتَّقُوا اللَّهَ وَلْتَنْظُرْ نَفْسٌ مَا قَدَّمَتْ لِغَدٍ وَاتَّقُوا</w:t>
      </w:r>
      <w:r w:rsidR="00302EA2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302EA2" w:rsidRPr="002C2EE5">
        <w:rPr>
          <w:rFonts w:ascii="IRBadr" w:hAnsi="IRBadr" w:cs="IRBadr"/>
          <w:bCs/>
          <w:sz w:val="28"/>
          <w:szCs w:val="28"/>
          <w:rtl/>
          <w:lang w:bidi="fa-IR"/>
        </w:rPr>
        <w:t>اللَّهَ إِنَّ اللَّهَ خَبِ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ی</w:t>
      </w:r>
      <w:r w:rsidR="00302EA2" w:rsidRPr="002C2EE5">
        <w:rPr>
          <w:rFonts w:ascii="IRBadr" w:hAnsi="IRBadr" w:cs="IRBadr"/>
          <w:bCs/>
          <w:sz w:val="28"/>
          <w:szCs w:val="28"/>
          <w:rtl/>
          <w:lang w:bidi="fa-IR"/>
        </w:rPr>
        <w:t>رٌ بِمَا تَعْمَلُونَ</w:t>
      </w:r>
      <w:r w:rsidR="00C47D8C" w:rsidRPr="002C2EE5">
        <w:rPr>
          <w:rFonts w:ascii="IRBadr" w:hAnsi="IRBadr" w:cs="IRBadr"/>
          <w:bCs/>
          <w:sz w:val="28"/>
          <w:szCs w:val="28"/>
          <w:rtl/>
          <w:lang w:bidi="fa-IR"/>
        </w:rPr>
        <w:t>»</w:t>
      </w:r>
      <w:r w:rsidR="00302EA2" w:rsidRPr="002C2EE5">
        <w:rPr>
          <w:rStyle w:val="aff0"/>
          <w:rFonts w:ascii="IRBadr" w:hAnsi="IRBadr" w:cs="IRBadr"/>
          <w:bCs/>
          <w:sz w:val="28"/>
          <w:szCs w:val="28"/>
          <w:rtl/>
          <w:lang w:bidi="fa-IR"/>
        </w:rPr>
        <w:footnoteReference w:id="21"/>
      </w:r>
      <w:r w:rsidR="00302EA2" w:rsidRPr="002C2EE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C47D8C" w:rsidRPr="002C2EE5">
        <w:rPr>
          <w:rFonts w:ascii="IRBadr" w:hAnsi="IRBadr" w:cs="IRBadr"/>
          <w:bCs/>
          <w:sz w:val="28"/>
          <w:szCs w:val="28"/>
          <w:rtl/>
        </w:rPr>
        <w:t>عِبادَالله اُوصیَکُم وَ نَفسیِ بِتَقوَی الله.</w:t>
      </w:r>
    </w:p>
    <w:p w:rsidR="00302EA2" w:rsidRPr="00B941B0" w:rsidRDefault="00302EA2" w:rsidP="000C0218">
      <w:pPr>
        <w:pStyle w:val="2"/>
        <w:bidi/>
        <w:jc w:val="both"/>
        <w:rPr>
          <w:rtl/>
        </w:rPr>
      </w:pPr>
      <w:bookmarkStart w:id="12" w:name="_Toc426501098"/>
      <w:r w:rsidRPr="00B941B0">
        <w:rPr>
          <w:rtl/>
        </w:rPr>
        <w:t>اهمیت هفته دولت از دیدگاه مقام معظم رهبری</w:t>
      </w:r>
      <w:bookmarkEnd w:id="12"/>
    </w:p>
    <w:p w:rsidR="00302EA2" w:rsidRPr="00B941B0" w:rsidRDefault="00302EA2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در تمام نقاط کشور خدمات بزرگ نظام و انقلاب اسلامی که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به دست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C47D8C" w:rsidRPr="00B941B0">
        <w:rPr>
          <w:rFonts w:ascii="IRBadr" w:hAnsi="IRBadr" w:cs="IRBadr"/>
          <w:b/>
          <w:sz w:val="28"/>
          <w:szCs w:val="28"/>
          <w:rtl/>
          <w:lang w:bidi="fa-IR"/>
        </w:rPr>
        <w:t>دولت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مردان</w:t>
      </w:r>
      <w:r w:rsidR="004D78D2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مسئولان ما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انجام‌شده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به نمایش گذاشته شد و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C47D8C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در هفته دولت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به‌صورت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مستقل کارهای</w:t>
      </w:r>
      <w:r w:rsidR="00C47D8C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بزرگی را انجام دادند.</w:t>
      </w:r>
    </w:p>
    <w:p w:rsidR="00302EA2" w:rsidRPr="00B941B0" w:rsidRDefault="00C47D8C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امروزه مسئولان کشور در حد</w:t>
      </w:r>
      <w:r w:rsidR="00302EA2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برنامه‌ریزی</w:t>
      </w:r>
      <w:r w:rsidR="00302EA2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بلندمدت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برای پیشبرد کشور هستند و به یاری خدا و با توجه به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مجاهدت‌های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مردم، خداوند این توفیق را بدهد که در ضلع نظام اسلامی و در زیر پرچم اسلام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همان‌طور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که اما</w:t>
      </w:r>
      <w:r w:rsidR="0029737F" w:rsidRPr="00B941B0">
        <w:rPr>
          <w:rFonts w:ascii="IRBadr" w:hAnsi="IRBadr" w:cs="IRBadr"/>
          <w:b/>
          <w:sz w:val="28"/>
          <w:szCs w:val="28"/>
          <w:rtl/>
          <w:lang w:bidi="fa-IR"/>
        </w:rPr>
        <w:t>م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راحل (ره) و مقام معظم رهبری انتظار داشتند: 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«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که ما باید کشوری پیشرفته، مستقل و آباد و در زیر پرچم اسلام </w:t>
      </w:r>
      <w:r w:rsidR="00651EF5">
        <w:rPr>
          <w:rFonts w:ascii="IRBadr" w:hAnsi="IRBadr" w:cs="IRBadr"/>
          <w:b/>
          <w:sz w:val="28"/>
          <w:szCs w:val="28"/>
          <w:rtl/>
          <w:lang w:bidi="fa-IR"/>
        </w:rPr>
        <w:t>داشته باش</w:t>
      </w:r>
      <w:r w:rsidR="00651EF5">
        <w:rPr>
          <w:rFonts w:ascii="IRBadr" w:hAnsi="IRBadr" w:cs="IRBadr" w:hint="cs"/>
          <w:b/>
          <w:sz w:val="28"/>
          <w:szCs w:val="28"/>
          <w:rtl/>
          <w:lang w:bidi="fa-IR"/>
        </w:rPr>
        <w:t>یم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این هدف بزرگی برای کشور ماست.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»</w:t>
      </w:r>
    </w:p>
    <w:p w:rsidR="00876277" w:rsidRPr="00B941B0" w:rsidRDefault="00876277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خداوند متعال این توفیق را به ما و ملت ما بدهد که یک الگوی جدیدی را از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الهی، انسانیت، عواطف انسانی و معنویات در کنار عمران، آبادی و سازندگی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داشته باش</w:t>
      </w:r>
      <w:r w:rsidR="00071B7E">
        <w:rPr>
          <w:rFonts w:ascii="IRBadr" w:hAnsi="IRBadr" w:cs="IRBadr" w:hint="cs"/>
          <w:b/>
          <w:sz w:val="28"/>
          <w:szCs w:val="28"/>
          <w:rtl/>
          <w:lang w:bidi="fa-IR"/>
        </w:rPr>
        <w:t>یم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876277" w:rsidRPr="00B941B0" w:rsidRDefault="0029737F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در رژیم گذشته بسیاری از انجام کارها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در حد یک خیال و توهم بود به برکات نظام و انقلاب اسلامی به یک واقعیت تبدیل شد. امروزه دانشمندان و متخصصان ما دارای یک دانش فنی و علمی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به‌روز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هستند که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می‌توانند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طرح و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پروژه‌های</w:t>
      </w:r>
      <w:r w:rsidR="00C47D8C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علمی بسیاری را با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اتکا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به </w:t>
      </w:r>
      <w:r w:rsidR="000D3612" w:rsidRPr="00B941B0">
        <w:rPr>
          <w:rFonts w:ascii="IRBadr" w:hAnsi="IRBadr" w:cs="IRBadr"/>
          <w:b/>
          <w:sz w:val="28"/>
          <w:szCs w:val="28"/>
          <w:rtl/>
          <w:lang w:bidi="fa-IR"/>
        </w:rPr>
        <w:t>خود انجام دهند و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امام (ره) که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فرموده‌اند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: «اصل بر این است که جوان ما، نوجوان ما و مردم ما بدانند که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می‌توانیم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این نعمت بزرگ الهی برای ملت ماست که باید با معنویت و توجه به خدا آن را حفظ کرد.» و این همان نکته مهم در هفته دولت است که باید به آن </w:t>
      </w:r>
      <w:r w:rsidR="00966228" w:rsidRPr="00B941B0">
        <w:rPr>
          <w:rFonts w:ascii="IRBadr" w:hAnsi="IRBadr" w:cs="IRBadr"/>
          <w:b/>
          <w:sz w:val="28"/>
          <w:szCs w:val="28"/>
          <w:rtl/>
          <w:lang w:bidi="fa-IR"/>
        </w:rPr>
        <w:t>تأکید</w:t>
      </w:r>
      <w:r w:rsidR="00876277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شود.</w:t>
      </w:r>
    </w:p>
    <w:p w:rsidR="00876277" w:rsidRPr="00B941B0" w:rsidRDefault="00876277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lastRenderedPageBreak/>
        <w:t xml:space="preserve">در جمع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سخنرانی‌ها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، آمارها، ارقام، گفتارها،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افتتاح‌ها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بحث‌هایی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که در هفته دولت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شده است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توجه به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ضعف‌های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موجو</w:t>
      </w:r>
      <w:r w:rsidR="003F1A31" w:rsidRPr="00B941B0">
        <w:rPr>
          <w:rFonts w:ascii="IRBadr" w:hAnsi="IRBadr" w:cs="IRBadr"/>
          <w:b/>
          <w:sz w:val="28"/>
          <w:szCs w:val="28"/>
          <w:rtl/>
          <w:lang w:bidi="fa-IR"/>
        </w:rPr>
        <w:t>د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باید </w:t>
      </w:r>
      <w:r w:rsidR="004D78D2" w:rsidRPr="00B941B0">
        <w:rPr>
          <w:rFonts w:ascii="IRBadr" w:hAnsi="IRBadr" w:cs="IRBadr"/>
          <w:b/>
          <w:sz w:val="28"/>
          <w:szCs w:val="28"/>
          <w:rtl/>
          <w:lang w:bidi="fa-IR"/>
        </w:rPr>
        <w:t>آن را اصلاح کرد،</w:t>
      </w:r>
      <w:r w:rsidR="001634E0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دو مورد از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سخنرانی‌های</w:t>
      </w:r>
      <w:r w:rsidR="001634E0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مقام معظم رهبری از اهمیت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ویژه‌ای</w:t>
      </w:r>
      <w:r w:rsidR="00C47D8C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برخوردار است:</w:t>
      </w:r>
    </w:p>
    <w:p w:rsidR="001634E0" w:rsidRPr="00B941B0" w:rsidRDefault="001634E0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1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) سخنرانی</w:t>
      </w:r>
      <w:r w:rsidR="00C47D8C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ایشان در هفته دولت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یادآور شهدای بزرگ ما رجایی و باهنر است و در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هفته‌ای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که دولت و ملت خود را ارزیابی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مقام معظم رهبری در دیدار </w:t>
      </w:r>
      <w:r w:rsidR="00966228" w:rsidRPr="00B941B0">
        <w:rPr>
          <w:rFonts w:ascii="IRBadr" w:hAnsi="IRBadr" w:cs="IRBadr"/>
          <w:b/>
          <w:sz w:val="28"/>
          <w:szCs w:val="28"/>
          <w:rtl/>
          <w:lang w:bidi="fa-IR"/>
        </w:rPr>
        <w:t>هیئت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دولت و ریاست جمهوری مطالبی را بیان فرمودند که یکی از این نکات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مسئلهٔ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سازندگی و عدالت اجتماعی و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الهی بود و تمام مسئولان کشور باید این پیام مهم مقام معظم رهبری را دریافت کنند و </w:t>
      </w:r>
      <w:r w:rsidR="00531F09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در شیوه و سیره اداری خود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به‌کارگ</w:t>
      </w:r>
      <w:r w:rsidR="00071B7E">
        <w:rPr>
          <w:rFonts w:ascii="IRBadr" w:hAnsi="IRBadr" w:cs="IRBadr" w:hint="cs"/>
          <w:b/>
          <w:sz w:val="28"/>
          <w:szCs w:val="28"/>
          <w:rtl/>
          <w:lang w:bidi="fa-IR"/>
        </w:rPr>
        <w:t>یرند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. ایشان فرمودند: </w:t>
      </w:r>
      <w:r w:rsidR="00B941B0" w:rsidRPr="00B941B0">
        <w:rPr>
          <w:rFonts w:ascii="IRBadr" w:hAnsi="IRBadr" w:cs="IRBadr"/>
          <w:b/>
          <w:sz w:val="28"/>
          <w:szCs w:val="28"/>
          <w:rtl/>
          <w:lang w:bidi="fa-IR"/>
        </w:rPr>
        <w:t>«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این فکر که کسی خیال کند که ما این کشور را باید بسازیم و این جدایی از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ارزش‌هاست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این غلط است و کسی که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این‌گونه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ب</w:t>
      </w:r>
      <w:r w:rsidR="00071B7E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 xml:space="preserve"> اند</w:t>
      </w:r>
      <w:r w:rsidR="00071B7E">
        <w:rPr>
          <w:rFonts w:ascii="IRBadr" w:hAnsi="IRBadr" w:cs="IRBadr" w:hint="cs"/>
          <w:b/>
          <w:sz w:val="28"/>
          <w:szCs w:val="28"/>
          <w:rtl/>
          <w:lang w:bidi="fa-IR"/>
        </w:rPr>
        <w:t>یشد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که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مسئولیت‌ها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در این است که کارخانه، صنعت و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طرح‌های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بزرگ را اجرا کنیم و جبهه و جهاد و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معنوی، الهی را کنار بگذارد. یک تفکری </w:t>
      </w:r>
      <w:r w:rsidR="00B941B0" w:rsidRPr="00B941B0">
        <w:rPr>
          <w:rFonts w:ascii="IRBadr" w:hAnsi="IRBadr" w:cs="IRBadr"/>
          <w:b/>
          <w:sz w:val="28"/>
          <w:szCs w:val="28"/>
          <w:rtl/>
          <w:lang w:bidi="fa-IR"/>
        </w:rPr>
        <w:t>غربی، غلط و مخرب در کشور ماست.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در نقطه مقابل اگر کسی فکر کند که ما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ارزش‌هایی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داریم و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می‌توانیم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آن را بدون عمران، آبادی و استقلال اقتصادی کشور حفظ کنیم فکر اشتباهی است.</w:t>
      </w:r>
      <w:r w:rsidR="00B941B0" w:rsidRPr="00B941B0">
        <w:rPr>
          <w:rFonts w:ascii="IRBadr" w:hAnsi="IRBadr" w:cs="IRBadr"/>
          <w:b/>
          <w:sz w:val="28"/>
          <w:szCs w:val="28"/>
          <w:rtl/>
          <w:lang w:bidi="fa-IR"/>
        </w:rPr>
        <w:t>»</w:t>
      </w:r>
    </w:p>
    <w:p w:rsidR="001634E0" w:rsidRPr="00B941B0" w:rsidRDefault="001634E0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اجرای یک الگوی جدید و برای حفظ صیانت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اسلامی در جهان اسلام و انقلاب اسلامی و هشت سال دفاع مقدس، باید شکل گیرد. بنابراین عموم جامعه، دانشگاهیان، مرکز علمی، مسئولان و مدیران علمی باید بر اساس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ارزش‌هایی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به‌عنوان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ریشه‌های</w:t>
      </w:r>
      <w:r w:rsidR="007D5C78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انقلاب اسلام قدم </w:t>
      </w:r>
      <w:r w:rsidR="00B941B0" w:rsidRPr="00B941B0">
        <w:rPr>
          <w:rFonts w:ascii="IRBadr" w:hAnsi="IRBadr" w:cs="IRBadr"/>
          <w:b/>
          <w:sz w:val="28"/>
          <w:szCs w:val="28"/>
          <w:rtl/>
          <w:lang w:bidi="fa-IR"/>
        </w:rPr>
        <w:t>گذارند و باید در مقابل هر فکر</w:t>
      </w:r>
      <w:r w:rsidR="007D5C78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تقدس‌مآب</w:t>
      </w:r>
      <w:r w:rsidR="00071B7E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7D5C78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بی‌جا</w:t>
      </w:r>
      <w:r w:rsidR="007D5C78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را ترویج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می‌دهد</w:t>
      </w:r>
      <w:r w:rsidR="007D5C78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ایستادگی کرد.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باید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ارزش‌های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اسلامی را در یک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جامعهٔ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پیشرفته، آباد و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به دست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مردمانی که اهل کارند محقق کرد. اسلام از مسلمانان و اهالی اسلام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می‌خواهد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که همگی اهل کار و تلاش باشند و جامعه اسلامی،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جامعه‌ای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باشد که صبح خود را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بانام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خدا شروع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روزشان را در خدمت پیشرفت جامعه سیر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می‌کند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بحث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بانام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خدا سر به پایین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می‌گذارد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 این همان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جامعه‌ای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است که اسلام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می‌خواهد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4518FD" w:rsidRPr="00B941B0" w:rsidRDefault="004518FD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سازندگی، پیشبرد اقتصادی نباید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ذره‌ای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مورد غفلت قرار گیرد و این خطی است که باید ادامه پیدا کند.</w:t>
      </w:r>
    </w:p>
    <w:p w:rsidR="004518FD" w:rsidRPr="00B941B0" w:rsidRDefault="004518FD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2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) سخنرانی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مقام معظم رهبری در دیدار مسئولان شهرداری تهران بود که از نکات مهم این سخنرانی پیرامون شهرسازی، صنعت، اقتصاد، مرکز فرهنگی، مراکز تربیتی در شهرها بود و ایشان خاطرنشان کردند که الگوی شهرسازی و معماری بر اساس الگوی اسلامی باشد و فقط الگوی شهرهای پیشرفته جهان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مدنظر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نباشد.</w:t>
      </w:r>
    </w:p>
    <w:p w:rsidR="004518FD" w:rsidRPr="00B941B0" w:rsidRDefault="00531F09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هنگامی‌که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انسان در فضای معماری اسلامی قرار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می‌گیرد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به یاد خدا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می‌افتد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ولی در معماری غربی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این‌گونه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نیست. نوع معماری، شهرها و 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ساختمان‌ها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به‌گونه‌ای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باشد که مردم را به یاد خدا آورد و ایشان در این مورد فرمودند:</w:t>
      </w:r>
    </w:p>
    <w:p w:rsidR="00E2273D" w:rsidRPr="00B941B0" w:rsidRDefault="00B941B0" w:rsidP="000C021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>«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شهرها باید </w:t>
      </w:r>
      <w:r w:rsidR="00531F09" w:rsidRPr="00B941B0">
        <w:rPr>
          <w:rFonts w:ascii="IRBadr" w:hAnsi="IRBadr" w:cs="IRBadr"/>
          <w:b/>
          <w:sz w:val="28"/>
          <w:szCs w:val="28"/>
          <w:rtl/>
          <w:lang w:bidi="fa-IR"/>
        </w:rPr>
        <w:t>به‌گونه‌ای</w:t>
      </w:r>
      <w:r w:rsidR="004518F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ساخته و اداره شود که متدینان در شهرها</w:t>
      </w:r>
      <w:r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احساس آرامش کنند و افراد فاسد و </w:t>
      </w:r>
      <w:r w:rsidR="00071B7E">
        <w:rPr>
          <w:rFonts w:ascii="IRBadr" w:hAnsi="IRBadr" w:cs="IRBadr"/>
          <w:b/>
          <w:sz w:val="28"/>
          <w:szCs w:val="28"/>
          <w:rtl/>
          <w:lang w:bidi="fa-IR"/>
        </w:rPr>
        <w:t>لاابال</w:t>
      </w:r>
      <w:r w:rsidR="00071B7E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احساس ناامنی کنند. باید معماری‌های اسلامی و برنامه‌ریزی‌های اسلامی </w:t>
      </w:r>
      <w:r w:rsidR="00531F09" w:rsidRPr="00B941B0">
        <w:rPr>
          <w:rFonts w:ascii="IRBadr" w:hAnsi="IRBadr" w:cs="IRBadr"/>
          <w:b/>
          <w:sz w:val="28"/>
          <w:szCs w:val="28"/>
          <w:rtl/>
          <w:lang w:bidi="fa-IR"/>
        </w:rPr>
        <w:t>به‌گونه‌ای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باشد که خوبان احساس آرامش کنند و حرکت جامعه طوری باشد که جوانان ما </w:t>
      </w:r>
      <w:r w:rsidR="00531F09" w:rsidRPr="00B941B0">
        <w:rPr>
          <w:rFonts w:ascii="IRBadr" w:hAnsi="IRBadr" w:cs="IRBadr"/>
          <w:b/>
          <w:sz w:val="28"/>
          <w:szCs w:val="28"/>
          <w:rtl/>
          <w:lang w:bidi="fa-IR"/>
        </w:rPr>
        <w:t>به‌سوی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 xml:space="preserve"> معنویت سوق </w:t>
      </w:r>
      <w:r w:rsidR="00531F09" w:rsidRPr="00B941B0">
        <w:rPr>
          <w:rFonts w:ascii="IRBadr" w:hAnsi="IRBadr" w:cs="IRBadr"/>
          <w:b/>
          <w:sz w:val="28"/>
          <w:szCs w:val="28"/>
          <w:rtl/>
          <w:lang w:bidi="fa-IR"/>
        </w:rPr>
        <w:t>داده</w:t>
      </w:r>
      <w:r w:rsidR="00E2273D" w:rsidRPr="00B941B0">
        <w:rPr>
          <w:rFonts w:ascii="IRBadr" w:hAnsi="IRBadr" w:cs="IRBadr"/>
          <w:b/>
          <w:sz w:val="28"/>
          <w:szCs w:val="28"/>
          <w:rtl/>
          <w:lang w:bidi="fa-IR"/>
        </w:rPr>
        <w:t>.</w:t>
      </w:r>
    </w:p>
    <w:p w:rsidR="004518FD" w:rsidRPr="002C2EE5" w:rsidRDefault="00E2273D" w:rsidP="00091E22">
      <w:pPr>
        <w:bidi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lastRenderedPageBreak/>
        <w:t>نسالک اللّه و ندعوک ب</w:t>
      </w:r>
      <w:r w:rsidR="00483FDD">
        <w:rPr>
          <w:rFonts w:ascii="IRBadr" w:hAnsi="IRBadr" w:cs="IRBadr" w:hint="cs"/>
          <w:bCs/>
          <w:sz w:val="28"/>
          <w:szCs w:val="28"/>
          <w:rtl/>
          <w:lang w:bidi="fa-IR"/>
        </w:rPr>
        <w:t>ا</w:t>
      </w:r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سمک العظیم الاعظم الاعز ال</w:t>
      </w:r>
      <w:r w:rsidR="00091E22">
        <w:rPr>
          <w:rFonts w:ascii="IRBadr" w:hAnsi="IRBadr" w:cs="IRBadr" w:hint="cs"/>
          <w:bCs/>
          <w:sz w:val="28"/>
          <w:szCs w:val="28"/>
          <w:rtl/>
          <w:lang w:bidi="fa-IR"/>
        </w:rPr>
        <w:t>ا</w:t>
      </w:r>
      <w:bookmarkStart w:id="13" w:name="_GoBack"/>
      <w:bookmarkEnd w:id="13"/>
      <w:r w:rsidRPr="002C2EE5">
        <w:rPr>
          <w:rFonts w:ascii="IRBadr" w:hAnsi="IRBadr" w:cs="IRBadr"/>
          <w:bCs/>
          <w:sz w:val="28"/>
          <w:szCs w:val="28"/>
          <w:rtl/>
          <w:lang w:bidi="fa-IR"/>
        </w:rPr>
        <w:t>جل الاکرم یا اللّه یا اللّه یا اللّه</w:t>
      </w:r>
      <w:r w:rsidR="00B941B0" w:rsidRPr="002C2EE5">
        <w:rPr>
          <w:rFonts w:ascii="IRBadr" w:hAnsi="IRBadr" w:cs="IRBadr"/>
          <w:bCs/>
          <w:sz w:val="28"/>
          <w:szCs w:val="28"/>
          <w:rtl/>
          <w:lang w:bidi="fa-IR"/>
        </w:rPr>
        <w:t>.</w:t>
      </w:r>
    </w:p>
    <w:p w:rsidR="000C0218" w:rsidRPr="002C2EE5" w:rsidRDefault="000C0218">
      <w:pPr>
        <w:bidi/>
        <w:jc w:val="both"/>
        <w:rPr>
          <w:rFonts w:ascii="IRBadr" w:hAnsi="IRBadr" w:cs="IRBadr"/>
          <w:bCs/>
          <w:sz w:val="28"/>
          <w:szCs w:val="28"/>
          <w:lang w:bidi="fa-IR"/>
        </w:rPr>
      </w:pPr>
    </w:p>
    <w:sectPr w:rsidR="000C0218" w:rsidRPr="002C2EE5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62" w:rsidRDefault="00304862" w:rsidP="000D5800">
      <w:r>
        <w:separator/>
      </w:r>
    </w:p>
  </w:endnote>
  <w:endnote w:type="continuationSeparator" w:id="0">
    <w:p w:rsidR="00304862" w:rsidRDefault="0030486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D" w:rsidRDefault="00E2273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E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D" w:rsidRDefault="00E2273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62" w:rsidRDefault="00304862" w:rsidP="00417158">
      <w:pPr>
        <w:bidi/>
      </w:pPr>
      <w:r>
        <w:separator/>
      </w:r>
    </w:p>
  </w:footnote>
  <w:footnote w:type="continuationSeparator" w:id="0">
    <w:p w:rsidR="00304862" w:rsidRDefault="00304862" w:rsidP="000D5800">
      <w:r>
        <w:continuationSeparator/>
      </w:r>
    </w:p>
  </w:footnote>
  <w:footnote w:id="1">
    <w:p w:rsidR="00A14ADB" w:rsidRPr="00574950" w:rsidRDefault="00A14ADB" w:rsidP="00A14ADB">
      <w:pPr>
        <w:pStyle w:val="a2"/>
        <w:jc w:val="right"/>
        <w:rPr>
          <w:rFonts w:ascii="IRBadr" w:hAnsi="IRBadr" w:cs="IRBadr"/>
        </w:rPr>
      </w:pPr>
      <w:r w:rsidRPr="00574950">
        <w:rPr>
          <w:rFonts w:ascii="IRBadr" w:hAnsi="IRBadr" w:cs="IRBadr"/>
          <w:rtl/>
        </w:rPr>
        <w:t>. توبه، 119</w:t>
      </w:r>
      <w:r w:rsidRPr="00574950">
        <w:rPr>
          <w:rStyle w:val="aff0"/>
          <w:rFonts w:ascii="IRBadr" w:hAnsi="IRBadr" w:cs="IRBadr"/>
        </w:rPr>
        <w:footnoteRef/>
      </w:r>
    </w:p>
  </w:footnote>
  <w:footnote w:id="2">
    <w:p w:rsidR="009F55AE" w:rsidRPr="00574950" w:rsidRDefault="009F55AE" w:rsidP="009F55AE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قارعه، 4</w:t>
      </w:r>
      <w:r w:rsidRPr="00574950">
        <w:rPr>
          <w:rStyle w:val="aff0"/>
          <w:rFonts w:ascii="IRBadr" w:hAnsi="IRBadr" w:cs="IRBadr"/>
        </w:rPr>
        <w:footnoteRef/>
      </w:r>
    </w:p>
  </w:footnote>
  <w:footnote w:id="3">
    <w:p w:rsidR="009F55AE" w:rsidRPr="00574950" w:rsidRDefault="009F55AE" w:rsidP="009F55AE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قارعه، 5</w:t>
      </w:r>
      <w:r w:rsidRPr="00574950">
        <w:rPr>
          <w:rStyle w:val="aff0"/>
          <w:rFonts w:ascii="IRBadr" w:hAnsi="IRBadr" w:cs="IRBadr"/>
        </w:rPr>
        <w:footnoteRef/>
      </w:r>
    </w:p>
  </w:footnote>
  <w:footnote w:id="4">
    <w:p w:rsidR="00851676" w:rsidRPr="00574950" w:rsidRDefault="00851676" w:rsidP="00851676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 xml:space="preserve">. </w:t>
      </w:r>
      <w:r w:rsidR="00F95CF4" w:rsidRPr="00574950">
        <w:rPr>
          <w:rFonts w:ascii="IRBadr" w:hAnsi="IRBadr" w:cs="IRBadr"/>
          <w:rtl/>
        </w:rPr>
        <w:t>نبأ</w:t>
      </w:r>
      <w:r w:rsidRPr="00574950">
        <w:rPr>
          <w:rFonts w:ascii="IRBadr" w:hAnsi="IRBadr" w:cs="IRBadr"/>
          <w:rtl/>
        </w:rPr>
        <w:t>، 20</w:t>
      </w:r>
      <w:r w:rsidRPr="00574950">
        <w:rPr>
          <w:rStyle w:val="aff0"/>
          <w:rFonts w:ascii="IRBadr" w:hAnsi="IRBadr" w:cs="IRBadr"/>
        </w:rPr>
        <w:footnoteRef/>
      </w:r>
    </w:p>
  </w:footnote>
  <w:footnote w:id="5">
    <w:p w:rsidR="00E2650B" w:rsidRPr="00574950" w:rsidRDefault="00E2650B" w:rsidP="00E2650B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 xml:space="preserve">. </w:t>
      </w:r>
      <w:r w:rsidR="00F95CF4" w:rsidRPr="00574950">
        <w:rPr>
          <w:rFonts w:ascii="IRBadr" w:hAnsi="IRBadr" w:cs="IRBadr"/>
          <w:rtl/>
        </w:rPr>
        <w:t>نبأ</w:t>
      </w:r>
      <w:r w:rsidRPr="00574950">
        <w:rPr>
          <w:rFonts w:ascii="IRBadr" w:hAnsi="IRBadr" w:cs="IRBadr"/>
          <w:rtl/>
        </w:rPr>
        <w:t xml:space="preserve">، 6 </w:t>
      </w:r>
      <w:r w:rsidRPr="00574950">
        <w:rPr>
          <w:rStyle w:val="aff0"/>
          <w:rFonts w:ascii="IRBadr" w:hAnsi="IRBadr" w:cs="IRBadr"/>
        </w:rPr>
        <w:footnoteRef/>
      </w:r>
    </w:p>
  </w:footnote>
  <w:footnote w:id="6">
    <w:p w:rsidR="00E2650B" w:rsidRPr="00574950" w:rsidRDefault="00E2650B" w:rsidP="00E2650B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 xml:space="preserve">. </w:t>
      </w:r>
      <w:r w:rsidR="00F95CF4" w:rsidRPr="00574950">
        <w:rPr>
          <w:rFonts w:ascii="IRBadr" w:hAnsi="IRBadr" w:cs="IRBadr"/>
          <w:rtl/>
        </w:rPr>
        <w:t>نبأ</w:t>
      </w:r>
      <w:r w:rsidRPr="00574950">
        <w:rPr>
          <w:rFonts w:ascii="IRBadr" w:hAnsi="IRBadr" w:cs="IRBadr"/>
          <w:rtl/>
        </w:rPr>
        <w:t>، 7</w:t>
      </w:r>
      <w:r w:rsidRPr="00574950">
        <w:rPr>
          <w:rStyle w:val="aff0"/>
          <w:rFonts w:ascii="IRBadr" w:hAnsi="IRBadr" w:cs="IRBadr"/>
        </w:rPr>
        <w:footnoteRef/>
      </w:r>
    </w:p>
  </w:footnote>
  <w:footnote w:id="7">
    <w:p w:rsidR="008B6D26" w:rsidRPr="00574950" w:rsidRDefault="008B6D26" w:rsidP="008B6D26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نبأ، 6</w:t>
      </w:r>
      <w:r w:rsidRPr="00574950">
        <w:rPr>
          <w:rStyle w:val="aff0"/>
          <w:rFonts w:ascii="IRBadr" w:hAnsi="IRBadr" w:cs="IRBadr"/>
        </w:rPr>
        <w:footnoteRef/>
      </w:r>
    </w:p>
  </w:footnote>
  <w:footnote w:id="8">
    <w:p w:rsidR="00312AF4" w:rsidRPr="00574950" w:rsidRDefault="00312AF4" w:rsidP="00312AF4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 xml:space="preserve">. </w:t>
      </w:r>
      <w:r w:rsidR="00F95CF4" w:rsidRPr="00574950">
        <w:rPr>
          <w:rFonts w:ascii="IRBadr" w:hAnsi="IRBadr" w:cs="IRBadr"/>
          <w:rtl/>
        </w:rPr>
        <w:t>نبأ</w:t>
      </w:r>
      <w:r w:rsidRPr="00574950">
        <w:rPr>
          <w:rFonts w:ascii="IRBadr" w:hAnsi="IRBadr" w:cs="IRBadr"/>
          <w:rtl/>
        </w:rPr>
        <w:t>، 6</w:t>
      </w:r>
      <w:r w:rsidRPr="00574950">
        <w:rPr>
          <w:rStyle w:val="aff0"/>
          <w:rFonts w:ascii="IRBadr" w:hAnsi="IRBadr" w:cs="IRBadr"/>
        </w:rPr>
        <w:footnoteRef/>
      </w:r>
    </w:p>
  </w:footnote>
  <w:footnote w:id="9">
    <w:p w:rsidR="00312AF4" w:rsidRPr="00574950" w:rsidRDefault="00312AF4" w:rsidP="00312AF4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 xml:space="preserve">. </w:t>
      </w:r>
      <w:r w:rsidR="00F95CF4" w:rsidRPr="00574950">
        <w:rPr>
          <w:rFonts w:ascii="IRBadr" w:hAnsi="IRBadr" w:cs="IRBadr"/>
          <w:rtl/>
        </w:rPr>
        <w:t>نبأ</w:t>
      </w:r>
      <w:r w:rsidRPr="00574950">
        <w:rPr>
          <w:rFonts w:ascii="IRBadr" w:hAnsi="IRBadr" w:cs="IRBadr"/>
          <w:rtl/>
        </w:rPr>
        <w:t>،7</w:t>
      </w:r>
      <w:r w:rsidRPr="00574950">
        <w:rPr>
          <w:rStyle w:val="aff0"/>
          <w:rFonts w:ascii="IRBadr" w:hAnsi="IRBadr" w:cs="IRBadr"/>
        </w:rPr>
        <w:footnoteRef/>
      </w:r>
    </w:p>
  </w:footnote>
  <w:footnote w:id="10">
    <w:p w:rsidR="001D6876" w:rsidRPr="00574950" w:rsidRDefault="001D6876" w:rsidP="001D6876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</w:rPr>
        <w:t xml:space="preserve"> </w:t>
      </w:r>
      <w:r w:rsidRPr="00574950">
        <w:rPr>
          <w:rFonts w:ascii="IRBadr" w:hAnsi="IRBadr" w:cs="IRBadr"/>
          <w:rtl/>
        </w:rPr>
        <w:t xml:space="preserve">البلاغه. خطبه 1 </w:t>
      </w:r>
      <w:r w:rsidR="00071B7E" w:rsidRPr="00574950">
        <w:rPr>
          <w:rFonts w:ascii="IRBadr" w:hAnsi="IRBadr" w:cs="IRBadr"/>
          <w:rtl/>
        </w:rPr>
        <w:t>نهج</w:t>
      </w:r>
      <w:r w:rsidRPr="00574950">
        <w:rPr>
          <w:rFonts w:ascii="IRBadr" w:hAnsi="IRBadr" w:cs="IRBadr"/>
        </w:rPr>
        <w:t>.</w:t>
      </w:r>
      <w:r w:rsidRPr="00574950">
        <w:rPr>
          <w:rStyle w:val="aff0"/>
          <w:rFonts w:ascii="IRBadr" w:hAnsi="IRBadr" w:cs="IRBadr"/>
        </w:rPr>
        <w:footnoteRef/>
      </w:r>
    </w:p>
  </w:footnote>
  <w:footnote w:id="11">
    <w:p w:rsidR="001D6876" w:rsidRPr="00574950" w:rsidRDefault="00071B7E" w:rsidP="001D6876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</w:rPr>
        <w:t xml:space="preserve"> </w:t>
      </w:r>
      <w:r w:rsidRPr="00574950">
        <w:rPr>
          <w:rFonts w:ascii="IRBadr" w:hAnsi="IRBadr" w:cs="IRBadr"/>
          <w:rtl/>
        </w:rPr>
        <w:t>نهج‌البلاغه</w:t>
      </w:r>
      <w:r w:rsidR="001D6876" w:rsidRPr="00574950">
        <w:rPr>
          <w:rFonts w:ascii="IRBadr" w:hAnsi="IRBadr" w:cs="IRBadr"/>
          <w:rtl/>
        </w:rPr>
        <w:t>. خطبه 91</w:t>
      </w:r>
      <w:r w:rsidR="001D6876" w:rsidRPr="00574950">
        <w:rPr>
          <w:rFonts w:ascii="IRBadr" w:hAnsi="IRBadr" w:cs="IRBadr"/>
        </w:rPr>
        <w:t xml:space="preserve">. </w:t>
      </w:r>
      <w:r w:rsidR="001D6876" w:rsidRPr="00574950">
        <w:rPr>
          <w:rStyle w:val="aff0"/>
          <w:rFonts w:ascii="IRBadr" w:hAnsi="IRBadr" w:cs="IRBadr"/>
        </w:rPr>
        <w:footnoteRef/>
      </w:r>
    </w:p>
  </w:footnote>
  <w:footnote w:id="12">
    <w:p w:rsidR="0035683A" w:rsidRPr="00574950" w:rsidRDefault="00071B7E" w:rsidP="0035683A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</w:rPr>
        <w:t xml:space="preserve"> </w:t>
      </w:r>
      <w:r w:rsidR="0035683A" w:rsidRPr="00574950">
        <w:rPr>
          <w:rFonts w:ascii="IRBadr" w:hAnsi="IRBadr" w:cs="IRBadr"/>
          <w:rtl/>
        </w:rPr>
        <w:t>نهج البلاغه. خطبه 91</w:t>
      </w:r>
      <w:r w:rsidR="0035683A" w:rsidRPr="00574950">
        <w:rPr>
          <w:rFonts w:ascii="IRBadr" w:hAnsi="IRBadr" w:cs="IRBadr"/>
        </w:rPr>
        <w:t>.</w:t>
      </w:r>
      <w:r w:rsidR="0035683A" w:rsidRPr="00574950">
        <w:rPr>
          <w:rStyle w:val="aff0"/>
          <w:rFonts w:ascii="IRBadr" w:hAnsi="IRBadr" w:cs="IRBadr"/>
        </w:rPr>
        <w:footnoteRef/>
      </w:r>
    </w:p>
  </w:footnote>
  <w:footnote w:id="13">
    <w:p w:rsidR="0060198C" w:rsidRPr="00574950" w:rsidRDefault="0060198C" w:rsidP="0060198C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نحل، 68</w:t>
      </w:r>
      <w:r w:rsidRPr="00574950">
        <w:rPr>
          <w:rStyle w:val="aff0"/>
          <w:rFonts w:ascii="IRBadr" w:hAnsi="IRBadr" w:cs="IRBadr"/>
        </w:rPr>
        <w:footnoteRef/>
      </w:r>
    </w:p>
  </w:footnote>
  <w:footnote w:id="14">
    <w:p w:rsidR="00802B25" w:rsidRPr="00574950" w:rsidRDefault="002469BE" w:rsidP="002469BE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شعرا، 149</w:t>
      </w:r>
      <w:r w:rsidR="00802B25" w:rsidRPr="00574950">
        <w:rPr>
          <w:rStyle w:val="aff0"/>
          <w:rFonts w:ascii="IRBadr" w:hAnsi="IRBadr" w:cs="IRBadr"/>
        </w:rPr>
        <w:footnoteRef/>
      </w:r>
    </w:p>
  </w:footnote>
  <w:footnote w:id="15">
    <w:p w:rsidR="009A634D" w:rsidRPr="00574950" w:rsidRDefault="009A634D" w:rsidP="009A634D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نحل، 81</w:t>
      </w:r>
      <w:r w:rsidRPr="00574950">
        <w:rPr>
          <w:rStyle w:val="aff0"/>
          <w:rFonts w:ascii="IRBadr" w:hAnsi="IRBadr" w:cs="IRBadr"/>
        </w:rPr>
        <w:footnoteRef/>
      </w:r>
    </w:p>
  </w:footnote>
  <w:footnote w:id="16">
    <w:p w:rsidR="00802B25" w:rsidRPr="00574950" w:rsidRDefault="00802B25" w:rsidP="00802B25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نور، 43</w:t>
      </w:r>
      <w:r w:rsidRPr="00574950">
        <w:rPr>
          <w:rStyle w:val="aff0"/>
          <w:rFonts w:ascii="IRBadr" w:hAnsi="IRBadr" w:cs="IRBadr"/>
        </w:rPr>
        <w:footnoteRef/>
      </w:r>
    </w:p>
  </w:footnote>
  <w:footnote w:id="17">
    <w:p w:rsidR="00802B25" w:rsidRPr="00574950" w:rsidRDefault="00802B25" w:rsidP="00802B25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فاطر، 27</w:t>
      </w:r>
      <w:r w:rsidRPr="00574950">
        <w:rPr>
          <w:rStyle w:val="aff0"/>
          <w:rFonts w:ascii="IRBadr" w:hAnsi="IRBadr" w:cs="IRBadr"/>
        </w:rPr>
        <w:footnoteRef/>
      </w:r>
    </w:p>
  </w:footnote>
  <w:footnote w:id="18">
    <w:p w:rsidR="00802B25" w:rsidRPr="00574950" w:rsidRDefault="00802B25" w:rsidP="00802B25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قارعه، 5</w:t>
      </w:r>
      <w:r w:rsidRPr="00574950">
        <w:rPr>
          <w:rStyle w:val="aff0"/>
          <w:rFonts w:ascii="IRBadr" w:hAnsi="IRBadr" w:cs="IRBadr"/>
        </w:rPr>
        <w:footnoteRef/>
      </w:r>
    </w:p>
  </w:footnote>
  <w:footnote w:id="19">
    <w:p w:rsidR="005A7E29" w:rsidRPr="00574950" w:rsidRDefault="005A7E29" w:rsidP="005A7E29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 xml:space="preserve"> نازعات</w:t>
      </w:r>
      <w:r w:rsidR="002C2EE5" w:rsidRPr="00574950">
        <w:rPr>
          <w:rFonts w:ascii="IRBadr" w:hAnsi="IRBadr" w:cs="IRBadr"/>
          <w:rtl/>
        </w:rPr>
        <w:t xml:space="preserve"> </w:t>
      </w:r>
      <w:r w:rsidRPr="00574950">
        <w:rPr>
          <w:rFonts w:ascii="IRBadr" w:hAnsi="IRBadr" w:cs="IRBadr"/>
          <w:rtl/>
        </w:rPr>
        <w:t>32-33</w:t>
      </w:r>
      <w:r w:rsidRPr="00574950">
        <w:rPr>
          <w:rFonts w:ascii="IRBadr" w:hAnsi="IRBadr" w:cs="IRBadr"/>
        </w:rPr>
        <w:t>.</w:t>
      </w:r>
      <w:r w:rsidRPr="00574950">
        <w:rPr>
          <w:rStyle w:val="aff0"/>
          <w:rFonts w:ascii="IRBadr" w:hAnsi="IRBadr" w:cs="IRBadr"/>
        </w:rPr>
        <w:footnoteRef/>
      </w:r>
    </w:p>
  </w:footnote>
  <w:footnote w:id="20">
    <w:p w:rsidR="00F95CF4" w:rsidRPr="00574950" w:rsidRDefault="00F95CF4" w:rsidP="00F95CF4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>. قارعه،1 تا 11</w:t>
      </w:r>
      <w:r w:rsidRPr="00574950">
        <w:rPr>
          <w:rStyle w:val="aff0"/>
          <w:rFonts w:ascii="IRBadr" w:hAnsi="IRBadr" w:cs="IRBadr"/>
        </w:rPr>
        <w:footnoteRef/>
      </w:r>
    </w:p>
  </w:footnote>
  <w:footnote w:id="21">
    <w:p w:rsidR="00302EA2" w:rsidRPr="00574950" w:rsidRDefault="002C2EE5" w:rsidP="00302EA2">
      <w:pPr>
        <w:pStyle w:val="a2"/>
        <w:jc w:val="right"/>
        <w:rPr>
          <w:rFonts w:ascii="IRBadr" w:hAnsi="IRBadr" w:cs="IRBadr"/>
          <w:rtl/>
        </w:rPr>
      </w:pPr>
      <w:r w:rsidRPr="00574950">
        <w:rPr>
          <w:rFonts w:ascii="IRBadr" w:hAnsi="IRBadr" w:cs="IRBadr"/>
          <w:rtl/>
        </w:rPr>
        <w:t xml:space="preserve">. </w:t>
      </w:r>
      <w:r w:rsidR="00302EA2" w:rsidRPr="00574950">
        <w:rPr>
          <w:rFonts w:ascii="IRBadr" w:hAnsi="IRBadr" w:cs="IRBadr"/>
          <w:rtl/>
        </w:rPr>
        <w:t>حشر، 18</w:t>
      </w:r>
      <w:r w:rsidR="00302EA2" w:rsidRPr="00574950">
        <w:rPr>
          <w:rStyle w:val="aff0"/>
          <w:rFonts w:ascii="IRBadr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D" w:rsidRDefault="00E2273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C15EBA" w:rsidRDefault="009213B1" w:rsidP="003C0164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7817C107" wp14:editId="4255275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57D35A45" wp14:editId="623AFA3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D53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C15EBA">
      <w:rPr>
        <w:rFonts w:ascii="IRBadr" w:hAnsi="IRBadr" w:cs="IRBadr"/>
      </w:rPr>
      <w:t>369</w:t>
    </w:r>
    <w:r w:rsidR="00F95CF4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 w:rsidR="003C0164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D" w:rsidRDefault="00E2273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04C"/>
    <w:multiLevelType w:val="hybridMultilevel"/>
    <w:tmpl w:val="E6F6EF52"/>
    <w:lvl w:ilvl="0" w:tplc="11321AC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3A3E"/>
    <w:multiLevelType w:val="hybridMultilevel"/>
    <w:tmpl w:val="9E6AF7C4"/>
    <w:lvl w:ilvl="0" w:tplc="BED6CBB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1B7E"/>
    <w:rsid w:val="00073524"/>
    <w:rsid w:val="00080DFF"/>
    <w:rsid w:val="00085ED5"/>
    <w:rsid w:val="00091E22"/>
    <w:rsid w:val="000958FA"/>
    <w:rsid w:val="000A1A51"/>
    <w:rsid w:val="000A2DA3"/>
    <w:rsid w:val="000A6BD3"/>
    <w:rsid w:val="000B1914"/>
    <w:rsid w:val="000B7AA0"/>
    <w:rsid w:val="000C0218"/>
    <w:rsid w:val="000C1255"/>
    <w:rsid w:val="000C4923"/>
    <w:rsid w:val="000D16F1"/>
    <w:rsid w:val="000D2D0D"/>
    <w:rsid w:val="000D3612"/>
    <w:rsid w:val="000D5800"/>
    <w:rsid w:val="000F1897"/>
    <w:rsid w:val="000F1F64"/>
    <w:rsid w:val="000F7E72"/>
    <w:rsid w:val="00101E2D"/>
    <w:rsid w:val="00102405"/>
    <w:rsid w:val="00102CEB"/>
    <w:rsid w:val="00117955"/>
    <w:rsid w:val="00123814"/>
    <w:rsid w:val="00124FEB"/>
    <w:rsid w:val="0012739B"/>
    <w:rsid w:val="00133E1D"/>
    <w:rsid w:val="0013473D"/>
    <w:rsid w:val="0013617D"/>
    <w:rsid w:val="00136442"/>
    <w:rsid w:val="0014111F"/>
    <w:rsid w:val="0014171E"/>
    <w:rsid w:val="00141D36"/>
    <w:rsid w:val="00142955"/>
    <w:rsid w:val="0015090E"/>
    <w:rsid w:val="00150D4B"/>
    <w:rsid w:val="00152670"/>
    <w:rsid w:val="00154FB9"/>
    <w:rsid w:val="001634E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6876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41F6"/>
    <w:rsid w:val="002376A5"/>
    <w:rsid w:val="00237716"/>
    <w:rsid w:val="002417C9"/>
    <w:rsid w:val="002469BE"/>
    <w:rsid w:val="002529C5"/>
    <w:rsid w:val="00255EED"/>
    <w:rsid w:val="00266413"/>
    <w:rsid w:val="00266ADD"/>
    <w:rsid w:val="00270294"/>
    <w:rsid w:val="00282722"/>
    <w:rsid w:val="00286359"/>
    <w:rsid w:val="002914BD"/>
    <w:rsid w:val="002917B5"/>
    <w:rsid w:val="00296B75"/>
    <w:rsid w:val="00297263"/>
    <w:rsid w:val="0029737F"/>
    <w:rsid w:val="002A3BA7"/>
    <w:rsid w:val="002A6624"/>
    <w:rsid w:val="002C2EE5"/>
    <w:rsid w:val="002C56FD"/>
    <w:rsid w:val="002D1674"/>
    <w:rsid w:val="002D49E4"/>
    <w:rsid w:val="002D59B7"/>
    <w:rsid w:val="002D6202"/>
    <w:rsid w:val="002E450B"/>
    <w:rsid w:val="002E73F9"/>
    <w:rsid w:val="002F05B9"/>
    <w:rsid w:val="002F134A"/>
    <w:rsid w:val="002F34AE"/>
    <w:rsid w:val="00302EA2"/>
    <w:rsid w:val="003045F2"/>
    <w:rsid w:val="00304862"/>
    <w:rsid w:val="00312AF4"/>
    <w:rsid w:val="003147A5"/>
    <w:rsid w:val="00323E56"/>
    <w:rsid w:val="00325282"/>
    <w:rsid w:val="00331594"/>
    <w:rsid w:val="00340BA3"/>
    <w:rsid w:val="0035683A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164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1A31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18FD"/>
    <w:rsid w:val="00455B91"/>
    <w:rsid w:val="00460BA1"/>
    <w:rsid w:val="004651D2"/>
    <w:rsid w:val="00465D26"/>
    <w:rsid w:val="004679F8"/>
    <w:rsid w:val="00473DE7"/>
    <w:rsid w:val="00473E70"/>
    <w:rsid w:val="00475125"/>
    <w:rsid w:val="00483FDD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D78D2"/>
    <w:rsid w:val="004E4308"/>
    <w:rsid w:val="004E7CC1"/>
    <w:rsid w:val="004F028C"/>
    <w:rsid w:val="004F3596"/>
    <w:rsid w:val="00511E3E"/>
    <w:rsid w:val="00516328"/>
    <w:rsid w:val="005309B9"/>
    <w:rsid w:val="00530FD7"/>
    <w:rsid w:val="00531F09"/>
    <w:rsid w:val="0053269B"/>
    <w:rsid w:val="00555F18"/>
    <w:rsid w:val="00566F4C"/>
    <w:rsid w:val="00572E2D"/>
    <w:rsid w:val="00574950"/>
    <w:rsid w:val="00592103"/>
    <w:rsid w:val="005941DD"/>
    <w:rsid w:val="0059441A"/>
    <w:rsid w:val="00595355"/>
    <w:rsid w:val="005A34C9"/>
    <w:rsid w:val="005A545E"/>
    <w:rsid w:val="005A5862"/>
    <w:rsid w:val="005A7E29"/>
    <w:rsid w:val="005B0852"/>
    <w:rsid w:val="005C06AE"/>
    <w:rsid w:val="005C3A73"/>
    <w:rsid w:val="005F2D68"/>
    <w:rsid w:val="0060198C"/>
    <w:rsid w:val="00604FAF"/>
    <w:rsid w:val="006051D5"/>
    <w:rsid w:val="00606A7A"/>
    <w:rsid w:val="00610C18"/>
    <w:rsid w:val="00612385"/>
    <w:rsid w:val="0061376C"/>
    <w:rsid w:val="006212F5"/>
    <w:rsid w:val="00621709"/>
    <w:rsid w:val="00622F7B"/>
    <w:rsid w:val="00631FCF"/>
    <w:rsid w:val="006320D6"/>
    <w:rsid w:val="00636EFA"/>
    <w:rsid w:val="00645282"/>
    <w:rsid w:val="006509E8"/>
    <w:rsid w:val="00651EF5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6F4AE3"/>
    <w:rsid w:val="006F7895"/>
    <w:rsid w:val="00734D59"/>
    <w:rsid w:val="0073609B"/>
    <w:rsid w:val="007448A1"/>
    <w:rsid w:val="00746284"/>
    <w:rsid w:val="0075033E"/>
    <w:rsid w:val="007526A0"/>
    <w:rsid w:val="00752745"/>
    <w:rsid w:val="007553ED"/>
    <w:rsid w:val="00765AC1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13A"/>
    <w:rsid w:val="00792373"/>
    <w:rsid w:val="0079297E"/>
    <w:rsid w:val="00792FAC"/>
    <w:rsid w:val="007A5D2F"/>
    <w:rsid w:val="007B0062"/>
    <w:rsid w:val="007B3723"/>
    <w:rsid w:val="007B56E9"/>
    <w:rsid w:val="007B6FEB"/>
    <w:rsid w:val="007C1EF7"/>
    <w:rsid w:val="007C710E"/>
    <w:rsid w:val="007D0B88"/>
    <w:rsid w:val="007D1549"/>
    <w:rsid w:val="007D31C9"/>
    <w:rsid w:val="007D378D"/>
    <w:rsid w:val="007D5C78"/>
    <w:rsid w:val="007E03E9"/>
    <w:rsid w:val="007E04EE"/>
    <w:rsid w:val="007E7FA7"/>
    <w:rsid w:val="007F0721"/>
    <w:rsid w:val="007F0841"/>
    <w:rsid w:val="007F4A90"/>
    <w:rsid w:val="007F55F5"/>
    <w:rsid w:val="00802B2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0D1A"/>
    <w:rsid w:val="00843A60"/>
    <w:rsid w:val="00844860"/>
    <w:rsid w:val="00845CC4"/>
    <w:rsid w:val="00851676"/>
    <w:rsid w:val="008644F4"/>
    <w:rsid w:val="0086747A"/>
    <w:rsid w:val="0087239C"/>
    <w:rsid w:val="00876277"/>
    <w:rsid w:val="008816B8"/>
    <w:rsid w:val="00883733"/>
    <w:rsid w:val="00886014"/>
    <w:rsid w:val="0089373C"/>
    <w:rsid w:val="00895F3F"/>
    <w:rsid w:val="008965D2"/>
    <w:rsid w:val="008A236D"/>
    <w:rsid w:val="008B565A"/>
    <w:rsid w:val="008B6D26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8F70F9"/>
    <w:rsid w:val="008F7CDB"/>
    <w:rsid w:val="00913C3B"/>
    <w:rsid w:val="00915509"/>
    <w:rsid w:val="009213B1"/>
    <w:rsid w:val="0092381B"/>
    <w:rsid w:val="00927388"/>
    <w:rsid w:val="009274FE"/>
    <w:rsid w:val="0092754B"/>
    <w:rsid w:val="0093308C"/>
    <w:rsid w:val="00934375"/>
    <w:rsid w:val="009401AC"/>
    <w:rsid w:val="00952678"/>
    <w:rsid w:val="0095340E"/>
    <w:rsid w:val="009613AC"/>
    <w:rsid w:val="00962521"/>
    <w:rsid w:val="00966228"/>
    <w:rsid w:val="00980643"/>
    <w:rsid w:val="009807D7"/>
    <w:rsid w:val="0099481C"/>
    <w:rsid w:val="00996C57"/>
    <w:rsid w:val="009A3835"/>
    <w:rsid w:val="009A634D"/>
    <w:rsid w:val="009B46BC"/>
    <w:rsid w:val="009B61C3"/>
    <w:rsid w:val="009C7B4F"/>
    <w:rsid w:val="009E428C"/>
    <w:rsid w:val="009E4AE0"/>
    <w:rsid w:val="009E5AEA"/>
    <w:rsid w:val="009F06A1"/>
    <w:rsid w:val="009F4EB3"/>
    <w:rsid w:val="009F55AE"/>
    <w:rsid w:val="00A06D48"/>
    <w:rsid w:val="00A10F44"/>
    <w:rsid w:val="00A14ADB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53918"/>
    <w:rsid w:val="00B63F15"/>
    <w:rsid w:val="00B64DC5"/>
    <w:rsid w:val="00B82C2F"/>
    <w:rsid w:val="00B941B0"/>
    <w:rsid w:val="00BA2C59"/>
    <w:rsid w:val="00BA51A8"/>
    <w:rsid w:val="00BB2605"/>
    <w:rsid w:val="00BB5F7E"/>
    <w:rsid w:val="00BC159C"/>
    <w:rsid w:val="00BC26F6"/>
    <w:rsid w:val="00BC4833"/>
    <w:rsid w:val="00BC49C1"/>
    <w:rsid w:val="00BD3122"/>
    <w:rsid w:val="00BD40DA"/>
    <w:rsid w:val="00BD7E4E"/>
    <w:rsid w:val="00BE1AAE"/>
    <w:rsid w:val="00BF3D67"/>
    <w:rsid w:val="00C15A85"/>
    <w:rsid w:val="00C15EBA"/>
    <w:rsid w:val="00C160AF"/>
    <w:rsid w:val="00C22299"/>
    <w:rsid w:val="00C22DB4"/>
    <w:rsid w:val="00C24E6B"/>
    <w:rsid w:val="00C25609"/>
    <w:rsid w:val="00C262D7"/>
    <w:rsid w:val="00C26607"/>
    <w:rsid w:val="00C2688B"/>
    <w:rsid w:val="00C47D8C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B3F83"/>
    <w:rsid w:val="00DC603F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73D"/>
    <w:rsid w:val="00E2282F"/>
    <w:rsid w:val="00E2650B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0D6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75667"/>
    <w:rsid w:val="00F95CF4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21B026A-45AB-4804-B9A6-AB582176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B941B0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32"/>
      <w:szCs w:val="32"/>
      <w:lang w:bidi="fa-IR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0"/>
    <w:next w:val="a0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941B0"/>
    <w:rPr>
      <w:rFonts w:ascii="IRBadr" w:eastAsia="2  Lotus" w:hAnsi="IRBadr" w:cs="IRBad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3C0164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0"/>
    <w:next w:val="a0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0"/>
    <w:next w:val="a0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6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1">
    <w:name w:val="No Spacing"/>
    <w:aliases w:val="متن عربي"/>
    <w:link w:val="aa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0"/>
    <w:next w:val="a0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0"/>
    <w:next w:val="a0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0"/>
    <w:next w:val="a0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c">
    <w:name w:val="caption"/>
    <w:basedOn w:val="a0"/>
    <w:next w:val="a0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d">
    <w:name w:val="Title"/>
    <w:basedOn w:val="a0"/>
    <w:next w:val="a0"/>
    <w:link w:val="ae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e">
    <w:name w:val="عنوان نویسه"/>
    <w:link w:val="ad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0">
    <w:name w:val="زیر نویس نویسه"/>
    <w:aliases w:val="پاورقي نویسه"/>
    <w:link w:val="af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7B0062"/>
    <w:rPr>
      <w:rFonts w:eastAsia="2  Lotus" w:cs="2  Badr"/>
      <w:bCs/>
      <w:sz w:val="72"/>
      <w:szCs w:val="28"/>
    </w:rPr>
  </w:style>
  <w:style w:type="paragraph" w:styleId="a">
    <w:name w:val="List Paragraph"/>
    <w:basedOn w:val="a0"/>
    <w:link w:val="af2"/>
    <w:autoRedefine/>
    <w:uiPriority w:val="34"/>
    <w:qFormat/>
    <w:rsid w:val="00E2650B"/>
    <w:pPr>
      <w:numPr>
        <w:numId w:val="3"/>
      </w:numPr>
      <w:bidi/>
      <w:spacing w:after="0" w:line="240" w:lineRule="auto"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"/>
    <w:uiPriority w:val="34"/>
    <w:rsid w:val="00E2650B"/>
    <w:rPr>
      <w:rFonts w:eastAsia="2  Lotus" w:cs="2  Lotus"/>
      <w:sz w:val="22"/>
      <w:szCs w:val="28"/>
    </w:rPr>
  </w:style>
  <w:style w:type="paragraph" w:styleId="af3">
    <w:name w:val="Quote"/>
    <w:basedOn w:val="a0"/>
    <w:next w:val="a0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0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3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0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3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0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3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4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3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3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0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0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3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3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0"/>
    <w:next w:val="a0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0"/>
    <w:next w:val="a0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3"/>
    <w:uiPriority w:val="22"/>
    <w:qFormat/>
    <w:rsid w:val="004D4081"/>
    <w:rPr>
      <w:b/>
      <w:bCs/>
    </w:rPr>
  </w:style>
  <w:style w:type="character" w:customStyle="1" w:styleId="pzam">
    <w:name w:val="p_zam"/>
    <w:basedOn w:val="a3"/>
    <w:rsid w:val="00B82C2F"/>
  </w:style>
  <w:style w:type="character" w:customStyle="1" w:styleId="ptext">
    <w:name w:val="ptext"/>
    <w:basedOn w:val="a3"/>
    <w:rsid w:val="001D6876"/>
  </w:style>
  <w:style w:type="character" w:customStyle="1" w:styleId="red-highlight">
    <w:name w:val="red-highlight"/>
    <w:basedOn w:val="a3"/>
    <w:rsid w:val="001D6876"/>
  </w:style>
  <w:style w:type="character" w:customStyle="1" w:styleId="ayatext">
    <w:name w:val="ayatext"/>
    <w:basedOn w:val="a3"/>
    <w:rsid w:val="0035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zah.net/fa/nahj/92/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88DA-1733-4853-B090-884B28C1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576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41</cp:revision>
  <dcterms:created xsi:type="dcterms:W3CDTF">2015-07-29T09:19:00Z</dcterms:created>
  <dcterms:modified xsi:type="dcterms:W3CDTF">2015-08-06T07:15:00Z</dcterms:modified>
</cp:coreProperties>
</file>