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CC7" w:rsidRPr="00730843" w:rsidRDefault="00B64CC7" w:rsidP="006350A5">
      <w:pPr>
        <w:pStyle w:val="Heading1"/>
        <w:jc w:val="both"/>
        <w:rPr>
          <w:rtl/>
        </w:rPr>
      </w:pPr>
      <w:bookmarkStart w:id="0" w:name="_Toc435111090"/>
      <w:r w:rsidRPr="00730843">
        <w:rPr>
          <w:rtl/>
        </w:rPr>
        <w:t>فهرست مطالب:</w:t>
      </w:r>
      <w:bookmarkEnd w:id="0"/>
    </w:p>
    <w:p w:rsidR="00B64CC7" w:rsidRPr="00730843" w:rsidRDefault="00B64CC7" w:rsidP="006350A5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r w:rsidRPr="00730843">
        <w:rPr>
          <w:rFonts w:ascii="IRBadr" w:hAnsi="IRBadr" w:cs="IRBadr"/>
          <w:sz w:val="28"/>
          <w:rtl/>
        </w:rPr>
        <w:fldChar w:fldCharType="begin"/>
      </w:r>
      <w:r w:rsidRPr="00730843">
        <w:rPr>
          <w:rFonts w:ascii="IRBadr" w:hAnsi="IRBadr" w:cs="IRBadr"/>
          <w:sz w:val="28"/>
          <w:rtl/>
        </w:rPr>
        <w:instrText xml:space="preserve"> </w:instrText>
      </w:r>
      <w:r w:rsidRPr="00730843">
        <w:rPr>
          <w:rFonts w:ascii="IRBadr" w:hAnsi="IRBadr" w:cs="IRBadr"/>
          <w:sz w:val="28"/>
        </w:rPr>
        <w:instrText>TOC</w:instrText>
      </w:r>
      <w:r w:rsidRPr="00730843">
        <w:rPr>
          <w:rFonts w:ascii="IRBadr" w:hAnsi="IRBadr" w:cs="IRBadr"/>
          <w:sz w:val="28"/>
          <w:rtl/>
        </w:rPr>
        <w:instrText xml:space="preserve"> \</w:instrText>
      </w:r>
      <w:r w:rsidRPr="00730843">
        <w:rPr>
          <w:rFonts w:ascii="IRBadr" w:hAnsi="IRBadr" w:cs="IRBadr"/>
          <w:sz w:val="28"/>
        </w:rPr>
        <w:instrText>o "</w:instrText>
      </w:r>
      <w:r w:rsidRPr="00730843">
        <w:rPr>
          <w:rFonts w:ascii="IRBadr" w:hAnsi="IRBadr" w:cs="IRBadr"/>
          <w:sz w:val="28"/>
          <w:rtl/>
        </w:rPr>
        <w:instrText>1-3</w:instrText>
      </w:r>
      <w:r w:rsidRPr="00730843">
        <w:rPr>
          <w:rFonts w:ascii="IRBadr" w:hAnsi="IRBadr" w:cs="IRBadr"/>
          <w:sz w:val="28"/>
        </w:rPr>
        <w:instrText>" \h \z \u</w:instrText>
      </w:r>
      <w:r w:rsidRPr="00730843">
        <w:rPr>
          <w:rFonts w:ascii="IRBadr" w:hAnsi="IRBadr" w:cs="IRBadr"/>
          <w:sz w:val="28"/>
          <w:rtl/>
        </w:rPr>
        <w:instrText xml:space="preserve"> </w:instrText>
      </w:r>
      <w:r w:rsidRPr="00730843">
        <w:rPr>
          <w:rFonts w:ascii="IRBadr" w:hAnsi="IRBadr" w:cs="IRBadr"/>
          <w:sz w:val="28"/>
          <w:rtl/>
        </w:rPr>
        <w:fldChar w:fldCharType="separate"/>
      </w:r>
      <w:hyperlink w:anchor="_Toc435111091" w:history="1">
        <w:r w:rsidRPr="00730843">
          <w:rPr>
            <w:rStyle w:val="Hyperlink"/>
            <w:rFonts w:ascii="IRBadr" w:hAnsi="IRBadr" w:cs="IRBadr"/>
            <w:noProof/>
            <w:sz w:val="28"/>
            <w:rtl/>
          </w:rPr>
          <w:t>خطبه اول</w:t>
        </w:r>
        <w:r w:rsidRPr="00730843">
          <w:rPr>
            <w:rFonts w:ascii="IRBadr" w:hAnsi="IRBadr" w:cs="IRBadr"/>
            <w:noProof/>
            <w:webHidden/>
            <w:sz w:val="28"/>
          </w:rPr>
          <w:tab/>
        </w:r>
        <w:r w:rsidRPr="00730843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730843">
          <w:rPr>
            <w:rFonts w:ascii="IRBadr" w:hAnsi="IRBadr" w:cs="IRBadr"/>
            <w:noProof/>
            <w:webHidden/>
            <w:sz w:val="28"/>
          </w:rPr>
          <w:instrText xml:space="preserve"> PAGEREF _Toc435111091 \h </w:instrText>
        </w:r>
        <w:r w:rsidRPr="00730843">
          <w:rPr>
            <w:rFonts w:ascii="IRBadr" w:hAnsi="IRBadr" w:cs="IRBadr"/>
            <w:noProof/>
            <w:webHidden/>
            <w:sz w:val="28"/>
          </w:rPr>
        </w:r>
        <w:r w:rsidRPr="00730843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730843">
          <w:rPr>
            <w:rFonts w:ascii="IRBadr" w:hAnsi="IRBadr" w:cs="IRBadr"/>
            <w:noProof/>
            <w:webHidden/>
            <w:sz w:val="28"/>
            <w:rtl/>
          </w:rPr>
          <w:t>2</w:t>
        </w:r>
        <w:r w:rsidRPr="00730843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B64CC7" w:rsidRPr="00730843" w:rsidRDefault="00062F45" w:rsidP="006350A5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35111092" w:history="1">
        <w:r w:rsidR="00B64CC7" w:rsidRPr="00730843">
          <w:rPr>
            <w:rStyle w:val="Hyperlink"/>
            <w:rFonts w:ascii="IRBadr" w:hAnsi="IRBadr" w:cs="IRBadr"/>
            <w:noProof/>
            <w:sz w:val="28"/>
            <w:rtl/>
          </w:rPr>
          <w:t>نگاهی به درس‌های اخلاقی عاشورا</w:t>
        </w:r>
        <w:r w:rsidR="00B64CC7" w:rsidRPr="00730843">
          <w:rPr>
            <w:rFonts w:ascii="IRBadr" w:hAnsi="IRBadr" w:cs="IRBadr"/>
            <w:noProof/>
            <w:webHidden/>
            <w:sz w:val="28"/>
          </w:rPr>
          <w:tab/>
        </w:r>
        <w:r w:rsidR="00B64CC7" w:rsidRPr="00730843">
          <w:rPr>
            <w:rFonts w:ascii="IRBadr" w:hAnsi="IRBadr" w:cs="IRBadr"/>
            <w:noProof/>
            <w:webHidden/>
            <w:sz w:val="28"/>
          </w:rPr>
          <w:fldChar w:fldCharType="begin"/>
        </w:r>
        <w:r w:rsidR="00B64CC7" w:rsidRPr="00730843">
          <w:rPr>
            <w:rFonts w:ascii="IRBadr" w:hAnsi="IRBadr" w:cs="IRBadr"/>
            <w:noProof/>
            <w:webHidden/>
            <w:sz w:val="28"/>
          </w:rPr>
          <w:instrText xml:space="preserve"> PAGEREF _Toc435111092 \h </w:instrText>
        </w:r>
        <w:r w:rsidR="00B64CC7" w:rsidRPr="00730843">
          <w:rPr>
            <w:rFonts w:ascii="IRBadr" w:hAnsi="IRBadr" w:cs="IRBadr"/>
            <w:noProof/>
            <w:webHidden/>
            <w:sz w:val="28"/>
          </w:rPr>
        </w:r>
        <w:r w:rsidR="00B64CC7" w:rsidRPr="00730843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B64CC7" w:rsidRPr="00730843">
          <w:rPr>
            <w:rFonts w:ascii="IRBadr" w:hAnsi="IRBadr" w:cs="IRBadr"/>
            <w:noProof/>
            <w:webHidden/>
            <w:sz w:val="28"/>
            <w:rtl/>
          </w:rPr>
          <w:t>2</w:t>
        </w:r>
        <w:r w:rsidR="00B64CC7" w:rsidRPr="00730843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B64CC7" w:rsidRPr="00730843" w:rsidRDefault="00062F45" w:rsidP="006350A5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35111093" w:history="1">
        <w:r w:rsidR="00B64CC7" w:rsidRPr="00730843">
          <w:rPr>
            <w:rStyle w:val="Hyperlink"/>
            <w:rFonts w:ascii="IRBadr" w:hAnsi="IRBadr" w:cs="IRBadr"/>
            <w:noProof/>
            <w:sz w:val="28"/>
            <w:rtl/>
          </w:rPr>
          <w:t>دلایل اخلاقی و روحی غافلین و معاندین امام حسین(ع)</w:t>
        </w:r>
        <w:r w:rsidR="00B64CC7" w:rsidRPr="00730843">
          <w:rPr>
            <w:rFonts w:ascii="IRBadr" w:hAnsi="IRBadr" w:cs="IRBadr"/>
            <w:noProof/>
            <w:webHidden/>
            <w:sz w:val="28"/>
          </w:rPr>
          <w:tab/>
        </w:r>
        <w:r w:rsidR="00B64CC7" w:rsidRPr="00730843">
          <w:rPr>
            <w:rFonts w:ascii="IRBadr" w:hAnsi="IRBadr" w:cs="IRBadr"/>
            <w:noProof/>
            <w:webHidden/>
            <w:sz w:val="28"/>
          </w:rPr>
          <w:fldChar w:fldCharType="begin"/>
        </w:r>
        <w:r w:rsidR="00B64CC7" w:rsidRPr="00730843">
          <w:rPr>
            <w:rFonts w:ascii="IRBadr" w:hAnsi="IRBadr" w:cs="IRBadr"/>
            <w:noProof/>
            <w:webHidden/>
            <w:sz w:val="28"/>
          </w:rPr>
          <w:instrText xml:space="preserve"> PAGEREF _Toc435111093 \h </w:instrText>
        </w:r>
        <w:r w:rsidR="00B64CC7" w:rsidRPr="00730843">
          <w:rPr>
            <w:rFonts w:ascii="IRBadr" w:hAnsi="IRBadr" w:cs="IRBadr"/>
            <w:noProof/>
            <w:webHidden/>
            <w:sz w:val="28"/>
          </w:rPr>
        </w:r>
        <w:r w:rsidR="00B64CC7" w:rsidRPr="00730843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B64CC7" w:rsidRPr="00730843">
          <w:rPr>
            <w:rFonts w:ascii="IRBadr" w:hAnsi="IRBadr" w:cs="IRBadr"/>
            <w:noProof/>
            <w:webHidden/>
            <w:sz w:val="28"/>
            <w:rtl/>
          </w:rPr>
          <w:t>2</w:t>
        </w:r>
        <w:r w:rsidR="00B64CC7" w:rsidRPr="00730843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B64CC7" w:rsidRPr="00730843" w:rsidRDefault="00062F45" w:rsidP="006350A5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35111094" w:history="1">
        <w:r w:rsidR="00B64CC7" w:rsidRPr="00730843">
          <w:rPr>
            <w:rStyle w:val="Hyperlink"/>
            <w:rFonts w:ascii="IRBadr" w:hAnsi="IRBadr" w:cs="IRBadr"/>
            <w:noProof/>
            <w:sz w:val="28"/>
            <w:rtl/>
          </w:rPr>
          <w:t>زیارت ناحیه مقدسه</w:t>
        </w:r>
        <w:r w:rsidR="00B64CC7" w:rsidRPr="00730843">
          <w:rPr>
            <w:rFonts w:ascii="IRBadr" w:hAnsi="IRBadr" w:cs="IRBadr"/>
            <w:noProof/>
            <w:webHidden/>
            <w:sz w:val="28"/>
          </w:rPr>
          <w:tab/>
        </w:r>
        <w:r w:rsidR="00B64CC7" w:rsidRPr="00730843">
          <w:rPr>
            <w:rFonts w:ascii="IRBadr" w:hAnsi="IRBadr" w:cs="IRBadr"/>
            <w:noProof/>
            <w:webHidden/>
            <w:sz w:val="28"/>
          </w:rPr>
          <w:fldChar w:fldCharType="begin"/>
        </w:r>
        <w:r w:rsidR="00B64CC7" w:rsidRPr="00730843">
          <w:rPr>
            <w:rFonts w:ascii="IRBadr" w:hAnsi="IRBadr" w:cs="IRBadr"/>
            <w:noProof/>
            <w:webHidden/>
            <w:sz w:val="28"/>
          </w:rPr>
          <w:instrText xml:space="preserve"> PAGEREF _Toc435111094 \h </w:instrText>
        </w:r>
        <w:r w:rsidR="00B64CC7" w:rsidRPr="00730843">
          <w:rPr>
            <w:rFonts w:ascii="IRBadr" w:hAnsi="IRBadr" w:cs="IRBadr"/>
            <w:noProof/>
            <w:webHidden/>
            <w:sz w:val="28"/>
          </w:rPr>
        </w:r>
        <w:r w:rsidR="00B64CC7" w:rsidRPr="00730843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B64CC7" w:rsidRPr="00730843">
          <w:rPr>
            <w:rFonts w:ascii="IRBadr" w:hAnsi="IRBadr" w:cs="IRBadr"/>
            <w:noProof/>
            <w:webHidden/>
            <w:sz w:val="28"/>
            <w:rtl/>
          </w:rPr>
          <w:t>3</w:t>
        </w:r>
        <w:r w:rsidR="00B64CC7" w:rsidRPr="00730843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B64CC7" w:rsidRPr="00730843" w:rsidRDefault="00062F45" w:rsidP="006350A5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35111095" w:history="1">
        <w:r w:rsidR="00B64CC7" w:rsidRPr="00730843">
          <w:rPr>
            <w:rStyle w:val="Hyperlink"/>
            <w:rFonts w:ascii="IRBadr" w:hAnsi="IRBadr" w:cs="IRBadr"/>
            <w:noProof/>
            <w:sz w:val="28"/>
            <w:rtl/>
          </w:rPr>
          <w:t>خطبه دوم</w:t>
        </w:r>
        <w:r w:rsidR="00B64CC7" w:rsidRPr="00730843">
          <w:rPr>
            <w:rFonts w:ascii="IRBadr" w:hAnsi="IRBadr" w:cs="IRBadr"/>
            <w:noProof/>
            <w:webHidden/>
            <w:sz w:val="28"/>
          </w:rPr>
          <w:tab/>
        </w:r>
        <w:r w:rsidR="00B64CC7" w:rsidRPr="00730843">
          <w:rPr>
            <w:rFonts w:ascii="IRBadr" w:hAnsi="IRBadr" w:cs="IRBadr"/>
            <w:noProof/>
            <w:webHidden/>
            <w:sz w:val="28"/>
          </w:rPr>
          <w:fldChar w:fldCharType="begin"/>
        </w:r>
        <w:r w:rsidR="00B64CC7" w:rsidRPr="00730843">
          <w:rPr>
            <w:rFonts w:ascii="IRBadr" w:hAnsi="IRBadr" w:cs="IRBadr"/>
            <w:noProof/>
            <w:webHidden/>
            <w:sz w:val="28"/>
          </w:rPr>
          <w:instrText xml:space="preserve"> PAGEREF _Toc435111095 \h </w:instrText>
        </w:r>
        <w:r w:rsidR="00B64CC7" w:rsidRPr="00730843">
          <w:rPr>
            <w:rFonts w:ascii="IRBadr" w:hAnsi="IRBadr" w:cs="IRBadr"/>
            <w:noProof/>
            <w:webHidden/>
            <w:sz w:val="28"/>
          </w:rPr>
        </w:r>
        <w:r w:rsidR="00B64CC7" w:rsidRPr="00730843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B64CC7" w:rsidRPr="00730843">
          <w:rPr>
            <w:rFonts w:ascii="IRBadr" w:hAnsi="IRBadr" w:cs="IRBadr"/>
            <w:noProof/>
            <w:webHidden/>
            <w:sz w:val="28"/>
            <w:rtl/>
          </w:rPr>
          <w:t>4</w:t>
        </w:r>
        <w:r w:rsidR="00B64CC7" w:rsidRPr="00730843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B64CC7" w:rsidRPr="00730843" w:rsidRDefault="00062F45" w:rsidP="006350A5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35111096" w:history="1">
        <w:r w:rsidR="00B64CC7" w:rsidRPr="00730843">
          <w:rPr>
            <w:rStyle w:val="Hyperlink"/>
            <w:rFonts w:ascii="IRBadr" w:hAnsi="IRBadr" w:cs="IRBadr"/>
            <w:noProof/>
            <w:sz w:val="28"/>
            <w:rtl/>
          </w:rPr>
          <w:t>توسل به اولیای الهی</w:t>
        </w:r>
        <w:r w:rsidR="00B64CC7" w:rsidRPr="00730843">
          <w:rPr>
            <w:rFonts w:ascii="IRBadr" w:hAnsi="IRBadr" w:cs="IRBadr"/>
            <w:noProof/>
            <w:webHidden/>
            <w:sz w:val="28"/>
          </w:rPr>
          <w:tab/>
        </w:r>
        <w:r w:rsidR="00B64CC7" w:rsidRPr="00730843">
          <w:rPr>
            <w:rFonts w:ascii="IRBadr" w:hAnsi="IRBadr" w:cs="IRBadr"/>
            <w:noProof/>
            <w:webHidden/>
            <w:sz w:val="28"/>
          </w:rPr>
          <w:fldChar w:fldCharType="begin"/>
        </w:r>
        <w:r w:rsidR="00B64CC7" w:rsidRPr="00730843">
          <w:rPr>
            <w:rFonts w:ascii="IRBadr" w:hAnsi="IRBadr" w:cs="IRBadr"/>
            <w:noProof/>
            <w:webHidden/>
            <w:sz w:val="28"/>
          </w:rPr>
          <w:instrText xml:space="preserve"> PAGEREF _Toc435111096 \h </w:instrText>
        </w:r>
        <w:r w:rsidR="00B64CC7" w:rsidRPr="00730843">
          <w:rPr>
            <w:rFonts w:ascii="IRBadr" w:hAnsi="IRBadr" w:cs="IRBadr"/>
            <w:noProof/>
            <w:webHidden/>
            <w:sz w:val="28"/>
          </w:rPr>
        </w:r>
        <w:r w:rsidR="00B64CC7" w:rsidRPr="00730843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B64CC7" w:rsidRPr="00730843">
          <w:rPr>
            <w:rFonts w:ascii="IRBadr" w:hAnsi="IRBadr" w:cs="IRBadr"/>
            <w:noProof/>
            <w:webHidden/>
            <w:sz w:val="28"/>
            <w:rtl/>
          </w:rPr>
          <w:t>5</w:t>
        </w:r>
        <w:r w:rsidR="00B64CC7" w:rsidRPr="00730843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B64CC7" w:rsidRPr="00730843" w:rsidRDefault="00062F45" w:rsidP="006350A5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35111097" w:history="1">
        <w:r w:rsidR="00B64CC7" w:rsidRPr="00730843">
          <w:rPr>
            <w:rStyle w:val="Hyperlink"/>
            <w:rFonts w:ascii="IRBadr" w:hAnsi="IRBadr" w:cs="IRBadr"/>
            <w:noProof/>
            <w:sz w:val="28"/>
            <w:rtl/>
          </w:rPr>
          <w:t>توصیه‌هایی برای عزاداران</w:t>
        </w:r>
        <w:r w:rsidR="00B64CC7" w:rsidRPr="00730843">
          <w:rPr>
            <w:rFonts w:ascii="IRBadr" w:hAnsi="IRBadr" w:cs="IRBadr"/>
            <w:noProof/>
            <w:webHidden/>
            <w:sz w:val="28"/>
          </w:rPr>
          <w:tab/>
        </w:r>
        <w:r w:rsidR="00B64CC7" w:rsidRPr="00730843">
          <w:rPr>
            <w:rFonts w:ascii="IRBadr" w:hAnsi="IRBadr" w:cs="IRBadr"/>
            <w:noProof/>
            <w:webHidden/>
            <w:sz w:val="28"/>
          </w:rPr>
          <w:fldChar w:fldCharType="begin"/>
        </w:r>
        <w:r w:rsidR="00B64CC7" w:rsidRPr="00730843">
          <w:rPr>
            <w:rFonts w:ascii="IRBadr" w:hAnsi="IRBadr" w:cs="IRBadr"/>
            <w:noProof/>
            <w:webHidden/>
            <w:sz w:val="28"/>
          </w:rPr>
          <w:instrText xml:space="preserve"> PAGEREF _Toc435111097 \h </w:instrText>
        </w:r>
        <w:r w:rsidR="00B64CC7" w:rsidRPr="00730843">
          <w:rPr>
            <w:rFonts w:ascii="IRBadr" w:hAnsi="IRBadr" w:cs="IRBadr"/>
            <w:noProof/>
            <w:webHidden/>
            <w:sz w:val="28"/>
          </w:rPr>
        </w:r>
        <w:r w:rsidR="00B64CC7" w:rsidRPr="00730843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B64CC7" w:rsidRPr="00730843">
          <w:rPr>
            <w:rFonts w:ascii="IRBadr" w:hAnsi="IRBadr" w:cs="IRBadr"/>
            <w:noProof/>
            <w:webHidden/>
            <w:sz w:val="28"/>
            <w:rtl/>
          </w:rPr>
          <w:t>6</w:t>
        </w:r>
        <w:r w:rsidR="00B64CC7" w:rsidRPr="00730843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B64CC7" w:rsidRPr="00730843" w:rsidRDefault="00062F45" w:rsidP="006350A5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35111098" w:history="1">
        <w:r w:rsidR="006A0D3A" w:rsidRPr="00730843">
          <w:rPr>
            <w:rStyle w:val="Hyperlink"/>
            <w:rFonts w:ascii="IRBadr" w:hAnsi="IRBadr" w:cs="IRBadr"/>
            <w:noProof/>
            <w:sz w:val="28"/>
            <w:rtl/>
          </w:rPr>
          <w:t>امربه‌معروف</w:t>
        </w:r>
        <w:r w:rsidR="00B64CC7" w:rsidRPr="00730843">
          <w:rPr>
            <w:rStyle w:val="Hyperlink"/>
            <w:rFonts w:ascii="IRBadr" w:hAnsi="IRBadr" w:cs="IRBadr"/>
            <w:noProof/>
            <w:sz w:val="28"/>
            <w:rtl/>
          </w:rPr>
          <w:t xml:space="preserve"> و نهی از منکر</w:t>
        </w:r>
        <w:r w:rsidR="00B64CC7" w:rsidRPr="00730843">
          <w:rPr>
            <w:rFonts w:ascii="IRBadr" w:hAnsi="IRBadr" w:cs="IRBadr"/>
            <w:noProof/>
            <w:webHidden/>
            <w:sz w:val="28"/>
          </w:rPr>
          <w:tab/>
        </w:r>
        <w:r w:rsidR="00B64CC7" w:rsidRPr="00730843">
          <w:rPr>
            <w:rFonts w:ascii="IRBadr" w:hAnsi="IRBadr" w:cs="IRBadr"/>
            <w:noProof/>
            <w:webHidden/>
            <w:sz w:val="28"/>
          </w:rPr>
          <w:fldChar w:fldCharType="begin"/>
        </w:r>
        <w:r w:rsidR="00B64CC7" w:rsidRPr="00730843">
          <w:rPr>
            <w:rFonts w:ascii="IRBadr" w:hAnsi="IRBadr" w:cs="IRBadr"/>
            <w:noProof/>
            <w:webHidden/>
            <w:sz w:val="28"/>
          </w:rPr>
          <w:instrText xml:space="preserve"> PAGEREF _Toc435111098 \h </w:instrText>
        </w:r>
        <w:r w:rsidR="00B64CC7" w:rsidRPr="00730843">
          <w:rPr>
            <w:rFonts w:ascii="IRBadr" w:hAnsi="IRBadr" w:cs="IRBadr"/>
            <w:noProof/>
            <w:webHidden/>
            <w:sz w:val="28"/>
          </w:rPr>
        </w:r>
        <w:r w:rsidR="00B64CC7" w:rsidRPr="00730843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B64CC7" w:rsidRPr="00730843">
          <w:rPr>
            <w:rFonts w:ascii="IRBadr" w:hAnsi="IRBadr" w:cs="IRBadr"/>
            <w:noProof/>
            <w:webHidden/>
            <w:sz w:val="28"/>
            <w:rtl/>
          </w:rPr>
          <w:t>6</w:t>
        </w:r>
        <w:r w:rsidR="00B64CC7" w:rsidRPr="00730843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B64CC7" w:rsidRPr="00730843" w:rsidRDefault="00062F45" w:rsidP="006350A5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35111099" w:history="1">
        <w:r w:rsidR="00B64CC7" w:rsidRPr="00730843">
          <w:rPr>
            <w:rStyle w:val="Hyperlink"/>
            <w:rFonts w:ascii="IRBadr" w:hAnsi="IRBadr" w:cs="IRBadr"/>
            <w:noProof/>
            <w:sz w:val="28"/>
            <w:rtl/>
          </w:rPr>
          <w:t>مقاومت ملت ایران</w:t>
        </w:r>
        <w:r w:rsidR="00B64CC7" w:rsidRPr="00730843">
          <w:rPr>
            <w:rFonts w:ascii="IRBadr" w:hAnsi="IRBadr" w:cs="IRBadr"/>
            <w:noProof/>
            <w:webHidden/>
            <w:sz w:val="28"/>
          </w:rPr>
          <w:tab/>
        </w:r>
        <w:r w:rsidR="00B64CC7" w:rsidRPr="00730843">
          <w:rPr>
            <w:rFonts w:ascii="IRBadr" w:hAnsi="IRBadr" w:cs="IRBadr"/>
            <w:noProof/>
            <w:webHidden/>
            <w:sz w:val="28"/>
          </w:rPr>
          <w:fldChar w:fldCharType="begin"/>
        </w:r>
        <w:r w:rsidR="00B64CC7" w:rsidRPr="00730843">
          <w:rPr>
            <w:rFonts w:ascii="IRBadr" w:hAnsi="IRBadr" w:cs="IRBadr"/>
            <w:noProof/>
            <w:webHidden/>
            <w:sz w:val="28"/>
          </w:rPr>
          <w:instrText xml:space="preserve"> PAGEREF _Toc435111099 \h </w:instrText>
        </w:r>
        <w:r w:rsidR="00B64CC7" w:rsidRPr="00730843">
          <w:rPr>
            <w:rFonts w:ascii="IRBadr" w:hAnsi="IRBadr" w:cs="IRBadr"/>
            <w:noProof/>
            <w:webHidden/>
            <w:sz w:val="28"/>
          </w:rPr>
        </w:r>
        <w:r w:rsidR="00B64CC7" w:rsidRPr="00730843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B64CC7" w:rsidRPr="00730843">
          <w:rPr>
            <w:rFonts w:ascii="IRBadr" w:hAnsi="IRBadr" w:cs="IRBadr"/>
            <w:noProof/>
            <w:webHidden/>
            <w:sz w:val="28"/>
            <w:rtl/>
          </w:rPr>
          <w:t>6</w:t>
        </w:r>
        <w:r w:rsidR="00B64CC7" w:rsidRPr="00730843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B64CC7" w:rsidRPr="00730843" w:rsidRDefault="00062F45" w:rsidP="006350A5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35111100" w:history="1">
        <w:r w:rsidR="00B64CC7" w:rsidRPr="00730843">
          <w:rPr>
            <w:rStyle w:val="Hyperlink"/>
            <w:rFonts w:ascii="IRBadr" w:hAnsi="IRBadr" w:cs="IRBadr"/>
            <w:noProof/>
            <w:sz w:val="28"/>
            <w:rtl/>
          </w:rPr>
          <w:t>دعا</w:t>
        </w:r>
        <w:r w:rsidR="00B64CC7" w:rsidRPr="00730843">
          <w:rPr>
            <w:rFonts w:ascii="IRBadr" w:hAnsi="IRBadr" w:cs="IRBadr"/>
            <w:noProof/>
            <w:webHidden/>
            <w:sz w:val="28"/>
          </w:rPr>
          <w:tab/>
        </w:r>
        <w:r w:rsidR="00B64CC7" w:rsidRPr="00730843">
          <w:rPr>
            <w:rFonts w:ascii="IRBadr" w:hAnsi="IRBadr" w:cs="IRBadr"/>
            <w:noProof/>
            <w:webHidden/>
            <w:sz w:val="28"/>
          </w:rPr>
          <w:fldChar w:fldCharType="begin"/>
        </w:r>
        <w:r w:rsidR="00B64CC7" w:rsidRPr="00730843">
          <w:rPr>
            <w:rFonts w:ascii="IRBadr" w:hAnsi="IRBadr" w:cs="IRBadr"/>
            <w:noProof/>
            <w:webHidden/>
            <w:sz w:val="28"/>
          </w:rPr>
          <w:instrText xml:space="preserve"> PAGEREF _Toc435111100 \h </w:instrText>
        </w:r>
        <w:r w:rsidR="00B64CC7" w:rsidRPr="00730843">
          <w:rPr>
            <w:rFonts w:ascii="IRBadr" w:hAnsi="IRBadr" w:cs="IRBadr"/>
            <w:noProof/>
            <w:webHidden/>
            <w:sz w:val="28"/>
          </w:rPr>
        </w:r>
        <w:r w:rsidR="00B64CC7" w:rsidRPr="00730843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B64CC7" w:rsidRPr="00730843">
          <w:rPr>
            <w:rFonts w:ascii="IRBadr" w:hAnsi="IRBadr" w:cs="IRBadr"/>
            <w:noProof/>
            <w:webHidden/>
            <w:sz w:val="28"/>
            <w:rtl/>
          </w:rPr>
          <w:t>7</w:t>
        </w:r>
        <w:r w:rsidR="00B64CC7" w:rsidRPr="00730843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B64CC7" w:rsidRPr="00730843" w:rsidRDefault="00B64CC7" w:rsidP="006350A5">
      <w:pPr>
        <w:jc w:val="both"/>
        <w:rPr>
          <w:rFonts w:ascii="IRBadr" w:hAnsi="IRBadr" w:cs="IRBadr"/>
          <w:sz w:val="28"/>
          <w:szCs w:val="28"/>
          <w:rtl/>
        </w:rPr>
      </w:pPr>
      <w:r w:rsidRPr="00730843">
        <w:rPr>
          <w:rFonts w:ascii="IRBadr" w:hAnsi="IRBadr" w:cs="IRBadr"/>
          <w:sz w:val="28"/>
          <w:szCs w:val="28"/>
          <w:rtl/>
        </w:rPr>
        <w:fldChar w:fldCharType="end"/>
      </w:r>
    </w:p>
    <w:p w:rsidR="00B64CC7" w:rsidRPr="00730843" w:rsidRDefault="00B64CC7" w:rsidP="006350A5">
      <w:pPr>
        <w:spacing w:after="0" w:line="240" w:lineRule="auto"/>
        <w:jc w:val="both"/>
        <w:rPr>
          <w:rFonts w:ascii="IRBadr" w:eastAsia="2  Lotus" w:hAnsi="IRBadr" w:cs="IRBadr"/>
          <w:bCs/>
          <w:sz w:val="32"/>
          <w:szCs w:val="32"/>
          <w:rtl/>
        </w:rPr>
      </w:pPr>
      <w:bookmarkStart w:id="1" w:name="_Toc435111091"/>
      <w:r w:rsidRPr="00730843">
        <w:rPr>
          <w:rFonts w:ascii="IRBadr" w:hAnsi="IRBadr" w:cs="IRBadr"/>
          <w:rtl/>
        </w:rPr>
        <w:br w:type="page"/>
      </w:r>
    </w:p>
    <w:p w:rsidR="000D7624" w:rsidRPr="00730843" w:rsidRDefault="000D7624" w:rsidP="006350A5">
      <w:pPr>
        <w:pStyle w:val="Heading1"/>
        <w:jc w:val="both"/>
        <w:rPr>
          <w:rtl/>
        </w:rPr>
      </w:pPr>
      <w:r w:rsidRPr="00730843">
        <w:rPr>
          <w:rtl/>
        </w:rPr>
        <w:lastRenderedPageBreak/>
        <w:t>خطبه اول</w:t>
      </w:r>
      <w:bookmarkEnd w:id="1"/>
    </w:p>
    <w:p w:rsidR="00152670" w:rsidRPr="00730843" w:rsidRDefault="00FE7E4B" w:rsidP="006350A5">
      <w:pPr>
        <w:pStyle w:val="Heading1"/>
        <w:jc w:val="both"/>
        <w:rPr>
          <w:rtl/>
        </w:rPr>
      </w:pPr>
      <w:bookmarkStart w:id="2" w:name="_Toc435111092"/>
      <w:r w:rsidRPr="00730843">
        <w:rPr>
          <w:rtl/>
        </w:rPr>
        <w:t>نگاهی به درس‌های اخلاقی عاشورا</w:t>
      </w:r>
      <w:bookmarkEnd w:id="2"/>
    </w:p>
    <w:p w:rsidR="00FE7E4B" w:rsidRPr="00730843" w:rsidRDefault="00302950" w:rsidP="006350A5">
      <w:pPr>
        <w:jc w:val="both"/>
        <w:rPr>
          <w:rFonts w:ascii="IRBadr" w:hAnsi="IRBadr" w:cs="IRBadr"/>
          <w:sz w:val="28"/>
          <w:szCs w:val="28"/>
        </w:rPr>
      </w:pPr>
      <w:r w:rsidRPr="00730843">
        <w:rPr>
          <w:rFonts w:ascii="IRBadr" w:hAnsi="IRBadr" w:cs="IRBadr"/>
          <w:sz w:val="28"/>
          <w:szCs w:val="28"/>
          <w:rtl/>
        </w:rPr>
        <w:t>چرا</w:t>
      </w:r>
      <w:r w:rsidR="00FE7E4B" w:rsidRPr="00730843">
        <w:rPr>
          <w:rFonts w:ascii="IRBadr" w:hAnsi="IRBadr" w:cs="IRBadr"/>
          <w:sz w:val="28"/>
          <w:szCs w:val="28"/>
          <w:rtl/>
        </w:rPr>
        <w:t xml:space="preserve"> اکثریت جامعه علمی یا علیه امام </w:t>
      </w:r>
      <w:r w:rsidR="00AF789E" w:rsidRPr="00730843">
        <w:rPr>
          <w:rFonts w:ascii="IRBadr" w:hAnsi="IRBadr" w:cs="IRBadr"/>
          <w:sz w:val="28"/>
          <w:szCs w:val="28"/>
          <w:rtl/>
        </w:rPr>
        <w:t>حسین (</w:t>
      </w:r>
      <w:r w:rsidR="00FE7E4B" w:rsidRPr="00730843">
        <w:rPr>
          <w:rFonts w:ascii="IRBadr" w:hAnsi="IRBadr" w:cs="IRBadr"/>
          <w:sz w:val="28"/>
          <w:szCs w:val="28"/>
          <w:rtl/>
        </w:rPr>
        <w:t xml:space="preserve">ع) </w:t>
      </w:r>
      <w:r w:rsidR="00D45755" w:rsidRPr="00730843">
        <w:rPr>
          <w:rFonts w:ascii="IRBadr" w:hAnsi="IRBadr" w:cs="IRBadr"/>
          <w:sz w:val="28"/>
          <w:szCs w:val="28"/>
          <w:rtl/>
        </w:rPr>
        <w:t xml:space="preserve">قیام </w:t>
      </w:r>
      <w:r w:rsidR="00FE7E4B" w:rsidRPr="00730843">
        <w:rPr>
          <w:rFonts w:ascii="IRBadr" w:hAnsi="IRBadr" w:cs="IRBadr"/>
          <w:sz w:val="28"/>
          <w:szCs w:val="28"/>
          <w:rtl/>
        </w:rPr>
        <w:t>کردند یا اینکه ساکت و غافل بودند</w:t>
      </w:r>
      <w:r w:rsidR="00D45755" w:rsidRPr="00730843">
        <w:rPr>
          <w:rFonts w:ascii="IRBadr" w:hAnsi="IRBadr" w:cs="IRBadr"/>
          <w:sz w:val="28"/>
          <w:szCs w:val="28"/>
          <w:rtl/>
        </w:rPr>
        <w:t xml:space="preserve"> که باعث شد </w:t>
      </w:r>
      <w:r w:rsidR="00FE7E4B" w:rsidRPr="00730843">
        <w:rPr>
          <w:rFonts w:ascii="IRBadr" w:hAnsi="IRBadr" w:cs="IRBadr"/>
          <w:sz w:val="28"/>
          <w:szCs w:val="28"/>
          <w:rtl/>
        </w:rPr>
        <w:t xml:space="preserve">سبط پیامبر </w:t>
      </w:r>
      <w:r w:rsidR="00AF789E" w:rsidRPr="00730843">
        <w:rPr>
          <w:rFonts w:ascii="IRBadr" w:hAnsi="IRBadr" w:cs="IRBadr"/>
          <w:sz w:val="28"/>
          <w:szCs w:val="28"/>
          <w:rtl/>
        </w:rPr>
        <w:t>خدا (</w:t>
      </w:r>
      <w:r w:rsidR="00FE7E4B" w:rsidRPr="00730843">
        <w:rPr>
          <w:rFonts w:ascii="IRBadr" w:hAnsi="IRBadr" w:cs="IRBadr"/>
          <w:sz w:val="28"/>
          <w:szCs w:val="28"/>
          <w:rtl/>
        </w:rPr>
        <w:t xml:space="preserve">ص) </w:t>
      </w:r>
      <w:r w:rsidRPr="00730843">
        <w:rPr>
          <w:rFonts w:ascii="IRBadr" w:hAnsi="IRBadr" w:cs="IRBadr"/>
          <w:sz w:val="28"/>
          <w:szCs w:val="28"/>
          <w:rtl/>
        </w:rPr>
        <w:t>با آن وضع بد به شهادت برسد.</w:t>
      </w:r>
    </w:p>
    <w:p w:rsidR="005531A7" w:rsidRPr="00730843" w:rsidRDefault="00CC0591" w:rsidP="006350A5">
      <w:pPr>
        <w:jc w:val="both"/>
        <w:rPr>
          <w:rFonts w:ascii="IRBadr" w:hAnsi="IRBadr" w:cs="IRBadr"/>
          <w:sz w:val="28"/>
          <w:szCs w:val="28"/>
          <w:rtl/>
        </w:rPr>
      </w:pPr>
      <w:r w:rsidRPr="00730843">
        <w:rPr>
          <w:rFonts w:ascii="IRBadr" w:hAnsi="IRBadr" w:cs="IRBadr"/>
          <w:sz w:val="28"/>
          <w:szCs w:val="28"/>
          <w:rtl/>
        </w:rPr>
        <w:t>انسان</w:t>
      </w:r>
      <w:r w:rsidR="00706A86" w:rsidRPr="00730843">
        <w:rPr>
          <w:rFonts w:ascii="IRBadr" w:hAnsi="IRBadr" w:cs="IRBadr"/>
          <w:sz w:val="28"/>
          <w:szCs w:val="28"/>
          <w:rtl/>
        </w:rPr>
        <w:t xml:space="preserve"> خیلی بعید می‌داند</w:t>
      </w:r>
      <w:r w:rsidR="00C44484" w:rsidRPr="00730843">
        <w:rPr>
          <w:rFonts w:ascii="IRBadr" w:hAnsi="IRBadr" w:cs="IRBadr"/>
          <w:sz w:val="28"/>
          <w:szCs w:val="28"/>
          <w:rtl/>
        </w:rPr>
        <w:t xml:space="preserve"> </w:t>
      </w:r>
      <w:r w:rsidR="00706A86" w:rsidRPr="00730843">
        <w:rPr>
          <w:rFonts w:ascii="IRBadr" w:hAnsi="IRBadr" w:cs="IRBadr"/>
          <w:sz w:val="28"/>
          <w:szCs w:val="28"/>
          <w:rtl/>
        </w:rPr>
        <w:t xml:space="preserve">سبط </w:t>
      </w:r>
      <w:r w:rsidR="00AF789E" w:rsidRPr="00730843">
        <w:rPr>
          <w:rFonts w:ascii="IRBadr" w:hAnsi="IRBadr" w:cs="IRBadr"/>
          <w:sz w:val="28"/>
          <w:szCs w:val="28"/>
          <w:rtl/>
        </w:rPr>
        <w:t>پیامبر (</w:t>
      </w:r>
      <w:r w:rsidR="00F5029F" w:rsidRPr="00730843">
        <w:rPr>
          <w:rFonts w:ascii="IRBadr" w:hAnsi="IRBadr" w:cs="IRBadr"/>
          <w:sz w:val="28"/>
          <w:szCs w:val="28"/>
          <w:rtl/>
        </w:rPr>
        <w:t>ص)،</w:t>
      </w:r>
      <w:r w:rsidR="00706A86" w:rsidRPr="00730843">
        <w:rPr>
          <w:rFonts w:ascii="IRBadr" w:hAnsi="IRBadr" w:cs="IRBadr"/>
          <w:sz w:val="28"/>
          <w:szCs w:val="28"/>
          <w:rtl/>
        </w:rPr>
        <w:t xml:space="preserve"> شخصیتی که با پیامبر </w:t>
      </w:r>
      <w:r w:rsidR="00C44484" w:rsidRPr="00730843">
        <w:rPr>
          <w:rFonts w:ascii="IRBadr" w:hAnsi="IRBadr" w:cs="IRBadr"/>
          <w:sz w:val="28"/>
          <w:szCs w:val="28"/>
          <w:rtl/>
        </w:rPr>
        <w:t>بزرگ‌شده</w:t>
      </w:r>
      <w:r w:rsidR="00706A86" w:rsidRPr="00730843">
        <w:rPr>
          <w:rFonts w:ascii="IRBadr" w:hAnsi="IRBadr" w:cs="IRBadr"/>
          <w:sz w:val="28"/>
          <w:szCs w:val="28"/>
          <w:rtl/>
        </w:rPr>
        <w:t xml:space="preserve"> و </w:t>
      </w:r>
      <w:r w:rsidR="00C44484" w:rsidRPr="00730843">
        <w:rPr>
          <w:rFonts w:ascii="IRBadr" w:hAnsi="IRBadr" w:cs="IRBadr"/>
          <w:sz w:val="28"/>
          <w:szCs w:val="28"/>
          <w:rtl/>
        </w:rPr>
        <w:t>ازهرجهت</w:t>
      </w:r>
      <w:r w:rsidR="00706A86" w:rsidRPr="00730843">
        <w:rPr>
          <w:rFonts w:ascii="IRBadr" w:hAnsi="IRBadr" w:cs="IRBadr"/>
          <w:sz w:val="28"/>
          <w:szCs w:val="28"/>
          <w:rtl/>
        </w:rPr>
        <w:t xml:space="preserve"> </w:t>
      </w:r>
      <w:r w:rsidR="00C44484" w:rsidRPr="00730843">
        <w:rPr>
          <w:rFonts w:ascii="IRBadr" w:hAnsi="IRBadr" w:cs="IRBadr"/>
          <w:sz w:val="28"/>
          <w:szCs w:val="28"/>
          <w:rtl/>
        </w:rPr>
        <w:t>موردتکریم</w:t>
      </w:r>
      <w:r w:rsidR="00706A86" w:rsidRPr="00730843">
        <w:rPr>
          <w:rFonts w:ascii="IRBadr" w:hAnsi="IRBadr" w:cs="IRBadr"/>
          <w:sz w:val="28"/>
          <w:szCs w:val="28"/>
          <w:rtl/>
        </w:rPr>
        <w:t xml:space="preserve"> </w:t>
      </w:r>
      <w:r w:rsidR="00AF789E" w:rsidRPr="00730843">
        <w:rPr>
          <w:rFonts w:ascii="IRBadr" w:hAnsi="IRBadr" w:cs="IRBadr"/>
          <w:sz w:val="28"/>
          <w:szCs w:val="28"/>
          <w:rtl/>
        </w:rPr>
        <w:t>پیغمبر (</w:t>
      </w:r>
      <w:r w:rsidRPr="00730843">
        <w:rPr>
          <w:rFonts w:ascii="IRBadr" w:hAnsi="IRBadr" w:cs="IRBadr"/>
          <w:sz w:val="28"/>
          <w:szCs w:val="28"/>
          <w:rtl/>
        </w:rPr>
        <w:t>ص)</w:t>
      </w:r>
      <w:r w:rsidR="00706A86" w:rsidRPr="00730843">
        <w:rPr>
          <w:rFonts w:ascii="IRBadr" w:hAnsi="IRBadr" w:cs="IRBadr"/>
          <w:sz w:val="28"/>
          <w:szCs w:val="28"/>
          <w:rtl/>
        </w:rPr>
        <w:t xml:space="preserve"> بوده</w:t>
      </w:r>
      <w:r w:rsidRPr="00730843">
        <w:rPr>
          <w:rFonts w:ascii="IRBadr" w:hAnsi="IRBadr" w:cs="IRBadr"/>
          <w:sz w:val="28"/>
          <w:szCs w:val="28"/>
          <w:rtl/>
        </w:rPr>
        <w:t xml:space="preserve"> است،</w:t>
      </w:r>
      <w:r w:rsidR="00706A86" w:rsidRPr="00730843">
        <w:rPr>
          <w:rFonts w:ascii="IRBadr" w:hAnsi="IRBadr" w:cs="IRBadr"/>
          <w:sz w:val="28"/>
          <w:szCs w:val="28"/>
          <w:rtl/>
        </w:rPr>
        <w:t xml:space="preserve"> در زندگی روشن او یک نقطه تاریک نیست، همه بر علم و فضایل و کمالات او اعتراف دارند</w:t>
      </w:r>
      <w:r w:rsidRPr="00730843">
        <w:rPr>
          <w:rFonts w:ascii="IRBadr" w:hAnsi="IRBadr" w:cs="IRBadr"/>
          <w:sz w:val="28"/>
          <w:szCs w:val="28"/>
          <w:rtl/>
        </w:rPr>
        <w:t xml:space="preserve">، </w:t>
      </w:r>
      <w:r w:rsidR="001E75AF" w:rsidRPr="00730843">
        <w:rPr>
          <w:rFonts w:ascii="IRBadr" w:hAnsi="IRBadr" w:cs="IRBadr"/>
          <w:sz w:val="28"/>
          <w:szCs w:val="28"/>
          <w:rtl/>
        </w:rPr>
        <w:t xml:space="preserve">ولی کار </w:t>
      </w:r>
      <w:r w:rsidR="00C44484" w:rsidRPr="00730843">
        <w:rPr>
          <w:rFonts w:ascii="IRBadr" w:hAnsi="IRBadr" w:cs="IRBadr"/>
          <w:sz w:val="28"/>
          <w:szCs w:val="28"/>
          <w:rtl/>
        </w:rPr>
        <w:t>به‌جایی</w:t>
      </w:r>
      <w:r w:rsidR="001E75AF" w:rsidRPr="00730843">
        <w:rPr>
          <w:rFonts w:ascii="IRBadr" w:hAnsi="IRBadr" w:cs="IRBadr"/>
          <w:sz w:val="28"/>
          <w:szCs w:val="28"/>
          <w:rtl/>
        </w:rPr>
        <w:t xml:space="preserve"> </w:t>
      </w:r>
      <w:r w:rsidR="00CA34E6" w:rsidRPr="00730843">
        <w:rPr>
          <w:rFonts w:ascii="IRBadr" w:hAnsi="IRBadr" w:cs="IRBadr"/>
          <w:sz w:val="28"/>
          <w:szCs w:val="28"/>
          <w:rtl/>
        </w:rPr>
        <w:t>برسد</w:t>
      </w:r>
      <w:r w:rsidR="001E75AF" w:rsidRPr="00730843">
        <w:rPr>
          <w:rFonts w:ascii="IRBadr" w:hAnsi="IRBadr" w:cs="IRBadr"/>
          <w:sz w:val="28"/>
          <w:szCs w:val="28"/>
          <w:rtl/>
        </w:rPr>
        <w:t xml:space="preserve"> که </w:t>
      </w:r>
      <w:r w:rsidR="00CC56B5" w:rsidRPr="00730843">
        <w:rPr>
          <w:rFonts w:ascii="IRBadr" w:hAnsi="IRBadr" w:cs="IRBadr"/>
          <w:sz w:val="28"/>
          <w:szCs w:val="28"/>
          <w:rtl/>
        </w:rPr>
        <w:t xml:space="preserve">هم در شهرهای مهم مناطق مرکزی اسلام </w:t>
      </w:r>
      <w:r w:rsidR="004E0D2D" w:rsidRPr="00730843">
        <w:rPr>
          <w:rFonts w:ascii="IRBadr" w:hAnsi="IRBadr" w:cs="IRBadr"/>
          <w:sz w:val="28"/>
          <w:szCs w:val="28"/>
          <w:rtl/>
        </w:rPr>
        <w:t>مانند مکه و مدینه و شام و بصره و کوفه و هم</w:t>
      </w:r>
      <w:r w:rsidR="00CC56B5" w:rsidRPr="00730843">
        <w:rPr>
          <w:rFonts w:ascii="IRBadr" w:hAnsi="IRBadr" w:cs="IRBadr"/>
          <w:sz w:val="28"/>
          <w:szCs w:val="28"/>
          <w:rtl/>
        </w:rPr>
        <w:t xml:space="preserve"> در مناطق دورافتاده</w:t>
      </w:r>
      <w:r w:rsidR="004E0D2D" w:rsidRPr="00730843">
        <w:rPr>
          <w:rFonts w:ascii="IRBadr" w:hAnsi="IRBadr" w:cs="IRBadr"/>
          <w:sz w:val="28"/>
          <w:szCs w:val="28"/>
          <w:rtl/>
        </w:rPr>
        <w:t xml:space="preserve"> </w:t>
      </w:r>
      <w:r w:rsidR="00C44484" w:rsidRPr="00730843">
        <w:rPr>
          <w:rFonts w:ascii="IRBadr" w:hAnsi="IRBadr" w:cs="IRBadr"/>
          <w:sz w:val="28"/>
          <w:szCs w:val="28"/>
          <w:rtl/>
        </w:rPr>
        <w:t>مانند ایران</w:t>
      </w:r>
      <w:r w:rsidR="004E0D2D" w:rsidRPr="00730843">
        <w:rPr>
          <w:rFonts w:ascii="IRBadr" w:hAnsi="IRBadr" w:cs="IRBadr"/>
          <w:sz w:val="28"/>
          <w:szCs w:val="28"/>
          <w:rtl/>
        </w:rPr>
        <w:t xml:space="preserve">، آفریقا، اروپا </w:t>
      </w:r>
      <w:r w:rsidR="00CC56B5" w:rsidRPr="00730843">
        <w:rPr>
          <w:rFonts w:ascii="IRBadr" w:hAnsi="IRBadr" w:cs="IRBadr"/>
          <w:sz w:val="28"/>
          <w:szCs w:val="28"/>
          <w:rtl/>
        </w:rPr>
        <w:t xml:space="preserve">مشاهده می‌شود که مسلمانان یا معاند و مقابل امام </w:t>
      </w:r>
      <w:r w:rsidR="00AF789E" w:rsidRPr="00730843">
        <w:rPr>
          <w:rFonts w:ascii="IRBadr" w:hAnsi="IRBadr" w:cs="IRBadr"/>
          <w:sz w:val="28"/>
          <w:szCs w:val="28"/>
          <w:rtl/>
        </w:rPr>
        <w:t>حسین (</w:t>
      </w:r>
      <w:r w:rsidR="00CC56B5" w:rsidRPr="00730843">
        <w:rPr>
          <w:rFonts w:ascii="IRBadr" w:hAnsi="IRBadr" w:cs="IRBadr"/>
          <w:sz w:val="28"/>
          <w:szCs w:val="28"/>
          <w:rtl/>
        </w:rPr>
        <w:t xml:space="preserve">ع) قرار گرفتند یا اینکه ساکت و غافل و در لاک خود </w:t>
      </w:r>
      <w:r w:rsidR="00C44484" w:rsidRPr="00730843">
        <w:rPr>
          <w:rFonts w:ascii="IRBadr" w:hAnsi="IRBadr" w:cs="IRBadr"/>
          <w:sz w:val="28"/>
          <w:szCs w:val="28"/>
          <w:rtl/>
        </w:rPr>
        <w:t>فرورفته</w:t>
      </w:r>
      <w:r w:rsidR="00CC56B5" w:rsidRPr="00730843">
        <w:rPr>
          <w:rFonts w:ascii="IRBadr" w:hAnsi="IRBadr" w:cs="IRBadr"/>
          <w:sz w:val="28"/>
          <w:szCs w:val="28"/>
          <w:rtl/>
        </w:rPr>
        <w:t xml:space="preserve"> بودند.</w:t>
      </w:r>
    </w:p>
    <w:p w:rsidR="005531A7" w:rsidRPr="00730843" w:rsidRDefault="002C5B3B" w:rsidP="006350A5">
      <w:pPr>
        <w:jc w:val="both"/>
        <w:rPr>
          <w:rFonts w:ascii="IRBadr" w:hAnsi="IRBadr" w:cs="IRBadr"/>
          <w:sz w:val="28"/>
          <w:szCs w:val="28"/>
          <w:rtl/>
        </w:rPr>
      </w:pPr>
      <w:r w:rsidRPr="00730843">
        <w:rPr>
          <w:rFonts w:ascii="IRBadr" w:hAnsi="IRBadr" w:cs="IRBadr"/>
          <w:sz w:val="28"/>
          <w:szCs w:val="28"/>
          <w:rtl/>
        </w:rPr>
        <w:t xml:space="preserve">البته </w:t>
      </w:r>
      <w:r w:rsidR="00AF789E" w:rsidRPr="00730843">
        <w:rPr>
          <w:rFonts w:ascii="IRBadr" w:hAnsi="IRBadr" w:cs="IRBadr"/>
          <w:sz w:val="28"/>
          <w:szCs w:val="28"/>
          <w:rtl/>
        </w:rPr>
        <w:t>این‌ها</w:t>
      </w:r>
      <w:r w:rsidRPr="00730843">
        <w:rPr>
          <w:rFonts w:ascii="IRBadr" w:hAnsi="IRBadr" w:cs="IRBadr"/>
          <w:sz w:val="28"/>
          <w:szCs w:val="28"/>
          <w:rtl/>
        </w:rPr>
        <w:t xml:space="preserve"> هم مراتب دارد، </w:t>
      </w:r>
      <w:r w:rsidR="00C44484" w:rsidRPr="00730843">
        <w:rPr>
          <w:rFonts w:ascii="IRBadr" w:hAnsi="IRBadr" w:cs="IRBadr"/>
          <w:sz w:val="28"/>
          <w:szCs w:val="28"/>
          <w:rtl/>
        </w:rPr>
        <w:t>آن‌کسی</w:t>
      </w:r>
      <w:r w:rsidRPr="00730843">
        <w:rPr>
          <w:rFonts w:ascii="IRBadr" w:hAnsi="IRBadr" w:cs="IRBadr"/>
          <w:sz w:val="28"/>
          <w:szCs w:val="28"/>
          <w:rtl/>
        </w:rPr>
        <w:t xml:space="preserve"> که در برابر امام </w:t>
      </w:r>
      <w:r w:rsidR="00AF789E" w:rsidRPr="00730843">
        <w:rPr>
          <w:rFonts w:ascii="IRBadr" w:hAnsi="IRBadr" w:cs="IRBadr"/>
          <w:sz w:val="28"/>
          <w:szCs w:val="28"/>
          <w:rtl/>
        </w:rPr>
        <w:t>حسین (</w:t>
      </w:r>
      <w:r w:rsidRPr="00730843">
        <w:rPr>
          <w:rFonts w:ascii="IRBadr" w:hAnsi="IRBadr" w:cs="IRBadr"/>
          <w:sz w:val="28"/>
          <w:szCs w:val="28"/>
          <w:rtl/>
        </w:rPr>
        <w:t xml:space="preserve">ع) شمشیر کشیده </w:t>
      </w:r>
      <w:r w:rsidR="00C44484" w:rsidRPr="00730843">
        <w:rPr>
          <w:rFonts w:ascii="IRBadr" w:hAnsi="IRBadr" w:cs="IRBadr"/>
          <w:sz w:val="28"/>
          <w:szCs w:val="28"/>
          <w:rtl/>
        </w:rPr>
        <w:t>درنهایت</w:t>
      </w:r>
      <w:r w:rsidRPr="00730843">
        <w:rPr>
          <w:rFonts w:ascii="IRBadr" w:hAnsi="IRBadr" w:cs="IRBadr"/>
          <w:sz w:val="28"/>
          <w:szCs w:val="28"/>
          <w:rtl/>
        </w:rPr>
        <w:t xml:space="preserve"> درجه ضلالت و گمراهی بود و آن طیف‌هایی که ساکت و بی‌تفاوت بودند در درجات پایین‌تر گمراهی </w:t>
      </w:r>
      <w:r w:rsidR="00C44484" w:rsidRPr="00730843">
        <w:rPr>
          <w:rFonts w:ascii="IRBadr" w:hAnsi="IRBadr" w:cs="IRBadr"/>
          <w:sz w:val="28"/>
          <w:szCs w:val="28"/>
          <w:rtl/>
        </w:rPr>
        <w:t>قرارگرفته</w:t>
      </w:r>
      <w:r w:rsidRPr="00730843">
        <w:rPr>
          <w:rFonts w:ascii="IRBadr" w:hAnsi="IRBadr" w:cs="IRBadr"/>
          <w:sz w:val="28"/>
          <w:szCs w:val="28"/>
          <w:rtl/>
        </w:rPr>
        <w:t xml:space="preserve"> بودند.</w:t>
      </w:r>
      <w:r w:rsidR="00AF789E" w:rsidRPr="00730843">
        <w:rPr>
          <w:rFonts w:ascii="IRBadr" w:hAnsi="IRBadr" w:cs="IRBadr"/>
          <w:sz w:val="28"/>
          <w:szCs w:val="28"/>
          <w:rtl/>
        </w:rPr>
        <w:t xml:space="preserve"> گروه</w:t>
      </w:r>
      <w:r w:rsidR="001E75AF" w:rsidRPr="00730843">
        <w:rPr>
          <w:rFonts w:ascii="IRBadr" w:hAnsi="IRBadr" w:cs="IRBadr"/>
          <w:sz w:val="28"/>
          <w:szCs w:val="28"/>
          <w:rtl/>
        </w:rPr>
        <w:t xml:space="preserve"> اندکی </w:t>
      </w:r>
      <w:r w:rsidR="005531A7" w:rsidRPr="00730843">
        <w:rPr>
          <w:rFonts w:ascii="IRBadr" w:hAnsi="IRBadr" w:cs="IRBadr"/>
          <w:sz w:val="28"/>
          <w:szCs w:val="28"/>
          <w:rtl/>
        </w:rPr>
        <w:t xml:space="preserve">هم </w:t>
      </w:r>
      <w:r w:rsidR="001E75AF" w:rsidRPr="00730843">
        <w:rPr>
          <w:rFonts w:ascii="IRBadr" w:hAnsi="IRBadr" w:cs="IRBadr"/>
          <w:sz w:val="28"/>
          <w:szCs w:val="28"/>
          <w:rtl/>
        </w:rPr>
        <w:t xml:space="preserve">بودند که </w:t>
      </w:r>
      <w:r w:rsidR="00C44484" w:rsidRPr="00730843">
        <w:rPr>
          <w:rFonts w:ascii="IRBadr" w:hAnsi="IRBadr" w:cs="IRBadr"/>
          <w:sz w:val="28"/>
          <w:szCs w:val="28"/>
          <w:rtl/>
        </w:rPr>
        <w:t>پای‌کار</w:t>
      </w:r>
      <w:r w:rsidR="001E75AF" w:rsidRPr="00730843">
        <w:rPr>
          <w:rFonts w:ascii="IRBadr" w:hAnsi="IRBadr" w:cs="IRBadr"/>
          <w:sz w:val="28"/>
          <w:szCs w:val="28"/>
          <w:rtl/>
        </w:rPr>
        <w:t xml:space="preserve"> ایستاده بودند و در کربلا حضور پیدا کردند، افرادی هم بودند که موفق نشدند و</w:t>
      </w:r>
      <w:r w:rsidR="00057BF8" w:rsidRPr="00730843">
        <w:rPr>
          <w:rFonts w:ascii="IRBadr" w:hAnsi="IRBadr" w:cs="IRBadr"/>
          <w:sz w:val="28"/>
          <w:szCs w:val="28"/>
          <w:rtl/>
        </w:rPr>
        <w:t xml:space="preserve">لی اگر موفق </w:t>
      </w:r>
      <w:r w:rsidR="00C44484" w:rsidRPr="00730843">
        <w:rPr>
          <w:rFonts w:ascii="IRBadr" w:hAnsi="IRBadr" w:cs="IRBadr"/>
          <w:sz w:val="28"/>
          <w:szCs w:val="28"/>
          <w:rtl/>
        </w:rPr>
        <w:t>می‌شدند می‌ایستادند</w:t>
      </w:r>
      <w:r w:rsidR="005531A7" w:rsidRPr="00730843">
        <w:rPr>
          <w:rFonts w:ascii="IRBadr" w:hAnsi="IRBadr" w:cs="IRBadr"/>
          <w:sz w:val="28"/>
          <w:szCs w:val="28"/>
          <w:rtl/>
        </w:rPr>
        <w:t>.</w:t>
      </w:r>
    </w:p>
    <w:p w:rsidR="004F4F71" w:rsidRPr="00730843" w:rsidRDefault="00835E1B" w:rsidP="006350A5">
      <w:pPr>
        <w:jc w:val="both"/>
        <w:rPr>
          <w:rFonts w:ascii="IRBadr" w:hAnsi="IRBadr" w:cs="IRBadr"/>
          <w:sz w:val="28"/>
          <w:szCs w:val="28"/>
        </w:rPr>
      </w:pPr>
      <w:r w:rsidRPr="00730843">
        <w:rPr>
          <w:rFonts w:ascii="IRBadr" w:hAnsi="IRBadr" w:cs="IRBadr"/>
          <w:sz w:val="28"/>
          <w:szCs w:val="28"/>
          <w:rtl/>
        </w:rPr>
        <w:t>در</w:t>
      </w:r>
      <w:r w:rsidR="004F4F71" w:rsidRPr="00730843">
        <w:rPr>
          <w:rFonts w:ascii="IRBadr" w:hAnsi="IRBadr" w:cs="IRBadr"/>
          <w:sz w:val="28"/>
          <w:szCs w:val="28"/>
          <w:rtl/>
        </w:rPr>
        <w:t xml:space="preserve"> شخصیت اعتقادی</w:t>
      </w:r>
      <w:r w:rsidR="00CA34E6" w:rsidRPr="00730843">
        <w:rPr>
          <w:rFonts w:ascii="IRBadr" w:hAnsi="IRBadr" w:cs="IRBadr"/>
          <w:sz w:val="28"/>
          <w:szCs w:val="28"/>
          <w:rtl/>
        </w:rPr>
        <w:t xml:space="preserve"> و اخلاقی افرادی که جزء دو گروه اول هستند</w:t>
      </w:r>
      <w:r w:rsidR="004F4F71" w:rsidRPr="00730843">
        <w:rPr>
          <w:rFonts w:ascii="IRBadr" w:hAnsi="IRBadr" w:cs="IRBadr"/>
          <w:sz w:val="28"/>
          <w:szCs w:val="28"/>
          <w:rtl/>
        </w:rPr>
        <w:t xml:space="preserve"> اشکالی وجود دارد </w:t>
      </w:r>
      <w:r w:rsidR="00C44484" w:rsidRPr="00730843">
        <w:rPr>
          <w:rFonts w:ascii="IRBadr" w:hAnsi="IRBadr" w:cs="IRBadr"/>
          <w:sz w:val="28"/>
          <w:szCs w:val="28"/>
          <w:rtl/>
        </w:rPr>
        <w:t>چراکه</w:t>
      </w:r>
      <w:r w:rsidR="004F4F71" w:rsidRPr="00730843">
        <w:rPr>
          <w:rFonts w:ascii="IRBadr" w:hAnsi="IRBadr" w:cs="IRBadr"/>
          <w:sz w:val="28"/>
          <w:szCs w:val="28"/>
          <w:rtl/>
        </w:rPr>
        <w:t xml:space="preserve"> افراد هر کاری که می‌کنند از یک فک</w:t>
      </w:r>
      <w:r w:rsidRPr="00730843">
        <w:rPr>
          <w:rFonts w:ascii="IRBadr" w:hAnsi="IRBadr" w:cs="IRBadr"/>
          <w:sz w:val="28"/>
          <w:szCs w:val="28"/>
          <w:rtl/>
        </w:rPr>
        <w:t>ر و اعتقاد و شخصیت درونی</w:t>
      </w:r>
      <w:r w:rsidR="002C5B3B" w:rsidRPr="00730843">
        <w:rPr>
          <w:rFonts w:ascii="IRBadr" w:hAnsi="IRBadr" w:cs="IRBadr"/>
          <w:sz w:val="28"/>
          <w:szCs w:val="28"/>
          <w:rtl/>
        </w:rPr>
        <w:t xml:space="preserve"> تراوش می‌کند</w:t>
      </w:r>
      <w:r w:rsidR="005531A7" w:rsidRPr="00730843">
        <w:rPr>
          <w:rFonts w:ascii="IRBadr" w:hAnsi="IRBadr" w:cs="IRBadr"/>
          <w:sz w:val="28"/>
          <w:szCs w:val="28"/>
          <w:rtl/>
        </w:rPr>
        <w:t>؛ سؤال اینجاست که</w:t>
      </w:r>
      <w:r w:rsidR="002C5B3B" w:rsidRPr="00730843">
        <w:rPr>
          <w:rFonts w:ascii="IRBadr" w:hAnsi="IRBadr" w:cs="IRBadr"/>
          <w:sz w:val="28"/>
          <w:szCs w:val="28"/>
          <w:rtl/>
        </w:rPr>
        <w:t xml:space="preserve"> چرا اکثریت قاطع امت اسلام در درجه باطل و گمراهی قرار گرفتند؟</w:t>
      </w:r>
      <w:r w:rsidR="00AF789E" w:rsidRPr="00730843">
        <w:rPr>
          <w:rFonts w:ascii="IRBadr" w:hAnsi="IRBadr" w:cs="IRBadr"/>
          <w:sz w:val="28"/>
          <w:szCs w:val="28"/>
          <w:rtl/>
        </w:rPr>
        <w:t xml:space="preserve"> در</w:t>
      </w:r>
      <w:r w:rsidRPr="00730843">
        <w:rPr>
          <w:rFonts w:ascii="IRBadr" w:hAnsi="IRBadr" w:cs="IRBadr"/>
          <w:sz w:val="28"/>
          <w:szCs w:val="28"/>
          <w:rtl/>
        </w:rPr>
        <w:t xml:space="preserve"> قصه عاشورا و در سخنان و مواضع امام </w:t>
      </w:r>
      <w:r w:rsidR="00AF789E" w:rsidRPr="00730843">
        <w:rPr>
          <w:rFonts w:ascii="IRBadr" w:hAnsi="IRBadr" w:cs="IRBadr"/>
          <w:sz w:val="28"/>
          <w:szCs w:val="28"/>
          <w:rtl/>
        </w:rPr>
        <w:t>حسین (</w:t>
      </w:r>
      <w:r w:rsidR="002C5B3B" w:rsidRPr="00730843">
        <w:rPr>
          <w:rFonts w:ascii="IRBadr" w:hAnsi="IRBadr" w:cs="IRBadr"/>
          <w:sz w:val="28"/>
          <w:szCs w:val="28"/>
          <w:rtl/>
        </w:rPr>
        <w:t>ع)</w:t>
      </w:r>
      <w:r w:rsidRPr="00730843">
        <w:rPr>
          <w:rFonts w:ascii="IRBadr" w:hAnsi="IRBadr" w:cs="IRBadr"/>
          <w:sz w:val="28"/>
          <w:szCs w:val="28"/>
          <w:rtl/>
        </w:rPr>
        <w:t xml:space="preserve"> و وقایع و حوادث عاشورا </w:t>
      </w:r>
      <w:r w:rsidR="00C44484" w:rsidRPr="00730843">
        <w:rPr>
          <w:rFonts w:ascii="IRBadr" w:hAnsi="IRBadr" w:cs="IRBadr"/>
          <w:sz w:val="28"/>
          <w:szCs w:val="28"/>
          <w:rtl/>
        </w:rPr>
        <w:t>می‌شود سرنخ‌های</w:t>
      </w:r>
      <w:r w:rsidRPr="00730843">
        <w:rPr>
          <w:rFonts w:ascii="IRBadr" w:hAnsi="IRBadr" w:cs="IRBadr"/>
          <w:sz w:val="28"/>
          <w:szCs w:val="28"/>
          <w:rtl/>
        </w:rPr>
        <w:t xml:space="preserve"> پاسخ این سؤال را پیدا کرد.</w:t>
      </w:r>
    </w:p>
    <w:p w:rsidR="005531A7" w:rsidRPr="00730843" w:rsidRDefault="005531A7" w:rsidP="006350A5">
      <w:pPr>
        <w:pStyle w:val="Heading1"/>
        <w:jc w:val="both"/>
        <w:rPr>
          <w:rtl/>
        </w:rPr>
      </w:pPr>
      <w:bookmarkStart w:id="3" w:name="_Toc435111093"/>
      <w:r w:rsidRPr="00730843">
        <w:rPr>
          <w:rtl/>
        </w:rPr>
        <w:t xml:space="preserve">دلایل اخلاقی و روحی غافلین و معاندین امام </w:t>
      </w:r>
      <w:r w:rsidR="00AF789E" w:rsidRPr="00730843">
        <w:rPr>
          <w:rtl/>
        </w:rPr>
        <w:t>حسین (</w:t>
      </w:r>
      <w:r w:rsidRPr="00730843">
        <w:rPr>
          <w:rtl/>
        </w:rPr>
        <w:t>ع)</w:t>
      </w:r>
      <w:bookmarkEnd w:id="3"/>
    </w:p>
    <w:p w:rsidR="005531A7" w:rsidRPr="00730843" w:rsidRDefault="005531A7" w:rsidP="006350A5">
      <w:pPr>
        <w:pStyle w:val="ListParagraph"/>
        <w:numPr>
          <w:ilvl w:val="0"/>
          <w:numId w:val="2"/>
        </w:numPr>
        <w:bidi/>
        <w:jc w:val="both"/>
        <w:rPr>
          <w:rFonts w:ascii="IRBadr" w:hAnsi="IRBadr" w:cs="IRBadr"/>
          <w:sz w:val="28"/>
        </w:rPr>
      </w:pPr>
      <w:r w:rsidRPr="00730843">
        <w:rPr>
          <w:rFonts w:ascii="IRBadr" w:hAnsi="IRBadr" w:cs="IRBadr"/>
          <w:sz w:val="28"/>
          <w:rtl/>
        </w:rPr>
        <w:t xml:space="preserve">جهل و غفلت؛ مهم‌ترین عوامل انحراف انسان‌ها و راه نیافتن </w:t>
      </w:r>
      <w:r w:rsidR="00AF789E" w:rsidRPr="00730843">
        <w:rPr>
          <w:rFonts w:ascii="IRBadr" w:hAnsi="IRBadr" w:cs="IRBadr"/>
          <w:sz w:val="28"/>
          <w:rtl/>
        </w:rPr>
        <w:t>آن‌ها</w:t>
      </w:r>
      <w:r w:rsidRPr="00730843">
        <w:rPr>
          <w:rFonts w:ascii="IRBadr" w:hAnsi="IRBadr" w:cs="IRBadr"/>
          <w:sz w:val="28"/>
          <w:rtl/>
        </w:rPr>
        <w:t xml:space="preserve"> در مسیر حق این است که نادان باشند، حقایق را یا ندانند یا فراموش کنند یا غفلت کنند. جمع زیادی از مسلمانان دچار نادانی و غفلت نسبت به خاندان پیامبر و راه حق بودند و نسبت به بنی‌امیه و جری</w:t>
      </w:r>
      <w:r w:rsidR="00CA34E6" w:rsidRPr="00730843">
        <w:rPr>
          <w:rFonts w:ascii="IRBadr" w:hAnsi="IRBadr" w:cs="IRBadr"/>
          <w:sz w:val="28"/>
          <w:rtl/>
        </w:rPr>
        <w:t xml:space="preserve">ان بسیار پلید </w:t>
      </w:r>
      <w:r w:rsidR="00AF789E" w:rsidRPr="00730843">
        <w:rPr>
          <w:rFonts w:ascii="IRBadr" w:hAnsi="IRBadr" w:cs="IRBadr"/>
          <w:sz w:val="28"/>
          <w:rtl/>
        </w:rPr>
        <w:t>آن‌ها</w:t>
      </w:r>
      <w:r w:rsidR="00CA34E6" w:rsidRPr="00730843">
        <w:rPr>
          <w:rFonts w:ascii="IRBadr" w:hAnsi="IRBadr" w:cs="IRBadr"/>
          <w:sz w:val="28"/>
          <w:rtl/>
        </w:rPr>
        <w:t xml:space="preserve"> جهالت داشتند،</w:t>
      </w:r>
      <w:r w:rsidR="00051B9F" w:rsidRPr="00730843">
        <w:rPr>
          <w:rFonts w:ascii="IRBadr" w:hAnsi="IRBadr" w:cs="IRBadr"/>
          <w:sz w:val="28"/>
          <w:rtl/>
        </w:rPr>
        <w:t xml:space="preserve"> همین جهالت باعث شد که هنگام امتحان در جبهه حق و زیر پرچم حجت خدا جمع نشوند.</w:t>
      </w:r>
    </w:p>
    <w:p w:rsidR="004F2145" w:rsidRPr="00730843" w:rsidRDefault="00051B9F" w:rsidP="006350A5">
      <w:pPr>
        <w:pStyle w:val="ListParagraph"/>
        <w:numPr>
          <w:ilvl w:val="0"/>
          <w:numId w:val="2"/>
        </w:numPr>
        <w:bidi/>
        <w:jc w:val="both"/>
        <w:rPr>
          <w:rFonts w:ascii="IRBadr" w:hAnsi="IRBadr" w:cs="IRBadr"/>
          <w:sz w:val="28"/>
        </w:rPr>
      </w:pPr>
      <w:r w:rsidRPr="00730843">
        <w:rPr>
          <w:rFonts w:ascii="IRBadr" w:hAnsi="IRBadr" w:cs="IRBadr"/>
          <w:sz w:val="28"/>
          <w:rtl/>
        </w:rPr>
        <w:t xml:space="preserve">ضعف اراده و سستی و کاهلی؛ گاهی افراد حق را می‌دانند اما پای آن ایستادن یک اراده و تصمیم جدی می‌طلبد، جمعیت زیادی از </w:t>
      </w:r>
      <w:r w:rsidR="006927DF" w:rsidRPr="00730843">
        <w:rPr>
          <w:rFonts w:ascii="IRBadr" w:hAnsi="IRBadr" w:cs="IRBadr"/>
          <w:sz w:val="28"/>
          <w:rtl/>
        </w:rPr>
        <w:t>مسلمانان</w:t>
      </w:r>
      <w:r w:rsidRPr="00730843">
        <w:rPr>
          <w:rFonts w:ascii="IRBadr" w:hAnsi="IRBadr" w:cs="IRBadr"/>
          <w:sz w:val="28"/>
          <w:rtl/>
        </w:rPr>
        <w:t xml:space="preserve"> جاهل نبودند بلکه کاهل </w:t>
      </w:r>
      <w:r w:rsidR="006927DF" w:rsidRPr="00730843">
        <w:rPr>
          <w:rFonts w:ascii="IRBadr" w:hAnsi="IRBadr" w:cs="IRBadr"/>
          <w:sz w:val="28"/>
          <w:rtl/>
        </w:rPr>
        <w:t>و</w:t>
      </w:r>
      <w:r w:rsidRPr="00730843">
        <w:rPr>
          <w:rFonts w:ascii="IRBadr" w:hAnsi="IRBadr" w:cs="IRBadr"/>
          <w:sz w:val="28"/>
          <w:rtl/>
        </w:rPr>
        <w:t xml:space="preserve"> سست اراده بودند، مرد میدان عمل و ا</w:t>
      </w:r>
      <w:r w:rsidR="00F80C69" w:rsidRPr="00730843">
        <w:rPr>
          <w:rFonts w:ascii="IRBadr" w:hAnsi="IRBadr" w:cs="IRBadr"/>
          <w:sz w:val="28"/>
          <w:rtl/>
        </w:rPr>
        <w:t xml:space="preserve">قدام و مقاومت </w:t>
      </w:r>
      <w:r w:rsidR="00C44484" w:rsidRPr="00730843">
        <w:rPr>
          <w:rFonts w:ascii="IRBadr" w:hAnsi="IRBadr" w:cs="IRBadr"/>
          <w:sz w:val="28"/>
          <w:rtl/>
        </w:rPr>
        <w:t>درراه</w:t>
      </w:r>
      <w:r w:rsidR="00F80C69" w:rsidRPr="00730843">
        <w:rPr>
          <w:rFonts w:ascii="IRBadr" w:hAnsi="IRBadr" w:cs="IRBadr"/>
          <w:sz w:val="28"/>
          <w:rtl/>
        </w:rPr>
        <w:t xml:space="preserve"> خدا نبودند، لذا یا موج آمد و </w:t>
      </w:r>
      <w:r w:rsidR="00AF789E" w:rsidRPr="00730843">
        <w:rPr>
          <w:rFonts w:ascii="IRBadr" w:hAnsi="IRBadr" w:cs="IRBadr"/>
          <w:sz w:val="28"/>
          <w:rtl/>
        </w:rPr>
        <w:t>آن‌ها</w:t>
      </w:r>
      <w:r w:rsidR="00F80C69" w:rsidRPr="00730843">
        <w:rPr>
          <w:rFonts w:ascii="IRBadr" w:hAnsi="IRBadr" w:cs="IRBadr"/>
          <w:sz w:val="28"/>
          <w:rtl/>
        </w:rPr>
        <w:t xml:space="preserve"> را همراه عبید ابن زیاد برد و یا گوشه خانه نشستند و دم </w:t>
      </w:r>
      <w:r w:rsidR="00C44484" w:rsidRPr="00730843">
        <w:rPr>
          <w:rFonts w:ascii="IRBadr" w:hAnsi="IRBadr" w:cs="IRBadr"/>
          <w:sz w:val="28"/>
          <w:rtl/>
        </w:rPr>
        <w:t>فروبستند</w:t>
      </w:r>
      <w:r w:rsidR="009E25E3" w:rsidRPr="00730843">
        <w:rPr>
          <w:rFonts w:ascii="IRBadr" w:hAnsi="IRBadr" w:cs="IRBadr"/>
          <w:sz w:val="28"/>
          <w:rtl/>
        </w:rPr>
        <w:t>.</w:t>
      </w:r>
    </w:p>
    <w:p w:rsidR="00051B9F" w:rsidRPr="00730843" w:rsidRDefault="00051B9F" w:rsidP="006350A5">
      <w:pPr>
        <w:pStyle w:val="ListParagraph"/>
        <w:bidi/>
        <w:ind w:left="720"/>
        <w:jc w:val="both"/>
        <w:rPr>
          <w:rFonts w:ascii="IRBadr" w:hAnsi="IRBadr" w:cs="IRBadr"/>
          <w:sz w:val="28"/>
          <w:rtl/>
        </w:rPr>
      </w:pPr>
      <w:r w:rsidRPr="00730843">
        <w:rPr>
          <w:rFonts w:ascii="IRBadr" w:hAnsi="IRBadr" w:cs="IRBadr"/>
          <w:sz w:val="28"/>
          <w:rtl/>
        </w:rPr>
        <w:lastRenderedPageBreak/>
        <w:t xml:space="preserve"> راز پیشرفت انسان در همه ابعاد این است که اهل برنامه و اراده و اقدام باشد.</w:t>
      </w:r>
      <w:r w:rsidR="009E25E3" w:rsidRPr="00730843">
        <w:rPr>
          <w:rFonts w:ascii="IRBadr" w:hAnsi="IRBadr" w:cs="IRBadr"/>
          <w:sz w:val="28"/>
          <w:rtl/>
        </w:rPr>
        <w:t xml:space="preserve"> در حوادث </w:t>
      </w:r>
      <w:r w:rsidR="004F2145" w:rsidRPr="00730843">
        <w:rPr>
          <w:rFonts w:ascii="IRBadr" w:hAnsi="IRBadr" w:cs="IRBadr"/>
          <w:sz w:val="28"/>
          <w:rtl/>
        </w:rPr>
        <w:t xml:space="preserve">مختلف </w:t>
      </w:r>
      <w:r w:rsidR="009E25E3" w:rsidRPr="00730843">
        <w:rPr>
          <w:rFonts w:ascii="IRBadr" w:hAnsi="IRBadr" w:cs="IRBadr"/>
          <w:sz w:val="28"/>
          <w:rtl/>
        </w:rPr>
        <w:t xml:space="preserve">اجتماعی و سیاسی آدم‌های ضعیف الاراده و </w:t>
      </w:r>
      <w:r w:rsidR="00C44484" w:rsidRPr="00730843">
        <w:rPr>
          <w:rFonts w:ascii="IRBadr" w:hAnsi="IRBadr" w:cs="IRBadr"/>
          <w:sz w:val="28"/>
          <w:rtl/>
        </w:rPr>
        <w:t>سست‌بنیاد همچون</w:t>
      </w:r>
      <w:r w:rsidR="004F2145" w:rsidRPr="00730843">
        <w:rPr>
          <w:rFonts w:ascii="IRBadr" w:hAnsi="IRBadr" w:cs="IRBadr"/>
          <w:sz w:val="28"/>
          <w:rtl/>
        </w:rPr>
        <w:t xml:space="preserve"> </w:t>
      </w:r>
      <w:r w:rsidR="009E25E3" w:rsidRPr="00730843">
        <w:rPr>
          <w:rFonts w:ascii="IRBadr" w:hAnsi="IRBadr" w:cs="IRBadr"/>
          <w:sz w:val="28"/>
          <w:rtl/>
        </w:rPr>
        <w:t>ماهی</w:t>
      </w:r>
      <w:r w:rsidR="004F2145" w:rsidRPr="00730843">
        <w:rPr>
          <w:rFonts w:ascii="IRBadr" w:hAnsi="IRBadr" w:cs="IRBadr"/>
          <w:sz w:val="28"/>
          <w:rtl/>
        </w:rPr>
        <w:t>ان مرده‌ای</w:t>
      </w:r>
      <w:r w:rsidR="009E25E3" w:rsidRPr="00730843">
        <w:rPr>
          <w:rFonts w:ascii="IRBadr" w:hAnsi="IRBadr" w:cs="IRBadr"/>
          <w:sz w:val="28"/>
          <w:rtl/>
        </w:rPr>
        <w:t xml:space="preserve"> هستند </w:t>
      </w:r>
      <w:r w:rsidR="00C44484" w:rsidRPr="00730843">
        <w:rPr>
          <w:rFonts w:ascii="IRBadr" w:hAnsi="IRBadr" w:cs="IRBadr"/>
          <w:sz w:val="28"/>
          <w:rtl/>
        </w:rPr>
        <w:t>که‌موج‌ها</w:t>
      </w:r>
      <w:r w:rsidR="009E25E3" w:rsidRPr="00730843">
        <w:rPr>
          <w:rFonts w:ascii="IRBadr" w:hAnsi="IRBadr" w:cs="IRBadr"/>
          <w:sz w:val="28"/>
          <w:rtl/>
        </w:rPr>
        <w:t xml:space="preserve"> </w:t>
      </w:r>
      <w:r w:rsidR="00AF789E" w:rsidRPr="00730843">
        <w:rPr>
          <w:rFonts w:ascii="IRBadr" w:hAnsi="IRBadr" w:cs="IRBadr"/>
          <w:sz w:val="28"/>
          <w:rtl/>
        </w:rPr>
        <w:t>آن‌ها</w:t>
      </w:r>
      <w:r w:rsidR="009E25E3" w:rsidRPr="00730843">
        <w:rPr>
          <w:rFonts w:ascii="IRBadr" w:hAnsi="IRBadr" w:cs="IRBadr"/>
          <w:sz w:val="28"/>
          <w:rtl/>
        </w:rPr>
        <w:t xml:space="preserve"> را به سمت باطل هدایت می‌کند اما </w:t>
      </w:r>
      <w:r w:rsidR="00CA34E6" w:rsidRPr="00730843">
        <w:rPr>
          <w:rFonts w:ascii="IRBadr" w:hAnsi="IRBadr" w:cs="IRBadr"/>
          <w:sz w:val="28"/>
          <w:rtl/>
        </w:rPr>
        <w:t>افراد بااراده</w:t>
      </w:r>
      <w:r w:rsidR="009E25E3" w:rsidRPr="00730843">
        <w:rPr>
          <w:rFonts w:ascii="IRBadr" w:hAnsi="IRBadr" w:cs="IRBadr"/>
          <w:sz w:val="28"/>
          <w:rtl/>
        </w:rPr>
        <w:t xml:space="preserve"> مانند م</w:t>
      </w:r>
      <w:r w:rsidR="00CA34E6" w:rsidRPr="00730843">
        <w:rPr>
          <w:rFonts w:ascii="IRBadr" w:hAnsi="IRBadr" w:cs="IRBadr"/>
          <w:sz w:val="28"/>
          <w:rtl/>
        </w:rPr>
        <w:t>اهی زنده و هشیار هستند</w:t>
      </w:r>
      <w:r w:rsidR="004F2145" w:rsidRPr="00730843">
        <w:rPr>
          <w:rFonts w:ascii="IRBadr" w:hAnsi="IRBadr" w:cs="IRBadr"/>
          <w:sz w:val="28"/>
          <w:rtl/>
        </w:rPr>
        <w:t>.</w:t>
      </w:r>
    </w:p>
    <w:p w:rsidR="004F2145" w:rsidRPr="00730843" w:rsidRDefault="004F2145" w:rsidP="006350A5">
      <w:pPr>
        <w:pStyle w:val="ListParagraph"/>
        <w:bidi/>
        <w:ind w:left="720"/>
        <w:jc w:val="both"/>
        <w:rPr>
          <w:rFonts w:ascii="IRBadr" w:hAnsi="IRBadr" w:cs="IRBadr"/>
          <w:sz w:val="28"/>
          <w:rtl/>
        </w:rPr>
      </w:pPr>
      <w:r w:rsidRPr="00730843">
        <w:rPr>
          <w:rFonts w:ascii="IRBadr" w:hAnsi="IRBadr" w:cs="IRBadr"/>
          <w:sz w:val="28"/>
          <w:rtl/>
        </w:rPr>
        <w:t xml:space="preserve">امام در مسیر راه وقتی با فرزدق برخورد کردند از او سؤال کردند که در کوفه چه خبر است؟ فرزدق فرمود: </w:t>
      </w:r>
      <w:r w:rsidR="00524E75" w:rsidRPr="00730843">
        <w:rPr>
          <w:rFonts w:ascii="IRBadr" w:hAnsi="IRBadr" w:cs="IRBadr"/>
          <w:sz w:val="28"/>
          <w:rtl/>
        </w:rPr>
        <w:t>دل‌ها با</w:t>
      </w:r>
      <w:r w:rsidR="00EB77F5" w:rsidRPr="00730843">
        <w:rPr>
          <w:rFonts w:ascii="IRBadr" w:hAnsi="IRBadr" w:cs="IRBadr"/>
          <w:sz w:val="28"/>
          <w:rtl/>
        </w:rPr>
        <w:t xml:space="preserve"> شما بود</w:t>
      </w:r>
      <w:r w:rsidRPr="00730843">
        <w:rPr>
          <w:rFonts w:ascii="IRBadr" w:hAnsi="IRBadr" w:cs="IRBadr"/>
          <w:sz w:val="28"/>
          <w:rtl/>
        </w:rPr>
        <w:t xml:space="preserve"> و جهل نداشتند اما اراده‌هایشان ضعیف بود.</w:t>
      </w:r>
    </w:p>
    <w:p w:rsidR="004F2145" w:rsidRPr="00730843" w:rsidRDefault="004F2145" w:rsidP="006350A5">
      <w:pPr>
        <w:pStyle w:val="ListParagraph"/>
        <w:bidi/>
        <w:ind w:left="720"/>
        <w:jc w:val="both"/>
        <w:rPr>
          <w:rFonts w:ascii="IRBadr" w:hAnsi="IRBadr" w:cs="IRBadr"/>
          <w:sz w:val="28"/>
          <w:rtl/>
        </w:rPr>
      </w:pPr>
      <w:r w:rsidRPr="00730843">
        <w:rPr>
          <w:rFonts w:ascii="IRBadr" w:hAnsi="IRBadr" w:cs="IRBadr"/>
          <w:sz w:val="28"/>
          <w:rtl/>
        </w:rPr>
        <w:t>امروز هم</w:t>
      </w:r>
      <w:r w:rsidR="00EB77F5" w:rsidRPr="00730843">
        <w:rPr>
          <w:rFonts w:ascii="IRBadr" w:hAnsi="IRBadr" w:cs="IRBadr"/>
          <w:sz w:val="28"/>
          <w:rtl/>
        </w:rPr>
        <w:t xml:space="preserve"> در همه </w:t>
      </w:r>
      <w:r w:rsidR="00AF789E" w:rsidRPr="00730843">
        <w:rPr>
          <w:rFonts w:ascii="IRBadr" w:hAnsi="IRBadr" w:cs="IRBadr"/>
          <w:sz w:val="28"/>
          <w:rtl/>
        </w:rPr>
        <w:t>آزمون‌های</w:t>
      </w:r>
      <w:r w:rsidR="00EB77F5" w:rsidRPr="00730843">
        <w:rPr>
          <w:rFonts w:ascii="IRBadr" w:hAnsi="IRBadr" w:cs="IRBadr"/>
          <w:sz w:val="28"/>
          <w:rtl/>
        </w:rPr>
        <w:t xml:space="preserve"> فردی، خانوادگی و اجتماعی این درس‌های اخلاقی وجود دارد. </w:t>
      </w:r>
      <w:r w:rsidRPr="00730843">
        <w:rPr>
          <w:rFonts w:ascii="IRBadr" w:hAnsi="IRBadr" w:cs="IRBadr"/>
          <w:sz w:val="28"/>
          <w:rtl/>
        </w:rPr>
        <w:t xml:space="preserve">یکی از فلسفه‌های مهم روزه و عبادات این است که اراده افراد را قوی بکند، روزه یعنی اینکه موج خواسته‌های نفسانی </w:t>
      </w:r>
      <w:r w:rsidR="001E110C" w:rsidRPr="00730843">
        <w:rPr>
          <w:rFonts w:ascii="IRBadr" w:hAnsi="IRBadr" w:cs="IRBadr"/>
          <w:sz w:val="28"/>
          <w:rtl/>
        </w:rPr>
        <w:t>خویش را بازدارم تا اینکه روح قوی پیدا بکنم</w:t>
      </w:r>
      <w:r w:rsidR="00EB77F5" w:rsidRPr="00730843">
        <w:rPr>
          <w:rFonts w:ascii="IRBadr" w:hAnsi="IRBadr" w:cs="IRBadr"/>
          <w:sz w:val="28"/>
          <w:rtl/>
        </w:rPr>
        <w:t>،</w:t>
      </w:r>
      <w:r w:rsidR="001E110C" w:rsidRPr="00730843">
        <w:rPr>
          <w:rFonts w:ascii="IRBadr" w:hAnsi="IRBadr" w:cs="IRBadr"/>
          <w:sz w:val="28"/>
          <w:rtl/>
        </w:rPr>
        <w:t xml:space="preserve"> حقیقت تقوا هم همین است، تقوا یعنی بیداری، </w:t>
      </w:r>
      <w:r w:rsidR="00AC5775" w:rsidRPr="00730843">
        <w:rPr>
          <w:rFonts w:ascii="IRBadr" w:hAnsi="IRBadr" w:cs="IRBadr"/>
          <w:sz w:val="28"/>
          <w:rtl/>
        </w:rPr>
        <w:t>ایستادگی، مقاومت و</w:t>
      </w:r>
      <w:r w:rsidR="001E110C" w:rsidRPr="00730843">
        <w:rPr>
          <w:rFonts w:ascii="IRBadr" w:hAnsi="IRBadr" w:cs="IRBadr"/>
          <w:sz w:val="28"/>
          <w:rtl/>
        </w:rPr>
        <w:t xml:space="preserve"> ار</w:t>
      </w:r>
      <w:r w:rsidR="00AC5775" w:rsidRPr="00730843">
        <w:rPr>
          <w:rFonts w:ascii="IRBadr" w:hAnsi="IRBadr" w:cs="IRBadr"/>
          <w:sz w:val="28"/>
          <w:rtl/>
        </w:rPr>
        <w:t>اده قوی.</w:t>
      </w:r>
    </w:p>
    <w:p w:rsidR="009169EE" w:rsidRPr="00730843" w:rsidRDefault="00EB77F5" w:rsidP="006350A5">
      <w:pPr>
        <w:pStyle w:val="ListParagraph"/>
        <w:numPr>
          <w:ilvl w:val="0"/>
          <w:numId w:val="2"/>
        </w:numPr>
        <w:bidi/>
        <w:jc w:val="both"/>
        <w:rPr>
          <w:rFonts w:ascii="IRBadr" w:hAnsi="IRBadr" w:cs="IRBadr"/>
          <w:sz w:val="28"/>
        </w:rPr>
      </w:pPr>
      <w:r w:rsidRPr="00730843">
        <w:rPr>
          <w:rFonts w:ascii="IRBadr" w:hAnsi="IRBadr" w:cs="IRBadr"/>
          <w:sz w:val="28"/>
          <w:rtl/>
        </w:rPr>
        <w:t xml:space="preserve">ترس؛ یکی </w:t>
      </w:r>
      <w:r w:rsidR="00AC5775" w:rsidRPr="00730843">
        <w:rPr>
          <w:rFonts w:ascii="IRBadr" w:hAnsi="IRBadr" w:cs="IRBadr"/>
          <w:sz w:val="28"/>
          <w:rtl/>
        </w:rPr>
        <w:t>از سپاهیان و جنود شیطان ترس است که</w:t>
      </w:r>
      <w:r w:rsidRPr="00730843">
        <w:rPr>
          <w:rFonts w:ascii="IRBadr" w:hAnsi="IRBadr" w:cs="IRBadr"/>
          <w:sz w:val="28"/>
          <w:rtl/>
        </w:rPr>
        <w:t xml:space="preserve"> در مذمّت آن خیلی چیزها </w:t>
      </w:r>
      <w:r w:rsidR="00524E75" w:rsidRPr="00730843">
        <w:rPr>
          <w:rFonts w:ascii="IRBadr" w:hAnsi="IRBadr" w:cs="IRBadr"/>
          <w:sz w:val="28"/>
          <w:rtl/>
        </w:rPr>
        <w:t>گفته‌شده</w:t>
      </w:r>
      <w:r w:rsidRPr="00730843">
        <w:rPr>
          <w:rFonts w:ascii="IRBadr" w:hAnsi="IRBadr" w:cs="IRBadr"/>
          <w:sz w:val="28"/>
          <w:rtl/>
        </w:rPr>
        <w:t xml:space="preserve"> است. </w:t>
      </w:r>
      <w:r w:rsidR="00AC5775" w:rsidRPr="00730843">
        <w:rPr>
          <w:rFonts w:ascii="IRBadr" w:hAnsi="IRBadr" w:cs="IRBadr"/>
          <w:sz w:val="28"/>
          <w:rtl/>
        </w:rPr>
        <w:t>بعضی از علمای اخلاق فرموده‌اند که خوف چند قسم است</w:t>
      </w:r>
      <w:r w:rsidR="00932159" w:rsidRPr="00730843">
        <w:rPr>
          <w:rFonts w:ascii="IRBadr" w:hAnsi="IRBadr" w:cs="IRBadr"/>
          <w:sz w:val="28"/>
          <w:rtl/>
        </w:rPr>
        <w:t>: خوف ممدوح، خوف مذموم، خوف ممدوح آن ترسی است که</w:t>
      </w:r>
      <w:r w:rsidR="009169EE" w:rsidRPr="00730843">
        <w:rPr>
          <w:rFonts w:ascii="IRBadr" w:hAnsi="IRBadr" w:cs="IRBadr"/>
          <w:sz w:val="28"/>
          <w:rtl/>
        </w:rPr>
        <w:t xml:space="preserve"> خوب است و</w:t>
      </w:r>
      <w:r w:rsidR="00932159" w:rsidRPr="00730843">
        <w:rPr>
          <w:rFonts w:ascii="IRBadr" w:hAnsi="IRBadr" w:cs="IRBadr"/>
          <w:sz w:val="28"/>
          <w:rtl/>
        </w:rPr>
        <w:t xml:space="preserve"> موجب پیشرفت انسان می‌شود</w:t>
      </w:r>
      <w:r w:rsidR="009169EE" w:rsidRPr="00730843">
        <w:rPr>
          <w:rFonts w:ascii="IRBadr" w:hAnsi="IRBadr" w:cs="IRBadr"/>
          <w:sz w:val="28"/>
          <w:rtl/>
        </w:rPr>
        <w:t xml:space="preserve"> مانند ترس از خدا</w:t>
      </w:r>
      <w:r w:rsidR="00932159" w:rsidRPr="00730843">
        <w:rPr>
          <w:rFonts w:ascii="IRBadr" w:hAnsi="IRBadr" w:cs="IRBadr"/>
          <w:sz w:val="28"/>
          <w:rtl/>
        </w:rPr>
        <w:t>، خوف مذموم ترسی است که</w:t>
      </w:r>
      <w:r w:rsidR="009169EE" w:rsidRPr="00730843">
        <w:rPr>
          <w:rFonts w:ascii="IRBadr" w:hAnsi="IRBadr" w:cs="IRBadr"/>
          <w:sz w:val="28"/>
          <w:rtl/>
        </w:rPr>
        <w:t xml:space="preserve"> مانع کمال و</w:t>
      </w:r>
      <w:r w:rsidR="00932159" w:rsidRPr="00730843">
        <w:rPr>
          <w:rFonts w:ascii="IRBadr" w:hAnsi="IRBadr" w:cs="IRBadr"/>
          <w:sz w:val="28"/>
          <w:rtl/>
        </w:rPr>
        <w:t xml:space="preserve"> موجب سقوط انسان می‌شود</w:t>
      </w:r>
      <w:r w:rsidR="009169EE" w:rsidRPr="00730843">
        <w:rPr>
          <w:rFonts w:ascii="IRBadr" w:hAnsi="IRBadr" w:cs="IRBadr"/>
          <w:sz w:val="28"/>
          <w:rtl/>
        </w:rPr>
        <w:t>.</w:t>
      </w:r>
    </w:p>
    <w:p w:rsidR="009169EE" w:rsidRPr="00730843" w:rsidRDefault="00932159" w:rsidP="006350A5">
      <w:pPr>
        <w:pStyle w:val="ListParagraph"/>
        <w:bidi/>
        <w:ind w:left="720"/>
        <w:jc w:val="both"/>
        <w:rPr>
          <w:rFonts w:ascii="IRBadr" w:hAnsi="IRBadr" w:cs="IRBadr"/>
          <w:sz w:val="28"/>
          <w:rtl/>
        </w:rPr>
      </w:pPr>
      <w:r w:rsidRPr="00730843">
        <w:rPr>
          <w:rFonts w:ascii="IRBadr" w:hAnsi="IRBadr" w:cs="IRBadr"/>
          <w:sz w:val="28"/>
          <w:rtl/>
        </w:rPr>
        <w:t xml:space="preserve"> سپاه ترس آمد و کوفه را از درون خالی کرد، </w:t>
      </w:r>
      <w:r w:rsidR="009169EE" w:rsidRPr="00730843">
        <w:rPr>
          <w:rFonts w:ascii="IRBadr" w:hAnsi="IRBadr" w:cs="IRBadr"/>
          <w:sz w:val="28"/>
          <w:rtl/>
        </w:rPr>
        <w:t xml:space="preserve">از </w:t>
      </w:r>
      <w:r w:rsidRPr="00730843">
        <w:rPr>
          <w:rFonts w:ascii="IRBadr" w:hAnsi="IRBadr" w:cs="IRBadr"/>
          <w:sz w:val="28"/>
          <w:rtl/>
        </w:rPr>
        <w:t xml:space="preserve">کارهای </w:t>
      </w:r>
      <w:r w:rsidR="00524E75" w:rsidRPr="00730843">
        <w:rPr>
          <w:rFonts w:ascii="IRBadr" w:hAnsi="IRBadr" w:cs="IRBadr"/>
          <w:sz w:val="28"/>
          <w:rtl/>
        </w:rPr>
        <w:t>عبیدالله</w:t>
      </w:r>
      <w:r w:rsidRPr="00730843">
        <w:rPr>
          <w:rFonts w:ascii="IRBadr" w:hAnsi="IRBadr" w:cs="IRBadr"/>
          <w:sz w:val="28"/>
          <w:rtl/>
        </w:rPr>
        <w:t xml:space="preserve"> ابن زیاد برای فروپاشی کوفه و سپاه مستحکم حضرت مسلم این بود که ترس را در بین مردم پراکنده کرد، ترس و هراس</w:t>
      </w:r>
      <w:r w:rsidR="009169EE" w:rsidRPr="00730843">
        <w:rPr>
          <w:rFonts w:ascii="IRBadr" w:hAnsi="IRBadr" w:cs="IRBadr"/>
          <w:sz w:val="28"/>
          <w:rtl/>
        </w:rPr>
        <w:t xml:space="preserve"> را</w:t>
      </w:r>
      <w:r w:rsidRPr="00730843">
        <w:rPr>
          <w:rFonts w:ascii="IRBadr" w:hAnsi="IRBadr" w:cs="IRBadr"/>
          <w:sz w:val="28"/>
          <w:rtl/>
        </w:rPr>
        <w:t xml:space="preserve"> از مرگ و مشکلات دنیا در دل مردم کوفه افشاند و نتیجه گرفت.</w:t>
      </w:r>
    </w:p>
    <w:p w:rsidR="00EB77F5" w:rsidRPr="00730843" w:rsidRDefault="00932159" w:rsidP="006350A5">
      <w:pPr>
        <w:pStyle w:val="ListParagraph"/>
        <w:bidi/>
        <w:ind w:left="720"/>
        <w:jc w:val="both"/>
        <w:rPr>
          <w:rFonts w:ascii="IRBadr" w:hAnsi="IRBadr" w:cs="IRBadr"/>
          <w:sz w:val="28"/>
          <w:rtl/>
        </w:rPr>
      </w:pPr>
      <w:r w:rsidRPr="00730843">
        <w:rPr>
          <w:rFonts w:ascii="IRBadr" w:hAnsi="IRBadr" w:cs="IRBadr"/>
          <w:sz w:val="28"/>
          <w:rtl/>
        </w:rPr>
        <w:t>در هما</w:t>
      </w:r>
      <w:r w:rsidR="009169EE" w:rsidRPr="00730843">
        <w:rPr>
          <w:rFonts w:ascii="IRBadr" w:hAnsi="IRBadr" w:cs="IRBadr"/>
          <w:sz w:val="28"/>
          <w:rtl/>
        </w:rPr>
        <w:t xml:space="preserve">ن ایامی که </w:t>
      </w:r>
      <w:r w:rsidR="00524E75" w:rsidRPr="00730843">
        <w:rPr>
          <w:rFonts w:ascii="IRBadr" w:hAnsi="IRBadr" w:cs="IRBadr"/>
          <w:sz w:val="28"/>
          <w:rtl/>
        </w:rPr>
        <w:t>عبیدالله</w:t>
      </w:r>
      <w:r w:rsidR="009169EE" w:rsidRPr="00730843">
        <w:rPr>
          <w:rFonts w:ascii="IRBadr" w:hAnsi="IRBadr" w:cs="IRBadr"/>
          <w:sz w:val="28"/>
          <w:rtl/>
        </w:rPr>
        <w:t xml:space="preserve"> ابن زیاد به</w:t>
      </w:r>
      <w:r w:rsidRPr="00730843">
        <w:rPr>
          <w:rFonts w:ascii="IRBadr" w:hAnsi="IRBadr" w:cs="IRBadr"/>
          <w:sz w:val="28"/>
          <w:rtl/>
        </w:rPr>
        <w:t xml:space="preserve"> کوفه آمده بود حواری ابن عروه را این‌طور به شهادت می‌ر</w:t>
      </w:r>
      <w:r w:rsidR="009169EE" w:rsidRPr="00730843">
        <w:rPr>
          <w:rFonts w:ascii="IRBadr" w:hAnsi="IRBadr" w:cs="IRBadr"/>
          <w:sz w:val="28"/>
          <w:rtl/>
        </w:rPr>
        <w:t xml:space="preserve">سانند، افرادی را اعدام می‌کنند و </w:t>
      </w:r>
      <w:r w:rsidRPr="00730843">
        <w:rPr>
          <w:rFonts w:ascii="IRBadr" w:hAnsi="IRBadr" w:cs="IRBadr"/>
          <w:sz w:val="28"/>
          <w:rtl/>
        </w:rPr>
        <w:t xml:space="preserve">افرادی را به زندان می‌افکند، </w:t>
      </w:r>
      <w:r w:rsidR="00524E75" w:rsidRPr="00730843">
        <w:rPr>
          <w:rFonts w:ascii="IRBadr" w:hAnsi="IRBadr" w:cs="IRBadr"/>
          <w:sz w:val="28"/>
          <w:rtl/>
        </w:rPr>
        <w:t>کم‌کم با</w:t>
      </w:r>
      <w:r w:rsidRPr="00730843">
        <w:rPr>
          <w:rFonts w:ascii="IRBadr" w:hAnsi="IRBadr" w:cs="IRBadr"/>
          <w:sz w:val="28"/>
          <w:rtl/>
        </w:rPr>
        <w:t xml:space="preserve"> تهدید و ایجاد رع</w:t>
      </w:r>
      <w:r w:rsidR="009169EE" w:rsidRPr="00730843">
        <w:rPr>
          <w:rFonts w:ascii="IRBadr" w:hAnsi="IRBadr" w:cs="IRBadr"/>
          <w:sz w:val="28"/>
          <w:rtl/>
        </w:rPr>
        <w:t>ب و ترس</w:t>
      </w:r>
      <w:r w:rsidRPr="00730843">
        <w:rPr>
          <w:rFonts w:ascii="IRBadr" w:hAnsi="IRBadr" w:cs="IRBadr"/>
          <w:sz w:val="28"/>
          <w:rtl/>
        </w:rPr>
        <w:t xml:space="preserve"> جمع زیادی از جبهه حضرت مسلم فاصله گرفتند</w:t>
      </w:r>
      <w:r w:rsidR="009169EE" w:rsidRPr="00730843">
        <w:rPr>
          <w:rFonts w:ascii="IRBadr" w:hAnsi="IRBadr" w:cs="IRBadr"/>
          <w:sz w:val="28"/>
          <w:rtl/>
        </w:rPr>
        <w:t xml:space="preserve">. در مدینه، مکه و در سایر شهرها و مناطق روستایی هم خشونت و قساوت شدید </w:t>
      </w:r>
      <w:r w:rsidR="00524E75" w:rsidRPr="00730843">
        <w:rPr>
          <w:rFonts w:ascii="IRBadr" w:hAnsi="IRBadr" w:cs="IRBadr"/>
          <w:sz w:val="28"/>
          <w:rtl/>
        </w:rPr>
        <w:t>بنی‌امیه</w:t>
      </w:r>
      <w:r w:rsidR="009169EE" w:rsidRPr="00730843">
        <w:rPr>
          <w:rFonts w:ascii="IRBadr" w:hAnsi="IRBadr" w:cs="IRBadr"/>
          <w:sz w:val="28"/>
          <w:rtl/>
        </w:rPr>
        <w:t xml:space="preserve"> و عبیدالله رعب و ترس را در </w:t>
      </w:r>
      <w:r w:rsidR="00AF789E" w:rsidRPr="00730843">
        <w:rPr>
          <w:rFonts w:ascii="IRBadr" w:hAnsi="IRBadr" w:cs="IRBadr"/>
          <w:sz w:val="28"/>
          <w:rtl/>
        </w:rPr>
        <w:t>دل‌ها</w:t>
      </w:r>
      <w:r w:rsidR="009169EE" w:rsidRPr="00730843">
        <w:rPr>
          <w:rFonts w:ascii="IRBadr" w:hAnsi="IRBadr" w:cs="IRBadr"/>
          <w:sz w:val="28"/>
          <w:rtl/>
        </w:rPr>
        <w:t xml:space="preserve"> افکند و افراد را صحنه بیرون برد.</w:t>
      </w:r>
    </w:p>
    <w:p w:rsidR="009169EE" w:rsidRPr="00730843" w:rsidRDefault="009169EE" w:rsidP="006350A5">
      <w:pPr>
        <w:jc w:val="both"/>
        <w:rPr>
          <w:rFonts w:ascii="IRBadr" w:hAnsi="IRBadr" w:cs="IRBadr"/>
          <w:sz w:val="28"/>
          <w:szCs w:val="28"/>
          <w:rtl/>
        </w:rPr>
      </w:pPr>
      <w:r w:rsidRPr="00730843">
        <w:rPr>
          <w:rFonts w:ascii="IRBadr" w:hAnsi="IRBadr" w:cs="IRBadr"/>
          <w:sz w:val="28"/>
          <w:szCs w:val="28"/>
          <w:rtl/>
        </w:rPr>
        <w:t xml:space="preserve">این </w:t>
      </w:r>
      <w:r w:rsidR="00160B61" w:rsidRPr="00730843">
        <w:rPr>
          <w:rFonts w:ascii="IRBadr" w:hAnsi="IRBadr" w:cs="IRBadr"/>
          <w:sz w:val="28"/>
          <w:szCs w:val="28"/>
          <w:rtl/>
        </w:rPr>
        <w:t>سه عامل امروز هم</w:t>
      </w:r>
      <w:r w:rsidRPr="00730843">
        <w:rPr>
          <w:rFonts w:ascii="IRBadr" w:hAnsi="IRBadr" w:cs="IRBadr"/>
          <w:sz w:val="28"/>
          <w:szCs w:val="28"/>
          <w:rtl/>
        </w:rPr>
        <w:t xml:space="preserve"> در تکالیف فردی، خانوادگی و اجتماعی می‌تواند اثرگذار باشد، گاهی ممکن است افراد از انجام کاری آگاهی درست و لازم را نداشته باشند، گاهی ممکن است بدانند ولی ارا</w:t>
      </w:r>
      <w:r w:rsidR="00160B61" w:rsidRPr="00730843">
        <w:rPr>
          <w:rFonts w:ascii="IRBadr" w:hAnsi="IRBadr" w:cs="IRBadr"/>
          <w:sz w:val="28"/>
          <w:szCs w:val="28"/>
          <w:rtl/>
        </w:rPr>
        <w:t xml:space="preserve">ده لازم برای اقدام نداشته باشند و گاهی هم </w:t>
      </w:r>
      <w:r w:rsidR="00AF789E" w:rsidRPr="00730843">
        <w:rPr>
          <w:rFonts w:ascii="IRBadr" w:hAnsi="IRBadr" w:cs="IRBadr"/>
          <w:sz w:val="28"/>
          <w:szCs w:val="28"/>
          <w:rtl/>
        </w:rPr>
        <w:t>ترس</w:t>
      </w:r>
      <w:r w:rsidR="00160B61" w:rsidRPr="00730843">
        <w:rPr>
          <w:rFonts w:ascii="IRBadr" w:hAnsi="IRBadr" w:cs="IRBadr"/>
          <w:sz w:val="28"/>
          <w:szCs w:val="28"/>
          <w:rtl/>
        </w:rPr>
        <w:t xml:space="preserve"> انسان را از راه به </w:t>
      </w:r>
      <w:r w:rsidR="00524E75" w:rsidRPr="00730843">
        <w:rPr>
          <w:rFonts w:ascii="IRBadr" w:hAnsi="IRBadr" w:cs="IRBadr"/>
          <w:sz w:val="28"/>
          <w:szCs w:val="28"/>
          <w:rtl/>
        </w:rPr>
        <w:t>درمی‌برد</w:t>
      </w:r>
      <w:r w:rsidR="00160B61" w:rsidRPr="00730843">
        <w:rPr>
          <w:rFonts w:ascii="IRBadr" w:hAnsi="IRBadr" w:cs="IRBadr"/>
          <w:sz w:val="28"/>
          <w:szCs w:val="28"/>
          <w:rtl/>
        </w:rPr>
        <w:t>.</w:t>
      </w:r>
    </w:p>
    <w:p w:rsidR="006927DF" w:rsidRPr="00730843" w:rsidRDefault="007940B6" w:rsidP="006350A5">
      <w:pPr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730843">
        <w:rPr>
          <w:rFonts w:ascii="IRBadr" w:hAnsi="IRBadr" w:cs="IRBadr"/>
          <w:b/>
          <w:bCs/>
          <w:sz w:val="28"/>
          <w:szCs w:val="28"/>
          <w:rtl/>
        </w:rPr>
        <w:t>«</w:t>
      </w:r>
      <w:r w:rsidR="00AF789E" w:rsidRPr="00730843">
        <w:rPr>
          <w:rFonts w:ascii="IRBadr" w:hAnsi="IRBadr" w:cs="IRBadr"/>
          <w:b/>
          <w:bCs/>
          <w:sz w:val="28"/>
          <w:szCs w:val="28"/>
          <w:rtl/>
        </w:rPr>
        <w:t>السَّلاَمُ</w:t>
      </w:r>
      <w:r w:rsidR="000F722D" w:rsidRPr="00730843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AF789E" w:rsidRPr="00730843">
        <w:rPr>
          <w:rFonts w:ascii="IRBadr" w:hAnsi="IRBadr" w:cs="IRBadr"/>
          <w:b/>
          <w:bCs/>
          <w:sz w:val="28"/>
          <w:szCs w:val="28"/>
          <w:rtl/>
        </w:rPr>
        <w:t>عَلَیک</w:t>
      </w:r>
      <w:r w:rsidR="0023456E" w:rsidRPr="00730843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AF789E" w:rsidRPr="00730843">
        <w:rPr>
          <w:rFonts w:ascii="IRBadr" w:hAnsi="IRBadr" w:cs="IRBadr"/>
          <w:b/>
          <w:bCs/>
          <w:sz w:val="28"/>
          <w:szCs w:val="28"/>
          <w:rtl/>
        </w:rPr>
        <w:t>یاأَبَاعَبْدِاللَّهِ</w:t>
      </w:r>
      <w:r w:rsidR="0023456E" w:rsidRPr="00730843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AF789E" w:rsidRPr="00730843">
        <w:rPr>
          <w:rFonts w:ascii="IRBadr" w:hAnsi="IRBadr" w:cs="IRBadr"/>
          <w:b/>
          <w:bCs/>
          <w:sz w:val="28"/>
          <w:szCs w:val="28"/>
          <w:rtl/>
        </w:rPr>
        <w:t>وَعَلَی</w:t>
      </w:r>
      <w:r w:rsidR="0023456E" w:rsidRPr="00730843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AF789E" w:rsidRPr="00730843">
        <w:rPr>
          <w:rFonts w:ascii="IRBadr" w:hAnsi="IRBadr" w:cs="IRBadr"/>
          <w:b/>
          <w:bCs/>
          <w:sz w:val="28"/>
          <w:szCs w:val="28"/>
          <w:rtl/>
        </w:rPr>
        <w:t>الْأَرْوَاحِ</w:t>
      </w:r>
      <w:r w:rsidR="0023456E" w:rsidRPr="00730843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AF789E" w:rsidRPr="00730843">
        <w:rPr>
          <w:rFonts w:ascii="IRBadr" w:hAnsi="IRBadr" w:cs="IRBadr"/>
          <w:b/>
          <w:bCs/>
          <w:sz w:val="28"/>
          <w:szCs w:val="28"/>
          <w:rtl/>
        </w:rPr>
        <w:t>الَّتِی</w:t>
      </w:r>
      <w:r w:rsidR="0023456E" w:rsidRPr="00730843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AF789E" w:rsidRPr="00730843">
        <w:rPr>
          <w:rFonts w:ascii="IRBadr" w:hAnsi="IRBadr" w:cs="IRBadr"/>
          <w:b/>
          <w:bCs/>
          <w:sz w:val="28"/>
          <w:szCs w:val="28"/>
          <w:rtl/>
        </w:rPr>
        <w:t>حَلَّتْ</w:t>
      </w:r>
      <w:r w:rsidR="0023456E" w:rsidRPr="00730843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AF789E" w:rsidRPr="00730843">
        <w:rPr>
          <w:rFonts w:ascii="IRBadr" w:hAnsi="IRBadr" w:cs="IRBadr"/>
          <w:b/>
          <w:bCs/>
          <w:sz w:val="28"/>
          <w:szCs w:val="28"/>
          <w:rtl/>
        </w:rPr>
        <w:t>بِفِنَائِک‌</w:t>
      </w:r>
      <w:r w:rsidR="0023456E" w:rsidRPr="00730843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AF789E" w:rsidRPr="00730843">
        <w:rPr>
          <w:rFonts w:ascii="IRBadr" w:hAnsi="IRBadr" w:cs="IRBadr"/>
          <w:b/>
          <w:bCs/>
          <w:sz w:val="28"/>
          <w:szCs w:val="28"/>
          <w:rtl/>
        </w:rPr>
        <w:t>السَّلاَمُ</w:t>
      </w:r>
      <w:r w:rsidR="0023456E" w:rsidRPr="00730843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AF789E" w:rsidRPr="00730843">
        <w:rPr>
          <w:rFonts w:ascii="IRBadr" w:hAnsi="IRBadr" w:cs="IRBadr"/>
          <w:b/>
          <w:bCs/>
          <w:sz w:val="28"/>
          <w:szCs w:val="28"/>
          <w:rtl/>
        </w:rPr>
        <w:t>عَلَی</w:t>
      </w:r>
      <w:r w:rsidR="0023456E" w:rsidRPr="00730843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AF789E" w:rsidRPr="00730843">
        <w:rPr>
          <w:rFonts w:ascii="IRBadr" w:hAnsi="IRBadr" w:cs="IRBadr"/>
          <w:b/>
          <w:bCs/>
          <w:sz w:val="28"/>
          <w:szCs w:val="28"/>
          <w:rtl/>
        </w:rPr>
        <w:t>الْحُسَینِ</w:t>
      </w:r>
      <w:r w:rsidR="0023456E" w:rsidRPr="00730843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AF789E" w:rsidRPr="00730843">
        <w:rPr>
          <w:rFonts w:ascii="IRBadr" w:hAnsi="IRBadr" w:cs="IRBadr"/>
          <w:b/>
          <w:bCs/>
          <w:sz w:val="28"/>
          <w:szCs w:val="28"/>
          <w:rtl/>
        </w:rPr>
        <w:t>وَعَلَی</w:t>
      </w:r>
      <w:r w:rsidR="0023456E" w:rsidRPr="00730843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AF789E" w:rsidRPr="00730843">
        <w:rPr>
          <w:rFonts w:ascii="IRBadr" w:hAnsi="IRBadr" w:cs="IRBadr"/>
          <w:b/>
          <w:bCs/>
          <w:sz w:val="28"/>
          <w:szCs w:val="28"/>
          <w:rtl/>
        </w:rPr>
        <w:t>عَلِی</w:t>
      </w:r>
      <w:r w:rsidR="0023456E" w:rsidRPr="00730843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AF789E" w:rsidRPr="00730843">
        <w:rPr>
          <w:rFonts w:ascii="IRBadr" w:hAnsi="IRBadr" w:cs="IRBadr"/>
          <w:b/>
          <w:bCs/>
          <w:sz w:val="28"/>
          <w:szCs w:val="28"/>
          <w:rtl/>
        </w:rPr>
        <w:t>بْنِ</w:t>
      </w:r>
      <w:r w:rsidR="0023456E" w:rsidRPr="00730843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AF789E" w:rsidRPr="00730843">
        <w:rPr>
          <w:rFonts w:ascii="IRBadr" w:hAnsi="IRBadr" w:cs="IRBadr"/>
          <w:b/>
          <w:bCs/>
          <w:sz w:val="28"/>
          <w:szCs w:val="28"/>
          <w:rtl/>
        </w:rPr>
        <w:t>الْحُسَینِ</w:t>
      </w:r>
      <w:r w:rsidR="0023456E" w:rsidRPr="00730843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AF789E" w:rsidRPr="00730843">
        <w:rPr>
          <w:rFonts w:ascii="IRBadr" w:hAnsi="IRBadr" w:cs="IRBadr"/>
          <w:b/>
          <w:bCs/>
          <w:sz w:val="28"/>
          <w:szCs w:val="28"/>
          <w:rtl/>
        </w:rPr>
        <w:t>وَعَلَی</w:t>
      </w:r>
      <w:r w:rsidR="0023456E" w:rsidRPr="00730843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AF789E" w:rsidRPr="00730843">
        <w:rPr>
          <w:rFonts w:ascii="IRBadr" w:hAnsi="IRBadr" w:cs="IRBadr"/>
          <w:b/>
          <w:bCs/>
          <w:sz w:val="28"/>
          <w:szCs w:val="28"/>
          <w:rtl/>
        </w:rPr>
        <w:t>أَوْلاَدِالْحُسَین</w:t>
      </w:r>
      <w:r w:rsidR="006350A5" w:rsidRPr="00730843">
        <w:rPr>
          <w:rFonts w:ascii="IRBadr" w:hAnsi="IRBadr" w:cs="IRBadr"/>
          <w:b/>
          <w:bCs/>
          <w:sz w:val="28"/>
          <w:szCs w:val="28"/>
          <w:rtl/>
        </w:rPr>
        <w:t>ِ</w:t>
      </w:r>
      <w:r w:rsidR="0023456E" w:rsidRPr="00730843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AF789E" w:rsidRPr="00730843">
        <w:rPr>
          <w:rFonts w:ascii="IRBadr" w:hAnsi="IRBadr" w:cs="IRBadr"/>
          <w:b/>
          <w:bCs/>
          <w:sz w:val="28"/>
          <w:szCs w:val="28"/>
          <w:rtl/>
        </w:rPr>
        <w:t>وَعَلَی</w:t>
      </w:r>
      <w:r w:rsidR="0023456E" w:rsidRPr="00730843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AF789E" w:rsidRPr="00730843">
        <w:rPr>
          <w:rFonts w:ascii="IRBadr" w:hAnsi="IRBadr" w:cs="IRBadr"/>
          <w:b/>
          <w:bCs/>
          <w:sz w:val="28"/>
          <w:szCs w:val="28"/>
          <w:rtl/>
        </w:rPr>
        <w:t>أَصْحَابِ</w:t>
      </w:r>
      <w:r w:rsidR="0023456E" w:rsidRPr="00730843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AF789E" w:rsidRPr="00730843">
        <w:rPr>
          <w:rFonts w:ascii="IRBadr" w:hAnsi="IRBadr" w:cs="IRBadr"/>
          <w:b/>
          <w:bCs/>
          <w:sz w:val="28"/>
          <w:szCs w:val="28"/>
          <w:rtl/>
        </w:rPr>
        <w:t>الْحُسَینِ</w:t>
      </w:r>
      <w:r w:rsidRPr="00730843">
        <w:rPr>
          <w:rFonts w:ascii="IRBadr" w:hAnsi="IRBadr" w:cs="IRBadr"/>
          <w:b/>
          <w:bCs/>
          <w:sz w:val="28"/>
          <w:szCs w:val="28"/>
          <w:rtl/>
        </w:rPr>
        <w:t>»</w:t>
      </w:r>
    </w:p>
    <w:p w:rsidR="00160B61" w:rsidRPr="00730843" w:rsidRDefault="00160B61" w:rsidP="006350A5">
      <w:pPr>
        <w:pStyle w:val="Heading1"/>
        <w:jc w:val="both"/>
        <w:rPr>
          <w:rtl/>
        </w:rPr>
      </w:pPr>
      <w:bookmarkStart w:id="4" w:name="_Toc435111094"/>
      <w:r w:rsidRPr="00730843">
        <w:rPr>
          <w:rtl/>
        </w:rPr>
        <w:t>زیارت ناحیه</w:t>
      </w:r>
      <w:r w:rsidR="007422E4" w:rsidRPr="00730843">
        <w:rPr>
          <w:rtl/>
        </w:rPr>
        <w:t xml:space="preserve"> مقدسه</w:t>
      </w:r>
      <w:bookmarkEnd w:id="4"/>
    </w:p>
    <w:p w:rsidR="00160B61" w:rsidRPr="00730843" w:rsidRDefault="00160B61" w:rsidP="006350A5">
      <w:pPr>
        <w:jc w:val="both"/>
        <w:rPr>
          <w:rFonts w:ascii="IRBadr" w:hAnsi="IRBadr" w:cs="IRBadr"/>
          <w:sz w:val="28"/>
          <w:szCs w:val="28"/>
          <w:rtl/>
        </w:rPr>
      </w:pPr>
      <w:r w:rsidRPr="00730843">
        <w:rPr>
          <w:rFonts w:ascii="IRBadr" w:hAnsi="IRBadr" w:cs="IRBadr"/>
          <w:sz w:val="28"/>
          <w:szCs w:val="28"/>
          <w:rtl/>
        </w:rPr>
        <w:t xml:space="preserve">طبق بعضی نقل‌ها سندی برای زیارت ناحیه وجود دارد، این زیارت </w:t>
      </w:r>
      <w:r w:rsidR="006350A5">
        <w:rPr>
          <w:rFonts w:ascii="IRBadr" w:hAnsi="IRBadr" w:cs="IRBadr"/>
          <w:sz w:val="28"/>
          <w:szCs w:val="28"/>
          <w:rtl/>
        </w:rPr>
        <w:t>درواقع</w:t>
      </w:r>
      <w:r w:rsidRPr="00730843">
        <w:rPr>
          <w:rFonts w:ascii="IRBadr" w:hAnsi="IRBadr" w:cs="IRBadr"/>
          <w:sz w:val="28"/>
          <w:szCs w:val="28"/>
          <w:rtl/>
        </w:rPr>
        <w:t xml:space="preserve"> یک روضه‌خوانی است که </w:t>
      </w:r>
      <w:r w:rsidR="006350A5">
        <w:rPr>
          <w:rFonts w:ascii="IRBadr" w:hAnsi="IRBadr" w:cs="IRBadr"/>
          <w:sz w:val="28"/>
          <w:szCs w:val="28"/>
          <w:rtl/>
        </w:rPr>
        <w:t>ولی‌عصر</w:t>
      </w:r>
      <w:r w:rsidRPr="00730843">
        <w:rPr>
          <w:rFonts w:ascii="IRBadr" w:hAnsi="IRBadr" w:cs="IRBadr"/>
          <w:sz w:val="28"/>
          <w:szCs w:val="28"/>
          <w:rtl/>
        </w:rPr>
        <w:t xml:space="preserve"> ارواحنافدا</w:t>
      </w:r>
      <w:r w:rsidR="006350A5">
        <w:rPr>
          <w:rFonts w:ascii="IRBadr" w:hAnsi="IRBadr" w:cs="IRBadr" w:hint="cs"/>
          <w:sz w:val="28"/>
          <w:szCs w:val="28"/>
          <w:rtl/>
        </w:rPr>
        <w:t>ه</w:t>
      </w:r>
      <w:r w:rsidRPr="00730843">
        <w:rPr>
          <w:rFonts w:ascii="IRBadr" w:hAnsi="IRBadr" w:cs="IRBadr"/>
          <w:sz w:val="28"/>
          <w:szCs w:val="28"/>
          <w:rtl/>
        </w:rPr>
        <w:t xml:space="preserve"> در عزای جدّ </w:t>
      </w:r>
      <w:r w:rsidR="00AE3C0F" w:rsidRPr="00730843">
        <w:rPr>
          <w:rFonts w:ascii="IRBadr" w:hAnsi="IRBadr" w:cs="IRBadr"/>
          <w:sz w:val="28"/>
          <w:szCs w:val="28"/>
          <w:rtl/>
        </w:rPr>
        <w:t>بزرگوارشان خوانده‌اند</w:t>
      </w:r>
      <w:r w:rsidRPr="00730843">
        <w:rPr>
          <w:rFonts w:ascii="IRBadr" w:hAnsi="IRBadr" w:cs="IRBadr"/>
          <w:sz w:val="28"/>
          <w:szCs w:val="28"/>
          <w:rtl/>
        </w:rPr>
        <w:t xml:space="preserve">. </w:t>
      </w:r>
      <w:r w:rsidR="007422E4" w:rsidRPr="00730843">
        <w:rPr>
          <w:rFonts w:ascii="IRBadr" w:hAnsi="IRBadr" w:cs="IRBadr"/>
          <w:sz w:val="28"/>
          <w:szCs w:val="28"/>
          <w:rtl/>
        </w:rPr>
        <w:t>زیارتی بسیار</w:t>
      </w:r>
      <w:r w:rsidRPr="00730843">
        <w:rPr>
          <w:rFonts w:ascii="IRBadr" w:hAnsi="IRBadr" w:cs="IRBadr"/>
          <w:sz w:val="28"/>
          <w:szCs w:val="28"/>
          <w:rtl/>
        </w:rPr>
        <w:t xml:space="preserve"> زیبا و دارای مضامین عالی است که </w:t>
      </w:r>
      <w:r w:rsidR="007422E4" w:rsidRPr="00730843">
        <w:rPr>
          <w:rFonts w:ascii="IRBadr" w:hAnsi="IRBadr" w:cs="IRBadr"/>
          <w:sz w:val="28"/>
          <w:szCs w:val="28"/>
          <w:rtl/>
        </w:rPr>
        <w:t>همه آن</w:t>
      </w:r>
      <w:r w:rsidRPr="00730843">
        <w:rPr>
          <w:rFonts w:ascii="IRBadr" w:hAnsi="IRBadr" w:cs="IRBadr"/>
          <w:sz w:val="28"/>
          <w:szCs w:val="28"/>
          <w:rtl/>
        </w:rPr>
        <w:t xml:space="preserve"> منطبق بر آن چیزی است که در تواریخ معتبر آمده است.</w:t>
      </w:r>
    </w:p>
    <w:p w:rsidR="007422E4" w:rsidRPr="00730843" w:rsidRDefault="00AE3C0F" w:rsidP="006350A5">
      <w:pPr>
        <w:jc w:val="both"/>
        <w:rPr>
          <w:rFonts w:ascii="IRBadr" w:hAnsi="IRBadr" w:cs="IRBadr"/>
          <w:sz w:val="28"/>
          <w:szCs w:val="28"/>
          <w:rtl/>
        </w:rPr>
      </w:pPr>
      <w:r w:rsidRPr="00730843">
        <w:rPr>
          <w:rFonts w:ascii="IRBadr" w:hAnsi="IRBadr" w:cs="IRBadr"/>
          <w:sz w:val="28"/>
          <w:szCs w:val="28"/>
          <w:rtl/>
        </w:rPr>
        <w:lastRenderedPageBreak/>
        <w:t>بعدازاینکه</w:t>
      </w:r>
      <w:r w:rsidR="007422E4" w:rsidRPr="00730843">
        <w:rPr>
          <w:rFonts w:ascii="IRBadr" w:hAnsi="IRBadr" w:cs="IRBadr"/>
          <w:sz w:val="28"/>
          <w:szCs w:val="28"/>
          <w:rtl/>
        </w:rPr>
        <w:t xml:space="preserve"> حضرت امام </w:t>
      </w:r>
      <w:r w:rsidR="00AF789E" w:rsidRPr="00730843">
        <w:rPr>
          <w:rFonts w:ascii="IRBadr" w:hAnsi="IRBadr" w:cs="IRBadr"/>
          <w:sz w:val="28"/>
          <w:szCs w:val="28"/>
          <w:rtl/>
        </w:rPr>
        <w:t>زمان (</w:t>
      </w:r>
      <w:r w:rsidR="007422E4" w:rsidRPr="00730843">
        <w:rPr>
          <w:rFonts w:ascii="IRBadr" w:hAnsi="IRBadr" w:cs="IRBadr"/>
          <w:sz w:val="28"/>
          <w:szCs w:val="28"/>
          <w:rtl/>
        </w:rPr>
        <w:t xml:space="preserve">عج) مراحل عزای </w:t>
      </w:r>
      <w:r w:rsidRPr="00730843">
        <w:rPr>
          <w:rFonts w:ascii="IRBadr" w:hAnsi="IRBadr" w:cs="IRBadr"/>
          <w:sz w:val="28"/>
          <w:szCs w:val="28"/>
          <w:rtl/>
        </w:rPr>
        <w:t>جدشان</w:t>
      </w:r>
      <w:r w:rsidR="007422E4" w:rsidRPr="00730843">
        <w:rPr>
          <w:rFonts w:ascii="IRBadr" w:hAnsi="IRBadr" w:cs="IRBadr"/>
          <w:sz w:val="28"/>
          <w:szCs w:val="28"/>
          <w:rtl/>
        </w:rPr>
        <w:t xml:space="preserve"> را ذکر می‌کنند به آن لحظات آخر و پایانی کار حضرت سید </w:t>
      </w:r>
      <w:r w:rsidR="00AF789E" w:rsidRPr="00730843">
        <w:rPr>
          <w:rFonts w:ascii="IRBadr" w:hAnsi="IRBadr" w:cs="IRBadr"/>
          <w:sz w:val="28"/>
          <w:szCs w:val="28"/>
          <w:rtl/>
        </w:rPr>
        <w:t>الشّهداء (</w:t>
      </w:r>
      <w:r w:rsidR="007422E4" w:rsidRPr="00730843">
        <w:rPr>
          <w:rFonts w:ascii="IRBadr" w:hAnsi="IRBadr" w:cs="IRBadr"/>
          <w:sz w:val="28"/>
          <w:szCs w:val="28"/>
          <w:rtl/>
        </w:rPr>
        <w:t xml:space="preserve">ع) می‌رسند، لحظات آخر لحظات خیلی سخت و دشواری بود، اینکه حجت خدا، سبط پیامبر خدا، عزیز پیامبر خدا در تنهایی در وسط گودال </w:t>
      </w:r>
      <w:r w:rsidRPr="00730843">
        <w:rPr>
          <w:rFonts w:ascii="IRBadr" w:hAnsi="IRBadr" w:cs="IRBadr"/>
          <w:sz w:val="28"/>
          <w:szCs w:val="28"/>
          <w:rtl/>
        </w:rPr>
        <w:t>درحالی‌که</w:t>
      </w:r>
      <w:r w:rsidR="007422E4" w:rsidRPr="00730843">
        <w:rPr>
          <w:rFonts w:ascii="IRBadr" w:hAnsi="IRBadr" w:cs="IRBadr"/>
          <w:sz w:val="28"/>
          <w:szCs w:val="28"/>
          <w:rtl/>
        </w:rPr>
        <w:t xml:space="preserve"> همه را </w:t>
      </w:r>
      <w:r w:rsidRPr="00730843">
        <w:rPr>
          <w:rFonts w:ascii="IRBadr" w:hAnsi="IRBadr" w:cs="IRBadr"/>
          <w:sz w:val="28"/>
          <w:szCs w:val="28"/>
          <w:rtl/>
        </w:rPr>
        <w:t>ازدست‌داده</w:t>
      </w:r>
      <w:r w:rsidR="007422E4" w:rsidRPr="00730843">
        <w:rPr>
          <w:rFonts w:ascii="IRBadr" w:hAnsi="IRBadr" w:cs="IRBadr"/>
          <w:sz w:val="28"/>
          <w:szCs w:val="28"/>
          <w:rtl/>
        </w:rPr>
        <w:t xml:space="preserve"> بود و </w:t>
      </w:r>
      <w:r w:rsidRPr="00730843">
        <w:rPr>
          <w:rFonts w:ascii="IRBadr" w:hAnsi="IRBadr" w:cs="IRBadr"/>
          <w:sz w:val="28"/>
          <w:szCs w:val="28"/>
          <w:rtl/>
        </w:rPr>
        <w:t>آن‌طرف</w:t>
      </w:r>
      <w:r w:rsidR="007422E4" w:rsidRPr="00730843">
        <w:rPr>
          <w:rFonts w:ascii="IRBadr" w:hAnsi="IRBadr" w:cs="IRBadr"/>
          <w:sz w:val="28"/>
          <w:szCs w:val="28"/>
          <w:rtl/>
        </w:rPr>
        <w:t xml:space="preserve"> خیمه‌ها همه منتظر هستند و به او و گودال قتلگاه چشم دوخته‌اند، این صحنه را امام زمان تصویر می‌کند.</w:t>
      </w:r>
    </w:p>
    <w:p w:rsidR="00BB0E48" w:rsidRPr="00730843" w:rsidRDefault="00165DF4" w:rsidP="006350A5">
      <w:pPr>
        <w:jc w:val="both"/>
        <w:rPr>
          <w:rFonts w:ascii="IRBadr" w:hAnsi="IRBadr" w:cs="IRBadr"/>
          <w:sz w:val="28"/>
          <w:szCs w:val="28"/>
          <w:rtl/>
        </w:rPr>
      </w:pPr>
      <w:r w:rsidRPr="00730843">
        <w:rPr>
          <w:rFonts w:ascii="IRBadr" w:hAnsi="IRBadr" w:cs="IRBadr"/>
          <w:b/>
          <w:bCs/>
          <w:sz w:val="28"/>
          <w:szCs w:val="28"/>
          <w:rtl/>
        </w:rPr>
        <w:t>«</w:t>
      </w:r>
      <w:r w:rsidR="000F722D" w:rsidRPr="00730843">
        <w:rPr>
          <w:rFonts w:ascii="IRBadr" w:hAnsi="IRBadr" w:cs="IRBadr"/>
          <w:b/>
          <w:bCs/>
          <w:sz w:val="28"/>
          <w:szCs w:val="28"/>
          <w:rtl/>
        </w:rPr>
        <w:t>فَأَحْدَقُوابِک</w:t>
      </w:r>
      <w:r w:rsidR="0027378C" w:rsidRPr="00730843">
        <w:rPr>
          <w:rFonts w:ascii="IRBadr" w:hAnsi="IRBadr" w:cs="IRBadr"/>
          <w:b/>
          <w:bCs/>
          <w:sz w:val="28"/>
          <w:szCs w:val="28"/>
          <w:rtl/>
        </w:rPr>
        <w:t>َ مِنْکُلّ</w:t>
      </w:r>
      <w:r w:rsidR="000F722D" w:rsidRPr="00730843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730843">
        <w:rPr>
          <w:rFonts w:ascii="IRBadr" w:hAnsi="IRBadr" w:cs="IRBadr"/>
          <w:b/>
          <w:bCs/>
          <w:sz w:val="28"/>
          <w:szCs w:val="28"/>
          <w:rtl/>
        </w:rPr>
        <w:t>ا</w:t>
      </w:r>
      <w:r w:rsidR="0027378C" w:rsidRPr="00730843">
        <w:rPr>
          <w:rFonts w:ascii="IRBadr" w:hAnsi="IRBadr" w:cs="IRBadr"/>
          <w:b/>
          <w:bCs/>
          <w:sz w:val="28"/>
          <w:szCs w:val="28"/>
          <w:rtl/>
        </w:rPr>
        <w:t>لْجِهاتِ، وَ</w:t>
      </w:r>
      <w:bookmarkStart w:id="5" w:name="OLE_LINK5"/>
      <w:bookmarkStart w:id="6" w:name="OLE_LINK6"/>
      <w:r w:rsidRPr="00730843">
        <w:rPr>
          <w:rFonts w:ascii="IRBadr" w:hAnsi="IRBadr" w:cs="IRBadr"/>
          <w:b/>
          <w:bCs/>
          <w:sz w:val="28"/>
          <w:szCs w:val="28"/>
          <w:rtl/>
        </w:rPr>
        <w:t>أَثْخَنُوک</w:t>
      </w:r>
      <w:r w:rsidR="0027378C" w:rsidRPr="00730843">
        <w:rPr>
          <w:rFonts w:ascii="IRBadr" w:hAnsi="IRBadr" w:cs="IRBadr"/>
          <w:b/>
          <w:bCs/>
          <w:sz w:val="28"/>
          <w:szCs w:val="28"/>
          <w:rtl/>
        </w:rPr>
        <w:t>َ بِالْجِراحِ</w:t>
      </w:r>
      <w:bookmarkEnd w:id="5"/>
      <w:bookmarkEnd w:id="6"/>
      <w:r w:rsidRPr="00730843">
        <w:rPr>
          <w:rFonts w:ascii="IRBadr" w:hAnsi="IRBadr" w:cs="IRBadr"/>
          <w:b/>
          <w:bCs/>
          <w:sz w:val="28"/>
          <w:szCs w:val="28"/>
          <w:rtl/>
        </w:rPr>
        <w:t>»</w:t>
      </w:r>
      <w:r w:rsidR="000026F7" w:rsidRPr="00730843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1"/>
      </w:r>
      <w:r w:rsidR="0027378C" w:rsidRPr="00730843">
        <w:rPr>
          <w:rFonts w:ascii="IRBadr" w:hAnsi="IRBadr" w:cs="IRBadr"/>
          <w:b/>
          <w:bCs/>
          <w:sz w:val="28"/>
          <w:szCs w:val="28"/>
          <w:rtl/>
        </w:rPr>
        <w:t>،</w:t>
      </w:r>
      <w:r w:rsidR="0027378C" w:rsidRPr="00730843">
        <w:rPr>
          <w:rFonts w:ascii="IRBadr" w:hAnsi="IRBadr" w:cs="IRBadr"/>
          <w:sz w:val="28"/>
          <w:szCs w:val="28"/>
          <w:rtl/>
        </w:rPr>
        <w:t xml:space="preserve"> جدّ بزرگوارم لشکر </w:t>
      </w:r>
      <w:r w:rsidR="00524E75" w:rsidRPr="00730843">
        <w:rPr>
          <w:rFonts w:ascii="IRBadr" w:hAnsi="IRBadr" w:cs="IRBadr"/>
          <w:sz w:val="28"/>
          <w:szCs w:val="28"/>
          <w:rtl/>
        </w:rPr>
        <w:t>عبیدالله</w:t>
      </w:r>
      <w:r w:rsidR="0027378C" w:rsidRPr="00730843">
        <w:rPr>
          <w:rFonts w:ascii="IRBadr" w:hAnsi="IRBadr" w:cs="IRBadr"/>
          <w:sz w:val="28"/>
          <w:szCs w:val="28"/>
          <w:rtl/>
        </w:rPr>
        <w:t xml:space="preserve"> </w:t>
      </w:r>
      <w:r w:rsidR="00C44484" w:rsidRPr="00730843">
        <w:rPr>
          <w:rFonts w:ascii="IRBadr" w:hAnsi="IRBadr" w:cs="IRBadr"/>
          <w:sz w:val="28"/>
          <w:szCs w:val="28"/>
          <w:rtl/>
        </w:rPr>
        <w:t>ازهرجهت</w:t>
      </w:r>
      <w:r w:rsidR="0027378C" w:rsidRPr="00730843">
        <w:rPr>
          <w:rFonts w:ascii="IRBadr" w:hAnsi="IRBadr" w:cs="IRBadr"/>
          <w:sz w:val="28"/>
          <w:szCs w:val="28"/>
          <w:rtl/>
        </w:rPr>
        <w:t xml:space="preserve"> تو را در وسط قتلگاه در محاصره </w:t>
      </w:r>
      <w:r w:rsidR="00AE3C0F" w:rsidRPr="00730843">
        <w:rPr>
          <w:rFonts w:ascii="IRBadr" w:hAnsi="IRBadr" w:cs="IRBadr"/>
          <w:sz w:val="28"/>
          <w:szCs w:val="28"/>
          <w:rtl/>
        </w:rPr>
        <w:t>قرارداد</w:t>
      </w:r>
      <w:r w:rsidR="0027378C" w:rsidRPr="00730843">
        <w:rPr>
          <w:rFonts w:ascii="IRBadr" w:hAnsi="IRBadr" w:cs="IRBadr"/>
          <w:sz w:val="28"/>
          <w:szCs w:val="28"/>
          <w:rtl/>
        </w:rPr>
        <w:t xml:space="preserve">، حدق یعنی </w:t>
      </w:r>
      <w:r w:rsidR="00AE3C0F" w:rsidRPr="00730843">
        <w:rPr>
          <w:rFonts w:ascii="IRBadr" w:hAnsi="IRBadr" w:cs="IRBadr"/>
          <w:sz w:val="28"/>
          <w:szCs w:val="28"/>
          <w:rtl/>
        </w:rPr>
        <w:t>مثل‌اینکه</w:t>
      </w:r>
      <w:r w:rsidR="0027378C" w:rsidRPr="00730843">
        <w:rPr>
          <w:rFonts w:ascii="IRBadr" w:hAnsi="IRBadr" w:cs="IRBadr"/>
          <w:sz w:val="28"/>
          <w:szCs w:val="28"/>
          <w:rtl/>
        </w:rPr>
        <w:t xml:space="preserve"> چشم وسط حدقه است، چطور همه طرف در محاصره </w:t>
      </w:r>
      <w:r w:rsidR="00BB0E48" w:rsidRPr="00730843">
        <w:rPr>
          <w:rFonts w:ascii="IRBadr" w:hAnsi="IRBadr" w:cs="IRBadr"/>
          <w:sz w:val="28"/>
          <w:szCs w:val="28"/>
          <w:rtl/>
        </w:rPr>
        <w:t xml:space="preserve">آن </w:t>
      </w:r>
      <w:r w:rsidR="0027378C" w:rsidRPr="00730843">
        <w:rPr>
          <w:rFonts w:ascii="IRBadr" w:hAnsi="IRBadr" w:cs="IRBadr"/>
          <w:sz w:val="28"/>
          <w:szCs w:val="28"/>
          <w:rtl/>
        </w:rPr>
        <w:t xml:space="preserve">است، می‌گوید تو این‌طور در محاصره سپاه یزید قرار گرفتی، از هر طرف بر تو هجوم آوردند </w:t>
      </w:r>
      <w:r w:rsidR="00BB0E48" w:rsidRPr="00730843">
        <w:rPr>
          <w:rFonts w:ascii="IRBadr" w:hAnsi="IRBadr" w:cs="IRBadr"/>
          <w:sz w:val="28"/>
          <w:szCs w:val="28"/>
          <w:rtl/>
        </w:rPr>
        <w:t xml:space="preserve">و </w:t>
      </w:r>
      <w:r w:rsidR="00AE3C0F" w:rsidRPr="00730843">
        <w:rPr>
          <w:rFonts w:ascii="IRBadr" w:hAnsi="IRBadr" w:cs="IRBadr"/>
          <w:sz w:val="28"/>
          <w:szCs w:val="28"/>
          <w:rtl/>
        </w:rPr>
        <w:t>آن‌قدر</w:t>
      </w:r>
      <w:r w:rsidR="00BB0E48" w:rsidRPr="00730843">
        <w:rPr>
          <w:rFonts w:ascii="IRBadr" w:hAnsi="IRBadr" w:cs="IRBadr"/>
          <w:sz w:val="28"/>
          <w:szCs w:val="28"/>
          <w:rtl/>
        </w:rPr>
        <w:t xml:space="preserve"> تیر و نیزه به سمت تو روان کردند که تو سنگین از جراحت‌ها شدی.</w:t>
      </w:r>
    </w:p>
    <w:p w:rsidR="007422E4" w:rsidRPr="00730843" w:rsidRDefault="00165DF4" w:rsidP="006350A5">
      <w:pPr>
        <w:jc w:val="both"/>
        <w:rPr>
          <w:rFonts w:ascii="IRBadr" w:hAnsi="IRBadr" w:cs="IRBadr"/>
          <w:sz w:val="28"/>
          <w:szCs w:val="28"/>
          <w:rtl/>
        </w:rPr>
      </w:pPr>
      <w:r w:rsidRPr="00730843">
        <w:rPr>
          <w:rFonts w:ascii="IRBadr" w:hAnsi="IRBadr" w:cs="IRBadr"/>
          <w:b/>
          <w:bCs/>
          <w:sz w:val="28"/>
          <w:szCs w:val="28"/>
          <w:rtl/>
        </w:rPr>
        <w:t>«</w:t>
      </w:r>
      <w:r w:rsidR="00BB0E48" w:rsidRPr="00730843">
        <w:rPr>
          <w:rFonts w:ascii="IRBadr" w:hAnsi="IRBadr" w:cs="IRBadr"/>
          <w:b/>
          <w:bCs/>
          <w:sz w:val="28"/>
          <w:szCs w:val="28"/>
          <w:rtl/>
        </w:rPr>
        <w:t>وَحالُوا</w:t>
      </w:r>
      <w:r w:rsidR="00AE3C0F" w:rsidRPr="00730843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BB0E48" w:rsidRPr="00730843">
        <w:rPr>
          <w:rFonts w:ascii="IRBadr" w:hAnsi="IRBadr" w:cs="IRBadr"/>
          <w:b/>
          <w:bCs/>
          <w:sz w:val="28"/>
          <w:szCs w:val="28"/>
          <w:rtl/>
        </w:rPr>
        <w:t>ب</w:t>
      </w:r>
      <w:r w:rsidR="00AE3C0F" w:rsidRPr="00730843">
        <w:rPr>
          <w:rFonts w:ascii="IRBadr" w:hAnsi="IRBadr" w:cs="IRBadr"/>
          <w:b/>
          <w:bCs/>
          <w:sz w:val="28"/>
          <w:szCs w:val="28"/>
          <w:rtl/>
        </w:rPr>
        <w:t>َیْنَک</w:t>
      </w:r>
      <w:r w:rsidR="00BB0E48" w:rsidRPr="00730843">
        <w:rPr>
          <w:rFonts w:ascii="IRBadr" w:hAnsi="IRBadr" w:cs="IRBadr"/>
          <w:b/>
          <w:bCs/>
          <w:sz w:val="28"/>
          <w:szCs w:val="28"/>
          <w:rtl/>
        </w:rPr>
        <w:t>َ وَ</w:t>
      </w:r>
      <w:r w:rsidR="00AE3C0F" w:rsidRPr="00730843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BB0E48" w:rsidRPr="00730843">
        <w:rPr>
          <w:rFonts w:ascii="IRBadr" w:hAnsi="IRBadr" w:cs="IRBadr"/>
          <w:b/>
          <w:bCs/>
          <w:sz w:val="28"/>
          <w:szCs w:val="28"/>
          <w:rtl/>
        </w:rPr>
        <w:t>بَیْنَ</w:t>
      </w:r>
      <w:r w:rsidR="00AE3C0F" w:rsidRPr="00730843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BB0E48" w:rsidRPr="00730843">
        <w:rPr>
          <w:rFonts w:ascii="IRBadr" w:hAnsi="IRBadr" w:cs="IRBadr"/>
          <w:b/>
          <w:bCs/>
          <w:sz w:val="28"/>
          <w:szCs w:val="28"/>
          <w:rtl/>
        </w:rPr>
        <w:t>الرَّواحِ</w:t>
      </w:r>
      <w:r w:rsidR="000026F7" w:rsidRPr="00730843">
        <w:rPr>
          <w:rFonts w:ascii="IRBadr" w:hAnsi="IRBadr" w:cs="IRBadr"/>
          <w:b/>
          <w:bCs/>
          <w:sz w:val="28"/>
          <w:szCs w:val="28"/>
          <w:rtl/>
        </w:rPr>
        <w:t>وَ</w:t>
      </w:r>
      <w:r w:rsidR="00D4795A" w:rsidRPr="00730843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0026F7" w:rsidRPr="00730843">
        <w:rPr>
          <w:rFonts w:ascii="IRBadr" w:hAnsi="IRBadr" w:cs="IRBadr"/>
          <w:b/>
          <w:bCs/>
          <w:sz w:val="28"/>
          <w:szCs w:val="28"/>
          <w:rtl/>
        </w:rPr>
        <w:t>لَمْ</w:t>
      </w:r>
      <w:r w:rsidR="00D4795A" w:rsidRPr="00730843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0026F7" w:rsidRPr="00730843">
        <w:rPr>
          <w:rFonts w:ascii="IRBadr" w:hAnsi="IRBadr" w:cs="IRBadr"/>
          <w:b/>
          <w:bCs/>
          <w:sz w:val="28"/>
          <w:szCs w:val="28"/>
          <w:rtl/>
        </w:rPr>
        <w:t>یَبْقَلَکَ ناصِرٌ</w:t>
      </w:r>
      <w:r w:rsidRPr="00730843">
        <w:rPr>
          <w:rFonts w:ascii="IRBadr" w:hAnsi="IRBadr" w:cs="IRBadr"/>
          <w:b/>
          <w:bCs/>
          <w:sz w:val="28"/>
          <w:szCs w:val="28"/>
          <w:rtl/>
        </w:rPr>
        <w:t>»</w:t>
      </w:r>
      <w:r w:rsidR="000026F7" w:rsidRPr="00730843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2"/>
      </w:r>
      <w:r w:rsidR="00BB0E48" w:rsidRPr="00730843">
        <w:rPr>
          <w:rFonts w:ascii="IRBadr" w:hAnsi="IRBadr" w:cs="IRBadr"/>
          <w:b/>
          <w:bCs/>
          <w:sz w:val="28"/>
          <w:szCs w:val="28"/>
          <w:rtl/>
        </w:rPr>
        <w:t>،</w:t>
      </w:r>
      <w:r w:rsidR="00BB0E48" w:rsidRPr="00730843">
        <w:rPr>
          <w:rFonts w:ascii="IRBadr" w:hAnsi="IRBadr" w:cs="IRBadr"/>
          <w:sz w:val="28"/>
          <w:szCs w:val="28"/>
          <w:rtl/>
        </w:rPr>
        <w:t xml:space="preserve"> بین تو</w:t>
      </w:r>
      <w:r w:rsidR="000026F7" w:rsidRPr="00730843">
        <w:rPr>
          <w:rFonts w:ascii="IRBadr" w:hAnsi="IRBadr" w:cs="IRBadr"/>
          <w:sz w:val="28"/>
          <w:szCs w:val="28"/>
          <w:rtl/>
        </w:rPr>
        <w:t xml:space="preserve"> و دسترسی به آب فاصله انداختند </w:t>
      </w:r>
      <w:r w:rsidR="00D4795A" w:rsidRPr="00730843">
        <w:rPr>
          <w:rFonts w:ascii="IRBadr" w:hAnsi="IRBadr" w:cs="IRBadr"/>
          <w:sz w:val="28"/>
          <w:szCs w:val="28"/>
          <w:rtl/>
        </w:rPr>
        <w:t>درحالی‌که</w:t>
      </w:r>
      <w:r w:rsidR="00BB0E48" w:rsidRPr="00730843">
        <w:rPr>
          <w:rFonts w:ascii="IRBadr" w:hAnsi="IRBadr" w:cs="IRBadr"/>
          <w:sz w:val="28"/>
          <w:szCs w:val="28"/>
          <w:rtl/>
        </w:rPr>
        <w:t xml:space="preserve"> یاوری برای تو در آن قتلگاه نمانده بود و تو برای خدا </w:t>
      </w:r>
      <w:r w:rsidR="00C44484" w:rsidRPr="00730843">
        <w:rPr>
          <w:rFonts w:ascii="IRBadr" w:hAnsi="IRBadr" w:cs="IRBadr"/>
          <w:sz w:val="28"/>
          <w:szCs w:val="28"/>
          <w:rtl/>
        </w:rPr>
        <w:t>درنهایت</w:t>
      </w:r>
      <w:r w:rsidR="00BB0E48" w:rsidRPr="00730843">
        <w:rPr>
          <w:rFonts w:ascii="IRBadr" w:hAnsi="IRBadr" w:cs="IRBadr"/>
          <w:sz w:val="28"/>
          <w:szCs w:val="28"/>
          <w:rtl/>
        </w:rPr>
        <w:t xml:space="preserve"> صبر و مقاومت بودی و دفاع می‌کردی، </w:t>
      </w:r>
      <w:r w:rsidR="00AE3C0F" w:rsidRPr="00730843">
        <w:rPr>
          <w:rFonts w:ascii="IRBadr" w:hAnsi="IRBadr" w:cs="IRBadr"/>
          <w:sz w:val="28"/>
          <w:szCs w:val="28"/>
          <w:rtl/>
        </w:rPr>
        <w:t>آن‌قدر</w:t>
      </w:r>
      <w:r w:rsidR="00BB0E48" w:rsidRPr="00730843">
        <w:rPr>
          <w:rFonts w:ascii="IRBadr" w:hAnsi="IRBadr" w:cs="IRBadr"/>
          <w:sz w:val="28"/>
          <w:szCs w:val="28"/>
          <w:rtl/>
        </w:rPr>
        <w:t xml:space="preserve"> به تو فشار آوردند تا </w:t>
      </w:r>
      <w:r w:rsidR="00D4795A" w:rsidRPr="00730843">
        <w:rPr>
          <w:rFonts w:ascii="IRBadr" w:hAnsi="IRBadr" w:cs="IRBadr"/>
          <w:sz w:val="28"/>
          <w:szCs w:val="28"/>
          <w:rtl/>
        </w:rPr>
        <w:t>وقتی‌که</w:t>
      </w:r>
      <w:r w:rsidR="00BB0E48" w:rsidRPr="00730843">
        <w:rPr>
          <w:rFonts w:ascii="IRBadr" w:hAnsi="IRBadr" w:cs="IRBadr"/>
          <w:sz w:val="28"/>
          <w:szCs w:val="28"/>
          <w:rtl/>
        </w:rPr>
        <w:t xml:space="preserve"> از اسب به زمین افتادی، </w:t>
      </w:r>
      <w:r w:rsidR="00D4795A" w:rsidRPr="00730843">
        <w:rPr>
          <w:rFonts w:ascii="IRBadr" w:hAnsi="IRBadr" w:cs="IRBadr"/>
          <w:sz w:val="28"/>
          <w:szCs w:val="28"/>
          <w:rtl/>
        </w:rPr>
        <w:t>وقتی‌که</w:t>
      </w:r>
      <w:r w:rsidR="00BB0E48" w:rsidRPr="00730843">
        <w:rPr>
          <w:rFonts w:ascii="IRBadr" w:hAnsi="IRBadr" w:cs="IRBadr"/>
          <w:sz w:val="28"/>
          <w:szCs w:val="28"/>
          <w:rtl/>
        </w:rPr>
        <w:t xml:space="preserve"> از زمین افتادی اسب‌های دشمن به تو حمله کرد و از هر طرف تو را </w:t>
      </w:r>
      <w:r w:rsidR="00D4795A" w:rsidRPr="00730843">
        <w:rPr>
          <w:rFonts w:ascii="IRBadr" w:hAnsi="IRBadr" w:cs="IRBadr"/>
          <w:sz w:val="28"/>
          <w:szCs w:val="28"/>
          <w:rtl/>
        </w:rPr>
        <w:t>موردتهاجم</w:t>
      </w:r>
      <w:r w:rsidR="00BB0E48" w:rsidRPr="00730843">
        <w:rPr>
          <w:rFonts w:ascii="IRBadr" w:hAnsi="IRBadr" w:cs="IRBadr"/>
          <w:sz w:val="28"/>
          <w:szCs w:val="28"/>
          <w:rtl/>
        </w:rPr>
        <w:t xml:space="preserve"> </w:t>
      </w:r>
      <w:r w:rsidR="00AE3C0F" w:rsidRPr="00730843">
        <w:rPr>
          <w:rFonts w:ascii="IRBadr" w:hAnsi="IRBadr" w:cs="IRBadr"/>
          <w:sz w:val="28"/>
          <w:szCs w:val="28"/>
          <w:rtl/>
        </w:rPr>
        <w:t>قرارداد</w:t>
      </w:r>
      <w:r w:rsidR="000026F7" w:rsidRPr="00730843">
        <w:rPr>
          <w:rFonts w:ascii="IRBadr" w:hAnsi="IRBadr" w:cs="IRBadr"/>
          <w:sz w:val="28"/>
          <w:szCs w:val="28"/>
          <w:rtl/>
        </w:rPr>
        <w:t>ند.</w:t>
      </w:r>
    </w:p>
    <w:p w:rsidR="00BB0E48" w:rsidRPr="00730843" w:rsidRDefault="00AE3C0F" w:rsidP="006350A5">
      <w:pPr>
        <w:jc w:val="both"/>
        <w:rPr>
          <w:rFonts w:ascii="IRBadr" w:hAnsi="IRBadr" w:cs="IRBadr"/>
          <w:sz w:val="28"/>
          <w:szCs w:val="28"/>
          <w:rtl/>
        </w:rPr>
      </w:pPr>
      <w:r w:rsidRPr="00730843">
        <w:rPr>
          <w:rFonts w:ascii="IRBadr" w:hAnsi="IRBadr" w:cs="IRBadr"/>
          <w:sz w:val="28"/>
          <w:szCs w:val="28"/>
          <w:rtl/>
        </w:rPr>
        <w:t>درحالی‌که</w:t>
      </w:r>
      <w:r w:rsidR="00BB0E48" w:rsidRPr="00730843">
        <w:rPr>
          <w:rFonts w:ascii="IRBadr" w:hAnsi="IRBadr" w:cs="IRBadr"/>
          <w:sz w:val="28"/>
          <w:szCs w:val="28"/>
          <w:rtl/>
        </w:rPr>
        <w:t xml:space="preserve"> زیر پای اسب‌ها</w:t>
      </w:r>
      <w:r w:rsidR="00D4795A" w:rsidRPr="00730843">
        <w:rPr>
          <w:rFonts w:ascii="IRBadr" w:hAnsi="IRBadr" w:cs="IRBadr"/>
          <w:sz w:val="28"/>
          <w:szCs w:val="28"/>
          <w:rtl/>
        </w:rPr>
        <w:t xml:space="preserve"> بودی و آخرین نفس‌ها را می‌کشید </w:t>
      </w:r>
      <w:r w:rsidR="00BB0E48" w:rsidRPr="00730843">
        <w:rPr>
          <w:rFonts w:ascii="IRBadr" w:hAnsi="IRBadr" w:cs="IRBadr"/>
          <w:sz w:val="28"/>
          <w:szCs w:val="28"/>
          <w:rtl/>
        </w:rPr>
        <w:t xml:space="preserve">می‌دیدی که چه </w:t>
      </w:r>
      <w:r w:rsidR="00D4795A" w:rsidRPr="00730843">
        <w:rPr>
          <w:rFonts w:ascii="IRBadr" w:hAnsi="IRBadr" w:cs="IRBadr"/>
          <w:sz w:val="28"/>
          <w:szCs w:val="28"/>
          <w:rtl/>
        </w:rPr>
        <w:t>چشم‌های یاز</w:t>
      </w:r>
      <w:r w:rsidR="000026F7" w:rsidRPr="00730843">
        <w:rPr>
          <w:rFonts w:ascii="IRBadr" w:hAnsi="IRBadr" w:cs="IRBadr"/>
          <w:sz w:val="28"/>
          <w:szCs w:val="28"/>
          <w:rtl/>
        </w:rPr>
        <w:t xml:space="preserve"> </w:t>
      </w:r>
      <w:r w:rsidR="00D4795A" w:rsidRPr="00730843">
        <w:rPr>
          <w:rFonts w:ascii="IRBadr" w:hAnsi="IRBadr" w:cs="IRBadr"/>
          <w:sz w:val="28"/>
          <w:szCs w:val="28"/>
          <w:rtl/>
        </w:rPr>
        <w:t>خیمه‌ها متوجه</w:t>
      </w:r>
      <w:r w:rsidR="000026F7" w:rsidRPr="00730843">
        <w:rPr>
          <w:rFonts w:ascii="IRBadr" w:hAnsi="IRBadr" w:cs="IRBadr"/>
          <w:sz w:val="28"/>
          <w:szCs w:val="28"/>
          <w:rtl/>
        </w:rPr>
        <w:t xml:space="preserve"> توست و</w:t>
      </w:r>
      <w:r w:rsidR="00BB0E48" w:rsidRPr="00730843">
        <w:rPr>
          <w:rFonts w:ascii="IRBadr" w:hAnsi="IRBadr" w:cs="IRBadr"/>
          <w:sz w:val="28"/>
          <w:szCs w:val="28"/>
          <w:rtl/>
        </w:rPr>
        <w:t xml:space="preserve"> تو نگران آینده </w:t>
      </w:r>
      <w:r w:rsidR="00AF789E" w:rsidRPr="00730843">
        <w:rPr>
          <w:rFonts w:ascii="IRBadr" w:hAnsi="IRBadr" w:cs="IRBadr"/>
          <w:sz w:val="28"/>
          <w:szCs w:val="28"/>
          <w:rtl/>
        </w:rPr>
        <w:t>آن‌ها</w:t>
      </w:r>
      <w:r w:rsidR="00BB0E48" w:rsidRPr="00730843">
        <w:rPr>
          <w:rFonts w:ascii="IRBadr" w:hAnsi="IRBadr" w:cs="IRBadr"/>
          <w:sz w:val="28"/>
          <w:szCs w:val="28"/>
          <w:rtl/>
        </w:rPr>
        <w:t xml:space="preserve"> هستی، گویا </w:t>
      </w:r>
      <w:r w:rsidR="000026F7" w:rsidRPr="00730843">
        <w:rPr>
          <w:rFonts w:ascii="IRBadr" w:hAnsi="IRBadr" w:cs="IRBadr"/>
          <w:sz w:val="28"/>
          <w:szCs w:val="28"/>
          <w:rtl/>
        </w:rPr>
        <w:t xml:space="preserve">امام </w:t>
      </w:r>
      <w:r w:rsidR="00AF789E" w:rsidRPr="00730843">
        <w:rPr>
          <w:rFonts w:ascii="IRBadr" w:hAnsi="IRBadr" w:cs="IRBadr"/>
          <w:sz w:val="28"/>
          <w:szCs w:val="28"/>
          <w:rtl/>
        </w:rPr>
        <w:t>حسین (</w:t>
      </w:r>
      <w:r w:rsidR="000026F7" w:rsidRPr="00730843">
        <w:rPr>
          <w:rFonts w:ascii="IRBadr" w:hAnsi="IRBadr" w:cs="IRBadr"/>
          <w:sz w:val="28"/>
          <w:szCs w:val="28"/>
          <w:rtl/>
        </w:rPr>
        <w:t>ع) در آن لحظه می‌دید</w:t>
      </w:r>
      <w:r w:rsidR="00BB0E48" w:rsidRPr="00730843">
        <w:rPr>
          <w:rFonts w:ascii="IRBadr" w:hAnsi="IRBadr" w:cs="IRBadr"/>
          <w:sz w:val="28"/>
          <w:szCs w:val="28"/>
          <w:rtl/>
        </w:rPr>
        <w:t xml:space="preserve"> که چگونه بعد از شهادت آن مردمان سنگدل</w:t>
      </w:r>
      <w:r w:rsidR="000026F7" w:rsidRPr="00730843">
        <w:rPr>
          <w:rFonts w:ascii="IRBadr" w:hAnsi="IRBadr" w:cs="IRBadr"/>
          <w:sz w:val="28"/>
          <w:szCs w:val="28"/>
          <w:rtl/>
        </w:rPr>
        <w:t xml:space="preserve"> به خیمه‌ها</w:t>
      </w:r>
      <w:r w:rsidR="006A0D3A" w:rsidRPr="00730843">
        <w:rPr>
          <w:rFonts w:ascii="IRBadr" w:hAnsi="IRBadr" w:cs="IRBadr"/>
          <w:sz w:val="28"/>
          <w:szCs w:val="28"/>
          <w:rtl/>
        </w:rPr>
        <w:t xml:space="preserve"> </w:t>
      </w:r>
      <w:r w:rsidR="000026F7" w:rsidRPr="00730843">
        <w:rPr>
          <w:rFonts w:ascii="IRBadr" w:hAnsi="IRBadr" w:cs="IRBadr"/>
          <w:sz w:val="28"/>
          <w:szCs w:val="28"/>
          <w:rtl/>
        </w:rPr>
        <w:t>حمله‌ور</w:t>
      </w:r>
      <w:r w:rsidR="006A0D3A" w:rsidRPr="00730843">
        <w:rPr>
          <w:rFonts w:ascii="IRBadr" w:hAnsi="IRBadr" w:cs="IRBadr"/>
          <w:sz w:val="28"/>
          <w:szCs w:val="28"/>
          <w:rtl/>
        </w:rPr>
        <w:t xml:space="preserve"> </w:t>
      </w:r>
      <w:r w:rsidR="000026F7" w:rsidRPr="00730843">
        <w:rPr>
          <w:rFonts w:ascii="IRBadr" w:hAnsi="IRBadr" w:cs="IRBadr"/>
          <w:sz w:val="28"/>
          <w:szCs w:val="28"/>
          <w:rtl/>
        </w:rPr>
        <w:t xml:space="preserve">می‌شوند و </w:t>
      </w:r>
      <w:r w:rsidR="00AF789E" w:rsidRPr="00730843">
        <w:rPr>
          <w:rFonts w:ascii="IRBadr" w:hAnsi="IRBadr" w:cs="IRBadr"/>
          <w:sz w:val="28"/>
          <w:szCs w:val="28"/>
          <w:rtl/>
        </w:rPr>
        <w:t>آن‌ها</w:t>
      </w:r>
      <w:r w:rsidR="000026F7" w:rsidRPr="00730843">
        <w:rPr>
          <w:rFonts w:ascii="IRBadr" w:hAnsi="IRBadr" w:cs="IRBadr"/>
          <w:sz w:val="28"/>
          <w:szCs w:val="28"/>
          <w:rtl/>
        </w:rPr>
        <w:t xml:space="preserve"> را</w:t>
      </w:r>
      <w:r w:rsidR="00BB0E48" w:rsidRPr="00730843">
        <w:rPr>
          <w:rFonts w:ascii="IRBadr" w:hAnsi="IRBadr" w:cs="IRBadr"/>
          <w:sz w:val="28"/>
          <w:szCs w:val="28"/>
          <w:rtl/>
        </w:rPr>
        <w:t xml:space="preserve"> آتش خشم می‌سوزانند.</w:t>
      </w:r>
    </w:p>
    <w:p w:rsidR="000026F7" w:rsidRPr="00730843" w:rsidRDefault="00165DF4" w:rsidP="006350A5">
      <w:pPr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730843">
        <w:rPr>
          <w:rFonts w:ascii="IRBadr" w:hAnsi="IRBadr" w:cs="IRBadr"/>
          <w:b/>
          <w:bCs/>
          <w:sz w:val="28"/>
          <w:szCs w:val="28"/>
          <w:rtl/>
        </w:rPr>
        <w:t>«</w:t>
      </w:r>
      <w:r w:rsidR="000026F7" w:rsidRPr="00730843">
        <w:rPr>
          <w:rFonts w:ascii="IRBadr" w:hAnsi="IRBadr" w:cs="IRBadr"/>
          <w:b/>
          <w:bCs/>
          <w:sz w:val="28"/>
          <w:szCs w:val="28"/>
          <w:rtl/>
        </w:rPr>
        <w:t>لا حَوْلَ</w:t>
      </w:r>
      <w:r w:rsidRPr="00730843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0026F7" w:rsidRPr="00730843">
        <w:rPr>
          <w:rFonts w:ascii="IRBadr" w:hAnsi="IRBadr" w:cs="IRBadr"/>
          <w:b/>
          <w:bCs/>
          <w:sz w:val="28"/>
          <w:szCs w:val="28"/>
          <w:rtl/>
        </w:rPr>
        <w:t>وَلاقُوَّهَ</w:t>
      </w:r>
      <w:r w:rsidRPr="00730843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0026F7" w:rsidRPr="00730843">
        <w:rPr>
          <w:rFonts w:ascii="IRBadr" w:hAnsi="IRBadr" w:cs="IRBadr"/>
          <w:b/>
          <w:bCs/>
          <w:sz w:val="28"/>
          <w:szCs w:val="28"/>
          <w:rtl/>
        </w:rPr>
        <w:t>اِلابِالله</w:t>
      </w:r>
      <w:r w:rsidRPr="00730843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0026F7" w:rsidRPr="00730843">
        <w:rPr>
          <w:rFonts w:ascii="IRBadr" w:hAnsi="IRBadr" w:cs="IRBadr"/>
          <w:b/>
          <w:bCs/>
          <w:sz w:val="28"/>
          <w:szCs w:val="28"/>
          <w:rtl/>
        </w:rPr>
        <w:t>اَلعَلِیِّ</w:t>
      </w:r>
      <w:r w:rsidRPr="00730843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0026F7" w:rsidRPr="00730843">
        <w:rPr>
          <w:rFonts w:ascii="IRBadr" w:hAnsi="IRBadr" w:cs="IRBadr"/>
          <w:b/>
          <w:bCs/>
          <w:sz w:val="28"/>
          <w:szCs w:val="28"/>
          <w:rtl/>
        </w:rPr>
        <w:t>العَظیمِ،</w:t>
      </w:r>
      <w:r w:rsidR="00AF789E" w:rsidRPr="00730843">
        <w:rPr>
          <w:rFonts w:ascii="IRBadr" w:hAnsi="IRBadr" w:cs="IRBadr"/>
          <w:b/>
          <w:bCs/>
          <w:sz w:val="28"/>
          <w:szCs w:val="28"/>
          <w:rtl/>
        </w:rPr>
        <w:t xml:space="preserve"> وَسَیعْلَمُ</w:t>
      </w:r>
      <w:r w:rsidRPr="00730843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AF789E" w:rsidRPr="00730843">
        <w:rPr>
          <w:rFonts w:ascii="IRBadr" w:hAnsi="IRBadr" w:cs="IRBadr"/>
          <w:b/>
          <w:bCs/>
          <w:sz w:val="28"/>
          <w:szCs w:val="28"/>
          <w:rtl/>
        </w:rPr>
        <w:t>الَّذِینَ</w:t>
      </w:r>
      <w:r w:rsidRPr="00730843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AF789E" w:rsidRPr="00730843">
        <w:rPr>
          <w:rFonts w:ascii="IRBadr" w:hAnsi="IRBadr" w:cs="IRBadr"/>
          <w:b/>
          <w:bCs/>
          <w:sz w:val="28"/>
          <w:szCs w:val="28"/>
          <w:rtl/>
        </w:rPr>
        <w:t>ظَلَمُوا</w:t>
      </w:r>
      <w:r w:rsidR="005B0943" w:rsidRPr="00730843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AF789E" w:rsidRPr="00730843">
        <w:rPr>
          <w:rFonts w:ascii="IRBadr" w:hAnsi="IRBadr" w:cs="IRBadr"/>
          <w:b/>
          <w:bCs/>
          <w:sz w:val="28"/>
          <w:szCs w:val="28"/>
          <w:rtl/>
        </w:rPr>
        <w:t>أَی</w:t>
      </w:r>
      <w:r w:rsidRPr="00730843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AF789E" w:rsidRPr="00730843">
        <w:rPr>
          <w:rFonts w:ascii="IRBadr" w:hAnsi="IRBadr" w:cs="IRBadr"/>
          <w:b/>
          <w:bCs/>
          <w:sz w:val="28"/>
          <w:szCs w:val="28"/>
          <w:rtl/>
        </w:rPr>
        <w:t>مُنْقَلَبٍ</w:t>
      </w:r>
      <w:r w:rsidR="005B0943" w:rsidRPr="00730843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AF789E" w:rsidRPr="00730843">
        <w:rPr>
          <w:rFonts w:ascii="IRBadr" w:hAnsi="IRBadr" w:cs="IRBadr"/>
          <w:b/>
          <w:bCs/>
          <w:sz w:val="28"/>
          <w:szCs w:val="28"/>
          <w:rtl/>
        </w:rPr>
        <w:t>ینْقَلِبُونَ</w:t>
      </w:r>
      <w:r w:rsidR="000026F7" w:rsidRPr="00730843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3"/>
      </w:r>
      <w:r w:rsidR="005B0943" w:rsidRPr="00730843">
        <w:rPr>
          <w:rFonts w:ascii="IRBadr" w:hAnsi="IRBadr" w:cs="IRBadr"/>
          <w:b/>
          <w:bCs/>
          <w:sz w:val="28"/>
          <w:szCs w:val="28"/>
          <w:rtl/>
        </w:rPr>
        <w:t>»</w:t>
      </w:r>
    </w:p>
    <w:p w:rsidR="000D7624" w:rsidRPr="00730843" w:rsidRDefault="005B0943" w:rsidP="006350A5">
      <w:pPr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730843">
        <w:rPr>
          <w:rFonts w:ascii="IRBadr" w:hAnsi="IRBadr" w:cs="IRBadr"/>
          <w:b/>
          <w:bCs/>
          <w:sz w:val="28"/>
          <w:szCs w:val="28"/>
          <w:rtl/>
        </w:rPr>
        <w:t>«</w:t>
      </w:r>
      <w:r w:rsidR="000D7624" w:rsidRPr="00730843">
        <w:rPr>
          <w:rFonts w:ascii="IRBadr" w:hAnsi="IRBadr" w:cs="IRBadr"/>
          <w:b/>
          <w:bCs/>
          <w:sz w:val="28"/>
          <w:szCs w:val="28"/>
          <w:rtl/>
        </w:rPr>
        <w:t>بِسْمِ اللَّهِ الرَّحْمَنِ الرَّحِیم</w:t>
      </w:r>
      <w:r w:rsidRPr="00730843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0D7624" w:rsidRPr="00730843">
        <w:rPr>
          <w:rFonts w:ascii="IRBadr" w:hAnsi="IRBadr" w:cs="IRBadr"/>
          <w:b/>
          <w:bCs/>
          <w:sz w:val="28"/>
          <w:szCs w:val="28"/>
          <w:rtl/>
        </w:rPr>
        <w:t>إِنَّا أَعْطَیْنَاکَ الْکَوْثَرَ ﴿</w:t>
      </w:r>
      <w:r w:rsidR="00AF789E" w:rsidRPr="00730843">
        <w:rPr>
          <w:rFonts w:ascii="IRBadr" w:hAnsi="IRBadr" w:cs="IRBadr"/>
          <w:b/>
          <w:bCs/>
          <w:sz w:val="28"/>
          <w:szCs w:val="28"/>
          <w:rtl/>
        </w:rPr>
        <w:t>۱</w:t>
      </w:r>
      <w:r w:rsidR="000D7624" w:rsidRPr="00730843">
        <w:rPr>
          <w:rFonts w:ascii="IRBadr" w:hAnsi="IRBadr" w:cs="IRBadr"/>
          <w:b/>
          <w:bCs/>
          <w:sz w:val="28"/>
          <w:szCs w:val="28"/>
          <w:rtl/>
        </w:rPr>
        <w:t>﴾ فَصَلِّ لِرَبِّکَ وَانْحَرْ ﴿</w:t>
      </w:r>
      <w:r w:rsidR="00AF789E" w:rsidRPr="00730843">
        <w:rPr>
          <w:rFonts w:ascii="IRBadr" w:hAnsi="IRBadr" w:cs="IRBadr"/>
          <w:b/>
          <w:bCs/>
          <w:sz w:val="28"/>
          <w:szCs w:val="28"/>
          <w:rtl/>
        </w:rPr>
        <w:t>۲</w:t>
      </w:r>
      <w:r w:rsidR="000D7624" w:rsidRPr="00730843">
        <w:rPr>
          <w:rFonts w:ascii="IRBadr" w:hAnsi="IRBadr" w:cs="IRBadr"/>
          <w:b/>
          <w:bCs/>
          <w:sz w:val="28"/>
          <w:szCs w:val="28"/>
          <w:rtl/>
        </w:rPr>
        <w:t>﴾ إِنَّ شَانِئَکَهُوَالأبْتَرُ﴿</w:t>
      </w:r>
      <w:r w:rsidR="00AF789E" w:rsidRPr="00730843">
        <w:rPr>
          <w:rFonts w:ascii="IRBadr" w:hAnsi="IRBadr" w:cs="IRBadr"/>
          <w:b/>
          <w:bCs/>
          <w:sz w:val="28"/>
          <w:szCs w:val="28"/>
          <w:rtl/>
        </w:rPr>
        <w:t>۳</w:t>
      </w:r>
      <w:r w:rsidR="000D7624" w:rsidRPr="00730843">
        <w:rPr>
          <w:rFonts w:ascii="IRBadr" w:hAnsi="IRBadr" w:cs="IRBadr"/>
          <w:b/>
          <w:bCs/>
          <w:sz w:val="28"/>
          <w:szCs w:val="28"/>
          <w:rtl/>
        </w:rPr>
        <w:t>﴾</w:t>
      </w:r>
      <w:r w:rsidRPr="00730843">
        <w:rPr>
          <w:rFonts w:ascii="IRBadr" w:hAnsi="IRBadr" w:cs="IRBadr"/>
          <w:b/>
          <w:bCs/>
          <w:sz w:val="28"/>
          <w:szCs w:val="28"/>
          <w:rtl/>
        </w:rPr>
        <w:t>»</w:t>
      </w:r>
      <w:r w:rsidR="000D7624" w:rsidRPr="00730843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4"/>
      </w:r>
    </w:p>
    <w:p w:rsidR="000D7624" w:rsidRPr="00730843" w:rsidRDefault="000D7624" w:rsidP="006350A5">
      <w:pPr>
        <w:pStyle w:val="Heading1"/>
        <w:jc w:val="both"/>
        <w:rPr>
          <w:rtl/>
        </w:rPr>
      </w:pPr>
      <w:bookmarkStart w:id="7" w:name="_Toc435111095"/>
      <w:r w:rsidRPr="00730843">
        <w:rPr>
          <w:rtl/>
        </w:rPr>
        <w:t>خطبه دوم</w:t>
      </w:r>
      <w:bookmarkEnd w:id="7"/>
    </w:p>
    <w:p w:rsidR="006350A5" w:rsidRDefault="008D3454" w:rsidP="006350A5">
      <w:pPr>
        <w:spacing w:after="0" w:line="240" w:lineRule="auto"/>
        <w:jc w:val="both"/>
        <w:rPr>
          <w:rFonts w:ascii="IRBadr" w:hAnsi="IRBadr" w:cs="IRBadr" w:hint="cs"/>
          <w:b/>
          <w:bCs/>
          <w:sz w:val="28"/>
          <w:szCs w:val="28"/>
          <w:rtl/>
        </w:rPr>
      </w:pPr>
      <w:r w:rsidRPr="006350A5">
        <w:rPr>
          <w:rFonts w:ascii="IRBadr" w:hAnsi="IRBadr" w:cs="IRBadr"/>
          <w:sz w:val="28"/>
          <w:szCs w:val="28"/>
          <w:rtl/>
        </w:rPr>
        <w:t xml:space="preserve">اعوذ بالله السمیع العلیم من الشیطان الرجیم، بسم الله الرحمن الرحیم، </w:t>
      </w:r>
      <w:r w:rsidRPr="00730843">
        <w:rPr>
          <w:rFonts w:ascii="IRBadr" w:hAnsi="IRBadr" w:cs="IRBadr"/>
          <w:b/>
          <w:bCs/>
          <w:sz w:val="28"/>
          <w:szCs w:val="28"/>
          <w:rtl/>
        </w:rPr>
        <w:t xml:space="preserve">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</w:t>
      </w:r>
      <w:r w:rsidRPr="00730843">
        <w:rPr>
          <w:rFonts w:ascii="IRBadr" w:hAnsi="IRBadr" w:cs="IRBadr"/>
          <w:b/>
          <w:bCs/>
          <w:sz w:val="28"/>
          <w:szCs w:val="28"/>
          <w:rtl/>
        </w:rPr>
        <w:lastRenderedPageBreak/>
        <w:t>الحسین و محمد بن علی و جعفر بن محمد و موسی بن جعفر و علی بن موسی و محمد بن علی و علی بن محمد و الحسن بن علی و الخلف القائم المنتظر (عج)، حججک علی عبادک و أمنائک فی بلادک، ساسة العباد و ارکان البلاد و ابواب الایمان و امناء الرحمان و سلالة النبیین و صفوة المرسلین و عترة خیرة رب</w:t>
      </w:r>
      <w:r w:rsidR="006350A5">
        <w:rPr>
          <w:rFonts w:ascii="IRBadr" w:hAnsi="IRBadr" w:cs="IRBadr"/>
          <w:b/>
          <w:bCs/>
          <w:sz w:val="28"/>
          <w:szCs w:val="28"/>
          <w:rtl/>
        </w:rPr>
        <w:t xml:space="preserve"> العالمین صلواتک علیهم اجمعین .</w:t>
      </w:r>
    </w:p>
    <w:p w:rsidR="008D3454" w:rsidRPr="00730843" w:rsidRDefault="008D3454" w:rsidP="006350A5">
      <w:pPr>
        <w:spacing w:after="0" w:line="240" w:lineRule="auto"/>
        <w:jc w:val="both"/>
        <w:rPr>
          <w:rFonts w:ascii="IRBadr" w:eastAsia="Times New Roman" w:hAnsi="IRBadr" w:cs="IRBadr"/>
          <w:sz w:val="24"/>
          <w:szCs w:val="24"/>
        </w:rPr>
      </w:pPr>
      <w:r w:rsidRPr="006350A5">
        <w:rPr>
          <w:rFonts w:ascii="IRBadr" w:hAnsi="IRBadr" w:cs="IRBadr"/>
          <w:sz w:val="28"/>
          <w:szCs w:val="28"/>
          <w:rtl/>
        </w:rPr>
        <w:t>اعوذ باللّه السمیع العلیم من الشیطان الرجیم بسم اللّه الرحمن الرحیم</w:t>
      </w:r>
      <w:r w:rsidRPr="00730843">
        <w:rPr>
          <w:rFonts w:ascii="IRBadr" w:hAnsi="IRBadr" w:cs="IRBadr"/>
          <w:b/>
          <w:bCs/>
          <w:sz w:val="28"/>
          <w:szCs w:val="28"/>
          <w:rtl/>
        </w:rPr>
        <w:t xml:space="preserve"> «یا أَیهَا الَّذِینَ آمَنُوا اتَّقُوا اللَّهَ وَکونُوا مَعَ الصَّادِقِینَ»</w:t>
      </w:r>
      <w:r w:rsidRPr="00730843">
        <w:rPr>
          <w:rStyle w:val="FootnoteReference"/>
          <w:rFonts w:ascii="IRBadr" w:hAnsi="IRBadr" w:cs="IRBadr"/>
          <w:b/>
          <w:sz w:val="28"/>
          <w:szCs w:val="28"/>
          <w:rtl/>
        </w:rPr>
        <w:footnoteReference w:id="5"/>
      </w:r>
      <w:r w:rsidRPr="00730843">
        <w:rPr>
          <w:rFonts w:ascii="IRBadr" w:eastAsia="Times New Roman" w:hAnsi="IRBadr" w:cs="IRBadr"/>
          <w:sz w:val="24"/>
          <w:szCs w:val="24"/>
          <w:rtl/>
        </w:rPr>
        <w:t xml:space="preserve"> </w:t>
      </w:r>
      <w:r w:rsidRPr="00730843">
        <w:rPr>
          <w:rFonts w:ascii="IRBadr" w:hAnsi="IRBadr" w:cs="IRBadr"/>
          <w:b/>
          <w:bCs/>
          <w:sz w:val="28"/>
          <w:szCs w:val="28"/>
          <w:rtl/>
        </w:rPr>
        <w:t>عِبادَالله اُوصیَکُم وَ نَفسیِ بِتَقوَی اللّه وَ مُلازِمَة اَمرِه وَ مُجانِبَة نَهیِه وَ تَجَهَّزوا رَحِمَکم اللّه، فَقَد نُودِیَ فیکُم بِالرَّحیل وَ تَزَوَّدوا فَإِنَّ خَیرَ الزّاد التقوی.</w:t>
      </w:r>
    </w:p>
    <w:p w:rsidR="00D42636" w:rsidRPr="00730843" w:rsidRDefault="00D42636" w:rsidP="006350A5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</w:p>
    <w:p w:rsidR="00136278" w:rsidRPr="00730843" w:rsidRDefault="00136278" w:rsidP="006350A5">
      <w:pPr>
        <w:pStyle w:val="Heading1"/>
        <w:jc w:val="both"/>
        <w:rPr>
          <w:rtl/>
        </w:rPr>
      </w:pPr>
      <w:bookmarkStart w:id="8" w:name="_Toc435111096"/>
      <w:r w:rsidRPr="00730843">
        <w:rPr>
          <w:rtl/>
        </w:rPr>
        <w:t>توسل به اولیای الهی</w:t>
      </w:r>
      <w:bookmarkEnd w:id="8"/>
    </w:p>
    <w:p w:rsidR="000D7624" w:rsidRPr="00730843" w:rsidRDefault="00136278" w:rsidP="006350A5">
      <w:pPr>
        <w:pStyle w:val="NormalWeb"/>
        <w:bidi/>
        <w:jc w:val="both"/>
        <w:rPr>
          <w:rFonts w:ascii="IRBadr" w:hAnsi="IRBadr" w:cs="IRBadr"/>
          <w:sz w:val="28"/>
          <w:szCs w:val="28"/>
        </w:rPr>
      </w:pPr>
      <w:r w:rsidRPr="00730843">
        <w:rPr>
          <w:rFonts w:ascii="IRBadr" w:hAnsi="IRBadr" w:cs="IRBadr"/>
          <w:sz w:val="28"/>
          <w:szCs w:val="28"/>
          <w:rtl/>
        </w:rPr>
        <w:t xml:space="preserve">افرادی در این دور و زمان </w:t>
      </w:r>
      <w:r w:rsidR="007259BD" w:rsidRPr="00730843">
        <w:rPr>
          <w:rFonts w:ascii="IRBadr" w:hAnsi="IRBadr" w:cs="IRBadr"/>
          <w:sz w:val="28"/>
          <w:szCs w:val="28"/>
          <w:rtl/>
        </w:rPr>
        <w:t xml:space="preserve">و در بعضی از مقاطع تاریخی نسبت به عزاداری و توسل به خاندان پیامبر خدا دچار تردید شده‌اند یا شبهه افکنی کرده‌اند، امروز </w:t>
      </w:r>
      <w:r w:rsidR="006A0D3A" w:rsidRPr="00730843">
        <w:rPr>
          <w:rFonts w:ascii="IRBadr" w:hAnsi="IRBadr" w:cs="IRBadr"/>
          <w:sz w:val="28"/>
          <w:szCs w:val="28"/>
          <w:rtl/>
        </w:rPr>
        <w:t xml:space="preserve">هم‌گروه‌های </w:t>
      </w:r>
      <w:r w:rsidR="007259BD" w:rsidRPr="00730843">
        <w:rPr>
          <w:rFonts w:ascii="IRBadr" w:hAnsi="IRBadr" w:cs="IRBadr"/>
          <w:sz w:val="28"/>
          <w:szCs w:val="28"/>
          <w:rtl/>
        </w:rPr>
        <w:t xml:space="preserve">تندرویی وجود دارند که توسل به خاندان و اولیای الهی را شرک می‌دانند </w:t>
      </w:r>
      <w:r w:rsidR="00D4795A" w:rsidRPr="00730843">
        <w:rPr>
          <w:rFonts w:ascii="IRBadr" w:hAnsi="IRBadr" w:cs="IRBadr"/>
          <w:sz w:val="28"/>
          <w:szCs w:val="28"/>
          <w:rtl/>
        </w:rPr>
        <w:t>درحالی‌که</w:t>
      </w:r>
      <w:r w:rsidRPr="00730843">
        <w:rPr>
          <w:rFonts w:ascii="IRBadr" w:hAnsi="IRBadr" w:cs="IRBadr"/>
          <w:sz w:val="28"/>
          <w:szCs w:val="28"/>
          <w:rtl/>
        </w:rPr>
        <w:t xml:space="preserve"> این توسل و توجه به خاندان الهی</w:t>
      </w:r>
      <w:r w:rsidR="007259BD" w:rsidRPr="00730843">
        <w:rPr>
          <w:rFonts w:ascii="IRBadr" w:hAnsi="IRBadr" w:cs="IRBadr"/>
          <w:sz w:val="28"/>
          <w:szCs w:val="28"/>
          <w:rtl/>
        </w:rPr>
        <w:t xml:space="preserve"> از بالاترین مظاهر توحید است.</w:t>
      </w:r>
    </w:p>
    <w:p w:rsidR="00CA7B9B" w:rsidRPr="00730843" w:rsidRDefault="00F91207" w:rsidP="006350A5">
      <w:pPr>
        <w:jc w:val="both"/>
        <w:rPr>
          <w:rFonts w:ascii="IRBadr" w:hAnsi="IRBadr" w:cs="IRBadr"/>
          <w:sz w:val="28"/>
          <w:szCs w:val="28"/>
          <w:rtl/>
        </w:rPr>
      </w:pPr>
      <w:r w:rsidRPr="00730843">
        <w:rPr>
          <w:rFonts w:ascii="IRBadr" w:hAnsi="IRBadr" w:cs="IRBadr"/>
          <w:sz w:val="28"/>
          <w:szCs w:val="28"/>
          <w:rtl/>
        </w:rPr>
        <w:t xml:space="preserve">توسل به پیامبر خدا و ائمه و اولیای الهی از توصیه‌های خود پیامبر و از مظاهر توحید است. اگر کسی </w:t>
      </w:r>
      <w:r w:rsidR="00ED4590" w:rsidRPr="00730843">
        <w:rPr>
          <w:rFonts w:ascii="IRBadr" w:hAnsi="IRBadr" w:cs="IRBadr"/>
          <w:sz w:val="28"/>
          <w:szCs w:val="28"/>
          <w:rtl/>
        </w:rPr>
        <w:t xml:space="preserve">موقع </w:t>
      </w:r>
      <w:r w:rsidRPr="00730843">
        <w:rPr>
          <w:rFonts w:ascii="IRBadr" w:hAnsi="IRBadr" w:cs="IRBadr"/>
          <w:sz w:val="28"/>
          <w:szCs w:val="28"/>
          <w:rtl/>
        </w:rPr>
        <w:t>عزاداری برای سید الشّهداء دارد امام حسین را می‌پرستد</w:t>
      </w:r>
      <w:r w:rsidR="00ED4590" w:rsidRPr="00730843">
        <w:rPr>
          <w:rFonts w:ascii="IRBadr" w:hAnsi="IRBadr" w:cs="IRBadr"/>
          <w:sz w:val="28"/>
          <w:szCs w:val="28"/>
          <w:rtl/>
        </w:rPr>
        <w:t xml:space="preserve"> این شرک اس</w:t>
      </w:r>
      <w:r w:rsidR="00CA7B9B" w:rsidRPr="00730843">
        <w:rPr>
          <w:rFonts w:ascii="IRBadr" w:hAnsi="IRBadr" w:cs="IRBadr"/>
          <w:sz w:val="28"/>
          <w:szCs w:val="28"/>
          <w:rtl/>
        </w:rPr>
        <w:t xml:space="preserve">ت. </w:t>
      </w:r>
      <w:r w:rsidR="00ED4590" w:rsidRPr="00730843">
        <w:rPr>
          <w:rFonts w:ascii="IRBadr" w:hAnsi="IRBadr" w:cs="IRBadr"/>
          <w:sz w:val="28"/>
          <w:szCs w:val="28"/>
          <w:rtl/>
        </w:rPr>
        <w:t>هرگز در عزاداری و در ابراز ارادت به خاندان و شخصیت پیامبر پرستش وجود ندارد</w:t>
      </w:r>
      <w:r w:rsidR="00CA7B9B" w:rsidRPr="00730843">
        <w:rPr>
          <w:rFonts w:ascii="IRBadr" w:hAnsi="IRBadr" w:cs="IRBadr"/>
          <w:sz w:val="28"/>
          <w:szCs w:val="28"/>
          <w:rtl/>
        </w:rPr>
        <w:t>، پیامبر و خاندان ایشان</w:t>
      </w:r>
      <w:r w:rsidR="00ED4590" w:rsidRPr="00730843">
        <w:rPr>
          <w:rFonts w:ascii="IRBadr" w:hAnsi="IRBadr" w:cs="IRBadr"/>
          <w:sz w:val="28"/>
          <w:szCs w:val="28"/>
          <w:rtl/>
        </w:rPr>
        <w:t xml:space="preserve"> ابواب و شاهراه‌هایی هستند که انسان را به رضای الهی می‌رسانند، این شرک نیست و خدا ما را</w:t>
      </w:r>
      <w:r w:rsidR="00CA7B9B" w:rsidRPr="00730843">
        <w:rPr>
          <w:rFonts w:ascii="IRBadr" w:hAnsi="IRBadr" w:cs="IRBadr"/>
          <w:sz w:val="28"/>
          <w:szCs w:val="28"/>
          <w:rtl/>
        </w:rPr>
        <w:t xml:space="preserve"> به محبت پیغمبر و خویشان او </w:t>
      </w:r>
      <w:r w:rsidR="00ED4590" w:rsidRPr="00730843">
        <w:rPr>
          <w:rFonts w:ascii="IRBadr" w:hAnsi="IRBadr" w:cs="IRBadr"/>
          <w:sz w:val="28"/>
          <w:szCs w:val="28"/>
          <w:rtl/>
        </w:rPr>
        <w:t xml:space="preserve">و توسل جستن به </w:t>
      </w:r>
      <w:r w:rsidR="00AF789E" w:rsidRPr="00730843">
        <w:rPr>
          <w:rFonts w:ascii="IRBadr" w:hAnsi="IRBadr" w:cs="IRBadr"/>
          <w:sz w:val="28"/>
          <w:szCs w:val="28"/>
          <w:rtl/>
        </w:rPr>
        <w:t>آن‌ها</w:t>
      </w:r>
      <w:r w:rsidR="00ED4590" w:rsidRPr="00730843">
        <w:rPr>
          <w:rFonts w:ascii="IRBadr" w:hAnsi="IRBadr" w:cs="IRBadr"/>
          <w:sz w:val="28"/>
          <w:szCs w:val="28"/>
          <w:rtl/>
        </w:rPr>
        <w:t xml:space="preserve"> و شفاعت شفعای حق </w:t>
      </w:r>
      <w:r w:rsidR="00CA7B9B" w:rsidRPr="00730843">
        <w:rPr>
          <w:rFonts w:ascii="IRBadr" w:hAnsi="IRBadr" w:cs="IRBadr"/>
          <w:sz w:val="28"/>
          <w:szCs w:val="28"/>
          <w:rtl/>
        </w:rPr>
        <w:t>اجازه داده است.</w:t>
      </w:r>
    </w:p>
    <w:p w:rsidR="000026F7" w:rsidRPr="00730843" w:rsidRDefault="00AF789E" w:rsidP="006350A5">
      <w:pPr>
        <w:jc w:val="both"/>
        <w:rPr>
          <w:rFonts w:ascii="IRBadr" w:hAnsi="IRBadr" w:cs="IRBadr"/>
          <w:sz w:val="28"/>
          <w:szCs w:val="28"/>
          <w:rtl/>
        </w:rPr>
      </w:pPr>
      <w:r w:rsidRPr="00730843">
        <w:rPr>
          <w:rFonts w:ascii="IRBadr" w:hAnsi="IRBadr" w:cs="IRBadr"/>
          <w:sz w:val="28"/>
          <w:szCs w:val="28"/>
          <w:rtl/>
        </w:rPr>
        <w:t>این‌ها</w:t>
      </w:r>
      <w:r w:rsidR="00CA7B9B" w:rsidRPr="00730843">
        <w:rPr>
          <w:rFonts w:ascii="IRBadr" w:hAnsi="IRBadr" w:cs="IRBadr"/>
          <w:sz w:val="28"/>
          <w:szCs w:val="28"/>
          <w:rtl/>
        </w:rPr>
        <w:t xml:space="preserve"> مفاهیم قرآنی است،</w:t>
      </w:r>
      <w:r w:rsidR="00ED4590" w:rsidRPr="00730843">
        <w:rPr>
          <w:rFonts w:ascii="IRBadr" w:hAnsi="IRBadr" w:cs="IRBadr"/>
          <w:sz w:val="28"/>
          <w:szCs w:val="28"/>
          <w:rtl/>
        </w:rPr>
        <w:t xml:space="preserve"> محبت پیامبر و </w:t>
      </w:r>
      <w:r w:rsidR="006A0D3A" w:rsidRPr="00730843">
        <w:rPr>
          <w:rFonts w:ascii="IRBadr" w:hAnsi="IRBadr" w:cs="IRBadr"/>
          <w:sz w:val="28"/>
          <w:szCs w:val="28"/>
          <w:rtl/>
        </w:rPr>
        <w:t>اهل‌بیت</w:t>
      </w:r>
      <w:r w:rsidR="00ED4590" w:rsidRPr="00730843">
        <w:rPr>
          <w:rFonts w:ascii="IRBadr" w:hAnsi="IRBadr" w:cs="IRBadr"/>
          <w:sz w:val="28"/>
          <w:szCs w:val="28"/>
          <w:rtl/>
        </w:rPr>
        <w:t xml:space="preserve"> ایشان </w:t>
      </w:r>
      <w:r w:rsidR="00CA7B9B" w:rsidRPr="00730843">
        <w:rPr>
          <w:rFonts w:ascii="IRBadr" w:hAnsi="IRBadr" w:cs="IRBadr"/>
          <w:sz w:val="28"/>
          <w:szCs w:val="28"/>
          <w:rtl/>
        </w:rPr>
        <w:t>و</w:t>
      </w:r>
      <w:r w:rsidR="00ED4590" w:rsidRPr="00730843">
        <w:rPr>
          <w:rFonts w:ascii="IRBadr" w:hAnsi="IRBadr" w:cs="IRBadr"/>
          <w:sz w:val="28"/>
          <w:szCs w:val="28"/>
          <w:rtl/>
        </w:rPr>
        <w:t xml:space="preserve"> شفاعت اولیا</w:t>
      </w:r>
      <w:r w:rsidR="00CA7B9B" w:rsidRPr="00730843">
        <w:rPr>
          <w:rFonts w:ascii="IRBadr" w:hAnsi="IRBadr" w:cs="IRBadr"/>
          <w:sz w:val="28"/>
          <w:szCs w:val="28"/>
          <w:rtl/>
        </w:rPr>
        <w:t xml:space="preserve">ی الهی </w:t>
      </w:r>
      <w:r w:rsidR="00854458" w:rsidRPr="00730843">
        <w:rPr>
          <w:rFonts w:ascii="IRBadr" w:hAnsi="IRBadr" w:cs="IRBadr"/>
          <w:sz w:val="28"/>
          <w:szCs w:val="28"/>
          <w:rtl/>
        </w:rPr>
        <w:t xml:space="preserve">و </w:t>
      </w:r>
      <w:r w:rsidR="00CA7B9B" w:rsidRPr="00730843">
        <w:rPr>
          <w:rFonts w:ascii="IRBadr" w:hAnsi="IRBadr" w:cs="IRBadr"/>
          <w:sz w:val="28"/>
          <w:szCs w:val="28"/>
          <w:rtl/>
        </w:rPr>
        <w:t xml:space="preserve">توسل به </w:t>
      </w:r>
      <w:r w:rsidRPr="00730843">
        <w:rPr>
          <w:rFonts w:ascii="IRBadr" w:hAnsi="IRBadr" w:cs="IRBadr"/>
          <w:sz w:val="28"/>
          <w:szCs w:val="28"/>
          <w:rtl/>
        </w:rPr>
        <w:t>آن‌ها</w:t>
      </w:r>
      <w:r w:rsidR="00CA7B9B" w:rsidRPr="00730843">
        <w:rPr>
          <w:rFonts w:ascii="IRBadr" w:hAnsi="IRBadr" w:cs="IRBadr"/>
          <w:sz w:val="28"/>
          <w:szCs w:val="28"/>
          <w:rtl/>
        </w:rPr>
        <w:t xml:space="preserve"> در قرآن </w:t>
      </w:r>
      <w:r w:rsidR="00854458" w:rsidRPr="00730843">
        <w:rPr>
          <w:rFonts w:ascii="IRBadr" w:hAnsi="IRBadr" w:cs="IRBadr"/>
          <w:sz w:val="28"/>
          <w:szCs w:val="28"/>
          <w:rtl/>
        </w:rPr>
        <w:t>است،</w:t>
      </w:r>
      <w:r w:rsidRPr="00730843">
        <w:rPr>
          <w:rFonts w:ascii="IRBadr" w:hAnsi="IRBadr" w:cs="IRBadr"/>
          <w:sz w:val="28"/>
          <w:szCs w:val="28"/>
          <w:rtl/>
        </w:rPr>
        <w:t xml:space="preserve"> </w:t>
      </w:r>
      <w:r w:rsidR="00854458" w:rsidRPr="00730843">
        <w:rPr>
          <w:rFonts w:ascii="IRBadr" w:hAnsi="IRBadr" w:cs="IRBadr"/>
          <w:sz w:val="28"/>
          <w:szCs w:val="28"/>
          <w:rtl/>
        </w:rPr>
        <w:t xml:space="preserve">عزاداری امام </w:t>
      </w:r>
      <w:r w:rsidRPr="00730843">
        <w:rPr>
          <w:rFonts w:ascii="IRBadr" w:hAnsi="IRBadr" w:cs="IRBadr"/>
          <w:sz w:val="28"/>
          <w:szCs w:val="28"/>
          <w:rtl/>
        </w:rPr>
        <w:t>حسین (</w:t>
      </w:r>
      <w:r w:rsidR="00854458" w:rsidRPr="00730843">
        <w:rPr>
          <w:rFonts w:ascii="IRBadr" w:hAnsi="IRBadr" w:cs="IRBadr"/>
          <w:sz w:val="28"/>
          <w:szCs w:val="28"/>
          <w:rtl/>
        </w:rPr>
        <w:t>ع)</w:t>
      </w:r>
      <w:r w:rsidR="00CA7B9B" w:rsidRPr="00730843">
        <w:rPr>
          <w:rFonts w:ascii="IRBadr" w:hAnsi="IRBadr" w:cs="IRBadr"/>
          <w:sz w:val="28"/>
          <w:szCs w:val="28"/>
          <w:rtl/>
        </w:rPr>
        <w:t xml:space="preserve"> </w:t>
      </w:r>
      <w:r w:rsidR="00AE3C0F" w:rsidRPr="00730843">
        <w:rPr>
          <w:rFonts w:ascii="IRBadr" w:hAnsi="IRBadr" w:cs="IRBadr"/>
          <w:sz w:val="28"/>
          <w:szCs w:val="28"/>
          <w:rtl/>
        </w:rPr>
        <w:t>آن‌قدر</w:t>
      </w:r>
      <w:r w:rsidR="00CA7B9B" w:rsidRPr="00730843">
        <w:rPr>
          <w:rFonts w:ascii="IRBadr" w:hAnsi="IRBadr" w:cs="IRBadr"/>
          <w:sz w:val="28"/>
          <w:szCs w:val="28"/>
          <w:rtl/>
        </w:rPr>
        <w:t xml:space="preserve"> مهم است که قبل از شهادت ایشان پایه‌ریزی شده بود، اولیای پیشین برای امام </w:t>
      </w:r>
      <w:r w:rsidRPr="00730843">
        <w:rPr>
          <w:rFonts w:ascii="IRBadr" w:hAnsi="IRBadr" w:cs="IRBadr"/>
          <w:sz w:val="28"/>
          <w:szCs w:val="28"/>
          <w:rtl/>
        </w:rPr>
        <w:t>حسین (</w:t>
      </w:r>
      <w:r w:rsidR="00CA7B9B" w:rsidRPr="00730843">
        <w:rPr>
          <w:rFonts w:ascii="IRBadr" w:hAnsi="IRBadr" w:cs="IRBadr"/>
          <w:sz w:val="28"/>
          <w:szCs w:val="28"/>
          <w:rtl/>
        </w:rPr>
        <w:t>ع) عزاداری می‌کردند و اشک می‌ریختند</w:t>
      </w:r>
      <w:r w:rsidR="00854458" w:rsidRPr="00730843">
        <w:rPr>
          <w:rFonts w:ascii="IRBadr" w:hAnsi="IRBadr" w:cs="IRBadr"/>
          <w:sz w:val="28"/>
          <w:szCs w:val="28"/>
          <w:rtl/>
        </w:rPr>
        <w:t xml:space="preserve"> تا زمان پیغمبر </w:t>
      </w:r>
      <w:r w:rsidRPr="00730843">
        <w:rPr>
          <w:rFonts w:ascii="IRBadr" w:hAnsi="IRBadr" w:cs="IRBadr"/>
          <w:sz w:val="28"/>
          <w:szCs w:val="28"/>
          <w:rtl/>
        </w:rPr>
        <w:t>اسلام (</w:t>
      </w:r>
      <w:r w:rsidR="00854458" w:rsidRPr="00730843">
        <w:rPr>
          <w:rFonts w:ascii="IRBadr" w:hAnsi="IRBadr" w:cs="IRBadr"/>
          <w:sz w:val="28"/>
          <w:szCs w:val="28"/>
          <w:rtl/>
        </w:rPr>
        <w:t>ص)، بعد ائمه هدی و بزرگان اهل سنّت</w:t>
      </w:r>
      <w:r w:rsidR="0039731D" w:rsidRPr="00730843">
        <w:rPr>
          <w:rFonts w:ascii="IRBadr" w:hAnsi="IRBadr" w:cs="IRBadr"/>
          <w:sz w:val="28"/>
          <w:szCs w:val="28"/>
          <w:rtl/>
        </w:rPr>
        <w:t xml:space="preserve"> بودند.</w:t>
      </w:r>
    </w:p>
    <w:p w:rsidR="0039731D" w:rsidRPr="00730843" w:rsidRDefault="0039731D" w:rsidP="006350A5">
      <w:pPr>
        <w:jc w:val="both"/>
        <w:rPr>
          <w:rFonts w:ascii="IRBadr" w:hAnsi="IRBadr" w:cs="IRBadr"/>
          <w:sz w:val="28"/>
          <w:szCs w:val="28"/>
          <w:rtl/>
        </w:rPr>
      </w:pPr>
      <w:r w:rsidRPr="00730843">
        <w:rPr>
          <w:rFonts w:ascii="IRBadr" w:hAnsi="IRBadr" w:cs="IRBadr"/>
          <w:sz w:val="28"/>
          <w:szCs w:val="28"/>
          <w:rtl/>
        </w:rPr>
        <w:t xml:space="preserve">اشتباه دانستن توسل به ائمه فکری است که از بعضی قدرت‌های دنیا پشتیبانی می‌شوند. افرادی بی‌سواد و کم‌مایه </w:t>
      </w:r>
      <w:r w:rsidR="006A0D3A" w:rsidRPr="00730843">
        <w:rPr>
          <w:rFonts w:ascii="IRBadr" w:hAnsi="IRBadr" w:cs="IRBadr"/>
          <w:sz w:val="28"/>
          <w:szCs w:val="28"/>
          <w:rtl/>
        </w:rPr>
        <w:t>به‌راحتی</w:t>
      </w:r>
      <w:r w:rsidRPr="00730843">
        <w:rPr>
          <w:rFonts w:ascii="IRBadr" w:hAnsi="IRBadr" w:cs="IRBadr"/>
          <w:sz w:val="28"/>
          <w:szCs w:val="28"/>
          <w:rtl/>
        </w:rPr>
        <w:t xml:space="preserve"> فتوا می‌دهند که اگر کسی عزاداری و ابراز ارادت بکند مشرک است و حتی قتلش واجب است، به خاطر اینکه زیارت می‌کند</w:t>
      </w:r>
      <w:r w:rsidR="0066359A" w:rsidRPr="00730843">
        <w:rPr>
          <w:rFonts w:ascii="IRBadr" w:hAnsi="IRBadr" w:cs="IRBadr"/>
          <w:sz w:val="28"/>
          <w:szCs w:val="28"/>
          <w:rtl/>
        </w:rPr>
        <w:t xml:space="preserve">، متوسل می‌شود و عزاداری می‌کند، </w:t>
      </w:r>
      <w:r w:rsidR="00AF789E" w:rsidRPr="00730843">
        <w:rPr>
          <w:rFonts w:ascii="IRBadr" w:hAnsi="IRBadr" w:cs="IRBadr"/>
          <w:sz w:val="28"/>
          <w:szCs w:val="28"/>
          <w:rtl/>
        </w:rPr>
        <w:t>آن‌ها</w:t>
      </w:r>
      <w:r w:rsidRPr="00730843">
        <w:rPr>
          <w:rFonts w:ascii="IRBadr" w:hAnsi="IRBadr" w:cs="IRBadr"/>
          <w:sz w:val="28"/>
          <w:szCs w:val="28"/>
          <w:rtl/>
        </w:rPr>
        <w:t xml:space="preserve"> منطق اسلام</w:t>
      </w:r>
      <w:r w:rsidR="0066359A" w:rsidRPr="00730843">
        <w:rPr>
          <w:rFonts w:ascii="IRBadr" w:hAnsi="IRBadr" w:cs="IRBadr"/>
          <w:sz w:val="28"/>
          <w:szCs w:val="28"/>
          <w:rtl/>
        </w:rPr>
        <w:t xml:space="preserve"> و فقه و حقیقت دین را نمی‌دانند.</w:t>
      </w:r>
    </w:p>
    <w:p w:rsidR="00CD35F7" w:rsidRPr="00730843" w:rsidRDefault="0039731D" w:rsidP="006350A5">
      <w:pPr>
        <w:jc w:val="both"/>
        <w:rPr>
          <w:rFonts w:ascii="IRBadr" w:hAnsi="IRBadr" w:cs="IRBadr"/>
          <w:sz w:val="28"/>
          <w:szCs w:val="28"/>
          <w:rtl/>
        </w:rPr>
      </w:pPr>
      <w:r w:rsidRPr="00730843">
        <w:rPr>
          <w:rFonts w:ascii="IRBadr" w:hAnsi="IRBadr" w:cs="IRBadr"/>
          <w:sz w:val="28"/>
          <w:szCs w:val="28"/>
          <w:rtl/>
        </w:rPr>
        <w:lastRenderedPageBreak/>
        <w:t>اعتقاد مسلمانان واقعی این است که ناب‌ترین</w:t>
      </w:r>
      <w:r w:rsidR="006A0D3A" w:rsidRPr="00730843">
        <w:rPr>
          <w:rFonts w:ascii="IRBadr" w:hAnsi="IRBadr" w:cs="IRBadr"/>
          <w:sz w:val="28"/>
          <w:szCs w:val="28"/>
          <w:rtl/>
        </w:rPr>
        <w:t xml:space="preserve"> </w:t>
      </w:r>
      <w:r w:rsidRPr="00730843">
        <w:rPr>
          <w:rFonts w:ascii="IRBadr" w:hAnsi="IRBadr" w:cs="IRBadr"/>
          <w:sz w:val="28"/>
          <w:szCs w:val="28"/>
          <w:rtl/>
        </w:rPr>
        <w:t>توحی</w:t>
      </w:r>
      <w:r w:rsidR="0066359A" w:rsidRPr="00730843">
        <w:rPr>
          <w:rFonts w:ascii="IRBadr" w:hAnsi="IRBadr" w:cs="IRBadr"/>
          <w:sz w:val="28"/>
          <w:szCs w:val="28"/>
          <w:rtl/>
        </w:rPr>
        <w:t xml:space="preserve">دها در اسلام و مکتب </w:t>
      </w:r>
      <w:r w:rsidR="006A0D3A" w:rsidRPr="00730843">
        <w:rPr>
          <w:rFonts w:ascii="IRBadr" w:hAnsi="IRBadr" w:cs="IRBadr"/>
          <w:sz w:val="28"/>
          <w:szCs w:val="28"/>
          <w:rtl/>
        </w:rPr>
        <w:t>اهل‌بیت</w:t>
      </w:r>
      <w:r w:rsidR="0066359A" w:rsidRPr="00730843">
        <w:rPr>
          <w:rFonts w:ascii="IRBadr" w:hAnsi="IRBadr" w:cs="IRBadr"/>
          <w:sz w:val="28"/>
          <w:szCs w:val="28"/>
          <w:rtl/>
        </w:rPr>
        <w:t xml:space="preserve"> است،</w:t>
      </w:r>
      <w:r w:rsidRPr="00730843">
        <w:rPr>
          <w:rFonts w:ascii="IRBadr" w:hAnsi="IRBadr" w:cs="IRBadr"/>
          <w:sz w:val="28"/>
          <w:szCs w:val="28"/>
          <w:rtl/>
        </w:rPr>
        <w:t xml:space="preserve"> آن توحیدی که در نهج‌البلاغه است، آن توحید</w:t>
      </w:r>
      <w:r w:rsidR="0066359A" w:rsidRPr="00730843">
        <w:rPr>
          <w:rFonts w:ascii="IRBadr" w:hAnsi="IRBadr" w:cs="IRBadr"/>
          <w:sz w:val="28"/>
          <w:szCs w:val="28"/>
          <w:rtl/>
        </w:rPr>
        <w:t>ی که</w:t>
      </w:r>
      <w:r w:rsidRPr="00730843">
        <w:rPr>
          <w:rFonts w:ascii="IRBadr" w:hAnsi="IRBadr" w:cs="IRBadr"/>
          <w:sz w:val="28"/>
          <w:szCs w:val="28"/>
          <w:rtl/>
        </w:rPr>
        <w:t xml:space="preserve"> در فرمایشات </w:t>
      </w:r>
      <w:r w:rsidR="00222A8A" w:rsidRPr="00730843">
        <w:rPr>
          <w:rFonts w:ascii="IRBadr" w:hAnsi="IRBadr" w:cs="IRBadr"/>
          <w:sz w:val="28"/>
          <w:szCs w:val="28"/>
          <w:rtl/>
        </w:rPr>
        <w:t xml:space="preserve">سالار </w:t>
      </w:r>
      <w:r w:rsidR="006350A5">
        <w:rPr>
          <w:rFonts w:ascii="IRBadr" w:hAnsi="IRBadr" w:cs="IRBadr"/>
          <w:sz w:val="28"/>
          <w:szCs w:val="28"/>
          <w:rtl/>
        </w:rPr>
        <w:t>شهدا</w:t>
      </w:r>
      <w:r w:rsidR="00222A8A" w:rsidRPr="00730843">
        <w:rPr>
          <w:rFonts w:ascii="IRBadr" w:hAnsi="IRBadr" w:cs="IRBadr"/>
          <w:sz w:val="28"/>
          <w:szCs w:val="28"/>
          <w:rtl/>
        </w:rPr>
        <w:t xml:space="preserve"> در طول واقعه عاشورا </w:t>
      </w:r>
      <w:r w:rsidR="0066359A" w:rsidRPr="00730843">
        <w:rPr>
          <w:rFonts w:ascii="IRBadr" w:hAnsi="IRBadr" w:cs="IRBadr"/>
          <w:sz w:val="28"/>
          <w:szCs w:val="28"/>
          <w:rtl/>
        </w:rPr>
        <w:t xml:space="preserve">بود در </w:t>
      </w:r>
      <w:r w:rsidR="00222A8A" w:rsidRPr="00730843">
        <w:rPr>
          <w:rFonts w:ascii="IRBadr" w:hAnsi="IRBadr" w:cs="IRBadr"/>
          <w:sz w:val="28"/>
          <w:szCs w:val="28"/>
          <w:rtl/>
        </w:rPr>
        <w:t>هیچ جایی وجود ندارد.</w:t>
      </w:r>
      <w:r w:rsidR="00AF789E" w:rsidRPr="00730843">
        <w:rPr>
          <w:rFonts w:ascii="IRBadr" w:hAnsi="IRBadr" w:cs="IRBadr"/>
          <w:sz w:val="28"/>
          <w:szCs w:val="28"/>
          <w:rtl/>
        </w:rPr>
        <w:t xml:space="preserve"> ائمه</w:t>
      </w:r>
      <w:r w:rsidR="002D5417" w:rsidRPr="00730843">
        <w:rPr>
          <w:rFonts w:ascii="IRBadr" w:hAnsi="IRBadr" w:cs="IRBadr"/>
          <w:sz w:val="28"/>
          <w:szCs w:val="28"/>
          <w:rtl/>
        </w:rPr>
        <w:t xml:space="preserve"> فرستادگان الهی هستند و عزاداری برای </w:t>
      </w:r>
      <w:r w:rsidR="00AF789E" w:rsidRPr="00730843">
        <w:rPr>
          <w:rFonts w:ascii="IRBadr" w:hAnsi="IRBadr" w:cs="IRBadr"/>
          <w:sz w:val="28"/>
          <w:szCs w:val="28"/>
          <w:rtl/>
        </w:rPr>
        <w:t>آن‌ها</w:t>
      </w:r>
      <w:r w:rsidR="002D5417" w:rsidRPr="00730843">
        <w:rPr>
          <w:rFonts w:ascii="IRBadr" w:hAnsi="IRBadr" w:cs="IRBadr"/>
          <w:sz w:val="28"/>
          <w:szCs w:val="28"/>
          <w:rtl/>
        </w:rPr>
        <w:t xml:space="preserve"> را همه مذاهب اسلامی قبول دارند جزء یک عده معدودی که با یک فکر بد امّت اسلام را دچار اختلاف و تفرقه کردند.</w:t>
      </w:r>
    </w:p>
    <w:p w:rsidR="0075124E" w:rsidRPr="00730843" w:rsidRDefault="0075124E" w:rsidP="006350A5">
      <w:pPr>
        <w:pStyle w:val="Heading1"/>
        <w:jc w:val="both"/>
        <w:rPr>
          <w:rtl/>
        </w:rPr>
      </w:pPr>
      <w:bookmarkStart w:id="9" w:name="_Toc435111097"/>
      <w:r w:rsidRPr="00730843">
        <w:rPr>
          <w:rtl/>
        </w:rPr>
        <w:t>توصیه‌هایی برای عزاداران</w:t>
      </w:r>
      <w:bookmarkEnd w:id="9"/>
    </w:p>
    <w:p w:rsidR="002059D6" w:rsidRPr="00730843" w:rsidRDefault="002059D6" w:rsidP="006350A5">
      <w:pPr>
        <w:jc w:val="both"/>
        <w:rPr>
          <w:rFonts w:ascii="IRBadr" w:hAnsi="IRBadr" w:cs="IRBadr"/>
          <w:sz w:val="28"/>
          <w:szCs w:val="28"/>
          <w:rtl/>
        </w:rPr>
      </w:pPr>
      <w:r w:rsidRPr="00730843">
        <w:rPr>
          <w:rFonts w:ascii="IRBadr" w:hAnsi="IRBadr" w:cs="IRBadr"/>
          <w:sz w:val="28"/>
          <w:szCs w:val="28"/>
          <w:rtl/>
        </w:rPr>
        <w:t xml:space="preserve">رعایت محتوای خوب در منبرها و روضه‌ها </w:t>
      </w:r>
      <w:r w:rsidR="006A0D3A" w:rsidRPr="00730843">
        <w:rPr>
          <w:rFonts w:ascii="IRBadr" w:hAnsi="IRBadr" w:cs="IRBadr"/>
          <w:sz w:val="28"/>
          <w:szCs w:val="28"/>
          <w:rtl/>
        </w:rPr>
        <w:t>به‌خصوص</w:t>
      </w:r>
      <w:r w:rsidRPr="00730843">
        <w:rPr>
          <w:rFonts w:ascii="IRBadr" w:hAnsi="IRBadr" w:cs="IRBadr"/>
          <w:sz w:val="28"/>
          <w:szCs w:val="28"/>
          <w:rtl/>
        </w:rPr>
        <w:t xml:space="preserve"> مداحی‌ها، رعایت راستی و درستی در نقل عزای سالار </w:t>
      </w:r>
      <w:r w:rsidR="006350A5">
        <w:rPr>
          <w:rFonts w:ascii="IRBadr" w:hAnsi="IRBadr" w:cs="IRBadr"/>
          <w:sz w:val="28"/>
          <w:szCs w:val="28"/>
          <w:rtl/>
        </w:rPr>
        <w:t>شهدا</w:t>
      </w:r>
      <w:r w:rsidRPr="00730843">
        <w:rPr>
          <w:rFonts w:ascii="IRBadr" w:hAnsi="IRBadr" w:cs="IRBadr"/>
          <w:sz w:val="28"/>
          <w:szCs w:val="28"/>
          <w:rtl/>
        </w:rPr>
        <w:t xml:space="preserve"> و اولیای الهی، پرهیز از خرافات و موهومات، پرهیز از تعابیری که گاهی دستاویز دشمنان می‌شود، رعایت اصولی که برای وحدت اسلامی لازم است و توجه به عمق و معنا و محتوای عاشورا از چیزهایی است که از حسینیه‌ها و عزاداران انتظار می‌رود.</w:t>
      </w:r>
    </w:p>
    <w:p w:rsidR="0075124E" w:rsidRPr="00730843" w:rsidRDefault="0075124E" w:rsidP="006350A5">
      <w:pPr>
        <w:jc w:val="both"/>
        <w:rPr>
          <w:rFonts w:ascii="IRBadr" w:hAnsi="IRBadr" w:cs="IRBadr"/>
          <w:sz w:val="28"/>
          <w:szCs w:val="28"/>
          <w:rtl/>
        </w:rPr>
      </w:pPr>
      <w:r w:rsidRPr="00730843">
        <w:rPr>
          <w:rFonts w:ascii="IRBadr" w:hAnsi="IRBadr" w:cs="IRBadr"/>
          <w:sz w:val="28"/>
          <w:szCs w:val="28"/>
          <w:rtl/>
        </w:rPr>
        <w:t>جامعه‌ای که در آن پرچم عزاداری به اهتزاز درمی‌آید باید پاک بشود و از فساد و انحراف مبرّا بشود، این عزاداری واقعی است که باید آن را ترغیب کرد.</w:t>
      </w:r>
    </w:p>
    <w:p w:rsidR="0044083A" w:rsidRPr="00730843" w:rsidRDefault="006A0D3A" w:rsidP="006350A5">
      <w:pPr>
        <w:pStyle w:val="Heading1"/>
        <w:jc w:val="both"/>
        <w:rPr>
          <w:rtl/>
        </w:rPr>
      </w:pPr>
      <w:bookmarkStart w:id="10" w:name="_Toc435111098"/>
      <w:r w:rsidRPr="00730843">
        <w:rPr>
          <w:rtl/>
        </w:rPr>
        <w:t>امربه‌معروف</w:t>
      </w:r>
      <w:r w:rsidR="0044083A" w:rsidRPr="00730843">
        <w:rPr>
          <w:rtl/>
        </w:rPr>
        <w:t xml:space="preserve"> و نهی از منکر</w:t>
      </w:r>
      <w:bookmarkEnd w:id="10"/>
    </w:p>
    <w:p w:rsidR="00E27C5E" w:rsidRPr="00730843" w:rsidRDefault="006A0D3A" w:rsidP="006350A5">
      <w:pPr>
        <w:jc w:val="both"/>
        <w:rPr>
          <w:rFonts w:ascii="IRBadr" w:hAnsi="IRBadr" w:cs="IRBadr"/>
          <w:sz w:val="28"/>
          <w:szCs w:val="28"/>
          <w:rtl/>
        </w:rPr>
      </w:pPr>
      <w:r w:rsidRPr="00730843">
        <w:rPr>
          <w:rFonts w:ascii="IRBadr" w:hAnsi="IRBadr" w:cs="IRBadr"/>
          <w:sz w:val="28"/>
          <w:szCs w:val="28"/>
          <w:rtl/>
        </w:rPr>
        <w:t>مهم‌ترین فلسفه</w:t>
      </w:r>
      <w:r w:rsidR="0075124E" w:rsidRPr="00730843">
        <w:rPr>
          <w:rFonts w:ascii="IRBadr" w:hAnsi="IRBadr" w:cs="IRBadr"/>
          <w:sz w:val="28"/>
          <w:szCs w:val="28"/>
          <w:rtl/>
        </w:rPr>
        <w:t xml:space="preserve"> عاشورا مقابله با گمراهی و باطل و احیاء </w:t>
      </w:r>
      <w:r w:rsidRPr="00730843">
        <w:rPr>
          <w:rFonts w:ascii="IRBadr" w:hAnsi="IRBadr" w:cs="IRBadr"/>
          <w:sz w:val="28"/>
          <w:szCs w:val="28"/>
          <w:rtl/>
        </w:rPr>
        <w:t>امربه‌معروف</w:t>
      </w:r>
      <w:r w:rsidR="0075124E" w:rsidRPr="00730843">
        <w:rPr>
          <w:rFonts w:ascii="IRBadr" w:hAnsi="IRBadr" w:cs="IRBadr"/>
          <w:sz w:val="28"/>
          <w:szCs w:val="28"/>
          <w:rtl/>
        </w:rPr>
        <w:t xml:space="preserve"> و نهی از منکر بود. فریاد رسای سید و سالار </w:t>
      </w:r>
      <w:r w:rsidR="003E088F" w:rsidRPr="00730843">
        <w:rPr>
          <w:rFonts w:ascii="IRBadr" w:hAnsi="IRBadr" w:cs="IRBadr"/>
          <w:sz w:val="28"/>
          <w:szCs w:val="28"/>
          <w:rtl/>
        </w:rPr>
        <w:t>شهیدان از</w:t>
      </w:r>
      <w:r w:rsidR="0075124E" w:rsidRPr="00730843">
        <w:rPr>
          <w:rFonts w:ascii="IRBadr" w:hAnsi="IRBadr" w:cs="IRBadr"/>
          <w:sz w:val="28"/>
          <w:szCs w:val="28"/>
          <w:rtl/>
        </w:rPr>
        <w:t xml:space="preserve"> کربلا</w:t>
      </w:r>
      <w:r w:rsidR="00E27C5E" w:rsidRPr="00730843">
        <w:rPr>
          <w:rFonts w:ascii="IRBadr" w:hAnsi="IRBadr" w:cs="IRBadr"/>
          <w:sz w:val="28"/>
          <w:szCs w:val="28"/>
          <w:rtl/>
        </w:rPr>
        <w:t xml:space="preserve"> و </w:t>
      </w:r>
      <w:r w:rsidR="003E088F" w:rsidRPr="00730843">
        <w:rPr>
          <w:rFonts w:ascii="IRBadr" w:hAnsi="IRBadr" w:cs="IRBadr"/>
          <w:sz w:val="28"/>
          <w:szCs w:val="28"/>
          <w:rtl/>
        </w:rPr>
        <w:t>عاشورا به</w:t>
      </w:r>
      <w:r w:rsidR="00E27C5E" w:rsidRPr="00730843">
        <w:rPr>
          <w:rFonts w:ascii="IRBadr" w:hAnsi="IRBadr" w:cs="IRBadr"/>
          <w:sz w:val="28"/>
          <w:szCs w:val="28"/>
          <w:rtl/>
        </w:rPr>
        <w:t xml:space="preserve"> همه </w:t>
      </w:r>
      <w:r w:rsidR="003E088F" w:rsidRPr="00730843">
        <w:rPr>
          <w:rFonts w:ascii="IRBadr" w:hAnsi="IRBadr" w:cs="IRBadr"/>
          <w:sz w:val="28"/>
          <w:szCs w:val="28"/>
          <w:rtl/>
        </w:rPr>
        <w:t>نسل‌ها این</w:t>
      </w:r>
      <w:r w:rsidR="0075124E" w:rsidRPr="00730843">
        <w:rPr>
          <w:rFonts w:ascii="IRBadr" w:hAnsi="IRBadr" w:cs="IRBadr"/>
          <w:sz w:val="28"/>
          <w:szCs w:val="28"/>
          <w:rtl/>
        </w:rPr>
        <w:t xml:space="preserve"> بود: </w:t>
      </w:r>
      <w:r w:rsidR="008D3454" w:rsidRPr="00730843">
        <w:rPr>
          <w:rFonts w:ascii="IRBadr" w:hAnsi="IRBadr" w:cs="IRBadr"/>
          <w:b/>
          <w:bCs/>
          <w:sz w:val="28"/>
          <w:szCs w:val="28"/>
          <w:rtl/>
        </w:rPr>
        <w:t>«</w:t>
      </w:r>
      <w:r w:rsidR="0075124E" w:rsidRPr="00730843">
        <w:rPr>
          <w:rFonts w:ascii="IRBadr" w:hAnsi="IRBadr" w:cs="IRBadr"/>
          <w:b/>
          <w:bCs/>
          <w:sz w:val="28"/>
          <w:szCs w:val="28"/>
          <w:rtl/>
        </w:rPr>
        <w:t>اُرِیدُ</w:t>
      </w:r>
      <w:r w:rsidR="008D3454" w:rsidRPr="00730843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75124E" w:rsidRPr="00730843">
        <w:rPr>
          <w:rFonts w:ascii="IRBadr" w:hAnsi="IRBadr" w:cs="IRBadr"/>
          <w:b/>
          <w:bCs/>
          <w:sz w:val="28"/>
          <w:szCs w:val="28"/>
          <w:rtl/>
        </w:rPr>
        <w:t>اَن</w:t>
      </w:r>
      <w:r w:rsidR="008D3454" w:rsidRPr="00730843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75124E" w:rsidRPr="00730843">
        <w:rPr>
          <w:rFonts w:ascii="IRBadr" w:hAnsi="IRBadr" w:cs="IRBadr"/>
          <w:b/>
          <w:bCs/>
          <w:sz w:val="28"/>
          <w:szCs w:val="28"/>
          <w:rtl/>
        </w:rPr>
        <w:t>آمِربِالمَعروفِ</w:t>
      </w:r>
      <w:r w:rsidR="008D3454" w:rsidRPr="00730843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75124E" w:rsidRPr="00730843">
        <w:rPr>
          <w:rFonts w:ascii="IRBadr" w:hAnsi="IRBadr" w:cs="IRBadr"/>
          <w:b/>
          <w:bCs/>
          <w:sz w:val="28"/>
          <w:szCs w:val="28"/>
          <w:rtl/>
        </w:rPr>
        <w:t>وَاَنهَی</w:t>
      </w:r>
      <w:r w:rsidR="008D3454" w:rsidRPr="00730843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75124E" w:rsidRPr="00730843">
        <w:rPr>
          <w:rFonts w:ascii="IRBadr" w:hAnsi="IRBadr" w:cs="IRBadr"/>
          <w:b/>
          <w:bCs/>
          <w:sz w:val="28"/>
          <w:szCs w:val="28"/>
          <w:rtl/>
        </w:rPr>
        <w:t>عَنِ</w:t>
      </w:r>
      <w:r w:rsidR="008D3454" w:rsidRPr="00730843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75124E" w:rsidRPr="00730843">
        <w:rPr>
          <w:rFonts w:ascii="IRBadr" w:hAnsi="IRBadr" w:cs="IRBadr"/>
          <w:b/>
          <w:bCs/>
          <w:sz w:val="28"/>
          <w:szCs w:val="28"/>
          <w:rtl/>
        </w:rPr>
        <w:t>المُنکَرِ،</w:t>
      </w:r>
      <w:r w:rsidR="00CB3C93" w:rsidRPr="00730843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6"/>
      </w:r>
      <w:r w:rsidR="008D3454" w:rsidRPr="00730843">
        <w:rPr>
          <w:rFonts w:ascii="IRBadr" w:hAnsi="IRBadr" w:cs="IRBadr"/>
          <w:b/>
          <w:bCs/>
          <w:sz w:val="28"/>
          <w:szCs w:val="28"/>
          <w:rtl/>
        </w:rPr>
        <w:t>»</w:t>
      </w:r>
      <w:r w:rsidR="00AF789E" w:rsidRPr="00730843">
        <w:rPr>
          <w:rFonts w:ascii="IRBadr" w:hAnsi="IRBadr" w:cs="IRBadr"/>
          <w:sz w:val="28"/>
          <w:szCs w:val="28"/>
          <w:rtl/>
        </w:rPr>
        <w:t xml:space="preserve"> جامعه</w:t>
      </w:r>
      <w:r w:rsidR="0075124E" w:rsidRPr="00730843">
        <w:rPr>
          <w:rFonts w:ascii="IRBadr" w:hAnsi="IRBadr" w:cs="IRBadr"/>
          <w:sz w:val="28"/>
          <w:szCs w:val="28"/>
          <w:rtl/>
        </w:rPr>
        <w:t xml:space="preserve">‌ای که از </w:t>
      </w:r>
      <w:r w:rsidRPr="00730843">
        <w:rPr>
          <w:rFonts w:ascii="IRBadr" w:hAnsi="IRBadr" w:cs="IRBadr"/>
          <w:sz w:val="28"/>
          <w:szCs w:val="28"/>
          <w:rtl/>
        </w:rPr>
        <w:t>امربه‌معروف</w:t>
      </w:r>
      <w:r w:rsidR="0075124E" w:rsidRPr="00730843">
        <w:rPr>
          <w:rFonts w:ascii="IRBadr" w:hAnsi="IRBadr" w:cs="IRBadr"/>
          <w:sz w:val="28"/>
          <w:szCs w:val="28"/>
          <w:rtl/>
        </w:rPr>
        <w:t xml:space="preserve"> و نهی از منکر فاصله </w:t>
      </w:r>
      <w:r w:rsidR="00E27C5E" w:rsidRPr="00730843">
        <w:rPr>
          <w:rFonts w:ascii="IRBadr" w:hAnsi="IRBadr" w:cs="IRBadr"/>
          <w:sz w:val="28"/>
          <w:szCs w:val="28"/>
          <w:rtl/>
        </w:rPr>
        <w:t xml:space="preserve">بگیرد جامعه‌ای فاسد و تباه است، </w:t>
      </w:r>
      <w:r w:rsidR="0075124E" w:rsidRPr="00730843">
        <w:rPr>
          <w:rFonts w:ascii="IRBadr" w:hAnsi="IRBadr" w:cs="IRBadr"/>
          <w:sz w:val="28"/>
          <w:szCs w:val="28"/>
          <w:rtl/>
        </w:rPr>
        <w:t>این شعار را باید بر سر حسینیه‌ها و مساجد نصب کرد</w:t>
      </w:r>
      <w:r w:rsidR="00E27C5E" w:rsidRPr="00730843">
        <w:rPr>
          <w:rFonts w:ascii="IRBadr" w:hAnsi="IRBadr" w:cs="IRBadr"/>
          <w:sz w:val="28"/>
          <w:szCs w:val="28"/>
          <w:rtl/>
        </w:rPr>
        <w:t xml:space="preserve"> </w:t>
      </w:r>
      <w:r w:rsidR="003E088F" w:rsidRPr="00730843">
        <w:rPr>
          <w:rFonts w:ascii="IRBadr" w:hAnsi="IRBadr" w:cs="IRBadr"/>
          <w:sz w:val="28"/>
          <w:szCs w:val="28"/>
          <w:rtl/>
        </w:rPr>
        <w:t>و اگر</w:t>
      </w:r>
      <w:r w:rsidR="00E27C5E" w:rsidRPr="00730843">
        <w:rPr>
          <w:rFonts w:ascii="IRBadr" w:hAnsi="IRBadr" w:cs="IRBadr"/>
          <w:sz w:val="28"/>
          <w:szCs w:val="28"/>
          <w:rtl/>
        </w:rPr>
        <w:t xml:space="preserve"> این شعار در عزاداری‌ها زنده شد نشانه سلامت و درستی و قبول عزاداری است.</w:t>
      </w:r>
    </w:p>
    <w:p w:rsidR="00E27C5E" w:rsidRPr="00730843" w:rsidRDefault="00E27C5E" w:rsidP="006350A5">
      <w:pPr>
        <w:jc w:val="both"/>
        <w:rPr>
          <w:rFonts w:ascii="IRBadr" w:hAnsi="IRBadr" w:cs="IRBadr"/>
          <w:sz w:val="28"/>
          <w:szCs w:val="28"/>
          <w:rtl/>
        </w:rPr>
      </w:pPr>
      <w:r w:rsidRPr="00730843">
        <w:rPr>
          <w:rFonts w:ascii="IRBadr" w:hAnsi="IRBadr" w:cs="IRBadr"/>
          <w:sz w:val="28"/>
          <w:szCs w:val="28"/>
          <w:rtl/>
        </w:rPr>
        <w:t xml:space="preserve">امروز جامعه در برابر امواج فساد و تباهی </w:t>
      </w:r>
      <w:r w:rsidR="00C44484" w:rsidRPr="00730843">
        <w:rPr>
          <w:rFonts w:ascii="IRBadr" w:hAnsi="IRBadr" w:cs="IRBadr"/>
          <w:sz w:val="28"/>
          <w:szCs w:val="28"/>
          <w:rtl/>
        </w:rPr>
        <w:t>قرارگرفته</w:t>
      </w:r>
      <w:r w:rsidRPr="00730843">
        <w:rPr>
          <w:rFonts w:ascii="IRBadr" w:hAnsi="IRBadr" w:cs="IRBadr"/>
          <w:sz w:val="28"/>
          <w:szCs w:val="28"/>
          <w:rtl/>
        </w:rPr>
        <w:t xml:space="preserve"> است. این موج فساد و تباهی و ماهواره و اینترنت و دام‌های شیطانی به سمت جوانان و خانه‌ها یاد ایمان و اعتقادات ما را </w:t>
      </w:r>
      <w:r w:rsidR="003E088F" w:rsidRPr="00730843">
        <w:rPr>
          <w:rFonts w:ascii="IRBadr" w:hAnsi="IRBadr" w:cs="IRBadr"/>
          <w:sz w:val="28"/>
          <w:szCs w:val="28"/>
          <w:rtl/>
        </w:rPr>
        <w:t>بر خواهد</w:t>
      </w:r>
      <w:r w:rsidRPr="00730843">
        <w:rPr>
          <w:rFonts w:ascii="IRBadr" w:hAnsi="IRBadr" w:cs="IRBadr"/>
          <w:sz w:val="28"/>
          <w:szCs w:val="28"/>
          <w:rtl/>
        </w:rPr>
        <w:t xml:space="preserve"> افکند. عاشورا باید فرهنگ </w:t>
      </w:r>
      <w:r w:rsidR="006A0D3A" w:rsidRPr="00730843">
        <w:rPr>
          <w:rFonts w:ascii="IRBadr" w:hAnsi="IRBadr" w:cs="IRBadr"/>
          <w:sz w:val="28"/>
          <w:szCs w:val="28"/>
          <w:rtl/>
        </w:rPr>
        <w:t>امربه‌معروف</w:t>
      </w:r>
      <w:r w:rsidRPr="00730843">
        <w:rPr>
          <w:rFonts w:ascii="IRBadr" w:hAnsi="IRBadr" w:cs="IRBadr"/>
          <w:sz w:val="28"/>
          <w:szCs w:val="28"/>
          <w:rtl/>
        </w:rPr>
        <w:t xml:space="preserve"> و نهی از منکر را در فرهنگ عمومی تثبیت بکند. اداره، کارخانه، مغازه و مزرعه و </w:t>
      </w:r>
      <w:r w:rsidR="003E088F" w:rsidRPr="00730843">
        <w:rPr>
          <w:rFonts w:ascii="IRBadr" w:hAnsi="IRBadr" w:cs="IRBadr"/>
          <w:sz w:val="28"/>
          <w:szCs w:val="28"/>
          <w:rtl/>
        </w:rPr>
        <w:t>هرجایی</w:t>
      </w:r>
      <w:r w:rsidRPr="00730843">
        <w:rPr>
          <w:rFonts w:ascii="IRBadr" w:hAnsi="IRBadr" w:cs="IRBadr"/>
          <w:sz w:val="28"/>
          <w:szCs w:val="28"/>
          <w:rtl/>
        </w:rPr>
        <w:t xml:space="preserve"> که افراد حضور دارند باید جایگاه </w:t>
      </w:r>
      <w:r w:rsidR="003E088F" w:rsidRPr="00730843">
        <w:rPr>
          <w:rFonts w:ascii="IRBadr" w:hAnsi="IRBadr" w:cs="IRBadr"/>
          <w:sz w:val="28"/>
          <w:szCs w:val="28"/>
          <w:rtl/>
        </w:rPr>
        <w:t>پاسداشت ارزش‌ها</w:t>
      </w:r>
      <w:r w:rsidRPr="00730843">
        <w:rPr>
          <w:rFonts w:ascii="IRBadr" w:hAnsi="IRBadr" w:cs="IRBadr"/>
          <w:sz w:val="28"/>
          <w:szCs w:val="28"/>
          <w:rtl/>
        </w:rPr>
        <w:t xml:space="preserve"> </w:t>
      </w:r>
      <w:r w:rsidR="003E088F" w:rsidRPr="00730843">
        <w:rPr>
          <w:rFonts w:ascii="IRBadr" w:hAnsi="IRBadr" w:cs="IRBadr"/>
          <w:sz w:val="28"/>
          <w:szCs w:val="28"/>
          <w:rtl/>
        </w:rPr>
        <w:t>وزنده</w:t>
      </w:r>
      <w:r w:rsidRPr="00730843">
        <w:rPr>
          <w:rFonts w:ascii="IRBadr" w:hAnsi="IRBadr" w:cs="IRBadr"/>
          <w:sz w:val="28"/>
          <w:szCs w:val="28"/>
          <w:rtl/>
        </w:rPr>
        <w:t xml:space="preserve"> داشت نیکی‌ها و احیاء </w:t>
      </w:r>
      <w:r w:rsidR="006A0D3A" w:rsidRPr="00730843">
        <w:rPr>
          <w:rFonts w:ascii="IRBadr" w:hAnsi="IRBadr" w:cs="IRBadr"/>
          <w:sz w:val="28"/>
          <w:szCs w:val="28"/>
          <w:rtl/>
        </w:rPr>
        <w:t>امربه‌معروف</w:t>
      </w:r>
      <w:r w:rsidRPr="00730843">
        <w:rPr>
          <w:rFonts w:ascii="IRBadr" w:hAnsi="IRBadr" w:cs="IRBadr"/>
          <w:sz w:val="28"/>
          <w:szCs w:val="28"/>
          <w:rtl/>
        </w:rPr>
        <w:t xml:space="preserve"> و نهی از منکر باشد.</w:t>
      </w:r>
    </w:p>
    <w:p w:rsidR="00E27C5E" w:rsidRPr="00730843" w:rsidRDefault="00E27C5E" w:rsidP="006350A5">
      <w:pPr>
        <w:jc w:val="both"/>
        <w:rPr>
          <w:rFonts w:ascii="IRBadr" w:hAnsi="IRBadr" w:cs="IRBadr"/>
          <w:sz w:val="28"/>
          <w:szCs w:val="28"/>
          <w:rtl/>
        </w:rPr>
      </w:pPr>
      <w:r w:rsidRPr="00730843">
        <w:rPr>
          <w:rFonts w:ascii="IRBadr" w:hAnsi="IRBadr" w:cs="IRBadr"/>
          <w:sz w:val="28"/>
          <w:szCs w:val="28"/>
          <w:rtl/>
        </w:rPr>
        <w:t>همه مسئول هستند، تذکر لسانی با داوری به زبان که برادر عزیز، خواهر بزرگوار این راه خطا است، خودت را حفظ کن، همین کافی است که فرهنگ جامعه تغییر کند.</w:t>
      </w:r>
    </w:p>
    <w:p w:rsidR="00B3405F" w:rsidRPr="00730843" w:rsidRDefault="00302950" w:rsidP="006350A5">
      <w:pPr>
        <w:pStyle w:val="Heading1"/>
        <w:jc w:val="both"/>
        <w:rPr>
          <w:rtl/>
        </w:rPr>
      </w:pPr>
      <w:bookmarkStart w:id="11" w:name="_Toc435111099"/>
      <w:r w:rsidRPr="00730843">
        <w:rPr>
          <w:rtl/>
        </w:rPr>
        <w:lastRenderedPageBreak/>
        <w:t>مقاومت ملت ایران</w:t>
      </w:r>
      <w:bookmarkEnd w:id="11"/>
    </w:p>
    <w:p w:rsidR="00E27C5E" w:rsidRPr="00730843" w:rsidRDefault="00E27C5E" w:rsidP="006350A5">
      <w:pPr>
        <w:jc w:val="both"/>
        <w:rPr>
          <w:rFonts w:ascii="IRBadr" w:hAnsi="IRBadr" w:cs="IRBadr"/>
          <w:sz w:val="28"/>
          <w:szCs w:val="28"/>
          <w:rtl/>
        </w:rPr>
      </w:pPr>
      <w:r w:rsidRPr="00730843">
        <w:rPr>
          <w:rFonts w:ascii="IRBadr" w:hAnsi="IRBadr" w:cs="IRBadr"/>
          <w:sz w:val="28"/>
          <w:szCs w:val="28"/>
          <w:rtl/>
        </w:rPr>
        <w:t>همان‌طور که رهبر معظم انقلاب فرمودند منطق برخورد با دشمن‌ها</w:t>
      </w:r>
      <w:r w:rsidR="008F2DD1" w:rsidRPr="00730843">
        <w:rPr>
          <w:rFonts w:ascii="IRBadr" w:hAnsi="IRBadr" w:cs="IRBadr"/>
          <w:sz w:val="28"/>
          <w:szCs w:val="28"/>
          <w:rtl/>
        </w:rPr>
        <w:t xml:space="preserve"> این است که</w:t>
      </w:r>
      <w:r w:rsidRPr="00730843">
        <w:rPr>
          <w:rFonts w:ascii="IRBadr" w:hAnsi="IRBadr" w:cs="IRBadr"/>
          <w:sz w:val="28"/>
          <w:szCs w:val="28"/>
          <w:rtl/>
        </w:rPr>
        <w:t xml:space="preserve"> در مقابله با</w:t>
      </w:r>
      <w:r w:rsidR="00B3405F" w:rsidRPr="00730843">
        <w:rPr>
          <w:rFonts w:ascii="IRBadr" w:hAnsi="IRBadr" w:cs="IRBadr"/>
          <w:sz w:val="28"/>
          <w:szCs w:val="28"/>
          <w:rtl/>
        </w:rPr>
        <w:t xml:space="preserve"> </w:t>
      </w:r>
      <w:r w:rsidR="00AF789E" w:rsidRPr="00730843">
        <w:rPr>
          <w:rFonts w:ascii="IRBadr" w:hAnsi="IRBadr" w:cs="IRBadr"/>
          <w:sz w:val="28"/>
          <w:szCs w:val="28"/>
          <w:rtl/>
        </w:rPr>
        <w:t>آن‌ها</w:t>
      </w:r>
      <w:r w:rsidR="00B3405F" w:rsidRPr="00730843">
        <w:rPr>
          <w:rFonts w:ascii="IRBadr" w:hAnsi="IRBadr" w:cs="IRBadr"/>
          <w:sz w:val="28"/>
          <w:szCs w:val="28"/>
          <w:rtl/>
        </w:rPr>
        <w:t xml:space="preserve"> </w:t>
      </w:r>
      <w:r w:rsidRPr="00730843">
        <w:rPr>
          <w:rFonts w:ascii="IRBadr" w:hAnsi="IRBadr" w:cs="IRBadr"/>
          <w:sz w:val="28"/>
          <w:szCs w:val="28"/>
          <w:rtl/>
        </w:rPr>
        <w:t>باید در جای خود قرار گرفت، در جای خود مذاکره کرد، باید دان</w:t>
      </w:r>
      <w:r w:rsidR="00B3405F" w:rsidRPr="00730843">
        <w:rPr>
          <w:rFonts w:ascii="IRBadr" w:hAnsi="IRBadr" w:cs="IRBadr"/>
          <w:sz w:val="28"/>
          <w:szCs w:val="28"/>
          <w:rtl/>
        </w:rPr>
        <w:t>ست هنگام مذاکره عقب‌نشینی</w:t>
      </w:r>
      <w:r w:rsidR="003E088F" w:rsidRPr="00730843">
        <w:rPr>
          <w:rFonts w:ascii="IRBadr" w:hAnsi="IRBadr" w:cs="IRBadr"/>
          <w:sz w:val="28"/>
          <w:szCs w:val="28"/>
          <w:rtl/>
        </w:rPr>
        <w:t xml:space="preserve"> </w:t>
      </w:r>
      <w:r w:rsidR="00B3405F" w:rsidRPr="00730843">
        <w:rPr>
          <w:rFonts w:ascii="IRBadr" w:hAnsi="IRBadr" w:cs="IRBadr"/>
          <w:sz w:val="28"/>
          <w:szCs w:val="28"/>
          <w:rtl/>
        </w:rPr>
        <w:t>نسنجیده</w:t>
      </w:r>
      <w:r w:rsidR="003E088F" w:rsidRPr="00730843">
        <w:rPr>
          <w:rFonts w:ascii="IRBadr" w:hAnsi="IRBadr" w:cs="IRBadr"/>
          <w:sz w:val="28"/>
          <w:szCs w:val="28"/>
          <w:rtl/>
        </w:rPr>
        <w:t xml:space="preserve"> </w:t>
      </w:r>
      <w:r w:rsidRPr="00730843">
        <w:rPr>
          <w:rFonts w:ascii="IRBadr" w:hAnsi="IRBadr" w:cs="IRBadr"/>
          <w:sz w:val="28"/>
          <w:szCs w:val="28"/>
          <w:rtl/>
        </w:rPr>
        <w:t>اشتباه است.</w:t>
      </w:r>
      <w:r w:rsidR="008F2DD1" w:rsidRPr="00730843">
        <w:rPr>
          <w:rFonts w:ascii="IRBadr" w:hAnsi="IRBadr" w:cs="IRBadr"/>
          <w:sz w:val="28"/>
          <w:szCs w:val="28"/>
          <w:rtl/>
        </w:rPr>
        <w:t xml:space="preserve"> در مذاکره باید دقیق بود، سنجیده بود، خودباختگی نباشد، جدیّت و سلامت باشد و پشت مذاکره‌کنندگان باید به ملّت بیدار و متحد و همراه گرم باشد.</w:t>
      </w:r>
    </w:p>
    <w:p w:rsidR="008F2DD1" w:rsidRPr="00730843" w:rsidRDefault="008F2DD1" w:rsidP="006350A5">
      <w:pPr>
        <w:jc w:val="both"/>
        <w:rPr>
          <w:rFonts w:ascii="IRBadr" w:hAnsi="IRBadr" w:cs="IRBadr"/>
          <w:sz w:val="28"/>
          <w:szCs w:val="28"/>
          <w:rtl/>
        </w:rPr>
      </w:pPr>
      <w:r w:rsidRPr="00730843">
        <w:rPr>
          <w:rFonts w:ascii="IRBadr" w:hAnsi="IRBadr" w:cs="IRBadr"/>
          <w:sz w:val="28"/>
          <w:szCs w:val="28"/>
          <w:rtl/>
        </w:rPr>
        <w:t>سیزده آبان به خارجی‌ها نشان داد که ملّت ایران پرونده قطور ظلم آمریکا و استکبار غربی و صهیون</w:t>
      </w:r>
      <w:r w:rsidR="00B3405F" w:rsidRPr="00730843">
        <w:rPr>
          <w:rFonts w:ascii="IRBadr" w:hAnsi="IRBadr" w:cs="IRBadr"/>
          <w:sz w:val="28"/>
          <w:szCs w:val="28"/>
          <w:rtl/>
        </w:rPr>
        <w:t>یس</w:t>
      </w:r>
      <w:r w:rsidRPr="00730843">
        <w:rPr>
          <w:rFonts w:ascii="IRBadr" w:hAnsi="IRBadr" w:cs="IRBadr"/>
          <w:sz w:val="28"/>
          <w:szCs w:val="28"/>
          <w:rtl/>
        </w:rPr>
        <w:t>تی را فراموش نکرده است</w:t>
      </w:r>
      <w:r w:rsidR="00B3405F" w:rsidRPr="00730843">
        <w:rPr>
          <w:rFonts w:ascii="IRBadr" w:hAnsi="IRBadr" w:cs="IRBadr"/>
          <w:sz w:val="28"/>
          <w:szCs w:val="28"/>
          <w:rtl/>
        </w:rPr>
        <w:t xml:space="preserve">. در این شرایط باید دانست که انسجام، همگامی و همراهی </w:t>
      </w:r>
      <w:r w:rsidR="00AF789E" w:rsidRPr="00730843">
        <w:rPr>
          <w:rFonts w:ascii="IRBadr" w:hAnsi="IRBadr" w:cs="IRBadr"/>
          <w:sz w:val="28"/>
          <w:szCs w:val="28"/>
          <w:rtl/>
        </w:rPr>
        <w:t>آن‌ها</w:t>
      </w:r>
      <w:r w:rsidR="00B3405F" w:rsidRPr="00730843">
        <w:rPr>
          <w:rFonts w:ascii="IRBadr" w:hAnsi="IRBadr" w:cs="IRBadr"/>
          <w:sz w:val="28"/>
          <w:szCs w:val="28"/>
          <w:rtl/>
        </w:rPr>
        <w:t xml:space="preserve"> وظیفه ملت است و وظیفه مسئولان هم حرکت دقیق و درست روی موازین اسلام و با تبعیت از رهبر معظم است. </w:t>
      </w:r>
      <w:r w:rsidR="002827C2" w:rsidRPr="00730843">
        <w:rPr>
          <w:rFonts w:ascii="IRBadr" w:hAnsi="IRBadr" w:cs="IRBadr"/>
          <w:sz w:val="28"/>
          <w:szCs w:val="28"/>
          <w:rtl/>
        </w:rPr>
        <w:t xml:space="preserve">این پیام عاشورا است که ملّت ایران به خاطر مشکلات از عقاید و ایمان و آرمان و امام </w:t>
      </w:r>
      <w:r w:rsidR="00AF789E" w:rsidRPr="00730843">
        <w:rPr>
          <w:rFonts w:ascii="IRBadr" w:hAnsi="IRBadr" w:cs="IRBadr"/>
          <w:sz w:val="28"/>
          <w:szCs w:val="28"/>
          <w:rtl/>
        </w:rPr>
        <w:t>حسین (</w:t>
      </w:r>
      <w:r w:rsidR="002827C2" w:rsidRPr="00730843">
        <w:rPr>
          <w:rFonts w:ascii="IRBadr" w:hAnsi="IRBadr" w:cs="IRBadr"/>
          <w:sz w:val="28"/>
          <w:szCs w:val="28"/>
          <w:rtl/>
        </w:rPr>
        <w:t>ع) عقب نمی‌نش</w:t>
      </w:r>
      <w:r w:rsidR="00302950" w:rsidRPr="00730843">
        <w:rPr>
          <w:rFonts w:ascii="IRBadr" w:hAnsi="IRBadr" w:cs="IRBadr"/>
          <w:sz w:val="28"/>
          <w:szCs w:val="28"/>
          <w:rtl/>
        </w:rPr>
        <w:t>ی</w:t>
      </w:r>
      <w:r w:rsidR="002827C2" w:rsidRPr="00730843">
        <w:rPr>
          <w:rFonts w:ascii="IRBadr" w:hAnsi="IRBadr" w:cs="IRBadr"/>
          <w:sz w:val="28"/>
          <w:szCs w:val="28"/>
          <w:rtl/>
        </w:rPr>
        <w:t>ند.</w:t>
      </w:r>
    </w:p>
    <w:p w:rsidR="00302950" w:rsidRPr="00730843" w:rsidRDefault="00302950" w:rsidP="006350A5">
      <w:pPr>
        <w:pStyle w:val="Heading1"/>
        <w:jc w:val="both"/>
        <w:rPr>
          <w:rtl/>
        </w:rPr>
      </w:pPr>
      <w:bookmarkStart w:id="12" w:name="_Toc435111100"/>
      <w:r w:rsidRPr="00730843">
        <w:rPr>
          <w:rtl/>
        </w:rPr>
        <w:t>دعا</w:t>
      </w:r>
      <w:bookmarkEnd w:id="12"/>
    </w:p>
    <w:p w:rsidR="00302950" w:rsidRPr="00730843" w:rsidRDefault="002827C2" w:rsidP="006350A5">
      <w:pPr>
        <w:jc w:val="both"/>
        <w:rPr>
          <w:rFonts w:ascii="IRBadr" w:hAnsi="IRBadr" w:cs="IRBadr"/>
          <w:sz w:val="28"/>
          <w:szCs w:val="28"/>
        </w:rPr>
      </w:pPr>
      <w:r w:rsidRPr="00730843">
        <w:rPr>
          <w:rFonts w:ascii="IRBadr" w:hAnsi="IRBadr" w:cs="IRBadr"/>
          <w:sz w:val="28"/>
          <w:szCs w:val="28"/>
          <w:rtl/>
        </w:rPr>
        <w:t xml:space="preserve">خدایا دل‌های ما را به انوار ایمان و معرفت خود منور بفرما ما را از سوگواران واقعی سالار </w:t>
      </w:r>
      <w:r w:rsidR="006350A5">
        <w:rPr>
          <w:rFonts w:ascii="IRBadr" w:hAnsi="IRBadr" w:cs="IRBadr"/>
          <w:sz w:val="28"/>
          <w:szCs w:val="28"/>
          <w:rtl/>
        </w:rPr>
        <w:t>شهدا</w:t>
      </w:r>
      <w:r w:rsidR="006350A5">
        <w:rPr>
          <w:rFonts w:ascii="IRBadr" w:hAnsi="IRBadr" w:cs="IRBadr" w:hint="cs"/>
          <w:sz w:val="28"/>
          <w:szCs w:val="28"/>
          <w:rtl/>
        </w:rPr>
        <w:t xml:space="preserve"> </w:t>
      </w:r>
      <w:r w:rsidRPr="00730843">
        <w:rPr>
          <w:rFonts w:ascii="IRBadr" w:hAnsi="IRBadr" w:cs="IRBadr"/>
          <w:sz w:val="28"/>
          <w:szCs w:val="28"/>
          <w:rtl/>
        </w:rPr>
        <w:t>مقرّر</w:t>
      </w:r>
      <w:r w:rsidR="006C318C" w:rsidRPr="00730843">
        <w:rPr>
          <w:rFonts w:ascii="IRBadr" w:hAnsi="IRBadr" w:cs="IRBadr"/>
          <w:sz w:val="28"/>
          <w:szCs w:val="28"/>
          <w:rtl/>
        </w:rPr>
        <w:t xml:space="preserve"> بفرما توفیق سوگواری صادقانه </w:t>
      </w:r>
      <w:r w:rsidRPr="00730843">
        <w:rPr>
          <w:rFonts w:ascii="IRBadr" w:hAnsi="IRBadr" w:cs="IRBadr"/>
          <w:sz w:val="28"/>
          <w:szCs w:val="28"/>
          <w:rtl/>
        </w:rPr>
        <w:t xml:space="preserve">به در پیشگاه خدا و توبه خالصانه عنایت بفرما گناهان ما را ببخش و بیامرز اموات و درگذشتگان ما و تازه درگذشتگان را ببخش و بیامرز ارواح تابناک </w:t>
      </w:r>
      <w:r w:rsidR="006350A5">
        <w:rPr>
          <w:rFonts w:ascii="IRBadr" w:hAnsi="IRBadr" w:cs="IRBadr"/>
          <w:sz w:val="28"/>
          <w:szCs w:val="28"/>
          <w:rtl/>
        </w:rPr>
        <w:t>شهدا</w:t>
      </w:r>
      <w:r w:rsidR="00302950" w:rsidRPr="00730843">
        <w:rPr>
          <w:rFonts w:ascii="IRBadr" w:hAnsi="IRBadr" w:cs="IRBadr"/>
          <w:sz w:val="28"/>
          <w:szCs w:val="28"/>
          <w:rtl/>
        </w:rPr>
        <w:t xml:space="preserve"> و</w:t>
      </w:r>
      <w:r w:rsidRPr="00730843">
        <w:rPr>
          <w:rFonts w:ascii="IRBadr" w:hAnsi="IRBadr" w:cs="IRBadr"/>
          <w:sz w:val="28"/>
          <w:szCs w:val="28"/>
          <w:rtl/>
        </w:rPr>
        <w:t xml:space="preserve"> امام </w:t>
      </w:r>
      <w:r w:rsidR="006350A5">
        <w:rPr>
          <w:rFonts w:ascii="IRBadr" w:hAnsi="IRBadr" w:cs="IRBadr"/>
          <w:sz w:val="28"/>
          <w:szCs w:val="28"/>
          <w:rtl/>
        </w:rPr>
        <w:t>شهدا</w:t>
      </w:r>
      <w:r w:rsidRPr="00730843">
        <w:rPr>
          <w:rFonts w:ascii="IRBadr" w:hAnsi="IRBadr" w:cs="IRBadr"/>
          <w:sz w:val="28"/>
          <w:szCs w:val="28"/>
          <w:rtl/>
        </w:rPr>
        <w:t xml:space="preserve"> را با سالار </w:t>
      </w:r>
      <w:r w:rsidR="006350A5">
        <w:rPr>
          <w:rFonts w:ascii="IRBadr" w:hAnsi="IRBadr" w:cs="IRBadr"/>
          <w:sz w:val="28"/>
          <w:szCs w:val="28"/>
          <w:rtl/>
        </w:rPr>
        <w:t>شهدا</w:t>
      </w:r>
      <w:r w:rsidRPr="00730843">
        <w:rPr>
          <w:rFonts w:ascii="IRBadr" w:hAnsi="IRBadr" w:cs="IRBadr"/>
          <w:sz w:val="28"/>
          <w:szCs w:val="28"/>
          <w:rtl/>
        </w:rPr>
        <w:t xml:space="preserve"> محشور بفرما امت اسلام را در همه صحنه‌ها پیروز بفرما آگاهی هوشیاری و بینش درست اتحاد و انسجام را به امت اسلام و ملّت عزیز ما عنایت بفرما همه خطرها و آسیب‌ها را از </w:t>
      </w:r>
      <w:r w:rsidR="00AF789E" w:rsidRPr="00730843">
        <w:rPr>
          <w:rFonts w:ascii="IRBadr" w:hAnsi="IRBadr" w:cs="IRBadr"/>
          <w:sz w:val="28"/>
          <w:szCs w:val="28"/>
          <w:rtl/>
        </w:rPr>
        <w:t>آن‌ها</w:t>
      </w:r>
      <w:r w:rsidRPr="00730843">
        <w:rPr>
          <w:rFonts w:ascii="IRBadr" w:hAnsi="IRBadr" w:cs="IRBadr"/>
          <w:sz w:val="28"/>
          <w:szCs w:val="28"/>
          <w:rtl/>
        </w:rPr>
        <w:t xml:space="preserve"> دور بدار حوائج مشروعه ما را برآورده بدار مریضان جانبازان را شفا عنایت بفرما خدایا باران رحمت و برکات را بر سرزمین‌های تشنه ما فرو بفرست ما را مشمول الطاف و عنایات خودت قرار بده سلام و درود خالصانه این جمع را به محضر سرور و سالار </w:t>
      </w:r>
      <w:r w:rsidR="006350A5">
        <w:rPr>
          <w:rFonts w:ascii="IRBadr" w:hAnsi="IRBadr" w:cs="IRBadr"/>
          <w:sz w:val="28"/>
          <w:szCs w:val="28"/>
          <w:rtl/>
        </w:rPr>
        <w:t>شهدا</w:t>
      </w:r>
      <w:r w:rsidRPr="00730843">
        <w:rPr>
          <w:rFonts w:ascii="IRBadr" w:hAnsi="IRBadr" w:cs="IRBadr"/>
          <w:sz w:val="28"/>
          <w:szCs w:val="28"/>
          <w:rtl/>
        </w:rPr>
        <w:t xml:space="preserve"> و اصحاب باوفای او و حضرت امام </w:t>
      </w:r>
      <w:r w:rsidR="00AF789E" w:rsidRPr="00730843">
        <w:rPr>
          <w:rFonts w:ascii="IRBadr" w:hAnsi="IRBadr" w:cs="IRBadr"/>
          <w:sz w:val="28"/>
          <w:szCs w:val="28"/>
          <w:rtl/>
        </w:rPr>
        <w:t>زمان (</w:t>
      </w:r>
      <w:r w:rsidRPr="00730843">
        <w:rPr>
          <w:rFonts w:ascii="IRBadr" w:hAnsi="IRBadr" w:cs="IRBadr"/>
          <w:sz w:val="28"/>
          <w:szCs w:val="28"/>
          <w:rtl/>
        </w:rPr>
        <w:t xml:space="preserve">عج) ابلاغ بفرما </w:t>
      </w:r>
      <w:r w:rsidR="00302950" w:rsidRPr="00730843">
        <w:rPr>
          <w:rFonts w:ascii="IRBadr" w:hAnsi="IRBadr" w:cs="IRBadr"/>
          <w:sz w:val="28"/>
          <w:szCs w:val="28"/>
          <w:rtl/>
        </w:rPr>
        <w:t xml:space="preserve">در فرج امام </w:t>
      </w:r>
      <w:r w:rsidR="00AF789E" w:rsidRPr="00730843">
        <w:rPr>
          <w:rFonts w:ascii="IRBadr" w:hAnsi="IRBadr" w:cs="IRBadr"/>
          <w:sz w:val="28"/>
          <w:szCs w:val="28"/>
          <w:rtl/>
        </w:rPr>
        <w:t>زمان (</w:t>
      </w:r>
      <w:r w:rsidR="00302950" w:rsidRPr="00730843">
        <w:rPr>
          <w:rFonts w:ascii="IRBadr" w:hAnsi="IRBadr" w:cs="IRBadr"/>
          <w:sz w:val="28"/>
          <w:szCs w:val="28"/>
          <w:rtl/>
        </w:rPr>
        <w:t>عج) تعجیل بفرما.</w:t>
      </w:r>
    </w:p>
    <w:p w:rsidR="008D3454" w:rsidRPr="00730843" w:rsidRDefault="008D3454" w:rsidP="006350A5">
      <w:pPr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730843">
        <w:rPr>
          <w:rFonts w:ascii="IRBadr" w:hAnsi="IRBadr" w:cs="IRBadr"/>
          <w:b/>
          <w:bCs/>
          <w:sz w:val="28"/>
          <w:szCs w:val="28"/>
          <w:rtl/>
        </w:rPr>
        <w:t xml:space="preserve">نسئلک اللهم و </w:t>
      </w:r>
      <w:bookmarkStart w:id="13" w:name="_GoBack"/>
      <w:r w:rsidRPr="00730843">
        <w:rPr>
          <w:rFonts w:ascii="IRBadr" w:hAnsi="IRBadr" w:cs="IRBadr"/>
          <w:b/>
          <w:bCs/>
          <w:sz w:val="28"/>
          <w:szCs w:val="28"/>
          <w:rtl/>
        </w:rPr>
        <w:t>ندعوک</w:t>
      </w:r>
      <w:bookmarkEnd w:id="13"/>
      <w:r w:rsidRPr="00730843">
        <w:rPr>
          <w:rFonts w:ascii="IRBadr" w:hAnsi="IRBadr" w:cs="IRBadr"/>
          <w:b/>
          <w:bCs/>
          <w:sz w:val="28"/>
          <w:szCs w:val="28"/>
          <w:rtl/>
        </w:rPr>
        <w:t xml:space="preserve"> باسمک العظیم الاعظم الأعزّ الأجلّ الاکرم یا الله ... یا ارحم الرحمین. اللهم ارزقنی توفیق الطاعة و بعدالمعصیة و صدق النیّة و عرفان الحرمة؛ اللهم انصر الاسلام و اهله و اخذل الکفر واهله.</w:t>
      </w:r>
    </w:p>
    <w:p w:rsidR="002827C2" w:rsidRPr="00730843" w:rsidRDefault="002827C2" w:rsidP="006350A5">
      <w:pPr>
        <w:jc w:val="both"/>
        <w:rPr>
          <w:rFonts w:ascii="IRBadr" w:hAnsi="IRBadr" w:cs="IRBadr"/>
          <w:sz w:val="28"/>
          <w:szCs w:val="28"/>
          <w:rtl/>
        </w:rPr>
      </w:pPr>
    </w:p>
    <w:sectPr w:rsidR="002827C2" w:rsidRPr="00730843" w:rsidSect="00D27922">
      <w:headerReference w:type="default" r:id="rId9"/>
      <w:footerReference w:type="default" r:id="rId10"/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F45" w:rsidRDefault="00062F45">
      <w:pPr>
        <w:spacing w:after="0" w:line="240" w:lineRule="auto"/>
      </w:pPr>
      <w:r>
        <w:separator/>
      </w:r>
    </w:p>
  </w:endnote>
  <w:endnote w:type="continuationSeparator" w:id="0">
    <w:p w:rsidR="00062F45" w:rsidRDefault="00062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">
    <w:charset w:val="B2"/>
    <w:family w:val="auto"/>
    <w:pitch w:val="variable"/>
    <w:sig w:usb0="00002001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89767"/>
      <w:docPartObj>
        <w:docPartGallery w:val="Page Numbers (Bottom of Page)"/>
        <w:docPartUnique/>
      </w:docPartObj>
    </w:sdtPr>
    <w:sdtEndPr/>
    <w:sdtContent>
      <w:p w:rsidR="007B0062" w:rsidRDefault="00972312" w:rsidP="007B0062">
        <w:pPr>
          <w:pStyle w:val="Footer"/>
          <w:jc w:val="center"/>
        </w:pPr>
        <w:r>
          <w:fldChar w:fldCharType="begin"/>
        </w:r>
        <w:r w:rsidR="001D675F">
          <w:instrText xml:space="preserve"> PAGE   \* MERGEFORMAT </w:instrText>
        </w:r>
        <w:r>
          <w:fldChar w:fldCharType="separate"/>
        </w:r>
        <w:r w:rsidR="006350A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F45" w:rsidRDefault="00062F45">
      <w:pPr>
        <w:spacing w:after="0" w:line="240" w:lineRule="auto"/>
      </w:pPr>
      <w:r>
        <w:separator/>
      </w:r>
    </w:p>
  </w:footnote>
  <w:footnote w:type="continuationSeparator" w:id="0">
    <w:p w:rsidR="00062F45" w:rsidRDefault="00062F45">
      <w:pPr>
        <w:spacing w:after="0" w:line="240" w:lineRule="auto"/>
      </w:pPr>
      <w:r>
        <w:continuationSeparator/>
      </w:r>
    </w:p>
  </w:footnote>
  <w:footnote w:id="1">
    <w:p w:rsidR="000026F7" w:rsidRPr="005B0943" w:rsidRDefault="000026F7" w:rsidP="000026F7">
      <w:pPr>
        <w:pStyle w:val="FootnoteText"/>
        <w:jc w:val="right"/>
        <w:rPr>
          <w:rFonts w:ascii="IRBadr" w:hAnsi="IRBadr" w:cs="IRBadr"/>
          <w:rtl/>
        </w:rPr>
      </w:pPr>
      <w:r w:rsidRPr="005B0943">
        <w:rPr>
          <w:rFonts w:ascii="IRBadr" w:hAnsi="IRBadr" w:cs="IRBadr"/>
          <w:rtl/>
        </w:rPr>
        <w:t>3. زیارت ناحیه مقدسه.</w:t>
      </w:r>
    </w:p>
  </w:footnote>
  <w:footnote w:id="2">
    <w:p w:rsidR="000026F7" w:rsidRPr="005B0943" w:rsidRDefault="000026F7" w:rsidP="000026F7">
      <w:pPr>
        <w:pStyle w:val="FootnoteText"/>
        <w:jc w:val="right"/>
        <w:rPr>
          <w:rFonts w:ascii="IRBadr" w:hAnsi="IRBadr" w:cs="IRBadr"/>
          <w:rtl/>
        </w:rPr>
      </w:pPr>
      <w:r w:rsidRPr="005B0943">
        <w:rPr>
          <w:rFonts w:ascii="IRBadr" w:hAnsi="IRBadr" w:cs="IRBadr"/>
          <w:rtl/>
        </w:rPr>
        <w:t>4. زیارت ناحیه مقدسه.</w:t>
      </w:r>
    </w:p>
  </w:footnote>
  <w:footnote w:id="3">
    <w:p w:rsidR="000026F7" w:rsidRPr="005B0943" w:rsidRDefault="000026F7" w:rsidP="000026F7">
      <w:pPr>
        <w:pStyle w:val="FootnoteText"/>
        <w:jc w:val="right"/>
        <w:rPr>
          <w:rFonts w:ascii="IRBadr" w:hAnsi="IRBadr" w:cs="IRBadr"/>
          <w:rtl/>
        </w:rPr>
      </w:pPr>
      <w:r w:rsidRPr="005B0943">
        <w:rPr>
          <w:rFonts w:ascii="IRBadr" w:hAnsi="IRBadr" w:cs="IRBadr"/>
          <w:rtl/>
        </w:rPr>
        <w:t>5. سوره الشعراء، آیه 227، صفحه 376.</w:t>
      </w:r>
    </w:p>
  </w:footnote>
  <w:footnote w:id="4">
    <w:p w:rsidR="000D7624" w:rsidRDefault="000D7624" w:rsidP="000D7624">
      <w:pPr>
        <w:pStyle w:val="FootnoteText"/>
        <w:jc w:val="right"/>
        <w:rPr>
          <w:rtl/>
        </w:rPr>
      </w:pPr>
      <w:r w:rsidRPr="005B0943">
        <w:rPr>
          <w:rFonts w:ascii="IRBadr" w:hAnsi="IRBadr" w:cs="IRBadr"/>
          <w:rtl/>
        </w:rPr>
        <w:t>6. سوره الکوثر، سوره 108، صفحه 602.</w:t>
      </w:r>
    </w:p>
  </w:footnote>
  <w:footnote w:id="5">
    <w:p w:rsidR="008D3454" w:rsidRDefault="008D3454" w:rsidP="008D3454">
      <w:pPr>
        <w:pStyle w:val="FootnoteText"/>
        <w:jc w:val="right"/>
      </w:pPr>
      <w:r>
        <w:rPr>
          <w:rFonts w:ascii="IRBadr" w:hAnsi="IRBadr" w:cs="IRBadr"/>
          <w:sz w:val="22"/>
          <w:szCs w:val="22"/>
          <w:rtl/>
        </w:rPr>
        <w:t>. سوره التوبه، آیه 119</w:t>
      </w:r>
      <w:r>
        <w:rPr>
          <w:rStyle w:val="FootnoteReference"/>
          <w:rFonts w:eastAsia="2  Lotus"/>
        </w:rPr>
        <w:footnoteRef/>
      </w:r>
    </w:p>
  </w:footnote>
  <w:footnote w:id="6">
    <w:p w:rsidR="00CB3C93" w:rsidRDefault="00CB3C93" w:rsidP="00CB3C93">
      <w:pPr>
        <w:pStyle w:val="FootnoteText"/>
        <w:bidi/>
        <w:rPr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>مناقب آل ابی طالب (ع)، ج 4، ص 89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843" w:rsidRPr="00F13A7D" w:rsidRDefault="00730843" w:rsidP="00730843">
    <w:pPr>
      <w:tabs>
        <w:tab w:val="left" w:pos="1256"/>
        <w:tab w:val="left" w:pos="5696"/>
        <w:tab w:val="right" w:pos="9071"/>
      </w:tabs>
      <w:rPr>
        <w:rFonts w:ascii="IRBadr" w:hAnsi="IRBadr" w:cs="IRBadr"/>
        <w:b/>
        <w:bCs/>
        <w:sz w:val="28"/>
        <w:szCs w:val="28"/>
        <w:rtl/>
      </w:rPr>
    </w:pPr>
    <w:bookmarkStart w:id="14" w:name="OLE_LINK1"/>
    <w:bookmarkStart w:id="15" w:name="OLE_LINK2"/>
    <w:r>
      <w:rPr>
        <w:noProof/>
      </w:rPr>
      <w:drawing>
        <wp:anchor distT="0" distB="0" distL="114300" distR="114300" simplePos="0" relativeHeight="251660288" behindDoc="0" locked="0" layoutInCell="1" allowOverlap="1" wp14:anchorId="4EE2341A" wp14:editId="56F59C64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4"/>
    <w:bookmarkEnd w:id="15"/>
    <w:r>
      <w:rPr>
        <w:noProof/>
      </w:rPr>
      <w:pict>
        <v:line id="Straight Connector 2" o:spid="_x0000_s2050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</w:pict>
    </w:r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F13A7D">
      <w:rPr>
        <w:rFonts w:ascii="IRBadr" w:hAnsi="IRBadr" w:cs="IRBadr"/>
        <w:sz w:val="28"/>
        <w:szCs w:val="28"/>
        <w:rtl/>
      </w:rPr>
      <w:t>شماره ثبت</w:t>
    </w:r>
    <w:r>
      <w:rPr>
        <w:rFonts w:ascii="IRBadr" w:hAnsi="IRBadr" w:cs="IRBadr" w:hint="cs"/>
        <w:sz w:val="28"/>
        <w:szCs w:val="28"/>
        <w:rtl/>
      </w:rPr>
      <w:t>:</w:t>
    </w:r>
    <w:r>
      <w:rPr>
        <w:rFonts w:ascii="IRBadr" w:hAnsi="IRBadr" w:cs="IRBadr"/>
        <w:sz w:val="28"/>
        <w:szCs w:val="28"/>
      </w:rPr>
      <w:t>3690</w:t>
    </w:r>
  </w:p>
  <w:p w:rsidR="00257FA5" w:rsidRPr="00730843" w:rsidRDefault="00062F45" w:rsidP="007308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66A0E"/>
    <w:multiLevelType w:val="hybridMultilevel"/>
    <w:tmpl w:val="142AD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7E4B"/>
    <w:rsid w:val="000026F7"/>
    <w:rsid w:val="00035E5A"/>
    <w:rsid w:val="00051B9F"/>
    <w:rsid w:val="00057BF8"/>
    <w:rsid w:val="00062F45"/>
    <w:rsid w:val="00096ADE"/>
    <w:rsid w:val="000D7624"/>
    <w:rsid w:val="000F722D"/>
    <w:rsid w:val="0011179A"/>
    <w:rsid w:val="00132AC1"/>
    <w:rsid w:val="00136278"/>
    <w:rsid w:val="00160B61"/>
    <w:rsid w:val="00165DF4"/>
    <w:rsid w:val="001D675F"/>
    <w:rsid w:val="001E110C"/>
    <w:rsid w:val="001E75AF"/>
    <w:rsid w:val="002059D6"/>
    <w:rsid w:val="00222A8A"/>
    <w:rsid w:val="0023456E"/>
    <w:rsid w:val="0027378C"/>
    <w:rsid w:val="002827C2"/>
    <w:rsid w:val="002C5B3B"/>
    <w:rsid w:val="002D5417"/>
    <w:rsid w:val="00302950"/>
    <w:rsid w:val="00350277"/>
    <w:rsid w:val="0039731D"/>
    <w:rsid w:val="003E088F"/>
    <w:rsid w:val="0044083A"/>
    <w:rsid w:val="004E0D2D"/>
    <w:rsid w:val="004F2145"/>
    <w:rsid w:val="004F4F71"/>
    <w:rsid w:val="00524E75"/>
    <w:rsid w:val="005531A7"/>
    <w:rsid w:val="005B0943"/>
    <w:rsid w:val="006350A5"/>
    <w:rsid w:val="0066359A"/>
    <w:rsid w:val="006927DF"/>
    <w:rsid w:val="006A0D3A"/>
    <w:rsid w:val="006C318C"/>
    <w:rsid w:val="00706A86"/>
    <w:rsid w:val="007259BD"/>
    <w:rsid w:val="00730843"/>
    <w:rsid w:val="007422E4"/>
    <w:rsid w:val="0075124E"/>
    <w:rsid w:val="007940B6"/>
    <w:rsid w:val="007C2D6B"/>
    <w:rsid w:val="00835E1B"/>
    <w:rsid w:val="00854458"/>
    <w:rsid w:val="00874E87"/>
    <w:rsid w:val="008D3454"/>
    <w:rsid w:val="008F2DD1"/>
    <w:rsid w:val="009169EE"/>
    <w:rsid w:val="00932159"/>
    <w:rsid w:val="00972312"/>
    <w:rsid w:val="009E25E3"/>
    <w:rsid w:val="00AA0D70"/>
    <w:rsid w:val="00AC5775"/>
    <w:rsid w:val="00AE3C0F"/>
    <w:rsid w:val="00AE7DA6"/>
    <w:rsid w:val="00AF789E"/>
    <w:rsid w:val="00B3405F"/>
    <w:rsid w:val="00B522CA"/>
    <w:rsid w:val="00B64CC7"/>
    <w:rsid w:val="00B86C6B"/>
    <w:rsid w:val="00BB0E48"/>
    <w:rsid w:val="00BB1DEB"/>
    <w:rsid w:val="00C44484"/>
    <w:rsid w:val="00CA34E6"/>
    <w:rsid w:val="00CA7B9B"/>
    <w:rsid w:val="00CB3C93"/>
    <w:rsid w:val="00CC0591"/>
    <w:rsid w:val="00CC56B5"/>
    <w:rsid w:val="00CD35F7"/>
    <w:rsid w:val="00D207A8"/>
    <w:rsid w:val="00D42636"/>
    <w:rsid w:val="00D45755"/>
    <w:rsid w:val="00D4795A"/>
    <w:rsid w:val="00D83B25"/>
    <w:rsid w:val="00DA2593"/>
    <w:rsid w:val="00E27C5E"/>
    <w:rsid w:val="00EB77F5"/>
    <w:rsid w:val="00ED4590"/>
    <w:rsid w:val="00EF7806"/>
    <w:rsid w:val="00F5029F"/>
    <w:rsid w:val="00F80014"/>
    <w:rsid w:val="00F80C69"/>
    <w:rsid w:val="00F91207"/>
    <w:rsid w:val="00FE7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D27922"/>
    <w:pPr>
      <w:bidi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AA0D70"/>
    <w:pPr>
      <w:keepNext/>
      <w:keepLines/>
      <w:spacing w:after="0" w:line="240" w:lineRule="auto"/>
      <w:jc w:val="lowKashida"/>
      <w:outlineLvl w:val="0"/>
    </w:pPr>
    <w:rPr>
      <w:rFonts w:ascii="IRBadr" w:eastAsia="2  Lotus" w:hAnsi="IRBadr" w:cs="IRBadr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bidi w:val="0"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136278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bidi w:val="0"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AA0D70"/>
    <w:rPr>
      <w:rFonts w:ascii="IRBadr" w:eastAsia="2  Lotus" w:hAnsi="IRBadr" w:cs="IR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136278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bidi w:val="0"/>
      <w:spacing w:after="0" w:line="240" w:lineRule="auto"/>
    </w:pPr>
    <w:rPr>
      <w:rFonts w:ascii="Calibri" w:eastAsiaTheme="minorEastAsia" w:hAnsi="Calibri" w:cs="2  Badr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bidi w:val="0"/>
      <w:spacing w:after="0" w:line="240" w:lineRule="auto"/>
      <w:ind w:left="221"/>
    </w:pPr>
    <w:rPr>
      <w:rFonts w:ascii="Calibri" w:eastAsiaTheme="minorEastAsia" w:hAnsi="Calibri" w:cs="2  Badr"/>
      <w:szCs w:val="28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bidi w:val="0"/>
      <w:spacing w:after="0" w:line="240" w:lineRule="auto"/>
      <w:ind w:left="442"/>
    </w:pPr>
    <w:rPr>
      <w:rFonts w:ascii="Calibri" w:eastAsia="2  Lotus" w:hAnsi="Calibri" w:cs="2  Badr"/>
      <w:szCs w:val="28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 w:val="0"/>
      <w:spacing w:after="0" w:line="240" w:lineRule="auto"/>
    </w:pPr>
    <w:rPr>
      <w:rFonts w:ascii="Calibri" w:eastAsia="Times New Roman" w:hAnsi="Calibri" w:cs="2  Badr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bidi w:val="0"/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bidi w:val="0"/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bidi w:val="0"/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bidi w:val="0"/>
      <w:spacing w:after="0" w:line="240" w:lineRule="auto"/>
      <w:ind w:left="1134"/>
    </w:pPr>
    <w:rPr>
      <w:rFonts w:ascii="Calibri" w:eastAsia="2  Lotus" w:hAnsi="Calibri" w:cs="2  Lotus"/>
      <w:szCs w:val="28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bidi w:val="0"/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bidi w:val="0"/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 w:val="0"/>
      <w:spacing w:after="0" w:line="240" w:lineRule="auto"/>
    </w:pPr>
    <w:rPr>
      <w:rFonts w:ascii="Calibri" w:eastAsia="Times New Roman" w:hAnsi="Calibri" w:cs="2  Badr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 w:val="0"/>
      <w:spacing w:after="0" w:line="240" w:lineRule="auto"/>
    </w:pPr>
    <w:rPr>
      <w:rFonts w:ascii="Calibri" w:eastAsia="Times New Roman" w:hAnsi="Calibri" w:cs="2  Badr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character" w:styleId="Strong">
    <w:name w:val="Strong"/>
    <w:basedOn w:val="DefaultParagraphFont"/>
    <w:uiPriority w:val="22"/>
    <w:qFormat/>
    <w:rsid w:val="00EB77F5"/>
    <w:rPr>
      <w:b/>
      <w:bCs/>
    </w:rPr>
  </w:style>
  <w:style w:type="paragraph" w:customStyle="1" w:styleId="a">
    <w:name w:val="عناويين متوسطة"/>
    <w:basedOn w:val="Normal"/>
    <w:rsid w:val="00302950"/>
    <w:pPr>
      <w:spacing w:after="0" w:line="240" w:lineRule="auto"/>
      <w:jc w:val="center"/>
    </w:pPr>
    <w:rPr>
      <w:rFonts w:ascii="Times New Roman" w:eastAsia="Times New Roman" w:hAnsi="Times New Roman" w:cs="DecoType Naskh"/>
      <w:noProof/>
      <w:color w:val="008000"/>
      <w:sz w:val="40"/>
      <w:szCs w:val="40"/>
      <w:lang w:bidi="ar-SA"/>
    </w:rPr>
  </w:style>
  <w:style w:type="paragraph" w:customStyle="1" w:styleId="a0">
    <w:name w:val="النص القرآني"/>
    <w:basedOn w:val="Normal"/>
    <w:rsid w:val="00302950"/>
    <w:pPr>
      <w:spacing w:after="0" w:line="240" w:lineRule="auto"/>
      <w:jc w:val="both"/>
    </w:pPr>
    <w:rPr>
      <w:rFonts w:ascii="Times New Roman" w:eastAsia="Times New Roman" w:hAnsi="Times New Roman" w:cs="DecoType Naskh"/>
      <w:noProof/>
      <w:sz w:val="28"/>
      <w:szCs w:val="4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274AE-363E-4764-BA03-526716B92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7</Pages>
  <Words>1915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kiarash</dc:creator>
  <cp:lastModifiedBy>اکبریان</cp:lastModifiedBy>
  <cp:revision>50</cp:revision>
  <dcterms:created xsi:type="dcterms:W3CDTF">2015-07-13T08:06:00Z</dcterms:created>
  <dcterms:modified xsi:type="dcterms:W3CDTF">2015-09-08T07:42:00Z</dcterms:modified>
</cp:coreProperties>
</file>