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9" w:rsidRDefault="002C1250" w:rsidP="00444448">
      <w:pPr>
        <w:bidi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411BA9">
        <w:rPr>
          <w:rFonts w:ascii="IRBadr" w:hAnsi="IRBadr" w:cs="IRBadr"/>
          <w:rtl/>
        </w:rPr>
        <w:fldChar w:fldCharType="begin"/>
      </w:r>
      <w:r w:rsidR="00411BA9">
        <w:rPr>
          <w:rFonts w:ascii="IRBadr" w:hAnsi="IRBadr" w:cs="IRBadr"/>
          <w:rtl/>
        </w:rPr>
        <w:instrText xml:space="preserve"> </w:instrText>
      </w:r>
      <w:r w:rsidR="00411BA9">
        <w:rPr>
          <w:rFonts w:ascii="IRBadr" w:hAnsi="IRBadr" w:cs="IRBadr"/>
        </w:rPr>
        <w:instrText>TOC</w:instrText>
      </w:r>
      <w:r w:rsidR="00411BA9">
        <w:rPr>
          <w:rFonts w:ascii="IRBadr" w:hAnsi="IRBadr" w:cs="IRBadr"/>
          <w:rtl/>
        </w:rPr>
        <w:instrText xml:space="preserve"> \</w:instrText>
      </w:r>
      <w:r w:rsidR="00411BA9">
        <w:rPr>
          <w:rFonts w:ascii="IRBadr" w:hAnsi="IRBadr" w:cs="IRBadr"/>
        </w:rPr>
        <w:instrText>o \h \z \u</w:instrText>
      </w:r>
      <w:r w:rsidR="00411BA9">
        <w:rPr>
          <w:rFonts w:ascii="IRBadr" w:hAnsi="IRBadr" w:cs="IRBadr"/>
          <w:rtl/>
        </w:rPr>
        <w:instrText xml:space="preserve"> </w:instrText>
      </w:r>
      <w:r w:rsidR="00411BA9">
        <w:rPr>
          <w:rFonts w:ascii="IRBadr" w:hAnsi="IRBadr" w:cs="IRBadr"/>
          <w:rtl/>
        </w:rPr>
        <w:fldChar w:fldCharType="separate"/>
      </w:r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0" w:history="1">
        <w:r w:rsidR="00411BA9" w:rsidRPr="00411BA9">
          <w:rPr>
            <w:rStyle w:val="aff1"/>
            <w:rFonts w:ascii="IRBadr" w:hAnsi="IRBadr" w:cs="IRBadr"/>
            <w:noProof/>
            <w:rtl/>
          </w:rPr>
          <w:t>خطبه اول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_Toc435688320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2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1" w:history="1">
        <w:r w:rsidR="00411BA9" w:rsidRPr="00411BA9">
          <w:rPr>
            <w:rStyle w:val="aff1"/>
            <w:rFonts w:ascii="IRBadr" w:hAnsi="IRBadr" w:cs="IRBadr"/>
            <w:noProof/>
            <w:rtl/>
          </w:rPr>
          <w:t>تفسیر آیاتی از سوره بلد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_Toc435688321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2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2" w:history="1">
        <w:r w:rsidR="00411BA9" w:rsidRPr="00411BA9">
          <w:rPr>
            <w:rStyle w:val="aff1"/>
            <w:rFonts w:ascii="IRBadr" w:hAnsi="IRBadr" w:cs="IRBadr"/>
            <w:noProof/>
            <w:rtl/>
          </w:rPr>
          <w:t>ابزارهای شناخت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_Toc435688322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2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3" w:history="1">
        <w:r w:rsidR="00411BA9" w:rsidRPr="00411BA9">
          <w:rPr>
            <w:rStyle w:val="aff1"/>
            <w:rFonts w:ascii="IRBadr" w:hAnsi="IRBadr" w:cs="IRBadr"/>
            <w:noProof/>
            <w:rtl/>
          </w:rPr>
          <w:t>الهام شر و تقوی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_Toc435688323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3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4" w:history="1">
        <w:r w:rsidR="00411BA9" w:rsidRPr="00411BA9">
          <w:rPr>
            <w:rStyle w:val="aff1"/>
            <w:rFonts w:ascii="IRBadr" w:hAnsi="IRBadr" w:cs="IRBadr"/>
            <w:noProof/>
            <w:rtl/>
          </w:rPr>
          <w:t>روش تربیتی سؤالی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_Toc435688324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4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5" w:history="1">
        <w:r w:rsidR="00411BA9" w:rsidRPr="00411BA9">
          <w:rPr>
            <w:rStyle w:val="aff1"/>
            <w:rFonts w:ascii="IRBadr" w:hAnsi="IRBadr" w:cs="IRBadr"/>
            <w:noProof/>
            <w:rtl/>
          </w:rPr>
          <w:t>گردنه‌های دنیا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_Toc435688325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5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6" w:history="1">
        <w:r w:rsidR="00411BA9" w:rsidRPr="00411BA9">
          <w:rPr>
            <w:rStyle w:val="aff1"/>
            <w:rFonts w:ascii="IRBadr" w:hAnsi="IRBadr" w:cs="IRBadr"/>
            <w:noProof/>
            <w:rtl/>
          </w:rPr>
          <w:t>تشریح گردنه‌ها در آیات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_Toc435688326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5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7" w:history="1">
        <w:r w:rsidR="00411BA9" w:rsidRPr="00411BA9">
          <w:rPr>
            <w:rStyle w:val="aff1"/>
            <w:rFonts w:ascii="IRBadr" w:hAnsi="IRBadr" w:cs="IRBadr"/>
            <w:noProof/>
            <w:rtl/>
          </w:rPr>
          <w:t>خطبه دوم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_Toc435688327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6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8" w:history="1">
        <w:r w:rsidR="00411BA9" w:rsidRPr="00411BA9">
          <w:rPr>
            <w:rStyle w:val="aff1"/>
            <w:rFonts w:ascii="IRBadr" w:hAnsi="IRBadr" w:cs="IRBadr"/>
            <w:noProof/>
            <w:rtl/>
          </w:rPr>
          <w:t>نکات مهم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_Toc435688328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6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Pr="00411BA9" w:rsidRDefault="00E10364" w:rsidP="00411BA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329" w:history="1">
        <w:r w:rsidR="00411BA9" w:rsidRPr="00411BA9">
          <w:rPr>
            <w:rStyle w:val="aff1"/>
            <w:rFonts w:ascii="IRBadr" w:hAnsi="IRBadr" w:cs="IRBadr"/>
            <w:noProof/>
            <w:rtl/>
          </w:rPr>
          <w:t>دعا</w:t>
        </w:r>
        <w:r w:rsidR="00411BA9" w:rsidRPr="00411BA9">
          <w:rPr>
            <w:rFonts w:ascii="IRBadr" w:hAnsi="IRBadr" w:cs="IRBadr"/>
            <w:noProof/>
            <w:webHidden/>
          </w:rPr>
          <w:tab/>
        </w:r>
        <w:r w:rsidR="00411BA9" w:rsidRPr="00411BA9">
          <w:rPr>
            <w:rFonts w:ascii="IRBadr" w:hAnsi="IRBadr" w:cs="IRBadr"/>
            <w:noProof/>
            <w:webHidden/>
          </w:rPr>
          <w:fldChar w:fldCharType="begin"/>
        </w:r>
        <w:r w:rsidR="00411BA9" w:rsidRPr="00411BA9">
          <w:rPr>
            <w:rFonts w:ascii="IRBadr" w:hAnsi="IRBadr" w:cs="IRBadr"/>
            <w:noProof/>
            <w:webHidden/>
          </w:rPr>
          <w:instrText xml:space="preserve"> PAGEREF _Toc435688329 \h </w:instrText>
        </w:r>
        <w:r w:rsidR="00411BA9" w:rsidRPr="00411BA9">
          <w:rPr>
            <w:rFonts w:ascii="IRBadr" w:hAnsi="IRBadr" w:cs="IRBadr"/>
            <w:noProof/>
            <w:webHidden/>
          </w:rPr>
        </w:r>
        <w:r w:rsidR="00411BA9" w:rsidRPr="00411BA9">
          <w:rPr>
            <w:rFonts w:ascii="IRBadr" w:hAnsi="IRBadr" w:cs="IRBadr"/>
            <w:noProof/>
            <w:webHidden/>
          </w:rPr>
          <w:fldChar w:fldCharType="separate"/>
        </w:r>
        <w:r w:rsidR="00411BA9" w:rsidRPr="00411BA9">
          <w:rPr>
            <w:rFonts w:ascii="IRBadr" w:hAnsi="IRBadr" w:cs="IRBadr"/>
            <w:noProof/>
            <w:webHidden/>
          </w:rPr>
          <w:t>10</w:t>
        </w:r>
        <w:r w:rsidR="00411BA9" w:rsidRPr="00411BA9">
          <w:rPr>
            <w:rFonts w:ascii="IRBadr" w:hAnsi="IRBadr" w:cs="IRBadr"/>
            <w:noProof/>
            <w:webHidden/>
          </w:rPr>
          <w:fldChar w:fldCharType="end"/>
        </w:r>
      </w:hyperlink>
    </w:p>
    <w:p w:rsidR="00411BA9" w:rsidRDefault="00411BA9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411BA9" w:rsidRDefault="00411BA9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8320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2C125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2C1250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2C125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2C1250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D5981" w:rsidRDefault="00BA1DC1" w:rsidP="00BC5A50">
      <w:pPr>
        <w:pStyle w:val="aff0"/>
        <w:bidi/>
        <w:spacing w:line="360" w:lineRule="auto"/>
        <w:rPr>
          <w:rFonts w:ascii="IRBadr" w:hAnsi="IRBadr" w:cs="IRBadr"/>
          <w:sz w:val="28"/>
          <w:szCs w:val="28"/>
          <w:rtl/>
        </w:rPr>
      </w:pPr>
      <w:r w:rsidRPr="00BC5A50">
        <w:rPr>
          <w:rFonts w:ascii="IRBadr" w:hAnsi="IRBadr" w:cs="IRBadr" w:hint="cs"/>
          <w:sz w:val="28"/>
          <w:szCs w:val="28"/>
          <w:rtl/>
        </w:rPr>
        <w:t xml:space="preserve">همه شما برادران و خواهران و خودم را به پارسایی و دوری از رذائل اخلاقی دعوت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کنم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امیدواریم خداوند ما را از بندگان وارسته و </w:t>
      </w:r>
      <w:r w:rsidR="002C1250">
        <w:rPr>
          <w:rFonts w:ascii="IRBadr" w:hAnsi="IRBadr" w:cs="IRBadr" w:hint="cs"/>
          <w:sz w:val="28"/>
          <w:szCs w:val="28"/>
          <w:rtl/>
        </w:rPr>
        <w:t>نمازگزاران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واقعی قرار دهد.</w:t>
      </w:r>
    </w:p>
    <w:p w:rsidR="005D5981" w:rsidRDefault="005D5981" w:rsidP="005D5981">
      <w:pPr>
        <w:pStyle w:val="1"/>
        <w:rPr>
          <w:rtl/>
        </w:rPr>
      </w:pPr>
      <w:bookmarkStart w:id="2" w:name="_Toc435688321"/>
      <w:r>
        <w:rPr>
          <w:rFonts w:hint="cs"/>
          <w:rtl/>
        </w:rPr>
        <w:t>تفسیر آیاتی از سوره بلد</w:t>
      </w:r>
      <w:bookmarkEnd w:id="2"/>
    </w:p>
    <w:p w:rsidR="00BC5A50" w:rsidRDefault="00BA1DC1" w:rsidP="005D5981">
      <w:pPr>
        <w:pStyle w:val="aff0"/>
        <w:bidi/>
        <w:spacing w:line="360" w:lineRule="auto"/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</w:pPr>
      <w:r w:rsidRPr="00BC5A50">
        <w:rPr>
          <w:rFonts w:ascii="IRBadr" w:hAnsi="IRBadr" w:cs="IRBadr" w:hint="cs"/>
          <w:sz w:val="28"/>
          <w:szCs w:val="28"/>
          <w:rtl/>
        </w:rPr>
        <w:t xml:space="preserve">در سوره بلد آیاتی را شرح دادیم که خداوند </w:t>
      </w:r>
      <w:r w:rsidR="002C1250">
        <w:rPr>
          <w:rFonts w:ascii="IRBadr" w:hAnsi="IRBadr" w:cs="IRBadr"/>
          <w:sz w:val="28"/>
          <w:szCs w:val="28"/>
          <w:rtl/>
        </w:rPr>
        <w:t>نعمت‌ها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خود را در این قسمت برشمرد</w:t>
      </w:r>
      <w:r w:rsidRPr="00BC5A50">
        <w:rPr>
          <w:rFonts w:ascii="IRBadr" w:hAnsi="IRBadr" w:cs="IRBadr"/>
          <w:sz w:val="28"/>
          <w:szCs w:val="28"/>
          <w:rtl/>
        </w:rPr>
        <w:t>؛</w:t>
      </w:r>
      <w:r w:rsidR="002C125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 لَمْ نَجْعَلْ لَهُ عَ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5D5981" w:rsidRPr="005D5981" w:rsidRDefault="005D5981" w:rsidP="005D5981">
      <w:pPr>
        <w:pStyle w:val="1"/>
        <w:rPr>
          <w:rFonts w:eastAsia="Times New Roman" w:cs="Times New Roman"/>
        </w:rPr>
      </w:pPr>
      <w:bookmarkStart w:id="3" w:name="_Toc435688322"/>
      <w:r w:rsidRPr="005D5981">
        <w:rPr>
          <w:rFonts w:hint="cs"/>
          <w:rtl/>
        </w:rPr>
        <w:t>ابزارهای شناخت</w:t>
      </w:r>
      <w:bookmarkEnd w:id="3"/>
    </w:p>
    <w:p w:rsidR="00BA1DC1" w:rsidRDefault="00BA1DC1" w:rsidP="00BA1D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</w:t>
      </w:r>
      <w:r w:rsidR="002C1250">
        <w:rPr>
          <w:rFonts w:ascii="IRBadr" w:hAnsi="IRBadr" w:cs="IRBadr" w:hint="cs"/>
          <w:sz w:val="28"/>
          <w:rtl/>
        </w:rPr>
        <w:t>بی‌اعتنا</w:t>
      </w:r>
      <w:r>
        <w:rPr>
          <w:rFonts w:ascii="IRBadr" w:hAnsi="IRBadr" w:cs="IRBadr" w:hint="cs"/>
          <w:sz w:val="28"/>
          <w:rtl/>
        </w:rPr>
        <w:t xml:space="preserve"> به </w:t>
      </w:r>
      <w:r w:rsidR="002C1250">
        <w:rPr>
          <w:rFonts w:ascii="IRBadr" w:hAnsi="IRBadr" w:cs="IRBadr"/>
          <w:sz w:val="28"/>
          <w:rtl/>
        </w:rPr>
        <w:t>فرمان‌ها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 آیا </w:t>
      </w:r>
      <w:r w:rsidR="002C1250">
        <w:rPr>
          <w:rFonts w:ascii="IRBadr" w:hAnsi="IRBadr" w:cs="IRBadr"/>
          <w:sz w:val="28"/>
          <w:rtl/>
        </w:rPr>
        <w:t>نم</w:t>
      </w:r>
      <w:r w:rsidR="002C1250">
        <w:rPr>
          <w:rFonts w:ascii="IRBadr" w:hAnsi="IRBadr" w:cs="IRBadr" w:hint="cs"/>
          <w:sz w:val="28"/>
          <w:rtl/>
        </w:rPr>
        <w:t>ی‌داند</w:t>
      </w:r>
      <w:r>
        <w:rPr>
          <w:rFonts w:ascii="IRBadr" w:hAnsi="IRBadr" w:cs="IRBadr" w:hint="cs"/>
          <w:sz w:val="28"/>
          <w:rtl/>
        </w:rPr>
        <w:t xml:space="preserve"> ما او را غرق در </w:t>
      </w:r>
      <w:r w:rsidR="002C1250">
        <w:rPr>
          <w:rFonts w:ascii="IRBadr" w:hAnsi="IRBadr" w:cs="IRBadr"/>
          <w:sz w:val="28"/>
          <w:rtl/>
        </w:rPr>
        <w:t>نعمت‌ها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فراوان </w:t>
      </w:r>
      <w:r w:rsidR="002C1250">
        <w:rPr>
          <w:rFonts w:ascii="IRBadr" w:hAnsi="IRBadr" w:cs="IRBadr" w:hint="cs"/>
          <w:sz w:val="28"/>
          <w:rtl/>
        </w:rPr>
        <w:t>آفریدیم</w:t>
      </w:r>
      <w:r>
        <w:rPr>
          <w:rFonts w:ascii="IRBadr" w:hAnsi="IRBadr" w:cs="IRBadr" w:hint="cs"/>
          <w:sz w:val="28"/>
          <w:rtl/>
        </w:rPr>
        <w:t xml:space="preserve"> و برای شناخت دنیا به او دو چشم و برای ارتباط با دیگران و استفاده از غذا دو لب دادیم.</w:t>
      </w:r>
      <w:r w:rsidR="002C1250">
        <w:rPr>
          <w:rFonts w:ascii="IRBadr" w:hAnsi="IRBadr" w:cs="IRBadr"/>
          <w:sz w:val="28"/>
          <w:rtl/>
        </w:rPr>
        <w:t xml:space="preserve"> گفت</w:t>
      </w:r>
      <w:r w:rsidR="002C1250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دو چشم یکی از ابزارهایی است که با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انسان عالم را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ی‌شناسد</w:t>
      </w:r>
      <w:r>
        <w:rPr>
          <w:rFonts w:ascii="IRBadr" w:hAnsi="IRBadr" w:cs="IRBadr" w:hint="cs"/>
          <w:sz w:val="28"/>
          <w:rtl/>
        </w:rPr>
        <w:t xml:space="preserve"> و دریجه </w:t>
      </w:r>
      <w:r>
        <w:rPr>
          <w:rFonts w:ascii="IRBadr" w:hAnsi="IRBadr" w:cs="IRBadr" w:hint="cs"/>
          <w:sz w:val="28"/>
          <w:rtl/>
        </w:rPr>
        <w:lastRenderedPageBreak/>
        <w:t xml:space="preserve">برای ورود معلومات به روح و جان ماست و زبان و </w:t>
      </w:r>
      <w:r w:rsidR="002C1250">
        <w:rPr>
          <w:rFonts w:ascii="IRBadr" w:hAnsi="IRBadr" w:cs="IRBadr"/>
          <w:sz w:val="28"/>
          <w:rtl/>
        </w:rPr>
        <w:t>لب‌ها</w:t>
      </w:r>
      <w:r>
        <w:rPr>
          <w:rFonts w:ascii="IRBadr" w:hAnsi="IRBadr" w:cs="IRBadr" w:hint="cs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به‌عکس</w:t>
      </w:r>
      <w:r>
        <w:rPr>
          <w:rFonts w:ascii="IRBadr" w:hAnsi="IRBadr" w:cs="IRBadr" w:hint="cs"/>
          <w:sz w:val="28"/>
          <w:rtl/>
        </w:rPr>
        <w:t xml:space="preserve"> برای انتقال مفاهیم است.</w:t>
      </w:r>
      <w:r w:rsidR="002C1250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حواس و احساساتی را به ما عنایت کرده که از بیرون بدانیم و دیگران بفهمند </w:t>
      </w:r>
      <w:r w:rsidR="002C1250">
        <w:rPr>
          <w:rFonts w:ascii="IRBadr" w:hAnsi="IRBadr" w:cs="IRBadr" w:hint="cs"/>
          <w:sz w:val="28"/>
          <w:rtl/>
        </w:rPr>
        <w:t>دورنما</w:t>
      </w:r>
      <w:r>
        <w:rPr>
          <w:rFonts w:ascii="IRBadr" w:hAnsi="IRBadr" w:cs="IRBadr" w:hint="cs"/>
          <w:sz w:val="28"/>
          <w:rtl/>
        </w:rPr>
        <w:t xml:space="preserve"> چه خبر است؟</w:t>
      </w:r>
    </w:p>
    <w:p w:rsidR="002C1250" w:rsidRDefault="002C1250" w:rsidP="00411BA9">
      <w:pPr>
        <w:pStyle w:val="1"/>
        <w:jc w:val="both"/>
        <w:rPr>
          <w:rtl/>
        </w:rPr>
      </w:pPr>
      <w:bookmarkStart w:id="4" w:name="_Toc435688323"/>
      <w:r>
        <w:rPr>
          <w:rFonts w:hint="cs"/>
          <w:rtl/>
        </w:rPr>
        <w:t>الهام شر و تقوی</w:t>
      </w:r>
      <w:bookmarkEnd w:id="4"/>
    </w:p>
    <w:p w:rsidR="00BC5A50" w:rsidRPr="00BC5A50" w:rsidRDefault="00BA1DC1" w:rsidP="00411BA9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BC5A50">
        <w:rPr>
          <w:rFonts w:ascii="IRBadr" w:hAnsi="IRBadr" w:cs="IRBadr" w:hint="cs"/>
          <w:sz w:val="28"/>
          <w:szCs w:val="28"/>
          <w:rtl/>
        </w:rPr>
        <w:t>با این دو نوع نعمت انسانی مرتبط با دیگران و قابل رشد و کمال است.</w:t>
      </w:r>
      <w:r w:rsidR="002C1250">
        <w:rPr>
          <w:rFonts w:ascii="IRBadr" w:hAnsi="IRBadr" w:cs="IRBadr"/>
          <w:sz w:val="28"/>
          <w:szCs w:val="28"/>
          <w:rtl/>
        </w:rPr>
        <w:t xml:space="preserve"> 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ابزار مقدمه است برای اینکه انسان آزمایش شود لذا </w:t>
      </w:r>
      <w:r w:rsidR="002C1250">
        <w:rPr>
          <w:rFonts w:ascii="IRBadr" w:hAnsi="IRBadr" w:cs="IRBadr" w:hint="cs"/>
          <w:sz w:val="28"/>
          <w:szCs w:val="28"/>
          <w:rtl/>
        </w:rPr>
        <w:t>پس‌ازآن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فرما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د</w:t>
      </w:r>
      <w:r w:rsidRPr="00BC5A50">
        <w:rPr>
          <w:rFonts w:ascii="IRBadr" w:hAnsi="IRBadr" w:cs="IRBadr" w:hint="cs"/>
          <w:sz w:val="28"/>
          <w:szCs w:val="28"/>
          <w:rtl/>
        </w:rPr>
        <w:t>؛</w:t>
      </w:r>
      <w:r w:rsidR="00BC5A50" w:rsidRPr="00BC5A50">
        <w:rPr>
          <w:rFonts w:ascii="Aldhabi" w:hAnsi="Aldhabi" w:cs="Aldhabi" w:hint="cs"/>
          <w:color w:val="000000"/>
          <w:sz w:val="28"/>
          <w:szCs w:val="28"/>
          <w:rtl/>
          <w:lang w:bidi="fa-IR"/>
        </w:rPr>
        <w:t xml:space="preserve"> وَ 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«هَدَ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ناهُ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النَّجْدَ</w:t>
      </w:r>
      <w:r w:rsidR="002C125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C125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BC5A50" w:rsidRPr="00BC5A50" w:rsidRDefault="00BA1DC1" w:rsidP="00411BA9">
      <w:pPr>
        <w:pStyle w:val="aff0"/>
        <w:bidi/>
        <w:jc w:val="both"/>
        <w:rPr>
          <w:sz w:val="28"/>
          <w:szCs w:val="28"/>
          <w:lang w:bidi="fa-IR"/>
        </w:rPr>
      </w:pPr>
      <w:r w:rsidRPr="00BC5A50">
        <w:rPr>
          <w:rFonts w:ascii="IRBadr" w:hAnsi="IRBadr" w:cs="IRBadr" w:hint="cs"/>
          <w:sz w:val="28"/>
          <w:szCs w:val="28"/>
          <w:rtl/>
        </w:rPr>
        <w:t xml:space="preserve">انسان </w:t>
      </w:r>
      <w:r w:rsidR="002C1250">
        <w:rPr>
          <w:rFonts w:ascii="IRBadr" w:hAnsi="IRBadr" w:cs="IRBadr" w:hint="cs"/>
          <w:sz w:val="28"/>
          <w:szCs w:val="28"/>
          <w:rtl/>
        </w:rPr>
        <w:t>به‌گونه‌ای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 w:hint="cs"/>
          <w:sz w:val="28"/>
          <w:szCs w:val="28"/>
          <w:rtl/>
        </w:rPr>
        <w:t>آفریده‌شده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که خیر و شر را تشخیص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دهد</w:t>
      </w:r>
      <w:r w:rsidRPr="00BC5A50">
        <w:rPr>
          <w:rFonts w:ascii="IRBadr" w:hAnsi="IRBadr" w:cs="IRBadr" w:hint="cs"/>
          <w:sz w:val="28"/>
          <w:szCs w:val="28"/>
          <w:rtl/>
        </w:rPr>
        <w:t xml:space="preserve"> و حق انتخاب را دارد؛</w:t>
      </w:r>
      <w:r w:rsidR="002C12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فَأَلْهَمَها فُجُورَها وَ تَقْواها» 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BC5A50" w:rsidRPr="00BC5A50" w:rsidRDefault="00BA1DC1" w:rsidP="00411BA9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BC5A50">
        <w:rPr>
          <w:rFonts w:ascii="IRBadr" w:hAnsi="IRBadr" w:cs="IRBadr"/>
          <w:sz w:val="28"/>
          <w:szCs w:val="28"/>
          <w:rtl/>
        </w:rPr>
        <w:t xml:space="preserve">نجد </w:t>
      </w:r>
      <w:r w:rsidR="002C1250">
        <w:rPr>
          <w:rFonts w:ascii="IRBadr" w:hAnsi="IRBadr" w:cs="IRBadr"/>
          <w:sz w:val="28"/>
          <w:szCs w:val="28"/>
          <w:rtl/>
        </w:rPr>
        <w:t>به‌احتمال‌قوی</w:t>
      </w:r>
      <w:r w:rsidRPr="00BC5A50">
        <w:rPr>
          <w:rFonts w:ascii="IRBadr" w:hAnsi="IRBadr" w:cs="IRBadr"/>
          <w:sz w:val="28"/>
          <w:szCs w:val="28"/>
          <w:rtl/>
        </w:rPr>
        <w:t xml:space="preserve"> یعنی راه بلند که از پایین وقتی انسان بدان نظاره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کند</w:t>
      </w:r>
      <w:r w:rsidRPr="00BC5A50">
        <w:rPr>
          <w:rFonts w:ascii="IRBadr" w:hAnsi="IRBadr" w:cs="IRBadr"/>
          <w:sz w:val="28"/>
          <w:szCs w:val="28"/>
          <w:rtl/>
        </w:rPr>
        <w:t xml:space="preserve"> برای او </w:t>
      </w:r>
      <w:r w:rsidR="002C1250">
        <w:rPr>
          <w:rFonts w:ascii="IRBadr" w:hAnsi="IRBadr" w:cs="IRBadr"/>
          <w:sz w:val="28"/>
          <w:szCs w:val="28"/>
          <w:rtl/>
        </w:rPr>
        <w:t>قابل‌تشخیص</w:t>
      </w:r>
      <w:r w:rsidRPr="00BC5A50">
        <w:rPr>
          <w:rFonts w:ascii="IRBadr" w:hAnsi="IRBadr" w:cs="IRBadr"/>
          <w:sz w:val="28"/>
          <w:szCs w:val="28"/>
          <w:rtl/>
        </w:rPr>
        <w:t xml:space="preserve"> است.</w:t>
      </w:r>
      <w:r w:rsidR="002C1250">
        <w:rPr>
          <w:rFonts w:ascii="IRBadr" w:hAnsi="IRBadr" w:cs="IRBadr"/>
          <w:sz w:val="28"/>
          <w:szCs w:val="28"/>
          <w:rtl/>
        </w:rPr>
        <w:t xml:space="preserve"> لذا</w:t>
      </w:r>
      <w:r w:rsidRPr="00BC5A50">
        <w:rPr>
          <w:rFonts w:ascii="IRBadr" w:hAnsi="IRBadr" w:cs="IRBadr"/>
          <w:sz w:val="28"/>
          <w:szCs w:val="28"/>
          <w:rtl/>
        </w:rPr>
        <w:t xml:space="preserve"> نجد راهی در مسیر هموار نیست بلکه راهی در بلندی است که </w:t>
      </w:r>
      <w:r w:rsidR="002C1250">
        <w:rPr>
          <w:rFonts w:ascii="IRBadr" w:hAnsi="IRBadr" w:cs="IRBadr"/>
          <w:sz w:val="28"/>
          <w:szCs w:val="28"/>
          <w:rtl/>
        </w:rPr>
        <w:t>قابل‌مشاهده</w:t>
      </w:r>
      <w:r w:rsidRPr="00BC5A50">
        <w:rPr>
          <w:rFonts w:ascii="IRBadr" w:hAnsi="IRBadr" w:cs="IRBadr"/>
          <w:sz w:val="28"/>
          <w:szCs w:val="28"/>
          <w:rtl/>
        </w:rPr>
        <w:t xml:space="preserve"> است.</w:t>
      </w:r>
      <w:r w:rsidR="002C1250">
        <w:rPr>
          <w:rFonts w:ascii="IRBadr" w:hAnsi="IRBadr" w:cs="IRBadr"/>
          <w:sz w:val="28"/>
          <w:szCs w:val="28"/>
          <w:rtl/>
        </w:rPr>
        <w:t xml:space="preserve"> نجد</w:t>
      </w:r>
      <w:r w:rsidRPr="00BC5A50">
        <w:rPr>
          <w:rFonts w:ascii="IRBadr" w:hAnsi="IRBadr" w:cs="IRBadr"/>
          <w:sz w:val="28"/>
          <w:szCs w:val="28"/>
          <w:rtl/>
        </w:rPr>
        <w:t xml:space="preserve"> در اینجا تثنیه </w:t>
      </w:r>
      <w:r w:rsidR="002C1250">
        <w:rPr>
          <w:rFonts w:ascii="IRBadr" w:hAnsi="IRBadr" w:cs="IRBadr"/>
          <w:sz w:val="28"/>
          <w:szCs w:val="28"/>
          <w:rtl/>
        </w:rPr>
        <w:t>بسته‌شده</w:t>
      </w:r>
      <w:r w:rsidRPr="00BC5A50">
        <w:rPr>
          <w:rFonts w:ascii="IRBadr" w:hAnsi="IRBadr" w:cs="IRBadr"/>
          <w:sz w:val="28"/>
          <w:szCs w:val="28"/>
          <w:rtl/>
        </w:rPr>
        <w:t xml:space="preserve"> که ما راه فجور و تقوا را به او رهنمون گشتیم.</w:t>
      </w:r>
      <w:r w:rsidR="002C1250">
        <w:rPr>
          <w:rFonts w:ascii="IRBadr" w:hAnsi="IRBadr" w:cs="IRBadr"/>
          <w:sz w:val="28"/>
          <w:szCs w:val="28"/>
          <w:rtl/>
        </w:rPr>
        <w:t xml:space="preserve"> 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نکه</w:t>
      </w:r>
      <w:r w:rsidRPr="00BC5A50">
        <w:rPr>
          <w:rFonts w:ascii="IRBadr" w:hAnsi="IRBadr" w:cs="IRBadr"/>
          <w:sz w:val="28"/>
          <w:szCs w:val="28"/>
          <w:rtl/>
        </w:rPr>
        <w:t xml:space="preserve"> قرآن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فرما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د</w:t>
      </w:r>
      <w:r w:rsidRPr="00BC5A50">
        <w:rPr>
          <w:rFonts w:ascii="IRBadr" w:hAnsi="IRBadr" w:cs="IRBadr"/>
          <w:sz w:val="28"/>
          <w:szCs w:val="28"/>
          <w:rtl/>
        </w:rPr>
        <w:t>؛</w:t>
      </w:r>
      <w:r w:rsidR="00BC5A50" w:rsidRPr="00BC5A5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«لا إِ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راهَ فِ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الدِّ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نِ قَدْ تَبَ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الرُّشْدُ مِنَ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الْغَ</w:t>
      </w:r>
      <w:r w:rsidR="002C125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BA1DC1" w:rsidRDefault="00BA1DC1" w:rsidP="00411BA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ممکن است انسان به خاطر هوای نفس </w:t>
      </w:r>
      <w:r w:rsidR="002C1250">
        <w:rPr>
          <w:rFonts w:ascii="IRBadr" w:hAnsi="IRBadr" w:cs="IRBadr" w:hint="cs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تزیین و وارونه جلوه دادن خوبی و بدی،</w:t>
      </w:r>
      <w:r w:rsidR="002C1250">
        <w:rPr>
          <w:rFonts w:ascii="IRBadr" w:hAnsi="IRBadr" w:cs="IRBadr"/>
          <w:sz w:val="28"/>
          <w:rtl/>
        </w:rPr>
        <w:t xml:space="preserve"> برا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مسیر خوب یا بد توجیهاتی بیاورد.</w:t>
      </w:r>
      <w:r w:rsidR="002C125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وجدان او خوبی و بدی را </w:t>
      </w:r>
      <w:r w:rsidR="002C1250">
        <w:rPr>
          <w:rFonts w:ascii="IRBadr" w:hAnsi="IRBadr" w:cs="IRBadr" w:hint="cs"/>
          <w:sz w:val="28"/>
          <w:rtl/>
        </w:rPr>
        <w:t>به‌روشنی</w:t>
      </w:r>
      <w:r>
        <w:rPr>
          <w:rFonts w:ascii="IRBadr" w:hAnsi="IRBadr" w:cs="IRBadr" w:hint="cs"/>
          <w:sz w:val="28"/>
          <w:rtl/>
        </w:rPr>
        <w:t xml:space="preserve"> درک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</w:p>
    <w:p w:rsidR="00BC5A50" w:rsidRPr="00BC5A50" w:rsidRDefault="00EA4C3D" w:rsidP="00411BA9">
      <w:pPr>
        <w:pStyle w:val="aff0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BC5A50">
        <w:rPr>
          <w:rFonts w:ascii="IRBadr" w:hAnsi="IRBadr" w:cs="IRBadr"/>
          <w:sz w:val="28"/>
          <w:szCs w:val="28"/>
          <w:rtl/>
        </w:rPr>
        <w:t xml:space="preserve">در اینجا چند سؤال </w:t>
      </w:r>
      <w:r w:rsidR="002C1250">
        <w:rPr>
          <w:rFonts w:ascii="IRBadr" w:hAnsi="IRBadr" w:cs="IRBadr"/>
          <w:sz w:val="28"/>
          <w:szCs w:val="28"/>
          <w:rtl/>
        </w:rPr>
        <w:t>مطرح‌شده</w:t>
      </w:r>
      <w:r w:rsidRPr="00BC5A50">
        <w:rPr>
          <w:rFonts w:ascii="IRBadr" w:hAnsi="IRBadr" w:cs="IRBadr"/>
          <w:sz w:val="28"/>
          <w:szCs w:val="28"/>
          <w:rtl/>
        </w:rPr>
        <w:t xml:space="preserve"> است؛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«أَ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حْسَبُ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لَنْ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قْدِرَ عَلَ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 أَحَد»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BC5A50" w:rsidRPr="00BC5A50" w:rsidRDefault="00EA4C3D" w:rsidP="00411BA9">
      <w:pPr>
        <w:pStyle w:val="aff0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BC5A50">
        <w:rPr>
          <w:rFonts w:ascii="IRBadr" w:hAnsi="IRBadr" w:cs="IRBadr"/>
          <w:sz w:val="28"/>
          <w:szCs w:val="28"/>
          <w:rtl/>
        </w:rPr>
        <w:t xml:space="preserve">ای بشر تصور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Pr="00BC5A50">
        <w:rPr>
          <w:rFonts w:ascii="IRBadr" w:hAnsi="IRBadr" w:cs="IRBadr"/>
          <w:sz w:val="28"/>
          <w:szCs w:val="28"/>
          <w:rtl/>
        </w:rPr>
        <w:t xml:space="preserve"> کسی بر تو توانا نیست؟</w:t>
      </w:r>
      <w:r w:rsidR="002C125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أَ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حْسَبُ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لَمْ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رَهُ أَحَد»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BA1DC1" w:rsidRDefault="00EA4C3D" w:rsidP="00411BA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آیا فکر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کسی او را </w:t>
      </w:r>
      <w:r w:rsidR="002C1250">
        <w:rPr>
          <w:rFonts w:ascii="IRBadr" w:hAnsi="IRBadr" w:cs="IRBadr"/>
          <w:sz w:val="28"/>
          <w:rtl/>
        </w:rPr>
        <w:t>نم</w:t>
      </w:r>
      <w:r w:rsidR="002C1250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>؟ سؤال انکاری است.</w:t>
      </w:r>
      <w:r w:rsidR="002C1250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کسی قادر بر تو و همه </w:t>
      </w:r>
      <w:r w:rsidR="002C1250">
        <w:rPr>
          <w:rFonts w:ascii="IRBadr" w:hAnsi="IRBadr" w:cs="IRBadr"/>
          <w:sz w:val="28"/>
          <w:rtl/>
        </w:rPr>
        <w:t>قدرت‌ها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تو در دست او و همه امور تو در زیر نگهبانی اوست.</w:t>
      </w:r>
    </w:p>
    <w:p w:rsidR="002C1250" w:rsidRDefault="002C1250" w:rsidP="00411BA9">
      <w:pPr>
        <w:pStyle w:val="1"/>
        <w:jc w:val="both"/>
        <w:rPr>
          <w:rtl/>
        </w:rPr>
      </w:pPr>
      <w:bookmarkStart w:id="5" w:name="_Toc435688324"/>
      <w:r>
        <w:rPr>
          <w:rFonts w:hint="cs"/>
          <w:rtl/>
        </w:rPr>
        <w:t>روش تربیتی سؤالی</w:t>
      </w:r>
      <w:bookmarkEnd w:id="5"/>
    </w:p>
    <w:p w:rsidR="00BC5A50" w:rsidRPr="00BC5A50" w:rsidRDefault="00EA4C3D" w:rsidP="00411BA9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BC5A50">
        <w:rPr>
          <w:rFonts w:ascii="IRBadr" w:hAnsi="IRBadr" w:cs="IRBadr"/>
          <w:sz w:val="28"/>
          <w:szCs w:val="28"/>
          <w:rtl/>
        </w:rPr>
        <w:t xml:space="preserve">سؤال سوم این است که نوعی جواب به دو سؤال قبلی است؛ سؤالات خداوند خیلی </w:t>
      </w:r>
      <w:r w:rsidR="002C1250">
        <w:rPr>
          <w:rFonts w:ascii="IRBadr" w:hAnsi="IRBadr" w:cs="IRBadr"/>
          <w:sz w:val="28"/>
          <w:szCs w:val="28"/>
          <w:rtl/>
        </w:rPr>
        <w:t>تکان‌دهنده</w:t>
      </w:r>
      <w:r w:rsidRPr="00BC5A50">
        <w:rPr>
          <w:rFonts w:ascii="IRBadr" w:hAnsi="IRBadr" w:cs="IRBadr"/>
          <w:sz w:val="28"/>
          <w:szCs w:val="28"/>
          <w:rtl/>
        </w:rPr>
        <w:t xml:space="preserve"> است.</w:t>
      </w:r>
      <w:r w:rsidR="002C1250">
        <w:rPr>
          <w:rFonts w:ascii="IRBadr" w:hAnsi="IRBadr" w:cs="IRBadr"/>
          <w:sz w:val="28"/>
          <w:szCs w:val="28"/>
          <w:rtl/>
        </w:rPr>
        <w:t xml:space="preserve"> مطلب</w:t>
      </w:r>
      <w:r w:rsidRPr="00BC5A50">
        <w:rPr>
          <w:rFonts w:ascii="IRBadr" w:hAnsi="IRBadr" w:cs="IRBadr"/>
          <w:sz w:val="28"/>
          <w:szCs w:val="28"/>
          <w:rtl/>
        </w:rPr>
        <w:t xml:space="preserve"> حق مسلم است که با روش تربیتی </w:t>
      </w:r>
      <w:r w:rsidR="002C1250">
        <w:rPr>
          <w:rFonts w:ascii="IRBadr" w:hAnsi="IRBadr" w:cs="IRBadr"/>
          <w:sz w:val="28"/>
          <w:szCs w:val="28"/>
          <w:rtl/>
        </w:rPr>
        <w:t>بیدارکننده</w:t>
      </w:r>
      <w:r w:rsidRPr="00BC5A50">
        <w:rPr>
          <w:rFonts w:ascii="IRBadr" w:hAnsi="IRBadr" w:cs="IRBadr"/>
          <w:sz w:val="28"/>
          <w:szCs w:val="28"/>
          <w:rtl/>
        </w:rPr>
        <w:t xml:space="preserve"> سؤالی استفاده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شود</w:t>
      </w:r>
      <w:r w:rsidRPr="00BC5A50">
        <w:rPr>
          <w:rFonts w:ascii="IRBadr" w:hAnsi="IRBadr" w:cs="IRBadr"/>
          <w:sz w:val="28"/>
          <w:szCs w:val="28"/>
          <w:rtl/>
        </w:rPr>
        <w:t xml:space="preserve"> و جواب نیز داده </w:t>
      </w:r>
      <w:r w:rsidR="002C1250">
        <w:rPr>
          <w:rFonts w:ascii="IRBadr" w:hAnsi="IRBadr" w:cs="IRBadr"/>
          <w:sz w:val="28"/>
          <w:szCs w:val="28"/>
          <w:rtl/>
        </w:rPr>
        <w:t>نم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شود</w:t>
      </w:r>
      <w:r w:rsidRPr="00BC5A50">
        <w:rPr>
          <w:rFonts w:ascii="IRBadr" w:hAnsi="IRBadr" w:cs="IRBadr"/>
          <w:sz w:val="28"/>
          <w:szCs w:val="28"/>
          <w:rtl/>
        </w:rPr>
        <w:t xml:space="preserve"> تا فرد به وجدان خود مراجعه کند.</w:t>
      </w:r>
      <w:r w:rsidR="002C1250">
        <w:rPr>
          <w:rFonts w:ascii="IRBadr" w:hAnsi="IRBadr" w:cs="IRBadr"/>
          <w:sz w:val="28"/>
          <w:szCs w:val="28"/>
          <w:rtl/>
        </w:rPr>
        <w:t xml:space="preserve"> خداوند</w:t>
      </w:r>
      <w:r w:rsidRPr="00BC5A50">
        <w:rPr>
          <w:rFonts w:ascii="IRBadr" w:hAnsi="IRBadr" w:cs="IRBadr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درجایی</w:t>
      </w:r>
      <w:r w:rsidRPr="00BC5A50">
        <w:rPr>
          <w:rFonts w:ascii="IRBadr" w:hAnsi="IRBadr" w:cs="IRBadr"/>
          <w:sz w:val="28"/>
          <w:szCs w:val="28"/>
          <w:rtl/>
        </w:rPr>
        <w:t xml:space="preserve"> دیگر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فرما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د</w:t>
      </w:r>
      <w:r w:rsidRPr="00BC5A50">
        <w:rPr>
          <w:rFonts w:ascii="IRBadr" w:hAnsi="IRBadr" w:cs="IRBadr"/>
          <w:sz w:val="28"/>
          <w:szCs w:val="28"/>
          <w:rtl/>
        </w:rPr>
        <w:t>؛</w:t>
      </w:r>
      <w:r w:rsidR="00BC5A50" w:rsidRPr="00BC5A5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«أَ لا 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عْلَمُ مَنْ خَلَقَ وَ هُوَ اللَّط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فُ الْخَب</w:t>
      </w:r>
      <w:r w:rsidR="002C12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C5A50" w:rsidRPr="00BC5A5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ر» </w:t>
      </w:r>
      <w:r w:rsidR="00BC5A50" w:rsidRPr="00BC5A5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EA4C3D" w:rsidRDefault="00EA4C3D" w:rsidP="00411BA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عالم امکان که ما در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زندگی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روی پای خود نیست و از جای دیگر تغذیه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او خالقی قدیر و </w:t>
      </w:r>
      <w:r w:rsidR="002C1250">
        <w:rPr>
          <w:rFonts w:ascii="IRBadr" w:hAnsi="IRBadr" w:cs="IRBadr"/>
          <w:sz w:val="28"/>
          <w:rtl/>
        </w:rPr>
        <w:t>عل</w:t>
      </w:r>
      <w:r w:rsidR="002C1250">
        <w:rPr>
          <w:rFonts w:ascii="IRBadr" w:hAnsi="IRBadr" w:cs="IRBadr" w:hint="cs"/>
          <w:sz w:val="28"/>
          <w:rtl/>
        </w:rPr>
        <w:t>ی‌ام</w:t>
      </w:r>
      <w:r>
        <w:rPr>
          <w:rFonts w:ascii="IRBadr" w:hAnsi="IRBadr" w:cs="IRBadr" w:hint="cs"/>
          <w:sz w:val="28"/>
          <w:rtl/>
        </w:rPr>
        <w:t xml:space="preserve"> است.</w:t>
      </w:r>
      <w:r w:rsidR="002C1250">
        <w:rPr>
          <w:rFonts w:ascii="IRBadr" w:hAnsi="IRBadr" w:cs="IRBadr"/>
          <w:sz w:val="28"/>
          <w:rtl/>
        </w:rPr>
        <w:t xml:space="preserve"> مهم‌تر</w:t>
      </w:r>
      <w:r w:rsidR="002C125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صفات ذاتی خداوند این دو صفت است.</w:t>
      </w:r>
      <w:r w:rsidR="002C1250">
        <w:rPr>
          <w:rFonts w:ascii="IRBadr" w:hAnsi="IRBadr" w:cs="IRBadr"/>
          <w:sz w:val="28"/>
          <w:rtl/>
        </w:rPr>
        <w:t xml:space="preserve"> ارتباط</w:t>
      </w:r>
      <w:r>
        <w:rPr>
          <w:rFonts w:ascii="IRBadr" w:hAnsi="IRBadr" w:cs="IRBadr" w:hint="cs"/>
          <w:sz w:val="28"/>
          <w:rtl/>
        </w:rPr>
        <w:t xml:space="preserve"> این آیات بسیار دقیق است و این سه سؤال برای این است که این دو صفت </w:t>
      </w:r>
      <w:r w:rsidR="002C1250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برای فرد جا بیفتد.</w:t>
      </w:r>
    </w:p>
    <w:p w:rsidR="005D5981" w:rsidRDefault="00EA4C3D" w:rsidP="00411BA9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سؤال آخر به چهار نعمت بود؛</w:t>
      </w:r>
      <w:r w:rsidR="002C1250">
        <w:rPr>
          <w:rFonts w:ascii="IRBadr" w:hAnsi="IRBadr" w:cs="IRBadr"/>
          <w:sz w:val="28"/>
          <w:rtl/>
        </w:rPr>
        <w:t xml:space="preserve"> دو</w:t>
      </w:r>
      <w:r>
        <w:rPr>
          <w:rFonts w:ascii="IRBadr" w:hAnsi="IRBadr" w:cs="IRBadr" w:hint="cs"/>
          <w:sz w:val="28"/>
          <w:rtl/>
        </w:rPr>
        <w:t xml:space="preserve"> چشم،</w:t>
      </w:r>
      <w:r w:rsidR="002C1250">
        <w:rPr>
          <w:rFonts w:ascii="IRBadr" w:hAnsi="IRBadr" w:cs="IRBadr"/>
          <w:sz w:val="28"/>
          <w:rtl/>
        </w:rPr>
        <w:t xml:space="preserve"> لب</w:t>
      </w:r>
      <w:r>
        <w:rPr>
          <w:rFonts w:ascii="IRBadr" w:hAnsi="IRBadr" w:cs="IRBadr" w:hint="cs"/>
          <w:sz w:val="28"/>
          <w:rtl/>
        </w:rPr>
        <w:t>،</w:t>
      </w:r>
      <w:r w:rsidR="002C1250">
        <w:rPr>
          <w:rFonts w:ascii="IRBadr" w:hAnsi="IRBadr" w:cs="IRBadr"/>
          <w:sz w:val="28"/>
          <w:rtl/>
        </w:rPr>
        <w:t xml:space="preserve"> دهان</w:t>
      </w:r>
      <w:r>
        <w:rPr>
          <w:rFonts w:ascii="IRBadr" w:hAnsi="IRBadr" w:cs="IRBadr" w:hint="cs"/>
          <w:sz w:val="28"/>
          <w:rtl/>
        </w:rPr>
        <w:t xml:space="preserve"> و </w:t>
      </w:r>
      <w:r w:rsidR="002C1250">
        <w:rPr>
          <w:rFonts w:ascii="IRBadr" w:hAnsi="IRBadr" w:cs="IRBadr"/>
          <w:sz w:val="28"/>
          <w:rtl/>
        </w:rPr>
        <w:t>راه‌ها</w:t>
      </w:r>
      <w:r>
        <w:rPr>
          <w:rFonts w:ascii="IRBadr" w:hAnsi="IRBadr" w:cs="IRBadr" w:hint="cs"/>
          <w:sz w:val="28"/>
          <w:rtl/>
        </w:rPr>
        <w:t>،</w:t>
      </w:r>
      <w:r w:rsidR="002C1250">
        <w:rPr>
          <w:rFonts w:ascii="IRBadr" w:hAnsi="IRBadr" w:cs="IRBadr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خداوند هم </w:t>
      </w:r>
      <w:r w:rsidR="002C1250">
        <w:rPr>
          <w:rFonts w:ascii="IRBadr" w:hAnsi="IRBadr" w:cs="IRBadr"/>
          <w:sz w:val="28"/>
          <w:rtl/>
        </w:rPr>
        <w:t>نعمت‌ها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ظاهری را بیان نموده و هم </w:t>
      </w:r>
      <w:r w:rsidR="002C1250">
        <w:rPr>
          <w:rFonts w:ascii="IRBadr" w:hAnsi="IRBadr" w:cs="IRBadr"/>
          <w:sz w:val="28"/>
          <w:rtl/>
        </w:rPr>
        <w:t>راه‌ها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باطنی که عقل و اختیار بشر است.</w:t>
      </w:r>
      <w:r w:rsidR="002C1250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اینجا خداوند به مکه و اموری دیگر قسم خورد که انسان در رنج است.</w:t>
      </w:r>
      <w:r w:rsidR="002C1250">
        <w:rPr>
          <w:rFonts w:ascii="IRBadr" w:hAnsi="IRBadr" w:cs="IRBadr"/>
          <w:sz w:val="28"/>
          <w:rtl/>
        </w:rPr>
        <w:t xml:space="preserve"> سؤالات</w:t>
      </w:r>
      <w:r>
        <w:rPr>
          <w:rFonts w:ascii="IRBadr" w:hAnsi="IRBadr" w:cs="IRBadr" w:hint="cs"/>
          <w:sz w:val="28"/>
          <w:rtl/>
        </w:rPr>
        <w:t xml:space="preserve"> در این آیه در قبال انسانی است که بیدار نیست که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او را بیدار سازد.</w:t>
      </w:r>
    </w:p>
    <w:p w:rsidR="005D5981" w:rsidRPr="005D5981" w:rsidRDefault="005D5981" w:rsidP="00411BA9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D5981">
        <w:rPr>
          <w:rFonts w:ascii="IRBadr" w:hAnsi="IRBadr" w:cs="IRBadr"/>
          <w:b/>
          <w:bCs/>
          <w:sz w:val="28"/>
          <w:rtl/>
        </w:rPr>
        <w:t>«</w:t>
      </w:r>
      <w:r w:rsidRPr="005D5981">
        <w:rPr>
          <w:rFonts w:ascii="IRBadr" w:hAnsi="IRBadr" w:cs="IRBadr"/>
          <w:b/>
          <w:bCs/>
          <w:color w:val="000000"/>
          <w:sz w:val="28"/>
          <w:rtl/>
        </w:rPr>
        <w:t>وَ ما أَدْرا</w:t>
      </w:r>
      <w:r w:rsidR="002C1250">
        <w:rPr>
          <w:rFonts w:ascii="IRBadr" w:hAnsi="IRBadr" w:cs="IRBadr"/>
          <w:b/>
          <w:bCs/>
          <w:color w:val="000000"/>
          <w:sz w:val="28"/>
          <w:rtl/>
        </w:rPr>
        <w:t>ک</w:t>
      </w:r>
      <w:r w:rsidRPr="005D5981">
        <w:rPr>
          <w:rFonts w:ascii="IRBadr" w:hAnsi="IRBadr" w:cs="IRBadr"/>
          <w:b/>
          <w:bCs/>
          <w:color w:val="000000"/>
          <w:sz w:val="28"/>
          <w:rtl/>
        </w:rPr>
        <w:t xml:space="preserve"> مَا الْعَقَبَة»</w:t>
      </w:r>
      <w:r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10"/>
      </w:r>
    </w:p>
    <w:p w:rsidR="002C1250" w:rsidRDefault="002C1250" w:rsidP="002C1250">
      <w:pPr>
        <w:pStyle w:val="1"/>
        <w:rPr>
          <w:rtl/>
        </w:rPr>
      </w:pPr>
      <w:bookmarkStart w:id="6" w:name="_Toc435688325"/>
      <w:r>
        <w:rPr>
          <w:rFonts w:hint="cs"/>
          <w:rtl/>
        </w:rPr>
        <w:lastRenderedPageBreak/>
        <w:t>گردنه‌های دنیا</w:t>
      </w:r>
      <w:bookmarkEnd w:id="6"/>
    </w:p>
    <w:p w:rsidR="00EA4C3D" w:rsidRDefault="00EA4C3D" w:rsidP="002C125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این انسان </w:t>
      </w:r>
      <w:r w:rsidR="002C1250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اینکه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 xml:space="preserve"> خدا بر او مسلط است و در برابر خداست،</w:t>
      </w:r>
      <w:r w:rsidR="002C1250">
        <w:rPr>
          <w:rFonts w:ascii="IRBadr" w:hAnsi="IRBadr" w:cs="IRBadr"/>
          <w:sz w:val="28"/>
          <w:rtl/>
        </w:rPr>
        <w:t xml:space="preserve"> آماده</w:t>
      </w:r>
      <w:r>
        <w:rPr>
          <w:rFonts w:ascii="IRBadr" w:hAnsi="IRBadr" w:cs="IRBadr" w:hint="cs"/>
          <w:sz w:val="28"/>
          <w:rtl/>
        </w:rPr>
        <w:t xml:space="preserve"> نیست که از </w:t>
      </w:r>
      <w:r w:rsidR="002C1250">
        <w:rPr>
          <w:rFonts w:ascii="IRBadr" w:hAnsi="IRBadr" w:cs="IRBadr"/>
          <w:sz w:val="28"/>
          <w:rtl/>
        </w:rPr>
        <w:t>گردنه‌ها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سخت و بزرگ پیش رو عبور کند. </w:t>
      </w:r>
      <w:r w:rsidR="002C1250">
        <w:rPr>
          <w:rFonts w:ascii="IRBadr" w:hAnsi="IRBadr" w:cs="IRBadr"/>
          <w:sz w:val="28"/>
          <w:rtl/>
        </w:rPr>
        <w:t>گردنه‌ها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دنیا که در آخرت تجسم پیدا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2C1250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برای گذر از این </w:t>
      </w:r>
      <w:r w:rsidR="002C1250">
        <w:rPr>
          <w:rFonts w:ascii="IRBadr" w:hAnsi="IRBadr" w:cs="IRBadr"/>
          <w:sz w:val="28"/>
          <w:rtl/>
        </w:rPr>
        <w:t>گردنه‌ها</w:t>
      </w:r>
      <w:r>
        <w:rPr>
          <w:rFonts w:ascii="IRBadr" w:hAnsi="IRBadr" w:cs="IRBadr" w:hint="cs"/>
          <w:sz w:val="28"/>
          <w:rtl/>
        </w:rPr>
        <w:t xml:space="preserve"> تنها </w:t>
      </w:r>
      <w:r w:rsidR="002C1250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تحمل این </w:t>
      </w:r>
      <w:r w:rsidR="002C1250">
        <w:rPr>
          <w:rFonts w:ascii="IRBadr" w:hAnsi="IRBadr" w:cs="IRBadr"/>
          <w:sz w:val="28"/>
          <w:rtl/>
        </w:rPr>
        <w:t>سخت</w:t>
      </w:r>
      <w:r w:rsidR="002C1250">
        <w:rPr>
          <w:rFonts w:ascii="IRBadr" w:hAnsi="IRBadr" w:cs="IRBadr" w:hint="cs"/>
          <w:sz w:val="28"/>
          <w:rtl/>
        </w:rPr>
        <w:t>ی‌هاست</w:t>
      </w:r>
      <w:r>
        <w:rPr>
          <w:rFonts w:ascii="IRBadr" w:hAnsi="IRBadr" w:cs="IRBadr" w:hint="cs"/>
          <w:sz w:val="28"/>
          <w:rtl/>
        </w:rPr>
        <w:t>.</w:t>
      </w:r>
      <w:r w:rsidR="002C1250">
        <w:rPr>
          <w:rFonts w:ascii="IRBadr" w:hAnsi="IRBadr" w:cs="IRBadr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ما انسان را در سختی </w:t>
      </w:r>
      <w:r w:rsidR="002C1250">
        <w:rPr>
          <w:rFonts w:ascii="IRBadr" w:hAnsi="IRBadr" w:cs="IRBadr" w:hint="cs"/>
          <w:sz w:val="28"/>
          <w:rtl/>
        </w:rPr>
        <w:t>آفریدیم</w:t>
      </w:r>
      <w:r>
        <w:rPr>
          <w:rFonts w:ascii="IRBadr" w:hAnsi="IRBadr" w:cs="IRBadr" w:hint="cs"/>
          <w:sz w:val="28"/>
          <w:rtl/>
        </w:rPr>
        <w:t xml:space="preserve"> اما او حاضر نیست از این عقبه عبور کند.</w:t>
      </w:r>
    </w:p>
    <w:p w:rsidR="00EA4C3D" w:rsidRDefault="00EA4C3D" w:rsidP="00EA4C3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عقبه گردنه دشوار است که عبور از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دشوار است و موانعی </w:t>
      </w:r>
      <w:r w:rsidR="002C1250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قرار دارد. اقتحام نیز یعنی عبور از جایی با دشواری فراوان.</w:t>
      </w:r>
      <w:r w:rsidR="002C1250">
        <w:rPr>
          <w:rFonts w:ascii="IRBadr" w:hAnsi="IRBadr" w:cs="IRBadr"/>
          <w:sz w:val="28"/>
          <w:rtl/>
        </w:rPr>
        <w:t xml:space="preserve"> در</w:t>
      </w:r>
      <w:r w:rsidR="00FF16AF">
        <w:rPr>
          <w:rFonts w:ascii="IRBadr" w:hAnsi="IRBadr" w:cs="IRBadr" w:hint="cs"/>
          <w:sz w:val="28"/>
          <w:rtl/>
        </w:rPr>
        <w:t xml:space="preserve"> اینجا به برخی از این </w:t>
      </w:r>
      <w:r w:rsidR="002C1250">
        <w:rPr>
          <w:rFonts w:ascii="IRBadr" w:hAnsi="IRBadr" w:cs="IRBadr"/>
          <w:sz w:val="28"/>
          <w:rtl/>
        </w:rPr>
        <w:t>گردنه‌ها</w:t>
      </w:r>
      <w:r w:rsidR="00FF16AF">
        <w:rPr>
          <w:rFonts w:ascii="IRBadr" w:hAnsi="IRBadr" w:cs="IRBadr" w:hint="cs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اشاره‌شده</w:t>
      </w:r>
      <w:r w:rsidR="00FF16AF">
        <w:rPr>
          <w:rFonts w:ascii="IRBadr" w:hAnsi="IRBadr" w:cs="IRBadr" w:hint="cs"/>
          <w:sz w:val="28"/>
          <w:rtl/>
        </w:rPr>
        <w:t xml:space="preserve"> و الا همه تکالیفی که ما داریم و باید با مشقت از </w:t>
      </w:r>
      <w:r w:rsidR="002C1250">
        <w:rPr>
          <w:rFonts w:ascii="IRBadr" w:hAnsi="IRBadr" w:cs="IRBadr" w:hint="cs"/>
          <w:sz w:val="28"/>
          <w:rtl/>
        </w:rPr>
        <w:t>آن</w:t>
      </w:r>
      <w:r w:rsidR="00FF16AF">
        <w:rPr>
          <w:rFonts w:ascii="IRBadr" w:hAnsi="IRBadr" w:cs="IRBadr" w:hint="cs"/>
          <w:sz w:val="28"/>
          <w:rtl/>
        </w:rPr>
        <w:t xml:space="preserve"> عبور کنیم </w:t>
      </w:r>
      <w:r w:rsidR="002C1250">
        <w:rPr>
          <w:rFonts w:ascii="IRBadr" w:hAnsi="IRBadr" w:cs="IRBadr" w:hint="cs"/>
          <w:sz w:val="28"/>
          <w:rtl/>
        </w:rPr>
        <w:t>به‌نوعی</w:t>
      </w:r>
      <w:r w:rsidR="00FF16AF">
        <w:rPr>
          <w:rFonts w:ascii="IRBadr" w:hAnsi="IRBadr" w:cs="IRBadr" w:hint="cs"/>
          <w:sz w:val="28"/>
          <w:rtl/>
        </w:rPr>
        <w:t xml:space="preserve"> عقبه هستند که </w:t>
      </w:r>
      <w:r w:rsidR="002C1250">
        <w:rPr>
          <w:rFonts w:ascii="IRBadr" w:hAnsi="IRBadr" w:cs="IRBadr"/>
          <w:sz w:val="28"/>
          <w:rtl/>
        </w:rPr>
        <w:t>ا</w:t>
      </w:r>
      <w:r w:rsidR="002C1250">
        <w:rPr>
          <w:rFonts w:ascii="IRBadr" w:hAnsi="IRBadr" w:cs="IRBadr" w:hint="cs"/>
          <w:sz w:val="28"/>
          <w:rtl/>
        </w:rPr>
        <w:t>یستگاه‌های</w:t>
      </w:r>
      <w:r w:rsidR="00FF16AF">
        <w:rPr>
          <w:rFonts w:ascii="IRBadr" w:hAnsi="IRBadr" w:cs="IRBadr" w:hint="cs"/>
          <w:sz w:val="28"/>
          <w:rtl/>
        </w:rPr>
        <w:t xml:space="preserve"> قیامت تجسم این عقبات است. و این تکالیف به دلیل اینکه با هواهای نفس ما و غضب و شهوتمان در تضاد است و به همان مقدار که در اینجا از </w:t>
      </w:r>
      <w:r w:rsidR="002C1250">
        <w:rPr>
          <w:rFonts w:ascii="IRBadr" w:hAnsi="IRBadr" w:cs="IRBadr"/>
          <w:sz w:val="28"/>
          <w:rtl/>
        </w:rPr>
        <w:t>آن‌ها</w:t>
      </w:r>
      <w:r w:rsidR="00FF16AF">
        <w:rPr>
          <w:rFonts w:ascii="IRBadr" w:hAnsi="IRBadr" w:cs="IRBadr" w:hint="cs"/>
          <w:sz w:val="28"/>
          <w:rtl/>
        </w:rPr>
        <w:t xml:space="preserve"> عبور کنیم در قیامت از </w:t>
      </w:r>
      <w:r w:rsidR="002C1250">
        <w:rPr>
          <w:rFonts w:ascii="IRBadr" w:hAnsi="IRBadr" w:cs="IRBadr" w:hint="cs"/>
          <w:sz w:val="28"/>
          <w:rtl/>
        </w:rPr>
        <w:t>آن‌ها</w:t>
      </w:r>
      <w:r w:rsidR="00FF16AF">
        <w:rPr>
          <w:rFonts w:ascii="IRBadr" w:hAnsi="IRBadr" w:cs="IRBadr" w:hint="cs"/>
          <w:sz w:val="28"/>
          <w:rtl/>
        </w:rPr>
        <w:t xml:space="preserve"> </w:t>
      </w:r>
      <w:r w:rsidR="002C1250">
        <w:rPr>
          <w:rFonts w:ascii="IRBadr" w:hAnsi="IRBadr" w:cs="IRBadr"/>
          <w:sz w:val="28"/>
          <w:rtl/>
        </w:rPr>
        <w:t>م</w:t>
      </w:r>
      <w:r w:rsidR="002C1250">
        <w:rPr>
          <w:rFonts w:ascii="IRBadr" w:hAnsi="IRBadr" w:cs="IRBadr" w:hint="cs"/>
          <w:sz w:val="28"/>
          <w:rtl/>
        </w:rPr>
        <w:t>ی‌گذریم</w:t>
      </w:r>
      <w:r w:rsidR="00FF16AF">
        <w:rPr>
          <w:rFonts w:ascii="IRBadr" w:hAnsi="IRBadr" w:cs="IRBadr" w:hint="cs"/>
          <w:sz w:val="28"/>
          <w:rtl/>
        </w:rPr>
        <w:t>،</w:t>
      </w:r>
      <w:r w:rsidR="002C1250">
        <w:rPr>
          <w:rFonts w:ascii="IRBadr" w:hAnsi="IRBadr" w:cs="IRBadr"/>
          <w:sz w:val="28"/>
          <w:rtl/>
        </w:rPr>
        <w:t xml:space="preserve"> تعب</w:t>
      </w:r>
      <w:r w:rsidR="002C1250">
        <w:rPr>
          <w:rFonts w:ascii="IRBadr" w:hAnsi="IRBadr" w:cs="IRBadr" w:hint="cs"/>
          <w:sz w:val="28"/>
          <w:rtl/>
        </w:rPr>
        <w:t>یر</w:t>
      </w:r>
      <w:r w:rsidR="00FF16AF">
        <w:rPr>
          <w:rFonts w:ascii="IRBadr" w:hAnsi="IRBadr" w:cs="IRBadr" w:hint="cs"/>
          <w:sz w:val="28"/>
          <w:rtl/>
        </w:rPr>
        <w:t xml:space="preserve"> به عقبه شده است.</w:t>
      </w:r>
    </w:p>
    <w:p w:rsidR="002C1250" w:rsidRDefault="002C1250" w:rsidP="002C1250">
      <w:pPr>
        <w:pStyle w:val="1"/>
        <w:rPr>
          <w:rtl/>
        </w:rPr>
      </w:pPr>
      <w:bookmarkStart w:id="7" w:name="_Toc435688326"/>
      <w:r>
        <w:rPr>
          <w:rFonts w:hint="cs"/>
          <w:rtl/>
        </w:rPr>
        <w:t xml:space="preserve">تشریح </w:t>
      </w:r>
      <w:r>
        <w:rPr>
          <w:rtl/>
        </w:rPr>
        <w:t>گردنه‌ها</w:t>
      </w:r>
      <w:r>
        <w:rPr>
          <w:rFonts w:hint="cs"/>
          <w:rtl/>
        </w:rPr>
        <w:t xml:space="preserve"> در آیات</w:t>
      </w:r>
      <w:bookmarkEnd w:id="7"/>
    </w:p>
    <w:p w:rsidR="00FF16AF" w:rsidRDefault="002C1250" w:rsidP="00FF16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گردنه‌ای</w:t>
      </w:r>
      <w:r w:rsidR="00FF16AF">
        <w:rPr>
          <w:rFonts w:ascii="IRBadr" w:hAnsi="IRBadr" w:cs="IRBadr" w:hint="cs"/>
          <w:sz w:val="28"/>
          <w:rtl/>
        </w:rPr>
        <w:t xml:space="preserve"> که در اینجا </w:t>
      </w:r>
      <w:r>
        <w:rPr>
          <w:rFonts w:ascii="IRBadr" w:hAnsi="IRBadr" w:cs="IRBadr" w:hint="cs"/>
          <w:sz w:val="28"/>
          <w:rtl/>
        </w:rPr>
        <w:t>بیان‌شده</w:t>
      </w:r>
      <w:r w:rsidR="00FF16A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بدین‌صورت</w:t>
      </w:r>
      <w:r w:rsidR="00FF16AF">
        <w:rPr>
          <w:rFonts w:ascii="IRBadr" w:hAnsi="IRBadr" w:cs="IRBadr" w:hint="cs"/>
          <w:sz w:val="28"/>
          <w:rtl/>
        </w:rPr>
        <w:t xml:space="preserve"> است؛</w:t>
      </w:r>
      <w:r>
        <w:rPr>
          <w:rFonts w:ascii="IRBadr" w:hAnsi="IRBadr" w:cs="IRBadr"/>
          <w:sz w:val="28"/>
          <w:rtl/>
        </w:rPr>
        <w:t xml:space="preserve"> دو</w:t>
      </w:r>
      <w:r w:rsidR="00FF16AF">
        <w:rPr>
          <w:rFonts w:ascii="IRBadr" w:hAnsi="IRBadr" w:cs="IRBadr" w:hint="cs"/>
          <w:sz w:val="28"/>
          <w:rtl/>
        </w:rPr>
        <w:t xml:space="preserve"> مورد اول از اعمال مهم اجتماعی انسان است؛</w:t>
      </w:r>
      <w:r>
        <w:rPr>
          <w:rFonts w:ascii="IRBadr" w:hAnsi="IRBadr" w:cs="IRBadr"/>
          <w:sz w:val="28"/>
          <w:rtl/>
        </w:rPr>
        <w:t xml:space="preserve"> آزاد</w:t>
      </w:r>
      <w:r w:rsidR="00FF16AF">
        <w:rPr>
          <w:rFonts w:ascii="IRBadr" w:hAnsi="IRBadr" w:cs="IRBadr" w:hint="cs"/>
          <w:sz w:val="28"/>
          <w:rtl/>
        </w:rPr>
        <w:t xml:space="preserve"> کردن بندگان در </w:t>
      </w:r>
      <w:r>
        <w:rPr>
          <w:rFonts w:ascii="IRBadr" w:hAnsi="IRBadr" w:cs="IRBadr" w:hint="cs"/>
          <w:sz w:val="28"/>
          <w:rtl/>
        </w:rPr>
        <w:t>وقتی‌که</w:t>
      </w:r>
      <w:r w:rsidR="00FF16AF">
        <w:rPr>
          <w:rFonts w:ascii="IRBadr" w:hAnsi="IRBadr" w:cs="IRBadr" w:hint="cs"/>
          <w:sz w:val="28"/>
          <w:rtl/>
        </w:rPr>
        <w:t xml:space="preserve"> بنده وجود داشت و امروز نیز به نحوی دیگر متصور است و دوم اینکه باید از اطعام نماید. هر دو این تکالیف از </w:t>
      </w:r>
      <w:r>
        <w:rPr>
          <w:rFonts w:ascii="IRBadr" w:hAnsi="IRBadr" w:cs="IRBadr"/>
          <w:sz w:val="28"/>
          <w:rtl/>
        </w:rPr>
        <w:t>عقبه‌ها</w:t>
      </w:r>
      <w:r>
        <w:rPr>
          <w:rFonts w:ascii="IRBadr" w:hAnsi="IRBadr" w:cs="IRBadr" w:hint="cs"/>
          <w:sz w:val="28"/>
          <w:rtl/>
        </w:rPr>
        <w:t>ی</w:t>
      </w:r>
      <w:r w:rsidR="00FF16AF">
        <w:rPr>
          <w:rFonts w:ascii="IRBadr" w:hAnsi="IRBadr" w:cs="IRBadr" w:hint="cs"/>
          <w:sz w:val="28"/>
          <w:rtl/>
        </w:rPr>
        <w:t xml:space="preserve"> مالی است.</w:t>
      </w:r>
    </w:p>
    <w:p w:rsidR="00FF16AF" w:rsidRDefault="00FF16AF" w:rsidP="00FF16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سعادت بشر و نجات او در یک قله بلندی قرار دارد که رسیدن به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قله نیاز به پیمودن مسیر سخت است.</w:t>
      </w:r>
      <w:r w:rsidR="002C1250">
        <w:rPr>
          <w:rFonts w:ascii="IRBadr" w:hAnsi="IRBadr" w:cs="IRBadr"/>
          <w:sz w:val="28"/>
          <w:rtl/>
        </w:rPr>
        <w:t xml:space="preserve"> </w:t>
      </w:r>
      <w:r w:rsidR="002C1250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</w:t>
      </w:r>
      <w:r w:rsidR="002C125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این است که فرد حاضر شود برای رضای خدا و آسایش خلق خدا از مال خود خرج نماید. </w:t>
      </w:r>
      <w:r w:rsidR="002C1250">
        <w:rPr>
          <w:rFonts w:ascii="IRBadr" w:hAnsi="IRBadr" w:cs="IRBadr" w:hint="cs"/>
          <w:sz w:val="28"/>
          <w:rtl/>
        </w:rPr>
        <w:t>ان</w:t>
      </w:r>
      <w:r>
        <w:rPr>
          <w:rFonts w:ascii="IRBadr" w:hAnsi="IRBadr" w:cs="IRBadr" w:hint="cs"/>
          <w:sz w:val="28"/>
          <w:rtl/>
        </w:rPr>
        <w:t xml:space="preserve"> شاءالله در خطبه بعد درباره اطعام و نکاتی که از اهمیت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در آیات و روایات </w:t>
      </w:r>
      <w:r w:rsidR="002C125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2C1250">
        <w:rPr>
          <w:rFonts w:ascii="IRBadr" w:hAnsi="IRBadr" w:cs="IRBadr"/>
          <w:sz w:val="28"/>
          <w:rtl/>
        </w:rPr>
        <w:t xml:space="preserve"> مطالب</w:t>
      </w:r>
      <w:r w:rsidR="002C125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ذکر خواهیم کرد که چقدر آثار و برکات در این زمینه وجود دارد.</w:t>
      </w:r>
      <w:r w:rsidR="002C1250">
        <w:rPr>
          <w:rFonts w:ascii="IRBadr" w:hAnsi="IRBadr" w:cs="IRBadr"/>
          <w:sz w:val="28"/>
          <w:rtl/>
        </w:rPr>
        <w:t xml:space="preserve"> مشخصاً</w:t>
      </w:r>
      <w:r>
        <w:rPr>
          <w:rFonts w:ascii="IRBadr" w:hAnsi="IRBadr" w:cs="IRBadr" w:hint="cs"/>
          <w:sz w:val="28"/>
          <w:rtl/>
        </w:rPr>
        <w:t xml:space="preserve"> روی سیر کردن </w:t>
      </w:r>
      <w:r w:rsidR="002C1250">
        <w:rPr>
          <w:rFonts w:ascii="IRBadr" w:hAnsi="IRBadr" w:cs="IRBadr" w:hint="cs"/>
          <w:sz w:val="28"/>
          <w:rtl/>
        </w:rPr>
        <w:t>شکم‌گرسنه</w:t>
      </w:r>
      <w:r>
        <w:rPr>
          <w:rFonts w:ascii="IRBadr" w:hAnsi="IRBadr" w:cs="IRBadr" w:hint="cs"/>
          <w:sz w:val="28"/>
          <w:rtl/>
        </w:rPr>
        <w:t xml:space="preserve"> و عقاب در قبال دوری از </w:t>
      </w:r>
      <w:r w:rsidR="002C125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مباحثی </w:t>
      </w:r>
      <w:r w:rsidR="002C1250">
        <w:rPr>
          <w:rFonts w:ascii="IRBadr" w:hAnsi="IRBadr" w:cs="IRBadr" w:hint="cs"/>
          <w:sz w:val="28"/>
          <w:rtl/>
        </w:rPr>
        <w:t>بیان‌شده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CF3AF2" w:rsidRPr="00792FEB" w:rsidRDefault="00CF3AF2" w:rsidP="002C1250">
      <w:pPr>
        <w:pStyle w:val="2"/>
        <w:bidi/>
        <w:rPr>
          <w:rtl/>
        </w:rPr>
      </w:pPr>
      <w:bookmarkStart w:id="8" w:name="_Toc429498227"/>
      <w:bookmarkStart w:id="9" w:name="_Toc435688327"/>
      <w:r w:rsidRPr="00792FEB">
        <w:rPr>
          <w:rtl/>
        </w:rPr>
        <w:t>خطبه دوم</w:t>
      </w:r>
      <w:bookmarkEnd w:id="8"/>
      <w:bookmarkEnd w:id="9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2C125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2C125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1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C1250" w:rsidRDefault="00FF16AF" w:rsidP="00FF16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بار دیگر همه شما خواهران و برادران </w:t>
      </w:r>
      <w:r w:rsidR="002C1250">
        <w:rPr>
          <w:rFonts w:ascii="IRBadr" w:hAnsi="IRBadr" w:cs="IRBadr" w:hint="cs"/>
          <w:sz w:val="28"/>
          <w:szCs w:val="28"/>
          <w:rtl/>
        </w:rPr>
        <w:t>نمازگزار</w:t>
      </w:r>
      <w:r>
        <w:rPr>
          <w:rFonts w:ascii="IRBadr" w:hAnsi="IRBadr" w:cs="IRBadr" w:hint="cs"/>
          <w:sz w:val="28"/>
          <w:szCs w:val="28"/>
          <w:rtl/>
        </w:rPr>
        <w:t xml:space="preserve"> و خودم را به تهذیب نفس و دوری از رذائل اخلاقی توصیه و سفارش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C1250">
        <w:rPr>
          <w:rFonts w:ascii="IRBadr" w:hAnsi="IRBadr" w:cs="IRBadr"/>
          <w:sz w:val="28"/>
          <w:szCs w:val="28"/>
          <w:rtl/>
        </w:rPr>
        <w:t xml:space="preserve"> خداوندا</w:t>
      </w:r>
      <w:r>
        <w:rPr>
          <w:rFonts w:ascii="IRBadr" w:hAnsi="IRBadr" w:cs="IRBadr" w:hint="cs"/>
          <w:sz w:val="28"/>
          <w:szCs w:val="28"/>
          <w:rtl/>
        </w:rPr>
        <w:t xml:space="preserve">! تو را به مقربان درگاهت سوگند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ده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ما را از بندگان شایسته مقامات عالیه،</w:t>
      </w:r>
      <w:r w:rsidR="002C1250">
        <w:rPr>
          <w:rFonts w:ascii="IRBadr" w:hAnsi="IRBadr" w:cs="IRBadr"/>
          <w:sz w:val="28"/>
          <w:szCs w:val="28"/>
          <w:rtl/>
        </w:rPr>
        <w:t xml:space="preserve"> رضوان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رحمت</w:t>
      </w:r>
      <w:r>
        <w:rPr>
          <w:rFonts w:ascii="IRBadr" w:hAnsi="IRBadr" w:cs="IRBadr" w:hint="cs"/>
          <w:sz w:val="28"/>
          <w:szCs w:val="28"/>
          <w:rtl/>
        </w:rPr>
        <w:t xml:space="preserve"> و غفران خود قرار بده.</w:t>
      </w:r>
    </w:p>
    <w:p w:rsidR="002C1250" w:rsidRDefault="002C1250" w:rsidP="002C1250">
      <w:pPr>
        <w:pStyle w:val="2"/>
        <w:bidi/>
        <w:rPr>
          <w:rtl/>
        </w:rPr>
      </w:pPr>
      <w:bookmarkStart w:id="10" w:name="_Toc435688328"/>
      <w:r>
        <w:rPr>
          <w:rFonts w:hint="cs"/>
          <w:rtl/>
        </w:rPr>
        <w:t>نکات مهم</w:t>
      </w:r>
      <w:bookmarkEnd w:id="10"/>
    </w:p>
    <w:p w:rsidR="00FF16AF" w:rsidRDefault="00FF16AF" w:rsidP="002C125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مطالب مهمی را </w:t>
      </w:r>
      <w:r w:rsidR="002C1250">
        <w:rPr>
          <w:rFonts w:ascii="IRBadr" w:hAnsi="IRBadr" w:cs="IRBadr" w:hint="cs"/>
          <w:sz w:val="28"/>
          <w:szCs w:val="28"/>
          <w:rtl/>
        </w:rPr>
        <w:t>فهرست‌وار</w:t>
      </w:r>
      <w:r>
        <w:rPr>
          <w:rFonts w:ascii="IRBadr" w:hAnsi="IRBadr" w:cs="IRBadr" w:hint="cs"/>
          <w:sz w:val="28"/>
          <w:szCs w:val="28"/>
          <w:rtl/>
        </w:rPr>
        <w:t xml:space="preserve"> اشاره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FF16AF" w:rsidRDefault="00FF16AF" w:rsidP="00FF16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</w:t>
      </w:r>
      <w:r w:rsidR="002C1250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روز 29 مهر روز صادرات است؛</w:t>
      </w:r>
      <w:r w:rsidR="002C1250">
        <w:rPr>
          <w:rFonts w:ascii="IRBadr" w:hAnsi="IRBadr" w:cs="IRBadr"/>
          <w:sz w:val="28"/>
          <w:szCs w:val="28"/>
          <w:rtl/>
        </w:rPr>
        <w:t xml:space="preserve"> برا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رشد اقتصادی و پیشرفت هر منطقه و کشور امر صادرات بسیار مهم است. کشوری که به واردات عادت کرده باشد،</w:t>
      </w:r>
      <w:r w:rsidR="002C1250">
        <w:rPr>
          <w:rFonts w:ascii="IRBadr" w:hAnsi="IRBadr" w:cs="IRBadr"/>
          <w:sz w:val="28"/>
          <w:szCs w:val="28"/>
          <w:rtl/>
        </w:rPr>
        <w:t xml:space="preserve"> برا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تأمین نیازهای خود محتاج بیرون بوده و به </w:t>
      </w:r>
      <w:r w:rsidR="002C1250">
        <w:rPr>
          <w:rFonts w:ascii="IRBadr" w:hAnsi="IRBadr" w:cs="IRBadr"/>
          <w:sz w:val="28"/>
          <w:szCs w:val="28"/>
          <w:rtl/>
        </w:rPr>
        <w:t>اندازه‌ها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واردات،</w:t>
      </w:r>
      <w:r w:rsidR="002C1250">
        <w:rPr>
          <w:rFonts w:ascii="IRBadr" w:hAnsi="IRBadr" w:cs="IRBadr"/>
          <w:sz w:val="28"/>
          <w:szCs w:val="28"/>
          <w:rtl/>
        </w:rPr>
        <w:t xml:space="preserve"> صادرات</w:t>
      </w:r>
      <w:r>
        <w:rPr>
          <w:rFonts w:ascii="IRBadr" w:hAnsi="IRBadr" w:cs="IRBadr" w:hint="cs"/>
          <w:sz w:val="28"/>
          <w:szCs w:val="28"/>
          <w:rtl/>
        </w:rPr>
        <w:t xml:space="preserve"> نداشته باشد،</w:t>
      </w:r>
      <w:r w:rsidR="002C1250">
        <w:rPr>
          <w:rFonts w:ascii="IRBadr" w:hAnsi="IRBadr" w:cs="IRBadr"/>
          <w:sz w:val="28"/>
          <w:szCs w:val="28"/>
          <w:rtl/>
        </w:rPr>
        <w:t xml:space="preserve"> 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کشور </w:t>
      </w:r>
      <w:r w:rsidR="002C1250">
        <w:rPr>
          <w:rFonts w:ascii="IRBadr" w:hAnsi="IRBadr" w:cs="IRBadr" w:hint="cs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اقتصادی ضعیف است.</w:t>
      </w:r>
    </w:p>
    <w:p w:rsidR="00FF16AF" w:rsidRDefault="002751BB" w:rsidP="00FF16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صادرات مهم است که جزء مواد خامی نباشد که صادرات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متأسفانه درصد بالایی از اقتصاد ما بر صادرات مواد خامی نفتی است که از بدترین نوع صادرات است چراکه پس از خروج از کشور توسط دول دیگر یک ریال از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صدها برابر شده و به کشور ما </w:t>
      </w:r>
      <w:r w:rsidR="002C1250">
        <w:rPr>
          <w:rFonts w:ascii="IRBadr" w:hAnsi="IRBadr" w:cs="IRBadr" w:hint="cs"/>
          <w:sz w:val="28"/>
          <w:szCs w:val="28"/>
          <w:rtl/>
        </w:rPr>
        <w:t>بازمی‌گردد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2751BB" w:rsidRDefault="002C1250" w:rsidP="002751B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از نکات مهمی است که فرهنگ مردم باید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را درک کند که واردات کشور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2751BB">
        <w:rPr>
          <w:rFonts w:ascii="IRBadr" w:hAnsi="IRBadr" w:cs="IRBadr" w:hint="cs"/>
          <w:sz w:val="28"/>
          <w:szCs w:val="28"/>
          <w:rtl/>
        </w:rPr>
        <w:t xml:space="preserve">نباید بیشتر از صادرات و مصرف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بیش از تولید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باشد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تواند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اقتصاد یک جامعه را از بین ببرد. آسیب دوم نیز این است که صادرات به مواد خام مثل نفت تعلق گیرد. کشور،</w:t>
      </w:r>
      <w:r>
        <w:rPr>
          <w:rFonts w:ascii="IRBadr" w:hAnsi="IRBadr" w:cs="IRBadr"/>
          <w:sz w:val="28"/>
          <w:szCs w:val="28"/>
          <w:rtl/>
        </w:rPr>
        <w:t xml:space="preserve"> مردم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 w:hint="cs"/>
          <w:sz w:val="28"/>
          <w:szCs w:val="28"/>
          <w:rtl/>
        </w:rPr>
        <w:t>برنامه‌ریزی‌ها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باید بدین سمت پیش رفت که ما </w:t>
      </w:r>
      <w:r>
        <w:rPr>
          <w:rFonts w:ascii="IRBadr" w:hAnsi="IRBadr" w:cs="IRBadr" w:hint="cs"/>
          <w:sz w:val="28"/>
          <w:szCs w:val="28"/>
          <w:rtl/>
        </w:rPr>
        <w:t>صادرکننده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تولیدات صنعتی نه مواد خام باشیم.</w:t>
      </w:r>
      <w:r>
        <w:rPr>
          <w:rFonts w:ascii="IRBadr" w:hAnsi="IRBadr" w:cs="IRBadr"/>
          <w:sz w:val="28"/>
          <w:szCs w:val="28"/>
          <w:rtl/>
        </w:rPr>
        <w:t xml:space="preserve"> ما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باید فرهنگ </w:t>
      </w:r>
      <w:r>
        <w:rPr>
          <w:rFonts w:ascii="IRBadr" w:hAnsi="IRBadr" w:cs="IRBadr" w:hint="cs"/>
          <w:sz w:val="28"/>
          <w:szCs w:val="28"/>
          <w:rtl/>
        </w:rPr>
        <w:t>سرمایه‌گذاری</w:t>
      </w:r>
      <w:r w:rsidR="002751BB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کار</w:t>
      </w:r>
      <w:r w:rsidR="002751BB">
        <w:rPr>
          <w:rFonts w:ascii="IRBadr" w:hAnsi="IRBadr" w:cs="IRBadr" w:hint="cs"/>
          <w:sz w:val="28"/>
          <w:szCs w:val="28"/>
          <w:rtl/>
        </w:rPr>
        <w:t xml:space="preserve"> و تلاش را پیاده کنیم.</w:t>
      </w:r>
    </w:p>
    <w:p w:rsidR="002751BB" w:rsidRDefault="002751BB" w:rsidP="002751B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کارهایی در این زمینه </w:t>
      </w:r>
      <w:r w:rsidR="002C1250">
        <w:rPr>
          <w:rFonts w:ascii="IRBadr" w:hAnsi="IRBadr" w:cs="IRBadr" w:hint="cs"/>
          <w:sz w:val="28"/>
          <w:szCs w:val="28"/>
          <w:rtl/>
        </w:rPr>
        <w:t>انجام‌شده</w:t>
      </w:r>
      <w:r>
        <w:rPr>
          <w:rFonts w:ascii="IRBadr" w:hAnsi="IRBadr" w:cs="IRBadr" w:hint="cs"/>
          <w:sz w:val="28"/>
          <w:szCs w:val="28"/>
          <w:rtl/>
        </w:rPr>
        <w:t xml:space="preserve"> اما ما در این زمینه اشکال و ضعف فراوانی </w:t>
      </w:r>
      <w:r w:rsidR="002C1250">
        <w:rPr>
          <w:rFonts w:ascii="IRBadr" w:hAnsi="IRBadr" w:cs="IRBadr" w:hint="cs"/>
          <w:sz w:val="28"/>
          <w:szCs w:val="28"/>
          <w:rtl/>
        </w:rPr>
        <w:t>راداریم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C125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ما در سطح همین منطقه تولید سرامیک گسترش پیدا کند،</w:t>
      </w:r>
      <w:r w:rsidR="002C1250">
        <w:rPr>
          <w:rFonts w:ascii="IRBadr" w:hAnsi="IRBadr" w:cs="IRBadr"/>
          <w:sz w:val="28"/>
          <w:szCs w:val="28"/>
          <w:rtl/>
        </w:rPr>
        <w:t xml:space="preserve"> وضع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معیشتی دگرگون خواهد شد،</w:t>
      </w:r>
      <w:r w:rsidR="002C1250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دولت باید </w:t>
      </w:r>
      <w:r w:rsidR="002C1250">
        <w:rPr>
          <w:rFonts w:ascii="IRBadr" w:hAnsi="IRBadr" w:cs="IRBadr"/>
          <w:sz w:val="28"/>
          <w:szCs w:val="28"/>
          <w:rtl/>
        </w:rPr>
        <w:t>اهرم‌ها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حمایت و عدالت را داشته باشند،</w:t>
      </w:r>
      <w:r w:rsidR="002C125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قبل از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باید سرمایه و تولیدی وجود داشته باشد.</w:t>
      </w:r>
      <w:r w:rsidR="002C1250">
        <w:rPr>
          <w:rFonts w:ascii="IRBadr" w:hAnsi="IRBadr" w:cs="IRBadr"/>
          <w:sz w:val="28"/>
          <w:szCs w:val="28"/>
          <w:rtl/>
        </w:rPr>
        <w:t xml:space="preserve"> پس‌ازآن</w:t>
      </w:r>
      <w:r>
        <w:rPr>
          <w:rFonts w:ascii="IRBadr" w:hAnsi="IRBadr" w:cs="IRBadr" w:hint="cs"/>
          <w:sz w:val="28"/>
          <w:szCs w:val="28"/>
          <w:rtl/>
        </w:rPr>
        <w:t xml:space="preserve"> دولت با مالیات و اموری دیگر عدالت را برقرار کند.</w:t>
      </w:r>
    </w:p>
    <w:p w:rsidR="002751BB" w:rsidRDefault="002751BB" w:rsidP="002751B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استان یزد فرهنگ </w:t>
      </w:r>
      <w:r w:rsidR="002C1250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خوبی وجود دارد که باید تقویت شود.</w:t>
      </w:r>
      <w:r w:rsidR="002C1250">
        <w:rPr>
          <w:rFonts w:ascii="IRBadr" w:hAnsi="IRBadr" w:cs="IRBadr"/>
          <w:sz w:val="28"/>
          <w:szCs w:val="28"/>
          <w:rtl/>
        </w:rPr>
        <w:t xml:space="preserve"> صنایع‌دستی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ز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لو</w:t>
      </w:r>
      <w:r w:rsidR="002C125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سرام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ک</w:t>
      </w:r>
      <w:r>
        <w:rPr>
          <w:rFonts w:ascii="IRBadr" w:hAnsi="IRBadr" w:cs="IRBadr" w:hint="cs"/>
          <w:sz w:val="28"/>
          <w:szCs w:val="28"/>
          <w:rtl/>
        </w:rPr>
        <w:t xml:space="preserve"> و ...از اموری است که نیازمند کار و </w:t>
      </w:r>
      <w:r w:rsidR="002C1250">
        <w:rPr>
          <w:rFonts w:ascii="IRBadr" w:hAnsi="IRBadr" w:cs="IRBadr" w:hint="cs"/>
          <w:sz w:val="28"/>
          <w:szCs w:val="28"/>
          <w:rtl/>
        </w:rPr>
        <w:t>بسته‌بندی‌های</w:t>
      </w:r>
      <w:r>
        <w:rPr>
          <w:rFonts w:ascii="IRBadr" w:hAnsi="IRBadr" w:cs="IRBadr" w:hint="cs"/>
          <w:sz w:val="28"/>
          <w:szCs w:val="28"/>
          <w:rtl/>
        </w:rPr>
        <w:t xml:space="preserve"> صحیح دارد.</w:t>
      </w:r>
      <w:r w:rsidR="002C1250">
        <w:rPr>
          <w:rFonts w:ascii="IRBadr" w:hAnsi="IRBadr" w:cs="IRBadr"/>
          <w:sz w:val="28"/>
          <w:szCs w:val="28"/>
          <w:rtl/>
        </w:rPr>
        <w:t xml:space="preserve"> من</w:t>
      </w:r>
      <w:r>
        <w:rPr>
          <w:rFonts w:ascii="IRBadr" w:hAnsi="IRBadr" w:cs="IRBadr" w:hint="cs"/>
          <w:sz w:val="28"/>
          <w:szCs w:val="28"/>
          <w:rtl/>
        </w:rPr>
        <w:t xml:space="preserve"> باید از </w:t>
      </w:r>
      <w:r w:rsidR="002C1250">
        <w:rPr>
          <w:rFonts w:ascii="IRBadr" w:hAnsi="IRBadr" w:cs="IRBadr" w:hint="cs"/>
          <w:sz w:val="28"/>
          <w:szCs w:val="28"/>
          <w:rtl/>
        </w:rPr>
        <w:t>همه‌کسانی</w:t>
      </w:r>
      <w:r>
        <w:rPr>
          <w:rFonts w:ascii="IRBadr" w:hAnsi="IRBadr" w:cs="IRBadr" w:hint="cs"/>
          <w:sz w:val="28"/>
          <w:szCs w:val="28"/>
          <w:rtl/>
        </w:rPr>
        <w:t xml:space="preserve"> که نگاه </w:t>
      </w:r>
      <w:r w:rsidR="002C1250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و تولید </w:t>
      </w:r>
      <w:r w:rsidR="002C1250">
        <w:rPr>
          <w:rFonts w:ascii="IRBadr" w:hAnsi="IRBadr" w:cs="IRBadr" w:hint="cs"/>
          <w:sz w:val="28"/>
          <w:szCs w:val="28"/>
          <w:rtl/>
        </w:rPr>
        <w:t>رادارند</w:t>
      </w:r>
      <w:r>
        <w:rPr>
          <w:rFonts w:ascii="IRBadr" w:hAnsi="IRBadr" w:cs="IRBadr" w:hint="cs"/>
          <w:sz w:val="28"/>
          <w:szCs w:val="28"/>
          <w:rtl/>
        </w:rPr>
        <w:t xml:space="preserve"> که به صادرات کمک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تشکر کنم.</w:t>
      </w:r>
      <w:r w:rsidR="002C1250">
        <w:rPr>
          <w:rFonts w:ascii="IRBadr" w:hAnsi="IRBadr" w:cs="IRBadr"/>
          <w:sz w:val="28"/>
          <w:szCs w:val="28"/>
          <w:rtl/>
        </w:rPr>
        <w:t xml:space="preserve"> علی‌رغم</w:t>
      </w:r>
      <w:r>
        <w:rPr>
          <w:rFonts w:ascii="IRBadr" w:hAnsi="IRBadr" w:cs="IRBadr" w:hint="cs"/>
          <w:sz w:val="28"/>
          <w:szCs w:val="28"/>
          <w:rtl/>
        </w:rPr>
        <w:t xml:space="preserve"> همت دولت و مجلس باید برای روان کردن چرخه </w:t>
      </w:r>
      <w:r w:rsidR="002C1250">
        <w:rPr>
          <w:rFonts w:ascii="IRBadr" w:hAnsi="IRBadr" w:cs="IRBadr" w:hint="cs"/>
          <w:sz w:val="28"/>
          <w:szCs w:val="28"/>
          <w:rtl/>
        </w:rPr>
        <w:t>اداری</w:t>
      </w:r>
      <w:r>
        <w:rPr>
          <w:rFonts w:ascii="IRBadr" w:hAnsi="IRBadr" w:cs="IRBadr" w:hint="cs"/>
          <w:sz w:val="28"/>
          <w:szCs w:val="28"/>
          <w:rtl/>
        </w:rPr>
        <w:t xml:space="preserve"> تلاش بیشتر کنند.</w:t>
      </w:r>
    </w:p>
    <w:p w:rsidR="002751BB" w:rsidRDefault="002751BB" w:rsidP="002751B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</w:t>
      </w:r>
      <w:r w:rsidR="002C1250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1B33">
        <w:rPr>
          <w:rFonts w:ascii="IRBadr" w:hAnsi="IRBadr" w:cs="IRBadr" w:hint="cs"/>
          <w:sz w:val="28"/>
          <w:szCs w:val="28"/>
          <w:rtl/>
        </w:rPr>
        <w:t xml:space="preserve">روز 1 آبان روز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و </w:t>
      </w:r>
      <w:r w:rsidR="002C1250">
        <w:rPr>
          <w:rFonts w:ascii="IRBadr" w:hAnsi="IRBadr" w:cs="IRBadr" w:hint="cs"/>
          <w:sz w:val="28"/>
          <w:szCs w:val="28"/>
          <w:rtl/>
        </w:rPr>
        <w:t>برنامه‌ریزی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است که مخصوصاً</w:t>
      </w:r>
      <w:r w:rsidR="002C1250">
        <w:rPr>
          <w:rFonts w:ascii="IRBadr" w:hAnsi="IRBadr" w:cs="IRBadr"/>
          <w:sz w:val="28"/>
          <w:szCs w:val="28"/>
          <w:rtl/>
        </w:rPr>
        <w:t xml:space="preserve"> </w:t>
      </w:r>
      <w:r w:rsidR="001C1B33">
        <w:rPr>
          <w:rFonts w:ascii="IRBadr" w:hAnsi="IRBadr" w:cs="IRBadr" w:hint="cs"/>
          <w:sz w:val="28"/>
          <w:szCs w:val="28"/>
          <w:rtl/>
        </w:rPr>
        <w:t>ادارات و بخش خصوصی باید روند آماری،</w:t>
      </w:r>
      <w:r w:rsidR="002C1250">
        <w:rPr>
          <w:rFonts w:ascii="IRBadr" w:hAnsi="IRBadr" w:cs="IRBadr"/>
          <w:sz w:val="28"/>
          <w:szCs w:val="28"/>
          <w:rtl/>
        </w:rPr>
        <w:t xml:space="preserve"> ارقام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و </w:t>
      </w:r>
      <w:r w:rsidR="002C1250">
        <w:rPr>
          <w:rFonts w:ascii="IRBadr" w:hAnsi="IRBadr" w:cs="IRBadr" w:hint="cs"/>
          <w:sz w:val="28"/>
          <w:szCs w:val="28"/>
          <w:rtl/>
        </w:rPr>
        <w:t>برنامه‌ریزی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مبتنی </w:t>
      </w:r>
      <w:r w:rsidR="002C1250">
        <w:rPr>
          <w:rFonts w:ascii="IRBadr" w:hAnsi="IRBadr" w:cs="IRBadr"/>
          <w:sz w:val="28"/>
          <w:szCs w:val="28"/>
          <w:rtl/>
        </w:rPr>
        <w:t>بران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را داشته باشند.</w:t>
      </w:r>
      <w:r w:rsidR="002C1250">
        <w:rPr>
          <w:rFonts w:ascii="IRBadr" w:hAnsi="IRBadr" w:cs="IRBadr"/>
          <w:sz w:val="28"/>
          <w:szCs w:val="28"/>
          <w:rtl/>
        </w:rPr>
        <w:t xml:space="preserve"> در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امور فرهنگی،</w:t>
      </w:r>
      <w:r w:rsidR="002C1250">
        <w:rPr>
          <w:rFonts w:ascii="IRBadr" w:hAnsi="IRBadr" w:cs="IRBadr"/>
          <w:sz w:val="28"/>
          <w:szCs w:val="28"/>
          <w:rtl/>
        </w:rPr>
        <w:t xml:space="preserve"> خدمات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1C1B33"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اجتماع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1C1B33"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علم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و اقتصادی </w:t>
      </w:r>
      <w:r w:rsidR="002C1250">
        <w:rPr>
          <w:rFonts w:ascii="IRBadr" w:hAnsi="IRBadr" w:cs="IRBadr" w:hint="cs"/>
          <w:sz w:val="28"/>
          <w:szCs w:val="28"/>
          <w:rtl/>
        </w:rPr>
        <w:t>بدین‌صورت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است که مقام معظم رهبری که سال قبل جمعی از فضلاء در قضیه حوزه با ایشان جلسه داشتند فرمودند که حوزه نیاز به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و ارقام دارد.</w:t>
      </w:r>
      <w:r w:rsidR="002C1250">
        <w:rPr>
          <w:rFonts w:ascii="IRBadr" w:hAnsi="IRBadr" w:cs="IRBadr"/>
          <w:sz w:val="28"/>
          <w:szCs w:val="28"/>
          <w:rtl/>
        </w:rPr>
        <w:t xml:space="preserve"> مسجد</w:t>
      </w:r>
      <w:r w:rsidR="001C1B33"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فعال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ت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قرآنی و دینی اگر مبتنی بر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و ارقام باشد،</w:t>
      </w:r>
      <w:r w:rsidR="002C1250">
        <w:rPr>
          <w:rFonts w:ascii="IRBadr" w:hAnsi="IRBadr" w:cs="IRBadr"/>
          <w:sz w:val="28"/>
          <w:szCs w:val="28"/>
          <w:rtl/>
        </w:rPr>
        <w:t xml:space="preserve"> برنامه‌ریزی‌ها</w:t>
      </w:r>
      <w:r w:rsidR="001C1B33">
        <w:rPr>
          <w:rFonts w:ascii="IRBadr" w:hAnsi="IRBadr" w:cs="IRBadr" w:hint="cs"/>
          <w:sz w:val="28"/>
          <w:szCs w:val="28"/>
          <w:rtl/>
        </w:rPr>
        <w:t xml:space="preserve"> جواب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دهد</w:t>
      </w:r>
      <w:r w:rsidR="001C1B33">
        <w:rPr>
          <w:rFonts w:ascii="IRBadr" w:hAnsi="IRBadr" w:cs="IRBadr" w:hint="cs"/>
          <w:sz w:val="28"/>
          <w:szCs w:val="28"/>
          <w:rtl/>
        </w:rPr>
        <w:t>.</w:t>
      </w:r>
    </w:p>
    <w:p w:rsidR="001C1B33" w:rsidRDefault="001C1B33" w:rsidP="001C1B3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امور اداری و خدماتی که دولت ارائه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 باید این نگاه وجود داشته باشد،</w:t>
      </w:r>
      <w:r w:rsidR="002C1250">
        <w:rPr>
          <w:rFonts w:ascii="IRBadr" w:hAnsi="IRBadr" w:cs="IRBadr"/>
          <w:sz w:val="28"/>
          <w:szCs w:val="28"/>
          <w:rtl/>
        </w:rPr>
        <w:t xml:space="preserve"> من</w:t>
      </w:r>
      <w:r>
        <w:rPr>
          <w:rFonts w:ascii="IRBadr" w:hAnsi="IRBadr" w:cs="IRBadr" w:hint="cs"/>
          <w:sz w:val="28"/>
          <w:szCs w:val="28"/>
          <w:rtl/>
        </w:rPr>
        <w:t xml:space="preserve"> در جلساتی که با همه ادارات دارم روی این امر تأکید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که نگاه شما باید نگاه،</w:t>
      </w:r>
      <w:r w:rsidR="002C1250">
        <w:rPr>
          <w:rFonts w:ascii="IRBadr" w:hAnsi="IRBadr" w:cs="IRBadr"/>
          <w:sz w:val="28"/>
          <w:szCs w:val="28"/>
          <w:rtl/>
        </w:rPr>
        <w:t xml:space="preserve"> علم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کارشناسی،</w:t>
      </w:r>
      <w:r w:rsidR="002C1250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و ارقام و تحلیلی باشد.</w:t>
      </w:r>
      <w:r w:rsidR="002C1250">
        <w:rPr>
          <w:rFonts w:ascii="IRBadr" w:hAnsi="IRBadr" w:cs="IRBadr"/>
          <w:sz w:val="28"/>
          <w:szCs w:val="28"/>
          <w:rtl/>
        </w:rPr>
        <w:t xml:space="preserve"> خ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ل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امور را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توان</w:t>
      </w:r>
      <w:r>
        <w:rPr>
          <w:rFonts w:ascii="IRBadr" w:hAnsi="IRBadr" w:cs="IRBadr" w:hint="cs"/>
          <w:sz w:val="28"/>
          <w:szCs w:val="28"/>
          <w:rtl/>
        </w:rPr>
        <w:t xml:space="preserve"> از این طریق حل نمود. از باب مثال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توان</w:t>
      </w:r>
      <w:r>
        <w:rPr>
          <w:rFonts w:ascii="IRBadr" w:hAnsi="IRBadr" w:cs="IRBadr" w:hint="cs"/>
          <w:sz w:val="28"/>
          <w:szCs w:val="28"/>
          <w:rtl/>
        </w:rPr>
        <w:t xml:space="preserve"> گفت؛</w:t>
      </w:r>
    </w:p>
    <w:p w:rsidR="001C1B33" w:rsidRDefault="001C1B33" w:rsidP="001C1B3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دستگاه قضایی ما مرتب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دقیقی از مسائل اختلافات خانوادگی و </w:t>
      </w:r>
      <w:r w:rsidR="002C1250">
        <w:rPr>
          <w:rFonts w:ascii="IRBadr" w:hAnsi="IRBadr" w:cs="IRBadr"/>
          <w:sz w:val="28"/>
          <w:szCs w:val="28"/>
          <w:rtl/>
        </w:rPr>
        <w:t>پرونده‌ها</w:t>
      </w:r>
      <w:r>
        <w:rPr>
          <w:rFonts w:ascii="IRBadr" w:hAnsi="IRBadr" w:cs="IRBadr" w:hint="cs"/>
          <w:sz w:val="28"/>
          <w:szCs w:val="28"/>
          <w:rtl/>
        </w:rPr>
        <w:t xml:space="preserve"> باید داشته باشد و مسئولین علمی ما چه در </w:t>
      </w:r>
      <w:r w:rsidR="002C1250">
        <w:rPr>
          <w:rFonts w:ascii="IRBadr" w:hAnsi="IRBadr" w:cs="IRBadr"/>
          <w:sz w:val="28"/>
          <w:szCs w:val="28"/>
          <w:rtl/>
        </w:rPr>
        <w:t>دانشگاه‌ها</w:t>
      </w:r>
      <w:r>
        <w:rPr>
          <w:rFonts w:ascii="IRBadr" w:hAnsi="IRBadr" w:cs="IRBadr" w:hint="cs"/>
          <w:sz w:val="28"/>
          <w:szCs w:val="28"/>
          <w:rtl/>
        </w:rPr>
        <w:t xml:space="preserve"> و چه در </w:t>
      </w:r>
      <w:r w:rsidR="002C1250">
        <w:rPr>
          <w:rFonts w:ascii="IRBadr" w:hAnsi="IRBadr" w:cs="IRBadr" w:hint="cs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اگر در این رابطه نگاهی علمی داشته باشند،</w:t>
      </w:r>
      <w:r w:rsidR="002C1250">
        <w:rPr>
          <w:rFonts w:ascii="IRBadr" w:hAnsi="IRBadr" w:cs="IRBadr"/>
          <w:sz w:val="28"/>
          <w:szCs w:val="28"/>
          <w:rtl/>
        </w:rPr>
        <w:t xml:space="preserve"> بس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ار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این مسائل حل خواهد شد.</w:t>
      </w:r>
      <w:r w:rsidR="002C125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سایر </w:t>
      </w:r>
      <w:r w:rsidR="002C1250">
        <w:rPr>
          <w:rFonts w:ascii="IRBadr" w:hAnsi="IRBadr" w:cs="IRBadr"/>
          <w:sz w:val="28"/>
          <w:szCs w:val="28"/>
          <w:rtl/>
        </w:rPr>
        <w:t>بخش‌ها</w:t>
      </w:r>
      <w:r>
        <w:rPr>
          <w:rFonts w:ascii="IRBadr" w:hAnsi="IRBadr" w:cs="IRBadr" w:hint="cs"/>
          <w:sz w:val="28"/>
          <w:szCs w:val="28"/>
          <w:rtl/>
        </w:rPr>
        <w:t xml:space="preserve"> نیز بدین نحو است.</w:t>
      </w:r>
      <w:r w:rsidR="002C1250">
        <w:rPr>
          <w:rFonts w:ascii="IRBadr" w:hAnsi="IRBadr" w:cs="IRBadr"/>
          <w:sz w:val="28"/>
          <w:szCs w:val="28"/>
          <w:rtl/>
        </w:rPr>
        <w:t xml:space="preserve"> نرم‌افزاری</w:t>
      </w:r>
      <w:r>
        <w:rPr>
          <w:rFonts w:ascii="IRBadr" w:hAnsi="IRBadr" w:cs="IRBadr" w:hint="cs"/>
          <w:sz w:val="28"/>
          <w:szCs w:val="28"/>
          <w:rtl/>
        </w:rPr>
        <w:t xml:space="preserve"> و مکانیزه شدن این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سطح عمیقی از </w:t>
      </w:r>
      <w:r w:rsidR="002C1250">
        <w:rPr>
          <w:rFonts w:ascii="IRBadr" w:hAnsi="IRBadr" w:cs="IRBadr" w:hint="cs"/>
          <w:sz w:val="28"/>
          <w:szCs w:val="28"/>
          <w:rtl/>
        </w:rPr>
        <w:t>برنامه‌ریزی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2C1250">
        <w:rPr>
          <w:rFonts w:ascii="IRBadr" w:hAnsi="IRBadr" w:cs="IRBadr" w:hint="cs"/>
          <w:sz w:val="28"/>
          <w:szCs w:val="28"/>
          <w:rtl/>
        </w:rPr>
        <w:t>پایه‌ریزی</w:t>
      </w:r>
      <w:r>
        <w:rPr>
          <w:rFonts w:ascii="IRBadr" w:hAnsi="IRBadr" w:cs="IRBadr" w:hint="cs"/>
          <w:sz w:val="28"/>
          <w:szCs w:val="28"/>
          <w:rtl/>
        </w:rPr>
        <w:t xml:space="preserve"> کند.</w:t>
      </w:r>
      <w:r w:rsidR="002C1250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 xml:space="preserve">نگاه‌ها </w:t>
      </w:r>
      <w:r>
        <w:rPr>
          <w:rFonts w:ascii="IRBadr" w:hAnsi="IRBadr" w:cs="IRBadr" w:hint="cs"/>
          <w:sz w:val="28"/>
          <w:szCs w:val="28"/>
          <w:rtl/>
        </w:rPr>
        <w:t xml:space="preserve">باید علمی و مبتنی بر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و ارقام باشد.</w:t>
      </w:r>
    </w:p>
    <w:p w:rsidR="001C1B33" w:rsidRDefault="001C1B33" w:rsidP="001C1B3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</w:t>
      </w:r>
      <w:r w:rsidR="002C1250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موضوع دیگر هفته بهداشت و روان است که </w:t>
      </w:r>
      <w:r w:rsidR="00E620D2">
        <w:rPr>
          <w:rFonts w:ascii="IRBadr" w:hAnsi="IRBadr" w:cs="IRBadr" w:hint="cs"/>
          <w:sz w:val="28"/>
          <w:szCs w:val="28"/>
          <w:rtl/>
        </w:rPr>
        <w:t xml:space="preserve">امر بهداشت </w:t>
      </w:r>
      <w:r w:rsidR="002C1250">
        <w:rPr>
          <w:rFonts w:ascii="IRBadr" w:hAnsi="IRBadr" w:cs="IRBadr" w:hint="cs"/>
          <w:sz w:val="28"/>
          <w:szCs w:val="28"/>
          <w:rtl/>
        </w:rPr>
        <w:t>به‌طورکلی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امری است که بارها </w:t>
      </w:r>
      <w:r w:rsidR="002C1250">
        <w:rPr>
          <w:rFonts w:ascii="IRBadr" w:hAnsi="IRBadr" w:cs="IRBadr"/>
          <w:sz w:val="28"/>
          <w:szCs w:val="28"/>
          <w:rtl/>
        </w:rPr>
        <w:t>رو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ان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تأکید شده است که اصلاح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و توجه به پیشگیری از </w:t>
      </w:r>
      <w:r w:rsidR="002C1250">
        <w:rPr>
          <w:rFonts w:ascii="IRBadr" w:hAnsi="IRBadr" w:cs="IRBadr"/>
          <w:sz w:val="28"/>
          <w:szCs w:val="28"/>
          <w:rtl/>
        </w:rPr>
        <w:t>آلودگ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ها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و امراض جلوی خیلی از مشکلات را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گ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رد</w:t>
      </w:r>
      <w:r w:rsidR="00E620D2">
        <w:rPr>
          <w:rFonts w:ascii="IRBadr" w:hAnsi="IRBadr" w:cs="IRBadr" w:hint="cs"/>
          <w:sz w:val="28"/>
          <w:szCs w:val="28"/>
          <w:rtl/>
        </w:rPr>
        <w:t>.</w:t>
      </w:r>
      <w:r w:rsidR="002C1250">
        <w:rPr>
          <w:rFonts w:ascii="IRBadr" w:hAnsi="IRBadr" w:cs="IRBadr"/>
          <w:sz w:val="28"/>
          <w:szCs w:val="28"/>
          <w:rtl/>
        </w:rPr>
        <w:t xml:space="preserve"> بخش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دیگر از بهداشت،</w:t>
      </w:r>
      <w:r w:rsidR="002C1250">
        <w:rPr>
          <w:rFonts w:ascii="IRBadr" w:hAnsi="IRBadr" w:cs="IRBadr"/>
          <w:sz w:val="28"/>
          <w:szCs w:val="28"/>
          <w:rtl/>
        </w:rPr>
        <w:t xml:space="preserve"> بهداشت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روانی است که فرد در </w:t>
      </w:r>
      <w:r w:rsidR="002C1250">
        <w:rPr>
          <w:rFonts w:ascii="IRBadr" w:hAnsi="IRBadr" w:cs="IRBadr" w:hint="cs"/>
          <w:sz w:val="28"/>
          <w:szCs w:val="28"/>
          <w:rtl/>
        </w:rPr>
        <w:t>پیچ‌وخم‌های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استرس‌ها</w:t>
      </w:r>
      <w:r w:rsidR="00E620D2">
        <w:rPr>
          <w:rFonts w:ascii="IRBadr" w:hAnsi="IRBadr" w:cs="IRBadr" w:hint="cs"/>
          <w:sz w:val="28"/>
          <w:szCs w:val="28"/>
          <w:rtl/>
        </w:rPr>
        <w:t xml:space="preserve"> قرار نگیرد.</w:t>
      </w:r>
    </w:p>
    <w:p w:rsidR="00E620D2" w:rsidRDefault="00E620D2" w:rsidP="00E620D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4</w:t>
      </w:r>
      <w:r w:rsidR="002C1250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هفته </w:t>
      </w:r>
      <w:r w:rsidR="002C1250">
        <w:rPr>
          <w:rFonts w:ascii="IRBadr" w:hAnsi="IRBadr" w:cs="IRBadr" w:hint="cs"/>
          <w:sz w:val="28"/>
          <w:szCs w:val="28"/>
          <w:rtl/>
        </w:rPr>
        <w:t>تربیت‌بدنی</w:t>
      </w:r>
      <w:r>
        <w:rPr>
          <w:rFonts w:ascii="IRBadr" w:hAnsi="IRBadr" w:cs="IRBadr" w:hint="cs"/>
          <w:sz w:val="28"/>
          <w:szCs w:val="28"/>
          <w:rtl/>
        </w:rPr>
        <w:t xml:space="preserve"> و ورزش،</w:t>
      </w:r>
      <w:r w:rsidR="002C1250">
        <w:rPr>
          <w:rFonts w:ascii="IRBadr" w:hAnsi="IRBadr" w:cs="IRBadr"/>
          <w:sz w:val="28"/>
          <w:szCs w:val="28"/>
          <w:rtl/>
        </w:rPr>
        <w:t xml:space="preserve"> درراه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مسائل در استان </w:t>
      </w:r>
      <w:r w:rsidR="002C1250">
        <w:rPr>
          <w:rFonts w:ascii="IRBadr" w:hAnsi="IRBadr" w:cs="IRBadr" w:hint="cs"/>
          <w:sz w:val="28"/>
          <w:szCs w:val="28"/>
          <w:rtl/>
        </w:rPr>
        <w:t>موردتوجه</w:t>
      </w:r>
      <w:r>
        <w:rPr>
          <w:rFonts w:ascii="IRBadr" w:hAnsi="IRBadr" w:cs="IRBadr" w:hint="cs"/>
          <w:sz w:val="28"/>
          <w:szCs w:val="28"/>
          <w:rtl/>
        </w:rPr>
        <w:t xml:space="preserve"> خوبی </w:t>
      </w:r>
      <w:r w:rsidR="002C125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است. البته در جنبه </w:t>
      </w:r>
      <w:r w:rsidR="002C1250">
        <w:rPr>
          <w:rFonts w:ascii="IRBadr" w:hAnsi="IRBadr" w:cs="IRBadr" w:hint="cs"/>
          <w:sz w:val="28"/>
          <w:szCs w:val="28"/>
          <w:rtl/>
        </w:rPr>
        <w:t>نرم‌افزاری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2C1250">
        <w:rPr>
          <w:rFonts w:ascii="IRBadr" w:hAnsi="IRBadr" w:cs="IRBadr" w:hint="cs"/>
          <w:sz w:val="28"/>
          <w:szCs w:val="28"/>
          <w:rtl/>
        </w:rPr>
        <w:t>برنامه‌ریزی</w:t>
      </w:r>
      <w:r>
        <w:rPr>
          <w:rFonts w:ascii="IRBadr" w:hAnsi="IRBadr" w:cs="IRBadr" w:hint="cs"/>
          <w:sz w:val="28"/>
          <w:szCs w:val="28"/>
          <w:rtl/>
        </w:rPr>
        <w:t xml:space="preserve"> امری است که باید بیشتر روی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کار نمود.</w:t>
      </w:r>
      <w:r w:rsidR="002C1250">
        <w:rPr>
          <w:rFonts w:ascii="IRBadr" w:hAnsi="IRBadr" w:cs="IRBadr"/>
          <w:sz w:val="28"/>
          <w:szCs w:val="28"/>
          <w:rtl/>
        </w:rPr>
        <w:t xml:space="preserve"> سابقاً</w:t>
      </w:r>
      <w:r>
        <w:rPr>
          <w:rFonts w:ascii="IRBadr" w:hAnsi="IRBadr" w:cs="IRBadr" w:hint="cs"/>
          <w:sz w:val="28"/>
          <w:szCs w:val="28"/>
          <w:rtl/>
        </w:rPr>
        <w:t xml:space="preserve"> نیز بیان شد که نزدیک به ده پروژه در استان در بعد ورزش در دست اجراست که با </w:t>
      </w:r>
      <w:r w:rsidR="002C1250">
        <w:rPr>
          <w:rFonts w:ascii="IRBadr" w:hAnsi="IRBadr" w:cs="IRBadr" w:hint="cs"/>
          <w:sz w:val="28"/>
          <w:szCs w:val="28"/>
          <w:rtl/>
        </w:rPr>
        <w:t>تأخیر صورت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گ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C125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اقدامات مسئولین در </w:t>
      </w:r>
      <w:r w:rsidR="002C1250">
        <w:rPr>
          <w:rFonts w:ascii="IRBadr" w:hAnsi="IRBadr" w:cs="IRBadr"/>
          <w:sz w:val="28"/>
          <w:szCs w:val="28"/>
          <w:rtl/>
        </w:rPr>
        <w:t>پروژه‌ها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ورزشی تشکر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و در </w:t>
      </w:r>
      <w:r w:rsidR="002C1250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خواستارم که </w:t>
      </w:r>
      <w:r w:rsidR="002C1250">
        <w:rPr>
          <w:rFonts w:ascii="IRBadr" w:hAnsi="IRBadr" w:cs="IRBadr"/>
          <w:sz w:val="28"/>
          <w:szCs w:val="28"/>
          <w:rtl/>
        </w:rPr>
        <w:t>طرح‌ها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مصوب از سفر </w:t>
      </w:r>
      <w:r w:rsidR="002C1250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رهبر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یا سایر </w:t>
      </w:r>
      <w:r w:rsidR="002C1250">
        <w:rPr>
          <w:rFonts w:ascii="IRBadr" w:hAnsi="IRBadr" w:cs="IRBadr"/>
          <w:sz w:val="28"/>
          <w:szCs w:val="28"/>
          <w:rtl/>
        </w:rPr>
        <w:t>برنامه‌هاست</w:t>
      </w:r>
      <w:r>
        <w:rPr>
          <w:rFonts w:ascii="IRBadr" w:hAnsi="IRBadr" w:cs="IRBadr" w:hint="cs"/>
          <w:sz w:val="28"/>
          <w:szCs w:val="28"/>
          <w:rtl/>
        </w:rPr>
        <w:t xml:space="preserve"> که با وقفه </w:t>
      </w:r>
      <w:r w:rsidR="002C1250">
        <w:rPr>
          <w:rFonts w:ascii="IRBadr" w:hAnsi="IRBadr" w:cs="IRBadr" w:hint="cs"/>
          <w:sz w:val="28"/>
          <w:szCs w:val="28"/>
          <w:rtl/>
        </w:rPr>
        <w:t>روبه‌رو</w:t>
      </w:r>
      <w:r>
        <w:rPr>
          <w:rFonts w:ascii="IRBadr" w:hAnsi="IRBadr" w:cs="IRBadr" w:hint="cs"/>
          <w:sz w:val="28"/>
          <w:szCs w:val="28"/>
          <w:rtl/>
        </w:rPr>
        <w:t xml:space="preserve"> شده است </w:t>
      </w:r>
      <w:r w:rsidR="002C1250">
        <w:rPr>
          <w:rFonts w:ascii="IRBadr" w:hAnsi="IRBadr" w:cs="IRBadr" w:hint="cs"/>
          <w:sz w:val="28"/>
          <w:szCs w:val="28"/>
          <w:rtl/>
        </w:rPr>
        <w:t>موردبررسی</w:t>
      </w:r>
      <w:r>
        <w:rPr>
          <w:rFonts w:ascii="IRBadr" w:hAnsi="IRBadr" w:cs="IRBadr" w:hint="cs"/>
          <w:sz w:val="28"/>
          <w:szCs w:val="28"/>
          <w:rtl/>
        </w:rPr>
        <w:t xml:space="preserve"> بیشتر قرار گیرد.</w:t>
      </w:r>
    </w:p>
    <w:p w:rsidR="00E620D2" w:rsidRDefault="00E620D2" w:rsidP="00E620D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به ورزش دختران با رعایت موازین شرعی،</w:t>
      </w:r>
      <w:r w:rsidR="002C1250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 w:hint="cs"/>
          <w:sz w:val="28"/>
          <w:szCs w:val="28"/>
          <w:rtl/>
        </w:rPr>
        <w:t xml:space="preserve"> فرهنگ ورزش با رعایت اخلاق اسلامی،</w:t>
      </w:r>
      <w:r w:rsidR="002C1250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رشته‌ها</w:t>
      </w:r>
      <w:r w:rsidR="002C125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با موازین شرعی چندان سازگاری ندارد،</w:t>
      </w:r>
      <w:r w:rsidR="002C1250">
        <w:rPr>
          <w:rFonts w:ascii="IRBadr" w:hAnsi="IRBadr" w:cs="IRBadr"/>
          <w:sz w:val="28"/>
          <w:szCs w:val="28"/>
          <w:rtl/>
        </w:rPr>
        <w:t xml:space="preserve"> کمتر</w:t>
      </w:r>
      <w:r>
        <w:rPr>
          <w:rFonts w:ascii="IRBadr" w:hAnsi="IRBadr" w:cs="IRBadr" w:hint="cs"/>
          <w:sz w:val="28"/>
          <w:szCs w:val="28"/>
          <w:rtl/>
        </w:rPr>
        <w:t xml:space="preserve"> باید توجه شود و بیشتر باید به سمت </w:t>
      </w:r>
      <w:r w:rsidR="002C1250">
        <w:rPr>
          <w:rFonts w:ascii="IRBadr" w:hAnsi="IRBadr" w:cs="IRBadr"/>
          <w:sz w:val="28"/>
          <w:szCs w:val="28"/>
          <w:rtl/>
        </w:rPr>
        <w:t>ورزش‌ها</w:t>
      </w:r>
      <w:r w:rsidR="002C125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رفت که نشاط بیشتری را برای جوانان ارمغان </w:t>
      </w:r>
      <w:r w:rsidR="002C1250">
        <w:rPr>
          <w:rFonts w:ascii="IRBadr" w:hAnsi="IRBadr" w:cs="IRBadr" w:hint="cs"/>
          <w:sz w:val="28"/>
          <w:szCs w:val="28"/>
          <w:rtl/>
        </w:rPr>
        <w:t>می‌زند</w:t>
      </w:r>
      <w:r>
        <w:rPr>
          <w:rFonts w:ascii="IRBadr" w:hAnsi="IRBadr" w:cs="IRBadr" w:hint="cs"/>
          <w:sz w:val="28"/>
          <w:szCs w:val="28"/>
          <w:rtl/>
        </w:rPr>
        <w:t>. ادارات،</w:t>
      </w:r>
      <w:r w:rsidR="002C1250">
        <w:rPr>
          <w:rFonts w:ascii="IRBadr" w:hAnsi="IRBadr" w:cs="IRBadr"/>
          <w:sz w:val="28"/>
          <w:szCs w:val="28"/>
          <w:rtl/>
        </w:rPr>
        <w:t xml:space="preserve"> 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و کارخانه جات باید به امر ورزش بیشتر توجه کنند.</w:t>
      </w:r>
    </w:p>
    <w:p w:rsidR="00E620D2" w:rsidRDefault="00E620D2" w:rsidP="00E620D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ورزش عمومی </w:t>
      </w:r>
      <w:r w:rsidR="002C1250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رهبری نیز فرمودند، حال در </w:t>
      </w:r>
      <w:r w:rsidR="002C1250">
        <w:rPr>
          <w:rFonts w:ascii="IRBadr" w:hAnsi="IRBadr" w:cs="IRBadr" w:hint="cs"/>
          <w:sz w:val="28"/>
          <w:szCs w:val="28"/>
          <w:rtl/>
        </w:rPr>
        <w:t>خودکار</w:t>
      </w:r>
      <w:r>
        <w:rPr>
          <w:rFonts w:ascii="IRBadr" w:hAnsi="IRBadr" w:cs="IRBadr" w:hint="cs"/>
          <w:sz w:val="28"/>
          <w:szCs w:val="28"/>
          <w:rtl/>
        </w:rPr>
        <w:t xml:space="preserve"> و یا در کنار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C1250">
        <w:rPr>
          <w:rFonts w:ascii="IRBadr" w:hAnsi="IRBadr" w:cs="IRBadr"/>
          <w:sz w:val="28"/>
          <w:szCs w:val="28"/>
          <w:rtl/>
        </w:rPr>
        <w:t xml:space="preserve"> 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فرهنگ باید تعمیم پیدا کند </w:t>
      </w:r>
      <w:r w:rsidR="002C1250">
        <w:rPr>
          <w:rFonts w:ascii="IRBadr" w:hAnsi="IRBadr" w:cs="IRBadr" w:hint="cs"/>
          <w:sz w:val="28"/>
          <w:szCs w:val="28"/>
          <w:rtl/>
        </w:rPr>
        <w:t>چراکه</w:t>
      </w:r>
      <w:r>
        <w:rPr>
          <w:rFonts w:ascii="IRBadr" w:hAnsi="IRBadr" w:cs="IRBadr" w:hint="cs"/>
          <w:sz w:val="28"/>
          <w:szCs w:val="28"/>
          <w:rtl/>
        </w:rPr>
        <w:t xml:space="preserve"> بخش زیادی از امراض موجود به خاطر عدم تحرک لازم است چراکه الگوی کار تغییر </w:t>
      </w:r>
      <w:r w:rsidR="002C1250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C1250">
        <w:rPr>
          <w:rFonts w:ascii="IRBadr" w:hAnsi="IRBadr" w:cs="IRBadr"/>
          <w:sz w:val="28"/>
          <w:szCs w:val="28"/>
          <w:rtl/>
        </w:rPr>
        <w:t xml:space="preserve"> درخشش</w:t>
      </w:r>
      <w:r>
        <w:rPr>
          <w:rFonts w:ascii="IRBadr" w:hAnsi="IRBadr" w:cs="IRBadr" w:hint="cs"/>
          <w:sz w:val="28"/>
          <w:szCs w:val="28"/>
          <w:rtl/>
        </w:rPr>
        <w:t xml:space="preserve"> جمعی از جوانان را در بخشی </w:t>
      </w:r>
      <w:r w:rsidR="002C1250">
        <w:rPr>
          <w:rFonts w:ascii="IRBadr" w:hAnsi="IRBadr" w:cs="IRBadr"/>
          <w:sz w:val="28"/>
          <w:szCs w:val="28"/>
          <w:rtl/>
        </w:rPr>
        <w:t>ورزش‌ها</w:t>
      </w:r>
      <w:r>
        <w:rPr>
          <w:rFonts w:ascii="IRBadr" w:hAnsi="IRBadr" w:cs="IRBadr" w:hint="cs"/>
          <w:sz w:val="28"/>
          <w:szCs w:val="28"/>
          <w:rtl/>
        </w:rPr>
        <w:t xml:space="preserve"> در منطقه و شهرستان را </w:t>
      </w:r>
      <w:r w:rsidR="002C1250">
        <w:rPr>
          <w:rFonts w:ascii="IRBadr" w:hAnsi="IRBadr" w:cs="IRBadr" w:hint="cs"/>
          <w:sz w:val="28"/>
          <w:szCs w:val="28"/>
          <w:rtl/>
        </w:rPr>
        <w:t>موردتقدیر</w:t>
      </w:r>
      <w:r>
        <w:rPr>
          <w:rFonts w:ascii="IRBadr" w:hAnsi="IRBadr" w:cs="IRBadr" w:hint="cs"/>
          <w:sz w:val="28"/>
          <w:szCs w:val="28"/>
          <w:rtl/>
        </w:rPr>
        <w:t xml:space="preserve"> قرار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دهم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C1250">
        <w:rPr>
          <w:rFonts w:ascii="IRBadr" w:hAnsi="IRBadr" w:cs="IRBadr"/>
          <w:sz w:val="28"/>
          <w:szCs w:val="28"/>
          <w:rtl/>
        </w:rPr>
        <w:t xml:space="preserve"> خصوصاً</w:t>
      </w:r>
      <w:r>
        <w:rPr>
          <w:rFonts w:ascii="IRBadr" w:hAnsi="IRBadr" w:cs="IRBadr" w:hint="cs"/>
          <w:sz w:val="28"/>
          <w:szCs w:val="28"/>
          <w:rtl/>
        </w:rPr>
        <w:t xml:space="preserve"> ورزش باستانی که زمینه اخلاقی دارد باید گسترش پیدا کند.</w:t>
      </w:r>
    </w:p>
    <w:p w:rsidR="00E620D2" w:rsidRDefault="00E620D2" w:rsidP="00E620D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5</w:t>
      </w:r>
      <w:r w:rsidR="002C1250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مطلبی دیگر که </w:t>
      </w:r>
      <w:r w:rsidR="002C1250">
        <w:rPr>
          <w:rFonts w:ascii="IRBadr" w:hAnsi="IRBadr" w:cs="IRBadr" w:hint="cs"/>
          <w:sz w:val="28"/>
          <w:szCs w:val="28"/>
          <w:rtl/>
        </w:rPr>
        <w:t>به‌نوعی</w:t>
      </w:r>
      <w:r>
        <w:rPr>
          <w:rFonts w:ascii="IRBadr" w:hAnsi="IRBadr" w:cs="IRBadr" w:hint="cs"/>
          <w:sz w:val="28"/>
          <w:szCs w:val="28"/>
          <w:rtl/>
        </w:rPr>
        <w:t xml:space="preserve"> شاید از همه مطالب </w:t>
      </w:r>
      <w:r w:rsidR="002C1250">
        <w:rPr>
          <w:rFonts w:ascii="IRBadr" w:hAnsi="IRBadr" w:cs="IRBadr" w:hint="cs"/>
          <w:sz w:val="28"/>
          <w:szCs w:val="28"/>
          <w:rtl/>
        </w:rPr>
        <w:t>بیان‌شده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باشد،</w:t>
      </w:r>
      <w:r w:rsidR="002C1250">
        <w:rPr>
          <w:rFonts w:ascii="IRBadr" w:hAnsi="IRBadr" w:cs="IRBadr"/>
          <w:sz w:val="28"/>
          <w:szCs w:val="28"/>
          <w:rtl/>
        </w:rPr>
        <w:t xml:space="preserve"> هفته</w:t>
      </w:r>
      <w:r>
        <w:rPr>
          <w:rFonts w:ascii="IRBadr" w:hAnsi="IRBadr" w:cs="IRBadr" w:hint="cs"/>
          <w:sz w:val="28"/>
          <w:szCs w:val="28"/>
          <w:rtl/>
        </w:rPr>
        <w:t xml:space="preserve"> پیوند اولیاء و مربیان است.</w:t>
      </w:r>
      <w:r w:rsidR="002C1250">
        <w:rPr>
          <w:rFonts w:ascii="IRBadr" w:hAnsi="IRBadr" w:cs="IRBadr"/>
          <w:sz w:val="28"/>
          <w:szCs w:val="28"/>
          <w:rtl/>
        </w:rPr>
        <w:t xml:space="preserve"> مراکز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علمی و مخصوصاً </w:t>
      </w:r>
      <w:r w:rsidR="002C1250">
        <w:rPr>
          <w:rFonts w:ascii="IRBadr" w:hAnsi="IRBadr" w:cs="IRBadr" w:hint="cs"/>
          <w:sz w:val="28"/>
          <w:szCs w:val="28"/>
          <w:rtl/>
        </w:rPr>
        <w:t>آموزش‌وپرورش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باید صدر توجهات و موارد مهم باشد و همه ما به جایگاه بلند </w:t>
      </w:r>
      <w:r w:rsidR="002C1250">
        <w:rPr>
          <w:rFonts w:ascii="IRBadr" w:hAnsi="IRBadr" w:cs="IRBadr"/>
          <w:sz w:val="28"/>
          <w:szCs w:val="28"/>
          <w:rtl/>
        </w:rPr>
        <w:t>آموزش‌وپرورش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باید توجه کنیم.</w:t>
      </w:r>
      <w:r w:rsidR="002C1250">
        <w:rPr>
          <w:rFonts w:ascii="IRBadr" w:hAnsi="IRBadr" w:cs="IRBadr"/>
          <w:sz w:val="28"/>
          <w:szCs w:val="28"/>
          <w:rtl/>
        </w:rPr>
        <w:t xml:space="preserve"> در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همه ابعاد </w:t>
      </w:r>
      <w:r w:rsidR="00D84E07">
        <w:rPr>
          <w:rFonts w:ascii="IRBadr" w:hAnsi="IRBadr" w:cs="IRBadr" w:hint="cs"/>
          <w:sz w:val="28"/>
          <w:szCs w:val="28"/>
          <w:rtl/>
        </w:rPr>
        <w:lastRenderedPageBreak/>
        <w:t xml:space="preserve">ظاهری و باطنی </w:t>
      </w:r>
      <w:r w:rsidR="002C1250">
        <w:rPr>
          <w:rFonts w:ascii="IRBadr" w:hAnsi="IRBadr" w:cs="IRBadr"/>
          <w:sz w:val="28"/>
          <w:szCs w:val="28"/>
          <w:rtl/>
        </w:rPr>
        <w:t>آ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نده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کشور </w:t>
      </w:r>
      <w:r w:rsidR="002C1250">
        <w:rPr>
          <w:rFonts w:ascii="IRBadr" w:hAnsi="IRBadr" w:cs="IRBadr" w:hint="cs"/>
          <w:sz w:val="28"/>
          <w:szCs w:val="28"/>
          <w:rtl/>
        </w:rPr>
        <w:t>درگرو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این است که فرزندان ما در همه ابعاد درست پرورش پیدا کنند.</w:t>
      </w:r>
      <w:r w:rsidR="002C1250">
        <w:rPr>
          <w:rFonts w:ascii="IRBadr" w:hAnsi="IRBadr" w:cs="IRBadr"/>
          <w:sz w:val="28"/>
          <w:szCs w:val="28"/>
          <w:rtl/>
        </w:rPr>
        <w:t xml:space="preserve"> 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ن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تربیت </w:t>
      </w:r>
      <w:r w:rsidR="002C1250">
        <w:rPr>
          <w:rFonts w:ascii="IRBadr" w:hAnsi="IRBadr" w:cs="IRBadr"/>
          <w:sz w:val="28"/>
          <w:szCs w:val="28"/>
          <w:rtl/>
        </w:rPr>
        <w:t>پ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چ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دگ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ها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زیادی دارد و نیاز به </w:t>
      </w:r>
      <w:r w:rsidR="002C1250">
        <w:rPr>
          <w:rFonts w:ascii="IRBadr" w:hAnsi="IRBadr" w:cs="IRBadr" w:hint="cs"/>
          <w:sz w:val="28"/>
          <w:szCs w:val="28"/>
          <w:rtl/>
        </w:rPr>
        <w:t>سرمایه‌گذاری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خاصی دارد.</w:t>
      </w:r>
      <w:r w:rsidR="002C1250">
        <w:rPr>
          <w:rFonts w:ascii="IRBadr" w:hAnsi="IRBadr" w:cs="IRBadr"/>
          <w:sz w:val="28"/>
          <w:szCs w:val="28"/>
          <w:rtl/>
        </w:rPr>
        <w:t xml:space="preserve"> ترب</w:t>
      </w:r>
      <w:r w:rsidR="002C1250">
        <w:rPr>
          <w:rFonts w:ascii="IRBadr" w:hAnsi="IRBadr" w:cs="IRBadr" w:hint="cs"/>
          <w:sz w:val="28"/>
          <w:szCs w:val="28"/>
          <w:rtl/>
        </w:rPr>
        <w:t>ی</w:t>
      </w:r>
      <w:r w:rsidR="002C1250">
        <w:rPr>
          <w:rFonts w:ascii="IRBadr" w:hAnsi="IRBadr" w:cs="IRBadr" w:hint="eastAsia"/>
          <w:sz w:val="28"/>
          <w:szCs w:val="28"/>
          <w:rtl/>
        </w:rPr>
        <w:t>ت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انسان با گیاه متفاوت است چراکه با موجود پیچیده انسان و فرد مختار و آگاه باید </w:t>
      </w:r>
      <w:r w:rsidR="002C1250">
        <w:rPr>
          <w:rFonts w:ascii="IRBadr" w:hAnsi="IRBadr" w:cs="IRBadr" w:hint="cs"/>
          <w:sz w:val="28"/>
          <w:szCs w:val="28"/>
          <w:rtl/>
        </w:rPr>
        <w:t>به‌خوبی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تعامل نمود.</w:t>
      </w:r>
      <w:r w:rsidR="002C1250">
        <w:rPr>
          <w:rFonts w:ascii="IRBadr" w:hAnsi="IRBadr" w:cs="IRBadr"/>
          <w:sz w:val="28"/>
          <w:szCs w:val="28"/>
          <w:rtl/>
        </w:rPr>
        <w:t xml:space="preserve"> حجم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 w:hint="cs"/>
          <w:sz w:val="28"/>
          <w:szCs w:val="28"/>
          <w:rtl/>
        </w:rPr>
        <w:t>سرمایه‌گذاری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خانواده‌ها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در </w:t>
      </w:r>
      <w:r w:rsidR="002C1250">
        <w:rPr>
          <w:rFonts w:ascii="IRBadr" w:hAnsi="IRBadr" w:cs="IRBadr" w:hint="cs"/>
          <w:sz w:val="28"/>
          <w:szCs w:val="28"/>
          <w:rtl/>
        </w:rPr>
        <w:t>مسئله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 w:hint="cs"/>
          <w:sz w:val="28"/>
          <w:szCs w:val="28"/>
          <w:rtl/>
        </w:rPr>
        <w:t>آموزش‌وپرورش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خوب است اما نباید به این مقدار اکتفاء نمود و در </w:t>
      </w:r>
      <w:r w:rsidR="002C1250">
        <w:rPr>
          <w:rFonts w:ascii="IRBadr" w:hAnsi="IRBadr" w:cs="IRBadr" w:hint="cs"/>
          <w:sz w:val="28"/>
          <w:szCs w:val="28"/>
          <w:rtl/>
        </w:rPr>
        <w:t>پرورش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افراد سالم و عالم و مصون از انحرافات باید تلاش نمود که این نیاز به فکر و </w:t>
      </w:r>
      <w:r w:rsidR="002C1250">
        <w:rPr>
          <w:rFonts w:ascii="IRBadr" w:hAnsi="IRBadr" w:cs="IRBadr" w:hint="cs"/>
          <w:sz w:val="28"/>
          <w:szCs w:val="28"/>
          <w:rtl/>
        </w:rPr>
        <w:t>برنامه‌ریزی</w:t>
      </w:r>
      <w:r w:rsidR="00D84E07">
        <w:rPr>
          <w:rFonts w:ascii="IRBadr" w:hAnsi="IRBadr" w:cs="IRBadr" w:hint="cs"/>
          <w:sz w:val="28"/>
          <w:szCs w:val="28"/>
          <w:rtl/>
        </w:rPr>
        <w:t xml:space="preserve"> دارد.</w:t>
      </w:r>
    </w:p>
    <w:p w:rsidR="00D84E07" w:rsidRDefault="00D84E07" w:rsidP="00D84E0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بزرگان تعلیم و تربیت روی این </w:t>
      </w:r>
      <w:r w:rsidR="002C1250">
        <w:rPr>
          <w:rFonts w:ascii="IRBadr" w:hAnsi="IRBadr" w:cs="IRBadr" w:hint="cs"/>
          <w:sz w:val="28"/>
          <w:szCs w:val="28"/>
          <w:rtl/>
        </w:rPr>
        <w:t>مسئله</w:t>
      </w:r>
      <w:r>
        <w:rPr>
          <w:rFonts w:ascii="IRBadr" w:hAnsi="IRBadr" w:cs="IRBadr" w:hint="cs"/>
          <w:sz w:val="28"/>
          <w:szCs w:val="28"/>
          <w:rtl/>
        </w:rPr>
        <w:t xml:space="preserve"> تأکید </w:t>
      </w:r>
      <w:r w:rsidR="002C1250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 که خانه و مدرسه </w:t>
      </w:r>
      <w:r w:rsidR="002C1250">
        <w:rPr>
          <w:rFonts w:ascii="IRBadr" w:hAnsi="IRBadr" w:cs="IRBadr" w:hint="cs"/>
          <w:sz w:val="28"/>
          <w:szCs w:val="28"/>
          <w:rtl/>
        </w:rPr>
        <w:t>دست‌به‌دست</w:t>
      </w:r>
      <w:r>
        <w:rPr>
          <w:rFonts w:ascii="IRBadr" w:hAnsi="IRBadr" w:cs="IRBadr" w:hint="cs"/>
          <w:sz w:val="28"/>
          <w:szCs w:val="28"/>
          <w:rtl/>
        </w:rPr>
        <w:t xml:space="preserve"> یکدیگر توأماً بدهند.</w:t>
      </w:r>
      <w:r w:rsidR="002C125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اثر گسست </w:t>
      </w:r>
      <w:r w:rsidR="002C1250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از فرزندان و عدم تعامل </w:t>
      </w:r>
      <w:r w:rsidR="002C125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با مربیان </w:t>
      </w:r>
      <w:r w:rsidR="002C125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شاهد مشکلاتی هستیم.</w:t>
      </w:r>
      <w:r w:rsidR="002C125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همه مسئولین علمی و انتظامی تقاضا </w:t>
      </w:r>
      <w:r w:rsidR="002C1250">
        <w:rPr>
          <w:rFonts w:ascii="IRBadr" w:hAnsi="IRBadr" w:cs="IRBadr"/>
          <w:sz w:val="28"/>
          <w:szCs w:val="28"/>
          <w:rtl/>
        </w:rPr>
        <w:t>م</w:t>
      </w:r>
      <w:r w:rsidR="002C1250">
        <w:rPr>
          <w:rFonts w:ascii="IRBadr" w:hAnsi="IRBadr" w:cs="IRBadr" w:hint="cs"/>
          <w:sz w:val="28"/>
          <w:szCs w:val="28"/>
          <w:rtl/>
        </w:rPr>
        <w:t>ی‌</w:t>
      </w:r>
      <w:r w:rsidR="002C1250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در این حرکت شرکت داشته باشند و طبق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C1250">
        <w:rPr>
          <w:rFonts w:ascii="IRBadr" w:hAnsi="IRBadr" w:cs="IRBadr"/>
          <w:sz w:val="28"/>
          <w:szCs w:val="28"/>
          <w:rtl/>
        </w:rPr>
        <w:t>خانم‌ها</w:t>
      </w:r>
      <w:r>
        <w:rPr>
          <w:rFonts w:ascii="IRBadr" w:hAnsi="IRBadr" w:cs="IRBadr" w:hint="cs"/>
          <w:sz w:val="28"/>
          <w:szCs w:val="28"/>
          <w:rtl/>
        </w:rPr>
        <w:t xml:space="preserve"> در این </w:t>
      </w:r>
      <w:r w:rsidR="002C1250">
        <w:rPr>
          <w:rFonts w:ascii="IRBadr" w:hAnsi="IRBadr" w:cs="IRBadr"/>
          <w:sz w:val="28"/>
          <w:szCs w:val="28"/>
          <w:rtl/>
        </w:rPr>
        <w:t>مراسم‌ها</w:t>
      </w:r>
      <w:r>
        <w:rPr>
          <w:rFonts w:ascii="IRBadr" w:hAnsi="IRBadr" w:cs="IRBadr" w:hint="cs"/>
          <w:sz w:val="28"/>
          <w:szCs w:val="28"/>
          <w:rtl/>
        </w:rPr>
        <w:t xml:space="preserve"> حضور خوبی دارند که طبق </w:t>
      </w:r>
      <w:r w:rsidR="002C1250">
        <w:rPr>
          <w:rFonts w:ascii="IRBadr" w:hAnsi="IRBadr" w:cs="IRBadr" w:hint="cs"/>
          <w:sz w:val="28"/>
          <w:szCs w:val="28"/>
          <w:rtl/>
        </w:rPr>
        <w:t>آمار</w:t>
      </w:r>
      <w:r>
        <w:rPr>
          <w:rFonts w:ascii="IRBadr" w:hAnsi="IRBadr" w:cs="IRBadr" w:hint="cs"/>
          <w:sz w:val="28"/>
          <w:szCs w:val="28"/>
          <w:rtl/>
        </w:rPr>
        <w:t xml:space="preserve"> قریب به 90 درصد حضور از </w:t>
      </w:r>
      <w:r w:rsidR="002C125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ایشان است.</w:t>
      </w:r>
    </w:p>
    <w:p w:rsidR="00D84E07" w:rsidRDefault="00D84E07" w:rsidP="00D84E0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تقاضا و انتظار ما این است که </w:t>
      </w:r>
      <w:r w:rsidR="002C1250">
        <w:rPr>
          <w:rFonts w:ascii="IRBadr" w:hAnsi="IRBadr" w:cs="IRBadr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تعامل </w:t>
      </w:r>
      <w:r w:rsidR="002C1250">
        <w:rPr>
          <w:rFonts w:ascii="IRBadr" w:hAnsi="IRBadr" w:cs="IRBadr" w:hint="cs"/>
          <w:sz w:val="28"/>
          <w:szCs w:val="28"/>
          <w:rtl/>
        </w:rPr>
        <w:t>سازنده‌ای</w:t>
      </w:r>
      <w:r>
        <w:rPr>
          <w:rFonts w:ascii="IRBadr" w:hAnsi="IRBadr" w:cs="IRBadr" w:hint="cs"/>
          <w:sz w:val="28"/>
          <w:szCs w:val="28"/>
          <w:rtl/>
        </w:rPr>
        <w:t xml:space="preserve"> با </w:t>
      </w:r>
      <w:r w:rsidR="002C1250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برقرار کند و </w:t>
      </w:r>
      <w:r w:rsidR="002C1250">
        <w:rPr>
          <w:rFonts w:ascii="IRBadr" w:hAnsi="IRBadr" w:cs="IRBadr"/>
          <w:sz w:val="28"/>
          <w:szCs w:val="28"/>
          <w:rtl/>
        </w:rPr>
        <w:t>کلاس‌ها</w:t>
      </w:r>
      <w:r w:rsidR="002C125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جامع </w:t>
      </w:r>
      <w:r w:rsidR="002C1250">
        <w:rPr>
          <w:rFonts w:ascii="IRBadr" w:hAnsi="IRBadr" w:cs="IRBadr" w:hint="cs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علمی و اخلاقی داشته باشند.</w:t>
      </w:r>
      <w:r w:rsidR="002C1250">
        <w:rPr>
          <w:rFonts w:ascii="IRBadr" w:hAnsi="IRBadr" w:cs="IRBadr"/>
          <w:sz w:val="28"/>
          <w:szCs w:val="28"/>
          <w:rtl/>
        </w:rPr>
        <w:t xml:space="preserve"> مهم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جلسات </w:t>
      </w:r>
      <w:r w:rsidR="002C1250">
        <w:rPr>
          <w:rFonts w:ascii="IRBadr" w:hAnsi="IRBadr" w:cs="IRBadr" w:hint="cs"/>
          <w:sz w:val="28"/>
          <w:szCs w:val="28"/>
          <w:rtl/>
        </w:rPr>
        <w:t>به‌خوبی</w:t>
      </w:r>
      <w:r>
        <w:rPr>
          <w:rFonts w:ascii="IRBadr" w:hAnsi="IRBadr" w:cs="IRBadr" w:hint="cs"/>
          <w:sz w:val="28"/>
          <w:szCs w:val="28"/>
          <w:rtl/>
        </w:rPr>
        <w:t xml:space="preserve"> برگزار شود.</w:t>
      </w:r>
      <w:r w:rsidR="002C1250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مسائل اخلاق دینی و ریز دینی باید </w:t>
      </w:r>
      <w:r w:rsidR="002C1250">
        <w:rPr>
          <w:rFonts w:ascii="IRBadr" w:hAnsi="IRBadr" w:cs="IRBadr" w:hint="cs"/>
          <w:sz w:val="28"/>
          <w:szCs w:val="28"/>
          <w:rtl/>
        </w:rPr>
        <w:t>به‌خوبی</w:t>
      </w:r>
      <w:r>
        <w:rPr>
          <w:rFonts w:ascii="IRBadr" w:hAnsi="IRBadr" w:cs="IRBadr" w:hint="cs"/>
          <w:sz w:val="28"/>
          <w:szCs w:val="28"/>
          <w:rtl/>
        </w:rPr>
        <w:t xml:space="preserve"> بیان شود چراکه بسیاری از ما در این زمینه اطلاعات خاصی نداریم.</w:t>
      </w:r>
    </w:p>
    <w:p w:rsidR="002751BB" w:rsidRPr="00FF16AF" w:rsidRDefault="002751BB" w:rsidP="002751B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611E99" w:rsidRPr="00792FEB" w:rsidRDefault="00904FB2" w:rsidP="002C1250">
      <w:pPr>
        <w:pStyle w:val="2"/>
        <w:bidi/>
        <w:rPr>
          <w:rtl/>
        </w:rPr>
      </w:pPr>
      <w:bookmarkStart w:id="11" w:name="_Toc429498237"/>
      <w:bookmarkStart w:id="12" w:name="_Toc435688329"/>
      <w:r w:rsidRPr="00792FEB">
        <w:rPr>
          <w:rtl/>
        </w:rPr>
        <w:t>دعا</w:t>
      </w:r>
      <w:bookmarkEnd w:id="11"/>
      <w:bookmarkEnd w:id="12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lastRenderedPageBreak/>
        <w:t>نسئلک اللهم و ندعوک بسمک العظیم الاعظم الاعزّ الاجلّ الاکرم یا الله و... یاارحم الر</w:t>
      </w:r>
      <w:r w:rsidR="006A6677">
        <w:rPr>
          <w:rFonts w:ascii="IRBadr" w:hAnsi="IRBadr" w:cs="IRBadr" w:hint="cs"/>
          <w:b/>
          <w:bCs/>
          <w:sz w:val="28"/>
          <w:rtl/>
        </w:rPr>
        <w:t>ا</w:t>
      </w:r>
      <w:bookmarkStart w:id="13" w:name="_GoBack"/>
      <w:bookmarkEnd w:id="13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4" w:rsidRDefault="00E10364" w:rsidP="000D5800">
      <w:r>
        <w:separator/>
      </w:r>
    </w:p>
  </w:endnote>
  <w:endnote w:type="continuationSeparator" w:id="0">
    <w:p w:rsidR="00E10364" w:rsidRDefault="00E1036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50" w:rsidRDefault="002C125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50" w:rsidRDefault="002C125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4" w:rsidRDefault="00E10364" w:rsidP="00724447">
      <w:pPr>
        <w:bidi/>
      </w:pPr>
      <w:r>
        <w:separator/>
      </w:r>
    </w:p>
  </w:footnote>
  <w:footnote w:type="continuationSeparator" w:id="0">
    <w:p w:rsidR="00E10364" w:rsidRDefault="00E10364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>البلد / 8</w:t>
      </w:r>
    </w:p>
  </w:footnote>
  <w:footnote w:id="4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 xml:space="preserve">البلد </w:t>
      </w:r>
      <w:r w:rsidRPr="00BC5A50">
        <w:rPr>
          <w:rFonts w:ascii="IRBadr" w:hAnsi="IRBadr" w:cs="IRBadr"/>
          <w:color w:val="000000"/>
        </w:rPr>
        <w:t>/</w:t>
      </w:r>
      <w:r w:rsidRPr="00BC5A50">
        <w:rPr>
          <w:rFonts w:ascii="IRBadr" w:hAnsi="IRBadr" w:cs="IRBadr"/>
          <w:color w:val="000000"/>
          <w:rtl/>
        </w:rPr>
        <w:t xml:space="preserve"> 10</w:t>
      </w:r>
    </w:p>
  </w:footnote>
  <w:footnote w:id="5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 xml:space="preserve">الشمس </w:t>
      </w:r>
      <w:r w:rsidRPr="00BC5A50">
        <w:rPr>
          <w:rFonts w:ascii="IRBadr" w:hAnsi="IRBadr" w:cs="IRBadr"/>
          <w:color w:val="000000"/>
        </w:rPr>
        <w:t>/</w:t>
      </w:r>
      <w:r w:rsidRPr="00BC5A50">
        <w:rPr>
          <w:rFonts w:ascii="IRBadr" w:hAnsi="IRBadr" w:cs="IRBadr"/>
          <w:color w:val="000000"/>
          <w:rtl/>
        </w:rPr>
        <w:t xml:space="preserve"> 8</w:t>
      </w:r>
    </w:p>
  </w:footnote>
  <w:footnote w:id="6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 xml:space="preserve">البقرة </w:t>
      </w:r>
      <w:r w:rsidRPr="00BC5A50">
        <w:rPr>
          <w:rFonts w:ascii="IRBadr" w:hAnsi="IRBadr" w:cs="IRBadr"/>
          <w:color w:val="000000"/>
        </w:rPr>
        <w:t>/</w:t>
      </w:r>
      <w:r w:rsidRPr="00BC5A50">
        <w:rPr>
          <w:rFonts w:ascii="IRBadr" w:hAnsi="IRBadr" w:cs="IRBadr"/>
          <w:color w:val="000000"/>
          <w:rtl/>
        </w:rPr>
        <w:t xml:space="preserve"> 256</w:t>
      </w:r>
    </w:p>
  </w:footnote>
  <w:footnote w:id="7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 xml:space="preserve">البلد </w:t>
      </w:r>
      <w:r w:rsidRPr="00BC5A50">
        <w:rPr>
          <w:rFonts w:ascii="IRBadr" w:hAnsi="IRBadr" w:cs="IRBadr"/>
          <w:color w:val="000000"/>
        </w:rPr>
        <w:t>/</w:t>
      </w:r>
      <w:r w:rsidRPr="00BC5A50">
        <w:rPr>
          <w:rFonts w:ascii="IRBadr" w:hAnsi="IRBadr" w:cs="IRBadr"/>
          <w:color w:val="000000"/>
          <w:rtl/>
        </w:rPr>
        <w:t xml:space="preserve"> 5</w:t>
      </w:r>
    </w:p>
  </w:footnote>
  <w:footnote w:id="8">
    <w:p w:rsidR="00BC5A50" w:rsidRDefault="00BC5A50" w:rsidP="00BC5A5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C5A50">
        <w:rPr>
          <w:rFonts w:ascii="IRBadr" w:hAnsi="IRBadr" w:cs="IRBadr"/>
          <w:color w:val="000000"/>
          <w:rtl/>
        </w:rPr>
        <w:t>البلد / 7</w:t>
      </w:r>
    </w:p>
  </w:footnote>
  <w:footnote w:id="9">
    <w:p w:rsidR="00BC5A50" w:rsidRDefault="00BC5A50" w:rsidP="00C0625F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C0625F" w:rsidRPr="00BC5A50">
        <w:rPr>
          <w:rFonts w:ascii="IRBadr" w:hAnsi="IRBadr" w:cs="IRBadr"/>
          <w:color w:val="000000"/>
          <w:rtl/>
        </w:rPr>
        <w:t>المل</w:t>
      </w:r>
      <w:r w:rsidR="002C1250">
        <w:rPr>
          <w:rFonts w:ascii="IRBadr" w:hAnsi="IRBadr" w:cs="IRBadr"/>
          <w:color w:val="000000"/>
          <w:rtl/>
        </w:rPr>
        <w:t>ک</w:t>
      </w:r>
      <w:r w:rsidR="00C0625F" w:rsidRPr="00BC5A50">
        <w:rPr>
          <w:rFonts w:ascii="IRBadr" w:hAnsi="IRBadr" w:cs="IRBadr"/>
          <w:color w:val="000000"/>
          <w:rtl/>
        </w:rPr>
        <w:t xml:space="preserve"> </w:t>
      </w:r>
      <w:r w:rsidR="00C0625F" w:rsidRPr="00BC5A50">
        <w:rPr>
          <w:rFonts w:ascii="IRBadr" w:hAnsi="IRBadr" w:cs="IRBadr"/>
          <w:color w:val="000000"/>
        </w:rPr>
        <w:t>/</w:t>
      </w:r>
      <w:r w:rsidR="00C0625F" w:rsidRPr="00BC5A50">
        <w:rPr>
          <w:rFonts w:ascii="IRBadr" w:hAnsi="IRBadr" w:cs="IRBadr"/>
          <w:color w:val="000000"/>
          <w:rtl/>
        </w:rPr>
        <w:t xml:space="preserve"> 14</w:t>
      </w:r>
    </w:p>
  </w:footnote>
  <w:footnote w:id="10">
    <w:p w:rsidR="005D5981" w:rsidRDefault="005D5981" w:rsidP="005D598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D5981">
        <w:rPr>
          <w:rFonts w:ascii="IRBadr" w:hAnsi="IRBadr" w:cs="IRBadr"/>
          <w:color w:val="000000"/>
          <w:rtl/>
        </w:rPr>
        <w:t xml:space="preserve">البلد </w:t>
      </w:r>
      <w:r w:rsidRPr="005D5981">
        <w:rPr>
          <w:rFonts w:ascii="IRBadr" w:hAnsi="IRBadr" w:cs="IRBadr"/>
          <w:color w:val="000000"/>
        </w:rPr>
        <w:t>/</w:t>
      </w:r>
      <w:r w:rsidRPr="005D5981">
        <w:rPr>
          <w:rFonts w:ascii="IRBadr" w:hAnsi="IRBadr" w:cs="IRBadr"/>
          <w:color w:val="000000"/>
          <w:rtl/>
        </w:rPr>
        <w:t xml:space="preserve"> 12</w:t>
      </w:r>
    </w:p>
  </w:footnote>
  <w:footnote w:id="11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50" w:rsidRDefault="002C125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801CC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36E3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A44AE7">
      <w:rPr>
        <w:rFonts w:ascii="IRBadr" w:hAnsi="IRBadr" w:cs="IRBadr"/>
        <w:sz w:val="28"/>
      </w:rPr>
      <w:t>38</w:t>
    </w:r>
    <w:r w:rsidR="00801CC7">
      <w:rPr>
        <w:rFonts w:ascii="IRBadr" w:hAnsi="IRBadr" w:cs="IRBadr" w:hint="cs"/>
        <w:sz w:val="28"/>
        <w:rtl/>
      </w:rPr>
      <w:t>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50" w:rsidRDefault="002C125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1742"/>
    <w:rsid w:val="000228A2"/>
    <w:rsid w:val="00026B96"/>
    <w:rsid w:val="000324F1"/>
    <w:rsid w:val="00041FE0"/>
    <w:rsid w:val="00052BA3"/>
    <w:rsid w:val="000635D9"/>
    <w:rsid w:val="0006363E"/>
    <w:rsid w:val="00080DF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4592"/>
    <w:rsid w:val="001077E7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1B33"/>
    <w:rsid w:val="001C367D"/>
    <w:rsid w:val="001D24F8"/>
    <w:rsid w:val="001D542D"/>
    <w:rsid w:val="001E306E"/>
    <w:rsid w:val="001E3FB0"/>
    <w:rsid w:val="001E4FFF"/>
    <w:rsid w:val="001E70FC"/>
    <w:rsid w:val="001F2E3E"/>
    <w:rsid w:val="00206754"/>
    <w:rsid w:val="00216434"/>
    <w:rsid w:val="00224C0A"/>
    <w:rsid w:val="002336F6"/>
    <w:rsid w:val="002376A5"/>
    <w:rsid w:val="002417C9"/>
    <w:rsid w:val="002439A1"/>
    <w:rsid w:val="002529C5"/>
    <w:rsid w:val="00260AF8"/>
    <w:rsid w:val="00270294"/>
    <w:rsid w:val="002751BB"/>
    <w:rsid w:val="002914BD"/>
    <w:rsid w:val="00295160"/>
    <w:rsid w:val="00297263"/>
    <w:rsid w:val="002B7931"/>
    <w:rsid w:val="002C0741"/>
    <w:rsid w:val="002C1250"/>
    <w:rsid w:val="002C56FD"/>
    <w:rsid w:val="002D49E4"/>
    <w:rsid w:val="002E450B"/>
    <w:rsid w:val="002E73F9"/>
    <w:rsid w:val="002F05B9"/>
    <w:rsid w:val="00327D80"/>
    <w:rsid w:val="00340BA3"/>
    <w:rsid w:val="00366400"/>
    <w:rsid w:val="003728D9"/>
    <w:rsid w:val="00380AF6"/>
    <w:rsid w:val="003963D7"/>
    <w:rsid w:val="00396BA6"/>
    <w:rsid w:val="00396F28"/>
    <w:rsid w:val="003A1A05"/>
    <w:rsid w:val="003A2654"/>
    <w:rsid w:val="003A5681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1BA9"/>
    <w:rsid w:val="00412845"/>
    <w:rsid w:val="00415360"/>
    <w:rsid w:val="004403C9"/>
    <w:rsid w:val="00444448"/>
    <w:rsid w:val="0044591E"/>
    <w:rsid w:val="00455B91"/>
    <w:rsid w:val="004651D2"/>
    <w:rsid w:val="00465D26"/>
    <w:rsid w:val="00467061"/>
    <w:rsid w:val="004679F8"/>
    <w:rsid w:val="0049675B"/>
    <w:rsid w:val="004A0EA9"/>
    <w:rsid w:val="004A1069"/>
    <w:rsid w:val="004A72C8"/>
    <w:rsid w:val="004B337F"/>
    <w:rsid w:val="004F3596"/>
    <w:rsid w:val="005151CC"/>
    <w:rsid w:val="00530FD7"/>
    <w:rsid w:val="005349AB"/>
    <w:rsid w:val="00544098"/>
    <w:rsid w:val="00572E2D"/>
    <w:rsid w:val="00585DD7"/>
    <w:rsid w:val="00592103"/>
    <w:rsid w:val="005941DD"/>
    <w:rsid w:val="005A3C33"/>
    <w:rsid w:val="005A545E"/>
    <w:rsid w:val="005A5862"/>
    <w:rsid w:val="005B0852"/>
    <w:rsid w:val="005C06AE"/>
    <w:rsid w:val="005C2017"/>
    <w:rsid w:val="005D4781"/>
    <w:rsid w:val="005D5981"/>
    <w:rsid w:val="00610C18"/>
    <w:rsid w:val="00611E99"/>
    <w:rsid w:val="00612385"/>
    <w:rsid w:val="0061376C"/>
    <w:rsid w:val="00636EFA"/>
    <w:rsid w:val="0064203F"/>
    <w:rsid w:val="00654489"/>
    <w:rsid w:val="0066229C"/>
    <w:rsid w:val="006639ED"/>
    <w:rsid w:val="00673D9E"/>
    <w:rsid w:val="0067521A"/>
    <w:rsid w:val="0069696C"/>
    <w:rsid w:val="006A085A"/>
    <w:rsid w:val="006A6677"/>
    <w:rsid w:val="006D3A87"/>
    <w:rsid w:val="006D7E4A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1CC7"/>
    <w:rsid w:val="00803501"/>
    <w:rsid w:val="0080799B"/>
    <w:rsid w:val="00807BE3"/>
    <w:rsid w:val="00811F02"/>
    <w:rsid w:val="008155ED"/>
    <w:rsid w:val="0083089E"/>
    <w:rsid w:val="008407A4"/>
    <w:rsid w:val="00844860"/>
    <w:rsid w:val="00845CC4"/>
    <w:rsid w:val="008560D2"/>
    <w:rsid w:val="008644F4"/>
    <w:rsid w:val="00867F0B"/>
    <w:rsid w:val="00882059"/>
    <w:rsid w:val="00883733"/>
    <w:rsid w:val="008965D2"/>
    <w:rsid w:val="008A14D3"/>
    <w:rsid w:val="008A236D"/>
    <w:rsid w:val="008A6B24"/>
    <w:rsid w:val="008B565A"/>
    <w:rsid w:val="008B5A22"/>
    <w:rsid w:val="008C3414"/>
    <w:rsid w:val="008C57D6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55C52"/>
    <w:rsid w:val="009613AC"/>
    <w:rsid w:val="009727E8"/>
    <w:rsid w:val="00980643"/>
    <w:rsid w:val="00986C85"/>
    <w:rsid w:val="009A5494"/>
    <w:rsid w:val="009A7B56"/>
    <w:rsid w:val="009B46BC"/>
    <w:rsid w:val="009B61C3"/>
    <w:rsid w:val="009C7B4F"/>
    <w:rsid w:val="009E1F60"/>
    <w:rsid w:val="009E6B8E"/>
    <w:rsid w:val="009F4EB3"/>
    <w:rsid w:val="00A06D48"/>
    <w:rsid w:val="00A13389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B3A1E"/>
    <w:rsid w:val="00AD0304"/>
    <w:rsid w:val="00AD27BE"/>
    <w:rsid w:val="00AE04E2"/>
    <w:rsid w:val="00AF0F1A"/>
    <w:rsid w:val="00B15027"/>
    <w:rsid w:val="00B21CF4"/>
    <w:rsid w:val="00B24300"/>
    <w:rsid w:val="00B33552"/>
    <w:rsid w:val="00B436B5"/>
    <w:rsid w:val="00B604F1"/>
    <w:rsid w:val="00B63F15"/>
    <w:rsid w:val="00B63F66"/>
    <w:rsid w:val="00B75194"/>
    <w:rsid w:val="00BA1DC1"/>
    <w:rsid w:val="00BA51A8"/>
    <w:rsid w:val="00BA58B4"/>
    <w:rsid w:val="00BB1B82"/>
    <w:rsid w:val="00BB5F7E"/>
    <w:rsid w:val="00BC26F6"/>
    <w:rsid w:val="00BC4833"/>
    <w:rsid w:val="00BC5A50"/>
    <w:rsid w:val="00BD3122"/>
    <w:rsid w:val="00BD40DA"/>
    <w:rsid w:val="00BF1D3C"/>
    <w:rsid w:val="00BF3D67"/>
    <w:rsid w:val="00C0625F"/>
    <w:rsid w:val="00C1164F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3485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0F60"/>
    <w:rsid w:val="00CF1CC0"/>
    <w:rsid w:val="00CF3AF2"/>
    <w:rsid w:val="00CF42E2"/>
    <w:rsid w:val="00CF7916"/>
    <w:rsid w:val="00D158F3"/>
    <w:rsid w:val="00D322D7"/>
    <w:rsid w:val="00D3665C"/>
    <w:rsid w:val="00D47E0B"/>
    <w:rsid w:val="00D508CC"/>
    <w:rsid w:val="00D50F4B"/>
    <w:rsid w:val="00D60547"/>
    <w:rsid w:val="00D66444"/>
    <w:rsid w:val="00D76353"/>
    <w:rsid w:val="00D84E07"/>
    <w:rsid w:val="00DA40F0"/>
    <w:rsid w:val="00DA7D56"/>
    <w:rsid w:val="00DB28BB"/>
    <w:rsid w:val="00DB5E6F"/>
    <w:rsid w:val="00DC3F27"/>
    <w:rsid w:val="00DC59F5"/>
    <w:rsid w:val="00DC603F"/>
    <w:rsid w:val="00DD3C0D"/>
    <w:rsid w:val="00DD4864"/>
    <w:rsid w:val="00DD71A2"/>
    <w:rsid w:val="00DE1DC4"/>
    <w:rsid w:val="00DE52B6"/>
    <w:rsid w:val="00E0639C"/>
    <w:rsid w:val="00E067E6"/>
    <w:rsid w:val="00E10364"/>
    <w:rsid w:val="00E12531"/>
    <w:rsid w:val="00E143B0"/>
    <w:rsid w:val="00E205A2"/>
    <w:rsid w:val="00E2313F"/>
    <w:rsid w:val="00E4306A"/>
    <w:rsid w:val="00E46BBF"/>
    <w:rsid w:val="00E55891"/>
    <w:rsid w:val="00E620D2"/>
    <w:rsid w:val="00E6283A"/>
    <w:rsid w:val="00E732A3"/>
    <w:rsid w:val="00E83A85"/>
    <w:rsid w:val="00E90FC4"/>
    <w:rsid w:val="00EA01EC"/>
    <w:rsid w:val="00EA15B0"/>
    <w:rsid w:val="00EA4C3D"/>
    <w:rsid w:val="00EA5D97"/>
    <w:rsid w:val="00EC4393"/>
    <w:rsid w:val="00EE1C07"/>
    <w:rsid w:val="00EE2C91"/>
    <w:rsid w:val="00EE3979"/>
    <w:rsid w:val="00EE54D0"/>
    <w:rsid w:val="00EF138C"/>
    <w:rsid w:val="00EF2F76"/>
    <w:rsid w:val="00F034CE"/>
    <w:rsid w:val="00F10A0F"/>
    <w:rsid w:val="00F40284"/>
    <w:rsid w:val="00F67976"/>
    <w:rsid w:val="00F70BE1"/>
    <w:rsid w:val="00F73916"/>
    <w:rsid w:val="00F86383"/>
    <w:rsid w:val="00FB06E1"/>
    <w:rsid w:val="00FC0862"/>
    <w:rsid w:val="00FC70FB"/>
    <w:rsid w:val="00FD143D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F400-B4C5-420B-A1A5-DF22DC94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447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109</cp:revision>
  <dcterms:created xsi:type="dcterms:W3CDTF">2015-07-12T08:54:00Z</dcterms:created>
  <dcterms:modified xsi:type="dcterms:W3CDTF">2015-10-19T10:42:00Z</dcterms:modified>
</cp:coreProperties>
</file>