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842" w:rsidRPr="00E45842" w:rsidRDefault="00B8375B" w:rsidP="00E45842">
      <w:pPr>
        <w:pStyle w:val="11"/>
        <w:tabs>
          <w:tab w:val="right" w:leader="dot" w:pos="9350"/>
        </w:tabs>
        <w:bidi/>
        <w:rPr>
          <w:rFonts w:ascii="IRBadr" w:eastAsiaTheme="minorEastAsia" w:hAnsi="IRBadr" w:cs="IRBadr"/>
          <w:noProof/>
          <w:lang w:bidi="fa-IR"/>
        </w:rPr>
      </w:pPr>
      <w:r w:rsidRPr="00E45842">
        <w:rPr>
          <w:rFonts w:ascii="IRBadr" w:eastAsia="2  Lotus" w:hAnsi="IRBadr" w:cs="IRBadr"/>
          <w:bCs/>
          <w:rtl/>
        </w:rPr>
        <w:fldChar w:fldCharType="begin"/>
      </w:r>
      <w:r w:rsidRPr="00E45842">
        <w:rPr>
          <w:rFonts w:ascii="IRBadr" w:eastAsia="2  Lotus" w:hAnsi="IRBadr" w:cs="IRBadr"/>
          <w:bCs/>
          <w:rtl/>
        </w:rPr>
        <w:instrText xml:space="preserve"> </w:instrText>
      </w:r>
      <w:r w:rsidRPr="00E45842">
        <w:rPr>
          <w:rFonts w:ascii="IRBadr" w:eastAsia="2  Lotus" w:hAnsi="IRBadr" w:cs="IRBadr"/>
          <w:bCs/>
        </w:rPr>
        <w:instrText>TOC</w:instrText>
      </w:r>
      <w:r w:rsidRPr="00E45842">
        <w:rPr>
          <w:rFonts w:ascii="IRBadr" w:eastAsia="2  Lotus" w:hAnsi="IRBadr" w:cs="IRBadr"/>
          <w:bCs/>
          <w:rtl/>
        </w:rPr>
        <w:instrText xml:space="preserve"> \</w:instrText>
      </w:r>
      <w:r w:rsidRPr="00E45842">
        <w:rPr>
          <w:rFonts w:ascii="IRBadr" w:eastAsia="2  Lotus" w:hAnsi="IRBadr" w:cs="IRBadr"/>
          <w:bCs/>
        </w:rPr>
        <w:instrText>o \h \z \u</w:instrText>
      </w:r>
      <w:r w:rsidRPr="00E45842">
        <w:rPr>
          <w:rFonts w:ascii="IRBadr" w:eastAsia="2  Lotus" w:hAnsi="IRBadr" w:cs="IRBadr"/>
          <w:bCs/>
          <w:rtl/>
        </w:rPr>
        <w:instrText xml:space="preserve"> </w:instrText>
      </w:r>
      <w:r w:rsidRPr="00E45842">
        <w:rPr>
          <w:rFonts w:ascii="IRBadr" w:eastAsia="2  Lotus" w:hAnsi="IRBadr" w:cs="IRBadr"/>
          <w:bCs/>
          <w:rtl/>
        </w:rPr>
        <w:fldChar w:fldCharType="separate"/>
      </w:r>
      <w:hyperlink w:anchor="_Toc456595325" w:history="1">
        <w:r w:rsidR="00E45842" w:rsidRPr="00E45842">
          <w:rPr>
            <w:rStyle w:val="af0"/>
            <w:rFonts w:ascii="IRBadr" w:hAnsi="IRBadr" w:cs="IRBadr"/>
            <w:noProof/>
            <w:rtl/>
          </w:rPr>
          <w:t>خطبه‌ی اول</w:t>
        </w:r>
        <w:r w:rsidR="00E45842" w:rsidRPr="00E45842">
          <w:rPr>
            <w:rFonts w:ascii="IRBadr" w:hAnsi="IRBadr" w:cs="IRBadr"/>
            <w:noProof/>
            <w:webHidden/>
          </w:rPr>
          <w:tab/>
        </w:r>
        <w:r w:rsidR="00E45842" w:rsidRPr="00E45842">
          <w:rPr>
            <w:rStyle w:val="af0"/>
            <w:rFonts w:ascii="IRBadr" w:hAnsi="IRBadr" w:cs="IRBadr"/>
            <w:noProof/>
            <w:rtl/>
          </w:rPr>
          <w:fldChar w:fldCharType="begin"/>
        </w:r>
        <w:r w:rsidR="00E45842" w:rsidRPr="00E45842">
          <w:rPr>
            <w:rFonts w:ascii="IRBadr" w:hAnsi="IRBadr" w:cs="IRBadr"/>
            <w:noProof/>
            <w:webHidden/>
          </w:rPr>
          <w:instrText xml:space="preserve"> PAGEREF _Toc456595325 \h </w:instrText>
        </w:r>
        <w:r w:rsidR="00E45842" w:rsidRPr="00E45842">
          <w:rPr>
            <w:rStyle w:val="af0"/>
            <w:rFonts w:ascii="IRBadr" w:hAnsi="IRBadr" w:cs="IRBadr"/>
            <w:noProof/>
            <w:rtl/>
          </w:rPr>
        </w:r>
        <w:r w:rsidR="00E45842" w:rsidRPr="00E45842">
          <w:rPr>
            <w:rStyle w:val="af0"/>
            <w:rFonts w:ascii="IRBadr" w:hAnsi="IRBadr" w:cs="IRBadr"/>
            <w:noProof/>
            <w:rtl/>
          </w:rPr>
          <w:fldChar w:fldCharType="separate"/>
        </w:r>
        <w:r w:rsidR="00E45842" w:rsidRPr="00E45842">
          <w:rPr>
            <w:rFonts w:ascii="IRBadr" w:hAnsi="IRBadr" w:cs="IRBadr"/>
            <w:noProof/>
            <w:webHidden/>
          </w:rPr>
          <w:t>2</w:t>
        </w:r>
        <w:r w:rsidR="00E45842" w:rsidRPr="00E45842">
          <w:rPr>
            <w:rStyle w:val="af0"/>
            <w:rFonts w:ascii="IRBadr" w:hAnsi="IRBadr" w:cs="IRBadr"/>
            <w:noProof/>
            <w:rtl/>
          </w:rPr>
          <w:fldChar w:fldCharType="end"/>
        </w:r>
      </w:hyperlink>
    </w:p>
    <w:p w:rsidR="00E45842" w:rsidRPr="00E45842" w:rsidRDefault="00E45842" w:rsidP="00E45842">
      <w:pPr>
        <w:pStyle w:val="21"/>
        <w:tabs>
          <w:tab w:val="right" w:leader="dot" w:pos="9350"/>
        </w:tabs>
        <w:bidi/>
        <w:rPr>
          <w:rFonts w:ascii="IRBadr" w:eastAsiaTheme="minorEastAsia" w:hAnsi="IRBadr" w:cs="IRBadr"/>
          <w:noProof/>
          <w:lang w:bidi="fa-IR"/>
        </w:rPr>
      </w:pPr>
      <w:hyperlink w:anchor="_Toc456595326" w:history="1">
        <w:r w:rsidRPr="00E45842">
          <w:rPr>
            <w:rStyle w:val="af0"/>
            <w:rFonts w:ascii="IRBadr" w:hAnsi="IRBadr" w:cs="IRBadr"/>
            <w:noProof/>
            <w:rtl/>
          </w:rPr>
          <w:t>تاکید اسلام بر دو اصل محبت و ابراز آن در محیط خانواده</w:t>
        </w:r>
        <w:r w:rsidRPr="00E45842">
          <w:rPr>
            <w:rFonts w:ascii="IRBadr" w:hAnsi="IRBadr" w:cs="IRBadr"/>
            <w:noProof/>
            <w:webHidden/>
          </w:rPr>
          <w:tab/>
        </w:r>
        <w:r w:rsidRPr="00E45842">
          <w:rPr>
            <w:rStyle w:val="af0"/>
            <w:rFonts w:ascii="IRBadr" w:hAnsi="IRBadr" w:cs="IRBadr"/>
            <w:noProof/>
            <w:rtl/>
          </w:rPr>
          <w:fldChar w:fldCharType="begin"/>
        </w:r>
        <w:r w:rsidRPr="00E45842">
          <w:rPr>
            <w:rFonts w:ascii="IRBadr" w:hAnsi="IRBadr" w:cs="IRBadr"/>
            <w:noProof/>
            <w:webHidden/>
          </w:rPr>
          <w:instrText xml:space="preserve"> PAGEREF _Toc456595326 \h </w:instrText>
        </w:r>
        <w:r w:rsidRPr="00E45842">
          <w:rPr>
            <w:rStyle w:val="af0"/>
            <w:rFonts w:ascii="IRBadr" w:hAnsi="IRBadr" w:cs="IRBadr"/>
            <w:noProof/>
            <w:rtl/>
          </w:rPr>
        </w:r>
        <w:r w:rsidRPr="00E45842">
          <w:rPr>
            <w:rStyle w:val="af0"/>
            <w:rFonts w:ascii="IRBadr" w:hAnsi="IRBadr" w:cs="IRBadr"/>
            <w:noProof/>
            <w:rtl/>
          </w:rPr>
          <w:fldChar w:fldCharType="separate"/>
        </w:r>
        <w:r w:rsidRPr="00E45842">
          <w:rPr>
            <w:rFonts w:ascii="IRBadr" w:hAnsi="IRBadr" w:cs="IRBadr"/>
            <w:noProof/>
            <w:webHidden/>
          </w:rPr>
          <w:t>2</w:t>
        </w:r>
        <w:r w:rsidRPr="00E45842">
          <w:rPr>
            <w:rStyle w:val="af0"/>
            <w:rFonts w:ascii="IRBadr" w:hAnsi="IRBadr" w:cs="IRBadr"/>
            <w:noProof/>
            <w:rtl/>
          </w:rPr>
          <w:fldChar w:fldCharType="end"/>
        </w:r>
      </w:hyperlink>
    </w:p>
    <w:p w:rsidR="00E45842" w:rsidRPr="00E45842" w:rsidRDefault="00E45842" w:rsidP="00E45842">
      <w:pPr>
        <w:pStyle w:val="21"/>
        <w:tabs>
          <w:tab w:val="right" w:leader="dot" w:pos="9350"/>
        </w:tabs>
        <w:bidi/>
        <w:rPr>
          <w:rFonts w:ascii="IRBadr" w:eastAsiaTheme="minorEastAsia" w:hAnsi="IRBadr" w:cs="IRBadr"/>
          <w:noProof/>
          <w:lang w:bidi="fa-IR"/>
        </w:rPr>
      </w:pPr>
      <w:hyperlink w:anchor="_Toc456595327" w:history="1">
        <w:r w:rsidRPr="00E45842">
          <w:rPr>
            <w:rStyle w:val="af0"/>
            <w:rFonts w:ascii="IRBadr" w:eastAsia="Times New Roman" w:hAnsi="IRBadr" w:cs="IRBadr"/>
            <w:noProof/>
            <w:rtl/>
          </w:rPr>
          <w:t>اهمیت اظهار علاقه از نگاه نبی اکرم(ص)</w:t>
        </w:r>
        <w:r w:rsidRPr="00E45842">
          <w:rPr>
            <w:rFonts w:ascii="IRBadr" w:hAnsi="IRBadr" w:cs="IRBadr"/>
            <w:noProof/>
            <w:webHidden/>
          </w:rPr>
          <w:tab/>
        </w:r>
        <w:r w:rsidRPr="00E45842">
          <w:rPr>
            <w:rStyle w:val="af0"/>
            <w:rFonts w:ascii="IRBadr" w:hAnsi="IRBadr" w:cs="IRBadr"/>
            <w:noProof/>
            <w:rtl/>
          </w:rPr>
          <w:fldChar w:fldCharType="begin"/>
        </w:r>
        <w:r w:rsidRPr="00E45842">
          <w:rPr>
            <w:rFonts w:ascii="IRBadr" w:hAnsi="IRBadr" w:cs="IRBadr"/>
            <w:noProof/>
            <w:webHidden/>
          </w:rPr>
          <w:instrText xml:space="preserve"> PAGEREF _Toc456595327 \h </w:instrText>
        </w:r>
        <w:r w:rsidRPr="00E45842">
          <w:rPr>
            <w:rStyle w:val="af0"/>
            <w:rFonts w:ascii="IRBadr" w:hAnsi="IRBadr" w:cs="IRBadr"/>
            <w:noProof/>
            <w:rtl/>
          </w:rPr>
        </w:r>
        <w:r w:rsidRPr="00E45842">
          <w:rPr>
            <w:rStyle w:val="af0"/>
            <w:rFonts w:ascii="IRBadr" w:hAnsi="IRBadr" w:cs="IRBadr"/>
            <w:noProof/>
            <w:rtl/>
          </w:rPr>
          <w:fldChar w:fldCharType="separate"/>
        </w:r>
        <w:r w:rsidRPr="00E45842">
          <w:rPr>
            <w:rFonts w:ascii="IRBadr" w:hAnsi="IRBadr" w:cs="IRBadr"/>
            <w:noProof/>
            <w:webHidden/>
          </w:rPr>
          <w:t>2</w:t>
        </w:r>
        <w:r w:rsidRPr="00E45842">
          <w:rPr>
            <w:rStyle w:val="af0"/>
            <w:rFonts w:ascii="IRBadr" w:hAnsi="IRBadr" w:cs="IRBadr"/>
            <w:noProof/>
            <w:rtl/>
          </w:rPr>
          <w:fldChar w:fldCharType="end"/>
        </w:r>
      </w:hyperlink>
    </w:p>
    <w:p w:rsidR="00E45842" w:rsidRPr="00E45842" w:rsidRDefault="00E45842" w:rsidP="00E45842">
      <w:pPr>
        <w:pStyle w:val="21"/>
        <w:tabs>
          <w:tab w:val="right" w:leader="dot" w:pos="9350"/>
        </w:tabs>
        <w:bidi/>
        <w:rPr>
          <w:rFonts w:ascii="IRBadr" w:eastAsiaTheme="minorEastAsia" w:hAnsi="IRBadr" w:cs="IRBadr"/>
          <w:noProof/>
          <w:lang w:bidi="fa-IR"/>
        </w:rPr>
      </w:pPr>
      <w:hyperlink w:anchor="_Toc456595328" w:history="1">
        <w:r w:rsidRPr="00E45842">
          <w:rPr>
            <w:rStyle w:val="af0"/>
            <w:rFonts w:ascii="IRBadr" w:eastAsia="Times New Roman" w:hAnsi="IRBadr" w:cs="IRBadr"/>
            <w:noProof/>
            <w:rtl/>
          </w:rPr>
          <w:t>فلسفه‌ی اظهار محبت در فرزندان</w:t>
        </w:r>
        <w:r w:rsidRPr="00E45842">
          <w:rPr>
            <w:rFonts w:ascii="IRBadr" w:hAnsi="IRBadr" w:cs="IRBadr"/>
            <w:noProof/>
            <w:webHidden/>
          </w:rPr>
          <w:tab/>
        </w:r>
        <w:r w:rsidRPr="00E45842">
          <w:rPr>
            <w:rStyle w:val="af0"/>
            <w:rFonts w:ascii="IRBadr" w:hAnsi="IRBadr" w:cs="IRBadr"/>
            <w:noProof/>
            <w:rtl/>
          </w:rPr>
          <w:fldChar w:fldCharType="begin"/>
        </w:r>
        <w:r w:rsidRPr="00E45842">
          <w:rPr>
            <w:rFonts w:ascii="IRBadr" w:hAnsi="IRBadr" w:cs="IRBadr"/>
            <w:noProof/>
            <w:webHidden/>
          </w:rPr>
          <w:instrText xml:space="preserve"> PAGEREF _Toc456595328 \h </w:instrText>
        </w:r>
        <w:r w:rsidRPr="00E45842">
          <w:rPr>
            <w:rStyle w:val="af0"/>
            <w:rFonts w:ascii="IRBadr" w:hAnsi="IRBadr" w:cs="IRBadr"/>
            <w:noProof/>
            <w:rtl/>
          </w:rPr>
        </w:r>
        <w:r w:rsidRPr="00E45842">
          <w:rPr>
            <w:rStyle w:val="af0"/>
            <w:rFonts w:ascii="IRBadr" w:hAnsi="IRBadr" w:cs="IRBadr"/>
            <w:noProof/>
            <w:rtl/>
          </w:rPr>
          <w:fldChar w:fldCharType="separate"/>
        </w:r>
        <w:r w:rsidRPr="00E45842">
          <w:rPr>
            <w:rFonts w:ascii="IRBadr" w:hAnsi="IRBadr" w:cs="IRBadr"/>
            <w:noProof/>
            <w:webHidden/>
          </w:rPr>
          <w:t>3</w:t>
        </w:r>
        <w:r w:rsidRPr="00E45842">
          <w:rPr>
            <w:rStyle w:val="af0"/>
            <w:rFonts w:ascii="IRBadr" w:hAnsi="IRBadr" w:cs="IRBadr"/>
            <w:noProof/>
            <w:rtl/>
          </w:rPr>
          <w:fldChar w:fldCharType="end"/>
        </w:r>
      </w:hyperlink>
    </w:p>
    <w:p w:rsidR="00E45842" w:rsidRPr="00E45842" w:rsidRDefault="00E45842" w:rsidP="00E45842">
      <w:pPr>
        <w:pStyle w:val="21"/>
        <w:tabs>
          <w:tab w:val="right" w:leader="dot" w:pos="9350"/>
        </w:tabs>
        <w:bidi/>
        <w:rPr>
          <w:rFonts w:ascii="IRBadr" w:eastAsiaTheme="minorEastAsia" w:hAnsi="IRBadr" w:cs="IRBadr"/>
          <w:noProof/>
          <w:lang w:bidi="fa-IR"/>
        </w:rPr>
      </w:pPr>
      <w:hyperlink w:anchor="_Toc456595329" w:history="1">
        <w:r w:rsidRPr="00E45842">
          <w:rPr>
            <w:rStyle w:val="af0"/>
            <w:rFonts w:ascii="IRBadr" w:eastAsia="Times New Roman" w:hAnsi="IRBadr" w:cs="IRBadr"/>
            <w:noProof/>
            <w:rtl/>
          </w:rPr>
          <w:t>جامعه و خانواده‌ی مورد نظر اسلام</w:t>
        </w:r>
        <w:r w:rsidRPr="00E45842">
          <w:rPr>
            <w:rFonts w:ascii="IRBadr" w:hAnsi="IRBadr" w:cs="IRBadr"/>
            <w:noProof/>
            <w:webHidden/>
          </w:rPr>
          <w:tab/>
        </w:r>
        <w:r w:rsidRPr="00E45842">
          <w:rPr>
            <w:rStyle w:val="af0"/>
            <w:rFonts w:ascii="IRBadr" w:hAnsi="IRBadr" w:cs="IRBadr"/>
            <w:noProof/>
            <w:rtl/>
          </w:rPr>
          <w:fldChar w:fldCharType="begin"/>
        </w:r>
        <w:r w:rsidRPr="00E45842">
          <w:rPr>
            <w:rFonts w:ascii="IRBadr" w:hAnsi="IRBadr" w:cs="IRBadr"/>
            <w:noProof/>
            <w:webHidden/>
          </w:rPr>
          <w:instrText xml:space="preserve"> PAGEREF _Toc456595329 \h </w:instrText>
        </w:r>
        <w:r w:rsidRPr="00E45842">
          <w:rPr>
            <w:rStyle w:val="af0"/>
            <w:rFonts w:ascii="IRBadr" w:hAnsi="IRBadr" w:cs="IRBadr"/>
            <w:noProof/>
            <w:rtl/>
          </w:rPr>
        </w:r>
        <w:r w:rsidRPr="00E45842">
          <w:rPr>
            <w:rStyle w:val="af0"/>
            <w:rFonts w:ascii="IRBadr" w:hAnsi="IRBadr" w:cs="IRBadr"/>
            <w:noProof/>
            <w:rtl/>
          </w:rPr>
          <w:fldChar w:fldCharType="separate"/>
        </w:r>
        <w:r w:rsidRPr="00E45842">
          <w:rPr>
            <w:rFonts w:ascii="IRBadr" w:hAnsi="IRBadr" w:cs="IRBadr"/>
            <w:noProof/>
            <w:webHidden/>
          </w:rPr>
          <w:t>3</w:t>
        </w:r>
        <w:r w:rsidRPr="00E45842">
          <w:rPr>
            <w:rStyle w:val="af0"/>
            <w:rFonts w:ascii="IRBadr" w:hAnsi="IRBadr" w:cs="IRBadr"/>
            <w:noProof/>
            <w:rtl/>
          </w:rPr>
          <w:fldChar w:fldCharType="end"/>
        </w:r>
      </w:hyperlink>
    </w:p>
    <w:p w:rsidR="00E45842" w:rsidRPr="00E45842" w:rsidRDefault="00E45842" w:rsidP="00E45842">
      <w:pPr>
        <w:pStyle w:val="21"/>
        <w:tabs>
          <w:tab w:val="right" w:leader="dot" w:pos="9350"/>
        </w:tabs>
        <w:bidi/>
        <w:rPr>
          <w:rFonts w:ascii="IRBadr" w:eastAsiaTheme="minorEastAsia" w:hAnsi="IRBadr" w:cs="IRBadr"/>
          <w:noProof/>
          <w:lang w:bidi="fa-IR"/>
        </w:rPr>
      </w:pPr>
      <w:hyperlink w:anchor="_Toc456595330" w:history="1">
        <w:r w:rsidRPr="00E45842">
          <w:rPr>
            <w:rStyle w:val="af0"/>
            <w:rFonts w:ascii="IRBadr" w:eastAsia="Times New Roman" w:hAnsi="IRBadr" w:cs="IRBadr"/>
            <w:noProof/>
            <w:rtl/>
          </w:rPr>
          <w:t>دشمنی با خدا و دستورات او خط قرمز محبت و دوستی</w:t>
        </w:r>
        <w:r w:rsidRPr="00E45842">
          <w:rPr>
            <w:rFonts w:ascii="IRBadr" w:hAnsi="IRBadr" w:cs="IRBadr"/>
            <w:noProof/>
            <w:webHidden/>
          </w:rPr>
          <w:tab/>
        </w:r>
        <w:r w:rsidRPr="00E45842">
          <w:rPr>
            <w:rStyle w:val="af0"/>
            <w:rFonts w:ascii="IRBadr" w:hAnsi="IRBadr" w:cs="IRBadr"/>
            <w:noProof/>
            <w:rtl/>
          </w:rPr>
          <w:fldChar w:fldCharType="begin"/>
        </w:r>
        <w:r w:rsidRPr="00E45842">
          <w:rPr>
            <w:rFonts w:ascii="IRBadr" w:hAnsi="IRBadr" w:cs="IRBadr"/>
            <w:noProof/>
            <w:webHidden/>
          </w:rPr>
          <w:instrText xml:space="preserve"> PAGEREF _Toc456595330 \h </w:instrText>
        </w:r>
        <w:r w:rsidRPr="00E45842">
          <w:rPr>
            <w:rStyle w:val="af0"/>
            <w:rFonts w:ascii="IRBadr" w:hAnsi="IRBadr" w:cs="IRBadr"/>
            <w:noProof/>
            <w:rtl/>
          </w:rPr>
        </w:r>
        <w:r w:rsidRPr="00E45842">
          <w:rPr>
            <w:rStyle w:val="af0"/>
            <w:rFonts w:ascii="IRBadr" w:hAnsi="IRBadr" w:cs="IRBadr"/>
            <w:noProof/>
            <w:rtl/>
          </w:rPr>
          <w:fldChar w:fldCharType="separate"/>
        </w:r>
        <w:r w:rsidRPr="00E45842">
          <w:rPr>
            <w:rFonts w:ascii="IRBadr" w:hAnsi="IRBadr" w:cs="IRBadr"/>
            <w:noProof/>
            <w:webHidden/>
          </w:rPr>
          <w:t>3</w:t>
        </w:r>
        <w:r w:rsidRPr="00E45842">
          <w:rPr>
            <w:rStyle w:val="af0"/>
            <w:rFonts w:ascii="IRBadr" w:hAnsi="IRBadr" w:cs="IRBadr"/>
            <w:noProof/>
            <w:rtl/>
          </w:rPr>
          <w:fldChar w:fldCharType="end"/>
        </w:r>
      </w:hyperlink>
    </w:p>
    <w:p w:rsidR="00E45842" w:rsidRPr="00E45842" w:rsidRDefault="00E45842" w:rsidP="00E45842">
      <w:pPr>
        <w:pStyle w:val="21"/>
        <w:tabs>
          <w:tab w:val="right" w:leader="dot" w:pos="9350"/>
        </w:tabs>
        <w:bidi/>
        <w:rPr>
          <w:rFonts w:ascii="IRBadr" w:eastAsiaTheme="minorEastAsia" w:hAnsi="IRBadr" w:cs="IRBadr"/>
          <w:noProof/>
          <w:lang w:bidi="fa-IR"/>
        </w:rPr>
      </w:pPr>
      <w:hyperlink w:anchor="_Toc456595331" w:history="1">
        <w:r w:rsidRPr="00E45842">
          <w:rPr>
            <w:rStyle w:val="af0"/>
            <w:rFonts w:ascii="IRBadr" w:eastAsia="Times New Roman" w:hAnsi="IRBadr" w:cs="IRBadr"/>
            <w:noProof/>
            <w:rtl/>
          </w:rPr>
          <w:t>خط قرمز محبت و اظهار علاقه به فرزند در داستان حضرت نوح7</w:t>
        </w:r>
        <w:r w:rsidRPr="00E45842">
          <w:rPr>
            <w:rFonts w:ascii="IRBadr" w:hAnsi="IRBadr" w:cs="IRBadr"/>
            <w:noProof/>
            <w:webHidden/>
          </w:rPr>
          <w:tab/>
        </w:r>
        <w:r w:rsidRPr="00E45842">
          <w:rPr>
            <w:rStyle w:val="af0"/>
            <w:rFonts w:ascii="IRBadr" w:hAnsi="IRBadr" w:cs="IRBadr"/>
            <w:noProof/>
            <w:rtl/>
          </w:rPr>
          <w:fldChar w:fldCharType="begin"/>
        </w:r>
        <w:r w:rsidRPr="00E45842">
          <w:rPr>
            <w:rFonts w:ascii="IRBadr" w:hAnsi="IRBadr" w:cs="IRBadr"/>
            <w:noProof/>
            <w:webHidden/>
          </w:rPr>
          <w:instrText xml:space="preserve"> PAGEREF _Toc456595331 \h </w:instrText>
        </w:r>
        <w:r w:rsidRPr="00E45842">
          <w:rPr>
            <w:rStyle w:val="af0"/>
            <w:rFonts w:ascii="IRBadr" w:hAnsi="IRBadr" w:cs="IRBadr"/>
            <w:noProof/>
            <w:rtl/>
          </w:rPr>
        </w:r>
        <w:r w:rsidRPr="00E45842">
          <w:rPr>
            <w:rStyle w:val="af0"/>
            <w:rFonts w:ascii="IRBadr" w:hAnsi="IRBadr" w:cs="IRBadr"/>
            <w:noProof/>
            <w:rtl/>
          </w:rPr>
          <w:fldChar w:fldCharType="separate"/>
        </w:r>
        <w:r w:rsidRPr="00E45842">
          <w:rPr>
            <w:rFonts w:ascii="IRBadr" w:hAnsi="IRBadr" w:cs="IRBadr"/>
            <w:noProof/>
            <w:webHidden/>
          </w:rPr>
          <w:t>4</w:t>
        </w:r>
        <w:r w:rsidRPr="00E45842">
          <w:rPr>
            <w:rStyle w:val="af0"/>
            <w:rFonts w:ascii="IRBadr" w:hAnsi="IRBadr" w:cs="IRBadr"/>
            <w:noProof/>
            <w:rtl/>
          </w:rPr>
          <w:fldChar w:fldCharType="end"/>
        </w:r>
      </w:hyperlink>
    </w:p>
    <w:p w:rsidR="00E45842" w:rsidRPr="00E45842" w:rsidRDefault="00E45842" w:rsidP="00E45842">
      <w:pPr>
        <w:pStyle w:val="21"/>
        <w:tabs>
          <w:tab w:val="right" w:leader="dot" w:pos="9350"/>
        </w:tabs>
        <w:bidi/>
        <w:rPr>
          <w:rFonts w:ascii="IRBadr" w:eastAsiaTheme="minorEastAsia" w:hAnsi="IRBadr" w:cs="IRBadr"/>
          <w:noProof/>
          <w:lang w:bidi="fa-IR"/>
        </w:rPr>
      </w:pPr>
      <w:hyperlink w:anchor="_Toc456595332" w:history="1">
        <w:r w:rsidRPr="00E45842">
          <w:rPr>
            <w:rStyle w:val="af0"/>
            <w:rFonts w:ascii="IRBadr" w:eastAsia="Times New Roman" w:hAnsi="IRBadr" w:cs="IRBadr"/>
            <w:noProof/>
            <w:rtl/>
          </w:rPr>
          <w:t>خط قرمز محبت و اظهار علاقه به خویشاوندان در داستان حضرت ابراهیم7</w:t>
        </w:r>
        <w:r w:rsidRPr="00E45842">
          <w:rPr>
            <w:rFonts w:ascii="IRBadr" w:hAnsi="IRBadr" w:cs="IRBadr"/>
            <w:noProof/>
            <w:webHidden/>
          </w:rPr>
          <w:tab/>
        </w:r>
        <w:r w:rsidRPr="00E45842">
          <w:rPr>
            <w:rStyle w:val="af0"/>
            <w:rFonts w:ascii="IRBadr" w:hAnsi="IRBadr" w:cs="IRBadr"/>
            <w:noProof/>
            <w:rtl/>
          </w:rPr>
          <w:fldChar w:fldCharType="begin"/>
        </w:r>
        <w:r w:rsidRPr="00E45842">
          <w:rPr>
            <w:rFonts w:ascii="IRBadr" w:hAnsi="IRBadr" w:cs="IRBadr"/>
            <w:noProof/>
            <w:webHidden/>
          </w:rPr>
          <w:instrText xml:space="preserve"> PAGEREF _Toc456595332 \h </w:instrText>
        </w:r>
        <w:r w:rsidRPr="00E45842">
          <w:rPr>
            <w:rStyle w:val="af0"/>
            <w:rFonts w:ascii="IRBadr" w:hAnsi="IRBadr" w:cs="IRBadr"/>
            <w:noProof/>
            <w:rtl/>
          </w:rPr>
        </w:r>
        <w:r w:rsidRPr="00E45842">
          <w:rPr>
            <w:rStyle w:val="af0"/>
            <w:rFonts w:ascii="IRBadr" w:hAnsi="IRBadr" w:cs="IRBadr"/>
            <w:noProof/>
            <w:rtl/>
          </w:rPr>
          <w:fldChar w:fldCharType="separate"/>
        </w:r>
        <w:r w:rsidRPr="00E45842">
          <w:rPr>
            <w:rFonts w:ascii="IRBadr" w:hAnsi="IRBadr" w:cs="IRBadr"/>
            <w:noProof/>
            <w:webHidden/>
          </w:rPr>
          <w:t>4</w:t>
        </w:r>
        <w:r w:rsidRPr="00E45842">
          <w:rPr>
            <w:rStyle w:val="af0"/>
            <w:rFonts w:ascii="IRBadr" w:hAnsi="IRBadr" w:cs="IRBadr"/>
            <w:noProof/>
            <w:rtl/>
          </w:rPr>
          <w:fldChar w:fldCharType="end"/>
        </w:r>
      </w:hyperlink>
    </w:p>
    <w:p w:rsidR="00E45842" w:rsidRPr="00E45842" w:rsidRDefault="00E45842" w:rsidP="00E45842">
      <w:pPr>
        <w:pStyle w:val="21"/>
        <w:tabs>
          <w:tab w:val="right" w:leader="dot" w:pos="9350"/>
        </w:tabs>
        <w:bidi/>
        <w:rPr>
          <w:rFonts w:ascii="IRBadr" w:eastAsiaTheme="minorEastAsia" w:hAnsi="IRBadr" w:cs="IRBadr"/>
          <w:noProof/>
          <w:lang w:bidi="fa-IR"/>
        </w:rPr>
      </w:pPr>
      <w:hyperlink w:anchor="_Toc456595333" w:history="1">
        <w:r w:rsidRPr="00E45842">
          <w:rPr>
            <w:rStyle w:val="af0"/>
            <w:rFonts w:ascii="IRBadr" w:eastAsia="Times New Roman" w:hAnsi="IRBadr" w:cs="IRBadr"/>
            <w:noProof/>
            <w:rtl/>
          </w:rPr>
          <w:t>دشمن خدا بودن، خط قرمز روابط اجتماعی و خانوادگی مومنین</w:t>
        </w:r>
        <w:r w:rsidRPr="00E45842">
          <w:rPr>
            <w:rFonts w:ascii="IRBadr" w:hAnsi="IRBadr" w:cs="IRBadr"/>
            <w:noProof/>
            <w:webHidden/>
          </w:rPr>
          <w:tab/>
        </w:r>
        <w:r w:rsidRPr="00E45842">
          <w:rPr>
            <w:rStyle w:val="af0"/>
            <w:rFonts w:ascii="IRBadr" w:hAnsi="IRBadr" w:cs="IRBadr"/>
            <w:noProof/>
            <w:rtl/>
          </w:rPr>
          <w:fldChar w:fldCharType="begin"/>
        </w:r>
        <w:r w:rsidRPr="00E45842">
          <w:rPr>
            <w:rFonts w:ascii="IRBadr" w:hAnsi="IRBadr" w:cs="IRBadr"/>
            <w:noProof/>
            <w:webHidden/>
          </w:rPr>
          <w:instrText xml:space="preserve"> PAGEREF _Toc456595333 \h </w:instrText>
        </w:r>
        <w:r w:rsidRPr="00E45842">
          <w:rPr>
            <w:rStyle w:val="af0"/>
            <w:rFonts w:ascii="IRBadr" w:hAnsi="IRBadr" w:cs="IRBadr"/>
            <w:noProof/>
            <w:rtl/>
          </w:rPr>
        </w:r>
        <w:r w:rsidRPr="00E45842">
          <w:rPr>
            <w:rStyle w:val="af0"/>
            <w:rFonts w:ascii="IRBadr" w:hAnsi="IRBadr" w:cs="IRBadr"/>
            <w:noProof/>
            <w:rtl/>
          </w:rPr>
          <w:fldChar w:fldCharType="separate"/>
        </w:r>
        <w:r w:rsidRPr="00E45842">
          <w:rPr>
            <w:rFonts w:ascii="IRBadr" w:hAnsi="IRBadr" w:cs="IRBadr"/>
            <w:noProof/>
            <w:webHidden/>
          </w:rPr>
          <w:t>5</w:t>
        </w:r>
        <w:r w:rsidRPr="00E45842">
          <w:rPr>
            <w:rStyle w:val="af0"/>
            <w:rFonts w:ascii="IRBadr" w:hAnsi="IRBadr" w:cs="IRBadr"/>
            <w:noProof/>
            <w:rtl/>
          </w:rPr>
          <w:fldChar w:fldCharType="end"/>
        </w:r>
      </w:hyperlink>
    </w:p>
    <w:p w:rsidR="00E45842" w:rsidRPr="00E45842" w:rsidRDefault="00E45842" w:rsidP="00E45842">
      <w:pPr>
        <w:pStyle w:val="21"/>
        <w:tabs>
          <w:tab w:val="right" w:leader="dot" w:pos="9350"/>
        </w:tabs>
        <w:bidi/>
        <w:rPr>
          <w:rFonts w:ascii="IRBadr" w:eastAsiaTheme="minorEastAsia" w:hAnsi="IRBadr" w:cs="IRBadr"/>
          <w:noProof/>
          <w:lang w:bidi="fa-IR"/>
        </w:rPr>
      </w:pPr>
      <w:hyperlink w:anchor="_Toc456595334" w:history="1">
        <w:r w:rsidRPr="00E45842">
          <w:rPr>
            <w:rStyle w:val="af0"/>
            <w:rFonts w:ascii="IRBadr" w:eastAsia="Times New Roman" w:hAnsi="IRBadr" w:cs="IRBadr"/>
            <w:noProof/>
            <w:rtl/>
          </w:rPr>
          <w:t>نتیجه‌گیری</w:t>
        </w:r>
        <w:r w:rsidRPr="00E45842">
          <w:rPr>
            <w:rFonts w:ascii="IRBadr" w:hAnsi="IRBadr" w:cs="IRBadr"/>
            <w:noProof/>
            <w:webHidden/>
          </w:rPr>
          <w:tab/>
        </w:r>
        <w:r w:rsidRPr="00E45842">
          <w:rPr>
            <w:rStyle w:val="af0"/>
            <w:rFonts w:ascii="IRBadr" w:hAnsi="IRBadr" w:cs="IRBadr"/>
            <w:noProof/>
            <w:rtl/>
          </w:rPr>
          <w:fldChar w:fldCharType="begin"/>
        </w:r>
        <w:r w:rsidRPr="00E45842">
          <w:rPr>
            <w:rFonts w:ascii="IRBadr" w:hAnsi="IRBadr" w:cs="IRBadr"/>
            <w:noProof/>
            <w:webHidden/>
          </w:rPr>
          <w:instrText xml:space="preserve"> PAGEREF _Toc456595334 \h </w:instrText>
        </w:r>
        <w:r w:rsidRPr="00E45842">
          <w:rPr>
            <w:rStyle w:val="af0"/>
            <w:rFonts w:ascii="IRBadr" w:hAnsi="IRBadr" w:cs="IRBadr"/>
            <w:noProof/>
            <w:rtl/>
          </w:rPr>
        </w:r>
        <w:r w:rsidRPr="00E45842">
          <w:rPr>
            <w:rStyle w:val="af0"/>
            <w:rFonts w:ascii="IRBadr" w:hAnsi="IRBadr" w:cs="IRBadr"/>
            <w:noProof/>
            <w:rtl/>
          </w:rPr>
          <w:fldChar w:fldCharType="separate"/>
        </w:r>
        <w:r w:rsidRPr="00E45842">
          <w:rPr>
            <w:rFonts w:ascii="IRBadr" w:hAnsi="IRBadr" w:cs="IRBadr"/>
            <w:noProof/>
            <w:webHidden/>
          </w:rPr>
          <w:t>5</w:t>
        </w:r>
        <w:r w:rsidRPr="00E45842">
          <w:rPr>
            <w:rStyle w:val="af0"/>
            <w:rFonts w:ascii="IRBadr" w:hAnsi="IRBadr" w:cs="IRBadr"/>
            <w:noProof/>
            <w:rtl/>
          </w:rPr>
          <w:fldChar w:fldCharType="end"/>
        </w:r>
      </w:hyperlink>
    </w:p>
    <w:p w:rsidR="00E45842" w:rsidRPr="00E45842" w:rsidRDefault="00E45842" w:rsidP="00E45842">
      <w:pPr>
        <w:pStyle w:val="11"/>
        <w:tabs>
          <w:tab w:val="right" w:leader="dot" w:pos="9350"/>
        </w:tabs>
        <w:bidi/>
        <w:rPr>
          <w:rFonts w:ascii="IRBadr" w:eastAsiaTheme="minorEastAsia" w:hAnsi="IRBadr" w:cs="IRBadr"/>
          <w:noProof/>
          <w:lang w:bidi="fa-IR"/>
        </w:rPr>
      </w:pPr>
      <w:hyperlink w:anchor="_Toc456595335" w:history="1">
        <w:r w:rsidRPr="00E45842">
          <w:rPr>
            <w:rStyle w:val="af0"/>
            <w:rFonts w:ascii="IRBadr" w:hAnsi="IRBadr" w:cs="IRBadr"/>
            <w:noProof/>
            <w:rtl/>
          </w:rPr>
          <w:t>خطبه‌ی دوم</w:t>
        </w:r>
        <w:r w:rsidRPr="00E45842">
          <w:rPr>
            <w:rFonts w:ascii="IRBadr" w:hAnsi="IRBadr" w:cs="IRBadr"/>
            <w:noProof/>
            <w:webHidden/>
          </w:rPr>
          <w:tab/>
        </w:r>
        <w:r w:rsidRPr="00E45842">
          <w:rPr>
            <w:rStyle w:val="af0"/>
            <w:rFonts w:ascii="IRBadr" w:hAnsi="IRBadr" w:cs="IRBadr"/>
            <w:noProof/>
            <w:rtl/>
          </w:rPr>
          <w:fldChar w:fldCharType="begin"/>
        </w:r>
        <w:r w:rsidRPr="00E45842">
          <w:rPr>
            <w:rFonts w:ascii="IRBadr" w:hAnsi="IRBadr" w:cs="IRBadr"/>
            <w:noProof/>
            <w:webHidden/>
          </w:rPr>
          <w:instrText xml:space="preserve"> PAGEREF _Toc456595335 \h </w:instrText>
        </w:r>
        <w:r w:rsidRPr="00E45842">
          <w:rPr>
            <w:rStyle w:val="af0"/>
            <w:rFonts w:ascii="IRBadr" w:hAnsi="IRBadr" w:cs="IRBadr"/>
            <w:noProof/>
            <w:rtl/>
          </w:rPr>
        </w:r>
        <w:r w:rsidRPr="00E45842">
          <w:rPr>
            <w:rStyle w:val="af0"/>
            <w:rFonts w:ascii="IRBadr" w:hAnsi="IRBadr" w:cs="IRBadr"/>
            <w:noProof/>
            <w:rtl/>
          </w:rPr>
          <w:fldChar w:fldCharType="separate"/>
        </w:r>
        <w:r w:rsidRPr="00E45842">
          <w:rPr>
            <w:rFonts w:ascii="IRBadr" w:hAnsi="IRBadr" w:cs="IRBadr"/>
            <w:noProof/>
            <w:webHidden/>
          </w:rPr>
          <w:t>7</w:t>
        </w:r>
        <w:r w:rsidRPr="00E45842">
          <w:rPr>
            <w:rStyle w:val="af0"/>
            <w:rFonts w:ascii="IRBadr" w:hAnsi="IRBadr" w:cs="IRBadr"/>
            <w:noProof/>
            <w:rtl/>
          </w:rPr>
          <w:fldChar w:fldCharType="end"/>
        </w:r>
      </w:hyperlink>
    </w:p>
    <w:p w:rsidR="00E45842" w:rsidRPr="00E45842" w:rsidRDefault="00E45842" w:rsidP="00E45842">
      <w:pPr>
        <w:pStyle w:val="21"/>
        <w:tabs>
          <w:tab w:val="right" w:leader="dot" w:pos="9350"/>
        </w:tabs>
        <w:bidi/>
        <w:rPr>
          <w:rFonts w:ascii="IRBadr" w:eastAsiaTheme="minorEastAsia" w:hAnsi="IRBadr" w:cs="IRBadr"/>
          <w:noProof/>
          <w:lang w:bidi="fa-IR"/>
        </w:rPr>
      </w:pPr>
      <w:hyperlink w:anchor="_Toc456595336" w:history="1">
        <w:r w:rsidRPr="00E45842">
          <w:rPr>
            <w:rStyle w:val="af0"/>
            <w:rFonts w:ascii="IRBadr" w:eastAsia="Times New Roman" w:hAnsi="IRBadr" w:cs="IRBadr"/>
            <w:noProof/>
            <w:rtl/>
          </w:rPr>
          <w:t>عدم غفلت از مرگ و ذکر دائمی آن</w:t>
        </w:r>
        <w:r w:rsidRPr="00E45842">
          <w:rPr>
            <w:rFonts w:ascii="IRBadr" w:hAnsi="IRBadr" w:cs="IRBadr"/>
            <w:noProof/>
            <w:webHidden/>
          </w:rPr>
          <w:tab/>
        </w:r>
        <w:r w:rsidRPr="00E45842">
          <w:rPr>
            <w:rStyle w:val="af0"/>
            <w:rFonts w:ascii="IRBadr" w:hAnsi="IRBadr" w:cs="IRBadr"/>
            <w:noProof/>
            <w:rtl/>
          </w:rPr>
          <w:fldChar w:fldCharType="begin"/>
        </w:r>
        <w:r w:rsidRPr="00E45842">
          <w:rPr>
            <w:rFonts w:ascii="IRBadr" w:hAnsi="IRBadr" w:cs="IRBadr"/>
            <w:noProof/>
            <w:webHidden/>
          </w:rPr>
          <w:instrText xml:space="preserve"> PAGEREF _Toc456595336 \h </w:instrText>
        </w:r>
        <w:r w:rsidRPr="00E45842">
          <w:rPr>
            <w:rStyle w:val="af0"/>
            <w:rFonts w:ascii="IRBadr" w:hAnsi="IRBadr" w:cs="IRBadr"/>
            <w:noProof/>
            <w:rtl/>
          </w:rPr>
        </w:r>
        <w:r w:rsidRPr="00E45842">
          <w:rPr>
            <w:rStyle w:val="af0"/>
            <w:rFonts w:ascii="IRBadr" w:hAnsi="IRBadr" w:cs="IRBadr"/>
            <w:noProof/>
            <w:rtl/>
          </w:rPr>
          <w:fldChar w:fldCharType="separate"/>
        </w:r>
        <w:r w:rsidRPr="00E45842">
          <w:rPr>
            <w:rFonts w:ascii="IRBadr" w:hAnsi="IRBadr" w:cs="IRBadr"/>
            <w:noProof/>
            <w:webHidden/>
          </w:rPr>
          <w:t>7</w:t>
        </w:r>
        <w:r w:rsidRPr="00E45842">
          <w:rPr>
            <w:rStyle w:val="af0"/>
            <w:rFonts w:ascii="IRBadr" w:hAnsi="IRBadr" w:cs="IRBadr"/>
            <w:noProof/>
            <w:rtl/>
          </w:rPr>
          <w:fldChar w:fldCharType="end"/>
        </w:r>
      </w:hyperlink>
    </w:p>
    <w:p w:rsidR="00E45842" w:rsidRPr="00E45842" w:rsidRDefault="00E45842" w:rsidP="00E45842">
      <w:pPr>
        <w:pStyle w:val="21"/>
        <w:tabs>
          <w:tab w:val="right" w:leader="dot" w:pos="9350"/>
        </w:tabs>
        <w:bidi/>
        <w:rPr>
          <w:rFonts w:ascii="IRBadr" w:eastAsiaTheme="minorEastAsia" w:hAnsi="IRBadr" w:cs="IRBadr"/>
          <w:noProof/>
          <w:lang w:bidi="fa-IR"/>
        </w:rPr>
      </w:pPr>
      <w:hyperlink w:anchor="_Toc456595337" w:history="1">
        <w:r w:rsidRPr="00E45842">
          <w:rPr>
            <w:rStyle w:val="af0"/>
            <w:rFonts w:ascii="IRBadr" w:eastAsia="Times New Roman" w:hAnsi="IRBadr" w:cs="IRBadr"/>
            <w:noProof/>
            <w:rtl/>
          </w:rPr>
          <w:t>شگفتی از غفلت انسان از مرگ</w:t>
        </w:r>
        <w:r w:rsidRPr="00E45842">
          <w:rPr>
            <w:rFonts w:ascii="IRBadr" w:hAnsi="IRBadr" w:cs="IRBadr"/>
            <w:noProof/>
            <w:webHidden/>
          </w:rPr>
          <w:tab/>
        </w:r>
        <w:r w:rsidRPr="00E45842">
          <w:rPr>
            <w:rStyle w:val="af0"/>
            <w:rFonts w:ascii="IRBadr" w:hAnsi="IRBadr" w:cs="IRBadr"/>
            <w:noProof/>
            <w:rtl/>
          </w:rPr>
          <w:fldChar w:fldCharType="begin"/>
        </w:r>
        <w:r w:rsidRPr="00E45842">
          <w:rPr>
            <w:rFonts w:ascii="IRBadr" w:hAnsi="IRBadr" w:cs="IRBadr"/>
            <w:noProof/>
            <w:webHidden/>
          </w:rPr>
          <w:instrText xml:space="preserve"> PAGEREF _Toc456595337 \h </w:instrText>
        </w:r>
        <w:r w:rsidRPr="00E45842">
          <w:rPr>
            <w:rStyle w:val="af0"/>
            <w:rFonts w:ascii="IRBadr" w:hAnsi="IRBadr" w:cs="IRBadr"/>
            <w:noProof/>
            <w:rtl/>
          </w:rPr>
        </w:r>
        <w:r w:rsidRPr="00E45842">
          <w:rPr>
            <w:rStyle w:val="af0"/>
            <w:rFonts w:ascii="IRBadr" w:hAnsi="IRBadr" w:cs="IRBadr"/>
            <w:noProof/>
            <w:rtl/>
          </w:rPr>
          <w:fldChar w:fldCharType="separate"/>
        </w:r>
        <w:r w:rsidRPr="00E45842">
          <w:rPr>
            <w:rFonts w:ascii="IRBadr" w:hAnsi="IRBadr" w:cs="IRBadr"/>
            <w:noProof/>
            <w:webHidden/>
          </w:rPr>
          <w:t>7</w:t>
        </w:r>
        <w:r w:rsidRPr="00E45842">
          <w:rPr>
            <w:rStyle w:val="af0"/>
            <w:rFonts w:ascii="IRBadr" w:hAnsi="IRBadr" w:cs="IRBadr"/>
            <w:noProof/>
            <w:rtl/>
          </w:rPr>
          <w:fldChar w:fldCharType="end"/>
        </w:r>
      </w:hyperlink>
    </w:p>
    <w:p w:rsidR="00E45842" w:rsidRPr="00E45842" w:rsidRDefault="00E45842" w:rsidP="00E45842">
      <w:pPr>
        <w:pStyle w:val="21"/>
        <w:tabs>
          <w:tab w:val="right" w:leader="dot" w:pos="9350"/>
        </w:tabs>
        <w:bidi/>
        <w:rPr>
          <w:rFonts w:ascii="IRBadr" w:eastAsiaTheme="minorEastAsia" w:hAnsi="IRBadr" w:cs="IRBadr"/>
          <w:noProof/>
          <w:lang w:bidi="fa-IR"/>
        </w:rPr>
      </w:pPr>
      <w:hyperlink w:anchor="_Toc456595338" w:history="1">
        <w:r w:rsidRPr="00E45842">
          <w:rPr>
            <w:rStyle w:val="af0"/>
            <w:rFonts w:ascii="IRBadr" w:eastAsia="Times New Roman" w:hAnsi="IRBadr" w:cs="IRBadr"/>
            <w:noProof/>
            <w:rtl/>
          </w:rPr>
          <w:t>عبرت از مرگ دیگران</w:t>
        </w:r>
        <w:r w:rsidRPr="00E45842">
          <w:rPr>
            <w:rFonts w:ascii="IRBadr" w:hAnsi="IRBadr" w:cs="IRBadr"/>
            <w:noProof/>
            <w:webHidden/>
          </w:rPr>
          <w:tab/>
        </w:r>
        <w:r w:rsidRPr="00E45842">
          <w:rPr>
            <w:rStyle w:val="af0"/>
            <w:rFonts w:ascii="IRBadr" w:hAnsi="IRBadr" w:cs="IRBadr"/>
            <w:noProof/>
            <w:rtl/>
          </w:rPr>
          <w:fldChar w:fldCharType="begin"/>
        </w:r>
        <w:r w:rsidRPr="00E45842">
          <w:rPr>
            <w:rFonts w:ascii="IRBadr" w:hAnsi="IRBadr" w:cs="IRBadr"/>
            <w:noProof/>
            <w:webHidden/>
          </w:rPr>
          <w:instrText xml:space="preserve"> PAGEREF _Toc456595338 \h </w:instrText>
        </w:r>
        <w:r w:rsidRPr="00E45842">
          <w:rPr>
            <w:rStyle w:val="af0"/>
            <w:rFonts w:ascii="IRBadr" w:hAnsi="IRBadr" w:cs="IRBadr"/>
            <w:noProof/>
            <w:rtl/>
          </w:rPr>
        </w:r>
        <w:r w:rsidRPr="00E45842">
          <w:rPr>
            <w:rStyle w:val="af0"/>
            <w:rFonts w:ascii="IRBadr" w:hAnsi="IRBadr" w:cs="IRBadr"/>
            <w:noProof/>
            <w:rtl/>
          </w:rPr>
          <w:fldChar w:fldCharType="separate"/>
        </w:r>
        <w:r w:rsidRPr="00E45842">
          <w:rPr>
            <w:rFonts w:ascii="IRBadr" w:hAnsi="IRBadr" w:cs="IRBadr"/>
            <w:noProof/>
            <w:webHidden/>
          </w:rPr>
          <w:t>8</w:t>
        </w:r>
        <w:r w:rsidRPr="00E45842">
          <w:rPr>
            <w:rStyle w:val="af0"/>
            <w:rFonts w:ascii="IRBadr" w:hAnsi="IRBadr" w:cs="IRBadr"/>
            <w:noProof/>
            <w:rtl/>
          </w:rPr>
          <w:fldChar w:fldCharType="end"/>
        </w:r>
      </w:hyperlink>
    </w:p>
    <w:p w:rsidR="00E45842" w:rsidRPr="00E45842" w:rsidRDefault="00E45842" w:rsidP="00E45842">
      <w:pPr>
        <w:pStyle w:val="21"/>
        <w:tabs>
          <w:tab w:val="right" w:leader="dot" w:pos="9350"/>
        </w:tabs>
        <w:bidi/>
        <w:rPr>
          <w:rFonts w:ascii="IRBadr" w:eastAsiaTheme="minorEastAsia" w:hAnsi="IRBadr" w:cs="IRBadr"/>
          <w:noProof/>
          <w:lang w:bidi="fa-IR"/>
        </w:rPr>
      </w:pPr>
      <w:hyperlink w:anchor="_Toc456595339" w:history="1">
        <w:r w:rsidRPr="00E45842">
          <w:rPr>
            <w:rStyle w:val="af0"/>
            <w:rFonts w:ascii="IRBadr" w:eastAsia="Times New Roman" w:hAnsi="IRBadr" w:cs="IRBadr"/>
            <w:noProof/>
            <w:rtl/>
          </w:rPr>
          <w:t>مردگان بی‌اختیار</w:t>
        </w:r>
        <w:r w:rsidRPr="00E45842">
          <w:rPr>
            <w:rFonts w:ascii="IRBadr" w:hAnsi="IRBadr" w:cs="IRBadr"/>
            <w:noProof/>
            <w:webHidden/>
          </w:rPr>
          <w:tab/>
        </w:r>
        <w:r w:rsidRPr="00E45842">
          <w:rPr>
            <w:rStyle w:val="af0"/>
            <w:rFonts w:ascii="IRBadr" w:hAnsi="IRBadr" w:cs="IRBadr"/>
            <w:noProof/>
            <w:rtl/>
          </w:rPr>
          <w:fldChar w:fldCharType="begin"/>
        </w:r>
        <w:r w:rsidRPr="00E45842">
          <w:rPr>
            <w:rFonts w:ascii="IRBadr" w:hAnsi="IRBadr" w:cs="IRBadr"/>
            <w:noProof/>
            <w:webHidden/>
          </w:rPr>
          <w:instrText xml:space="preserve"> PAGEREF _Toc456595339 \h </w:instrText>
        </w:r>
        <w:r w:rsidRPr="00E45842">
          <w:rPr>
            <w:rStyle w:val="af0"/>
            <w:rFonts w:ascii="IRBadr" w:hAnsi="IRBadr" w:cs="IRBadr"/>
            <w:noProof/>
            <w:rtl/>
          </w:rPr>
        </w:r>
        <w:r w:rsidRPr="00E45842">
          <w:rPr>
            <w:rStyle w:val="af0"/>
            <w:rFonts w:ascii="IRBadr" w:hAnsi="IRBadr" w:cs="IRBadr"/>
            <w:noProof/>
            <w:rtl/>
          </w:rPr>
          <w:fldChar w:fldCharType="separate"/>
        </w:r>
        <w:r w:rsidRPr="00E45842">
          <w:rPr>
            <w:rFonts w:ascii="IRBadr" w:hAnsi="IRBadr" w:cs="IRBadr"/>
            <w:noProof/>
            <w:webHidden/>
          </w:rPr>
          <w:t>8</w:t>
        </w:r>
        <w:r w:rsidRPr="00E45842">
          <w:rPr>
            <w:rStyle w:val="af0"/>
            <w:rFonts w:ascii="IRBadr" w:hAnsi="IRBadr" w:cs="IRBadr"/>
            <w:noProof/>
            <w:rtl/>
          </w:rPr>
          <w:fldChar w:fldCharType="end"/>
        </w:r>
      </w:hyperlink>
    </w:p>
    <w:p w:rsidR="00E45842" w:rsidRPr="00E45842" w:rsidRDefault="00E45842" w:rsidP="00E45842">
      <w:pPr>
        <w:pStyle w:val="21"/>
        <w:tabs>
          <w:tab w:val="right" w:leader="dot" w:pos="9350"/>
        </w:tabs>
        <w:bidi/>
        <w:rPr>
          <w:rFonts w:ascii="IRBadr" w:eastAsiaTheme="minorEastAsia" w:hAnsi="IRBadr" w:cs="IRBadr"/>
          <w:noProof/>
          <w:lang w:bidi="fa-IR"/>
        </w:rPr>
      </w:pPr>
      <w:hyperlink w:anchor="_Toc456595340" w:history="1">
        <w:r w:rsidRPr="00E45842">
          <w:rPr>
            <w:rStyle w:val="af0"/>
            <w:rFonts w:ascii="IRBadr" w:eastAsia="Times New Roman" w:hAnsi="IRBadr" w:cs="IRBadr"/>
            <w:noProof/>
            <w:rtl/>
          </w:rPr>
          <w:t>مردگان بی‌نام و نشان</w:t>
        </w:r>
        <w:r w:rsidRPr="00E45842">
          <w:rPr>
            <w:rFonts w:ascii="IRBadr" w:hAnsi="IRBadr" w:cs="IRBadr"/>
            <w:noProof/>
            <w:webHidden/>
          </w:rPr>
          <w:tab/>
        </w:r>
        <w:r w:rsidRPr="00E45842">
          <w:rPr>
            <w:rStyle w:val="af0"/>
            <w:rFonts w:ascii="IRBadr" w:hAnsi="IRBadr" w:cs="IRBadr"/>
            <w:noProof/>
            <w:rtl/>
          </w:rPr>
          <w:fldChar w:fldCharType="begin"/>
        </w:r>
        <w:r w:rsidRPr="00E45842">
          <w:rPr>
            <w:rFonts w:ascii="IRBadr" w:hAnsi="IRBadr" w:cs="IRBadr"/>
            <w:noProof/>
            <w:webHidden/>
          </w:rPr>
          <w:instrText xml:space="preserve"> PAGEREF _Toc456595340 \h </w:instrText>
        </w:r>
        <w:r w:rsidRPr="00E45842">
          <w:rPr>
            <w:rStyle w:val="af0"/>
            <w:rFonts w:ascii="IRBadr" w:hAnsi="IRBadr" w:cs="IRBadr"/>
            <w:noProof/>
            <w:rtl/>
          </w:rPr>
        </w:r>
        <w:r w:rsidRPr="00E45842">
          <w:rPr>
            <w:rStyle w:val="af0"/>
            <w:rFonts w:ascii="IRBadr" w:hAnsi="IRBadr" w:cs="IRBadr"/>
            <w:noProof/>
            <w:rtl/>
          </w:rPr>
          <w:fldChar w:fldCharType="separate"/>
        </w:r>
        <w:r w:rsidRPr="00E45842">
          <w:rPr>
            <w:rFonts w:ascii="IRBadr" w:hAnsi="IRBadr" w:cs="IRBadr"/>
            <w:noProof/>
            <w:webHidden/>
          </w:rPr>
          <w:t>9</w:t>
        </w:r>
        <w:r w:rsidRPr="00E45842">
          <w:rPr>
            <w:rStyle w:val="af0"/>
            <w:rFonts w:ascii="IRBadr" w:hAnsi="IRBadr" w:cs="IRBadr"/>
            <w:noProof/>
            <w:rtl/>
          </w:rPr>
          <w:fldChar w:fldCharType="end"/>
        </w:r>
      </w:hyperlink>
    </w:p>
    <w:p w:rsidR="00E45842" w:rsidRPr="00E45842" w:rsidRDefault="00E45842" w:rsidP="00E45842">
      <w:pPr>
        <w:pStyle w:val="21"/>
        <w:tabs>
          <w:tab w:val="right" w:leader="dot" w:pos="9350"/>
        </w:tabs>
        <w:bidi/>
        <w:rPr>
          <w:rFonts w:ascii="IRBadr" w:eastAsiaTheme="minorEastAsia" w:hAnsi="IRBadr" w:cs="IRBadr"/>
          <w:noProof/>
          <w:lang w:bidi="fa-IR"/>
        </w:rPr>
      </w:pPr>
      <w:hyperlink w:anchor="_Toc456595341" w:history="1">
        <w:r w:rsidRPr="00E45842">
          <w:rPr>
            <w:rStyle w:val="af0"/>
            <w:rFonts w:ascii="IRBadr" w:eastAsia="Times New Roman" w:hAnsi="IRBadr" w:cs="IRBadr"/>
            <w:noProof/>
            <w:rtl/>
          </w:rPr>
          <w:t>آبادانی‌ها و عزیزان وحشتناک</w:t>
        </w:r>
        <w:r w:rsidRPr="00E45842">
          <w:rPr>
            <w:rFonts w:ascii="IRBadr" w:hAnsi="IRBadr" w:cs="IRBadr"/>
            <w:noProof/>
            <w:webHidden/>
          </w:rPr>
          <w:tab/>
        </w:r>
        <w:r w:rsidRPr="00E45842">
          <w:rPr>
            <w:rStyle w:val="af0"/>
            <w:rFonts w:ascii="IRBadr" w:hAnsi="IRBadr" w:cs="IRBadr"/>
            <w:noProof/>
            <w:rtl/>
          </w:rPr>
          <w:fldChar w:fldCharType="begin"/>
        </w:r>
        <w:r w:rsidRPr="00E45842">
          <w:rPr>
            <w:rFonts w:ascii="IRBadr" w:hAnsi="IRBadr" w:cs="IRBadr"/>
            <w:noProof/>
            <w:webHidden/>
          </w:rPr>
          <w:instrText xml:space="preserve"> PAGEREF _Toc456595341 \h </w:instrText>
        </w:r>
        <w:r w:rsidRPr="00E45842">
          <w:rPr>
            <w:rStyle w:val="af0"/>
            <w:rFonts w:ascii="IRBadr" w:hAnsi="IRBadr" w:cs="IRBadr"/>
            <w:noProof/>
            <w:rtl/>
          </w:rPr>
        </w:r>
        <w:r w:rsidRPr="00E45842">
          <w:rPr>
            <w:rStyle w:val="af0"/>
            <w:rFonts w:ascii="IRBadr" w:hAnsi="IRBadr" w:cs="IRBadr"/>
            <w:noProof/>
            <w:rtl/>
          </w:rPr>
          <w:fldChar w:fldCharType="separate"/>
        </w:r>
        <w:r w:rsidRPr="00E45842">
          <w:rPr>
            <w:rFonts w:ascii="IRBadr" w:hAnsi="IRBadr" w:cs="IRBadr"/>
            <w:noProof/>
            <w:webHidden/>
          </w:rPr>
          <w:t>9</w:t>
        </w:r>
        <w:r w:rsidRPr="00E45842">
          <w:rPr>
            <w:rStyle w:val="af0"/>
            <w:rFonts w:ascii="IRBadr" w:hAnsi="IRBadr" w:cs="IRBadr"/>
            <w:noProof/>
            <w:rtl/>
          </w:rPr>
          <w:fldChar w:fldCharType="end"/>
        </w:r>
      </w:hyperlink>
    </w:p>
    <w:p w:rsidR="00E45842" w:rsidRPr="00E45842" w:rsidRDefault="00E45842" w:rsidP="00E45842">
      <w:pPr>
        <w:pStyle w:val="21"/>
        <w:tabs>
          <w:tab w:val="right" w:leader="dot" w:pos="9350"/>
        </w:tabs>
        <w:bidi/>
        <w:rPr>
          <w:rFonts w:ascii="IRBadr" w:eastAsiaTheme="minorEastAsia" w:hAnsi="IRBadr" w:cs="IRBadr"/>
          <w:noProof/>
          <w:lang w:bidi="fa-IR"/>
        </w:rPr>
      </w:pPr>
      <w:hyperlink w:anchor="_Toc456595342" w:history="1">
        <w:r w:rsidRPr="00E45842">
          <w:rPr>
            <w:rStyle w:val="af0"/>
            <w:rFonts w:ascii="IRBadr" w:eastAsia="Times New Roman" w:hAnsi="IRBadr" w:cs="IRBadr"/>
            <w:noProof/>
            <w:rtl/>
          </w:rPr>
          <w:t>ارزیابی شخصی همه‌ی مومنین در آخر سال</w:t>
        </w:r>
        <w:r w:rsidRPr="00E45842">
          <w:rPr>
            <w:rFonts w:ascii="IRBadr" w:hAnsi="IRBadr" w:cs="IRBadr"/>
            <w:noProof/>
            <w:webHidden/>
          </w:rPr>
          <w:tab/>
        </w:r>
        <w:r w:rsidRPr="00E45842">
          <w:rPr>
            <w:rStyle w:val="af0"/>
            <w:rFonts w:ascii="IRBadr" w:hAnsi="IRBadr" w:cs="IRBadr"/>
            <w:noProof/>
            <w:rtl/>
          </w:rPr>
          <w:fldChar w:fldCharType="begin"/>
        </w:r>
        <w:r w:rsidRPr="00E45842">
          <w:rPr>
            <w:rFonts w:ascii="IRBadr" w:hAnsi="IRBadr" w:cs="IRBadr"/>
            <w:noProof/>
            <w:webHidden/>
          </w:rPr>
          <w:instrText xml:space="preserve"> PAGEREF _Toc456595342 \h </w:instrText>
        </w:r>
        <w:r w:rsidRPr="00E45842">
          <w:rPr>
            <w:rStyle w:val="af0"/>
            <w:rFonts w:ascii="IRBadr" w:hAnsi="IRBadr" w:cs="IRBadr"/>
            <w:noProof/>
            <w:rtl/>
          </w:rPr>
        </w:r>
        <w:r w:rsidRPr="00E45842">
          <w:rPr>
            <w:rStyle w:val="af0"/>
            <w:rFonts w:ascii="IRBadr" w:hAnsi="IRBadr" w:cs="IRBadr"/>
            <w:noProof/>
            <w:rtl/>
          </w:rPr>
          <w:fldChar w:fldCharType="separate"/>
        </w:r>
        <w:r w:rsidRPr="00E45842">
          <w:rPr>
            <w:rFonts w:ascii="IRBadr" w:hAnsi="IRBadr" w:cs="IRBadr"/>
            <w:noProof/>
            <w:webHidden/>
          </w:rPr>
          <w:t>9</w:t>
        </w:r>
        <w:r w:rsidRPr="00E45842">
          <w:rPr>
            <w:rStyle w:val="af0"/>
            <w:rFonts w:ascii="IRBadr" w:hAnsi="IRBadr" w:cs="IRBadr"/>
            <w:noProof/>
            <w:rtl/>
          </w:rPr>
          <w:fldChar w:fldCharType="end"/>
        </w:r>
      </w:hyperlink>
    </w:p>
    <w:p w:rsidR="00E45842" w:rsidRPr="00E45842" w:rsidRDefault="00E45842" w:rsidP="00E45842">
      <w:pPr>
        <w:pStyle w:val="21"/>
        <w:tabs>
          <w:tab w:val="right" w:leader="dot" w:pos="9350"/>
        </w:tabs>
        <w:bidi/>
        <w:rPr>
          <w:rFonts w:ascii="IRBadr" w:eastAsiaTheme="minorEastAsia" w:hAnsi="IRBadr" w:cs="IRBadr"/>
          <w:noProof/>
          <w:lang w:bidi="fa-IR"/>
        </w:rPr>
      </w:pPr>
      <w:hyperlink w:anchor="_Toc456595343" w:history="1">
        <w:r w:rsidRPr="00E45842">
          <w:rPr>
            <w:rStyle w:val="af0"/>
            <w:rFonts w:ascii="IRBadr" w:eastAsia="Times New Roman" w:hAnsi="IRBadr" w:cs="IRBadr"/>
            <w:noProof/>
            <w:rtl/>
          </w:rPr>
          <w:t>عید، روز بدون گناه</w:t>
        </w:r>
        <w:r w:rsidRPr="00E45842">
          <w:rPr>
            <w:rFonts w:ascii="IRBadr" w:hAnsi="IRBadr" w:cs="IRBadr"/>
            <w:noProof/>
            <w:webHidden/>
          </w:rPr>
          <w:tab/>
        </w:r>
        <w:r w:rsidRPr="00E45842">
          <w:rPr>
            <w:rStyle w:val="af0"/>
            <w:rFonts w:ascii="IRBadr" w:hAnsi="IRBadr" w:cs="IRBadr"/>
            <w:noProof/>
            <w:rtl/>
          </w:rPr>
          <w:fldChar w:fldCharType="begin"/>
        </w:r>
        <w:r w:rsidRPr="00E45842">
          <w:rPr>
            <w:rFonts w:ascii="IRBadr" w:hAnsi="IRBadr" w:cs="IRBadr"/>
            <w:noProof/>
            <w:webHidden/>
          </w:rPr>
          <w:instrText xml:space="preserve"> PAGEREF _Toc456595343 \h </w:instrText>
        </w:r>
        <w:r w:rsidRPr="00E45842">
          <w:rPr>
            <w:rStyle w:val="af0"/>
            <w:rFonts w:ascii="IRBadr" w:hAnsi="IRBadr" w:cs="IRBadr"/>
            <w:noProof/>
            <w:rtl/>
          </w:rPr>
        </w:r>
        <w:r w:rsidRPr="00E45842">
          <w:rPr>
            <w:rStyle w:val="af0"/>
            <w:rFonts w:ascii="IRBadr" w:hAnsi="IRBadr" w:cs="IRBadr"/>
            <w:noProof/>
            <w:rtl/>
          </w:rPr>
          <w:fldChar w:fldCharType="separate"/>
        </w:r>
        <w:r w:rsidRPr="00E45842">
          <w:rPr>
            <w:rFonts w:ascii="IRBadr" w:hAnsi="IRBadr" w:cs="IRBadr"/>
            <w:noProof/>
            <w:webHidden/>
          </w:rPr>
          <w:t>10</w:t>
        </w:r>
        <w:r w:rsidRPr="00E45842">
          <w:rPr>
            <w:rStyle w:val="af0"/>
            <w:rFonts w:ascii="IRBadr" w:hAnsi="IRBadr" w:cs="IRBadr"/>
            <w:noProof/>
            <w:rtl/>
          </w:rPr>
          <w:fldChar w:fldCharType="end"/>
        </w:r>
      </w:hyperlink>
    </w:p>
    <w:p w:rsidR="00E45842" w:rsidRPr="00E45842" w:rsidRDefault="00E45842" w:rsidP="00E45842">
      <w:pPr>
        <w:pStyle w:val="21"/>
        <w:tabs>
          <w:tab w:val="right" w:leader="dot" w:pos="9350"/>
        </w:tabs>
        <w:bidi/>
        <w:rPr>
          <w:rFonts w:ascii="IRBadr" w:eastAsiaTheme="minorEastAsia" w:hAnsi="IRBadr" w:cs="IRBadr"/>
          <w:noProof/>
          <w:lang w:bidi="fa-IR"/>
        </w:rPr>
      </w:pPr>
      <w:hyperlink w:anchor="_Toc456595344" w:history="1">
        <w:r w:rsidRPr="00E45842">
          <w:rPr>
            <w:rStyle w:val="af0"/>
            <w:rFonts w:ascii="IRBadr" w:eastAsia="Times New Roman" w:hAnsi="IRBadr" w:cs="IRBadr"/>
            <w:noProof/>
            <w:rtl/>
          </w:rPr>
          <w:t>عید، روز نو شدن</w:t>
        </w:r>
        <w:r w:rsidRPr="00E45842">
          <w:rPr>
            <w:rFonts w:ascii="IRBadr" w:hAnsi="IRBadr" w:cs="IRBadr"/>
            <w:noProof/>
            <w:webHidden/>
          </w:rPr>
          <w:tab/>
        </w:r>
        <w:r w:rsidRPr="00E45842">
          <w:rPr>
            <w:rStyle w:val="af0"/>
            <w:rFonts w:ascii="IRBadr" w:hAnsi="IRBadr" w:cs="IRBadr"/>
            <w:noProof/>
            <w:rtl/>
          </w:rPr>
          <w:fldChar w:fldCharType="begin"/>
        </w:r>
        <w:r w:rsidRPr="00E45842">
          <w:rPr>
            <w:rFonts w:ascii="IRBadr" w:hAnsi="IRBadr" w:cs="IRBadr"/>
            <w:noProof/>
            <w:webHidden/>
          </w:rPr>
          <w:instrText xml:space="preserve"> PAGEREF _Toc456595344 \h </w:instrText>
        </w:r>
        <w:r w:rsidRPr="00E45842">
          <w:rPr>
            <w:rStyle w:val="af0"/>
            <w:rFonts w:ascii="IRBadr" w:hAnsi="IRBadr" w:cs="IRBadr"/>
            <w:noProof/>
            <w:rtl/>
          </w:rPr>
        </w:r>
        <w:r w:rsidRPr="00E45842">
          <w:rPr>
            <w:rStyle w:val="af0"/>
            <w:rFonts w:ascii="IRBadr" w:hAnsi="IRBadr" w:cs="IRBadr"/>
            <w:noProof/>
            <w:rtl/>
          </w:rPr>
          <w:fldChar w:fldCharType="separate"/>
        </w:r>
        <w:r w:rsidRPr="00E45842">
          <w:rPr>
            <w:rFonts w:ascii="IRBadr" w:hAnsi="IRBadr" w:cs="IRBadr"/>
            <w:noProof/>
            <w:webHidden/>
          </w:rPr>
          <w:t>10</w:t>
        </w:r>
        <w:r w:rsidRPr="00E45842">
          <w:rPr>
            <w:rStyle w:val="af0"/>
            <w:rFonts w:ascii="IRBadr" w:hAnsi="IRBadr" w:cs="IRBadr"/>
            <w:noProof/>
            <w:rtl/>
          </w:rPr>
          <w:fldChar w:fldCharType="end"/>
        </w:r>
      </w:hyperlink>
    </w:p>
    <w:p w:rsidR="00E45842" w:rsidRPr="00E45842" w:rsidRDefault="00E45842" w:rsidP="00E45842">
      <w:pPr>
        <w:pStyle w:val="21"/>
        <w:tabs>
          <w:tab w:val="right" w:leader="dot" w:pos="9350"/>
        </w:tabs>
        <w:bidi/>
        <w:rPr>
          <w:rFonts w:ascii="IRBadr" w:eastAsiaTheme="minorEastAsia" w:hAnsi="IRBadr" w:cs="IRBadr"/>
          <w:noProof/>
          <w:lang w:bidi="fa-IR"/>
        </w:rPr>
      </w:pPr>
      <w:hyperlink w:anchor="_Toc456595345" w:history="1">
        <w:r w:rsidRPr="00E45842">
          <w:rPr>
            <w:rStyle w:val="af0"/>
            <w:rFonts w:ascii="IRBadr" w:eastAsia="Times New Roman" w:hAnsi="IRBadr" w:cs="IRBadr"/>
            <w:noProof/>
            <w:rtl/>
          </w:rPr>
          <w:t>خودارزیابی سال گذشته‌ی مسولین</w:t>
        </w:r>
        <w:r w:rsidRPr="00E45842">
          <w:rPr>
            <w:rFonts w:ascii="IRBadr" w:hAnsi="IRBadr" w:cs="IRBadr"/>
            <w:noProof/>
            <w:webHidden/>
          </w:rPr>
          <w:tab/>
        </w:r>
        <w:r w:rsidRPr="00E45842">
          <w:rPr>
            <w:rStyle w:val="af0"/>
            <w:rFonts w:ascii="IRBadr" w:hAnsi="IRBadr" w:cs="IRBadr"/>
            <w:noProof/>
            <w:rtl/>
          </w:rPr>
          <w:fldChar w:fldCharType="begin"/>
        </w:r>
        <w:r w:rsidRPr="00E45842">
          <w:rPr>
            <w:rFonts w:ascii="IRBadr" w:hAnsi="IRBadr" w:cs="IRBadr"/>
            <w:noProof/>
            <w:webHidden/>
          </w:rPr>
          <w:instrText xml:space="preserve"> PAGEREF _Toc456595345 \h </w:instrText>
        </w:r>
        <w:r w:rsidRPr="00E45842">
          <w:rPr>
            <w:rStyle w:val="af0"/>
            <w:rFonts w:ascii="IRBadr" w:hAnsi="IRBadr" w:cs="IRBadr"/>
            <w:noProof/>
            <w:rtl/>
          </w:rPr>
        </w:r>
        <w:r w:rsidRPr="00E45842">
          <w:rPr>
            <w:rStyle w:val="af0"/>
            <w:rFonts w:ascii="IRBadr" w:hAnsi="IRBadr" w:cs="IRBadr"/>
            <w:noProof/>
            <w:rtl/>
          </w:rPr>
          <w:fldChar w:fldCharType="separate"/>
        </w:r>
        <w:r w:rsidRPr="00E45842">
          <w:rPr>
            <w:rFonts w:ascii="IRBadr" w:hAnsi="IRBadr" w:cs="IRBadr"/>
            <w:noProof/>
            <w:webHidden/>
          </w:rPr>
          <w:t>11</w:t>
        </w:r>
        <w:r w:rsidRPr="00E45842">
          <w:rPr>
            <w:rStyle w:val="af0"/>
            <w:rFonts w:ascii="IRBadr" w:hAnsi="IRBadr" w:cs="IRBadr"/>
            <w:noProof/>
            <w:rtl/>
          </w:rPr>
          <w:fldChar w:fldCharType="end"/>
        </w:r>
      </w:hyperlink>
    </w:p>
    <w:p w:rsidR="00E45842" w:rsidRPr="00E45842" w:rsidRDefault="00E45842" w:rsidP="00E45842">
      <w:pPr>
        <w:pStyle w:val="21"/>
        <w:tabs>
          <w:tab w:val="right" w:leader="dot" w:pos="9350"/>
        </w:tabs>
        <w:bidi/>
        <w:rPr>
          <w:rFonts w:ascii="IRBadr" w:eastAsiaTheme="minorEastAsia" w:hAnsi="IRBadr" w:cs="IRBadr"/>
          <w:noProof/>
          <w:lang w:bidi="fa-IR"/>
        </w:rPr>
      </w:pPr>
      <w:hyperlink w:anchor="_Toc456595346" w:history="1">
        <w:r w:rsidRPr="00E45842">
          <w:rPr>
            <w:rStyle w:val="af0"/>
            <w:rFonts w:ascii="IRBadr" w:eastAsia="Times New Roman" w:hAnsi="IRBadr" w:cs="IRBadr"/>
            <w:noProof/>
            <w:rtl/>
          </w:rPr>
          <w:t>ارزیابی شخصی همه‌ی مومنین</w:t>
        </w:r>
        <w:r w:rsidRPr="00E45842">
          <w:rPr>
            <w:rFonts w:ascii="IRBadr" w:hAnsi="IRBadr" w:cs="IRBadr"/>
            <w:noProof/>
            <w:webHidden/>
          </w:rPr>
          <w:tab/>
        </w:r>
        <w:r w:rsidRPr="00E45842">
          <w:rPr>
            <w:rStyle w:val="af0"/>
            <w:rFonts w:ascii="IRBadr" w:hAnsi="IRBadr" w:cs="IRBadr"/>
            <w:noProof/>
            <w:rtl/>
          </w:rPr>
          <w:fldChar w:fldCharType="begin"/>
        </w:r>
        <w:r w:rsidRPr="00E45842">
          <w:rPr>
            <w:rFonts w:ascii="IRBadr" w:hAnsi="IRBadr" w:cs="IRBadr"/>
            <w:noProof/>
            <w:webHidden/>
          </w:rPr>
          <w:instrText xml:space="preserve"> PAGEREF _Toc456595346 \h </w:instrText>
        </w:r>
        <w:r w:rsidRPr="00E45842">
          <w:rPr>
            <w:rStyle w:val="af0"/>
            <w:rFonts w:ascii="IRBadr" w:hAnsi="IRBadr" w:cs="IRBadr"/>
            <w:noProof/>
            <w:rtl/>
          </w:rPr>
        </w:r>
        <w:r w:rsidRPr="00E45842">
          <w:rPr>
            <w:rStyle w:val="af0"/>
            <w:rFonts w:ascii="IRBadr" w:hAnsi="IRBadr" w:cs="IRBadr"/>
            <w:noProof/>
            <w:rtl/>
          </w:rPr>
          <w:fldChar w:fldCharType="separate"/>
        </w:r>
        <w:r w:rsidRPr="00E45842">
          <w:rPr>
            <w:rFonts w:ascii="IRBadr" w:hAnsi="IRBadr" w:cs="IRBadr"/>
            <w:noProof/>
            <w:webHidden/>
          </w:rPr>
          <w:t>11</w:t>
        </w:r>
        <w:r w:rsidRPr="00E45842">
          <w:rPr>
            <w:rStyle w:val="af0"/>
            <w:rFonts w:ascii="IRBadr" w:hAnsi="IRBadr" w:cs="IRBadr"/>
            <w:noProof/>
            <w:rtl/>
          </w:rPr>
          <w:fldChar w:fldCharType="end"/>
        </w:r>
      </w:hyperlink>
    </w:p>
    <w:p w:rsidR="00E45842" w:rsidRPr="00E45842" w:rsidRDefault="00E45842" w:rsidP="00E45842">
      <w:pPr>
        <w:pStyle w:val="21"/>
        <w:tabs>
          <w:tab w:val="right" w:leader="dot" w:pos="9350"/>
        </w:tabs>
        <w:bidi/>
        <w:rPr>
          <w:rFonts w:ascii="IRBadr" w:eastAsiaTheme="minorEastAsia" w:hAnsi="IRBadr" w:cs="IRBadr"/>
          <w:noProof/>
          <w:lang w:bidi="fa-IR"/>
        </w:rPr>
      </w:pPr>
      <w:hyperlink w:anchor="_Toc456595347" w:history="1">
        <w:r w:rsidRPr="00E45842">
          <w:rPr>
            <w:rStyle w:val="af0"/>
            <w:rFonts w:ascii="IRBadr" w:eastAsia="Times New Roman" w:hAnsi="IRBadr" w:cs="IRBadr"/>
            <w:noProof/>
            <w:rtl/>
          </w:rPr>
          <w:t>دوری از خرافات و پایبندی به آداب و رسوم مورد پسند اسلام</w:t>
        </w:r>
        <w:r w:rsidRPr="00E45842">
          <w:rPr>
            <w:rFonts w:ascii="IRBadr" w:hAnsi="IRBadr" w:cs="IRBadr"/>
            <w:noProof/>
            <w:webHidden/>
          </w:rPr>
          <w:tab/>
        </w:r>
        <w:r w:rsidRPr="00E45842">
          <w:rPr>
            <w:rStyle w:val="af0"/>
            <w:rFonts w:ascii="IRBadr" w:hAnsi="IRBadr" w:cs="IRBadr"/>
            <w:noProof/>
            <w:rtl/>
          </w:rPr>
          <w:fldChar w:fldCharType="begin"/>
        </w:r>
        <w:r w:rsidRPr="00E45842">
          <w:rPr>
            <w:rFonts w:ascii="IRBadr" w:hAnsi="IRBadr" w:cs="IRBadr"/>
            <w:noProof/>
            <w:webHidden/>
          </w:rPr>
          <w:instrText xml:space="preserve"> PAGEREF _Toc456595347 \h </w:instrText>
        </w:r>
        <w:r w:rsidRPr="00E45842">
          <w:rPr>
            <w:rStyle w:val="af0"/>
            <w:rFonts w:ascii="IRBadr" w:hAnsi="IRBadr" w:cs="IRBadr"/>
            <w:noProof/>
            <w:rtl/>
          </w:rPr>
        </w:r>
        <w:r w:rsidRPr="00E45842">
          <w:rPr>
            <w:rStyle w:val="af0"/>
            <w:rFonts w:ascii="IRBadr" w:hAnsi="IRBadr" w:cs="IRBadr"/>
            <w:noProof/>
            <w:rtl/>
          </w:rPr>
          <w:fldChar w:fldCharType="separate"/>
        </w:r>
        <w:r w:rsidRPr="00E45842">
          <w:rPr>
            <w:rFonts w:ascii="IRBadr" w:hAnsi="IRBadr" w:cs="IRBadr"/>
            <w:noProof/>
            <w:webHidden/>
          </w:rPr>
          <w:t>11</w:t>
        </w:r>
        <w:r w:rsidRPr="00E45842">
          <w:rPr>
            <w:rStyle w:val="af0"/>
            <w:rFonts w:ascii="IRBadr" w:hAnsi="IRBadr" w:cs="IRBadr"/>
            <w:noProof/>
            <w:rtl/>
          </w:rPr>
          <w:fldChar w:fldCharType="end"/>
        </w:r>
      </w:hyperlink>
    </w:p>
    <w:p w:rsidR="00E45842" w:rsidRPr="00E45842" w:rsidRDefault="00E45842" w:rsidP="00E45842">
      <w:pPr>
        <w:pStyle w:val="21"/>
        <w:tabs>
          <w:tab w:val="right" w:leader="dot" w:pos="9350"/>
        </w:tabs>
        <w:bidi/>
        <w:rPr>
          <w:rFonts w:ascii="IRBadr" w:eastAsiaTheme="minorEastAsia" w:hAnsi="IRBadr" w:cs="IRBadr"/>
          <w:noProof/>
          <w:lang w:bidi="fa-IR"/>
        </w:rPr>
      </w:pPr>
      <w:hyperlink w:anchor="_Toc456595348" w:history="1">
        <w:r w:rsidRPr="00E45842">
          <w:rPr>
            <w:rStyle w:val="af0"/>
            <w:rFonts w:ascii="IRBadr" w:eastAsia="Times New Roman" w:hAnsi="IRBadr" w:cs="IRBadr"/>
            <w:noProof/>
            <w:rtl/>
          </w:rPr>
          <w:t>ویژگی‌های جامعه‌ی زنده و مرده</w:t>
        </w:r>
        <w:r w:rsidRPr="00E45842">
          <w:rPr>
            <w:rFonts w:ascii="IRBadr" w:hAnsi="IRBadr" w:cs="IRBadr"/>
            <w:noProof/>
            <w:webHidden/>
          </w:rPr>
          <w:tab/>
        </w:r>
        <w:r w:rsidRPr="00E45842">
          <w:rPr>
            <w:rStyle w:val="af0"/>
            <w:rFonts w:ascii="IRBadr" w:hAnsi="IRBadr" w:cs="IRBadr"/>
            <w:noProof/>
            <w:rtl/>
          </w:rPr>
          <w:fldChar w:fldCharType="begin"/>
        </w:r>
        <w:r w:rsidRPr="00E45842">
          <w:rPr>
            <w:rFonts w:ascii="IRBadr" w:hAnsi="IRBadr" w:cs="IRBadr"/>
            <w:noProof/>
            <w:webHidden/>
          </w:rPr>
          <w:instrText xml:space="preserve"> PAGEREF _Toc456595348 \h </w:instrText>
        </w:r>
        <w:r w:rsidRPr="00E45842">
          <w:rPr>
            <w:rStyle w:val="af0"/>
            <w:rFonts w:ascii="IRBadr" w:hAnsi="IRBadr" w:cs="IRBadr"/>
            <w:noProof/>
            <w:rtl/>
          </w:rPr>
        </w:r>
        <w:r w:rsidRPr="00E45842">
          <w:rPr>
            <w:rStyle w:val="af0"/>
            <w:rFonts w:ascii="IRBadr" w:hAnsi="IRBadr" w:cs="IRBadr"/>
            <w:noProof/>
            <w:rtl/>
          </w:rPr>
          <w:fldChar w:fldCharType="separate"/>
        </w:r>
        <w:r w:rsidRPr="00E45842">
          <w:rPr>
            <w:rFonts w:ascii="IRBadr" w:hAnsi="IRBadr" w:cs="IRBadr"/>
            <w:noProof/>
            <w:webHidden/>
          </w:rPr>
          <w:t>11</w:t>
        </w:r>
        <w:r w:rsidRPr="00E45842">
          <w:rPr>
            <w:rStyle w:val="af0"/>
            <w:rFonts w:ascii="IRBadr" w:hAnsi="IRBadr" w:cs="IRBadr"/>
            <w:noProof/>
            <w:rtl/>
          </w:rPr>
          <w:fldChar w:fldCharType="end"/>
        </w:r>
      </w:hyperlink>
    </w:p>
    <w:p w:rsidR="00E45842" w:rsidRPr="00E45842" w:rsidRDefault="00E45842" w:rsidP="00E45842">
      <w:pPr>
        <w:pStyle w:val="21"/>
        <w:tabs>
          <w:tab w:val="right" w:leader="dot" w:pos="9350"/>
        </w:tabs>
        <w:bidi/>
        <w:rPr>
          <w:rFonts w:ascii="IRBadr" w:eastAsiaTheme="minorEastAsia" w:hAnsi="IRBadr" w:cs="IRBadr"/>
          <w:noProof/>
          <w:lang w:bidi="fa-IR"/>
        </w:rPr>
      </w:pPr>
      <w:hyperlink w:anchor="_Toc456595349" w:history="1">
        <w:r w:rsidRPr="00E45842">
          <w:rPr>
            <w:rStyle w:val="af0"/>
            <w:rFonts w:ascii="IRBadr" w:eastAsia="Times New Roman" w:hAnsi="IRBadr" w:cs="IRBadr"/>
            <w:noProof/>
            <w:rtl/>
          </w:rPr>
          <w:t>اهمیت انتخابات مجلس شورای اسلامی</w:t>
        </w:r>
        <w:r w:rsidRPr="00E45842">
          <w:rPr>
            <w:rFonts w:ascii="IRBadr" w:hAnsi="IRBadr" w:cs="IRBadr"/>
            <w:noProof/>
            <w:webHidden/>
          </w:rPr>
          <w:tab/>
        </w:r>
        <w:r w:rsidRPr="00E45842">
          <w:rPr>
            <w:rStyle w:val="af0"/>
            <w:rFonts w:ascii="IRBadr" w:hAnsi="IRBadr" w:cs="IRBadr"/>
            <w:noProof/>
            <w:rtl/>
          </w:rPr>
          <w:fldChar w:fldCharType="begin"/>
        </w:r>
        <w:r w:rsidRPr="00E45842">
          <w:rPr>
            <w:rFonts w:ascii="IRBadr" w:hAnsi="IRBadr" w:cs="IRBadr"/>
            <w:noProof/>
            <w:webHidden/>
          </w:rPr>
          <w:instrText xml:space="preserve"> PAGEREF _Toc456595349 \h </w:instrText>
        </w:r>
        <w:r w:rsidRPr="00E45842">
          <w:rPr>
            <w:rStyle w:val="af0"/>
            <w:rFonts w:ascii="IRBadr" w:hAnsi="IRBadr" w:cs="IRBadr"/>
            <w:noProof/>
            <w:rtl/>
          </w:rPr>
        </w:r>
        <w:r w:rsidRPr="00E45842">
          <w:rPr>
            <w:rStyle w:val="af0"/>
            <w:rFonts w:ascii="IRBadr" w:hAnsi="IRBadr" w:cs="IRBadr"/>
            <w:noProof/>
            <w:rtl/>
          </w:rPr>
          <w:fldChar w:fldCharType="separate"/>
        </w:r>
        <w:r w:rsidRPr="00E45842">
          <w:rPr>
            <w:rFonts w:ascii="IRBadr" w:hAnsi="IRBadr" w:cs="IRBadr"/>
            <w:noProof/>
            <w:webHidden/>
          </w:rPr>
          <w:t>12</w:t>
        </w:r>
        <w:r w:rsidRPr="00E45842">
          <w:rPr>
            <w:rStyle w:val="af0"/>
            <w:rFonts w:ascii="IRBadr" w:hAnsi="IRBadr" w:cs="IRBadr"/>
            <w:noProof/>
            <w:rtl/>
          </w:rPr>
          <w:fldChar w:fldCharType="end"/>
        </w:r>
      </w:hyperlink>
    </w:p>
    <w:p w:rsidR="00E45842" w:rsidRPr="00E45842" w:rsidRDefault="00E45842" w:rsidP="00E45842">
      <w:pPr>
        <w:pStyle w:val="21"/>
        <w:tabs>
          <w:tab w:val="right" w:leader="dot" w:pos="9350"/>
        </w:tabs>
        <w:bidi/>
        <w:rPr>
          <w:rFonts w:ascii="IRBadr" w:eastAsiaTheme="minorEastAsia" w:hAnsi="IRBadr" w:cs="IRBadr"/>
          <w:noProof/>
          <w:lang w:bidi="fa-IR"/>
        </w:rPr>
      </w:pPr>
      <w:hyperlink w:anchor="_Toc456595350" w:history="1">
        <w:r w:rsidRPr="00E45842">
          <w:rPr>
            <w:rStyle w:val="af0"/>
            <w:rFonts w:ascii="IRBadr" w:eastAsia="Times New Roman" w:hAnsi="IRBadr" w:cs="IRBadr"/>
            <w:noProof/>
            <w:rtl/>
          </w:rPr>
          <w:t>دعا</w:t>
        </w:r>
        <w:r w:rsidRPr="00E45842">
          <w:rPr>
            <w:rFonts w:ascii="IRBadr" w:hAnsi="IRBadr" w:cs="IRBadr"/>
            <w:noProof/>
            <w:webHidden/>
          </w:rPr>
          <w:tab/>
        </w:r>
        <w:r w:rsidRPr="00E45842">
          <w:rPr>
            <w:rStyle w:val="af0"/>
            <w:rFonts w:ascii="IRBadr" w:hAnsi="IRBadr" w:cs="IRBadr"/>
            <w:noProof/>
            <w:rtl/>
          </w:rPr>
          <w:fldChar w:fldCharType="begin"/>
        </w:r>
        <w:r w:rsidRPr="00E45842">
          <w:rPr>
            <w:rFonts w:ascii="IRBadr" w:hAnsi="IRBadr" w:cs="IRBadr"/>
            <w:noProof/>
            <w:webHidden/>
          </w:rPr>
          <w:instrText xml:space="preserve"> PAGEREF _Toc456595350 \h </w:instrText>
        </w:r>
        <w:r w:rsidRPr="00E45842">
          <w:rPr>
            <w:rStyle w:val="af0"/>
            <w:rFonts w:ascii="IRBadr" w:hAnsi="IRBadr" w:cs="IRBadr"/>
            <w:noProof/>
            <w:rtl/>
          </w:rPr>
        </w:r>
        <w:r w:rsidRPr="00E45842">
          <w:rPr>
            <w:rStyle w:val="af0"/>
            <w:rFonts w:ascii="IRBadr" w:hAnsi="IRBadr" w:cs="IRBadr"/>
            <w:noProof/>
            <w:rtl/>
          </w:rPr>
          <w:fldChar w:fldCharType="separate"/>
        </w:r>
        <w:r w:rsidRPr="00E45842">
          <w:rPr>
            <w:rFonts w:ascii="IRBadr" w:hAnsi="IRBadr" w:cs="IRBadr"/>
            <w:noProof/>
            <w:webHidden/>
          </w:rPr>
          <w:t>12</w:t>
        </w:r>
        <w:r w:rsidRPr="00E45842">
          <w:rPr>
            <w:rStyle w:val="af0"/>
            <w:rFonts w:ascii="IRBadr" w:hAnsi="IRBadr" w:cs="IRBadr"/>
            <w:noProof/>
            <w:rtl/>
          </w:rPr>
          <w:fldChar w:fldCharType="end"/>
        </w:r>
      </w:hyperlink>
    </w:p>
    <w:p w:rsidR="00B8375B" w:rsidRPr="00E45842" w:rsidRDefault="00B8375B" w:rsidP="00E45842">
      <w:pPr>
        <w:spacing w:after="160" w:line="259" w:lineRule="auto"/>
        <w:ind w:firstLine="0"/>
        <w:contextualSpacing w:val="0"/>
        <w:jc w:val="left"/>
        <w:rPr>
          <w:rFonts w:ascii="IRBadr" w:eastAsia="2  Lotus" w:hAnsi="IRBadr" w:cs="IRBadr"/>
          <w:bCs/>
          <w:color w:val="auto"/>
          <w:sz w:val="34"/>
          <w:rtl/>
        </w:rPr>
      </w:pPr>
      <w:r w:rsidRPr="00E45842">
        <w:rPr>
          <w:rFonts w:ascii="IRBadr" w:eastAsia="2  Lotus" w:hAnsi="IRBadr" w:cs="IRBadr"/>
          <w:bCs/>
          <w:color w:val="auto"/>
          <w:rtl/>
        </w:rPr>
        <w:fldChar w:fldCharType="end"/>
      </w:r>
    </w:p>
    <w:p w:rsidR="00B8375B" w:rsidRPr="00E45842" w:rsidRDefault="00B8375B" w:rsidP="00E45842">
      <w:pPr>
        <w:spacing w:after="160" w:line="259" w:lineRule="auto"/>
        <w:ind w:firstLine="0"/>
        <w:contextualSpacing w:val="0"/>
        <w:jc w:val="left"/>
        <w:rPr>
          <w:rFonts w:ascii="IRBadr" w:eastAsia="2  Lotus" w:hAnsi="IRBadr" w:cs="IRBadr"/>
          <w:bCs/>
          <w:color w:val="000000"/>
          <w:sz w:val="34"/>
          <w:rtl/>
        </w:rPr>
      </w:pPr>
      <w:r w:rsidRPr="00E45842">
        <w:rPr>
          <w:rFonts w:ascii="IRBadr" w:eastAsia="2  Lotus" w:hAnsi="IRBadr" w:cs="IRBadr"/>
          <w:bCs/>
          <w:color w:val="000000"/>
          <w:sz w:val="34"/>
          <w:rtl/>
        </w:rPr>
        <w:br w:type="page"/>
      </w:r>
    </w:p>
    <w:p w:rsidR="00B8375B" w:rsidRPr="00E45842" w:rsidRDefault="00B8375B" w:rsidP="00E45842">
      <w:pPr>
        <w:pStyle w:val="1"/>
        <w:rPr>
          <w:rtl/>
        </w:rPr>
      </w:pPr>
      <w:bookmarkStart w:id="0" w:name="_Toc456595325"/>
      <w:proofErr w:type="spellStart"/>
      <w:r w:rsidRPr="00E45842">
        <w:rPr>
          <w:rtl/>
        </w:rPr>
        <w:lastRenderedPageBreak/>
        <w:t>خطبه‌ی</w:t>
      </w:r>
      <w:proofErr w:type="spellEnd"/>
      <w:r w:rsidRPr="00E45842">
        <w:rPr>
          <w:rtl/>
        </w:rPr>
        <w:t xml:space="preserve"> اول</w:t>
      </w:r>
      <w:bookmarkEnd w:id="0"/>
    </w:p>
    <w:p w:rsidR="00B8375B" w:rsidRPr="00E45842" w:rsidRDefault="00B8375B" w:rsidP="00E45842">
      <w:pPr>
        <w:ind w:firstLine="0"/>
        <w:rPr>
          <w:rFonts w:ascii="IRBadr" w:hAnsi="IRBadr" w:cs="IRBadr"/>
          <w:color w:val="000000"/>
          <w:rtl/>
        </w:rPr>
      </w:pPr>
      <w:proofErr w:type="spellStart"/>
      <w:r w:rsidRPr="00E45842">
        <w:rPr>
          <w:rFonts w:ascii="IRBadr" w:hAnsi="IRBadr" w:cs="IRBadr"/>
          <w:color w:val="000000"/>
          <w:rtl/>
        </w:rPr>
        <w:t>السلام</w:t>
      </w:r>
      <w:proofErr w:type="spellEnd"/>
      <w:r w:rsidRPr="00E45842">
        <w:rPr>
          <w:rFonts w:ascii="IRBadr" w:hAnsi="IRBadr" w:cs="IRBadr"/>
          <w:color w:val="000000"/>
          <w:rtl/>
        </w:rPr>
        <w:t xml:space="preserve"> علیکم و </w:t>
      </w:r>
      <w:proofErr w:type="spellStart"/>
      <w:r w:rsidRPr="00E45842">
        <w:rPr>
          <w:rFonts w:ascii="IRBadr" w:hAnsi="IRBadr" w:cs="IRBadr"/>
          <w:color w:val="000000"/>
          <w:rtl/>
        </w:rPr>
        <w:t>رحم</w:t>
      </w:r>
      <w:r w:rsidR="00EC5082">
        <w:rPr>
          <w:rFonts w:ascii="IRBadr" w:hAnsi="IRBadr" w:cs="IRBadr"/>
          <w:color w:val="000000"/>
          <w:rtl/>
        </w:rPr>
        <w:t>ة</w:t>
      </w:r>
      <w:proofErr w:type="spellEnd"/>
      <w:r w:rsidRPr="00E45842">
        <w:rPr>
          <w:rFonts w:ascii="IRBadr" w:hAnsi="IRBadr" w:cs="IRBadr"/>
          <w:color w:val="000000"/>
          <w:rtl/>
        </w:rPr>
        <w:t xml:space="preserve"> الله</w:t>
      </w:r>
    </w:p>
    <w:p w:rsidR="00B8375B" w:rsidRPr="00E45842" w:rsidRDefault="00B8375B" w:rsidP="00E45842">
      <w:pPr>
        <w:ind w:firstLine="0"/>
        <w:rPr>
          <w:rFonts w:ascii="IRBadr" w:hAnsi="IRBadr" w:cs="IRBadr"/>
          <w:color w:val="000000"/>
          <w:rtl/>
        </w:rPr>
      </w:pPr>
      <w:proofErr w:type="spellStart"/>
      <w:r w:rsidRPr="00E45842">
        <w:rPr>
          <w:rFonts w:ascii="IRBadr" w:hAnsi="IRBadr" w:cs="IRBadr"/>
          <w:b/>
          <w:bCs/>
          <w:color w:val="000000"/>
          <w:rtl/>
        </w:rPr>
        <w:t>أَعُوذُ</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بِاللَّـهِ</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مِنَ</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الشَّيْطَانِ</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الرَّجِيمِ</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بِسْمِ</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اللَّـهِ</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الرَّحْمَـنِ</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الرَّحِيمِ</w:t>
      </w:r>
      <w:proofErr w:type="spellEnd"/>
      <w:r w:rsidRPr="00E45842">
        <w:rPr>
          <w:rFonts w:ascii="IRBadr" w:hAnsi="IRBadr" w:cs="IRBadr"/>
          <w:color w:val="000000"/>
          <w:rtl/>
        </w:rPr>
        <w:t xml:space="preserve">. </w:t>
      </w:r>
      <w:proofErr w:type="spellStart"/>
      <w:r w:rsidRPr="00E45842">
        <w:rPr>
          <w:rFonts w:ascii="IRBadr" w:hAnsi="IRBadr" w:cs="IRBadr"/>
          <w:color w:val="000000"/>
          <w:rtl/>
        </w:rPr>
        <w:t>نحمده</w:t>
      </w:r>
      <w:proofErr w:type="spellEnd"/>
      <w:r w:rsidRPr="00E45842">
        <w:rPr>
          <w:rFonts w:ascii="IRBadr" w:hAnsi="IRBadr" w:cs="IRBadr"/>
          <w:color w:val="000000"/>
          <w:rtl/>
        </w:rPr>
        <w:t xml:space="preserve"> علی ما کان و </w:t>
      </w:r>
      <w:proofErr w:type="spellStart"/>
      <w:r w:rsidRPr="00E45842">
        <w:rPr>
          <w:rFonts w:ascii="IRBadr" w:hAnsi="IRBadr" w:cs="IRBadr"/>
          <w:color w:val="000000"/>
          <w:rtl/>
        </w:rPr>
        <w:t>نستعینه</w:t>
      </w:r>
      <w:proofErr w:type="spellEnd"/>
      <w:r w:rsidRPr="00E45842">
        <w:rPr>
          <w:rFonts w:ascii="IRBadr" w:hAnsi="IRBadr" w:cs="IRBadr"/>
          <w:color w:val="000000"/>
          <w:rtl/>
        </w:rPr>
        <w:t xml:space="preserve"> من </w:t>
      </w:r>
      <w:proofErr w:type="spellStart"/>
      <w:r w:rsidRPr="00E45842">
        <w:rPr>
          <w:rFonts w:ascii="IRBadr" w:hAnsi="IRBadr" w:cs="IRBadr"/>
          <w:color w:val="000000"/>
          <w:rtl/>
        </w:rPr>
        <w:t>امرنا</w:t>
      </w:r>
      <w:proofErr w:type="spellEnd"/>
      <w:r w:rsidRPr="00E45842">
        <w:rPr>
          <w:rFonts w:ascii="IRBadr" w:hAnsi="IRBadr" w:cs="IRBadr"/>
          <w:color w:val="000000"/>
          <w:rtl/>
        </w:rPr>
        <w:t xml:space="preserve"> علی ما </w:t>
      </w:r>
      <w:proofErr w:type="spellStart"/>
      <w:r w:rsidRPr="00E45842">
        <w:rPr>
          <w:rFonts w:ascii="IRBadr" w:hAnsi="IRBadr" w:cs="IRBadr"/>
          <w:color w:val="000000"/>
          <w:rtl/>
        </w:rPr>
        <w:t>یکون</w:t>
      </w:r>
      <w:proofErr w:type="spellEnd"/>
      <w:r w:rsidRPr="00E45842">
        <w:rPr>
          <w:rFonts w:ascii="IRBadr" w:hAnsi="IRBadr" w:cs="IRBadr"/>
          <w:color w:val="000000"/>
          <w:rtl/>
        </w:rPr>
        <w:t xml:space="preserve"> و </w:t>
      </w:r>
      <w:proofErr w:type="spellStart"/>
      <w:r w:rsidRPr="00E45842">
        <w:rPr>
          <w:rFonts w:ascii="IRBadr" w:hAnsi="IRBadr" w:cs="IRBadr"/>
          <w:color w:val="000000"/>
          <w:rtl/>
        </w:rPr>
        <w:t>نؤمن</w:t>
      </w:r>
      <w:proofErr w:type="spellEnd"/>
      <w:r w:rsidRPr="00E45842">
        <w:rPr>
          <w:rFonts w:ascii="IRBadr" w:hAnsi="IRBadr" w:cs="IRBadr"/>
          <w:color w:val="000000"/>
          <w:rtl/>
        </w:rPr>
        <w:t xml:space="preserve"> به و </w:t>
      </w:r>
      <w:proofErr w:type="spellStart"/>
      <w:r w:rsidRPr="00E45842">
        <w:rPr>
          <w:rFonts w:ascii="IRBadr" w:hAnsi="IRBadr" w:cs="IRBadr"/>
          <w:color w:val="000000"/>
          <w:rtl/>
        </w:rPr>
        <w:t>نتوکل</w:t>
      </w:r>
      <w:proofErr w:type="spellEnd"/>
      <w:r w:rsidRPr="00E45842">
        <w:rPr>
          <w:rFonts w:ascii="IRBadr" w:hAnsi="IRBadr" w:cs="IRBadr"/>
          <w:color w:val="000000"/>
          <w:rtl/>
        </w:rPr>
        <w:t xml:space="preserve"> علیه و </w:t>
      </w:r>
      <w:proofErr w:type="spellStart"/>
      <w:r w:rsidRPr="00E45842">
        <w:rPr>
          <w:rFonts w:ascii="IRBadr" w:hAnsi="IRBadr" w:cs="IRBadr"/>
          <w:color w:val="000000"/>
          <w:rtl/>
        </w:rPr>
        <w:t>نستغفره</w:t>
      </w:r>
      <w:proofErr w:type="spellEnd"/>
      <w:r w:rsidRPr="00E45842">
        <w:rPr>
          <w:rFonts w:ascii="IRBadr" w:hAnsi="IRBadr" w:cs="IRBadr"/>
          <w:color w:val="000000"/>
          <w:rtl/>
        </w:rPr>
        <w:t xml:space="preserve"> و </w:t>
      </w:r>
      <w:proofErr w:type="spellStart"/>
      <w:r w:rsidRPr="00E45842">
        <w:rPr>
          <w:rFonts w:ascii="IRBadr" w:hAnsi="IRBadr" w:cs="IRBadr"/>
          <w:color w:val="000000"/>
          <w:rtl/>
        </w:rPr>
        <w:t>نستهدیه</w:t>
      </w:r>
      <w:proofErr w:type="spellEnd"/>
      <w:r w:rsidRPr="00E45842">
        <w:rPr>
          <w:rFonts w:ascii="IRBadr" w:hAnsi="IRBadr" w:cs="IRBadr"/>
          <w:color w:val="000000"/>
          <w:rtl/>
        </w:rPr>
        <w:t xml:space="preserve"> و </w:t>
      </w:r>
      <w:proofErr w:type="spellStart"/>
      <w:r w:rsidRPr="00E45842">
        <w:rPr>
          <w:rFonts w:ascii="IRBadr" w:hAnsi="IRBadr" w:cs="IRBadr"/>
          <w:color w:val="000000"/>
          <w:rtl/>
        </w:rPr>
        <w:t>نعوذ</w:t>
      </w:r>
      <w:proofErr w:type="spellEnd"/>
      <w:r w:rsidRPr="00E45842">
        <w:rPr>
          <w:rFonts w:ascii="IRBadr" w:hAnsi="IRBadr" w:cs="IRBadr"/>
          <w:color w:val="000000"/>
          <w:rtl/>
        </w:rPr>
        <w:t xml:space="preserve"> به من شرور </w:t>
      </w:r>
      <w:proofErr w:type="spellStart"/>
      <w:r w:rsidRPr="00E45842">
        <w:rPr>
          <w:rFonts w:ascii="IRBadr" w:hAnsi="IRBadr" w:cs="IRBadr"/>
          <w:color w:val="000000"/>
          <w:rtl/>
        </w:rPr>
        <w:t>انفسنا</w:t>
      </w:r>
      <w:proofErr w:type="spellEnd"/>
      <w:r w:rsidRPr="00E45842">
        <w:rPr>
          <w:rFonts w:ascii="IRBadr" w:hAnsi="IRBadr" w:cs="IRBadr"/>
          <w:color w:val="000000"/>
          <w:rtl/>
        </w:rPr>
        <w:t xml:space="preserve"> و سیئات </w:t>
      </w:r>
      <w:proofErr w:type="spellStart"/>
      <w:r w:rsidRPr="00E45842">
        <w:rPr>
          <w:rFonts w:ascii="IRBadr" w:hAnsi="IRBadr" w:cs="IRBadr"/>
          <w:color w:val="000000"/>
          <w:rtl/>
        </w:rPr>
        <w:t>اعمالنا</w:t>
      </w:r>
      <w:proofErr w:type="spellEnd"/>
      <w:r w:rsidRPr="00E45842">
        <w:rPr>
          <w:rFonts w:ascii="IRBadr" w:hAnsi="IRBadr" w:cs="IRBadr"/>
          <w:color w:val="000000"/>
          <w:rtl/>
        </w:rPr>
        <w:t xml:space="preserve"> و </w:t>
      </w:r>
      <w:proofErr w:type="spellStart"/>
      <w:r w:rsidRPr="00E45842">
        <w:rPr>
          <w:rFonts w:ascii="IRBadr" w:hAnsi="IRBadr" w:cs="IRBadr"/>
          <w:color w:val="000000"/>
          <w:rtl/>
        </w:rPr>
        <w:t>نصلی</w:t>
      </w:r>
      <w:proofErr w:type="spellEnd"/>
      <w:r w:rsidRPr="00E45842">
        <w:rPr>
          <w:rFonts w:ascii="IRBadr" w:hAnsi="IRBadr" w:cs="IRBadr"/>
          <w:color w:val="000000"/>
          <w:rtl/>
        </w:rPr>
        <w:t xml:space="preserve"> و </w:t>
      </w:r>
      <w:proofErr w:type="spellStart"/>
      <w:r w:rsidRPr="00E45842">
        <w:rPr>
          <w:rFonts w:ascii="IRBadr" w:hAnsi="IRBadr" w:cs="IRBadr"/>
          <w:color w:val="000000"/>
          <w:rtl/>
        </w:rPr>
        <w:t>نسلم</w:t>
      </w:r>
      <w:proofErr w:type="spellEnd"/>
      <w:r w:rsidRPr="00E45842">
        <w:rPr>
          <w:rFonts w:ascii="IRBadr" w:hAnsi="IRBadr" w:cs="IRBadr"/>
          <w:color w:val="000000"/>
          <w:rtl/>
        </w:rPr>
        <w:t xml:space="preserve"> علی </w:t>
      </w:r>
      <w:proofErr w:type="spellStart"/>
      <w:r w:rsidRPr="00E45842">
        <w:rPr>
          <w:rFonts w:ascii="IRBadr" w:hAnsi="IRBadr" w:cs="IRBadr"/>
          <w:color w:val="000000"/>
          <w:rtl/>
        </w:rPr>
        <w:t>سیدنا</w:t>
      </w:r>
      <w:proofErr w:type="spellEnd"/>
      <w:r w:rsidRPr="00E45842">
        <w:rPr>
          <w:rFonts w:ascii="IRBadr" w:hAnsi="IRBadr" w:cs="IRBadr"/>
          <w:color w:val="000000"/>
          <w:rtl/>
        </w:rPr>
        <w:t xml:space="preserve"> و </w:t>
      </w:r>
      <w:proofErr w:type="spellStart"/>
      <w:r w:rsidRPr="00E45842">
        <w:rPr>
          <w:rFonts w:ascii="IRBadr" w:hAnsi="IRBadr" w:cs="IRBadr"/>
          <w:color w:val="000000"/>
          <w:rtl/>
        </w:rPr>
        <w:t>نبینا</w:t>
      </w:r>
      <w:proofErr w:type="spellEnd"/>
      <w:r w:rsidRPr="00E45842">
        <w:rPr>
          <w:rFonts w:ascii="IRBadr" w:hAnsi="IRBadr" w:cs="IRBadr"/>
          <w:color w:val="000000"/>
          <w:rtl/>
        </w:rPr>
        <w:t xml:space="preserve"> ابی </w:t>
      </w:r>
      <w:proofErr w:type="spellStart"/>
      <w:r w:rsidRPr="00E45842">
        <w:rPr>
          <w:rFonts w:ascii="IRBadr" w:hAnsi="IRBadr" w:cs="IRBadr"/>
          <w:color w:val="000000"/>
          <w:rtl/>
        </w:rPr>
        <w:t>القاسم</w:t>
      </w:r>
      <w:proofErr w:type="spellEnd"/>
      <w:r w:rsidRPr="00E45842">
        <w:rPr>
          <w:rFonts w:ascii="IRBadr" w:hAnsi="IRBadr" w:cs="IRBadr"/>
          <w:color w:val="000000"/>
          <w:rtl/>
        </w:rPr>
        <w:t xml:space="preserve"> محمد و علی </w:t>
      </w:r>
      <w:proofErr w:type="spellStart"/>
      <w:r w:rsidRPr="00E45842">
        <w:rPr>
          <w:rFonts w:ascii="IRBadr" w:hAnsi="IRBadr" w:cs="IRBadr"/>
          <w:color w:val="000000"/>
          <w:rtl/>
        </w:rPr>
        <w:t>آله</w:t>
      </w:r>
      <w:proofErr w:type="spellEnd"/>
      <w:r w:rsidRPr="00E45842">
        <w:rPr>
          <w:rFonts w:ascii="IRBadr" w:hAnsi="IRBadr" w:cs="IRBadr"/>
          <w:color w:val="000000"/>
          <w:rtl/>
        </w:rPr>
        <w:t xml:space="preserve"> </w:t>
      </w:r>
      <w:proofErr w:type="spellStart"/>
      <w:r w:rsidRPr="00E45842">
        <w:rPr>
          <w:rFonts w:ascii="IRBadr" w:hAnsi="IRBadr" w:cs="IRBadr"/>
          <w:color w:val="000000"/>
          <w:rtl/>
        </w:rPr>
        <w:t>الاطیبین</w:t>
      </w:r>
      <w:proofErr w:type="spellEnd"/>
      <w:r w:rsidRPr="00E45842">
        <w:rPr>
          <w:rFonts w:ascii="IRBadr" w:hAnsi="IRBadr" w:cs="IRBadr"/>
          <w:color w:val="000000"/>
          <w:rtl/>
        </w:rPr>
        <w:t xml:space="preserve"> </w:t>
      </w:r>
      <w:proofErr w:type="spellStart"/>
      <w:r w:rsidRPr="00E45842">
        <w:rPr>
          <w:rFonts w:ascii="IRBadr" w:hAnsi="IRBadr" w:cs="IRBadr"/>
          <w:color w:val="000000"/>
          <w:rtl/>
        </w:rPr>
        <w:t>الاطهرین</w:t>
      </w:r>
      <w:proofErr w:type="spellEnd"/>
      <w:r w:rsidRPr="00E45842">
        <w:rPr>
          <w:rFonts w:ascii="IRBadr" w:hAnsi="IRBadr" w:cs="IRBadr"/>
          <w:color w:val="000000"/>
          <w:rtl/>
        </w:rPr>
        <w:t xml:space="preserve">، سیما </w:t>
      </w:r>
      <w:proofErr w:type="spellStart"/>
      <w:r w:rsidRPr="00E45842">
        <w:rPr>
          <w:rFonts w:ascii="IRBadr" w:hAnsi="IRBadr" w:cs="IRBadr"/>
          <w:color w:val="000000"/>
          <w:rtl/>
        </w:rPr>
        <w:t>بقی</w:t>
      </w:r>
      <w:r w:rsidR="00EC5082">
        <w:rPr>
          <w:rFonts w:ascii="IRBadr" w:hAnsi="IRBadr" w:cs="IRBadr"/>
          <w:color w:val="000000"/>
          <w:rtl/>
        </w:rPr>
        <w:t>ة</w:t>
      </w:r>
      <w:proofErr w:type="spellEnd"/>
      <w:r w:rsidRPr="00E45842">
        <w:rPr>
          <w:rFonts w:ascii="IRBadr" w:hAnsi="IRBadr" w:cs="IRBadr"/>
          <w:color w:val="000000"/>
          <w:rtl/>
        </w:rPr>
        <w:t xml:space="preserve"> الله فی </w:t>
      </w:r>
      <w:proofErr w:type="spellStart"/>
      <w:r w:rsidRPr="00E45842">
        <w:rPr>
          <w:rFonts w:ascii="IRBadr" w:hAnsi="IRBadr" w:cs="IRBadr"/>
          <w:color w:val="000000"/>
          <w:rtl/>
        </w:rPr>
        <w:t>الارضین</w:t>
      </w:r>
      <w:proofErr w:type="spellEnd"/>
      <w:r w:rsidRPr="00E45842">
        <w:rPr>
          <w:rFonts w:ascii="IRBadr" w:hAnsi="IRBadr" w:cs="IRBadr"/>
          <w:color w:val="000000"/>
          <w:rtl/>
        </w:rPr>
        <w:t>.</w:t>
      </w:r>
    </w:p>
    <w:p w:rsidR="00B8375B" w:rsidRPr="00E45842" w:rsidRDefault="00B8375B" w:rsidP="00E45842">
      <w:pPr>
        <w:ind w:firstLine="0"/>
        <w:rPr>
          <w:rFonts w:ascii="IRBadr" w:hAnsi="IRBadr" w:cs="IRBadr"/>
          <w:b/>
          <w:bCs/>
          <w:color w:val="000000"/>
          <w:rtl/>
        </w:rPr>
      </w:pPr>
      <w:proofErr w:type="spellStart"/>
      <w:r w:rsidRPr="00E45842">
        <w:rPr>
          <w:rFonts w:ascii="IRBadr" w:hAnsi="IRBadr" w:cs="IRBadr"/>
          <w:b/>
          <w:bCs/>
          <w:color w:val="000000"/>
          <w:rtl/>
        </w:rPr>
        <w:t>أَعُوذُ</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بِاللَّـهِ</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مِنَ</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الشَّيْطَانِ</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الرَّجِيمِ</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بِسْمِ</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اللَّـهِ</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الرَّحْمَـنِ</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الرَّحِيمِ</w:t>
      </w:r>
      <w:proofErr w:type="spellEnd"/>
      <w:r w:rsidRPr="00E45842">
        <w:rPr>
          <w:rFonts w:ascii="IRBadr" w:hAnsi="IRBadr" w:cs="IRBadr"/>
          <w:b/>
          <w:bCs/>
          <w:color w:val="000000"/>
          <w:rtl/>
        </w:rPr>
        <w:t xml:space="preserve"> </w:t>
      </w:r>
      <w:r w:rsidRPr="00E45842">
        <w:rPr>
          <w:rFonts w:ascii="IRBadr" w:hAnsi="IRBadr" w:cs="IRBadr"/>
          <w:color w:val="auto"/>
          <w:rtl/>
        </w:rPr>
        <w:t>(</w:t>
      </w:r>
      <w:proofErr w:type="spellStart"/>
      <w:r w:rsidRPr="00E45842">
        <w:rPr>
          <w:rFonts w:ascii="IRBadr" w:hAnsi="IRBadr" w:cs="IRBadr"/>
          <w:b/>
          <w:bCs/>
          <w:color w:val="000000"/>
          <w:rtl/>
        </w:rPr>
        <w:t>يَا</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أَيُّهَا</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الَّذِينَ</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آمَنُوا</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اتَّقُوا</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اللَّـهَ</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حَقَّ</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تُقَاتِهِ</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وَلَا</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تَمُوتُنَّ</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إِلَّا</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وَأَنتُم</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مُّسْلِمُونَ</w:t>
      </w:r>
      <w:proofErr w:type="spellEnd"/>
      <w:r w:rsidRPr="00E45842">
        <w:rPr>
          <w:rFonts w:ascii="IRBadr" w:hAnsi="IRBadr" w:cs="IRBadr"/>
          <w:b/>
          <w:bCs/>
          <w:color w:val="000000"/>
          <w:rtl/>
        </w:rPr>
        <w:t>)</w:t>
      </w:r>
      <w:r w:rsidRPr="00E45842">
        <w:rPr>
          <w:rFonts w:ascii="IRBadr" w:hAnsi="IRBadr" w:cs="IRBadr"/>
          <w:b/>
          <w:bCs/>
          <w:color w:val="000000"/>
          <w:vertAlign w:val="superscript"/>
          <w:rtl/>
        </w:rPr>
        <w:footnoteReference w:id="1"/>
      </w:r>
      <w:r w:rsidRPr="00E45842">
        <w:rPr>
          <w:rFonts w:ascii="IRBadr" w:hAnsi="IRBadr" w:cs="IRBadr"/>
          <w:color w:val="000000"/>
          <w:rtl/>
        </w:rPr>
        <w:t xml:space="preserve"> </w:t>
      </w:r>
      <w:proofErr w:type="spellStart"/>
      <w:r w:rsidRPr="00E45842">
        <w:rPr>
          <w:rFonts w:ascii="IRBadr" w:hAnsi="IRBadr" w:cs="IRBadr"/>
          <w:b/>
          <w:bCs/>
          <w:color w:val="000000"/>
          <w:rtl/>
        </w:rPr>
        <w:t>عبادَالله</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اُوصیَکُم</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وَ</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نَفسیِ</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بِتَقوَی</w:t>
      </w:r>
      <w:proofErr w:type="spellEnd"/>
      <w:r w:rsidRPr="00E45842">
        <w:rPr>
          <w:rFonts w:ascii="IRBadr" w:hAnsi="IRBadr" w:cs="IRBadr"/>
          <w:b/>
          <w:bCs/>
          <w:color w:val="000000"/>
          <w:rtl/>
        </w:rPr>
        <w:t xml:space="preserve"> الله </w:t>
      </w:r>
      <w:proofErr w:type="spellStart"/>
      <w:r w:rsidRPr="00E45842">
        <w:rPr>
          <w:rFonts w:ascii="IRBadr" w:hAnsi="IRBadr" w:cs="IRBadr"/>
          <w:b/>
          <w:bCs/>
          <w:color w:val="000000"/>
          <w:rtl/>
        </w:rPr>
        <w:t>وَ</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مُلازِمَة</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امرِه</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وَ</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مُجانِبَة</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نَهیِه</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وَ</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تَجَهَزوا</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عِبادَالله</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فَقَد</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نُودِیَ</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فیکُم</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بِالرَحیل</w:t>
      </w:r>
      <w:proofErr w:type="spellEnd"/>
      <w:r w:rsidRPr="00E45842">
        <w:rPr>
          <w:rFonts w:ascii="IRBadr" w:hAnsi="IRBadr" w:cs="IRBadr"/>
          <w:b/>
          <w:bCs/>
          <w:color w:val="000000"/>
          <w:vertAlign w:val="superscript"/>
          <w:rtl/>
        </w:rPr>
        <w:footnoteReference w:id="2"/>
      </w:r>
      <w:r w:rsidRPr="00E45842">
        <w:rPr>
          <w:rFonts w:ascii="IRBadr" w:hAnsi="IRBadr" w:cs="IRBadr"/>
          <w:b/>
          <w:bCs/>
          <w:color w:val="000000"/>
          <w:rtl/>
        </w:rPr>
        <w:t xml:space="preserve"> (</w:t>
      </w:r>
      <w:proofErr w:type="spellStart"/>
      <w:r w:rsidRPr="00E45842">
        <w:rPr>
          <w:rFonts w:ascii="IRBadr" w:hAnsi="IRBadr" w:cs="IRBadr"/>
          <w:b/>
          <w:bCs/>
          <w:color w:val="000000"/>
          <w:rtl/>
        </w:rPr>
        <w:t>وَ</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تَزَوَدوا</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فَإِنَّ</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خَیرَ</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الزاد</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التقوی</w:t>
      </w:r>
      <w:proofErr w:type="spellEnd"/>
      <w:r w:rsidRPr="00E45842">
        <w:rPr>
          <w:rFonts w:ascii="IRBadr" w:hAnsi="IRBadr" w:cs="IRBadr"/>
          <w:b/>
          <w:bCs/>
          <w:color w:val="000000"/>
          <w:rtl/>
        </w:rPr>
        <w:t>)</w:t>
      </w:r>
      <w:r w:rsidRPr="00E45842">
        <w:rPr>
          <w:rFonts w:ascii="IRBadr" w:hAnsi="IRBadr" w:cs="IRBadr"/>
          <w:b/>
          <w:bCs/>
          <w:color w:val="000000"/>
          <w:vertAlign w:val="superscript"/>
          <w:rtl/>
        </w:rPr>
        <w:footnoteReference w:id="3"/>
      </w:r>
    </w:p>
    <w:p w:rsidR="00B8375B" w:rsidRPr="00E45842" w:rsidRDefault="00B8375B" w:rsidP="00E45842">
      <w:pPr>
        <w:spacing w:after="160" w:line="259" w:lineRule="auto"/>
        <w:ind w:firstLine="0"/>
        <w:contextualSpacing w:val="0"/>
        <w:jc w:val="lowKashida"/>
        <w:rPr>
          <w:rFonts w:ascii="IRBadr" w:hAnsi="IRBadr" w:cs="IRBadr"/>
          <w:color w:val="auto"/>
          <w:rtl/>
        </w:rPr>
      </w:pPr>
      <w:r w:rsidRPr="00E45842">
        <w:rPr>
          <w:rFonts w:ascii="IRBadr" w:hAnsi="IRBadr" w:cs="IRBadr"/>
          <w:color w:val="auto"/>
          <w:rtl/>
        </w:rPr>
        <w:t xml:space="preserve">ضمن عرض تسلیت ایام پایانی ماه صفر و ایام عزاداری سید و سالار شهیدان، </w:t>
      </w:r>
      <w:r w:rsidRPr="00E45842">
        <w:rPr>
          <w:rFonts w:ascii="IRBadr" w:hAnsi="IRBadr" w:cs="IRBadr"/>
          <w:color w:val="000000"/>
          <w:rtl/>
        </w:rPr>
        <w:t xml:space="preserve">همه شما نماز گزاران گرامی، برادران و خواهران ارجمند و خودم را به پارسایی، پرهیزکاری و </w:t>
      </w:r>
      <w:proofErr w:type="spellStart"/>
      <w:r w:rsidRPr="00E45842">
        <w:rPr>
          <w:rFonts w:ascii="IRBadr" w:hAnsi="IRBadr" w:cs="IRBadr"/>
          <w:color w:val="000000"/>
          <w:rtl/>
        </w:rPr>
        <w:t>فرمان‌بری</w:t>
      </w:r>
      <w:proofErr w:type="spellEnd"/>
      <w:r w:rsidRPr="00E45842">
        <w:rPr>
          <w:rFonts w:ascii="IRBadr" w:hAnsi="IRBadr" w:cs="IRBadr"/>
          <w:color w:val="000000"/>
          <w:rtl/>
        </w:rPr>
        <w:t xml:space="preserve"> از خداوند در </w:t>
      </w:r>
      <w:proofErr w:type="spellStart"/>
      <w:r w:rsidRPr="00E45842">
        <w:rPr>
          <w:rFonts w:ascii="IRBadr" w:hAnsi="IRBadr" w:cs="IRBadr"/>
          <w:color w:val="000000"/>
          <w:rtl/>
        </w:rPr>
        <w:t>همه‌ی</w:t>
      </w:r>
      <w:proofErr w:type="spellEnd"/>
      <w:r w:rsidRPr="00E45842">
        <w:rPr>
          <w:rFonts w:ascii="IRBadr" w:hAnsi="IRBadr" w:cs="IRBadr"/>
          <w:color w:val="000000"/>
          <w:rtl/>
        </w:rPr>
        <w:t xml:space="preserve"> احوال و شئون زندگی</w:t>
      </w:r>
      <w:r w:rsidRPr="00E45842">
        <w:rPr>
          <w:rFonts w:ascii="IRBadr" w:hAnsi="IRBadr" w:cs="IRBadr"/>
          <w:color w:val="auto"/>
          <w:rtl/>
        </w:rPr>
        <w:t xml:space="preserve"> و اخلاص در اعمال و عزاداری و سوگواری سالار شهیدان سفارش و دعوت </w:t>
      </w:r>
      <w:proofErr w:type="spellStart"/>
      <w:r w:rsidRPr="00E45842">
        <w:rPr>
          <w:rFonts w:ascii="IRBadr" w:hAnsi="IRBadr" w:cs="IRBadr"/>
          <w:color w:val="auto"/>
          <w:rtl/>
        </w:rPr>
        <w:t>می‌کنم</w:t>
      </w:r>
      <w:proofErr w:type="spellEnd"/>
      <w:r w:rsidRPr="00E45842">
        <w:rPr>
          <w:rFonts w:ascii="IRBadr" w:hAnsi="IRBadr" w:cs="IRBadr"/>
          <w:color w:val="auto"/>
          <w:rtl/>
        </w:rPr>
        <w:t xml:space="preserve">. خداوندا تو را به </w:t>
      </w:r>
      <w:proofErr w:type="spellStart"/>
      <w:r w:rsidRPr="00E45842">
        <w:rPr>
          <w:rFonts w:ascii="IRBadr" w:hAnsi="IRBadr" w:cs="IRBadr"/>
          <w:color w:val="auto"/>
          <w:rtl/>
        </w:rPr>
        <w:t>مقربان</w:t>
      </w:r>
      <w:proofErr w:type="spellEnd"/>
      <w:r w:rsidRPr="00E45842">
        <w:rPr>
          <w:rFonts w:ascii="IRBadr" w:hAnsi="IRBadr" w:cs="IRBadr"/>
          <w:color w:val="auto"/>
          <w:rtl/>
        </w:rPr>
        <w:t xml:space="preserve"> </w:t>
      </w:r>
      <w:proofErr w:type="spellStart"/>
      <w:r w:rsidRPr="00E45842">
        <w:rPr>
          <w:rFonts w:ascii="IRBadr" w:hAnsi="IRBadr" w:cs="IRBadr"/>
          <w:color w:val="auto"/>
          <w:rtl/>
        </w:rPr>
        <w:t>درگاهت</w:t>
      </w:r>
      <w:proofErr w:type="spellEnd"/>
      <w:r w:rsidRPr="00E45842">
        <w:rPr>
          <w:rFonts w:ascii="IRBadr" w:hAnsi="IRBadr" w:cs="IRBadr"/>
          <w:color w:val="auto"/>
          <w:rtl/>
        </w:rPr>
        <w:t xml:space="preserve"> و به سالار شهیدان سوگند </w:t>
      </w:r>
      <w:proofErr w:type="spellStart"/>
      <w:r w:rsidRPr="00E45842">
        <w:rPr>
          <w:rFonts w:ascii="IRBadr" w:hAnsi="IRBadr" w:cs="IRBadr"/>
          <w:color w:val="auto"/>
          <w:rtl/>
        </w:rPr>
        <w:t>می‌دهیم</w:t>
      </w:r>
      <w:proofErr w:type="spellEnd"/>
      <w:r w:rsidRPr="00E45842">
        <w:rPr>
          <w:rFonts w:ascii="IRBadr" w:hAnsi="IRBadr" w:cs="IRBadr"/>
          <w:color w:val="auto"/>
          <w:rtl/>
        </w:rPr>
        <w:t xml:space="preserve">، </w:t>
      </w:r>
      <w:proofErr w:type="spellStart"/>
      <w:r w:rsidRPr="00E45842">
        <w:rPr>
          <w:rFonts w:ascii="IRBadr" w:hAnsi="IRBadr" w:cs="IRBadr"/>
          <w:color w:val="auto"/>
          <w:rtl/>
        </w:rPr>
        <w:t>همه‌ی</w:t>
      </w:r>
      <w:proofErr w:type="spellEnd"/>
      <w:r w:rsidRPr="00E45842">
        <w:rPr>
          <w:rFonts w:ascii="IRBadr" w:hAnsi="IRBadr" w:cs="IRBadr"/>
          <w:color w:val="auto"/>
          <w:rtl/>
        </w:rPr>
        <w:t xml:space="preserve"> ما را از بندگان پارسا و </w:t>
      </w:r>
      <w:proofErr w:type="spellStart"/>
      <w:r w:rsidRPr="00E45842">
        <w:rPr>
          <w:rFonts w:ascii="IRBadr" w:hAnsi="IRBadr" w:cs="IRBadr"/>
          <w:color w:val="auto"/>
          <w:rtl/>
        </w:rPr>
        <w:t>شاکر</w:t>
      </w:r>
      <w:proofErr w:type="spellEnd"/>
      <w:r w:rsidRPr="00E45842">
        <w:rPr>
          <w:rFonts w:ascii="IRBadr" w:hAnsi="IRBadr" w:cs="IRBadr"/>
          <w:color w:val="auto"/>
          <w:rtl/>
        </w:rPr>
        <w:t xml:space="preserve"> و ذاکر خود مقرر بفرما.</w:t>
      </w:r>
    </w:p>
    <w:p w:rsidR="00B8375B" w:rsidRPr="00E45842" w:rsidRDefault="00B8375B" w:rsidP="00E45842">
      <w:pPr>
        <w:pStyle w:val="2"/>
        <w:rPr>
          <w:rFonts w:ascii="IRBadr" w:hAnsi="IRBadr"/>
          <w:rtl/>
        </w:rPr>
      </w:pPr>
      <w:bookmarkStart w:id="1" w:name="_Toc456595326"/>
      <w:r w:rsidRPr="00E45842">
        <w:rPr>
          <w:rFonts w:ascii="IRBadr" w:hAnsi="IRBadr"/>
          <w:rtl/>
        </w:rPr>
        <w:t>تاکید اسلام بر دو اصل محبت و ابراز آن در محیط خانواده</w:t>
      </w:r>
      <w:bookmarkEnd w:id="1"/>
    </w:p>
    <w:p w:rsidR="00B8375B" w:rsidRPr="00E45842" w:rsidRDefault="00B8375B" w:rsidP="00E45842">
      <w:pPr>
        <w:spacing w:after="160" w:line="259" w:lineRule="auto"/>
        <w:ind w:firstLine="0"/>
        <w:contextualSpacing w:val="0"/>
        <w:jc w:val="lowKashida"/>
        <w:rPr>
          <w:rFonts w:ascii="IRBadr" w:hAnsi="IRBadr" w:cs="IRBadr"/>
          <w:color w:val="auto"/>
          <w:rtl/>
        </w:rPr>
      </w:pPr>
      <w:r w:rsidRPr="00E45842">
        <w:rPr>
          <w:rFonts w:ascii="IRBadr" w:hAnsi="IRBadr" w:cs="IRBadr"/>
          <w:color w:val="auto"/>
          <w:rtl/>
        </w:rPr>
        <w:t xml:space="preserve">عرض کردیم که اسلام، در فضای خانواده و در روابط خانوادگی و در ارتباط پدر و مادر با یکدیگر و با فرزندان بر دو اصل تأکید دارد؛ یکی وجود محبت و علاقه میان افراد خانواده و دومی، اظهار این علاقه و محبت به </w:t>
      </w:r>
      <w:proofErr w:type="spellStart"/>
      <w:r w:rsidRPr="00E45842">
        <w:rPr>
          <w:rFonts w:ascii="IRBadr" w:hAnsi="IRBadr" w:cs="IRBadr"/>
          <w:color w:val="auto"/>
          <w:rtl/>
        </w:rPr>
        <w:t>آن‌هاست</w:t>
      </w:r>
      <w:proofErr w:type="spellEnd"/>
      <w:r w:rsidRPr="00E45842">
        <w:rPr>
          <w:rFonts w:ascii="IRBadr" w:hAnsi="IRBadr" w:cs="IRBadr"/>
          <w:color w:val="auto"/>
          <w:rtl/>
        </w:rPr>
        <w:t xml:space="preserve">. در روابط اجتماعی هم اسلام روی این تأکید دارد که انسان مؤمن کسی است که علائق و محبت خود را نسبت به دیگران اظهار کند. با اخلاق خوب برخورد </w:t>
      </w:r>
      <w:proofErr w:type="spellStart"/>
      <w:r w:rsidRPr="00E45842">
        <w:rPr>
          <w:rFonts w:ascii="IRBadr" w:hAnsi="IRBadr" w:cs="IRBadr"/>
          <w:color w:val="auto"/>
          <w:rtl/>
        </w:rPr>
        <w:t>می‌کند</w:t>
      </w:r>
      <w:proofErr w:type="spellEnd"/>
      <w:r w:rsidRPr="00E45842">
        <w:rPr>
          <w:rFonts w:ascii="IRBadr" w:hAnsi="IRBadr" w:cs="IRBadr"/>
          <w:color w:val="auto"/>
          <w:rtl/>
        </w:rPr>
        <w:t xml:space="preserve"> و </w:t>
      </w:r>
      <w:proofErr w:type="spellStart"/>
      <w:r w:rsidRPr="00E45842">
        <w:rPr>
          <w:rFonts w:ascii="IRBadr" w:hAnsi="IRBadr" w:cs="IRBadr"/>
          <w:color w:val="auto"/>
          <w:rtl/>
        </w:rPr>
        <w:t>عاطفه‌ی</w:t>
      </w:r>
      <w:proofErr w:type="spellEnd"/>
      <w:r w:rsidRPr="00E45842">
        <w:rPr>
          <w:rFonts w:ascii="IRBadr" w:hAnsi="IRBadr" w:cs="IRBadr"/>
          <w:color w:val="auto"/>
          <w:rtl/>
        </w:rPr>
        <w:t xml:space="preserve"> خود را اظهار </w:t>
      </w:r>
      <w:proofErr w:type="spellStart"/>
      <w:r w:rsidRPr="00E45842">
        <w:rPr>
          <w:rFonts w:ascii="IRBadr" w:hAnsi="IRBadr" w:cs="IRBadr"/>
          <w:color w:val="auto"/>
          <w:rtl/>
        </w:rPr>
        <w:t>می‌کند</w:t>
      </w:r>
      <w:proofErr w:type="spellEnd"/>
      <w:r w:rsidRPr="00E45842">
        <w:rPr>
          <w:rFonts w:ascii="IRBadr" w:hAnsi="IRBadr" w:cs="IRBadr"/>
          <w:color w:val="auto"/>
          <w:rtl/>
        </w:rPr>
        <w:t>. این مورد تأکید اسلام است. اصلا</w:t>
      </w:r>
      <w:r w:rsidR="00E45842">
        <w:rPr>
          <w:rFonts w:ascii="IRBadr" w:hAnsi="IRBadr" w:cs="IRBadr" w:hint="cs"/>
          <w:color w:val="auto"/>
          <w:rtl/>
        </w:rPr>
        <w:t>ً</w:t>
      </w:r>
      <w:r w:rsidRPr="00E45842">
        <w:rPr>
          <w:rFonts w:ascii="IRBadr" w:hAnsi="IRBadr" w:cs="IRBadr"/>
          <w:color w:val="auto"/>
          <w:rtl/>
        </w:rPr>
        <w:t xml:space="preserve"> مؤمن کسی است که در روابط خود با </w:t>
      </w:r>
      <w:proofErr w:type="spellStart"/>
      <w:r w:rsidRPr="00E45842">
        <w:rPr>
          <w:rFonts w:ascii="IRBadr" w:hAnsi="IRBadr" w:cs="IRBadr"/>
          <w:color w:val="auto"/>
          <w:rtl/>
        </w:rPr>
        <w:t>انسان‌ها</w:t>
      </w:r>
      <w:proofErr w:type="spellEnd"/>
      <w:r w:rsidRPr="00E45842">
        <w:rPr>
          <w:rFonts w:ascii="IRBadr" w:hAnsi="IRBadr" w:cs="IRBadr"/>
          <w:color w:val="auto"/>
          <w:rtl/>
        </w:rPr>
        <w:t xml:space="preserve"> </w:t>
      </w:r>
      <w:proofErr w:type="spellStart"/>
      <w:r w:rsidRPr="00E45842">
        <w:rPr>
          <w:rFonts w:ascii="IRBadr" w:hAnsi="IRBadr" w:cs="IRBadr"/>
          <w:color w:val="auto"/>
          <w:rtl/>
        </w:rPr>
        <w:t>چهره‌ی</w:t>
      </w:r>
      <w:proofErr w:type="spellEnd"/>
      <w:r w:rsidRPr="00E45842">
        <w:rPr>
          <w:rFonts w:ascii="IRBadr" w:hAnsi="IRBadr" w:cs="IRBadr"/>
          <w:color w:val="auto"/>
          <w:rtl/>
        </w:rPr>
        <w:t xml:space="preserve"> </w:t>
      </w:r>
      <w:proofErr w:type="spellStart"/>
      <w:r w:rsidRPr="00E45842">
        <w:rPr>
          <w:rFonts w:ascii="IRBadr" w:hAnsi="IRBadr" w:cs="IRBadr"/>
          <w:color w:val="auto"/>
          <w:rtl/>
        </w:rPr>
        <w:t>بشاشی</w:t>
      </w:r>
      <w:proofErr w:type="spellEnd"/>
      <w:r w:rsidRPr="00E45842">
        <w:rPr>
          <w:rFonts w:ascii="IRBadr" w:hAnsi="IRBadr" w:cs="IRBadr"/>
          <w:color w:val="auto"/>
          <w:rtl/>
        </w:rPr>
        <w:t xml:space="preserve"> دارد؛ روابط پر عاطفه و </w:t>
      </w:r>
      <w:proofErr w:type="spellStart"/>
      <w:r w:rsidRPr="00E45842">
        <w:rPr>
          <w:rFonts w:ascii="IRBadr" w:hAnsi="IRBadr" w:cs="IRBadr"/>
          <w:color w:val="auto"/>
          <w:rtl/>
        </w:rPr>
        <w:t>محبت‌آمیزی</w:t>
      </w:r>
      <w:proofErr w:type="spellEnd"/>
      <w:r w:rsidRPr="00E45842">
        <w:rPr>
          <w:rFonts w:ascii="IRBadr" w:hAnsi="IRBadr" w:cs="IRBadr"/>
          <w:color w:val="auto"/>
          <w:rtl/>
        </w:rPr>
        <w:t xml:space="preserve"> دارد. صرف وجود علاقه و دوستی میان اعضای خانواده، کافی نیست. اسلام بر اظهار </w:t>
      </w:r>
      <w:proofErr w:type="spellStart"/>
      <w:r w:rsidRPr="00E45842">
        <w:rPr>
          <w:rFonts w:ascii="IRBadr" w:hAnsi="IRBadr" w:cs="IRBadr"/>
          <w:color w:val="auto"/>
          <w:rtl/>
        </w:rPr>
        <w:t>دوستی‌ها</w:t>
      </w:r>
      <w:proofErr w:type="spellEnd"/>
      <w:r w:rsidRPr="00E45842">
        <w:rPr>
          <w:rFonts w:ascii="IRBadr" w:hAnsi="IRBadr" w:cs="IRBadr"/>
          <w:color w:val="auto"/>
          <w:rtl/>
        </w:rPr>
        <w:t xml:space="preserve"> و ابراز محبت و عاطفه به دیگران مخصوصا به کودک و نوجوان تأکید دارد. </w:t>
      </w:r>
    </w:p>
    <w:p w:rsidR="00B8375B" w:rsidRPr="00E45842" w:rsidRDefault="00B8375B" w:rsidP="00E45842">
      <w:pPr>
        <w:pStyle w:val="2"/>
        <w:rPr>
          <w:rFonts w:ascii="IRBadr" w:eastAsia="Times New Roman" w:hAnsi="IRBadr"/>
          <w:rtl/>
        </w:rPr>
      </w:pPr>
      <w:bookmarkStart w:id="2" w:name="_Toc456595327"/>
      <w:r w:rsidRPr="00E45842">
        <w:rPr>
          <w:rFonts w:ascii="IRBadr" w:eastAsia="Times New Roman" w:hAnsi="IRBadr"/>
          <w:rtl/>
        </w:rPr>
        <w:t>اهمیت اظهار علاقه از نگاه نبی اکرم</w:t>
      </w:r>
      <w:r w:rsidR="00E45842" w:rsidRPr="00E45842">
        <w:rPr>
          <w:rFonts w:ascii="IRBadr" w:eastAsia="Times New Roman" w:hAnsi="IRBadr"/>
          <w:rtl/>
        </w:rPr>
        <w:t>(ص)</w:t>
      </w:r>
      <w:bookmarkEnd w:id="2"/>
    </w:p>
    <w:p w:rsidR="00B8375B" w:rsidRPr="00E45842" w:rsidRDefault="00B8375B" w:rsidP="00E45842">
      <w:pPr>
        <w:spacing w:after="160" w:line="259" w:lineRule="auto"/>
        <w:ind w:firstLine="0"/>
        <w:contextualSpacing w:val="0"/>
        <w:jc w:val="lowKashida"/>
        <w:rPr>
          <w:rFonts w:ascii="IRBadr" w:hAnsi="IRBadr" w:cs="IRBadr"/>
          <w:color w:val="auto"/>
          <w:rtl/>
        </w:rPr>
      </w:pPr>
      <w:r w:rsidRPr="00E45842">
        <w:rPr>
          <w:rFonts w:ascii="IRBadr" w:hAnsi="IRBadr" w:cs="IRBadr"/>
          <w:color w:val="auto"/>
          <w:rtl/>
        </w:rPr>
        <w:t>ملاحظه کردید که این اظهار علاقه در اسلام آن قدر ارزشمند تلقی شده بود که اگر کسی طبق آن روایتی که از نبی مکرم اسلام حضرت محمد مصطفی</w:t>
      </w:r>
      <w:r w:rsidR="00E45842">
        <w:rPr>
          <w:rFonts w:ascii="IRBadr" w:hAnsi="IRBadr" w:cs="IRBadr" w:hint="cs"/>
          <w:color w:val="auto"/>
          <w:rtl/>
        </w:rPr>
        <w:t>(ص)</w:t>
      </w:r>
      <w:r w:rsidRPr="00E45842">
        <w:rPr>
          <w:rFonts w:ascii="IRBadr" w:hAnsi="IRBadr" w:cs="IRBadr"/>
          <w:color w:val="auto"/>
          <w:rtl/>
        </w:rPr>
        <w:t xml:space="preserve"> نقل شده بود که فرمودند: کسی که فرزند یا فرزندان فرزند خود را خوشنود کند، خداوند او را در </w:t>
      </w:r>
      <w:r w:rsidRPr="00E45842">
        <w:rPr>
          <w:rFonts w:ascii="IRBadr" w:hAnsi="IRBadr" w:cs="IRBadr"/>
          <w:color w:val="auto"/>
          <w:rtl/>
        </w:rPr>
        <w:lastRenderedPageBreak/>
        <w:t xml:space="preserve">قیامت خشنود خواهد کرد و کسی که محبت خود را نسبت به </w:t>
      </w:r>
      <w:proofErr w:type="spellStart"/>
      <w:r w:rsidRPr="00E45842">
        <w:rPr>
          <w:rFonts w:ascii="IRBadr" w:hAnsi="IRBadr" w:cs="IRBadr"/>
          <w:color w:val="auto"/>
          <w:rtl/>
        </w:rPr>
        <w:t>بچه‌ها</w:t>
      </w:r>
      <w:proofErr w:type="spellEnd"/>
      <w:r w:rsidRPr="00E45842">
        <w:rPr>
          <w:rFonts w:ascii="IRBadr" w:hAnsi="IRBadr" w:cs="IRBadr"/>
          <w:color w:val="auto"/>
          <w:rtl/>
        </w:rPr>
        <w:t xml:space="preserve"> و فرزندان خود اظهار نکند، از رحمت خدا دور است. پدر و مادر که ارکان اصلی خانواده هستند، طبیعتا</w:t>
      </w:r>
      <w:r w:rsidR="00E45842">
        <w:rPr>
          <w:rFonts w:ascii="IRBadr" w:hAnsi="IRBadr" w:cs="IRBadr" w:hint="cs"/>
          <w:color w:val="auto"/>
          <w:rtl/>
        </w:rPr>
        <w:t>ً</w:t>
      </w:r>
      <w:r w:rsidRPr="00E45842">
        <w:rPr>
          <w:rFonts w:ascii="IRBadr" w:hAnsi="IRBadr" w:cs="IRBadr"/>
          <w:color w:val="auto"/>
          <w:rtl/>
        </w:rPr>
        <w:t xml:space="preserve"> به اعضای خانواده، علاقه و محبت دارند که مورد تاکید اسلام است؛ اما اسلام که به ابراز علاقه به صورت درست تأکید دارد. با رشته محبت است که </w:t>
      </w:r>
      <w:proofErr w:type="spellStart"/>
      <w:r w:rsidRPr="00E45842">
        <w:rPr>
          <w:rFonts w:ascii="IRBadr" w:hAnsi="IRBadr" w:cs="IRBadr"/>
          <w:color w:val="auto"/>
          <w:rtl/>
        </w:rPr>
        <w:t>می‌توان</w:t>
      </w:r>
      <w:proofErr w:type="spellEnd"/>
      <w:r w:rsidRPr="00E45842">
        <w:rPr>
          <w:rFonts w:ascii="IRBadr" w:hAnsi="IRBadr" w:cs="IRBadr"/>
          <w:color w:val="auto"/>
          <w:rtl/>
        </w:rPr>
        <w:t xml:space="preserve"> نوجوان و کودک و </w:t>
      </w:r>
      <w:proofErr w:type="spellStart"/>
      <w:r w:rsidRPr="00E45842">
        <w:rPr>
          <w:rFonts w:ascii="IRBadr" w:hAnsi="IRBadr" w:cs="IRBadr"/>
          <w:color w:val="auto"/>
          <w:rtl/>
        </w:rPr>
        <w:t>انسان‌های</w:t>
      </w:r>
      <w:proofErr w:type="spellEnd"/>
      <w:r w:rsidRPr="00E45842">
        <w:rPr>
          <w:rFonts w:ascii="IRBadr" w:hAnsi="IRBadr" w:cs="IRBadr"/>
          <w:color w:val="auto"/>
          <w:rtl/>
        </w:rPr>
        <w:t xml:space="preserve"> دیگر را هدایت کرد راهنمایی کرد و نیاز طبیعی </w:t>
      </w:r>
      <w:proofErr w:type="spellStart"/>
      <w:r w:rsidRPr="00E45842">
        <w:rPr>
          <w:rFonts w:ascii="IRBadr" w:hAnsi="IRBadr" w:cs="IRBadr"/>
          <w:color w:val="auto"/>
          <w:rtl/>
        </w:rPr>
        <w:t>آن‌ها</w:t>
      </w:r>
      <w:proofErr w:type="spellEnd"/>
      <w:r w:rsidRPr="00E45842">
        <w:rPr>
          <w:rFonts w:ascii="IRBadr" w:hAnsi="IRBadr" w:cs="IRBadr"/>
          <w:color w:val="auto"/>
          <w:rtl/>
        </w:rPr>
        <w:t xml:space="preserve"> پاسخ داده </w:t>
      </w:r>
      <w:proofErr w:type="spellStart"/>
      <w:r w:rsidRPr="00E45842">
        <w:rPr>
          <w:rFonts w:ascii="IRBadr" w:hAnsi="IRBadr" w:cs="IRBadr"/>
          <w:color w:val="auto"/>
          <w:rtl/>
        </w:rPr>
        <w:t>می‌شود</w:t>
      </w:r>
      <w:proofErr w:type="spellEnd"/>
      <w:r w:rsidRPr="00E45842">
        <w:rPr>
          <w:rFonts w:ascii="IRBadr" w:hAnsi="IRBadr" w:cs="IRBadr"/>
          <w:color w:val="auto"/>
          <w:rtl/>
        </w:rPr>
        <w:t>.</w:t>
      </w:r>
    </w:p>
    <w:p w:rsidR="00B8375B" w:rsidRPr="00E45842" w:rsidRDefault="00B8375B" w:rsidP="00E45842">
      <w:pPr>
        <w:pStyle w:val="2"/>
        <w:rPr>
          <w:rFonts w:ascii="IRBadr" w:eastAsia="Times New Roman" w:hAnsi="IRBadr"/>
          <w:rtl/>
        </w:rPr>
      </w:pPr>
      <w:bookmarkStart w:id="3" w:name="_Toc456595328"/>
      <w:proofErr w:type="spellStart"/>
      <w:r w:rsidRPr="00E45842">
        <w:rPr>
          <w:rFonts w:ascii="IRBadr" w:eastAsia="Times New Roman" w:hAnsi="IRBadr"/>
          <w:rtl/>
        </w:rPr>
        <w:t>فلسفه‌ی</w:t>
      </w:r>
      <w:proofErr w:type="spellEnd"/>
      <w:r w:rsidRPr="00E45842">
        <w:rPr>
          <w:rFonts w:ascii="IRBadr" w:eastAsia="Times New Roman" w:hAnsi="IRBadr"/>
          <w:rtl/>
        </w:rPr>
        <w:t xml:space="preserve"> اظهار محبت در فرزندان</w:t>
      </w:r>
      <w:bookmarkEnd w:id="3"/>
    </w:p>
    <w:p w:rsidR="00B8375B" w:rsidRPr="00E45842" w:rsidRDefault="00B8375B" w:rsidP="00E45842">
      <w:pPr>
        <w:spacing w:after="160" w:line="259" w:lineRule="auto"/>
        <w:ind w:firstLine="0"/>
        <w:contextualSpacing w:val="0"/>
        <w:jc w:val="lowKashida"/>
        <w:rPr>
          <w:rFonts w:ascii="IRBadr" w:hAnsi="IRBadr" w:cs="IRBadr"/>
          <w:color w:val="auto"/>
          <w:rtl/>
        </w:rPr>
      </w:pPr>
      <w:r w:rsidRPr="00E45842">
        <w:rPr>
          <w:rFonts w:ascii="IRBadr" w:hAnsi="IRBadr" w:cs="IRBadr"/>
          <w:color w:val="auto"/>
          <w:rtl/>
        </w:rPr>
        <w:t xml:space="preserve">همان طور که عرض کردم فرزندان غیر از نیاز جسمی، نیازهای روحی و عاطفی دارد و با اظهار محبت و نوازش، هم رشد پیدا </w:t>
      </w:r>
      <w:proofErr w:type="spellStart"/>
      <w:r w:rsidRPr="00E45842">
        <w:rPr>
          <w:rFonts w:ascii="IRBadr" w:hAnsi="IRBadr" w:cs="IRBadr"/>
          <w:color w:val="auto"/>
          <w:rtl/>
        </w:rPr>
        <w:t>می‌کند</w:t>
      </w:r>
      <w:proofErr w:type="spellEnd"/>
      <w:r w:rsidRPr="00E45842">
        <w:rPr>
          <w:rFonts w:ascii="IRBadr" w:hAnsi="IRBadr" w:cs="IRBadr"/>
          <w:color w:val="auto"/>
          <w:rtl/>
        </w:rPr>
        <w:t xml:space="preserve"> و هم راهی است که او حرف شما را بشنود. شما با محبت، </w:t>
      </w:r>
      <w:proofErr w:type="spellStart"/>
      <w:r w:rsidRPr="00E45842">
        <w:rPr>
          <w:rFonts w:ascii="IRBadr" w:hAnsi="IRBadr" w:cs="IRBadr"/>
          <w:color w:val="auto"/>
          <w:rtl/>
        </w:rPr>
        <w:t>پنجره‌ای</w:t>
      </w:r>
      <w:proofErr w:type="spellEnd"/>
      <w:r w:rsidRPr="00E45842">
        <w:rPr>
          <w:rFonts w:ascii="IRBadr" w:hAnsi="IRBadr" w:cs="IRBadr"/>
          <w:color w:val="auto"/>
          <w:rtl/>
        </w:rPr>
        <w:t xml:space="preserve"> و </w:t>
      </w:r>
      <w:proofErr w:type="spellStart"/>
      <w:r w:rsidRPr="00E45842">
        <w:rPr>
          <w:rFonts w:ascii="IRBadr" w:hAnsi="IRBadr" w:cs="IRBadr"/>
          <w:color w:val="auto"/>
          <w:rtl/>
        </w:rPr>
        <w:t>دریچه‌ای</w:t>
      </w:r>
      <w:proofErr w:type="spellEnd"/>
      <w:r w:rsidRPr="00E45842">
        <w:rPr>
          <w:rFonts w:ascii="IRBadr" w:hAnsi="IRBadr" w:cs="IRBadr"/>
          <w:color w:val="auto"/>
          <w:rtl/>
        </w:rPr>
        <w:t xml:space="preserve"> به روی این فرزندان و به عالم درون </w:t>
      </w:r>
      <w:proofErr w:type="spellStart"/>
      <w:r w:rsidRPr="00E45842">
        <w:rPr>
          <w:rFonts w:ascii="IRBadr" w:hAnsi="IRBadr" w:cs="IRBadr"/>
          <w:color w:val="auto"/>
          <w:rtl/>
        </w:rPr>
        <w:t>آن‌ها</w:t>
      </w:r>
      <w:proofErr w:type="spellEnd"/>
      <w:r w:rsidRPr="00E45842">
        <w:rPr>
          <w:rFonts w:ascii="IRBadr" w:hAnsi="IRBadr" w:cs="IRBadr"/>
          <w:color w:val="auto"/>
          <w:rtl/>
        </w:rPr>
        <w:t xml:space="preserve">، باز </w:t>
      </w:r>
      <w:proofErr w:type="spellStart"/>
      <w:r w:rsidRPr="00E45842">
        <w:rPr>
          <w:rFonts w:ascii="IRBadr" w:hAnsi="IRBadr" w:cs="IRBadr"/>
          <w:color w:val="auto"/>
          <w:rtl/>
        </w:rPr>
        <w:t>می‌کنید</w:t>
      </w:r>
      <w:proofErr w:type="spellEnd"/>
      <w:r w:rsidRPr="00E45842">
        <w:rPr>
          <w:rFonts w:ascii="IRBadr" w:hAnsi="IRBadr" w:cs="IRBadr"/>
          <w:color w:val="auto"/>
          <w:rtl/>
        </w:rPr>
        <w:t xml:space="preserve">. این پنجره که باز شد او هم </w:t>
      </w:r>
      <w:proofErr w:type="spellStart"/>
      <w:r w:rsidRPr="00E45842">
        <w:rPr>
          <w:rFonts w:ascii="IRBadr" w:hAnsi="IRBadr" w:cs="IRBadr"/>
          <w:color w:val="auto"/>
          <w:rtl/>
        </w:rPr>
        <w:t>حرف‌های</w:t>
      </w:r>
      <w:proofErr w:type="spellEnd"/>
      <w:r w:rsidRPr="00E45842">
        <w:rPr>
          <w:rFonts w:ascii="IRBadr" w:hAnsi="IRBadr" w:cs="IRBadr"/>
          <w:color w:val="auto"/>
          <w:rtl/>
        </w:rPr>
        <w:t xml:space="preserve"> درست تو را خواهد شنید. این </w:t>
      </w:r>
      <w:proofErr w:type="spellStart"/>
      <w:r w:rsidRPr="00E45842">
        <w:rPr>
          <w:rFonts w:ascii="IRBadr" w:hAnsi="IRBadr" w:cs="IRBadr"/>
          <w:color w:val="auto"/>
          <w:rtl/>
        </w:rPr>
        <w:t>فلسفه‌ی</w:t>
      </w:r>
      <w:proofErr w:type="spellEnd"/>
      <w:r w:rsidRPr="00E45842">
        <w:rPr>
          <w:rFonts w:ascii="IRBadr" w:hAnsi="IRBadr" w:cs="IRBadr"/>
          <w:color w:val="auto"/>
          <w:rtl/>
        </w:rPr>
        <w:t xml:space="preserve"> مهم اظهار محبت است که از وظایف مهم خانوادگی است. اینکه در حدیث دیگری آمده بود که پیامبر گرامی اسلام حضرت محمد مصطفی</w:t>
      </w:r>
      <w:r w:rsidR="00E45842">
        <w:rPr>
          <w:rFonts w:ascii="IRBadr" w:hAnsi="IRBadr" w:cs="IRBadr" w:hint="cs"/>
          <w:color w:val="auto"/>
          <w:rtl/>
        </w:rPr>
        <w:t>(ص)</w:t>
      </w:r>
      <w:r w:rsidRPr="00E45842">
        <w:rPr>
          <w:rFonts w:ascii="IRBadr" w:hAnsi="IRBadr" w:cs="IRBadr"/>
          <w:color w:val="auto"/>
          <w:rtl/>
        </w:rPr>
        <w:t xml:space="preserve"> هر صبحگاه که از خواب بیدار </w:t>
      </w:r>
      <w:proofErr w:type="spellStart"/>
      <w:r w:rsidRPr="00E45842">
        <w:rPr>
          <w:rFonts w:ascii="IRBadr" w:hAnsi="IRBadr" w:cs="IRBadr"/>
          <w:color w:val="auto"/>
          <w:rtl/>
        </w:rPr>
        <w:t>می‌شدند</w:t>
      </w:r>
      <w:proofErr w:type="spellEnd"/>
      <w:r w:rsidRPr="00E45842">
        <w:rPr>
          <w:rFonts w:ascii="IRBadr" w:hAnsi="IRBadr" w:cs="IRBadr"/>
          <w:color w:val="auto"/>
          <w:rtl/>
        </w:rPr>
        <w:t xml:space="preserve">، دست نوازش بر سر </w:t>
      </w:r>
      <w:proofErr w:type="spellStart"/>
      <w:r w:rsidRPr="00E45842">
        <w:rPr>
          <w:rFonts w:ascii="IRBadr" w:hAnsi="IRBadr" w:cs="IRBadr"/>
          <w:color w:val="auto"/>
          <w:rtl/>
        </w:rPr>
        <w:t>بچه‌های</w:t>
      </w:r>
      <w:proofErr w:type="spellEnd"/>
      <w:r w:rsidRPr="00E45842">
        <w:rPr>
          <w:rFonts w:ascii="IRBadr" w:hAnsi="IRBadr" w:cs="IRBadr"/>
          <w:color w:val="auto"/>
          <w:rtl/>
        </w:rPr>
        <w:t xml:space="preserve"> کوچک خانه، </w:t>
      </w:r>
      <w:proofErr w:type="spellStart"/>
      <w:r w:rsidRPr="00E45842">
        <w:rPr>
          <w:rFonts w:ascii="IRBadr" w:hAnsi="IRBadr" w:cs="IRBadr"/>
          <w:color w:val="auto"/>
          <w:rtl/>
        </w:rPr>
        <w:t>می‌کشیدند</w:t>
      </w:r>
      <w:proofErr w:type="spellEnd"/>
      <w:r w:rsidRPr="00E45842">
        <w:rPr>
          <w:rFonts w:ascii="IRBadr" w:hAnsi="IRBadr" w:cs="IRBadr"/>
          <w:color w:val="auto"/>
          <w:rtl/>
        </w:rPr>
        <w:t xml:space="preserve"> و </w:t>
      </w:r>
      <w:proofErr w:type="spellStart"/>
      <w:r w:rsidRPr="00E45842">
        <w:rPr>
          <w:rFonts w:ascii="IRBadr" w:hAnsi="IRBadr" w:cs="IRBadr"/>
          <w:color w:val="auto"/>
          <w:rtl/>
        </w:rPr>
        <w:t>آن‌ها</w:t>
      </w:r>
      <w:proofErr w:type="spellEnd"/>
      <w:r w:rsidRPr="00E45842">
        <w:rPr>
          <w:rFonts w:ascii="IRBadr" w:hAnsi="IRBadr" w:cs="IRBadr"/>
          <w:color w:val="auto"/>
          <w:rtl/>
        </w:rPr>
        <w:t xml:space="preserve"> را مورد مهر و محبت و </w:t>
      </w:r>
      <w:proofErr w:type="spellStart"/>
      <w:r w:rsidRPr="00E45842">
        <w:rPr>
          <w:rFonts w:ascii="IRBadr" w:hAnsi="IRBadr" w:cs="IRBadr"/>
          <w:color w:val="auto"/>
          <w:rtl/>
        </w:rPr>
        <w:t>علاقه‌ی</w:t>
      </w:r>
      <w:proofErr w:type="spellEnd"/>
      <w:r w:rsidRPr="00E45842">
        <w:rPr>
          <w:rFonts w:ascii="IRBadr" w:hAnsi="IRBadr" w:cs="IRBadr"/>
          <w:color w:val="auto"/>
          <w:rtl/>
        </w:rPr>
        <w:t xml:space="preserve"> خویش قرار </w:t>
      </w:r>
      <w:proofErr w:type="spellStart"/>
      <w:r w:rsidRPr="00E45842">
        <w:rPr>
          <w:rFonts w:ascii="IRBadr" w:hAnsi="IRBadr" w:cs="IRBadr"/>
          <w:color w:val="auto"/>
          <w:rtl/>
        </w:rPr>
        <w:t>می‌دادند</w:t>
      </w:r>
      <w:proofErr w:type="spellEnd"/>
      <w:r w:rsidRPr="00E45842">
        <w:rPr>
          <w:rFonts w:ascii="IRBadr" w:hAnsi="IRBadr" w:cs="IRBadr"/>
          <w:color w:val="auto"/>
          <w:rtl/>
        </w:rPr>
        <w:t>. پیامبر اکرم</w:t>
      </w:r>
      <w:r w:rsidR="00E45842">
        <w:rPr>
          <w:rFonts w:ascii="IRBadr" w:hAnsi="IRBadr" w:cs="IRBadr" w:hint="cs"/>
          <w:color w:val="auto"/>
          <w:rtl/>
        </w:rPr>
        <w:t>(ص)</w:t>
      </w:r>
      <w:r w:rsidRPr="00E45842">
        <w:rPr>
          <w:rFonts w:ascii="IRBadr" w:hAnsi="IRBadr" w:cs="IRBadr"/>
          <w:color w:val="auto"/>
          <w:rtl/>
        </w:rPr>
        <w:t xml:space="preserve"> یک راه و روش تربیتی را به </w:t>
      </w:r>
      <w:proofErr w:type="spellStart"/>
      <w:r w:rsidRPr="00E45842">
        <w:rPr>
          <w:rFonts w:ascii="IRBadr" w:hAnsi="IRBadr" w:cs="IRBadr"/>
          <w:color w:val="auto"/>
          <w:rtl/>
        </w:rPr>
        <w:t>انسان‌ها</w:t>
      </w:r>
      <w:proofErr w:type="spellEnd"/>
      <w:r w:rsidRPr="00E45842">
        <w:rPr>
          <w:rFonts w:ascii="IRBadr" w:hAnsi="IRBadr" w:cs="IRBadr"/>
          <w:color w:val="auto"/>
          <w:rtl/>
        </w:rPr>
        <w:t xml:space="preserve"> آموزش </w:t>
      </w:r>
      <w:proofErr w:type="spellStart"/>
      <w:r w:rsidRPr="00E45842">
        <w:rPr>
          <w:rFonts w:ascii="IRBadr" w:hAnsi="IRBadr" w:cs="IRBadr"/>
          <w:color w:val="auto"/>
          <w:rtl/>
        </w:rPr>
        <w:t>می‌دهد</w:t>
      </w:r>
      <w:proofErr w:type="spellEnd"/>
      <w:r w:rsidRPr="00E45842">
        <w:rPr>
          <w:rFonts w:ascii="IRBadr" w:hAnsi="IRBadr" w:cs="IRBadr"/>
          <w:color w:val="auto"/>
          <w:rtl/>
        </w:rPr>
        <w:t xml:space="preserve"> که با این راه فرزندان، هم از </w:t>
      </w:r>
      <w:proofErr w:type="spellStart"/>
      <w:r w:rsidRPr="00E45842">
        <w:rPr>
          <w:rFonts w:ascii="IRBadr" w:hAnsi="IRBadr" w:cs="IRBadr"/>
          <w:color w:val="auto"/>
          <w:rtl/>
        </w:rPr>
        <w:t>عقده‌ها</w:t>
      </w:r>
      <w:proofErr w:type="spellEnd"/>
      <w:r w:rsidRPr="00E45842">
        <w:rPr>
          <w:rFonts w:ascii="IRBadr" w:hAnsi="IRBadr" w:cs="IRBadr"/>
          <w:color w:val="auto"/>
          <w:rtl/>
        </w:rPr>
        <w:t xml:space="preserve"> دور </w:t>
      </w:r>
      <w:proofErr w:type="spellStart"/>
      <w:r w:rsidRPr="00E45842">
        <w:rPr>
          <w:rFonts w:ascii="IRBadr" w:hAnsi="IRBadr" w:cs="IRBadr"/>
          <w:color w:val="auto"/>
          <w:rtl/>
        </w:rPr>
        <w:t>می‌شوند</w:t>
      </w:r>
      <w:proofErr w:type="spellEnd"/>
      <w:r w:rsidRPr="00E45842">
        <w:rPr>
          <w:rFonts w:ascii="IRBadr" w:hAnsi="IRBadr" w:cs="IRBadr"/>
          <w:color w:val="auto"/>
          <w:rtl/>
        </w:rPr>
        <w:t xml:space="preserve">؛ احساس شخصیت </w:t>
      </w:r>
      <w:proofErr w:type="spellStart"/>
      <w:r w:rsidRPr="00E45842">
        <w:rPr>
          <w:rFonts w:ascii="IRBadr" w:hAnsi="IRBadr" w:cs="IRBadr"/>
          <w:color w:val="auto"/>
          <w:rtl/>
        </w:rPr>
        <w:t>می‌کنند</w:t>
      </w:r>
      <w:proofErr w:type="spellEnd"/>
      <w:r w:rsidRPr="00E45842">
        <w:rPr>
          <w:rFonts w:ascii="IRBadr" w:hAnsi="IRBadr" w:cs="IRBadr"/>
          <w:color w:val="auto"/>
          <w:rtl/>
        </w:rPr>
        <w:t xml:space="preserve">؛ عواطف روحی </w:t>
      </w:r>
      <w:proofErr w:type="spellStart"/>
      <w:r w:rsidRPr="00E45842">
        <w:rPr>
          <w:rFonts w:ascii="IRBadr" w:hAnsi="IRBadr" w:cs="IRBadr"/>
          <w:color w:val="auto"/>
          <w:rtl/>
        </w:rPr>
        <w:t>آن‌ها</w:t>
      </w:r>
      <w:proofErr w:type="spellEnd"/>
      <w:r w:rsidRPr="00E45842">
        <w:rPr>
          <w:rFonts w:ascii="IRBadr" w:hAnsi="IRBadr" w:cs="IRBadr"/>
          <w:color w:val="auto"/>
          <w:rtl/>
        </w:rPr>
        <w:t xml:space="preserve"> پاسخ داده </w:t>
      </w:r>
      <w:proofErr w:type="spellStart"/>
      <w:r w:rsidRPr="00E45842">
        <w:rPr>
          <w:rFonts w:ascii="IRBadr" w:hAnsi="IRBadr" w:cs="IRBadr"/>
          <w:color w:val="auto"/>
          <w:rtl/>
        </w:rPr>
        <w:t>می‌شود</w:t>
      </w:r>
      <w:proofErr w:type="spellEnd"/>
      <w:r w:rsidRPr="00E45842">
        <w:rPr>
          <w:rFonts w:ascii="IRBadr" w:hAnsi="IRBadr" w:cs="IRBadr"/>
          <w:color w:val="auto"/>
          <w:rtl/>
        </w:rPr>
        <w:t xml:space="preserve"> و هم بستر و </w:t>
      </w:r>
      <w:proofErr w:type="spellStart"/>
      <w:r w:rsidRPr="00E45842">
        <w:rPr>
          <w:rFonts w:ascii="IRBadr" w:hAnsi="IRBadr" w:cs="IRBadr"/>
          <w:color w:val="auto"/>
          <w:rtl/>
        </w:rPr>
        <w:t>زمینه‌ای</w:t>
      </w:r>
      <w:proofErr w:type="spellEnd"/>
      <w:r w:rsidRPr="00E45842">
        <w:rPr>
          <w:rFonts w:ascii="IRBadr" w:hAnsi="IRBadr" w:cs="IRBadr"/>
          <w:color w:val="auto"/>
          <w:rtl/>
        </w:rPr>
        <w:t xml:space="preserve"> برای تربیت </w:t>
      </w:r>
      <w:proofErr w:type="spellStart"/>
      <w:r w:rsidRPr="00E45842">
        <w:rPr>
          <w:rFonts w:ascii="IRBadr" w:hAnsi="IRBadr" w:cs="IRBadr"/>
          <w:color w:val="auto"/>
          <w:rtl/>
        </w:rPr>
        <w:t>آن‌ها</w:t>
      </w:r>
      <w:proofErr w:type="spellEnd"/>
      <w:r w:rsidRPr="00E45842">
        <w:rPr>
          <w:rFonts w:ascii="IRBadr" w:hAnsi="IRBadr" w:cs="IRBadr"/>
          <w:color w:val="auto"/>
          <w:rtl/>
        </w:rPr>
        <w:t xml:space="preserve"> ایجاد </w:t>
      </w:r>
      <w:proofErr w:type="spellStart"/>
      <w:r w:rsidRPr="00E45842">
        <w:rPr>
          <w:rFonts w:ascii="IRBadr" w:hAnsi="IRBadr" w:cs="IRBadr"/>
          <w:color w:val="auto"/>
          <w:rtl/>
        </w:rPr>
        <w:t>می‌شود</w:t>
      </w:r>
      <w:proofErr w:type="spellEnd"/>
      <w:r w:rsidRPr="00E45842">
        <w:rPr>
          <w:rFonts w:ascii="IRBadr" w:hAnsi="IRBadr" w:cs="IRBadr"/>
          <w:color w:val="auto"/>
          <w:rtl/>
        </w:rPr>
        <w:t xml:space="preserve">. این </w:t>
      </w:r>
      <w:proofErr w:type="spellStart"/>
      <w:r w:rsidRPr="00E45842">
        <w:rPr>
          <w:rFonts w:ascii="IRBadr" w:hAnsi="IRBadr" w:cs="IRBadr"/>
          <w:color w:val="auto"/>
          <w:rtl/>
        </w:rPr>
        <w:t>فلسفه‌ی</w:t>
      </w:r>
      <w:proofErr w:type="spellEnd"/>
      <w:r w:rsidRPr="00E45842">
        <w:rPr>
          <w:rFonts w:ascii="IRBadr" w:hAnsi="IRBadr" w:cs="IRBadr"/>
          <w:color w:val="auto"/>
          <w:rtl/>
        </w:rPr>
        <w:t xml:space="preserve"> اظهار محبت و علاقه است. </w:t>
      </w:r>
    </w:p>
    <w:p w:rsidR="00B8375B" w:rsidRPr="00E45842" w:rsidRDefault="00B8375B" w:rsidP="00E45842">
      <w:pPr>
        <w:pStyle w:val="2"/>
        <w:rPr>
          <w:rFonts w:ascii="IRBadr" w:eastAsia="Times New Roman" w:hAnsi="IRBadr"/>
          <w:rtl/>
        </w:rPr>
      </w:pPr>
      <w:bookmarkStart w:id="4" w:name="_Toc456595329"/>
      <w:r w:rsidRPr="00E45842">
        <w:rPr>
          <w:rFonts w:ascii="IRBadr" w:eastAsia="Times New Roman" w:hAnsi="IRBadr"/>
          <w:rtl/>
        </w:rPr>
        <w:t xml:space="preserve">جامعه و </w:t>
      </w:r>
      <w:proofErr w:type="spellStart"/>
      <w:r w:rsidRPr="00E45842">
        <w:rPr>
          <w:rFonts w:ascii="IRBadr" w:eastAsia="Times New Roman" w:hAnsi="IRBadr"/>
          <w:rtl/>
        </w:rPr>
        <w:t>خانواده‌ی</w:t>
      </w:r>
      <w:proofErr w:type="spellEnd"/>
      <w:r w:rsidRPr="00E45842">
        <w:rPr>
          <w:rFonts w:ascii="IRBadr" w:eastAsia="Times New Roman" w:hAnsi="IRBadr"/>
          <w:rtl/>
        </w:rPr>
        <w:t xml:space="preserve"> مورد نظر اسلام</w:t>
      </w:r>
      <w:bookmarkEnd w:id="4"/>
    </w:p>
    <w:p w:rsidR="00B8375B" w:rsidRPr="00E45842" w:rsidRDefault="00B8375B" w:rsidP="00E45842">
      <w:pPr>
        <w:spacing w:after="160" w:line="259" w:lineRule="auto"/>
        <w:ind w:firstLine="0"/>
        <w:contextualSpacing w:val="0"/>
        <w:jc w:val="lowKashida"/>
        <w:rPr>
          <w:rFonts w:ascii="IRBadr" w:hAnsi="IRBadr" w:cs="IRBadr"/>
          <w:color w:val="auto"/>
          <w:rtl/>
        </w:rPr>
      </w:pPr>
      <w:r w:rsidRPr="00E45842">
        <w:rPr>
          <w:rFonts w:ascii="IRBadr" w:hAnsi="IRBadr" w:cs="IRBadr"/>
          <w:color w:val="auto"/>
          <w:rtl/>
        </w:rPr>
        <w:t xml:space="preserve">پس محبت و اظهار محبت و دوستی و اظهار عواطف، نسبت به اعضای خانواده و محیط اجتماعی، از اصول مورد تأکید اسلام است. </w:t>
      </w:r>
      <w:proofErr w:type="spellStart"/>
      <w:r w:rsidRPr="00E45842">
        <w:rPr>
          <w:rFonts w:ascii="IRBadr" w:hAnsi="IRBadr" w:cs="IRBadr"/>
          <w:color w:val="auto"/>
          <w:rtl/>
        </w:rPr>
        <w:t>جامعه‌ی</w:t>
      </w:r>
      <w:proofErr w:type="spellEnd"/>
      <w:r w:rsidRPr="00E45842">
        <w:rPr>
          <w:rFonts w:ascii="IRBadr" w:hAnsi="IRBadr" w:cs="IRBadr"/>
          <w:color w:val="auto"/>
          <w:rtl/>
        </w:rPr>
        <w:t xml:space="preserve"> اسلامی، این طور </w:t>
      </w:r>
      <w:proofErr w:type="spellStart"/>
      <w:r w:rsidRPr="00E45842">
        <w:rPr>
          <w:rFonts w:ascii="IRBadr" w:hAnsi="IRBadr" w:cs="IRBadr"/>
          <w:color w:val="auto"/>
          <w:rtl/>
        </w:rPr>
        <w:t>جامعه‌ای</w:t>
      </w:r>
      <w:proofErr w:type="spellEnd"/>
      <w:r w:rsidRPr="00E45842">
        <w:rPr>
          <w:rFonts w:ascii="IRBadr" w:hAnsi="IRBadr" w:cs="IRBadr"/>
          <w:color w:val="auto"/>
          <w:rtl/>
        </w:rPr>
        <w:t xml:space="preserve"> است. خانواده‌ و </w:t>
      </w:r>
      <w:proofErr w:type="spellStart"/>
      <w:r w:rsidRPr="00E45842">
        <w:rPr>
          <w:rFonts w:ascii="IRBadr" w:hAnsi="IRBadr" w:cs="IRBadr"/>
          <w:color w:val="auto"/>
          <w:rtl/>
        </w:rPr>
        <w:t>جامعه‌ی</w:t>
      </w:r>
      <w:proofErr w:type="spellEnd"/>
      <w:r w:rsidRPr="00E45842">
        <w:rPr>
          <w:rFonts w:ascii="IRBadr" w:hAnsi="IRBadr" w:cs="IRBadr"/>
          <w:color w:val="auto"/>
          <w:rtl/>
        </w:rPr>
        <w:t xml:space="preserve"> اسلامی به </w:t>
      </w:r>
      <w:proofErr w:type="spellStart"/>
      <w:r w:rsidRPr="00E45842">
        <w:rPr>
          <w:rFonts w:ascii="IRBadr" w:hAnsi="IRBadr" w:cs="IRBadr"/>
          <w:color w:val="auto"/>
          <w:rtl/>
        </w:rPr>
        <w:t>گونه‌ای</w:t>
      </w:r>
      <w:proofErr w:type="spellEnd"/>
      <w:r w:rsidRPr="00E45842">
        <w:rPr>
          <w:rFonts w:ascii="IRBadr" w:hAnsi="IRBadr" w:cs="IRBadr"/>
          <w:color w:val="auto"/>
          <w:rtl/>
        </w:rPr>
        <w:t xml:space="preserve"> است که به یکدیگر </w:t>
      </w:r>
      <w:proofErr w:type="spellStart"/>
      <w:r w:rsidRPr="00E45842">
        <w:rPr>
          <w:rFonts w:ascii="IRBadr" w:hAnsi="IRBadr" w:cs="IRBadr"/>
          <w:color w:val="auto"/>
          <w:rtl/>
        </w:rPr>
        <w:t>علاقه‌مند</w:t>
      </w:r>
      <w:proofErr w:type="spellEnd"/>
      <w:r w:rsidRPr="00E45842">
        <w:rPr>
          <w:rFonts w:ascii="IRBadr" w:hAnsi="IRBadr" w:cs="IRBadr"/>
          <w:color w:val="auto"/>
          <w:rtl/>
        </w:rPr>
        <w:t xml:space="preserve"> هستند و </w:t>
      </w:r>
      <w:proofErr w:type="spellStart"/>
      <w:r w:rsidRPr="00E45842">
        <w:rPr>
          <w:rFonts w:ascii="IRBadr" w:hAnsi="IRBadr" w:cs="IRBadr"/>
          <w:color w:val="auto"/>
          <w:rtl/>
        </w:rPr>
        <w:t>یک‌دیگر</w:t>
      </w:r>
      <w:proofErr w:type="spellEnd"/>
      <w:r w:rsidRPr="00E45842">
        <w:rPr>
          <w:rFonts w:ascii="IRBadr" w:hAnsi="IRBadr" w:cs="IRBadr"/>
          <w:color w:val="auto"/>
          <w:rtl/>
        </w:rPr>
        <w:t xml:space="preserve"> را دوست دارند و دوستی و عواطف قلبی خود را با </w:t>
      </w:r>
      <w:proofErr w:type="spellStart"/>
      <w:r w:rsidRPr="00E45842">
        <w:rPr>
          <w:rFonts w:ascii="IRBadr" w:hAnsi="IRBadr" w:cs="IRBadr"/>
          <w:color w:val="auto"/>
          <w:rtl/>
        </w:rPr>
        <w:t>شیوه‌های</w:t>
      </w:r>
      <w:proofErr w:type="spellEnd"/>
      <w:r w:rsidRPr="00E45842">
        <w:rPr>
          <w:rFonts w:ascii="IRBadr" w:hAnsi="IRBadr" w:cs="IRBadr"/>
          <w:color w:val="auto"/>
          <w:rtl/>
        </w:rPr>
        <w:t xml:space="preserve"> درست، اظهار </w:t>
      </w:r>
      <w:proofErr w:type="spellStart"/>
      <w:r w:rsidRPr="00E45842">
        <w:rPr>
          <w:rFonts w:ascii="IRBadr" w:hAnsi="IRBadr" w:cs="IRBadr"/>
          <w:color w:val="auto"/>
          <w:rtl/>
        </w:rPr>
        <w:t>می‌کنند</w:t>
      </w:r>
      <w:proofErr w:type="spellEnd"/>
      <w:r w:rsidRPr="00E45842">
        <w:rPr>
          <w:rFonts w:ascii="IRBadr" w:hAnsi="IRBadr" w:cs="IRBadr"/>
          <w:color w:val="auto"/>
          <w:rtl/>
        </w:rPr>
        <w:t xml:space="preserve">. اسلام این را </w:t>
      </w:r>
      <w:proofErr w:type="spellStart"/>
      <w:r w:rsidRPr="00E45842">
        <w:rPr>
          <w:rFonts w:ascii="IRBadr" w:hAnsi="IRBadr" w:cs="IRBadr"/>
          <w:color w:val="auto"/>
          <w:rtl/>
        </w:rPr>
        <w:t>می‌پسندد</w:t>
      </w:r>
      <w:proofErr w:type="spellEnd"/>
      <w:r w:rsidRPr="00E45842">
        <w:rPr>
          <w:rFonts w:ascii="IRBadr" w:hAnsi="IRBadr" w:cs="IRBadr"/>
          <w:color w:val="auto"/>
          <w:rtl/>
        </w:rPr>
        <w:t xml:space="preserve">. اسلام </w:t>
      </w:r>
      <w:proofErr w:type="spellStart"/>
      <w:r w:rsidRPr="00E45842">
        <w:rPr>
          <w:rFonts w:ascii="IRBadr" w:hAnsi="IRBadr" w:cs="IRBadr"/>
          <w:color w:val="auto"/>
          <w:rtl/>
        </w:rPr>
        <w:t>جامعه‌ای</w:t>
      </w:r>
      <w:proofErr w:type="spellEnd"/>
      <w:r w:rsidRPr="00E45842">
        <w:rPr>
          <w:rFonts w:ascii="IRBadr" w:hAnsi="IRBadr" w:cs="IRBadr"/>
          <w:color w:val="auto"/>
          <w:rtl/>
        </w:rPr>
        <w:t xml:space="preserve"> را </w:t>
      </w:r>
      <w:proofErr w:type="spellStart"/>
      <w:r w:rsidRPr="00E45842">
        <w:rPr>
          <w:rFonts w:ascii="IRBadr" w:hAnsi="IRBadr" w:cs="IRBadr"/>
          <w:color w:val="auto"/>
          <w:rtl/>
        </w:rPr>
        <w:t>می‌پسندد</w:t>
      </w:r>
      <w:proofErr w:type="spellEnd"/>
      <w:r w:rsidRPr="00E45842">
        <w:rPr>
          <w:rFonts w:ascii="IRBadr" w:hAnsi="IRBadr" w:cs="IRBadr"/>
          <w:color w:val="auto"/>
          <w:rtl/>
        </w:rPr>
        <w:t xml:space="preserve"> که دل </w:t>
      </w:r>
      <w:proofErr w:type="spellStart"/>
      <w:r w:rsidRPr="00E45842">
        <w:rPr>
          <w:rFonts w:ascii="IRBadr" w:hAnsi="IRBadr" w:cs="IRBadr"/>
          <w:color w:val="auto"/>
          <w:rtl/>
        </w:rPr>
        <w:t>انسان‌ها</w:t>
      </w:r>
      <w:proofErr w:type="spellEnd"/>
      <w:r w:rsidRPr="00E45842">
        <w:rPr>
          <w:rFonts w:ascii="IRBadr" w:hAnsi="IRBadr" w:cs="IRBadr"/>
          <w:color w:val="auto"/>
          <w:rtl/>
        </w:rPr>
        <w:t xml:space="preserve"> نسبت به یکدیگر مهربان و دوستدار و </w:t>
      </w:r>
      <w:proofErr w:type="spellStart"/>
      <w:r w:rsidRPr="00E45842">
        <w:rPr>
          <w:rFonts w:ascii="IRBadr" w:hAnsi="IRBadr" w:cs="IRBadr"/>
          <w:color w:val="auto"/>
          <w:rtl/>
        </w:rPr>
        <w:t>علاقه‌مند</w:t>
      </w:r>
      <w:proofErr w:type="spellEnd"/>
      <w:r w:rsidRPr="00E45842">
        <w:rPr>
          <w:rFonts w:ascii="IRBadr" w:hAnsi="IRBadr" w:cs="IRBadr"/>
          <w:color w:val="auto"/>
          <w:rtl/>
        </w:rPr>
        <w:t xml:space="preserve"> به هم باشند و این دوستی و علاقه را ابراز کنند. </w:t>
      </w:r>
    </w:p>
    <w:p w:rsidR="00B8375B" w:rsidRPr="00E45842" w:rsidRDefault="00B8375B" w:rsidP="00E45842">
      <w:pPr>
        <w:pStyle w:val="2"/>
        <w:rPr>
          <w:rFonts w:ascii="IRBadr" w:eastAsia="Times New Roman" w:hAnsi="IRBadr"/>
          <w:rtl/>
        </w:rPr>
      </w:pPr>
      <w:bookmarkStart w:id="5" w:name="_Toc456595330"/>
      <w:r w:rsidRPr="00E45842">
        <w:rPr>
          <w:rFonts w:ascii="IRBadr" w:eastAsia="Times New Roman" w:hAnsi="IRBadr"/>
          <w:rtl/>
        </w:rPr>
        <w:t>دشمنی با خدا و دستورات او خط قرمز محبت و دوستی</w:t>
      </w:r>
      <w:bookmarkEnd w:id="5"/>
    </w:p>
    <w:p w:rsidR="00B8375B" w:rsidRPr="00E45842" w:rsidRDefault="00B8375B" w:rsidP="00E45842">
      <w:pPr>
        <w:spacing w:after="160" w:line="259" w:lineRule="auto"/>
        <w:ind w:firstLine="0"/>
        <w:contextualSpacing w:val="0"/>
        <w:jc w:val="lowKashida"/>
        <w:rPr>
          <w:rFonts w:ascii="IRBadr" w:hAnsi="IRBadr" w:cs="IRBadr"/>
          <w:color w:val="auto"/>
          <w:rtl/>
        </w:rPr>
      </w:pPr>
      <w:r w:rsidRPr="00E45842">
        <w:rPr>
          <w:rFonts w:ascii="IRBadr" w:hAnsi="IRBadr" w:cs="IRBadr"/>
          <w:color w:val="auto"/>
          <w:rtl/>
        </w:rPr>
        <w:t xml:space="preserve">اما دو تا قید اینجا وجود دارد. یکی اینکه این اظهار علاقه و محبتی و </w:t>
      </w:r>
      <w:proofErr w:type="spellStart"/>
      <w:r w:rsidRPr="00E45842">
        <w:rPr>
          <w:rFonts w:ascii="IRBadr" w:hAnsi="IRBadr" w:cs="IRBadr"/>
          <w:color w:val="auto"/>
          <w:rtl/>
        </w:rPr>
        <w:t>دل‌سوزی</w:t>
      </w:r>
      <w:proofErr w:type="spellEnd"/>
      <w:r w:rsidRPr="00E45842">
        <w:rPr>
          <w:rFonts w:ascii="IRBadr" w:hAnsi="IRBadr" w:cs="IRBadr"/>
          <w:color w:val="auto"/>
          <w:rtl/>
        </w:rPr>
        <w:t xml:space="preserve"> که وجود دارد و باید آن را ابراز کرد، باید در محدوده فرمان الهی باشد. جایی </w:t>
      </w:r>
      <w:r w:rsidR="00E45842">
        <w:rPr>
          <w:rFonts w:ascii="IRBadr" w:hAnsi="IRBadr" w:cs="IRBadr" w:hint="cs"/>
          <w:color w:val="auto"/>
          <w:rtl/>
        </w:rPr>
        <w:t xml:space="preserve">که </w:t>
      </w:r>
      <w:r w:rsidRPr="00E45842">
        <w:rPr>
          <w:rFonts w:ascii="IRBadr" w:hAnsi="IRBadr" w:cs="IRBadr"/>
          <w:color w:val="auto"/>
          <w:rtl/>
        </w:rPr>
        <w:t xml:space="preserve">با فرمان خدا مقابله پیدا </w:t>
      </w:r>
      <w:proofErr w:type="spellStart"/>
      <w:r w:rsidRPr="00E45842">
        <w:rPr>
          <w:rFonts w:ascii="IRBadr" w:hAnsi="IRBadr" w:cs="IRBadr"/>
          <w:color w:val="auto"/>
          <w:rtl/>
        </w:rPr>
        <w:t>می‌کند</w:t>
      </w:r>
      <w:proofErr w:type="spellEnd"/>
      <w:r w:rsidRPr="00E45842">
        <w:rPr>
          <w:rFonts w:ascii="IRBadr" w:hAnsi="IRBadr" w:cs="IRBadr"/>
          <w:color w:val="auto"/>
          <w:rtl/>
        </w:rPr>
        <w:t xml:space="preserve">، نباید </w:t>
      </w:r>
      <w:proofErr w:type="spellStart"/>
      <w:r w:rsidRPr="00E45842">
        <w:rPr>
          <w:rFonts w:ascii="IRBadr" w:hAnsi="IRBadr" w:cs="IRBadr"/>
          <w:color w:val="auto"/>
          <w:rtl/>
        </w:rPr>
        <w:t>دل‌سوزی</w:t>
      </w:r>
      <w:proofErr w:type="spellEnd"/>
      <w:r w:rsidRPr="00E45842">
        <w:rPr>
          <w:rFonts w:ascii="IRBadr" w:hAnsi="IRBadr" w:cs="IRBadr"/>
          <w:color w:val="auto"/>
          <w:rtl/>
        </w:rPr>
        <w:t xml:space="preserve"> کرد. قبلا</w:t>
      </w:r>
      <w:r w:rsidR="00E45842">
        <w:rPr>
          <w:rFonts w:ascii="IRBadr" w:hAnsi="IRBadr" w:cs="IRBadr" w:hint="cs"/>
          <w:color w:val="auto"/>
          <w:rtl/>
        </w:rPr>
        <w:t>ً</w:t>
      </w:r>
      <w:r w:rsidRPr="00E45842">
        <w:rPr>
          <w:rFonts w:ascii="IRBadr" w:hAnsi="IRBadr" w:cs="IRBadr"/>
          <w:color w:val="auto"/>
          <w:rtl/>
        </w:rPr>
        <w:t xml:space="preserve"> به داستان جالب </w:t>
      </w:r>
      <w:proofErr w:type="spellStart"/>
      <w:r w:rsidRPr="00E45842">
        <w:rPr>
          <w:rFonts w:ascii="IRBadr" w:hAnsi="IRBadr" w:cs="IRBadr"/>
          <w:color w:val="auto"/>
          <w:rtl/>
        </w:rPr>
        <w:t>رابطه‌ی</w:t>
      </w:r>
      <w:proofErr w:type="spellEnd"/>
      <w:r w:rsidRPr="00E45842">
        <w:rPr>
          <w:rFonts w:ascii="IRBadr" w:hAnsi="IRBadr" w:cs="IRBadr"/>
          <w:color w:val="auto"/>
          <w:rtl/>
        </w:rPr>
        <w:t xml:space="preserve"> نوح با فرزندش، اشاره کردم. آیات مربوط به </w:t>
      </w:r>
      <w:proofErr w:type="spellStart"/>
      <w:r w:rsidRPr="00E45842">
        <w:rPr>
          <w:rFonts w:ascii="IRBadr" w:hAnsi="IRBadr" w:cs="IRBadr"/>
          <w:color w:val="auto"/>
          <w:rtl/>
        </w:rPr>
        <w:t>رابطه‌ی</w:t>
      </w:r>
      <w:proofErr w:type="spellEnd"/>
      <w:r w:rsidRPr="00E45842">
        <w:rPr>
          <w:rFonts w:ascii="IRBadr" w:hAnsi="IRBadr" w:cs="IRBadr"/>
          <w:color w:val="auto"/>
          <w:rtl/>
        </w:rPr>
        <w:t xml:space="preserve"> نوح با فرزند </w:t>
      </w:r>
      <w:proofErr w:type="spellStart"/>
      <w:r w:rsidRPr="00E45842">
        <w:rPr>
          <w:rFonts w:ascii="IRBadr" w:hAnsi="IRBadr" w:cs="IRBadr"/>
          <w:color w:val="auto"/>
          <w:rtl/>
        </w:rPr>
        <w:t>ناصالح</w:t>
      </w:r>
      <w:proofErr w:type="spellEnd"/>
      <w:r w:rsidRPr="00E45842">
        <w:rPr>
          <w:rFonts w:ascii="IRBadr" w:hAnsi="IRBadr" w:cs="IRBadr"/>
          <w:color w:val="auto"/>
          <w:rtl/>
        </w:rPr>
        <w:t xml:space="preserve"> خود، در </w:t>
      </w:r>
      <w:proofErr w:type="spellStart"/>
      <w:r w:rsidRPr="00E45842">
        <w:rPr>
          <w:rFonts w:ascii="IRBadr" w:hAnsi="IRBadr" w:cs="IRBadr"/>
          <w:color w:val="auto"/>
          <w:rtl/>
        </w:rPr>
        <w:t>سوره‌ی</w:t>
      </w:r>
      <w:proofErr w:type="spellEnd"/>
      <w:r w:rsidRPr="00E45842">
        <w:rPr>
          <w:rFonts w:ascii="IRBadr" w:hAnsi="IRBadr" w:cs="IRBadr"/>
          <w:color w:val="auto"/>
          <w:rtl/>
        </w:rPr>
        <w:t xml:space="preserve"> </w:t>
      </w:r>
      <w:proofErr w:type="spellStart"/>
      <w:r w:rsidRPr="00E45842">
        <w:rPr>
          <w:rFonts w:ascii="IRBadr" w:hAnsi="IRBadr" w:cs="IRBadr"/>
          <w:color w:val="auto"/>
          <w:rtl/>
        </w:rPr>
        <w:t>هود</w:t>
      </w:r>
      <w:proofErr w:type="spellEnd"/>
      <w:r w:rsidRPr="00E45842">
        <w:rPr>
          <w:rFonts w:ascii="IRBadr" w:hAnsi="IRBadr" w:cs="IRBadr"/>
          <w:color w:val="auto"/>
          <w:rtl/>
        </w:rPr>
        <w:t xml:space="preserve"> آمده است. چندین آیه در ارتباط با </w:t>
      </w:r>
      <w:proofErr w:type="spellStart"/>
      <w:r w:rsidRPr="00E45842">
        <w:rPr>
          <w:rFonts w:ascii="IRBadr" w:hAnsi="IRBadr" w:cs="IRBadr"/>
          <w:color w:val="auto"/>
          <w:rtl/>
        </w:rPr>
        <w:t>رابطه‌ی</w:t>
      </w:r>
      <w:proofErr w:type="spellEnd"/>
      <w:r w:rsidRPr="00E45842">
        <w:rPr>
          <w:rFonts w:ascii="IRBadr" w:hAnsi="IRBadr" w:cs="IRBadr"/>
          <w:color w:val="auto"/>
          <w:rtl/>
        </w:rPr>
        <w:t xml:space="preserve"> نوح پیامبر آمده است. </w:t>
      </w:r>
    </w:p>
    <w:p w:rsidR="00B8375B" w:rsidRPr="00E45842" w:rsidRDefault="00B8375B" w:rsidP="00E45842">
      <w:pPr>
        <w:pStyle w:val="2"/>
        <w:rPr>
          <w:rFonts w:ascii="IRBadr" w:eastAsia="Times New Roman" w:hAnsi="IRBadr"/>
          <w:rtl/>
        </w:rPr>
      </w:pPr>
      <w:bookmarkStart w:id="6" w:name="_Toc456595331"/>
      <w:r w:rsidRPr="00E45842">
        <w:rPr>
          <w:rFonts w:ascii="IRBadr" w:eastAsia="Times New Roman" w:hAnsi="IRBadr"/>
          <w:rtl/>
        </w:rPr>
        <w:lastRenderedPageBreak/>
        <w:t>خط قرمز محبت و اظهار علاقه به فرزند در داستان حضرت نوح</w:t>
      </w:r>
      <w:bookmarkEnd w:id="6"/>
      <w:r w:rsidR="00E45842">
        <w:rPr>
          <w:rFonts w:ascii="IRBadr" w:eastAsia="Times New Roman" w:hAnsi="IRBadr" w:hint="cs"/>
          <w:rtl/>
        </w:rPr>
        <w:t>(ع)</w:t>
      </w:r>
    </w:p>
    <w:p w:rsidR="00B8375B" w:rsidRPr="00E45842" w:rsidRDefault="00B8375B" w:rsidP="00E45842">
      <w:pPr>
        <w:spacing w:after="160" w:line="259" w:lineRule="auto"/>
        <w:ind w:firstLine="0"/>
        <w:contextualSpacing w:val="0"/>
        <w:jc w:val="lowKashida"/>
        <w:rPr>
          <w:rFonts w:ascii="IRBadr" w:hAnsi="IRBadr" w:cs="IRBadr"/>
          <w:color w:val="auto"/>
          <w:rtl/>
        </w:rPr>
      </w:pPr>
      <w:r w:rsidRPr="00E45842">
        <w:rPr>
          <w:rFonts w:ascii="IRBadr" w:hAnsi="IRBadr" w:cs="IRBadr"/>
          <w:color w:val="auto"/>
          <w:rtl/>
        </w:rPr>
        <w:t xml:space="preserve">این پیامبر بزرگ الهی که قرآن </w:t>
      </w:r>
      <w:proofErr w:type="spellStart"/>
      <w:r w:rsidRPr="00E45842">
        <w:rPr>
          <w:rFonts w:ascii="IRBadr" w:hAnsi="IRBadr" w:cs="IRBadr"/>
          <w:color w:val="auto"/>
          <w:rtl/>
        </w:rPr>
        <w:t>می‌فرماید</w:t>
      </w:r>
      <w:proofErr w:type="spellEnd"/>
      <w:r w:rsidRPr="00E45842">
        <w:rPr>
          <w:rFonts w:ascii="IRBadr" w:hAnsi="IRBadr" w:cs="IRBadr"/>
          <w:color w:val="auto"/>
          <w:rtl/>
        </w:rPr>
        <w:t>: (</w:t>
      </w:r>
      <w:proofErr w:type="spellStart"/>
      <w:r w:rsidRPr="00E45842">
        <w:rPr>
          <w:rFonts w:ascii="IRBadr" w:hAnsi="IRBadr" w:cs="IRBadr"/>
          <w:b/>
          <w:bCs/>
          <w:color w:val="auto"/>
          <w:rtl/>
        </w:rPr>
        <w:t>سَلامٌ</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عَلى</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نُوحٍ</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فِي</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الْعالَمين</w:t>
      </w:r>
      <w:proofErr w:type="spellEnd"/>
      <w:r w:rsidRPr="00E45842">
        <w:rPr>
          <w:rFonts w:ascii="IRBadr" w:hAnsi="IRBadr" w:cs="IRBadr"/>
          <w:color w:val="auto"/>
          <w:rtl/>
        </w:rPr>
        <w:t>)</w:t>
      </w:r>
      <w:r w:rsidRPr="00E45842">
        <w:rPr>
          <w:rFonts w:ascii="IRBadr" w:hAnsi="IRBadr" w:cs="IRBadr"/>
          <w:color w:val="auto"/>
          <w:vertAlign w:val="superscript"/>
          <w:rtl/>
        </w:rPr>
        <w:footnoteReference w:id="4"/>
      </w:r>
      <w:r w:rsidRPr="00E45842">
        <w:rPr>
          <w:rFonts w:ascii="IRBadr" w:hAnsi="IRBadr" w:cs="IRBadr"/>
          <w:color w:val="auto"/>
          <w:rtl/>
        </w:rPr>
        <w:t xml:space="preserve">‏ خداوند بر پیامبر عظیم </w:t>
      </w:r>
      <w:proofErr w:type="spellStart"/>
      <w:r w:rsidRPr="00E45842">
        <w:rPr>
          <w:rFonts w:ascii="IRBadr" w:hAnsi="IRBadr" w:cs="IRBadr"/>
          <w:color w:val="auto"/>
          <w:rtl/>
        </w:rPr>
        <w:t>الشأنی</w:t>
      </w:r>
      <w:proofErr w:type="spellEnd"/>
      <w:r w:rsidRPr="00E45842">
        <w:rPr>
          <w:rFonts w:ascii="IRBadr" w:hAnsi="IRBadr" w:cs="IRBadr"/>
          <w:color w:val="auto"/>
          <w:rtl/>
        </w:rPr>
        <w:t xml:space="preserve"> مثل نوح درود </w:t>
      </w:r>
      <w:proofErr w:type="spellStart"/>
      <w:r w:rsidRPr="00E45842">
        <w:rPr>
          <w:rFonts w:ascii="IRBadr" w:hAnsi="IRBadr" w:cs="IRBadr"/>
          <w:color w:val="auto"/>
          <w:rtl/>
        </w:rPr>
        <w:t>مطلق</w:t>
      </w:r>
      <w:proofErr w:type="spellEnd"/>
      <w:r w:rsidRPr="00E45842">
        <w:rPr>
          <w:rFonts w:ascii="IRBadr" w:hAnsi="IRBadr" w:cs="IRBadr"/>
          <w:color w:val="auto"/>
          <w:rtl/>
        </w:rPr>
        <w:t xml:space="preserve"> </w:t>
      </w:r>
      <w:proofErr w:type="spellStart"/>
      <w:r w:rsidRPr="00E45842">
        <w:rPr>
          <w:rFonts w:ascii="IRBadr" w:hAnsi="IRBadr" w:cs="IRBadr"/>
          <w:color w:val="auto"/>
          <w:rtl/>
        </w:rPr>
        <w:t>می‌فرستد</w:t>
      </w:r>
      <w:proofErr w:type="spellEnd"/>
      <w:r w:rsidRPr="00E45842">
        <w:rPr>
          <w:rFonts w:ascii="IRBadr" w:hAnsi="IRBadr" w:cs="IRBadr"/>
          <w:color w:val="auto"/>
          <w:rtl/>
        </w:rPr>
        <w:t>. در اینجا نسبت به فرزند حضرت نوح دو نکته وجود دارد. یکی اینکه خوب حضرت فرمود: (</w:t>
      </w:r>
      <w:proofErr w:type="spellStart"/>
      <w:r w:rsidRPr="00E45842">
        <w:rPr>
          <w:rFonts w:ascii="IRBadr" w:hAnsi="IRBadr" w:cs="IRBadr"/>
          <w:b/>
          <w:bCs/>
          <w:color w:val="auto"/>
          <w:rtl/>
        </w:rPr>
        <w:t>يا</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بُنَيَّ</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ارْكَبْ</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مَعَنا</w:t>
      </w:r>
      <w:proofErr w:type="spellEnd"/>
      <w:r w:rsidRPr="00E45842">
        <w:rPr>
          <w:rFonts w:ascii="IRBadr" w:hAnsi="IRBadr" w:cs="IRBadr"/>
          <w:color w:val="auto"/>
          <w:rtl/>
        </w:rPr>
        <w:t>)</w:t>
      </w:r>
      <w:r w:rsidRPr="00E45842">
        <w:rPr>
          <w:rFonts w:ascii="IRBadr" w:hAnsi="IRBadr" w:cs="IRBadr"/>
          <w:color w:val="auto"/>
          <w:vertAlign w:val="superscript"/>
          <w:rtl/>
        </w:rPr>
        <w:footnoteReference w:id="5"/>
      </w:r>
      <w:r w:rsidRPr="00E45842">
        <w:rPr>
          <w:rFonts w:ascii="IRBadr" w:hAnsi="IRBadr" w:cs="IRBadr"/>
          <w:color w:val="auto"/>
          <w:rtl/>
        </w:rPr>
        <w:t xml:space="preserve">‏ خیلی دوست داشت که فرزندش را نجات دهد. با مهربانی و با بیانی نرم، با </w:t>
      </w:r>
      <w:proofErr w:type="spellStart"/>
      <w:r w:rsidRPr="00E45842">
        <w:rPr>
          <w:rFonts w:ascii="IRBadr" w:hAnsi="IRBadr" w:cs="IRBadr"/>
          <w:color w:val="auto"/>
          <w:rtl/>
        </w:rPr>
        <w:t>خطابی</w:t>
      </w:r>
      <w:proofErr w:type="spellEnd"/>
      <w:r w:rsidRPr="00E45842">
        <w:rPr>
          <w:rFonts w:ascii="IRBadr" w:hAnsi="IRBadr" w:cs="IRBadr"/>
          <w:color w:val="auto"/>
          <w:rtl/>
        </w:rPr>
        <w:t xml:space="preserve"> از سر دوستی و مهر و محبت، فرزند خود را صدا </w:t>
      </w:r>
      <w:proofErr w:type="spellStart"/>
      <w:r w:rsidRPr="00E45842">
        <w:rPr>
          <w:rFonts w:ascii="IRBadr" w:hAnsi="IRBadr" w:cs="IRBadr"/>
          <w:color w:val="auto"/>
          <w:rtl/>
        </w:rPr>
        <w:t>می‌کند</w:t>
      </w:r>
      <w:proofErr w:type="spellEnd"/>
      <w:r w:rsidRPr="00E45842">
        <w:rPr>
          <w:rFonts w:ascii="IRBadr" w:hAnsi="IRBadr" w:cs="IRBadr"/>
          <w:color w:val="auto"/>
          <w:rtl/>
        </w:rPr>
        <w:t>: (</w:t>
      </w:r>
      <w:proofErr w:type="spellStart"/>
      <w:r w:rsidRPr="00E45842">
        <w:rPr>
          <w:rFonts w:ascii="IRBadr" w:hAnsi="IRBadr" w:cs="IRBadr"/>
          <w:b/>
          <w:bCs/>
          <w:color w:val="auto"/>
          <w:rtl/>
        </w:rPr>
        <w:t>يا</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بُنَيَّ</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ارْكَبْ</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مَعَنا</w:t>
      </w:r>
      <w:proofErr w:type="spellEnd"/>
      <w:r w:rsidRPr="00E45842">
        <w:rPr>
          <w:rFonts w:ascii="IRBadr" w:hAnsi="IRBadr" w:cs="IRBadr"/>
          <w:color w:val="auto"/>
          <w:rtl/>
        </w:rPr>
        <w:t>)</w:t>
      </w:r>
      <w:r w:rsidRPr="00E45842">
        <w:rPr>
          <w:rFonts w:ascii="IRBadr" w:hAnsi="IRBadr" w:cs="IRBadr"/>
          <w:color w:val="auto"/>
          <w:vertAlign w:val="superscript"/>
          <w:rtl/>
        </w:rPr>
        <w:footnoteReference w:id="6"/>
      </w:r>
      <w:r w:rsidRPr="00E45842">
        <w:rPr>
          <w:rFonts w:ascii="IRBadr" w:hAnsi="IRBadr" w:cs="IRBadr"/>
          <w:color w:val="auto"/>
          <w:rtl/>
        </w:rPr>
        <w:t>‏ بیا سوار کشتی شو تا از دست طوفان و از چنگال بلای الهی رهایی پیدا کنی. ولی وقتی هم فرمان خدا روشن شد، حضرت فرمود: من تسلیم هستم. خدا که فرمود: (</w:t>
      </w:r>
      <w:proofErr w:type="spellStart"/>
      <w:r w:rsidRPr="00E45842">
        <w:rPr>
          <w:rFonts w:ascii="IRBadr" w:hAnsi="IRBadr" w:cs="IRBadr"/>
          <w:b/>
          <w:bCs/>
          <w:color w:val="auto"/>
          <w:rtl/>
        </w:rPr>
        <w:t>إِنَّهُ</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لَيْسَ</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مِنْ</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أَهْلِك</w:t>
      </w:r>
      <w:proofErr w:type="spellEnd"/>
      <w:r w:rsidRPr="00E45842">
        <w:rPr>
          <w:rFonts w:ascii="IRBadr" w:hAnsi="IRBadr" w:cs="IRBadr"/>
          <w:color w:val="auto"/>
          <w:rtl/>
        </w:rPr>
        <w:t>)</w:t>
      </w:r>
      <w:r w:rsidRPr="00E45842">
        <w:rPr>
          <w:rFonts w:ascii="IRBadr" w:hAnsi="IRBadr" w:cs="IRBadr"/>
          <w:color w:val="auto"/>
          <w:vertAlign w:val="superscript"/>
          <w:rtl/>
        </w:rPr>
        <w:footnoteReference w:id="7"/>
      </w:r>
      <w:r w:rsidRPr="00E45842">
        <w:rPr>
          <w:rFonts w:ascii="IRBadr" w:hAnsi="IRBadr" w:cs="IRBadr"/>
          <w:color w:val="auto"/>
          <w:rtl/>
        </w:rPr>
        <w:t xml:space="preserve">‏  ‏دیگر امیدی به هدایت فرزند تو نیست و تو باید روابط خود را با او قطع کنی و دلت را از این فرزند </w:t>
      </w:r>
      <w:proofErr w:type="spellStart"/>
      <w:r w:rsidRPr="00E45842">
        <w:rPr>
          <w:rFonts w:ascii="IRBadr" w:hAnsi="IRBadr" w:cs="IRBadr"/>
          <w:color w:val="auto"/>
          <w:rtl/>
        </w:rPr>
        <w:t>ناصالح</w:t>
      </w:r>
      <w:proofErr w:type="spellEnd"/>
      <w:r w:rsidRPr="00E45842">
        <w:rPr>
          <w:rFonts w:ascii="IRBadr" w:hAnsi="IRBadr" w:cs="IRBadr"/>
          <w:color w:val="auto"/>
          <w:rtl/>
        </w:rPr>
        <w:t xml:space="preserve"> </w:t>
      </w:r>
      <w:proofErr w:type="spellStart"/>
      <w:r w:rsidRPr="00E45842">
        <w:rPr>
          <w:rFonts w:ascii="IRBadr" w:hAnsi="IRBadr" w:cs="IRBadr"/>
          <w:color w:val="auto"/>
          <w:rtl/>
        </w:rPr>
        <w:t>ببُری</w:t>
      </w:r>
      <w:proofErr w:type="spellEnd"/>
      <w:r w:rsidRPr="00E45842">
        <w:rPr>
          <w:rFonts w:ascii="IRBadr" w:hAnsi="IRBadr" w:cs="IRBadr"/>
          <w:color w:val="auto"/>
          <w:rtl/>
        </w:rPr>
        <w:t>؛ فرمود: (</w:t>
      </w:r>
      <w:proofErr w:type="spellStart"/>
      <w:r w:rsidRPr="00E45842">
        <w:rPr>
          <w:rFonts w:ascii="IRBadr" w:hAnsi="IRBadr" w:cs="IRBadr"/>
          <w:b/>
          <w:bCs/>
          <w:color w:val="auto"/>
          <w:rtl/>
        </w:rPr>
        <w:t>إِنِّي</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أَعِظُكَ</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أَنْ</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تَكُونَ</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مِنَ</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الْجاهِلين</w:t>
      </w:r>
      <w:proofErr w:type="spellEnd"/>
      <w:r w:rsidRPr="00E45842">
        <w:rPr>
          <w:rFonts w:ascii="IRBadr" w:hAnsi="IRBadr" w:cs="IRBadr"/>
          <w:b/>
          <w:bCs/>
          <w:color w:val="auto"/>
          <w:rtl/>
        </w:rPr>
        <w:t>‏</w:t>
      </w:r>
      <w:r w:rsidRPr="00E45842">
        <w:rPr>
          <w:rFonts w:ascii="IRBadr" w:hAnsi="IRBadr" w:cs="IRBadr"/>
          <w:color w:val="auto"/>
          <w:rtl/>
        </w:rPr>
        <w:t>)</w:t>
      </w:r>
      <w:r w:rsidRPr="00E45842">
        <w:rPr>
          <w:rFonts w:ascii="IRBadr" w:hAnsi="IRBadr" w:cs="IRBadr"/>
          <w:color w:val="auto"/>
          <w:vertAlign w:val="superscript"/>
          <w:rtl/>
        </w:rPr>
        <w:footnoteReference w:id="8"/>
      </w:r>
      <w:r w:rsidRPr="00E45842">
        <w:rPr>
          <w:rFonts w:ascii="IRBadr" w:hAnsi="IRBadr" w:cs="IRBadr"/>
          <w:color w:val="auto"/>
          <w:rtl/>
        </w:rPr>
        <w:t xml:space="preserve">‏ به خدا پناه </w:t>
      </w:r>
      <w:proofErr w:type="spellStart"/>
      <w:r w:rsidRPr="00E45842">
        <w:rPr>
          <w:rFonts w:ascii="IRBadr" w:hAnsi="IRBadr" w:cs="IRBadr"/>
          <w:color w:val="auto"/>
          <w:rtl/>
        </w:rPr>
        <w:t>می‌برم</w:t>
      </w:r>
      <w:proofErr w:type="spellEnd"/>
      <w:r w:rsidRPr="00E45842">
        <w:rPr>
          <w:rFonts w:ascii="IRBadr" w:hAnsi="IRBadr" w:cs="IRBadr"/>
          <w:color w:val="auto"/>
          <w:rtl/>
        </w:rPr>
        <w:t xml:space="preserve"> که </w:t>
      </w:r>
      <w:r w:rsidR="00E45842">
        <w:rPr>
          <w:rFonts w:ascii="IRBadr" w:hAnsi="IRBadr" w:cs="IRBadr" w:hint="cs"/>
          <w:color w:val="auto"/>
          <w:rtl/>
        </w:rPr>
        <w:t xml:space="preserve">از </w:t>
      </w:r>
      <w:proofErr w:type="spellStart"/>
      <w:r w:rsidRPr="00E45842">
        <w:rPr>
          <w:rFonts w:ascii="IRBadr" w:hAnsi="IRBadr" w:cs="IRBadr"/>
          <w:color w:val="auto"/>
          <w:rtl/>
        </w:rPr>
        <w:t>جاهلین</w:t>
      </w:r>
      <w:proofErr w:type="spellEnd"/>
      <w:r w:rsidRPr="00E45842">
        <w:rPr>
          <w:rFonts w:ascii="IRBadr" w:hAnsi="IRBadr" w:cs="IRBadr"/>
          <w:color w:val="auto"/>
          <w:rtl/>
        </w:rPr>
        <w:t xml:space="preserve"> باشم. جاهل یعنی اینکه انسان در </w:t>
      </w:r>
      <w:proofErr w:type="spellStart"/>
      <w:r w:rsidRPr="00E45842">
        <w:rPr>
          <w:rFonts w:ascii="IRBadr" w:hAnsi="IRBadr" w:cs="IRBadr"/>
          <w:color w:val="auto"/>
          <w:rtl/>
        </w:rPr>
        <w:t>برابرفرمان</w:t>
      </w:r>
      <w:proofErr w:type="spellEnd"/>
      <w:r w:rsidRPr="00E45842">
        <w:rPr>
          <w:rFonts w:ascii="IRBadr" w:hAnsi="IRBadr" w:cs="IRBadr"/>
          <w:color w:val="auto"/>
          <w:rtl/>
        </w:rPr>
        <w:t xml:space="preserve"> خدا بایستد. کسی که </w:t>
      </w:r>
      <w:proofErr w:type="spellStart"/>
      <w:r w:rsidRPr="00E45842">
        <w:rPr>
          <w:rFonts w:ascii="IRBadr" w:hAnsi="IRBadr" w:cs="IRBadr"/>
          <w:color w:val="auto"/>
          <w:rtl/>
        </w:rPr>
        <w:t>علاقه‌ها</w:t>
      </w:r>
      <w:proofErr w:type="spellEnd"/>
      <w:r w:rsidRPr="00E45842">
        <w:rPr>
          <w:rFonts w:ascii="IRBadr" w:hAnsi="IRBadr" w:cs="IRBadr"/>
          <w:color w:val="auto"/>
          <w:rtl/>
        </w:rPr>
        <w:t xml:space="preserve"> و </w:t>
      </w:r>
      <w:proofErr w:type="spellStart"/>
      <w:r w:rsidRPr="00E45842">
        <w:rPr>
          <w:rFonts w:ascii="IRBadr" w:hAnsi="IRBadr" w:cs="IRBadr"/>
          <w:color w:val="auto"/>
          <w:rtl/>
        </w:rPr>
        <w:t>محبت‌های</w:t>
      </w:r>
      <w:proofErr w:type="spellEnd"/>
      <w:r w:rsidRPr="00E45842">
        <w:rPr>
          <w:rFonts w:ascii="IRBadr" w:hAnsi="IRBadr" w:cs="IRBadr"/>
          <w:color w:val="auto"/>
          <w:rtl/>
        </w:rPr>
        <w:t xml:space="preserve"> شخصی خود را بر فرمان و دستور خدا ترجیح دهد، جاهل است. مبدأ عالم و مبدأ خلقت و صاحب حق این عالم و </w:t>
      </w:r>
      <w:proofErr w:type="spellStart"/>
      <w:r w:rsidRPr="00E45842">
        <w:rPr>
          <w:rFonts w:ascii="IRBadr" w:hAnsi="IRBadr" w:cs="IRBadr"/>
          <w:color w:val="auto"/>
          <w:rtl/>
        </w:rPr>
        <w:t>عالی‌ترین</w:t>
      </w:r>
      <w:proofErr w:type="spellEnd"/>
      <w:r w:rsidRPr="00E45842">
        <w:rPr>
          <w:rFonts w:ascii="IRBadr" w:hAnsi="IRBadr" w:cs="IRBadr"/>
          <w:color w:val="auto"/>
          <w:rtl/>
        </w:rPr>
        <w:t xml:space="preserve"> محبوب انسان، خداست. اگر کسی بخاطر فرزند یا هر چیز دیگری از تعلقات دنیا، در برابر خدا قد علم کند، فرمان خداوند را زیر پا بگذارد، جاهل است. قرآن تأیید </w:t>
      </w:r>
      <w:proofErr w:type="spellStart"/>
      <w:r w:rsidRPr="00E45842">
        <w:rPr>
          <w:rFonts w:ascii="IRBadr" w:hAnsi="IRBadr" w:cs="IRBadr"/>
          <w:color w:val="auto"/>
          <w:rtl/>
        </w:rPr>
        <w:t>می‌کند</w:t>
      </w:r>
      <w:proofErr w:type="spellEnd"/>
      <w:r w:rsidRPr="00E45842">
        <w:rPr>
          <w:rFonts w:ascii="IRBadr" w:hAnsi="IRBadr" w:cs="IRBadr"/>
          <w:color w:val="auto"/>
          <w:rtl/>
        </w:rPr>
        <w:t xml:space="preserve"> که حضرت نوح، تا </w:t>
      </w:r>
      <w:proofErr w:type="spellStart"/>
      <w:r w:rsidRPr="00E45842">
        <w:rPr>
          <w:rFonts w:ascii="IRBadr" w:hAnsi="IRBadr" w:cs="IRBadr"/>
          <w:color w:val="auto"/>
          <w:rtl/>
        </w:rPr>
        <w:t>آن‌جایی</w:t>
      </w:r>
      <w:proofErr w:type="spellEnd"/>
      <w:r w:rsidRPr="00E45842">
        <w:rPr>
          <w:rFonts w:ascii="IRBadr" w:hAnsi="IRBadr" w:cs="IRBadr"/>
          <w:color w:val="auto"/>
          <w:rtl/>
        </w:rPr>
        <w:t xml:space="preserve"> که راه داشت </w:t>
      </w:r>
      <w:proofErr w:type="spellStart"/>
      <w:r w:rsidRPr="00E45842">
        <w:rPr>
          <w:rFonts w:ascii="IRBadr" w:hAnsi="IRBadr" w:cs="IRBadr"/>
          <w:color w:val="auto"/>
          <w:rtl/>
        </w:rPr>
        <w:t>دل‌سوزی</w:t>
      </w:r>
      <w:proofErr w:type="spellEnd"/>
      <w:r w:rsidRPr="00E45842">
        <w:rPr>
          <w:rFonts w:ascii="IRBadr" w:hAnsi="IRBadr" w:cs="IRBadr"/>
          <w:color w:val="auto"/>
          <w:rtl/>
        </w:rPr>
        <w:t xml:space="preserve"> کرد. تا </w:t>
      </w:r>
      <w:proofErr w:type="spellStart"/>
      <w:r w:rsidRPr="00E45842">
        <w:rPr>
          <w:rFonts w:ascii="IRBadr" w:hAnsi="IRBadr" w:cs="IRBadr"/>
          <w:color w:val="auto"/>
          <w:rtl/>
        </w:rPr>
        <w:t>آن‌جا</w:t>
      </w:r>
      <w:proofErr w:type="spellEnd"/>
      <w:r w:rsidRPr="00E45842">
        <w:rPr>
          <w:rFonts w:ascii="IRBadr" w:hAnsi="IRBadr" w:cs="IRBadr"/>
          <w:color w:val="auto"/>
          <w:rtl/>
        </w:rPr>
        <w:t xml:space="preserve">  که امکان داشت فرزند خود را به مهر و محبت، به رهایی از عذاب الهی دعوت کرد؛ اما وقتی که فرمان خدا آمد که (</w:t>
      </w:r>
      <w:proofErr w:type="spellStart"/>
      <w:r w:rsidRPr="00E45842">
        <w:rPr>
          <w:rFonts w:ascii="IRBadr" w:hAnsi="IRBadr" w:cs="IRBadr"/>
          <w:b/>
          <w:bCs/>
          <w:color w:val="auto"/>
          <w:rtl/>
        </w:rPr>
        <w:t>إِنَّهُ</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لَيْسَ</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مِنْ</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أَهْلِك</w:t>
      </w:r>
      <w:proofErr w:type="spellEnd"/>
      <w:r w:rsidRPr="00E45842">
        <w:rPr>
          <w:rFonts w:ascii="IRBadr" w:hAnsi="IRBadr" w:cs="IRBadr"/>
          <w:color w:val="auto"/>
          <w:rtl/>
        </w:rPr>
        <w:t>)</w:t>
      </w:r>
      <w:r w:rsidRPr="00E45842">
        <w:rPr>
          <w:rFonts w:ascii="IRBadr" w:hAnsi="IRBadr" w:cs="IRBadr"/>
          <w:color w:val="auto"/>
          <w:vertAlign w:val="superscript"/>
          <w:rtl/>
        </w:rPr>
        <w:footnoteReference w:id="9"/>
      </w:r>
      <w:r w:rsidRPr="00E45842">
        <w:rPr>
          <w:rFonts w:ascii="IRBadr" w:hAnsi="IRBadr" w:cs="IRBadr"/>
          <w:color w:val="auto"/>
          <w:rtl/>
        </w:rPr>
        <w:t>‏</w:t>
      </w:r>
      <w:r w:rsidR="00E45842">
        <w:rPr>
          <w:rFonts w:ascii="IRBadr" w:hAnsi="IRBadr" w:cs="IRBadr" w:hint="cs"/>
          <w:color w:val="auto"/>
          <w:rtl/>
        </w:rPr>
        <w:t>؛</w:t>
      </w:r>
      <w:r w:rsidRPr="00E45842">
        <w:rPr>
          <w:rFonts w:ascii="IRBadr" w:hAnsi="IRBadr" w:cs="IRBadr"/>
          <w:color w:val="auto"/>
          <w:rtl/>
        </w:rPr>
        <w:t xml:space="preserve"> او دیگر فرزند تو نیست و امکان هدایت و رستگاری برای او متصور نیست، حضرت نوح هم از فرزند خود دل </w:t>
      </w:r>
      <w:proofErr w:type="spellStart"/>
      <w:r w:rsidRPr="00E45842">
        <w:rPr>
          <w:rFonts w:ascii="IRBadr" w:hAnsi="IRBadr" w:cs="IRBadr"/>
          <w:color w:val="auto"/>
          <w:rtl/>
        </w:rPr>
        <w:t>کَند</w:t>
      </w:r>
      <w:proofErr w:type="spellEnd"/>
      <w:r w:rsidRPr="00E45842">
        <w:rPr>
          <w:rFonts w:ascii="IRBadr" w:hAnsi="IRBadr" w:cs="IRBadr"/>
          <w:color w:val="auto"/>
          <w:rtl/>
        </w:rPr>
        <w:t xml:space="preserve">. در </w:t>
      </w:r>
      <w:proofErr w:type="spellStart"/>
      <w:r w:rsidRPr="00E45842">
        <w:rPr>
          <w:rFonts w:ascii="IRBadr" w:hAnsi="IRBadr" w:cs="IRBadr"/>
          <w:color w:val="auto"/>
          <w:rtl/>
        </w:rPr>
        <w:t>قصه‌ی</w:t>
      </w:r>
      <w:proofErr w:type="spellEnd"/>
      <w:r w:rsidRPr="00E45842">
        <w:rPr>
          <w:rFonts w:ascii="IRBadr" w:hAnsi="IRBadr" w:cs="IRBadr"/>
          <w:color w:val="auto"/>
          <w:rtl/>
        </w:rPr>
        <w:t xml:space="preserve"> حضرت ابراهیم و اسماعیل هم همین طور. </w:t>
      </w:r>
    </w:p>
    <w:p w:rsidR="00B8375B" w:rsidRPr="00E45842" w:rsidRDefault="00B8375B" w:rsidP="00E45842">
      <w:pPr>
        <w:pStyle w:val="2"/>
        <w:rPr>
          <w:rFonts w:ascii="IRBadr" w:eastAsia="Times New Roman" w:hAnsi="IRBadr"/>
          <w:rtl/>
        </w:rPr>
      </w:pPr>
      <w:bookmarkStart w:id="7" w:name="_Toc456595332"/>
      <w:r w:rsidRPr="00E45842">
        <w:rPr>
          <w:rFonts w:ascii="IRBadr" w:eastAsia="Times New Roman" w:hAnsi="IRBadr"/>
          <w:rtl/>
        </w:rPr>
        <w:t>خط قرمز محبت و اظهار علاقه به خویشاوندان در داستان حضرت ابراهیم</w:t>
      </w:r>
      <w:bookmarkEnd w:id="7"/>
      <w:r w:rsidR="00E45842">
        <w:rPr>
          <w:rFonts w:ascii="IRBadr" w:eastAsia="Times New Roman" w:hAnsi="IRBadr" w:hint="cs"/>
          <w:rtl/>
        </w:rPr>
        <w:t>(ع)</w:t>
      </w:r>
    </w:p>
    <w:p w:rsidR="00EC5082" w:rsidRDefault="00B8375B" w:rsidP="00E45842">
      <w:pPr>
        <w:spacing w:after="160" w:line="259" w:lineRule="auto"/>
        <w:ind w:firstLine="0"/>
        <w:contextualSpacing w:val="0"/>
        <w:jc w:val="lowKashida"/>
        <w:rPr>
          <w:rFonts w:ascii="IRBadr" w:hAnsi="IRBadr" w:cs="IRBadr" w:hint="cs"/>
          <w:color w:val="auto"/>
          <w:rtl/>
        </w:rPr>
      </w:pPr>
      <w:r w:rsidRPr="00E45842">
        <w:rPr>
          <w:rFonts w:ascii="IRBadr" w:hAnsi="IRBadr" w:cs="IRBadr"/>
          <w:color w:val="auto"/>
          <w:rtl/>
        </w:rPr>
        <w:t xml:space="preserve">در روابط انسان با پدر یا با خویشاوندان دیگر هم همین طور است. در </w:t>
      </w:r>
      <w:proofErr w:type="spellStart"/>
      <w:r w:rsidRPr="00E45842">
        <w:rPr>
          <w:rFonts w:ascii="IRBadr" w:hAnsi="IRBadr" w:cs="IRBadr"/>
          <w:color w:val="auto"/>
          <w:rtl/>
        </w:rPr>
        <w:t>سوره‌ی</w:t>
      </w:r>
      <w:proofErr w:type="spellEnd"/>
      <w:r w:rsidRPr="00E45842">
        <w:rPr>
          <w:rFonts w:ascii="IRBadr" w:hAnsi="IRBadr" w:cs="IRBadr"/>
          <w:color w:val="auto"/>
          <w:rtl/>
        </w:rPr>
        <w:t xml:space="preserve"> توبه در </w:t>
      </w:r>
      <w:proofErr w:type="spellStart"/>
      <w:r w:rsidRPr="00E45842">
        <w:rPr>
          <w:rFonts w:ascii="IRBadr" w:hAnsi="IRBadr" w:cs="IRBadr"/>
          <w:color w:val="auto"/>
          <w:rtl/>
        </w:rPr>
        <w:t>رابطه‌ی</w:t>
      </w:r>
      <w:proofErr w:type="spellEnd"/>
      <w:r w:rsidRPr="00E45842">
        <w:rPr>
          <w:rFonts w:ascii="IRBadr" w:hAnsi="IRBadr" w:cs="IRBadr"/>
          <w:color w:val="auto"/>
          <w:rtl/>
        </w:rPr>
        <w:t xml:space="preserve"> حضرت ابراهیم با آذر آمده است. البته بنابر آنچه که از روایات و تفاسیر استفاده </w:t>
      </w:r>
      <w:proofErr w:type="spellStart"/>
      <w:r w:rsidRPr="00E45842">
        <w:rPr>
          <w:rFonts w:ascii="IRBadr" w:hAnsi="IRBadr" w:cs="IRBadr"/>
          <w:color w:val="auto"/>
          <w:rtl/>
        </w:rPr>
        <w:t>می‌شود</w:t>
      </w:r>
      <w:proofErr w:type="spellEnd"/>
      <w:r w:rsidRPr="00E45842">
        <w:rPr>
          <w:rFonts w:ascii="IRBadr" w:hAnsi="IRBadr" w:cs="IRBadr"/>
          <w:color w:val="auto"/>
          <w:rtl/>
        </w:rPr>
        <w:t xml:space="preserve"> آذر، پدر ابراهیم نبود و نسبت خویشاوندی با آذر که مثلا</w:t>
      </w:r>
      <w:r w:rsidR="00EC5082">
        <w:rPr>
          <w:rFonts w:ascii="IRBadr" w:hAnsi="IRBadr" w:cs="IRBadr" w:hint="cs"/>
          <w:color w:val="auto"/>
          <w:rtl/>
        </w:rPr>
        <w:t>ً</w:t>
      </w:r>
      <w:r w:rsidRPr="00E45842">
        <w:rPr>
          <w:rFonts w:ascii="IRBadr" w:hAnsi="IRBadr" w:cs="IRBadr"/>
          <w:color w:val="auto"/>
          <w:rtl/>
        </w:rPr>
        <w:t xml:space="preserve"> عموی او یا نوع دیگری از </w:t>
      </w:r>
      <w:proofErr w:type="spellStart"/>
      <w:r w:rsidRPr="00E45842">
        <w:rPr>
          <w:rFonts w:ascii="IRBadr" w:hAnsi="IRBadr" w:cs="IRBadr"/>
          <w:color w:val="auto"/>
          <w:rtl/>
        </w:rPr>
        <w:t>نسبت‌ها</w:t>
      </w:r>
      <w:proofErr w:type="spellEnd"/>
      <w:r w:rsidRPr="00E45842">
        <w:rPr>
          <w:rFonts w:ascii="IRBadr" w:hAnsi="IRBadr" w:cs="IRBadr"/>
          <w:color w:val="auto"/>
          <w:rtl/>
        </w:rPr>
        <w:t xml:space="preserve"> داشت، بین </w:t>
      </w:r>
      <w:proofErr w:type="spellStart"/>
      <w:r w:rsidRPr="00E45842">
        <w:rPr>
          <w:rFonts w:ascii="IRBadr" w:hAnsi="IRBadr" w:cs="IRBadr"/>
          <w:color w:val="auto"/>
          <w:rtl/>
        </w:rPr>
        <w:t>مفسرین</w:t>
      </w:r>
      <w:proofErr w:type="spellEnd"/>
      <w:r w:rsidRPr="00E45842">
        <w:rPr>
          <w:rFonts w:ascii="IRBadr" w:hAnsi="IRBadr" w:cs="IRBadr"/>
          <w:color w:val="auto"/>
          <w:rtl/>
        </w:rPr>
        <w:t xml:space="preserve"> اختلاف نظر است؛ اما ظاهرا</w:t>
      </w:r>
      <w:r w:rsidR="00EC5082">
        <w:rPr>
          <w:rFonts w:ascii="IRBadr" w:hAnsi="IRBadr" w:cs="IRBadr" w:hint="cs"/>
          <w:color w:val="auto"/>
          <w:rtl/>
        </w:rPr>
        <w:t>ً</w:t>
      </w:r>
      <w:r w:rsidRPr="00E45842">
        <w:rPr>
          <w:rFonts w:ascii="IRBadr" w:hAnsi="IRBadr" w:cs="IRBadr"/>
          <w:color w:val="auto"/>
          <w:rtl/>
        </w:rPr>
        <w:t xml:space="preserve"> پدر حضرت ابراهیم نیست. به هر حال حضرت ابراهیم برای </w:t>
      </w:r>
      <w:r w:rsidRPr="00E45842">
        <w:rPr>
          <w:rFonts w:ascii="IRBadr" w:hAnsi="IRBadr" w:cs="IRBadr"/>
          <w:color w:val="auto"/>
          <w:rtl/>
        </w:rPr>
        <w:lastRenderedPageBreak/>
        <w:t xml:space="preserve">همه دل </w:t>
      </w:r>
      <w:proofErr w:type="spellStart"/>
      <w:r w:rsidRPr="00E45842">
        <w:rPr>
          <w:rFonts w:ascii="IRBadr" w:hAnsi="IRBadr" w:cs="IRBadr"/>
          <w:color w:val="auto"/>
          <w:rtl/>
        </w:rPr>
        <w:t>می‌سوزاند</w:t>
      </w:r>
      <w:proofErr w:type="spellEnd"/>
      <w:r w:rsidRPr="00E45842">
        <w:rPr>
          <w:rFonts w:ascii="IRBadr" w:hAnsi="IRBadr" w:cs="IRBadr"/>
          <w:color w:val="auto"/>
          <w:rtl/>
        </w:rPr>
        <w:t xml:space="preserve">؛ محبت داشت و دعا </w:t>
      </w:r>
      <w:proofErr w:type="spellStart"/>
      <w:r w:rsidRPr="00E45842">
        <w:rPr>
          <w:rFonts w:ascii="IRBadr" w:hAnsi="IRBadr" w:cs="IRBadr"/>
          <w:color w:val="auto"/>
          <w:rtl/>
        </w:rPr>
        <w:t>می‌کرد</w:t>
      </w:r>
      <w:proofErr w:type="spellEnd"/>
      <w:r w:rsidRPr="00E45842">
        <w:rPr>
          <w:rFonts w:ascii="IRBadr" w:hAnsi="IRBadr" w:cs="IRBadr"/>
          <w:color w:val="auto"/>
          <w:rtl/>
        </w:rPr>
        <w:t xml:space="preserve">، اما </w:t>
      </w:r>
      <w:r w:rsidR="00EC5082">
        <w:rPr>
          <w:rFonts w:ascii="IRBadr" w:hAnsi="IRBadr" w:cs="IRBadr" w:hint="cs"/>
          <w:color w:val="auto"/>
          <w:rtl/>
        </w:rPr>
        <w:t xml:space="preserve">در </w:t>
      </w:r>
      <w:r w:rsidRPr="00E45842">
        <w:rPr>
          <w:rFonts w:ascii="IRBadr" w:hAnsi="IRBadr" w:cs="IRBadr"/>
          <w:color w:val="auto"/>
          <w:rtl/>
        </w:rPr>
        <w:t xml:space="preserve">قرآن کریم این طور </w:t>
      </w:r>
      <w:proofErr w:type="spellStart"/>
      <w:r w:rsidRPr="00E45842">
        <w:rPr>
          <w:rFonts w:ascii="IRBadr" w:hAnsi="IRBadr" w:cs="IRBadr"/>
          <w:color w:val="auto"/>
          <w:rtl/>
        </w:rPr>
        <w:t>می‌آید</w:t>
      </w:r>
      <w:proofErr w:type="spellEnd"/>
      <w:r w:rsidRPr="00E45842">
        <w:rPr>
          <w:rFonts w:ascii="IRBadr" w:hAnsi="IRBadr" w:cs="IRBadr"/>
          <w:color w:val="auto"/>
          <w:rtl/>
        </w:rPr>
        <w:t>: (</w:t>
      </w:r>
      <w:proofErr w:type="spellStart"/>
      <w:r w:rsidRPr="00E45842">
        <w:rPr>
          <w:rFonts w:ascii="IRBadr" w:hAnsi="IRBadr" w:cs="IRBadr"/>
          <w:b/>
          <w:bCs/>
          <w:color w:val="auto"/>
          <w:rtl/>
        </w:rPr>
        <w:t>فَلَمَّا</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تَبَيَّنَ</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لَهُ</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أَنَّهُ</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عَدُوٌّ</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لِلَّهِ</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تَبَرَّأَ</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مِنْهُ</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إِنَّ</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إِبْراهيمَ</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لَأَوَّاهٌ</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حَليم</w:t>
      </w:r>
      <w:proofErr w:type="spellEnd"/>
      <w:r w:rsidRPr="00E45842">
        <w:rPr>
          <w:rFonts w:ascii="IRBadr" w:hAnsi="IRBadr" w:cs="IRBadr"/>
          <w:b/>
          <w:bCs/>
          <w:color w:val="auto"/>
          <w:rtl/>
        </w:rPr>
        <w:t>‏</w:t>
      </w:r>
      <w:r w:rsidRPr="00E45842">
        <w:rPr>
          <w:rFonts w:ascii="IRBadr" w:hAnsi="IRBadr" w:cs="IRBadr"/>
          <w:color w:val="auto"/>
          <w:rtl/>
        </w:rPr>
        <w:t>)</w:t>
      </w:r>
      <w:r w:rsidRPr="00E45842">
        <w:rPr>
          <w:rFonts w:ascii="IRBadr" w:hAnsi="IRBadr" w:cs="IRBadr"/>
          <w:color w:val="auto"/>
          <w:vertAlign w:val="superscript"/>
          <w:rtl/>
        </w:rPr>
        <w:footnoteReference w:id="10"/>
      </w:r>
      <w:r w:rsidRPr="00E45842">
        <w:rPr>
          <w:rFonts w:ascii="IRBadr" w:hAnsi="IRBadr" w:cs="IRBadr"/>
          <w:color w:val="auto"/>
          <w:rtl/>
        </w:rPr>
        <w:t xml:space="preserve">‏ </w:t>
      </w:r>
      <w:r w:rsidR="00EC5082">
        <w:rPr>
          <w:rFonts w:ascii="IRBadr" w:hAnsi="IRBadr" w:cs="IRBadr" w:hint="cs"/>
          <w:color w:val="auto"/>
          <w:rtl/>
        </w:rPr>
        <w:t>.</w:t>
      </w:r>
    </w:p>
    <w:p w:rsidR="00B8375B" w:rsidRPr="00E45842" w:rsidRDefault="00B8375B" w:rsidP="00E45842">
      <w:pPr>
        <w:spacing w:after="160" w:line="259" w:lineRule="auto"/>
        <w:ind w:firstLine="0"/>
        <w:contextualSpacing w:val="0"/>
        <w:jc w:val="lowKashida"/>
        <w:rPr>
          <w:rFonts w:ascii="IRBadr" w:hAnsi="IRBadr" w:cs="IRBadr"/>
          <w:color w:val="auto"/>
          <w:rtl/>
        </w:rPr>
      </w:pPr>
      <w:r w:rsidRPr="00E45842">
        <w:rPr>
          <w:rFonts w:ascii="IRBadr" w:hAnsi="IRBadr" w:cs="IRBadr"/>
          <w:color w:val="auto"/>
          <w:rtl/>
        </w:rPr>
        <w:t xml:space="preserve">در ارتباط با فرزند، حضرت نوح </w:t>
      </w:r>
      <w:proofErr w:type="spellStart"/>
      <w:r w:rsidRPr="00E45842">
        <w:rPr>
          <w:rFonts w:ascii="IRBadr" w:hAnsi="IRBadr" w:cs="IRBadr"/>
          <w:color w:val="auto"/>
          <w:rtl/>
        </w:rPr>
        <w:t>دل‌سوزی</w:t>
      </w:r>
      <w:proofErr w:type="spellEnd"/>
      <w:r w:rsidRPr="00E45842">
        <w:rPr>
          <w:rFonts w:ascii="IRBadr" w:hAnsi="IRBadr" w:cs="IRBadr"/>
          <w:color w:val="auto"/>
          <w:rtl/>
        </w:rPr>
        <w:t xml:space="preserve"> کرد؛ محبت داشت و تا آخر همراهی کرد. در آخرین لحظاتی که زمین و زمان </w:t>
      </w:r>
      <w:proofErr w:type="spellStart"/>
      <w:r w:rsidRPr="00E45842">
        <w:rPr>
          <w:rFonts w:ascii="IRBadr" w:hAnsi="IRBadr" w:cs="IRBadr"/>
          <w:color w:val="auto"/>
          <w:rtl/>
        </w:rPr>
        <w:t>آماده‌ی</w:t>
      </w:r>
      <w:proofErr w:type="spellEnd"/>
      <w:r w:rsidRPr="00E45842">
        <w:rPr>
          <w:rFonts w:ascii="IRBadr" w:hAnsi="IRBadr" w:cs="IRBadr"/>
          <w:color w:val="auto"/>
          <w:rtl/>
        </w:rPr>
        <w:t xml:space="preserve"> طوفان نوح </w:t>
      </w:r>
      <w:proofErr w:type="spellStart"/>
      <w:r w:rsidRPr="00E45842">
        <w:rPr>
          <w:rFonts w:ascii="IRBadr" w:hAnsi="IRBadr" w:cs="IRBadr"/>
          <w:color w:val="auto"/>
          <w:rtl/>
        </w:rPr>
        <w:t>می‌شد</w:t>
      </w:r>
      <w:proofErr w:type="spellEnd"/>
      <w:r w:rsidRPr="00E45842">
        <w:rPr>
          <w:rFonts w:ascii="IRBadr" w:hAnsi="IRBadr" w:cs="IRBadr"/>
          <w:color w:val="auto"/>
          <w:rtl/>
        </w:rPr>
        <w:t xml:space="preserve"> و در اثر بارش آب از زمین و آسمان، غیر از آن کسانی که سوار کشتی بودند </w:t>
      </w:r>
      <w:proofErr w:type="spellStart"/>
      <w:r w:rsidRPr="00E45842">
        <w:rPr>
          <w:rFonts w:ascii="IRBadr" w:hAnsi="IRBadr" w:cs="IRBadr"/>
          <w:color w:val="auto"/>
          <w:rtl/>
        </w:rPr>
        <w:t>آماده‌ی</w:t>
      </w:r>
      <w:proofErr w:type="spellEnd"/>
      <w:r w:rsidRPr="00E45842">
        <w:rPr>
          <w:rFonts w:ascii="IRBadr" w:hAnsi="IRBadr" w:cs="IRBadr"/>
          <w:color w:val="auto"/>
          <w:rtl/>
        </w:rPr>
        <w:t xml:space="preserve"> غرق شدن </w:t>
      </w:r>
      <w:proofErr w:type="spellStart"/>
      <w:r w:rsidRPr="00E45842">
        <w:rPr>
          <w:rFonts w:ascii="IRBadr" w:hAnsi="IRBadr" w:cs="IRBadr"/>
          <w:color w:val="auto"/>
          <w:rtl/>
        </w:rPr>
        <w:t>می‌شد</w:t>
      </w:r>
      <w:proofErr w:type="spellEnd"/>
      <w:r w:rsidRPr="00E45842">
        <w:rPr>
          <w:rFonts w:ascii="IRBadr" w:hAnsi="IRBadr" w:cs="IRBadr"/>
          <w:color w:val="auto"/>
          <w:rtl/>
        </w:rPr>
        <w:t xml:space="preserve">، حضرت نوح تا آخر هم دل سوزاند تا فرزند خود را نجات دهد. </w:t>
      </w:r>
      <w:proofErr w:type="spellStart"/>
      <w:r w:rsidRPr="00E45842">
        <w:rPr>
          <w:rFonts w:ascii="IRBadr" w:hAnsi="IRBadr" w:cs="IRBadr"/>
          <w:color w:val="auto"/>
          <w:rtl/>
        </w:rPr>
        <w:t>درستش</w:t>
      </w:r>
      <w:proofErr w:type="spellEnd"/>
      <w:r w:rsidRPr="00E45842">
        <w:rPr>
          <w:rFonts w:ascii="IRBadr" w:hAnsi="IRBadr" w:cs="IRBadr"/>
          <w:color w:val="auto"/>
          <w:rtl/>
        </w:rPr>
        <w:t xml:space="preserve"> هم همین است؛ یعنی تا </w:t>
      </w:r>
      <w:proofErr w:type="spellStart"/>
      <w:r w:rsidRPr="00E45842">
        <w:rPr>
          <w:rFonts w:ascii="IRBadr" w:hAnsi="IRBadr" w:cs="IRBadr"/>
          <w:color w:val="auto"/>
          <w:rtl/>
        </w:rPr>
        <w:t>آن‌جا</w:t>
      </w:r>
      <w:proofErr w:type="spellEnd"/>
      <w:r w:rsidRPr="00E45842">
        <w:rPr>
          <w:rFonts w:ascii="IRBadr" w:hAnsi="IRBadr" w:cs="IRBadr"/>
          <w:color w:val="auto"/>
          <w:rtl/>
        </w:rPr>
        <w:t xml:space="preserve">  که امکان دارد انسان باید محبت خود را ابراز کند؛ </w:t>
      </w:r>
      <w:proofErr w:type="spellStart"/>
      <w:r w:rsidRPr="00E45842">
        <w:rPr>
          <w:rFonts w:ascii="IRBadr" w:hAnsi="IRBadr" w:cs="IRBadr"/>
          <w:color w:val="auto"/>
          <w:rtl/>
        </w:rPr>
        <w:t>دل‌سوزی</w:t>
      </w:r>
      <w:proofErr w:type="spellEnd"/>
      <w:r w:rsidRPr="00E45842">
        <w:rPr>
          <w:rFonts w:ascii="IRBadr" w:hAnsi="IRBadr" w:cs="IRBadr"/>
          <w:color w:val="auto"/>
          <w:rtl/>
        </w:rPr>
        <w:t xml:space="preserve"> کند؛ </w:t>
      </w:r>
      <w:proofErr w:type="spellStart"/>
      <w:r w:rsidRPr="00E45842">
        <w:rPr>
          <w:rFonts w:ascii="IRBadr" w:hAnsi="IRBadr" w:cs="IRBadr"/>
          <w:color w:val="auto"/>
          <w:rtl/>
        </w:rPr>
        <w:t>علاقه‌مند</w:t>
      </w:r>
      <w:proofErr w:type="spellEnd"/>
      <w:r w:rsidRPr="00E45842">
        <w:rPr>
          <w:rFonts w:ascii="IRBadr" w:hAnsi="IRBadr" w:cs="IRBadr"/>
          <w:color w:val="auto"/>
          <w:rtl/>
        </w:rPr>
        <w:t xml:space="preserve"> باشد؛ تعقیب کند؛ پیگیری کند تا نوجوان و جوان و فرزندش را نجات دهد و هدایت کند. حضرت نوح تا آخر پای این کار ایستاده بود و صدا </w:t>
      </w:r>
      <w:proofErr w:type="spellStart"/>
      <w:r w:rsidRPr="00E45842">
        <w:rPr>
          <w:rFonts w:ascii="IRBadr" w:hAnsi="IRBadr" w:cs="IRBadr"/>
          <w:color w:val="auto"/>
          <w:rtl/>
        </w:rPr>
        <w:t>می</w:t>
      </w:r>
      <w:r w:rsidR="00EC5082">
        <w:rPr>
          <w:rFonts w:ascii="IRBadr" w:hAnsi="IRBadr" w:cs="IRBadr" w:hint="cs"/>
          <w:color w:val="auto"/>
          <w:rtl/>
        </w:rPr>
        <w:t>‌</w:t>
      </w:r>
      <w:r w:rsidRPr="00E45842">
        <w:rPr>
          <w:rFonts w:ascii="IRBadr" w:hAnsi="IRBadr" w:cs="IRBadr"/>
          <w:color w:val="auto"/>
          <w:rtl/>
        </w:rPr>
        <w:t>زد</w:t>
      </w:r>
      <w:proofErr w:type="spellEnd"/>
      <w:r w:rsidRPr="00E45842">
        <w:rPr>
          <w:rFonts w:ascii="IRBadr" w:hAnsi="IRBadr" w:cs="IRBadr"/>
          <w:color w:val="auto"/>
          <w:rtl/>
        </w:rPr>
        <w:t>: (</w:t>
      </w:r>
      <w:proofErr w:type="spellStart"/>
      <w:r w:rsidRPr="00E45842">
        <w:rPr>
          <w:rFonts w:ascii="IRBadr" w:hAnsi="IRBadr" w:cs="IRBadr"/>
          <w:b/>
          <w:bCs/>
          <w:color w:val="auto"/>
          <w:rtl/>
        </w:rPr>
        <w:t>يا</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بُنَيَّ</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ارْكَبْ</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مَعَنا</w:t>
      </w:r>
      <w:proofErr w:type="spellEnd"/>
      <w:r w:rsidRPr="00E45842">
        <w:rPr>
          <w:rFonts w:ascii="IRBadr" w:hAnsi="IRBadr" w:cs="IRBadr"/>
          <w:color w:val="auto"/>
          <w:rtl/>
        </w:rPr>
        <w:t>)</w:t>
      </w:r>
      <w:r w:rsidRPr="00E45842">
        <w:rPr>
          <w:rFonts w:ascii="IRBadr" w:hAnsi="IRBadr" w:cs="IRBadr"/>
          <w:color w:val="auto"/>
          <w:vertAlign w:val="superscript"/>
          <w:rtl/>
        </w:rPr>
        <w:footnoteReference w:id="11"/>
      </w:r>
      <w:r w:rsidRPr="00E45842">
        <w:rPr>
          <w:rFonts w:ascii="IRBadr" w:hAnsi="IRBadr" w:cs="IRBadr"/>
          <w:color w:val="auto"/>
          <w:rtl/>
        </w:rPr>
        <w:t xml:space="preserve">‏ اما وقتی دید </w:t>
      </w:r>
      <w:proofErr w:type="spellStart"/>
      <w:r w:rsidRPr="00E45842">
        <w:rPr>
          <w:rFonts w:ascii="IRBadr" w:hAnsi="IRBadr" w:cs="IRBadr"/>
          <w:color w:val="auto"/>
          <w:rtl/>
        </w:rPr>
        <w:t>همه‌ی</w:t>
      </w:r>
      <w:proofErr w:type="spellEnd"/>
      <w:r w:rsidRPr="00E45842">
        <w:rPr>
          <w:rFonts w:ascii="IRBadr" w:hAnsi="IRBadr" w:cs="IRBadr"/>
          <w:color w:val="auto"/>
          <w:rtl/>
        </w:rPr>
        <w:t xml:space="preserve"> </w:t>
      </w:r>
      <w:proofErr w:type="spellStart"/>
      <w:r w:rsidRPr="00E45842">
        <w:rPr>
          <w:rFonts w:ascii="IRBadr" w:hAnsi="IRBadr" w:cs="IRBadr"/>
          <w:color w:val="auto"/>
          <w:rtl/>
        </w:rPr>
        <w:t>نشانه‌های</w:t>
      </w:r>
      <w:proofErr w:type="spellEnd"/>
      <w:r w:rsidRPr="00E45842">
        <w:rPr>
          <w:rFonts w:ascii="IRBadr" w:hAnsi="IRBadr" w:cs="IRBadr"/>
          <w:color w:val="auto"/>
          <w:rtl/>
        </w:rPr>
        <w:t xml:space="preserve"> امید قطع شده و هیچ راه امیدی برای فرزندش نیست و خدا فرمود: (</w:t>
      </w:r>
      <w:proofErr w:type="spellStart"/>
      <w:r w:rsidRPr="00E45842">
        <w:rPr>
          <w:rFonts w:ascii="IRBadr" w:hAnsi="IRBadr" w:cs="IRBadr"/>
          <w:b/>
          <w:bCs/>
          <w:color w:val="auto"/>
          <w:rtl/>
        </w:rPr>
        <w:t>إِنَّهُ</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لَيْسَ</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مِنْ</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أَهْلِك</w:t>
      </w:r>
      <w:proofErr w:type="spellEnd"/>
      <w:r w:rsidRPr="00E45842">
        <w:rPr>
          <w:rFonts w:ascii="IRBadr" w:hAnsi="IRBadr" w:cs="IRBadr"/>
          <w:color w:val="auto"/>
          <w:rtl/>
        </w:rPr>
        <w:t>)</w:t>
      </w:r>
      <w:r w:rsidRPr="00E45842">
        <w:rPr>
          <w:rFonts w:ascii="IRBadr" w:hAnsi="IRBadr" w:cs="IRBadr"/>
          <w:color w:val="auto"/>
          <w:vertAlign w:val="superscript"/>
          <w:rtl/>
        </w:rPr>
        <w:footnoteReference w:id="12"/>
      </w:r>
      <w:r w:rsidRPr="00E45842">
        <w:rPr>
          <w:rFonts w:ascii="IRBadr" w:hAnsi="IRBadr" w:cs="IRBadr"/>
          <w:color w:val="auto"/>
          <w:rtl/>
        </w:rPr>
        <w:t xml:space="preserve">‏ دل برید و دل به خدا سپرد و با فرمان خدا، حرکت کرد. </w:t>
      </w:r>
    </w:p>
    <w:p w:rsidR="00B8375B" w:rsidRPr="00E45842" w:rsidRDefault="00B8375B" w:rsidP="00EC5082">
      <w:pPr>
        <w:spacing w:after="160" w:line="259" w:lineRule="auto"/>
        <w:ind w:firstLine="0"/>
        <w:contextualSpacing w:val="0"/>
        <w:jc w:val="lowKashida"/>
        <w:rPr>
          <w:rFonts w:ascii="IRBadr" w:hAnsi="IRBadr" w:cs="IRBadr"/>
          <w:color w:val="auto"/>
          <w:rtl/>
        </w:rPr>
      </w:pPr>
      <w:r w:rsidRPr="00E45842">
        <w:rPr>
          <w:rFonts w:ascii="IRBadr" w:hAnsi="IRBadr" w:cs="IRBadr"/>
          <w:color w:val="auto"/>
          <w:rtl/>
        </w:rPr>
        <w:t>حضرت ابراهیم</w:t>
      </w:r>
      <w:r w:rsidR="00EC5082">
        <w:rPr>
          <w:rFonts w:ascii="IRBadr" w:hAnsi="IRBadr" w:cs="IRBadr" w:hint="cs"/>
          <w:color w:val="auto"/>
          <w:rtl/>
        </w:rPr>
        <w:t>(ع)</w:t>
      </w:r>
      <w:r w:rsidRPr="00E45842">
        <w:rPr>
          <w:rFonts w:ascii="IRBadr" w:hAnsi="IRBadr" w:cs="IRBadr"/>
          <w:color w:val="auto"/>
          <w:rtl/>
        </w:rPr>
        <w:t xml:space="preserve"> هم نسبت به اسماعیل به یک شکلی همین طور بود. وقتی که دید فرمان خداست، چاقو پای گردن عزیزترین محبوب خود گذاشت. نسبت به آذر که عموی او یا سرپرست او بود و باز به او علاقه داشت و برای نجات او دعا </w:t>
      </w:r>
      <w:proofErr w:type="spellStart"/>
      <w:r w:rsidRPr="00E45842">
        <w:rPr>
          <w:rFonts w:ascii="IRBadr" w:hAnsi="IRBadr" w:cs="IRBadr"/>
          <w:color w:val="auto"/>
          <w:rtl/>
        </w:rPr>
        <w:t>می‌کرد</w:t>
      </w:r>
      <w:proofErr w:type="spellEnd"/>
      <w:r w:rsidRPr="00E45842">
        <w:rPr>
          <w:rFonts w:ascii="IRBadr" w:hAnsi="IRBadr" w:cs="IRBadr"/>
          <w:color w:val="auto"/>
          <w:rtl/>
        </w:rPr>
        <w:t xml:space="preserve"> و وعده داده بود که من برای نجات تو استغفار </w:t>
      </w:r>
      <w:proofErr w:type="spellStart"/>
      <w:r w:rsidRPr="00E45842">
        <w:rPr>
          <w:rFonts w:ascii="IRBadr" w:hAnsi="IRBadr" w:cs="IRBadr"/>
          <w:color w:val="auto"/>
          <w:rtl/>
        </w:rPr>
        <w:t>می‌کنم</w:t>
      </w:r>
      <w:proofErr w:type="spellEnd"/>
      <w:r w:rsidRPr="00E45842">
        <w:rPr>
          <w:rFonts w:ascii="IRBadr" w:hAnsi="IRBadr" w:cs="IRBadr"/>
          <w:color w:val="auto"/>
          <w:rtl/>
        </w:rPr>
        <w:t>؛ اما (</w:t>
      </w:r>
      <w:proofErr w:type="spellStart"/>
      <w:r w:rsidRPr="00E45842">
        <w:rPr>
          <w:rFonts w:ascii="IRBadr" w:hAnsi="IRBadr" w:cs="IRBadr"/>
          <w:b/>
          <w:bCs/>
          <w:color w:val="auto"/>
          <w:rtl/>
        </w:rPr>
        <w:t>فَلَمَّا</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تَبَيَّنَ</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لَهُ</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أَنَّهُ</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عَدُوٌّ</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لِلَّهِ</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تَبَرَّأَ</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مِنْهُ</w:t>
      </w:r>
      <w:proofErr w:type="spellEnd"/>
      <w:r w:rsidRPr="00E45842">
        <w:rPr>
          <w:rFonts w:ascii="IRBadr" w:hAnsi="IRBadr" w:cs="IRBadr"/>
          <w:b/>
          <w:bCs/>
          <w:color w:val="auto"/>
          <w:rtl/>
        </w:rPr>
        <w:t>‏</w:t>
      </w:r>
      <w:r w:rsidRPr="00E45842">
        <w:rPr>
          <w:rFonts w:ascii="IRBadr" w:hAnsi="IRBadr" w:cs="IRBadr"/>
          <w:color w:val="auto"/>
          <w:rtl/>
        </w:rPr>
        <w:t>)</w:t>
      </w:r>
      <w:r w:rsidRPr="00E45842">
        <w:rPr>
          <w:rFonts w:ascii="IRBadr" w:hAnsi="IRBadr" w:cs="IRBadr"/>
          <w:color w:val="auto"/>
          <w:vertAlign w:val="superscript"/>
          <w:rtl/>
        </w:rPr>
        <w:footnoteReference w:id="13"/>
      </w:r>
      <w:r w:rsidRPr="00E45842">
        <w:rPr>
          <w:rFonts w:ascii="IRBadr" w:hAnsi="IRBadr" w:cs="IRBadr"/>
          <w:color w:val="auto"/>
          <w:rtl/>
        </w:rPr>
        <w:t xml:space="preserve">‏ </w:t>
      </w:r>
    </w:p>
    <w:p w:rsidR="00B8375B" w:rsidRPr="00E45842" w:rsidRDefault="00B8375B" w:rsidP="00EC5082">
      <w:pPr>
        <w:pStyle w:val="2"/>
        <w:rPr>
          <w:rFonts w:ascii="IRBadr" w:eastAsia="Times New Roman" w:hAnsi="IRBadr"/>
          <w:rtl/>
        </w:rPr>
      </w:pPr>
      <w:bookmarkStart w:id="8" w:name="_Toc456595333"/>
      <w:r w:rsidRPr="00E45842">
        <w:rPr>
          <w:rFonts w:ascii="IRBadr" w:eastAsia="Times New Roman" w:hAnsi="IRBadr"/>
          <w:rtl/>
        </w:rPr>
        <w:t xml:space="preserve">دشمن خدا بودن، خط قرمز روابط اجتماعی و خانوادگی </w:t>
      </w:r>
      <w:proofErr w:type="spellStart"/>
      <w:r w:rsidRPr="00E45842">
        <w:rPr>
          <w:rFonts w:ascii="IRBadr" w:eastAsia="Times New Roman" w:hAnsi="IRBadr"/>
          <w:rtl/>
        </w:rPr>
        <w:t>م</w:t>
      </w:r>
      <w:r w:rsidR="00EC5082">
        <w:rPr>
          <w:rFonts w:ascii="IRBadr" w:eastAsia="Times New Roman" w:hAnsi="IRBadr" w:hint="cs"/>
          <w:rtl/>
        </w:rPr>
        <w:t>ؤ</w:t>
      </w:r>
      <w:r w:rsidRPr="00E45842">
        <w:rPr>
          <w:rFonts w:ascii="IRBadr" w:eastAsia="Times New Roman" w:hAnsi="IRBadr"/>
          <w:rtl/>
        </w:rPr>
        <w:t>منین</w:t>
      </w:r>
      <w:bookmarkEnd w:id="8"/>
      <w:proofErr w:type="spellEnd"/>
    </w:p>
    <w:p w:rsidR="00B8375B" w:rsidRPr="00E45842" w:rsidRDefault="00B8375B" w:rsidP="00EC5082">
      <w:pPr>
        <w:spacing w:after="160" w:line="259" w:lineRule="auto"/>
        <w:ind w:firstLine="0"/>
        <w:contextualSpacing w:val="0"/>
        <w:jc w:val="lowKashida"/>
        <w:rPr>
          <w:rFonts w:ascii="IRBadr" w:hAnsi="IRBadr" w:cs="IRBadr"/>
          <w:color w:val="auto"/>
          <w:rtl/>
        </w:rPr>
      </w:pPr>
      <w:r w:rsidRPr="00E45842">
        <w:rPr>
          <w:rFonts w:ascii="IRBadr" w:hAnsi="IRBadr" w:cs="IRBadr"/>
          <w:color w:val="auto"/>
          <w:rtl/>
        </w:rPr>
        <w:t>وقتی که فهمید که شخص دشمن خدا و فرمان خداست (</w:t>
      </w:r>
      <w:proofErr w:type="spellStart"/>
      <w:r w:rsidRPr="00E45842">
        <w:rPr>
          <w:rFonts w:ascii="IRBadr" w:hAnsi="IRBadr" w:cs="IRBadr"/>
          <w:b/>
          <w:bCs/>
          <w:color w:val="auto"/>
          <w:rtl/>
        </w:rPr>
        <w:t>تَبَرَّأَ</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مِنْهُ</w:t>
      </w:r>
      <w:proofErr w:type="spellEnd"/>
      <w:r w:rsidRPr="00E45842">
        <w:rPr>
          <w:rFonts w:ascii="IRBadr" w:hAnsi="IRBadr" w:cs="IRBadr"/>
          <w:b/>
          <w:bCs/>
          <w:color w:val="auto"/>
          <w:rtl/>
        </w:rPr>
        <w:t xml:space="preserve"> ‏</w:t>
      </w:r>
      <w:r w:rsidRPr="00E45842">
        <w:rPr>
          <w:rFonts w:ascii="IRBadr" w:hAnsi="IRBadr" w:cs="IRBadr"/>
          <w:color w:val="auto"/>
          <w:rtl/>
        </w:rPr>
        <w:t>)</w:t>
      </w:r>
      <w:r w:rsidRPr="00E45842">
        <w:rPr>
          <w:rFonts w:ascii="IRBadr" w:hAnsi="IRBadr" w:cs="IRBadr"/>
          <w:color w:val="auto"/>
          <w:vertAlign w:val="superscript"/>
          <w:rtl/>
        </w:rPr>
        <w:footnoteReference w:id="14"/>
      </w:r>
      <w:r w:rsidRPr="00E45842">
        <w:rPr>
          <w:rFonts w:ascii="IRBadr" w:hAnsi="IRBadr" w:cs="IRBadr"/>
          <w:color w:val="auto"/>
          <w:rtl/>
        </w:rPr>
        <w:t xml:space="preserve">‏ اینجا باید مرز را از او جدا کرد. </w:t>
      </w:r>
      <w:r w:rsidR="00EC5082" w:rsidRPr="00E45842">
        <w:rPr>
          <w:rFonts w:ascii="IRBadr" w:hAnsi="IRBadr" w:cs="IRBadr"/>
          <w:color w:val="auto"/>
          <w:rtl/>
        </w:rPr>
        <w:t xml:space="preserve">این یک قاعده است. این خیلی قانون مهمی هم در روابط خانوادگی و هم روابط اجتماعی است. </w:t>
      </w:r>
      <w:r w:rsidRPr="00E45842">
        <w:rPr>
          <w:rFonts w:ascii="IRBadr" w:hAnsi="IRBadr" w:cs="IRBadr"/>
          <w:color w:val="auto"/>
          <w:rtl/>
        </w:rPr>
        <w:t xml:space="preserve">انسان مؤمن مرزی که با دیگران دارد دشمنی با خداست. هر جا برای انسان مؤمن معلوم شد که در فرد مقابل، دشمنی با خدا بروز پیدا کرده </w:t>
      </w:r>
      <w:proofErr w:type="spellStart"/>
      <w:r w:rsidRPr="00E45842">
        <w:rPr>
          <w:rFonts w:ascii="IRBadr" w:hAnsi="IRBadr" w:cs="IRBadr"/>
          <w:color w:val="auto"/>
          <w:rtl/>
        </w:rPr>
        <w:t>رشته‌های</w:t>
      </w:r>
      <w:proofErr w:type="spellEnd"/>
      <w:r w:rsidRPr="00E45842">
        <w:rPr>
          <w:rFonts w:ascii="IRBadr" w:hAnsi="IRBadr" w:cs="IRBadr"/>
          <w:color w:val="auto"/>
          <w:rtl/>
        </w:rPr>
        <w:t xml:space="preserve"> محبت خود را با او قطع </w:t>
      </w:r>
      <w:proofErr w:type="spellStart"/>
      <w:r w:rsidRPr="00E45842">
        <w:rPr>
          <w:rFonts w:ascii="IRBadr" w:hAnsi="IRBadr" w:cs="IRBadr"/>
          <w:color w:val="auto"/>
          <w:rtl/>
        </w:rPr>
        <w:t>می‌کند</w:t>
      </w:r>
      <w:proofErr w:type="spellEnd"/>
      <w:r w:rsidRPr="00E45842">
        <w:rPr>
          <w:rFonts w:ascii="IRBadr" w:hAnsi="IRBadr" w:cs="IRBadr"/>
          <w:color w:val="auto"/>
          <w:rtl/>
        </w:rPr>
        <w:t xml:space="preserve"> و نوع رابطه او با </w:t>
      </w:r>
      <w:proofErr w:type="spellStart"/>
      <w:r w:rsidRPr="00E45842">
        <w:rPr>
          <w:rFonts w:ascii="IRBadr" w:hAnsi="IRBadr" w:cs="IRBadr"/>
          <w:color w:val="auto"/>
          <w:rtl/>
        </w:rPr>
        <w:t>آن‌ها</w:t>
      </w:r>
      <w:proofErr w:type="spellEnd"/>
      <w:r w:rsidRPr="00E45842">
        <w:rPr>
          <w:rFonts w:ascii="IRBadr" w:hAnsi="IRBadr" w:cs="IRBadr"/>
          <w:color w:val="auto"/>
          <w:rtl/>
        </w:rPr>
        <w:t xml:space="preserve"> </w:t>
      </w:r>
      <w:proofErr w:type="spellStart"/>
      <w:r w:rsidRPr="00E45842">
        <w:rPr>
          <w:rFonts w:ascii="IRBadr" w:hAnsi="IRBadr" w:cs="IRBadr"/>
          <w:color w:val="auto"/>
          <w:rtl/>
        </w:rPr>
        <w:t>رابطه‌ی</w:t>
      </w:r>
      <w:proofErr w:type="spellEnd"/>
      <w:r w:rsidRPr="00E45842">
        <w:rPr>
          <w:rFonts w:ascii="IRBadr" w:hAnsi="IRBadr" w:cs="IRBadr"/>
          <w:color w:val="auto"/>
          <w:rtl/>
        </w:rPr>
        <w:t xml:space="preserve"> دیگری </w:t>
      </w:r>
      <w:proofErr w:type="spellStart"/>
      <w:r w:rsidRPr="00E45842">
        <w:rPr>
          <w:rFonts w:ascii="IRBadr" w:hAnsi="IRBadr" w:cs="IRBadr"/>
          <w:color w:val="auto"/>
          <w:rtl/>
        </w:rPr>
        <w:t>می‌شود</w:t>
      </w:r>
      <w:proofErr w:type="spellEnd"/>
      <w:r w:rsidRPr="00E45842">
        <w:rPr>
          <w:rFonts w:ascii="IRBadr" w:hAnsi="IRBadr" w:cs="IRBadr"/>
          <w:color w:val="auto"/>
          <w:rtl/>
        </w:rPr>
        <w:t xml:space="preserve">. </w:t>
      </w:r>
      <w:proofErr w:type="spellStart"/>
      <w:r w:rsidRPr="00E45842">
        <w:rPr>
          <w:rFonts w:ascii="IRBadr" w:hAnsi="IRBadr" w:cs="IRBadr"/>
          <w:color w:val="auto"/>
          <w:rtl/>
        </w:rPr>
        <w:t>نمونه‌هایی</w:t>
      </w:r>
      <w:proofErr w:type="spellEnd"/>
      <w:r w:rsidRPr="00E45842">
        <w:rPr>
          <w:rFonts w:ascii="IRBadr" w:hAnsi="IRBadr" w:cs="IRBadr"/>
          <w:color w:val="auto"/>
          <w:rtl/>
        </w:rPr>
        <w:t xml:space="preserve"> هم در این رابطه از قرآن کریم ذکر شد. </w:t>
      </w:r>
    </w:p>
    <w:p w:rsidR="00B8375B" w:rsidRPr="00E45842" w:rsidRDefault="00B8375B" w:rsidP="00E45842">
      <w:pPr>
        <w:pStyle w:val="2"/>
        <w:rPr>
          <w:rFonts w:ascii="IRBadr" w:eastAsia="Times New Roman" w:hAnsi="IRBadr"/>
          <w:rtl/>
        </w:rPr>
      </w:pPr>
      <w:bookmarkStart w:id="9" w:name="_Toc456595334"/>
      <w:proofErr w:type="spellStart"/>
      <w:r w:rsidRPr="00E45842">
        <w:rPr>
          <w:rFonts w:ascii="IRBadr" w:eastAsia="Times New Roman" w:hAnsi="IRBadr"/>
          <w:rtl/>
        </w:rPr>
        <w:lastRenderedPageBreak/>
        <w:t>نتیجه‌گیری</w:t>
      </w:r>
      <w:bookmarkEnd w:id="9"/>
      <w:proofErr w:type="spellEnd"/>
    </w:p>
    <w:p w:rsidR="00B8375B" w:rsidRPr="00E45842" w:rsidRDefault="00B8375B" w:rsidP="00EC5082">
      <w:pPr>
        <w:spacing w:after="160" w:line="259" w:lineRule="auto"/>
        <w:ind w:firstLine="0"/>
        <w:contextualSpacing w:val="0"/>
        <w:jc w:val="lowKashida"/>
        <w:rPr>
          <w:rFonts w:ascii="IRBadr" w:hAnsi="IRBadr" w:cs="IRBadr"/>
          <w:color w:val="auto"/>
          <w:rtl/>
        </w:rPr>
      </w:pPr>
      <w:r w:rsidRPr="00E45842">
        <w:rPr>
          <w:rFonts w:ascii="IRBadr" w:hAnsi="IRBadr" w:cs="IRBadr"/>
          <w:color w:val="auto"/>
          <w:rtl/>
        </w:rPr>
        <w:t xml:space="preserve">پس این دو اصل را ما باید بدانیم که محبت خدا باید بر همه چیز حاکم باشد. اگر جایی فرمان خدا آمد، باید </w:t>
      </w:r>
      <w:proofErr w:type="spellStart"/>
      <w:r w:rsidRPr="00E45842">
        <w:rPr>
          <w:rFonts w:ascii="IRBadr" w:hAnsi="IRBadr" w:cs="IRBadr"/>
          <w:color w:val="auto"/>
          <w:rtl/>
        </w:rPr>
        <w:t>دوستی‌ها</w:t>
      </w:r>
      <w:proofErr w:type="spellEnd"/>
      <w:r w:rsidRPr="00E45842">
        <w:rPr>
          <w:rFonts w:ascii="IRBadr" w:hAnsi="IRBadr" w:cs="IRBadr"/>
          <w:color w:val="auto"/>
          <w:rtl/>
        </w:rPr>
        <w:t xml:space="preserve"> را قربانی کرد؛ مثل ابراهیم و اسماعیل</w:t>
      </w:r>
      <w:r w:rsidR="00EC5082">
        <w:rPr>
          <w:rFonts w:ascii="IRBadr" w:hAnsi="IRBadr" w:cs="IRBadr" w:hint="cs"/>
          <w:color w:val="auto"/>
          <w:rtl/>
        </w:rPr>
        <w:t>(</w:t>
      </w:r>
      <w:proofErr w:type="spellStart"/>
      <w:r w:rsidR="00EC5082">
        <w:rPr>
          <w:rFonts w:ascii="IRBadr" w:hAnsi="IRBadr" w:cs="IRBadr" w:hint="cs"/>
          <w:color w:val="auto"/>
          <w:rtl/>
        </w:rPr>
        <w:t>علیهما</w:t>
      </w:r>
      <w:proofErr w:type="spellEnd"/>
      <w:r w:rsidR="00EC5082">
        <w:rPr>
          <w:rFonts w:ascii="IRBadr" w:hAnsi="IRBadr" w:cs="IRBadr" w:hint="cs"/>
          <w:color w:val="auto"/>
          <w:rtl/>
        </w:rPr>
        <w:t xml:space="preserve"> </w:t>
      </w:r>
      <w:proofErr w:type="spellStart"/>
      <w:r w:rsidR="00EC5082">
        <w:rPr>
          <w:rFonts w:ascii="IRBadr" w:hAnsi="IRBadr" w:cs="IRBadr" w:hint="cs"/>
          <w:color w:val="auto"/>
          <w:rtl/>
        </w:rPr>
        <w:t>السلام</w:t>
      </w:r>
      <w:proofErr w:type="spellEnd"/>
      <w:r w:rsidR="00EC5082">
        <w:rPr>
          <w:rFonts w:ascii="IRBadr" w:hAnsi="IRBadr" w:cs="IRBadr" w:hint="cs"/>
          <w:color w:val="auto"/>
          <w:rtl/>
        </w:rPr>
        <w:t>)</w:t>
      </w:r>
      <w:r w:rsidRPr="00E45842">
        <w:rPr>
          <w:rFonts w:ascii="IRBadr" w:hAnsi="IRBadr" w:cs="IRBadr"/>
          <w:color w:val="auto"/>
          <w:rtl/>
        </w:rPr>
        <w:t xml:space="preserve"> اگر کسی </w:t>
      </w:r>
      <w:proofErr w:type="spellStart"/>
      <w:r w:rsidRPr="00E45842">
        <w:rPr>
          <w:rFonts w:ascii="IRBadr" w:hAnsi="IRBadr" w:cs="IRBadr"/>
          <w:color w:val="auto"/>
          <w:rtl/>
        </w:rPr>
        <w:t>رشته‌ی</w:t>
      </w:r>
      <w:proofErr w:type="spellEnd"/>
      <w:r w:rsidRPr="00E45842">
        <w:rPr>
          <w:rFonts w:ascii="IRBadr" w:hAnsi="IRBadr" w:cs="IRBadr"/>
          <w:color w:val="auto"/>
          <w:rtl/>
        </w:rPr>
        <w:t xml:space="preserve"> </w:t>
      </w:r>
      <w:proofErr w:type="spellStart"/>
      <w:r w:rsidRPr="00E45842">
        <w:rPr>
          <w:rFonts w:ascii="IRBadr" w:hAnsi="IRBadr" w:cs="IRBadr"/>
          <w:color w:val="auto"/>
          <w:rtl/>
        </w:rPr>
        <w:t>رابطه‌ی</w:t>
      </w:r>
      <w:proofErr w:type="spellEnd"/>
      <w:r w:rsidRPr="00E45842">
        <w:rPr>
          <w:rFonts w:ascii="IRBadr" w:hAnsi="IRBadr" w:cs="IRBadr"/>
          <w:color w:val="auto"/>
          <w:rtl/>
        </w:rPr>
        <w:t xml:space="preserve"> خود را با خدا قطع کرد، ولو فرزند نوح باشد، </w:t>
      </w:r>
      <w:proofErr w:type="spellStart"/>
      <w:r w:rsidRPr="00E45842">
        <w:rPr>
          <w:rFonts w:ascii="IRBadr" w:hAnsi="IRBadr" w:cs="IRBadr"/>
          <w:color w:val="auto"/>
          <w:rtl/>
        </w:rPr>
        <w:t>رابطه‌ی</w:t>
      </w:r>
      <w:proofErr w:type="spellEnd"/>
      <w:r w:rsidRPr="00E45842">
        <w:rPr>
          <w:rFonts w:ascii="IRBadr" w:hAnsi="IRBadr" w:cs="IRBadr"/>
          <w:color w:val="auto"/>
          <w:rtl/>
        </w:rPr>
        <w:t xml:space="preserve"> خود را قطع </w:t>
      </w:r>
      <w:proofErr w:type="spellStart"/>
      <w:r w:rsidRPr="00E45842">
        <w:rPr>
          <w:rFonts w:ascii="IRBadr" w:hAnsi="IRBadr" w:cs="IRBadr"/>
          <w:color w:val="auto"/>
          <w:rtl/>
        </w:rPr>
        <w:t>می‌کند</w:t>
      </w:r>
      <w:proofErr w:type="spellEnd"/>
      <w:r w:rsidRPr="00E45842">
        <w:rPr>
          <w:rFonts w:ascii="IRBadr" w:hAnsi="IRBadr" w:cs="IRBadr"/>
          <w:color w:val="auto"/>
          <w:rtl/>
        </w:rPr>
        <w:t xml:space="preserve">؛ ولو سرپرست ابراهیم باشد که این قدر ابراهیم به او علاقه داشت؛ اما وقتی که معلوم شد که او دشمن خداست، از او بیزاری جست و </w:t>
      </w:r>
      <w:proofErr w:type="spellStart"/>
      <w:r w:rsidRPr="00E45842">
        <w:rPr>
          <w:rFonts w:ascii="IRBadr" w:hAnsi="IRBadr" w:cs="IRBadr"/>
          <w:color w:val="auto"/>
          <w:rtl/>
        </w:rPr>
        <w:t>رابطه‌ی</w:t>
      </w:r>
      <w:proofErr w:type="spellEnd"/>
      <w:r w:rsidRPr="00E45842">
        <w:rPr>
          <w:rFonts w:ascii="IRBadr" w:hAnsi="IRBadr" w:cs="IRBadr"/>
          <w:color w:val="auto"/>
          <w:rtl/>
        </w:rPr>
        <w:t xml:space="preserve"> خود را با او قطع کرد. فرمان خدا، محبت خدا، دستورات خدا، خط قرمز است. در محبت به فرزند، اظهار </w:t>
      </w:r>
      <w:proofErr w:type="spellStart"/>
      <w:r w:rsidRPr="00E45842">
        <w:rPr>
          <w:rFonts w:ascii="IRBadr" w:hAnsi="IRBadr" w:cs="IRBadr"/>
          <w:color w:val="auto"/>
          <w:rtl/>
        </w:rPr>
        <w:t>علاقه‌ی</w:t>
      </w:r>
      <w:proofErr w:type="spellEnd"/>
      <w:r w:rsidRPr="00E45842">
        <w:rPr>
          <w:rFonts w:ascii="IRBadr" w:hAnsi="IRBadr" w:cs="IRBadr"/>
          <w:color w:val="auto"/>
          <w:rtl/>
        </w:rPr>
        <w:t xml:space="preserve"> به فرزند یا دیگران، دوستان، همسر، خویشان، </w:t>
      </w:r>
      <w:proofErr w:type="spellStart"/>
      <w:r w:rsidRPr="00E45842">
        <w:rPr>
          <w:rFonts w:ascii="IRBadr" w:hAnsi="IRBadr" w:cs="IRBadr"/>
          <w:color w:val="auto"/>
          <w:rtl/>
        </w:rPr>
        <w:t>علاقه‌مندی</w:t>
      </w:r>
      <w:proofErr w:type="spellEnd"/>
      <w:r w:rsidRPr="00E45842">
        <w:rPr>
          <w:rFonts w:ascii="IRBadr" w:hAnsi="IRBadr" w:cs="IRBadr"/>
          <w:color w:val="auto"/>
          <w:rtl/>
        </w:rPr>
        <w:t xml:space="preserve"> شما و اظهار دوستی، فرمان خداست. این دستور تربیتی اسلام است؛ اما این دو تا خط قرمز دارد. یکی فرمان خدا و امر خدا و روشن شدن دشمنی با خداست که باید رابطه را قطع کرد. یک خط قرمز دومی هم وجود دارد که </w:t>
      </w:r>
      <w:proofErr w:type="spellStart"/>
      <w:r w:rsidRPr="00E45842">
        <w:rPr>
          <w:rFonts w:ascii="IRBadr" w:hAnsi="IRBadr" w:cs="IRBadr"/>
          <w:color w:val="auto"/>
          <w:rtl/>
        </w:rPr>
        <w:t>ان‌شاء‌الله</w:t>
      </w:r>
      <w:proofErr w:type="spellEnd"/>
      <w:r w:rsidRPr="00E45842">
        <w:rPr>
          <w:rFonts w:ascii="IRBadr" w:hAnsi="IRBadr" w:cs="IRBadr"/>
          <w:color w:val="auto"/>
          <w:rtl/>
        </w:rPr>
        <w:t xml:space="preserve"> </w:t>
      </w:r>
      <w:proofErr w:type="spellStart"/>
      <w:r w:rsidRPr="00E45842">
        <w:rPr>
          <w:rFonts w:ascii="IRBadr" w:hAnsi="IRBadr" w:cs="IRBadr"/>
          <w:color w:val="auto"/>
          <w:rtl/>
        </w:rPr>
        <w:t>هفته‌ی</w:t>
      </w:r>
      <w:proofErr w:type="spellEnd"/>
      <w:r w:rsidRPr="00E45842">
        <w:rPr>
          <w:rFonts w:ascii="IRBadr" w:hAnsi="IRBadr" w:cs="IRBadr"/>
          <w:color w:val="auto"/>
          <w:rtl/>
        </w:rPr>
        <w:t xml:space="preserve"> آینده عرض خواهم کرد.</w:t>
      </w:r>
    </w:p>
    <w:p w:rsidR="00B8375B" w:rsidRPr="00E45842" w:rsidRDefault="00B8375B" w:rsidP="00E45842">
      <w:pPr>
        <w:spacing w:after="160" w:line="259" w:lineRule="auto"/>
        <w:ind w:firstLine="0"/>
        <w:contextualSpacing w:val="0"/>
        <w:jc w:val="lowKashida"/>
        <w:rPr>
          <w:rFonts w:ascii="IRBadr" w:hAnsi="IRBadr" w:cs="IRBadr"/>
          <w:color w:val="auto"/>
          <w:rtl/>
        </w:rPr>
      </w:pPr>
      <w:r w:rsidRPr="00E45842">
        <w:rPr>
          <w:rFonts w:ascii="IRBadr" w:hAnsi="IRBadr" w:cs="IRBadr"/>
          <w:color w:val="auto"/>
          <w:rtl/>
        </w:rPr>
        <w:t xml:space="preserve">خدا </w:t>
      </w:r>
      <w:proofErr w:type="spellStart"/>
      <w:r w:rsidRPr="00E45842">
        <w:rPr>
          <w:rFonts w:ascii="IRBadr" w:hAnsi="IRBadr" w:cs="IRBadr"/>
          <w:color w:val="auto"/>
          <w:rtl/>
        </w:rPr>
        <w:t>ان‌شاء‌الله</w:t>
      </w:r>
      <w:proofErr w:type="spellEnd"/>
      <w:r w:rsidRPr="00E45842">
        <w:rPr>
          <w:rFonts w:ascii="IRBadr" w:hAnsi="IRBadr" w:cs="IRBadr"/>
          <w:color w:val="auto"/>
          <w:rtl/>
        </w:rPr>
        <w:t xml:space="preserve"> به </w:t>
      </w:r>
      <w:proofErr w:type="spellStart"/>
      <w:r w:rsidRPr="00E45842">
        <w:rPr>
          <w:rFonts w:ascii="IRBadr" w:hAnsi="IRBadr" w:cs="IRBadr"/>
          <w:color w:val="auto"/>
          <w:rtl/>
        </w:rPr>
        <w:t>همه‌ی</w:t>
      </w:r>
      <w:proofErr w:type="spellEnd"/>
      <w:r w:rsidRPr="00E45842">
        <w:rPr>
          <w:rFonts w:ascii="IRBadr" w:hAnsi="IRBadr" w:cs="IRBadr"/>
          <w:color w:val="auto"/>
          <w:rtl/>
        </w:rPr>
        <w:t xml:space="preserve"> ما توفیق عمل به </w:t>
      </w:r>
      <w:proofErr w:type="spellStart"/>
      <w:r w:rsidRPr="00E45842">
        <w:rPr>
          <w:rFonts w:ascii="IRBadr" w:hAnsi="IRBadr" w:cs="IRBadr"/>
          <w:color w:val="auto"/>
          <w:rtl/>
        </w:rPr>
        <w:t>وظایفمان</w:t>
      </w:r>
      <w:proofErr w:type="spellEnd"/>
      <w:r w:rsidRPr="00E45842">
        <w:rPr>
          <w:rFonts w:ascii="IRBadr" w:hAnsi="IRBadr" w:cs="IRBadr"/>
          <w:color w:val="auto"/>
          <w:rtl/>
        </w:rPr>
        <w:t xml:space="preserve"> را در </w:t>
      </w:r>
      <w:proofErr w:type="spellStart"/>
      <w:r w:rsidRPr="00E45842">
        <w:rPr>
          <w:rFonts w:ascii="IRBadr" w:hAnsi="IRBadr" w:cs="IRBadr"/>
          <w:color w:val="auto"/>
          <w:rtl/>
        </w:rPr>
        <w:t>همه‌ی</w:t>
      </w:r>
      <w:proofErr w:type="spellEnd"/>
      <w:r w:rsidRPr="00E45842">
        <w:rPr>
          <w:rFonts w:ascii="IRBadr" w:hAnsi="IRBadr" w:cs="IRBadr"/>
          <w:color w:val="auto"/>
          <w:rtl/>
        </w:rPr>
        <w:t xml:space="preserve"> </w:t>
      </w:r>
      <w:proofErr w:type="spellStart"/>
      <w:r w:rsidRPr="00E45842">
        <w:rPr>
          <w:rFonts w:ascii="IRBadr" w:hAnsi="IRBadr" w:cs="IRBadr"/>
          <w:color w:val="auto"/>
          <w:rtl/>
        </w:rPr>
        <w:t>عرصه‌هاعنایت</w:t>
      </w:r>
      <w:proofErr w:type="spellEnd"/>
      <w:r w:rsidRPr="00E45842">
        <w:rPr>
          <w:rFonts w:ascii="IRBadr" w:hAnsi="IRBadr" w:cs="IRBadr"/>
          <w:color w:val="auto"/>
          <w:rtl/>
        </w:rPr>
        <w:t xml:space="preserve"> بفرماید.</w:t>
      </w:r>
    </w:p>
    <w:p w:rsidR="00B8375B" w:rsidRPr="00E45842" w:rsidRDefault="00B8375B" w:rsidP="00E45842">
      <w:pPr>
        <w:ind w:firstLine="0"/>
        <w:rPr>
          <w:rFonts w:ascii="IRBadr" w:hAnsi="IRBadr" w:cs="IRBadr"/>
          <w:b/>
          <w:bCs/>
          <w:color w:val="000000"/>
          <w:rtl/>
        </w:rPr>
      </w:pPr>
      <w:r w:rsidRPr="00E45842">
        <w:rPr>
          <w:rFonts w:ascii="IRBadr" w:hAnsi="IRBadr" w:cs="IRBadr"/>
          <w:b/>
          <w:bCs/>
          <w:color w:val="auto"/>
          <w:rtl/>
        </w:rPr>
        <w:t>(</w:t>
      </w:r>
      <w:proofErr w:type="spellStart"/>
      <w:r w:rsidRPr="00E45842">
        <w:rPr>
          <w:rFonts w:ascii="IRBadr" w:hAnsi="IRBadr" w:cs="IRBadr"/>
          <w:b/>
          <w:bCs/>
          <w:color w:val="000000"/>
          <w:rtl/>
        </w:rPr>
        <w:t>بِسْمِ</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اللَّـهِ</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الرَّحْمَـنِ</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الرَّحِيمِ</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أَلَمْ</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تَرَ</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كَيْفَ</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فَعَلَ</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رَبُّكَ</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بِأَصْحَابِ</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الْفِيلِ</w:t>
      </w:r>
      <w:proofErr w:type="spellEnd"/>
      <w:r w:rsidRPr="00E45842">
        <w:rPr>
          <w:rFonts w:ascii="IRBadr" w:hAnsi="IRBadr" w:cs="IRBadr"/>
          <w:b/>
          <w:bCs/>
          <w:color w:val="000000"/>
          <w:rtl/>
        </w:rPr>
        <w:t>*</w:t>
      </w:r>
      <w:proofErr w:type="spellStart"/>
      <w:r w:rsidRPr="00E45842">
        <w:rPr>
          <w:rFonts w:ascii="IRBadr" w:hAnsi="IRBadr" w:cs="IRBadr"/>
          <w:b/>
          <w:bCs/>
          <w:color w:val="000000"/>
          <w:rtl/>
        </w:rPr>
        <w:t>أَلَمْ</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يَجْعَلْ</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كَيْدَهُمْ</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فِي</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تَضْلِيلٍ</w:t>
      </w:r>
      <w:proofErr w:type="spellEnd"/>
      <w:r w:rsidRPr="00E45842">
        <w:rPr>
          <w:rFonts w:ascii="IRBadr" w:hAnsi="IRBadr" w:cs="IRBadr"/>
          <w:b/>
          <w:bCs/>
          <w:color w:val="000000"/>
          <w:rtl/>
        </w:rPr>
        <w:t>*</w:t>
      </w:r>
      <w:proofErr w:type="spellStart"/>
      <w:r w:rsidRPr="00E45842">
        <w:rPr>
          <w:rFonts w:ascii="IRBadr" w:hAnsi="IRBadr" w:cs="IRBadr"/>
          <w:b/>
          <w:bCs/>
          <w:color w:val="000000"/>
          <w:rtl/>
        </w:rPr>
        <w:t>وَأَرْسَلَ</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عَلَيْهِمْ</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طَيْرًا</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أَبَابِيلَ</w:t>
      </w:r>
      <w:proofErr w:type="spellEnd"/>
      <w:r w:rsidRPr="00E45842">
        <w:rPr>
          <w:rFonts w:ascii="IRBadr" w:hAnsi="IRBadr" w:cs="IRBadr"/>
          <w:b/>
          <w:bCs/>
          <w:color w:val="000000"/>
          <w:rtl/>
        </w:rPr>
        <w:t>*</w:t>
      </w:r>
      <w:proofErr w:type="spellStart"/>
      <w:r w:rsidRPr="00E45842">
        <w:rPr>
          <w:rFonts w:ascii="IRBadr" w:hAnsi="IRBadr" w:cs="IRBadr"/>
          <w:b/>
          <w:bCs/>
          <w:color w:val="000000"/>
          <w:rtl/>
        </w:rPr>
        <w:t>تَرْمِيهِم</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بِحِجَارَةٍ</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مِّن</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سِجِّيلٍ</w:t>
      </w:r>
      <w:proofErr w:type="spellEnd"/>
      <w:r w:rsidRPr="00E45842">
        <w:rPr>
          <w:rFonts w:ascii="IRBadr" w:hAnsi="IRBadr" w:cs="IRBadr"/>
          <w:b/>
          <w:bCs/>
          <w:color w:val="000000"/>
          <w:rtl/>
        </w:rPr>
        <w:t>*</w:t>
      </w:r>
      <w:proofErr w:type="spellStart"/>
      <w:r w:rsidRPr="00E45842">
        <w:rPr>
          <w:rFonts w:ascii="IRBadr" w:hAnsi="IRBadr" w:cs="IRBadr"/>
          <w:b/>
          <w:bCs/>
          <w:color w:val="000000"/>
          <w:rtl/>
        </w:rPr>
        <w:t>فَجَعَلَهُمْ</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كَعَصْفٍ</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مَّأْكُولٍ</w:t>
      </w:r>
      <w:proofErr w:type="spellEnd"/>
      <w:r w:rsidRPr="00E45842">
        <w:rPr>
          <w:rFonts w:ascii="IRBadr" w:hAnsi="IRBadr" w:cs="IRBadr"/>
          <w:b/>
          <w:bCs/>
          <w:color w:val="000000"/>
          <w:rtl/>
        </w:rPr>
        <w:t>)</w:t>
      </w:r>
      <w:r w:rsidRPr="00E45842">
        <w:rPr>
          <w:rFonts w:ascii="IRBadr" w:hAnsi="IRBadr" w:cs="IRBadr"/>
          <w:b/>
          <w:bCs/>
          <w:color w:val="000000"/>
          <w:vertAlign w:val="superscript"/>
          <w:rtl/>
        </w:rPr>
        <w:footnoteReference w:id="15"/>
      </w:r>
    </w:p>
    <w:p w:rsidR="00B8375B" w:rsidRPr="00E45842" w:rsidRDefault="00B8375B" w:rsidP="00E45842">
      <w:pPr>
        <w:ind w:firstLine="0"/>
        <w:jc w:val="lowKashida"/>
        <w:rPr>
          <w:rFonts w:ascii="IRBadr" w:hAnsi="IRBadr" w:cs="IRBadr"/>
          <w:color w:val="000000"/>
          <w:rtl/>
        </w:rPr>
      </w:pPr>
      <w:r w:rsidRPr="00E45842">
        <w:rPr>
          <w:rFonts w:ascii="IRBadr" w:hAnsi="IRBadr" w:cs="IRBadr"/>
          <w:color w:val="000000"/>
          <w:rtl/>
        </w:rPr>
        <w:t xml:space="preserve">صدق الله </w:t>
      </w:r>
      <w:proofErr w:type="spellStart"/>
      <w:r w:rsidRPr="00E45842">
        <w:rPr>
          <w:rFonts w:ascii="IRBadr" w:hAnsi="IRBadr" w:cs="IRBadr"/>
          <w:color w:val="000000"/>
          <w:rtl/>
        </w:rPr>
        <w:t>العلی</w:t>
      </w:r>
      <w:proofErr w:type="spellEnd"/>
      <w:r w:rsidRPr="00E45842">
        <w:rPr>
          <w:rFonts w:ascii="IRBadr" w:hAnsi="IRBadr" w:cs="IRBadr"/>
          <w:color w:val="000000"/>
          <w:rtl/>
        </w:rPr>
        <w:t xml:space="preserve"> </w:t>
      </w:r>
      <w:proofErr w:type="spellStart"/>
      <w:r w:rsidRPr="00E45842">
        <w:rPr>
          <w:rFonts w:ascii="IRBadr" w:hAnsi="IRBadr" w:cs="IRBadr"/>
          <w:color w:val="000000"/>
          <w:rtl/>
        </w:rPr>
        <w:t>العظیم</w:t>
      </w:r>
      <w:proofErr w:type="spellEnd"/>
      <w:r w:rsidRPr="00E45842">
        <w:rPr>
          <w:rFonts w:ascii="IRBadr" w:hAnsi="IRBadr" w:cs="IRBadr"/>
          <w:color w:val="000000"/>
          <w:rtl/>
        </w:rPr>
        <w:t>.</w:t>
      </w:r>
      <w:bookmarkStart w:id="10" w:name="_Toc453944348"/>
    </w:p>
    <w:p w:rsidR="00B8375B" w:rsidRPr="00E45842" w:rsidRDefault="00B8375B" w:rsidP="00E45842">
      <w:pPr>
        <w:spacing w:after="160" w:line="259" w:lineRule="auto"/>
        <w:ind w:firstLine="0"/>
        <w:contextualSpacing w:val="0"/>
        <w:jc w:val="left"/>
        <w:rPr>
          <w:rFonts w:ascii="IRBadr" w:eastAsia="2  Lotus" w:hAnsi="IRBadr" w:cs="IRBadr"/>
          <w:bCs/>
          <w:color w:val="000000"/>
          <w:sz w:val="34"/>
          <w:rtl/>
        </w:rPr>
      </w:pPr>
      <w:bookmarkStart w:id="11" w:name="_Toc455456061"/>
      <w:bookmarkStart w:id="12" w:name="_Toc455504640"/>
      <w:r w:rsidRPr="00E45842">
        <w:rPr>
          <w:rFonts w:ascii="IRBadr" w:eastAsia="2  Lotus" w:hAnsi="IRBadr" w:cs="IRBadr"/>
          <w:bCs/>
          <w:color w:val="000000"/>
          <w:sz w:val="34"/>
          <w:rtl/>
        </w:rPr>
        <w:br w:type="page"/>
      </w:r>
    </w:p>
    <w:p w:rsidR="00B8375B" w:rsidRPr="00E45842" w:rsidRDefault="00B8375B" w:rsidP="00E45842">
      <w:pPr>
        <w:pStyle w:val="1"/>
        <w:rPr>
          <w:rtl/>
        </w:rPr>
      </w:pPr>
      <w:bookmarkStart w:id="13" w:name="_Toc456595335"/>
      <w:proofErr w:type="spellStart"/>
      <w:r w:rsidRPr="00E45842">
        <w:rPr>
          <w:rtl/>
        </w:rPr>
        <w:lastRenderedPageBreak/>
        <w:t>خطبه‌ی</w:t>
      </w:r>
      <w:proofErr w:type="spellEnd"/>
      <w:r w:rsidRPr="00E45842">
        <w:rPr>
          <w:rtl/>
        </w:rPr>
        <w:t xml:space="preserve"> دوم</w:t>
      </w:r>
      <w:bookmarkEnd w:id="10"/>
      <w:bookmarkEnd w:id="11"/>
      <w:bookmarkEnd w:id="12"/>
      <w:bookmarkEnd w:id="13"/>
    </w:p>
    <w:p w:rsidR="00B8375B" w:rsidRPr="00E45842" w:rsidRDefault="00B8375B" w:rsidP="00E45842">
      <w:pPr>
        <w:ind w:firstLine="0"/>
        <w:jc w:val="lowKashida"/>
        <w:rPr>
          <w:rFonts w:ascii="IRBadr" w:hAnsi="IRBadr" w:cs="IRBadr"/>
          <w:color w:val="000000"/>
          <w:rtl/>
        </w:rPr>
      </w:pPr>
      <w:proofErr w:type="spellStart"/>
      <w:r w:rsidRPr="00E45842">
        <w:rPr>
          <w:rFonts w:ascii="IRBadr" w:hAnsi="IRBadr" w:cs="IRBadr"/>
          <w:color w:val="000000"/>
          <w:rtl/>
        </w:rPr>
        <w:t>أَعُوذُ</w:t>
      </w:r>
      <w:proofErr w:type="spellEnd"/>
      <w:r w:rsidRPr="00E45842">
        <w:rPr>
          <w:rFonts w:ascii="IRBadr" w:hAnsi="IRBadr" w:cs="IRBadr"/>
          <w:color w:val="000000"/>
          <w:rtl/>
        </w:rPr>
        <w:t xml:space="preserve"> </w:t>
      </w:r>
      <w:proofErr w:type="spellStart"/>
      <w:r w:rsidRPr="00E45842">
        <w:rPr>
          <w:rFonts w:ascii="IRBadr" w:hAnsi="IRBadr" w:cs="IRBadr"/>
          <w:color w:val="000000"/>
          <w:rtl/>
        </w:rPr>
        <w:t>بِاللَّـهِ</w:t>
      </w:r>
      <w:proofErr w:type="spellEnd"/>
      <w:r w:rsidRPr="00E45842">
        <w:rPr>
          <w:rFonts w:ascii="IRBadr" w:hAnsi="IRBadr" w:cs="IRBadr"/>
          <w:color w:val="000000"/>
          <w:rtl/>
        </w:rPr>
        <w:t xml:space="preserve"> </w:t>
      </w:r>
      <w:proofErr w:type="spellStart"/>
      <w:r w:rsidRPr="00E45842">
        <w:rPr>
          <w:rFonts w:ascii="IRBadr" w:hAnsi="IRBadr" w:cs="IRBadr"/>
          <w:color w:val="000000"/>
          <w:rtl/>
        </w:rPr>
        <w:t>مِنَ</w:t>
      </w:r>
      <w:proofErr w:type="spellEnd"/>
      <w:r w:rsidRPr="00E45842">
        <w:rPr>
          <w:rFonts w:ascii="IRBadr" w:hAnsi="IRBadr" w:cs="IRBadr"/>
          <w:color w:val="000000"/>
          <w:rtl/>
        </w:rPr>
        <w:t xml:space="preserve"> </w:t>
      </w:r>
      <w:proofErr w:type="spellStart"/>
      <w:r w:rsidRPr="00E45842">
        <w:rPr>
          <w:rFonts w:ascii="IRBadr" w:hAnsi="IRBadr" w:cs="IRBadr"/>
          <w:color w:val="000000"/>
          <w:rtl/>
        </w:rPr>
        <w:t>الشَّيْطَانِ</w:t>
      </w:r>
      <w:proofErr w:type="spellEnd"/>
      <w:r w:rsidRPr="00E45842">
        <w:rPr>
          <w:rFonts w:ascii="IRBadr" w:hAnsi="IRBadr" w:cs="IRBadr"/>
          <w:color w:val="000000"/>
          <w:rtl/>
        </w:rPr>
        <w:t xml:space="preserve"> </w:t>
      </w:r>
      <w:proofErr w:type="spellStart"/>
      <w:r w:rsidRPr="00E45842">
        <w:rPr>
          <w:rFonts w:ascii="IRBadr" w:hAnsi="IRBadr" w:cs="IRBadr"/>
          <w:color w:val="000000"/>
          <w:rtl/>
        </w:rPr>
        <w:t>الرَّجِيمِ</w:t>
      </w:r>
      <w:proofErr w:type="spellEnd"/>
      <w:r w:rsidRPr="00E45842">
        <w:rPr>
          <w:rFonts w:ascii="IRBadr" w:hAnsi="IRBadr" w:cs="IRBadr"/>
          <w:color w:val="000000"/>
          <w:rtl/>
        </w:rPr>
        <w:t xml:space="preserve"> </w:t>
      </w:r>
      <w:proofErr w:type="spellStart"/>
      <w:r w:rsidRPr="00E45842">
        <w:rPr>
          <w:rFonts w:ascii="IRBadr" w:hAnsi="IRBadr" w:cs="IRBadr"/>
          <w:color w:val="000000"/>
          <w:rtl/>
        </w:rPr>
        <w:t>بِسْمِ</w:t>
      </w:r>
      <w:proofErr w:type="spellEnd"/>
      <w:r w:rsidRPr="00E45842">
        <w:rPr>
          <w:rFonts w:ascii="IRBadr" w:hAnsi="IRBadr" w:cs="IRBadr"/>
          <w:color w:val="000000"/>
          <w:rtl/>
        </w:rPr>
        <w:t xml:space="preserve"> </w:t>
      </w:r>
      <w:proofErr w:type="spellStart"/>
      <w:r w:rsidRPr="00E45842">
        <w:rPr>
          <w:rFonts w:ascii="IRBadr" w:hAnsi="IRBadr" w:cs="IRBadr"/>
          <w:color w:val="000000"/>
          <w:rtl/>
        </w:rPr>
        <w:t>اللَّـهِ</w:t>
      </w:r>
      <w:proofErr w:type="spellEnd"/>
      <w:r w:rsidRPr="00E45842">
        <w:rPr>
          <w:rFonts w:ascii="IRBadr" w:hAnsi="IRBadr" w:cs="IRBadr"/>
          <w:color w:val="000000"/>
          <w:rtl/>
        </w:rPr>
        <w:t xml:space="preserve"> </w:t>
      </w:r>
      <w:proofErr w:type="spellStart"/>
      <w:r w:rsidRPr="00E45842">
        <w:rPr>
          <w:rFonts w:ascii="IRBadr" w:hAnsi="IRBadr" w:cs="IRBadr"/>
          <w:color w:val="000000"/>
          <w:rtl/>
        </w:rPr>
        <w:t>الرَّحْمَـنِ</w:t>
      </w:r>
      <w:proofErr w:type="spellEnd"/>
      <w:r w:rsidRPr="00E45842">
        <w:rPr>
          <w:rFonts w:ascii="IRBadr" w:hAnsi="IRBadr" w:cs="IRBadr"/>
          <w:color w:val="000000"/>
          <w:rtl/>
        </w:rPr>
        <w:t xml:space="preserve"> </w:t>
      </w:r>
      <w:proofErr w:type="spellStart"/>
      <w:r w:rsidRPr="00E45842">
        <w:rPr>
          <w:rFonts w:ascii="IRBadr" w:hAnsi="IRBadr" w:cs="IRBadr"/>
          <w:color w:val="000000"/>
          <w:rtl/>
        </w:rPr>
        <w:t>الرَّحِيمِ</w:t>
      </w:r>
      <w:proofErr w:type="spellEnd"/>
      <w:r w:rsidRPr="00E45842">
        <w:rPr>
          <w:rFonts w:ascii="IRBadr" w:hAnsi="IRBadr" w:cs="IRBadr"/>
          <w:b/>
          <w:bCs/>
          <w:color w:val="000000"/>
          <w:rtl/>
        </w:rPr>
        <w:t xml:space="preserve"> </w:t>
      </w:r>
      <w:proofErr w:type="spellStart"/>
      <w:r w:rsidRPr="00E45842">
        <w:rPr>
          <w:rFonts w:ascii="IRBadr" w:hAnsi="IRBadr" w:cs="IRBadr"/>
          <w:color w:val="000000"/>
          <w:rtl/>
        </w:rPr>
        <w:t>الْحَمْدُ</w:t>
      </w:r>
      <w:proofErr w:type="spellEnd"/>
      <w:r w:rsidRPr="00E45842">
        <w:rPr>
          <w:rFonts w:ascii="IRBadr" w:hAnsi="IRBadr" w:cs="IRBadr"/>
          <w:color w:val="000000"/>
          <w:rtl/>
        </w:rPr>
        <w:t xml:space="preserve"> </w:t>
      </w:r>
      <w:proofErr w:type="spellStart"/>
      <w:r w:rsidRPr="00E45842">
        <w:rPr>
          <w:rFonts w:ascii="IRBadr" w:hAnsi="IRBadr" w:cs="IRBadr"/>
          <w:color w:val="000000"/>
          <w:rtl/>
        </w:rPr>
        <w:t>لِلَّـهِ</w:t>
      </w:r>
      <w:proofErr w:type="spellEnd"/>
      <w:r w:rsidRPr="00E45842">
        <w:rPr>
          <w:rFonts w:ascii="IRBadr" w:hAnsi="IRBadr" w:cs="IRBadr"/>
          <w:color w:val="000000"/>
          <w:rtl/>
        </w:rPr>
        <w:t xml:space="preserve"> </w:t>
      </w:r>
      <w:proofErr w:type="spellStart"/>
      <w:r w:rsidRPr="00E45842">
        <w:rPr>
          <w:rFonts w:ascii="IRBadr" w:hAnsi="IRBadr" w:cs="IRBadr"/>
          <w:color w:val="000000"/>
          <w:rtl/>
        </w:rPr>
        <w:t>رَبِّ</w:t>
      </w:r>
      <w:proofErr w:type="spellEnd"/>
      <w:r w:rsidRPr="00E45842">
        <w:rPr>
          <w:rFonts w:ascii="IRBadr" w:hAnsi="IRBadr" w:cs="IRBadr"/>
          <w:color w:val="000000"/>
          <w:rtl/>
        </w:rPr>
        <w:t xml:space="preserve"> </w:t>
      </w:r>
      <w:proofErr w:type="spellStart"/>
      <w:r w:rsidRPr="00E45842">
        <w:rPr>
          <w:rFonts w:ascii="IRBadr" w:hAnsi="IRBadr" w:cs="IRBadr"/>
          <w:color w:val="000000"/>
          <w:rtl/>
        </w:rPr>
        <w:t>الْعَالَمِينَ</w:t>
      </w:r>
      <w:proofErr w:type="spellEnd"/>
      <w:r w:rsidRPr="00E45842">
        <w:rPr>
          <w:rFonts w:ascii="IRBadr" w:hAnsi="IRBadr" w:cs="IRBadr"/>
          <w:color w:val="000000"/>
          <w:rtl/>
        </w:rPr>
        <w:t xml:space="preserve"> و صلی الله علی </w:t>
      </w:r>
      <w:proofErr w:type="spellStart"/>
      <w:r w:rsidRPr="00E45842">
        <w:rPr>
          <w:rFonts w:ascii="IRBadr" w:hAnsi="IRBadr" w:cs="IRBadr"/>
          <w:color w:val="000000"/>
          <w:rtl/>
        </w:rPr>
        <w:t>سیدنا</w:t>
      </w:r>
      <w:proofErr w:type="spellEnd"/>
      <w:r w:rsidRPr="00E45842">
        <w:rPr>
          <w:rFonts w:ascii="IRBadr" w:hAnsi="IRBadr" w:cs="IRBadr"/>
          <w:color w:val="000000"/>
          <w:rtl/>
        </w:rPr>
        <w:t xml:space="preserve"> و </w:t>
      </w:r>
      <w:proofErr w:type="spellStart"/>
      <w:r w:rsidRPr="00E45842">
        <w:rPr>
          <w:rFonts w:ascii="IRBadr" w:hAnsi="IRBadr" w:cs="IRBadr"/>
          <w:color w:val="000000"/>
          <w:rtl/>
        </w:rPr>
        <w:t>نبینا</w:t>
      </w:r>
      <w:proofErr w:type="spellEnd"/>
      <w:r w:rsidRPr="00E45842">
        <w:rPr>
          <w:rFonts w:ascii="IRBadr" w:hAnsi="IRBadr" w:cs="IRBadr"/>
          <w:color w:val="000000"/>
          <w:rtl/>
        </w:rPr>
        <w:t xml:space="preserve"> ابی </w:t>
      </w:r>
      <w:proofErr w:type="spellStart"/>
      <w:r w:rsidRPr="00E45842">
        <w:rPr>
          <w:rFonts w:ascii="IRBadr" w:hAnsi="IRBadr" w:cs="IRBadr"/>
          <w:color w:val="000000"/>
          <w:rtl/>
        </w:rPr>
        <w:t>القاسم</w:t>
      </w:r>
      <w:proofErr w:type="spellEnd"/>
      <w:r w:rsidRPr="00E45842">
        <w:rPr>
          <w:rFonts w:ascii="IRBadr" w:hAnsi="IRBadr" w:cs="IRBadr"/>
          <w:color w:val="000000"/>
          <w:rtl/>
        </w:rPr>
        <w:t xml:space="preserve"> محمد و علی </w:t>
      </w:r>
      <w:proofErr w:type="spellStart"/>
      <w:r w:rsidRPr="00E45842">
        <w:rPr>
          <w:rFonts w:ascii="IRBadr" w:hAnsi="IRBadr" w:cs="IRBadr"/>
          <w:color w:val="000000"/>
          <w:rtl/>
        </w:rPr>
        <w:t>علی</w:t>
      </w:r>
      <w:proofErr w:type="spellEnd"/>
      <w:r w:rsidRPr="00E45842">
        <w:rPr>
          <w:rFonts w:ascii="IRBadr" w:hAnsi="IRBadr" w:cs="IRBadr"/>
          <w:color w:val="000000"/>
          <w:rtl/>
        </w:rPr>
        <w:t xml:space="preserve"> امیر </w:t>
      </w:r>
      <w:proofErr w:type="spellStart"/>
      <w:r w:rsidRPr="00E45842">
        <w:rPr>
          <w:rFonts w:ascii="IRBadr" w:hAnsi="IRBadr" w:cs="IRBadr"/>
          <w:color w:val="000000"/>
          <w:rtl/>
        </w:rPr>
        <w:t>المؤمنین</w:t>
      </w:r>
      <w:proofErr w:type="spellEnd"/>
      <w:r w:rsidRPr="00E45842">
        <w:rPr>
          <w:rFonts w:ascii="IRBadr" w:hAnsi="IRBadr" w:cs="IRBadr"/>
          <w:color w:val="000000"/>
          <w:rtl/>
        </w:rPr>
        <w:t xml:space="preserve"> و علی </w:t>
      </w:r>
      <w:proofErr w:type="spellStart"/>
      <w:r w:rsidRPr="00E45842">
        <w:rPr>
          <w:rFonts w:ascii="IRBadr" w:hAnsi="IRBadr" w:cs="IRBadr"/>
          <w:color w:val="000000"/>
          <w:rtl/>
        </w:rPr>
        <w:t>الصدیق</w:t>
      </w:r>
      <w:r w:rsidR="00EC5082">
        <w:rPr>
          <w:rFonts w:ascii="IRBadr" w:hAnsi="IRBadr" w:cs="IRBadr"/>
          <w:color w:val="000000"/>
          <w:rtl/>
        </w:rPr>
        <w:t>ة</w:t>
      </w:r>
      <w:proofErr w:type="spellEnd"/>
      <w:r w:rsidRPr="00E45842">
        <w:rPr>
          <w:rFonts w:ascii="IRBadr" w:hAnsi="IRBadr" w:cs="IRBadr"/>
          <w:color w:val="000000"/>
          <w:rtl/>
        </w:rPr>
        <w:t xml:space="preserve"> </w:t>
      </w:r>
      <w:proofErr w:type="spellStart"/>
      <w:r w:rsidRPr="00E45842">
        <w:rPr>
          <w:rFonts w:ascii="IRBadr" w:hAnsi="IRBadr" w:cs="IRBadr"/>
          <w:color w:val="000000"/>
          <w:rtl/>
        </w:rPr>
        <w:t>الطاهر</w:t>
      </w:r>
      <w:r w:rsidR="00EC5082">
        <w:rPr>
          <w:rFonts w:ascii="IRBadr" w:hAnsi="IRBadr" w:cs="IRBadr"/>
          <w:color w:val="000000"/>
          <w:rtl/>
        </w:rPr>
        <w:t>ة</w:t>
      </w:r>
      <w:proofErr w:type="spellEnd"/>
      <w:r w:rsidRPr="00E45842">
        <w:rPr>
          <w:rFonts w:ascii="IRBadr" w:hAnsi="IRBadr" w:cs="IRBadr"/>
          <w:color w:val="000000"/>
          <w:rtl/>
        </w:rPr>
        <w:t xml:space="preserve"> </w:t>
      </w:r>
      <w:proofErr w:type="spellStart"/>
      <w:r w:rsidRPr="00E45842">
        <w:rPr>
          <w:rFonts w:ascii="IRBadr" w:hAnsi="IRBadr" w:cs="IRBadr"/>
          <w:color w:val="000000"/>
          <w:rtl/>
        </w:rPr>
        <w:t>فاطم</w:t>
      </w:r>
      <w:r w:rsidR="00EC5082">
        <w:rPr>
          <w:rFonts w:ascii="IRBadr" w:hAnsi="IRBadr" w:cs="IRBadr"/>
          <w:color w:val="000000"/>
          <w:rtl/>
        </w:rPr>
        <w:t>ة</w:t>
      </w:r>
      <w:proofErr w:type="spellEnd"/>
      <w:r w:rsidRPr="00E45842">
        <w:rPr>
          <w:rFonts w:ascii="IRBadr" w:hAnsi="IRBadr" w:cs="IRBadr"/>
          <w:color w:val="000000"/>
          <w:rtl/>
        </w:rPr>
        <w:t xml:space="preserve"> </w:t>
      </w:r>
      <w:proofErr w:type="spellStart"/>
      <w:r w:rsidRPr="00E45842">
        <w:rPr>
          <w:rFonts w:ascii="IRBadr" w:hAnsi="IRBadr" w:cs="IRBadr"/>
          <w:color w:val="000000"/>
          <w:rtl/>
        </w:rPr>
        <w:t>الزهراء</w:t>
      </w:r>
      <w:proofErr w:type="spellEnd"/>
      <w:r w:rsidRPr="00E45842">
        <w:rPr>
          <w:rFonts w:ascii="IRBadr" w:hAnsi="IRBadr" w:cs="IRBadr"/>
          <w:color w:val="000000"/>
          <w:rtl/>
        </w:rPr>
        <w:t xml:space="preserve"> و علی </w:t>
      </w:r>
      <w:proofErr w:type="spellStart"/>
      <w:r w:rsidRPr="00E45842">
        <w:rPr>
          <w:rFonts w:ascii="IRBadr" w:hAnsi="IRBadr" w:cs="IRBadr"/>
          <w:color w:val="000000"/>
          <w:rtl/>
        </w:rPr>
        <w:t>الحسن</w:t>
      </w:r>
      <w:proofErr w:type="spellEnd"/>
      <w:r w:rsidRPr="00E45842">
        <w:rPr>
          <w:rFonts w:ascii="IRBadr" w:hAnsi="IRBadr" w:cs="IRBadr"/>
          <w:color w:val="000000"/>
          <w:rtl/>
        </w:rPr>
        <w:t xml:space="preserve"> و </w:t>
      </w:r>
      <w:proofErr w:type="spellStart"/>
      <w:r w:rsidRPr="00E45842">
        <w:rPr>
          <w:rFonts w:ascii="IRBadr" w:hAnsi="IRBadr" w:cs="IRBadr"/>
          <w:color w:val="000000"/>
          <w:rtl/>
        </w:rPr>
        <w:t>الحسین</w:t>
      </w:r>
      <w:proofErr w:type="spellEnd"/>
      <w:r w:rsidRPr="00E45842">
        <w:rPr>
          <w:rFonts w:ascii="IRBadr" w:hAnsi="IRBadr" w:cs="IRBadr"/>
          <w:color w:val="000000"/>
          <w:rtl/>
        </w:rPr>
        <w:t xml:space="preserve"> </w:t>
      </w:r>
      <w:proofErr w:type="spellStart"/>
      <w:r w:rsidRPr="00E45842">
        <w:rPr>
          <w:rFonts w:ascii="IRBadr" w:hAnsi="IRBadr" w:cs="IRBadr"/>
          <w:color w:val="000000"/>
          <w:rtl/>
        </w:rPr>
        <w:t>سیدی</w:t>
      </w:r>
      <w:proofErr w:type="spellEnd"/>
      <w:r w:rsidRPr="00E45842">
        <w:rPr>
          <w:rFonts w:ascii="IRBadr" w:hAnsi="IRBadr" w:cs="IRBadr"/>
          <w:color w:val="000000"/>
          <w:rtl/>
        </w:rPr>
        <w:t xml:space="preserve"> شباب اهل </w:t>
      </w:r>
      <w:proofErr w:type="spellStart"/>
      <w:r w:rsidRPr="00E45842">
        <w:rPr>
          <w:rFonts w:ascii="IRBadr" w:hAnsi="IRBadr" w:cs="IRBadr"/>
          <w:color w:val="000000"/>
          <w:rtl/>
        </w:rPr>
        <w:t>الجن</w:t>
      </w:r>
      <w:r w:rsidR="00EC5082">
        <w:rPr>
          <w:rFonts w:ascii="IRBadr" w:hAnsi="IRBadr" w:cs="IRBadr"/>
          <w:color w:val="000000"/>
          <w:rtl/>
        </w:rPr>
        <w:t>ة</w:t>
      </w:r>
      <w:proofErr w:type="spellEnd"/>
      <w:r w:rsidRPr="00E45842">
        <w:rPr>
          <w:rFonts w:ascii="IRBadr" w:hAnsi="IRBadr" w:cs="IRBadr"/>
          <w:color w:val="000000"/>
          <w:rtl/>
        </w:rPr>
        <w:t xml:space="preserve"> و علی </w:t>
      </w:r>
      <w:proofErr w:type="spellStart"/>
      <w:r w:rsidRPr="00E45842">
        <w:rPr>
          <w:rFonts w:ascii="IRBadr" w:hAnsi="IRBadr" w:cs="IRBadr"/>
          <w:color w:val="000000"/>
          <w:rtl/>
        </w:rPr>
        <w:t>ائم</w:t>
      </w:r>
      <w:r w:rsidR="00EC5082">
        <w:rPr>
          <w:rFonts w:ascii="IRBadr" w:hAnsi="IRBadr" w:cs="IRBadr"/>
          <w:color w:val="000000"/>
          <w:rtl/>
        </w:rPr>
        <w:t>ة</w:t>
      </w:r>
      <w:proofErr w:type="spellEnd"/>
      <w:r w:rsidRPr="00E45842">
        <w:rPr>
          <w:rFonts w:ascii="IRBadr" w:hAnsi="IRBadr" w:cs="IRBadr"/>
          <w:color w:val="000000"/>
          <w:rtl/>
        </w:rPr>
        <w:t xml:space="preserve"> </w:t>
      </w:r>
      <w:proofErr w:type="spellStart"/>
      <w:r w:rsidRPr="00E45842">
        <w:rPr>
          <w:rFonts w:ascii="IRBadr" w:hAnsi="IRBadr" w:cs="IRBadr"/>
          <w:color w:val="000000"/>
          <w:rtl/>
        </w:rPr>
        <w:t>المسلمین</w:t>
      </w:r>
      <w:proofErr w:type="spellEnd"/>
      <w:r w:rsidRPr="00E45842">
        <w:rPr>
          <w:rFonts w:ascii="IRBadr" w:hAnsi="IRBadr" w:cs="IRBadr"/>
          <w:color w:val="000000"/>
          <w:rtl/>
        </w:rPr>
        <w:t xml:space="preserve"> علی بن </w:t>
      </w:r>
      <w:proofErr w:type="spellStart"/>
      <w:r w:rsidRPr="00E45842">
        <w:rPr>
          <w:rFonts w:ascii="IRBadr" w:hAnsi="IRBadr" w:cs="IRBadr"/>
          <w:color w:val="000000"/>
          <w:rtl/>
        </w:rPr>
        <w:t>الحسین</w:t>
      </w:r>
      <w:proofErr w:type="spellEnd"/>
      <w:r w:rsidRPr="00E45842">
        <w:rPr>
          <w:rFonts w:ascii="IRBadr" w:hAnsi="IRBadr" w:cs="IRBadr"/>
          <w:color w:val="000000"/>
          <w:rtl/>
        </w:rPr>
        <w:t xml:space="preserve"> و محمد بن علی و جعفر بن محمد و موسی بن جعفر و علی بن موسی و محمد بن علی و علی بن محمد و </w:t>
      </w:r>
      <w:proofErr w:type="spellStart"/>
      <w:r w:rsidRPr="00E45842">
        <w:rPr>
          <w:rFonts w:ascii="IRBadr" w:hAnsi="IRBadr" w:cs="IRBadr"/>
          <w:color w:val="000000"/>
          <w:rtl/>
        </w:rPr>
        <w:t>الحسن</w:t>
      </w:r>
      <w:proofErr w:type="spellEnd"/>
      <w:r w:rsidRPr="00E45842">
        <w:rPr>
          <w:rFonts w:ascii="IRBadr" w:hAnsi="IRBadr" w:cs="IRBadr"/>
          <w:color w:val="000000"/>
          <w:rtl/>
        </w:rPr>
        <w:t xml:space="preserve"> بن علی و خلف </w:t>
      </w:r>
      <w:proofErr w:type="spellStart"/>
      <w:r w:rsidRPr="00E45842">
        <w:rPr>
          <w:rFonts w:ascii="IRBadr" w:hAnsi="IRBadr" w:cs="IRBadr"/>
          <w:color w:val="000000"/>
          <w:rtl/>
        </w:rPr>
        <w:t>القائم</w:t>
      </w:r>
      <w:proofErr w:type="spellEnd"/>
      <w:r w:rsidRPr="00E45842">
        <w:rPr>
          <w:rFonts w:ascii="IRBadr" w:hAnsi="IRBadr" w:cs="IRBadr"/>
          <w:color w:val="000000"/>
          <w:rtl/>
        </w:rPr>
        <w:t xml:space="preserve"> </w:t>
      </w:r>
      <w:proofErr w:type="spellStart"/>
      <w:r w:rsidRPr="00E45842">
        <w:rPr>
          <w:rFonts w:ascii="IRBadr" w:hAnsi="IRBadr" w:cs="IRBadr"/>
          <w:color w:val="000000"/>
          <w:rtl/>
        </w:rPr>
        <w:t>المنتظر</w:t>
      </w:r>
      <w:proofErr w:type="spellEnd"/>
      <w:r w:rsidRPr="00E45842">
        <w:rPr>
          <w:rFonts w:ascii="IRBadr" w:hAnsi="IRBadr" w:cs="IRBadr"/>
          <w:color w:val="000000"/>
          <w:rtl/>
        </w:rPr>
        <w:t xml:space="preserve">. </w:t>
      </w:r>
      <w:proofErr w:type="spellStart"/>
      <w:r w:rsidRPr="00E45842">
        <w:rPr>
          <w:rFonts w:ascii="IRBadr" w:hAnsi="IRBadr" w:cs="IRBadr"/>
          <w:color w:val="000000"/>
          <w:rtl/>
        </w:rPr>
        <w:t>ساس</w:t>
      </w:r>
      <w:r w:rsidR="00EC5082">
        <w:rPr>
          <w:rFonts w:ascii="IRBadr" w:hAnsi="IRBadr" w:cs="IRBadr"/>
          <w:color w:val="000000"/>
          <w:rtl/>
        </w:rPr>
        <w:t>ة</w:t>
      </w:r>
      <w:proofErr w:type="spellEnd"/>
      <w:r w:rsidRPr="00E45842">
        <w:rPr>
          <w:rFonts w:ascii="IRBadr" w:hAnsi="IRBadr" w:cs="IRBadr"/>
          <w:color w:val="000000"/>
          <w:rtl/>
        </w:rPr>
        <w:t xml:space="preserve"> </w:t>
      </w:r>
      <w:proofErr w:type="spellStart"/>
      <w:r w:rsidRPr="00E45842">
        <w:rPr>
          <w:rFonts w:ascii="IRBadr" w:hAnsi="IRBadr" w:cs="IRBadr"/>
          <w:color w:val="000000"/>
          <w:rtl/>
        </w:rPr>
        <w:t>العباد</w:t>
      </w:r>
      <w:proofErr w:type="spellEnd"/>
      <w:r w:rsidRPr="00E45842">
        <w:rPr>
          <w:rFonts w:ascii="IRBadr" w:hAnsi="IRBadr" w:cs="IRBadr"/>
          <w:color w:val="000000"/>
          <w:rtl/>
        </w:rPr>
        <w:t xml:space="preserve"> و ارکان </w:t>
      </w:r>
      <w:proofErr w:type="spellStart"/>
      <w:r w:rsidRPr="00E45842">
        <w:rPr>
          <w:rFonts w:ascii="IRBadr" w:hAnsi="IRBadr" w:cs="IRBadr"/>
          <w:color w:val="000000"/>
          <w:rtl/>
        </w:rPr>
        <w:t>البلاد</w:t>
      </w:r>
      <w:proofErr w:type="spellEnd"/>
      <w:r w:rsidRPr="00E45842">
        <w:rPr>
          <w:rFonts w:ascii="IRBadr" w:hAnsi="IRBadr" w:cs="IRBadr"/>
          <w:color w:val="000000"/>
          <w:rtl/>
        </w:rPr>
        <w:t xml:space="preserve"> و ابواب </w:t>
      </w:r>
      <w:proofErr w:type="spellStart"/>
      <w:r w:rsidRPr="00E45842">
        <w:rPr>
          <w:rFonts w:ascii="IRBadr" w:hAnsi="IRBadr" w:cs="IRBadr"/>
          <w:color w:val="000000"/>
          <w:rtl/>
        </w:rPr>
        <w:t>الایمان</w:t>
      </w:r>
      <w:proofErr w:type="spellEnd"/>
      <w:r w:rsidRPr="00E45842">
        <w:rPr>
          <w:rFonts w:ascii="IRBadr" w:hAnsi="IRBadr" w:cs="IRBadr"/>
          <w:color w:val="000000"/>
          <w:rtl/>
        </w:rPr>
        <w:t xml:space="preserve"> و امناء </w:t>
      </w:r>
      <w:proofErr w:type="spellStart"/>
      <w:r w:rsidRPr="00E45842">
        <w:rPr>
          <w:rFonts w:ascii="IRBadr" w:hAnsi="IRBadr" w:cs="IRBadr"/>
          <w:color w:val="000000"/>
          <w:rtl/>
        </w:rPr>
        <w:t>الرحمن</w:t>
      </w:r>
      <w:proofErr w:type="spellEnd"/>
      <w:r w:rsidRPr="00E45842">
        <w:rPr>
          <w:rFonts w:ascii="IRBadr" w:hAnsi="IRBadr" w:cs="IRBadr"/>
          <w:color w:val="000000"/>
          <w:rtl/>
        </w:rPr>
        <w:t xml:space="preserve"> و </w:t>
      </w:r>
      <w:proofErr w:type="spellStart"/>
      <w:r w:rsidRPr="00E45842">
        <w:rPr>
          <w:rFonts w:ascii="IRBadr" w:hAnsi="IRBadr" w:cs="IRBadr"/>
          <w:color w:val="000000"/>
          <w:rtl/>
        </w:rPr>
        <w:t>سلال</w:t>
      </w:r>
      <w:r w:rsidR="00EC5082">
        <w:rPr>
          <w:rFonts w:ascii="IRBadr" w:hAnsi="IRBadr" w:cs="IRBadr"/>
          <w:color w:val="000000"/>
          <w:rtl/>
        </w:rPr>
        <w:t>ة</w:t>
      </w:r>
      <w:proofErr w:type="spellEnd"/>
      <w:r w:rsidRPr="00E45842">
        <w:rPr>
          <w:rFonts w:ascii="IRBadr" w:hAnsi="IRBadr" w:cs="IRBadr"/>
          <w:color w:val="000000"/>
          <w:rtl/>
        </w:rPr>
        <w:t xml:space="preserve"> </w:t>
      </w:r>
      <w:proofErr w:type="spellStart"/>
      <w:r w:rsidRPr="00E45842">
        <w:rPr>
          <w:rFonts w:ascii="IRBadr" w:hAnsi="IRBadr" w:cs="IRBadr"/>
          <w:color w:val="000000"/>
          <w:rtl/>
        </w:rPr>
        <w:t>النبیین</w:t>
      </w:r>
      <w:proofErr w:type="spellEnd"/>
      <w:r w:rsidRPr="00E45842">
        <w:rPr>
          <w:rFonts w:ascii="IRBadr" w:hAnsi="IRBadr" w:cs="IRBadr"/>
          <w:color w:val="000000"/>
          <w:rtl/>
        </w:rPr>
        <w:t xml:space="preserve"> و </w:t>
      </w:r>
      <w:proofErr w:type="spellStart"/>
      <w:r w:rsidRPr="00E45842">
        <w:rPr>
          <w:rFonts w:ascii="IRBadr" w:hAnsi="IRBadr" w:cs="IRBadr"/>
          <w:color w:val="000000"/>
          <w:rtl/>
        </w:rPr>
        <w:t>صفو</w:t>
      </w:r>
      <w:r w:rsidR="00EC5082">
        <w:rPr>
          <w:rFonts w:ascii="IRBadr" w:hAnsi="IRBadr" w:cs="IRBadr"/>
          <w:color w:val="000000"/>
          <w:rtl/>
        </w:rPr>
        <w:t>ة</w:t>
      </w:r>
      <w:proofErr w:type="spellEnd"/>
      <w:r w:rsidRPr="00E45842">
        <w:rPr>
          <w:rFonts w:ascii="IRBadr" w:hAnsi="IRBadr" w:cs="IRBadr"/>
          <w:color w:val="000000"/>
          <w:rtl/>
        </w:rPr>
        <w:t xml:space="preserve"> </w:t>
      </w:r>
      <w:proofErr w:type="spellStart"/>
      <w:r w:rsidRPr="00E45842">
        <w:rPr>
          <w:rFonts w:ascii="IRBadr" w:hAnsi="IRBadr" w:cs="IRBadr"/>
          <w:color w:val="000000"/>
          <w:rtl/>
        </w:rPr>
        <w:t>المرسلین</w:t>
      </w:r>
      <w:proofErr w:type="spellEnd"/>
      <w:r w:rsidRPr="00E45842">
        <w:rPr>
          <w:rFonts w:ascii="IRBadr" w:hAnsi="IRBadr" w:cs="IRBadr"/>
          <w:color w:val="000000"/>
          <w:rtl/>
        </w:rPr>
        <w:t xml:space="preserve"> و </w:t>
      </w:r>
      <w:proofErr w:type="spellStart"/>
      <w:r w:rsidRPr="00E45842">
        <w:rPr>
          <w:rFonts w:ascii="IRBadr" w:hAnsi="IRBadr" w:cs="IRBadr"/>
          <w:color w:val="000000"/>
          <w:rtl/>
        </w:rPr>
        <w:t>عتر</w:t>
      </w:r>
      <w:r w:rsidR="00EC5082">
        <w:rPr>
          <w:rFonts w:ascii="IRBadr" w:hAnsi="IRBadr" w:cs="IRBadr"/>
          <w:color w:val="000000"/>
          <w:rtl/>
        </w:rPr>
        <w:t>ة</w:t>
      </w:r>
      <w:proofErr w:type="spellEnd"/>
      <w:r w:rsidRPr="00E45842">
        <w:rPr>
          <w:rFonts w:ascii="IRBadr" w:hAnsi="IRBadr" w:cs="IRBadr"/>
          <w:color w:val="000000"/>
          <w:rtl/>
        </w:rPr>
        <w:t xml:space="preserve"> </w:t>
      </w:r>
      <w:proofErr w:type="spellStart"/>
      <w:r w:rsidRPr="00E45842">
        <w:rPr>
          <w:rFonts w:ascii="IRBadr" w:hAnsi="IRBadr" w:cs="IRBadr"/>
          <w:color w:val="000000"/>
          <w:rtl/>
        </w:rPr>
        <w:t>خیر</w:t>
      </w:r>
      <w:r w:rsidR="00EC5082">
        <w:rPr>
          <w:rFonts w:ascii="IRBadr" w:hAnsi="IRBadr" w:cs="IRBadr"/>
          <w:color w:val="000000"/>
          <w:rtl/>
        </w:rPr>
        <w:t>ة</w:t>
      </w:r>
      <w:proofErr w:type="spellEnd"/>
      <w:r w:rsidRPr="00E45842">
        <w:rPr>
          <w:rFonts w:ascii="IRBadr" w:hAnsi="IRBadr" w:cs="IRBadr"/>
          <w:color w:val="000000"/>
          <w:rtl/>
        </w:rPr>
        <w:t xml:space="preserve"> رب </w:t>
      </w:r>
      <w:proofErr w:type="spellStart"/>
      <w:r w:rsidRPr="00E45842">
        <w:rPr>
          <w:rFonts w:ascii="IRBadr" w:hAnsi="IRBadr" w:cs="IRBadr"/>
          <w:color w:val="000000"/>
          <w:rtl/>
        </w:rPr>
        <w:t>العالمین</w:t>
      </w:r>
      <w:proofErr w:type="spellEnd"/>
      <w:r w:rsidRPr="00E45842">
        <w:rPr>
          <w:rFonts w:ascii="IRBadr" w:hAnsi="IRBadr" w:cs="IRBadr"/>
          <w:color w:val="000000"/>
          <w:rtl/>
        </w:rPr>
        <w:t xml:space="preserve"> </w:t>
      </w:r>
      <w:proofErr w:type="spellStart"/>
      <w:r w:rsidRPr="00E45842">
        <w:rPr>
          <w:rFonts w:ascii="IRBadr" w:hAnsi="IRBadr" w:cs="IRBadr"/>
          <w:color w:val="000000"/>
          <w:rtl/>
        </w:rPr>
        <w:t>صلواتک</w:t>
      </w:r>
      <w:proofErr w:type="spellEnd"/>
      <w:r w:rsidRPr="00E45842">
        <w:rPr>
          <w:rFonts w:ascii="IRBadr" w:hAnsi="IRBadr" w:cs="IRBadr"/>
          <w:color w:val="000000"/>
          <w:rtl/>
        </w:rPr>
        <w:t xml:space="preserve"> </w:t>
      </w:r>
      <w:proofErr w:type="spellStart"/>
      <w:r w:rsidRPr="00E45842">
        <w:rPr>
          <w:rFonts w:ascii="IRBadr" w:hAnsi="IRBadr" w:cs="IRBadr"/>
          <w:color w:val="000000"/>
          <w:rtl/>
        </w:rPr>
        <w:t>علیهم</w:t>
      </w:r>
      <w:proofErr w:type="spellEnd"/>
      <w:r w:rsidRPr="00E45842">
        <w:rPr>
          <w:rFonts w:ascii="IRBadr" w:hAnsi="IRBadr" w:cs="IRBadr"/>
          <w:color w:val="000000"/>
          <w:rtl/>
        </w:rPr>
        <w:t xml:space="preserve"> اجمعین.</w:t>
      </w:r>
    </w:p>
    <w:p w:rsidR="00B8375B" w:rsidRPr="00E45842" w:rsidRDefault="00B8375B" w:rsidP="00E45842">
      <w:pPr>
        <w:spacing w:after="160" w:line="259" w:lineRule="auto"/>
        <w:ind w:firstLine="0"/>
        <w:contextualSpacing w:val="0"/>
        <w:jc w:val="lowKashida"/>
        <w:rPr>
          <w:rFonts w:ascii="IRBadr" w:hAnsi="IRBadr" w:cs="IRBadr"/>
          <w:color w:val="000000"/>
          <w:rtl/>
        </w:rPr>
      </w:pPr>
      <w:proofErr w:type="spellStart"/>
      <w:r w:rsidRPr="00E45842">
        <w:rPr>
          <w:rFonts w:ascii="IRBadr" w:hAnsi="IRBadr" w:cs="IRBadr"/>
          <w:b/>
          <w:bCs/>
          <w:color w:val="000000"/>
          <w:rtl/>
        </w:rPr>
        <w:t>أَعُوذُ</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بِاللَّـهِ</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مِنَ</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الشَّيْطَانِ</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الرَّجِيمِ</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بِسْمِ</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اللَّـهِ</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الرَّحْمَـنِ</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الرَّحِيمِ</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يَا</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أَيُّهَا</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الَّذِينَ</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آمَنُوا</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اتَّقُوا</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اللَّـهَ</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حَقَّ</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تُقَاتِهِ</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وَلَا</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تَمُوتُنَّ</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إِلَّا</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وَأَنتُم</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مُّسْلِمُونَ</w:t>
      </w:r>
      <w:proofErr w:type="spellEnd"/>
      <w:r w:rsidRPr="00E45842">
        <w:rPr>
          <w:rFonts w:ascii="IRBadr" w:hAnsi="IRBadr" w:cs="IRBadr"/>
          <w:b/>
          <w:bCs/>
          <w:color w:val="000000"/>
          <w:rtl/>
        </w:rPr>
        <w:t>)</w:t>
      </w:r>
      <w:r w:rsidRPr="00E45842">
        <w:rPr>
          <w:rFonts w:ascii="IRBadr" w:hAnsi="IRBadr" w:cs="IRBadr"/>
          <w:b/>
          <w:bCs/>
          <w:color w:val="000000"/>
          <w:vertAlign w:val="superscript"/>
          <w:rtl/>
        </w:rPr>
        <w:footnoteReference w:id="16"/>
      </w:r>
      <w:proofErr w:type="spellStart"/>
      <w:r w:rsidRPr="00E45842">
        <w:rPr>
          <w:rFonts w:ascii="IRBadr" w:hAnsi="IRBadr" w:cs="IRBadr"/>
          <w:b/>
          <w:bCs/>
          <w:color w:val="000000"/>
          <w:rtl/>
        </w:rPr>
        <w:t>عبادَالله</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اُوصیَکُم</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وَ</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نَفسیِ</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بِتَقوَی</w:t>
      </w:r>
      <w:proofErr w:type="spellEnd"/>
      <w:r w:rsidRPr="00E45842">
        <w:rPr>
          <w:rFonts w:ascii="IRBadr" w:hAnsi="IRBadr" w:cs="IRBadr"/>
          <w:b/>
          <w:bCs/>
          <w:color w:val="000000"/>
          <w:rtl/>
        </w:rPr>
        <w:t xml:space="preserve"> الله</w:t>
      </w:r>
      <w:r w:rsidRPr="00E45842">
        <w:rPr>
          <w:rFonts w:ascii="IRBadr" w:hAnsi="IRBadr" w:cs="IRBadr"/>
          <w:color w:val="000000"/>
          <w:rtl/>
        </w:rPr>
        <w:t xml:space="preserve">  </w:t>
      </w:r>
    </w:p>
    <w:p w:rsidR="00B8375B" w:rsidRPr="00E45842" w:rsidRDefault="00B8375B" w:rsidP="00EC5082">
      <w:pPr>
        <w:spacing w:after="160" w:line="259" w:lineRule="auto"/>
        <w:ind w:firstLine="0"/>
        <w:contextualSpacing w:val="0"/>
        <w:jc w:val="lowKashida"/>
        <w:rPr>
          <w:rFonts w:ascii="IRBadr" w:hAnsi="IRBadr" w:cs="IRBadr"/>
          <w:color w:val="auto"/>
          <w:rtl/>
        </w:rPr>
      </w:pPr>
      <w:proofErr w:type="spellStart"/>
      <w:r w:rsidRPr="00E45842">
        <w:rPr>
          <w:rFonts w:ascii="IRBadr" w:hAnsi="IRBadr" w:cs="IRBadr"/>
          <w:color w:val="auto"/>
          <w:rtl/>
        </w:rPr>
        <w:t>جمله‌ای</w:t>
      </w:r>
      <w:proofErr w:type="spellEnd"/>
      <w:r w:rsidRPr="00E45842">
        <w:rPr>
          <w:rFonts w:ascii="IRBadr" w:hAnsi="IRBadr" w:cs="IRBadr"/>
          <w:color w:val="auto"/>
          <w:rtl/>
        </w:rPr>
        <w:t xml:space="preserve"> در </w:t>
      </w:r>
      <w:proofErr w:type="spellStart"/>
      <w:r w:rsidRPr="00E45842">
        <w:rPr>
          <w:rFonts w:ascii="IRBadr" w:hAnsi="IRBadr" w:cs="IRBadr"/>
          <w:color w:val="auto"/>
          <w:rtl/>
        </w:rPr>
        <w:t>توصیه‌ی</w:t>
      </w:r>
      <w:proofErr w:type="spellEnd"/>
      <w:r w:rsidRPr="00E45842">
        <w:rPr>
          <w:rFonts w:ascii="IRBadr" w:hAnsi="IRBadr" w:cs="IRBadr"/>
          <w:color w:val="auto"/>
          <w:rtl/>
        </w:rPr>
        <w:t xml:space="preserve"> به تقوا از </w:t>
      </w:r>
      <w:proofErr w:type="spellStart"/>
      <w:r w:rsidRPr="00E45842">
        <w:rPr>
          <w:rFonts w:ascii="IRBadr" w:hAnsi="IRBadr" w:cs="IRBadr"/>
          <w:color w:val="auto"/>
          <w:rtl/>
        </w:rPr>
        <w:t>خطبه</w:t>
      </w:r>
      <w:proofErr w:type="spellEnd"/>
      <w:r w:rsidRPr="00E45842">
        <w:rPr>
          <w:rFonts w:ascii="IRBadr" w:hAnsi="IRBadr" w:cs="IRBadr"/>
          <w:color w:val="auto"/>
          <w:rtl/>
        </w:rPr>
        <w:t>‌‌های حضرت امیر</w:t>
      </w:r>
      <w:r w:rsidR="00EC5082">
        <w:rPr>
          <w:rFonts w:ascii="IRBadr" w:hAnsi="IRBadr" w:cs="IRBadr" w:hint="cs"/>
          <w:color w:val="auto"/>
          <w:rtl/>
        </w:rPr>
        <w:t>(ع)</w:t>
      </w:r>
      <w:r w:rsidRPr="00E45842">
        <w:rPr>
          <w:rFonts w:ascii="IRBadr" w:hAnsi="IRBadr" w:cs="IRBadr"/>
          <w:color w:val="auto"/>
          <w:rtl/>
        </w:rPr>
        <w:t xml:space="preserve"> و در آخرین </w:t>
      </w:r>
      <w:proofErr w:type="spellStart"/>
      <w:r w:rsidRPr="00E45842">
        <w:rPr>
          <w:rFonts w:ascii="IRBadr" w:hAnsi="IRBadr" w:cs="IRBadr"/>
          <w:color w:val="auto"/>
          <w:rtl/>
        </w:rPr>
        <w:t>هفته‌ی</w:t>
      </w:r>
      <w:proofErr w:type="spellEnd"/>
      <w:r w:rsidRPr="00E45842">
        <w:rPr>
          <w:rFonts w:ascii="IRBadr" w:hAnsi="IRBadr" w:cs="IRBadr"/>
          <w:color w:val="auto"/>
          <w:rtl/>
        </w:rPr>
        <w:t xml:space="preserve"> سال محضر شما تقدیم </w:t>
      </w:r>
      <w:proofErr w:type="spellStart"/>
      <w:r w:rsidRPr="00E45842">
        <w:rPr>
          <w:rFonts w:ascii="IRBadr" w:hAnsi="IRBadr" w:cs="IRBadr"/>
          <w:color w:val="auto"/>
          <w:rtl/>
        </w:rPr>
        <w:t>می‌کنم</w:t>
      </w:r>
      <w:proofErr w:type="spellEnd"/>
      <w:r w:rsidRPr="00E45842">
        <w:rPr>
          <w:rFonts w:ascii="IRBadr" w:hAnsi="IRBadr" w:cs="IRBadr"/>
          <w:color w:val="auto"/>
          <w:rtl/>
        </w:rPr>
        <w:t>.</w:t>
      </w:r>
    </w:p>
    <w:p w:rsidR="00B8375B" w:rsidRPr="00E45842" w:rsidRDefault="00B8375B" w:rsidP="00E45842">
      <w:pPr>
        <w:pStyle w:val="2"/>
        <w:rPr>
          <w:rFonts w:ascii="IRBadr" w:eastAsia="Times New Roman" w:hAnsi="IRBadr"/>
          <w:rtl/>
        </w:rPr>
      </w:pPr>
      <w:bookmarkStart w:id="14" w:name="_Toc456595336"/>
      <w:r w:rsidRPr="00E45842">
        <w:rPr>
          <w:rFonts w:ascii="IRBadr" w:eastAsia="Times New Roman" w:hAnsi="IRBadr"/>
          <w:rtl/>
        </w:rPr>
        <w:t>عدم غفلت از مرگ و ذکر دائمی آن</w:t>
      </w:r>
      <w:bookmarkEnd w:id="14"/>
    </w:p>
    <w:p w:rsidR="00B8375B" w:rsidRPr="00E45842" w:rsidRDefault="00B8375B" w:rsidP="007A59A2">
      <w:pPr>
        <w:spacing w:after="160" w:line="259" w:lineRule="auto"/>
        <w:ind w:firstLine="0"/>
        <w:contextualSpacing w:val="0"/>
        <w:jc w:val="lowKashida"/>
        <w:rPr>
          <w:rFonts w:ascii="IRBadr" w:hAnsi="IRBadr" w:cs="IRBadr"/>
          <w:color w:val="auto"/>
          <w:rtl/>
        </w:rPr>
      </w:pPr>
      <w:proofErr w:type="spellStart"/>
      <w:r w:rsidRPr="00E45842">
        <w:rPr>
          <w:rFonts w:ascii="IRBadr" w:hAnsi="IRBadr" w:cs="IRBadr"/>
          <w:color w:val="auto"/>
          <w:rtl/>
        </w:rPr>
        <w:t>امیرالمؤمنین</w:t>
      </w:r>
      <w:proofErr w:type="spellEnd"/>
      <w:r w:rsidR="00EC5082">
        <w:rPr>
          <w:rFonts w:ascii="IRBadr" w:hAnsi="IRBadr" w:cs="IRBadr" w:hint="cs"/>
          <w:color w:val="auto"/>
          <w:rtl/>
        </w:rPr>
        <w:t>(ع)</w:t>
      </w:r>
      <w:r w:rsidRPr="00E45842">
        <w:rPr>
          <w:rFonts w:ascii="IRBadr" w:hAnsi="IRBadr" w:cs="IRBadr"/>
          <w:color w:val="auto"/>
          <w:rtl/>
        </w:rPr>
        <w:t xml:space="preserve"> در </w:t>
      </w:r>
      <w:proofErr w:type="spellStart"/>
      <w:r w:rsidRPr="00E45842">
        <w:rPr>
          <w:rFonts w:ascii="IRBadr" w:hAnsi="IRBadr" w:cs="IRBadr"/>
          <w:color w:val="auto"/>
          <w:rtl/>
        </w:rPr>
        <w:t>خطبه</w:t>
      </w:r>
      <w:proofErr w:type="spellEnd"/>
      <w:r w:rsidR="00EC5082">
        <w:rPr>
          <w:rFonts w:ascii="IRBadr" w:hAnsi="IRBadr" w:cs="IRBadr" w:hint="cs"/>
          <w:color w:val="auto"/>
          <w:rtl/>
        </w:rPr>
        <w:t xml:space="preserve"> 188</w:t>
      </w:r>
      <w:r w:rsidRPr="00E45842">
        <w:rPr>
          <w:rFonts w:ascii="IRBadr" w:hAnsi="IRBadr" w:cs="IRBadr"/>
          <w:color w:val="auto"/>
          <w:rtl/>
        </w:rPr>
        <w:t xml:space="preserve">، مانند بسیاری از </w:t>
      </w:r>
      <w:proofErr w:type="spellStart"/>
      <w:r w:rsidRPr="00E45842">
        <w:rPr>
          <w:rFonts w:ascii="IRBadr" w:hAnsi="IRBadr" w:cs="IRBadr"/>
          <w:color w:val="auto"/>
          <w:rtl/>
        </w:rPr>
        <w:t>خطبه‌ها</w:t>
      </w:r>
      <w:proofErr w:type="spellEnd"/>
      <w:r w:rsidRPr="00E45842">
        <w:rPr>
          <w:rFonts w:ascii="IRBadr" w:hAnsi="IRBadr" w:cs="IRBadr"/>
          <w:color w:val="auto"/>
          <w:rtl/>
        </w:rPr>
        <w:t xml:space="preserve"> و کلمات </w:t>
      </w:r>
      <w:proofErr w:type="spellStart"/>
      <w:r w:rsidRPr="00E45842">
        <w:rPr>
          <w:rFonts w:ascii="IRBadr" w:hAnsi="IRBadr" w:cs="IRBadr"/>
          <w:color w:val="auto"/>
          <w:rtl/>
        </w:rPr>
        <w:t>دل‌نشین</w:t>
      </w:r>
      <w:proofErr w:type="spellEnd"/>
      <w:r w:rsidRPr="00E45842">
        <w:rPr>
          <w:rFonts w:ascii="IRBadr" w:hAnsi="IRBadr" w:cs="IRBadr"/>
          <w:color w:val="auto"/>
          <w:rtl/>
        </w:rPr>
        <w:t xml:space="preserve"> خود این طور ما را به تقوا و پارسایی دعوت </w:t>
      </w:r>
      <w:proofErr w:type="spellStart"/>
      <w:r w:rsidRPr="00E45842">
        <w:rPr>
          <w:rFonts w:ascii="IRBadr" w:hAnsi="IRBadr" w:cs="IRBadr"/>
          <w:color w:val="auto"/>
          <w:rtl/>
        </w:rPr>
        <w:t>می‌کند</w:t>
      </w:r>
      <w:proofErr w:type="spellEnd"/>
      <w:r w:rsidRPr="00E45842">
        <w:rPr>
          <w:rFonts w:ascii="IRBadr" w:hAnsi="IRBadr" w:cs="IRBadr"/>
          <w:color w:val="auto"/>
          <w:rtl/>
        </w:rPr>
        <w:t xml:space="preserve">. مردم! </w:t>
      </w:r>
      <w:r w:rsidRPr="00E45842">
        <w:rPr>
          <w:rFonts w:ascii="IRBadr" w:hAnsi="IRBadr" w:cs="IRBadr"/>
          <w:b/>
          <w:bCs/>
          <w:color w:val="auto"/>
          <w:rtl/>
        </w:rPr>
        <w:t>«</w:t>
      </w:r>
      <w:r w:rsidRPr="00E45842">
        <w:rPr>
          <w:rFonts w:ascii="IRBadr" w:hAnsi="IRBadr" w:cs="IRBadr"/>
          <w:b/>
          <w:bCs/>
          <w:color w:val="auto"/>
          <w:rtl/>
          <w:lang w:bidi="ar-SA"/>
        </w:rPr>
        <w:t>وَ</w:t>
      </w:r>
      <w:r w:rsidR="007A59A2">
        <w:rPr>
          <w:rFonts w:ascii="IRBadr" w:hAnsi="IRBadr" w:cs="IRBadr" w:hint="cs"/>
          <w:b/>
          <w:bCs/>
          <w:color w:val="auto"/>
          <w:rtl/>
          <w:lang w:bidi="ar-SA"/>
        </w:rPr>
        <w:t>أ</w:t>
      </w:r>
      <w:r w:rsidRPr="00E45842">
        <w:rPr>
          <w:rFonts w:ascii="IRBadr" w:hAnsi="IRBadr" w:cs="IRBadr"/>
          <w:b/>
          <w:bCs/>
          <w:color w:val="auto"/>
          <w:rtl/>
          <w:lang w:bidi="ar-SA"/>
        </w:rPr>
        <w:t>وصِيكُمْ بِذِكْرِ الْمَوْتِ وَإِقْلاَلِ الْغَفْلَةِ عَنْهُ»</w:t>
      </w:r>
      <w:r w:rsidRPr="00E45842">
        <w:rPr>
          <w:rFonts w:ascii="IRBadr" w:hAnsi="IRBadr" w:cs="IRBadr"/>
          <w:b/>
          <w:bCs/>
          <w:color w:val="auto"/>
          <w:vertAlign w:val="superscript"/>
          <w:rtl/>
          <w:lang w:bidi="ar-SA"/>
        </w:rPr>
        <w:footnoteReference w:id="17"/>
      </w:r>
      <w:r w:rsidRPr="00E45842">
        <w:rPr>
          <w:rFonts w:ascii="IRBadr" w:hAnsi="IRBadr" w:cs="IRBadr"/>
          <w:color w:val="auto"/>
          <w:rtl/>
        </w:rPr>
        <w:t xml:space="preserve"> اینها سروش رحمانی و دعوت آسمانی </w:t>
      </w:r>
      <w:proofErr w:type="spellStart"/>
      <w:r w:rsidRPr="00E45842">
        <w:rPr>
          <w:rFonts w:ascii="IRBadr" w:hAnsi="IRBadr" w:cs="IRBadr"/>
          <w:color w:val="auto"/>
          <w:rtl/>
        </w:rPr>
        <w:t>امیرمؤمنان</w:t>
      </w:r>
      <w:proofErr w:type="spellEnd"/>
      <w:r w:rsidR="00EC5082">
        <w:rPr>
          <w:rFonts w:ascii="IRBadr" w:hAnsi="IRBadr" w:cs="IRBadr" w:hint="cs"/>
          <w:color w:val="auto"/>
          <w:rtl/>
        </w:rPr>
        <w:t>(ع)</w:t>
      </w:r>
      <w:r w:rsidRPr="00E45842">
        <w:rPr>
          <w:rFonts w:ascii="IRBadr" w:hAnsi="IRBadr" w:cs="IRBadr"/>
          <w:color w:val="auto"/>
          <w:rtl/>
        </w:rPr>
        <w:t xml:space="preserve"> در </w:t>
      </w:r>
      <w:proofErr w:type="spellStart"/>
      <w:r w:rsidRPr="00E45842">
        <w:rPr>
          <w:rFonts w:ascii="IRBadr" w:hAnsi="IRBadr" w:cs="IRBadr"/>
          <w:color w:val="auto"/>
          <w:rtl/>
        </w:rPr>
        <w:t>توصیه‌ی</w:t>
      </w:r>
      <w:proofErr w:type="spellEnd"/>
      <w:r w:rsidRPr="00E45842">
        <w:rPr>
          <w:rFonts w:ascii="IRBadr" w:hAnsi="IRBadr" w:cs="IRBadr"/>
          <w:color w:val="auto"/>
          <w:rtl/>
        </w:rPr>
        <w:t xml:space="preserve"> به </w:t>
      </w:r>
      <w:proofErr w:type="spellStart"/>
      <w:r w:rsidRPr="00E45842">
        <w:rPr>
          <w:rFonts w:ascii="IRBadr" w:hAnsi="IRBadr" w:cs="IRBadr"/>
          <w:color w:val="auto"/>
          <w:rtl/>
        </w:rPr>
        <w:t>تقواست</w:t>
      </w:r>
      <w:proofErr w:type="spellEnd"/>
      <w:r w:rsidRPr="00E45842">
        <w:rPr>
          <w:rFonts w:ascii="IRBadr" w:hAnsi="IRBadr" w:cs="IRBadr"/>
          <w:color w:val="auto"/>
          <w:rtl/>
        </w:rPr>
        <w:t xml:space="preserve"> و امیدوارم که </w:t>
      </w:r>
      <w:proofErr w:type="spellStart"/>
      <w:r w:rsidRPr="00E45842">
        <w:rPr>
          <w:rFonts w:ascii="IRBadr" w:hAnsi="IRBadr" w:cs="IRBadr"/>
          <w:color w:val="auto"/>
          <w:rtl/>
        </w:rPr>
        <w:t>همه‌ی</w:t>
      </w:r>
      <w:proofErr w:type="spellEnd"/>
      <w:r w:rsidRPr="00E45842">
        <w:rPr>
          <w:rFonts w:ascii="IRBadr" w:hAnsi="IRBadr" w:cs="IRBadr"/>
          <w:color w:val="auto"/>
          <w:rtl/>
        </w:rPr>
        <w:t xml:space="preserve"> ما بتوانیم به درستی، این سخن و فرمایش را بشنویم و </w:t>
      </w:r>
      <w:proofErr w:type="spellStart"/>
      <w:r w:rsidRPr="00E45842">
        <w:rPr>
          <w:rFonts w:ascii="IRBadr" w:hAnsi="IRBadr" w:cs="IRBadr"/>
          <w:color w:val="auto"/>
          <w:rtl/>
        </w:rPr>
        <w:t>آویزه‌ی</w:t>
      </w:r>
      <w:proofErr w:type="spellEnd"/>
      <w:r w:rsidRPr="00E45842">
        <w:rPr>
          <w:rFonts w:ascii="IRBadr" w:hAnsi="IRBadr" w:cs="IRBadr"/>
          <w:color w:val="auto"/>
          <w:rtl/>
        </w:rPr>
        <w:t xml:space="preserve"> گوش و </w:t>
      </w:r>
      <w:proofErr w:type="spellStart"/>
      <w:r w:rsidRPr="00E45842">
        <w:rPr>
          <w:rFonts w:ascii="IRBadr" w:hAnsi="IRBadr" w:cs="IRBadr"/>
          <w:color w:val="auto"/>
          <w:rtl/>
        </w:rPr>
        <w:t>آمیزه‌ی</w:t>
      </w:r>
      <w:proofErr w:type="spellEnd"/>
      <w:r w:rsidRPr="00E45842">
        <w:rPr>
          <w:rFonts w:ascii="IRBadr" w:hAnsi="IRBadr" w:cs="IRBadr"/>
          <w:color w:val="auto"/>
          <w:rtl/>
        </w:rPr>
        <w:t xml:space="preserve"> </w:t>
      </w:r>
      <w:proofErr w:type="spellStart"/>
      <w:r w:rsidRPr="00E45842">
        <w:rPr>
          <w:rFonts w:ascii="IRBadr" w:hAnsi="IRBadr" w:cs="IRBadr"/>
          <w:color w:val="auto"/>
          <w:rtl/>
        </w:rPr>
        <w:t>قلبمان</w:t>
      </w:r>
      <w:proofErr w:type="spellEnd"/>
      <w:r w:rsidRPr="00E45842">
        <w:rPr>
          <w:rFonts w:ascii="IRBadr" w:hAnsi="IRBadr" w:cs="IRBadr"/>
          <w:color w:val="auto"/>
          <w:rtl/>
        </w:rPr>
        <w:t xml:space="preserve"> کنیم. مردم شما را به یاد مرگ توصیه </w:t>
      </w:r>
      <w:proofErr w:type="spellStart"/>
      <w:r w:rsidRPr="00E45842">
        <w:rPr>
          <w:rFonts w:ascii="IRBadr" w:hAnsi="IRBadr" w:cs="IRBadr"/>
          <w:color w:val="auto"/>
          <w:rtl/>
        </w:rPr>
        <w:t>می‌کنم</w:t>
      </w:r>
      <w:proofErr w:type="spellEnd"/>
      <w:r w:rsidRPr="00E45842">
        <w:rPr>
          <w:rFonts w:ascii="IRBadr" w:hAnsi="IRBadr" w:cs="IRBadr"/>
          <w:color w:val="auto"/>
          <w:rtl/>
        </w:rPr>
        <w:t xml:space="preserve">. شما را به کاستن از غفلت از مرگ سفارش </w:t>
      </w:r>
      <w:proofErr w:type="spellStart"/>
      <w:r w:rsidRPr="00E45842">
        <w:rPr>
          <w:rFonts w:ascii="IRBadr" w:hAnsi="IRBadr" w:cs="IRBadr"/>
          <w:color w:val="auto"/>
          <w:rtl/>
        </w:rPr>
        <w:t>می‌کنم</w:t>
      </w:r>
      <w:proofErr w:type="spellEnd"/>
      <w:r w:rsidRPr="00E45842">
        <w:rPr>
          <w:rFonts w:ascii="IRBadr" w:hAnsi="IRBadr" w:cs="IRBadr"/>
          <w:color w:val="auto"/>
          <w:rtl/>
        </w:rPr>
        <w:t xml:space="preserve">. طبع بشر و زندگی روزمره این است که انسان را از مرگ، غافل </w:t>
      </w:r>
      <w:proofErr w:type="spellStart"/>
      <w:r w:rsidRPr="00E45842">
        <w:rPr>
          <w:rFonts w:ascii="IRBadr" w:hAnsi="IRBadr" w:cs="IRBadr"/>
          <w:color w:val="auto"/>
          <w:rtl/>
        </w:rPr>
        <w:t>می‌کند</w:t>
      </w:r>
      <w:proofErr w:type="spellEnd"/>
      <w:r w:rsidRPr="00E45842">
        <w:rPr>
          <w:rFonts w:ascii="IRBadr" w:hAnsi="IRBadr" w:cs="IRBadr"/>
          <w:color w:val="auto"/>
          <w:rtl/>
        </w:rPr>
        <w:t xml:space="preserve">. </w:t>
      </w:r>
      <w:proofErr w:type="spellStart"/>
      <w:r w:rsidRPr="00E45842">
        <w:rPr>
          <w:rFonts w:ascii="IRBadr" w:hAnsi="IRBadr" w:cs="IRBadr"/>
          <w:color w:val="auto"/>
          <w:rtl/>
        </w:rPr>
        <w:t>امیرالمؤمنین</w:t>
      </w:r>
      <w:proofErr w:type="spellEnd"/>
      <w:r w:rsidR="00EC5082">
        <w:rPr>
          <w:rFonts w:ascii="IRBadr" w:hAnsi="IRBadr" w:cs="IRBadr" w:hint="cs"/>
          <w:color w:val="auto"/>
          <w:rtl/>
        </w:rPr>
        <w:t>(ع)</w:t>
      </w:r>
      <w:r w:rsidRPr="00E45842">
        <w:rPr>
          <w:rFonts w:ascii="IRBadr" w:hAnsi="IRBadr" w:cs="IRBadr"/>
          <w:color w:val="auto"/>
          <w:rtl/>
        </w:rPr>
        <w:t xml:space="preserve"> همواره توصیه کرده و اینجا هم به یاد مرگ توصیه </w:t>
      </w:r>
      <w:proofErr w:type="spellStart"/>
      <w:r w:rsidRPr="00E45842">
        <w:rPr>
          <w:rFonts w:ascii="IRBadr" w:hAnsi="IRBadr" w:cs="IRBadr"/>
          <w:color w:val="auto"/>
          <w:rtl/>
        </w:rPr>
        <w:t>می‌کند</w:t>
      </w:r>
      <w:proofErr w:type="spellEnd"/>
      <w:r w:rsidRPr="00E45842">
        <w:rPr>
          <w:rFonts w:ascii="IRBadr" w:hAnsi="IRBadr" w:cs="IRBadr"/>
          <w:color w:val="auto"/>
          <w:rtl/>
        </w:rPr>
        <w:t xml:space="preserve">. </w:t>
      </w:r>
    </w:p>
    <w:p w:rsidR="00B8375B" w:rsidRPr="00E45842" w:rsidRDefault="00B8375B" w:rsidP="00E45842">
      <w:pPr>
        <w:pStyle w:val="2"/>
        <w:rPr>
          <w:rFonts w:ascii="IRBadr" w:eastAsia="Times New Roman" w:hAnsi="IRBadr"/>
          <w:rtl/>
        </w:rPr>
      </w:pPr>
      <w:bookmarkStart w:id="15" w:name="_Toc456595337"/>
      <w:r w:rsidRPr="00E45842">
        <w:rPr>
          <w:rFonts w:ascii="IRBadr" w:eastAsia="Times New Roman" w:hAnsi="IRBadr"/>
          <w:rtl/>
        </w:rPr>
        <w:t>شگفتی از غفلت انسان از مرگ</w:t>
      </w:r>
      <w:bookmarkEnd w:id="15"/>
    </w:p>
    <w:p w:rsidR="00B8375B" w:rsidRPr="00E45842" w:rsidRDefault="00B8375B" w:rsidP="00E45842">
      <w:pPr>
        <w:spacing w:after="160" w:line="259" w:lineRule="auto"/>
        <w:ind w:firstLine="0"/>
        <w:contextualSpacing w:val="0"/>
        <w:jc w:val="lowKashida"/>
        <w:rPr>
          <w:rFonts w:ascii="IRBadr" w:hAnsi="IRBadr" w:cs="IRBadr"/>
          <w:color w:val="auto"/>
          <w:rtl/>
          <w:lang w:bidi="ar-SA"/>
        </w:rPr>
      </w:pPr>
      <w:r w:rsidRPr="00E45842">
        <w:rPr>
          <w:rFonts w:ascii="IRBadr" w:hAnsi="IRBadr" w:cs="IRBadr"/>
          <w:b/>
          <w:bCs/>
          <w:color w:val="auto"/>
          <w:rtl/>
        </w:rPr>
        <w:t>«</w:t>
      </w:r>
      <w:r w:rsidRPr="00E45842">
        <w:rPr>
          <w:rFonts w:ascii="IRBadr" w:hAnsi="IRBadr" w:cs="IRBadr"/>
          <w:b/>
          <w:bCs/>
          <w:color w:val="auto"/>
          <w:rtl/>
          <w:lang w:bidi="ar-SA"/>
        </w:rPr>
        <w:t>وَكَيْفَ غَفْلَتُكُمْ عَمَّا لَيْسَ يُغْفِلُكُمْ»</w:t>
      </w:r>
      <w:r w:rsidRPr="00E45842">
        <w:rPr>
          <w:rFonts w:ascii="IRBadr" w:hAnsi="IRBadr" w:cs="IRBadr"/>
          <w:b/>
          <w:bCs/>
          <w:color w:val="auto"/>
          <w:vertAlign w:val="superscript"/>
          <w:rtl/>
          <w:lang w:bidi="ar-SA"/>
        </w:rPr>
        <w:footnoteReference w:id="18"/>
      </w:r>
      <w:r w:rsidRPr="00E45842">
        <w:rPr>
          <w:rFonts w:ascii="IRBadr" w:hAnsi="IRBadr" w:cs="IRBadr"/>
          <w:color w:val="auto"/>
          <w:rtl/>
          <w:lang w:bidi="ar-SA"/>
        </w:rPr>
        <w:t xml:space="preserve"> شگفتا؛ چگونه شما غافلید از چیزی که از شما غافل نیست. مرگ سایه‌ی شما را تعقیب می‌کند و مرگ گام به گام شما را دنبال می‌کند. وقتی که این طور سربازی پیگیر مرگ شماست؛ در آشکار و نهان شما را تعقیب می‌کند؛ شگفتا که شما از این سپاه مهاجم غافلید.</w:t>
      </w:r>
    </w:p>
    <w:p w:rsidR="00B8375B" w:rsidRPr="00E45842" w:rsidRDefault="00B8375B" w:rsidP="00EC5082">
      <w:pPr>
        <w:spacing w:after="160" w:line="259" w:lineRule="auto"/>
        <w:ind w:firstLine="0"/>
        <w:contextualSpacing w:val="0"/>
        <w:jc w:val="lowKashida"/>
        <w:rPr>
          <w:rFonts w:ascii="IRBadr" w:hAnsi="IRBadr" w:cs="IRBadr"/>
          <w:color w:val="auto"/>
          <w:rtl/>
        </w:rPr>
      </w:pPr>
      <w:r w:rsidRPr="00E45842">
        <w:rPr>
          <w:rFonts w:ascii="IRBadr" w:hAnsi="IRBadr" w:cs="IRBadr"/>
          <w:b/>
          <w:bCs/>
          <w:color w:val="auto"/>
          <w:rtl/>
          <w:lang w:bidi="ar-SA"/>
        </w:rPr>
        <w:lastRenderedPageBreak/>
        <w:t>«وَطَمَعُكُمْ فِي</w:t>
      </w:r>
      <w:r w:rsidR="00EC5082">
        <w:rPr>
          <w:rFonts w:ascii="IRBadr" w:hAnsi="IRBadr" w:cs="IRBadr" w:hint="cs"/>
          <w:b/>
          <w:bCs/>
          <w:color w:val="auto"/>
          <w:rtl/>
          <w:lang w:bidi="ar-SA"/>
        </w:rPr>
        <w:t xml:space="preserve"> </w:t>
      </w:r>
      <w:r w:rsidRPr="00E45842">
        <w:rPr>
          <w:rFonts w:ascii="IRBadr" w:hAnsi="IRBadr" w:cs="IRBadr"/>
          <w:b/>
          <w:bCs/>
          <w:color w:val="auto"/>
          <w:rtl/>
          <w:lang w:bidi="ar-SA"/>
        </w:rPr>
        <w:t>مَنْ لَيْسَ يُمْهِلُكُمْ</w:t>
      </w:r>
      <w:r w:rsidRPr="00E45842">
        <w:rPr>
          <w:rFonts w:ascii="IRBadr" w:hAnsi="IRBadr" w:cs="IRBadr"/>
          <w:b/>
          <w:bCs/>
          <w:color w:val="auto"/>
          <w:rtl/>
        </w:rPr>
        <w:t>»</w:t>
      </w:r>
      <w:r w:rsidRPr="00E45842">
        <w:rPr>
          <w:rFonts w:ascii="IRBadr" w:hAnsi="IRBadr" w:cs="IRBadr"/>
          <w:b/>
          <w:bCs/>
          <w:color w:val="auto"/>
          <w:vertAlign w:val="superscript"/>
          <w:rtl/>
          <w:lang w:bidi="ar-SA"/>
        </w:rPr>
        <w:footnoteReference w:id="19"/>
      </w:r>
      <w:r w:rsidRPr="00E45842">
        <w:rPr>
          <w:rFonts w:ascii="IRBadr" w:hAnsi="IRBadr" w:cs="IRBadr"/>
          <w:color w:val="auto"/>
          <w:rtl/>
        </w:rPr>
        <w:t xml:space="preserve"> چطور به بقاء و جاوید ماندن در این دنیا و نجات از دست ملک </w:t>
      </w:r>
      <w:proofErr w:type="spellStart"/>
      <w:r w:rsidRPr="00E45842">
        <w:rPr>
          <w:rFonts w:ascii="IRBadr" w:hAnsi="IRBadr" w:cs="IRBadr"/>
          <w:color w:val="auto"/>
          <w:rtl/>
        </w:rPr>
        <w:t>الموتی</w:t>
      </w:r>
      <w:proofErr w:type="spellEnd"/>
      <w:r w:rsidRPr="00E45842">
        <w:rPr>
          <w:rFonts w:ascii="IRBadr" w:hAnsi="IRBadr" w:cs="IRBadr"/>
          <w:color w:val="auto"/>
          <w:rtl/>
        </w:rPr>
        <w:t xml:space="preserve"> که به شما مهلت نخواهد داد، طمع بستید. چه امیدی </w:t>
      </w:r>
      <w:proofErr w:type="spellStart"/>
      <w:r w:rsidRPr="00E45842">
        <w:rPr>
          <w:rFonts w:ascii="IRBadr" w:hAnsi="IRBadr" w:cs="IRBadr"/>
          <w:color w:val="auto"/>
          <w:rtl/>
        </w:rPr>
        <w:t>بسته‌اید</w:t>
      </w:r>
      <w:proofErr w:type="spellEnd"/>
      <w:r w:rsidRPr="00E45842">
        <w:rPr>
          <w:rFonts w:ascii="IRBadr" w:hAnsi="IRBadr" w:cs="IRBadr"/>
          <w:color w:val="auto"/>
          <w:rtl/>
        </w:rPr>
        <w:t xml:space="preserve"> وقتی که فرمان مرگ آمد. ملک </w:t>
      </w:r>
      <w:proofErr w:type="spellStart"/>
      <w:r w:rsidRPr="00E45842">
        <w:rPr>
          <w:rFonts w:ascii="IRBadr" w:hAnsi="IRBadr" w:cs="IRBadr"/>
          <w:color w:val="auto"/>
          <w:rtl/>
        </w:rPr>
        <w:t>الموتی</w:t>
      </w:r>
      <w:proofErr w:type="spellEnd"/>
      <w:r w:rsidRPr="00E45842">
        <w:rPr>
          <w:rFonts w:ascii="IRBadr" w:hAnsi="IRBadr" w:cs="IRBadr"/>
          <w:color w:val="auto"/>
          <w:rtl/>
        </w:rPr>
        <w:t xml:space="preserve"> که سلیمان با آن شکوه مادی و معنوی را ایستاده قبض روح </w:t>
      </w:r>
      <w:proofErr w:type="spellStart"/>
      <w:r w:rsidRPr="00E45842">
        <w:rPr>
          <w:rFonts w:ascii="IRBadr" w:hAnsi="IRBadr" w:cs="IRBadr"/>
          <w:color w:val="auto"/>
          <w:rtl/>
        </w:rPr>
        <w:t>می‌کند</w:t>
      </w:r>
      <w:proofErr w:type="spellEnd"/>
      <w:r w:rsidRPr="00E45842">
        <w:rPr>
          <w:rFonts w:ascii="IRBadr" w:hAnsi="IRBadr" w:cs="IRBadr"/>
          <w:color w:val="auto"/>
          <w:rtl/>
        </w:rPr>
        <w:t xml:space="preserve">. مهلت نشستن به او </w:t>
      </w:r>
      <w:proofErr w:type="spellStart"/>
      <w:r w:rsidRPr="00E45842">
        <w:rPr>
          <w:rFonts w:ascii="IRBadr" w:hAnsi="IRBadr" w:cs="IRBadr"/>
          <w:color w:val="auto"/>
          <w:rtl/>
        </w:rPr>
        <w:t>نمی‌دهد</w:t>
      </w:r>
      <w:proofErr w:type="spellEnd"/>
      <w:r w:rsidRPr="00E45842">
        <w:rPr>
          <w:rFonts w:ascii="IRBadr" w:hAnsi="IRBadr" w:cs="IRBadr"/>
          <w:color w:val="auto"/>
          <w:rtl/>
        </w:rPr>
        <w:t xml:space="preserve">. </w:t>
      </w:r>
      <w:proofErr w:type="spellStart"/>
      <w:r w:rsidRPr="00E45842">
        <w:rPr>
          <w:rFonts w:ascii="IRBadr" w:hAnsi="IRBadr" w:cs="IRBadr"/>
          <w:color w:val="auto"/>
          <w:rtl/>
        </w:rPr>
        <w:t>امیرالمؤمنین</w:t>
      </w:r>
      <w:proofErr w:type="spellEnd"/>
      <w:r w:rsidR="00EC5082">
        <w:rPr>
          <w:rFonts w:ascii="IRBadr" w:hAnsi="IRBadr" w:cs="IRBadr" w:hint="cs"/>
          <w:color w:val="auto"/>
          <w:rtl/>
        </w:rPr>
        <w:t>(ع)</w:t>
      </w:r>
      <w:r w:rsidRPr="00E45842">
        <w:rPr>
          <w:rFonts w:ascii="IRBadr" w:hAnsi="IRBadr" w:cs="IRBadr"/>
          <w:color w:val="auto"/>
          <w:rtl/>
        </w:rPr>
        <w:t xml:space="preserve"> </w:t>
      </w:r>
      <w:proofErr w:type="spellStart"/>
      <w:r w:rsidRPr="00E45842">
        <w:rPr>
          <w:rFonts w:ascii="IRBadr" w:hAnsi="IRBadr" w:cs="IRBadr"/>
          <w:color w:val="auto"/>
          <w:rtl/>
        </w:rPr>
        <w:t>می‌فرماید</w:t>
      </w:r>
      <w:proofErr w:type="spellEnd"/>
      <w:r w:rsidRPr="00E45842">
        <w:rPr>
          <w:rFonts w:ascii="IRBadr" w:hAnsi="IRBadr" w:cs="IRBadr"/>
          <w:color w:val="auto"/>
          <w:rtl/>
        </w:rPr>
        <w:t xml:space="preserve">: شما را به یاد مرگ و دوری از غفلت از مرگ دعوت </w:t>
      </w:r>
      <w:proofErr w:type="spellStart"/>
      <w:r w:rsidRPr="00E45842">
        <w:rPr>
          <w:rFonts w:ascii="IRBadr" w:hAnsi="IRBadr" w:cs="IRBadr"/>
          <w:color w:val="auto"/>
          <w:rtl/>
        </w:rPr>
        <w:t>می‌کنم</w:t>
      </w:r>
      <w:proofErr w:type="spellEnd"/>
      <w:r w:rsidRPr="00E45842">
        <w:rPr>
          <w:rFonts w:ascii="IRBadr" w:hAnsi="IRBadr" w:cs="IRBadr"/>
          <w:color w:val="auto"/>
          <w:rtl/>
        </w:rPr>
        <w:t xml:space="preserve"> و در شگفتم از شما که چگونه از مرگی که غافل از شما نیست، غفلت </w:t>
      </w:r>
      <w:proofErr w:type="spellStart"/>
      <w:r w:rsidRPr="00E45842">
        <w:rPr>
          <w:rFonts w:ascii="IRBadr" w:hAnsi="IRBadr" w:cs="IRBadr"/>
          <w:color w:val="auto"/>
          <w:rtl/>
        </w:rPr>
        <w:t>می‌ورزید</w:t>
      </w:r>
      <w:proofErr w:type="spellEnd"/>
      <w:r w:rsidRPr="00E45842">
        <w:rPr>
          <w:rFonts w:ascii="IRBadr" w:hAnsi="IRBadr" w:cs="IRBadr"/>
          <w:color w:val="auto"/>
          <w:rtl/>
        </w:rPr>
        <w:t xml:space="preserve"> و دل به مهلت </w:t>
      </w:r>
      <w:proofErr w:type="spellStart"/>
      <w:r w:rsidRPr="00E45842">
        <w:rPr>
          <w:rFonts w:ascii="IRBadr" w:hAnsi="IRBadr" w:cs="IRBadr"/>
          <w:color w:val="auto"/>
          <w:rtl/>
        </w:rPr>
        <w:t>عزرائیلی</w:t>
      </w:r>
      <w:proofErr w:type="spellEnd"/>
      <w:r w:rsidRPr="00E45842">
        <w:rPr>
          <w:rFonts w:ascii="IRBadr" w:hAnsi="IRBadr" w:cs="IRBadr"/>
          <w:color w:val="auto"/>
          <w:rtl/>
        </w:rPr>
        <w:t xml:space="preserve"> </w:t>
      </w:r>
      <w:proofErr w:type="spellStart"/>
      <w:r w:rsidRPr="00E45842">
        <w:rPr>
          <w:rFonts w:ascii="IRBadr" w:hAnsi="IRBadr" w:cs="IRBadr"/>
          <w:color w:val="auto"/>
          <w:rtl/>
        </w:rPr>
        <w:t>می‌دهید</w:t>
      </w:r>
      <w:proofErr w:type="spellEnd"/>
      <w:r w:rsidRPr="00E45842">
        <w:rPr>
          <w:rFonts w:ascii="IRBadr" w:hAnsi="IRBadr" w:cs="IRBadr"/>
          <w:color w:val="auto"/>
          <w:rtl/>
        </w:rPr>
        <w:t xml:space="preserve"> که وقت صدور فرمان خدا، </w:t>
      </w:r>
      <w:proofErr w:type="spellStart"/>
      <w:r w:rsidRPr="00E45842">
        <w:rPr>
          <w:rFonts w:ascii="IRBadr" w:hAnsi="IRBadr" w:cs="IRBadr"/>
          <w:color w:val="auto"/>
          <w:rtl/>
        </w:rPr>
        <w:t>ایستاده‌ای</w:t>
      </w:r>
      <w:proofErr w:type="spellEnd"/>
      <w:r w:rsidRPr="00E45842">
        <w:rPr>
          <w:rFonts w:ascii="IRBadr" w:hAnsi="IRBadr" w:cs="IRBadr"/>
          <w:color w:val="auto"/>
          <w:rtl/>
        </w:rPr>
        <w:t xml:space="preserve"> را مهلت نشستن </w:t>
      </w:r>
      <w:proofErr w:type="spellStart"/>
      <w:r w:rsidRPr="00E45842">
        <w:rPr>
          <w:rFonts w:ascii="IRBadr" w:hAnsi="IRBadr" w:cs="IRBadr"/>
          <w:color w:val="auto"/>
          <w:rtl/>
        </w:rPr>
        <w:t>نمی‌دهد</w:t>
      </w:r>
      <w:proofErr w:type="spellEnd"/>
      <w:r w:rsidRPr="00E45842">
        <w:rPr>
          <w:rFonts w:ascii="IRBadr" w:hAnsi="IRBadr" w:cs="IRBadr"/>
          <w:color w:val="auto"/>
          <w:rtl/>
        </w:rPr>
        <w:t xml:space="preserve">. </w:t>
      </w:r>
      <w:proofErr w:type="spellStart"/>
      <w:r w:rsidRPr="00E45842">
        <w:rPr>
          <w:rFonts w:ascii="IRBadr" w:hAnsi="IRBadr" w:cs="IRBadr"/>
          <w:color w:val="auto"/>
          <w:rtl/>
        </w:rPr>
        <w:t>نشسته‌ای</w:t>
      </w:r>
      <w:proofErr w:type="spellEnd"/>
      <w:r w:rsidRPr="00E45842">
        <w:rPr>
          <w:rFonts w:ascii="IRBadr" w:hAnsi="IRBadr" w:cs="IRBadr"/>
          <w:color w:val="auto"/>
          <w:rtl/>
        </w:rPr>
        <w:t xml:space="preserve"> را فرصت برخاستن </w:t>
      </w:r>
      <w:proofErr w:type="spellStart"/>
      <w:r w:rsidRPr="00E45842">
        <w:rPr>
          <w:rFonts w:ascii="IRBadr" w:hAnsi="IRBadr" w:cs="IRBadr"/>
          <w:color w:val="auto"/>
          <w:rtl/>
        </w:rPr>
        <w:t>نمی‌دهد</w:t>
      </w:r>
      <w:proofErr w:type="spellEnd"/>
      <w:r w:rsidRPr="00E45842">
        <w:rPr>
          <w:rFonts w:ascii="IRBadr" w:hAnsi="IRBadr" w:cs="IRBadr"/>
          <w:color w:val="auto"/>
          <w:rtl/>
        </w:rPr>
        <w:t xml:space="preserve">. مهلت وداع با اهل و خویشان به شما </w:t>
      </w:r>
      <w:proofErr w:type="spellStart"/>
      <w:r w:rsidRPr="00E45842">
        <w:rPr>
          <w:rFonts w:ascii="IRBadr" w:hAnsi="IRBadr" w:cs="IRBadr"/>
          <w:color w:val="auto"/>
          <w:rtl/>
        </w:rPr>
        <w:t>نمی‌دهد</w:t>
      </w:r>
      <w:proofErr w:type="spellEnd"/>
      <w:r w:rsidRPr="00E45842">
        <w:rPr>
          <w:rFonts w:ascii="IRBadr" w:hAnsi="IRBadr" w:cs="IRBadr"/>
          <w:color w:val="auto"/>
          <w:rtl/>
        </w:rPr>
        <w:t xml:space="preserve">. فرمان خدا که آمد آن قدر قاطع و </w:t>
      </w:r>
      <w:proofErr w:type="spellStart"/>
      <w:r w:rsidRPr="00E45842">
        <w:rPr>
          <w:rFonts w:ascii="IRBadr" w:hAnsi="IRBadr" w:cs="IRBadr"/>
          <w:color w:val="auto"/>
          <w:rtl/>
        </w:rPr>
        <w:t>منجز</w:t>
      </w:r>
      <w:proofErr w:type="spellEnd"/>
      <w:r w:rsidRPr="00E45842">
        <w:rPr>
          <w:rFonts w:ascii="IRBadr" w:hAnsi="IRBadr" w:cs="IRBadr"/>
          <w:color w:val="auto"/>
          <w:rtl/>
        </w:rPr>
        <w:t xml:space="preserve"> است که با یک چشم بر هم زدن طومار شما را در هم </w:t>
      </w:r>
      <w:proofErr w:type="spellStart"/>
      <w:r w:rsidRPr="00E45842">
        <w:rPr>
          <w:rFonts w:ascii="IRBadr" w:hAnsi="IRBadr" w:cs="IRBadr"/>
          <w:color w:val="auto"/>
          <w:rtl/>
        </w:rPr>
        <w:t>می‌پیچد</w:t>
      </w:r>
      <w:proofErr w:type="spellEnd"/>
      <w:r w:rsidRPr="00E45842">
        <w:rPr>
          <w:rFonts w:ascii="IRBadr" w:hAnsi="IRBadr" w:cs="IRBadr"/>
          <w:color w:val="auto"/>
          <w:rtl/>
        </w:rPr>
        <w:t>.</w:t>
      </w:r>
    </w:p>
    <w:p w:rsidR="00B8375B" w:rsidRPr="00E45842" w:rsidRDefault="00B8375B" w:rsidP="00E45842">
      <w:pPr>
        <w:pStyle w:val="2"/>
        <w:rPr>
          <w:rFonts w:ascii="IRBadr" w:eastAsia="Times New Roman" w:hAnsi="IRBadr"/>
          <w:rtl/>
        </w:rPr>
      </w:pPr>
      <w:bookmarkStart w:id="16" w:name="_Toc456595338"/>
      <w:r w:rsidRPr="00E45842">
        <w:rPr>
          <w:rFonts w:ascii="IRBadr" w:eastAsia="Times New Roman" w:hAnsi="IRBadr"/>
          <w:rtl/>
        </w:rPr>
        <w:t>عبرت از مرگ دیگران</w:t>
      </w:r>
      <w:bookmarkEnd w:id="16"/>
    </w:p>
    <w:p w:rsidR="00B8375B" w:rsidRPr="00E45842" w:rsidRDefault="00B8375B" w:rsidP="00E45842">
      <w:pPr>
        <w:spacing w:after="160" w:line="259" w:lineRule="auto"/>
        <w:ind w:firstLine="0"/>
        <w:contextualSpacing w:val="0"/>
        <w:jc w:val="lowKashida"/>
        <w:rPr>
          <w:rFonts w:ascii="IRBadr" w:hAnsi="IRBadr" w:cs="IRBadr"/>
          <w:color w:val="auto"/>
          <w:rtl/>
          <w:lang w:bidi="ar-SA"/>
        </w:rPr>
      </w:pPr>
      <w:r w:rsidRPr="00E45842">
        <w:rPr>
          <w:rFonts w:ascii="IRBadr" w:hAnsi="IRBadr" w:cs="IRBadr"/>
          <w:b/>
          <w:bCs/>
          <w:color w:val="auto"/>
          <w:rtl/>
        </w:rPr>
        <w:t>«</w:t>
      </w:r>
      <w:r w:rsidRPr="00E45842">
        <w:rPr>
          <w:rFonts w:ascii="IRBadr" w:hAnsi="IRBadr" w:cs="IRBadr"/>
          <w:b/>
          <w:bCs/>
          <w:color w:val="auto"/>
          <w:rtl/>
          <w:lang w:bidi="ar-SA"/>
        </w:rPr>
        <w:t>فَكَفَى وَاعِظا بِمَوْتَى عَايَنْتُمُوهُمْ»</w:t>
      </w:r>
      <w:r w:rsidRPr="00E45842">
        <w:rPr>
          <w:rFonts w:ascii="IRBadr" w:hAnsi="IRBadr" w:cs="IRBadr"/>
          <w:color w:val="auto"/>
          <w:rtl/>
          <w:lang w:bidi="ar-SA"/>
        </w:rPr>
        <w:t xml:space="preserve"> آیا برای شما مردگانی که هر روز جلوی چشم شما می‌میرند، کافی نیست؟ تشییع جنازه می‌شوند؛ در قبر گذاشته می‌شوند؛ خاک بر جسم و جسد آن‌ها ریخته می‌شود و منسی این عالم می‌شوند، کافی نیست؟! شگفتا چگونه شما غافلید از چیزی که از شما غافل نیست. طمع بستید به عزرائیلی که به سلیمان هم مهلت نمی‌دهد. آیا موعظه‌گری جنازه‌هایی که هر روز جلو چشم شما تشییع می‌شوند، کافی نیست؟ ندیدید که چگونه جنازه‌ها به سمت قبرها برده می‌شوند. نه با پای خود بلکه به دست دوستانشان به خاک سپرده می‌شوند؛ به دست عزیزانشان در زیر انباری از خاک پنهان می‌شوند، کافی نیست؟! این موعظه‌ها نباید ما را بیدار کند؟ </w:t>
      </w:r>
    </w:p>
    <w:p w:rsidR="00B8375B" w:rsidRPr="00E45842" w:rsidRDefault="00B8375B" w:rsidP="00E45842">
      <w:pPr>
        <w:pStyle w:val="2"/>
        <w:rPr>
          <w:rFonts w:ascii="IRBadr" w:eastAsia="Times New Roman" w:hAnsi="IRBadr"/>
          <w:rtl/>
          <w:lang w:bidi="ar-SA"/>
        </w:rPr>
      </w:pPr>
      <w:bookmarkStart w:id="17" w:name="_Toc456595339"/>
      <w:r w:rsidRPr="00E45842">
        <w:rPr>
          <w:rFonts w:ascii="IRBadr" w:eastAsia="Times New Roman" w:hAnsi="IRBadr"/>
          <w:rtl/>
          <w:lang w:bidi="ar-SA"/>
        </w:rPr>
        <w:t>مردگان بی‌اختیار</w:t>
      </w:r>
      <w:bookmarkEnd w:id="17"/>
    </w:p>
    <w:p w:rsidR="00B8375B" w:rsidRPr="00E45842" w:rsidRDefault="00B8375B" w:rsidP="00E45842">
      <w:pPr>
        <w:spacing w:after="160" w:line="259" w:lineRule="auto"/>
        <w:ind w:firstLine="0"/>
        <w:contextualSpacing w:val="0"/>
        <w:jc w:val="lowKashida"/>
        <w:rPr>
          <w:rFonts w:ascii="IRBadr" w:hAnsi="IRBadr" w:cs="IRBadr"/>
          <w:color w:val="auto"/>
          <w:rtl/>
          <w:lang w:bidi="ar-SA"/>
        </w:rPr>
      </w:pPr>
      <w:r w:rsidRPr="00E45842">
        <w:rPr>
          <w:rFonts w:ascii="IRBadr" w:hAnsi="IRBadr" w:cs="IRBadr"/>
          <w:b/>
          <w:bCs/>
          <w:color w:val="auto"/>
          <w:rtl/>
          <w:lang w:bidi="ar-SA"/>
        </w:rPr>
        <w:t>«حُمِلُوا إِلَى قُبُورِهِمْ غَيْرَ رَاكِبِينَ، وَاءُنْزِلُوا فِيها غَيْرَ نَازِلِينَ»</w:t>
      </w:r>
      <w:r w:rsidRPr="00E45842">
        <w:rPr>
          <w:rFonts w:ascii="IRBadr" w:hAnsi="IRBadr" w:cs="IRBadr"/>
          <w:b/>
          <w:bCs/>
          <w:color w:val="auto"/>
          <w:vertAlign w:val="superscript"/>
          <w:rtl/>
          <w:lang w:bidi="ar-SA"/>
        </w:rPr>
        <w:footnoteReference w:id="20"/>
      </w:r>
      <w:r w:rsidRPr="00E45842">
        <w:rPr>
          <w:rFonts w:ascii="IRBadr" w:hAnsi="IRBadr" w:cs="IRBadr"/>
          <w:color w:val="auto"/>
          <w:rtl/>
          <w:lang w:bidi="ar-SA"/>
        </w:rPr>
        <w:t xml:space="preserve"> با پای خودشان نرفتند. ندیدید که چگونه افرادی از پیشینیان، جلوی چشمانتان بدون مهلت عزرائیل نفسشان را گرفت؟ با پاهای از کار افتاده به سمت قبر رفتند و نمی‌بینید که چگونه فراموش می‌شوند تا آن‌جا  که گویا اصلا در دنیا نبوده‌اند؟ یک لحظه به قبرستان بروید و از اجداد و نسل‌های پیشین خود اطلاعی کسب کنید. حتی از قبرشان هم نام و نشانی وجود ندارد. قبرشان هم که باشد خودشان تمام شدند. </w:t>
      </w:r>
    </w:p>
    <w:p w:rsidR="00B8375B" w:rsidRPr="00E45842" w:rsidRDefault="00B8375B" w:rsidP="00E45842">
      <w:pPr>
        <w:pStyle w:val="2"/>
        <w:rPr>
          <w:rFonts w:ascii="IRBadr" w:eastAsia="Times New Roman" w:hAnsi="IRBadr"/>
          <w:rtl/>
          <w:lang w:bidi="ar-SA"/>
        </w:rPr>
      </w:pPr>
      <w:bookmarkStart w:id="18" w:name="_Toc456595340"/>
      <w:r w:rsidRPr="00E45842">
        <w:rPr>
          <w:rFonts w:ascii="IRBadr" w:eastAsia="Times New Roman" w:hAnsi="IRBadr"/>
          <w:rtl/>
          <w:lang w:bidi="ar-SA"/>
        </w:rPr>
        <w:lastRenderedPageBreak/>
        <w:t>مردگان بی‌نام و نشان</w:t>
      </w:r>
      <w:bookmarkEnd w:id="18"/>
    </w:p>
    <w:p w:rsidR="00B8375B" w:rsidRPr="00E45842" w:rsidRDefault="00B8375B" w:rsidP="00EB5842">
      <w:pPr>
        <w:spacing w:after="160" w:line="259" w:lineRule="auto"/>
        <w:ind w:firstLine="0"/>
        <w:contextualSpacing w:val="0"/>
        <w:jc w:val="lowKashida"/>
        <w:rPr>
          <w:rFonts w:ascii="IRBadr" w:hAnsi="IRBadr" w:cs="IRBadr"/>
          <w:color w:val="auto"/>
          <w:rtl/>
          <w:lang w:bidi="ar-SA"/>
        </w:rPr>
      </w:pPr>
      <w:r w:rsidRPr="00E45842">
        <w:rPr>
          <w:rFonts w:ascii="IRBadr" w:hAnsi="IRBadr" w:cs="IRBadr"/>
          <w:b/>
          <w:bCs/>
          <w:color w:val="auto"/>
          <w:rtl/>
          <w:lang w:bidi="ar-SA"/>
        </w:rPr>
        <w:t>«</w:t>
      </w:r>
      <w:r w:rsidR="007A59A2">
        <w:rPr>
          <w:rFonts w:ascii="IRBadr" w:hAnsi="IRBadr" w:cs="IRBadr"/>
          <w:b/>
          <w:bCs/>
          <w:color w:val="auto"/>
          <w:rtl/>
          <w:lang w:bidi="ar-SA"/>
        </w:rPr>
        <w:t>فَكَ</w:t>
      </w:r>
      <w:r w:rsidR="007A59A2">
        <w:rPr>
          <w:rFonts w:ascii="IRBadr" w:hAnsi="IRBadr" w:cs="IRBadr" w:hint="cs"/>
          <w:b/>
          <w:bCs/>
          <w:color w:val="auto"/>
          <w:rtl/>
          <w:lang w:bidi="ar-SA"/>
        </w:rPr>
        <w:t>أ</w:t>
      </w:r>
      <w:r w:rsidRPr="00E45842">
        <w:rPr>
          <w:rFonts w:ascii="IRBadr" w:hAnsi="IRBadr" w:cs="IRBadr"/>
          <w:b/>
          <w:bCs/>
          <w:color w:val="auto"/>
          <w:rtl/>
          <w:lang w:bidi="ar-SA"/>
        </w:rPr>
        <w:t>نَّهُمْ لَمْ يَكُونُوا لِلدُّنْيَا عُمَّارا»</w:t>
      </w:r>
      <w:r w:rsidRPr="00E45842">
        <w:rPr>
          <w:rFonts w:ascii="IRBadr" w:hAnsi="IRBadr" w:cs="IRBadr"/>
          <w:b/>
          <w:bCs/>
          <w:color w:val="auto"/>
          <w:vertAlign w:val="superscript"/>
          <w:rtl/>
          <w:lang w:bidi="ar-SA"/>
        </w:rPr>
        <w:footnoteReference w:id="21"/>
      </w:r>
      <w:r w:rsidRPr="00E45842">
        <w:rPr>
          <w:rFonts w:ascii="IRBadr" w:hAnsi="IRBadr" w:cs="IRBadr"/>
          <w:color w:val="auto"/>
          <w:rtl/>
          <w:lang w:bidi="ar-SA"/>
        </w:rPr>
        <w:t xml:space="preserve"> گویا اصلا در این دنیا نبوده‌اند؛ دنیایی آباد نکرده‌اند؛ خانه‌ای نداشتند و کسی را نداشتند. این طور در تاریخ، محو شدند و تمام شدند. </w:t>
      </w:r>
      <w:r w:rsidRPr="00E45842">
        <w:rPr>
          <w:rFonts w:ascii="IRBadr" w:hAnsi="IRBadr" w:cs="IRBadr"/>
          <w:b/>
          <w:bCs/>
          <w:color w:val="auto"/>
          <w:rtl/>
          <w:lang w:bidi="ar-SA"/>
        </w:rPr>
        <w:t>«وَكَ</w:t>
      </w:r>
      <w:r w:rsidR="00EB5842">
        <w:rPr>
          <w:rFonts w:ascii="IRBadr" w:hAnsi="IRBadr" w:cs="IRBadr" w:hint="cs"/>
          <w:b/>
          <w:bCs/>
          <w:color w:val="auto"/>
          <w:rtl/>
          <w:lang w:bidi="ar-SA"/>
        </w:rPr>
        <w:t>أ</w:t>
      </w:r>
      <w:r w:rsidRPr="00E45842">
        <w:rPr>
          <w:rFonts w:ascii="IRBadr" w:hAnsi="IRBadr" w:cs="IRBadr"/>
          <w:b/>
          <w:bCs/>
          <w:color w:val="auto"/>
          <w:rtl/>
          <w:lang w:bidi="ar-SA"/>
        </w:rPr>
        <w:t>نَّ الاّْخِرَةَ لَمْ تَزَلْ لَهُمْ دَارا»</w:t>
      </w:r>
      <w:r w:rsidRPr="00E45842">
        <w:rPr>
          <w:rFonts w:ascii="IRBadr" w:hAnsi="IRBadr" w:cs="IRBadr"/>
          <w:color w:val="auto"/>
          <w:rtl/>
          <w:lang w:bidi="ar-SA"/>
        </w:rPr>
        <w:t xml:space="preserve"> و گویا همیشه آن‌جا  بودند و اصلا اینجا نیامدند. اینقدر این عالم مادی کوچک و نازل و پست است که گویا نیامدند. گویا اینجا نبوده‌اند. نامی، نشانی، اثری از آن‌ها باقی نمانده است. سلیمان‌ها، داودها، انبیاء، پادشاهان، قدرتمندان، شخصیت‌ها، کوچک‌ها، بزرگ‌ها، قافله‌های بزرگ بشری آمدند و رفتند و گویا امروز همه‌ی آن‌ها هیچ وقت به این دنیا نیامدند و همیشه در پیشگاه خدا بودند. </w:t>
      </w:r>
    </w:p>
    <w:p w:rsidR="00B8375B" w:rsidRPr="00E45842" w:rsidRDefault="00B8375B" w:rsidP="00E45842">
      <w:pPr>
        <w:pStyle w:val="2"/>
        <w:rPr>
          <w:rFonts w:ascii="IRBadr" w:eastAsia="Times New Roman" w:hAnsi="IRBadr"/>
          <w:rtl/>
          <w:lang w:bidi="ar-SA"/>
        </w:rPr>
      </w:pPr>
      <w:bookmarkStart w:id="19" w:name="_Toc456595341"/>
      <w:r w:rsidRPr="00E45842">
        <w:rPr>
          <w:rFonts w:ascii="IRBadr" w:eastAsia="Times New Roman" w:hAnsi="IRBadr"/>
          <w:rtl/>
          <w:lang w:bidi="ar-SA"/>
        </w:rPr>
        <w:t>آبادانی‌ها و عزیزان وحشتناک</w:t>
      </w:r>
      <w:bookmarkEnd w:id="19"/>
    </w:p>
    <w:p w:rsidR="00B8375B" w:rsidRPr="00E45842" w:rsidRDefault="00B8375B" w:rsidP="00EB5842">
      <w:pPr>
        <w:spacing w:after="160" w:line="259" w:lineRule="auto"/>
        <w:ind w:firstLine="0"/>
        <w:contextualSpacing w:val="0"/>
        <w:jc w:val="lowKashida"/>
        <w:rPr>
          <w:rFonts w:ascii="IRBadr" w:hAnsi="IRBadr" w:cs="IRBadr"/>
          <w:color w:val="auto"/>
          <w:rtl/>
          <w:lang w:bidi="ar-SA"/>
        </w:rPr>
      </w:pPr>
      <w:r w:rsidRPr="00E45842">
        <w:rPr>
          <w:rFonts w:ascii="IRBadr" w:hAnsi="IRBadr" w:cs="IRBadr"/>
          <w:b/>
          <w:bCs/>
          <w:color w:val="auto"/>
          <w:rtl/>
          <w:lang w:bidi="ar-SA"/>
        </w:rPr>
        <w:t>«</w:t>
      </w:r>
      <w:r w:rsidR="00EB5842">
        <w:rPr>
          <w:rFonts w:ascii="IRBadr" w:hAnsi="IRBadr" w:cs="IRBadr" w:hint="cs"/>
          <w:b/>
          <w:bCs/>
          <w:color w:val="auto"/>
          <w:rtl/>
          <w:lang w:bidi="ar-SA"/>
        </w:rPr>
        <w:t>أ</w:t>
      </w:r>
      <w:r w:rsidRPr="00E45842">
        <w:rPr>
          <w:rFonts w:ascii="IRBadr" w:hAnsi="IRBadr" w:cs="IRBadr"/>
          <w:b/>
          <w:bCs/>
          <w:color w:val="auto"/>
          <w:rtl/>
          <w:lang w:bidi="ar-SA"/>
        </w:rPr>
        <w:t>وْحَشُوا مَا كَانُوا يُوطِنُونَ، وَ</w:t>
      </w:r>
      <w:r w:rsidR="00EB5842">
        <w:rPr>
          <w:rFonts w:ascii="IRBadr" w:hAnsi="IRBadr" w:cs="IRBadr" w:hint="cs"/>
          <w:b/>
          <w:bCs/>
          <w:color w:val="auto"/>
          <w:rtl/>
          <w:lang w:bidi="ar-SA"/>
        </w:rPr>
        <w:t>أ</w:t>
      </w:r>
      <w:r w:rsidRPr="00E45842">
        <w:rPr>
          <w:rFonts w:ascii="IRBadr" w:hAnsi="IRBadr" w:cs="IRBadr"/>
          <w:b/>
          <w:bCs/>
          <w:color w:val="auto"/>
          <w:rtl/>
          <w:lang w:bidi="ar-SA"/>
        </w:rPr>
        <w:t>وْطَنُوا مَا كَانُوا يُوحِشُونَ»</w:t>
      </w:r>
      <w:r w:rsidRPr="00E45842">
        <w:rPr>
          <w:rFonts w:ascii="IRBadr" w:hAnsi="IRBadr" w:cs="IRBadr"/>
          <w:b/>
          <w:bCs/>
          <w:color w:val="auto"/>
          <w:vertAlign w:val="superscript"/>
          <w:rtl/>
          <w:lang w:bidi="ar-SA"/>
        </w:rPr>
        <w:footnoteReference w:id="22"/>
      </w:r>
      <w:r w:rsidRPr="00E45842">
        <w:rPr>
          <w:rFonts w:ascii="IRBadr" w:hAnsi="IRBadr" w:cs="IRBadr"/>
          <w:color w:val="auto"/>
          <w:rtl/>
          <w:lang w:bidi="ar-SA"/>
        </w:rPr>
        <w:t xml:space="preserve"> جایی که مایه‌ی چشم و چراغ و روشنی چشم‌ها بود، امروز موجب وحشت شما می‌شود. مرده‌ای که تا دیروز به او علاقه می‌ورزیدید اگر بعد از مردن دو روز در خانه بماند، پوسیده و موجب وحشت شما می‌شود. به جای آن خوشی‌ها، وحشت‌ها آمد. از جایی که می‌ترسیدند، ساکن شدند. همه‌ی ما از زیر خاک می‌ترسیم؛ ولی بعدها در زیر همان خاک، مسکن خواهیم گزید. </w:t>
      </w:r>
    </w:p>
    <w:p w:rsidR="00B8375B" w:rsidRPr="00E45842" w:rsidRDefault="00B8375B" w:rsidP="00EB5842">
      <w:pPr>
        <w:spacing w:after="160" w:line="259" w:lineRule="auto"/>
        <w:ind w:firstLine="0"/>
        <w:contextualSpacing w:val="0"/>
        <w:jc w:val="lowKashida"/>
        <w:rPr>
          <w:rFonts w:ascii="IRBadr" w:hAnsi="IRBadr" w:cs="IRBadr"/>
          <w:color w:val="auto"/>
          <w:rtl/>
          <w:lang w:bidi="ar-SA"/>
        </w:rPr>
      </w:pPr>
      <w:r w:rsidRPr="00E45842">
        <w:rPr>
          <w:rFonts w:ascii="IRBadr" w:hAnsi="IRBadr" w:cs="IRBadr"/>
          <w:b/>
          <w:bCs/>
          <w:color w:val="auto"/>
          <w:rtl/>
          <w:lang w:bidi="ar-SA"/>
        </w:rPr>
        <w:t>«وَاشْتَغَلُوا بِمَا فَارَقُوا، وَ</w:t>
      </w:r>
      <w:r w:rsidR="00EB5842">
        <w:rPr>
          <w:rFonts w:ascii="IRBadr" w:hAnsi="IRBadr" w:cs="IRBadr" w:hint="cs"/>
          <w:b/>
          <w:bCs/>
          <w:color w:val="auto"/>
          <w:rtl/>
          <w:lang w:bidi="ar-SA"/>
        </w:rPr>
        <w:t>أ</w:t>
      </w:r>
      <w:r w:rsidRPr="00E45842">
        <w:rPr>
          <w:rFonts w:ascii="IRBadr" w:hAnsi="IRBadr" w:cs="IRBadr"/>
          <w:b/>
          <w:bCs/>
          <w:color w:val="auto"/>
          <w:rtl/>
          <w:lang w:bidi="ar-SA"/>
        </w:rPr>
        <w:t>ضَاعُوا مَا إِلَيْهِ انْتَقَلُوا. لاَ عَنْ قَبِيحٍ يَسْتَطِيعُونَ انْتِقَالا»</w:t>
      </w:r>
      <w:r w:rsidRPr="00E45842">
        <w:rPr>
          <w:rFonts w:ascii="IRBadr" w:hAnsi="IRBadr" w:cs="IRBadr"/>
          <w:b/>
          <w:bCs/>
          <w:color w:val="auto"/>
          <w:vertAlign w:val="superscript"/>
          <w:rtl/>
          <w:lang w:bidi="ar-SA"/>
        </w:rPr>
        <w:footnoteReference w:id="23"/>
      </w:r>
      <w:r w:rsidRPr="00E45842">
        <w:rPr>
          <w:rFonts w:ascii="IRBadr" w:hAnsi="IRBadr" w:cs="IRBadr"/>
          <w:color w:val="auto"/>
          <w:rtl/>
          <w:lang w:bidi="ar-SA"/>
        </w:rPr>
        <w:t xml:space="preserve"> رفتند و اثری از آن‌ها باقی نماند. اثری از شکوه و جلال دنیا، از فقر و غنای دنیا، باقی نماند. خدایا به مقربان درگاهت به عظمت مولا امیرالمؤمنین به ما توفیق فهم این سخنان و عمل به این دستورات نورانی کرامت و عنایت بفرما.</w:t>
      </w:r>
    </w:p>
    <w:p w:rsidR="00B8375B" w:rsidRPr="00E45842" w:rsidRDefault="00B8375B" w:rsidP="00E45842">
      <w:pPr>
        <w:pStyle w:val="2"/>
        <w:rPr>
          <w:rFonts w:ascii="IRBadr" w:eastAsia="Times New Roman" w:hAnsi="IRBadr"/>
          <w:rtl/>
          <w:lang w:bidi="ar-SA"/>
        </w:rPr>
      </w:pPr>
      <w:bookmarkStart w:id="20" w:name="_Toc456595342"/>
      <w:r w:rsidRPr="00E45842">
        <w:rPr>
          <w:rFonts w:ascii="IRBadr" w:eastAsia="Times New Roman" w:hAnsi="IRBadr"/>
          <w:rtl/>
          <w:lang w:bidi="ar-SA"/>
        </w:rPr>
        <w:t>ارزیابی شخصی همه‌ی مومنین در آخر سال</w:t>
      </w:r>
      <w:bookmarkEnd w:id="20"/>
    </w:p>
    <w:p w:rsidR="00B8375B" w:rsidRPr="00E45842" w:rsidRDefault="00B8375B" w:rsidP="00EB5842">
      <w:pPr>
        <w:spacing w:after="160" w:line="259" w:lineRule="auto"/>
        <w:ind w:firstLine="0"/>
        <w:contextualSpacing w:val="0"/>
        <w:jc w:val="lowKashida"/>
        <w:rPr>
          <w:rFonts w:ascii="IRBadr" w:hAnsi="IRBadr" w:cs="IRBadr"/>
          <w:color w:val="auto"/>
          <w:rtl/>
        </w:rPr>
      </w:pPr>
      <w:r w:rsidRPr="00E45842">
        <w:rPr>
          <w:rFonts w:ascii="IRBadr" w:hAnsi="IRBadr" w:cs="IRBadr"/>
          <w:color w:val="auto"/>
          <w:rtl/>
          <w:lang w:bidi="ar-SA"/>
        </w:rPr>
        <w:t>شهادت امام عسکری سلام الله علیه را تسلیت عرض می‌کنم و در آخرین جمعه‌ی سال هشتاد و شش توصیه‌ی من، توجه به همین فرمایش‌هایی است که امیرالمؤمنین</w:t>
      </w:r>
      <w:r w:rsidR="00EB5842">
        <w:rPr>
          <w:rFonts w:ascii="IRBadr" w:hAnsi="IRBadr" w:cs="IRBadr" w:hint="cs"/>
          <w:color w:val="auto"/>
          <w:rtl/>
        </w:rPr>
        <w:t>(ع)</w:t>
      </w:r>
      <w:r w:rsidRPr="00E45842">
        <w:rPr>
          <w:rFonts w:ascii="IRBadr" w:hAnsi="IRBadr" w:cs="IRBadr"/>
          <w:color w:val="auto"/>
          <w:rtl/>
          <w:lang w:bidi="ar-SA"/>
        </w:rPr>
        <w:t xml:space="preserve"> داشتند. هر فرصتی که فراهم شد، خویشتن</w:t>
      </w:r>
      <w:r w:rsidR="00EB5842">
        <w:rPr>
          <w:rFonts w:ascii="IRBadr" w:hAnsi="IRBadr" w:cs="IRBadr" w:hint="cs"/>
          <w:color w:val="auto"/>
          <w:rtl/>
          <w:lang w:bidi="ar-SA"/>
        </w:rPr>
        <w:t>‌</w:t>
      </w:r>
      <w:r w:rsidRPr="00E45842">
        <w:rPr>
          <w:rFonts w:ascii="IRBadr" w:hAnsi="IRBadr" w:cs="IRBadr"/>
          <w:color w:val="auto"/>
          <w:rtl/>
          <w:lang w:bidi="ar-SA"/>
        </w:rPr>
        <w:t>شناسی مجددی کنیم. دوباره خودمان را ارزیابی کنیم. وضعیت روحی و روانی و شخصیتی خودمان را مورد بازنگری قرار دهیم. آن فرصت خوبی است. یکی از فرصت‌ها هم آخر سال است. آخر سال، خوب است کارمندان و مسئولین ما خودشان را یک ارزیابی کند. آیا به قول‌هایی که داد عمل کرد یا نه؟ آیا به تعهداتی که در برابر خدا و برای خدمت به خلق خدا داشت، عمل کرد یا نه؟ و یک نگاهی هم همه‌ی مردم و همه‌ی ما به خودمان داشته باشیم که ما در سال هشتاد و شش که بودیم و چه کردیم؟</w:t>
      </w:r>
      <w:r w:rsidRPr="00E45842">
        <w:rPr>
          <w:rFonts w:ascii="IRBadr" w:hAnsi="IRBadr" w:cs="IRBadr"/>
          <w:color w:val="auto"/>
          <w:rtl/>
        </w:rPr>
        <w:t xml:space="preserve"> از لحاظ معنوی و اخلاقی چه </w:t>
      </w:r>
      <w:proofErr w:type="spellStart"/>
      <w:r w:rsidRPr="00E45842">
        <w:rPr>
          <w:rFonts w:ascii="IRBadr" w:hAnsi="IRBadr" w:cs="IRBadr"/>
          <w:color w:val="auto"/>
          <w:rtl/>
        </w:rPr>
        <w:t>دست‌آوردی</w:t>
      </w:r>
      <w:proofErr w:type="spellEnd"/>
      <w:r w:rsidRPr="00E45842">
        <w:rPr>
          <w:rFonts w:ascii="IRBadr" w:hAnsi="IRBadr" w:cs="IRBadr"/>
          <w:color w:val="auto"/>
          <w:rtl/>
        </w:rPr>
        <w:t xml:space="preserve"> سال گذشته </w:t>
      </w:r>
      <w:r w:rsidRPr="00E45842">
        <w:rPr>
          <w:rFonts w:ascii="IRBadr" w:hAnsi="IRBadr" w:cs="IRBadr"/>
          <w:color w:val="auto"/>
          <w:rtl/>
        </w:rPr>
        <w:lastRenderedPageBreak/>
        <w:t xml:space="preserve">برای ما داشت؟ چه </w:t>
      </w:r>
      <w:proofErr w:type="spellStart"/>
      <w:r w:rsidRPr="00E45842">
        <w:rPr>
          <w:rFonts w:ascii="IRBadr" w:hAnsi="IRBadr" w:cs="IRBadr"/>
          <w:color w:val="auto"/>
          <w:rtl/>
        </w:rPr>
        <w:t>توشه‌ای</w:t>
      </w:r>
      <w:proofErr w:type="spellEnd"/>
      <w:r w:rsidRPr="00E45842">
        <w:rPr>
          <w:rFonts w:ascii="IRBadr" w:hAnsi="IRBadr" w:cs="IRBadr"/>
          <w:color w:val="auto"/>
          <w:rtl/>
        </w:rPr>
        <w:t xml:space="preserve"> </w:t>
      </w:r>
      <w:proofErr w:type="spellStart"/>
      <w:r w:rsidRPr="00E45842">
        <w:rPr>
          <w:rFonts w:ascii="IRBadr" w:hAnsi="IRBadr" w:cs="IRBadr"/>
          <w:color w:val="auto"/>
          <w:rtl/>
        </w:rPr>
        <w:t>برگرفت</w:t>
      </w:r>
      <w:r w:rsidR="00EB5842">
        <w:rPr>
          <w:rFonts w:ascii="IRBadr" w:hAnsi="IRBadr" w:cs="IRBadr" w:hint="cs"/>
          <w:color w:val="auto"/>
          <w:rtl/>
        </w:rPr>
        <w:t>ه‌ا</w:t>
      </w:r>
      <w:r w:rsidRPr="00E45842">
        <w:rPr>
          <w:rFonts w:ascii="IRBadr" w:hAnsi="IRBadr" w:cs="IRBadr"/>
          <w:color w:val="auto"/>
          <w:rtl/>
        </w:rPr>
        <w:t>یم</w:t>
      </w:r>
      <w:proofErr w:type="spellEnd"/>
      <w:r w:rsidRPr="00E45842">
        <w:rPr>
          <w:rFonts w:ascii="IRBadr" w:hAnsi="IRBadr" w:cs="IRBadr"/>
          <w:color w:val="auto"/>
          <w:rtl/>
        </w:rPr>
        <w:t xml:space="preserve">؟ آیا ما و خانواده‌ و </w:t>
      </w:r>
      <w:proofErr w:type="spellStart"/>
      <w:r w:rsidRPr="00E45842">
        <w:rPr>
          <w:rFonts w:ascii="IRBadr" w:hAnsi="IRBadr" w:cs="IRBadr"/>
          <w:color w:val="auto"/>
          <w:rtl/>
        </w:rPr>
        <w:t>جامعه‌ی</w:t>
      </w:r>
      <w:proofErr w:type="spellEnd"/>
      <w:r w:rsidRPr="00E45842">
        <w:rPr>
          <w:rFonts w:ascii="IRBadr" w:hAnsi="IRBadr" w:cs="IRBadr"/>
          <w:color w:val="auto"/>
          <w:rtl/>
        </w:rPr>
        <w:t xml:space="preserve"> ما به سمت خدا گامی برداشت یا </w:t>
      </w:r>
      <w:proofErr w:type="spellStart"/>
      <w:r w:rsidRPr="00E45842">
        <w:rPr>
          <w:rFonts w:ascii="IRBadr" w:hAnsi="IRBadr" w:cs="IRBadr"/>
          <w:color w:val="auto"/>
          <w:rtl/>
        </w:rPr>
        <w:t>معاذالله</w:t>
      </w:r>
      <w:proofErr w:type="spellEnd"/>
      <w:r w:rsidRPr="00E45842">
        <w:rPr>
          <w:rFonts w:ascii="IRBadr" w:hAnsi="IRBadr" w:cs="IRBadr"/>
          <w:color w:val="auto"/>
          <w:rtl/>
        </w:rPr>
        <w:t xml:space="preserve"> به سوی شیطان گام برداشتیم؟ </w:t>
      </w:r>
    </w:p>
    <w:p w:rsidR="00B8375B" w:rsidRPr="00E45842" w:rsidRDefault="00B8375B" w:rsidP="00E45842">
      <w:pPr>
        <w:pStyle w:val="2"/>
        <w:rPr>
          <w:rFonts w:ascii="IRBadr" w:eastAsia="Times New Roman" w:hAnsi="IRBadr"/>
          <w:rtl/>
        </w:rPr>
      </w:pPr>
      <w:bookmarkStart w:id="21" w:name="_Toc456595343"/>
      <w:r w:rsidRPr="00E45842">
        <w:rPr>
          <w:rFonts w:ascii="IRBadr" w:eastAsia="Times New Roman" w:hAnsi="IRBadr"/>
          <w:rtl/>
        </w:rPr>
        <w:t>عید، روز بدون گناه</w:t>
      </w:r>
      <w:bookmarkEnd w:id="21"/>
      <w:r w:rsidRPr="00E45842">
        <w:rPr>
          <w:rFonts w:ascii="IRBadr" w:eastAsia="Times New Roman" w:hAnsi="IRBadr"/>
          <w:rtl/>
        </w:rPr>
        <w:t xml:space="preserve"> </w:t>
      </w:r>
    </w:p>
    <w:p w:rsidR="00B8375B" w:rsidRPr="00E45842" w:rsidRDefault="00B8375B" w:rsidP="00EB5842">
      <w:pPr>
        <w:spacing w:after="160" w:line="259" w:lineRule="auto"/>
        <w:ind w:firstLine="0"/>
        <w:contextualSpacing w:val="0"/>
        <w:jc w:val="lowKashida"/>
        <w:rPr>
          <w:rFonts w:ascii="IRBadr" w:hAnsi="IRBadr" w:cs="IRBadr"/>
          <w:color w:val="auto"/>
          <w:rtl/>
        </w:rPr>
      </w:pPr>
      <w:r w:rsidRPr="00E45842">
        <w:rPr>
          <w:rFonts w:ascii="IRBadr" w:hAnsi="IRBadr" w:cs="IRBadr"/>
          <w:color w:val="auto"/>
          <w:rtl/>
        </w:rPr>
        <w:t xml:space="preserve">روزی که دل ما منزل و جایگاه و مرتع شیطان شود و چراگاه مفاسد شیطانی و </w:t>
      </w:r>
      <w:proofErr w:type="spellStart"/>
      <w:r w:rsidRPr="00E45842">
        <w:rPr>
          <w:rFonts w:ascii="IRBadr" w:hAnsi="IRBadr" w:cs="IRBadr"/>
          <w:color w:val="auto"/>
          <w:rtl/>
        </w:rPr>
        <w:t>هواهای</w:t>
      </w:r>
      <w:proofErr w:type="spellEnd"/>
      <w:r w:rsidRPr="00E45842">
        <w:rPr>
          <w:rFonts w:ascii="IRBadr" w:hAnsi="IRBadr" w:cs="IRBadr"/>
          <w:color w:val="auto"/>
          <w:rtl/>
        </w:rPr>
        <w:t xml:space="preserve"> نفسی و هوای شیطانی شود، آن روز عید نیست. آن روز، روز ذلت و عزای ماست ولو ما </w:t>
      </w:r>
      <w:proofErr w:type="spellStart"/>
      <w:r w:rsidRPr="00E45842">
        <w:rPr>
          <w:rFonts w:ascii="IRBadr" w:hAnsi="IRBadr" w:cs="IRBadr"/>
          <w:color w:val="auto"/>
          <w:rtl/>
        </w:rPr>
        <w:t>نفهیمم</w:t>
      </w:r>
      <w:proofErr w:type="spellEnd"/>
      <w:r w:rsidRPr="00E45842">
        <w:rPr>
          <w:rFonts w:ascii="IRBadr" w:hAnsi="IRBadr" w:cs="IRBadr"/>
          <w:color w:val="auto"/>
          <w:rtl/>
        </w:rPr>
        <w:t xml:space="preserve">. گاهی انسان </w:t>
      </w:r>
      <w:proofErr w:type="spellStart"/>
      <w:r w:rsidRPr="00E45842">
        <w:rPr>
          <w:rFonts w:ascii="IRBadr" w:hAnsi="IRBadr" w:cs="IRBadr"/>
          <w:color w:val="auto"/>
          <w:rtl/>
        </w:rPr>
        <w:t>نمی‌فهمد</w:t>
      </w:r>
      <w:proofErr w:type="spellEnd"/>
      <w:r w:rsidRPr="00E45842">
        <w:rPr>
          <w:rFonts w:ascii="IRBadr" w:hAnsi="IRBadr" w:cs="IRBadr"/>
          <w:color w:val="auto"/>
          <w:rtl/>
        </w:rPr>
        <w:t xml:space="preserve">؛ این خیلی چیز عجیبی است. گاهی عزادار و ماتم </w:t>
      </w:r>
      <w:proofErr w:type="spellStart"/>
      <w:r w:rsidRPr="00E45842">
        <w:rPr>
          <w:rFonts w:ascii="IRBadr" w:hAnsi="IRBadr" w:cs="IRBadr"/>
          <w:color w:val="auto"/>
          <w:rtl/>
        </w:rPr>
        <w:t>زده‌ایم</w:t>
      </w:r>
      <w:proofErr w:type="spellEnd"/>
      <w:r w:rsidRPr="00E45842">
        <w:rPr>
          <w:rFonts w:ascii="IRBadr" w:hAnsi="IRBadr" w:cs="IRBadr"/>
          <w:color w:val="auto"/>
          <w:rtl/>
        </w:rPr>
        <w:t xml:space="preserve"> اما </w:t>
      </w:r>
      <w:proofErr w:type="spellStart"/>
      <w:r w:rsidRPr="00E45842">
        <w:rPr>
          <w:rFonts w:ascii="IRBadr" w:hAnsi="IRBadr" w:cs="IRBadr"/>
          <w:color w:val="auto"/>
          <w:rtl/>
        </w:rPr>
        <w:t>نمی‌دانیم</w:t>
      </w:r>
      <w:proofErr w:type="spellEnd"/>
      <w:r w:rsidRPr="00E45842">
        <w:rPr>
          <w:rFonts w:ascii="IRBadr" w:hAnsi="IRBadr" w:cs="IRBadr"/>
          <w:color w:val="auto"/>
          <w:rtl/>
        </w:rPr>
        <w:t xml:space="preserve">. چه </w:t>
      </w:r>
      <w:proofErr w:type="spellStart"/>
      <w:r w:rsidRPr="00E45842">
        <w:rPr>
          <w:rFonts w:ascii="IRBadr" w:hAnsi="IRBadr" w:cs="IRBadr"/>
          <w:color w:val="auto"/>
          <w:rtl/>
        </w:rPr>
        <w:t>ماتمی</w:t>
      </w:r>
      <w:proofErr w:type="spellEnd"/>
      <w:r w:rsidRPr="00E45842">
        <w:rPr>
          <w:rFonts w:ascii="IRBadr" w:hAnsi="IRBadr" w:cs="IRBadr"/>
          <w:color w:val="auto"/>
          <w:rtl/>
        </w:rPr>
        <w:t xml:space="preserve"> بالاتر از این که یک سال از عمر من و شما بگذرد؛ از این </w:t>
      </w:r>
      <w:proofErr w:type="spellStart"/>
      <w:r w:rsidRPr="00E45842">
        <w:rPr>
          <w:rFonts w:ascii="IRBadr" w:hAnsi="IRBadr" w:cs="IRBadr"/>
          <w:color w:val="auto"/>
          <w:rtl/>
        </w:rPr>
        <w:t>سرمایه‌ی</w:t>
      </w:r>
      <w:proofErr w:type="spellEnd"/>
      <w:r w:rsidRPr="00E45842">
        <w:rPr>
          <w:rFonts w:ascii="IRBadr" w:hAnsi="IRBadr" w:cs="IRBadr"/>
          <w:color w:val="auto"/>
          <w:rtl/>
        </w:rPr>
        <w:t xml:space="preserve"> گران قیمت الهی، عبور کند ولی این پرونده تاریک و سیاه باشد. باید به خدا پناه برد و از خدا کمک خواست. </w:t>
      </w:r>
    </w:p>
    <w:p w:rsidR="00B8375B" w:rsidRPr="00E45842" w:rsidRDefault="00B8375B" w:rsidP="00EB5842">
      <w:pPr>
        <w:spacing w:after="160" w:line="259" w:lineRule="auto"/>
        <w:ind w:firstLine="0"/>
        <w:contextualSpacing w:val="0"/>
        <w:jc w:val="lowKashida"/>
        <w:rPr>
          <w:rFonts w:ascii="IRBadr" w:hAnsi="IRBadr" w:cs="IRBadr"/>
          <w:color w:val="auto"/>
          <w:rtl/>
        </w:rPr>
      </w:pPr>
      <w:r w:rsidRPr="00E45842">
        <w:rPr>
          <w:rFonts w:ascii="IRBadr" w:hAnsi="IRBadr" w:cs="IRBadr"/>
          <w:color w:val="auto"/>
          <w:rtl/>
        </w:rPr>
        <w:t xml:space="preserve">راه، راه </w:t>
      </w:r>
      <w:proofErr w:type="spellStart"/>
      <w:r w:rsidRPr="00E45842">
        <w:rPr>
          <w:rFonts w:ascii="IRBadr" w:hAnsi="IRBadr" w:cs="IRBadr"/>
          <w:color w:val="auto"/>
          <w:rtl/>
        </w:rPr>
        <w:t>پرخطری</w:t>
      </w:r>
      <w:proofErr w:type="spellEnd"/>
      <w:r w:rsidRPr="00E45842">
        <w:rPr>
          <w:rFonts w:ascii="IRBadr" w:hAnsi="IRBadr" w:cs="IRBadr"/>
          <w:color w:val="auto"/>
          <w:rtl/>
        </w:rPr>
        <w:t xml:space="preserve"> است. مسیر حساسی است. </w:t>
      </w:r>
      <w:proofErr w:type="spellStart"/>
      <w:r w:rsidRPr="00E45842">
        <w:rPr>
          <w:rFonts w:ascii="IRBadr" w:hAnsi="IRBadr" w:cs="IRBadr"/>
          <w:color w:val="auto"/>
          <w:rtl/>
        </w:rPr>
        <w:t>شیطان‌های</w:t>
      </w:r>
      <w:proofErr w:type="spellEnd"/>
      <w:r w:rsidRPr="00E45842">
        <w:rPr>
          <w:rFonts w:ascii="IRBadr" w:hAnsi="IRBadr" w:cs="IRBadr"/>
          <w:color w:val="auto"/>
          <w:rtl/>
        </w:rPr>
        <w:t xml:space="preserve"> بیداری در کمین ما </w:t>
      </w:r>
      <w:proofErr w:type="spellStart"/>
      <w:r w:rsidRPr="00E45842">
        <w:rPr>
          <w:rFonts w:ascii="IRBadr" w:hAnsi="IRBadr" w:cs="IRBadr"/>
          <w:color w:val="auto"/>
          <w:rtl/>
        </w:rPr>
        <w:t>نشسته‌اند</w:t>
      </w:r>
      <w:proofErr w:type="spellEnd"/>
      <w:r w:rsidRPr="00E45842">
        <w:rPr>
          <w:rFonts w:ascii="IRBadr" w:hAnsi="IRBadr" w:cs="IRBadr"/>
          <w:color w:val="auto"/>
          <w:rtl/>
        </w:rPr>
        <w:t xml:space="preserve">. </w:t>
      </w:r>
      <w:proofErr w:type="spellStart"/>
      <w:r w:rsidRPr="00E45842">
        <w:rPr>
          <w:rFonts w:ascii="IRBadr" w:hAnsi="IRBadr" w:cs="IRBadr"/>
          <w:color w:val="auto"/>
          <w:rtl/>
        </w:rPr>
        <w:t>انسان‌ها</w:t>
      </w:r>
      <w:proofErr w:type="spellEnd"/>
      <w:r w:rsidRPr="00E45842">
        <w:rPr>
          <w:rFonts w:ascii="IRBadr" w:hAnsi="IRBadr" w:cs="IRBadr"/>
          <w:color w:val="auto"/>
          <w:rtl/>
        </w:rPr>
        <w:t xml:space="preserve"> و </w:t>
      </w:r>
      <w:proofErr w:type="spellStart"/>
      <w:r w:rsidRPr="00E45842">
        <w:rPr>
          <w:rFonts w:ascii="IRBadr" w:hAnsi="IRBadr" w:cs="IRBadr"/>
          <w:color w:val="auto"/>
          <w:rtl/>
        </w:rPr>
        <w:t>شیطان‌های</w:t>
      </w:r>
      <w:proofErr w:type="spellEnd"/>
      <w:r w:rsidRPr="00E45842">
        <w:rPr>
          <w:rFonts w:ascii="IRBadr" w:hAnsi="IRBadr" w:cs="IRBadr"/>
          <w:color w:val="auto"/>
          <w:rtl/>
        </w:rPr>
        <w:t xml:space="preserve"> خطرناکی در صدد گمراهی و </w:t>
      </w:r>
      <w:proofErr w:type="spellStart"/>
      <w:r w:rsidRPr="00E45842">
        <w:rPr>
          <w:rFonts w:ascii="IRBadr" w:hAnsi="IRBadr" w:cs="IRBadr"/>
          <w:color w:val="auto"/>
          <w:rtl/>
        </w:rPr>
        <w:t>ضلالت</w:t>
      </w:r>
      <w:proofErr w:type="spellEnd"/>
      <w:r w:rsidRPr="00E45842">
        <w:rPr>
          <w:rFonts w:ascii="IRBadr" w:hAnsi="IRBadr" w:cs="IRBadr"/>
          <w:color w:val="auto"/>
          <w:rtl/>
        </w:rPr>
        <w:t xml:space="preserve"> ما هستند. آیا سال هشتاد و شش ما بر معارف </w:t>
      </w:r>
      <w:proofErr w:type="spellStart"/>
      <w:r w:rsidRPr="00E45842">
        <w:rPr>
          <w:rFonts w:ascii="IRBadr" w:hAnsi="IRBadr" w:cs="IRBadr"/>
          <w:color w:val="auto"/>
          <w:rtl/>
        </w:rPr>
        <w:t>دینی‌مان</w:t>
      </w:r>
      <w:proofErr w:type="spellEnd"/>
      <w:r w:rsidRPr="00E45842">
        <w:rPr>
          <w:rFonts w:ascii="IRBadr" w:hAnsi="IRBadr" w:cs="IRBadr"/>
          <w:color w:val="auto"/>
          <w:rtl/>
        </w:rPr>
        <w:t xml:space="preserve"> افزوده شد یا نه؟ آیا در سال هشتاد و شش قدمی به سمت خدا برداشتیم یا نه؟ آیا در سال هشتاد و شش به تکالیف </w:t>
      </w:r>
      <w:proofErr w:type="spellStart"/>
      <w:r w:rsidRPr="00E45842">
        <w:rPr>
          <w:rFonts w:ascii="IRBadr" w:hAnsi="IRBadr" w:cs="IRBadr"/>
          <w:color w:val="auto"/>
          <w:rtl/>
        </w:rPr>
        <w:t>دینی‌مان</w:t>
      </w:r>
      <w:proofErr w:type="spellEnd"/>
      <w:r w:rsidRPr="00E45842">
        <w:rPr>
          <w:rFonts w:ascii="IRBadr" w:hAnsi="IRBadr" w:cs="IRBadr"/>
          <w:color w:val="auto"/>
          <w:rtl/>
        </w:rPr>
        <w:t xml:space="preserve"> عمل کردیم یا نه؟ آیا در سال هشتاد و شش مسائل اخلاقی خودمان را اصلاح کردیم یا نه؟ </w:t>
      </w:r>
      <w:proofErr w:type="spellStart"/>
      <w:r w:rsidRPr="00E45842">
        <w:rPr>
          <w:rFonts w:ascii="IRBadr" w:hAnsi="IRBadr" w:cs="IRBadr"/>
          <w:color w:val="auto"/>
          <w:rtl/>
        </w:rPr>
        <w:t>این‌ها</w:t>
      </w:r>
      <w:proofErr w:type="spellEnd"/>
      <w:r w:rsidRPr="00E45842">
        <w:rPr>
          <w:rFonts w:ascii="IRBadr" w:hAnsi="IRBadr" w:cs="IRBadr"/>
          <w:color w:val="auto"/>
          <w:rtl/>
        </w:rPr>
        <w:t xml:space="preserve"> سوالات اصلی آخر سال است. آخر هفته و آخر روز است. من چه کسی هستم؟ چه کسب کردم؟ این عمر را کجا هزینه کردم؟ با شیطان چگونه عمل کردم؟ با خدا چگونه رفتار کردم؟ حقوق بدنی، اجتماعی، اخلاقی، مالی خودم را پرداختم یا نه؟ به </w:t>
      </w:r>
      <w:proofErr w:type="spellStart"/>
      <w:r w:rsidRPr="00E45842">
        <w:rPr>
          <w:rFonts w:ascii="IRBadr" w:hAnsi="IRBadr" w:cs="IRBadr"/>
          <w:color w:val="auto"/>
          <w:rtl/>
        </w:rPr>
        <w:t>تکالیفم</w:t>
      </w:r>
      <w:proofErr w:type="spellEnd"/>
      <w:r w:rsidRPr="00E45842">
        <w:rPr>
          <w:rFonts w:ascii="IRBadr" w:hAnsi="IRBadr" w:cs="IRBadr"/>
          <w:color w:val="auto"/>
          <w:rtl/>
        </w:rPr>
        <w:t xml:space="preserve"> عمل کردم یا نه؟ </w:t>
      </w:r>
      <w:proofErr w:type="spellStart"/>
      <w:r w:rsidRPr="00E45842">
        <w:rPr>
          <w:rFonts w:ascii="IRBadr" w:hAnsi="IRBadr" w:cs="IRBadr"/>
          <w:color w:val="auto"/>
          <w:rtl/>
        </w:rPr>
        <w:t>این‌ها</w:t>
      </w:r>
      <w:proofErr w:type="spellEnd"/>
      <w:r w:rsidRPr="00E45842">
        <w:rPr>
          <w:rFonts w:ascii="IRBadr" w:hAnsi="IRBadr" w:cs="IRBadr"/>
          <w:color w:val="auto"/>
          <w:rtl/>
        </w:rPr>
        <w:t xml:space="preserve"> </w:t>
      </w:r>
      <w:proofErr w:type="spellStart"/>
      <w:r w:rsidRPr="00E45842">
        <w:rPr>
          <w:rFonts w:ascii="IRBadr" w:hAnsi="IRBadr" w:cs="IRBadr"/>
          <w:color w:val="auto"/>
          <w:rtl/>
        </w:rPr>
        <w:t>سوال‌های</w:t>
      </w:r>
      <w:proofErr w:type="spellEnd"/>
      <w:r w:rsidRPr="00E45842">
        <w:rPr>
          <w:rFonts w:ascii="IRBadr" w:hAnsi="IRBadr" w:cs="IRBadr"/>
          <w:color w:val="auto"/>
          <w:rtl/>
        </w:rPr>
        <w:t xml:space="preserve"> اصلی است. حضرت علی</w:t>
      </w:r>
      <w:r w:rsidR="00EB5842">
        <w:rPr>
          <w:rFonts w:ascii="IRBadr" w:hAnsi="IRBadr" w:cs="IRBadr" w:hint="cs"/>
          <w:color w:val="auto"/>
          <w:rtl/>
        </w:rPr>
        <w:t>(ع)</w:t>
      </w:r>
      <w:r w:rsidRPr="00E45842">
        <w:rPr>
          <w:rFonts w:ascii="IRBadr" w:hAnsi="IRBadr" w:cs="IRBadr"/>
          <w:color w:val="auto"/>
          <w:rtl/>
        </w:rPr>
        <w:t xml:space="preserve"> </w:t>
      </w:r>
      <w:proofErr w:type="spellStart"/>
      <w:r w:rsidRPr="00E45842">
        <w:rPr>
          <w:rFonts w:ascii="IRBadr" w:hAnsi="IRBadr" w:cs="IRBadr"/>
          <w:color w:val="auto"/>
          <w:rtl/>
        </w:rPr>
        <w:t>می‌فرمایند</w:t>
      </w:r>
      <w:proofErr w:type="spellEnd"/>
      <w:r w:rsidRPr="00E45842">
        <w:rPr>
          <w:rFonts w:ascii="IRBadr" w:hAnsi="IRBadr" w:cs="IRBadr"/>
          <w:color w:val="auto"/>
          <w:rtl/>
        </w:rPr>
        <w:t xml:space="preserve">: </w:t>
      </w:r>
      <w:r w:rsidRPr="00E45842">
        <w:rPr>
          <w:rFonts w:ascii="IRBadr" w:hAnsi="IRBadr" w:cs="IRBadr"/>
          <w:b/>
          <w:bCs/>
          <w:color w:val="auto"/>
          <w:rtl/>
        </w:rPr>
        <w:t>«</w:t>
      </w:r>
      <w:proofErr w:type="spellStart"/>
      <w:r w:rsidRPr="00E45842">
        <w:rPr>
          <w:rFonts w:ascii="IRBadr" w:hAnsi="IRBadr" w:cs="IRBadr"/>
          <w:b/>
          <w:bCs/>
          <w:color w:val="auto"/>
          <w:rtl/>
        </w:rPr>
        <w:t>كُلُّ</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يَوْمٍ</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لَا</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يُعْصَى</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اللَّهُ</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فِيهِ</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فَهُوَ</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يَوْمُ</w:t>
      </w:r>
      <w:proofErr w:type="spellEnd"/>
      <w:r w:rsidRPr="00E45842">
        <w:rPr>
          <w:rFonts w:ascii="IRBadr" w:hAnsi="IRBadr" w:cs="IRBadr"/>
          <w:b/>
          <w:bCs/>
          <w:color w:val="auto"/>
          <w:rtl/>
        </w:rPr>
        <w:t xml:space="preserve"> </w:t>
      </w:r>
      <w:proofErr w:type="spellStart"/>
      <w:r w:rsidRPr="00E45842">
        <w:rPr>
          <w:rFonts w:ascii="IRBadr" w:hAnsi="IRBadr" w:cs="IRBadr"/>
          <w:b/>
          <w:bCs/>
          <w:color w:val="auto"/>
          <w:rtl/>
        </w:rPr>
        <w:t>عِيد</w:t>
      </w:r>
      <w:proofErr w:type="spellEnd"/>
      <w:r w:rsidRPr="00E45842">
        <w:rPr>
          <w:rFonts w:ascii="IRBadr" w:hAnsi="IRBadr" w:cs="IRBadr"/>
          <w:b/>
          <w:bCs/>
          <w:color w:val="auto"/>
          <w:rtl/>
        </w:rPr>
        <w:t>»</w:t>
      </w:r>
      <w:r w:rsidRPr="00E45842">
        <w:rPr>
          <w:rFonts w:ascii="IRBadr" w:hAnsi="IRBadr" w:cs="IRBadr"/>
          <w:b/>
          <w:bCs/>
          <w:color w:val="auto"/>
          <w:vertAlign w:val="superscript"/>
          <w:rtl/>
        </w:rPr>
        <w:footnoteReference w:id="24"/>
      </w:r>
      <w:r w:rsidRPr="00E45842">
        <w:rPr>
          <w:rFonts w:ascii="IRBadr" w:hAnsi="IRBadr" w:cs="IRBadr"/>
          <w:color w:val="auto"/>
          <w:rtl/>
        </w:rPr>
        <w:t xml:space="preserve"> هر روزی که خدا در او گناه نشود، مرزهای دستورات خدا زیر پا گذاشته نشود، از فرمان الهی اطاعت شود آن روز </w:t>
      </w:r>
      <w:proofErr w:type="spellStart"/>
      <w:r w:rsidRPr="00E45842">
        <w:rPr>
          <w:rFonts w:ascii="IRBadr" w:hAnsi="IRBadr" w:cs="IRBadr"/>
          <w:color w:val="auto"/>
          <w:rtl/>
        </w:rPr>
        <w:t>روز</w:t>
      </w:r>
      <w:proofErr w:type="spellEnd"/>
      <w:r w:rsidRPr="00E45842">
        <w:rPr>
          <w:rFonts w:ascii="IRBadr" w:hAnsi="IRBadr" w:cs="IRBadr"/>
          <w:color w:val="auto"/>
          <w:rtl/>
        </w:rPr>
        <w:t xml:space="preserve"> عید است. </w:t>
      </w:r>
    </w:p>
    <w:p w:rsidR="00B8375B" w:rsidRPr="00E45842" w:rsidRDefault="00B8375B" w:rsidP="00E45842">
      <w:pPr>
        <w:pStyle w:val="2"/>
        <w:rPr>
          <w:rFonts w:ascii="IRBadr" w:eastAsia="Times New Roman" w:hAnsi="IRBadr"/>
          <w:rtl/>
        </w:rPr>
      </w:pPr>
      <w:bookmarkStart w:id="22" w:name="_Toc456595344"/>
      <w:r w:rsidRPr="00E45842">
        <w:rPr>
          <w:rFonts w:ascii="IRBadr" w:eastAsia="Times New Roman" w:hAnsi="IRBadr"/>
          <w:rtl/>
        </w:rPr>
        <w:t>عید، روز نو شدن</w:t>
      </w:r>
      <w:bookmarkEnd w:id="22"/>
    </w:p>
    <w:p w:rsidR="00B8375B" w:rsidRPr="00E45842" w:rsidRDefault="00B8375B" w:rsidP="00E45842">
      <w:pPr>
        <w:spacing w:after="160" w:line="259" w:lineRule="auto"/>
        <w:ind w:firstLine="0"/>
        <w:contextualSpacing w:val="0"/>
        <w:jc w:val="lowKashida"/>
        <w:rPr>
          <w:rFonts w:ascii="IRBadr" w:hAnsi="IRBadr" w:cs="IRBadr"/>
          <w:color w:val="auto"/>
          <w:rtl/>
        </w:rPr>
      </w:pPr>
      <w:r w:rsidRPr="00E45842">
        <w:rPr>
          <w:rFonts w:ascii="IRBadr" w:hAnsi="IRBadr" w:cs="IRBadr"/>
          <w:color w:val="auto"/>
          <w:rtl/>
        </w:rPr>
        <w:t xml:space="preserve">عید برای تازه شدن و نو شدن است. بیش از هر چیزی ما باید از نظر روحی و معنوی، اخلاقی و اجتماعی نو شویم. این نو شدن به ارزیابی گذشته است. </w:t>
      </w:r>
      <w:proofErr w:type="spellStart"/>
      <w:r w:rsidRPr="00E45842">
        <w:rPr>
          <w:rFonts w:ascii="IRBadr" w:hAnsi="IRBadr" w:cs="IRBadr"/>
          <w:color w:val="auto"/>
          <w:rtl/>
        </w:rPr>
        <w:t>پرونده‌های</w:t>
      </w:r>
      <w:proofErr w:type="spellEnd"/>
      <w:r w:rsidRPr="00E45842">
        <w:rPr>
          <w:rFonts w:ascii="IRBadr" w:hAnsi="IRBadr" w:cs="IRBadr"/>
          <w:color w:val="auto"/>
          <w:rtl/>
        </w:rPr>
        <w:t xml:space="preserve"> خود را ورق بزنیم؛ این یعنی آخر سال. این یعنی آغاز سال. این تعالیم نورانی که شما در </w:t>
      </w:r>
      <w:proofErr w:type="spellStart"/>
      <w:r w:rsidRPr="00E45842">
        <w:rPr>
          <w:rFonts w:ascii="IRBadr" w:hAnsi="IRBadr" w:cs="IRBadr"/>
          <w:color w:val="auto"/>
          <w:rtl/>
        </w:rPr>
        <w:t>نهج</w:t>
      </w:r>
      <w:proofErr w:type="spellEnd"/>
      <w:r w:rsidRPr="00E45842">
        <w:rPr>
          <w:rFonts w:ascii="IRBadr" w:hAnsi="IRBadr" w:cs="IRBadr"/>
          <w:color w:val="auto"/>
          <w:rtl/>
        </w:rPr>
        <w:t xml:space="preserve"> </w:t>
      </w:r>
      <w:proofErr w:type="spellStart"/>
      <w:r w:rsidRPr="00E45842">
        <w:rPr>
          <w:rFonts w:ascii="IRBadr" w:hAnsi="IRBadr" w:cs="IRBadr"/>
          <w:color w:val="auto"/>
          <w:rtl/>
        </w:rPr>
        <w:t>البلاغه</w:t>
      </w:r>
      <w:proofErr w:type="spellEnd"/>
      <w:r w:rsidRPr="00E45842">
        <w:rPr>
          <w:rFonts w:ascii="IRBadr" w:hAnsi="IRBadr" w:cs="IRBadr"/>
          <w:color w:val="auto"/>
          <w:rtl/>
        </w:rPr>
        <w:t xml:space="preserve"> چند سطر از آن را شنیدید، همین سطور کافی است که </w:t>
      </w:r>
      <w:proofErr w:type="spellStart"/>
      <w:r w:rsidRPr="00E45842">
        <w:rPr>
          <w:rFonts w:ascii="IRBadr" w:hAnsi="IRBadr" w:cs="IRBadr"/>
          <w:color w:val="auto"/>
          <w:rtl/>
        </w:rPr>
        <w:t>آدم‌های</w:t>
      </w:r>
      <w:proofErr w:type="spellEnd"/>
      <w:r w:rsidRPr="00E45842">
        <w:rPr>
          <w:rFonts w:ascii="IRBadr" w:hAnsi="IRBadr" w:cs="IRBadr"/>
          <w:color w:val="auto"/>
          <w:rtl/>
        </w:rPr>
        <w:t xml:space="preserve"> </w:t>
      </w:r>
      <w:proofErr w:type="spellStart"/>
      <w:r w:rsidRPr="00E45842">
        <w:rPr>
          <w:rFonts w:ascii="IRBadr" w:hAnsi="IRBadr" w:cs="IRBadr"/>
          <w:color w:val="auto"/>
          <w:rtl/>
        </w:rPr>
        <w:t>متنبه</w:t>
      </w:r>
      <w:proofErr w:type="spellEnd"/>
      <w:r w:rsidRPr="00E45842">
        <w:rPr>
          <w:rFonts w:ascii="IRBadr" w:hAnsi="IRBadr" w:cs="IRBadr"/>
          <w:color w:val="auto"/>
          <w:rtl/>
        </w:rPr>
        <w:t xml:space="preserve"> را عوض کند. همین کافی است که </w:t>
      </w:r>
      <w:proofErr w:type="spellStart"/>
      <w:r w:rsidRPr="00E45842">
        <w:rPr>
          <w:rFonts w:ascii="IRBadr" w:hAnsi="IRBadr" w:cs="IRBadr"/>
          <w:color w:val="auto"/>
          <w:rtl/>
        </w:rPr>
        <w:t>انسان‌ها</w:t>
      </w:r>
      <w:proofErr w:type="spellEnd"/>
      <w:r w:rsidRPr="00E45842">
        <w:rPr>
          <w:rFonts w:ascii="IRBadr" w:hAnsi="IRBadr" w:cs="IRBadr"/>
          <w:color w:val="auto"/>
          <w:rtl/>
        </w:rPr>
        <w:t xml:space="preserve"> را دگرگون کند؛ </w:t>
      </w:r>
      <w:proofErr w:type="spellStart"/>
      <w:r w:rsidRPr="00E45842">
        <w:rPr>
          <w:rFonts w:ascii="IRBadr" w:hAnsi="IRBadr" w:cs="IRBadr"/>
          <w:color w:val="auto"/>
          <w:rtl/>
        </w:rPr>
        <w:t>انسان‌ها</w:t>
      </w:r>
      <w:proofErr w:type="spellEnd"/>
      <w:r w:rsidRPr="00E45842">
        <w:rPr>
          <w:rFonts w:ascii="IRBadr" w:hAnsi="IRBadr" w:cs="IRBadr"/>
          <w:color w:val="auto"/>
          <w:rtl/>
        </w:rPr>
        <w:t xml:space="preserve"> را بیدار کند. آغاز سال و اول سال اولین </w:t>
      </w:r>
      <w:proofErr w:type="spellStart"/>
      <w:r w:rsidRPr="00E45842">
        <w:rPr>
          <w:rFonts w:ascii="IRBadr" w:hAnsi="IRBadr" w:cs="IRBadr"/>
          <w:color w:val="auto"/>
          <w:rtl/>
        </w:rPr>
        <w:t>توصیه‌ای</w:t>
      </w:r>
      <w:proofErr w:type="spellEnd"/>
      <w:r w:rsidRPr="00E45842">
        <w:rPr>
          <w:rFonts w:ascii="IRBadr" w:hAnsi="IRBadr" w:cs="IRBadr"/>
          <w:color w:val="auto"/>
          <w:rtl/>
        </w:rPr>
        <w:t xml:space="preserve"> که باید کرد، توصیه اخلاقی، فرهنگی، اجتماعی و فکری و معنوی است. ارزیابی گذشته، نگاهی به آینده. </w:t>
      </w:r>
    </w:p>
    <w:p w:rsidR="00B8375B" w:rsidRPr="00E45842" w:rsidRDefault="00B8375B" w:rsidP="00E45842">
      <w:pPr>
        <w:pStyle w:val="2"/>
        <w:rPr>
          <w:rFonts w:ascii="IRBadr" w:eastAsia="Times New Roman" w:hAnsi="IRBadr"/>
          <w:rtl/>
        </w:rPr>
      </w:pPr>
      <w:bookmarkStart w:id="23" w:name="_Toc456595345"/>
      <w:proofErr w:type="spellStart"/>
      <w:r w:rsidRPr="00E45842">
        <w:rPr>
          <w:rFonts w:ascii="IRBadr" w:eastAsia="Times New Roman" w:hAnsi="IRBadr"/>
          <w:rtl/>
        </w:rPr>
        <w:lastRenderedPageBreak/>
        <w:t>خودارزیابی</w:t>
      </w:r>
      <w:proofErr w:type="spellEnd"/>
      <w:r w:rsidRPr="00E45842">
        <w:rPr>
          <w:rFonts w:ascii="IRBadr" w:eastAsia="Times New Roman" w:hAnsi="IRBadr"/>
          <w:rtl/>
        </w:rPr>
        <w:t xml:space="preserve"> سال </w:t>
      </w:r>
      <w:proofErr w:type="spellStart"/>
      <w:r w:rsidRPr="00E45842">
        <w:rPr>
          <w:rFonts w:ascii="IRBadr" w:eastAsia="Times New Roman" w:hAnsi="IRBadr"/>
          <w:rtl/>
        </w:rPr>
        <w:t>گذشته‌ی</w:t>
      </w:r>
      <w:proofErr w:type="spellEnd"/>
      <w:r w:rsidRPr="00E45842">
        <w:rPr>
          <w:rFonts w:ascii="IRBadr" w:eastAsia="Times New Roman" w:hAnsi="IRBadr"/>
          <w:rtl/>
        </w:rPr>
        <w:t xml:space="preserve"> مس</w:t>
      </w:r>
      <w:r w:rsidR="00EB5842">
        <w:rPr>
          <w:rFonts w:ascii="IRBadr" w:eastAsia="Times New Roman" w:hAnsi="IRBadr" w:hint="cs"/>
          <w:rtl/>
        </w:rPr>
        <w:t>ؤ</w:t>
      </w:r>
      <w:r w:rsidRPr="00E45842">
        <w:rPr>
          <w:rFonts w:ascii="IRBadr" w:eastAsia="Times New Roman" w:hAnsi="IRBadr"/>
          <w:rtl/>
        </w:rPr>
        <w:t>ولین</w:t>
      </w:r>
      <w:bookmarkEnd w:id="23"/>
      <w:r w:rsidRPr="00E45842">
        <w:rPr>
          <w:rFonts w:ascii="IRBadr" w:eastAsia="Times New Roman" w:hAnsi="IRBadr"/>
          <w:rtl/>
        </w:rPr>
        <w:t xml:space="preserve"> </w:t>
      </w:r>
    </w:p>
    <w:p w:rsidR="00B8375B" w:rsidRPr="00E45842" w:rsidRDefault="00B8375B" w:rsidP="00EB5842">
      <w:pPr>
        <w:spacing w:after="160" w:line="259" w:lineRule="auto"/>
        <w:ind w:firstLine="0"/>
        <w:contextualSpacing w:val="0"/>
        <w:jc w:val="lowKashida"/>
        <w:rPr>
          <w:rFonts w:ascii="IRBadr" w:hAnsi="IRBadr" w:cs="IRBadr"/>
          <w:color w:val="auto"/>
          <w:rtl/>
        </w:rPr>
      </w:pPr>
      <w:r w:rsidRPr="00E45842">
        <w:rPr>
          <w:rFonts w:ascii="IRBadr" w:hAnsi="IRBadr" w:cs="IRBadr"/>
          <w:color w:val="auto"/>
          <w:rtl/>
        </w:rPr>
        <w:t>مس</w:t>
      </w:r>
      <w:r w:rsidR="00EB5842">
        <w:rPr>
          <w:rFonts w:ascii="IRBadr" w:hAnsi="IRBadr" w:cs="IRBadr" w:hint="cs"/>
          <w:color w:val="auto"/>
          <w:rtl/>
        </w:rPr>
        <w:t>ؤ</w:t>
      </w:r>
      <w:r w:rsidRPr="00E45842">
        <w:rPr>
          <w:rFonts w:ascii="IRBadr" w:hAnsi="IRBadr" w:cs="IRBadr"/>
          <w:color w:val="auto"/>
          <w:rtl/>
        </w:rPr>
        <w:t xml:space="preserve">ولان و مدیران و کسانی که </w:t>
      </w:r>
      <w:proofErr w:type="spellStart"/>
      <w:r w:rsidRPr="00E45842">
        <w:rPr>
          <w:rFonts w:ascii="IRBadr" w:hAnsi="IRBadr" w:cs="IRBadr"/>
          <w:color w:val="auto"/>
          <w:rtl/>
        </w:rPr>
        <w:t>وظیفه‌ی</w:t>
      </w:r>
      <w:proofErr w:type="spellEnd"/>
      <w:r w:rsidRPr="00E45842">
        <w:rPr>
          <w:rFonts w:ascii="IRBadr" w:hAnsi="IRBadr" w:cs="IRBadr"/>
          <w:color w:val="auto"/>
          <w:rtl/>
        </w:rPr>
        <w:t xml:space="preserve"> </w:t>
      </w:r>
      <w:proofErr w:type="spellStart"/>
      <w:r w:rsidRPr="00E45842">
        <w:rPr>
          <w:rFonts w:ascii="IRBadr" w:hAnsi="IRBadr" w:cs="IRBadr"/>
          <w:color w:val="auto"/>
          <w:rtl/>
        </w:rPr>
        <w:t>آن‌ها</w:t>
      </w:r>
      <w:proofErr w:type="spellEnd"/>
      <w:r w:rsidRPr="00E45842">
        <w:rPr>
          <w:rFonts w:ascii="IRBadr" w:hAnsi="IRBadr" w:cs="IRBadr"/>
          <w:color w:val="auto"/>
          <w:rtl/>
        </w:rPr>
        <w:t xml:space="preserve"> خدمت به خلق خداست و این </w:t>
      </w:r>
      <w:proofErr w:type="spellStart"/>
      <w:r w:rsidRPr="00E45842">
        <w:rPr>
          <w:rFonts w:ascii="IRBadr" w:hAnsi="IRBadr" w:cs="IRBadr"/>
          <w:color w:val="auto"/>
          <w:rtl/>
        </w:rPr>
        <w:t>وظیفه‌ی</w:t>
      </w:r>
      <w:proofErr w:type="spellEnd"/>
      <w:r w:rsidRPr="00E45842">
        <w:rPr>
          <w:rFonts w:ascii="IRBadr" w:hAnsi="IRBadr" w:cs="IRBadr"/>
          <w:color w:val="auto"/>
          <w:rtl/>
        </w:rPr>
        <w:t xml:space="preserve"> الهی </w:t>
      </w:r>
      <w:proofErr w:type="spellStart"/>
      <w:r w:rsidRPr="00E45842">
        <w:rPr>
          <w:rFonts w:ascii="IRBadr" w:hAnsi="IRBadr" w:cs="IRBadr"/>
          <w:color w:val="auto"/>
          <w:rtl/>
        </w:rPr>
        <w:t>آن‌هاست</w:t>
      </w:r>
      <w:proofErr w:type="spellEnd"/>
      <w:r w:rsidRPr="00E45842">
        <w:rPr>
          <w:rFonts w:ascii="IRBadr" w:hAnsi="IRBadr" w:cs="IRBadr"/>
          <w:color w:val="auto"/>
          <w:rtl/>
        </w:rPr>
        <w:t xml:space="preserve"> باید یک نگاهی به گذشته کنند؛ ارزیابی کنند؛ بررسی کنند، </w:t>
      </w:r>
      <w:proofErr w:type="spellStart"/>
      <w:r w:rsidRPr="00E45842">
        <w:rPr>
          <w:rFonts w:ascii="IRBadr" w:hAnsi="IRBadr" w:cs="IRBadr"/>
          <w:color w:val="auto"/>
          <w:rtl/>
        </w:rPr>
        <w:t>قوت‌ها</w:t>
      </w:r>
      <w:proofErr w:type="spellEnd"/>
      <w:r w:rsidRPr="00E45842">
        <w:rPr>
          <w:rFonts w:ascii="IRBadr" w:hAnsi="IRBadr" w:cs="IRBadr"/>
          <w:color w:val="auto"/>
          <w:rtl/>
        </w:rPr>
        <w:t xml:space="preserve"> و </w:t>
      </w:r>
      <w:proofErr w:type="spellStart"/>
      <w:r w:rsidRPr="00E45842">
        <w:rPr>
          <w:rFonts w:ascii="IRBadr" w:hAnsi="IRBadr" w:cs="IRBadr"/>
          <w:color w:val="auto"/>
          <w:rtl/>
        </w:rPr>
        <w:t>ضعف‌های</w:t>
      </w:r>
      <w:proofErr w:type="spellEnd"/>
      <w:r w:rsidRPr="00E45842">
        <w:rPr>
          <w:rFonts w:ascii="IRBadr" w:hAnsi="IRBadr" w:cs="IRBadr"/>
          <w:color w:val="auto"/>
          <w:rtl/>
        </w:rPr>
        <w:t xml:space="preserve"> خود را بشناسند و یک نگاهی هم به آینده و </w:t>
      </w:r>
      <w:proofErr w:type="spellStart"/>
      <w:r w:rsidRPr="00E45842">
        <w:rPr>
          <w:rFonts w:ascii="IRBadr" w:hAnsi="IRBadr" w:cs="IRBadr"/>
          <w:color w:val="auto"/>
          <w:rtl/>
        </w:rPr>
        <w:t>افق‌های</w:t>
      </w:r>
      <w:proofErr w:type="spellEnd"/>
      <w:r w:rsidRPr="00E45842">
        <w:rPr>
          <w:rFonts w:ascii="IRBadr" w:hAnsi="IRBadr" w:cs="IRBadr"/>
          <w:color w:val="auto"/>
          <w:rtl/>
        </w:rPr>
        <w:t xml:space="preserve"> بلندتر و دوردست داشته باشند. </w:t>
      </w:r>
    </w:p>
    <w:p w:rsidR="00B8375B" w:rsidRPr="00E45842" w:rsidRDefault="00B8375B" w:rsidP="00EB5842">
      <w:pPr>
        <w:pStyle w:val="2"/>
        <w:rPr>
          <w:rFonts w:ascii="IRBadr" w:eastAsia="Times New Roman" w:hAnsi="IRBadr"/>
          <w:rtl/>
        </w:rPr>
      </w:pPr>
      <w:bookmarkStart w:id="24" w:name="_Toc456595346"/>
      <w:r w:rsidRPr="00E45842">
        <w:rPr>
          <w:rFonts w:ascii="IRBadr" w:eastAsia="Times New Roman" w:hAnsi="IRBadr"/>
          <w:rtl/>
        </w:rPr>
        <w:t xml:space="preserve">ارزیابی شخصی </w:t>
      </w:r>
      <w:proofErr w:type="spellStart"/>
      <w:r w:rsidRPr="00E45842">
        <w:rPr>
          <w:rFonts w:ascii="IRBadr" w:eastAsia="Times New Roman" w:hAnsi="IRBadr"/>
          <w:rtl/>
        </w:rPr>
        <w:t>همه‌ی</w:t>
      </w:r>
      <w:proofErr w:type="spellEnd"/>
      <w:r w:rsidRPr="00E45842">
        <w:rPr>
          <w:rFonts w:ascii="IRBadr" w:eastAsia="Times New Roman" w:hAnsi="IRBadr"/>
          <w:rtl/>
        </w:rPr>
        <w:t xml:space="preserve"> </w:t>
      </w:r>
      <w:proofErr w:type="spellStart"/>
      <w:r w:rsidRPr="00E45842">
        <w:rPr>
          <w:rFonts w:ascii="IRBadr" w:eastAsia="Times New Roman" w:hAnsi="IRBadr"/>
          <w:rtl/>
        </w:rPr>
        <w:t>م</w:t>
      </w:r>
      <w:r w:rsidR="00EB5842">
        <w:rPr>
          <w:rFonts w:ascii="IRBadr" w:eastAsia="Times New Roman" w:hAnsi="IRBadr" w:hint="cs"/>
          <w:rtl/>
        </w:rPr>
        <w:t>ؤ</w:t>
      </w:r>
      <w:r w:rsidRPr="00E45842">
        <w:rPr>
          <w:rFonts w:ascii="IRBadr" w:eastAsia="Times New Roman" w:hAnsi="IRBadr"/>
          <w:rtl/>
        </w:rPr>
        <w:t>منین</w:t>
      </w:r>
      <w:bookmarkEnd w:id="24"/>
      <w:proofErr w:type="spellEnd"/>
    </w:p>
    <w:p w:rsidR="00B8375B" w:rsidRPr="00E45842" w:rsidRDefault="00B8375B" w:rsidP="00E45842">
      <w:pPr>
        <w:spacing w:after="160" w:line="259" w:lineRule="auto"/>
        <w:ind w:firstLine="0"/>
        <w:contextualSpacing w:val="0"/>
        <w:jc w:val="lowKashida"/>
        <w:rPr>
          <w:rFonts w:ascii="IRBadr" w:hAnsi="IRBadr" w:cs="IRBadr"/>
          <w:color w:val="auto"/>
          <w:rtl/>
        </w:rPr>
      </w:pPr>
      <w:r w:rsidRPr="00E45842">
        <w:rPr>
          <w:rFonts w:ascii="IRBadr" w:hAnsi="IRBadr" w:cs="IRBadr"/>
          <w:color w:val="auto"/>
          <w:rtl/>
        </w:rPr>
        <w:t xml:space="preserve">یک </w:t>
      </w:r>
      <w:proofErr w:type="spellStart"/>
      <w:r w:rsidRPr="00E45842">
        <w:rPr>
          <w:rFonts w:ascii="IRBadr" w:hAnsi="IRBadr" w:cs="IRBadr"/>
          <w:color w:val="auto"/>
          <w:rtl/>
        </w:rPr>
        <w:t>توصیه‌ی</w:t>
      </w:r>
      <w:proofErr w:type="spellEnd"/>
      <w:r w:rsidRPr="00E45842">
        <w:rPr>
          <w:rFonts w:ascii="IRBadr" w:hAnsi="IRBadr" w:cs="IRBadr"/>
          <w:color w:val="auto"/>
          <w:rtl/>
        </w:rPr>
        <w:t xml:space="preserve"> عام هم برای </w:t>
      </w:r>
      <w:proofErr w:type="spellStart"/>
      <w:r w:rsidRPr="00E45842">
        <w:rPr>
          <w:rFonts w:ascii="IRBadr" w:hAnsi="IRBadr" w:cs="IRBadr"/>
          <w:color w:val="auto"/>
          <w:rtl/>
        </w:rPr>
        <w:t>همه‌ی</w:t>
      </w:r>
      <w:proofErr w:type="spellEnd"/>
      <w:r w:rsidRPr="00E45842">
        <w:rPr>
          <w:rFonts w:ascii="IRBadr" w:hAnsi="IRBadr" w:cs="IRBadr"/>
          <w:color w:val="auto"/>
          <w:rtl/>
        </w:rPr>
        <w:t xml:space="preserve"> ماست که برویم زندگی اخلاقی و معنوی و روحی و شخصیتی خود را </w:t>
      </w:r>
      <w:proofErr w:type="spellStart"/>
      <w:r w:rsidRPr="00E45842">
        <w:rPr>
          <w:rFonts w:ascii="IRBadr" w:hAnsi="IRBadr" w:cs="IRBadr"/>
          <w:color w:val="auto"/>
          <w:rtl/>
        </w:rPr>
        <w:t>واکاوی</w:t>
      </w:r>
      <w:proofErr w:type="spellEnd"/>
      <w:r w:rsidRPr="00E45842">
        <w:rPr>
          <w:rFonts w:ascii="IRBadr" w:hAnsi="IRBadr" w:cs="IRBadr"/>
          <w:color w:val="auto"/>
          <w:rtl/>
        </w:rPr>
        <w:t xml:space="preserve"> کنیم؛ بازشناسی کنیم. به خود و </w:t>
      </w:r>
      <w:proofErr w:type="spellStart"/>
      <w:r w:rsidRPr="00E45842">
        <w:rPr>
          <w:rFonts w:ascii="IRBadr" w:hAnsi="IRBadr" w:cs="IRBadr"/>
          <w:color w:val="auto"/>
          <w:rtl/>
        </w:rPr>
        <w:t>خانواده‌ی</w:t>
      </w:r>
      <w:proofErr w:type="spellEnd"/>
      <w:r w:rsidRPr="00E45842">
        <w:rPr>
          <w:rFonts w:ascii="IRBadr" w:hAnsi="IRBadr" w:cs="IRBadr"/>
          <w:color w:val="auto"/>
          <w:rtl/>
        </w:rPr>
        <w:t xml:space="preserve"> خود دقت کنیم. ببینیم آنچه که به روح و روان و </w:t>
      </w:r>
      <w:proofErr w:type="spellStart"/>
      <w:r w:rsidRPr="00E45842">
        <w:rPr>
          <w:rFonts w:ascii="IRBadr" w:hAnsi="IRBadr" w:cs="IRBadr"/>
          <w:color w:val="auto"/>
          <w:rtl/>
        </w:rPr>
        <w:t>آینده‌ی</w:t>
      </w:r>
      <w:proofErr w:type="spellEnd"/>
      <w:r w:rsidRPr="00E45842">
        <w:rPr>
          <w:rFonts w:ascii="IRBadr" w:hAnsi="IRBadr" w:cs="IRBadr"/>
          <w:color w:val="auto"/>
          <w:rtl/>
        </w:rPr>
        <w:t xml:space="preserve"> معنوی‌ ما بر </w:t>
      </w:r>
      <w:proofErr w:type="spellStart"/>
      <w:r w:rsidRPr="00E45842">
        <w:rPr>
          <w:rFonts w:ascii="IRBadr" w:hAnsi="IRBadr" w:cs="IRBadr"/>
          <w:color w:val="auto"/>
          <w:rtl/>
        </w:rPr>
        <w:t>می‌گردد</w:t>
      </w:r>
      <w:proofErr w:type="spellEnd"/>
      <w:r w:rsidRPr="00E45842">
        <w:rPr>
          <w:rFonts w:ascii="IRBadr" w:hAnsi="IRBadr" w:cs="IRBadr"/>
          <w:color w:val="auto"/>
          <w:rtl/>
        </w:rPr>
        <w:t xml:space="preserve">، چه بوده؛ چه کردیم. جواب همین سوالاتی که عرض کردم را بدهیم. اگر </w:t>
      </w:r>
      <w:proofErr w:type="spellStart"/>
      <w:r w:rsidRPr="00E45842">
        <w:rPr>
          <w:rFonts w:ascii="IRBadr" w:hAnsi="IRBadr" w:cs="IRBadr"/>
          <w:color w:val="auto"/>
          <w:rtl/>
        </w:rPr>
        <w:t>دنبالش</w:t>
      </w:r>
      <w:proofErr w:type="spellEnd"/>
      <w:r w:rsidRPr="00E45842">
        <w:rPr>
          <w:rFonts w:ascii="IRBadr" w:hAnsi="IRBadr" w:cs="IRBadr"/>
          <w:color w:val="auto"/>
          <w:rtl/>
        </w:rPr>
        <w:t xml:space="preserve"> رفتیم آن وقت حتی بنشینید یک </w:t>
      </w:r>
      <w:proofErr w:type="spellStart"/>
      <w:r w:rsidRPr="00E45842">
        <w:rPr>
          <w:rFonts w:ascii="IRBadr" w:hAnsi="IRBadr" w:cs="IRBadr"/>
          <w:color w:val="auto"/>
          <w:rtl/>
        </w:rPr>
        <w:t>گوشه‌ای</w:t>
      </w:r>
      <w:proofErr w:type="spellEnd"/>
      <w:r w:rsidRPr="00E45842">
        <w:rPr>
          <w:rFonts w:ascii="IRBadr" w:hAnsi="IRBadr" w:cs="IRBadr"/>
          <w:color w:val="auto"/>
          <w:rtl/>
        </w:rPr>
        <w:t xml:space="preserve"> یک قلم و کاغذ بردارید و روی کاغذ بیاورید. </w:t>
      </w:r>
      <w:proofErr w:type="spellStart"/>
      <w:r w:rsidRPr="00E45842">
        <w:rPr>
          <w:rFonts w:ascii="IRBadr" w:hAnsi="IRBadr" w:cs="IRBadr"/>
          <w:color w:val="auto"/>
          <w:rtl/>
        </w:rPr>
        <w:t>این‌ها</w:t>
      </w:r>
      <w:proofErr w:type="spellEnd"/>
      <w:r w:rsidRPr="00E45842">
        <w:rPr>
          <w:rFonts w:ascii="IRBadr" w:hAnsi="IRBadr" w:cs="IRBadr"/>
          <w:color w:val="auto"/>
          <w:rtl/>
        </w:rPr>
        <w:t xml:space="preserve"> انسان را جلو </w:t>
      </w:r>
      <w:proofErr w:type="spellStart"/>
      <w:r w:rsidRPr="00E45842">
        <w:rPr>
          <w:rFonts w:ascii="IRBadr" w:hAnsi="IRBadr" w:cs="IRBadr"/>
          <w:color w:val="auto"/>
          <w:rtl/>
        </w:rPr>
        <w:t>می‌برد</w:t>
      </w:r>
      <w:proofErr w:type="spellEnd"/>
      <w:r w:rsidRPr="00E45842">
        <w:rPr>
          <w:rFonts w:ascii="IRBadr" w:hAnsi="IRBadr" w:cs="IRBadr"/>
          <w:color w:val="auto"/>
          <w:rtl/>
        </w:rPr>
        <w:t xml:space="preserve">. یک دفتر بردارید بین خودتان و خدا خلوت کنید. هیچ کسی هم نباشد، یک لیست برای کارهای خوبی که کردید و یک لیست هم برای کارهای بدی که کردید. کلاه هم سر خودمان نگذاریم. ببینیم در اعماق </w:t>
      </w:r>
      <w:proofErr w:type="spellStart"/>
      <w:r w:rsidRPr="00E45842">
        <w:rPr>
          <w:rFonts w:ascii="IRBadr" w:hAnsi="IRBadr" w:cs="IRBadr"/>
          <w:color w:val="auto"/>
          <w:rtl/>
        </w:rPr>
        <w:t>وجودمان</w:t>
      </w:r>
      <w:proofErr w:type="spellEnd"/>
      <w:r w:rsidRPr="00E45842">
        <w:rPr>
          <w:rFonts w:ascii="IRBadr" w:hAnsi="IRBadr" w:cs="IRBadr"/>
          <w:color w:val="auto"/>
          <w:rtl/>
        </w:rPr>
        <w:t xml:space="preserve">، چه خبر است؟ بعد این خوبی و </w:t>
      </w:r>
      <w:proofErr w:type="spellStart"/>
      <w:r w:rsidRPr="00E45842">
        <w:rPr>
          <w:rFonts w:ascii="IRBadr" w:hAnsi="IRBadr" w:cs="IRBadr"/>
          <w:color w:val="auto"/>
          <w:rtl/>
        </w:rPr>
        <w:t>بدی‌ها</w:t>
      </w:r>
      <w:proofErr w:type="spellEnd"/>
      <w:r w:rsidRPr="00E45842">
        <w:rPr>
          <w:rFonts w:ascii="IRBadr" w:hAnsi="IRBadr" w:cs="IRBadr"/>
          <w:color w:val="auto"/>
          <w:rtl/>
        </w:rPr>
        <w:t xml:space="preserve"> را کنار هم بگذارید و یک </w:t>
      </w:r>
      <w:proofErr w:type="spellStart"/>
      <w:r w:rsidRPr="00E45842">
        <w:rPr>
          <w:rFonts w:ascii="IRBadr" w:hAnsi="IRBadr" w:cs="IRBadr"/>
          <w:color w:val="auto"/>
          <w:rtl/>
        </w:rPr>
        <w:t>چشم‌اندازی</w:t>
      </w:r>
      <w:proofErr w:type="spellEnd"/>
      <w:r w:rsidRPr="00E45842">
        <w:rPr>
          <w:rFonts w:ascii="IRBadr" w:hAnsi="IRBadr" w:cs="IRBadr"/>
          <w:color w:val="auto"/>
          <w:rtl/>
        </w:rPr>
        <w:t xml:space="preserve"> برای آینده ترسیم کنید. </w:t>
      </w:r>
    </w:p>
    <w:p w:rsidR="00B8375B" w:rsidRPr="00E45842" w:rsidRDefault="00B8375B" w:rsidP="00E45842">
      <w:pPr>
        <w:spacing w:after="160" w:line="259" w:lineRule="auto"/>
        <w:ind w:firstLine="0"/>
        <w:contextualSpacing w:val="0"/>
        <w:jc w:val="lowKashida"/>
        <w:rPr>
          <w:rFonts w:ascii="IRBadr" w:hAnsi="IRBadr" w:cs="IRBadr"/>
          <w:color w:val="auto"/>
          <w:rtl/>
        </w:rPr>
      </w:pPr>
      <w:r w:rsidRPr="00E45842">
        <w:rPr>
          <w:rFonts w:ascii="IRBadr" w:hAnsi="IRBadr" w:cs="IRBadr"/>
          <w:color w:val="auto"/>
          <w:rtl/>
        </w:rPr>
        <w:t xml:space="preserve">این معنای و پیام عید است. همیشه این پیام هست. هر روز و هر شب خودت را محاسبه کن. هر شب این برنامه را اجرا کن. حالا ما سالی یک بار هم با نگاه کلی و کلان هم در </w:t>
      </w:r>
      <w:proofErr w:type="spellStart"/>
      <w:r w:rsidRPr="00E45842">
        <w:rPr>
          <w:rFonts w:ascii="IRBadr" w:hAnsi="IRBadr" w:cs="IRBadr"/>
          <w:color w:val="auto"/>
          <w:rtl/>
        </w:rPr>
        <w:t>حوزه‌ی</w:t>
      </w:r>
      <w:proofErr w:type="spellEnd"/>
      <w:r w:rsidRPr="00E45842">
        <w:rPr>
          <w:rFonts w:ascii="IRBadr" w:hAnsi="IRBadr" w:cs="IRBadr"/>
          <w:color w:val="auto"/>
          <w:rtl/>
        </w:rPr>
        <w:t xml:space="preserve"> کارهای اجتماعی و مسئولان و کارکنان و مدیران و کارمندان باید انجام بدهند. این یک مطلب است. </w:t>
      </w:r>
    </w:p>
    <w:p w:rsidR="00B8375B" w:rsidRPr="00E45842" w:rsidRDefault="00B8375B" w:rsidP="00E45842">
      <w:pPr>
        <w:pStyle w:val="2"/>
        <w:rPr>
          <w:rFonts w:ascii="IRBadr" w:eastAsia="Times New Roman" w:hAnsi="IRBadr"/>
          <w:rtl/>
        </w:rPr>
      </w:pPr>
      <w:bookmarkStart w:id="25" w:name="_Toc456595347"/>
      <w:r w:rsidRPr="00E45842">
        <w:rPr>
          <w:rFonts w:ascii="IRBadr" w:eastAsia="Times New Roman" w:hAnsi="IRBadr"/>
          <w:rtl/>
        </w:rPr>
        <w:t>دوری از خرافات و پایبندی به آداب و رسوم مورد پسند اسلام</w:t>
      </w:r>
      <w:bookmarkEnd w:id="25"/>
    </w:p>
    <w:p w:rsidR="00B8375B" w:rsidRPr="00E45842" w:rsidRDefault="00B8375B" w:rsidP="00E45842">
      <w:pPr>
        <w:spacing w:after="160" w:line="259" w:lineRule="auto"/>
        <w:ind w:firstLine="0"/>
        <w:contextualSpacing w:val="0"/>
        <w:jc w:val="lowKashida"/>
        <w:rPr>
          <w:rFonts w:ascii="IRBadr" w:hAnsi="IRBadr" w:cs="IRBadr"/>
          <w:color w:val="auto"/>
          <w:rtl/>
        </w:rPr>
      </w:pPr>
      <w:r w:rsidRPr="00E45842">
        <w:rPr>
          <w:rFonts w:ascii="IRBadr" w:hAnsi="IRBadr" w:cs="IRBadr"/>
          <w:color w:val="auto"/>
          <w:rtl/>
        </w:rPr>
        <w:t xml:space="preserve">مطلب دوم در پایان سال و در </w:t>
      </w:r>
      <w:proofErr w:type="spellStart"/>
      <w:r w:rsidRPr="00E45842">
        <w:rPr>
          <w:rFonts w:ascii="IRBadr" w:hAnsi="IRBadr" w:cs="IRBadr"/>
          <w:color w:val="auto"/>
          <w:rtl/>
        </w:rPr>
        <w:t>آستانه‌ی</w:t>
      </w:r>
      <w:proofErr w:type="spellEnd"/>
      <w:r w:rsidRPr="00E45842">
        <w:rPr>
          <w:rFonts w:ascii="IRBadr" w:hAnsi="IRBadr" w:cs="IRBadr"/>
          <w:color w:val="auto"/>
          <w:rtl/>
        </w:rPr>
        <w:t xml:space="preserve"> سال جدید، آداب و رسوم خوب و گاه </w:t>
      </w:r>
      <w:proofErr w:type="spellStart"/>
      <w:r w:rsidRPr="00E45842">
        <w:rPr>
          <w:rFonts w:ascii="IRBadr" w:hAnsi="IRBadr" w:cs="IRBadr"/>
          <w:color w:val="auto"/>
          <w:rtl/>
        </w:rPr>
        <w:t>ناپسندی</w:t>
      </w:r>
      <w:proofErr w:type="spellEnd"/>
      <w:r w:rsidRPr="00E45842">
        <w:rPr>
          <w:rFonts w:ascii="IRBadr" w:hAnsi="IRBadr" w:cs="IRBadr"/>
          <w:color w:val="auto"/>
          <w:rtl/>
        </w:rPr>
        <w:t xml:space="preserve"> وجود دارد. </w:t>
      </w:r>
      <w:proofErr w:type="spellStart"/>
      <w:r w:rsidRPr="00E45842">
        <w:rPr>
          <w:rFonts w:ascii="IRBadr" w:hAnsi="IRBadr" w:cs="IRBadr"/>
          <w:color w:val="auto"/>
          <w:rtl/>
        </w:rPr>
        <w:t>آداب‌های</w:t>
      </w:r>
      <w:proofErr w:type="spellEnd"/>
      <w:r w:rsidRPr="00E45842">
        <w:rPr>
          <w:rFonts w:ascii="IRBadr" w:hAnsi="IRBadr" w:cs="IRBadr"/>
          <w:color w:val="auto"/>
          <w:rtl/>
        </w:rPr>
        <w:t xml:space="preserve"> ناپسند و خرافی و </w:t>
      </w:r>
      <w:proofErr w:type="spellStart"/>
      <w:r w:rsidRPr="00E45842">
        <w:rPr>
          <w:rFonts w:ascii="IRBadr" w:hAnsi="IRBadr" w:cs="IRBadr"/>
          <w:color w:val="auto"/>
          <w:rtl/>
        </w:rPr>
        <w:t>موهوم</w:t>
      </w:r>
      <w:proofErr w:type="spellEnd"/>
      <w:r w:rsidRPr="00E45842">
        <w:rPr>
          <w:rFonts w:ascii="IRBadr" w:hAnsi="IRBadr" w:cs="IRBadr"/>
          <w:color w:val="auto"/>
          <w:rtl/>
        </w:rPr>
        <w:t xml:space="preserve"> را باید کنار گذاشت. اما یک آداب خوبی است که اسلام همیشه به آن ترغیب کرده است. </w:t>
      </w:r>
      <w:proofErr w:type="spellStart"/>
      <w:r w:rsidRPr="00E45842">
        <w:rPr>
          <w:rFonts w:ascii="IRBadr" w:hAnsi="IRBadr" w:cs="IRBadr"/>
          <w:color w:val="auto"/>
          <w:rtl/>
        </w:rPr>
        <w:t>تعطیلاتی</w:t>
      </w:r>
      <w:proofErr w:type="spellEnd"/>
      <w:r w:rsidRPr="00E45842">
        <w:rPr>
          <w:rFonts w:ascii="IRBadr" w:hAnsi="IRBadr" w:cs="IRBadr"/>
          <w:color w:val="auto"/>
          <w:rtl/>
        </w:rPr>
        <w:t xml:space="preserve"> هم پیش </w:t>
      </w:r>
      <w:proofErr w:type="spellStart"/>
      <w:r w:rsidRPr="00E45842">
        <w:rPr>
          <w:rFonts w:ascii="IRBadr" w:hAnsi="IRBadr" w:cs="IRBadr"/>
          <w:color w:val="auto"/>
          <w:rtl/>
        </w:rPr>
        <w:t>می‌آید</w:t>
      </w:r>
      <w:proofErr w:type="spellEnd"/>
      <w:r w:rsidRPr="00E45842">
        <w:rPr>
          <w:rFonts w:ascii="IRBadr" w:hAnsi="IRBadr" w:cs="IRBadr"/>
          <w:color w:val="auto"/>
          <w:rtl/>
        </w:rPr>
        <w:t xml:space="preserve"> که فرصت برای بروز این کارهای خوب است. اینها چیزهای خوبی است. </w:t>
      </w:r>
      <w:proofErr w:type="spellStart"/>
      <w:r w:rsidRPr="00E45842">
        <w:rPr>
          <w:rFonts w:ascii="IRBadr" w:hAnsi="IRBadr" w:cs="IRBadr"/>
          <w:color w:val="auto"/>
          <w:rtl/>
        </w:rPr>
        <w:t>صله‌ی</w:t>
      </w:r>
      <w:proofErr w:type="spellEnd"/>
      <w:r w:rsidRPr="00E45842">
        <w:rPr>
          <w:rFonts w:ascii="IRBadr" w:hAnsi="IRBadr" w:cs="IRBadr"/>
          <w:color w:val="auto"/>
          <w:rtl/>
        </w:rPr>
        <w:t xml:space="preserve"> رحم است. سرزدن به خویشان، به دوستان است. کنار گذاشتن </w:t>
      </w:r>
      <w:proofErr w:type="spellStart"/>
      <w:r w:rsidRPr="00E45842">
        <w:rPr>
          <w:rFonts w:ascii="IRBadr" w:hAnsi="IRBadr" w:cs="IRBadr"/>
          <w:color w:val="auto"/>
          <w:rtl/>
        </w:rPr>
        <w:t>کینه‌ها</w:t>
      </w:r>
      <w:proofErr w:type="spellEnd"/>
      <w:r w:rsidRPr="00E45842">
        <w:rPr>
          <w:rFonts w:ascii="IRBadr" w:hAnsi="IRBadr" w:cs="IRBadr"/>
          <w:color w:val="auto"/>
          <w:rtl/>
        </w:rPr>
        <w:t xml:space="preserve"> و </w:t>
      </w:r>
      <w:proofErr w:type="spellStart"/>
      <w:r w:rsidRPr="00E45842">
        <w:rPr>
          <w:rFonts w:ascii="IRBadr" w:hAnsi="IRBadr" w:cs="IRBadr"/>
          <w:color w:val="auto"/>
          <w:rtl/>
        </w:rPr>
        <w:t>عداوت‌هاست</w:t>
      </w:r>
      <w:proofErr w:type="spellEnd"/>
      <w:r w:rsidRPr="00E45842">
        <w:rPr>
          <w:rFonts w:ascii="IRBadr" w:hAnsi="IRBadr" w:cs="IRBadr"/>
          <w:color w:val="auto"/>
          <w:rtl/>
        </w:rPr>
        <w:t xml:space="preserve">. اگر با کسی قهر هستید آن قهر را کنار بگذارید. اگر </w:t>
      </w:r>
      <w:proofErr w:type="spellStart"/>
      <w:r w:rsidRPr="00E45842">
        <w:rPr>
          <w:rFonts w:ascii="IRBadr" w:hAnsi="IRBadr" w:cs="IRBadr"/>
          <w:color w:val="auto"/>
          <w:rtl/>
        </w:rPr>
        <w:t>کینه‌ای</w:t>
      </w:r>
      <w:proofErr w:type="spellEnd"/>
      <w:r w:rsidRPr="00E45842">
        <w:rPr>
          <w:rFonts w:ascii="IRBadr" w:hAnsi="IRBadr" w:cs="IRBadr"/>
          <w:color w:val="auto"/>
          <w:rtl/>
        </w:rPr>
        <w:t xml:space="preserve"> دارید آن را بشویید. سری به اقوام و خویشان زدن از کارهای بسیار مهمی است که در هر فرصتی خوب است؛ در این فرصت هم خوب است. سفر و تفرجی که با موازین اسلامی همراه باشد، کار خوبی است؛ اسلام هم آن را قبول دارد و توجه کردن به آن هم خوب است. </w:t>
      </w:r>
    </w:p>
    <w:p w:rsidR="00B8375B" w:rsidRPr="00E45842" w:rsidRDefault="00B8375B" w:rsidP="00E45842">
      <w:pPr>
        <w:pStyle w:val="2"/>
        <w:rPr>
          <w:rFonts w:ascii="IRBadr" w:eastAsia="Times New Roman" w:hAnsi="IRBadr"/>
          <w:rtl/>
        </w:rPr>
      </w:pPr>
      <w:bookmarkStart w:id="26" w:name="_Toc456595348"/>
      <w:proofErr w:type="spellStart"/>
      <w:r w:rsidRPr="00E45842">
        <w:rPr>
          <w:rFonts w:ascii="IRBadr" w:eastAsia="Times New Roman" w:hAnsi="IRBadr"/>
          <w:rtl/>
        </w:rPr>
        <w:t>ویژگی‌های</w:t>
      </w:r>
      <w:proofErr w:type="spellEnd"/>
      <w:r w:rsidRPr="00E45842">
        <w:rPr>
          <w:rFonts w:ascii="IRBadr" w:eastAsia="Times New Roman" w:hAnsi="IRBadr"/>
          <w:rtl/>
        </w:rPr>
        <w:t xml:space="preserve"> </w:t>
      </w:r>
      <w:proofErr w:type="spellStart"/>
      <w:r w:rsidRPr="00E45842">
        <w:rPr>
          <w:rFonts w:ascii="IRBadr" w:eastAsia="Times New Roman" w:hAnsi="IRBadr"/>
          <w:rtl/>
        </w:rPr>
        <w:t>جامعه‌ی</w:t>
      </w:r>
      <w:proofErr w:type="spellEnd"/>
      <w:r w:rsidRPr="00E45842">
        <w:rPr>
          <w:rFonts w:ascii="IRBadr" w:eastAsia="Times New Roman" w:hAnsi="IRBadr"/>
          <w:rtl/>
        </w:rPr>
        <w:t xml:space="preserve"> زنده و مرده</w:t>
      </w:r>
      <w:bookmarkEnd w:id="26"/>
      <w:r w:rsidRPr="00E45842">
        <w:rPr>
          <w:rFonts w:ascii="IRBadr" w:eastAsia="Times New Roman" w:hAnsi="IRBadr"/>
          <w:rtl/>
        </w:rPr>
        <w:t xml:space="preserve"> </w:t>
      </w:r>
    </w:p>
    <w:p w:rsidR="00B8375B" w:rsidRPr="00E45842" w:rsidRDefault="00B8375B" w:rsidP="00E45842">
      <w:pPr>
        <w:spacing w:after="160" w:line="259" w:lineRule="auto"/>
        <w:ind w:firstLine="0"/>
        <w:contextualSpacing w:val="0"/>
        <w:jc w:val="lowKashida"/>
        <w:rPr>
          <w:rFonts w:ascii="IRBadr" w:hAnsi="IRBadr" w:cs="IRBadr"/>
          <w:color w:val="auto"/>
          <w:rtl/>
        </w:rPr>
      </w:pPr>
      <w:r w:rsidRPr="00E45842">
        <w:rPr>
          <w:rFonts w:ascii="IRBadr" w:hAnsi="IRBadr" w:cs="IRBadr"/>
          <w:color w:val="auto"/>
          <w:rtl/>
        </w:rPr>
        <w:t xml:space="preserve">از </w:t>
      </w:r>
      <w:proofErr w:type="spellStart"/>
      <w:r w:rsidRPr="00E45842">
        <w:rPr>
          <w:rFonts w:ascii="IRBadr" w:hAnsi="IRBadr" w:cs="IRBadr"/>
          <w:color w:val="auto"/>
          <w:rtl/>
        </w:rPr>
        <w:t>همه‌ی</w:t>
      </w:r>
      <w:proofErr w:type="spellEnd"/>
      <w:r w:rsidRPr="00E45842">
        <w:rPr>
          <w:rFonts w:ascii="IRBadr" w:hAnsi="IRBadr" w:cs="IRBadr"/>
          <w:color w:val="auto"/>
          <w:rtl/>
        </w:rPr>
        <w:t xml:space="preserve"> </w:t>
      </w:r>
      <w:proofErr w:type="spellStart"/>
      <w:r w:rsidRPr="00E45842">
        <w:rPr>
          <w:rFonts w:ascii="IRBadr" w:hAnsi="IRBadr" w:cs="IRBadr"/>
          <w:color w:val="auto"/>
          <w:rtl/>
        </w:rPr>
        <w:t>این‌ها</w:t>
      </w:r>
      <w:proofErr w:type="spellEnd"/>
      <w:r w:rsidRPr="00E45842">
        <w:rPr>
          <w:rFonts w:ascii="IRBadr" w:hAnsi="IRBadr" w:cs="IRBadr"/>
          <w:color w:val="auto"/>
          <w:rtl/>
        </w:rPr>
        <w:t xml:space="preserve"> مهمتر توجه به مستمند، یتیمان و بیماران است. توجه به کسانی است که در </w:t>
      </w:r>
      <w:proofErr w:type="spellStart"/>
      <w:r w:rsidRPr="00E45842">
        <w:rPr>
          <w:rFonts w:ascii="IRBadr" w:hAnsi="IRBadr" w:cs="IRBadr"/>
          <w:color w:val="auto"/>
          <w:rtl/>
        </w:rPr>
        <w:t>بیمارستان‌ها</w:t>
      </w:r>
      <w:proofErr w:type="spellEnd"/>
      <w:r w:rsidRPr="00E45842">
        <w:rPr>
          <w:rFonts w:ascii="IRBadr" w:hAnsi="IRBadr" w:cs="IRBadr"/>
          <w:color w:val="auto"/>
          <w:rtl/>
        </w:rPr>
        <w:t xml:space="preserve"> هستند؛ در مراکز نگهداری هستند؛ عقب افتاده هستند؛ معلول </w:t>
      </w:r>
      <w:proofErr w:type="spellStart"/>
      <w:r w:rsidRPr="00E45842">
        <w:rPr>
          <w:rFonts w:ascii="IRBadr" w:hAnsi="IRBadr" w:cs="IRBadr"/>
          <w:color w:val="auto"/>
          <w:rtl/>
        </w:rPr>
        <w:t>اند</w:t>
      </w:r>
      <w:proofErr w:type="spellEnd"/>
      <w:r w:rsidRPr="00E45842">
        <w:rPr>
          <w:rFonts w:ascii="IRBadr" w:hAnsi="IRBadr" w:cs="IRBadr"/>
          <w:color w:val="auto"/>
          <w:rtl/>
        </w:rPr>
        <w:t xml:space="preserve">؛ مشکلی دارند؛ فقری با آن دست و پنجه نرم </w:t>
      </w:r>
      <w:proofErr w:type="spellStart"/>
      <w:r w:rsidRPr="00E45842">
        <w:rPr>
          <w:rFonts w:ascii="IRBadr" w:hAnsi="IRBadr" w:cs="IRBadr"/>
          <w:color w:val="auto"/>
          <w:rtl/>
        </w:rPr>
        <w:t>می‌کنند</w:t>
      </w:r>
      <w:proofErr w:type="spellEnd"/>
      <w:r w:rsidRPr="00E45842">
        <w:rPr>
          <w:rFonts w:ascii="IRBadr" w:hAnsi="IRBadr" w:cs="IRBadr"/>
          <w:color w:val="auto"/>
          <w:rtl/>
        </w:rPr>
        <w:t xml:space="preserve">. </w:t>
      </w:r>
      <w:proofErr w:type="spellStart"/>
      <w:r w:rsidRPr="00E45842">
        <w:rPr>
          <w:rFonts w:ascii="IRBadr" w:hAnsi="IRBadr" w:cs="IRBadr"/>
          <w:color w:val="auto"/>
          <w:rtl/>
        </w:rPr>
        <w:t>این‌ها</w:t>
      </w:r>
      <w:proofErr w:type="spellEnd"/>
      <w:r w:rsidRPr="00E45842">
        <w:rPr>
          <w:rFonts w:ascii="IRBadr" w:hAnsi="IRBadr" w:cs="IRBadr"/>
          <w:color w:val="auto"/>
          <w:rtl/>
        </w:rPr>
        <w:t xml:space="preserve"> از </w:t>
      </w:r>
      <w:proofErr w:type="spellStart"/>
      <w:r w:rsidRPr="00E45842">
        <w:rPr>
          <w:rFonts w:ascii="IRBadr" w:hAnsi="IRBadr" w:cs="IRBadr"/>
          <w:color w:val="auto"/>
          <w:rtl/>
        </w:rPr>
        <w:t>جمله‌ی</w:t>
      </w:r>
      <w:proofErr w:type="spellEnd"/>
      <w:r w:rsidRPr="00E45842">
        <w:rPr>
          <w:rFonts w:ascii="IRBadr" w:hAnsi="IRBadr" w:cs="IRBadr"/>
          <w:color w:val="auto"/>
          <w:rtl/>
        </w:rPr>
        <w:t xml:space="preserve"> وظایف ماست. یکی از بهترین مواقع، همین ایام است. </w:t>
      </w:r>
      <w:proofErr w:type="spellStart"/>
      <w:r w:rsidRPr="00E45842">
        <w:rPr>
          <w:rFonts w:ascii="IRBadr" w:hAnsi="IRBadr" w:cs="IRBadr"/>
          <w:color w:val="auto"/>
          <w:rtl/>
        </w:rPr>
        <w:t>جامعه‌ی</w:t>
      </w:r>
      <w:proofErr w:type="spellEnd"/>
      <w:r w:rsidRPr="00E45842">
        <w:rPr>
          <w:rFonts w:ascii="IRBadr" w:hAnsi="IRBadr" w:cs="IRBadr"/>
          <w:color w:val="auto"/>
          <w:rtl/>
        </w:rPr>
        <w:t xml:space="preserve"> زنده، </w:t>
      </w:r>
      <w:proofErr w:type="spellStart"/>
      <w:r w:rsidRPr="00E45842">
        <w:rPr>
          <w:rFonts w:ascii="IRBadr" w:hAnsi="IRBadr" w:cs="IRBadr"/>
          <w:color w:val="auto"/>
          <w:rtl/>
        </w:rPr>
        <w:t>جامعه‌ی</w:t>
      </w:r>
      <w:proofErr w:type="spellEnd"/>
      <w:r w:rsidRPr="00E45842">
        <w:rPr>
          <w:rFonts w:ascii="IRBadr" w:hAnsi="IRBadr" w:cs="IRBadr"/>
          <w:color w:val="auto"/>
          <w:rtl/>
        </w:rPr>
        <w:t xml:space="preserve"> الهی، </w:t>
      </w:r>
      <w:proofErr w:type="spellStart"/>
      <w:r w:rsidRPr="00E45842">
        <w:rPr>
          <w:rFonts w:ascii="IRBadr" w:hAnsi="IRBadr" w:cs="IRBadr"/>
          <w:color w:val="auto"/>
          <w:rtl/>
        </w:rPr>
        <w:t>جامعه‌ی</w:t>
      </w:r>
      <w:proofErr w:type="spellEnd"/>
      <w:r w:rsidRPr="00E45842">
        <w:rPr>
          <w:rFonts w:ascii="IRBadr" w:hAnsi="IRBadr" w:cs="IRBadr"/>
          <w:color w:val="auto"/>
          <w:rtl/>
        </w:rPr>
        <w:t xml:space="preserve"> دینی، </w:t>
      </w:r>
      <w:proofErr w:type="spellStart"/>
      <w:r w:rsidRPr="00E45842">
        <w:rPr>
          <w:rFonts w:ascii="IRBadr" w:hAnsi="IRBadr" w:cs="IRBadr"/>
          <w:color w:val="auto"/>
          <w:rtl/>
        </w:rPr>
        <w:t>جامعه‌ای</w:t>
      </w:r>
      <w:proofErr w:type="spellEnd"/>
      <w:r w:rsidRPr="00E45842">
        <w:rPr>
          <w:rFonts w:ascii="IRBadr" w:hAnsi="IRBadr" w:cs="IRBadr"/>
          <w:color w:val="auto"/>
          <w:rtl/>
        </w:rPr>
        <w:t xml:space="preserve"> است که مانند بدن انسان، </w:t>
      </w:r>
      <w:r w:rsidRPr="00E45842">
        <w:rPr>
          <w:rFonts w:ascii="IRBadr" w:hAnsi="IRBadr" w:cs="IRBadr"/>
          <w:color w:val="auto"/>
          <w:rtl/>
        </w:rPr>
        <w:lastRenderedPageBreak/>
        <w:t xml:space="preserve">اگر برای یک سلول مشکلی پیش بیاید، </w:t>
      </w:r>
      <w:proofErr w:type="spellStart"/>
      <w:r w:rsidRPr="00E45842">
        <w:rPr>
          <w:rFonts w:ascii="IRBadr" w:hAnsi="IRBadr" w:cs="IRBadr"/>
          <w:color w:val="auto"/>
          <w:rtl/>
        </w:rPr>
        <w:t>همه‌ی</w:t>
      </w:r>
      <w:proofErr w:type="spellEnd"/>
      <w:r w:rsidRPr="00E45842">
        <w:rPr>
          <w:rFonts w:ascii="IRBadr" w:hAnsi="IRBadr" w:cs="IRBadr"/>
          <w:color w:val="auto"/>
          <w:rtl/>
        </w:rPr>
        <w:t xml:space="preserve"> </w:t>
      </w:r>
      <w:proofErr w:type="spellStart"/>
      <w:r w:rsidRPr="00E45842">
        <w:rPr>
          <w:rFonts w:ascii="IRBadr" w:hAnsi="IRBadr" w:cs="IRBadr"/>
          <w:color w:val="auto"/>
          <w:rtl/>
        </w:rPr>
        <w:t>سلول‌ها</w:t>
      </w:r>
      <w:proofErr w:type="spellEnd"/>
      <w:r w:rsidRPr="00E45842">
        <w:rPr>
          <w:rFonts w:ascii="IRBadr" w:hAnsi="IRBadr" w:cs="IRBadr"/>
          <w:color w:val="auto"/>
          <w:rtl/>
        </w:rPr>
        <w:t xml:space="preserve"> بسیج </w:t>
      </w:r>
      <w:proofErr w:type="spellStart"/>
      <w:r w:rsidRPr="00E45842">
        <w:rPr>
          <w:rFonts w:ascii="IRBadr" w:hAnsi="IRBadr" w:cs="IRBadr"/>
          <w:color w:val="auto"/>
          <w:rtl/>
        </w:rPr>
        <w:t>می‌شوند</w:t>
      </w:r>
      <w:proofErr w:type="spellEnd"/>
      <w:r w:rsidRPr="00E45842">
        <w:rPr>
          <w:rFonts w:ascii="IRBadr" w:hAnsi="IRBadr" w:cs="IRBadr"/>
          <w:color w:val="auto"/>
          <w:rtl/>
        </w:rPr>
        <w:t xml:space="preserve"> تا از این بدن دفاع کنند. یک </w:t>
      </w:r>
      <w:proofErr w:type="spellStart"/>
      <w:r w:rsidRPr="00E45842">
        <w:rPr>
          <w:rFonts w:ascii="IRBadr" w:hAnsi="IRBadr" w:cs="IRBadr"/>
          <w:color w:val="auto"/>
          <w:rtl/>
        </w:rPr>
        <w:t>گوشه‌ی</w:t>
      </w:r>
      <w:proofErr w:type="spellEnd"/>
      <w:r w:rsidRPr="00E45842">
        <w:rPr>
          <w:rFonts w:ascii="IRBadr" w:hAnsi="IRBadr" w:cs="IRBadr"/>
          <w:color w:val="auto"/>
          <w:rtl/>
        </w:rPr>
        <w:t xml:space="preserve"> بدن که </w:t>
      </w:r>
      <w:proofErr w:type="spellStart"/>
      <w:r w:rsidRPr="00E45842">
        <w:rPr>
          <w:rFonts w:ascii="IRBadr" w:hAnsi="IRBadr" w:cs="IRBadr"/>
          <w:color w:val="auto"/>
          <w:rtl/>
        </w:rPr>
        <w:t>مهاجمی</w:t>
      </w:r>
      <w:proofErr w:type="spellEnd"/>
      <w:r w:rsidRPr="00E45842">
        <w:rPr>
          <w:rFonts w:ascii="IRBadr" w:hAnsi="IRBadr" w:cs="IRBadr"/>
          <w:color w:val="auto"/>
          <w:rtl/>
        </w:rPr>
        <w:t xml:space="preserve"> به او هجوم </w:t>
      </w:r>
      <w:proofErr w:type="spellStart"/>
      <w:r w:rsidRPr="00E45842">
        <w:rPr>
          <w:rFonts w:ascii="IRBadr" w:hAnsi="IRBadr" w:cs="IRBadr"/>
          <w:color w:val="auto"/>
          <w:rtl/>
        </w:rPr>
        <w:t>می‌برد</w:t>
      </w:r>
      <w:proofErr w:type="spellEnd"/>
      <w:r w:rsidRPr="00E45842">
        <w:rPr>
          <w:rFonts w:ascii="IRBadr" w:hAnsi="IRBadr" w:cs="IRBadr"/>
          <w:color w:val="auto"/>
          <w:rtl/>
        </w:rPr>
        <w:t xml:space="preserve">، </w:t>
      </w:r>
      <w:proofErr w:type="spellStart"/>
      <w:r w:rsidRPr="00E45842">
        <w:rPr>
          <w:rFonts w:ascii="IRBadr" w:hAnsi="IRBadr" w:cs="IRBadr"/>
          <w:color w:val="auto"/>
          <w:rtl/>
        </w:rPr>
        <w:t>همه‌ی</w:t>
      </w:r>
      <w:proofErr w:type="spellEnd"/>
      <w:r w:rsidRPr="00E45842">
        <w:rPr>
          <w:rFonts w:ascii="IRBadr" w:hAnsi="IRBadr" w:cs="IRBadr"/>
          <w:color w:val="auto"/>
          <w:rtl/>
        </w:rPr>
        <w:t xml:space="preserve"> تجهیزات بدن، </w:t>
      </w:r>
      <w:proofErr w:type="spellStart"/>
      <w:r w:rsidRPr="00E45842">
        <w:rPr>
          <w:rFonts w:ascii="IRBadr" w:hAnsi="IRBadr" w:cs="IRBadr"/>
          <w:color w:val="auto"/>
          <w:rtl/>
        </w:rPr>
        <w:t>همه‌ی</w:t>
      </w:r>
      <w:proofErr w:type="spellEnd"/>
      <w:r w:rsidRPr="00E45842">
        <w:rPr>
          <w:rFonts w:ascii="IRBadr" w:hAnsi="IRBadr" w:cs="IRBadr"/>
          <w:color w:val="auto"/>
          <w:rtl/>
        </w:rPr>
        <w:t xml:space="preserve"> </w:t>
      </w:r>
      <w:proofErr w:type="spellStart"/>
      <w:r w:rsidRPr="00E45842">
        <w:rPr>
          <w:rFonts w:ascii="IRBadr" w:hAnsi="IRBadr" w:cs="IRBadr"/>
          <w:color w:val="auto"/>
          <w:rtl/>
        </w:rPr>
        <w:t>سلول‌ها</w:t>
      </w:r>
      <w:proofErr w:type="spellEnd"/>
      <w:r w:rsidRPr="00E45842">
        <w:rPr>
          <w:rFonts w:ascii="IRBadr" w:hAnsi="IRBadr" w:cs="IRBadr"/>
          <w:color w:val="auto"/>
          <w:rtl/>
        </w:rPr>
        <w:t xml:space="preserve"> و سیستم دفاعی، برای اینکه این بدن را سالم نگه دارد از بدن دفاع </w:t>
      </w:r>
      <w:proofErr w:type="spellStart"/>
      <w:r w:rsidRPr="00E45842">
        <w:rPr>
          <w:rFonts w:ascii="IRBadr" w:hAnsi="IRBadr" w:cs="IRBadr"/>
          <w:color w:val="auto"/>
          <w:rtl/>
        </w:rPr>
        <w:t>می‌کنند</w:t>
      </w:r>
      <w:proofErr w:type="spellEnd"/>
      <w:r w:rsidRPr="00E45842">
        <w:rPr>
          <w:rFonts w:ascii="IRBadr" w:hAnsi="IRBadr" w:cs="IRBadr"/>
          <w:color w:val="auto"/>
          <w:rtl/>
        </w:rPr>
        <w:t xml:space="preserve">. جامعه هم باید این گونه باشد. </w:t>
      </w:r>
      <w:proofErr w:type="spellStart"/>
      <w:r w:rsidRPr="00E45842">
        <w:rPr>
          <w:rFonts w:ascii="IRBadr" w:hAnsi="IRBadr" w:cs="IRBadr"/>
          <w:color w:val="auto"/>
          <w:rtl/>
        </w:rPr>
        <w:t>جامعه‌ای</w:t>
      </w:r>
      <w:proofErr w:type="spellEnd"/>
      <w:r w:rsidRPr="00E45842">
        <w:rPr>
          <w:rFonts w:ascii="IRBadr" w:hAnsi="IRBadr" w:cs="IRBadr"/>
          <w:color w:val="auto"/>
          <w:rtl/>
        </w:rPr>
        <w:t xml:space="preserve"> که از بیماران، از خویش و قوم خود، از نیازمندان شهر، از بیمارستان و </w:t>
      </w:r>
      <w:proofErr w:type="spellStart"/>
      <w:r w:rsidRPr="00E45842">
        <w:rPr>
          <w:rFonts w:ascii="IRBadr" w:hAnsi="IRBadr" w:cs="IRBadr"/>
          <w:color w:val="auto"/>
          <w:rtl/>
        </w:rPr>
        <w:t>معلوان</w:t>
      </w:r>
      <w:proofErr w:type="spellEnd"/>
      <w:r w:rsidRPr="00E45842">
        <w:rPr>
          <w:rFonts w:ascii="IRBadr" w:hAnsi="IRBadr" w:cs="IRBadr"/>
          <w:color w:val="auto"/>
          <w:rtl/>
        </w:rPr>
        <w:t xml:space="preserve"> خود بی اطلاع است و عکس </w:t>
      </w:r>
      <w:proofErr w:type="spellStart"/>
      <w:r w:rsidRPr="00E45842">
        <w:rPr>
          <w:rFonts w:ascii="IRBadr" w:hAnsi="IRBadr" w:cs="IRBadr"/>
          <w:color w:val="auto"/>
          <w:rtl/>
        </w:rPr>
        <w:t>العمل</w:t>
      </w:r>
      <w:proofErr w:type="spellEnd"/>
      <w:r w:rsidRPr="00E45842">
        <w:rPr>
          <w:rFonts w:ascii="IRBadr" w:hAnsi="IRBadr" w:cs="IRBadr"/>
          <w:color w:val="auto"/>
          <w:rtl/>
        </w:rPr>
        <w:t xml:space="preserve"> درستی نشان </w:t>
      </w:r>
      <w:proofErr w:type="spellStart"/>
      <w:r w:rsidRPr="00E45842">
        <w:rPr>
          <w:rFonts w:ascii="IRBadr" w:hAnsi="IRBadr" w:cs="IRBadr"/>
          <w:color w:val="auto"/>
          <w:rtl/>
        </w:rPr>
        <w:t>نمی‌دهد</w:t>
      </w:r>
      <w:proofErr w:type="spellEnd"/>
      <w:r w:rsidRPr="00E45842">
        <w:rPr>
          <w:rFonts w:ascii="IRBadr" w:hAnsi="IRBadr" w:cs="IRBadr"/>
          <w:color w:val="auto"/>
          <w:rtl/>
        </w:rPr>
        <w:t xml:space="preserve">، </w:t>
      </w:r>
      <w:proofErr w:type="spellStart"/>
      <w:r w:rsidRPr="00E45842">
        <w:rPr>
          <w:rFonts w:ascii="IRBadr" w:hAnsi="IRBadr" w:cs="IRBadr"/>
          <w:color w:val="auto"/>
          <w:rtl/>
        </w:rPr>
        <w:t>جامعه‌ای</w:t>
      </w:r>
      <w:proofErr w:type="spellEnd"/>
      <w:r w:rsidRPr="00E45842">
        <w:rPr>
          <w:rFonts w:ascii="IRBadr" w:hAnsi="IRBadr" w:cs="IRBadr"/>
          <w:color w:val="auto"/>
          <w:rtl/>
        </w:rPr>
        <w:t xml:space="preserve"> مرده است. </w:t>
      </w:r>
    </w:p>
    <w:p w:rsidR="00B8375B" w:rsidRPr="00E45842" w:rsidRDefault="00B8375B" w:rsidP="00E45842">
      <w:pPr>
        <w:spacing w:after="160" w:line="259" w:lineRule="auto"/>
        <w:ind w:firstLine="0"/>
        <w:contextualSpacing w:val="0"/>
        <w:jc w:val="lowKashida"/>
        <w:rPr>
          <w:rFonts w:ascii="IRBadr" w:hAnsi="IRBadr" w:cs="IRBadr"/>
          <w:color w:val="auto"/>
          <w:rtl/>
        </w:rPr>
      </w:pPr>
      <w:proofErr w:type="spellStart"/>
      <w:r w:rsidRPr="00E45842">
        <w:rPr>
          <w:rFonts w:ascii="IRBadr" w:hAnsi="IRBadr" w:cs="IRBadr"/>
          <w:color w:val="auto"/>
          <w:rtl/>
        </w:rPr>
        <w:t>جامعه‌ی</w:t>
      </w:r>
      <w:proofErr w:type="spellEnd"/>
      <w:r w:rsidRPr="00E45842">
        <w:rPr>
          <w:rFonts w:ascii="IRBadr" w:hAnsi="IRBadr" w:cs="IRBadr"/>
          <w:color w:val="auto"/>
          <w:rtl/>
        </w:rPr>
        <w:t xml:space="preserve"> زنده، اهل تعاون است؛ اهل </w:t>
      </w:r>
      <w:proofErr w:type="spellStart"/>
      <w:r w:rsidRPr="00E45842">
        <w:rPr>
          <w:rFonts w:ascii="IRBadr" w:hAnsi="IRBadr" w:cs="IRBadr"/>
          <w:color w:val="auto"/>
          <w:rtl/>
        </w:rPr>
        <w:t>تکافل</w:t>
      </w:r>
      <w:proofErr w:type="spellEnd"/>
      <w:r w:rsidRPr="00E45842">
        <w:rPr>
          <w:rFonts w:ascii="IRBadr" w:hAnsi="IRBadr" w:cs="IRBadr"/>
          <w:color w:val="auto"/>
          <w:rtl/>
        </w:rPr>
        <w:t xml:space="preserve"> است. فرصت عید را فرصتی برای </w:t>
      </w:r>
      <w:proofErr w:type="spellStart"/>
      <w:r w:rsidRPr="00E45842">
        <w:rPr>
          <w:rFonts w:ascii="IRBadr" w:hAnsi="IRBadr" w:cs="IRBadr"/>
          <w:color w:val="auto"/>
          <w:rtl/>
        </w:rPr>
        <w:t>دوستی‌ها</w:t>
      </w:r>
      <w:proofErr w:type="spellEnd"/>
      <w:r w:rsidRPr="00E45842">
        <w:rPr>
          <w:rFonts w:ascii="IRBadr" w:hAnsi="IRBadr" w:cs="IRBadr"/>
          <w:color w:val="auto"/>
          <w:rtl/>
        </w:rPr>
        <w:t xml:space="preserve">، </w:t>
      </w:r>
      <w:proofErr w:type="spellStart"/>
      <w:r w:rsidRPr="00E45842">
        <w:rPr>
          <w:rFonts w:ascii="IRBadr" w:hAnsi="IRBadr" w:cs="IRBadr"/>
          <w:color w:val="auto"/>
          <w:rtl/>
        </w:rPr>
        <w:t>محبت‌ها</w:t>
      </w:r>
      <w:proofErr w:type="spellEnd"/>
      <w:r w:rsidRPr="00E45842">
        <w:rPr>
          <w:rFonts w:ascii="IRBadr" w:hAnsi="IRBadr" w:cs="IRBadr"/>
          <w:color w:val="auto"/>
          <w:rtl/>
        </w:rPr>
        <w:t xml:space="preserve">، صفا، صمیمیت و </w:t>
      </w:r>
      <w:proofErr w:type="spellStart"/>
      <w:r w:rsidRPr="00E45842">
        <w:rPr>
          <w:rFonts w:ascii="IRBadr" w:hAnsi="IRBadr" w:cs="IRBadr"/>
          <w:color w:val="auto"/>
          <w:rtl/>
        </w:rPr>
        <w:t>خودسازی</w:t>
      </w:r>
      <w:proofErr w:type="spellEnd"/>
      <w:r w:rsidRPr="00E45842">
        <w:rPr>
          <w:rFonts w:ascii="IRBadr" w:hAnsi="IRBadr" w:cs="IRBadr"/>
          <w:color w:val="auto"/>
          <w:rtl/>
        </w:rPr>
        <w:t xml:space="preserve"> و توجه به دیگران قرار </w:t>
      </w:r>
      <w:proofErr w:type="spellStart"/>
      <w:r w:rsidRPr="00E45842">
        <w:rPr>
          <w:rFonts w:ascii="IRBadr" w:hAnsi="IRBadr" w:cs="IRBadr"/>
          <w:color w:val="auto"/>
          <w:rtl/>
        </w:rPr>
        <w:t>می‌دهد</w:t>
      </w:r>
      <w:proofErr w:type="spellEnd"/>
      <w:r w:rsidRPr="00E45842">
        <w:rPr>
          <w:rFonts w:ascii="IRBadr" w:hAnsi="IRBadr" w:cs="IRBadr"/>
          <w:color w:val="auto"/>
          <w:rtl/>
        </w:rPr>
        <w:t xml:space="preserve">. </w:t>
      </w:r>
      <w:proofErr w:type="spellStart"/>
      <w:r w:rsidRPr="00E45842">
        <w:rPr>
          <w:rFonts w:ascii="IRBadr" w:hAnsi="IRBadr" w:cs="IRBadr"/>
          <w:color w:val="auto"/>
          <w:rtl/>
        </w:rPr>
        <w:t>این‌ها</w:t>
      </w:r>
      <w:proofErr w:type="spellEnd"/>
      <w:r w:rsidRPr="00E45842">
        <w:rPr>
          <w:rFonts w:ascii="IRBadr" w:hAnsi="IRBadr" w:cs="IRBadr"/>
          <w:color w:val="auto"/>
          <w:rtl/>
        </w:rPr>
        <w:t xml:space="preserve"> </w:t>
      </w:r>
      <w:proofErr w:type="spellStart"/>
      <w:r w:rsidRPr="00E45842">
        <w:rPr>
          <w:rFonts w:ascii="IRBadr" w:hAnsi="IRBadr" w:cs="IRBadr"/>
          <w:color w:val="auto"/>
          <w:rtl/>
        </w:rPr>
        <w:t>توصیه‌های</w:t>
      </w:r>
      <w:proofErr w:type="spellEnd"/>
      <w:r w:rsidRPr="00E45842">
        <w:rPr>
          <w:rFonts w:ascii="IRBadr" w:hAnsi="IRBadr" w:cs="IRBadr"/>
          <w:color w:val="auto"/>
          <w:rtl/>
        </w:rPr>
        <w:t xml:space="preserve"> مهمی است که ما در ایام عید باید به آن توجه کنیم. مهمان نوازی و توجه به </w:t>
      </w:r>
      <w:proofErr w:type="spellStart"/>
      <w:r w:rsidRPr="00E45842">
        <w:rPr>
          <w:rFonts w:ascii="IRBadr" w:hAnsi="IRBadr" w:cs="IRBadr"/>
          <w:color w:val="auto"/>
          <w:rtl/>
        </w:rPr>
        <w:t>مهمان‌هایی</w:t>
      </w:r>
      <w:proofErr w:type="spellEnd"/>
      <w:r w:rsidRPr="00E45842">
        <w:rPr>
          <w:rFonts w:ascii="IRBadr" w:hAnsi="IRBadr" w:cs="IRBadr"/>
          <w:color w:val="auto"/>
          <w:rtl/>
        </w:rPr>
        <w:t xml:space="preserve"> که به خانه و به شهر خود </w:t>
      </w:r>
      <w:proofErr w:type="spellStart"/>
      <w:r w:rsidRPr="00E45842">
        <w:rPr>
          <w:rFonts w:ascii="IRBadr" w:hAnsi="IRBadr" w:cs="IRBadr"/>
          <w:color w:val="auto"/>
          <w:rtl/>
        </w:rPr>
        <w:t>می‌آید</w:t>
      </w:r>
      <w:proofErr w:type="spellEnd"/>
      <w:r w:rsidRPr="00E45842">
        <w:rPr>
          <w:rFonts w:ascii="IRBadr" w:hAnsi="IRBadr" w:cs="IRBadr"/>
          <w:color w:val="auto"/>
          <w:rtl/>
        </w:rPr>
        <w:t xml:space="preserve"> و توجه به آن امور و حفظ موازین و </w:t>
      </w:r>
      <w:proofErr w:type="spellStart"/>
      <w:r w:rsidRPr="00E45842">
        <w:rPr>
          <w:rFonts w:ascii="IRBadr" w:hAnsi="IRBadr" w:cs="IRBadr"/>
          <w:color w:val="auto"/>
          <w:rtl/>
        </w:rPr>
        <w:t>ارزش‌های</w:t>
      </w:r>
      <w:proofErr w:type="spellEnd"/>
      <w:r w:rsidRPr="00E45842">
        <w:rPr>
          <w:rFonts w:ascii="IRBadr" w:hAnsi="IRBadr" w:cs="IRBadr"/>
          <w:color w:val="auto"/>
          <w:rtl/>
        </w:rPr>
        <w:t xml:space="preserve"> اخلاقی و معنوی و الهی. اینها هم </w:t>
      </w:r>
      <w:proofErr w:type="spellStart"/>
      <w:r w:rsidRPr="00E45842">
        <w:rPr>
          <w:rFonts w:ascii="IRBadr" w:hAnsi="IRBadr" w:cs="IRBadr"/>
          <w:color w:val="auto"/>
          <w:rtl/>
        </w:rPr>
        <w:t>توصیه‌هایی</w:t>
      </w:r>
      <w:proofErr w:type="spellEnd"/>
      <w:r w:rsidRPr="00E45842">
        <w:rPr>
          <w:rFonts w:ascii="IRBadr" w:hAnsi="IRBadr" w:cs="IRBadr"/>
          <w:color w:val="auto"/>
          <w:rtl/>
        </w:rPr>
        <w:t xml:space="preserve"> است که شما به آن </w:t>
      </w:r>
      <w:proofErr w:type="spellStart"/>
      <w:r w:rsidRPr="00E45842">
        <w:rPr>
          <w:rFonts w:ascii="IRBadr" w:hAnsi="IRBadr" w:cs="IRBadr"/>
          <w:color w:val="auto"/>
          <w:rtl/>
        </w:rPr>
        <w:t>متذکرید</w:t>
      </w:r>
      <w:proofErr w:type="spellEnd"/>
      <w:r w:rsidRPr="00E45842">
        <w:rPr>
          <w:rFonts w:ascii="IRBadr" w:hAnsi="IRBadr" w:cs="IRBadr"/>
          <w:color w:val="auto"/>
          <w:rtl/>
        </w:rPr>
        <w:t xml:space="preserve"> و به آن </w:t>
      </w:r>
      <w:proofErr w:type="spellStart"/>
      <w:r w:rsidRPr="00E45842">
        <w:rPr>
          <w:rFonts w:ascii="IRBadr" w:hAnsi="IRBadr" w:cs="IRBadr"/>
          <w:color w:val="auto"/>
          <w:rtl/>
        </w:rPr>
        <w:t>آشنایید</w:t>
      </w:r>
      <w:proofErr w:type="spellEnd"/>
      <w:r w:rsidRPr="00E45842">
        <w:rPr>
          <w:rFonts w:ascii="IRBadr" w:hAnsi="IRBadr" w:cs="IRBadr"/>
          <w:color w:val="auto"/>
          <w:rtl/>
        </w:rPr>
        <w:t xml:space="preserve"> و من هم یادآوری کردم که </w:t>
      </w:r>
      <w:proofErr w:type="spellStart"/>
      <w:r w:rsidRPr="00E45842">
        <w:rPr>
          <w:rFonts w:ascii="IRBadr" w:hAnsi="IRBadr" w:cs="IRBadr"/>
          <w:color w:val="auto"/>
          <w:rtl/>
        </w:rPr>
        <w:t>همه‌ی</w:t>
      </w:r>
      <w:proofErr w:type="spellEnd"/>
      <w:r w:rsidRPr="00E45842">
        <w:rPr>
          <w:rFonts w:ascii="IRBadr" w:hAnsi="IRBadr" w:cs="IRBadr"/>
          <w:color w:val="auto"/>
          <w:rtl/>
        </w:rPr>
        <w:t xml:space="preserve"> ما در این ایام به این امور توجه کنیم ان </w:t>
      </w:r>
      <w:proofErr w:type="spellStart"/>
      <w:r w:rsidRPr="00E45842">
        <w:rPr>
          <w:rFonts w:ascii="IRBadr" w:hAnsi="IRBadr" w:cs="IRBadr"/>
          <w:color w:val="auto"/>
          <w:rtl/>
        </w:rPr>
        <w:t>شاء</w:t>
      </w:r>
      <w:proofErr w:type="spellEnd"/>
      <w:r w:rsidRPr="00E45842">
        <w:rPr>
          <w:rFonts w:ascii="IRBadr" w:hAnsi="IRBadr" w:cs="IRBadr"/>
          <w:color w:val="auto"/>
          <w:rtl/>
        </w:rPr>
        <w:t xml:space="preserve"> الله.</w:t>
      </w:r>
    </w:p>
    <w:p w:rsidR="00B8375B" w:rsidRPr="00E45842" w:rsidRDefault="00B8375B" w:rsidP="00E45842">
      <w:pPr>
        <w:pStyle w:val="2"/>
        <w:rPr>
          <w:rFonts w:ascii="IRBadr" w:eastAsia="Times New Roman" w:hAnsi="IRBadr"/>
          <w:rtl/>
        </w:rPr>
      </w:pPr>
      <w:bookmarkStart w:id="27" w:name="_Toc456595349"/>
      <w:r w:rsidRPr="00E45842">
        <w:rPr>
          <w:rFonts w:ascii="IRBadr" w:eastAsia="Times New Roman" w:hAnsi="IRBadr"/>
          <w:rtl/>
        </w:rPr>
        <w:t>اهمیت انتخابات مجلس شورای اسلامی</w:t>
      </w:r>
      <w:bookmarkEnd w:id="27"/>
    </w:p>
    <w:p w:rsidR="00B8375B" w:rsidRPr="00E45842" w:rsidRDefault="00B8375B" w:rsidP="00E45842">
      <w:pPr>
        <w:spacing w:after="160" w:line="259" w:lineRule="auto"/>
        <w:ind w:firstLine="0"/>
        <w:contextualSpacing w:val="0"/>
        <w:jc w:val="lowKashida"/>
        <w:rPr>
          <w:rFonts w:ascii="IRBadr" w:hAnsi="IRBadr" w:cs="IRBadr"/>
          <w:color w:val="auto"/>
          <w:rtl/>
        </w:rPr>
      </w:pPr>
      <w:r w:rsidRPr="00E45842">
        <w:rPr>
          <w:rFonts w:ascii="IRBadr" w:hAnsi="IRBadr" w:cs="IRBadr"/>
          <w:color w:val="auto"/>
          <w:rtl/>
        </w:rPr>
        <w:t xml:space="preserve">اما </w:t>
      </w:r>
      <w:proofErr w:type="spellStart"/>
      <w:r w:rsidRPr="00E45842">
        <w:rPr>
          <w:rFonts w:ascii="IRBadr" w:hAnsi="IRBadr" w:cs="IRBadr"/>
          <w:color w:val="auto"/>
          <w:rtl/>
        </w:rPr>
        <w:t>نکته‌ی</w:t>
      </w:r>
      <w:proofErr w:type="spellEnd"/>
      <w:r w:rsidRPr="00E45842">
        <w:rPr>
          <w:rFonts w:ascii="IRBadr" w:hAnsi="IRBadr" w:cs="IRBadr"/>
          <w:color w:val="auto"/>
          <w:rtl/>
        </w:rPr>
        <w:t xml:space="preserve"> دیگری هم که باید تأکید کنم این است که امروز، از روزهای بسیار مهم در تاریخ ماست. مهم نیست که به چه کسی رای </w:t>
      </w:r>
      <w:proofErr w:type="spellStart"/>
      <w:r w:rsidRPr="00E45842">
        <w:rPr>
          <w:rFonts w:ascii="IRBadr" w:hAnsi="IRBadr" w:cs="IRBadr"/>
          <w:color w:val="auto"/>
          <w:rtl/>
        </w:rPr>
        <w:t>می‌دهید</w:t>
      </w:r>
      <w:proofErr w:type="spellEnd"/>
      <w:r w:rsidRPr="00E45842">
        <w:rPr>
          <w:rFonts w:ascii="IRBadr" w:hAnsi="IRBadr" w:cs="IRBadr"/>
          <w:color w:val="auto"/>
          <w:rtl/>
        </w:rPr>
        <w:t xml:space="preserve">؛ چه کسی برگزیده </w:t>
      </w:r>
      <w:proofErr w:type="spellStart"/>
      <w:r w:rsidRPr="00E45842">
        <w:rPr>
          <w:rFonts w:ascii="IRBadr" w:hAnsi="IRBadr" w:cs="IRBadr"/>
          <w:color w:val="auto"/>
          <w:rtl/>
        </w:rPr>
        <w:t>می‌شود</w:t>
      </w:r>
      <w:proofErr w:type="spellEnd"/>
      <w:r w:rsidRPr="00E45842">
        <w:rPr>
          <w:rFonts w:ascii="IRBadr" w:hAnsi="IRBadr" w:cs="IRBadr"/>
          <w:color w:val="auto"/>
          <w:rtl/>
        </w:rPr>
        <w:t xml:space="preserve">. از آن بسیار </w:t>
      </w:r>
      <w:proofErr w:type="spellStart"/>
      <w:r w:rsidRPr="00E45842">
        <w:rPr>
          <w:rFonts w:ascii="IRBadr" w:hAnsi="IRBadr" w:cs="IRBadr"/>
          <w:color w:val="auto"/>
          <w:rtl/>
        </w:rPr>
        <w:t>مهم‌تر</w:t>
      </w:r>
      <w:proofErr w:type="spellEnd"/>
      <w:r w:rsidRPr="00E45842">
        <w:rPr>
          <w:rFonts w:ascii="IRBadr" w:hAnsi="IRBadr" w:cs="IRBadr"/>
          <w:color w:val="auto"/>
          <w:rtl/>
        </w:rPr>
        <w:t xml:space="preserve"> این است که ایران در دنیا احساس اقتدار کند. این نیاز امروز ماست. </w:t>
      </w:r>
      <w:proofErr w:type="spellStart"/>
      <w:r w:rsidRPr="00E45842">
        <w:rPr>
          <w:rFonts w:ascii="IRBadr" w:hAnsi="IRBadr" w:cs="IRBadr"/>
          <w:color w:val="auto"/>
          <w:rtl/>
        </w:rPr>
        <w:t>سرمایه‌ی</w:t>
      </w:r>
      <w:proofErr w:type="spellEnd"/>
      <w:r w:rsidRPr="00E45842">
        <w:rPr>
          <w:rFonts w:ascii="IRBadr" w:hAnsi="IRBadr" w:cs="IRBadr"/>
          <w:color w:val="auto"/>
          <w:rtl/>
        </w:rPr>
        <w:t xml:space="preserve"> ملی امروز ماست. بدانید دشمنان این ملت، </w:t>
      </w:r>
      <w:proofErr w:type="spellStart"/>
      <w:r w:rsidRPr="00E45842">
        <w:rPr>
          <w:rFonts w:ascii="IRBadr" w:hAnsi="IRBadr" w:cs="IRBadr"/>
          <w:color w:val="auto"/>
          <w:rtl/>
        </w:rPr>
        <w:t>رقیبان</w:t>
      </w:r>
      <w:proofErr w:type="spellEnd"/>
      <w:r w:rsidRPr="00E45842">
        <w:rPr>
          <w:rFonts w:ascii="IRBadr" w:hAnsi="IRBadr" w:cs="IRBadr"/>
          <w:color w:val="auto"/>
          <w:rtl/>
        </w:rPr>
        <w:t xml:space="preserve"> این ملت، دوستان این ملت، همه به دستان شما چشم </w:t>
      </w:r>
      <w:proofErr w:type="spellStart"/>
      <w:r w:rsidRPr="00E45842">
        <w:rPr>
          <w:rFonts w:ascii="IRBadr" w:hAnsi="IRBadr" w:cs="IRBadr"/>
          <w:color w:val="auto"/>
          <w:rtl/>
        </w:rPr>
        <w:t>دوخته‌اند</w:t>
      </w:r>
      <w:proofErr w:type="spellEnd"/>
      <w:r w:rsidRPr="00E45842">
        <w:rPr>
          <w:rFonts w:ascii="IRBadr" w:hAnsi="IRBadr" w:cs="IRBadr"/>
          <w:color w:val="auto"/>
          <w:rtl/>
        </w:rPr>
        <w:t xml:space="preserve"> که رای به صندوق </w:t>
      </w:r>
      <w:proofErr w:type="spellStart"/>
      <w:r w:rsidRPr="00E45842">
        <w:rPr>
          <w:rFonts w:ascii="IRBadr" w:hAnsi="IRBadr" w:cs="IRBadr"/>
          <w:color w:val="auto"/>
          <w:rtl/>
        </w:rPr>
        <w:t>می‌اندازید</w:t>
      </w:r>
      <w:proofErr w:type="spellEnd"/>
      <w:r w:rsidRPr="00E45842">
        <w:rPr>
          <w:rFonts w:ascii="IRBadr" w:hAnsi="IRBadr" w:cs="IRBadr"/>
          <w:color w:val="auto"/>
          <w:rtl/>
        </w:rPr>
        <w:t>، این را مطمئن باشید. اگر روزی توپ و تانک و سلاح اتمی، منبع اقتدار یک ملت بود، امروز صندوق رای، حضور در پای صندوق رای، برگزیدن هر کسی که م</w:t>
      </w:r>
      <w:bookmarkStart w:id="28" w:name="_GoBack"/>
      <w:bookmarkEnd w:id="28"/>
      <w:r w:rsidRPr="00E45842">
        <w:rPr>
          <w:rFonts w:ascii="IRBadr" w:hAnsi="IRBadr" w:cs="IRBadr"/>
          <w:color w:val="auto"/>
          <w:rtl/>
        </w:rPr>
        <w:t xml:space="preserve">ورد </w:t>
      </w:r>
      <w:proofErr w:type="spellStart"/>
      <w:r w:rsidRPr="00E45842">
        <w:rPr>
          <w:rFonts w:ascii="IRBadr" w:hAnsi="IRBadr" w:cs="IRBadr"/>
          <w:color w:val="auto"/>
          <w:rtl/>
        </w:rPr>
        <w:t>علاقه‌ی</w:t>
      </w:r>
      <w:proofErr w:type="spellEnd"/>
      <w:r w:rsidRPr="00E45842">
        <w:rPr>
          <w:rFonts w:ascii="IRBadr" w:hAnsi="IRBadr" w:cs="IRBadr"/>
          <w:color w:val="auto"/>
          <w:rtl/>
        </w:rPr>
        <w:t xml:space="preserve"> شما هست و تشکیل مجلس قوی و محکم و استوار، این منبع و منشأ اقتدار ملت و کشور است. کسانی که تا </w:t>
      </w:r>
      <w:proofErr w:type="spellStart"/>
      <w:r w:rsidRPr="00E45842">
        <w:rPr>
          <w:rFonts w:ascii="IRBadr" w:hAnsi="IRBadr" w:cs="IRBadr"/>
          <w:color w:val="auto"/>
          <w:rtl/>
        </w:rPr>
        <w:t>نیمه‌ی</w:t>
      </w:r>
      <w:proofErr w:type="spellEnd"/>
      <w:r w:rsidRPr="00E45842">
        <w:rPr>
          <w:rFonts w:ascii="IRBadr" w:hAnsi="IRBadr" w:cs="IRBadr"/>
          <w:color w:val="auto"/>
          <w:rtl/>
        </w:rPr>
        <w:t xml:space="preserve"> امروز به </w:t>
      </w:r>
      <w:proofErr w:type="spellStart"/>
      <w:r w:rsidRPr="00E45842">
        <w:rPr>
          <w:rFonts w:ascii="IRBadr" w:hAnsi="IRBadr" w:cs="IRBadr"/>
          <w:color w:val="auto"/>
          <w:rtl/>
        </w:rPr>
        <w:t>وظیفه‌ی</w:t>
      </w:r>
      <w:proofErr w:type="spellEnd"/>
      <w:r w:rsidRPr="00E45842">
        <w:rPr>
          <w:rFonts w:ascii="IRBadr" w:hAnsi="IRBadr" w:cs="IRBadr"/>
          <w:color w:val="auto"/>
          <w:rtl/>
        </w:rPr>
        <w:t xml:space="preserve"> خود عمل کردند، طوبی </w:t>
      </w:r>
      <w:proofErr w:type="spellStart"/>
      <w:r w:rsidRPr="00E45842">
        <w:rPr>
          <w:rFonts w:ascii="IRBadr" w:hAnsi="IRBadr" w:cs="IRBadr"/>
          <w:color w:val="auto"/>
          <w:rtl/>
        </w:rPr>
        <w:t>لهم</w:t>
      </w:r>
      <w:proofErr w:type="spellEnd"/>
      <w:r w:rsidRPr="00E45842">
        <w:rPr>
          <w:rFonts w:ascii="IRBadr" w:hAnsi="IRBadr" w:cs="IRBadr"/>
          <w:color w:val="auto"/>
          <w:rtl/>
        </w:rPr>
        <w:t xml:space="preserve">. آفرین بر </w:t>
      </w:r>
      <w:proofErr w:type="spellStart"/>
      <w:r w:rsidRPr="00E45842">
        <w:rPr>
          <w:rFonts w:ascii="IRBadr" w:hAnsi="IRBadr" w:cs="IRBadr"/>
          <w:color w:val="auto"/>
          <w:rtl/>
        </w:rPr>
        <w:t>آن‌ها</w:t>
      </w:r>
      <w:proofErr w:type="spellEnd"/>
      <w:r w:rsidRPr="00E45842">
        <w:rPr>
          <w:rFonts w:ascii="IRBadr" w:hAnsi="IRBadr" w:cs="IRBadr"/>
          <w:color w:val="auto"/>
          <w:rtl/>
        </w:rPr>
        <w:t xml:space="preserve">. اما </w:t>
      </w:r>
      <w:proofErr w:type="spellStart"/>
      <w:r w:rsidRPr="00E45842">
        <w:rPr>
          <w:rFonts w:ascii="IRBadr" w:hAnsi="IRBadr" w:cs="IRBadr"/>
          <w:color w:val="auto"/>
          <w:rtl/>
        </w:rPr>
        <w:t>فرصت‌های</w:t>
      </w:r>
      <w:proofErr w:type="spellEnd"/>
      <w:r w:rsidRPr="00E45842">
        <w:rPr>
          <w:rFonts w:ascii="IRBadr" w:hAnsi="IRBadr" w:cs="IRBadr"/>
          <w:color w:val="auto"/>
          <w:rtl/>
        </w:rPr>
        <w:t xml:space="preserve"> باقیمانده را باید غنیمت شمرد. نه خود شما، بلکه دست هر کسی را باید بگیرید و به سمت </w:t>
      </w:r>
      <w:proofErr w:type="spellStart"/>
      <w:r w:rsidRPr="00E45842">
        <w:rPr>
          <w:rFonts w:ascii="IRBadr" w:hAnsi="IRBadr" w:cs="IRBadr"/>
          <w:color w:val="auto"/>
          <w:rtl/>
        </w:rPr>
        <w:t>صندوق‌های</w:t>
      </w:r>
      <w:proofErr w:type="spellEnd"/>
      <w:r w:rsidRPr="00E45842">
        <w:rPr>
          <w:rFonts w:ascii="IRBadr" w:hAnsi="IRBadr" w:cs="IRBadr"/>
          <w:color w:val="auto"/>
          <w:rtl/>
        </w:rPr>
        <w:t xml:space="preserve"> رای ببرید. عزت ما، اقتدار ملی ما، شکوه و عظمت کشور ما در دنیا، پیشبرد </w:t>
      </w:r>
      <w:proofErr w:type="spellStart"/>
      <w:r w:rsidRPr="00E45842">
        <w:rPr>
          <w:rFonts w:ascii="IRBadr" w:hAnsi="IRBadr" w:cs="IRBadr"/>
          <w:color w:val="auto"/>
          <w:rtl/>
        </w:rPr>
        <w:t>آرمان‌های</w:t>
      </w:r>
      <w:proofErr w:type="spellEnd"/>
      <w:r w:rsidRPr="00E45842">
        <w:rPr>
          <w:rFonts w:ascii="IRBadr" w:hAnsi="IRBadr" w:cs="IRBadr"/>
          <w:color w:val="auto"/>
          <w:rtl/>
        </w:rPr>
        <w:t xml:space="preserve"> بزرگ انقلاب و اسلام و امام، همه در گرو این است که رای گیری، قوی و با شکوه انجام شود و انتخابات خوب برگزار شود. البته ملت ما نشان داده است که این فهم و بصیرت و رشادت را دارد، این را ملت ما بارها نشان داده، امروز هم به فضل الهی علی رغم آرزوهای بوش و </w:t>
      </w:r>
      <w:proofErr w:type="spellStart"/>
      <w:r w:rsidRPr="00E45842">
        <w:rPr>
          <w:rFonts w:ascii="IRBadr" w:hAnsi="IRBadr" w:cs="IRBadr"/>
          <w:color w:val="auto"/>
          <w:rtl/>
        </w:rPr>
        <w:t>تبهکاران</w:t>
      </w:r>
      <w:proofErr w:type="spellEnd"/>
      <w:r w:rsidRPr="00E45842">
        <w:rPr>
          <w:rFonts w:ascii="IRBadr" w:hAnsi="IRBadr" w:cs="IRBadr"/>
          <w:color w:val="auto"/>
          <w:rtl/>
        </w:rPr>
        <w:t xml:space="preserve"> کاخ سفید، علی رغم بدخواهان این ملت، به فضل الهی نشان خواهد داد. جوانان این ملت نشان خواهند داد؛ مردان و زنان این ملت نشان خواهند داد؛ طبقات گوناگون این ملت نشان خواهند داد که ملت ایران زنده است؛ آگاه است؛ هوشمند است و صندوق رای را پاس </w:t>
      </w:r>
      <w:proofErr w:type="spellStart"/>
      <w:r w:rsidRPr="00E45842">
        <w:rPr>
          <w:rFonts w:ascii="IRBadr" w:hAnsi="IRBadr" w:cs="IRBadr"/>
          <w:color w:val="auto"/>
          <w:rtl/>
        </w:rPr>
        <w:t>می‌دارد</w:t>
      </w:r>
      <w:proofErr w:type="spellEnd"/>
      <w:r w:rsidRPr="00E45842">
        <w:rPr>
          <w:rFonts w:ascii="IRBadr" w:hAnsi="IRBadr" w:cs="IRBadr"/>
          <w:color w:val="auto"/>
          <w:rtl/>
        </w:rPr>
        <w:t xml:space="preserve"> و با حضور خود در انتخابات، یک نمایش جدیدی از اقتدار و عظمت و شکوه اسلامی و دینی و ملی را </w:t>
      </w:r>
      <w:proofErr w:type="spellStart"/>
      <w:r w:rsidRPr="00E45842">
        <w:rPr>
          <w:rFonts w:ascii="IRBadr" w:hAnsi="IRBadr" w:cs="IRBadr"/>
          <w:color w:val="auto"/>
          <w:rtl/>
        </w:rPr>
        <w:t>ان‌شاءالله</w:t>
      </w:r>
      <w:proofErr w:type="spellEnd"/>
      <w:r w:rsidRPr="00E45842">
        <w:rPr>
          <w:rFonts w:ascii="IRBadr" w:hAnsi="IRBadr" w:cs="IRBadr"/>
          <w:color w:val="auto"/>
          <w:rtl/>
        </w:rPr>
        <w:t xml:space="preserve"> به نمایش خواهد گذاشت.</w:t>
      </w:r>
    </w:p>
    <w:p w:rsidR="00B8375B" w:rsidRPr="00E45842" w:rsidRDefault="00B8375B" w:rsidP="00E45842">
      <w:pPr>
        <w:pStyle w:val="2"/>
        <w:rPr>
          <w:rFonts w:ascii="IRBadr" w:eastAsia="Times New Roman" w:hAnsi="IRBadr"/>
          <w:rtl/>
        </w:rPr>
      </w:pPr>
      <w:bookmarkStart w:id="29" w:name="_Toc453944356"/>
      <w:bookmarkStart w:id="30" w:name="_Toc455456071"/>
      <w:bookmarkStart w:id="31" w:name="_Toc455504654"/>
      <w:bookmarkStart w:id="32" w:name="_Toc456595350"/>
      <w:r w:rsidRPr="00E45842">
        <w:rPr>
          <w:rFonts w:ascii="IRBadr" w:eastAsia="Times New Roman" w:hAnsi="IRBadr"/>
          <w:rtl/>
        </w:rPr>
        <w:t>دعا</w:t>
      </w:r>
      <w:bookmarkEnd w:id="29"/>
      <w:bookmarkEnd w:id="30"/>
      <w:bookmarkEnd w:id="31"/>
      <w:bookmarkEnd w:id="32"/>
      <w:r w:rsidRPr="00E45842">
        <w:rPr>
          <w:rFonts w:ascii="IRBadr" w:eastAsia="Times New Roman" w:hAnsi="IRBadr"/>
          <w:rtl/>
        </w:rPr>
        <w:t xml:space="preserve"> </w:t>
      </w:r>
    </w:p>
    <w:p w:rsidR="00B8375B" w:rsidRPr="00E45842" w:rsidRDefault="00B8375B" w:rsidP="00E45842">
      <w:pPr>
        <w:spacing w:after="0"/>
        <w:ind w:firstLine="0"/>
        <w:contextualSpacing w:val="0"/>
        <w:jc w:val="lowKashida"/>
        <w:rPr>
          <w:rFonts w:ascii="IRBadr" w:hAnsi="IRBadr" w:cs="IRBadr"/>
          <w:color w:val="000000"/>
          <w:rtl/>
        </w:rPr>
      </w:pPr>
      <w:proofErr w:type="spellStart"/>
      <w:r w:rsidRPr="00E45842">
        <w:rPr>
          <w:rFonts w:ascii="IRBadr" w:hAnsi="IRBadr" w:cs="IRBadr"/>
          <w:color w:val="000000"/>
          <w:rtl/>
        </w:rPr>
        <w:t>نسئلک</w:t>
      </w:r>
      <w:proofErr w:type="spellEnd"/>
      <w:r w:rsidRPr="00E45842">
        <w:rPr>
          <w:rFonts w:ascii="IRBadr" w:hAnsi="IRBadr" w:cs="IRBadr"/>
          <w:color w:val="000000"/>
          <w:rtl/>
        </w:rPr>
        <w:t xml:space="preserve"> </w:t>
      </w:r>
      <w:proofErr w:type="spellStart"/>
      <w:r w:rsidRPr="00E45842">
        <w:rPr>
          <w:rFonts w:ascii="IRBadr" w:hAnsi="IRBadr" w:cs="IRBadr"/>
          <w:color w:val="000000"/>
          <w:rtl/>
        </w:rPr>
        <w:t>اللهم</w:t>
      </w:r>
      <w:proofErr w:type="spellEnd"/>
      <w:r w:rsidRPr="00E45842">
        <w:rPr>
          <w:rFonts w:ascii="IRBadr" w:hAnsi="IRBadr" w:cs="IRBadr"/>
          <w:color w:val="000000"/>
          <w:rtl/>
        </w:rPr>
        <w:t xml:space="preserve"> و </w:t>
      </w:r>
      <w:proofErr w:type="spellStart"/>
      <w:r w:rsidRPr="00E45842">
        <w:rPr>
          <w:rFonts w:ascii="IRBadr" w:hAnsi="IRBadr" w:cs="IRBadr"/>
          <w:color w:val="000000"/>
          <w:rtl/>
        </w:rPr>
        <w:t>ندعوک</w:t>
      </w:r>
      <w:proofErr w:type="spellEnd"/>
      <w:r w:rsidRPr="00E45842">
        <w:rPr>
          <w:rFonts w:ascii="IRBadr" w:hAnsi="IRBadr" w:cs="IRBadr"/>
          <w:color w:val="000000"/>
          <w:rtl/>
        </w:rPr>
        <w:t xml:space="preserve">، </w:t>
      </w:r>
      <w:proofErr w:type="spellStart"/>
      <w:r w:rsidRPr="00E45842">
        <w:rPr>
          <w:rFonts w:ascii="IRBadr" w:hAnsi="IRBadr" w:cs="IRBadr"/>
          <w:color w:val="000000"/>
          <w:rtl/>
        </w:rPr>
        <w:t>باسمک</w:t>
      </w:r>
      <w:proofErr w:type="spellEnd"/>
      <w:r w:rsidRPr="00E45842">
        <w:rPr>
          <w:rFonts w:ascii="IRBadr" w:hAnsi="IRBadr" w:cs="IRBadr"/>
          <w:color w:val="000000"/>
          <w:rtl/>
        </w:rPr>
        <w:t xml:space="preserve"> </w:t>
      </w:r>
      <w:proofErr w:type="spellStart"/>
      <w:r w:rsidRPr="00E45842">
        <w:rPr>
          <w:rFonts w:ascii="IRBadr" w:hAnsi="IRBadr" w:cs="IRBadr"/>
          <w:color w:val="000000"/>
          <w:rtl/>
        </w:rPr>
        <w:t>العظیم</w:t>
      </w:r>
      <w:proofErr w:type="spellEnd"/>
      <w:r w:rsidRPr="00E45842">
        <w:rPr>
          <w:rFonts w:ascii="IRBadr" w:hAnsi="IRBadr" w:cs="IRBadr"/>
          <w:color w:val="000000"/>
          <w:rtl/>
        </w:rPr>
        <w:t xml:space="preserve"> </w:t>
      </w:r>
      <w:proofErr w:type="spellStart"/>
      <w:r w:rsidRPr="00E45842">
        <w:rPr>
          <w:rFonts w:ascii="IRBadr" w:hAnsi="IRBadr" w:cs="IRBadr"/>
          <w:color w:val="000000"/>
          <w:rtl/>
        </w:rPr>
        <w:t>الاعظم</w:t>
      </w:r>
      <w:proofErr w:type="spellEnd"/>
      <w:r w:rsidRPr="00E45842">
        <w:rPr>
          <w:rFonts w:ascii="IRBadr" w:hAnsi="IRBadr" w:cs="IRBadr"/>
          <w:color w:val="000000"/>
          <w:rtl/>
        </w:rPr>
        <w:t xml:space="preserve">، </w:t>
      </w:r>
      <w:proofErr w:type="spellStart"/>
      <w:r w:rsidRPr="00E45842">
        <w:rPr>
          <w:rFonts w:ascii="IRBadr" w:hAnsi="IRBadr" w:cs="IRBadr"/>
          <w:color w:val="000000"/>
          <w:rtl/>
        </w:rPr>
        <w:t>الاعز</w:t>
      </w:r>
      <w:proofErr w:type="spellEnd"/>
      <w:r w:rsidRPr="00E45842">
        <w:rPr>
          <w:rFonts w:ascii="IRBadr" w:hAnsi="IRBadr" w:cs="IRBadr"/>
          <w:color w:val="000000"/>
          <w:rtl/>
        </w:rPr>
        <w:t xml:space="preserve"> </w:t>
      </w:r>
      <w:proofErr w:type="spellStart"/>
      <w:r w:rsidRPr="00E45842">
        <w:rPr>
          <w:rFonts w:ascii="IRBadr" w:hAnsi="IRBadr" w:cs="IRBadr"/>
          <w:color w:val="000000"/>
          <w:rtl/>
        </w:rPr>
        <w:t>الاجل</w:t>
      </w:r>
      <w:proofErr w:type="spellEnd"/>
      <w:r w:rsidRPr="00E45842">
        <w:rPr>
          <w:rFonts w:ascii="IRBadr" w:hAnsi="IRBadr" w:cs="IRBadr"/>
          <w:color w:val="000000"/>
          <w:rtl/>
        </w:rPr>
        <w:t xml:space="preserve"> </w:t>
      </w:r>
      <w:proofErr w:type="spellStart"/>
      <w:r w:rsidRPr="00E45842">
        <w:rPr>
          <w:rFonts w:ascii="IRBadr" w:hAnsi="IRBadr" w:cs="IRBadr"/>
          <w:color w:val="000000"/>
          <w:rtl/>
        </w:rPr>
        <w:t>الاکرم</w:t>
      </w:r>
      <w:proofErr w:type="spellEnd"/>
      <w:r w:rsidRPr="00E45842">
        <w:rPr>
          <w:rFonts w:ascii="IRBadr" w:hAnsi="IRBadr" w:cs="IRBadr"/>
          <w:color w:val="000000"/>
          <w:rtl/>
        </w:rPr>
        <w:t xml:space="preserve"> یا الله </w:t>
      </w:r>
    </w:p>
    <w:p w:rsidR="00B8375B" w:rsidRPr="00E45842" w:rsidRDefault="00B8375B" w:rsidP="00E45842">
      <w:pPr>
        <w:ind w:firstLine="0"/>
        <w:jc w:val="lowKashida"/>
        <w:rPr>
          <w:rFonts w:ascii="IRBadr" w:hAnsi="IRBadr" w:cs="IRBadr"/>
          <w:color w:val="000000"/>
          <w:rtl/>
        </w:rPr>
      </w:pPr>
      <w:r w:rsidRPr="00E45842">
        <w:rPr>
          <w:rFonts w:ascii="IRBadr" w:hAnsi="IRBadr" w:cs="IRBadr"/>
          <w:color w:val="000000"/>
          <w:rtl/>
        </w:rPr>
        <w:lastRenderedPageBreak/>
        <w:t xml:space="preserve">خدایا دلهای ما را به انوار ایمان روشن بفرما؛ </w:t>
      </w:r>
      <w:proofErr w:type="spellStart"/>
      <w:r w:rsidRPr="00E45842">
        <w:rPr>
          <w:rFonts w:ascii="IRBadr" w:hAnsi="IRBadr" w:cs="IRBadr"/>
          <w:color w:val="000000"/>
          <w:rtl/>
        </w:rPr>
        <w:t>اللهم</w:t>
      </w:r>
      <w:proofErr w:type="spellEnd"/>
      <w:r w:rsidRPr="00E45842">
        <w:rPr>
          <w:rFonts w:ascii="IRBadr" w:hAnsi="IRBadr" w:cs="IRBadr"/>
          <w:color w:val="000000"/>
          <w:rtl/>
        </w:rPr>
        <w:t xml:space="preserve"> </w:t>
      </w:r>
      <w:proofErr w:type="spellStart"/>
      <w:r w:rsidRPr="00E45842">
        <w:rPr>
          <w:rFonts w:ascii="IRBadr" w:hAnsi="IRBadr" w:cs="IRBadr"/>
          <w:color w:val="000000"/>
          <w:rtl/>
        </w:rPr>
        <w:t>اغفر</w:t>
      </w:r>
      <w:proofErr w:type="spellEnd"/>
      <w:r w:rsidRPr="00E45842">
        <w:rPr>
          <w:rFonts w:ascii="IRBadr" w:hAnsi="IRBadr" w:cs="IRBadr"/>
          <w:color w:val="000000"/>
          <w:rtl/>
        </w:rPr>
        <w:t xml:space="preserve"> </w:t>
      </w:r>
      <w:proofErr w:type="spellStart"/>
      <w:r w:rsidRPr="00E45842">
        <w:rPr>
          <w:rFonts w:ascii="IRBadr" w:hAnsi="IRBadr" w:cs="IRBadr"/>
          <w:color w:val="000000"/>
          <w:rtl/>
        </w:rPr>
        <w:t>للمومنین</w:t>
      </w:r>
      <w:proofErr w:type="spellEnd"/>
      <w:r w:rsidRPr="00E45842">
        <w:rPr>
          <w:rFonts w:ascii="IRBadr" w:hAnsi="IRBadr" w:cs="IRBadr"/>
          <w:color w:val="000000"/>
          <w:rtl/>
        </w:rPr>
        <w:t xml:space="preserve"> و </w:t>
      </w:r>
      <w:proofErr w:type="spellStart"/>
      <w:r w:rsidRPr="00E45842">
        <w:rPr>
          <w:rFonts w:ascii="IRBadr" w:hAnsi="IRBadr" w:cs="IRBadr"/>
          <w:color w:val="000000"/>
          <w:rtl/>
        </w:rPr>
        <w:t>المومنات</w:t>
      </w:r>
      <w:proofErr w:type="spellEnd"/>
      <w:r w:rsidRPr="00E45842">
        <w:rPr>
          <w:rFonts w:ascii="IRBadr" w:hAnsi="IRBadr" w:cs="IRBadr"/>
          <w:color w:val="000000"/>
          <w:rtl/>
        </w:rPr>
        <w:t xml:space="preserve"> </w:t>
      </w:r>
      <w:proofErr w:type="spellStart"/>
      <w:r w:rsidRPr="00E45842">
        <w:rPr>
          <w:rFonts w:ascii="IRBadr" w:hAnsi="IRBadr" w:cs="IRBadr"/>
          <w:color w:val="000000"/>
          <w:rtl/>
        </w:rPr>
        <w:t>والمسلمین</w:t>
      </w:r>
      <w:proofErr w:type="spellEnd"/>
      <w:r w:rsidRPr="00E45842">
        <w:rPr>
          <w:rFonts w:ascii="IRBadr" w:hAnsi="IRBadr" w:cs="IRBadr"/>
          <w:color w:val="000000"/>
          <w:rtl/>
        </w:rPr>
        <w:t xml:space="preserve"> </w:t>
      </w:r>
      <w:proofErr w:type="spellStart"/>
      <w:r w:rsidRPr="00E45842">
        <w:rPr>
          <w:rFonts w:ascii="IRBadr" w:hAnsi="IRBadr" w:cs="IRBadr"/>
          <w:color w:val="000000"/>
          <w:rtl/>
        </w:rPr>
        <w:t>والمسلمات</w:t>
      </w:r>
      <w:proofErr w:type="spellEnd"/>
      <w:r w:rsidRPr="00E45842">
        <w:rPr>
          <w:rFonts w:ascii="IRBadr" w:hAnsi="IRBadr" w:cs="IRBadr"/>
          <w:color w:val="000000"/>
          <w:rtl/>
        </w:rPr>
        <w:t xml:space="preserve">؛ </w:t>
      </w:r>
      <w:proofErr w:type="spellStart"/>
      <w:r w:rsidRPr="00E45842">
        <w:rPr>
          <w:rFonts w:ascii="IRBadr" w:hAnsi="IRBadr" w:cs="IRBadr"/>
          <w:color w:val="000000"/>
          <w:rtl/>
        </w:rPr>
        <w:t>اللهم</w:t>
      </w:r>
      <w:proofErr w:type="spellEnd"/>
      <w:r w:rsidRPr="00E45842">
        <w:rPr>
          <w:rFonts w:ascii="IRBadr" w:hAnsi="IRBadr" w:cs="IRBadr"/>
          <w:color w:val="000000"/>
          <w:rtl/>
        </w:rPr>
        <w:t xml:space="preserve"> </w:t>
      </w:r>
      <w:proofErr w:type="spellStart"/>
      <w:r w:rsidRPr="00E45842">
        <w:rPr>
          <w:rFonts w:ascii="IRBadr" w:hAnsi="IRBadr" w:cs="IRBadr"/>
          <w:color w:val="000000"/>
          <w:rtl/>
        </w:rPr>
        <w:t>انصر</w:t>
      </w:r>
      <w:proofErr w:type="spellEnd"/>
      <w:r w:rsidRPr="00E45842">
        <w:rPr>
          <w:rFonts w:ascii="IRBadr" w:hAnsi="IRBadr" w:cs="IRBadr"/>
          <w:color w:val="000000"/>
          <w:rtl/>
        </w:rPr>
        <w:t xml:space="preserve"> </w:t>
      </w:r>
      <w:proofErr w:type="spellStart"/>
      <w:r w:rsidRPr="00E45842">
        <w:rPr>
          <w:rFonts w:ascii="IRBadr" w:hAnsi="IRBadr" w:cs="IRBadr"/>
          <w:color w:val="000000"/>
          <w:rtl/>
        </w:rPr>
        <w:t>الاسلام</w:t>
      </w:r>
      <w:proofErr w:type="spellEnd"/>
      <w:r w:rsidRPr="00E45842">
        <w:rPr>
          <w:rFonts w:ascii="IRBadr" w:hAnsi="IRBadr" w:cs="IRBadr"/>
          <w:color w:val="000000"/>
          <w:rtl/>
        </w:rPr>
        <w:t xml:space="preserve"> و </w:t>
      </w:r>
      <w:proofErr w:type="spellStart"/>
      <w:r w:rsidRPr="00E45842">
        <w:rPr>
          <w:rFonts w:ascii="IRBadr" w:hAnsi="IRBadr" w:cs="IRBadr"/>
          <w:color w:val="000000"/>
          <w:rtl/>
        </w:rPr>
        <w:t>اهله</w:t>
      </w:r>
      <w:proofErr w:type="spellEnd"/>
      <w:r w:rsidRPr="00E45842">
        <w:rPr>
          <w:rFonts w:ascii="IRBadr" w:hAnsi="IRBadr" w:cs="IRBadr"/>
          <w:color w:val="000000"/>
          <w:rtl/>
        </w:rPr>
        <w:t xml:space="preserve"> و </w:t>
      </w:r>
      <w:proofErr w:type="spellStart"/>
      <w:r w:rsidRPr="00E45842">
        <w:rPr>
          <w:rFonts w:ascii="IRBadr" w:hAnsi="IRBadr" w:cs="IRBadr"/>
          <w:color w:val="000000"/>
          <w:rtl/>
        </w:rPr>
        <w:t>اخذل</w:t>
      </w:r>
      <w:proofErr w:type="spellEnd"/>
      <w:r w:rsidRPr="00E45842">
        <w:rPr>
          <w:rFonts w:ascii="IRBadr" w:hAnsi="IRBadr" w:cs="IRBadr"/>
          <w:color w:val="000000"/>
          <w:rtl/>
        </w:rPr>
        <w:t xml:space="preserve"> </w:t>
      </w:r>
      <w:proofErr w:type="spellStart"/>
      <w:r w:rsidRPr="00E45842">
        <w:rPr>
          <w:rFonts w:ascii="IRBadr" w:hAnsi="IRBadr" w:cs="IRBadr"/>
          <w:color w:val="000000"/>
          <w:rtl/>
        </w:rPr>
        <w:t>الکفر</w:t>
      </w:r>
      <w:proofErr w:type="spellEnd"/>
      <w:r w:rsidRPr="00E45842">
        <w:rPr>
          <w:rFonts w:ascii="IRBadr" w:hAnsi="IRBadr" w:cs="IRBadr"/>
          <w:color w:val="000000"/>
          <w:rtl/>
        </w:rPr>
        <w:t xml:space="preserve"> و </w:t>
      </w:r>
      <w:proofErr w:type="spellStart"/>
      <w:r w:rsidRPr="00E45842">
        <w:rPr>
          <w:rFonts w:ascii="IRBadr" w:hAnsi="IRBadr" w:cs="IRBadr"/>
          <w:color w:val="000000"/>
          <w:rtl/>
        </w:rPr>
        <w:t>اهله</w:t>
      </w:r>
      <w:proofErr w:type="spellEnd"/>
      <w:r w:rsidRPr="00E45842">
        <w:rPr>
          <w:rFonts w:ascii="IRBadr" w:hAnsi="IRBadr" w:cs="IRBadr"/>
          <w:color w:val="000000"/>
          <w:rtl/>
        </w:rPr>
        <w:t xml:space="preserve">؛ </w:t>
      </w:r>
      <w:proofErr w:type="spellStart"/>
      <w:r w:rsidRPr="00E45842">
        <w:rPr>
          <w:rFonts w:ascii="IRBadr" w:hAnsi="IRBadr" w:cs="IRBadr"/>
          <w:color w:val="000000"/>
          <w:rtl/>
        </w:rPr>
        <w:t>اللهم</w:t>
      </w:r>
      <w:proofErr w:type="spellEnd"/>
      <w:r w:rsidRPr="00E45842">
        <w:rPr>
          <w:rFonts w:ascii="IRBadr" w:hAnsi="IRBadr" w:cs="IRBadr"/>
          <w:color w:val="000000"/>
          <w:rtl/>
        </w:rPr>
        <w:t xml:space="preserve"> </w:t>
      </w:r>
      <w:proofErr w:type="spellStart"/>
      <w:r w:rsidRPr="00E45842">
        <w:rPr>
          <w:rFonts w:ascii="IRBadr" w:hAnsi="IRBadr" w:cs="IRBadr"/>
          <w:color w:val="000000"/>
          <w:rtl/>
        </w:rPr>
        <w:t>انصر</w:t>
      </w:r>
      <w:proofErr w:type="spellEnd"/>
      <w:r w:rsidRPr="00E45842">
        <w:rPr>
          <w:rFonts w:ascii="IRBadr" w:hAnsi="IRBadr" w:cs="IRBadr"/>
          <w:color w:val="000000"/>
          <w:rtl/>
        </w:rPr>
        <w:t xml:space="preserve"> </w:t>
      </w:r>
      <w:proofErr w:type="spellStart"/>
      <w:r w:rsidRPr="00E45842">
        <w:rPr>
          <w:rFonts w:ascii="IRBadr" w:hAnsi="IRBadr" w:cs="IRBadr"/>
          <w:color w:val="000000"/>
          <w:rtl/>
        </w:rPr>
        <w:t>جیوش</w:t>
      </w:r>
      <w:proofErr w:type="spellEnd"/>
      <w:r w:rsidRPr="00E45842">
        <w:rPr>
          <w:rFonts w:ascii="IRBadr" w:hAnsi="IRBadr" w:cs="IRBadr"/>
          <w:color w:val="000000"/>
          <w:rtl/>
        </w:rPr>
        <w:t xml:space="preserve"> </w:t>
      </w:r>
      <w:proofErr w:type="spellStart"/>
      <w:r w:rsidRPr="00E45842">
        <w:rPr>
          <w:rFonts w:ascii="IRBadr" w:hAnsi="IRBadr" w:cs="IRBadr"/>
          <w:color w:val="000000"/>
          <w:rtl/>
        </w:rPr>
        <w:t>المسلمین</w:t>
      </w:r>
      <w:proofErr w:type="spellEnd"/>
      <w:r w:rsidRPr="00E45842">
        <w:rPr>
          <w:rFonts w:ascii="IRBadr" w:hAnsi="IRBadr" w:cs="IRBadr"/>
          <w:color w:val="000000"/>
          <w:rtl/>
        </w:rPr>
        <w:t xml:space="preserve"> و </w:t>
      </w:r>
      <w:proofErr w:type="spellStart"/>
      <w:r w:rsidRPr="00E45842">
        <w:rPr>
          <w:rFonts w:ascii="IRBadr" w:hAnsi="IRBadr" w:cs="IRBadr"/>
          <w:color w:val="000000"/>
          <w:rtl/>
        </w:rPr>
        <w:t>عساکر</w:t>
      </w:r>
      <w:proofErr w:type="spellEnd"/>
      <w:r w:rsidRPr="00E45842">
        <w:rPr>
          <w:rFonts w:ascii="IRBadr" w:hAnsi="IRBadr" w:cs="IRBadr"/>
          <w:color w:val="000000"/>
          <w:rtl/>
        </w:rPr>
        <w:t xml:space="preserve"> </w:t>
      </w:r>
      <w:proofErr w:type="spellStart"/>
      <w:r w:rsidRPr="00E45842">
        <w:rPr>
          <w:rFonts w:ascii="IRBadr" w:hAnsi="IRBadr" w:cs="IRBadr"/>
          <w:color w:val="000000"/>
          <w:rtl/>
        </w:rPr>
        <w:t>المسلمین</w:t>
      </w:r>
      <w:proofErr w:type="spellEnd"/>
      <w:r w:rsidRPr="00E45842">
        <w:rPr>
          <w:rFonts w:ascii="IRBadr" w:hAnsi="IRBadr" w:cs="IRBadr"/>
          <w:color w:val="000000"/>
          <w:rtl/>
        </w:rPr>
        <w:t xml:space="preserve">؛ 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درگذشتگان این جمع را با اولیای خودت محشور بفرما؛ باران رحمت و </w:t>
      </w:r>
      <w:proofErr w:type="spellStart"/>
      <w:r w:rsidRPr="00E45842">
        <w:rPr>
          <w:rFonts w:ascii="IRBadr" w:hAnsi="IRBadr" w:cs="IRBadr"/>
          <w:color w:val="000000"/>
          <w:rtl/>
        </w:rPr>
        <w:t>برکاتت</w:t>
      </w:r>
      <w:proofErr w:type="spellEnd"/>
      <w:r w:rsidRPr="00E45842">
        <w:rPr>
          <w:rFonts w:ascii="IRBadr" w:hAnsi="IRBadr" w:cs="IRBadr"/>
          <w:color w:val="000000"/>
          <w:rtl/>
        </w:rPr>
        <w:t xml:space="preserve"> بر ما فرو بفرست؛ سلام ما را به محضر امام عصر (</w:t>
      </w:r>
      <w:proofErr w:type="spellStart"/>
      <w:r w:rsidRPr="00E45842">
        <w:rPr>
          <w:rFonts w:ascii="IRBadr" w:hAnsi="IRBadr" w:cs="IRBadr"/>
          <w:color w:val="000000"/>
          <w:rtl/>
        </w:rPr>
        <w:t>عج</w:t>
      </w:r>
      <w:proofErr w:type="spellEnd"/>
      <w:r w:rsidRPr="00E45842">
        <w:rPr>
          <w:rFonts w:ascii="IRBadr" w:hAnsi="IRBadr" w:cs="IRBadr"/>
          <w:color w:val="000000"/>
          <w:rtl/>
        </w:rPr>
        <w:t>) ابلاغ بفرما؛ ما را از یاران او مقرر بفرما.</w:t>
      </w:r>
    </w:p>
    <w:p w:rsidR="00B8375B" w:rsidRPr="00E45842" w:rsidRDefault="00B8375B" w:rsidP="00E45842">
      <w:pPr>
        <w:spacing w:after="0"/>
        <w:ind w:firstLine="0"/>
        <w:contextualSpacing w:val="0"/>
        <w:jc w:val="lowKashida"/>
        <w:rPr>
          <w:rFonts w:ascii="IRBadr" w:hAnsi="IRBadr" w:cs="IRBadr"/>
          <w:b/>
          <w:bCs/>
          <w:color w:val="000000"/>
          <w:rtl/>
        </w:rPr>
      </w:pPr>
      <w:proofErr w:type="spellStart"/>
      <w:r w:rsidRPr="00E45842">
        <w:rPr>
          <w:rFonts w:ascii="IRBadr" w:hAnsi="IRBadr" w:cs="IRBadr"/>
          <w:b/>
          <w:bCs/>
          <w:color w:val="000000"/>
          <w:rtl/>
        </w:rPr>
        <w:t>بسْمِ</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اللَّهِ</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الرَّحْمَنِ</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الرَّحِيمِ</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قُلْ</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هُوَ</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اللَّهُ</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أَحَدٌ</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اللَّهُ</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الصَّمَدُ</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لَمْ</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يلِدْ</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وَلَمْ</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يولَدْ</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وَلَمْ</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يكُنْ</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لَهُ</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كُفُوًا</w:t>
      </w:r>
      <w:proofErr w:type="spellEnd"/>
      <w:r w:rsidRPr="00E45842">
        <w:rPr>
          <w:rFonts w:ascii="IRBadr" w:hAnsi="IRBadr" w:cs="IRBadr"/>
          <w:b/>
          <w:bCs/>
          <w:color w:val="000000"/>
          <w:rtl/>
        </w:rPr>
        <w:t xml:space="preserve"> </w:t>
      </w:r>
      <w:proofErr w:type="spellStart"/>
      <w:r w:rsidRPr="00E45842">
        <w:rPr>
          <w:rFonts w:ascii="IRBadr" w:hAnsi="IRBadr" w:cs="IRBadr"/>
          <w:b/>
          <w:bCs/>
          <w:color w:val="000000"/>
          <w:rtl/>
        </w:rPr>
        <w:t>أَحَدٌ</w:t>
      </w:r>
      <w:proofErr w:type="spellEnd"/>
      <w:r w:rsidRPr="00E45842">
        <w:rPr>
          <w:rFonts w:ascii="IRBadr" w:hAnsi="IRBadr" w:cs="IRBadr"/>
          <w:b/>
          <w:bCs/>
          <w:color w:val="000000"/>
          <w:vertAlign w:val="superscript"/>
          <w:rtl/>
        </w:rPr>
        <w:footnoteReference w:id="25"/>
      </w:r>
    </w:p>
    <w:p w:rsidR="00B8375B" w:rsidRPr="00E45842" w:rsidRDefault="00B8375B" w:rsidP="00E45842">
      <w:pPr>
        <w:spacing w:after="160" w:line="259" w:lineRule="auto"/>
        <w:ind w:firstLine="0"/>
        <w:contextualSpacing w:val="0"/>
        <w:jc w:val="lowKashida"/>
        <w:rPr>
          <w:rFonts w:ascii="IRBadr" w:hAnsi="IRBadr" w:cs="IRBadr"/>
          <w:color w:val="auto"/>
          <w:rtl/>
        </w:rPr>
      </w:pPr>
    </w:p>
    <w:p w:rsidR="00C62D06" w:rsidRPr="00E45842" w:rsidRDefault="00C62D06" w:rsidP="00E45842">
      <w:pPr>
        <w:rPr>
          <w:rFonts w:ascii="IRBadr" w:hAnsi="IRBadr" w:cs="IRBadr"/>
          <w:rtl/>
        </w:rPr>
      </w:pPr>
    </w:p>
    <w:sectPr w:rsidR="00C62D06" w:rsidRPr="00E45842"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C96" w:rsidRDefault="00C36C96" w:rsidP="00C62D06">
      <w:pPr>
        <w:spacing w:after="0"/>
      </w:pPr>
      <w:r>
        <w:separator/>
      </w:r>
    </w:p>
  </w:endnote>
  <w:endnote w:type="continuationSeparator" w:id="0">
    <w:p w:rsidR="00C36C96" w:rsidRDefault="00C36C96"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altName w:val="Segoe UI"/>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opy 08_65">
    <w:altName w:val="Courier New"/>
    <w:charset w:val="00"/>
    <w:family w:val="auto"/>
    <w:pitch w:val="variable"/>
    <w:sig w:usb0="00000001" w:usb1="00000000" w:usb2="00000000" w:usb3="00000000" w:csb0="00000009"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2DE" w:rsidRDefault="005902DE"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5902DE" w:rsidRDefault="005902DE">
        <w:pPr>
          <w:pStyle w:val="a5"/>
          <w:jc w:val="center"/>
        </w:pPr>
        <w:r>
          <w:fldChar w:fldCharType="begin"/>
        </w:r>
        <w:r>
          <w:instrText>PAGE   \* MERGEFORMAT</w:instrText>
        </w:r>
        <w:r>
          <w:fldChar w:fldCharType="separate"/>
        </w:r>
        <w:r w:rsidR="00EB5842" w:rsidRPr="00EB5842">
          <w:rPr>
            <w:noProof/>
            <w:rtl/>
            <w:lang w:val="fa-IR"/>
          </w:rPr>
          <w:t>13</w:t>
        </w:r>
        <w:r>
          <w:rPr>
            <w:noProof/>
          </w:rPr>
          <w:fldChar w:fldCharType="end"/>
        </w:r>
      </w:p>
    </w:sdtContent>
  </w:sdt>
  <w:p w:rsidR="005902DE" w:rsidRDefault="005902DE" w:rsidP="0060158D">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C96" w:rsidRDefault="00C36C96" w:rsidP="00C62D06">
      <w:pPr>
        <w:spacing w:after="0"/>
      </w:pPr>
      <w:r>
        <w:separator/>
      </w:r>
    </w:p>
  </w:footnote>
  <w:footnote w:type="continuationSeparator" w:id="0">
    <w:p w:rsidR="00C36C96" w:rsidRDefault="00C36C96" w:rsidP="00C62D06">
      <w:pPr>
        <w:spacing w:after="0"/>
      </w:pPr>
      <w:r>
        <w:continuationSeparator/>
      </w:r>
    </w:p>
  </w:footnote>
  <w:footnote w:id="1">
    <w:p w:rsidR="00B8375B" w:rsidRPr="007878E5" w:rsidRDefault="00B8375B" w:rsidP="00B8375B">
      <w:pPr>
        <w:pStyle w:val="a3"/>
        <w:ind w:firstLine="0"/>
        <w:jc w:val="left"/>
        <w:rPr>
          <w:rFonts w:cs="B Lotus"/>
          <w:rtl/>
        </w:rPr>
      </w:pPr>
      <w:r w:rsidRPr="00B8375B">
        <w:rPr>
          <w:rStyle w:val="a7"/>
          <w:rFonts w:cs="B Lotus"/>
        </w:rPr>
        <w:footnoteRef/>
      </w:r>
      <w:r w:rsidRPr="007878E5">
        <w:rPr>
          <w:rFonts w:cs="B Lotus" w:hint="cs"/>
          <w:rtl/>
        </w:rPr>
        <w:t xml:space="preserve">. </w:t>
      </w:r>
      <w:proofErr w:type="spellStart"/>
      <w:r w:rsidRPr="007878E5">
        <w:rPr>
          <w:rFonts w:cs="B Lotus" w:hint="cs"/>
          <w:rtl/>
        </w:rPr>
        <w:t>سوره‌ی</w:t>
      </w:r>
      <w:proofErr w:type="spellEnd"/>
      <w:r w:rsidRPr="007878E5">
        <w:rPr>
          <w:rFonts w:cs="B Lotus" w:hint="cs"/>
          <w:rtl/>
        </w:rPr>
        <w:t xml:space="preserve"> آل عمران، </w:t>
      </w:r>
      <w:proofErr w:type="spellStart"/>
      <w:r w:rsidRPr="007878E5">
        <w:rPr>
          <w:rFonts w:cs="B Lotus" w:hint="cs"/>
          <w:rtl/>
        </w:rPr>
        <w:t>آیه‌ی</w:t>
      </w:r>
      <w:proofErr w:type="spellEnd"/>
      <w:r w:rsidRPr="007878E5">
        <w:rPr>
          <w:rFonts w:cs="B Lotus" w:hint="cs"/>
          <w:rtl/>
        </w:rPr>
        <w:t xml:space="preserve"> 102.</w:t>
      </w:r>
      <w:r w:rsidRPr="007878E5">
        <w:rPr>
          <w:rFonts w:cs="B Lotus"/>
        </w:rPr>
        <w:t xml:space="preserve"> </w:t>
      </w:r>
    </w:p>
  </w:footnote>
  <w:footnote w:id="2">
    <w:p w:rsidR="00B8375B" w:rsidRPr="007878E5" w:rsidRDefault="00B8375B" w:rsidP="00B8375B">
      <w:pPr>
        <w:pStyle w:val="a3"/>
        <w:ind w:firstLine="0"/>
        <w:jc w:val="left"/>
        <w:rPr>
          <w:rFonts w:ascii="copy 08_65" w:hAnsi="copy 08_65" w:cs="B Lotus"/>
          <w:rtl/>
        </w:rPr>
      </w:pPr>
      <w:r w:rsidRPr="00B8375B">
        <w:rPr>
          <w:rStyle w:val="a7"/>
          <w:rFonts w:ascii="copy 08_65" w:hAnsi="copy 08_65" w:cs="B Lotus"/>
        </w:rPr>
        <w:footnoteRef/>
      </w:r>
      <w:r w:rsidRPr="007878E5">
        <w:rPr>
          <w:rFonts w:ascii="copy 08_65" w:hAnsi="copy 08_65" w:cs="B Lotus" w:hint="cs"/>
          <w:rtl/>
        </w:rPr>
        <w:t>.</w:t>
      </w:r>
      <w:r w:rsidRPr="007878E5">
        <w:rPr>
          <w:rFonts w:ascii="copy 08_65" w:hAnsi="copy 08_65" w:cs="B Lotus"/>
        </w:rPr>
        <w:t xml:space="preserve"> </w:t>
      </w:r>
      <w:proofErr w:type="spellStart"/>
      <w:r w:rsidRPr="007878E5">
        <w:rPr>
          <w:rFonts w:ascii="copy 08_65" w:hAnsi="copy 08_65" w:cs="B Lotus" w:hint="cs"/>
          <w:rtl/>
        </w:rPr>
        <w:t>نهج</w:t>
      </w:r>
      <w:proofErr w:type="spellEnd"/>
      <w:r w:rsidRPr="007878E5">
        <w:rPr>
          <w:rFonts w:ascii="copy 08_65" w:hAnsi="copy 08_65" w:cs="B Lotus"/>
          <w:rtl/>
        </w:rPr>
        <w:t xml:space="preserve"> </w:t>
      </w:r>
      <w:proofErr w:type="spellStart"/>
      <w:r w:rsidRPr="007878E5">
        <w:rPr>
          <w:rFonts w:ascii="copy 08_65" w:hAnsi="copy 08_65" w:cs="B Lotus" w:hint="cs"/>
          <w:rtl/>
        </w:rPr>
        <w:t>البلاغة</w:t>
      </w:r>
      <w:proofErr w:type="spellEnd"/>
      <w:r w:rsidRPr="007878E5">
        <w:rPr>
          <w:rFonts w:ascii="copy 08_65" w:hAnsi="copy 08_65" w:cs="B Lotus" w:hint="cs"/>
          <w:rtl/>
        </w:rPr>
        <w:t>،</w:t>
      </w:r>
      <w:r w:rsidRPr="007878E5">
        <w:rPr>
          <w:rFonts w:ascii="copy 08_65" w:hAnsi="copy 08_65" w:cs="B Lotus"/>
          <w:rtl/>
        </w:rPr>
        <w:t xml:space="preserve"> </w:t>
      </w:r>
      <w:proofErr w:type="spellStart"/>
      <w:r w:rsidRPr="007878E5">
        <w:rPr>
          <w:rFonts w:ascii="copy 08_65" w:hAnsi="copy 08_65" w:cs="B Lotus" w:hint="cs"/>
          <w:rtl/>
        </w:rPr>
        <w:t>خطبه</w:t>
      </w:r>
      <w:proofErr w:type="spellEnd"/>
      <w:r w:rsidRPr="007878E5">
        <w:rPr>
          <w:rFonts w:ascii="copy 08_65" w:hAnsi="copy 08_65" w:cs="B Lotus"/>
          <w:rtl/>
        </w:rPr>
        <w:t xml:space="preserve"> 204</w:t>
      </w:r>
      <w:r w:rsidRPr="007878E5">
        <w:rPr>
          <w:rFonts w:ascii="copy 08_65" w:hAnsi="copy 08_65" w:cs="B Lotus" w:hint="cs"/>
          <w:rtl/>
        </w:rPr>
        <w:t>،</w:t>
      </w:r>
      <w:r w:rsidRPr="007878E5">
        <w:rPr>
          <w:rFonts w:ascii="copy 08_65" w:hAnsi="copy 08_65" w:cs="B Lotus"/>
          <w:rtl/>
        </w:rPr>
        <w:t xml:space="preserve"> </w:t>
      </w:r>
      <w:r w:rsidRPr="007878E5">
        <w:rPr>
          <w:rFonts w:ascii="copy 08_65" w:hAnsi="copy 08_65" w:cs="B Lotus" w:hint="cs"/>
          <w:rtl/>
        </w:rPr>
        <w:t>ص</w:t>
      </w:r>
      <w:r w:rsidRPr="007878E5">
        <w:rPr>
          <w:rFonts w:ascii="copy 08_65" w:hAnsi="copy 08_65" w:cs="B Lotus"/>
          <w:rtl/>
        </w:rPr>
        <w:t xml:space="preserve"> 234</w:t>
      </w:r>
      <w:r w:rsidRPr="007878E5">
        <w:rPr>
          <w:rFonts w:ascii="copy 08_65" w:hAnsi="copy 08_65" w:cs="B Lotus" w:hint="cs"/>
          <w:rtl/>
        </w:rPr>
        <w:t>.</w:t>
      </w:r>
    </w:p>
  </w:footnote>
  <w:footnote w:id="3">
    <w:p w:rsidR="00B8375B" w:rsidRPr="007878E5" w:rsidRDefault="00B8375B" w:rsidP="00B8375B">
      <w:pPr>
        <w:pStyle w:val="a3"/>
        <w:ind w:firstLine="0"/>
        <w:jc w:val="left"/>
        <w:rPr>
          <w:rFonts w:ascii="copy 08_65" w:hAnsi="copy 08_65" w:cs="B Lotus"/>
          <w:rtl/>
        </w:rPr>
      </w:pPr>
      <w:r w:rsidRPr="007878E5">
        <w:rPr>
          <w:rFonts w:ascii="copy 08_65" w:hAnsi="copy 08_65" w:cs="B Lotus" w:hint="cs"/>
          <w:rtl/>
        </w:rPr>
        <w:t xml:space="preserve">2. </w:t>
      </w:r>
      <w:proofErr w:type="spellStart"/>
      <w:r w:rsidRPr="007878E5">
        <w:rPr>
          <w:rFonts w:ascii="copy 08_65" w:hAnsi="copy 08_65" w:cs="B Lotus" w:hint="cs"/>
          <w:rtl/>
        </w:rPr>
        <w:t>سوره‌ی</w:t>
      </w:r>
      <w:proofErr w:type="spellEnd"/>
      <w:r w:rsidRPr="007878E5">
        <w:rPr>
          <w:rFonts w:ascii="copy 08_65" w:hAnsi="copy 08_65" w:cs="B Lotus" w:hint="cs"/>
          <w:rtl/>
        </w:rPr>
        <w:t xml:space="preserve"> </w:t>
      </w:r>
      <w:proofErr w:type="spellStart"/>
      <w:r w:rsidRPr="007878E5">
        <w:rPr>
          <w:rFonts w:ascii="copy 08_65" w:hAnsi="copy 08_65" w:cs="B Lotus" w:hint="cs"/>
          <w:rtl/>
        </w:rPr>
        <w:t>بقره‌ُ</w:t>
      </w:r>
      <w:proofErr w:type="spellEnd"/>
      <w:r w:rsidRPr="007878E5">
        <w:rPr>
          <w:rFonts w:ascii="copy 08_65" w:hAnsi="copy 08_65" w:cs="B Lotus" w:hint="cs"/>
          <w:rtl/>
        </w:rPr>
        <w:t xml:space="preserve">، </w:t>
      </w:r>
      <w:proofErr w:type="spellStart"/>
      <w:r w:rsidRPr="007878E5">
        <w:rPr>
          <w:rFonts w:ascii="copy 08_65" w:hAnsi="copy 08_65" w:cs="B Lotus" w:hint="cs"/>
          <w:rtl/>
        </w:rPr>
        <w:t>آیه‌ی</w:t>
      </w:r>
      <w:proofErr w:type="spellEnd"/>
      <w:r w:rsidRPr="007878E5">
        <w:rPr>
          <w:rFonts w:ascii="copy 08_65" w:hAnsi="copy 08_65" w:cs="B Lotus" w:hint="cs"/>
          <w:rtl/>
        </w:rPr>
        <w:t xml:space="preserve"> 197.</w:t>
      </w:r>
      <w:r w:rsidRPr="007878E5">
        <w:rPr>
          <w:rFonts w:ascii="copy 08_65" w:hAnsi="copy 08_65" w:cs="B Lotus"/>
        </w:rPr>
        <w:t xml:space="preserve"> </w:t>
      </w:r>
    </w:p>
  </w:footnote>
  <w:footnote w:id="4">
    <w:p w:rsidR="00B8375B" w:rsidRDefault="00B8375B" w:rsidP="00B8375B">
      <w:pPr>
        <w:pStyle w:val="a3"/>
        <w:ind w:firstLine="0"/>
      </w:pPr>
      <w:r w:rsidRPr="00B8375B">
        <w:rPr>
          <w:rStyle w:val="a7"/>
        </w:rPr>
        <w:footnoteRef/>
      </w:r>
      <w:r>
        <w:rPr>
          <w:rFonts w:hint="cs"/>
          <w:rtl/>
        </w:rPr>
        <w:t xml:space="preserve">. </w:t>
      </w:r>
      <w:proofErr w:type="spellStart"/>
      <w:r>
        <w:rPr>
          <w:rFonts w:hint="cs"/>
          <w:rtl/>
        </w:rPr>
        <w:t>سوره‌ی</w:t>
      </w:r>
      <w:proofErr w:type="spellEnd"/>
      <w:r>
        <w:rPr>
          <w:rFonts w:hint="cs"/>
          <w:rtl/>
        </w:rPr>
        <w:t xml:space="preserve"> </w:t>
      </w:r>
      <w:proofErr w:type="spellStart"/>
      <w:r>
        <w:rPr>
          <w:rFonts w:hint="cs"/>
          <w:rtl/>
        </w:rPr>
        <w:t>صافات</w:t>
      </w:r>
      <w:proofErr w:type="spellEnd"/>
      <w:r>
        <w:rPr>
          <w:rFonts w:hint="cs"/>
          <w:rtl/>
        </w:rPr>
        <w:t xml:space="preserve">، </w:t>
      </w:r>
      <w:proofErr w:type="spellStart"/>
      <w:r>
        <w:rPr>
          <w:rFonts w:hint="cs"/>
          <w:rtl/>
        </w:rPr>
        <w:t>آیه‌ی</w:t>
      </w:r>
      <w:proofErr w:type="spellEnd"/>
      <w:r>
        <w:rPr>
          <w:rFonts w:hint="cs"/>
          <w:rtl/>
        </w:rPr>
        <w:t xml:space="preserve"> 79.</w:t>
      </w:r>
    </w:p>
  </w:footnote>
  <w:footnote w:id="5">
    <w:p w:rsidR="00B8375B" w:rsidRDefault="00B8375B" w:rsidP="00B8375B">
      <w:pPr>
        <w:pStyle w:val="a3"/>
        <w:ind w:firstLine="0"/>
      </w:pPr>
      <w:r w:rsidRPr="00B8375B">
        <w:rPr>
          <w:rStyle w:val="a7"/>
        </w:rPr>
        <w:footnoteRef/>
      </w:r>
      <w:r>
        <w:rPr>
          <w:rFonts w:hint="cs"/>
          <w:rtl/>
        </w:rPr>
        <w:t xml:space="preserve">. </w:t>
      </w:r>
      <w:proofErr w:type="spellStart"/>
      <w:r>
        <w:rPr>
          <w:rFonts w:hint="cs"/>
          <w:rtl/>
        </w:rPr>
        <w:t>سوره‌ی</w:t>
      </w:r>
      <w:proofErr w:type="spellEnd"/>
      <w:r>
        <w:rPr>
          <w:rFonts w:hint="cs"/>
          <w:rtl/>
        </w:rPr>
        <w:t xml:space="preserve"> </w:t>
      </w:r>
      <w:proofErr w:type="spellStart"/>
      <w:r>
        <w:rPr>
          <w:rFonts w:hint="cs"/>
          <w:rtl/>
        </w:rPr>
        <w:t>هود</w:t>
      </w:r>
      <w:proofErr w:type="spellEnd"/>
      <w:r>
        <w:rPr>
          <w:rFonts w:hint="cs"/>
          <w:rtl/>
        </w:rPr>
        <w:t xml:space="preserve">، </w:t>
      </w:r>
      <w:proofErr w:type="spellStart"/>
      <w:r>
        <w:rPr>
          <w:rFonts w:hint="cs"/>
          <w:rtl/>
        </w:rPr>
        <w:t>آیه‌ی</w:t>
      </w:r>
      <w:proofErr w:type="spellEnd"/>
      <w:r>
        <w:rPr>
          <w:rFonts w:hint="cs"/>
          <w:rtl/>
        </w:rPr>
        <w:t xml:space="preserve"> 42.</w:t>
      </w:r>
    </w:p>
  </w:footnote>
  <w:footnote w:id="6">
    <w:p w:rsidR="00B8375B" w:rsidRDefault="00B8375B" w:rsidP="00B8375B">
      <w:pPr>
        <w:pStyle w:val="a3"/>
        <w:ind w:firstLine="0"/>
      </w:pPr>
      <w:r w:rsidRPr="00B8375B">
        <w:rPr>
          <w:rStyle w:val="a7"/>
        </w:rPr>
        <w:footnoteRef/>
      </w:r>
      <w:r>
        <w:rPr>
          <w:rFonts w:hint="cs"/>
          <w:rtl/>
        </w:rPr>
        <w:t>. همان.</w:t>
      </w:r>
    </w:p>
  </w:footnote>
  <w:footnote w:id="7">
    <w:p w:rsidR="00B8375B" w:rsidRDefault="00B8375B" w:rsidP="00B8375B">
      <w:pPr>
        <w:pStyle w:val="a3"/>
        <w:ind w:firstLine="0"/>
      </w:pPr>
      <w:r w:rsidRPr="00B8375B">
        <w:rPr>
          <w:rStyle w:val="a7"/>
        </w:rPr>
        <w:footnoteRef/>
      </w:r>
      <w:r>
        <w:rPr>
          <w:rFonts w:hint="cs"/>
          <w:rtl/>
        </w:rPr>
        <w:t xml:space="preserve">. </w:t>
      </w:r>
      <w:proofErr w:type="spellStart"/>
      <w:r>
        <w:rPr>
          <w:rFonts w:hint="cs"/>
          <w:rtl/>
        </w:rPr>
        <w:t>سوره‌ی</w:t>
      </w:r>
      <w:proofErr w:type="spellEnd"/>
      <w:r>
        <w:rPr>
          <w:rFonts w:hint="cs"/>
          <w:rtl/>
        </w:rPr>
        <w:t xml:space="preserve"> </w:t>
      </w:r>
      <w:proofErr w:type="spellStart"/>
      <w:r>
        <w:rPr>
          <w:rFonts w:hint="cs"/>
          <w:rtl/>
        </w:rPr>
        <w:t>هود</w:t>
      </w:r>
      <w:proofErr w:type="spellEnd"/>
      <w:r>
        <w:rPr>
          <w:rFonts w:hint="cs"/>
          <w:rtl/>
        </w:rPr>
        <w:t xml:space="preserve">، </w:t>
      </w:r>
      <w:proofErr w:type="spellStart"/>
      <w:r>
        <w:rPr>
          <w:rFonts w:hint="cs"/>
          <w:rtl/>
        </w:rPr>
        <w:t>آیه‌ی</w:t>
      </w:r>
      <w:proofErr w:type="spellEnd"/>
      <w:r>
        <w:rPr>
          <w:rFonts w:hint="cs"/>
          <w:rtl/>
        </w:rPr>
        <w:t xml:space="preserve"> 46.</w:t>
      </w:r>
    </w:p>
  </w:footnote>
  <w:footnote w:id="8">
    <w:p w:rsidR="00B8375B" w:rsidRDefault="00B8375B" w:rsidP="00B8375B">
      <w:pPr>
        <w:pStyle w:val="a3"/>
        <w:ind w:firstLine="0"/>
      </w:pPr>
      <w:r w:rsidRPr="00B8375B">
        <w:rPr>
          <w:rStyle w:val="a7"/>
        </w:rPr>
        <w:footnoteRef/>
      </w:r>
      <w:r>
        <w:rPr>
          <w:rFonts w:hint="cs"/>
          <w:rtl/>
        </w:rPr>
        <w:t>. همان.</w:t>
      </w:r>
    </w:p>
  </w:footnote>
  <w:footnote w:id="9">
    <w:p w:rsidR="00B8375B" w:rsidRDefault="00B8375B" w:rsidP="00B8375B">
      <w:pPr>
        <w:pStyle w:val="a3"/>
        <w:ind w:firstLine="0"/>
      </w:pPr>
      <w:r w:rsidRPr="00B8375B">
        <w:rPr>
          <w:rStyle w:val="a7"/>
        </w:rPr>
        <w:footnoteRef/>
      </w:r>
      <w:r>
        <w:rPr>
          <w:rFonts w:hint="cs"/>
          <w:rtl/>
        </w:rPr>
        <w:t>. همان.</w:t>
      </w:r>
    </w:p>
  </w:footnote>
  <w:footnote w:id="10">
    <w:p w:rsidR="00B8375B" w:rsidRDefault="00B8375B" w:rsidP="00B8375B">
      <w:pPr>
        <w:pStyle w:val="a3"/>
        <w:ind w:firstLine="0"/>
      </w:pPr>
      <w:r w:rsidRPr="00B8375B">
        <w:rPr>
          <w:rStyle w:val="a7"/>
        </w:rPr>
        <w:footnoteRef/>
      </w:r>
      <w:r>
        <w:rPr>
          <w:rFonts w:hint="cs"/>
          <w:rtl/>
        </w:rPr>
        <w:t xml:space="preserve">. </w:t>
      </w:r>
      <w:proofErr w:type="spellStart"/>
      <w:r>
        <w:rPr>
          <w:rFonts w:hint="cs"/>
          <w:rtl/>
        </w:rPr>
        <w:t>سوره‌ی</w:t>
      </w:r>
      <w:proofErr w:type="spellEnd"/>
      <w:r>
        <w:rPr>
          <w:rFonts w:hint="cs"/>
          <w:rtl/>
        </w:rPr>
        <w:t xml:space="preserve"> توبه، </w:t>
      </w:r>
      <w:proofErr w:type="spellStart"/>
      <w:r>
        <w:rPr>
          <w:rFonts w:hint="cs"/>
          <w:rtl/>
        </w:rPr>
        <w:t>آیه‌ی</w:t>
      </w:r>
      <w:proofErr w:type="spellEnd"/>
      <w:r>
        <w:rPr>
          <w:rFonts w:hint="cs"/>
          <w:rtl/>
        </w:rPr>
        <w:t xml:space="preserve"> 114.</w:t>
      </w:r>
    </w:p>
  </w:footnote>
  <w:footnote w:id="11">
    <w:p w:rsidR="00B8375B" w:rsidRDefault="00B8375B" w:rsidP="00B8375B">
      <w:pPr>
        <w:pStyle w:val="a3"/>
        <w:ind w:firstLine="0"/>
      </w:pPr>
      <w:r w:rsidRPr="00B8375B">
        <w:rPr>
          <w:rStyle w:val="a7"/>
        </w:rPr>
        <w:footnoteRef/>
      </w:r>
      <w:r>
        <w:rPr>
          <w:rFonts w:hint="cs"/>
          <w:rtl/>
        </w:rPr>
        <w:t>. همان.</w:t>
      </w:r>
    </w:p>
  </w:footnote>
  <w:footnote w:id="12">
    <w:p w:rsidR="00B8375B" w:rsidRDefault="00B8375B" w:rsidP="00B8375B">
      <w:pPr>
        <w:pStyle w:val="a3"/>
        <w:ind w:firstLine="0"/>
      </w:pPr>
      <w:r w:rsidRPr="00B8375B">
        <w:rPr>
          <w:rStyle w:val="a7"/>
        </w:rPr>
        <w:footnoteRef/>
      </w:r>
      <w:r>
        <w:rPr>
          <w:rFonts w:hint="cs"/>
          <w:rtl/>
        </w:rPr>
        <w:t xml:space="preserve">. </w:t>
      </w:r>
      <w:proofErr w:type="spellStart"/>
      <w:r>
        <w:rPr>
          <w:rFonts w:hint="cs"/>
          <w:rtl/>
        </w:rPr>
        <w:t>سوره‌ی</w:t>
      </w:r>
      <w:proofErr w:type="spellEnd"/>
      <w:r>
        <w:rPr>
          <w:rFonts w:hint="cs"/>
          <w:rtl/>
        </w:rPr>
        <w:t xml:space="preserve"> </w:t>
      </w:r>
      <w:proofErr w:type="spellStart"/>
      <w:r>
        <w:rPr>
          <w:rFonts w:hint="cs"/>
          <w:rtl/>
        </w:rPr>
        <w:t>هود</w:t>
      </w:r>
      <w:proofErr w:type="spellEnd"/>
      <w:r>
        <w:rPr>
          <w:rFonts w:hint="cs"/>
          <w:rtl/>
        </w:rPr>
        <w:t xml:space="preserve">، </w:t>
      </w:r>
      <w:proofErr w:type="spellStart"/>
      <w:r>
        <w:rPr>
          <w:rFonts w:hint="cs"/>
          <w:rtl/>
        </w:rPr>
        <w:t>آیه‌ی</w:t>
      </w:r>
      <w:proofErr w:type="spellEnd"/>
      <w:r>
        <w:rPr>
          <w:rFonts w:hint="cs"/>
          <w:rtl/>
        </w:rPr>
        <w:t xml:space="preserve"> 46.</w:t>
      </w:r>
    </w:p>
  </w:footnote>
  <w:footnote w:id="13">
    <w:p w:rsidR="00B8375B" w:rsidRDefault="00B8375B" w:rsidP="00B8375B">
      <w:pPr>
        <w:pStyle w:val="a3"/>
        <w:ind w:firstLine="0"/>
      </w:pPr>
      <w:r w:rsidRPr="00B8375B">
        <w:rPr>
          <w:rStyle w:val="a7"/>
        </w:rPr>
        <w:footnoteRef/>
      </w:r>
      <w:r>
        <w:rPr>
          <w:rFonts w:hint="cs"/>
          <w:rtl/>
        </w:rPr>
        <w:t xml:space="preserve">. </w:t>
      </w:r>
      <w:proofErr w:type="spellStart"/>
      <w:r>
        <w:rPr>
          <w:rFonts w:hint="cs"/>
          <w:rtl/>
        </w:rPr>
        <w:t>سوره‌ی</w:t>
      </w:r>
      <w:proofErr w:type="spellEnd"/>
      <w:r>
        <w:rPr>
          <w:rFonts w:hint="cs"/>
          <w:rtl/>
        </w:rPr>
        <w:t xml:space="preserve"> توبه، </w:t>
      </w:r>
      <w:proofErr w:type="spellStart"/>
      <w:r>
        <w:rPr>
          <w:rFonts w:hint="cs"/>
          <w:rtl/>
        </w:rPr>
        <w:t>آیه‌ی</w:t>
      </w:r>
      <w:proofErr w:type="spellEnd"/>
      <w:r>
        <w:rPr>
          <w:rFonts w:hint="cs"/>
          <w:rtl/>
        </w:rPr>
        <w:t xml:space="preserve"> 114.</w:t>
      </w:r>
    </w:p>
  </w:footnote>
  <w:footnote w:id="14">
    <w:p w:rsidR="00B8375B" w:rsidRDefault="00B8375B" w:rsidP="00B8375B">
      <w:pPr>
        <w:pStyle w:val="a3"/>
        <w:ind w:firstLine="0"/>
      </w:pPr>
      <w:r w:rsidRPr="00B8375B">
        <w:rPr>
          <w:rStyle w:val="a7"/>
        </w:rPr>
        <w:footnoteRef/>
      </w:r>
      <w:r>
        <w:rPr>
          <w:rFonts w:hint="cs"/>
          <w:rtl/>
        </w:rPr>
        <w:t>. همان.</w:t>
      </w:r>
    </w:p>
  </w:footnote>
  <w:footnote w:id="15">
    <w:p w:rsidR="00B8375B" w:rsidRPr="007878E5" w:rsidRDefault="00B8375B" w:rsidP="00B8375B">
      <w:pPr>
        <w:pStyle w:val="a3"/>
        <w:ind w:firstLine="0"/>
        <w:jc w:val="left"/>
        <w:rPr>
          <w:rFonts w:cs="B Lotus"/>
          <w:rtl/>
        </w:rPr>
      </w:pPr>
      <w:r w:rsidRPr="00B8375B">
        <w:rPr>
          <w:rStyle w:val="a7"/>
          <w:rFonts w:cs="B Lotus"/>
        </w:rPr>
        <w:footnoteRef/>
      </w:r>
      <w:r w:rsidRPr="007878E5">
        <w:rPr>
          <w:rFonts w:cs="B Lotus" w:hint="cs"/>
          <w:rtl/>
        </w:rPr>
        <w:t xml:space="preserve">. </w:t>
      </w:r>
      <w:proofErr w:type="spellStart"/>
      <w:r w:rsidRPr="007878E5">
        <w:rPr>
          <w:rFonts w:cs="B Lotus" w:hint="cs"/>
          <w:rtl/>
        </w:rPr>
        <w:t>سوره‌ی</w:t>
      </w:r>
      <w:proofErr w:type="spellEnd"/>
      <w:r w:rsidRPr="007878E5">
        <w:rPr>
          <w:rFonts w:cs="B Lotus" w:hint="cs"/>
          <w:rtl/>
        </w:rPr>
        <w:t xml:space="preserve"> فیل، آیات 1تا 5.</w:t>
      </w:r>
      <w:r w:rsidRPr="007878E5">
        <w:rPr>
          <w:rFonts w:cs="B Lotus"/>
        </w:rPr>
        <w:t xml:space="preserve"> </w:t>
      </w:r>
    </w:p>
  </w:footnote>
  <w:footnote w:id="16">
    <w:p w:rsidR="00B8375B" w:rsidRPr="007878E5" w:rsidRDefault="00B8375B" w:rsidP="00B8375B">
      <w:pPr>
        <w:pStyle w:val="a3"/>
        <w:ind w:firstLine="0"/>
        <w:jc w:val="left"/>
        <w:rPr>
          <w:rFonts w:cs="B Lotus"/>
          <w:rtl/>
        </w:rPr>
      </w:pPr>
      <w:r w:rsidRPr="00B8375B">
        <w:rPr>
          <w:rStyle w:val="a7"/>
          <w:rFonts w:cs="B Lotus"/>
        </w:rPr>
        <w:footnoteRef/>
      </w:r>
      <w:r w:rsidRPr="007878E5">
        <w:rPr>
          <w:rFonts w:cs="B Lotus" w:hint="cs"/>
          <w:rtl/>
        </w:rPr>
        <w:t xml:space="preserve">. </w:t>
      </w:r>
      <w:proofErr w:type="spellStart"/>
      <w:r w:rsidRPr="007878E5">
        <w:rPr>
          <w:rFonts w:cs="B Lotus" w:hint="cs"/>
          <w:rtl/>
        </w:rPr>
        <w:t>سوره‌ی</w:t>
      </w:r>
      <w:proofErr w:type="spellEnd"/>
      <w:r w:rsidRPr="007878E5">
        <w:rPr>
          <w:rFonts w:cs="B Lotus" w:hint="cs"/>
          <w:rtl/>
        </w:rPr>
        <w:t xml:space="preserve"> آل عمران، </w:t>
      </w:r>
      <w:proofErr w:type="spellStart"/>
      <w:r w:rsidRPr="007878E5">
        <w:rPr>
          <w:rFonts w:cs="B Lotus" w:hint="cs"/>
          <w:rtl/>
        </w:rPr>
        <w:t>آیه‌ی</w:t>
      </w:r>
      <w:proofErr w:type="spellEnd"/>
      <w:r w:rsidRPr="007878E5">
        <w:rPr>
          <w:rFonts w:cs="B Lotus" w:hint="cs"/>
          <w:rtl/>
        </w:rPr>
        <w:t xml:space="preserve"> 102.</w:t>
      </w:r>
      <w:r w:rsidRPr="007878E5">
        <w:rPr>
          <w:rFonts w:cs="B Lotus"/>
        </w:rPr>
        <w:t xml:space="preserve"> </w:t>
      </w:r>
    </w:p>
  </w:footnote>
  <w:footnote w:id="17">
    <w:p w:rsidR="00B8375B" w:rsidRDefault="00B8375B" w:rsidP="00B8375B">
      <w:pPr>
        <w:pStyle w:val="a3"/>
        <w:ind w:firstLine="0"/>
      </w:pPr>
      <w:r w:rsidRPr="00B8375B">
        <w:rPr>
          <w:rStyle w:val="a7"/>
        </w:rPr>
        <w:footnoteRef/>
      </w:r>
      <w:r>
        <w:rPr>
          <w:rFonts w:hint="cs"/>
          <w:rtl/>
        </w:rPr>
        <w:t xml:space="preserve">. </w:t>
      </w:r>
      <w:proofErr w:type="spellStart"/>
      <w:r>
        <w:rPr>
          <w:rFonts w:hint="cs"/>
          <w:rtl/>
        </w:rPr>
        <w:t>نهج‌البلاغه</w:t>
      </w:r>
      <w:proofErr w:type="spellEnd"/>
      <w:r>
        <w:rPr>
          <w:rFonts w:hint="cs"/>
          <w:rtl/>
        </w:rPr>
        <w:t xml:space="preserve">، </w:t>
      </w:r>
      <w:proofErr w:type="spellStart"/>
      <w:r>
        <w:rPr>
          <w:rFonts w:hint="cs"/>
          <w:rtl/>
        </w:rPr>
        <w:t>خطبه</w:t>
      </w:r>
      <w:proofErr w:type="spellEnd"/>
      <w:r>
        <w:rPr>
          <w:rFonts w:hint="cs"/>
          <w:rtl/>
        </w:rPr>
        <w:t>‌‌ی 188، ص 279.</w:t>
      </w:r>
    </w:p>
  </w:footnote>
  <w:footnote w:id="18">
    <w:p w:rsidR="00B8375B" w:rsidRDefault="00B8375B" w:rsidP="00B8375B">
      <w:pPr>
        <w:pStyle w:val="a3"/>
        <w:ind w:firstLine="0"/>
      </w:pPr>
      <w:r w:rsidRPr="00B8375B">
        <w:rPr>
          <w:rStyle w:val="a7"/>
        </w:rPr>
        <w:footnoteRef/>
      </w:r>
      <w:r>
        <w:rPr>
          <w:rFonts w:hint="cs"/>
          <w:rtl/>
        </w:rPr>
        <w:t>. همان.</w:t>
      </w:r>
    </w:p>
  </w:footnote>
  <w:footnote w:id="19">
    <w:p w:rsidR="00B8375B" w:rsidRDefault="00B8375B" w:rsidP="00B8375B">
      <w:pPr>
        <w:pStyle w:val="a3"/>
        <w:ind w:firstLine="0"/>
      </w:pPr>
      <w:r w:rsidRPr="00B8375B">
        <w:rPr>
          <w:rStyle w:val="a7"/>
        </w:rPr>
        <w:footnoteRef/>
      </w:r>
      <w:r>
        <w:rPr>
          <w:rFonts w:hint="cs"/>
          <w:rtl/>
        </w:rPr>
        <w:t>. همان.</w:t>
      </w:r>
    </w:p>
  </w:footnote>
  <w:footnote w:id="20">
    <w:p w:rsidR="00B8375B" w:rsidRDefault="00B8375B" w:rsidP="00B8375B">
      <w:pPr>
        <w:pStyle w:val="a3"/>
        <w:ind w:firstLine="0"/>
      </w:pPr>
      <w:r w:rsidRPr="00B8375B">
        <w:rPr>
          <w:rStyle w:val="a7"/>
        </w:rPr>
        <w:footnoteRef/>
      </w:r>
      <w:r>
        <w:rPr>
          <w:rFonts w:hint="cs"/>
          <w:rtl/>
        </w:rPr>
        <w:t>. همان.</w:t>
      </w:r>
    </w:p>
  </w:footnote>
  <w:footnote w:id="21">
    <w:p w:rsidR="00B8375B" w:rsidRDefault="00B8375B" w:rsidP="00B8375B">
      <w:pPr>
        <w:pStyle w:val="a3"/>
        <w:ind w:firstLine="0"/>
      </w:pPr>
      <w:r w:rsidRPr="00B8375B">
        <w:rPr>
          <w:rStyle w:val="a7"/>
        </w:rPr>
        <w:footnoteRef/>
      </w:r>
      <w:r>
        <w:rPr>
          <w:rFonts w:hint="cs"/>
          <w:rtl/>
        </w:rPr>
        <w:t>. همان.</w:t>
      </w:r>
    </w:p>
  </w:footnote>
  <w:footnote w:id="22">
    <w:p w:rsidR="00B8375B" w:rsidRDefault="00B8375B" w:rsidP="00B8375B">
      <w:pPr>
        <w:pStyle w:val="a3"/>
        <w:ind w:firstLine="0"/>
      </w:pPr>
      <w:r w:rsidRPr="00B8375B">
        <w:rPr>
          <w:rStyle w:val="a7"/>
        </w:rPr>
        <w:footnoteRef/>
      </w:r>
      <w:r>
        <w:rPr>
          <w:rFonts w:hint="cs"/>
          <w:rtl/>
        </w:rPr>
        <w:t>. همان.</w:t>
      </w:r>
    </w:p>
  </w:footnote>
  <w:footnote w:id="23">
    <w:p w:rsidR="00B8375B" w:rsidRDefault="00B8375B" w:rsidP="00B8375B">
      <w:pPr>
        <w:pStyle w:val="a3"/>
        <w:ind w:firstLine="0"/>
      </w:pPr>
      <w:r w:rsidRPr="00B8375B">
        <w:rPr>
          <w:rStyle w:val="a7"/>
        </w:rPr>
        <w:footnoteRef/>
      </w:r>
      <w:r>
        <w:rPr>
          <w:rFonts w:hint="cs"/>
          <w:rtl/>
        </w:rPr>
        <w:t>. همان.</w:t>
      </w:r>
    </w:p>
  </w:footnote>
  <w:footnote w:id="24">
    <w:p w:rsidR="00B8375B" w:rsidRDefault="00B8375B" w:rsidP="00B8375B">
      <w:pPr>
        <w:pStyle w:val="a3"/>
        <w:ind w:firstLine="0"/>
      </w:pPr>
      <w:r w:rsidRPr="00B8375B">
        <w:rPr>
          <w:rStyle w:val="a7"/>
        </w:rPr>
        <w:footnoteRef/>
      </w:r>
      <w:r>
        <w:rPr>
          <w:rFonts w:hint="cs"/>
          <w:rtl/>
        </w:rPr>
        <w:t xml:space="preserve">. بحار </w:t>
      </w:r>
      <w:proofErr w:type="spellStart"/>
      <w:r>
        <w:rPr>
          <w:rFonts w:hint="cs"/>
          <w:rtl/>
        </w:rPr>
        <w:t>الانوار</w:t>
      </w:r>
      <w:proofErr w:type="spellEnd"/>
      <w:r>
        <w:rPr>
          <w:rFonts w:hint="cs"/>
          <w:rtl/>
        </w:rPr>
        <w:t>، ج 88، ص 136.</w:t>
      </w:r>
    </w:p>
  </w:footnote>
  <w:footnote w:id="25">
    <w:p w:rsidR="00B8375B" w:rsidRPr="007878E5" w:rsidRDefault="00B8375B" w:rsidP="00B8375B">
      <w:pPr>
        <w:pStyle w:val="a3"/>
        <w:ind w:firstLine="0"/>
        <w:jc w:val="left"/>
        <w:rPr>
          <w:rFonts w:ascii="IRBadr" w:hAnsi="IRBadr" w:cs="B Lotus"/>
          <w:rtl/>
        </w:rPr>
      </w:pPr>
      <w:r w:rsidRPr="00B8375B">
        <w:rPr>
          <w:rStyle w:val="a7"/>
          <w:rFonts w:ascii="IRBadr" w:hAnsi="IRBadr" w:cs="B Lotus"/>
        </w:rPr>
        <w:footnoteRef/>
      </w:r>
      <w:r w:rsidRPr="007878E5">
        <w:rPr>
          <w:rFonts w:ascii="IRBadr" w:hAnsi="IRBadr" w:cs="B Lotus"/>
          <w:rtl/>
        </w:rPr>
        <w:t xml:space="preserve">. سوره </w:t>
      </w:r>
      <w:proofErr w:type="spellStart"/>
      <w:r w:rsidRPr="007878E5">
        <w:rPr>
          <w:rFonts w:ascii="IRBadr" w:hAnsi="IRBadr" w:cs="B Lotus"/>
          <w:rtl/>
        </w:rPr>
        <w:t>الاخلاص</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2DE" w:rsidRDefault="005902DE" w:rsidP="0060158D">
    <w:pPr>
      <w:tabs>
        <w:tab w:val="left" w:pos="1256"/>
        <w:tab w:val="left" w:pos="5696"/>
        <w:tab w:val="right" w:pos="9071"/>
      </w:tabs>
      <w:rPr>
        <w:rFonts w:ascii="IranNastaliq" w:hAnsi="IranNastaliq" w:cs="2  Yekan"/>
        <w:sz w:val="40"/>
        <w:szCs w:val="40"/>
        <w:rtl/>
      </w:rPr>
    </w:pPr>
    <w:bookmarkStart w:id="33" w:name="OLE_LINK1"/>
    <w:bookmarkStart w:id="34" w:name="OLE_LINK2"/>
    <w:r w:rsidRPr="00D66B7F">
      <w:rPr>
        <w:rFonts w:cs="2  Yekan"/>
        <w:noProof/>
      </w:rPr>
      <w:drawing>
        <wp:anchor distT="0" distB="0" distL="114300" distR="114300" simplePos="0" relativeHeight="251658752" behindDoc="1" locked="0" layoutInCell="1" allowOverlap="1">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33"/>
    <w:bookmarkEnd w:id="34"/>
    <w:r w:rsidR="00C36C96">
      <w:rPr>
        <w:rFonts w:cs="2  Yekan"/>
        <w:noProof/>
        <w:rtl/>
      </w:rPr>
      <w:pict>
        <v:line id="Straight Connector 2" o:spid="_x0000_s2049" style="position:absolute;left:0;text-align:left;flip:x;z-index:251659264;visibility:visible;mso-wrap-distance-top:-1e-4mm;mso-wrap-distance-bottom:-1e-4mm;mso-position-horizontal-relative:text;mso-position-vertical-relative:text"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w:r>
  </w:p>
  <w:p w:rsidR="005902DE" w:rsidRPr="00AB4B87" w:rsidRDefault="00E45842" w:rsidP="00B8375B">
    <w:pPr>
      <w:tabs>
        <w:tab w:val="left" w:pos="1256"/>
        <w:tab w:val="left" w:pos="5696"/>
        <w:tab w:val="right" w:pos="9071"/>
      </w:tabs>
      <w:ind w:left="-705"/>
      <w:jc w:val="center"/>
      <w:rPr>
        <w:rFonts w:cs="2  Yekan"/>
        <w:b/>
        <w:bCs/>
        <w:sz w:val="18"/>
        <w:szCs w:val="14"/>
        <w:rtl/>
      </w:rPr>
    </w:pPr>
    <w:r>
      <w:rPr>
        <w:rFonts w:ascii="IranNastaliq" w:hAnsi="IranNastaliq" w:cs="2  Yekan" w:hint="cs"/>
        <w:sz w:val="26"/>
        <w:szCs w:val="26"/>
        <w:rtl/>
      </w:rPr>
      <w:t xml:space="preserve">                                  </w:t>
    </w:r>
    <w:proofErr w:type="spellStart"/>
    <w:r w:rsidR="005902DE" w:rsidRPr="00AB4B87">
      <w:rPr>
        <w:rFonts w:ascii="IranNastaliq" w:hAnsi="IranNastaliq" w:cs="2  Yekan" w:hint="cs"/>
        <w:sz w:val="26"/>
        <w:szCs w:val="26"/>
        <w:rtl/>
      </w:rPr>
      <w:t>خطبه</w:t>
    </w:r>
    <w:proofErr w:type="spellEnd"/>
    <w:r w:rsidR="005902DE" w:rsidRPr="00AB4B87">
      <w:rPr>
        <w:rFonts w:ascii="IranNastaliq" w:hAnsi="IranNastaliq" w:cs="2  Yekan" w:hint="cs"/>
        <w:sz w:val="26"/>
        <w:szCs w:val="26"/>
        <w:rtl/>
      </w:rPr>
      <w:t xml:space="preserve"> های نماز جمعه آیت الله </w:t>
    </w:r>
    <w:proofErr w:type="spellStart"/>
    <w:r w:rsidR="005902DE" w:rsidRPr="00AB4B87">
      <w:rPr>
        <w:rFonts w:ascii="IranNastaliq" w:hAnsi="IranNastaliq" w:cs="2  Yekan" w:hint="cs"/>
        <w:sz w:val="26"/>
        <w:szCs w:val="26"/>
        <w:rtl/>
      </w:rPr>
      <w:t>اعرافی</w:t>
    </w:r>
    <w:proofErr w:type="spellEnd"/>
    <w:r w:rsidR="005902DE">
      <w:rPr>
        <w:rFonts w:ascii="IranNastaliq" w:hAnsi="IranNastaliq" w:cs="2  Yekan" w:hint="cs"/>
        <w:sz w:val="26"/>
        <w:szCs w:val="26"/>
        <w:rtl/>
      </w:rPr>
      <w:t xml:space="preserve">       </w:t>
    </w:r>
    <w:r>
      <w:rPr>
        <w:rFonts w:ascii="IranNastaliq" w:hAnsi="IranNastaliq" w:cs="2  Yekan" w:hint="cs"/>
        <w:sz w:val="26"/>
        <w:szCs w:val="26"/>
        <w:rtl/>
      </w:rPr>
      <w:t xml:space="preserve">     </w:t>
    </w:r>
    <w:r w:rsidR="005902DE">
      <w:rPr>
        <w:rFonts w:ascii="IranNastaliq" w:hAnsi="IranNastaliq" w:cs="2  Yekan" w:hint="cs"/>
        <w:sz w:val="26"/>
        <w:szCs w:val="26"/>
        <w:rtl/>
      </w:rPr>
      <w:t xml:space="preserve">                    </w:t>
    </w:r>
    <w:r>
      <w:rPr>
        <w:rFonts w:ascii="IranNastaliq" w:hAnsi="IranNastaliq" w:cs="2  Yekan" w:hint="cs"/>
        <w:sz w:val="26"/>
        <w:szCs w:val="26"/>
        <w:rtl/>
      </w:rPr>
      <w:t>شماره</w:t>
    </w:r>
    <w:r w:rsidR="005902DE">
      <w:rPr>
        <w:rFonts w:ascii="IranNastaliq" w:hAnsi="IranNastaliq" w:cs="2  Yekan" w:hint="cs"/>
        <w:sz w:val="26"/>
        <w:szCs w:val="26"/>
        <w:rtl/>
      </w:rPr>
      <w:t xml:space="preserve">     385</w:t>
    </w:r>
    <w:r w:rsidR="00B8375B">
      <w:rPr>
        <w:rFonts w:ascii="IranNastaliq" w:hAnsi="IranNastaliq" w:cs="2  Yekan" w:hint="cs"/>
        <w:sz w:val="26"/>
        <w:szCs w:val="26"/>
        <w:rtl/>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255C1C"/>
    <w:multiLevelType w:val="hybridMultilevel"/>
    <w:tmpl w:val="EB2A5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5393B2C"/>
    <w:multiLevelType w:val="hybridMultilevel"/>
    <w:tmpl w:val="4FB68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nsid w:val="6CC2144E"/>
    <w:multiLevelType w:val="hybridMultilevel"/>
    <w:tmpl w:val="F40AE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F36D61"/>
    <w:multiLevelType w:val="hybridMultilevel"/>
    <w:tmpl w:val="6BE80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610523"/>
    <w:multiLevelType w:val="hybridMultilevel"/>
    <w:tmpl w:val="C1D6A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7"/>
  </w:num>
  <w:num w:numId="10">
    <w:abstractNumId w:val="3"/>
  </w:num>
  <w:num w:numId="11">
    <w:abstractNumId w:val="1"/>
  </w:num>
  <w:num w:numId="12">
    <w:abstractNumId w:val="0"/>
  </w:num>
  <w:num w:numId="13">
    <w:abstractNumId w:val="9"/>
  </w:num>
  <w:num w:numId="14">
    <w:abstractNumId w:val="15"/>
  </w:num>
  <w:num w:numId="15">
    <w:abstractNumId w:val="16"/>
  </w:num>
  <w:num w:numId="16">
    <w:abstractNumId w:val="14"/>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62D06"/>
    <w:rsid w:val="0003473B"/>
    <w:rsid w:val="0009752D"/>
    <w:rsid w:val="000B1CCA"/>
    <w:rsid w:val="000D61C9"/>
    <w:rsid w:val="000D7B86"/>
    <w:rsid w:val="00105E6F"/>
    <w:rsid w:val="00186E7D"/>
    <w:rsid w:val="001E13A7"/>
    <w:rsid w:val="001F2937"/>
    <w:rsid w:val="00225B03"/>
    <w:rsid w:val="002319B1"/>
    <w:rsid w:val="00235042"/>
    <w:rsid w:val="00267FBC"/>
    <w:rsid w:val="002761E0"/>
    <w:rsid w:val="002A713B"/>
    <w:rsid w:val="00310F45"/>
    <w:rsid w:val="00355660"/>
    <w:rsid w:val="00400FA9"/>
    <w:rsid w:val="00421489"/>
    <w:rsid w:val="004410A8"/>
    <w:rsid w:val="0045390F"/>
    <w:rsid w:val="004B7DD5"/>
    <w:rsid w:val="004F1E2A"/>
    <w:rsid w:val="00573789"/>
    <w:rsid w:val="005902DE"/>
    <w:rsid w:val="005973AD"/>
    <w:rsid w:val="005D53BD"/>
    <w:rsid w:val="0060158D"/>
    <w:rsid w:val="006106C6"/>
    <w:rsid w:val="00622530"/>
    <w:rsid w:val="006D126B"/>
    <w:rsid w:val="006F0234"/>
    <w:rsid w:val="00743118"/>
    <w:rsid w:val="00756F19"/>
    <w:rsid w:val="00771076"/>
    <w:rsid w:val="00780DD8"/>
    <w:rsid w:val="007A59A2"/>
    <w:rsid w:val="008264DA"/>
    <w:rsid w:val="00833BF1"/>
    <w:rsid w:val="00840906"/>
    <w:rsid w:val="00843750"/>
    <w:rsid w:val="00914719"/>
    <w:rsid w:val="00941725"/>
    <w:rsid w:val="00A176BF"/>
    <w:rsid w:val="00AC6BBB"/>
    <w:rsid w:val="00B42848"/>
    <w:rsid w:val="00B60B37"/>
    <w:rsid w:val="00B8375B"/>
    <w:rsid w:val="00BB322A"/>
    <w:rsid w:val="00C16D71"/>
    <w:rsid w:val="00C36C96"/>
    <w:rsid w:val="00C62D06"/>
    <w:rsid w:val="00C6537A"/>
    <w:rsid w:val="00D403E6"/>
    <w:rsid w:val="00D45BA4"/>
    <w:rsid w:val="00E15863"/>
    <w:rsid w:val="00E23ECB"/>
    <w:rsid w:val="00E25EEC"/>
    <w:rsid w:val="00E45842"/>
    <w:rsid w:val="00EB5842"/>
    <w:rsid w:val="00EC5082"/>
    <w:rsid w:val="00EE6C39"/>
    <w:rsid w:val="00F12CBE"/>
    <w:rsid w:val="00F33377"/>
    <w:rsid w:val="00FB6031"/>
    <w:rsid w:val="00FD435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091CF30-2C8D-40E8-98E3-16235292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C62D06"/>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E45842"/>
    <w:pPr>
      <w:keepNext/>
      <w:keepLines/>
      <w:spacing w:before="400" w:after="0"/>
      <w:outlineLvl w:val="0"/>
    </w:pPr>
    <w:rPr>
      <w:rFonts w:ascii="IRBadr" w:eastAsia="2  Lotus" w:hAnsi="IRBadr" w:cs="IRBadr"/>
      <w:bCs/>
      <w:sz w:val="40"/>
      <w:szCs w:val="36"/>
    </w:rPr>
  </w:style>
  <w:style w:type="paragraph" w:styleId="2">
    <w:name w:val="heading 2"/>
    <w:basedOn w:val="a"/>
    <w:next w:val="a"/>
    <w:link w:val="20"/>
    <w:uiPriority w:val="9"/>
    <w:unhideWhenUsed/>
    <w:qFormat/>
    <w:rsid w:val="00E45842"/>
    <w:pPr>
      <w:keepNext/>
      <w:keepLines/>
      <w:spacing w:before="200" w:after="0"/>
      <w:outlineLvl w:val="1"/>
    </w:pPr>
    <w:rPr>
      <w:rFonts w:asciiTheme="majorHAnsi" w:eastAsiaTheme="majorEastAsia" w:hAnsiTheme="majorHAnsi" w:cs="IRBadr"/>
      <w:b/>
      <w:bCs/>
      <w:color w:val="auto"/>
      <w:sz w:val="26"/>
      <w:szCs w:val="32"/>
    </w:rPr>
  </w:style>
  <w:style w:type="paragraph" w:styleId="3">
    <w:name w:val="heading 3"/>
    <w:basedOn w:val="a"/>
    <w:next w:val="a"/>
    <w:link w:val="30"/>
    <w:uiPriority w:val="9"/>
    <w:unhideWhenUsed/>
    <w:qFormat/>
    <w:rsid w:val="00C62D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62D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E45842"/>
    <w:rPr>
      <w:rFonts w:ascii="IRBadr" w:eastAsia="2  Lotus" w:hAnsi="IRBadr" w:cs="IRBadr"/>
      <w:bCs/>
      <w:color w:val="000000" w:themeColor="text1"/>
      <w:sz w:val="40"/>
      <w:szCs w:val="36"/>
    </w:rPr>
  </w:style>
  <w:style w:type="character" w:customStyle="1" w:styleId="20">
    <w:name w:val="عنوان 2 نویسه"/>
    <w:basedOn w:val="a0"/>
    <w:link w:val="2"/>
    <w:uiPriority w:val="9"/>
    <w:rsid w:val="00E45842"/>
    <w:rPr>
      <w:rFonts w:asciiTheme="majorHAnsi" w:eastAsiaTheme="majorEastAsia" w:hAnsiTheme="majorHAnsi" w:cs="IRBadr"/>
      <w:b/>
      <w:bCs/>
      <w:sz w:val="26"/>
      <w:szCs w:val="32"/>
    </w:rPr>
  </w:style>
  <w:style w:type="character" w:customStyle="1" w:styleId="30">
    <w:name w:val="عنوان 3 نویسه"/>
    <w:basedOn w:val="a0"/>
    <w:link w:val="3"/>
    <w:uiPriority w:val="9"/>
    <w:rsid w:val="00C62D06"/>
    <w:rPr>
      <w:rFonts w:asciiTheme="majorHAnsi" w:eastAsiaTheme="majorEastAsia" w:hAnsiTheme="majorHAnsi" w:cstheme="majorBidi"/>
      <w:b/>
      <w:bCs/>
      <w:color w:val="4F81BD" w:themeColor="accent1"/>
      <w:sz w:val="28"/>
      <w:szCs w:val="28"/>
    </w:rPr>
  </w:style>
  <w:style w:type="character" w:customStyle="1" w:styleId="40">
    <w:name w:val="عنوان 4 نویسه"/>
    <w:basedOn w:val="a0"/>
    <w:link w:val="4"/>
    <w:uiPriority w:val="9"/>
    <w:rsid w:val="00C62D06"/>
    <w:rPr>
      <w:rFonts w:asciiTheme="majorHAnsi" w:eastAsiaTheme="majorEastAsia" w:hAnsiTheme="majorHAnsi" w:cstheme="majorBidi"/>
      <w:b/>
      <w:bCs/>
      <w:i/>
      <w:iCs/>
      <w:color w:val="4F81BD" w:themeColor="accent1"/>
      <w:sz w:val="28"/>
      <w:szCs w:val="28"/>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customStyle="1" w:styleId="Style1">
    <w:name w:val="Style1"/>
    <w:basedOn w:val="4"/>
    <w:qFormat/>
    <w:rsid w:val="00573789"/>
    <w:pPr>
      <w:spacing w:before="40"/>
      <w:ind w:firstLine="0"/>
      <w:contextualSpacing w:val="0"/>
      <w:jc w:val="right"/>
    </w:pPr>
    <w:rPr>
      <w:rFonts w:ascii="B Lotus" w:hAnsi="B Lotus" w:cs="B Lotus"/>
      <w:iCs w:val="0"/>
      <w:color w:val="auto"/>
    </w:rPr>
  </w:style>
  <w:style w:type="paragraph" w:styleId="11">
    <w:name w:val="toc 1"/>
    <w:basedOn w:val="a"/>
    <w:next w:val="a"/>
    <w:autoRedefine/>
    <w:uiPriority w:val="39"/>
    <w:unhideWhenUsed/>
    <w:rsid w:val="00573789"/>
    <w:pPr>
      <w:bidi w:val="0"/>
      <w:spacing w:after="100"/>
      <w:ind w:firstLine="0"/>
      <w:contextualSpacing w:val="0"/>
      <w:jc w:val="right"/>
    </w:pPr>
    <w:rPr>
      <w:rFonts w:asciiTheme="minorHAnsi" w:eastAsiaTheme="minorHAnsi" w:hAnsiTheme="minorHAnsi" w:cstheme="minorBidi"/>
      <w:color w:val="auto"/>
      <w:sz w:val="22"/>
      <w:szCs w:val="22"/>
      <w:lang w:bidi="ar-SA"/>
    </w:rPr>
  </w:style>
  <w:style w:type="paragraph" w:styleId="21">
    <w:name w:val="toc 2"/>
    <w:basedOn w:val="a"/>
    <w:next w:val="a"/>
    <w:autoRedefine/>
    <w:uiPriority w:val="39"/>
    <w:unhideWhenUsed/>
    <w:rsid w:val="00573789"/>
    <w:pPr>
      <w:bidi w:val="0"/>
      <w:spacing w:after="100"/>
      <w:ind w:left="220" w:firstLine="0"/>
      <w:contextualSpacing w:val="0"/>
      <w:jc w:val="right"/>
    </w:pPr>
    <w:rPr>
      <w:rFonts w:asciiTheme="minorHAnsi" w:eastAsiaTheme="minorHAnsi" w:hAnsiTheme="minorHAnsi" w:cstheme="minorBidi"/>
      <w:color w:val="auto"/>
      <w:sz w:val="22"/>
      <w:szCs w:val="22"/>
      <w:lang w:bidi="ar-SA"/>
    </w:rPr>
  </w:style>
  <w:style w:type="paragraph" w:styleId="31">
    <w:name w:val="toc 3"/>
    <w:basedOn w:val="a"/>
    <w:next w:val="a"/>
    <w:autoRedefine/>
    <w:uiPriority w:val="39"/>
    <w:unhideWhenUsed/>
    <w:rsid w:val="00573789"/>
    <w:pPr>
      <w:bidi w:val="0"/>
      <w:spacing w:after="100"/>
      <w:ind w:left="440" w:firstLine="0"/>
      <w:contextualSpacing w:val="0"/>
      <w:jc w:val="right"/>
    </w:pPr>
    <w:rPr>
      <w:rFonts w:asciiTheme="minorHAnsi" w:eastAsiaTheme="minorHAnsi" w:hAnsiTheme="minorHAnsi" w:cstheme="minorBidi"/>
      <w:color w:val="auto"/>
      <w:sz w:val="22"/>
      <w:szCs w:val="22"/>
      <w:lang w:bidi="ar-SA"/>
    </w:rPr>
  </w:style>
  <w:style w:type="paragraph" w:styleId="41">
    <w:name w:val="toc 4"/>
    <w:basedOn w:val="a"/>
    <w:next w:val="a"/>
    <w:autoRedefine/>
    <w:uiPriority w:val="39"/>
    <w:unhideWhenUsed/>
    <w:rsid w:val="00573789"/>
    <w:pPr>
      <w:bidi w:val="0"/>
      <w:spacing w:after="100"/>
      <w:ind w:left="660" w:firstLine="0"/>
      <w:contextualSpacing w:val="0"/>
      <w:jc w:val="right"/>
    </w:pPr>
    <w:rPr>
      <w:rFonts w:asciiTheme="minorHAnsi" w:eastAsiaTheme="minorHAnsi" w:hAnsiTheme="minorHAnsi" w:cstheme="minorBidi"/>
      <w:color w:val="auto"/>
      <w:sz w:val="22"/>
      <w:szCs w:val="22"/>
      <w:lang w:bidi="ar-SA"/>
    </w:rPr>
  </w:style>
  <w:style w:type="character" w:styleId="af0">
    <w:name w:val="Hyperlink"/>
    <w:basedOn w:val="a0"/>
    <w:uiPriority w:val="99"/>
    <w:unhideWhenUsed/>
    <w:rsid w:val="00573789"/>
    <w:rPr>
      <w:color w:val="0000FF" w:themeColor="hyperlink"/>
      <w:u w:val="single"/>
    </w:rPr>
  </w:style>
  <w:style w:type="numbering" w:customStyle="1" w:styleId="NoList1">
    <w:name w:val="No List1"/>
    <w:next w:val="a2"/>
    <w:uiPriority w:val="99"/>
    <w:semiHidden/>
    <w:unhideWhenUsed/>
    <w:rsid w:val="00186E7D"/>
  </w:style>
  <w:style w:type="paragraph" w:customStyle="1" w:styleId="Style2">
    <w:name w:val="Style2"/>
    <w:basedOn w:val="1"/>
    <w:link w:val="Style2Char"/>
    <w:qFormat/>
    <w:rsid w:val="00186E7D"/>
    <w:pPr>
      <w:spacing w:before="240" w:line="259" w:lineRule="auto"/>
      <w:ind w:firstLine="0"/>
      <w:contextualSpacing w:val="0"/>
      <w:jc w:val="left"/>
    </w:pPr>
    <w:rPr>
      <w:rFonts w:ascii="B Lotus" w:eastAsia="Times New Roman" w:hAnsi="B Lotus" w:cs="B Lotus"/>
      <w:sz w:val="28"/>
      <w:szCs w:val="28"/>
      <w:lang w:bidi="ar-SA"/>
    </w:rPr>
  </w:style>
  <w:style w:type="character" w:customStyle="1" w:styleId="Style2Char">
    <w:name w:val="Style2 Char"/>
    <w:basedOn w:val="10"/>
    <w:link w:val="Style2"/>
    <w:rsid w:val="00186E7D"/>
    <w:rPr>
      <w:rFonts w:ascii="B Lotus" w:eastAsia="Times New Roman" w:hAnsi="B Lotus" w:cs="B Lotus"/>
      <w:bCs/>
      <w:color w:val="000000" w:themeColor="text1"/>
      <w:sz w:val="28"/>
      <w:szCs w:val="28"/>
      <w:lang w:bidi="ar-SA"/>
    </w:rPr>
  </w:style>
  <w:style w:type="numbering" w:customStyle="1" w:styleId="NoList2">
    <w:name w:val="No List2"/>
    <w:next w:val="a2"/>
    <w:uiPriority w:val="99"/>
    <w:semiHidden/>
    <w:unhideWhenUsed/>
    <w:rsid w:val="000B1CCA"/>
  </w:style>
  <w:style w:type="numbering" w:customStyle="1" w:styleId="NoList3">
    <w:name w:val="No List3"/>
    <w:next w:val="a2"/>
    <w:uiPriority w:val="99"/>
    <w:semiHidden/>
    <w:unhideWhenUsed/>
    <w:rsid w:val="005902DE"/>
  </w:style>
  <w:style w:type="numbering" w:customStyle="1" w:styleId="NoList4">
    <w:name w:val="No List4"/>
    <w:next w:val="a2"/>
    <w:uiPriority w:val="99"/>
    <w:semiHidden/>
    <w:unhideWhenUsed/>
    <w:rsid w:val="00B83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2A49A-A271-449C-B48F-A8D0390CB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3691</Words>
  <Characters>21044</Characters>
  <Application>Microsoft Office Word</Application>
  <DocSecurity>0</DocSecurity>
  <Lines>175</Lines>
  <Paragraphs>49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M.Asnad</cp:lastModifiedBy>
  <cp:revision>20</cp:revision>
  <dcterms:created xsi:type="dcterms:W3CDTF">2016-03-30T12:26:00Z</dcterms:created>
  <dcterms:modified xsi:type="dcterms:W3CDTF">2016-07-18T05:26:00Z</dcterms:modified>
</cp:coreProperties>
</file>