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A" w:rsidRDefault="00973556" w:rsidP="001844DA">
      <w:pPr>
        <w:pStyle w:val="1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r w:rsidRPr="00D9328E">
        <w:rPr>
          <w:rFonts w:ascii="IRBadr" w:eastAsia="2  Lotus" w:hAnsi="IRBadr" w:cs="IRBadr"/>
          <w:b/>
          <w:caps/>
          <w:color w:val="000000"/>
          <w:sz w:val="34"/>
        </w:rPr>
        <w:fldChar w:fldCharType="begin"/>
      </w:r>
      <w:r w:rsidRPr="00D9328E">
        <w:rPr>
          <w:rFonts w:ascii="IRBadr" w:eastAsia="2  Lotus" w:hAnsi="IRBadr" w:cs="IRBadr"/>
          <w:b/>
          <w:caps/>
          <w:color w:val="000000"/>
          <w:sz w:val="34"/>
        </w:rPr>
        <w:instrText xml:space="preserve"> TOC \o \h \z \u </w:instrText>
      </w:r>
      <w:r w:rsidRPr="00D9328E">
        <w:rPr>
          <w:rFonts w:ascii="IRBadr" w:eastAsia="2  Lotus" w:hAnsi="IRBadr" w:cs="IRBadr"/>
          <w:b/>
          <w:caps/>
          <w:color w:val="000000"/>
          <w:sz w:val="34"/>
        </w:rPr>
        <w:fldChar w:fldCharType="separate"/>
      </w:r>
      <w:hyperlink w:anchor="_Toc458332945" w:history="1">
        <w:r w:rsidR="001844DA" w:rsidRPr="00BD47DB">
          <w:rPr>
            <w:rStyle w:val="af0"/>
            <w:rFonts w:ascii="IRBadr" w:eastAsia="2  Lotus" w:hAnsi="IRBadr" w:cs="IRBadr" w:hint="eastAsia"/>
            <w:bCs/>
            <w:noProof/>
            <w:rtl/>
          </w:rPr>
          <w:t>خطبه‌</w:t>
        </w:r>
        <w:r w:rsidR="001844DA" w:rsidRPr="00BD47DB">
          <w:rPr>
            <w:rStyle w:val="af0"/>
            <w:rFonts w:ascii="IRBadr" w:eastAsia="2  Lotus" w:hAnsi="IRBadr" w:cs="IRBadr" w:hint="cs"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2  Lotus" w:hAnsi="IRBadr" w:cs="IRBadr"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2  Lotus" w:hAnsi="IRBadr" w:cs="IRBadr" w:hint="eastAsia"/>
            <w:bCs/>
            <w:noProof/>
            <w:rtl/>
          </w:rPr>
          <w:t>اول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_Toc458332945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46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فاطمه‌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1844DA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1844DA">
          <w:rPr>
            <w:rFonts w:ascii="IRBadr" w:hAnsi="IRBadr" w:cs="IRBadr"/>
            <w:b/>
            <w:bCs/>
            <w:rtl/>
          </w:rPr>
          <w:t>(</w:t>
        </w:r>
        <w:r w:rsidR="001844DA">
          <w:rPr>
            <w:rFonts w:ascii="IRBadr" w:hAnsi="IRBadr" w:cs="IRBadr" w:hint="cs"/>
            <w:b/>
            <w:bCs/>
            <w:rtl/>
          </w:rPr>
          <w:t>س</w:t>
        </w:r>
        <w:r w:rsidR="001844DA" w:rsidRPr="001844DA">
          <w:rPr>
            <w:rFonts w:ascii="IRBadr" w:hAnsi="IRBadr" w:cs="IRBadr"/>
            <w:b/>
            <w:bCs/>
            <w:rtl/>
          </w:rPr>
          <w:t>)</w:t>
        </w:r>
        <w:r w:rsidR="001844DA">
          <w:rPr>
            <w:rFonts w:ascii="IRBadr" w:hAnsi="IRBadr" w:cs="IRBadr"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مصاد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آ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تطه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_Toc458332946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47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بعد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عصمت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73C5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اهل‌بیت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>: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_Toc458332947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4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48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تفاوت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دور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گناه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73C5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اهل‌بیت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: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برخ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انسان‌ها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مومن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_Toc458332948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4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49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عصمت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مطلقه‌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73C5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اهل‌بیت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>: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_Toc458332949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0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عصمت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مطلقه‌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فاطمه‌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_Toc458332950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1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عبادت‌ها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دعاها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فاطمه‌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مکتب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بزرگ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عرفان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_Toc458332951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2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قض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ه‌ِ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تسب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_Toc458332952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3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خشنود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معنو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پ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امبر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اکرم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ص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_Toc458332953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6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4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معنو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پ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امبر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اکرم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ص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به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جعفر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بن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طالب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_Toc458332954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6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5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معنو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پ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امبر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اکرم</w:t>
        </w:r>
        <w:r w:rsidR="001844DA" w:rsidRPr="001844DA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1844DA">
          <w:rPr>
            <w:rStyle w:val="af0"/>
            <w:rFonts w:ascii="IRBadr" w:hAnsi="IRBadr" w:cs="IRBadr" w:hint="eastAsia"/>
            <w:b/>
            <w:bCs/>
            <w:noProof/>
            <w:rtl/>
          </w:rPr>
          <w:t>ص</w:t>
        </w:r>
        <w:r w:rsidR="001844DA" w:rsidRPr="001844DA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قبال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قدم‌ها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خالصانه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_Toc458332955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7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6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رسالت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اله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قبال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زحمات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موس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ع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_Toc458332956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7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7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هدا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اله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قبال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کارها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خالصانه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_Toc458332957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7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8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عبادت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کامل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خداوند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تسب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_Toc458332958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7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59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نقل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تسب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روا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اهل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سنت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_Toc458332959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8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0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تسب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بالاتر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هزار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رکعت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روز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_Toc458332960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8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1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سر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بودن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تسب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زهرا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_Toc458332961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8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2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مسئول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والد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قبلا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ترب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عباد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فرزندان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_Toc458332962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8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1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3" w:history="1">
        <w:r w:rsidR="001844DA" w:rsidRPr="00BD47DB">
          <w:rPr>
            <w:rStyle w:val="af0"/>
            <w:rFonts w:ascii="IRBadr" w:eastAsia="2  Lotus" w:hAnsi="IRBadr" w:cs="IRBadr" w:hint="eastAsia"/>
            <w:bCs/>
            <w:noProof/>
            <w:rtl/>
          </w:rPr>
          <w:t>خطبه‌</w:t>
        </w:r>
        <w:r w:rsidR="001844DA" w:rsidRPr="00BD47DB">
          <w:rPr>
            <w:rStyle w:val="af0"/>
            <w:rFonts w:ascii="IRBadr" w:eastAsia="2  Lotus" w:hAnsi="IRBadr" w:cs="IRBadr" w:hint="cs"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2  Lotus" w:hAnsi="IRBadr" w:cs="IRBadr"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2  Lotus" w:hAnsi="IRBadr" w:cs="IRBadr" w:hint="eastAsia"/>
            <w:bCs/>
            <w:noProof/>
            <w:rtl/>
          </w:rPr>
          <w:t>دوم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_Toc458332963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10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4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ابعاد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فلسف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عرفان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خم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ره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_Toc458332964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11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5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ابعاد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ره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 w:rsidRPr="00BD47DB">
          <w:rPr>
            <w:rStyle w:val="af0"/>
            <w:rFonts w:ascii="IRBadr" w:hAnsi="IRBadr" w:cs="IRBadr"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بق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علوم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اسلام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_Toc458332965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11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6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نش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س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اس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اجتماع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(</w:t>
        </w:r>
        <w:r w:rsidR="001844DA" w:rsidRPr="00BD47DB">
          <w:rPr>
            <w:rStyle w:val="af0"/>
            <w:rFonts w:ascii="IRBadr" w:hAnsi="IRBadr" w:cs="IRBadr" w:hint="eastAsia"/>
            <w:b/>
            <w:bCs/>
            <w:noProof/>
            <w:rtl/>
          </w:rPr>
          <w:t>ره</w:t>
        </w:r>
        <w:r w:rsidR="001844DA" w:rsidRPr="00BD47DB">
          <w:rPr>
            <w:rStyle w:val="af0"/>
            <w:rFonts w:ascii="IRBadr" w:hAnsi="IRBadr" w:cs="IRBadr"/>
            <w:b/>
            <w:bCs/>
            <w:noProof/>
            <w:rtl/>
          </w:rPr>
          <w:t>)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_Toc458332966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11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7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خم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معجزه‌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قرن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_Toc458332967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12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8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فداکار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حما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نظ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مردم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از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رهبر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خود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_Toc458332968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12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69" w:history="1"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15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خرداد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بهمن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57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مقطع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اله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_Toc458332969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12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0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لزوم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امام‌شناس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برا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همه‌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اقشار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جامعه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_Toc458332970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12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1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شجاعت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نظ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_Toc458332971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2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اخلاص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حضرت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امام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_Toc458332972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3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اهم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حضور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شکوه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ملت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انتخابات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است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جمهور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_Toc458332973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4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کار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مهم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کاند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داها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طرفداران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_Toc458332974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13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5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ناهنجار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انتخابات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_Toc458332975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14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6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استعمال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دخان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ات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خسارت‌ها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جبران‌ناپذ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ر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آن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_Toc458332976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14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7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دوران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کودک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و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نوجوان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منشا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اصل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اعت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اد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به</w:t>
        </w:r>
        <w:r w:rsidR="001844DA" w:rsidRPr="00BD47DB">
          <w:rPr>
            <w:rStyle w:val="af0"/>
            <w:rFonts w:ascii="IRBadr" w:eastAsia="Times New Roman" w:hAnsi="IRBadr" w:cs="IRBadr"/>
            <w:b/>
            <w:bCs/>
            <w:noProof/>
            <w:rtl/>
          </w:rPr>
          <w:t xml:space="preserve"> 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دخان</w:t>
        </w:r>
        <w:r w:rsidR="001844DA" w:rsidRPr="00BD47DB">
          <w:rPr>
            <w:rStyle w:val="af0"/>
            <w:rFonts w:ascii="IRBadr" w:eastAsia="Times New Roman" w:hAnsi="IRBadr" w:cs="IRBadr" w:hint="cs"/>
            <w:b/>
            <w:bCs/>
            <w:noProof/>
            <w:rtl/>
          </w:rPr>
          <w:t>ی</w:t>
        </w:r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ات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_Toc458332977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1844DA" w:rsidRDefault="00D62F9E" w:rsidP="001844DA">
      <w:pPr>
        <w:pStyle w:val="21"/>
        <w:tabs>
          <w:tab w:val="right" w:leader="dot" w:pos="9350"/>
        </w:tabs>
        <w:bidi/>
        <w:rPr>
          <w:rFonts w:eastAsiaTheme="minorEastAsia"/>
          <w:noProof/>
          <w:lang w:bidi="fa-IR"/>
        </w:rPr>
      </w:pPr>
      <w:hyperlink w:anchor="_Toc458332978" w:history="1">
        <w:r w:rsidR="001844DA" w:rsidRPr="00BD47DB">
          <w:rPr>
            <w:rStyle w:val="af0"/>
            <w:rFonts w:ascii="IRBadr" w:eastAsia="Times New Roman" w:hAnsi="IRBadr" w:cs="IRBadr" w:hint="eastAsia"/>
            <w:b/>
            <w:bCs/>
            <w:noProof/>
            <w:rtl/>
          </w:rPr>
          <w:t>دعا</w:t>
        </w:r>
        <w:r w:rsidR="001844DA">
          <w:rPr>
            <w:noProof/>
            <w:webHidden/>
          </w:rPr>
          <w:tab/>
        </w:r>
        <w:r w:rsidR="001844DA">
          <w:rPr>
            <w:rStyle w:val="af0"/>
            <w:noProof/>
            <w:rtl/>
          </w:rPr>
          <w:fldChar w:fldCharType="begin"/>
        </w:r>
        <w:r w:rsidR="001844DA">
          <w:rPr>
            <w:noProof/>
            <w:webHidden/>
          </w:rPr>
          <w:instrText xml:space="preserve"> PAGEREF _Toc458332978 \h </w:instrText>
        </w:r>
        <w:r w:rsidR="001844DA">
          <w:rPr>
            <w:rStyle w:val="af0"/>
            <w:noProof/>
            <w:rtl/>
          </w:rPr>
        </w:r>
        <w:r w:rsidR="001844DA">
          <w:rPr>
            <w:rStyle w:val="af0"/>
            <w:noProof/>
            <w:rtl/>
          </w:rPr>
          <w:fldChar w:fldCharType="separate"/>
        </w:r>
        <w:r w:rsidR="001844DA">
          <w:rPr>
            <w:noProof/>
            <w:webHidden/>
          </w:rPr>
          <w:t>15</w:t>
        </w:r>
        <w:r w:rsidR="001844DA">
          <w:rPr>
            <w:rStyle w:val="af0"/>
            <w:noProof/>
            <w:rtl/>
          </w:rPr>
          <w:fldChar w:fldCharType="end"/>
        </w:r>
      </w:hyperlink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D9328E">
        <w:rPr>
          <w:rFonts w:ascii="IRBadr" w:eastAsia="2  Lotus" w:hAnsi="IRBadr" w:cs="IRBadr"/>
          <w:bCs/>
          <w:color w:val="000000"/>
          <w:sz w:val="34"/>
        </w:rPr>
        <w:fldChar w:fldCharType="end"/>
      </w:r>
      <w:r w:rsidRPr="00D9328E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973556" w:rsidRPr="00D9328E" w:rsidRDefault="00973556" w:rsidP="001844DA">
      <w:pPr>
        <w:keepNext/>
        <w:keepLines/>
        <w:spacing w:before="400" w:after="0"/>
        <w:ind w:firstLine="0"/>
        <w:outlineLvl w:val="0"/>
        <w:rPr>
          <w:rFonts w:ascii="IRBadr" w:eastAsia="2  Lotus" w:hAnsi="IRBadr" w:cs="IRBadr"/>
          <w:bCs/>
          <w:color w:val="000000"/>
          <w:sz w:val="40"/>
          <w:szCs w:val="40"/>
          <w:rtl/>
        </w:rPr>
      </w:pPr>
      <w:bookmarkStart w:id="0" w:name="_Toc458332945"/>
      <w:proofErr w:type="spellStart"/>
      <w:r w:rsidRPr="00D9328E">
        <w:rPr>
          <w:rFonts w:ascii="IRBadr" w:eastAsia="2  Lotus" w:hAnsi="IRBadr" w:cs="IRBadr"/>
          <w:bCs/>
          <w:color w:val="000000"/>
          <w:sz w:val="34"/>
          <w:rtl/>
        </w:rPr>
        <w:lastRenderedPageBreak/>
        <w:t>خطبه‌ی</w:t>
      </w:r>
      <w:proofErr w:type="spellEnd"/>
      <w:r w:rsidRPr="00D9328E">
        <w:rPr>
          <w:rFonts w:ascii="IRBadr" w:eastAsia="2  Lotus" w:hAnsi="IRBadr" w:cs="IRBadr"/>
          <w:bCs/>
          <w:color w:val="000000"/>
          <w:sz w:val="34"/>
          <w:rtl/>
        </w:rPr>
        <w:t xml:space="preserve"> اول</w:t>
      </w:r>
      <w:bookmarkEnd w:id="0"/>
    </w:p>
    <w:p w:rsidR="00973556" w:rsidRPr="00D9328E" w:rsidRDefault="00973556" w:rsidP="001844DA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السلام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علیکم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رحم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الله</w:t>
      </w:r>
    </w:p>
    <w:p w:rsidR="00973556" w:rsidRPr="00D9328E" w:rsidRDefault="00973556" w:rsidP="001844DA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.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نحمده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 ما کان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نستعینه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من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امرنا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 ما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یکون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نؤمن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به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نتوکل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علیه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نستغفره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نستهدیه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نعوذ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به من شرور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انفسنا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سیئات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اعمالنا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نصلی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نسلم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آله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الاطیبین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الاطهرین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، سیما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بقی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الله فی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الارضین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.</w:t>
      </w:r>
    </w:p>
    <w:p w:rsidR="00973556" w:rsidRPr="00D9328E" w:rsidRDefault="00973556" w:rsidP="001844DA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r w:rsidRPr="00D9328E">
        <w:rPr>
          <w:rFonts w:ascii="IRBadr" w:hAnsi="IRBadr" w:cs="IRBadr"/>
          <w:color w:val="auto"/>
          <w:rtl/>
        </w:rPr>
        <w:t>(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)</w:t>
      </w:r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الله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مُلازِمَة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امرِه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مُجانِبَة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نَهیِه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تَجَهَزوا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عِبادَالله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فَقَد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نُودِیَ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فیکُم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بِالرَحیل</w:t>
      </w:r>
      <w:proofErr w:type="spellEnd"/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D9328E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تَزَوَدوا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فَإِنَّ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خَیرَ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الزاد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التقوی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)</w:t>
      </w:r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شما </w:t>
      </w:r>
      <w:proofErr w:type="spellStart"/>
      <w:r w:rsidRPr="00D9328E">
        <w:rPr>
          <w:rFonts w:ascii="IRBadr" w:hAnsi="IRBadr" w:cs="IRBadr"/>
          <w:color w:val="auto"/>
          <w:rtl/>
        </w:rPr>
        <w:t>نمازگزاران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گرامی و خودم را به پارسایی و پرهیزکاری و دوری از </w:t>
      </w:r>
      <w:proofErr w:type="spellStart"/>
      <w:r w:rsidRPr="00D9328E">
        <w:rPr>
          <w:rFonts w:ascii="IRBadr" w:hAnsi="IRBadr" w:cs="IRBadr"/>
          <w:color w:val="auto"/>
          <w:rtl/>
        </w:rPr>
        <w:t>هواهای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نفس و اصلاح اخلاق و تهذیب نفس سفارش و دعوت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امیدوارم که خدای متعال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را بر تهذیب نفس و اصلاح اخلاق مؤید بدارد.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" w:name="_Toc458332946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حضرت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فاطمه‌ی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زهرا یکی از مصادیق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آیه‌ی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تطهیر</w:t>
      </w:r>
      <w:bookmarkEnd w:id="1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ایام فاطمیه را پشت سر </w:t>
      </w:r>
      <w:proofErr w:type="spellStart"/>
      <w:r w:rsidRPr="00D9328E">
        <w:rPr>
          <w:rFonts w:ascii="IRBadr" w:hAnsi="IRBadr" w:cs="IRBadr"/>
          <w:color w:val="auto"/>
          <w:rtl/>
        </w:rPr>
        <w:t>گذاشته‌ایم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میلاد حضرت معصومه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هم پیش‌ روست. ضمن تقدیر و تشکر از همه کسانی که از مقام والای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تجلیل </w:t>
      </w:r>
      <w:proofErr w:type="spellStart"/>
      <w:r w:rsidRPr="00D9328E">
        <w:rPr>
          <w:rFonts w:ascii="IRBadr" w:hAnsi="IRBadr" w:cs="IRBadr"/>
          <w:color w:val="auto"/>
          <w:rtl/>
        </w:rPr>
        <w:t>کرده‌اند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در این </w:t>
      </w:r>
      <w:proofErr w:type="spellStart"/>
      <w:r w:rsidRPr="00D9328E">
        <w:rPr>
          <w:rFonts w:ascii="IRBadr" w:hAnsi="IRBadr" w:cs="IRBadr"/>
          <w:color w:val="auto"/>
          <w:rtl/>
        </w:rPr>
        <w:t>خطبه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چند نکته در ادامه بررسی زندگی این بانوی بزرگ اسلام عرض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در دو </w:t>
      </w:r>
      <w:proofErr w:type="spellStart"/>
      <w:r w:rsidRPr="00D9328E">
        <w:rPr>
          <w:rFonts w:ascii="IRBadr" w:hAnsi="IRBadr" w:cs="IRBadr"/>
          <w:color w:val="auto"/>
          <w:rtl/>
        </w:rPr>
        <w:t>خطبه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وضع و </w:t>
      </w:r>
      <w:r w:rsidR="00173C5B">
        <w:rPr>
          <w:rFonts w:ascii="IRBadr" w:hAnsi="IRBadr" w:cs="IRBadr"/>
          <w:color w:val="auto"/>
          <w:rtl/>
        </w:rPr>
        <w:t>شرایط</w:t>
      </w:r>
      <w:r w:rsidRPr="00D9328E">
        <w:rPr>
          <w:rFonts w:ascii="IRBadr" w:hAnsi="IRBadr" w:cs="IRBadr"/>
          <w:color w:val="auto"/>
          <w:rtl/>
        </w:rPr>
        <w:t xml:space="preserve"> ازدواج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و نکات مهمی که در زندگی خانوادگی این بانوی بزرگ اسلام و در </w:t>
      </w:r>
      <w:proofErr w:type="spellStart"/>
      <w:r w:rsidRPr="00D9328E">
        <w:rPr>
          <w:rFonts w:ascii="IRBadr" w:hAnsi="IRBadr" w:cs="IRBadr"/>
          <w:color w:val="auto"/>
          <w:rtl/>
        </w:rPr>
        <w:t>سیره‌ی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ایشان برجسته بود، عرض کردیم. در زندگی فردی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و زندگی خانوادگی و اجتماعی ایشان، در هر سه بخش، یک انسان نمونه و الگو و </w:t>
      </w:r>
      <w:proofErr w:type="spellStart"/>
      <w:r w:rsidR="00173C5B">
        <w:rPr>
          <w:rFonts w:ascii="IRBadr" w:hAnsi="IRBadr" w:cs="IRBadr"/>
          <w:color w:val="auto"/>
          <w:rtl/>
        </w:rPr>
        <w:t>الهام‌بخش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با توجه به اینکه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، از مقام عصمت و طهارت مطلقه برخوردارند،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اعمال و رفتارهای این بانوی بزرگ، برای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</w:t>
      </w:r>
      <w:proofErr w:type="spellStart"/>
      <w:r w:rsidR="00173C5B">
        <w:rPr>
          <w:rFonts w:ascii="IRBadr" w:hAnsi="IRBadr" w:cs="IRBadr"/>
          <w:color w:val="auto"/>
          <w:rtl/>
        </w:rPr>
        <w:t>الهام‌بخش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، مصداق </w:t>
      </w:r>
      <w:proofErr w:type="spellStart"/>
      <w:r w:rsidRPr="00D9328E">
        <w:rPr>
          <w:rFonts w:ascii="IRBadr" w:hAnsi="IRBadr" w:cs="IRBadr"/>
          <w:color w:val="auto"/>
          <w:rtl/>
        </w:rPr>
        <w:t>آیه‌ی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تطهیر و بسیاری از آیات، در قرآن هستند و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شأن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نزول آیات متعدد در قرآن هستند. گاهی </w:t>
      </w:r>
      <w:proofErr w:type="spellStart"/>
      <w:r w:rsidR="00173C5B">
        <w:rPr>
          <w:rFonts w:ascii="IRBadr" w:hAnsi="IRBadr" w:cs="IRBadr"/>
          <w:color w:val="auto"/>
          <w:rtl/>
        </w:rPr>
        <w:t>به‌تنهایی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گاهی هم در کنار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حسنین و معصومین: در </w:t>
      </w:r>
      <w:proofErr w:type="spellStart"/>
      <w:r w:rsidRPr="00D9328E">
        <w:rPr>
          <w:rFonts w:ascii="IRBadr" w:hAnsi="IRBadr" w:cs="IRBadr"/>
          <w:color w:val="auto"/>
          <w:rtl/>
        </w:rPr>
        <w:t>آیه‌ی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تطهیر هم که (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إِنَّما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يُريدُ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لِيُذْهِبَ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عَنْكُمُ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الرِّجْسَ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أَهْلَ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الْبَيْتِ</w:t>
      </w:r>
      <w:proofErr w:type="spellEnd"/>
      <w:r w:rsidRPr="00D9328E">
        <w:rPr>
          <w:rFonts w:ascii="IRBadr" w:hAnsi="IRBadr" w:cs="IRBadr"/>
          <w:color w:val="auto"/>
          <w:rtl/>
        </w:rPr>
        <w:t>)</w:t>
      </w:r>
      <w:r w:rsidRPr="00D9328E">
        <w:rPr>
          <w:rFonts w:ascii="IRBadr" w:hAnsi="IRBadr" w:cs="IRBadr"/>
          <w:color w:val="auto"/>
          <w:vertAlign w:val="superscript"/>
          <w:rtl/>
        </w:rPr>
        <w:footnoteReference w:id="4"/>
      </w:r>
      <w:r w:rsidRPr="00D9328E">
        <w:rPr>
          <w:rFonts w:ascii="IRBadr" w:hAnsi="IRBadr" w:cs="IRBadr"/>
          <w:color w:val="auto"/>
          <w:rtl/>
        </w:rPr>
        <w:t xml:space="preserve"> از آیات مهم قرآن کریم است و در </w:t>
      </w:r>
      <w:proofErr w:type="spellStart"/>
      <w:r w:rsidRPr="00D9328E">
        <w:rPr>
          <w:rFonts w:ascii="IRBadr" w:hAnsi="IRBadr" w:cs="IRBadr"/>
          <w:color w:val="auto"/>
          <w:rtl/>
        </w:rPr>
        <w:t>شأن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و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نازل‌شده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است؛ یعنی ایشان از کسانی هستند که </w:t>
      </w:r>
      <w:proofErr w:type="spellStart"/>
      <w:r w:rsidRPr="00D9328E">
        <w:rPr>
          <w:rFonts w:ascii="IRBadr" w:hAnsi="IRBadr" w:cs="IRBadr"/>
          <w:color w:val="auto"/>
          <w:rtl/>
        </w:rPr>
        <w:t>اراده‌ی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خداوند، بر پاک بودن این افراد بوده است. خداوند چنان به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لطف و تفضل کرده ، که </w:t>
      </w:r>
      <w:proofErr w:type="spellStart"/>
      <w:r w:rsidRPr="00D9328E">
        <w:rPr>
          <w:rFonts w:ascii="IRBadr" w:hAnsi="IRBadr" w:cs="IRBadr"/>
          <w:color w:val="auto"/>
          <w:rtl/>
        </w:rPr>
        <w:t>گِرد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هیچ گناهی </w:t>
      </w:r>
      <w:proofErr w:type="spellStart"/>
      <w:r w:rsidRPr="00D9328E">
        <w:rPr>
          <w:rFonts w:ascii="IRBadr" w:hAnsi="IRBadr" w:cs="IRBadr"/>
          <w:color w:val="auto"/>
          <w:rtl/>
        </w:rPr>
        <w:t>نمی‌چرخند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در اندیشه و فکر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معصیت خدا و گناه </w:t>
      </w:r>
      <w:r w:rsidRPr="00D9328E">
        <w:rPr>
          <w:rFonts w:ascii="IRBadr" w:hAnsi="IRBadr" w:cs="IRBadr"/>
          <w:color w:val="auto"/>
          <w:rtl/>
        </w:rPr>
        <w:lastRenderedPageBreak/>
        <w:t xml:space="preserve">خطور </w:t>
      </w:r>
      <w:proofErr w:type="spellStart"/>
      <w:r w:rsidRPr="00D9328E">
        <w:rPr>
          <w:rFonts w:ascii="IRBadr" w:hAnsi="IRBadr" w:cs="IRBadr"/>
          <w:color w:val="auto"/>
          <w:rtl/>
        </w:rPr>
        <w:t>نمی‌کند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مقام والای عصمت است. عصمت مطلقه که ما برای </w:t>
      </w:r>
      <w:proofErr w:type="spellStart"/>
      <w:r w:rsidRPr="00D9328E">
        <w:rPr>
          <w:rFonts w:ascii="IRBadr" w:hAnsi="IRBadr" w:cs="IRBadr"/>
          <w:color w:val="auto"/>
          <w:rtl/>
        </w:rPr>
        <w:t>ائمه‌ی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هدی و پیامبر گرامی اسلام حضرت محمد مصطفی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و </w:t>
      </w:r>
      <w:r w:rsidR="00173C5B">
        <w:rPr>
          <w:rFonts w:ascii="IRBadr" w:hAnsi="IRBadr" w:cs="IRBadr"/>
          <w:color w:val="auto"/>
          <w:rtl/>
        </w:rPr>
        <w:t>ازجمله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قائلیم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2" w:name="_Toc458332947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دو بعد از عصمت </w:t>
      </w:r>
      <w:proofErr w:type="spellStart"/>
      <w:r w:rsidR="00173C5B">
        <w:rPr>
          <w:rFonts w:ascii="IRBadr" w:eastAsia="Times New Roman" w:hAnsi="IRBadr" w:cs="IRBadr"/>
          <w:b/>
          <w:bCs/>
          <w:color w:val="auto"/>
          <w:rtl/>
        </w:rPr>
        <w:t>اهل‌بیت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>:</w:t>
      </w:r>
      <w:bookmarkEnd w:id="2"/>
    </w:p>
    <w:p w:rsidR="00973556" w:rsidRPr="00D9328E" w:rsidRDefault="00973556" w:rsidP="00173C5B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عصمت مطلقه چند بعد دارد که من به دو بعد آن اشاره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</w:t>
      </w:r>
      <w:proofErr w:type="spellStart"/>
      <w:r w:rsidRPr="00D9328E">
        <w:rPr>
          <w:rFonts w:ascii="IRBadr" w:hAnsi="IRBadr" w:cs="IRBadr"/>
          <w:color w:val="auto"/>
          <w:rtl/>
        </w:rPr>
        <w:t>آیه‌ی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شریفه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می‌فرماید</w:t>
      </w:r>
      <w:proofErr w:type="spellEnd"/>
      <w:r w:rsidRPr="00D9328E">
        <w:rPr>
          <w:rFonts w:ascii="IRBadr" w:hAnsi="IRBadr" w:cs="IRBadr"/>
          <w:color w:val="auto"/>
          <w:rtl/>
        </w:rPr>
        <w:t>: (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إِنَّما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يُريدُ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لِيُذْهِبَ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عَنْكُمُ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الرِّجْسَ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أَهْلَ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الْبَيْتِ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يُطَهِّرَكُمْ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تَطْهيرا</w:t>
      </w:r>
      <w:proofErr w:type="spellEnd"/>
      <w:r w:rsidRPr="00D9328E">
        <w:rPr>
          <w:rFonts w:ascii="IRBadr" w:hAnsi="IRBadr" w:cs="IRBadr"/>
          <w:color w:val="auto"/>
          <w:rtl/>
        </w:rPr>
        <w:t>)</w:t>
      </w:r>
      <w:r w:rsidRPr="00D9328E">
        <w:rPr>
          <w:rFonts w:ascii="IRBadr" w:hAnsi="IRBadr" w:cs="IRBadr"/>
          <w:color w:val="auto"/>
          <w:vertAlign w:val="superscript"/>
          <w:rtl/>
        </w:rPr>
        <w:footnoteReference w:id="5"/>
      </w:r>
      <w:r w:rsidRPr="00D9328E">
        <w:rPr>
          <w:rFonts w:ascii="IRBadr" w:hAnsi="IRBadr" w:cs="IRBadr"/>
          <w:color w:val="auto"/>
          <w:rtl/>
        </w:rPr>
        <w:t xml:space="preserve">  </w:t>
      </w:r>
      <w:proofErr w:type="spellStart"/>
      <w:r w:rsidRPr="00D9328E">
        <w:rPr>
          <w:rFonts w:ascii="IRBadr" w:hAnsi="IRBadr" w:cs="IRBadr"/>
          <w:color w:val="auto"/>
          <w:rtl/>
        </w:rPr>
        <w:t>اراده‌ی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خدا بر این است که خاندان پیامبر؛ یعنی علی بن </w:t>
      </w:r>
      <w:proofErr w:type="spellStart"/>
      <w:r w:rsidRPr="00D9328E">
        <w:rPr>
          <w:rFonts w:ascii="IRBadr" w:hAnsi="IRBadr" w:cs="IRBadr"/>
          <w:color w:val="auto"/>
          <w:rtl/>
        </w:rPr>
        <w:t>ابیطالب</w:t>
      </w:r>
      <w:proofErr w:type="spellEnd"/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و زهرای </w:t>
      </w:r>
      <w:proofErr w:type="spellStart"/>
      <w:r w:rsidRPr="00D9328E">
        <w:rPr>
          <w:rFonts w:ascii="IRBadr" w:hAnsi="IRBadr" w:cs="IRBadr"/>
          <w:color w:val="auto"/>
          <w:rtl/>
        </w:rPr>
        <w:t>اطهر</w:t>
      </w:r>
      <w:proofErr w:type="spellEnd"/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و فرزندان ایشان، از هر </w:t>
      </w:r>
      <w:proofErr w:type="spellStart"/>
      <w:r w:rsidR="00173C5B">
        <w:rPr>
          <w:rFonts w:ascii="IRBadr" w:hAnsi="IRBadr" w:cs="IRBadr"/>
          <w:color w:val="auto"/>
          <w:rtl/>
        </w:rPr>
        <w:t>آلودگ</w:t>
      </w:r>
      <w:r w:rsidR="00173C5B">
        <w:rPr>
          <w:rFonts w:ascii="IRBadr" w:hAnsi="IRBadr" w:cs="IRBadr" w:hint="cs"/>
          <w:color w:val="auto"/>
          <w:rtl/>
        </w:rPr>
        <w:t>ی‌ای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پاک باشد. خدا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آلودگی‌ها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از وجود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دور داشته است. این عصمت دو </w:t>
      </w:r>
      <w:proofErr w:type="spellStart"/>
      <w:r w:rsidRPr="00D9328E">
        <w:rPr>
          <w:rFonts w:ascii="IRBadr" w:hAnsi="IRBadr" w:cs="IRBadr"/>
          <w:color w:val="auto"/>
          <w:rtl/>
        </w:rPr>
        <w:t>بُعد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دارد: یکی بعد سطحی و </w:t>
      </w:r>
      <w:proofErr w:type="spellStart"/>
      <w:r w:rsidRPr="00D9328E">
        <w:rPr>
          <w:rFonts w:ascii="IRBadr" w:hAnsi="IRBadr" w:cs="IRBadr"/>
          <w:color w:val="auto"/>
          <w:rtl/>
        </w:rPr>
        <w:t>روبنایی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افقی دارد که معنای آن این است که این سیزده وجود مبارک و </w:t>
      </w:r>
      <w:proofErr w:type="spellStart"/>
      <w:r w:rsidRPr="00D9328E">
        <w:rPr>
          <w:rFonts w:ascii="IRBadr" w:hAnsi="IRBadr" w:cs="IRBadr"/>
          <w:color w:val="auto"/>
          <w:rtl/>
        </w:rPr>
        <w:t>چهره‌های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پاک و </w:t>
      </w:r>
      <w:proofErr w:type="spellStart"/>
      <w:r w:rsidRPr="00D9328E">
        <w:rPr>
          <w:rFonts w:ascii="IRBadr" w:hAnsi="IRBadr" w:cs="IRBadr"/>
          <w:color w:val="auto"/>
          <w:rtl/>
        </w:rPr>
        <w:t>مبرز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آلودگی‌ها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گناهان و </w:t>
      </w:r>
      <w:proofErr w:type="spellStart"/>
      <w:r w:rsidRPr="00D9328E">
        <w:rPr>
          <w:rFonts w:ascii="IRBadr" w:hAnsi="IRBadr" w:cs="IRBadr"/>
          <w:color w:val="auto"/>
          <w:rtl/>
        </w:rPr>
        <w:t>معصیت‌ها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آلودگی‌ها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پاک هستند.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بُعد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دوم عصمت این است که این پاکی فقط پاکی در عمل و رفتار نیست. این پاکی و طهارت، در شخصیت و در اعماق وجود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وجود دارد. معنای این سخن این است که رفتار این انوار طیبه، ستارگان درخشان و اولیاء پاک الهی و </w:t>
      </w:r>
      <w:r w:rsidR="00173C5B">
        <w:rPr>
          <w:rFonts w:ascii="IRBadr" w:hAnsi="IRBadr" w:cs="IRBadr"/>
          <w:color w:val="auto"/>
          <w:rtl/>
        </w:rPr>
        <w:t>ازجمله</w:t>
      </w:r>
      <w:r w:rsidRPr="00D9328E">
        <w:rPr>
          <w:rFonts w:ascii="IRBadr" w:hAnsi="IRBadr" w:cs="IRBadr"/>
          <w:color w:val="auto"/>
          <w:rtl/>
        </w:rPr>
        <w:t xml:space="preserve"> این بانوی </w:t>
      </w:r>
      <w:proofErr w:type="spellStart"/>
      <w:r w:rsidRPr="00D9328E">
        <w:rPr>
          <w:rFonts w:ascii="IRBadr" w:hAnsi="IRBadr" w:cs="IRBadr"/>
          <w:color w:val="auto"/>
          <w:rtl/>
        </w:rPr>
        <w:t>نمونه‌ی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گناهان پاک است. معنای اول این است که در عمل دور هیچ گناهی </w:t>
      </w:r>
      <w:proofErr w:type="spellStart"/>
      <w:r w:rsidRPr="00D9328E">
        <w:rPr>
          <w:rFonts w:ascii="IRBadr" w:hAnsi="IRBadr" w:cs="IRBadr"/>
          <w:color w:val="auto"/>
          <w:rtl/>
        </w:rPr>
        <w:t>نمی‌روند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معنای دوم آن هم این است که تمام شخصیت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از گناه پاک است.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" w:name="_Toc458332948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تفاوت دوری از گناه </w:t>
      </w:r>
      <w:proofErr w:type="spellStart"/>
      <w:r w:rsidR="00173C5B">
        <w:rPr>
          <w:rFonts w:ascii="IRBadr" w:eastAsia="Times New Roman" w:hAnsi="IRBadr" w:cs="IRBadr"/>
          <w:b/>
          <w:bCs/>
          <w:color w:val="auto"/>
          <w:rtl/>
        </w:rPr>
        <w:t>اهل‌بیت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و برخی از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انسان‌های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bookmarkEnd w:id="3"/>
      <w:r w:rsidR="00173C5B">
        <w:rPr>
          <w:rFonts w:ascii="IRBadr" w:eastAsia="Times New Roman" w:hAnsi="IRBadr" w:cs="IRBadr"/>
          <w:b/>
          <w:bCs/>
          <w:color w:val="auto"/>
          <w:rtl/>
        </w:rPr>
        <w:t>مؤمن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معنای این سخن این است که گاهی ممکن است کسی خود را کنترل کند و در رفتار و عمل، گناهی از او صادر نشود. کسانی </w:t>
      </w:r>
      <w:proofErr w:type="spellStart"/>
      <w:r w:rsidRPr="00D9328E">
        <w:rPr>
          <w:rFonts w:ascii="IRBadr" w:hAnsi="IRBadr" w:cs="IRBadr"/>
          <w:color w:val="auto"/>
          <w:rtl/>
        </w:rPr>
        <w:t>بوده‌اند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در عمل، </w:t>
      </w:r>
      <w:proofErr w:type="spellStart"/>
      <w:r w:rsidRPr="00D9328E">
        <w:rPr>
          <w:rFonts w:ascii="IRBadr" w:hAnsi="IRBadr" w:cs="IRBadr"/>
          <w:color w:val="auto"/>
          <w:rtl/>
        </w:rPr>
        <w:t>خویشتن‌دار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بودند و خود را نگه </w:t>
      </w:r>
      <w:proofErr w:type="spellStart"/>
      <w:r w:rsidRPr="00D9328E">
        <w:rPr>
          <w:rFonts w:ascii="IRBadr" w:hAnsi="IRBadr" w:cs="IRBadr"/>
          <w:color w:val="auto"/>
          <w:rtl/>
        </w:rPr>
        <w:t>می‌داشتند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هیچ گناهی از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صادر </w:t>
      </w:r>
      <w:proofErr w:type="spellStart"/>
      <w:r w:rsidRPr="00D9328E">
        <w:rPr>
          <w:rFonts w:ascii="IRBadr" w:hAnsi="IRBadr" w:cs="IRBadr"/>
          <w:color w:val="auto"/>
          <w:rtl/>
        </w:rPr>
        <w:t>نمی‌شد</w:t>
      </w:r>
      <w:proofErr w:type="spellEnd"/>
      <w:r w:rsidRPr="00D9328E">
        <w:rPr>
          <w:rFonts w:ascii="IRBadr" w:hAnsi="IRBadr" w:cs="IRBadr"/>
          <w:color w:val="auto"/>
          <w:rtl/>
        </w:rPr>
        <w:t>؛ اما کنترل روح و روان و انگیزه و فکر، کار خیلی سختی است. لذا کسانی هستند که عصمت عملی</w:t>
      </w:r>
      <w:r w:rsidR="001844DA">
        <w:rPr>
          <w:rFonts w:ascii="IRBadr" w:hAnsi="IRBadr" w:cs="IRBadr"/>
          <w:color w:val="auto"/>
          <w:rtl/>
        </w:rPr>
        <w:t xml:space="preserve"> و رفتاری دارند؛ اما در انگیزه‌</w:t>
      </w:r>
      <w:r w:rsidRPr="00D9328E">
        <w:rPr>
          <w:rFonts w:ascii="IRBadr" w:hAnsi="IRBadr" w:cs="IRBadr"/>
          <w:color w:val="auto"/>
          <w:rtl/>
        </w:rPr>
        <w:t xml:space="preserve"> و نیت و فکر و علم، دارای عصمت نیستند. یعنی در ذهن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افکار شیطانی خطور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ممکن است حتی نیت کار بد هم در ذهن او پیدا شود؛ ولی در عمل، خود را حفظ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گناه به ذهن او </w:t>
      </w:r>
      <w:proofErr w:type="spellStart"/>
      <w:r w:rsidRPr="00D9328E">
        <w:rPr>
          <w:rFonts w:ascii="IRBadr" w:hAnsi="IRBadr" w:cs="IRBadr"/>
          <w:color w:val="auto"/>
          <w:rtl/>
        </w:rPr>
        <w:t>می‌آید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حتی نیت هم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نگاه به </w:t>
      </w:r>
      <w:proofErr w:type="spellStart"/>
      <w:r w:rsidRPr="00D9328E">
        <w:rPr>
          <w:rFonts w:ascii="IRBadr" w:hAnsi="IRBadr" w:cs="IRBadr"/>
          <w:color w:val="auto"/>
          <w:rtl/>
        </w:rPr>
        <w:t>نامحرم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کند یا کسی را آزار دهد؛ ولی در عمل، این اقدام را انجام </w:t>
      </w:r>
      <w:proofErr w:type="spellStart"/>
      <w:r w:rsidRPr="00D9328E">
        <w:rPr>
          <w:rFonts w:ascii="IRBadr" w:hAnsi="IRBadr" w:cs="IRBadr"/>
          <w:color w:val="auto"/>
          <w:rtl/>
        </w:rPr>
        <w:t>نمی‌دهد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البته خدا بر نیت گناهی که در ذهن </w:t>
      </w:r>
      <w:proofErr w:type="spellStart"/>
      <w:r w:rsidRPr="00D9328E">
        <w:rPr>
          <w:rFonts w:ascii="IRBadr" w:hAnsi="IRBadr" w:cs="IRBadr"/>
          <w:color w:val="auto"/>
          <w:rtl/>
        </w:rPr>
        <w:t>می‌گذرد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عقاب </w:t>
      </w:r>
      <w:proofErr w:type="spellStart"/>
      <w:r w:rsidRPr="00D9328E">
        <w:rPr>
          <w:rFonts w:ascii="IRBadr" w:hAnsi="IRBadr" w:cs="IRBadr"/>
          <w:color w:val="auto"/>
          <w:rtl/>
        </w:rPr>
        <w:t>نمی‌کند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در روایات آمده است که خدا به نیت خیر شما جزای خیر </w:t>
      </w:r>
      <w:proofErr w:type="spellStart"/>
      <w:r w:rsidRPr="00D9328E">
        <w:rPr>
          <w:rFonts w:ascii="IRBadr" w:hAnsi="IRBadr" w:cs="IRBadr"/>
          <w:color w:val="auto"/>
          <w:rtl/>
        </w:rPr>
        <w:t>می‌دهد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ولی </w:t>
      </w:r>
      <w:proofErr w:type="spellStart"/>
      <w:r w:rsidRPr="00D9328E">
        <w:rPr>
          <w:rFonts w:ascii="IRBadr" w:hAnsi="IRBadr" w:cs="IRBadr"/>
          <w:color w:val="auto"/>
          <w:rtl/>
        </w:rPr>
        <w:t>نیت‌های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شر را </w:t>
      </w:r>
      <w:proofErr w:type="spellStart"/>
      <w:r w:rsidRPr="00D9328E">
        <w:rPr>
          <w:rFonts w:ascii="IRBadr" w:hAnsi="IRBadr" w:cs="IRBadr"/>
          <w:color w:val="auto"/>
          <w:rtl/>
        </w:rPr>
        <w:t>معاقبه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مؤاخذه </w:t>
      </w:r>
      <w:proofErr w:type="spellStart"/>
      <w:r w:rsidRPr="00D9328E">
        <w:rPr>
          <w:rFonts w:ascii="IRBadr" w:hAnsi="IRBadr" w:cs="IRBadr"/>
          <w:color w:val="auto"/>
          <w:rtl/>
        </w:rPr>
        <w:t>نمی‌کند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لطف خداست. اما گاهی </w:t>
      </w:r>
      <w:proofErr w:type="spellStart"/>
      <w:r w:rsidRPr="00D9328E">
        <w:rPr>
          <w:rFonts w:ascii="IRBadr" w:hAnsi="IRBadr" w:cs="IRBadr"/>
          <w:color w:val="auto"/>
          <w:rtl/>
        </w:rPr>
        <w:t>انسان‌هایی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هستند که ساحت عمل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از گناه </w:t>
      </w:r>
      <w:proofErr w:type="spellStart"/>
      <w:r w:rsidRPr="00D9328E">
        <w:rPr>
          <w:rFonts w:ascii="IRBadr" w:hAnsi="IRBadr" w:cs="IRBadr"/>
          <w:color w:val="auto"/>
          <w:rtl/>
        </w:rPr>
        <w:t>مبراست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اما </w:t>
      </w:r>
      <w:proofErr w:type="spellStart"/>
      <w:r w:rsidRPr="00D9328E">
        <w:rPr>
          <w:rFonts w:ascii="IRBadr" w:hAnsi="IRBadr" w:cs="IRBadr"/>
          <w:color w:val="auto"/>
          <w:rtl/>
        </w:rPr>
        <w:t>انگیزه‌ها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نیات، نه و افکار شیطانی هم به ذهن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می‌آید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4" w:name="_Toc458332949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 xml:space="preserve">عصمت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مطلقه‌ی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proofErr w:type="spellStart"/>
      <w:r w:rsidR="00173C5B">
        <w:rPr>
          <w:rFonts w:ascii="IRBadr" w:eastAsia="Times New Roman" w:hAnsi="IRBadr" w:cs="IRBadr"/>
          <w:b/>
          <w:bCs/>
          <w:color w:val="auto"/>
          <w:rtl/>
        </w:rPr>
        <w:t>اهل‌بیت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>:</w:t>
      </w:r>
      <w:bookmarkEnd w:id="4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بنابراین عصمت ائمه‌: دو بعد دارد؛ یکی این که در رفتارها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گناهان و </w:t>
      </w:r>
      <w:proofErr w:type="spellStart"/>
      <w:r w:rsidRPr="00D9328E">
        <w:rPr>
          <w:rFonts w:ascii="IRBadr" w:hAnsi="IRBadr" w:cs="IRBadr"/>
          <w:color w:val="auto"/>
          <w:rtl/>
        </w:rPr>
        <w:t>آلودگی‌ها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پاک هستند و دیگری این است که شیطان در عمق وجود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راه ندارد؛ یعنی شیطان به ساحت فکر و خیال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دسترسی ندارد. گاهی شیطان در عمل انسان رخنه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از آن مبرا هستند؛ اما از این </w:t>
      </w:r>
      <w:proofErr w:type="spellStart"/>
      <w:r w:rsidRPr="00D9328E">
        <w:rPr>
          <w:rFonts w:ascii="IRBadr" w:hAnsi="IRBadr" w:cs="IRBadr"/>
          <w:color w:val="auto"/>
          <w:rtl/>
        </w:rPr>
        <w:t>عمیق‌تر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است که شیطان به ذهن و خیال و خاطر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نفوذ ندارد. این عصمت مطلقه است. این همان مقامی است که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از آن برخوردارند و آیه تطهیر به این اشاره دارد و یکی از </w:t>
      </w:r>
      <w:proofErr w:type="spellStart"/>
      <w:r w:rsidRPr="00D9328E">
        <w:rPr>
          <w:rFonts w:ascii="IRBadr" w:hAnsi="IRBadr" w:cs="IRBadr"/>
          <w:color w:val="auto"/>
          <w:rtl/>
        </w:rPr>
        <w:t>ادله‌ی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قاطع و محکم بر اصل </w:t>
      </w:r>
      <w:proofErr w:type="spellStart"/>
      <w:r w:rsidRPr="00D9328E">
        <w:rPr>
          <w:rFonts w:ascii="IRBadr" w:hAnsi="IRBadr" w:cs="IRBadr"/>
          <w:color w:val="auto"/>
          <w:rtl/>
        </w:rPr>
        <w:t>امامت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ولایت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:، </w:t>
      </w:r>
      <w:proofErr w:type="spellStart"/>
      <w:r w:rsidRPr="00D9328E">
        <w:rPr>
          <w:rFonts w:ascii="IRBadr" w:hAnsi="IRBadr" w:cs="IRBadr"/>
          <w:color w:val="auto"/>
          <w:rtl/>
        </w:rPr>
        <w:t>آیه‌ی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تطهیر است که در روایات اهل سنت هم آمده و استدلالات مفصلی دارند.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5" w:name="_Toc458332950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عصمت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مطلقه‌ی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فاطمه‌ی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bookmarkEnd w:id="5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در این مجموعه قرار دارد. شخصیتی که خدا از لحاظ فردی به او تفضلی کرده و به مقامی رسیده است که دارای عصمت مطلقه است و در عمل، رفتار، نیت، شخصیت، فکر، ذهن و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</w:t>
      </w:r>
      <w:proofErr w:type="spellStart"/>
      <w:r w:rsidRPr="00D9328E">
        <w:rPr>
          <w:rFonts w:ascii="IRBadr" w:hAnsi="IRBadr" w:cs="IRBadr"/>
          <w:color w:val="auto"/>
          <w:rtl/>
        </w:rPr>
        <w:t>ساحت‌های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وجودی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از گناه پاک است. بانویی که با عمر کوتاه به این </w:t>
      </w:r>
      <w:proofErr w:type="spellStart"/>
      <w:r w:rsidRPr="00D9328E">
        <w:rPr>
          <w:rFonts w:ascii="IRBadr" w:hAnsi="IRBadr" w:cs="IRBadr"/>
          <w:color w:val="auto"/>
          <w:rtl/>
        </w:rPr>
        <w:t>درجه‌ی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عالیه‌ی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از عصمت نائل شده باشد، مصداق بارز الطاف الهی است که خدا او را به این مقام رسانده است. او </w:t>
      </w:r>
      <w:proofErr w:type="spellStart"/>
      <w:r w:rsidRPr="00D9328E">
        <w:rPr>
          <w:rFonts w:ascii="IRBadr" w:hAnsi="IRBadr" w:cs="IRBadr"/>
          <w:color w:val="auto"/>
          <w:rtl/>
        </w:rPr>
        <w:t>کوثری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شده که از وجود او این همه نسل پاک و </w:t>
      </w:r>
      <w:proofErr w:type="spellStart"/>
      <w:r w:rsidR="00173C5B">
        <w:rPr>
          <w:rFonts w:ascii="IRBadr" w:hAnsi="IRBadr" w:cs="IRBadr"/>
          <w:color w:val="auto"/>
          <w:rtl/>
        </w:rPr>
        <w:t>اهل‌بیت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متولد شدند و او منشأ این همه جریان خیر و مبارک، در میان بشر و جهان و عالم </w:t>
      </w:r>
      <w:proofErr w:type="spellStart"/>
      <w:r w:rsidRPr="00D9328E">
        <w:rPr>
          <w:rFonts w:ascii="IRBadr" w:hAnsi="IRBadr" w:cs="IRBadr"/>
          <w:color w:val="auto"/>
          <w:rtl/>
        </w:rPr>
        <w:t>بوده‌اند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6" w:name="_Toc458332951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عبادت‌ها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و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دعاهای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فاطمه‌ی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مکتب بزرگ عرفانی</w:t>
      </w:r>
      <w:bookmarkEnd w:id="6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وقتی که وارد زندگی عبادی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می‌شویم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می‌بینیم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سرتاسر وجود او غرق در عبادت خداست.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عبادت‌ها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دعاهایی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از ایشان نقل شده، یک مکتب بزرگ عرفان و عبادت و معرفت است که گاهی عنایات خاصی به ایشان شده است. یکی از عنایات خاص به ایشان همین تسبیح حضرت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است که با </w:t>
      </w:r>
      <w:proofErr w:type="spellStart"/>
      <w:r w:rsidRPr="00D9328E">
        <w:rPr>
          <w:rFonts w:ascii="IRBadr" w:hAnsi="IRBadr" w:cs="IRBadr"/>
          <w:color w:val="auto"/>
          <w:rtl/>
        </w:rPr>
        <w:t>تفاوت‌هایی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اهل سنت این را نقل </w:t>
      </w:r>
      <w:proofErr w:type="spellStart"/>
      <w:r w:rsidRPr="00D9328E">
        <w:rPr>
          <w:rFonts w:ascii="IRBadr" w:hAnsi="IRBadr" w:cs="IRBadr"/>
          <w:color w:val="auto"/>
          <w:rtl/>
        </w:rPr>
        <w:t>کرده‌اند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هم شیعه.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7" w:name="_Toc458332952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قضیه‌ِی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تسبیحات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bookmarkEnd w:id="7"/>
    </w:p>
    <w:p w:rsidR="00973556" w:rsidRPr="00D9328E" w:rsidRDefault="00973556" w:rsidP="00173C5B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اجمال این قصه این طور است که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در خانه اهل کار و یار و مددکار همسر و مدیر خانه و مربی فرزندان بود. در روایات آمده است که ایشان در خانه، کار </w:t>
      </w:r>
      <w:proofErr w:type="spellStart"/>
      <w:r w:rsidR="00173C5B">
        <w:rPr>
          <w:rFonts w:ascii="IRBadr" w:hAnsi="IRBadr" w:cs="IRBadr"/>
          <w:color w:val="auto"/>
          <w:rtl/>
        </w:rPr>
        <w:t>م</w:t>
      </w:r>
      <w:r w:rsidR="00173C5B">
        <w:rPr>
          <w:rFonts w:ascii="IRBadr" w:hAnsi="IRBadr" w:cs="IRBadr" w:hint="cs"/>
          <w:color w:val="auto"/>
          <w:rtl/>
        </w:rPr>
        <w:t>ی‌کردند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دست ایشان </w:t>
      </w:r>
      <w:proofErr w:type="spellStart"/>
      <w:r w:rsidR="00173C5B">
        <w:rPr>
          <w:rFonts w:ascii="IRBadr" w:hAnsi="IRBadr" w:cs="IRBadr"/>
          <w:color w:val="auto"/>
          <w:rtl/>
        </w:rPr>
        <w:t>پ</w:t>
      </w:r>
      <w:r w:rsidR="00173C5B">
        <w:rPr>
          <w:rFonts w:ascii="IRBadr" w:hAnsi="IRBadr" w:cs="IRBadr" w:hint="cs"/>
          <w:color w:val="auto"/>
          <w:rtl/>
        </w:rPr>
        <w:t>ینه‌بسته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لباس‌ها</w:t>
      </w:r>
      <w:r w:rsidR="00173C5B">
        <w:rPr>
          <w:rFonts w:ascii="IRBadr" w:hAnsi="IRBadr" w:cs="IRBadr" w:hint="cs"/>
          <w:color w:val="auto"/>
          <w:rtl/>
        </w:rPr>
        <w:t>ی</w:t>
      </w:r>
      <w:proofErr w:type="spellEnd"/>
      <w:r w:rsidR="00173C5B">
        <w:rPr>
          <w:rFonts w:ascii="IRBadr" w:hAnsi="IRBadr" w:cs="IRBadr" w:hint="cs"/>
          <w:color w:val="auto"/>
          <w:rtl/>
        </w:rPr>
        <w:t xml:space="preserve"> ایشان</w:t>
      </w:r>
      <w:r w:rsidRPr="00D9328E">
        <w:rPr>
          <w:rFonts w:ascii="IRBadr" w:hAnsi="IRBadr" w:cs="IRBadr"/>
          <w:color w:val="auto"/>
          <w:rtl/>
        </w:rPr>
        <w:t xml:space="preserve"> مندرس بود و بنا بر این بود که با فقر زندگی کنند. یک روز به ذهن حضرت آمد و به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پیشنهاد دادند که خوب است از پیامبر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کمکی بخواهیم تا برای ما </w:t>
      </w:r>
      <w:proofErr w:type="spellStart"/>
      <w:r w:rsidRPr="00D9328E">
        <w:rPr>
          <w:rFonts w:ascii="IRBadr" w:hAnsi="IRBadr" w:cs="IRBadr"/>
          <w:color w:val="auto"/>
          <w:rtl/>
        </w:rPr>
        <w:t>خادمه‌ای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بگیرند و کسی برای کمک ما بیاید. البته در اواخر ایشان </w:t>
      </w:r>
      <w:proofErr w:type="spellStart"/>
      <w:r w:rsidRPr="00D9328E">
        <w:rPr>
          <w:rFonts w:ascii="IRBadr" w:hAnsi="IRBadr" w:cs="IRBadr"/>
          <w:color w:val="auto"/>
          <w:rtl/>
        </w:rPr>
        <w:t>فضه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داشتند که به ایشان کمک </w:t>
      </w:r>
      <w:proofErr w:type="spellStart"/>
      <w:r w:rsidRPr="00D9328E">
        <w:rPr>
          <w:rFonts w:ascii="IRBadr" w:hAnsi="IRBadr" w:cs="IRBadr"/>
          <w:color w:val="auto"/>
          <w:rtl/>
        </w:rPr>
        <w:t>می‌کرد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قضیه </w:t>
      </w:r>
      <w:r w:rsidR="00173C5B">
        <w:rPr>
          <w:rFonts w:ascii="IRBadr" w:hAnsi="IRBadr" w:cs="IRBadr"/>
          <w:color w:val="auto"/>
          <w:rtl/>
        </w:rPr>
        <w:t>مسلماً</w:t>
      </w:r>
      <w:r w:rsidRPr="00D9328E">
        <w:rPr>
          <w:rFonts w:ascii="IRBadr" w:hAnsi="IRBadr" w:cs="IRBadr"/>
          <w:color w:val="auto"/>
          <w:rtl/>
        </w:rPr>
        <w:t xml:space="preserve"> در </w:t>
      </w:r>
      <w:r w:rsidR="00173C5B">
        <w:rPr>
          <w:rFonts w:ascii="IRBadr" w:hAnsi="IRBadr" w:cs="IRBadr"/>
          <w:color w:val="auto"/>
          <w:rtl/>
        </w:rPr>
        <w:t>اوا</w:t>
      </w:r>
      <w:r w:rsidR="00173C5B">
        <w:rPr>
          <w:rFonts w:ascii="IRBadr" w:hAnsi="IRBadr" w:cs="IRBadr" w:hint="cs"/>
          <w:color w:val="auto"/>
          <w:rtl/>
        </w:rPr>
        <w:t>یل</w:t>
      </w:r>
      <w:r w:rsidRPr="00D9328E">
        <w:rPr>
          <w:rFonts w:ascii="IRBadr" w:hAnsi="IRBadr" w:cs="IRBadr"/>
          <w:color w:val="auto"/>
          <w:rtl/>
        </w:rPr>
        <w:t xml:space="preserve"> و اواسط زندگی حضرت بوده است.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می‌فرمایند</w:t>
      </w:r>
      <w:proofErr w:type="spellEnd"/>
      <w:r w:rsidRPr="00D9328E">
        <w:rPr>
          <w:rFonts w:ascii="IRBadr" w:hAnsi="IRBadr" w:cs="IRBadr"/>
          <w:color w:val="auto"/>
          <w:rtl/>
        </w:rPr>
        <w:t>: خدمت پدر بزرگوارم، حضرت پیامبر اسلام محمد مصطفی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رفتم که درخواست کنم کسی را </w:t>
      </w:r>
      <w:proofErr w:type="spellStart"/>
      <w:r w:rsidR="00173C5B">
        <w:rPr>
          <w:rFonts w:ascii="IRBadr" w:hAnsi="IRBadr" w:cs="IRBadr"/>
          <w:color w:val="auto"/>
          <w:rtl/>
        </w:rPr>
        <w:t>به‌عنوان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خدمت، به یاری من بفرستند. وقتی به محضر ایشان مشرف شدم، دیدم اصحاب هم نشستند؛ خجالت کشیدم برگشتم. پیغمبر فهمیدند که </w:t>
      </w:r>
      <w:proofErr w:type="spellStart"/>
      <w:r w:rsidRPr="00D9328E">
        <w:rPr>
          <w:rFonts w:ascii="IRBadr" w:hAnsi="IRBadr" w:cs="IRBadr"/>
          <w:color w:val="auto"/>
          <w:rtl/>
        </w:rPr>
        <w:t>دخترشان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خواسته‌ای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داشتند. بعد از مدتی پیامبر اکرم خود به </w:t>
      </w:r>
      <w:proofErr w:type="spellStart"/>
      <w:r w:rsidRPr="00D9328E">
        <w:rPr>
          <w:rFonts w:ascii="IRBadr" w:hAnsi="IRBadr" w:cs="IRBadr"/>
          <w:color w:val="auto"/>
          <w:rtl/>
        </w:rPr>
        <w:t>خانه‌ی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آمدند. در </w:t>
      </w:r>
      <w:r w:rsidR="00173C5B">
        <w:rPr>
          <w:rFonts w:ascii="IRBadr" w:hAnsi="IRBadr" w:cs="IRBadr"/>
          <w:color w:val="auto"/>
          <w:rtl/>
        </w:rPr>
        <w:t>آنجا</w:t>
      </w:r>
      <w:r w:rsidRPr="00D9328E">
        <w:rPr>
          <w:rFonts w:ascii="IRBadr" w:hAnsi="IRBadr" w:cs="IRBadr"/>
          <w:color w:val="auto"/>
          <w:rtl/>
        </w:rPr>
        <w:t xml:space="preserve"> پیامبر هم </w:t>
      </w:r>
      <w:r w:rsidR="00173C5B">
        <w:rPr>
          <w:rFonts w:ascii="IRBadr" w:hAnsi="IRBadr" w:cs="IRBadr"/>
          <w:color w:val="auto"/>
          <w:rtl/>
        </w:rPr>
        <w:t>ظاهراً</w:t>
      </w:r>
      <w:r w:rsidRPr="00D9328E">
        <w:rPr>
          <w:rFonts w:ascii="IRBadr" w:hAnsi="IRBadr" w:cs="IRBadr"/>
          <w:color w:val="auto"/>
          <w:rtl/>
        </w:rPr>
        <w:t xml:space="preserve"> </w:t>
      </w:r>
      <w:r w:rsidR="00173C5B">
        <w:rPr>
          <w:rFonts w:ascii="IRBadr" w:hAnsi="IRBadr" w:cs="IRBadr"/>
          <w:color w:val="auto"/>
          <w:rtl/>
        </w:rPr>
        <w:t>سؤال</w:t>
      </w:r>
      <w:r w:rsidRPr="00D9328E">
        <w:rPr>
          <w:rFonts w:ascii="IRBadr" w:hAnsi="IRBadr" w:cs="IRBadr"/>
          <w:color w:val="auto"/>
          <w:rtl/>
        </w:rPr>
        <w:t xml:space="preserve"> کردند و خود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 خجالت کشیدند که درخواست خود را مطرح </w:t>
      </w:r>
      <w:r w:rsidRPr="00D9328E">
        <w:rPr>
          <w:rFonts w:ascii="IRBadr" w:hAnsi="IRBadr" w:cs="IRBadr"/>
          <w:color w:val="auto"/>
          <w:rtl/>
        </w:rPr>
        <w:lastRenderedPageBreak/>
        <w:t xml:space="preserve">کنند.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قصه را نقل </w:t>
      </w:r>
      <w:proofErr w:type="spellStart"/>
      <w:r w:rsidRPr="00D9328E">
        <w:rPr>
          <w:rFonts w:ascii="IRBadr" w:hAnsi="IRBadr" w:cs="IRBadr"/>
          <w:color w:val="auto"/>
          <w:rtl/>
        </w:rPr>
        <w:t>می‌کنند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زحمت ایشان در خانه زیاد هست </w:t>
      </w:r>
      <w:proofErr w:type="spellStart"/>
      <w:r w:rsidRPr="00D9328E">
        <w:rPr>
          <w:rFonts w:ascii="IRBadr" w:hAnsi="IRBadr" w:cs="IRBadr"/>
          <w:color w:val="auto"/>
          <w:rtl/>
        </w:rPr>
        <w:t>گرفتاری‌های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خانه، </w:t>
      </w:r>
      <w:proofErr w:type="spellStart"/>
      <w:r w:rsidR="00173C5B">
        <w:rPr>
          <w:rFonts w:ascii="IRBadr" w:hAnsi="IRBadr" w:cs="IRBadr"/>
          <w:color w:val="auto"/>
          <w:rtl/>
        </w:rPr>
        <w:t>رفت‌وآمد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بچه‌ها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... باعث شد تا به محضر شما بیایند و از شما درخواست کمک کنند که خجالت کشیدند. حضرت فرمودند: دخترم آیا </w:t>
      </w:r>
      <w:proofErr w:type="spellStart"/>
      <w:r w:rsidRPr="00D9328E">
        <w:rPr>
          <w:rFonts w:ascii="IRBadr" w:hAnsi="IRBadr" w:cs="IRBadr"/>
          <w:color w:val="auto"/>
          <w:rtl/>
        </w:rPr>
        <w:t>می‌خواهی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چیزی به تو یاد دهم که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بالاتر باشد و ارزش آن بیشتر باشد. فرمود: هر طور شما صلاح بدانید. </w:t>
      </w:r>
      <w:r w:rsidR="00173C5B">
        <w:rPr>
          <w:rFonts w:ascii="IRBadr" w:hAnsi="IRBadr" w:cs="IRBadr"/>
          <w:color w:val="auto"/>
          <w:rtl/>
        </w:rPr>
        <w:t>آنجا</w:t>
      </w:r>
      <w:r w:rsidRPr="00D9328E">
        <w:rPr>
          <w:rFonts w:ascii="IRBadr" w:hAnsi="IRBadr" w:cs="IRBadr"/>
          <w:color w:val="auto"/>
          <w:rtl/>
        </w:rPr>
        <w:t xml:space="preserve"> بود که حضرت به ایشان </w:t>
      </w:r>
      <w:proofErr w:type="spellStart"/>
      <w:r w:rsidRPr="00D9328E">
        <w:rPr>
          <w:rFonts w:ascii="IRBadr" w:hAnsi="IRBadr" w:cs="IRBadr"/>
          <w:color w:val="auto"/>
          <w:rtl/>
        </w:rPr>
        <w:t>هدیه‌ای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دادند که به مراتب از آن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مادی بالاتر بود.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پیغمبر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هدیه‌ای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خاص به دختر </w:t>
      </w:r>
      <w:proofErr w:type="spellStart"/>
      <w:r w:rsidRPr="00D9328E">
        <w:rPr>
          <w:rFonts w:ascii="IRBadr" w:hAnsi="IRBadr" w:cs="IRBadr"/>
          <w:color w:val="auto"/>
          <w:rtl/>
        </w:rPr>
        <w:t>نمونه‌ی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خود بود که پس از این قصه اتفاق افتاده بود. حضرت فرمودند: بعد از هر نماز و بعد از خواب، 34 مرتبه الله اکبر، 33 مرتبه </w:t>
      </w:r>
      <w:proofErr w:type="spellStart"/>
      <w:r w:rsidRPr="00D9328E">
        <w:rPr>
          <w:rFonts w:ascii="IRBadr" w:hAnsi="IRBadr" w:cs="IRBadr"/>
          <w:color w:val="auto"/>
          <w:rtl/>
        </w:rPr>
        <w:t>الحمدلالله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33 مرتبه سبحان الله را بگو.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8" w:name="_Toc458332953"/>
      <w:r w:rsidRPr="00D9328E">
        <w:rPr>
          <w:rFonts w:ascii="IRBadr" w:eastAsia="Times New Roman" w:hAnsi="IRBadr" w:cs="IRBadr"/>
          <w:b/>
          <w:bCs/>
          <w:color w:val="auto"/>
          <w:rtl/>
        </w:rPr>
        <w:t>خشنودی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از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هدیه‌ی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معنوی پیامبر اکرم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</w:t>
      </w:r>
      <w:r w:rsidR="00D9328E">
        <w:rPr>
          <w:rFonts w:ascii="IRBadr" w:hAnsi="IRBadr" w:cs="IRBadr" w:hint="cs"/>
          <w:b/>
          <w:bCs/>
          <w:color w:val="auto"/>
          <w:rtl/>
        </w:rPr>
        <w:t>ص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)</w:t>
      </w:r>
      <w:bookmarkEnd w:id="8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در دو جا مستحب است. یکی بعد از </w:t>
      </w:r>
      <w:proofErr w:type="spellStart"/>
      <w:r w:rsidRPr="00D9328E">
        <w:rPr>
          <w:rFonts w:ascii="IRBadr" w:hAnsi="IRBadr" w:cs="IRBadr"/>
          <w:color w:val="auto"/>
          <w:rtl/>
        </w:rPr>
        <w:t>نمازهاست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از مستحبات </w:t>
      </w:r>
      <w:proofErr w:type="spellStart"/>
      <w:r w:rsidRPr="00D9328E">
        <w:rPr>
          <w:rFonts w:ascii="IRBadr" w:hAnsi="IRBadr" w:cs="IRBadr"/>
          <w:color w:val="auto"/>
          <w:rtl/>
        </w:rPr>
        <w:t>مؤکد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در روایات آمده که </w:t>
      </w:r>
      <w:proofErr w:type="spellStart"/>
      <w:r w:rsidRPr="00D9328E">
        <w:rPr>
          <w:rFonts w:ascii="IRBadr" w:hAnsi="IRBadr" w:cs="IRBadr"/>
          <w:color w:val="auto"/>
          <w:rtl/>
        </w:rPr>
        <w:t>می‌گوید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قبل از اینکه بعد از نماز از جا بلند شوید،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را بگویید و بعد هم لا اله الا الله و استغفار کنید، خدا گناهان شما را </w:t>
      </w:r>
      <w:proofErr w:type="spellStart"/>
      <w:r w:rsidRPr="00D9328E">
        <w:rPr>
          <w:rFonts w:ascii="IRBadr" w:hAnsi="IRBadr" w:cs="IRBadr"/>
          <w:color w:val="auto"/>
          <w:rtl/>
        </w:rPr>
        <w:t>می‌بخشد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شیطان را از شما دور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Pr="00D9328E">
        <w:rPr>
          <w:rFonts w:ascii="IRBadr" w:hAnsi="IRBadr" w:cs="IRBadr"/>
          <w:color w:val="auto"/>
          <w:rtl/>
        </w:rPr>
        <w:t>ثواب‌های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زیادی که برای این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ذکر شده است. این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خاص پیامبر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به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بود، بعد هم فرمودند راضی شدی؟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بله. این برای من،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r w:rsidR="00173C5B">
        <w:rPr>
          <w:rFonts w:ascii="IRBadr" w:hAnsi="IRBadr" w:cs="IRBadr"/>
          <w:color w:val="auto"/>
          <w:rtl/>
        </w:rPr>
        <w:t>آنچه</w:t>
      </w:r>
      <w:r w:rsidRPr="00D9328E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D9328E">
        <w:rPr>
          <w:rFonts w:ascii="IRBadr" w:hAnsi="IRBadr" w:cs="IRBadr"/>
          <w:color w:val="auto"/>
          <w:rtl/>
        </w:rPr>
        <w:t>دنیاست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بالاتر است. </w:t>
      </w:r>
      <w:proofErr w:type="spellStart"/>
      <w:r w:rsidR="00173C5B">
        <w:rPr>
          <w:rFonts w:ascii="IRBadr" w:hAnsi="IRBadr" w:cs="IRBadr"/>
          <w:color w:val="auto"/>
          <w:rtl/>
        </w:rPr>
        <w:t>به‌جای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اینکه </w:t>
      </w:r>
      <w:proofErr w:type="spellStart"/>
      <w:r w:rsidRPr="00D9328E">
        <w:rPr>
          <w:rFonts w:ascii="IRBadr" w:hAnsi="IRBadr" w:cs="IRBadr"/>
          <w:color w:val="auto"/>
          <w:rtl/>
        </w:rPr>
        <w:t>خادمه‌ای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باشد که در دنیا کمکم کند، راهی را به من نشان دادی. </w:t>
      </w:r>
      <w:proofErr w:type="spellStart"/>
      <w:r w:rsidRPr="00D9328E">
        <w:rPr>
          <w:rFonts w:ascii="IRBadr" w:hAnsi="IRBadr" w:cs="IRBadr"/>
          <w:color w:val="auto"/>
          <w:rtl/>
        </w:rPr>
        <w:t>انسان‌های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بزرگ به هدایای آسمانی قانع </w:t>
      </w:r>
      <w:proofErr w:type="spellStart"/>
      <w:r w:rsidRPr="00D9328E">
        <w:rPr>
          <w:rFonts w:ascii="IRBadr" w:hAnsi="IRBadr" w:cs="IRBadr"/>
          <w:color w:val="auto"/>
          <w:rtl/>
        </w:rPr>
        <w:t>می‌شوند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بلکه خشنود </w:t>
      </w:r>
      <w:proofErr w:type="spellStart"/>
      <w:r w:rsidRPr="00D9328E">
        <w:rPr>
          <w:rFonts w:ascii="IRBadr" w:hAnsi="IRBadr" w:cs="IRBadr"/>
          <w:color w:val="auto"/>
          <w:rtl/>
        </w:rPr>
        <w:t>می‌شوند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خشنودی‌شان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بیشتر است. در این قصه‌، </w:t>
      </w:r>
      <w:proofErr w:type="spellStart"/>
      <w:r w:rsidR="00173C5B">
        <w:rPr>
          <w:rFonts w:ascii="IRBadr" w:hAnsi="IRBadr" w:cs="IRBadr"/>
          <w:color w:val="auto"/>
          <w:rtl/>
        </w:rPr>
        <w:t>به‌جای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مادی،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را به ایشان دادند که تا هر وقت،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گفته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هم در ثواب آن شریک است و برای مردم هم ثواب دارد. </w:t>
      </w:r>
      <w:proofErr w:type="spellStart"/>
      <w:r w:rsidR="00173C5B">
        <w:rPr>
          <w:rFonts w:ascii="IRBadr" w:hAnsi="IRBadr" w:cs="IRBadr"/>
          <w:color w:val="auto"/>
          <w:rtl/>
        </w:rPr>
        <w:t>یک‌راه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بندگی را خدا به این واسطه به حضرت زهرا هدیه کرد.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9" w:name="_Toc458332954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هدیه‌ی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معنوی پیامبر اکرم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</w:t>
      </w:r>
      <w:r w:rsidR="00D9328E">
        <w:rPr>
          <w:rFonts w:ascii="IRBadr" w:hAnsi="IRBadr" w:cs="IRBadr" w:hint="cs"/>
          <w:b/>
          <w:bCs/>
          <w:color w:val="auto"/>
          <w:rtl/>
        </w:rPr>
        <w:t>ص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به جعفر بن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ابی‌طالب</w:t>
      </w:r>
      <w:bookmarkEnd w:id="9"/>
      <w:proofErr w:type="spellEnd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نظیر این جریان در مورد  حضرت جعفر هم وجود دارد. زمانی که مسلمانان در جنگ </w:t>
      </w:r>
      <w:proofErr w:type="spellStart"/>
      <w:r w:rsidRPr="00D9328E">
        <w:rPr>
          <w:rFonts w:ascii="IRBadr" w:hAnsi="IRBadr" w:cs="IRBadr"/>
          <w:color w:val="auto"/>
          <w:rtl/>
        </w:rPr>
        <w:t>خیبر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پیروز شده بودند، حضرت جعفر از هجرت برگشتند. وقتی که بعد از </w:t>
      </w:r>
      <w:proofErr w:type="spellStart"/>
      <w:r w:rsidRPr="00D9328E">
        <w:rPr>
          <w:rFonts w:ascii="IRBadr" w:hAnsi="IRBadr" w:cs="IRBadr"/>
          <w:color w:val="auto"/>
          <w:rtl/>
        </w:rPr>
        <w:t>مدت‌ها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محضر پیغمبر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وارد شدند، پیامبر از دیدن جعفر بسیار خوشحال شدند و فرمودند: </w:t>
      </w:r>
      <w:proofErr w:type="spellStart"/>
      <w:r w:rsidRPr="00D9328E">
        <w:rPr>
          <w:rFonts w:ascii="IRBadr" w:hAnsi="IRBadr" w:cs="IRBadr"/>
          <w:color w:val="auto"/>
          <w:rtl/>
        </w:rPr>
        <w:t>نمی‌دانم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خوشحالی من برای بازگشت تو بیشتر است یا به خاطر پیروزی در جنگ </w:t>
      </w:r>
      <w:proofErr w:type="spellStart"/>
      <w:r w:rsidRPr="00D9328E">
        <w:rPr>
          <w:rFonts w:ascii="IRBadr" w:hAnsi="IRBadr" w:cs="IRBadr"/>
          <w:color w:val="auto"/>
          <w:rtl/>
        </w:rPr>
        <w:t>خیبر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؟ چون جنگ </w:t>
      </w:r>
      <w:proofErr w:type="spellStart"/>
      <w:r w:rsidRPr="00D9328E">
        <w:rPr>
          <w:rFonts w:ascii="IRBadr" w:hAnsi="IRBadr" w:cs="IRBadr"/>
          <w:color w:val="auto"/>
          <w:rtl/>
        </w:rPr>
        <w:t>خیبر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یک جنگ بسیار سختی بود که دشمن یهود، مقابل اسلام بود که با </w:t>
      </w:r>
      <w:proofErr w:type="spellStart"/>
      <w:r w:rsidRPr="00D9328E">
        <w:rPr>
          <w:rFonts w:ascii="IRBadr" w:hAnsi="IRBadr" w:cs="IRBadr"/>
          <w:color w:val="auto"/>
          <w:rtl/>
        </w:rPr>
        <w:t>رشادت‌های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آن سنگر سخت دشمن فتح شد. به خاطر همین پیغمبر اکرم و </w:t>
      </w:r>
      <w:proofErr w:type="spellStart"/>
      <w:r w:rsidRPr="00D9328E">
        <w:rPr>
          <w:rFonts w:ascii="IRBadr" w:hAnsi="IRBadr" w:cs="IRBadr"/>
          <w:color w:val="auto"/>
          <w:rtl/>
        </w:rPr>
        <w:t>مسلمان‌ها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خیلی خوشحال بودند؛ </w:t>
      </w:r>
      <w:r w:rsidR="00173C5B">
        <w:rPr>
          <w:rFonts w:ascii="IRBadr" w:hAnsi="IRBadr" w:cs="IRBadr"/>
          <w:color w:val="auto"/>
          <w:rtl/>
        </w:rPr>
        <w:t>چراکه</w:t>
      </w:r>
      <w:r w:rsidRPr="00D9328E">
        <w:rPr>
          <w:rFonts w:ascii="IRBadr" w:hAnsi="IRBadr" w:cs="IRBadr"/>
          <w:color w:val="auto"/>
          <w:rtl/>
        </w:rPr>
        <w:t xml:space="preserve"> از یک </w:t>
      </w:r>
      <w:proofErr w:type="spellStart"/>
      <w:r w:rsidRPr="00D9328E">
        <w:rPr>
          <w:rFonts w:ascii="IRBadr" w:hAnsi="IRBadr" w:cs="IRBadr"/>
          <w:color w:val="auto"/>
          <w:rtl/>
        </w:rPr>
        <w:t>عقبه‌ی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سختی، آن هم با </w:t>
      </w:r>
      <w:proofErr w:type="spellStart"/>
      <w:r w:rsidRPr="00D9328E">
        <w:rPr>
          <w:rFonts w:ascii="IRBadr" w:hAnsi="IRBadr" w:cs="IRBadr"/>
          <w:color w:val="auto"/>
          <w:rtl/>
        </w:rPr>
        <w:t>اقتدا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شجاعت </w:t>
      </w:r>
      <w:proofErr w:type="spellStart"/>
      <w:r w:rsidRPr="00D9328E">
        <w:rPr>
          <w:rFonts w:ascii="IRBadr" w:hAnsi="IRBadr" w:cs="IRBadr"/>
          <w:color w:val="auto"/>
          <w:rtl/>
        </w:rPr>
        <w:t>مولا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عبور کردند. این پیروزی با بازگشت حضرت جعفر همزمان شد. حضرت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</w:t>
      </w:r>
      <w:proofErr w:type="spellStart"/>
      <w:r w:rsidRPr="00D9328E">
        <w:rPr>
          <w:rFonts w:ascii="IRBadr" w:hAnsi="IRBadr" w:cs="IRBadr"/>
          <w:color w:val="auto"/>
          <w:rtl/>
        </w:rPr>
        <w:t>نمی‌دانم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برای این بیشتر خوشحالم یا برای آن؟ هر دو قصه برای پیغمبر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خیلی </w:t>
      </w:r>
      <w:proofErr w:type="spellStart"/>
      <w:r w:rsidR="00173C5B">
        <w:rPr>
          <w:rFonts w:ascii="IRBadr" w:hAnsi="IRBadr" w:cs="IRBadr"/>
          <w:color w:val="auto"/>
          <w:rtl/>
        </w:rPr>
        <w:t>شادی‌آفرین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بود. حضرت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من برای این </w:t>
      </w:r>
      <w:proofErr w:type="spellStart"/>
      <w:r w:rsidRPr="00D9328E">
        <w:rPr>
          <w:rFonts w:ascii="IRBadr" w:hAnsi="IRBadr" w:cs="IRBadr"/>
          <w:color w:val="auto"/>
          <w:rtl/>
        </w:rPr>
        <w:t>زحماتی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تو در هجرت متحمل شدی، پاداشی به تو </w:t>
      </w:r>
      <w:proofErr w:type="spellStart"/>
      <w:r w:rsidRPr="00D9328E">
        <w:rPr>
          <w:rFonts w:ascii="IRBadr" w:hAnsi="IRBadr" w:cs="IRBadr"/>
          <w:color w:val="auto"/>
          <w:rtl/>
        </w:rPr>
        <w:t>می‌دهم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همین نماز جعفر است. نماز حضرت جعفر که روزهای جمعه و قبل از ظهر جمعه </w:t>
      </w:r>
      <w:proofErr w:type="spellStart"/>
      <w:r w:rsidR="00173C5B">
        <w:rPr>
          <w:rFonts w:ascii="IRBadr" w:hAnsi="IRBadr" w:cs="IRBadr"/>
          <w:color w:val="auto"/>
          <w:rtl/>
        </w:rPr>
        <w:t>به‌خصوص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تأکید شده، </w:t>
      </w:r>
      <w:proofErr w:type="spellStart"/>
      <w:r w:rsidRPr="00D9328E">
        <w:rPr>
          <w:rFonts w:ascii="IRBadr" w:hAnsi="IRBadr" w:cs="IRBadr"/>
          <w:color w:val="auto"/>
          <w:rtl/>
        </w:rPr>
        <w:t>هدیه‌ای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 که پیغمبر اکرم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به حضرت جعفر هدیه کرد.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0" w:name="_Toc458332955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>هدیه‌ی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معنوی پیامبر اکرم</w:t>
      </w:r>
      <w:r w:rsidR="00D9328E" w:rsidRPr="001844DA">
        <w:rPr>
          <w:rFonts w:ascii="IRBadr" w:hAnsi="IRBadr" w:cs="IRBadr" w:hint="cs"/>
          <w:b/>
          <w:bCs/>
          <w:color w:val="auto"/>
          <w:rtl/>
        </w:rPr>
        <w:t>(ص)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در قبال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قدم‌های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خالصانه</w:t>
      </w:r>
      <w:bookmarkEnd w:id="10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خیلی جالب است. در همین دو جریان، یکی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که اجر زحمات حضرت زهرا در </w:t>
      </w:r>
      <w:proofErr w:type="spellStart"/>
      <w:r w:rsidRPr="00D9328E">
        <w:rPr>
          <w:rFonts w:ascii="IRBadr" w:hAnsi="IRBadr" w:cs="IRBadr"/>
          <w:color w:val="auto"/>
          <w:rtl/>
        </w:rPr>
        <w:t>خانه‌ی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علی بود. </w:t>
      </w:r>
      <w:proofErr w:type="spellStart"/>
      <w:r w:rsidRPr="00D9328E">
        <w:rPr>
          <w:rFonts w:ascii="IRBadr" w:hAnsi="IRBadr" w:cs="IRBadr"/>
          <w:color w:val="auto"/>
          <w:rtl/>
        </w:rPr>
        <w:t>زحماتی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زهرا در </w:t>
      </w:r>
      <w:proofErr w:type="spellStart"/>
      <w:r w:rsidRPr="00D9328E">
        <w:rPr>
          <w:rFonts w:ascii="IRBadr" w:hAnsi="IRBadr" w:cs="IRBadr"/>
          <w:color w:val="auto"/>
          <w:rtl/>
        </w:rPr>
        <w:t>خانه‌ی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علی برای علی و حسن و حسین: </w:t>
      </w:r>
      <w:proofErr w:type="spellStart"/>
      <w:r w:rsidRPr="00D9328E">
        <w:rPr>
          <w:rFonts w:ascii="IRBadr" w:hAnsi="IRBadr" w:cs="IRBadr"/>
          <w:color w:val="auto"/>
          <w:rtl/>
        </w:rPr>
        <w:t>می‌کشید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اجر این زحمت الهی و خدمت خالصانه به این خاندان پاک، چیزهای زیادی بود که یکی از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همین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است. اجر حضرت جعفر در برابر آن هجرت بزرگ و خدمت عظیمی که به اسلام کرد، نماز حضرت جعفر بود، اگر انسان برای خدا قدم بردارد، گاهی یک </w:t>
      </w:r>
      <w:proofErr w:type="spellStart"/>
      <w:r w:rsidRPr="00D9328E">
        <w:rPr>
          <w:rFonts w:ascii="IRBadr" w:hAnsi="IRBadr" w:cs="IRBadr"/>
          <w:color w:val="auto"/>
          <w:rtl/>
        </w:rPr>
        <w:t>دروازه‌هایی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روی او باز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تا قیام قیامت برای او ثواب دارد. این هدایا از این هدایای ظاهری سکه و پول خیلی بالاتر است.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تمام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اما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 تا قیام قیامت برای حضرت زهرا و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محبان </w:t>
      </w:r>
      <w:proofErr w:type="spellStart"/>
      <w:r w:rsidRPr="00D9328E">
        <w:rPr>
          <w:rFonts w:ascii="IRBadr" w:hAnsi="IRBadr" w:cs="IRBadr"/>
          <w:color w:val="auto"/>
          <w:rtl/>
        </w:rPr>
        <w:t>اوست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نماز جعفر هم </w:t>
      </w:r>
      <w:proofErr w:type="spellStart"/>
      <w:r w:rsidR="00173C5B">
        <w:rPr>
          <w:rFonts w:ascii="IRBadr" w:hAnsi="IRBadr" w:cs="IRBadr"/>
          <w:color w:val="auto"/>
          <w:rtl/>
        </w:rPr>
        <w:t>همین‌طور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1" w:name="_Toc458332956"/>
      <w:r w:rsidRPr="00D9328E">
        <w:rPr>
          <w:rFonts w:ascii="IRBadr" w:eastAsia="Times New Roman" w:hAnsi="IRBadr" w:cs="IRBadr"/>
          <w:b/>
          <w:bCs/>
          <w:color w:val="auto"/>
          <w:rtl/>
        </w:rPr>
        <w:t>رسالت الهی در قبال زحمات حضرت موسی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(ع)</w:t>
      </w:r>
      <w:bookmarkEnd w:id="11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این نظیر همان </w:t>
      </w:r>
      <w:proofErr w:type="spellStart"/>
      <w:r w:rsidRPr="00D9328E">
        <w:rPr>
          <w:rFonts w:ascii="IRBadr" w:hAnsi="IRBadr" w:cs="IRBadr"/>
          <w:color w:val="auto"/>
          <w:rtl/>
        </w:rPr>
        <w:t>قصه‌ای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 که اگر انسان برای خدا کار کند خدا راه به روی او باز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حضرت موسی که بیرون آمد و آن زحمات را تحمل کرد؛ وقتی که </w:t>
      </w:r>
      <w:proofErr w:type="spellStart"/>
      <w:r w:rsidR="00173C5B">
        <w:rPr>
          <w:rFonts w:ascii="IRBadr" w:hAnsi="IRBadr" w:cs="IRBadr"/>
          <w:color w:val="auto"/>
          <w:rtl/>
        </w:rPr>
        <w:t>برمی‌گشت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خانم حضرت، در حالت وضع حمل بود. </w:t>
      </w:r>
      <w:proofErr w:type="spellStart"/>
      <w:r w:rsidRPr="00D9328E">
        <w:rPr>
          <w:rFonts w:ascii="IRBadr" w:hAnsi="IRBadr" w:cs="IRBadr"/>
          <w:color w:val="auto"/>
          <w:rtl/>
        </w:rPr>
        <w:t>بچه‌ها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در بیابان گذاشت و فرمود من بروم و آتشی پیدا کنم که گرم شوید. او که برای خدا هجرت کرده بود، رفت که آتشی برای </w:t>
      </w:r>
      <w:proofErr w:type="spellStart"/>
      <w:r w:rsidRPr="00D9328E">
        <w:rPr>
          <w:rFonts w:ascii="IRBadr" w:hAnsi="IRBadr" w:cs="IRBadr"/>
          <w:color w:val="auto"/>
          <w:rtl/>
        </w:rPr>
        <w:t>بچه‌های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خود پیدا کند تا همسرش وضع حمل کند؛ اما خدا، در همین رفتن او، در آسمان به روی او باز کرد و او را به مقام </w:t>
      </w:r>
      <w:proofErr w:type="spellStart"/>
      <w:r w:rsidRPr="00D9328E">
        <w:rPr>
          <w:rFonts w:ascii="IRBadr" w:hAnsi="IRBadr" w:cs="IRBadr"/>
          <w:color w:val="auto"/>
          <w:rtl/>
        </w:rPr>
        <w:t>نبوت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رساند و بر او وحی کرد و به او رسالتی داد که جایگاه حضرت موسی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معلوم است.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2" w:name="_Toc458332957"/>
      <w:r w:rsidRPr="00D9328E">
        <w:rPr>
          <w:rFonts w:ascii="IRBadr" w:eastAsia="Times New Roman" w:hAnsi="IRBadr" w:cs="IRBadr"/>
          <w:b/>
          <w:bCs/>
          <w:color w:val="auto"/>
          <w:rtl/>
        </w:rPr>
        <w:t>هدایای الهی در قبال کارهای خالصانه</w:t>
      </w:r>
      <w:bookmarkEnd w:id="12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برای خدا شروع کنیم، خدا راه را نشان </w:t>
      </w:r>
      <w:proofErr w:type="spellStart"/>
      <w:r w:rsidRPr="00D9328E">
        <w:rPr>
          <w:rFonts w:ascii="IRBadr" w:hAnsi="IRBadr" w:cs="IRBadr"/>
          <w:color w:val="auto"/>
          <w:rtl/>
        </w:rPr>
        <w:t>می‌دهد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 </w:t>
      </w:r>
      <w:proofErr w:type="spellStart"/>
      <w:r w:rsidRPr="00D9328E">
        <w:rPr>
          <w:rFonts w:ascii="IRBadr" w:hAnsi="IRBadr" w:cs="IRBadr"/>
          <w:color w:val="auto"/>
          <w:rtl/>
        </w:rPr>
        <w:t>هدیه‌اش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حضرت جعفر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او در برابر آن زحمات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نماز جعفر، حضرت موسی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او در برابر </w:t>
      </w:r>
      <w:proofErr w:type="spellStart"/>
      <w:r w:rsidR="00173C5B">
        <w:rPr>
          <w:rFonts w:ascii="IRBadr" w:hAnsi="IRBadr" w:cs="IRBadr"/>
          <w:color w:val="auto"/>
          <w:rtl/>
        </w:rPr>
        <w:t>آن‌همه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زحمت و در مقابل نیت پاکش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مقام </w:t>
      </w:r>
      <w:proofErr w:type="spellStart"/>
      <w:r w:rsidRPr="00D9328E">
        <w:rPr>
          <w:rFonts w:ascii="IRBadr" w:hAnsi="IRBadr" w:cs="IRBadr"/>
          <w:color w:val="auto"/>
          <w:rtl/>
        </w:rPr>
        <w:t>نبوت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رسالت.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همه </w:t>
      </w:r>
      <w:proofErr w:type="spellStart"/>
      <w:r w:rsidRPr="00D9328E">
        <w:rPr>
          <w:rFonts w:ascii="IRBadr" w:hAnsi="IRBadr" w:cs="IRBadr"/>
          <w:color w:val="auto"/>
          <w:rtl/>
        </w:rPr>
        <w:t>درس‌های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مهمی است.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3" w:name="_Toc458332958"/>
      <w:r w:rsidRPr="00D9328E">
        <w:rPr>
          <w:rFonts w:ascii="IRBadr" w:eastAsia="Times New Roman" w:hAnsi="IRBadr" w:cs="IRBadr"/>
          <w:b/>
          <w:bCs/>
          <w:color w:val="auto"/>
          <w:rtl/>
        </w:rPr>
        <w:t>عبادت کامل خداوند در تسبیح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bookmarkEnd w:id="13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آخرین </w:t>
      </w:r>
      <w:proofErr w:type="spellStart"/>
      <w:r w:rsidRPr="00D9328E">
        <w:rPr>
          <w:rFonts w:ascii="IRBadr" w:hAnsi="IRBadr" w:cs="IRBadr"/>
          <w:color w:val="auto"/>
          <w:rtl/>
        </w:rPr>
        <w:t>جمله‌ای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راجع به این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بزرگ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باید عرض کنم روایتی از امام باقر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است. امام باقر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در این روایت فرمودند: </w:t>
      </w:r>
      <w:r w:rsidRPr="00D9328E">
        <w:rPr>
          <w:rFonts w:ascii="IRBadr" w:hAnsi="IRBadr" w:cs="IRBadr"/>
          <w:b/>
          <w:bCs/>
          <w:color w:val="auto"/>
          <w:rtl/>
        </w:rPr>
        <w:t>«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مَا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عُبِدَ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بِشَيْ‏ءٍ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أَفْضَلَ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تَسْبِيحِ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فَاطِمَةَ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الزَّهْرَاءِ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فِي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كُلِّ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يَوْمٍ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دُبُرَ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كُلِّ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صَلَاة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>»</w:t>
      </w:r>
      <w:r w:rsidRPr="00D9328E">
        <w:rPr>
          <w:rFonts w:ascii="IRBadr" w:hAnsi="IRBadr" w:cs="IRBadr"/>
          <w:b/>
          <w:bCs/>
          <w:color w:val="auto"/>
          <w:vertAlign w:val="superscript"/>
          <w:rtl/>
        </w:rPr>
        <w:footnoteReference w:id="6"/>
      </w:r>
      <w:r w:rsidRPr="00D9328E">
        <w:rPr>
          <w:rFonts w:ascii="IRBadr" w:hAnsi="IRBadr" w:cs="IRBadr"/>
          <w:color w:val="auto"/>
          <w:rtl/>
        </w:rPr>
        <w:t xml:space="preserve"> خداوند، به عملی برتر از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 پشت سر هر نماز، پرستیده نشود. خدا، به هیچ عبادتی افضل از این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عبادت نشد. در دیگری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مصداق ذکر کثیر </w:t>
      </w:r>
      <w:proofErr w:type="spellStart"/>
      <w:r w:rsidR="00173C5B">
        <w:rPr>
          <w:rFonts w:ascii="IRBadr" w:hAnsi="IRBadr" w:cs="IRBadr"/>
          <w:color w:val="auto"/>
          <w:rtl/>
        </w:rPr>
        <w:t>شمرده‌شده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r w:rsidR="00173C5B">
        <w:rPr>
          <w:rFonts w:ascii="IRBadr" w:hAnsi="IRBadr" w:cs="IRBadr"/>
          <w:color w:val="auto"/>
          <w:rtl/>
        </w:rPr>
        <w:t>است</w:t>
      </w:r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4" w:name="_Toc458332959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 xml:space="preserve">نقل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تسبیحات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در روایات اهل سنت</w:t>
      </w:r>
      <w:bookmarkEnd w:id="14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روایات متعددی هم از شیعه و هم از سنی نقل شده است. البته در </w:t>
      </w:r>
      <w:proofErr w:type="spellStart"/>
      <w:r w:rsidRPr="00D9328E">
        <w:rPr>
          <w:rFonts w:ascii="IRBadr" w:hAnsi="IRBadr" w:cs="IRBadr"/>
          <w:color w:val="auto"/>
          <w:rtl/>
        </w:rPr>
        <w:t>نحوه‌ی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اختلاف هست. گاهی در مقدم و </w:t>
      </w:r>
      <w:proofErr w:type="spellStart"/>
      <w:r w:rsidRPr="00D9328E">
        <w:rPr>
          <w:rFonts w:ascii="IRBadr" w:hAnsi="IRBadr" w:cs="IRBadr"/>
          <w:color w:val="auto"/>
          <w:rtl/>
        </w:rPr>
        <w:t>مؤخر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شدن حمد و تسبیح </w:t>
      </w:r>
      <w:proofErr w:type="spellStart"/>
      <w:r w:rsidRPr="00D9328E">
        <w:rPr>
          <w:rFonts w:ascii="IRBadr" w:hAnsi="IRBadr" w:cs="IRBadr"/>
          <w:color w:val="auto"/>
          <w:rtl/>
        </w:rPr>
        <w:t>اختلافی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هست؛ اما </w:t>
      </w:r>
      <w:r w:rsidR="00173C5B">
        <w:rPr>
          <w:rFonts w:ascii="IRBadr" w:hAnsi="IRBadr" w:cs="IRBadr"/>
          <w:color w:val="auto"/>
          <w:rtl/>
        </w:rPr>
        <w:t>آنچه</w:t>
      </w:r>
      <w:r w:rsidRPr="00D9328E">
        <w:rPr>
          <w:rFonts w:ascii="IRBadr" w:hAnsi="IRBadr" w:cs="IRBadr"/>
          <w:color w:val="auto"/>
          <w:rtl/>
        </w:rPr>
        <w:t xml:space="preserve"> مشهور و معتبر و مسلم است، همان تکبیر و </w:t>
      </w:r>
      <w:proofErr w:type="spellStart"/>
      <w:r w:rsidRPr="00D9328E">
        <w:rPr>
          <w:rFonts w:ascii="IRBadr" w:hAnsi="IRBadr" w:cs="IRBadr"/>
          <w:color w:val="auto"/>
          <w:rtl/>
        </w:rPr>
        <w:t>تحمید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تسبیح است که در دو جا سفارش شده؛ یکی بعد از نمازها و دیگری قبل از خواب. در آن </w:t>
      </w:r>
      <w:proofErr w:type="spellStart"/>
      <w:r w:rsidRPr="00D9328E">
        <w:rPr>
          <w:rFonts w:ascii="IRBadr" w:hAnsi="IRBadr" w:cs="IRBadr"/>
          <w:color w:val="auto"/>
          <w:rtl/>
        </w:rPr>
        <w:t>برکاتی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وجود دارد.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5" w:name="_Toc458332960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تسبیحات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بالاتر از هزار رکعت در یک روز</w:t>
      </w:r>
      <w:bookmarkEnd w:id="15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>امام باقر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</w:t>
      </w:r>
      <w:proofErr w:type="spellStart"/>
      <w:r w:rsidRPr="00D9328E">
        <w:rPr>
          <w:rFonts w:ascii="IRBadr" w:hAnsi="IRBadr" w:cs="IRBadr"/>
          <w:color w:val="auto"/>
          <w:rtl/>
        </w:rPr>
        <w:t>هدیه‌ای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پیامبر خدا در مقابل خدمات </w:t>
      </w:r>
      <w:proofErr w:type="spellStart"/>
      <w:r w:rsidRPr="00D9328E">
        <w:rPr>
          <w:rFonts w:ascii="IRBadr" w:hAnsi="IRBadr" w:cs="IRBadr"/>
          <w:color w:val="auto"/>
          <w:rtl/>
        </w:rPr>
        <w:t>ارزنده‌ای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D9328E">
        <w:rPr>
          <w:rFonts w:ascii="IRBadr" w:hAnsi="IRBadr" w:cs="IRBadr"/>
          <w:color w:val="auto"/>
          <w:rtl/>
        </w:rPr>
        <w:t>خانه‌ی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امیرالمؤمنین</w:t>
      </w:r>
      <w:proofErr w:type="spellEnd"/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به دختر خود عنایت فرمودند، </w:t>
      </w:r>
      <w:proofErr w:type="spellStart"/>
      <w:r w:rsidRPr="00D9328E">
        <w:rPr>
          <w:rFonts w:ascii="IRBadr" w:hAnsi="IRBadr" w:cs="IRBadr"/>
          <w:color w:val="auto"/>
          <w:rtl/>
        </w:rPr>
        <w:t>تسبیحی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 که </w:t>
      </w:r>
      <w:proofErr w:type="spellStart"/>
      <w:r w:rsidR="00173C5B">
        <w:rPr>
          <w:rFonts w:ascii="IRBadr" w:hAnsi="IRBadr" w:cs="IRBadr"/>
          <w:color w:val="auto"/>
          <w:rtl/>
        </w:rPr>
        <w:t>هیچ‌چیزی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به‌اندازه‌ی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آن، نقش عبادت خدا را ایفاء </w:t>
      </w:r>
      <w:proofErr w:type="spellStart"/>
      <w:r w:rsidRPr="00D9328E">
        <w:rPr>
          <w:rFonts w:ascii="IRBadr" w:hAnsi="IRBadr" w:cs="IRBadr"/>
          <w:color w:val="auto"/>
          <w:rtl/>
        </w:rPr>
        <w:t>نمی‌کند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بعد امام باقر این را توضیح </w:t>
      </w:r>
      <w:proofErr w:type="spellStart"/>
      <w:r w:rsidRPr="00D9328E">
        <w:rPr>
          <w:rFonts w:ascii="IRBadr" w:hAnsi="IRBadr" w:cs="IRBadr"/>
          <w:color w:val="auto"/>
          <w:rtl/>
        </w:rPr>
        <w:t>می‌دهند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r w:rsidRPr="00D9328E">
        <w:rPr>
          <w:rFonts w:ascii="IRBadr" w:hAnsi="IRBadr" w:cs="IRBadr"/>
          <w:b/>
          <w:bCs/>
          <w:color w:val="auto"/>
          <w:rtl/>
        </w:rPr>
        <w:t xml:space="preserve">«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لَوْ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كَانَ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شَيْ‏ءٌ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أَفْضَلَ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مِنْهُ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لَنَحَلَهُ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رَسُولُ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فَاطِمَة8»</w:t>
      </w:r>
      <w:r w:rsidRPr="00D9328E">
        <w:rPr>
          <w:rFonts w:ascii="IRBadr" w:hAnsi="IRBadr" w:cs="IRBadr"/>
          <w:b/>
          <w:bCs/>
          <w:color w:val="auto"/>
          <w:vertAlign w:val="superscript"/>
          <w:rtl/>
        </w:rPr>
        <w:footnoteReference w:id="7"/>
      </w:r>
      <w:r w:rsidRPr="00D9328E">
        <w:rPr>
          <w:rFonts w:ascii="IRBadr" w:hAnsi="IRBadr" w:cs="IRBadr"/>
          <w:color w:val="auto"/>
          <w:rtl/>
        </w:rPr>
        <w:t xml:space="preserve"> اگر چیزی بالاتر از این متصور بود، پیغمبر اکرم همان را به فاطمه </w:t>
      </w:r>
      <w:proofErr w:type="spellStart"/>
      <w:r w:rsidRPr="00D9328E">
        <w:rPr>
          <w:rFonts w:ascii="IRBadr" w:hAnsi="IRBadr" w:cs="IRBadr"/>
          <w:color w:val="auto"/>
          <w:rtl/>
        </w:rPr>
        <w:t>می‌داد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چیزی بالاتر از الله اکبر، </w:t>
      </w:r>
      <w:proofErr w:type="spellStart"/>
      <w:r w:rsidRPr="00D9328E">
        <w:rPr>
          <w:rFonts w:ascii="IRBadr" w:hAnsi="IRBadr" w:cs="IRBadr"/>
          <w:color w:val="auto"/>
          <w:rtl/>
        </w:rPr>
        <w:t>الحمد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لله و سبحان الله به شکلی که بعد از نمازها و قبل از خواب توصیه شده، متصور نبود. امام صادق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راجع به همین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أَحَبُّ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إِلَيَّ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صَلَاةِ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أَلْفِ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رَكْعَةٍ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فِي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كُلِّ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يَوْم</w:t>
      </w:r>
      <w:proofErr w:type="spellEnd"/>
      <w:r w:rsidRPr="00D9328E">
        <w:rPr>
          <w:rFonts w:ascii="IRBadr" w:hAnsi="IRBadr" w:cs="IRBadr"/>
          <w:color w:val="auto"/>
          <w:rtl/>
        </w:rPr>
        <w:t>‏ »</w:t>
      </w:r>
      <w:r w:rsidRPr="00D9328E">
        <w:rPr>
          <w:rFonts w:ascii="IRBadr" w:hAnsi="IRBadr" w:cs="IRBadr"/>
          <w:b/>
          <w:bCs/>
          <w:color w:val="auto"/>
          <w:vertAlign w:val="superscript"/>
          <w:rtl/>
        </w:rPr>
        <w:footnoteReference w:id="8"/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زهرا، مقید بودن به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بعد از هر نماز، از هزار رکعت نماز در یک روز برای من </w:t>
      </w:r>
      <w:proofErr w:type="spellStart"/>
      <w:r w:rsidRPr="00D9328E">
        <w:rPr>
          <w:rFonts w:ascii="IRBadr" w:hAnsi="IRBadr" w:cs="IRBadr"/>
          <w:color w:val="auto"/>
          <w:rtl/>
        </w:rPr>
        <w:t>شیرین‌تر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="00173C5B">
        <w:rPr>
          <w:rFonts w:ascii="IRBadr" w:hAnsi="IRBadr" w:cs="IRBadr"/>
          <w:color w:val="auto"/>
          <w:rtl/>
        </w:rPr>
        <w:t>دوست‌داشتن</w:t>
      </w:r>
      <w:r w:rsidR="00173C5B">
        <w:rPr>
          <w:rFonts w:ascii="IRBadr" w:hAnsi="IRBadr" w:cs="IRBadr" w:hint="cs"/>
          <w:color w:val="auto"/>
          <w:rtl/>
        </w:rPr>
        <w:t>ی‌تر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6" w:name="_Toc458332961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سر بودن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تسبیحات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حضرت زهرا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(س)</w:t>
      </w:r>
      <w:bookmarkEnd w:id="16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این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خاص پیامبر به فاطمه، رمز ولایت، </w:t>
      </w:r>
      <w:proofErr w:type="spellStart"/>
      <w:r w:rsidRPr="00D9328E">
        <w:rPr>
          <w:rFonts w:ascii="IRBadr" w:hAnsi="IRBadr" w:cs="IRBadr"/>
          <w:color w:val="auto"/>
          <w:rtl/>
        </w:rPr>
        <w:t>امامت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نبوت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سری میان پیامبر و فاطمه است. این </w:t>
      </w:r>
      <w:proofErr w:type="spellStart"/>
      <w:r w:rsidRPr="00D9328E">
        <w:rPr>
          <w:rFonts w:ascii="IRBadr" w:hAnsi="IRBadr" w:cs="IRBadr"/>
          <w:color w:val="auto"/>
          <w:rtl/>
        </w:rPr>
        <w:t>سرّ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خیلی محبوب است. این راز </w:t>
      </w:r>
      <w:proofErr w:type="spellStart"/>
      <w:r w:rsidR="00173C5B">
        <w:rPr>
          <w:rFonts w:ascii="IRBadr" w:hAnsi="IRBadr" w:cs="IRBadr"/>
          <w:color w:val="auto"/>
          <w:rtl/>
        </w:rPr>
        <w:t>آن‌قدر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ارزش دارد که در حد هزار رکعت در یک روز است. خیلی عجیب است. این هم به خاطر این است که یک رمز و ی رازی در میان است. </w:t>
      </w:r>
      <w:r w:rsidR="00173C5B">
        <w:rPr>
          <w:rFonts w:ascii="IRBadr" w:hAnsi="IRBadr" w:cs="IRBadr" w:hint="cs"/>
          <w:color w:val="auto"/>
          <w:rtl/>
        </w:rPr>
        <w:t xml:space="preserve">یک </w:t>
      </w:r>
      <w:proofErr w:type="spellStart"/>
      <w:r w:rsidR="00173C5B">
        <w:rPr>
          <w:rFonts w:ascii="IRBadr" w:hAnsi="IRBadr" w:cs="IRBadr" w:hint="cs"/>
          <w:color w:val="auto"/>
          <w:rtl/>
        </w:rPr>
        <w:t>سرّ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الهی در این وجود دارد که باید به آن عنایت داشت و بر آن </w:t>
      </w:r>
      <w:proofErr w:type="spellStart"/>
      <w:r w:rsidRPr="00D9328E">
        <w:rPr>
          <w:rFonts w:ascii="IRBadr" w:hAnsi="IRBadr" w:cs="IRBadr"/>
          <w:color w:val="auto"/>
          <w:rtl/>
        </w:rPr>
        <w:t>تحفظ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کرد. امام صادق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در روایت دیگری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«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إِنَّا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نَأْمُرُ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صِبْيَانَنَا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بِتَسْبِيحِ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فَاطِمَةَ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ع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كَمَا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نَأْمُرُهُمْ</w:t>
      </w:r>
      <w:proofErr w:type="spellEnd"/>
      <w:r w:rsidRPr="00D9328E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auto"/>
          <w:rtl/>
        </w:rPr>
        <w:t>بِالصَّلَاةِ</w:t>
      </w:r>
      <w:proofErr w:type="spellEnd"/>
      <w:r w:rsidRPr="00D9328E">
        <w:rPr>
          <w:rFonts w:ascii="IRBadr" w:hAnsi="IRBadr" w:cs="IRBadr"/>
          <w:color w:val="auto"/>
          <w:rtl/>
        </w:rPr>
        <w:t>»</w:t>
      </w:r>
      <w:r w:rsidRPr="00D9328E">
        <w:rPr>
          <w:rFonts w:ascii="IRBadr" w:hAnsi="IRBadr" w:cs="IRBadr"/>
          <w:color w:val="auto"/>
          <w:vertAlign w:val="superscript"/>
          <w:rtl/>
        </w:rPr>
        <w:footnoteReference w:id="9"/>
      </w:r>
      <w:r w:rsidRPr="00D9328E">
        <w:rPr>
          <w:rFonts w:ascii="IRBadr" w:hAnsi="IRBadr" w:cs="IRBadr"/>
          <w:color w:val="auto"/>
          <w:rtl/>
        </w:rPr>
        <w:t xml:space="preserve"> ما </w:t>
      </w:r>
      <w:proofErr w:type="spellStart"/>
      <w:r w:rsidR="00173C5B">
        <w:rPr>
          <w:rFonts w:ascii="IRBadr" w:hAnsi="IRBadr" w:cs="IRBadr"/>
          <w:color w:val="auto"/>
          <w:rtl/>
        </w:rPr>
        <w:t>همان‌طور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فرزندان خود را به نماز </w:t>
      </w:r>
      <w:proofErr w:type="spellStart"/>
      <w:r w:rsidR="00173C5B">
        <w:rPr>
          <w:rFonts w:ascii="IRBadr" w:hAnsi="IRBadr" w:cs="IRBadr"/>
          <w:color w:val="auto"/>
          <w:rtl/>
        </w:rPr>
        <w:t>وا‌می‌داریم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به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فاطمه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نیز </w:t>
      </w:r>
      <w:proofErr w:type="spellStart"/>
      <w:r w:rsidR="00173C5B">
        <w:rPr>
          <w:rFonts w:ascii="IRBadr" w:hAnsi="IRBadr" w:cs="IRBadr"/>
          <w:color w:val="auto"/>
          <w:rtl/>
        </w:rPr>
        <w:t>وا‌می‌داریم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یعنی تربیت ما نسبت به </w:t>
      </w:r>
      <w:proofErr w:type="spellStart"/>
      <w:r w:rsidRPr="00D9328E">
        <w:rPr>
          <w:rFonts w:ascii="IRBadr" w:hAnsi="IRBadr" w:cs="IRBadr"/>
          <w:color w:val="auto"/>
          <w:rtl/>
        </w:rPr>
        <w:t>بچه‌ها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این‌گونه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17" w:name="_Toc458332962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مسئولیت والدین در </w:t>
      </w:r>
      <w:r w:rsidR="00173C5B">
        <w:rPr>
          <w:rFonts w:ascii="IRBadr" w:eastAsia="Times New Roman" w:hAnsi="IRBadr" w:cs="IRBadr"/>
          <w:b/>
          <w:bCs/>
          <w:color w:val="auto"/>
          <w:rtl/>
        </w:rPr>
        <w:t>قبلاً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تربیت عبادی فرزندان</w:t>
      </w:r>
      <w:bookmarkEnd w:id="17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پدر و مادر در قبال فرزندان خود و تربیت عبادی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مسئول‌اند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باید </w:t>
      </w:r>
      <w:proofErr w:type="spellStart"/>
      <w:r w:rsidRPr="00D9328E">
        <w:rPr>
          <w:rFonts w:ascii="IRBadr" w:hAnsi="IRBadr" w:cs="IRBadr"/>
          <w:color w:val="auto"/>
          <w:rtl/>
        </w:rPr>
        <w:t>بچه‌ها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با نماز، آداب و احکام و اسرار نماز آشنا کنند؛ یعنی از </w:t>
      </w:r>
      <w:proofErr w:type="spellStart"/>
      <w:r w:rsidRPr="00D9328E">
        <w:rPr>
          <w:rFonts w:ascii="IRBadr" w:hAnsi="IRBadr" w:cs="IRBadr"/>
          <w:color w:val="auto"/>
          <w:rtl/>
        </w:rPr>
        <w:t>مأموریت‌ها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وظایف پدر و مادر است. ما در مقابل فرزندان خود از حیث </w:t>
      </w:r>
      <w:proofErr w:type="spellStart"/>
      <w:r w:rsidRPr="00D9328E">
        <w:rPr>
          <w:rFonts w:ascii="IRBadr" w:hAnsi="IRBadr" w:cs="IRBadr"/>
          <w:color w:val="auto"/>
          <w:rtl/>
        </w:rPr>
        <w:t>عبادت‌ها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="00173C5B">
        <w:rPr>
          <w:rFonts w:ascii="IRBadr" w:hAnsi="IRBadr" w:cs="IRBadr"/>
          <w:color w:val="auto"/>
          <w:rtl/>
        </w:rPr>
        <w:t>به‌خصوص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نماز و احکام و آداب آن </w:t>
      </w:r>
      <w:proofErr w:type="spellStart"/>
      <w:r w:rsidRPr="00D9328E">
        <w:rPr>
          <w:rFonts w:ascii="IRBadr" w:hAnsi="IRBadr" w:cs="IRBadr"/>
          <w:color w:val="auto"/>
          <w:rtl/>
        </w:rPr>
        <w:t>مسئولیم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حضرت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ما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هم به نماز هم به مستحبات نماز، </w:t>
      </w:r>
      <w:proofErr w:type="spellStart"/>
      <w:r w:rsidR="00173C5B">
        <w:rPr>
          <w:rFonts w:ascii="IRBadr" w:hAnsi="IRBadr" w:cs="IRBadr"/>
          <w:color w:val="auto"/>
          <w:rtl/>
        </w:rPr>
        <w:t>وا‌می‌داریم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از </w:t>
      </w:r>
      <w:proofErr w:type="spellStart"/>
      <w:r w:rsidRPr="00D9328E">
        <w:rPr>
          <w:rFonts w:ascii="IRBadr" w:hAnsi="IRBadr" w:cs="IRBadr"/>
          <w:color w:val="auto"/>
          <w:rtl/>
        </w:rPr>
        <w:t>مهم‌ترین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</w:t>
      </w:r>
      <w:r w:rsidRPr="00D9328E">
        <w:rPr>
          <w:rFonts w:ascii="IRBadr" w:hAnsi="IRBadr" w:cs="IRBadr"/>
          <w:color w:val="auto"/>
          <w:rtl/>
        </w:rPr>
        <w:lastRenderedPageBreak/>
        <w:t>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است. امام صادق</w:t>
      </w:r>
      <w:r w:rsidR="00D9328E">
        <w:rPr>
          <w:rFonts w:ascii="IRBadr" w:hAnsi="IRBadr" w:cs="IRBadr" w:hint="cs"/>
          <w:color w:val="auto"/>
          <w:rtl/>
        </w:rPr>
        <w:t>(ع)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می‌فرمایند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رسم ما در خانه این است که </w:t>
      </w:r>
      <w:proofErr w:type="spellStart"/>
      <w:r w:rsidRPr="00D9328E">
        <w:rPr>
          <w:rFonts w:ascii="IRBadr" w:hAnsi="IRBadr" w:cs="IRBadr"/>
          <w:color w:val="auto"/>
          <w:rtl/>
        </w:rPr>
        <w:t>بچه‌های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خود را به نماز و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وا‌می‌داریم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نماز </w:t>
      </w:r>
      <w:r w:rsidR="00173C5B">
        <w:rPr>
          <w:rFonts w:ascii="IRBadr" w:hAnsi="IRBadr" w:cs="IRBadr"/>
          <w:color w:val="auto"/>
          <w:rtl/>
        </w:rPr>
        <w:t>ب</w:t>
      </w:r>
      <w:r w:rsidR="00173C5B">
        <w:rPr>
          <w:rFonts w:ascii="IRBadr" w:hAnsi="IRBadr" w:cs="IRBadr" w:hint="cs"/>
          <w:color w:val="auto"/>
          <w:rtl/>
        </w:rPr>
        <w:t>ی</w:t>
      </w:r>
      <w:r w:rsidR="00173C5B">
        <w:rPr>
          <w:rFonts w:ascii="IRBadr" w:hAnsi="IRBadr" w:cs="IRBadr"/>
          <w:color w:val="auto"/>
          <w:rtl/>
        </w:rPr>
        <w:t xml:space="preserve"> تعق</w:t>
      </w:r>
      <w:r w:rsidR="00173C5B">
        <w:rPr>
          <w:rFonts w:ascii="IRBadr" w:hAnsi="IRBadr" w:cs="IRBadr" w:hint="cs"/>
          <w:color w:val="auto"/>
          <w:rtl/>
        </w:rPr>
        <w:t>یب</w:t>
      </w:r>
      <w:r w:rsidRPr="00D9328E">
        <w:rPr>
          <w:rFonts w:ascii="IRBadr" w:hAnsi="IRBadr" w:cs="IRBadr"/>
          <w:color w:val="auto"/>
          <w:rtl/>
        </w:rPr>
        <w:t xml:space="preserve">، نماز کم خاصیت و نماز </w:t>
      </w:r>
      <w:proofErr w:type="spellStart"/>
      <w:r w:rsidRPr="00D9328E">
        <w:rPr>
          <w:rFonts w:ascii="IRBadr" w:hAnsi="IRBadr" w:cs="IRBadr"/>
          <w:color w:val="auto"/>
          <w:rtl/>
        </w:rPr>
        <w:t>ناقصی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ما روایت زیادی نسبت به </w:t>
      </w:r>
      <w:proofErr w:type="spellStart"/>
      <w:r w:rsidRPr="00D9328E">
        <w:rPr>
          <w:rFonts w:ascii="IRBadr" w:hAnsi="IRBadr" w:cs="IRBadr"/>
          <w:color w:val="auto"/>
          <w:rtl/>
        </w:rPr>
        <w:t>تعقیبات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داریم و از </w:t>
      </w:r>
      <w:proofErr w:type="spellStart"/>
      <w:r w:rsidRPr="00D9328E">
        <w:rPr>
          <w:rFonts w:ascii="IRBadr" w:hAnsi="IRBadr" w:cs="IRBadr"/>
          <w:color w:val="auto"/>
          <w:rtl/>
        </w:rPr>
        <w:t>مهم‌ترین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تعقیبات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تسبیحات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است که </w:t>
      </w:r>
      <w:proofErr w:type="spellStart"/>
      <w:r w:rsidR="00173C5B">
        <w:rPr>
          <w:rFonts w:ascii="IRBadr" w:hAnsi="IRBadr" w:cs="IRBadr"/>
          <w:color w:val="auto"/>
          <w:rtl/>
        </w:rPr>
        <w:t>به‌عنوان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یک راز و سر، </w:t>
      </w:r>
      <w:proofErr w:type="spellStart"/>
      <w:r w:rsidR="00173C5B">
        <w:rPr>
          <w:rFonts w:ascii="IRBadr" w:hAnsi="IRBadr" w:cs="IRBadr"/>
          <w:color w:val="auto"/>
          <w:rtl/>
        </w:rPr>
        <w:t>به‌عنوان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یک </w:t>
      </w:r>
      <w:proofErr w:type="spellStart"/>
      <w:r w:rsidRPr="00D9328E">
        <w:rPr>
          <w:rFonts w:ascii="IRBadr" w:hAnsi="IRBadr" w:cs="IRBadr"/>
          <w:color w:val="auto"/>
          <w:rtl/>
        </w:rPr>
        <w:t>هدیه‌ی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خاص، پیامبر خدا حضرت محمد مصطفی</w:t>
      </w:r>
      <w:r w:rsidR="00D9328E">
        <w:rPr>
          <w:rFonts w:ascii="IRBadr" w:hAnsi="IRBadr" w:cs="IRBadr" w:hint="cs"/>
          <w:color w:val="auto"/>
          <w:rtl/>
        </w:rPr>
        <w:t>(ص)</w:t>
      </w:r>
      <w:r w:rsidRPr="00D9328E">
        <w:rPr>
          <w:rFonts w:ascii="IRBadr" w:hAnsi="IRBadr" w:cs="IRBadr"/>
          <w:color w:val="auto"/>
          <w:rtl/>
        </w:rPr>
        <w:t xml:space="preserve"> به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هدیه کردند.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ما در این سه </w:t>
      </w:r>
      <w:proofErr w:type="spellStart"/>
      <w:r w:rsidRPr="00D9328E">
        <w:rPr>
          <w:rFonts w:ascii="IRBadr" w:hAnsi="IRBadr" w:cs="IRBadr"/>
          <w:color w:val="auto"/>
          <w:rtl/>
        </w:rPr>
        <w:t>خطبه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سیمایی ولو </w:t>
      </w:r>
      <w:proofErr w:type="spellStart"/>
      <w:r w:rsidR="00173C5B">
        <w:rPr>
          <w:rFonts w:ascii="IRBadr" w:hAnsi="IRBadr" w:cs="IRBadr"/>
          <w:color w:val="auto"/>
          <w:rtl/>
        </w:rPr>
        <w:t>به‌اجمال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ابعاد ازدواج </w:t>
      </w:r>
      <w:proofErr w:type="spellStart"/>
      <w:r w:rsidRPr="00D9328E">
        <w:rPr>
          <w:rFonts w:ascii="IRBadr" w:hAnsi="IRBadr" w:cs="IRBadr"/>
          <w:color w:val="auto"/>
          <w:rtl/>
        </w:rPr>
        <w:t>فاطمه‌ی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زندگی خانوادگی ایشان و یک مقداری هم از بعد عبادی و معنوی و طهارت و عصمت </w:t>
      </w:r>
      <w:proofErr w:type="spellStart"/>
      <w:r w:rsidRPr="00D9328E">
        <w:rPr>
          <w:rFonts w:ascii="IRBadr" w:hAnsi="IRBadr" w:cs="IRBadr"/>
          <w:color w:val="auto"/>
          <w:rtl/>
        </w:rPr>
        <w:t>مطلقه‌ی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ایشان اشاره کردیم. البته این دریایی است که به پایان </w:t>
      </w:r>
      <w:proofErr w:type="spellStart"/>
      <w:r w:rsidRPr="00D9328E">
        <w:rPr>
          <w:rFonts w:ascii="IRBadr" w:hAnsi="IRBadr" w:cs="IRBadr"/>
          <w:color w:val="auto"/>
          <w:rtl/>
        </w:rPr>
        <w:t>نمی‌رسد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="00173C5B">
        <w:rPr>
          <w:rFonts w:ascii="IRBadr" w:hAnsi="IRBadr" w:cs="IRBadr"/>
          <w:color w:val="auto"/>
          <w:rtl/>
        </w:rPr>
        <w:t>هرچقدر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باب این شخصیت بزرگ سخن گفته شود، کم است. باید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ملت ایران و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عزیزانی که اظهار علاقه کردند؛ ابراز محبت کردند؛ مراسم و شعائر فاطمیه را بزرگ داشتند، تقدیر و تشکر کرد و مهم این است که این </w:t>
      </w:r>
      <w:proofErr w:type="spellStart"/>
      <w:r w:rsidRPr="00D9328E">
        <w:rPr>
          <w:rFonts w:ascii="IRBadr" w:hAnsi="IRBadr" w:cs="IRBadr"/>
          <w:color w:val="auto"/>
          <w:rtl/>
        </w:rPr>
        <w:t>تجلیل‌ها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تکریم‌ها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ما را به فرهنگ فاطمی، اخلاق و منش و شخصیت فاطمی نزدیک کند و از خدا این توفیق را </w:t>
      </w:r>
      <w:proofErr w:type="spellStart"/>
      <w:r w:rsidRPr="00D9328E">
        <w:rPr>
          <w:rFonts w:ascii="IRBadr" w:hAnsi="IRBadr" w:cs="IRBadr"/>
          <w:color w:val="auto"/>
          <w:rtl/>
        </w:rPr>
        <w:t>می‌خواهیم</w:t>
      </w:r>
      <w:proofErr w:type="spellEnd"/>
      <w:r w:rsidRPr="00D9328E">
        <w:rPr>
          <w:rFonts w:ascii="IRBadr" w:hAnsi="IRBadr" w:cs="IRBadr"/>
          <w:color w:val="auto"/>
          <w:rtl/>
        </w:rPr>
        <w:t>.</w:t>
      </w:r>
    </w:p>
    <w:p w:rsidR="00973556" w:rsidRPr="00D9328E" w:rsidRDefault="00973556" w:rsidP="001844DA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D9328E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تَرَ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كَيْفَ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فَعَلَ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رَبُّكَ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بِأَصْحَابِ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الْفِيلِ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يَجْعَلْ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كَيْدَهُمْ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فِي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تَضْلِيلٍ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وَأَرْسَلَ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عَلَيْهِمْ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طَيْرًا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أَبَابِيلَ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تَرْمِيهِم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بِحِجَارَةٍ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مِّن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سِجِّيلٍ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فَجَعَلَهُمْ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كَعَصْفٍ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مَّأْكُولٍ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)</w:t>
      </w:r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10"/>
      </w:r>
    </w:p>
    <w:p w:rsidR="00973556" w:rsidRPr="00D9328E" w:rsidRDefault="00973556" w:rsidP="001844DA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D9328E">
        <w:rPr>
          <w:rFonts w:ascii="IRBadr" w:hAnsi="IRBadr" w:cs="IRBadr"/>
          <w:color w:val="000000"/>
          <w:rtl/>
        </w:rPr>
        <w:t xml:space="preserve">صدق الله </w:t>
      </w:r>
      <w:proofErr w:type="spellStart"/>
      <w:r w:rsidRPr="00D9328E">
        <w:rPr>
          <w:rFonts w:ascii="IRBadr" w:hAnsi="IRBadr" w:cs="IRBadr"/>
          <w:color w:val="000000"/>
          <w:rtl/>
        </w:rPr>
        <w:t>العلی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العظیم</w:t>
      </w:r>
      <w:proofErr w:type="spellEnd"/>
      <w:r w:rsidRPr="00D9328E">
        <w:rPr>
          <w:rFonts w:ascii="IRBadr" w:hAnsi="IRBadr" w:cs="IRBadr"/>
          <w:color w:val="000000"/>
          <w:rtl/>
        </w:rPr>
        <w:t>.</w:t>
      </w:r>
      <w:bookmarkStart w:id="18" w:name="_Toc453944348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bookmarkStart w:id="19" w:name="_Toc455456061"/>
      <w:bookmarkStart w:id="20" w:name="_Toc455504640"/>
      <w:bookmarkStart w:id="21" w:name="_Toc455861597"/>
      <w:r w:rsidRPr="00D9328E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973556" w:rsidRPr="00D9328E" w:rsidRDefault="00973556" w:rsidP="001844DA">
      <w:pPr>
        <w:keepNext/>
        <w:keepLines/>
        <w:spacing w:before="400" w:after="0"/>
        <w:ind w:firstLine="0"/>
        <w:jc w:val="left"/>
        <w:outlineLvl w:val="0"/>
        <w:rPr>
          <w:rFonts w:ascii="IRBadr" w:eastAsia="2  Lotus" w:hAnsi="IRBadr" w:cs="IRBadr"/>
          <w:bCs/>
          <w:color w:val="000000"/>
          <w:sz w:val="34"/>
          <w:rtl/>
        </w:rPr>
      </w:pPr>
      <w:bookmarkStart w:id="22" w:name="_Toc455950433"/>
      <w:bookmarkStart w:id="23" w:name="_Toc456782772"/>
      <w:bookmarkStart w:id="24" w:name="_Toc458332963"/>
      <w:proofErr w:type="spellStart"/>
      <w:r w:rsidRPr="00D9328E">
        <w:rPr>
          <w:rFonts w:ascii="IRBadr" w:eastAsia="2  Lotus" w:hAnsi="IRBadr" w:cs="IRBadr"/>
          <w:bCs/>
          <w:color w:val="000000"/>
          <w:sz w:val="34"/>
          <w:rtl/>
        </w:rPr>
        <w:lastRenderedPageBreak/>
        <w:t>خطبه‌ی</w:t>
      </w:r>
      <w:proofErr w:type="spellEnd"/>
      <w:r w:rsidRPr="00D9328E">
        <w:rPr>
          <w:rFonts w:ascii="IRBadr" w:eastAsia="2  Lotus" w:hAnsi="IRBadr" w:cs="IRBadr"/>
          <w:bCs/>
          <w:color w:val="000000"/>
          <w:sz w:val="34"/>
          <w:rtl/>
        </w:rPr>
        <w:t xml:space="preserve"> دوم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973556" w:rsidRPr="00D9328E" w:rsidRDefault="00973556" w:rsidP="001844DA">
      <w:pPr>
        <w:ind w:firstLine="0"/>
        <w:jc w:val="lowKashida"/>
        <w:rPr>
          <w:rFonts w:ascii="IRBadr" w:hAnsi="IRBadr" w:cs="IRBadr"/>
          <w:b/>
          <w:bCs/>
          <w:color w:val="000000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الْحَمْدُ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لِلَّـهِ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رَبِّ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الْعَالَمِينَ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صلی الله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علی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امیر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المؤمنین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الصدیق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الطاهر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فاطم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الزهراء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سیدی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شباب اهل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الجن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ائم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المسلمین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علی بن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بن علی و خلف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القائم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المنتظر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.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ساس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العباد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ارکان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البلاد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ابواب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الایمان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امناء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الرحمن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سلال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النبیین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صفو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المرسلین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عتر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خیر</w:t>
      </w:r>
      <w:r w:rsidR="00D9328E" w:rsidRPr="00D9328E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رب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العالمین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صلواتک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علیهم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اجمعین.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>)</w:t>
      </w:r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11"/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الله</w:t>
      </w:r>
      <w:r w:rsidRPr="00D9328E">
        <w:rPr>
          <w:rFonts w:ascii="IRBadr" w:hAnsi="IRBadr" w:cs="IRBadr"/>
          <w:color w:val="auto"/>
          <w:rtl/>
        </w:rPr>
        <w:t xml:space="preserve">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D9328E">
        <w:rPr>
          <w:rFonts w:ascii="IRBadr" w:hAnsi="IRBadr" w:cs="IRBadr"/>
          <w:color w:val="auto"/>
          <w:rtl/>
          <w:lang w:bidi="ar-SA"/>
        </w:rPr>
        <w:t xml:space="preserve">بار دیگر همه‌ی شما نمازگزاران؛ برادران و خواهران بزرگوار و خودم را به تقوای الهی و پارسایی، خویشتن‌داری، اصلاح نفس، تهذیب اخلاق، دوری از هواها و هوس‌های نفسانی و عمل به وظایف الهی سفارش و دعوت می‌کنم و از خداوند می‌خواهیم به برکت اولیاء خودش همه‌ی ما را از شایستگان و وارستگان در پیشگاه خودش قرار بدهد.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>شهادت حضرت زهرا</w:t>
      </w:r>
      <w:r w:rsidR="00D9328E">
        <w:rPr>
          <w:rFonts w:ascii="IRBadr" w:hAnsi="IRBadr" w:cs="IRBadr" w:hint="cs"/>
          <w:color w:val="auto"/>
          <w:rtl/>
        </w:rPr>
        <w:t>(س)</w:t>
      </w:r>
      <w:r w:rsidRPr="00D9328E">
        <w:rPr>
          <w:rFonts w:ascii="IRBadr" w:hAnsi="IRBadr" w:cs="IRBadr"/>
          <w:color w:val="auto"/>
          <w:rtl/>
        </w:rPr>
        <w:t xml:space="preserve"> را </w:t>
      </w:r>
      <w:proofErr w:type="spellStart"/>
      <w:r w:rsidR="00173C5B">
        <w:rPr>
          <w:rFonts w:ascii="IRBadr" w:hAnsi="IRBadr" w:cs="IRBadr"/>
          <w:color w:val="auto"/>
          <w:rtl/>
        </w:rPr>
        <w:t>مجدداً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تسلیت و </w:t>
      </w:r>
      <w:proofErr w:type="spellStart"/>
      <w:r w:rsidRPr="00D9328E">
        <w:rPr>
          <w:rFonts w:ascii="IRBadr" w:hAnsi="IRBadr" w:cs="IRBadr"/>
          <w:color w:val="auto"/>
          <w:rtl/>
        </w:rPr>
        <w:t>تعزیت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عرض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="00173C5B">
        <w:rPr>
          <w:rFonts w:ascii="IRBadr" w:hAnsi="IRBadr" w:cs="IRBadr"/>
          <w:color w:val="auto"/>
          <w:rtl/>
        </w:rPr>
        <w:t>مجدداً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اقداماتی که برای احیاء شعائر فاطمی و تجلیل از این بانوی نمونه اسلام </w:t>
      </w:r>
      <w:proofErr w:type="spellStart"/>
      <w:r w:rsidR="00173C5B">
        <w:rPr>
          <w:rFonts w:ascii="IRBadr" w:hAnsi="IRBadr" w:cs="IRBadr"/>
          <w:color w:val="auto"/>
          <w:rtl/>
        </w:rPr>
        <w:t>انجام‌شده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تقدیر و تشکر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چند موضوع و مناسبت وجود دارد که پیرامون هر یک از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لحظاتی و دقایقی </w:t>
      </w:r>
      <w:proofErr w:type="spellStart"/>
      <w:r w:rsidRPr="00D9328E">
        <w:rPr>
          <w:rFonts w:ascii="IRBadr" w:hAnsi="IRBadr" w:cs="IRBadr"/>
          <w:color w:val="auto"/>
          <w:rtl/>
        </w:rPr>
        <w:t>مصدع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خواهم شد.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در </w:t>
      </w:r>
      <w:proofErr w:type="spellStart"/>
      <w:r w:rsidRPr="00D9328E">
        <w:rPr>
          <w:rFonts w:ascii="IRBadr" w:hAnsi="IRBadr" w:cs="IRBadr"/>
          <w:color w:val="auto"/>
          <w:rtl/>
        </w:rPr>
        <w:t>آستانه‌ی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چهارده و </w:t>
      </w:r>
      <w:proofErr w:type="spellStart"/>
      <w:r w:rsidRPr="00D9328E">
        <w:rPr>
          <w:rFonts w:ascii="IRBadr" w:hAnsi="IRBadr" w:cs="IRBadr"/>
          <w:color w:val="auto"/>
          <w:rtl/>
        </w:rPr>
        <w:t>پانزده‌ی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خرداد قرار داریم. در </w:t>
      </w:r>
      <w:proofErr w:type="spellStart"/>
      <w:r w:rsidRPr="00D9328E">
        <w:rPr>
          <w:rFonts w:ascii="IRBadr" w:hAnsi="IRBadr" w:cs="IRBadr"/>
          <w:color w:val="auto"/>
          <w:rtl/>
        </w:rPr>
        <w:t>آستانه‌ی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سالگرد </w:t>
      </w:r>
      <w:proofErr w:type="spellStart"/>
      <w:r w:rsidRPr="00D9328E">
        <w:rPr>
          <w:rFonts w:ascii="IRBadr" w:hAnsi="IRBadr" w:cs="IRBadr"/>
          <w:color w:val="auto"/>
          <w:rtl/>
        </w:rPr>
        <w:t>ارتحال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شخصیت </w:t>
      </w:r>
      <w:proofErr w:type="spellStart"/>
      <w:r w:rsidRPr="00D9328E">
        <w:rPr>
          <w:rFonts w:ascii="IRBadr" w:hAnsi="IRBadr" w:cs="IRBadr"/>
          <w:color w:val="auto"/>
          <w:rtl/>
        </w:rPr>
        <w:t>بی‌نظیر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عالم اسلام، حضرت امام خمینی</w:t>
      </w:r>
      <w:r w:rsidR="00D9328E">
        <w:rPr>
          <w:rFonts w:ascii="IRBadr" w:hAnsi="IRBadr" w:cs="IRBadr" w:hint="cs"/>
          <w:color w:val="auto"/>
          <w:rtl/>
        </w:rPr>
        <w:t>(ره)</w:t>
      </w:r>
      <w:r w:rsidRPr="00D9328E">
        <w:rPr>
          <w:rFonts w:ascii="IRBadr" w:hAnsi="IRBadr" w:cs="IRBadr"/>
          <w:color w:val="auto"/>
          <w:rtl/>
        </w:rPr>
        <w:t xml:space="preserve"> و پانزدهم خرداد هستیم که هم باید یاد و نام این امام </w:t>
      </w:r>
      <w:proofErr w:type="spellStart"/>
      <w:r w:rsidR="00173C5B">
        <w:rPr>
          <w:rFonts w:ascii="IRBadr" w:hAnsi="IRBadr" w:cs="IRBadr"/>
          <w:color w:val="auto"/>
          <w:rtl/>
        </w:rPr>
        <w:t>عظیم‌الشأن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احیاگر اسلام در قرن اخیر و هم یاد شهدای </w:t>
      </w:r>
      <w:proofErr w:type="spellStart"/>
      <w:r w:rsidR="00173C5B">
        <w:rPr>
          <w:rFonts w:ascii="IRBadr" w:hAnsi="IRBadr" w:cs="IRBadr"/>
          <w:color w:val="auto"/>
          <w:rtl/>
        </w:rPr>
        <w:t>بلندمرتبه‌ی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پانزدهم خرداد را گرامی بداریم و به ارواح پاک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صلواتی </w:t>
      </w:r>
      <w:proofErr w:type="spellStart"/>
      <w:r w:rsidRPr="00D9328E">
        <w:rPr>
          <w:rFonts w:ascii="IRBadr" w:hAnsi="IRBadr" w:cs="IRBadr"/>
          <w:color w:val="auto"/>
          <w:rtl/>
        </w:rPr>
        <w:t>می‌فرستیم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Pr="00D9328E">
        <w:rPr>
          <w:rFonts w:ascii="IRBadr" w:hAnsi="IRBadr" w:cs="IRBadr"/>
          <w:color w:val="auto"/>
          <w:rtl/>
        </w:rPr>
        <w:t>درباره‌ی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امام هرچه بگوییم کم </w:t>
      </w:r>
      <w:proofErr w:type="spellStart"/>
      <w:r w:rsidRPr="00D9328E">
        <w:rPr>
          <w:rFonts w:ascii="IRBadr" w:hAnsi="IRBadr" w:cs="IRBadr"/>
          <w:color w:val="auto"/>
          <w:rtl/>
        </w:rPr>
        <w:t>گفته‌ایم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هنوز </w:t>
      </w:r>
      <w:proofErr w:type="spellStart"/>
      <w:r w:rsidRPr="00D9328E">
        <w:rPr>
          <w:rFonts w:ascii="IRBadr" w:hAnsi="IRBadr" w:cs="IRBadr"/>
          <w:color w:val="auto"/>
          <w:rtl/>
        </w:rPr>
        <w:t>سال‌ها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دهه‌ها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مدت‌های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فراوانی باید بگذرد تا ما به تمام ابعاد و زوایای این شخصیت بیکران و </w:t>
      </w:r>
      <w:proofErr w:type="spellStart"/>
      <w:r w:rsidRPr="00D9328E">
        <w:rPr>
          <w:rFonts w:ascii="IRBadr" w:hAnsi="IRBadr" w:cs="IRBadr"/>
          <w:color w:val="auto"/>
          <w:rtl/>
        </w:rPr>
        <w:t>فوق‌العاده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عظیم پی ببریم. در </w:t>
      </w:r>
      <w:proofErr w:type="spellStart"/>
      <w:r w:rsidRPr="00D9328E">
        <w:rPr>
          <w:rFonts w:ascii="IRBadr" w:hAnsi="IRBadr" w:cs="IRBadr"/>
          <w:color w:val="auto"/>
          <w:rtl/>
        </w:rPr>
        <w:t>سال‌های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قبل من تحلیلی از شخصیت </w:t>
      </w:r>
      <w:proofErr w:type="spellStart"/>
      <w:r w:rsidR="00173C5B">
        <w:rPr>
          <w:rFonts w:ascii="IRBadr" w:hAnsi="IRBadr" w:cs="IRBadr"/>
          <w:color w:val="auto"/>
          <w:rtl/>
        </w:rPr>
        <w:t>جامع‌الاطراف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امام در همین </w:t>
      </w:r>
      <w:proofErr w:type="spellStart"/>
      <w:r w:rsidRPr="00D9328E">
        <w:rPr>
          <w:rFonts w:ascii="IRBadr" w:hAnsi="IRBadr" w:cs="IRBadr"/>
          <w:color w:val="auto"/>
          <w:rtl/>
        </w:rPr>
        <w:t>خطبه‌ها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ارائه دادم و محضر شما عرض </w:t>
      </w:r>
      <w:proofErr w:type="spellStart"/>
      <w:r w:rsidRPr="00D9328E">
        <w:rPr>
          <w:rFonts w:ascii="IRBadr" w:hAnsi="IRBadr" w:cs="IRBadr"/>
          <w:color w:val="auto"/>
          <w:rtl/>
        </w:rPr>
        <w:t>کرده‌ام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امام در بعد علمی در </w:t>
      </w:r>
      <w:proofErr w:type="spellStart"/>
      <w:r w:rsidRPr="00D9328E">
        <w:rPr>
          <w:rFonts w:ascii="IRBadr" w:hAnsi="IRBadr" w:cs="IRBadr"/>
          <w:color w:val="auto"/>
          <w:rtl/>
        </w:rPr>
        <w:t>عمده‌ی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دانش‌های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اسلامی، سرآمد زمان خود بودند.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25" w:name="_Toc458332964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>ابعاد فلسفی و عرفانی امام خمینی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(ره)</w:t>
      </w:r>
      <w:bookmarkEnd w:id="25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امام فقط در بعد علمی، در </w:t>
      </w:r>
      <w:proofErr w:type="spellStart"/>
      <w:r w:rsidRPr="00D9328E">
        <w:rPr>
          <w:rFonts w:ascii="IRBadr" w:hAnsi="IRBadr" w:cs="IRBadr"/>
          <w:color w:val="auto"/>
          <w:rtl/>
        </w:rPr>
        <w:t>حوزه‌ی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فقه، اصول، فلسفه، عرفان، حدیث و تفسیر و در همین قلمرو علوم </w:t>
      </w:r>
      <w:proofErr w:type="spellStart"/>
      <w:r w:rsidRPr="00D9328E">
        <w:rPr>
          <w:rFonts w:ascii="IRBadr" w:hAnsi="IRBadr" w:cs="IRBadr"/>
          <w:color w:val="auto"/>
          <w:rtl/>
        </w:rPr>
        <w:t>پایه‌ی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علوم اسلامی، </w:t>
      </w:r>
      <w:proofErr w:type="spellStart"/>
      <w:r w:rsidR="00173C5B">
        <w:rPr>
          <w:rFonts w:ascii="IRBadr" w:hAnsi="IRBadr" w:cs="IRBadr"/>
          <w:color w:val="auto"/>
          <w:rtl/>
        </w:rPr>
        <w:t>به‌اندازه‌ی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چند شخصیت بزرگ و ممتاز بودند؛ یعنی اگر امام چیزی جز همین ابعاد علمی و تبحر </w:t>
      </w:r>
      <w:proofErr w:type="spellStart"/>
      <w:r w:rsidRPr="00D9328E">
        <w:rPr>
          <w:rFonts w:ascii="IRBadr" w:hAnsi="IRBadr" w:cs="IRBadr"/>
          <w:color w:val="auto"/>
          <w:rtl/>
        </w:rPr>
        <w:t>بی‌نظیر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علوم اسلامی نداشت، باز یک نفر </w:t>
      </w:r>
      <w:proofErr w:type="spellStart"/>
      <w:r w:rsidR="00173C5B">
        <w:rPr>
          <w:rFonts w:ascii="IRBadr" w:hAnsi="IRBadr" w:cs="IRBadr"/>
          <w:color w:val="auto"/>
          <w:rtl/>
        </w:rPr>
        <w:t>به‌جای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ده نفر بود. ده مجتهد کامل جامع. در عرفان، در فلسفه امام از </w:t>
      </w:r>
      <w:proofErr w:type="spellStart"/>
      <w:r w:rsidR="00173C5B">
        <w:rPr>
          <w:rFonts w:ascii="IRBadr" w:hAnsi="IRBadr" w:cs="IRBadr"/>
          <w:color w:val="auto"/>
          <w:rtl/>
        </w:rPr>
        <w:t>صاحب‌نظران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رتبه‌ی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اول و </w:t>
      </w:r>
      <w:proofErr w:type="spellStart"/>
      <w:r w:rsidR="00173C5B">
        <w:rPr>
          <w:rFonts w:ascii="IRBadr" w:hAnsi="IRBadr" w:cs="IRBadr"/>
          <w:color w:val="auto"/>
          <w:rtl/>
        </w:rPr>
        <w:t>به‌خصوص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عرفان </w:t>
      </w:r>
      <w:r w:rsidR="00173C5B">
        <w:rPr>
          <w:rFonts w:ascii="IRBadr" w:hAnsi="IRBadr" w:cs="IRBadr"/>
          <w:color w:val="auto"/>
          <w:rtl/>
        </w:rPr>
        <w:t>کاملاً</w:t>
      </w:r>
      <w:r w:rsidRPr="00D9328E">
        <w:rPr>
          <w:rFonts w:ascii="IRBadr" w:hAnsi="IRBadr" w:cs="IRBadr"/>
          <w:color w:val="auto"/>
          <w:rtl/>
        </w:rPr>
        <w:t xml:space="preserve"> ممتاز بودند و تمام آن </w:t>
      </w:r>
      <w:proofErr w:type="spellStart"/>
      <w:r w:rsidRPr="00D9328E">
        <w:rPr>
          <w:rFonts w:ascii="IRBadr" w:hAnsi="IRBadr" w:cs="IRBadr"/>
          <w:color w:val="auto"/>
          <w:rtl/>
        </w:rPr>
        <w:t>دانش‌ها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معارف مرحوم </w:t>
      </w:r>
      <w:proofErr w:type="spellStart"/>
      <w:r w:rsidRPr="00D9328E">
        <w:rPr>
          <w:rFonts w:ascii="IRBadr" w:hAnsi="IRBadr" w:cs="IRBadr"/>
          <w:color w:val="auto"/>
          <w:rtl/>
        </w:rPr>
        <w:t>شاه‌آبادی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اساتید بزرگ ایشان و دانش عمیق عرفان را امام در خود داشتند. در فلسفه </w:t>
      </w:r>
      <w:proofErr w:type="spellStart"/>
      <w:r w:rsidR="00173C5B">
        <w:rPr>
          <w:rFonts w:ascii="IRBadr" w:hAnsi="IRBadr" w:cs="IRBadr"/>
          <w:color w:val="auto"/>
          <w:rtl/>
        </w:rPr>
        <w:t>همین‌طور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بودند. میراث غنی </w:t>
      </w:r>
      <w:proofErr w:type="spellStart"/>
      <w:r w:rsidRPr="00D9328E">
        <w:rPr>
          <w:rFonts w:ascii="IRBadr" w:hAnsi="IRBadr" w:cs="IRBadr"/>
          <w:color w:val="auto"/>
          <w:rtl/>
        </w:rPr>
        <w:t>فلسفه‌ی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اسلامی در شعب مختلف آن و میراث ماندگار عرفان نظری اسلام، با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پیچیدگی و عمق آن در حد اعلا در وجود امام متبلور شده بود. خود این کار چند نفر است.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  <w:lang w:bidi="ar-SA"/>
        </w:rPr>
      </w:pPr>
      <w:bookmarkStart w:id="26" w:name="_Toc458332965"/>
      <w:r w:rsidRPr="00D9328E">
        <w:rPr>
          <w:rFonts w:ascii="IRBadr" w:eastAsia="Times New Roman" w:hAnsi="IRBadr" w:cs="IRBadr"/>
          <w:b/>
          <w:bCs/>
          <w:color w:val="auto"/>
          <w:rtl/>
          <w:lang w:bidi="ar-SA"/>
        </w:rPr>
        <w:t>ابعاد حضرت امام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(ره)</w:t>
      </w:r>
      <w:r w:rsidR="00D9328E" w:rsidRPr="00D9328E">
        <w:rPr>
          <w:rFonts w:ascii="IRBadr" w:hAnsi="IRBadr" w:cs="IRBadr"/>
          <w:color w:val="auto"/>
          <w:rtl/>
        </w:rPr>
        <w:t xml:space="preserve"> </w:t>
      </w:r>
      <w:r w:rsidRPr="00D9328E">
        <w:rPr>
          <w:rFonts w:ascii="IRBadr" w:eastAsia="Times New Roman" w:hAnsi="IRBadr" w:cs="IRBadr"/>
          <w:b/>
          <w:bCs/>
          <w:color w:val="auto"/>
          <w:rtl/>
          <w:lang w:bidi="ar-SA"/>
        </w:rPr>
        <w:t>در بقیه‌ی علوم اسلامی</w:t>
      </w:r>
      <w:bookmarkEnd w:id="26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علاوه‌ی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بر این، ایشان در فقه و اصول سرآمد زمان و از مراجع بزرگ عصر خود بودند، در تفسیر و حدیث و رجال و </w:t>
      </w:r>
      <w:proofErr w:type="spellStart"/>
      <w:r w:rsidRPr="00D9328E">
        <w:rPr>
          <w:rFonts w:ascii="IRBadr" w:hAnsi="IRBadr" w:cs="IRBadr"/>
          <w:color w:val="auto"/>
          <w:rtl/>
        </w:rPr>
        <w:t>درایه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ادبیات و علوم مختلف اسلامی از </w:t>
      </w:r>
      <w:r w:rsidR="00173C5B">
        <w:rPr>
          <w:rFonts w:ascii="IRBadr" w:hAnsi="IRBadr" w:cs="IRBadr"/>
          <w:color w:val="auto"/>
          <w:rtl/>
        </w:rPr>
        <w:t>سرآمدان</w:t>
      </w:r>
      <w:r w:rsidRPr="00D9328E">
        <w:rPr>
          <w:rFonts w:ascii="IRBadr" w:hAnsi="IRBadr" w:cs="IRBadr"/>
          <w:color w:val="auto"/>
          <w:rtl/>
        </w:rPr>
        <w:t xml:space="preserve"> زمانه بودند. فقط بعد علمی در همین هفت هشت شاخه، </w:t>
      </w:r>
      <w:proofErr w:type="spellStart"/>
      <w:r w:rsidRPr="00D9328E">
        <w:rPr>
          <w:rFonts w:ascii="IRBadr" w:hAnsi="IRBadr" w:cs="IRBadr"/>
          <w:color w:val="auto"/>
          <w:rtl/>
        </w:rPr>
        <w:t>اندازه‌ی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هفت هشت ده انسان بزرگ </w:t>
      </w:r>
      <w:proofErr w:type="spellStart"/>
      <w:r w:rsidR="00173C5B">
        <w:rPr>
          <w:rFonts w:ascii="IRBadr" w:hAnsi="IRBadr" w:cs="IRBadr"/>
          <w:color w:val="auto"/>
          <w:rtl/>
        </w:rPr>
        <w:t>کارکردند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از این که بگذریم در بعد اخلاقی و عرفان عملی، از رجال </w:t>
      </w:r>
      <w:proofErr w:type="spellStart"/>
      <w:r w:rsidR="00173C5B">
        <w:rPr>
          <w:rFonts w:ascii="IRBadr" w:hAnsi="IRBadr" w:cs="IRBadr"/>
          <w:color w:val="auto"/>
          <w:rtl/>
        </w:rPr>
        <w:t>کم‌نظیر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بودند. شما کسی مثل مرحوم </w:t>
      </w:r>
      <w:proofErr w:type="spellStart"/>
      <w:r w:rsidR="00173C5B">
        <w:rPr>
          <w:rFonts w:ascii="IRBadr" w:hAnsi="IRBadr" w:cs="IRBadr"/>
          <w:color w:val="auto"/>
          <w:rtl/>
        </w:rPr>
        <w:t>آیت‌الله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بهجت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نگاه کنید. امام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و بیش از این را داشت. مقام قدس، مراتب معنوی، مدارج عرفانی، سیر و </w:t>
      </w:r>
      <w:proofErr w:type="spellStart"/>
      <w:r w:rsidRPr="00D9328E">
        <w:rPr>
          <w:rFonts w:ascii="IRBadr" w:hAnsi="IRBadr" w:cs="IRBadr"/>
          <w:color w:val="auto"/>
          <w:rtl/>
        </w:rPr>
        <w:t>سلوک‌های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بسیار عمیق عرفانی،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کار چند نفر است که در این </w:t>
      </w:r>
      <w:proofErr w:type="spellStart"/>
      <w:r w:rsidRPr="00D9328E">
        <w:rPr>
          <w:rFonts w:ascii="IRBadr" w:hAnsi="IRBadr" w:cs="IRBadr"/>
          <w:color w:val="auto"/>
          <w:rtl/>
        </w:rPr>
        <w:t>حوزه‌ها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اوج برسند. امام در این زمینه هم در اوج و در قله نشسته </w:t>
      </w:r>
      <w:r w:rsidR="00173C5B">
        <w:rPr>
          <w:rFonts w:ascii="IRBadr" w:hAnsi="IRBadr" w:cs="IRBadr"/>
          <w:color w:val="auto"/>
          <w:rtl/>
        </w:rPr>
        <w:t>بودند</w:t>
      </w:r>
      <w:r w:rsidRPr="00D9328E">
        <w:rPr>
          <w:rFonts w:ascii="IRBadr" w:hAnsi="IRBadr" w:cs="IRBadr"/>
          <w:color w:val="auto"/>
          <w:rtl/>
        </w:rPr>
        <w:t>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27" w:name="_Toc458332966"/>
      <w:r w:rsidRPr="00D9328E">
        <w:rPr>
          <w:rFonts w:ascii="IRBadr" w:eastAsia="Times New Roman" w:hAnsi="IRBadr" w:cs="IRBadr"/>
          <w:b/>
          <w:bCs/>
          <w:color w:val="auto"/>
          <w:rtl/>
        </w:rPr>
        <w:t>بینش سیاسی اجتماعی حضرت امام</w:t>
      </w:r>
      <w:r w:rsidR="00D9328E" w:rsidRPr="00D9328E">
        <w:rPr>
          <w:rFonts w:ascii="IRBadr" w:hAnsi="IRBadr" w:cs="IRBadr" w:hint="cs"/>
          <w:b/>
          <w:bCs/>
          <w:color w:val="auto"/>
          <w:rtl/>
        </w:rPr>
        <w:t>(ره)</w:t>
      </w:r>
      <w:bookmarkEnd w:id="27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علاوه بر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ایشان در بینش سیاسی و اجتماعی و </w:t>
      </w:r>
      <w:proofErr w:type="spellStart"/>
      <w:r w:rsidR="00173C5B">
        <w:rPr>
          <w:rFonts w:ascii="IRBadr" w:hAnsi="IRBadr" w:cs="IRBadr"/>
          <w:color w:val="auto"/>
          <w:rtl/>
        </w:rPr>
        <w:t>بین‌المللی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جهانی، در روزگاری که سابقه نداشت در </w:t>
      </w:r>
      <w:proofErr w:type="spellStart"/>
      <w:r w:rsidRPr="00D9328E">
        <w:rPr>
          <w:rFonts w:ascii="IRBadr" w:hAnsi="IRBadr" w:cs="IRBadr"/>
          <w:color w:val="auto"/>
          <w:rtl/>
        </w:rPr>
        <w:t>حوزه‌های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علمیه کسی به این مسائل، </w:t>
      </w:r>
      <w:proofErr w:type="spellStart"/>
      <w:r w:rsidR="00173C5B">
        <w:rPr>
          <w:rFonts w:ascii="IRBadr" w:hAnsi="IRBadr" w:cs="IRBadr"/>
          <w:color w:val="auto"/>
          <w:rtl/>
        </w:rPr>
        <w:t>این‌قدر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عمیق و </w:t>
      </w:r>
      <w:proofErr w:type="spellStart"/>
      <w:r w:rsidRPr="00D9328E">
        <w:rPr>
          <w:rFonts w:ascii="IRBadr" w:hAnsi="IRBadr" w:cs="IRBadr"/>
          <w:color w:val="auto"/>
          <w:rtl/>
        </w:rPr>
        <w:t>دامنه‌دار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وارد شود، </w:t>
      </w:r>
      <w:proofErr w:type="spellStart"/>
      <w:r w:rsidRPr="00D9328E">
        <w:rPr>
          <w:rFonts w:ascii="IRBadr" w:hAnsi="IRBadr" w:cs="IRBadr"/>
          <w:color w:val="auto"/>
          <w:rtl/>
        </w:rPr>
        <w:t>می‌بینیم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ایشان صاحب بصیرت و بینش سیاسی، اطلاعات اجتماعی و سیاسی و </w:t>
      </w:r>
      <w:proofErr w:type="spellStart"/>
      <w:r w:rsidRPr="00D9328E">
        <w:rPr>
          <w:rFonts w:ascii="IRBadr" w:hAnsi="IRBadr" w:cs="IRBadr"/>
          <w:color w:val="auto"/>
          <w:rtl/>
        </w:rPr>
        <w:t>مردم‌شناسی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جهان‌شناسی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بودند. ایشان مثل یک تحلیلگر سیاسی، یک عالم عمیق </w:t>
      </w:r>
      <w:proofErr w:type="spellStart"/>
      <w:r w:rsidRPr="00D9328E">
        <w:rPr>
          <w:rFonts w:ascii="IRBadr" w:hAnsi="IRBadr" w:cs="IRBadr"/>
          <w:color w:val="auto"/>
          <w:rtl/>
        </w:rPr>
        <w:t>جامعه‌شناس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متفکر سیاسی و اجتماعی جایگاه رفیع و بلندی داشتند. 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بعد چهارم ایشان هم در </w:t>
      </w:r>
      <w:proofErr w:type="spellStart"/>
      <w:r w:rsidRPr="00D9328E">
        <w:rPr>
          <w:rFonts w:ascii="IRBadr" w:hAnsi="IRBadr" w:cs="IRBadr"/>
          <w:color w:val="auto"/>
          <w:rtl/>
        </w:rPr>
        <w:t>عرصه‌ی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مدیریت عملی و </w:t>
      </w:r>
      <w:proofErr w:type="spellStart"/>
      <w:r w:rsidR="00173C5B">
        <w:rPr>
          <w:rFonts w:ascii="IRBadr" w:hAnsi="IRBadr" w:cs="IRBadr"/>
          <w:color w:val="auto"/>
          <w:rtl/>
        </w:rPr>
        <w:t>تحول‌آفرینی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در جامعه و در وجود ایشان </w:t>
      </w:r>
      <w:proofErr w:type="spellStart"/>
      <w:r w:rsidR="00173C5B">
        <w:rPr>
          <w:rFonts w:ascii="IRBadr" w:hAnsi="IRBadr" w:cs="IRBadr"/>
          <w:color w:val="auto"/>
          <w:rtl/>
        </w:rPr>
        <w:t>منعکس‌شده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بود. همین چهار بعد، کار </w:t>
      </w:r>
      <w:proofErr w:type="spellStart"/>
      <w:r w:rsidRPr="00D9328E">
        <w:rPr>
          <w:rFonts w:ascii="IRBadr" w:hAnsi="IRBadr" w:cs="IRBadr"/>
          <w:color w:val="auto"/>
          <w:rtl/>
        </w:rPr>
        <w:t>آدم‌های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متعدد است. در بعد علمی فقه، اصول، فلسفه، کلام، عرفان، اخلاق، حدیث و تفسیر که کار چند انسان نابغه است، همه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امام داشت. آنچه </w:t>
      </w:r>
      <w:proofErr w:type="spellStart"/>
      <w:r w:rsidRPr="00D9328E">
        <w:rPr>
          <w:rFonts w:ascii="IRBadr" w:hAnsi="IRBadr" w:cs="IRBadr"/>
          <w:color w:val="auto"/>
          <w:rtl/>
        </w:rPr>
        <w:t>خوب</w:t>
      </w:r>
      <w:r w:rsidR="00173C5B">
        <w:rPr>
          <w:rFonts w:ascii="IRBadr" w:hAnsi="IRBadr" w:cs="IRBadr"/>
          <w:color w:val="auto"/>
          <w:rtl/>
        </w:rPr>
        <w:t>آن‌همه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داشتند، ایشان </w:t>
      </w:r>
      <w:proofErr w:type="spellStart"/>
      <w:r w:rsidR="00173C5B">
        <w:rPr>
          <w:rFonts w:ascii="IRBadr" w:hAnsi="IRBadr" w:cs="IRBadr"/>
          <w:color w:val="auto"/>
          <w:rtl/>
        </w:rPr>
        <w:t>به‌تنهایی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داشت. ایشان در بعد اخلاق عملی و عرفان عملی، در قله نشسته بود؛ در بعد </w:t>
      </w:r>
      <w:proofErr w:type="spellStart"/>
      <w:r w:rsidRPr="00D9328E">
        <w:rPr>
          <w:rFonts w:ascii="IRBadr" w:hAnsi="IRBadr" w:cs="IRBadr"/>
          <w:color w:val="auto"/>
          <w:rtl/>
        </w:rPr>
        <w:t>آگاهی‌های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اجتماعی و سیاسی و </w:t>
      </w:r>
      <w:proofErr w:type="spellStart"/>
      <w:r w:rsidR="00173C5B">
        <w:rPr>
          <w:rFonts w:ascii="IRBadr" w:hAnsi="IRBadr" w:cs="IRBadr"/>
          <w:color w:val="auto"/>
          <w:rtl/>
        </w:rPr>
        <w:t>بین‌المللی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در </w:t>
      </w:r>
      <w:proofErr w:type="spellStart"/>
      <w:r w:rsidRPr="00D9328E">
        <w:rPr>
          <w:rFonts w:ascii="IRBadr" w:hAnsi="IRBadr" w:cs="IRBadr"/>
          <w:color w:val="auto"/>
          <w:rtl/>
        </w:rPr>
        <w:t>رده‌ی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اول قرار داشت؛ در بعد مدیریت هم که مدیریت امام و رهبری امام از </w:t>
      </w:r>
      <w:proofErr w:type="spellStart"/>
      <w:r w:rsidRPr="00D9328E">
        <w:rPr>
          <w:rFonts w:ascii="IRBadr" w:hAnsi="IRBadr" w:cs="IRBadr"/>
          <w:color w:val="auto"/>
          <w:rtl/>
        </w:rPr>
        <w:t>مدیریت‌ها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رهبری‌های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بی‌نظیر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تاریخ معاصر بود که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معادلات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دنیا را به هم زد.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28" w:name="_Toc458332967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 xml:space="preserve">امام خمینی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معجزه‌ی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قرن</w:t>
      </w:r>
      <w:bookmarkEnd w:id="28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این چه مغز بزرگی بود؟ این چه عنایت الهی بود؟ این چه </w:t>
      </w:r>
      <w:proofErr w:type="spellStart"/>
      <w:r w:rsidRPr="00D9328E">
        <w:rPr>
          <w:rFonts w:ascii="IRBadr" w:hAnsi="IRBadr" w:cs="IRBadr"/>
          <w:color w:val="auto"/>
          <w:rtl/>
        </w:rPr>
        <w:t>تحفه‌ی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آسمانی بود؟ چگونه ملت ما این توفیق را داشتند که در کنار و محضر این رهبر </w:t>
      </w:r>
      <w:proofErr w:type="spellStart"/>
      <w:r w:rsidR="00173C5B">
        <w:rPr>
          <w:rFonts w:ascii="IRBadr" w:hAnsi="IRBadr" w:cs="IRBadr"/>
          <w:color w:val="auto"/>
          <w:rtl/>
        </w:rPr>
        <w:t>عظیم‌الشأن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قرار بگیرند و در رکاب و همراه او یک جریان عظیم اسلامی را در دنیا ایجاد کنند؟ این از معجزات الهی در این عصر بود و امام </w:t>
      </w:r>
      <w:proofErr w:type="spellStart"/>
      <w:r w:rsidR="00173C5B">
        <w:rPr>
          <w:rFonts w:ascii="IRBadr" w:hAnsi="IRBadr" w:cs="IRBadr"/>
          <w:color w:val="auto"/>
          <w:rtl/>
        </w:rPr>
        <w:t>عظیم‌الشأن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محور این حرکت بزرگ، احیاء اسلام، بیداری و  زنده شدن </w:t>
      </w:r>
      <w:proofErr w:type="spellStart"/>
      <w:r w:rsidRPr="00D9328E">
        <w:rPr>
          <w:rFonts w:ascii="IRBadr" w:hAnsi="IRBadr" w:cs="IRBadr"/>
          <w:color w:val="auto"/>
          <w:rtl/>
        </w:rPr>
        <w:t>مسلمان‌ها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تغییر و تحول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معادلات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سیاسی و اجتماعی و فکری و جهانی، بود. این </w:t>
      </w:r>
      <w:proofErr w:type="spellStart"/>
      <w:r w:rsidRPr="00D9328E">
        <w:rPr>
          <w:rFonts w:ascii="IRBadr" w:hAnsi="IRBadr" w:cs="IRBadr"/>
          <w:color w:val="auto"/>
          <w:rtl/>
        </w:rPr>
        <w:t>تحفه‌ی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آسمانی بود. این مرد، </w:t>
      </w:r>
      <w:proofErr w:type="spellStart"/>
      <w:r w:rsidRPr="00D9328E">
        <w:rPr>
          <w:rFonts w:ascii="IRBadr" w:hAnsi="IRBadr" w:cs="IRBadr"/>
          <w:color w:val="auto"/>
          <w:rtl/>
        </w:rPr>
        <w:t>ربانی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بود. ایشان شخصیتی بیکران و </w:t>
      </w:r>
      <w:proofErr w:type="spellStart"/>
      <w:r w:rsidRPr="00D9328E">
        <w:rPr>
          <w:rFonts w:ascii="IRBadr" w:hAnsi="IRBadr" w:cs="IRBadr"/>
          <w:color w:val="auto"/>
          <w:rtl/>
        </w:rPr>
        <w:t>بی‌نظیر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بودند که از </w:t>
      </w:r>
      <w:proofErr w:type="spellStart"/>
      <w:r w:rsidRPr="00D9328E">
        <w:rPr>
          <w:rFonts w:ascii="IRBadr" w:hAnsi="IRBadr" w:cs="IRBadr"/>
          <w:color w:val="auto"/>
          <w:rtl/>
        </w:rPr>
        <w:t>نعم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الهی برای ما بود و البته ملت ایران هم قدر او را دانست.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29" w:name="_Toc458332968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فداکاری و حمایت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بی‌نظیر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مردم از امام و رهبر خود</w:t>
      </w:r>
      <w:bookmarkEnd w:id="29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در سال چهل و یک، چهل و دو با </w:t>
      </w:r>
      <w:proofErr w:type="spellStart"/>
      <w:r w:rsidRPr="00D9328E">
        <w:rPr>
          <w:rFonts w:ascii="IRBadr" w:hAnsi="IRBadr" w:cs="IRBadr"/>
          <w:color w:val="auto"/>
          <w:rtl/>
        </w:rPr>
        <w:t>توطئه‌هایی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شاه و دستگاه </w:t>
      </w:r>
      <w:proofErr w:type="spellStart"/>
      <w:r w:rsidR="00173C5B">
        <w:rPr>
          <w:rFonts w:ascii="IRBadr" w:hAnsi="IRBadr" w:cs="IRBadr"/>
          <w:color w:val="auto"/>
          <w:rtl/>
        </w:rPr>
        <w:t>ستم‌شاه</w:t>
      </w:r>
      <w:r w:rsidR="00173C5B">
        <w:rPr>
          <w:rFonts w:ascii="IRBadr" w:hAnsi="IRBadr" w:cs="IRBadr" w:hint="cs"/>
          <w:color w:val="auto"/>
          <w:rtl/>
        </w:rPr>
        <w:t>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استکبار جهانی او برای محو اسلام برای وابستگی </w:t>
      </w:r>
      <w:proofErr w:type="spellStart"/>
      <w:r w:rsidRPr="00D9328E">
        <w:rPr>
          <w:rFonts w:ascii="IRBadr" w:hAnsi="IRBadr" w:cs="IRBadr"/>
          <w:color w:val="auto"/>
          <w:rtl/>
        </w:rPr>
        <w:t>مطلق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کشور به بیگانگان طراحی کرده بود، ملت با </w:t>
      </w:r>
      <w:proofErr w:type="spellStart"/>
      <w:r w:rsidR="00173C5B">
        <w:rPr>
          <w:rFonts w:ascii="IRBadr" w:hAnsi="IRBadr" w:cs="IRBadr"/>
          <w:color w:val="auto"/>
          <w:rtl/>
        </w:rPr>
        <w:t>دست‌خال</w:t>
      </w:r>
      <w:r w:rsidR="00173C5B">
        <w:rPr>
          <w:rFonts w:ascii="IRBadr" w:hAnsi="IRBadr" w:cs="IRBadr" w:hint="cs"/>
          <w:color w:val="auto"/>
          <w:rtl/>
        </w:rPr>
        <w:t>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 کنار امام قرار گرفت. زن و مرد، خود را در حضور امام قربانی کردند. از پانزده‌ خرداد تا سال 57، مردم سر از پا نشناختند برای اینکه از مرجع و رهبر خود، از عالم بزرگ و مقتدای خود، </w:t>
      </w:r>
      <w:proofErr w:type="spellStart"/>
      <w:r w:rsidRPr="00D9328E">
        <w:rPr>
          <w:rFonts w:ascii="IRBadr" w:hAnsi="IRBadr" w:cs="IRBadr"/>
          <w:color w:val="auto"/>
          <w:rtl/>
        </w:rPr>
        <w:t>ملجأ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مأوای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فکری خود حمایت کردند تا </w:t>
      </w:r>
      <w:proofErr w:type="spellStart"/>
      <w:r w:rsidRPr="00D9328E">
        <w:rPr>
          <w:rFonts w:ascii="IRBadr" w:hAnsi="IRBadr" w:cs="IRBadr"/>
          <w:color w:val="auto"/>
          <w:rtl/>
        </w:rPr>
        <w:t>پانزده‌ی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خرداد و انقلاب پدید آمد.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0" w:name="_Toc458332969"/>
      <w:r w:rsidRPr="00D9328E">
        <w:rPr>
          <w:rFonts w:ascii="IRBadr" w:eastAsia="Times New Roman" w:hAnsi="IRBadr" w:cs="IRBadr"/>
          <w:b/>
          <w:bCs/>
          <w:color w:val="auto"/>
          <w:rtl/>
        </w:rPr>
        <w:t>15 خرداد تا بهمن 57، یک مقطع الهی</w:t>
      </w:r>
      <w:bookmarkEnd w:id="30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این مقطع از تاریخ، یک مقطع الهی و آسمانی بود. یک نگاه غیبی متوجه ملت و مردم بزرگ و این کشور و میهن اسلامی شد که این نعمت آمد؛ این تحولات آمد؛ این </w:t>
      </w:r>
      <w:proofErr w:type="spellStart"/>
      <w:r w:rsidRPr="00D9328E">
        <w:rPr>
          <w:rFonts w:ascii="IRBadr" w:hAnsi="IRBadr" w:cs="IRBadr"/>
          <w:color w:val="auto"/>
          <w:rtl/>
        </w:rPr>
        <w:t>دگرگونی‌ها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رخ داد؛ </w:t>
      </w:r>
      <w:proofErr w:type="spellStart"/>
      <w:r w:rsidR="00173C5B">
        <w:rPr>
          <w:rFonts w:ascii="IRBadr" w:hAnsi="IRBadr" w:cs="IRBadr"/>
          <w:color w:val="auto"/>
          <w:rtl/>
        </w:rPr>
        <w:t>این‌گونه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اسلام، حیات مجدد پیدا کرد. این از بالاترین </w:t>
      </w:r>
      <w:proofErr w:type="spellStart"/>
      <w:r w:rsidRPr="00D9328E">
        <w:rPr>
          <w:rFonts w:ascii="IRBadr" w:hAnsi="IRBadr" w:cs="IRBadr"/>
          <w:color w:val="auto"/>
          <w:rtl/>
        </w:rPr>
        <w:t>نعمت‌های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الهی بود. اگر ما </w:t>
      </w:r>
      <w:proofErr w:type="spellStart"/>
      <w:r w:rsidR="00173C5B">
        <w:rPr>
          <w:rFonts w:ascii="IRBadr" w:hAnsi="IRBadr" w:cs="IRBadr"/>
          <w:color w:val="auto"/>
          <w:rtl/>
        </w:rPr>
        <w:t>هیچ‌چیزی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از این انقلاب جز امام و این تحول بزرگ نداشتیم، بایستی خدا را شکر کنیم. این انقلاب، اسلام را در جهان زنده کرد. با این انقلاب بود که شما درخشید. با امام، ما عزت و آبروی جهانی پیدا کردیم؛ پیش خدا آبرو پیدا کردیم، شهدای شما، ایثارگران، آزادگان و این ملت غیور، </w:t>
      </w:r>
      <w:proofErr w:type="spellStart"/>
      <w:r w:rsidR="00173C5B">
        <w:rPr>
          <w:rFonts w:ascii="IRBadr" w:hAnsi="IRBadr" w:cs="IRBadr"/>
          <w:color w:val="auto"/>
          <w:rtl/>
        </w:rPr>
        <w:t>باشهامت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شجاعت و صلابت خود در کنار این امام </w:t>
      </w:r>
      <w:proofErr w:type="spellStart"/>
      <w:r w:rsidRPr="00D9328E">
        <w:rPr>
          <w:rFonts w:ascii="IRBadr" w:hAnsi="IRBadr" w:cs="IRBadr"/>
          <w:color w:val="auto"/>
          <w:rtl/>
        </w:rPr>
        <w:t>بی‌نظیر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="00173C5B">
        <w:rPr>
          <w:rFonts w:ascii="IRBadr" w:hAnsi="IRBadr" w:cs="IRBadr"/>
          <w:color w:val="auto"/>
          <w:rtl/>
        </w:rPr>
        <w:t>فوق‌العاده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عظیم، قرار گرفت و این معجزه را آفرید. چهارده خرداد و پانزده خرداد از </w:t>
      </w:r>
      <w:proofErr w:type="spellStart"/>
      <w:r w:rsidR="00173C5B">
        <w:rPr>
          <w:rFonts w:ascii="IRBadr" w:hAnsi="IRBadr" w:cs="IRBadr"/>
          <w:color w:val="auto"/>
          <w:rtl/>
        </w:rPr>
        <w:t>ا</w:t>
      </w:r>
      <w:r w:rsidR="00173C5B">
        <w:rPr>
          <w:rFonts w:ascii="IRBadr" w:hAnsi="IRBadr" w:cs="IRBadr" w:hint="cs"/>
          <w:color w:val="auto"/>
          <w:rtl/>
        </w:rPr>
        <w:t>یام‌الله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بسیار برجسته است که باید قدر آن را دانست.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1" w:name="_Toc458332970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لزوم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امام‌شناسی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برای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همه‌ی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اقشار جامعه</w:t>
      </w:r>
      <w:bookmarkEnd w:id="31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سعی کنید در چهارده خرداد امام را بازشناسی کنید، نسل جوان، دانشجویان، کارگران و طبقات مختلف ما بیایند </w:t>
      </w:r>
      <w:proofErr w:type="spellStart"/>
      <w:r w:rsidR="00173C5B">
        <w:rPr>
          <w:rFonts w:ascii="IRBadr" w:hAnsi="IRBadr" w:cs="IRBadr" w:hint="cs"/>
          <w:color w:val="auto"/>
          <w:rtl/>
        </w:rPr>
        <w:t>یک‌بار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دیگر امام را بشناسند؛ پانزده خرداد را بشناسند؛ انقلاب عظیم اسلامی را بشناسند. مسئولان و </w:t>
      </w:r>
      <w:proofErr w:type="spellStart"/>
      <w:r w:rsidRPr="00D9328E">
        <w:rPr>
          <w:rFonts w:ascii="IRBadr" w:hAnsi="IRBadr" w:cs="IRBadr"/>
          <w:color w:val="auto"/>
          <w:rtl/>
        </w:rPr>
        <w:t>جناح‌های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سیاسی، متفکران، دانشجویان و طلاب،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باید به امام برگردیم و دائم امام را در میان خودمان تجدید کنیم و با تأسی به امام و راه امام و رهبری مقام معظم رهبری سعی کنیم این مسیر را زنده </w:t>
      </w:r>
      <w:proofErr w:type="spellStart"/>
      <w:r w:rsidR="00173C5B">
        <w:rPr>
          <w:rFonts w:ascii="IRBadr" w:hAnsi="IRBadr" w:cs="IRBadr"/>
          <w:color w:val="auto"/>
          <w:rtl/>
        </w:rPr>
        <w:t>نگه‌دار</w:t>
      </w:r>
      <w:r w:rsidR="00173C5B">
        <w:rPr>
          <w:rFonts w:ascii="IRBadr" w:hAnsi="IRBadr" w:cs="IRBadr" w:hint="cs"/>
          <w:color w:val="auto"/>
          <w:rtl/>
        </w:rPr>
        <w:t>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روزهای بزرگی است که باید قدر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دانست و باید به آن توجه داشت.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2" w:name="_Toc458332971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 xml:space="preserve">شجاعت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بی‌نظیر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حضرت امام</w:t>
      </w:r>
      <w:bookmarkEnd w:id="32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امام در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ابعاد اخلاقی، </w:t>
      </w:r>
      <w:proofErr w:type="spellStart"/>
      <w:r w:rsidR="00173C5B">
        <w:rPr>
          <w:rFonts w:ascii="IRBadr" w:hAnsi="IRBadr" w:cs="IRBadr"/>
          <w:color w:val="auto"/>
          <w:rtl/>
        </w:rPr>
        <w:t>فوق‌العاده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عجیب بودند. شجاعت امام یکی از </w:t>
      </w:r>
      <w:proofErr w:type="spellStart"/>
      <w:r w:rsidRPr="00D9328E">
        <w:rPr>
          <w:rFonts w:ascii="IRBadr" w:hAnsi="IRBadr" w:cs="IRBadr"/>
          <w:color w:val="auto"/>
          <w:rtl/>
        </w:rPr>
        <w:t>نادرترین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شجاعت‌هایی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 که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مثال زد. </w:t>
      </w:r>
      <w:r w:rsidR="00077876">
        <w:rPr>
          <w:rFonts w:ascii="IRBadr" w:hAnsi="IRBadr" w:cs="IRBadr"/>
          <w:color w:val="auto"/>
          <w:rtl/>
        </w:rPr>
        <w:t>واقعاً</w:t>
      </w:r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مثال‌زدن</w:t>
      </w:r>
      <w:r w:rsidR="00173C5B">
        <w:rPr>
          <w:rFonts w:ascii="IRBadr" w:hAnsi="IRBadr" w:cs="IRBadr" w:hint="cs"/>
          <w:color w:val="auto"/>
          <w:rtl/>
        </w:rPr>
        <w:t>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است؛ </w:t>
      </w:r>
      <w:proofErr w:type="spellStart"/>
      <w:r w:rsidR="00173C5B">
        <w:rPr>
          <w:rFonts w:ascii="IRBadr" w:hAnsi="IRBadr" w:cs="IRBadr"/>
          <w:color w:val="auto"/>
          <w:rtl/>
        </w:rPr>
        <w:t>ب</w:t>
      </w:r>
      <w:r w:rsidR="00173C5B">
        <w:rPr>
          <w:rFonts w:ascii="IRBadr" w:hAnsi="IRBadr" w:cs="IRBadr" w:hint="cs"/>
          <w:color w:val="auto"/>
          <w:rtl/>
        </w:rPr>
        <w:t>ی‌نظیر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وقتی هم که به سمت زندان </w:t>
      </w:r>
      <w:proofErr w:type="spellStart"/>
      <w:r w:rsidRPr="00D9328E">
        <w:rPr>
          <w:rFonts w:ascii="IRBadr" w:hAnsi="IRBadr" w:cs="IRBadr"/>
          <w:color w:val="auto"/>
          <w:rtl/>
        </w:rPr>
        <w:t>می‌رود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ایشان را از قم به تهران </w:t>
      </w:r>
      <w:proofErr w:type="spellStart"/>
      <w:r w:rsidRPr="00D9328E">
        <w:rPr>
          <w:rFonts w:ascii="IRBadr" w:hAnsi="IRBadr" w:cs="IRBadr"/>
          <w:color w:val="auto"/>
          <w:rtl/>
        </w:rPr>
        <w:t>می‌برند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احتمال اعدام ایشان </w:t>
      </w:r>
      <w:proofErr w:type="spellStart"/>
      <w:r w:rsidRPr="00D9328E">
        <w:rPr>
          <w:rFonts w:ascii="IRBadr" w:hAnsi="IRBadr" w:cs="IRBadr"/>
          <w:color w:val="auto"/>
          <w:rtl/>
        </w:rPr>
        <w:t>می‌رفت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کنند، </w:t>
      </w:r>
      <w:proofErr w:type="spellStart"/>
      <w:r w:rsidRPr="00D9328E">
        <w:rPr>
          <w:rFonts w:ascii="IRBadr" w:hAnsi="IRBadr" w:cs="IRBadr"/>
          <w:color w:val="auto"/>
          <w:rtl/>
        </w:rPr>
        <w:t>می‌گوید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</w:t>
      </w:r>
      <w:proofErr w:type="spellStart"/>
      <w:r w:rsidRPr="00D9328E">
        <w:rPr>
          <w:rFonts w:ascii="IRBadr" w:hAnsi="IRBadr" w:cs="IRBadr"/>
          <w:color w:val="auto"/>
          <w:rtl/>
        </w:rPr>
        <w:t>والله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من </w:t>
      </w:r>
      <w:proofErr w:type="spellStart"/>
      <w:r w:rsidRPr="00D9328E">
        <w:rPr>
          <w:rFonts w:ascii="IRBadr" w:hAnsi="IRBadr" w:cs="IRBadr"/>
          <w:color w:val="auto"/>
          <w:rtl/>
        </w:rPr>
        <w:t>نترسیدم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مأموران </w:t>
      </w:r>
      <w:proofErr w:type="spellStart"/>
      <w:r w:rsidRPr="00D9328E">
        <w:rPr>
          <w:rFonts w:ascii="IRBadr" w:hAnsi="IRBadr" w:cs="IRBadr"/>
          <w:color w:val="auto"/>
          <w:rtl/>
        </w:rPr>
        <w:t>می‌ترسیدند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اما من </w:t>
      </w:r>
      <w:proofErr w:type="spellStart"/>
      <w:r w:rsidRPr="00D9328E">
        <w:rPr>
          <w:rFonts w:ascii="IRBadr" w:hAnsi="IRBadr" w:cs="IRBadr"/>
          <w:color w:val="auto"/>
          <w:rtl/>
        </w:rPr>
        <w:t>نترسیدم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بزرگان سیاسی و اجتماعی، مقابل ساواک و رژیم شاه خود را </w:t>
      </w:r>
      <w:proofErr w:type="spellStart"/>
      <w:r w:rsidRPr="00D9328E">
        <w:rPr>
          <w:rFonts w:ascii="IRBadr" w:hAnsi="IRBadr" w:cs="IRBadr"/>
          <w:color w:val="auto"/>
          <w:rtl/>
        </w:rPr>
        <w:t>می‌باختند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رنگشان </w:t>
      </w:r>
      <w:proofErr w:type="spellStart"/>
      <w:r w:rsidRPr="00D9328E">
        <w:rPr>
          <w:rFonts w:ascii="IRBadr" w:hAnsi="IRBadr" w:cs="IRBadr"/>
          <w:color w:val="auto"/>
          <w:rtl/>
        </w:rPr>
        <w:t>می‌پرید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دلشان خالی </w:t>
      </w:r>
      <w:proofErr w:type="spellStart"/>
      <w:r w:rsidRPr="00D9328E">
        <w:rPr>
          <w:rFonts w:ascii="IRBadr" w:hAnsi="IRBadr" w:cs="IRBadr"/>
          <w:color w:val="auto"/>
          <w:rtl/>
        </w:rPr>
        <w:t>می‌شد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اما یک </w:t>
      </w:r>
      <w:proofErr w:type="spellStart"/>
      <w:r w:rsidRPr="00D9328E">
        <w:rPr>
          <w:rFonts w:ascii="IRBadr" w:hAnsi="IRBadr" w:cs="IRBadr"/>
          <w:color w:val="auto"/>
          <w:rtl/>
        </w:rPr>
        <w:t>استوانه‌ی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بزرگ، یک قلب الهی، یک شجاعت آسمانی در امام بود که از هیچ چیز ایشان را </w:t>
      </w:r>
      <w:proofErr w:type="spellStart"/>
      <w:r w:rsidRPr="00D9328E">
        <w:rPr>
          <w:rFonts w:ascii="IRBadr" w:hAnsi="IRBadr" w:cs="IRBadr"/>
          <w:color w:val="auto"/>
          <w:rtl/>
        </w:rPr>
        <w:t>نمی‌ترساند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3" w:name="_Toc458332972"/>
      <w:r w:rsidRPr="00D9328E">
        <w:rPr>
          <w:rFonts w:ascii="IRBadr" w:eastAsia="Times New Roman" w:hAnsi="IRBadr" w:cs="IRBadr"/>
          <w:b/>
          <w:bCs/>
          <w:color w:val="auto"/>
          <w:rtl/>
        </w:rPr>
        <w:t>اخلاص حضرت امام</w:t>
      </w:r>
      <w:bookmarkEnd w:id="33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ایشان هیچ وقت برای مرجعیت، برای نام، برای رهبری خود قدمی </w:t>
      </w:r>
      <w:proofErr w:type="spellStart"/>
      <w:r w:rsidR="00173C5B">
        <w:rPr>
          <w:rFonts w:ascii="IRBadr" w:hAnsi="IRBadr" w:cs="IRBadr"/>
          <w:color w:val="auto"/>
          <w:rtl/>
        </w:rPr>
        <w:t>برنم</w:t>
      </w:r>
      <w:r w:rsidR="00173C5B">
        <w:rPr>
          <w:rFonts w:ascii="IRBadr" w:hAnsi="IRBadr" w:cs="IRBadr" w:hint="cs"/>
          <w:color w:val="auto"/>
          <w:rtl/>
        </w:rPr>
        <w:t>ی‌داشتند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برای این مقامات دنیایی ارزشی قائل نبودند. ایشان محض و محو خدا بود. همه </w:t>
      </w:r>
      <w:proofErr w:type="spellStart"/>
      <w:r w:rsidRPr="00D9328E">
        <w:rPr>
          <w:rFonts w:ascii="IRBadr" w:hAnsi="IRBadr" w:cs="IRBadr"/>
          <w:color w:val="auto"/>
          <w:rtl/>
        </w:rPr>
        <w:t>می‌گفتند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: مقداری رژیم را درست </w:t>
      </w:r>
      <w:proofErr w:type="spellStart"/>
      <w:r w:rsidRPr="00D9328E">
        <w:rPr>
          <w:rFonts w:ascii="IRBadr" w:hAnsi="IRBadr" w:cs="IRBadr"/>
          <w:color w:val="auto"/>
          <w:rtl/>
        </w:rPr>
        <w:t>می‌کنیم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</w:t>
      </w:r>
      <w:r w:rsidR="00173C5B">
        <w:rPr>
          <w:rFonts w:ascii="IRBadr" w:hAnsi="IRBadr" w:cs="IRBadr"/>
          <w:color w:val="auto"/>
          <w:rtl/>
        </w:rPr>
        <w:t>آنجا</w:t>
      </w:r>
      <w:r w:rsidRPr="00D9328E">
        <w:rPr>
          <w:rFonts w:ascii="IRBadr" w:hAnsi="IRBadr" w:cs="IRBadr"/>
          <w:color w:val="auto"/>
          <w:rtl/>
        </w:rPr>
        <w:t xml:space="preserve"> را اصلاح </w:t>
      </w:r>
      <w:proofErr w:type="spellStart"/>
      <w:r w:rsidRPr="00D9328E">
        <w:rPr>
          <w:rFonts w:ascii="IRBadr" w:hAnsi="IRBadr" w:cs="IRBadr"/>
          <w:color w:val="auto"/>
          <w:rtl/>
        </w:rPr>
        <w:t>می‌کنیم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این سینما را </w:t>
      </w:r>
      <w:proofErr w:type="spellStart"/>
      <w:r w:rsidRPr="00D9328E">
        <w:rPr>
          <w:rFonts w:ascii="IRBadr" w:hAnsi="IRBadr" w:cs="IRBadr"/>
          <w:color w:val="auto"/>
          <w:rtl/>
        </w:rPr>
        <w:t>می‌بندیم</w:t>
      </w:r>
      <w:proofErr w:type="spellEnd"/>
      <w:r w:rsidRPr="00D9328E">
        <w:rPr>
          <w:rFonts w:ascii="IRBadr" w:hAnsi="IRBadr" w:cs="IRBadr"/>
          <w:color w:val="auto"/>
          <w:rtl/>
        </w:rPr>
        <w:t>؛ اما امام فرمودند: باید این رژیم تغییر کند. باید اسلام احیا شود. باید قدرت جهانی، در اختیار اسلام قرار گیرد. این همان ندای پیامبر اسلام حضرت محمد مصطفی</w:t>
      </w:r>
      <w:r w:rsidR="00601914">
        <w:rPr>
          <w:rFonts w:ascii="IRBadr" w:hAnsi="IRBadr" w:cs="IRBadr" w:hint="cs"/>
          <w:color w:val="auto"/>
          <w:rtl/>
        </w:rPr>
        <w:t>(ص)</w:t>
      </w:r>
      <w:r w:rsidR="00601914" w:rsidRPr="00D9328E">
        <w:rPr>
          <w:rFonts w:ascii="IRBadr" w:hAnsi="IRBadr" w:cs="IRBadr"/>
          <w:color w:val="auto"/>
          <w:rtl/>
        </w:rPr>
        <w:t xml:space="preserve"> </w:t>
      </w:r>
      <w:r w:rsidRPr="00D9328E">
        <w:rPr>
          <w:rFonts w:ascii="IRBadr" w:hAnsi="IRBadr" w:cs="IRBadr"/>
          <w:color w:val="auto"/>
          <w:rtl/>
        </w:rPr>
        <w:t xml:space="preserve"> بود که از حلقوم ایشان برآمد. چهاردهم و پانزدهم خرداد به همین دلایل از اهمیت بسیاری برخوردار است و باید به آن توجه کرد. من هم این ایام را تسلیت و </w:t>
      </w:r>
      <w:proofErr w:type="spellStart"/>
      <w:r w:rsidRPr="00D9328E">
        <w:rPr>
          <w:rFonts w:ascii="IRBadr" w:hAnsi="IRBadr" w:cs="IRBadr"/>
          <w:color w:val="auto"/>
          <w:rtl/>
        </w:rPr>
        <w:t>تعزیت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عرض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امیدواریم که نام و یاد امام در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احوال </w:t>
      </w:r>
      <w:proofErr w:type="spellStart"/>
      <w:r w:rsidR="00173C5B">
        <w:rPr>
          <w:rFonts w:ascii="IRBadr" w:hAnsi="IRBadr" w:cs="IRBadr"/>
          <w:color w:val="auto"/>
          <w:rtl/>
        </w:rPr>
        <w:t>موردتوجه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باشد.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4" w:name="_Toc458332973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اهمیت حضور </w:t>
      </w:r>
      <w:r w:rsidR="00173C5B">
        <w:rPr>
          <w:rFonts w:ascii="IRBadr" w:eastAsia="Times New Roman" w:hAnsi="IRBadr" w:cs="IRBadr"/>
          <w:b/>
          <w:bCs/>
          <w:color w:val="auto"/>
          <w:rtl/>
        </w:rPr>
        <w:t>باشکوه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ملت در انتخابات ریاست جمهوری</w:t>
      </w:r>
      <w:bookmarkEnd w:id="34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موضوع دوم موضوع انتخابات است که </w:t>
      </w:r>
      <w:proofErr w:type="spellStart"/>
      <w:r w:rsidR="00173C5B">
        <w:rPr>
          <w:rFonts w:ascii="IRBadr" w:hAnsi="IRBadr" w:cs="IRBadr"/>
          <w:color w:val="auto"/>
          <w:rtl/>
        </w:rPr>
        <w:t>هرچقدر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هر هفته و </w:t>
      </w:r>
      <w:proofErr w:type="spellStart"/>
      <w:r w:rsidR="00173C5B">
        <w:rPr>
          <w:rFonts w:ascii="IRBadr" w:hAnsi="IRBadr" w:cs="IRBadr"/>
          <w:color w:val="auto"/>
          <w:rtl/>
        </w:rPr>
        <w:t>هرروز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بر حضور شکوهمندانه و </w:t>
      </w:r>
      <w:r w:rsidR="00173C5B">
        <w:rPr>
          <w:rFonts w:ascii="IRBadr" w:hAnsi="IRBadr" w:cs="IRBadr"/>
          <w:color w:val="auto"/>
          <w:rtl/>
        </w:rPr>
        <w:t>باشکوه</w:t>
      </w:r>
      <w:r w:rsidRPr="00D9328E">
        <w:rPr>
          <w:rFonts w:ascii="IRBadr" w:hAnsi="IRBadr" w:cs="IRBadr"/>
          <w:color w:val="auto"/>
          <w:rtl/>
        </w:rPr>
        <w:t xml:space="preserve"> انتخابات تأکید کنیم، باز کم است. باز یادآوری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آن </w:t>
      </w:r>
      <w:proofErr w:type="spellStart"/>
      <w:r w:rsidRPr="00D9328E">
        <w:rPr>
          <w:rFonts w:ascii="IRBadr" w:hAnsi="IRBadr" w:cs="IRBadr"/>
          <w:color w:val="auto"/>
          <w:rtl/>
        </w:rPr>
        <w:t>تأکیداتی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در </w:t>
      </w:r>
      <w:proofErr w:type="spellStart"/>
      <w:r w:rsidRPr="00D9328E">
        <w:rPr>
          <w:rFonts w:ascii="IRBadr" w:hAnsi="IRBadr" w:cs="IRBadr"/>
          <w:color w:val="auto"/>
          <w:rtl/>
        </w:rPr>
        <w:t>هفته‌های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قبل داشتیم. حضور در انتخابات و ایفای این </w:t>
      </w:r>
      <w:proofErr w:type="spellStart"/>
      <w:r w:rsidRPr="00D9328E">
        <w:rPr>
          <w:rFonts w:ascii="IRBadr" w:hAnsi="IRBadr" w:cs="IRBadr"/>
          <w:color w:val="auto"/>
          <w:rtl/>
        </w:rPr>
        <w:t>وظیفه‌ی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شرعی، اخلاقی، دینی و مذهبی که باید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کسانی که واجد </w:t>
      </w:r>
      <w:proofErr w:type="spellStart"/>
      <w:r w:rsidR="00173C5B">
        <w:rPr>
          <w:rFonts w:ascii="IRBadr" w:hAnsi="IRBadr" w:cs="IRBadr"/>
          <w:color w:val="auto"/>
          <w:rtl/>
        </w:rPr>
        <w:t>شرایط‌اند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این وظیفه که در این </w:t>
      </w:r>
      <w:proofErr w:type="spellStart"/>
      <w:r w:rsidRPr="00D9328E">
        <w:rPr>
          <w:rFonts w:ascii="IRBadr" w:hAnsi="IRBadr" w:cs="IRBadr"/>
          <w:color w:val="auto"/>
          <w:rtl/>
        </w:rPr>
        <w:t>عرصه‌ی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بسیار مهم یعنی تعیین </w:t>
      </w:r>
      <w:proofErr w:type="spellStart"/>
      <w:r w:rsidR="00173C5B">
        <w:rPr>
          <w:rFonts w:ascii="IRBadr" w:hAnsi="IRBadr" w:cs="IRBadr"/>
          <w:color w:val="auto"/>
          <w:rtl/>
        </w:rPr>
        <w:t>رئ</w:t>
      </w:r>
      <w:r w:rsidR="00173C5B">
        <w:rPr>
          <w:rFonts w:ascii="IRBadr" w:hAnsi="IRBadr" w:cs="IRBadr" w:hint="cs"/>
          <w:color w:val="auto"/>
          <w:rtl/>
        </w:rPr>
        <w:t>یس‌جمهور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است، عمل کنند. این حضور از وظایف ماست و </w:t>
      </w:r>
      <w:proofErr w:type="spellStart"/>
      <w:r w:rsidRPr="00D9328E">
        <w:rPr>
          <w:rFonts w:ascii="IRBadr" w:hAnsi="IRBadr" w:cs="IRBadr"/>
          <w:color w:val="auto"/>
          <w:rtl/>
        </w:rPr>
        <w:t>وظیفه‌ی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تبلیغ به حضور است. نماز </w:t>
      </w:r>
      <w:proofErr w:type="spellStart"/>
      <w:r w:rsidRPr="00D9328E">
        <w:rPr>
          <w:rFonts w:ascii="IRBadr" w:hAnsi="IRBadr" w:cs="IRBadr"/>
          <w:color w:val="auto"/>
          <w:rtl/>
        </w:rPr>
        <w:t>جمعه‌ای‌ها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باید این را تبلیغ کنند. </w:t>
      </w:r>
      <w:proofErr w:type="spellStart"/>
      <w:r w:rsidRPr="00D9328E">
        <w:rPr>
          <w:rFonts w:ascii="IRBadr" w:hAnsi="IRBadr" w:cs="IRBadr"/>
          <w:color w:val="auto"/>
          <w:rtl/>
        </w:rPr>
        <w:t>جوان‌های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باید ترویج کنند. مشارکت در تعیین سرنوشت و حضور در انتخابات، </w:t>
      </w:r>
      <w:proofErr w:type="spellStart"/>
      <w:r w:rsidRPr="00D9328E">
        <w:rPr>
          <w:rFonts w:ascii="IRBadr" w:hAnsi="IRBadr" w:cs="IRBadr"/>
          <w:color w:val="auto"/>
          <w:rtl/>
        </w:rPr>
        <w:t>وظیفه‌ای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 که باید ما به آن توجه داشته باشیم. </w:t>
      </w:r>
      <w:proofErr w:type="spellStart"/>
      <w:r w:rsidR="00173C5B">
        <w:rPr>
          <w:rFonts w:ascii="IRBadr" w:hAnsi="IRBadr" w:cs="IRBadr"/>
          <w:color w:val="auto"/>
          <w:rtl/>
        </w:rPr>
        <w:t>هم</w:t>
      </w:r>
      <w:r w:rsidR="00173C5B">
        <w:rPr>
          <w:rFonts w:ascii="IRBadr" w:hAnsi="IRBadr" w:cs="IRBadr" w:hint="cs"/>
          <w:color w:val="auto"/>
          <w:rtl/>
        </w:rPr>
        <w:t>ین‌جا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بر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نکاتی که </w:t>
      </w:r>
      <w:proofErr w:type="spellStart"/>
      <w:r w:rsidRPr="00D9328E">
        <w:rPr>
          <w:rFonts w:ascii="IRBadr" w:hAnsi="IRBadr" w:cs="IRBadr"/>
          <w:color w:val="auto"/>
          <w:rtl/>
        </w:rPr>
        <w:t>هفته‌های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قبل عرض کردم، تأکید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زشت است که اخلاق انتخاباتی کشور ما، غربی شود و طرفداران و همراهان کاندیداهای مختلف در مسیرهای غلط قرار بگیرند.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5" w:name="_Toc458332974"/>
      <w:r w:rsidRPr="00D9328E">
        <w:rPr>
          <w:rFonts w:ascii="IRBadr" w:eastAsia="Times New Roman" w:hAnsi="IRBadr" w:cs="IRBadr"/>
          <w:b/>
          <w:bCs/>
          <w:color w:val="auto"/>
          <w:rtl/>
        </w:rPr>
        <w:t>دو کار مهم کاندیداها و طرفداران</w:t>
      </w:r>
      <w:bookmarkEnd w:id="35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در انتخابات اسلامی باید کاندیداها و طرفداران، دو کار انجام دهند؛ یکی اینکه نسبت به </w:t>
      </w:r>
      <w:proofErr w:type="spellStart"/>
      <w:r w:rsidRPr="00D9328E">
        <w:rPr>
          <w:rFonts w:ascii="IRBadr" w:hAnsi="IRBadr" w:cs="IRBadr"/>
          <w:color w:val="auto"/>
          <w:rtl/>
        </w:rPr>
        <w:t>برنامه‌ها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نقد درست و خوبی انجام دهند. دوم اینکه </w:t>
      </w:r>
      <w:proofErr w:type="spellStart"/>
      <w:r w:rsidRPr="00D9328E">
        <w:rPr>
          <w:rFonts w:ascii="IRBadr" w:hAnsi="IRBadr" w:cs="IRBadr"/>
          <w:color w:val="auto"/>
          <w:rtl/>
        </w:rPr>
        <w:t>برنامه‌های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جدیدی را ارائه بدهند. ارائه برنامه و نقد صحیح، باید از </w:t>
      </w:r>
      <w:proofErr w:type="spellStart"/>
      <w:r w:rsidRPr="00D9328E">
        <w:rPr>
          <w:rFonts w:ascii="IRBadr" w:hAnsi="IRBadr" w:cs="IRBadr"/>
          <w:color w:val="auto"/>
          <w:rtl/>
        </w:rPr>
        <w:t>ناهنجاری‌هایی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متأسفانه گاهی به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آلوده شدیم، مبرا باشد. این زشت است که در یک کشور اسلامی و انتخابات اسلامی، کسانی </w:t>
      </w:r>
      <w:proofErr w:type="spellStart"/>
      <w:r w:rsidR="00173C5B">
        <w:rPr>
          <w:rFonts w:ascii="IRBadr" w:hAnsi="IRBadr" w:cs="IRBadr"/>
          <w:color w:val="auto"/>
          <w:rtl/>
        </w:rPr>
        <w:t>به‌جای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ارائه‌ی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برنامه‌ی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درست و نقد منصفانه و صحیح، در دام </w:t>
      </w:r>
      <w:proofErr w:type="spellStart"/>
      <w:r w:rsidRPr="00D9328E">
        <w:rPr>
          <w:rFonts w:ascii="IRBadr" w:hAnsi="IRBadr" w:cs="IRBadr"/>
          <w:color w:val="auto"/>
          <w:rtl/>
        </w:rPr>
        <w:t>حرکت‌های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ناشایست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قرار بگیرند.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6" w:name="_Toc458332975"/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>ناهنجاری‌های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انتخاباتی</w:t>
      </w:r>
      <w:bookmarkEnd w:id="36"/>
    </w:p>
    <w:p w:rsidR="00973556" w:rsidRPr="00D9328E" w:rsidRDefault="00973556" w:rsidP="00173C5B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یکی از </w:t>
      </w:r>
      <w:proofErr w:type="spellStart"/>
      <w:r w:rsidRPr="00D9328E">
        <w:rPr>
          <w:rFonts w:ascii="IRBadr" w:hAnsi="IRBadr" w:cs="IRBadr"/>
          <w:color w:val="auto"/>
          <w:rtl/>
        </w:rPr>
        <w:t>ناهنجاری‌های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انتخاباتی، نفی و تخریب است که کسی بیاید </w:t>
      </w:r>
      <w:proofErr w:type="spellStart"/>
      <w:r w:rsidR="00173C5B">
        <w:rPr>
          <w:rFonts w:ascii="IRBadr" w:hAnsi="IRBadr" w:cs="IRBadr"/>
          <w:color w:val="auto"/>
          <w:rtl/>
        </w:rPr>
        <w:t>همه‌چیز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باطل و تخریب کند و خدمات را نادیده بگیرد. هر کس که باشد این کار غلطی است. نباید تخریب کرد. خدماتی که در </w:t>
      </w:r>
      <w:proofErr w:type="spellStart"/>
      <w:r w:rsidRPr="00D9328E">
        <w:rPr>
          <w:rFonts w:ascii="IRBadr" w:hAnsi="IRBadr" w:cs="IRBadr"/>
          <w:color w:val="auto"/>
          <w:rtl/>
        </w:rPr>
        <w:t>دولت‌ها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انجام‌گرفته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نباید نادیده گرفت؛ ولی متأسفانه ما گاهی شاهد </w:t>
      </w:r>
      <w:proofErr w:type="spellStart"/>
      <w:r w:rsidRPr="00D9328E">
        <w:rPr>
          <w:rFonts w:ascii="IRBadr" w:hAnsi="IRBadr" w:cs="IRBadr"/>
          <w:color w:val="auto"/>
          <w:rtl/>
        </w:rPr>
        <w:t>تخریب‌ها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نفی خدمات، توهین و </w:t>
      </w:r>
      <w:proofErr w:type="spellStart"/>
      <w:r w:rsidRPr="00D9328E">
        <w:rPr>
          <w:rFonts w:ascii="IRBadr" w:hAnsi="IRBadr" w:cs="IRBadr"/>
          <w:color w:val="auto"/>
          <w:rtl/>
        </w:rPr>
        <w:t>استهزاءها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auto"/>
          <w:rtl/>
        </w:rPr>
        <w:t>ریشخندها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توهین‌ها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هستیم که کارها</w:t>
      </w:r>
      <w:r w:rsidR="00173C5B">
        <w:rPr>
          <w:rFonts w:ascii="IRBadr" w:hAnsi="IRBadr" w:cs="IRBadr" w:hint="cs"/>
          <w:color w:val="auto"/>
          <w:rtl/>
        </w:rPr>
        <w:t>ی</w:t>
      </w:r>
      <w:r w:rsidRPr="00D9328E">
        <w:rPr>
          <w:rFonts w:ascii="IRBadr" w:hAnsi="IRBadr" w:cs="IRBadr"/>
          <w:color w:val="auto"/>
          <w:rtl/>
        </w:rPr>
        <w:t xml:space="preserve"> غلطی است. </w:t>
      </w:r>
      <w:proofErr w:type="spellStart"/>
      <w:r w:rsidRPr="00D9328E">
        <w:rPr>
          <w:rFonts w:ascii="IRBadr" w:hAnsi="IRBadr" w:cs="IRBadr"/>
          <w:color w:val="auto"/>
          <w:rtl/>
        </w:rPr>
        <w:t>بی‌اعتنایی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</w:t>
      </w:r>
      <w:proofErr w:type="spellStart"/>
      <w:r w:rsidRPr="00D9328E">
        <w:rPr>
          <w:rFonts w:ascii="IRBadr" w:hAnsi="IRBadr" w:cs="IRBadr"/>
          <w:color w:val="auto"/>
          <w:rtl/>
        </w:rPr>
        <w:t>ارزش‌ها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هنجارهای اسلامی و شعارهای مهم انقلاب اسلامی که مقام معظم رهبری بر آن </w:t>
      </w:r>
      <w:proofErr w:type="spellStart"/>
      <w:r w:rsidR="00173C5B">
        <w:rPr>
          <w:rFonts w:ascii="IRBadr" w:hAnsi="IRBadr" w:cs="IRBadr"/>
          <w:color w:val="auto"/>
          <w:rtl/>
        </w:rPr>
        <w:t>تأک</w:t>
      </w:r>
      <w:r w:rsidR="00173C5B">
        <w:rPr>
          <w:rFonts w:ascii="IRBadr" w:hAnsi="IRBadr" w:cs="IRBadr" w:hint="cs"/>
          <w:color w:val="auto"/>
          <w:rtl/>
        </w:rPr>
        <w:t>یددارند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نباید در شعارها و تبلیغات نامزدها راه پیدا کند. ارزش این انقلاب به هنجارهای دینی و </w:t>
      </w:r>
      <w:proofErr w:type="spellStart"/>
      <w:r w:rsidRPr="00D9328E">
        <w:rPr>
          <w:rFonts w:ascii="IRBadr" w:hAnsi="IRBadr" w:cs="IRBadr"/>
          <w:color w:val="auto"/>
          <w:rtl/>
        </w:rPr>
        <w:t>ارزش‌های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متعالی و شعارهای انقلاب اسلامی و احیاء راه و یاد و نام شهدای انقلاب اسلامی است. </w:t>
      </w:r>
      <w:proofErr w:type="spellStart"/>
      <w:r w:rsidRPr="00D9328E">
        <w:rPr>
          <w:rFonts w:ascii="IRBadr" w:hAnsi="IRBadr" w:cs="IRBadr"/>
          <w:color w:val="auto"/>
          <w:rtl/>
        </w:rPr>
        <w:t>بی‌توجهی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این معیارها و ضوابط و </w:t>
      </w:r>
      <w:proofErr w:type="spellStart"/>
      <w:r w:rsidRPr="00D9328E">
        <w:rPr>
          <w:rFonts w:ascii="IRBadr" w:hAnsi="IRBadr" w:cs="IRBadr"/>
          <w:color w:val="auto"/>
          <w:rtl/>
        </w:rPr>
        <w:t>شاخص‌هایی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مقام معظم رهبری بر آن تأکید کردند، بارها آن را تصویر کردند، </w:t>
      </w:r>
      <w:proofErr w:type="spellStart"/>
      <w:r w:rsidRPr="00D9328E">
        <w:rPr>
          <w:rFonts w:ascii="IRBadr" w:hAnsi="IRBadr" w:cs="IRBadr"/>
          <w:color w:val="auto"/>
          <w:rtl/>
        </w:rPr>
        <w:t>شایسته‌ی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تبلیغات نیست. </w:t>
      </w:r>
      <w:proofErr w:type="spellStart"/>
      <w:r w:rsidR="00173C5B">
        <w:rPr>
          <w:rFonts w:ascii="IRBadr" w:hAnsi="IRBadr" w:cs="IRBadr"/>
          <w:color w:val="auto"/>
          <w:rtl/>
        </w:rPr>
        <w:t>ر</w:t>
      </w:r>
      <w:r w:rsidR="00173C5B">
        <w:rPr>
          <w:rFonts w:ascii="IRBadr" w:hAnsi="IRBadr" w:cs="IRBadr" w:hint="cs"/>
          <w:color w:val="auto"/>
          <w:rtl/>
        </w:rPr>
        <w:t>یخت‌وپاش‌های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بیجا، </w:t>
      </w:r>
      <w:proofErr w:type="spellStart"/>
      <w:r w:rsidRPr="00D9328E">
        <w:rPr>
          <w:rFonts w:ascii="IRBadr" w:hAnsi="IRBadr" w:cs="IRBadr"/>
          <w:color w:val="auto"/>
          <w:rtl/>
        </w:rPr>
        <w:t>وعده‌های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توخالی و بیجا، </w:t>
      </w:r>
      <w:proofErr w:type="spellStart"/>
      <w:r w:rsidRPr="00D9328E">
        <w:rPr>
          <w:rFonts w:ascii="IRBadr" w:hAnsi="IRBadr" w:cs="IRBadr"/>
          <w:color w:val="auto"/>
          <w:rtl/>
        </w:rPr>
        <w:t>بی‌انصافی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نسبت به هم، </w:t>
      </w:r>
      <w:proofErr w:type="spellStart"/>
      <w:r w:rsidRPr="00D9328E">
        <w:rPr>
          <w:rFonts w:ascii="IRBadr" w:hAnsi="IRBadr" w:cs="IRBadr"/>
          <w:color w:val="auto"/>
          <w:rtl/>
        </w:rPr>
        <w:t>استهزاء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مسخره کردن، خرج بیجا کردن و </w:t>
      </w:r>
      <w:proofErr w:type="spellStart"/>
      <w:r w:rsidRPr="00D9328E">
        <w:rPr>
          <w:rFonts w:ascii="IRBadr" w:hAnsi="IRBadr" w:cs="IRBadr"/>
          <w:color w:val="auto"/>
          <w:rtl/>
        </w:rPr>
        <w:t>بی‌اعتنایی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 این </w:t>
      </w:r>
      <w:proofErr w:type="spellStart"/>
      <w:r w:rsidRPr="00D9328E">
        <w:rPr>
          <w:rFonts w:ascii="IRBadr" w:hAnsi="IRBadr" w:cs="IRBadr"/>
          <w:color w:val="auto"/>
          <w:rtl/>
        </w:rPr>
        <w:t>ارزش‌های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اسلامی، انقلابی و میراث ماندگار شهدای و تعالیم بزرگ امام و </w:t>
      </w:r>
      <w:proofErr w:type="spellStart"/>
      <w:r w:rsidRPr="00D9328E">
        <w:rPr>
          <w:rFonts w:ascii="IRBadr" w:hAnsi="IRBadr" w:cs="IRBadr"/>
          <w:color w:val="auto"/>
          <w:rtl/>
        </w:rPr>
        <w:t>راهنمایی‌های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ارزنده‌ی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مقام معظم رهبری، </w:t>
      </w:r>
      <w:proofErr w:type="spellStart"/>
      <w:r w:rsidRPr="00D9328E">
        <w:rPr>
          <w:rFonts w:ascii="IRBadr" w:hAnsi="IRBadr" w:cs="IRBadr"/>
          <w:color w:val="auto"/>
          <w:rtl/>
        </w:rPr>
        <w:t>شایسته‌ی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انتخابات و تبلیغات نیست.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باید جوانان، کاندیداها و ستادهای انتخاباتی به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توجه کنند. بر اساس یک رقابت درست انسانی، اسلامی با محور قرار دادن معیارها و </w:t>
      </w:r>
      <w:proofErr w:type="spellStart"/>
      <w:r w:rsidRPr="00D9328E">
        <w:rPr>
          <w:rFonts w:ascii="IRBadr" w:hAnsi="IRBadr" w:cs="IRBadr"/>
          <w:color w:val="auto"/>
          <w:rtl/>
        </w:rPr>
        <w:t>ارزش‌ها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auto"/>
          <w:rtl/>
        </w:rPr>
        <w:t>شاخص‌های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اسلامی، اقدام کنند و امیدواریم در این ایام باقیمانده ملت ما درست پیش بروند و </w:t>
      </w:r>
      <w:r w:rsidR="00173C5B">
        <w:rPr>
          <w:rFonts w:ascii="IRBadr" w:hAnsi="IRBadr" w:cs="IRBadr"/>
          <w:color w:val="auto"/>
          <w:rtl/>
        </w:rPr>
        <w:t>انشاء</w:t>
      </w:r>
      <w:r w:rsidRPr="00D9328E">
        <w:rPr>
          <w:rFonts w:ascii="IRBadr" w:hAnsi="IRBadr" w:cs="IRBadr"/>
          <w:color w:val="auto"/>
          <w:rtl/>
        </w:rPr>
        <w:t xml:space="preserve"> الله در این انتخابات، یک </w:t>
      </w:r>
      <w:proofErr w:type="spellStart"/>
      <w:r w:rsidRPr="00D9328E">
        <w:rPr>
          <w:rFonts w:ascii="IRBadr" w:hAnsi="IRBadr" w:cs="IRBadr"/>
          <w:color w:val="auto"/>
          <w:rtl/>
        </w:rPr>
        <w:t>حماسه‌ای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آفریده شود که امنیت، شخصیت، عزت و </w:t>
      </w:r>
      <w:proofErr w:type="spellStart"/>
      <w:r w:rsidRPr="00D9328E">
        <w:rPr>
          <w:rFonts w:ascii="IRBadr" w:hAnsi="IRBadr" w:cs="IRBadr"/>
          <w:color w:val="auto"/>
          <w:rtl/>
        </w:rPr>
        <w:t>ارزش‌های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را حفظ کند و جایگاه ما را در پیشگاه خدا، شهدا، امام و جایگاه ما را در سطح بین </w:t>
      </w:r>
      <w:proofErr w:type="spellStart"/>
      <w:r w:rsidRPr="00D9328E">
        <w:rPr>
          <w:rFonts w:ascii="IRBadr" w:hAnsi="IRBadr" w:cs="IRBadr"/>
          <w:color w:val="auto"/>
          <w:rtl/>
        </w:rPr>
        <w:t>الملل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r w:rsidR="00173C5B">
        <w:rPr>
          <w:rFonts w:ascii="IRBadr" w:hAnsi="IRBadr" w:cs="IRBadr"/>
          <w:color w:val="auto"/>
          <w:rtl/>
        </w:rPr>
        <w:t>انشاء</w:t>
      </w:r>
      <w:r w:rsidRPr="00D9328E">
        <w:rPr>
          <w:rFonts w:ascii="IRBadr" w:hAnsi="IRBadr" w:cs="IRBadr"/>
          <w:color w:val="auto"/>
          <w:rtl/>
        </w:rPr>
        <w:t xml:space="preserve"> الله ارتقاء بدهد.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7" w:name="_Toc458332976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استعمال دخانیات و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خسارت‌های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</w:t>
      </w:r>
      <w:proofErr w:type="spellStart"/>
      <w:r w:rsidRPr="00D9328E">
        <w:rPr>
          <w:rFonts w:ascii="IRBadr" w:eastAsia="Times New Roman" w:hAnsi="IRBadr" w:cs="IRBadr"/>
          <w:b/>
          <w:bCs/>
          <w:color w:val="auto"/>
          <w:rtl/>
        </w:rPr>
        <w:t>جبران‌ناپذیر</w:t>
      </w:r>
      <w:proofErr w:type="spellEnd"/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آن</w:t>
      </w:r>
      <w:bookmarkEnd w:id="37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color w:val="auto"/>
          <w:rtl/>
        </w:rPr>
        <w:t>نکته‌ی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دیگر </w:t>
      </w:r>
      <w:proofErr w:type="spellStart"/>
      <w:r w:rsidRPr="00D9328E">
        <w:rPr>
          <w:rFonts w:ascii="IRBadr" w:hAnsi="IRBadr" w:cs="IRBadr"/>
          <w:color w:val="auto"/>
          <w:rtl/>
        </w:rPr>
        <w:t>هفته‌ی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مبارزه با دخانیات و اعتیاد هست که من مطالب زیادی نوشته بودم که فرصت نیست عرض کنم؛ اما بعضی از آمار و ارقام را عرض </w:t>
      </w:r>
      <w:proofErr w:type="spellStart"/>
      <w:r w:rsidRPr="00D9328E">
        <w:rPr>
          <w:rFonts w:ascii="IRBadr" w:hAnsi="IRBadr" w:cs="IRBadr"/>
          <w:color w:val="auto"/>
          <w:rtl/>
        </w:rPr>
        <w:t>می‌کنم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ببینید همین دخانیات یعنی سیگار پل و راهی است که افراد به سمت اعتیاد بروند. چقدر در سطح جهان امروز، ضرر </w:t>
      </w:r>
      <w:proofErr w:type="spellStart"/>
      <w:r w:rsidRPr="00D9328E">
        <w:rPr>
          <w:rFonts w:ascii="IRBadr" w:hAnsi="IRBadr" w:cs="IRBadr"/>
          <w:color w:val="auto"/>
          <w:rtl/>
        </w:rPr>
        <w:t>می‌زند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بیش از یک میلیارد مردم جهان یعنی </w:t>
      </w:r>
      <w:proofErr w:type="spellStart"/>
      <w:r w:rsidR="00077876">
        <w:rPr>
          <w:rFonts w:ascii="IRBadr" w:hAnsi="IRBadr" w:cs="IRBadr" w:hint="cs"/>
          <w:color w:val="auto"/>
          <w:rtl/>
        </w:rPr>
        <w:t>یک‌ششم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الی </w:t>
      </w:r>
      <w:proofErr w:type="spellStart"/>
      <w:r w:rsidR="00077876">
        <w:rPr>
          <w:rFonts w:ascii="IRBadr" w:hAnsi="IRBadr" w:cs="IRBadr" w:hint="cs"/>
          <w:color w:val="auto"/>
          <w:rtl/>
        </w:rPr>
        <w:t>یک‌هفتم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مردم دنیا مبتلای به دخانیات هستند. </w:t>
      </w:r>
      <w:proofErr w:type="spellStart"/>
      <w:r w:rsidR="00077876">
        <w:rPr>
          <w:rFonts w:ascii="IRBadr" w:hAnsi="IRBadr" w:cs="IRBadr" w:hint="cs"/>
          <w:color w:val="auto"/>
          <w:rtl/>
        </w:rPr>
        <w:t>یک‌سوم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مردان </w:t>
      </w:r>
      <w:proofErr w:type="spellStart"/>
      <w:r w:rsidRPr="00D9328E">
        <w:rPr>
          <w:rFonts w:ascii="IRBadr" w:hAnsi="IRBadr" w:cs="IRBadr"/>
          <w:color w:val="auto"/>
          <w:rtl/>
        </w:rPr>
        <w:t>کره‌ی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زمین مبتلای به دخانیات هستند و از همین دخانیات، </w:t>
      </w:r>
      <w:proofErr w:type="spellStart"/>
      <w:r w:rsidRPr="00D9328E">
        <w:rPr>
          <w:rFonts w:ascii="IRBadr" w:hAnsi="IRBadr" w:cs="IRBadr"/>
          <w:color w:val="auto"/>
          <w:rtl/>
        </w:rPr>
        <w:t>سرطان‌های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گوناگون، امراض قلبی و </w:t>
      </w:r>
      <w:proofErr w:type="spellStart"/>
      <w:r w:rsidRPr="00D9328E">
        <w:rPr>
          <w:rFonts w:ascii="IRBadr" w:hAnsi="IRBadr" w:cs="IRBadr"/>
          <w:color w:val="auto"/>
          <w:rtl/>
        </w:rPr>
        <w:t>خسارت‌های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اقتصادی زیادی متوجه کشور ما و دنیای امروز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Pr="00D9328E">
        <w:rPr>
          <w:rFonts w:ascii="IRBadr" w:hAnsi="IRBadr" w:cs="IRBadr"/>
          <w:color w:val="auto"/>
          <w:rtl/>
        </w:rPr>
        <w:t>خسارت‌های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اقتصادی دویست میلیارد دلاری در سال، </w:t>
      </w:r>
      <w:proofErr w:type="spellStart"/>
      <w:r w:rsidRPr="00D9328E">
        <w:rPr>
          <w:rFonts w:ascii="IRBadr" w:hAnsi="IRBadr" w:cs="IRBadr"/>
          <w:color w:val="auto"/>
          <w:rtl/>
        </w:rPr>
        <w:t>هزینه‌ی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سیگار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جهانی را با این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آباد کرد. سطح زیادی از </w:t>
      </w:r>
      <w:proofErr w:type="spellStart"/>
      <w:r w:rsidRPr="00D9328E">
        <w:rPr>
          <w:rFonts w:ascii="IRBadr" w:hAnsi="IRBadr" w:cs="IRBadr"/>
          <w:color w:val="auto"/>
          <w:rtl/>
        </w:rPr>
        <w:t>زمین‌های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کشاورزی، مصروف دخانیات و مواد دخانی و </w:t>
      </w:r>
      <w:proofErr w:type="spellStart"/>
      <w:r w:rsidR="00173C5B">
        <w:rPr>
          <w:rFonts w:ascii="IRBadr" w:hAnsi="IRBadr" w:cs="IRBadr"/>
          <w:color w:val="auto"/>
          <w:rtl/>
        </w:rPr>
        <w:t>همین‌طور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مواد مخدر است که خسارت بزرگی برای </w:t>
      </w:r>
      <w:proofErr w:type="spellStart"/>
      <w:r w:rsidRPr="00D9328E">
        <w:rPr>
          <w:rFonts w:ascii="IRBadr" w:hAnsi="IRBadr" w:cs="IRBadr"/>
          <w:color w:val="auto"/>
          <w:rtl/>
        </w:rPr>
        <w:t>دنیاست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Pr="00D9328E">
        <w:rPr>
          <w:rFonts w:ascii="IRBadr" w:hAnsi="IRBadr" w:cs="IRBadr"/>
          <w:color w:val="auto"/>
          <w:rtl/>
        </w:rPr>
        <w:t>ضررهایی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مبتلایان به دخانیات برای خود به وجود </w:t>
      </w:r>
      <w:proofErr w:type="spellStart"/>
      <w:r w:rsidRPr="00D9328E">
        <w:rPr>
          <w:rFonts w:ascii="IRBadr" w:hAnsi="IRBadr" w:cs="IRBadr"/>
          <w:color w:val="auto"/>
          <w:rtl/>
        </w:rPr>
        <w:t>می‌آورند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انواع امراض و کوتاهی عمر را به همراه دارد. خساراتی که برای خود </w:t>
      </w:r>
      <w:proofErr w:type="spellStart"/>
      <w:r w:rsidRPr="00D9328E">
        <w:rPr>
          <w:rFonts w:ascii="IRBadr" w:hAnsi="IRBadr" w:cs="IRBadr"/>
          <w:color w:val="auto"/>
          <w:rtl/>
        </w:rPr>
        <w:t>آن‌ها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ایجاد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جای خود، چقدر به همسران، فرزندان، همراهان و </w:t>
      </w:r>
      <w:proofErr w:type="spellStart"/>
      <w:r w:rsidRPr="00D9328E">
        <w:rPr>
          <w:rFonts w:ascii="IRBadr" w:hAnsi="IRBadr" w:cs="IRBadr"/>
          <w:color w:val="auto"/>
          <w:rtl/>
        </w:rPr>
        <w:t>معاشران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لطمه </w:t>
      </w:r>
      <w:proofErr w:type="spellStart"/>
      <w:r w:rsidRPr="00D9328E">
        <w:rPr>
          <w:rFonts w:ascii="IRBadr" w:hAnsi="IRBadr" w:cs="IRBadr"/>
          <w:color w:val="auto"/>
          <w:rtl/>
        </w:rPr>
        <w:t>می‌زنند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همسر سیگاری چقدر به فرزندان و همسر خود ضرر </w:t>
      </w:r>
      <w:proofErr w:type="spellStart"/>
      <w:r w:rsidRPr="00D9328E">
        <w:rPr>
          <w:rFonts w:ascii="IRBadr" w:hAnsi="IRBadr" w:cs="IRBadr"/>
          <w:color w:val="auto"/>
          <w:rtl/>
        </w:rPr>
        <w:t>می‌زند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D9328E" w:rsidRDefault="00973556" w:rsidP="001844DA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Times New Roman" w:hAnsi="IRBadr" w:cs="IRBadr"/>
          <w:b/>
          <w:bCs/>
          <w:color w:val="auto"/>
          <w:rtl/>
        </w:rPr>
      </w:pPr>
      <w:bookmarkStart w:id="38" w:name="_Toc458332977"/>
      <w:r w:rsidRPr="00D9328E">
        <w:rPr>
          <w:rFonts w:ascii="IRBadr" w:eastAsia="Times New Roman" w:hAnsi="IRBadr" w:cs="IRBadr"/>
          <w:b/>
          <w:bCs/>
          <w:color w:val="auto"/>
          <w:rtl/>
        </w:rPr>
        <w:lastRenderedPageBreak/>
        <w:t xml:space="preserve">دوران کودکی و نوجوانی </w:t>
      </w:r>
      <w:r w:rsidR="00077876">
        <w:rPr>
          <w:rFonts w:ascii="IRBadr" w:eastAsia="Times New Roman" w:hAnsi="IRBadr" w:cs="IRBadr"/>
          <w:b/>
          <w:bCs/>
          <w:color w:val="auto"/>
          <w:rtl/>
        </w:rPr>
        <w:t>منشأ</w:t>
      </w:r>
      <w:r w:rsidRPr="00D9328E">
        <w:rPr>
          <w:rFonts w:ascii="IRBadr" w:eastAsia="Times New Roman" w:hAnsi="IRBadr" w:cs="IRBadr"/>
          <w:b/>
          <w:bCs/>
          <w:color w:val="auto"/>
          <w:rtl/>
        </w:rPr>
        <w:t xml:space="preserve"> اصلی اعتیاد به دخانیات</w:t>
      </w:r>
      <w:bookmarkEnd w:id="38"/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D9328E">
        <w:rPr>
          <w:rFonts w:ascii="IRBadr" w:hAnsi="IRBadr" w:cs="IRBadr"/>
          <w:color w:val="auto"/>
          <w:rtl/>
        </w:rPr>
        <w:t xml:space="preserve">در سال بیش از چهار میلیون مرگ ناشی از سیگار در دنیا وجود دارد و در کشورهای پیشرفته دخانیات کاهش پیدا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؛ ولی در کشورهای </w:t>
      </w:r>
      <w:proofErr w:type="spellStart"/>
      <w:r w:rsidR="00077876">
        <w:rPr>
          <w:rFonts w:ascii="IRBadr" w:hAnsi="IRBadr" w:cs="IRBadr"/>
          <w:color w:val="auto"/>
          <w:rtl/>
        </w:rPr>
        <w:t>درحال‌توسعه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افزایش پیدا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دخانیات پلی به سمت اعتیاد است و وجود سه چهار میلیون معتاد برای یک کشور اسلامی، خیلی خطرناک و هشدار بزرگی است و در میان نوجوانان بین سیزده تا پانزده سال در دنیا، از هر پنج نفر یکی سیگاری </w:t>
      </w:r>
      <w:proofErr w:type="spellStart"/>
      <w:r w:rsidRPr="00D9328E">
        <w:rPr>
          <w:rFonts w:ascii="IRBadr" w:hAnsi="IRBadr" w:cs="IRBadr"/>
          <w:color w:val="auto"/>
          <w:rtl/>
        </w:rPr>
        <w:t>می‌شوند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منشأ اصلی سیگاری شدن هم در همان دوران کودکی و نوجوانی است که </w:t>
      </w:r>
      <w:proofErr w:type="spellStart"/>
      <w:r w:rsidRPr="00D9328E">
        <w:rPr>
          <w:rFonts w:ascii="IRBadr" w:hAnsi="IRBadr" w:cs="IRBadr"/>
          <w:color w:val="auto"/>
          <w:rtl/>
        </w:rPr>
        <w:t>وظیفه‌ی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پدر و مادرها را نسبت به این امر، </w:t>
      </w:r>
      <w:proofErr w:type="spellStart"/>
      <w:r w:rsidRPr="00D9328E">
        <w:rPr>
          <w:rFonts w:ascii="IRBadr" w:hAnsi="IRBadr" w:cs="IRBadr"/>
          <w:color w:val="auto"/>
          <w:rtl/>
        </w:rPr>
        <w:t>سنگین‌تر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r w:rsidR="00077876">
        <w:rPr>
          <w:rFonts w:ascii="IRBadr" w:hAnsi="IRBadr" w:cs="IRBadr"/>
          <w:color w:val="auto"/>
          <w:rtl/>
        </w:rPr>
        <w:t>واقعاً</w:t>
      </w:r>
      <w:r w:rsidRPr="00D9328E">
        <w:rPr>
          <w:rFonts w:ascii="IRBadr" w:hAnsi="IRBadr" w:cs="IRBadr"/>
          <w:color w:val="auto"/>
          <w:rtl/>
        </w:rPr>
        <w:t xml:space="preserve"> باید در کشور، همت کنیم. فرهنگ </w:t>
      </w:r>
      <w:r w:rsidR="001844DA">
        <w:rPr>
          <w:rFonts w:ascii="IRBadr" w:hAnsi="IRBadr" w:cs="IRBadr" w:hint="cs"/>
          <w:color w:val="auto"/>
          <w:rtl/>
        </w:rPr>
        <w:t xml:space="preserve">و وظیفه </w:t>
      </w:r>
      <w:r w:rsidRPr="00D9328E">
        <w:rPr>
          <w:rFonts w:ascii="IRBadr" w:hAnsi="IRBadr" w:cs="IRBadr"/>
          <w:color w:val="auto"/>
          <w:rtl/>
        </w:rPr>
        <w:t xml:space="preserve">خود </w:t>
      </w:r>
      <w:proofErr w:type="spellStart"/>
      <w:r w:rsidRPr="00D9328E">
        <w:rPr>
          <w:rFonts w:ascii="IRBadr" w:hAnsi="IRBadr" w:cs="IRBadr"/>
          <w:color w:val="auto"/>
          <w:rtl/>
        </w:rPr>
        <w:t>خانواده‌های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مراقبت از </w:t>
      </w:r>
      <w:proofErr w:type="spellStart"/>
      <w:r w:rsidRPr="00D9328E">
        <w:rPr>
          <w:rFonts w:ascii="IRBadr" w:hAnsi="IRBadr" w:cs="IRBadr"/>
          <w:color w:val="auto"/>
          <w:rtl/>
        </w:rPr>
        <w:t>نوجوان‌هاست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باید جلوی دخانیات و ابتلای به سیگار را گرفت. این همه آثار مخرب و زیانی که برای خانواده، فرد و جامعه </w:t>
      </w:r>
      <w:proofErr w:type="spellStart"/>
      <w:r w:rsidR="00077876">
        <w:rPr>
          <w:rFonts w:ascii="IRBadr" w:hAnsi="IRBadr" w:cs="IRBadr"/>
          <w:color w:val="auto"/>
          <w:rtl/>
        </w:rPr>
        <w:t>ازنظر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بهداشتی، سلامتی و اقتصادی دارد، </w:t>
      </w:r>
      <w:proofErr w:type="spellStart"/>
      <w:r w:rsidR="00077876">
        <w:rPr>
          <w:rFonts w:ascii="IRBadr" w:hAnsi="IRBadr" w:cs="IRBadr"/>
          <w:color w:val="auto"/>
          <w:rtl/>
        </w:rPr>
        <w:t>بهت‌آور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است. </w:t>
      </w:r>
      <w:proofErr w:type="spellStart"/>
      <w:r w:rsidR="00077876">
        <w:rPr>
          <w:rFonts w:ascii="IRBadr" w:hAnsi="IRBadr" w:cs="IRBadr"/>
          <w:color w:val="auto"/>
          <w:rtl/>
        </w:rPr>
        <w:t>تک‌تک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چیزی نیست ولی </w:t>
      </w:r>
      <w:proofErr w:type="spellStart"/>
      <w:r w:rsidRPr="00D9328E">
        <w:rPr>
          <w:rFonts w:ascii="IRBadr" w:hAnsi="IRBadr" w:cs="IRBadr"/>
          <w:color w:val="auto"/>
          <w:rtl/>
        </w:rPr>
        <w:t>سرجمع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آن به خود، خانواده، همسرش و به کشور ضرر </w:t>
      </w:r>
      <w:proofErr w:type="spellStart"/>
      <w:r w:rsidRPr="00D9328E">
        <w:rPr>
          <w:rFonts w:ascii="IRBadr" w:hAnsi="IRBadr" w:cs="IRBadr"/>
          <w:color w:val="auto"/>
          <w:rtl/>
        </w:rPr>
        <w:t>می‌زند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کل دنیا را مبتلا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r w:rsidR="00077876">
        <w:rPr>
          <w:rFonts w:ascii="IRBadr" w:hAnsi="IRBadr" w:cs="IRBadr"/>
          <w:color w:val="auto"/>
          <w:rtl/>
        </w:rPr>
        <w:t>این‌</w:t>
      </w:r>
      <w:r w:rsidR="00077876">
        <w:rPr>
          <w:rFonts w:ascii="IRBadr" w:hAnsi="IRBadr" w:cs="IRBadr" w:hint="cs"/>
          <w:color w:val="auto"/>
          <w:rtl/>
        </w:rPr>
        <w:t xml:space="preserve"> </w:t>
      </w:r>
      <w:r w:rsidR="00077876">
        <w:rPr>
          <w:rFonts w:ascii="IRBadr" w:hAnsi="IRBadr" w:cs="IRBadr"/>
          <w:color w:val="auto"/>
          <w:rtl/>
        </w:rPr>
        <w:t>یک</w:t>
      </w:r>
      <w:r w:rsidRPr="00D9328E">
        <w:rPr>
          <w:rFonts w:ascii="IRBadr" w:hAnsi="IRBadr" w:cs="IRBadr"/>
          <w:color w:val="auto"/>
          <w:rtl/>
        </w:rPr>
        <w:t xml:space="preserve"> بلای مهم و </w:t>
      </w:r>
      <w:proofErr w:type="spellStart"/>
      <w:r w:rsidRPr="00D9328E">
        <w:rPr>
          <w:rFonts w:ascii="IRBadr" w:hAnsi="IRBadr" w:cs="IRBadr"/>
          <w:color w:val="auto"/>
          <w:rtl/>
        </w:rPr>
        <w:t>خانمان‌سوزی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است که خیلی آرام و مخفی و خیلی نرم، بیش از یک میلیارد جمعیت را مبتلا کرده و در کشور ما هم </w:t>
      </w:r>
      <w:proofErr w:type="spellStart"/>
      <w:r w:rsidRPr="00D9328E">
        <w:rPr>
          <w:rFonts w:ascii="IRBadr" w:hAnsi="IRBadr" w:cs="IRBadr"/>
          <w:color w:val="auto"/>
          <w:rtl/>
        </w:rPr>
        <w:t>میلیون‌ها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انسان، مبتلا هستند. باید از این آلودگی خود را پاک کنیم و این به همت شما و </w:t>
      </w:r>
      <w:proofErr w:type="spellStart"/>
      <w:r w:rsidRPr="00D9328E">
        <w:rPr>
          <w:rFonts w:ascii="IRBadr" w:hAnsi="IRBadr" w:cs="IRBadr"/>
          <w:color w:val="auto"/>
          <w:rtl/>
        </w:rPr>
        <w:t>خانواده‌هاست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به این توجه کنند. اگر اینجا درست رعایت شد، دیگر به اعتیاد </w:t>
      </w:r>
      <w:proofErr w:type="spellStart"/>
      <w:r w:rsidRPr="00D9328E">
        <w:rPr>
          <w:rFonts w:ascii="IRBadr" w:hAnsi="IRBadr" w:cs="IRBadr"/>
          <w:color w:val="auto"/>
          <w:rtl/>
        </w:rPr>
        <w:t>نمی‌رسیم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اعتیاد را هم </w:t>
      </w:r>
      <w:proofErr w:type="spellStart"/>
      <w:r w:rsidRPr="00D9328E">
        <w:rPr>
          <w:rFonts w:ascii="IRBadr" w:hAnsi="IRBadr" w:cs="IRBadr"/>
          <w:color w:val="auto"/>
          <w:rtl/>
        </w:rPr>
        <w:t>می‌شود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کنترل کرد که آن دیگر آن وقت داستانی دارد که </w:t>
      </w:r>
      <w:proofErr w:type="spellStart"/>
      <w:r w:rsidRPr="00D9328E">
        <w:rPr>
          <w:rFonts w:ascii="IRBadr" w:hAnsi="IRBadr" w:cs="IRBadr"/>
          <w:color w:val="auto"/>
          <w:rtl/>
        </w:rPr>
        <w:t>می‌بینیم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چه بر سر </w:t>
      </w:r>
      <w:proofErr w:type="spellStart"/>
      <w:r w:rsidRPr="00D9328E">
        <w:rPr>
          <w:rFonts w:ascii="IRBadr" w:hAnsi="IRBadr" w:cs="IRBadr"/>
          <w:color w:val="auto"/>
          <w:rtl/>
        </w:rPr>
        <w:t>جوان‌های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عزیز ما </w:t>
      </w:r>
      <w:proofErr w:type="spellStart"/>
      <w:r w:rsidRPr="00D9328E">
        <w:rPr>
          <w:rFonts w:ascii="IRBadr" w:hAnsi="IRBadr" w:cs="IRBadr"/>
          <w:color w:val="auto"/>
          <w:rtl/>
        </w:rPr>
        <w:t>می‌آورد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</w:p>
    <w:p w:rsidR="00973556" w:rsidRPr="001844DA" w:rsidRDefault="001844DA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b/>
          <w:bCs/>
          <w:color w:val="auto"/>
          <w:rtl/>
        </w:rPr>
      </w:pPr>
      <w:r w:rsidRPr="001844DA">
        <w:rPr>
          <w:rFonts w:ascii="IRBadr" w:hAnsi="IRBadr" w:cs="IRBadr" w:hint="cs"/>
          <w:b/>
          <w:bCs/>
          <w:color w:val="auto"/>
          <w:rtl/>
        </w:rPr>
        <w:t xml:space="preserve">حادثه تروریستی زاهدان </w:t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</w:rPr>
      </w:pPr>
      <w:proofErr w:type="spellStart"/>
      <w:r w:rsidRPr="00D9328E">
        <w:rPr>
          <w:rFonts w:ascii="IRBadr" w:hAnsi="IRBadr" w:cs="IRBadr"/>
          <w:color w:val="auto"/>
          <w:rtl/>
        </w:rPr>
        <w:t>حادثه‌ی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تلخ زاهدان که یک </w:t>
      </w:r>
      <w:proofErr w:type="spellStart"/>
      <w:r w:rsidRPr="00D9328E">
        <w:rPr>
          <w:rFonts w:ascii="IRBadr" w:hAnsi="IRBadr" w:cs="IRBadr"/>
          <w:color w:val="auto"/>
          <w:rtl/>
        </w:rPr>
        <w:t>حادثه‌ی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تروریستی بسیار تلخ در مراسم حضرت زهرا</w:t>
      </w:r>
      <w:r w:rsidR="001844DA">
        <w:rPr>
          <w:rFonts w:ascii="IRBadr" w:hAnsi="IRBadr" w:cs="IRBadr"/>
          <w:color w:val="auto"/>
          <w:rtl/>
        </w:rPr>
        <w:t>(</w:t>
      </w:r>
      <w:r w:rsidR="001844DA">
        <w:rPr>
          <w:rFonts w:ascii="IRBadr" w:hAnsi="IRBadr" w:cs="IRBadr" w:hint="cs"/>
          <w:color w:val="auto"/>
          <w:rtl/>
        </w:rPr>
        <w:t>س</w:t>
      </w:r>
      <w:r w:rsidR="001844DA">
        <w:rPr>
          <w:rFonts w:ascii="IRBadr" w:hAnsi="IRBadr" w:cs="IRBadr"/>
          <w:color w:val="auto"/>
          <w:rtl/>
        </w:rPr>
        <w:t xml:space="preserve">) </w:t>
      </w:r>
      <w:r w:rsidRPr="00D9328E">
        <w:rPr>
          <w:rFonts w:ascii="IRBadr" w:hAnsi="IRBadr" w:cs="IRBadr"/>
          <w:color w:val="auto"/>
          <w:rtl/>
        </w:rPr>
        <w:t xml:space="preserve"> بود</w:t>
      </w:r>
      <w:r w:rsidR="001844DA">
        <w:rPr>
          <w:rFonts w:ascii="IRBadr" w:hAnsi="IRBadr" w:cs="IRBadr" w:hint="cs"/>
          <w:color w:val="auto"/>
          <w:rtl/>
        </w:rPr>
        <w:t xml:space="preserve"> </w:t>
      </w:r>
      <w:r w:rsidRPr="00D9328E">
        <w:rPr>
          <w:rFonts w:ascii="IRBadr" w:hAnsi="IRBadr" w:cs="IRBadr"/>
          <w:color w:val="auto"/>
          <w:rtl/>
        </w:rPr>
        <w:t xml:space="preserve">را هم تسلیت عرض </w:t>
      </w:r>
      <w:proofErr w:type="spellStart"/>
      <w:r w:rsidRPr="00D9328E">
        <w:rPr>
          <w:rFonts w:ascii="IRBadr" w:hAnsi="IRBadr" w:cs="IRBadr"/>
          <w:color w:val="auto"/>
          <w:rtl/>
        </w:rPr>
        <w:t>می‌کنیم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اتفاق خیلی تلخ بود و </w:t>
      </w:r>
      <w:proofErr w:type="spellStart"/>
      <w:r w:rsidR="00173C5B">
        <w:rPr>
          <w:rFonts w:ascii="IRBadr" w:hAnsi="IRBadr" w:cs="IRBadr"/>
          <w:color w:val="auto"/>
          <w:rtl/>
        </w:rPr>
        <w:t>این‌ها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مستقیم به دست آمریکا صورت </w:t>
      </w:r>
      <w:proofErr w:type="spellStart"/>
      <w:r w:rsidRPr="00D9328E">
        <w:rPr>
          <w:rFonts w:ascii="IRBadr" w:hAnsi="IRBadr" w:cs="IRBadr"/>
          <w:color w:val="auto"/>
          <w:rtl/>
        </w:rPr>
        <w:t>می‌گیرد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تا اینکه مقابل آن بزرگواری و منشور وحدتی که مقام معظم رهبری در کردستان ارائه دادند بایستند و روابط شیعه و سنی را به هم بزنند؛ ولی موفق </w:t>
      </w:r>
      <w:proofErr w:type="spellStart"/>
      <w:r w:rsidRPr="00D9328E">
        <w:rPr>
          <w:rFonts w:ascii="IRBadr" w:hAnsi="IRBadr" w:cs="IRBadr"/>
          <w:color w:val="auto"/>
          <w:rtl/>
        </w:rPr>
        <w:t>نمی‌شوند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اهل سنت </w:t>
      </w:r>
      <w:proofErr w:type="spellStart"/>
      <w:r w:rsidR="00077876">
        <w:rPr>
          <w:rFonts w:ascii="IRBadr" w:hAnsi="IRBadr" w:cs="IRBadr"/>
          <w:color w:val="auto"/>
          <w:rtl/>
        </w:rPr>
        <w:t>آگاه‌اند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شیعیان </w:t>
      </w:r>
      <w:proofErr w:type="spellStart"/>
      <w:r w:rsidR="00077876">
        <w:rPr>
          <w:rFonts w:ascii="IRBadr" w:hAnsi="IRBadr" w:cs="IRBadr"/>
          <w:color w:val="auto"/>
          <w:rtl/>
        </w:rPr>
        <w:t>آگاه‌اند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در این کشور </w:t>
      </w:r>
      <w:proofErr w:type="spellStart"/>
      <w:r w:rsidRPr="00D9328E">
        <w:rPr>
          <w:rFonts w:ascii="IRBadr" w:hAnsi="IRBadr" w:cs="IRBadr"/>
          <w:color w:val="auto"/>
          <w:rtl/>
        </w:rPr>
        <w:t>همه‌ی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مذاهب در کنار هم در خدمت اسلام و در خدمت </w:t>
      </w:r>
      <w:proofErr w:type="spellStart"/>
      <w:r w:rsidR="00077876">
        <w:rPr>
          <w:rFonts w:ascii="IRBadr" w:hAnsi="IRBadr" w:cs="IRBadr"/>
          <w:color w:val="auto"/>
          <w:rtl/>
        </w:rPr>
        <w:t>انقلاب‌اند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proofErr w:type="spellStart"/>
      <w:r w:rsidRPr="00D9328E">
        <w:rPr>
          <w:rFonts w:ascii="IRBadr" w:hAnsi="IRBadr" w:cs="IRBadr"/>
          <w:color w:val="auto"/>
          <w:rtl/>
        </w:rPr>
        <w:t>آمریکایی‌ها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دشمنان ما اشتباه </w:t>
      </w:r>
      <w:proofErr w:type="spellStart"/>
      <w:r w:rsidRPr="00D9328E">
        <w:rPr>
          <w:rFonts w:ascii="IRBadr" w:hAnsi="IRBadr" w:cs="IRBadr"/>
          <w:color w:val="auto"/>
          <w:rtl/>
        </w:rPr>
        <w:t>می‌کنند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فکر </w:t>
      </w:r>
      <w:proofErr w:type="spellStart"/>
      <w:r w:rsidRPr="00D9328E">
        <w:rPr>
          <w:rFonts w:ascii="IRBadr" w:hAnsi="IRBadr" w:cs="IRBadr"/>
          <w:color w:val="auto"/>
          <w:rtl/>
        </w:rPr>
        <w:t>می‌کنند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با این </w:t>
      </w:r>
      <w:proofErr w:type="spellStart"/>
      <w:r w:rsidRPr="00D9328E">
        <w:rPr>
          <w:rFonts w:ascii="IRBadr" w:hAnsi="IRBadr" w:cs="IRBadr"/>
          <w:color w:val="auto"/>
          <w:rtl/>
        </w:rPr>
        <w:t>حرکت‌ها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می‌توانند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چهره‌ی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این کشور را مخدوش کنند. ملت ما همبستگی خود را حفظ </w:t>
      </w:r>
      <w:proofErr w:type="spellStart"/>
      <w:r w:rsidRPr="00D9328E">
        <w:rPr>
          <w:rFonts w:ascii="IRBadr" w:hAnsi="IRBadr" w:cs="IRBadr"/>
          <w:color w:val="auto"/>
          <w:rtl/>
        </w:rPr>
        <w:t>می‌کند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این حرکت تند و تلخی که یک عده </w:t>
      </w:r>
      <w:proofErr w:type="spellStart"/>
      <w:r w:rsidRPr="00D9328E">
        <w:rPr>
          <w:rFonts w:ascii="IRBadr" w:hAnsi="IRBadr" w:cs="IRBadr"/>
          <w:color w:val="auto"/>
          <w:rtl/>
        </w:rPr>
        <w:t>آدم‌های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تند </w:t>
      </w:r>
      <w:proofErr w:type="spellStart"/>
      <w:r w:rsidRPr="00D9328E">
        <w:rPr>
          <w:rFonts w:ascii="IRBadr" w:hAnsi="IRBadr" w:cs="IRBadr"/>
          <w:color w:val="auto"/>
          <w:rtl/>
        </w:rPr>
        <w:t>بی‌خرد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که </w:t>
      </w:r>
      <w:proofErr w:type="spellStart"/>
      <w:r w:rsidR="00077876">
        <w:rPr>
          <w:rFonts w:ascii="IRBadr" w:hAnsi="IRBadr" w:cs="IRBadr"/>
          <w:color w:val="auto"/>
          <w:rtl/>
        </w:rPr>
        <w:t>دست‌نشانده‌ی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="00077876">
        <w:rPr>
          <w:rFonts w:ascii="IRBadr" w:hAnsi="IRBadr" w:cs="IRBadr"/>
          <w:color w:val="auto"/>
          <w:rtl/>
        </w:rPr>
        <w:t>دیگران‌اند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، آگاهانه یا </w:t>
      </w:r>
      <w:r w:rsidR="00077876">
        <w:rPr>
          <w:rFonts w:ascii="IRBadr" w:hAnsi="IRBadr" w:cs="IRBadr"/>
          <w:color w:val="auto"/>
          <w:rtl/>
        </w:rPr>
        <w:t>ناآگاهانه</w:t>
      </w:r>
      <w:r w:rsidRPr="00D9328E">
        <w:rPr>
          <w:rFonts w:ascii="IRBadr" w:hAnsi="IRBadr" w:cs="IRBadr"/>
          <w:color w:val="auto"/>
          <w:rtl/>
        </w:rPr>
        <w:t xml:space="preserve"> به آن دست زدند </w:t>
      </w:r>
      <w:proofErr w:type="spellStart"/>
      <w:r w:rsidRPr="00D9328E">
        <w:rPr>
          <w:rFonts w:ascii="IRBadr" w:hAnsi="IRBadr" w:cs="IRBadr"/>
          <w:color w:val="auto"/>
          <w:rtl/>
        </w:rPr>
        <w:t>نمی‌تواند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وحدت ما را هدف قرار دهد. </w:t>
      </w:r>
      <w:proofErr w:type="spellStart"/>
      <w:r w:rsidR="00077876">
        <w:rPr>
          <w:rFonts w:ascii="IRBadr" w:hAnsi="IRBadr" w:cs="IRBadr"/>
          <w:color w:val="auto"/>
          <w:rtl/>
        </w:rPr>
        <w:t>به‌هرحال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ما هم این واقعه را تسلیت </w:t>
      </w:r>
      <w:proofErr w:type="spellStart"/>
      <w:r w:rsidRPr="00D9328E">
        <w:rPr>
          <w:rFonts w:ascii="IRBadr" w:hAnsi="IRBadr" w:cs="IRBadr"/>
          <w:color w:val="auto"/>
          <w:rtl/>
        </w:rPr>
        <w:t>می‌گوییم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و </w:t>
      </w:r>
      <w:r w:rsidR="00077876">
        <w:rPr>
          <w:rFonts w:ascii="IRBadr" w:hAnsi="IRBadr" w:cs="IRBadr" w:hint="cs"/>
          <w:color w:val="auto"/>
          <w:rtl/>
        </w:rPr>
        <w:t>ب</w:t>
      </w:r>
      <w:r w:rsidRPr="00D9328E">
        <w:rPr>
          <w:rFonts w:ascii="IRBadr" w:hAnsi="IRBadr" w:cs="IRBadr"/>
          <w:color w:val="auto"/>
          <w:rtl/>
        </w:rPr>
        <w:t xml:space="preserve">رای شهدای آن طلب </w:t>
      </w:r>
      <w:proofErr w:type="spellStart"/>
      <w:r w:rsidRPr="00D9328E">
        <w:rPr>
          <w:rFonts w:ascii="IRBadr" w:hAnsi="IRBadr" w:cs="IRBadr"/>
          <w:color w:val="auto"/>
          <w:rtl/>
        </w:rPr>
        <w:t>مغفرت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auto"/>
          <w:rtl/>
        </w:rPr>
        <w:t>می‌کنیم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. </w:t>
      </w:r>
      <w:r w:rsidR="00077876">
        <w:rPr>
          <w:rFonts w:ascii="IRBadr" w:hAnsi="IRBadr" w:cs="IRBadr"/>
          <w:color w:val="auto"/>
          <w:rtl/>
        </w:rPr>
        <w:t>انشاء</w:t>
      </w:r>
      <w:r w:rsidRPr="00D9328E">
        <w:rPr>
          <w:rFonts w:ascii="IRBadr" w:hAnsi="IRBadr" w:cs="IRBadr"/>
          <w:color w:val="auto"/>
          <w:rtl/>
        </w:rPr>
        <w:t xml:space="preserve"> الله خداوند به نحو احسن این </w:t>
      </w:r>
      <w:proofErr w:type="spellStart"/>
      <w:r w:rsidRPr="00D9328E">
        <w:rPr>
          <w:rFonts w:ascii="IRBadr" w:hAnsi="IRBadr" w:cs="IRBadr"/>
          <w:color w:val="auto"/>
          <w:rtl/>
        </w:rPr>
        <w:t>گرفتاری‌ها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را جبران کند و با حضور، آگاهی، هوشیاری مردم و تلاش و همت بلند این ملت، مثل سی سال گذشته این </w:t>
      </w:r>
      <w:proofErr w:type="spellStart"/>
      <w:r w:rsidRPr="00D9328E">
        <w:rPr>
          <w:rFonts w:ascii="IRBadr" w:hAnsi="IRBadr" w:cs="IRBadr"/>
          <w:color w:val="auto"/>
          <w:rtl/>
        </w:rPr>
        <w:t>توطئه‌ها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هم خنثی خواهد شد و این ملت </w:t>
      </w:r>
      <w:proofErr w:type="spellStart"/>
      <w:r w:rsidR="00077876">
        <w:rPr>
          <w:rFonts w:ascii="IRBadr" w:hAnsi="IRBadr" w:cs="IRBadr"/>
          <w:color w:val="auto"/>
          <w:rtl/>
        </w:rPr>
        <w:t>به‌پ</w:t>
      </w:r>
      <w:r w:rsidR="00077876">
        <w:rPr>
          <w:rFonts w:ascii="IRBadr" w:hAnsi="IRBadr" w:cs="IRBadr" w:hint="cs"/>
          <w:color w:val="auto"/>
          <w:rtl/>
        </w:rPr>
        <w:t>یش</w:t>
      </w:r>
      <w:proofErr w:type="spellEnd"/>
      <w:r w:rsidRPr="00D9328E">
        <w:rPr>
          <w:rFonts w:ascii="IRBadr" w:hAnsi="IRBadr" w:cs="IRBadr"/>
          <w:color w:val="auto"/>
          <w:rtl/>
        </w:rPr>
        <w:t xml:space="preserve"> خواهد رفت.</w:t>
      </w:r>
    </w:p>
    <w:p w:rsidR="00973556" w:rsidRPr="00D9328E" w:rsidRDefault="00973556" w:rsidP="001844DA">
      <w:pPr>
        <w:keepNext/>
        <w:keepLines/>
        <w:spacing w:before="200" w:after="0"/>
        <w:ind w:firstLine="0"/>
        <w:jc w:val="left"/>
        <w:outlineLvl w:val="1"/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</w:pPr>
      <w:bookmarkStart w:id="39" w:name="_Toc453944356"/>
      <w:bookmarkStart w:id="40" w:name="_Toc455456071"/>
      <w:bookmarkStart w:id="41" w:name="_Toc455504654"/>
      <w:bookmarkStart w:id="42" w:name="_Toc455861613"/>
      <w:bookmarkStart w:id="43" w:name="_Toc455950447"/>
      <w:bookmarkStart w:id="44" w:name="_Toc456782787"/>
      <w:bookmarkStart w:id="45" w:name="_Toc458332978"/>
      <w:r w:rsidRPr="00D9328E"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  <w:t>دعا</w:t>
      </w:r>
      <w:bookmarkEnd w:id="39"/>
      <w:bookmarkEnd w:id="40"/>
      <w:bookmarkEnd w:id="41"/>
      <w:bookmarkEnd w:id="42"/>
      <w:bookmarkEnd w:id="43"/>
      <w:bookmarkEnd w:id="44"/>
      <w:bookmarkEnd w:id="45"/>
      <w:r w:rsidRPr="00D9328E"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  <w:t xml:space="preserve"> </w:t>
      </w:r>
    </w:p>
    <w:p w:rsidR="00973556" w:rsidRPr="00D9328E" w:rsidRDefault="00973556" w:rsidP="001844DA">
      <w:pPr>
        <w:spacing w:after="0"/>
        <w:ind w:firstLine="0"/>
        <w:contextualSpacing w:val="0"/>
        <w:jc w:val="lowKashida"/>
        <w:rPr>
          <w:rFonts w:ascii="IRBadr" w:hAnsi="IRBadr" w:cs="IRBadr"/>
          <w:color w:val="000000"/>
          <w:rtl/>
        </w:rPr>
      </w:pPr>
      <w:bookmarkStart w:id="46" w:name="_GoBack"/>
      <w:proofErr w:type="spellStart"/>
      <w:r w:rsidRPr="00D9328E">
        <w:rPr>
          <w:rFonts w:ascii="IRBadr" w:hAnsi="IRBadr" w:cs="IRBadr"/>
          <w:color w:val="000000"/>
          <w:rtl/>
        </w:rPr>
        <w:t>نسئلک</w:t>
      </w:r>
      <w:bookmarkEnd w:id="46"/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اللهم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ندعوک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000000"/>
          <w:rtl/>
        </w:rPr>
        <w:t>باسمک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العظیم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الاعظم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D9328E">
        <w:rPr>
          <w:rFonts w:ascii="IRBadr" w:hAnsi="IRBadr" w:cs="IRBadr"/>
          <w:color w:val="000000"/>
          <w:rtl/>
        </w:rPr>
        <w:t>الاعز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الاجل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الاکرم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یا الله </w:t>
      </w:r>
    </w:p>
    <w:p w:rsidR="00973556" w:rsidRPr="00D9328E" w:rsidRDefault="00973556" w:rsidP="001844DA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D9328E">
        <w:rPr>
          <w:rFonts w:ascii="IRBadr" w:hAnsi="IRBadr" w:cs="IRBadr"/>
          <w:color w:val="000000"/>
          <w:rtl/>
        </w:rPr>
        <w:t xml:space="preserve">خدایا </w:t>
      </w:r>
      <w:proofErr w:type="spellStart"/>
      <w:r w:rsidRPr="00D9328E">
        <w:rPr>
          <w:rFonts w:ascii="IRBadr" w:hAnsi="IRBadr" w:cs="IRBadr"/>
          <w:color w:val="000000"/>
          <w:rtl/>
        </w:rPr>
        <w:t>دل‌های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ما را به انوار ایمان روشن بفرما؛ </w:t>
      </w:r>
      <w:proofErr w:type="spellStart"/>
      <w:r w:rsidRPr="00D9328E">
        <w:rPr>
          <w:rFonts w:ascii="IRBadr" w:hAnsi="IRBadr" w:cs="IRBadr"/>
          <w:color w:val="000000"/>
          <w:rtl/>
        </w:rPr>
        <w:t>اللهم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اغفر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للمومنین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المومنات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والمسلمین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والمسلمات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D9328E">
        <w:rPr>
          <w:rFonts w:ascii="IRBadr" w:hAnsi="IRBadr" w:cs="IRBadr"/>
          <w:color w:val="000000"/>
          <w:rtl/>
        </w:rPr>
        <w:t>اللهم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انصر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الاسلام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اهله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اخذل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الکفر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اهله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D9328E">
        <w:rPr>
          <w:rFonts w:ascii="IRBadr" w:hAnsi="IRBadr" w:cs="IRBadr"/>
          <w:color w:val="000000"/>
          <w:rtl/>
        </w:rPr>
        <w:t>اللهم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انصر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جیوش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المسلمین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D9328E">
        <w:rPr>
          <w:rFonts w:ascii="IRBadr" w:hAnsi="IRBadr" w:cs="IRBadr"/>
          <w:color w:val="000000"/>
          <w:rtl/>
        </w:rPr>
        <w:t>عساکر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color w:val="000000"/>
          <w:rtl/>
        </w:rPr>
        <w:t>المسلمین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؛ خدایا خدمتگزاران به اسلام و مقام معظم رهبری و مراجع </w:t>
      </w:r>
      <w:r w:rsidRPr="00D9328E">
        <w:rPr>
          <w:rFonts w:ascii="IRBadr" w:hAnsi="IRBadr" w:cs="IRBadr"/>
          <w:color w:val="000000"/>
          <w:rtl/>
        </w:rPr>
        <w:lastRenderedPageBreak/>
        <w:t xml:space="preserve">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D9328E">
        <w:rPr>
          <w:rFonts w:ascii="IRBadr" w:hAnsi="IRBadr" w:cs="IRBadr"/>
          <w:color w:val="000000"/>
          <w:rtl/>
        </w:rPr>
        <w:t>برکاتت</w:t>
      </w:r>
      <w:proofErr w:type="spellEnd"/>
      <w:r w:rsidRPr="00D9328E">
        <w:rPr>
          <w:rFonts w:ascii="IRBadr" w:hAnsi="IRBadr" w:cs="IRBadr"/>
          <w:color w:val="000000"/>
          <w:rtl/>
        </w:rPr>
        <w:t xml:space="preserve"> بر ما فرو بفرست؛ سلام ما را به محضر امام عصر</w:t>
      </w:r>
      <w:r w:rsidR="00601914">
        <w:rPr>
          <w:rFonts w:ascii="IRBadr" w:hAnsi="IRBadr" w:cs="IRBadr" w:hint="cs"/>
          <w:color w:val="auto"/>
          <w:rtl/>
        </w:rPr>
        <w:t>(</w:t>
      </w:r>
      <w:proofErr w:type="spellStart"/>
      <w:r w:rsidR="00601914">
        <w:rPr>
          <w:rFonts w:ascii="IRBadr" w:hAnsi="IRBadr" w:cs="IRBadr" w:hint="cs"/>
          <w:color w:val="auto"/>
          <w:rtl/>
        </w:rPr>
        <w:t>عج</w:t>
      </w:r>
      <w:proofErr w:type="spellEnd"/>
      <w:r w:rsidR="00601914">
        <w:rPr>
          <w:rFonts w:ascii="IRBadr" w:hAnsi="IRBadr" w:cs="IRBadr" w:hint="cs"/>
          <w:color w:val="auto"/>
          <w:rtl/>
        </w:rPr>
        <w:t>)</w:t>
      </w:r>
      <w:r w:rsidR="00601914" w:rsidRPr="00D9328E">
        <w:rPr>
          <w:rFonts w:ascii="IRBadr" w:hAnsi="IRBadr" w:cs="IRBadr"/>
          <w:color w:val="auto"/>
          <w:rtl/>
        </w:rPr>
        <w:t xml:space="preserve"> </w:t>
      </w:r>
      <w:r w:rsidRPr="00D9328E">
        <w:rPr>
          <w:rFonts w:ascii="IRBadr" w:hAnsi="IRBadr" w:cs="IRBadr"/>
          <w:color w:val="000000"/>
          <w:rtl/>
        </w:rPr>
        <w:t xml:space="preserve"> ابلاغ بفرما؛ ما را از یاران او مقرر بفرما.</w:t>
      </w:r>
    </w:p>
    <w:p w:rsidR="00973556" w:rsidRPr="00D9328E" w:rsidRDefault="00973556" w:rsidP="001844DA">
      <w:pPr>
        <w:spacing w:after="0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بسْمِ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اللَّهِ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الرَّحْمَنِ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قُلْ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هُوَ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الصَّمَدُ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لَمْ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يلِدْ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يولَدْ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يكُنْ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لَهُ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كُفُوًا</w:t>
      </w:r>
      <w:proofErr w:type="spellEnd"/>
      <w:r w:rsidRPr="00D9328E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D9328E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D9328E">
        <w:rPr>
          <w:rFonts w:ascii="IRBadr" w:hAnsi="IRBadr" w:cs="IRBadr"/>
          <w:b/>
          <w:bCs/>
          <w:color w:val="000000"/>
          <w:vertAlign w:val="superscript"/>
          <w:rtl/>
        </w:rPr>
        <w:footnoteReference w:id="12"/>
      </w:r>
    </w:p>
    <w:p w:rsidR="00973556" w:rsidRPr="00D9328E" w:rsidRDefault="00973556" w:rsidP="001844DA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</w:p>
    <w:p w:rsidR="00C62D06" w:rsidRPr="00D9328E" w:rsidRDefault="00C62D06" w:rsidP="001844DA">
      <w:pPr>
        <w:rPr>
          <w:rFonts w:ascii="IRBadr" w:hAnsi="IRBadr" w:cs="IRBadr"/>
          <w:rtl/>
        </w:rPr>
      </w:pPr>
    </w:p>
    <w:sectPr w:rsidR="00C62D06" w:rsidRPr="00D9328E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E" w:rsidRDefault="00D62F9E" w:rsidP="00C62D06">
      <w:pPr>
        <w:spacing w:after="0"/>
      </w:pPr>
      <w:r>
        <w:separator/>
      </w:r>
    </w:p>
  </w:endnote>
  <w:endnote w:type="continuationSeparator" w:id="0">
    <w:p w:rsidR="00D62F9E" w:rsidRDefault="00D62F9E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5902DE" w:rsidRDefault="0059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76" w:rsidRPr="00077876">
          <w:rPr>
            <w:noProof/>
            <w:rtl/>
            <w:lang w:val="fa-IR"/>
          </w:rPr>
          <w:t>16</w:t>
        </w:r>
        <w:r>
          <w:rPr>
            <w:noProof/>
          </w:rPr>
          <w:fldChar w:fldCharType="end"/>
        </w:r>
      </w:p>
    </w:sdtContent>
  </w:sdt>
  <w:p w:rsidR="005902DE" w:rsidRDefault="005902DE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E" w:rsidRDefault="00D62F9E" w:rsidP="00C62D06">
      <w:pPr>
        <w:spacing w:after="0"/>
      </w:pPr>
      <w:r>
        <w:separator/>
      </w:r>
    </w:p>
  </w:footnote>
  <w:footnote w:type="continuationSeparator" w:id="0">
    <w:p w:rsidR="00D62F9E" w:rsidRDefault="00D62F9E" w:rsidP="00C62D06">
      <w:pPr>
        <w:spacing w:after="0"/>
      </w:pPr>
      <w:r>
        <w:continuationSeparator/>
      </w:r>
    </w:p>
  </w:footnote>
  <w:footnote w:id="1">
    <w:p w:rsidR="00973556" w:rsidRPr="007878E5" w:rsidRDefault="00973556" w:rsidP="00973556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2">
    <w:p w:rsidR="00973556" w:rsidRPr="007878E5" w:rsidRDefault="00973556" w:rsidP="00973556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973556">
        <w:rPr>
          <w:rStyle w:val="a7"/>
          <w:rFonts w:ascii="copy 08_65" w:hAnsi="copy 08_65" w:cs="B Lotus"/>
        </w:rPr>
        <w:footnoteRef/>
      </w:r>
      <w:r w:rsidRPr="007878E5">
        <w:rPr>
          <w:rFonts w:ascii="copy 08_65" w:hAnsi="copy 08_65" w:cs="B Lotus" w:hint="cs"/>
          <w:rtl/>
        </w:rPr>
        <w:t>.</w:t>
      </w:r>
      <w:r w:rsidRPr="007878E5">
        <w:rPr>
          <w:rFonts w:ascii="copy 08_65" w:hAnsi="copy 08_65" w:cs="B Lotus"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نهج</w:t>
      </w:r>
      <w:proofErr w:type="spellEnd"/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البلاغة</w:t>
      </w:r>
      <w:proofErr w:type="spellEnd"/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خطبه</w:t>
      </w:r>
      <w:proofErr w:type="spellEnd"/>
      <w:r w:rsidRPr="007878E5">
        <w:rPr>
          <w:rFonts w:ascii="copy 08_65" w:hAnsi="copy 08_65" w:cs="B Lotus"/>
          <w:rtl/>
        </w:rPr>
        <w:t xml:space="preserve"> 204</w:t>
      </w:r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ص</w:t>
      </w:r>
      <w:r w:rsidRPr="007878E5">
        <w:rPr>
          <w:rFonts w:ascii="copy 08_65" w:hAnsi="copy 08_65" w:cs="B Lotus"/>
          <w:rtl/>
        </w:rPr>
        <w:t xml:space="preserve"> 234</w:t>
      </w:r>
      <w:r w:rsidRPr="007878E5">
        <w:rPr>
          <w:rFonts w:ascii="copy 08_65" w:hAnsi="copy 08_65" w:cs="B Lotus" w:hint="cs"/>
          <w:rtl/>
        </w:rPr>
        <w:t>.</w:t>
      </w:r>
    </w:p>
  </w:footnote>
  <w:footnote w:id="3">
    <w:p w:rsidR="00973556" w:rsidRPr="007878E5" w:rsidRDefault="00973556" w:rsidP="00973556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7878E5">
        <w:rPr>
          <w:rFonts w:ascii="copy 08_65" w:hAnsi="copy 08_65" w:cs="B Lotus" w:hint="cs"/>
          <w:rtl/>
        </w:rPr>
        <w:t xml:space="preserve">2. </w:t>
      </w:r>
      <w:proofErr w:type="spellStart"/>
      <w:r w:rsidRPr="007878E5">
        <w:rPr>
          <w:rFonts w:ascii="copy 08_65" w:hAnsi="copy 08_65" w:cs="B Lotus" w:hint="cs"/>
          <w:rtl/>
        </w:rPr>
        <w:t>سوره‌ی</w:t>
      </w:r>
      <w:proofErr w:type="spellEnd"/>
      <w:r w:rsidRPr="007878E5">
        <w:rPr>
          <w:rFonts w:ascii="copy 08_65" w:hAnsi="copy 08_65" w:cs="B Lotus" w:hint="c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بقره‌ُ</w:t>
      </w:r>
      <w:proofErr w:type="spellEnd"/>
      <w:r w:rsidRPr="007878E5">
        <w:rPr>
          <w:rFonts w:ascii="copy 08_65" w:hAnsi="copy 08_65" w:cs="B Lotus" w:hint="cs"/>
          <w:rtl/>
        </w:rPr>
        <w:t xml:space="preserve">، </w:t>
      </w:r>
      <w:proofErr w:type="spellStart"/>
      <w:r w:rsidRPr="007878E5">
        <w:rPr>
          <w:rFonts w:ascii="copy 08_65" w:hAnsi="copy 08_65" w:cs="B Lotus" w:hint="cs"/>
          <w:rtl/>
        </w:rPr>
        <w:t>آیه‌ی</w:t>
      </w:r>
      <w:proofErr w:type="spellEnd"/>
      <w:r w:rsidRPr="007878E5">
        <w:rPr>
          <w:rFonts w:ascii="copy 08_65" w:hAnsi="copy 08_65" w:cs="B Lotus" w:hint="cs"/>
          <w:rtl/>
        </w:rPr>
        <w:t xml:space="preserve"> 197.</w:t>
      </w:r>
      <w:r w:rsidRPr="007878E5">
        <w:rPr>
          <w:rFonts w:ascii="copy 08_65" w:hAnsi="copy 08_65" w:cs="B Lotus"/>
        </w:rPr>
        <w:t xml:space="preserve"> </w:t>
      </w:r>
    </w:p>
  </w:footnote>
  <w:footnote w:id="4">
    <w:p w:rsidR="00973556" w:rsidRDefault="00973556" w:rsidP="00973556">
      <w:pPr>
        <w:pStyle w:val="a3"/>
        <w:ind w:firstLine="0"/>
      </w:pPr>
      <w:r w:rsidRPr="00973556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احزاب،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33.</w:t>
      </w:r>
    </w:p>
  </w:footnote>
  <w:footnote w:id="5">
    <w:p w:rsidR="00973556" w:rsidRDefault="00973556" w:rsidP="00973556">
      <w:pPr>
        <w:pStyle w:val="a3"/>
        <w:ind w:firstLine="0"/>
      </w:pPr>
      <w:r w:rsidRPr="00973556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احزاب،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33.</w:t>
      </w:r>
    </w:p>
  </w:footnote>
  <w:footnote w:id="6">
    <w:p w:rsidR="00973556" w:rsidRDefault="00973556" w:rsidP="00973556">
      <w:pPr>
        <w:pStyle w:val="a3"/>
        <w:ind w:firstLine="0"/>
      </w:pPr>
      <w:r w:rsidRPr="00973556">
        <w:rPr>
          <w:rStyle w:val="a7"/>
        </w:rPr>
        <w:footnoteRef/>
      </w:r>
      <w:r>
        <w:rPr>
          <w:rFonts w:hint="cs"/>
          <w:rtl/>
        </w:rPr>
        <w:t>.</w:t>
      </w:r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عوالي</w:t>
      </w:r>
      <w:proofErr w:type="spellEnd"/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اللئالي</w:t>
      </w:r>
      <w:proofErr w:type="spellEnd"/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العزيزية</w:t>
      </w:r>
      <w:proofErr w:type="spellEnd"/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في</w:t>
      </w:r>
      <w:proofErr w:type="spellEnd"/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الأحاديث</w:t>
      </w:r>
      <w:proofErr w:type="spellEnd"/>
      <w:r w:rsidRPr="004700D5">
        <w:rPr>
          <w:rtl/>
        </w:rPr>
        <w:t xml:space="preserve"> </w:t>
      </w:r>
      <w:proofErr w:type="spellStart"/>
      <w:r w:rsidRPr="004700D5">
        <w:rPr>
          <w:rFonts w:hint="cs"/>
          <w:rtl/>
        </w:rPr>
        <w:t>الدينية</w:t>
      </w:r>
      <w:proofErr w:type="spellEnd"/>
      <w:r w:rsidRPr="004700D5">
        <w:rPr>
          <w:rFonts w:hint="cs"/>
          <w:rtl/>
        </w:rPr>
        <w:t>،</w:t>
      </w:r>
      <w:r w:rsidRPr="004700D5">
        <w:rPr>
          <w:rtl/>
        </w:rPr>
        <w:t xml:space="preserve"> </w:t>
      </w:r>
      <w:r w:rsidRPr="004700D5">
        <w:rPr>
          <w:rFonts w:hint="cs"/>
          <w:rtl/>
        </w:rPr>
        <w:t>ج‏</w:t>
      </w:r>
      <w:r w:rsidRPr="004700D5">
        <w:rPr>
          <w:rtl/>
        </w:rPr>
        <w:t>1</w:t>
      </w:r>
      <w:r w:rsidRPr="004700D5">
        <w:rPr>
          <w:rFonts w:hint="cs"/>
          <w:rtl/>
        </w:rPr>
        <w:t>،</w:t>
      </w:r>
      <w:r w:rsidRPr="004700D5">
        <w:rPr>
          <w:rtl/>
        </w:rPr>
        <w:t xml:space="preserve"> </w:t>
      </w:r>
      <w:r w:rsidRPr="004700D5">
        <w:rPr>
          <w:rFonts w:hint="cs"/>
          <w:rtl/>
        </w:rPr>
        <w:t>ص</w:t>
      </w:r>
      <w:r w:rsidRPr="004700D5">
        <w:rPr>
          <w:rtl/>
        </w:rPr>
        <w:t>: 334</w:t>
      </w:r>
    </w:p>
  </w:footnote>
  <w:footnote w:id="7">
    <w:p w:rsidR="00973556" w:rsidRDefault="00973556" w:rsidP="00973556">
      <w:pPr>
        <w:pStyle w:val="a3"/>
        <w:ind w:firstLine="0"/>
      </w:pPr>
      <w:r w:rsidRPr="00973556">
        <w:rPr>
          <w:rStyle w:val="a7"/>
        </w:rPr>
        <w:footnoteRef/>
      </w:r>
      <w:r>
        <w:rPr>
          <w:rFonts w:hint="cs"/>
          <w:rtl/>
        </w:rPr>
        <w:t>. همان.</w:t>
      </w:r>
    </w:p>
  </w:footnote>
  <w:footnote w:id="8">
    <w:p w:rsidR="00973556" w:rsidRDefault="00973556" w:rsidP="00973556">
      <w:pPr>
        <w:pStyle w:val="a3"/>
        <w:ind w:firstLine="0"/>
      </w:pPr>
      <w:r w:rsidRPr="00973556">
        <w:rPr>
          <w:rStyle w:val="a7"/>
        </w:rPr>
        <w:footnoteRef/>
      </w:r>
      <w:r>
        <w:rPr>
          <w:rFonts w:hint="cs"/>
          <w:rtl/>
        </w:rPr>
        <w:t>. همان.</w:t>
      </w:r>
    </w:p>
  </w:footnote>
  <w:footnote w:id="9">
    <w:p w:rsidR="00973556" w:rsidRDefault="00973556" w:rsidP="00973556">
      <w:pPr>
        <w:pStyle w:val="a3"/>
        <w:ind w:firstLine="0"/>
        <w:rPr>
          <w:rtl/>
        </w:rPr>
      </w:pPr>
      <w:r w:rsidRPr="00973556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الکافی</w:t>
      </w:r>
      <w:proofErr w:type="spellEnd"/>
      <w:r>
        <w:rPr>
          <w:rFonts w:hint="cs"/>
          <w:rtl/>
        </w:rPr>
        <w:t>، ج 3، ص 343.</w:t>
      </w:r>
    </w:p>
  </w:footnote>
  <w:footnote w:id="10">
    <w:p w:rsidR="00973556" w:rsidRPr="007878E5" w:rsidRDefault="00973556" w:rsidP="00973556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فیل، آیات 1تا 5.</w:t>
      </w:r>
      <w:r w:rsidRPr="007878E5">
        <w:rPr>
          <w:rFonts w:cs="B Lotus"/>
        </w:rPr>
        <w:t xml:space="preserve"> </w:t>
      </w:r>
    </w:p>
  </w:footnote>
  <w:footnote w:id="11">
    <w:p w:rsidR="00973556" w:rsidRPr="007878E5" w:rsidRDefault="00973556" w:rsidP="00973556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12">
    <w:p w:rsidR="00973556" w:rsidRPr="007878E5" w:rsidRDefault="00973556" w:rsidP="00973556">
      <w:pPr>
        <w:pStyle w:val="a3"/>
        <w:ind w:firstLine="0"/>
        <w:jc w:val="left"/>
        <w:rPr>
          <w:rFonts w:ascii="IRBadr" w:hAnsi="IRBadr" w:cs="B Lotus"/>
          <w:rtl/>
        </w:rPr>
      </w:pPr>
      <w:r w:rsidRPr="00973556">
        <w:rPr>
          <w:rStyle w:val="a7"/>
          <w:rFonts w:ascii="IRBadr" w:hAnsi="IRBadr" w:cs="B Lotus"/>
        </w:rPr>
        <w:footnoteRef/>
      </w:r>
      <w:r w:rsidRPr="007878E5">
        <w:rPr>
          <w:rFonts w:ascii="IRBadr" w:hAnsi="IRBadr" w:cs="B Lotus"/>
          <w:rtl/>
        </w:rPr>
        <w:t xml:space="preserve">. سوره </w:t>
      </w:r>
      <w:proofErr w:type="spellStart"/>
      <w:r w:rsidRPr="007878E5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7" w:name="OLE_LINK1"/>
    <w:bookmarkStart w:id="48" w:name="OLE_LINK2"/>
    <w:r w:rsidRPr="00D66B7F">
      <w:rPr>
        <w:rFonts w:cs="2  Yekan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7"/>
    <w:bookmarkEnd w:id="48"/>
    <w:r w:rsidR="00D62F9E">
      <w:rPr>
        <w:rFonts w:cs="2  Yekan"/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5902DE" w:rsidRPr="00AB4B87" w:rsidRDefault="00D9328E" w:rsidP="00D9328E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</w:t>
    </w:r>
    <w:proofErr w:type="spellStart"/>
    <w:r w:rsidR="005902DE"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="005902DE"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="005902DE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5902DE">
      <w:rPr>
        <w:rFonts w:ascii="IranNastaliq" w:hAnsi="IranNastaliq" w:cs="2  Yekan" w:hint="cs"/>
        <w:sz w:val="26"/>
        <w:szCs w:val="26"/>
        <w:rtl/>
      </w:rPr>
      <w:t xml:space="preserve">                 </w:t>
    </w:r>
    <w:r>
      <w:rPr>
        <w:rFonts w:ascii="IranNastaliq" w:hAnsi="IranNastaliq" w:cs="2  Yekan" w:hint="cs"/>
        <w:sz w:val="26"/>
        <w:szCs w:val="26"/>
        <w:rtl/>
      </w:rPr>
      <w:t xml:space="preserve">        </w:t>
    </w:r>
    <w:r w:rsidR="005902DE">
      <w:rPr>
        <w:rFonts w:ascii="IranNastaliq" w:hAnsi="IranNastaliq" w:cs="2  Yekan" w:hint="cs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 xml:space="preserve">شماره: </w:t>
    </w:r>
    <w:r w:rsidR="005902DE">
      <w:rPr>
        <w:rFonts w:ascii="IranNastaliq" w:hAnsi="IranNastaliq" w:cs="2  Yekan" w:hint="cs"/>
        <w:sz w:val="26"/>
        <w:szCs w:val="26"/>
        <w:rtl/>
      </w:rPr>
      <w:t xml:space="preserve"> 38</w:t>
    </w:r>
    <w:r w:rsidR="00973556">
      <w:rPr>
        <w:rFonts w:ascii="IranNastaliq" w:hAnsi="IranNastaliq" w:cs="2  Yekan" w:hint="cs"/>
        <w:sz w:val="26"/>
        <w:szCs w:val="26"/>
        <w:rtl/>
      </w:rP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5C1C"/>
    <w:multiLevelType w:val="hybridMultilevel"/>
    <w:tmpl w:val="EB2A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393B2C"/>
    <w:multiLevelType w:val="hybridMultilevel"/>
    <w:tmpl w:val="4FB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C2144E"/>
    <w:multiLevelType w:val="hybridMultilevel"/>
    <w:tmpl w:val="F40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6D61"/>
    <w:multiLevelType w:val="hybridMultilevel"/>
    <w:tmpl w:val="6BE8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10523"/>
    <w:multiLevelType w:val="hybridMultilevel"/>
    <w:tmpl w:val="C1D6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3473B"/>
    <w:rsid w:val="000615D0"/>
    <w:rsid w:val="00077876"/>
    <w:rsid w:val="0009752D"/>
    <w:rsid w:val="000B1CCA"/>
    <w:rsid w:val="000D61C9"/>
    <w:rsid w:val="000D7B86"/>
    <w:rsid w:val="000E0F77"/>
    <w:rsid w:val="00105E6F"/>
    <w:rsid w:val="00111D61"/>
    <w:rsid w:val="001353E5"/>
    <w:rsid w:val="00173C5B"/>
    <w:rsid w:val="00177A47"/>
    <w:rsid w:val="001844DA"/>
    <w:rsid w:val="00186E7D"/>
    <w:rsid w:val="001E13A7"/>
    <w:rsid w:val="001F2937"/>
    <w:rsid w:val="00225B03"/>
    <w:rsid w:val="002319B1"/>
    <w:rsid w:val="00235042"/>
    <w:rsid w:val="00267FBC"/>
    <w:rsid w:val="002761E0"/>
    <w:rsid w:val="002A713B"/>
    <w:rsid w:val="00310F45"/>
    <w:rsid w:val="0033535E"/>
    <w:rsid w:val="00355660"/>
    <w:rsid w:val="003839EB"/>
    <w:rsid w:val="00400FA9"/>
    <w:rsid w:val="00421489"/>
    <w:rsid w:val="004410A8"/>
    <w:rsid w:val="0045390F"/>
    <w:rsid w:val="004B7DD5"/>
    <w:rsid w:val="004D1B20"/>
    <w:rsid w:val="004F1E2A"/>
    <w:rsid w:val="00545F0D"/>
    <w:rsid w:val="00573789"/>
    <w:rsid w:val="005902DE"/>
    <w:rsid w:val="005973AD"/>
    <w:rsid w:val="005D53BD"/>
    <w:rsid w:val="0060158D"/>
    <w:rsid w:val="00601914"/>
    <w:rsid w:val="006106C6"/>
    <w:rsid w:val="00622530"/>
    <w:rsid w:val="006413C6"/>
    <w:rsid w:val="006D126B"/>
    <w:rsid w:val="006F0234"/>
    <w:rsid w:val="00743118"/>
    <w:rsid w:val="00756F19"/>
    <w:rsid w:val="00771076"/>
    <w:rsid w:val="00780DD8"/>
    <w:rsid w:val="008264DA"/>
    <w:rsid w:val="00833BF1"/>
    <w:rsid w:val="00840906"/>
    <w:rsid w:val="00843750"/>
    <w:rsid w:val="00914719"/>
    <w:rsid w:val="00941725"/>
    <w:rsid w:val="00973556"/>
    <w:rsid w:val="009A1D27"/>
    <w:rsid w:val="00A176BF"/>
    <w:rsid w:val="00AC6BBB"/>
    <w:rsid w:val="00AE1532"/>
    <w:rsid w:val="00B102DE"/>
    <w:rsid w:val="00B42848"/>
    <w:rsid w:val="00B60B37"/>
    <w:rsid w:val="00B8375B"/>
    <w:rsid w:val="00BB322A"/>
    <w:rsid w:val="00BE7F42"/>
    <w:rsid w:val="00C16D71"/>
    <w:rsid w:val="00C62D06"/>
    <w:rsid w:val="00C6537A"/>
    <w:rsid w:val="00D403E6"/>
    <w:rsid w:val="00D45BA4"/>
    <w:rsid w:val="00D62F9E"/>
    <w:rsid w:val="00D76B3C"/>
    <w:rsid w:val="00D9328E"/>
    <w:rsid w:val="00DB6565"/>
    <w:rsid w:val="00E15863"/>
    <w:rsid w:val="00E23ECB"/>
    <w:rsid w:val="00E25EEC"/>
    <w:rsid w:val="00EE6C39"/>
    <w:rsid w:val="00F12CBE"/>
    <w:rsid w:val="00F33377"/>
    <w:rsid w:val="00F61E84"/>
    <w:rsid w:val="00FB6031"/>
    <w:rsid w:val="00FD4358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2091CF30-2C8D-40E8-98E3-1623529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E0F77"/>
    <w:pPr>
      <w:keepNext/>
      <w:keepLines/>
      <w:spacing w:before="200" w:after="0"/>
      <w:outlineLvl w:val="1"/>
    </w:pPr>
    <w:rPr>
      <w:rFonts w:ascii="B Lotus" w:eastAsiaTheme="majorEastAsia" w:hAnsi="B Lotus" w:cs="B Lotus"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0E0F77"/>
    <w:rPr>
      <w:rFonts w:ascii="B Lotus" w:eastAsiaTheme="majorEastAsia" w:hAnsi="B Lotus" w:cs="B Lotus"/>
      <w:bC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Style1">
    <w:name w:val="Style1"/>
    <w:basedOn w:val="4"/>
    <w:qFormat/>
    <w:rsid w:val="00573789"/>
    <w:pPr>
      <w:spacing w:before="40"/>
      <w:ind w:firstLine="0"/>
      <w:contextualSpacing w:val="0"/>
      <w:jc w:val="right"/>
    </w:pPr>
    <w:rPr>
      <w:rFonts w:ascii="B Lotus" w:hAnsi="B Lotus" w:cs="B Lotus"/>
      <w:iCs w:val="0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573789"/>
    <w:pPr>
      <w:bidi w:val="0"/>
      <w:spacing w:after="100"/>
      <w:ind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573789"/>
    <w:pPr>
      <w:bidi w:val="0"/>
      <w:spacing w:after="100"/>
      <w:ind w:left="22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573789"/>
    <w:pPr>
      <w:bidi w:val="0"/>
      <w:spacing w:after="100"/>
      <w:ind w:left="44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573789"/>
    <w:pPr>
      <w:bidi w:val="0"/>
      <w:spacing w:after="100"/>
      <w:ind w:left="66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styleId="af0">
    <w:name w:val="Hyperlink"/>
    <w:basedOn w:val="a0"/>
    <w:uiPriority w:val="99"/>
    <w:unhideWhenUsed/>
    <w:rsid w:val="00573789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86E7D"/>
  </w:style>
  <w:style w:type="paragraph" w:customStyle="1" w:styleId="Style2">
    <w:name w:val="Style2"/>
    <w:basedOn w:val="1"/>
    <w:link w:val="Style2Char"/>
    <w:qFormat/>
    <w:rsid w:val="00186E7D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186E7D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numbering" w:customStyle="1" w:styleId="NoList2">
    <w:name w:val="No List2"/>
    <w:next w:val="a2"/>
    <w:uiPriority w:val="99"/>
    <w:semiHidden/>
    <w:unhideWhenUsed/>
    <w:rsid w:val="000B1CCA"/>
  </w:style>
  <w:style w:type="numbering" w:customStyle="1" w:styleId="NoList3">
    <w:name w:val="No List3"/>
    <w:next w:val="a2"/>
    <w:uiPriority w:val="99"/>
    <w:semiHidden/>
    <w:unhideWhenUsed/>
    <w:rsid w:val="005902DE"/>
  </w:style>
  <w:style w:type="numbering" w:customStyle="1" w:styleId="NoList4">
    <w:name w:val="No List4"/>
    <w:next w:val="a2"/>
    <w:uiPriority w:val="99"/>
    <w:semiHidden/>
    <w:unhideWhenUsed/>
    <w:rsid w:val="00B8375B"/>
  </w:style>
  <w:style w:type="numbering" w:customStyle="1" w:styleId="NoList5">
    <w:name w:val="No List5"/>
    <w:next w:val="a2"/>
    <w:uiPriority w:val="99"/>
    <w:semiHidden/>
    <w:unhideWhenUsed/>
    <w:rsid w:val="0033535E"/>
  </w:style>
  <w:style w:type="numbering" w:customStyle="1" w:styleId="NoList6">
    <w:name w:val="No List6"/>
    <w:next w:val="a2"/>
    <w:uiPriority w:val="99"/>
    <w:semiHidden/>
    <w:unhideWhenUsed/>
    <w:rsid w:val="001353E5"/>
  </w:style>
  <w:style w:type="numbering" w:customStyle="1" w:styleId="NoList7">
    <w:name w:val="No List7"/>
    <w:next w:val="a2"/>
    <w:uiPriority w:val="99"/>
    <w:semiHidden/>
    <w:unhideWhenUsed/>
    <w:rsid w:val="00973556"/>
  </w:style>
  <w:style w:type="paragraph" w:customStyle="1" w:styleId="TOC51">
    <w:name w:val="TOC 5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88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61">
    <w:name w:val="TOC 6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10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71">
    <w:name w:val="TOC 7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32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81">
    <w:name w:val="TOC 8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54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91">
    <w:name w:val="TOC 9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76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973556"/>
    <w:pPr>
      <w:bidi w:val="0"/>
      <w:spacing w:before="240" w:line="259" w:lineRule="auto"/>
      <w:ind w:firstLine="0"/>
      <w:contextualSpacing w:val="0"/>
      <w:jc w:val="left"/>
      <w:outlineLvl w:val="9"/>
    </w:pPr>
    <w:rPr>
      <w:rFonts w:ascii="Calibri Light" w:eastAsia="Times New Roman" w:hAnsi="Calibri Light" w:cs="Times New Roman"/>
      <w:bCs w:val="0"/>
      <w:color w:val="2E74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ADCA-DAC9-4DF9-BA2E-60A05CBC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4824</Words>
  <Characters>27501</Characters>
  <Application>Microsoft Office Word</Application>
  <DocSecurity>0</DocSecurity>
  <Lines>229</Lines>
  <Paragraphs>64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34</cp:revision>
  <dcterms:created xsi:type="dcterms:W3CDTF">2016-03-30T12:26:00Z</dcterms:created>
  <dcterms:modified xsi:type="dcterms:W3CDTF">2016-08-08T07:26:00Z</dcterms:modified>
</cp:coreProperties>
</file>