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F1" w:rsidRDefault="00DB7C6B" w:rsidP="00DC2DF1">
      <w:pPr>
        <w:bidi/>
        <w:spacing w:line="360" w:lineRule="auto"/>
        <w:jc w:val="both"/>
        <w:rPr>
          <w:noProof/>
        </w:rPr>
      </w:pPr>
      <w:bookmarkStart w:id="0" w:name="_GoBack"/>
      <w:r w:rsidRPr="00DB7C6B">
        <w:rPr>
          <w:rFonts w:ascii="IRBadr" w:hAnsi="IRBadr" w:cs="IRBadr"/>
          <w:sz w:val="28"/>
          <w:rtl/>
        </w:rPr>
        <w:t xml:space="preserve">بسم </w:t>
      </w:r>
      <w:bookmarkEnd w:id="0"/>
      <w:r w:rsidRPr="00DB7C6B">
        <w:rPr>
          <w:rFonts w:ascii="IRBadr" w:hAnsi="IRBadr" w:cs="IRBadr"/>
          <w:sz w:val="28"/>
          <w:rtl/>
        </w:rPr>
        <w:t>الله الرحمن الرحیم</w:t>
      </w:r>
      <w:r w:rsidR="002B1E35">
        <w:rPr>
          <w:rFonts w:ascii="IRBadr" w:hAnsi="IRBadr" w:cs="IRBadr"/>
          <w:sz w:val="28"/>
          <w:rtl/>
        </w:rPr>
        <w:fldChar w:fldCharType="begin"/>
      </w:r>
      <w:r w:rsidR="002B1E35">
        <w:rPr>
          <w:rFonts w:ascii="IRBadr" w:hAnsi="IRBadr" w:cs="IRBadr"/>
          <w:sz w:val="28"/>
          <w:rtl/>
        </w:rPr>
        <w:instrText xml:space="preserve"> </w:instrText>
      </w:r>
      <w:r w:rsidR="002B1E35">
        <w:rPr>
          <w:rFonts w:ascii="IRBadr" w:hAnsi="IRBadr" w:cs="IRBadr"/>
          <w:sz w:val="28"/>
        </w:rPr>
        <w:instrText>TOC</w:instrText>
      </w:r>
      <w:r w:rsidR="002B1E35">
        <w:rPr>
          <w:rFonts w:ascii="IRBadr" w:hAnsi="IRBadr" w:cs="IRBadr"/>
          <w:sz w:val="28"/>
          <w:rtl/>
        </w:rPr>
        <w:instrText xml:space="preserve"> \</w:instrText>
      </w:r>
      <w:r w:rsidR="002B1E35">
        <w:rPr>
          <w:rFonts w:ascii="IRBadr" w:hAnsi="IRBadr" w:cs="IRBadr"/>
          <w:sz w:val="28"/>
        </w:rPr>
        <w:instrText>o \h \z \u</w:instrText>
      </w:r>
      <w:r w:rsidR="002B1E35">
        <w:rPr>
          <w:rFonts w:ascii="IRBadr" w:hAnsi="IRBadr" w:cs="IRBadr"/>
          <w:sz w:val="28"/>
          <w:rtl/>
        </w:rPr>
        <w:instrText xml:space="preserve"> </w:instrText>
      </w:r>
      <w:r w:rsidR="002B1E35">
        <w:rPr>
          <w:rFonts w:ascii="IRBadr" w:hAnsi="IRBadr" w:cs="IRBadr"/>
          <w:sz w:val="28"/>
          <w:rtl/>
        </w:rPr>
        <w:fldChar w:fldCharType="separate"/>
      </w:r>
    </w:p>
    <w:p w:rsidR="00DC2DF1" w:rsidRDefault="00EB71EB" w:rsidP="00DC2DF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35960936" w:history="1">
        <w:r w:rsidR="00DC2DF1" w:rsidRPr="00CA2DB0">
          <w:rPr>
            <w:rStyle w:val="Hyperlink"/>
            <w:rFonts w:hint="eastAsia"/>
            <w:noProof/>
            <w:rtl/>
          </w:rPr>
          <w:t>خطبه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اول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_Toc435960936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2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35960937" w:history="1">
        <w:r w:rsidR="00DC2DF1" w:rsidRPr="00CA2DB0">
          <w:rPr>
            <w:rStyle w:val="Hyperlink"/>
            <w:rFonts w:hint="eastAsia"/>
            <w:noProof/>
            <w:rtl/>
          </w:rPr>
          <w:t>جا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rFonts w:hint="eastAsia"/>
            <w:noProof/>
            <w:rtl/>
          </w:rPr>
          <w:t>گاه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نماز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_Toc435960937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2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35960938" w:history="1">
        <w:r w:rsidR="00DC2DF1" w:rsidRPr="00CA2DB0">
          <w:rPr>
            <w:rStyle w:val="Hyperlink"/>
            <w:rFonts w:hint="eastAsia"/>
            <w:noProof/>
            <w:rtl/>
          </w:rPr>
          <w:t>استعمال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واژه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صلاة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_Toc435960938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2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35960939" w:history="1">
        <w:r w:rsidR="00DC2DF1" w:rsidRPr="00CA2DB0">
          <w:rPr>
            <w:rStyle w:val="Hyperlink"/>
            <w:rFonts w:hint="eastAsia"/>
            <w:noProof/>
            <w:rtl/>
          </w:rPr>
          <w:t>تسب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rFonts w:hint="eastAsia"/>
            <w:noProof/>
            <w:rtl/>
          </w:rPr>
          <w:t>ح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موجودات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در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عالم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_Toc435960939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3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35960940" w:history="1">
        <w:r w:rsidR="00DC2DF1" w:rsidRPr="00CA2DB0">
          <w:rPr>
            <w:rStyle w:val="Hyperlink"/>
            <w:rFonts w:hint="eastAsia"/>
            <w:noProof/>
            <w:rtl/>
          </w:rPr>
          <w:t>نظر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rFonts w:hint="eastAsia"/>
            <w:noProof/>
            <w:rtl/>
          </w:rPr>
          <w:t>ات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در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تسب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rFonts w:hint="eastAsia"/>
            <w:noProof/>
            <w:rtl/>
          </w:rPr>
          <w:t>ح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موجودات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_Toc435960940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4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35960941" w:history="1">
        <w:r w:rsidR="00DC2DF1" w:rsidRPr="00CA2DB0">
          <w:rPr>
            <w:rStyle w:val="Hyperlink"/>
            <w:rFonts w:hint="eastAsia"/>
            <w:noProof/>
            <w:rtl/>
          </w:rPr>
          <w:t>روح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نماز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_Toc435960941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4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35960942" w:history="1">
        <w:r w:rsidR="00DC2DF1" w:rsidRPr="00CA2DB0">
          <w:rPr>
            <w:rStyle w:val="Hyperlink"/>
            <w:rFonts w:hint="eastAsia"/>
            <w:noProof/>
            <w:rtl/>
          </w:rPr>
          <w:t>خطبه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دوم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_Toc435960942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5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35960943" w:history="1">
        <w:r w:rsidR="00DC2DF1" w:rsidRPr="00CA2DB0">
          <w:rPr>
            <w:rStyle w:val="Hyperlink"/>
            <w:rFonts w:hint="eastAsia"/>
            <w:noProof/>
            <w:rtl/>
          </w:rPr>
          <w:t>م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rFonts w:hint="eastAsia"/>
            <w:noProof/>
            <w:rtl/>
          </w:rPr>
          <w:t>لاد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حضرت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37264B">
          <w:rPr>
            <w:rStyle w:val="Hyperlink"/>
            <w:rFonts w:hint="eastAsia"/>
            <w:noProof/>
            <w:rtl/>
          </w:rPr>
          <w:t>زهرا</w:t>
        </w:r>
        <w:r w:rsidR="0037264B">
          <w:rPr>
            <w:rStyle w:val="Hyperlink"/>
            <w:noProof/>
            <w:rtl/>
          </w:rPr>
          <w:t xml:space="preserve"> (</w:t>
        </w:r>
        <w:r w:rsidR="00DC2DF1" w:rsidRPr="00CA2DB0">
          <w:rPr>
            <w:rStyle w:val="Hyperlink"/>
            <w:rFonts w:hint="eastAsia"/>
            <w:noProof/>
            <w:rtl/>
          </w:rPr>
          <w:t>س</w:t>
        </w:r>
        <w:r w:rsidR="00DC2DF1" w:rsidRPr="00CA2DB0">
          <w:rPr>
            <w:rStyle w:val="Hyperlink"/>
            <w:noProof/>
            <w:rtl/>
          </w:rPr>
          <w:t>)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_Toc435960943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6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35960944" w:history="1">
        <w:r w:rsidR="00DC2DF1" w:rsidRPr="00CA2DB0">
          <w:rPr>
            <w:rStyle w:val="Hyperlink"/>
            <w:rFonts w:hint="eastAsia"/>
            <w:noProof/>
            <w:rtl/>
          </w:rPr>
          <w:t>جا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rFonts w:hint="eastAsia"/>
            <w:noProof/>
            <w:rtl/>
          </w:rPr>
          <w:t>گاه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زن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در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اسلام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_Toc435960944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6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35960945" w:history="1">
        <w:r w:rsidR="00DC2DF1" w:rsidRPr="00CA2DB0">
          <w:rPr>
            <w:rStyle w:val="Hyperlink"/>
            <w:rFonts w:hint="eastAsia"/>
            <w:noProof/>
            <w:rtl/>
          </w:rPr>
          <w:t>برخ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از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حقوق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زنان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_Toc435960945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7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35960946" w:history="1">
        <w:r w:rsidR="00DC2DF1" w:rsidRPr="00CA2DB0">
          <w:rPr>
            <w:rStyle w:val="Hyperlink"/>
            <w:rFonts w:hint="eastAsia"/>
            <w:noProof/>
            <w:rtl/>
          </w:rPr>
          <w:t>مشکل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غرب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در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ا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rFonts w:hint="eastAsia"/>
            <w:noProof/>
            <w:rtl/>
          </w:rPr>
          <w:t>ن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زم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rFonts w:hint="eastAsia"/>
            <w:noProof/>
            <w:rtl/>
          </w:rPr>
          <w:t>نه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_Toc435960946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8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35960947" w:history="1">
        <w:r w:rsidR="00DC2DF1" w:rsidRPr="00CA2DB0">
          <w:rPr>
            <w:rStyle w:val="Hyperlink"/>
            <w:rFonts w:hint="eastAsia"/>
            <w:noProof/>
            <w:rtl/>
          </w:rPr>
          <w:t>رتبه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منطقه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در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کنکور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_Toc435960947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8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35960948" w:history="1">
        <w:r w:rsidR="00DC2DF1" w:rsidRPr="00CA2DB0">
          <w:rPr>
            <w:rStyle w:val="Hyperlink"/>
            <w:rFonts w:hint="eastAsia"/>
            <w:noProof/>
            <w:rtl/>
          </w:rPr>
          <w:t>بزرگداشت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روز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پزشک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_Toc435960948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9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35960949" w:history="1">
        <w:r w:rsidR="00DC2DF1" w:rsidRPr="00CA2DB0">
          <w:rPr>
            <w:rStyle w:val="Hyperlink"/>
            <w:rFonts w:hint="eastAsia"/>
            <w:noProof/>
            <w:rtl/>
          </w:rPr>
          <w:t>بزرگداشت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هفته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دولت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_Toc435960949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9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DC2DF1" w:rsidRDefault="00EB71EB" w:rsidP="00DC2DF1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35960950" w:history="1">
        <w:r w:rsidR="00DC2DF1" w:rsidRPr="00CA2DB0">
          <w:rPr>
            <w:rStyle w:val="Hyperlink"/>
            <w:rFonts w:hint="eastAsia"/>
            <w:noProof/>
            <w:rtl/>
          </w:rPr>
          <w:t>باب‌شدن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حرمت‌شکن</w:t>
        </w:r>
        <w:r w:rsidR="00DC2DF1" w:rsidRPr="00CA2DB0">
          <w:rPr>
            <w:rStyle w:val="Hyperlink"/>
            <w:rFonts w:hint="cs"/>
            <w:noProof/>
            <w:rtl/>
          </w:rPr>
          <w:t>ی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نسبت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به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دفاع</w:t>
        </w:r>
        <w:r w:rsidR="00DC2DF1" w:rsidRPr="00CA2DB0">
          <w:rPr>
            <w:rStyle w:val="Hyperlink"/>
            <w:noProof/>
            <w:rtl/>
          </w:rPr>
          <w:t xml:space="preserve"> </w:t>
        </w:r>
        <w:r w:rsidR="00DC2DF1" w:rsidRPr="00CA2DB0">
          <w:rPr>
            <w:rStyle w:val="Hyperlink"/>
            <w:rFonts w:hint="eastAsia"/>
            <w:noProof/>
            <w:rtl/>
          </w:rPr>
          <w:t>مقدس</w:t>
        </w:r>
        <w:r w:rsidR="00DC2DF1">
          <w:rPr>
            <w:noProof/>
            <w:webHidden/>
          </w:rPr>
          <w:tab/>
        </w:r>
        <w:r w:rsidR="00DC2DF1">
          <w:rPr>
            <w:rStyle w:val="Hyperlink"/>
            <w:noProof/>
            <w:rtl/>
          </w:rPr>
          <w:fldChar w:fldCharType="begin"/>
        </w:r>
        <w:r w:rsidR="00DC2DF1">
          <w:rPr>
            <w:noProof/>
            <w:webHidden/>
          </w:rPr>
          <w:instrText xml:space="preserve"> PAGEREF _Toc435960950 \h </w:instrText>
        </w:r>
        <w:r w:rsidR="00DC2DF1">
          <w:rPr>
            <w:rStyle w:val="Hyperlink"/>
            <w:noProof/>
            <w:rtl/>
          </w:rPr>
        </w:r>
        <w:r w:rsidR="00DC2DF1">
          <w:rPr>
            <w:rStyle w:val="Hyperlink"/>
            <w:noProof/>
            <w:rtl/>
          </w:rPr>
          <w:fldChar w:fldCharType="separate"/>
        </w:r>
        <w:r w:rsidR="00DC2DF1">
          <w:rPr>
            <w:noProof/>
            <w:webHidden/>
          </w:rPr>
          <w:t>10</w:t>
        </w:r>
        <w:r w:rsidR="00DC2DF1">
          <w:rPr>
            <w:rStyle w:val="Hyperlink"/>
            <w:noProof/>
            <w:rtl/>
          </w:rPr>
          <w:fldChar w:fldCharType="end"/>
        </w:r>
      </w:hyperlink>
    </w:p>
    <w:p w:rsidR="002B1E35" w:rsidRDefault="002B1E35" w:rsidP="00DC2DF1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fldChar w:fldCharType="end"/>
      </w:r>
    </w:p>
    <w:p w:rsidR="002B1E35" w:rsidRDefault="002B1E35">
      <w:pPr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DB7C6B" w:rsidRPr="00DB7C6B" w:rsidRDefault="00DB7C6B" w:rsidP="00DB7C6B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</w:p>
    <w:p w:rsidR="00346022" w:rsidRPr="00DB7C6B" w:rsidRDefault="00346022" w:rsidP="00346022">
      <w:pPr>
        <w:pStyle w:val="Heading1"/>
        <w:rPr>
          <w:rtl/>
        </w:rPr>
      </w:pPr>
      <w:bookmarkStart w:id="1" w:name="_Toc435960936"/>
      <w:bookmarkStart w:id="2" w:name="_Toc429498227"/>
      <w:r w:rsidRPr="00DB7C6B">
        <w:rPr>
          <w:rtl/>
        </w:rPr>
        <w:t>خطبه اول</w:t>
      </w:r>
      <w:bookmarkEnd w:id="1"/>
    </w:p>
    <w:p w:rsidR="00346022" w:rsidRPr="00DB7C6B" w:rsidRDefault="00346022" w:rsidP="00346022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DB7C6B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DB7C6B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DB7C6B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 اعوذ باللّه السمیع العلیم من الشیطان الرجیم بسم اللّه</w:t>
      </w:r>
      <w:r w:rsidR="0037264B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الرحمن</w:t>
      </w:r>
      <w:r w:rsidRPr="00DB7C6B">
        <w:rPr>
          <w:rFonts w:ascii="IRBadr" w:hAnsi="IRBadr" w:cs="IRBadr"/>
          <w:b/>
          <w:bCs/>
          <w:sz w:val="28"/>
          <w:rtl/>
        </w:rPr>
        <w:t xml:space="preserve"> الرحیم </w:t>
      </w:r>
      <w:r w:rsidRPr="00DB7C6B">
        <w:rPr>
          <w:rFonts w:ascii="IRBadr" w:hAnsi="IRBadr" w:cs="IRBadr"/>
          <w:b/>
          <w:bCs/>
          <w:sz w:val="28"/>
          <w:rtl/>
          <w:lang w:bidi="ar-SA"/>
        </w:rPr>
        <w:t>«یا أَیهَا الَّذِینَ آمَنُوا</w:t>
      </w:r>
      <w:r w:rsidR="0037264B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DB7C6B">
        <w:rPr>
          <w:rFonts w:ascii="IRBadr" w:hAnsi="IRBadr" w:cs="IRBadr"/>
          <w:b/>
          <w:bCs/>
          <w:sz w:val="28"/>
          <w:rtl/>
          <w:lang w:bidi="ar-SA"/>
        </w:rPr>
        <w:t xml:space="preserve">اتَّقُوا اللَّهَ </w:t>
      </w:r>
      <w:r>
        <w:rPr>
          <w:rFonts w:ascii="IRBadr" w:hAnsi="IRBadr" w:cs="IRBadr"/>
          <w:b/>
          <w:bCs/>
          <w:sz w:val="28"/>
          <w:rtl/>
          <w:lang w:bidi="ar-SA"/>
        </w:rPr>
        <w:t>حق تقاته ولا تموتن</w:t>
      </w:r>
      <w:r w:rsidR="0037264B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>
        <w:rPr>
          <w:rFonts w:ascii="IRBadr" w:hAnsi="IRBadr" w:cs="IRBadr"/>
          <w:b/>
          <w:bCs/>
          <w:sz w:val="28"/>
          <w:rtl/>
          <w:lang w:bidi="ar-SA"/>
        </w:rPr>
        <w:t>الا</w:t>
      </w:r>
      <w:r w:rsidR="0037264B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DB7C6B">
        <w:rPr>
          <w:rFonts w:ascii="IRBadr" w:hAnsi="IRBadr" w:cs="IRBadr"/>
          <w:b/>
          <w:bCs/>
          <w:sz w:val="28"/>
          <w:rtl/>
          <w:lang w:bidi="ar-SA"/>
        </w:rPr>
        <w:t>و انتم</w:t>
      </w:r>
      <w:r w:rsidR="0037264B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DB7C6B">
        <w:rPr>
          <w:rFonts w:ascii="IRBadr" w:hAnsi="IRBadr" w:cs="IRBadr"/>
          <w:b/>
          <w:bCs/>
          <w:sz w:val="28"/>
          <w:rtl/>
          <w:lang w:bidi="ar-SA"/>
        </w:rPr>
        <w:t>مسلمون</w:t>
      </w:r>
      <w:r w:rsidR="0037264B">
        <w:rPr>
          <w:rFonts w:ascii="IRBadr" w:hAnsi="IRBadr" w:cs="IRBadr"/>
          <w:b/>
          <w:bCs/>
          <w:sz w:val="28"/>
          <w:rtl/>
          <w:lang w:bidi="ar-SA"/>
        </w:rPr>
        <w:t>»</w:t>
      </w:r>
      <w:r w:rsidRPr="00DB7C6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DB7C6B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عِبادَالله</w:t>
      </w:r>
      <w:r w:rsidRPr="00DB7C6B">
        <w:rPr>
          <w:rFonts w:ascii="IRBadr" w:hAnsi="IRBadr" w:cs="IRBadr"/>
          <w:b/>
          <w:bCs/>
          <w:sz w:val="28"/>
          <w:rtl/>
        </w:rPr>
        <w:t xml:space="preserve"> اُوصیَکُم وَ نَفسیِ</w:t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Pr="00DB7C6B">
        <w:rPr>
          <w:rFonts w:ascii="IRBadr" w:hAnsi="IRBadr" w:cs="IRBadr"/>
          <w:b/>
          <w:bCs/>
          <w:sz w:val="28"/>
          <w:rtl/>
        </w:rPr>
        <w:t>بِتَقوَی اللّه</w:t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Pr="00DB7C6B">
        <w:rPr>
          <w:rFonts w:ascii="IRBadr" w:hAnsi="IRBadr" w:cs="IRBadr"/>
          <w:b/>
          <w:bCs/>
          <w:sz w:val="28"/>
          <w:rtl/>
        </w:rPr>
        <w:t>و</w:t>
      </w:r>
      <w:r>
        <w:rPr>
          <w:rFonts w:ascii="IRBadr" w:hAnsi="IRBadr" w:cs="IRBadr"/>
          <w:b/>
          <w:bCs/>
          <w:sz w:val="28"/>
          <w:rtl/>
        </w:rPr>
        <w:t xml:space="preserve"> </w:t>
      </w:r>
      <w:r w:rsidRPr="00DB7C6B">
        <w:rPr>
          <w:rFonts w:ascii="IRBadr" w:hAnsi="IRBadr" w:cs="IRBadr"/>
          <w:b/>
          <w:bCs/>
          <w:sz w:val="28"/>
          <w:rtl/>
        </w:rPr>
        <w:t>مُلازِمَة اَمرِه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rtl/>
        </w:rPr>
        <w:t>وَ</w:t>
      </w:r>
      <w:r w:rsidRPr="00DB7C6B">
        <w:rPr>
          <w:rFonts w:ascii="IRBadr" w:hAnsi="IRBadr" w:cs="IRBadr"/>
          <w:b/>
          <w:bCs/>
          <w:sz w:val="28"/>
          <w:rtl/>
        </w:rPr>
        <w:t>مُجانِبَة نَهیِه وَ تَجَهَّزوا رَحِمَکم اللّه، فَقَد نُودِیَ فیکُم بِالرَّحیل وَ تَزَوَّدوا فَإِنَّ خَیرَ الزّاد التقوی.</w:t>
      </w:r>
    </w:p>
    <w:p w:rsidR="00346022" w:rsidRPr="00DB7C6B" w:rsidRDefault="00346022" w:rsidP="003460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 شما برادران و خواهران نمازگ</w:t>
      </w:r>
      <w:r>
        <w:rPr>
          <w:rFonts w:ascii="IRBadr" w:hAnsi="IRBadr" w:cs="IRBadr" w:hint="cs"/>
          <w:sz w:val="28"/>
          <w:rtl/>
        </w:rPr>
        <w:t>ز</w:t>
      </w:r>
      <w:r w:rsidRPr="00DB7C6B">
        <w:rPr>
          <w:rFonts w:ascii="IRBadr" w:hAnsi="IRBadr" w:cs="IRBadr"/>
          <w:sz w:val="28"/>
          <w:rtl/>
        </w:rPr>
        <w:t>ار و خودم را به تقوای الهی و مبارزه با هواهای نفسانی،</w:t>
      </w:r>
      <w:r w:rsidR="0037264B">
        <w:rPr>
          <w:rFonts w:ascii="IRBadr" w:hAnsi="IRBadr" w:cs="IRBadr"/>
          <w:sz w:val="28"/>
          <w:rtl/>
        </w:rPr>
        <w:t xml:space="preserve"> اطاعت</w:t>
      </w:r>
      <w:r w:rsidRPr="00DB7C6B">
        <w:rPr>
          <w:rFonts w:ascii="IRBadr" w:hAnsi="IRBadr" w:cs="IRBadr"/>
          <w:sz w:val="28"/>
          <w:rtl/>
        </w:rPr>
        <w:t xml:space="preserve"> حق تعالی و ذکر و شکر او در همه احوال دعوت </w:t>
      </w:r>
      <w:r>
        <w:rPr>
          <w:rFonts w:ascii="IRBadr" w:hAnsi="IRBadr" w:cs="IRBadr"/>
          <w:sz w:val="28"/>
          <w:rtl/>
        </w:rPr>
        <w:t>می‌کنم</w:t>
      </w:r>
      <w:r w:rsidRPr="00DB7C6B">
        <w:rPr>
          <w:rFonts w:ascii="IRBadr" w:hAnsi="IRBadr" w:cs="IRBadr"/>
          <w:sz w:val="28"/>
          <w:rtl/>
        </w:rPr>
        <w:t>.</w:t>
      </w:r>
      <w:r w:rsidR="0037264B">
        <w:rPr>
          <w:rFonts w:ascii="IRBadr" w:hAnsi="IRBadr" w:cs="IRBadr"/>
          <w:sz w:val="28"/>
          <w:rtl/>
        </w:rPr>
        <w:t xml:space="preserve"> ام</w:t>
      </w:r>
      <w:r w:rsidR="0037264B">
        <w:rPr>
          <w:rFonts w:ascii="IRBadr" w:hAnsi="IRBadr" w:cs="IRBadr" w:hint="cs"/>
          <w:sz w:val="28"/>
          <w:rtl/>
        </w:rPr>
        <w:t>یدواریم</w:t>
      </w:r>
      <w:r w:rsidRPr="00DB7C6B">
        <w:rPr>
          <w:rFonts w:ascii="IRBadr" w:hAnsi="IRBadr" w:cs="IRBadr"/>
          <w:sz w:val="28"/>
          <w:rtl/>
        </w:rPr>
        <w:t xml:space="preserve"> خداوند درهای برکات و رحمت خود را بر ما بگشاید و همه ما را از بندگان شایسته خود قرار دهد.</w:t>
      </w:r>
    </w:p>
    <w:p w:rsidR="00346022" w:rsidRDefault="00346022" w:rsidP="00346022">
      <w:pPr>
        <w:pStyle w:val="Heading2"/>
        <w:rPr>
          <w:rtl/>
        </w:rPr>
      </w:pPr>
      <w:bookmarkStart w:id="3" w:name="_Toc435960937"/>
      <w:r>
        <w:rPr>
          <w:rFonts w:hint="cs"/>
          <w:rtl/>
        </w:rPr>
        <w:t xml:space="preserve">جایگاه </w:t>
      </w:r>
      <w:r w:rsidRPr="00DB7C6B">
        <w:rPr>
          <w:rtl/>
        </w:rPr>
        <w:t>نماز</w:t>
      </w:r>
      <w:bookmarkEnd w:id="3"/>
    </w:p>
    <w:p w:rsidR="00346022" w:rsidRPr="00DB7C6B" w:rsidRDefault="00346022" w:rsidP="00346022">
      <w:pPr>
        <w:pStyle w:val="Heading3"/>
        <w:bidi/>
        <w:rPr>
          <w:rtl/>
        </w:rPr>
      </w:pPr>
      <w:bookmarkStart w:id="4" w:name="_Toc435960938"/>
      <w:r>
        <w:rPr>
          <w:rFonts w:hint="cs"/>
          <w:rtl/>
        </w:rPr>
        <w:t>استعمال واژه صلاة</w:t>
      </w:r>
      <w:bookmarkEnd w:id="4"/>
    </w:p>
    <w:p w:rsidR="00346022" w:rsidRPr="00DB7C6B" w:rsidRDefault="00346022" w:rsidP="0034602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واژه و کلمه صلاۀ که در فارسی به نماز ترجمه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99 بار در قران کریم تکرار شده و همچنین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نسبت به دیگر عبادات نیز بیشتر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تکرار را دارا است. البته از این 99 بار چندین مورد به معنای لغوی که همان دعا باشد استعمال شده و سایر موارد به همان معنای نماز معهود به کار رفته است. علت این تعدد این است که در لغت عرب برای این کلمه چند احتمال داده شده که </w:t>
      </w:r>
      <w:r>
        <w:rPr>
          <w:rFonts w:ascii="IRBadr" w:hAnsi="IRBadr" w:cs="IRBadr"/>
          <w:sz w:val="28"/>
          <w:szCs w:val="28"/>
          <w:rtl/>
          <w:lang w:bidi="fa-IR"/>
        </w:rPr>
        <w:t>قوی‌ترین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معنای دعا است که </w:t>
      </w:r>
      <w:r>
        <w:rPr>
          <w:rFonts w:ascii="IRBadr" w:hAnsi="IRBadr" w:cs="IRBadr"/>
          <w:sz w:val="28"/>
          <w:szCs w:val="28"/>
          <w:rtl/>
          <w:lang w:bidi="fa-IR"/>
        </w:rPr>
        <w:t>به‌تدریج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معنای دومی پیدا کرده که همین نمازی است که به ذهن </w:t>
      </w:r>
      <w:r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کلمات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واژه‌هایی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در قرآن 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و دستور زبان استفاده شده بیشتر اوقات معانی آن عوض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منتها معنای دوم با معنای اول ربطی دارد. کلمه صلاۀ نیز </w:t>
      </w:r>
      <w:r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معنای اصلی آن دعاء است منتها نماز هم نوعی از دعا محسوب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عبادتی است که مجموعه اجزاء و اذکار دارد و نوعی خواندن و حرف زدن و خواستن از خداوند است. کلمه صلاۀ به همین معنا معهود 67 بار استعمال شده است که کثرت استعمال این کلمه در قرآن نشان </w:t>
      </w:r>
      <w:r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از همه عبادات اسلامی </w:t>
      </w:r>
      <w:r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و یک محور بزرگ است. </w:t>
      </w:r>
      <w:r>
        <w:rPr>
          <w:rFonts w:ascii="IRBadr" w:hAnsi="IRBadr" w:cs="IRBadr"/>
          <w:sz w:val="28"/>
          <w:szCs w:val="28"/>
          <w:rtl/>
          <w:lang w:bidi="fa-IR"/>
        </w:rPr>
        <w:t>علت‌های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دیگری نیز برای محور بودن نماز وجود دارد که یکی از آنان همین کثرت استعمال آن نسبت به بقیه عبادات در قرآن است. نماز </w:t>
      </w:r>
      <w:r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اعمال و رفتارها و </w:t>
      </w:r>
      <w:r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اذکار است که به نحو خاصی تنظیم شده است تا بشر و روح و روان انسان را به خدا ربط دهد.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عبادت، مبنای ادیان الهی است که نماز یکی از </w:t>
      </w:r>
      <w:r>
        <w:rPr>
          <w:rFonts w:ascii="IRBadr" w:hAnsi="IRBadr" w:cs="IRBadr"/>
          <w:sz w:val="28"/>
          <w:szCs w:val="28"/>
          <w:rtl/>
          <w:lang w:bidi="fa-IR"/>
        </w:rPr>
        <w:t>عالی‌ترین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مظاهر عبادت خداوند و بهترین شکل </w:t>
      </w:r>
      <w:r>
        <w:rPr>
          <w:rFonts w:ascii="IRBadr" w:hAnsi="IRBadr" w:cs="IRBadr"/>
          <w:sz w:val="28"/>
          <w:szCs w:val="28"/>
          <w:rtl/>
          <w:lang w:bidi="fa-IR"/>
        </w:rPr>
        <w:t>برای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ارتباط با خداوند که بنا بر فلسفه عرفانی تنظیم شده است </w:t>
      </w:r>
      <w:r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46022" w:rsidRPr="00DB7C6B" w:rsidRDefault="00346022" w:rsidP="00346022">
      <w:pPr>
        <w:pStyle w:val="Heading3"/>
        <w:bidi/>
        <w:rPr>
          <w:rtl/>
        </w:rPr>
      </w:pPr>
      <w:bookmarkStart w:id="5" w:name="_Toc435960939"/>
      <w:r>
        <w:rPr>
          <w:rFonts w:hint="cs"/>
          <w:rtl/>
        </w:rPr>
        <w:t>تسبیح موجودات در عالم</w:t>
      </w:r>
      <w:bookmarkEnd w:id="5"/>
    </w:p>
    <w:p w:rsidR="00346022" w:rsidRPr="00DB7C6B" w:rsidRDefault="00346022" w:rsidP="0034602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مواردی که صلاۀ به معنای دعا به کار رفته چند مورد است که یکی </w:t>
      </w:r>
      <w:r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نمونه ذکر خواهد شد:</w:t>
      </w:r>
    </w:p>
    <w:p w:rsidR="00346022" w:rsidRPr="000158A9" w:rsidRDefault="00346022" w:rsidP="00346022">
      <w:pPr>
        <w:pStyle w:val="NormalWeb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0158A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«أَ لَمْ تَرَ أَنَّ اللَّهَ يُسَبِّحُ لَهُ مَنْ فِي السَّماواتِ وَ الْأَرْضِ وَ الطَّيْرُ صَافَّاتٍ كُلٌّ قَدْ عَلِمَ صَلاتَهُ وَ تَسْبيحَهُ وَ اللَّهُ عَليمٌ بِما يَفْعَلُون‏»</w:t>
      </w:r>
      <w:r w:rsidRPr="000158A9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346022" w:rsidRDefault="00346022" w:rsidP="0034602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آیه 41 سوره مبارکه نور است. آیا </w:t>
      </w:r>
      <w:r>
        <w:rPr>
          <w:rFonts w:ascii="IRBadr" w:hAnsi="IRBadr" w:cs="IRBadr"/>
          <w:sz w:val="28"/>
          <w:szCs w:val="28"/>
          <w:rtl/>
          <w:lang w:bidi="fa-IR"/>
        </w:rPr>
        <w:t>نمی‌بینی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>
        <w:rPr>
          <w:rFonts w:ascii="IRBadr" w:hAnsi="IRBadr" w:cs="IRBadr"/>
          <w:sz w:val="28"/>
          <w:szCs w:val="28"/>
          <w:rtl/>
          <w:lang w:bidi="fa-IR"/>
        </w:rPr>
        <w:t>آسمان‌ها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و زمین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است و پرندگان در حال پر زدن خداوند را تسبیح </w:t>
      </w:r>
      <w:r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، همه این موجودات دعا و تسبیح خود را </w:t>
      </w:r>
      <w:r>
        <w:rPr>
          <w:rFonts w:ascii="IRBadr" w:hAnsi="IRBadr" w:cs="IRBadr"/>
          <w:sz w:val="28"/>
          <w:szCs w:val="28"/>
          <w:rtl/>
          <w:lang w:bidi="fa-IR"/>
        </w:rPr>
        <w:t>می‌دانند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>؛ که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در این آیه صلاۀ و تسبیح به همه موجودات عالم نسبت داده شده است. صلاۀ </w:t>
      </w:r>
      <w:r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همان معنای اول یعنی دعا </w:t>
      </w:r>
      <w:r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چون‌که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نماز که </w:t>
      </w:r>
      <w:r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افعال و </w:t>
      </w:r>
      <w:r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اذکار است در مورد موجودات عالم صادق نیست.</w:t>
      </w:r>
    </w:p>
    <w:p w:rsidR="00346022" w:rsidRDefault="00346022" w:rsidP="00346022">
      <w:pPr>
        <w:pStyle w:val="Heading3"/>
        <w:bidi/>
        <w:rPr>
          <w:rtl/>
        </w:rPr>
      </w:pPr>
      <w:bookmarkStart w:id="6" w:name="_Toc435960940"/>
      <w:r>
        <w:rPr>
          <w:rFonts w:hint="cs"/>
          <w:rtl/>
        </w:rPr>
        <w:lastRenderedPageBreak/>
        <w:t>نظریات در تسبیح موجودات</w:t>
      </w:r>
      <w:bookmarkEnd w:id="6"/>
    </w:p>
    <w:p w:rsidR="00346022" w:rsidRPr="000158A9" w:rsidRDefault="00346022" w:rsidP="00346022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158A9">
        <w:rPr>
          <w:rFonts w:ascii="IRBadr" w:hAnsi="IRBadr" w:cs="IRBadr"/>
          <w:sz w:val="28"/>
          <w:szCs w:val="28"/>
          <w:rtl/>
          <w:lang w:bidi="fa-IR"/>
        </w:rPr>
        <w:t>البته در چگونگی تسبیح و عبادات موجودات عالم،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نظر وجود دارد: نظر اول این است که عبادت موجودات عالم، عبادتی تکوینی است به این معنا که پر زدن پرندگان در آسمان </w:t>
      </w:r>
      <w:r>
        <w:rPr>
          <w:rFonts w:ascii="IRBadr" w:hAnsi="IRBadr" w:cs="IRBadr"/>
          <w:sz w:val="28"/>
          <w:szCs w:val="28"/>
          <w:rtl/>
          <w:lang w:bidi="fa-IR"/>
        </w:rPr>
        <w:t>نشانه‌ای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از عظمت خدا است و عبادت محسوب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>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تمام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حرکت که در این عالم انجام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ازآنجاکه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خداوند را نشان </w:t>
      </w:r>
      <w:r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صلاۀ و دعا خداوند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دوم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که مورد توجه </w:t>
      </w:r>
      <w:r>
        <w:rPr>
          <w:rFonts w:ascii="IRBadr" w:hAnsi="IRBadr" w:cs="IRBadr"/>
          <w:sz w:val="28"/>
          <w:szCs w:val="28"/>
          <w:rtl/>
          <w:lang w:bidi="fa-IR"/>
        </w:rPr>
        <w:t>فیلسوف‌ها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و عرفا </w:t>
      </w:r>
      <w:r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این است که همه موجودات عالم نوعی شعور و آگاهی دارند، علاوه بر انسان که دارای نوعی بالاتر از آگاهی است همه ذرات جهان دارای آگاهی و شعور هستند که با ادله فلسفی توسط </w:t>
      </w:r>
      <w:r>
        <w:rPr>
          <w:rFonts w:ascii="IRBadr" w:hAnsi="IRBadr" w:cs="IRBadr"/>
          <w:sz w:val="28"/>
          <w:szCs w:val="28"/>
          <w:rtl/>
          <w:lang w:bidi="fa-IR"/>
        </w:rPr>
        <w:t>ملاصدرای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شیرازی به اثبات رسیده است. اگر کسی قائل به این نظریه شود بخشی از آیات قرآن معنادار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، علت این است که در قرآن کریم آیاتی وجود دارد که موجودات عالم تسبیح خداوند </w:t>
      </w:r>
      <w:r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0158A9">
        <w:rPr>
          <w:rFonts w:ascii="IRBadr" w:hAnsi="IRBadr" w:cs="IRBadr"/>
          <w:sz w:val="28"/>
          <w:szCs w:val="28"/>
          <w:rtl/>
          <w:lang w:bidi="fa-IR"/>
        </w:rPr>
        <w:t xml:space="preserve"> که در بعضی از آیات قرآن با 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>عبارت «</w:t>
      </w:r>
      <w:r w:rsidRPr="000158A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لكِنْ لا تَفْقَهُونَ تَسْبيحَهُمْ</w:t>
      </w:r>
      <w:r w:rsidR="0037264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0158A9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346022" w:rsidRDefault="00346022" w:rsidP="0034602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خطاب شده که شما قدرت فهم ندارید. تسبیح و نیایش سایر موجودات نظیر تسبیح و نیایش انسان است البته با </w:t>
      </w:r>
      <w:r>
        <w:rPr>
          <w:rFonts w:ascii="IRBadr" w:hAnsi="IRBadr" w:cs="IRBadr"/>
          <w:sz w:val="28"/>
          <w:szCs w:val="28"/>
          <w:rtl/>
          <w:lang w:bidi="fa-IR"/>
        </w:rPr>
        <w:t>تفاوت‌ها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یی که وجود دارد. در قران کریم به همه موجودات عالم تسبیح و دعا نسبت داده شده است که در روایات نیز بدان اشاره شده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موجودات عالم در حد شعور و آگاهی خود </w:t>
      </w:r>
      <w:r>
        <w:rPr>
          <w:rFonts w:ascii="IRBadr" w:hAnsi="IRBadr" w:cs="IRBadr"/>
          <w:sz w:val="28"/>
          <w:szCs w:val="28"/>
          <w:rtl/>
          <w:lang w:bidi="fa-IR"/>
        </w:rPr>
        <w:t>تسبیح‌گوی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پروردگار هستند و این عبادت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تکوینی است ولی عبادت انسان </w:t>
      </w:r>
      <w:r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تشریعی است که منشأ عقاب و ثواب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. علاوه بر این در ادبیات عرفانی نیز اشعاری است که شاهد بر این است که تمام موجودات عالم دارای آگاهی و شعور هستند.</w:t>
      </w:r>
    </w:p>
    <w:p w:rsidR="00346022" w:rsidRPr="00DB7C6B" w:rsidRDefault="00346022" w:rsidP="00346022">
      <w:pPr>
        <w:pStyle w:val="Heading3"/>
        <w:bidi/>
        <w:rPr>
          <w:rtl/>
        </w:rPr>
      </w:pPr>
      <w:bookmarkStart w:id="7" w:name="_Toc435960941"/>
      <w:r>
        <w:rPr>
          <w:rFonts w:hint="cs"/>
          <w:rtl/>
        </w:rPr>
        <w:t>روح نماز</w:t>
      </w:r>
      <w:bookmarkEnd w:id="7"/>
    </w:p>
    <w:p w:rsidR="00346022" w:rsidRPr="00DB7C6B" w:rsidRDefault="00346022" w:rsidP="0034602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نماز که مجموعه از افعال و اذکار که </w:t>
      </w:r>
      <w:r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ظریف و دقیق برای ارتباط با خداوند تنظیم شده اختصاص به اسلام ندارد،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آ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ات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قرآن کریم نشانگر این مطلب است که نماز برای ادیان آسمانی پیش از اسلام نیز مقرر شده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بوده، منتها با رجوع به روایات فهمیده </w:t>
      </w: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می‌شود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نوع، شکل و مقدار نماز در ادیان آسمانی پیشین متفاوت بوده است. برای مثال برخی روایات نشان </w:t>
      </w:r>
      <w:r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نماز در ادیان پیشین دارای رکعات بیشتری از نماز در دین اسلام بوده است یا نوع ترتیب آن </w:t>
      </w:r>
      <w:r>
        <w:rPr>
          <w:rFonts w:ascii="IRBadr" w:hAnsi="IRBadr" w:cs="IRBadr"/>
          <w:sz w:val="28"/>
          <w:szCs w:val="28"/>
          <w:rtl/>
          <w:lang w:bidi="fa-IR"/>
        </w:rPr>
        <w:t>تفاوت‌ها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یی داشته است.</w:t>
      </w:r>
    </w:p>
    <w:p w:rsidR="00346022" w:rsidRDefault="00346022" w:rsidP="0034602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روح نماز که </w:t>
      </w:r>
      <w:r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افعال، قرائات و اذکار است نیت تقرب به خداوند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ترت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ب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نماز </w:t>
      </w:r>
      <w:r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از روایات استفاده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بر اساس فلسفه خاصی است، ممکن است انسان از فلسفه این ترتیب چیزی نف</w:t>
      </w:r>
      <w:r>
        <w:rPr>
          <w:rFonts w:ascii="IRBadr" w:hAnsi="IRBadr" w:cs="IRBadr"/>
          <w:sz w:val="28"/>
          <w:szCs w:val="28"/>
          <w:rtl/>
          <w:lang w:bidi="fa-IR"/>
        </w:rPr>
        <w:t>همد ولی طبق روایات دارای فلسفه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خاصی است. نماز یکی از معدود عباداتی است که در جزئیات آن احکام و تعالیم فراوانی وجود دارد تا </w:t>
      </w:r>
      <w:r>
        <w:rPr>
          <w:rFonts w:ascii="IRBadr" w:hAnsi="IRBadr" w:cs="IRBadr"/>
          <w:sz w:val="28"/>
          <w:szCs w:val="28"/>
          <w:rtl/>
          <w:lang w:bidi="fa-IR"/>
        </w:rPr>
        <w:t>آنجا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مرحوم شهید دو کتاب به نام‌های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الفیه و نفلیه در باب احکام نماز </w:t>
      </w:r>
      <w:r>
        <w:rPr>
          <w:rFonts w:ascii="IRBadr" w:hAnsi="IRBadr" w:cs="IRBadr"/>
          <w:sz w:val="28"/>
          <w:szCs w:val="28"/>
          <w:rtl/>
          <w:lang w:bidi="fa-IR"/>
        </w:rPr>
        <w:t>نوشته‌اند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تا حدود چند هزار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حکم در باب نماز استخراج شده است.</w:t>
      </w:r>
    </w:p>
    <w:p w:rsidR="00346022" w:rsidRPr="00DB7C6B" w:rsidRDefault="00346022" w:rsidP="0034602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در بطن و عمق این اعمال غیر از ظواهر ان نیز فلسفه زیادی نهفته است که علماء و </w:t>
      </w:r>
      <w:r>
        <w:rPr>
          <w:rFonts w:ascii="IRBadr" w:hAnsi="IRBadr" w:cs="IRBadr"/>
          <w:sz w:val="28"/>
          <w:szCs w:val="28"/>
          <w:rtl/>
          <w:lang w:bidi="fa-IR"/>
        </w:rPr>
        <w:t>عرفا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اسرار </w:t>
      </w:r>
      <w:r>
        <w:rPr>
          <w:rFonts w:ascii="IRBadr" w:hAnsi="IRBadr" w:cs="IRBadr"/>
          <w:sz w:val="28"/>
          <w:szCs w:val="28"/>
          <w:rtl/>
          <w:lang w:bidi="fa-IR"/>
        </w:rPr>
        <w:t>بی‌پایان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شگفت‌انگیزی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در باب نماز ذکر کردند. در حال نماز حالات عجیبی برای اولیاء خاص الهی رخ داده است و </w:t>
      </w:r>
      <w:r>
        <w:rPr>
          <w:rFonts w:ascii="IRBadr" w:hAnsi="IRBadr" w:cs="IRBadr"/>
          <w:sz w:val="28"/>
          <w:szCs w:val="28"/>
          <w:rtl/>
          <w:lang w:bidi="fa-IR"/>
        </w:rPr>
        <w:t>داستان‌های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عجیبی ذکر شده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نماز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کانونی است که اسرار و </w:t>
      </w:r>
      <w:r>
        <w:rPr>
          <w:rFonts w:ascii="IRBadr" w:hAnsi="IRBadr" w:cs="IRBadr"/>
          <w:sz w:val="28"/>
          <w:szCs w:val="28"/>
          <w:rtl/>
          <w:lang w:bidi="fa-IR"/>
        </w:rPr>
        <w:t>رازهای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زیادی در باب عبودیت خداوند ذکر شده است. نماز دارای ظرفیت زیادی است که </w:t>
      </w:r>
      <w:r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را به </w:t>
      </w:r>
      <w:r>
        <w:rPr>
          <w:rFonts w:ascii="IRBadr" w:hAnsi="IRBadr" w:cs="IRBadr"/>
          <w:sz w:val="28"/>
          <w:szCs w:val="28"/>
          <w:rtl/>
          <w:lang w:bidi="fa-IR"/>
        </w:rPr>
        <w:t>مقام‌های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بالای عرفانی رسانده است.</w:t>
      </w:r>
    </w:p>
    <w:p w:rsidR="00DB7C6B" w:rsidRPr="00DB7C6B" w:rsidRDefault="00DB7C6B" w:rsidP="00C82AF3">
      <w:pPr>
        <w:pStyle w:val="Heading2"/>
        <w:rPr>
          <w:rtl/>
        </w:rPr>
      </w:pPr>
      <w:bookmarkStart w:id="8" w:name="_Toc435960942"/>
      <w:r w:rsidRPr="00DB7C6B">
        <w:rPr>
          <w:rtl/>
        </w:rPr>
        <w:t>خطبه دوم</w:t>
      </w:r>
      <w:bookmarkEnd w:id="2"/>
      <w:bookmarkEnd w:id="8"/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DB7C6B">
        <w:rPr>
          <w:rFonts w:ascii="IRBadr" w:hAnsi="IRBadr" w:cs="IRBadr"/>
          <w:b/>
          <w:bCs/>
          <w:sz w:val="28"/>
          <w:szCs w:val="28"/>
          <w:rtl/>
        </w:rPr>
        <w:lastRenderedPageBreak/>
        <w:t>اعوذ باللّه السمیع العلیم من الشیطان الرجیم بسم اللّه الرحمن الرحیم «یا أَیهَا الَّذِینَ آمَنُوا اتَّقُوا اللَّهَ حَقَّ تُقَاتِهِ وَلَا تَمُوتُنَّ إِلَّا وَأَنْتُمْ مُسْلِمُونَ</w:t>
      </w:r>
      <w:r w:rsidRPr="00DB7C6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DB7C6B">
        <w:rPr>
          <w:rFonts w:ascii="IRBadr" w:hAnsi="IRBadr" w:cs="IRBadr"/>
          <w:b/>
          <w:bCs/>
          <w:sz w:val="28"/>
          <w:szCs w:val="28"/>
          <w:rtl/>
        </w:rPr>
        <w:t>»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7C6B">
        <w:rPr>
          <w:rFonts w:ascii="IRBadr" w:hAnsi="IRBadr" w:cs="IRBadr"/>
          <w:sz w:val="28"/>
          <w:szCs w:val="28"/>
          <w:rtl/>
        </w:rPr>
        <w:t xml:space="preserve">همه شما برادران و خواهران نمازگزار و خودم را به ذکر و شکر الهی و تقوای او دعوت </w:t>
      </w:r>
      <w:r w:rsidR="00655680">
        <w:rPr>
          <w:rFonts w:ascii="IRBadr" w:hAnsi="IRBadr" w:cs="IRBadr"/>
          <w:sz w:val="28"/>
          <w:szCs w:val="28"/>
          <w:rtl/>
        </w:rPr>
        <w:t>می‌کنم</w:t>
      </w:r>
      <w:r w:rsidRPr="00DB7C6B">
        <w:rPr>
          <w:rFonts w:ascii="IRBadr" w:hAnsi="IRBadr" w:cs="IRBadr"/>
          <w:sz w:val="28"/>
          <w:szCs w:val="28"/>
          <w:rtl/>
        </w:rPr>
        <w:t>.</w:t>
      </w:r>
      <w:r w:rsidR="0037264B">
        <w:rPr>
          <w:rFonts w:ascii="IRBadr" w:hAnsi="IRBadr" w:cs="IRBadr"/>
          <w:sz w:val="28"/>
          <w:szCs w:val="28"/>
          <w:rtl/>
        </w:rPr>
        <w:t xml:space="preserve"> ام</w:t>
      </w:r>
      <w:r w:rsidR="0037264B">
        <w:rPr>
          <w:rFonts w:ascii="IRBadr" w:hAnsi="IRBadr" w:cs="IRBadr" w:hint="cs"/>
          <w:sz w:val="28"/>
          <w:szCs w:val="28"/>
          <w:rtl/>
        </w:rPr>
        <w:t>ی</w:t>
      </w:r>
      <w:r w:rsidR="0037264B">
        <w:rPr>
          <w:rFonts w:ascii="IRBadr" w:hAnsi="IRBadr" w:cs="IRBadr" w:hint="eastAsia"/>
          <w:sz w:val="28"/>
          <w:szCs w:val="28"/>
          <w:rtl/>
        </w:rPr>
        <w:t>دوار</w:t>
      </w:r>
      <w:r w:rsidR="0037264B">
        <w:rPr>
          <w:rFonts w:ascii="IRBadr" w:hAnsi="IRBadr" w:cs="IRBadr" w:hint="cs"/>
          <w:sz w:val="28"/>
          <w:szCs w:val="28"/>
          <w:rtl/>
        </w:rPr>
        <w:t>ی</w:t>
      </w:r>
      <w:r w:rsidR="0037264B">
        <w:rPr>
          <w:rFonts w:ascii="IRBadr" w:hAnsi="IRBadr" w:cs="IRBadr" w:hint="eastAsia"/>
          <w:sz w:val="28"/>
          <w:szCs w:val="28"/>
          <w:rtl/>
        </w:rPr>
        <w:t>م</w:t>
      </w:r>
      <w:r w:rsidR="0037264B">
        <w:rPr>
          <w:rFonts w:ascii="IRBadr" w:hAnsi="IRBadr" w:cs="IRBadr"/>
          <w:sz w:val="28"/>
          <w:szCs w:val="28"/>
          <w:rtl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</w:rPr>
        <w:t>همه</w:t>
      </w:r>
      <w:r w:rsidR="0037264B">
        <w:rPr>
          <w:rFonts w:ascii="IRBadr" w:hAnsi="IRBadr" w:cs="IRBadr"/>
          <w:sz w:val="28"/>
          <w:szCs w:val="28"/>
          <w:rtl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</w:rPr>
        <w:t>ما</w:t>
      </w:r>
      <w:r w:rsidR="0037264B">
        <w:rPr>
          <w:rFonts w:ascii="IRBadr" w:hAnsi="IRBadr" w:cs="IRBadr"/>
          <w:sz w:val="28"/>
          <w:szCs w:val="28"/>
          <w:rtl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</w:rPr>
        <w:t>را</w:t>
      </w:r>
      <w:r w:rsidR="0037264B">
        <w:rPr>
          <w:rFonts w:ascii="IRBadr" w:hAnsi="IRBadr" w:cs="IRBadr"/>
          <w:sz w:val="28"/>
          <w:szCs w:val="28"/>
          <w:rtl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</w:rPr>
        <w:t>بر</w:t>
      </w:r>
      <w:r w:rsidR="0037264B">
        <w:rPr>
          <w:rFonts w:ascii="IRBadr" w:hAnsi="IRBadr" w:cs="IRBadr"/>
          <w:sz w:val="28"/>
          <w:szCs w:val="28"/>
          <w:rtl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</w:rPr>
        <w:t>بندگی خالصانه</w:t>
      </w:r>
      <w:r w:rsidR="0037264B">
        <w:rPr>
          <w:rFonts w:ascii="IRBadr" w:hAnsi="IRBadr" w:cs="IRBadr"/>
          <w:sz w:val="28"/>
          <w:szCs w:val="28"/>
          <w:rtl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</w:rPr>
        <w:t>خودش موفق بدارد.</w:t>
      </w:r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7C6B">
        <w:rPr>
          <w:rFonts w:ascii="IRBadr" w:hAnsi="IRBadr" w:cs="IRBadr"/>
          <w:sz w:val="28"/>
          <w:szCs w:val="28"/>
          <w:rtl/>
        </w:rPr>
        <w:t xml:space="preserve">مطالبی را </w:t>
      </w:r>
      <w:r w:rsidR="00C82AF3">
        <w:rPr>
          <w:rFonts w:ascii="IRBadr" w:hAnsi="IRBadr" w:cs="IRBadr"/>
          <w:sz w:val="28"/>
          <w:szCs w:val="28"/>
          <w:rtl/>
        </w:rPr>
        <w:t>به‌صورت</w:t>
      </w:r>
      <w:r w:rsidRPr="00DB7C6B">
        <w:rPr>
          <w:rFonts w:ascii="IRBadr" w:hAnsi="IRBadr" w:cs="IRBadr"/>
          <w:sz w:val="28"/>
          <w:szCs w:val="28"/>
          <w:rtl/>
        </w:rPr>
        <w:t xml:space="preserve"> </w:t>
      </w:r>
      <w:r w:rsidR="00C82AF3">
        <w:rPr>
          <w:rFonts w:ascii="IRBadr" w:hAnsi="IRBadr" w:cs="IRBadr"/>
          <w:sz w:val="28"/>
          <w:szCs w:val="28"/>
          <w:rtl/>
        </w:rPr>
        <w:t>فهرست‌وار به آن‌ها</w:t>
      </w:r>
      <w:r w:rsidRPr="00DB7C6B">
        <w:rPr>
          <w:rFonts w:ascii="IRBadr" w:hAnsi="IRBadr" w:cs="IRBadr"/>
          <w:sz w:val="28"/>
          <w:szCs w:val="28"/>
          <w:rtl/>
        </w:rPr>
        <w:t xml:space="preserve"> اشاره </w:t>
      </w:r>
      <w:r w:rsidR="00C82AF3">
        <w:rPr>
          <w:rFonts w:ascii="IRBadr" w:hAnsi="IRBadr" w:cs="IRBadr"/>
          <w:sz w:val="28"/>
          <w:szCs w:val="28"/>
          <w:rtl/>
        </w:rPr>
        <w:t>می‌شود</w:t>
      </w:r>
      <w:r w:rsidRPr="00DB7C6B">
        <w:rPr>
          <w:rFonts w:ascii="IRBadr" w:hAnsi="IRBadr" w:cs="IRBadr"/>
          <w:sz w:val="28"/>
          <w:szCs w:val="28"/>
          <w:rtl/>
        </w:rPr>
        <w:t>:</w:t>
      </w:r>
    </w:p>
    <w:p w:rsidR="00DB7C6B" w:rsidRPr="00C82AF3" w:rsidRDefault="00DB7C6B" w:rsidP="00C82AF3">
      <w:pPr>
        <w:pStyle w:val="Heading2"/>
        <w:rPr>
          <w:rtl/>
        </w:rPr>
      </w:pPr>
      <w:bookmarkStart w:id="9" w:name="_Toc435960943"/>
      <w:r w:rsidRPr="00C82AF3">
        <w:rPr>
          <w:rtl/>
        </w:rPr>
        <w:t xml:space="preserve">میلاد حضرت </w:t>
      </w:r>
      <w:r w:rsidR="0037264B">
        <w:rPr>
          <w:rtl/>
        </w:rPr>
        <w:t>زهرا (</w:t>
      </w:r>
      <w:r w:rsidRPr="00C82AF3">
        <w:rPr>
          <w:rFonts w:hint="cs"/>
          <w:rtl/>
        </w:rPr>
        <w:t>س)</w:t>
      </w:r>
      <w:bookmarkEnd w:id="9"/>
    </w:p>
    <w:p w:rsid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7C6B">
        <w:rPr>
          <w:rFonts w:ascii="IRBadr" w:hAnsi="IRBadr" w:cs="IRBadr"/>
          <w:sz w:val="28"/>
          <w:szCs w:val="28"/>
          <w:rtl/>
        </w:rPr>
        <w:t>در آستانه میلاد با برکت حضرت فاطمه زهرا (س) و میلاد فرزند گرامی ایشان،</w:t>
      </w:r>
      <w:r w:rsidR="0037264B">
        <w:rPr>
          <w:rFonts w:ascii="IRBadr" w:hAnsi="IRBadr" w:cs="IRBadr"/>
          <w:sz w:val="28"/>
          <w:szCs w:val="28"/>
          <w:rtl/>
        </w:rPr>
        <w:t xml:space="preserve"> حضرت</w:t>
      </w:r>
      <w:r w:rsidRPr="00DB7C6B">
        <w:rPr>
          <w:rFonts w:ascii="IRBadr" w:hAnsi="IRBadr" w:cs="IRBadr"/>
          <w:sz w:val="28"/>
          <w:szCs w:val="28"/>
          <w:rtl/>
        </w:rPr>
        <w:t xml:space="preserve"> امام خمینی (ره) قرار داریم که این ایام پربرکت را تبریک </w:t>
      </w:r>
      <w:r w:rsidR="00C82AF3">
        <w:rPr>
          <w:rFonts w:ascii="IRBadr" w:hAnsi="IRBadr" w:cs="IRBadr"/>
          <w:sz w:val="28"/>
          <w:szCs w:val="28"/>
          <w:rtl/>
        </w:rPr>
        <w:t>و تهنیت</w:t>
      </w:r>
      <w:r w:rsidRPr="00DB7C6B">
        <w:rPr>
          <w:rFonts w:ascii="IRBadr" w:hAnsi="IRBadr" w:cs="IRBadr"/>
          <w:sz w:val="28"/>
          <w:szCs w:val="28"/>
          <w:rtl/>
        </w:rPr>
        <w:t xml:space="preserve"> عرض </w:t>
      </w:r>
      <w:r w:rsidR="00655680">
        <w:rPr>
          <w:rFonts w:ascii="IRBadr" w:hAnsi="IRBadr" w:cs="IRBadr"/>
          <w:sz w:val="28"/>
          <w:szCs w:val="28"/>
          <w:rtl/>
        </w:rPr>
        <w:t>می‌کنم</w:t>
      </w:r>
      <w:r w:rsidRPr="00DB7C6B">
        <w:rPr>
          <w:rFonts w:ascii="IRBadr" w:hAnsi="IRBadr" w:cs="IRBadr"/>
          <w:sz w:val="28"/>
          <w:szCs w:val="28"/>
          <w:rtl/>
        </w:rPr>
        <w:t>.</w:t>
      </w:r>
      <w:r w:rsidR="0037264B">
        <w:rPr>
          <w:rFonts w:ascii="IRBadr" w:hAnsi="IRBadr" w:cs="IRBadr"/>
          <w:sz w:val="28"/>
          <w:szCs w:val="28"/>
          <w:rtl/>
        </w:rPr>
        <w:t xml:space="preserve"> همچن</w:t>
      </w:r>
      <w:r w:rsidR="0037264B">
        <w:rPr>
          <w:rFonts w:ascii="IRBadr" w:hAnsi="IRBadr" w:cs="IRBadr" w:hint="cs"/>
          <w:sz w:val="28"/>
          <w:szCs w:val="28"/>
          <w:rtl/>
        </w:rPr>
        <w:t>ی</w:t>
      </w:r>
      <w:r w:rsidR="0037264B">
        <w:rPr>
          <w:rFonts w:ascii="IRBadr" w:hAnsi="IRBadr" w:cs="IRBadr" w:hint="eastAsia"/>
          <w:sz w:val="28"/>
          <w:szCs w:val="28"/>
          <w:rtl/>
        </w:rPr>
        <w:t>ن</w:t>
      </w:r>
      <w:r w:rsidRPr="00DB7C6B">
        <w:rPr>
          <w:rFonts w:ascii="IRBadr" w:hAnsi="IRBadr" w:cs="IRBadr"/>
          <w:sz w:val="28"/>
          <w:szCs w:val="28"/>
          <w:rtl/>
        </w:rPr>
        <w:t xml:space="preserve"> همزمان با میلاد حضرت </w:t>
      </w:r>
      <w:r w:rsidR="0037264B">
        <w:rPr>
          <w:rFonts w:ascii="IRBadr" w:hAnsi="IRBadr" w:cs="IRBadr"/>
          <w:sz w:val="28"/>
          <w:szCs w:val="28"/>
          <w:rtl/>
        </w:rPr>
        <w:t>زهرا (</w:t>
      </w:r>
      <w:r w:rsidRPr="00DB7C6B">
        <w:rPr>
          <w:rFonts w:ascii="IRBadr" w:hAnsi="IRBadr" w:cs="IRBadr"/>
          <w:sz w:val="28"/>
          <w:szCs w:val="28"/>
          <w:rtl/>
        </w:rPr>
        <w:t>س) روز</w:t>
      </w:r>
      <w:r>
        <w:rPr>
          <w:rFonts w:ascii="IRBadr" w:hAnsi="IRBadr" w:cs="IRBadr"/>
          <w:sz w:val="28"/>
          <w:szCs w:val="28"/>
          <w:rtl/>
        </w:rPr>
        <w:t xml:space="preserve"> مادر وزن</w:t>
      </w:r>
      <w:r w:rsidR="0037264B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 xml:space="preserve">را داریم که این روز </w:t>
      </w:r>
      <w:r>
        <w:rPr>
          <w:rFonts w:ascii="IRBadr" w:hAnsi="IRBadr" w:cs="IRBadr" w:hint="cs"/>
          <w:sz w:val="28"/>
          <w:szCs w:val="28"/>
          <w:rtl/>
        </w:rPr>
        <w:t>ر</w:t>
      </w:r>
      <w:r w:rsidRPr="00DB7C6B">
        <w:rPr>
          <w:rFonts w:ascii="IRBadr" w:hAnsi="IRBadr" w:cs="IRBadr"/>
          <w:sz w:val="28"/>
          <w:szCs w:val="28"/>
          <w:rtl/>
        </w:rPr>
        <w:t xml:space="preserve">ا به مادران و خواهران گرامی تبریک </w:t>
      </w:r>
      <w:r w:rsidR="00C82AF3">
        <w:rPr>
          <w:rFonts w:ascii="IRBadr" w:hAnsi="IRBadr" w:cs="IRBadr"/>
          <w:sz w:val="28"/>
          <w:szCs w:val="28"/>
          <w:rtl/>
        </w:rPr>
        <w:t>و تهنیت</w:t>
      </w:r>
      <w:r w:rsidRPr="00DB7C6B">
        <w:rPr>
          <w:rFonts w:ascii="IRBadr" w:hAnsi="IRBadr" w:cs="IRBadr"/>
          <w:sz w:val="28"/>
          <w:szCs w:val="28"/>
          <w:rtl/>
        </w:rPr>
        <w:t xml:space="preserve"> عرض </w:t>
      </w:r>
      <w:r w:rsidR="00655680">
        <w:rPr>
          <w:rFonts w:ascii="IRBadr" w:hAnsi="IRBadr" w:cs="IRBadr"/>
          <w:sz w:val="28"/>
          <w:szCs w:val="28"/>
          <w:rtl/>
        </w:rPr>
        <w:t>می‌کنم</w:t>
      </w:r>
      <w:r w:rsidRPr="00DB7C6B">
        <w:rPr>
          <w:rFonts w:ascii="IRBadr" w:hAnsi="IRBadr" w:cs="IRBadr"/>
          <w:sz w:val="28"/>
          <w:szCs w:val="28"/>
          <w:rtl/>
        </w:rPr>
        <w:t xml:space="preserve">. همه عزیزان را بر حفظ کرامت </w:t>
      </w:r>
      <w:r w:rsidR="00C82AF3">
        <w:rPr>
          <w:rFonts w:ascii="IRBadr" w:hAnsi="IRBadr" w:cs="IRBadr"/>
          <w:sz w:val="28"/>
          <w:szCs w:val="28"/>
          <w:rtl/>
        </w:rPr>
        <w:t>و حقوق</w:t>
      </w:r>
      <w:r w:rsidRPr="00DB7C6B">
        <w:rPr>
          <w:rFonts w:ascii="IRBadr" w:hAnsi="IRBadr" w:cs="IRBadr"/>
          <w:sz w:val="28"/>
          <w:szCs w:val="28"/>
          <w:rtl/>
        </w:rPr>
        <w:t xml:space="preserve"> زن و مادر توصیه </w:t>
      </w:r>
      <w:r w:rsidR="00655680">
        <w:rPr>
          <w:rFonts w:ascii="IRBadr" w:hAnsi="IRBadr" w:cs="IRBadr"/>
          <w:sz w:val="28"/>
          <w:szCs w:val="28"/>
          <w:rtl/>
        </w:rPr>
        <w:t>می‌کنم</w:t>
      </w:r>
      <w:r w:rsidRPr="00DB7C6B">
        <w:rPr>
          <w:rFonts w:ascii="IRBadr" w:hAnsi="IRBadr" w:cs="IRBadr"/>
          <w:sz w:val="28"/>
          <w:szCs w:val="28"/>
          <w:rtl/>
        </w:rPr>
        <w:t>.</w:t>
      </w:r>
    </w:p>
    <w:p w:rsidR="00DB7C6B" w:rsidRPr="00DB7C6B" w:rsidRDefault="00DB7C6B" w:rsidP="00DB7C6B">
      <w:pPr>
        <w:pStyle w:val="Heading3"/>
        <w:bidi/>
        <w:rPr>
          <w:rtl/>
        </w:rPr>
      </w:pPr>
      <w:bookmarkStart w:id="10" w:name="_Toc435960944"/>
      <w:r>
        <w:rPr>
          <w:rFonts w:hint="cs"/>
          <w:rtl/>
        </w:rPr>
        <w:t>جایگاه زن در اسلام</w:t>
      </w:r>
      <w:bookmarkEnd w:id="10"/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7C6B">
        <w:rPr>
          <w:rFonts w:ascii="IRBadr" w:hAnsi="IRBadr" w:cs="IRBadr"/>
          <w:sz w:val="28"/>
          <w:szCs w:val="28"/>
          <w:rtl/>
        </w:rPr>
        <w:t xml:space="preserve">اسلام در عصر خود برای زن هویت انسانی قائل شد </w:t>
      </w:r>
      <w:r w:rsidR="00C82AF3">
        <w:rPr>
          <w:rFonts w:ascii="IRBadr" w:hAnsi="IRBadr" w:cs="IRBadr"/>
          <w:sz w:val="28"/>
          <w:szCs w:val="28"/>
          <w:rtl/>
        </w:rPr>
        <w:t>علی‌رغم</w:t>
      </w:r>
      <w:r w:rsidRPr="00DB7C6B">
        <w:rPr>
          <w:rFonts w:ascii="IRBadr" w:hAnsi="IRBadr" w:cs="IRBadr"/>
          <w:sz w:val="28"/>
          <w:szCs w:val="28"/>
          <w:rtl/>
        </w:rPr>
        <w:t xml:space="preserve"> </w:t>
      </w:r>
      <w:r w:rsidR="00C82AF3">
        <w:rPr>
          <w:rFonts w:ascii="IRBadr" w:hAnsi="IRBadr" w:cs="IRBadr"/>
          <w:sz w:val="28"/>
          <w:szCs w:val="28"/>
          <w:rtl/>
        </w:rPr>
        <w:t>نگاه‌های</w:t>
      </w:r>
      <w:r w:rsidRPr="00DB7C6B">
        <w:rPr>
          <w:rFonts w:ascii="IRBadr" w:hAnsi="IRBadr" w:cs="IRBadr"/>
          <w:sz w:val="28"/>
          <w:szCs w:val="28"/>
          <w:rtl/>
        </w:rPr>
        <w:t xml:space="preserve"> </w:t>
      </w:r>
      <w:r w:rsidR="00C82AF3">
        <w:rPr>
          <w:rFonts w:ascii="IRBadr" w:hAnsi="IRBadr" w:cs="IRBadr"/>
          <w:sz w:val="28"/>
          <w:szCs w:val="28"/>
          <w:rtl/>
        </w:rPr>
        <w:t>جاهلانه‌ای</w:t>
      </w:r>
      <w:r w:rsidRPr="00DB7C6B">
        <w:rPr>
          <w:rFonts w:ascii="IRBadr" w:hAnsi="IRBadr" w:cs="IRBadr"/>
          <w:sz w:val="28"/>
          <w:szCs w:val="28"/>
          <w:rtl/>
        </w:rPr>
        <w:t xml:space="preserve"> که زن را موجودی درجه دو، پست و ناچیز و گاهی </w:t>
      </w:r>
      <w:r w:rsidR="00C82AF3">
        <w:rPr>
          <w:rFonts w:ascii="IRBadr" w:hAnsi="IRBadr" w:cs="IRBadr"/>
          <w:sz w:val="28"/>
          <w:szCs w:val="28"/>
          <w:rtl/>
        </w:rPr>
        <w:t>مادون</w:t>
      </w:r>
      <w:r w:rsidRPr="00DB7C6B">
        <w:rPr>
          <w:rFonts w:ascii="IRBadr" w:hAnsi="IRBadr" w:cs="IRBadr"/>
          <w:sz w:val="28"/>
          <w:szCs w:val="28"/>
          <w:rtl/>
        </w:rPr>
        <w:t xml:space="preserve"> انسان </w:t>
      </w:r>
      <w:r w:rsidR="00C82AF3">
        <w:rPr>
          <w:rFonts w:ascii="IRBadr" w:hAnsi="IRBadr" w:cs="IRBadr"/>
          <w:sz w:val="28"/>
          <w:szCs w:val="28"/>
          <w:rtl/>
        </w:rPr>
        <w:t>می‌پنداشتند</w:t>
      </w:r>
      <w:r w:rsidRPr="00DB7C6B">
        <w:rPr>
          <w:rFonts w:ascii="IRBadr" w:hAnsi="IRBadr" w:cs="IRBadr"/>
          <w:sz w:val="28"/>
          <w:szCs w:val="28"/>
          <w:rtl/>
        </w:rPr>
        <w:t>.</w:t>
      </w:r>
      <w:r w:rsidR="0037264B">
        <w:rPr>
          <w:rFonts w:ascii="IRBadr" w:hAnsi="IRBadr" w:cs="IRBadr"/>
          <w:sz w:val="28"/>
          <w:szCs w:val="28"/>
          <w:rtl/>
        </w:rPr>
        <w:t xml:space="preserve"> در</w:t>
      </w:r>
      <w:r w:rsidRPr="00DB7C6B">
        <w:rPr>
          <w:rFonts w:ascii="IRBadr" w:hAnsi="IRBadr" w:cs="IRBadr"/>
          <w:sz w:val="28"/>
          <w:szCs w:val="28"/>
          <w:rtl/>
        </w:rPr>
        <w:t xml:space="preserve"> فرهنگ زمان بعثت پیامبر گرامی اسلام برای زن چنین شخصیت انسانی و معنوی قائل نبودند. اسلام هرچند از لحاظ حقوقی زن </w:t>
      </w:r>
      <w:r w:rsidR="00C82AF3">
        <w:rPr>
          <w:rFonts w:ascii="IRBadr" w:hAnsi="IRBadr" w:cs="IRBadr"/>
          <w:sz w:val="28"/>
          <w:szCs w:val="28"/>
          <w:rtl/>
        </w:rPr>
        <w:t>و مرد</w:t>
      </w:r>
      <w:r w:rsidRPr="00DB7C6B">
        <w:rPr>
          <w:rFonts w:ascii="IRBadr" w:hAnsi="IRBadr" w:cs="IRBadr"/>
          <w:sz w:val="28"/>
          <w:szCs w:val="28"/>
          <w:rtl/>
        </w:rPr>
        <w:t xml:space="preserve"> را یکسان </w:t>
      </w:r>
      <w:r w:rsidR="00C82AF3">
        <w:rPr>
          <w:rFonts w:ascii="IRBadr" w:hAnsi="IRBadr" w:cs="IRBadr"/>
          <w:sz w:val="28"/>
          <w:szCs w:val="28"/>
          <w:rtl/>
        </w:rPr>
        <w:t>نمی‌داند</w:t>
      </w:r>
      <w:r w:rsidRPr="00DB7C6B">
        <w:rPr>
          <w:rFonts w:ascii="IRBadr" w:hAnsi="IRBadr" w:cs="IRBadr"/>
          <w:sz w:val="28"/>
          <w:szCs w:val="28"/>
          <w:rtl/>
        </w:rPr>
        <w:t xml:space="preserve"> ولی از لحاظ معنوی و تعالی علمی و انسانیت برای زن حدی قائل نیست.</w:t>
      </w:r>
      <w:r w:rsidR="0037264B">
        <w:rPr>
          <w:rFonts w:ascii="IRBadr" w:hAnsi="IRBadr" w:cs="IRBadr"/>
          <w:sz w:val="28"/>
          <w:szCs w:val="28"/>
          <w:rtl/>
        </w:rPr>
        <w:t xml:space="preserve"> حدود</w:t>
      </w:r>
      <w:r w:rsidR="0037264B">
        <w:rPr>
          <w:rFonts w:ascii="IRBadr" w:hAnsi="IRBadr" w:cs="IRBadr" w:hint="cs"/>
          <w:sz w:val="28"/>
          <w:szCs w:val="28"/>
          <w:rtl/>
        </w:rPr>
        <w:t>ی</w:t>
      </w:r>
      <w:r w:rsidRPr="00DB7C6B">
        <w:rPr>
          <w:rFonts w:ascii="IRBadr" w:hAnsi="IRBadr" w:cs="IRBadr"/>
          <w:sz w:val="28"/>
          <w:szCs w:val="28"/>
          <w:rtl/>
        </w:rPr>
        <w:t xml:space="preserve"> را اسلام برای زن قرار داده به دلیل مصالح </w:t>
      </w:r>
      <w:r w:rsidR="00C82AF3">
        <w:rPr>
          <w:rFonts w:ascii="IRBadr" w:hAnsi="IRBadr" w:cs="IRBadr"/>
          <w:sz w:val="28"/>
          <w:szCs w:val="28"/>
          <w:rtl/>
        </w:rPr>
        <w:t>مهم‌تری</w:t>
      </w:r>
      <w:r w:rsidRPr="00DB7C6B">
        <w:rPr>
          <w:rFonts w:ascii="IRBadr" w:hAnsi="IRBadr" w:cs="IRBadr"/>
          <w:sz w:val="28"/>
          <w:szCs w:val="28"/>
          <w:rtl/>
        </w:rPr>
        <w:t xml:space="preserve"> که در بحثی جدا </w:t>
      </w:r>
      <w:r w:rsidR="00C82AF3">
        <w:rPr>
          <w:rFonts w:ascii="IRBadr" w:hAnsi="IRBadr" w:cs="IRBadr"/>
          <w:sz w:val="28"/>
          <w:szCs w:val="28"/>
          <w:rtl/>
        </w:rPr>
        <w:t>می‌طلبد</w:t>
      </w:r>
      <w:r w:rsidRPr="00DB7C6B">
        <w:rPr>
          <w:rFonts w:ascii="IRBadr" w:hAnsi="IRBadr" w:cs="IRBadr"/>
          <w:sz w:val="28"/>
          <w:szCs w:val="28"/>
          <w:rtl/>
        </w:rPr>
        <w:t>.</w:t>
      </w:r>
      <w:r w:rsidR="00C82AF3">
        <w:rPr>
          <w:rFonts w:ascii="IRBadr" w:hAnsi="IRBadr" w:cs="IRBadr" w:hint="cs"/>
          <w:sz w:val="28"/>
          <w:szCs w:val="28"/>
          <w:rtl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</w:rPr>
        <w:t>نگاهی از قرآن نشأت گرفت و رودرروی فرهنگ جاهلیت قرار گرفت در تعالیم اسلام منعکس شد.</w:t>
      </w:r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7C6B">
        <w:rPr>
          <w:rFonts w:ascii="IRBadr" w:hAnsi="IRBadr" w:cs="IRBadr"/>
          <w:sz w:val="28"/>
          <w:szCs w:val="28"/>
          <w:rtl/>
        </w:rPr>
        <w:lastRenderedPageBreak/>
        <w:t xml:space="preserve">گرچه در جامعه </w:t>
      </w:r>
      <w:r w:rsidR="00C82AF3">
        <w:rPr>
          <w:rFonts w:ascii="IRBadr" w:hAnsi="IRBadr" w:cs="IRBadr"/>
          <w:sz w:val="28"/>
          <w:szCs w:val="28"/>
          <w:rtl/>
        </w:rPr>
        <w:t>گاهی</w:t>
      </w:r>
      <w:r w:rsidRPr="00DB7C6B">
        <w:rPr>
          <w:rFonts w:ascii="IRBadr" w:hAnsi="IRBadr" w:cs="IRBadr"/>
          <w:sz w:val="28"/>
          <w:szCs w:val="28"/>
          <w:rtl/>
        </w:rPr>
        <w:t xml:space="preserve"> این نگاه به زن </w:t>
      </w:r>
      <w:r w:rsidR="00655680">
        <w:rPr>
          <w:rFonts w:ascii="IRBadr" w:hAnsi="IRBadr" w:cs="IRBadr"/>
          <w:sz w:val="28"/>
          <w:szCs w:val="28"/>
          <w:rtl/>
        </w:rPr>
        <w:t>نمی‌شود</w:t>
      </w:r>
      <w:r w:rsidRPr="00DB7C6B">
        <w:rPr>
          <w:rFonts w:ascii="IRBadr" w:hAnsi="IRBadr" w:cs="IRBadr"/>
          <w:sz w:val="28"/>
          <w:szCs w:val="28"/>
          <w:rtl/>
        </w:rPr>
        <w:t xml:space="preserve"> ولی از نظر تعالیم دینی زن </w:t>
      </w:r>
      <w:r>
        <w:rPr>
          <w:rFonts w:ascii="IRBadr" w:hAnsi="IRBadr" w:cs="IRBadr"/>
          <w:sz w:val="28"/>
          <w:szCs w:val="28"/>
          <w:rtl/>
        </w:rPr>
        <w:t>جایگاه</w:t>
      </w:r>
      <w:r w:rsidR="0037264B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انسانی، معنوی، تربیتی و</w:t>
      </w:r>
      <w:r w:rsidRPr="00DB7C6B">
        <w:rPr>
          <w:rFonts w:ascii="IRBadr" w:hAnsi="IRBadr" w:cs="IRBadr"/>
          <w:sz w:val="28"/>
          <w:szCs w:val="28"/>
          <w:rtl/>
        </w:rPr>
        <w:t xml:space="preserve"> شأن بزرگ و منزلت انسانی دارد.</w:t>
      </w:r>
      <w:r w:rsidR="0037264B">
        <w:rPr>
          <w:rFonts w:ascii="IRBadr" w:hAnsi="IRBadr" w:cs="IRBadr"/>
          <w:sz w:val="28"/>
          <w:szCs w:val="28"/>
          <w:rtl/>
        </w:rPr>
        <w:t xml:space="preserve"> ا</w:t>
      </w:r>
      <w:r w:rsidR="0037264B">
        <w:rPr>
          <w:rFonts w:ascii="IRBadr" w:hAnsi="IRBadr" w:cs="IRBadr" w:hint="cs"/>
          <w:sz w:val="28"/>
          <w:szCs w:val="28"/>
          <w:rtl/>
        </w:rPr>
        <w:t>ی</w:t>
      </w:r>
      <w:r w:rsidR="0037264B">
        <w:rPr>
          <w:rFonts w:ascii="IRBadr" w:hAnsi="IRBadr" w:cs="IRBadr" w:hint="eastAsia"/>
          <w:sz w:val="28"/>
          <w:szCs w:val="28"/>
          <w:rtl/>
        </w:rPr>
        <w:t>ن</w:t>
      </w:r>
      <w:r w:rsidRPr="00DB7C6B">
        <w:rPr>
          <w:rFonts w:ascii="IRBadr" w:hAnsi="IRBadr" w:cs="IRBadr"/>
          <w:sz w:val="28"/>
          <w:szCs w:val="28"/>
          <w:rtl/>
        </w:rPr>
        <w:t xml:space="preserve"> شأن و منزلت باید محفوظ بماند.</w:t>
      </w:r>
    </w:p>
    <w:p w:rsid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>اسلام به مسئله با دقت نظر کرده، در بعد اخلاقی این مسئله: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روایات مراجعه شود دوست داشتن، احترام گذاشتن به زنان، پاسداری از حریم زن در خانواده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و در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جامعه از اخلاق انبیاء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متأسفانه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نگاه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تک‌بعدی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اسلام وجود دارد که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تفاوت‌ها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ولی کرامتی که برای زن قائل شده دیده </w:t>
      </w:r>
      <w:r w:rsidR="00655680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استقلال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اقتصادی، استقلال فکری، استقلال اجتماعی،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بودن حرمت و کرامت انسانی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محورهای بنیادین نگاه اسلام به زن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پ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امبر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اسلام با این نگاه با حضرت زهرا برخورد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. البته حجاب و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حریم‌هایی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باید برای زن محفوظ بماند نیز مورد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اسلام است و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معتدلی که در اسلام وارد شده باید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مورد توجه قرار گیرد.</w:t>
      </w:r>
    </w:p>
    <w:p w:rsidR="00DB7C6B" w:rsidRPr="00DB7C6B" w:rsidRDefault="00DB7C6B" w:rsidP="00DB7C6B">
      <w:pPr>
        <w:pStyle w:val="Heading3"/>
        <w:bidi/>
        <w:rPr>
          <w:rtl/>
        </w:rPr>
      </w:pPr>
      <w:bookmarkStart w:id="11" w:name="_Toc435960945"/>
      <w:r>
        <w:rPr>
          <w:rFonts w:hint="cs"/>
          <w:rtl/>
        </w:rPr>
        <w:t>برخی از حقوق زنان</w:t>
      </w:r>
      <w:bookmarkEnd w:id="11"/>
    </w:p>
    <w:p w:rsidR="00DB7C6B" w:rsidRDefault="00C82AF3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حفظ کرامت زن در </w:t>
      </w:r>
      <w:r>
        <w:rPr>
          <w:rFonts w:ascii="IRBadr" w:hAnsi="IRBadr" w:cs="IRBadr"/>
          <w:sz w:val="28"/>
          <w:szCs w:val="28"/>
          <w:rtl/>
          <w:lang w:bidi="fa-IR"/>
        </w:rPr>
        <w:t>خانواده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و در جامعه امری است که نباید مورد </w:t>
      </w:r>
      <w:r>
        <w:rPr>
          <w:rFonts w:ascii="IRBadr" w:hAnsi="IRBadr" w:cs="IRBadr"/>
          <w:sz w:val="28"/>
          <w:szCs w:val="28"/>
          <w:rtl/>
          <w:lang w:bidi="fa-IR"/>
        </w:rPr>
        <w:t>بی‌توجهی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قرار بگیرد.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مقام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معظم رهبری در یکی از </w:t>
      </w:r>
      <w:r>
        <w:rPr>
          <w:rFonts w:ascii="IRBadr" w:hAnsi="IRBadr" w:cs="IRBadr"/>
          <w:sz w:val="28"/>
          <w:szCs w:val="28"/>
          <w:rtl/>
          <w:lang w:bidi="fa-IR"/>
        </w:rPr>
        <w:t>سخنرانی‌ها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در یکی از سفرهای استانی بودند </w:t>
      </w:r>
      <w:r>
        <w:rPr>
          <w:rFonts w:ascii="IRBadr" w:hAnsi="IRBadr" w:cs="IRBadr"/>
          <w:sz w:val="28"/>
          <w:szCs w:val="28"/>
          <w:rtl/>
          <w:lang w:bidi="fa-IR"/>
        </w:rPr>
        <w:t>به‌شدت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برخوردهای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غلط با زن که در بعضی مناطق کشور رایج است را تقبیح کردند.</w:t>
      </w:r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>به لحاظ بعد عاطفی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 xml:space="preserve"> که روحیه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ظریفی دارد حتی نسبت به دختر باید احترام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قائل بود.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تعال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م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نیز دز این زمینه در اسلام وارد شده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مناسبت روز زن هم مردان باید کرامت زن را به تمامه حفظ کنند،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همچن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زنان نیز حریم و حرمت اخلاقی خود را در جامعه حفظ کنند و دختران نیز الگوی زیبای پاکی و معنویت را مورد توجه خود قرار دهند.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میلاد حضرت زهرا این نگاه صحیح با تمام ابعاد و جوانح باید مورد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و توجه قرار بگیرد.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بالخصوص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این روز</w:t>
      </w:r>
      <w:r w:rsidR="00C82AF3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روز مادر نیز نامیده شده که احترام به مادر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نیست که در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قابل تکرار باشد، به همین اندازه کافی است که ارزش احترام مادر چندین برابر احترام پدر است، طبق روایات نقل شده بهشت زیر پای مادران است. توجه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و احترام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مادر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مخصوصاً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در سنین پیری که نیازمند رسیدگی هستند از اخلاقیات مهمی است که در جامعه نباید به فراموشی سپرده شود.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جامعه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دینی و اخلاقی،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جامعه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نیست که در سنین پیری 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والدین را به خانه سالمندان واگذار کند و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هفته‌ای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یک‌بار به آن‌ها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سر بزند یا با زجر و مشقت در خانه نگهداری کند بلکه اخلاق اسلامی این است که انسان ایثار کند و خانواده طوری تربیت کند که سالمندان در خانه چون شمع باشند.</w:t>
      </w:r>
    </w:p>
    <w:p w:rsidR="00DB7C6B" w:rsidRPr="00DB7C6B" w:rsidRDefault="00DB7C6B" w:rsidP="00DB7C6B">
      <w:pPr>
        <w:pStyle w:val="Heading3"/>
        <w:bidi/>
        <w:rPr>
          <w:rtl/>
        </w:rPr>
      </w:pPr>
      <w:bookmarkStart w:id="12" w:name="_Toc435960946"/>
      <w:r>
        <w:rPr>
          <w:rFonts w:hint="cs"/>
          <w:rtl/>
        </w:rPr>
        <w:t>مشکل غرب در این زمینه</w:t>
      </w:r>
      <w:bookmarkEnd w:id="12"/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>مشکلی که در غرب به آن مبتلا شدند که سالمندان دچار افسردگی و بریده از فضای خانه هستند نباید در جامعه ما رخ دهد.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خانواده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دینی،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خانواده‌ای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است که سالمندان را تا نفس آخر با کمال احترام نگهداری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فرزندان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را باید طوری پرورش داد تا با این نگاه به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پدربزرگ‌ها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مادربزرگ‌ها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رفتار کنند، احترام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بزرگ‌ترها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را بیش از والدین نگه دارند.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این اخلاق توجه نشود ممکن است که جامعه ما نیز در همان مشکل خانوادگی غرب دچار شود.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ام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دوار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همه شما عزیزان این نکات ظریف و حساس را در تربیت فرزندان توجه بفرمائید.</w:t>
      </w:r>
    </w:p>
    <w:p w:rsidR="00DB7C6B" w:rsidRPr="00DB7C6B" w:rsidRDefault="00DB7C6B" w:rsidP="00C82AF3">
      <w:pPr>
        <w:pStyle w:val="Heading2"/>
        <w:rPr>
          <w:rtl/>
        </w:rPr>
      </w:pPr>
      <w:bookmarkStart w:id="13" w:name="_Toc435960947"/>
      <w:r>
        <w:rPr>
          <w:rFonts w:hint="cs"/>
          <w:rtl/>
        </w:rPr>
        <w:t xml:space="preserve">رتبه منطقه در </w:t>
      </w:r>
      <w:r w:rsidRPr="00DB7C6B">
        <w:rPr>
          <w:rtl/>
        </w:rPr>
        <w:t>کنکور</w:t>
      </w:r>
      <w:bookmarkEnd w:id="13"/>
    </w:p>
    <w:p w:rsid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طبق آمار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و ارقام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رتبه منطقه از لحاظ علمی در جایگاه بسیار خوبی قرار دارد، نکته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قابل‌توجه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این است که ضمن ارتقاء مدارج علمی و رتبه علمی باید به ارتقاء اخلاق و نیازهای جوانان اهتمام و توجه شود.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همچن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خانواده کسانی که در کنکور موفق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نمی‌شوند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باید با ملاطفت و دقت برخورد شود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به‌گونه‌ای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روحیه داشته باشند و بتوانند در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زمینه‌های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دیگر جوانان موفقی باشند.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‌طور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 xml:space="preserve">مکرراً ذکر شد راه سعادت منحصر در </w:t>
      </w:r>
      <w:r w:rsidR="00C82AF3">
        <w:rPr>
          <w:rFonts w:ascii="IRBadr" w:hAnsi="IRBadr" w:cs="IRBadr" w:hint="cs"/>
          <w:sz w:val="28"/>
          <w:szCs w:val="28"/>
          <w:rtl/>
          <w:lang w:bidi="fa-IR"/>
        </w:rPr>
        <w:t>آ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ن دو مسیر نیست.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هفته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پیش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کلاس‌های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تقویت کنکور برای دانش آموزان سال سوم و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پیش‌دانشگاهی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بود که از آن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کلاس‌ها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بازدید شد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که بنده از اهتمام معلمان و مدیران و بعضی از افراد اهل خیر داشتند لذت بردم.</w:t>
      </w:r>
    </w:p>
    <w:p w:rsidR="00DB7C6B" w:rsidRPr="00DB7C6B" w:rsidRDefault="00C82AF3" w:rsidP="00C82AF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در این منطقه </w:t>
      </w:r>
      <w:r>
        <w:rPr>
          <w:rFonts w:ascii="IRBadr" w:hAnsi="IRBadr" w:cs="IRBadr"/>
          <w:sz w:val="28"/>
          <w:szCs w:val="28"/>
          <w:rtl/>
          <w:lang w:bidi="fa-IR"/>
        </w:rPr>
        <w:t>مدرسه‌های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غیرانتفاعی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آن صورت وجود ندارد ولی مسئولین </w:t>
      </w:r>
      <w:r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در سطح مدارس </w:t>
      </w:r>
      <w:r>
        <w:rPr>
          <w:rFonts w:ascii="IRBadr" w:hAnsi="IRBadr" w:cs="IRBadr"/>
          <w:sz w:val="28"/>
          <w:szCs w:val="28"/>
          <w:rtl/>
          <w:lang w:bidi="fa-IR"/>
        </w:rPr>
        <w:t>غیرانتفاعی با دانش</w:t>
      </w:r>
      <w:r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آموزان کار </w:t>
      </w:r>
      <w:r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جای خوشبختی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چه </w:t>
      </w:r>
      <w:r>
        <w:rPr>
          <w:rFonts w:ascii="IRBadr" w:hAnsi="IRBadr" w:cs="IRBadr"/>
          <w:sz w:val="28"/>
          <w:szCs w:val="28"/>
          <w:rtl/>
          <w:lang w:bidi="fa-IR"/>
        </w:rPr>
        <w:t>جامعه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مسئولین </w:t>
      </w:r>
      <w:r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علم و دانش، به </w:t>
      </w:r>
      <w:r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و به </w:t>
      </w:r>
      <w:r>
        <w:rPr>
          <w:rFonts w:ascii="IRBadr" w:hAnsi="IRBadr" w:cs="IRBadr"/>
          <w:sz w:val="28"/>
          <w:szCs w:val="28"/>
          <w:rtl/>
          <w:lang w:bidi="fa-IR"/>
        </w:rPr>
        <w:t>تأمین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انواع نیازهایی که جوانان از نظر دانش و اخلاق دارند توجه شود،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کم است و جای کار دارد.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هزینه‌های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مردم </w:t>
      </w:r>
      <w:r>
        <w:rPr>
          <w:rFonts w:ascii="IRBadr" w:hAnsi="IRBadr" w:cs="IRBadr"/>
          <w:sz w:val="28"/>
          <w:szCs w:val="28"/>
          <w:rtl/>
          <w:lang w:bidi="fa-IR"/>
        </w:rPr>
        <w:t>تنظ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sz w:val="28"/>
          <w:szCs w:val="28"/>
          <w:rtl/>
          <w:lang w:bidi="fa-IR"/>
        </w:rPr>
        <w:t>م‌شده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نیست، اگر کارهای خیری که در این شهر انجام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>
        <w:rPr>
          <w:rFonts w:ascii="IRBadr" w:hAnsi="IRBadr" w:cs="IRBadr"/>
          <w:sz w:val="28"/>
          <w:szCs w:val="28"/>
          <w:rtl/>
          <w:lang w:bidi="fa-IR"/>
        </w:rPr>
        <w:t>اولویت‌گذاری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و توسط افراد اهل علم انجام 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شود </w:t>
      </w:r>
      <w:r>
        <w:rPr>
          <w:rFonts w:ascii="IRBadr" w:hAnsi="IRBadr" w:cs="IRBadr"/>
          <w:sz w:val="28"/>
          <w:szCs w:val="28"/>
          <w:rtl/>
          <w:lang w:bidi="fa-IR"/>
        </w:rPr>
        <w:t>هیچ‌گونه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مشکلی از قبیل ورزش،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ازدواج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وام، مستمندان و دیگر مشکلات نباید وجود داشته باشد. با قاطعیت عرض </w:t>
      </w:r>
      <w:r w:rsidR="0065568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اگر </w:t>
      </w:r>
      <w:r>
        <w:rPr>
          <w:rFonts w:ascii="IRBadr" w:hAnsi="IRBadr" w:cs="IRBadr"/>
          <w:sz w:val="28"/>
          <w:szCs w:val="28"/>
          <w:rtl/>
          <w:lang w:bidi="fa-IR"/>
        </w:rPr>
        <w:t>هزینه‌ها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به‌درستی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خرج شود نباید این مشکلات وجود داشته باشد.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مثال جوانان و نوجوانان </w:t>
      </w:r>
      <w:r>
        <w:rPr>
          <w:rFonts w:ascii="IRBadr" w:hAnsi="IRBadr" w:cs="IRBadr"/>
          <w:sz w:val="28"/>
          <w:szCs w:val="28"/>
          <w:rtl/>
          <w:lang w:bidi="fa-IR"/>
        </w:rPr>
        <w:t>بعدازظهرها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بی‌کار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>
        <w:rPr>
          <w:rFonts w:ascii="IRBadr" w:hAnsi="IRBadr" w:cs="IRBadr"/>
          <w:sz w:val="28"/>
          <w:szCs w:val="28"/>
          <w:rtl/>
          <w:lang w:bidi="fa-IR"/>
        </w:rPr>
        <w:t>خیابان‌ها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هستند که اگر جایگاهی برای ورزش،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جا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گاه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برای انجام </w:t>
      </w:r>
      <w:r>
        <w:rPr>
          <w:rFonts w:ascii="IRBadr" w:hAnsi="IRBadr" w:cs="IRBadr"/>
          <w:sz w:val="28"/>
          <w:szCs w:val="28"/>
          <w:rtl/>
          <w:lang w:bidi="fa-IR"/>
        </w:rPr>
        <w:t>فعالیت‌های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فرهنگی سالم موجود باشد، این چند هزار نفر جوان را </w:t>
      </w:r>
      <w:r>
        <w:rPr>
          <w:rFonts w:ascii="IRBadr" w:hAnsi="IRBadr" w:cs="IRBadr"/>
          <w:sz w:val="28"/>
          <w:szCs w:val="28"/>
          <w:rtl/>
          <w:lang w:bidi="fa-IR"/>
        </w:rPr>
        <w:t>مورداستفاده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>
        <w:rPr>
          <w:rFonts w:ascii="IRBadr" w:hAnsi="IRBadr" w:cs="IRBadr"/>
          <w:sz w:val="28"/>
          <w:szCs w:val="28"/>
          <w:rtl/>
          <w:lang w:bidi="fa-IR"/>
        </w:rPr>
        <w:t>می‌گیرند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>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هز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نه</w:t>
      </w:r>
      <w:r>
        <w:rPr>
          <w:rFonts w:ascii="IRBadr" w:hAnsi="IRBadr" w:cs="IRBadr"/>
          <w:sz w:val="28"/>
          <w:szCs w:val="28"/>
          <w:rtl/>
          <w:lang w:bidi="fa-IR"/>
        </w:rPr>
        <w:t>‌های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ی که در سطوح بالا انجام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وام شود تا </w:t>
      </w:r>
      <w:r>
        <w:rPr>
          <w:rFonts w:ascii="IRBadr" w:hAnsi="IRBadr" w:cs="IRBadr"/>
          <w:sz w:val="28"/>
          <w:szCs w:val="28"/>
          <w:rtl/>
          <w:lang w:bidi="fa-IR"/>
        </w:rPr>
        <w:t>ازدواج‌هایی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انجام شود،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جه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ز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تهیه شود که اثرش حل شدن بسیاری از م</w:t>
      </w:r>
      <w:r w:rsidR="00DB7C6B">
        <w:rPr>
          <w:rFonts w:ascii="IRBadr" w:hAnsi="IRBadr" w:cs="IRBadr"/>
          <w:sz w:val="28"/>
          <w:szCs w:val="28"/>
          <w:rtl/>
          <w:lang w:bidi="fa-IR"/>
        </w:rPr>
        <w:t>شکلات است.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نماز</w:t>
      </w:r>
      <w:r w:rsidR="00DB7C6B">
        <w:rPr>
          <w:rFonts w:ascii="IRBadr" w:hAnsi="IRBadr" w:cs="IRBadr"/>
          <w:sz w:val="28"/>
          <w:szCs w:val="28"/>
          <w:rtl/>
          <w:lang w:bidi="fa-IR"/>
        </w:rPr>
        <w:t xml:space="preserve"> جمعه و اجتماع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باشکوه جمعه باید جایی باشد که به این مشکلات مردم توجه کند و </w:t>
      </w:r>
      <w:r>
        <w:rPr>
          <w:rFonts w:ascii="IRBadr" w:hAnsi="IRBadr" w:cs="IRBadr"/>
          <w:sz w:val="28"/>
          <w:szCs w:val="28"/>
          <w:rtl/>
          <w:lang w:bidi="fa-IR"/>
        </w:rPr>
        <w:t>اهل خیر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و مسئولین را توجه بیشتری دهد تا به این سمت حرکت کنند.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ام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دوار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م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این نوع مسائل در </w:t>
      </w:r>
      <w:r>
        <w:rPr>
          <w:rFonts w:ascii="IRBadr" w:hAnsi="IRBadr" w:cs="IRBadr"/>
          <w:sz w:val="28"/>
          <w:szCs w:val="28"/>
          <w:rtl/>
          <w:lang w:bidi="fa-IR"/>
        </w:rPr>
        <w:t>برنامه‌ریزی‌ها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مورد توجه بیشتر قرار بگیرد.</w:t>
      </w:r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تمامی مسائل علمی و اخلاقی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مبنایی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ای</w:t>
      </w:r>
      <w:r>
        <w:rPr>
          <w:rFonts w:ascii="IRBadr" w:hAnsi="IRBadr" w:cs="IRBadr" w:hint="cs"/>
          <w:sz w:val="28"/>
          <w:szCs w:val="28"/>
          <w:rtl/>
          <w:lang w:bidi="fa-IR"/>
        </w:rPr>
        <w:t>س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ت که باید در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مورد اهتمام قرار گیرد و الحمدلله این همت وجود دارد. جوانان نیز با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برنامه‌ریزی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صحیح همکاری خواهند کرد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و بسیاری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مشکلات به همین ترتیب حل خواهد شد.</w:t>
      </w:r>
    </w:p>
    <w:p w:rsidR="00DB7C6B" w:rsidRPr="00DB7C6B" w:rsidRDefault="00DB7C6B" w:rsidP="00C82AF3">
      <w:pPr>
        <w:pStyle w:val="Heading2"/>
        <w:rPr>
          <w:rtl/>
        </w:rPr>
      </w:pPr>
      <w:bookmarkStart w:id="14" w:name="_Toc435960948"/>
      <w:r>
        <w:rPr>
          <w:rFonts w:hint="cs"/>
          <w:rtl/>
        </w:rPr>
        <w:t xml:space="preserve">بزرگداشت </w:t>
      </w:r>
      <w:r w:rsidRPr="00DB7C6B">
        <w:rPr>
          <w:rtl/>
        </w:rPr>
        <w:t>روز پزشک</w:t>
      </w:r>
      <w:bookmarkEnd w:id="14"/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روز پزشک که روز بزرگداشت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بوعلی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سینا و همچنین روز داروسازی که سالروز تولد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زکریای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رازی است را به همه پزشکان،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داروسازان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و همه کسانی که در این شغل شریف هستند تبریک عرض </w:t>
      </w:r>
      <w:r w:rsidR="0065568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ام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دوار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جامعه پزشکی و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داروسازی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جامعه‌ای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اخلاقی و آشنا با دردهای مردم و هر چه بیشتر برای رفع مشکلات مردم تلاش کنند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ان‌شاءالله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B7C6B" w:rsidRPr="00DB7C6B" w:rsidRDefault="00DB7C6B" w:rsidP="00C82AF3">
      <w:pPr>
        <w:pStyle w:val="Heading2"/>
        <w:rPr>
          <w:rtl/>
        </w:rPr>
      </w:pPr>
      <w:bookmarkStart w:id="15" w:name="_Toc435960949"/>
      <w:r>
        <w:rPr>
          <w:rFonts w:hint="cs"/>
          <w:rtl/>
        </w:rPr>
        <w:t xml:space="preserve">بزرگداشت </w:t>
      </w:r>
      <w:r w:rsidRPr="00DB7C6B">
        <w:rPr>
          <w:rtl/>
        </w:rPr>
        <w:t>هفته دولت</w:t>
      </w:r>
      <w:bookmarkEnd w:id="15"/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هفته دولت و روز کارمند را گرامی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می‌دارم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. از همه کسانی که در ادارات تلاش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باید تشکر کرد.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تأک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د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68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مسئولین ادارات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بخش‌نامه‌ای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در آن راه چگونگی ارتباط مردم با ادارات را تبیین کرده بود تلاش کنند تا مورد توجه بیشتر ادارات قرار بگیرد. از کارمند بسیار خدوم ادارات تشکر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پاره‌ای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نقص‌ها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است که در این مواقع باید به آن توجه کرد.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بخش‌نامه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مذکور اگر مبنا قرار بگیرد بسیاری از مسائل در تحت آن حل خواهد شد. ضمن اینکه از خدمات دولت تشکر </w:t>
      </w:r>
      <w:r w:rsidR="00C82AF3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DB7C6B">
        <w:rPr>
          <w:rFonts w:ascii="IRBadr" w:hAnsi="IRBadr" w:cs="IRBadr"/>
          <w:sz w:val="28"/>
          <w:szCs w:val="28"/>
          <w:rtl/>
          <w:lang w:bidi="fa-IR"/>
        </w:rPr>
        <w:t xml:space="preserve"> ولی باید به این نکته نیز توجه شود.</w:t>
      </w:r>
    </w:p>
    <w:p w:rsidR="00DB7C6B" w:rsidRDefault="00C82AF3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مسئله‌ای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شورای محترم شهر مکاتبه کردند و ریاست محترم جمهور نیز در سفر استانی به یزد به این مسئله توجه کردند خوب است یادآوری شود که ما همان مبلغی را در </w:t>
      </w:r>
      <w:r>
        <w:rPr>
          <w:rFonts w:ascii="IRBadr" w:hAnsi="IRBadr" w:cs="IRBadr"/>
          <w:sz w:val="28"/>
          <w:szCs w:val="28"/>
          <w:rtl/>
          <w:lang w:bidi="fa-IR"/>
        </w:rPr>
        <w:t>آب‌بها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می‌پردازیم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که سایر نقاط از </w:t>
      </w:r>
      <w:r>
        <w:rPr>
          <w:rFonts w:ascii="IRBadr" w:hAnsi="IRBadr" w:cs="IRBadr"/>
          <w:sz w:val="28"/>
          <w:szCs w:val="28"/>
          <w:rtl/>
          <w:lang w:bidi="fa-IR"/>
        </w:rPr>
        <w:t>زاینده‌رود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استفاده </w:t>
      </w:r>
      <w:r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اما هنوز مشکل خط انتقال آب برطرف نشده و فقط بیست تا سی درصد،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آب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زاینده‌رود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به شهر منتقل </w:t>
      </w:r>
      <w:r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>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تشکر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568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مسئولین شهر و استان که </w:t>
      </w:r>
      <w:r>
        <w:rPr>
          <w:rFonts w:ascii="IRBadr" w:hAnsi="IRBadr" w:cs="IRBadr"/>
          <w:sz w:val="28"/>
          <w:szCs w:val="28"/>
          <w:rtl/>
          <w:lang w:bidi="fa-IR"/>
        </w:rPr>
        <w:t>واقعاً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کار کردند منتها امیدواریم در مدت کوتاهی این مشکل حل شود.</w:t>
      </w:r>
    </w:p>
    <w:p w:rsidR="00DB7C6B" w:rsidRPr="00DB7C6B" w:rsidRDefault="00C82AF3" w:rsidP="00C82AF3">
      <w:pPr>
        <w:pStyle w:val="Heading2"/>
        <w:rPr>
          <w:rtl/>
        </w:rPr>
      </w:pPr>
      <w:bookmarkStart w:id="16" w:name="_Toc435960950"/>
      <w:r>
        <w:rPr>
          <w:rtl/>
        </w:rPr>
        <w:t>باب‌شدن</w:t>
      </w:r>
      <w:r w:rsidR="00DB7C6B" w:rsidRPr="00DB7C6B">
        <w:rPr>
          <w:rtl/>
        </w:rPr>
        <w:t xml:space="preserve"> </w:t>
      </w:r>
      <w:r>
        <w:rPr>
          <w:rtl/>
        </w:rPr>
        <w:t>حرمت‌شکنی</w:t>
      </w:r>
      <w:r w:rsidR="00DB7C6B" w:rsidRPr="00DB7C6B">
        <w:rPr>
          <w:rtl/>
        </w:rPr>
        <w:t xml:space="preserve"> نسبت به دفاع مقدس</w:t>
      </w:r>
      <w:bookmarkEnd w:id="16"/>
    </w:p>
    <w:p w:rsidR="00DB7C6B" w:rsidRPr="00DB7C6B" w:rsidRDefault="00C82AF3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متأسفانه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بعضی افراد </w:t>
      </w:r>
      <w:r w:rsidR="00655680">
        <w:rPr>
          <w:rFonts w:ascii="IRBadr" w:hAnsi="IRBadr" w:cs="IRBadr"/>
          <w:sz w:val="28"/>
          <w:szCs w:val="28"/>
          <w:rtl/>
          <w:lang w:bidi="fa-IR"/>
        </w:rPr>
        <w:t>تعبیرهای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ی در باب دفاع مقدس به کار بردند که </w:t>
      </w:r>
      <w:r>
        <w:rPr>
          <w:rFonts w:ascii="IRBadr" w:hAnsi="IRBadr" w:cs="IRBadr"/>
          <w:sz w:val="28"/>
          <w:szCs w:val="28"/>
          <w:rtl/>
          <w:lang w:bidi="fa-IR"/>
        </w:rPr>
        <w:t>بعداً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تغییراتی دادند، تعبیراتی نادرست بود. </w:t>
      </w:r>
      <w:r>
        <w:rPr>
          <w:rFonts w:ascii="IRBadr" w:hAnsi="IRBadr" w:cs="IRBadr"/>
          <w:sz w:val="28"/>
          <w:szCs w:val="28"/>
          <w:rtl/>
          <w:lang w:bidi="fa-IR"/>
        </w:rPr>
        <w:t>باب‌شدن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حرمت‌شکنی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نسبت به دفاع مقدس که یکی از </w:t>
      </w:r>
      <w:r>
        <w:rPr>
          <w:rFonts w:ascii="IRBadr" w:hAnsi="IRBadr" w:cs="IRBadr"/>
          <w:sz w:val="28"/>
          <w:szCs w:val="28"/>
          <w:rtl/>
          <w:lang w:bidi="fa-IR"/>
        </w:rPr>
        <w:t>آرمان‌های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اصیل جامعه است در منطق صحیحی </w:t>
      </w:r>
      <w:r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علمی در مجامع علمی جای سخن ندارد اما دفاع مقدس که نماد عظمت یک کشور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و حماسه بزرگی است که در پایان قرن بیستم کشوری </w:t>
      </w:r>
      <w:r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از خود دفاع کرد، شایسته نیست که در مجامع عمومی زیر سؤال برود که منصفان هر دو جناح نیز این بحث را به نقد کشیدند.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کشوری در دنیا </w:t>
      </w:r>
      <w:r>
        <w:rPr>
          <w:rFonts w:ascii="IRBadr" w:hAnsi="IRBadr" w:cs="IRBadr"/>
          <w:sz w:val="28"/>
          <w:szCs w:val="28"/>
          <w:rtl/>
          <w:lang w:bidi="fa-IR"/>
        </w:rPr>
        <w:t>جنگ‌ها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و دفاع خودشان </w:t>
      </w:r>
      <w:r>
        <w:rPr>
          <w:rFonts w:ascii="IRBadr" w:hAnsi="IRBadr" w:cs="IRBadr"/>
          <w:sz w:val="28"/>
          <w:szCs w:val="28"/>
          <w:rtl/>
          <w:lang w:bidi="fa-IR"/>
        </w:rPr>
        <w:t>را مقدس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ارزش‌گذاری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، سربازان گمنام خود را مورد تکریم هرچه بیشتر قرار </w:t>
      </w:r>
      <w:r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>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شا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سته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نیست که دفاع مقدس با آن همه فداکاری و </w:t>
      </w:r>
      <w:r>
        <w:rPr>
          <w:rFonts w:ascii="IRBadr" w:hAnsi="IRBadr" w:cs="IRBadr"/>
          <w:sz w:val="28"/>
          <w:szCs w:val="28"/>
          <w:rtl/>
          <w:lang w:bidi="fa-IR"/>
        </w:rPr>
        <w:t>سرمایه‌گذاری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بی‌حساب‌وکتاب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زیر سؤال رود.</w:t>
      </w:r>
      <w:r w:rsidR="0037264B">
        <w:rPr>
          <w:rFonts w:ascii="IRBadr" w:hAnsi="IRBadr" w:cs="IRBadr"/>
          <w:sz w:val="28"/>
          <w:szCs w:val="28"/>
          <w:rtl/>
          <w:lang w:bidi="fa-IR"/>
        </w:rPr>
        <w:t xml:space="preserve"> ام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دوار</w:t>
      </w:r>
      <w:r w:rsidR="003726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7264B">
        <w:rPr>
          <w:rFonts w:ascii="IRBadr" w:hAnsi="IRBadr" w:cs="IRBadr" w:hint="eastAsia"/>
          <w:sz w:val="28"/>
          <w:szCs w:val="28"/>
          <w:rtl/>
          <w:lang w:bidi="fa-IR"/>
        </w:rPr>
        <w:t>م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همه افراد هوشمند </w:t>
      </w:r>
      <w:r>
        <w:rPr>
          <w:rFonts w:ascii="IRBadr" w:hAnsi="IRBadr" w:cs="IRBadr"/>
          <w:sz w:val="28"/>
          <w:szCs w:val="28"/>
          <w:rtl/>
          <w:lang w:bidi="fa-IR"/>
        </w:rPr>
        <w:t>و آگاه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جامعه به </w:t>
      </w:r>
      <w:r>
        <w:rPr>
          <w:rFonts w:ascii="IRBadr" w:hAnsi="IRBadr" w:cs="IRBadr"/>
          <w:sz w:val="28"/>
          <w:szCs w:val="28"/>
          <w:rtl/>
          <w:lang w:bidi="fa-IR"/>
        </w:rPr>
        <w:t>نگاه‌داشتن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حریم‌ها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توجه کنند و دیگر شاهد </w:t>
      </w:r>
      <w:r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="00DB7C6B" w:rsidRPr="00DB7C6B">
        <w:rPr>
          <w:rFonts w:ascii="IRBadr" w:hAnsi="IRBadr" w:cs="IRBadr"/>
          <w:sz w:val="28"/>
          <w:szCs w:val="28"/>
          <w:rtl/>
          <w:lang w:bidi="fa-IR"/>
        </w:rPr>
        <w:t xml:space="preserve"> حوادثی در جامعه نباشیم.</w:t>
      </w:r>
    </w:p>
    <w:p w:rsidR="00D130E5" w:rsidRPr="00792FEB" w:rsidRDefault="00D130E5" w:rsidP="00D130E5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DB7C6B" w:rsidRPr="00DB7C6B" w:rsidRDefault="00DB7C6B" w:rsidP="00DB7C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63EBC" w:rsidRPr="00DB7C6B" w:rsidRDefault="00763EBC" w:rsidP="00DB7C6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DB7C6B" w:rsidSect="00DC2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EB" w:rsidRDefault="00EB71EB" w:rsidP="000D5800">
      <w:r>
        <w:separator/>
      </w:r>
    </w:p>
  </w:endnote>
  <w:endnote w:type="continuationSeparator" w:id="0">
    <w:p w:rsidR="00EB71EB" w:rsidRDefault="00EB71E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7" w:rsidRDefault="008A1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6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7" w:rsidRDefault="008A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EB" w:rsidRDefault="00EB71EB" w:rsidP="00724447">
      <w:pPr>
        <w:bidi/>
      </w:pPr>
      <w:r>
        <w:separator/>
      </w:r>
    </w:p>
  </w:footnote>
  <w:footnote w:type="continuationSeparator" w:id="0">
    <w:p w:rsidR="00EB71EB" w:rsidRDefault="00EB71EB" w:rsidP="000D5800">
      <w:r>
        <w:continuationSeparator/>
      </w:r>
    </w:p>
  </w:footnote>
  <w:footnote w:id="1">
    <w:p w:rsidR="00346022" w:rsidRPr="00724447" w:rsidRDefault="00346022" w:rsidP="00346022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FootnoteReference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346022" w:rsidRPr="009C79B7" w:rsidRDefault="00346022" w:rsidP="0034602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346022" w:rsidRDefault="00346022" w:rsidP="0034602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158A9">
        <w:rPr>
          <w:rFonts w:ascii="IRBadr" w:hAnsi="IRBadr" w:cs="IRBadr"/>
          <w:color w:val="000000"/>
          <w:rtl/>
        </w:rPr>
        <w:t xml:space="preserve">النور </w:t>
      </w:r>
      <w:r w:rsidRPr="000158A9">
        <w:rPr>
          <w:rFonts w:ascii="IRBadr" w:hAnsi="IRBadr" w:cs="IRBadr"/>
          <w:color w:val="000000"/>
        </w:rPr>
        <w:t>/</w:t>
      </w:r>
      <w:r w:rsidRPr="000158A9">
        <w:rPr>
          <w:rFonts w:ascii="IRBadr" w:hAnsi="IRBadr" w:cs="IRBadr"/>
          <w:color w:val="000000"/>
          <w:rtl/>
        </w:rPr>
        <w:t xml:space="preserve"> 41</w:t>
      </w:r>
    </w:p>
  </w:footnote>
  <w:footnote w:id="4">
    <w:p w:rsidR="00346022" w:rsidRDefault="00346022" w:rsidP="0034602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158A9">
        <w:rPr>
          <w:rFonts w:ascii="IRBadr" w:hAnsi="IRBadr" w:cs="IRBadr"/>
          <w:color w:val="000000"/>
          <w:rtl/>
        </w:rPr>
        <w:t>الإسراء / 44</w:t>
      </w:r>
    </w:p>
  </w:footnote>
  <w:footnote w:id="5">
    <w:p w:rsidR="00DB7C6B" w:rsidRPr="009C79B7" w:rsidRDefault="00DB7C6B" w:rsidP="00DB7C6B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7" w:rsidRDefault="008A1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73" w:rsidRPr="00444448" w:rsidRDefault="00A56FFD" w:rsidP="008A19B7">
    <w:pPr>
      <w:tabs>
        <w:tab w:val="left" w:pos="1256"/>
        <w:tab w:val="left" w:pos="5696"/>
        <w:tab w:val="right" w:pos="9071"/>
      </w:tabs>
      <w:bidi/>
      <w:jc w:val="right"/>
      <w:rPr>
        <w:rFonts w:ascii="IRBadr" w:hAnsi="IRBadr" w:cs="IRBadr"/>
        <w:sz w:val="28"/>
        <w:rtl/>
      </w:rPr>
    </w:pPr>
    <w:bookmarkStart w:id="17" w:name="OLE_LINK1"/>
    <w:bookmarkStart w:id="18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580BE5C7" wp14:editId="5B7AF43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6F78B32" wp14:editId="31A3ACE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93F0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B67173">
      <w:rPr>
        <w:rFonts w:ascii="IRBadr" w:hAnsi="IRBadr" w:cs="IRBadr"/>
        <w:sz w:val="28"/>
      </w:rPr>
      <w:t>38</w:t>
    </w:r>
    <w:r w:rsidR="00567A69">
      <w:rPr>
        <w:rFonts w:ascii="IRBadr" w:hAnsi="IRBadr" w:cs="IRBadr" w:hint="cs"/>
        <w:sz w:val="28"/>
        <w:rtl/>
      </w:rPr>
      <w:t>9</w:t>
    </w:r>
    <w:r w:rsidR="00DB7C6B">
      <w:rPr>
        <w:rFonts w:ascii="IRBadr" w:hAnsi="IRBadr" w:cs="IRBadr" w:hint="cs"/>
        <w:sz w:val="28"/>
        <w:rtl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7" w:rsidRDefault="008A1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58A9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318B"/>
    <w:rsid w:val="000A72DF"/>
    <w:rsid w:val="000A7F33"/>
    <w:rsid w:val="000B4E55"/>
    <w:rsid w:val="000C1B2B"/>
    <w:rsid w:val="000C395A"/>
    <w:rsid w:val="000D080E"/>
    <w:rsid w:val="000D2D0D"/>
    <w:rsid w:val="000D5800"/>
    <w:rsid w:val="000E0BA6"/>
    <w:rsid w:val="000F1897"/>
    <w:rsid w:val="000F1ABB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44E71"/>
    <w:rsid w:val="00150D4B"/>
    <w:rsid w:val="00152670"/>
    <w:rsid w:val="00166DD8"/>
    <w:rsid w:val="001712D6"/>
    <w:rsid w:val="001757C8"/>
    <w:rsid w:val="00177934"/>
    <w:rsid w:val="0018781E"/>
    <w:rsid w:val="00190B89"/>
    <w:rsid w:val="00192A6A"/>
    <w:rsid w:val="00194A9C"/>
    <w:rsid w:val="00197CDD"/>
    <w:rsid w:val="001C367D"/>
    <w:rsid w:val="001C59AE"/>
    <w:rsid w:val="001D24F8"/>
    <w:rsid w:val="001D542D"/>
    <w:rsid w:val="001D5589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04DF"/>
    <w:rsid w:val="002529C5"/>
    <w:rsid w:val="00260AF8"/>
    <w:rsid w:val="00270294"/>
    <w:rsid w:val="00286279"/>
    <w:rsid w:val="00287C44"/>
    <w:rsid w:val="00290914"/>
    <w:rsid w:val="002914BD"/>
    <w:rsid w:val="00294E65"/>
    <w:rsid w:val="00295160"/>
    <w:rsid w:val="00297263"/>
    <w:rsid w:val="002B1E35"/>
    <w:rsid w:val="002B7931"/>
    <w:rsid w:val="002C0741"/>
    <w:rsid w:val="002C56FD"/>
    <w:rsid w:val="002C74C7"/>
    <w:rsid w:val="002D2540"/>
    <w:rsid w:val="002D49E4"/>
    <w:rsid w:val="002E450B"/>
    <w:rsid w:val="002E73F9"/>
    <w:rsid w:val="002F05B9"/>
    <w:rsid w:val="0030333D"/>
    <w:rsid w:val="003158E1"/>
    <w:rsid w:val="00327D80"/>
    <w:rsid w:val="0033769D"/>
    <w:rsid w:val="00340BA3"/>
    <w:rsid w:val="003441B7"/>
    <w:rsid w:val="00346022"/>
    <w:rsid w:val="00361F2F"/>
    <w:rsid w:val="00366400"/>
    <w:rsid w:val="0037264B"/>
    <w:rsid w:val="003728D9"/>
    <w:rsid w:val="00375595"/>
    <w:rsid w:val="00380AF6"/>
    <w:rsid w:val="00387441"/>
    <w:rsid w:val="003963D7"/>
    <w:rsid w:val="00396F28"/>
    <w:rsid w:val="003A1A05"/>
    <w:rsid w:val="003A2654"/>
    <w:rsid w:val="003A676F"/>
    <w:rsid w:val="003B1ADC"/>
    <w:rsid w:val="003C06BF"/>
    <w:rsid w:val="003C7899"/>
    <w:rsid w:val="003D2F0A"/>
    <w:rsid w:val="003D4DD4"/>
    <w:rsid w:val="003D563F"/>
    <w:rsid w:val="003D6995"/>
    <w:rsid w:val="003D6DC2"/>
    <w:rsid w:val="003E1E58"/>
    <w:rsid w:val="003E2BAB"/>
    <w:rsid w:val="003E3B5E"/>
    <w:rsid w:val="003E59F2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74A03"/>
    <w:rsid w:val="00476C06"/>
    <w:rsid w:val="0048640A"/>
    <w:rsid w:val="0049675B"/>
    <w:rsid w:val="004A0EA9"/>
    <w:rsid w:val="004A72C8"/>
    <w:rsid w:val="004B337F"/>
    <w:rsid w:val="004C0A8B"/>
    <w:rsid w:val="004D4941"/>
    <w:rsid w:val="004F3596"/>
    <w:rsid w:val="00501D3F"/>
    <w:rsid w:val="00503F19"/>
    <w:rsid w:val="00516DCF"/>
    <w:rsid w:val="00524749"/>
    <w:rsid w:val="00530FD7"/>
    <w:rsid w:val="005349AB"/>
    <w:rsid w:val="0055113F"/>
    <w:rsid w:val="00567A69"/>
    <w:rsid w:val="00572E2D"/>
    <w:rsid w:val="005775AB"/>
    <w:rsid w:val="00585DD7"/>
    <w:rsid w:val="00592103"/>
    <w:rsid w:val="005941DD"/>
    <w:rsid w:val="005A545E"/>
    <w:rsid w:val="005A5862"/>
    <w:rsid w:val="005B0852"/>
    <w:rsid w:val="005C06AE"/>
    <w:rsid w:val="005D4781"/>
    <w:rsid w:val="005D646C"/>
    <w:rsid w:val="005F6CB1"/>
    <w:rsid w:val="00602452"/>
    <w:rsid w:val="00610C18"/>
    <w:rsid w:val="00611E99"/>
    <w:rsid w:val="00612385"/>
    <w:rsid w:val="0061376C"/>
    <w:rsid w:val="0062646F"/>
    <w:rsid w:val="00636EFA"/>
    <w:rsid w:val="0064203F"/>
    <w:rsid w:val="00644A8D"/>
    <w:rsid w:val="00654489"/>
    <w:rsid w:val="00655680"/>
    <w:rsid w:val="00657D08"/>
    <w:rsid w:val="0066229C"/>
    <w:rsid w:val="006659A3"/>
    <w:rsid w:val="00673D9E"/>
    <w:rsid w:val="0067521A"/>
    <w:rsid w:val="0069696C"/>
    <w:rsid w:val="006A085A"/>
    <w:rsid w:val="006D3A87"/>
    <w:rsid w:val="006E2AA3"/>
    <w:rsid w:val="006F01B4"/>
    <w:rsid w:val="006F0235"/>
    <w:rsid w:val="0071191C"/>
    <w:rsid w:val="00724447"/>
    <w:rsid w:val="00734D59"/>
    <w:rsid w:val="0073609B"/>
    <w:rsid w:val="0075033E"/>
    <w:rsid w:val="00752745"/>
    <w:rsid w:val="00763EBC"/>
    <w:rsid w:val="00764172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39DA"/>
    <w:rsid w:val="007B6FEB"/>
    <w:rsid w:val="007B73E3"/>
    <w:rsid w:val="007C1EF7"/>
    <w:rsid w:val="007C2B44"/>
    <w:rsid w:val="007C60D0"/>
    <w:rsid w:val="007C710E"/>
    <w:rsid w:val="007D0335"/>
    <w:rsid w:val="007D0B88"/>
    <w:rsid w:val="007D1549"/>
    <w:rsid w:val="007E03E9"/>
    <w:rsid w:val="007E04EE"/>
    <w:rsid w:val="007E2D7F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846"/>
    <w:rsid w:val="00845CC4"/>
    <w:rsid w:val="008560D2"/>
    <w:rsid w:val="008644F4"/>
    <w:rsid w:val="00867F0B"/>
    <w:rsid w:val="00873C26"/>
    <w:rsid w:val="00880270"/>
    <w:rsid w:val="00883733"/>
    <w:rsid w:val="008965D2"/>
    <w:rsid w:val="008A14D3"/>
    <w:rsid w:val="008A19B7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36C53"/>
    <w:rsid w:val="009401AC"/>
    <w:rsid w:val="009556C9"/>
    <w:rsid w:val="009613AC"/>
    <w:rsid w:val="00970414"/>
    <w:rsid w:val="00980643"/>
    <w:rsid w:val="009856F0"/>
    <w:rsid w:val="009A313F"/>
    <w:rsid w:val="009A5494"/>
    <w:rsid w:val="009A7B56"/>
    <w:rsid w:val="009B27D0"/>
    <w:rsid w:val="009B46BC"/>
    <w:rsid w:val="009B61C3"/>
    <w:rsid w:val="009C7B4F"/>
    <w:rsid w:val="009E1F60"/>
    <w:rsid w:val="009F3329"/>
    <w:rsid w:val="009F4299"/>
    <w:rsid w:val="009F4EB3"/>
    <w:rsid w:val="00A06D48"/>
    <w:rsid w:val="00A21834"/>
    <w:rsid w:val="00A31C17"/>
    <w:rsid w:val="00A31FDE"/>
    <w:rsid w:val="00A35AC2"/>
    <w:rsid w:val="00A37C77"/>
    <w:rsid w:val="00A44AE7"/>
    <w:rsid w:val="00A531EC"/>
    <w:rsid w:val="00A5418D"/>
    <w:rsid w:val="00A561FC"/>
    <w:rsid w:val="00A56FFD"/>
    <w:rsid w:val="00A60A9F"/>
    <w:rsid w:val="00A725C2"/>
    <w:rsid w:val="00A769EE"/>
    <w:rsid w:val="00A77B5A"/>
    <w:rsid w:val="00A810A5"/>
    <w:rsid w:val="00A9616A"/>
    <w:rsid w:val="00A96F68"/>
    <w:rsid w:val="00A973BA"/>
    <w:rsid w:val="00AA2342"/>
    <w:rsid w:val="00AD0304"/>
    <w:rsid w:val="00AD27BE"/>
    <w:rsid w:val="00AD6211"/>
    <w:rsid w:val="00AF0F1A"/>
    <w:rsid w:val="00B15027"/>
    <w:rsid w:val="00B21260"/>
    <w:rsid w:val="00B21CF4"/>
    <w:rsid w:val="00B24300"/>
    <w:rsid w:val="00B34BB9"/>
    <w:rsid w:val="00B436B5"/>
    <w:rsid w:val="00B438A7"/>
    <w:rsid w:val="00B56A4D"/>
    <w:rsid w:val="00B63F15"/>
    <w:rsid w:val="00B67173"/>
    <w:rsid w:val="00B71857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26610"/>
    <w:rsid w:val="00C36A01"/>
    <w:rsid w:val="00C60D75"/>
    <w:rsid w:val="00C64CEA"/>
    <w:rsid w:val="00C67EBB"/>
    <w:rsid w:val="00C73012"/>
    <w:rsid w:val="00C763DD"/>
    <w:rsid w:val="00C76BDF"/>
    <w:rsid w:val="00C82AF3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43AD"/>
    <w:rsid w:val="00CF7916"/>
    <w:rsid w:val="00D130E5"/>
    <w:rsid w:val="00D158F3"/>
    <w:rsid w:val="00D3665C"/>
    <w:rsid w:val="00D47E0B"/>
    <w:rsid w:val="00D508CC"/>
    <w:rsid w:val="00D50F4B"/>
    <w:rsid w:val="00D60547"/>
    <w:rsid w:val="00D60763"/>
    <w:rsid w:val="00D6105A"/>
    <w:rsid w:val="00D66444"/>
    <w:rsid w:val="00D76353"/>
    <w:rsid w:val="00DA40F0"/>
    <w:rsid w:val="00DA7D56"/>
    <w:rsid w:val="00DB28BB"/>
    <w:rsid w:val="00DB5E6F"/>
    <w:rsid w:val="00DB7C6B"/>
    <w:rsid w:val="00DC2DF1"/>
    <w:rsid w:val="00DC3F27"/>
    <w:rsid w:val="00DC49CA"/>
    <w:rsid w:val="00DC603F"/>
    <w:rsid w:val="00DD3C0D"/>
    <w:rsid w:val="00DD4864"/>
    <w:rsid w:val="00DD71A2"/>
    <w:rsid w:val="00DE1DC4"/>
    <w:rsid w:val="00DE2A13"/>
    <w:rsid w:val="00DE379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62E27"/>
    <w:rsid w:val="00E732A3"/>
    <w:rsid w:val="00E83A85"/>
    <w:rsid w:val="00E90FC4"/>
    <w:rsid w:val="00EA01EC"/>
    <w:rsid w:val="00EA15B0"/>
    <w:rsid w:val="00EA5D97"/>
    <w:rsid w:val="00EB71EB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135B9"/>
    <w:rsid w:val="00F40284"/>
    <w:rsid w:val="00F642B9"/>
    <w:rsid w:val="00F67976"/>
    <w:rsid w:val="00F70367"/>
    <w:rsid w:val="00F70BE1"/>
    <w:rsid w:val="00F86383"/>
    <w:rsid w:val="00F865AB"/>
    <w:rsid w:val="00FB40BC"/>
    <w:rsid w:val="00FB6A0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44A8D"/>
    <w:pPr>
      <w:keepNext/>
      <w:keepLines/>
      <w:bidi/>
      <w:spacing w:line="360" w:lineRule="auto"/>
      <w:jc w:val="both"/>
      <w:outlineLvl w:val="0"/>
    </w:pPr>
    <w:rPr>
      <w:rFonts w:ascii="IRBadr" w:eastAsia="2  Lotus" w:hAnsi="IRBadr" w:cs="IRBadr"/>
      <w:b/>
      <w:bCs/>
      <w:sz w:val="28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82AF3"/>
    <w:pPr>
      <w:keepNext/>
      <w:keepLines/>
      <w:bidi/>
      <w:outlineLvl w:val="1"/>
    </w:pPr>
    <w:rPr>
      <w:rFonts w:ascii="IRBadr" w:eastAsia="2  Lotus" w:hAnsi="IRBadr" w:cs="IRBadr"/>
      <w:b/>
      <w:bCs/>
      <w:sz w:val="28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44A8D"/>
    <w:rPr>
      <w:rFonts w:ascii="IRBadr" w:eastAsia="2  Lotus" w:hAnsi="IRBadr" w:cs="IRBadr"/>
      <w:b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82AF3"/>
    <w:rPr>
      <w:rFonts w:ascii="IRBadr" w:eastAsia="2  Lotus" w:hAnsi="IRBadr" w:cs="IRBadr"/>
      <w:b/>
      <w:bCs/>
      <w:sz w:val="28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44A8D"/>
    <w:pPr>
      <w:keepNext/>
      <w:keepLines/>
      <w:bidi/>
      <w:spacing w:line="360" w:lineRule="auto"/>
      <w:jc w:val="both"/>
      <w:outlineLvl w:val="0"/>
    </w:pPr>
    <w:rPr>
      <w:rFonts w:ascii="IRBadr" w:eastAsia="2  Lotus" w:hAnsi="IRBadr" w:cs="IRBadr"/>
      <w:b/>
      <w:bCs/>
      <w:sz w:val="28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82AF3"/>
    <w:pPr>
      <w:keepNext/>
      <w:keepLines/>
      <w:bidi/>
      <w:outlineLvl w:val="1"/>
    </w:pPr>
    <w:rPr>
      <w:rFonts w:ascii="IRBadr" w:eastAsia="2  Lotus" w:hAnsi="IRBadr" w:cs="IRBadr"/>
      <w:b/>
      <w:bCs/>
      <w:sz w:val="28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44A8D"/>
    <w:rPr>
      <w:rFonts w:ascii="IRBadr" w:eastAsia="2  Lotus" w:hAnsi="IRBadr" w:cs="IRBadr"/>
      <w:b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82AF3"/>
    <w:rPr>
      <w:rFonts w:ascii="IRBadr" w:eastAsia="2  Lotus" w:hAnsi="IRBadr" w:cs="IRBadr"/>
      <w:b/>
      <w:bCs/>
      <w:sz w:val="28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E18B-547D-4213-9A61-30D70E97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1226</TotalTime>
  <Pages>10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184</cp:revision>
  <dcterms:created xsi:type="dcterms:W3CDTF">2015-07-12T08:54:00Z</dcterms:created>
  <dcterms:modified xsi:type="dcterms:W3CDTF">2015-11-22T10:26:00Z</dcterms:modified>
</cp:coreProperties>
</file>