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555" w:rsidRPr="003113F7" w:rsidRDefault="00014555" w:rsidP="00014555">
      <w:pPr>
        <w:pStyle w:val="1"/>
        <w:rPr>
          <w:rFonts w:ascii="IRBadr" w:hAnsi="IRBadr" w:cs="IRBadr"/>
          <w:rtl/>
        </w:rPr>
      </w:pPr>
      <w:bookmarkStart w:id="0" w:name="_Toc424475203"/>
      <w:r w:rsidRPr="003113F7">
        <w:rPr>
          <w:rFonts w:ascii="IRBadr" w:hAnsi="IRBadr" w:cs="IRBadr"/>
          <w:rtl/>
        </w:rPr>
        <w:t>فهرست مطالب:</w:t>
      </w:r>
      <w:bookmarkEnd w:id="0"/>
    </w:p>
    <w:p w:rsidR="00014555" w:rsidRPr="003113F7" w:rsidRDefault="00014555" w:rsidP="00014555">
      <w:pPr>
        <w:pStyle w:val="11"/>
        <w:tabs>
          <w:tab w:val="right" w:leader="dot" w:pos="9350"/>
        </w:tabs>
        <w:bidi/>
        <w:rPr>
          <w:rFonts w:ascii="IRBadr" w:hAnsi="IRBadr" w:cs="IRBadr"/>
          <w:noProof/>
          <w:szCs w:val="22"/>
        </w:rPr>
      </w:pPr>
      <w:r w:rsidRPr="003113F7">
        <w:rPr>
          <w:rFonts w:ascii="IRBadr" w:hAnsi="IRBadr" w:cs="IRBadr"/>
          <w:rtl/>
        </w:rPr>
        <w:fldChar w:fldCharType="begin"/>
      </w:r>
      <w:r w:rsidRPr="003113F7">
        <w:rPr>
          <w:rFonts w:ascii="IRBadr" w:hAnsi="IRBadr" w:cs="IRBadr"/>
          <w:rtl/>
        </w:rPr>
        <w:instrText xml:space="preserve"> </w:instrText>
      </w:r>
      <w:r w:rsidRPr="003113F7">
        <w:rPr>
          <w:rFonts w:ascii="IRBadr" w:hAnsi="IRBadr" w:cs="IRBadr"/>
        </w:rPr>
        <w:instrText>TOC</w:instrText>
      </w:r>
      <w:r w:rsidRPr="003113F7">
        <w:rPr>
          <w:rFonts w:ascii="IRBadr" w:hAnsi="IRBadr" w:cs="IRBadr"/>
          <w:rtl/>
        </w:rPr>
        <w:instrText xml:space="preserve"> \</w:instrText>
      </w:r>
      <w:r w:rsidRPr="003113F7">
        <w:rPr>
          <w:rFonts w:ascii="IRBadr" w:hAnsi="IRBadr" w:cs="IRBadr"/>
        </w:rPr>
        <w:instrText>o "1-3" \h \z \u</w:instrText>
      </w:r>
      <w:r w:rsidRPr="003113F7">
        <w:rPr>
          <w:rFonts w:ascii="IRBadr" w:hAnsi="IRBadr" w:cs="IRBadr"/>
          <w:rtl/>
        </w:rPr>
        <w:instrText xml:space="preserve"> </w:instrText>
      </w:r>
      <w:r w:rsidRPr="003113F7">
        <w:rPr>
          <w:rFonts w:ascii="IRBadr" w:hAnsi="IRBadr" w:cs="IRBadr"/>
          <w:rtl/>
        </w:rPr>
        <w:fldChar w:fldCharType="separate"/>
      </w:r>
      <w:hyperlink w:anchor="_Toc424475203" w:history="1">
        <w:r w:rsidRPr="003113F7">
          <w:rPr>
            <w:rStyle w:val="aff1"/>
            <w:rFonts w:ascii="IRBadr" w:hAnsi="IRBadr" w:cs="IRBadr"/>
            <w:noProof/>
            <w:rtl/>
          </w:rPr>
          <w:t>فهرست مطالب:</w:t>
        </w:r>
        <w:r w:rsidRPr="003113F7">
          <w:rPr>
            <w:rFonts w:ascii="IRBadr" w:hAnsi="IRBadr" w:cs="IRBadr"/>
            <w:noProof/>
            <w:webHidden/>
          </w:rPr>
          <w:tab/>
        </w:r>
        <w:r w:rsidRPr="003113F7">
          <w:rPr>
            <w:rStyle w:val="aff1"/>
            <w:rFonts w:ascii="IRBadr" w:hAnsi="IRBadr" w:cs="IRBadr"/>
            <w:noProof/>
            <w:rtl/>
          </w:rPr>
          <w:fldChar w:fldCharType="begin"/>
        </w:r>
        <w:r w:rsidRPr="003113F7">
          <w:rPr>
            <w:rFonts w:ascii="IRBadr" w:hAnsi="IRBadr" w:cs="IRBadr"/>
            <w:noProof/>
            <w:webHidden/>
          </w:rPr>
          <w:instrText xml:space="preserve"> PAGEREF _Toc424475203 \h </w:instrText>
        </w:r>
        <w:r w:rsidRPr="003113F7">
          <w:rPr>
            <w:rStyle w:val="aff1"/>
            <w:rFonts w:ascii="IRBadr" w:hAnsi="IRBadr" w:cs="IRBadr"/>
            <w:noProof/>
            <w:rtl/>
          </w:rPr>
        </w:r>
        <w:r w:rsidRPr="003113F7">
          <w:rPr>
            <w:rStyle w:val="aff1"/>
            <w:rFonts w:ascii="IRBadr" w:hAnsi="IRBadr" w:cs="IRBadr"/>
            <w:noProof/>
            <w:rtl/>
          </w:rPr>
          <w:fldChar w:fldCharType="separate"/>
        </w:r>
        <w:r w:rsidRPr="003113F7">
          <w:rPr>
            <w:rFonts w:ascii="IRBadr" w:hAnsi="IRBadr" w:cs="IRBadr"/>
            <w:noProof/>
            <w:webHidden/>
            <w:rtl/>
          </w:rPr>
          <w:t>1</w:t>
        </w:r>
        <w:r w:rsidRPr="003113F7">
          <w:rPr>
            <w:rStyle w:val="aff1"/>
            <w:rFonts w:ascii="IRBadr" w:hAnsi="IRBadr" w:cs="IRBadr"/>
            <w:noProof/>
            <w:rtl/>
          </w:rPr>
          <w:fldChar w:fldCharType="end"/>
        </w:r>
      </w:hyperlink>
    </w:p>
    <w:p w:rsidR="00014555" w:rsidRPr="003113F7" w:rsidRDefault="00171F12" w:rsidP="00014555">
      <w:pPr>
        <w:pStyle w:val="11"/>
        <w:tabs>
          <w:tab w:val="right" w:leader="dot" w:pos="9350"/>
        </w:tabs>
        <w:bidi/>
        <w:rPr>
          <w:rFonts w:ascii="IRBadr" w:hAnsi="IRBadr" w:cs="IRBadr"/>
          <w:noProof/>
          <w:szCs w:val="22"/>
        </w:rPr>
      </w:pPr>
      <w:hyperlink w:anchor="_Toc424475204" w:history="1">
        <w:r w:rsidR="00014555" w:rsidRPr="003113F7">
          <w:rPr>
            <w:rStyle w:val="aff1"/>
            <w:rFonts w:ascii="IRBadr" w:hAnsi="IRBadr" w:cs="IRBadr"/>
            <w:noProof/>
            <w:rtl/>
          </w:rPr>
          <w:t>خطبه اول</w:t>
        </w:r>
        <w:r w:rsidR="00014555" w:rsidRPr="003113F7">
          <w:rPr>
            <w:rFonts w:ascii="IRBadr" w:hAnsi="IRBadr" w:cs="IRBadr"/>
            <w:noProof/>
            <w:webHidden/>
          </w:rPr>
          <w:tab/>
        </w:r>
        <w:r w:rsidR="00014555" w:rsidRPr="003113F7">
          <w:rPr>
            <w:rStyle w:val="aff1"/>
            <w:rFonts w:ascii="IRBadr" w:hAnsi="IRBadr" w:cs="IRBadr"/>
            <w:noProof/>
            <w:rtl/>
          </w:rPr>
          <w:fldChar w:fldCharType="begin"/>
        </w:r>
        <w:r w:rsidR="00014555" w:rsidRPr="003113F7">
          <w:rPr>
            <w:rFonts w:ascii="IRBadr" w:hAnsi="IRBadr" w:cs="IRBadr"/>
            <w:noProof/>
            <w:webHidden/>
          </w:rPr>
          <w:instrText xml:space="preserve"> PAGEREF _Toc424475204 \h </w:instrText>
        </w:r>
        <w:r w:rsidR="00014555" w:rsidRPr="003113F7">
          <w:rPr>
            <w:rStyle w:val="aff1"/>
            <w:rFonts w:ascii="IRBadr" w:hAnsi="IRBadr" w:cs="IRBadr"/>
            <w:noProof/>
            <w:rtl/>
          </w:rPr>
        </w:r>
        <w:r w:rsidR="00014555" w:rsidRPr="003113F7">
          <w:rPr>
            <w:rStyle w:val="aff1"/>
            <w:rFonts w:ascii="IRBadr" w:hAnsi="IRBadr" w:cs="IRBadr"/>
            <w:noProof/>
            <w:rtl/>
          </w:rPr>
          <w:fldChar w:fldCharType="separate"/>
        </w:r>
        <w:r w:rsidR="00014555" w:rsidRPr="003113F7">
          <w:rPr>
            <w:rFonts w:ascii="IRBadr" w:hAnsi="IRBadr" w:cs="IRBadr"/>
            <w:noProof/>
            <w:webHidden/>
            <w:rtl/>
          </w:rPr>
          <w:t>2</w:t>
        </w:r>
        <w:r w:rsidR="00014555" w:rsidRPr="003113F7">
          <w:rPr>
            <w:rStyle w:val="aff1"/>
            <w:rFonts w:ascii="IRBadr" w:hAnsi="IRBadr" w:cs="IRBadr"/>
            <w:noProof/>
            <w:rtl/>
          </w:rPr>
          <w:fldChar w:fldCharType="end"/>
        </w:r>
      </w:hyperlink>
    </w:p>
    <w:p w:rsidR="00014555" w:rsidRPr="003113F7" w:rsidRDefault="00171F12" w:rsidP="00014555">
      <w:pPr>
        <w:pStyle w:val="11"/>
        <w:tabs>
          <w:tab w:val="right" w:leader="dot" w:pos="9350"/>
        </w:tabs>
        <w:bidi/>
        <w:rPr>
          <w:rFonts w:ascii="IRBadr" w:hAnsi="IRBadr" w:cs="IRBadr"/>
          <w:noProof/>
          <w:szCs w:val="22"/>
        </w:rPr>
      </w:pPr>
      <w:hyperlink w:anchor="_Toc424475205" w:history="1">
        <w:r w:rsidR="00014555" w:rsidRPr="003113F7">
          <w:rPr>
            <w:rStyle w:val="aff1"/>
            <w:rFonts w:ascii="IRBadr" w:hAnsi="IRBadr" w:cs="IRBadr"/>
            <w:noProof/>
            <w:rtl/>
          </w:rPr>
          <w:t>خصوصیات امام علی (ع)</w:t>
        </w:r>
        <w:r w:rsidR="00014555" w:rsidRPr="003113F7">
          <w:rPr>
            <w:rFonts w:ascii="IRBadr" w:hAnsi="IRBadr" w:cs="IRBadr"/>
            <w:noProof/>
            <w:webHidden/>
          </w:rPr>
          <w:tab/>
        </w:r>
        <w:r w:rsidR="00014555" w:rsidRPr="003113F7">
          <w:rPr>
            <w:rStyle w:val="aff1"/>
            <w:rFonts w:ascii="IRBadr" w:hAnsi="IRBadr" w:cs="IRBadr"/>
            <w:noProof/>
            <w:rtl/>
          </w:rPr>
          <w:fldChar w:fldCharType="begin"/>
        </w:r>
        <w:r w:rsidR="00014555" w:rsidRPr="003113F7">
          <w:rPr>
            <w:rFonts w:ascii="IRBadr" w:hAnsi="IRBadr" w:cs="IRBadr"/>
            <w:noProof/>
            <w:webHidden/>
          </w:rPr>
          <w:instrText xml:space="preserve"> PAGEREF _Toc424475205 \h </w:instrText>
        </w:r>
        <w:r w:rsidR="00014555" w:rsidRPr="003113F7">
          <w:rPr>
            <w:rStyle w:val="aff1"/>
            <w:rFonts w:ascii="IRBadr" w:hAnsi="IRBadr" w:cs="IRBadr"/>
            <w:noProof/>
            <w:rtl/>
          </w:rPr>
        </w:r>
        <w:r w:rsidR="00014555" w:rsidRPr="003113F7">
          <w:rPr>
            <w:rStyle w:val="aff1"/>
            <w:rFonts w:ascii="IRBadr" w:hAnsi="IRBadr" w:cs="IRBadr"/>
            <w:noProof/>
            <w:rtl/>
          </w:rPr>
          <w:fldChar w:fldCharType="separate"/>
        </w:r>
        <w:r w:rsidR="00014555" w:rsidRPr="003113F7">
          <w:rPr>
            <w:rFonts w:ascii="IRBadr" w:hAnsi="IRBadr" w:cs="IRBadr"/>
            <w:noProof/>
            <w:webHidden/>
            <w:rtl/>
          </w:rPr>
          <w:t>2</w:t>
        </w:r>
        <w:r w:rsidR="00014555" w:rsidRPr="003113F7">
          <w:rPr>
            <w:rStyle w:val="aff1"/>
            <w:rFonts w:ascii="IRBadr" w:hAnsi="IRBadr" w:cs="IRBadr"/>
            <w:noProof/>
            <w:rtl/>
          </w:rPr>
          <w:fldChar w:fldCharType="end"/>
        </w:r>
      </w:hyperlink>
    </w:p>
    <w:p w:rsidR="00014555" w:rsidRPr="003113F7" w:rsidRDefault="00171F12" w:rsidP="00014555">
      <w:pPr>
        <w:pStyle w:val="11"/>
        <w:tabs>
          <w:tab w:val="right" w:leader="dot" w:pos="9350"/>
        </w:tabs>
        <w:bidi/>
        <w:rPr>
          <w:rFonts w:ascii="IRBadr" w:hAnsi="IRBadr" w:cs="IRBadr"/>
          <w:noProof/>
          <w:szCs w:val="22"/>
        </w:rPr>
      </w:pPr>
      <w:hyperlink w:anchor="_Toc424475206" w:history="1">
        <w:r w:rsidR="00014555" w:rsidRPr="003113F7">
          <w:rPr>
            <w:rStyle w:val="aff1"/>
            <w:rFonts w:ascii="IRBadr" w:hAnsi="IRBadr" w:cs="IRBadr"/>
            <w:noProof/>
            <w:rtl/>
          </w:rPr>
          <w:t>حدیثی از امام علی (ع)</w:t>
        </w:r>
        <w:r w:rsidR="00014555" w:rsidRPr="003113F7">
          <w:rPr>
            <w:rFonts w:ascii="IRBadr" w:hAnsi="IRBadr" w:cs="IRBadr"/>
            <w:noProof/>
            <w:webHidden/>
          </w:rPr>
          <w:tab/>
        </w:r>
        <w:r w:rsidR="00014555" w:rsidRPr="003113F7">
          <w:rPr>
            <w:rStyle w:val="aff1"/>
            <w:rFonts w:ascii="IRBadr" w:hAnsi="IRBadr" w:cs="IRBadr"/>
            <w:noProof/>
            <w:rtl/>
          </w:rPr>
          <w:fldChar w:fldCharType="begin"/>
        </w:r>
        <w:r w:rsidR="00014555" w:rsidRPr="003113F7">
          <w:rPr>
            <w:rFonts w:ascii="IRBadr" w:hAnsi="IRBadr" w:cs="IRBadr"/>
            <w:noProof/>
            <w:webHidden/>
          </w:rPr>
          <w:instrText xml:space="preserve"> PAGEREF _Toc424475206 \h </w:instrText>
        </w:r>
        <w:r w:rsidR="00014555" w:rsidRPr="003113F7">
          <w:rPr>
            <w:rStyle w:val="aff1"/>
            <w:rFonts w:ascii="IRBadr" w:hAnsi="IRBadr" w:cs="IRBadr"/>
            <w:noProof/>
            <w:rtl/>
          </w:rPr>
        </w:r>
        <w:r w:rsidR="00014555" w:rsidRPr="003113F7">
          <w:rPr>
            <w:rStyle w:val="aff1"/>
            <w:rFonts w:ascii="IRBadr" w:hAnsi="IRBadr" w:cs="IRBadr"/>
            <w:noProof/>
            <w:rtl/>
          </w:rPr>
          <w:fldChar w:fldCharType="separate"/>
        </w:r>
        <w:r w:rsidR="00014555" w:rsidRPr="003113F7">
          <w:rPr>
            <w:rFonts w:ascii="IRBadr" w:hAnsi="IRBadr" w:cs="IRBadr"/>
            <w:noProof/>
            <w:webHidden/>
            <w:rtl/>
          </w:rPr>
          <w:t>3</w:t>
        </w:r>
        <w:r w:rsidR="00014555" w:rsidRPr="003113F7">
          <w:rPr>
            <w:rStyle w:val="aff1"/>
            <w:rFonts w:ascii="IRBadr" w:hAnsi="IRBadr" w:cs="IRBadr"/>
            <w:noProof/>
            <w:rtl/>
          </w:rPr>
          <w:fldChar w:fldCharType="end"/>
        </w:r>
      </w:hyperlink>
    </w:p>
    <w:p w:rsidR="00014555" w:rsidRPr="003113F7" w:rsidRDefault="00171F12" w:rsidP="00014555">
      <w:pPr>
        <w:pStyle w:val="11"/>
        <w:tabs>
          <w:tab w:val="right" w:leader="dot" w:pos="9350"/>
        </w:tabs>
        <w:bidi/>
        <w:rPr>
          <w:rFonts w:ascii="IRBadr" w:hAnsi="IRBadr" w:cs="IRBadr"/>
          <w:noProof/>
          <w:szCs w:val="22"/>
        </w:rPr>
      </w:pPr>
      <w:hyperlink w:anchor="_Toc424475207" w:history="1">
        <w:r w:rsidR="00014555" w:rsidRPr="003113F7">
          <w:rPr>
            <w:rStyle w:val="aff1"/>
            <w:rFonts w:ascii="IRBadr" w:hAnsi="IRBadr" w:cs="IRBadr"/>
            <w:noProof/>
            <w:rtl/>
          </w:rPr>
          <w:t>اهتمام امیرالمؤمنین (ع) به نماز اول وقت</w:t>
        </w:r>
        <w:r w:rsidR="00014555" w:rsidRPr="003113F7">
          <w:rPr>
            <w:rFonts w:ascii="IRBadr" w:hAnsi="IRBadr" w:cs="IRBadr"/>
            <w:noProof/>
            <w:webHidden/>
          </w:rPr>
          <w:tab/>
        </w:r>
        <w:r w:rsidR="00014555" w:rsidRPr="003113F7">
          <w:rPr>
            <w:rStyle w:val="aff1"/>
            <w:rFonts w:ascii="IRBadr" w:hAnsi="IRBadr" w:cs="IRBadr"/>
            <w:noProof/>
            <w:rtl/>
          </w:rPr>
          <w:fldChar w:fldCharType="begin"/>
        </w:r>
        <w:r w:rsidR="00014555" w:rsidRPr="003113F7">
          <w:rPr>
            <w:rFonts w:ascii="IRBadr" w:hAnsi="IRBadr" w:cs="IRBadr"/>
            <w:noProof/>
            <w:webHidden/>
          </w:rPr>
          <w:instrText xml:space="preserve"> PAGEREF _Toc424475207 \h </w:instrText>
        </w:r>
        <w:r w:rsidR="00014555" w:rsidRPr="003113F7">
          <w:rPr>
            <w:rStyle w:val="aff1"/>
            <w:rFonts w:ascii="IRBadr" w:hAnsi="IRBadr" w:cs="IRBadr"/>
            <w:noProof/>
            <w:rtl/>
          </w:rPr>
        </w:r>
        <w:r w:rsidR="00014555" w:rsidRPr="003113F7">
          <w:rPr>
            <w:rStyle w:val="aff1"/>
            <w:rFonts w:ascii="IRBadr" w:hAnsi="IRBadr" w:cs="IRBadr"/>
            <w:noProof/>
            <w:rtl/>
          </w:rPr>
          <w:fldChar w:fldCharType="separate"/>
        </w:r>
        <w:r w:rsidR="00014555" w:rsidRPr="003113F7">
          <w:rPr>
            <w:rFonts w:ascii="IRBadr" w:hAnsi="IRBadr" w:cs="IRBadr"/>
            <w:noProof/>
            <w:webHidden/>
            <w:rtl/>
          </w:rPr>
          <w:t>4</w:t>
        </w:r>
        <w:r w:rsidR="00014555" w:rsidRPr="003113F7">
          <w:rPr>
            <w:rStyle w:val="aff1"/>
            <w:rFonts w:ascii="IRBadr" w:hAnsi="IRBadr" w:cs="IRBadr"/>
            <w:noProof/>
            <w:rtl/>
          </w:rPr>
          <w:fldChar w:fldCharType="end"/>
        </w:r>
      </w:hyperlink>
    </w:p>
    <w:p w:rsidR="00014555" w:rsidRPr="003113F7" w:rsidRDefault="00171F12" w:rsidP="00014555">
      <w:pPr>
        <w:pStyle w:val="11"/>
        <w:tabs>
          <w:tab w:val="right" w:leader="dot" w:pos="9350"/>
        </w:tabs>
        <w:bidi/>
        <w:rPr>
          <w:rFonts w:ascii="IRBadr" w:hAnsi="IRBadr" w:cs="IRBadr"/>
          <w:noProof/>
          <w:szCs w:val="22"/>
        </w:rPr>
      </w:pPr>
      <w:hyperlink w:anchor="_Toc424475208" w:history="1">
        <w:r w:rsidR="00014555" w:rsidRPr="003113F7">
          <w:rPr>
            <w:rStyle w:val="aff1"/>
            <w:rFonts w:ascii="IRBadr" w:hAnsi="IRBadr" w:cs="IRBadr"/>
            <w:noProof/>
            <w:rtl/>
          </w:rPr>
          <w:t>فضائل حضرت علی (ع)</w:t>
        </w:r>
        <w:r w:rsidR="00014555" w:rsidRPr="003113F7">
          <w:rPr>
            <w:rFonts w:ascii="IRBadr" w:hAnsi="IRBadr" w:cs="IRBadr"/>
            <w:noProof/>
            <w:webHidden/>
          </w:rPr>
          <w:tab/>
        </w:r>
        <w:r w:rsidR="00014555" w:rsidRPr="003113F7">
          <w:rPr>
            <w:rStyle w:val="aff1"/>
            <w:rFonts w:ascii="IRBadr" w:hAnsi="IRBadr" w:cs="IRBadr"/>
            <w:noProof/>
            <w:rtl/>
          </w:rPr>
          <w:fldChar w:fldCharType="begin"/>
        </w:r>
        <w:r w:rsidR="00014555" w:rsidRPr="003113F7">
          <w:rPr>
            <w:rFonts w:ascii="IRBadr" w:hAnsi="IRBadr" w:cs="IRBadr"/>
            <w:noProof/>
            <w:webHidden/>
          </w:rPr>
          <w:instrText xml:space="preserve"> PAGEREF _Toc424475208 \h </w:instrText>
        </w:r>
        <w:r w:rsidR="00014555" w:rsidRPr="003113F7">
          <w:rPr>
            <w:rStyle w:val="aff1"/>
            <w:rFonts w:ascii="IRBadr" w:hAnsi="IRBadr" w:cs="IRBadr"/>
            <w:noProof/>
            <w:rtl/>
          </w:rPr>
        </w:r>
        <w:r w:rsidR="00014555" w:rsidRPr="003113F7">
          <w:rPr>
            <w:rStyle w:val="aff1"/>
            <w:rFonts w:ascii="IRBadr" w:hAnsi="IRBadr" w:cs="IRBadr"/>
            <w:noProof/>
            <w:rtl/>
          </w:rPr>
          <w:fldChar w:fldCharType="separate"/>
        </w:r>
        <w:r w:rsidR="00014555" w:rsidRPr="003113F7">
          <w:rPr>
            <w:rFonts w:ascii="IRBadr" w:hAnsi="IRBadr" w:cs="IRBadr"/>
            <w:noProof/>
            <w:webHidden/>
            <w:rtl/>
          </w:rPr>
          <w:t>4</w:t>
        </w:r>
        <w:r w:rsidR="00014555" w:rsidRPr="003113F7">
          <w:rPr>
            <w:rStyle w:val="aff1"/>
            <w:rFonts w:ascii="IRBadr" w:hAnsi="IRBadr" w:cs="IRBadr"/>
            <w:noProof/>
            <w:rtl/>
          </w:rPr>
          <w:fldChar w:fldCharType="end"/>
        </w:r>
      </w:hyperlink>
    </w:p>
    <w:p w:rsidR="00014555" w:rsidRPr="003113F7" w:rsidRDefault="00171F12" w:rsidP="00014555">
      <w:pPr>
        <w:pStyle w:val="11"/>
        <w:tabs>
          <w:tab w:val="right" w:leader="dot" w:pos="9350"/>
        </w:tabs>
        <w:bidi/>
        <w:rPr>
          <w:rFonts w:ascii="IRBadr" w:hAnsi="IRBadr" w:cs="IRBadr"/>
          <w:noProof/>
          <w:szCs w:val="22"/>
        </w:rPr>
      </w:pPr>
      <w:hyperlink w:anchor="_Toc424475209" w:history="1">
        <w:r w:rsidR="00014555" w:rsidRPr="003113F7">
          <w:rPr>
            <w:rStyle w:val="aff1"/>
            <w:rFonts w:ascii="IRBadr" w:hAnsi="IRBadr" w:cs="IRBadr"/>
            <w:noProof/>
            <w:rtl/>
          </w:rPr>
          <w:t>معرفت ما نسبت به امیرالمؤمنین (ع)</w:t>
        </w:r>
        <w:r w:rsidR="00014555" w:rsidRPr="003113F7">
          <w:rPr>
            <w:rFonts w:ascii="IRBadr" w:hAnsi="IRBadr" w:cs="IRBadr"/>
            <w:noProof/>
            <w:webHidden/>
          </w:rPr>
          <w:tab/>
        </w:r>
        <w:r w:rsidR="00014555" w:rsidRPr="003113F7">
          <w:rPr>
            <w:rStyle w:val="aff1"/>
            <w:rFonts w:ascii="IRBadr" w:hAnsi="IRBadr" w:cs="IRBadr"/>
            <w:noProof/>
            <w:rtl/>
          </w:rPr>
          <w:fldChar w:fldCharType="begin"/>
        </w:r>
        <w:r w:rsidR="00014555" w:rsidRPr="003113F7">
          <w:rPr>
            <w:rFonts w:ascii="IRBadr" w:hAnsi="IRBadr" w:cs="IRBadr"/>
            <w:noProof/>
            <w:webHidden/>
          </w:rPr>
          <w:instrText xml:space="preserve"> PAGEREF _Toc424475209 \h </w:instrText>
        </w:r>
        <w:r w:rsidR="00014555" w:rsidRPr="003113F7">
          <w:rPr>
            <w:rStyle w:val="aff1"/>
            <w:rFonts w:ascii="IRBadr" w:hAnsi="IRBadr" w:cs="IRBadr"/>
            <w:noProof/>
            <w:rtl/>
          </w:rPr>
        </w:r>
        <w:r w:rsidR="00014555" w:rsidRPr="003113F7">
          <w:rPr>
            <w:rStyle w:val="aff1"/>
            <w:rFonts w:ascii="IRBadr" w:hAnsi="IRBadr" w:cs="IRBadr"/>
            <w:noProof/>
            <w:rtl/>
          </w:rPr>
          <w:fldChar w:fldCharType="separate"/>
        </w:r>
        <w:r w:rsidR="00014555" w:rsidRPr="003113F7">
          <w:rPr>
            <w:rFonts w:ascii="IRBadr" w:hAnsi="IRBadr" w:cs="IRBadr"/>
            <w:noProof/>
            <w:webHidden/>
            <w:rtl/>
          </w:rPr>
          <w:t>5</w:t>
        </w:r>
        <w:r w:rsidR="00014555" w:rsidRPr="003113F7">
          <w:rPr>
            <w:rStyle w:val="aff1"/>
            <w:rFonts w:ascii="IRBadr" w:hAnsi="IRBadr" w:cs="IRBadr"/>
            <w:noProof/>
            <w:rtl/>
          </w:rPr>
          <w:fldChar w:fldCharType="end"/>
        </w:r>
      </w:hyperlink>
    </w:p>
    <w:p w:rsidR="00014555" w:rsidRPr="003113F7" w:rsidRDefault="00171F12" w:rsidP="00014555">
      <w:pPr>
        <w:pStyle w:val="11"/>
        <w:tabs>
          <w:tab w:val="right" w:leader="dot" w:pos="9350"/>
        </w:tabs>
        <w:bidi/>
        <w:rPr>
          <w:rFonts w:ascii="IRBadr" w:hAnsi="IRBadr" w:cs="IRBadr"/>
          <w:noProof/>
          <w:szCs w:val="22"/>
        </w:rPr>
      </w:pPr>
      <w:hyperlink w:anchor="_Toc424475210" w:history="1">
        <w:r w:rsidR="00014555" w:rsidRPr="003113F7">
          <w:rPr>
            <w:rStyle w:val="aff1"/>
            <w:rFonts w:ascii="IRBadr" w:hAnsi="IRBadr" w:cs="IRBadr"/>
            <w:noProof/>
            <w:rtl/>
          </w:rPr>
          <w:t>بالا بردن مبانی اعتقادی مردم</w:t>
        </w:r>
        <w:r w:rsidR="00014555" w:rsidRPr="003113F7">
          <w:rPr>
            <w:rFonts w:ascii="IRBadr" w:hAnsi="IRBadr" w:cs="IRBadr"/>
            <w:noProof/>
            <w:webHidden/>
          </w:rPr>
          <w:tab/>
        </w:r>
        <w:r w:rsidR="00014555" w:rsidRPr="003113F7">
          <w:rPr>
            <w:rStyle w:val="aff1"/>
            <w:rFonts w:ascii="IRBadr" w:hAnsi="IRBadr" w:cs="IRBadr"/>
            <w:noProof/>
            <w:rtl/>
          </w:rPr>
          <w:fldChar w:fldCharType="begin"/>
        </w:r>
        <w:r w:rsidR="00014555" w:rsidRPr="003113F7">
          <w:rPr>
            <w:rFonts w:ascii="IRBadr" w:hAnsi="IRBadr" w:cs="IRBadr"/>
            <w:noProof/>
            <w:webHidden/>
          </w:rPr>
          <w:instrText xml:space="preserve"> PAGEREF _Toc424475210 \h </w:instrText>
        </w:r>
        <w:r w:rsidR="00014555" w:rsidRPr="003113F7">
          <w:rPr>
            <w:rStyle w:val="aff1"/>
            <w:rFonts w:ascii="IRBadr" w:hAnsi="IRBadr" w:cs="IRBadr"/>
            <w:noProof/>
            <w:rtl/>
          </w:rPr>
        </w:r>
        <w:r w:rsidR="00014555" w:rsidRPr="003113F7">
          <w:rPr>
            <w:rStyle w:val="aff1"/>
            <w:rFonts w:ascii="IRBadr" w:hAnsi="IRBadr" w:cs="IRBadr"/>
            <w:noProof/>
            <w:rtl/>
          </w:rPr>
          <w:fldChar w:fldCharType="separate"/>
        </w:r>
        <w:r w:rsidR="00014555" w:rsidRPr="003113F7">
          <w:rPr>
            <w:rFonts w:ascii="IRBadr" w:hAnsi="IRBadr" w:cs="IRBadr"/>
            <w:noProof/>
            <w:webHidden/>
            <w:rtl/>
          </w:rPr>
          <w:t>5</w:t>
        </w:r>
        <w:r w:rsidR="00014555" w:rsidRPr="003113F7">
          <w:rPr>
            <w:rStyle w:val="aff1"/>
            <w:rFonts w:ascii="IRBadr" w:hAnsi="IRBadr" w:cs="IRBadr"/>
            <w:noProof/>
            <w:rtl/>
          </w:rPr>
          <w:fldChar w:fldCharType="end"/>
        </w:r>
      </w:hyperlink>
    </w:p>
    <w:p w:rsidR="00014555" w:rsidRPr="003113F7" w:rsidRDefault="00171F12" w:rsidP="00014555">
      <w:pPr>
        <w:pStyle w:val="11"/>
        <w:tabs>
          <w:tab w:val="right" w:leader="dot" w:pos="9350"/>
        </w:tabs>
        <w:bidi/>
        <w:rPr>
          <w:rFonts w:ascii="IRBadr" w:hAnsi="IRBadr" w:cs="IRBadr"/>
          <w:noProof/>
          <w:szCs w:val="22"/>
        </w:rPr>
      </w:pPr>
      <w:hyperlink w:anchor="_Toc424475211" w:history="1">
        <w:r w:rsidR="00014555" w:rsidRPr="003113F7">
          <w:rPr>
            <w:rStyle w:val="aff1"/>
            <w:rFonts w:ascii="IRBadr" w:hAnsi="IRBadr" w:cs="IRBadr"/>
            <w:noProof/>
            <w:rtl/>
          </w:rPr>
          <w:t>کتاب الغدیر</w:t>
        </w:r>
        <w:r w:rsidR="00014555" w:rsidRPr="003113F7">
          <w:rPr>
            <w:rFonts w:ascii="IRBadr" w:hAnsi="IRBadr" w:cs="IRBadr"/>
            <w:noProof/>
            <w:webHidden/>
          </w:rPr>
          <w:tab/>
        </w:r>
        <w:r w:rsidR="00014555" w:rsidRPr="003113F7">
          <w:rPr>
            <w:rStyle w:val="aff1"/>
            <w:rFonts w:ascii="IRBadr" w:hAnsi="IRBadr" w:cs="IRBadr"/>
            <w:noProof/>
            <w:rtl/>
          </w:rPr>
          <w:fldChar w:fldCharType="begin"/>
        </w:r>
        <w:r w:rsidR="00014555" w:rsidRPr="003113F7">
          <w:rPr>
            <w:rFonts w:ascii="IRBadr" w:hAnsi="IRBadr" w:cs="IRBadr"/>
            <w:noProof/>
            <w:webHidden/>
          </w:rPr>
          <w:instrText xml:space="preserve"> PAGEREF _Toc424475211 \h </w:instrText>
        </w:r>
        <w:r w:rsidR="00014555" w:rsidRPr="003113F7">
          <w:rPr>
            <w:rStyle w:val="aff1"/>
            <w:rFonts w:ascii="IRBadr" w:hAnsi="IRBadr" w:cs="IRBadr"/>
            <w:noProof/>
            <w:rtl/>
          </w:rPr>
        </w:r>
        <w:r w:rsidR="00014555" w:rsidRPr="003113F7">
          <w:rPr>
            <w:rStyle w:val="aff1"/>
            <w:rFonts w:ascii="IRBadr" w:hAnsi="IRBadr" w:cs="IRBadr"/>
            <w:noProof/>
            <w:rtl/>
          </w:rPr>
          <w:fldChar w:fldCharType="separate"/>
        </w:r>
        <w:r w:rsidR="00014555" w:rsidRPr="003113F7">
          <w:rPr>
            <w:rFonts w:ascii="IRBadr" w:hAnsi="IRBadr" w:cs="IRBadr"/>
            <w:noProof/>
            <w:webHidden/>
            <w:rtl/>
          </w:rPr>
          <w:t>6</w:t>
        </w:r>
        <w:r w:rsidR="00014555" w:rsidRPr="003113F7">
          <w:rPr>
            <w:rStyle w:val="aff1"/>
            <w:rFonts w:ascii="IRBadr" w:hAnsi="IRBadr" w:cs="IRBadr"/>
            <w:noProof/>
            <w:rtl/>
          </w:rPr>
          <w:fldChar w:fldCharType="end"/>
        </w:r>
      </w:hyperlink>
    </w:p>
    <w:p w:rsidR="00014555" w:rsidRPr="003113F7" w:rsidRDefault="00171F12" w:rsidP="00014555">
      <w:pPr>
        <w:pStyle w:val="11"/>
        <w:tabs>
          <w:tab w:val="right" w:leader="dot" w:pos="9350"/>
        </w:tabs>
        <w:bidi/>
        <w:rPr>
          <w:rFonts w:ascii="IRBadr" w:hAnsi="IRBadr" w:cs="IRBadr"/>
          <w:noProof/>
          <w:szCs w:val="22"/>
        </w:rPr>
      </w:pPr>
      <w:hyperlink w:anchor="_Toc424475212" w:history="1">
        <w:r w:rsidR="00014555" w:rsidRPr="003113F7">
          <w:rPr>
            <w:rStyle w:val="aff1"/>
            <w:rFonts w:ascii="IRBadr" w:hAnsi="IRBadr" w:cs="IRBadr"/>
            <w:noProof/>
            <w:rtl/>
          </w:rPr>
          <w:t>داستانی مربوط به عبادت امیرالمؤمنین (ع)</w:t>
        </w:r>
        <w:r w:rsidR="00014555" w:rsidRPr="003113F7">
          <w:rPr>
            <w:rFonts w:ascii="IRBadr" w:hAnsi="IRBadr" w:cs="IRBadr"/>
            <w:noProof/>
            <w:webHidden/>
          </w:rPr>
          <w:tab/>
        </w:r>
        <w:r w:rsidR="00014555" w:rsidRPr="003113F7">
          <w:rPr>
            <w:rStyle w:val="aff1"/>
            <w:rFonts w:ascii="IRBadr" w:hAnsi="IRBadr" w:cs="IRBadr"/>
            <w:noProof/>
            <w:rtl/>
          </w:rPr>
          <w:fldChar w:fldCharType="begin"/>
        </w:r>
        <w:r w:rsidR="00014555" w:rsidRPr="003113F7">
          <w:rPr>
            <w:rFonts w:ascii="IRBadr" w:hAnsi="IRBadr" w:cs="IRBadr"/>
            <w:noProof/>
            <w:webHidden/>
          </w:rPr>
          <w:instrText xml:space="preserve"> PAGEREF _Toc424475212 \h </w:instrText>
        </w:r>
        <w:r w:rsidR="00014555" w:rsidRPr="003113F7">
          <w:rPr>
            <w:rStyle w:val="aff1"/>
            <w:rFonts w:ascii="IRBadr" w:hAnsi="IRBadr" w:cs="IRBadr"/>
            <w:noProof/>
            <w:rtl/>
          </w:rPr>
        </w:r>
        <w:r w:rsidR="00014555" w:rsidRPr="003113F7">
          <w:rPr>
            <w:rStyle w:val="aff1"/>
            <w:rFonts w:ascii="IRBadr" w:hAnsi="IRBadr" w:cs="IRBadr"/>
            <w:noProof/>
            <w:rtl/>
          </w:rPr>
          <w:fldChar w:fldCharType="separate"/>
        </w:r>
        <w:r w:rsidR="00014555" w:rsidRPr="003113F7">
          <w:rPr>
            <w:rFonts w:ascii="IRBadr" w:hAnsi="IRBadr" w:cs="IRBadr"/>
            <w:noProof/>
            <w:webHidden/>
            <w:rtl/>
          </w:rPr>
          <w:t>6</w:t>
        </w:r>
        <w:r w:rsidR="00014555" w:rsidRPr="003113F7">
          <w:rPr>
            <w:rStyle w:val="aff1"/>
            <w:rFonts w:ascii="IRBadr" w:hAnsi="IRBadr" w:cs="IRBadr"/>
            <w:noProof/>
            <w:rtl/>
          </w:rPr>
          <w:fldChar w:fldCharType="end"/>
        </w:r>
      </w:hyperlink>
    </w:p>
    <w:p w:rsidR="00014555" w:rsidRPr="003113F7" w:rsidRDefault="00171F12" w:rsidP="00014555">
      <w:pPr>
        <w:pStyle w:val="11"/>
        <w:tabs>
          <w:tab w:val="right" w:leader="dot" w:pos="9350"/>
        </w:tabs>
        <w:bidi/>
        <w:rPr>
          <w:rFonts w:ascii="IRBadr" w:hAnsi="IRBadr" w:cs="IRBadr"/>
          <w:noProof/>
          <w:szCs w:val="22"/>
        </w:rPr>
      </w:pPr>
      <w:hyperlink w:anchor="_Toc424475213" w:history="1">
        <w:r w:rsidR="00014555" w:rsidRPr="003113F7">
          <w:rPr>
            <w:rStyle w:val="aff1"/>
            <w:rFonts w:ascii="IRBadr" w:hAnsi="IRBadr" w:cs="IRBadr"/>
            <w:noProof/>
            <w:rtl/>
          </w:rPr>
          <w:t>خطبه دوم</w:t>
        </w:r>
        <w:r w:rsidR="00014555" w:rsidRPr="003113F7">
          <w:rPr>
            <w:rFonts w:ascii="IRBadr" w:hAnsi="IRBadr" w:cs="IRBadr"/>
            <w:noProof/>
            <w:webHidden/>
          </w:rPr>
          <w:tab/>
        </w:r>
        <w:r w:rsidR="00014555" w:rsidRPr="003113F7">
          <w:rPr>
            <w:rStyle w:val="aff1"/>
            <w:rFonts w:ascii="IRBadr" w:hAnsi="IRBadr" w:cs="IRBadr"/>
            <w:noProof/>
            <w:rtl/>
          </w:rPr>
          <w:fldChar w:fldCharType="begin"/>
        </w:r>
        <w:r w:rsidR="00014555" w:rsidRPr="003113F7">
          <w:rPr>
            <w:rFonts w:ascii="IRBadr" w:hAnsi="IRBadr" w:cs="IRBadr"/>
            <w:noProof/>
            <w:webHidden/>
          </w:rPr>
          <w:instrText xml:space="preserve"> PAGEREF _Toc424475213 \h </w:instrText>
        </w:r>
        <w:r w:rsidR="00014555" w:rsidRPr="003113F7">
          <w:rPr>
            <w:rStyle w:val="aff1"/>
            <w:rFonts w:ascii="IRBadr" w:hAnsi="IRBadr" w:cs="IRBadr"/>
            <w:noProof/>
            <w:rtl/>
          </w:rPr>
        </w:r>
        <w:r w:rsidR="00014555" w:rsidRPr="003113F7">
          <w:rPr>
            <w:rStyle w:val="aff1"/>
            <w:rFonts w:ascii="IRBadr" w:hAnsi="IRBadr" w:cs="IRBadr"/>
            <w:noProof/>
            <w:rtl/>
          </w:rPr>
          <w:fldChar w:fldCharType="separate"/>
        </w:r>
        <w:r w:rsidR="00014555" w:rsidRPr="003113F7">
          <w:rPr>
            <w:rFonts w:ascii="IRBadr" w:hAnsi="IRBadr" w:cs="IRBadr"/>
            <w:noProof/>
            <w:webHidden/>
            <w:rtl/>
          </w:rPr>
          <w:t>10</w:t>
        </w:r>
        <w:r w:rsidR="00014555" w:rsidRPr="003113F7">
          <w:rPr>
            <w:rStyle w:val="aff1"/>
            <w:rFonts w:ascii="IRBadr" w:hAnsi="IRBadr" w:cs="IRBadr"/>
            <w:noProof/>
            <w:rtl/>
          </w:rPr>
          <w:fldChar w:fldCharType="end"/>
        </w:r>
      </w:hyperlink>
    </w:p>
    <w:p w:rsidR="00014555" w:rsidRPr="003113F7" w:rsidRDefault="00171F12" w:rsidP="00014555">
      <w:pPr>
        <w:pStyle w:val="11"/>
        <w:tabs>
          <w:tab w:val="right" w:leader="dot" w:pos="9350"/>
        </w:tabs>
        <w:bidi/>
        <w:rPr>
          <w:rFonts w:ascii="IRBadr" w:hAnsi="IRBadr" w:cs="IRBadr"/>
          <w:noProof/>
          <w:szCs w:val="22"/>
        </w:rPr>
      </w:pPr>
      <w:hyperlink w:anchor="_Toc424475214" w:history="1">
        <w:r w:rsidR="00014555" w:rsidRPr="003113F7">
          <w:rPr>
            <w:rStyle w:val="aff1"/>
            <w:rFonts w:ascii="IRBadr" w:hAnsi="IRBadr" w:cs="IRBadr"/>
            <w:noProof/>
            <w:rtl/>
          </w:rPr>
          <w:t>هفته دفاع مقدس</w:t>
        </w:r>
        <w:r w:rsidR="00014555" w:rsidRPr="003113F7">
          <w:rPr>
            <w:rFonts w:ascii="IRBadr" w:hAnsi="IRBadr" w:cs="IRBadr"/>
            <w:noProof/>
            <w:webHidden/>
          </w:rPr>
          <w:tab/>
        </w:r>
        <w:r w:rsidR="00014555" w:rsidRPr="003113F7">
          <w:rPr>
            <w:rStyle w:val="aff1"/>
            <w:rFonts w:ascii="IRBadr" w:hAnsi="IRBadr" w:cs="IRBadr"/>
            <w:noProof/>
            <w:rtl/>
          </w:rPr>
          <w:fldChar w:fldCharType="begin"/>
        </w:r>
        <w:r w:rsidR="00014555" w:rsidRPr="003113F7">
          <w:rPr>
            <w:rFonts w:ascii="IRBadr" w:hAnsi="IRBadr" w:cs="IRBadr"/>
            <w:noProof/>
            <w:webHidden/>
          </w:rPr>
          <w:instrText xml:space="preserve"> PAGEREF _Toc424475214 \h </w:instrText>
        </w:r>
        <w:r w:rsidR="00014555" w:rsidRPr="003113F7">
          <w:rPr>
            <w:rStyle w:val="aff1"/>
            <w:rFonts w:ascii="IRBadr" w:hAnsi="IRBadr" w:cs="IRBadr"/>
            <w:noProof/>
            <w:rtl/>
          </w:rPr>
        </w:r>
        <w:r w:rsidR="00014555" w:rsidRPr="003113F7">
          <w:rPr>
            <w:rStyle w:val="aff1"/>
            <w:rFonts w:ascii="IRBadr" w:hAnsi="IRBadr" w:cs="IRBadr"/>
            <w:noProof/>
            <w:rtl/>
          </w:rPr>
          <w:fldChar w:fldCharType="separate"/>
        </w:r>
        <w:r w:rsidR="00014555" w:rsidRPr="003113F7">
          <w:rPr>
            <w:rFonts w:ascii="IRBadr" w:hAnsi="IRBadr" w:cs="IRBadr"/>
            <w:noProof/>
            <w:webHidden/>
            <w:rtl/>
          </w:rPr>
          <w:t>11</w:t>
        </w:r>
        <w:r w:rsidR="00014555" w:rsidRPr="003113F7">
          <w:rPr>
            <w:rStyle w:val="aff1"/>
            <w:rFonts w:ascii="IRBadr" w:hAnsi="IRBadr" w:cs="IRBadr"/>
            <w:noProof/>
            <w:rtl/>
          </w:rPr>
          <w:fldChar w:fldCharType="end"/>
        </w:r>
      </w:hyperlink>
    </w:p>
    <w:p w:rsidR="00014555" w:rsidRPr="003113F7" w:rsidRDefault="00171F12" w:rsidP="00014555">
      <w:pPr>
        <w:pStyle w:val="11"/>
        <w:tabs>
          <w:tab w:val="right" w:leader="dot" w:pos="9350"/>
        </w:tabs>
        <w:bidi/>
        <w:rPr>
          <w:rFonts w:ascii="IRBadr" w:hAnsi="IRBadr" w:cs="IRBadr"/>
          <w:noProof/>
          <w:szCs w:val="22"/>
        </w:rPr>
      </w:pPr>
      <w:hyperlink w:anchor="_Toc424475215" w:history="1">
        <w:r w:rsidR="00014555" w:rsidRPr="003113F7">
          <w:rPr>
            <w:rStyle w:val="aff1"/>
            <w:rFonts w:ascii="IRBadr" w:hAnsi="IRBadr" w:cs="IRBadr"/>
            <w:noProof/>
            <w:rtl/>
          </w:rPr>
          <w:t>آشنایی با تاریخ و دفاع مقدس</w:t>
        </w:r>
        <w:r w:rsidR="00014555" w:rsidRPr="003113F7">
          <w:rPr>
            <w:rFonts w:ascii="IRBadr" w:hAnsi="IRBadr" w:cs="IRBadr"/>
            <w:noProof/>
            <w:webHidden/>
          </w:rPr>
          <w:tab/>
        </w:r>
        <w:r w:rsidR="00014555" w:rsidRPr="003113F7">
          <w:rPr>
            <w:rStyle w:val="aff1"/>
            <w:rFonts w:ascii="IRBadr" w:hAnsi="IRBadr" w:cs="IRBadr"/>
            <w:noProof/>
            <w:rtl/>
          </w:rPr>
          <w:fldChar w:fldCharType="begin"/>
        </w:r>
        <w:r w:rsidR="00014555" w:rsidRPr="003113F7">
          <w:rPr>
            <w:rFonts w:ascii="IRBadr" w:hAnsi="IRBadr" w:cs="IRBadr"/>
            <w:noProof/>
            <w:webHidden/>
          </w:rPr>
          <w:instrText xml:space="preserve"> PAGEREF _Toc424475215 \h </w:instrText>
        </w:r>
        <w:r w:rsidR="00014555" w:rsidRPr="003113F7">
          <w:rPr>
            <w:rStyle w:val="aff1"/>
            <w:rFonts w:ascii="IRBadr" w:hAnsi="IRBadr" w:cs="IRBadr"/>
            <w:noProof/>
            <w:rtl/>
          </w:rPr>
        </w:r>
        <w:r w:rsidR="00014555" w:rsidRPr="003113F7">
          <w:rPr>
            <w:rStyle w:val="aff1"/>
            <w:rFonts w:ascii="IRBadr" w:hAnsi="IRBadr" w:cs="IRBadr"/>
            <w:noProof/>
            <w:rtl/>
          </w:rPr>
          <w:fldChar w:fldCharType="separate"/>
        </w:r>
        <w:r w:rsidR="00014555" w:rsidRPr="003113F7">
          <w:rPr>
            <w:rFonts w:ascii="IRBadr" w:hAnsi="IRBadr" w:cs="IRBadr"/>
            <w:noProof/>
            <w:webHidden/>
            <w:rtl/>
          </w:rPr>
          <w:t>12</w:t>
        </w:r>
        <w:r w:rsidR="00014555" w:rsidRPr="003113F7">
          <w:rPr>
            <w:rStyle w:val="aff1"/>
            <w:rFonts w:ascii="IRBadr" w:hAnsi="IRBadr" w:cs="IRBadr"/>
            <w:noProof/>
            <w:rtl/>
          </w:rPr>
          <w:fldChar w:fldCharType="end"/>
        </w:r>
      </w:hyperlink>
    </w:p>
    <w:p w:rsidR="00014555" w:rsidRPr="003113F7" w:rsidRDefault="00171F12" w:rsidP="00014555">
      <w:pPr>
        <w:pStyle w:val="11"/>
        <w:tabs>
          <w:tab w:val="right" w:leader="dot" w:pos="9350"/>
        </w:tabs>
        <w:bidi/>
        <w:rPr>
          <w:rFonts w:ascii="IRBadr" w:hAnsi="IRBadr" w:cs="IRBadr"/>
          <w:noProof/>
          <w:szCs w:val="22"/>
        </w:rPr>
      </w:pPr>
      <w:hyperlink w:anchor="_Toc424475216" w:history="1">
        <w:r w:rsidR="00014555" w:rsidRPr="003113F7">
          <w:rPr>
            <w:rStyle w:val="aff1"/>
            <w:rFonts w:ascii="IRBadr" w:hAnsi="IRBadr" w:cs="IRBadr"/>
            <w:noProof/>
            <w:rtl/>
          </w:rPr>
          <w:t>حزب بعث</w:t>
        </w:r>
        <w:r w:rsidR="00014555" w:rsidRPr="003113F7">
          <w:rPr>
            <w:rFonts w:ascii="IRBadr" w:hAnsi="IRBadr" w:cs="IRBadr"/>
            <w:noProof/>
            <w:webHidden/>
          </w:rPr>
          <w:tab/>
        </w:r>
        <w:r w:rsidR="00014555" w:rsidRPr="003113F7">
          <w:rPr>
            <w:rStyle w:val="aff1"/>
            <w:rFonts w:ascii="IRBadr" w:hAnsi="IRBadr" w:cs="IRBadr"/>
            <w:noProof/>
            <w:rtl/>
          </w:rPr>
          <w:fldChar w:fldCharType="begin"/>
        </w:r>
        <w:r w:rsidR="00014555" w:rsidRPr="003113F7">
          <w:rPr>
            <w:rFonts w:ascii="IRBadr" w:hAnsi="IRBadr" w:cs="IRBadr"/>
            <w:noProof/>
            <w:webHidden/>
          </w:rPr>
          <w:instrText xml:space="preserve"> PAGEREF _Toc424475216 \h </w:instrText>
        </w:r>
        <w:r w:rsidR="00014555" w:rsidRPr="003113F7">
          <w:rPr>
            <w:rStyle w:val="aff1"/>
            <w:rFonts w:ascii="IRBadr" w:hAnsi="IRBadr" w:cs="IRBadr"/>
            <w:noProof/>
            <w:rtl/>
          </w:rPr>
        </w:r>
        <w:r w:rsidR="00014555" w:rsidRPr="003113F7">
          <w:rPr>
            <w:rStyle w:val="aff1"/>
            <w:rFonts w:ascii="IRBadr" w:hAnsi="IRBadr" w:cs="IRBadr"/>
            <w:noProof/>
            <w:rtl/>
          </w:rPr>
          <w:fldChar w:fldCharType="separate"/>
        </w:r>
        <w:r w:rsidR="00014555" w:rsidRPr="003113F7">
          <w:rPr>
            <w:rFonts w:ascii="IRBadr" w:hAnsi="IRBadr" w:cs="IRBadr"/>
            <w:noProof/>
            <w:webHidden/>
            <w:rtl/>
          </w:rPr>
          <w:t>12</w:t>
        </w:r>
        <w:r w:rsidR="00014555" w:rsidRPr="003113F7">
          <w:rPr>
            <w:rStyle w:val="aff1"/>
            <w:rFonts w:ascii="IRBadr" w:hAnsi="IRBadr" w:cs="IRBadr"/>
            <w:noProof/>
            <w:rtl/>
          </w:rPr>
          <w:fldChar w:fldCharType="end"/>
        </w:r>
      </w:hyperlink>
    </w:p>
    <w:p w:rsidR="00014555" w:rsidRPr="003113F7" w:rsidRDefault="00171F12" w:rsidP="00014555">
      <w:pPr>
        <w:pStyle w:val="11"/>
        <w:tabs>
          <w:tab w:val="right" w:leader="dot" w:pos="9350"/>
        </w:tabs>
        <w:bidi/>
        <w:rPr>
          <w:rFonts w:ascii="IRBadr" w:hAnsi="IRBadr" w:cs="IRBadr"/>
          <w:noProof/>
          <w:szCs w:val="22"/>
        </w:rPr>
      </w:pPr>
      <w:hyperlink w:anchor="_Toc424475217" w:history="1">
        <w:r w:rsidR="00014555" w:rsidRPr="003113F7">
          <w:rPr>
            <w:rStyle w:val="aff1"/>
            <w:rFonts w:ascii="IRBadr" w:hAnsi="IRBadr" w:cs="IRBadr"/>
            <w:noProof/>
            <w:rtl/>
          </w:rPr>
          <w:t>اهداف و خصوصیات حزب بعث</w:t>
        </w:r>
        <w:r w:rsidR="00014555" w:rsidRPr="003113F7">
          <w:rPr>
            <w:rFonts w:ascii="IRBadr" w:hAnsi="IRBadr" w:cs="IRBadr"/>
            <w:noProof/>
            <w:webHidden/>
          </w:rPr>
          <w:tab/>
        </w:r>
        <w:r w:rsidR="00014555" w:rsidRPr="003113F7">
          <w:rPr>
            <w:rStyle w:val="aff1"/>
            <w:rFonts w:ascii="IRBadr" w:hAnsi="IRBadr" w:cs="IRBadr"/>
            <w:noProof/>
            <w:rtl/>
          </w:rPr>
          <w:fldChar w:fldCharType="begin"/>
        </w:r>
        <w:r w:rsidR="00014555" w:rsidRPr="003113F7">
          <w:rPr>
            <w:rFonts w:ascii="IRBadr" w:hAnsi="IRBadr" w:cs="IRBadr"/>
            <w:noProof/>
            <w:webHidden/>
          </w:rPr>
          <w:instrText xml:space="preserve"> PAGEREF _Toc424475217 \h </w:instrText>
        </w:r>
        <w:r w:rsidR="00014555" w:rsidRPr="003113F7">
          <w:rPr>
            <w:rStyle w:val="aff1"/>
            <w:rFonts w:ascii="IRBadr" w:hAnsi="IRBadr" w:cs="IRBadr"/>
            <w:noProof/>
            <w:rtl/>
          </w:rPr>
        </w:r>
        <w:r w:rsidR="00014555" w:rsidRPr="003113F7">
          <w:rPr>
            <w:rStyle w:val="aff1"/>
            <w:rFonts w:ascii="IRBadr" w:hAnsi="IRBadr" w:cs="IRBadr"/>
            <w:noProof/>
            <w:rtl/>
          </w:rPr>
          <w:fldChar w:fldCharType="separate"/>
        </w:r>
        <w:r w:rsidR="00014555" w:rsidRPr="003113F7">
          <w:rPr>
            <w:rFonts w:ascii="IRBadr" w:hAnsi="IRBadr" w:cs="IRBadr"/>
            <w:noProof/>
            <w:webHidden/>
            <w:rtl/>
          </w:rPr>
          <w:t>12</w:t>
        </w:r>
        <w:r w:rsidR="00014555" w:rsidRPr="003113F7">
          <w:rPr>
            <w:rStyle w:val="aff1"/>
            <w:rFonts w:ascii="IRBadr" w:hAnsi="IRBadr" w:cs="IRBadr"/>
            <w:noProof/>
            <w:rtl/>
          </w:rPr>
          <w:fldChar w:fldCharType="end"/>
        </w:r>
      </w:hyperlink>
    </w:p>
    <w:p w:rsidR="00014555" w:rsidRPr="003113F7" w:rsidRDefault="00171F12" w:rsidP="00014555">
      <w:pPr>
        <w:pStyle w:val="11"/>
        <w:tabs>
          <w:tab w:val="right" w:leader="dot" w:pos="9350"/>
        </w:tabs>
        <w:bidi/>
        <w:rPr>
          <w:rFonts w:ascii="IRBadr" w:hAnsi="IRBadr" w:cs="IRBadr"/>
          <w:noProof/>
          <w:szCs w:val="22"/>
        </w:rPr>
      </w:pPr>
      <w:hyperlink w:anchor="_Toc424475218" w:history="1">
        <w:r w:rsidR="00014555" w:rsidRPr="003113F7">
          <w:rPr>
            <w:rStyle w:val="aff1"/>
            <w:rFonts w:ascii="IRBadr" w:hAnsi="IRBadr" w:cs="IRBadr"/>
            <w:noProof/>
            <w:rtl/>
          </w:rPr>
          <w:t>مبارزه با اسلام و مظاهر اسلامی در عراق</w:t>
        </w:r>
        <w:r w:rsidR="00014555" w:rsidRPr="003113F7">
          <w:rPr>
            <w:rFonts w:ascii="IRBadr" w:hAnsi="IRBadr" w:cs="IRBadr"/>
            <w:noProof/>
            <w:webHidden/>
          </w:rPr>
          <w:tab/>
        </w:r>
        <w:r w:rsidR="00014555" w:rsidRPr="003113F7">
          <w:rPr>
            <w:rStyle w:val="aff1"/>
            <w:rFonts w:ascii="IRBadr" w:hAnsi="IRBadr" w:cs="IRBadr"/>
            <w:noProof/>
            <w:rtl/>
          </w:rPr>
          <w:fldChar w:fldCharType="begin"/>
        </w:r>
        <w:r w:rsidR="00014555" w:rsidRPr="003113F7">
          <w:rPr>
            <w:rFonts w:ascii="IRBadr" w:hAnsi="IRBadr" w:cs="IRBadr"/>
            <w:noProof/>
            <w:webHidden/>
          </w:rPr>
          <w:instrText xml:space="preserve"> PAGEREF _Toc424475218 \h </w:instrText>
        </w:r>
        <w:r w:rsidR="00014555" w:rsidRPr="003113F7">
          <w:rPr>
            <w:rStyle w:val="aff1"/>
            <w:rFonts w:ascii="IRBadr" w:hAnsi="IRBadr" w:cs="IRBadr"/>
            <w:noProof/>
            <w:rtl/>
          </w:rPr>
        </w:r>
        <w:r w:rsidR="00014555" w:rsidRPr="003113F7">
          <w:rPr>
            <w:rStyle w:val="aff1"/>
            <w:rFonts w:ascii="IRBadr" w:hAnsi="IRBadr" w:cs="IRBadr"/>
            <w:noProof/>
            <w:rtl/>
          </w:rPr>
          <w:fldChar w:fldCharType="separate"/>
        </w:r>
        <w:r w:rsidR="00014555" w:rsidRPr="003113F7">
          <w:rPr>
            <w:rFonts w:ascii="IRBadr" w:hAnsi="IRBadr" w:cs="IRBadr"/>
            <w:noProof/>
            <w:webHidden/>
            <w:rtl/>
          </w:rPr>
          <w:t>13</w:t>
        </w:r>
        <w:r w:rsidR="00014555" w:rsidRPr="003113F7">
          <w:rPr>
            <w:rStyle w:val="aff1"/>
            <w:rFonts w:ascii="IRBadr" w:hAnsi="IRBadr" w:cs="IRBadr"/>
            <w:noProof/>
            <w:rtl/>
          </w:rPr>
          <w:fldChar w:fldCharType="end"/>
        </w:r>
      </w:hyperlink>
    </w:p>
    <w:p w:rsidR="00014555" w:rsidRPr="003113F7" w:rsidRDefault="00171F12" w:rsidP="00014555">
      <w:pPr>
        <w:pStyle w:val="11"/>
        <w:tabs>
          <w:tab w:val="right" w:leader="dot" w:pos="9350"/>
        </w:tabs>
        <w:bidi/>
        <w:rPr>
          <w:rFonts w:ascii="IRBadr" w:hAnsi="IRBadr" w:cs="IRBadr"/>
          <w:noProof/>
          <w:szCs w:val="22"/>
        </w:rPr>
      </w:pPr>
      <w:hyperlink w:anchor="_Toc424475219" w:history="1">
        <w:r w:rsidR="00014555" w:rsidRPr="003113F7">
          <w:rPr>
            <w:rStyle w:val="aff1"/>
            <w:rFonts w:ascii="IRBadr" w:hAnsi="IRBadr" w:cs="IRBadr"/>
            <w:noProof/>
            <w:rtl/>
          </w:rPr>
          <w:t>اهداف حزب بعث</w:t>
        </w:r>
        <w:r w:rsidR="00014555" w:rsidRPr="003113F7">
          <w:rPr>
            <w:rFonts w:ascii="IRBadr" w:hAnsi="IRBadr" w:cs="IRBadr"/>
            <w:noProof/>
            <w:webHidden/>
          </w:rPr>
          <w:tab/>
        </w:r>
        <w:r w:rsidR="00014555" w:rsidRPr="003113F7">
          <w:rPr>
            <w:rStyle w:val="aff1"/>
            <w:rFonts w:ascii="IRBadr" w:hAnsi="IRBadr" w:cs="IRBadr"/>
            <w:noProof/>
            <w:rtl/>
          </w:rPr>
          <w:fldChar w:fldCharType="begin"/>
        </w:r>
        <w:r w:rsidR="00014555" w:rsidRPr="003113F7">
          <w:rPr>
            <w:rFonts w:ascii="IRBadr" w:hAnsi="IRBadr" w:cs="IRBadr"/>
            <w:noProof/>
            <w:webHidden/>
          </w:rPr>
          <w:instrText xml:space="preserve"> PAGEREF _Toc424475219 \h </w:instrText>
        </w:r>
        <w:r w:rsidR="00014555" w:rsidRPr="003113F7">
          <w:rPr>
            <w:rStyle w:val="aff1"/>
            <w:rFonts w:ascii="IRBadr" w:hAnsi="IRBadr" w:cs="IRBadr"/>
            <w:noProof/>
            <w:rtl/>
          </w:rPr>
        </w:r>
        <w:r w:rsidR="00014555" w:rsidRPr="003113F7">
          <w:rPr>
            <w:rStyle w:val="aff1"/>
            <w:rFonts w:ascii="IRBadr" w:hAnsi="IRBadr" w:cs="IRBadr"/>
            <w:noProof/>
            <w:rtl/>
          </w:rPr>
          <w:fldChar w:fldCharType="separate"/>
        </w:r>
        <w:r w:rsidR="00014555" w:rsidRPr="003113F7">
          <w:rPr>
            <w:rFonts w:ascii="IRBadr" w:hAnsi="IRBadr" w:cs="IRBadr"/>
            <w:noProof/>
            <w:webHidden/>
            <w:rtl/>
          </w:rPr>
          <w:t>14</w:t>
        </w:r>
        <w:r w:rsidR="00014555" w:rsidRPr="003113F7">
          <w:rPr>
            <w:rStyle w:val="aff1"/>
            <w:rFonts w:ascii="IRBadr" w:hAnsi="IRBadr" w:cs="IRBadr"/>
            <w:noProof/>
            <w:rtl/>
          </w:rPr>
          <w:fldChar w:fldCharType="end"/>
        </w:r>
      </w:hyperlink>
    </w:p>
    <w:p w:rsidR="00014555" w:rsidRPr="003113F7" w:rsidRDefault="00171F12" w:rsidP="00014555">
      <w:pPr>
        <w:pStyle w:val="11"/>
        <w:tabs>
          <w:tab w:val="right" w:leader="dot" w:pos="9350"/>
        </w:tabs>
        <w:bidi/>
        <w:rPr>
          <w:rFonts w:ascii="IRBadr" w:hAnsi="IRBadr" w:cs="IRBadr"/>
          <w:noProof/>
          <w:szCs w:val="22"/>
        </w:rPr>
      </w:pPr>
      <w:hyperlink w:anchor="_Toc424475220" w:history="1">
        <w:r w:rsidR="00014555" w:rsidRPr="003113F7">
          <w:rPr>
            <w:rStyle w:val="aff1"/>
            <w:rFonts w:ascii="IRBadr" w:hAnsi="IRBadr" w:cs="IRBadr"/>
            <w:noProof/>
            <w:rtl/>
          </w:rPr>
          <w:t>شروع سال تحصیلی</w:t>
        </w:r>
        <w:r w:rsidR="00014555" w:rsidRPr="003113F7">
          <w:rPr>
            <w:rFonts w:ascii="IRBadr" w:hAnsi="IRBadr" w:cs="IRBadr"/>
            <w:noProof/>
            <w:webHidden/>
          </w:rPr>
          <w:tab/>
        </w:r>
        <w:r w:rsidR="00014555" w:rsidRPr="003113F7">
          <w:rPr>
            <w:rStyle w:val="aff1"/>
            <w:rFonts w:ascii="IRBadr" w:hAnsi="IRBadr" w:cs="IRBadr"/>
            <w:noProof/>
            <w:rtl/>
          </w:rPr>
          <w:fldChar w:fldCharType="begin"/>
        </w:r>
        <w:r w:rsidR="00014555" w:rsidRPr="003113F7">
          <w:rPr>
            <w:rFonts w:ascii="IRBadr" w:hAnsi="IRBadr" w:cs="IRBadr"/>
            <w:noProof/>
            <w:webHidden/>
          </w:rPr>
          <w:instrText xml:space="preserve"> PAGEREF _Toc424475220 \h </w:instrText>
        </w:r>
        <w:r w:rsidR="00014555" w:rsidRPr="003113F7">
          <w:rPr>
            <w:rStyle w:val="aff1"/>
            <w:rFonts w:ascii="IRBadr" w:hAnsi="IRBadr" w:cs="IRBadr"/>
            <w:noProof/>
            <w:rtl/>
          </w:rPr>
        </w:r>
        <w:r w:rsidR="00014555" w:rsidRPr="003113F7">
          <w:rPr>
            <w:rStyle w:val="aff1"/>
            <w:rFonts w:ascii="IRBadr" w:hAnsi="IRBadr" w:cs="IRBadr"/>
            <w:noProof/>
            <w:rtl/>
          </w:rPr>
          <w:fldChar w:fldCharType="separate"/>
        </w:r>
        <w:r w:rsidR="00014555" w:rsidRPr="003113F7">
          <w:rPr>
            <w:rFonts w:ascii="IRBadr" w:hAnsi="IRBadr" w:cs="IRBadr"/>
            <w:noProof/>
            <w:webHidden/>
            <w:rtl/>
          </w:rPr>
          <w:t>16</w:t>
        </w:r>
        <w:r w:rsidR="00014555" w:rsidRPr="003113F7">
          <w:rPr>
            <w:rStyle w:val="aff1"/>
            <w:rFonts w:ascii="IRBadr" w:hAnsi="IRBadr" w:cs="IRBadr"/>
            <w:noProof/>
            <w:rtl/>
          </w:rPr>
          <w:fldChar w:fldCharType="end"/>
        </w:r>
      </w:hyperlink>
    </w:p>
    <w:p w:rsidR="00014555" w:rsidRPr="003113F7" w:rsidRDefault="00171F12" w:rsidP="00014555">
      <w:pPr>
        <w:pStyle w:val="11"/>
        <w:tabs>
          <w:tab w:val="right" w:leader="dot" w:pos="9350"/>
        </w:tabs>
        <w:bidi/>
        <w:rPr>
          <w:rFonts w:ascii="IRBadr" w:hAnsi="IRBadr" w:cs="IRBadr"/>
          <w:noProof/>
          <w:szCs w:val="22"/>
        </w:rPr>
      </w:pPr>
      <w:hyperlink w:anchor="_Toc424475221" w:history="1">
        <w:r w:rsidR="00014555" w:rsidRPr="003113F7">
          <w:rPr>
            <w:rStyle w:val="aff1"/>
            <w:rFonts w:ascii="IRBadr" w:hAnsi="IRBadr" w:cs="IRBadr"/>
            <w:noProof/>
            <w:rtl/>
          </w:rPr>
          <w:t>مسائل امنیتی</w:t>
        </w:r>
        <w:r w:rsidR="00014555" w:rsidRPr="003113F7">
          <w:rPr>
            <w:rFonts w:ascii="IRBadr" w:hAnsi="IRBadr" w:cs="IRBadr"/>
            <w:noProof/>
            <w:webHidden/>
          </w:rPr>
          <w:tab/>
        </w:r>
        <w:r w:rsidR="00014555" w:rsidRPr="003113F7">
          <w:rPr>
            <w:rStyle w:val="aff1"/>
            <w:rFonts w:ascii="IRBadr" w:hAnsi="IRBadr" w:cs="IRBadr"/>
            <w:noProof/>
            <w:rtl/>
          </w:rPr>
          <w:fldChar w:fldCharType="begin"/>
        </w:r>
        <w:r w:rsidR="00014555" w:rsidRPr="003113F7">
          <w:rPr>
            <w:rFonts w:ascii="IRBadr" w:hAnsi="IRBadr" w:cs="IRBadr"/>
            <w:noProof/>
            <w:webHidden/>
          </w:rPr>
          <w:instrText xml:space="preserve"> PAGEREF _Toc424475221 \h </w:instrText>
        </w:r>
        <w:r w:rsidR="00014555" w:rsidRPr="003113F7">
          <w:rPr>
            <w:rStyle w:val="aff1"/>
            <w:rFonts w:ascii="IRBadr" w:hAnsi="IRBadr" w:cs="IRBadr"/>
            <w:noProof/>
            <w:rtl/>
          </w:rPr>
        </w:r>
        <w:r w:rsidR="00014555" w:rsidRPr="003113F7">
          <w:rPr>
            <w:rStyle w:val="aff1"/>
            <w:rFonts w:ascii="IRBadr" w:hAnsi="IRBadr" w:cs="IRBadr"/>
            <w:noProof/>
            <w:rtl/>
          </w:rPr>
          <w:fldChar w:fldCharType="separate"/>
        </w:r>
        <w:r w:rsidR="00014555" w:rsidRPr="003113F7">
          <w:rPr>
            <w:rFonts w:ascii="IRBadr" w:hAnsi="IRBadr" w:cs="IRBadr"/>
            <w:noProof/>
            <w:webHidden/>
            <w:rtl/>
          </w:rPr>
          <w:t>16</w:t>
        </w:r>
        <w:r w:rsidR="00014555" w:rsidRPr="003113F7">
          <w:rPr>
            <w:rStyle w:val="aff1"/>
            <w:rFonts w:ascii="IRBadr" w:hAnsi="IRBadr" w:cs="IRBadr"/>
            <w:noProof/>
            <w:rtl/>
          </w:rPr>
          <w:fldChar w:fldCharType="end"/>
        </w:r>
      </w:hyperlink>
    </w:p>
    <w:p w:rsidR="00014555" w:rsidRPr="003113F7" w:rsidRDefault="00014555" w:rsidP="00014555">
      <w:pPr>
        <w:rPr>
          <w:rFonts w:ascii="IRBadr" w:hAnsi="IRBadr" w:cs="IRBadr"/>
          <w:rtl/>
        </w:rPr>
      </w:pPr>
      <w:r w:rsidRPr="003113F7">
        <w:rPr>
          <w:rFonts w:ascii="IRBadr" w:hAnsi="IRBadr" w:cs="IRBadr"/>
          <w:rtl/>
        </w:rPr>
        <w:fldChar w:fldCharType="end"/>
      </w:r>
    </w:p>
    <w:p w:rsidR="00014555" w:rsidRPr="003113F7" w:rsidRDefault="00014555">
      <w:pPr>
        <w:bidi w:val="0"/>
        <w:spacing w:after="0" w:line="240" w:lineRule="auto"/>
        <w:rPr>
          <w:rFonts w:ascii="IRBadr" w:eastAsia="2  Lotus" w:hAnsi="IRBadr" w:cs="IRBadr"/>
          <w:bCs/>
          <w:sz w:val="32"/>
          <w:szCs w:val="32"/>
          <w:rtl/>
        </w:rPr>
      </w:pPr>
      <w:bookmarkStart w:id="1" w:name="_Toc424475204"/>
      <w:r w:rsidRPr="003113F7">
        <w:rPr>
          <w:rFonts w:ascii="IRBadr" w:hAnsi="IRBadr" w:cs="IRBadr"/>
          <w:rtl/>
        </w:rPr>
        <w:br w:type="page"/>
      </w:r>
    </w:p>
    <w:p w:rsidR="00E700B0" w:rsidRPr="003113F7" w:rsidRDefault="00E700B0" w:rsidP="00014555">
      <w:pPr>
        <w:pStyle w:val="1"/>
        <w:rPr>
          <w:rFonts w:ascii="IRBadr" w:hAnsi="IRBadr" w:cs="IRBadr"/>
          <w:rtl/>
        </w:rPr>
      </w:pPr>
      <w:r w:rsidRPr="003113F7">
        <w:rPr>
          <w:rFonts w:ascii="IRBadr" w:hAnsi="IRBadr" w:cs="IRBadr"/>
          <w:rtl/>
        </w:rPr>
        <w:lastRenderedPageBreak/>
        <w:t>خطبه اول</w:t>
      </w:r>
      <w:bookmarkEnd w:id="1"/>
    </w:p>
    <w:p w:rsidR="00E700B0" w:rsidRPr="003113F7" w:rsidRDefault="00E700B0" w:rsidP="00E700B0">
      <w:pPr>
        <w:jc w:val="both"/>
        <w:rPr>
          <w:rFonts w:ascii="IRBadr" w:hAnsi="IRBadr" w:cs="IRBadr"/>
          <w:sz w:val="28"/>
          <w:szCs w:val="28"/>
          <w:rtl/>
        </w:rPr>
      </w:pPr>
      <w:r w:rsidRPr="003113F7">
        <w:rPr>
          <w:rFonts w:ascii="IRBadr" w:hAnsi="IRBadr" w:cs="IRBadr"/>
          <w:sz w:val="28"/>
          <w:szCs w:val="28"/>
          <w:rtl/>
        </w:rPr>
        <w:t>بسم الله الرحمن الرحیم</w:t>
      </w:r>
    </w:p>
    <w:p w:rsidR="00E700B0" w:rsidRPr="003113F7" w:rsidRDefault="00E700B0" w:rsidP="005B1C8E">
      <w:pPr>
        <w:jc w:val="both"/>
        <w:rPr>
          <w:rFonts w:ascii="IRBadr" w:hAnsi="IRBadr" w:cs="IRBadr"/>
          <w:sz w:val="28"/>
          <w:szCs w:val="28"/>
          <w:rtl/>
        </w:rPr>
      </w:pPr>
      <w:r w:rsidRPr="003113F7">
        <w:rPr>
          <w:rFonts w:ascii="IRBadr" w:hAnsi="IRBadr" w:cs="IRBadr"/>
          <w:sz w:val="28"/>
          <w:szCs w:val="28"/>
          <w:rtl/>
        </w:rPr>
        <w:t>اَعوذُ بِاللهِ السَّمیعِ العَلیم مِنَ الشَّیطانِ الرَّجیم بِسمِ الله الرَّحمنِ الرَّحیم اَلحَمدُلله</w:t>
      </w:r>
      <w:r w:rsidR="00014555" w:rsidRPr="003113F7">
        <w:rPr>
          <w:rFonts w:ascii="IRBadr" w:hAnsi="IRBadr" w:cs="IRBadr"/>
          <w:sz w:val="28"/>
          <w:szCs w:val="28"/>
          <w:rtl/>
        </w:rPr>
        <w:t xml:space="preserve"> </w:t>
      </w:r>
      <w:r w:rsidRPr="003113F7">
        <w:rPr>
          <w:rFonts w:ascii="IRBadr" w:hAnsi="IRBadr" w:cs="IRBadr"/>
          <w:sz w:val="28"/>
          <w:szCs w:val="28"/>
          <w:rtl/>
        </w:rPr>
        <w:t>رَبِّ العالَمین بارِئ الخَلائِقِ أَجمَعین ثُمَّ الصَّلاةُ و السَّلامُ عَلی سَیِّدنا وَ نَبیِّنا وَ حَبیبِ قُلوبِنا وَ طَبیبِ نُفوسِنا وَ شَفیعِ ذُنوبِنا اَبوالقاسِمِ مُحَمد (ص) وَ عَلی آلِه اللأطیَبینَ الأطهَ</w:t>
      </w:r>
      <w:r w:rsidR="005B1C8E" w:rsidRPr="003113F7">
        <w:rPr>
          <w:rFonts w:ascii="IRBadr" w:hAnsi="IRBadr" w:cs="IRBadr"/>
          <w:sz w:val="28"/>
          <w:szCs w:val="28"/>
          <w:rtl/>
        </w:rPr>
        <w:t>رین سیُّما بَقیَّةَ الله فِی الارضین</w:t>
      </w:r>
      <w:r w:rsidRPr="003113F7">
        <w:rPr>
          <w:rFonts w:ascii="IRBadr" w:hAnsi="IRBadr" w:cs="IRBadr"/>
          <w:sz w:val="28"/>
          <w:szCs w:val="28"/>
          <w:rtl/>
        </w:rPr>
        <w:t>.</w:t>
      </w:r>
    </w:p>
    <w:p w:rsidR="00E700B0" w:rsidRPr="003113F7" w:rsidRDefault="00E700B0" w:rsidP="00014555">
      <w:pPr>
        <w:jc w:val="both"/>
        <w:rPr>
          <w:rFonts w:ascii="IRBadr" w:hAnsi="IRBadr" w:cs="IRBadr"/>
          <w:sz w:val="28"/>
          <w:szCs w:val="28"/>
          <w:rtl/>
        </w:rPr>
      </w:pPr>
      <w:r w:rsidRPr="003113F7">
        <w:rPr>
          <w:rFonts w:ascii="IRBadr" w:hAnsi="IRBadr" w:cs="IRBadr"/>
          <w:sz w:val="28"/>
          <w:szCs w:val="28"/>
          <w:rtl/>
        </w:rPr>
        <w:t>اَعوذُ بِاللهِ السُّمیعِ العَلیم مِنَ الشَّیطانِ الرَّجیم بِسمِ اللهِ الرَّحمنِ الرَّحیم</w:t>
      </w:r>
      <w:r w:rsidR="00014555" w:rsidRPr="003113F7">
        <w:rPr>
          <w:rFonts w:ascii="IRBadr" w:hAnsi="IRBadr" w:cs="IRBadr"/>
          <w:sz w:val="28"/>
          <w:szCs w:val="28"/>
          <w:rtl/>
        </w:rPr>
        <w:t xml:space="preserve"> </w:t>
      </w:r>
      <w:r w:rsidRPr="003113F7">
        <w:rPr>
          <w:rFonts w:ascii="IRBadr" w:hAnsi="IRBadr" w:cs="IRBadr"/>
          <w:sz w:val="28"/>
          <w:szCs w:val="28"/>
          <w:rtl/>
        </w:rPr>
        <w:t>یا أَیهَا الَّذِینَ آمَنُواْ اتَّقُواْ اللّهَ وَکونُواْ مَعَ الصَّادِقِینَ</w:t>
      </w:r>
      <w:r w:rsidRPr="003113F7">
        <w:rPr>
          <w:rStyle w:val="aff0"/>
          <w:rFonts w:ascii="IRBadr" w:hAnsi="IRBadr" w:cs="IRBadr"/>
          <w:sz w:val="28"/>
          <w:szCs w:val="28"/>
          <w:rtl/>
        </w:rPr>
        <w:footnoteReference w:id="1"/>
      </w:r>
    </w:p>
    <w:p w:rsidR="00E700B0" w:rsidRPr="003113F7" w:rsidRDefault="005B1C8E" w:rsidP="005B1C8E">
      <w:pPr>
        <w:jc w:val="both"/>
        <w:rPr>
          <w:rFonts w:ascii="IRBadr" w:hAnsi="IRBadr" w:cs="IRBadr"/>
          <w:sz w:val="28"/>
          <w:szCs w:val="28"/>
          <w:rtl/>
        </w:rPr>
      </w:pPr>
      <w:r w:rsidRPr="003113F7">
        <w:rPr>
          <w:rFonts w:ascii="IRBadr" w:hAnsi="IRBadr" w:cs="IRBadr"/>
          <w:sz w:val="28"/>
          <w:szCs w:val="28"/>
          <w:rtl/>
        </w:rPr>
        <w:t>عِبادَالله اوصیکُم وَ نَفسی بِ</w:t>
      </w:r>
      <w:r w:rsidR="00E700B0" w:rsidRPr="003113F7">
        <w:rPr>
          <w:rFonts w:ascii="IRBadr" w:hAnsi="IRBadr" w:cs="IRBadr"/>
          <w:sz w:val="28"/>
          <w:szCs w:val="28"/>
          <w:rtl/>
        </w:rPr>
        <w:t>تَّقوَ</w:t>
      </w:r>
      <w:r w:rsidRPr="003113F7">
        <w:rPr>
          <w:rFonts w:ascii="IRBadr" w:hAnsi="IRBadr" w:cs="IRBadr"/>
          <w:sz w:val="28"/>
          <w:szCs w:val="28"/>
          <w:rtl/>
        </w:rPr>
        <w:t xml:space="preserve">ی </w:t>
      </w:r>
      <w:r w:rsidR="00E700B0" w:rsidRPr="003113F7">
        <w:rPr>
          <w:rFonts w:ascii="IRBadr" w:hAnsi="IRBadr" w:cs="IRBadr"/>
          <w:sz w:val="28"/>
          <w:szCs w:val="28"/>
          <w:rtl/>
        </w:rPr>
        <w:t>الله وَ مُلازَمَ</w:t>
      </w:r>
      <w:r w:rsidRPr="003113F7">
        <w:rPr>
          <w:rFonts w:ascii="IRBadr" w:hAnsi="IRBadr" w:cs="IRBadr"/>
          <w:sz w:val="28"/>
          <w:szCs w:val="28"/>
          <w:rtl/>
        </w:rPr>
        <w:t>ة</w:t>
      </w:r>
      <w:r w:rsidR="00E700B0" w:rsidRPr="003113F7">
        <w:rPr>
          <w:rFonts w:ascii="IRBadr" w:hAnsi="IRBadr" w:cs="IRBadr"/>
          <w:sz w:val="28"/>
          <w:szCs w:val="28"/>
          <w:rtl/>
        </w:rPr>
        <w:t xml:space="preserve"> اَمرِ</w:t>
      </w:r>
      <w:r w:rsidRPr="003113F7">
        <w:rPr>
          <w:rFonts w:ascii="IRBadr" w:hAnsi="IRBadr" w:cs="IRBadr"/>
          <w:sz w:val="28"/>
          <w:szCs w:val="28"/>
          <w:rtl/>
        </w:rPr>
        <w:t>ه</w:t>
      </w:r>
      <w:r w:rsidRPr="003113F7">
        <w:rPr>
          <w:rFonts w:ascii="IRBadr" w:hAnsi="IRBadr" w:cs="IRBadr"/>
          <w:sz w:val="28"/>
          <w:szCs w:val="28"/>
          <w:rtl/>
        </w:rPr>
        <w:t xml:space="preserve"> وَ مُجانَبَ</w:t>
      </w:r>
      <w:r w:rsidR="00E700B0" w:rsidRPr="003113F7">
        <w:rPr>
          <w:rFonts w:ascii="IRBadr" w:hAnsi="IRBadr" w:cs="IRBadr"/>
          <w:sz w:val="28"/>
          <w:szCs w:val="28"/>
          <w:rtl/>
        </w:rPr>
        <w:t>ة نَهیِ</w:t>
      </w:r>
      <w:r w:rsidRPr="003113F7">
        <w:rPr>
          <w:rFonts w:ascii="IRBadr" w:hAnsi="IRBadr" w:cs="IRBadr"/>
          <w:sz w:val="28"/>
          <w:szCs w:val="28"/>
          <w:rtl/>
        </w:rPr>
        <w:t>ه</w:t>
      </w:r>
      <w:r w:rsidR="00E700B0" w:rsidRPr="003113F7">
        <w:rPr>
          <w:rFonts w:ascii="IRBadr" w:hAnsi="IRBadr" w:cs="IRBadr"/>
          <w:sz w:val="28"/>
          <w:szCs w:val="28"/>
          <w:rtl/>
        </w:rPr>
        <w:t xml:space="preserve"> تَجَهَّزوا عِبادَالله فَقَد نودی فیکُم ب</w:t>
      </w:r>
      <w:r w:rsidRPr="003113F7">
        <w:rPr>
          <w:rFonts w:ascii="IRBadr" w:hAnsi="IRBadr" w:cs="IRBadr"/>
          <w:sz w:val="28"/>
          <w:szCs w:val="28"/>
          <w:rtl/>
        </w:rPr>
        <w:t>الِرَّحیل وَ تَزَوَّدوا فَاِنَّ</w:t>
      </w:r>
      <w:r w:rsidR="00E700B0" w:rsidRPr="003113F7">
        <w:rPr>
          <w:rFonts w:ascii="IRBadr" w:hAnsi="IRBadr" w:cs="IRBadr"/>
          <w:sz w:val="28"/>
          <w:szCs w:val="28"/>
          <w:rtl/>
        </w:rPr>
        <w:t xml:space="preserve"> خَیرَ الزّاد اَلتَّقوا.</w:t>
      </w:r>
    </w:p>
    <w:p w:rsidR="00E700B0" w:rsidRPr="003113F7" w:rsidRDefault="00E700B0" w:rsidP="00E700B0">
      <w:pPr>
        <w:jc w:val="both"/>
        <w:rPr>
          <w:rFonts w:ascii="IRBadr" w:hAnsi="IRBadr" w:cs="IRBadr"/>
          <w:sz w:val="28"/>
          <w:szCs w:val="28"/>
          <w:rtl/>
        </w:rPr>
      </w:pPr>
      <w:r w:rsidRPr="003113F7">
        <w:rPr>
          <w:rFonts w:ascii="IRBadr" w:hAnsi="IRBadr" w:cs="IRBadr"/>
          <w:sz w:val="28"/>
          <w:szCs w:val="28"/>
          <w:rtl/>
        </w:rPr>
        <w:t>همه‌ی شما برادران و خواهران نمازگزار و خودم را به تقوا و پارسایی، پرهیزکاری و خویشتن داری از گناهان و معاصی و عمل به دستورات و تکالیف الهی سفارش و دعوت می‌کنم. امیدواریم خداوند همه‌ی ما را مشمول الطاف و توفیقات بی‌کران خودش قرار بدهد.</w:t>
      </w:r>
    </w:p>
    <w:p w:rsidR="00E700B0" w:rsidRPr="003113F7" w:rsidRDefault="00E700B0" w:rsidP="00E700B0">
      <w:pPr>
        <w:jc w:val="both"/>
        <w:rPr>
          <w:rFonts w:ascii="IRBadr" w:hAnsi="IRBadr" w:cs="IRBadr"/>
          <w:sz w:val="28"/>
          <w:szCs w:val="28"/>
          <w:rtl/>
        </w:rPr>
      </w:pPr>
      <w:r w:rsidRPr="003113F7">
        <w:rPr>
          <w:rFonts w:ascii="IRBadr" w:hAnsi="IRBadr" w:cs="IRBadr"/>
          <w:sz w:val="28"/>
          <w:szCs w:val="28"/>
          <w:rtl/>
        </w:rPr>
        <w:t>در آستانه‌ی میلاد خجسته‌ی مولی الموحدین امیرالمؤمنین امام علی بن ابی طالب (ع) هستیم. بحث ما در خطبه‌های قبل در باب نماز و ابعاد و آثار و ویژگی‌ها و برکات نماز بود و همان بحث را پیوند می‌زنم با شخصیت امام علی بن ابی طالب (ع) و یکی از ابعاد آن چهره‌ی تابناک عالم اسلام که بعد عبادی و نیایش و نماز حضرت امیر (ع) است.</w:t>
      </w:r>
    </w:p>
    <w:p w:rsidR="00E700B0" w:rsidRPr="003113F7" w:rsidRDefault="00E700B0" w:rsidP="00014555">
      <w:pPr>
        <w:pStyle w:val="1"/>
        <w:rPr>
          <w:rFonts w:ascii="IRBadr" w:hAnsi="IRBadr" w:cs="IRBadr"/>
          <w:rtl/>
        </w:rPr>
      </w:pPr>
      <w:bookmarkStart w:id="2" w:name="_Toc424475205"/>
      <w:r w:rsidRPr="003113F7">
        <w:rPr>
          <w:rFonts w:ascii="IRBadr" w:hAnsi="IRBadr" w:cs="IRBadr"/>
          <w:rtl/>
        </w:rPr>
        <w:t>خصوصیات امام علی (ع)</w:t>
      </w:r>
      <w:bookmarkEnd w:id="2"/>
    </w:p>
    <w:p w:rsidR="00E700B0" w:rsidRPr="003113F7" w:rsidRDefault="00E700B0" w:rsidP="005B1C8E">
      <w:pPr>
        <w:jc w:val="both"/>
        <w:rPr>
          <w:rFonts w:ascii="IRBadr" w:hAnsi="IRBadr" w:cs="IRBadr"/>
          <w:sz w:val="28"/>
          <w:szCs w:val="28"/>
          <w:rtl/>
        </w:rPr>
      </w:pPr>
      <w:r w:rsidRPr="003113F7">
        <w:rPr>
          <w:rFonts w:ascii="IRBadr" w:hAnsi="IRBadr" w:cs="IRBadr"/>
          <w:sz w:val="28"/>
          <w:szCs w:val="28"/>
          <w:rtl/>
        </w:rPr>
        <w:t>از جمله خصوصیاتی که برای امام علی (ع) ذکر شده است،</w:t>
      </w:r>
      <w:r w:rsidR="005B1C8E" w:rsidRPr="003113F7">
        <w:rPr>
          <w:rFonts w:ascii="IRBadr" w:hAnsi="IRBadr" w:cs="IRBadr"/>
          <w:sz w:val="28"/>
          <w:szCs w:val="28"/>
          <w:rtl/>
        </w:rPr>
        <w:t xml:space="preserve"> </w:t>
      </w:r>
      <w:r w:rsidRPr="003113F7">
        <w:rPr>
          <w:rFonts w:ascii="IRBadr" w:hAnsi="IRBadr" w:cs="IRBadr"/>
          <w:sz w:val="28"/>
          <w:szCs w:val="28"/>
          <w:rtl/>
        </w:rPr>
        <w:t>اَوَّلُ مَن صَلّا مَعَ النَّبی است.</w:t>
      </w:r>
    </w:p>
    <w:p w:rsidR="00E700B0" w:rsidRPr="003113F7" w:rsidRDefault="00E700B0" w:rsidP="00E700B0">
      <w:pPr>
        <w:jc w:val="both"/>
        <w:rPr>
          <w:rFonts w:ascii="IRBadr" w:hAnsi="IRBadr" w:cs="IRBadr"/>
          <w:sz w:val="28"/>
          <w:szCs w:val="28"/>
          <w:rtl/>
        </w:rPr>
      </w:pPr>
      <w:r w:rsidRPr="003113F7">
        <w:rPr>
          <w:rFonts w:ascii="IRBadr" w:hAnsi="IRBadr" w:cs="IRBadr"/>
          <w:sz w:val="28"/>
          <w:szCs w:val="28"/>
          <w:rtl/>
        </w:rPr>
        <w:t xml:space="preserve"> حضرت علی (ع) اولین شاگرد و مؤمن حضرت محمد (ص) بود. و چندین مورد در آیات و روایات آمده است که علی بن ابی طالب (ع) دارای مقام اول بود که خود یک باب در کتب رباعی و تاریخ است، که امام علی (ع) در جهات گوناگون در محضر رسول خدا (ص) اول بود. این اول بودن امام علی (ع)، پیشتاز و پیش قدم بودن مولا امیرالمؤمنین (ع) از جهات مختلف در کتب شیعه و سنی آمده است.</w:t>
      </w:r>
    </w:p>
    <w:p w:rsidR="00E700B0" w:rsidRPr="003113F7" w:rsidRDefault="00E700B0" w:rsidP="00E700B0">
      <w:pPr>
        <w:jc w:val="both"/>
        <w:rPr>
          <w:rFonts w:ascii="IRBadr" w:hAnsi="IRBadr" w:cs="IRBadr"/>
          <w:sz w:val="28"/>
          <w:szCs w:val="28"/>
          <w:rtl/>
        </w:rPr>
      </w:pPr>
      <w:r w:rsidRPr="003113F7">
        <w:rPr>
          <w:rFonts w:ascii="IRBadr" w:hAnsi="IRBadr" w:cs="IRBadr"/>
          <w:sz w:val="28"/>
          <w:szCs w:val="28"/>
          <w:rtl/>
        </w:rPr>
        <w:lastRenderedPageBreak/>
        <w:t>یکی از مواردی که رتبه و مقام اول برای حضرت علی (ع) ثبت شده، این است که</w:t>
      </w:r>
    </w:p>
    <w:p w:rsidR="00E700B0" w:rsidRPr="003113F7" w:rsidRDefault="00E700B0" w:rsidP="00E700B0">
      <w:pPr>
        <w:jc w:val="both"/>
        <w:rPr>
          <w:rFonts w:ascii="IRBadr" w:hAnsi="IRBadr" w:cs="IRBadr"/>
          <w:sz w:val="28"/>
          <w:szCs w:val="28"/>
          <w:rtl/>
        </w:rPr>
      </w:pPr>
      <w:r w:rsidRPr="003113F7">
        <w:rPr>
          <w:rFonts w:ascii="IRBadr" w:hAnsi="IRBadr" w:cs="IRBadr"/>
          <w:sz w:val="28"/>
          <w:szCs w:val="28"/>
          <w:rtl/>
        </w:rPr>
        <w:t>((اَوَّلُ مَن صَلّا مَعَ النَّبی)) حضرت علی (ع) اولین کسی بود که پس از ایمان به رسول خدا (ص) پشت سر ایشان نماز خواند. و حضرت خدیجه (ص) اولین زنی بود که در محضر رسول خدا (ص) نماز را به پا داشت.</w:t>
      </w:r>
    </w:p>
    <w:p w:rsidR="00E700B0" w:rsidRPr="003113F7" w:rsidRDefault="00E700B0" w:rsidP="00014555">
      <w:pPr>
        <w:pStyle w:val="1"/>
        <w:rPr>
          <w:rFonts w:ascii="IRBadr" w:hAnsi="IRBadr" w:cs="IRBadr"/>
          <w:rtl/>
        </w:rPr>
      </w:pPr>
      <w:bookmarkStart w:id="3" w:name="_Toc424475206"/>
      <w:r w:rsidRPr="003113F7">
        <w:rPr>
          <w:rFonts w:ascii="IRBadr" w:hAnsi="IRBadr" w:cs="IRBadr"/>
          <w:rtl/>
        </w:rPr>
        <w:t>حدیثی از امام علی (ع)</w:t>
      </w:r>
      <w:bookmarkEnd w:id="3"/>
    </w:p>
    <w:p w:rsidR="00E700B0" w:rsidRPr="003113F7" w:rsidRDefault="00E700B0" w:rsidP="00E700B0">
      <w:pPr>
        <w:pStyle w:val="aff2"/>
        <w:bidi/>
        <w:rPr>
          <w:rFonts w:ascii="IRBadr" w:hAnsi="IRBadr" w:cs="IRBadr"/>
          <w:sz w:val="28"/>
          <w:szCs w:val="28"/>
        </w:rPr>
      </w:pPr>
      <w:r w:rsidRPr="003113F7">
        <w:rPr>
          <w:rFonts w:ascii="IRBadr" w:hAnsi="IRBadr" w:cs="IRBadr"/>
          <w:sz w:val="28"/>
          <w:szCs w:val="28"/>
          <w:rtl/>
        </w:rPr>
        <w:t>((صَلَّیتُ قَبْلَ النَّاسِ بِسَبْعِ سِنِینَ او لِخَمسَ سِنین))</w:t>
      </w:r>
      <w:r w:rsidRPr="003113F7">
        <w:rPr>
          <w:rStyle w:val="aff0"/>
          <w:rFonts w:ascii="IRBadr" w:eastAsia="2  Lotus" w:hAnsi="IRBadr" w:cs="IRBadr"/>
          <w:sz w:val="28"/>
          <w:szCs w:val="28"/>
        </w:rPr>
        <w:footnoteReference w:id="2"/>
      </w:r>
    </w:p>
    <w:p w:rsidR="00E700B0" w:rsidRPr="003113F7" w:rsidRDefault="00E700B0" w:rsidP="00E700B0">
      <w:pPr>
        <w:jc w:val="both"/>
        <w:rPr>
          <w:rFonts w:ascii="IRBadr" w:hAnsi="IRBadr" w:cs="IRBadr"/>
          <w:sz w:val="28"/>
          <w:szCs w:val="28"/>
          <w:rtl/>
        </w:rPr>
      </w:pPr>
      <w:r w:rsidRPr="003113F7">
        <w:rPr>
          <w:rFonts w:ascii="IRBadr" w:hAnsi="IRBadr" w:cs="IRBadr"/>
          <w:sz w:val="28"/>
          <w:szCs w:val="28"/>
          <w:rtl/>
        </w:rPr>
        <w:t xml:space="preserve"> امیرالمؤمنین (ع) می‌فرمایند: من 5 یا 7 سال پشت سر رسول خدا (ص) نماز خواندم قبل از آنکه مردم نماز به پا بدارند. این حدیث را خود حضرت فرمودند، از رسول خدا (ص) و دیگران هم نقل شده و در کتب اهل تسنن هم هست.</w:t>
      </w:r>
    </w:p>
    <w:p w:rsidR="00E700B0" w:rsidRPr="003113F7" w:rsidRDefault="00E700B0" w:rsidP="00E700B0">
      <w:pPr>
        <w:jc w:val="both"/>
        <w:rPr>
          <w:rFonts w:ascii="IRBadr" w:hAnsi="IRBadr" w:cs="IRBadr"/>
          <w:sz w:val="28"/>
          <w:szCs w:val="28"/>
          <w:rtl/>
        </w:rPr>
      </w:pPr>
      <w:r w:rsidRPr="003113F7">
        <w:rPr>
          <w:rFonts w:ascii="IRBadr" w:hAnsi="IRBadr" w:cs="IRBadr"/>
          <w:sz w:val="28"/>
          <w:szCs w:val="28"/>
          <w:rtl/>
        </w:rPr>
        <w:t>و در حدیث دیگر می‌فرمایند:</w:t>
      </w:r>
    </w:p>
    <w:p w:rsidR="00E700B0" w:rsidRPr="003113F7" w:rsidRDefault="00E700B0" w:rsidP="00E700B0">
      <w:pPr>
        <w:jc w:val="both"/>
        <w:rPr>
          <w:rFonts w:ascii="IRBadr" w:hAnsi="IRBadr" w:cs="IRBadr"/>
          <w:sz w:val="28"/>
          <w:szCs w:val="28"/>
          <w:rtl/>
        </w:rPr>
      </w:pPr>
      <w:r w:rsidRPr="003113F7">
        <w:rPr>
          <w:rFonts w:ascii="IRBadr" w:hAnsi="IRBadr" w:cs="IRBadr"/>
          <w:sz w:val="28"/>
          <w:szCs w:val="28"/>
          <w:rtl/>
        </w:rPr>
        <w:t>((صَلَّیتُ مَعَه وَما یُصَلّی مَعَه غیری وَ خَدیجَة))</w:t>
      </w:r>
    </w:p>
    <w:p w:rsidR="00E700B0" w:rsidRPr="003113F7" w:rsidRDefault="00E700B0" w:rsidP="00E700B0">
      <w:pPr>
        <w:jc w:val="both"/>
        <w:rPr>
          <w:rFonts w:ascii="IRBadr" w:hAnsi="IRBadr" w:cs="IRBadr"/>
          <w:sz w:val="28"/>
          <w:szCs w:val="28"/>
          <w:rtl/>
        </w:rPr>
      </w:pPr>
      <w:r w:rsidRPr="003113F7">
        <w:rPr>
          <w:rFonts w:ascii="IRBadr" w:hAnsi="IRBadr" w:cs="IRBadr"/>
          <w:sz w:val="28"/>
          <w:szCs w:val="28"/>
          <w:rtl/>
        </w:rPr>
        <w:t>من از همان آغاز تشریع نماز با پیامبر خدا (ص) نماز خواندم، درحالی که کسی جز من و حضرت خدیجه (ص) با رسول خدا (ص) نبود.</w:t>
      </w:r>
    </w:p>
    <w:p w:rsidR="00E700B0" w:rsidRPr="003113F7" w:rsidRDefault="00E700B0" w:rsidP="00E700B0">
      <w:pPr>
        <w:jc w:val="both"/>
        <w:rPr>
          <w:rFonts w:ascii="IRBadr" w:hAnsi="IRBadr" w:cs="IRBadr"/>
          <w:sz w:val="28"/>
          <w:szCs w:val="28"/>
          <w:rtl/>
        </w:rPr>
      </w:pPr>
      <w:r w:rsidRPr="003113F7">
        <w:rPr>
          <w:rFonts w:ascii="IRBadr" w:hAnsi="IRBadr" w:cs="IRBadr"/>
          <w:sz w:val="28"/>
          <w:szCs w:val="28"/>
          <w:rtl/>
        </w:rPr>
        <w:t>و نماز سال‌ها که محور نیایش و کانون بندگی خداست با اما</w:t>
      </w:r>
      <w:r w:rsidR="001876C2" w:rsidRPr="003113F7">
        <w:rPr>
          <w:rFonts w:ascii="IRBadr" w:hAnsi="IRBadr" w:cs="IRBadr"/>
          <w:sz w:val="28"/>
          <w:szCs w:val="28"/>
          <w:rtl/>
        </w:rPr>
        <w:t>م</w:t>
      </w:r>
      <w:r w:rsidRPr="003113F7">
        <w:rPr>
          <w:rFonts w:ascii="IRBadr" w:hAnsi="IRBadr" w:cs="IRBadr"/>
          <w:sz w:val="28"/>
          <w:szCs w:val="28"/>
          <w:rtl/>
        </w:rPr>
        <w:t>ت رسول خدا و اقتداء امیرالمؤمنین (ع) و حضرت خدیجه (ص) به پا داشته می‌شد.</w:t>
      </w:r>
    </w:p>
    <w:p w:rsidR="00E700B0" w:rsidRPr="003113F7" w:rsidRDefault="00E700B0" w:rsidP="00E700B0">
      <w:pPr>
        <w:jc w:val="both"/>
        <w:rPr>
          <w:rFonts w:ascii="IRBadr" w:hAnsi="IRBadr" w:cs="IRBadr"/>
          <w:sz w:val="28"/>
          <w:szCs w:val="28"/>
          <w:rtl/>
        </w:rPr>
      </w:pPr>
      <w:r w:rsidRPr="003113F7">
        <w:rPr>
          <w:rFonts w:ascii="IRBadr" w:hAnsi="IRBadr" w:cs="IRBadr"/>
          <w:sz w:val="28"/>
          <w:szCs w:val="28"/>
          <w:rtl/>
        </w:rPr>
        <w:t>حضرت می‌فرمایند:</w:t>
      </w:r>
    </w:p>
    <w:p w:rsidR="00E700B0" w:rsidRPr="003113F7" w:rsidRDefault="00E700B0" w:rsidP="00E700B0">
      <w:pPr>
        <w:pStyle w:val="aff2"/>
        <w:bidi/>
        <w:rPr>
          <w:rFonts w:ascii="IRBadr" w:hAnsi="IRBadr" w:cs="IRBadr"/>
          <w:sz w:val="28"/>
          <w:szCs w:val="28"/>
        </w:rPr>
      </w:pPr>
      <w:r w:rsidRPr="003113F7">
        <w:rPr>
          <w:rFonts w:ascii="IRBadr" w:hAnsi="IRBadr" w:cs="IRBadr"/>
          <w:sz w:val="28"/>
          <w:szCs w:val="28"/>
          <w:rtl/>
        </w:rPr>
        <w:t>((وَ لَقَدْ رَأَیتُنِی أَدْخُلُ مَعَهُ الْوَادِی فَلَا نَمُرُّ بِحَجَرٍ وَ لَا شَجَرٍ إِلَّا قَالَ السَّلَامُ عَلَیک یا رَسُولَ اللَّهِ وَ أَنَا أَسْمَعُهُ.))</w:t>
      </w:r>
      <w:r w:rsidRPr="003113F7">
        <w:rPr>
          <w:rStyle w:val="aff0"/>
          <w:rFonts w:ascii="IRBadr" w:eastAsia="2  Lotus" w:hAnsi="IRBadr" w:cs="IRBadr"/>
          <w:sz w:val="28"/>
          <w:szCs w:val="28"/>
        </w:rPr>
        <w:footnoteReference w:id="3"/>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 xml:space="preserve">در همان روزگاری که کسی جز من و حضرت خدیجه (ص) در محضر رسول خدا (ص) نبودیم و پشت سر او نماز به جا می‌آوردیم، من با رسول خدا (ص) وارد بیابان می‌شدم، همراه ایشان برای اقامه‌ی نماز می‌رفتیم و من می‌دیدم که درختان و </w:t>
      </w:r>
      <w:r w:rsidRPr="003113F7">
        <w:rPr>
          <w:rFonts w:ascii="IRBadr" w:hAnsi="IRBadr" w:cs="IRBadr"/>
          <w:sz w:val="28"/>
          <w:szCs w:val="28"/>
          <w:rtl/>
        </w:rPr>
        <w:lastRenderedPageBreak/>
        <w:t>سنگ‌های بیابان به رسول خدا (ص) سلام می‌دهند. و نباید این را امر نشدنی و بعید دانست. همه‌ی عالم در برابر پیامبر خدا (ص) تواضع و خشوع داشتند.</w:t>
      </w:r>
    </w:p>
    <w:p w:rsidR="00E700B0" w:rsidRPr="003113F7" w:rsidRDefault="00E700B0" w:rsidP="00014555">
      <w:pPr>
        <w:pStyle w:val="1"/>
        <w:rPr>
          <w:rFonts w:ascii="IRBadr" w:hAnsi="IRBadr" w:cs="IRBadr"/>
          <w:rtl/>
        </w:rPr>
      </w:pPr>
      <w:bookmarkStart w:id="4" w:name="_Toc424475207"/>
      <w:r w:rsidRPr="003113F7">
        <w:rPr>
          <w:rFonts w:ascii="IRBadr" w:hAnsi="IRBadr" w:cs="IRBadr"/>
          <w:rtl/>
        </w:rPr>
        <w:t>اهتمام امیرالمؤمنین (ع) به نماز اول وقت</w:t>
      </w:r>
      <w:bookmarkEnd w:id="4"/>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اهتمام امیرالمؤمنین به نماز اول وقت، اهتمام والایی بود.</w:t>
      </w:r>
    </w:p>
    <w:p w:rsidR="00E700B0" w:rsidRPr="003113F7" w:rsidRDefault="001876C2" w:rsidP="00E700B0">
      <w:pPr>
        <w:spacing w:before="240"/>
        <w:jc w:val="both"/>
        <w:rPr>
          <w:rFonts w:ascii="IRBadr" w:hAnsi="IRBadr" w:cs="IRBadr"/>
          <w:sz w:val="28"/>
          <w:szCs w:val="28"/>
          <w:rtl/>
        </w:rPr>
      </w:pPr>
      <w:r w:rsidRPr="003113F7">
        <w:rPr>
          <w:rFonts w:ascii="IRBadr" w:hAnsi="IRBadr" w:cs="IRBadr"/>
          <w:sz w:val="28"/>
          <w:szCs w:val="28"/>
          <w:rtl/>
        </w:rPr>
        <w:t>ا</w:t>
      </w:r>
      <w:r w:rsidR="00E700B0" w:rsidRPr="003113F7">
        <w:rPr>
          <w:rFonts w:ascii="IRBadr" w:hAnsi="IRBadr" w:cs="IRBadr"/>
          <w:sz w:val="28"/>
          <w:szCs w:val="28"/>
          <w:rtl/>
        </w:rPr>
        <w:t xml:space="preserve">بن عباس نقل می‌کند: من در بهبوهه‌ی جنگ و گرماگرم کارزار صفین، نزدیک ظهر بود که دیدم حضرت علی (ع) در متن جنگ و کارزار نگاهش به آسمان است. خطاب به حضرت گفتم: جنگ معرکه‌ی داغی دارد چرا شما نگاهتان به آسمان است؟ حضرت فرمودند: من به آسمان نگاه می‌کنم که ببینم کی وقت نماز فرا می‌رسد تا نماز را اول وقت بخوانم. این درس بزرگ نمازداری و اهتمام به اول وقت است که </w:t>
      </w:r>
      <w:r w:rsidRPr="003113F7">
        <w:rPr>
          <w:rFonts w:ascii="IRBadr" w:hAnsi="IRBadr" w:cs="IRBadr"/>
          <w:sz w:val="28"/>
          <w:szCs w:val="28"/>
          <w:rtl/>
        </w:rPr>
        <w:t>ا</w:t>
      </w:r>
      <w:r w:rsidR="00E700B0" w:rsidRPr="003113F7">
        <w:rPr>
          <w:rFonts w:ascii="IRBadr" w:hAnsi="IRBadr" w:cs="IRBadr"/>
          <w:sz w:val="28"/>
          <w:szCs w:val="28"/>
          <w:rtl/>
        </w:rPr>
        <w:t xml:space="preserve">بن عباس می‌گوید در کارزار صفین و درگرماگرم آن معرکه نزدیک ظهر حضرت داشت آسمان را رسد می‌کرد، نگاه به خورشید می‌کرد که ببیند کی وقت ظهر می‌رسد تا نماز بخواند. بعد </w:t>
      </w:r>
      <w:r w:rsidRPr="003113F7">
        <w:rPr>
          <w:rFonts w:ascii="IRBadr" w:hAnsi="IRBadr" w:cs="IRBadr"/>
          <w:sz w:val="28"/>
          <w:szCs w:val="28"/>
          <w:rtl/>
        </w:rPr>
        <w:t>ا</w:t>
      </w:r>
      <w:r w:rsidR="00E700B0" w:rsidRPr="003113F7">
        <w:rPr>
          <w:rFonts w:ascii="IRBadr" w:hAnsi="IRBadr" w:cs="IRBadr"/>
          <w:sz w:val="28"/>
          <w:szCs w:val="28"/>
          <w:rtl/>
        </w:rPr>
        <w:t>بن عباس می‌گوید: در این جنگ، وقت هم که زیغ نیست، شما چطور این کار را می‌کنید؟ حضرت فرمودند: ما برای نماز می‌جنگیم، پس باید خودمان نسبت به نماز اهتمام داشته باشیم.</w:t>
      </w:r>
    </w:p>
    <w:p w:rsidR="00E700B0" w:rsidRPr="003113F7" w:rsidRDefault="00E700B0" w:rsidP="00014555">
      <w:pPr>
        <w:pStyle w:val="1"/>
        <w:rPr>
          <w:rFonts w:ascii="IRBadr" w:hAnsi="IRBadr" w:cs="IRBadr"/>
          <w:rtl/>
        </w:rPr>
      </w:pPr>
      <w:bookmarkStart w:id="5" w:name="_Toc424475208"/>
      <w:r w:rsidRPr="003113F7">
        <w:rPr>
          <w:rFonts w:ascii="IRBadr" w:hAnsi="IRBadr" w:cs="IRBadr"/>
          <w:rtl/>
        </w:rPr>
        <w:t>فضائل حضرت علی (ع)</w:t>
      </w:r>
      <w:bookmarkEnd w:id="5"/>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بدن حضرت وقتی که به نماز می‌ایستادند به لرزه می‌افتاد. این‌ها برای ما که کمتر در این معانی عمیق و مضامین والا و مهم نماز و عبادت و نیایش خدا دستی داریم و این‌ها را امر سبکی می‌شماریم، جای تعجب است و ممکن است قابل هضم نباشد. ولی برای امیرالمؤمنین (ع) و در فرهنگ امامت و ولایت و از فرهنگ معنوی که از اهل بیت باقیمانده این‌ها چیزهای هضم شده و حل شده است.</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حضرت در اواخر عمر خود هرشب هزار رکعت نماز می‌خواندند. واز کسانی هم نقل شده که می‌دیدیم که بخش کمی از شب یک استراحت اندک و بابقی آن دائم در نماز بودند.</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مرحوم علامه امینی در القدیر، هزار رکعت نماز امیرالمؤمنین (ع) را در شب بحث کرده است. بعضی‌ها اشکال گرفته‌اند که وقت اجازه نمی‌دهد، ایشان همه‌ی این‌ها را محاسبه کرده و به استناد روایات اهل تسنن اثبات کرده که حضرت علی (ع) کسی بود که در شب‌هایی هزار رکعت نماز می‌خواند.</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lastRenderedPageBreak/>
        <w:t>کسانی که اهل مطالعه هستند، دنبال این باشند که کتاب القدیر مطالعه کنند.</w:t>
      </w:r>
    </w:p>
    <w:p w:rsidR="00E700B0" w:rsidRPr="003113F7" w:rsidRDefault="00E700B0" w:rsidP="00014555">
      <w:pPr>
        <w:pStyle w:val="1"/>
        <w:rPr>
          <w:rFonts w:ascii="IRBadr" w:hAnsi="IRBadr" w:cs="IRBadr"/>
          <w:rtl/>
        </w:rPr>
      </w:pPr>
      <w:bookmarkStart w:id="6" w:name="_Toc424475209"/>
      <w:r w:rsidRPr="003113F7">
        <w:rPr>
          <w:rFonts w:ascii="IRBadr" w:hAnsi="IRBadr" w:cs="IRBadr"/>
          <w:rtl/>
        </w:rPr>
        <w:t>معرفت ما نسبت به امیرالمؤمنین (ع)</w:t>
      </w:r>
      <w:bookmarkEnd w:id="6"/>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معرفت ما نسبت به ولایت، امامت، شخصیت بلند و والای امیرالمؤمنین (ع) جزء اصول و مبانی اعتقادی و فکری ماست که نباید آن را دست کم بگیریم. و جزء وظایف جوانان است که با خواندن کتاب‌های خوب و اصیل آن را مورد توجه قرار دهند. و من در این جمع از جوانان تحصیل کرده از دختر و پسر عرض می‌کنم که این را جزء کار و برنامه‌ی زندگی خود قرار دهید، که بر معلومات خود در مسائل اعتقادی و دینی بیفزایید.</w:t>
      </w:r>
    </w:p>
    <w:p w:rsidR="00E700B0" w:rsidRPr="003113F7" w:rsidRDefault="00E700B0" w:rsidP="00014555">
      <w:pPr>
        <w:pStyle w:val="1"/>
        <w:rPr>
          <w:rFonts w:ascii="IRBadr" w:hAnsi="IRBadr" w:cs="IRBadr"/>
          <w:rtl/>
        </w:rPr>
      </w:pPr>
      <w:bookmarkStart w:id="7" w:name="_Toc424475210"/>
      <w:r w:rsidRPr="003113F7">
        <w:rPr>
          <w:rFonts w:ascii="IRBadr" w:hAnsi="IRBadr" w:cs="IRBadr"/>
          <w:rtl/>
        </w:rPr>
        <w:t>بالا بردن مبانی اعتقادی مردم</w:t>
      </w:r>
      <w:bookmarkEnd w:id="7"/>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 xml:space="preserve"> من خدمت معلمین، مربیان و روحانیون عزیز عرض می‌کنم که ما برای بالا رفتن مبانی اعتقادی و بصیرت مردم نباید به کم اکتفا کنیم. هر منبری باید مطلب جدیدی را به مردم تحویل دهد، هر سخنرانی باید یک نکته‌ی تازه‌ای داشته باشد و خود جوانان و تحصیل کرده‌ها باید سطح معلومات دینی خود را بالا ببرند. ما در زمانی قرار داریم که با معلومات کم و ناچیز احیاناً با یک چیزهایی که گاهی خرافه هم هست و اصل و اساسی هم ندارد، نمی‌توانیم دین خود را حفظ کنیم. ما در روزگار امروز در شرایط ساده‌ای نیستیم. یک جوان تحصیل کرده همان طور که در زندگی به چیزهای دیگر اهتمام دارد، باید به بصیرت و افزودن معرفت دینی خود اهتمام داشته باشد، جوان تحصیل کرده‌ی ما برای آینده نمی‌تواند دین خود را از چند منبر عادی، معمولی و ساده و یا چند تا مداحی و نوحه خوانی بگیرد. این‌ها جای خود دارد خود ولی نیاز امروز این است که جوان تحصیل کرده باید دین خود را از منابع و متون اصلی بگیرد، و برای کار خودش در باب امامت و ولایت شناخت نسبت به مقام والای امیرالمؤمنین کتاب‌های اصیل و منابع معتبر را مورد مطالعه قرار دهد، که یکی از آن کتاب‌ها الغدیر است.</w:t>
      </w:r>
    </w:p>
    <w:p w:rsidR="00E700B0" w:rsidRPr="003113F7" w:rsidRDefault="00E700B0" w:rsidP="00014555">
      <w:pPr>
        <w:pStyle w:val="1"/>
        <w:rPr>
          <w:rFonts w:ascii="IRBadr" w:hAnsi="IRBadr" w:cs="IRBadr"/>
          <w:rtl/>
        </w:rPr>
      </w:pPr>
      <w:bookmarkStart w:id="8" w:name="_Toc424475211"/>
      <w:r w:rsidRPr="003113F7">
        <w:rPr>
          <w:rFonts w:ascii="IRBadr" w:hAnsi="IRBadr" w:cs="IRBadr"/>
          <w:rtl/>
        </w:rPr>
        <w:t>کتاب الغدیر</w:t>
      </w:r>
      <w:bookmarkEnd w:id="8"/>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 xml:space="preserve"> مرحوم علامه امینی کتاب الغدیر را با تمام وجود، با استفاده از هرچه منبع در باب شخصیت امیرالمؤمنین (ع) هست به نگارش درآورده و ابعاد گوناگونی از شخصیت عظیم و انسان بزرگ را ترسیم کرده و ما باید معرفت خود را از این کتاب‌ها و منابع اصیل و معتبر بگیریم.</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lastRenderedPageBreak/>
        <w:t>نماز اول وقت امیرالمؤمنین (ع)، هزار رکعت نماز خواندن ایشان در شب‌هایی از عمر مبارکشان و حالاتی که هنگام نماز به ایشان دست می‌داد و حضور قلبی که امیرالمؤمنین (ع) در نماز داشت، چیزهای بسیار مهمی است که باید الگوی زندگی ما باشد.</w:t>
      </w:r>
    </w:p>
    <w:p w:rsidR="00E700B0" w:rsidRPr="003113F7" w:rsidRDefault="00E700B0" w:rsidP="00014555">
      <w:pPr>
        <w:pStyle w:val="1"/>
        <w:rPr>
          <w:rFonts w:ascii="IRBadr" w:hAnsi="IRBadr" w:cs="IRBadr"/>
          <w:rtl/>
        </w:rPr>
      </w:pPr>
      <w:bookmarkStart w:id="9" w:name="_Toc424475212"/>
      <w:r w:rsidRPr="003113F7">
        <w:rPr>
          <w:rFonts w:ascii="IRBadr" w:hAnsi="IRBadr" w:cs="IRBadr"/>
          <w:rtl/>
        </w:rPr>
        <w:t>داستانی مربوط به عبادت امیرالمؤمنین (ع)</w:t>
      </w:r>
      <w:bookmarkEnd w:id="9"/>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این داستان در کتاب‌های اهل سنت و شیعه آمده است.</w:t>
      </w:r>
    </w:p>
    <w:p w:rsidR="00E700B0" w:rsidRPr="003113F7" w:rsidRDefault="00E700B0" w:rsidP="001876C2">
      <w:pPr>
        <w:spacing w:before="240"/>
        <w:jc w:val="both"/>
        <w:rPr>
          <w:rFonts w:ascii="IRBadr" w:hAnsi="IRBadr" w:cs="IRBadr"/>
          <w:sz w:val="28"/>
          <w:szCs w:val="28"/>
          <w:rtl/>
        </w:rPr>
      </w:pPr>
      <w:r w:rsidRPr="003113F7">
        <w:rPr>
          <w:rFonts w:ascii="IRBadr" w:hAnsi="IRBadr" w:cs="IRBadr"/>
          <w:sz w:val="28"/>
          <w:szCs w:val="28"/>
          <w:rtl/>
        </w:rPr>
        <w:t>در این حدیث أسبق بن نباته که یکی از اصحاب امیرالمؤمنین (ع) بود، اینطور نقل می‌کند که ضرارة بن ضمره که از اصحاب حضرت بوده و روزی پیش معاویه رفت.</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 xml:space="preserve">اواخر حکومت امیرالمؤمنین (ع) که نشانه‌های شکست حکومت مبارک و الهی آشکار شده بود، یک عده افراد ضعیف الایمان به تدریج اردوگاه امیرالمؤمنین را ترک می‌کردند و به اردوگاه معاویه می‌پیوستند. وگاهی افرادی هم که کم و بیش اعتقادات آن‌ها حفظ شده بود بر حسب ضرورت‌هایی که پیش می‌آمد </w:t>
      </w:r>
      <w:r w:rsidR="001876C2" w:rsidRPr="003113F7">
        <w:rPr>
          <w:rFonts w:ascii="IRBadr" w:hAnsi="IRBadr" w:cs="IRBadr"/>
          <w:sz w:val="28"/>
          <w:szCs w:val="28"/>
          <w:rtl/>
        </w:rPr>
        <w:t xml:space="preserve">نزد </w:t>
      </w:r>
      <w:r w:rsidRPr="003113F7">
        <w:rPr>
          <w:rFonts w:ascii="IRBadr" w:hAnsi="IRBadr" w:cs="IRBadr"/>
          <w:sz w:val="28"/>
          <w:szCs w:val="28"/>
          <w:rtl/>
        </w:rPr>
        <w:t>معاویه می‌رفتند، و معمولاً افرادی که پیش معاویه می‌رفتند تکان می‌خوردند. و در مواردی علی رغم همه‌ی فشار و تبلیغات سنگینی که برای تخریب چهره‌ی امیرالمؤمنین به کار گرفته می‌شد گاهی این افراد در دربار معاویه هم از حضرت علی (ع) دفاع می‌کردند.</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یکی از آن نمونه‌ها این است:</w:t>
      </w:r>
    </w:p>
    <w:p w:rsidR="00E700B0" w:rsidRPr="003113F7" w:rsidRDefault="00E700B0" w:rsidP="001876C2">
      <w:pPr>
        <w:spacing w:before="240"/>
        <w:jc w:val="both"/>
        <w:rPr>
          <w:rFonts w:ascii="IRBadr" w:hAnsi="IRBadr" w:cs="IRBadr"/>
          <w:sz w:val="28"/>
          <w:szCs w:val="28"/>
          <w:rtl/>
        </w:rPr>
      </w:pPr>
      <w:r w:rsidRPr="003113F7">
        <w:rPr>
          <w:rFonts w:ascii="IRBadr" w:hAnsi="IRBadr" w:cs="IRBadr"/>
          <w:sz w:val="28"/>
          <w:szCs w:val="28"/>
          <w:rtl/>
        </w:rPr>
        <w:t>ضرارة بن ضمره که یکی از اصحاب حضرت بوده، اینگونه نقل می‌کند:</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وارد دربار معاویه شدم، معاویه گفت که علی را برای من توصیف کن.</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معاویه دشمن درجه یک امیرالمؤمنین بود و دشمنی بود که دربار او سال‌ها در ضدیت با خاندان علوی و با مولا علی بن ابی طالب هزینه کرده بود، سال‌ها با بخش نامه علیه این خاندان و شخص علی بن ابی طالب (ع) همه‌ی ابزارهای اقتصادی و مادی و تبلیغاتی‌اش را به کار گرفته بود، پس تبعاً وقتی که او می‌گوید درباره‌ی علی برای من بگو احتمال دا</w:t>
      </w:r>
      <w:r w:rsidR="007C50B5" w:rsidRPr="003113F7">
        <w:rPr>
          <w:rFonts w:ascii="IRBadr" w:hAnsi="IRBadr" w:cs="IRBadr"/>
          <w:sz w:val="28"/>
          <w:szCs w:val="28"/>
          <w:rtl/>
        </w:rPr>
        <w:t>ر</w:t>
      </w:r>
      <w:r w:rsidRPr="003113F7">
        <w:rPr>
          <w:rFonts w:ascii="IRBadr" w:hAnsi="IRBadr" w:cs="IRBadr"/>
          <w:sz w:val="28"/>
          <w:szCs w:val="28"/>
          <w:rtl/>
        </w:rPr>
        <w:t>د که می‌خواهد بد بگوید یا اگر اینکه واقعیت را بگوید در معرض خطر است.</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احساس خطر و هراسی کرد، به معاویه گفت که اگر من در خطر نیستم حق و واقعیت را بگویم. معاویه گفت واقعیت را بگو خطری تو را تحدید نمی‌کند.</w:t>
      </w:r>
    </w:p>
    <w:p w:rsidR="000923EE" w:rsidRPr="003113F7" w:rsidRDefault="00E700B0" w:rsidP="000923EE">
      <w:pPr>
        <w:pStyle w:val="aff2"/>
        <w:bidi/>
        <w:rPr>
          <w:rFonts w:ascii="IRBadr" w:hAnsi="IRBadr" w:cs="IRBadr"/>
          <w:color w:val="552B2B"/>
          <w:sz w:val="30"/>
          <w:szCs w:val="30"/>
        </w:rPr>
      </w:pPr>
      <w:r w:rsidRPr="003113F7">
        <w:rPr>
          <w:rFonts w:ascii="IRBadr" w:hAnsi="IRBadr" w:cs="IRBadr"/>
          <w:sz w:val="28"/>
          <w:szCs w:val="28"/>
          <w:rtl/>
        </w:rPr>
        <w:lastRenderedPageBreak/>
        <w:t xml:space="preserve">سپس ضرارة بن ضمره به معاویه می‌گوید: </w:t>
      </w:r>
    </w:p>
    <w:p w:rsidR="000923EE" w:rsidRPr="003113F7" w:rsidRDefault="000923EE" w:rsidP="000923EE">
      <w:pPr>
        <w:spacing w:before="240"/>
        <w:jc w:val="both"/>
        <w:rPr>
          <w:rFonts w:ascii="IRBadr" w:hAnsi="IRBadr" w:cs="IRBadr"/>
          <w:sz w:val="28"/>
          <w:szCs w:val="28"/>
          <w:rtl/>
        </w:rPr>
      </w:pPr>
    </w:p>
    <w:p w:rsidR="00E700B0" w:rsidRPr="003113F7" w:rsidRDefault="000923EE" w:rsidP="000923EE">
      <w:pPr>
        <w:spacing w:before="240"/>
        <w:jc w:val="both"/>
        <w:rPr>
          <w:rFonts w:ascii="IRBadr" w:hAnsi="IRBadr" w:cs="IRBadr"/>
          <w:sz w:val="28"/>
          <w:szCs w:val="28"/>
          <w:rtl/>
        </w:rPr>
      </w:pPr>
      <w:r w:rsidRPr="003113F7">
        <w:rPr>
          <w:rFonts w:ascii="IRBadr" w:hAnsi="IRBadr" w:cs="IRBadr"/>
          <w:sz w:val="28"/>
          <w:szCs w:val="28"/>
          <w:rtl/>
        </w:rPr>
        <w:t>رَحِمَ</w:t>
      </w:r>
      <w:r w:rsidR="00E700B0" w:rsidRPr="003113F7">
        <w:rPr>
          <w:rFonts w:ascii="IRBadr" w:hAnsi="IRBadr" w:cs="IRBadr"/>
          <w:sz w:val="28"/>
          <w:szCs w:val="28"/>
          <w:rtl/>
        </w:rPr>
        <w:t xml:space="preserve"> الله عَلیًّ</w:t>
      </w:r>
      <w:r w:rsidRPr="003113F7">
        <w:rPr>
          <w:rFonts w:ascii="IRBadr" w:hAnsi="IRBadr" w:cs="IRBadr"/>
          <w:sz w:val="28"/>
          <w:szCs w:val="28"/>
          <w:rtl/>
        </w:rPr>
        <w:t>ا</w:t>
      </w:r>
      <w:r w:rsidR="00E700B0" w:rsidRPr="003113F7">
        <w:rPr>
          <w:rFonts w:ascii="IRBadr" w:hAnsi="IRBadr" w:cs="IRBadr"/>
          <w:sz w:val="28"/>
          <w:szCs w:val="28"/>
          <w:rtl/>
        </w:rPr>
        <w:t xml:space="preserve"> درود خدا برعلی، کانَ وَالله فینا کَاَحَدِنا به خدا سوگند که علی در میان ما مانند یکی از ما بود و برای خود تشخص و امتیازی قائل نبود، در اوج حکومت هم مانند ما و در میان ما بود، هرگاه به محضر او می‌رسیدیم به ما نزدیک می‌شد، آنگاه که از او سؤال و پرسشی طرح می‌کردیم به سؤال ما پاسخ می‌گفت. حاجبان و مانعانی جلوی ارتباط ما را با او نمی‌گرفتند.</w:t>
      </w:r>
    </w:p>
    <w:p w:rsidR="00E700B0" w:rsidRPr="003113F7" w:rsidRDefault="007C50B5" w:rsidP="00E700B0">
      <w:pPr>
        <w:pStyle w:val="aff2"/>
        <w:bidi/>
        <w:rPr>
          <w:rFonts w:ascii="IRBadr" w:hAnsi="IRBadr" w:cs="IRBadr"/>
          <w:sz w:val="28"/>
          <w:szCs w:val="28"/>
        </w:rPr>
      </w:pPr>
      <w:r w:rsidRPr="003113F7">
        <w:rPr>
          <w:rFonts w:ascii="IRBadr" w:hAnsi="IRBadr" w:cs="IRBadr"/>
          <w:sz w:val="28"/>
          <w:szCs w:val="28"/>
          <w:rtl/>
        </w:rPr>
        <w:t>((</w:t>
      </w:r>
      <w:r w:rsidR="00E700B0" w:rsidRPr="003113F7">
        <w:rPr>
          <w:rFonts w:ascii="IRBadr" w:hAnsi="IRBadr" w:cs="IRBadr"/>
          <w:sz w:val="28"/>
          <w:szCs w:val="28"/>
          <w:rtl/>
        </w:rPr>
        <w:t>لَا یغْلَقُ لَهُ دُونَنَا بَاب))</w:t>
      </w:r>
      <w:r w:rsidR="00E700B0" w:rsidRPr="003113F7">
        <w:rPr>
          <w:rStyle w:val="aff0"/>
          <w:rFonts w:ascii="IRBadr" w:eastAsia="2  Lotus" w:hAnsi="IRBadr" w:cs="IRBadr"/>
          <w:sz w:val="28"/>
          <w:szCs w:val="28"/>
        </w:rPr>
        <w:footnoteReference w:id="4"/>
      </w:r>
      <w:r w:rsidR="00E700B0" w:rsidRPr="003113F7">
        <w:rPr>
          <w:rFonts w:ascii="IRBadr" w:hAnsi="IRBadr" w:cs="IRBadr"/>
          <w:sz w:val="28"/>
          <w:szCs w:val="28"/>
          <w:rtl/>
        </w:rPr>
        <w:t xml:space="preserve"> در برابر او دری به روی ما بسته نمی‌شد، ((وَلا یَحجُبنا عَنهُ حاجبٌ)) حاجب و نگهبانی ما را از او بازنمی‌داشت، ((وَ نَحْنُ وَ اللَّهِ مَعَ تَقْرِیبِهِ لَنَا وَ قُرْبُهُ مِنَّا لَا نُکلِّمُهُ لِهَیبَتِهِ))</w:t>
      </w:r>
      <w:r w:rsidR="00E700B0" w:rsidRPr="003113F7">
        <w:rPr>
          <w:rStyle w:val="aff0"/>
          <w:rFonts w:ascii="IRBadr" w:eastAsia="2  Lotus" w:hAnsi="IRBadr" w:cs="IRBadr"/>
          <w:sz w:val="28"/>
          <w:szCs w:val="28"/>
        </w:rPr>
        <w:footnoteReference w:id="5"/>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 xml:space="preserve"> در عین اینکه او پیش ما بود و بین ما و او حجابی نبود، چنان عظمت معنوی داشت که در محضر او هیبت او ما را می‌گرفت، نه جلال و جبروت مادی بلکه هیبت و مقام و منزلت معنوی وجود ما را تسخیر می‌کرد و ما به خاطر هیبت او نمی‌توانستیم در محضر او سخن بگوییم. به روی ما می‌خندید و تبسم می‌کرد. به اینجا که رسید معاویه گفت اضافه کن، (ضدنی من صفته) بعد گفت: رَحِمَه الله علیًّ درود خدا بر آن مرد پاک که</w:t>
      </w:r>
    </w:p>
    <w:p w:rsidR="00E700B0" w:rsidRPr="003113F7" w:rsidRDefault="000923EE" w:rsidP="000923EE">
      <w:pPr>
        <w:spacing w:before="240"/>
        <w:jc w:val="both"/>
        <w:rPr>
          <w:rFonts w:ascii="IRBadr" w:hAnsi="IRBadr" w:cs="IRBadr"/>
          <w:sz w:val="28"/>
          <w:szCs w:val="28"/>
          <w:rtl/>
        </w:rPr>
      </w:pPr>
      <w:r w:rsidRPr="003113F7">
        <w:rPr>
          <w:rFonts w:ascii="IRBadr" w:hAnsi="IRBadr" w:cs="IRBadr"/>
          <w:sz w:val="28"/>
          <w:szCs w:val="28"/>
          <w:rtl/>
        </w:rPr>
        <w:t>کانَ وَالله طَویلَ الس</w:t>
      </w:r>
      <w:r w:rsidR="00E45A6D" w:rsidRPr="003113F7">
        <w:rPr>
          <w:rFonts w:ascii="IRBadr" w:hAnsi="IRBadr" w:cs="IRBadr"/>
          <w:sz w:val="28"/>
          <w:szCs w:val="28"/>
          <w:rtl/>
        </w:rPr>
        <w:t>ه</w:t>
      </w:r>
      <w:r w:rsidR="00E700B0" w:rsidRPr="003113F7">
        <w:rPr>
          <w:rFonts w:ascii="IRBadr" w:hAnsi="IRBadr" w:cs="IRBadr"/>
          <w:sz w:val="28"/>
          <w:szCs w:val="28"/>
          <w:rtl/>
        </w:rPr>
        <w:t>ا</w:t>
      </w:r>
      <w:r w:rsidRPr="003113F7">
        <w:rPr>
          <w:rFonts w:ascii="IRBadr" w:hAnsi="IRBadr" w:cs="IRBadr"/>
          <w:sz w:val="28"/>
          <w:szCs w:val="28"/>
          <w:rtl/>
        </w:rPr>
        <w:t>د</w:t>
      </w:r>
      <w:r w:rsidR="00E700B0" w:rsidRPr="003113F7">
        <w:rPr>
          <w:rFonts w:ascii="IRBadr" w:hAnsi="IRBadr" w:cs="IRBadr"/>
          <w:sz w:val="28"/>
          <w:szCs w:val="28"/>
          <w:rtl/>
        </w:rPr>
        <w:t xml:space="preserve"> قَلیلَ الرُّقا</w:t>
      </w:r>
      <w:r w:rsidRPr="003113F7">
        <w:rPr>
          <w:rFonts w:ascii="IRBadr" w:hAnsi="IRBadr" w:cs="IRBadr"/>
          <w:sz w:val="28"/>
          <w:szCs w:val="28"/>
          <w:rtl/>
        </w:rPr>
        <w:t>د</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به خدا قسم چشمان علی بیشتر وقت‌ها بیدار بود و کمتر خواب به چشمان او راه می‌یافت، کتاب و آیات الهی را در شب‌ها می‌خواند.</w:t>
      </w:r>
    </w:p>
    <w:p w:rsidR="00E700B0" w:rsidRPr="003113F7" w:rsidRDefault="00E700B0" w:rsidP="00E45A6D">
      <w:pPr>
        <w:pStyle w:val="aff2"/>
        <w:bidi/>
        <w:rPr>
          <w:rFonts w:ascii="IRBadr" w:hAnsi="IRBadr" w:cs="IRBadr"/>
          <w:sz w:val="28"/>
          <w:szCs w:val="28"/>
        </w:rPr>
      </w:pPr>
      <w:r w:rsidRPr="003113F7">
        <w:rPr>
          <w:rFonts w:ascii="IRBadr" w:hAnsi="IRBadr" w:cs="IRBadr"/>
          <w:sz w:val="28"/>
          <w:szCs w:val="28"/>
          <w:rtl/>
        </w:rPr>
        <w:t>((یَتلوا کتابَ الله آنَاءِ اللَّیلِ وَ أَطْرَافِ النَّهَار))</w:t>
      </w:r>
      <w:r w:rsidRPr="003113F7">
        <w:rPr>
          <w:rStyle w:val="aff0"/>
          <w:rFonts w:ascii="IRBadr" w:eastAsia="2  Lotus" w:hAnsi="IRBadr" w:cs="IRBadr"/>
          <w:sz w:val="28"/>
          <w:szCs w:val="28"/>
        </w:rPr>
        <w:footnoteReference w:id="6"/>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 xml:space="preserve"> آیات قرآن را در نیمه‌های شب و در هنگام روز تلاوت می‌کرد.</w:t>
      </w:r>
    </w:p>
    <w:p w:rsidR="00E700B0" w:rsidRPr="003113F7" w:rsidRDefault="00E700B0" w:rsidP="00E700B0">
      <w:pPr>
        <w:pStyle w:val="aff2"/>
        <w:bidi/>
        <w:rPr>
          <w:rFonts w:ascii="IRBadr" w:hAnsi="IRBadr" w:cs="IRBadr"/>
          <w:sz w:val="28"/>
          <w:szCs w:val="28"/>
        </w:rPr>
      </w:pPr>
      <w:r w:rsidRPr="003113F7">
        <w:rPr>
          <w:rFonts w:ascii="IRBadr" w:hAnsi="IRBadr" w:cs="IRBadr"/>
          <w:sz w:val="28"/>
          <w:szCs w:val="28"/>
          <w:rtl/>
        </w:rPr>
        <w:t>((وَ یجُودُ لِلَّهِ بِمُهْجَتِه))</w:t>
      </w:r>
      <w:r w:rsidRPr="003113F7">
        <w:rPr>
          <w:rStyle w:val="aff0"/>
          <w:rFonts w:ascii="IRBadr" w:eastAsia="2  Lotus" w:hAnsi="IRBadr" w:cs="IRBadr"/>
          <w:sz w:val="28"/>
          <w:szCs w:val="28"/>
        </w:rPr>
        <w:footnoteReference w:id="7"/>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lastRenderedPageBreak/>
        <w:t xml:space="preserve"> خون و جان خودش را سخاوتمندانه تقدیم خدا می‌کرد، چشم او در شب‌ها بیدار و زبان او به آیات قرآن گشوده بود. همانطور که در نماز و ایمان به خدا اول بود در جهاد و همه‌ی مواقف پیشتاز جبهه و کارزار بود.</w:t>
      </w:r>
    </w:p>
    <w:p w:rsidR="00E700B0" w:rsidRPr="003113F7" w:rsidRDefault="00E45A6D" w:rsidP="00E45A6D">
      <w:pPr>
        <w:spacing w:before="240"/>
        <w:jc w:val="both"/>
        <w:rPr>
          <w:rFonts w:ascii="IRBadr" w:hAnsi="IRBadr" w:cs="IRBadr"/>
          <w:sz w:val="28"/>
          <w:szCs w:val="28"/>
          <w:rtl/>
        </w:rPr>
      </w:pPr>
      <w:r w:rsidRPr="003113F7">
        <w:rPr>
          <w:rFonts w:ascii="IRBadr" w:hAnsi="IRBadr" w:cs="IRBadr"/>
          <w:sz w:val="28"/>
          <w:szCs w:val="28"/>
          <w:rtl/>
        </w:rPr>
        <w:t>((لاتُغلَقُ لَهُ السُت</w:t>
      </w:r>
      <w:r w:rsidR="00E700B0" w:rsidRPr="003113F7">
        <w:rPr>
          <w:rFonts w:ascii="IRBadr" w:hAnsi="IRBadr" w:cs="IRBadr"/>
          <w:sz w:val="28"/>
          <w:szCs w:val="28"/>
          <w:rtl/>
        </w:rPr>
        <w:t>ور وَلا یَدَّخِر</w:t>
      </w:r>
      <w:r w:rsidRPr="003113F7">
        <w:rPr>
          <w:rFonts w:ascii="IRBadr" w:hAnsi="IRBadr" w:cs="IRBadr"/>
          <w:sz w:val="28"/>
          <w:szCs w:val="28"/>
          <w:rtl/>
        </w:rPr>
        <w:t xml:space="preserve"> عنّا </w:t>
      </w:r>
      <w:r w:rsidR="00E700B0" w:rsidRPr="003113F7">
        <w:rPr>
          <w:rFonts w:ascii="IRBadr" w:hAnsi="IRBadr" w:cs="IRBadr"/>
          <w:sz w:val="28"/>
          <w:szCs w:val="28"/>
          <w:rtl/>
        </w:rPr>
        <w:t>البدور))</w:t>
      </w:r>
    </w:p>
    <w:p w:rsidR="00E700B0" w:rsidRPr="003113F7" w:rsidRDefault="00E700B0" w:rsidP="00E45A6D">
      <w:pPr>
        <w:pStyle w:val="aff2"/>
        <w:bidi/>
        <w:rPr>
          <w:rFonts w:ascii="IRBadr" w:hAnsi="IRBadr" w:cs="IRBadr"/>
          <w:sz w:val="28"/>
          <w:szCs w:val="28"/>
          <w:rtl/>
        </w:rPr>
      </w:pPr>
      <w:r w:rsidRPr="003113F7">
        <w:rPr>
          <w:rFonts w:ascii="IRBadr" w:hAnsi="IRBadr" w:cs="IRBadr"/>
          <w:sz w:val="28"/>
          <w:szCs w:val="28"/>
          <w:rtl/>
        </w:rPr>
        <w:t>او از ما دور نبود، در میان ما و با ما بود. و اگر آن چهره‌ی تابناک و درخشنده را در محراب عبادت می‌دیدی، آنوقت می‌فهمیدی که او کیست و چه جان پاکی دارد</w:t>
      </w:r>
      <w:r w:rsidR="00E45A6D" w:rsidRPr="003113F7">
        <w:rPr>
          <w:rFonts w:ascii="IRBadr" w:hAnsi="IRBadr" w:cs="IRBadr"/>
          <w:sz w:val="28"/>
          <w:szCs w:val="28"/>
          <w:rtl/>
        </w:rPr>
        <w:t>.</w:t>
      </w:r>
    </w:p>
    <w:p w:rsidR="00E700B0" w:rsidRPr="003113F7" w:rsidRDefault="00E45A6D" w:rsidP="00E45A6D">
      <w:pPr>
        <w:spacing w:before="240"/>
        <w:jc w:val="both"/>
        <w:rPr>
          <w:rFonts w:ascii="IRBadr" w:hAnsi="IRBadr" w:cs="IRBadr"/>
          <w:sz w:val="28"/>
          <w:szCs w:val="28"/>
          <w:rtl/>
        </w:rPr>
      </w:pPr>
      <w:r w:rsidRPr="003113F7">
        <w:rPr>
          <w:rFonts w:ascii="IRBadr" w:hAnsi="IRBadr" w:cs="IRBadr"/>
          <w:sz w:val="28"/>
          <w:szCs w:val="28"/>
          <w:rtl/>
        </w:rPr>
        <w:t>(وَلو رَأیتَه إذ مُثِّ</w:t>
      </w:r>
      <w:r w:rsidR="00E700B0" w:rsidRPr="003113F7">
        <w:rPr>
          <w:rFonts w:ascii="IRBadr" w:hAnsi="IRBadr" w:cs="IRBadr"/>
          <w:sz w:val="28"/>
          <w:szCs w:val="28"/>
          <w:rtl/>
        </w:rPr>
        <w:t>لَ فی محرابِ</w:t>
      </w:r>
      <w:r w:rsidRPr="003113F7">
        <w:rPr>
          <w:rFonts w:ascii="IRBadr" w:hAnsi="IRBadr" w:cs="IRBadr"/>
          <w:sz w:val="28"/>
          <w:szCs w:val="28"/>
          <w:rtl/>
        </w:rPr>
        <w:t>ه</w:t>
      </w:r>
      <w:r w:rsidR="00E700B0" w:rsidRPr="003113F7">
        <w:rPr>
          <w:rFonts w:ascii="IRBadr" w:hAnsi="IRBadr" w:cs="IRBadr"/>
          <w:sz w:val="28"/>
          <w:szCs w:val="28"/>
          <w:rtl/>
        </w:rPr>
        <w:t xml:space="preserve"> وَ قَد أرخَ</w:t>
      </w:r>
      <w:r w:rsidR="000923EE" w:rsidRPr="003113F7">
        <w:rPr>
          <w:rFonts w:ascii="IRBadr" w:hAnsi="IRBadr" w:cs="IRBadr"/>
          <w:sz w:val="28"/>
          <w:szCs w:val="28"/>
          <w:rtl/>
        </w:rPr>
        <w:t>ی</w:t>
      </w:r>
      <w:r w:rsidR="00E700B0" w:rsidRPr="003113F7">
        <w:rPr>
          <w:rFonts w:ascii="IRBadr" w:hAnsi="IRBadr" w:cs="IRBadr"/>
          <w:sz w:val="28"/>
          <w:szCs w:val="28"/>
          <w:rtl/>
        </w:rPr>
        <w:t xml:space="preserve"> اللّیل َ</w:t>
      </w:r>
      <w:r w:rsidR="000923EE" w:rsidRPr="003113F7">
        <w:rPr>
          <w:rFonts w:ascii="IRBadr" w:hAnsi="IRBadr" w:cs="IRBadr"/>
          <w:sz w:val="28"/>
          <w:szCs w:val="28"/>
          <w:rtl/>
        </w:rPr>
        <w:t>س</w:t>
      </w:r>
      <w:r w:rsidR="00E700B0" w:rsidRPr="003113F7">
        <w:rPr>
          <w:rFonts w:ascii="IRBadr" w:hAnsi="IRBadr" w:cs="IRBadr"/>
          <w:sz w:val="28"/>
          <w:szCs w:val="28"/>
          <w:rtl/>
        </w:rPr>
        <w:t>دولَ</w:t>
      </w:r>
      <w:r w:rsidR="000923EE" w:rsidRPr="003113F7">
        <w:rPr>
          <w:rFonts w:ascii="IRBadr" w:hAnsi="IRBadr" w:cs="IRBadr"/>
          <w:sz w:val="28"/>
          <w:szCs w:val="28"/>
          <w:rtl/>
        </w:rPr>
        <w:t>ه</w:t>
      </w:r>
      <w:r w:rsidRPr="003113F7">
        <w:rPr>
          <w:rFonts w:ascii="IRBadr" w:hAnsi="IRBadr" w:cs="IRBadr"/>
          <w:sz w:val="28"/>
          <w:szCs w:val="28"/>
          <w:rtl/>
        </w:rPr>
        <w:t xml:space="preserve"> وَ غارَت نُجومَه</w:t>
      </w:r>
      <w:r w:rsidR="00E700B0" w:rsidRPr="003113F7">
        <w:rPr>
          <w:rFonts w:ascii="IRBadr" w:hAnsi="IRBadr" w:cs="IRBadr"/>
          <w:sz w:val="28"/>
          <w:szCs w:val="28"/>
          <w:rtl/>
        </w:rPr>
        <w:t xml:space="preserve"> وَ هُوَ قابضٌ عَلی لِ</w:t>
      </w:r>
      <w:r w:rsidR="000923EE" w:rsidRPr="003113F7">
        <w:rPr>
          <w:rFonts w:ascii="IRBadr" w:hAnsi="IRBadr" w:cs="IRBadr"/>
          <w:sz w:val="28"/>
          <w:szCs w:val="28"/>
          <w:rtl/>
        </w:rPr>
        <w:t>ح</w:t>
      </w:r>
      <w:r w:rsidR="00E700B0" w:rsidRPr="003113F7">
        <w:rPr>
          <w:rFonts w:ascii="IRBadr" w:hAnsi="IRBadr" w:cs="IRBadr"/>
          <w:sz w:val="28"/>
          <w:szCs w:val="28"/>
          <w:rtl/>
        </w:rPr>
        <w:t>یَته)</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این مولای ماست اگر او را در تاریکی شب که همه جا را فراگرفته بود می‌دیدی که چگونه دست به محاسن خود گرفته است و در پیشگاه خدا مانند یک مار گزیده به خود می‌پیچد. وَ یَبکا بُکاء الحضیم مثل یک غمزده و مصیبت زده‌های های اشک می‌ریزد، وَ هُوَ یَقول در آن حال معنوی و عرفانی در حالی که در پیشگاه خدا بر خود می‌پیچد و می‌لرزد، صدا می‌زند یا دنیا</w:t>
      </w:r>
    </w:p>
    <w:p w:rsidR="00E700B0" w:rsidRPr="003113F7" w:rsidRDefault="00E700B0" w:rsidP="00E45A6D">
      <w:pPr>
        <w:spacing w:before="240"/>
        <w:jc w:val="both"/>
        <w:rPr>
          <w:rFonts w:ascii="IRBadr" w:hAnsi="IRBadr" w:cs="IRBadr"/>
          <w:sz w:val="28"/>
          <w:szCs w:val="28"/>
          <w:rtl/>
        </w:rPr>
      </w:pPr>
      <w:r w:rsidRPr="003113F7">
        <w:rPr>
          <w:rFonts w:ascii="IRBadr" w:hAnsi="IRBadr" w:cs="IRBadr"/>
          <w:sz w:val="28"/>
          <w:szCs w:val="28"/>
          <w:rtl/>
        </w:rPr>
        <w:t>((اِلَیّ</w:t>
      </w:r>
      <w:r w:rsidR="00E45A6D" w:rsidRPr="003113F7">
        <w:rPr>
          <w:rFonts w:ascii="IRBadr" w:hAnsi="IRBadr" w:cs="IRBadr"/>
          <w:sz w:val="28"/>
          <w:szCs w:val="28"/>
          <w:rtl/>
        </w:rPr>
        <w:t xml:space="preserve"> تَعرّضتِ</w:t>
      </w:r>
      <w:r w:rsidRPr="003113F7">
        <w:rPr>
          <w:rFonts w:ascii="IRBadr" w:hAnsi="IRBadr" w:cs="IRBadr"/>
          <w:sz w:val="28"/>
          <w:szCs w:val="28"/>
          <w:rtl/>
        </w:rPr>
        <w:t xml:space="preserve"> أ</w:t>
      </w:r>
      <w:r w:rsidR="00E45A6D" w:rsidRPr="003113F7">
        <w:rPr>
          <w:rFonts w:ascii="IRBadr" w:hAnsi="IRBadr" w:cs="IRBadr"/>
          <w:sz w:val="28"/>
          <w:szCs w:val="28"/>
          <w:rtl/>
        </w:rPr>
        <w:t>م</w:t>
      </w:r>
      <w:r w:rsidRPr="003113F7">
        <w:rPr>
          <w:rFonts w:ascii="IRBadr" w:hAnsi="IRBadr" w:cs="IRBadr"/>
          <w:sz w:val="28"/>
          <w:szCs w:val="28"/>
          <w:rtl/>
        </w:rPr>
        <w:t xml:space="preserve"> الَیّ تَشَوَّقت</w:t>
      </w:r>
      <w:r w:rsidR="00E45A6D" w:rsidRPr="003113F7">
        <w:rPr>
          <w:rFonts w:ascii="IRBadr" w:hAnsi="IRBadr" w:cs="IRBadr"/>
          <w:sz w:val="28"/>
          <w:szCs w:val="28"/>
          <w:rtl/>
        </w:rPr>
        <w:t>ِ</w:t>
      </w:r>
      <w:r w:rsidRPr="003113F7">
        <w:rPr>
          <w:rFonts w:ascii="IRBadr" w:hAnsi="IRBadr" w:cs="IRBadr"/>
          <w:sz w:val="28"/>
          <w:szCs w:val="28"/>
          <w:rtl/>
        </w:rPr>
        <w:t>))</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دنیا آیا بر من طمع کردی، مشتاق من شدی؟ فکر می‌کنی من به دنبال تو حرکت خواهم کرد؟ هی هات من هرگز به دنبال تو حرکت نخواهم کرد.</w:t>
      </w:r>
    </w:p>
    <w:p w:rsidR="00E700B0" w:rsidRPr="003113F7" w:rsidRDefault="00E45A6D" w:rsidP="00E45A6D">
      <w:pPr>
        <w:spacing w:before="240"/>
        <w:jc w:val="both"/>
        <w:rPr>
          <w:rFonts w:ascii="IRBadr" w:hAnsi="IRBadr" w:cs="IRBadr"/>
          <w:sz w:val="28"/>
          <w:szCs w:val="28"/>
          <w:rtl/>
        </w:rPr>
      </w:pPr>
      <w:r w:rsidRPr="003113F7">
        <w:rPr>
          <w:rFonts w:ascii="IRBadr" w:hAnsi="IRBadr" w:cs="IRBadr"/>
          <w:sz w:val="28"/>
          <w:szCs w:val="28"/>
          <w:rtl/>
        </w:rPr>
        <w:t>((لا حاجَةَ</w:t>
      </w:r>
      <w:r w:rsidR="00E700B0" w:rsidRPr="003113F7">
        <w:rPr>
          <w:rFonts w:ascii="IRBadr" w:hAnsi="IRBadr" w:cs="IRBadr"/>
          <w:sz w:val="28"/>
          <w:szCs w:val="28"/>
          <w:rtl/>
        </w:rPr>
        <w:t xml:space="preserve"> لی فیک </w:t>
      </w:r>
      <w:r w:rsidRPr="003113F7">
        <w:rPr>
          <w:rFonts w:ascii="IRBadr" w:hAnsi="IRBadr" w:cs="IRBadr"/>
          <w:sz w:val="28"/>
          <w:szCs w:val="28"/>
          <w:rtl/>
        </w:rPr>
        <w:t>ابن</w:t>
      </w:r>
      <w:r w:rsidR="00E700B0" w:rsidRPr="003113F7">
        <w:rPr>
          <w:rFonts w:ascii="IRBadr" w:hAnsi="IRBadr" w:cs="IRBadr"/>
          <w:sz w:val="28"/>
          <w:szCs w:val="28"/>
          <w:rtl/>
        </w:rPr>
        <w:t xml:space="preserve">تُکِ </w:t>
      </w:r>
      <w:r w:rsidRPr="003113F7">
        <w:rPr>
          <w:rFonts w:ascii="IRBadr" w:hAnsi="IRBadr" w:cs="IRBadr"/>
          <w:sz w:val="28"/>
          <w:szCs w:val="28"/>
          <w:rtl/>
        </w:rPr>
        <w:t>ثلاثاً لا رَجعَةَ</w:t>
      </w:r>
      <w:r w:rsidR="00E700B0" w:rsidRPr="003113F7">
        <w:rPr>
          <w:rFonts w:ascii="IRBadr" w:hAnsi="IRBadr" w:cs="IRBadr"/>
          <w:sz w:val="28"/>
          <w:szCs w:val="28"/>
          <w:rtl/>
        </w:rPr>
        <w:t xml:space="preserve"> لی عَلَیک))</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من تو را سه طلاقه کرده‌ام.</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واهٍ واهٍ لِبُعدِ السَّفَر</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آه از این سفر طولانی که در پیش داریم.</w:t>
      </w:r>
    </w:p>
    <w:p w:rsidR="00E700B0" w:rsidRPr="003113F7" w:rsidRDefault="00E45A6D" w:rsidP="00E45A6D">
      <w:pPr>
        <w:spacing w:before="240"/>
        <w:jc w:val="both"/>
        <w:rPr>
          <w:rFonts w:ascii="IRBadr" w:hAnsi="IRBadr" w:cs="IRBadr"/>
          <w:sz w:val="28"/>
          <w:szCs w:val="28"/>
          <w:rtl/>
        </w:rPr>
      </w:pPr>
      <w:r w:rsidRPr="003113F7">
        <w:rPr>
          <w:rFonts w:ascii="IRBadr" w:hAnsi="IRBadr" w:cs="IRBadr"/>
          <w:sz w:val="28"/>
          <w:szCs w:val="28"/>
          <w:rtl/>
        </w:rPr>
        <w:t>وَ قِلَّته الزّاد وَ خُشونَةِ</w:t>
      </w:r>
      <w:r w:rsidR="00E700B0" w:rsidRPr="003113F7">
        <w:rPr>
          <w:rFonts w:ascii="IRBadr" w:hAnsi="IRBadr" w:cs="IRBadr"/>
          <w:sz w:val="28"/>
          <w:szCs w:val="28"/>
          <w:rtl/>
        </w:rPr>
        <w:t xml:space="preserve"> الطَّریق</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lastRenderedPageBreak/>
        <w:t>و بعد معاویه در برابر این چهره‌ی نورانی به گریه افتاد، به هر حال هر چقدر هم یک نفر در فساد و گناه و آلودگی غوطه‌ور هم باشد، وقتی که این چهره‌ی نورانی که نقطه ضعفی در آن وجود نداشت، سیمای درخشانی که همه‌ی فضیلت، منقبت و الگوی همه‌ی انسان‌های بزرگ و عظیم هست در برابر او گریه می‌افتد.</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و بعد معاویه گفت که دیگر کافی است، یعنی معاویه طاقت نداشت که بیش از این از علی (ع) بشنود. و بعد تأیید می‌کند که من هم این را قبول دارم. و نظیر این قصه‌ها و داستان‌ها متعدد در درگاه معاویه نقل شده، و اصحاب متعددی حالات امیرالمؤمنین (ع) را درشب نقل کردند، از دعا و نیایش و عبادت و توجه او به خدا که امیدواریم این اوصاف، ویژگی‌ها و شاخص‌هایی که در سیمای امیرالمؤمنین (ع) تجلی کرده بود برای همه‌ی ما منشأ درس و عبرت و آموزش باشد.</w:t>
      </w:r>
    </w:p>
    <w:p w:rsidR="00E700B0" w:rsidRPr="003113F7" w:rsidRDefault="00E700B0" w:rsidP="00014555">
      <w:pPr>
        <w:pStyle w:val="1"/>
        <w:rPr>
          <w:rFonts w:ascii="IRBadr" w:hAnsi="IRBadr" w:cs="IRBadr"/>
          <w:rtl/>
        </w:rPr>
      </w:pPr>
      <w:r w:rsidRPr="003113F7">
        <w:rPr>
          <w:rFonts w:ascii="IRBadr" w:hAnsi="IRBadr" w:cs="IRBadr"/>
          <w:rtl/>
        </w:rPr>
        <w:br w:type="page"/>
      </w:r>
      <w:bookmarkStart w:id="10" w:name="_Toc424475213"/>
      <w:r w:rsidRPr="003113F7">
        <w:rPr>
          <w:rFonts w:ascii="IRBadr" w:hAnsi="IRBadr" w:cs="IRBadr"/>
          <w:rtl/>
        </w:rPr>
        <w:lastRenderedPageBreak/>
        <w:t>خطبه دوم</w:t>
      </w:r>
      <w:bookmarkEnd w:id="10"/>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بسم الله الرحمن الرحیم</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وَالْعَصْرِ إِنَّ الْإِنسَانَ لَفِی خُسْرٍ إِلَّا الَّذِینَ آمَنُوا وَعَمِلُوا الصَّالِحَاتِ وَتَوَاصَوْا بِالْحَقِّ وَتَوَاصَوْا بِالصَّبْرِ</w:t>
      </w:r>
      <w:r w:rsidRPr="003113F7">
        <w:rPr>
          <w:rStyle w:val="aff0"/>
          <w:rFonts w:ascii="IRBadr" w:hAnsi="IRBadr" w:cs="IRBadr"/>
          <w:sz w:val="28"/>
          <w:szCs w:val="28"/>
          <w:rtl/>
        </w:rPr>
        <w:footnoteReference w:id="8"/>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اَعوذُ بِاللهِ السَّمیعِ العَلیم مِنَ الشَّیطانِ الرَّجیم بِسمِ الله الرَّحمنِ الرَّحیم</w:t>
      </w:r>
    </w:p>
    <w:p w:rsidR="00E700B0" w:rsidRPr="003113F7" w:rsidRDefault="00E700B0" w:rsidP="003113F7">
      <w:pPr>
        <w:jc w:val="both"/>
        <w:rPr>
          <w:rFonts w:ascii="IRBadr" w:hAnsi="IRBadr" w:cs="IRBadr"/>
          <w:sz w:val="28"/>
          <w:szCs w:val="28"/>
          <w:rtl/>
        </w:rPr>
      </w:pPr>
      <w:r w:rsidRPr="003113F7">
        <w:rPr>
          <w:rFonts w:ascii="IRBadr" w:hAnsi="IRBadr" w:cs="IRBadr"/>
          <w:sz w:val="28"/>
          <w:szCs w:val="28"/>
          <w:rtl/>
        </w:rPr>
        <w:t>نَحمَدُه عَلی ما کان وَ نَستَعینهُ مِن أمرِ</w:t>
      </w:r>
      <w:r w:rsidR="003113F7" w:rsidRPr="003113F7">
        <w:rPr>
          <w:rFonts w:ascii="IRBadr" w:hAnsi="IRBadr" w:cs="IRBadr"/>
          <w:sz w:val="28"/>
          <w:szCs w:val="28"/>
          <w:rtl/>
        </w:rPr>
        <w:t>نا عَلی ما یَکون وَ نُؤمِنُ بِه</w:t>
      </w:r>
      <w:r w:rsidRPr="003113F7">
        <w:rPr>
          <w:rFonts w:ascii="IRBadr" w:hAnsi="IRBadr" w:cs="IRBadr"/>
          <w:sz w:val="28"/>
          <w:szCs w:val="28"/>
          <w:rtl/>
        </w:rPr>
        <w:t xml:space="preserve"> وُ نَتَوَکَّلُ عَلَیه وَ نَستَغفِر</w:t>
      </w:r>
      <w:r w:rsidR="003113F7" w:rsidRPr="003113F7">
        <w:rPr>
          <w:rFonts w:ascii="IRBadr" w:hAnsi="IRBadr" w:cs="IRBadr"/>
          <w:sz w:val="28"/>
          <w:szCs w:val="28"/>
          <w:rtl/>
        </w:rPr>
        <w:t>ه</w:t>
      </w:r>
      <w:r w:rsidRPr="003113F7">
        <w:rPr>
          <w:rFonts w:ascii="IRBadr" w:hAnsi="IRBadr" w:cs="IRBadr"/>
          <w:sz w:val="28"/>
          <w:szCs w:val="28"/>
          <w:rtl/>
        </w:rPr>
        <w:t xml:space="preserve"> وَنَستَهدیه وَ نَعود</w:t>
      </w:r>
      <w:r w:rsidR="003113F7" w:rsidRPr="003113F7">
        <w:rPr>
          <w:rFonts w:ascii="IRBadr" w:hAnsi="IRBadr" w:cs="IRBadr"/>
          <w:sz w:val="28"/>
          <w:szCs w:val="28"/>
          <w:rtl/>
        </w:rPr>
        <w:t xml:space="preserve"> </w:t>
      </w:r>
      <w:r w:rsidRPr="003113F7">
        <w:rPr>
          <w:rFonts w:ascii="IRBadr" w:hAnsi="IRBadr" w:cs="IRBadr"/>
          <w:sz w:val="28"/>
          <w:szCs w:val="28"/>
          <w:rtl/>
        </w:rPr>
        <w:t>بِه</w:t>
      </w:r>
      <w:r w:rsidR="003113F7" w:rsidRPr="003113F7">
        <w:rPr>
          <w:rFonts w:ascii="IRBadr" w:hAnsi="IRBadr" w:cs="IRBadr"/>
          <w:sz w:val="28"/>
          <w:szCs w:val="28"/>
          <w:rtl/>
        </w:rPr>
        <w:t xml:space="preserve"> مِن شُرور أنفُس</w:t>
      </w:r>
      <w:r w:rsidRPr="003113F7">
        <w:rPr>
          <w:rFonts w:ascii="IRBadr" w:hAnsi="IRBadr" w:cs="IRBadr"/>
          <w:sz w:val="28"/>
          <w:szCs w:val="28"/>
          <w:rtl/>
        </w:rPr>
        <w:t>نا وَ سَیّ</w:t>
      </w:r>
      <w:r w:rsidR="003113F7" w:rsidRPr="003113F7">
        <w:rPr>
          <w:rFonts w:ascii="IRBadr" w:hAnsi="IRBadr" w:cs="IRBadr"/>
          <w:sz w:val="28"/>
          <w:szCs w:val="28"/>
          <w:rtl/>
        </w:rPr>
        <w:t>ِئات اَعمالنا وَ نُصل</w:t>
      </w:r>
      <w:r w:rsidRPr="003113F7">
        <w:rPr>
          <w:rFonts w:ascii="IRBadr" w:hAnsi="IRBadr" w:cs="IRBadr"/>
          <w:sz w:val="28"/>
          <w:szCs w:val="28"/>
          <w:rtl/>
        </w:rPr>
        <w:t>ّی وَ نُسَلّم عَلی سَیِّدنا وَ نَبیِّنا وَ حَبیبِ قُلوبِنا وَ طَبیبِ نُفوسِنا وَ شَفیعِ ذُنوبِنا اَبوالقاسِمِ مُحَمد (ص) وَ عَلی عَلیّ امیر المؤمنین (ع) وَ</w:t>
      </w:r>
      <w:r w:rsidR="003113F7" w:rsidRPr="003113F7">
        <w:rPr>
          <w:rFonts w:ascii="IRBadr" w:hAnsi="IRBadr" w:cs="IRBadr"/>
          <w:sz w:val="28"/>
          <w:szCs w:val="28"/>
          <w:rtl/>
        </w:rPr>
        <w:t xml:space="preserve"> عَلی صِدّیقَةِ الطّاهِرَة</w:t>
      </w:r>
      <w:r w:rsidRPr="003113F7">
        <w:rPr>
          <w:rFonts w:ascii="IRBadr" w:hAnsi="IRBadr" w:cs="IRBadr"/>
          <w:sz w:val="28"/>
          <w:szCs w:val="28"/>
          <w:rtl/>
        </w:rPr>
        <w:t xml:space="preserve"> فاطِمَةَ الزَّهرا (ص) وَ عَلَی اَئمَّة المُسلمین عَلی بن الحُسَین (ع) وَمُحَمد بن عَلی (ع) وَ جَعفَر بن مُحَمد وَ موسَی بن جَعفَر (ع) وَ عَلی فاطمة (ص) وَ عَلی الحَسَنِ وَ الحُسین (ع) وَ عَلی علی بن الحُسین (ع) وَمُحَمد بن عَلی (ع) وَ جَعفَر بن مُحَمد وَ موسَی بن جَعفَر (ع) عَلی بن موسی وَ مُحَمد بن عَلی وَ عَلی بن مُحَمد وَالحَسَن بن عَلی (ع) وَالخَلَفِ القائمِ المُنتَظَر حُجَجِکَ عَلی عِبادِک وَ اُمَنائکَ فی بِلادِک </w:t>
      </w:r>
      <w:r w:rsidR="003113F7">
        <w:rPr>
          <w:rFonts w:ascii="IRBadr" w:hAnsi="IRBadr" w:cs="IRBadr" w:hint="cs"/>
          <w:sz w:val="28"/>
          <w:szCs w:val="28"/>
          <w:rtl/>
        </w:rPr>
        <w:t>ساسة</w:t>
      </w:r>
      <w:r w:rsidRPr="003113F7">
        <w:rPr>
          <w:rFonts w:ascii="IRBadr" w:hAnsi="IRBadr" w:cs="IRBadr"/>
          <w:sz w:val="28"/>
          <w:szCs w:val="28"/>
          <w:rtl/>
        </w:rPr>
        <w:t>ِ العِباد وَ اَرکانِ البِ</w:t>
      </w:r>
      <w:r w:rsidR="003113F7">
        <w:rPr>
          <w:rFonts w:ascii="IRBadr" w:hAnsi="IRBadr" w:cs="IRBadr"/>
          <w:sz w:val="28"/>
          <w:szCs w:val="28"/>
          <w:rtl/>
        </w:rPr>
        <w:t>لاد وَ اَبوابِ الایمان وَ</w:t>
      </w:r>
      <w:r w:rsidR="003113F7">
        <w:rPr>
          <w:rFonts w:ascii="IRBadr" w:hAnsi="IRBadr" w:cs="IRBadr" w:hint="cs"/>
          <w:sz w:val="28"/>
          <w:szCs w:val="28"/>
          <w:rtl/>
        </w:rPr>
        <w:t xml:space="preserve"> </w:t>
      </w:r>
      <w:r w:rsidR="003113F7">
        <w:rPr>
          <w:rFonts w:ascii="IRBadr" w:hAnsi="IRBadr" w:cs="IRBadr"/>
          <w:sz w:val="28"/>
          <w:szCs w:val="28"/>
          <w:rtl/>
        </w:rPr>
        <w:t>اُمَنا</w:t>
      </w:r>
      <w:r w:rsidR="003113F7">
        <w:rPr>
          <w:rFonts w:ascii="IRBadr" w:hAnsi="IRBadr" w:cs="IRBadr" w:hint="cs"/>
          <w:sz w:val="28"/>
          <w:szCs w:val="28"/>
          <w:rtl/>
        </w:rPr>
        <w:t>ء</w:t>
      </w:r>
      <w:r w:rsidR="003113F7">
        <w:rPr>
          <w:rFonts w:ascii="IRBadr" w:hAnsi="IRBadr" w:cs="IRBadr"/>
          <w:sz w:val="28"/>
          <w:szCs w:val="28"/>
          <w:rtl/>
        </w:rPr>
        <w:t xml:space="preserve"> الرَّحمان وَ </w:t>
      </w:r>
      <w:r w:rsidR="003113F7">
        <w:rPr>
          <w:rFonts w:ascii="IRBadr" w:hAnsi="IRBadr" w:cs="IRBadr" w:hint="cs"/>
          <w:sz w:val="28"/>
          <w:szCs w:val="28"/>
          <w:rtl/>
        </w:rPr>
        <w:t>سل</w:t>
      </w:r>
      <w:r w:rsidRPr="003113F7">
        <w:rPr>
          <w:rFonts w:ascii="IRBadr" w:hAnsi="IRBadr" w:cs="IRBadr"/>
          <w:sz w:val="28"/>
          <w:szCs w:val="28"/>
          <w:rtl/>
        </w:rPr>
        <w:t>الَةِ النَّبیین وَ صَفوَةِ ال</w:t>
      </w:r>
      <w:r w:rsidR="003113F7">
        <w:rPr>
          <w:rFonts w:ascii="IRBadr" w:hAnsi="IRBadr" w:cs="IRBadr"/>
          <w:sz w:val="28"/>
          <w:szCs w:val="28"/>
          <w:rtl/>
        </w:rPr>
        <w:t>مُرسَلین وَ عترَ</w:t>
      </w:r>
      <w:r w:rsidR="003113F7">
        <w:rPr>
          <w:rFonts w:ascii="IRBadr" w:hAnsi="IRBadr" w:cs="IRBadr" w:hint="cs"/>
          <w:sz w:val="28"/>
          <w:szCs w:val="28"/>
          <w:rtl/>
        </w:rPr>
        <w:t>ة</w:t>
      </w:r>
      <w:r w:rsidRPr="003113F7">
        <w:rPr>
          <w:rFonts w:ascii="IRBadr" w:hAnsi="IRBadr" w:cs="IRBadr"/>
          <w:sz w:val="28"/>
          <w:szCs w:val="28"/>
          <w:rtl/>
        </w:rPr>
        <w:t xml:space="preserve"> خیَرَ</w:t>
      </w:r>
      <w:r w:rsidR="003113F7">
        <w:rPr>
          <w:rFonts w:ascii="IRBadr" w:hAnsi="IRBadr" w:cs="IRBadr" w:hint="cs"/>
          <w:sz w:val="28"/>
          <w:szCs w:val="28"/>
          <w:rtl/>
        </w:rPr>
        <w:t xml:space="preserve">ة </w:t>
      </w:r>
      <w:r w:rsidRPr="003113F7">
        <w:rPr>
          <w:rFonts w:ascii="IRBadr" w:hAnsi="IRBadr" w:cs="IRBadr"/>
          <w:sz w:val="28"/>
          <w:szCs w:val="28"/>
          <w:rtl/>
        </w:rPr>
        <w:t>رَبِّ العالَمین صَلَواتُکَ عَلَیهِم أَجمَعین.</w:t>
      </w:r>
    </w:p>
    <w:p w:rsidR="00E700B0" w:rsidRPr="003113F7" w:rsidRDefault="00E700B0" w:rsidP="00E700B0">
      <w:pPr>
        <w:jc w:val="both"/>
        <w:rPr>
          <w:rFonts w:ascii="IRBadr" w:hAnsi="IRBadr" w:cs="IRBadr"/>
          <w:sz w:val="28"/>
          <w:szCs w:val="28"/>
          <w:rtl/>
        </w:rPr>
      </w:pPr>
      <w:r w:rsidRPr="003113F7">
        <w:rPr>
          <w:rFonts w:ascii="IRBadr" w:hAnsi="IRBadr" w:cs="IRBadr"/>
          <w:sz w:val="28"/>
          <w:szCs w:val="28"/>
          <w:rtl/>
        </w:rPr>
        <w:t>اَعوذُ بِاللهِ السَّمیعِ العَلیم مِنَ الشَّیطانِ الرَّجیم بِسمِ الله الرَّحمنِ الرَّحیم</w:t>
      </w:r>
    </w:p>
    <w:p w:rsidR="00E700B0" w:rsidRPr="003113F7" w:rsidRDefault="00E700B0" w:rsidP="00E700B0">
      <w:pPr>
        <w:jc w:val="both"/>
        <w:rPr>
          <w:rFonts w:ascii="IRBadr" w:hAnsi="IRBadr" w:cs="IRBadr"/>
          <w:sz w:val="28"/>
          <w:szCs w:val="28"/>
          <w:rtl/>
        </w:rPr>
      </w:pPr>
      <w:r w:rsidRPr="003113F7">
        <w:rPr>
          <w:rFonts w:ascii="IRBadr" w:hAnsi="IRBadr" w:cs="IRBadr"/>
          <w:sz w:val="28"/>
          <w:szCs w:val="28"/>
          <w:rtl/>
        </w:rPr>
        <w:t>یا أَیهَا الَّذِینَ آمَنُوا اتَّقُوا اللَّهَ وَلْتَنظُرْ نَفْسٌ مَّا قَدَّمَتْ لِغَدٍ وَاتَّقُوا اللَّهَ إِنَّ اللَّهَ خَبِیرٌ بِمَا تَعْمَلُونَ</w:t>
      </w:r>
      <w:r w:rsidRPr="003113F7">
        <w:rPr>
          <w:rStyle w:val="aff0"/>
          <w:rFonts w:ascii="IRBadr" w:hAnsi="IRBadr" w:cs="IRBadr"/>
          <w:sz w:val="28"/>
          <w:szCs w:val="28"/>
          <w:rtl/>
        </w:rPr>
        <w:footnoteReference w:id="9"/>
      </w:r>
    </w:p>
    <w:p w:rsidR="00E700B0" w:rsidRPr="003113F7" w:rsidRDefault="00E700B0" w:rsidP="00E700B0">
      <w:pPr>
        <w:jc w:val="both"/>
        <w:rPr>
          <w:rFonts w:ascii="IRBadr" w:hAnsi="IRBadr" w:cs="IRBadr"/>
          <w:sz w:val="28"/>
          <w:szCs w:val="28"/>
          <w:rtl/>
        </w:rPr>
      </w:pPr>
      <w:r w:rsidRPr="003113F7">
        <w:rPr>
          <w:rFonts w:ascii="IRBadr" w:hAnsi="IRBadr" w:cs="IRBadr"/>
          <w:sz w:val="28"/>
          <w:szCs w:val="28"/>
          <w:rtl/>
        </w:rPr>
        <w:t>عِبادَالله اوصیکُم وَ نَفسی بِالتَّقوَ</w:t>
      </w:r>
      <w:r w:rsidR="003113F7">
        <w:rPr>
          <w:rFonts w:ascii="IRBadr" w:hAnsi="IRBadr" w:cs="IRBadr" w:hint="cs"/>
          <w:sz w:val="28"/>
          <w:szCs w:val="28"/>
          <w:rtl/>
        </w:rPr>
        <w:t xml:space="preserve">ی </w:t>
      </w:r>
      <w:r w:rsidRPr="003113F7">
        <w:rPr>
          <w:rFonts w:ascii="IRBadr" w:hAnsi="IRBadr" w:cs="IRBadr"/>
          <w:sz w:val="28"/>
          <w:szCs w:val="28"/>
          <w:rtl/>
        </w:rPr>
        <w:t>الله</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همه شما برادران و خواهران بزرگوار و نمازگزاران ازجمند و خودم را به پارسایی، پرهیزکاری، توجه به خداوند و ذکر و یاد خدا، شکر و سپاس خدا در همه‌ی احوال سفارش و دعوت می‌کنم. امیدواریم همواره عنایات الهی و حضرت بقیه‌الله الاعظم و توفیقات الهی شامل حال همه‌ی ما باشد.</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اولاً میلاد خجسته و فرخنده‌ی مولی الموحدین امیرالمؤمنین (ع) را تبریک عرض می‌کنم.</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lastRenderedPageBreak/>
        <w:t>همه و خودم را در این ماه مبارک به بهره‌گیری از فیوضات و برکاتی که در این ماه و در دعاها، نیایش‌ها و اعمال این ماه تجلی پیدا کرده توصیه می‌کنم. ان‌شاءالله همه‌ی ما هر کسی به فراخور خودش بکوشد که در این ماه و برکات آن بهره بگیرد.</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همین‌طور سالگرد وفات حضرت زینب (ص) را تسلیت عرض می‌کنم.</w:t>
      </w:r>
    </w:p>
    <w:p w:rsidR="00E700B0" w:rsidRPr="003113F7" w:rsidRDefault="00E700B0" w:rsidP="00014555">
      <w:pPr>
        <w:pStyle w:val="1"/>
        <w:rPr>
          <w:rFonts w:ascii="IRBadr" w:hAnsi="IRBadr" w:cs="IRBadr"/>
          <w:rtl/>
        </w:rPr>
      </w:pPr>
      <w:bookmarkStart w:id="11" w:name="_Toc424475214"/>
      <w:r w:rsidRPr="003113F7">
        <w:rPr>
          <w:rFonts w:ascii="IRBadr" w:hAnsi="IRBadr" w:cs="IRBadr"/>
          <w:rtl/>
        </w:rPr>
        <w:t>هفته دفاع مقدس</w:t>
      </w:r>
      <w:bookmarkEnd w:id="11"/>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ما در هفته‌ی دفاع مقدس هستیم، و روزهایی که یادآور رزم جانانه و فداکارانه‌ی رزمندگان ما در برابر دشمن بود و تجدید خاطره‌ی جنگ و دفاع مقدس در این روزها ضرورت دارد. گرچه برای عزیزانی که سن بیشتری دارند و با تاریخ دفاع مقدس آشنا هستند عرائضی که خواهم کرد چیز تازه‌ای نخواهد بود اما برای دختران و پسران جوان‌تر و نوجوانان عزیز توجه به تاریخ دفاع مقدس امر لازمی است و در همه‌ی فرهنگ‌ها به هویت و سابقه‌ی تاریخی خود و به خصوص به حماسه‌ها و رزم‌های دفاعی خود یک عنایت خاصی دارند و سعی و تلاش می‌کنند آن حقایق تاریخی خودشان را به نسل‌های بعدی خود منتقل کنند و نسل‌ها به هویت اجتماعی و تاریخی خودشان توجه داشته باشند.</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نسل و جوان امروز ما وقتی بخواهد به هویت گذشته‌ی خود بپردازد و در باب آن به تأمل اندیشه دست بزند دو واقعه چیزی است که جزء فرهنگ و تاریخ و هویت ماست. یکی انقلاب بزرگ و عظیم اسلامی که آثار بزرگ در پهنه‌ی جهان و سراسر عالم داشته و یکی هم دفاع مقدس است.</w:t>
      </w:r>
    </w:p>
    <w:p w:rsidR="00E700B0" w:rsidRPr="003113F7" w:rsidRDefault="00E700B0" w:rsidP="00014555">
      <w:pPr>
        <w:pStyle w:val="1"/>
        <w:rPr>
          <w:rFonts w:ascii="IRBadr" w:hAnsi="IRBadr" w:cs="IRBadr"/>
          <w:rtl/>
        </w:rPr>
      </w:pPr>
      <w:bookmarkStart w:id="12" w:name="_Toc424475215"/>
      <w:r w:rsidRPr="003113F7">
        <w:rPr>
          <w:rFonts w:ascii="IRBadr" w:hAnsi="IRBadr" w:cs="IRBadr"/>
          <w:rtl/>
        </w:rPr>
        <w:t>آشنایی با تاریخ و دفاع مقدس</w:t>
      </w:r>
      <w:bookmarkEnd w:id="12"/>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آشنایی با تاریخ و فراز و نشیب‌های دفاع مقدس امری است که نباید مورد بی‌مهری و بی‌توجهی قرار بگیرد. برای نهادهای علمی، مدارس، حوزه‌ها، مراکز علمی و طبقات جوان ما لازم است، از باب اینکه اگر بخواهند زندگی درست آینده را ترسیم کنند تا جنگ و دفاع مقدس را بشناسند.</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اینطور نیست که ما در دفاع مقدس هیچ اشکالی یا ضعفی نداشتیم یا نقدی در هیچ کجای آن وارد نیست. ممکن در جاهایی اشکالاتی در کار ما وجود داشته باشد.</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وظیفه‌ی اسلامی و ملی ماست که نسل جوان، با دفاع مقدس و سابقه و پیشینه‌ی جنگ که از جنگ‌های کم نظیر اواخر قرن بیستم بودآشنا شود.</w:t>
      </w:r>
    </w:p>
    <w:p w:rsidR="00E700B0" w:rsidRPr="003113F7" w:rsidRDefault="00E700B0" w:rsidP="00014555">
      <w:pPr>
        <w:pStyle w:val="1"/>
        <w:rPr>
          <w:rFonts w:ascii="IRBadr" w:hAnsi="IRBadr" w:cs="IRBadr"/>
          <w:rtl/>
        </w:rPr>
      </w:pPr>
      <w:bookmarkStart w:id="13" w:name="_Toc424475216"/>
      <w:r w:rsidRPr="003113F7">
        <w:rPr>
          <w:rFonts w:ascii="IRBadr" w:hAnsi="IRBadr" w:cs="IRBadr"/>
          <w:rtl/>
        </w:rPr>
        <w:lastRenderedPageBreak/>
        <w:t>حزب بعث</w:t>
      </w:r>
      <w:bookmarkEnd w:id="13"/>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رژیم و حزب بعث حذبی است که حتی قبل از انقلاب با ایران سر جنگ داشت. اصولاً حزب بعث حزبی است که در عراق با پیچیدگی‌های زیاد برسر کار آمد و در ذات و طبیعت آن چند نکته وجود داشت.</w:t>
      </w:r>
    </w:p>
    <w:p w:rsidR="00E700B0" w:rsidRPr="003113F7" w:rsidRDefault="00E700B0" w:rsidP="00014555">
      <w:pPr>
        <w:pStyle w:val="1"/>
        <w:rPr>
          <w:rFonts w:ascii="IRBadr" w:hAnsi="IRBadr" w:cs="IRBadr"/>
          <w:rtl/>
        </w:rPr>
      </w:pPr>
      <w:bookmarkStart w:id="14" w:name="_Toc424475217"/>
      <w:r w:rsidRPr="003113F7">
        <w:rPr>
          <w:rFonts w:ascii="IRBadr" w:hAnsi="IRBadr" w:cs="IRBadr"/>
          <w:rtl/>
        </w:rPr>
        <w:t>اهداف و خصوصیات حزب بعث</w:t>
      </w:r>
      <w:bookmarkEnd w:id="14"/>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1 ـ حوزه‌ی نجف و نهاد بزرگ روحانیت شیعه را در نجف سرکوب کند. حوزه‌ی هزارساله با آن همه دانشمند، عالم، کتابخانه، تولید علمی و اندیشه در دنیای شیعه و اسلام و در طول چندین قرن توسط حزب بعث در هم کوبیده شد. علمای ایران و نقاط دیگر را از آنجا بیرون کردند، جمعی را هم که آنجا باقی ماندند محاصره کردند، جمع زیادی از علما وبزرگان حوزه‌ی نجف را به شهادت رساندند. تنها از خاندان مرحوم آیت‌الله حکیم، قریب بیست نفر را به شهادت رساندند.</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مرحوم آیت‌الله شهید صدق از مفاخر بشریت واز نوابق روزگارماست، ایشان را با خواهرشان زیر شکنجه به شهادت رساندند. و کثیری از علما، بزرگان، چهره‌های برجسته‌ی اسلامی، شیعی و بزرگ را از بین برد و حوزه‌ی نجف را که یک نهاد دیرپا و درخشان عالم اسلام بود در هم کوبید.</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2 ـ رنگارنگی و تلون حزب بعث که یک وقتی طرفدار کومونیست بود بعد طرف دیگر، یک وقتی ضد اسرائیل، یک وقتی همراه با آن و انواع چرخش‌هایی که در سیاست آن‌ها دیده می‌شود.</w:t>
      </w:r>
      <w:r w:rsidR="003113F7">
        <w:rPr>
          <w:rFonts w:ascii="IRBadr" w:hAnsi="IRBadr" w:cs="IRBadr"/>
          <w:sz w:val="28"/>
          <w:szCs w:val="28"/>
          <w:rtl/>
        </w:rPr>
        <w:t xml:space="preserve"> </w:t>
      </w:r>
      <w:r w:rsidR="003113F7">
        <w:rPr>
          <w:rFonts w:ascii="IRBadr" w:hAnsi="IRBadr" w:cs="IRBadr" w:hint="cs"/>
          <w:sz w:val="28"/>
          <w:szCs w:val="28"/>
          <w:rtl/>
        </w:rPr>
        <w:t>ط</w:t>
      </w:r>
      <w:r w:rsidRPr="003113F7">
        <w:rPr>
          <w:rFonts w:ascii="IRBadr" w:hAnsi="IRBadr" w:cs="IRBadr"/>
          <w:sz w:val="28"/>
          <w:szCs w:val="28"/>
          <w:rtl/>
        </w:rPr>
        <w:t>بع صدام و حزب بعث این بودکه دائم رنگ عوض می‌کردند ولی پشت صحنه‌ی آن یک خوی متجاوز و برتری جوی و متکبری که در این حزب و خود صدام متجلی بود، جزء سوابق و پرونده‌ی حزب بعث است که قابل انکار نیست.</w:t>
      </w:r>
    </w:p>
    <w:p w:rsidR="00E700B0" w:rsidRPr="003113F7" w:rsidRDefault="00E700B0" w:rsidP="00014555">
      <w:pPr>
        <w:pStyle w:val="1"/>
        <w:rPr>
          <w:rFonts w:ascii="IRBadr" w:hAnsi="IRBadr" w:cs="IRBadr"/>
          <w:rtl/>
        </w:rPr>
      </w:pPr>
      <w:bookmarkStart w:id="15" w:name="_Toc424475218"/>
      <w:r w:rsidRPr="003113F7">
        <w:rPr>
          <w:rFonts w:ascii="IRBadr" w:hAnsi="IRBadr" w:cs="IRBadr"/>
          <w:rtl/>
        </w:rPr>
        <w:t>مبارزه با اسلام و مظاهر اسلامی در عراق</w:t>
      </w:r>
      <w:bookmarkEnd w:id="15"/>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مبارزه با اسلام و همه‌ی مظاهر اسلامی در عراق جزء پرونده‌ی کارهای حزب بعث است چون عراق برای تشیع و جهان اسلام یک کشور فوق‌العاده استثنایی و یکی از چند کشوری است که اکثریت شیعه، مسلمانان قوی، حوزه‌ی بزرگ و ذخائر عظیم نفتی دارد، طبیعی است که چنین جایی در معرض دشمنان اسلام و مستکبران عالم باشد.</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lastRenderedPageBreak/>
        <w:t>حزب بعث در طول سالهای حکومتش همه‌ی مفاخر عراق، دانشگاه بغداد که یکی از دانشگاه‌های خیلی پیشرفته در دنیا بود، در پزشکی و رشته‌های مختلف و چهره‌های بزرگ را از دست ملت گرفت. از این بدتر نمی‌شود که یک حکومتی همه‌ی مفاخر و افتخارات ملتی را بگیرد. یک نهاد علمی هزار ساله، آن همه آثار علمی دانشگاهی کشور خود و آن همه زمینه‌ها و استعدادها را از بین ببرد.</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علاوه بر این‌ها در طبیعت این حزب تعرض به همسایگان بود. قبل از انقلاب آن‌ها به مرزها، آب‌ها و مناطق نفت خیز ما چشم داشتند.</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وقتی انقلاب اسلامی اتفاق افتاد قضایا تغییر پیدا کرد و برای آن‌ها حضور قوی، آبرومندانه و با عظمت ملت ایران در عرصه‌های جهانی قابل تحمل نبود.</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و صدام و حزب بعث فکر کردند با آنچه که در کشور ما اتفاق افتاده، با انقلاب و با ضعف ارتش و بازسازی نشدن نهادهای نظامی و انتظامی ما می‌تواند خیالات واحی خود را جامه‌ی عمل بپوشاند. این واقعیتی که ما در جنگ با آن مواجه بودیم.</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کسی نباید فکر کند که دفاع مقدس یک چیز عادی بود یا خیالات باطل را درذهن بپروراند یا تبلیغ بیجایی کند این واقعاً خیانت به آن همه حماسه، ایثار و فداکاری یک ملت است که از کیان و استقلال خودشان دفاع کردند.</w:t>
      </w:r>
    </w:p>
    <w:p w:rsidR="00E700B0" w:rsidRPr="003113F7" w:rsidRDefault="00E700B0" w:rsidP="00014555">
      <w:pPr>
        <w:pStyle w:val="1"/>
        <w:rPr>
          <w:rFonts w:ascii="IRBadr" w:hAnsi="IRBadr" w:cs="IRBadr"/>
          <w:rtl/>
        </w:rPr>
      </w:pPr>
      <w:bookmarkStart w:id="16" w:name="_Toc424475219"/>
      <w:r w:rsidRPr="003113F7">
        <w:rPr>
          <w:rFonts w:ascii="IRBadr" w:hAnsi="IRBadr" w:cs="IRBadr"/>
          <w:rtl/>
        </w:rPr>
        <w:t>اهداف حزب بعث</w:t>
      </w:r>
      <w:bookmarkEnd w:id="16"/>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جنگ اهدافی را تعقیب می‌کرد. اولین هدف حزب بعث و متجاوزان عراق این بود که نظام اسلامی ما را از پا درآورند.</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و دومین هدف آن‌ها این بودکه با سقوط یا بدون سقوط این نظام اسلامی، بخشی از خاک کشور را از ما جدا کنند. این خطر کمی نبود یعنی اینکه اهواز، خرمشهر و بخش‌هایی از خوزستان و شهرهای مرزی که روزهای اول تصرف کردند برای این بودکه واقعاً آن را نگه‌دارند. و ادعا داشتند که این‌ها مال ماست. و تا آخر جنگ هم این هدف را از ذهن خود دور نکردند.</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امروز هم همینطور است.</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 xml:space="preserve"> در تاریخ جنگ ما، همراهی آمریکا، اروپا، روسیه و کشورهای قدرتمند دنیا با عراق همکاری بی‌نظیر در تاریخ جنگ‌ها بوده است.</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آنچه که در دفاع مقدس انجام شد و همراهی که دشمنان با متجاوزان به این کشور انجام دادند ما کمتر در تاریخ سراغ داریم.</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lastRenderedPageBreak/>
        <w:t>اروپا و آمریکا با چهره‌های گوناگون پشت سر حزب بعث بودند که اسناد آن بعدها رو آمد. ژاپن، چین، روسیه و شوروی هم همینطور. کشورهای کوچک‌تر هم یا همراهی می‌کردند یا بی‌تفاوت بودند.</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ما با دشمنی مواجه بودیم که همه‌ی دنیا آشکار یا نهان او را کمک می‌کردند.</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این جزء هویت و مفاخر کشور ماست که در یک مقطعی در برابر همه‌ی دنیا از خودش دفاع کرد و در این دفاع موفق شد.</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جوانان ما، رزمندگان، سپاه، بسیج، ارتش، ملت، عشائر و مرزنشینان ما با چنگ و دندان از استقلال، عظمت، کیان و یکپارچگی ملت خودشان دفاع کردند. این حماسه را نمی‌شود به سادگی از آن عبور کرد، مگر می‌شود این حماسه بزرگ را کم گرفت؟ این بی انصافی است. این در تبع حزب بعث بود، سوابق حز ب بعث نشان می‌داد که اسلام با تشیع و با استقلال کشور عراق مبارزه کرد و در ذاتش خوی بد منشی و تجاوز به کشورهای دیگر بود. قبل از انقلاب بود و بعد از انقلاب فکر کرد فرصتی پیدا شده و آن هجوم را در اواخر شهریور 59 و اوایل مهر ماه انجام داد و این جنگ تحقق پیدا کرد.</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نسل جوان ما باید بداند که ما برای چه وارد یک دفاع شدیم، یک جنگ یک تنه در برابر آن همه دشمن بی‌شمار در عالم که سلاح‌ها، تبلیغات و اقتصادشان مورد پشتیبانی دنیا بود. و قدر نسل پیشین خود را بداند که با همه‌ی وجود از این کشور دفاع کرد و جلوی تجزیه، سقوط و از بین رفتن حیصیت و آبروی کشور را گرفت. برای شناخت این پرونده‌ی حزب بعث باز است. بخشی از این پرونده خود دفاع مقدس است. در دفاع مقدس همه‌ی موازین بین المللی نقض شد، مرزهایی که در قراردادهای رسمی بین المللی تعیین شده بود صدام آن قرارداد را پاره کرد و به مرزها تجاوز کرد. در طول دفاع مقدس مقررات جنگی دنیا را زیر پا گذاشت، سلاح‌های شیمیایی و کشتار جمعی را به کار برد، صنایع و پالایشگاه‌های ما را از بین برد، و آن خسارت‌ها را به ما تحمیل کرد. و بسیاری از کشورهای دنیا در چنین جرم جهانی شریک بودند.</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امروز در جلوی چشمان دنیا، مستندهای مدقن آشکار است و نشان داده شده که صدام و حزب بعث قوانین جنگ و قوانین بین المللی را زیر پا گذاشت.</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مستند است که بسیاری از کشورهایی که امروز ادعا دارند در آن زمان همراه او بودند، به آواکس، ماهواره، اطلاعات و تبلیغات نظامی می‌دادند. و در جنگ خلیج فارس معلوم شد که در تبع این رژیم این است که به کشورهای دیگر حمله کند، کویت را بگیرد. این‌ها جزء خیانت‌هایی است که در تاریخ ثبت شده و همه‌ی این زشتی‌ها و پلیدی‌ها در جبهه‌ی مقابل ما جمع بود.</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lastRenderedPageBreak/>
        <w:t>هفته‌ی دفاع مقدس باید برای ما خیلی معنی دار باشد و در مدارس، دانشگاه‌ها و کوی و برزن ما قدر آن حماسه دانسته شود.</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این مطلبی است که ما باید به مناسبت دفاع مقدس به آن توجه داشته باشیم و درودها و سلام‌های بی‌پایان خود را تقدیم شهدای دفاع مقدس کنیم و برای همه‌ی ایثارگران و فداکارانی که در دفاع مقدس کشور را حفظ کردند آرزوی عزت، سلامت، توفیق، عجر و پاداش الهی داریم.</w:t>
      </w:r>
    </w:p>
    <w:p w:rsidR="00E700B0" w:rsidRPr="003113F7" w:rsidRDefault="00E700B0" w:rsidP="00014555">
      <w:pPr>
        <w:pStyle w:val="1"/>
        <w:rPr>
          <w:rFonts w:ascii="IRBadr" w:hAnsi="IRBadr" w:cs="IRBadr"/>
          <w:rtl/>
        </w:rPr>
      </w:pPr>
      <w:bookmarkStart w:id="17" w:name="_Toc424475220"/>
      <w:r w:rsidRPr="003113F7">
        <w:rPr>
          <w:rFonts w:ascii="IRBadr" w:hAnsi="IRBadr" w:cs="IRBadr"/>
          <w:rtl/>
        </w:rPr>
        <w:t>شروع سال تحصیلی</w:t>
      </w:r>
      <w:bookmarkEnd w:id="17"/>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گشایش مدارس و مراکز علمی، آموزشی و دانشگاهی را تبریک عرض می‌کنم.</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امیدواریم همه‌ی آنچه که در ساخته شدن شخصیت جوان ما لازم است، همه‌ی خانواده‌ها و مسئولان آموزشی ما توجه کنند. در هنگام بازگشایی مدارس باید مسئله‌ی رفت و آمدها و موتورسواری را دقت کنیم چون متأسفانه امسال وضع تصادفات ما بدتر از سال قبل است. یعنی در شش ماه تقریباً آمار یک سال گذشته را داریم، سال گذشته حدود صد نفر در تصادفات شهری مجروح شدند و 6،5 نفر کشته شدند. امسال در همین 6 ماه این اندازه آمار رسیده است.</w:t>
      </w:r>
    </w:p>
    <w:p w:rsidR="00E700B0" w:rsidRPr="003113F7" w:rsidRDefault="00E700B0" w:rsidP="00014555">
      <w:pPr>
        <w:pStyle w:val="1"/>
        <w:rPr>
          <w:rFonts w:ascii="IRBadr" w:hAnsi="IRBadr" w:cs="IRBadr"/>
          <w:rtl/>
        </w:rPr>
      </w:pPr>
      <w:bookmarkStart w:id="18" w:name="_Toc424475221"/>
      <w:r w:rsidRPr="003113F7">
        <w:rPr>
          <w:rFonts w:ascii="IRBadr" w:hAnsi="IRBadr" w:cs="IRBadr"/>
          <w:rtl/>
        </w:rPr>
        <w:t>مسائل امنیتی</w:t>
      </w:r>
      <w:bookmarkEnd w:id="18"/>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خود جوانان و خانواده‌ها باید به مسائل امنیتی و نظم و انتظام شهر توجه کنند و خانواه‌ها مسائل تحصیلی و اخلاقی فرزندان خود را با روش‌های درست تحت مراقبت قرار دهند. مسئولیت پدر و مادر این است که با روش درست نوع حرکت فرزندشان را کنترل و مراقبت کنند.</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توجه همه‌ی ما به خانه‌هایی که ندارند و دستشان از حداقل آنچه که برای شروع تحصیلی لازم است کوتاه است، غفلت نورزیم.</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نشانه‌ی سلامت و رشد جامعه‌ی ما این است که همه به اندیشه‌ی یکدیگر باشیم و به خصوص متمکن‌ها بیشتر به این مسئله توجه کنند.</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و ان‌شاءالله در مدارس و مراکز علمی به نماز، یاد و توجه به خدا که شخصیت سالم به انسان می‌دهد و به رشد تحصیلی توجه شود.</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lastRenderedPageBreak/>
        <w:t>و امیدواریم که ما با نگاه جامع هم به تعالی عالی، اخلاقی و معنوی و هم به ترقی و پیشرفت تحصیلی فرزندانمان توجه کنیم و سالی با خیر و برکت و خوبی برای دانش‌آموزان، دختران و پسران و دانشجویان شروع شود و همه‌ی خانواده‌ها، معلمان، مربیان و مسئولان با همکاری هم به آموزش و پرورش و آموزش عالی و مسائل علمی و فرهنگی بیش از گذشته در شهر ما اهتمام ورزیده شود.</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و در آخر یادی از مرحوم آیت الله اعرافی که در دهمین سالگرد ارتهال ایشان هستیم، و اگر فرزند ایشان نبودم بیش از این در باب ایشان سخن می‌گفتم. عالمان بزرگوار، شهدا و همه‌ی چهره‌هایی که از برازندگی برخوردار بودند و می‌توانند برای نسل امروز و جامعه‌ی ما الگو باشند باید یاد خیر کنیم. و یکی از آن چهره‌ها آن عالم فرزانه‌ای بود که در انقلاب و در طول سال‌ها مجاهدت و کار خود، خدمات ارزشمندی را انجام داد. ان‌شاءالله درجات علما، درگذشتگان، بزرگان و شهدای ما متعالی‌تر بشود.</w:t>
      </w:r>
    </w:p>
    <w:p w:rsidR="00E700B0" w:rsidRPr="003113F7" w:rsidRDefault="00E700B0" w:rsidP="00E700B0">
      <w:pPr>
        <w:jc w:val="both"/>
        <w:rPr>
          <w:rFonts w:ascii="IRBadr" w:hAnsi="IRBadr" w:cs="IRBadr"/>
          <w:sz w:val="28"/>
          <w:szCs w:val="28"/>
          <w:rtl/>
        </w:rPr>
      </w:pPr>
      <w:r w:rsidRPr="003113F7">
        <w:rPr>
          <w:rFonts w:ascii="IRBadr" w:hAnsi="IRBadr" w:cs="IRBadr"/>
          <w:sz w:val="28"/>
          <w:szCs w:val="28"/>
          <w:rtl/>
        </w:rPr>
        <w:t>نَسئَلِک اللهُ وَ نَدعوک بَسمِکَ العَظیمِ الأَعظَم اَلاَعَزِ الأَجَلِ الأَکرَمِ یا الله، یا اَرحَم الرّاحمین.</w:t>
      </w:r>
    </w:p>
    <w:p w:rsidR="00E700B0" w:rsidRPr="003113F7" w:rsidRDefault="00E700B0" w:rsidP="003113F7">
      <w:pPr>
        <w:jc w:val="both"/>
        <w:rPr>
          <w:rFonts w:ascii="IRBadr" w:hAnsi="IRBadr" w:cs="IRBadr"/>
          <w:sz w:val="28"/>
          <w:szCs w:val="28"/>
          <w:rtl/>
        </w:rPr>
      </w:pPr>
      <w:r w:rsidRPr="003113F7">
        <w:rPr>
          <w:rFonts w:ascii="IRBadr" w:hAnsi="IRBadr" w:cs="IRBadr"/>
          <w:sz w:val="28"/>
          <w:szCs w:val="28"/>
          <w:rtl/>
        </w:rPr>
        <w:t>اللهُمَّ النصُرِاللإسلامَ وَ اَهلَه، وَخذُل</w:t>
      </w:r>
      <w:r w:rsidR="003113F7">
        <w:rPr>
          <w:rFonts w:ascii="IRBadr" w:hAnsi="IRBadr" w:cs="IRBadr" w:hint="cs"/>
          <w:sz w:val="28"/>
          <w:szCs w:val="28"/>
          <w:rtl/>
        </w:rPr>
        <w:t xml:space="preserve"> ا</w:t>
      </w:r>
      <w:r w:rsidR="003113F7">
        <w:rPr>
          <w:rFonts w:ascii="IRBadr" w:hAnsi="IRBadr" w:cs="IRBadr"/>
          <w:sz w:val="28"/>
          <w:szCs w:val="28"/>
          <w:rtl/>
        </w:rPr>
        <w:t>لکُفرِ وَ اَهلَه، اللّهُمَ ا</w:t>
      </w:r>
      <w:r w:rsidRPr="003113F7">
        <w:rPr>
          <w:rFonts w:ascii="IRBadr" w:hAnsi="IRBadr" w:cs="IRBadr"/>
          <w:sz w:val="28"/>
          <w:szCs w:val="28"/>
          <w:rtl/>
        </w:rPr>
        <w:t>رزُقنا توفیقَ الطّاعه وَ بُعدَ</w:t>
      </w:r>
      <w:r w:rsidR="003113F7">
        <w:rPr>
          <w:rFonts w:ascii="IRBadr" w:hAnsi="IRBadr" w:cs="IRBadr" w:hint="cs"/>
          <w:sz w:val="28"/>
          <w:szCs w:val="28"/>
          <w:rtl/>
        </w:rPr>
        <w:t xml:space="preserve"> </w:t>
      </w:r>
      <w:bookmarkStart w:id="19" w:name="_GoBack"/>
      <w:bookmarkEnd w:id="19"/>
      <w:r w:rsidRPr="003113F7">
        <w:rPr>
          <w:rFonts w:ascii="IRBadr" w:hAnsi="IRBadr" w:cs="IRBadr"/>
          <w:sz w:val="28"/>
          <w:szCs w:val="28"/>
          <w:rtl/>
        </w:rPr>
        <w:t>المعصیة.</w:t>
      </w: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 xml:space="preserve"> خدایا قلوب ما را به انوار معرفت خود منور بفرما، خدایا دل‌های ما را به انوار توحید و بصیرت الهی روشن بفرما، خدایا اموات و درگذشتگان ما، شرکت‌کنندگان در جمعه‌ها و جماعت‌ها را با اولیاء خودت محشور بفرما، بردرجات شهدای گرانقدرما و امام بزرگوار ما باز هم بیفزای.</w:t>
      </w:r>
    </w:p>
    <w:p w:rsidR="00E700B0" w:rsidRPr="003113F7" w:rsidRDefault="00E700B0" w:rsidP="00E700B0">
      <w:pPr>
        <w:spacing w:before="240"/>
        <w:jc w:val="both"/>
        <w:rPr>
          <w:rFonts w:ascii="IRBadr" w:hAnsi="IRBadr" w:cs="IRBadr"/>
          <w:sz w:val="28"/>
          <w:szCs w:val="28"/>
          <w:rtl/>
        </w:rPr>
      </w:pPr>
    </w:p>
    <w:p w:rsidR="00E700B0" w:rsidRPr="003113F7" w:rsidRDefault="00E700B0" w:rsidP="00E700B0">
      <w:pPr>
        <w:spacing w:before="240"/>
        <w:jc w:val="both"/>
        <w:rPr>
          <w:rFonts w:ascii="IRBadr" w:hAnsi="IRBadr" w:cs="IRBadr"/>
          <w:sz w:val="28"/>
          <w:szCs w:val="28"/>
          <w:rtl/>
        </w:rPr>
      </w:pPr>
      <w:r w:rsidRPr="003113F7">
        <w:rPr>
          <w:rFonts w:ascii="IRBadr" w:hAnsi="IRBadr" w:cs="IRBadr"/>
          <w:sz w:val="28"/>
          <w:szCs w:val="28"/>
          <w:rtl/>
        </w:rPr>
        <w:t xml:space="preserve">  </w:t>
      </w:r>
    </w:p>
    <w:p w:rsidR="00E700B0" w:rsidRPr="003113F7" w:rsidRDefault="00E700B0" w:rsidP="00E700B0">
      <w:pPr>
        <w:spacing w:before="240"/>
        <w:jc w:val="both"/>
        <w:rPr>
          <w:rFonts w:ascii="IRBadr" w:hAnsi="IRBadr" w:cs="IRBadr"/>
          <w:sz w:val="28"/>
          <w:szCs w:val="28"/>
          <w:rtl/>
        </w:rPr>
      </w:pPr>
    </w:p>
    <w:p w:rsidR="00E700B0" w:rsidRPr="003113F7" w:rsidRDefault="00E700B0" w:rsidP="00E700B0">
      <w:pPr>
        <w:spacing w:before="240"/>
        <w:jc w:val="both"/>
        <w:rPr>
          <w:rFonts w:ascii="IRBadr" w:hAnsi="IRBadr" w:cs="IRBadr"/>
          <w:sz w:val="28"/>
          <w:szCs w:val="28"/>
          <w:rtl/>
        </w:rPr>
      </w:pPr>
    </w:p>
    <w:p w:rsidR="00E700B0" w:rsidRPr="003113F7" w:rsidRDefault="00E700B0" w:rsidP="00E700B0">
      <w:pPr>
        <w:spacing w:before="240"/>
        <w:jc w:val="both"/>
        <w:rPr>
          <w:rFonts w:ascii="IRBadr" w:hAnsi="IRBadr" w:cs="IRBadr"/>
          <w:sz w:val="28"/>
          <w:szCs w:val="28"/>
          <w:rtl/>
        </w:rPr>
      </w:pPr>
    </w:p>
    <w:p w:rsidR="00E700B0" w:rsidRPr="003113F7" w:rsidRDefault="00E700B0" w:rsidP="00E700B0">
      <w:pPr>
        <w:spacing w:before="240"/>
        <w:jc w:val="both"/>
        <w:rPr>
          <w:rFonts w:ascii="IRBadr" w:hAnsi="IRBadr" w:cs="IRBadr"/>
          <w:sz w:val="28"/>
          <w:szCs w:val="28"/>
          <w:rtl/>
        </w:rPr>
      </w:pPr>
    </w:p>
    <w:p w:rsidR="00E700B0" w:rsidRPr="003113F7" w:rsidRDefault="00E700B0" w:rsidP="00E700B0">
      <w:pPr>
        <w:jc w:val="both"/>
        <w:rPr>
          <w:rFonts w:ascii="IRBadr" w:hAnsi="IRBadr" w:cs="IRBadr"/>
          <w:sz w:val="28"/>
          <w:szCs w:val="28"/>
          <w:rtl/>
        </w:rPr>
      </w:pPr>
    </w:p>
    <w:p w:rsidR="00E700B0" w:rsidRPr="003113F7" w:rsidRDefault="00E700B0" w:rsidP="00E700B0">
      <w:pPr>
        <w:jc w:val="both"/>
        <w:rPr>
          <w:rFonts w:ascii="IRBadr" w:hAnsi="IRBadr" w:cs="IRBadr"/>
          <w:sz w:val="28"/>
          <w:szCs w:val="28"/>
          <w:rtl/>
        </w:rPr>
      </w:pPr>
    </w:p>
    <w:p w:rsidR="00E700B0" w:rsidRPr="003113F7" w:rsidRDefault="00E700B0" w:rsidP="00E700B0">
      <w:pPr>
        <w:jc w:val="both"/>
        <w:rPr>
          <w:rFonts w:ascii="IRBadr" w:hAnsi="IRBadr" w:cs="IRBadr"/>
          <w:sz w:val="28"/>
          <w:szCs w:val="28"/>
        </w:rPr>
      </w:pPr>
    </w:p>
    <w:p w:rsidR="00152670" w:rsidRPr="003113F7" w:rsidRDefault="00152670" w:rsidP="00E700B0">
      <w:pPr>
        <w:rPr>
          <w:rFonts w:ascii="IRBadr" w:hAnsi="IRBadr" w:cs="IRBadr"/>
          <w:rtl/>
        </w:rPr>
      </w:pPr>
    </w:p>
    <w:sectPr w:rsidR="00152670" w:rsidRPr="003113F7" w:rsidSect="00D27922">
      <w:headerReference w:type="default" r:id="rId7"/>
      <w:footerReference w:type="default" r:id="rId8"/>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F12" w:rsidRDefault="00171F12" w:rsidP="000D5800">
      <w:r>
        <w:separator/>
      </w:r>
    </w:p>
  </w:endnote>
  <w:endnote w:type="continuationSeparator" w:id="0">
    <w:p w:rsidR="00171F12" w:rsidRDefault="00171F1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3113F7">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F12" w:rsidRDefault="00171F12" w:rsidP="000D5800">
      <w:r>
        <w:separator/>
      </w:r>
    </w:p>
  </w:footnote>
  <w:footnote w:type="continuationSeparator" w:id="0">
    <w:p w:rsidR="00171F12" w:rsidRDefault="00171F12" w:rsidP="000D5800">
      <w:r>
        <w:continuationSeparator/>
      </w:r>
    </w:p>
  </w:footnote>
  <w:footnote w:id="1">
    <w:p w:rsidR="00E700B0" w:rsidRDefault="00E700B0" w:rsidP="005B1C8E">
      <w:pPr>
        <w:pStyle w:val="a1"/>
        <w:bidi/>
        <w:rPr>
          <w:rtl/>
        </w:rPr>
      </w:pPr>
      <w:r>
        <w:rPr>
          <w:rStyle w:val="aff0"/>
          <w:rFonts w:eastAsia="2  Lotus"/>
        </w:rPr>
        <w:footnoteRef/>
      </w:r>
      <w:r>
        <w:rPr>
          <w:rtl/>
        </w:rPr>
        <w:t xml:space="preserve"> </w:t>
      </w:r>
      <w:r>
        <w:rPr>
          <w:rFonts w:hint="cs"/>
          <w:rtl/>
        </w:rPr>
        <w:t>سوره توبه آیه 119</w:t>
      </w:r>
    </w:p>
  </w:footnote>
  <w:footnote w:id="2">
    <w:p w:rsidR="00E700B0" w:rsidRDefault="00E700B0" w:rsidP="005B1C8E">
      <w:pPr>
        <w:pStyle w:val="a1"/>
        <w:bidi/>
        <w:rPr>
          <w:rtl/>
        </w:rPr>
      </w:pPr>
      <w:r>
        <w:rPr>
          <w:rStyle w:val="aff0"/>
          <w:rFonts w:eastAsia="2  Lotus"/>
        </w:rPr>
        <w:footnoteRef/>
      </w:r>
      <w:r>
        <w:rPr>
          <w:rtl/>
        </w:rPr>
        <w:t xml:space="preserve"> </w:t>
      </w:r>
      <w:r w:rsidRPr="00891790">
        <w:rPr>
          <w:rFonts w:cs="Arial" w:hint="cs"/>
          <w:rtl/>
        </w:rPr>
        <w:t>بحار</w:t>
      </w:r>
      <w:r w:rsidRPr="00891790">
        <w:rPr>
          <w:rFonts w:cs="Arial"/>
          <w:rtl/>
        </w:rPr>
        <w:t xml:space="preserve"> </w:t>
      </w:r>
      <w:r w:rsidRPr="00891790">
        <w:rPr>
          <w:rFonts w:cs="Arial" w:hint="cs"/>
          <w:rtl/>
        </w:rPr>
        <w:t>الأنوار</w:t>
      </w:r>
      <w:r w:rsidRPr="00891790">
        <w:rPr>
          <w:rFonts w:cs="Arial"/>
          <w:rtl/>
        </w:rPr>
        <w:t xml:space="preserve"> (</w:t>
      </w:r>
      <w:r w:rsidRPr="00891790">
        <w:rPr>
          <w:rFonts w:cs="Arial" w:hint="cs"/>
          <w:rtl/>
        </w:rPr>
        <w:t>ط</w:t>
      </w:r>
      <w:r w:rsidRPr="00891790">
        <w:rPr>
          <w:rFonts w:cs="Arial"/>
          <w:rtl/>
        </w:rPr>
        <w:t xml:space="preserve"> - </w:t>
      </w:r>
      <w:r w:rsidRPr="00891790">
        <w:rPr>
          <w:rFonts w:cs="Arial" w:hint="cs"/>
          <w:rtl/>
        </w:rPr>
        <w:t>ب</w:t>
      </w:r>
      <w:r>
        <w:rPr>
          <w:rFonts w:cs="Arial" w:hint="cs"/>
          <w:rtl/>
        </w:rPr>
        <w:t>ی</w:t>
      </w:r>
      <w:r w:rsidRPr="00891790">
        <w:rPr>
          <w:rFonts w:cs="Arial" w:hint="cs"/>
          <w:rtl/>
        </w:rPr>
        <w:t>روت</w:t>
      </w:r>
      <w:r>
        <w:rPr>
          <w:rFonts w:cs="Arial"/>
          <w:rtl/>
        </w:rPr>
        <w:t>)</w:t>
      </w:r>
    </w:p>
  </w:footnote>
  <w:footnote w:id="3">
    <w:p w:rsidR="00E700B0" w:rsidRDefault="00E700B0" w:rsidP="005B1C8E">
      <w:pPr>
        <w:pStyle w:val="a1"/>
        <w:bidi/>
        <w:rPr>
          <w:rtl/>
        </w:rPr>
      </w:pPr>
      <w:r>
        <w:rPr>
          <w:rStyle w:val="aff0"/>
          <w:rFonts w:eastAsia="2  Lotus"/>
        </w:rPr>
        <w:footnoteRef/>
      </w:r>
      <w:r>
        <w:rPr>
          <w:rtl/>
        </w:rPr>
        <w:t xml:space="preserve"> </w:t>
      </w:r>
      <w:r>
        <w:rPr>
          <w:rFonts w:cs="Arial" w:hint="cs"/>
          <w:rtl/>
        </w:rPr>
        <w:t>ک</w:t>
      </w:r>
      <w:r w:rsidRPr="00114994">
        <w:rPr>
          <w:rFonts w:cs="Arial" w:hint="cs"/>
          <w:rtl/>
        </w:rPr>
        <w:t>نز</w:t>
      </w:r>
      <w:r w:rsidRPr="00114994">
        <w:rPr>
          <w:rFonts w:cs="Arial"/>
          <w:rtl/>
        </w:rPr>
        <w:t xml:space="preserve"> </w:t>
      </w:r>
      <w:r w:rsidRPr="00114994">
        <w:rPr>
          <w:rFonts w:cs="Arial" w:hint="cs"/>
          <w:rtl/>
        </w:rPr>
        <w:t>الفوائد</w:t>
      </w:r>
      <w:r>
        <w:rPr>
          <w:rFonts w:cs="Arial" w:hint="cs"/>
          <w:rtl/>
        </w:rPr>
        <w:t>،</w:t>
      </w:r>
      <w:r w:rsidRPr="00114994">
        <w:rPr>
          <w:rFonts w:cs="Arial"/>
          <w:rtl/>
        </w:rPr>
        <w:t xml:space="preserve"> </w:t>
      </w:r>
      <w:r>
        <w:rPr>
          <w:rFonts w:cs="Arial" w:hint="cs"/>
          <w:rtl/>
        </w:rPr>
        <w:t>ج</w:t>
      </w:r>
      <w:r w:rsidRPr="00114994">
        <w:rPr>
          <w:rFonts w:cs="Arial"/>
          <w:rtl/>
        </w:rPr>
        <w:t>1</w:t>
      </w:r>
      <w:r>
        <w:rPr>
          <w:rFonts w:cs="Arial" w:hint="cs"/>
          <w:rtl/>
        </w:rPr>
        <w:t>،</w:t>
      </w:r>
      <w:r>
        <w:rPr>
          <w:rFonts w:cs="Arial"/>
          <w:rtl/>
        </w:rPr>
        <w:t xml:space="preserve"> </w:t>
      </w:r>
      <w:r>
        <w:rPr>
          <w:rFonts w:cs="Arial" w:hint="cs"/>
          <w:rtl/>
        </w:rPr>
        <w:t>ص</w:t>
      </w:r>
      <w:r w:rsidRPr="00114994">
        <w:rPr>
          <w:rFonts w:cs="Arial"/>
          <w:rtl/>
        </w:rPr>
        <w:t xml:space="preserve"> 272</w:t>
      </w:r>
      <w:r>
        <w:rPr>
          <w:rFonts w:cs="Arial" w:hint="cs"/>
          <w:rtl/>
        </w:rPr>
        <w:t>،</w:t>
      </w:r>
      <w:r>
        <w:rPr>
          <w:rFonts w:cs="Arial"/>
          <w:rtl/>
        </w:rPr>
        <w:t xml:space="preserve"> </w:t>
      </w:r>
      <w:r w:rsidRPr="00114994">
        <w:rPr>
          <w:rFonts w:cs="Arial" w:hint="cs"/>
          <w:rtl/>
        </w:rPr>
        <w:t>فصل</w:t>
      </w:r>
      <w:r w:rsidRPr="00114994">
        <w:rPr>
          <w:rFonts w:cs="Arial"/>
          <w:rtl/>
        </w:rPr>
        <w:t xml:space="preserve"> </w:t>
      </w:r>
      <w:r w:rsidRPr="00114994">
        <w:rPr>
          <w:rFonts w:cs="Arial" w:hint="cs"/>
          <w:rtl/>
        </w:rPr>
        <w:t>من</w:t>
      </w:r>
      <w:r w:rsidRPr="00114994">
        <w:rPr>
          <w:rFonts w:cs="Arial"/>
          <w:rtl/>
        </w:rPr>
        <w:t xml:space="preserve"> </w:t>
      </w:r>
      <w:r w:rsidRPr="00114994">
        <w:rPr>
          <w:rFonts w:cs="Arial" w:hint="cs"/>
          <w:rtl/>
        </w:rPr>
        <w:t>الب</w:t>
      </w:r>
      <w:r>
        <w:rPr>
          <w:rFonts w:cs="Arial" w:hint="cs"/>
          <w:rtl/>
        </w:rPr>
        <w:t>ی</w:t>
      </w:r>
      <w:r w:rsidRPr="00114994">
        <w:rPr>
          <w:rFonts w:cs="Arial" w:hint="cs"/>
          <w:rtl/>
        </w:rPr>
        <w:t>ان</w:t>
      </w:r>
      <w:r w:rsidRPr="00114994">
        <w:rPr>
          <w:rFonts w:cs="Arial"/>
          <w:rtl/>
        </w:rPr>
        <w:t xml:space="preserve"> </w:t>
      </w:r>
      <w:r w:rsidRPr="00114994">
        <w:rPr>
          <w:rFonts w:cs="Arial" w:hint="cs"/>
          <w:rtl/>
        </w:rPr>
        <w:t>عن</w:t>
      </w:r>
      <w:r w:rsidRPr="00114994">
        <w:rPr>
          <w:rFonts w:cs="Arial"/>
          <w:rtl/>
        </w:rPr>
        <w:t xml:space="preserve"> </w:t>
      </w:r>
      <w:r w:rsidRPr="00114994">
        <w:rPr>
          <w:rFonts w:cs="Arial" w:hint="cs"/>
          <w:rtl/>
        </w:rPr>
        <w:t>أن</w:t>
      </w:r>
      <w:r w:rsidRPr="00114994">
        <w:rPr>
          <w:rFonts w:cs="Arial"/>
          <w:rtl/>
        </w:rPr>
        <w:t xml:space="preserve"> </w:t>
      </w:r>
      <w:r w:rsidRPr="00114994">
        <w:rPr>
          <w:rFonts w:cs="Arial" w:hint="cs"/>
          <w:rtl/>
        </w:rPr>
        <w:t>أم</w:t>
      </w:r>
      <w:r>
        <w:rPr>
          <w:rFonts w:cs="Arial" w:hint="cs"/>
          <w:rtl/>
        </w:rPr>
        <w:t>ی</w:t>
      </w:r>
      <w:r w:rsidRPr="00114994">
        <w:rPr>
          <w:rFonts w:cs="Arial" w:hint="cs"/>
          <w:rtl/>
        </w:rPr>
        <w:t>ر</w:t>
      </w:r>
      <w:r w:rsidRPr="00114994">
        <w:rPr>
          <w:rFonts w:cs="Arial"/>
          <w:rtl/>
        </w:rPr>
        <w:t xml:space="preserve"> </w:t>
      </w:r>
      <w:r w:rsidRPr="00114994">
        <w:rPr>
          <w:rFonts w:cs="Arial" w:hint="cs"/>
          <w:rtl/>
        </w:rPr>
        <w:t>المؤمن</w:t>
      </w:r>
      <w:r>
        <w:rPr>
          <w:rFonts w:cs="Arial" w:hint="cs"/>
          <w:rtl/>
        </w:rPr>
        <w:t>ی</w:t>
      </w:r>
      <w:r w:rsidRPr="00114994">
        <w:rPr>
          <w:rFonts w:cs="Arial" w:hint="cs"/>
          <w:rtl/>
        </w:rPr>
        <w:t>ن</w:t>
      </w:r>
      <w:r w:rsidRPr="00114994">
        <w:rPr>
          <w:rFonts w:cs="Arial"/>
          <w:rtl/>
        </w:rPr>
        <w:t xml:space="preserve"> </w:t>
      </w:r>
      <w:r w:rsidRPr="00114994">
        <w:rPr>
          <w:rFonts w:cs="Arial" w:hint="cs"/>
          <w:rtl/>
        </w:rPr>
        <w:t>ع</w:t>
      </w:r>
      <w:r w:rsidRPr="00114994">
        <w:rPr>
          <w:rFonts w:cs="Arial"/>
          <w:rtl/>
        </w:rPr>
        <w:t xml:space="preserve"> </w:t>
      </w:r>
      <w:r w:rsidRPr="00114994">
        <w:rPr>
          <w:rFonts w:cs="Arial" w:hint="cs"/>
          <w:rtl/>
        </w:rPr>
        <w:t>أول</w:t>
      </w:r>
      <w:r w:rsidRPr="00114994">
        <w:rPr>
          <w:rFonts w:cs="Arial"/>
          <w:rtl/>
        </w:rPr>
        <w:t xml:space="preserve"> </w:t>
      </w:r>
      <w:r w:rsidRPr="00114994">
        <w:rPr>
          <w:rFonts w:cs="Arial" w:hint="cs"/>
          <w:rtl/>
        </w:rPr>
        <w:t>بشر</w:t>
      </w:r>
      <w:r w:rsidRPr="00114994">
        <w:rPr>
          <w:rFonts w:cs="Arial"/>
          <w:rtl/>
        </w:rPr>
        <w:t xml:space="preserve"> </w:t>
      </w:r>
      <w:r w:rsidRPr="00114994">
        <w:rPr>
          <w:rFonts w:cs="Arial" w:hint="cs"/>
          <w:rtl/>
        </w:rPr>
        <w:t>سبق</w:t>
      </w:r>
      <w:r w:rsidRPr="00114994">
        <w:rPr>
          <w:rFonts w:cs="Arial"/>
          <w:rtl/>
        </w:rPr>
        <w:t xml:space="preserve"> </w:t>
      </w:r>
      <w:r w:rsidRPr="00114994">
        <w:rPr>
          <w:rFonts w:cs="Arial" w:hint="cs"/>
          <w:rtl/>
        </w:rPr>
        <w:t>إل</w:t>
      </w:r>
      <w:r>
        <w:rPr>
          <w:rFonts w:cs="Arial" w:hint="cs"/>
          <w:rtl/>
        </w:rPr>
        <w:t>ی</w:t>
      </w:r>
      <w:r w:rsidRPr="00114994">
        <w:rPr>
          <w:rFonts w:cs="Arial"/>
          <w:rtl/>
        </w:rPr>
        <w:t xml:space="preserve"> </w:t>
      </w:r>
      <w:r w:rsidRPr="00114994">
        <w:rPr>
          <w:rFonts w:cs="Arial" w:hint="cs"/>
          <w:rtl/>
        </w:rPr>
        <w:t>الإسلام</w:t>
      </w:r>
      <w:r w:rsidRPr="00114994">
        <w:rPr>
          <w:rFonts w:cs="Arial"/>
          <w:rtl/>
        </w:rPr>
        <w:t xml:space="preserve"> </w:t>
      </w:r>
      <w:r w:rsidRPr="00114994">
        <w:rPr>
          <w:rFonts w:cs="Arial" w:hint="cs"/>
          <w:rtl/>
        </w:rPr>
        <w:t>بعد</w:t>
      </w:r>
      <w:r w:rsidRPr="00114994">
        <w:rPr>
          <w:rFonts w:cs="Arial"/>
          <w:rtl/>
        </w:rPr>
        <w:t xml:space="preserve"> </w:t>
      </w:r>
      <w:r w:rsidRPr="00114994">
        <w:rPr>
          <w:rFonts w:cs="Arial" w:hint="cs"/>
          <w:rtl/>
        </w:rPr>
        <w:t>خد</w:t>
      </w:r>
      <w:r>
        <w:rPr>
          <w:rFonts w:cs="Arial" w:hint="cs"/>
          <w:rtl/>
        </w:rPr>
        <w:t>ی</w:t>
      </w:r>
      <w:r w:rsidRPr="00114994">
        <w:rPr>
          <w:rFonts w:cs="Arial" w:hint="cs"/>
          <w:rtl/>
        </w:rPr>
        <w:t>جة</w:t>
      </w:r>
      <w:r w:rsidRPr="00114994">
        <w:rPr>
          <w:rFonts w:cs="Arial"/>
          <w:rtl/>
        </w:rPr>
        <w:t xml:space="preserve"> </w:t>
      </w:r>
      <w:r w:rsidRPr="00114994">
        <w:rPr>
          <w:rFonts w:cs="Arial" w:hint="cs"/>
          <w:rtl/>
        </w:rPr>
        <w:t>ع</w:t>
      </w:r>
      <w:r w:rsidRPr="00114994">
        <w:rPr>
          <w:rFonts w:cs="Arial"/>
          <w:rtl/>
        </w:rPr>
        <w:t xml:space="preserve"> .....</w:t>
      </w:r>
      <w:r>
        <w:rPr>
          <w:rFonts w:cs="Arial"/>
          <w:rtl/>
        </w:rPr>
        <w:t xml:space="preserve"> </w:t>
      </w:r>
      <w:r w:rsidRPr="00114994">
        <w:rPr>
          <w:rFonts w:cs="Arial" w:hint="cs"/>
          <w:rtl/>
        </w:rPr>
        <w:t>ص</w:t>
      </w:r>
      <w:r w:rsidRPr="00114994">
        <w:rPr>
          <w:rFonts w:cs="Arial"/>
          <w:rtl/>
        </w:rPr>
        <w:t>: 261</w:t>
      </w:r>
    </w:p>
  </w:footnote>
  <w:footnote w:id="4">
    <w:p w:rsidR="00E700B0" w:rsidRDefault="00E700B0" w:rsidP="005B1C8E">
      <w:pPr>
        <w:pStyle w:val="a1"/>
        <w:bidi/>
        <w:rPr>
          <w:rtl/>
        </w:rPr>
      </w:pPr>
      <w:r>
        <w:rPr>
          <w:rStyle w:val="aff0"/>
          <w:rFonts w:eastAsia="2  Lotus"/>
        </w:rPr>
        <w:footnoteRef/>
      </w:r>
      <w:r>
        <w:rPr>
          <w:rtl/>
        </w:rPr>
        <w:t xml:space="preserve"> </w:t>
      </w:r>
      <w:r w:rsidRPr="000022B7">
        <w:rPr>
          <w:rFonts w:cs="Arial" w:hint="cs"/>
          <w:rtl/>
        </w:rPr>
        <w:t>بحار</w:t>
      </w:r>
      <w:r w:rsidRPr="000022B7">
        <w:rPr>
          <w:rFonts w:cs="Arial"/>
          <w:rtl/>
        </w:rPr>
        <w:t xml:space="preserve"> </w:t>
      </w:r>
      <w:r w:rsidRPr="000022B7">
        <w:rPr>
          <w:rFonts w:cs="Arial" w:hint="cs"/>
          <w:rtl/>
        </w:rPr>
        <w:t>الأنوار</w:t>
      </w:r>
      <w:r w:rsidRPr="000022B7">
        <w:rPr>
          <w:rFonts w:cs="Arial"/>
          <w:rtl/>
        </w:rPr>
        <w:t xml:space="preserve"> (</w:t>
      </w:r>
      <w:r w:rsidRPr="000022B7">
        <w:rPr>
          <w:rFonts w:cs="Arial" w:hint="cs"/>
          <w:rtl/>
        </w:rPr>
        <w:t>ط</w:t>
      </w:r>
      <w:r w:rsidRPr="000022B7">
        <w:rPr>
          <w:rFonts w:cs="Arial"/>
          <w:rtl/>
        </w:rPr>
        <w:t xml:space="preserve"> - </w:t>
      </w:r>
      <w:r w:rsidRPr="000022B7">
        <w:rPr>
          <w:rFonts w:cs="Arial" w:hint="cs"/>
          <w:rtl/>
        </w:rPr>
        <w:t>ب</w:t>
      </w:r>
      <w:r>
        <w:rPr>
          <w:rFonts w:cs="Arial" w:hint="cs"/>
          <w:rtl/>
        </w:rPr>
        <w:t>ی</w:t>
      </w:r>
      <w:r w:rsidRPr="000022B7">
        <w:rPr>
          <w:rFonts w:cs="Arial" w:hint="cs"/>
          <w:rtl/>
        </w:rPr>
        <w:t>روت</w:t>
      </w:r>
      <w:r>
        <w:rPr>
          <w:rFonts w:cs="Arial"/>
          <w:rtl/>
        </w:rPr>
        <w:t>)</w:t>
      </w:r>
      <w:r>
        <w:rPr>
          <w:rFonts w:cs="Arial" w:hint="cs"/>
          <w:rtl/>
        </w:rPr>
        <w:t>،</w:t>
      </w:r>
      <w:r w:rsidRPr="000022B7">
        <w:rPr>
          <w:rFonts w:cs="Arial"/>
          <w:rtl/>
        </w:rPr>
        <w:t xml:space="preserve"> </w:t>
      </w:r>
      <w:r>
        <w:rPr>
          <w:rFonts w:cs="Arial" w:hint="cs"/>
          <w:rtl/>
        </w:rPr>
        <w:t>ج</w:t>
      </w:r>
      <w:r w:rsidRPr="000022B7">
        <w:rPr>
          <w:rFonts w:cs="Arial"/>
          <w:rtl/>
        </w:rPr>
        <w:t>41</w:t>
      </w:r>
      <w:r>
        <w:rPr>
          <w:rFonts w:cs="Arial" w:hint="cs"/>
          <w:rtl/>
        </w:rPr>
        <w:t>،</w:t>
      </w:r>
      <w:r>
        <w:rPr>
          <w:rFonts w:cs="Arial"/>
          <w:rtl/>
        </w:rPr>
        <w:t xml:space="preserve"> </w:t>
      </w:r>
      <w:r>
        <w:rPr>
          <w:rFonts w:cs="Arial" w:hint="cs"/>
          <w:rtl/>
        </w:rPr>
        <w:t>ص</w:t>
      </w:r>
      <w:r w:rsidRPr="000022B7">
        <w:rPr>
          <w:rFonts w:cs="Arial"/>
          <w:rtl/>
        </w:rPr>
        <w:t xml:space="preserve"> 15</w:t>
      </w:r>
      <w:r>
        <w:rPr>
          <w:rFonts w:cs="Arial" w:hint="cs"/>
          <w:rtl/>
        </w:rPr>
        <w:t>،</w:t>
      </w:r>
      <w:r>
        <w:rPr>
          <w:rFonts w:cs="Arial"/>
          <w:rtl/>
        </w:rPr>
        <w:t xml:space="preserve"> </w:t>
      </w:r>
      <w:r w:rsidRPr="000022B7">
        <w:rPr>
          <w:rFonts w:cs="Arial" w:hint="cs"/>
          <w:rtl/>
        </w:rPr>
        <w:t>باب</w:t>
      </w:r>
      <w:r w:rsidRPr="000022B7">
        <w:rPr>
          <w:rFonts w:cs="Arial"/>
          <w:rtl/>
        </w:rPr>
        <w:t xml:space="preserve"> 101 </w:t>
      </w:r>
      <w:r w:rsidRPr="000022B7">
        <w:rPr>
          <w:rFonts w:cs="Arial" w:hint="cs"/>
          <w:rtl/>
        </w:rPr>
        <w:t>عبادته</w:t>
      </w:r>
      <w:r w:rsidRPr="000022B7">
        <w:rPr>
          <w:rFonts w:cs="Arial"/>
          <w:rtl/>
        </w:rPr>
        <w:t xml:space="preserve"> </w:t>
      </w:r>
      <w:r w:rsidRPr="000022B7">
        <w:rPr>
          <w:rFonts w:cs="Arial" w:hint="cs"/>
          <w:rtl/>
        </w:rPr>
        <w:t>و</w:t>
      </w:r>
      <w:r w:rsidRPr="000022B7">
        <w:rPr>
          <w:rFonts w:cs="Arial"/>
          <w:rtl/>
        </w:rPr>
        <w:t xml:space="preserve"> </w:t>
      </w:r>
      <w:r w:rsidRPr="000022B7">
        <w:rPr>
          <w:rFonts w:cs="Arial" w:hint="cs"/>
          <w:rtl/>
        </w:rPr>
        <w:t>خوفه</w:t>
      </w:r>
      <w:r w:rsidRPr="000022B7">
        <w:rPr>
          <w:rFonts w:cs="Arial"/>
          <w:rtl/>
        </w:rPr>
        <w:t xml:space="preserve"> </w:t>
      </w:r>
      <w:r w:rsidRPr="000022B7">
        <w:rPr>
          <w:rFonts w:cs="Arial" w:hint="cs"/>
          <w:rtl/>
        </w:rPr>
        <w:t>ع</w:t>
      </w:r>
      <w:r w:rsidRPr="000022B7">
        <w:rPr>
          <w:rFonts w:cs="Arial"/>
          <w:rtl/>
        </w:rPr>
        <w:t xml:space="preserve"> .....</w:t>
      </w:r>
      <w:r>
        <w:rPr>
          <w:rFonts w:cs="Arial"/>
          <w:rtl/>
        </w:rPr>
        <w:t xml:space="preserve"> </w:t>
      </w:r>
      <w:r w:rsidRPr="000022B7">
        <w:rPr>
          <w:rFonts w:cs="Arial" w:hint="cs"/>
          <w:rtl/>
        </w:rPr>
        <w:t>ص</w:t>
      </w:r>
      <w:r w:rsidRPr="000022B7">
        <w:rPr>
          <w:rFonts w:cs="Arial"/>
          <w:rtl/>
        </w:rPr>
        <w:t>: 11</w:t>
      </w:r>
    </w:p>
  </w:footnote>
  <w:footnote w:id="5">
    <w:p w:rsidR="00E700B0" w:rsidRDefault="00E700B0" w:rsidP="005B1C8E">
      <w:pPr>
        <w:pStyle w:val="a1"/>
        <w:bidi/>
        <w:rPr>
          <w:rtl/>
        </w:rPr>
      </w:pPr>
      <w:r>
        <w:rPr>
          <w:rStyle w:val="aff0"/>
          <w:rFonts w:eastAsia="2  Lotus"/>
        </w:rPr>
        <w:footnoteRef/>
      </w:r>
      <w:r>
        <w:rPr>
          <w:rtl/>
        </w:rPr>
        <w:t xml:space="preserve"> </w:t>
      </w:r>
      <w:r>
        <w:rPr>
          <w:rFonts w:cs="Arial" w:hint="cs"/>
          <w:rtl/>
        </w:rPr>
        <w:t>الأمالی</w:t>
      </w:r>
      <w:r>
        <w:rPr>
          <w:rFonts w:cs="Arial"/>
          <w:rtl/>
        </w:rPr>
        <w:t xml:space="preserve"> (</w:t>
      </w:r>
      <w:r w:rsidRPr="00126035">
        <w:rPr>
          <w:rFonts w:cs="Arial" w:hint="cs"/>
          <w:rtl/>
        </w:rPr>
        <w:t>للصدوق</w:t>
      </w:r>
      <w:r>
        <w:rPr>
          <w:rFonts w:cs="Arial" w:hint="cs"/>
          <w:rtl/>
        </w:rPr>
        <w:t>)،</w:t>
      </w:r>
      <w:r>
        <w:rPr>
          <w:rFonts w:cs="Arial"/>
          <w:rtl/>
        </w:rPr>
        <w:t xml:space="preserve"> </w:t>
      </w:r>
      <w:r w:rsidRPr="00126035">
        <w:rPr>
          <w:rFonts w:cs="Arial" w:hint="cs"/>
          <w:rtl/>
        </w:rPr>
        <w:t>النص</w:t>
      </w:r>
      <w:r>
        <w:rPr>
          <w:rFonts w:cs="Arial" w:hint="cs"/>
          <w:rtl/>
        </w:rPr>
        <w:t>،</w:t>
      </w:r>
      <w:r>
        <w:rPr>
          <w:rFonts w:cs="Arial"/>
          <w:rtl/>
        </w:rPr>
        <w:t xml:space="preserve"> </w:t>
      </w:r>
      <w:r>
        <w:rPr>
          <w:rFonts w:cs="Arial" w:hint="cs"/>
          <w:rtl/>
        </w:rPr>
        <w:t>ص</w:t>
      </w:r>
      <w:r>
        <w:rPr>
          <w:rFonts w:cs="Arial"/>
          <w:rtl/>
        </w:rPr>
        <w:t xml:space="preserve"> </w:t>
      </w:r>
      <w:r w:rsidRPr="00126035">
        <w:rPr>
          <w:rFonts w:cs="Arial"/>
          <w:rtl/>
        </w:rPr>
        <w:t>625</w:t>
      </w:r>
      <w:r>
        <w:rPr>
          <w:rFonts w:cs="Arial" w:hint="cs"/>
          <w:rtl/>
        </w:rPr>
        <w:t>،</w:t>
      </w:r>
      <w:r>
        <w:rPr>
          <w:rFonts w:cs="Arial"/>
          <w:rtl/>
        </w:rPr>
        <w:t xml:space="preserve"> </w:t>
      </w:r>
      <w:r w:rsidRPr="00126035">
        <w:rPr>
          <w:rFonts w:cs="Arial" w:hint="cs"/>
          <w:rtl/>
        </w:rPr>
        <w:t>المجلس</w:t>
      </w:r>
      <w:r w:rsidRPr="00126035">
        <w:rPr>
          <w:rFonts w:cs="Arial"/>
          <w:rtl/>
        </w:rPr>
        <w:t xml:space="preserve"> </w:t>
      </w:r>
      <w:r w:rsidRPr="00126035">
        <w:rPr>
          <w:rFonts w:cs="Arial" w:hint="cs"/>
          <w:rtl/>
        </w:rPr>
        <w:t>الحاد</w:t>
      </w:r>
      <w:r>
        <w:rPr>
          <w:rFonts w:cs="Arial" w:hint="cs"/>
          <w:rtl/>
        </w:rPr>
        <w:t>ی</w:t>
      </w:r>
      <w:r w:rsidRPr="00126035">
        <w:rPr>
          <w:rFonts w:cs="Arial"/>
          <w:rtl/>
        </w:rPr>
        <w:t xml:space="preserve"> </w:t>
      </w:r>
      <w:r w:rsidRPr="00126035">
        <w:rPr>
          <w:rFonts w:cs="Arial" w:hint="cs"/>
          <w:rtl/>
        </w:rPr>
        <w:t>و</w:t>
      </w:r>
      <w:r w:rsidRPr="00126035">
        <w:rPr>
          <w:rFonts w:cs="Arial"/>
          <w:rtl/>
        </w:rPr>
        <w:t xml:space="preserve"> </w:t>
      </w:r>
      <w:r w:rsidRPr="00126035">
        <w:rPr>
          <w:rFonts w:cs="Arial" w:hint="cs"/>
          <w:rtl/>
        </w:rPr>
        <w:t>التسعون</w:t>
      </w:r>
    </w:p>
  </w:footnote>
  <w:footnote w:id="6">
    <w:p w:rsidR="00E700B0" w:rsidRDefault="00E700B0" w:rsidP="005B1C8E">
      <w:pPr>
        <w:pStyle w:val="a1"/>
        <w:bidi/>
        <w:rPr>
          <w:rtl/>
        </w:rPr>
      </w:pPr>
      <w:r>
        <w:rPr>
          <w:rStyle w:val="aff0"/>
          <w:rFonts w:eastAsia="2  Lotus"/>
        </w:rPr>
        <w:footnoteRef/>
      </w:r>
      <w:r>
        <w:rPr>
          <w:rtl/>
        </w:rPr>
        <w:t xml:space="preserve"> </w:t>
      </w:r>
      <w:r>
        <w:rPr>
          <w:rFonts w:cs="Arial" w:hint="cs"/>
          <w:rtl/>
        </w:rPr>
        <w:t>الأمالی</w:t>
      </w:r>
      <w:r>
        <w:rPr>
          <w:rFonts w:cs="Arial"/>
          <w:rtl/>
        </w:rPr>
        <w:t xml:space="preserve"> (</w:t>
      </w:r>
      <w:r w:rsidRPr="00E81736">
        <w:rPr>
          <w:rFonts w:cs="Arial" w:hint="cs"/>
          <w:rtl/>
        </w:rPr>
        <w:t>للصدوق</w:t>
      </w:r>
      <w:r w:rsidRPr="00E81736">
        <w:rPr>
          <w:rFonts w:cs="Arial"/>
          <w:rtl/>
        </w:rPr>
        <w:t>)</w:t>
      </w:r>
      <w:r>
        <w:rPr>
          <w:rFonts w:cs="Arial" w:hint="cs"/>
          <w:rtl/>
        </w:rPr>
        <w:t>،</w:t>
      </w:r>
      <w:r>
        <w:rPr>
          <w:rFonts w:cs="Arial"/>
          <w:rtl/>
        </w:rPr>
        <w:t xml:space="preserve"> </w:t>
      </w:r>
      <w:r w:rsidRPr="00E81736">
        <w:rPr>
          <w:rFonts w:cs="Arial" w:hint="cs"/>
          <w:rtl/>
        </w:rPr>
        <w:t>النص</w:t>
      </w:r>
      <w:r>
        <w:rPr>
          <w:rFonts w:cs="Arial" w:hint="cs"/>
          <w:rtl/>
        </w:rPr>
        <w:t>،</w:t>
      </w:r>
      <w:r>
        <w:rPr>
          <w:rFonts w:cs="Arial"/>
          <w:rtl/>
        </w:rPr>
        <w:t xml:space="preserve"> </w:t>
      </w:r>
      <w:r>
        <w:rPr>
          <w:rFonts w:cs="Arial" w:hint="cs"/>
          <w:rtl/>
        </w:rPr>
        <w:t>ص</w:t>
      </w:r>
      <w:r w:rsidRPr="00E81736">
        <w:rPr>
          <w:rFonts w:cs="Arial"/>
          <w:rtl/>
        </w:rPr>
        <w:t xml:space="preserve"> 625</w:t>
      </w:r>
      <w:r>
        <w:rPr>
          <w:rFonts w:cs="Arial" w:hint="cs"/>
          <w:rtl/>
        </w:rPr>
        <w:t>،</w:t>
      </w:r>
      <w:r>
        <w:rPr>
          <w:rFonts w:cs="Arial"/>
          <w:rtl/>
        </w:rPr>
        <w:t xml:space="preserve"> </w:t>
      </w:r>
      <w:r w:rsidRPr="00E81736">
        <w:rPr>
          <w:rFonts w:cs="Arial" w:hint="cs"/>
          <w:rtl/>
        </w:rPr>
        <w:t>المجلس</w:t>
      </w:r>
      <w:r w:rsidRPr="00E81736">
        <w:rPr>
          <w:rFonts w:cs="Arial"/>
          <w:rtl/>
        </w:rPr>
        <w:t xml:space="preserve"> </w:t>
      </w:r>
      <w:r w:rsidRPr="00E81736">
        <w:rPr>
          <w:rFonts w:cs="Arial" w:hint="cs"/>
          <w:rtl/>
        </w:rPr>
        <w:t>الحاد</w:t>
      </w:r>
      <w:r>
        <w:rPr>
          <w:rFonts w:cs="Arial" w:hint="cs"/>
          <w:rtl/>
        </w:rPr>
        <w:t>ی</w:t>
      </w:r>
      <w:r w:rsidRPr="00E81736">
        <w:rPr>
          <w:rFonts w:cs="Arial"/>
          <w:rtl/>
        </w:rPr>
        <w:t xml:space="preserve"> </w:t>
      </w:r>
      <w:r w:rsidRPr="00E81736">
        <w:rPr>
          <w:rFonts w:cs="Arial" w:hint="cs"/>
          <w:rtl/>
        </w:rPr>
        <w:t>و</w:t>
      </w:r>
      <w:r w:rsidRPr="00E81736">
        <w:rPr>
          <w:rFonts w:cs="Arial"/>
          <w:rtl/>
        </w:rPr>
        <w:t xml:space="preserve"> </w:t>
      </w:r>
      <w:r w:rsidRPr="00E81736">
        <w:rPr>
          <w:rFonts w:cs="Arial" w:hint="cs"/>
          <w:rtl/>
        </w:rPr>
        <w:t>التسعون</w:t>
      </w:r>
    </w:p>
  </w:footnote>
  <w:footnote w:id="7">
    <w:p w:rsidR="00E700B0" w:rsidRDefault="00E700B0" w:rsidP="005B1C8E">
      <w:pPr>
        <w:pStyle w:val="a1"/>
        <w:bidi/>
        <w:rPr>
          <w:rtl/>
        </w:rPr>
      </w:pPr>
      <w:r>
        <w:rPr>
          <w:rStyle w:val="aff0"/>
          <w:rFonts w:eastAsia="2  Lotus"/>
        </w:rPr>
        <w:footnoteRef/>
      </w:r>
      <w:r>
        <w:rPr>
          <w:rtl/>
        </w:rPr>
        <w:t xml:space="preserve"> </w:t>
      </w:r>
      <w:r>
        <w:rPr>
          <w:rFonts w:cs="Arial" w:hint="cs"/>
          <w:rtl/>
        </w:rPr>
        <w:t>الأمالی</w:t>
      </w:r>
      <w:r>
        <w:rPr>
          <w:rFonts w:cs="Arial"/>
          <w:rtl/>
        </w:rPr>
        <w:t xml:space="preserve"> (</w:t>
      </w:r>
      <w:r w:rsidRPr="004E57B7">
        <w:rPr>
          <w:rFonts w:cs="Arial" w:hint="cs"/>
          <w:rtl/>
        </w:rPr>
        <w:t>للصدوق</w:t>
      </w:r>
      <w:r>
        <w:rPr>
          <w:rFonts w:cs="Arial"/>
          <w:rtl/>
        </w:rPr>
        <w:t>)</w:t>
      </w:r>
      <w:r>
        <w:rPr>
          <w:rFonts w:cs="Arial" w:hint="cs"/>
          <w:rtl/>
        </w:rPr>
        <w:t>،</w:t>
      </w:r>
      <w:r w:rsidRPr="004E57B7">
        <w:rPr>
          <w:rFonts w:cs="Arial"/>
          <w:rtl/>
        </w:rPr>
        <w:t xml:space="preserve"> </w:t>
      </w:r>
      <w:r w:rsidRPr="004E57B7">
        <w:rPr>
          <w:rFonts w:cs="Arial" w:hint="cs"/>
          <w:rtl/>
        </w:rPr>
        <w:t>النص</w:t>
      </w:r>
      <w:r>
        <w:rPr>
          <w:rFonts w:cs="Arial" w:hint="cs"/>
          <w:rtl/>
        </w:rPr>
        <w:t>،</w:t>
      </w:r>
      <w:r>
        <w:rPr>
          <w:rFonts w:cs="Arial"/>
          <w:rtl/>
        </w:rPr>
        <w:t xml:space="preserve"> </w:t>
      </w:r>
      <w:r>
        <w:rPr>
          <w:rFonts w:cs="Arial" w:hint="cs"/>
          <w:rtl/>
        </w:rPr>
        <w:t>ص</w:t>
      </w:r>
      <w:r>
        <w:rPr>
          <w:rFonts w:cs="Arial"/>
          <w:rtl/>
        </w:rPr>
        <w:t xml:space="preserve"> </w:t>
      </w:r>
      <w:r w:rsidRPr="004E57B7">
        <w:rPr>
          <w:rFonts w:cs="Arial"/>
          <w:rtl/>
        </w:rPr>
        <w:t>625</w:t>
      </w:r>
      <w:r>
        <w:rPr>
          <w:rFonts w:cs="Arial" w:hint="cs"/>
          <w:rtl/>
        </w:rPr>
        <w:t>،</w:t>
      </w:r>
      <w:r>
        <w:rPr>
          <w:rFonts w:cs="Arial"/>
          <w:rtl/>
        </w:rPr>
        <w:t xml:space="preserve"> </w:t>
      </w:r>
      <w:r w:rsidRPr="004E57B7">
        <w:rPr>
          <w:rFonts w:cs="Arial" w:hint="cs"/>
          <w:rtl/>
        </w:rPr>
        <w:t>المجلس</w:t>
      </w:r>
      <w:r w:rsidRPr="004E57B7">
        <w:rPr>
          <w:rFonts w:cs="Arial"/>
          <w:rtl/>
        </w:rPr>
        <w:t xml:space="preserve"> </w:t>
      </w:r>
      <w:r w:rsidRPr="004E57B7">
        <w:rPr>
          <w:rFonts w:cs="Arial" w:hint="cs"/>
          <w:rtl/>
        </w:rPr>
        <w:t>الحاد</w:t>
      </w:r>
      <w:r>
        <w:rPr>
          <w:rFonts w:cs="Arial" w:hint="cs"/>
          <w:rtl/>
        </w:rPr>
        <w:t>ی</w:t>
      </w:r>
      <w:r w:rsidRPr="004E57B7">
        <w:rPr>
          <w:rFonts w:cs="Arial"/>
          <w:rtl/>
        </w:rPr>
        <w:t xml:space="preserve"> </w:t>
      </w:r>
      <w:r w:rsidRPr="004E57B7">
        <w:rPr>
          <w:rFonts w:cs="Arial" w:hint="cs"/>
          <w:rtl/>
        </w:rPr>
        <w:t>و</w:t>
      </w:r>
      <w:r w:rsidRPr="004E57B7">
        <w:rPr>
          <w:rFonts w:cs="Arial"/>
          <w:rtl/>
        </w:rPr>
        <w:t xml:space="preserve"> </w:t>
      </w:r>
      <w:r w:rsidRPr="004E57B7">
        <w:rPr>
          <w:rFonts w:cs="Arial" w:hint="cs"/>
          <w:rtl/>
        </w:rPr>
        <w:t>التسعون</w:t>
      </w:r>
    </w:p>
  </w:footnote>
  <w:footnote w:id="8">
    <w:p w:rsidR="00E700B0" w:rsidRDefault="00E700B0" w:rsidP="005B1C8E">
      <w:pPr>
        <w:pStyle w:val="a1"/>
        <w:bidi/>
        <w:rPr>
          <w:rtl/>
        </w:rPr>
      </w:pPr>
      <w:r>
        <w:rPr>
          <w:rStyle w:val="aff0"/>
          <w:rFonts w:eastAsia="2  Lotus"/>
        </w:rPr>
        <w:footnoteRef/>
      </w:r>
      <w:r>
        <w:rPr>
          <w:rtl/>
        </w:rPr>
        <w:t xml:space="preserve"> </w:t>
      </w:r>
      <w:r>
        <w:rPr>
          <w:rFonts w:hint="cs"/>
          <w:rtl/>
        </w:rPr>
        <w:t>سوره العصر</w:t>
      </w:r>
    </w:p>
  </w:footnote>
  <w:footnote w:id="9">
    <w:p w:rsidR="00E700B0" w:rsidRDefault="00E700B0" w:rsidP="005B1C8E">
      <w:pPr>
        <w:pStyle w:val="a1"/>
        <w:bidi/>
        <w:rPr>
          <w:rtl/>
        </w:rPr>
      </w:pPr>
      <w:r>
        <w:rPr>
          <w:rStyle w:val="aff0"/>
          <w:rFonts w:eastAsia="2  Lotus"/>
        </w:rPr>
        <w:footnoteRef/>
      </w:r>
      <w:r>
        <w:rPr>
          <w:rtl/>
        </w:rPr>
        <w:t xml:space="preserve"> </w:t>
      </w:r>
      <w:r>
        <w:rPr>
          <w:rFonts w:hint="cs"/>
          <w:rtl/>
        </w:rPr>
        <w:t>سوره الحشر آیه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014555">
    <w:pPr>
      <w:tabs>
        <w:tab w:val="left" w:pos="1256"/>
        <w:tab w:val="left" w:pos="5696"/>
        <w:tab w:val="right" w:pos="9071"/>
      </w:tabs>
      <w:rPr>
        <w:b/>
        <w:bCs/>
        <w:sz w:val="32"/>
      </w:rPr>
    </w:pPr>
    <w:bookmarkStart w:id="20" w:name="OLE_LINK1"/>
    <w:bookmarkStart w:id="21" w:name="OLE_LINK2"/>
    <w:r>
      <w:rPr>
        <w:noProof/>
        <w:lang w:bidi="ar-SA"/>
      </w:rPr>
      <w:drawing>
        <wp:anchor distT="0" distB="0" distL="114300" distR="114300" simplePos="0" relativeHeight="251660288" behindDoc="0" locked="0" layoutInCell="1" allowOverlap="1" wp14:anchorId="00A7EFB6" wp14:editId="45A3D5BC">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0"/>
    <w:bookmarkEnd w:id="21"/>
    <w:r w:rsidR="000D5800">
      <w:rPr>
        <w:noProof/>
        <w:lang w:bidi="ar-SA"/>
      </w:rPr>
      <mc:AlternateContent>
        <mc:Choice Requires="wps">
          <w:drawing>
            <wp:anchor distT="4294967292" distB="4294967292" distL="114300" distR="114300" simplePos="0" relativeHeight="251659264" behindDoc="0" locked="0" layoutInCell="1" allowOverlap="1" wp14:anchorId="394B651D" wp14:editId="1C72EA5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AAAB1"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14555">
      <w:rPr>
        <w:rFonts w:ascii="IranNastaliq" w:hAnsi="IranNastaliq" w:cs="IranNastaliq"/>
        <w:sz w:val="40"/>
        <w:szCs w:val="40"/>
        <w:rtl/>
      </w:rPr>
      <w:t>شماره ثبت</w:t>
    </w:r>
    <w:r w:rsidR="00014555">
      <w:rPr>
        <w:rFonts w:ascii="IRZar" w:hAnsi="IRZar" w:cs="IRZar"/>
        <w:sz w:val="40"/>
        <w:szCs w:val="40"/>
      </w:rPr>
      <w:t>3997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14555"/>
    <w:rsid w:val="000228A2"/>
    <w:rsid w:val="000324F1"/>
    <w:rsid w:val="00041FE0"/>
    <w:rsid w:val="00052BA3"/>
    <w:rsid w:val="0006363E"/>
    <w:rsid w:val="00080DFF"/>
    <w:rsid w:val="00085ED5"/>
    <w:rsid w:val="000923EE"/>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1F12"/>
    <w:rsid w:val="001757C8"/>
    <w:rsid w:val="00177934"/>
    <w:rsid w:val="001876C2"/>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113F7"/>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3DE7"/>
    <w:rsid w:val="00487A72"/>
    <w:rsid w:val="004A72C8"/>
    <w:rsid w:val="004B337F"/>
    <w:rsid w:val="004B44B9"/>
    <w:rsid w:val="004F3596"/>
    <w:rsid w:val="00530FD7"/>
    <w:rsid w:val="00572E2D"/>
    <w:rsid w:val="00592103"/>
    <w:rsid w:val="005941DD"/>
    <w:rsid w:val="005A545E"/>
    <w:rsid w:val="005A5862"/>
    <w:rsid w:val="005B0852"/>
    <w:rsid w:val="005B1C8E"/>
    <w:rsid w:val="005C06AE"/>
    <w:rsid w:val="00610C18"/>
    <w:rsid w:val="00612385"/>
    <w:rsid w:val="0061376C"/>
    <w:rsid w:val="00636EFA"/>
    <w:rsid w:val="0066229C"/>
    <w:rsid w:val="0069696C"/>
    <w:rsid w:val="006A085A"/>
    <w:rsid w:val="006D3A87"/>
    <w:rsid w:val="006F01B4"/>
    <w:rsid w:val="00734D59"/>
    <w:rsid w:val="0073609B"/>
    <w:rsid w:val="0075033E"/>
    <w:rsid w:val="00752745"/>
    <w:rsid w:val="0076665E"/>
    <w:rsid w:val="00772185"/>
    <w:rsid w:val="007749BC"/>
    <w:rsid w:val="00777BA9"/>
    <w:rsid w:val="00780C88"/>
    <w:rsid w:val="00780E25"/>
    <w:rsid w:val="007818F0"/>
    <w:rsid w:val="00783462"/>
    <w:rsid w:val="00787B13"/>
    <w:rsid w:val="00792FAC"/>
    <w:rsid w:val="007A5D2F"/>
    <w:rsid w:val="007B0062"/>
    <w:rsid w:val="007B4CE9"/>
    <w:rsid w:val="007B6FEB"/>
    <w:rsid w:val="007C1EF7"/>
    <w:rsid w:val="007C50B5"/>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973BA"/>
    <w:rsid w:val="00AA2342"/>
    <w:rsid w:val="00AD0304"/>
    <w:rsid w:val="00AD27BE"/>
    <w:rsid w:val="00AF0F1A"/>
    <w:rsid w:val="00B15027"/>
    <w:rsid w:val="00B21CF4"/>
    <w:rsid w:val="00B24300"/>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09B7"/>
    <w:rsid w:val="00CE31E6"/>
    <w:rsid w:val="00CE3B74"/>
    <w:rsid w:val="00CF42E2"/>
    <w:rsid w:val="00CF7916"/>
    <w:rsid w:val="00D158F3"/>
    <w:rsid w:val="00D27922"/>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45A6D"/>
    <w:rsid w:val="00E55891"/>
    <w:rsid w:val="00E6283A"/>
    <w:rsid w:val="00E700B0"/>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903A61-E87C-4040-BD6D-81132F3C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0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F1A29-1320-4CD1-A084-D49A2C0B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70</TotalTime>
  <Pages>1</Pages>
  <Words>3699</Words>
  <Characters>21089</Characters>
  <Application>Microsoft Office Word</Application>
  <DocSecurity>0</DocSecurity>
  <Lines>175</Lines>
  <Paragraphs>49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5</cp:revision>
  <dcterms:created xsi:type="dcterms:W3CDTF">2015-07-12T10:06:00Z</dcterms:created>
  <dcterms:modified xsi:type="dcterms:W3CDTF">2015-07-27T06:53:00Z</dcterms:modified>
</cp:coreProperties>
</file>