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B9" w:rsidRPr="00E258B9" w:rsidRDefault="0026504F" w:rsidP="00E258B9">
      <w:pPr>
        <w:bidi/>
        <w:spacing w:after="0" w:line="240" w:lineRule="auto"/>
        <w:jc w:val="both"/>
        <w:rPr>
          <w:rFonts w:ascii="IRBadr" w:hAnsi="IRBadr" w:cs="IRBadr"/>
          <w:b/>
          <w:bCs/>
          <w:sz w:val="44"/>
          <w:szCs w:val="44"/>
          <w:rtl/>
        </w:rPr>
      </w:pPr>
      <w:r w:rsidRPr="00E258B9">
        <w:rPr>
          <w:rFonts w:ascii="IRBadr" w:hAnsi="IRBadr" w:cs="IRBadr" w:hint="cs"/>
          <w:b/>
          <w:bCs/>
          <w:sz w:val="44"/>
          <w:szCs w:val="44"/>
          <w:rtl/>
        </w:rPr>
        <w:t>فهرست مطالب</w:t>
      </w:r>
    </w:p>
    <w:p w:rsidR="00E258B9" w:rsidRPr="00E258B9" w:rsidRDefault="00E258B9" w:rsidP="00E258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>
        <w:rPr>
          <w:rFonts w:ascii="IRBadr" w:hAnsi="IRBadr" w:cs="IRBadr"/>
          <w:b/>
          <w:bCs/>
          <w:sz w:val="28"/>
          <w:rtl/>
        </w:rPr>
        <w:fldChar w:fldCharType="begin"/>
      </w:r>
      <w:r>
        <w:rPr>
          <w:rFonts w:ascii="IRBadr" w:hAnsi="IRBadr" w:cs="IRBadr"/>
          <w:b/>
          <w:bCs/>
          <w:sz w:val="28"/>
          <w:rtl/>
        </w:rPr>
        <w:instrText xml:space="preserve"> </w:instrText>
      </w:r>
      <w:r>
        <w:rPr>
          <w:rFonts w:ascii="IRBadr" w:hAnsi="IRBadr" w:cs="IRBadr"/>
          <w:b/>
          <w:bCs/>
          <w:sz w:val="28"/>
        </w:rPr>
        <w:instrText>TOC</w:instrText>
      </w:r>
      <w:r>
        <w:rPr>
          <w:rFonts w:ascii="IRBadr" w:hAnsi="IRBadr" w:cs="IRBadr"/>
          <w:b/>
          <w:bCs/>
          <w:sz w:val="28"/>
          <w:rtl/>
        </w:rPr>
        <w:instrText xml:space="preserve"> \</w:instrText>
      </w:r>
      <w:r>
        <w:rPr>
          <w:rFonts w:ascii="IRBadr" w:hAnsi="IRBadr" w:cs="IRBadr"/>
          <w:b/>
          <w:bCs/>
          <w:sz w:val="28"/>
        </w:rPr>
        <w:instrText>o "1-3" \h \z \u</w:instrText>
      </w:r>
      <w:r>
        <w:rPr>
          <w:rFonts w:ascii="IRBadr" w:hAnsi="IRBadr" w:cs="IRBadr"/>
          <w:b/>
          <w:bCs/>
          <w:sz w:val="28"/>
          <w:rtl/>
        </w:rPr>
        <w:instrText xml:space="preserve"> </w:instrText>
      </w:r>
      <w:r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8506669" w:history="1">
        <w:r w:rsidRPr="00E258B9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Pr="00E258B9">
          <w:rPr>
            <w:rFonts w:ascii="IRBadr" w:hAnsi="IRBadr" w:cs="IRBadr"/>
            <w:noProof/>
            <w:webHidden/>
            <w:sz w:val="28"/>
          </w:rPr>
          <w:tab/>
        </w:r>
        <w:r w:rsidRPr="00E258B9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Pr="00E258B9">
          <w:rPr>
            <w:rFonts w:ascii="IRBadr" w:hAnsi="IRBadr" w:cs="IRBadr"/>
            <w:noProof/>
            <w:webHidden/>
            <w:sz w:val="28"/>
          </w:rPr>
          <w:instrText xml:space="preserve"> PAGEREF _Toc428506669 \h </w:instrText>
        </w:r>
        <w:r w:rsidRPr="00E258B9">
          <w:rPr>
            <w:rStyle w:val="aff1"/>
            <w:rFonts w:ascii="IRBadr" w:hAnsi="IRBadr" w:cs="IRBadr"/>
            <w:noProof/>
            <w:sz w:val="28"/>
            <w:rtl/>
          </w:rPr>
        </w:r>
        <w:r w:rsidRPr="00E258B9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Pr="00E258B9">
          <w:rPr>
            <w:rFonts w:ascii="IRBadr" w:hAnsi="IRBadr" w:cs="IRBadr"/>
            <w:noProof/>
            <w:webHidden/>
            <w:sz w:val="28"/>
          </w:rPr>
          <w:t>2</w:t>
        </w:r>
        <w:r w:rsidRPr="00E258B9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E258B9" w:rsidRPr="00E258B9" w:rsidRDefault="00C51861" w:rsidP="00E258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6670" w:history="1"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  <w:t>شعبان ماه رحمت</w:t>
        </w:r>
        <w:r w:rsidR="00E258B9" w:rsidRPr="00E258B9">
          <w:rPr>
            <w:rFonts w:ascii="IRBadr" w:hAnsi="IRBadr" w:cs="IRBadr"/>
            <w:noProof/>
            <w:webHidden/>
            <w:sz w:val="28"/>
          </w:rPr>
          <w:tab/>
        </w:r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E258B9" w:rsidRPr="00E258B9">
          <w:rPr>
            <w:rFonts w:ascii="IRBadr" w:hAnsi="IRBadr" w:cs="IRBadr"/>
            <w:noProof/>
            <w:webHidden/>
            <w:sz w:val="28"/>
          </w:rPr>
          <w:instrText xml:space="preserve"> PAGEREF _Toc428506670 \h </w:instrText>
        </w:r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</w:r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E258B9" w:rsidRPr="00E258B9">
          <w:rPr>
            <w:rFonts w:ascii="IRBadr" w:hAnsi="IRBadr" w:cs="IRBadr"/>
            <w:noProof/>
            <w:webHidden/>
            <w:sz w:val="28"/>
          </w:rPr>
          <w:t>2</w:t>
        </w:r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E258B9" w:rsidRPr="00E258B9" w:rsidRDefault="00C51861" w:rsidP="00E258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6671" w:history="1"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  <w:t>وحدت حوزه و دانشگاه</w:t>
        </w:r>
        <w:r w:rsidR="00E258B9" w:rsidRPr="00E258B9">
          <w:rPr>
            <w:rFonts w:ascii="IRBadr" w:hAnsi="IRBadr" w:cs="IRBadr"/>
            <w:noProof/>
            <w:webHidden/>
            <w:sz w:val="28"/>
          </w:rPr>
          <w:tab/>
        </w:r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E258B9" w:rsidRPr="00E258B9">
          <w:rPr>
            <w:rFonts w:ascii="IRBadr" w:hAnsi="IRBadr" w:cs="IRBadr"/>
            <w:noProof/>
            <w:webHidden/>
            <w:sz w:val="28"/>
          </w:rPr>
          <w:instrText xml:space="preserve"> PAGEREF _Toc428506671 \h </w:instrText>
        </w:r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</w:r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E258B9" w:rsidRPr="00E258B9">
          <w:rPr>
            <w:rFonts w:ascii="IRBadr" w:hAnsi="IRBadr" w:cs="IRBadr"/>
            <w:noProof/>
            <w:webHidden/>
            <w:sz w:val="28"/>
          </w:rPr>
          <w:t>2</w:t>
        </w:r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E258B9" w:rsidRPr="00E258B9" w:rsidRDefault="00C51861" w:rsidP="00E258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6672" w:history="1"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  <w:t>توطئه دشمن برای عقب ماندگی اسلام</w:t>
        </w:r>
        <w:r w:rsidR="00E258B9" w:rsidRPr="00E258B9">
          <w:rPr>
            <w:rFonts w:ascii="IRBadr" w:hAnsi="IRBadr" w:cs="IRBadr"/>
            <w:noProof/>
            <w:webHidden/>
            <w:sz w:val="28"/>
          </w:rPr>
          <w:tab/>
        </w:r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E258B9" w:rsidRPr="00E258B9">
          <w:rPr>
            <w:rFonts w:ascii="IRBadr" w:hAnsi="IRBadr" w:cs="IRBadr"/>
            <w:noProof/>
            <w:webHidden/>
            <w:sz w:val="28"/>
          </w:rPr>
          <w:instrText xml:space="preserve"> PAGEREF _Toc428506672 \h </w:instrText>
        </w:r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</w:r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E258B9" w:rsidRPr="00E258B9">
          <w:rPr>
            <w:rFonts w:ascii="IRBadr" w:hAnsi="IRBadr" w:cs="IRBadr"/>
            <w:noProof/>
            <w:webHidden/>
            <w:sz w:val="28"/>
          </w:rPr>
          <w:t>3</w:t>
        </w:r>
        <w:r w:rsidR="00E258B9" w:rsidRPr="00E258B9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6504F" w:rsidRDefault="00E258B9" w:rsidP="00E258B9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fldChar w:fldCharType="end"/>
      </w:r>
      <w:r w:rsidR="0026504F">
        <w:rPr>
          <w:rFonts w:ascii="IRBadr" w:hAnsi="IRBadr" w:cs="IRBadr"/>
          <w:b/>
          <w:bCs/>
          <w:sz w:val="28"/>
          <w:szCs w:val="28"/>
          <w:rtl/>
        </w:rPr>
        <w:br w:type="page"/>
      </w:r>
    </w:p>
    <w:p w:rsidR="0026504F" w:rsidRPr="00E258B9" w:rsidRDefault="0026504F" w:rsidP="00E258B9">
      <w:pPr>
        <w:pStyle w:val="1"/>
        <w:jc w:val="both"/>
        <w:rPr>
          <w:rtl/>
        </w:rPr>
      </w:pPr>
      <w:bookmarkStart w:id="0" w:name="_Toc428506669"/>
      <w:r w:rsidRPr="00E258B9">
        <w:rPr>
          <w:rtl/>
        </w:rPr>
        <w:lastRenderedPageBreak/>
        <w:t>خطبه دوم</w:t>
      </w:r>
      <w:bookmarkEnd w:id="0"/>
    </w:p>
    <w:p w:rsidR="0026504F" w:rsidRPr="00455965" w:rsidRDefault="0026504F" w:rsidP="00E258B9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="008E1F5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aff0"/>
          <w:rFonts w:ascii="IRBadr" w:hAnsi="IRBadr" w:cs="IRBadr"/>
          <w:sz w:val="28"/>
          <w:szCs w:val="28"/>
          <w:rtl/>
        </w:rPr>
        <w:footnoteReference w:id="1"/>
      </w:r>
      <w:r w:rsidRPr="002650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13468E" w:rsidRDefault="0013468E" w:rsidP="00E258B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همه شما </w:t>
      </w:r>
      <w:r w:rsidR="008A69F9">
        <w:rPr>
          <w:rFonts w:ascii="IRBadr" w:hAnsi="IRBadr" w:cs="IRBadr"/>
          <w:sz w:val="28"/>
          <w:szCs w:val="28"/>
          <w:rtl/>
          <w:lang w:bidi="fa-IR"/>
        </w:rPr>
        <w:t>خواهران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 و برادران گرام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ی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 و خودم را به تقوا و پارسا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یی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 و اجتناب از هواها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ی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 نفس و عمل به دستورات اله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ی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 و انجام وظا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ی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>ف اله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ی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 و صبر </w:t>
      </w:r>
      <w:r w:rsidR="008A69F9">
        <w:rPr>
          <w:rFonts w:ascii="IRBadr" w:hAnsi="IRBadr" w:cs="IRBadr"/>
          <w:sz w:val="28"/>
          <w:szCs w:val="28"/>
          <w:rtl/>
          <w:lang w:bidi="fa-IR"/>
        </w:rPr>
        <w:t>بر سختی‌ها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 و شکر در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نعمت‌ها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69F9">
        <w:rPr>
          <w:rFonts w:ascii="IRBadr" w:hAnsi="IRBadr" w:cs="IRBadr"/>
          <w:sz w:val="28"/>
          <w:szCs w:val="28"/>
          <w:rtl/>
          <w:lang w:bidi="fa-IR"/>
        </w:rPr>
        <w:t>بی‌کران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 اله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ی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 سفارش و دعوت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م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 خداوند تو را به بزرگان مقرب درگاهت سوگند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م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ی‌دهیم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 به ما توف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ی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>ق پ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ی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>روز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ی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 از آن انوار ط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ی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>به عصمت و طهارت عنا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ی</w:t>
      </w:r>
      <w:r w:rsidRPr="00443CDC">
        <w:rPr>
          <w:rFonts w:ascii="IRBadr" w:hAnsi="IRBadr" w:cs="IRBadr"/>
          <w:sz w:val="28"/>
          <w:szCs w:val="28"/>
          <w:rtl/>
          <w:lang w:bidi="fa-IR"/>
        </w:rPr>
        <w:t>ت بفرما.</w:t>
      </w:r>
    </w:p>
    <w:p w:rsidR="00443CDC" w:rsidRPr="00E258B9" w:rsidRDefault="00443CDC" w:rsidP="00E258B9">
      <w:pPr>
        <w:pStyle w:val="1"/>
        <w:jc w:val="both"/>
        <w:rPr>
          <w:rtl/>
        </w:rPr>
      </w:pPr>
      <w:bookmarkStart w:id="1" w:name="_Toc428506670"/>
      <w:r w:rsidRPr="00E258B9">
        <w:rPr>
          <w:rtl/>
        </w:rPr>
        <w:t>شعبان ماه رحمت</w:t>
      </w:r>
      <w:bookmarkEnd w:id="1"/>
    </w:p>
    <w:p w:rsidR="0013468E" w:rsidRDefault="00443CDC" w:rsidP="00E258B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43CDC">
        <w:rPr>
          <w:rFonts w:ascii="IRBadr" w:hAnsi="IRBadr" w:cs="IRBadr"/>
          <w:sz w:val="28"/>
          <w:szCs w:val="28"/>
          <w:rtl/>
          <w:lang w:bidi="fa-IR"/>
        </w:rPr>
        <w:t xml:space="preserve">در این خطبه ابتدا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اعیاد شعبانیه را به همه شما عزیزان و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نمازگزاران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تبریک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می‌گوییم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امیدواریم که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در سایه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اعیاد بزرگ به سعادت و کمال برسیم.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سع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کنیم در این مه از فیوضات و برکات آن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بهره‌مند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شویم و تا زمانی که زنده هستیم بتوانیم از آثار و برکات این ماه بزرگ استفاده کنیم. در این ماه میلادهای امامان معصوم ازجمله میلاد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باسعادت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امام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حس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>ع)،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سجاد (</w:t>
      </w:r>
      <w:r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8A69F9">
        <w:rPr>
          <w:rFonts w:ascii="IRBadr" w:hAnsi="IRBadr" w:cs="IRBadr"/>
          <w:sz w:val="28"/>
          <w:szCs w:val="28"/>
          <w:rtl/>
          <w:lang w:bidi="fa-IR"/>
        </w:rPr>
        <w:t>و حضرت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عباس (</w:t>
      </w:r>
      <w:r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)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آخر میلاد پرشکوه حضرت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مهد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عج) مصادف شده است و بر همگان این ایام شادی را تبریک عرض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م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43CDC" w:rsidRDefault="00443CDC" w:rsidP="00E258B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لازم است که از همه پاسداران و ایثارگران و جانبازان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عزیز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راه دفاع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از آرمان‌ها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بلند انقلاب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جان‌فشان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کردند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قدردان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کنیم و خداوند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آن‌ها 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 رحمت و عنایت خود قرار دهد.</w:t>
      </w:r>
    </w:p>
    <w:p w:rsidR="009023EC" w:rsidRPr="00E258B9" w:rsidRDefault="009023EC" w:rsidP="00E258B9">
      <w:pPr>
        <w:pStyle w:val="1"/>
        <w:jc w:val="both"/>
        <w:rPr>
          <w:rtl/>
        </w:rPr>
      </w:pPr>
      <w:bookmarkStart w:id="2" w:name="_Toc428506671"/>
      <w:r w:rsidRPr="00E258B9">
        <w:rPr>
          <w:rtl/>
        </w:rPr>
        <w:lastRenderedPageBreak/>
        <w:t>وحدت حوزه و دانشگاه</w:t>
      </w:r>
      <w:bookmarkEnd w:id="2"/>
    </w:p>
    <w:p w:rsidR="009023EC" w:rsidRDefault="009023EC" w:rsidP="00E258B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27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آذر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همزمان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با سالروز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شهادت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آ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یت‌الله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دکتر مفتح است.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مناسبت شهادت این مرجع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عالی‌قدر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روز را به نام وحدت حوزه و دانشگاه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نام‌گذار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وحدت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همبستگی ملت ما در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سا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دو قشر مهم دانشجویان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و روحانیون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است.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سال‌ها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قبل از انقلاب به دلیل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ناهنجار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آمو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زشی و دینی این در قشر از هم فاصله زیادی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دوران به علت رواج تفکرات دین از سیاست جداست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ه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یچ‌گاه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شاهد پیوند دانشگاه و حوزه نبودیم و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متأسفانه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جدایی به ملت و دولت ما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خسارت‌ها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جبراً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 ناپذیری وارد کرده است.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غرب‌زدگ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تفکرات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غ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یردینی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دور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بودن از معنویات باعث این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خسارت‌ها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شده است.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نبا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970A8">
        <w:rPr>
          <w:rFonts w:ascii="IRBadr" w:hAnsi="IRBadr" w:cs="IRBadr" w:hint="cs"/>
          <w:sz w:val="28"/>
          <w:szCs w:val="28"/>
          <w:rtl/>
          <w:lang w:bidi="fa-IR"/>
        </w:rPr>
        <w:t>اجازه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داد این تفکرات بر نسل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تحصیل‌کرده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به خصوص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دانشجویان و روحانیون غالب شود.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روحان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یون</w:t>
      </w:r>
      <w:r w:rsidR="000970A8">
        <w:rPr>
          <w:rFonts w:ascii="IRBadr" w:hAnsi="IRBadr" w:cs="IRBadr" w:hint="cs"/>
          <w:sz w:val="28"/>
          <w:szCs w:val="28"/>
          <w:rtl/>
          <w:lang w:bidi="fa-IR"/>
        </w:rPr>
        <w:t xml:space="preserve"> نباید تصور کنند که رفتار و تفکراتشان منحصر به خودشان است و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بگویند ما</w:t>
      </w:r>
      <w:r w:rsidR="000970A8">
        <w:rPr>
          <w:rFonts w:ascii="IRBadr" w:hAnsi="IRBadr" w:cs="IRBadr" w:hint="cs"/>
          <w:sz w:val="28"/>
          <w:szCs w:val="28"/>
          <w:rtl/>
          <w:lang w:bidi="fa-IR"/>
        </w:rPr>
        <w:t xml:space="preserve"> به دانشگاه و تفکراتش احتیاج نداریم و در نقطه مقابل روحانیون،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دانشجو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 w:rsidR="000970A8">
        <w:rPr>
          <w:rFonts w:ascii="IRBadr" w:hAnsi="IRBadr" w:cs="IRBadr" w:hint="cs"/>
          <w:sz w:val="28"/>
          <w:szCs w:val="28"/>
          <w:rtl/>
          <w:lang w:bidi="fa-IR"/>
        </w:rPr>
        <w:t xml:space="preserve"> هستند و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0970A8">
        <w:rPr>
          <w:rFonts w:ascii="IRBadr" w:hAnsi="IRBadr" w:cs="IRBadr" w:hint="cs"/>
          <w:sz w:val="28"/>
          <w:szCs w:val="28"/>
          <w:rtl/>
          <w:lang w:bidi="fa-IR"/>
        </w:rPr>
        <w:t xml:space="preserve"> هم اگر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="000970A8">
        <w:rPr>
          <w:rFonts w:ascii="IRBadr" w:hAnsi="IRBadr" w:cs="IRBadr" w:hint="cs"/>
          <w:sz w:val="28"/>
          <w:szCs w:val="28"/>
          <w:rtl/>
          <w:lang w:bidi="fa-IR"/>
        </w:rPr>
        <w:t xml:space="preserve"> افکاری داشته باشند در این صورت اسلام یک اسلام متحجرانه است و این همان اسلامی است که دشمن در آرزوی آن است.</w:t>
      </w:r>
    </w:p>
    <w:p w:rsidR="000970A8" w:rsidRDefault="000970A8" w:rsidP="00E258B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روحانیون باید آگاه به مسائل دانشگاه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باشند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م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ی‌گذرد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مطلع باشند.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نباید خود را محصور در فراگیری علوم دینی کنند بلکه در راستای این علوم با علوم و فنون در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 آشنا شوند.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سطح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دانشگاه و تحصیلات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دانشگاهی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هم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دانشجو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ما هم نباید خود را دور از حوزه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و علوم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دینی بدانند.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آن‌ها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باید بدانند که راه رشد و ترقی در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سا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یادگیری علوم دین و اسلام است،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ارتباط و پیوند این دو قشر گامی بزرگ برای رسیدن به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آرمان‌ها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دین مقدس اسلام است.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طول سالیان دراز بسیاری از افراد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روشن‌دل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و آگاه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به مسائل دین و علم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تلاش‌ها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زیادی برای ارتباط متقابل حوزه و دانشگاه کردند. شهید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مفتح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یکی از این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بزرگ تاریخ انقلاب است که گامی بزرگ در این پیوند برداشته است.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دانشجو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باید در دانستن علوم دین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و دستورات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تلاش کنند زیرا دوری و ندانستن باعث فساد و تعفن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م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عالمان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دین و روحانیون در حوزه باید به فکر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برنامه‌ها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مناسب در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باشند. کشور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ماقبل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از انقلاب فراز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 xml:space="preserve"> نشیب‌های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زیادی در تمام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عرصه‌ها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به خصوص</w:t>
      </w:r>
      <w:r w:rsidR="00C54D0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67640">
        <w:rPr>
          <w:rFonts w:ascii="IRBadr" w:hAnsi="IRBadr" w:cs="IRBadr" w:hint="cs"/>
          <w:sz w:val="28"/>
          <w:szCs w:val="28"/>
          <w:rtl/>
          <w:lang w:bidi="fa-IR"/>
        </w:rPr>
        <w:t>دین و علم داشته است.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 w:rsidR="00567640">
        <w:rPr>
          <w:rFonts w:ascii="IRBadr" w:hAnsi="IRBadr" w:cs="IRBadr" w:hint="cs"/>
          <w:sz w:val="28"/>
          <w:szCs w:val="28"/>
          <w:rtl/>
          <w:lang w:bidi="fa-IR"/>
        </w:rPr>
        <w:t xml:space="preserve"> از برکات و آثار انقلاب پیوند حوزه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و دانشگاه</w:t>
      </w:r>
      <w:r w:rsidR="00567640">
        <w:rPr>
          <w:rFonts w:ascii="IRBadr" w:hAnsi="IRBadr" w:cs="IRBadr" w:hint="cs"/>
          <w:sz w:val="28"/>
          <w:szCs w:val="28"/>
          <w:rtl/>
          <w:lang w:bidi="fa-IR"/>
        </w:rPr>
        <w:t xml:space="preserve"> بوده است.</w:t>
      </w:r>
    </w:p>
    <w:p w:rsidR="00567640" w:rsidRPr="00E258B9" w:rsidRDefault="00567640" w:rsidP="00E258B9">
      <w:pPr>
        <w:pStyle w:val="1"/>
        <w:jc w:val="both"/>
        <w:rPr>
          <w:rtl/>
        </w:rPr>
      </w:pPr>
      <w:bookmarkStart w:id="3" w:name="_Toc428506672"/>
      <w:r w:rsidRPr="00E258B9">
        <w:rPr>
          <w:rtl/>
        </w:rPr>
        <w:t xml:space="preserve">توطئه دشمن برای </w:t>
      </w:r>
      <w:r w:rsidR="008E1F5A">
        <w:rPr>
          <w:rtl/>
        </w:rPr>
        <w:t>عقب‌ماندگ</w:t>
      </w:r>
      <w:r w:rsidR="008E1F5A">
        <w:rPr>
          <w:rFonts w:hint="cs"/>
          <w:rtl/>
        </w:rPr>
        <w:t>ی</w:t>
      </w:r>
      <w:r w:rsidRPr="00E258B9">
        <w:rPr>
          <w:rtl/>
        </w:rPr>
        <w:t xml:space="preserve"> اسلام</w:t>
      </w:r>
      <w:bookmarkEnd w:id="3"/>
    </w:p>
    <w:p w:rsidR="00567640" w:rsidRDefault="00567640" w:rsidP="00E258B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یکی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از اهداف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آمریکا و مستکبران غربی این است که کشورهای اسلامی در علم و دانش پیشرفت نکنند.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سعی دارند که نیرویی تربیت کنند تا وارد کشورهای اسلامی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شوند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فرهنگ غربی را رواج دهند.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دقت به این اهداف دشمنان دقت کنیم متوجه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م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ی‌شویم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ملت‌ها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اسلامی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ضربه‌ها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را از این ناحیه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خورده‌اند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غرب‌زدگ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و روشنفکری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تعبیر امام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قبلهٔ</w:t>
      </w:r>
    </w:p>
    <w:p w:rsidR="00567640" w:rsidRPr="00443CDC" w:rsidRDefault="00567640" w:rsidP="00E258B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آمال و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آرزوها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آمریکا و کاخ سفید است و این خطر بسیار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بزرگ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تمام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ملت‌ها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اسلام است.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متأسفانه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نهضت مشروطه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و نهضت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نفت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که با حوادث بزرگی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توأم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بود یک عده افراد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غرب‌زده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توانستند افکار غربی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و به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اصطلاح دین غربی را رواج دهند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>و این آماج بزرگی برای کشور ما بود.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دوره پهلوی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غرب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به راحتی توانستند افسار علم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و دانشگاه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را به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دست‌گیرند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و هر آنچه دوست داشتند را در افکار نسل جوان آن دوره نفوذ دهند.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شکل‌گ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یری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و به وجود آمدن نهضت خمینی این افکار تا حدودی به صراط مستقیم هدایت شد،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با پیروزی انقلاب افکار دانشجویان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و کسانی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درزمانی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تحت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تأث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یر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غرب و دنیای آن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بودند به</w:t>
      </w:r>
      <w:r w:rsidR="00DD48B7">
        <w:rPr>
          <w:rFonts w:ascii="IRBadr" w:hAnsi="IRBadr" w:cs="IRBadr" w:hint="cs"/>
          <w:sz w:val="28"/>
          <w:szCs w:val="28"/>
          <w:rtl/>
          <w:lang w:bidi="fa-IR"/>
        </w:rPr>
        <w:t xml:space="preserve"> اسلام و دین هدایت شد.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FA0FAB">
        <w:rPr>
          <w:rFonts w:ascii="IRBadr" w:hAnsi="IRBadr" w:cs="IRBadr" w:hint="cs"/>
          <w:sz w:val="28"/>
          <w:szCs w:val="28"/>
          <w:rtl/>
          <w:lang w:bidi="fa-IR"/>
        </w:rPr>
        <w:t xml:space="preserve"> خطرات مهم دیگر که کشور ما را بسیار تهدید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م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 w:rsidR="00FA0FAB">
        <w:rPr>
          <w:rFonts w:ascii="IRBadr" w:hAnsi="IRBadr" w:cs="IRBadr" w:hint="cs"/>
          <w:sz w:val="28"/>
          <w:szCs w:val="28"/>
          <w:rtl/>
          <w:lang w:bidi="fa-IR"/>
        </w:rPr>
        <w:t xml:space="preserve"> رواج یافتن تفکرات وهابیت بود.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خطر</w:t>
      </w:r>
      <w:r w:rsidR="00FA0FAB">
        <w:rPr>
          <w:rFonts w:ascii="IRBadr" w:hAnsi="IRBadr" w:cs="IRBadr" w:hint="cs"/>
          <w:sz w:val="28"/>
          <w:szCs w:val="28"/>
          <w:rtl/>
          <w:lang w:bidi="fa-IR"/>
        </w:rPr>
        <w:t xml:space="preserve"> وهابیت و افکار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A0FA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A0FAB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سم بزرگی برای کشور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ما است</w:t>
      </w:r>
      <w:r w:rsidR="00FA0FAB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FA0FAB">
        <w:rPr>
          <w:rFonts w:ascii="IRBadr" w:hAnsi="IRBadr" w:cs="IRBadr" w:hint="cs"/>
          <w:sz w:val="28"/>
          <w:szCs w:val="28"/>
          <w:rtl/>
          <w:lang w:bidi="fa-IR"/>
        </w:rPr>
        <w:t xml:space="preserve"> به یاد داشته باشیم،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FA0FAB">
        <w:rPr>
          <w:rFonts w:ascii="IRBadr" w:hAnsi="IRBadr" w:cs="IRBadr" w:hint="cs"/>
          <w:sz w:val="28"/>
          <w:szCs w:val="28"/>
          <w:rtl/>
          <w:lang w:bidi="fa-IR"/>
        </w:rPr>
        <w:t xml:space="preserve"> ملت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و تمام</w:t>
      </w:r>
      <w:r w:rsidR="00FA0FA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>رنج‌ها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FA0FAB">
        <w:rPr>
          <w:rFonts w:ascii="IRBadr" w:hAnsi="IRBadr" w:cs="IRBadr" w:hint="cs"/>
          <w:sz w:val="28"/>
          <w:szCs w:val="28"/>
          <w:rtl/>
          <w:lang w:bidi="fa-IR"/>
        </w:rPr>
        <w:t xml:space="preserve"> که در دوران انقلاب متحمل شده است هدفی جزء زنده </w:t>
      </w:r>
      <w:r w:rsidR="008A69F9">
        <w:rPr>
          <w:rFonts w:ascii="IRBadr" w:hAnsi="IRBadr" w:cs="IRBadr" w:hint="cs"/>
          <w:sz w:val="28"/>
          <w:szCs w:val="28"/>
          <w:rtl/>
          <w:lang w:bidi="fa-IR"/>
        </w:rPr>
        <w:t>نگه‌داشتن</w:t>
      </w:r>
      <w:r w:rsidR="00FA0FAB">
        <w:rPr>
          <w:rFonts w:ascii="IRBadr" w:hAnsi="IRBadr" w:cs="IRBadr" w:hint="cs"/>
          <w:sz w:val="28"/>
          <w:szCs w:val="28"/>
          <w:rtl/>
          <w:lang w:bidi="fa-IR"/>
        </w:rPr>
        <w:t xml:space="preserve"> اسلام نداشته است،</w:t>
      </w:r>
      <w:r w:rsidR="008E1F5A">
        <w:rPr>
          <w:rFonts w:ascii="IRBadr" w:hAnsi="IRBadr" w:cs="IRBadr"/>
          <w:sz w:val="28"/>
          <w:szCs w:val="28"/>
          <w:rtl/>
          <w:lang w:bidi="fa-IR"/>
        </w:rPr>
        <w:t xml:space="preserve"> بنابرا</w:t>
      </w:r>
      <w:r w:rsidR="008E1F5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FA0FAB">
        <w:rPr>
          <w:rFonts w:ascii="IRBadr" w:hAnsi="IRBadr" w:cs="IRBadr" w:hint="cs"/>
          <w:sz w:val="28"/>
          <w:szCs w:val="28"/>
          <w:rtl/>
          <w:lang w:bidi="fa-IR"/>
        </w:rPr>
        <w:t xml:space="preserve"> بر ما واجب است که با تمام وجود از این اهداف دفاع کنیم.</w:t>
      </w:r>
    </w:p>
    <w:p w:rsidR="0026504F" w:rsidRDefault="0026504F" w:rsidP="00E258B9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A471ED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4" w:name="_GoBack"/>
      <w:bookmarkEnd w:id="4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550041" w:rsidRPr="00443CDC" w:rsidRDefault="00550041" w:rsidP="00E258B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443CDC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61" w:rsidRDefault="00C51861" w:rsidP="000D5800">
      <w:r>
        <w:separator/>
      </w:r>
    </w:p>
  </w:endnote>
  <w:endnote w:type="continuationSeparator" w:id="0">
    <w:p w:rsidR="00C51861" w:rsidRDefault="00C5186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5A" w:rsidRDefault="008E1F5A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5A" w:rsidRDefault="008E1F5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61" w:rsidRDefault="00C51861" w:rsidP="00417158">
      <w:pPr>
        <w:bidi/>
      </w:pPr>
      <w:r>
        <w:separator/>
      </w:r>
    </w:p>
  </w:footnote>
  <w:footnote w:type="continuationSeparator" w:id="0">
    <w:p w:rsidR="00C51861" w:rsidRDefault="00C51861" w:rsidP="000D5800">
      <w:r>
        <w:continuationSeparator/>
      </w:r>
    </w:p>
  </w:footnote>
  <w:footnote w:id="1">
    <w:p w:rsidR="0026504F" w:rsidRPr="007B185F" w:rsidRDefault="0026504F" w:rsidP="0026504F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8A69F9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5A" w:rsidRDefault="008E1F5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5" w:name="OLE_LINK1"/>
    <w:bookmarkStart w:id="6" w:name="OLE_LINK2"/>
    <w:r w:rsidRPr="0013468E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86E089A" wp14:editId="004CA88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  <w:r w:rsidRPr="0013468E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17EA1FCF" wp14:editId="0BD2F6B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96AE3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13468E" w:rsidRPr="0013468E">
      <w:rPr>
        <w:rFonts w:ascii="IRBadr" w:hAnsi="IRBadr" w:cs="IRBadr"/>
        <w:sz w:val="28"/>
        <w:szCs w:val="28"/>
      </w:rPr>
      <w:t>400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5A" w:rsidRDefault="008E1F5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970A8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1EB9"/>
    <w:rsid w:val="00117955"/>
    <w:rsid w:val="0012739B"/>
    <w:rsid w:val="00133E1D"/>
    <w:rsid w:val="0013468E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504F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3CDC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67640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C7802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A69F9"/>
    <w:rsid w:val="008B565A"/>
    <w:rsid w:val="008C1EB8"/>
    <w:rsid w:val="008C2AD0"/>
    <w:rsid w:val="008C3414"/>
    <w:rsid w:val="008C57C7"/>
    <w:rsid w:val="008C72BD"/>
    <w:rsid w:val="008D030F"/>
    <w:rsid w:val="008D36D5"/>
    <w:rsid w:val="008E1F5A"/>
    <w:rsid w:val="008E3903"/>
    <w:rsid w:val="008F34DE"/>
    <w:rsid w:val="008F63E3"/>
    <w:rsid w:val="009023EC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471ED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51861"/>
    <w:rsid w:val="00C54D0A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D50F9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48B7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258B9"/>
    <w:rsid w:val="00E27C0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A0FAB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812E637-A37D-4737-9B15-C83A1A72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258B9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E258B9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8D6E-7C95-4E23-9745-69185E16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290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20</cp:revision>
  <dcterms:created xsi:type="dcterms:W3CDTF">2015-07-29T09:19:00Z</dcterms:created>
  <dcterms:modified xsi:type="dcterms:W3CDTF">2015-09-01T08:20:00Z</dcterms:modified>
</cp:coreProperties>
</file>