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DD5" w:rsidRPr="00F75F62" w:rsidRDefault="004B7DD5" w:rsidP="004B7DD5">
      <w:pPr>
        <w:rPr>
          <w:rFonts w:ascii="IRBadr" w:hAnsi="IRBadr" w:cs="IRBadr"/>
          <w:noProof/>
        </w:rPr>
      </w:pPr>
      <w:r w:rsidRPr="00F75F62">
        <w:rPr>
          <w:rFonts w:ascii="IRBadr" w:eastAsia="Times New Roman" w:hAnsi="IRBadr" w:cs="IRBadr"/>
          <w:b/>
          <w:bCs/>
          <w:rtl/>
        </w:rPr>
        <w:fldChar w:fldCharType="begin"/>
      </w:r>
      <w:r w:rsidRPr="00F75F62">
        <w:rPr>
          <w:rFonts w:ascii="IRBadr" w:eastAsia="Times New Roman" w:hAnsi="IRBadr" w:cs="IRBadr"/>
          <w:b/>
          <w:bCs/>
          <w:rtl/>
        </w:rPr>
        <w:instrText xml:space="preserve"> </w:instrText>
      </w:r>
      <w:r w:rsidRPr="00F75F62">
        <w:rPr>
          <w:rFonts w:ascii="IRBadr" w:eastAsia="Times New Roman" w:hAnsi="IRBadr" w:cs="IRBadr"/>
          <w:b/>
          <w:bCs/>
        </w:rPr>
        <w:instrText>TOC</w:instrText>
      </w:r>
      <w:r w:rsidRPr="00F75F62">
        <w:rPr>
          <w:rFonts w:ascii="IRBadr" w:eastAsia="Times New Roman" w:hAnsi="IRBadr" w:cs="IRBadr"/>
          <w:b/>
          <w:bCs/>
          <w:rtl/>
        </w:rPr>
        <w:instrText xml:space="preserve"> \</w:instrText>
      </w:r>
      <w:r w:rsidRPr="00F75F62">
        <w:rPr>
          <w:rFonts w:ascii="IRBadr" w:eastAsia="Times New Roman" w:hAnsi="IRBadr" w:cs="IRBadr"/>
          <w:b/>
          <w:bCs/>
        </w:rPr>
        <w:instrText>o \h \z \u</w:instrText>
      </w:r>
      <w:r w:rsidRPr="00F75F62">
        <w:rPr>
          <w:rFonts w:ascii="IRBadr" w:eastAsia="Times New Roman" w:hAnsi="IRBadr" w:cs="IRBadr"/>
          <w:b/>
          <w:bCs/>
          <w:rtl/>
        </w:rPr>
        <w:instrText xml:space="preserve"> </w:instrText>
      </w:r>
      <w:r w:rsidRPr="00F75F62">
        <w:rPr>
          <w:rFonts w:ascii="IRBadr" w:eastAsia="Times New Roman" w:hAnsi="IRBadr" w:cs="IRBadr"/>
          <w:b/>
          <w:bCs/>
          <w:rtl/>
        </w:rPr>
        <w:fldChar w:fldCharType="separate"/>
      </w:r>
    </w:p>
    <w:p w:rsidR="004B7DD5" w:rsidRPr="00F75F62" w:rsidRDefault="001375BF" w:rsidP="004B7DD5">
      <w:pPr>
        <w:pStyle w:val="11"/>
        <w:tabs>
          <w:tab w:val="right" w:leader="dot" w:pos="9017"/>
        </w:tabs>
        <w:bidi/>
        <w:rPr>
          <w:rFonts w:ascii="IRBadr" w:hAnsi="IRBadr" w:cs="IRBadr"/>
          <w:noProof/>
        </w:rPr>
      </w:pPr>
      <w:hyperlink w:anchor="_Toc454216444" w:history="1">
        <w:r w:rsidR="004B7DD5" w:rsidRPr="00F75F62">
          <w:rPr>
            <w:rStyle w:val="af0"/>
            <w:rFonts w:ascii="IRBadr" w:hAnsi="IRBadr" w:cs="IRBadr"/>
            <w:b/>
            <w:bCs/>
            <w:noProof/>
            <w:rtl/>
          </w:rPr>
          <w:t>خطبه‌ی اول</w:t>
        </w:r>
        <w:r w:rsidR="004B7DD5" w:rsidRPr="00F75F62">
          <w:rPr>
            <w:rFonts w:ascii="IRBadr" w:hAnsi="IRBadr" w:cs="IRBadr"/>
            <w:noProof/>
            <w:webHidden/>
          </w:rPr>
          <w:tab/>
        </w:r>
        <w:r w:rsidR="004B7DD5" w:rsidRPr="00F75F62">
          <w:rPr>
            <w:rFonts w:ascii="IRBadr" w:hAnsi="IRBadr" w:cs="IRBadr"/>
            <w:noProof/>
            <w:webHidden/>
          </w:rPr>
          <w:fldChar w:fldCharType="begin"/>
        </w:r>
        <w:r w:rsidR="004B7DD5" w:rsidRPr="00F75F62">
          <w:rPr>
            <w:rFonts w:ascii="IRBadr" w:hAnsi="IRBadr" w:cs="IRBadr"/>
            <w:noProof/>
            <w:webHidden/>
          </w:rPr>
          <w:instrText xml:space="preserve"> PAGEREF _Toc454216444 \h </w:instrText>
        </w:r>
        <w:r w:rsidR="004B7DD5" w:rsidRPr="00F75F62">
          <w:rPr>
            <w:rFonts w:ascii="IRBadr" w:hAnsi="IRBadr" w:cs="IRBadr"/>
            <w:noProof/>
            <w:webHidden/>
          </w:rPr>
        </w:r>
        <w:r w:rsidR="004B7DD5" w:rsidRPr="00F75F62">
          <w:rPr>
            <w:rFonts w:ascii="IRBadr" w:hAnsi="IRBadr" w:cs="IRBadr"/>
            <w:noProof/>
            <w:webHidden/>
          </w:rPr>
          <w:fldChar w:fldCharType="separate"/>
        </w:r>
        <w:r w:rsidR="004B7DD5" w:rsidRPr="00F75F62">
          <w:rPr>
            <w:rFonts w:ascii="IRBadr" w:hAnsi="IRBadr" w:cs="IRBadr"/>
            <w:noProof/>
            <w:webHidden/>
          </w:rPr>
          <w:t>3</w:t>
        </w:r>
        <w:r w:rsidR="004B7DD5" w:rsidRPr="00F75F62">
          <w:rPr>
            <w:rFonts w:ascii="IRBadr" w:hAnsi="IRBadr" w:cs="IRBadr"/>
            <w:noProof/>
            <w:webHidden/>
          </w:rPr>
          <w:fldChar w:fldCharType="end"/>
        </w:r>
      </w:hyperlink>
    </w:p>
    <w:p w:rsidR="004B7DD5" w:rsidRPr="00F75F62" w:rsidRDefault="001375BF" w:rsidP="004B7DD5">
      <w:pPr>
        <w:pStyle w:val="21"/>
        <w:tabs>
          <w:tab w:val="right" w:leader="dot" w:pos="9017"/>
        </w:tabs>
        <w:bidi/>
        <w:rPr>
          <w:rFonts w:ascii="IRBadr" w:hAnsi="IRBadr" w:cs="IRBadr"/>
          <w:noProof/>
        </w:rPr>
      </w:pPr>
      <w:hyperlink w:anchor="_Toc454216445" w:history="1">
        <w:r w:rsidR="004B7DD5" w:rsidRPr="00F75F62">
          <w:rPr>
            <w:rStyle w:val="af0"/>
            <w:rFonts w:ascii="IRBadr" w:hAnsi="IRBadr" w:cs="IRBadr"/>
            <w:b/>
            <w:bCs/>
            <w:noProof/>
            <w:rtl/>
            <w:lang w:bidi="fa-IR"/>
          </w:rPr>
          <w:t>ویژگی‌های روحی- روانی انسان‌ کامل و ناقص در مقابل حوادث و وقایع ناگوار</w:t>
        </w:r>
        <w:r w:rsidR="004B7DD5" w:rsidRPr="00F75F62">
          <w:rPr>
            <w:rFonts w:ascii="IRBadr" w:hAnsi="IRBadr" w:cs="IRBadr"/>
            <w:noProof/>
            <w:webHidden/>
          </w:rPr>
          <w:tab/>
        </w:r>
        <w:r w:rsidR="004B7DD5" w:rsidRPr="00F75F62">
          <w:rPr>
            <w:rFonts w:ascii="IRBadr" w:hAnsi="IRBadr" w:cs="IRBadr"/>
            <w:noProof/>
            <w:webHidden/>
          </w:rPr>
          <w:fldChar w:fldCharType="begin"/>
        </w:r>
        <w:r w:rsidR="004B7DD5" w:rsidRPr="00F75F62">
          <w:rPr>
            <w:rFonts w:ascii="IRBadr" w:hAnsi="IRBadr" w:cs="IRBadr"/>
            <w:noProof/>
            <w:webHidden/>
          </w:rPr>
          <w:instrText xml:space="preserve"> PAGEREF _Toc454216445 \h </w:instrText>
        </w:r>
        <w:r w:rsidR="004B7DD5" w:rsidRPr="00F75F62">
          <w:rPr>
            <w:rFonts w:ascii="IRBadr" w:hAnsi="IRBadr" w:cs="IRBadr"/>
            <w:noProof/>
            <w:webHidden/>
          </w:rPr>
        </w:r>
        <w:r w:rsidR="004B7DD5" w:rsidRPr="00F75F62">
          <w:rPr>
            <w:rFonts w:ascii="IRBadr" w:hAnsi="IRBadr" w:cs="IRBadr"/>
            <w:noProof/>
            <w:webHidden/>
          </w:rPr>
          <w:fldChar w:fldCharType="separate"/>
        </w:r>
        <w:r w:rsidR="004B7DD5" w:rsidRPr="00F75F62">
          <w:rPr>
            <w:rFonts w:ascii="IRBadr" w:hAnsi="IRBadr" w:cs="IRBadr"/>
            <w:noProof/>
            <w:webHidden/>
          </w:rPr>
          <w:t>3</w:t>
        </w:r>
        <w:r w:rsidR="004B7DD5" w:rsidRPr="00F75F62">
          <w:rPr>
            <w:rFonts w:ascii="IRBadr" w:hAnsi="IRBadr" w:cs="IRBadr"/>
            <w:noProof/>
            <w:webHidden/>
          </w:rPr>
          <w:fldChar w:fldCharType="end"/>
        </w:r>
      </w:hyperlink>
    </w:p>
    <w:p w:rsidR="004B7DD5" w:rsidRPr="00F75F62" w:rsidRDefault="001375BF" w:rsidP="004B7DD5">
      <w:pPr>
        <w:pStyle w:val="21"/>
        <w:tabs>
          <w:tab w:val="right" w:leader="dot" w:pos="9017"/>
        </w:tabs>
        <w:bidi/>
        <w:rPr>
          <w:rFonts w:ascii="IRBadr" w:hAnsi="IRBadr" w:cs="IRBadr"/>
          <w:noProof/>
        </w:rPr>
      </w:pPr>
      <w:hyperlink w:anchor="_Toc454216446" w:history="1">
        <w:r w:rsidR="004B7DD5" w:rsidRPr="00F75F62">
          <w:rPr>
            <w:rStyle w:val="af0"/>
            <w:rFonts w:ascii="IRBadr" w:hAnsi="IRBadr" w:cs="IRBadr"/>
            <w:b/>
            <w:bCs/>
            <w:noProof/>
            <w:rtl/>
            <w:lang w:bidi="fa-IR"/>
          </w:rPr>
          <w:t>ویژگی‌های روحی- روانی جامعه‌ی سالم و جامعه‌ی ناقص در مقابل حوادث و وقایع ناگوار</w:t>
        </w:r>
        <w:r w:rsidR="004B7DD5" w:rsidRPr="00F75F62">
          <w:rPr>
            <w:rFonts w:ascii="IRBadr" w:hAnsi="IRBadr" w:cs="IRBadr"/>
            <w:noProof/>
            <w:webHidden/>
          </w:rPr>
          <w:tab/>
        </w:r>
        <w:r w:rsidR="004B7DD5" w:rsidRPr="00F75F62">
          <w:rPr>
            <w:rFonts w:ascii="IRBadr" w:hAnsi="IRBadr" w:cs="IRBadr"/>
            <w:noProof/>
            <w:webHidden/>
          </w:rPr>
          <w:fldChar w:fldCharType="begin"/>
        </w:r>
        <w:r w:rsidR="004B7DD5" w:rsidRPr="00F75F62">
          <w:rPr>
            <w:rFonts w:ascii="IRBadr" w:hAnsi="IRBadr" w:cs="IRBadr"/>
            <w:noProof/>
            <w:webHidden/>
          </w:rPr>
          <w:instrText xml:space="preserve"> PAGEREF _Toc454216446 \h </w:instrText>
        </w:r>
        <w:r w:rsidR="004B7DD5" w:rsidRPr="00F75F62">
          <w:rPr>
            <w:rFonts w:ascii="IRBadr" w:hAnsi="IRBadr" w:cs="IRBadr"/>
            <w:noProof/>
            <w:webHidden/>
          </w:rPr>
        </w:r>
        <w:r w:rsidR="004B7DD5" w:rsidRPr="00F75F62">
          <w:rPr>
            <w:rFonts w:ascii="IRBadr" w:hAnsi="IRBadr" w:cs="IRBadr"/>
            <w:noProof/>
            <w:webHidden/>
          </w:rPr>
          <w:fldChar w:fldCharType="separate"/>
        </w:r>
        <w:r w:rsidR="004B7DD5" w:rsidRPr="00F75F62">
          <w:rPr>
            <w:rFonts w:ascii="IRBadr" w:hAnsi="IRBadr" w:cs="IRBadr"/>
            <w:noProof/>
            <w:webHidden/>
          </w:rPr>
          <w:t>4</w:t>
        </w:r>
        <w:r w:rsidR="004B7DD5" w:rsidRPr="00F75F62">
          <w:rPr>
            <w:rFonts w:ascii="IRBadr" w:hAnsi="IRBadr" w:cs="IRBadr"/>
            <w:noProof/>
            <w:webHidden/>
          </w:rPr>
          <w:fldChar w:fldCharType="end"/>
        </w:r>
      </w:hyperlink>
    </w:p>
    <w:p w:rsidR="004B7DD5" w:rsidRPr="00F75F62" w:rsidRDefault="001375BF" w:rsidP="004B7DD5">
      <w:pPr>
        <w:pStyle w:val="21"/>
        <w:tabs>
          <w:tab w:val="right" w:leader="dot" w:pos="9017"/>
        </w:tabs>
        <w:bidi/>
        <w:rPr>
          <w:rFonts w:ascii="IRBadr" w:hAnsi="IRBadr" w:cs="IRBadr"/>
          <w:noProof/>
        </w:rPr>
      </w:pPr>
      <w:hyperlink w:anchor="_Toc454216447" w:history="1">
        <w:r w:rsidR="004B7DD5" w:rsidRPr="00F75F62">
          <w:rPr>
            <w:rStyle w:val="af0"/>
            <w:rFonts w:ascii="IRBadr" w:hAnsi="IRBadr" w:cs="IRBadr"/>
            <w:b/>
            <w:bCs/>
            <w:noProof/>
            <w:rtl/>
            <w:lang w:bidi="fa-IR"/>
          </w:rPr>
          <w:t>ویژگی‌های روحی- روانی انسان‌ در مقابل حوادث و وقایع ناگوار از نگاه روان‌شناسی</w:t>
        </w:r>
        <w:r w:rsidR="004B7DD5" w:rsidRPr="00F75F62">
          <w:rPr>
            <w:rFonts w:ascii="IRBadr" w:hAnsi="IRBadr" w:cs="IRBadr"/>
            <w:noProof/>
            <w:webHidden/>
          </w:rPr>
          <w:tab/>
        </w:r>
        <w:r w:rsidR="004B7DD5" w:rsidRPr="00F75F62">
          <w:rPr>
            <w:rFonts w:ascii="IRBadr" w:hAnsi="IRBadr" w:cs="IRBadr"/>
            <w:noProof/>
            <w:webHidden/>
          </w:rPr>
          <w:fldChar w:fldCharType="begin"/>
        </w:r>
        <w:r w:rsidR="004B7DD5" w:rsidRPr="00F75F62">
          <w:rPr>
            <w:rFonts w:ascii="IRBadr" w:hAnsi="IRBadr" w:cs="IRBadr"/>
            <w:noProof/>
            <w:webHidden/>
          </w:rPr>
          <w:instrText xml:space="preserve"> PAGEREF _Toc454216447 \h </w:instrText>
        </w:r>
        <w:r w:rsidR="004B7DD5" w:rsidRPr="00F75F62">
          <w:rPr>
            <w:rFonts w:ascii="IRBadr" w:hAnsi="IRBadr" w:cs="IRBadr"/>
            <w:noProof/>
            <w:webHidden/>
          </w:rPr>
        </w:r>
        <w:r w:rsidR="004B7DD5" w:rsidRPr="00F75F62">
          <w:rPr>
            <w:rFonts w:ascii="IRBadr" w:hAnsi="IRBadr" w:cs="IRBadr"/>
            <w:noProof/>
            <w:webHidden/>
          </w:rPr>
          <w:fldChar w:fldCharType="separate"/>
        </w:r>
        <w:r w:rsidR="004B7DD5" w:rsidRPr="00F75F62">
          <w:rPr>
            <w:rFonts w:ascii="IRBadr" w:hAnsi="IRBadr" w:cs="IRBadr"/>
            <w:noProof/>
            <w:webHidden/>
          </w:rPr>
          <w:t>5</w:t>
        </w:r>
        <w:r w:rsidR="004B7DD5" w:rsidRPr="00F75F62">
          <w:rPr>
            <w:rFonts w:ascii="IRBadr" w:hAnsi="IRBadr" w:cs="IRBadr"/>
            <w:noProof/>
            <w:webHidden/>
          </w:rPr>
          <w:fldChar w:fldCharType="end"/>
        </w:r>
      </w:hyperlink>
    </w:p>
    <w:p w:rsidR="004B7DD5" w:rsidRPr="00F75F62" w:rsidRDefault="001375BF" w:rsidP="004B7DD5">
      <w:pPr>
        <w:pStyle w:val="21"/>
        <w:tabs>
          <w:tab w:val="right" w:leader="dot" w:pos="9017"/>
        </w:tabs>
        <w:bidi/>
        <w:rPr>
          <w:rFonts w:ascii="IRBadr" w:hAnsi="IRBadr" w:cs="IRBadr"/>
          <w:noProof/>
        </w:rPr>
      </w:pPr>
      <w:hyperlink w:anchor="_Toc454216448" w:history="1">
        <w:r w:rsidR="004B7DD5" w:rsidRPr="00F75F62">
          <w:rPr>
            <w:rStyle w:val="af0"/>
            <w:rFonts w:ascii="IRBadr" w:hAnsi="IRBadr" w:cs="IRBadr"/>
            <w:b/>
            <w:bCs/>
            <w:noProof/>
            <w:rtl/>
            <w:lang w:bidi="fa-IR"/>
          </w:rPr>
          <w:t>ویژگی‌های انسان‌های صابر</w:t>
        </w:r>
        <w:r w:rsidR="004B7DD5" w:rsidRPr="00F75F62">
          <w:rPr>
            <w:rStyle w:val="af0"/>
            <w:rFonts w:ascii="IRBadr" w:hAnsi="IRBadr" w:cs="IRBadr"/>
            <w:b/>
            <w:bCs/>
            <w:noProof/>
            <w:lang w:bidi="fa-IR"/>
          </w:rPr>
          <w:t>‌</w:t>
        </w:r>
        <w:r w:rsidR="004B7DD5" w:rsidRPr="00F75F62">
          <w:rPr>
            <w:rStyle w:val="af0"/>
            <w:rFonts w:ascii="IRBadr" w:hAnsi="IRBadr" w:cs="IRBadr"/>
            <w:b/>
            <w:bCs/>
            <w:noProof/>
            <w:rtl/>
            <w:lang w:bidi="fa-IR"/>
          </w:rPr>
          <w:t xml:space="preserve"> در مقابل حوادث و وقایع ناگوار از نگاه اسلام</w:t>
        </w:r>
        <w:r w:rsidR="004B7DD5" w:rsidRPr="00F75F62">
          <w:rPr>
            <w:rFonts w:ascii="IRBadr" w:hAnsi="IRBadr" w:cs="IRBadr"/>
            <w:noProof/>
            <w:webHidden/>
          </w:rPr>
          <w:tab/>
        </w:r>
        <w:r w:rsidR="004B7DD5" w:rsidRPr="00F75F62">
          <w:rPr>
            <w:rFonts w:ascii="IRBadr" w:hAnsi="IRBadr" w:cs="IRBadr"/>
            <w:noProof/>
            <w:webHidden/>
          </w:rPr>
          <w:fldChar w:fldCharType="begin"/>
        </w:r>
        <w:r w:rsidR="004B7DD5" w:rsidRPr="00F75F62">
          <w:rPr>
            <w:rFonts w:ascii="IRBadr" w:hAnsi="IRBadr" w:cs="IRBadr"/>
            <w:noProof/>
            <w:webHidden/>
          </w:rPr>
          <w:instrText xml:space="preserve"> PAGEREF _Toc454216448 \h </w:instrText>
        </w:r>
        <w:r w:rsidR="004B7DD5" w:rsidRPr="00F75F62">
          <w:rPr>
            <w:rFonts w:ascii="IRBadr" w:hAnsi="IRBadr" w:cs="IRBadr"/>
            <w:noProof/>
            <w:webHidden/>
          </w:rPr>
        </w:r>
        <w:r w:rsidR="004B7DD5" w:rsidRPr="00F75F62">
          <w:rPr>
            <w:rFonts w:ascii="IRBadr" w:hAnsi="IRBadr" w:cs="IRBadr"/>
            <w:noProof/>
            <w:webHidden/>
          </w:rPr>
          <w:fldChar w:fldCharType="separate"/>
        </w:r>
        <w:r w:rsidR="004B7DD5" w:rsidRPr="00F75F62">
          <w:rPr>
            <w:rFonts w:ascii="IRBadr" w:hAnsi="IRBadr" w:cs="IRBadr"/>
            <w:noProof/>
            <w:webHidden/>
          </w:rPr>
          <w:t>5</w:t>
        </w:r>
        <w:r w:rsidR="004B7DD5" w:rsidRPr="00F75F62">
          <w:rPr>
            <w:rFonts w:ascii="IRBadr" w:hAnsi="IRBadr" w:cs="IRBadr"/>
            <w:noProof/>
            <w:webHidden/>
          </w:rPr>
          <w:fldChar w:fldCharType="end"/>
        </w:r>
      </w:hyperlink>
    </w:p>
    <w:p w:rsidR="004B7DD5" w:rsidRPr="00F75F62" w:rsidRDefault="001375BF" w:rsidP="004B7DD5">
      <w:pPr>
        <w:pStyle w:val="31"/>
        <w:tabs>
          <w:tab w:val="right" w:leader="dot" w:pos="9017"/>
        </w:tabs>
        <w:bidi/>
        <w:rPr>
          <w:rFonts w:ascii="IRBadr" w:hAnsi="IRBadr" w:cs="IRBadr"/>
          <w:noProof/>
        </w:rPr>
      </w:pPr>
      <w:hyperlink w:anchor="_Toc454216449" w:history="1">
        <w:r w:rsidR="004B7DD5" w:rsidRPr="00F75F62">
          <w:rPr>
            <w:rStyle w:val="af0"/>
            <w:rFonts w:ascii="IRBadr" w:hAnsi="IRBadr" w:cs="IRBadr"/>
            <w:b/>
            <w:bCs/>
            <w:noProof/>
            <w:rtl/>
            <w:lang w:bidi="fa-IR"/>
          </w:rPr>
          <w:t>ثمره‌ی مقام صبر در جهان مادی و اخروی</w:t>
        </w:r>
        <w:r w:rsidR="004B7DD5" w:rsidRPr="00F75F62">
          <w:rPr>
            <w:rFonts w:ascii="IRBadr" w:hAnsi="IRBadr" w:cs="IRBadr"/>
            <w:noProof/>
            <w:webHidden/>
          </w:rPr>
          <w:tab/>
        </w:r>
        <w:r w:rsidR="004B7DD5" w:rsidRPr="00F75F62">
          <w:rPr>
            <w:rFonts w:ascii="IRBadr" w:hAnsi="IRBadr" w:cs="IRBadr"/>
            <w:noProof/>
            <w:webHidden/>
          </w:rPr>
          <w:fldChar w:fldCharType="begin"/>
        </w:r>
        <w:r w:rsidR="004B7DD5" w:rsidRPr="00F75F62">
          <w:rPr>
            <w:rFonts w:ascii="IRBadr" w:hAnsi="IRBadr" w:cs="IRBadr"/>
            <w:noProof/>
            <w:webHidden/>
          </w:rPr>
          <w:instrText xml:space="preserve"> PAGEREF _Toc454216449 \h </w:instrText>
        </w:r>
        <w:r w:rsidR="004B7DD5" w:rsidRPr="00F75F62">
          <w:rPr>
            <w:rFonts w:ascii="IRBadr" w:hAnsi="IRBadr" w:cs="IRBadr"/>
            <w:noProof/>
            <w:webHidden/>
          </w:rPr>
        </w:r>
        <w:r w:rsidR="004B7DD5" w:rsidRPr="00F75F62">
          <w:rPr>
            <w:rFonts w:ascii="IRBadr" w:hAnsi="IRBadr" w:cs="IRBadr"/>
            <w:noProof/>
            <w:webHidden/>
          </w:rPr>
          <w:fldChar w:fldCharType="separate"/>
        </w:r>
        <w:r w:rsidR="004B7DD5" w:rsidRPr="00F75F62">
          <w:rPr>
            <w:rFonts w:ascii="IRBadr" w:hAnsi="IRBadr" w:cs="IRBadr"/>
            <w:noProof/>
            <w:webHidden/>
          </w:rPr>
          <w:t>6</w:t>
        </w:r>
        <w:r w:rsidR="004B7DD5" w:rsidRPr="00F75F62">
          <w:rPr>
            <w:rFonts w:ascii="IRBadr" w:hAnsi="IRBadr" w:cs="IRBadr"/>
            <w:noProof/>
            <w:webHidden/>
          </w:rPr>
          <w:fldChar w:fldCharType="end"/>
        </w:r>
      </w:hyperlink>
    </w:p>
    <w:p w:rsidR="004B7DD5" w:rsidRPr="00F75F62" w:rsidRDefault="001375BF" w:rsidP="004B7DD5">
      <w:pPr>
        <w:pStyle w:val="31"/>
        <w:tabs>
          <w:tab w:val="right" w:leader="dot" w:pos="9017"/>
        </w:tabs>
        <w:bidi/>
        <w:rPr>
          <w:rFonts w:ascii="IRBadr" w:hAnsi="IRBadr" w:cs="IRBadr"/>
          <w:noProof/>
        </w:rPr>
      </w:pPr>
      <w:hyperlink w:anchor="_Toc454216450" w:history="1">
        <w:r w:rsidR="004B7DD5" w:rsidRPr="00F75F62">
          <w:rPr>
            <w:rStyle w:val="af0"/>
            <w:rFonts w:ascii="IRBadr" w:hAnsi="IRBadr" w:cs="IRBadr"/>
            <w:b/>
            <w:bCs/>
            <w:noProof/>
            <w:rtl/>
            <w:lang w:bidi="fa-IR"/>
          </w:rPr>
          <w:t>سهل بودن رسیدن به مقام صبر در ذیل توکل به خدا</w:t>
        </w:r>
        <w:r w:rsidR="004B7DD5" w:rsidRPr="00F75F62">
          <w:rPr>
            <w:rFonts w:ascii="IRBadr" w:hAnsi="IRBadr" w:cs="IRBadr"/>
            <w:noProof/>
            <w:webHidden/>
          </w:rPr>
          <w:tab/>
        </w:r>
        <w:r w:rsidR="004B7DD5" w:rsidRPr="00F75F62">
          <w:rPr>
            <w:rFonts w:ascii="IRBadr" w:hAnsi="IRBadr" w:cs="IRBadr"/>
            <w:noProof/>
            <w:webHidden/>
          </w:rPr>
          <w:fldChar w:fldCharType="begin"/>
        </w:r>
        <w:r w:rsidR="004B7DD5" w:rsidRPr="00F75F62">
          <w:rPr>
            <w:rFonts w:ascii="IRBadr" w:hAnsi="IRBadr" w:cs="IRBadr"/>
            <w:noProof/>
            <w:webHidden/>
          </w:rPr>
          <w:instrText xml:space="preserve"> PAGEREF _Toc454216450 \h </w:instrText>
        </w:r>
        <w:r w:rsidR="004B7DD5" w:rsidRPr="00F75F62">
          <w:rPr>
            <w:rFonts w:ascii="IRBadr" w:hAnsi="IRBadr" w:cs="IRBadr"/>
            <w:noProof/>
            <w:webHidden/>
          </w:rPr>
        </w:r>
        <w:r w:rsidR="004B7DD5" w:rsidRPr="00F75F62">
          <w:rPr>
            <w:rFonts w:ascii="IRBadr" w:hAnsi="IRBadr" w:cs="IRBadr"/>
            <w:noProof/>
            <w:webHidden/>
          </w:rPr>
          <w:fldChar w:fldCharType="separate"/>
        </w:r>
        <w:r w:rsidR="004B7DD5" w:rsidRPr="00F75F62">
          <w:rPr>
            <w:rFonts w:ascii="IRBadr" w:hAnsi="IRBadr" w:cs="IRBadr"/>
            <w:noProof/>
            <w:webHidden/>
          </w:rPr>
          <w:t>6</w:t>
        </w:r>
        <w:r w:rsidR="004B7DD5" w:rsidRPr="00F75F62">
          <w:rPr>
            <w:rFonts w:ascii="IRBadr" w:hAnsi="IRBadr" w:cs="IRBadr"/>
            <w:noProof/>
            <w:webHidden/>
          </w:rPr>
          <w:fldChar w:fldCharType="end"/>
        </w:r>
      </w:hyperlink>
    </w:p>
    <w:p w:rsidR="004B7DD5" w:rsidRPr="00F75F62" w:rsidRDefault="001375BF" w:rsidP="004B7DD5">
      <w:pPr>
        <w:pStyle w:val="31"/>
        <w:tabs>
          <w:tab w:val="right" w:leader="dot" w:pos="9017"/>
        </w:tabs>
        <w:bidi/>
        <w:rPr>
          <w:rFonts w:ascii="IRBadr" w:hAnsi="IRBadr" w:cs="IRBadr"/>
          <w:noProof/>
        </w:rPr>
      </w:pPr>
      <w:hyperlink w:anchor="_Toc454216451" w:history="1">
        <w:r w:rsidR="004B7DD5" w:rsidRPr="00F75F62">
          <w:rPr>
            <w:rStyle w:val="af0"/>
            <w:rFonts w:ascii="IRBadr" w:hAnsi="IRBadr" w:cs="IRBadr"/>
            <w:b/>
            <w:bCs/>
            <w:noProof/>
            <w:rtl/>
            <w:lang w:bidi="fa-IR"/>
          </w:rPr>
          <w:t>معنای</w:t>
        </w:r>
        <w:r w:rsidR="004B7DD5" w:rsidRPr="00F75F62">
          <w:rPr>
            <w:rStyle w:val="af0"/>
            <w:rFonts w:ascii="IRBadr" w:hAnsi="IRBadr" w:cs="IRBadr"/>
            <w:noProof/>
            <w:rtl/>
            <w:lang w:bidi="fa-IR"/>
          </w:rPr>
          <w:t xml:space="preserve"> </w:t>
        </w:r>
        <w:r w:rsidR="004B7DD5" w:rsidRPr="00F75F62">
          <w:rPr>
            <w:rStyle w:val="af0"/>
            <w:rFonts w:ascii="IRBadr" w:hAnsi="IRBadr" w:cs="IRBadr"/>
            <w:b/>
            <w:bCs/>
            <w:noProof/>
            <w:rtl/>
            <w:lang w:bidi="fa-IR"/>
          </w:rPr>
          <w:t>صبر</w:t>
        </w:r>
        <w:r w:rsidR="004B7DD5" w:rsidRPr="00F75F62">
          <w:rPr>
            <w:rFonts w:ascii="IRBadr" w:hAnsi="IRBadr" w:cs="IRBadr"/>
            <w:noProof/>
            <w:webHidden/>
          </w:rPr>
          <w:tab/>
        </w:r>
        <w:r w:rsidR="004B7DD5" w:rsidRPr="00F75F62">
          <w:rPr>
            <w:rFonts w:ascii="IRBadr" w:hAnsi="IRBadr" w:cs="IRBadr"/>
            <w:noProof/>
            <w:webHidden/>
          </w:rPr>
          <w:fldChar w:fldCharType="begin"/>
        </w:r>
        <w:r w:rsidR="004B7DD5" w:rsidRPr="00F75F62">
          <w:rPr>
            <w:rFonts w:ascii="IRBadr" w:hAnsi="IRBadr" w:cs="IRBadr"/>
            <w:noProof/>
            <w:webHidden/>
          </w:rPr>
          <w:instrText xml:space="preserve"> PAGEREF _Toc454216451 \h </w:instrText>
        </w:r>
        <w:r w:rsidR="004B7DD5" w:rsidRPr="00F75F62">
          <w:rPr>
            <w:rFonts w:ascii="IRBadr" w:hAnsi="IRBadr" w:cs="IRBadr"/>
            <w:noProof/>
            <w:webHidden/>
          </w:rPr>
        </w:r>
        <w:r w:rsidR="004B7DD5" w:rsidRPr="00F75F62">
          <w:rPr>
            <w:rFonts w:ascii="IRBadr" w:hAnsi="IRBadr" w:cs="IRBadr"/>
            <w:noProof/>
            <w:webHidden/>
          </w:rPr>
          <w:fldChar w:fldCharType="separate"/>
        </w:r>
        <w:r w:rsidR="00986ECE">
          <w:rPr>
            <w:rFonts w:ascii="IRBadr" w:hAnsi="IRBadr" w:cs="IRBadr"/>
            <w:noProof/>
            <w:webHidden/>
            <w:rtl/>
          </w:rPr>
          <w:t>(ع)</w:t>
        </w:r>
        <w:r w:rsidR="004B7DD5" w:rsidRPr="00F75F62">
          <w:rPr>
            <w:rFonts w:ascii="IRBadr" w:hAnsi="IRBadr" w:cs="IRBadr"/>
            <w:noProof/>
            <w:webHidden/>
          </w:rPr>
          <w:fldChar w:fldCharType="end"/>
        </w:r>
      </w:hyperlink>
    </w:p>
    <w:p w:rsidR="004B7DD5" w:rsidRPr="00F75F62" w:rsidRDefault="001375BF" w:rsidP="004B7DD5">
      <w:pPr>
        <w:pStyle w:val="31"/>
        <w:tabs>
          <w:tab w:val="right" w:leader="dot" w:pos="9017"/>
        </w:tabs>
        <w:bidi/>
        <w:rPr>
          <w:rFonts w:ascii="IRBadr" w:hAnsi="IRBadr" w:cs="IRBadr"/>
          <w:noProof/>
        </w:rPr>
      </w:pPr>
      <w:hyperlink w:anchor="_Toc454216452" w:history="1">
        <w:r w:rsidR="004B7DD5" w:rsidRPr="00F75F62">
          <w:rPr>
            <w:rStyle w:val="af0"/>
            <w:rFonts w:ascii="IRBadr" w:hAnsi="IRBadr" w:cs="IRBadr"/>
            <w:b/>
            <w:bCs/>
            <w:noProof/>
            <w:rtl/>
            <w:lang w:bidi="fa-IR"/>
          </w:rPr>
          <w:t>تفاوت مقام صبر در علم روان‌شناسی و در اسلام</w:t>
        </w:r>
        <w:r w:rsidR="004B7DD5" w:rsidRPr="00F75F62">
          <w:rPr>
            <w:rFonts w:ascii="IRBadr" w:hAnsi="IRBadr" w:cs="IRBadr"/>
            <w:noProof/>
            <w:webHidden/>
          </w:rPr>
          <w:tab/>
        </w:r>
        <w:r w:rsidR="004B7DD5" w:rsidRPr="00F75F62">
          <w:rPr>
            <w:rFonts w:ascii="IRBadr" w:hAnsi="IRBadr" w:cs="IRBadr"/>
            <w:noProof/>
            <w:webHidden/>
          </w:rPr>
          <w:fldChar w:fldCharType="begin"/>
        </w:r>
        <w:r w:rsidR="004B7DD5" w:rsidRPr="00F75F62">
          <w:rPr>
            <w:rFonts w:ascii="IRBadr" w:hAnsi="IRBadr" w:cs="IRBadr"/>
            <w:noProof/>
            <w:webHidden/>
          </w:rPr>
          <w:instrText xml:space="preserve"> PAGEREF _Toc454216452 \h </w:instrText>
        </w:r>
        <w:r w:rsidR="004B7DD5" w:rsidRPr="00F75F62">
          <w:rPr>
            <w:rFonts w:ascii="IRBadr" w:hAnsi="IRBadr" w:cs="IRBadr"/>
            <w:noProof/>
            <w:webHidden/>
          </w:rPr>
        </w:r>
        <w:r w:rsidR="004B7DD5" w:rsidRPr="00F75F62">
          <w:rPr>
            <w:rFonts w:ascii="IRBadr" w:hAnsi="IRBadr" w:cs="IRBadr"/>
            <w:noProof/>
            <w:webHidden/>
          </w:rPr>
          <w:fldChar w:fldCharType="separate"/>
        </w:r>
        <w:r w:rsidR="00986ECE">
          <w:rPr>
            <w:rFonts w:ascii="IRBadr" w:hAnsi="IRBadr" w:cs="IRBadr"/>
            <w:noProof/>
            <w:webHidden/>
            <w:rtl/>
          </w:rPr>
          <w:t>(ع)</w:t>
        </w:r>
        <w:r w:rsidR="004B7DD5" w:rsidRPr="00F75F62">
          <w:rPr>
            <w:rFonts w:ascii="IRBadr" w:hAnsi="IRBadr" w:cs="IRBadr"/>
            <w:noProof/>
            <w:webHidden/>
          </w:rPr>
          <w:fldChar w:fldCharType="end"/>
        </w:r>
      </w:hyperlink>
    </w:p>
    <w:p w:rsidR="004B7DD5" w:rsidRPr="00F75F62" w:rsidRDefault="001375BF" w:rsidP="004B7DD5">
      <w:pPr>
        <w:pStyle w:val="31"/>
        <w:tabs>
          <w:tab w:val="right" w:leader="dot" w:pos="9017"/>
        </w:tabs>
        <w:bidi/>
        <w:rPr>
          <w:rFonts w:ascii="IRBadr" w:hAnsi="IRBadr" w:cs="IRBadr"/>
          <w:noProof/>
        </w:rPr>
      </w:pPr>
      <w:hyperlink w:anchor="_Toc454216453" w:history="1">
        <w:r w:rsidR="004B7DD5" w:rsidRPr="00F75F62">
          <w:rPr>
            <w:rStyle w:val="af0"/>
            <w:rFonts w:ascii="IRBadr" w:hAnsi="IRBadr" w:cs="IRBadr"/>
            <w:b/>
            <w:bCs/>
            <w:noProof/>
            <w:rtl/>
            <w:lang w:bidi="fa-IR"/>
          </w:rPr>
          <w:t>قابل دسترس‌تر بودن مقام صبر در منطق دین</w:t>
        </w:r>
        <w:r w:rsidR="004B7DD5" w:rsidRPr="00F75F62">
          <w:rPr>
            <w:rFonts w:ascii="IRBadr" w:hAnsi="IRBadr" w:cs="IRBadr"/>
            <w:noProof/>
            <w:webHidden/>
          </w:rPr>
          <w:tab/>
        </w:r>
        <w:r w:rsidR="004B7DD5" w:rsidRPr="00F75F62">
          <w:rPr>
            <w:rFonts w:ascii="IRBadr" w:hAnsi="IRBadr" w:cs="IRBadr"/>
            <w:noProof/>
            <w:webHidden/>
          </w:rPr>
          <w:fldChar w:fldCharType="begin"/>
        </w:r>
        <w:r w:rsidR="004B7DD5" w:rsidRPr="00F75F62">
          <w:rPr>
            <w:rFonts w:ascii="IRBadr" w:hAnsi="IRBadr" w:cs="IRBadr"/>
            <w:noProof/>
            <w:webHidden/>
          </w:rPr>
          <w:instrText xml:space="preserve"> PAGEREF _Toc454216453 \h </w:instrText>
        </w:r>
        <w:r w:rsidR="004B7DD5" w:rsidRPr="00F75F62">
          <w:rPr>
            <w:rFonts w:ascii="IRBadr" w:hAnsi="IRBadr" w:cs="IRBadr"/>
            <w:noProof/>
            <w:webHidden/>
          </w:rPr>
        </w:r>
        <w:r w:rsidR="004B7DD5" w:rsidRPr="00F75F62">
          <w:rPr>
            <w:rFonts w:ascii="IRBadr" w:hAnsi="IRBadr" w:cs="IRBadr"/>
            <w:noProof/>
            <w:webHidden/>
          </w:rPr>
          <w:fldChar w:fldCharType="separate"/>
        </w:r>
        <w:r w:rsidR="004B7DD5" w:rsidRPr="00F75F62">
          <w:rPr>
            <w:rFonts w:ascii="IRBadr" w:hAnsi="IRBadr" w:cs="IRBadr"/>
            <w:noProof/>
            <w:webHidden/>
          </w:rPr>
          <w:t>8</w:t>
        </w:r>
        <w:r w:rsidR="004B7DD5" w:rsidRPr="00F75F62">
          <w:rPr>
            <w:rFonts w:ascii="IRBadr" w:hAnsi="IRBadr" w:cs="IRBadr"/>
            <w:noProof/>
            <w:webHidden/>
          </w:rPr>
          <w:fldChar w:fldCharType="end"/>
        </w:r>
      </w:hyperlink>
    </w:p>
    <w:p w:rsidR="004B7DD5" w:rsidRPr="00F75F62" w:rsidRDefault="001375BF" w:rsidP="004B7DD5">
      <w:pPr>
        <w:pStyle w:val="31"/>
        <w:tabs>
          <w:tab w:val="right" w:leader="dot" w:pos="9017"/>
        </w:tabs>
        <w:bidi/>
        <w:rPr>
          <w:rFonts w:ascii="IRBadr" w:hAnsi="IRBadr" w:cs="IRBadr"/>
          <w:noProof/>
        </w:rPr>
      </w:pPr>
      <w:hyperlink w:anchor="_Toc454216454" w:history="1">
        <w:r w:rsidR="004B7DD5" w:rsidRPr="00F75F62">
          <w:rPr>
            <w:rStyle w:val="af0"/>
            <w:rFonts w:ascii="IRBadr" w:hAnsi="IRBadr" w:cs="IRBadr"/>
            <w:b/>
            <w:bCs/>
            <w:noProof/>
            <w:rtl/>
            <w:lang w:bidi="fa-IR"/>
          </w:rPr>
          <w:t>آثار صبر و شکیبایی در دنیا</w:t>
        </w:r>
        <w:r w:rsidR="004B7DD5" w:rsidRPr="00F75F62">
          <w:rPr>
            <w:rFonts w:ascii="IRBadr" w:hAnsi="IRBadr" w:cs="IRBadr"/>
            <w:noProof/>
            <w:webHidden/>
          </w:rPr>
          <w:tab/>
        </w:r>
        <w:r w:rsidR="004B7DD5" w:rsidRPr="00F75F62">
          <w:rPr>
            <w:rFonts w:ascii="IRBadr" w:hAnsi="IRBadr" w:cs="IRBadr"/>
            <w:noProof/>
            <w:webHidden/>
          </w:rPr>
          <w:fldChar w:fldCharType="begin"/>
        </w:r>
        <w:r w:rsidR="004B7DD5" w:rsidRPr="00F75F62">
          <w:rPr>
            <w:rFonts w:ascii="IRBadr" w:hAnsi="IRBadr" w:cs="IRBadr"/>
            <w:noProof/>
            <w:webHidden/>
          </w:rPr>
          <w:instrText xml:space="preserve"> PAGEREF _Toc454216454 \h </w:instrText>
        </w:r>
        <w:r w:rsidR="004B7DD5" w:rsidRPr="00F75F62">
          <w:rPr>
            <w:rFonts w:ascii="IRBadr" w:hAnsi="IRBadr" w:cs="IRBadr"/>
            <w:noProof/>
            <w:webHidden/>
          </w:rPr>
        </w:r>
        <w:r w:rsidR="004B7DD5" w:rsidRPr="00F75F62">
          <w:rPr>
            <w:rFonts w:ascii="IRBadr" w:hAnsi="IRBadr" w:cs="IRBadr"/>
            <w:noProof/>
            <w:webHidden/>
          </w:rPr>
          <w:fldChar w:fldCharType="separate"/>
        </w:r>
        <w:r w:rsidR="004B7DD5" w:rsidRPr="00F75F62">
          <w:rPr>
            <w:rFonts w:ascii="IRBadr" w:hAnsi="IRBadr" w:cs="IRBadr"/>
            <w:noProof/>
            <w:webHidden/>
          </w:rPr>
          <w:t>8</w:t>
        </w:r>
        <w:r w:rsidR="004B7DD5" w:rsidRPr="00F75F62">
          <w:rPr>
            <w:rFonts w:ascii="IRBadr" w:hAnsi="IRBadr" w:cs="IRBadr"/>
            <w:noProof/>
            <w:webHidden/>
          </w:rPr>
          <w:fldChar w:fldCharType="end"/>
        </w:r>
      </w:hyperlink>
    </w:p>
    <w:p w:rsidR="004B7DD5" w:rsidRPr="00F75F62" w:rsidRDefault="001375BF" w:rsidP="004B7DD5">
      <w:pPr>
        <w:pStyle w:val="31"/>
        <w:tabs>
          <w:tab w:val="right" w:leader="dot" w:pos="9017"/>
        </w:tabs>
        <w:bidi/>
        <w:rPr>
          <w:rFonts w:ascii="IRBadr" w:hAnsi="IRBadr" w:cs="IRBadr"/>
          <w:noProof/>
        </w:rPr>
      </w:pPr>
      <w:hyperlink w:anchor="_Toc454216455" w:history="1">
        <w:r w:rsidR="004B7DD5" w:rsidRPr="00F75F62">
          <w:rPr>
            <w:rStyle w:val="af0"/>
            <w:rFonts w:ascii="IRBadr" w:hAnsi="IRBadr" w:cs="IRBadr"/>
            <w:b/>
            <w:bCs/>
            <w:noProof/>
            <w:rtl/>
            <w:lang w:bidi="fa-IR"/>
          </w:rPr>
          <w:t>فزونی آثار صبر در جوانی</w:t>
        </w:r>
        <w:r w:rsidR="004B7DD5" w:rsidRPr="00F75F62">
          <w:rPr>
            <w:rFonts w:ascii="IRBadr" w:hAnsi="IRBadr" w:cs="IRBadr"/>
            <w:noProof/>
            <w:webHidden/>
          </w:rPr>
          <w:tab/>
        </w:r>
        <w:r w:rsidR="004B7DD5" w:rsidRPr="00F75F62">
          <w:rPr>
            <w:rFonts w:ascii="IRBadr" w:hAnsi="IRBadr" w:cs="IRBadr"/>
            <w:noProof/>
            <w:webHidden/>
          </w:rPr>
          <w:fldChar w:fldCharType="begin"/>
        </w:r>
        <w:r w:rsidR="004B7DD5" w:rsidRPr="00F75F62">
          <w:rPr>
            <w:rFonts w:ascii="IRBadr" w:hAnsi="IRBadr" w:cs="IRBadr"/>
            <w:noProof/>
            <w:webHidden/>
          </w:rPr>
          <w:instrText xml:space="preserve"> PAGEREF _Toc454216455 \h </w:instrText>
        </w:r>
        <w:r w:rsidR="004B7DD5" w:rsidRPr="00F75F62">
          <w:rPr>
            <w:rFonts w:ascii="IRBadr" w:hAnsi="IRBadr" w:cs="IRBadr"/>
            <w:noProof/>
            <w:webHidden/>
          </w:rPr>
        </w:r>
        <w:r w:rsidR="004B7DD5" w:rsidRPr="00F75F62">
          <w:rPr>
            <w:rFonts w:ascii="IRBadr" w:hAnsi="IRBadr" w:cs="IRBadr"/>
            <w:noProof/>
            <w:webHidden/>
          </w:rPr>
          <w:fldChar w:fldCharType="separate"/>
        </w:r>
        <w:r w:rsidR="004B7DD5" w:rsidRPr="00F75F62">
          <w:rPr>
            <w:rFonts w:ascii="IRBadr" w:hAnsi="IRBadr" w:cs="IRBadr"/>
            <w:noProof/>
            <w:webHidden/>
          </w:rPr>
          <w:t>8</w:t>
        </w:r>
        <w:r w:rsidR="004B7DD5" w:rsidRPr="00F75F62">
          <w:rPr>
            <w:rFonts w:ascii="IRBadr" w:hAnsi="IRBadr" w:cs="IRBadr"/>
            <w:noProof/>
            <w:webHidden/>
          </w:rPr>
          <w:fldChar w:fldCharType="end"/>
        </w:r>
      </w:hyperlink>
    </w:p>
    <w:p w:rsidR="004B7DD5" w:rsidRPr="00F75F62" w:rsidRDefault="001375BF" w:rsidP="004B7DD5">
      <w:pPr>
        <w:pStyle w:val="11"/>
        <w:tabs>
          <w:tab w:val="right" w:leader="dot" w:pos="9017"/>
        </w:tabs>
        <w:bidi/>
        <w:rPr>
          <w:rFonts w:ascii="IRBadr" w:hAnsi="IRBadr" w:cs="IRBadr"/>
          <w:noProof/>
        </w:rPr>
      </w:pPr>
      <w:hyperlink w:anchor="_Toc454216456" w:history="1">
        <w:r w:rsidR="004B7DD5" w:rsidRPr="00F75F62">
          <w:rPr>
            <w:rStyle w:val="af0"/>
            <w:rFonts w:ascii="IRBadr" w:hAnsi="IRBadr" w:cs="IRBadr"/>
            <w:b/>
            <w:bCs/>
            <w:noProof/>
            <w:rtl/>
            <w:lang w:bidi="fa-IR"/>
          </w:rPr>
          <w:t>خطبه‌ی دوم</w:t>
        </w:r>
        <w:r w:rsidR="004B7DD5" w:rsidRPr="00F75F62">
          <w:rPr>
            <w:rFonts w:ascii="IRBadr" w:hAnsi="IRBadr" w:cs="IRBadr"/>
            <w:noProof/>
            <w:webHidden/>
          </w:rPr>
          <w:tab/>
        </w:r>
        <w:r w:rsidR="004B7DD5" w:rsidRPr="00F75F62">
          <w:rPr>
            <w:rFonts w:ascii="IRBadr" w:hAnsi="IRBadr" w:cs="IRBadr"/>
            <w:noProof/>
            <w:webHidden/>
          </w:rPr>
          <w:fldChar w:fldCharType="begin"/>
        </w:r>
        <w:r w:rsidR="004B7DD5" w:rsidRPr="00F75F62">
          <w:rPr>
            <w:rFonts w:ascii="IRBadr" w:hAnsi="IRBadr" w:cs="IRBadr"/>
            <w:noProof/>
            <w:webHidden/>
          </w:rPr>
          <w:instrText xml:space="preserve"> PAGEREF _Toc454216456 \h </w:instrText>
        </w:r>
        <w:r w:rsidR="004B7DD5" w:rsidRPr="00F75F62">
          <w:rPr>
            <w:rFonts w:ascii="IRBadr" w:hAnsi="IRBadr" w:cs="IRBadr"/>
            <w:noProof/>
            <w:webHidden/>
          </w:rPr>
        </w:r>
        <w:r w:rsidR="004B7DD5" w:rsidRPr="00F75F62">
          <w:rPr>
            <w:rFonts w:ascii="IRBadr" w:hAnsi="IRBadr" w:cs="IRBadr"/>
            <w:noProof/>
            <w:webHidden/>
          </w:rPr>
          <w:fldChar w:fldCharType="separate"/>
        </w:r>
        <w:r w:rsidR="00986ECE">
          <w:rPr>
            <w:rFonts w:ascii="IRBadr" w:hAnsi="IRBadr" w:cs="IRBadr"/>
            <w:noProof/>
            <w:webHidden/>
            <w:rtl/>
          </w:rPr>
          <w:t>(ص)</w:t>
        </w:r>
        <w:r w:rsidR="004B7DD5" w:rsidRPr="00F75F62">
          <w:rPr>
            <w:rFonts w:ascii="IRBadr" w:hAnsi="IRBadr" w:cs="IRBadr"/>
            <w:noProof/>
            <w:webHidden/>
          </w:rPr>
          <w:fldChar w:fldCharType="end"/>
        </w:r>
      </w:hyperlink>
    </w:p>
    <w:p w:rsidR="004B7DD5" w:rsidRPr="00F75F62" w:rsidRDefault="001375BF" w:rsidP="004B7DD5">
      <w:pPr>
        <w:pStyle w:val="21"/>
        <w:tabs>
          <w:tab w:val="right" w:leader="dot" w:pos="9017"/>
        </w:tabs>
        <w:bidi/>
        <w:rPr>
          <w:rFonts w:ascii="IRBadr" w:hAnsi="IRBadr" w:cs="IRBadr"/>
          <w:noProof/>
        </w:rPr>
      </w:pPr>
      <w:hyperlink w:anchor="_Toc454216457" w:history="1">
        <w:r w:rsidR="004B7DD5" w:rsidRPr="00F75F62">
          <w:rPr>
            <w:rStyle w:val="af0"/>
            <w:rFonts w:ascii="IRBadr" w:eastAsia="Calibri" w:hAnsi="IRBadr" w:cs="IRBadr"/>
            <w:b/>
            <w:bCs/>
            <w:noProof/>
            <w:rtl/>
            <w:lang w:bidi="fa-IR"/>
          </w:rPr>
          <w:t>شرح خطبه‌ی شصت و چهارم نهج‌البلاغه</w:t>
        </w:r>
        <w:r w:rsidR="004B7DD5" w:rsidRPr="00F75F62">
          <w:rPr>
            <w:rFonts w:ascii="IRBadr" w:hAnsi="IRBadr" w:cs="IRBadr"/>
            <w:noProof/>
            <w:webHidden/>
          </w:rPr>
          <w:tab/>
        </w:r>
        <w:r w:rsidR="004B7DD5" w:rsidRPr="00F75F62">
          <w:rPr>
            <w:rFonts w:ascii="IRBadr" w:hAnsi="IRBadr" w:cs="IRBadr"/>
            <w:noProof/>
            <w:webHidden/>
          </w:rPr>
          <w:fldChar w:fldCharType="begin"/>
        </w:r>
        <w:r w:rsidR="004B7DD5" w:rsidRPr="00F75F62">
          <w:rPr>
            <w:rFonts w:ascii="IRBadr" w:hAnsi="IRBadr" w:cs="IRBadr"/>
            <w:noProof/>
            <w:webHidden/>
          </w:rPr>
          <w:instrText xml:space="preserve"> PAGEREF _Toc454216457 \h </w:instrText>
        </w:r>
        <w:r w:rsidR="004B7DD5" w:rsidRPr="00F75F62">
          <w:rPr>
            <w:rFonts w:ascii="IRBadr" w:hAnsi="IRBadr" w:cs="IRBadr"/>
            <w:noProof/>
            <w:webHidden/>
          </w:rPr>
        </w:r>
        <w:r w:rsidR="004B7DD5" w:rsidRPr="00F75F62">
          <w:rPr>
            <w:rFonts w:ascii="IRBadr" w:hAnsi="IRBadr" w:cs="IRBadr"/>
            <w:noProof/>
            <w:webHidden/>
          </w:rPr>
          <w:fldChar w:fldCharType="separate"/>
        </w:r>
        <w:r w:rsidR="004B7DD5" w:rsidRPr="00F75F62">
          <w:rPr>
            <w:rFonts w:ascii="IRBadr" w:hAnsi="IRBadr" w:cs="IRBadr"/>
            <w:noProof/>
            <w:webHidden/>
          </w:rPr>
          <w:t>10</w:t>
        </w:r>
        <w:r w:rsidR="004B7DD5" w:rsidRPr="00F75F62">
          <w:rPr>
            <w:rFonts w:ascii="IRBadr" w:hAnsi="IRBadr" w:cs="IRBadr"/>
            <w:noProof/>
            <w:webHidden/>
          </w:rPr>
          <w:fldChar w:fldCharType="end"/>
        </w:r>
      </w:hyperlink>
    </w:p>
    <w:p w:rsidR="004B7DD5" w:rsidRPr="00F75F62" w:rsidRDefault="001375BF" w:rsidP="004410A8">
      <w:pPr>
        <w:pStyle w:val="21"/>
        <w:tabs>
          <w:tab w:val="right" w:leader="dot" w:pos="9017"/>
        </w:tabs>
        <w:bidi/>
        <w:rPr>
          <w:rFonts w:ascii="IRBadr" w:hAnsi="IRBadr" w:cs="IRBadr"/>
          <w:noProof/>
        </w:rPr>
      </w:pPr>
      <w:hyperlink w:anchor="_Toc454216458" w:history="1">
        <w:r w:rsidR="004B7DD5" w:rsidRPr="00F75F62">
          <w:rPr>
            <w:rStyle w:val="af0"/>
            <w:rFonts w:ascii="IRBadr" w:hAnsi="IRBadr" w:cs="IRBadr"/>
            <w:b/>
            <w:bCs/>
            <w:noProof/>
            <w:rtl/>
          </w:rPr>
          <w:t>ولادت امام حسن عسکری</w:t>
        </w:r>
        <w:r w:rsidR="00986ECE">
          <w:rPr>
            <w:rFonts w:ascii="IRBadr" w:hAnsi="IRBadr" w:cs="IRBadr"/>
            <w:sz w:val="28"/>
            <w:szCs w:val="28"/>
            <w:rtl/>
          </w:rPr>
          <w:t>(ع)</w:t>
        </w:r>
        <w:r w:rsidR="004B7DD5" w:rsidRPr="00F75F62">
          <w:rPr>
            <w:rFonts w:ascii="IRBadr" w:hAnsi="IRBadr" w:cs="IRBadr"/>
            <w:noProof/>
            <w:webHidden/>
          </w:rPr>
          <w:tab/>
        </w:r>
        <w:r w:rsidR="004B7DD5" w:rsidRPr="00F75F62">
          <w:rPr>
            <w:rFonts w:ascii="IRBadr" w:hAnsi="IRBadr" w:cs="IRBadr"/>
            <w:noProof/>
            <w:webHidden/>
          </w:rPr>
          <w:fldChar w:fldCharType="begin"/>
        </w:r>
        <w:r w:rsidR="004B7DD5" w:rsidRPr="00F75F62">
          <w:rPr>
            <w:rFonts w:ascii="IRBadr" w:hAnsi="IRBadr" w:cs="IRBadr"/>
            <w:noProof/>
            <w:webHidden/>
          </w:rPr>
          <w:instrText xml:space="preserve"> PAGEREF _Toc454216458 \h </w:instrText>
        </w:r>
        <w:r w:rsidR="004B7DD5" w:rsidRPr="00F75F62">
          <w:rPr>
            <w:rFonts w:ascii="IRBadr" w:hAnsi="IRBadr" w:cs="IRBadr"/>
            <w:noProof/>
            <w:webHidden/>
          </w:rPr>
        </w:r>
        <w:r w:rsidR="004B7DD5" w:rsidRPr="00F75F62">
          <w:rPr>
            <w:rFonts w:ascii="IRBadr" w:hAnsi="IRBadr" w:cs="IRBadr"/>
            <w:noProof/>
            <w:webHidden/>
          </w:rPr>
          <w:fldChar w:fldCharType="separate"/>
        </w:r>
        <w:r w:rsidR="004B7DD5" w:rsidRPr="00F75F62">
          <w:rPr>
            <w:rFonts w:ascii="IRBadr" w:hAnsi="IRBadr" w:cs="IRBadr"/>
            <w:noProof/>
            <w:webHidden/>
          </w:rPr>
          <w:t>11</w:t>
        </w:r>
        <w:r w:rsidR="004B7DD5" w:rsidRPr="00F75F62">
          <w:rPr>
            <w:rFonts w:ascii="IRBadr" w:hAnsi="IRBadr" w:cs="IRBadr"/>
            <w:noProof/>
            <w:webHidden/>
          </w:rPr>
          <w:fldChar w:fldCharType="end"/>
        </w:r>
      </w:hyperlink>
    </w:p>
    <w:p w:rsidR="004B7DD5" w:rsidRPr="00F75F62" w:rsidRDefault="001375BF" w:rsidP="004B7DD5">
      <w:pPr>
        <w:pStyle w:val="21"/>
        <w:tabs>
          <w:tab w:val="right" w:leader="dot" w:pos="9017"/>
        </w:tabs>
        <w:bidi/>
        <w:rPr>
          <w:rFonts w:ascii="IRBadr" w:hAnsi="IRBadr" w:cs="IRBadr"/>
          <w:noProof/>
        </w:rPr>
      </w:pPr>
      <w:hyperlink w:anchor="_Toc454216459" w:history="1">
        <w:r w:rsidR="004B7DD5" w:rsidRPr="00F75F62">
          <w:rPr>
            <w:rStyle w:val="af0"/>
            <w:rFonts w:ascii="IRBadr" w:hAnsi="IRBadr" w:cs="IRBadr"/>
            <w:b/>
            <w:bCs/>
            <w:noProof/>
            <w:rtl/>
          </w:rPr>
          <w:t>گرامی‌داشت یاد و خاطره‌ی شهدای فدائیان اسلام</w:t>
        </w:r>
        <w:r w:rsidR="004B7DD5" w:rsidRPr="00F75F62">
          <w:rPr>
            <w:rFonts w:ascii="IRBadr" w:hAnsi="IRBadr" w:cs="IRBadr"/>
            <w:noProof/>
            <w:webHidden/>
          </w:rPr>
          <w:tab/>
        </w:r>
        <w:r w:rsidR="004B7DD5" w:rsidRPr="00F75F62">
          <w:rPr>
            <w:rFonts w:ascii="IRBadr" w:hAnsi="IRBadr" w:cs="IRBadr"/>
            <w:noProof/>
            <w:webHidden/>
          </w:rPr>
          <w:fldChar w:fldCharType="begin"/>
        </w:r>
        <w:r w:rsidR="004B7DD5" w:rsidRPr="00F75F62">
          <w:rPr>
            <w:rFonts w:ascii="IRBadr" w:hAnsi="IRBadr" w:cs="IRBadr"/>
            <w:noProof/>
            <w:webHidden/>
          </w:rPr>
          <w:instrText xml:space="preserve"> PAGEREF _Toc454216459 \h </w:instrText>
        </w:r>
        <w:r w:rsidR="004B7DD5" w:rsidRPr="00F75F62">
          <w:rPr>
            <w:rFonts w:ascii="IRBadr" w:hAnsi="IRBadr" w:cs="IRBadr"/>
            <w:noProof/>
            <w:webHidden/>
          </w:rPr>
        </w:r>
        <w:r w:rsidR="004B7DD5" w:rsidRPr="00F75F62">
          <w:rPr>
            <w:rFonts w:ascii="IRBadr" w:hAnsi="IRBadr" w:cs="IRBadr"/>
            <w:noProof/>
            <w:webHidden/>
          </w:rPr>
          <w:fldChar w:fldCharType="separate"/>
        </w:r>
        <w:r w:rsidR="004B7DD5" w:rsidRPr="00F75F62">
          <w:rPr>
            <w:rFonts w:ascii="IRBadr" w:hAnsi="IRBadr" w:cs="IRBadr"/>
            <w:noProof/>
            <w:webHidden/>
          </w:rPr>
          <w:t>11</w:t>
        </w:r>
        <w:r w:rsidR="004B7DD5" w:rsidRPr="00F75F62">
          <w:rPr>
            <w:rFonts w:ascii="IRBadr" w:hAnsi="IRBadr" w:cs="IRBadr"/>
            <w:noProof/>
            <w:webHidden/>
          </w:rPr>
          <w:fldChar w:fldCharType="end"/>
        </w:r>
      </w:hyperlink>
    </w:p>
    <w:p w:rsidR="004B7DD5" w:rsidRPr="00F75F62" w:rsidRDefault="001375BF" w:rsidP="004B7DD5">
      <w:pPr>
        <w:pStyle w:val="21"/>
        <w:tabs>
          <w:tab w:val="right" w:leader="dot" w:pos="9017"/>
        </w:tabs>
        <w:bidi/>
        <w:rPr>
          <w:rFonts w:ascii="IRBadr" w:hAnsi="IRBadr" w:cs="IRBadr"/>
          <w:noProof/>
        </w:rPr>
      </w:pPr>
      <w:hyperlink w:anchor="_Toc454216460" w:history="1">
        <w:r w:rsidR="004B7DD5" w:rsidRPr="00F75F62">
          <w:rPr>
            <w:rStyle w:val="af0"/>
            <w:rFonts w:ascii="IRBadr" w:hAnsi="IRBadr" w:cs="IRBadr"/>
            <w:b/>
            <w:bCs/>
            <w:noProof/>
            <w:rtl/>
          </w:rPr>
          <w:t>تبیین اوغات فراغت کودکان، نوجوانان و جوانان</w:t>
        </w:r>
        <w:r w:rsidR="004B7DD5" w:rsidRPr="00F75F62">
          <w:rPr>
            <w:rFonts w:ascii="IRBadr" w:hAnsi="IRBadr" w:cs="IRBadr"/>
            <w:noProof/>
            <w:webHidden/>
          </w:rPr>
          <w:tab/>
        </w:r>
        <w:r w:rsidR="004B7DD5" w:rsidRPr="00F75F62">
          <w:rPr>
            <w:rFonts w:ascii="IRBadr" w:hAnsi="IRBadr" w:cs="IRBadr"/>
            <w:noProof/>
            <w:webHidden/>
          </w:rPr>
          <w:fldChar w:fldCharType="begin"/>
        </w:r>
        <w:r w:rsidR="004B7DD5" w:rsidRPr="00F75F62">
          <w:rPr>
            <w:rFonts w:ascii="IRBadr" w:hAnsi="IRBadr" w:cs="IRBadr"/>
            <w:noProof/>
            <w:webHidden/>
          </w:rPr>
          <w:instrText xml:space="preserve"> PAGEREF _Toc454216460 \h </w:instrText>
        </w:r>
        <w:r w:rsidR="004B7DD5" w:rsidRPr="00F75F62">
          <w:rPr>
            <w:rFonts w:ascii="IRBadr" w:hAnsi="IRBadr" w:cs="IRBadr"/>
            <w:noProof/>
            <w:webHidden/>
          </w:rPr>
        </w:r>
        <w:r w:rsidR="004B7DD5" w:rsidRPr="00F75F62">
          <w:rPr>
            <w:rFonts w:ascii="IRBadr" w:hAnsi="IRBadr" w:cs="IRBadr"/>
            <w:noProof/>
            <w:webHidden/>
          </w:rPr>
          <w:fldChar w:fldCharType="separate"/>
        </w:r>
        <w:r w:rsidR="004B7DD5" w:rsidRPr="00F75F62">
          <w:rPr>
            <w:rFonts w:ascii="IRBadr" w:hAnsi="IRBadr" w:cs="IRBadr"/>
            <w:noProof/>
            <w:webHidden/>
          </w:rPr>
          <w:t>11</w:t>
        </w:r>
        <w:r w:rsidR="004B7DD5" w:rsidRPr="00F75F62">
          <w:rPr>
            <w:rFonts w:ascii="IRBadr" w:hAnsi="IRBadr" w:cs="IRBadr"/>
            <w:noProof/>
            <w:webHidden/>
          </w:rPr>
          <w:fldChar w:fldCharType="end"/>
        </w:r>
      </w:hyperlink>
    </w:p>
    <w:p w:rsidR="004B7DD5" w:rsidRPr="00F75F62" w:rsidRDefault="001375BF" w:rsidP="004B7DD5">
      <w:pPr>
        <w:pStyle w:val="31"/>
        <w:tabs>
          <w:tab w:val="right" w:leader="dot" w:pos="9017"/>
        </w:tabs>
        <w:bidi/>
        <w:rPr>
          <w:rFonts w:ascii="IRBadr" w:hAnsi="IRBadr" w:cs="IRBadr"/>
          <w:noProof/>
        </w:rPr>
      </w:pPr>
      <w:hyperlink w:anchor="_Toc454216461" w:history="1">
        <w:r w:rsidR="004B7DD5" w:rsidRPr="00F75F62">
          <w:rPr>
            <w:rStyle w:val="af0"/>
            <w:rFonts w:ascii="IRBadr" w:hAnsi="IRBadr" w:cs="IRBadr"/>
            <w:b/>
            <w:bCs/>
            <w:noProof/>
            <w:rtl/>
          </w:rPr>
          <w:t>اوقات رسمی انسان‌ها</w:t>
        </w:r>
        <w:r w:rsidR="004B7DD5" w:rsidRPr="00F75F62">
          <w:rPr>
            <w:rFonts w:ascii="IRBadr" w:hAnsi="IRBadr" w:cs="IRBadr"/>
            <w:noProof/>
            <w:webHidden/>
          </w:rPr>
          <w:tab/>
        </w:r>
        <w:r w:rsidR="004B7DD5" w:rsidRPr="00F75F62">
          <w:rPr>
            <w:rFonts w:ascii="IRBadr" w:hAnsi="IRBadr" w:cs="IRBadr"/>
            <w:noProof/>
            <w:webHidden/>
          </w:rPr>
          <w:fldChar w:fldCharType="begin"/>
        </w:r>
        <w:r w:rsidR="004B7DD5" w:rsidRPr="00F75F62">
          <w:rPr>
            <w:rFonts w:ascii="IRBadr" w:hAnsi="IRBadr" w:cs="IRBadr"/>
            <w:noProof/>
            <w:webHidden/>
          </w:rPr>
          <w:instrText xml:space="preserve"> PAGEREF _Toc454216461 \h </w:instrText>
        </w:r>
        <w:r w:rsidR="004B7DD5" w:rsidRPr="00F75F62">
          <w:rPr>
            <w:rFonts w:ascii="IRBadr" w:hAnsi="IRBadr" w:cs="IRBadr"/>
            <w:noProof/>
            <w:webHidden/>
          </w:rPr>
        </w:r>
        <w:r w:rsidR="004B7DD5" w:rsidRPr="00F75F62">
          <w:rPr>
            <w:rFonts w:ascii="IRBadr" w:hAnsi="IRBadr" w:cs="IRBadr"/>
            <w:noProof/>
            <w:webHidden/>
          </w:rPr>
          <w:fldChar w:fldCharType="separate"/>
        </w:r>
        <w:r w:rsidR="004B7DD5" w:rsidRPr="00F75F62">
          <w:rPr>
            <w:rFonts w:ascii="IRBadr" w:hAnsi="IRBadr" w:cs="IRBadr"/>
            <w:noProof/>
            <w:webHidden/>
          </w:rPr>
          <w:t>11</w:t>
        </w:r>
        <w:r w:rsidR="004B7DD5" w:rsidRPr="00F75F62">
          <w:rPr>
            <w:rFonts w:ascii="IRBadr" w:hAnsi="IRBadr" w:cs="IRBadr"/>
            <w:noProof/>
            <w:webHidden/>
          </w:rPr>
          <w:fldChar w:fldCharType="end"/>
        </w:r>
      </w:hyperlink>
    </w:p>
    <w:p w:rsidR="004B7DD5" w:rsidRPr="00F75F62" w:rsidRDefault="001375BF" w:rsidP="004B7DD5">
      <w:pPr>
        <w:pStyle w:val="31"/>
        <w:tabs>
          <w:tab w:val="right" w:leader="dot" w:pos="9017"/>
        </w:tabs>
        <w:bidi/>
        <w:rPr>
          <w:rFonts w:ascii="IRBadr" w:hAnsi="IRBadr" w:cs="IRBadr"/>
          <w:noProof/>
        </w:rPr>
      </w:pPr>
      <w:hyperlink w:anchor="_Toc454216462" w:history="1">
        <w:r w:rsidR="004B7DD5" w:rsidRPr="00F75F62">
          <w:rPr>
            <w:rStyle w:val="af0"/>
            <w:rFonts w:ascii="IRBadr" w:hAnsi="IRBadr" w:cs="IRBadr"/>
            <w:b/>
            <w:bCs/>
            <w:noProof/>
            <w:rtl/>
          </w:rPr>
          <w:t>اوقات غیر رسمی انسان‌ها</w:t>
        </w:r>
        <w:r w:rsidR="004B7DD5" w:rsidRPr="00F75F62">
          <w:rPr>
            <w:rFonts w:ascii="IRBadr" w:hAnsi="IRBadr" w:cs="IRBadr"/>
            <w:noProof/>
            <w:webHidden/>
          </w:rPr>
          <w:tab/>
        </w:r>
        <w:r w:rsidR="004B7DD5" w:rsidRPr="00F75F62">
          <w:rPr>
            <w:rFonts w:ascii="IRBadr" w:hAnsi="IRBadr" w:cs="IRBadr"/>
            <w:noProof/>
            <w:webHidden/>
          </w:rPr>
          <w:fldChar w:fldCharType="begin"/>
        </w:r>
        <w:r w:rsidR="004B7DD5" w:rsidRPr="00F75F62">
          <w:rPr>
            <w:rFonts w:ascii="IRBadr" w:hAnsi="IRBadr" w:cs="IRBadr"/>
            <w:noProof/>
            <w:webHidden/>
          </w:rPr>
          <w:instrText xml:space="preserve"> PAGEREF _Toc454216462 \h </w:instrText>
        </w:r>
        <w:r w:rsidR="004B7DD5" w:rsidRPr="00F75F62">
          <w:rPr>
            <w:rFonts w:ascii="IRBadr" w:hAnsi="IRBadr" w:cs="IRBadr"/>
            <w:noProof/>
            <w:webHidden/>
          </w:rPr>
        </w:r>
        <w:r w:rsidR="004B7DD5" w:rsidRPr="00F75F62">
          <w:rPr>
            <w:rFonts w:ascii="IRBadr" w:hAnsi="IRBadr" w:cs="IRBadr"/>
            <w:noProof/>
            <w:webHidden/>
          </w:rPr>
          <w:fldChar w:fldCharType="separate"/>
        </w:r>
        <w:r w:rsidR="004B7DD5" w:rsidRPr="00F75F62">
          <w:rPr>
            <w:rFonts w:ascii="IRBadr" w:hAnsi="IRBadr" w:cs="IRBadr"/>
            <w:noProof/>
            <w:webHidden/>
          </w:rPr>
          <w:t>11</w:t>
        </w:r>
        <w:r w:rsidR="004B7DD5" w:rsidRPr="00F75F62">
          <w:rPr>
            <w:rFonts w:ascii="IRBadr" w:hAnsi="IRBadr" w:cs="IRBadr"/>
            <w:noProof/>
            <w:webHidden/>
          </w:rPr>
          <w:fldChar w:fldCharType="end"/>
        </w:r>
      </w:hyperlink>
    </w:p>
    <w:p w:rsidR="004B7DD5" w:rsidRPr="00F75F62" w:rsidRDefault="001375BF" w:rsidP="004B7DD5">
      <w:pPr>
        <w:pStyle w:val="31"/>
        <w:tabs>
          <w:tab w:val="right" w:leader="dot" w:pos="9017"/>
        </w:tabs>
        <w:bidi/>
        <w:rPr>
          <w:rFonts w:ascii="IRBadr" w:hAnsi="IRBadr" w:cs="IRBadr"/>
          <w:noProof/>
        </w:rPr>
      </w:pPr>
      <w:hyperlink w:anchor="_Toc454216463" w:history="1">
        <w:r w:rsidR="004B7DD5" w:rsidRPr="00F75F62">
          <w:rPr>
            <w:rStyle w:val="af0"/>
            <w:rFonts w:ascii="IRBadr" w:hAnsi="IRBadr" w:cs="IRBadr"/>
            <w:b/>
            <w:bCs/>
            <w:noProof/>
            <w:rtl/>
          </w:rPr>
          <w:t>اهمیت اوقات فراغت</w:t>
        </w:r>
        <w:r w:rsidR="004B7DD5" w:rsidRPr="00F75F62">
          <w:rPr>
            <w:rFonts w:ascii="IRBadr" w:hAnsi="IRBadr" w:cs="IRBadr"/>
            <w:noProof/>
            <w:webHidden/>
          </w:rPr>
          <w:tab/>
        </w:r>
        <w:r w:rsidR="004B7DD5" w:rsidRPr="00F75F62">
          <w:rPr>
            <w:rFonts w:ascii="IRBadr" w:hAnsi="IRBadr" w:cs="IRBadr"/>
            <w:noProof/>
            <w:webHidden/>
          </w:rPr>
          <w:fldChar w:fldCharType="begin"/>
        </w:r>
        <w:r w:rsidR="004B7DD5" w:rsidRPr="00F75F62">
          <w:rPr>
            <w:rFonts w:ascii="IRBadr" w:hAnsi="IRBadr" w:cs="IRBadr"/>
            <w:noProof/>
            <w:webHidden/>
          </w:rPr>
          <w:instrText xml:space="preserve"> PAGEREF _Toc454216463 \h </w:instrText>
        </w:r>
        <w:r w:rsidR="004B7DD5" w:rsidRPr="00F75F62">
          <w:rPr>
            <w:rFonts w:ascii="IRBadr" w:hAnsi="IRBadr" w:cs="IRBadr"/>
            <w:noProof/>
            <w:webHidden/>
          </w:rPr>
        </w:r>
        <w:r w:rsidR="004B7DD5" w:rsidRPr="00F75F62">
          <w:rPr>
            <w:rFonts w:ascii="IRBadr" w:hAnsi="IRBadr" w:cs="IRBadr"/>
            <w:noProof/>
            <w:webHidden/>
          </w:rPr>
          <w:fldChar w:fldCharType="separate"/>
        </w:r>
        <w:r w:rsidR="004B7DD5" w:rsidRPr="00F75F62">
          <w:rPr>
            <w:rFonts w:ascii="IRBadr" w:hAnsi="IRBadr" w:cs="IRBadr"/>
            <w:noProof/>
            <w:webHidden/>
          </w:rPr>
          <w:t>11</w:t>
        </w:r>
        <w:r w:rsidR="004B7DD5" w:rsidRPr="00F75F62">
          <w:rPr>
            <w:rFonts w:ascii="IRBadr" w:hAnsi="IRBadr" w:cs="IRBadr"/>
            <w:noProof/>
            <w:webHidden/>
          </w:rPr>
          <w:fldChar w:fldCharType="end"/>
        </w:r>
      </w:hyperlink>
    </w:p>
    <w:p w:rsidR="004B7DD5" w:rsidRPr="00F75F62" w:rsidRDefault="001375BF" w:rsidP="004B7DD5">
      <w:pPr>
        <w:pStyle w:val="31"/>
        <w:tabs>
          <w:tab w:val="right" w:leader="dot" w:pos="9017"/>
        </w:tabs>
        <w:bidi/>
        <w:rPr>
          <w:rFonts w:ascii="IRBadr" w:hAnsi="IRBadr" w:cs="IRBadr"/>
          <w:noProof/>
        </w:rPr>
      </w:pPr>
      <w:hyperlink w:anchor="_Toc454216464" w:history="1">
        <w:r w:rsidR="004B7DD5" w:rsidRPr="00F75F62">
          <w:rPr>
            <w:rStyle w:val="af0"/>
            <w:rFonts w:ascii="IRBadr" w:hAnsi="IRBadr" w:cs="IRBadr"/>
            <w:b/>
            <w:bCs/>
            <w:noProof/>
            <w:rtl/>
          </w:rPr>
          <w:t>مسئولیت سنگین والدین، آموزش و پرورش و جامعه در قبال اوقات فراغت جوانان</w:t>
        </w:r>
        <w:r w:rsidR="004B7DD5" w:rsidRPr="00F75F62">
          <w:rPr>
            <w:rFonts w:ascii="IRBadr" w:hAnsi="IRBadr" w:cs="IRBadr"/>
            <w:noProof/>
            <w:webHidden/>
          </w:rPr>
          <w:tab/>
        </w:r>
        <w:r w:rsidR="004B7DD5" w:rsidRPr="00F75F62">
          <w:rPr>
            <w:rFonts w:ascii="IRBadr" w:hAnsi="IRBadr" w:cs="IRBadr"/>
            <w:noProof/>
            <w:webHidden/>
          </w:rPr>
          <w:fldChar w:fldCharType="begin"/>
        </w:r>
        <w:r w:rsidR="004B7DD5" w:rsidRPr="00F75F62">
          <w:rPr>
            <w:rFonts w:ascii="IRBadr" w:hAnsi="IRBadr" w:cs="IRBadr"/>
            <w:noProof/>
            <w:webHidden/>
          </w:rPr>
          <w:instrText xml:space="preserve"> PAGEREF _Toc454216464 \h </w:instrText>
        </w:r>
        <w:r w:rsidR="004B7DD5" w:rsidRPr="00F75F62">
          <w:rPr>
            <w:rFonts w:ascii="IRBadr" w:hAnsi="IRBadr" w:cs="IRBadr"/>
            <w:noProof/>
            <w:webHidden/>
          </w:rPr>
        </w:r>
        <w:r w:rsidR="004B7DD5" w:rsidRPr="00F75F62">
          <w:rPr>
            <w:rFonts w:ascii="IRBadr" w:hAnsi="IRBadr" w:cs="IRBadr"/>
            <w:noProof/>
            <w:webHidden/>
          </w:rPr>
          <w:fldChar w:fldCharType="separate"/>
        </w:r>
        <w:r w:rsidR="004B7DD5" w:rsidRPr="00F75F62">
          <w:rPr>
            <w:rFonts w:ascii="IRBadr" w:hAnsi="IRBadr" w:cs="IRBadr"/>
            <w:noProof/>
            <w:webHidden/>
          </w:rPr>
          <w:t>12</w:t>
        </w:r>
        <w:r w:rsidR="004B7DD5" w:rsidRPr="00F75F62">
          <w:rPr>
            <w:rFonts w:ascii="IRBadr" w:hAnsi="IRBadr" w:cs="IRBadr"/>
            <w:noProof/>
            <w:webHidden/>
          </w:rPr>
          <w:fldChar w:fldCharType="end"/>
        </w:r>
      </w:hyperlink>
    </w:p>
    <w:p w:rsidR="004B7DD5" w:rsidRPr="00F75F62" w:rsidRDefault="001375BF" w:rsidP="004B7DD5">
      <w:pPr>
        <w:pStyle w:val="31"/>
        <w:tabs>
          <w:tab w:val="right" w:leader="dot" w:pos="9017"/>
        </w:tabs>
        <w:bidi/>
        <w:rPr>
          <w:rFonts w:ascii="IRBadr" w:hAnsi="IRBadr" w:cs="IRBadr"/>
          <w:noProof/>
        </w:rPr>
      </w:pPr>
      <w:hyperlink w:anchor="_Toc454216465" w:history="1">
        <w:r w:rsidR="004B7DD5" w:rsidRPr="00F75F62">
          <w:rPr>
            <w:rStyle w:val="af0"/>
            <w:rFonts w:ascii="IRBadr" w:hAnsi="IRBadr" w:cs="IRBadr"/>
            <w:b/>
            <w:bCs/>
            <w:noProof/>
            <w:rtl/>
          </w:rPr>
          <w:t>برنامه‌ریزی برای اوقات فراغت جوانان</w:t>
        </w:r>
        <w:r w:rsidR="004B7DD5" w:rsidRPr="00F75F62">
          <w:rPr>
            <w:rFonts w:ascii="IRBadr" w:hAnsi="IRBadr" w:cs="IRBadr"/>
            <w:noProof/>
            <w:webHidden/>
          </w:rPr>
          <w:tab/>
        </w:r>
        <w:r w:rsidR="004B7DD5" w:rsidRPr="00F75F62">
          <w:rPr>
            <w:rFonts w:ascii="IRBadr" w:hAnsi="IRBadr" w:cs="IRBadr"/>
            <w:noProof/>
            <w:webHidden/>
          </w:rPr>
          <w:fldChar w:fldCharType="begin"/>
        </w:r>
        <w:r w:rsidR="004B7DD5" w:rsidRPr="00F75F62">
          <w:rPr>
            <w:rFonts w:ascii="IRBadr" w:hAnsi="IRBadr" w:cs="IRBadr"/>
            <w:noProof/>
            <w:webHidden/>
          </w:rPr>
          <w:instrText xml:space="preserve"> PAGEREF _Toc454216465 \h </w:instrText>
        </w:r>
        <w:r w:rsidR="004B7DD5" w:rsidRPr="00F75F62">
          <w:rPr>
            <w:rFonts w:ascii="IRBadr" w:hAnsi="IRBadr" w:cs="IRBadr"/>
            <w:noProof/>
            <w:webHidden/>
          </w:rPr>
        </w:r>
        <w:r w:rsidR="004B7DD5" w:rsidRPr="00F75F62">
          <w:rPr>
            <w:rFonts w:ascii="IRBadr" w:hAnsi="IRBadr" w:cs="IRBadr"/>
            <w:noProof/>
            <w:webHidden/>
          </w:rPr>
          <w:fldChar w:fldCharType="separate"/>
        </w:r>
        <w:r w:rsidR="004B7DD5" w:rsidRPr="00F75F62">
          <w:rPr>
            <w:rFonts w:ascii="IRBadr" w:hAnsi="IRBadr" w:cs="IRBadr"/>
            <w:noProof/>
            <w:webHidden/>
          </w:rPr>
          <w:t>13</w:t>
        </w:r>
        <w:r w:rsidR="004B7DD5" w:rsidRPr="00F75F62">
          <w:rPr>
            <w:rFonts w:ascii="IRBadr" w:hAnsi="IRBadr" w:cs="IRBadr"/>
            <w:noProof/>
            <w:webHidden/>
          </w:rPr>
          <w:fldChar w:fldCharType="end"/>
        </w:r>
      </w:hyperlink>
    </w:p>
    <w:p w:rsidR="004B7DD5" w:rsidRPr="00F75F62" w:rsidRDefault="001375BF" w:rsidP="004B7DD5">
      <w:pPr>
        <w:pStyle w:val="31"/>
        <w:tabs>
          <w:tab w:val="right" w:leader="dot" w:pos="9017"/>
        </w:tabs>
        <w:bidi/>
        <w:rPr>
          <w:rFonts w:ascii="IRBadr" w:hAnsi="IRBadr" w:cs="IRBadr"/>
          <w:noProof/>
        </w:rPr>
      </w:pPr>
      <w:hyperlink w:anchor="_Toc454216466" w:history="1">
        <w:r w:rsidR="004B7DD5" w:rsidRPr="00F75F62">
          <w:rPr>
            <w:rStyle w:val="af0"/>
            <w:rFonts w:ascii="IRBadr" w:hAnsi="IRBadr" w:cs="IRBadr"/>
            <w:b/>
            <w:bCs/>
            <w:noProof/>
            <w:rtl/>
          </w:rPr>
          <w:t>توجه افراد، معلمان، خانواده‌ها و مسئولین به اوقات فراغت</w:t>
        </w:r>
        <w:r w:rsidR="004B7DD5" w:rsidRPr="00F75F62">
          <w:rPr>
            <w:rFonts w:ascii="IRBadr" w:hAnsi="IRBadr" w:cs="IRBadr"/>
            <w:noProof/>
            <w:webHidden/>
          </w:rPr>
          <w:tab/>
        </w:r>
        <w:r w:rsidR="004B7DD5" w:rsidRPr="00F75F62">
          <w:rPr>
            <w:rFonts w:ascii="IRBadr" w:hAnsi="IRBadr" w:cs="IRBadr"/>
            <w:noProof/>
            <w:webHidden/>
          </w:rPr>
          <w:fldChar w:fldCharType="begin"/>
        </w:r>
        <w:r w:rsidR="004B7DD5" w:rsidRPr="00F75F62">
          <w:rPr>
            <w:rFonts w:ascii="IRBadr" w:hAnsi="IRBadr" w:cs="IRBadr"/>
            <w:noProof/>
            <w:webHidden/>
          </w:rPr>
          <w:instrText xml:space="preserve"> PAGEREF _Toc454216466 \h </w:instrText>
        </w:r>
        <w:r w:rsidR="004B7DD5" w:rsidRPr="00F75F62">
          <w:rPr>
            <w:rFonts w:ascii="IRBadr" w:hAnsi="IRBadr" w:cs="IRBadr"/>
            <w:noProof/>
            <w:webHidden/>
          </w:rPr>
        </w:r>
        <w:r w:rsidR="004B7DD5" w:rsidRPr="00F75F62">
          <w:rPr>
            <w:rFonts w:ascii="IRBadr" w:hAnsi="IRBadr" w:cs="IRBadr"/>
            <w:noProof/>
            <w:webHidden/>
          </w:rPr>
          <w:fldChar w:fldCharType="separate"/>
        </w:r>
        <w:r w:rsidR="004B7DD5" w:rsidRPr="00F75F62">
          <w:rPr>
            <w:rFonts w:ascii="IRBadr" w:hAnsi="IRBadr" w:cs="IRBadr"/>
            <w:noProof/>
            <w:webHidden/>
          </w:rPr>
          <w:t>13</w:t>
        </w:r>
        <w:r w:rsidR="004B7DD5" w:rsidRPr="00F75F62">
          <w:rPr>
            <w:rFonts w:ascii="IRBadr" w:hAnsi="IRBadr" w:cs="IRBadr"/>
            <w:noProof/>
            <w:webHidden/>
          </w:rPr>
          <w:fldChar w:fldCharType="end"/>
        </w:r>
      </w:hyperlink>
    </w:p>
    <w:p w:rsidR="004B7DD5" w:rsidRPr="00F75F62" w:rsidRDefault="001375BF" w:rsidP="004B7DD5">
      <w:pPr>
        <w:pStyle w:val="31"/>
        <w:tabs>
          <w:tab w:val="right" w:leader="dot" w:pos="9017"/>
        </w:tabs>
        <w:bidi/>
        <w:rPr>
          <w:rFonts w:ascii="IRBadr" w:hAnsi="IRBadr" w:cs="IRBadr"/>
          <w:noProof/>
        </w:rPr>
      </w:pPr>
      <w:hyperlink w:anchor="_Toc454216467" w:history="1">
        <w:r w:rsidR="004B7DD5" w:rsidRPr="00F75F62">
          <w:rPr>
            <w:rStyle w:val="af0"/>
            <w:rFonts w:ascii="IRBadr" w:hAnsi="IRBadr" w:cs="IRBadr"/>
            <w:b/>
            <w:bCs/>
            <w:noProof/>
            <w:rtl/>
          </w:rPr>
          <w:t>در نظر گرفتن نشاط و آرامش روحی جوانان در اوقات فراغت</w:t>
        </w:r>
        <w:r w:rsidR="004B7DD5" w:rsidRPr="00F75F62">
          <w:rPr>
            <w:rFonts w:ascii="IRBadr" w:hAnsi="IRBadr" w:cs="IRBadr"/>
            <w:noProof/>
            <w:webHidden/>
          </w:rPr>
          <w:tab/>
        </w:r>
        <w:r w:rsidR="004B7DD5" w:rsidRPr="00F75F62">
          <w:rPr>
            <w:rFonts w:ascii="IRBadr" w:hAnsi="IRBadr" w:cs="IRBadr"/>
            <w:noProof/>
            <w:webHidden/>
          </w:rPr>
          <w:fldChar w:fldCharType="begin"/>
        </w:r>
        <w:r w:rsidR="004B7DD5" w:rsidRPr="00F75F62">
          <w:rPr>
            <w:rFonts w:ascii="IRBadr" w:hAnsi="IRBadr" w:cs="IRBadr"/>
            <w:noProof/>
            <w:webHidden/>
          </w:rPr>
          <w:instrText xml:space="preserve"> PAGEREF _Toc454216467 \h </w:instrText>
        </w:r>
        <w:r w:rsidR="004B7DD5" w:rsidRPr="00F75F62">
          <w:rPr>
            <w:rFonts w:ascii="IRBadr" w:hAnsi="IRBadr" w:cs="IRBadr"/>
            <w:noProof/>
            <w:webHidden/>
          </w:rPr>
        </w:r>
        <w:r w:rsidR="004B7DD5" w:rsidRPr="00F75F62">
          <w:rPr>
            <w:rFonts w:ascii="IRBadr" w:hAnsi="IRBadr" w:cs="IRBadr"/>
            <w:noProof/>
            <w:webHidden/>
          </w:rPr>
          <w:fldChar w:fldCharType="separate"/>
        </w:r>
        <w:r w:rsidR="004B7DD5" w:rsidRPr="00F75F62">
          <w:rPr>
            <w:rFonts w:ascii="IRBadr" w:hAnsi="IRBadr" w:cs="IRBadr"/>
            <w:noProof/>
            <w:webHidden/>
          </w:rPr>
          <w:t>14</w:t>
        </w:r>
        <w:r w:rsidR="004B7DD5" w:rsidRPr="00F75F62">
          <w:rPr>
            <w:rFonts w:ascii="IRBadr" w:hAnsi="IRBadr" w:cs="IRBadr"/>
            <w:noProof/>
            <w:webHidden/>
          </w:rPr>
          <w:fldChar w:fldCharType="end"/>
        </w:r>
      </w:hyperlink>
    </w:p>
    <w:p w:rsidR="004B7DD5" w:rsidRPr="00F75F62" w:rsidRDefault="001375BF" w:rsidP="004B7DD5">
      <w:pPr>
        <w:pStyle w:val="31"/>
        <w:tabs>
          <w:tab w:val="right" w:leader="dot" w:pos="9017"/>
        </w:tabs>
        <w:bidi/>
        <w:rPr>
          <w:rFonts w:ascii="IRBadr" w:hAnsi="IRBadr" w:cs="IRBadr"/>
          <w:noProof/>
        </w:rPr>
      </w:pPr>
      <w:hyperlink w:anchor="_Toc454216468" w:history="1">
        <w:r w:rsidR="004B7DD5" w:rsidRPr="00F75F62">
          <w:rPr>
            <w:rStyle w:val="af0"/>
            <w:rFonts w:ascii="IRBadr" w:hAnsi="IRBadr" w:cs="IRBadr"/>
            <w:b/>
            <w:bCs/>
            <w:noProof/>
            <w:rtl/>
          </w:rPr>
          <w:t>اهمیت عملکرد خانواده‌ها و مسئولین مربوطه در اوقات فراغت جوانان</w:t>
        </w:r>
        <w:r w:rsidR="004B7DD5" w:rsidRPr="00F75F62">
          <w:rPr>
            <w:rFonts w:ascii="IRBadr" w:hAnsi="IRBadr" w:cs="IRBadr"/>
            <w:noProof/>
            <w:webHidden/>
          </w:rPr>
          <w:tab/>
        </w:r>
        <w:r w:rsidR="004B7DD5" w:rsidRPr="00F75F62">
          <w:rPr>
            <w:rFonts w:ascii="IRBadr" w:hAnsi="IRBadr" w:cs="IRBadr"/>
            <w:noProof/>
            <w:webHidden/>
          </w:rPr>
          <w:fldChar w:fldCharType="begin"/>
        </w:r>
        <w:r w:rsidR="004B7DD5" w:rsidRPr="00F75F62">
          <w:rPr>
            <w:rFonts w:ascii="IRBadr" w:hAnsi="IRBadr" w:cs="IRBadr"/>
            <w:noProof/>
            <w:webHidden/>
          </w:rPr>
          <w:instrText xml:space="preserve"> PAGEREF _Toc454216468 \h </w:instrText>
        </w:r>
        <w:r w:rsidR="004B7DD5" w:rsidRPr="00F75F62">
          <w:rPr>
            <w:rFonts w:ascii="IRBadr" w:hAnsi="IRBadr" w:cs="IRBadr"/>
            <w:noProof/>
            <w:webHidden/>
          </w:rPr>
        </w:r>
        <w:r w:rsidR="004B7DD5" w:rsidRPr="00F75F62">
          <w:rPr>
            <w:rFonts w:ascii="IRBadr" w:hAnsi="IRBadr" w:cs="IRBadr"/>
            <w:noProof/>
            <w:webHidden/>
          </w:rPr>
          <w:fldChar w:fldCharType="separate"/>
        </w:r>
        <w:r w:rsidR="004B7DD5" w:rsidRPr="00F75F62">
          <w:rPr>
            <w:rFonts w:ascii="IRBadr" w:hAnsi="IRBadr" w:cs="IRBadr"/>
            <w:noProof/>
            <w:webHidden/>
          </w:rPr>
          <w:t>14</w:t>
        </w:r>
        <w:r w:rsidR="004B7DD5" w:rsidRPr="00F75F62">
          <w:rPr>
            <w:rFonts w:ascii="IRBadr" w:hAnsi="IRBadr" w:cs="IRBadr"/>
            <w:noProof/>
            <w:webHidden/>
          </w:rPr>
          <w:fldChar w:fldCharType="end"/>
        </w:r>
      </w:hyperlink>
    </w:p>
    <w:p w:rsidR="004B7DD5" w:rsidRPr="00F75F62" w:rsidRDefault="001375BF" w:rsidP="004B7DD5">
      <w:pPr>
        <w:pStyle w:val="31"/>
        <w:tabs>
          <w:tab w:val="right" w:leader="dot" w:pos="9017"/>
        </w:tabs>
        <w:bidi/>
        <w:rPr>
          <w:rFonts w:ascii="IRBadr" w:hAnsi="IRBadr" w:cs="IRBadr"/>
          <w:noProof/>
        </w:rPr>
      </w:pPr>
      <w:hyperlink w:anchor="_Toc454216469" w:history="1">
        <w:r w:rsidR="004B7DD5" w:rsidRPr="00F75F62">
          <w:rPr>
            <w:rStyle w:val="af0"/>
            <w:rFonts w:ascii="IRBadr" w:hAnsi="IRBadr" w:cs="IRBadr"/>
            <w:b/>
            <w:bCs/>
            <w:noProof/>
            <w:rtl/>
          </w:rPr>
          <w:t>درک فشارها و استرس‌های کنکور و امتحانات درسی توسط والدین</w:t>
        </w:r>
        <w:r w:rsidR="004B7DD5" w:rsidRPr="00F75F62">
          <w:rPr>
            <w:rFonts w:ascii="IRBadr" w:hAnsi="IRBadr" w:cs="IRBadr"/>
            <w:noProof/>
            <w:webHidden/>
          </w:rPr>
          <w:tab/>
        </w:r>
        <w:r w:rsidR="004B7DD5" w:rsidRPr="00F75F62">
          <w:rPr>
            <w:rFonts w:ascii="IRBadr" w:hAnsi="IRBadr" w:cs="IRBadr"/>
            <w:noProof/>
            <w:webHidden/>
          </w:rPr>
          <w:fldChar w:fldCharType="begin"/>
        </w:r>
        <w:r w:rsidR="004B7DD5" w:rsidRPr="00F75F62">
          <w:rPr>
            <w:rFonts w:ascii="IRBadr" w:hAnsi="IRBadr" w:cs="IRBadr"/>
            <w:noProof/>
            <w:webHidden/>
          </w:rPr>
          <w:instrText xml:space="preserve"> PAGEREF _Toc454216469 \h </w:instrText>
        </w:r>
        <w:r w:rsidR="004B7DD5" w:rsidRPr="00F75F62">
          <w:rPr>
            <w:rFonts w:ascii="IRBadr" w:hAnsi="IRBadr" w:cs="IRBadr"/>
            <w:noProof/>
            <w:webHidden/>
          </w:rPr>
        </w:r>
        <w:r w:rsidR="004B7DD5" w:rsidRPr="00F75F62">
          <w:rPr>
            <w:rFonts w:ascii="IRBadr" w:hAnsi="IRBadr" w:cs="IRBadr"/>
            <w:noProof/>
            <w:webHidden/>
          </w:rPr>
          <w:fldChar w:fldCharType="separate"/>
        </w:r>
        <w:r w:rsidR="004B7DD5" w:rsidRPr="00F75F62">
          <w:rPr>
            <w:rFonts w:ascii="IRBadr" w:hAnsi="IRBadr" w:cs="IRBadr"/>
            <w:noProof/>
            <w:webHidden/>
          </w:rPr>
          <w:t>14</w:t>
        </w:r>
        <w:r w:rsidR="004B7DD5" w:rsidRPr="00F75F62">
          <w:rPr>
            <w:rFonts w:ascii="IRBadr" w:hAnsi="IRBadr" w:cs="IRBadr"/>
            <w:noProof/>
            <w:webHidden/>
          </w:rPr>
          <w:fldChar w:fldCharType="end"/>
        </w:r>
      </w:hyperlink>
    </w:p>
    <w:p w:rsidR="004B7DD5" w:rsidRPr="00F75F62" w:rsidRDefault="001375BF" w:rsidP="004B7DD5">
      <w:pPr>
        <w:pStyle w:val="31"/>
        <w:tabs>
          <w:tab w:val="right" w:leader="dot" w:pos="9017"/>
        </w:tabs>
        <w:bidi/>
        <w:rPr>
          <w:rFonts w:ascii="IRBadr" w:hAnsi="IRBadr" w:cs="IRBadr"/>
          <w:noProof/>
        </w:rPr>
      </w:pPr>
      <w:hyperlink w:anchor="_Toc454216470" w:history="1">
        <w:r w:rsidR="004B7DD5" w:rsidRPr="00F75F62">
          <w:rPr>
            <w:rStyle w:val="af0"/>
            <w:rFonts w:ascii="IRBadr" w:hAnsi="IRBadr" w:cs="IRBadr"/>
            <w:b/>
            <w:bCs/>
            <w:noProof/>
            <w:rtl/>
          </w:rPr>
          <w:t>توجه به برنامه‌های آموزشی_ فراغتی فرزندان همراه با کارهای علمی و سنجیده</w:t>
        </w:r>
        <w:r w:rsidR="004B7DD5" w:rsidRPr="00F75F62">
          <w:rPr>
            <w:rFonts w:ascii="IRBadr" w:hAnsi="IRBadr" w:cs="IRBadr"/>
            <w:noProof/>
            <w:webHidden/>
          </w:rPr>
          <w:tab/>
        </w:r>
        <w:r w:rsidR="004B7DD5" w:rsidRPr="00F75F62">
          <w:rPr>
            <w:rFonts w:ascii="IRBadr" w:hAnsi="IRBadr" w:cs="IRBadr"/>
            <w:noProof/>
            <w:webHidden/>
          </w:rPr>
          <w:fldChar w:fldCharType="begin"/>
        </w:r>
        <w:r w:rsidR="004B7DD5" w:rsidRPr="00F75F62">
          <w:rPr>
            <w:rFonts w:ascii="IRBadr" w:hAnsi="IRBadr" w:cs="IRBadr"/>
            <w:noProof/>
            <w:webHidden/>
          </w:rPr>
          <w:instrText xml:space="preserve"> PAGEREF _Toc454216470 \h </w:instrText>
        </w:r>
        <w:r w:rsidR="004B7DD5" w:rsidRPr="00F75F62">
          <w:rPr>
            <w:rFonts w:ascii="IRBadr" w:hAnsi="IRBadr" w:cs="IRBadr"/>
            <w:noProof/>
            <w:webHidden/>
          </w:rPr>
        </w:r>
        <w:r w:rsidR="004B7DD5" w:rsidRPr="00F75F62">
          <w:rPr>
            <w:rFonts w:ascii="IRBadr" w:hAnsi="IRBadr" w:cs="IRBadr"/>
            <w:noProof/>
            <w:webHidden/>
          </w:rPr>
          <w:fldChar w:fldCharType="separate"/>
        </w:r>
        <w:r w:rsidR="004B7DD5" w:rsidRPr="00F75F62">
          <w:rPr>
            <w:rFonts w:ascii="IRBadr" w:hAnsi="IRBadr" w:cs="IRBadr"/>
            <w:noProof/>
            <w:webHidden/>
          </w:rPr>
          <w:t>15</w:t>
        </w:r>
        <w:r w:rsidR="004B7DD5" w:rsidRPr="00F75F62">
          <w:rPr>
            <w:rFonts w:ascii="IRBadr" w:hAnsi="IRBadr" w:cs="IRBadr"/>
            <w:noProof/>
            <w:webHidden/>
          </w:rPr>
          <w:fldChar w:fldCharType="end"/>
        </w:r>
      </w:hyperlink>
    </w:p>
    <w:p w:rsidR="004B7DD5" w:rsidRPr="00F75F62" w:rsidRDefault="001375BF" w:rsidP="004B7DD5">
      <w:pPr>
        <w:pStyle w:val="21"/>
        <w:tabs>
          <w:tab w:val="right" w:leader="dot" w:pos="9017"/>
        </w:tabs>
        <w:bidi/>
        <w:rPr>
          <w:rFonts w:ascii="IRBadr" w:hAnsi="IRBadr" w:cs="IRBadr"/>
          <w:noProof/>
        </w:rPr>
      </w:pPr>
      <w:hyperlink w:anchor="_Toc454216471" w:history="1">
        <w:r w:rsidR="004B7DD5" w:rsidRPr="00F75F62">
          <w:rPr>
            <w:rStyle w:val="af0"/>
            <w:rFonts w:ascii="IRBadr" w:hAnsi="IRBadr" w:cs="IRBadr"/>
            <w:b/>
            <w:bCs/>
            <w:noProof/>
            <w:rtl/>
          </w:rPr>
          <w:t>دعا</w:t>
        </w:r>
        <w:r w:rsidR="004B7DD5" w:rsidRPr="00F75F62">
          <w:rPr>
            <w:rFonts w:ascii="IRBadr" w:hAnsi="IRBadr" w:cs="IRBadr"/>
            <w:noProof/>
            <w:webHidden/>
          </w:rPr>
          <w:tab/>
        </w:r>
        <w:r w:rsidR="004B7DD5" w:rsidRPr="00F75F62">
          <w:rPr>
            <w:rFonts w:ascii="IRBadr" w:hAnsi="IRBadr" w:cs="IRBadr"/>
            <w:noProof/>
            <w:webHidden/>
          </w:rPr>
          <w:fldChar w:fldCharType="begin"/>
        </w:r>
        <w:r w:rsidR="004B7DD5" w:rsidRPr="00F75F62">
          <w:rPr>
            <w:rFonts w:ascii="IRBadr" w:hAnsi="IRBadr" w:cs="IRBadr"/>
            <w:noProof/>
            <w:webHidden/>
          </w:rPr>
          <w:instrText xml:space="preserve"> PAGEREF _Toc454216471 \h </w:instrText>
        </w:r>
        <w:r w:rsidR="004B7DD5" w:rsidRPr="00F75F62">
          <w:rPr>
            <w:rFonts w:ascii="IRBadr" w:hAnsi="IRBadr" w:cs="IRBadr"/>
            <w:noProof/>
            <w:webHidden/>
          </w:rPr>
        </w:r>
        <w:r w:rsidR="004B7DD5" w:rsidRPr="00F75F62">
          <w:rPr>
            <w:rFonts w:ascii="IRBadr" w:hAnsi="IRBadr" w:cs="IRBadr"/>
            <w:noProof/>
            <w:webHidden/>
          </w:rPr>
          <w:fldChar w:fldCharType="separate"/>
        </w:r>
        <w:r w:rsidR="004B7DD5" w:rsidRPr="00F75F62">
          <w:rPr>
            <w:rFonts w:ascii="IRBadr" w:hAnsi="IRBadr" w:cs="IRBadr"/>
            <w:noProof/>
            <w:webHidden/>
          </w:rPr>
          <w:t>15</w:t>
        </w:r>
        <w:r w:rsidR="004B7DD5" w:rsidRPr="00F75F62">
          <w:rPr>
            <w:rFonts w:ascii="IRBadr" w:hAnsi="IRBadr" w:cs="IRBadr"/>
            <w:noProof/>
            <w:webHidden/>
          </w:rPr>
          <w:fldChar w:fldCharType="end"/>
        </w:r>
      </w:hyperlink>
    </w:p>
    <w:p w:rsidR="004B7DD5" w:rsidRPr="00F75F62" w:rsidRDefault="004B7DD5" w:rsidP="004B7DD5">
      <w:pPr>
        <w:rPr>
          <w:rFonts w:ascii="IRBadr" w:eastAsia="Times New Roman" w:hAnsi="IRBadr" w:cs="IRBadr"/>
          <w:b/>
          <w:bCs/>
          <w:rtl/>
        </w:rPr>
      </w:pPr>
      <w:r w:rsidRPr="00F75F62">
        <w:rPr>
          <w:rFonts w:ascii="IRBadr" w:eastAsia="Times New Roman" w:hAnsi="IRBadr" w:cs="IRBadr"/>
          <w:b/>
          <w:bCs/>
          <w:rtl/>
        </w:rPr>
        <w:fldChar w:fldCharType="end"/>
      </w:r>
    </w:p>
    <w:p w:rsidR="004B7DD5" w:rsidRPr="00F75F62" w:rsidRDefault="004B7DD5" w:rsidP="004B7DD5">
      <w:pPr>
        <w:rPr>
          <w:rFonts w:ascii="IRBadr" w:eastAsia="Times New Roman" w:hAnsi="IRBadr" w:cs="IRBadr"/>
          <w:b/>
          <w:bCs/>
          <w:rtl/>
        </w:rPr>
      </w:pPr>
      <w:r w:rsidRPr="00F75F62">
        <w:rPr>
          <w:rFonts w:ascii="IRBadr" w:eastAsia="Times New Roman" w:hAnsi="IRBadr" w:cs="IRBadr"/>
          <w:b/>
          <w:bCs/>
          <w:rtl/>
        </w:rPr>
        <w:br w:type="page"/>
      </w:r>
    </w:p>
    <w:p w:rsidR="004B7DD5" w:rsidRPr="00F75F62" w:rsidRDefault="004B7DD5" w:rsidP="004B7DD5">
      <w:pPr>
        <w:keepNext/>
        <w:keepLines/>
        <w:spacing w:before="240" w:after="0"/>
        <w:outlineLvl w:val="0"/>
        <w:rPr>
          <w:rFonts w:ascii="IRBadr" w:eastAsia="Times New Roman" w:hAnsi="IRBadr" w:cs="IRBadr"/>
          <w:b/>
          <w:bCs/>
          <w:rtl/>
        </w:rPr>
      </w:pPr>
      <w:bookmarkStart w:id="0" w:name="_Toc454216444"/>
      <w:r w:rsidRPr="00F75F62">
        <w:rPr>
          <w:rFonts w:ascii="IRBadr" w:eastAsia="Times New Roman" w:hAnsi="IRBadr" w:cs="IRBadr"/>
          <w:b/>
          <w:bCs/>
          <w:rtl/>
        </w:rPr>
        <w:lastRenderedPageBreak/>
        <w:t>خطبه‌ی اول</w:t>
      </w:r>
      <w:bookmarkEnd w:id="0"/>
    </w:p>
    <w:p w:rsidR="004B7DD5" w:rsidRPr="00F75F62" w:rsidRDefault="004B7DD5" w:rsidP="00F75F62">
      <w:pPr>
        <w:jc w:val="lowKashida"/>
        <w:rPr>
          <w:rFonts w:ascii="IRBadr" w:hAnsi="IRBadr" w:cs="IRBadr"/>
          <w:rtl/>
        </w:rPr>
      </w:pPr>
      <w:proofErr w:type="spellStart"/>
      <w:r w:rsidRPr="00F75F62">
        <w:rPr>
          <w:rFonts w:ascii="IRBadr" w:hAnsi="IRBadr" w:cs="IRBadr"/>
          <w:rtl/>
        </w:rPr>
        <w:t>السلام</w:t>
      </w:r>
      <w:proofErr w:type="spellEnd"/>
      <w:r w:rsidRPr="00F75F62">
        <w:rPr>
          <w:rFonts w:ascii="IRBadr" w:hAnsi="IRBadr" w:cs="IRBadr"/>
          <w:rtl/>
        </w:rPr>
        <w:t xml:space="preserve"> علیکم و </w:t>
      </w:r>
      <w:proofErr w:type="spellStart"/>
      <w:r w:rsidRPr="00F75F62">
        <w:rPr>
          <w:rFonts w:ascii="IRBadr" w:hAnsi="IRBadr" w:cs="IRBadr"/>
          <w:rtl/>
        </w:rPr>
        <w:t>رحم</w:t>
      </w:r>
      <w:r w:rsidR="00F75F62">
        <w:rPr>
          <w:rFonts w:ascii="IRBadr" w:hAnsi="IRBadr" w:cs="IRBadr" w:hint="cs"/>
          <w:rtl/>
        </w:rPr>
        <w:t>ة</w:t>
      </w:r>
      <w:proofErr w:type="spellEnd"/>
      <w:r w:rsidRPr="00F75F62">
        <w:rPr>
          <w:rFonts w:ascii="IRBadr" w:hAnsi="IRBadr" w:cs="IRBadr"/>
          <w:rtl/>
        </w:rPr>
        <w:t xml:space="preserve"> الله</w:t>
      </w:r>
    </w:p>
    <w:p w:rsidR="004B7DD5" w:rsidRPr="00F75F62" w:rsidRDefault="004B7DD5" w:rsidP="004B7DD5">
      <w:pPr>
        <w:jc w:val="lowKashida"/>
        <w:rPr>
          <w:rFonts w:ascii="IRBadr" w:hAnsi="IRBadr" w:cs="IRBadr"/>
          <w:rtl/>
        </w:rPr>
      </w:pPr>
      <w:r w:rsidRPr="00F75F62">
        <w:rPr>
          <w:rFonts w:ascii="IRBadr" w:hAnsi="IRBadr" w:cs="IRBadr"/>
          <w:b/>
          <w:bCs/>
          <w:rtl/>
        </w:rPr>
        <w:t>أَعُوذُ بِاللَّـهِ مِنَ الشَّيْطَانِ الرَّجِيمِ بِسْمِ اللَّـهِ الرَّحْمَـنِ الرَّحِيمِ</w:t>
      </w:r>
      <w:r w:rsidRPr="00F75F62">
        <w:rPr>
          <w:rFonts w:ascii="IRBadr" w:hAnsi="IRBadr" w:cs="IRBadr"/>
          <w:rtl/>
        </w:rPr>
        <w:t>.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ابی القاسم محمد و علی آله الاطیبین الاطهرین، سیما بقیۀ الله فی الارضین.</w:t>
      </w:r>
    </w:p>
    <w:p w:rsidR="004B7DD5" w:rsidRPr="00F75F62" w:rsidRDefault="004B7DD5" w:rsidP="00FB6031">
      <w:pPr>
        <w:jc w:val="lowKashida"/>
        <w:rPr>
          <w:rFonts w:ascii="IRBadr" w:hAnsi="IRBadr" w:cs="IRBadr"/>
          <w:b/>
          <w:bCs/>
          <w:rtl/>
        </w:rPr>
      </w:pPr>
      <w:r w:rsidRPr="00F75F62">
        <w:rPr>
          <w:rFonts w:ascii="IRBadr" w:hAnsi="IRBadr" w:cs="IRBadr"/>
          <w:b/>
          <w:bCs/>
          <w:rtl/>
        </w:rPr>
        <w:t xml:space="preserve">أَعُوذُ بِاللَّـهِ مِنَ الشَّيْطَانِ الرَّجِيمِ بِسْمِ اللَّـهِ الرَّحْمَـنِ الرَّحِيمِ </w:t>
      </w:r>
      <w:r w:rsidR="00FB6031" w:rsidRPr="00F75F62">
        <w:rPr>
          <w:rFonts w:ascii="IRBadr" w:hAnsi="IRBadr" w:cs="IRBadr"/>
          <w:b/>
          <w:bCs/>
          <w:rtl/>
        </w:rPr>
        <w:t>(</w:t>
      </w:r>
      <w:r w:rsidRPr="00F75F62">
        <w:rPr>
          <w:rFonts w:ascii="IRBadr" w:hAnsi="IRBadr" w:cs="IRBadr"/>
          <w:b/>
          <w:bCs/>
          <w:rtl/>
        </w:rPr>
        <w:t>يَا أَيُّهَا الَّذِينَ آمَنُوا اتَّقُوا اللَّـهَ حَقَّ تُقَاتِهِ وَلَا تَمُوتُنَّ إِلَّا وَأَنتُم مُّسْلِمُونَ</w:t>
      </w:r>
      <w:r w:rsidR="00FB6031" w:rsidRPr="00F75F62">
        <w:rPr>
          <w:rFonts w:ascii="IRBadr" w:hAnsi="IRBadr" w:cs="IRBadr"/>
          <w:b/>
          <w:bCs/>
          <w:rtl/>
        </w:rPr>
        <w:t>)</w:t>
      </w:r>
      <w:r w:rsidRPr="00F75F62">
        <w:rPr>
          <w:rFonts w:ascii="IRBadr" w:hAnsi="IRBadr" w:cs="IRBadr"/>
          <w:b/>
          <w:bCs/>
          <w:vertAlign w:val="superscript"/>
          <w:rtl/>
        </w:rPr>
        <w:footnoteReference w:id="1"/>
      </w:r>
      <w:r w:rsidRPr="00F75F62">
        <w:rPr>
          <w:rFonts w:ascii="IRBadr" w:hAnsi="IRBadr" w:cs="IRBadr"/>
          <w:rtl/>
        </w:rPr>
        <w:t xml:space="preserve"> </w:t>
      </w:r>
      <w:r w:rsidRPr="00F75F62">
        <w:rPr>
          <w:rFonts w:ascii="IRBadr" w:hAnsi="IRBadr" w:cs="IRBadr"/>
          <w:b/>
          <w:bCs/>
          <w:rtl/>
        </w:rPr>
        <w:t>عبادَالله اُوصیَکُم وَ نَفسیِ بِتَقوَی الله وَ مُلازِمَة امرِه وَ مُجانِبَة نَهیِه وَ تَجَهَزوا عِبادَالله فَقَد نُودِیَ فیکُم بِالرَحیل</w:t>
      </w:r>
      <w:r w:rsidRPr="00F75F62">
        <w:rPr>
          <w:rFonts w:ascii="IRBadr" w:hAnsi="IRBadr" w:cs="IRBadr"/>
          <w:b/>
          <w:bCs/>
          <w:vertAlign w:val="superscript"/>
          <w:rtl/>
        </w:rPr>
        <w:footnoteReference w:id="2"/>
      </w:r>
      <w:r w:rsidRPr="00F75F62">
        <w:rPr>
          <w:rFonts w:ascii="IRBadr" w:hAnsi="IRBadr" w:cs="IRBadr"/>
          <w:b/>
          <w:bCs/>
          <w:rtl/>
        </w:rPr>
        <w:t xml:space="preserve"> </w:t>
      </w:r>
      <w:r w:rsidR="00FB6031" w:rsidRPr="00F75F62">
        <w:rPr>
          <w:rFonts w:ascii="IRBadr" w:hAnsi="IRBadr" w:cs="IRBadr"/>
          <w:b/>
          <w:bCs/>
          <w:rtl/>
        </w:rPr>
        <w:t>(</w:t>
      </w:r>
      <w:r w:rsidRPr="00F75F62">
        <w:rPr>
          <w:rFonts w:ascii="IRBadr" w:hAnsi="IRBadr" w:cs="IRBadr"/>
          <w:b/>
          <w:bCs/>
          <w:rtl/>
        </w:rPr>
        <w:t>وَ تَزَوَدوا فَإِنَّ خَیرَ الزاد التقوی</w:t>
      </w:r>
      <w:r w:rsidR="00FB6031" w:rsidRPr="00F75F62">
        <w:rPr>
          <w:rFonts w:ascii="IRBadr" w:hAnsi="IRBadr" w:cs="IRBadr"/>
          <w:b/>
          <w:bCs/>
          <w:rtl/>
        </w:rPr>
        <w:t>)</w:t>
      </w:r>
      <w:r w:rsidRPr="00F75F62">
        <w:rPr>
          <w:rFonts w:ascii="IRBadr" w:hAnsi="IRBadr" w:cs="IRBadr"/>
          <w:b/>
          <w:bCs/>
          <w:vertAlign w:val="superscript"/>
          <w:rtl/>
        </w:rPr>
        <w:footnoteReference w:id="3"/>
      </w:r>
    </w:p>
    <w:p w:rsidR="004B7DD5" w:rsidRPr="00F75F62" w:rsidRDefault="004B7DD5" w:rsidP="004B7DD5">
      <w:pPr>
        <w:jc w:val="lowKashida"/>
        <w:rPr>
          <w:rFonts w:ascii="IRBadr" w:hAnsi="IRBadr" w:cs="IRBadr"/>
          <w:rtl/>
        </w:rPr>
      </w:pPr>
      <w:r w:rsidRPr="00F75F62">
        <w:rPr>
          <w:rFonts w:ascii="IRBadr" w:hAnsi="IRBadr" w:cs="IRBadr"/>
          <w:rtl/>
        </w:rPr>
        <w:t>همه شما نماز گزاران گرامی، برادران و خواهران ارجمند و خودم را به پارسایی، پرهیزکاری و فرمان‌بری از خداوند در همه‌ی احوال و شئون زندگی، سفارش و دعوت می‌کنم و از خداوند می‌خواهیم که درهای حکمت و بندگی و پارسایی را به روی همه ما بگشاید. امیدواریم خداوند همه‌ی ما را از بندگان وارسته و شایسته‌ی خود قرار بدهد.</w:t>
      </w:r>
    </w:p>
    <w:p w:rsidR="004B7DD5" w:rsidRPr="00F75F62" w:rsidRDefault="004B7DD5" w:rsidP="004B7DD5">
      <w:pPr>
        <w:pStyle w:val="2"/>
        <w:rPr>
          <w:rFonts w:ascii="IRBadr" w:hAnsi="IRBadr"/>
          <w:sz w:val="28"/>
          <w:szCs w:val="28"/>
          <w:rtl/>
        </w:rPr>
      </w:pPr>
      <w:bookmarkStart w:id="1" w:name="_Toc454216445"/>
      <w:r w:rsidRPr="00F75F62">
        <w:rPr>
          <w:rFonts w:ascii="IRBadr" w:hAnsi="IRBadr"/>
          <w:sz w:val="28"/>
          <w:szCs w:val="28"/>
          <w:rtl/>
        </w:rPr>
        <w:t>ویژگی‌های روحی- روانی انسان‌ کامل و ناقص در مقابل حوادث و وقایع ناگوار</w:t>
      </w:r>
      <w:bookmarkEnd w:id="1"/>
    </w:p>
    <w:p w:rsidR="004B7DD5" w:rsidRPr="00F75F62" w:rsidRDefault="004B7DD5" w:rsidP="00F75F62">
      <w:pPr>
        <w:jc w:val="lowKashida"/>
        <w:rPr>
          <w:rFonts w:ascii="IRBadr" w:hAnsi="IRBadr" w:cs="IRBadr"/>
          <w:rtl/>
        </w:rPr>
      </w:pPr>
      <w:r w:rsidRPr="00F75F62">
        <w:rPr>
          <w:rFonts w:ascii="IRBadr" w:hAnsi="IRBadr" w:cs="IRBadr"/>
          <w:rtl/>
        </w:rPr>
        <w:t>وقتی که مصیبتی برای کسی اتفاق می‌افتد یا در زندگی، کسی با شکستی مواجهه می‌شود؛ به عنوان نمونه کسی در امتحانی شکست می‌خورد یا در یک برنامه‌ای که ریخته بوده موفق نمی‌شود و همین طور در مقابل وقایع و حوادث و مصیبت‌های فردی، خانوادگی و اجتماعی، قرار می‌گیرند، بی‌تفاوت و بی‌احساسند؛ احساس مسئولیت نمی‌کنند. این یک امر مذموم و ناپسندی است. از آن طرف هم اگر کسی آن قدر حساس باشد که عقل و برنامه‌ریزی خودش را از دست بدهد، آن هم چیز مذمومی است. انسان سالم و کامل کسی است که در مقابل شکست‌ها و مصیبت‌ها و در مقابل وقایع و اتفاقات ناگواری که برای خود یا خانواده یا جامعه‌ی او رخ می‌دهد، بی‌خیال، بی‌تفاوت نیست؛ ولی آن آدمی هم نیست که با احساسات عمل کند و عکس العمل بدون محاسبه و سنجیده‌ای داشته باشد. این دو امر مذمومی است. انسان سالم</w:t>
      </w:r>
      <w:r w:rsidR="00F75F62">
        <w:rPr>
          <w:rFonts w:ascii="IRBadr" w:hAnsi="IRBadr" w:cs="IRBadr" w:hint="cs"/>
          <w:rtl/>
        </w:rPr>
        <w:t xml:space="preserve"> و</w:t>
      </w:r>
      <w:r w:rsidRPr="00F75F62">
        <w:rPr>
          <w:rFonts w:ascii="IRBadr" w:hAnsi="IRBadr" w:cs="IRBadr"/>
          <w:rtl/>
        </w:rPr>
        <w:t xml:space="preserve"> انسان کامل کسی است که در مقابل شکستی که خورده، در مقابل مصیبتی که بر او وارد شده، در مقابل ناملایماتی که به او روی آورده است، بی‌تفاوت نیست؛ اما در عین حال آن چنان هم ناآرام نیست که بدون عقل و تدبیر و درایت عکس العمل نشان دهد. محاسبه می‌کند و برنامه‌ریزی می‌کند و تحمل دارد. </w:t>
      </w:r>
    </w:p>
    <w:p w:rsidR="004B7DD5" w:rsidRPr="00F75F62" w:rsidRDefault="004B7DD5" w:rsidP="004B7DD5">
      <w:pPr>
        <w:jc w:val="lowKashida"/>
        <w:rPr>
          <w:rFonts w:ascii="IRBadr" w:hAnsi="IRBadr" w:cs="IRBadr"/>
          <w:rtl/>
        </w:rPr>
      </w:pPr>
      <w:r w:rsidRPr="00F75F62">
        <w:rPr>
          <w:rFonts w:ascii="IRBadr" w:hAnsi="IRBadr" w:cs="IRBadr"/>
          <w:rtl/>
        </w:rPr>
        <w:t xml:space="preserve">اگر می‌بیند که نمی‌تواند کاری کند، بردباری و تحمل پیشه می‌کند؛ اگر هم می‌تواند با شکست مقابله کند، برنامه‌ریزی می‌کند تا شکست خود را جبران کند. این منطق عقلایی است و از نظر روانشناسی هم این در روانشناسی جدید، خیلی روی این مقوله بحث شده؛ اما همان طوری که عرض کردم آدم‌ها درجات خیلی متفاوتی دارند. یک وقت کسی است که وقتی در یک امتحانی شکست </w:t>
      </w:r>
      <w:r w:rsidRPr="00F75F62">
        <w:rPr>
          <w:rFonts w:ascii="IRBadr" w:hAnsi="IRBadr" w:cs="IRBadr"/>
          <w:rtl/>
        </w:rPr>
        <w:lastRenderedPageBreak/>
        <w:t xml:space="preserve">بخورد خودش را می‌بازد؛ مبتلای به افسردگی می‌شود؛ مبتلای به ناراحتی‌های روحی می‌شود و امثال این‌ها. یک وقت هم یک کسی است که این شکست، او را از پای در نمی‌آورد؛ آرامش روحی و روانی و عقل و درایت خود را حفظ می‌کند. ممکن است کسی در اینجا تحمل داشته باشد؛ اما در یک ناگواری بالاتری، بی‌تحمل باشد؛ از کوره در برود و همین طور درجاتی که دارد. هر چقدر انسان‌ها کامل‌تر باشند و از ظرفیت روحی بالاتری برخوردار باشند، در مقابل شکست‌ها، ناگواری‌ها، حوادث، مصیبت‌ها، در قلمروهای فردی و اجتماعی آرام‌ترند؛ مطمئن‌ترند و با عقل و تدبیر برخورد می‌کنند. </w:t>
      </w:r>
    </w:p>
    <w:p w:rsidR="004B7DD5" w:rsidRPr="00F75F62" w:rsidRDefault="004B7DD5" w:rsidP="004B7DD5">
      <w:pPr>
        <w:pStyle w:val="2"/>
        <w:rPr>
          <w:rFonts w:ascii="IRBadr" w:hAnsi="IRBadr"/>
          <w:sz w:val="28"/>
          <w:szCs w:val="28"/>
          <w:rtl/>
        </w:rPr>
      </w:pPr>
      <w:bookmarkStart w:id="2" w:name="_Toc454216446"/>
      <w:r w:rsidRPr="00F75F62">
        <w:rPr>
          <w:rFonts w:ascii="IRBadr" w:hAnsi="IRBadr"/>
          <w:sz w:val="28"/>
          <w:szCs w:val="28"/>
          <w:rtl/>
        </w:rPr>
        <w:t>ویژگی‌های روحی- روانی جامعه‌ی سالم و جامعه‌ی ناقص در مقابل حوادث و وقایع ناگوار</w:t>
      </w:r>
      <w:bookmarkEnd w:id="2"/>
      <w:r w:rsidRPr="00F75F62">
        <w:rPr>
          <w:rFonts w:ascii="IRBadr" w:hAnsi="IRBadr"/>
          <w:sz w:val="28"/>
          <w:szCs w:val="28"/>
          <w:rtl/>
        </w:rPr>
        <w:t xml:space="preserve"> </w:t>
      </w:r>
    </w:p>
    <w:p w:rsidR="004B7DD5" w:rsidRPr="00F75F62" w:rsidRDefault="004B7DD5" w:rsidP="004B7DD5">
      <w:pPr>
        <w:jc w:val="lowKashida"/>
        <w:rPr>
          <w:rFonts w:ascii="IRBadr" w:hAnsi="IRBadr" w:cs="IRBadr"/>
          <w:rtl/>
        </w:rPr>
      </w:pPr>
      <w:r w:rsidRPr="00F75F62">
        <w:rPr>
          <w:rFonts w:ascii="IRBadr" w:hAnsi="IRBadr" w:cs="IRBadr"/>
          <w:rtl/>
        </w:rPr>
        <w:t xml:space="preserve">همین قاعده در یک جامعه هم وجود دارد. یک جامعه هم که از افراد تشکیل شده، همین طور است. ممکن است جامعه‌ای در مقابل وقایع و حوادث، ناآرام و بی‌تحمل باشد و روحیه‌ی خودش را از دست بدهد و ممکن است یک جامعه‌ای ضمن اینکه حساس است، اهل برنامه است؛ اما آرامش روحی و روانی خود را در وقایع و حوادث حفظ می‌کند. این امر مهمی است که هم در فرد و هم در جامعه وجود دارد و انسان باید تلاش کند که آستانه‌ی تحمل خودش و ظرفیت بردباری و شکست‌ناپذیری خود را در برابر مصیبت‌ها و وقایع و حوادث، بالا ببرد. با قطع نظر از منطق دینی هم اگر کسی این طور خود را پرورش بدهد، از یک آرامش بیشتری در زندگی دنیوی برخوردار است. آدمی که تحمل دارد، بردبار است. مقابل شکست‌ها از پا در نمی‌آید. طبعا این انسان زندگی آرام‌تری دارد و با برنامه‌ی بهتری هم می‌تواند زندگی خود را تنظیم کند. این یک قاعده‌ای است که خواستم به عنوان مقدمه‌ی بحثم روی آن تأکید کنم. </w:t>
      </w:r>
    </w:p>
    <w:p w:rsidR="004B7DD5" w:rsidRPr="00F75F62" w:rsidRDefault="004B7DD5" w:rsidP="004B7DD5">
      <w:pPr>
        <w:pStyle w:val="2"/>
        <w:rPr>
          <w:rFonts w:ascii="IRBadr" w:hAnsi="IRBadr"/>
          <w:sz w:val="28"/>
          <w:szCs w:val="28"/>
          <w:rtl/>
        </w:rPr>
      </w:pPr>
      <w:bookmarkStart w:id="3" w:name="_Toc454216447"/>
      <w:r w:rsidRPr="00F75F62">
        <w:rPr>
          <w:rFonts w:ascii="IRBadr" w:hAnsi="IRBadr"/>
          <w:sz w:val="28"/>
          <w:szCs w:val="28"/>
          <w:rtl/>
        </w:rPr>
        <w:t>ویژگی‌های روحی- روانی انسان‌ در مقابل حوادث و وقایع ناگوار از نگاه روان‌شناسی</w:t>
      </w:r>
      <w:bookmarkEnd w:id="3"/>
    </w:p>
    <w:p w:rsidR="004B7DD5" w:rsidRPr="00F75F62" w:rsidRDefault="004B7DD5" w:rsidP="004B7DD5">
      <w:pPr>
        <w:jc w:val="lowKashida"/>
        <w:rPr>
          <w:rFonts w:ascii="IRBadr" w:hAnsi="IRBadr" w:cs="IRBadr"/>
          <w:rtl/>
        </w:rPr>
      </w:pPr>
      <w:r w:rsidRPr="00F75F62">
        <w:rPr>
          <w:rFonts w:ascii="IRBadr" w:hAnsi="IRBadr" w:cs="IRBadr"/>
          <w:rtl/>
        </w:rPr>
        <w:t xml:space="preserve">حال اسلام در این جا چه می‌گوید؟ این بحث با قطع نظر از دیدگاه اسلام، یک بحث روانشناسی مهم است. آدم‌هایی پیشرفت دارند که در هر بعدی از ابعاد زندگی خود، آستانه‌ی تحمل و بردباری آن‌ها بالا باشد. مردها و زن‌هایی باشند، انسان‌هایی باشند که مصیبت، ناملایمات، گرفتاری‌ها و شکست‌ها و سختی‌های زندگی آن‌ها را منفعل نکند؛ از پا در نیاورد و آرامش روحی و روانی خود را با آن سرمایه‌ی آرامش روحی و روانی، حفظ کنند. آن وقت آدم‌ها می‌توانند برنامه‌ریزی کنند؛ می‌توانند بر اساس نقشه‌ی تدبیر و درایت، فکر و اندیشه زندگی خود را اداره کنند. همه‌ی گروه‌های انسانی همین وضع را دارند. از یک تاجر بگیرید تا یک کارمند یا یک کارگر یا یک محصل. همه‌ی طبقات همین طورند. انسان‌هایی که از بردباری و تحمل و آرامش بالاتری برخوردارند و با این سرمایه، به فکر و اندیشه می‌پردازند موفق‌ترند. </w:t>
      </w:r>
    </w:p>
    <w:p w:rsidR="004B7DD5" w:rsidRPr="00F75F62" w:rsidRDefault="004B7DD5" w:rsidP="004B7DD5">
      <w:pPr>
        <w:jc w:val="lowKashida"/>
        <w:rPr>
          <w:rFonts w:ascii="IRBadr" w:hAnsi="IRBadr" w:cs="IRBadr"/>
          <w:rtl/>
        </w:rPr>
      </w:pPr>
      <w:r w:rsidRPr="00F75F62">
        <w:rPr>
          <w:rFonts w:ascii="IRBadr" w:hAnsi="IRBadr" w:cs="IRBadr"/>
          <w:rtl/>
        </w:rPr>
        <w:t xml:space="preserve">هرچه بیشتر این ویژگی را داشته باشند در زندگی موفق‌ترند و طبعا برای جامعه هم سودمندتر خواهند بود و اگر این ویژگی را نداشته باشند هم خود همیشه در عذاب و رنج و افسردگی و ناراحتی هستند و طبعا برای جامعه هم آثار مخربی تولید خواهند کرد. هر چقدر سطح عمومی جامعه در مقابل وقایع و حوادث از انسان‌های بردبار، با تحمل و با درایت و با آرامش روحی برخوردارتر باشد، آن جامعه هم طبعا سالم‌تر و آرام‌تر خواهد بود. این یک قاعده‌ای است که انسان باید به آن توجه داشته باشد و تلاش کند که سطح بردباری خود را بالا ببرد. آن وقت اگر شکست متوجه او شده تلاش می‌کند که جبران کند. بدون اینکه دچار استرس‌های روحی و روانی شود که آن قدر می‌تواند آثار مخرب برای خود و جامعه داشته باشد. </w:t>
      </w:r>
    </w:p>
    <w:p w:rsidR="004B7DD5" w:rsidRPr="00F75F62" w:rsidRDefault="004B7DD5" w:rsidP="004B7DD5">
      <w:pPr>
        <w:pStyle w:val="2"/>
        <w:rPr>
          <w:rFonts w:ascii="IRBadr" w:hAnsi="IRBadr"/>
          <w:sz w:val="28"/>
          <w:szCs w:val="28"/>
          <w:rtl/>
        </w:rPr>
      </w:pPr>
      <w:bookmarkStart w:id="4" w:name="_Toc454216448"/>
      <w:r w:rsidRPr="00F75F62">
        <w:rPr>
          <w:rFonts w:ascii="IRBadr" w:hAnsi="IRBadr"/>
          <w:sz w:val="28"/>
          <w:szCs w:val="28"/>
          <w:rtl/>
        </w:rPr>
        <w:lastRenderedPageBreak/>
        <w:t>ویژگی‌های انسان‌های صابر‌ در مقابل حوادث و وقایع ناگوار از نگاه اسلام</w:t>
      </w:r>
      <w:bookmarkEnd w:id="4"/>
    </w:p>
    <w:p w:rsidR="004B7DD5" w:rsidRPr="00F75F62" w:rsidRDefault="004B7DD5" w:rsidP="001F2937">
      <w:pPr>
        <w:jc w:val="lowKashida"/>
        <w:rPr>
          <w:rFonts w:ascii="IRBadr" w:hAnsi="IRBadr" w:cs="IRBadr"/>
          <w:rtl/>
        </w:rPr>
      </w:pPr>
      <w:r w:rsidRPr="00F75F62">
        <w:rPr>
          <w:rFonts w:ascii="IRBadr" w:hAnsi="IRBadr" w:cs="IRBadr"/>
          <w:rtl/>
        </w:rPr>
        <w:t xml:space="preserve">نکته‌ای که اینجا وجود دارد و من در این بخش می‌خواهم عرض کنم این است که در اسلام ما یک آیه‌ای داریم که همه‌ی شما مکرر آن را شنیده‌اید: </w:t>
      </w:r>
      <w:r w:rsidR="001F2937" w:rsidRPr="00F75F62">
        <w:rPr>
          <w:rFonts w:ascii="IRBadr" w:hAnsi="IRBadr" w:cs="IRBadr"/>
          <w:b/>
          <w:bCs/>
          <w:rtl/>
        </w:rPr>
        <w:t>(</w:t>
      </w:r>
      <w:r w:rsidRPr="00F75F62">
        <w:rPr>
          <w:rFonts w:ascii="IRBadr" w:hAnsi="IRBadr" w:cs="IRBadr"/>
          <w:b/>
          <w:bCs/>
          <w:rtl/>
        </w:rPr>
        <w:t xml:space="preserve"> الا بذکر الله تطمئن القلوب</w:t>
      </w:r>
      <w:r w:rsidR="001F2937" w:rsidRPr="00F75F62">
        <w:rPr>
          <w:rFonts w:ascii="IRBadr" w:hAnsi="IRBadr" w:cs="IRBadr"/>
          <w:b/>
          <w:bCs/>
          <w:rtl/>
        </w:rPr>
        <w:t>)</w:t>
      </w:r>
      <w:r w:rsidR="00FB6031" w:rsidRPr="00F75F62">
        <w:rPr>
          <w:rStyle w:val="a7"/>
          <w:rFonts w:ascii="IRBadr" w:hAnsi="IRBadr" w:cs="IRBadr"/>
          <w:b/>
          <w:bCs/>
          <w:rtl/>
        </w:rPr>
        <w:footnoteReference w:id="4"/>
      </w:r>
      <w:r w:rsidRPr="00F75F62">
        <w:rPr>
          <w:rFonts w:ascii="IRBadr" w:hAnsi="IRBadr" w:cs="IRBadr"/>
          <w:rtl/>
        </w:rPr>
        <w:t xml:space="preserve"> آگاه باشید که با یاد خدا دل‌ها آرامش پیدا می‌کند. ببینید اسلام این قاعده‌ی روانشناسی و قاعده‌ی انسانی و عقلایی را قبول دارد و بر آن هم تأکید می‌کند و انسان‌هایی را کامل‌تر می‌داند که بردبارتر باشند. در اسلام بر مفهوم صبر خیلی تأکید شده و مقام صابرین از مقام‌های بلند و بزرگ معنوی و عرفانی است. یک بخشی از صبر یعنی همین؛ یعنی تحمل انسان در مقابل حوادث زیاد باشد. همین چیزی که در روانشناسی گفته شده. اسلام هم بر این تأکید دارد. </w:t>
      </w:r>
    </w:p>
    <w:p w:rsidR="004B7DD5" w:rsidRPr="00F75F62" w:rsidRDefault="004B7DD5" w:rsidP="004B7DD5">
      <w:pPr>
        <w:jc w:val="lowKashida"/>
        <w:rPr>
          <w:rFonts w:ascii="IRBadr" w:hAnsi="IRBadr" w:cs="IRBadr"/>
          <w:rtl/>
        </w:rPr>
      </w:pPr>
      <w:r w:rsidRPr="00F75F62">
        <w:rPr>
          <w:rFonts w:ascii="IRBadr" w:hAnsi="IRBadr" w:cs="IRBadr"/>
          <w:rtl/>
        </w:rPr>
        <w:t>آدم‌هایی کامل‌ترند که در برابر ناگواری‌ها و ناملایمات بردبارتر باشند؛ انسان‌های سنگین‌تری باشند؛ انسان‌های باوقاری باشند و زود منفعل نشوند؛ احساس شکست نکنند و دچار افسردگی‌ها و اضطراب‌ها نشوند. اسلام بر این تأکید زیادی دارد و از اوصاف انسان‌های کامل در منطق دینی و از نگاه قرآنی مقام صبر است. تحمل، بردباری و صبور بودن در برابر ناملایمات. حالا گاهی در اطاعت خدا یا ترک معصیت بردباری است یا گاهی در برابر حوادث و وقایع یا شکست‌هایی که در زندگی برای انسان اتفاق می‌افتد همه‌ی این‌ها در روایات آمده است که مقام صبر است. اینکه در اسلام و در متن قرآن کریم و در روایات و احادیث وارد شده؛ از رسول گرامی اسلام</w:t>
      </w:r>
      <w:r w:rsidR="00986ECE">
        <w:rPr>
          <w:rFonts w:ascii="IRBadr" w:hAnsi="IRBadr" w:cs="IRBadr"/>
          <w:rtl/>
        </w:rPr>
        <w:t>(ص)</w:t>
      </w:r>
      <w:r w:rsidRPr="00F75F62">
        <w:rPr>
          <w:rFonts w:ascii="IRBadr" w:hAnsi="IRBadr" w:cs="IRBadr"/>
          <w:rtl/>
        </w:rPr>
        <w:t xml:space="preserve"> و </w:t>
      </w:r>
      <w:proofErr w:type="spellStart"/>
      <w:r w:rsidRPr="00F75F62">
        <w:rPr>
          <w:rFonts w:ascii="IRBadr" w:hAnsi="IRBadr" w:cs="IRBadr"/>
          <w:rtl/>
        </w:rPr>
        <w:t>ائمه‌ی</w:t>
      </w:r>
      <w:proofErr w:type="spellEnd"/>
      <w:r w:rsidRPr="00F75F62">
        <w:rPr>
          <w:rFonts w:ascii="IRBadr" w:hAnsi="IRBadr" w:cs="IRBadr"/>
          <w:rtl/>
        </w:rPr>
        <w:t xml:space="preserve"> </w:t>
      </w:r>
      <w:proofErr w:type="spellStart"/>
      <w:r w:rsidRPr="00F75F62">
        <w:rPr>
          <w:rFonts w:ascii="IRBadr" w:hAnsi="IRBadr" w:cs="IRBadr"/>
          <w:rtl/>
        </w:rPr>
        <w:t>طاهرین</w:t>
      </w:r>
      <w:proofErr w:type="spellEnd"/>
      <w:r w:rsidRPr="00F75F62">
        <w:rPr>
          <w:rFonts w:ascii="IRBadr" w:hAnsi="IRBadr" w:cs="IRBadr"/>
          <w:rtl/>
        </w:rPr>
        <w:t>: بر صبر تأکید شده، این یک امر عقلی، عقلایی و کاملا قابل فهم است. صبور بودن در برابر ناملایمات، دشواری‌ها، شکست‌ها، سختی‌های فردی، خانوادگی و اجتماعی، در منطق اسلام یکی از معیارهای انسان کامل است؛ از نشانه‌های انسان‌های پارسا و پرهیزکار است؛ از علائم و نمادهای انسان‌های مؤمن و شایسته‌ی خداست که مقام صبر دارند. همان طور که در آیات قرآن آمده و در روایات بر آن تأکید شده، این همان چیزی است که عقل ما هم آن را می‌فهمد و در این دنیا هم آثار آن عائد انسان می‌شود.</w:t>
      </w:r>
    </w:p>
    <w:p w:rsidR="004B7DD5" w:rsidRPr="00F75F62" w:rsidRDefault="004B7DD5" w:rsidP="004B7DD5">
      <w:pPr>
        <w:pStyle w:val="3"/>
        <w:rPr>
          <w:rFonts w:ascii="IRBadr" w:hAnsi="IRBadr" w:cs="IRBadr"/>
          <w:color w:val="auto"/>
          <w:rtl/>
        </w:rPr>
      </w:pPr>
      <w:bookmarkStart w:id="5" w:name="_Toc454216449"/>
      <w:r w:rsidRPr="00F75F62">
        <w:rPr>
          <w:rFonts w:ascii="IRBadr" w:hAnsi="IRBadr" w:cs="IRBadr"/>
          <w:color w:val="auto"/>
          <w:rtl/>
        </w:rPr>
        <w:t>ثمره‌ی مقام صبر در جهان مادی و اخروی</w:t>
      </w:r>
      <w:bookmarkEnd w:id="5"/>
    </w:p>
    <w:p w:rsidR="004B7DD5" w:rsidRPr="00F75F62" w:rsidRDefault="004B7DD5" w:rsidP="004B7DD5">
      <w:pPr>
        <w:jc w:val="lowKashida"/>
        <w:rPr>
          <w:rFonts w:ascii="IRBadr" w:hAnsi="IRBadr" w:cs="IRBadr"/>
          <w:rtl/>
        </w:rPr>
      </w:pPr>
      <w:r w:rsidRPr="00F75F62">
        <w:rPr>
          <w:rFonts w:ascii="IRBadr" w:hAnsi="IRBadr" w:cs="IRBadr"/>
          <w:rtl/>
        </w:rPr>
        <w:t>مقام صبر برای کسی که در برابر وقایع و حوادث و شکست‌ها و ناگواری‌های زندگی صبور باشد هم در این دنیا میوه‌ی آن را می‌چیند و هم در آخرت از آن برخوردار می‌شود. انسانی که از آرامش روحی و روانی برخوردار است؛ انسانی که دست‌خوش بی‌صبری و نابردباری نمی‌شود، در این دنیا هم مبتلای به انواع گرفتاری‌ها و امراض روحی و روانی که به خاطر بی‌صبری و ناآرامی روحی پیدا می‌شود، نخواهد شد. چون کسی که ناآرام بود و ظرفیت پایینی داشت و در برابر وقایع و حوادث، سریع احساس شکست کند باید همه‌ی عمرش و در همه‌ی زندگی خود، دست به گریبان اضطراب‌های روحی و فشارهای روانی باشد. کسی که این را نداشته باشد در همین دنیا از آن گرفتاری‌ها و سختی‌ها راحت است.</w:t>
      </w:r>
    </w:p>
    <w:p w:rsidR="004B7DD5" w:rsidRPr="00F75F62" w:rsidRDefault="004B7DD5" w:rsidP="004B7DD5">
      <w:pPr>
        <w:pStyle w:val="3"/>
        <w:rPr>
          <w:rFonts w:ascii="IRBadr" w:hAnsi="IRBadr" w:cs="IRBadr"/>
          <w:color w:val="auto"/>
          <w:rtl/>
        </w:rPr>
      </w:pPr>
      <w:bookmarkStart w:id="6" w:name="_Toc454216450"/>
      <w:r w:rsidRPr="00F75F62">
        <w:rPr>
          <w:rFonts w:ascii="IRBadr" w:hAnsi="IRBadr" w:cs="IRBadr"/>
          <w:color w:val="auto"/>
          <w:rtl/>
        </w:rPr>
        <w:lastRenderedPageBreak/>
        <w:t>سهل بودن رسیدن به مقام صبر در ذیل توکل به خدا</w:t>
      </w:r>
      <w:bookmarkEnd w:id="6"/>
    </w:p>
    <w:p w:rsidR="004B7DD5" w:rsidRPr="00F75F62" w:rsidRDefault="004B7DD5" w:rsidP="004B7DD5">
      <w:pPr>
        <w:jc w:val="lowKashida"/>
        <w:rPr>
          <w:rFonts w:ascii="IRBadr" w:hAnsi="IRBadr" w:cs="IRBadr"/>
          <w:rtl/>
        </w:rPr>
      </w:pPr>
      <w:r w:rsidRPr="00F75F62">
        <w:rPr>
          <w:rFonts w:ascii="IRBadr" w:hAnsi="IRBadr" w:cs="IRBadr"/>
          <w:rtl/>
        </w:rPr>
        <w:t xml:space="preserve"> منتها اسلام می‌گوید که همین جزو مقام‌های معنوی شما هم حساب می‌شود. آنچه که در باب صبر در روایات آمده، با همین بحث روانشناسی ارتباط دارد و آن چیزی هم که در اسلام بیشتر بر آن تکیه می‌شود این است که در دین و در توجه به خدا و در اعتماد و توکل بر مبدأ لایزال الهی، یک انرژی و توانی وجود دارد که اگر انسان‌ها زیر سایه‌ی ذکر خدا و توکل بر خدا و رضا به قضای الهی و توجه به الطاف خدا قرار بگیرند، خیلی راحت‌تر می‌توانند به مقام صبر برسند و آن آرامش روحی و روانی را تحصیل کنند. آن درجه‌ی آرامش روحی و روانی و صبر و بردباری‌ای که لازمه‌ی کمال انسانی است و علم و عقل هم این را تأکید می‌کند و می‌پسندد.</w:t>
      </w:r>
    </w:p>
    <w:p w:rsidR="004B7DD5" w:rsidRPr="00F75F62" w:rsidRDefault="004B7DD5" w:rsidP="004B7DD5">
      <w:pPr>
        <w:pStyle w:val="3"/>
        <w:rPr>
          <w:rFonts w:ascii="IRBadr" w:hAnsi="IRBadr" w:cs="IRBadr"/>
          <w:rtl/>
        </w:rPr>
      </w:pPr>
      <w:bookmarkStart w:id="7" w:name="_Toc454216451"/>
      <w:r w:rsidRPr="00F75F62">
        <w:rPr>
          <w:rFonts w:ascii="IRBadr" w:hAnsi="IRBadr" w:cs="IRBadr"/>
          <w:color w:val="auto"/>
          <w:rtl/>
        </w:rPr>
        <w:t>معنای صبر</w:t>
      </w:r>
      <w:bookmarkEnd w:id="7"/>
    </w:p>
    <w:p w:rsidR="004B7DD5" w:rsidRPr="00F75F62" w:rsidRDefault="004B7DD5" w:rsidP="004B7DD5">
      <w:pPr>
        <w:jc w:val="lowKashida"/>
        <w:rPr>
          <w:rFonts w:ascii="IRBadr" w:hAnsi="IRBadr" w:cs="IRBadr"/>
          <w:rtl/>
        </w:rPr>
      </w:pPr>
      <w:r w:rsidRPr="00F75F62">
        <w:rPr>
          <w:rFonts w:ascii="IRBadr" w:hAnsi="IRBadr" w:cs="IRBadr"/>
          <w:rtl/>
        </w:rPr>
        <w:t xml:space="preserve">این امر برای آسایش دنیای مادی انسان هم آثار و ثمرات زیادی دارد. این در پرتو توجه به خدا، در پرتو دین و تعلق به خدا به مراتب راحت‌تر قابل تحصیل است. معنای این قضیه این نیست که انسان در برابر اتفاقات و حوادث و وقایع بی‌تفاوت باشد یا بی‌برنامه باشد نه هرگز این نیست. معنای صبر و بردباری و آرامش روحی و روانی، بی‌تفاوتی، غفلت، بی‌برنامگی، هرگز نیست، معنایش این است که انسان از جا در نمی‌رود. بر عقل و فکر و اندیشه‌ی خودش تسلط دارد. بی‌جا عکس العمل نشان نمی‌دهد. دچار اضطراب‌ها و فشارهای روحی و روانی نمی‌شود. این معنای آرامش روحی و معنای صبر است و همان قاعده‌ی مهمی که عقل هم می‌فهمد. </w:t>
      </w:r>
    </w:p>
    <w:p w:rsidR="004B7DD5" w:rsidRPr="00F75F62" w:rsidRDefault="004B7DD5" w:rsidP="004B7DD5">
      <w:pPr>
        <w:pStyle w:val="3"/>
        <w:rPr>
          <w:rFonts w:ascii="IRBadr" w:hAnsi="IRBadr" w:cs="IRBadr"/>
          <w:color w:val="auto"/>
          <w:rtl/>
        </w:rPr>
      </w:pPr>
      <w:bookmarkStart w:id="8" w:name="_Toc454216452"/>
      <w:r w:rsidRPr="00F75F62">
        <w:rPr>
          <w:rFonts w:ascii="IRBadr" w:hAnsi="IRBadr" w:cs="IRBadr"/>
          <w:color w:val="auto"/>
          <w:rtl/>
        </w:rPr>
        <w:t>تفاوت مقام صبر در علم روان‌شناسی و در اسلام</w:t>
      </w:r>
      <w:bookmarkEnd w:id="8"/>
    </w:p>
    <w:p w:rsidR="004B7DD5" w:rsidRPr="00F75F62" w:rsidRDefault="004B7DD5" w:rsidP="00986ECE">
      <w:pPr>
        <w:jc w:val="lowKashida"/>
        <w:rPr>
          <w:rFonts w:ascii="IRBadr" w:hAnsi="IRBadr" w:cs="IRBadr"/>
          <w:rtl/>
        </w:rPr>
      </w:pPr>
      <w:r w:rsidRPr="00F75F62">
        <w:rPr>
          <w:rFonts w:ascii="IRBadr" w:hAnsi="IRBadr" w:cs="IRBadr"/>
          <w:rtl/>
        </w:rPr>
        <w:t xml:space="preserve">همان طور که عرض کردم در روانشناسی هم به آن خیلی تأکید شده. منتها آن چیزی که در روانشناسی به آن تأکید می‌شود در منطق عادی و معمولی در آن سطوح بالا قابل دسترسی نیست؛ اما وقتی کسی در زیر سایه‌ی ایمان و در سایه‌سار ایمان قرار بگیرد، آن وقت ایمان به خدا، یاد خدا، توجه به خدا، توکل بر خدا یک انرژی قوی‌ایی در روح انسان‌ها ایجاد می‌کند که به مراتب بردبارتر، حلیم‌تر و صبورتر می‌شوند که نمونه‌هایش در تاریخ اولیاء ما و بزرگان ما و افتخارات تاریخ دینی ما الی ماشاءالله وجود دارد. حد اعلای آن آرامش روحی است که از </w:t>
      </w:r>
      <w:proofErr w:type="spellStart"/>
      <w:r w:rsidRPr="00F75F62">
        <w:rPr>
          <w:rFonts w:ascii="IRBadr" w:hAnsi="IRBadr" w:cs="IRBadr"/>
          <w:rtl/>
        </w:rPr>
        <w:t>اباعبدالله</w:t>
      </w:r>
      <w:proofErr w:type="spellEnd"/>
      <w:r w:rsidRPr="00F75F62">
        <w:rPr>
          <w:rFonts w:ascii="IRBadr" w:hAnsi="IRBadr" w:cs="IRBadr"/>
          <w:rtl/>
        </w:rPr>
        <w:t xml:space="preserve"> </w:t>
      </w:r>
      <w:proofErr w:type="spellStart"/>
      <w:r w:rsidRPr="00F75F62">
        <w:rPr>
          <w:rFonts w:ascii="IRBadr" w:hAnsi="IRBadr" w:cs="IRBadr"/>
          <w:rtl/>
        </w:rPr>
        <w:t>الحسین</w:t>
      </w:r>
      <w:proofErr w:type="spellEnd"/>
      <w:r w:rsidR="00986ECE">
        <w:rPr>
          <w:rFonts w:ascii="IRBadr" w:hAnsi="IRBadr" w:cs="IRBadr"/>
          <w:rtl/>
        </w:rPr>
        <w:t>(ع)</w:t>
      </w:r>
      <w:r w:rsidRPr="00F75F62">
        <w:rPr>
          <w:rFonts w:ascii="IRBadr" w:hAnsi="IRBadr" w:cs="IRBadr"/>
          <w:rtl/>
        </w:rPr>
        <w:t xml:space="preserve"> در روز عاشورا دیده می‌شود و درجات دیگر آن که در ائمه و اصحاب و بزرگان ما دیده شده است. این آرامش روحی با ذکر و یاد خدا پدید می‌آید. البته معنای این بی‌تفاوتی نیست. خداوند می‌فرماید: (</w:t>
      </w:r>
      <w:r w:rsidRPr="00F75F62">
        <w:rPr>
          <w:rFonts w:ascii="IRBadr" w:hAnsi="IRBadr" w:cs="IRBadr"/>
          <w:b/>
          <w:bCs/>
          <w:rtl/>
        </w:rPr>
        <w:t>اللَّـهُ نَزَّلَ أَحْسَنَ الْحَدِيثِ كِتَابًا مُّتَشَابِهًا مَّثَانِيَ تَقْشَعِرُّ مِنْهُ جُلُودُ الَّذِينَ يَخْشَوْنَ رَبَّهُمْ ثُمَّ تَلِينُ جُلُودُهُمْ وَقُلُوبُهُمْ إِلَى ذِكْرِ اللَّـهِ</w:t>
      </w:r>
      <w:r w:rsidRPr="00F75F62">
        <w:rPr>
          <w:rFonts w:ascii="IRBadr" w:hAnsi="IRBadr" w:cs="IRBadr"/>
          <w:rtl/>
        </w:rPr>
        <w:t>)</w:t>
      </w:r>
      <w:r w:rsidRPr="00F75F62">
        <w:rPr>
          <w:rStyle w:val="a7"/>
          <w:rFonts w:ascii="IRBadr" w:hAnsi="IRBadr" w:cs="IRBadr"/>
          <w:rtl/>
        </w:rPr>
        <w:footnoteReference w:id="5"/>
      </w:r>
      <w:r w:rsidRPr="00F75F62">
        <w:rPr>
          <w:rFonts w:ascii="IRBadr" w:hAnsi="IRBadr" w:cs="IRBadr"/>
          <w:rtl/>
        </w:rPr>
        <w:t xml:space="preserve"> می‌فرماید: خداوند کتابی را بر بشر نازل کرد که آیات آن یک‌دیگر را تفسیر می‌کنند و آیات کریمه‌ی این قرآن مکمل هم‌دیگر هستند. کتابی که وقتی انسان‌های مؤمن آیات آن را می‌شنوند، لرزه بر اندام آن‌ها می‌افتد و آثار این خشوع و تواضع و توجه به خدا </w:t>
      </w:r>
      <w:r w:rsidRPr="00F75F62">
        <w:rPr>
          <w:rFonts w:ascii="IRBadr" w:hAnsi="IRBadr" w:cs="IRBadr"/>
          <w:rtl/>
        </w:rPr>
        <w:lastRenderedPageBreak/>
        <w:t>در بدن و پوست آن‌ها ظاهر می‌شود و بعد می‌فرماید: (</w:t>
      </w:r>
      <w:r w:rsidRPr="00F75F62">
        <w:rPr>
          <w:rFonts w:ascii="IRBadr" w:hAnsi="IRBadr" w:cs="IRBadr"/>
          <w:b/>
          <w:bCs/>
          <w:rtl/>
        </w:rPr>
        <w:t>ثُمَّ تَلِينُ جُلُودُهُمْ وَقُلُوبُهُمْ إِلَى ذِكْرِ اللَّـهِ</w:t>
      </w:r>
      <w:r w:rsidRPr="00F75F62">
        <w:rPr>
          <w:rFonts w:ascii="IRBadr" w:hAnsi="IRBadr" w:cs="IRBadr"/>
          <w:rtl/>
        </w:rPr>
        <w:t>)</w:t>
      </w:r>
      <w:r w:rsidRPr="00F75F62">
        <w:rPr>
          <w:rStyle w:val="a7"/>
          <w:rFonts w:ascii="IRBadr" w:hAnsi="IRBadr" w:cs="IRBadr"/>
          <w:rtl/>
        </w:rPr>
        <w:footnoteReference w:id="6"/>
      </w:r>
      <w:r w:rsidRPr="00F75F62">
        <w:rPr>
          <w:rFonts w:ascii="IRBadr" w:hAnsi="IRBadr" w:cs="IRBadr"/>
          <w:rtl/>
        </w:rPr>
        <w:t xml:space="preserve"> در عین حال این ترس، هوشیاری و بیداری در برابر آیات خدا و آیاتی که بیدارگر است و هشدار دهنده‌ی بشر است، مانع از این نیست که این‌ها آرامش داشته باشند. قلب‌های آرامی دارند؛ یعنی ضمن اینکه انسان در مقابل آیات بهشت و جهنم حساس است؛ ضمن اینکه انسان در برابر هشدارها و انذارهای قرآن حساس است و غافل نیست؛ اما با همان حال آرامش پیدا می‌کند. این آرامش با آن حساسیت قابل جمع است. همان طور که در این آیه‌ی شریفه آمده. بنابراین این امر عقلائی و عقلی که در روانشناسی هم روی آن تأکید شده که انسان‌ها برای رستگاری و سعادت و موفقیت خود در زندگی نیازمند به صبر و بردباری و تحمل و شکیبایی و آرامش روحی و روانی هستند و کسانی که از این خصوصیت برخوردار باشند، زندگی راحت‌تر و آرام‌تری هم دارند؛ حتی اگر امکانات کمتری داشته باشند. این غنای نفس و سرمایه‌ی درونی است که می‌تواند کمبودهای دیگر را جبران کند. می‌تواند انسان را قادر بر جبران شکست‌ها کند. می‌تواند انسان را قادر بر پیشرفت و موفقیت در زندگی کند.</w:t>
      </w:r>
    </w:p>
    <w:p w:rsidR="004B7DD5" w:rsidRPr="00F75F62" w:rsidRDefault="004B7DD5" w:rsidP="004B7DD5">
      <w:pPr>
        <w:pStyle w:val="3"/>
        <w:rPr>
          <w:rFonts w:ascii="IRBadr" w:hAnsi="IRBadr" w:cs="IRBadr"/>
          <w:color w:val="auto"/>
          <w:rtl/>
        </w:rPr>
      </w:pPr>
      <w:bookmarkStart w:id="9" w:name="_Toc454216453"/>
      <w:r w:rsidRPr="00F75F62">
        <w:rPr>
          <w:rFonts w:ascii="IRBadr" w:hAnsi="IRBadr" w:cs="IRBadr"/>
          <w:color w:val="auto"/>
          <w:rtl/>
        </w:rPr>
        <w:t>قابل دسترس‌تر بودن مقام صبر در منطق دین</w:t>
      </w:r>
      <w:bookmarkEnd w:id="9"/>
      <w:r w:rsidRPr="00F75F62">
        <w:rPr>
          <w:rFonts w:ascii="IRBadr" w:hAnsi="IRBadr" w:cs="IRBadr"/>
          <w:color w:val="auto"/>
          <w:rtl/>
        </w:rPr>
        <w:t xml:space="preserve"> </w:t>
      </w:r>
    </w:p>
    <w:p w:rsidR="004B7DD5" w:rsidRPr="00F75F62" w:rsidRDefault="004B7DD5" w:rsidP="004B7DD5">
      <w:pPr>
        <w:jc w:val="lowKashida"/>
        <w:rPr>
          <w:rFonts w:ascii="IRBadr" w:hAnsi="IRBadr" w:cs="IRBadr"/>
          <w:rtl/>
        </w:rPr>
      </w:pPr>
      <w:r w:rsidRPr="00F75F62">
        <w:rPr>
          <w:rFonts w:ascii="IRBadr" w:hAnsi="IRBadr" w:cs="IRBadr"/>
          <w:rtl/>
        </w:rPr>
        <w:t xml:space="preserve"> این ویژگی چیزی است که در شعاع دین و در منطق دین، بیشتر قابل دسترسی است؛ برای اینکه در دین انسان‌ها به مبدا عالم و به خالق هستی اتصال پیدا می‌کنند و کسی که اتصال به مبدأ و خالق عالم پیدا کرد، این اتصال نورانی، این ربط مبارک، انسان را به اوج کمال، شکیبایی، بردباری و تحمل و آرامش روحی و روانی می‌رساند و این سرمایه‌ی کمی نیست. ما به دلیل اینکه از این سرمایه‌ی بزرگ دین و معنویت و اخلاق غافلیم، قدر این ارزش‌هایی که در دین و منابع دینی ماست نمی‌دانیم. قرآن، دین، اتصال با خدا و ذکر و یاد خدا، چنین منبع سرشاری است که می‌تواند همه‌ی مشکلات را برای انسان حل کند و هر چقدر انسان در این ارتباط و اتصال و توجه باطنی خود، جلوتر باشد غنی‌تر است. این، غنای واقعی است. این بی‌نیازی حقیقی است که انسان می‌تواند به آن دسترسی پیدا کند که دارا بودن و نادار بودن، برای او حل شده است. </w:t>
      </w:r>
    </w:p>
    <w:p w:rsidR="004B7DD5" w:rsidRPr="00F75F62" w:rsidRDefault="004B7DD5" w:rsidP="004B7DD5">
      <w:pPr>
        <w:pStyle w:val="3"/>
        <w:rPr>
          <w:rFonts w:ascii="IRBadr" w:hAnsi="IRBadr" w:cs="IRBadr"/>
          <w:color w:val="auto"/>
          <w:rtl/>
        </w:rPr>
      </w:pPr>
      <w:bookmarkStart w:id="10" w:name="_Toc454216454"/>
      <w:r w:rsidRPr="00F75F62">
        <w:rPr>
          <w:rFonts w:ascii="IRBadr" w:hAnsi="IRBadr" w:cs="IRBadr"/>
          <w:color w:val="auto"/>
          <w:rtl/>
        </w:rPr>
        <w:t>آثار صبر و شکیبایی در دنیا</w:t>
      </w:r>
      <w:bookmarkEnd w:id="10"/>
    </w:p>
    <w:p w:rsidR="004B7DD5" w:rsidRPr="00F75F62" w:rsidRDefault="004B7DD5" w:rsidP="004B7DD5">
      <w:pPr>
        <w:jc w:val="lowKashida"/>
        <w:rPr>
          <w:rFonts w:ascii="IRBadr" w:hAnsi="IRBadr" w:cs="IRBadr"/>
          <w:rtl/>
        </w:rPr>
      </w:pPr>
      <w:r w:rsidRPr="00F75F62">
        <w:rPr>
          <w:rFonts w:ascii="IRBadr" w:hAnsi="IRBadr" w:cs="IRBadr"/>
          <w:rtl/>
        </w:rPr>
        <w:t xml:space="preserve">حوادث و وقایع، مصیبت‌ها و شکست‌ها او را از پا در نمی‌آورد. زندگی دنیای هم راحت‌تر است و همین از مقامات اخروی انسان می‌شود. آن وقت انسان، شکست‌ها را تحمل می‌کند؛ ولی با برنامه جبران می‌کند. آن وقت در مسائل اجتماعی، فردی و خانوادگی انسان‌ها همه اهل بردباری و صبر و شکیبایی می‌شوند و عقل و تدبیر جای بی‌خردی و کم ظرفیتی را می‌گیرد. </w:t>
      </w:r>
    </w:p>
    <w:p w:rsidR="004B7DD5" w:rsidRPr="00F75F62" w:rsidRDefault="004B7DD5" w:rsidP="004B7DD5">
      <w:pPr>
        <w:pStyle w:val="3"/>
        <w:rPr>
          <w:rFonts w:ascii="IRBadr" w:hAnsi="IRBadr" w:cs="IRBadr"/>
          <w:color w:val="auto"/>
          <w:rtl/>
        </w:rPr>
      </w:pPr>
      <w:bookmarkStart w:id="11" w:name="_Toc454216455"/>
      <w:r w:rsidRPr="00F75F62">
        <w:rPr>
          <w:rFonts w:ascii="IRBadr" w:hAnsi="IRBadr" w:cs="IRBadr"/>
          <w:color w:val="auto"/>
          <w:rtl/>
        </w:rPr>
        <w:t>فزونی آثار صبر در جوانی</w:t>
      </w:r>
      <w:bookmarkEnd w:id="11"/>
    </w:p>
    <w:p w:rsidR="004B7DD5" w:rsidRPr="00F75F62" w:rsidRDefault="004B7DD5" w:rsidP="00986ECE">
      <w:pPr>
        <w:jc w:val="lowKashida"/>
        <w:rPr>
          <w:rFonts w:ascii="IRBadr" w:hAnsi="IRBadr" w:cs="IRBadr"/>
          <w:rtl/>
        </w:rPr>
      </w:pPr>
      <w:r w:rsidRPr="00F75F62">
        <w:rPr>
          <w:rFonts w:ascii="IRBadr" w:hAnsi="IRBadr" w:cs="IRBadr"/>
          <w:rtl/>
        </w:rPr>
        <w:t>در دین و اتصال به خدا</w:t>
      </w:r>
      <w:r w:rsidR="00986ECE">
        <w:rPr>
          <w:rFonts w:ascii="IRBadr" w:hAnsi="IRBadr" w:cs="IRBadr" w:hint="cs"/>
          <w:rtl/>
        </w:rPr>
        <w:t>،</w:t>
      </w:r>
      <w:r w:rsidRPr="00F75F62">
        <w:rPr>
          <w:rFonts w:ascii="IRBadr" w:hAnsi="IRBadr" w:cs="IRBadr"/>
          <w:rtl/>
        </w:rPr>
        <w:t xml:space="preserve"> </w:t>
      </w:r>
      <w:r w:rsidR="00986ECE" w:rsidRPr="00F75F62">
        <w:rPr>
          <w:rFonts w:ascii="IRBadr" w:hAnsi="IRBadr" w:cs="IRBadr"/>
          <w:rtl/>
        </w:rPr>
        <w:t xml:space="preserve">ظرفیت </w:t>
      </w:r>
      <w:r w:rsidR="00986ECE">
        <w:rPr>
          <w:rFonts w:ascii="IRBadr" w:hAnsi="IRBadr" w:cs="IRBadr" w:hint="cs"/>
          <w:rtl/>
        </w:rPr>
        <w:t>و</w:t>
      </w:r>
      <w:r w:rsidR="00986ECE" w:rsidRPr="00F75F62">
        <w:rPr>
          <w:rFonts w:ascii="IRBadr" w:hAnsi="IRBadr" w:cs="IRBadr"/>
          <w:rtl/>
        </w:rPr>
        <w:t xml:space="preserve"> انرژی و توانی </w:t>
      </w:r>
      <w:r w:rsidRPr="00F75F62">
        <w:rPr>
          <w:rFonts w:ascii="IRBadr" w:hAnsi="IRBadr" w:cs="IRBadr"/>
          <w:rtl/>
        </w:rPr>
        <w:t>قرار داده شده است؛ مخصوصا اگر توجه و اتصال با خدا و ارتباط با مبدأ غیبی و عالم ملکوت در جوانی برای کسی فراهم شود؛ مخصوصا</w:t>
      </w:r>
      <w:r w:rsidR="00986ECE">
        <w:rPr>
          <w:rFonts w:ascii="IRBadr" w:hAnsi="IRBadr" w:cs="IRBadr" w:hint="cs"/>
          <w:rtl/>
        </w:rPr>
        <w:t>ً</w:t>
      </w:r>
      <w:r w:rsidRPr="00F75F62">
        <w:rPr>
          <w:rFonts w:ascii="IRBadr" w:hAnsi="IRBadr" w:cs="IRBadr"/>
          <w:rtl/>
        </w:rPr>
        <w:t xml:space="preserve"> اگر کسی </w:t>
      </w:r>
      <w:proofErr w:type="spellStart"/>
      <w:r w:rsidRPr="00F75F62">
        <w:rPr>
          <w:rFonts w:ascii="IRBadr" w:hAnsi="IRBadr" w:cs="IRBadr"/>
          <w:rtl/>
        </w:rPr>
        <w:t>پایه‌ی</w:t>
      </w:r>
      <w:proofErr w:type="spellEnd"/>
      <w:r w:rsidRPr="00F75F62">
        <w:rPr>
          <w:rFonts w:ascii="IRBadr" w:hAnsi="IRBadr" w:cs="IRBadr"/>
          <w:rtl/>
        </w:rPr>
        <w:t xml:space="preserve"> این شخصیت متکامل و عالی و با آرامش روحی و روانی را در جوانی بریزد. یعنی از نوجوانی و جوانی انسان متصل به خدا و مرتبط با خدا تربیت شود؛ از همان دوران شکوفایی </w:t>
      </w:r>
      <w:r w:rsidRPr="00F75F62">
        <w:rPr>
          <w:rFonts w:ascii="IRBadr" w:hAnsi="IRBadr" w:cs="IRBadr"/>
          <w:rtl/>
        </w:rPr>
        <w:lastRenderedPageBreak/>
        <w:t xml:space="preserve">روح و روان خود، این ارتباط را در خود تقویت کند؛ تثبیت کند؛ آن آرامش روحی و روانی را برای خود فراهم کند، قطعا این انسان در زندگی و در همه‌ی ابعاد و شئون می‌تواند موفق باشد. </w:t>
      </w:r>
    </w:p>
    <w:p w:rsidR="004B7DD5" w:rsidRPr="00F75F62" w:rsidRDefault="004B7DD5" w:rsidP="004B7DD5">
      <w:pPr>
        <w:jc w:val="lowKashida"/>
        <w:rPr>
          <w:rFonts w:ascii="IRBadr" w:hAnsi="IRBadr" w:cs="IRBadr"/>
          <w:rtl/>
        </w:rPr>
      </w:pPr>
      <w:r w:rsidRPr="00F75F62">
        <w:rPr>
          <w:rFonts w:ascii="IRBadr" w:hAnsi="IRBadr" w:cs="IRBadr"/>
          <w:rtl/>
        </w:rPr>
        <w:t xml:space="preserve">این همه‌ی آن چیزی است که عرض شد. تفسیری است از آیه‌ی مشهوری که بارها و بارها آن را شنیده ایم و از آیات نورانی و امید بخش در همه‌ی شئون زندگی به انسان‌هاست و آن آیه این است: </w:t>
      </w:r>
      <w:r w:rsidRPr="00F75F62">
        <w:rPr>
          <w:rFonts w:ascii="IRBadr" w:hAnsi="IRBadr" w:cs="IRBadr"/>
          <w:b/>
          <w:bCs/>
          <w:rtl/>
        </w:rPr>
        <w:t>(</w:t>
      </w:r>
      <w:r w:rsidRPr="00F75F62">
        <w:rPr>
          <w:rFonts w:ascii="IRBadr" w:hAnsi="IRBadr" w:cs="IRBadr"/>
          <w:rtl/>
        </w:rPr>
        <w:t xml:space="preserve"> </w:t>
      </w:r>
      <w:r w:rsidRPr="00F75F62">
        <w:rPr>
          <w:rFonts w:ascii="IRBadr" w:hAnsi="IRBadr" w:cs="IRBadr"/>
          <w:b/>
          <w:bCs/>
          <w:rtl/>
        </w:rPr>
        <w:t>أَلَا بِذِكْرِ اللَّـهِ تَطْمَئِنُّ الْقُلُوبُ)</w:t>
      </w:r>
      <w:r w:rsidRPr="00F75F62">
        <w:rPr>
          <w:rStyle w:val="a7"/>
          <w:rFonts w:ascii="IRBadr" w:hAnsi="IRBadr" w:cs="IRBadr"/>
          <w:b/>
          <w:bCs/>
          <w:rtl/>
        </w:rPr>
        <w:footnoteReference w:id="7"/>
      </w:r>
      <w:r w:rsidRPr="00F75F62">
        <w:rPr>
          <w:rFonts w:ascii="IRBadr" w:hAnsi="IRBadr" w:cs="IRBadr"/>
          <w:b/>
          <w:bCs/>
          <w:rtl/>
        </w:rPr>
        <w:t xml:space="preserve"> </w:t>
      </w:r>
      <w:r w:rsidRPr="00F75F62">
        <w:rPr>
          <w:rFonts w:ascii="IRBadr" w:hAnsi="IRBadr" w:cs="IRBadr"/>
          <w:rtl/>
        </w:rPr>
        <w:t xml:space="preserve"> انسان‌ها با یاد و اتصال به خدا و مبدأ الهی و با زنده ساختن آن، توجه الهی در درون و قلب آرامش دارند؛ توان روحی دارند؛ دارای طمأنینه‌اند. این آرامش بزرگ‌ترین سرمایه‌ی زندگی است. انسانی که دارای آرامش روحی و روانی است، دچار افسردگی و اضطراب نمی‌شود و او به سادگی دچار فشارهای روحی و روانی نخواهد شد و به به این سادگی در مقابل شکست‌ها و ناملایمات به زمین نخواهد افتاد. این سرمایه‌ای است که در دین وجود دارد و ما باید تلاش کنیم که برای بالابردن شخصیت و ظرفیت روحی و روانی خودمان، به خصوص در دوره‌ی جوانی و نوجوانی، این ارتباط این ارتباط را قوی‌تر کنیم.</w:t>
      </w:r>
    </w:p>
    <w:p w:rsidR="004B7DD5" w:rsidRPr="00F75F62" w:rsidRDefault="004B7DD5" w:rsidP="004B7DD5">
      <w:pPr>
        <w:jc w:val="lowKashida"/>
        <w:rPr>
          <w:rFonts w:ascii="IRBadr" w:hAnsi="IRBadr" w:cs="IRBadr"/>
          <w:rtl/>
        </w:rPr>
      </w:pPr>
      <w:r w:rsidRPr="00F75F62">
        <w:rPr>
          <w:rFonts w:ascii="IRBadr" w:hAnsi="IRBadr" w:cs="IRBadr"/>
          <w:rtl/>
        </w:rPr>
        <w:t xml:space="preserve">امیدواریم خداوند همه‌ی ما را از پاکان و متطهران و بندگان خالص خود و کسانی که به اسرار نماز و اسرار و لایه‌های عمیق و باطنی نماز و وضو و طهارت توجه کرده‌اند قرار بدهد. </w:t>
      </w:r>
    </w:p>
    <w:p w:rsidR="004B7DD5" w:rsidRPr="00F75F62" w:rsidRDefault="004B7DD5" w:rsidP="004B7DD5">
      <w:pPr>
        <w:jc w:val="lowKashida"/>
        <w:rPr>
          <w:rFonts w:ascii="IRBadr" w:hAnsi="IRBadr" w:cs="IRBadr"/>
          <w:b/>
          <w:bCs/>
          <w:rtl/>
        </w:rPr>
      </w:pPr>
      <w:r w:rsidRPr="00F75F62">
        <w:rPr>
          <w:rFonts w:ascii="IRBadr" w:hAnsi="IRBadr" w:cs="IRBadr"/>
          <w:b/>
          <w:bCs/>
          <w:rtl/>
        </w:rPr>
        <w:t>بِسْمِ اللَّـهِ الرَّحْمَـنِ الرَّحِيمِ أَلَمْ تَرَ كَيْفَ فَعَلَ رَبُّكَ بِأَصْحَابِ الْفِيلِ *أَلَمْ يَجْعَلْ كَيْدَهُمْ فِي تَضْلِيلٍ*وَأَرْسَلَ عَلَيْهِمْ طَيْرًا أَبَابِيلَ*تَرْمِيهِم بِحِجَارَةٍ مِّن سِجِّيلٍ*فَجَعَلَهُمْ كَعَصْفٍ مَّأْكُولٍ)</w:t>
      </w:r>
      <w:r w:rsidRPr="00F75F62">
        <w:rPr>
          <w:rFonts w:ascii="IRBadr" w:hAnsi="IRBadr" w:cs="IRBadr"/>
          <w:b/>
          <w:bCs/>
          <w:vertAlign w:val="superscript"/>
          <w:rtl/>
        </w:rPr>
        <w:footnoteReference w:id="8"/>
      </w:r>
    </w:p>
    <w:p w:rsidR="004B7DD5" w:rsidRPr="00F75F62" w:rsidRDefault="004B7DD5" w:rsidP="004B7DD5">
      <w:pPr>
        <w:jc w:val="lowKashida"/>
        <w:rPr>
          <w:rFonts w:ascii="IRBadr" w:hAnsi="IRBadr" w:cs="IRBadr"/>
          <w:rtl/>
        </w:rPr>
      </w:pPr>
      <w:r w:rsidRPr="00F75F62">
        <w:rPr>
          <w:rFonts w:ascii="IRBadr" w:hAnsi="IRBadr" w:cs="IRBadr"/>
          <w:rtl/>
        </w:rPr>
        <w:t>صدق الله العلی العظیم.</w:t>
      </w:r>
    </w:p>
    <w:p w:rsidR="004B7DD5" w:rsidRPr="00F75F62" w:rsidRDefault="004B7DD5" w:rsidP="008044EF">
      <w:pPr>
        <w:pStyle w:val="1"/>
        <w:rPr>
          <w:rtl/>
        </w:rPr>
      </w:pPr>
      <w:bookmarkStart w:id="12" w:name="_Toc453944348"/>
      <w:bookmarkStart w:id="13" w:name="_Toc454084012"/>
      <w:bookmarkStart w:id="14" w:name="_Toc454216456"/>
      <w:r w:rsidRPr="00F75F62">
        <w:rPr>
          <w:rtl/>
        </w:rPr>
        <w:t>خطبه‌ی دوم</w:t>
      </w:r>
      <w:bookmarkEnd w:id="12"/>
      <w:bookmarkEnd w:id="13"/>
      <w:bookmarkEnd w:id="14"/>
    </w:p>
    <w:p w:rsidR="004B7DD5" w:rsidRPr="008044EF" w:rsidRDefault="004B7DD5" w:rsidP="008044EF">
      <w:pPr>
        <w:jc w:val="lowKashida"/>
        <w:rPr>
          <w:rFonts w:ascii="IRBadr" w:hAnsi="IRBadr" w:cs="IRBadr"/>
          <w:b/>
          <w:bCs/>
          <w:rtl/>
        </w:rPr>
      </w:pPr>
      <w:r w:rsidRPr="008044EF">
        <w:rPr>
          <w:rFonts w:ascii="IRBadr" w:hAnsi="IRBadr" w:cs="IRBadr"/>
          <w:b/>
          <w:bCs/>
          <w:rtl/>
        </w:rPr>
        <w:t xml:space="preserve">أَعُوذُ بِاللَّـهِ مِنَ الشَّيْطَانِ الرَّجِيمِ بِسْمِ اللَّـهِ الرَّحْمَـنِ الرَّحِيمِ الْحَمْدُ لِلَّـهِ رَبِّ الْعَالَمِينَ و صلی الله علی سیدنا و نبینا ابی القاسم محمد و علی علی امیر المؤمنین و علی </w:t>
      </w:r>
      <w:proofErr w:type="spellStart"/>
      <w:r w:rsidRPr="008044EF">
        <w:rPr>
          <w:rFonts w:ascii="IRBadr" w:hAnsi="IRBadr" w:cs="IRBadr"/>
          <w:b/>
          <w:bCs/>
          <w:rtl/>
        </w:rPr>
        <w:t>الصدیق</w:t>
      </w:r>
      <w:r w:rsidR="008044EF">
        <w:rPr>
          <w:rFonts w:ascii="IRBadr" w:hAnsi="IRBadr" w:cs="IRBadr" w:hint="cs"/>
          <w:b/>
          <w:bCs/>
          <w:rtl/>
        </w:rPr>
        <w:t>ة</w:t>
      </w:r>
      <w:proofErr w:type="spellEnd"/>
      <w:r w:rsidRPr="008044EF">
        <w:rPr>
          <w:rFonts w:ascii="IRBadr" w:hAnsi="IRBadr" w:cs="IRBadr"/>
          <w:b/>
          <w:bCs/>
          <w:rtl/>
        </w:rPr>
        <w:t xml:space="preserve"> </w:t>
      </w:r>
      <w:proofErr w:type="spellStart"/>
      <w:r w:rsidRPr="008044EF">
        <w:rPr>
          <w:rFonts w:ascii="IRBadr" w:hAnsi="IRBadr" w:cs="IRBadr"/>
          <w:b/>
          <w:bCs/>
          <w:rtl/>
        </w:rPr>
        <w:t>الطاهر</w:t>
      </w:r>
      <w:r w:rsidR="008044EF">
        <w:rPr>
          <w:rFonts w:ascii="IRBadr" w:hAnsi="IRBadr" w:cs="IRBadr" w:hint="cs"/>
          <w:b/>
          <w:bCs/>
          <w:rtl/>
        </w:rPr>
        <w:t>ة</w:t>
      </w:r>
      <w:proofErr w:type="spellEnd"/>
      <w:r w:rsidRPr="008044EF">
        <w:rPr>
          <w:rFonts w:ascii="IRBadr" w:hAnsi="IRBadr" w:cs="IRBadr"/>
          <w:b/>
          <w:bCs/>
          <w:rtl/>
        </w:rPr>
        <w:t xml:space="preserve"> </w:t>
      </w:r>
      <w:proofErr w:type="spellStart"/>
      <w:r w:rsidRPr="008044EF">
        <w:rPr>
          <w:rFonts w:ascii="IRBadr" w:hAnsi="IRBadr" w:cs="IRBadr"/>
          <w:b/>
          <w:bCs/>
          <w:rtl/>
        </w:rPr>
        <w:t>فاطم</w:t>
      </w:r>
      <w:r w:rsidR="008044EF">
        <w:rPr>
          <w:rFonts w:ascii="IRBadr" w:hAnsi="IRBadr" w:cs="IRBadr" w:hint="cs"/>
          <w:b/>
          <w:bCs/>
          <w:rtl/>
        </w:rPr>
        <w:t>ة</w:t>
      </w:r>
      <w:proofErr w:type="spellEnd"/>
      <w:r w:rsidRPr="008044EF">
        <w:rPr>
          <w:rFonts w:ascii="IRBadr" w:hAnsi="IRBadr" w:cs="IRBadr"/>
          <w:b/>
          <w:bCs/>
          <w:rtl/>
        </w:rPr>
        <w:t xml:space="preserve"> الزهراء و علی الحسن و الحسین سیدی شباب اهل </w:t>
      </w:r>
      <w:proofErr w:type="spellStart"/>
      <w:r w:rsidRPr="008044EF">
        <w:rPr>
          <w:rFonts w:ascii="IRBadr" w:hAnsi="IRBadr" w:cs="IRBadr"/>
          <w:b/>
          <w:bCs/>
          <w:rtl/>
        </w:rPr>
        <w:t>الجن</w:t>
      </w:r>
      <w:r w:rsidR="008044EF">
        <w:rPr>
          <w:rFonts w:ascii="IRBadr" w:hAnsi="IRBadr" w:cs="IRBadr" w:hint="cs"/>
          <w:b/>
          <w:bCs/>
          <w:rtl/>
        </w:rPr>
        <w:t>ة</w:t>
      </w:r>
      <w:proofErr w:type="spellEnd"/>
      <w:r w:rsidRPr="008044EF">
        <w:rPr>
          <w:rFonts w:ascii="IRBadr" w:hAnsi="IRBadr" w:cs="IRBadr"/>
          <w:b/>
          <w:bCs/>
          <w:rtl/>
        </w:rPr>
        <w:t xml:space="preserve"> و علی </w:t>
      </w:r>
      <w:proofErr w:type="spellStart"/>
      <w:r w:rsidRPr="008044EF">
        <w:rPr>
          <w:rFonts w:ascii="IRBadr" w:hAnsi="IRBadr" w:cs="IRBadr"/>
          <w:b/>
          <w:bCs/>
          <w:rtl/>
        </w:rPr>
        <w:t>ائم</w:t>
      </w:r>
      <w:r w:rsidR="008044EF">
        <w:rPr>
          <w:rFonts w:ascii="IRBadr" w:hAnsi="IRBadr" w:cs="IRBadr" w:hint="cs"/>
          <w:b/>
          <w:bCs/>
          <w:rtl/>
        </w:rPr>
        <w:t>ة</w:t>
      </w:r>
      <w:proofErr w:type="spellEnd"/>
      <w:r w:rsidR="008044EF">
        <w:rPr>
          <w:rFonts w:ascii="IRBadr" w:hAnsi="IRBadr" w:cs="IRBadr" w:hint="cs"/>
          <w:b/>
          <w:bCs/>
          <w:rtl/>
        </w:rPr>
        <w:t xml:space="preserve"> </w:t>
      </w:r>
      <w:proofErr w:type="spellStart"/>
      <w:r w:rsidRPr="008044EF">
        <w:rPr>
          <w:rFonts w:ascii="IRBadr" w:hAnsi="IRBadr" w:cs="IRBadr"/>
          <w:b/>
          <w:bCs/>
          <w:rtl/>
        </w:rPr>
        <w:t>المسلمین</w:t>
      </w:r>
      <w:proofErr w:type="spellEnd"/>
      <w:r w:rsidRPr="008044EF">
        <w:rPr>
          <w:rFonts w:ascii="IRBadr" w:hAnsi="IRBadr" w:cs="IRBadr"/>
          <w:b/>
          <w:bCs/>
          <w:rtl/>
        </w:rPr>
        <w:t xml:space="preserve"> علی بن </w:t>
      </w:r>
      <w:proofErr w:type="spellStart"/>
      <w:r w:rsidRPr="008044EF">
        <w:rPr>
          <w:rFonts w:ascii="IRBadr" w:hAnsi="IRBadr" w:cs="IRBadr"/>
          <w:b/>
          <w:bCs/>
          <w:rtl/>
        </w:rPr>
        <w:t>الحسین</w:t>
      </w:r>
      <w:proofErr w:type="spellEnd"/>
      <w:r w:rsidRPr="008044EF">
        <w:rPr>
          <w:rFonts w:ascii="IRBadr" w:hAnsi="IRBadr" w:cs="IRBadr"/>
          <w:b/>
          <w:bCs/>
          <w:rtl/>
        </w:rPr>
        <w:t xml:space="preserve"> و محمد بن علی و جعفر بن محمد و موسی بن جعفر و علی بن موسی و محمد بن علی و علی بن محمد و الحسن بن علی و خلف القائم المنتظر. </w:t>
      </w:r>
      <w:proofErr w:type="spellStart"/>
      <w:r w:rsidRPr="008044EF">
        <w:rPr>
          <w:rFonts w:ascii="IRBadr" w:hAnsi="IRBadr" w:cs="IRBadr"/>
          <w:b/>
          <w:bCs/>
          <w:rtl/>
        </w:rPr>
        <w:t>ساس</w:t>
      </w:r>
      <w:r w:rsidR="008044EF">
        <w:rPr>
          <w:rFonts w:ascii="IRBadr" w:hAnsi="IRBadr" w:cs="IRBadr" w:hint="cs"/>
          <w:b/>
          <w:bCs/>
          <w:rtl/>
        </w:rPr>
        <w:t>ة</w:t>
      </w:r>
      <w:proofErr w:type="spellEnd"/>
      <w:r w:rsidRPr="008044EF">
        <w:rPr>
          <w:rFonts w:ascii="IRBadr" w:hAnsi="IRBadr" w:cs="IRBadr"/>
          <w:b/>
          <w:bCs/>
          <w:rtl/>
        </w:rPr>
        <w:t xml:space="preserve"> العباد و ارکان البلاد و ابواب الایمان و امناء الرحمن و </w:t>
      </w:r>
      <w:proofErr w:type="spellStart"/>
      <w:r w:rsidRPr="008044EF">
        <w:rPr>
          <w:rFonts w:ascii="IRBadr" w:hAnsi="IRBadr" w:cs="IRBadr"/>
          <w:b/>
          <w:bCs/>
          <w:rtl/>
        </w:rPr>
        <w:t>سلال</w:t>
      </w:r>
      <w:r w:rsidR="008044EF">
        <w:rPr>
          <w:rFonts w:ascii="IRBadr" w:hAnsi="IRBadr" w:cs="IRBadr" w:hint="cs"/>
          <w:b/>
          <w:bCs/>
          <w:rtl/>
        </w:rPr>
        <w:t>ة</w:t>
      </w:r>
      <w:proofErr w:type="spellEnd"/>
      <w:r w:rsidRPr="008044EF">
        <w:rPr>
          <w:rFonts w:ascii="IRBadr" w:hAnsi="IRBadr" w:cs="IRBadr"/>
          <w:b/>
          <w:bCs/>
          <w:rtl/>
        </w:rPr>
        <w:t xml:space="preserve"> النبیین و </w:t>
      </w:r>
      <w:proofErr w:type="spellStart"/>
      <w:r w:rsidRPr="008044EF">
        <w:rPr>
          <w:rFonts w:ascii="IRBadr" w:hAnsi="IRBadr" w:cs="IRBadr"/>
          <w:b/>
          <w:bCs/>
          <w:rtl/>
        </w:rPr>
        <w:t>صفو</w:t>
      </w:r>
      <w:r w:rsidR="008044EF">
        <w:rPr>
          <w:rFonts w:ascii="IRBadr" w:hAnsi="IRBadr" w:cs="IRBadr" w:hint="cs"/>
          <w:b/>
          <w:bCs/>
          <w:rtl/>
        </w:rPr>
        <w:t>ة</w:t>
      </w:r>
      <w:proofErr w:type="spellEnd"/>
      <w:r w:rsidRPr="008044EF">
        <w:rPr>
          <w:rFonts w:ascii="IRBadr" w:hAnsi="IRBadr" w:cs="IRBadr"/>
          <w:b/>
          <w:bCs/>
          <w:rtl/>
        </w:rPr>
        <w:t xml:space="preserve"> </w:t>
      </w:r>
      <w:proofErr w:type="spellStart"/>
      <w:r w:rsidRPr="008044EF">
        <w:rPr>
          <w:rFonts w:ascii="IRBadr" w:hAnsi="IRBadr" w:cs="IRBadr"/>
          <w:b/>
          <w:bCs/>
          <w:rtl/>
        </w:rPr>
        <w:t>المرسلین</w:t>
      </w:r>
      <w:proofErr w:type="spellEnd"/>
      <w:r w:rsidRPr="008044EF">
        <w:rPr>
          <w:rFonts w:ascii="IRBadr" w:hAnsi="IRBadr" w:cs="IRBadr"/>
          <w:b/>
          <w:bCs/>
          <w:rtl/>
        </w:rPr>
        <w:t xml:space="preserve"> و </w:t>
      </w:r>
      <w:proofErr w:type="spellStart"/>
      <w:r w:rsidRPr="008044EF">
        <w:rPr>
          <w:rFonts w:ascii="IRBadr" w:hAnsi="IRBadr" w:cs="IRBadr"/>
          <w:b/>
          <w:bCs/>
          <w:rtl/>
        </w:rPr>
        <w:t>عتر</w:t>
      </w:r>
      <w:r w:rsidR="008044EF">
        <w:rPr>
          <w:rFonts w:ascii="IRBadr" w:hAnsi="IRBadr" w:cs="IRBadr" w:hint="cs"/>
          <w:b/>
          <w:bCs/>
          <w:rtl/>
        </w:rPr>
        <w:t>ة</w:t>
      </w:r>
      <w:proofErr w:type="spellEnd"/>
      <w:r w:rsidRPr="008044EF">
        <w:rPr>
          <w:rFonts w:ascii="IRBadr" w:hAnsi="IRBadr" w:cs="IRBadr"/>
          <w:b/>
          <w:bCs/>
          <w:rtl/>
        </w:rPr>
        <w:t xml:space="preserve"> </w:t>
      </w:r>
      <w:proofErr w:type="spellStart"/>
      <w:r w:rsidRPr="008044EF">
        <w:rPr>
          <w:rFonts w:ascii="IRBadr" w:hAnsi="IRBadr" w:cs="IRBadr"/>
          <w:b/>
          <w:bCs/>
          <w:rtl/>
        </w:rPr>
        <w:t>خیر</w:t>
      </w:r>
      <w:r w:rsidR="008044EF">
        <w:rPr>
          <w:rFonts w:ascii="IRBadr" w:hAnsi="IRBadr" w:cs="IRBadr" w:hint="cs"/>
          <w:b/>
          <w:bCs/>
          <w:rtl/>
        </w:rPr>
        <w:t>ة</w:t>
      </w:r>
      <w:proofErr w:type="spellEnd"/>
      <w:r w:rsidRPr="008044EF">
        <w:rPr>
          <w:rFonts w:ascii="IRBadr" w:hAnsi="IRBadr" w:cs="IRBadr"/>
          <w:b/>
          <w:bCs/>
          <w:rtl/>
        </w:rPr>
        <w:t xml:space="preserve"> رب </w:t>
      </w:r>
      <w:proofErr w:type="spellStart"/>
      <w:r w:rsidRPr="008044EF">
        <w:rPr>
          <w:rFonts w:ascii="IRBadr" w:hAnsi="IRBadr" w:cs="IRBadr"/>
          <w:b/>
          <w:bCs/>
          <w:rtl/>
        </w:rPr>
        <w:t>العالمین</w:t>
      </w:r>
      <w:proofErr w:type="spellEnd"/>
      <w:r w:rsidRPr="008044EF">
        <w:rPr>
          <w:rFonts w:ascii="IRBadr" w:hAnsi="IRBadr" w:cs="IRBadr"/>
          <w:b/>
          <w:bCs/>
          <w:rtl/>
        </w:rPr>
        <w:t xml:space="preserve"> </w:t>
      </w:r>
      <w:proofErr w:type="spellStart"/>
      <w:r w:rsidRPr="008044EF">
        <w:rPr>
          <w:rFonts w:ascii="IRBadr" w:hAnsi="IRBadr" w:cs="IRBadr"/>
          <w:b/>
          <w:bCs/>
          <w:rtl/>
        </w:rPr>
        <w:t>صلواتک</w:t>
      </w:r>
      <w:proofErr w:type="spellEnd"/>
      <w:r w:rsidRPr="008044EF">
        <w:rPr>
          <w:rFonts w:ascii="IRBadr" w:hAnsi="IRBadr" w:cs="IRBadr"/>
          <w:b/>
          <w:bCs/>
          <w:rtl/>
        </w:rPr>
        <w:t xml:space="preserve"> علیهم اجمعین.</w:t>
      </w:r>
    </w:p>
    <w:p w:rsidR="004B7DD5" w:rsidRPr="00F75F62" w:rsidRDefault="004B7DD5" w:rsidP="004B7DD5">
      <w:pPr>
        <w:jc w:val="lowKashida"/>
        <w:rPr>
          <w:rFonts w:ascii="IRBadr" w:hAnsi="IRBadr" w:cs="IRBadr"/>
          <w:b/>
          <w:bCs/>
        </w:rPr>
      </w:pPr>
      <w:r w:rsidRPr="00F75F62">
        <w:rPr>
          <w:rFonts w:ascii="IRBadr" w:hAnsi="IRBadr" w:cs="IRBadr"/>
          <w:b/>
          <w:bCs/>
          <w:rtl/>
        </w:rPr>
        <w:t>أَعُوذُ بِاللَّـهِ مِنَ الشَّيْطَانِ الرَّجِيمِ بِسْمِ اللَّـهِ الرَّحْمَـنِ الرَّحِيمِ (يَا أَيُّهَا الَّذِينَ آمَنُوا اتَّقُوا اللَّـهَ حَقَّ تُقَاتِهِ وَلَا تَمُوتُنَّ إِلَّا وَأَنتُم مُّسْلِمُونَ)</w:t>
      </w:r>
      <w:r w:rsidRPr="00F75F62">
        <w:rPr>
          <w:rFonts w:ascii="IRBadr" w:hAnsi="IRBadr" w:cs="IRBadr"/>
          <w:b/>
          <w:bCs/>
          <w:vertAlign w:val="superscript"/>
          <w:rtl/>
        </w:rPr>
        <w:footnoteReference w:id="9"/>
      </w:r>
      <w:r w:rsidRPr="00F75F62">
        <w:rPr>
          <w:rFonts w:ascii="IRBadr" w:hAnsi="IRBadr" w:cs="IRBadr"/>
          <w:b/>
          <w:bCs/>
          <w:rtl/>
        </w:rPr>
        <w:t>عبادَالله اُوصیَکُم وَ نَفسیِ بِتَقوَی الله</w:t>
      </w:r>
    </w:p>
    <w:p w:rsidR="004B7DD5" w:rsidRPr="008044EF" w:rsidRDefault="004B7DD5" w:rsidP="008044EF">
      <w:pPr>
        <w:pStyle w:val="2"/>
        <w:rPr>
          <w:rtl/>
        </w:rPr>
      </w:pPr>
      <w:bookmarkStart w:id="15" w:name="_Toc454216457"/>
      <w:r w:rsidRPr="00F75F62">
        <w:rPr>
          <w:rFonts w:eastAsia="Calibri"/>
          <w:rtl/>
        </w:rPr>
        <w:lastRenderedPageBreak/>
        <w:t xml:space="preserve">شرح خطبه‌ی شصت و چهارم </w:t>
      </w:r>
      <w:proofErr w:type="spellStart"/>
      <w:r w:rsidRPr="00F75F62">
        <w:rPr>
          <w:rFonts w:eastAsia="Calibri"/>
          <w:rtl/>
        </w:rPr>
        <w:t>نهج‌البلاغه</w:t>
      </w:r>
      <w:bookmarkEnd w:id="15"/>
      <w:proofErr w:type="spellEnd"/>
    </w:p>
    <w:p w:rsidR="004B7DD5" w:rsidRPr="00F75F62" w:rsidRDefault="004B7DD5" w:rsidP="004B7DD5">
      <w:pPr>
        <w:jc w:val="lowKashida"/>
        <w:rPr>
          <w:rFonts w:ascii="IRBadr" w:hAnsi="IRBadr" w:cs="IRBadr"/>
          <w:rtl/>
        </w:rPr>
      </w:pPr>
      <w:r w:rsidRPr="00F75F62">
        <w:rPr>
          <w:rFonts w:ascii="IRBadr" w:hAnsi="IRBadr" w:cs="IRBadr"/>
          <w:rtl/>
        </w:rPr>
        <w:t xml:space="preserve">برای توجه و تذکر و موعظه، فرازی را از خطبه‌ی شصت و چهارم نهج البلاغه خدمت شما تقدیم می‌دارم. مولا و پیشوای پارسایان و عارفان، چنین می‌فرمایند: </w:t>
      </w:r>
      <w:r w:rsidRPr="00F75F62">
        <w:rPr>
          <w:rFonts w:ascii="IRBadr" w:hAnsi="IRBadr" w:cs="IRBadr"/>
          <w:b/>
          <w:bCs/>
          <w:rtl/>
        </w:rPr>
        <w:t>«وَ اتَّقُوا اللّهَ عِبادَ اللّهِ»</w:t>
      </w:r>
      <w:r w:rsidRPr="00F75F62">
        <w:rPr>
          <w:rFonts w:ascii="IRBadr" w:hAnsi="IRBadr" w:cs="IRBadr"/>
          <w:rtl/>
        </w:rPr>
        <w:t xml:space="preserve"> بندگان خدا پرهیزکاری را پیشه کنید « </w:t>
      </w:r>
      <w:r w:rsidRPr="00F75F62">
        <w:rPr>
          <w:rFonts w:ascii="IRBadr" w:hAnsi="IRBadr" w:cs="IRBadr"/>
          <w:b/>
          <w:bCs/>
          <w:rtl/>
        </w:rPr>
        <w:t>وَ بَادِرُوا آجَالَکُمْ بِأَعْمَالِکُمْ وَ اِبْتَاعُوا مَا یَبْقَى لَکُمْ بِمَا یَزُولُ عَنْکُمْ</w:t>
      </w:r>
      <w:r w:rsidRPr="00F75F62">
        <w:rPr>
          <w:rFonts w:ascii="IRBadr" w:hAnsi="IRBadr" w:cs="IRBadr"/>
          <w:rtl/>
        </w:rPr>
        <w:t xml:space="preserve">» بندگان خدا، با عمل‌های نیک خود، به سوی اجل‌ها و سرانجام کار خود سبقت بگیرید. بندگان خدا با کالای فانی دنیا، سرمایه‌ی لایزال اخروی را فراهم سازید. « </w:t>
      </w:r>
      <w:r w:rsidRPr="00F75F62">
        <w:rPr>
          <w:rFonts w:ascii="IRBadr" w:hAnsi="IRBadr" w:cs="IRBadr"/>
          <w:b/>
          <w:bCs/>
          <w:rtl/>
        </w:rPr>
        <w:t>وَ اِبْتَاعُوا مَا یَبْقَى لَکُمْ بِمَا یَزُولُ عَنْکُمْ</w:t>
      </w:r>
      <w:r w:rsidRPr="00F75F62">
        <w:rPr>
          <w:rFonts w:ascii="IRBadr" w:hAnsi="IRBadr" w:cs="IRBadr"/>
          <w:rtl/>
        </w:rPr>
        <w:t>» کالای نقد فناپذیر عالم را برای تحصیل نعمت بی‌پایان و ابدی خداوند، به کار گیرید. «</w:t>
      </w:r>
      <w:r w:rsidRPr="00F75F62">
        <w:rPr>
          <w:rFonts w:ascii="IRBadr" w:hAnsi="IRBadr" w:cs="IRBadr"/>
          <w:b/>
          <w:bCs/>
          <w:rtl/>
        </w:rPr>
        <w:t>وَ تَرَحَّلُوا فَقَدْ جُدَّ بِکُمْ</w:t>
      </w:r>
      <w:r w:rsidRPr="00F75F62">
        <w:rPr>
          <w:rFonts w:ascii="IRBadr" w:hAnsi="IRBadr" w:cs="IRBadr"/>
          <w:rtl/>
        </w:rPr>
        <w:t>» و آماده‌ی کوچ باشید که شما را به کوچ فراخوانده‌اند و احساس آرامش در این عالم نکنید. «</w:t>
      </w:r>
      <w:r w:rsidRPr="00F75F62">
        <w:rPr>
          <w:rFonts w:ascii="IRBadr" w:hAnsi="IRBadr" w:cs="IRBadr"/>
          <w:b/>
          <w:bCs/>
          <w:rtl/>
        </w:rPr>
        <w:t>وَ اِسْتَعِدُّوا لِلْمَوْتِ فَقَدْ أَظَلَّکُمْ</w:t>
      </w:r>
      <w:r w:rsidRPr="00F75F62">
        <w:rPr>
          <w:rFonts w:ascii="Cambria" w:hAnsi="Cambria" w:cs="Cambria" w:hint="cs"/>
          <w:rtl/>
        </w:rPr>
        <w:t> </w:t>
      </w:r>
      <w:r w:rsidRPr="00F75F62">
        <w:rPr>
          <w:rFonts w:ascii="IRBadr" w:hAnsi="IRBadr" w:cs="IRBadr"/>
          <w:rtl/>
        </w:rPr>
        <w:t>» آماده‌ی برای مرگ باشید چرا که مرگ بر شما سایه افکنده است. «</w:t>
      </w:r>
      <w:r w:rsidRPr="00F75F62">
        <w:rPr>
          <w:rFonts w:ascii="IRBadr" w:hAnsi="IRBadr" w:cs="IRBadr"/>
          <w:b/>
          <w:bCs/>
          <w:rtl/>
        </w:rPr>
        <w:t>وَ کُونُوا قَوْماً صِیحَ بِهِمْ فَانْتَبَهُوا</w:t>
      </w:r>
      <w:r w:rsidRPr="00F75F62">
        <w:rPr>
          <w:rFonts w:ascii="IRBadr" w:hAnsi="IRBadr" w:cs="IRBadr"/>
          <w:rtl/>
        </w:rPr>
        <w:t>» از آن کسانی باشید که شما را فراخوانده‌اند و بر آن‌ها فریاد کشیده‌اند و آن‌ها از خواب‌ها بیدار شده‌اند. «</w:t>
      </w:r>
      <w:r w:rsidRPr="00F75F62">
        <w:rPr>
          <w:rFonts w:ascii="IRBadr" w:hAnsi="IRBadr" w:cs="IRBadr"/>
          <w:b/>
          <w:bCs/>
          <w:rtl/>
        </w:rPr>
        <w:t>وَ عَلِمُوا أَنَّ اَلدُّنْیَا لَیْسَتْ لَهُمْ بِدَارٍ فَاسْتَبْدَلُوا</w:t>
      </w:r>
      <w:r w:rsidRPr="00F75F62">
        <w:rPr>
          <w:rFonts w:ascii="IRBadr" w:hAnsi="IRBadr" w:cs="IRBadr"/>
          <w:rtl/>
        </w:rPr>
        <w:t xml:space="preserve">» از آنان باشید که فهمیدند که دنیا جای آن‌ها نیست و به جای این سرای فانی، آخرت را برگزیدند. بدانید که خداوند شما را بیهوده نیافریده است و شما را بی‌محاسبه رها نکرده است. </w:t>
      </w:r>
    </w:p>
    <w:p w:rsidR="004B7DD5" w:rsidRPr="00F75F62" w:rsidRDefault="004B7DD5" w:rsidP="004B7DD5">
      <w:pPr>
        <w:jc w:val="lowKashida"/>
        <w:rPr>
          <w:rFonts w:ascii="IRBadr" w:hAnsi="IRBadr" w:cs="IRBadr"/>
          <w:rtl/>
        </w:rPr>
      </w:pPr>
      <w:r w:rsidRPr="00F75F62">
        <w:rPr>
          <w:rFonts w:ascii="IRBadr" w:hAnsi="IRBadr" w:cs="IRBadr"/>
          <w:rtl/>
        </w:rPr>
        <w:t>آگاه باشید مردمان! که میان شما و بهشت یا جهنم چیزی جز مرگ فاصله نیست. هنگامی که این پرده از میان برخیزد، شما یا بهشت را می‌بینید یا جهنم را. تنها یک حجاب میان شما و سعادت یا شقاوت جاویدان فاصله است که روزی آن حجاب کنار خواهد رفت «</w:t>
      </w:r>
      <w:r w:rsidRPr="00F75F62">
        <w:rPr>
          <w:rFonts w:ascii="IRBadr" w:hAnsi="IRBadr" w:cs="IRBadr"/>
          <w:b/>
          <w:bCs/>
          <w:rtl/>
        </w:rPr>
        <w:t>وَ إِنَّ غَایَةً تَنْقُصُهَا اَللَّحْظَةُ وَ تَهْدِمُهَا اَلسَّاعَةُ لَجَدِیرَةٌ بِقِصَرِ اَلْمُدَّةِ</w:t>
      </w:r>
      <w:r w:rsidRPr="00F75F62">
        <w:rPr>
          <w:rFonts w:ascii="IRBadr" w:hAnsi="IRBadr" w:cs="IRBadr"/>
          <w:rtl/>
        </w:rPr>
        <w:t xml:space="preserve">» آن سرانجامی که با چشم بر هم زدن و با گذشتن ساعتی کوتاه، حاضر خواهد شد. آن دور نیست و عمری که به یک ساعت عبور خواهد کرد و به هیچ کجا اتصال ندارد و اطمینانی در آن نیست، چیز کوتاهی است. آن غایبی که روز و شب آن را نزدیک می‌سازند که جهان ما بعد این عالم باشد، به سرعت به سراغ شما خواهد آمد و آن آینده‌ای است که سعادت یا شقاوت همیشگی شما را ترسیم خواهد کرد. آن شایسته‌ترین چیزهاست در زندگی برای آنکه به فکر او باشید و همه‌ی هستی خود را برای رهایی از شقاوت و تحصیل سعادت به کار گیرید. </w:t>
      </w:r>
    </w:p>
    <w:p w:rsidR="004B7DD5" w:rsidRPr="00F75F62" w:rsidRDefault="004B7DD5" w:rsidP="004B7DD5">
      <w:pPr>
        <w:jc w:val="lowKashida"/>
        <w:rPr>
          <w:rFonts w:ascii="IRBadr" w:hAnsi="IRBadr" w:cs="IRBadr"/>
          <w:rtl/>
        </w:rPr>
      </w:pPr>
      <w:r w:rsidRPr="00F75F62">
        <w:rPr>
          <w:rFonts w:ascii="IRBadr" w:hAnsi="IRBadr" w:cs="IRBadr"/>
          <w:rtl/>
        </w:rPr>
        <w:t xml:space="preserve">پس به هوش باشید و آگاه باشید </w:t>
      </w:r>
      <w:r w:rsidRPr="00F75F62">
        <w:rPr>
          <w:rFonts w:ascii="IRBadr" w:hAnsi="IRBadr" w:cs="IRBadr"/>
          <w:b/>
          <w:bCs/>
          <w:rtl/>
        </w:rPr>
        <w:t>«فَتَزَوَّدُوا فِی اَلدُّنْیَا مِنَ اَلدُّنْیَا مَا تَحْرُزُونَ بِهِ أَنْفُسَکُمْ غَداً»</w:t>
      </w:r>
      <w:r w:rsidRPr="00F75F62">
        <w:rPr>
          <w:rFonts w:ascii="IRBadr" w:hAnsi="IRBadr" w:cs="IRBadr"/>
          <w:rtl/>
        </w:rPr>
        <w:t xml:space="preserve"> از این دنیا توشه‌ای فراهم سازید که خودتان را از آفت‌ها و آسیب‌های آخرت مصون بدارید. امیدواریم این سخنان و موعظه‌های دل‌نشین و </w:t>
      </w:r>
      <w:proofErr w:type="spellStart"/>
      <w:r w:rsidRPr="00F75F62">
        <w:rPr>
          <w:rFonts w:ascii="IRBadr" w:hAnsi="IRBadr" w:cs="IRBadr"/>
          <w:rtl/>
        </w:rPr>
        <w:t>دل‌نواز</w:t>
      </w:r>
      <w:proofErr w:type="spellEnd"/>
      <w:r w:rsidRPr="00F75F62">
        <w:rPr>
          <w:rFonts w:ascii="IRBadr" w:hAnsi="IRBadr" w:cs="IRBadr"/>
          <w:rtl/>
        </w:rPr>
        <w:t xml:space="preserve"> </w:t>
      </w:r>
      <w:proofErr w:type="spellStart"/>
      <w:r w:rsidRPr="00F75F62">
        <w:rPr>
          <w:rFonts w:ascii="IRBadr" w:hAnsi="IRBadr" w:cs="IRBadr"/>
          <w:rtl/>
        </w:rPr>
        <w:t>مولا</w:t>
      </w:r>
      <w:proofErr w:type="spellEnd"/>
      <w:r w:rsidRPr="00F75F62">
        <w:rPr>
          <w:rFonts w:ascii="IRBadr" w:hAnsi="IRBadr" w:cs="IRBadr"/>
          <w:rtl/>
        </w:rPr>
        <w:t xml:space="preserve"> </w:t>
      </w:r>
      <w:proofErr w:type="spellStart"/>
      <w:r w:rsidRPr="00F75F62">
        <w:rPr>
          <w:rFonts w:ascii="IRBadr" w:hAnsi="IRBadr" w:cs="IRBadr"/>
          <w:rtl/>
        </w:rPr>
        <w:t>امیرالمؤمنین</w:t>
      </w:r>
      <w:proofErr w:type="spellEnd"/>
      <w:r w:rsidR="00986ECE">
        <w:rPr>
          <w:rFonts w:ascii="IRBadr" w:hAnsi="IRBadr" w:cs="IRBadr"/>
          <w:rtl/>
        </w:rPr>
        <w:t>(ع)</w:t>
      </w:r>
      <w:r w:rsidRPr="00F75F62">
        <w:rPr>
          <w:rFonts w:ascii="IRBadr" w:hAnsi="IRBadr" w:cs="IRBadr"/>
          <w:rtl/>
        </w:rPr>
        <w:t xml:space="preserve"> مایه بیداری و هوشیاری ما در زندگی بشود ان شاء الله.</w:t>
      </w:r>
    </w:p>
    <w:p w:rsidR="004B7DD5" w:rsidRPr="008044EF" w:rsidRDefault="004B7DD5" w:rsidP="008044EF">
      <w:pPr>
        <w:pStyle w:val="2"/>
        <w:rPr>
          <w:szCs w:val="26"/>
          <w:rtl/>
        </w:rPr>
      </w:pPr>
      <w:bookmarkStart w:id="16" w:name="_Toc454216458"/>
      <w:r w:rsidRPr="00F75F62">
        <w:rPr>
          <w:rtl/>
        </w:rPr>
        <w:t>ولادت امام حسن عسکری</w:t>
      </w:r>
      <w:bookmarkEnd w:id="16"/>
      <w:r w:rsidR="00986ECE">
        <w:rPr>
          <w:rtl/>
        </w:rPr>
        <w:t>(ع)</w:t>
      </w:r>
    </w:p>
    <w:p w:rsidR="004B7DD5" w:rsidRPr="00F75F62" w:rsidRDefault="004B7DD5" w:rsidP="004B7DD5">
      <w:pPr>
        <w:jc w:val="lowKashida"/>
        <w:rPr>
          <w:rFonts w:ascii="IRBadr" w:hAnsi="IRBadr" w:cs="IRBadr"/>
          <w:rtl/>
        </w:rPr>
      </w:pPr>
      <w:r w:rsidRPr="00F75F62">
        <w:rPr>
          <w:rFonts w:ascii="IRBadr" w:hAnsi="IRBadr" w:cs="IRBadr"/>
          <w:rtl/>
        </w:rPr>
        <w:t>ولادت امام حسن عسکری</w:t>
      </w:r>
      <w:r w:rsidR="00986ECE">
        <w:rPr>
          <w:rFonts w:ascii="IRBadr" w:hAnsi="IRBadr" w:cs="IRBadr"/>
          <w:rtl/>
        </w:rPr>
        <w:t>(ع)</w:t>
      </w:r>
      <w:r w:rsidRPr="00F75F62">
        <w:rPr>
          <w:rFonts w:ascii="IRBadr" w:hAnsi="IRBadr" w:cs="IRBadr"/>
          <w:rtl/>
        </w:rPr>
        <w:t xml:space="preserve"> را به حضور مشتاقان ولایت و امامت تبریک و تهنیت عرض می‌کنم.</w:t>
      </w:r>
    </w:p>
    <w:p w:rsidR="004B7DD5" w:rsidRPr="008044EF" w:rsidRDefault="004B7DD5" w:rsidP="008044EF">
      <w:pPr>
        <w:pStyle w:val="2"/>
        <w:rPr>
          <w:szCs w:val="26"/>
          <w:rtl/>
        </w:rPr>
      </w:pPr>
      <w:bookmarkStart w:id="17" w:name="_Toc454216459"/>
      <w:r w:rsidRPr="00F75F62">
        <w:rPr>
          <w:rtl/>
        </w:rPr>
        <w:lastRenderedPageBreak/>
        <w:t xml:space="preserve">گرامی‌داشت یاد و </w:t>
      </w:r>
      <w:proofErr w:type="spellStart"/>
      <w:r w:rsidRPr="00F75F62">
        <w:rPr>
          <w:rtl/>
        </w:rPr>
        <w:t>خاطره‌ی</w:t>
      </w:r>
      <w:proofErr w:type="spellEnd"/>
      <w:r w:rsidRPr="00F75F62">
        <w:rPr>
          <w:rtl/>
        </w:rPr>
        <w:t xml:space="preserve"> شهدای فدائیان اسلام</w:t>
      </w:r>
      <w:bookmarkEnd w:id="17"/>
    </w:p>
    <w:p w:rsidR="004B7DD5" w:rsidRPr="00F75F62" w:rsidRDefault="004B7DD5" w:rsidP="004B7DD5">
      <w:pPr>
        <w:jc w:val="lowKashida"/>
        <w:rPr>
          <w:rFonts w:ascii="IRBadr" w:hAnsi="IRBadr" w:cs="IRBadr"/>
          <w:rtl/>
        </w:rPr>
      </w:pPr>
      <w:r w:rsidRPr="00F75F62">
        <w:rPr>
          <w:rFonts w:ascii="IRBadr" w:hAnsi="IRBadr" w:cs="IRBadr"/>
          <w:rtl/>
        </w:rPr>
        <w:t xml:space="preserve">یاد و </w:t>
      </w:r>
      <w:proofErr w:type="spellStart"/>
      <w:r w:rsidRPr="00F75F62">
        <w:rPr>
          <w:rFonts w:ascii="IRBadr" w:hAnsi="IRBadr" w:cs="IRBadr"/>
          <w:rtl/>
        </w:rPr>
        <w:t>خاطره‌ی</w:t>
      </w:r>
      <w:proofErr w:type="spellEnd"/>
      <w:r w:rsidRPr="00F75F62">
        <w:rPr>
          <w:rFonts w:ascii="IRBadr" w:hAnsi="IRBadr" w:cs="IRBadr"/>
          <w:rtl/>
        </w:rPr>
        <w:t xml:space="preserve"> شهدای فدائیان اسلام، شهدای سرفرازی که در تاریکی‌های استبداد و اختناق رژیم ستم‌شاهی جان خود را برای احیای اسلام و مبارزه و مقابله با ظلم و ستم و استبداد و استعمار قربانی کردند. یاد آن انوار پاک و شهیدان سرافراز اسلام را گرامی می‌داریم</w:t>
      </w:r>
    </w:p>
    <w:p w:rsidR="004B7DD5" w:rsidRPr="008044EF" w:rsidRDefault="004B7DD5" w:rsidP="008044EF">
      <w:pPr>
        <w:pStyle w:val="2"/>
        <w:rPr>
          <w:szCs w:val="26"/>
          <w:rtl/>
        </w:rPr>
      </w:pPr>
      <w:bookmarkStart w:id="18" w:name="_Toc454216460"/>
      <w:r w:rsidRPr="00F75F62">
        <w:rPr>
          <w:rtl/>
        </w:rPr>
        <w:t>تبیین اوغات فراغت کودکان، نوجوانان و جوانان</w:t>
      </w:r>
      <w:bookmarkEnd w:id="18"/>
    </w:p>
    <w:p w:rsidR="004B7DD5" w:rsidRPr="00F75F62" w:rsidRDefault="004B7DD5" w:rsidP="004B7DD5">
      <w:pPr>
        <w:jc w:val="lowKashida"/>
        <w:rPr>
          <w:rFonts w:ascii="IRBadr" w:hAnsi="IRBadr" w:cs="IRBadr"/>
          <w:rtl/>
        </w:rPr>
      </w:pPr>
      <w:proofErr w:type="spellStart"/>
      <w:r w:rsidRPr="00F75F62">
        <w:rPr>
          <w:rFonts w:ascii="IRBadr" w:hAnsi="IRBadr" w:cs="IRBadr"/>
          <w:rtl/>
        </w:rPr>
        <w:t>نکته‌ای</w:t>
      </w:r>
      <w:proofErr w:type="spellEnd"/>
      <w:r w:rsidRPr="00F75F62">
        <w:rPr>
          <w:rFonts w:ascii="IRBadr" w:hAnsi="IRBadr" w:cs="IRBadr"/>
          <w:rtl/>
        </w:rPr>
        <w:t xml:space="preserve"> که در این خطبه به مناسبت این ایام و اینکه در آستانه‌ی تابستان و تعطیلات تابستان هستیم می‌خواهم بر آن تأکید کنم، راجع به اوقات فراغت نوجوان‌ها و جوان‌هاست. همان طور که بارها بر آن تأکید شده و همه‌ی شما مادران و پدران، برادران و خواهران بزرگوار مطلع از آن هستید. </w:t>
      </w:r>
    </w:p>
    <w:p w:rsidR="004B7DD5" w:rsidRPr="00F75F62" w:rsidRDefault="004B7DD5" w:rsidP="008044EF">
      <w:pPr>
        <w:pStyle w:val="2"/>
        <w:rPr>
          <w:rtl/>
        </w:rPr>
      </w:pPr>
      <w:bookmarkStart w:id="19" w:name="_Toc454216461"/>
      <w:r w:rsidRPr="00F75F62">
        <w:rPr>
          <w:rtl/>
        </w:rPr>
        <w:t>اوقات رسمی انسان‌ها</w:t>
      </w:r>
      <w:bookmarkEnd w:id="19"/>
    </w:p>
    <w:p w:rsidR="004B7DD5" w:rsidRPr="00F75F62" w:rsidRDefault="004B7DD5" w:rsidP="008044EF">
      <w:pPr>
        <w:jc w:val="lowKashida"/>
        <w:rPr>
          <w:rFonts w:ascii="IRBadr" w:hAnsi="IRBadr" w:cs="IRBadr"/>
          <w:rtl/>
        </w:rPr>
      </w:pPr>
      <w:r w:rsidRPr="00F75F62">
        <w:rPr>
          <w:rFonts w:ascii="IRBadr" w:hAnsi="IRBadr" w:cs="IRBadr"/>
          <w:rtl/>
        </w:rPr>
        <w:t xml:space="preserve">در زندگی بشر، دو وقت و دو نوع برنامه وجود دارد. وقت‌های ما و وقت‌های کودک، نوجوان و جوان ما به دو بخش تقسیم می‌شود؛ وقت‌های رسمی که برنامه‌ی رسمی دارند؛ کلاس دارند؛ کار تعریف </w:t>
      </w:r>
      <w:proofErr w:type="spellStart"/>
      <w:r w:rsidRPr="00F75F62">
        <w:rPr>
          <w:rFonts w:ascii="IRBadr" w:hAnsi="IRBadr" w:cs="IRBadr"/>
          <w:rtl/>
        </w:rPr>
        <w:t>شده‌ای</w:t>
      </w:r>
      <w:proofErr w:type="spellEnd"/>
      <w:r w:rsidRPr="00F75F62">
        <w:rPr>
          <w:rFonts w:ascii="IRBadr" w:hAnsi="IRBadr" w:cs="IRBadr"/>
          <w:rtl/>
        </w:rPr>
        <w:t xml:space="preserve"> از قبل وجود دارد و جزو زندگی رسمی آنهاست. </w:t>
      </w:r>
    </w:p>
    <w:p w:rsidR="004B7DD5" w:rsidRPr="00F75F62" w:rsidRDefault="004B7DD5" w:rsidP="008044EF">
      <w:pPr>
        <w:pStyle w:val="2"/>
        <w:rPr>
          <w:rtl/>
        </w:rPr>
      </w:pPr>
      <w:bookmarkStart w:id="20" w:name="_Toc454216462"/>
      <w:r w:rsidRPr="00F75F62">
        <w:rPr>
          <w:rtl/>
        </w:rPr>
        <w:t>اوقات غیر رسمی انسان‌ها</w:t>
      </w:r>
      <w:bookmarkEnd w:id="20"/>
    </w:p>
    <w:p w:rsidR="004B7DD5" w:rsidRPr="00F75F62" w:rsidRDefault="004B7DD5" w:rsidP="004B7DD5">
      <w:pPr>
        <w:jc w:val="lowKashida"/>
        <w:rPr>
          <w:rFonts w:ascii="IRBadr" w:hAnsi="IRBadr" w:cs="IRBadr"/>
          <w:rtl/>
        </w:rPr>
      </w:pPr>
      <w:r w:rsidRPr="00F75F62">
        <w:rPr>
          <w:rFonts w:ascii="IRBadr" w:hAnsi="IRBadr" w:cs="IRBadr"/>
          <w:rtl/>
        </w:rPr>
        <w:t xml:space="preserve">یک بخشی از اوقات انسان هم به آن اوقات غیر رسمی انسان می‌گویند؛، یعنی وقتی که در مدرسه یا سرکار نیست. این اوقات غیر رسمی که بخشی از زندگی ماست، اوقات فراغت می‌گویند که برنامه‌ی معمولی و عادی زندگی نیست. اما همین اوقات فراغت از یک طرف در دنیای امروز فوق العاده معنی‌دار شده است آن هم به خاطر کثرت جمعیت و زندگی صنعتی و سایر عواملی است که در جامعه‌ی امروز وجود دارد. </w:t>
      </w:r>
    </w:p>
    <w:p w:rsidR="004B7DD5" w:rsidRPr="00F75F62" w:rsidRDefault="004B7DD5" w:rsidP="008044EF">
      <w:pPr>
        <w:pStyle w:val="2"/>
        <w:rPr>
          <w:rtl/>
        </w:rPr>
      </w:pPr>
      <w:bookmarkStart w:id="21" w:name="_Toc454216463"/>
      <w:r w:rsidRPr="00F75F62">
        <w:rPr>
          <w:rtl/>
        </w:rPr>
        <w:t>اهمیت اوقات فراغت</w:t>
      </w:r>
      <w:bookmarkEnd w:id="21"/>
    </w:p>
    <w:p w:rsidR="004B7DD5" w:rsidRPr="00F75F62" w:rsidRDefault="004B7DD5" w:rsidP="004B7DD5">
      <w:pPr>
        <w:jc w:val="lowKashida"/>
        <w:rPr>
          <w:rFonts w:ascii="IRBadr" w:hAnsi="IRBadr" w:cs="IRBadr"/>
          <w:rtl/>
        </w:rPr>
      </w:pPr>
      <w:r w:rsidRPr="00F75F62">
        <w:rPr>
          <w:rFonts w:ascii="IRBadr" w:hAnsi="IRBadr" w:cs="IRBadr"/>
          <w:rtl/>
        </w:rPr>
        <w:t xml:space="preserve">اوقات نوع دوم یعنی وقت‌های غیر رسمی، وقت‌هایی است که در برنامه‌های تعریف شده‌ی مشخص آن طور قرار نگرفته، مورد توجه خاص در تربیت جدید است و در دنیای امروز است و این اوقات است که در شکل‌گیری شخصیت کودک، نوجوان و جوان اثری گاه بیشتر از اوقات رسمی دارد؛ یعنی اگر شما بگویید بخشی از وقت کودک یا نوجوان، در کلاس می‌گذرد و چند ساعت در روز است، در مقابل آن یک بخشی هم به استراحت می‌پردازد که آن هم فرض این است که خیلی در شخصیت او تأثیر ندارد؛ اما ساعت‌های زیادی در زندگی محصل، کارگر، دانشجو، یا هر شخص دیگری وجود دارد که نه جزو برنامه‌ی رسمی اوست و نه جزو ساعات خواب و استراحت او و این ساعت‌ها کم نیست و نقش آن گاهی از آن بخش اوقات رسمی به مراتب بیشتر است. یعنی آن </w:t>
      </w:r>
      <w:r w:rsidRPr="00F75F62">
        <w:rPr>
          <w:rFonts w:ascii="IRBadr" w:hAnsi="IRBadr" w:cs="IRBadr"/>
          <w:rtl/>
        </w:rPr>
        <w:lastRenderedPageBreak/>
        <w:t xml:space="preserve">بخشی که یک کودک یا نوجوان در در فضای خانه با خواهر و برادرهای خود سپری می‌کند یا بخشی از آن که با هم سن و سال‌های خود در کوچه و محله سپری می‌کند، این‌ها وقت‌هایی است که به مراتب از لحاظ اخلاقی و تربیتی اثرش بیشتر است. </w:t>
      </w:r>
    </w:p>
    <w:p w:rsidR="004B7DD5" w:rsidRPr="00F75F62" w:rsidRDefault="004B7DD5" w:rsidP="004B7DD5">
      <w:pPr>
        <w:jc w:val="lowKashida"/>
        <w:rPr>
          <w:rFonts w:ascii="IRBadr" w:hAnsi="IRBadr" w:cs="IRBadr"/>
          <w:rtl/>
        </w:rPr>
      </w:pPr>
      <w:r w:rsidRPr="00F75F62">
        <w:rPr>
          <w:rFonts w:ascii="IRBadr" w:hAnsi="IRBadr" w:cs="IRBadr"/>
          <w:rtl/>
        </w:rPr>
        <w:t>درست است که وقت‌های رسمی تعریف شده در کلاس یا کارخانه و زمان‌هایی که به لحاظ تحصیل درآمد یا به لحاظ آموزش و فراگیری، ممکن است نقش اول را داشته باشد؛ اما وقت‌های غیر رسمی و آن‌چه که امروز آن را به عنوان اوقات فراغت به حساب می‌آورند، به لحاظ اخلاقی، شخصیتی و تربیتی به مراتب مؤثرتر است و نقش بالاتری دارد.</w:t>
      </w:r>
    </w:p>
    <w:p w:rsidR="004B7DD5" w:rsidRPr="00F75F62" w:rsidRDefault="004B7DD5" w:rsidP="004B7DD5">
      <w:pPr>
        <w:jc w:val="lowKashida"/>
        <w:rPr>
          <w:rFonts w:ascii="IRBadr" w:hAnsi="IRBadr" w:cs="IRBadr"/>
          <w:rtl/>
        </w:rPr>
      </w:pPr>
      <w:r w:rsidRPr="00F75F62">
        <w:rPr>
          <w:rFonts w:ascii="IRBadr" w:hAnsi="IRBadr" w:cs="IRBadr"/>
          <w:rtl/>
        </w:rPr>
        <w:t xml:space="preserve">این چیزی است که صدها تحقیق این واقعیت را نشان داده که لحظه‌ و ساعت‌هایی که کودکان و نوجوان‌ها‌ی دوستی پیدا کردند؛ همان لحظه‌هایی که با همسالان و با دوستان خود در راه مدرسه سپری می‌کنند؛ آن زمانی که در تعطیلات سپری می‌کنند، در شکل‌گیری قائمه‌ی شخصیت فرزند و نوجوان نقش بالاتری حتی از کلاس درس دارد. حتی از آن اثری بیشتر از استاد خود دارد. بنابراین ممکن است اوقات رسمی فرزندان شما برای مسائل آموزشی آن‌ها تأثیر درجه‌ی اول را داشته باشد؛ اما اوقات غیر رسمی و اوقات فراغت و ایام تعطیل و وقت‌هایی که بچه‌ها با هم سن و سال‌های خود در غیر محیط‌های آموزشی سپری می‌کنند، از لحاظ اخلاقی و تربیتی مؤثرتر است. از این نکته نباید غافل شویم. </w:t>
      </w:r>
    </w:p>
    <w:p w:rsidR="004B7DD5" w:rsidRPr="00F75F62" w:rsidRDefault="004B7DD5" w:rsidP="008044EF">
      <w:pPr>
        <w:pStyle w:val="2"/>
        <w:rPr>
          <w:rtl/>
        </w:rPr>
      </w:pPr>
      <w:bookmarkStart w:id="22" w:name="_Toc454216464"/>
      <w:r w:rsidRPr="00F75F62">
        <w:rPr>
          <w:rtl/>
        </w:rPr>
        <w:t>مسئولیت سنگین والدین، آموزش و پرورش و جامعه در قبال اوقات فراغت جوانان</w:t>
      </w:r>
      <w:bookmarkEnd w:id="22"/>
    </w:p>
    <w:p w:rsidR="004B7DD5" w:rsidRPr="00F75F62" w:rsidRDefault="004B7DD5" w:rsidP="004B7DD5">
      <w:pPr>
        <w:jc w:val="lowKashida"/>
        <w:rPr>
          <w:rFonts w:ascii="IRBadr" w:hAnsi="IRBadr" w:cs="IRBadr"/>
          <w:rtl/>
        </w:rPr>
      </w:pPr>
      <w:r w:rsidRPr="00F75F62">
        <w:rPr>
          <w:rFonts w:ascii="IRBadr" w:hAnsi="IRBadr" w:cs="IRBadr"/>
          <w:rtl/>
        </w:rPr>
        <w:t xml:space="preserve">اگر این واقعیت را قبول داریم که تجربه این را می‌گوید و تحقیق‌ها هم همین را نشان می‌دهد، آن وقت برخورد خانواده، آموزش و پرورش و جامعه، با اوقات فراغت و وقت‌های غیر رسمی کودک، نوجوان و جوان باید متفاوت باشد؛ چرا که اگر ما سلامت نسل آینده را می‌خواهیم، باید به آن بخشی از اوقات که تأثیر اخلاقی و تربیتی آن بالاتر ، مهم‌تر و قوی‌تری دارد، بیش از آن‌چه که الان فکر می‌کنیم، بیندیشیم. این وظیفه‌ی ماست. ما فقط در قبال آموزش و فراگیری بچه‌ها مسئول نیستیم، آن یک بخشی از مسئولیت ماست. بخش بسیار مهم مسئولیت فردی و خانوادگی و اجتماعی ما در قبال ساخته شدن شخصیت‌های خوب، روح‌های پاک، انسان‌ها‌ی سالم است. این مسئولیت از آن مسئولیت اول هم مهم‌تر است. برای آینده‌ی کشور مهم‌تر است. حتی پیشرفت اقتصادی، صنعتی ما هم در گرو این است که ما شخصیت‌های خوبی تربیت کنیم. انسان‌های سالمی پرورش دهیم. در این پرورش شخصیت‌های خوب، اوقات فراغت نقش اول را دارد؛ حتی بیشتر از نقش اوقات رسمی در کلاس دارد. </w:t>
      </w:r>
    </w:p>
    <w:p w:rsidR="004B7DD5" w:rsidRPr="00F75F62" w:rsidRDefault="004B7DD5" w:rsidP="008044EF">
      <w:pPr>
        <w:pStyle w:val="2"/>
        <w:rPr>
          <w:rtl/>
        </w:rPr>
      </w:pPr>
      <w:bookmarkStart w:id="23" w:name="_Toc454216465"/>
      <w:r w:rsidRPr="00F75F62">
        <w:rPr>
          <w:rtl/>
        </w:rPr>
        <w:t>برنامه‌ریزی برای اوقات فراغت جوانان</w:t>
      </w:r>
      <w:bookmarkEnd w:id="23"/>
    </w:p>
    <w:p w:rsidR="004B7DD5" w:rsidRPr="00F75F62" w:rsidRDefault="004B7DD5" w:rsidP="004B7DD5">
      <w:pPr>
        <w:jc w:val="lowKashida"/>
        <w:rPr>
          <w:rFonts w:ascii="IRBadr" w:hAnsi="IRBadr" w:cs="IRBadr"/>
          <w:rtl/>
        </w:rPr>
      </w:pPr>
      <w:r w:rsidRPr="00F75F62">
        <w:rPr>
          <w:rFonts w:ascii="IRBadr" w:hAnsi="IRBadr" w:cs="IRBadr"/>
          <w:rtl/>
        </w:rPr>
        <w:t xml:space="preserve">این از یک طرف از طرف دیگر کنترل و برنامه‌ریزی اوقات فراغت کار خیلی دشوارتری است. برای اینکه وقتی سرکلاس می‌آید، در کلاس برنامه تعیین شده مشخص است؛ اما نمی‌شود برای همه‌ی زندگی نوجوان و جوان، آن برنامه‌ریزی دقیق را انجام داد. طبعا در آن اوقات نیاز به استراحت و آرامش دارد، نیاز به احساس آرامش دارد. از این جهت است که اوقات فراغت یعنی همان اوقاتی که الان در تابستان قریب به بیست هزار در یک شهر، هر روز وقتشان به عنوان اوقات فراغت سپری می‌شود یا در یک استان چندین هزار نفر یا در کشور چندین میلیون نفر در روز، چندین ساعت را به عنوان اوقات فراغت می‌گذرانند. این ساعت‌ها را کنار هم بگذارید یک سرمایه‌ی بزرگ برای کشور است. سرمایه‌ای که اگر خانواده و مسئولان و متصدیان برنامه‌های فرهنگی کشور به آن حساس نباشند یک سرمایه‌ی عظیمی در تابستان از چنگ می‌رود. نه تنها از دست می‌رود ممکن است این سرمایه در </w:t>
      </w:r>
      <w:r w:rsidRPr="00F75F62">
        <w:rPr>
          <w:rFonts w:ascii="IRBadr" w:hAnsi="IRBadr" w:cs="IRBadr"/>
          <w:rtl/>
        </w:rPr>
        <w:lastRenderedPageBreak/>
        <w:t xml:space="preserve">جهت منفی و معکوس به کار گرفته شود. علاوه بر آن اوقات فراغتی که فرزندان شما و نسل نوجوان و جوان ما در طول سال دارد. حالا این بحث‌ که ممکن است کار برای جوان وجود نباشد که اوقات فراغت او به صورت کلی حالت فراغت داشته باشد که آن مقوله‌ی دیگری است. </w:t>
      </w:r>
    </w:p>
    <w:p w:rsidR="004B7DD5" w:rsidRPr="00F75F62" w:rsidRDefault="004B7DD5" w:rsidP="008044EF">
      <w:pPr>
        <w:pStyle w:val="2"/>
        <w:rPr>
          <w:rtl/>
        </w:rPr>
      </w:pPr>
      <w:bookmarkStart w:id="24" w:name="_Toc454216466"/>
      <w:r w:rsidRPr="00F75F62">
        <w:rPr>
          <w:rtl/>
        </w:rPr>
        <w:t>توجه افراد، معلمان، خانواده‌ها و مسئولین به اوقات فراغت</w:t>
      </w:r>
      <w:bookmarkEnd w:id="24"/>
    </w:p>
    <w:p w:rsidR="004B7DD5" w:rsidRPr="00F75F62" w:rsidRDefault="004B7DD5" w:rsidP="004B7DD5">
      <w:pPr>
        <w:jc w:val="lowKashida"/>
        <w:rPr>
          <w:rFonts w:ascii="IRBadr" w:hAnsi="IRBadr" w:cs="IRBadr"/>
          <w:rtl/>
        </w:rPr>
      </w:pPr>
      <w:r w:rsidRPr="00F75F62">
        <w:rPr>
          <w:rFonts w:ascii="IRBadr" w:hAnsi="IRBadr" w:cs="IRBadr"/>
          <w:rtl/>
        </w:rPr>
        <w:t xml:space="preserve">از این جهت است که اوقات غیر رسمی، اوقات فراغت، اولا باید برای خود افراد، ثانیا برای معلمان و مربیان و خانواده‌ها مورد توجه باشد و باید به این توجه داشته باشند که برنامه‌ریزی برای اوقات فراغت هم یک برنامه‌ریزی حساس و ظریفی است. وقتی اوقات فراغت تابستان می‌شود ارگان‌ها‌ی زیادی مانند آموزش و پرورش، سازمان تبلیغات و وزارت ارشاد هستند که در سراسر کشور برای کودکان و نوجوانان و جوانان برنامه دارند که به نحوی این اوقات فراغت را پر کنند؛ اما حتی این برنامه‌ها هم کل اوقات فراغت را پر نمی‌کند و برنامه‌ریزی این اوقات فراغت در همین قالب‌ها هم کار ظریف و خیلی حساسی است. </w:t>
      </w:r>
    </w:p>
    <w:p w:rsidR="004B7DD5" w:rsidRPr="00F75F62" w:rsidRDefault="004B7DD5" w:rsidP="008044EF">
      <w:pPr>
        <w:pStyle w:val="2"/>
        <w:rPr>
          <w:rtl/>
        </w:rPr>
      </w:pPr>
      <w:bookmarkStart w:id="25" w:name="_Toc454216467"/>
      <w:r w:rsidRPr="00F75F62">
        <w:rPr>
          <w:rtl/>
        </w:rPr>
        <w:t>در نظر گرفتن نشاط و آرامش روحی جوانان در اوقات فراغت</w:t>
      </w:r>
      <w:bookmarkEnd w:id="25"/>
    </w:p>
    <w:p w:rsidR="004B7DD5" w:rsidRPr="00F75F62" w:rsidRDefault="004B7DD5" w:rsidP="004B7DD5">
      <w:pPr>
        <w:jc w:val="lowKashida"/>
        <w:rPr>
          <w:rFonts w:ascii="IRBadr" w:hAnsi="IRBadr" w:cs="IRBadr"/>
          <w:rtl/>
        </w:rPr>
      </w:pPr>
      <w:r w:rsidRPr="00F75F62">
        <w:rPr>
          <w:rFonts w:ascii="IRBadr" w:hAnsi="IRBadr" w:cs="IRBadr"/>
          <w:rtl/>
        </w:rPr>
        <w:t xml:space="preserve">اگر در اوقات فراغت به احساسات بچه‌ها توجه نشود و احساس راحتی و آرامش نداشته باشند، این برنامه‌ها فشار مضاعفی است که به آن‌ها وارد می‌کند. توجه به آسایش روحی نوجوان و جوانان امری است که واقعا اهمیت دارد. اگر ما آرامش و آسایش روحی نوجوان و کودک و جوانمان را کم بگیریم و دائم بخواهیم با تحمیل و فشار و اجبار، با او برخورد کنیم قطعا نتیجه‌ی معکوس می‌دهد. درست است که ما برای زندگی تحصیلی فرزندان خود و نسل امروزمان و زندگی معنوی و اخلاقی‌ آن‌ها باید حساس باشیم اما باید برنامه داشته باشیم؛ باید نقشه و طرح داشته باشیم؛ اما این برنامه و طرح و حساسیت اگر مطابق با آن عواطف ظریف و لطافت‌های روحی دوره نوجوانی و جوانی نباشد، نتیجه‌ی معکوس خواهد داد. اگر در خانه به ظرائف کار، به حساسیت‌های معاشرت و برخورد با بچه‌ها توجه نباشد، آن وقت بچه‌ها مبتلای به انواع استرس‌ها و فشارها و اضطراب‌ها خواهند شد که گاهی هم در قالب‌های بسیار بدی مثل خودکشی و امثال اینها خود را نشان می‌دهد. </w:t>
      </w:r>
    </w:p>
    <w:p w:rsidR="004B7DD5" w:rsidRPr="00F75F62" w:rsidRDefault="004B7DD5" w:rsidP="004B7DD5">
      <w:pPr>
        <w:jc w:val="lowKashida"/>
        <w:rPr>
          <w:rFonts w:ascii="IRBadr" w:hAnsi="IRBadr" w:cs="IRBadr"/>
          <w:rtl/>
        </w:rPr>
      </w:pPr>
      <w:r w:rsidRPr="00F75F62">
        <w:rPr>
          <w:rFonts w:ascii="IRBadr" w:hAnsi="IRBadr" w:cs="IRBadr"/>
          <w:rtl/>
        </w:rPr>
        <w:t xml:space="preserve">این‌ها چیزهایی است که نباید ما کم بگیریم. مسئولیت خانواده این است که برای عواطف و احساسات بچه‌ها حسابی باز کند. برای شناختن چگونگی تربیت فرزندان و چگونگی ترغیب آن‌ها به تحصیل، با ظرافت و دقت و لطافت باید به فنون و روش‌ها آشنا شود و بعد هم درست عمل کند. در محیط آموزش و پرورش هم همین طور است. در محیط کلی اجتماعی هم همین طور است. اوقات فراغت در اینجا از اهمیت بیشتری برخوردار است. </w:t>
      </w:r>
    </w:p>
    <w:p w:rsidR="004B7DD5" w:rsidRPr="00F75F62" w:rsidRDefault="004B7DD5" w:rsidP="008044EF">
      <w:pPr>
        <w:pStyle w:val="2"/>
        <w:rPr>
          <w:rtl/>
        </w:rPr>
      </w:pPr>
      <w:bookmarkStart w:id="26" w:name="_Toc454216468"/>
      <w:r w:rsidRPr="00F75F62">
        <w:rPr>
          <w:rtl/>
        </w:rPr>
        <w:t>اهمیت عملکرد خانواده‌ها و مسئولین مربوطه در اوقات فراغت جوانان</w:t>
      </w:r>
      <w:bookmarkEnd w:id="26"/>
    </w:p>
    <w:p w:rsidR="004B7DD5" w:rsidRPr="00F75F62" w:rsidRDefault="004B7DD5" w:rsidP="004B7DD5">
      <w:pPr>
        <w:jc w:val="lowKashida"/>
        <w:rPr>
          <w:rFonts w:ascii="IRBadr" w:hAnsi="IRBadr" w:cs="IRBadr"/>
          <w:rtl/>
        </w:rPr>
      </w:pPr>
      <w:r w:rsidRPr="00F75F62">
        <w:rPr>
          <w:rFonts w:ascii="IRBadr" w:hAnsi="IRBadr" w:cs="IRBadr"/>
          <w:rtl/>
        </w:rPr>
        <w:t xml:space="preserve">به حمد الله در کشور ما در شهر ما این طور است که برنامه‌ریزی‌های خوبی وجود دارد. برای تربیت اخلاقی بچه‌ها و قدم‌های بزرگی برداشته شده و برداشته می‌شود در خور تقدیر و تشکر است؛ اما توجه به همه‌ی جوانب و ابعاد قضیه، هنوز هم به حد کافی و وافی وجود ندارد و در این مسیر باید اولا خانواده‌های ما و بعد برنامه‌ریزان فرهنگی، به اوقات فراغت توجه خاصی کنند و این </w:t>
      </w:r>
      <w:r w:rsidRPr="00F75F62">
        <w:rPr>
          <w:rFonts w:ascii="IRBadr" w:hAnsi="IRBadr" w:cs="IRBadr"/>
          <w:rtl/>
        </w:rPr>
        <w:lastRenderedPageBreak/>
        <w:t xml:space="preserve">توجه‌ هم باید علمی باشد؛ با ملاحظه‌ی همه‌ی جوانب عاطفی و روحی نسل نوجوان و جوان باشد. اگر توجه نکنیم آسیب پذیریم. اگر هم حساس باشیم و نه درست و سنجیده عمل کنیم، باز هم ممکن است نتیجه‌ی معکوس بگیریم. </w:t>
      </w:r>
    </w:p>
    <w:p w:rsidR="004B7DD5" w:rsidRPr="00F75F62" w:rsidRDefault="004B7DD5" w:rsidP="008044EF">
      <w:pPr>
        <w:pStyle w:val="2"/>
        <w:rPr>
          <w:rtl/>
        </w:rPr>
      </w:pPr>
      <w:bookmarkStart w:id="27" w:name="_Toc454216469"/>
      <w:r w:rsidRPr="00F75F62">
        <w:rPr>
          <w:rtl/>
        </w:rPr>
        <w:t>درک فشارها و استرس‌های کنکور و امتحانات درسی توسط والدین</w:t>
      </w:r>
      <w:bookmarkEnd w:id="27"/>
    </w:p>
    <w:p w:rsidR="004B7DD5" w:rsidRPr="00F75F62" w:rsidRDefault="004B7DD5" w:rsidP="004B7DD5">
      <w:pPr>
        <w:jc w:val="lowKashida"/>
        <w:rPr>
          <w:rFonts w:ascii="IRBadr" w:hAnsi="IRBadr" w:cs="IRBadr"/>
          <w:rtl/>
        </w:rPr>
      </w:pPr>
      <w:r w:rsidRPr="00F75F62">
        <w:rPr>
          <w:rFonts w:ascii="IRBadr" w:hAnsi="IRBadr" w:cs="IRBadr"/>
          <w:rtl/>
        </w:rPr>
        <w:t xml:space="preserve">این نکته‌ها همه برای این است که هم خانواده‌ها هم برنامه‌ریزان ما به مقوله اوقات فراغت و مسائل مرتبط با آن توجه داشته باشند و همین طور حساسیت‌های خود را با روش‌های علمی و با صبر و بردباری برای پرورش نوجوان‌ها و جوان‌ها نشان بدهند. الان همین مقوله‌ی امتحان‌ها و کنکور که پیش می‌آید یک مقوله‌ی مهمی است. انصافا اگر پدر و مادر و اولیای یک جوان و نوجوان آن استرس‌ها، فشارها و آن سختی‌هایی که یک جوان با آن دست و پنجه نرم می‌کند، آن هم در سنینی که طبیعتش سنین حساس و دشوار زندگی است، حس نکنند، خیلی بد است. بی‌تفاوتی در برابر امتحان و کنکور و تحصیل و مسائل اخلاقی چیز بدی است ولی حساس بودنی هم که علمی نباشد، با فشار باشد، با تحمیل باشد، با زیر فشار قراردادن فرزندان باشد، آن هم از لحاظ روحی و روانی نتیجه‌های بدی خواهد داد. </w:t>
      </w:r>
    </w:p>
    <w:p w:rsidR="004B7DD5" w:rsidRPr="00F75F62" w:rsidRDefault="004B7DD5" w:rsidP="008044EF">
      <w:pPr>
        <w:pStyle w:val="2"/>
        <w:rPr>
          <w:rtl/>
        </w:rPr>
      </w:pPr>
      <w:bookmarkStart w:id="28" w:name="_Toc454216470"/>
      <w:r w:rsidRPr="00F75F62">
        <w:rPr>
          <w:rtl/>
        </w:rPr>
        <w:t>توجه به برنامه‌های آموزشی_ فراغتی فرزندان همراه با کارهای علمی و سنجیده</w:t>
      </w:r>
      <w:bookmarkEnd w:id="28"/>
    </w:p>
    <w:p w:rsidR="004B7DD5" w:rsidRPr="00F75F62" w:rsidRDefault="004B7DD5" w:rsidP="004B7DD5">
      <w:pPr>
        <w:jc w:val="lowKashida"/>
        <w:rPr>
          <w:rFonts w:ascii="IRBadr" w:hAnsi="IRBadr" w:cs="IRBadr"/>
          <w:rtl/>
        </w:rPr>
      </w:pPr>
      <w:r w:rsidRPr="00F75F62">
        <w:rPr>
          <w:rFonts w:ascii="IRBadr" w:hAnsi="IRBadr" w:cs="IRBadr"/>
          <w:rtl/>
        </w:rPr>
        <w:t>ما باید به برنامه‌های اوقات فراغت نوجوان‌ها و جوان‌هایمان، به استعدادهای خوب، به نسلی که سرمایه‌ی آینده است، توجه کنیم؛ اما این توجه، باید سنجیده و علمی باشد. خیلی نیاز به تدبیر ودرایت دارد. برخورد بیجا و بد می‌تواند تمام زندگی آینده نوجوان را تباه کند. خیلی باید خانواده‌ها هوشیار باشند. جامعه‌ی ما باید هوشیار باشد. متأسفانه ما در این مقولات، درست و به زیربنای شخصیت نسل آینده توجه نمی‌کنیم. خیلی وقت‌ها، چه در خانه‌ها چه در برنامه‌ریزان ما و متأسفانه در همین منازعات سیاسی که در میان هست، به ابعاد بنیادی شخصیت نسل آینده، مورد غفلت قرار می‌گیر.د ما واقعا باید با روش درست و نگاه صحیح و علمی، با آن روحیه‌ی بزرگ منشانه، با بردباری و تحمل، به این نسل امروزمان توجه کنیم و اگر توجه نکنیم قطعا بیش از آنچه که امروز شاهدیم در آینده شاهد آسیب‌ها و آفت‌های اجتماعی و روحی و روانی در نسل امروز خواهیم بود. امیدواریم که در آستانه‌ی تابستان و تعطیلات و در این مواقعی که هم امتحانات و کنکور هست واقعا خانواده‌های ما و نسل میان‌سال ما به این مسائل تربیتی و اخلاقی و ظرائف و دقائق این برنامه‌ها بیش از پیش ان‌شاءالله توجه کنند.</w:t>
      </w:r>
    </w:p>
    <w:p w:rsidR="004B7DD5" w:rsidRPr="00F75F62" w:rsidRDefault="004B7DD5" w:rsidP="008044EF">
      <w:pPr>
        <w:pStyle w:val="2"/>
        <w:rPr>
          <w:rFonts w:eastAsia="Times New Roman"/>
          <w:rtl/>
        </w:rPr>
      </w:pPr>
      <w:bookmarkStart w:id="29" w:name="_Toc453944356"/>
      <w:bookmarkStart w:id="30" w:name="_Toc454084025"/>
      <w:bookmarkStart w:id="31" w:name="_Toc454216471"/>
      <w:r w:rsidRPr="00F75F62">
        <w:rPr>
          <w:rFonts w:eastAsia="Times New Roman"/>
          <w:rtl/>
        </w:rPr>
        <w:t>دعا</w:t>
      </w:r>
      <w:bookmarkEnd w:id="29"/>
      <w:bookmarkEnd w:id="30"/>
      <w:bookmarkEnd w:id="31"/>
      <w:r w:rsidRPr="00F75F62">
        <w:rPr>
          <w:rFonts w:eastAsia="Times New Roman"/>
          <w:rtl/>
        </w:rPr>
        <w:t xml:space="preserve"> </w:t>
      </w:r>
    </w:p>
    <w:p w:rsidR="004B7DD5" w:rsidRPr="008044EF" w:rsidRDefault="004B7DD5" w:rsidP="004B7DD5">
      <w:pPr>
        <w:spacing w:after="0"/>
        <w:jc w:val="lowKashida"/>
        <w:rPr>
          <w:rFonts w:ascii="IRBadr" w:hAnsi="IRBadr" w:cs="IRBadr"/>
          <w:b/>
          <w:bCs/>
          <w:color w:val="000000"/>
          <w:rtl/>
        </w:rPr>
      </w:pPr>
      <w:r w:rsidRPr="008044EF">
        <w:rPr>
          <w:rFonts w:ascii="IRBadr" w:hAnsi="IRBadr" w:cs="IRBadr"/>
          <w:b/>
          <w:bCs/>
          <w:color w:val="000000"/>
          <w:rtl/>
        </w:rPr>
        <w:t xml:space="preserve">نسئلک اللهم و ندعوک، باسمک العظیم الاعظم، الاعز الاجل الاکرم یا الله </w:t>
      </w:r>
    </w:p>
    <w:p w:rsidR="004B7DD5" w:rsidRPr="00F75F62" w:rsidRDefault="004B7DD5" w:rsidP="004B7DD5">
      <w:pPr>
        <w:jc w:val="lowKashida"/>
        <w:rPr>
          <w:rFonts w:ascii="IRBadr" w:hAnsi="IRBadr" w:cs="IRBadr"/>
          <w:color w:val="000000"/>
          <w:rtl/>
        </w:rPr>
      </w:pPr>
      <w:r w:rsidRPr="00F75F62">
        <w:rPr>
          <w:rFonts w:ascii="IRBadr" w:hAnsi="IRBadr" w:cs="IRBadr"/>
          <w:color w:val="000000"/>
          <w:rtl/>
        </w:rPr>
        <w:t>خدایا دلهای ما را به انوار ایمان روشن بفرما؛ اللهم اغفر للمومنین و المومنات والمسلمین والمسلمات؛ اللهم انصر الاسلام و اهله و اخذل الکفر و اهله؛ ا</w:t>
      </w:r>
      <w:bookmarkStart w:id="32" w:name="_GoBack"/>
      <w:r w:rsidRPr="00F75F62">
        <w:rPr>
          <w:rFonts w:ascii="IRBadr" w:hAnsi="IRBadr" w:cs="IRBadr"/>
          <w:color w:val="000000"/>
          <w:rtl/>
        </w:rPr>
        <w:t>ل</w:t>
      </w:r>
      <w:bookmarkEnd w:id="32"/>
      <w:r w:rsidRPr="00F75F62">
        <w:rPr>
          <w:rFonts w:ascii="IRBadr" w:hAnsi="IRBadr" w:cs="IRBadr"/>
          <w:color w:val="000000"/>
          <w:rtl/>
        </w:rPr>
        <w:t xml:space="preserve">لهم انصر جیوش المسلمین و عساکر المسلمین؛ خدایا خدمتگزاران به اسلام و مقام معظم رهبری و مراجع عظام را مؤید و منصور بدار؛ ارواح تابناک شهیدان و امام شهیدان و اموات و درگذشتگان و مراجع و علمای فقید ما و </w:t>
      </w:r>
      <w:r w:rsidRPr="00F75F62">
        <w:rPr>
          <w:rFonts w:ascii="IRBadr" w:hAnsi="IRBadr" w:cs="IRBadr"/>
          <w:color w:val="000000"/>
          <w:rtl/>
        </w:rPr>
        <w:lastRenderedPageBreak/>
        <w:t>درگذشتگان این جمع را با اولیای خودت محشور بفرما؛ باران رحمت و برکاتت بر ما فرو بفرست؛ سلام ما را به محضر امام عصر</w:t>
      </w:r>
      <w:r w:rsidR="00986ECE">
        <w:rPr>
          <w:rFonts w:ascii="IRBadr" w:hAnsi="IRBadr" w:cs="IRBadr"/>
          <w:color w:val="000000"/>
          <w:rtl/>
        </w:rPr>
        <w:t>(ع)</w:t>
      </w:r>
      <w:r w:rsidRPr="00F75F62">
        <w:rPr>
          <w:rFonts w:ascii="IRBadr" w:hAnsi="IRBadr" w:cs="IRBadr"/>
          <w:color w:val="000000"/>
          <w:rtl/>
        </w:rPr>
        <w:t xml:space="preserve"> ابلاغ بفرما؛ ما را از یاران او مقرر بفرما.</w:t>
      </w:r>
    </w:p>
    <w:p w:rsidR="004B7DD5" w:rsidRPr="00F75F62" w:rsidRDefault="004B7DD5" w:rsidP="004B7DD5">
      <w:pPr>
        <w:spacing w:after="0"/>
        <w:jc w:val="lowKashida"/>
        <w:rPr>
          <w:rFonts w:ascii="IRBadr" w:hAnsi="IRBadr" w:cs="IRBadr"/>
          <w:b/>
          <w:bCs/>
          <w:color w:val="000000"/>
          <w:rtl/>
        </w:rPr>
      </w:pPr>
      <w:r w:rsidRPr="00F75F62">
        <w:rPr>
          <w:rFonts w:ascii="IRBadr" w:hAnsi="IRBadr" w:cs="IRBadr"/>
          <w:b/>
          <w:bCs/>
          <w:color w:val="000000"/>
          <w:rtl/>
        </w:rPr>
        <w:t>بسْمِ اللَّهِ الرَّحْمَنِ الرَّحِيمِ قُلْ هُوَ اللَّهُ أَحَدٌ اللَّهُ الصَّمَدُ لَمْ يلِدْ وَلَمْ يولَدْ وَلَمْ يكُنْ لَهُ كُفُوًا أَحَدٌ</w:t>
      </w:r>
      <w:r w:rsidRPr="00F75F62">
        <w:rPr>
          <w:rFonts w:ascii="IRBadr" w:hAnsi="IRBadr" w:cs="IRBadr"/>
          <w:b/>
          <w:bCs/>
          <w:color w:val="000000"/>
          <w:vertAlign w:val="superscript"/>
          <w:rtl/>
        </w:rPr>
        <w:footnoteReference w:id="10"/>
      </w:r>
    </w:p>
    <w:p w:rsidR="004B7DD5" w:rsidRPr="00F75F62" w:rsidRDefault="004B7DD5" w:rsidP="004B7DD5">
      <w:pPr>
        <w:jc w:val="lowKashida"/>
        <w:rPr>
          <w:rFonts w:ascii="IRBadr" w:hAnsi="IRBadr" w:cs="IRBadr"/>
          <w:rtl/>
        </w:rPr>
      </w:pPr>
    </w:p>
    <w:p w:rsidR="004B7DD5" w:rsidRPr="00F75F62" w:rsidRDefault="004B7DD5" w:rsidP="004B7DD5">
      <w:pPr>
        <w:jc w:val="lowKashida"/>
        <w:rPr>
          <w:rFonts w:ascii="IRBadr" w:hAnsi="IRBadr" w:cs="IRBadr"/>
          <w:rtl/>
        </w:rPr>
      </w:pPr>
    </w:p>
    <w:p w:rsidR="00C62D06" w:rsidRPr="00F75F62" w:rsidRDefault="00C62D06" w:rsidP="004B7DD5">
      <w:pPr>
        <w:rPr>
          <w:rFonts w:ascii="IRBadr" w:hAnsi="IRBadr" w:cs="IRBadr"/>
          <w:rtl/>
        </w:rPr>
      </w:pPr>
    </w:p>
    <w:sectPr w:rsidR="00C62D06" w:rsidRPr="00F75F62" w:rsidSect="0060158D">
      <w:headerReference w:type="default" r:id="rId8"/>
      <w:footerReference w:type="even" r:id="rId9"/>
      <w:footerReference w:type="default" r:id="rId10"/>
      <w:pgSz w:w="12240" w:h="15840"/>
      <w:pgMar w:top="2552" w:right="1440" w:bottom="1440" w:left="1440" w:header="720" w:footer="591"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75BF" w:rsidRDefault="001375BF" w:rsidP="00C62D06">
      <w:pPr>
        <w:spacing w:after="0"/>
      </w:pPr>
      <w:r>
        <w:separator/>
      </w:r>
    </w:p>
  </w:endnote>
  <w:endnote w:type="continuationSeparator" w:id="0">
    <w:p w:rsidR="001375BF" w:rsidRDefault="001375BF" w:rsidP="00C62D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IRBadr">
    <w:altName w:val="Segoe UI"/>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Lotus">
    <w:panose1 w:val="00000400000000000000"/>
    <w:charset w:val="B2"/>
    <w:family w:val="auto"/>
    <w:pitch w:val="variable"/>
    <w:sig w:usb0="00002001" w:usb1="80000000" w:usb2="00000008" w:usb3="00000000" w:csb0="00000040" w:csb1="00000000"/>
  </w:font>
  <w:font w:name="copy 08_65">
    <w:altName w:val="Courier New"/>
    <w:charset w:val="00"/>
    <w:family w:val="auto"/>
    <w:pitch w:val="variable"/>
    <w:sig w:usb0="00000001" w:usb1="00000000" w:usb2="00000000" w:usb3="00000000" w:csb0="00000009" w:csb1="00000000"/>
  </w:font>
  <w:font w:name="IranNastaliq">
    <w:panose1 w:val="02020505000000020003"/>
    <w:charset w:val="00"/>
    <w:family w:val="roman"/>
    <w:pitch w:val="variable"/>
    <w:sig w:usb0="61002A87" w:usb1="80000000" w:usb2="00000008" w:usb3="00000000" w:csb0="000101FF" w:csb1="00000000"/>
  </w:font>
  <w:font w:name="2  Yekan">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E7D" w:rsidRDefault="00186E7D" w:rsidP="0060158D">
    <w:pPr>
      <w:pStyle w:val="a5"/>
      <w:ind w:left="-70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00038816"/>
      <w:docPartObj>
        <w:docPartGallery w:val="Page Numbers (Bottom of Page)"/>
        <w:docPartUnique/>
      </w:docPartObj>
    </w:sdtPr>
    <w:sdtEndPr/>
    <w:sdtContent>
      <w:p w:rsidR="00186E7D" w:rsidRDefault="00186E7D">
        <w:pPr>
          <w:pStyle w:val="a5"/>
          <w:jc w:val="center"/>
        </w:pPr>
        <w:r>
          <w:fldChar w:fldCharType="begin"/>
        </w:r>
        <w:r>
          <w:instrText>PAGE   \* MERGEFORMAT</w:instrText>
        </w:r>
        <w:r>
          <w:fldChar w:fldCharType="separate"/>
        </w:r>
        <w:r w:rsidR="008044EF" w:rsidRPr="008044EF">
          <w:rPr>
            <w:noProof/>
            <w:rtl/>
            <w:lang w:val="fa-IR"/>
          </w:rPr>
          <w:t>2</w:t>
        </w:r>
        <w:r>
          <w:rPr>
            <w:noProof/>
          </w:rPr>
          <w:fldChar w:fldCharType="end"/>
        </w:r>
      </w:p>
    </w:sdtContent>
  </w:sdt>
  <w:p w:rsidR="00186E7D" w:rsidRDefault="00186E7D" w:rsidP="0060158D">
    <w:pPr>
      <w:pStyle w:val="a5"/>
      <w:ind w:left="-988" w:right="-709"/>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75BF" w:rsidRDefault="001375BF" w:rsidP="00C62D06">
      <w:pPr>
        <w:spacing w:after="0"/>
      </w:pPr>
      <w:r>
        <w:separator/>
      </w:r>
    </w:p>
  </w:footnote>
  <w:footnote w:type="continuationSeparator" w:id="0">
    <w:p w:rsidR="001375BF" w:rsidRDefault="001375BF" w:rsidP="00C62D06">
      <w:pPr>
        <w:spacing w:after="0"/>
      </w:pPr>
      <w:r>
        <w:continuationSeparator/>
      </w:r>
    </w:p>
  </w:footnote>
  <w:footnote w:id="1">
    <w:p w:rsidR="004B7DD5" w:rsidRPr="00B42848" w:rsidRDefault="004B7DD5" w:rsidP="004B7DD5">
      <w:pPr>
        <w:pStyle w:val="a3"/>
        <w:rPr>
          <w:rFonts w:cs="B Lotus"/>
          <w:rtl/>
        </w:rPr>
      </w:pPr>
      <w:r w:rsidRPr="00B42848">
        <w:rPr>
          <w:rFonts w:cs="B Lotus" w:hint="cs"/>
          <w:rtl/>
        </w:rPr>
        <w:t>. سوره‌ی آل عمران، آیه‌ی 102.</w:t>
      </w:r>
      <w:r w:rsidRPr="00B42848">
        <w:rPr>
          <w:rStyle w:val="a7"/>
          <w:rFonts w:eastAsiaTheme="majorEastAsia" w:cs="B Lotus"/>
        </w:rPr>
        <w:footnoteRef/>
      </w:r>
      <w:r w:rsidRPr="00B42848">
        <w:rPr>
          <w:rFonts w:cs="B Lotus"/>
        </w:rPr>
        <w:t xml:space="preserve"> </w:t>
      </w:r>
    </w:p>
  </w:footnote>
  <w:footnote w:id="2">
    <w:p w:rsidR="004B7DD5" w:rsidRPr="00B42848" w:rsidRDefault="004B7DD5" w:rsidP="004B7DD5">
      <w:pPr>
        <w:pStyle w:val="a3"/>
        <w:rPr>
          <w:rFonts w:ascii="copy 08_65" w:hAnsi="copy 08_65" w:cs="B Lotus"/>
          <w:rtl/>
        </w:rPr>
      </w:pPr>
      <w:r w:rsidRPr="00B42848">
        <w:rPr>
          <w:rStyle w:val="a7"/>
          <w:rFonts w:ascii="copy 08_65" w:eastAsiaTheme="majorEastAsia" w:hAnsi="copy 08_65" w:cs="B Lotus"/>
        </w:rPr>
        <w:footnoteRef/>
      </w:r>
      <w:r w:rsidRPr="00B42848">
        <w:rPr>
          <w:rFonts w:ascii="copy 08_65" w:hAnsi="copy 08_65" w:cs="B Lotus" w:hint="cs"/>
          <w:rtl/>
        </w:rPr>
        <w:t>.</w:t>
      </w:r>
      <w:r w:rsidRPr="00B42848">
        <w:rPr>
          <w:rFonts w:ascii="copy 08_65" w:hAnsi="copy 08_65" w:cs="B Lotus"/>
        </w:rPr>
        <w:t xml:space="preserve"> </w:t>
      </w:r>
      <w:r w:rsidRPr="00B42848">
        <w:rPr>
          <w:rFonts w:ascii="copy 08_65" w:hAnsi="copy 08_65" w:cs="B Lotus" w:hint="cs"/>
          <w:rtl/>
        </w:rPr>
        <w:t>نهج</w:t>
      </w:r>
      <w:r w:rsidRPr="00B42848">
        <w:rPr>
          <w:rFonts w:ascii="copy 08_65" w:hAnsi="copy 08_65" w:cs="B Lotus"/>
          <w:rtl/>
        </w:rPr>
        <w:t xml:space="preserve"> </w:t>
      </w:r>
      <w:r w:rsidRPr="00B42848">
        <w:rPr>
          <w:rFonts w:ascii="copy 08_65" w:hAnsi="copy 08_65" w:cs="B Lotus" w:hint="cs"/>
          <w:rtl/>
        </w:rPr>
        <w:t>البلاغة،</w:t>
      </w:r>
      <w:r w:rsidRPr="00B42848">
        <w:rPr>
          <w:rFonts w:ascii="copy 08_65" w:hAnsi="copy 08_65" w:cs="B Lotus"/>
          <w:rtl/>
        </w:rPr>
        <w:t xml:space="preserve"> </w:t>
      </w:r>
      <w:r w:rsidRPr="00B42848">
        <w:rPr>
          <w:rFonts w:ascii="copy 08_65" w:hAnsi="copy 08_65" w:cs="B Lotus" w:hint="cs"/>
          <w:rtl/>
        </w:rPr>
        <w:t>خطبه</w:t>
      </w:r>
      <w:r w:rsidRPr="00B42848">
        <w:rPr>
          <w:rFonts w:ascii="copy 08_65" w:hAnsi="copy 08_65" w:cs="B Lotus"/>
          <w:rtl/>
        </w:rPr>
        <w:t xml:space="preserve"> 204</w:t>
      </w:r>
      <w:r w:rsidRPr="00B42848">
        <w:rPr>
          <w:rFonts w:ascii="copy 08_65" w:hAnsi="copy 08_65" w:cs="B Lotus" w:hint="cs"/>
          <w:rtl/>
        </w:rPr>
        <w:t>،</w:t>
      </w:r>
      <w:r w:rsidRPr="00B42848">
        <w:rPr>
          <w:rFonts w:ascii="copy 08_65" w:hAnsi="copy 08_65" w:cs="B Lotus"/>
          <w:rtl/>
        </w:rPr>
        <w:t xml:space="preserve"> </w:t>
      </w:r>
      <w:r w:rsidRPr="00B42848">
        <w:rPr>
          <w:rFonts w:ascii="copy 08_65" w:hAnsi="copy 08_65" w:cs="B Lotus" w:hint="cs"/>
          <w:rtl/>
        </w:rPr>
        <w:t>ص</w:t>
      </w:r>
      <w:r w:rsidRPr="00B42848">
        <w:rPr>
          <w:rFonts w:ascii="copy 08_65" w:hAnsi="copy 08_65" w:cs="B Lotus"/>
          <w:rtl/>
        </w:rPr>
        <w:t xml:space="preserve"> 234</w:t>
      </w:r>
      <w:r w:rsidRPr="00B42848">
        <w:rPr>
          <w:rFonts w:ascii="copy 08_65" w:hAnsi="copy 08_65" w:cs="B Lotus" w:hint="cs"/>
          <w:rtl/>
        </w:rPr>
        <w:t>.</w:t>
      </w:r>
    </w:p>
  </w:footnote>
  <w:footnote w:id="3">
    <w:p w:rsidR="004B7DD5" w:rsidRPr="00B42848" w:rsidRDefault="004B7DD5" w:rsidP="004B7DD5">
      <w:pPr>
        <w:pStyle w:val="a3"/>
        <w:rPr>
          <w:rFonts w:ascii="copy 08_65" w:hAnsi="copy 08_65" w:cs="B Lotus"/>
          <w:rtl/>
        </w:rPr>
      </w:pPr>
      <w:r w:rsidRPr="00B42848">
        <w:rPr>
          <w:rFonts w:ascii="copy 08_65" w:hAnsi="copy 08_65" w:cs="B Lotus" w:hint="cs"/>
          <w:rtl/>
        </w:rPr>
        <w:t>2. سوره‌ی بقره‌ُ، آیه‌ی 197</w:t>
      </w:r>
      <w:r w:rsidRPr="00B42848">
        <w:rPr>
          <w:rFonts w:ascii="copy 08_65" w:hAnsi="copy 08_65" w:cs="B Lotus"/>
        </w:rPr>
        <w:t xml:space="preserve"> </w:t>
      </w:r>
    </w:p>
  </w:footnote>
  <w:footnote w:id="4">
    <w:p w:rsidR="00FB6031" w:rsidRPr="00B42848" w:rsidRDefault="00FB6031">
      <w:pPr>
        <w:pStyle w:val="a3"/>
        <w:rPr>
          <w:rFonts w:cs="B Lotus"/>
        </w:rPr>
      </w:pPr>
      <w:r w:rsidRPr="00B42848">
        <w:rPr>
          <w:rStyle w:val="a7"/>
          <w:rFonts w:cs="B Lotus"/>
        </w:rPr>
        <w:footnoteRef/>
      </w:r>
      <w:r w:rsidRPr="00B42848">
        <w:rPr>
          <w:rFonts w:cs="B Lotus" w:hint="cs"/>
          <w:rtl/>
        </w:rPr>
        <w:t>. سوره‌ی رعد، آیه‌ی 28.</w:t>
      </w:r>
    </w:p>
  </w:footnote>
  <w:footnote w:id="5">
    <w:p w:rsidR="004B7DD5" w:rsidRPr="00B42848" w:rsidRDefault="004B7DD5" w:rsidP="004B7DD5">
      <w:pPr>
        <w:pStyle w:val="a3"/>
        <w:rPr>
          <w:rFonts w:cs="B Lotus"/>
          <w:rtl/>
        </w:rPr>
      </w:pPr>
      <w:r w:rsidRPr="00B42848">
        <w:rPr>
          <w:rStyle w:val="a7"/>
          <w:rFonts w:eastAsiaTheme="majorEastAsia" w:cs="B Lotus"/>
        </w:rPr>
        <w:footnoteRef/>
      </w:r>
      <w:r w:rsidRPr="00B42848">
        <w:rPr>
          <w:rFonts w:cs="B Lotus" w:hint="cs"/>
          <w:rtl/>
        </w:rPr>
        <w:t>. سوره‌ی زمر، آیه‌ی 23.</w:t>
      </w:r>
    </w:p>
  </w:footnote>
  <w:footnote w:id="6">
    <w:p w:rsidR="004B7DD5" w:rsidRPr="00B42848" w:rsidRDefault="004B7DD5" w:rsidP="004B7DD5">
      <w:pPr>
        <w:pStyle w:val="a3"/>
        <w:rPr>
          <w:rFonts w:cs="B Lotus"/>
          <w:rtl/>
        </w:rPr>
      </w:pPr>
      <w:r w:rsidRPr="00B42848">
        <w:rPr>
          <w:rStyle w:val="a7"/>
          <w:rFonts w:eastAsiaTheme="majorEastAsia" w:cs="B Lotus"/>
        </w:rPr>
        <w:footnoteRef/>
      </w:r>
      <w:r w:rsidRPr="00B42848">
        <w:rPr>
          <w:rFonts w:cs="B Lotus" w:hint="cs"/>
          <w:rtl/>
        </w:rPr>
        <w:t>. همان.</w:t>
      </w:r>
    </w:p>
  </w:footnote>
  <w:footnote w:id="7">
    <w:p w:rsidR="004B7DD5" w:rsidRPr="00B42848" w:rsidRDefault="004B7DD5" w:rsidP="004B7DD5">
      <w:pPr>
        <w:pStyle w:val="a3"/>
        <w:rPr>
          <w:rFonts w:cs="B Lotus"/>
          <w:rtl/>
        </w:rPr>
      </w:pPr>
      <w:r w:rsidRPr="00B42848">
        <w:rPr>
          <w:rStyle w:val="a7"/>
          <w:rFonts w:eastAsiaTheme="majorEastAsia" w:cs="B Lotus"/>
        </w:rPr>
        <w:footnoteRef/>
      </w:r>
      <w:r w:rsidRPr="00B42848">
        <w:rPr>
          <w:rFonts w:cs="B Lotus" w:hint="cs"/>
          <w:rtl/>
        </w:rPr>
        <w:t>. سوره‌ی رعد، آیه‌ی 28.</w:t>
      </w:r>
    </w:p>
  </w:footnote>
  <w:footnote w:id="8">
    <w:p w:rsidR="004B7DD5" w:rsidRPr="00B42848" w:rsidRDefault="004B7DD5" w:rsidP="004B7DD5">
      <w:pPr>
        <w:pStyle w:val="a3"/>
        <w:rPr>
          <w:rFonts w:cs="B Lotus"/>
          <w:rtl/>
        </w:rPr>
      </w:pPr>
      <w:r w:rsidRPr="00B42848">
        <w:rPr>
          <w:rFonts w:cs="B Lotus" w:hint="cs"/>
          <w:rtl/>
        </w:rPr>
        <w:t>. سوره‌ی فیل، آیات 1تا 5.</w:t>
      </w:r>
      <w:r w:rsidRPr="00B42848">
        <w:rPr>
          <w:rStyle w:val="a7"/>
          <w:rFonts w:eastAsiaTheme="majorEastAsia" w:cs="B Lotus"/>
        </w:rPr>
        <w:footnoteRef/>
      </w:r>
      <w:r w:rsidRPr="00B42848">
        <w:rPr>
          <w:rFonts w:cs="B Lotus"/>
        </w:rPr>
        <w:t xml:space="preserve"> </w:t>
      </w:r>
    </w:p>
  </w:footnote>
  <w:footnote w:id="9">
    <w:p w:rsidR="004B7DD5" w:rsidRPr="00B42848" w:rsidRDefault="004B7DD5" w:rsidP="004B7DD5">
      <w:pPr>
        <w:pStyle w:val="a3"/>
        <w:rPr>
          <w:rFonts w:cs="B Lotus"/>
          <w:rtl/>
        </w:rPr>
      </w:pPr>
      <w:r w:rsidRPr="00B42848">
        <w:rPr>
          <w:rFonts w:cs="B Lotus" w:hint="cs"/>
          <w:rtl/>
        </w:rPr>
        <w:t>. سوره‌ی آل عمران، آیه‌ی 102.</w:t>
      </w:r>
      <w:r w:rsidRPr="00B42848">
        <w:rPr>
          <w:rStyle w:val="a7"/>
          <w:rFonts w:eastAsiaTheme="majorEastAsia" w:cs="B Lotus"/>
        </w:rPr>
        <w:footnoteRef/>
      </w:r>
      <w:r w:rsidRPr="00B42848">
        <w:rPr>
          <w:rFonts w:cs="B Lotus"/>
        </w:rPr>
        <w:t xml:space="preserve"> </w:t>
      </w:r>
    </w:p>
  </w:footnote>
  <w:footnote w:id="10">
    <w:p w:rsidR="004B7DD5" w:rsidRPr="00B42848" w:rsidRDefault="004B7DD5" w:rsidP="004B7DD5">
      <w:pPr>
        <w:pStyle w:val="a3"/>
        <w:rPr>
          <w:rFonts w:ascii="IRBadr" w:hAnsi="IRBadr" w:cs="B Lotus"/>
          <w:rtl/>
        </w:rPr>
      </w:pPr>
      <w:r w:rsidRPr="00B42848">
        <w:rPr>
          <w:rStyle w:val="a7"/>
          <w:rFonts w:ascii="IRBadr" w:eastAsiaTheme="majorEastAsia" w:hAnsi="IRBadr" w:cs="B Lotus"/>
        </w:rPr>
        <w:footnoteRef/>
      </w:r>
      <w:r w:rsidRPr="00B42848">
        <w:rPr>
          <w:rFonts w:ascii="IRBadr" w:hAnsi="IRBadr" w:cs="B Lotus"/>
          <w:rtl/>
        </w:rPr>
        <w:t>. سوره الاخلاص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E7D" w:rsidRDefault="00186E7D" w:rsidP="0060158D">
    <w:pPr>
      <w:tabs>
        <w:tab w:val="left" w:pos="1256"/>
        <w:tab w:val="left" w:pos="5696"/>
        <w:tab w:val="right" w:pos="9071"/>
      </w:tabs>
      <w:rPr>
        <w:rFonts w:ascii="IranNastaliq" w:hAnsi="IranNastaliq" w:cs="2  Yekan"/>
        <w:sz w:val="40"/>
        <w:szCs w:val="40"/>
        <w:rtl/>
      </w:rPr>
    </w:pPr>
    <w:bookmarkStart w:id="33" w:name="OLE_LINK1"/>
    <w:bookmarkStart w:id="34" w:name="OLE_LINK2"/>
    <w:r w:rsidRPr="00D66B7F">
      <w:rPr>
        <w:rFonts w:cs="2  Yekan"/>
        <w:noProof/>
      </w:rPr>
      <w:drawing>
        <wp:anchor distT="0" distB="0" distL="114300" distR="114300" simplePos="0" relativeHeight="251658240" behindDoc="1" locked="0" layoutInCell="1" allowOverlap="1">
          <wp:simplePos x="0" y="0"/>
          <wp:positionH relativeFrom="column">
            <wp:posOffset>5470980</wp:posOffset>
          </wp:positionH>
          <wp:positionV relativeFrom="paragraph">
            <wp:posOffset>0</wp:posOffset>
          </wp:positionV>
          <wp:extent cx="700405" cy="712470"/>
          <wp:effectExtent l="0" t="0" r="4445" b="0"/>
          <wp:wrapNone/>
          <wp:docPr id="14"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anchor>
      </w:drawing>
    </w:r>
    <w:bookmarkEnd w:id="33"/>
    <w:bookmarkEnd w:id="34"/>
    <w:r w:rsidR="001375BF">
      <w:rPr>
        <w:rFonts w:cs="2  Yekan"/>
        <w:noProof/>
        <w:rtl/>
      </w:rPr>
      <w:pict>
        <v:line id="Straight Connector 2" o:spid="_x0000_s2049" style="position:absolute;left:0;text-align:left;flip:x;z-index:251659264;visibility:visible;mso-wrap-distance-top:-1e-4mm;mso-wrap-distance-bottom:-1e-4mm;mso-position-horizontal-relative:text;mso-position-vertical-relative:text"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w:r>
  </w:p>
  <w:p w:rsidR="00186E7D" w:rsidRPr="00AB4B87" w:rsidRDefault="00F75F62" w:rsidP="0003473B">
    <w:pPr>
      <w:tabs>
        <w:tab w:val="left" w:pos="1256"/>
        <w:tab w:val="left" w:pos="5696"/>
        <w:tab w:val="right" w:pos="9071"/>
      </w:tabs>
      <w:ind w:left="-705"/>
      <w:jc w:val="center"/>
      <w:rPr>
        <w:rFonts w:cs="2  Yekan"/>
        <w:b/>
        <w:bCs/>
        <w:sz w:val="18"/>
        <w:szCs w:val="14"/>
        <w:rtl/>
      </w:rPr>
    </w:pPr>
    <w:r>
      <w:rPr>
        <w:rFonts w:ascii="IranNastaliq" w:hAnsi="IranNastaliq" w:cs="2  Yekan" w:hint="cs"/>
        <w:sz w:val="26"/>
        <w:szCs w:val="26"/>
        <w:rtl/>
      </w:rPr>
      <w:t xml:space="preserve">                                                      </w:t>
    </w:r>
    <w:proofErr w:type="spellStart"/>
    <w:r w:rsidR="00186E7D" w:rsidRPr="00AB4B87">
      <w:rPr>
        <w:rFonts w:ascii="IranNastaliq" w:hAnsi="IranNastaliq" w:cs="2  Yekan" w:hint="cs"/>
        <w:sz w:val="26"/>
        <w:szCs w:val="26"/>
        <w:rtl/>
      </w:rPr>
      <w:t>خطبه</w:t>
    </w:r>
    <w:proofErr w:type="spellEnd"/>
    <w:r w:rsidR="00186E7D" w:rsidRPr="00AB4B87">
      <w:rPr>
        <w:rFonts w:ascii="IranNastaliq" w:hAnsi="IranNastaliq" w:cs="2  Yekan" w:hint="cs"/>
        <w:sz w:val="26"/>
        <w:szCs w:val="26"/>
        <w:rtl/>
      </w:rPr>
      <w:t xml:space="preserve"> های نماز جمعه آیت الله اعرافی</w:t>
    </w:r>
    <w:r w:rsidR="00186E7D">
      <w:rPr>
        <w:rFonts w:ascii="IranNastaliq" w:hAnsi="IranNastaliq" w:cs="2  Yekan" w:hint="cs"/>
        <w:sz w:val="26"/>
        <w:szCs w:val="26"/>
        <w:rtl/>
      </w:rPr>
      <w:t xml:space="preserve">                              </w:t>
    </w:r>
    <w:r>
      <w:rPr>
        <w:rFonts w:ascii="IranNastaliq" w:hAnsi="IranNastaliq" w:cs="2  Yekan" w:hint="cs"/>
        <w:sz w:val="26"/>
        <w:szCs w:val="26"/>
        <w:rtl/>
      </w:rPr>
      <w:t>شماره</w:t>
    </w:r>
    <w:r w:rsidR="00186E7D">
      <w:rPr>
        <w:rFonts w:ascii="IranNastaliq" w:hAnsi="IranNastaliq" w:cs="2  Yekan" w:hint="cs"/>
        <w:sz w:val="26"/>
        <w:szCs w:val="26"/>
        <w:rtl/>
      </w:rPr>
      <w:t xml:space="preserve">  </w:t>
    </w:r>
    <w:r w:rsidR="00225B03">
      <w:rPr>
        <w:rFonts w:ascii="IranNastaliq" w:hAnsi="IranNastaliq" w:cs="2  Yekan" w:hint="cs"/>
        <w:sz w:val="26"/>
        <w:szCs w:val="26"/>
        <w:rtl/>
      </w:rPr>
      <w:t>402</w:t>
    </w:r>
    <w:r w:rsidR="0003473B">
      <w:rPr>
        <w:rFonts w:ascii="IranNastaliq" w:hAnsi="IranNastaliq" w:cs="2  Yekan" w:hint="cs"/>
        <w:sz w:val="26"/>
        <w:szCs w:val="26"/>
        <w:rtl/>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22BF1"/>
    <w:multiLevelType w:val="hybridMultilevel"/>
    <w:tmpl w:val="D36A4606"/>
    <w:lvl w:ilvl="0" w:tplc="53CE91F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179909BC"/>
    <w:multiLevelType w:val="hybridMultilevel"/>
    <w:tmpl w:val="FFA02988"/>
    <w:lvl w:ilvl="0" w:tplc="9CF26A0E">
      <w:start w:val="1"/>
      <w:numFmt w:val="decimal"/>
      <w:lvlText w:val="%1."/>
      <w:lvlJc w:val="left"/>
      <w:pPr>
        <w:ind w:left="884" w:hanging="600"/>
      </w:pPr>
      <w:rPr>
        <w:rFonts w:asciiTheme="majorHAnsi" w:hAnsiTheme="majorHAnsi" w:cstheme="majorBidi" w:hint="default"/>
        <w:color w:val="243F60" w:themeColor="accent1" w:themeShade="7F"/>
        <w:sz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BA41923"/>
    <w:multiLevelType w:val="hybridMultilevel"/>
    <w:tmpl w:val="6AA26462"/>
    <w:lvl w:ilvl="0" w:tplc="6C8EF2C8">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3">
    <w:nsid w:val="23D71748"/>
    <w:multiLevelType w:val="hybridMultilevel"/>
    <w:tmpl w:val="B8DEA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F5011E"/>
    <w:multiLevelType w:val="hybridMultilevel"/>
    <w:tmpl w:val="83222C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E263662"/>
    <w:multiLevelType w:val="hybridMultilevel"/>
    <w:tmpl w:val="18804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255C1C"/>
    <w:multiLevelType w:val="hybridMultilevel"/>
    <w:tmpl w:val="EB2A5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662345"/>
    <w:multiLevelType w:val="hybridMultilevel"/>
    <w:tmpl w:val="C632E54C"/>
    <w:lvl w:ilvl="0" w:tplc="ADE0FAD8">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8">
    <w:nsid w:val="49D65091"/>
    <w:multiLevelType w:val="hybridMultilevel"/>
    <w:tmpl w:val="762AC22A"/>
    <w:lvl w:ilvl="0" w:tplc="1F3CBD3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53163736"/>
    <w:multiLevelType w:val="hybridMultilevel"/>
    <w:tmpl w:val="3D487FA2"/>
    <w:lvl w:ilvl="0" w:tplc="8E1C72D8">
      <w:start w:val="1"/>
      <w:numFmt w:val="decimal"/>
      <w:lvlText w:val="%1."/>
      <w:lvlJc w:val="left"/>
      <w:pPr>
        <w:ind w:left="644" w:hanging="360"/>
      </w:pPr>
      <w:rPr>
        <w:rFonts w:asciiTheme="majorHAnsi" w:eastAsiaTheme="majorEastAsia" w:hAnsiTheme="majorHAnsi" w:cstheme="majorBidi" w:hint="default"/>
        <w:color w:val="243F60" w:themeColor="accent1" w:themeShade="7F"/>
        <w:sz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55393B2C"/>
    <w:multiLevelType w:val="hybridMultilevel"/>
    <w:tmpl w:val="4FB68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663B92"/>
    <w:multiLevelType w:val="hybridMultilevel"/>
    <w:tmpl w:val="1B32D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9071E6"/>
    <w:multiLevelType w:val="hybridMultilevel"/>
    <w:tmpl w:val="CD246A38"/>
    <w:lvl w:ilvl="0" w:tplc="028E55A4">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3">
    <w:nsid w:val="608D5412"/>
    <w:multiLevelType w:val="hybridMultilevel"/>
    <w:tmpl w:val="CE8C537E"/>
    <w:lvl w:ilvl="0" w:tplc="361420BA">
      <w:start w:val="1"/>
      <w:numFmt w:val="decimal"/>
      <w:lvlText w:val="%1."/>
      <w:lvlJc w:val="left"/>
      <w:pPr>
        <w:ind w:left="1004" w:hanging="720"/>
      </w:pPr>
      <w:rPr>
        <w:rFonts w:eastAsiaTheme="majorEastAsia"/>
        <w:color w:val="243F60" w:themeColor="accent1" w:themeShade="7F"/>
        <w:sz w:val="36"/>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4">
    <w:nsid w:val="6CC2144E"/>
    <w:multiLevelType w:val="hybridMultilevel"/>
    <w:tmpl w:val="F40AE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F36D61"/>
    <w:multiLevelType w:val="hybridMultilevel"/>
    <w:tmpl w:val="6BE80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610523"/>
    <w:multiLevelType w:val="hybridMultilevel"/>
    <w:tmpl w:val="C1D6A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BD568DC"/>
    <w:multiLevelType w:val="hybridMultilevel"/>
    <w:tmpl w:val="8B84D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1"/>
  </w:num>
  <w:num w:numId="9">
    <w:abstractNumId w:val="17"/>
  </w:num>
  <w:num w:numId="10">
    <w:abstractNumId w:val="3"/>
  </w:num>
  <w:num w:numId="11">
    <w:abstractNumId w:val="1"/>
  </w:num>
  <w:num w:numId="12">
    <w:abstractNumId w:val="0"/>
  </w:num>
  <w:num w:numId="13">
    <w:abstractNumId w:val="9"/>
  </w:num>
  <w:num w:numId="14">
    <w:abstractNumId w:val="15"/>
  </w:num>
  <w:num w:numId="15">
    <w:abstractNumId w:val="16"/>
  </w:num>
  <w:num w:numId="16">
    <w:abstractNumId w:val="14"/>
  </w:num>
  <w:num w:numId="17">
    <w:abstractNumId w:val="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62D06"/>
    <w:rsid w:val="0003473B"/>
    <w:rsid w:val="0009752D"/>
    <w:rsid w:val="000D7B86"/>
    <w:rsid w:val="00105E6F"/>
    <w:rsid w:val="001375BF"/>
    <w:rsid w:val="00186E7D"/>
    <w:rsid w:val="001F2937"/>
    <w:rsid w:val="00225B03"/>
    <w:rsid w:val="002319B1"/>
    <w:rsid w:val="00235042"/>
    <w:rsid w:val="00267FBC"/>
    <w:rsid w:val="002A713B"/>
    <w:rsid w:val="00310F45"/>
    <w:rsid w:val="00355660"/>
    <w:rsid w:val="00400FA9"/>
    <w:rsid w:val="004410A8"/>
    <w:rsid w:val="0045390F"/>
    <w:rsid w:val="004B7DD5"/>
    <w:rsid w:val="004F1E2A"/>
    <w:rsid w:val="00573789"/>
    <w:rsid w:val="005D53BD"/>
    <w:rsid w:val="0060158D"/>
    <w:rsid w:val="006106C6"/>
    <w:rsid w:val="00622530"/>
    <w:rsid w:val="006D126B"/>
    <w:rsid w:val="006F0234"/>
    <w:rsid w:val="00743118"/>
    <w:rsid w:val="00756F19"/>
    <w:rsid w:val="00771076"/>
    <w:rsid w:val="00780DD8"/>
    <w:rsid w:val="008044EF"/>
    <w:rsid w:val="008264DA"/>
    <w:rsid w:val="00833BF1"/>
    <w:rsid w:val="00840906"/>
    <w:rsid w:val="00843750"/>
    <w:rsid w:val="00941725"/>
    <w:rsid w:val="00986ECE"/>
    <w:rsid w:val="00A176BF"/>
    <w:rsid w:val="00AC6BBB"/>
    <w:rsid w:val="00B42848"/>
    <w:rsid w:val="00BB322A"/>
    <w:rsid w:val="00C16D71"/>
    <w:rsid w:val="00C62D06"/>
    <w:rsid w:val="00C6537A"/>
    <w:rsid w:val="00D403E6"/>
    <w:rsid w:val="00D45BA4"/>
    <w:rsid w:val="00E23ECB"/>
    <w:rsid w:val="00E25EEC"/>
    <w:rsid w:val="00EE6C39"/>
    <w:rsid w:val="00F12CBE"/>
    <w:rsid w:val="00F75F62"/>
    <w:rsid w:val="00FB6031"/>
    <w:rsid w:val="00FD435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2091CF30-2C8D-40E8-98E3-16235292A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متن"/>
    <w:qFormat/>
    <w:rsid w:val="00C62D06"/>
    <w:pPr>
      <w:bidi/>
      <w:spacing w:after="120" w:line="240" w:lineRule="auto"/>
      <w:ind w:firstLine="284"/>
      <w:contextualSpacing/>
      <w:jc w:val="both"/>
    </w:pPr>
    <w:rPr>
      <w:rFonts w:ascii="2  Badr" w:eastAsia="Calibri" w:hAnsi="2  Badr" w:cs="2  Badr"/>
      <w:color w:val="000000" w:themeColor="text1"/>
      <w:sz w:val="28"/>
      <w:szCs w:val="28"/>
    </w:rPr>
  </w:style>
  <w:style w:type="paragraph" w:styleId="1">
    <w:name w:val="heading 1"/>
    <w:aliases w:val="سرفصل1,سرفصل 1"/>
    <w:basedOn w:val="a"/>
    <w:next w:val="a"/>
    <w:link w:val="10"/>
    <w:autoRedefine/>
    <w:uiPriority w:val="9"/>
    <w:qFormat/>
    <w:rsid w:val="00C62D06"/>
    <w:pPr>
      <w:keepNext/>
      <w:keepLines/>
      <w:spacing w:before="400" w:after="0"/>
      <w:outlineLvl w:val="0"/>
    </w:pPr>
    <w:rPr>
      <w:rFonts w:ascii="IRBadr" w:eastAsia="2  Lotus" w:hAnsi="IRBadr" w:cs="IRBadr"/>
      <w:bCs/>
      <w:sz w:val="40"/>
      <w:szCs w:val="40"/>
    </w:rPr>
  </w:style>
  <w:style w:type="paragraph" w:styleId="2">
    <w:name w:val="heading 2"/>
    <w:basedOn w:val="a"/>
    <w:next w:val="a"/>
    <w:link w:val="20"/>
    <w:uiPriority w:val="9"/>
    <w:unhideWhenUsed/>
    <w:qFormat/>
    <w:rsid w:val="008044EF"/>
    <w:pPr>
      <w:keepNext/>
      <w:keepLines/>
      <w:spacing w:before="200" w:after="0"/>
      <w:outlineLvl w:val="1"/>
    </w:pPr>
    <w:rPr>
      <w:rFonts w:asciiTheme="majorHAnsi" w:eastAsiaTheme="majorEastAsia" w:hAnsiTheme="majorHAnsi" w:cs="IRBadr"/>
      <w:b/>
      <w:bCs/>
      <w:color w:val="auto"/>
      <w:sz w:val="26"/>
      <w:szCs w:val="36"/>
    </w:rPr>
  </w:style>
  <w:style w:type="paragraph" w:styleId="3">
    <w:name w:val="heading 3"/>
    <w:basedOn w:val="a"/>
    <w:next w:val="a"/>
    <w:link w:val="30"/>
    <w:uiPriority w:val="9"/>
    <w:unhideWhenUsed/>
    <w:qFormat/>
    <w:rsid w:val="00C62D0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C62D0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C62D0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aliases w:val="سرفصل1 نویسه,سرفصل 1 نویسه"/>
    <w:basedOn w:val="a0"/>
    <w:link w:val="1"/>
    <w:uiPriority w:val="9"/>
    <w:rsid w:val="00C62D06"/>
    <w:rPr>
      <w:rFonts w:ascii="IRBadr" w:eastAsia="2  Lotus" w:hAnsi="IRBadr" w:cs="IRBadr"/>
      <w:bCs/>
      <w:color w:val="000000" w:themeColor="text1"/>
      <w:sz w:val="40"/>
      <w:szCs w:val="40"/>
    </w:rPr>
  </w:style>
  <w:style w:type="character" w:customStyle="1" w:styleId="20">
    <w:name w:val="عنوان 2 نویسه"/>
    <w:basedOn w:val="a0"/>
    <w:link w:val="2"/>
    <w:uiPriority w:val="9"/>
    <w:rsid w:val="008044EF"/>
    <w:rPr>
      <w:rFonts w:asciiTheme="majorHAnsi" w:eastAsiaTheme="majorEastAsia" w:hAnsiTheme="majorHAnsi" w:cs="IRBadr"/>
      <w:b/>
      <w:bCs/>
      <w:sz w:val="26"/>
      <w:szCs w:val="36"/>
    </w:rPr>
  </w:style>
  <w:style w:type="character" w:customStyle="1" w:styleId="30">
    <w:name w:val="عنوان 3 نویسه"/>
    <w:basedOn w:val="a0"/>
    <w:link w:val="3"/>
    <w:uiPriority w:val="9"/>
    <w:rsid w:val="00C62D06"/>
    <w:rPr>
      <w:rFonts w:asciiTheme="majorHAnsi" w:eastAsiaTheme="majorEastAsia" w:hAnsiTheme="majorHAnsi" w:cstheme="majorBidi"/>
      <w:b/>
      <w:bCs/>
      <w:color w:val="4F81BD" w:themeColor="accent1"/>
      <w:sz w:val="28"/>
      <w:szCs w:val="28"/>
    </w:rPr>
  </w:style>
  <w:style w:type="character" w:customStyle="1" w:styleId="40">
    <w:name w:val="عنوان 4 نویسه"/>
    <w:basedOn w:val="a0"/>
    <w:link w:val="4"/>
    <w:uiPriority w:val="9"/>
    <w:rsid w:val="00C62D06"/>
    <w:rPr>
      <w:rFonts w:asciiTheme="majorHAnsi" w:eastAsiaTheme="majorEastAsia" w:hAnsiTheme="majorHAnsi" w:cstheme="majorBidi"/>
      <w:b/>
      <w:bCs/>
      <w:i/>
      <w:iCs/>
      <w:color w:val="4F81BD" w:themeColor="accent1"/>
      <w:sz w:val="28"/>
      <w:szCs w:val="28"/>
    </w:rPr>
  </w:style>
  <w:style w:type="character" w:customStyle="1" w:styleId="50">
    <w:name w:val="سرصفحه 5 نویسه"/>
    <w:basedOn w:val="a0"/>
    <w:link w:val="5"/>
    <w:uiPriority w:val="9"/>
    <w:rsid w:val="00C62D06"/>
    <w:rPr>
      <w:rFonts w:asciiTheme="majorHAnsi" w:eastAsiaTheme="majorEastAsia" w:hAnsiTheme="majorHAnsi" w:cstheme="majorBidi"/>
      <w:color w:val="243F60" w:themeColor="accent1" w:themeShade="7F"/>
      <w:sz w:val="28"/>
      <w:szCs w:val="28"/>
    </w:rPr>
  </w:style>
  <w:style w:type="paragraph" w:styleId="a3">
    <w:name w:val="footnote text"/>
    <w:basedOn w:val="a"/>
    <w:link w:val="a4"/>
    <w:uiPriority w:val="99"/>
    <w:semiHidden/>
    <w:unhideWhenUsed/>
    <w:rsid w:val="00C62D06"/>
    <w:pPr>
      <w:spacing w:after="0"/>
    </w:pPr>
    <w:rPr>
      <w:rFonts w:ascii="Calibri" w:eastAsia="Times New Roman" w:hAnsi="Calibri"/>
      <w:sz w:val="20"/>
      <w:szCs w:val="20"/>
    </w:rPr>
  </w:style>
  <w:style w:type="character" w:customStyle="1" w:styleId="a4">
    <w:name w:val="متن پاورقی نویسه"/>
    <w:basedOn w:val="a0"/>
    <w:link w:val="a3"/>
    <w:uiPriority w:val="99"/>
    <w:semiHidden/>
    <w:rsid w:val="00C62D06"/>
    <w:rPr>
      <w:rFonts w:ascii="Calibri" w:eastAsia="Times New Roman" w:hAnsi="Calibri" w:cs="2  Badr"/>
      <w:color w:val="000000" w:themeColor="text1"/>
      <w:sz w:val="20"/>
      <w:szCs w:val="20"/>
    </w:rPr>
  </w:style>
  <w:style w:type="paragraph" w:styleId="a5">
    <w:name w:val="footer"/>
    <w:basedOn w:val="a"/>
    <w:link w:val="a6"/>
    <w:uiPriority w:val="99"/>
    <w:unhideWhenUsed/>
    <w:rsid w:val="00C62D06"/>
    <w:pPr>
      <w:tabs>
        <w:tab w:val="center" w:pos="4513"/>
        <w:tab w:val="right" w:pos="9026"/>
      </w:tabs>
      <w:spacing w:after="0"/>
    </w:pPr>
    <w:rPr>
      <w:rFonts w:ascii="Calibri" w:eastAsia="Times New Roman" w:hAnsi="Calibri"/>
    </w:rPr>
  </w:style>
  <w:style w:type="character" w:customStyle="1" w:styleId="a6">
    <w:name w:val="پانویس نویسه"/>
    <w:basedOn w:val="a0"/>
    <w:link w:val="a5"/>
    <w:uiPriority w:val="99"/>
    <w:rsid w:val="00C62D06"/>
    <w:rPr>
      <w:rFonts w:ascii="Calibri" w:eastAsia="Times New Roman" w:hAnsi="Calibri" w:cs="2  Badr"/>
      <w:color w:val="000000" w:themeColor="text1"/>
      <w:sz w:val="28"/>
      <w:szCs w:val="28"/>
    </w:rPr>
  </w:style>
  <w:style w:type="character" w:styleId="a7">
    <w:name w:val="footnote reference"/>
    <w:basedOn w:val="a0"/>
    <w:uiPriority w:val="99"/>
    <w:semiHidden/>
    <w:unhideWhenUsed/>
    <w:rsid w:val="00C62D06"/>
    <w:rPr>
      <w:vertAlign w:val="superscript"/>
    </w:rPr>
  </w:style>
  <w:style w:type="paragraph" w:styleId="a8">
    <w:name w:val="Normal (Web)"/>
    <w:basedOn w:val="a"/>
    <w:uiPriority w:val="99"/>
    <w:unhideWhenUsed/>
    <w:rsid w:val="00C62D06"/>
    <w:pPr>
      <w:bidi w:val="0"/>
      <w:spacing w:before="100" w:beforeAutospacing="1" w:after="100" w:afterAutospacing="1"/>
      <w:ind w:firstLine="0"/>
      <w:contextualSpacing w:val="0"/>
      <w:jc w:val="left"/>
    </w:pPr>
    <w:rPr>
      <w:rFonts w:ascii="Times New Roman" w:eastAsia="Times New Roman" w:hAnsi="Times New Roman" w:cs="Times New Roman"/>
      <w:color w:val="auto"/>
      <w:sz w:val="24"/>
      <w:szCs w:val="24"/>
    </w:rPr>
  </w:style>
  <w:style w:type="character" w:customStyle="1" w:styleId="a9">
    <w:name w:val="متن نظر نویسه"/>
    <w:basedOn w:val="a0"/>
    <w:link w:val="aa"/>
    <w:uiPriority w:val="99"/>
    <w:semiHidden/>
    <w:rsid w:val="00C62D06"/>
    <w:rPr>
      <w:rFonts w:ascii="2  Badr" w:eastAsia="Calibri" w:hAnsi="2  Badr" w:cs="2  Badr"/>
      <w:color w:val="000000" w:themeColor="text1"/>
      <w:sz w:val="20"/>
      <w:szCs w:val="20"/>
    </w:rPr>
  </w:style>
  <w:style w:type="paragraph" w:styleId="aa">
    <w:name w:val="annotation text"/>
    <w:basedOn w:val="a"/>
    <w:link w:val="a9"/>
    <w:uiPriority w:val="99"/>
    <w:semiHidden/>
    <w:unhideWhenUsed/>
    <w:rsid w:val="00C62D06"/>
    <w:rPr>
      <w:sz w:val="20"/>
      <w:szCs w:val="20"/>
    </w:rPr>
  </w:style>
  <w:style w:type="character" w:customStyle="1" w:styleId="ab">
    <w:name w:val="متن بادکنک نویسه"/>
    <w:basedOn w:val="a0"/>
    <w:link w:val="ac"/>
    <w:uiPriority w:val="99"/>
    <w:semiHidden/>
    <w:rsid w:val="00C62D06"/>
    <w:rPr>
      <w:rFonts w:ascii="Tahoma" w:eastAsia="Calibri" w:hAnsi="Tahoma" w:cs="Tahoma"/>
      <w:color w:val="000000" w:themeColor="text1"/>
      <w:sz w:val="16"/>
      <w:szCs w:val="16"/>
    </w:rPr>
  </w:style>
  <w:style w:type="paragraph" w:styleId="ac">
    <w:name w:val="Balloon Text"/>
    <w:basedOn w:val="a"/>
    <w:link w:val="ab"/>
    <w:uiPriority w:val="99"/>
    <w:semiHidden/>
    <w:unhideWhenUsed/>
    <w:rsid w:val="00C62D06"/>
    <w:pPr>
      <w:spacing w:after="0"/>
    </w:pPr>
    <w:rPr>
      <w:rFonts w:ascii="Tahoma" w:hAnsi="Tahoma" w:cs="Tahoma"/>
      <w:sz w:val="16"/>
      <w:szCs w:val="16"/>
    </w:rPr>
  </w:style>
  <w:style w:type="paragraph" w:styleId="ad">
    <w:name w:val="header"/>
    <w:basedOn w:val="a"/>
    <w:link w:val="ae"/>
    <w:uiPriority w:val="99"/>
    <w:unhideWhenUsed/>
    <w:rsid w:val="00C62D06"/>
    <w:pPr>
      <w:tabs>
        <w:tab w:val="center" w:pos="4513"/>
        <w:tab w:val="right" w:pos="9026"/>
      </w:tabs>
      <w:spacing w:after="0"/>
    </w:pPr>
  </w:style>
  <w:style w:type="character" w:customStyle="1" w:styleId="ae">
    <w:name w:val="سرصفحه نویسه"/>
    <w:basedOn w:val="a0"/>
    <w:link w:val="ad"/>
    <w:uiPriority w:val="99"/>
    <w:rsid w:val="00C62D06"/>
    <w:rPr>
      <w:rFonts w:ascii="2  Badr" w:eastAsia="Calibri" w:hAnsi="2  Badr" w:cs="2  Badr"/>
      <w:color w:val="000000" w:themeColor="text1"/>
      <w:sz w:val="28"/>
      <w:szCs w:val="28"/>
    </w:rPr>
  </w:style>
  <w:style w:type="paragraph" w:styleId="af">
    <w:name w:val="List Paragraph"/>
    <w:basedOn w:val="a"/>
    <w:uiPriority w:val="34"/>
    <w:qFormat/>
    <w:rsid w:val="00C62D06"/>
    <w:pPr>
      <w:ind w:left="720"/>
    </w:pPr>
  </w:style>
  <w:style w:type="paragraph" w:customStyle="1" w:styleId="Style1">
    <w:name w:val="Style1"/>
    <w:basedOn w:val="4"/>
    <w:qFormat/>
    <w:rsid w:val="00573789"/>
    <w:pPr>
      <w:spacing w:before="40"/>
      <w:ind w:firstLine="0"/>
      <w:contextualSpacing w:val="0"/>
      <w:jc w:val="right"/>
    </w:pPr>
    <w:rPr>
      <w:rFonts w:ascii="B Lotus" w:hAnsi="B Lotus" w:cs="B Lotus"/>
      <w:iCs w:val="0"/>
      <w:color w:val="auto"/>
    </w:rPr>
  </w:style>
  <w:style w:type="paragraph" w:styleId="11">
    <w:name w:val="toc 1"/>
    <w:basedOn w:val="a"/>
    <w:next w:val="a"/>
    <w:autoRedefine/>
    <w:uiPriority w:val="39"/>
    <w:unhideWhenUsed/>
    <w:rsid w:val="00573789"/>
    <w:pPr>
      <w:bidi w:val="0"/>
      <w:spacing w:after="100"/>
      <w:ind w:firstLine="0"/>
      <w:contextualSpacing w:val="0"/>
      <w:jc w:val="right"/>
    </w:pPr>
    <w:rPr>
      <w:rFonts w:asciiTheme="minorHAnsi" w:eastAsiaTheme="minorHAnsi" w:hAnsiTheme="minorHAnsi" w:cstheme="minorBidi"/>
      <w:color w:val="auto"/>
      <w:sz w:val="22"/>
      <w:szCs w:val="22"/>
      <w:lang w:bidi="ar-SA"/>
    </w:rPr>
  </w:style>
  <w:style w:type="paragraph" w:styleId="21">
    <w:name w:val="toc 2"/>
    <w:basedOn w:val="a"/>
    <w:next w:val="a"/>
    <w:autoRedefine/>
    <w:uiPriority w:val="39"/>
    <w:unhideWhenUsed/>
    <w:rsid w:val="00573789"/>
    <w:pPr>
      <w:bidi w:val="0"/>
      <w:spacing w:after="100"/>
      <w:ind w:left="220" w:firstLine="0"/>
      <w:contextualSpacing w:val="0"/>
      <w:jc w:val="right"/>
    </w:pPr>
    <w:rPr>
      <w:rFonts w:asciiTheme="minorHAnsi" w:eastAsiaTheme="minorHAnsi" w:hAnsiTheme="minorHAnsi" w:cstheme="minorBidi"/>
      <w:color w:val="auto"/>
      <w:sz w:val="22"/>
      <w:szCs w:val="22"/>
      <w:lang w:bidi="ar-SA"/>
    </w:rPr>
  </w:style>
  <w:style w:type="paragraph" w:styleId="31">
    <w:name w:val="toc 3"/>
    <w:basedOn w:val="a"/>
    <w:next w:val="a"/>
    <w:autoRedefine/>
    <w:uiPriority w:val="39"/>
    <w:unhideWhenUsed/>
    <w:rsid w:val="00573789"/>
    <w:pPr>
      <w:bidi w:val="0"/>
      <w:spacing w:after="100"/>
      <w:ind w:left="440" w:firstLine="0"/>
      <w:contextualSpacing w:val="0"/>
      <w:jc w:val="right"/>
    </w:pPr>
    <w:rPr>
      <w:rFonts w:asciiTheme="minorHAnsi" w:eastAsiaTheme="minorHAnsi" w:hAnsiTheme="minorHAnsi" w:cstheme="minorBidi"/>
      <w:color w:val="auto"/>
      <w:sz w:val="22"/>
      <w:szCs w:val="22"/>
      <w:lang w:bidi="ar-SA"/>
    </w:rPr>
  </w:style>
  <w:style w:type="paragraph" w:styleId="41">
    <w:name w:val="toc 4"/>
    <w:basedOn w:val="a"/>
    <w:next w:val="a"/>
    <w:autoRedefine/>
    <w:uiPriority w:val="39"/>
    <w:unhideWhenUsed/>
    <w:rsid w:val="00573789"/>
    <w:pPr>
      <w:bidi w:val="0"/>
      <w:spacing w:after="100"/>
      <w:ind w:left="660" w:firstLine="0"/>
      <w:contextualSpacing w:val="0"/>
      <w:jc w:val="right"/>
    </w:pPr>
    <w:rPr>
      <w:rFonts w:asciiTheme="minorHAnsi" w:eastAsiaTheme="minorHAnsi" w:hAnsiTheme="minorHAnsi" w:cstheme="minorBidi"/>
      <w:color w:val="auto"/>
      <w:sz w:val="22"/>
      <w:szCs w:val="22"/>
      <w:lang w:bidi="ar-SA"/>
    </w:rPr>
  </w:style>
  <w:style w:type="character" w:styleId="af0">
    <w:name w:val="Hyperlink"/>
    <w:basedOn w:val="a0"/>
    <w:uiPriority w:val="99"/>
    <w:unhideWhenUsed/>
    <w:rsid w:val="00573789"/>
    <w:rPr>
      <w:color w:val="0000FF" w:themeColor="hyperlink"/>
      <w:u w:val="single"/>
    </w:rPr>
  </w:style>
  <w:style w:type="numbering" w:customStyle="1" w:styleId="NoList1">
    <w:name w:val="No List1"/>
    <w:next w:val="a2"/>
    <w:uiPriority w:val="99"/>
    <w:semiHidden/>
    <w:unhideWhenUsed/>
    <w:rsid w:val="00186E7D"/>
  </w:style>
  <w:style w:type="paragraph" w:customStyle="1" w:styleId="Style2">
    <w:name w:val="Style2"/>
    <w:basedOn w:val="1"/>
    <w:link w:val="Style2Char"/>
    <w:qFormat/>
    <w:rsid w:val="00186E7D"/>
    <w:pPr>
      <w:spacing w:before="240" w:line="259" w:lineRule="auto"/>
      <w:ind w:firstLine="0"/>
      <w:contextualSpacing w:val="0"/>
      <w:jc w:val="left"/>
    </w:pPr>
    <w:rPr>
      <w:rFonts w:ascii="B Lotus" w:eastAsia="Times New Roman" w:hAnsi="B Lotus" w:cs="B Lotus"/>
      <w:sz w:val="28"/>
      <w:szCs w:val="28"/>
      <w:lang w:bidi="ar-SA"/>
    </w:rPr>
  </w:style>
  <w:style w:type="character" w:customStyle="1" w:styleId="Style2Char">
    <w:name w:val="Style2 Char"/>
    <w:basedOn w:val="10"/>
    <w:link w:val="Style2"/>
    <w:rsid w:val="00186E7D"/>
    <w:rPr>
      <w:rFonts w:ascii="B Lotus" w:eastAsia="Times New Roman" w:hAnsi="B Lotus" w:cs="B Lotus"/>
      <w:bCs/>
      <w:color w:val="000000" w:themeColor="text1"/>
      <w:sz w:val="28"/>
      <w:szCs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A5593-12AB-4055-B489-96A5BE9FD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4579</Words>
  <Characters>26101</Characters>
  <Application>Microsoft Office Word</Application>
  <DocSecurity>0</DocSecurity>
  <Lines>217</Lines>
  <Paragraphs>61</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110</dc:creator>
  <cp:lastModifiedBy>M.Asnad</cp:lastModifiedBy>
  <cp:revision>11</cp:revision>
  <dcterms:created xsi:type="dcterms:W3CDTF">2016-03-30T12:26:00Z</dcterms:created>
  <dcterms:modified xsi:type="dcterms:W3CDTF">2016-07-11T06:40:00Z</dcterms:modified>
</cp:coreProperties>
</file>