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8D" w:rsidRPr="00DC265F" w:rsidRDefault="00CB008D" w:rsidP="00DC265F">
      <w:pPr>
        <w:bidi/>
        <w:spacing w:before="120" w:after="120"/>
        <w:jc w:val="both"/>
        <w:rPr>
          <w:rFonts w:ascii="IRBadr" w:hAnsi="IRBadr" w:cs="IRBadr"/>
          <w:b/>
          <w:bCs/>
          <w:rtl/>
        </w:rPr>
      </w:pPr>
      <w:r w:rsidRPr="00DC265F">
        <w:rPr>
          <w:rFonts w:ascii="IRBadr" w:hAnsi="IRBadr" w:cs="IRBadr"/>
          <w:b/>
          <w:bCs/>
          <w:rtl/>
        </w:rPr>
        <w:t>فهرست مطالب</w:t>
      </w:r>
    </w:p>
    <w:p w:rsidR="00493E5F" w:rsidRDefault="00E14D59" w:rsidP="00493E5F">
      <w:pPr>
        <w:pStyle w:val="11"/>
        <w:tabs>
          <w:tab w:val="right" w:leader="dot" w:pos="9350"/>
        </w:tabs>
        <w:bidi/>
        <w:rPr>
          <w:rFonts w:asciiTheme="minorHAnsi" w:hAnsiTheme="minorHAnsi" w:cstheme="minorBidi"/>
          <w:noProof/>
          <w:szCs w:val="22"/>
        </w:rPr>
      </w:pPr>
      <w:r w:rsidRPr="00DC265F">
        <w:rPr>
          <w:rFonts w:ascii="IRBadr" w:hAnsi="IRBadr" w:cs="IRBadr"/>
          <w:b/>
          <w:bCs/>
          <w:rtl/>
        </w:rPr>
        <w:fldChar w:fldCharType="begin"/>
      </w:r>
      <w:r w:rsidRPr="00DC265F">
        <w:rPr>
          <w:rFonts w:ascii="IRBadr" w:hAnsi="IRBadr" w:cs="IRBadr"/>
          <w:b/>
          <w:bCs/>
          <w:rtl/>
        </w:rPr>
        <w:instrText xml:space="preserve"> </w:instrText>
      </w:r>
      <w:r w:rsidRPr="00DC265F">
        <w:rPr>
          <w:rFonts w:ascii="IRBadr" w:hAnsi="IRBadr" w:cs="IRBadr"/>
          <w:b/>
          <w:bCs/>
        </w:rPr>
        <w:instrText>TOC</w:instrText>
      </w:r>
      <w:r w:rsidRPr="00DC265F">
        <w:rPr>
          <w:rFonts w:ascii="IRBadr" w:hAnsi="IRBadr" w:cs="IRBadr"/>
          <w:b/>
          <w:bCs/>
          <w:rtl/>
        </w:rPr>
        <w:instrText xml:space="preserve"> \</w:instrText>
      </w:r>
      <w:r w:rsidRPr="00DC265F">
        <w:rPr>
          <w:rFonts w:ascii="IRBadr" w:hAnsi="IRBadr" w:cs="IRBadr"/>
          <w:b/>
          <w:bCs/>
        </w:rPr>
        <w:instrText>o "1-3" \h \z \u</w:instrText>
      </w:r>
      <w:r w:rsidRPr="00DC265F">
        <w:rPr>
          <w:rFonts w:ascii="IRBadr" w:hAnsi="IRBadr" w:cs="IRBadr"/>
          <w:b/>
          <w:bCs/>
          <w:rtl/>
        </w:rPr>
        <w:instrText xml:space="preserve"> </w:instrText>
      </w:r>
      <w:r w:rsidRPr="00DC265F">
        <w:rPr>
          <w:rFonts w:ascii="IRBadr" w:hAnsi="IRBadr" w:cs="IRBadr"/>
          <w:b/>
          <w:bCs/>
          <w:rtl/>
        </w:rPr>
        <w:fldChar w:fldCharType="separate"/>
      </w:r>
      <w:hyperlink w:anchor="_Toc426691738" w:history="1">
        <w:r w:rsidR="00493E5F" w:rsidRPr="00D26B7E">
          <w:rPr>
            <w:rStyle w:val="aff2"/>
            <w:rFonts w:ascii="IRBadr" w:hAnsi="IRBadr" w:cs="IRBadr" w:hint="eastAsia"/>
            <w:noProof/>
            <w:rtl/>
          </w:rPr>
          <w:t>خطبه</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اول</w:t>
        </w:r>
        <w:r w:rsidR="00493E5F">
          <w:rPr>
            <w:noProof/>
            <w:webHidden/>
          </w:rPr>
          <w:tab/>
        </w:r>
        <w:r w:rsidR="00493E5F">
          <w:rPr>
            <w:rStyle w:val="aff2"/>
            <w:noProof/>
            <w:rtl/>
          </w:rPr>
          <w:fldChar w:fldCharType="begin"/>
        </w:r>
        <w:r w:rsidR="00493E5F">
          <w:rPr>
            <w:noProof/>
            <w:webHidden/>
          </w:rPr>
          <w:instrText xml:space="preserve"> PAGEREF _Toc426691738 \h </w:instrText>
        </w:r>
        <w:r w:rsidR="00493E5F">
          <w:rPr>
            <w:rStyle w:val="aff2"/>
            <w:noProof/>
            <w:rtl/>
          </w:rPr>
        </w:r>
        <w:r w:rsidR="00493E5F">
          <w:rPr>
            <w:rStyle w:val="aff2"/>
            <w:noProof/>
            <w:rtl/>
          </w:rPr>
          <w:fldChar w:fldCharType="separate"/>
        </w:r>
        <w:r w:rsidR="00493E5F">
          <w:rPr>
            <w:noProof/>
            <w:webHidden/>
          </w:rPr>
          <w:t>2</w:t>
        </w:r>
        <w:r w:rsidR="00493E5F">
          <w:rPr>
            <w:rStyle w:val="aff2"/>
            <w:noProof/>
            <w:rtl/>
          </w:rPr>
          <w:fldChar w:fldCharType="end"/>
        </w:r>
      </w:hyperlink>
    </w:p>
    <w:p w:rsidR="00493E5F" w:rsidRDefault="00E86600" w:rsidP="00493E5F">
      <w:pPr>
        <w:pStyle w:val="11"/>
        <w:tabs>
          <w:tab w:val="right" w:leader="dot" w:pos="9350"/>
        </w:tabs>
        <w:bidi/>
        <w:rPr>
          <w:rFonts w:asciiTheme="minorHAnsi" w:hAnsiTheme="minorHAnsi" w:cstheme="minorBidi"/>
          <w:noProof/>
          <w:szCs w:val="22"/>
        </w:rPr>
      </w:pPr>
      <w:hyperlink w:anchor="_Toc426691739" w:history="1">
        <w:r w:rsidR="00493E5F" w:rsidRPr="00D26B7E">
          <w:rPr>
            <w:rStyle w:val="aff2"/>
            <w:rFonts w:ascii="IRBadr" w:hAnsi="IRBadr" w:cs="IRBadr" w:hint="eastAsia"/>
            <w:noProof/>
            <w:rtl/>
          </w:rPr>
          <w:t>آداب</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اجتماع</w:t>
        </w:r>
        <w:r w:rsidR="00493E5F" w:rsidRPr="00D26B7E">
          <w:rPr>
            <w:rStyle w:val="aff2"/>
            <w:rFonts w:ascii="IRBadr" w:hAnsi="IRBadr" w:cs="IRBadr" w:hint="cs"/>
            <w:noProof/>
            <w:rtl/>
          </w:rPr>
          <w:t>ی</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اسلام</w:t>
        </w:r>
        <w:r w:rsidR="00493E5F">
          <w:rPr>
            <w:noProof/>
            <w:webHidden/>
          </w:rPr>
          <w:tab/>
        </w:r>
        <w:r w:rsidR="00493E5F">
          <w:rPr>
            <w:rStyle w:val="aff2"/>
            <w:noProof/>
            <w:rtl/>
          </w:rPr>
          <w:fldChar w:fldCharType="begin"/>
        </w:r>
        <w:r w:rsidR="00493E5F">
          <w:rPr>
            <w:noProof/>
            <w:webHidden/>
          </w:rPr>
          <w:instrText xml:space="preserve"> PAGEREF _Toc426691739 \h </w:instrText>
        </w:r>
        <w:r w:rsidR="00493E5F">
          <w:rPr>
            <w:rStyle w:val="aff2"/>
            <w:noProof/>
            <w:rtl/>
          </w:rPr>
        </w:r>
        <w:r w:rsidR="00493E5F">
          <w:rPr>
            <w:rStyle w:val="aff2"/>
            <w:noProof/>
            <w:rtl/>
          </w:rPr>
          <w:fldChar w:fldCharType="separate"/>
        </w:r>
        <w:r w:rsidR="00493E5F">
          <w:rPr>
            <w:noProof/>
            <w:webHidden/>
          </w:rPr>
          <w:t>2</w:t>
        </w:r>
        <w:r w:rsidR="00493E5F">
          <w:rPr>
            <w:rStyle w:val="aff2"/>
            <w:noProof/>
            <w:rtl/>
          </w:rPr>
          <w:fldChar w:fldCharType="end"/>
        </w:r>
      </w:hyperlink>
    </w:p>
    <w:p w:rsidR="00493E5F" w:rsidRDefault="00E86600" w:rsidP="00493E5F">
      <w:pPr>
        <w:pStyle w:val="11"/>
        <w:tabs>
          <w:tab w:val="right" w:leader="dot" w:pos="9350"/>
        </w:tabs>
        <w:bidi/>
        <w:rPr>
          <w:rFonts w:asciiTheme="minorHAnsi" w:hAnsiTheme="minorHAnsi" w:cstheme="minorBidi"/>
          <w:noProof/>
          <w:szCs w:val="22"/>
        </w:rPr>
      </w:pPr>
      <w:hyperlink w:anchor="_Toc426691740" w:history="1">
        <w:r w:rsidR="00493E5F" w:rsidRPr="00D26B7E">
          <w:rPr>
            <w:rStyle w:val="aff2"/>
            <w:rFonts w:ascii="IRBadr" w:hAnsi="IRBadr" w:cs="IRBadr" w:hint="eastAsia"/>
            <w:noProof/>
            <w:rtl/>
          </w:rPr>
          <w:t>آداب</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و</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حقوق</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مقررشده</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توسط</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اسلام</w:t>
        </w:r>
        <w:r w:rsidR="00493E5F">
          <w:rPr>
            <w:noProof/>
            <w:webHidden/>
          </w:rPr>
          <w:tab/>
        </w:r>
        <w:r w:rsidR="00493E5F">
          <w:rPr>
            <w:rStyle w:val="aff2"/>
            <w:noProof/>
            <w:rtl/>
          </w:rPr>
          <w:fldChar w:fldCharType="begin"/>
        </w:r>
        <w:r w:rsidR="00493E5F">
          <w:rPr>
            <w:noProof/>
            <w:webHidden/>
          </w:rPr>
          <w:instrText xml:space="preserve"> PAGEREF _Toc426691740 \h </w:instrText>
        </w:r>
        <w:r w:rsidR="00493E5F">
          <w:rPr>
            <w:rStyle w:val="aff2"/>
            <w:noProof/>
            <w:rtl/>
          </w:rPr>
        </w:r>
        <w:r w:rsidR="00493E5F">
          <w:rPr>
            <w:rStyle w:val="aff2"/>
            <w:noProof/>
            <w:rtl/>
          </w:rPr>
          <w:fldChar w:fldCharType="separate"/>
        </w:r>
        <w:r w:rsidR="00493E5F">
          <w:rPr>
            <w:noProof/>
            <w:webHidden/>
          </w:rPr>
          <w:t>2</w:t>
        </w:r>
        <w:r w:rsidR="00493E5F">
          <w:rPr>
            <w:rStyle w:val="aff2"/>
            <w:noProof/>
            <w:rtl/>
          </w:rPr>
          <w:fldChar w:fldCharType="end"/>
        </w:r>
      </w:hyperlink>
    </w:p>
    <w:p w:rsidR="00493E5F" w:rsidRDefault="00E86600" w:rsidP="00493E5F">
      <w:pPr>
        <w:pStyle w:val="11"/>
        <w:tabs>
          <w:tab w:val="right" w:leader="dot" w:pos="9350"/>
        </w:tabs>
        <w:bidi/>
        <w:rPr>
          <w:rFonts w:asciiTheme="minorHAnsi" w:hAnsiTheme="minorHAnsi" w:cstheme="minorBidi"/>
          <w:noProof/>
          <w:szCs w:val="22"/>
        </w:rPr>
      </w:pPr>
      <w:hyperlink w:anchor="_Toc426691741" w:history="1">
        <w:r w:rsidR="00493E5F" w:rsidRPr="00D26B7E">
          <w:rPr>
            <w:rStyle w:val="aff2"/>
            <w:rFonts w:ascii="IRBadr" w:hAnsi="IRBadr" w:cs="IRBadr"/>
            <w:noProof/>
            <w:rtl/>
          </w:rPr>
          <w:t xml:space="preserve">1. </w:t>
        </w:r>
        <w:r w:rsidR="00493E5F" w:rsidRPr="00D26B7E">
          <w:rPr>
            <w:rStyle w:val="aff2"/>
            <w:rFonts w:ascii="IRBadr" w:hAnsi="IRBadr" w:cs="IRBadr" w:hint="eastAsia"/>
            <w:noProof/>
            <w:rtl/>
          </w:rPr>
          <w:t>دست</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دادن</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و</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مصافحه</w:t>
        </w:r>
        <w:r w:rsidR="00493E5F" w:rsidRPr="00D26B7E">
          <w:rPr>
            <w:rStyle w:val="aff2"/>
            <w:rFonts w:ascii="IRBadr" w:hAnsi="IRBadr" w:cs="IRBadr"/>
            <w:noProof/>
            <w:rtl/>
          </w:rPr>
          <w:t>:</w:t>
        </w:r>
        <w:r w:rsidR="00493E5F">
          <w:rPr>
            <w:noProof/>
            <w:webHidden/>
          </w:rPr>
          <w:tab/>
        </w:r>
        <w:r w:rsidR="00493E5F">
          <w:rPr>
            <w:rStyle w:val="aff2"/>
            <w:noProof/>
            <w:rtl/>
          </w:rPr>
          <w:fldChar w:fldCharType="begin"/>
        </w:r>
        <w:r w:rsidR="00493E5F">
          <w:rPr>
            <w:noProof/>
            <w:webHidden/>
          </w:rPr>
          <w:instrText xml:space="preserve"> PAGEREF _Toc426691741 \h </w:instrText>
        </w:r>
        <w:r w:rsidR="00493E5F">
          <w:rPr>
            <w:rStyle w:val="aff2"/>
            <w:noProof/>
            <w:rtl/>
          </w:rPr>
        </w:r>
        <w:r w:rsidR="00493E5F">
          <w:rPr>
            <w:rStyle w:val="aff2"/>
            <w:noProof/>
            <w:rtl/>
          </w:rPr>
          <w:fldChar w:fldCharType="separate"/>
        </w:r>
        <w:r w:rsidR="00493E5F">
          <w:rPr>
            <w:noProof/>
            <w:webHidden/>
          </w:rPr>
          <w:t>2</w:t>
        </w:r>
        <w:r w:rsidR="00493E5F">
          <w:rPr>
            <w:rStyle w:val="aff2"/>
            <w:noProof/>
            <w:rtl/>
          </w:rPr>
          <w:fldChar w:fldCharType="end"/>
        </w:r>
      </w:hyperlink>
    </w:p>
    <w:p w:rsidR="00493E5F" w:rsidRDefault="00E86600" w:rsidP="00493E5F">
      <w:pPr>
        <w:pStyle w:val="11"/>
        <w:tabs>
          <w:tab w:val="right" w:leader="dot" w:pos="9350"/>
        </w:tabs>
        <w:bidi/>
        <w:rPr>
          <w:rFonts w:asciiTheme="minorHAnsi" w:hAnsiTheme="minorHAnsi" w:cstheme="minorBidi"/>
          <w:noProof/>
          <w:szCs w:val="22"/>
        </w:rPr>
      </w:pPr>
      <w:hyperlink w:anchor="_Toc426691742" w:history="1">
        <w:r w:rsidR="00493E5F" w:rsidRPr="00D26B7E">
          <w:rPr>
            <w:rStyle w:val="aff2"/>
            <w:rFonts w:ascii="IRBadr" w:hAnsi="IRBadr" w:cs="IRBadr"/>
            <w:noProof/>
            <w:rtl/>
          </w:rPr>
          <w:t xml:space="preserve">2. </w:t>
        </w:r>
        <w:r w:rsidR="00493E5F" w:rsidRPr="00D26B7E">
          <w:rPr>
            <w:rStyle w:val="aff2"/>
            <w:rFonts w:ascii="IRBadr" w:hAnsi="IRBadr" w:cs="IRBadr" w:hint="eastAsia"/>
            <w:noProof/>
            <w:rtl/>
          </w:rPr>
          <w:t>سلام</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و</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پاسخ</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سلام</w:t>
        </w:r>
        <w:r w:rsidR="00493E5F" w:rsidRPr="00D26B7E">
          <w:rPr>
            <w:rStyle w:val="aff2"/>
            <w:rFonts w:ascii="IRBadr" w:hAnsi="IRBadr" w:cs="IRBadr"/>
            <w:noProof/>
            <w:rtl/>
          </w:rPr>
          <w:t>:</w:t>
        </w:r>
        <w:r w:rsidR="00493E5F">
          <w:rPr>
            <w:noProof/>
            <w:webHidden/>
          </w:rPr>
          <w:tab/>
        </w:r>
        <w:r w:rsidR="00493E5F">
          <w:rPr>
            <w:rStyle w:val="aff2"/>
            <w:noProof/>
            <w:rtl/>
          </w:rPr>
          <w:fldChar w:fldCharType="begin"/>
        </w:r>
        <w:r w:rsidR="00493E5F">
          <w:rPr>
            <w:noProof/>
            <w:webHidden/>
          </w:rPr>
          <w:instrText xml:space="preserve"> PAGEREF _Toc426691742 \h </w:instrText>
        </w:r>
        <w:r w:rsidR="00493E5F">
          <w:rPr>
            <w:rStyle w:val="aff2"/>
            <w:noProof/>
            <w:rtl/>
          </w:rPr>
        </w:r>
        <w:r w:rsidR="00493E5F">
          <w:rPr>
            <w:rStyle w:val="aff2"/>
            <w:noProof/>
            <w:rtl/>
          </w:rPr>
          <w:fldChar w:fldCharType="separate"/>
        </w:r>
        <w:r w:rsidR="00493E5F">
          <w:rPr>
            <w:noProof/>
            <w:webHidden/>
          </w:rPr>
          <w:t>3</w:t>
        </w:r>
        <w:r w:rsidR="00493E5F">
          <w:rPr>
            <w:rStyle w:val="aff2"/>
            <w:noProof/>
            <w:rtl/>
          </w:rPr>
          <w:fldChar w:fldCharType="end"/>
        </w:r>
      </w:hyperlink>
    </w:p>
    <w:p w:rsidR="00493E5F" w:rsidRDefault="00E86600" w:rsidP="00493E5F">
      <w:pPr>
        <w:pStyle w:val="11"/>
        <w:tabs>
          <w:tab w:val="right" w:leader="dot" w:pos="9350"/>
        </w:tabs>
        <w:bidi/>
        <w:rPr>
          <w:rFonts w:asciiTheme="minorHAnsi" w:hAnsiTheme="minorHAnsi" w:cstheme="minorBidi"/>
          <w:noProof/>
          <w:szCs w:val="22"/>
        </w:rPr>
      </w:pPr>
      <w:hyperlink w:anchor="_Toc426691743" w:history="1">
        <w:r w:rsidR="00493E5F" w:rsidRPr="00D26B7E">
          <w:rPr>
            <w:rStyle w:val="aff2"/>
            <w:rFonts w:ascii="IRBadr" w:hAnsi="IRBadr" w:cs="IRBadr" w:hint="eastAsia"/>
            <w:noProof/>
            <w:rtl/>
          </w:rPr>
          <w:t>واژه</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سلام</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در</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قرآن</w:t>
        </w:r>
        <w:r w:rsidR="00493E5F" w:rsidRPr="00D26B7E">
          <w:rPr>
            <w:rStyle w:val="aff2"/>
            <w:rFonts w:ascii="IRBadr" w:hAnsi="IRBadr" w:cs="IRBadr"/>
            <w:noProof/>
            <w:rtl/>
          </w:rPr>
          <w:t>:</w:t>
        </w:r>
        <w:r w:rsidR="00493E5F">
          <w:rPr>
            <w:noProof/>
            <w:webHidden/>
          </w:rPr>
          <w:tab/>
        </w:r>
        <w:r w:rsidR="00493E5F">
          <w:rPr>
            <w:rStyle w:val="aff2"/>
            <w:noProof/>
            <w:rtl/>
          </w:rPr>
          <w:fldChar w:fldCharType="begin"/>
        </w:r>
        <w:r w:rsidR="00493E5F">
          <w:rPr>
            <w:noProof/>
            <w:webHidden/>
          </w:rPr>
          <w:instrText xml:space="preserve"> PAGEREF _Toc426691743 \h </w:instrText>
        </w:r>
        <w:r w:rsidR="00493E5F">
          <w:rPr>
            <w:rStyle w:val="aff2"/>
            <w:noProof/>
            <w:rtl/>
          </w:rPr>
        </w:r>
        <w:r w:rsidR="00493E5F">
          <w:rPr>
            <w:rStyle w:val="aff2"/>
            <w:noProof/>
            <w:rtl/>
          </w:rPr>
          <w:fldChar w:fldCharType="separate"/>
        </w:r>
        <w:r w:rsidR="00493E5F">
          <w:rPr>
            <w:noProof/>
            <w:webHidden/>
          </w:rPr>
          <w:t>3</w:t>
        </w:r>
        <w:r w:rsidR="00493E5F">
          <w:rPr>
            <w:rStyle w:val="aff2"/>
            <w:noProof/>
            <w:rtl/>
          </w:rPr>
          <w:fldChar w:fldCharType="end"/>
        </w:r>
      </w:hyperlink>
    </w:p>
    <w:p w:rsidR="00493E5F" w:rsidRDefault="00E86600" w:rsidP="00493E5F">
      <w:pPr>
        <w:pStyle w:val="11"/>
        <w:tabs>
          <w:tab w:val="right" w:leader="dot" w:pos="9350"/>
        </w:tabs>
        <w:bidi/>
        <w:rPr>
          <w:rFonts w:asciiTheme="minorHAnsi" w:hAnsiTheme="minorHAnsi" w:cstheme="minorBidi"/>
          <w:noProof/>
          <w:szCs w:val="22"/>
        </w:rPr>
      </w:pPr>
      <w:hyperlink w:anchor="_Toc426691744" w:history="1">
        <w:r w:rsidR="00493E5F" w:rsidRPr="00D26B7E">
          <w:rPr>
            <w:rStyle w:val="aff2"/>
            <w:rFonts w:ascii="IRBadr" w:hAnsi="IRBadr" w:cs="IRBadr"/>
            <w:noProof/>
            <w:rtl/>
          </w:rPr>
          <w:t xml:space="preserve">3. </w:t>
        </w:r>
        <w:r w:rsidR="00493E5F" w:rsidRPr="00D26B7E">
          <w:rPr>
            <w:rStyle w:val="aff2"/>
            <w:rFonts w:ascii="IRBadr" w:hAnsi="IRBadr" w:cs="IRBadr" w:hint="eastAsia"/>
            <w:noProof/>
            <w:rtl/>
          </w:rPr>
          <w:t>سلام</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بر</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اهل</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خانه</w:t>
        </w:r>
        <w:r w:rsidR="00493E5F" w:rsidRPr="00D26B7E">
          <w:rPr>
            <w:rStyle w:val="aff2"/>
            <w:rFonts w:ascii="IRBadr" w:hAnsi="IRBadr" w:cs="IRBadr"/>
            <w:noProof/>
            <w:rtl/>
          </w:rPr>
          <w:t>:</w:t>
        </w:r>
        <w:r w:rsidR="00493E5F">
          <w:rPr>
            <w:noProof/>
            <w:webHidden/>
          </w:rPr>
          <w:tab/>
        </w:r>
        <w:r w:rsidR="00493E5F">
          <w:rPr>
            <w:rStyle w:val="aff2"/>
            <w:noProof/>
            <w:rtl/>
          </w:rPr>
          <w:fldChar w:fldCharType="begin"/>
        </w:r>
        <w:r w:rsidR="00493E5F">
          <w:rPr>
            <w:noProof/>
            <w:webHidden/>
          </w:rPr>
          <w:instrText xml:space="preserve"> PAGEREF _Toc426691744 \h </w:instrText>
        </w:r>
        <w:r w:rsidR="00493E5F">
          <w:rPr>
            <w:rStyle w:val="aff2"/>
            <w:noProof/>
            <w:rtl/>
          </w:rPr>
        </w:r>
        <w:r w:rsidR="00493E5F">
          <w:rPr>
            <w:rStyle w:val="aff2"/>
            <w:noProof/>
            <w:rtl/>
          </w:rPr>
          <w:fldChar w:fldCharType="separate"/>
        </w:r>
        <w:r w:rsidR="00493E5F">
          <w:rPr>
            <w:noProof/>
            <w:webHidden/>
          </w:rPr>
          <w:t>4</w:t>
        </w:r>
        <w:r w:rsidR="00493E5F">
          <w:rPr>
            <w:rStyle w:val="aff2"/>
            <w:noProof/>
            <w:rtl/>
          </w:rPr>
          <w:fldChar w:fldCharType="end"/>
        </w:r>
      </w:hyperlink>
    </w:p>
    <w:p w:rsidR="00493E5F" w:rsidRDefault="00E86600" w:rsidP="00493E5F">
      <w:pPr>
        <w:pStyle w:val="11"/>
        <w:tabs>
          <w:tab w:val="right" w:leader="dot" w:pos="9350"/>
        </w:tabs>
        <w:bidi/>
        <w:rPr>
          <w:rFonts w:asciiTheme="minorHAnsi" w:hAnsiTheme="minorHAnsi" w:cstheme="minorBidi"/>
          <w:noProof/>
          <w:szCs w:val="22"/>
        </w:rPr>
      </w:pPr>
      <w:hyperlink w:anchor="_Toc426691745" w:history="1">
        <w:r w:rsidR="00493E5F" w:rsidRPr="00D26B7E">
          <w:rPr>
            <w:rStyle w:val="aff2"/>
            <w:rFonts w:ascii="IRBadr" w:hAnsi="IRBadr" w:cs="IRBadr" w:hint="eastAsia"/>
            <w:noProof/>
            <w:rtl/>
          </w:rPr>
          <w:t>اربع</w:t>
        </w:r>
        <w:r w:rsidR="00493E5F" w:rsidRPr="00D26B7E">
          <w:rPr>
            <w:rStyle w:val="aff2"/>
            <w:rFonts w:ascii="IRBadr" w:hAnsi="IRBadr" w:cs="IRBadr" w:hint="cs"/>
            <w:noProof/>
            <w:rtl/>
          </w:rPr>
          <w:t>ی</w:t>
        </w:r>
        <w:r w:rsidR="00493E5F" w:rsidRPr="00D26B7E">
          <w:rPr>
            <w:rStyle w:val="aff2"/>
            <w:rFonts w:ascii="IRBadr" w:hAnsi="IRBadr" w:cs="IRBadr" w:hint="eastAsia"/>
            <w:noProof/>
            <w:rtl/>
          </w:rPr>
          <w:t>ن</w:t>
        </w:r>
        <w:r w:rsidR="00493E5F" w:rsidRPr="00D26B7E">
          <w:rPr>
            <w:rStyle w:val="aff2"/>
            <w:rFonts w:ascii="IRBadr" w:hAnsi="IRBadr" w:cs="IRBadr"/>
            <w:noProof/>
            <w:rtl/>
          </w:rPr>
          <w:t>:</w:t>
        </w:r>
        <w:r w:rsidR="00493E5F">
          <w:rPr>
            <w:noProof/>
            <w:webHidden/>
          </w:rPr>
          <w:tab/>
        </w:r>
        <w:r w:rsidR="00493E5F">
          <w:rPr>
            <w:rStyle w:val="aff2"/>
            <w:noProof/>
            <w:rtl/>
          </w:rPr>
          <w:fldChar w:fldCharType="begin"/>
        </w:r>
        <w:r w:rsidR="00493E5F">
          <w:rPr>
            <w:noProof/>
            <w:webHidden/>
          </w:rPr>
          <w:instrText xml:space="preserve"> PAGEREF _Toc426691745 \h </w:instrText>
        </w:r>
        <w:r w:rsidR="00493E5F">
          <w:rPr>
            <w:rStyle w:val="aff2"/>
            <w:noProof/>
            <w:rtl/>
          </w:rPr>
        </w:r>
        <w:r w:rsidR="00493E5F">
          <w:rPr>
            <w:rStyle w:val="aff2"/>
            <w:noProof/>
            <w:rtl/>
          </w:rPr>
          <w:fldChar w:fldCharType="separate"/>
        </w:r>
        <w:r w:rsidR="00493E5F">
          <w:rPr>
            <w:noProof/>
            <w:webHidden/>
          </w:rPr>
          <w:t>5</w:t>
        </w:r>
        <w:r w:rsidR="00493E5F">
          <w:rPr>
            <w:rStyle w:val="aff2"/>
            <w:noProof/>
            <w:rtl/>
          </w:rPr>
          <w:fldChar w:fldCharType="end"/>
        </w:r>
      </w:hyperlink>
    </w:p>
    <w:p w:rsidR="00493E5F" w:rsidRDefault="00E86600" w:rsidP="00493E5F">
      <w:pPr>
        <w:pStyle w:val="11"/>
        <w:tabs>
          <w:tab w:val="right" w:leader="dot" w:pos="9350"/>
        </w:tabs>
        <w:bidi/>
        <w:rPr>
          <w:rFonts w:asciiTheme="minorHAnsi" w:hAnsiTheme="minorHAnsi" w:cstheme="minorBidi"/>
          <w:noProof/>
          <w:szCs w:val="22"/>
        </w:rPr>
      </w:pPr>
      <w:hyperlink w:anchor="_Toc426691746" w:history="1">
        <w:r w:rsidR="00493E5F" w:rsidRPr="00D26B7E">
          <w:rPr>
            <w:rStyle w:val="aff2"/>
            <w:rFonts w:ascii="IRBadr" w:hAnsi="IRBadr" w:cs="IRBadr" w:hint="eastAsia"/>
            <w:noProof/>
            <w:rtl/>
          </w:rPr>
          <w:t>جابر</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بن</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عبدالله</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انصار</w:t>
        </w:r>
        <w:r w:rsidR="00493E5F" w:rsidRPr="00D26B7E">
          <w:rPr>
            <w:rStyle w:val="aff2"/>
            <w:rFonts w:ascii="IRBadr" w:hAnsi="IRBadr" w:cs="IRBadr" w:hint="cs"/>
            <w:noProof/>
            <w:rtl/>
          </w:rPr>
          <w:t>ی</w:t>
        </w:r>
        <w:r w:rsidR="00493E5F">
          <w:rPr>
            <w:noProof/>
            <w:webHidden/>
          </w:rPr>
          <w:tab/>
        </w:r>
        <w:r w:rsidR="00493E5F">
          <w:rPr>
            <w:rStyle w:val="aff2"/>
            <w:noProof/>
            <w:rtl/>
          </w:rPr>
          <w:fldChar w:fldCharType="begin"/>
        </w:r>
        <w:r w:rsidR="00493E5F">
          <w:rPr>
            <w:noProof/>
            <w:webHidden/>
          </w:rPr>
          <w:instrText xml:space="preserve"> PAGEREF _Toc426691746 \h </w:instrText>
        </w:r>
        <w:r w:rsidR="00493E5F">
          <w:rPr>
            <w:rStyle w:val="aff2"/>
            <w:noProof/>
            <w:rtl/>
          </w:rPr>
        </w:r>
        <w:r w:rsidR="00493E5F">
          <w:rPr>
            <w:rStyle w:val="aff2"/>
            <w:noProof/>
            <w:rtl/>
          </w:rPr>
          <w:fldChar w:fldCharType="separate"/>
        </w:r>
        <w:r w:rsidR="00493E5F">
          <w:rPr>
            <w:noProof/>
            <w:webHidden/>
          </w:rPr>
          <w:t>5</w:t>
        </w:r>
        <w:r w:rsidR="00493E5F">
          <w:rPr>
            <w:rStyle w:val="aff2"/>
            <w:noProof/>
            <w:rtl/>
          </w:rPr>
          <w:fldChar w:fldCharType="end"/>
        </w:r>
      </w:hyperlink>
    </w:p>
    <w:p w:rsidR="00493E5F" w:rsidRDefault="00E86600" w:rsidP="00493E5F">
      <w:pPr>
        <w:pStyle w:val="11"/>
        <w:tabs>
          <w:tab w:val="right" w:leader="dot" w:pos="9350"/>
        </w:tabs>
        <w:bidi/>
        <w:rPr>
          <w:rFonts w:asciiTheme="minorHAnsi" w:hAnsiTheme="minorHAnsi" w:cstheme="minorBidi"/>
          <w:noProof/>
          <w:szCs w:val="22"/>
        </w:rPr>
      </w:pPr>
      <w:hyperlink w:anchor="_Toc426691747" w:history="1">
        <w:r w:rsidR="00493E5F" w:rsidRPr="00D26B7E">
          <w:rPr>
            <w:rStyle w:val="aff2"/>
            <w:rFonts w:ascii="IRBadr" w:hAnsi="IRBadr" w:cs="IRBadr" w:hint="eastAsia"/>
            <w:noProof/>
            <w:rtl/>
          </w:rPr>
          <w:t>خطبه</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دوم</w:t>
        </w:r>
        <w:r w:rsidR="00493E5F">
          <w:rPr>
            <w:noProof/>
            <w:webHidden/>
          </w:rPr>
          <w:tab/>
        </w:r>
        <w:r w:rsidR="00493E5F">
          <w:rPr>
            <w:rStyle w:val="aff2"/>
            <w:noProof/>
            <w:rtl/>
          </w:rPr>
          <w:fldChar w:fldCharType="begin"/>
        </w:r>
        <w:r w:rsidR="00493E5F">
          <w:rPr>
            <w:noProof/>
            <w:webHidden/>
          </w:rPr>
          <w:instrText xml:space="preserve"> PAGEREF _Toc426691747 \h </w:instrText>
        </w:r>
        <w:r w:rsidR="00493E5F">
          <w:rPr>
            <w:rStyle w:val="aff2"/>
            <w:noProof/>
            <w:rtl/>
          </w:rPr>
        </w:r>
        <w:r w:rsidR="00493E5F">
          <w:rPr>
            <w:rStyle w:val="aff2"/>
            <w:noProof/>
            <w:rtl/>
          </w:rPr>
          <w:fldChar w:fldCharType="separate"/>
        </w:r>
        <w:r w:rsidR="00493E5F">
          <w:rPr>
            <w:noProof/>
            <w:webHidden/>
          </w:rPr>
          <w:t>6</w:t>
        </w:r>
        <w:r w:rsidR="00493E5F">
          <w:rPr>
            <w:rStyle w:val="aff2"/>
            <w:noProof/>
            <w:rtl/>
          </w:rPr>
          <w:fldChar w:fldCharType="end"/>
        </w:r>
      </w:hyperlink>
    </w:p>
    <w:p w:rsidR="00493E5F" w:rsidRDefault="00E86600" w:rsidP="00493E5F">
      <w:pPr>
        <w:pStyle w:val="11"/>
        <w:tabs>
          <w:tab w:val="right" w:leader="dot" w:pos="9350"/>
        </w:tabs>
        <w:bidi/>
        <w:rPr>
          <w:rFonts w:asciiTheme="minorHAnsi" w:hAnsiTheme="minorHAnsi" w:cstheme="minorBidi"/>
          <w:noProof/>
          <w:szCs w:val="22"/>
        </w:rPr>
      </w:pPr>
      <w:hyperlink w:anchor="_Toc426691748" w:history="1">
        <w:r w:rsidR="00493E5F" w:rsidRPr="00D26B7E">
          <w:rPr>
            <w:rStyle w:val="aff2"/>
            <w:rFonts w:ascii="IRBadr" w:hAnsi="IRBadr" w:cs="IRBadr" w:hint="eastAsia"/>
            <w:noProof/>
            <w:rtl/>
          </w:rPr>
          <w:t>مسئله</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نماز</w:t>
        </w:r>
        <w:r w:rsidR="00493E5F" w:rsidRPr="00D26B7E">
          <w:rPr>
            <w:rStyle w:val="aff2"/>
            <w:rFonts w:ascii="IRBadr" w:hAnsi="IRBadr" w:cs="IRBadr"/>
            <w:noProof/>
            <w:rtl/>
          </w:rPr>
          <w:t xml:space="preserve"> </w:t>
        </w:r>
        <w:r w:rsidR="00493E5F" w:rsidRPr="00D26B7E">
          <w:rPr>
            <w:rStyle w:val="aff2"/>
            <w:rFonts w:ascii="IRBadr" w:hAnsi="IRBadr" w:cs="IRBadr" w:hint="eastAsia"/>
            <w:noProof/>
            <w:rtl/>
          </w:rPr>
          <w:t>جمعه</w:t>
        </w:r>
        <w:r w:rsidR="00493E5F">
          <w:rPr>
            <w:noProof/>
            <w:webHidden/>
          </w:rPr>
          <w:tab/>
        </w:r>
        <w:r w:rsidR="00493E5F">
          <w:rPr>
            <w:rStyle w:val="aff2"/>
            <w:noProof/>
            <w:rtl/>
          </w:rPr>
          <w:fldChar w:fldCharType="begin"/>
        </w:r>
        <w:r w:rsidR="00493E5F">
          <w:rPr>
            <w:noProof/>
            <w:webHidden/>
          </w:rPr>
          <w:instrText xml:space="preserve"> PAGEREF _Toc426691748 \h </w:instrText>
        </w:r>
        <w:r w:rsidR="00493E5F">
          <w:rPr>
            <w:rStyle w:val="aff2"/>
            <w:noProof/>
            <w:rtl/>
          </w:rPr>
        </w:r>
        <w:r w:rsidR="00493E5F">
          <w:rPr>
            <w:rStyle w:val="aff2"/>
            <w:noProof/>
            <w:rtl/>
          </w:rPr>
          <w:fldChar w:fldCharType="separate"/>
        </w:r>
        <w:r w:rsidR="00493E5F">
          <w:rPr>
            <w:noProof/>
            <w:webHidden/>
          </w:rPr>
          <w:t>7</w:t>
        </w:r>
        <w:r w:rsidR="00493E5F">
          <w:rPr>
            <w:rStyle w:val="aff2"/>
            <w:noProof/>
            <w:rtl/>
          </w:rPr>
          <w:fldChar w:fldCharType="end"/>
        </w:r>
      </w:hyperlink>
    </w:p>
    <w:p w:rsidR="00493E5F" w:rsidRDefault="00E86600" w:rsidP="00493E5F">
      <w:pPr>
        <w:pStyle w:val="11"/>
        <w:tabs>
          <w:tab w:val="right" w:leader="dot" w:pos="9350"/>
        </w:tabs>
        <w:bidi/>
        <w:rPr>
          <w:rFonts w:asciiTheme="minorHAnsi" w:hAnsiTheme="minorHAnsi" w:cstheme="minorBidi"/>
          <w:noProof/>
          <w:szCs w:val="22"/>
        </w:rPr>
      </w:pPr>
      <w:hyperlink w:anchor="_Toc426691749" w:history="1">
        <w:r w:rsidR="00493E5F" w:rsidRPr="00D26B7E">
          <w:rPr>
            <w:rStyle w:val="aff2"/>
            <w:rFonts w:ascii="IRBadr" w:hAnsi="IRBadr" w:cs="IRBadr" w:hint="eastAsia"/>
            <w:noProof/>
            <w:rtl/>
          </w:rPr>
          <w:t>دعا</w:t>
        </w:r>
        <w:r w:rsidR="00493E5F">
          <w:rPr>
            <w:noProof/>
            <w:webHidden/>
          </w:rPr>
          <w:tab/>
        </w:r>
        <w:r w:rsidR="00493E5F">
          <w:rPr>
            <w:rStyle w:val="aff2"/>
            <w:noProof/>
            <w:rtl/>
          </w:rPr>
          <w:fldChar w:fldCharType="begin"/>
        </w:r>
        <w:r w:rsidR="00493E5F">
          <w:rPr>
            <w:noProof/>
            <w:webHidden/>
          </w:rPr>
          <w:instrText xml:space="preserve"> PAGEREF _Toc426691749 \h </w:instrText>
        </w:r>
        <w:r w:rsidR="00493E5F">
          <w:rPr>
            <w:rStyle w:val="aff2"/>
            <w:noProof/>
            <w:rtl/>
          </w:rPr>
        </w:r>
        <w:r w:rsidR="00493E5F">
          <w:rPr>
            <w:rStyle w:val="aff2"/>
            <w:noProof/>
            <w:rtl/>
          </w:rPr>
          <w:fldChar w:fldCharType="separate"/>
        </w:r>
        <w:r w:rsidR="00493E5F">
          <w:rPr>
            <w:noProof/>
            <w:webHidden/>
          </w:rPr>
          <w:t>7</w:t>
        </w:r>
        <w:r w:rsidR="00493E5F">
          <w:rPr>
            <w:rStyle w:val="aff2"/>
            <w:noProof/>
            <w:rtl/>
          </w:rPr>
          <w:fldChar w:fldCharType="end"/>
        </w:r>
      </w:hyperlink>
    </w:p>
    <w:p w:rsidR="00E14D59" w:rsidRPr="00DC265F" w:rsidRDefault="00E14D59" w:rsidP="00DC265F">
      <w:pPr>
        <w:bidi/>
        <w:spacing w:before="120" w:after="120"/>
        <w:jc w:val="both"/>
        <w:rPr>
          <w:rFonts w:ascii="IRBadr" w:hAnsi="IRBadr" w:cs="IRBadr"/>
          <w:b/>
          <w:bCs/>
          <w:rtl/>
        </w:rPr>
      </w:pPr>
      <w:r w:rsidRPr="00DC265F">
        <w:rPr>
          <w:rFonts w:ascii="IRBadr" w:hAnsi="IRBadr" w:cs="IRBadr"/>
          <w:b/>
          <w:bCs/>
          <w:rtl/>
        </w:rPr>
        <w:fldChar w:fldCharType="end"/>
      </w:r>
    </w:p>
    <w:p w:rsidR="00E14D59" w:rsidRPr="00DC265F" w:rsidRDefault="00E14D59" w:rsidP="00DC265F">
      <w:pPr>
        <w:spacing w:before="120" w:after="120"/>
        <w:jc w:val="both"/>
        <w:rPr>
          <w:rFonts w:ascii="IRBadr" w:hAnsi="IRBadr" w:cs="IRBadr"/>
          <w:b/>
          <w:bCs/>
          <w:rtl/>
        </w:rPr>
      </w:pPr>
      <w:r w:rsidRPr="00DC265F">
        <w:rPr>
          <w:rFonts w:ascii="IRBadr" w:hAnsi="IRBadr" w:cs="IRBadr"/>
          <w:b/>
          <w:bCs/>
          <w:rtl/>
        </w:rPr>
        <w:br w:type="page"/>
      </w:r>
    </w:p>
    <w:p w:rsidR="008C4124" w:rsidRPr="00DC265F" w:rsidRDefault="008C4124" w:rsidP="00DC265F">
      <w:pPr>
        <w:pStyle w:val="1"/>
        <w:spacing w:before="120" w:after="120"/>
        <w:jc w:val="both"/>
        <w:rPr>
          <w:rFonts w:ascii="IRBadr" w:hAnsi="IRBadr" w:cs="IRBadr"/>
          <w:rtl/>
        </w:rPr>
      </w:pPr>
      <w:bookmarkStart w:id="0" w:name="_Toc426691738"/>
      <w:r w:rsidRPr="00DC265F">
        <w:rPr>
          <w:rFonts w:ascii="IRBadr" w:hAnsi="IRBadr" w:cs="IRBadr"/>
          <w:rtl/>
        </w:rPr>
        <w:lastRenderedPageBreak/>
        <w:t>خطبه اول</w:t>
      </w:r>
      <w:bookmarkEnd w:id="0"/>
    </w:p>
    <w:p w:rsidR="009E7ADD" w:rsidRPr="001C14D6" w:rsidRDefault="009E7ADD" w:rsidP="00E06A34">
      <w:pPr>
        <w:bidi/>
        <w:spacing w:before="120" w:after="120"/>
        <w:jc w:val="both"/>
        <w:rPr>
          <w:rFonts w:ascii="IRBadr" w:hAnsi="IRBadr" w:cs="IRBadr"/>
          <w:b/>
          <w:bCs/>
          <w:rtl/>
        </w:rPr>
      </w:pPr>
      <w:r w:rsidRPr="001C14D6">
        <w:rPr>
          <w:rFonts w:ascii="IRBadr" w:hAnsi="IRBadr" w:cs="IRBadr"/>
          <w:b/>
          <w:bCs/>
          <w:rtl/>
        </w:rPr>
        <w:t>اعوذ بالله سمیع العلیم من الشیطان الرجیم بسم الله الرحمن الرحیم الْحَمْدُ لِلَّهِ الَّذِ</w:t>
      </w:r>
      <w:r w:rsidR="003C0AFD" w:rsidRPr="001C14D6">
        <w:rPr>
          <w:rFonts w:ascii="IRBadr" w:hAnsi="IRBadr" w:cs="IRBadr"/>
          <w:b/>
          <w:bCs/>
          <w:rtl/>
        </w:rPr>
        <w:t>ی</w:t>
      </w:r>
      <w:r w:rsidRPr="001C14D6">
        <w:rPr>
          <w:rFonts w:ascii="IRBadr" w:hAnsi="IRBadr" w:cs="IRBadr"/>
          <w:b/>
          <w:bCs/>
          <w:rtl/>
        </w:rPr>
        <w:t xml:space="preserve"> هَدَانَا لِهَذَا وَمَا </w:t>
      </w:r>
      <w:r w:rsidR="003C0AFD" w:rsidRPr="001C14D6">
        <w:rPr>
          <w:rFonts w:ascii="IRBadr" w:hAnsi="IRBadr" w:cs="IRBadr"/>
          <w:b/>
          <w:bCs/>
          <w:rtl/>
        </w:rPr>
        <w:t>ک</w:t>
      </w:r>
      <w:r w:rsidRPr="001C14D6">
        <w:rPr>
          <w:rFonts w:ascii="IRBadr" w:hAnsi="IRBadr" w:cs="IRBadr"/>
          <w:b/>
          <w:bCs/>
          <w:rtl/>
        </w:rPr>
        <w:t>نَّا لِنَهْتَدِ</w:t>
      </w:r>
      <w:r w:rsidR="003C0AFD" w:rsidRPr="001C14D6">
        <w:rPr>
          <w:rFonts w:ascii="IRBadr" w:hAnsi="IRBadr" w:cs="IRBadr"/>
          <w:b/>
          <w:bCs/>
          <w:rtl/>
        </w:rPr>
        <w:t>ی</w:t>
      </w:r>
      <w:r w:rsidRPr="001C14D6">
        <w:rPr>
          <w:rFonts w:ascii="IRBadr" w:hAnsi="IRBadr" w:cs="IRBadr"/>
          <w:b/>
          <w:bCs/>
          <w:rtl/>
        </w:rPr>
        <w:t xml:space="preserve"> لَوْلَا أَنْ هَدَانَا</w:t>
      </w:r>
      <w:r w:rsidRPr="001C14D6">
        <w:rPr>
          <w:rStyle w:val="aff0"/>
          <w:rFonts w:ascii="IRBadr" w:hAnsi="IRBadr" w:cs="IRBadr"/>
          <w:b/>
          <w:bCs/>
          <w:rtl/>
        </w:rPr>
        <w:footnoteReference w:id="1"/>
      </w:r>
      <w:r w:rsidRPr="001C14D6">
        <w:rPr>
          <w:rFonts w:ascii="IRBadr" w:hAnsi="IRBadr" w:cs="IRBadr"/>
          <w:b/>
          <w:bCs/>
          <w:rtl/>
        </w:rPr>
        <w:t xml:space="preserve"> ثمّ </w:t>
      </w:r>
      <w:r w:rsidR="003C0AFD" w:rsidRPr="001C14D6">
        <w:rPr>
          <w:rFonts w:ascii="IRBadr" w:hAnsi="IRBadr" w:cs="IRBadr"/>
          <w:b/>
          <w:bCs/>
          <w:rtl/>
        </w:rPr>
        <w:t>الصلا</w:t>
      </w:r>
      <w:r w:rsidR="00E06A34" w:rsidRPr="001C14D6">
        <w:rPr>
          <w:rFonts w:ascii="IRBadr" w:hAnsi="IRBadr" w:cs="IRBadr" w:hint="cs"/>
          <w:b/>
          <w:bCs/>
          <w:rtl/>
        </w:rPr>
        <w:t>ة</w:t>
      </w:r>
      <w:r w:rsidRPr="001C14D6">
        <w:rPr>
          <w:rFonts w:ascii="IRBadr" w:hAnsi="IRBadr" w:cs="IRBadr"/>
          <w:b/>
          <w:bCs/>
          <w:rtl/>
        </w:rPr>
        <w:t xml:space="preserve"> والسلام علی سیدنا و نبیّنا و حبیب قلوبنا و طبیب نفوسنا و شفیع ذنوبنا اب</w:t>
      </w:r>
      <w:r w:rsidR="00E06A34" w:rsidRPr="001C14D6">
        <w:rPr>
          <w:rFonts w:ascii="IRBadr" w:hAnsi="IRBadr" w:cs="IRBadr" w:hint="cs"/>
          <w:b/>
          <w:bCs/>
          <w:rtl/>
        </w:rPr>
        <w:t xml:space="preserve">ا </w:t>
      </w:r>
      <w:r w:rsidRPr="001C14D6">
        <w:rPr>
          <w:rFonts w:ascii="IRBadr" w:hAnsi="IRBadr" w:cs="IRBadr"/>
          <w:b/>
          <w:bCs/>
          <w:rtl/>
        </w:rPr>
        <w:t xml:space="preserve">القاسم محمد (ص) </w:t>
      </w:r>
      <w:r w:rsidRPr="001C14D6">
        <w:rPr>
          <w:rFonts w:ascii="IRBadr" w:hAnsi="IRBadr" w:cs="IRBadr"/>
          <w:b/>
          <w:bCs/>
          <w:sz w:val="32"/>
          <w:szCs w:val="32"/>
          <w:rtl/>
        </w:rPr>
        <w:t xml:space="preserve">و علی </w:t>
      </w:r>
      <w:r w:rsidR="00E06A34" w:rsidRPr="001C14D6">
        <w:rPr>
          <w:rFonts w:ascii="IRBadr" w:hAnsi="IRBadr" w:cs="IRBadr" w:hint="cs"/>
          <w:b/>
          <w:bCs/>
          <w:sz w:val="28"/>
          <w:rtl/>
        </w:rPr>
        <w:t>آ</w:t>
      </w:r>
      <w:r w:rsidRPr="001C14D6">
        <w:rPr>
          <w:rFonts w:ascii="IRBadr" w:hAnsi="IRBadr" w:cs="IRBadr"/>
          <w:b/>
          <w:bCs/>
          <w:sz w:val="28"/>
          <w:rtl/>
        </w:rPr>
        <w:t xml:space="preserve">له الاطیبین الاطهرین سیّما بقیة الله فی الارضین. اعوذ بالله سمیع </w:t>
      </w:r>
      <w:r w:rsidR="003C0AFD" w:rsidRPr="001C14D6">
        <w:rPr>
          <w:rFonts w:ascii="IRBadr" w:hAnsi="IRBadr" w:cs="IRBadr"/>
          <w:b/>
          <w:bCs/>
          <w:sz w:val="28"/>
          <w:rtl/>
        </w:rPr>
        <w:t>عل</w:t>
      </w:r>
      <w:r w:rsidR="00E06A34" w:rsidRPr="001C14D6">
        <w:rPr>
          <w:rFonts w:ascii="IRBadr" w:hAnsi="IRBadr" w:cs="IRBadr" w:hint="cs"/>
          <w:b/>
          <w:bCs/>
          <w:sz w:val="28"/>
          <w:rtl/>
        </w:rPr>
        <w:t>ی</w:t>
      </w:r>
      <w:r w:rsidR="003C0AFD" w:rsidRPr="001C14D6">
        <w:rPr>
          <w:rFonts w:ascii="IRBadr" w:hAnsi="IRBadr" w:cs="IRBadr"/>
          <w:b/>
          <w:bCs/>
          <w:sz w:val="28"/>
          <w:rtl/>
        </w:rPr>
        <w:t>م</w:t>
      </w:r>
      <w:r w:rsidRPr="001C14D6">
        <w:rPr>
          <w:rFonts w:ascii="IRBadr" w:hAnsi="IRBadr" w:cs="IRBadr"/>
          <w:b/>
          <w:bCs/>
          <w:sz w:val="28"/>
          <w:rtl/>
        </w:rPr>
        <w:t xml:space="preserve"> من الشیطان الرجیم بسم الله الرحمن الرحیم </w:t>
      </w:r>
      <w:r w:rsidR="003C0AFD" w:rsidRPr="001C14D6">
        <w:rPr>
          <w:rFonts w:ascii="IRBadr" w:hAnsi="IRBadr" w:cs="IRBadr"/>
          <w:b/>
          <w:bCs/>
          <w:sz w:val="28"/>
          <w:rtl/>
        </w:rPr>
        <w:t>ی</w:t>
      </w:r>
      <w:r w:rsidRPr="001C14D6">
        <w:rPr>
          <w:rFonts w:ascii="IRBadr" w:hAnsi="IRBadr" w:cs="IRBadr"/>
          <w:b/>
          <w:bCs/>
          <w:sz w:val="28"/>
          <w:rtl/>
        </w:rPr>
        <w:t>ا أَ</w:t>
      </w:r>
      <w:r w:rsidR="003C0AFD" w:rsidRPr="001C14D6">
        <w:rPr>
          <w:rFonts w:ascii="IRBadr" w:hAnsi="IRBadr" w:cs="IRBadr"/>
          <w:b/>
          <w:bCs/>
          <w:sz w:val="28"/>
          <w:rtl/>
        </w:rPr>
        <w:t>ی</w:t>
      </w:r>
      <w:r w:rsidRPr="001C14D6">
        <w:rPr>
          <w:rFonts w:ascii="IRBadr" w:hAnsi="IRBadr" w:cs="IRBadr"/>
          <w:b/>
          <w:bCs/>
          <w:sz w:val="28"/>
          <w:rtl/>
        </w:rPr>
        <w:t>هَا الَّذِ</w:t>
      </w:r>
      <w:r w:rsidR="003C0AFD" w:rsidRPr="001C14D6">
        <w:rPr>
          <w:rFonts w:ascii="IRBadr" w:hAnsi="IRBadr" w:cs="IRBadr"/>
          <w:b/>
          <w:bCs/>
          <w:sz w:val="28"/>
          <w:rtl/>
        </w:rPr>
        <w:t>ی</w:t>
      </w:r>
      <w:r w:rsidRPr="001C14D6">
        <w:rPr>
          <w:rFonts w:ascii="IRBadr" w:hAnsi="IRBadr" w:cs="IRBadr"/>
          <w:b/>
          <w:bCs/>
          <w:sz w:val="28"/>
          <w:rtl/>
        </w:rPr>
        <w:t>نَ آمَنُوا اتَّقُوا اللَّهَ وَلْتَنْظُرْ نَفْسٌ مَا قَدَّمَتْ لِغَدٍ وَاتَّقُوا اللَّهَ إِنَّ اللَّهَ خَبِ</w:t>
      </w:r>
      <w:r w:rsidR="003C0AFD" w:rsidRPr="001C14D6">
        <w:rPr>
          <w:rFonts w:ascii="IRBadr" w:hAnsi="IRBadr" w:cs="IRBadr"/>
          <w:b/>
          <w:bCs/>
          <w:sz w:val="28"/>
          <w:rtl/>
        </w:rPr>
        <w:t>ی</w:t>
      </w:r>
      <w:r w:rsidRPr="001C14D6">
        <w:rPr>
          <w:rFonts w:ascii="IRBadr" w:hAnsi="IRBadr" w:cs="IRBadr"/>
          <w:b/>
          <w:bCs/>
          <w:sz w:val="28"/>
          <w:rtl/>
        </w:rPr>
        <w:t>رٌ بِمَا تَعْمَلُونَ وَلَا تَ</w:t>
      </w:r>
      <w:r w:rsidR="003C0AFD" w:rsidRPr="001C14D6">
        <w:rPr>
          <w:rFonts w:ascii="IRBadr" w:hAnsi="IRBadr" w:cs="IRBadr"/>
          <w:b/>
          <w:bCs/>
          <w:sz w:val="28"/>
          <w:rtl/>
        </w:rPr>
        <w:t>ک</w:t>
      </w:r>
      <w:r w:rsidRPr="001C14D6">
        <w:rPr>
          <w:rFonts w:ascii="IRBadr" w:hAnsi="IRBadr" w:cs="IRBadr"/>
          <w:b/>
          <w:bCs/>
          <w:sz w:val="28"/>
          <w:rtl/>
        </w:rPr>
        <w:t xml:space="preserve">ونُوا </w:t>
      </w:r>
      <w:r w:rsidR="003C0AFD" w:rsidRPr="001C14D6">
        <w:rPr>
          <w:rFonts w:ascii="IRBadr" w:hAnsi="IRBadr" w:cs="IRBadr"/>
          <w:b/>
          <w:bCs/>
          <w:sz w:val="28"/>
          <w:rtl/>
        </w:rPr>
        <w:t>ک</w:t>
      </w:r>
      <w:r w:rsidRPr="001C14D6">
        <w:rPr>
          <w:rFonts w:ascii="IRBadr" w:hAnsi="IRBadr" w:cs="IRBadr"/>
          <w:b/>
          <w:bCs/>
          <w:sz w:val="28"/>
          <w:rtl/>
        </w:rPr>
        <w:t>الَّذِ</w:t>
      </w:r>
      <w:r w:rsidR="003C0AFD" w:rsidRPr="001C14D6">
        <w:rPr>
          <w:rFonts w:ascii="IRBadr" w:hAnsi="IRBadr" w:cs="IRBadr"/>
          <w:b/>
          <w:bCs/>
          <w:sz w:val="28"/>
          <w:rtl/>
        </w:rPr>
        <w:t>ی</w:t>
      </w:r>
      <w:r w:rsidRPr="001C14D6">
        <w:rPr>
          <w:rFonts w:ascii="IRBadr" w:hAnsi="IRBadr" w:cs="IRBadr"/>
          <w:b/>
          <w:bCs/>
          <w:sz w:val="28"/>
          <w:rtl/>
        </w:rPr>
        <w:t>نَ نَسُوا اللَّهَ فَأَنْسَاهُمْ أَنْفُسَهُمْ أُولَئِ</w:t>
      </w:r>
      <w:r w:rsidR="003C0AFD" w:rsidRPr="001C14D6">
        <w:rPr>
          <w:rFonts w:ascii="IRBadr" w:hAnsi="IRBadr" w:cs="IRBadr"/>
          <w:b/>
          <w:bCs/>
          <w:sz w:val="28"/>
          <w:rtl/>
        </w:rPr>
        <w:t>ک</w:t>
      </w:r>
      <w:r w:rsidRPr="001C14D6">
        <w:rPr>
          <w:rFonts w:ascii="IRBadr" w:hAnsi="IRBadr" w:cs="IRBadr"/>
          <w:b/>
          <w:bCs/>
          <w:sz w:val="28"/>
          <w:rtl/>
        </w:rPr>
        <w:t xml:space="preserve"> هُمُ الْفَاسِقُونَ</w:t>
      </w:r>
      <w:r w:rsidRPr="001C14D6">
        <w:rPr>
          <w:rStyle w:val="aff0"/>
          <w:rFonts w:ascii="IRBadr" w:hAnsi="IRBadr" w:cs="IRBadr"/>
          <w:b/>
          <w:bCs/>
          <w:sz w:val="28"/>
          <w:rtl/>
        </w:rPr>
        <w:footnoteReference w:id="2"/>
      </w:r>
      <w:r w:rsidRPr="001C14D6">
        <w:rPr>
          <w:rFonts w:ascii="IRBadr" w:hAnsi="IRBadr" w:cs="IRBadr"/>
          <w:b/>
          <w:bCs/>
          <w:sz w:val="28"/>
          <w:rtl/>
        </w:rPr>
        <w:t xml:space="preserve"> عباد الله اوصیکم و نفسی بتقوی الله و </w:t>
      </w:r>
      <w:r w:rsidR="003C0AFD" w:rsidRPr="001C14D6">
        <w:rPr>
          <w:rFonts w:ascii="IRBadr" w:hAnsi="IRBadr" w:cs="IRBadr"/>
          <w:b/>
          <w:bCs/>
          <w:sz w:val="28"/>
          <w:rtl/>
        </w:rPr>
        <w:t>ملازم</w:t>
      </w:r>
      <w:r w:rsidR="00E06A34" w:rsidRPr="001C14D6">
        <w:rPr>
          <w:rFonts w:ascii="IRBadr" w:hAnsi="IRBadr" w:cs="IRBadr" w:hint="cs"/>
          <w:b/>
          <w:bCs/>
          <w:sz w:val="28"/>
          <w:rtl/>
        </w:rPr>
        <w:t>ة</w:t>
      </w:r>
      <w:r w:rsidRPr="001C14D6">
        <w:rPr>
          <w:rFonts w:ascii="IRBadr" w:hAnsi="IRBadr" w:cs="IRBadr"/>
          <w:b/>
          <w:bCs/>
          <w:sz w:val="28"/>
          <w:rtl/>
        </w:rPr>
        <w:t xml:space="preserve"> امره و </w:t>
      </w:r>
      <w:r w:rsidR="003C0AFD" w:rsidRPr="001C14D6">
        <w:rPr>
          <w:rFonts w:ascii="IRBadr" w:hAnsi="IRBadr" w:cs="IRBadr"/>
          <w:b/>
          <w:bCs/>
          <w:sz w:val="28"/>
          <w:rtl/>
        </w:rPr>
        <w:t>مجانب</w:t>
      </w:r>
      <w:r w:rsidR="00E06A34" w:rsidRPr="001C14D6">
        <w:rPr>
          <w:rFonts w:ascii="IRBadr" w:hAnsi="IRBadr" w:cs="IRBadr" w:hint="cs"/>
          <w:b/>
          <w:bCs/>
          <w:sz w:val="28"/>
          <w:rtl/>
        </w:rPr>
        <w:t>ة</w:t>
      </w:r>
      <w:r w:rsidRPr="001C14D6">
        <w:rPr>
          <w:rFonts w:ascii="IRBadr" w:hAnsi="IRBadr" w:cs="IRBadr"/>
          <w:b/>
          <w:bCs/>
          <w:sz w:val="28"/>
          <w:rtl/>
        </w:rPr>
        <w:t xml:space="preserve"> نهی</w:t>
      </w:r>
      <w:r w:rsidR="00E06A34" w:rsidRPr="001C14D6">
        <w:rPr>
          <w:rFonts w:ascii="IRBadr" w:hAnsi="IRBadr" w:cs="IRBadr" w:hint="cs"/>
          <w:b/>
          <w:bCs/>
          <w:sz w:val="28"/>
          <w:rtl/>
        </w:rPr>
        <w:t>ه و</w:t>
      </w:r>
      <w:r w:rsidRPr="001C14D6">
        <w:rPr>
          <w:rFonts w:ascii="IRBadr" w:hAnsi="IRBadr" w:cs="IRBadr"/>
          <w:b/>
          <w:bCs/>
          <w:sz w:val="28"/>
          <w:rtl/>
        </w:rPr>
        <w:t xml:space="preserve"> تجهّزوا عباد الله فقد نودی فیکم ب</w:t>
      </w:r>
      <w:r w:rsidR="00E06A34" w:rsidRPr="001C14D6">
        <w:rPr>
          <w:rFonts w:ascii="IRBadr" w:hAnsi="IRBadr" w:cs="IRBadr" w:hint="cs"/>
          <w:b/>
          <w:bCs/>
          <w:sz w:val="28"/>
          <w:rtl/>
        </w:rPr>
        <w:t>ال</w:t>
      </w:r>
      <w:r w:rsidRPr="001C14D6">
        <w:rPr>
          <w:rFonts w:ascii="IRBadr" w:hAnsi="IRBadr" w:cs="IRBadr"/>
          <w:b/>
          <w:bCs/>
          <w:sz w:val="28"/>
          <w:rtl/>
        </w:rPr>
        <w:t>رحیل و تزّ</w:t>
      </w:r>
      <w:r w:rsidR="00E06A34" w:rsidRPr="001C14D6">
        <w:rPr>
          <w:rFonts w:ascii="IRBadr" w:hAnsi="IRBadr" w:cs="IRBadr" w:hint="cs"/>
          <w:b/>
          <w:bCs/>
          <w:sz w:val="28"/>
          <w:rtl/>
        </w:rPr>
        <w:t>و</w:t>
      </w:r>
      <w:r w:rsidRPr="001C14D6">
        <w:rPr>
          <w:rFonts w:ascii="IRBadr" w:hAnsi="IRBadr" w:cs="IRBadr"/>
          <w:b/>
          <w:bCs/>
          <w:sz w:val="28"/>
          <w:rtl/>
        </w:rPr>
        <w:t xml:space="preserve">دوا فانّ خیر </w:t>
      </w:r>
      <w:r w:rsidR="000E1F1C">
        <w:rPr>
          <w:rFonts w:ascii="IRBadr" w:hAnsi="IRBadr" w:cs="IRBadr" w:hint="cs"/>
          <w:b/>
          <w:bCs/>
          <w:sz w:val="28"/>
          <w:rtl/>
        </w:rPr>
        <w:t>ال</w:t>
      </w:r>
      <w:r w:rsidRPr="001C14D6">
        <w:rPr>
          <w:rFonts w:ascii="IRBadr" w:hAnsi="IRBadr" w:cs="IRBadr"/>
          <w:b/>
          <w:bCs/>
          <w:sz w:val="28"/>
          <w:rtl/>
        </w:rPr>
        <w:t>زاد التقوی.</w:t>
      </w:r>
    </w:p>
    <w:p w:rsidR="008C4124" w:rsidRPr="00DC265F" w:rsidRDefault="00EC2E45" w:rsidP="00DC265F">
      <w:pPr>
        <w:pStyle w:val="1"/>
        <w:spacing w:before="120" w:after="120"/>
        <w:jc w:val="both"/>
        <w:rPr>
          <w:rFonts w:ascii="IRBadr" w:hAnsi="IRBadr" w:cs="IRBadr"/>
          <w:rtl/>
        </w:rPr>
      </w:pPr>
      <w:bookmarkStart w:id="1" w:name="_Toc426691739"/>
      <w:r w:rsidRPr="00DC265F">
        <w:rPr>
          <w:rFonts w:ascii="IRBadr" w:hAnsi="IRBadr" w:cs="IRBadr"/>
          <w:rtl/>
        </w:rPr>
        <w:t>آداب اجتماعی اسلام</w:t>
      </w:r>
      <w:bookmarkEnd w:id="1"/>
    </w:p>
    <w:p w:rsidR="00EC2E45" w:rsidRPr="00DC265F" w:rsidRDefault="00EC2E45" w:rsidP="00DC265F">
      <w:pPr>
        <w:bidi/>
        <w:spacing w:before="120" w:after="120"/>
        <w:jc w:val="both"/>
        <w:rPr>
          <w:rFonts w:ascii="IRBadr" w:hAnsi="IRBadr" w:cs="IRBadr"/>
          <w:rtl/>
        </w:rPr>
      </w:pPr>
      <w:r w:rsidRPr="00DC265F">
        <w:rPr>
          <w:rFonts w:ascii="IRBadr" w:hAnsi="IRBadr" w:cs="IRBadr"/>
          <w:rtl/>
        </w:rPr>
        <w:t xml:space="preserve">معیاری که خداوند برای جامعه اسلامی پسندیده و همه انسان‌ها را به آن دعوت نموده، این است که مسلمانان در میان خودشان و در رابطه با یکدیگر </w:t>
      </w:r>
      <w:r w:rsidR="001A1ABD">
        <w:rPr>
          <w:rFonts w:ascii="IRBadr" w:hAnsi="IRBadr" w:cs="IRBadr"/>
          <w:rtl/>
        </w:rPr>
        <w:t>بر اساس</w:t>
      </w:r>
      <w:r w:rsidRPr="00DC265F">
        <w:rPr>
          <w:rFonts w:ascii="IRBadr" w:hAnsi="IRBadr" w:cs="IRBadr"/>
          <w:rtl/>
        </w:rPr>
        <w:t xml:space="preserve"> محبت و مودّت رفتار کنند.</w:t>
      </w:r>
    </w:p>
    <w:p w:rsidR="00477774" w:rsidRPr="00DC265F" w:rsidRDefault="003C0AFD"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sz w:val="22"/>
          <w:szCs w:val="28"/>
          <w:rtl/>
        </w:rPr>
        <w:t>امیرالمؤمنین</w:t>
      </w:r>
      <w:r w:rsidR="00050D52" w:rsidRPr="00DC265F">
        <w:rPr>
          <w:rFonts w:ascii="IRBadr" w:eastAsiaTheme="minorHAnsi" w:hAnsi="IRBadr" w:cs="IRBadr"/>
          <w:sz w:val="22"/>
          <w:szCs w:val="28"/>
          <w:rtl/>
        </w:rPr>
        <w:t xml:space="preserve"> (ع) می‌فرماید:</w:t>
      </w:r>
      <w:r w:rsidR="00050D52" w:rsidRPr="00DC265F">
        <w:rPr>
          <w:rFonts w:ascii="IRBadr" w:eastAsiaTheme="minorHAnsi" w:hAnsi="IRBadr" w:cs="IRBadr"/>
          <w:b/>
          <w:bCs/>
          <w:sz w:val="22"/>
          <w:szCs w:val="28"/>
          <w:rtl/>
        </w:rPr>
        <w:t xml:space="preserve"> اَلمُؤمِنُ بَشرُهُ فی وَجِهِهِ وَحُزنُهُ فی قَلبِهِ</w:t>
      </w:r>
      <w:r w:rsidR="004433A1" w:rsidRPr="00DC265F">
        <w:rPr>
          <w:rStyle w:val="aff0"/>
          <w:rFonts w:ascii="IRBadr" w:eastAsiaTheme="minorHAnsi" w:hAnsi="IRBadr" w:cs="IRBadr"/>
          <w:sz w:val="22"/>
          <w:szCs w:val="28"/>
          <w:rtl/>
        </w:rPr>
        <w:footnoteReference w:id="3"/>
      </w:r>
      <w:r w:rsidR="00050D52" w:rsidRPr="00DC265F">
        <w:rPr>
          <w:rFonts w:ascii="IRBadr" w:eastAsiaTheme="minorHAnsi" w:hAnsi="IRBadr" w:cs="IRBadr"/>
          <w:sz w:val="22"/>
          <w:szCs w:val="28"/>
          <w:rtl/>
        </w:rPr>
        <w:t xml:space="preserve">؛ شادی </w:t>
      </w:r>
      <w:r w:rsidRPr="00DC265F">
        <w:rPr>
          <w:rFonts w:ascii="IRBadr" w:eastAsiaTheme="minorHAnsi" w:hAnsi="IRBadr" w:cs="IRBadr"/>
          <w:sz w:val="22"/>
          <w:szCs w:val="28"/>
          <w:rtl/>
        </w:rPr>
        <w:t>مؤمن</w:t>
      </w:r>
      <w:r w:rsidR="00050D52" w:rsidRPr="00DC265F">
        <w:rPr>
          <w:rFonts w:ascii="IRBadr" w:eastAsiaTheme="minorHAnsi" w:hAnsi="IRBadr" w:cs="IRBadr"/>
          <w:sz w:val="22"/>
          <w:szCs w:val="28"/>
          <w:rtl/>
        </w:rPr>
        <w:t xml:space="preserve"> در رخسار او </w:t>
      </w:r>
      <w:r w:rsidR="00477774" w:rsidRPr="00DC265F">
        <w:rPr>
          <w:rFonts w:ascii="IRBadr" w:eastAsiaTheme="minorHAnsi" w:hAnsi="IRBadr" w:cs="IRBadr"/>
          <w:sz w:val="22"/>
          <w:szCs w:val="28"/>
          <w:rtl/>
        </w:rPr>
        <w:t>و اندوهش در دل است.</w:t>
      </w:r>
    </w:p>
    <w:p w:rsidR="00131E02" w:rsidRPr="00DC265F" w:rsidRDefault="00CA04A6"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sz w:val="22"/>
          <w:szCs w:val="28"/>
          <w:rtl/>
        </w:rPr>
        <w:t xml:space="preserve">معیاری که قرآن می‌فرماید: </w:t>
      </w:r>
      <w:r w:rsidR="003C0AFD" w:rsidRPr="00DC265F">
        <w:rPr>
          <w:rFonts w:ascii="IRBadr" w:eastAsiaTheme="minorHAnsi" w:hAnsi="IRBadr" w:cs="IRBadr"/>
          <w:sz w:val="22"/>
          <w:szCs w:val="28"/>
          <w:rtl/>
        </w:rPr>
        <w:t>«</w:t>
      </w:r>
      <w:r w:rsidR="00E72C80" w:rsidRPr="00DC265F">
        <w:rPr>
          <w:rFonts w:ascii="IRBadr" w:eastAsiaTheme="minorHAnsi" w:hAnsi="IRBadr" w:cs="IRBadr"/>
          <w:b/>
          <w:bCs/>
          <w:sz w:val="22"/>
          <w:szCs w:val="28"/>
          <w:rtl/>
        </w:rPr>
        <w:t>أَشِدَّاءُ عَلَ</w:t>
      </w:r>
      <w:r w:rsidR="003C0AFD" w:rsidRPr="00DC265F">
        <w:rPr>
          <w:rFonts w:ascii="IRBadr" w:eastAsiaTheme="minorHAnsi" w:hAnsi="IRBadr" w:cs="IRBadr"/>
          <w:b/>
          <w:bCs/>
          <w:sz w:val="22"/>
          <w:szCs w:val="28"/>
          <w:rtl/>
        </w:rPr>
        <w:t>ی</w:t>
      </w:r>
      <w:r w:rsidR="00E72C80" w:rsidRPr="00DC265F">
        <w:rPr>
          <w:rFonts w:ascii="IRBadr" w:eastAsiaTheme="minorHAnsi" w:hAnsi="IRBadr" w:cs="IRBadr"/>
          <w:b/>
          <w:bCs/>
          <w:sz w:val="22"/>
          <w:szCs w:val="28"/>
          <w:rtl/>
        </w:rPr>
        <w:t xml:space="preserve"> الْ</w:t>
      </w:r>
      <w:r w:rsidR="003C0AFD" w:rsidRPr="00DC265F">
        <w:rPr>
          <w:rFonts w:ascii="IRBadr" w:eastAsiaTheme="minorHAnsi" w:hAnsi="IRBadr" w:cs="IRBadr"/>
          <w:b/>
          <w:bCs/>
          <w:sz w:val="22"/>
          <w:szCs w:val="28"/>
          <w:rtl/>
        </w:rPr>
        <w:t>ک</w:t>
      </w:r>
      <w:r w:rsidR="00E72C80" w:rsidRPr="00DC265F">
        <w:rPr>
          <w:rFonts w:ascii="IRBadr" w:eastAsiaTheme="minorHAnsi" w:hAnsi="IRBadr" w:cs="IRBadr"/>
          <w:b/>
          <w:bCs/>
          <w:sz w:val="22"/>
          <w:szCs w:val="28"/>
          <w:rtl/>
        </w:rPr>
        <w:t>فَّارِ رُحَمَاءُ بَ</w:t>
      </w:r>
      <w:r w:rsidR="003C0AFD" w:rsidRPr="00DC265F">
        <w:rPr>
          <w:rFonts w:ascii="IRBadr" w:eastAsiaTheme="minorHAnsi" w:hAnsi="IRBadr" w:cs="IRBadr"/>
          <w:b/>
          <w:bCs/>
          <w:sz w:val="22"/>
          <w:szCs w:val="28"/>
          <w:rtl/>
        </w:rPr>
        <w:t>ی</w:t>
      </w:r>
      <w:r w:rsidR="00E72C80" w:rsidRPr="00DC265F">
        <w:rPr>
          <w:rFonts w:ascii="IRBadr" w:eastAsiaTheme="minorHAnsi" w:hAnsi="IRBadr" w:cs="IRBadr"/>
          <w:b/>
          <w:bCs/>
          <w:sz w:val="22"/>
          <w:szCs w:val="28"/>
          <w:rtl/>
        </w:rPr>
        <w:t>نَهُمْ</w:t>
      </w:r>
      <w:r w:rsidR="00E72C80" w:rsidRPr="00DC265F">
        <w:rPr>
          <w:rFonts w:ascii="IRBadr" w:eastAsiaTheme="minorHAnsi" w:hAnsi="IRBadr" w:cs="IRBadr"/>
          <w:sz w:val="22"/>
          <w:szCs w:val="28"/>
          <w:rtl/>
        </w:rPr>
        <w:t>»</w:t>
      </w:r>
      <w:r w:rsidR="00E72C80" w:rsidRPr="00DC265F">
        <w:rPr>
          <w:rStyle w:val="aff0"/>
          <w:rFonts w:ascii="IRBadr" w:eastAsiaTheme="minorHAnsi" w:hAnsi="IRBadr" w:cs="IRBadr"/>
          <w:sz w:val="22"/>
          <w:szCs w:val="28"/>
          <w:rtl/>
        </w:rPr>
        <w:footnoteReference w:id="4"/>
      </w:r>
      <w:r w:rsidR="00E72C80" w:rsidRPr="00DC265F">
        <w:rPr>
          <w:rFonts w:ascii="IRBadr" w:eastAsiaTheme="minorHAnsi" w:hAnsi="IRBadr" w:cs="IRBadr"/>
          <w:sz w:val="22"/>
          <w:szCs w:val="28"/>
          <w:rtl/>
        </w:rPr>
        <w:t xml:space="preserve"> در میان خودشان </w:t>
      </w:r>
      <w:r w:rsidR="001A1ABD">
        <w:rPr>
          <w:rFonts w:ascii="IRBadr" w:eastAsiaTheme="minorHAnsi" w:hAnsi="IRBadr" w:cs="IRBadr"/>
          <w:sz w:val="22"/>
          <w:szCs w:val="28"/>
          <w:rtl/>
        </w:rPr>
        <w:t>بر اساس</w:t>
      </w:r>
      <w:r w:rsidR="00E72C80" w:rsidRPr="00DC265F">
        <w:rPr>
          <w:rFonts w:ascii="IRBadr" w:eastAsiaTheme="minorHAnsi" w:hAnsi="IRBadr" w:cs="IRBadr"/>
          <w:sz w:val="22"/>
          <w:szCs w:val="28"/>
          <w:rtl/>
        </w:rPr>
        <w:t xml:space="preserve"> رحمت، محبت و اخلاق خوب معاشرت دارند.</w:t>
      </w:r>
    </w:p>
    <w:p w:rsidR="00E72C80" w:rsidRPr="00DC265F" w:rsidRDefault="00E72C80"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sz w:val="22"/>
          <w:szCs w:val="28"/>
          <w:rtl/>
        </w:rPr>
        <w:t xml:space="preserve">این اصل مهمی است که در روابط اجتماعی </w:t>
      </w:r>
      <w:r w:rsidR="001A1ABD">
        <w:rPr>
          <w:rFonts w:ascii="IRBadr" w:eastAsiaTheme="minorHAnsi" w:hAnsi="IRBadr" w:cs="IRBadr"/>
          <w:sz w:val="22"/>
          <w:szCs w:val="28"/>
          <w:rtl/>
        </w:rPr>
        <w:t>مؤمنان</w:t>
      </w:r>
      <w:r w:rsidRPr="00DC265F">
        <w:rPr>
          <w:rFonts w:ascii="IRBadr" w:eastAsiaTheme="minorHAnsi" w:hAnsi="IRBadr" w:cs="IRBadr"/>
          <w:sz w:val="22"/>
          <w:szCs w:val="28"/>
          <w:rtl/>
        </w:rPr>
        <w:t xml:space="preserve"> و مسلمان‌ها، باید رعایت بشود. برای اینکه این روابط، برادرانه و محبت‌آمیز بشود، اسلام آدابی را مقرر کرده که اگر جامعه اسلامی </w:t>
      </w:r>
      <w:r w:rsidR="001A1ABD">
        <w:rPr>
          <w:rFonts w:ascii="IRBadr" w:eastAsiaTheme="minorHAnsi" w:hAnsi="IRBadr" w:cs="IRBadr"/>
          <w:sz w:val="22"/>
          <w:szCs w:val="28"/>
          <w:rtl/>
        </w:rPr>
        <w:t>بر اساس</w:t>
      </w:r>
      <w:r w:rsidRPr="00DC265F">
        <w:rPr>
          <w:rFonts w:ascii="IRBadr" w:eastAsiaTheme="minorHAnsi" w:hAnsi="IRBadr" w:cs="IRBadr"/>
          <w:sz w:val="22"/>
          <w:szCs w:val="28"/>
          <w:rtl/>
        </w:rPr>
        <w:t xml:space="preserve"> آن آداب و حقوق، عمل کند، از بسیاری ناخوشی‌ها و برخوردهای نابجا، سالم می‌ماند.</w:t>
      </w:r>
    </w:p>
    <w:p w:rsidR="00E72C80" w:rsidRPr="00DC265F" w:rsidRDefault="00DC3FA9" w:rsidP="00DC265F">
      <w:pPr>
        <w:pStyle w:val="1"/>
        <w:spacing w:before="120" w:after="120"/>
        <w:jc w:val="both"/>
        <w:rPr>
          <w:rFonts w:ascii="IRBadr" w:hAnsi="IRBadr" w:cs="IRBadr"/>
          <w:rtl/>
        </w:rPr>
      </w:pPr>
      <w:bookmarkStart w:id="2" w:name="_Toc426691740"/>
      <w:r w:rsidRPr="00DC265F">
        <w:rPr>
          <w:rFonts w:ascii="IRBadr" w:hAnsi="IRBadr" w:cs="IRBadr"/>
          <w:rtl/>
        </w:rPr>
        <w:t xml:space="preserve">آداب و حقوق </w:t>
      </w:r>
      <w:r w:rsidR="001A1ABD">
        <w:rPr>
          <w:rFonts w:ascii="IRBadr" w:hAnsi="IRBadr" w:cs="IRBadr"/>
          <w:rtl/>
        </w:rPr>
        <w:t>مقررشده</w:t>
      </w:r>
      <w:r w:rsidRPr="00DC265F">
        <w:rPr>
          <w:rFonts w:ascii="IRBadr" w:hAnsi="IRBadr" w:cs="IRBadr"/>
          <w:rtl/>
        </w:rPr>
        <w:t xml:space="preserve"> توسط اسلام</w:t>
      </w:r>
      <w:bookmarkEnd w:id="2"/>
    </w:p>
    <w:p w:rsidR="00477774" w:rsidRPr="00DC265F" w:rsidRDefault="00DC3FA9" w:rsidP="00DC265F">
      <w:pPr>
        <w:pStyle w:val="1"/>
        <w:spacing w:before="120" w:after="120"/>
        <w:jc w:val="both"/>
        <w:rPr>
          <w:rFonts w:ascii="IRBadr" w:hAnsi="IRBadr" w:cs="IRBadr"/>
          <w:rtl/>
        </w:rPr>
      </w:pPr>
      <w:bookmarkStart w:id="3" w:name="_Toc426691741"/>
      <w:r w:rsidRPr="00DC265F">
        <w:rPr>
          <w:rFonts w:ascii="IRBadr" w:hAnsi="IRBadr" w:cs="IRBadr"/>
          <w:rtl/>
        </w:rPr>
        <w:t xml:space="preserve">1. </w:t>
      </w:r>
      <w:r w:rsidR="003C0AFD" w:rsidRPr="00DC265F">
        <w:rPr>
          <w:rFonts w:ascii="IRBadr" w:hAnsi="IRBadr" w:cs="IRBadr"/>
          <w:rtl/>
        </w:rPr>
        <w:t>دست</w:t>
      </w:r>
      <w:r w:rsidR="00D66B1E" w:rsidRPr="00DC265F">
        <w:rPr>
          <w:rFonts w:ascii="IRBadr" w:hAnsi="IRBadr" w:cs="IRBadr"/>
          <w:rtl/>
        </w:rPr>
        <w:t xml:space="preserve"> دادن</w:t>
      </w:r>
      <w:r w:rsidR="00E01B06" w:rsidRPr="00DC265F">
        <w:rPr>
          <w:rFonts w:ascii="IRBadr" w:hAnsi="IRBadr" w:cs="IRBadr"/>
          <w:rtl/>
        </w:rPr>
        <w:t xml:space="preserve"> و مصافحه:</w:t>
      </w:r>
      <w:bookmarkEnd w:id="3"/>
    </w:p>
    <w:p w:rsidR="00E01B06" w:rsidRPr="00DC265F" w:rsidRDefault="009B6368"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b/>
          <w:bCs/>
          <w:sz w:val="22"/>
          <w:szCs w:val="28"/>
          <w:rtl/>
        </w:rPr>
        <w:t>اَلمُؤمِنُ بَشرُهُ فی وَجِهِهِ وَحُزنُهُ فی قَلبِهِ</w:t>
      </w:r>
      <w:r w:rsidRPr="00DC265F">
        <w:rPr>
          <w:rFonts w:ascii="IRBadr" w:eastAsiaTheme="minorHAnsi" w:hAnsi="IRBadr" w:cs="IRBadr"/>
          <w:sz w:val="22"/>
          <w:szCs w:val="28"/>
          <w:rtl/>
        </w:rPr>
        <w:t xml:space="preserve">. برادران و خواهران دینی، زمانی که با یکدیگر ملاقات دارند، </w:t>
      </w:r>
      <w:r w:rsidR="001A1ABD">
        <w:rPr>
          <w:rFonts w:ascii="IRBadr" w:eastAsiaTheme="minorHAnsi" w:hAnsi="IRBadr" w:cs="IRBadr"/>
          <w:sz w:val="22"/>
          <w:szCs w:val="28"/>
          <w:rtl/>
        </w:rPr>
        <w:t>بارو</w:t>
      </w:r>
      <w:r w:rsidR="001A1ABD">
        <w:rPr>
          <w:rFonts w:ascii="IRBadr" w:eastAsiaTheme="minorHAnsi" w:hAnsi="IRBadr" w:cs="IRBadr" w:hint="cs"/>
          <w:sz w:val="22"/>
          <w:szCs w:val="28"/>
          <w:rtl/>
        </w:rPr>
        <w:t>ی</w:t>
      </w:r>
      <w:r w:rsidRPr="00DC265F">
        <w:rPr>
          <w:rFonts w:ascii="IRBadr" w:eastAsiaTheme="minorHAnsi" w:hAnsi="IRBadr" w:cs="IRBadr"/>
          <w:sz w:val="22"/>
          <w:szCs w:val="28"/>
          <w:rtl/>
        </w:rPr>
        <w:t xml:space="preserve"> گشاده و اخ</w:t>
      </w:r>
      <w:r w:rsidR="00F83F30" w:rsidRPr="00DC265F">
        <w:rPr>
          <w:rFonts w:ascii="IRBadr" w:eastAsiaTheme="minorHAnsi" w:hAnsi="IRBadr" w:cs="IRBadr"/>
          <w:sz w:val="22"/>
          <w:szCs w:val="28"/>
          <w:rtl/>
        </w:rPr>
        <w:t xml:space="preserve">لاق خوب باید </w:t>
      </w:r>
      <w:r w:rsidR="001A1ABD">
        <w:rPr>
          <w:rFonts w:ascii="IRBadr" w:eastAsiaTheme="minorHAnsi" w:hAnsi="IRBadr" w:cs="IRBadr"/>
          <w:sz w:val="22"/>
          <w:szCs w:val="28"/>
          <w:rtl/>
        </w:rPr>
        <w:t>باهم</w:t>
      </w:r>
      <w:r w:rsidR="00F83F30" w:rsidRPr="00DC265F">
        <w:rPr>
          <w:rFonts w:ascii="IRBadr" w:eastAsiaTheme="minorHAnsi" w:hAnsi="IRBadr" w:cs="IRBadr"/>
          <w:sz w:val="22"/>
          <w:szCs w:val="28"/>
          <w:rtl/>
        </w:rPr>
        <w:t xml:space="preserve"> مواجه بشوند.</w:t>
      </w:r>
    </w:p>
    <w:p w:rsidR="00F83F30" w:rsidRPr="00DC265F" w:rsidRDefault="00F83F30" w:rsidP="00DC265F">
      <w:pPr>
        <w:pStyle w:val="1"/>
        <w:spacing w:before="120" w:after="120"/>
        <w:jc w:val="both"/>
        <w:rPr>
          <w:rFonts w:ascii="IRBadr" w:hAnsi="IRBadr" w:cs="IRBadr"/>
          <w:rtl/>
        </w:rPr>
      </w:pPr>
      <w:bookmarkStart w:id="4" w:name="_Toc426691742"/>
      <w:r w:rsidRPr="00DC265F">
        <w:rPr>
          <w:rFonts w:ascii="IRBadr" w:hAnsi="IRBadr" w:cs="IRBadr"/>
          <w:rtl/>
        </w:rPr>
        <w:lastRenderedPageBreak/>
        <w:t>2. سلام و پاسخ سلام:</w:t>
      </w:r>
      <w:bookmarkEnd w:id="4"/>
    </w:p>
    <w:p w:rsidR="00F83F30" w:rsidRPr="00DC265F" w:rsidRDefault="00F83F30"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sz w:val="22"/>
          <w:szCs w:val="28"/>
          <w:rtl/>
        </w:rPr>
        <w:t xml:space="preserve">سلام کردن از آداب مسلمانی است و از سنت‌های دینی، اسلامی و مستحبات اکید که روایات زیادی در باب آن </w:t>
      </w:r>
      <w:r w:rsidR="001A1ABD">
        <w:rPr>
          <w:rFonts w:ascii="IRBadr" w:eastAsiaTheme="minorHAnsi" w:hAnsi="IRBadr" w:cs="IRBadr"/>
          <w:sz w:val="22"/>
          <w:szCs w:val="28"/>
          <w:rtl/>
        </w:rPr>
        <w:t>واردشده</w:t>
      </w:r>
      <w:r w:rsidRPr="00DC265F">
        <w:rPr>
          <w:rFonts w:ascii="IRBadr" w:eastAsiaTheme="minorHAnsi" w:hAnsi="IRBadr" w:cs="IRBadr"/>
          <w:sz w:val="22"/>
          <w:szCs w:val="28"/>
          <w:rtl/>
        </w:rPr>
        <w:t xml:space="preserve"> است. </w:t>
      </w:r>
      <w:r w:rsidR="00A05F89" w:rsidRPr="00DC265F">
        <w:rPr>
          <w:rFonts w:ascii="IRBadr" w:eastAsiaTheme="minorHAnsi" w:hAnsi="IRBadr" w:cs="IRBadr"/>
          <w:sz w:val="22"/>
          <w:szCs w:val="28"/>
          <w:rtl/>
        </w:rPr>
        <w:t>سلام کردن مستحب و پاسخ دادن به آن واجب است. حتی در نماز، با شرایطی که دارد، اگر کسی به انسان سلام کند،‌ باید جواب سلام او را بدهد.</w:t>
      </w:r>
    </w:p>
    <w:p w:rsidR="00653825" w:rsidRPr="00DC265F" w:rsidRDefault="00653825"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sz w:val="22"/>
          <w:szCs w:val="28"/>
          <w:rtl/>
        </w:rPr>
        <w:t>لفظی</w:t>
      </w:r>
      <w:r w:rsidR="003C0AFD" w:rsidRPr="00DC265F">
        <w:rPr>
          <w:rFonts w:ascii="IRBadr" w:eastAsiaTheme="minorHAnsi" w:hAnsi="IRBadr" w:cs="IRBadr"/>
          <w:sz w:val="22"/>
          <w:szCs w:val="28"/>
          <w:rtl/>
        </w:rPr>
        <w:t xml:space="preserve"> </w:t>
      </w:r>
      <w:r w:rsidRPr="00DC265F">
        <w:rPr>
          <w:rFonts w:ascii="IRBadr" w:eastAsiaTheme="minorHAnsi" w:hAnsi="IRBadr" w:cs="IRBadr"/>
          <w:sz w:val="22"/>
          <w:szCs w:val="28"/>
          <w:rtl/>
        </w:rPr>
        <w:t xml:space="preserve">که در تمام ملت‌ها و افراد، زمانی که به هم می‌رسند، به نحوی ابراز محبت می‌کنند. منتهی در هر فرهنگی یک واژه و حرکتی را انجام می‌دهند. در اسلام کلمه سلام برای ادای این احترام </w:t>
      </w:r>
      <w:r w:rsidR="001A1ABD">
        <w:rPr>
          <w:rFonts w:ascii="IRBadr" w:eastAsiaTheme="minorHAnsi" w:hAnsi="IRBadr" w:cs="IRBadr"/>
          <w:sz w:val="22"/>
          <w:szCs w:val="28"/>
          <w:rtl/>
        </w:rPr>
        <w:t>انتخاب‌شده</w:t>
      </w:r>
      <w:r w:rsidRPr="00DC265F">
        <w:rPr>
          <w:rFonts w:ascii="IRBadr" w:eastAsiaTheme="minorHAnsi" w:hAnsi="IRBadr" w:cs="IRBadr"/>
          <w:sz w:val="22"/>
          <w:szCs w:val="28"/>
          <w:rtl/>
        </w:rPr>
        <w:t xml:space="preserve"> است.</w:t>
      </w:r>
    </w:p>
    <w:p w:rsidR="00653825" w:rsidRPr="00DC265F" w:rsidRDefault="00653825" w:rsidP="00DC265F">
      <w:pPr>
        <w:pStyle w:val="1"/>
        <w:spacing w:before="120" w:after="120"/>
        <w:jc w:val="both"/>
        <w:rPr>
          <w:rFonts w:ascii="IRBadr" w:hAnsi="IRBadr" w:cs="IRBadr"/>
          <w:rtl/>
        </w:rPr>
      </w:pPr>
      <w:bookmarkStart w:id="5" w:name="_Toc426691743"/>
      <w:r w:rsidRPr="00DC265F">
        <w:rPr>
          <w:rFonts w:ascii="IRBadr" w:hAnsi="IRBadr" w:cs="IRBadr"/>
          <w:rtl/>
        </w:rPr>
        <w:t>واژه سلام</w:t>
      </w:r>
      <w:r w:rsidR="00BF30AD" w:rsidRPr="00DC265F">
        <w:rPr>
          <w:rFonts w:ascii="IRBadr" w:hAnsi="IRBadr" w:cs="IRBadr"/>
          <w:rtl/>
        </w:rPr>
        <w:t xml:space="preserve"> در قرآن</w:t>
      </w:r>
      <w:r w:rsidRPr="00DC265F">
        <w:rPr>
          <w:rFonts w:ascii="IRBadr" w:hAnsi="IRBadr" w:cs="IRBadr"/>
          <w:rtl/>
        </w:rPr>
        <w:t>:</w:t>
      </w:r>
      <w:bookmarkEnd w:id="5"/>
    </w:p>
    <w:p w:rsidR="00653825" w:rsidRPr="00DC265F" w:rsidRDefault="00653825"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sz w:val="22"/>
          <w:szCs w:val="28"/>
          <w:rtl/>
        </w:rPr>
        <w:t xml:space="preserve">سلام از اسماء </w:t>
      </w:r>
      <w:r w:rsidR="00FC5883" w:rsidRPr="00DC265F">
        <w:rPr>
          <w:rFonts w:ascii="IRBadr" w:eastAsiaTheme="minorHAnsi" w:hAnsi="IRBadr" w:cs="IRBadr"/>
          <w:sz w:val="22"/>
          <w:szCs w:val="28"/>
          <w:rtl/>
        </w:rPr>
        <w:t xml:space="preserve">خداوند است. </w:t>
      </w:r>
      <w:r w:rsidR="003C0AFD" w:rsidRPr="00DC265F">
        <w:rPr>
          <w:rFonts w:ascii="IRBadr" w:eastAsiaTheme="minorHAnsi" w:hAnsi="IRBadr" w:cs="IRBadr"/>
          <w:sz w:val="22"/>
          <w:szCs w:val="28"/>
          <w:rtl/>
        </w:rPr>
        <w:t>«</w:t>
      </w:r>
      <w:r w:rsidR="00FC5883" w:rsidRPr="00DC265F">
        <w:rPr>
          <w:rFonts w:ascii="IRBadr" w:eastAsiaTheme="minorHAnsi" w:hAnsi="IRBadr" w:cs="IRBadr"/>
          <w:b/>
          <w:bCs/>
          <w:sz w:val="22"/>
          <w:szCs w:val="28"/>
          <w:rtl/>
        </w:rPr>
        <w:t>السَّلَامُ الْمُؤْمِنُ الْمُهَ</w:t>
      </w:r>
      <w:r w:rsidR="003C0AFD" w:rsidRPr="00DC265F">
        <w:rPr>
          <w:rFonts w:ascii="IRBadr" w:eastAsiaTheme="minorHAnsi" w:hAnsi="IRBadr" w:cs="IRBadr"/>
          <w:b/>
          <w:bCs/>
          <w:sz w:val="22"/>
          <w:szCs w:val="28"/>
          <w:rtl/>
        </w:rPr>
        <w:t>ی</w:t>
      </w:r>
      <w:r w:rsidR="00FC5883" w:rsidRPr="00DC265F">
        <w:rPr>
          <w:rFonts w:ascii="IRBadr" w:eastAsiaTheme="minorHAnsi" w:hAnsi="IRBadr" w:cs="IRBadr"/>
          <w:b/>
          <w:bCs/>
          <w:sz w:val="22"/>
          <w:szCs w:val="28"/>
          <w:rtl/>
        </w:rPr>
        <w:t>مِنُ الْعَزِ</w:t>
      </w:r>
      <w:r w:rsidR="003C0AFD" w:rsidRPr="00DC265F">
        <w:rPr>
          <w:rFonts w:ascii="IRBadr" w:eastAsiaTheme="minorHAnsi" w:hAnsi="IRBadr" w:cs="IRBadr"/>
          <w:b/>
          <w:bCs/>
          <w:sz w:val="22"/>
          <w:szCs w:val="28"/>
          <w:rtl/>
        </w:rPr>
        <w:t>ی</w:t>
      </w:r>
      <w:r w:rsidR="00FC5883" w:rsidRPr="00DC265F">
        <w:rPr>
          <w:rFonts w:ascii="IRBadr" w:eastAsiaTheme="minorHAnsi" w:hAnsi="IRBadr" w:cs="IRBadr"/>
          <w:b/>
          <w:bCs/>
          <w:sz w:val="22"/>
          <w:szCs w:val="28"/>
          <w:rtl/>
        </w:rPr>
        <w:t>زُ الْجَبَّارُ الْمُتَ</w:t>
      </w:r>
      <w:r w:rsidR="003C0AFD" w:rsidRPr="00DC265F">
        <w:rPr>
          <w:rFonts w:ascii="IRBadr" w:eastAsiaTheme="minorHAnsi" w:hAnsi="IRBadr" w:cs="IRBadr"/>
          <w:b/>
          <w:bCs/>
          <w:sz w:val="22"/>
          <w:szCs w:val="28"/>
          <w:rtl/>
        </w:rPr>
        <w:t>ک</w:t>
      </w:r>
      <w:r w:rsidR="00FC5883" w:rsidRPr="00DC265F">
        <w:rPr>
          <w:rFonts w:ascii="IRBadr" w:eastAsiaTheme="minorHAnsi" w:hAnsi="IRBadr" w:cs="IRBadr"/>
          <w:b/>
          <w:bCs/>
          <w:sz w:val="22"/>
          <w:szCs w:val="28"/>
          <w:rtl/>
        </w:rPr>
        <w:t>بِّرُ</w:t>
      </w:r>
      <w:r w:rsidR="003C0AFD" w:rsidRPr="00DC265F">
        <w:rPr>
          <w:rFonts w:ascii="IRBadr" w:eastAsiaTheme="minorHAnsi" w:hAnsi="IRBadr" w:cs="IRBadr"/>
          <w:sz w:val="22"/>
          <w:szCs w:val="28"/>
          <w:rtl/>
        </w:rPr>
        <w:t>»</w:t>
      </w:r>
      <w:r w:rsidR="00FC5883" w:rsidRPr="00DC265F">
        <w:rPr>
          <w:rStyle w:val="aff0"/>
          <w:rFonts w:ascii="IRBadr" w:eastAsiaTheme="minorHAnsi" w:hAnsi="IRBadr" w:cs="IRBadr"/>
          <w:sz w:val="22"/>
          <w:szCs w:val="28"/>
          <w:rtl/>
        </w:rPr>
        <w:footnoteReference w:id="5"/>
      </w:r>
    </w:p>
    <w:p w:rsidR="00192B46" w:rsidRPr="00DC265F" w:rsidRDefault="00192B46"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sz w:val="22"/>
          <w:szCs w:val="28"/>
          <w:rtl/>
        </w:rPr>
        <w:t xml:space="preserve">در باب شب قدر دارد که: </w:t>
      </w:r>
      <w:r w:rsidR="00A210FC" w:rsidRPr="00DC265F">
        <w:rPr>
          <w:rFonts w:ascii="IRBadr" w:eastAsiaTheme="minorHAnsi" w:hAnsi="IRBadr" w:cs="IRBadr"/>
          <w:b/>
          <w:bCs/>
          <w:sz w:val="22"/>
          <w:szCs w:val="28"/>
          <w:rtl/>
        </w:rPr>
        <w:t>سَلَامٌ هِ</w:t>
      </w:r>
      <w:r w:rsidR="003C0AFD" w:rsidRPr="00DC265F">
        <w:rPr>
          <w:rFonts w:ascii="IRBadr" w:eastAsiaTheme="minorHAnsi" w:hAnsi="IRBadr" w:cs="IRBadr"/>
          <w:b/>
          <w:bCs/>
          <w:sz w:val="22"/>
          <w:szCs w:val="28"/>
          <w:rtl/>
        </w:rPr>
        <w:t>ی</w:t>
      </w:r>
      <w:r w:rsidR="00A210FC" w:rsidRPr="00DC265F">
        <w:rPr>
          <w:rFonts w:ascii="IRBadr" w:eastAsiaTheme="minorHAnsi" w:hAnsi="IRBadr" w:cs="IRBadr"/>
          <w:b/>
          <w:bCs/>
          <w:sz w:val="22"/>
          <w:szCs w:val="28"/>
          <w:rtl/>
        </w:rPr>
        <w:t xml:space="preserve"> حَتَّ</w:t>
      </w:r>
      <w:r w:rsidR="003C0AFD" w:rsidRPr="00DC265F">
        <w:rPr>
          <w:rFonts w:ascii="IRBadr" w:eastAsiaTheme="minorHAnsi" w:hAnsi="IRBadr" w:cs="IRBadr"/>
          <w:b/>
          <w:bCs/>
          <w:sz w:val="22"/>
          <w:szCs w:val="28"/>
          <w:rtl/>
        </w:rPr>
        <w:t>ی</w:t>
      </w:r>
      <w:r w:rsidR="00A210FC" w:rsidRPr="00DC265F">
        <w:rPr>
          <w:rFonts w:ascii="IRBadr" w:eastAsiaTheme="minorHAnsi" w:hAnsi="IRBadr" w:cs="IRBadr"/>
          <w:b/>
          <w:bCs/>
          <w:sz w:val="22"/>
          <w:szCs w:val="28"/>
          <w:rtl/>
        </w:rPr>
        <w:t xml:space="preserve"> مَطْلَعِ الْفَجْرِ</w:t>
      </w:r>
      <w:r w:rsidR="00A210FC" w:rsidRPr="00DC265F">
        <w:rPr>
          <w:rStyle w:val="aff0"/>
          <w:rFonts w:ascii="IRBadr" w:eastAsiaTheme="minorHAnsi" w:hAnsi="IRBadr" w:cs="IRBadr"/>
          <w:sz w:val="22"/>
          <w:szCs w:val="28"/>
          <w:rtl/>
        </w:rPr>
        <w:footnoteReference w:id="6"/>
      </w:r>
      <w:r w:rsidR="00A210FC" w:rsidRPr="00DC265F">
        <w:rPr>
          <w:rFonts w:ascii="IRBadr" w:eastAsiaTheme="minorHAnsi" w:hAnsi="IRBadr" w:cs="IRBadr"/>
          <w:sz w:val="22"/>
          <w:szCs w:val="28"/>
          <w:rtl/>
        </w:rPr>
        <w:t xml:space="preserve"> شب سلام و برکت است. کلمه سلام، نام خداست و </w:t>
      </w:r>
      <w:r w:rsidR="001A1ABD">
        <w:rPr>
          <w:rFonts w:ascii="IRBadr" w:eastAsiaTheme="minorHAnsi" w:hAnsi="IRBadr" w:cs="IRBadr"/>
          <w:sz w:val="22"/>
          <w:szCs w:val="28"/>
          <w:rtl/>
        </w:rPr>
        <w:t>هم‌معنا</w:t>
      </w:r>
      <w:r w:rsidR="001A1ABD">
        <w:rPr>
          <w:rFonts w:ascii="IRBadr" w:eastAsiaTheme="minorHAnsi" w:hAnsi="IRBadr" w:cs="IRBadr" w:hint="cs"/>
          <w:sz w:val="22"/>
          <w:szCs w:val="28"/>
          <w:rtl/>
        </w:rPr>
        <w:t>ی</w:t>
      </w:r>
      <w:r w:rsidR="00A210FC" w:rsidRPr="00DC265F">
        <w:rPr>
          <w:rFonts w:ascii="IRBadr" w:eastAsiaTheme="minorHAnsi" w:hAnsi="IRBadr" w:cs="IRBadr"/>
          <w:sz w:val="22"/>
          <w:szCs w:val="28"/>
          <w:rtl/>
        </w:rPr>
        <w:t xml:space="preserve"> او، خیر، برکت و سلامت است.</w:t>
      </w:r>
    </w:p>
    <w:p w:rsidR="00A210FC" w:rsidRPr="00DC265F" w:rsidRDefault="00284EA5"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sz w:val="22"/>
          <w:szCs w:val="28"/>
          <w:rtl/>
        </w:rPr>
        <w:t>اسلام همراهی برادران دینی و به هم رسیدن آن‌ها به یکدیگر را به سلام دادن توصیه می‌کند، که این نشانه محبت و مودّت بین شما باشد.</w:t>
      </w:r>
    </w:p>
    <w:p w:rsidR="00655A7C" w:rsidRPr="00DC265F" w:rsidRDefault="00655A7C"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sz w:val="22"/>
          <w:szCs w:val="28"/>
          <w:rtl/>
        </w:rPr>
        <w:t xml:space="preserve">در قرآن کریم 12 آیه شریفه در باب سلام </w:t>
      </w:r>
      <w:r w:rsidR="001A1ABD">
        <w:rPr>
          <w:rFonts w:ascii="IRBadr" w:eastAsiaTheme="minorHAnsi" w:hAnsi="IRBadr" w:cs="IRBadr"/>
          <w:sz w:val="22"/>
          <w:szCs w:val="28"/>
          <w:rtl/>
        </w:rPr>
        <w:t>واردشده</w:t>
      </w:r>
      <w:r w:rsidRPr="00DC265F">
        <w:rPr>
          <w:rFonts w:ascii="IRBadr" w:eastAsiaTheme="minorHAnsi" w:hAnsi="IRBadr" w:cs="IRBadr"/>
          <w:sz w:val="22"/>
          <w:szCs w:val="28"/>
          <w:rtl/>
        </w:rPr>
        <w:t xml:space="preserve"> است. </w:t>
      </w:r>
      <w:r w:rsidR="003C0AFD" w:rsidRPr="00DC265F">
        <w:rPr>
          <w:rFonts w:ascii="IRBadr" w:eastAsiaTheme="minorHAnsi" w:hAnsi="IRBadr" w:cs="IRBadr"/>
          <w:b/>
          <w:bCs/>
          <w:sz w:val="22"/>
          <w:szCs w:val="28"/>
          <w:rtl/>
        </w:rPr>
        <w:t>«</w:t>
      </w:r>
      <w:r w:rsidRPr="00DC265F">
        <w:rPr>
          <w:rFonts w:ascii="IRBadr" w:eastAsiaTheme="minorHAnsi" w:hAnsi="IRBadr" w:cs="IRBadr"/>
          <w:b/>
          <w:bCs/>
          <w:sz w:val="22"/>
          <w:szCs w:val="28"/>
          <w:rtl/>
        </w:rPr>
        <w:t>وَإِذَا حُ</w:t>
      </w:r>
      <w:r w:rsidR="003C0AFD" w:rsidRPr="00DC265F">
        <w:rPr>
          <w:rFonts w:ascii="IRBadr" w:eastAsiaTheme="minorHAnsi" w:hAnsi="IRBadr" w:cs="IRBadr"/>
          <w:b/>
          <w:bCs/>
          <w:sz w:val="22"/>
          <w:szCs w:val="28"/>
          <w:rtl/>
        </w:rPr>
        <w:t>یی</w:t>
      </w:r>
      <w:r w:rsidRPr="00DC265F">
        <w:rPr>
          <w:rFonts w:ascii="IRBadr" w:eastAsiaTheme="minorHAnsi" w:hAnsi="IRBadr" w:cs="IRBadr"/>
          <w:b/>
          <w:bCs/>
          <w:sz w:val="22"/>
          <w:szCs w:val="28"/>
          <w:rtl/>
        </w:rPr>
        <w:t>تُمْ بِتَحِ</w:t>
      </w:r>
      <w:r w:rsidR="003C0AFD" w:rsidRPr="00DC265F">
        <w:rPr>
          <w:rFonts w:ascii="IRBadr" w:eastAsiaTheme="minorHAnsi" w:hAnsi="IRBadr" w:cs="IRBadr"/>
          <w:b/>
          <w:bCs/>
          <w:sz w:val="22"/>
          <w:szCs w:val="28"/>
          <w:rtl/>
        </w:rPr>
        <w:t>ی</w:t>
      </w:r>
      <w:r w:rsidRPr="00DC265F">
        <w:rPr>
          <w:rFonts w:ascii="IRBadr" w:eastAsiaTheme="minorHAnsi" w:hAnsi="IRBadr" w:cs="IRBadr"/>
          <w:b/>
          <w:bCs/>
          <w:sz w:val="22"/>
          <w:szCs w:val="28"/>
          <w:rtl/>
        </w:rPr>
        <w:t>ةٍ فَحَ</w:t>
      </w:r>
      <w:r w:rsidR="003C0AFD" w:rsidRPr="00DC265F">
        <w:rPr>
          <w:rFonts w:ascii="IRBadr" w:eastAsiaTheme="minorHAnsi" w:hAnsi="IRBadr" w:cs="IRBadr"/>
          <w:b/>
          <w:bCs/>
          <w:sz w:val="22"/>
          <w:szCs w:val="28"/>
          <w:rtl/>
        </w:rPr>
        <w:t>ی</w:t>
      </w:r>
      <w:r w:rsidRPr="00DC265F">
        <w:rPr>
          <w:rFonts w:ascii="IRBadr" w:eastAsiaTheme="minorHAnsi" w:hAnsi="IRBadr" w:cs="IRBadr"/>
          <w:b/>
          <w:bCs/>
          <w:sz w:val="22"/>
          <w:szCs w:val="28"/>
          <w:rtl/>
        </w:rPr>
        <w:t>وا بِأَحْسَنَ مِنْهَا أَوْ رُدُّوهَا»</w:t>
      </w:r>
      <w:r w:rsidRPr="00DC265F">
        <w:rPr>
          <w:rStyle w:val="aff0"/>
          <w:rFonts w:ascii="IRBadr" w:eastAsiaTheme="minorHAnsi" w:hAnsi="IRBadr" w:cs="IRBadr"/>
          <w:b/>
          <w:bCs/>
          <w:sz w:val="22"/>
          <w:szCs w:val="28"/>
          <w:rtl/>
        </w:rPr>
        <w:footnoteReference w:id="7"/>
      </w:r>
      <w:r w:rsidR="00984A2A" w:rsidRPr="00DC265F">
        <w:rPr>
          <w:rFonts w:ascii="IRBadr" w:eastAsiaTheme="minorHAnsi" w:hAnsi="IRBadr" w:cs="IRBadr"/>
          <w:sz w:val="22"/>
          <w:szCs w:val="28"/>
          <w:rtl/>
        </w:rPr>
        <w:t xml:space="preserve"> وقتی به شما </w:t>
      </w:r>
      <w:r w:rsidR="001A1ABD">
        <w:rPr>
          <w:rFonts w:ascii="IRBadr" w:eastAsiaTheme="minorHAnsi" w:hAnsi="IRBadr" w:cs="IRBadr"/>
          <w:sz w:val="22"/>
          <w:szCs w:val="28"/>
          <w:rtl/>
        </w:rPr>
        <w:t>تح</w:t>
      </w:r>
      <w:r w:rsidR="001A1ABD">
        <w:rPr>
          <w:rFonts w:ascii="IRBadr" w:eastAsiaTheme="minorHAnsi" w:hAnsi="IRBadr" w:cs="IRBadr" w:hint="cs"/>
          <w:sz w:val="22"/>
          <w:szCs w:val="28"/>
          <w:rtl/>
        </w:rPr>
        <w:t>یّت</w:t>
      </w:r>
      <w:r w:rsidR="00984A2A" w:rsidRPr="00DC265F">
        <w:rPr>
          <w:rFonts w:ascii="IRBadr" w:eastAsiaTheme="minorHAnsi" w:hAnsi="IRBadr" w:cs="IRBadr"/>
          <w:sz w:val="22"/>
          <w:szCs w:val="28"/>
          <w:rtl/>
        </w:rPr>
        <w:t xml:space="preserve"> و سلامی داده شد، پاسخ سلام را به بهتر یا مانند آن بدهید.</w:t>
      </w:r>
    </w:p>
    <w:p w:rsidR="00DC25E9" w:rsidRPr="00DC265F" w:rsidRDefault="00DC25E9"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sz w:val="22"/>
          <w:szCs w:val="28"/>
          <w:rtl/>
        </w:rPr>
        <w:t xml:space="preserve">آیه دیگر: </w:t>
      </w:r>
      <w:r w:rsidR="003C0AFD" w:rsidRPr="00DC265F">
        <w:rPr>
          <w:rFonts w:ascii="IRBadr" w:eastAsiaTheme="minorHAnsi" w:hAnsi="IRBadr" w:cs="IRBadr"/>
          <w:b/>
          <w:bCs/>
          <w:sz w:val="22"/>
          <w:szCs w:val="28"/>
          <w:rtl/>
        </w:rPr>
        <w:t>«</w:t>
      </w:r>
      <w:r w:rsidR="001E03F2" w:rsidRPr="00DC265F">
        <w:rPr>
          <w:rFonts w:ascii="IRBadr" w:eastAsiaTheme="minorHAnsi" w:hAnsi="IRBadr" w:cs="IRBadr"/>
          <w:b/>
          <w:bCs/>
          <w:sz w:val="22"/>
          <w:szCs w:val="28"/>
          <w:rtl/>
        </w:rPr>
        <w:t>فَإِذَا دَخَلْتُمْ بُ</w:t>
      </w:r>
      <w:r w:rsidR="003C0AFD" w:rsidRPr="00DC265F">
        <w:rPr>
          <w:rFonts w:ascii="IRBadr" w:eastAsiaTheme="minorHAnsi" w:hAnsi="IRBadr" w:cs="IRBadr"/>
          <w:b/>
          <w:bCs/>
          <w:sz w:val="22"/>
          <w:szCs w:val="28"/>
          <w:rtl/>
        </w:rPr>
        <w:t>ی</w:t>
      </w:r>
      <w:r w:rsidR="001E03F2" w:rsidRPr="00DC265F">
        <w:rPr>
          <w:rFonts w:ascii="IRBadr" w:eastAsiaTheme="minorHAnsi" w:hAnsi="IRBadr" w:cs="IRBadr"/>
          <w:b/>
          <w:bCs/>
          <w:sz w:val="22"/>
          <w:szCs w:val="28"/>
          <w:rtl/>
        </w:rPr>
        <w:t>وتًا فَسَلِّمُوا عَلَ</w:t>
      </w:r>
      <w:r w:rsidR="003C0AFD" w:rsidRPr="00DC265F">
        <w:rPr>
          <w:rFonts w:ascii="IRBadr" w:eastAsiaTheme="minorHAnsi" w:hAnsi="IRBadr" w:cs="IRBadr"/>
          <w:b/>
          <w:bCs/>
          <w:sz w:val="22"/>
          <w:szCs w:val="28"/>
          <w:rtl/>
        </w:rPr>
        <w:t>ی</w:t>
      </w:r>
      <w:r w:rsidR="001E03F2" w:rsidRPr="00DC265F">
        <w:rPr>
          <w:rFonts w:ascii="IRBadr" w:eastAsiaTheme="minorHAnsi" w:hAnsi="IRBadr" w:cs="IRBadr"/>
          <w:b/>
          <w:bCs/>
          <w:sz w:val="22"/>
          <w:szCs w:val="28"/>
          <w:rtl/>
        </w:rPr>
        <w:t xml:space="preserve"> أَنْفُسِ</w:t>
      </w:r>
      <w:r w:rsidR="003C0AFD" w:rsidRPr="00DC265F">
        <w:rPr>
          <w:rFonts w:ascii="IRBadr" w:eastAsiaTheme="minorHAnsi" w:hAnsi="IRBadr" w:cs="IRBadr"/>
          <w:b/>
          <w:bCs/>
          <w:sz w:val="22"/>
          <w:szCs w:val="28"/>
          <w:rtl/>
        </w:rPr>
        <w:t>ک</w:t>
      </w:r>
      <w:r w:rsidR="001E03F2" w:rsidRPr="00DC265F">
        <w:rPr>
          <w:rFonts w:ascii="IRBadr" w:eastAsiaTheme="minorHAnsi" w:hAnsi="IRBadr" w:cs="IRBadr"/>
          <w:b/>
          <w:bCs/>
          <w:sz w:val="22"/>
          <w:szCs w:val="28"/>
          <w:rtl/>
        </w:rPr>
        <w:t>مْ تَحِ</w:t>
      </w:r>
      <w:r w:rsidR="003C0AFD" w:rsidRPr="00DC265F">
        <w:rPr>
          <w:rFonts w:ascii="IRBadr" w:eastAsiaTheme="minorHAnsi" w:hAnsi="IRBadr" w:cs="IRBadr"/>
          <w:b/>
          <w:bCs/>
          <w:sz w:val="22"/>
          <w:szCs w:val="28"/>
          <w:rtl/>
        </w:rPr>
        <w:t>ی</w:t>
      </w:r>
      <w:r w:rsidR="001E03F2" w:rsidRPr="00DC265F">
        <w:rPr>
          <w:rFonts w:ascii="IRBadr" w:eastAsiaTheme="minorHAnsi" w:hAnsi="IRBadr" w:cs="IRBadr"/>
          <w:b/>
          <w:bCs/>
          <w:sz w:val="22"/>
          <w:szCs w:val="28"/>
          <w:rtl/>
        </w:rPr>
        <w:t>ةً مِنْ عِنْدِ اللَّهِ مُبَارَ</w:t>
      </w:r>
      <w:r w:rsidR="003C0AFD" w:rsidRPr="00DC265F">
        <w:rPr>
          <w:rFonts w:ascii="IRBadr" w:eastAsiaTheme="minorHAnsi" w:hAnsi="IRBadr" w:cs="IRBadr"/>
          <w:b/>
          <w:bCs/>
          <w:sz w:val="22"/>
          <w:szCs w:val="28"/>
          <w:rtl/>
        </w:rPr>
        <w:t>ک</w:t>
      </w:r>
      <w:r w:rsidR="001E03F2" w:rsidRPr="00DC265F">
        <w:rPr>
          <w:rFonts w:ascii="IRBadr" w:eastAsiaTheme="minorHAnsi" w:hAnsi="IRBadr" w:cs="IRBadr"/>
          <w:b/>
          <w:bCs/>
          <w:sz w:val="22"/>
          <w:szCs w:val="28"/>
          <w:rtl/>
        </w:rPr>
        <w:t>ةً طَ</w:t>
      </w:r>
      <w:r w:rsidR="003C0AFD" w:rsidRPr="00DC265F">
        <w:rPr>
          <w:rFonts w:ascii="IRBadr" w:eastAsiaTheme="minorHAnsi" w:hAnsi="IRBadr" w:cs="IRBadr"/>
          <w:b/>
          <w:bCs/>
          <w:sz w:val="22"/>
          <w:szCs w:val="28"/>
          <w:rtl/>
        </w:rPr>
        <w:t>ی</w:t>
      </w:r>
      <w:r w:rsidR="001E03F2" w:rsidRPr="00DC265F">
        <w:rPr>
          <w:rFonts w:ascii="IRBadr" w:eastAsiaTheme="minorHAnsi" w:hAnsi="IRBadr" w:cs="IRBadr"/>
          <w:b/>
          <w:bCs/>
          <w:sz w:val="22"/>
          <w:szCs w:val="28"/>
          <w:rtl/>
        </w:rPr>
        <w:t>بَةً»</w:t>
      </w:r>
      <w:r w:rsidR="001E03F2" w:rsidRPr="00DC265F">
        <w:rPr>
          <w:rStyle w:val="aff0"/>
          <w:rFonts w:ascii="IRBadr" w:eastAsiaTheme="minorHAnsi" w:hAnsi="IRBadr" w:cs="IRBadr"/>
          <w:b/>
          <w:bCs/>
          <w:sz w:val="22"/>
          <w:szCs w:val="28"/>
          <w:rtl/>
        </w:rPr>
        <w:footnoteReference w:id="8"/>
      </w:r>
      <w:r w:rsidR="001E03F2" w:rsidRPr="00DC265F">
        <w:rPr>
          <w:rFonts w:ascii="IRBadr" w:eastAsiaTheme="minorHAnsi" w:hAnsi="IRBadr" w:cs="IRBadr"/>
          <w:b/>
          <w:bCs/>
          <w:sz w:val="22"/>
          <w:szCs w:val="28"/>
          <w:rtl/>
        </w:rPr>
        <w:t xml:space="preserve"> </w:t>
      </w:r>
      <w:r w:rsidR="001A1ABD">
        <w:rPr>
          <w:rFonts w:ascii="IRBadr" w:eastAsiaTheme="minorHAnsi" w:hAnsi="IRBadr" w:cs="IRBadr"/>
          <w:sz w:val="22"/>
          <w:szCs w:val="28"/>
          <w:rtl/>
        </w:rPr>
        <w:t>وقت</w:t>
      </w:r>
      <w:r w:rsidR="001A1ABD">
        <w:rPr>
          <w:rFonts w:ascii="IRBadr" w:eastAsiaTheme="minorHAnsi" w:hAnsi="IRBadr" w:cs="IRBadr" w:hint="cs"/>
          <w:sz w:val="22"/>
          <w:szCs w:val="28"/>
          <w:rtl/>
        </w:rPr>
        <w:t>ی‌که</w:t>
      </w:r>
      <w:r w:rsidR="001E03F2" w:rsidRPr="00DC265F">
        <w:rPr>
          <w:rFonts w:ascii="IRBadr" w:eastAsiaTheme="minorHAnsi" w:hAnsi="IRBadr" w:cs="IRBadr"/>
          <w:sz w:val="22"/>
          <w:szCs w:val="28"/>
          <w:rtl/>
        </w:rPr>
        <w:t xml:space="preserve"> وارد خانه‌ها </w:t>
      </w:r>
      <w:r w:rsidR="00C65382" w:rsidRPr="00DC265F">
        <w:rPr>
          <w:rFonts w:ascii="IRBadr" w:eastAsiaTheme="minorHAnsi" w:hAnsi="IRBadr" w:cs="IRBadr"/>
          <w:sz w:val="22"/>
          <w:szCs w:val="28"/>
          <w:rtl/>
        </w:rPr>
        <w:t xml:space="preserve">یا جمعی می‌شوید، سلام کنید. این سلام از طرف خداوند یک </w:t>
      </w:r>
      <w:r w:rsidR="001A1ABD">
        <w:rPr>
          <w:rFonts w:ascii="IRBadr" w:eastAsiaTheme="minorHAnsi" w:hAnsi="IRBadr" w:cs="IRBadr"/>
          <w:sz w:val="22"/>
          <w:szCs w:val="28"/>
          <w:rtl/>
        </w:rPr>
        <w:t>تح</w:t>
      </w:r>
      <w:r w:rsidR="001A1ABD">
        <w:rPr>
          <w:rFonts w:ascii="IRBadr" w:eastAsiaTheme="minorHAnsi" w:hAnsi="IRBadr" w:cs="IRBadr" w:hint="cs"/>
          <w:sz w:val="22"/>
          <w:szCs w:val="28"/>
          <w:rtl/>
        </w:rPr>
        <w:t>یّت</w:t>
      </w:r>
      <w:r w:rsidR="00C65382" w:rsidRPr="00DC265F">
        <w:rPr>
          <w:rFonts w:ascii="IRBadr" w:eastAsiaTheme="minorHAnsi" w:hAnsi="IRBadr" w:cs="IRBadr"/>
          <w:sz w:val="22"/>
          <w:szCs w:val="28"/>
          <w:rtl/>
        </w:rPr>
        <w:t xml:space="preserve"> مبارک و طیّبی است. و از سنت‌های پیامبر شماست که با یکدیگر، </w:t>
      </w:r>
      <w:r w:rsidR="00055281" w:rsidRPr="00DC265F">
        <w:rPr>
          <w:rFonts w:ascii="IRBadr" w:eastAsiaTheme="minorHAnsi" w:hAnsi="IRBadr" w:cs="IRBadr"/>
          <w:sz w:val="22"/>
          <w:szCs w:val="28"/>
          <w:rtl/>
        </w:rPr>
        <w:t xml:space="preserve">با سلام، </w:t>
      </w:r>
      <w:r w:rsidR="001A1ABD">
        <w:rPr>
          <w:rFonts w:ascii="IRBadr" w:eastAsiaTheme="minorHAnsi" w:hAnsi="IRBadr" w:cs="IRBadr"/>
          <w:sz w:val="22"/>
          <w:szCs w:val="28"/>
          <w:rtl/>
        </w:rPr>
        <w:t>خ</w:t>
      </w:r>
      <w:r w:rsidR="001A1ABD">
        <w:rPr>
          <w:rFonts w:ascii="IRBadr" w:eastAsiaTheme="minorHAnsi" w:hAnsi="IRBadr" w:cs="IRBadr" w:hint="cs"/>
          <w:sz w:val="22"/>
          <w:szCs w:val="28"/>
          <w:rtl/>
        </w:rPr>
        <w:t>یروبرکت</w:t>
      </w:r>
      <w:r w:rsidR="00055281" w:rsidRPr="00DC265F">
        <w:rPr>
          <w:rFonts w:ascii="IRBadr" w:eastAsiaTheme="minorHAnsi" w:hAnsi="IRBadr" w:cs="IRBadr"/>
          <w:sz w:val="22"/>
          <w:szCs w:val="28"/>
          <w:rtl/>
        </w:rPr>
        <w:t xml:space="preserve"> مواجه بشوید تا روح خیر، برکت و امنیت بر شما حاکم بشود.</w:t>
      </w:r>
    </w:p>
    <w:p w:rsidR="00055281" w:rsidRPr="00DC265F" w:rsidRDefault="00055281"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sz w:val="22"/>
          <w:szCs w:val="28"/>
          <w:rtl/>
        </w:rPr>
        <w:t xml:space="preserve">آیه دیگر: </w:t>
      </w:r>
      <w:r w:rsidR="00B70084" w:rsidRPr="00DC265F">
        <w:rPr>
          <w:rFonts w:ascii="IRBadr" w:eastAsiaTheme="minorHAnsi" w:hAnsi="IRBadr" w:cs="IRBadr"/>
          <w:sz w:val="22"/>
          <w:szCs w:val="28"/>
          <w:rtl/>
        </w:rPr>
        <w:t xml:space="preserve">بهشتیان هم با سلام با یکدیگر روبه‌رو می‌شوند. </w:t>
      </w:r>
      <w:r w:rsidR="003C0AFD" w:rsidRPr="00DC265F">
        <w:rPr>
          <w:rFonts w:ascii="IRBadr" w:eastAsiaTheme="minorHAnsi" w:hAnsi="IRBadr" w:cs="IRBadr"/>
          <w:b/>
          <w:bCs/>
          <w:sz w:val="22"/>
          <w:szCs w:val="28"/>
          <w:rtl/>
        </w:rPr>
        <w:t>«</w:t>
      </w:r>
      <w:r w:rsidR="00121BA7" w:rsidRPr="00DC265F">
        <w:rPr>
          <w:rFonts w:ascii="IRBadr" w:eastAsiaTheme="minorHAnsi" w:hAnsi="IRBadr" w:cs="IRBadr"/>
          <w:b/>
          <w:bCs/>
          <w:sz w:val="22"/>
          <w:szCs w:val="28"/>
          <w:rtl/>
        </w:rPr>
        <w:t>َتَحِ</w:t>
      </w:r>
      <w:r w:rsidR="003C0AFD" w:rsidRPr="00DC265F">
        <w:rPr>
          <w:rFonts w:ascii="IRBadr" w:eastAsiaTheme="minorHAnsi" w:hAnsi="IRBadr" w:cs="IRBadr"/>
          <w:b/>
          <w:bCs/>
          <w:sz w:val="22"/>
          <w:szCs w:val="28"/>
          <w:rtl/>
        </w:rPr>
        <w:t>ی</w:t>
      </w:r>
      <w:r w:rsidR="00121BA7" w:rsidRPr="00DC265F">
        <w:rPr>
          <w:rFonts w:ascii="IRBadr" w:eastAsiaTheme="minorHAnsi" w:hAnsi="IRBadr" w:cs="IRBadr"/>
          <w:b/>
          <w:bCs/>
          <w:sz w:val="22"/>
          <w:szCs w:val="28"/>
          <w:rtl/>
        </w:rPr>
        <w:t xml:space="preserve">تُهُمْ </w:t>
      </w:r>
      <w:r w:rsidR="003C0AFD" w:rsidRPr="00DC265F">
        <w:rPr>
          <w:rFonts w:ascii="IRBadr" w:eastAsiaTheme="minorHAnsi" w:hAnsi="IRBadr" w:cs="IRBadr"/>
          <w:b/>
          <w:bCs/>
          <w:sz w:val="22"/>
          <w:szCs w:val="28"/>
          <w:rtl/>
        </w:rPr>
        <w:t>فی‌ها</w:t>
      </w:r>
      <w:r w:rsidR="00121BA7" w:rsidRPr="00DC265F">
        <w:rPr>
          <w:rFonts w:ascii="IRBadr" w:eastAsiaTheme="minorHAnsi" w:hAnsi="IRBadr" w:cs="IRBadr"/>
          <w:b/>
          <w:bCs/>
          <w:sz w:val="22"/>
          <w:szCs w:val="28"/>
          <w:rtl/>
        </w:rPr>
        <w:t xml:space="preserve"> سَلَامٌ</w:t>
      </w:r>
      <w:r w:rsidR="003C0AFD" w:rsidRPr="00DC265F">
        <w:rPr>
          <w:rFonts w:ascii="IRBadr" w:eastAsiaTheme="minorHAnsi" w:hAnsi="IRBadr" w:cs="IRBadr"/>
          <w:sz w:val="22"/>
          <w:szCs w:val="28"/>
          <w:rtl/>
        </w:rPr>
        <w:t>»</w:t>
      </w:r>
      <w:r w:rsidR="00121BA7" w:rsidRPr="00DC265F">
        <w:rPr>
          <w:rStyle w:val="aff0"/>
          <w:rFonts w:ascii="IRBadr" w:eastAsiaTheme="minorHAnsi" w:hAnsi="IRBadr" w:cs="IRBadr"/>
          <w:sz w:val="22"/>
          <w:szCs w:val="28"/>
          <w:rtl/>
        </w:rPr>
        <w:footnoteReference w:id="9"/>
      </w:r>
      <w:r w:rsidR="00121BA7" w:rsidRPr="00DC265F">
        <w:rPr>
          <w:rFonts w:ascii="IRBadr" w:eastAsiaTheme="minorHAnsi" w:hAnsi="IRBadr" w:cs="IRBadr"/>
          <w:b/>
          <w:bCs/>
          <w:sz w:val="22"/>
          <w:szCs w:val="28"/>
          <w:rtl/>
        </w:rPr>
        <w:t xml:space="preserve"> </w:t>
      </w:r>
      <w:r w:rsidR="00121BA7" w:rsidRPr="00DC265F">
        <w:rPr>
          <w:rFonts w:ascii="IRBadr" w:eastAsiaTheme="minorHAnsi" w:hAnsi="IRBadr" w:cs="IRBadr"/>
          <w:sz w:val="22"/>
          <w:szCs w:val="28"/>
          <w:rtl/>
        </w:rPr>
        <w:t xml:space="preserve">و آیات دیگری که از انبیاء گذشته و از وضع بهشتیان اوصافی را نقل می‌کند و این خصوصیت را </w:t>
      </w:r>
      <w:r w:rsidR="00BF30AD" w:rsidRPr="00DC265F">
        <w:rPr>
          <w:rFonts w:ascii="IRBadr" w:eastAsiaTheme="minorHAnsi" w:hAnsi="IRBadr" w:cs="IRBadr"/>
          <w:sz w:val="22"/>
          <w:szCs w:val="28"/>
          <w:rtl/>
        </w:rPr>
        <w:t xml:space="preserve">می‌شمارد که آن‌ها با واژه سلام </w:t>
      </w:r>
      <w:r w:rsidR="001A1ABD">
        <w:rPr>
          <w:rFonts w:ascii="IRBadr" w:eastAsiaTheme="minorHAnsi" w:hAnsi="IRBadr" w:cs="IRBadr"/>
          <w:sz w:val="22"/>
          <w:szCs w:val="28"/>
          <w:rtl/>
        </w:rPr>
        <w:t>باهم</w:t>
      </w:r>
      <w:r w:rsidR="00BF30AD" w:rsidRPr="00DC265F">
        <w:rPr>
          <w:rFonts w:ascii="IRBadr" w:eastAsiaTheme="minorHAnsi" w:hAnsi="IRBadr" w:cs="IRBadr"/>
          <w:sz w:val="22"/>
          <w:szCs w:val="28"/>
          <w:rtl/>
        </w:rPr>
        <w:t xml:space="preserve"> روبرو می‌شوند.</w:t>
      </w:r>
    </w:p>
    <w:p w:rsidR="00243200" w:rsidRPr="00DC265F" w:rsidRDefault="00621189"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sz w:val="22"/>
          <w:szCs w:val="28"/>
          <w:rtl/>
        </w:rPr>
        <w:t xml:space="preserve">در روایتی از امام صادق (ع) </w:t>
      </w:r>
      <w:r w:rsidR="001A1ABD">
        <w:rPr>
          <w:rFonts w:ascii="IRBadr" w:eastAsiaTheme="minorHAnsi" w:hAnsi="IRBadr" w:cs="IRBadr"/>
          <w:sz w:val="22"/>
          <w:szCs w:val="28"/>
          <w:rtl/>
        </w:rPr>
        <w:t>نقل‌شده</w:t>
      </w:r>
      <w:r w:rsidRPr="00DC265F">
        <w:rPr>
          <w:rFonts w:ascii="IRBadr" w:eastAsiaTheme="minorHAnsi" w:hAnsi="IRBadr" w:cs="IRBadr"/>
          <w:sz w:val="22"/>
          <w:szCs w:val="28"/>
          <w:rtl/>
        </w:rPr>
        <w:t xml:space="preserve"> است که: </w:t>
      </w:r>
      <w:r w:rsidR="009706AA" w:rsidRPr="00DC265F">
        <w:rPr>
          <w:rFonts w:ascii="IRBadr" w:eastAsiaTheme="minorHAnsi" w:hAnsi="IRBadr" w:cs="IRBadr"/>
          <w:sz w:val="22"/>
          <w:szCs w:val="28"/>
          <w:rtl/>
        </w:rPr>
        <w:t>«پیامبر اکرم (ص) مردم را به هفت چیز سفارش کرده است:</w:t>
      </w:r>
    </w:p>
    <w:p w:rsidR="00BF30AD" w:rsidRPr="00DC265F" w:rsidRDefault="009706AA"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sz w:val="22"/>
          <w:szCs w:val="28"/>
          <w:rtl/>
        </w:rPr>
        <w:lastRenderedPageBreak/>
        <w:t xml:space="preserve">1. عیادت مریض‌ها 2. </w:t>
      </w:r>
      <w:r w:rsidR="001A1ABD">
        <w:rPr>
          <w:rFonts w:ascii="IRBadr" w:eastAsiaTheme="minorHAnsi" w:hAnsi="IRBadr" w:cs="IRBadr"/>
          <w:sz w:val="22"/>
          <w:szCs w:val="28"/>
          <w:rtl/>
        </w:rPr>
        <w:t>تش</w:t>
      </w:r>
      <w:r w:rsidR="001A1ABD">
        <w:rPr>
          <w:rFonts w:ascii="IRBadr" w:eastAsiaTheme="minorHAnsi" w:hAnsi="IRBadr" w:cs="IRBadr" w:hint="cs"/>
          <w:sz w:val="22"/>
          <w:szCs w:val="28"/>
          <w:rtl/>
        </w:rPr>
        <w:t>ییع‌جنازه</w:t>
      </w:r>
      <w:r w:rsidRPr="00DC265F">
        <w:rPr>
          <w:rFonts w:ascii="IRBadr" w:eastAsiaTheme="minorHAnsi" w:hAnsi="IRBadr" w:cs="IRBadr"/>
          <w:sz w:val="22"/>
          <w:szCs w:val="28"/>
          <w:rtl/>
        </w:rPr>
        <w:t xml:space="preserve"> مرده‌ها 3. قسم </w:t>
      </w:r>
      <w:r w:rsidR="00CC3374" w:rsidRPr="00DC265F">
        <w:rPr>
          <w:rFonts w:ascii="IRBadr" w:eastAsiaTheme="minorHAnsi" w:hAnsi="IRBadr" w:cs="IRBadr"/>
          <w:sz w:val="22"/>
          <w:szCs w:val="28"/>
          <w:rtl/>
        </w:rPr>
        <w:t xml:space="preserve">خوردن صحیح 4. در </w:t>
      </w:r>
      <w:r w:rsidR="003F3A54" w:rsidRPr="00DC265F">
        <w:rPr>
          <w:rFonts w:ascii="IRBadr" w:eastAsiaTheme="minorHAnsi" w:hAnsi="IRBadr" w:cs="IRBadr"/>
          <w:sz w:val="22"/>
          <w:szCs w:val="28"/>
          <w:rtl/>
        </w:rPr>
        <w:t xml:space="preserve">عطسه کردن کسی، گفتن </w:t>
      </w:r>
      <w:r w:rsidR="003F3A54" w:rsidRPr="00DC265F">
        <w:rPr>
          <w:rFonts w:ascii="IRBadr" w:eastAsiaTheme="minorHAnsi" w:hAnsi="IRBadr" w:cs="IRBadr"/>
          <w:b/>
          <w:bCs/>
          <w:sz w:val="22"/>
          <w:szCs w:val="28"/>
          <w:rtl/>
        </w:rPr>
        <w:t>«یرحمکم الله»</w:t>
      </w:r>
      <w:r w:rsidR="003F3A54" w:rsidRPr="00DC265F">
        <w:rPr>
          <w:rFonts w:ascii="IRBadr" w:eastAsiaTheme="minorHAnsi" w:hAnsi="IRBadr" w:cs="IRBadr"/>
          <w:sz w:val="22"/>
          <w:szCs w:val="28"/>
          <w:rtl/>
        </w:rPr>
        <w:t xml:space="preserve"> 5. یاری مظلومان 6. اجابت خواسته 7. افشاء</w:t>
      </w:r>
      <w:r w:rsidR="006E1140" w:rsidRPr="00DC265F">
        <w:rPr>
          <w:rFonts w:ascii="IRBadr" w:eastAsiaTheme="minorHAnsi" w:hAnsi="IRBadr" w:cs="IRBadr"/>
          <w:sz w:val="22"/>
          <w:szCs w:val="28"/>
          <w:rtl/>
        </w:rPr>
        <w:t xml:space="preserve"> و بلند گفتن</w:t>
      </w:r>
      <w:r w:rsidR="003F3A54" w:rsidRPr="00DC265F">
        <w:rPr>
          <w:rFonts w:ascii="IRBadr" w:eastAsiaTheme="minorHAnsi" w:hAnsi="IRBadr" w:cs="IRBadr"/>
          <w:sz w:val="22"/>
          <w:szCs w:val="28"/>
          <w:rtl/>
        </w:rPr>
        <w:t xml:space="preserve"> سلام.</w:t>
      </w:r>
    </w:p>
    <w:p w:rsidR="003F3A54" w:rsidRPr="00DC265F" w:rsidRDefault="006E1140" w:rsidP="00DC265F">
      <w:pPr>
        <w:pStyle w:val="aff1"/>
        <w:bidi/>
        <w:spacing w:before="120" w:beforeAutospacing="0" w:after="120" w:afterAutospacing="0"/>
        <w:jc w:val="both"/>
        <w:rPr>
          <w:rFonts w:ascii="IRBadr" w:eastAsiaTheme="minorHAnsi" w:hAnsi="IRBadr" w:cs="IRBadr"/>
          <w:sz w:val="22"/>
          <w:szCs w:val="28"/>
          <w:rtl/>
        </w:rPr>
      </w:pPr>
      <w:r w:rsidRPr="00DC265F">
        <w:rPr>
          <w:rFonts w:ascii="IRBadr" w:eastAsiaTheme="minorHAnsi" w:hAnsi="IRBadr" w:cs="IRBadr"/>
          <w:sz w:val="22"/>
          <w:szCs w:val="28"/>
          <w:rtl/>
        </w:rPr>
        <w:t xml:space="preserve">ابتدا سلام کردن </w:t>
      </w:r>
      <w:r w:rsidR="0090733B" w:rsidRPr="00DC265F">
        <w:rPr>
          <w:rFonts w:ascii="IRBadr" w:eastAsiaTheme="minorHAnsi" w:hAnsi="IRBadr" w:cs="IRBadr"/>
          <w:sz w:val="22"/>
          <w:szCs w:val="28"/>
          <w:rtl/>
        </w:rPr>
        <w:t xml:space="preserve">از نشانه‌های تواضع است. </w:t>
      </w:r>
      <w:r w:rsidR="00243200" w:rsidRPr="00DC265F">
        <w:rPr>
          <w:rFonts w:ascii="IRBadr" w:eastAsiaTheme="minorHAnsi" w:hAnsi="IRBadr" w:cs="IRBadr"/>
          <w:sz w:val="22"/>
          <w:szCs w:val="28"/>
          <w:rtl/>
        </w:rPr>
        <w:t>برای سلام و پاسخ او، هفتاد ثواب است. که 69 جزء ثواب برای کسی است که ابتدا سلام کند.</w:t>
      </w:r>
    </w:p>
    <w:p w:rsidR="002E07CF" w:rsidRPr="00DC265F" w:rsidRDefault="00953014" w:rsidP="00DC265F">
      <w:pPr>
        <w:bidi/>
        <w:spacing w:before="120" w:after="120"/>
        <w:jc w:val="both"/>
        <w:rPr>
          <w:rFonts w:ascii="IRBadr" w:hAnsi="IRBadr" w:cs="IRBadr"/>
          <w:rtl/>
        </w:rPr>
      </w:pPr>
      <w:r w:rsidRPr="00DC265F">
        <w:rPr>
          <w:rFonts w:ascii="IRBadr" w:hAnsi="IRBadr" w:cs="IRBadr"/>
          <w:rtl/>
        </w:rPr>
        <w:t xml:space="preserve">در </w:t>
      </w:r>
      <w:r w:rsidR="002E07CF" w:rsidRPr="00DC265F">
        <w:rPr>
          <w:rFonts w:ascii="IRBadr" w:hAnsi="IRBadr" w:cs="IRBadr"/>
          <w:rtl/>
        </w:rPr>
        <w:t>روایتی</w:t>
      </w:r>
      <w:r w:rsidRPr="00DC265F">
        <w:rPr>
          <w:rFonts w:ascii="IRBadr" w:hAnsi="IRBadr" w:cs="IRBadr"/>
          <w:rtl/>
        </w:rPr>
        <w:t xml:space="preserve"> </w:t>
      </w:r>
      <w:r w:rsidR="001A1ABD">
        <w:rPr>
          <w:rFonts w:ascii="IRBadr" w:hAnsi="IRBadr" w:cs="IRBadr"/>
          <w:rtl/>
        </w:rPr>
        <w:t>نقل‌شده</w:t>
      </w:r>
      <w:r w:rsidRPr="00DC265F">
        <w:rPr>
          <w:rFonts w:ascii="IRBadr" w:hAnsi="IRBadr" w:cs="IRBadr"/>
          <w:rtl/>
        </w:rPr>
        <w:t xml:space="preserve"> که امام حسین (ع) می‌فرمایند</w:t>
      </w:r>
      <w:r w:rsidR="002E07CF" w:rsidRPr="00DC265F">
        <w:rPr>
          <w:rFonts w:ascii="IRBadr" w:hAnsi="IRBadr" w:cs="IRBadr"/>
          <w:rtl/>
        </w:rPr>
        <w:t xml:space="preserve">: </w:t>
      </w:r>
      <w:r w:rsidR="003C0AFD" w:rsidRPr="00E06A34">
        <w:rPr>
          <w:rFonts w:ascii="IRBadr" w:hAnsi="IRBadr" w:cs="IRBadr"/>
          <w:b/>
          <w:bCs/>
          <w:rtl/>
        </w:rPr>
        <w:t>«</w:t>
      </w:r>
      <w:hyperlink r:id="rId7" w:tgtFrame="_blank" w:history="1">
        <w:r w:rsidR="002E07CF" w:rsidRPr="00E06A34">
          <w:rPr>
            <w:rFonts w:ascii="IRBadr" w:hAnsi="IRBadr" w:cs="IRBadr"/>
            <w:b/>
            <w:bCs/>
            <w:rtl/>
          </w:rPr>
          <w:t>اَلبَخ</w:t>
        </w:r>
        <w:r w:rsidR="003C0AFD" w:rsidRPr="00E06A34">
          <w:rPr>
            <w:rFonts w:ascii="IRBadr" w:hAnsi="IRBadr" w:cs="IRBadr"/>
            <w:b/>
            <w:bCs/>
            <w:rtl/>
          </w:rPr>
          <w:t>ی</w:t>
        </w:r>
        <w:r w:rsidR="002E07CF" w:rsidRPr="00E06A34">
          <w:rPr>
            <w:rFonts w:ascii="IRBadr" w:hAnsi="IRBadr" w:cs="IRBadr"/>
            <w:b/>
            <w:bCs/>
            <w:rtl/>
          </w:rPr>
          <w:t>لُ مَن بَخِلَ بِالسَّلامِ؛</w:t>
        </w:r>
        <w:r w:rsidR="002E07CF" w:rsidRPr="00DC265F">
          <w:rPr>
            <w:rFonts w:ascii="IRBadr" w:hAnsi="IRBadr" w:cs="IRBadr"/>
            <w:b/>
            <w:bCs/>
            <w:rtl/>
          </w:rPr>
          <w:t xml:space="preserve"> </w:t>
        </w:r>
      </w:hyperlink>
      <w:r w:rsidR="002E07CF" w:rsidRPr="00DC265F">
        <w:rPr>
          <w:rFonts w:ascii="IRBadr" w:hAnsi="IRBadr" w:cs="IRBadr"/>
          <w:rtl/>
        </w:rPr>
        <w:t>بخ</w:t>
      </w:r>
      <w:r w:rsidR="003C0AFD" w:rsidRPr="00DC265F">
        <w:rPr>
          <w:rFonts w:ascii="IRBadr" w:hAnsi="IRBadr" w:cs="IRBadr"/>
          <w:rtl/>
        </w:rPr>
        <w:t>ی</w:t>
      </w:r>
      <w:r w:rsidR="002E07CF" w:rsidRPr="00DC265F">
        <w:rPr>
          <w:rFonts w:ascii="IRBadr" w:hAnsi="IRBadr" w:cs="IRBadr"/>
          <w:rtl/>
        </w:rPr>
        <w:t xml:space="preserve">ل، </w:t>
      </w:r>
      <w:r w:rsidR="003C0AFD" w:rsidRPr="00DC265F">
        <w:rPr>
          <w:rFonts w:ascii="IRBadr" w:hAnsi="IRBadr" w:cs="IRBadr"/>
          <w:rtl/>
        </w:rPr>
        <w:t>ک</w:t>
      </w:r>
      <w:r w:rsidR="002E07CF" w:rsidRPr="00DC265F">
        <w:rPr>
          <w:rFonts w:ascii="IRBadr" w:hAnsi="IRBadr" w:cs="IRBadr"/>
          <w:rtl/>
        </w:rPr>
        <w:t>س</w:t>
      </w:r>
      <w:r w:rsidR="003C0AFD" w:rsidRPr="00DC265F">
        <w:rPr>
          <w:rFonts w:ascii="IRBadr" w:hAnsi="IRBadr" w:cs="IRBadr"/>
          <w:rtl/>
        </w:rPr>
        <w:t>ی</w:t>
      </w:r>
      <w:r w:rsidR="002E07CF" w:rsidRPr="00DC265F">
        <w:rPr>
          <w:rFonts w:ascii="IRBadr" w:hAnsi="IRBadr" w:cs="IRBadr"/>
          <w:rtl/>
        </w:rPr>
        <w:t xml:space="preserve"> است </w:t>
      </w:r>
      <w:r w:rsidR="003C0AFD" w:rsidRPr="00DC265F">
        <w:rPr>
          <w:rFonts w:ascii="IRBadr" w:hAnsi="IRBadr" w:cs="IRBadr"/>
          <w:rtl/>
        </w:rPr>
        <w:t>ک</w:t>
      </w:r>
      <w:r w:rsidR="002E07CF" w:rsidRPr="00DC265F">
        <w:rPr>
          <w:rFonts w:ascii="IRBadr" w:hAnsi="IRBadr" w:cs="IRBadr"/>
          <w:rtl/>
        </w:rPr>
        <w:t xml:space="preserve">ه در سلام </w:t>
      </w:r>
      <w:r w:rsidR="003C0AFD" w:rsidRPr="00DC265F">
        <w:rPr>
          <w:rFonts w:ascii="IRBadr" w:hAnsi="IRBadr" w:cs="IRBadr"/>
          <w:rtl/>
        </w:rPr>
        <w:t>ک</w:t>
      </w:r>
      <w:r w:rsidR="002E07CF" w:rsidRPr="00DC265F">
        <w:rPr>
          <w:rFonts w:ascii="IRBadr" w:hAnsi="IRBadr" w:cs="IRBadr"/>
          <w:rtl/>
        </w:rPr>
        <w:t>ردن بخل ورزد</w:t>
      </w:r>
      <w:r w:rsidR="002E07CF" w:rsidRPr="00DC265F">
        <w:rPr>
          <w:rFonts w:ascii="IRBadr" w:hAnsi="IRBadr" w:cs="IRBadr"/>
        </w:rPr>
        <w:t>.</w:t>
      </w:r>
      <w:r w:rsidR="002E07CF" w:rsidRPr="00DC265F">
        <w:rPr>
          <w:rFonts w:ascii="IRBadr" w:hAnsi="IRBadr" w:cs="IRBadr"/>
          <w:rtl/>
        </w:rPr>
        <w:t>»</w:t>
      </w:r>
      <w:r w:rsidRPr="00DC265F">
        <w:rPr>
          <w:rStyle w:val="aff0"/>
          <w:rFonts w:ascii="IRBadr" w:hAnsi="IRBadr" w:cs="IRBadr"/>
          <w:rtl/>
        </w:rPr>
        <w:footnoteReference w:id="10"/>
      </w:r>
    </w:p>
    <w:p w:rsidR="00050D52" w:rsidRPr="00DC265F" w:rsidRDefault="00627D35" w:rsidP="00DC265F">
      <w:pPr>
        <w:pStyle w:val="1"/>
        <w:spacing w:before="120" w:after="120"/>
        <w:jc w:val="both"/>
        <w:rPr>
          <w:rFonts w:ascii="IRBadr" w:hAnsi="IRBadr" w:cs="IRBadr"/>
          <w:rtl/>
        </w:rPr>
      </w:pPr>
      <w:bookmarkStart w:id="6" w:name="_Toc426691744"/>
      <w:r w:rsidRPr="00DC265F">
        <w:rPr>
          <w:rFonts w:ascii="IRBadr" w:hAnsi="IRBadr" w:cs="IRBadr"/>
          <w:rtl/>
        </w:rPr>
        <w:t>3. سلام بر اهل خانه:</w:t>
      </w:r>
      <w:bookmarkEnd w:id="6"/>
    </w:p>
    <w:p w:rsidR="00627D35" w:rsidRPr="00DC265F" w:rsidRDefault="003C0AFD" w:rsidP="00DC265F">
      <w:pPr>
        <w:bidi/>
        <w:spacing w:before="120" w:after="120"/>
        <w:jc w:val="both"/>
        <w:rPr>
          <w:rFonts w:ascii="IRBadr" w:hAnsi="IRBadr" w:cs="IRBadr"/>
          <w:rtl/>
        </w:rPr>
      </w:pPr>
      <w:r w:rsidRPr="00DC265F">
        <w:rPr>
          <w:rFonts w:ascii="IRBadr" w:hAnsi="IRBadr" w:cs="IRBadr"/>
          <w:rtl/>
        </w:rPr>
        <w:t>خیلی</w:t>
      </w:r>
      <w:r w:rsidR="00627D35" w:rsidRPr="00DC265F">
        <w:rPr>
          <w:rFonts w:ascii="IRBadr" w:hAnsi="IRBadr" w:cs="IRBadr"/>
          <w:rtl/>
        </w:rPr>
        <w:t xml:space="preserve"> از افراد انتظار دارند زمانی که وارد خانه می‌شوند، خانم یا بچه‌ها به آن‌ها سلام کنند.</w:t>
      </w:r>
      <w:r w:rsidR="00737699" w:rsidRPr="00DC265F">
        <w:rPr>
          <w:rFonts w:ascii="IRBadr" w:hAnsi="IRBadr" w:cs="IRBadr"/>
          <w:rtl/>
        </w:rPr>
        <w:t xml:space="preserve"> </w:t>
      </w:r>
      <w:r w:rsidR="001A1ABD">
        <w:rPr>
          <w:rFonts w:ascii="IRBadr" w:hAnsi="IRBadr" w:cs="IRBadr"/>
          <w:rtl/>
        </w:rPr>
        <w:t>درصورت</w:t>
      </w:r>
      <w:r w:rsidR="001A1ABD">
        <w:rPr>
          <w:rFonts w:ascii="IRBadr" w:hAnsi="IRBadr" w:cs="IRBadr" w:hint="cs"/>
          <w:rtl/>
        </w:rPr>
        <w:t>ی‌که</w:t>
      </w:r>
      <w:r w:rsidR="00737699" w:rsidRPr="00DC265F">
        <w:rPr>
          <w:rFonts w:ascii="IRBadr" w:hAnsi="IRBadr" w:cs="IRBadr"/>
          <w:rtl/>
        </w:rPr>
        <w:t xml:space="preserve"> روایت دارد که پیامبر، همیشه به اهل خانه و حتی بچه‌ها، ابتدا سلام می‌کردند.</w:t>
      </w:r>
    </w:p>
    <w:p w:rsidR="00737699" w:rsidRPr="00DC265F" w:rsidRDefault="00971ADA" w:rsidP="00DC265F">
      <w:pPr>
        <w:bidi/>
        <w:spacing w:before="120" w:after="120"/>
        <w:jc w:val="both"/>
        <w:rPr>
          <w:rFonts w:ascii="IRBadr" w:hAnsi="IRBadr" w:cs="IRBadr"/>
          <w:rtl/>
        </w:rPr>
      </w:pPr>
      <w:r w:rsidRPr="00DC265F">
        <w:rPr>
          <w:rFonts w:ascii="IRBadr" w:hAnsi="IRBadr" w:cs="IRBadr"/>
          <w:rtl/>
        </w:rPr>
        <w:t xml:space="preserve">روایت: </w:t>
      </w:r>
      <w:r w:rsidR="003C0AFD" w:rsidRPr="00DC265F">
        <w:rPr>
          <w:rFonts w:ascii="IRBadr" w:hAnsi="IRBadr" w:cs="IRBadr"/>
          <w:b/>
          <w:bCs/>
          <w:rtl/>
        </w:rPr>
        <w:t>«</w:t>
      </w:r>
      <w:r w:rsidRPr="00DC265F">
        <w:rPr>
          <w:rFonts w:ascii="IRBadr" w:hAnsi="IRBadr" w:cs="IRBadr"/>
          <w:b/>
          <w:bCs/>
          <w:rtl/>
        </w:rPr>
        <w:t>و سلَّمْ فی بیتِکَ یزید اللّه فی برکتک</w:t>
      </w:r>
      <w:r w:rsidR="003C0AFD" w:rsidRPr="00DC265F">
        <w:rPr>
          <w:rFonts w:ascii="IRBadr" w:hAnsi="IRBadr" w:cs="IRBadr"/>
          <w:b/>
          <w:bCs/>
          <w:rtl/>
        </w:rPr>
        <w:t>»</w:t>
      </w:r>
      <w:r w:rsidR="003F4048" w:rsidRPr="00DC265F">
        <w:rPr>
          <w:rStyle w:val="aff0"/>
          <w:rFonts w:ascii="IRBadr" w:hAnsi="IRBadr" w:cs="IRBadr"/>
          <w:b/>
          <w:bCs/>
          <w:rtl/>
        </w:rPr>
        <w:footnoteReference w:id="11"/>
      </w:r>
      <w:r w:rsidR="003F4048" w:rsidRPr="00DC265F">
        <w:rPr>
          <w:rFonts w:ascii="IRBadr" w:hAnsi="IRBadr" w:cs="IRBadr"/>
          <w:color w:val="0070C0"/>
          <w:sz w:val="21"/>
          <w:szCs w:val="21"/>
          <w:rtl/>
        </w:rPr>
        <w:t xml:space="preserve"> </w:t>
      </w:r>
      <w:r w:rsidR="001A1ABD">
        <w:rPr>
          <w:rFonts w:ascii="IRBadr" w:hAnsi="IRBadr" w:cs="IRBadr"/>
          <w:rtl/>
        </w:rPr>
        <w:t>هر وقت</w:t>
      </w:r>
      <w:r w:rsidR="003F4048" w:rsidRPr="00DC265F">
        <w:rPr>
          <w:rFonts w:ascii="IRBadr" w:hAnsi="IRBadr" w:cs="IRBadr"/>
          <w:rtl/>
        </w:rPr>
        <w:t xml:space="preserve"> به خانه خود وارد شدی سلام کن که </w:t>
      </w:r>
      <w:r w:rsidR="001A1ABD">
        <w:rPr>
          <w:rFonts w:ascii="IRBadr" w:hAnsi="IRBadr" w:cs="IRBadr"/>
          <w:rtl/>
        </w:rPr>
        <w:t>خدابرکت</w:t>
      </w:r>
      <w:r w:rsidR="003F4048" w:rsidRPr="00DC265F">
        <w:rPr>
          <w:rFonts w:ascii="IRBadr" w:hAnsi="IRBadr" w:cs="IRBadr"/>
          <w:rtl/>
        </w:rPr>
        <w:t xml:space="preserve"> </w:t>
      </w:r>
      <w:r w:rsidR="003C0AFD" w:rsidRPr="00DC265F">
        <w:rPr>
          <w:rFonts w:ascii="IRBadr" w:hAnsi="IRBadr" w:cs="IRBadr"/>
          <w:rtl/>
        </w:rPr>
        <w:t>خانه‌ات</w:t>
      </w:r>
      <w:r w:rsidR="003F4048" w:rsidRPr="00DC265F">
        <w:rPr>
          <w:rFonts w:ascii="IRBadr" w:hAnsi="IRBadr" w:cs="IRBadr"/>
          <w:rtl/>
        </w:rPr>
        <w:t xml:space="preserve"> را زیاد </w:t>
      </w:r>
      <w:r w:rsidR="003C0AFD" w:rsidRPr="00DC265F">
        <w:rPr>
          <w:rFonts w:ascii="IRBadr" w:hAnsi="IRBadr" w:cs="IRBadr"/>
          <w:rtl/>
        </w:rPr>
        <w:t>می‌کند</w:t>
      </w:r>
      <w:r w:rsidR="003F4048" w:rsidRPr="00DC265F">
        <w:rPr>
          <w:rFonts w:ascii="IRBadr" w:hAnsi="IRBadr" w:cs="IRBadr"/>
          <w:rtl/>
        </w:rPr>
        <w:t>.</w:t>
      </w:r>
    </w:p>
    <w:p w:rsidR="0092530E" w:rsidRPr="00DC265F" w:rsidRDefault="006B5DC5" w:rsidP="00DC265F">
      <w:pPr>
        <w:bidi/>
        <w:spacing w:before="120" w:after="120"/>
        <w:jc w:val="both"/>
        <w:rPr>
          <w:rFonts w:ascii="IRBadr" w:hAnsi="IRBadr" w:cs="IRBadr"/>
          <w:rtl/>
        </w:rPr>
      </w:pPr>
      <w:r w:rsidRPr="00DC265F">
        <w:rPr>
          <w:rFonts w:ascii="IRBadr" w:hAnsi="IRBadr" w:cs="IRBadr"/>
          <w:rtl/>
        </w:rPr>
        <w:t>پیامبر (ص) می‌فرمایند: «من چند ادب و سنّت را رعایت می‌کنم تا آیندگان و پیروان من، آن را رعایت کنند.»</w:t>
      </w:r>
    </w:p>
    <w:p w:rsidR="006B5DC5" w:rsidRPr="00DC265F" w:rsidRDefault="006B5DC5" w:rsidP="00DC265F">
      <w:pPr>
        <w:bidi/>
        <w:spacing w:before="120" w:after="120"/>
        <w:jc w:val="both"/>
        <w:rPr>
          <w:rFonts w:ascii="IRBadr" w:hAnsi="IRBadr" w:cs="IRBadr"/>
          <w:rtl/>
        </w:rPr>
      </w:pPr>
      <w:r w:rsidRPr="00DC265F">
        <w:rPr>
          <w:rFonts w:ascii="IRBadr" w:hAnsi="IRBadr" w:cs="IRBadr"/>
          <w:b/>
          <w:bCs/>
          <w:rtl/>
        </w:rPr>
        <w:t>«وتسلیم علی صبیان</w:t>
      </w:r>
      <w:r w:rsidR="00785450" w:rsidRPr="00DC265F">
        <w:rPr>
          <w:rStyle w:val="aff0"/>
          <w:rFonts w:ascii="IRBadr" w:hAnsi="IRBadr" w:cs="IRBadr"/>
          <w:b/>
          <w:bCs/>
          <w:rtl/>
        </w:rPr>
        <w:footnoteReference w:id="12"/>
      </w:r>
      <w:r w:rsidRPr="00DC265F">
        <w:rPr>
          <w:rFonts w:ascii="IRBadr" w:hAnsi="IRBadr" w:cs="IRBadr"/>
          <w:b/>
          <w:bCs/>
          <w:rtl/>
        </w:rPr>
        <w:t>»</w:t>
      </w:r>
      <w:r w:rsidRPr="00DC265F">
        <w:rPr>
          <w:rFonts w:ascii="IRBadr" w:hAnsi="IRBadr" w:cs="IRBadr"/>
          <w:rtl/>
        </w:rPr>
        <w:t xml:space="preserve"> رسم و سیره پیامبر این بود که به بچه‌ها سلام می‌کرد.</w:t>
      </w:r>
    </w:p>
    <w:p w:rsidR="006B5DC5" w:rsidRPr="00DC265F" w:rsidRDefault="003C0AFD" w:rsidP="00DC265F">
      <w:pPr>
        <w:bidi/>
        <w:spacing w:before="120" w:after="120"/>
        <w:jc w:val="both"/>
        <w:rPr>
          <w:rFonts w:ascii="IRBadr" w:hAnsi="IRBadr" w:cs="IRBadr"/>
          <w:rtl/>
        </w:rPr>
      </w:pPr>
      <w:r w:rsidRPr="00DC265F">
        <w:rPr>
          <w:rFonts w:ascii="IRBadr" w:hAnsi="IRBadr" w:cs="IRBadr"/>
          <w:rtl/>
        </w:rPr>
        <w:t>پیامبر (</w:t>
      </w:r>
      <w:r w:rsidR="006B5DC5" w:rsidRPr="00DC265F">
        <w:rPr>
          <w:rFonts w:ascii="IRBadr" w:hAnsi="IRBadr" w:cs="IRBadr"/>
          <w:rtl/>
        </w:rPr>
        <w:t xml:space="preserve">ص) وقتی در کوچه می‌رفتند، جمعی از کودکان، نوجوانان و جوانان را می‌دیدند </w:t>
      </w:r>
      <w:r w:rsidRPr="00DC265F">
        <w:rPr>
          <w:rFonts w:ascii="IRBadr" w:hAnsi="IRBadr" w:cs="IRBadr"/>
          <w:rtl/>
        </w:rPr>
        <w:t>در</w:t>
      </w:r>
      <w:r w:rsidR="006B5DC5" w:rsidRPr="00DC265F">
        <w:rPr>
          <w:rFonts w:ascii="IRBadr" w:hAnsi="IRBadr" w:cs="IRBadr"/>
          <w:rtl/>
        </w:rPr>
        <w:t xml:space="preserve"> حال بازی هستند، به آن‌ها سلام می‌کرد.</w:t>
      </w:r>
    </w:p>
    <w:p w:rsidR="00580E17" w:rsidRPr="00DC265F" w:rsidRDefault="00C83056" w:rsidP="00DC265F">
      <w:pPr>
        <w:bidi/>
        <w:spacing w:before="120" w:after="120"/>
        <w:jc w:val="both"/>
        <w:rPr>
          <w:rFonts w:ascii="IRBadr" w:hAnsi="IRBadr" w:cs="IRBadr"/>
          <w:rtl/>
        </w:rPr>
      </w:pPr>
      <w:r w:rsidRPr="00DC265F">
        <w:rPr>
          <w:rFonts w:ascii="IRBadr" w:hAnsi="IRBadr" w:cs="IRBadr"/>
          <w:rtl/>
        </w:rPr>
        <w:t>بنابراین، شروع به سلام کنید، سلام را واضح و بلند بگوید، بر اهل خانه، فرزندان و بچه‌ها سلام کنید و تفاوتی بین زن و مرد ندارد.</w:t>
      </w:r>
      <w:r w:rsidR="0038080E" w:rsidRPr="00DC265F">
        <w:rPr>
          <w:rFonts w:ascii="IRBadr" w:hAnsi="IRBadr" w:cs="IRBadr"/>
          <w:rtl/>
        </w:rPr>
        <w:t xml:space="preserve"> و هر یک از این‌ها، منشأ </w:t>
      </w:r>
      <w:r w:rsidR="001A1ABD">
        <w:rPr>
          <w:rFonts w:ascii="IRBadr" w:hAnsi="IRBadr" w:cs="IRBadr"/>
          <w:rtl/>
        </w:rPr>
        <w:t>خ</w:t>
      </w:r>
      <w:r w:rsidR="001A1ABD">
        <w:rPr>
          <w:rFonts w:ascii="IRBadr" w:hAnsi="IRBadr" w:cs="IRBadr" w:hint="cs"/>
          <w:rtl/>
        </w:rPr>
        <w:t>یروبرکت</w:t>
      </w:r>
      <w:r w:rsidR="0038080E" w:rsidRPr="00DC265F">
        <w:rPr>
          <w:rFonts w:ascii="IRBadr" w:hAnsi="IRBadr" w:cs="IRBadr"/>
          <w:rtl/>
        </w:rPr>
        <w:t xml:space="preserve"> است.</w:t>
      </w:r>
    </w:p>
    <w:p w:rsidR="00137A0C" w:rsidRPr="00DC265F" w:rsidRDefault="00137A0C" w:rsidP="00DC265F">
      <w:pPr>
        <w:bidi/>
        <w:spacing w:before="120" w:after="120"/>
        <w:jc w:val="both"/>
        <w:rPr>
          <w:rFonts w:ascii="IRBadr" w:hAnsi="IRBadr" w:cs="IRBadr"/>
          <w:rtl/>
        </w:rPr>
      </w:pPr>
      <w:r w:rsidRPr="00DC265F">
        <w:rPr>
          <w:rFonts w:ascii="IRBadr" w:hAnsi="IRBadr" w:cs="IRBadr"/>
          <w:rtl/>
        </w:rPr>
        <w:t>در روایات آمده: کسی که دست بالا را دارد، سلام کند. انسان سواره، مستحب است بر کسی که پیاده می‌باشد. کسی که بر مجلسی وارد می‌شود،‌ او سلام کند. کسی که در انتظار سلام دیگران باشد، نشانه کبر است.</w:t>
      </w:r>
    </w:p>
    <w:p w:rsidR="00D30813" w:rsidRPr="00DC265F" w:rsidRDefault="00317B0D" w:rsidP="00DC265F">
      <w:pPr>
        <w:bidi/>
        <w:spacing w:before="120" w:after="120"/>
        <w:jc w:val="both"/>
        <w:rPr>
          <w:rFonts w:ascii="IRBadr" w:hAnsi="IRBadr" w:cs="IRBadr"/>
          <w:rtl/>
        </w:rPr>
      </w:pPr>
      <w:r w:rsidRPr="00DC265F">
        <w:rPr>
          <w:rFonts w:ascii="IRBadr" w:hAnsi="IRBadr" w:cs="IRBadr"/>
          <w:b/>
          <w:bCs/>
          <w:rtl/>
        </w:rPr>
        <w:t xml:space="preserve">نکته: </w:t>
      </w:r>
      <w:r w:rsidRPr="00DC265F">
        <w:rPr>
          <w:rFonts w:ascii="IRBadr" w:hAnsi="IRBadr" w:cs="IRBadr"/>
          <w:rtl/>
        </w:rPr>
        <w:t>به کسانی که مرتکب گناهان کبیره می‌شوند، رباخواران، شراب‌خواران و... سلام نکنید.</w:t>
      </w:r>
    </w:p>
    <w:p w:rsidR="00304778" w:rsidRPr="00DC265F" w:rsidRDefault="00304778" w:rsidP="000E1F1C">
      <w:pPr>
        <w:bidi/>
        <w:spacing w:before="120" w:after="120"/>
        <w:jc w:val="both"/>
        <w:rPr>
          <w:rFonts w:ascii="IRBadr" w:hAnsi="IRBadr" w:cs="IRBadr"/>
          <w:rtl/>
        </w:rPr>
      </w:pPr>
      <w:r w:rsidRPr="00DC265F">
        <w:rPr>
          <w:rFonts w:ascii="IRBadr" w:hAnsi="IRBadr" w:cs="IRBadr"/>
          <w:rtl/>
        </w:rPr>
        <w:t xml:space="preserve">مسلمانان، زمانی که به یکدیگر می‌رسند، </w:t>
      </w:r>
      <w:r w:rsidR="001A1ABD">
        <w:rPr>
          <w:rFonts w:ascii="IRBadr" w:hAnsi="IRBadr" w:cs="IRBadr"/>
          <w:rtl/>
        </w:rPr>
        <w:t>باهم</w:t>
      </w:r>
      <w:r w:rsidRPr="00DC265F">
        <w:rPr>
          <w:rFonts w:ascii="IRBadr" w:hAnsi="IRBadr" w:cs="IRBadr"/>
          <w:rtl/>
        </w:rPr>
        <w:t xml:space="preserve"> دست بدهند. در سیره پیغمبر نیز آمده است که زودتر دست را دراز و دیرتر دستشان را رها می‌کردند</w:t>
      </w:r>
      <w:r w:rsidR="0083788E" w:rsidRPr="00DC265F">
        <w:rPr>
          <w:rFonts w:ascii="IRBadr" w:hAnsi="IRBadr" w:cs="IRBadr"/>
          <w:rtl/>
        </w:rPr>
        <w:t xml:space="preserve"> و اندکی برای ایجاد الفت و محبت بین برادران دینی، دستشان را فشار می‌داد. البته دست دادن مستحب </w:t>
      </w:r>
      <w:r w:rsidR="003C0AFD" w:rsidRPr="00DC265F">
        <w:rPr>
          <w:rFonts w:ascii="IRBadr" w:hAnsi="IRBadr" w:cs="IRBadr"/>
          <w:rtl/>
        </w:rPr>
        <w:t>مؤکّد</w:t>
      </w:r>
      <w:r w:rsidR="0083788E" w:rsidRPr="00DC265F">
        <w:rPr>
          <w:rFonts w:ascii="IRBadr" w:hAnsi="IRBadr" w:cs="IRBadr"/>
          <w:rtl/>
        </w:rPr>
        <w:t xml:space="preserve"> است.</w:t>
      </w:r>
    </w:p>
    <w:p w:rsidR="009F6755" w:rsidRPr="00DC265F" w:rsidRDefault="009F6755" w:rsidP="000E1F1C">
      <w:pPr>
        <w:bidi/>
        <w:spacing w:before="120" w:after="120"/>
        <w:jc w:val="both"/>
        <w:rPr>
          <w:rFonts w:ascii="IRBadr" w:hAnsi="IRBadr" w:cs="IRBadr"/>
          <w:rtl/>
        </w:rPr>
      </w:pPr>
      <w:r w:rsidRPr="00DC265F">
        <w:rPr>
          <w:rFonts w:ascii="IRBadr" w:hAnsi="IRBadr" w:cs="IRBadr"/>
          <w:b/>
          <w:bCs/>
          <w:rtl/>
        </w:rPr>
        <w:lastRenderedPageBreak/>
        <w:t xml:space="preserve">نکته: </w:t>
      </w:r>
      <w:r w:rsidRPr="00DC265F">
        <w:rPr>
          <w:rFonts w:ascii="IRBadr" w:hAnsi="IRBadr" w:cs="IRBadr"/>
          <w:rtl/>
        </w:rPr>
        <w:t xml:space="preserve">دست دادن بعد از نماز، اگر </w:t>
      </w:r>
      <w:r w:rsidR="001A1ABD">
        <w:rPr>
          <w:rFonts w:ascii="IRBadr" w:hAnsi="IRBadr" w:cs="IRBadr"/>
          <w:rtl/>
        </w:rPr>
        <w:t>به‌عنوان</w:t>
      </w:r>
      <w:r w:rsidRPr="00DC265F">
        <w:rPr>
          <w:rFonts w:ascii="IRBadr" w:hAnsi="IRBadr" w:cs="IRBadr"/>
          <w:rtl/>
        </w:rPr>
        <w:t xml:space="preserve"> یک عمل مستحب بعد از نماز انجام بشود، کار درستی نیست. </w:t>
      </w:r>
      <w:r w:rsidR="001A1ABD">
        <w:rPr>
          <w:rFonts w:ascii="IRBadr" w:hAnsi="IRBadr" w:cs="IRBadr"/>
          <w:rtl/>
        </w:rPr>
        <w:t>بالخصوص</w:t>
      </w:r>
      <w:r w:rsidRPr="00DC265F">
        <w:rPr>
          <w:rFonts w:ascii="IRBadr" w:hAnsi="IRBadr" w:cs="IRBadr"/>
          <w:rtl/>
        </w:rPr>
        <w:t xml:space="preserve"> در هیچ روایتی نداریم و هیچ‌کس فتوایی نداده که بعد از نماز مستحب است که به یکدیگر دست بدهید.</w:t>
      </w:r>
    </w:p>
    <w:p w:rsidR="00F2597E" w:rsidRPr="00DC265F" w:rsidRDefault="003C0AFD" w:rsidP="00DC265F">
      <w:pPr>
        <w:bidi/>
        <w:spacing w:before="120" w:after="120"/>
        <w:jc w:val="both"/>
        <w:rPr>
          <w:rFonts w:ascii="IRBadr" w:hAnsi="IRBadr" w:cs="IRBadr"/>
          <w:rtl/>
        </w:rPr>
      </w:pPr>
      <w:r w:rsidRPr="00DC265F">
        <w:rPr>
          <w:rFonts w:ascii="IRBadr" w:hAnsi="IRBadr" w:cs="IRBadr"/>
          <w:rtl/>
        </w:rPr>
        <w:t>اخیراً</w:t>
      </w:r>
      <w:r w:rsidR="001C3511" w:rsidRPr="00DC265F">
        <w:rPr>
          <w:rFonts w:ascii="IRBadr" w:hAnsi="IRBadr" w:cs="IRBadr"/>
          <w:rtl/>
        </w:rPr>
        <w:t xml:space="preserve"> در فرانسه یک قانونی را دنبال می‌کنند که استفاده از واژه‌های انگلیسی در فرانسه محدود کنند.</w:t>
      </w:r>
      <w:r w:rsidR="00EC16FF" w:rsidRPr="00DC265F">
        <w:rPr>
          <w:rFonts w:ascii="IRBadr" w:hAnsi="IRBadr" w:cs="IRBadr"/>
          <w:rtl/>
        </w:rPr>
        <w:t xml:space="preserve"> </w:t>
      </w:r>
      <w:r w:rsidR="00E84C38" w:rsidRPr="00DC265F">
        <w:rPr>
          <w:rFonts w:ascii="IRBadr" w:hAnsi="IRBadr" w:cs="IRBadr"/>
          <w:rtl/>
        </w:rPr>
        <w:t xml:space="preserve">کشورهای غربی خودشان تا این حد به فرهنگ ملی خود اهمیت می‌دهند. </w:t>
      </w:r>
      <w:r w:rsidR="001A1ABD">
        <w:rPr>
          <w:rFonts w:ascii="IRBadr" w:hAnsi="IRBadr" w:cs="IRBadr"/>
          <w:rtl/>
        </w:rPr>
        <w:t>درصورت</w:t>
      </w:r>
      <w:r w:rsidR="001A1ABD">
        <w:rPr>
          <w:rFonts w:ascii="IRBadr" w:hAnsi="IRBadr" w:cs="IRBadr" w:hint="cs"/>
          <w:rtl/>
        </w:rPr>
        <w:t>ی‌که</w:t>
      </w:r>
      <w:r w:rsidR="00E84C38" w:rsidRPr="00DC265F">
        <w:rPr>
          <w:rFonts w:ascii="IRBadr" w:hAnsi="IRBadr" w:cs="IRBadr"/>
          <w:rtl/>
        </w:rPr>
        <w:t xml:space="preserve"> ما در ایران نباید بگذاریم، واژه‌ها و اصطلاحات غربی، در فرهنگ ما راه پیدا کنند و مردمان مملکت اسلامی را به انحراف و </w:t>
      </w:r>
      <w:r w:rsidR="001A1ABD">
        <w:rPr>
          <w:rFonts w:ascii="IRBadr" w:hAnsi="IRBadr" w:cs="IRBadr"/>
          <w:rtl/>
        </w:rPr>
        <w:t>از خودباختگ</w:t>
      </w:r>
      <w:r w:rsidR="001A1ABD">
        <w:rPr>
          <w:rFonts w:ascii="IRBadr" w:hAnsi="IRBadr" w:cs="IRBadr" w:hint="cs"/>
          <w:rtl/>
        </w:rPr>
        <w:t>ی</w:t>
      </w:r>
      <w:r w:rsidR="00E84C38" w:rsidRPr="00DC265F">
        <w:rPr>
          <w:rFonts w:ascii="IRBadr" w:hAnsi="IRBadr" w:cs="IRBadr"/>
          <w:rtl/>
        </w:rPr>
        <w:t xml:space="preserve"> بکشاند. حتی در موارد حجاب و پوشش و... نیز باید کوشا باشیم که دچار غرب‌زدگی </w:t>
      </w:r>
      <w:r w:rsidR="001B2A31" w:rsidRPr="00DC265F">
        <w:rPr>
          <w:rFonts w:ascii="IRBadr" w:hAnsi="IRBadr" w:cs="IRBadr"/>
          <w:rtl/>
        </w:rPr>
        <w:t>نشویم و همیشه اسلام و دین الهی را پیشه زندگی خود بکنیم.</w:t>
      </w:r>
    </w:p>
    <w:p w:rsidR="001B2A31" w:rsidRPr="00DC265F" w:rsidRDefault="002A3FD1" w:rsidP="00DC265F">
      <w:pPr>
        <w:pStyle w:val="1"/>
        <w:spacing w:before="120" w:after="120"/>
        <w:jc w:val="both"/>
        <w:rPr>
          <w:rFonts w:ascii="IRBadr" w:hAnsi="IRBadr" w:cs="IRBadr"/>
          <w:rtl/>
        </w:rPr>
      </w:pPr>
      <w:bookmarkStart w:id="7" w:name="_Toc426691745"/>
      <w:r w:rsidRPr="00DC265F">
        <w:rPr>
          <w:rFonts w:ascii="IRBadr" w:hAnsi="IRBadr" w:cs="IRBadr"/>
          <w:rtl/>
        </w:rPr>
        <w:t>اربعین</w:t>
      </w:r>
      <w:r w:rsidR="00BB49B6" w:rsidRPr="00DC265F">
        <w:rPr>
          <w:rFonts w:ascii="IRBadr" w:hAnsi="IRBadr" w:cs="IRBadr"/>
          <w:rtl/>
        </w:rPr>
        <w:t>:</w:t>
      </w:r>
      <w:bookmarkEnd w:id="7"/>
    </w:p>
    <w:p w:rsidR="00BB49B6" w:rsidRPr="00DC265F" w:rsidRDefault="00BB49B6" w:rsidP="00DC265F">
      <w:pPr>
        <w:bidi/>
        <w:spacing w:before="120" w:after="120"/>
        <w:jc w:val="both"/>
        <w:rPr>
          <w:rFonts w:ascii="IRBadr" w:hAnsi="IRBadr" w:cs="IRBadr"/>
          <w:b/>
          <w:bCs/>
          <w:rtl/>
        </w:rPr>
      </w:pPr>
      <w:r w:rsidRPr="00DC265F">
        <w:rPr>
          <w:rFonts w:ascii="IRBadr" w:hAnsi="IRBadr" w:cs="IRBadr"/>
          <w:b/>
          <w:bCs/>
          <w:rtl/>
        </w:rPr>
        <w:t>ا</w:t>
      </w:r>
      <w:r w:rsidR="000E1F1C">
        <w:rPr>
          <w:rFonts w:ascii="IRBadr" w:hAnsi="IRBadr" w:cs="IRBadr" w:hint="cs"/>
          <w:b/>
          <w:bCs/>
          <w:rtl/>
        </w:rPr>
        <w:t>ل</w:t>
      </w:r>
      <w:r w:rsidRPr="00DC265F">
        <w:rPr>
          <w:rFonts w:ascii="IRBadr" w:hAnsi="IRBadr" w:cs="IRBadr"/>
          <w:b/>
          <w:bCs/>
          <w:rtl/>
        </w:rPr>
        <w:t xml:space="preserve">سلام علیک یا </w:t>
      </w:r>
      <w:r w:rsidR="001A1ABD">
        <w:rPr>
          <w:rFonts w:ascii="IRBadr" w:hAnsi="IRBadr" w:cs="IRBadr"/>
          <w:b/>
          <w:bCs/>
          <w:rtl/>
        </w:rPr>
        <w:t>اباعبدالله</w:t>
      </w:r>
      <w:r w:rsidRPr="00DC265F">
        <w:rPr>
          <w:rFonts w:ascii="IRBadr" w:hAnsi="IRBadr" w:cs="IRBadr"/>
          <w:b/>
          <w:bCs/>
          <w:rtl/>
        </w:rPr>
        <w:t xml:space="preserve"> و علی الارواح التّی حلّت بفنائک.</w:t>
      </w:r>
    </w:p>
    <w:p w:rsidR="00BB49B6" w:rsidRPr="00DC265F" w:rsidRDefault="00BB49B6" w:rsidP="00DC265F">
      <w:pPr>
        <w:bidi/>
        <w:spacing w:before="120" w:after="120"/>
        <w:jc w:val="both"/>
        <w:rPr>
          <w:rFonts w:ascii="IRBadr" w:hAnsi="IRBadr" w:cs="IRBadr"/>
          <w:rtl/>
        </w:rPr>
      </w:pPr>
      <w:r w:rsidRPr="00DC265F">
        <w:rPr>
          <w:rFonts w:ascii="IRBadr" w:hAnsi="IRBadr" w:cs="IRBadr"/>
          <w:rtl/>
        </w:rPr>
        <w:t xml:space="preserve">در قضیه اربعین </w:t>
      </w:r>
      <w:r w:rsidR="001A1ABD">
        <w:rPr>
          <w:rFonts w:ascii="IRBadr" w:hAnsi="IRBadr" w:cs="IRBadr"/>
          <w:rtl/>
        </w:rPr>
        <w:t>اباعبدالله</w:t>
      </w:r>
      <w:r w:rsidRPr="00DC265F">
        <w:rPr>
          <w:rFonts w:ascii="IRBadr" w:hAnsi="IRBadr" w:cs="IRBadr"/>
          <w:rtl/>
        </w:rPr>
        <w:t xml:space="preserve"> حسی</w:t>
      </w:r>
      <w:r w:rsidR="002A3FD1" w:rsidRPr="00DC265F">
        <w:rPr>
          <w:rFonts w:ascii="IRBadr" w:hAnsi="IRBadr" w:cs="IRBadr"/>
          <w:rtl/>
        </w:rPr>
        <w:t>ن</w:t>
      </w:r>
      <w:r w:rsidR="000E1F1C">
        <w:rPr>
          <w:rFonts w:ascii="IRBadr" w:hAnsi="IRBadr" w:cs="IRBadr" w:hint="cs"/>
          <w:rtl/>
        </w:rPr>
        <w:t>،</w:t>
      </w:r>
      <w:r w:rsidR="002A3FD1" w:rsidRPr="00DC265F">
        <w:rPr>
          <w:rFonts w:ascii="IRBadr" w:hAnsi="IRBadr" w:cs="IRBadr"/>
          <w:rtl/>
        </w:rPr>
        <w:t xml:space="preserve"> دو جریان در تاریخ </w:t>
      </w:r>
      <w:r w:rsidR="001A1ABD">
        <w:rPr>
          <w:rFonts w:ascii="IRBadr" w:hAnsi="IRBadr" w:cs="IRBadr"/>
          <w:rtl/>
        </w:rPr>
        <w:t>نقل‌شده</w:t>
      </w:r>
      <w:r w:rsidR="002A3FD1" w:rsidRPr="00DC265F">
        <w:rPr>
          <w:rFonts w:ascii="IRBadr" w:hAnsi="IRBadr" w:cs="IRBadr"/>
          <w:rtl/>
        </w:rPr>
        <w:t xml:space="preserve"> است:</w:t>
      </w:r>
    </w:p>
    <w:p w:rsidR="002A3FD1" w:rsidRPr="00DC265F" w:rsidRDefault="002A3FD1" w:rsidP="00DC265F">
      <w:pPr>
        <w:bidi/>
        <w:spacing w:before="120" w:after="120"/>
        <w:jc w:val="both"/>
        <w:rPr>
          <w:rFonts w:ascii="IRBadr" w:hAnsi="IRBadr" w:cs="IRBadr"/>
          <w:rtl/>
        </w:rPr>
      </w:pPr>
      <w:r w:rsidRPr="00DC265F">
        <w:rPr>
          <w:rFonts w:ascii="IRBadr" w:hAnsi="IRBadr" w:cs="IRBadr"/>
          <w:rtl/>
        </w:rPr>
        <w:t>1. به زیارت آمدن جابر بن عبدا</w:t>
      </w:r>
      <w:r w:rsidR="00BC18DE" w:rsidRPr="00DC265F">
        <w:rPr>
          <w:rFonts w:ascii="IRBadr" w:hAnsi="IRBadr" w:cs="IRBadr"/>
          <w:rtl/>
        </w:rPr>
        <w:t>لله انصاری</w:t>
      </w:r>
    </w:p>
    <w:p w:rsidR="00BC18DE" w:rsidRPr="00DC265F" w:rsidRDefault="00BC18DE" w:rsidP="00DC265F">
      <w:pPr>
        <w:bidi/>
        <w:spacing w:before="120" w:after="120"/>
        <w:jc w:val="both"/>
        <w:rPr>
          <w:rFonts w:ascii="IRBadr" w:hAnsi="IRBadr" w:cs="IRBadr"/>
          <w:rtl/>
        </w:rPr>
      </w:pPr>
      <w:r w:rsidRPr="00DC265F">
        <w:rPr>
          <w:rFonts w:ascii="IRBadr" w:hAnsi="IRBadr" w:cs="IRBadr"/>
          <w:rtl/>
        </w:rPr>
        <w:t>2. آمدن غافله اسراء به کربلا در روز اربعین</w:t>
      </w:r>
    </w:p>
    <w:p w:rsidR="00BC18DE" w:rsidRPr="00DC265F" w:rsidRDefault="004816E5" w:rsidP="00DC265F">
      <w:pPr>
        <w:bidi/>
        <w:spacing w:before="120" w:after="120"/>
        <w:jc w:val="both"/>
        <w:rPr>
          <w:rFonts w:ascii="IRBadr" w:hAnsi="IRBadr" w:cs="IRBadr"/>
          <w:rtl/>
        </w:rPr>
      </w:pPr>
      <w:r w:rsidRPr="00DC265F">
        <w:rPr>
          <w:rFonts w:ascii="IRBadr" w:hAnsi="IRBadr" w:cs="IRBadr"/>
          <w:rtl/>
        </w:rPr>
        <w:t xml:space="preserve">قضیه </w:t>
      </w:r>
      <w:r w:rsidR="00F74A56" w:rsidRPr="00DC265F">
        <w:rPr>
          <w:rFonts w:ascii="IRBadr" w:hAnsi="IRBadr" w:cs="IRBadr"/>
          <w:rtl/>
        </w:rPr>
        <w:t xml:space="preserve">دوم محل اختلاف است. </w:t>
      </w:r>
      <w:r w:rsidR="00BC18DE" w:rsidRPr="00DC265F">
        <w:rPr>
          <w:rFonts w:ascii="IRBadr" w:hAnsi="IRBadr" w:cs="IRBadr"/>
          <w:rtl/>
        </w:rPr>
        <w:t>بعضی قائل هستند که روز اربعین غافله اسراء به زیارت اباعبدالله آمدند. اما مرحوم حاجی نور</w:t>
      </w:r>
      <w:r w:rsidR="000E1F1C">
        <w:rPr>
          <w:rFonts w:ascii="IRBadr" w:hAnsi="IRBadr" w:cs="IRBadr" w:hint="cs"/>
          <w:rtl/>
        </w:rPr>
        <w:t>ی</w:t>
      </w:r>
      <w:r w:rsidR="00BC18DE" w:rsidRPr="00DC265F">
        <w:rPr>
          <w:rFonts w:ascii="IRBadr" w:hAnsi="IRBadr" w:cs="IRBadr"/>
          <w:rtl/>
        </w:rPr>
        <w:t>، و محدث قمی</w:t>
      </w:r>
      <w:r w:rsidRPr="00DC265F">
        <w:rPr>
          <w:rFonts w:ascii="IRBadr" w:hAnsi="IRBadr" w:cs="IRBadr"/>
          <w:rtl/>
        </w:rPr>
        <w:t xml:space="preserve">، </w:t>
      </w:r>
      <w:r w:rsidR="001A1ABD">
        <w:rPr>
          <w:rFonts w:ascii="IRBadr" w:hAnsi="IRBadr" w:cs="IRBadr"/>
          <w:rtl/>
        </w:rPr>
        <w:t>اعتقاددارند</w:t>
      </w:r>
      <w:r w:rsidRPr="00DC265F">
        <w:rPr>
          <w:rFonts w:ascii="IRBadr" w:hAnsi="IRBadr" w:cs="IRBadr"/>
          <w:rtl/>
        </w:rPr>
        <w:t xml:space="preserve"> که این‌طور نبوده است.</w:t>
      </w:r>
    </w:p>
    <w:p w:rsidR="00F2597E" w:rsidRPr="00DC265F" w:rsidRDefault="00F74A56" w:rsidP="00DC265F">
      <w:pPr>
        <w:bidi/>
        <w:spacing w:before="120" w:after="120"/>
        <w:jc w:val="both"/>
        <w:rPr>
          <w:rFonts w:ascii="IRBadr" w:hAnsi="IRBadr" w:cs="IRBadr"/>
          <w:rtl/>
        </w:rPr>
      </w:pPr>
      <w:r w:rsidRPr="00DC265F">
        <w:rPr>
          <w:rFonts w:ascii="IRBadr" w:hAnsi="IRBadr" w:cs="IRBadr"/>
          <w:rtl/>
        </w:rPr>
        <w:t xml:space="preserve">قضیه اول، در نقل‌های معتبر </w:t>
      </w:r>
      <w:r w:rsidR="001A1ABD">
        <w:rPr>
          <w:rFonts w:ascii="IRBadr" w:hAnsi="IRBadr" w:cs="IRBadr"/>
          <w:rtl/>
        </w:rPr>
        <w:t>واردشده</w:t>
      </w:r>
      <w:r w:rsidRPr="00DC265F">
        <w:rPr>
          <w:rFonts w:ascii="IRBadr" w:hAnsi="IRBadr" w:cs="IRBadr"/>
          <w:rtl/>
        </w:rPr>
        <w:t xml:space="preserve"> است، که در روز اربعین، جابر بن عبدالله انصاری به زیارت مولایش حضرت </w:t>
      </w:r>
      <w:r w:rsidR="001A1ABD">
        <w:rPr>
          <w:rFonts w:ascii="IRBadr" w:hAnsi="IRBadr" w:cs="IRBadr"/>
          <w:rtl/>
        </w:rPr>
        <w:t>اب</w:t>
      </w:r>
      <w:r w:rsidR="001A1ABD">
        <w:rPr>
          <w:rFonts w:ascii="IRBadr" w:hAnsi="IRBadr" w:cs="IRBadr" w:hint="cs"/>
          <w:rtl/>
        </w:rPr>
        <w:t>ی‌عبدالله‌</w:t>
      </w:r>
      <w:r w:rsidRPr="00DC265F">
        <w:rPr>
          <w:rFonts w:ascii="IRBadr" w:hAnsi="IRBadr" w:cs="IRBadr"/>
          <w:rtl/>
        </w:rPr>
        <w:t>الحسین (ع) مشرف شده است.</w:t>
      </w:r>
    </w:p>
    <w:p w:rsidR="00F74A56" w:rsidRPr="00DC265F" w:rsidRDefault="00E3243B" w:rsidP="000E1F1C">
      <w:pPr>
        <w:bidi/>
        <w:spacing w:before="120" w:after="120"/>
        <w:jc w:val="both"/>
        <w:rPr>
          <w:rFonts w:ascii="IRBadr" w:hAnsi="IRBadr" w:cs="IRBadr"/>
          <w:rtl/>
        </w:rPr>
      </w:pPr>
      <w:r w:rsidRPr="00DC265F">
        <w:rPr>
          <w:rFonts w:ascii="IRBadr" w:hAnsi="IRBadr" w:cs="IRBadr"/>
          <w:rtl/>
        </w:rPr>
        <w:t xml:space="preserve">در دو مقطع تاریخ اسلام داریم که همه از دین برگشتند، </w:t>
      </w:r>
      <w:r w:rsidR="000E1F1C">
        <w:rPr>
          <w:rFonts w:ascii="IRBadr" w:hAnsi="IRBadr" w:cs="IRBadr" w:hint="cs"/>
          <w:rtl/>
        </w:rPr>
        <w:t>جز</w:t>
      </w:r>
      <w:r w:rsidRPr="00DC265F">
        <w:rPr>
          <w:rFonts w:ascii="IRBadr" w:hAnsi="IRBadr" w:cs="IRBadr"/>
          <w:rtl/>
        </w:rPr>
        <w:t xml:space="preserve"> چند نفر: 1. بعد از پیغمبر اکرم (ص) است. </w:t>
      </w:r>
      <w:r w:rsidR="003C0AFD" w:rsidRPr="00DC265F">
        <w:rPr>
          <w:rFonts w:ascii="IRBadr" w:hAnsi="IRBadr" w:cs="IRBadr"/>
          <w:b/>
          <w:bCs/>
          <w:rtl/>
        </w:rPr>
        <w:t>«</w:t>
      </w:r>
      <w:r w:rsidR="004F2F82" w:rsidRPr="00DC265F">
        <w:rPr>
          <w:rFonts w:ascii="IRBadr" w:hAnsi="IRBadr" w:cs="IRBadr"/>
          <w:b/>
          <w:bCs/>
          <w:rtl/>
        </w:rPr>
        <w:t>إرتد الناس بعد رسول الله إلا ثلاثة</w:t>
      </w:r>
      <w:r w:rsidR="00A643DD" w:rsidRPr="00DC265F">
        <w:rPr>
          <w:rFonts w:ascii="IRBadr" w:hAnsi="IRBadr" w:cs="IRBadr"/>
          <w:b/>
          <w:bCs/>
          <w:rtl/>
        </w:rPr>
        <w:t xml:space="preserve"> او اربعه</w:t>
      </w:r>
      <w:r w:rsidR="003C0AFD" w:rsidRPr="00DC265F">
        <w:rPr>
          <w:rFonts w:ascii="IRBadr" w:hAnsi="IRBadr" w:cs="IRBadr"/>
          <w:b/>
          <w:bCs/>
          <w:rtl/>
        </w:rPr>
        <w:t>»</w:t>
      </w:r>
      <w:r w:rsidR="004F2F82" w:rsidRPr="00DC265F">
        <w:rPr>
          <w:rStyle w:val="aff0"/>
          <w:rFonts w:ascii="IRBadr" w:hAnsi="IRBadr" w:cs="IRBadr"/>
          <w:b/>
          <w:bCs/>
          <w:rtl/>
        </w:rPr>
        <w:footnoteReference w:id="13"/>
      </w:r>
      <w:r w:rsidRPr="00DC265F">
        <w:rPr>
          <w:rFonts w:ascii="IRBadr" w:hAnsi="IRBadr" w:cs="IRBadr"/>
          <w:rtl/>
        </w:rPr>
        <w:t xml:space="preserve"> </w:t>
      </w:r>
      <w:r w:rsidR="009B09A9" w:rsidRPr="00DC265F">
        <w:rPr>
          <w:rFonts w:ascii="IRBadr" w:hAnsi="IRBadr" w:cs="IRBadr"/>
          <w:rtl/>
        </w:rPr>
        <w:t>همه مردم بعد از پیامبر اسلام، از دین و واقعیت آن برگشتند، جز سه نفر، سلمان، ابوذر، مقداد.</w:t>
      </w:r>
    </w:p>
    <w:p w:rsidR="009B09A9" w:rsidRPr="00DC265F" w:rsidRDefault="009B09A9" w:rsidP="00DC265F">
      <w:pPr>
        <w:bidi/>
        <w:spacing w:before="120" w:after="120"/>
        <w:jc w:val="both"/>
        <w:rPr>
          <w:rFonts w:ascii="IRBadr" w:hAnsi="IRBadr" w:cs="IRBadr"/>
          <w:rtl/>
        </w:rPr>
      </w:pPr>
      <w:r w:rsidRPr="00DC265F">
        <w:rPr>
          <w:rFonts w:ascii="IRBadr" w:hAnsi="IRBadr" w:cs="IRBadr"/>
          <w:rtl/>
        </w:rPr>
        <w:t>«</w:t>
      </w:r>
      <w:r w:rsidR="000E1F1C">
        <w:rPr>
          <w:rFonts w:ascii="IRBadr" w:hAnsi="IRBadr" w:cs="IRBadr"/>
          <w:b/>
          <w:bCs/>
          <w:rtl/>
        </w:rPr>
        <w:t>ارتد بعد الحسین ال</w:t>
      </w:r>
      <w:r w:rsidR="000E1F1C">
        <w:rPr>
          <w:rFonts w:ascii="IRBadr" w:hAnsi="IRBadr" w:cs="IRBadr" w:hint="cs"/>
          <w:b/>
          <w:bCs/>
          <w:rtl/>
        </w:rPr>
        <w:t>ا</w:t>
      </w:r>
      <w:r w:rsidRPr="00DC265F">
        <w:rPr>
          <w:rFonts w:ascii="IRBadr" w:hAnsi="IRBadr" w:cs="IRBadr"/>
          <w:b/>
          <w:bCs/>
          <w:rtl/>
        </w:rPr>
        <w:t xml:space="preserve"> ثلاثه او اربعه</w:t>
      </w:r>
      <w:r w:rsidRPr="00DC265F">
        <w:rPr>
          <w:rFonts w:ascii="IRBadr" w:hAnsi="IRBadr" w:cs="IRBadr"/>
          <w:rtl/>
        </w:rPr>
        <w:t>»</w:t>
      </w:r>
      <w:r w:rsidR="002C581C" w:rsidRPr="00DC265F">
        <w:rPr>
          <w:rStyle w:val="aff0"/>
          <w:rFonts w:ascii="IRBadr" w:hAnsi="IRBadr" w:cs="IRBadr"/>
          <w:b/>
          <w:bCs/>
          <w:rtl/>
        </w:rPr>
        <w:footnoteReference w:id="14"/>
      </w:r>
      <w:r w:rsidRPr="00DC265F">
        <w:rPr>
          <w:rFonts w:ascii="IRBadr" w:hAnsi="IRBadr" w:cs="IRBadr"/>
          <w:rtl/>
        </w:rPr>
        <w:t xml:space="preserve"> که مردم بعد از شهادت امام حسین از </w:t>
      </w:r>
      <w:r w:rsidR="00782D49">
        <w:rPr>
          <w:rFonts w:ascii="IRBadr" w:hAnsi="IRBadr" w:cs="IRBadr"/>
          <w:rtl/>
        </w:rPr>
        <w:t>حقان</w:t>
      </w:r>
      <w:r w:rsidR="00782D49">
        <w:rPr>
          <w:rFonts w:ascii="IRBadr" w:hAnsi="IRBadr" w:cs="IRBadr" w:hint="cs"/>
          <w:rtl/>
        </w:rPr>
        <w:t>یت</w:t>
      </w:r>
      <w:r w:rsidRPr="00DC265F">
        <w:rPr>
          <w:rFonts w:ascii="IRBadr" w:hAnsi="IRBadr" w:cs="IRBadr"/>
          <w:rtl/>
        </w:rPr>
        <w:t xml:space="preserve"> دین خدا بازگشتند و به دین خدا پشت کردند جز</w:t>
      </w:r>
      <w:r w:rsidR="002C581C" w:rsidRPr="00DC265F">
        <w:rPr>
          <w:rFonts w:ascii="IRBadr" w:hAnsi="IRBadr" w:cs="IRBadr"/>
          <w:rtl/>
        </w:rPr>
        <w:t xml:space="preserve"> چهار نفر.</w:t>
      </w:r>
    </w:p>
    <w:p w:rsidR="00293858" w:rsidRPr="00DC265F" w:rsidRDefault="00782D49" w:rsidP="00DC265F">
      <w:pPr>
        <w:pStyle w:val="1"/>
        <w:spacing w:before="120" w:after="120"/>
        <w:jc w:val="both"/>
        <w:rPr>
          <w:rFonts w:ascii="IRBadr" w:hAnsi="IRBadr" w:cs="IRBadr"/>
          <w:rtl/>
        </w:rPr>
      </w:pPr>
      <w:bookmarkStart w:id="8" w:name="_Toc426691746"/>
      <w:r>
        <w:rPr>
          <w:rFonts w:ascii="IRBadr" w:hAnsi="IRBadr" w:cs="IRBadr"/>
          <w:rtl/>
        </w:rPr>
        <w:t>جابر بن</w:t>
      </w:r>
      <w:r w:rsidR="00293858" w:rsidRPr="00DC265F">
        <w:rPr>
          <w:rFonts w:ascii="IRBadr" w:hAnsi="IRBadr" w:cs="IRBadr"/>
          <w:rtl/>
        </w:rPr>
        <w:t xml:space="preserve"> عبدالله انصاری</w:t>
      </w:r>
      <w:bookmarkEnd w:id="8"/>
    </w:p>
    <w:p w:rsidR="00F2597E" w:rsidRPr="00DC265F" w:rsidRDefault="00B96BD5" w:rsidP="00DC265F">
      <w:pPr>
        <w:bidi/>
        <w:spacing w:before="120" w:after="120"/>
        <w:jc w:val="both"/>
        <w:rPr>
          <w:rFonts w:ascii="IRBadr" w:hAnsi="IRBadr" w:cs="IRBadr"/>
          <w:rtl/>
        </w:rPr>
      </w:pPr>
      <w:r w:rsidRPr="00DC265F">
        <w:rPr>
          <w:rFonts w:ascii="IRBadr" w:hAnsi="IRBadr" w:cs="IRBadr"/>
          <w:rtl/>
        </w:rPr>
        <w:t xml:space="preserve">طبق یکی از نقل‌ها، </w:t>
      </w:r>
      <w:r w:rsidR="000E1F1C">
        <w:rPr>
          <w:rFonts w:ascii="IRBadr" w:hAnsi="IRBadr" w:cs="IRBadr" w:hint="cs"/>
          <w:rtl/>
        </w:rPr>
        <w:t xml:space="preserve">از </w:t>
      </w:r>
      <w:r w:rsidRPr="00DC265F">
        <w:rPr>
          <w:rFonts w:ascii="IRBadr" w:hAnsi="IRBadr" w:cs="IRBadr"/>
          <w:rtl/>
        </w:rPr>
        <w:t xml:space="preserve">کسانی که بعد از امام حسین (ع)، از حقّ محض برنگشتند، جابر بن عبدالله است. طبق بعضی از نقل‌ها، او به دین خدا و </w:t>
      </w:r>
      <w:r w:rsidR="00782D49">
        <w:rPr>
          <w:rFonts w:ascii="IRBadr" w:hAnsi="IRBadr" w:cs="IRBadr"/>
          <w:rtl/>
        </w:rPr>
        <w:t>اب</w:t>
      </w:r>
      <w:r w:rsidR="00782D49">
        <w:rPr>
          <w:rFonts w:ascii="IRBadr" w:hAnsi="IRBadr" w:cs="IRBadr" w:hint="cs"/>
          <w:rtl/>
        </w:rPr>
        <w:t>ی‌عبدالله</w:t>
      </w:r>
      <w:r w:rsidRPr="00DC265F">
        <w:rPr>
          <w:rFonts w:ascii="IRBadr" w:hAnsi="IRBadr" w:cs="IRBadr"/>
          <w:rtl/>
        </w:rPr>
        <w:t xml:space="preserve"> پشت نکرد. البته در عاشورا حضور نداشت، ولی او ارتداد پیدا نکرد. جابر از اصحاب پیغمبر است که در بعضی از روایات </w:t>
      </w:r>
      <w:r w:rsidR="00782D49">
        <w:rPr>
          <w:rFonts w:ascii="IRBadr" w:hAnsi="IRBadr" w:cs="IRBadr"/>
          <w:rtl/>
        </w:rPr>
        <w:t>نقل‌شده</w:t>
      </w:r>
      <w:r w:rsidRPr="00DC265F">
        <w:rPr>
          <w:rFonts w:ascii="IRBadr" w:hAnsi="IRBadr" w:cs="IRBadr"/>
          <w:rtl/>
        </w:rPr>
        <w:t xml:space="preserve"> است که در بیش از 19 جنگ، کنار رسول خدا (ص)، در مصاف دشمنان اسلام، حضور پیدا کرد و </w:t>
      </w:r>
      <w:r w:rsidRPr="00DC265F">
        <w:rPr>
          <w:rFonts w:ascii="IRBadr" w:hAnsi="IRBadr" w:cs="IRBadr"/>
          <w:rtl/>
        </w:rPr>
        <w:lastRenderedPageBreak/>
        <w:t>جنگید.</w:t>
      </w:r>
      <w:r w:rsidR="00414800" w:rsidRPr="00DC265F">
        <w:rPr>
          <w:rFonts w:ascii="IRBadr" w:hAnsi="IRBadr" w:cs="IRBadr"/>
          <w:rtl/>
        </w:rPr>
        <w:t xml:space="preserve"> این صحابه‌ای که هم عمر زیاد کرد و هم از اصحاب چند امام بود و در چندین جنگ شرکت کرده بود و کسی است که سلام رسول خدا را به امام باقر (ع) ابلاغ کرده است.</w:t>
      </w:r>
    </w:p>
    <w:p w:rsidR="00F2597E" w:rsidRPr="00DC265F" w:rsidRDefault="00C10962" w:rsidP="00DC265F">
      <w:pPr>
        <w:bidi/>
        <w:spacing w:before="120" w:after="120"/>
        <w:jc w:val="both"/>
        <w:rPr>
          <w:rFonts w:ascii="IRBadr" w:hAnsi="IRBadr" w:cs="IRBadr"/>
          <w:rtl/>
        </w:rPr>
      </w:pPr>
      <w:r w:rsidRPr="00DC265F">
        <w:rPr>
          <w:rFonts w:ascii="IRBadr" w:hAnsi="IRBadr" w:cs="IRBadr"/>
          <w:rtl/>
        </w:rPr>
        <w:t>این شخصیت ممتاز جابر که حتی عام است و اهل تسنن نیز او را انسانی خوب و موثّق می‌دانند.</w:t>
      </w:r>
      <w:r w:rsidR="000E739F" w:rsidRPr="00DC265F">
        <w:rPr>
          <w:rFonts w:ascii="IRBadr" w:hAnsi="IRBadr" w:cs="IRBadr"/>
          <w:rtl/>
        </w:rPr>
        <w:t xml:space="preserve"> او قهرمان اربعین و اولین زیارت کننده قبر اباعبدالله الحسین است.</w:t>
      </w:r>
    </w:p>
    <w:p w:rsidR="000E739F" w:rsidRPr="00DC265F" w:rsidRDefault="000E739F" w:rsidP="00782D49">
      <w:pPr>
        <w:bidi/>
        <w:spacing w:before="120" w:after="120"/>
        <w:jc w:val="both"/>
        <w:rPr>
          <w:rFonts w:ascii="IRBadr" w:hAnsi="IRBadr" w:cs="IRBadr"/>
          <w:rtl/>
        </w:rPr>
      </w:pPr>
      <w:r w:rsidRPr="00DC265F">
        <w:rPr>
          <w:rFonts w:ascii="IRBadr" w:hAnsi="IRBadr" w:cs="IRBadr"/>
          <w:rtl/>
        </w:rPr>
        <w:t>عطیه</w:t>
      </w:r>
      <w:r w:rsidR="00251299" w:rsidRPr="00DC265F">
        <w:rPr>
          <w:rStyle w:val="aff0"/>
          <w:rFonts w:ascii="IRBadr" w:hAnsi="IRBadr" w:cs="IRBadr"/>
          <w:rtl/>
        </w:rPr>
        <w:footnoteReference w:id="15"/>
      </w:r>
      <w:r w:rsidRPr="00DC265F">
        <w:rPr>
          <w:rFonts w:ascii="IRBadr" w:hAnsi="IRBadr" w:cs="IRBadr"/>
          <w:rtl/>
        </w:rPr>
        <w:t xml:space="preserve"> می‌گوید: جابر غسل کرد و لباس‌ها را به شکل خاصی پوشید و بدن خود را معطّر کرد و با یک حال خضوع و تواضع ویژه‌ای، گام‌ها را آهسته از طرف شط فرات </w:t>
      </w:r>
      <w:r w:rsidR="00782D49">
        <w:rPr>
          <w:rFonts w:ascii="IRBadr" w:hAnsi="IRBadr" w:cs="IRBadr"/>
          <w:rtl/>
        </w:rPr>
        <w:t>به‌طرف</w:t>
      </w:r>
      <w:r w:rsidRPr="00DC265F">
        <w:rPr>
          <w:rFonts w:ascii="IRBadr" w:hAnsi="IRBadr" w:cs="IRBadr"/>
          <w:rtl/>
        </w:rPr>
        <w:t xml:space="preserve"> مرقد اباعبدالله حرکت کرد. </w:t>
      </w:r>
      <w:r w:rsidR="00DD0B14" w:rsidRPr="00DC265F">
        <w:rPr>
          <w:rFonts w:ascii="IRBadr" w:hAnsi="IRBadr" w:cs="IRBadr"/>
          <w:rtl/>
        </w:rPr>
        <w:t xml:space="preserve">جابر در ذهنش ترسیم می‌کرد،‌ آن روزی که پیغمبر در سجده بود و امام حسین سوار ایشان شد و پیامبر سجده‌اش را طولانی کرد. جابر همیشه می‌دید که پیامبر وقتی از سفر برمی‌گشت، اولین جایی که می‌رفت، خانه فاطمه (س) و زیارت حسن و حسین (ع) </w:t>
      </w:r>
      <w:r w:rsidR="00065255" w:rsidRPr="00DC265F">
        <w:rPr>
          <w:rFonts w:ascii="IRBadr" w:hAnsi="IRBadr" w:cs="IRBadr"/>
          <w:rtl/>
        </w:rPr>
        <w:t>بود. نزدیک قبر که می‌رسد، عطیه می‌گوید: سیمای نورانی جابر را دیدم، با آن حال خضوع و تواضع، گریه و خشوع گفت دست مرا بگیر و به سمت قبر ببر. دست او را گرفتم</w:t>
      </w:r>
      <w:r w:rsidR="00FD36E0" w:rsidRPr="00DC265F">
        <w:rPr>
          <w:rFonts w:ascii="IRBadr" w:hAnsi="IRBadr" w:cs="IRBadr"/>
          <w:rtl/>
        </w:rPr>
        <w:t xml:space="preserve"> و او را آرام نزدیک قبر آوردم و گفتم: این قبر حسین است؟ دیدم جابر </w:t>
      </w:r>
      <w:r w:rsidR="00782D49">
        <w:rPr>
          <w:rFonts w:ascii="IRBadr" w:hAnsi="IRBadr" w:cs="IRBadr"/>
          <w:rtl/>
        </w:rPr>
        <w:t>باحال</w:t>
      </w:r>
      <w:r w:rsidR="00FD36E0" w:rsidRPr="00DC265F">
        <w:rPr>
          <w:rFonts w:ascii="IRBadr" w:hAnsi="IRBadr" w:cs="IRBadr"/>
          <w:rtl/>
        </w:rPr>
        <w:t xml:space="preserve"> خاصی روی قبر افتاد و گفت: سلام بر تو حسین (ع)</w:t>
      </w:r>
      <w:r w:rsidR="00B3784D" w:rsidRPr="00DC265F">
        <w:rPr>
          <w:rFonts w:ascii="IRBadr" w:hAnsi="IRBadr" w:cs="IRBadr"/>
          <w:rtl/>
        </w:rPr>
        <w:t xml:space="preserve">، چرا جواب مرا نمی‌دهی؟ </w:t>
      </w:r>
      <w:r w:rsidR="003C0AFD" w:rsidRPr="00DC265F">
        <w:rPr>
          <w:rFonts w:ascii="IRBadr" w:hAnsi="IRBadr" w:cs="IRBadr"/>
          <w:b/>
          <w:bCs/>
          <w:rtl/>
        </w:rPr>
        <w:t>«</w:t>
      </w:r>
      <w:r w:rsidR="00040FB9" w:rsidRPr="00DC265F">
        <w:rPr>
          <w:rFonts w:ascii="IRBadr" w:hAnsi="IRBadr" w:cs="IRBadr"/>
          <w:b/>
          <w:bCs/>
          <w:rtl/>
        </w:rPr>
        <w:t>حبیب لایجیب حبیبه؟»</w:t>
      </w:r>
      <w:r w:rsidR="00040FB9" w:rsidRPr="00DC265F">
        <w:rPr>
          <w:rFonts w:ascii="IRBadr" w:hAnsi="IRBadr" w:cs="IRBadr"/>
          <w:rtl/>
        </w:rPr>
        <w:t xml:space="preserve"> دوستی جواب دوستش را چرا </w:t>
      </w:r>
      <w:r w:rsidR="003C0AFD" w:rsidRPr="00DC265F">
        <w:rPr>
          <w:rFonts w:ascii="IRBadr" w:hAnsi="IRBadr" w:cs="IRBadr"/>
          <w:rtl/>
        </w:rPr>
        <w:t>نمی‌دهد</w:t>
      </w:r>
      <w:r w:rsidR="00040FB9" w:rsidRPr="00DC265F">
        <w:rPr>
          <w:rFonts w:ascii="IRBadr" w:hAnsi="IRBadr" w:cs="IRBadr"/>
          <w:rtl/>
        </w:rPr>
        <w:t xml:space="preserve">؟ من جابر، دوست تو هستم، رفیق دیرین </w:t>
      </w:r>
      <w:r w:rsidR="003C0AFD" w:rsidRPr="00DC265F">
        <w:rPr>
          <w:rFonts w:ascii="IRBadr" w:hAnsi="IRBadr" w:cs="IRBadr"/>
          <w:rtl/>
        </w:rPr>
        <w:t>توأم</w:t>
      </w:r>
      <w:r w:rsidR="00040FB9" w:rsidRPr="00DC265F">
        <w:rPr>
          <w:rFonts w:ascii="IRBadr" w:hAnsi="IRBadr" w:cs="IRBadr"/>
          <w:rtl/>
        </w:rPr>
        <w:t xml:space="preserve">، پیر غلام تو هستم، چرا جواب مرا </w:t>
      </w:r>
      <w:r w:rsidR="003C0AFD" w:rsidRPr="00DC265F">
        <w:rPr>
          <w:rFonts w:ascii="IRBadr" w:hAnsi="IRBadr" w:cs="IRBadr"/>
          <w:rtl/>
        </w:rPr>
        <w:t>نمی‌دهی</w:t>
      </w:r>
      <w:r w:rsidR="00040FB9" w:rsidRPr="00DC265F">
        <w:rPr>
          <w:rFonts w:ascii="IRBadr" w:hAnsi="IRBadr" w:cs="IRBadr"/>
          <w:rtl/>
        </w:rPr>
        <w:t xml:space="preserve">؟بعد گفت عزیزم، حسینم </w:t>
      </w:r>
      <w:r w:rsidR="00782D49">
        <w:rPr>
          <w:rFonts w:ascii="IRBadr" w:hAnsi="IRBadr" w:cs="IRBadr"/>
          <w:rtl/>
        </w:rPr>
        <w:t>حق‌دار</w:t>
      </w:r>
      <w:r w:rsidR="00782D49">
        <w:rPr>
          <w:rFonts w:ascii="IRBadr" w:hAnsi="IRBadr" w:cs="IRBadr" w:hint="cs"/>
          <w:rtl/>
        </w:rPr>
        <w:t>ی</w:t>
      </w:r>
      <w:r w:rsidR="00040FB9" w:rsidRPr="00DC265F">
        <w:rPr>
          <w:rFonts w:ascii="IRBadr" w:hAnsi="IRBadr" w:cs="IRBadr"/>
          <w:rtl/>
        </w:rPr>
        <w:t xml:space="preserve"> جواب دوستت </w:t>
      </w:r>
      <w:r w:rsidR="00782D49">
        <w:rPr>
          <w:rFonts w:ascii="IRBadr" w:hAnsi="IRBadr" w:cs="IRBadr"/>
          <w:rtl/>
        </w:rPr>
        <w:t>را</w:t>
      </w:r>
      <w:r w:rsidR="00CC3DB7">
        <w:rPr>
          <w:rFonts w:ascii="IRBadr" w:hAnsi="IRBadr" w:cs="IRBadr" w:hint="cs"/>
          <w:rtl/>
        </w:rPr>
        <w:t xml:space="preserve"> </w:t>
      </w:r>
      <w:r w:rsidR="00782D49">
        <w:rPr>
          <w:rFonts w:ascii="IRBadr" w:hAnsi="IRBadr" w:cs="IRBadr"/>
          <w:rtl/>
        </w:rPr>
        <w:t>ند</w:t>
      </w:r>
      <w:r w:rsidR="00782D49">
        <w:rPr>
          <w:rFonts w:ascii="IRBadr" w:hAnsi="IRBadr" w:cs="IRBadr" w:hint="cs"/>
          <w:rtl/>
        </w:rPr>
        <w:t>هی</w:t>
      </w:r>
      <w:r w:rsidR="00CC3DB7">
        <w:rPr>
          <w:rFonts w:ascii="IRBadr" w:hAnsi="IRBadr" w:cs="IRBadr"/>
          <w:rtl/>
        </w:rPr>
        <w:t>، جواب پیر غلامت را ندهی، من می</w:t>
      </w:r>
      <w:r w:rsidR="00CC3DB7">
        <w:rPr>
          <w:rFonts w:ascii="IRBadr" w:hAnsi="IRBadr" w:cs="IRBadr" w:hint="cs"/>
          <w:rtl/>
        </w:rPr>
        <w:t>‌</w:t>
      </w:r>
      <w:r w:rsidR="00040FB9" w:rsidRPr="00DC265F">
        <w:rPr>
          <w:rFonts w:ascii="IRBadr" w:hAnsi="IRBadr" w:cs="IRBadr"/>
          <w:rtl/>
        </w:rPr>
        <w:t xml:space="preserve">دانم با </w:t>
      </w:r>
      <w:r w:rsidR="00782D49">
        <w:rPr>
          <w:rFonts w:ascii="IRBadr" w:hAnsi="IRBadr" w:cs="IRBadr"/>
          <w:rtl/>
        </w:rPr>
        <w:t>رگ‌ها</w:t>
      </w:r>
      <w:r w:rsidR="00782D49">
        <w:rPr>
          <w:rFonts w:ascii="IRBadr" w:hAnsi="IRBadr" w:cs="IRBadr" w:hint="cs"/>
          <w:rtl/>
        </w:rPr>
        <w:t>ی</w:t>
      </w:r>
      <w:r w:rsidR="00040FB9" w:rsidRPr="00DC265F">
        <w:rPr>
          <w:rFonts w:ascii="IRBadr" w:hAnsi="IRBadr" w:cs="IRBadr"/>
          <w:rtl/>
        </w:rPr>
        <w:t xml:space="preserve"> گردن تو چه کردند، من </w:t>
      </w:r>
      <w:r w:rsidR="00782D49">
        <w:rPr>
          <w:rFonts w:ascii="IRBadr" w:hAnsi="IRBadr" w:cs="IRBadr"/>
          <w:rtl/>
        </w:rPr>
        <w:t>م</w:t>
      </w:r>
      <w:r w:rsidR="00782D49">
        <w:rPr>
          <w:rFonts w:ascii="IRBadr" w:hAnsi="IRBadr" w:cs="IRBadr" w:hint="cs"/>
          <w:rtl/>
        </w:rPr>
        <w:t>ی‌دانم</w:t>
      </w:r>
      <w:r w:rsidR="00040FB9" w:rsidRPr="00DC265F">
        <w:rPr>
          <w:rFonts w:ascii="IRBadr" w:hAnsi="IRBadr" w:cs="IRBadr"/>
          <w:rtl/>
        </w:rPr>
        <w:t xml:space="preserve"> سر مقدس تو از بدن مقدست جداست.</w:t>
      </w:r>
    </w:p>
    <w:p w:rsidR="00B04F7D" w:rsidRPr="00DC265F" w:rsidRDefault="00B04F7D" w:rsidP="00DC265F">
      <w:pPr>
        <w:bidi/>
        <w:spacing w:before="120" w:after="120"/>
        <w:jc w:val="both"/>
        <w:rPr>
          <w:rFonts w:ascii="IRBadr" w:hAnsi="IRBadr" w:cs="IRBadr"/>
          <w:b/>
          <w:bCs/>
          <w:rtl/>
        </w:rPr>
      </w:pPr>
      <w:r w:rsidRPr="00DC265F">
        <w:rPr>
          <w:rFonts w:ascii="IRBadr" w:hAnsi="IRBadr" w:cs="IRBadr"/>
          <w:b/>
          <w:bCs/>
          <w:rtl/>
        </w:rPr>
        <w:t>بِسْمِ اللَّهِ الرَّحْمَنِ الرَّحِ</w:t>
      </w:r>
      <w:r w:rsidR="003C0AFD" w:rsidRPr="00DC265F">
        <w:rPr>
          <w:rFonts w:ascii="IRBadr" w:hAnsi="IRBadr" w:cs="IRBadr"/>
          <w:b/>
          <w:bCs/>
          <w:rtl/>
        </w:rPr>
        <w:t>ی</w:t>
      </w:r>
      <w:r w:rsidRPr="00DC265F">
        <w:rPr>
          <w:rFonts w:ascii="IRBadr" w:hAnsi="IRBadr" w:cs="IRBadr"/>
          <w:b/>
          <w:bCs/>
          <w:rtl/>
        </w:rPr>
        <w:t>مِ إِنَّا أَعْطَ</w:t>
      </w:r>
      <w:r w:rsidR="003C0AFD" w:rsidRPr="00DC265F">
        <w:rPr>
          <w:rFonts w:ascii="IRBadr" w:hAnsi="IRBadr" w:cs="IRBadr"/>
          <w:b/>
          <w:bCs/>
          <w:rtl/>
        </w:rPr>
        <w:t>ی</w:t>
      </w:r>
      <w:r w:rsidRPr="00DC265F">
        <w:rPr>
          <w:rFonts w:ascii="IRBadr" w:hAnsi="IRBadr" w:cs="IRBadr"/>
          <w:b/>
          <w:bCs/>
          <w:rtl/>
        </w:rPr>
        <w:t>نَا</w:t>
      </w:r>
      <w:r w:rsidR="003C0AFD" w:rsidRPr="00DC265F">
        <w:rPr>
          <w:rFonts w:ascii="IRBadr" w:hAnsi="IRBadr" w:cs="IRBadr"/>
          <w:b/>
          <w:bCs/>
          <w:rtl/>
        </w:rPr>
        <w:t>ک</w:t>
      </w:r>
      <w:r w:rsidRPr="00DC265F">
        <w:rPr>
          <w:rFonts w:ascii="IRBadr" w:hAnsi="IRBadr" w:cs="IRBadr"/>
          <w:b/>
          <w:bCs/>
          <w:rtl/>
        </w:rPr>
        <w:t xml:space="preserve"> الْ</w:t>
      </w:r>
      <w:r w:rsidR="003C0AFD" w:rsidRPr="00DC265F">
        <w:rPr>
          <w:rFonts w:ascii="IRBadr" w:hAnsi="IRBadr" w:cs="IRBadr"/>
          <w:b/>
          <w:bCs/>
          <w:rtl/>
        </w:rPr>
        <w:t>ک</w:t>
      </w:r>
      <w:r w:rsidRPr="00DC265F">
        <w:rPr>
          <w:rFonts w:ascii="IRBadr" w:hAnsi="IRBadr" w:cs="IRBadr"/>
          <w:b/>
          <w:bCs/>
          <w:rtl/>
        </w:rPr>
        <w:t>وْثَرَ فَصَلِّ لِرَبِّ</w:t>
      </w:r>
      <w:r w:rsidR="003C0AFD" w:rsidRPr="00DC265F">
        <w:rPr>
          <w:rFonts w:ascii="IRBadr" w:hAnsi="IRBadr" w:cs="IRBadr"/>
          <w:b/>
          <w:bCs/>
          <w:rtl/>
        </w:rPr>
        <w:t>ک</w:t>
      </w:r>
      <w:r w:rsidRPr="00DC265F">
        <w:rPr>
          <w:rFonts w:ascii="IRBadr" w:hAnsi="IRBadr" w:cs="IRBadr"/>
          <w:b/>
          <w:bCs/>
          <w:rtl/>
        </w:rPr>
        <w:t xml:space="preserve"> وَانْحَرْ إِنَّ شَانِئَ</w:t>
      </w:r>
      <w:r w:rsidR="003C0AFD" w:rsidRPr="00DC265F">
        <w:rPr>
          <w:rFonts w:ascii="IRBadr" w:hAnsi="IRBadr" w:cs="IRBadr"/>
          <w:b/>
          <w:bCs/>
          <w:rtl/>
        </w:rPr>
        <w:t>ک</w:t>
      </w:r>
      <w:r w:rsidRPr="00DC265F">
        <w:rPr>
          <w:rFonts w:ascii="IRBadr" w:hAnsi="IRBadr" w:cs="IRBadr"/>
          <w:b/>
          <w:bCs/>
          <w:rtl/>
        </w:rPr>
        <w:t xml:space="preserve"> هُوَ الْأَبْتَرُ.</w:t>
      </w:r>
      <w:r w:rsidRPr="00DC265F">
        <w:rPr>
          <w:rStyle w:val="aff0"/>
          <w:rFonts w:ascii="IRBadr" w:hAnsi="IRBadr" w:cs="IRBadr"/>
          <w:b/>
          <w:bCs/>
          <w:rtl/>
        </w:rPr>
        <w:footnoteReference w:id="16"/>
      </w:r>
    </w:p>
    <w:p w:rsidR="00B04F7D" w:rsidRPr="00DC265F" w:rsidRDefault="00107928" w:rsidP="00DC265F">
      <w:pPr>
        <w:pStyle w:val="1"/>
        <w:spacing w:before="120" w:after="120"/>
        <w:jc w:val="both"/>
        <w:rPr>
          <w:rFonts w:ascii="IRBadr" w:hAnsi="IRBadr" w:cs="IRBadr"/>
          <w:rtl/>
        </w:rPr>
      </w:pPr>
      <w:bookmarkStart w:id="9" w:name="_Toc426691747"/>
      <w:r w:rsidRPr="00DC265F">
        <w:rPr>
          <w:rFonts w:ascii="IRBadr" w:hAnsi="IRBadr" w:cs="IRBadr"/>
          <w:rtl/>
        </w:rPr>
        <w:t>خطبه دوم</w:t>
      </w:r>
      <w:bookmarkEnd w:id="9"/>
    </w:p>
    <w:p w:rsidR="00E00FFE" w:rsidRPr="001C14D6" w:rsidRDefault="00107928" w:rsidP="001C14D6">
      <w:pPr>
        <w:bidi/>
        <w:spacing w:before="120" w:after="120"/>
        <w:jc w:val="both"/>
        <w:rPr>
          <w:rFonts w:ascii="IRBadr" w:hAnsi="IRBadr" w:cs="IRBadr"/>
          <w:b/>
          <w:bCs/>
          <w:sz w:val="28"/>
          <w:rtl/>
        </w:rPr>
      </w:pPr>
      <w:r w:rsidRPr="00DC265F">
        <w:rPr>
          <w:rFonts w:ascii="IRBadr" w:hAnsi="IRBadr" w:cs="IRBadr"/>
          <w:b/>
          <w:bCs/>
          <w:rtl/>
        </w:rPr>
        <w:t>بسم الله الرحمن الرحیم الحمد الله رب العالمین نحمد</w:t>
      </w:r>
      <w:r w:rsidR="00E06A34">
        <w:rPr>
          <w:rFonts w:ascii="IRBadr" w:hAnsi="IRBadr" w:cs="IRBadr" w:hint="cs"/>
          <w:b/>
          <w:bCs/>
          <w:rtl/>
        </w:rPr>
        <w:t>ه</w:t>
      </w:r>
      <w:r w:rsidRPr="00DC265F">
        <w:rPr>
          <w:rFonts w:ascii="IRBadr" w:hAnsi="IRBadr" w:cs="IRBadr"/>
          <w:b/>
          <w:bCs/>
          <w:rtl/>
        </w:rPr>
        <w:t xml:space="preserve"> الله نستعین</w:t>
      </w:r>
      <w:r w:rsidR="00E06A34">
        <w:rPr>
          <w:rFonts w:ascii="IRBadr" w:hAnsi="IRBadr" w:cs="IRBadr" w:hint="cs"/>
          <w:b/>
          <w:bCs/>
          <w:rtl/>
        </w:rPr>
        <w:t>ه</w:t>
      </w:r>
      <w:r w:rsidRPr="00DC265F">
        <w:rPr>
          <w:rFonts w:ascii="IRBadr" w:hAnsi="IRBadr" w:cs="IRBadr"/>
          <w:b/>
          <w:bCs/>
          <w:rtl/>
        </w:rPr>
        <w:t xml:space="preserve"> و ن</w:t>
      </w:r>
      <w:r w:rsidR="00E06A34">
        <w:rPr>
          <w:rFonts w:ascii="IRBadr" w:hAnsi="IRBadr" w:cs="IRBadr" w:hint="cs"/>
          <w:b/>
          <w:bCs/>
          <w:rtl/>
        </w:rPr>
        <w:t>ؤ</w:t>
      </w:r>
      <w:r w:rsidRPr="00DC265F">
        <w:rPr>
          <w:rFonts w:ascii="IRBadr" w:hAnsi="IRBadr" w:cs="IRBadr"/>
          <w:b/>
          <w:bCs/>
          <w:rtl/>
        </w:rPr>
        <w:t>من ب</w:t>
      </w:r>
      <w:r w:rsidR="00E06A34">
        <w:rPr>
          <w:rFonts w:ascii="IRBadr" w:hAnsi="IRBadr" w:cs="IRBadr" w:hint="cs"/>
          <w:b/>
          <w:bCs/>
          <w:rtl/>
        </w:rPr>
        <w:t>ه</w:t>
      </w:r>
      <w:r w:rsidRPr="00DC265F">
        <w:rPr>
          <w:rFonts w:ascii="IRBadr" w:hAnsi="IRBadr" w:cs="IRBadr"/>
          <w:b/>
          <w:bCs/>
          <w:rtl/>
        </w:rPr>
        <w:t xml:space="preserve"> و نتوکل علیک و نصلّی و ن</w:t>
      </w:r>
      <w:r w:rsidR="00E06A34">
        <w:rPr>
          <w:rFonts w:ascii="IRBadr" w:hAnsi="IRBadr" w:cs="IRBadr" w:hint="cs"/>
          <w:b/>
          <w:bCs/>
          <w:rtl/>
        </w:rPr>
        <w:t>س</w:t>
      </w:r>
      <w:r w:rsidRPr="00DC265F">
        <w:rPr>
          <w:rFonts w:ascii="IRBadr" w:hAnsi="IRBadr" w:cs="IRBadr"/>
          <w:b/>
          <w:bCs/>
          <w:rtl/>
        </w:rPr>
        <w:t>لّم علی النّبی قرشی</w:t>
      </w:r>
      <w:r w:rsidR="00E06A34">
        <w:rPr>
          <w:rFonts w:ascii="IRBadr" w:hAnsi="IRBadr" w:cs="IRBadr" w:hint="cs"/>
          <w:b/>
          <w:bCs/>
          <w:rtl/>
        </w:rPr>
        <w:t>ة</w:t>
      </w:r>
      <w:r w:rsidRPr="00DC265F">
        <w:rPr>
          <w:rFonts w:ascii="IRBadr" w:hAnsi="IRBadr" w:cs="IRBadr"/>
          <w:b/>
          <w:bCs/>
          <w:rtl/>
        </w:rPr>
        <w:t xml:space="preserve"> الهاشمی</w:t>
      </w:r>
      <w:r w:rsidR="00E06A34">
        <w:rPr>
          <w:rFonts w:ascii="IRBadr" w:hAnsi="IRBadr" w:cs="IRBadr" w:hint="cs"/>
          <w:b/>
          <w:bCs/>
          <w:rtl/>
        </w:rPr>
        <w:t>ة</w:t>
      </w:r>
      <w:r w:rsidRPr="00DC265F">
        <w:rPr>
          <w:rFonts w:ascii="IRBadr" w:hAnsi="IRBadr" w:cs="IRBadr"/>
          <w:b/>
          <w:bCs/>
          <w:rtl/>
        </w:rPr>
        <w:t xml:space="preserve"> المکّی</w:t>
      </w:r>
      <w:r w:rsidR="00E06A34">
        <w:rPr>
          <w:rFonts w:ascii="IRBadr" w:hAnsi="IRBadr" w:cs="IRBadr" w:hint="cs"/>
          <w:b/>
          <w:bCs/>
          <w:rtl/>
        </w:rPr>
        <w:t>ة</w:t>
      </w:r>
      <w:r w:rsidRPr="00DC265F">
        <w:rPr>
          <w:rFonts w:ascii="IRBadr" w:hAnsi="IRBadr" w:cs="IRBadr"/>
          <w:b/>
          <w:bCs/>
          <w:rtl/>
        </w:rPr>
        <w:t xml:space="preserve"> المدنی اب</w:t>
      </w:r>
      <w:r w:rsidR="00E06A34">
        <w:rPr>
          <w:rFonts w:ascii="IRBadr" w:hAnsi="IRBadr" w:cs="IRBadr" w:hint="cs"/>
          <w:b/>
          <w:bCs/>
          <w:rtl/>
        </w:rPr>
        <w:t>ا</w:t>
      </w:r>
      <w:r w:rsidRPr="00DC265F">
        <w:rPr>
          <w:rFonts w:ascii="IRBadr" w:hAnsi="IRBadr" w:cs="IRBadr"/>
          <w:b/>
          <w:bCs/>
          <w:rtl/>
        </w:rPr>
        <w:t xml:space="preserve"> القاسم محمد (ص)</w:t>
      </w:r>
      <w:r w:rsidR="00215444" w:rsidRPr="00DC265F">
        <w:rPr>
          <w:rFonts w:ascii="IRBadr" w:hAnsi="IRBadr" w:cs="IRBadr"/>
          <w:b/>
          <w:bCs/>
          <w:rtl/>
        </w:rPr>
        <w:t xml:space="preserve"> و علی وصیّ</w:t>
      </w:r>
      <w:r w:rsidR="00CC3DB7">
        <w:rPr>
          <w:rFonts w:ascii="IRBadr" w:hAnsi="IRBadr" w:cs="IRBadr" w:hint="cs"/>
          <w:b/>
          <w:bCs/>
          <w:rtl/>
        </w:rPr>
        <w:t>ته</w:t>
      </w:r>
      <w:r w:rsidR="00215444" w:rsidRPr="00DC265F">
        <w:rPr>
          <w:rFonts w:ascii="IRBadr" w:hAnsi="IRBadr" w:cs="IRBadr"/>
          <w:b/>
          <w:bCs/>
          <w:rtl/>
        </w:rPr>
        <w:t xml:space="preserve"> و خلیف</w:t>
      </w:r>
      <w:r w:rsidR="00CC3DB7">
        <w:rPr>
          <w:rFonts w:ascii="IRBadr" w:hAnsi="IRBadr" w:cs="IRBadr" w:hint="cs"/>
          <w:b/>
          <w:bCs/>
          <w:rtl/>
        </w:rPr>
        <w:t>ته</w:t>
      </w:r>
      <w:r w:rsidR="00215444" w:rsidRPr="00DC265F">
        <w:rPr>
          <w:rFonts w:ascii="IRBadr" w:hAnsi="IRBadr" w:cs="IRBadr"/>
          <w:b/>
          <w:bCs/>
          <w:rtl/>
        </w:rPr>
        <w:t xml:space="preserve"> سیّدنا و مولانا علی بن </w:t>
      </w:r>
      <w:r w:rsidR="00782D49">
        <w:rPr>
          <w:rFonts w:ascii="IRBadr" w:hAnsi="IRBadr" w:cs="IRBadr"/>
          <w:b/>
          <w:bCs/>
          <w:rtl/>
        </w:rPr>
        <w:t>اب</w:t>
      </w:r>
      <w:r w:rsidR="00782D49">
        <w:rPr>
          <w:rFonts w:ascii="IRBadr" w:hAnsi="IRBadr" w:cs="IRBadr" w:hint="cs"/>
          <w:b/>
          <w:bCs/>
          <w:rtl/>
        </w:rPr>
        <w:t>ی‌طالب</w:t>
      </w:r>
      <w:r w:rsidR="00215444" w:rsidRPr="00DC265F">
        <w:rPr>
          <w:rFonts w:ascii="IRBadr" w:hAnsi="IRBadr" w:cs="IRBadr"/>
          <w:b/>
          <w:bCs/>
          <w:rtl/>
        </w:rPr>
        <w:t xml:space="preserve"> </w:t>
      </w:r>
      <w:r w:rsidR="003C0AFD" w:rsidRPr="00DC265F">
        <w:rPr>
          <w:rFonts w:ascii="IRBadr" w:hAnsi="IRBadr" w:cs="IRBadr"/>
          <w:b/>
          <w:bCs/>
          <w:rtl/>
        </w:rPr>
        <w:t>امیرالمؤمنین</w:t>
      </w:r>
      <w:r w:rsidR="00215444" w:rsidRPr="00DC265F">
        <w:rPr>
          <w:rFonts w:ascii="IRBadr" w:hAnsi="IRBadr" w:cs="IRBadr"/>
          <w:b/>
          <w:bCs/>
          <w:rtl/>
        </w:rPr>
        <w:t xml:space="preserve"> و علی صدیقة الطاهر</w:t>
      </w:r>
      <w:r w:rsidR="00E06A34">
        <w:rPr>
          <w:rFonts w:ascii="IRBadr" w:hAnsi="IRBadr" w:cs="IRBadr" w:hint="cs"/>
          <w:b/>
          <w:bCs/>
          <w:rtl/>
        </w:rPr>
        <w:t>ة</w:t>
      </w:r>
      <w:r w:rsidR="00215444" w:rsidRPr="00DC265F">
        <w:rPr>
          <w:rFonts w:ascii="IRBadr" w:hAnsi="IRBadr" w:cs="IRBadr"/>
          <w:b/>
          <w:bCs/>
          <w:rtl/>
        </w:rPr>
        <w:t xml:space="preserve"> فاطم</w:t>
      </w:r>
      <w:r w:rsidR="00E06A34">
        <w:rPr>
          <w:rFonts w:ascii="IRBadr" w:hAnsi="IRBadr" w:cs="IRBadr" w:hint="cs"/>
          <w:b/>
          <w:bCs/>
          <w:rtl/>
        </w:rPr>
        <w:t>ة</w:t>
      </w:r>
      <w:r w:rsidR="00215444" w:rsidRPr="00DC265F">
        <w:rPr>
          <w:rFonts w:ascii="IRBadr" w:hAnsi="IRBadr" w:cs="IRBadr"/>
          <w:b/>
          <w:bCs/>
          <w:rtl/>
        </w:rPr>
        <w:t xml:space="preserve"> زهرا</w:t>
      </w:r>
      <w:r w:rsidR="00E06A34">
        <w:rPr>
          <w:rFonts w:ascii="IRBadr" w:hAnsi="IRBadr" w:cs="IRBadr" w:hint="cs"/>
          <w:b/>
          <w:bCs/>
          <w:rtl/>
        </w:rPr>
        <w:t>ء</w:t>
      </w:r>
      <w:r w:rsidR="00215444" w:rsidRPr="00DC265F">
        <w:rPr>
          <w:rFonts w:ascii="IRBadr" w:hAnsi="IRBadr" w:cs="IRBadr"/>
          <w:b/>
          <w:bCs/>
          <w:rtl/>
        </w:rPr>
        <w:t xml:space="preserve"> </w:t>
      </w:r>
      <w:r w:rsidR="00215444" w:rsidRPr="001C14D6">
        <w:rPr>
          <w:rFonts w:ascii="IRBadr" w:hAnsi="IRBadr" w:cs="IRBadr"/>
          <w:b/>
          <w:bCs/>
          <w:sz w:val="28"/>
          <w:rtl/>
        </w:rPr>
        <w:t xml:space="preserve">و </w:t>
      </w:r>
      <w:r w:rsidR="00E00FFE" w:rsidRPr="001C14D6">
        <w:rPr>
          <w:rFonts w:ascii="IRBadr" w:hAnsi="IRBadr" w:cs="IRBadr"/>
          <w:b/>
          <w:bCs/>
          <w:sz w:val="28"/>
          <w:rtl/>
        </w:rPr>
        <w:t xml:space="preserve">علی الحسن و الحسین سیدی شباب اهل </w:t>
      </w:r>
      <w:r w:rsidR="003C0AFD" w:rsidRPr="001C14D6">
        <w:rPr>
          <w:rFonts w:ascii="IRBadr" w:hAnsi="IRBadr" w:cs="IRBadr"/>
          <w:b/>
          <w:bCs/>
          <w:sz w:val="28"/>
          <w:rtl/>
        </w:rPr>
        <w:t>الجنّ</w:t>
      </w:r>
      <w:r w:rsidR="00E06A34" w:rsidRPr="001C14D6">
        <w:rPr>
          <w:rFonts w:ascii="IRBadr" w:hAnsi="IRBadr" w:cs="IRBadr" w:hint="cs"/>
          <w:b/>
          <w:bCs/>
          <w:sz w:val="28"/>
          <w:rtl/>
        </w:rPr>
        <w:t>ة</w:t>
      </w:r>
      <w:r w:rsidR="00E00FFE" w:rsidRPr="001C14D6">
        <w:rPr>
          <w:rFonts w:ascii="IRBadr" w:hAnsi="IRBadr" w:cs="IRBadr"/>
          <w:b/>
          <w:bCs/>
          <w:sz w:val="28"/>
          <w:rtl/>
        </w:rPr>
        <w:t xml:space="preserve"> و علی </w:t>
      </w:r>
      <w:r w:rsidR="003C0AFD" w:rsidRPr="001C14D6">
        <w:rPr>
          <w:rFonts w:ascii="IRBadr" w:hAnsi="IRBadr" w:cs="IRBadr"/>
          <w:b/>
          <w:bCs/>
          <w:sz w:val="28"/>
          <w:rtl/>
        </w:rPr>
        <w:t>ائمّ</w:t>
      </w:r>
      <w:r w:rsidR="00E06A34" w:rsidRPr="001C14D6">
        <w:rPr>
          <w:rFonts w:ascii="IRBadr" w:hAnsi="IRBadr" w:cs="IRBadr" w:hint="cs"/>
          <w:b/>
          <w:bCs/>
          <w:sz w:val="28"/>
          <w:rtl/>
        </w:rPr>
        <w:t>ة</w:t>
      </w:r>
      <w:r w:rsidR="00E00FFE" w:rsidRPr="001C14D6">
        <w:rPr>
          <w:rFonts w:ascii="IRBadr" w:hAnsi="IRBadr" w:cs="IRBadr"/>
          <w:b/>
          <w:bCs/>
          <w:sz w:val="28"/>
          <w:rtl/>
        </w:rPr>
        <w:t xml:space="preserve"> المسلمین علی بن الحسین و محمد بن علی و جعفر بن محمد و موسی بن جعفر و علی بن موسی و محمد بن علی و علی بن محمد و حسن بن علی و خلف قائم المنتظر حججک علی عبادک و اُمنائک فی بلادک ساست العباد ارکان البلاد و ابواب الایمان و امناء الرحمن و سلالة نبیّین و صفّ</w:t>
      </w:r>
      <w:r w:rsidR="001C14D6">
        <w:rPr>
          <w:rFonts w:ascii="IRBadr" w:hAnsi="IRBadr" w:cs="IRBadr" w:hint="cs"/>
          <w:b/>
          <w:bCs/>
          <w:sz w:val="28"/>
          <w:rtl/>
        </w:rPr>
        <w:t>وة</w:t>
      </w:r>
      <w:r w:rsidR="00E00FFE" w:rsidRPr="001C14D6">
        <w:rPr>
          <w:rFonts w:ascii="IRBadr" w:hAnsi="IRBadr" w:cs="IRBadr"/>
          <w:b/>
          <w:bCs/>
          <w:sz w:val="28"/>
          <w:rtl/>
        </w:rPr>
        <w:t>ٍ مرسلین و عترت خیرة رب العالمین صلواتک علیهم اجمعین.</w:t>
      </w:r>
    </w:p>
    <w:p w:rsidR="00E00FFE" w:rsidRPr="001C14D6" w:rsidRDefault="003C0AFD" w:rsidP="00E06A34">
      <w:pPr>
        <w:bidi/>
        <w:spacing w:before="120" w:after="120"/>
        <w:jc w:val="both"/>
        <w:rPr>
          <w:rFonts w:ascii="IRBadr" w:hAnsi="IRBadr" w:cs="IRBadr"/>
          <w:b/>
          <w:bCs/>
          <w:sz w:val="28"/>
          <w:rtl/>
        </w:rPr>
      </w:pPr>
      <w:r w:rsidRPr="001C14D6">
        <w:rPr>
          <w:rFonts w:ascii="IRBadr" w:hAnsi="IRBadr" w:cs="IRBadr"/>
          <w:b/>
          <w:bCs/>
          <w:sz w:val="28"/>
          <w:rtl/>
        </w:rPr>
        <w:lastRenderedPageBreak/>
        <w:t>ی</w:t>
      </w:r>
      <w:r w:rsidR="00E00FFE" w:rsidRPr="001C14D6">
        <w:rPr>
          <w:rFonts w:ascii="IRBadr" w:hAnsi="IRBadr" w:cs="IRBadr"/>
          <w:b/>
          <w:bCs/>
          <w:sz w:val="28"/>
          <w:rtl/>
        </w:rPr>
        <w:t>ا أَ</w:t>
      </w:r>
      <w:r w:rsidRPr="001C14D6">
        <w:rPr>
          <w:rFonts w:ascii="IRBadr" w:hAnsi="IRBadr" w:cs="IRBadr"/>
          <w:b/>
          <w:bCs/>
          <w:sz w:val="28"/>
          <w:rtl/>
        </w:rPr>
        <w:t>ی</w:t>
      </w:r>
      <w:r w:rsidR="00E00FFE" w:rsidRPr="001C14D6">
        <w:rPr>
          <w:rFonts w:ascii="IRBadr" w:hAnsi="IRBadr" w:cs="IRBadr"/>
          <w:b/>
          <w:bCs/>
          <w:sz w:val="28"/>
          <w:rtl/>
        </w:rPr>
        <w:t>هَا الَّذِ</w:t>
      </w:r>
      <w:r w:rsidRPr="001C14D6">
        <w:rPr>
          <w:rFonts w:ascii="IRBadr" w:hAnsi="IRBadr" w:cs="IRBadr"/>
          <w:b/>
          <w:bCs/>
          <w:sz w:val="28"/>
          <w:rtl/>
        </w:rPr>
        <w:t>ی</w:t>
      </w:r>
      <w:r w:rsidR="00E00FFE" w:rsidRPr="001C14D6">
        <w:rPr>
          <w:rFonts w:ascii="IRBadr" w:hAnsi="IRBadr" w:cs="IRBadr"/>
          <w:b/>
          <w:bCs/>
          <w:sz w:val="28"/>
          <w:rtl/>
        </w:rPr>
        <w:t>نَ آمَنُوا اتَّقُوا اللَّهَ وَلْتَنْظُرْ نَفْسٌ مَا قَدَّمَتْ لِغَدٍ وَاتَّقُوا اللَّهَ إِنَّ اللَّهَ خَبِ</w:t>
      </w:r>
      <w:r w:rsidRPr="001C14D6">
        <w:rPr>
          <w:rFonts w:ascii="IRBadr" w:hAnsi="IRBadr" w:cs="IRBadr"/>
          <w:b/>
          <w:bCs/>
          <w:sz w:val="28"/>
          <w:rtl/>
        </w:rPr>
        <w:t>ی</w:t>
      </w:r>
      <w:r w:rsidR="00E00FFE" w:rsidRPr="001C14D6">
        <w:rPr>
          <w:rFonts w:ascii="IRBadr" w:hAnsi="IRBadr" w:cs="IRBadr"/>
          <w:b/>
          <w:bCs/>
          <w:sz w:val="28"/>
          <w:rtl/>
        </w:rPr>
        <w:t>رٌ بِمَا تَعْمَلُونَ</w:t>
      </w:r>
      <w:r w:rsidR="00E00FFE" w:rsidRPr="001C14D6">
        <w:rPr>
          <w:rStyle w:val="aff0"/>
          <w:rFonts w:ascii="IRBadr" w:hAnsi="IRBadr" w:cs="IRBadr"/>
          <w:sz w:val="28"/>
          <w:rtl/>
        </w:rPr>
        <w:footnoteReference w:id="17"/>
      </w:r>
      <w:r w:rsidR="00E00FFE" w:rsidRPr="001C14D6">
        <w:rPr>
          <w:rFonts w:ascii="IRBadr" w:hAnsi="IRBadr" w:cs="IRBadr"/>
          <w:sz w:val="28"/>
          <w:rtl/>
        </w:rPr>
        <w:t xml:space="preserve"> </w:t>
      </w:r>
      <w:r w:rsidR="00E00FFE" w:rsidRPr="001C14D6">
        <w:rPr>
          <w:rFonts w:ascii="IRBadr" w:hAnsi="IRBadr" w:cs="IRBadr"/>
          <w:b/>
          <w:bCs/>
          <w:sz w:val="28"/>
          <w:rtl/>
        </w:rPr>
        <w:t xml:space="preserve">عباد الله اوصیکم و نفسی بتقوی الله و </w:t>
      </w:r>
      <w:r w:rsidRPr="001C14D6">
        <w:rPr>
          <w:rFonts w:ascii="IRBadr" w:hAnsi="IRBadr" w:cs="IRBadr"/>
          <w:b/>
          <w:bCs/>
          <w:sz w:val="28"/>
          <w:rtl/>
        </w:rPr>
        <w:t>ملازم</w:t>
      </w:r>
      <w:r w:rsidR="00E06A34" w:rsidRPr="001C14D6">
        <w:rPr>
          <w:rFonts w:ascii="IRBadr" w:hAnsi="IRBadr" w:cs="IRBadr" w:hint="cs"/>
          <w:b/>
          <w:bCs/>
          <w:sz w:val="28"/>
          <w:rtl/>
        </w:rPr>
        <w:t>ة</w:t>
      </w:r>
      <w:r w:rsidR="00E00FFE" w:rsidRPr="001C14D6">
        <w:rPr>
          <w:rFonts w:ascii="IRBadr" w:hAnsi="IRBadr" w:cs="IRBadr"/>
          <w:b/>
          <w:bCs/>
          <w:sz w:val="28"/>
          <w:rtl/>
        </w:rPr>
        <w:t xml:space="preserve"> امره و </w:t>
      </w:r>
      <w:r w:rsidRPr="001C14D6">
        <w:rPr>
          <w:rFonts w:ascii="IRBadr" w:hAnsi="IRBadr" w:cs="IRBadr"/>
          <w:b/>
          <w:bCs/>
          <w:sz w:val="28"/>
          <w:rtl/>
        </w:rPr>
        <w:t>مجانب</w:t>
      </w:r>
      <w:r w:rsidR="00E06A34" w:rsidRPr="001C14D6">
        <w:rPr>
          <w:rFonts w:ascii="IRBadr" w:hAnsi="IRBadr" w:cs="IRBadr" w:hint="cs"/>
          <w:b/>
          <w:bCs/>
          <w:sz w:val="28"/>
          <w:rtl/>
        </w:rPr>
        <w:t>ة</w:t>
      </w:r>
      <w:r w:rsidR="00E00FFE" w:rsidRPr="001C14D6">
        <w:rPr>
          <w:rFonts w:ascii="IRBadr" w:hAnsi="IRBadr" w:cs="IRBadr"/>
          <w:b/>
          <w:bCs/>
          <w:sz w:val="28"/>
          <w:rtl/>
        </w:rPr>
        <w:t xml:space="preserve"> نهی</w:t>
      </w:r>
      <w:r w:rsidR="00E06A34" w:rsidRPr="001C14D6">
        <w:rPr>
          <w:rFonts w:ascii="IRBadr" w:hAnsi="IRBadr" w:cs="IRBadr" w:hint="cs"/>
          <w:b/>
          <w:bCs/>
          <w:sz w:val="28"/>
          <w:rtl/>
        </w:rPr>
        <w:t>ه</w:t>
      </w:r>
      <w:r w:rsidR="00E00FFE" w:rsidRPr="001C14D6">
        <w:rPr>
          <w:rFonts w:ascii="IRBadr" w:hAnsi="IRBadr" w:cs="IRBadr"/>
          <w:b/>
          <w:bCs/>
          <w:sz w:val="28"/>
          <w:rtl/>
        </w:rPr>
        <w:t xml:space="preserve"> تجهّزوا عباد الله فقد نودیَ فیکم ب</w:t>
      </w:r>
      <w:r w:rsidR="00E06A34" w:rsidRPr="001C14D6">
        <w:rPr>
          <w:rFonts w:ascii="IRBadr" w:hAnsi="IRBadr" w:cs="IRBadr" w:hint="cs"/>
          <w:b/>
          <w:bCs/>
          <w:sz w:val="28"/>
          <w:rtl/>
        </w:rPr>
        <w:t>ال</w:t>
      </w:r>
      <w:r w:rsidR="00E00FFE" w:rsidRPr="001C14D6">
        <w:rPr>
          <w:rFonts w:ascii="IRBadr" w:hAnsi="IRBadr" w:cs="IRBadr"/>
          <w:b/>
          <w:bCs/>
          <w:sz w:val="28"/>
          <w:rtl/>
        </w:rPr>
        <w:t>ر</w:t>
      </w:r>
      <w:r w:rsidR="001C14D6">
        <w:rPr>
          <w:rFonts w:ascii="IRBadr" w:hAnsi="IRBadr" w:cs="IRBadr" w:hint="cs"/>
          <w:b/>
          <w:bCs/>
          <w:sz w:val="28"/>
          <w:rtl/>
        </w:rPr>
        <w:t>ّ</w:t>
      </w:r>
      <w:r w:rsidR="00E00FFE" w:rsidRPr="001C14D6">
        <w:rPr>
          <w:rFonts w:ascii="IRBadr" w:hAnsi="IRBadr" w:cs="IRBadr"/>
          <w:b/>
          <w:bCs/>
          <w:sz w:val="28"/>
          <w:rtl/>
        </w:rPr>
        <w:t>حیل و تزّ</w:t>
      </w:r>
      <w:r w:rsidR="00E06A34" w:rsidRPr="001C14D6">
        <w:rPr>
          <w:rFonts w:ascii="IRBadr" w:hAnsi="IRBadr" w:cs="IRBadr" w:hint="cs"/>
          <w:b/>
          <w:bCs/>
          <w:sz w:val="28"/>
          <w:rtl/>
        </w:rPr>
        <w:t>و</w:t>
      </w:r>
      <w:r w:rsidR="00E00FFE" w:rsidRPr="001C14D6">
        <w:rPr>
          <w:rFonts w:ascii="IRBadr" w:hAnsi="IRBadr" w:cs="IRBadr"/>
          <w:b/>
          <w:bCs/>
          <w:sz w:val="28"/>
          <w:rtl/>
        </w:rPr>
        <w:t>دوا فانّ خیر زاد التقوی.</w:t>
      </w:r>
    </w:p>
    <w:p w:rsidR="00D93883" w:rsidRPr="00DC265F" w:rsidRDefault="00D93883" w:rsidP="00DC265F">
      <w:pPr>
        <w:pStyle w:val="1"/>
        <w:spacing w:before="120" w:after="120"/>
        <w:jc w:val="both"/>
        <w:rPr>
          <w:rFonts w:ascii="IRBadr" w:hAnsi="IRBadr" w:cs="IRBadr"/>
          <w:rtl/>
        </w:rPr>
      </w:pPr>
      <w:bookmarkStart w:id="10" w:name="_Toc426691748"/>
      <w:r w:rsidRPr="00DC265F">
        <w:rPr>
          <w:rFonts w:ascii="IRBadr" w:hAnsi="IRBadr" w:cs="IRBadr"/>
          <w:rtl/>
        </w:rPr>
        <w:t>مسئله نماز جمعه</w:t>
      </w:r>
      <w:bookmarkEnd w:id="10"/>
    </w:p>
    <w:p w:rsidR="00F2597E" w:rsidRPr="00DC265F" w:rsidRDefault="005078B3" w:rsidP="00CC3DB7">
      <w:pPr>
        <w:bidi/>
        <w:spacing w:before="120" w:after="120"/>
        <w:jc w:val="both"/>
        <w:rPr>
          <w:rFonts w:ascii="IRBadr" w:hAnsi="IRBadr" w:cs="IRBadr"/>
          <w:rtl/>
        </w:rPr>
      </w:pPr>
      <w:r w:rsidRPr="00DC265F">
        <w:rPr>
          <w:rFonts w:ascii="IRBadr" w:hAnsi="IRBadr" w:cs="IRBadr"/>
          <w:rtl/>
        </w:rPr>
        <w:t>نماز جمعه با انقلاب رابطه متقابلی دارد، هم تولد یافته انقلاب است</w:t>
      </w:r>
      <w:r w:rsidR="00D93883" w:rsidRPr="00DC265F">
        <w:rPr>
          <w:rFonts w:ascii="IRBadr" w:hAnsi="IRBadr" w:cs="IRBadr"/>
          <w:rtl/>
        </w:rPr>
        <w:t xml:space="preserve"> و هم </w:t>
      </w:r>
      <w:r w:rsidR="00782D49">
        <w:rPr>
          <w:rFonts w:ascii="IRBadr" w:hAnsi="IRBadr" w:cs="IRBadr"/>
          <w:rtl/>
        </w:rPr>
        <w:t>کمک‌کننده</w:t>
      </w:r>
      <w:r w:rsidR="00D93883" w:rsidRPr="00DC265F">
        <w:rPr>
          <w:rFonts w:ascii="IRBadr" w:hAnsi="IRBadr" w:cs="IRBadr"/>
          <w:rtl/>
        </w:rPr>
        <w:t xml:space="preserve"> و پشتوانه انقلاب است. البته </w:t>
      </w:r>
      <w:r w:rsidR="00782D49">
        <w:rPr>
          <w:rFonts w:ascii="IRBadr" w:hAnsi="IRBadr" w:cs="IRBadr"/>
          <w:rtl/>
        </w:rPr>
        <w:t>به‌صورت</w:t>
      </w:r>
      <w:r w:rsidR="00D93883" w:rsidRPr="00DC265F">
        <w:rPr>
          <w:rFonts w:ascii="IRBadr" w:hAnsi="IRBadr" w:cs="IRBadr"/>
          <w:rtl/>
        </w:rPr>
        <w:t xml:space="preserve"> متفرّق، نماز جمعه </w:t>
      </w:r>
      <w:r w:rsidR="00CC3DB7">
        <w:rPr>
          <w:rFonts w:ascii="IRBadr" w:hAnsi="IRBadr" w:cs="IRBadr" w:hint="cs"/>
          <w:rtl/>
        </w:rPr>
        <w:t xml:space="preserve">قبل </w:t>
      </w:r>
      <w:r w:rsidR="00D93883" w:rsidRPr="00DC265F">
        <w:rPr>
          <w:rFonts w:ascii="IRBadr" w:hAnsi="IRBadr" w:cs="IRBadr"/>
          <w:rtl/>
        </w:rPr>
        <w:t xml:space="preserve">از انقلاب نیز برگزار می‌شد. اما </w:t>
      </w:r>
      <w:r w:rsidR="00782D49">
        <w:rPr>
          <w:rFonts w:ascii="IRBadr" w:hAnsi="IRBadr" w:cs="IRBadr"/>
          <w:rtl/>
        </w:rPr>
        <w:t>به‌صورت</w:t>
      </w:r>
      <w:r w:rsidR="00D93883" w:rsidRPr="00DC265F">
        <w:rPr>
          <w:rFonts w:ascii="IRBadr" w:hAnsi="IRBadr" w:cs="IRBadr"/>
          <w:rtl/>
        </w:rPr>
        <w:t xml:space="preserve"> یک صف طولانی و محکم و یک جریان قوی، </w:t>
      </w:r>
      <w:r w:rsidR="00CC3DB7">
        <w:rPr>
          <w:rFonts w:ascii="IRBadr" w:hAnsi="IRBadr" w:cs="IRBadr"/>
          <w:rtl/>
        </w:rPr>
        <w:t>سرا</w:t>
      </w:r>
      <w:r w:rsidR="00782D49">
        <w:rPr>
          <w:rFonts w:ascii="IRBadr" w:hAnsi="IRBadr" w:cs="IRBadr"/>
          <w:rtl/>
        </w:rPr>
        <w:t>سر</w:t>
      </w:r>
      <w:r w:rsidR="00782D49">
        <w:rPr>
          <w:rFonts w:ascii="IRBadr" w:hAnsi="IRBadr" w:cs="IRBadr" w:hint="cs"/>
          <w:rtl/>
        </w:rPr>
        <w:t>ی</w:t>
      </w:r>
      <w:r w:rsidR="00D93883" w:rsidRPr="00DC265F">
        <w:rPr>
          <w:rFonts w:ascii="IRBadr" w:hAnsi="IRBadr" w:cs="IRBadr"/>
          <w:rtl/>
        </w:rPr>
        <w:t xml:space="preserve"> و پشتوانه عظیم انقلاب اسلامی</w:t>
      </w:r>
      <w:r w:rsidR="00CC3DB7">
        <w:rPr>
          <w:rFonts w:ascii="IRBadr" w:hAnsi="IRBadr" w:cs="IRBadr" w:hint="cs"/>
          <w:rtl/>
        </w:rPr>
        <w:t>،</w:t>
      </w:r>
      <w:r w:rsidR="00D93883" w:rsidRPr="00DC265F">
        <w:rPr>
          <w:rFonts w:ascii="IRBadr" w:hAnsi="IRBadr" w:cs="IRBadr"/>
          <w:rtl/>
        </w:rPr>
        <w:t xml:space="preserve"> بعد از انقلاب رایج شد.</w:t>
      </w:r>
    </w:p>
    <w:p w:rsidR="00D93883" w:rsidRPr="00DC265F" w:rsidRDefault="00D93883" w:rsidP="00DC265F">
      <w:pPr>
        <w:bidi/>
        <w:spacing w:before="120" w:after="120"/>
        <w:jc w:val="both"/>
        <w:rPr>
          <w:rFonts w:ascii="IRBadr" w:hAnsi="IRBadr" w:cs="IRBadr"/>
          <w:rtl/>
        </w:rPr>
      </w:pPr>
      <w:r w:rsidRPr="00DC265F">
        <w:rPr>
          <w:rFonts w:ascii="IRBadr" w:hAnsi="IRBadr" w:cs="IRBadr"/>
          <w:rtl/>
        </w:rPr>
        <w:t xml:space="preserve">نماز جمعه از شئون حکومت و </w:t>
      </w:r>
      <w:r w:rsidR="00782D49">
        <w:rPr>
          <w:rFonts w:ascii="IRBadr" w:hAnsi="IRBadr" w:cs="IRBadr"/>
          <w:rtl/>
        </w:rPr>
        <w:t>ولا</w:t>
      </w:r>
      <w:r w:rsidR="00782D49">
        <w:rPr>
          <w:rFonts w:ascii="IRBadr" w:hAnsi="IRBadr" w:cs="IRBadr" w:hint="cs"/>
          <w:rtl/>
        </w:rPr>
        <w:t>یت‌فقیه</w:t>
      </w:r>
      <w:r w:rsidRPr="00DC265F">
        <w:rPr>
          <w:rFonts w:ascii="IRBadr" w:hAnsi="IRBadr" w:cs="IRBadr"/>
          <w:rtl/>
        </w:rPr>
        <w:t xml:space="preserve"> است. </w:t>
      </w:r>
      <w:r w:rsidR="00782D49">
        <w:rPr>
          <w:rFonts w:ascii="IRBadr" w:hAnsi="IRBadr" w:cs="IRBadr"/>
          <w:rtl/>
        </w:rPr>
        <w:t>درزمان</w:t>
      </w:r>
      <w:r w:rsidR="00782D49">
        <w:rPr>
          <w:rFonts w:ascii="IRBadr" w:hAnsi="IRBadr" w:cs="IRBadr" w:hint="cs"/>
          <w:rtl/>
        </w:rPr>
        <w:t>ی</w:t>
      </w:r>
      <w:r w:rsidRPr="00DC265F">
        <w:rPr>
          <w:rFonts w:ascii="IRBadr" w:hAnsi="IRBadr" w:cs="IRBadr"/>
          <w:rtl/>
        </w:rPr>
        <w:t xml:space="preserve"> که حاکمیت اسلام باشد، این نماز </w:t>
      </w:r>
      <w:r w:rsidR="00782D49">
        <w:rPr>
          <w:rFonts w:ascii="IRBadr" w:hAnsi="IRBadr" w:cs="IRBadr"/>
          <w:rtl/>
        </w:rPr>
        <w:t>به‌عنوان</w:t>
      </w:r>
      <w:r w:rsidRPr="00DC265F">
        <w:rPr>
          <w:rFonts w:ascii="IRBadr" w:hAnsi="IRBadr" w:cs="IRBadr"/>
          <w:rtl/>
        </w:rPr>
        <w:t xml:space="preserve"> کانون وحدت و محور قدرت اسلام باید در تمام نقاط کشور برگزار بشود.</w:t>
      </w:r>
    </w:p>
    <w:p w:rsidR="00DA5144" w:rsidRPr="00DC265F" w:rsidRDefault="00782D49" w:rsidP="00DC265F">
      <w:pPr>
        <w:bidi/>
        <w:spacing w:before="120" w:after="120"/>
        <w:jc w:val="both"/>
        <w:rPr>
          <w:rFonts w:ascii="IRBadr" w:hAnsi="IRBadr" w:cs="IRBadr"/>
          <w:rtl/>
        </w:rPr>
      </w:pPr>
      <w:r>
        <w:rPr>
          <w:rFonts w:ascii="IRBadr" w:hAnsi="IRBadr" w:cs="IRBadr"/>
          <w:rtl/>
        </w:rPr>
        <w:t>به‌حکم</w:t>
      </w:r>
      <w:r w:rsidR="00DA5144" w:rsidRPr="00DC265F">
        <w:rPr>
          <w:rFonts w:ascii="IRBadr" w:hAnsi="IRBadr" w:cs="IRBadr"/>
          <w:rtl/>
        </w:rPr>
        <w:t xml:space="preserve"> امام، اولین نماز جمعه رسمی در تهران با امامت </w:t>
      </w:r>
      <w:r>
        <w:rPr>
          <w:rFonts w:ascii="IRBadr" w:hAnsi="IRBadr" w:cs="IRBadr"/>
          <w:rtl/>
        </w:rPr>
        <w:t>آ</w:t>
      </w:r>
      <w:r>
        <w:rPr>
          <w:rFonts w:ascii="IRBadr" w:hAnsi="IRBadr" w:cs="IRBadr" w:hint="cs"/>
          <w:rtl/>
        </w:rPr>
        <w:t>یت‌الله</w:t>
      </w:r>
      <w:r w:rsidR="00DA5144" w:rsidRPr="00DC265F">
        <w:rPr>
          <w:rFonts w:ascii="IRBadr" w:hAnsi="IRBadr" w:cs="IRBadr"/>
          <w:rtl/>
        </w:rPr>
        <w:t xml:space="preserve"> طالقانی برگزار شد. </w:t>
      </w:r>
      <w:r w:rsidR="00417094" w:rsidRPr="00DC265F">
        <w:rPr>
          <w:rFonts w:ascii="IRBadr" w:hAnsi="IRBadr" w:cs="IRBadr"/>
          <w:rtl/>
        </w:rPr>
        <w:t xml:space="preserve">این صف‌های الهی و بنیادی بود که در طول انقلاب جریان‌های ناخالص را از انقلاب طرد کرد. مردم در سخت‌ترین شرایط که </w:t>
      </w:r>
      <w:r>
        <w:rPr>
          <w:rFonts w:ascii="IRBadr" w:hAnsi="IRBadr" w:cs="IRBadr"/>
          <w:rtl/>
        </w:rPr>
        <w:t>هرلحظه</w:t>
      </w:r>
      <w:r w:rsidR="00417094" w:rsidRPr="00DC265F">
        <w:rPr>
          <w:rFonts w:ascii="IRBadr" w:hAnsi="IRBadr" w:cs="IRBadr"/>
          <w:rtl/>
        </w:rPr>
        <w:t xml:space="preserve"> احتمال انفجار و تخریب بود در شهرهای مختلف کشور، زن و مرد مسلمان از حریم نماز جمعه دفاع کردند.</w:t>
      </w:r>
    </w:p>
    <w:p w:rsidR="00152670" w:rsidRPr="00DC265F" w:rsidRDefault="003D5D43" w:rsidP="00DC265F">
      <w:pPr>
        <w:bidi/>
        <w:spacing w:before="120" w:after="120"/>
        <w:jc w:val="both"/>
        <w:rPr>
          <w:rFonts w:ascii="IRBadr" w:hAnsi="IRBadr" w:cs="IRBadr"/>
          <w:rtl/>
        </w:rPr>
      </w:pPr>
      <w:r w:rsidRPr="00DC265F">
        <w:rPr>
          <w:rFonts w:ascii="IRBadr" w:hAnsi="IRBadr" w:cs="IRBadr"/>
          <w:rtl/>
        </w:rPr>
        <w:t xml:space="preserve">آیه‌ای در قرآن </w:t>
      </w:r>
      <w:r w:rsidR="00782D49">
        <w:rPr>
          <w:rFonts w:ascii="IRBadr" w:hAnsi="IRBadr" w:cs="IRBadr"/>
          <w:rtl/>
        </w:rPr>
        <w:t>تأک</w:t>
      </w:r>
      <w:r w:rsidR="00782D49">
        <w:rPr>
          <w:rFonts w:ascii="IRBadr" w:hAnsi="IRBadr" w:cs="IRBadr" w:hint="cs"/>
          <w:rtl/>
        </w:rPr>
        <w:t>ید</w:t>
      </w:r>
      <w:r w:rsidRPr="00DC265F">
        <w:rPr>
          <w:rFonts w:ascii="IRBadr" w:hAnsi="IRBadr" w:cs="IRBadr"/>
          <w:rtl/>
        </w:rPr>
        <w:t xml:space="preserve"> دارد: «</w:t>
      </w:r>
      <w:r w:rsidR="00836528" w:rsidRPr="00DC265F">
        <w:rPr>
          <w:rFonts w:ascii="IRBadr" w:hAnsi="IRBadr" w:cs="IRBadr"/>
          <w:b/>
          <w:bCs/>
          <w:rtl/>
        </w:rPr>
        <w:t>اِذَا نُودِ</w:t>
      </w:r>
      <w:r w:rsidR="003C0AFD" w:rsidRPr="00DC265F">
        <w:rPr>
          <w:rFonts w:ascii="IRBadr" w:hAnsi="IRBadr" w:cs="IRBadr"/>
          <w:b/>
          <w:bCs/>
          <w:rtl/>
        </w:rPr>
        <w:t>ی</w:t>
      </w:r>
      <w:r w:rsidR="00836528" w:rsidRPr="00DC265F">
        <w:rPr>
          <w:rFonts w:ascii="IRBadr" w:hAnsi="IRBadr" w:cs="IRBadr"/>
          <w:b/>
          <w:bCs/>
          <w:rtl/>
        </w:rPr>
        <w:t xml:space="preserve"> لِلصَّلَاةِ مِنْ </w:t>
      </w:r>
      <w:r w:rsidR="003C0AFD" w:rsidRPr="00DC265F">
        <w:rPr>
          <w:rFonts w:ascii="IRBadr" w:hAnsi="IRBadr" w:cs="IRBadr"/>
          <w:b/>
          <w:bCs/>
          <w:rtl/>
        </w:rPr>
        <w:t>ی</w:t>
      </w:r>
      <w:r w:rsidR="00836528" w:rsidRPr="00DC265F">
        <w:rPr>
          <w:rFonts w:ascii="IRBadr" w:hAnsi="IRBadr" w:cs="IRBadr"/>
          <w:b/>
          <w:bCs/>
          <w:rtl/>
        </w:rPr>
        <w:t>وْمِ الْجُمُعَةِ فَاسْعَوْا إِلَ</w:t>
      </w:r>
      <w:r w:rsidR="003C0AFD" w:rsidRPr="00DC265F">
        <w:rPr>
          <w:rFonts w:ascii="IRBadr" w:hAnsi="IRBadr" w:cs="IRBadr"/>
          <w:b/>
          <w:bCs/>
          <w:rtl/>
        </w:rPr>
        <w:t>ی</w:t>
      </w:r>
      <w:r w:rsidR="00836528" w:rsidRPr="00DC265F">
        <w:rPr>
          <w:rFonts w:ascii="IRBadr" w:hAnsi="IRBadr" w:cs="IRBadr"/>
          <w:b/>
          <w:bCs/>
          <w:rtl/>
        </w:rPr>
        <w:t xml:space="preserve"> ذِ</w:t>
      </w:r>
      <w:r w:rsidR="003C0AFD" w:rsidRPr="00DC265F">
        <w:rPr>
          <w:rFonts w:ascii="IRBadr" w:hAnsi="IRBadr" w:cs="IRBadr"/>
          <w:b/>
          <w:bCs/>
          <w:rtl/>
        </w:rPr>
        <w:t>ک</w:t>
      </w:r>
      <w:r w:rsidR="00836528" w:rsidRPr="00DC265F">
        <w:rPr>
          <w:rFonts w:ascii="IRBadr" w:hAnsi="IRBadr" w:cs="IRBadr"/>
          <w:b/>
          <w:bCs/>
          <w:rtl/>
        </w:rPr>
        <w:t>رِ اللَّهِ</w:t>
      </w:r>
      <w:r w:rsidR="00836528" w:rsidRPr="00DC265F">
        <w:rPr>
          <w:rFonts w:ascii="IRBadr" w:hAnsi="IRBadr" w:cs="IRBadr"/>
          <w:rtl/>
        </w:rPr>
        <w:t>»</w:t>
      </w:r>
      <w:r w:rsidR="00836528" w:rsidRPr="00DC265F">
        <w:rPr>
          <w:rStyle w:val="aff0"/>
          <w:rFonts w:ascii="IRBadr" w:hAnsi="IRBadr" w:cs="IRBadr"/>
          <w:b/>
          <w:bCs/>
          <w:rtl/>
        </w:rPr>
        <w:footnoteReference w:id="18"/>
      </w:r>
      <w:r w:rsidR="00836528" w:rsidRPr="00DC265F">
        <w:rPr>
          <w:rFonts w:ascii="IRBadr" w:hAnsi="IRBadr" w:cs="IRBadr"/>
          <w:rtl/>
        </w:rPr>
        <w:t xml:space="preserve"> </w:t>
      </w:r>
      <w:r w:rsidR="00782D49">
        <w:rPr>
          <w:rFonts w:ascii="IRBadr" w:hAnsi="IRBadr" w:cs="IRBadr"/>
          <w:rtl/>
        </w:rPr>
        <w:t>هنگام</w:t>
      </w:r>
      <w:r w:rsidR="00782D49">
        <w:rPr>
          <w:rFonts w:ascii="IRBadr" w:hAnsi="IRBadr" w:cs="IRBadr" w:hint="cs"/>
          <w:rtl/>
        </w:rPr>
        <w:t>ی‌که</w:t>
      </w:r>
      <w:r w:rsidR="00836528" w:rsidRPr="00DC265F">
        <w:rPr>
          <w:rFonts w:ascii="IRBadr" w:hAnsi="IRBadr" w:cs="IRBadr"/>
          <w:rtl/>
        </w:rPr>
        <w:t xml:space="preserve"> ندای نماز را شنیدید، بشتابید به پایگاه‌های نماز»</w:t>
      </w:r>
    </w:p>
    <w:p w:rsidR="00836528" w:rsidRPr="00DC265F" w:rsidRDefault="00836528" w:rsidP="00DC265F">
      <w:pPr>
        <w:bidi/>
        <w:spacing w:before="120" w:after="120"/>
        <w:jc w:val="both"/>
        <w:rPr>
          <w:rFonts w:ascii="IRBadr" w:hAnsi="IRBadr" w:cs="IRBadr"/>
          <w:rtl/>
        </w:rPr>
      </w:pPr>
      <w:r w:rsidRPr="00DC265F">
        <w:rPr>
          <w:rFonts w:ascii="IRBadr" w:hAnsi="IRBadr" w:cs="IRBadr"/>
          <w:rtl/>
        </w:rPr>
        <w:t xml:space="preserve">مرحوم علامه مجلسی می‌گوید: (بیش از 20 نکته </w:t>
      </w:r>
      <w:r w:rsidR="00782D49">
        <w:rPr>
          <w:rFonts w:ascii="IRBadr" w:hAnsi="IRBadr" w:cs="IRBadr"/>
          <w:rtl/>
        </w:rPr>
        <w:t>تأک</w:t>
      </w:r>
      <w:r w:rsidR="00782D49">
        <w:rPr>
          <w:rFonts w:ascii="IRBadr" w:hAnsi="IRBadr" w:cs="IRBadr" w:hint="cs"/>
          <w:rtl/>
        </w:rPr>
        <w:t>یدی</w:t>
      </w:r>
      <w:r w:rsidRPr="00DC265F">
        <w:rPr>
          <w:rFonts w:ascii="IRBadr" w:hAnsi="IRBadr" w:cs="IRBadr"/>
          <w:rtl/>
        </w:rPr>
        <w:t xml:space="preserve"> در آیه 9 سوره جمعه وجود دارد</w:t>
      </w:r>
      <w:r w:rsidR="00915405" w:rsidRPr="00DC265F">
        <w:rPr>
          <w:rFonts w:ascii="IRBadr" w:hAnsi="IRBadr" w:cs="IRBadr"/>
          <w:rtl/>
        </w:rPr>
        <w:t>).</w:t>
      </w:r>
    </w:p>
    <w:p w:rsidR="00915405" w:rsidRPr="00DC265F" w:rsidRDefault="00915405" w:rsidP="00782D49">
      <w:pPr>
        <w:bidi/>
        <w:spacing w:before="120" w:after="120"/>
        <w:jc w:val="both"/>
        <w:rPr>
          <w:rFonts w:ascii="IRBadr" w:hAnsi="IRBadr" w:cs="IRBadr"/>
          <w:rtl/>
        </w:rPr>
      </w:pPr>
      <w:r w:rsidRPr="00DC265F">
        <w:rPr>
          <w:rFonts w:ascii="IRBadr" w:hAnsi="IRBadr" w:cs="IRBadr"/>
          <w:rtl/>
        </w:rPr>
        <w:t>بخش اجتماعی نماز و روح وحدتی که باید در نماز حاکم بشود، حضور یکپارچه زن و مرد مشتاق انقلاب اسلام داشته باشند، فلسفه نماز جمعه است.</w:t>
      </w:r>
      <w:r w:rsidR="00863304" w:rsidRPr="00DC265F">
        <w:rPr>
          <w:rFonts w:ascii="IRBadr" w:hAnsi="IRBadr" w:cs="IRBadr"/>
          <w:rtl/>
        </w:rPr>
        <w:t xml:space="preserve"> قدر این نعمت که از انقلاب زاییده شده است را باید بدانیم.</w:t>
      </w:r>
      <w:r w:rsidR="00FB3277" w:rsidRPr="00DC265F">
        <w:rPr>
          <w:rFonts w:ascii="IRBadr" w:hAnsi="IRBadr" w:cs="IRBadr"/>
          <w:rtl/>
        </w:rPr>
        <w:t xml:space="preserve"> محضر اسلام و دین، نماز جمعه و پایگاه‌های این شعائر باشکوه اسلام است.</w:t>
      </w:r>
    </w:p>
    <w:p w:rsidR="00B63166" w:rsidRPr="00DC265F" w:rsidRDefault="004843E3" w:rsidP="00DC265F">
      <w:pPr>
        <w:pStyle w:val="1"/>
        <w:spacing w:before="120" w:after="120"/>
        <w:jc w:val="both"/>
        <w:rPr>
          <w:rFonts w:ascii="IRBadr" w:hAnsi="IRBadr" w:cs="IRBadr"/>
          <w:rtl/>
        </w:rPr>
      </w:pPr>
      <w:bookmarkStart w:id="11" w:name="_Toc426691749"/>
      <w:r w:rsidRPr="00DC265F">
        <w:rPr>
          <w:rFonts w:ascii="IRBadr" w:hAnsi="IRBadr" w:cs="IRBadr"/>
          <w:rtl/>
        </w:rPr>
        <w:t>دعا</w:t>
      </w:r>
      <w:bookmarkEnd w:id="11"/>
    </w:p>
    <w:p w:rsidR="004843E3" w:rsidRPr="00DC265F" w:rsidRDefault="00CC3DB7" w:rsidP="00CC3DB7">
      <w:pPr>
        <w:bidi/>
        <w:spacing w:before="120" w:after="120"/>
        <w:jc w:val="both"/>
        <w:rPr>
          <w:rFonts w:ascii="IRBadr" w:hAnsi="IRBadr" w:cs="IRBadr"/>
          <w:b/>
          <w:bCs/>
          <w:sz w:val="32"/>
          <w:szCs w:val="32"/>
          <w:rtl/>
        </w:rPr>
      </w:pPr>
      <w:r>
        <w:rPr>
          <w:rFonts w:ascii="IRBadr" w:hAnsi="IRBadr" w:cs="IRBadr"/>
          <w:b/>
          <w:bCs/>
          <w:sz w:val="32"/>
          <w:szCs w:val="32"/>
          <w:rtl/>
        </w:rPr>
        <w:t>اللهم الرزقن</w:t>
      </w:r>
      <w:r>
        <w:rPr>
          <w:rFonts w:ascii="IRBadr" w:hAnsi="IRBadr" w:cs="IRBadr" w:hint="cs"/>
          <w:b/>
          <w:bCs/>
          <w:sz w:val="32"/>
          <w:szCs w:val="32"/>
          <w:rtl/>
        </w:rPr>
        <w:t>ا</w:t>
      </w:r>
      <w:r w:rsidR="004843E3" w:rsidRPr="00DC265F">
        <w:rPr>
          <w:rFonts w:ascii="IRBadr" w:hAnsi="IRBadr" w:cs="IRBadr"/>
          <w:b/>
          <w:bCs/>
          <w:sz w:val="32"/>
          <w:szCs w:val="32"/>
          <w:rtl/>
        </w:rPr>
        <w:t xml:space="preserve"> توفیق الطّاعه و بعد المعصیه و صدق نیّت و عرفان الحرمه اللهم </w:t>
      </w:r>
      <w:r>
        <w:rPr>
          <w:rFonts w:ascii="IRBadr" w:hAnsi="IRBadr" w:cs="IRBadr" w:hint="cs"/>
          <w:b/>
          <w:bCs/>
          <w:sz w:val="32"/>
          <w:szCs w:val="32"/>
          <w:rtl/>
        </w:rPr>
        <w:t>ا</w:t>
      </w:r>
      <w:r w:rsidR="004843E3" w:rsidRPr="00DC265F">
        <w:rPr>
          <w:rFonts w:ascii="IRBadr" w:hAnsi="IRBadr" w:cs="IRBadr"/>
          <w:b/>
          <w:bCs/>
          <w:sz w:val="32"/>
          <w:szCs w:val="32"/>
          <w:rtl/>
        </w:rPr>
        <w:t>نصر الاسلام و اهله و</w:t>
      </w:r>
      <w:r>
        <w:rPr>
          <w:rFonts w:ascii="IRBadr" w:hAnsi="IRBadr" w:cs="IRBadr" w:hint="cs"/>
          <w:b/>
          <w:bCs/>
          <w:sz w:val="32"/>
          <w:szCs w:val="32"/>
          <w:rtl/>
        </w:rPr>
        <w:t xml:space="preserve"> ا</w:t>
      </w:r>
      <w:r w:rsidR="004843E3" w:rsidRPr="00DC265F">
        <w:rPr>
          <w:rFonts w:ascii="IRBadr" w:hAnsi="IRBadr" w:cs="IRBadr"/>
          <w:b/>
          <w:bCs/>
          <w:sz w:val="32"/>
          <w:szCs w:val="32"/>
          <w:rtl/>
        </w:rPr>
        <w:t>خذل الکفر و</w:t>
      </w:r>
      <w:r>
        <w:rPr>
          <w:rFonts w:ascii="IRBadr" w:hAnsi="IRBadr" w:cs="IRBadr" w:hint="cs"/>
          <w:b/>
          <w:bCs/>
          <w:sz w:val="32"/>
          <w:szCs w:val="32"/>
          <w:rtl/>
        </w:rPr>
        <w:t xml:space="preserve"> </w:t>
      </w:r>
      <w:r w:rsidR="004843E3" w:rsidRPr="00DC265F">
        <w:rPr>
          <w:rFonts w:ascii="IRBadr" w:hAnsi="IRBadr" w:cs="IRBadr"/>
          <w:b/>
          <w:bCs/>
          <w:sz w:val="32"/>
          <w:szCs w:val="32"/>
          <w:rtl/>
        </w:rPr>
        <w:t>المنافقین.</w:t>
      </w:r>
    </w:p>
    <w:p w:rsidR="004843E3" w:rsidRPr="00DC265F" w:rsidRDefault="004843E3" w:rsidP="00DC265F">
      <w:pPr>
        <w:bidi/>
        <w:spacing w:before="120" w:after="120"/>
        <w:jc w:val="both"/>
        <w:rPr>
          <w:rFonts w:ascii="IRBadr" w:hAnsi="IRBadr" w:cs="IRBadr"/>
          <w:sz w:val="32"/>
          <w:szCs w:val="32"/>
          <w:rtl/>
        </w:rPr>
      </w:pPr>
      <w:r w:rsidRPr="00DC265F">
        <w:rPr>
          <w:rFonts w:ascii="IRBadr" w:hAnsi="IRBadr" w:cs="IRBadr"/>
          <w:sz w:val="32"/>
          <w:szCs w:val="32"/>
          <w:rtl/>
        </w:rPr>
        <w:t xml:space="preserve">خدایا گام‌های ما را </w:t>
      </w:r>
      <w:r w:rsidR="00782D49">
        <w:rPr>
          <w:rFonts w:ascii="IRBadr" w:hAnsi="IRBadr" w:cs="IRBadr"/>
          <w:sz w:val="32"/>
          <w:szCs w:val="32"/>
          <w:rtl/>
        </w:rPr>
        <w:t>در</w:t>
      </w:r>
      <w:r w:rsidR="00CC3DB7">
        <w:rPr>
          <w:rFonts w:ascii="IRBadr" w:hAnsi="IRBadr" w:cs="IRBadr" w:hint="cs"/>
          <w:sz w:val="32"/>
          <w:szCs w:val="32"/>
          <w:rtl/>
        </w:rPr>
        <w:t xml:space="preserve"> </w:t>
      </w:r>
      <w:r w:rsidR="00782D49">
        <w:rPr>
          <w:rFonts w:ascii="IRBadr" w:hAnsi="IRBadr" w:cs="IRBadr"/>
          <w:sz w:val="32"/>
          <w:szCs w:val="32"/>
          <w:rtl/>
        </w:rPr>
        <w:t>راه</w:t>
      </w:r>
      <w:r w:rsidRPr="00DC265F">
        <w:rPr>
          <w:rFonts w:ascii="IRBadr" w:hAnsi="IRBadr" w:cs="IRBadr"/>
          <w:sz w:val="32"/>
          <w:szCs w:val="32"/>
          <w:rtl/>
        </w:rPr>
        <w:t xml:space="preserve"> اسلام عزیز ثابت بدار. ما را سرباز اسلام و انقلاب قرار بده. همه مریض‌ها و مریضان منظور نظر شفاعت عنایت بفرما. و...</w:t>
      </w:r>
    </w:p>
    <w:p w:rsidR="00C977F1" w:rsidRPr="00DC265F" w:rsidRDefault="00CC3DB7" w:rsidP="00DC265F">
      <w:pPr>
        <w:bidi/>
        <w:spacing w:before="120" w:after="120"/>
        <w:jc w:val="both"/>
        <w:rPr>
          <w:rFonts w:ascii="IRBadr" w:hAnsi="IRBadr" w:cs="IRBadr"/>
          <w:b/>
          <w:bCs/>
          <w:rtl/>
        </w:rPr>
      </w:pPr>
      <w:r>
        <w:rPr>
          <w:rFonts w:ascii="IRBadr" w:hAnsi="IRBadr" w:cs="IRBadr" w:hint="cs"/>
          <w:b/>
          <w:bCs/>
          <w:rtl/>
        </w:rPr>
        <w:t>ب</w:t>
      </w:r>
      <w:bookmarkStart w:id="12" w:name="_GoBack"/>
      <w:bookmarkEnd w:id="12"/>
      <w:r w:rsidR="00C977F1" w:rsidRPr="00DC265F">
        <w:rPr>
          <w:rFonts w:ascii="IRBadr" w:hAnsi="IRBadr" w:cs="IRBadr"/>
          <w:b/>
          <w:bCs/>
          <w:rtl/>
        </w:rPr>
        <w:t>سْمِ اللَّهِ الرَّحْمَنِ الرَّحِ</w:t>
      </w:r>
      <w:r w:rsidR="003C0AFD" w:rsidRPr="00DC265F">
        <w:rPr>
          <w:rFonts w:ascii="IRBadr" w:hAnsi="IRBadr" w:cs="IRBadr"/>
          <w:b/>
          <w:bCs/>
          <w:rtl/>
        </w:rPr>
        <w:t>ی</w:t>
      </w:r>
      <w:r w:rsidR="00C977F1" w:rsidRPr="00DC265F">
        <w:rPr>
          <w:rFonts w:ascii="IRBadr" w:hAnsi="IRBadr" w:cs="IRBadr"/>
          <w:b/>
          <w:bCs/>
          <w:rtl/>
        </w:rPr>
        <w:t xml:space="preserve">مِ قُلْ هُوَ اللَّهُ أَحَدٌ اللَّهُ الصَّمَدُ لَمْ </w:t>
      </w:r>
      <w:r w:rsidR="003C0AFD" w:rsidRPr="00DC265F">
        <w:rPr>
          <w:rFonts w:ascii="IRBadr" w:hAnsi="IRBadr" w:cs="IRBadr"/>
          <w:b/>
          <w:bCs/>
          <w:rtl/>
        </w:rPr>
        <w:t>ی</w:t>
      </w:r>
      <w:r w:rsidR="00C977F1" w:rsidRPr="00DC265F">
        <w:rPr>
          <w:rFonts w:ascii="IRBadr" w:hAnsi="IRBadr" w:cs="IRBadr"/>
          <w:b/>
          <w:bCs/>
          <w:rtl/>
        </w:rPr>
        <w:t xml:space="preserve">لِدْ وَلَمْ </w:t>
      </w:r>
      <w:r w:rsidR="003C0AFD" w:rsidRPr="00DC265F">
        <w:rPr>
          <w:rFonts w:ascii="IRBadr" w:hAnsi="IRBadr" w:cs="IRBadr"/>
          <w:b/>
          <w:bCs/>
          <w:rtl/>
        </w:rPr>
        <w:t>ی</w:t>
      </w:r>
      <w:r w:rsidR="00C977F1" w:rsidRPr="00DC265F">
        <w:rPr>
          <w:rFonts w:ascii="IRBadr" w:hAnsi="IRBadr" w:cs="IRBadr"/>
          <w:b/>
          <w:bCs/>
          <w:rtl/>
        </w:rPr>
        <w:t xml:space="preserve">ولَدْ وَلَمْ </w:t>
      </w:r>
      <w:r w:rsidR="003C0AFD" w:rsidRPr="00DC265F">
        <w:rPr>
          <w:rFonts w:ascii="IRBadr" w:hAnsi="IRBadr" w:cs="IRBadr"/>
          <w:b/>
          <w:bCs/>
          <w:rtl/>
        </w:rPr>
        <w:t>یک</w:t>
      </w:r>
      <w:r w:rsidR="00C977F1" w:rsidRPr="00DC265F">
        <w:rPr>
          <w:rFonts w:ascii="IRBadr" w:hAnsi="IRBadr" w:cs="IRBadr"/>
          <w:b/>
          <w:bCs/>
          <w:rtl/>
        </w:rPr>
        <w:t xml:space="preserve">نْ لَهُ </w:t>
      </w:r>
      <w:r w:rsidR="003C0AFD" w:rsidRPr="00DC265F">
        <w:rPr>
          <w:rFonts w:ascii="IRBadr" w:hAnsi="IRBadr" w:cs="IRBadr"/>
          <w:b/>
          <w:bCs/>
          <w:rtl/>
        </w:rPr>
        <w:t>ک</w:t>
      </w:r>
      <w:r w:rsidR="00C977F1" w:rsidRPr="00DC265F">
        <w:rPr>
          <w:rFonts w:ascii="IRBadr" w:hAnsi="IRBadr" w:cs="IRBadr"/>
          <w:b/>
          <w:bCs/>
          <w:rtl/>
        </w:rPr>
        <w:t>فُوًا أَحَدٌ</w:t>
      </w:r>
      <w:r w:rsidR="00C977F1" w:rsidRPr="00DC265F">
        <w:rPr>
          <w:rStyle w:val="aff0"/>
          <w:rFonts w:ascii="IRBadr" w:hAnsi="IRBadr" w:cs="IRBadr"/>
          <w:b/>
          <w:bCs/>
          <w:rtl/>
        </w:rPr>
        <w:footnoteReference w:id="19"/>
      </w:r>
    </w:p>
    <w:p w:rsidR="00915405" w:rsidRPr="00DC265F" w:rsidRDefault="00915405" w:rsidP="00DC265F">
      <w:pPr>
        <w:bidi/>
        <w:spacing w:before="120" w:after="120"/>
        <w:jc w:val="both"/>
        <w:rPr>
          <w:rFonts w:ascii="IRBadr" w:hAnsi="IRBadr" w:cs="IRBadr"/>
          <w:rtl/>
        </w:rPr>
      </w:pPr>
    </w:p>
    <w:sectPr w:rsidR="00915405" w:rsidRPr="00DC265F"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00" w:rsidRDefault="00E86600" w:rsidP="000D5800">
      <w:r>
        <w:separator/>
      </w:r>
    </w:p>
  </w:endnote>
  <w:endnote w:type="continuationSeparator" w:id="0">
    <w:p w:rsidR="00E86600" w:rsidRDefault="00E8660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FD" w:rsidRDefault="003C0AF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CC3DB7">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FD" w:rsidRDefault="003C0AF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00" w:rsidRDefault="00E86600" w:rsidP="00CB008D">
      <w:pPr>
        <w:bidi/>
      </w:pPr>
      <w:r>
        <w:separator/>
      </w:r>
    </w:p>
  </w:footnote>
  <w:footnote w:type="continuationSeparator" w:id="0">
    <w:p w:rsidR="00E86600" w:rsidRDefault="00E86600" w:rsidP="000D5800">
      <w:r>
        <w:continuationSeparator/>
      </w:r>
    </w:p>
  </w:footnote>
  <w:footnote w:id="1">
    <w:p w:rsidR="009E7ADD" w:rsidRPr="00CB008D" w:rsidRDefault="009E7ADD"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اعراف 43.</w:t>
      </w:r>
    </w:p>
  </w:footnote>
  <w:footnote w:id="2">
    <w:p w:rsidR="009E7ADD" w:rsidRPr="00CB008D" w:rsidRDefault="009E7ADD" w:rsidP="00DE68C6">
      <w:pPr>
        <w:pStyle w:val="a1"/>
        <w:bidi/>
        <w:jc w:val="both"/>
        <w:rPr>
          <w:rFonts w:cs="B Lotus"/>
          <w:sz w:val="24"/>
          <w:szCs w:val="24"/>
        </w:rPr>
      </w:pPr>
      <w:r w:rsidRPr="00CB008D">
        <w:rPr>
          <w:rStyle w:val="aff0"/>
          <w:rFonts w:cs="B Lotus"/>
          <w:sz w:val="24"/>
          <w:szCs w:val="24"/>
          <w:vertAlign w:val="baseline"/>
        </w:rPr>
        <w:footnoteRef/>
      </w:r>
      <w:r w:rsidRPr="00CB008D">
        <w:rPr>
          <w:rFonts w:cs="B Lotus" w:hint="cs"/>
          <w:sz w:val="24"/>
          <w:szCs w:val="24"/>
          <w:rtl/>
        </w:rPr>
        <w:t>. حشر 18 و 19</w:t>
      </w:r>
    </w:p>
  </w:footnote>
  <w:footnote w:id="3">
    <w:p w:rsidR="004433A1" w:rsidRPr="00CB008D" w:rsidRDefault="004433A1"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xml:space="preserve">. </w:t>
      </w:r>
      <w:r w:rsidRPr="00CB008D">
        <w:rPr>
          <w:rFonts w:cs="B Lotus"/>
          <w:sz w:val="24"/>
          <w:szCs w:val="24"/>
          <w:rtl/>
        </w:rPr>
        <w:t>مجموعه رسایل در شرح احادیثی از کافی ج 2،</w:t>
      </w:r>
      <w:r w:rsidR="003C0AFD">
        <w:rPr>
          <w:rFonts w:cs="B Lotus"/>
          <w:sz w:val="24"/>
          <w:szCs w:val="24"/>
          <w:rtl/>
        </w:rPr>
        <w:t xml:space="preserve"> </w:t>
      </w:r>
      <w:r w:rsidR="003C0AFD">
        <w:rPr>
          <w:rFonts w:cs="B Lotus" w:hint="eastAsia"/>
          <w:sz w:val="24"/>
          <w:szCs w:val="24"/>
          <w:rtl/>
        </w:rPr>
        <w:t>ص</w:t>
      </w:r>
      <w:r w:rsidRPr="00CB008D">
        <w:rPr>
          <w:rFonts w:cs="B Lotus"/>
          <w:sz w:val="24"/>
          <w:szCs w:val="24"/>
          <w:rtl/>
        </w:rPr>
        <w:t xml:space="preserve"> 241</w:t>
      </w:r>
      <w:r w:rsidRPr="00CB008D">
        <w:rPr>
          <w:rFonts w:cs="B Lotus" w:hint="cs"/>
          <w:sz w:val="24"/>
          <w:szCs w:val="24"/>
          <w:rtl/>
        </w:rPr>
        <w:t>.</w:t>
      </w:r>
    </w:p>
  </w:footnote>
  <w:footnote w:id="4">
    <w:p w:rsidR="00E72C80" w:rsidRPr="00CB008D" w:rsidRDefault="00E72C80"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فتح آیه 29.</w:t>
      </w:r>
    </w:p>
  </w:footnote>
  <w:footnote w:id="5">
    <w:p w:rsidR="00FC5883" w:rsidRPr="00CB008D" w:rsidRDefault="00FC5883"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الحشر آیه 23.</w:t>
      </w:r>
    </w:p>
  </w:footnote>
  <w:footnote w:id="6">
    <w:p w:rsidR="00A210FC" w:rsidRPr="00CB008D" w:rsidRDefault="00A210FC"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القدر، آیه 5.</w:t>
      </w:r>
    </w:p>
  </w:footnote>
  <w:footnote w:id="7">
    <w:p w:rsidR="00655A7C" w:rsidRPr="00CB008D" w:rsidRDefault="00655A7C"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النساء، آیه 86.</w:t>
      </w:r>
    </w:p>
  </w:footnote>
  <w:footnote w:id="8">
    <w:p w:rsidR="001E03F2" w:rsidRPr="00CB008D" w:rsidRDefault="001E03F2"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النور، آیه 61.</w:t>
      </w:r>
    </w:p>
  </w:footnote>
  <w:footnote w:id="9">
    <w:p w:rsidR="00121BA7" w:rsidRPr="00CB008D" w:rsidRDefault="00121BA7"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یونس آیه 10.</w:t>
      </w:r>
    </w:p>
  </w:footnote>
  <w:footnote w:id="10">
    <w:p w:rsidR="00953014" w:rsidRPr="00DE68C6" w:rsidRDefault="00953014" w:rsidP="00DE68C6">
      <w:pPr>
        <w:pStyle w:val="a1"/>
        <w:bidi/>
        <w:jc w:val="both"/>
        <w:rPr>
          <w:rFonts w:cs="B Lotus"/>
          <w:sz w:val="24"/>
          <w:szCs w:val="24"/>
          <w:rtl/>
        </w:rPr>
      </w:pPr>
      <w:r w:rsidRPr="00DE68C6">
        <w:rPr>
          <w:rStyle w:val="aff0"/>
          <w:rFonts w:cs="B Lotus"/>
          <w:sz w:val="24"/>
          <w:szCs w:val="24"/>
          <w:vertAlign w:val="baseline"/>
        </w:rPr>
        <w:footnoteRef/>
      </w:r>
      <w:r w:rsidRPr="00DE68C6">
        <w:rPr>
          <w:rFonts w:cs="B Lotus" w:hint="cs"/>
          <w:sz w:val="24"/>
          <w:szCs w:val="24"/>
          <w:rtl/>
        </w:rPr>
        <w:t xml:space="preserve">. </w:t>
      </w:r>
      <w:hyperlink r:id="rId1" w:tgtFrame="_blank" w:history="1">
        <w:r w:rsidRPr="00DE68C6">
          <w:rPr>
            <w:rStyle w:val="aff2"/>
            <w:rFonts w:eastAsia="2  Lotus" w:cs="B Lotus"/>
            <w:color w:val="auto"/>
            <w:sz w:val="24"/>
            <w:szCs w:val="24"/>
            <w:u w:val="none"/>
            <w:rtl/>
          </w:rPr>
          <w:t>گزیده تحف العقول، ح108</w:t>
        </w:r>
      </w:hyperlink>
    </w:p>
  </w:footnote>
  <w:footnote w:id="11">
    <w:p w:rsidR="003F4048" w:rsidRPr="00CB008D" w:rsidRDefault="003F4048"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ا</w:t>
      </w:r>
      <w:r w:rsidRPr="00CB008D">
        <w:rPr>
          <w:rFonts w:ascii="Tahoma" w:hAnsi="Tahoma" w:cs="B Lotus"/>
          <w:sz w:val="24"/>
          <w:szCs w:val="24"/>
          <w:rtl/>
        </w:rPr>
        <w:t xml:space="preserve">صول کافی، </w:t>
      </w:r>
      <w:r w:rsidR="003C0AFD">
        <w:rPr>
          <w:rFonts w:ascii="Tahoma" w:hAnsi="Tahoma" w:cs="B Lotus"/>
          <w:sz w:val="24"/>
          <w:szCs w:val="24"/>
          <w:rtl/>
        </w:rPr>
        <w:t>ج 2</w:t>
      </w:r>
      <w:r w:rsidRPr="00CB008D">
        <w:rPr>
          <w:rFonts w:ascii="Tahoma" w:hAnsi="Tahoma" w:cs="B Lotus"/>
          <w:sz w:val="24"/>
          <w:szCs w:val="24"/>
          <w:rtl/>
        </w:rPr>
        <w:t>، ص 469، باب التسلیم</w:t>
      </w:r>
      <w:r w:rsidRPr="00CB008D">
        <w:rPr>
          <w:rFonts w:ascii="Tahoma" w:hAnsi="Tahoma" w:cs="B Lotus"/>
          <w:sz w:val="24"/>
          <w:szCs w:val="24"/>
        </w:rPr>
        <w:t>.</w:t>
      </w:r>
    </w:p>
  </w:footnote>
  <w:footnote w:id="12">
    <w:p w:rsidR="00785450" w:rsidRPr="00CB008D" w:rsidRDefault="00785450"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xml:space="preserve">. </w:t>
      </w:r>
      <w:r w:rsidR="003C0AFD">
        <w:rPr>
          <w:rStyle w:val="aff3"/>
          <w:rFonts w:eastAsia="2  Lotus" w:cs="B Lotus" w:hint="eastAsia"/>
          <w:sz w:val="24"/>
          <w:szCs w:val="24"/>
          <w:rtl/>
        </w:rPr>
        <w:t>معان</w:t>
      </w:r>
      <w:r w:rsidR="003C0AFD">
        <w:rPr>
          <w:rStyle w:val="aff3"/>
          <w:rFonts w:eastAsia="2  Lotus" w:cs="B Lotus" w:hint="cs"/>
          <w:sz w:val="24"/>
          <w:szCs w:val="24"/>
          <w:rtl/>
        </w:rPr>
        <w:t>ی‌</w:t>
      </w:r>
      <w:r w:rsidR="003C0AFD">
        <w:rPr>
          <w:rStyle w:val="aff3"/>
          <w:rFonts w:eastAsia="2  Lotus" w:cs="B Lotus" w:hint="eastAsia"/>
          <w:sz w:val="24"/>
          <w:szCs w:val="24"/>
          <w:rtl/>
        </w:rPr>
        <w:t>الأخبار</w:t>
      </w:r>
      <w:r w:rsidRPr="00CB008D">
        <w:rPr>
          <w:rStyle w:val="aff3"/>
          <w:rFonts w:eastAsia="2  Lotus" w:cs="B Lotus"/>
          <w:sz w:val="24"/>
          <w:szCs w:val="24"/>
          <w:rtl/>
        </w:rPr>
        <w:t xml:space="preserve">، </w:t>
      </w:r>
      <w:r w:rsidR="003C0AFD">
        <w:rPr>
          <w:rStyle w:val="aff3"/>
          <w:rFonts w:eastAsia="2  Lotus" w:cs="B Lotus" w:hint="eastAsia"/>
          <w:sz w:val="24"/>
          <w:szCs w:val="24"/>
          <w:rtl/>
        </w:rPr>
        <w:t>ص</w:t>
      </w:r>
      <w:r w:rsidRPr="00CB008D">
        <w:rPr>
          <w:rStyle w:val="aff3"/>
          <w:rFonts w:eastAsia="2  Lotus" w:cs="B Lotus"/>
          <w:sz w:val="24"/>
          <w:szCs w:val="24"/>
          <w:rtl/>
        </w:rPr>
        <w:t>82</w:t>
      </w:r>
    </w:p>
  </w:footnote>
  <w:footnote w:id="13">
    <w:p w:rsidR="004F2F82" w:rsidRPr="00CB008D" w:rsidRDefault="004F2F82"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xml:space="preserve">. </w:t>
      </w:r>
      <w:r w:rsidRPr="00CB008D">
        <w:rPr>
          <w:rFonts w:cs="B Lotus"/>
          <w:sz w:val="24"/>
          <w:szCs w:val="24"/>
          <w:rtl/>
        </w:rPr>
        <w:t>سل</w:t>
      </w:r>
      <w:r w:rsidR="003C0AFD">
        <w:rPr>
          <w:rFonts w:cs="B Lotus"/>
          <w:sz w:val="24"/>
          <w:szCs w:val="24"/>
          <w:rtl/>
        </w:rPr>
        <w:t>ی</w:t>
      </w:r>
      <w:r w:rsidRPr="00CB008D">
        <w:rPr>
          <w:rFonts w:cs="B Lotus"/>
          <w:sz w:val="24"/>
          <w:szCs w:val="24"/>
          <w:rtl/>
        </w:rPr>
        <w:t>م بن ق</w:t>
      </w:r>
      <w:r w:rsidR="003C0AFD">
        <w:rPr>
          <w:rFonts w:cs="B Lotus"/>
          <w:sz w:val="24"/>
          <w:szCs w:val="24"/>
          <w:rtl/>
        </w:rPr>
        <w:t>ی</w:t>
      </w:r>
      <w:r w:rsidRPr="00CB008D">
        <w:rPr>
          <w:rFonts w:cs="B Lotus"/>
          <w:sz w:val="24"/>
          <w:szCs w:val="24"/>
          <w:rtl/>
        </w:rPr>
        <w:t xml:space="preserve">س، </w:t>
      </w:r>
      <w:r w:rsidR="003C0AFD">
        <w:rPr>
          <w:rFonts w:cs="B Lotus"/>
          <w:sz w:val="24"/>
          <w:szCs w:val="24"/>
          <w:rtl/>
        </w:rPr>
        <w:t>ک</w:t>
      </w:r>
      <w:r w:rsidRPr="00CB008D">
        <w:rPr>
          <w:rFonts w:cs="B Lotus"/>
          <w:sz w:val="24"/>
          <w:szCs w:val="24"/>
          <w:rtl/>
        </w:rPr>
        <w:t>تاب سل</w:t>
      </w:r>
      <w:r w:rsidR="003C0AFD">
        <w:rPr>
          <w:rFonts w:cs="B Lotus"/>
          <w:sz w:val="24"/>
          <w:szCs w:val="24"/>
          <w:rtl/>
        </w:rPr>
        <w:t>ی</w:t>
      </w:r>
      <w:r w:rsidRPr="00CB008D">
        <w:rPr>
          <w:rFonts w:cs="B Lotus"/>
          <w:sz w:val="24"/>
          <w:szCs w:val="24"/>
          <w:rtl/>
        </w:rPr>
        <w:t xml:space="preserve">م، </w:t>
      </w:r>
      <w:r w:rsidR="003C0AFD">
        <w:rPr>
          <w:rFonts w:cs="B Lotus" w:hint="eastAsia"/>
          <w:sz w:val="24"/>
          <w:szCs w:val="24"/>
          <w:rtl/>
        </w:rPr>
        <w:t>ص</w:t>
      </w:r>
      <w:r w:rsidR="003C0AFD">
        <w:rPr>
          <w:rFonts w:cs="B Lotus"/>
          <w:sz w:val="24"/>
          <w:szCs w:val="24"/>
          <w:rtl/>
        </w:rPr>
        <w:t xml:space="preserve"> 162</w:t>
      </w:r>
      <w:r w:rsidRPr="00CB008D">
        <w:rPr>
          <w:rFonts w:cs="B Lotus"/>
          <w:sz w:val="24"/>
          <w:szCs w:val="24"/>
        </w:rPr>
        <w:t>.</w:t>
      </w:r>
    </w:p>
  </w:footnote>
  <w:footnote w:id="14">
    <w:p w:rsidR="002C581C" w:rsidRPr="00CB008D" w:rsidRDefault="002C581C"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همان. ص 163.</w:t>
      </w:r>
    </w:p>
  </w:footnote>
  <w:footnote w:id="15">
    <w:p w:rsidR="00251299" w:rsidRPr="00CB008D" w:rsidRDefault="00251299"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xml:space="preserve">. </w:t>
      </w:r>
      <w:r w:rsidRPr="00CB008D">
        <w:rPr>
          <w:rFonts w:cs="B Lotus"/>
          <w:sz w:val="24"/>
          <w:szCs w:val="24"/>
          <w:rtl/>
        </w:rPr>
        <w:t>عط</w:t>
      </w:r>
      <w:r w:rsidR="003C0AFD">
        <w:rPr>
          <w:rFonts w:cs="B Lotus"/>
          <w:sz w:val="24"/>
          <w:szCs w:val="24"/>
          <w:rtl/>
        </w:rPr>
        <w:t>ی</w:t>
      </w:r>
      <w:r w:rsidRPr="00CB008D">
        <w:rPr>
          <w:rFonts w:cs="B Lotus"/>
          <w:sz w:val="24"/>
          <w:szCs w:val="24"/>
          <w:rtl/>
        </w:rPr>
        <w:t xml:space="preserve">ة بن سعد بن </w:t>
      </w:r>
      <w:r w:rsidR="003C0AFD">
        <w:rPr>
          <w:rFonts w:cs="B Lotus" w:hint="eastAsia"/>
          <w:sz w:val="24"/>
          <w:szCs w:val="24"/>
          <w:rtl/>
        </w:rPr>
        <w:t>جناده‌</w:t>
      </w:r>
      <w:r w:rsidR="003C0AFD">
        <w:rPr>
          <w:rFonts w:cs="B Lotus" w:hint="cs"/>
          <w:sz w:val="24"/>
          <w:szCs w:val="24"/>
          <w:rtl/>
        </w:rPr>
        <w:t>ی</w:t>
      </w:r>
      <w:r w:rsidRPr="00CB008D">
        <w:rPr>
          <w:rFonts w:cs="B Lotus"/>
          <w:sz w:val="24"/>
          <w:szCs w:val="24"/>
          <w:rtl/>
        </w:rPr>
        <w:t xml:space="preserve"> عوف</w:t>
      </w:r>
      <w:r w:rsidR="003C0AFD">
        <w:rPr>
          <w:rFonts w:cs="B Lotus"/>
          <w:sz w:val="24"/>
          <w:szCs w:val="24"/>
          <w:rtl/>
        </w:rPr>
        <w:t>ی</w:t>
      </w:r>
      <w:r w:rsidRPr="00CB008D">
        <w:rPr>
          <w:rFonts w:cs="B Lotus" w:hint="cs"/>
          <w:sz w:val="24"/>
          <w:szCs w:val="24"/>
          <w:rtl/>
        </w:rPr>
        <w:t xml:space="preserve"> </w:t>
      </w:r>
      <w:r w:rsidRPr="00CB008D">
        <w:rPr>
          <w:rFonts w:cs="B Lotus"/>
          <w:sz w:val="24"/>
          <w:szCs w:val="24"/>
          <w:rtl/>
        </w:rPr>
        <w:t>غلام جابر بن عبدالله انصار</w:t>
      </w:r>
      <w:r w:rsidR="003C0AFD">
        <w:rPr>
          <w:rFonts w:cs="B Lotus"/>
          <w:sz w:val="24"/>
          <w:szCs w:val="24"/>
          <w:rtl/>
        </w:rPr>
        <w:t>ی</w:t>
      </w:r>
      <w:r w:rsidRPr="00CB008D">
        <w:rPr>
          <w:rFonts w:cs="B Lotus"/>
          <w:sz w:val="24"/>
          <w:szCs w:val="24"/>
          <w:rtl/>
        </w:rPr>
        <w:t xml:space="preserve"> و از ش</w:t>
      </w:r>
      <w:r w:rsidR="003C0AFD">
        <w:rPr>
          <w:rFonts w:cs="B Lotus"/>
          <w:sz w:val="24"/>
          <w:szCs w:val="24"/>
          <w:rtl/>
        </w:rPr>
        <w:t>ی</w:t>
      </w:r>
      <w:r w:rsidRPr="00CB008D">
        <w:rPr>
          <w:rFonts w:cs="B Lotus"/>
          <w:sz w:val="24"/>
          <w:szCs w:val="24"/>
          <w:rtl/>
        </w:rPr>
        <w:t>ع</w:t>
      </w:r>
      <w:r w:rsidR="003C0AFD">
        <w:rPr>
          <w:rFonts w:cs="B Lotus"/>
          <w:sz w:val="24"/>
          <w:szCs w:val="24"/>
          <w:rtl/>
        </w:rPr>
        <w:t>ی</w:t>
      </w:r>
      <w:r w:rsidRPr="00CB008D">
        <w:rPr>
          <w:rFonts w:cs="B Lotus"/>
          <w:sz w:val="24"/>
          <w:szCs w:val="24"/>
          <w:rtl/>
        </w:rPr>
        <w:t>ان بزرگوار بود. عط</w:t>
      </w:r>
      <w:r w:rsidR="003C0AFD">
        <w:rPr>
          <w:rFonts w:cs="B Lotus"/>
          <w:sz w:val="24"/>
          <w:szCs w:val="24"/>
          <w:rtl/>
        </w:rPr>
        <w:t>ی</w:t>
      </w:r>
      <w:r w:rsidRPr="00CB008D">
        <w:rPr>
          <w:rFonts w:cs="B Lotus"/>
          <w:sz w:val="24"/>
          <w:szCs w:val="24"/>
          <w:rtl/>
        </w:rPr>
        <w:t>ه و مولا</w:t>
      </w:r>
      <w:r w:rsidR="003C0AFD">
        <w:rPr>
          <w:rFonts w:cs="B Lotus"/>
          <w:sz w:val="24"/>
          <w:szCs w:val="24"/>
          <w:rtl/>
        </w:rPr>
        <w:t>ی</w:t>
      </w:r>
      <w:r w:rsidRPr="00CB008D">
        <w:rPr>
          <w:rFonts w:cs="B Lotus"/>
          <w:sz w:val="24"/>
          <w:szCs w:val="24"/>
          <w:rtl/>
        </w:rPr>
        <w:t>ش پس از شهادت امام حس</w:t>
      </w:r>
      <w:r w:rsidR="003C0AFD">
        <w:rPr>
          <w:rFonts w:cs="B Lotus"/>
          <w:sz w:val="24"/>
          <w:szCs w:val="24"/>
          <w:rtl/>
        </w:rPr>
        <w:t>ی</w:t>
      </w:r>
      <w:r w:rsidRPr="00CB008D">
        <w:rPr>
          <w:rFonts w:cs="B Lotus"/>
          <w:sz w:val="24"/>
          <w:szCs w:val="24"/>
          <w:rtl/>
        </w:rPr>
        <w:t xml:space="preserve">ن </w:t>
      </w:r>
      <w:r w:rsidR="003C0AFD">
        <w:rPr>
          <w:rFonts w:cs="B Lotus" w:hint="eastAsia"/>
          <w:sz w:val="24"/>
          <w:szCs w:val="24"/>
          <w:rtl/>
        </w:rPr>
        <w:t>عل</w:t>
      </w:r>
      <w:r w:rsidR="003C0AFD">
        <w:rPr>
          <w:rFonts w:cs="B Lotus" w:hint="cs"/>
          <w:sz w:val="24"/>
          <w:szCs w:val="24"/>
          <w:rtl/>
        </w:rPr>
        <w:t>ی</w:t>
      </w:r>
      <w:r w:rsidR="003C0AFD">
        <w:rPr>
          <w:rFonts w:cs="B Lotus" w:hint="eastAsia"/>
          <w:sz w:val="24"/>
          <w:szCs w:val="24"/>
          <w:rtl/>
        </w:rPr>
        <w:t>ه‌السلام</w:t>
      </w:r>
      <w:r w:rsidRPr="00CB008D">
        <w:rPr>
          <w:rFonts w:cs="B Lotus"/>
          <w:sz w:val="24"/>
          <w:szCs w:val="24"/>
          <w:rtl/>
        </w:rPr>
        <w:t xml:space="preserve"> در اول</w:t>
      </w:r>
      <w:r w:rsidR="003C0AFD">
        <w:rPr>
          <w:rFonts w:cs="B Lotus"/>
          <w:sz w:val="24"/>
          <w:szCs w:val="24"/>
          <w:rtl/>
        </w:rPr>
        <w:t>ی</w:t>
      </w:r>
      <w:r w:rsidRPr="00CB008D">
        <w:rPr>
          <w:rFonts w:cs="B Lotus"/>
          <w:sz w:val="24"/>
          <w:szCs w:val="24"/>
          <w:rtl/>
        </w:rPr>
        <w:t>ن اربع</w:t>
      </w:r>
      <w:r w:rsidR="003C0AFD">
        <w:rPr>
          <w:rFonts w:cs="B Lotus"/>
          <w:sz w:val="24"/>
          <w:szCs w:val="24"/>
          <w:rtl/>
        </w:rPr>
        <w:t>ی</w:t>
      </w:r>
      <w:r w:rsidRPr="00CB008D">
        <w:rPr>
          <w:rFonts w:cs="B Lotus"/>
          <w:sz w:val="24"/>
          <w:szCs w:val="24"/>
          <w:rtl/>
        </w:rPr>
        <w:t>ن به ز</w:t>
      </w:r>
      <w:r w:rsidR="003C0AFD">
        <w:rPr>
          <w:rFonts w:cs="B Lotus"/>
          <w:sz w:val="24"/>
          <w:szCs w:val="24"/>
          <w:rtl/>
        </w:rPr>
        <w:t>ی</w:t>
      </w:r>
      <w:r w:rsidRPr="00CB008D">
        <w:rPr>
          <w:rFonts w:cs="B Lotus"/>
          <w:sz w:val="24"/>
          <w:szCs w:val="24"/>
          <w:rtl/>
        </w:rPr>
        <w:t>ارت کربلا آمدند</w:t>
      </w:r>
      <w:r w:rsidRPr="00CB008D">
        <w:rPr>
          <w:rFonts w:cs="B Lotus"/>
          <w:sz w:val="24"/>
          <w:szCs w:val="24"/>
        </w:rPr>
        <w:t>.</w:t>
      </w:r>
    </w:p>
  </w:footnote>
  <w:footnote w:id="16">
    <w:p w:rsidR="00B04F7D" w:rsidRPr="00CB008D" w:rsidRDefault="00B04F7D"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سوره الکوثر</w:t>
      </w:r>
    </w:p>
  </w:footnote>
  <w:footnote w:id="17">
    <w:p w:rsidR="00E00FFE" w:rsidRPr="00CB008D" w:rsidRDefault="00E00FFE" w:rsidP="00DE68C6">
      <w:pPr>
        <w:pStyle w:val="a1"/>
        <w:bidi/>
        <w:jc w:val="both"/>
        <w:rPr>
          <w:rFonts w:cs="B Lotus"/>
          <w:sz w:val="24"/>
          <w:szCs w:val="24"/>
        </w:rPr>
      </w:pPr>
      <w:r w:rsidRPr="00CB008D">
        <w:rPr>
          <w:rStyle w:val="aff0"/>
          <w:rFonts w:cs="B Lotus"/>
          <w:sz w:val="24"/>
          <w:szCs w:val="24"/>
          <w:vertAlign w:val="baseline"/>
        </w:rPr>
        <w:footnoteRef/>
      </w:r>
      <w:r w:rsidRPr="00CB008D">
        <w:rPr>
          <w:rFonts w:cs="B Lotus" w:hint="cs"/>
          <w:sz w:val="24"/>
          <w:szCs w:val="24"/>
          <w:rtl/>
        </w:rPr>
        <w:t>. حشر 18.</w:t>
      </w:r>
    </w:p>
  </w:footnote>
  <w:footnote w:id="18">
    <w:p w:rsidR="00836528" w:rsidRPr="00CB008D" w:rsidRDefault="00836528"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سوره جمعه آیه 9.</w:t>
      </w:r>
    </w:p>
  </w:footnote>
  <w:footnote w:id="19">
    <w:p w:rsidR="00C977F1" w:rsidRPr="00CB008D" w:rsidRDefault="00C977F1" w:rsidP="00DE68C6">
      <w:pPr>
        <w:pStyle w:val="a1"/>
        <w:bidi/>
        <w:jc w:val="both"/>
        <w:rPr>
          <w:rFonts w:cs="B Lotus"/>
          <w:sz w:val="24"/>
          <w:szCs w:val="24"/>
          <w:rtl/>
        </w:rPr>
      </w:pPr>
      <w:r w:rsidRPr="00CB008D">
        <w:rPr>
          <w:rStyle w:val="aff0"/>
          <w:rFonts w:cs="B Lotus"/>
          <w:sz w:val="24"/>
          <w:szCs w:val="24"/>
          <w:vertAlign w:val="baseline"/>
        </w:rPr>
        <w:footnoteRef/>
      </w:r>
      <w:r w:rsidRPr="00CB008D">
        <w:rPr>
          <w:rFonts w:cs="B Lotus" w:hint="cs"/>
          <w:sz w:val="24"/>
          <w:szCs w:val="24"/>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FD" w:rsidRDefault="003C0AFD">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F2597E">
    <w:pPr>
      <w:tabs>
        <w:tab w:val="left" w:pos="1256"/>
        <w:tab w:val="left" w:pos="5696"/>
        <w:tab w:val="right" w:pos="9071"/>
      </w:tabs>
      <w:rPr>
        <w:b/>
        <w:bCs/>
        <w:sz w:val="32"/>
        <w:rtl/>
      </w:rPr>
    </w:pPr>
    <w:bookmarkStart w:id="13" w:name="OLE_LINK1"/>
    <w:bookmarkStart w:id="14" w:name="OLE_LINK2"/>
    <w:r>
      <w:rPr>
        <w:noProof/>
        <w:lang w:bidi="ar-SA"/>
      </w:rPr>
      <w:drawing>
        <wp:anchor distT="0" distB="0" distL="114300" distR="114300" simplePos="0" relativeHeight="251660288" behindDoc="0" locked="0" layoutInCell="1" allowOverlap="1" wp14:anchorId="52548084" wp14:editId="0ED3374D">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sidR="000D5800">
      <w:rPr>
        <w:noProof/>
        <w:lang w:bidi="ar-SA"/>
      </w:rPr>
      <mc:AlternateContent>
        <mc:Choice Requires="wps">
          <w:drawing>
            <wp:anchor distT="4294967292" distB="4294967292" distL="114300" distR="114300" simplePos="0" relativeHeight="251659264" behindDoc="0" locked="0" layoutInCell="1" allowOverlap="1" wp14:anchorId="57FD354D" wp14:editId="27F2AAE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B324F"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F2597E">
      <w:rPr>
        <w:rFonts w:ascii="IranNastaliq" w:hAnsi="IranNastaliq" w:cs="IranNastaliq" w:hint="cs"/>
        <w:sz w:val="40"/>
        <w:szCs w:val="40"/>
        <w:rtl/>
      </w:rPr>
      <w:t>4027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FD" w:rsidRDefault="003C0AFD">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0FB9"/>
    <w:rsid w:val="00041FE0"/>
    <w:rsid w:val="00050D52"/>
    <w:rsid w:val="00052BA3"/>
    <w:rsid w:val="00055281"/>
    <w:rsid w:val="00055F6F"/>
    <w:rsid w:val="0006363E"/>
    <w:rsid w:val="00065255"/>
    <w:rsid w:val="00080DFF"/>
    <w:rsid w:val="00085ED5"/>
    <w:rsid w:val="000A1A51"/>
    <w:rsid w:val="000D2D0D"/>
    <w:rsid w:val="000D5800"/>
    <w:rsid w:val="000E1F1C"/>
    <w:rsid w:val="000E739F"/>
    <w:rsid w:val="000F1897"/>
    <w:rsid w:val="000F7E72"/>
    <w:rsid w:val="00101E2D"/>
    <w:rsid w:val="00102405"/>
    <w:rsid w:val="00102CEB"/>
    <w:rsid w:val="00107928"/>
    <w:rsid w:val="00117955"/>
    <w:rsid w:val="00121BA7"/>
    <w:rsid w:val="00131E02"/>
    <w:rsid w:val="00133E1D"/>
    <w:rsid w:val="0013617D"/>
    <w:rsid w:val="00136442"/>
    <w:rsid w:val="00137A0C"/>
    <w:rsid w:val="00150D4B"/>
    <w:rsid w:val="00152670"/>
    <w:rsid w:val="00166DD8"/>
    <w:rsid w:val="001712D6"/>
    <w:rsid w:val="001757C8"/>
    <w:rsid w:val="00177934"/>
    <w:rsid w:val="00192A6A"/>
    <w:rsid w:val="00192B46"/>
    <w:rsid w:val="00192E26"/>
    <w:rsid w:val="00197CDD"/>
    <w:rsid w:val="001A1ABD"/>
    <w:rsid w:val="001B2A31"/>
    <w:rsid w:val="001C14D6"/>
    <w:rsid w:val="001C3511"/>
    <w:rsid w:val="001C367D"/>
    <w:rsid w:val="001C44C0"/>
    <w:rsid w:val="001D24F8"/>
    <w:rsid w:val="001D542D"/>
    <w:rsid w:val="001E03F2"/>
    <w:rsid w:val="001E306E"/>
    <w:rsid w:val="001E3FB0"/>
    <w:rsid w:val="001E4FFF"/>
    <w:rsid w:val="001F2E3E"/>
    <w:rsid w:val="00215444"/>
    <w:rsid w:val="00224C0A"/>
    <w:rsid w:val="002376A5"/>
    <w:rsid w:val="002417C9"/>
    <w:rsid w:val="00243200"/>
    <w:rsid w:val="00251299"/>
    <w:rsid w:val="002529C5"/>
    <w:rsid w:val="00257E27"/>
    <w:rsid w:val="00270294"/>
    <w:rsid w:val="00284EA5"/>
    <w:rsid w:val="002914BD"/>
    <w:rsid w:val="00293858"/>
    <w:rsid w:val="00297263"/>
    <w:rsid w:val="002A3FD1"/>
    <w:rsid w:val="002C56FD"/>
    <w:rsid w:val="002C581C"/>
    <w:rsid w:val="002D49E4"/>
    <w:rsid w:val="002E07CF"/>
    <w:rsid w:val="002E4016"/>
    <w:rsid w:val="002E450B"/>
    <w:rsid w:val="002E73F9"/>
    <w:rsid w:val="002F05B9"/>
    <w:rsid w:val="00304778"/>
    <w:rsid w:val="00317B0D"/>
    <w:rsid w:val="00340BA3"/>
    <w:rsid w:val="00366400"/>
    <w:rsid w:val="0038080E"/>
    <w:rsid w:val="003963D7"/>
    <w:rsid w:val="00396F28"/>
    <w:rsid w:val="003A1A05"/>
    <w:rsid w:val="003A2654"/>
    <w:rsid w:val="003B04CB"/>
    <w:rsid w:val="003C06BF"/>
    <w:rsid w:val="003C0AFD"/>
    <w:rsid w:val="003C7899"/>
    <w:rsid w:val="003D2F0A"/>
    <w:rsid w:val="003D563F"/>
    <w:rsid w:val="003D5D43"/>
    <w:rsid w:val="003E1E58"/>
    <w:rsid w:val="003E2BAB"/>
    <w:rsid w:val="003F3A54"/>
    <w:rsid w:val="003F4048"/>
    <w:rsid w:val="00405199"/>
    <w:rsid w:val="00410699"/>
    <w:rsid w:val="00414800"/>
    <w:rsid w:val="00415360"/>
    <w:rsid w:val="00417094"/>
    <w:rsid w:val="004433A1"/>
    <w:rsid w:val="0044591E"/>
    <w:rsid w:val="00455B91"/>
    <w:rsid w:val="004651D2"/>
    <w:rsid w:val="00465D26"/>
    <w:rsid w:val="004679F8"/>
    <w:rsid w:val="00477774"/>
    <w:rsid w:val="004816E5"/>
    <w:rsid w:val="004843E3"/>
    <w:rsid w:val="00493E5F"/>
    <w:rsid w:val="004A72C8"/>
    <w:rsid w:val="004B337F"/>
    <w:rsid w:val="004F2F82"/>
    <w:rsid w:val="004F3596"/>
    <w:rsid w:val="005078B3"/>
    <w:rsid w:val="00530FD7"/>
    <w:rsid w:val="00572E2D"/>
    <w:rsid w:val="00580E17"/>
    <w:rsid w:val="00592103"/>
    <w:rsid w:val="005941DD"/>
    <w:rsid w:val="005A545E"/>
    <w:rsid w:val="005A5862"/>
    <w:rsid w:val="005B0852"/>
    <w:rsid w:val="005C06AE"/>
    <w:rsid w:val="005F731A"/>
    <w:rsid w:val="00610C18"/>
    <w:rsid w:val="00611249"/>
    <w:rsid w:val="00612385"/>
    <w:rsid w:val="0061376C"/>
    <w:rsid w:val="00621189"/>
    <w:rsid w:val="00627D35"/>
    <w:rsid w:val="00636EFA"/>
    <w:rsid w:val="00640C12"/>
    <w:rsid w:val="00653825"/>
    <w:rsid w:val="00655A7C"/>
    <w:rsid w:val="0066229C"/>
    <w:rsid w:val="00696271"/>
    <w:rsid w:val="0069696C"/>
    <w:rsid w:val="006A085A"/>
    <w:rsid w:val="006B5DC5"/>
    <w:rsid w:val="006D3A87"/>
    <w:rsid w:val="006E1140"/>
    <w:rsid w:val="006F01B4"/>
    <w:rsid w:val="00734D59"/>
    <w:rsid w:val="0073609B"/>
    <w:rsid w:val="00737699"/>
    <w:rsid w:val="0075033E"/>
    <w:rsid w:val="00752745"/>
    <w:rsid w:val="0076665E"/>
    <w:rsid w:val="00772185"/>
    <w:rsid w:val="007749BC"/>
    <w:rsid w:val="00780C88"/>
    <w:rsid w:val="00780E25"/>
    <w:rsid w:val="007818F0"/>
    <w:rsid w:val="00782D49"/>
    <w:rsid w:val="00783462"/>
    <w:rsid w:val="00785450"/>
    <w:rsid w:val="00787B13"/>
    <w:rsid w:val="00792FAC"/>
    <w:rsid w:val="007A5D2F"/>
    <w:rsid w:val="007B0062"/>
    <w:rsid w:val="007B6FEB"/>
    <w:rsid w:val="007C1EF7"/>
    <w:rsid w:val="007C710E"/>
    <w:rsid w:val="007D0B88"/>
    <w:rsid w:val="007D1549"/>
    <w:rsid w:val="007D7B7B"/>
    <w:rsid w:val="007E03E9"/>
    <w:rsid w:val="007E04EE"/>
    <w:rsid w:val="007E7FA7"/>
    <w:rsid w:val="007F0721"/>
    <w:rsid w:val="007F4A90"/>
    <w:rsid w:val="00803501"/>
    <w:rsid w:val="0080799B"/>
    <w:rsid w:val="00807BE3"/>
    <w:rsid w:val="00811F02"/>
    <w:rsid w:val="00836528"/>
    <w:rsid w:val="0083788E"/>
    <w:rsid w:val="008407A4"/>
    <w:rsid w:val="00844860"/>
    <w:rsid w:val="00845CC4"/>
    <w:rsid w:val="00851E33"/>
    <w:rsid w:val="00863304"/>
    <w:rsid w:val="008644F4"/>
    <w:rsid w:val="00883733"/>
    <w:rsid w:val="008965D2"/>
    <w:rsid w:val="008A14D3"/>
    <w:rsid w:val="008A236D"/>
    <w:rsid w:val="008A6B24"/>
    <w:rsid w:val="008B565A"/>
    <w:rsid w:val="008C3414"/>
    <w:rsid w:val="008C4124"/>
    <w:rsid w:val="008D030F"/>
    <w:rsid w:val="008D36D5"/>
    <w:rsid w:val="008E07D2"/>
    <w:rsid w:val="008E3903"/>
    <w:rsid w:val="008F63E3"/>
    <w:rsid w:val="0090733B"/>
    <w:rsid w:val="00910704"/>
    <w:rsid w:val="00913C3B"/>
    <w:rsid w:val="00915405"/>
    <w:rsid w:val="00915509"/>
    <w:rsid w:val="0092530E"/>
    <w:rsid w:val="00927388"/>
    <w:rsid w:val="009274FE"/>
    <w:rsid w:val="009401AC"/>
    <w:rsid w:val="00953014"/>
    <w:rsid w:val="009613AC"/>
    <w:rsid w:val="009706AA"/>
    <w:rsid w:val="00971ADA"/>
    <w:rsid w:val="00980643"/>
    <w:rsid w:val="00984A2A"/>
    <w:rsid w:val="009B09A9"/>
    <w:rsid w:val="009B46BC"/>
    <w:rsid w:val="009B61C3"/>
    <w:rsid w:val="009B6368"/>
    <w:rsid w:val="009C5056"/>
    <w:rsid w:val="009C7B4F"/>
    <w:rsid w:val="009E7ADD"/>
    <w:rsid w:val="009F4EB3"/>
    <w:rsid w:val="009F6755"/>
    <w:rsid w:val="00A05F89"/>
    <w:rsid w:val="00A06D48"/>
    <w:rsid w:val="00A210FC"/>
    <w:rsid w:val="00A21834"/>
    <w:rsid w:val="00A31C17"/>
    <w:rsid w:val="00A31FDE"/>
    <w:rsid w:val="00A35AC2"/>
    <w:rsid w:val="00A37C77"/>
    <w:rsid w:val="00A5418D"/>
    <w:rsid w:val="00A56FFD"/>
    <w:rsid w:val="00A643DD"/>
    <w:rsid w:val="00A725C2"/>
    <w:rsid w:val="00A769EE"/>
    <w:rsid w:val="00A810A5"/>
    <w:rsid w:val="00A9616A"/>
    <w:rsid w:val="00A96F68"/>
    <w:rsid w:val="00A973BA"/>
    <w:rsid w:val="00AA2342"/>
    <w:rsid w:val="00AD0304"/>
    <w:rsid w:val="00AD27BE"/>
    <w:rsid w:val="00AF0F1A"/>
    <w:rsid w:val="00B04F7D"/>
    <w:rsid w:val="00B15027"/>
    <w:rsid w:val="00B21CF4"/>
    <w:rsid w:val="00B24300"/>
    <w:rsid w:val="00B3784D"/>
    <w:rsid w:val="00B63166"/>
    <w:rsid w:val="00B63F15"/>
    <w:rsid w:val="00B70084"/>
    <w:rsid w:val="00B96BD5"/>
    <w:rsid w:val="00BA51A8"/>
    <w:rsid w:val="00BB49B6"/>
    <w:rsid w:val="00BB5F7E"/>
    <w:rsid w:val="00BC18DE"/>
    <w:rsid w:val="00BC26F6"/>
    <w:rsid w:val="00BC4833"/>
    <w:rsid w:val="00BD3122"/>
    <w:rsid w:val="00BD40DA"/>
    <w:rsid w:val="00BF30AD"/>
    <w:rsid w:val="00BF3D67"/>
    <w:rsid w:val="00BF3D69"/>
    <w:rsid w:val="00C10962"/>
    <w:rsid w:val="00C160AF"/>
    <w:rsid w:val="00C22299"/>
    <w:rsid w:val="00C25609"/>
    <w:rsid w:val="00C25CB3"/>
    <w:rsid w:val="00C262D7"/>
    <w:rsid w:val="00C26607"/>
    <w:rsid w:val="00C60D75"/>
    <w:rsid w:val="00C64CEA"/>
    <w:rsid w:val="00C65382"/>
    <w:rsid w:val="00C73012"/>
    <w:rsid w:val="00C763DD"/>
    <w:rsid w:val="00C83056"/>
    <w:rsid w:val="00C84FC0"/>
    <w:rsid w:val="00C9244A"/>
    <w:rsid w:val="00C977F1"/>
    <w:rsid w:val="00CA04A6"/>
    <w:rsid w:val="00CB008D"/>
    <w:rsid w:val="00CB5DA3"/>
    <w:rsid w:val="00CC3374"/>
    <w:rsid w:val="00CC3DB7"/>
    <w:rsid w:val="00CE09B7"/>
    <w:rsid w:val="00CE31E6"/>
    <w:rsid w:val="00CE3B74"/>
    <w:rsid w:val="00CF42E2"/>
    <w:rsid w:val="00CF7916"/>
    <w:rsid w:val="00D158F3"/>
    <w:rsid w:val="00D30813"/>
    <w:rsid w:val="00D3665C"/>
    <w:rsid w:val="00D508CC"/>
    <w:rsid w:val="00D50F4B"/>
    <w:rsid w:val="00D60547"/>
    <w:rsid w:val="00D66444"/>
    <w:rsid w:val="00D66B1E"/>
    <w:rsid w:val="00D76353"/>
    <w:rsid w:val="00D93883"/>
    <w:rsid w:val="00DA5144"/>
    <w:rsid w:val="00DB28BB"/>
    <w:rsid w:val="00DC25E9"/>
    <w:rsid w:val="00DC265F"/>
    <w:rsid w:val="00DC3FA9"/>
    <w:rsid w:val="00DC603F"/>
    <w:rsid w:val="00DD0B14"/>
    <w:rsid w:val="00DD3C0D"/>
    <w:rsid w:val="00DD4864"/>
    <w:rsid w:val="00DD71A2"/>
    <w:rsid w:val="00DE1DC4"/>
    <w:rsid w:val="00DE68C6"/>
    <w:rsid w:val="00E00FFE"/>
    <w:rsid w:val="00E01B06"/>
    <w:rsid w:val="00E0639C"/>
    <w:rsid w:val="00E067E6"/>
    <w:rsid w:val="00E06A34"/>
    <w:rsid w:val="00E12531"/>
    <w:rsid w:val="00E143B0"/>
    <w:rsid w:val="00E14D59"/>
    <w:rsid w:val="00E3243B"/>
    <w:rsid w:val="00E55891"/>
    <w:rsid w:val="00E6283A"/>
    <w:rsid w:val="00E72C80"/>
    <w:rsid w:val="00E732A3"/>
    <w:rsid w:val="00E83A85"/>
    <w:rsid w:val="00E84C38"/>
    <w:rsid w:val="00E86600"/>
    <w:rsid w:val="00E90FC4"/>
    <w:rsid w:val="00EA01EC"/>
    <w:rsid w:val="00EA15B0"/>
    <w:rsid w:val="00EA5D97"/>
    <w:rsid w:val="00EC16FF"/>
    <w:rsid w:val="00EC2E45"/>
    <w:rsid w:val="00EC4393"/>
    <w:rsid w:val="00EE1C07"/>
    <w:rsid w:val="00EE2C91"/>
    <w:rsid w:val="00EE3979"/>
    <w:rsid w:val="00EF138C"/>
    <w:rsid w:val="00F034CE"/>
    <w:rsid w:val="00F10A0F"/>
    <w:rsid w:val="00F2597E"/>
    <w:rsid w:val="00F40284"/>
    <w:rsid w:val="00F67976"/>
    <w:rsid w:val="00F70BE1"/>
    <w:rsid w:val="00F74A56"/>
    <w:rsid w:val="00F83F30"/>
    <w:rsid w:val="00FB3277"/>
    <w:rsid w:val="00FC0862"/>
    <w:rsid w:val="00FC5883"/>
    <w:rsid w:val="00FC70FB"/>
    <w:rsid w:val="00FD143D"/>
    <w:rsid w:val="00FD36E0"/>
    <w:rsid w:val="00FE6C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3139B-5BC7-49BF-B90C-E86FFD7E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E14D59"/>
    <w:pPr>
      <w:keepNext/>
      <w:keepLines/>
      <w:bidi/>
      <w:outlineLvl w:val="0"/>
    </w:pPr>
    <w:rPr>
      <w:rFonts w:ascii="Cambria" w:eastAsia="2  Lotus" w:hAnsi="Cambria" w:cs="B Lotus"/>
      <w:bCs/>
      <w:sz w:val="32"/>
      <w:szCs w:val="32"/>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14D59"/>
    <w:rPr>
      <w:rFonts w:ascii="Cambria" w:eastAsia="2  Lotus" w:hAnsi="Cambria" w:cs="B Lotus"/>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9E7ADD"/>
    <w:rPr>
      <w:vertAlign w:val="superscript"/>
    </w:rPr>
  </w:style>
  <w:style w:type="paragraph" w:styleId="aff1">
    <w:name w:val="Normal (Web)"/>
    <w:basedOn w:val="a"/>
    <w:uiPriority w:val="99"/>
    <w:semiHidden/>
    <w:unhideWhenUsed/>
    <w:rsid w:val="00050D52"/>
    <w:pPr>
      <w:spacing w:before="100" w:beforeAutospacing="1" w:after="100" w:afterAutospacing="1"/>
    </w:pPr>
    <w:rPr>
      <w:rFonts w:ascii="Times New Roman" w:eastAsia="Times New Roman" w:hAnsi="Times New Roman" w:cs="Times New Roman"/>
      <w:sz w:val="24"/>
      <w:szCs w:val="24"/>
    </w:rPr>
  </w:style>
  <w:style w:type="character" w:customStyle="1" w:styleId="st">
    <w:name w:val="st"/>
    <w:basedOn w:val="a2"/>
    <w:rsid w:val="00FC5883"/>
  </w:style>
  <w:style w:type="character" w:styleId="aff2">
    <w:name w:val="Hyperlink"/>
    <w:basedOn w:val="a2"/>
    <w:uiPriority w:val="99"/>
    <w:unhideWhenUsed/>
    <w:rsid w:val="002E07CF"/>
    <w:rPr>
      <w:color w:val="0000FF"/>
      <w:u w:val="single"/>
    </w:rPr>
  </w:style>
  <w:style w:type="character" w:styleId="aff3">
    <w:name w:val="Strong"/>
    <w:basedOn w:val="a2"/>
    <w:uiPriority w:val="22"/>
    <w:qFormat/>
    <w:rsid w:val="00785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451537">
      <w:bodyDiv w:val="1"/>
      <w:marLeft w:val="0"/>
      <w:marRight w:val="0"/>
      <w:marTop w:val="0"/>
      <w:marBottom w:val="0"/>
      <w:divBdr>
        <w:top w:val="none" w:sz="0" w:space="0" w:color="auto"/>
        <w:left w:val="none" w:sz="0" w:space="0" w:color="auto"/>
        <w:bottom w:val="none" w:sz="0" w:space="0" w:color="auto"/>
        <w:right w:val="none" w:sz="0" w:space="0" w:color="auto"/>
      </w:divBdr>
    </w:div>
    <w:div w:id="1982420617">
      <w:bodyDiv w:val="1"/>
      <w:marLeft w:val="0"/>
      <w:marRight w:val="0"/>
      <w:marTop w:val="0"/>
      <w:marBottom w:val="0"/>
      <w:divBdr>
        <w:top w:val="none" w:sz="0" w:space="0" w:color="auto"/>
        <w:left w:val="none" w:sz="0" w:space="0" w:color="auto"/>
        <w:bottom w:val="none" w:sz="0" w:space="0" w:color="auto"/>
        <w:right w:val="none" w:sz="0" w:space="0" w:color="auto"/>
      </w:divBdr>
      <w:divsChild>
        <w:div w:id="160053010">
          <w:marLeft w:val="300"/>
          <w:marRight w:val="300"/>
          <w:marTop w:val="150"/>
          <w:marBottom w:val="150"/>
          <w:divBdr>
            <w:top w:val="none" w:sz="0" w:space="0" w:color="auto"/>
            <w:left w:val="none" w:sz="0" w:space="0" w:color="auto"/>
            <w:bottom w:val="none" w:sz="0" w:space="0" w:color="auto"/>
            <w:right w:val="none" w:sz="0" w:space="0" w:color="auto"/>
          </w:divBdr>
        </w:div>
        <w:div w:id="1354309107">
          <w:marLeft w:val="300"/>
          <w:marRight w:val="30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dithlib.com/hadithdays/view/184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adithlib.com/hadithtxts/view/50010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8039F-69DB-4691-AC56-9999DB0C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329</TotalTime>
  <Pages>1</Pages>
  <Words>1791</Words>
  <Characters>10214</Characters>
  <Application>Microsoft Office Word</Application>
  <DocSecurity>0</DocSecurity>
  <Lines>85</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63</cp:revision>
  <dcterms:created xsi:type="dcterms:W3CDTF">2015-07-12T08:54:00Z</dcterms:created>
  <dcterms:modified xsi:type="dcterms:W3CDTF">2015-07-28T05:35:00Z</dcterms:modified>
</cp:coreProperties>
</file>