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CF" w:rsidRDefault="00F269CF" w:rsidP="00A7392B">
      <w:pPr>
        <w:pStyle w:val="2"/>
        <w:jc w:val="both"/>
        <w:rPr>
          <w:rtl/>
        </w:rPr>
      </w:pPr>
      <w:bookmarkStart w:id="0" w:name="_Toc426503531"/>
      <w:bookmarkStart w:id="1" w:name="_Toc426503587"/>
      <w:r>
        <w:rPr>
          <w:rFonts w:hint="cs"/>
          <w:rtl/>
        </w:rPr>
        <w:t>فهرست مطالب</w:t>
      </w:r>
      <w:bookmarkEnd w:id="0"/>
      <w:bookmarkEnd w:id="1"/>
    </w:p>
    <w:p w:rsidR="00A568FC" w:rsidRDefault="0092054D" w:rsidP="00A7392B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503588" w:history="1">
        <w:r w:rsidR="00A568FC" w:rsidRPr="00222794">
          <w:rPr>
            <w:rStyle w:val="aff3"/>
            <w:rFonts w:hint="eastAsia"/>
            <w:noProof/>
            <w:rtl/>
          </w:rPr>
          <w:t>خطبه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اول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_Toc426503588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2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89" w:history="1">
        <w:r w:rsidR="00A568FC" w:rsidRPr="00222794">
          <w:rPr>
            <w:rStyle w:val="aff3"/>
            <w:rFonts w:hint="eastAsia"/>
            <w:noProof/>
            <w:rtl/>
          </w:rPr>
          <w:t>و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ژگ</w:t>
        </w:r>
        <w:r w:rsidR="00A568FC" w:rsidRPr="00222794">
          <w:rPr>
            <w:rStyle w:val="aff3"/>
            <w:rFonts w:hint="cs"/>
            <w:noProof/>
            <w:rtl/>
          </w:rPr>
          <w:t>ی‌</w:t>
        </w:r>
        <w:r w:rsidR="00A568FC" w:rsidRPr="00222794">
          <w:rPr>
            <w:rStyle w:val="aff3"/>
            <w:rFonts w:hint="eastAsia"/>
            <w:noProof/>
            <w:rtl/>
          </w:rPr>
          <w:t>ها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حکومت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امام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عل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noProof/>
            <w:rtl/>
          </w:rPr>
          <w:t xml:space="preserve"> (</w:t>
        </w:r>
        <w:r w:rsidR="00A568FC" w:rsidRPr="00222794">
          <w:rPr>
            <w:rStyle w:val="aff3"/>
            <w:rFonts w:hint="eastAsia"/>
            <w:noProof/>
            <w:rtl/>
          </w:rPr>
          <w:t>ع</w:t>
        </w:r>
        <w:r w:rsidR="00A568FC" w:rsidRPr="00222794">
          <w:rPr>
            <w:rStyle w:val="aff3"/>
            <w:noProof/>
            <w:rtl/>
          </w:rPr>
          <w:t>)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_Toc426503589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2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90" w:history="1">
        <w:r w:rsidR="00A568FC" w:rsidRPr="00222794">
          <w:rPr>
            <w:rStyle w:val="aff3"/>
            <w:rFonts w:hint="eastAsia"/>
            <w:noProof/>
            <w:rtl/>
          </w:rPr>
          <w:t>الف</w:t>
        </w:r>
        <w:r w:rsidR="00A568FC" w:rsidRPr="00222794">
          <w:rPr>
            <w:rStyle w:val="aff3"/>
            <w:noProof/>
            <w:rtl/>
          </w:rPr>
          <w:t xml:space="preserve">- </w:t>
        </w:r>
        <w:r w:rsidR="00A568FC" w:rsidRPr="00222794">
          <w:rPr>
            <w:rStyle w:val="aff3"/>
            <w:rFonts w:hint="eastAsia"/>
            <w:noProof/>
            <w:rtl/>
          </w:rPr>
          <w:t>و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ژگ</w:t>
        </w:r>
        <w:r w:rsidR="00A568FC" w:rsidRPr="00222794">
          <w:rPr>
            <w:rStyle w:val="aff3"/>
            <w:rFonts w:hint="cs"/>
            <w:noProof/>
            <w:rtl/>
          </w:rPr>
          <w:t>ی‌</w:t>
        </w:r>
        <w:r w:rsidR="00A568FC" w:rsidRPr="00222794">
          <w:rPr>
            <w:rStyle w:val="aff3"/>
            <w:rFonts w:hint="eastAsia"/>
            <w:noProof/>
            <w:rtl/>
          </w:rPr>
          <w:t>ها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حکومت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امام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_Toc426503590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2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91" w:history="1">
        <w:r w:rsidR="00A568FC" w:rsidRPr="00222794">
          <w:rPr>
            <w:rStyle w:val="aff3"/>
            <w:rFonts w:hint="eastAsia"/>
            <w:noProof/>
            <w:rtl/>
          </w:rPr>
          <w:t>ب</w:t>
        </w:r>
        <w:r w:rsidR="00A568FC" w:rsidRPr="00222794">
          <w:rPr>
            <w:rStyle w:val="aff3"/>
            <w:noProof/>
            <w:rtl/>
          </w:rPr>
          <w:t xml:space="preserve">- </w:t>
        </w:r>
        <w:r w:rsidR="00A568FC" w:rsidRPr="00222794">
          <w:rPr>
            <w:rStyle w:val="aff3"/>
            <w:rFonts w:hint="eastAsia"/>
            <w:noProof/>
            <w:rtl/>
          </w:rPr>
          <w:t>شرکت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عموم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اقشار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جامعه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در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ب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عت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با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امام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_Toc426503591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3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92" w:history="1">
        <w:r w:rsidR="00A568FC" w:rsidRPr="00222794">
          <w:rPr>
            <w:rStyle w:val="aff3"/>
            <w:rFonts w:hint="eastAsia"/>
            <w:noProof/>
            <w:rtl/>
          </w:rPr>
          <w:t>و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ژگ</w:t>
        </w:r>
        <w:r w:rsidR="00A568FC" w:rsidRPr="00222794">
          <w:rPr>
            <w:rStyle w:val="aff3"/>
            <w:rFonts w:hint="cs"/>
            <w:noProof/>
            <w:rtl/>
          </w:rPr>
          <w:t>ی‌</w:t>
        </w:r>
        <w:r w:rsidR="00A568FC" w:rsidRPr="00222794">
          <w:rPr>
            <w:rStyle w:val="aff3"/>
            <w:rFonts w:hint="eastAsia"/>
            <w:noProof/>
            <w:rtl/>
          </w:rPr>
          <w:t>ها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اخلاق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امام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در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حکومت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_Toc426503592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4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93" w:history="1">
        <w:r w:rsidR="00A568FC" w:rsidRPr="00222794">
          <w:rPr>
            <w:rStyle w:val="aff3"/>
            <w:rFonts w:hint="eastAsia"/>
            <w:noProof/>
            <w:rtl/>
          </w:rPr>
          <w:t>الف</w:t>
        </w:r>
        <w:r w:rsidR="00A568FC" w:rsidRPr="00222794">
          <w:rPr>
            <w:rStyle w:val="aff3"/>
            <w:noProof/>
            <w:rtl/>
          </w:rPr>
          <w:t xml:space="preserve">- </w:t>
        </w:r>
        <w:r w:rsidR="00A568FC" w:rsidRPr="00222794">
          <w:rPr>
            <w:rStyle w:val="aff3"/>
            <w:rFonts w:hint="eastAsia"/>
            <w:noProof/>
            <w:rtl/>
          </w:rPr>
          <w:t>آگاه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س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اس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_Toc426503593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4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94" w:history="1">
        <w:r w:rsidR="00A568FC" w:rsidRPr="00222794">
          <w:rPr>
            <w:rStyle w:val="aff3"/>
            <w:rFonts w:hint="eastAsia"/>
            <w:noProof/>
            <w:rtl/>
          </w:rPr>
          <w:t>مبارزه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با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مفاسد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اجتماع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_Toc426503594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4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95" w:history="1">
        <w:r w:rsidR="00A568FC" w:rsidRPr="00222794">
          <w:rPr>
            <w:rStyle w:val="aff3"/>
            <w:rFonts w:hint="eastAsia"/>
            <w:noProof/>
            <w:rtl/>
          </w:rPr>
          <w:t>ب</w:t>
        </w:r>
        <w:r w:rsidR="00A568FC" w:rsidRPr="00222794">
          <w:rPr>
            <w:rStyle w:val="aff3"/>
            <w:noProof/>
            <w:rtl/>
          </w:rPr>
          <w:t xml:space="preserve">- </w:t>
        </w:r>
        <w:r w:rsidR="00A568FC" w:rsidRPr="00222794">
          <w:rPr>
            <w:rStyle w:val="aff3"/>
            <w:rFonts w:hint="eastAsia"/>
            <w:noProof/>
            <w:rtl/>
          </w:rPr>
          <w:t>سجا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ا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اخلاق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_Toc426503595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5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96" w:history="1">
        <w:r w:rsidR="00A568FC" w:rsidRPr="00222794">
          <w:rPr>
            <w:rStyle w:val="aff3"/>
            <w:rFonts w:hint="eastAsia"/>
            <w:noProof/>
            <w:rtl/>
          </w:rPr>
          <w:t>روضه‌خوان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_Toc426503596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6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97" w:history="1">
        <w:r w:rsidR="00A568FC" w:rsidRPr="00222794">
          <w:rPr>
            <w:rStyle w:val="aff3"/>
            <w:rFonts w:hint="eastAsia"/>
            <w:noProof/>
            <w:rtl/>
          </w:rPr>
          <w:t>خطبه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دوم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_Toc426503597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7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98" w:history="1">
        <w:r w:rsidR="00A568FC" w:rsidRPr="00222794">
          <w:rPr>
            <w:rStyle w:val="aff3"/>
            <w:rFonts w:hint="eastAsia"/>
            <w:noProof/>
            <w:rtl/>
          </w:rPr>
          <w:t>روز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قدس،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روز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اسلام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_Toc426503598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7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599" w:history="1">
        <w:r w:rsidR="00A568FC" w:rsidRPr="00222794">
          <w:rPr>
            <w:rStyle w:val="aff3"/>
            <w:rFonts w:hint="eastAsia"/>
            <w:noProof/>
            <w:rtl/>
          </w:rPr>
          <w:t>روز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ح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ات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اسلام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_Toc426503599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8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600" w:history="1">
        <w:r w:rsidR="00A568FC" w:rsidRPr="00222794">
          <w:rPr>
            <w:rStyle w:val="aff3"/>
            <w:rFonts w:hint="eastAsia"/>
            <w:noProof/>
            <w:rtl/>
          </w:rPr>
          <w:t>روز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قدس،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ادگار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امام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_Toc426503600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8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601" w:history="1">
        <w:r w:rsidR="00A568FC" w:rsidRPr="00222794">
          <w:rPr>
            <w:rStyle w:val="aff3"/>
            <w:rFonts w:hint="eastAsia"/>
            <w:noProof/>
            <w:rtl/>
          </w:rPr>
          <w:t>رستاخ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ز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استکبارست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ز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_Toc426503601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8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602" w:history="1">
        <w:r w:rsidR="00A568FC" w:rsidRPr="00222794">
          <w:rPr>
            <w:rStyle w:val="aff3"/>
            <w:rFonts w:hint="eastAsia"/>
            <w:noProof/>
            <w:rtl/>
          </w:rPr>
          <w:t>فض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لت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شب‌ها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قدر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_Toc426503602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9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603" w:history="1">
        <w:r w:rsidR="00A568FC" w:rsidRPr="00222794">
          <w:rPr>
            <w:rStyle w:val="aff3"/>
            <w:rFonts w:hint="eastAsia"/>
            <w:noProof/>
            <w:rtl/>
          </w:rPr>
          <w:t>اهم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ت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و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فض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لت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روز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جمعه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_Toc426503603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9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604" w:history="1">
        <w:r w:rsidR="00A568FC" w:rsidRPr="00222794">
          <w:rPr>
            <w:rStyle w:val="aff3"/>
            <w:rFonts w:hint="eastAsia"/>
            <w:noProof/>
            <w:rtl/>
          </w:rPr>
          <w:t>اهم</w:t>
        </w:r>
        <w:r w:rsidR="00A568FC" w:rsidRPr="00222794">
          <w:rPr>
            <w:rStyle w:val="aff3"/>
            <w:rFonts w:hint="cs"/>
            <w:noProof/>
            <w:rtl/>
          </w:rPr>
          <w:t>ی</w:t>
        </w:r>
        <w:r w:rsidR="00A568FC" w:rsidRPr="00222794">
          <w:rPr>
            <w:rStyle w:val="aff3"/>
            <w:rFonts w:hint="eastAsia"/>
            <w:noProof/>
            <w:rtl/>
          </w:rPr>
          <w:t>ت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نماز</w:t>
        </w:r>
        <w:r w:rsidR="00A568FC" w:rsidRPr="00222794">
          <w:rPr>
            <w:rStyle w:val="aff3"/>
            <w:noProof/>
            <w:rtl/>
          </w:rPr>
          <w:t xml:space="preserve"> </w:t>
        </w:r>
        <w:r w:rsidR="00A568FC" w:rsidRPr="00222794">
          <w:rPr>
            <w:rStyle w:val="aff3"/>
            <w:rFonts w:hint="eastAsia"/>
            <w:noProof/>
            <w:rtl/>
          </w:rPr>
          <w:t>جمعه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_Toc426503604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10</w:t>
        </w:r>
        <w:r w:rsidR="00A568FC">
          <w:rPr>
            <w:noProof/>
            <w:webHidden/>
          </w:rPr>
          <w:fldChar w:fldCharType="end"/>
        </w:r>
      </w:hyperlink>
    </w:p>
    <w:p w:rsidR="00A568FC" w:rsidRDefault="006C0B30" w:rsidP="00A7392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3605" w:history="1">
        <w:r w:rsidR="00A568FC" w:rsidRPr="00222794">
          <w:rPr>
            <w:rStyle w:val="aff3"/>
            <w:rFonts w:hint="eastAsia"/>
            <w:noProof/>
            <w:rtl/>
          </w:rPr>
          <w:t>دعا</w:t>
        </w:r>
        <w:r w:rsidR="00A568FC">
          <w:rPr>
            <w:noProof/>
            <w:webHidden/>
          </w:rPr>
          <w:tab/>
        </w:r>
        <w:r w:rsidR="00A568FC">
          <w:rPr>
            <w:noProof/>
            <w:webHidden/>
          </w:rPr>
          <w:fldChar w:fldCharType="begin"/>
        </w:r>
        <w:r w:rsidR="00A568FC">
          <w:rPr>
            <w:noProof/>
            <w:webHidden/>
          </w:rPr>
          <w:instrText xml:space="preserve"> PAGEREF _Toc426503605 \h </w:instrText>
        </w:r>
        <w:r w:rsidR="00A568FC">
          <w:rPr>
            <w:noProof/>
            <w:webHidden/>
          </w:rPr>
        </w:r>
        <w:r w:rsidR="00A568FC">
          <w:rPr>
            <w:noProof/>
            <w:webHidden/>
          </w:rPr>
          <w:fldChar w:fldCharType="separate"/>
        </w:r>
        <w:r w:rsidR="00A568FC">
          <w:rPr>
            <w:noProof/>
            <w:webHidden/>
          </w:rPr>
          <w:t>10</w:t>
        </w:r>
        <w:r w:rsidR="00A568FC">
          <w:rPr>
            <w:noProof/>
            <w:webHidden/>
          </w:rPr>
          <w:fldChar w:fldCharType="end"/>
        </w:r>
      </w:hyperlink>
    </w:p>
    <w:p w:rsidR="0092054D" w:rsidRDefault="0092054D" w:rsidP="00A7392B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92054D" w:rsidRDefault="0092054D" w:rsidP="00A7392B">
      <w:pPr>
        <w:bidi/>
        <w:jc w:val="both"/>
        <w:rPr>
          <w:rtl/>
        </w:rPr>
      </w:pPr>
      <w:r>
        <w:rPr>
          <w:rtl/>
        </w:rPr>
        <w:br w:type="page"/>
      </w:r>
    </w:p>
    <w:p w:rsidR="00836E93" w:rsidRPr="004E6977" w:rsidRDefault="001E4DD2" w:rsidP="00A7392B">
      <w:pPr>
        <w:pStyle w:val="1"/>
        <w:bidi/>
        <w:jc w:val="both"/>
      </w:pPr>
      <w:bookmarkStart w:id="2" w:name="_Toc426503588"/>
      <w:r w:rsidRPr="004E6977">
        <w:rPr>
          <w:rtl/>
        </w:rPr>
        <w:lastRenderedPageBreak/>
        <w:t>خطبه اول</w:t>
      </w:r>
      <w:bookmarkEnd w:id="2"/>
    </w:p>
    <w:p w:rsidR="00A7392B" w:rsidRDefault="003028E7" w:rsidP="00A7392B">
      <w:pPr>
        <w:bidi/>
        <w:jc w:val="both"/>
      </w:pPr>
      <w:r w:rsidRPr="004E6977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 بسم الله الرحمن الرحیم </w:t>
      </w:r>
      <w:r w:rsidR="00A7392B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A7392B">
        <w:rPr>
          <w:rFonts w:ascii="IRBadr" w:hAnsi="IRBadr" w:cs="IRBadr"/>
          <w:b/>
          <w:bCs/>
          <w:sz w:val="28"/>
          <w:rtl/>
        </w:rPr>
        <w:t xml:space="preserve"> </w:t>
      </w:r>
      <w:r w:rsidR="00A7392B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A7392B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A7392B">
        <w:rPr>
          <w:rFonts w:ascii="IRBadr" w:hAnsi="IRBadr" w:cs="IRBadr" w:hint="cs"/>
          <w:b/>
          <w:bCs/>
          <w:sz w:val="28"/>
          <w:rtl/>
        </w:rPr>
        <w:t>ی‌</w:t>
      </w:r>
      <w:r w:rsidR="00A7392B">
        <w:rPr>
          <w:rFonts w:ascii="IRBadr" w:hAnsi="IRBadr" w:cs="IRBadr" w:hint="eastAsia"/>
          <w:b/>
          <w:bCs/>
          <w:sz w:val="28"/>
          <w:rtl/>
        </w:rPr>
        <w:t>القاسم</w:t>
      </w:r>
      <w:r w:rsidR="00A7392B" w:rsidRPr="00E224B8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104117">
        <w:rPr>
          <w:rFonts w:ascii="IRBadr" w:hAnsi="IRBadr" w:cs="IRBadr" w:hint="cs"/>
          <w:b/>
          <w:bCs/>
          <w:sz w:val="28"/>
          <w:rtl/>
        </w:rPr>
        <w:t>ال</w:t>
      </w:r>
      <w:r w:rsidR="00A7392B" w:rsidRPr="00E224B8">
        <w:rPr>
          <w:rFonts w:ascii="IRBadr" w:hAnsi="IRBadr" w:cs="IRBadr"/>
          <w:b/>
          <w:bCs/>
          <w:sz w:val="28"/>
          <w:rtl/>
        </w:rPr>
        <w:t xml:space="preserve">حسن بن علی و </w:t>
      </w:r>
      <w:r w:rsidR="00104117">
        <w:rPr>
          <w:rFonts w:ascii="IRBadr" w:hAnsi="IRBadr" w:cs="IRBadr" w:hint="cs"/>
          <w:b/>
          <w:bCs/>
          <w:sz w:val="28"/>
          <w:rtl/>
        </w:rPr>
        <w:t>ال</w:t>
      </w:r>
      <w:r w:rsidR="00A7392B" w:rsidRPr="00E224B8">
        <w:rPr>
          <w:rFonts w:ascii="IRBadr" w:hAnsi="IRBadr" w:cs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A7392B">
        <w:rPr>
          <w:rFonts w:hint="cs"/>
          <w:rtl/>
        </w:rPr>
        <w:t xml:space="preserve"> .</w:t>
      </w:r>
    </w:p>
    <w:p w:rsidR="00634E16" w:rsidRPr="004E6977" w:rsidRDefault="00634E16" w:rsidP="00A7392B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E6977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یا أَیهَا الَّذِینَ آمَنُوا اتَّقُوا اللَّهَ حَقَّ تُقَاتِهِ وَلَا تَمُوتُنَّ إِلَّا وَأَنْتُمْ مُسْلِمُونَ</w:t>
      </w:r>
      <w:r w:rsidRPr="004E6977">
        <w:rPr>
          <w:rStyle w:val="aff2"/>
          <w:rFonts w:ascii="IRBadr" w:hAnsi="IRBadr" w:cs="IRBadr"/>
          <w:b/>
          <w:bCs/>
          <w:sz w:val="28"/>
          <w:rtl/>
        </w:rPr>
        <w:footnoteReference w:id="1"/>
      </w:r>
      <w:r w:rsidRPr="004E6977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اللّه.</w:t>
      </w:r>
    </w:p>
    <w:p w:rsidR="00836E93" w:rsidRPr="004E6977" w:rsidRDefault="00836E93" w:rsidP="00A7392B">
      <w:pPr>
        <w:pStyle w:val="1"/>
        <w:bidi/>
        <w:jc w:val="both"/>
        <w:rPr>
          <w:rtl/>
        </w:rPr>
      </w:pPr>
      <w:bookmarkStart w:id="3" w:name="_Toc426503589"/>
      <w:r w:rsidRPr="004E6977">
        <w:rPr>
          <w:rtl/>
        </w:rPr>
        <w:t>ویژگی‌های حکومت امام علی (ع)</w:t>
      </w:r>
      <w:bookmarkEnd w:id="3"/>
    </w:p>
    <w:p w:rsidR="00836E93" w:rsidRPr="004E6977" w:rsidRDefault="00836E93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حضرت علی </w:t>
      </w:r>
      <w:r w:rsidR="00A7392B">
        <w:rPr>
          <w:rFonts w:ascii="IRBadr" w:hAnsi="IRBadr" w:cs="IRBadr"/>
          <w:sz w:val="28"/>
          <w:szCs w:val="28"/>
          <w:rtl/>
        </w:rPr>
        <w:t>عل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ه‌السلام</w:t>
      </w:r>
      <w:r w:rsidRPr="004E6977">
        <w:rPr>
          <w:rFonts w:ascii="IRBadr" w:hAnsi="IRBadr" w:cs="IRBadr"/>
          <w:sz w:val="28"/>
          <w:szCs w:val="28"/>
          <w:rtl/>
        </w:rPr>
        <w:t xml:space="preserve"> در </w:t>
      </w:r>
      <w:r w:rsidR="00F447C6">
        <w:rPr>
          <w:rFonts w:ascii="IRBadr" w:hAnsi="IRBadr" w:cs="IRBadr"/>
          <w:sz w:val="28"/>
          <w:szCs w:val="28"/>
          <w:rtl/>
        </w:rPr>
        <w:t>بخش‌ها</w:t>
      </w:r>
      <w:r w:rsidR="00F447C6">
        <w:rPr>
          <w:rFonts w:ascii="IRBadr" w:hAnsi="IRBadr" w:cs="IRBadr" w:hint="cs"/>
          <w:sz w:val="28"/>
          <w:szCs w:val="28"/>
          <w:rtl/>
        </w:rPr>
        <w:t>یی</w:t>
      </w:r>
      <w:r w:rsidRPr="004E6977">
        <w:rPr>
          <w:rFonts w:ascii="IRBadr" w:hAnsi="IRBadr" w:cs="IRBadr"/>
          <w:sz w:val="28"/>
          <w:szCs w:val="28"/>
          <w:rtl/>
        </w:rPr>
        <w:t xml:space="preserve"> از </w:t>
      </w:r>
      <w:r w:rsidR="00F447C6">
        <w:rPr>
          <w:rFonts w:ascii="IRBadr" w:hAnsi="IRBadr" w:cs="IRBadr"/>
          <w:sz w:val="28"/>
          <w:szCs w:val="28"/>
          <w:rtl/>
        </w:rPr>
        <w:t>خطبه‌ها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خود به </w:t>
      </w:r>
      <w:r w:rsidR="00F447C6">
        <w:rPr>
          <w:rFonts w:ascii="IRBadr" w:hAnsi="IRBadr" w:cs="IRBadr"/>
          <w:sz w:val="28"/>
          <w:szCs w:val="28"/>
          <w:rtl/>
        </w:rPr>
        <w:t>و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ژگ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خود و حکومت بر حق خود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پردازد</w:t>
      </w:r>
      <w:r w:rsidRPr="004E6977">
        <w:rPr>
          <w:rFonts w:ascii="IRBadr" w:hAnsi="IRBadr" w:cs="IRBadr"/>
          <w:sz w:val="28"/>
          <w:szCs w:val="28"/>
          <w:rtl/>
        </w:rPr>
        <w:t xml:space="preserve"> تا مردم، حق و باطل را آشکارا بشناسند و زلال حقیقت را </w:t>
      </w:r>
      <w:r w:rsidR="00A7392B">
        <w:rPr>
          <w:rFonts w:ascii="IRBadr" w:hAnsi="IRBadr" w:cs="IRBadr"/>
          <w:sz w:val="28"/>
          <w:szCs w:val="28"/>
          <w:rtl/>
        </w:rPr>
        <w:t>به‌روشن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دریابند</w:t>
      </w:r>
      <w:r w:rsidR="00D83CDC" w:rsidRPr="004E6977">
        <w:rPr>
          <w:rFonts w:ascii="IRBadr" w:hAnsi="IRBadr" w:cs="IRBadr"/>
          <w:sz w:val="28"/>
          <w:szCs w:val="28"/>
        </w:rPr>
        <w:t>.</w:t>
      </w:r>
    </w:p>
    <w:p w:rsidR="00836E93" w:rsidRPr="004E6977" w:rsidRDefault="00836E93" w:rsidP="00A7392B">
      <w:pPr>
        <w:pStyle w:val="1"/>
        <w:bidi/>
        <w:jc w:val="both"/>
      </w:pPr>
      <w:r w:rsidRPr="004E6977">
        <w:rPr>
          <w:rFonts w:ascii="Times New Roman" w:hAnsi="Times New Roman" w:cs="Times New Roman"/>
        </w:rPr>
        <w:t> </w:t>
      </w:r>
      <w:bookmarkStart w:id="4" w:name="_Toc426503590"/>
      <w:r w:rsidRPr="004E6977">
        <w:rPr>
          <w:rtl/>
        </w:rPr>
        <w:t xml:space="preserve">الف- </w:t>
      </w:r>
      <w:r w:rsidR="00F447C6">
        <w:rPr>
          <w:rtl/>
        </w:rPr>
        <w:t>و</w:t>
      </w:r>
      <w:r w:rsidR="00F447C6">
        <w:rPr>
          <w:rFonts w:hint="cs"/>
          <w:rtl/>
        </w:rPr>
        <w:t>ی</w:t>
      </w:r>
      <w:r w:rsidR="00F447C6">
        <w:rPr>
          <w:rFonts w:hint="eastAsia"/>
          <w:rtl/>
        </w:rPr>
        <w:t>ژگ</w:t>
      </w:r>
      <w:r w:rsidR="00F447C6">
        <w:rPr>
          <w:rFonts w:hint="cs"/>
          <w:rtl/>
        </w:rPr>
        <w:t>ی‌</w:t>
      </w:r>
      <w:r w:rsidR="00F447C6">
        <w:rPr>
          <w:rFonts w:hint="eastAsia"/>
          <w:rtl/>
        </w:rPr>
        <w:t>ها</w:t>
      </w:r>
      <w:r w:rsidR="00F447C6">
        <w:rPr>
          <w:rFonts w:hint="cs"/>
          <w:rtl/>
        </w:rPr>
        <w:t>ی</w:t>
      </w:r>
      <w:r w:rsidRPr="004E6977">
        <w:rPr>
          <w:rtl/>
        </w:rPr>
        <w:t xml:space="preserve"> حکومت امام</w:t>
      </w:r>
      <w:bookmarkEnd w:id="4"/>
    </w:p>
    <w:p w:rsidR="00836E93" w:rsidRPr="004E6977" w:rsidRDefault="00836E93" w:rsidP="00A7392B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حضرت در خطبه سوم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فرما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د</w:t>
      </w:r>
      <w:r w:rsidR="00D860D9" w:rsidRPr="004E6977">
        <w:rPr>
          <w:rFonts w:ascii="IRBadr" w:hAnsi="IRBadr" w:cs="IRBadr"/>
          <w:sz w:val="28"/>
          <w:szCs w:val="28"/>
        </w:rPr>
        <w:t>:</w:t>
      </w:r>
      <w:r w:rsidR="00D860D9" w:rsidRPr="004E6977">
        <w:rPr>
          <w:rFonts w:ascii="IRBadr" w:hAnsi="IRBadr" w:cs="IRBadr"/>
          <w:sz w:val="28"/>
          <w:szCs w:val="28"/>
          <w:rtl/>
        </w:rPr>
        <w:t xml:space="preserve"> </w:t>
      </w:r>
      <w:r w:rsidRPr="004E6977">
        <w:rPr>
          <w:rFonts w:ascii="IRBadr" w:hAnsi="IRBadr" w:cs="IRBadr"/>
          <w:b/>
          <w:bCs/>
          <w:sz w:val="28"/>
          <w:szCs w:val="28"/>
          <w:rtl/>
        </w:rPr>
        <w:t>فَما رَاعنی اِلا وَالنّاسُ کَعُرفِ الضَّبعِ الیّ، یَنثالونَ عَلیَّ مِن کُلِّ جانبٍ، حَتّی لَقد وُطیءَ الحَسنانِ، وَ شُقَّ عِطفایَ، مُجتمعینَ حَولی کَربیضَة الغَنم</w:t>
      </w:r>
      <w:r w:rsidRPr="004E6977">
        <w:rPr>
          <w:rFonts w:ascii="IRBadr" w:hAnsi="IRBadr" w:cs="IRBadr"/>
          <w:b/>
          <w:bCs/>
          <w:sz w:val="28"/>
          <w:szCs w:val="28"/>
        </w:rPr>
        <w:t>...</w:t>
      </w:r>
    </w:p>
    <w:p w:rsidR="00836E93" w:rsidRPr="004E6977" w:rsidRDefault="00836E93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روز بیعت، فراوانی مردم، چون 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ال‌ها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A7392B">
        <w:rPr>
          <w:rFonts w:ascii="IRBadr" w:hAnsi="IRBadr" w:cs="IRBadr"/>
          <w:sz w:val="28"/>
          <w:szCs w:val="28"/>
          <w:rtl/>
        </w:rPr>
        <w:t>پرپشت</w:t>
      </w:r>
      <w:r w:rsidRPr="004E6977">
        <w:rPr>
          <w:rFonts w:ascii="IRBadr" w:hAnsi="IRBadr" w:cs="IRBadr"/>
          <w:sz w:val="28"/>
          <w:szCs w:val="28"/>
          <w:rtl/>
        </w:rPr>
        <w:t xml:space="preserve"> کفتار بود، از هر طرف مرا احاطه کردند، تا </w:t>
      </w:r>
      <w:r w:rsidR="00A7392B">
        <w:rPr>
          <w:rFonts w:ascii="IRBadr" w:hAnsi="IRBadr" w:cs="IRBadr"/>
          <w:sz w:val="28"/>
          <w:szCs w:val="28"/>
          <w:rtl/>
        </w:rPr>
        <w:t>آن‌که</w:t>
      </w:r>
      <w:r w:rsidRPr="004E6977">
        <w:rPr>
          <w:rFonts w:ascii="IRBadr" w:hAnsi="IRBadr" w:cs="IRBadr"/>
          <w:sz w:val="28"/>
          <w:szCs w:val="28"/>
          <w:rtl/>
        </w:rPr>
        <w:t xml:space="preserve"> نزدیک بود حسن و حسین علیهماالسلام لگدمال گردند، و ردای من از دو طرف پاره شد، مردم چون </w:t>
      </w:r>
      <w:r w:rsidR="00F447C6">
        <w:rPr>
          <w:rFonts w:ascii="IRBadr" w:hAnsi="IRBadr" w:cs="IRBadr"/>
          <w:sz w:val="28"/>
          <w:szCs w:val="28"/>
          <w:rtl/>
        </w:rPr>
        <w:t>گلّه‌ها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انبوه گوسفند مرا در میان گرفتند</w:t>
      </w:r>
      <w:r w:rsidRPr="004E6977">
        <w:rPr>
          <w:rFonts w:ascii="IRBadr" w:hAnsi="IRBadr" w:cs="IRBadr"/>
          <w:sz w:val="28"/>
          <w:szCs w:val="28"/>
        </w:rPr>
        <w:t>.</w:t>
      </w:r>
    </w:p>
    <w:p w:rsidR="00836E93" w:rsidRPr="004E6977" w:rsidRDefault="00836E93" w:rsidP="00104117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lastRenderedPageBreak/>
        <w:t xml:space="preserve">اما </w:t>
      </w:r>
      <w:r w:rsidR="00A7392B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آنگاه‌که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A7392B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بپا خاستم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و حکومت را به دست گرفتم، جمعی پیمان شکستند، و گروهی از اطاعت من </w:t>
      </w:r>
      <w:r w:rsidR="00A7392B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سرباز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زده از دین خارج شدند،</w:t>
      </w:r>
      <w:r w:rsidR="00D759B2"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و برخی از اطاعت حق سر </w:t>
      </w:r>
      <w:r w:rsidR="00A7392B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برتافتند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،</w:t>
      </w:r>
      <w:r w:rsidR="00F447C6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گو</w:t>
      </w:r>
      <w:r w:rsidR="00F447C6">
        <w:rPr>
          <w:rStyle w:val="aff1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F447C6">
        <w:rPr>
          <w:rStyle w:val="aff1"/>
          <w:rFonts w:ascii="IRBadr" w:eastAsia="2  Lotus" w:hAnsi="IRBadr" w:cs="IRBadr" w:hint="eastAsia"/>
          <w:b w:val="0"/>
          <w:bCs w:val="0"/>
          <w:sz w:val="28"/>
          <w:szCs w:val="28"/>
          <w:rtl/>
        </w:rPr>
        <w:t>ا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نشنیده بودند سخن خدای سبحان را که </w:t>
      </w:r>
      <w:r w:rsidR="00F447C6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م</w:t>
      </w:r>
      <w:r w:rsidR="00F447C6">
        <w:rPr>
          <w:rStyle w:val="aff1"/>
          <w:rFonts w:ascii="IRBadr" w:eastAsia="2  Lotus" w:hAnsi="IRBadr" w:cs="IRBadr" w:hint="cs"/>
          <w:b w:val="0"/>
          <w:bCs w:val="0"/>
          <w:sz w:val="28"/>
          <w:szCs w:val="28"/>
          <w:rtl/>
        </w:rPr>
        <w:t>ی‌</w:t>
      </w:r>
      <w:r w:rsidR="00F447C6">
        <w:rPr>
          <w:rStyle w:val="aff1"/>
          <w:rFonts w:ascii="IRBadr" w:eastAsia="2  Lotus" w:hAnsi="IRBadr" w:cs="IRBadr" w:hint="eastAsia"/>
          <w:b w:val="0"/>
          <w:bCs w:val="0"/>
          <w:sz w:val="28"/>
          <w:szCs w:val="28"/>
          <w:rtl/>
        </w:rPr>
        <w:t>فرما</w:t>
      </w:r>
      <w:r w:rsidR="00F447C6">
        <w:rPr>
          <w:rStyle w:val="aff1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F447C6">
        <w:rPr>
          <w:rStyle w:val="aff1"/>
          <w:rFonts w:ascii="IRBadr" w:eastAsia="2  Lotus" w:hAnsi="IRBadr" w:cs="IRBadr" w:hint="eastAsia"/>
          <w:b w:val="0"/>
          <w:bCs w:val="0"/>
          <w:sz w:val="28"/>
          <w:szCs w:val="28"/>
          <w:rtl/>
        </w:rPr>
        <w:t>د</w:t>
      </w:r>
      <w:r w:rsidR="00D759B2"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</w:rPr>
        <w:t>:</w:t>
      </w:r>
      <w:r w:rsidR="00D860D9"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4E5AA8" w:rsidRPr="004E6977">
        <w:rPr>
          <w:rFonts w:ascii="IRBadr" w:hAnsi="IRBadr" w:cs="IRBadr"/>
          <w:b/>
          <w:bCs/>
          <w:sz w:val="28"/>
          <w:szCs w:val="28"/>
          <w:rtl/>
        </w:rPr>
        <w:t>«تِلْ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ک</w:t>
      </w:r>
      <w:r w:rsidR="004E5AA8" w:rsidRPr="004E6977">
        <w:rPr>
          <w:rFonts w:ascii="IRBadr" w:hAnsi="IRBadr" w:cs="IRBadr"/>
          <w:b/>
          <w:bCs/>
          <w:sz w:val="28"/>
          <w:szCs w:val="28"/>
          <w:rtl/>
        </w:rPr>
        <w:t xml:space="preserve"> الدَّارُ الْآخِرَةُ نَجْعَلُهَا لِلَّذِ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ی</w:t>
      </w:r>
      <w:r w:rsidR="004E5AA8" w:rsidRPr="004E6977">
        <w:rPr>
          <w:rFonts w:ascii="IRBadr" w:hAnsi="IRBadr" w:cs="IRBadr"/>
          <w:b/>
          <w:bCs/>
          <w:sz w:val="28"/>
          <w:szCs w:val="28"/>
          <w:rtl/>
        </w:rPr>
        <w:t xml:space="preserve">نَ لَا 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ی</w:t>
      </w:r>
      <w:r w:rsidR="004E5AA8" w:rsidRPr="004E6977">
        <w:rPr>
          <w:rFonts w:ascii="IRBadr" w:hAnsi="IRBadr" w:cs="IRBadr"/>
          <w:b/>
          <w:bCs/>
          <w:sz w:val="28"/>
          <w:szCs w:val="28"/>
          <w:rtl/>
        </w:rPr>
        <w:t>رِ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ی</w:t>
      </w:r>
      <w:r w:rsidR="004E5AA8" w:rsidRPr="004E6977">
        <w:rPr>
          <w:rFonts w:ascii="IRBadr" w:hAnsi="IRBadr" w:cs="IRBadr"/>
          <w:b/>
          <w:bCs/>
          <w:sz w:val="28"/>
          <w:szCs w:val="28"/>
          <w:rtl/>
        </w:rPr>
        <w:t>دُونَ عُلُوًّا فِ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ی</w:t>
      </w:r>
      <w:r w:rsidR="004E5AA8" w:rsidRPr="004E6977">
        <w:rPr>
          <w:rFonts w:ascii="IRBadr" w:hAnsi="IRBadr" w:cs="IRBadr"/>
          <w:b/>
          <w:bCs/>
          <w:sz w:val="28"/>
          <w:szCs w:val="28"/>
          <w:rtl/>
        </w:rPr>
        <w:t xml:space="preserve"> الْأَرْضِ وَلَا فَسَادًا وَالْعَاقِبَةُ لِلْمُتَّقِ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ی</w:t>
      </w:r>
      <w:r w:rsidR="004E5AA8" w:rsidRPr="004E6977">
        <w:rPr>
          <w:rFonts w:ascii="IRBadr" w:hAnsi="IRBadr" w:cs="IRBadr"/>
          <w:b/>
          <w:bCs/>
          <w:sz w:val="28"/>
          <w:szCs w:val="28"/>
          <w:rtl/>
        </w:rPr>
        <w:t>نَ</w:t>
      </w:r>
      <w:r w:rsidR="00A7392B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104117" w:rsidRPr="004E6977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4E5AA8" w:rsidRPr="004E6977">
        <w:rPr>
          <w:rFonts w:ascii="IRBadr" w:hAnsi="IRBadr" w:cs="IRBadr"/>
          <w:b/>
          <w:bCs/>
          <w:sz w:val="28"/>
          <w:szCs w:val="28"/>
          <w:rtl/>
        </w:rPr>
        <w:t>.</w:t>
      </w:r>
      <w:r w:rsidR="00D860D9" w:rsidRPr="004E697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سرای آخرت را برای کسانی برگزیدیم که خواهان سرکشی و فساد در زمین نباشند و آینده از آن پرهیزکاران است.</w:t>
      </w:r>
      <w:r w:rsidR="00D860D9"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آری! به خدا آن را خوب شنیده و حفظ کرده بودند، اما دنیا در دیده </w:t>
      </w:r>
      <w:r w:rsidR="00F447C6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آن‌ها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زیبا نمود، و زیور آن </w:t>
      </w:r>
      <w:r w:rsidR="00F447C6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چشم‌ها</w:t>
      </w:r>
      <w:r w:rsidR="00F447C6">
        <w:rPr>
          <w:rStyle w:val="aff1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F447C6">
        <w:rPr>
          <w:rStyle w:val="aff1"/>
          <w:rFonts w:ascii="IRBadr" w:eastAsia="2  Lotus" w:hAnsi="IRBadr" w:cs="IRBadr" w:hint="eastAsia"/>
          <w:b w:val="0"/>
          <w:bCs w:val="0"/>
          <w:sz w:val="28"/>
          <w:szCs w:val="28"/>
          <w:rtl/>
        </w:rPr>
        <w:t>شان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را خیره کرد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</w:rPr>
        <w:t>.</w:t>
      </w:r>
    </w:p>
    <w:p w:rsidR="00836E93" w:rsidRPr="004E6977" w:rsidRDefault="00836E93" w:rsidP="00A7392B">
      <w:pPr>
        <w:pStyle w:val="1"/>
        <w:bidi/>
        <w:jc w:val="both"/>
      </w:pPr>
      <w:r w:rsidRPr="004E6977">
        <w:rPr>
          <w:rFonts w:ascii="Times New Roman" w:hAnsi="Times New Roman" w:cs="Times New Roman"/>
        </w:rPr>
        <w:t> </w:t>
      </w:r>
      <w:bookmarkStart w:id="5" w:name="_Toc426503591"/>
      <w:r w:rsidRPr="004E6977">
        <w:rPr>
          <w:rtl/>
        </w:rPr>
        <w:t>ب- شرکت عموم اقشار جامعه در بیعت با امام</w:t>
      </w:r>
      <w:bookmarkEnd w:id="5"/>
    </w:p>
    <w:p w:rsidR="00836E93" w:rsidRPr="004E6977" w:rsidRDefault="00836E93" w:rsidP="00A7392B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امام علی </w:t>
      </w:r>
      <w:r w:rsidR="00A7392B">
        <w:rPr>
          <w:rFonts w:ascii="IRBadr" w:hAnsi="IRBadr" w:cs="IRBadr"/>
          <w:sz w:val="28"/>
          <w:szCs w:val="28"/>
          <w:rtl/>
        </w:rPr>
        <w:t>عل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ه‌السلام</w:t>
      </w:r>
      <w:r w:rsidRPr="004E6977">
        <w:rPr>
          <w:rFonts w:ascii="IRBadr" w:hAnsi="IRBadr" w:cs="IRBadr"/>
          <w:sz w:val="28"/>
          <w:szCs w:val="28"/>
          <w:rtl/>
        </w:rPr>
        <w:t xml:space="preserve"> در خطبه 229 به ابعاد گسترده و گوناگون حکومت خود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پردازد</w:t>
      </w:r>
      <w:r w:rsidRPr="004E6977">
        <w:rPr>
          <w:rFonts w:ascii="IRBadr" w:hAnsi="IRBadr" w:cs="IRBadr"/>
          <w:sz w:val="28"/>
          <w:szCs w:val="28"/>
          <w:rtl/>
        </w:rPr>
        <w:t xml:space="preserve"> و نقش اقشار گوناگون مردم را در انتخاب و بیعت به گونه </w:t>
      </w:r>
      <w:r w:rsidR="00F447C6">
        <w:rPr>
          <w:rFonts w:ascii="IRBadr" w:hAnsi="IRBadr" w:cs="IRBadr"/>
          <w:sz w:val="28"/>
          <w:szCs w:val="28"/>
          <w:rtl/>
        </w:rPr>
        <w:t>شگفت‌آور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بیان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دارد</w:t>
      </w:r>
      <w:r w:rsidRPr="004E6977">
        <w:rPr>
          <w:rFonts w:ascii="IRBadr" w:hAnsi="IRBadr" w:cs="IRBadr"/>
          <w:sz w:val="28"/>
          <w:szCs w:val="28"/>
          <w:rtl/>
        </w:rPr>
        <w:t xml:space="preserve"> که</w:t>
      </w:r>
      <w:r w:rsidR="00BD5FAB" w:rsidRPr="004E6977">
        <w:rPr>
          <w:rFonts w:ascii="IRBadr" w:hAnsi="IRBadr" w:cs="IRBadr"/>
          <w:sz w:val="28"/>
          <w:szCs w:val="28"/>
          <w:rtl/>
        </w:rPr>
        <w:t>:</w:t>
      </w:r>
      <w:r w:rsidRPr="004E6977">
        <w:rPr>
          <w:rFonts w:ascii="IRBadr" w:hAnsi="IRBadr" w:cs="IRBadr"/>
          <w:sz w:val="28"/>
          <w:szCs w:val="28"/>
        </w:rPr>
        <w:t xml:space="preserve"> 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مردم، امام را </w:t>
      </w:r>
      <w:r w:rsidR="00F447C6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م</w:t>
      </w:r>
      <w:r w:rsidR="00F447C6">
        <w:rPr>
          <w:rStyle w:val="aff1"/>
          <w:rFonts w:ascii="IRBadr" w:eastAsia="2  Lotus" w:hAnsi="IRBadr" w:cs="IRBadr" w:hint="cs"/>
          <w:b w:val="0"/>
          <w:bCs w:val="0"/>
          <w:sz w:val="28"/>
          <w:szCs w:val="28"/>
          <w:rtl/>
        </w:rPr>
        <w:t>ی‌</w:t>
      </w:r>
      <w:r w:rsidR="00F447C6">
        <w:rPr>
          <w:rStyle w:val="aff1"/>
          <w:rFonts w:ascii="IRBadr" w:eastAsia="2  Lotus" w:hAnsi="IRBadr" w:cs="IRBadr" w:hint="eastAsia"/>
          <w:b w:val="0"/>
          <w:bCs w:val="0"/>
          <w:sz w:val="28"/>
          <w:szCs w:val="28"/>
          <w:rtl/>
        </w:rPr>
        <w:t>خواستند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و بدون اجبار و اکراهی به او </w:t>
      </w:r>
      <w:r w:rsidR="00F447C6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رأ</w:t>
      </w:r>
      <w:r w:rsidR="00F447C6">
        <w:rPr>
          <w:rStyle w:val="aff1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دادند، و همه در انتخابات رهبری شرکت داشتند که این ویژگی مهم را دیگر </w:t>
      </w:r>
      <w:r w:rsidR="00F447C6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حکومت‌ها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نداشتند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</w:rPr>
        <w:t>.</w:t>
      </w:r>
    </w:p>
    <w:p w:rsidR="00836E93" w:rsidRPr="004E6977" w:rsidRDefault="00A7392B" w:rsidP="00104117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836E93" w:rsidRPr="004E6977">
        <w:rPr>
          <w:rFonts w:ascii="IRBadr" w:hAnsi="IRBadr" w:cs="IRBadr"/>
          <w:b/>
          <w:bCs/>
          <w:sz w:val="28"/>
          <w:szCs w:val="28"/>
          <w:rtl/>
        </w:rPr>
        <w:t xml:space="preserve">و بَسطتم یَدی فَکففتُهَا، وَ مَددتُموهَا فَقَبضتُهَا، ثمَّ تَداککتم علیَّ تَداکَّ الابل الهیم عَلی حیاضِها یَومَ وِردهَا، حتّی انقطعتِ النَّعلُ، وَ سَقَطَ الرَّداءُ، و وطیَ الضَّعیفُ، وَ بَلغَ من سرور النّاس بِبَیعَتِهم ایّایَ أَنِ ابتَهَجَ بهَا الصَّغیرُ، وَ هَدَجَ 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ال</w:t>
      </w:r>
      <w:r w:rsidR="00F447C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b/>
          <w:bCs/>
          <w:sz w:val="28"/>
          <w:szCs w:val="28"/>
          <w:rtl/>
        </w:rPr>
        <w:t>ها</w:t>
      </w:r>
      <w:r w:rsidR="00836E93" w:rsidRPr="004E6977">
        <w:rPr>
          <w:rFonts w:ascii="IRBadr" w:hAnsi="IRBadr" w:cs="IRBadr"/>
          <w:b/>
          <w:bCs/>
          <w:sz w:val="28"/>
          <w:szCs w:val="28"/>
          <w:rtl/>
        </w:rPr>
        <w:t xml:space="preserve"> الکبیرُ، وَ تَحَامَلَ نَحوَهَا العَلیلُ، وَ حَسَرت 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ال</w:t>
      </w:r>
      <w:r w:rsidR="00F447C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b/>
          <w:bCs/>
          <w:sz w:val="28"/>
          <w:szCs w:val="28"/>
          <w:rtl/>
        </w:rPr>
        <w:t>ها</w:t>
      </w:r>
      <w:r w:rsidR="00836E93" w:rsidRPr="004E6977">
        <w:rPr>
          <w:rFonts w:ascii="IRBadr" w:hAnsi="IRBadr" w:cs="IRBadr"/>
          <w:b/>
          <w:bCs/>
          <w:sz w:val="28"/>
          <w:szCs w:val="28"/>
          <w:rtl/>
        </w:rPr>
        <w:t xml:space="preserve"> الکِعَاب</w:t>
      </w:r>
      <w:r w:rsidR="00BD5FAB" w:rsidRPr="004E6977">
        <w:rPr>
          <w:rFonts w:ascii="IRBadr" w:hAnsi="IRBadr" w:cs="IRBadr"/>
          <w:b/>
          <w:bCs/>
          <w:sz w:val="28"/>
          <w:szCs w:val="28"/>
          <w:rtl/>
        </w:rPr>
        <w:t>ُ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5029B5" w:rsidRPr="00A7392B">
        <w:rPr>
          <w:rStyle w:val="aff2"/>
          <w:rFonts w:ascii="IRBadr" w:hAnsi="IRBadr" w:cs="IRBadr"/>
          <w:color w:val="FF0000"/>
          <w:sz w:val="28"/>
          <w:szCs w:val="28"/>
          <w:rtl/>
        </w:rPr>
        <w:footnoteReference w:id="3"/>
      </w:r>
      <w:r w:rsidR="00BD5FAB" w:rsidRPr="004E6977">
        <w:rPr>
          <w:rFonts w:ascii="IRBadr" w:hAnsi="IRBadr" w:cs="IRBadr"/>
          <w:b/>
          <w:bCs/>
          <w:sz w:val="28"/>
          <w:szCs w:val="28"/>
          <w:rtl/>
        </w:rPr>
        <w:t>.</w:t>
      </w:r>
    </w:p>
    <w:p w:rsidR="00836E93" w:rsidRPr="005029B5" w:rsidRDefault="00836E93" w:rsidP="005029B5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5029B5">
        <w:rPr>
          <w:rFonts w:ascii="IRBadr" w:hAnsi="IRBadr" w:cs="IRBadr"/>
          <w:sz w:val="28"/>
          <w:szCs w:val="28"/>
          <w:rtl/>
        </w:rPr>
        <w:t xml:space="preserve">دست مرا برای بیعت </w:t>
      </w:r>
      <w:r w:rsidR="00F447C6" w:rsidRPr="005029B5">
        <w:rPr>
          <w:rFonts w:ascii="IRBadr" w:hAnsi="IRBadr" w:cs="IRBadr"/>
          <w:sz w:val="28"/>
          <w:szCs w:val="28"/>
          <w:rtl/>
        </w:rPr>
        <w:t>م</w:t>
      </w:r>
      <w:r w:rsidR="00F447C6" w:rsidRPr="005029B5">
        <w:rPr>
          <w:rFonts w:ascii="IRBadr" w:hAnsi="IRBadr" w:cs="IRBadr" w:hint="cs"/>
          <w:sz w:val="28"/>
          <w:szCs w:val="28"/>
          <w:rtl/>
        </w:rPr>
        <w:t>ی‌</w:t>
      </w:r>
      <w:r w:rsidR="00F447C6" w:rsidRPr="005029B5">
        <w:rPr>
          <w:rFonts w:ascii="IRBadr" w:hAnsi="IRBadr" w:cs="IRBadr" w:hint="eastAsia"/>
          <w:sz w:val="28"/>
          <w:szCs w:val="28"/>
          <w:rtl/>
        </w:rPr>
        <w:t>گشود</w:t>
      </w:r>
      <w:r w:rsidR="00F447C6" w:rsidRPr="005029B5">
        <w:rPr>
          <w:rFonts w:ascii="IRBadr" w:hAnsi="IRBadr" w:cs="IRBadr" w:hint="cs"/>
          <w:sz w:val="28"/>
          <w:szCs w:val="28"/>
          <w:rtl/>
        </w:rPr>
        <w:t>ی</w:t>
      </w:r>
      <w:r w:rsidR="00F447C6" w:rsidRPr="005029B5">
        <w:rPr>
          <w:rFonts w:ascii="IRBadr" w:hAnsi="IRBadr" w:cs="IRBadr" w:hint="eastAsia"/>
          <w:sz w:val="28"/>
          <w:szCs w:val="28"/>
          <w:rtl/>
        </w:rPr>
        <w:t>د</w:t>
      </w:r>
      <w:r w:rsidRPr="005029B5">
        <w:rPr>
          <w:rFonts w:ascii="IRBadr" w:hAnsi="IRBadr" w:cs="IRBadr"/>
          <w:sz w:val="28"/>
          <w:szCs w:val="28"/>
          <w:rtl/>
        </w:rPr>
        <w:t xml:space="preserve"> و من </w:t>
      </w:r>
      <w:r w:rsidR="00F447C6" w:rsidRPr="005029B5">
        <w:rPr>
          <w:rFonts w:ascii="IRBadr" w:hAnsi="IRBadr" w:cs="IRBadr"/>
          <w:sz w:val="28"/>
          <w:szCs w:val="28"/>
          <w:rtl/>
        </w:rPr>
        <w:t>م</w:t>
      </w:r>
      <w:r w:rsidR="00F447C6" w:rsidRPr="005029B5">
        <w:rPr>
          <w:rFonts w:ascii="IRBadr" w:hAnsi="IRBadr" w:cs="IRBadr" w:hint="cs"/>
          <w:sz w:val="28"/>
          <w:szCs w:val="28"/>
          <w:rtl/>
        </w:rPr>
        <w:t>ی‌</w:t>
      </w:r>
      <w:r w:rsidR="00F447C6" w:rsidRPr="005029B5">
        <w:rPr>
          <w:rFonts w:ascii="IRBadr" w:hAnsi="IRBadr" w:cs="IRBadr" w:hint="eastAsia"/>
          <w:sz w:val="28"/>
          <w:szCs w:val="28"/>
          <w:rtl/>
        </w:rPr>
        <w:t>بستم</w:t>
      </w:r>
      <w:r w:rsidRPr="005029B5">
        <w:rPr>
          <w:rFonts w:ascii="IRBadr" w:hAnsi="IRBadr" w:cs="IRBadr"/>
          <w:sz w:val="28"/>
          <w:szCs w:val="28"/>
          <w:rtl/>
        </w:rPr>
        <w:t xml:space="preserve">، شما آن را </w:t>
      </w:r>
      <w:r w:rsidR="00A7392B" w:rsidRPr="005029B5">
        <w:rPr>
          <w:rFonts w:ascii="IRBadr" w:hAnsi="IRBadr" w:cs="IRBadr"/>
          <w:sz w:val="28"/>
          <w:szCs w:val="28"/>
          <w:rtl/>
        </w:rPr>
        <w:t>به‌سو</w:t>
      </w:r>
      <w:r w:rsidR="00A7392B" w:rsidRPr="005029B5">
        <w:rPr>
          <w:rFonts w:ascii="IRBadr" w:hAnsi="IRBadr" w:cs="IRBadr" w:hint="cs"/>
          <w:sz w:val="28"/>
          <w:szCs w:val="28"/>
          <w:rtl/>
        </w:rPr>
        <w:t>ی</w:t>
      </w:r>
      <w:r w:rsidRPr="005029B5">
        <w:rPr>
          <w:rFonts w:ascii="IRBadr" w:hAnsi="IRBadr" w:cs="IRBadr"/>
          <w:sz w:val="28"/>
          <w:szCs w:val="28"/>
          <w:rtl/>
        </w:rPr>
        <w:t xml:space="preserve"> خود </w:t>
      </w:r>
      <w:r w:rsidR="00F447C6" w:rsidRPr="005029B5">
        <w:rPr>
          <w:rFonts w:ascii="IRBadr" w:hAnsi="IRBadr" w:cs="IRBadr"/>
          <w:sz w:val="28"/>
          <w:szCs w:val="28"/>
          <w:rtl/>
        </w:rPr>
        <w:t>م</w:t>
      </w:r>
      <w:r w:rsidR="00F447C6" w:rsidRPr="005029B5">
        <w:rPr>
          <w:rFonts w:ascii="IRBadr" w:hAnsi="IRBadr" w:cs="IRBadr" w:hint="cs"/>
          <w:sz w:val="28"/>
          <w:szCs w:val="28"/>
          <w:rtl/>
        </w:rPr>
        <w:t>ی‌</w:t>
      </w:r>
      <w:r w:rsidR="00F447C6" w:rsidRPr="005029B5">
        <w:rPr>
          <w:rFonts w:ascii="IRBadr" w:hAnsi="IRBadr" w:cs="IRBadr" w:hint="eastAsia"/>
          <w:sz w:val="28"/>
          <w:szCs w:val="28"/>
          <w:rtl/>
        </w:rPr>
        <w:t>کش</w:t>
      </w:r>
      <w:r w:rsidR="00F447C6" w:rsidRPr="005029B5">
        <w:rPr>
          <w:rFonts w:ascii="IRBadr" w:hAnsi="IRBadr" w:cs="IRBadr" w:hint="cs"/>
          <w:sz w:val="28"/>
          <w:szCs w:val="28"/>
          <w:rtl/>
        </w:rPr>
        <w:t>ی</w:t>
      </w:r>
      <w:r w:rsidR="00F447C6" w:rsidRPr="005029B5">
        <w:rPr>
          <w:rFonts w:ascii="IRBadr" w:hAnsi="IRBadr" w:cs="IRBadr" w:hint="eastAsia"/>
          <w:sz w:val="28"/>
          <w:szCs w:val="28"/>
          <w:rtl/>
        </w:rPr>
        <w:t>د</w:t>
      </w:r>
      <w:r w:rsidR="00F447C6" w:rsidRPr="005029B5">
        <w:rPr>
          <w:rFonts w:ascii="IRBadr" w:hAnsi="IRBadr" w:cs="IRBadr" w:hint="cs"/>
          <w:sz w:val="28"/>
          <w:szCs w:val="28"/>
          <w:rtl/>
        </w:rPr>
        <w:t>ی</w:t>
      </w:r>
      <w:r w:rsidR="00F447C6" w:rsidRPr="005029B5">
        <w:rPr>
          <w:rFonts w:ascii="IRBadr" w:hAnsi="IRBadr" w:cs="IRBadr" w:hint="eastAsia"/>
          <w:sz w:val="28"/>
          <w:szCs w:val="28"/>
          <w:rtl/>
        </w:rPr>
        <w:t>د</w:t>
      </w:r>
      <w:r w:rsidRPr="005029B5">
        <w:rPr>
          <w:rFonts w:ascii="IRBadr" w:hAnsi="IRBadr" w:cs="IRBadr"/>
          <w:sz w:val="28"/>
          <w:szCs w:val="28"/>
          <w:rtl/>
        </w:rPr>
        <w:t xml:space="preserve"> و من آن را </w:t>
      </w:r>
      <w:r w:rsidR="00F447C6" w:rsidRPr="005029B5">
        <w:rPr>
          <w:rFonts w:ascii="IRBadr" w:hAnsi="IRBadr" w:cs="IRBadr"/>
          <w:sz w:val="28"/>
          <w:szCs w:val="28"/>
          <w:rtl/>
        </w:rPr>
        <w:t>م</w:t>
      </w:r>
      <w:r w:rsidR="00F447C6" w:rsidRPr="005029B5">
        <w:rPr>
          <w:rFonts w:ascii="IRBadr" w:hAnsi="IRBadr" w:cs="IRBadr" w:hint="cs"/>
          <w:sz w:val="28"/>
          <w:szCs w:val="28"/>
          <w:rtl/>
        </w:rPr>
        <w:t>ی‌</w:t>
      </w:r>
      <w:r w:rsidR="00F447C6" w:rsidRPr="005029B5">
        <w:rPr>
          <w:rFonts w:ascii="IRBadr" w:hAnsi="IRBadr" w:cs="IRBadr" w:hint="eastAsia"/>
          <w:sz w:val="28"/>
          <w:szCs w:val="28"/>
          <w:rtl/>
        </w:rPr>
        <w:t>گرفتم</w:t>
      </w:r>
      <w:r w:rsidRPr="005029B5">
        <w:rPr>
          <w:rFonts w:ascii="IRBadr" w:hAnsi="IRBadr" w:cs="IRBadr"/>
          <w:sz w:val="28"/>
          <w:szCs w:val="28"/>
          <w:rtl/>
        </w:rPr>
        <w:t xml:space="preserve">، سپس </w:t>
      </w:r>
      <w:r w:rsidR="005029B5" w:rsidRPr="005029B5">
        <w:rPr>
          <w:rFonts w:ascii="IRBadr" w:hAnsi="IRBadr" w:cs="IRBadr"/>
          <w:sz w:val="28"/>
          <w:szCs w:val="28"/>
          <w:rtl/>
        </w:rPr>
        <w:t>چ</w:t>
      </w:r>
      <w:r w:rsidR="005029B5" w:rsidRPr="005029B5">
        <w:rPr>
          <w:rFonts w:ascii="IRBadr" w:hAnsi="IRBadr" w:cs="IRBadr" w:hint="cs"/>
          <w:sz w:val="28"/>
          <w:szCs w:val="28"/>
          <w:rtl/>
        </w:rPr>
        <w:t>ن</w:t>
      </w:r>
      <w:r w:rsidRPr="005029B5">
        <w:rPr>
          <w:rFonts w:ascii="IRBadr" w:hAnsi="IRBadr" w:cs="IRBadr"/>
          <w:sz w:val="28"/>
          <w:szCs w:val="28"/>
          <w:rtl/>
        </w:rPr>
        <w:t xml:space="preserve">ان شتران تشنه که </w:t>
      </w:r>
      <w:r w:rsidR="00A7392B" w:rsidRPr="005029B5">
        <w:rPr>
          <w:rFonts w:ascii="IRBadr" w:hAnsi="IRBadr" w:cs="IRBadr"/>
          <w:sz w:val="28"/>
          <w:szCs w:val="28"/>
          <w:rtl/>
        </w:rPr>
        <w:t>به‌طرف</w:t>
      </w:r>
      <w:r w:rsidRPr="005029B5">
        <w:rPr>
          <w:rFonts w:ascii="IRBadr" w:hAnsi="IRBadr" w:cs="IRBadr"/>
          <w:sz w:val="28"/>
          <w:szCs w:val="28"/>
          <w:rtl/>
        </w:rPr>
        <w:t xml:space="preserve"> آبشخور هجوم </w:t>
      </w:r>
      <w:r w:rsidR="00F447C6" w:rsidRPr="005029B5">
        <w:rPr>
          <w:rFonts w:ascii="IRBadr" w:hAnsi="IRBadr" w:cs="IRBadr"/>
          <w:sz w:val="28"/>
          <w:szCs w:val="28"/>
          <w:rtl/>
        </w:rPr>
        <w:t>م</w:t>
      </w:r>
      <w:r w:rsidR="00F447C6" w:rsidRPr="005029B5">
        <w:rPr>
          <w:rFonts w:ascii="IRBadr" w:hAnsi="IRBadr" w:cs="IRBadr" w:hint="cs"/>
          <w:sz w:val="28"/>
          <w:szCs w:val="28"/>
          <w:rtl/>
        </w:rPr>
        <w:t>ی‌</w:t>
      </w:r>
      <w:r w:rsidR="00F447C6" w:rsidRPr="005029B5">
        <w:rPr>
          <w:rFonts w:ascii="IRBadr" w:hAnsi="IRBadr" w:cs="IRBadr" w:hint="eastAsia"/>
          <w:sz w:val="28"/>
          <w:szCs w:val="28"/>
          <w:rtl/>
        </w:rPr>
        <w:t>آورند</w:t>
      </w:r>
      <w:r w:rsidRPr="005029B5">
        <w:rPr>
          <w:rFonts w:ascii="IRBadr" w:hAnsi="IRBadr" w:cs="IRBadr"/>
          <w:sz w:val="28"/>
          <w:szCs w:val="28"/>
          <w:rtl/>
        </w:rPr>
        <w:t xml:space="preserve"> بر من هجوم آوردید، تا </w:t>
      </w:r>
      <w:r w:rsidR="00A7392B" w:rsidRPr="005029B5">
        <w:rPr>
          <w:rFonts w:ascii="IRBadr" w:hAnsi="IRBadr" w:cs="IRBadr"/>
          <w:sz w:val="28"/>
          <w:szCs w:val="28"/>
          <w:rtl/>
        </w:rPr>
        <w:t>آن‌که</w:t>
      </w:r>
      <w:r w:rsidRPr="005029B5">
        <w:rPr>
          <w:rFonts w:ascii="IRBadr" w:hAnsi="IRBadr" w:cs="IRBadr"/>
          <w:sz w:val="28"/>
          <w:szCs w:val="28"/>
          <w:rtl/>
        </w:rPr>
        <w:t xml:space="preserve"> بند کفشم پاره شد، و عبا از دوشم افتاد، و افراد ناتوان پایمال </w:t>
      </w:r>
      <w:r w:rsidRPr="005029B5">
        <w:rPr>
          <w:rFonts w:ascii="IRBadr" w:hAnsi="IRBadr" w:cs="IRBadr"/>
          <w:sz w:val="28"/>
          <w:szCs w:val="28"/>
          <w:rtl/>
        </w:rPr>
        <w:lastRenderedPageBreak/>
        <w:t xml:space="preserve">گردیدند، </w:t>
      </w:r>
      <w:r w:rsidR="00A7392B" w:rsidRPr="005029B5">
        <w:rPr>
          <w:rFonts w:ascii="IRBadr" w:hAnsi="IRBadr" w:cs="IRBadr"/>
          <w:sz w:val="28"/>
          <w:szCs w:val="28"/>
          <w:rtl/>
        </w:rPr>
        <w:t>آن‌چنان</w:t>
      </w:r>
      <w:r w:rsidRPr="005029B5">
        <w:rPr>
          <w:rFonts w:ascii="IRBadr" w:hAnsi="IRBadr" w:cs="IRBadr"/>
          <w:sz w:val="28"/>
          <w:szCs w:val="28"/>
          <w:rtl/>
        </w:rPr>
        <w:t xml:space="preserve"> مردم در بیعت با من خشنود بودند که خردسالان، شادمان و پیران برای بیعت کردن لرزان به راه افتادند. بیماران بر دوش خویشان سوار، و دختران جوان </w:t>
      </w:r>
      <w:r w:rsidR="00A7392B" w:rsidRPr="005029B5">
        <w:rPr>
          <w:rFonts w:ascii="IRBadr" w:hAnsi="IRBadr" w:cs="IRBadr"/>
          <w:sz w:val="28"/>
          <w:szCs w:val="28"/>
          <w:rtl/>
        </w:rPr>
        <w:t>ب</w:t>
      </w:r>
      <w:r w:rsidR="00A7392B" w:rsidRPr="005029B5">
        <w:rPr>
          <w:rFonts w:ascii="IRBadr" w:hAnsi="IRBadr" w:cs="IRBadr" w:hint="cs"/>
          <w:sz w:val="28"/>
          <w:szCs w:val="28"/>
          <w:rtl/>
        </w:rPr>
        <w:t>ی‌</w:t>
      </w:r>
      <w:r w:rsidR="00A7392B" w:rsidRPr="005029B5">
        <w:rPr>
          <w:rFonts w:ascii="IRBadr" w:hAnsi="IRBadr" w:cs="IRBadr" w:hint="eastAsia"/>
          <w:sz w:val="28"/>
          <w:szCs w:val="28"/>
          <w:rtl/>
        </w:rPr>
        <w:t>نقاب</w:t>
      </w:r>
      <w:r w:rsidRPr="005029B5">
        <w:rPr>
          <w:rFonts w:ascii="IRBadr" w:hAnsi="IRBadr" w:cs="IRBadr"/>
          <w:sz w:val="28"/>
          <w:szCs w:val="28"/>
          <w:rtl/>
        </w:rPr>
        <w:t xml:space="preserve"> به صحنه آمدند.</w:t>
      </w:r>
    </w:p>
    <w:p w:rsidR="00836E93" w:rsidRPr="004E6977" w:rsidRDefault="00836E93" w:rsidP="00A7392B">
      <w:pPr>
        <w:pStyle w:val="1"/>
        <w:bidi/>
        <w:jc w:val="both"/>
      </w:pPr>
      <w:r w:rsidRPr="004E6977">
        <w:rPr>
          <w:rFonts w:ascii="Times New Roman" w:hAnsi="Times New Roman" w:cs="Times New Roman"/>
        </w:rPr>
        <w:t> </w:t>
      </w:r>
      <w:bookmarkStart w:id="6" w:name="_Toc426503592"/>
      <w:r w:rsidR="00F447C6">
        <w:rPr>
          <w:rtl/>
        </w:rPr>
        <w:t>و</w:t>
      </w:r>
      <w:r w:rsidR="00F447C6">
        <w:rPr>
          <w:rFonts w:hint="cs"/>
          <w:rtl/>
        </w:rPr>
        <w:t>ی</w:t>
      </w:r>
      <w:r w:rsidR="00F447C6">
        <w:rPr>
          <w:rFonts w:hint="eastAsia"/>
          <w:rtl/>
        </w:rPr>
        <w:t>ژگ</w:t>
      </w:r>
      <w:r w:rsidR="00F447C6">
        <w:rPr>
          <w:rFonts w:hint="cs"/>
          <w:rtl/>
        </w:rPr>
        <w:t>ی‌</w:t>
      </w:r>
      <w:r w:rsidR="00F447C6">
        <w:rPr>
          <w:rFonts w:hint="eastAsia"/>
          <w:rtl/>
        </w:rPr>
        <w:t>ها</w:t>
      </w:r>
      <w:r w:rsidR="00F447C6">
        <w:rPr>
          <w:rFonts w:hint="cs"/>
          <w:rtl/>
        </w:rPr>
        <w:t>ی</w:t>
      </w:r>
      <w:r w:rsidRPr="004E6977">
        <w:rPr>
          <w:rtl/>
        </w:rPr>
        <w:t xml:space="preserve"> اخلاقی امام در حکومت</w:t>
      </w:r>
      <w:bookmarkEnd w:id="6"/>
    </w:p>
    <w:p w:rsidR="00836E93" w:rsidRPr="004E6977" w:rsidRDefault="00836E93" w:rsidP="00A7392B">
      <w:pPr>
        <w:pStyle w:val="1"/>
        <w:bidi/>
        <w:jc w:val="both"/>
      </w:pPr>
      <w:bookmarkStart w:id="7" w:name="_Toc426503593"/>
      <w:r w:rsidRPr="004E6977">
        <w:rPr>
          <w:rtl/>
        </w:rPr>
        <w:t>الف- آگاهی سیاسی</w:t>
      </w:r>
      <w:bookmarkEnd w:id="7"/>
    </w:p>
    <w:p w:rsidR="00836E93" w:rsidRPr="004E6977" w:rsidRDefault="00836E93" w:rsidP="00460090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امام نسبت به آگاهی سیاسی و دوراندیشی خود در خطبه 6 </w:t>
      </w:r>
      <w:r w:rsidR="00A7392B">
        <w:rPr>
          <w:rFonts w:ascii="IRBadr" w:hAnsi="IRBadr" w:cs="IRBadr"/>
          <w:sz w:val="28"/>
          <w:szCs w:val="28"/>
          <w:rtl/>
        </w:rPr>
        <w:t>نهج‌البلاغه</w:t>
      </w:r>
      <w:r w:rsidRPr="004E6977">
        <w:rPr>
          <w:rFonts w:ascii="IRBadr" w:hAnsi="IRBadr" w:cs="IRBadr"/>
          <w:sz w:val="28"/>
          <w:szCs w:val="28"/>
          <w:rtl/>
        </w:rPr>
        <w:t xml:space="preserve"> فرمود</w:t>
      </w:r>
      <w:r w:rsidR="00980531" w:rsidRPr="004E6977">
        <w:rPr>
          <w:rFonts w:ascii="IRBadr" w:hAnsi="IRBadr" w:cs="IRBadr"/>
          <w:sz w:val="28"/>
          <w:szCs w:val="28"/>
        </w:rPr>
        <w:t>:</w:t>
      </w:r>
      <w:r w:rsidR="00D860D9"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A7392B">
        <w:rPr>
          <w:rFonts w:ascii="IRBadr" w:hAnsi="IRBadr" w:cs="IRBadr" w:hint="cs"/>
          <w:sz w:val="28"/>
          <w:szCs w:val="28"/>
          <w:rtl/>
        </w:rPr>
        <w:t>«</w:t>
      </w:r>
      <w:r w:rsidRPr="004E6977">
        <w:rPr>
          <w:rFonts w:ascii="IRBadr" w:hAnsi="IRBadr" w:cs="IRBadr"/>
          <w:b/>
          <w:bCs/>
          <w:sz w:val="28"/>
          <w:szCs w:val="28"/>
          <w:rtl/>
        </w:rPr>
        <w:t xml:space="preserve">وَالله لا أکونُ کالضّبع: تَنامُ عَلی طُولِ اللّدمِ، حَتّی یَصِلَ إلیهَا 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طالبها</w:t>
      </w:r>
      <w:r w:rsidRPr="004E6977">
        <w:rPr>
          <w:rFonts w:ascii="IRBadr" w:hAnsi="IRBadr" w:cs="IRBadr"/>
          <w:b/>
          <w:bCs/>
          <w:sz w:val="28"/>
          <w:szCs w:val="28"/>
          <w:rtl/>
        </w:rPr>
        <w:t>، وَ یَختِلهَا راصِدُهَا، وَ لکنّی أضربُ بالمُقبل الی الحَقّ المُدبرَ عَنهُ، وَ بِالسّامِع المُطیعِ العَاصی المُریبَ أبداً، حتّی یَأتی علیَّ یومی</w:t>
      </w:r>
      <w:r w:rsidR="00980531" w:rsidRPr="004E6977">
        <w:rPr>
          <w:rFonts w:ascii="IRBadr" w:hAnsi="IRBadr" w:cs="IRBadr"/>
          <w:b/>
          <w:bCs/>
          <w:sz w:val="28"/>
          <w:szCs w:val="28"/>
        </w:rPr>
        <w:t>.</w:t>
      </w:r>
      <w:r w:rsidR="00980531" w:rsidRPr="004E697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E6977">
        <w:rPr>
          <w:rFonts w:ascii="IRBadr" w:hAnsi="IRBadr" w:cs="IRBadr"/>
          <w:b/>
          <w:bCs/>
          <w:sz w:val="28"/>
          <w:szCs w:val="28"/>
          <w:rtl/>
        </w:rPr>
        <w:t>فَوالله مَا زِلتُ مَدفوعاً عَن حَقّی، مُستأثراً علیّ، مُنذُ قَبضَ اللهُ نَبیَهُ صَلی اللهُ عَلیهِ وَ سَلمَ حتّی یَوم النّاس هذا</w:t>
      </w:r>
      <w:r w:rsidR="00A7392B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980531" w:rsidRPr="004E6977">
        <w:rPr>
          <w:rFonts w:ascii="IRBadr" w:hAnsi="IRBadr" w:cs="IRBadr"/>
          <w:b/>
          <w:bCs/>
          <w:sz w:val="28"/>
          <w:szCs w:val="28"/>
        </w:rPr>
        <w:t>.</w:t>
      </w:r>
    </w:p>
    <w:p w:rsidR="00836E93" w:rsidRPr="004E6977" w:rsidRDefault="00836E93" w:rsidP="00460090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به خدا سوگند! از آگاهی لازمی برخوردارم و هرگز غافلگیر </w:t>
      </w:r>
      <w:r w:rsidR="00F447C6">
        <w:rPr>
          <w:rFonts w:ascii="IRBadr" w:hAnsi="IRBadr" w:cs="IRBadr"/>
          <w:sz w:val="28"/>
          <w:szCs w:val="28"/>
          <w:rtl/>
        </w:rPr>
        <w:t>نم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شوم</w:t>
      </w:r>
      <w:r w:rsidRPr="004E6977">
        <w:rPr>
          <w:rFonts w:ascii="IRBadr" w:hAnsi="IRBadr" w:cs="IRBadr"/>
          <w:sz w:val="28"/>
          <w:szCs w:val="28"/>
          <w:rtl/>
        </w:rPr>
        <w:t xml:space="preserve">، که دشمنان ناگهان مرا محاصره کنند و با نیرنگ دستگیرم نمایند، من همواره با یاری انسان </w:t>
      </w:r>
      <w:r w:rsidR="00A7392B">
        <w:rPr>
          <w:rFonts w:ascii="IRBadr" w:hAnsi="IRBadr" w:cs="IRBadr"/>
          <w:sz w:val="28"/>
          <w:szCs w:val="28"/>
          <w:rtl/>
        </w:rPr>
        <w:t>حق‌طلب</w:t>
      </w:r>
      <w:r w:rsidRPr="004E6977">
        <w:rPr>
          <w:rFonts w:ascii="IRBadr" w:hAnsi="IRBadr" w:cs="IRBadr"/>
          <w:sz w:val="28"/>
          <w:szCs w:val="28"/>
          <w:rtl/>
        </w:rPr>
        <w:t xml:space="preserve">، بر سر آن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کوبم</w:t>
      </w:r>
      <w:r w:rsidRPr="004E6977">
        <w:rPr>
          <w:rFonts w:ascii="IRBadr" w:hAnsi="IRBadr" w:cs="IRBadr"/>
          <w:sz w:val="28"/>
          <w:szCs w:val="28"/>
          <w:rtl/>
        </w:rPr>
        <w:t xml:space="preserve"> که از حق </w:t>
      </w:r>
      <w:r w:rsidR="00A7392B">
        <w:rPr>
          <w:rFonts w:ascii="IRBadr" w:hAnsi="IRBadr" w:cs="IRBadr"/>
          <w:sz w:val="28"/>
          <w:szCs w:val="28"/>
          <w:rtl/>
        </w:rPr>
        <w:t>رو</w:t>
      </w:r>
      <w:r w:rsidR="00A7392B">
        <w:rPr>
          <w:rFonts w:ascii="IRBadr" w:hAnsi="IRBadr" w:cs="IRBadr" w:hint="cs"/>
          <w:sz w:val="28"/>
          <w:szCs w:val="28"/>
          <w:rtl/>
        </w:rPr>
        <w:t>ی‌</w:t>
      </w:r>
      <w:r w:rsidR="00A7392B">
        <w:rPr>
          <w:rFonts w:ascii="IRBadr" w:hAnsi="IRBadr" w:cs="IRBadr" w:hint="eastAsia"/>
          <w:sz w:val="28"/>
          <w:szCs w:val="28"/>
          <w:rtl/>
        </w:rPr>
        <w:t>گردان</w:t>
      </w:r>
      <w:r w:rsidRPr="004E6977">
        <w:rPr>
          <w:rFonts w:ascii="IRBadr" w:hAnsi="IRBadr" w:cs="IRBadr"/>
          <w:sz w:val="28"/>
          <w:szCs w:val="28"/>
          <w:rtl/>
        </w:rPr>
        <w:t xml:space="preserve"> است، و با یاری </w:t>
      </w:r>
      <w:r w:rsidR="00A7392B">
        <w:rPr>
          <w:rFonts w:ascii="IRBadr" w:hAnsi="IRBadr" w:cs="IRBadr"/>
          <w:sz w:val="28"/>
          <w:szCs w:val="28"/>
          <w:rtl/>
        </w:rPr>
        <w:t>فرمان‌بر</w:t>
      </w:r>
      <w:r w:rsidRPr="004E6977">
        <w:rPr>
          <w:rFonts w:ascii="IRBadr" w:hAnsi="IRBadr" w:cs="IRBadr"/>
          <w:sz w:val="28"/>
          <w:szCs w:val="28"/>
          <w:rtl/>
        </w:rPr>
        <w:t xml:space="preserve"> مطیع، نافرمان اهل تردید را درهم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کوبم</w:t>
      </w:r>
      <w:r w:rsidRPr="004E6977">
        <w:rPr>
          <w:rFonts w:ascii="IRBadr" w:hAnsi="IRBadr" w:cs="IRBadr"/>
          <w:sz w:val="28"/>
          <w:szCs w:val="28"/>
          <w:rtl/>
        </w:rPr>
        <w:t>، تا آن روز که دوران زندگانی من بسر آید</w:t>
      </w:r>
      <w:r w:rsidR="00266E92" w:rsidRPr="004E6977">
        <w:rPr>
          <w:rFonts w:ascii="IRBadr" w:hAnsi="IRBadr" w:cs="IRBadr"/>
          <w:sz w:val="28"/>
          <w:szCs w:val="28"/>
        </w:rPr>
        <w:t>.</w:t>
      </w:r>
      <w:r w:rsidR="00266E92" w:rsidRPr="004E6977">
        <w:rPr>
          <w:rFonts w:ascii="IRBadr" w:hAnsi="IRBadr" w:cs="IRBadr"/>
          <w:sz w:val="28"/>
          <w:szCs w:val="28"/>
          <w:rtl/>
        </w:rPr>
        <w:t xml:space="preserve"> </w:t>
      </w:r>
      <w:r w:rsidRPr="004E6977">
        <w:rPr>
          <w:rFonts w:ascii="IRBadr" w:hAnsi="IRBadr" w:cs="IRBadr"/>
          <w:sz w:val="28"/>
          <w:szCs w:val="28"/>
          <w:rtl/>
        </w:rPr>
        <w:t>پس، سوگند به خدا، من همواره از حق خویش محروم ماندم و از هنگام وفات پیامبر تا امروز حق مرا از من بازداشتند و به دیگری اختصاص دادند</w:t>
      </w:r>
      <w:r w:rsidR="00266E92" w:rsidRPr="004E6977">
        <w:rPr>
          <w:rFonts w:ascii="IRBadr" w:hAnsi="IRBadr" w:cs="IRBadr"/>
          <w:sz w:val="28"/>
          <w:szCs w:val="28"/>
        </w:rPr>
        <w:t>.</w:t>
      </w:r>
    </w:p>
    <w:p w:rsidR="00836E93" w:rsidRPr="004E6977" w:rsidRDefault="00836E93" w:rsidP="00A7392B">
      <w:pPr>
        <w:pStyle w:val="1"/>
        <w:bidi/>
        <w:jc w:val="both"/>
      </w:pPr>
      <w:bookmarkStart w:id="8" w:name="_Toc426503594"/>
      <w:r w:rsidRPr="004E6977">
        <w:rPr>
          <w:rtl/>
        </w:rPr>
        <w:t>مبارزه با مفاسد اجتماعی</w:t>
      </w:r>
      <w:bookmarkEnd w:id="8"/>
    </w:p>
    <w:p w:rsidR="00D52EEC" w:rsidRPr="004E6977" w:rsidRDefault="00836E93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حضرت علی </w:t>
      </w:r>
      <w:r w:rsidR="00A7392B">
        <w:rPr>
          <w:rFonts w:ascii="IRBadr" w:hAnsi="IRBadr" w:cs="IRBadr"/>
          <w:sz w:val="28"/>
          <w:szCs w:val="28"/>
          <w:rtl/>
        </w:rPr>
        <w:t>عل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ه‌السلام</w:t>
      </w:r>
      <w:r w:rsidRPr="004E6977">
        <w:rPr>
          <w:rFonts w:ascii="IRBadr" w:hAnsi="IRBadr" w:cs="IRBadr"/>
          <w:sz w:val="28"/>
          <w:szCs w:val="28"/>
          <w:rtl/>
        </w:rPr>
        <w:t xml:space="preserve"> در سخنرانی دیگری، </w:t>
      </w:r>
      <w:r w:rsidR="00A7392B">
        <w:rPr>
          <w:rFonts w:ascii="IRBadr" w:hAnsi="IRBadr" w:cs="IRBadr"/>
          <w:sz w:val="28"/>
          <w:szCs w:val="28"/>
          <w:rtl/>
        </w:rPr>
        <w:t>دشمن‌ست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ز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و عشق و شجاعت خود را نسبت به </w:t>
      </w:r>
      <w:r w:rsidR="00A7392B">
        <w:rPr>
          <w:rFonts w:ascii="IRBadr" w:hAnsi="IRBadr" w:cs="IRBadr"/>
          <w:sz w:val="28"/>
          <w:szCs w:val="28"/>
          <w:rtl/>
        </w:rPr>
        <w:t>ر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شه‌کن</w:t>
      </w:r>
      <w:r w:rsidRPr="004E6977">
        <w:rPr>
          <w:rFonts w:ascii="IRBadr" w:hAnsi="IRBadr" w:cs="IRBadr"/>
          <w:sz w:val="28"/>
          <w:szCs w:val="28"/>
          <w:rtl/>
        </w:rPr>
        <w:t xml:space="preserve"> کردن مفاسد اجتماعی در خطبه 24 </w:t>
      </w:r>
      <w:r w:rsidR="00A7392B">
        <w:rPr>
          <w:rFonts w:ascii="IRBadr" w:hAnsi="IRBadr" w:cs="IRBadr"/>
          <w:sz w:val="28"/>
          <w:szCs w:val="28"/>
          <w:rtl/>
        </w:rPr>
        <w:t>ا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ن‌گونه</w:t>
      </w:r>
      <w:r w:rsidRPr="004E6977">
        <w:rPr>
          <w:rFonts w:ascii="IRBadr" w:hAnsi="IRBadr" w:cs="IRBadr"/>
          <w:sz w:val="28"/>
          <w:szCs w:val="28"/>
          <w:rtl/>
        </w:rPr>
        <w:t xml:space="preserve"> بیان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دارد</w:t>
      </w:r>
      <w:r w:rsidR="00D52EEC" w:rsidRPr="004E6977">
        <w:rPr>
          <w:rFonts w:ascii="IRBadr" w:hAnsi="IRBadr" w:cs="IRBadr"/>
          <w:sz w:val="28"/>
          <w:szCs w:val="28"/>
        </w:rPr>
        <w:t>.</w:t>
      </w:r>
    </w:p>
    <w:p w:rsidR="00836E93" w:rsidRPr="004E6977" w:rsidRDefault="00A7392B" w:rsidP="00A7392B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lastRenderedPageBreak/>
        <w:t>«</w:t>
      </w:r>
      <w:r w:rsidR="00836E93" w:rsidRPr="004E6977">
        <w:rPr>
          <w:rFonts w:ascii="IRBadr" w:hAnsi="IRBadr" w:cs="IRBadr"/>
          <w:b/>
          <w:bCs/>
          <w:sz w:val="28"/>
          <w:szCs w:val="28"/>
          <w:rtl/>
        </w:rPr>
        <w:t>وَ لَعَمری مَا عَلیّ مِن قِتال مَن خَالفَ الحقَّ، وَ خَابطَ الغیَّ، مِن إدهان وَ لا إیهان</w:t>
      </w:r>
      <w:r w:rsidR="00D52EEC" w:rsidRPr="004E6977">
        <w:rPr>
          <w:rFonts w:ascii="IRBadr" w:hAnsi="IRBadr" w:cs="IRBadr"/>
          <w:b/>
          <w:bCs/>
          <w:sz w:val="28"/>
          <w:szCs w:val="28"/>
        </w:rPr>
        <w:t>.</w:t>
      </w:r>
      <w:r w:rsidR="00D52EEC" w:rsidRPr="004E697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36E93" w:rsidRPr="004E6977">
        <w:rPr>
          <w:rFonts w:ascii="IRBadr" w:hAnsi="IRBadr" w:cs="IRBadr"/>
          <w:b/>
          <w:bCs/>
          <w:sz w:val="28"/>
          <w:szCs w:val="28"/>
          <w:rtl/>
        </w:rPr>
        <w:t>فَاتَّقوا اللهَ عِبادَ اللهِ، وَ فِرّوا الی الله من الله، وَأمضوا فی الّذی نَهجَهُ لَکم، وَ قُومُوا بما عَصَبهُ بکم، فَعلّیٌ ضامنٌ لفلجکم آجلاً، إن لم تُمُنحُوهُ عَاجلاً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D52EEC" w:rsidRPr="004E6977">
        <w:rPr>
          <w:rFonts w:ascii="IRBadr" w:hAnsi="IRBadr" w:cs="IRBadr"/>
          <w:b/>
          <w:bCs/>
          <w:sz w:val="28"/>
          <w:szCs w:val="28"/>
        </w:rPr>
        <w:t>.</w:t>
      </w:r>
      <w:r w:rsidR="00757195" w:rsidRPr="004E6977">
        <w:rPr>
          <w:rStyle w:val="aff2"/>
          <w:rFonts w:ascii="IRBadr" w:hAnsi="IRBadr" w:cs="IRBadr"/>
          <w:b/>
          <w:bCs/>
          <w:sz w:val="28"/>
          <w:szCs w:val="28"/>
        </w:rPr>
        <w:footnoteReference w:id="4"/>
      </w:r>
    </w:p>
    <w:p w:rsidR="00836E93" w:rsidRPr="004E6977" w:rsidRDefault="00836E93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سوگند به جان خودم، در مبارزه با مخالفان حق، و آنان که در گمراهی و فساد </w:t>
      </w:r>
      <w:r w:rsidR="00F447C6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غوطه‌ورند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، </w:t>
      </w:r>
      <w:r w:rsidR="00A7392B">
        <w:rPr>
          <w:rStyle w:val="aff1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A7392B">
        <w:rPr>
          <w:rStyle w:val="aff1"/>
          <w:rFonts w:ascii="IRBadr" w:eastAsia="2  Lotus" w:hAnsi="IRBadr" w:cs="IRBadr" w:hint="eastAsia"/>
          <w:b w:val="0"/>
          <w:bCs w:val="0"/>
          <w:sz w:val="28"/>
          <w:szCs w:val="28"/>
          <w:rtl/>
        </w:rPr>
        <w:t>ک‌لحظه</w:t>
      </w:r>
      <w:r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مدارا و سستی </w:t>
      </w:r>
      <w:r w:rsidR="00F447C6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>نم</w:t>
      </w:r>
      <w:r w:rsidR="00F447C6">
        <w:rPr>
          <w:rStyle w:val="aff1"/>
          <w:rFonts w:ascii="IRBadr" w:eastAsia="2  Lotus" w:hAnsi="IRBadr" w:cs="IRBadr" w:hint="cs"/>
          <w:b w:val="0"/>
          <w:bCs w:val="0"/>
          <w:sz w:val="28"/>
          <w:szCs w:val="28"/>
          <w:rtl/>
        </w:rPr>
        <w:t>ی‌</w:t>
      </w:r>
      <w:r w:rsidR="00F447C6">
        <w:rPr>
          <w:rStyle w:val="aff1"/>
          <w:rFonts w:ascii="IRBadr" w:eastAsia="2  Lotus" w:hAnsi="IRBadr" w:cs="IRBadr" w:hint="eastAsia"/>
          <w:b w:val="0"/>
          <w:bCs w:val="0"/>
          <w:sz w:val="28"/>
          <w:szCs w:val="28"/>
          <w:rtl/>
        </w:rPr>
        <w:t>کنم</w:t>
      </w:r>
      <w:r w:rsidR="00C30909"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</w:rPr>
        <w:t>.</w:t>
      </w:r>
      <w:r w:rsidR="00C30909" w:rsidRPr="004E6977">
        <w:rPr>
          <w:rStyle w:val="aff1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Pr="004E6977">
        <w:rPr>
          <w:rFonts w:ascii="IRBadr" w:hAnsi="IRBadr" w:cs="IRBadr"/>
          <w:sz w:val="28"/>
          <w:szCs w:val="28"/>
          <w:rtl/>
        </w:rPr>
        <w:t xml:space="preserve">پس ای بندگان خدا! از خدا بترسید، و از خدا، به سوی خدا فرار کنید، و از راهی که برای شما گشوده؛ بروید، و وظائف و مقرراتی که برای شما تعیین کرده بپا دارید، اگر چنین باشید، </w:t>
      </w:r>
      <w:r w:rsidR="00F447C6">
        <w:rPr>
          <w:rFonts w:ascii="IRBadr" w:hAnsi="IRBadr" w:cs="IRBadr"/>
          <w:sz w:val="28"/>
          <w:szCs w:val="28"/>
          <w:rtl/>
        </w:rPr>
        <w:t>عل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/>
          <w:sz w:val="28"/>
          <w:szCs w:val="28"/>
          <w:rtl/>
        </w:rPr>
        <w:t xml:space="preserve"> (</w:t>
      </w:r>
      <w:r w:rsidR="00A7392B">
        <w:rPr>
          <w:rFonts w:ascii="IRBadr" w:hAnsi="IRBadr" w:cs="IRBadr"/>
          <w:sz w:val="28"/>
          <w:szCs w:val="28"/>
          <w:rtl/>
        </w:rPr>
        <w:t>عل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ه‌السلام</w:t>
      </w:r>
      <w:r w:rsidRPr="004E6977">
        <w:rPr>
          <w:rFonts w:ascii="IRBadr" w:hAnsi="IRBadr" w:cs="IRBadr"/>
          <w:sz w:val="28"/>
          <w:szCs w:val="28"/>
          <w:rtl/>
        </w:rPr>
        <w:t xml:space="preserve">) ضامن پیروزی شما در آینده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باشد</w:t>
      </w:r>
      <w:r w:rsidRPr="004E6977">
        <w:rPr>
          <w:rFonts w:ascii="IRBadr" w:hAnsi="IRBadr" w:cs="IRBadr"/>
          <w:sz w:val="28"/>
          <w:szCs w:val="28"/>
          <w:rtl/>
        </w:rPr>
        <w:t xml:space="preserve"> گرچه </w:t>
      </w:r>
      <w:r w:rsidR="00A7392B">
        <w:rPr>
          <w:rFonts w:ascii="IRBadr" w:hAnsi="IRBadr" w:cs="IRBadr"/>
          <w:sz w:val="28"/>
          <w:szCs w:val="28"/>
          <w:rtl/>
        </w:rPr>
        <w:t>هم‌اکنون</w:t>
      </w:r>
      <w:r w:rsidRPr="004E6977">
        <w:rPr>
          <w:rFonts w:ascii="IRBadr" w:hAnsi="IRBadr" w:cs="IRBadr"/>
          <w:sz w:val="28"/>
          <w:szCs w:val="28"/>
          <w:rtl/>
        </w:rPr>
        <w:t xml:space="preserve"> به دست نیاوردید.</w:t>
      </w:r>
    </w:p>
    <w:p w:rsidR="00836E93" w:rsidRPr="004E6977" w:rsidRDefault="00836E93" w:rsidP="00A7392B">
      <w:pPr>
        <w:pStyle w:val="1"/>
        <w:bidi/>
        <w:jc w:val="both"/>
      </w:pPr>
      <w:r w:rsidRPr="004E6977">
        <w:rPr>
          <w:rFonts w:ascii="Times New Roman" w:hAnsi="Times New Roman" w:cs="Times New Roman"/>
        </w:rPr>
        <w:t> </w:t>
      </w:r>
      <w:bookmarkStart w:id="9" w:name="_Toc426503595"/>
      <w:r w:rsidRPr="004E6977">
        <w:rPr>
          <w:rtl/>
        </w:rPr>
        <w:t>ب- سجایای اخلاقی</w:t>
      </w:r>
      <w:bookmarkEnd w:id="9"/>
    </w:p>
    <w:p w:rsidR="00836E93" w:rsidRPr="004E6977" w:rsidRDefault="00836E93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امام علی </w:t>
      </w:r>
      <w:r w:rsidR="00A7392B">
        <w:rPr>
          <w:rFonts w:ascii="IRBadr" w:hAnsi="IRBadr" w:cs="IRBadr"/>
          <w:sz w:val="28"/>
          <w:szCs w:val="28"/>
          <w:rtl/>
        </w:rPr>
        <w:t>عل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ه‌السلام</w:t>
      </w:r>
      <w:r w:rsidRPr="004E6977">
        <w:rPr>
          <w:rFonts w:ascii="IRBadr" w:hAnsi="IRBadr" w:cs="IRBadr"/>
          <w:sz w:val="28"/>
          <w:szCs w:val="28"/>
          <w:rtl/>
        </w:rPr>
        <w:t xml:space="preserve"> پس از جنگ نهروان و شناساندن </w:t>
      </w:r>
      <w:r w:rsidR="00F447C6">
        <w:rPr>
          <w:rFonts w:ascii="IRBadr" w:hAnsi="IRBadr" w:cs="IRBadr"/>
          <w:sz w:val="28"/>
          <w:szCs w:val="28"/>
          <w:rtl/>
        </w:rPr>
        <w:t>معجزه‌ها</w:t>
      </w:r>
      <w:r w:rsidRPr="004E6977">
        <w:rPr>
          <w:rFonts w:ascii="IRBadr" w:hAnsi="IRBadr" w:cs="IRBadr"/>
          <w:sz w:val="28"/>
          <w:szCs w:val="28"/>
          <w:rtl/>
        </w:rPr>
        <w:t xml:space="preserve"> و </w:t>
      </w:r>
      <w:r w:rsidR="00F447C6">
        <w:rPr>
          <w:rFonts w:ascii="IRBadr" w:hAnsi="IRBadr" w:cs="IRBadr"/>
          <w:sz w:val="28"/>
          <w:szCs w:val="28"/>
          <w:rtl/>
        </w:rPr>
        <w:t>کرامت‌ها</w:t>
      </w:r>
      <w:r w:rsidRPr="004E6977">
        <w:rPr>
          <w:rFonts w:ascii="IRBadr" w:hAnsi="IRBadr" w:cs="IRBadr"/>
          <w:sz w:val="28"/>
          <w:szCs w:val="28"/>
          <w:rtl/>
        </w:rPr>
        <w:t xml:space="preserve"> و </w:t>
      </w:r>
      <w:r w:rsidR="00F447C6">
        <w:rPr>
          <w:rFonts w:ascii="IRBadr" w:hAnsi="IRBadr" w:cs="IRBadr"/>
          <w:sz w:val="28"/>
          <w:szCs w:val="28"/>
          <w:rtl/>
        </w:rPr>
        <w:t>شجاعت‌ها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A7392B">
        <w:rPr>
          <w:rFonts w:ascii="IRBadr" w:hAnsi="IRBadr" w:cs="IRBadr"/>
          <w:sz w:val="28"/>
          <w:szCs w:val="28"/>
          <w:rtl/>
        </w:rPr>
        <w:t>درنبرد</w:t>
      </w:r>
      <w:r w:rsidRPr="004E6977">
        <w:rPr>
          <w:rFonts w:ascii="IRBadr" w:hAnsi="IRBadr" w:cs="IRBadr"/>
          <w:sz w:val="28"/>
          <w:szCs w:val="28"/>
          <w:rtl/>
        </w:rPr>
        <w:t xml:space="preserve"> آگاهانه با دشمن، سجایای اخلاقی و </w:t>
      </w:r>
      <w:r w:rsidR="00F447C6">
        <w:rPr>
          <w:rFonts w:ascii="IRBadr" w:hAnsi="IRBadr" w:cs="IRBadr"/>
          <w:sz w:val="28"/>
          <w:szCs w:val="28"/>
          <w:rtl/>
        </w:rPr>
        <w:t>و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ژگ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اخلاقی خود را در یک سخنرانی در خطبه 37 آشکارا بیان داشت</w:t>
      </w:r>
      <w:r w:rsidR="001E6F12" w:rsidRPr="004E6977">
        <w:rPr>
          <w:rFonts w:ascii="IRBadr" w:hAnsi="IRBadr" w:cs="IRBadr"/>
          <w:sz w:val="28"/>
          <w:szCs w:val="28"/>
        </w:rPr>
        <w:t>.</w:t>
      </w:r>
    </w:p>
    <w:p w:rsidR="00836E93" w:rsidRPr="004E6977" w:rsidRDefault="00A7392B" w:rsidP="00460090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836E93" w:rsidRPr="004E6977">
        <w:rPr>
          <w:rFonts w:ascii="IRBadr" w:hAnsi="IRBadr" w:cs="IRBadr"/>
          <w:b/>
          <w:bCs/>
          <w:sz w:val="28"/>
          <w:szCs w:val="28"/>
          <w:rtl/>
        </w:rPr>
        <w:t xml:space="preserve">فَقُمتُ بِالامر حِینَ فَشِلُوا، وَ تَطلّعتُ حِینَ تَقبّعُوا، وَ نَطقتُ حِینَ تَعتوُا، وَ مَضیتُ بِنوراللهِ حِینَ وَقَفُوا. وَ کُنتُ أحفضهُم صَوتاً، وَ أعلاهُم فَوتاً، فَطرتُ بِعِنَانهَا، وَاستَبددتُ 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برهانها</w:t>
      </w:r>
      <w:r w:rsidR="00836E93" w:rsidRPr="004E6977">
        <w:rPr>
          <w:rFonts w:ascii="IRBadr" w:hAnsi="IRBadr" w:cs="IRBadr"/>
          <w:b/>
          <w:bCs/>
          <w:sz w:val="28"/>
          <w:szCs w:val="28"/>
          <w:rtl/>
        </w:rPr>
        <w:t>. کالجَبلِ لاتُحرّکهُ القَواصفُ، وَلا تُزیلهُ العَواصفُ. لَم یَکن لأحَد فیَّ مَهمزٌ وَلا لِقائلٍ فیّ مَغمزٌ. الذّلیلُ عِندی عَزیزٌ حَتّی آخُذَ الحَقّ لَهُ، وَالقَویُّ عِندی ضَعیفٌ حَتّی آخُذَ الحَقّ منه</w:t>
      </w:r>
      <w:r w:rsidR="005A1CD1" w:rsidRPr="004E6977">
        <w:rPr>
          <w:rFonts w:ascii="IRBadr" w:hAnsi="IRBadr" w:cs="IRBadr"/>
          <w:b/>
          <w:bCs/>
          <w:sz w:val="28"/>
          <w:szCs w:val="28"/>
        </w:rPr>
        <w:t>.</w:t>
      </w:r>
      <w:r w:rsidR="001E6F12" w:rsidRPr="004E697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36E93" w:rsidRPr="004E6977">
        <w:rPr>
          <w:rFonts w:ascii="IRBadr" w:hAnsi="IRBadr" w:cs="IRBadr"/>
          <w:b/>
          <w:bCs/>
          <w:sz w:val="28"/>
          <w:szCs w:val="28"/>
          <w:rtl/>
        </w:rPr>
        <w:t xml:space="preserve">رَضینَا </w:t>
      </w:r>
      <w:r w:rsidR="00836E93" w:rsidRPr="004E6977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عَن اللهِ قَضاءهُ، وَ سَلّمنا لله أمرهُ. أتَرانی أکذبُ عَلی رَسول 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الله (</w:t>
      </w:r>
      <w:r w:rsidR="00836E93" w:rsidRPr="004E6977">
        <w:rPr>
          <w:rFonts w:ascii="IRBadr" w:hAnsi="IRBadr" w:cs="IRBadr"/>
          <w:b/>
          <w:bCs/>
          <w:sz w:val="28"/>
          <w:szCs w:val="28"/>
          <w:rtl/>
        </w:rPr>
        <w:t>صلی الله علیه و آله)؟ و الله لأنَا اوّل مَن صَدقهُ، فَلا أکونُ اوّلَ مَن کَذبَ عَلیه. فَنَظرتُ فی أمری، فَاذَا طاعَتی قَد سَبقَت بَیعَتی، وَ إذا المیثاقُ فی عُنُقی لغَیری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1E6F12" w:rsidRPr="004E6977">
        <w:rPr>
          <w:rFonts w:ascii="IRBadr" w:hAnsi="IRBadr" w:cs="IRBadr"/>
          <w:b/>
          <w:bCs/>
          <w:sz w:val="28"/>
          <w:szCs w:val="28"/>
          <w:rtl/>
        </w:rPr>
        <w:t>.</w:t>
      </w:r>
      <w:r w:rsidR="001E6F12" w:rsidRPr="004E6977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836E93" w:rsidRPr="004E6977" w:rsidRDefault="005A1CD1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E6977">
        <w:rPr>
          <w:rFonts w:ascii="IRBadr" w:hAnsi="IRBadr" w:cs="IRBadr"/>
          <w:sz w:val="28"/>
          <w:szCs w:val="28"/>
          <w:rtl/>
        </w:rPr>
        <w:t>«</w:t>
      </w:r>
      <w:r w:rsidR="00A7392B">
        <w:rPr>
          <w:rFonts w:ascii="IRBadr" w:hAnsi="IRBadr" w:cs="IRBadr"/>
          <w:sz w:val="28"/>
          <w:szCs w:val="28"/>
          <w:rtl/>
        </w:rPr>
        <w:t>آنگاه‌که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همه از ترس سست شده، کنار کشیدند، من قیام کردم، و آن هنگام که همه خود را پنهان کردند من آشکارا به میدان آمدم، و آن زمان که همه لب </w:t>
      </w:r>
      <w:r w:rsidR="00A7392B">
        <w:rPr>
          <w:rFonts w:ascii="IRBadr" w:hAnsi="IRBadr" w:cs="IRBadr"/>
          <w:sz w:val="28"/>
          <w:szCs w:val="28"/>
          <w:rtl/>
        </w:rPr>
        <w:t>فروبستند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، من سخن گفتم، و </w:t>
      </w:r>
      <w:r w:rsidR="00A7392B">
        <w:rPr>
          <w:rFonts w:ascii="IRBadr" w:hAnsi="IRBadr" w:cs="IRBadr"/>
          <w:sz w:val="28"/>
          <w:szCs w:val="28"/>
          <w:rtl/>
        </w:rPr>
        <w:t>آن‌وقت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که همه </w:t>
      </w:r>
      <w:r w:rsidR="00A7392B">
        <w:rPr>
          <w:rFonts w:ascii="IRBadr" w:hAnsi="IRBadr" w:cs="IRBadr"/>
          <w:sz w:val="28"/>
          <w:szCs w:val="28"/>
          <w:rtl/>
        </w:rPr>
        <w:t>بازا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ستادند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من </w:t>
      </w:r>
      <w:r w:rsidR="00A7392B">
        <w:rPr>
          <w:rFonts w:ascii="IRBadr" w:hAnsi="IRBadr" w:cs="IRBadr"/>
          <w:sz w:val="28"/>
          <w:szCs w:val="28"/>
          <w:rtl/>
        </w:rPr>
        <w:t>باراهنما</w:t>
      </w:r>
      <w:r w:rsidR="00A7392B">
        <w:rPr>
          <w:rFonts w:ascii="IRBadr" w:hAnsi="IRBadr" w:cs="IRBadr" w:hint="cs"/>
          <w:sz w:val="28"/>
          <w:szCs w:val="28"/>
          <w:rtl/>
        </w:rPr>
        <w:t>یی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نور خدا به راه افتادم. در مقام حرف و شعار صدایم از همه </w:t>
      </w:r>
      <w:r w:rsidR="00F447C6">
        <w:rPr>
          <w:rFonts w:ascii="IRBadr" w:hAnsi="IRBadr" w:cs="IRBadr"/>
          <w:sz w:val="28"/>
          <w:szCs w:val="28"/>
          <w:rtl/>
        </w:rPr>
        <w:t>آهسته‌تر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بود اما در عمل برتر و پیشتاز بودم، زمام امور را به دست گرفتم، و جلوتر از همه پرواز کردم، و پاداش سبقت در </w:t>
      </w:r>
      <w:r w:rsidR="00F447C6">
        <w:rPr>
          <w:rFonts w:ascii="IRBadr" w:hAnsi="IRBadr" w:cs="IRBadr"/>
          <w:sz w:val="28"/>
          <w:szCs w:val="28"/>
          <w:rtl/>
        </w:rPr>
        <w:t>فض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لت‌ها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را بردم</w:t>
      </w:r>
      <w:r w:rsidRPr="004E6977">
        <w:rPr>
          <w:rFonts w:ascii="IRBadr" w:hAnsi="IRBadr" w:cs="IRBadr"/>
          <w:sz w:val="28"/>
          <w:szCs w:val="28"/>
        </w:rPr>
        <w:t>.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همانند کوهی که تندبادها آن را به حرکت </w:t>
      </w:r>
      <w:r w:rsidR="00A7392B">
        <w:rPr>
          <w:rFonts w:ascii="IRBadr" w:hAnsi="IRBadr" w:cs="IRBadr"/>
          <w:sz w:val="28"/>
          <w:szCs w:val="28"/>
          <w:rtl/>
        </w:rPr>
        <w:t>درنم</w:t>
      </w:r>
      <w:r w:rsidR="00A7392B">
        <w:rPr>
          <w:rFonts w:ascii="IRBadr" w:hAnsi="IRBadr" w:cs="IRBadr" w:hint="cs"/>
          <w:sz w:val="28"/>
          <w:szCs w:val="28"/>
          <w:rtl/>
        </w:rPr>
        <w:t>ی‌</w:t>
      </w:r>
      <w:r w:rsidR="00A7392B">
        <w:rPr>
          <w:rFonts w:ascii="IRBadr" w:hAnsi="IRBadr" w:cs="IRBadr" w:hint="eastAsia"/>
          <w:sz w:val="28"/>
          <w:szCs w:val="28"/>
          <w:rtl/>
        </w:rPr>
        <w:t>آورد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، و </w:t>
      </w:r>
      <w:r w:rsidR="00F447C6">
        <w:rPr>
          <w:rFonts w:ascii="IRBadr" w:hAnsi="IRBadr" w:cs="IRBadr"/>
          <w:sz w:val="28"/>
          <w:szCs w:val="28"/>
          <w:rtl/>
        </w:rPr>
        <w:t>طوفان‌ها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آن را از جای </w:t>
      </w:r>
      <w:r w:rsidR="00A7392B">
        <w:rPr>
          <w:rFonts w:ascii="IRBadr" w:hAnsi="IRBadr" w:cs="IRBadr"/>
          <w:sz w:val="28"/>
          <w:szCs w:val="28"/>
          <w:rtl/>
        </w:rPr>
        <w:t>برنم</w:t>
      </w:r>
      <w:r w:rsidR="00A7392B">
        <w:rPr>
          <w:rFonts w:ascii="IRBadr" w:hAnsi="IRBadr" w:cs="IRBadr" w:hint="cs"/>
          <w:sz w:val="28"/>
          <w:szCs w:val="28"/>
          <w:rtl/>
        </w:rPr>
        <w:t>ی‌</w:t>
      </w:r>
      <w:r w:rsidR="00A7392B">
        <w:rPr>
          <w:rFonts w:ascii="IRBadr" w:hAnsi="IRBadr" w:cs="IRBadr" w:hint="eastAsia"/>
          <w:sz w:val="28"/>
          <w:szCs w:val="28"/>
          <w:rtl/>
        </w:rPr>
        <w:t>کند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، کسی </w:t>
      </w:r>
      <w:r w:rsidR="00F447C6">
        <w:rPr>
          <w:rFonts w:ascii="IRBadr" w:hAnsi="IRBadr" w:cs="IRBadr"/>
          <w:sz w:val="28"/>
          <w:szCs w:val="28"/>
          <w:rtl/>
        </w:rPr>
        <w:t>نم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توانست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عیبی در من بیابد، و </w:t>
      </w:r>
      <w:r w:rsidR="00A7392B">
        <w:rPr>
          <w:rFonts w:ascii="IRBadr" w:hAnsi="IRBadr" w:cs="IRBadr"/>
          <w:sz w:val="28"/>
          <w:szCs w:val="28"/>
          <w:rtl/>
        </w:rPr>
        <w:t>سخن‌چ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ن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جای </w:t>
      </w:r>
      <w:r w:rsidR="00A7392B">
        <w:rPr>
          <w:rFonts w:ascii="IRBadr" w:hAnsi="IRBadr" w:cs="IRBadr"/>
          <w:sz w:val="28"/>
          <w:szCs w:val="28"/>
          <w:rtl/>
        </w:rPr>
        <w:t>ع</w:t>
      </w:r>
      <w:r w:rsidR="00A7392B">
        <w:rPr>
          <w:rFonts w:ascii="IRBadr" w:hAnsi="IRBadr" w:cs="IRBadr" w:hint="cs"/>
          <w:sz w:val="28"/>
          <w:szCs w:val="28"/>
          <w:rtl/>
        </w:rPr>
        <w:t>ی</w:t>
      </w:r>
      <w:r w:rsidR="00A7392B">
        <w:rPr>
          <w:rFonts w:ascii="IRBadr" w:hAnsi="IRBadr" w:cs="IRBadr" w:hint="eastAsia"/>
          <w:sz w:val="28"/>
          <w:szCs w:val="28"/>
          <w:rtl/>
        </w:rPr>
        <w:t>ب‌جو</w:t>
      </w:r>
      <w:r w:rsidR="00A7392B">
        <w:rPr>
          <w:rFonts w:ascii="IRBadr" w:hAnsi="IRBadr" w:cs="IRBadr" w:hint="cs"/>
          <w:sz w:val="28"/>
          <w:szCs w:val="28"/>
          <w:rtl/>
        </w:rPr>
        <w:t>یی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در من </w:t>
      </w:r>
      <w:r w:rsidR="00F447C6">
        <w:rPr>
          <w:rFonts w:ascii="IRBadr" w:hAnsi="IRBadr" w:cs="IRBadr"/>
          <w:sz w:val="28"/>
          <w:szCs w:val="28"/>
          <w:rtl/>
        </w:rPr>
        <w:t>نم</w:t>
      </w:r>
      <w:r w:rsidR="00F447C6">
        <w:rPr>
          <w:rFonts w:ascii="IRBadr" w:hAnsi="IRBadr" w:cs="IRBadr" w:hint="cs"/>
          <w:sz w:val="28"/>
          <w:szCs w:val="28"/>
          <w:rtl/>
        </w:rPr>
        <w:t>ی‌ی</w:t>
      </w:r>
      <w:r w:rsidR="00F447C6">
        <w:rPr>
          <w:rFonts w:ascii="IRBadr" w:hAnsi="IRBadr" w:cs="IRBadr" w:hint="eastAsia"/>
          <w:sz w:val="28"/>
          <w:szCs w:val="28"/>
          <w:rtl/>
        </w:rPr>
        <w:t>افت</w:t>
      </w:r>
      <w:r w:rsidRPr="004E6977">
        <w:rPr>
          <w:rFonts w:ascii="IRBadr" w:hAnsi="IRBadr" w:cs="IRBadr"/>
          <w:sz w:val="28"/>
          <w:szCs w:val="28"/>
        </w:rPr>
        <w:t>.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خوارترین افراد نزد من عزیز است تا حق او را </w:t>
      </w:r>
      <w:r w:rsidR="00A7392B">
        <w:rPr>
          <w:rFonts w:ascii="IRBadr" w:hAnsi="IRBadr" w:cs="IRBadr"/>
          <w:sz w:val="28"/>
          <w:szCs w:val="28"/>
          <w:rtl/>
        </w:rPr>
        <w:t>بازگردانم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، و نیرومندها در نظر من پست و </w:t>
      </w:r>
      <w:r w:rsidR="00F447C6">
        <w:rPr>
          <w:rFonts w:ascii="IRBadr" w:hAnsi="IRBadr" w:cs="IRBadr"/>
          <w:sz w:val="28"/>
          <w:szCs w:val="28"/>
          <w:rtl/>
        </w:rPr>
        <w:t>ناتوان‌اند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تا حق را از </w:t>
      </w:r>
      <w:r w:rsidR="00F447C6">
        <w:rPr>
          <w:rFonts w:ascii="IRBadr" w:hAnsi="IRBadr" w:cs="IRBadr"/>
          <w:sz w:val="28"/>
          <w:szCs w:val="28"/>
          <w:rtl/>
        </w:rPr>
        <w:t>آن‌ها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A7392B">
        <w:rPr>
          <w:rFonts w:ascii="IRBadr" w:hAnsi="IRBadr" w:cs="IRBadr"/>
          <w:sz w:val="28"/>
          <w:szCs w:val="28"/>
          <w:rtl/>
        </w:rPr>
        <w:t>بازستانم</w:t>
      </w:r>
      <w:r w:rsidRPr="004E6977">
        <w:rPr>
          <w:rFonts w:ascii="IRBadr" w:hAnsi="IRBadr" w:cs="IRBadr"/>
          <w:sz w:val="28"/>
          <w:szCs w:val="28"/>
        </w:rPr>
        <w:t>.</w:t>
      </w:r>
      <w:r w:rsidR="0061538B"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در برابر </w:t>
      </w:r>
      <w:r w:rsidR="00F447C6">
        <w:rPr>
          <w:rFonts w:ascii="IRBadr" w:hAnsi="IRBadr" w:cs="IRBadr"/>
          <w:sz w:val="28"/>
          <w:szCs w:val="28"/>
          <w:rtl/>
        </w:rPr>
        <w:t>خواسته‌ها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خدا راضی، و تسلیم فرمان او هستم، آیا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پندار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د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من به رسول </w:t>
      </w:r>
      <w:r w:rsidR="00F447C6">
        <w:rPr>
          <w:rFonts w:ascii="IRBadr" w:hAnsi="IRBadr" w:cs="IRBadr"/>
          <w:sz w:val="28"/>
          <w:szCs w:val="28"/>
          <w:rtl/>
        </w:rPr>
        <w:t>خدا (</w:t>
      </w:r>
      <w:r w:rsidR="00A7392B">
        <w:rPr>
          <w:rFonts w:ascii="IRBadr" w:hAnsi="IRBadr" w:cs="IRBadr"/>
          <w:sz w:val="28"/>
          <w:szCs w:val="28"/>
          <w:rtl/>
        </w:rPr>
        <w:t>صل</w:t>
      </w:r>
      <w:r w:rsidR="00A7392B">
        <w:rPr>
          <w:rFonts w:ascii="IRBadr" w:hAnsi="IRBadr" w:cs="IRBadr" w:hint="cs"/>
          <w:sz w:val="28"/>
          <w:szCs w:val="28"/>
          <w:rtl/>
        </w:rPr>
        <w:t>ی‌</w:t>
      </w:r>
      <w:r w:rsidR="00A7392B">
        <w:rPr>
          <w:rFonts w:ascii="IRBadr" w:hAnsi="IRBadr" w:cs="IRBadr" w:hint="eastAsia"/>
          <w:sz w:val="28"/>
          <w:szCs w:val="28"/>
          <w:rtl/>
        </w:rPr>
        <w:t>الله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 علیه و آله) دروغی روا دارم؟ به خدا سوگند! من نخستین کسی هستم که او را تصدیق کردم، و هرگز اول کسی نخواهم بود که او را تکذیب کنم</w:t>
      </w:r>
      <w:r w:rsidR="0061538B" w:rsidRPr="004E6977">
        <w:rPr>
          <w:rFonts w:ascii="IRBadr" w:hAnsi="IRBadr" w:cs="IRBadr"/>
          <w:sz w:val="28"/>
          <w:szCs w:val="28"/>
        </w:rPr>
        <w:t>.</w:t>
      </w:r>
      <w:r w:rsidR="0061538B"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836E93" w:rsidRPr="004E6977">
        <w:rPr>
          <w:rFonts w:ascii="IRBadr" w:hAnsi="IRBadr" w:cs="IRBadr"/>
          <w:sz w:val="28"/>
          <w:szCs w:val="28"/>
          <w:rtl/>
        </w:rPr>
        <w:t xml:space="preserve">در کار خود اندیشیدم دیدم پیش از بیعت، پیمان اطاعت و پیروی از سفارش رسول خدا را بر </w:t>
      </w:r>
      <w:r w:rsidR="00A7392B">
        <w:rPr>
          <w:rFonts w:ascii="IRBadr" w:hAnsi="IRBadr" w:cs="IRBadr"/>
          <w:sz w:val="28"/>
          <w:szCs w:val="28"/>
          <w:rtl/>
        </w:rPr>
        <w:t>عهده‌دارم</w:t>
      </w:r>
      <w:r w:rsidR="00836E93" w:rsidRPr="004E6977">
        <w:rPr>
          <w:rFonts w:ascii="IRBadr" w:hAnsi="IRBadr" w:cs="IRBadr"/>
          <w:sz w:val="28"/>
          <w:szCs w:val="28"/>
          <w:rtl/>
        </w:rPr>
        <w:t>، که</w:t>
      </w:r>
      <w:r w:rsidR="0061538B" w:rsidRPr="004E6977">
        <w:rPr>
          <w:rFonts w:ascii="IRBadr" w:hAnsi="IRBadr" w:cs="IRBadr"/>
          <w:sz w:val="28"/>
          <w:szCs w:val="28"/>
          <w:rtl/>
        </w:rPr>
        <w:t xml:space="preserve"> از من برای دیگری پیمان گرفت.</w:t>
      </w:r>
      <w:r w:rsidR="001E6F12"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836E93" w:rsidRPr="004E6977">
        <w:rPr>
          <w:rFonts w:ascii="IRBadr" w:hAnsi="IRBadr" w:cs="IRBadr"/>
          <w:sz w:val="28"/>
          <w:szCs w:val="28"/>
          <w:rtl/>
        </w:rPr>
        <w:t>پیامبر فرمود: اگر در امر حکومت کار به جد</w:t>
      </w:r>
      <w:r w:rsidR="00C8092F" w:rsidRPr="004E6977">
        <w:rPr>
          <w:rFonts w:ascii="IRBadr" w:hAnsi="IRBadr" w:cs="IRBadr"/>
          <w:sz w:val="28"/>
          <w:szCs w:val="28"/>
          <w:rtl/>
        </w:rPr>
        <w:t>ال و خونریزی کشانده شود، سکوت را اختیار کن.</w:t>
      </w:r>
    </w:p>
    <w:p w:rsidR="00C54840" w:rsidRPr="004E6977" w:rsidRDefault="00C54840" w:rsidP="00A7392B">
      <w:pPr>
        <w:pStyle w:val="1"/>
        <w:bidi/>
        <w:jc w:val="both"/>
        <w:rPr>
          <w:rtl/>
        </w:rPr>
      </w:pPr>
      <w:bookmarkStart w:id="10" w:name="_Toc426503596"/>
      <w:r w:rsidRPr="004E6977">
        <w:rPr>
          <w:rtl/>
        </w:rPr>
        <w:t>روضه‌خوانی</w:t>
      </w:r>
      <w:bookmarkEnd w:id="10"/>
    </w:p>
    <w:p w:rsidR="00C54840" w:rsidRPr="00826981" w:rsidRDefault="00A7392B" w:rsidP="00460090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826981">
        <w:rPr>
          <w:rFonts w:ascii="IRBadr" w:hAnsi="IRBadr" w:cs="IRBadr"/>
          <w:sz w:val="28"/>
          <w:szCs w:val="28"/>
          <w:rtl/>
        </w:rPr>
        <w:t>وقت</w:t>
      </w:r>
      <w:r w:rsidRPr="00826981">
        <w:rPr>
          <w:rFonts w:ascii="IRBadr" w:hAnsi="IRBadr" w:cs="IRBadr" w:hint="cs"/>
          <w:sz w:val="28"/>
          <w:szCs w:val="28"/>
          <w:rtl/>
        </w:rPr>
        <w:t>ی‌</w:t>
      </w:r>
      <w:r w:rsidRPr="00826981">
        <w:rPr>
          <w:rFonts w:ascii="IRBadr" w:hAnsi="IRBadr" w:cs="IRBadr" w:hint="eastAsia"/>
          <w:sz w:val="28"/>
          <w:szCs w:val="28"/>
          <w:rtl/>
        </w:rPr>
        <w:t>که</w:t>
      </w:r>
      <w:r w:rsidR="00772420" w:rsidRPr="00826981">
        <w:rPr>
          <w:rFonts w:ascii="IRBadr" w:hAnsi="IRBadr" w:cs="IRBadr"/>
          <w:sz w:val="28"/>
          <w:szCs w:val="28"/>
          <w:rtl/>
        </w:rPr>
        <w:t xml:space="preserve"> امام سر از سجده برداشت و شمشیر بر فرق </w:t>
      </w:r>
      <w:r w:rsidR="00F447C6" w:rsidRPr="00826981">
        <w:rPr>
          <w:rFonts w:ascii="IRBadr" w:hAnsi="IRBadr" w:cs="IRBadr"/>
          <w:sz w:val="28"/>
          <w:szCs w:val="28"/>
          <w:rtl/>
        </w:rPr>
        <w:t>مبارکشان</w:t>
      </w:r>
      <w:r w:rsidR="00772420" w:rsidRPr="00826981">
        <w:rPr>
          <w:rFonts w:ascii="IRBadr" w:hAnsi="IRBadr" w:cs="IRBadr"/>
          <w:sz w:val="28"/>
          <w:szCs w:val="28"/>
          <w:rtl/>
        </w:rPr>
        <w:t xml:space="preserve"> فرود آمد، حضرت فریاد نزد و </w:t>
      </w:r>
      <w:r w:rsidRPr="00826981">
        <w:rPr>
          <w:rFonts w:ascii="IRBadr" w:hAnsi="IRBadr" w:cs="IRBadr"/>
          <w:sz w:val="28"/>
          <w:szCs w:val="28"/>
          <w:rtl/>
        </w:rPr>
        <w:t>باکمال</w:t>
      </w:r>
      <w:r w:rsidR="00772420" w:rsidRPr="00826981">
        <w:rPr>
          <w:rFonts w:ascii="IRBadr" w:hAnsi="IRBadr" w:cs="IRBadr"/>
          <w:sz w:val="28"/>
          <w:szCs w:val="28"/>
          <w:rtl/>
        </w:rPr>
        <w:t xml:space="preserve"> بردباری شمشیر تیز </w:t>
      </w:r>
      <w:r w:rsidR="00F447C6" w:rsidRPr="00826981">
        <w:rPr>
          <w:rFonts w:ascii="IRBadr" w:hAnsi="IRBadr" w:cs="IRBadr"/>
          <w:sz w:val="28"/>
          <w:szCs w:val="28"/>
          <w:rtl/>
        </w:rPr>
        <w:t>ابن</w:t>
      </w:r>
      <w:r w:rsidR="00772420" w:rsidRPr="00826981">
        <w:rPr>
          <w:rFonts w:ascii="IRBadr" w:hAnsi="IRBadr" w:cs="IRBadr"/>
          <w:sz w:val="28"/>
          <w:szCs w:val="28"/>
          <w:rtl/>
        </w:rPr>
        <w:t xml:space="preserve"> ملجم را تحمّل کرد و بعد از لحظاتی با صورت بر زمین افتاد، درحالی‌که اطراف محراب و قبل از شروع نماز </w:t>
      </w:r>
      <w:r w:rsidR="005C0B5C" w:rsidRPr="00826981">
        <w:rPr>
          <w:rFonts w:ascii="IRBadr" w:hAnsi="IRBadr" w:cs="IRBadr"/>
          <w:sz w:val="28"/>
          <w:szCs w:val="28"/>
          <w:rtl/>
        </w:rPr>
        <w:t>آنجا</w:t>
      </w:r>
      <w:r w:rsidR="00772420" w:rsidRPr="00826981">
        <w:rPr>
          <w:rFonts w:ascii="IRBadr" w:hAnsi="IRBadr" w:cs="IRBadr"/>
          <w:sz w:val="28"/>
          <w:szCs w:val="28"/>
          <w:rtl/>
        </w:rPr>
        <w:t xml:space="preserve"> کسی نبود. حضرت با فرق شکافته فرمود</w:t>
      </w:r>
      <w:r w:rsidR="00772420" w:rsidRPr="00826981">
        <w:rPr>
          <w:rFonts w:ascii="IRBadr" w:hAnsi="IRBadr" w:cs="IRBadr"/>
          <w:b/>
          <w:bCs/>
          <w:sz w:val="28"/>
          <w:szCs w:val="28"/>
          <w:rtl/>
        </w:rPr>
        <w:t xml:space="preserve">: </w:t>
      </w:r>
      <w:r w:rsidRPr="00826981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A977C1" w:rsidRPr="00826981">
        <w:rPr>
          <w:rFonts w:ascii="IRBadr" w:hAnsi="IRBadr" w:cs="IRBadr"/>
          <w:b/>
          <w:bCs/>
          <w:sz w:val="28"/>
          <w:szCs w:val="28"/>
          <w:rtl/>
        </w:rPr>
        <w:t>بِسْمِ اللّهِ وَبِاللّهِ وَف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A977C1" w:rsidRPr="00826981">
        <w:rPr>
          <w:rFonts w:ascii="IRBadr" w:hAnsi="IRBadr" w:cs="IRBadr"/>
          <w:b/>
          <w:bCs/>
          <w:sz w:val="28"/>
          <w:szCs w:val="28"/>
          <w:rtl/>
        </w:rPr>
        <w:t xml:space="preserve"> سَب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A977C1" w:rsidRPr="00826981">
        <w:rPr>
          <w:rFonts w:ascii="IRBadr" w:hAnsi="IRBadr" w:cs="IRBadr"/>
          <w:b/>
          <w:bCs/>
          <w:sz w:val="28"/>
          <w:szCs w:val="28"/>
          <w:rtl/>
        </w:rPr>
        <w:t>لِ اللّهِ وَعَل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A977C1" w:rsidRPr="00826981">
        <w:rPr>
          <w:rFonts w:ascii="IRBadr" w:hAnsi="IRBadr" w:cs="IRBadr"/>
          <w:b/>
          <w:bCs/>
          <w:sz w:val="28"/>
          <w:szCs w:val="28"/>
          <w:rtl/>
        </w:rPr>
        <w:t xml:space="preserve"> مِلَّةِ رَسوُلِ اللّهِ صَلَّ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A977C1" w:rsidRPr="00826981">
        <w:rPr>
          <w:rFonts w:ascii="IRBadr" w:hAnsi="IRBadr" w:cs="IRBadr"/>
          <w:b/>
          <w:bCs/>
          <w:sz w:val="28"/>
          <w:szCs w:val="28"/>
          <w:rtl/>
        </w:rPr>
        <w:t xml:space="preserve"> اللّهُ عَلَ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A977C1" w:rsidRPr="00826981">
        <w:rPr>
          <w:rFonts w:ascii="IRBadr" w:hAnsi="IRBadr" w:cs="IRBadr"/>
          <w:b/>
          <w:bCs/>
          <w:sz w:val="28"/>
          <w:szCs w:val="28"/>
          <w:rtl/>
        </w:rPr>
        <w:t>هِ وَ الِهِ</w:t>
      </w:r>
      <w:r w:rsidRPr="00826981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A977C1" w:rsidRPr="00826981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4672EC" w:rsidRPr="00826981">
        <w:rPr>
          <w:rFonts w:ascii="IRBadr" w:hAnsi="IRBadr" w:cs="IRBadr"/>
          <w:b/>
          <w:bCs/>
          <w:sz w:val="28"/>
          <w:szCs w:val="28"/>
          <w:rtl/>
        </w:rPr>
        <w:t xml:space="preserve">. </w:t>
      </w:r>
      <w:r w:rsidR="004672EC" w:rsidRPr="00826981">
        <w:rPr>
          <w:rFonts w:ascii="IRBadr" w:hAnsi="IRBadr" w:cs="IRBadr"/>
          <w:sz w:val="28"/>
          <w:szCs w:val="28"/>
          <w:rtl/>
        </w:rPr>
        <w:t>و بعد فریاد می‌زند:</w:t>
      </w:r>
      <w:r w:rsidRPr="00826981">
        <w:rPr>
          <w:rFonts w:ascii="IRBadr" w:hAnsi="IRBadr" w:cs="IRBadr" w:hint="cs"/>
          <w:sz w:val="28"/>
          <w:szCs w:val="28"/>
          <w:rtl/>
        </w:rPr>
        <w:t>«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فزت و رب الکعبه</w:t>
      </w:r>
      <w:r w:rsidRPr="00826981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.</w:t>
      </w:r>
      <w:r w:rsidR="004672EC" w:rsidRPr="00826981">
        <w:rPr>
          <w:rFonts w:ascii="IRBadr" w:hAnsi="IRBadr" w:cs="IRBadr"/>
          <w:sz w:val="28"/>
          <w:szCs w:val="28"/>
          <w:rtl/>
        </w:rPr>
        <w:t xml:space="preserve"> به خدای کعبه که من رستگار شدم. </w:t>
      </w:r>
      <w:r w:rsidR="005C0B5C" w:rsidRPr="00826981">
        <w:rPr>
          <w:rFonts w:ascii="IRBadr" w:hAnsi="IRBadr" w:cs="IRBadr"/>
          <w:sz w:val="28"/>
          <w:szCs w:val="28"/>
          <w:rtl/>
        </w:rPr>
        <w:t>بعدازآن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که حضرت ا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ن مناجات را کردند، فر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اد کش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دند تا مردم متوجه باشند </w:t>
      </w:r>
      <w:r w:rsidR="007D7D7B" w:rsidRPr="00826981">
        <w:rPr>
          <w:rFonts w:ascii="IRBadr" w:hAnsi="IRBadr" w:cs="IRBadr"/>
          <w:sz w:val="28"/>
          <w:szCs w:val="28"/>
          <w:rtl/>
        </w:rPr>
        <w:lastRenderedPageBreak/>
        <w:t>و نگذارند قاتل بگر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زد. «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فلما سمع النّاس الضّجّه</w:t>
      </w:r>
      <w:r w:rsidR="007D7D7B" w:rsidRPr="00826981">
        <w:rPr>
          <w:rFonts w:ascii="IRBadr" w:hAnsi="IRBadr" w:cs="IRBadr"/>
          <w:sz w:val="28"/>
          <w:szCs w:val="28"/>
          <w:rtl/>
        </w:rPr>
        <w:t>»؛</w:t>
      </w:r>
      <w:r w:rsidR="00F447C6" w:rsidRPr="00826981">
        <w:rPr>
          <w:rFonts w:ascii="IRBadr" w:hAnsi="IRBadr" w:cs="IRBadr"/>
          <w:sz w:val="28"/>
          <w:szCs w:val="28"/>
          <w:rtl/>
        </w:rPr>
        <w:t xml:space="preserve"> مردم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وقت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صدا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ام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رالمؤمن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ن را شن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دند،</w:t>
      </w:r>
      <w:r w:rsidR="00F447C6" w:rsidRPr="00826981">
        <w:rPr>
          <w:rFonts w:ascii="IRBadr" w:hAnsi="IRBadr" w:cs="IRBadr"/>
          <w:sz w:val="28"/>
          <w:szCs w:val="28"/>
          <w:rtl/>
        </w:rPr>
        <w:t xml:space="preserve"> «</w:t>
      </w:r>
      <w:r w:rsidR="00BB0906" w:rsidRPr="00826981">
        <w:rPr>
          <w:rFonts w:hint="cs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ثَارَ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إِلَيْهِ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كُلُّ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مَنْ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كَانَ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فِی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الْمَسْجِدِ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»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؛ همه </w:t>
      </w:r>
      <w:r w:rsidR="005C0B5C" w:rsidRPr="00826981">
        <w:rPr>
          <w:rFonts w:ascii="IRBadr" w:hAnsi="IRBadr" w:cs="IRBadr"/>
          <w:sz w:val="28"/>
          <w:szCs w:val="28"/>
          <w:rtl/>
        </w:rPr>
        <w:t>به‌طرف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محراب مسجد ر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ختند، اما </w:t>
      </w:r>
      <w:r w:rsidR="00F447C6" w:rsidRPr="00826981">
        <w:rPr>
          <w:rFonts w:ascii="IRBadr" w:hAnsi="IRBadr" w:cs="IRBadr"/>
          <w:sz w:val="28"/>
          <w:szCs w:val="28"/>
          <w:rtl/>
        </w:rPr>
        <w:t>نم</w:t>
      </w:r>
      <w:r w:rsidR="00F447C6" w:rsidRPr="00826981">
        <w:rPr>
          <w:rFonts w:ascii="IRBadr" w:hAnsi="IRBadr" w:cs="IRBadr" w:hint="cs"/>
          <w:sz w:val="28"/>
          <w:szCs w:val="28"/>
          <w:rtl/>
        </w:rPr>
        <w:t>ی‌</w:t>
      </w:r>
      <w:r w:rsidR="00F447C6" w:rsidRPr="00826981">
        <w:rPr>
          <w:rFonts w:ascii="IRBadr" w:hAnsi="IRBadr" w:cs="IRBadr" w:hint="eastAsia"/>
          <w:sz w:val="28"/>
          <w:szCs w:val="28"/>
          <w:rtl/>
        </w:rPr>
        <w:t>دانستند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چه اتفاق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افتاده است و با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د </w:t>
      </w:r>
      <w:r w:rsidR="005C0B5C" w:rsidRPr="00826981">
        <w:rPr>
          <w:rFonts w:ascii="IRBadr" w:hAnsi="IRBadr" w:cs="IRBadr"/>
          <w:sz w:val="28"/>
          <w:szCs w:val="28"/>
          <w:rtl/>
        </w:rPr>
        <w:t>چه‌کار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کنند. 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«ثم احاطوا بأم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رالمؤمن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ن»؛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بعد آمدند اطراف ام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رالمؤمن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ن جمع شدند.</w:t>
      </w:r>
      <w:r w:rsidR="00F447C6" w:rsidRPr="00826981">
        <w:rPr>
          <w:rFonts w:ascii="IRBadr" w:hAnsi="IRBadr" w:cs="IRBadr"/>
          <w:sz w:val="28"/>
          <w:szCs w:val="28"/>
          <w:rtl/>
        </w:rPr>
        <w:t xml:space="preserve"> «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 xml:space="preserve">و هم 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ش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 xml:space="preserve">د رأسه بمئزره والدّم 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جر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 xml:space="preserve"> عل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 xml:space="preserve"> وجهه ولح</w:t>
      </w:r>
      <w:r w:rsidR="00F447C6" w:rsidRPr="008269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ته</w:t>
      </w:r>
      <w:r w:rsidR="007D7D7B" w:rsidRPr="00826981">
        <w:rPr>
          <w:rFonts w:ascii="IRBadr" w:hAnsi="IRBadr" w:cs="IRBadr"/>
          <w:sz w:val="28"/>
          <w:szCs w:val="28"/>
          <w:rtl/>
        </w:rPr>
        <w:t>»؛ وقت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مردم جمع شدند، د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دند حضرت در همان حال ضعف و در حال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که فرقشان شکافته است، دارند با دستمال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زخم خود را </w:t>
      </w:r>
      <w:r w:rsidR="00F447C6" w:rsidRPr="00826981">
        <w:rPr>
          <w:rFonts w:ascii="IRBadr" w:hAnsi="IRBadr" w:cs="IRBadr"/>
          <w:sz w:val="28"/>
          <w:szCs w:val="28"/>
          <w:rtl/>
        </w:rPr>
        <w:t>م</w:t>
      </w:r>
      <w:r w:rsidR="00F447C6" w:rsidRPr="00826981">
        <w:rPr>
          <w:rFonts w:ascii="IRBadr" w:hAnsi="IRBadr" w:cs="IRBadr" w:hint="cs"/>
          <w:sz w:val="28"/>
          <w:szCs w:val="28"/>
          <w:rtl/>
        </w:rPr>
        <w:t>ی‌</w:t>
      </w:r>
      <w:r w:rsidR="00F447C6" w:rsidRPr="00826981">
        <w:rPr>
          <w:rFonts w:ascii="IRBadr" w:hAnsi="IRBadr" w:cs="IRBadr" w:hint="eastAsia"/>
          <w:sz w:val="28"/>
          <w:szCs w:val="28"/>
          <w:rtl/>
        </w:rPr>
        <w:t>بندند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و خون بر صورت و محاسن آن بزرگوار جار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است. «</w:t>
      </w:r>
      <w:r w:rsidR="007D7D7B" w:rsidRPr="00826981">
        <w:rPr>
          <w:rFonts w:ascii="IRBadr" w:hAnsi="IRBadr" w:cs="IRBadr"/>
          <w:b/>
          <w:bCs/>
          <w:sz w:val="28"/>
          <w:szCs w:val="28"/>
          <w:rtl/>
        </w:rPr>
        <w:t>وقد خضبت بدمائه</w:t>
      </w:r>
      <w:r w:rsidR="007D7D7B" w:rsidRPr="00826981">
        <w:rPr>
          <w:rFonts w:ascii="IRBadr" w:hAnsi="IRBadr" w:cs="IRBadr"/>
          <w:sz w:val="28"/>
          <w:szCs w:val="28"/>
          <w:rtl/>
        </w:rPr>
        <w:t>»؛ محاسن آن حضرت که سف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د بود، با خون آن بزرگوار رنگ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ن شده بود. «</w:t>
      </w:r>
      <w:r w:rsidR="00BB0906" w:rsidRPr="00826981">
        <w:rPr>
          <w:rFonts w:hint="cs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هُوَ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يَقُولُ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هَذَا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وَعَدَ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اللَّهُ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رَسُولُهُ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صَدَقَ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اللَّهُ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906" w:rsidRPr="00826981">
        <w:rPr>
          <w:rFonts w:ascii="IRBadr" w:hAnsi="IRBadr" w:cs="IRBadr" w:hint="cs"/>
          <w:b/>
          <w:bCs/>
          <w:sz w:val="28"/>
          <w:szCs w:val="28"/>
          <w:rtl/>
        </w:rPr>
        <w:t>رَسُولُهُ</w:t>
      </w:r>
      <w:r w:rsidR="00BB0906" w:rsidRPr="00826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D7D7B" w:rsidRPr="00826981">
        <w:rPr>
          <w:rFonts w:ascii="IRBadr" w:hAnsi="IRBadr" w:cs="IRBadr"/>
          <w:sz w:val="28"/>
          <w:szCs w:val="28"/>
          <w:rtl/>
        </w:rPr>
        <w:t>»؛ ا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ن همان </w:t>
      </w:r>
      <w:r w:rsidR="00F447C6" w:rsidRPr="00826981">
        <w:rPr>
          <w:rFonts w:ascii="IRBadr" w:hAnsi="IRBadr" w:cs="IRBadr"/>
          <w:sz w:val="28"/>
          <w:szCs w:val="28"/>
          <w:rtl/>
        </w:rPr>
        <w:t>وعده‌</w:t>
      </w:r>
      <w:r w:rsidR="00F447C6" w:rsidRPr="00826981">
        <w:rPr>
          <w:rFonts w:ascii="IRBadr" w:hAnsi="IRBadr" w:cs="IRBadr" w:hint="cs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خدا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متعال و پ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غمبر اوست، و خدا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متعال و پ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غمبرش راست گفتند و </w:t>
      </w:r>
      <w:r w:rsidR="00F447C6" w:rsidRPr="00826981">
        <w:rPr>
          <w:rFonts w:ascii="IRBadr" w:hAnsi="IRBadr" w:cs="IRBadr"/>
          <w:sz w:val="28"/>
          <w:szCs w:val="28"/>
          <w:rtl/>
        </w:rPr>
        <w:t>وعده‌</w:t>
      </w:r>
      <w:r w:rsidR="00F447C6" w:rsidRPr="00826981">
        <w:rPr>
          <w:rFonts w:ascii="IRBadr" w:hAnsi="IRBadr" w:cs="IRBadr" w:hint="cs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</w:t>
      </w:r>
      <w:r w:rsidR="00F447C6" w:rsidRPr="00826981">
        <w:rPr>
          <w:rFonts w:ascii="IRBadr" w:hAnsi="IRBadr" w:cs="IRBadr"/>
          <w:sz w:val="28"/>
          <w:szCs w:val="28"/>
          <w:rtl/>
        </w:rPr>
        <w:t>آن‌ها</w:t>
      </w:r>
      <w:r w:rsidR="007D7D7B" w:rsidRPr="00826981">
        <w:rPr>
          <w:rFonts w:ascii="IRBadr" w:hAnsi="IRBadr" w:cs="IRBadr"/>
          <w:sz w:val="28"/>
          <w:szCs w:val="28"/>
          <w:rtl/>
        </w:rPr>
        <w:t xml:space="preserve"> تحقق پ</w:t>
      </w:r>
      <w:r w:rsidR="00F447C6" w:rsidRPr="00826981">
        <w:rPr>
          <w:rFonts w:ascii="IRBadr" w:hAnsi="IRBadr" w:cs="IRBadr"/>
          <w:sz w:val="28"/>
          <w:szCs w:val="28"/>
          <w:rtl/>
        </w:rPr>
        <w:t>ی</w:t>
      </w:r>
      <w:r w:rsidR="007D7D7B" w:rsidRPr="00826981">
        <w:rPr>
          <w:rFonts w:ascii="IRBadr" w:hAnsi="IRBadr" w:cs="IRBadr"/>
          <w:sz w:val="28"/>
          <w:szCs w:val="28"/>
          <w:rtl/>
        </w:rPr>
        <w:t>دا کرد</w:t>
      </w:r>
      <w:r w:rsidR="007D7D7B" w:rsidRPr="00826981">
        <w:rPr>
          <w:rFonts w:ascii="IRBadr" w:hAnsi="IRBadr" w:cs="IRBadr"/>
          <w:sz w:val="28"/>
          <w:szCs w:val="28"/>
        </w:rPr>
        <w:t>.</w:t>
      </w:r>
    </w:p>
    <w:p w:rsidR="00F15E95" w:rsidRPr="004E6977" w:rsidRDefault="00F15E95" w:rsidP="00460090">
      <w:pPr>
        <w:bidi/>
        <w:spacing w:line="360" w:lineRule="auto"/>
        <w:jc w:val="both"/>
        <w:rPr>
          <w:rFonts w:ascii="IRBadr" w:eastAsia="Times New Roman" w:hAnsi="IRBadr" w:cs="IRBadr"/>
          <w:b/>
          <w:bCs/>
          <w:sz w:val="28"/>
          <w:rtl/>
          <w:lang w:bidi="ar-SA"/>
        </w:rPr>
      </w:pP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>«بِسْمِ اللَّهِ الرَّحْمَنِ الرَّحِ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>مِ إِنَّا أَنْزَلْنَاهُ فِ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لَ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>لَةِ الْقَدْرِ وَمَا أَدْرَا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مَا لَ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>لَةُ الْقَدْرِ لَ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>لَةُ الْقَدْرِ خَ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>رٌ مِنْ أَلْفِ شَهْرٍ تَنَزَّلُ الْمَلَائِ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ةُ وَالرُّوحُ 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ف</w:t>
      </w:r>
      <w:r w:rsidR="00F447C6">
        <w:rPr>
          <w:rFonts w:ascii="IRBadr" w:eastAsia="Times New Roman" w:hAnsi="IRBadr" w:cs="IRBadr" w:hint="cs"/>
          <w:b/>
          <w:bCs/>
          <w:sz w:val="28"/>
          <w:rtl/>
          <w:lang w:bidi="ar-SA"/>
        </w:rPr>
        <w:t>ی</w:t>
      </w:r>
      <w:r w:rsidR="00F447C6">
        <w:rPr>
          <w:rFonts w:ascii="IRBadr" w:eastAsia="Times New Roman" w:hAnsi="IRBadr" w:cs="IRBadr" w:hint="eastAsia"/>
          <w:b/>
          <w:bCs/>
          <w:sz w:val="28"/>
          <w:rtl/>
          <w:lang w:bidi="ar-SA"/>
        </w:rPr>
        <w:t>ها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بِإِذْنِ رَبِّهِمْ مِنْ 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>لِّ أَمْرٍ سَلَامٌ هِ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حَتَّ</w:t>
      </w:r>
      <w:r w:rsidR="00F447C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مَطْلَعِ الْفَجْرِ»</w:t>
      </w:r>
      <w:r w:rsidRPr="004E6977">
        <w:rPr>
          <w:rStyle w:val="aff2"/>
          <w:rFonts w:ascii="IRBadr" w:eastAsia="Times New Roman" w:hAnsi="IRBadr" w:cs="IRBadr"/>
          <w:sz w:val="28"/>
          <w:rtl/>
          <w:lang w:bidi="ar-SA"/>
        </w:rPr>
        <w:footnoteReference w:id="7"/>
      </w:r>
    </w:p>
    <w:p w:rsidR="00F15E95" w:rsidRPr="004E6977" w:rsidRDefault="002F77FE" w:rsidP="00A7392B">
      <w:pPr>
        <w:pStyle w:val="1"/>
        <w:bidi/>
        <w:jc w:val="both"/>
        <w:rPr>
          <w:rtl/>
        </w:rPr>
      </w:pPr>
      <w:bookmarkStart w:id="11" w:name="_Toc426503597"/>
      <w:r w:rsidRPr="004E6977">
        <w:rPr>
          <w:rtl/>
        </w:rPr>
        <w:t>خطبه دوم</w:t>
      </w:r>
      <w:bookmarkEnd w:id="11"/>
    </w:p>
    <w:p w:rsidR="00A7392B" w:rsidRPr="00663C08" w:rsidRDefault="00A84745" w:rsidP="00A7392B">
      <w:pPr>
        <w:pStyle w:val="aff0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E6977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 الْحَمْدُ لِلَّهِ الَّذِی هَدَانَا لِهَذَا وَمَا کنَّا لِنَهْتَدِی لَوْلَا أَنْ هَدَانَا</w:t>
      </w:r>
      <w:r w:rsidRPr="004E697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8"/>
      </w:r>
      <w:r w:rsidRPr="004E697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392B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A7392B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A7392B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A7392B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A7392B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A7392B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A7392B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A7392B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A7392B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A7392B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46009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</w:t>
      </w:r>
      <w:r w:rsidR="00A7392B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460090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A7392B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</w:t>
      </w:r>
      <w:r w:rsidR="00460090">
        <w:rPr>
          <w:rFonts w:ascii="IRBadr" w:hAnsi="IRBadr" w:cs="IRBadr" w:hint="cs"/>
          <w:b/>
          <w:bCs/>
          <w:sz w:val="28"/>
          <w:szCs w:val="28"/>
          <w:rtl/>
        </w:rPr>
        <w:t>ج</w:t>
      </w:r>
      <w:bookmarkStart w:id="12" w:name="_GoBack"/>
      <w:bookmarkEnd w:id="12"/>
      <w:r w:rsidR="00A7392B" w:rsidRPr="00663C08">
        <w:rPr>
          <w:rFonts w:ascii="IRBadr" w:hAnsi="IRBadr" w:cs="IRBadr"/>
          <w:b/>
          <w:bCs/>
          <w:sz w:val="28"/>
          <w:szCs w:val="28"/>
          <w:rtl/>
        </w:rPr>
        <w:t>ک علی عبادک و أمنا</w:t>
      </w:r>
      <w:r w:rsidR="00A7392B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A7392B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A7392B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A7392B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4E6977" w:rsidRPr="004E6977" w:rsidRDefault="004E6977" w:rsidP="00A7392B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E6977">
        <w:rPr>
          <w:rFonts w:ascii="IRBadr" w:hAnsi="IRBadr" w:cs="IRBadr"/>
          <w:b/>
          <w:bCs/>
          <w:sz w:val="28"/>
          <w:szCs w:val="28"/>
          <w:rtl/>
        </w:rPr>
        <w:lastRenderedPageBreak/>
        <w:t>اعوذ بالله السمیع العلیم من الشیطان الرجیم بسم الله الرحمن الرحیم یا أَیهَا الَّذِینَ آمَنُوا اتَّقُوا اللَّهَ حَقَّ تُقَاتِهِ وَلَا تَمُوتُنَّ إِلَّا وَأَنْتُمْ مُسْلِمُونَ</w:t>
      </w:r>
      <w:r w:rsidRPr="004E6977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9"/>
      </w:r>
      <w:r w:rsidRPr="004E6977">
        <w:rPr>
          <w:rFonts w:ascii="IRBadr" w:hAnsi="IRBadr" w:cs="IRBadr"/>
          <w:b/>
          <w:bCs/>
          <w:sz w:val="28"/>
          <w:szCs w:val="28"/>
          <w:rtl/>
        </w:rPr>
        <w:t xml:space="preserve"> عباد الله اوصیکم و نفسی بتقوی اللّه</w:t>
      </w:r>
    </w:p>
    <w:p w:rsidR="00952B3D" w:rsidRPr="004E6977" w:rsidRDefault="00952B3D" w:rsidP="00A7392B">
      <w:pPr>
        <w:pStyle w:val="1"/>
        <w:bidi/>
        <w:jc w:val="both"/>
        <w:rPr>
          <w:lang w:bidi="ar-SA"/>
        </w:rPr>
      </w:pPr>
      <w:bookmarkStart w:id="13" w:name="_Toc426503598"/>
      <w:r w:rsidRPr="004E6977">
        <w:rPr>
          <w:rtl/>
          <w:lang w:bidi="ar-SA"/>
        </w:rPr>
        <w:t>روز قدس، روز اسلام</w:t>
      </w:r>
      <w:bookmarkEnd w:id="13"/>
    </w:p>
    <w:p w:rsidR="00952B3D" w:rsidRPr="004E6977" w:rsidRDefault="00952B3D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قدس، دفتر خونین شجاعت و مقاومت اسلامی است. </w:t>
      </w:r>
      <w:r w:rsidR="005C0B5C">
        <w:rPr>
          <w:rFonts w:ascii="IRBadr" w:hAnsi="IRBadr" w:cs="IRBadr"/>
          <w:sz w:val="28"/>
          <w:szCs w:val="28"/>
          <w:rtl/>
        </w:rPr>
        <w:t>هر گلبرگ</w:t>
      </w:r>
      <w:r w:rsidRPr="004E6977">
        <w:rPr>
          <w:rFonts w:ascii="IRBadr" w:hAnsi="IRBadr" w:cs="IRBadr"/>
          <w:sz w:val="28"/>
          <w:szCs w:val="28"/>
          <w:rtl/>
        </w:rPr>
        <w:t xml:space="preserve"> این دفتر، یادمان </w:t>
      </w:r>
      <w:r w:rsidR="005C0B5C">
        <w:rPr>
          <w:rFonts w:ascii="IRBadr" w:hAnsi="IRBadr" w:cs="IRBadr"/>
          <w:sz w:val="28"/>
          <w:szCs w:val="28"/>
          <w:rtl/>
        </w:rPr>
        <w:t>حماسه‌ا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ماندگار، فریادی </w:t>
      </w:r>
      <w:r w:rsidR="005C0B5C">
        <w:rPr>
          <w:rFonts w:ascii="IRBadr" w:hAnsi="IRBadr" w:cs="IRBadr"/>
          <w:sz w:val="28"/>
          <w:szCs w:val="28"/>
          <w:rtl/>
        </w:rPr>
        <w:t>ب</w:t>
      </w:r>
      <w:r w:rsidR="005C0B5C">
        <w:rPr>
          <w:rFonts w:ascii="IRBadr" w:hAnsi="IRBadr" w:cs="IRBadr" w:hint="cs"/>
          <w:sz w:val="28"/>
          <w:szCs w:val="28"/>
          <w:rtl/>
        </w:rPr>
        <w:t>ی‌</w:t>
      </w:r>
      <w:r w:rsidR="005C0B5C">
        <w:rPr>
          <w:rFonts w:ascii="IRBadr" w:hAnsi="IRBadr" w:cs="IRBadr" w:hint="eastAsia"/>
          <w:sz w:val="28"/>
          <w:szCs w:val="28"/>
          <w:rtl/>
        </w:rPr>
        <w:t>کرانه</w:t>
      </w:r>
      <w:r w:rsidRPr="004E6977">
        <w:rPr>
          <w:rFonts w:ascii="IRBadr" w:hAnsi="IRBadr" w:cs="IRBadr"/>
          <w:sz w:val="28"/>
          <w:szCs w:val="28"/>
          <w:rtl/>
        </w:rPr>
        <w:t xml:space="preserve"> و مظلومیتی </w:t>
      </w:r>
      <w:r w:rsidR="005C0B5C">
        <w:rPr>
          <w:rFonts w:ascii="IRBadr" w:hAnsi="IRBadr" w:cs="IRBadr"/>
          <w:sz w:val="28"/>
          <w:szCs w:val="28"/>
          <w:rtl/>
        </w:rPr>
        <w:t>ب</w:t>
      </w:r>
      <w:r w:rsidR="005C0B5C">
        <w:rPr>
          <w:rFonts w:ascii="IRBadr" w:hAnsi="IRBadr" w:cs="IRBadr" w:hint="cs"/>
          <w:sz w:val="28"/>
          <w:szCs w:val="28"/>
          <w:rtl/>
        </w:rPr>
        <w:t>ی‌</w:t>
      </w:r>
      <w:r w:rsidR="005C0B5C">
        <w:rPr>
          <w:rFonts w:ascii="IRBadr" w:hAnsi="IRBadr" w:cs="IRBadr" w:hint="eastAsia"/>
          <w:sz w:val="28"/>
          <w:szCs w:val="28"/>
          <w:rtl/>
        </w:rPr>
        <w:t>مرز</w:t>
      </w:r>
      <w:r w:rsidRPr="004E6977">
        <w:rPr>
          <w:rFonts w:ascii="IRBadr" w:hAnsi="IRBadr" w:cs="IRBadr"/>
          <w:sz w:val="28"/>
          <w:szCs w:val="28"/>
          <w:rtl/>
        </w:rPr>
        <w:t xml:space="preserve"> است. قدس، قبله پیشین مسلمانان و قلب کنونی آنان است. ما در طول تاریخ با قدس </w:t>
      </w:r>
      <w:r w:rsidR="00F447C6">
        <w:rPr>
          <w:rFonts w:ascii="IRBadr" w:hAnsi="IRBadr" w:cs="IRBadr"/>
          <w:sz w:val="28"/>
          <w:szCs w:val="28"/>
          <w:rtl/>
        </w:rPr>
        <w:t>ز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سته‌ا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م</w:t>
      </w:r>
      <w:r w:rsidRPr="004E6977">
        <w:rPr>
          <w:rFonts w:ascii="IRBadr" w:hAnsi="IRBadr" w:cs="IRBadr"/>
          <w:sz w:val="28"/>
          <w:szCs w:val="28"/>
          <w:rtl/>
        </w:rPr>
        <w:t xml:space="preserve"> و پاسدار قداست قدس </w:t>
      </w:r>
      <w:r w:rsidR="00F447C6">
        <w:rPr>
          <w:rFonts w:ascii="IRBadr" w:hAnsi="IRBadr" w:cs="IRBadr"/>
          <w:sz w:val="28"/>
          <w:szCs w:val="28"/>
          <w:rtl/>
        </w:rPr>
        <w:t>بوده‌ا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م</w:t>
      </w:r>
      <w:r w:rsidRPr="004E6977">
        <w:rPr>
          <w:rFonts w:ascii="IRBadr" w:hAnsi="IRBadr" w:cs="IRBadr"/>
          <w:sz w:val="28"/>
          <w:szCs w:val="28"/>
          <w:rtl/>
        </w:rPr>
        <w:t xml:space="preserve">. قدس جغرافیای عشق، تاریخ ایثار و محراب </w:t>
      </w:r>
      <w:r w:rsidR="00F447C6">
        <w:rPr>
          <w:rFonts w:ascii="IRBadr" w:hAnsi="IRBadr" w:cs="IRBadr"/>
          <w:sz w:val="28"/>
          <w:szCs w:val="28"/>
          <w:rtl/>
        </w:rPr>
        <w:t>ن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ش‌ها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خونین است</w:t>
      </w:r>
      <w:r w:rsidRPr="004E6977">
        <w:rPr>
          <w:rFonts w:ascii="IRBadr" w:hAnsi="IRBadr" w:cs="IRBadr"/>
          <w:sz w:val="28"/>
          <w:szCs w:val="28"/>
        </w:rPr>
        <w:t>.</w:t>
      </w:r>
    </w:p>
    <w:p w:rsidR="00CD6985" w:rsidRPr="004E6977" w:rsidRDefault="00CD6985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پیر بیدار انقلاب، حضرت امام خمینی </w:t>
      </w:r>
      <w:r w:rsidR="005C0B5C">
        <w:rPr>
          <w:rFonts w:ascii="IRBadr" w:hAnsi="IRBadr" w:cs="IRBadr"/>
          <w:sz w:val="28"/>
          <w:szCs w:val="28"/>
          <w:rtl/>
        </w:rPr>
        <w:t>رحمه‌الله</w:t>
      </w:r>
      <w:r w:rsidRPr="004E6977">
        <w:rPr>
          <w:rFonts w:ascii="IRBadr" w:hAnsi="IRBadr" w:cs="IRBadr"/>
          <w:sz w:val="28"/>
          <w:szCs w:val="28"/>
          <w:rtl/>
        </w:rPr>
        <w:t xml:space="preserve"> در پیامی به مناسبت روز قدس </w:t>
      </w:r>
      <w:r w:rsidR="005C0B5C">
        <w:rPr>
          <w:rFonts w:ascii="IRBadr" w:hAnsi="IRBadr" w:cs="IRBadr"/>
          <w:sz w:val="28"/>
          <w:szCs w:val="28"/>
          <w:rtl/>
        </w:rPr>
        <w:t>ا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="005C0B5C">
        <w:rPr>
          <w:rFonts w:ascii="IRBadr" w:hAnsi="IRBadr" w:cs="IRBadr" w:hint="eastAsia"/>
          <w:sz w:val="28"/>
          <w:szCs w:val="28"/>
          <w:rtl/>
        </w:rPr>
        <w:t>ن‌چن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="005C0B5C">
        <w:rPr>
          <w:rFonts w:ascii="IRBadr" w:hAnsi="IRBadr" w:cs="IRBadr" w:hint="eastAsia"/>
          <w:sz w:val="28"/>
          <w:szCs w:val="28"/>
          <w:rtl/>
        </w:rPr>
        <w:t>ن</w:t>
      </w:r>
      <w:r w:rsidRPr="004E6977">
        <w:rPr>
          <w:rFonts w:ascii="IRBadr" w:hAnsi="IRBadr" w:cs="IRBadr"/>
          <w:sz w:val="28"/>
          <w:szCs w:val="28"/>
          <w:rtl/>
        </w:rPr>
        <w:t xml:space="preserve"> فرمودند</w:t>
      </w:r>
      <w:r w:rsidRPr="004E6977">
        <w:rPr>
          <w:rFonts w:ascii="IRBadr" w:hAnsi="IRBadr" w:cs="IRBadr"/>
          <w:sz w:val="28"/>
          <w:szCs w:val="28"/>
        </w:rPr>
        <w:t>:</w:t>
      </w:r>
      <w:r w:rsidRPr="004E6977">
        <w:rPr>
          <w:rFonts w:ascii="IRBadr" w:hAnsi="IRBadr" w:cs="IRBadr"/>
          <w:sz w:val="28"/>
          <w:szCs w:val="28"/>
          <w:rtl/>
        </w:rPr>
        <w:t xml:space="preserve"> روز قدس روز اسلام است. روز قدس، روزی است که اسلام را باید احیا کرد... روز قدس روزی است که باید به همه </w:t>
      </w:r>
      <w:r w:rsidR="00F447C6">
        <w:rPr>
          <w:rFonts w:ascii="IRBadr" w:hAnsi="IRBadr" w:cs="IRBadr"/>
          <w:sz w:val="28"/>
          <w:szCs w:val="28"/>
          <w:rtl/>
        </w:rPr>
        <w:t>ابرقدرت‌ها</w:t>
      </w:r>
      <w:r w:rsidRPr="004E6977">
        <w:rPr>
          <w:rFonts w:ascii="IRBadr" w:hAnsi="IRBadr" w:cs="IRBadr"/>
          <w:sz w:val="28"/>
          <w:szCs w:val="28"/>
          <w:rtl/>
        </w:rPr>
        <w:t xml:space="preserve"> هشدار بدهیم که اسلام دیگر تحت سیطره شما </w:t>
      </w:r>
      <w:r w:rsidR="005C0B5C">
        <w:rPr>
          <w:rFonts w:ascii="IRBadr" w:hAnsi="IRBadr" w:cs="IRBadr"/>
          <w:sz w:val="28"/>
          <w:szCs w:val="28"/>
          <w:rtl/>
        </w:rPr>
        <w:t>به‌واسطه</w:t>
      </w:r>
      <w:r w:rsidRPr="004E6977">
        <w:rPr>
          <w:rFonts w:ascii="IRBadr" w:hAnsi="IRBadr" w:cs="IRBadr"/>
          <w:sz w:val="28"/>
          <w:szCs w:val="28"/>
          <w:rtl/>
        </w:rPr>
        <w:t xml:space="preserve"> عمّال خبیث شما، واقع نخواهد شد. روز قدس روز حیات اسلام است. باید مسلمین به هوش بیایند. باید بفهمند قدرتی را که مسلمین دارند.</w:t>
      </w:r>
    </w:p>
    <w:p w:rsidR="00952B3D" w:rsidRPr="004E6977" w:rsidRDefault="00952B3D" w:rsidP="00A7392B">
      <w:pPr>
        <w:pStyle w:val="1"/>
        <w:bidi/>
        <w:jc w:val="both"/>
        <w:rPr>
          <w:lang w:bidi="ar-SA"/>
        </w:rPr>
      </w:pPr>
      <w:bookmarkStart w:id="14" w:name="_Toc426503599"/>
      <w:r w:rsidRPr="004E6977">
        <w:rPr>
          <w:rtl/>
          <w:lang w:bidi="ar-SA"/>
        </w:rPr>
        <w:t>روز حیات اسلام</w:t>
      </w:r>
      <w:bookmarkEnd w:id="14"/>
    </w:p>
    <w:p w:rsidR="00952B3D" w:rsidRPr="004E6977" w:rsidRDefault="00952B3D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ماه رمضان سال 1358 خورشیدی بود که خورشید درخشان آسمان انقلاب ایران، حضرت امام خمینی </w:t>
      </w:r>
      <w:r w:rsidR="005C0B5C">
        <w:rPr>
          <w:rFonts w:ascii="IRBadr" w:hAnsi="IRBadr" w:cs="IRBadr"/>
          <w:sz w:val="28"/>
          <w:szCs w:val="28"/>
          <w:rtl/>
        </w:rPr>
        <w:t>رحمه‌الله</w:t>
      </w:r>
      <w:r w:rsidRPr="004E6977">
        <w:rPr>
          <w:rFonts w:ascii="IRBadr" w:hAnsi="IRBadr" w:cs="IRBadr"/>
          <w:sz w:val="28"/>
          <w:szCs w:val="28"/>
          <w:rtl/>
        </w:rPr>
        <w:t xml:space="preserve">، در پیامی </w:t>
      </w:r>
      <w:r w:rsidR="005C0B5C">
        <w:rPr>
          <w:rFonts w:ascii="IRBadr" w:hAnsi="IRBadr" w:cs="IRBadr"/>
          <w:sz w:val="28"/>
          <w:szCs w:val="28"/>
          <w:rtl/>
        </w:rPr>
        <w:t>سرنوشت‌ساز</w:t>
      </w:r>
      <w:r w:rsidRPr="004E6977">
        <w:rPr>
          <w:rFonts w:ascii="IRBadr" w:hAnsi="IRBadr" w:cs="IRBadr"/>
          <w:sz w:val="28"/>
          <w:szCs w:val="28"/>
          <w:rtl/>
        </w:rPr>
        <w:t xml:space="preserve">، آخرین جمعه ماه رمضان </w:t>
      </w:r>
      <w:r w:rsidR="005C0B5C">
        <w:rPr>
          <w:rFonts w:ascii="IRBadr" w:hAnsi="IRBadr" w:cs="IRBadr"/>
          <w:sz w:val="28"/>
          <w:szCs w:val="28"/>
          <w:rtl/>
        </w:rPr>
        <w:t>هرسال</w:t>
      </w:r>
      <w:r w:rsidRPr="004E6977">
        <w:rPr>
          <w:rFonts w:ascii="IRBadr" w:hAnsi="IRBadr" w:cs="IRBadr"/>
          <w:sz w:val="28"/>
          <w:szCs w:val="28"/>
          <w:rtl/>
        </w:rPr>
        <w:t xml:space="preserve"> را </w:t>
      </w:r>
      <w:r w:rsidR="005C0B5C">
        <w:rPr>
          <w:rFonts w:ascii="IRBadr" w:hAnsi="IRBadr" w:cs="IRBadr"/>
          <w:sz w:val="28"/>
          <w:szCs w:val="28"/>
          <w:rtl/>
        </w:rPr>
        <w:t>به‌عنوان</w:t>
      </w:r>
      <w:r w:rsidRPr="004E6977">
        <w:rPr>
          <w:rFonts w:ascii="IRBadr" w:hAnsi="IRBadr" w:cs="IRBadr"/>
          <w:sz w:val="28"/>
          <w:szCs w:val="28"/>
          <w:rtl/>
        </w:rPr>
        <w:t xml:space="preserve"> روز قدس تعیین کردند و آن را روز حیات اسلام نامیدند. </w:t>
      </w:r>
      <w:r w:rsidR="005C0B5C">
        <w:rPr>
          <w:rFonts w:ascii="IRBadr" w:hAnsi="IRBadr" w:cs="IRBadr"/>
          <w:sz w:val="28"/>
          <w:szCs w:val="28"/>
          <w:rtl/>
        </w:rPr>
        <w:t>ازآن‌پس</w:t>
      </w:r>
      <w:r w:rsidRPr="004E6977">
        <w:rPr>
          <w:rFonts w:ascii="IRBadr" w:hAnsi="IRBadr" w:cs="IRBadr"/>
          <w:sz w:val="28"/>
          <w:szCs w:val="28"/>
          <w:rtl/>
        </w:rPr>
        <w:t xml:space="preserve">، </w:t>
      </w:r>
      <w:r w:rsidR="005C0B5C">
        <w:rPr>
          <w:rFonts w:ascii="IRBadr" w:hAnsi="IRBadr" w:cs="IRBadr"/>
          <w:sz w:val="28"/>
          <w:szCs w:val="28"/>
          <w:rtl/>
        </w:rPr>
        <w:t>همه‌ساله</w:t>
      </w:r>
      <w:r w:rsidRPr="004E6977">
        <w:rPr>
          <w:rFonts w:ascii="IRBadr" w:hAnsi="IRBadr" w:cs="IRBadr"/>
          <w:sz w:val="28"/>
          <w:szCs w:val="28"/>
          <w:rtl/>
        </w:rPr>
        <w:t xml:space="preserve"> در آخرین جمعه ماه رمضان، شاهد </w:t>
      </w:r>
      <w:r w:rsidR="005C0B5C">
        <w:rPr>
          <w:rFonts w:ascii="IRBadr" w:hAnsi="IRBadr" w:cs="IRBadr"/>
          <w:sz w:val="28"/>
          <w:szCs w:val="28"/>
          <w:rtl/>
        </w:rPr>
        <w:t>راه‌پ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="005C0B5C">
        <w:rPr>
          <w:rFonts w:ascii="IRBadr" w:hAnsi="IRBadr" w:cs="IRBadr" w:hint="eastAsia"/>
          <w:sz w:val="28"/>
          <w:szCs w:val="28"/>
          <w:rtl/>
        </w:rPr>
        <w:t>ما</w:t>
      </w:r>
      <w:r w:rsidR="005C0B5C">
        <w:rPr>
          <w:rFonts w:ascii="IRBadr" w:hAnsi="IRBadr" w:cs="IRBadr" w:hint="cs"/>
          <w:sz w:val="28"/>
          <w:szCs w:val="28"/>
          <w:rtl/>
        </w:rPr>
        <w:t>یی</w:t>
      </w:r>
      <w:r w:rsidRPr="004E6977">
        <w:rPr>
          <w:rFonts w:ascii="IRBadr" w:hAnsi="IRBadr" w:cs="IRBadr"/>
          <w:sz w:val="28"/>
          <w:szCs w:val="28"/>
          <w:rtl/>
        </w:rPr>
        <w:t xml:space="preserve"> گسترده مردمی هستیم که با شعارهای کوبنده «مرگ بر اسرائیل»، «مرگ بر امریکا»، «امریکا عدوّالله» و «اسرائیل عدوّالله»، خواستار رهایی </w:t>
      </w:r>
      <w:r w:rsidR="005C0B5C">
        <w:rPr>
          <w:rFonts w:ascii="IRBadr" w:hAnsi="IRBadr" w:cs="IRBadr"/>
          <w:sz w:val="28"/>
          <w:szCs w:val="28"/>
          <w:rtl/>
        </w:rPr>
        <w:t>ب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="005C0B5C">
        <w:rPr>
          <w:rFonts w:ascii="IRBadr" w:hAnsi="IRBadr" w:cs="IRBadr" w:hint="eastAsia"/>
          <w:sz w:val="28"/>
          <w:szCs w:val="28"/>
          <w:rtl/>
        </w:rPr>
        <w:t>ت‌المقدس</w:t>
      </w:r>
      <w:r w:rsidRPr="004E6977">
        <w:rPr>
          <w:rFonts w:ascii="IRBadr" w:hAnsi="IRBadr" w:cs="IRBadr"/>
          <w:sz w:val="28"/>
          <w:szCs w:val="28"/>
          <w:rtl/>
        </w:rPr>
        <w:t xml:space="preserve"> از چنگال نظام صهیونیستی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شوند</w:t>
      </w:r>
      <w:r w:rsidRPr="004E6977">
        <w:rPr>
          <w:rFonts w:ascii="IRBadr" w:hAnsi="IRBadr" w:cs="IRBadr"/>
          <w:sz w:val="28"/>
          <w:szCs w:val="28"/>
          <w:rtl/>
        </w:rPr>
        <w:t xml:space="preserve"> و با حضور پرشور خویش، حمایت خود را از مردم فلسطین و مبارزات آنان تا آزادی قدس شریف اعلام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کنند</w:t>
      </w:r>
      <w:r w:rsidRPr="004E6977">
        <w:rPr>
          <w:rFonts w:ascii="IRBadr" w:hAnsi="IRBadr" w:cs="IRBadr"/>
          <w:sz w:val="28"/>
          <w:szCs w:val="28"/>
          <w:rtl/>
        </w:rPr>
        <w:t xml:space="preserve">. شرکت زنان و مردان </w:t>
      </w:r>
      <w:r w:rsidR="005C0B5C">
        <w:rPr>
          <w:rFonts w:ascii="IRBadr" w:hAnsi="IRBadr" w:cs="IRBadr"/>
          <w:sz w:val="28"/>
          <w:szCs w:val="28"/>
          <w:rtl/>
        </w:rPr>
        <w:t>روزه‌دار</w:t>
      </w:r>
      <w:r w:rsidRPr="004E6977">
        <w:rPr>
          <w:rFonts w:ascii="IRBadr" w:hAnsi="IRBadr" w:cs="IRBadr"/>
          <w:sz w:val="28"/>
          <w:szCs w:val="28"/>
          <w:rtl/>
        </w:rPr>
        <w:t xml:space="preserve"> در این </w:t>
      </w:r>
      <w:r w:rsidR="005C0B5C">
        <w:rPr>
          <w:rFonts w:ascii="IRBadr" w:hAnsi="IRBadr" w:cs="IRBadr"/>
          <w:sz w:val="28"/>
          <w:szCs w:val="28"/>
          <w:rtl/>
        </w:rPr>
        <w:t>راه‌پ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="005C0B5C">
        <w:rPr>
          <w:rFonts w:ascii="IRBadr" w:hAnsi="IRBadr" w:cs="IRBadr" w:hint="eastAsia"/>
          <w:sz w:val="28"/>
          <w:szCs w:val="28"/>
          <w:rtl/>
        </w:rPr>
        <w:t>ما</w:t>
      </w:r>
      <w:r w:rsidR="005C0B5C">
        <w:rPr>
          <w:rFonts w:ascii="IRBadr" w:hAnsi="IRBadr" w:cs="IRBadr" w:hint="cs"/>
          <w:sz w:val="28"/>
          <w:szCs w:val="28"/>
          <w:rtl/>
        </w:rPr>
        <w:t>یی</w:t>
      </w:r>
      <w:r w:rsidRPr="004E6977">
        <w:rPr>
          <w:rFonts w:ascii="IRBadr" w:hAnsi="IRBadr" w:cs="IRBadr"/>
          <w:sz w:val="28"/>
          <w:szCs w:val="28"/>
          <w:rtl/>
        </w:rPr>
        <w:t xml:space="preserve"> عظیم، حمایت از انقلاب انتفاضه و تجدید بیعت </w:t>
      </w:r>
      <w:r w:rsidR="005C0B5C">
        <w:rPr>
          <w:rFonts w:ascii="IRBadr" w:hAnsi="IRBadr" w:cs="IRBadr"/>
          <w:sz w:val="28"/>
          <w:szCs w:val="28"/>
          <w:rtl/>
        </w:rPr>
        <w:t>بافرمان</w:t>
      </w:r>
      <w:r w:rsidRPr="004E6977">
        <w:rPr>
          <w:rFonts w:ascii="IRBadr" w:hAnsi="IRBadr" w:cs="IRBadr"/>
          <w:sz w:val="28"/>
          <w:szCs w:val="28"/>
          <w:rtl/>
        </w:rPr>
        <w:t xml:space="preserve"> تاریخی امام خمینی </w:t>
      </w:r>
      <w:r w:rsidR="005C0B5C">
        <w:rPr>
          <w:rFonts w:ascii="IRBadr" w:hAnsi="IRBadr" w:cs="IRBadr"/>
          <w:sz w:val="28"/>
          <w:szCs w:val="28"/>
          <w:rtl/>
        </w:rPr>
        <w:t>رحمه‌الله</w:t>
      </w:r>
      <w:r w:rsidRPr="004E6977">
        <w:rPr>
          <w:rFonts w:ascii="IRBadr" w:hAnsi="IRBadr" w:cs="IRBadr"/>
          <w:sz w:val="28"/>
          <w:szCs w:val="28"/>
          <w:rtl/>
        </w:rPr>
        <w:t xml:space="preserve"> است</w:t>
      </w:r>
      <w:r w:rsidRPr="004E6977">
        <w:rPr>
          <w:rFonts w:ascii="IRBadr" w:hAnsi="IRBadr" w:cs="IRBadr"/>
          <w:sz w:val="28"/>
          <w:szCs w:val="28"/>
        </w:rPr>
        <w:t>.</w:t>
      </w:r>
    </w:p>
    <w:p w:rsidR="00952B3D" w:rsidRPr="004E6977" w:rsidRDefault="00952B3D" w:rsidP="00A7392B">
      <w:pPr>
        <w:pStyle w:val="1"/>
        <w:bidi/>
        <w:jc w:val="both"/>
        <w:rPr>
          <w:lang w:bidi="ar-SA"/>
        </w:rPr>
      </w:pPr>
      <w:bookmarkStart w:id="15" w:name="_Toc426503600"/>
      <w:r w:rsidRPr="004E6977">
        <w:rPr>
          <w:rtl/>
          <w:lang w:bidi="ar-SA"/>
        </w:rPr>
        <w:lastRenderedPageBreak/>
        <w:t>روز قدس، یادگار امام</w:t>
      </w:r>
      <w:bookmarkEnd w:id="15"/>
    </w:p>
    <w:p w:rsidR="00952B3D" w:rsidRPr="00826981" w:rsidRDefault="00952B3D" w:rsidP="00826981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826981">
        <w:rPr>
          <w:rFonts w:ascii="IRBadr" w:hAnsi="IRBadr" w:cs="IRBadr"/>
          <w:sz w:val="28"/>
          <w:szCs w:val="28"/>
          <w:rtl/>
        </w:rPr>
        <w:t xml:space="preserve">روز قدس را امام خمینی </w:t>
      </w:r>
      <w:r w:rsidR="005C0B5C" w:rsidRPr="00826981">
        <w:rPr>
          <w:rFonts w:ascii="IRBadr" w:hAnsi="IRBadr" w:cs="IRBadr"/>
          <w:sz w:val="28"/>
          <w:szCs w:val="28"/>
          <w:rtl/>
        </w:rPr>
        <w:t>رحمه‌الله</w:t>
      </w:r>
      <w:r w:rsidR="00826981" w:rsidRPr="00826981">
        <w:rPr>
          <w:rFonts w:ascii="IRBadr" w:hAnsi="IRBadr" w:cs="IRBadr"/>
          <w:sz w:val="28"/>
          <w:szCs w:val="28"/>
          <w:rtl/>
        </w:rPr>
        <w:t xml:space="preserve"> </w:t>
      </w:r>
      <w:r w:rsidR="00826981" w:rsidRPr="00826981">
        <w:rPr>
          <w:rFonts w:ascii="IRBadr" w:hAnsi="IRBadr" w:cs="IRBadr" w:hint="cs"/>
          <w:sz w:val="28"/>
          <w:szCs w:val="28"/>
          <w:rtl/>
        </w:rPr>
        <w:t xml:space="preserve">در </w:t>
      </w:r>
      <w:r w:rsidRPr="00826981">
        <w:rPr>
          <w:rFonts w:ascii="IRBadr" w:hAnsi="IRBadr" w:cs="IRBadr"/>
          <w:sz w:val="28"/>
          <w:szCs w:val="28"/>
          <w:rtl/>
        </w:rPr>
        <w:t xml:space="preserve">تاریخ به یادگار گذاشت تا مردمان مسلمان جهان از ستمی که بیدادگران بر ملت مظلوم فلسطین روا </w:t>
      </w:r>
      <w:r w:rsidR="00F447C6" w:rsidRPr="00826981">
        <w:rPr>
          <w:rFonts w:ascii="IRBadr" w:hAnsi="IRBadr" w:cs="IRBadr"/>
          <w:sz w:val="28"/>
          <w:szCs w:val="28"/>
          <w:rtl/>
        </w:rPr>
        <w:t>م</w:t>
      </w:r>
      <w:r w:rsidR="00F447C6" w:rsidRPr="00826981">
        <w:rPr>
          <w:rFonts w:ascii="IRBadr" w:hAnsi="IRBadr" w:cs="IRBadr" w:hint="cs"/>
          <w:sz w:val="28"/>
          <w:szCs w:val="28"/>
          <w:rtl/>
        </w:rPr>
        <w:t>ی‌</w:t>
      </w:r>
      <w:r w:rsidR="00F447C6" w:rsidRPr="00826981">
        <w:rPr>
          <w:rFonts w:ascii="IRBadr" w:hAnsi="IRBadr" w:cs="IRBadr" w:hint="eastAsia"/>
          <w:sz w:val="28"/>
          <w:szCs w:val="28"/>
          <w:rtl/>
        </w:rPr>
        <w:t>کنند</w:t>
      </w:r>
      <w:r w:rsidRPr="00826981">
        <w:rPr>
          <w:rFonts w:ascii="IRBadr" w:hAnsi="IRBadr" w:cs="IRBadr"/>
          <w:sz w:val="28"/>
          <w:szCs w:val="28"/>
          <w:rtl/>
        </w:rPr>
        <w:t xml:space="preserve">، غافل نمانند. این فریاد </w:t>
      </w:r>
      <w:r w:rsidR="005C0B5C" w:rsidRPr="00826981">
        <w:rPr>
          <w:rFonts w:ascii="IRBadr" w:hAnsi="IRBadr" w:cs="IRBadr"/>
          <w:sz w:val="28"/>
          <w:szCs w:val="28"/>
          <w:rtl/>
        </w:rPr>
        <w:t>ب</w:t>
      </w:r>
      <w:r w:rsidR="005C0B5C" w:rsidRPr="00826981">
        <w:rPr>
          <w:rFonts w:ascii="IRBadr" w:hAnsi="IRBadr" w:cs="IRBadr" w:hint="cs"/>
          <w:sz w:val="28"/>
          <w:szCs w:val="28"/>
          <w:rtl/>
        </w:rPr>
        <w:t>ی</w:t>
      </w:r>
      <w:r w:rsidR="005C0B5C" w:rsidRPr="00826981">
        <w:rPr>
          <w:rFonts w:ascii="IRBadr" w:hAnsi="IRBadr" w:cs="IRBadr" w:hint="eastAsia"/>
          <w:sz w:val="28"/>
          <w:szCs w:val="28"/>
          <w:rtl/>
        </w:rPr>
        <w:t>دارباش</w:t>
      </w:r>
      <w:r w:rsidRPr="00826981">
        <w:rPr>
          <w:rFonts w:ascii="IRBadr" w:hAnsi="IRBadr" w:cs="IRBadr"/>
          <w:sz w:val="28"/>
          <w:szCs w:val="28"/>
          <w:rtl/>
        </w:rPr>
        <w:t xml:space="preserve"> امام عاشقان، شلاقی بود بر </w:t>
      </w:r>
      <w:r w:rsidR="00F447C6" w:rsidRPr="00826981">
        <w:rPr>
          <w:rFonts w:ascii="IRBadr" w:hAnsi="IRBadr" w:cs="IRBadr"/>
          <w:sz w:val="28"/>
          <w:szCs w:val="28"/>
          <w:rtl/>
        </w:rPr>
        <w:t>ذهن‌ها</w:t>
      </w:r>
      <w:r w:rsidR="00F447C6" w:rsidRPr="00826981">
        <w:rPr>
          <w:rFonts w:ascii="IRBadr" w:hAnsi="IRBadr" w:cs="IRBadr" w:hint="cs"/>
          <w:sz w:val="28"/>
          <w:szCs w:val="28"/>
          <w:rtl/>
        </w:rPr>
        <w:t>ی</w:t>
      </w:r>
      <w:r w:rsidRPr="00826981">
        <w:rPr>
          <w:rFonts w:ascii="IRBadr" w:hAnsi="IRBadr" w:cs="IRBadr"/>
          <w:sz w:val="28"/>
          <w:szCs w:val="28"/>
          <w:rtl/>
        </w:rPr>
        <w:t xml:space="preserve"> خفته ملت اسلام، تا از خواب عمیق غفلت بیدار شوند و در برابر ستمگران تاریخ، با قامتی برافراشته قیام کنند. </w:t>
      </w:r>
      <w:r w:rsidR="005C0B5C" w:rsidRPr="00826981">
        <w:rPr>
          <w:rFonts w:ascii="IRBadr" w:hAnsi="IRBadr" w:cs="IRBadr"/>
          <w:sz w:val="28"/>
          <w:szCs w:val="28"/>
          <w:rtl/>
        </w:rPr>
        <w:t>اکنون‌که</w:t>
      </w:r>
      <w:r w:rsidRPr="00826981">
        <w:rPr>
          <w:rFonts w:ascii="IRBadr" w:hAnsi="IRBadr" w:cs="IRBadr"/>
          <w:sz w:val="28"/>
          <w:szCs w:val="28"/>
          <w:rtl/>
        </w:rPr>
        <w:t xml:space="preserve"> </w:t>
      </w:r>
      <w:r w:rsidR="00F447C6" w:rsidRPr="00826981">
        <w:rPr>
          <w:rFonts w:ascii="IRBadr" w:hAnsi="IRBadr" w:cs="IRBadr"/>
          <w:sz w:val="28"/>
          <w:szCs w:val="28"/>
          <w:rtl/>
        </w:rPr>
        <w:t>سال‌ها</w:t>
      </w:r>
      <w:r w:rsidRPr="00826981">
        <w:rPr>
          <w:rFonts w:ascii="IRBadr" w:hAnsi="IRBadr" w:cs="IRBadr"/>
          <w:sz w:val="28"/>
          <w:szCs w:val="28"/>
          <w:rtl/>
        </w:rPr>
        <w:t xml:space="preserve"> از سخنان پیامبرگونه آن </w:t>
      </w:r>
      <w:r w:rsidR="005C0B5C" w:rsidRPr="00826981">
        <w:rPr>
          <w:rFonts w:ascii="IRBadr" w:hAnsi="IRBadr" w:cs="IRBadr"/>
          <w:sz w:val="28"/>
          <w:szCs w:val="28"/>
          <w:rtl/>
        </w:rPr>
        <w:t>بزرگ‌مرد</w:t>
      </w:r>
      <w:r w:rsidRPr="00826981">
        <w:rPr>
          <w:rFonts w:ascii="IRBadr" w:hAnsi="IRBadr" w:cs="IRBadr"/>
          <w:sz w:val="28"/>
          <w:szCs w:val="28"/>
          <w:rtl/>
        </w:rPr>
        <w:t xml:space="preserve"> الهی گذشته است، </w:t>
      </w:r>
      <w:r w:rsidR="00F447C6" w:rsidRPr="00826981">
        <w:rPr>
          <w:rFonts w:ascii="IRBadr" w:hAnsi="IRBadr" w:cs="IRBadr"/>
          <w:sz w:val="28"/>
          <w:szCs w:val="28"/>
          <w:rtl/>
        </w:rPr>
        <w:t>م</w:t>
      </w:r>
      <w:r w:rsidR="00F447C6" w:rsidRPr="00826981">
        <w:rPr>
          <w:rFonts w:ascii="IRBadr" w:hAnsi="IRBadr" w:cs="IRBadr" w:hint="cs"/>
          <w:sz w:val="28"/>
          <w:szCs w:val="28"/>
          <w:rtl/>
        </w:rPr>
        <w:t>ی‌</w:t>
      </w:r>
      <w:r w:rsidR="00F447C6" w:rsidRPr="00826981">
        <w:rPr>
          <w:rFonts w:ascii="IRBadr" w:hAnsi="IRBadr" w:cs="IRBadr" w:hint="eastAsia"/>
          <w:sz w:val="28"/>
          <w:szCs w:val="28"/>
          <w:rtl/>
        </w:rPr>
        <w:t>ب</w:t>
      </w:r>
      <w:r w:rsidR="00F447C6" w:rsidRPr="00826981">
        <w:rPr>
          <w:rFonts w:ascii="IRBadr" w:hAnsi="IRBadr" w:cs="IRBadr" w:hint="cs"/>
          <w:sz w:val="28"/>
          <w:szCs w:val="28"/>
          <w:rtl/>
        </w:rPr>
        <w:t>ی</w:t>
      </w:r>
      <w:r w:rsidR="00F447C6" w:rsidRPr="00826981">
        <w:rPr>
          <w:rFonts w:ascii="IRBadr" w:hAnsi="IRBadr" w:cs="IRBadr" w:hint="eastAsia"/>
          <w:sz w:val="28"/>
          <w:szCs w:val="28"/>
          <w:rtl/>
        </w:rPr>
        <w:t>ن</w:t>
      </w:r>
      <w:r w:rsidR="00F447C6" w:rsidRPr="00826981">
        <w:rPr>
          <w:rFonts w:ascii="IRBadr" w:hAnsi="IRBadr" w:cs="IRBadr" w:hint="cs"/>
          <w:sz w:val="28"/>
          <w:szCs w:val="28"/>
          <w:rtl/>
        </w:rPr>
        <w:t>ی</w:t>
      </w:r>
      <w:r w:rsidR="00F447C6" w:rsidRPr="00826981">
        <w:rPr>
          <w:rFonts w:ascii="IRBadr" w:hAnsi="IRBadr" w:cs="IRBadr" w:hint="eastAsia"/>
          <w:sz w:val="28"/>
          <w:szCs w:val="28"/>
          <w:rtl/>
        </w:rPr>
        <w:t>م</w:t>
      </w:r>
      <w:r w:rsidRPr="00826981">
        <w:rPr>
          <w:rFonts w:ascii="IRBadr" w:hAnsi="IRBadr" w:cs="IRBadr"/>
          <w:sz w:val="28"/>
          <w:szCs w:val="28"/>
          <w:rtl/>
        </w:rPr>
        <w:t xml:space="preserve"> که روز قدس، شهرتی جهانی یافته و مرزها را </w:t>
      </w:r>
      <w:r w:rsidR="005C0B5C" w:rsidRPr="00826981">
        <w:rPr>
          <w:rFonts w:ascii="IRBadr" w:hAnsi="IRBadr" w:cs="IRBadr"/>
          <w:sz w:val="28"/>
          <w:szCs w:val="28"/>
          <w:rtl/>
        </w:rPr>
        <w:t>درنورد</w:t>
      </w:r>
      <w:r w:rsidR="005C0B5C" w:rsidRPr="00826981">
        <w:rPr>
          <w:rFonts w:ascii="IRBadr" w:hAnsi="IRBadr" w:cs="IRBadr" w:hint="cs"/>
          <w:sz w:val="28"/>
          <w:szCs w:val="28"/>
          <w:rtl/>
        </w:rPr>
        <w:t>ی</w:t>
      </w:r>
      <w:r w:rsidR="005C0B5C" w:rsidRPr="00826981">
        <w:rPr>
          <w:rFonts w:ascii="IRBadr" w:hAnsi="IRBadr" w:cs="IRBadr" w:hint="eastAsia"/>
          <w:sz w:val="28"/>
          <w:szCs w:val="28"/>
          <w:rtl/>
        </w:rPr>
        <w:t>ده</w:t>
      </w:r>
      <w:r w:rsidRPr="00826981">
        <w:rPr>
          <w:rFonts w:ascii="IRBadr" w:hAnsi="IRBadr" w:cs="IRBadr"/>
          <w:sz w:val="28"/>
          <w:szCs w:val="28"/>
          <w:rtl/>
        </w:rPr>
        <w:t xml:space="preserve"> و در اعماق </w:t>
      </w:r>
      <w:r w:rsidR="005C0B5C" w:rsidRPr="00826981">
        <w:rPr>
          <w:rFonts w:ascii="IRBadr" w:hAnsi="IRBadr" w:cs="IRBadr"/>
          <w:sz w:val="28"/>
          <w:szCs w:val="28"/>
          <w:rtl/>
        </w:rPr>
        <w:t>دل‌وجان</w:t>
      </w:r>
      <w:r w:rsidRPr="00826981">
        <w:rPr>
          <w:rFonts w:ascii="IRBadr" w:hAnsi="IRBadr" w:cs="IRBadr"/>
          <w:sz w:val="28"/>
          <w:szCs w:val="28"/>
          <w:rtl/>
        </w:rPr>
        <w:t xml:space="preserve"> </w:t>
      </w:r>
      <w:r w:rsidR="00F447C6" w:rsidRPr="00826981">
        <w:rPr>
          <w:rFonts w:ascii="IRBadr" w:hAnsi="IRBadr" w:cs="IRBadr"/>
          <w:sz w:val="28"/>
          <w:szCs w:val="28"/>
          <w:rtl/>
        </w:rPr>
        <w:t>ملت‌ها</w:t>
      </w:r>
      <w:r w:rsidR="00F447C6" w:rsidRPr="00826981">
        <w:rPr>
          <w:rFonts w:ascii="IRBadr" w:hAnsi="IRBadr" w:cs="IRBadr" w:hint="cs"/>
          <w:sz w:val="28"/>
          <w:szCs w:val="28"/>
          <w:rtl/>
        </w:rPr>
        <w:t>ی</w:t>
      </w:r>
      <w:r w:rsidRPr="00826981">
        <w:rPr>
          <w:rFonts w:ascii="IRBadr" w:hAnsi="IRBadr" w:cs="IRBadr"/>
          <w:sz w:val="28"/>
          <w:szCs w:val="28"/>
          <w:rtl/>
        </w:rPr>
        <w:t xml:space="preserve"> آزاداندیش جهان، و </w:t>
      </w:r>
      <w:r w:rsidR="005C0B5C" w:rsidRPr="00826981">
        <w:rPr>
          <w:rFonts w:ascii="IRBadr" w:hAnsi="IRBadr" w:cs="IRBadr"/>
          <w:sz w:val="28"/>
          <w:szCs w:val="28"/>
          <w:rtl/>
        </w:rPr>
        <w:t>به‌و</w:t>
      </w:r>
      <w:r w:rsidR="005C0B5C" w:rsidRPr="00826981">
        <w:rPr>
          <w:rFonts w:ascii="IRBadr" w:hAnsi="IRBadr" w:cs="IRBadr" w:hint="cs"/>
          <w:sz w:val="28"/>
          <w:szCs w:val="28"/>
          <w:rtl/>
        </w:rPr>
        <w:t>ی</w:t>
      </w:r>
      <w:r w:rsidR="005C0B5C" w:rsidRPr="00826981">
        <w:rPr>
          <w:rFonts w:ascii="IRBadr" w:hAnsi="IRBadr" w:cs="IRBadr" w:hint="eastAsia"/>
          <w:sz w:val="28"/>
          <w:szCs w:val="28"/>
          <w:rtl/>
        </w:rPr>
        <w:t>ژه</w:t>
      </w:r>
      <w:r w:rsidRPr="00826981">
        <w:rPr>
          <w:rFonts w:ascii="IRBadr" w:hAnsi="IRBadr" w:cs="IRBadr"/>
          <w:sz w:val="28"/>
          <w:szCs w:val="28"/>
          <w:rtl/>
        </w:rPr>
        <w:t xml:space="preserve"> کشورهای اسلامی، نفوذ کرده است</w:t>
      </w:r>
      <w:r w:rsidRPr="00826981">
        <w:rPr>
          <w:rFonts w:ascii="IRBadr" w:hAnsi="IRBadr" w:cs="IRBadr"/>
          <w:sz w:val="28"/>
          <w:szCs w:val="28"/>
        </w:rPr>
        <w:t>.</w:t>
      </w:r>
    </w:p>
    <w:p w:rsidR="00662421" w:rsidRPr="004E6977" w:rsidRDefault="00662421" w:rsidP="00A7392B">
      <w:pPr>
        <w:pStyle w:val="1"/>
        <w:bidi/>
        <w:jc w:val="both"/>
        <w:rPr>
          <w:lang w:bidi="ar-SA"/>
        </w:rPr>
      </w:pPr>
      <w:bookmarkStart w:id="16" w:name="_Toc426503601"/>
      <w:r w:rsidRPr="004E6977">
        <w:rPr>
          <w:rtl/>
          <w:lang w:bidi="ar-SA"/>
        </w:rPr>
        <w:t>رستاخیز استکبارستیزی</w:t>
      </w:r>
      <w:bookmarkEnd w:id="16"/>
    </w:p>
    <w:p w:rsidR="00662421" w:rsidRPr="004E6977" w:rsidRDefault="00662421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روز قدس، روز تجلی شکوه و عظمت امت اسلامی، رستاخیز </w:t>
      </w:r>
      <w:r w:rsidR="005C0B5C">
        <w:rPr>
          <w:rFonts w:ascii="IRBadr" w:hAnsi="IRBadr" w:cs="IRBadr"/>
          <w:sz w:val="28"/>
          <w:szCs w:val="28"/>
          <w:rtl/>
        </w:rPr>
        <w:t>استکبارست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="005C0B5C">
        <w:rPr>
          <w:rFonts w:ascii="IRBadr" w:hAnsi="IRBadr" w:cs="IRBadr" w:hint="eastAsia"/>
          <w:sz w:val="28"/>
          <w:szCs w:val="28"/>
          <w:rtl/>
        </w:rPr>
        <w:t>ز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ملل مسلمان جهان، روز وحدت همه </w:t>
      </w:r>
      <w:r w:rsidR="00F447C6">
        <w:rPr>
          <w:rFonts w:ascii="IRBadr" w:hAnsi="IRBadr" w:cs="IRBadr"/>
          <w:sz w:val="28"/>
          <w:szCs w:val="28"/>
          <w:rtl/>
        </w:rPr>
        <w:t>انسان‌ها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5C0B5C">
        <w:rPr>
          <w:rFonts w:ascii="IRBadr" w:hAnsi="IRBadr" w:cs="IRBadr"/>
          <w:sz w:val="28"/>
          <w:szCs w:val="28"/>
          <w:rtl/>
        </w:rPr>
        <w:t>حق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="005C0B5C">
        <w:rPr>
          <w:rFonts w:ascii="IRBadr" w:hAnsi="IRBadr" w:cs="IRBadr" w:hint="eastAsia"/>
          <w:sz w:val="28"/>
          <w:szCs w:val="28"/>
          <w:rtl/>
        </w:rPr>
        <w:t>قت‌خواه</w:t>
      </w:r>
      <w:r w:rsidRPr="004E6977">
        <w:rPr>
          <w:rFonts w:ascii="IRBadr" w:hAnsi="IRBadr" w:cs="IRBadr"/>
          <w:sz w:val="28"/>
          <w:szCs w:val="28"/>
          <w:rtl/>
        </w:rPr>
        <w:t xml:space="preserve"> و عدالت دوست، روزهِ گره خوردن بازوانِ توانای امت اسلامی و روز ستیز همیشگی با صهیونیسم و امپریالیسم غارتگر است. روز قدس، روز کنار گذاشتن </w:t>
      </w:r>
      <w:r w:rsidR="00F447C6">
        <w:rPr>
          <w:rFonts w:ascii="IRBadr" w:hAnsi="IRBadr" w:cs="IRBadr"/>
          <w:sz w:val="28"/>
          <w:szCs w:val="28"/>
          <w:rtl/>
        </w:rPr>
        <w:t>سل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قه‌ها</w:t>
      </w:r>
      <w:r w:rsidRPr="004E6977">
        <w:rPr>
          <w:rFonts w:ascii="IRBadr" w:hAnsi="IRBadr" w:cs="IRBadr"/>
          <w:sz w:val="28"/>
          <w:szCs w:val="28"/>
          <w:rtl/>
        </w:rPr>
        <w:t xml:space="preserve"> و پیوستن </w:t>
      </w:r>
      <w:r w:rsidR="00F447C6">
        <w:rPr>
          <w:rFonts w:ascii="IRBadr" w:hAnsi="IRBadr" w:cs="IRBadr"/>
          <w:sz w:val="28"/>
          <w:szCs w:val="28"/>
          <w:rtl/>
        </w:rPr>
        <w:t>قطره‌ها</w:t>
      </w:r>
      <w:r w:rsidRPr="004E6977">
        <w:rPr>
          <w:rFonts w:ascii="IRBadr" w:hAnsi="IRBadr" w:cs="IRBadr"/>
          <w:sz w:val="28"/>
          <w:szCs w:val="28"/>
          <w:rtl/>
        </w:rPr>
        <w:t xml:space="preserve"> به اقیانوس جاری </w:t>
      </w:r>
      <w:r w:rsidR="00F447C6">
        <w:rPr>
          <w:rFonts w:ascii="IRBadr" w:hAnsi="IRBadr" w:cs="IRBadr"/>
          <w:sz w:val="28"/>
          <w:szCs w:val="28"/>
          <w:rtl/>
        </w:rPr>
        <w:t>انسان‌هاست</w:t>
      </w:r>
      <w:r w:rsidRPr="004E6977">
        <w:rPr>
          <w:rFonts w:ascii="IRBadr" w:hAnsi="IRBadr" w:cs="IRBadr"/>
          <w:sz w:val="28"/>
          <w:szCs w:val="28"/>
          <w:rtl/>
        </w:rPr>
        <w:t xml:space="preserve">. روز قدس، روز بازتابِ خشمِ خروشانِ </w:t>
      </w:r>
      <w:r w:rsidR="00F447C6">
        <w:rPr>
          <w:rFonts w:ascii="IRBadr" w:hAnsi="IRBadr" w:cs="IRBadr"/>
          <w:sz w:val="28"/>
          <w:szCs w:val="28"/>
          <w:rtl/>
        </w:rPr>
        <w:t>خلق‌ها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ستم دیده و طوفانی شدن </w:t>
      </w:r>
      <w:r w:rsidR="00F447C6">
        <w:rPr>
          <w:rFonts w:ascii="IRBadr" w:hAnsi="IRBadr" w:cs="IRBadr"/>
          <w:sz w:val="28"/>
          <w:szCs w:val="28"/>
          <w:rtl/>
        </w:rPr>
        <w:t>غ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رت‌ها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مقدس مردمی است که نفرت خویش را علیه اسرائیل غاصب با شعارهایشان ابراز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کنند</w:t>
      </w:r>
      <w:r w:rsidRPr="004E6977">
        <w:rPr>
          <w:rFonts w:ascii="IRBadr" w:hAnsi="IRBadr" w:cs="IRBadr"/>
          <w:sz w:val="28"/>
          <w:szCs w:val="28"/>
        </w:rPr>
        <w:t>.</w:t>
      </w:r>
    </w:p>
    <w:p w:rsidR="00CB6B5B" w:rsidRPr="004E6977" w:rsidRDefault="00CB6B5B" w:rsidP="00A7392B">
      <w:pPr>
        <w:pStyle w:val="1"/>
        <w:bidi/>
        <w:jc w:val="both"/>
      </w:pPr>
      <w:bookmarkStart w:id="17" w:name="_Toc426503602"/>
      <w:r w:rsidRPr="004E6977">
        <w:rPr>
          <w:rtl/>
        </w:rPr>
        <w:t>فضیلت شب‌های قدر</w:t>
      </w:r>
      <w:bookmarkEnd w:id="17"/>
    </w:p>
    <w:p w:rsidR="00C455E3" w:rsidRPr="004E6977" w:rsidRDefault="00C455E3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E6977">
        <w:rPr>
          <w:rFonts w:ascii="IRBadr" w:hAnsi="IRBadr" w:cs="IRBadr"/>
          <w:sz w:val="28"/>
          <w:szCs w:val="28"/>
          <w:rtl/>
        </w:rPr>
        <w:t xml:space="preserve">شب قدر از </w:t>
      </w:r>
      <w:r w:rsidR="00F447C6">
        <w:rPr>
          <w:rFonts w:ascii="IRBadr" w:hAnsi="IRBadr" w:cs="IRBadr"/>
          <w:sz w:val="28"/>
          <w:szCs w:val="28"/>
          <w:rtl/>
        </w:rPr>
        <w:t>شب‌ها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5C0B5C">
        <w:rPr>
          <w:rFonts w:ascii="IRBadr" w:hAnsi="IRBadr" w:cs="IRBadr"/>
          <w:sz w:val="28"/>
          <w:szCs w:val="28"/>
          <w:rtl/>
        </w:rPr>
        <w:t>باعظمت</w:t>
      </w:r>
      <w:r w:rsidRPr="004E6977">
        <w:rPr>
          <w:rFonts w:ascii="IRBadr" w:hAnsi="IRBadr" w:cs="IRBadr"/>
          <w:sz w:val="28"/>
          <w:szCs w:val="28"/>
          <w:rtl/>
        </w:rPr>
        <w:t xml:space="preserve"> و </w:t>
      </w:r>
      <w:r w:rsidR="005C0B5C">
        <w:rPr>
          <w:rFonts w:ascii="IRBadr" w:hAnsi="IRBadr" w:cs="IRBadr"/>
          <w:sz w:val="28"/>
          <w:szCs w:val="28"/>
          <w:rtl/>
        </w:rPr>
        <w:t>بااهم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="005C0B5C">
        <w:rPr>
          <w:rFonts w:ascii="IRBadr" w:hAnsi="IRBadr" w:cs="IRBadr" w:hint="eastAsia"/>
          <w:sz w:val="28"/>
          <w:szCs w:val="28"/>
          <w:rtl/>
        </w:rPr>
        <w:t>ت</w:t>
      </w:r>
      <w:r w:rsidRPr="004E6977">
        <w:rPr>
          <w:rFonts w:ascii="IRBadr" w:hAnsi="IRBadr" w:cs="IRBadr"/>
          <w:sz w:val="28"/>
          <w:szCs w:val="28"/>
          <w:rtl/>
        </w:rPr>
        <w:t xml:space="preserve"> سال است و دل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>ل فض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>لت ا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>ن شب بر سا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ر </w:t>
      </w:r>
      <w:r w:rsidR="00F447C6">
        <w:rPr>
          <w:rFonts w:ascii="IRBadr" w:hAnsi="IRBadr" w:cs="IRBadr"/>
          <w:sz w:val="28"/>
          <w:szCs w:val="28"/>
          <w:rtl/>
        </w:rPr>
        <w:t>شب‌ها</w:t>
      </w:r>
      <w:r w:rsidRPr="004E6977">
        <w:rPr>
          <w:rFonts w:ascii="IRBadr" w:hAnsi="IRBadr" w:cs="IRBadr"/>
          <w:sz w:val="28"/>
          <w:szCs w:val="28"/>
          <w:rtl/>
        </w:rPr>
        <w:t xml:space="preserve"> به اعتبار امور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است </w:t>
      </w:r>
      <w:r w:rsidR="00F447C6">
        <w:rPr>
          <w:rFonts w:ascii="IRBadr" w:hAnsi="IRBadr" w:cs="IRBadr"/>
          <w:sz w:val="28"/>
          <w:szCs w:val="28"/>
          <w:rtl/>
        </w:rPr>
        <w:t>ک</w:t>
      </w:r>
      <w:r w:rsidRPr="004E6977">
        <w:rPr>
          <w:rFonts w:ascii="IRBadr" w:hAnsi="IRBadr" w:cs="IRBadr"/>
          <w:sz w:val="28"/>
          <w:szCs w:val="28"/>
          <w:rtl/>
        </w:rPr>
        <w:t>ه در ا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ن شب محقق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گردد</w:t>
      </w:r>
      <w:r w:rsidRPr="004E6977">
        <w:rPr>
          <w:rFonts w:ascii="IRBadr" w:hAnsi="IRBadr" w:cs="IRBadr"/>
          <w:sz w:val="28"/>
          <w:szCs w:val="28"/>
          <w:rtl/>
        </w:rPr>
        <w:t xml:space="preserve"> وگرنه اجزا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زمان 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>ا م</w:t>
      </w:r>
      <w:r w:rsidR="00F447C6">
        <w:rPr>
          <w:rFonts w:ascii="IRBadr" w:hAnsi="IRBadr" w:cs="IRBadr"/>
          <w:sz w:val="28"/>
          <w:szCs w:val="28"/>
          <w:rtl/>
        </w:rPr>
        <w:t>ک</w:t>
      </w:r>
      <w:r w:rsidRPr="004E6977">
        <w:rPr>
          <w:rFonts w:ascii="IRBadr" w:hAnsi="IRBadr" w:cs="IRBadr"/>
          <w:sz w:val="28"/>
          <w:szCs w:val="28"/>
          <w:rtl/>
        </w:rPr>
        <w:t xml:space="preserve">ان، درجه و رتبه </w:t>
      </w:r>
      <w:r w:rsidR="00F447C6">
        <w:rPr>
          <w:rFonts w:ascii="IRBadr" w:hAnsi="IRBadr" w:cs="IRBadr"/>
          <w:sz w:val="28"/>
          <w:szCs w:val="28"/>
          <w:rtl/>
        </w:rPr>
        <w:t>وجود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شان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F447C6">
        <w:rPr>
          <w:rFonts w:ascii="IRBadr" w:hAnsi="IRBadr" w:cs="IRBadr"/>
          <w:sz w:val="28"/>
          <w:szCs w:val="28"/>
          <w:rtl/>
        </w:rPr>
        <w:t>یکی</w:t>
      </w:r>
      <w:r w:rsidRPr="004E6977">
        <w:rPr>
          <w:rFonts w:ascii="IRBadr" w:hAnsi="IRBadr" w:cs="IRBadr"/>
          <w:sz w:val="28"/>
          <w:szCs w:val="28"/>
          <w:rtl/>
        </w:rPr>
        <w:t xml:space="preserve"> است و ب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ن </w:t>
      </w:r>
      <w:r w:rsidR="00F447C6">
        <w:rPr>
          <w:rFonts w:ascii="IRBadr" w:hAnsi="IRBadr" w:cs="IRBadr"/>
          <w:sz w:val="28"/>
          <w:szCs w:val="28"/>
          <w:rtl/>
        </w:rPr>
        <w:t>آن‌ها</w:t>
      </w:r>
      <w:r w:rsidRPr="004E6977">
        <w:rPr>
          <w:rFonts w:ascii="IRBadr" w:hAnsi="IRBadr" w:cs="IRBadr"/>
          <w:sz w:val="28"/>
          <w:szCs w:val="28"/>
          <w:rtl/>
        </w:rPr>
        <w:t xml:space="preserve"> تفاوت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وجود ندارد</w:t>
      </w:r>
      <w:r w:rsidRPr="004E6977">
        <w:rPr>
          <w:rFonts w:ascii="IRBadr" w:hAnsi="IRBadr" w:cs="IRBadr"/>
          <w:sz w:val="28"/>
          <w:szCs w:val="28"/>
        </w:rPr>
        <w:t>.</w:t>
      </w:r>
      <w:r w:rsidRPr="004E6977">
        <w:rPr>
          <w:rFonts w:ascii="IRBadr" w:hAnsi="IRBadr" w:cs="IRBadr"/>
          <w:sz w:val="28"/>
          <w:szCs w:val="28"/>
        </w:rPr>
        <w:br/>
      </w:r>
      <w:r w:rsidRPr="004E6977">
        <w:rPr>
          <w:rFonts w:ascii="IRBadr" w:hAnsi="IRBadr" w:cs="IRBadr"/>
          <w:sz w:val="28"/>
          <w:szCs w:val="28"/>
          <w:rtl/>
        </w:rPr>
        <w:t>شب آمرزش گناهان است</w:t>
      </w:r>
      <w:bookmarkStart w:id="18" w:name="link9"/>
      <w:bookmarkEnd w:id="18"/>
    </w:p>
    <w:p w:rsidR="00C30479" w:rsidRPr="004E6977" w:rsidRDefault="00C455E3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E6977">
        <w:rPr>
          <w:rFonts w:ascii="IRBadr" w:hAnsi="IRBadr" w:cs="IRBadr"/>
          <w:sz w:val="28"/>
          <w:szCs w:val="28"/>
          <w:rtl/>
        </w:rPr>
        <w:lastRenderedPageBreak/>
        <w:t>در منهج الصادق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>ن در تفس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>ر سوره «قدر»</w:t>
      </w:r>
      <w:r w:rsidRPr="004E6977">
        <w:rPr>
          <w:rFonts w:ascii="IRBadr" w:hAnsi="IRBadr" w:cs="IRBadr"/>
          <w:sz w:val="28"/>
          <w:szCs w:val="28"/>
        </w:rPr>
        <w:t xml:space="preserve"> </w:t>
      </w:r>
      <w:r w:rsidRPr="004E6977">
        <w:rPr>
          <w:rFonts w:ascii="IRBadr" w:hAnsi="IRBadr" w:cs="IRBadr"/>
          <w:sz w:val="28"/>
          <w:szCs w:val="28"/>
          <w:rtl/>
        </w:rPr>
        <w:t>از پ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>امبر خدا (</w:t>
      </w:r>
      <w:r w:rsidR="005C0B5C">
        <w:rPr>
          <w:rFonts w:ascii="IRBadr" w:hAnsi="IRBadr" w:cs="IRBadr"/>
          <w:sz w:val="28"/>
          <w:szCs w:val="28"/>
          <w:rtl/>
        </w:rPr>
        <w:t>صل</w:t>
      </w:r>
      <w:r w:rsidR="005C0B5C">
        <w:rPr>
          <w:rFonts w:ascii="IRBadr" w:hAnsi="IRBadr" w:cs="IRBadr" w:hint="cs"/>
          <w:sz w:val="28"/>
          <w:szCs w:val="28"/>
          <w:rtl/>
        </w:rPr>
        <w:t>ی‌</w:t>
      </w:r>
      <w:r w:rsidR="005C0B5C">
        <w:rPr>
          <w:rFonts w:ascii="IRBadr" w:hAnsi="IRBadr" w:cs="IRBadr" w:hint="eastAsia"/>
          <w:sz w:val="28"/>
          <w:szCs w:val="28"/>
          <w:rtl/>
        </w:rPr>
        <w:t>الله</w:t>
      </w:r>
      <w:r w:rsidRPr="004E6977">
        <w:rPr>
          <w:rFonts w:ascii="IRBadr" w:hAnsi="IRBadr" w:cs="IRBadr"/>
          <w:sz w:val="28"/>
          <w:szCs w:val="28"/>
          <w:rtl/>
        </w:rPr>
        <w:t xml:space="preserve"> عل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>ه و آله و سلم</w:t>
      </w:r>
      <w:r w:rsidR="00F447C6">
        <w:rPr>
          <w:rFonts w:ascii="IRBadr" w:hAnsi="IRBadr" w:cs="IRBadr"/>
          <w:sz w:val="28"/>
          <w:szCs w:val="28"/>
          <w:rtl/>
        </w:rPr>
        <w:t>)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5C0B5C">
        <w:rPr>
          <w:rFonts w:ascii="IRBadr" w:hAnsi="IRBadr" w:cs="IRBadr"/>
          <w:sz w:val="28"/>
          <w:szCs w:val="28"/>
          <w:rtl/>
        </w:rPr>
        <w:t>روا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="005C0B5C">
        <w:rPr>
          <w:rFonts w:ascii="IRBadr" w:hAnsi="IRBadr" w:cs="IRBadr" w:hint="eastAsia"/>
          <w:sz w:val="28"/>
          <w:szCs w:val="28"/>
          <w:rtl/>
        </w:rPr>
        <w:t>ت‌شده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F447C6">
        <w:rPr>
          <w:rFonts w:ascii="IRBadr" w:hAnsi="IRBadr" w:cs="IRBadr"/>
          <w:sz w:val="28"/>
          <w:szCs w:val="28"/>
          <w:rtl/>
        </w:rPr>
        <w:t>ک</w:t>
      </w:r>
      <w:r w:rsidRPr="004E6977">
        <w:rPr>
          <w:rFonts w:ascii="IRBadr" w:hAnsi="IRBadr" w:cs="IRBadr"/>
          <w:sz w:val="28"/>
          <w:szCs w:val="28"/>
          <w:rtl/>
        </w:rPr>
        <w:t>ه فرمودند</w:t>
      </w:r>
      <w:r w:rsidRPr="004E6977">
        <w:rPr>
          <w:rFonts w:ascii="IRBadr" w:hAnsi="IRBadr" w:cs="IRBadr"/>
          <w:sz w:val="28"/>
          <w:szCs w:val="28"/>
        </w:rPr>
        <w:t xml:space="preserve">: </w:t>
      </w:r>
      <w:r w:rsidRPr="004E6977">
        <w:rPr>
          <w:rFonts w:ascii="IRBadr" w:hAnsi="IRBadr" w:cs="IRBadr"/>
          <w:sz w:val="28"/>
          <w:szCs w:val="28"/>
          <w:rtl/>
        </w:rPr>
        <w:t xml:space="preserve">«هر </w:t>
      </w:r>
      <w:r w:rsidR="00F447C6">
        <w:rPr>
          <w:rFonts w:ascii="IRBadr" w:hAnsi="IRBadr" w:cs="IRBadr"/>
          <w:sz w:val="28"/>
          <w:szCs w:val="28"/>
          <w:rtl/>
        </w:rPr>
        <w:t>ک</w:t>
      </w:r>
      <w:r w:rsidRPr="004E6977">
        <w:rPr>
          <w:rFonts w:ascii="IRBadr" w:hAnsi="IRBadr" w:cs="IRBadr"/>
          <w:sz w:val="28"/>
          <w:szCs w:val="28"/>
          <w:rtl/>
        </w:rPr>
        <w:t>س شب قدر را اح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ا دارد و </w:t>
      </w:r>
      <w:r w:rsidR="00F447C6">
        <w:rPr>
          <w:rFonts w:ascii="IRBadr" w:hAnsi="IRBadr" w:cs="IRBadr"/>
          <w:sz w:val="28"/>
          <w:szCs w:val="28"/>
          <w:rtl/>
        </w:rPr>
        <w:t>مؤمن</w:t>
      </w:r>
      <w:r w:rsidRPr="004E6977">
        <w:rPr>
          <w:rFonts w:ascii="IRBadr" w:hAnsi="IRBadr" w:cs="IRBadr"/>
          <w:sz w:val="28"/>
          <w:szCs w:val="28"/>
          <w:rtl/>
        </w:rPr>
        <w:t xml:space="preserve"> باشد و </w:t>
      </w:r>
      <w:r w:rsidR="005C0B5C">
        <w:rPr>
          <w:rFonts w:ascii="IRBadr" w:hAnsi="IRBadr" w:cs="IRBadr"/>
          <w:sz w:val="28"/>
          <w:szCs w:val="28"/>
          <w:rtl/>
        </w:rPr>
        <w:t>به‌روز</w:t>
      </w:r>
      <w:r w:rsidRPr="004E6977">
        <w:rPr>
          <w:rFonts w:ascii="IRBadr" w:hAnsi="IRBadr" w:cs="IRBadr"/>
          <w:sz w:val="28"/>
          <w:szCs w:val="28"/>
          <w:rtl/>
        </w:rPr>
        <w:t xml:space="preserve"> جزا اعتقاد داشته باشد، تمام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گناهانش ‍ آمرز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ده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شود</w:t>
      </w:r>
      <w:r w:rsidRPr="004E6977">
        <w:rPr>
          <w:rFonts w:ascii="IRBadr" w:hAnsi="IRBadr" w:cs="IRBadr"/>
          <w:sz w:val="28"/>
          <w:szCs w:val="28"/>
        </w:rPr>
        <w:t>.</w:t>
      </w:r>
    </w:p>
    <w:p w:rsidR="00C30479" w:rsidRPr="004E6977" w:rsidRDefault="00C455E3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bookmarkStart w:id="19" w:name="link10"/>
      <w:bookmarkEnd w:id="19"/>
      <w:r w:rsidRPr="004E6977">
        <w:rPr>
          <w:rFonts w:ascii="IRBadr" w:hAnsi="IRBadr" w:cs="IRBadr"/>
          <w:sz w:val="28"/>
          <w:szCs w:val="28"/>
          <w:rtl/>
        </w:rPr>
        <w:t>در روا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>ت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خوان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F447C6">
        <w:rPr>
          <w:rFonts w:ascii="IRBadr" w:hAnsi="IRBadr" w:cs="IRBadr" w:hint="eastAsia"/>
          <w:sz w:val="28"/>
          <w:szCs w:val="28"/>
          <w:rtl/>
        </w:rPr>
        <w:t>م</w:t>
      </w:r>
      <w:r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F447C6">
        <w:rPr>
          <w:rFonts w:ascii="IRBadr" w:hAnsi="IRBadr" w:cs="IRBadr"/>
          <w:sz w:val="28"/>
          <w:szCs w:val="28"/>
          <w:rtl/>
        </w:rPr>
        <w:t>ک</w:t>
      </w:r>
      <w:r w:rsidRPr="004E6977">
        <w:rPr>
          <w:rFonts w:ascii="IRBadr" w:hAnsi="IRBadr" w:cs="IRBadr"/>
          <w:sz w:val="28"/>
          <w:szCs w:val="28"/>
          <w:rtl/>
        </w:rPr>
        <w:t>ه امام صادق (</w:t>
      </w:r>
      <w:r w:rsidR="005C0B5C">
        <w:rPr>
          <w:rFonts w:ascii="IRBadr" w:hAnsi="IRBadr" w:cs="IRBadr"/>
          <w:sz w:val="28"/>
          <w:szCs w:val="28"/>
          <w:rtl/>
        </w:rPr>
        <w:t>عل</w:t>
      </w:r>
      <w:r w:rsidR="005C0B5C">
        <w:rPr>
          <w:rFonts w:ascii="IRBadr" w:hAnsi="IRBadr" w:cs="IRBadr" w:hint="cs"/>
          <w:sz w:val="28"/>
          <w:szCs w:val="28"/>
          <w:rtl/>
        </w:rPr>
        <w:t>ی</w:t>
      </w:r>
      <w:r w:rsidR="005C0B5C">
        <w:rPr>
          <w:rFonts w:ascii="IRBadr" w:hAnsi="IRBadr" w:cs="IRBadr" w:hint="eastAsia"/>
          <w:sz w:val="28"/>
          <w:szCs w:val="28"/>
          <w:rtl/>
        </w:rPr>
        <w:t>ه‌السلام</w:t>
      </w:r>
      <w:r w:rsidR="00F447C6">
        <w:rPr>
          <w:rFonts w:ascii="IRBadr" w:hAnsi="IRBadr" w:cs="IRBadr"/>
          <w:sz w:val="28"/>
          <w:szCs w:val="28"/>
          <w:rtl/>
        </w:rPr>
        <w:t>)</w:t>
      </w:r>
      <w:r w:rsidRPr="004E6977">
        <w:rPr>
          <w:rFonts w:ascii="IRBadr" w:hAnsi="IRBadr" w:cs="IRBadr"/>
          <w:sz w:val="28"/>
          <w:szCs w:val="28"/>
          <w:rtl/>
        </w:rPr>
        <w:t xml:space="preserve"> فرمود</w:t>
      </w:r>
      <w:r w:rsidR="00C30479" w:rsidRPr="004E6977">
        <w:rPr>
          <w:rFonts w:ascii="IRBadr" w:hAnsi="IRBadr" w:cs="IRBadr"/>
          <w:sz w:val="28"/>
          <w:szCs w:val="28"/>
        </w:rPr>
        <w:t>:</w:t>
      </w:r>
      <w:r w:rsidR="00C30479"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CB6B5B" w:rsidRPr="004E6977">
        <w:rPr>
          <w:rFonts w:ascii="IRBadr" w:hAnsi="IRBadr" w:cs="IRBadr"/>
          <w:sz w:val="28"/>
          <w:szCs w:val="28"/>
          <w:rtl/>
        </w:rPr>
        <w:t xml:space="preserve">از </w:t>
      </w:r>
      <w:r w:rsidR="00F447C6">
        <w:rPr>
          <w:rFonts w:ascii="IRBadr" w:hAnsi="IRBadr" w:cs="IRBadr"/>
          <w:sz w:val="28"/>
          <w:szCs w:val="28"/>
          <w:rtl/>
        </w:rPr>
        <w:t>ک</w:t>
      </w:r>
      <w:r w:rsidR="00CB6B5B" w:rsidRPr="004E6977">
        <w:rPr>
          <w:rFonts w:ascii="IRBadr" w:hAnsi="IRBadr" w:cs="IRBadr"/>
          <w:sz w:val="28"/>
          <w:szCs w:val="28"/>
          <w:rtl/>
        </w:rPr>
        <w:t xml:space="preserve">تاب خدا استفاده </w:t>
      </w:r>
      <w:r w:rsidR="00F447C6">
        <w:rPr>
          <w:rFonts w:ascii="IRBadr" w:hAnsi="IRBadr" w:cs="IRBadr"/>
          <w:sz w:val="28"/>
          <w:szCs w:val="28"/>
          <w:rtl/>
        </w:rPr>
        <w:t>م</w:t>
      </w:r>
      <w:r w:rsidR="00F447C6">
        <w:rPr>
          <w:rFonts w:ascii="IRBadr" w:hAnsi="IRBadr" w:cs="IRBadr" w:hint="cs"/>
          <w:sz w:val="28"/>
          <w:szCs w:val="28"/>
          <w:rtl/>
        </w:rPr>
        <w:t>ی‌</w:t>
      </w:r>
      <w:r w:rsidR="00F447C6">
        <w:rPr>
          <w:rFonts w:ascii="IRBadr" w:hAnsi="IRBadr" w:cs="IRBadr" w:hint="eastAsia"/>
          <w:sz w:val="28"/>
          <w:szCs w:val="28"/>
          <w:rtl/>
        </w:rPr>
        <w:t>شود</w:t>
      </w:r>
      <w:r w:rsidR="00CB6B5B"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F447C6">
        <w:rPr>
          <w:rFonts w:ascii="IRBadr" w:hAnsi="IRBadr" w:cs="IRBadr"/>
          <w:sz w:val="28"/>
          <w:szCs w:val="28"/>
          <w:rtl/>
        </w:rPr>
        <w:t>ک</w:t>
      </w:r>
      <w:r w:rsidR="00CB6B5B" w:rsidRPr="004E6977">
        <w:rPr>
          <w:rFonts w:ascii="IRBadr" w:hAnsi="IRBadr" w:cs="IRBadr"/>
          <w:sz w:val="28"/>
          <w:szCs w:val="28"/>
          <w:rtl/>
        </w:rPr>
        <w:t xml:space="preserve">ه شماره </w:t>
      </w:r>
      <w:r w:rsidR="00F447C6">
        <w:rPr>
          <w:rFonts w:ascii="IRBadr" w:hAnsi="IRBadr" w:cs="IRBadr"/>
          <w:sz w:val="28"/>
          <w:szCs w:val="28"/>
          <w:rtl/>
        </w:rPr>
        <w:t>ماه‌ها</w:t>
      </w:r>
      <w:r w:rsidR="00F447C6">
        <w:rPr>
          <w:rFonts w:ascii="IRBadr" w:hAnsi="IRBadr" w:cs="IRBadr" w:hint="cs"/>
          <w:sz w:val="28"/>
          <w:szCs w:val="28"/>
          <w:rtl/>
        </w:rPr>
        <w:t>ی</w:t>
      </w:r>
      <w:r w:rsidR="00CB6B5B" w:rsidRPr="004E6977">
        <w:rPr>
          <w:rFonts w:ascii="IRBadr" w:hAnsi="IRBadr" w:cs="IRBadr"/>
          <w:sz w:val="28"/>
          <w:szCs w:val="28"/>
          <w:rtl/>
        </w:rPr>
        <w:t xml:space="preserve"> سال نزد خداوند، دوازده ماه است و </w:t>
      </w:r>
      <w:r w:rsidR="005C0B5C">
        <w:rPr>
          <w:rFonts w:ascii="IRBadr" w:hAnsi="IRBadr" w:cs="IRBadr"/>
          <w:sz w:val="28"/>
          <w:szCs w:val="28"/>
          <w:rtl/>
        </w:rPr>
        <w:t>سرآمد</w:t>
      </w:r>
      <w:r w:rsidR="00CB6B5B" w:rsidRPr="004E6977">
        <w:rPr>
          <w:rFonts w:ascii="IRBadr" w:hAnsi="IRBadr" w:cs="IRBadr"/>
          <w:sz w:val="28"/>
          <w:szCs w:val="28"/>
          <w:rtl/>
        </w:rPr>
        <w:t xml:space="preserve"> </w:t>
      </w:r>
      <w:r w:rsidR="00F447C6">
        <w:rPr>
          <w:rFonts w:ascii="IRBadr" w:hAnsi="IRBadr" w:cs="IRBadr"/>
          <w:sz w:val="28"/>
          <w:szCs w:val="28"/>
          <w:rtl/>
        </w:rPr>
        <w:t>ماه‌ها</w:t>
      </w:r>
      <w:r w:rsidR="00CB6B5B" w:rsidRPr="004E6977">
        <w:rPr>
          <w:rFonts w:ascii="IRBadr" w:hAnsi="IRBadr" w:cs="IRBadr"/>
          <w:sz w:val="28"/>
          <w:szCs w:val="28"/>
          <w:rtl/>
        </w:rPr>
        <w:t>، رمضان است و قلب ماه رمضان، ل</w:t>
      </w:r>
      <w:r w:rsidR="00F447C6">
        <w:rPr>
          <w:rFonts w:ascii="IRBadr" w:hAnsi="IRBadr" w:cs="IRBadr"/>
          <w:sz w:val="28"/>
          <w:szCs w:val="28"/>
          <w:rtl/>
        </w:rPr>
        <w:t>ی</w:t>
      </w:r>
      <w:r w:rsidR="00CB6B5B" w:rsidRPr="004E6977">
        <w:rPr>
          <w:rFonts w:ascii="IRBadr" w:hAnsi="IRBadr" w:cs="IRBadr"/>
          <w:sz w:val="28"/>
          <w:szCs w:val="28"/>
          <w:rtl/>
        </w:rPr>
        <w:t>لة القدر است.</w:t>
      </w:r>
    </w:p>
    <w:p w:rsidR="004355DC" w:rsidRPr="004E6977" w:rsidRDefault="004355DC" w:rsidP="00A7392B">
      <w:pPr>
        <w:pStyle w:val="1"/>
        <w:bidi/>
        <w:jc w:val="both"/>
        <w:rPr>
          <w:rtl/>
          <w:lang w:bidi="ar-SA"/>
        </w:rPr>
      </w:pPr>
      <w:bookmarkStart w:id="20" w:name="_Toc426503603"/>
      <w:r w:rsidRPr="004E6977">
        <w:rPr>
          <w:rtl/>
          <w:lang w:bidi="ar-SA"/>
        </w:rPr>
        <w:t>اهمیت و فضیلت روز جمعه</w:t>
      </w:r>
      <w:bookmarkEnd w:id="20"/>
    </w:p>
    <w:p w:rsidR="004355DC" w:rsidRPr="004E6977" w:rsidRDefault="004355DC" w:rsidP="00A7392B">
      <w:pPr>
        <w:bidi/>
        <w:spacing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روز جمعه از اعیاد مهم مسلمانان است که در برخی از روایات از آن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افضل الایام، برترین روزها یاد شده است.</w:t>
      </w:r>
    </w:p>
    <w:p w:rsidR="004355DC" w:rsidRPr="004E6977" w:rsidRDefault="004355DC" w:rsidP="00A7392B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E6977">
        <w:rPr>
          <w:rFonts w:ascii="IRBadr" w:eastAsia="Times New Roman" w:hAnsi="IRBadr" w:cs="IRBadr"/>
          <w:sz w:val="28"/>
          <w:rtl/>
          <w:lang w:bidi="ar-SA"/>
        </w:rPr>
        <w:t>در روایتی از امام صادق (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عل</w:t>
      </w:r>
      <w:r w:rsidR="005C0B5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C0B5C">
        <w:rPr>
          <w:rFonts w:ascii="IRBadr" w:eastAsia="Times New Roman" w:hAnsi="IRBadr" w:cs="IRBadr" w:hint="eastAsia"/>
          <w:sz w:val="28"/>
          <w:rtl/>
          <w:lang w:bidi="ar-SA"/>
        </w:rPr>
        <w:t>ه‌السلام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) علت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نام‌گذار</w:t>
      </w:r>
      <w:r w:rsidR="005C0B5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این روز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روز جمعه چنین آمده است که: چون خداوند آفریدگان را در آن روز برای ولایت پیامبر (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صل</w:t>
      </w:r>
      <w:r w:rsidR="005C0B5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5C0B5C">
        <w:rPr>
          <w:rFonts w:ascii="IRBadr" w:eastAsia="Times New Roman" w:hAnsi="IRBadr" w:cs="IRBadr" w:hint="eastAsia"/>
          <w:sz w:val="28"/>
          <w:rtl/>
          <w:lang w:bidi="ar-SA"/>
        </w:rPr>
        <w:t>الله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علیه و آله و سلّم) و خاندانش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(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صلوات اللهّم علیهم اجمعین)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گردآورد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و همچنین بدین خاطر که خداوند کار پیامبرش را سامان داد. در منابع اسلامی از روز جمعه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سرور و سید ایام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نام‌برده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شده، روزی که پاداش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ن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ک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و جزای اعمال ناشایست در آن مضاعف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(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>دو یا چند برابر</w:t>
      </w:r>
      <w:r w:rsidR="00F447C6">
        <w:rPr>
          <w:rFonts w:ascii="IRBadr" w:eastAsia="Times New Roman" w:hAnsi="IRBadr" w:cs="IRBadr"/>
          <w:sz w:val="28"/>
          <w:rtl/>
          <w:lang w:bidi="ar-SA"/>
        </w:rPr>
        <w:t>)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بوده و باعث محو گناهان و ترفیع درجات و استجابت دعاها و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برآورده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شدن حاجات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باشد</w:t>
      </w:r>
      <w:r w:rsidRPr="004E6977">
        <w:rPr>
          <w:rFonts w:ascii="IRBadr" w:eastAsia="Times New Roman" w:hAnsi="IRBadr" w:cs="IRBadr"/>
          <w:sz w:val="28"/>
          <w:lang w:bidi="ar-SA"/>
        </w:rPr>
        <w:t>.</w:t>
      </w:r>
    </w:p>
    <w:p w:rsidR="004355DC" w:rsidRPr="004E6977" w:rsidRDefault="004355DC" w:rsidP="00A7392B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E6977">
        <w:rPr>
          <w:rFonts w:ascii="IRBadr" w:eastAsia="Times New Roman" w:hAnsi="IRBadr" w:cs="IRBadr"/>
          <w:sz w:val="28"/>
          <w:rtl/>
          <w:lang w:bidi="ar-SA"/>
        </w:rPr>
        <w:t>در سخنی از امام باقر (علیه السلام) آمده است که</w:t>
      </w:r>
      <w:r w:rsidR="000438AB" w:rsidRPr="004E6977">
        <w:rPr>
          <w:rFonts w:ascii="IRBadr" w:eastAsia="Times New Roman" w:hAnsi="IRBadr" w:cs="IRBadr"/>
          <w:sz w:val="28"/>
          <w:rtl/>
          <w:lang w:bidi="ar-SA"/>
        </w:rPr>
        <w:t>:</w:t>
      </w:r>
      <w:r w:rsidR="00F447C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به خدا سوگند به من خبر رسیده است که اصحاب پیامبر (صلی الله علیه و آله و سلّم) از روز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پنج‌شنبه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برای انجام اعمال و مراسم جمعه آماده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گرد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دند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چراکه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جمعه برای مسلمانان کوتاه و مغتنم است</w:t>
      </w:r>
      <w:r w:rsidRPr="004E6977">
        <w:rPr>
          <w:rFonts w:ascii="IRBadr" w:eastAsia="Times New Roman" w:hAnsi="IRBadr" w:cs="IRBadr"/>
          <w:sz w:val="28"/>
          <w:lang w:bidi="ar-SA"/>
        </w:rPr>
        <w:t>.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همچنین شب و روز جمعه دارای دعاها، نمازها و اعمال مستحبی فراوانی است که در کتاب شریف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مفات</w:t>
      </w:r>
      <w:r w:rsidR="005C0B5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C0B5C">
        <w:rPr>
          <w:rFonts w:ascii="IRBadr" w:eastAsia="Times New Roman" w:hAnsi="IRBadr" w:cs="IRBadr" w:hint="eastAsia"/>
          <w:sz w:val="28"/>
          <w:rtl/>
          <w:lang w:bidi="ar-SA"/>
        </w:rPr>
        <w:t>ح‌الجنان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به برخی از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اشاره‌شده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4E6977">
        <w:rPr>
          <w:rFonts w:ascii="IRBadr" w:eastAsia="Times New Roman" w:hAnsi="IRBadr" w:cs="IRBadr"/>
          <w:sz w:val="28"/>
          <w:lang w:bidi="ar-SA"/>
        </w:rPr>
        <w:t>.</w:t>
      </w:r>
    </w:p>
    <w:p w:rsidR="004355DC" w:rsidRPr="004E6977" w:rsidRDefault="004355DC" w:rsidP="00A7392B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از خدای بزرگ مسئلت می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نمائ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ام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که توفیق استفاده از این ایام و ساعات را به همه ما عنایت فرماید تا با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بهره‌گ</w:t>
      </w:r>
      <w:r w:rsidR="005C0B5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C0B5C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5C0B5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از آن بر ایمان خود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ب</w:t>
      </w:r>
      <w:r w:rsidR="005C0B5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C0B5C">
        <w:rPr>
          <w:rFonts w:ascii="IRBadr" w:eastAsia="Times New Roman" w:hAnsi="IRBadr" w:cs="IRBadr" w:hint="eastAsia"/>
          <w:sz w:val="28"/>
          <w:rtl/>
          <w:lang w:bidi="ar-SA"/>
        </w:rPr>
        <w:t>فزا</w:t>
      </w:r>
      <w:r w:rsidR="005C0B5C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="005C0B5C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و اعتقادمان را راسخ و محکم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نمائ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ام</w:t>
      </w:r>
      <w:r w:rsidR="000438AB" w:rsidRPr="004E6977">
        <w:rPr>
          <w:rFonts w:ascii="IRBadr" w:eastAsia="Times New Roman" w:hAnsi="IRBadr" w:cs="IRBadr"/>
          <w:sz w:val="28"/>
          <w:lang w:bidi="ar-SA"/>
        </w:rPr>
        <w:t>.</w:t>
      </w:r>
    </w:p>
    <w:p w:rsidR="004355DC" w:rsidRPr="004E6977" w:rsidRDefault="00CB4316" w:rsidP="00A7392B">
      <w:pPr>
        <w:pStyle w:val="1"/>
        <w:bidi/>
        <w:jc w:val="both"/>
        <w:rPr>
          <w:rtl/>
          <w:lang w:bidi="ar-SA"/>
        </w:rPr>
      </w:pPr>
      <w:bookmarkStart w:id="21" w:name="_Toc426503604"/>
      <w:r>
        <w:rPr>
          <w:rFonts w:hint="cs"/>
          <w:rtl/>
          <w:lang w:bidi="ar-SA"/>
        </w:rPr>
        <w:lastRenderedPageBreak/>
        <w:t>اهمیت نماز جمعه</w:t>
      </w:r>
      <w:bookmarkEnd w:id="21"/>
    </w:p>
    <w:p w:rsidR="00E03668" w:rsidRPr="004E6977" w:rsidRDefault="005C0B5C" w:rsidP="00A7392B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نماز جمعه</w:t>
      </w:r>
      <w:r w:rsidR="004355DC" w:rsidRPr="004E6977">
        <w:rPr>
          <w:rFonts w:ascii="IRBadr" w:eastAsia="Times New Roman" w:hAnsi="IRBadr" w:cs="IRBadr"/>
          <w:sz w:val="28"/>
          <w:rtl/>
          <w:lang w:bidi="ar-SA"/>
        </w:rPr>
        <w:t xml:space="preserve">، از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ش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وه‌ها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355DC" w:rsidRPr="004E6977">
        <w:rPr>
          <w:rFonts w:ascii="IRBadr" w:eastAsia="Times New Roman" w:hAnsi="IRBadr" w:cs="IRBadr"/>
          <w:sz w:val="28"/>
          <w:rtl/>
          <w:lang w:bidi="ar-SA"/>
        </w:rPr>
        <w:t xml:space="preserve"> زیبا و دلپذیر عبادت به شمار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رود</w:t>
      </w:r>
      <w:r w:rsidR="004355DC" w:rsidRPr="004E6977">
        <w:rPr>
          <w:rFonts w:ascii="IRBadr" w:eastAsia="Times New Roman" w:hAnsi="IRBadr" w:cs="IRBadr"/>
          <w:sz w:val="28"/>
          <w:rtl/>
          <w:lang w:bidi="ar-SA"/>
        </w:rPr>
        <w:t xml:space="preserve"> که از سوی دین مبین اسلام </w:t>
      </w:r>
      <w:r>
        <w:rPr>
          <w:rFonts w:ascii="IRBadr" w:eastAsia="Times New Roman" w:hAnsi="IRBadr" w:cs="IRBadr"/>
          <w:sz w:val="28"/>
          <w:rtl/>
          <w:lang w:bidi="ar-SA"/>
        </w:rPr>
        <w:t>به‌منظور</w:t>
      </w:r>
      <w:r w:rsidR="004355DC" w:rsidRPr="004E6977">
        <w:rPr>
          <w:rFonts w:ascii="IRBadr" w:eastAsia="Times New Roman" w:hAnsi="IRBadr" w:cs="IRBadr"/>
          <w:sz w:val="28"/>
          <w:rtl/>
          <w:lang w:bidi="ar-SA"/>
        </w:rPr>
        <w:t xml:space="preserve"> تحقق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آرمان‌ها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355DC" w:rsidRPr="004E6977">
        <w:rPr>
          <w:rFonts w:ascii="IRBadr" w:eastAsia="Times New Roman" w:hAnsi="IRBadr" w:cs="IRBadr"/>
          <w:sz w:val="28"/>
          <w:rtl/>
          <w:lang w:bidi="ar-SA"/>
        </w:rPr>
        <w:t xml:space="preserve"> اجتماعی، تشریع گردیده است. </w:t>
      </w:r>
      <w:r>
        <w:rPr>
          <w:rFonts w:ascii="IRBadr" w:eastAsia="Times New Roman" w:hAnsi="IRBadr" w:cs="IRBadr"/>
          <w:sz w:val="28"/>
          <w:rtl/>
          <w:lang w:bidi="ar-SA"/>
        </w:rPr>
        <w:t>نماز جمعه</w:t>
      </w:r>
      <w:r w:rsidR="004355DC" w:rsidRPr="004E6977">
        <w:rPr>
          <w:rFonts w:ascii="IRBadr" w:eastAsia="Times New Roman" w:hAnsi="IRBadr" w:cs="IRBadr"/>
          <w:sz w:val="28"/>
          <w:rtl/>
          <w:lang w:bidi="ar-SA"/>
        </w:rPr>
        <w:t xml:space="preserve"> علاوه بر اهداف عبادی و تربیتی، رویکردی به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حکمت‌ها</w:t>
      </w:r>
      <w:r w:rsidR="004355DC" w:rsidRPr="004E6977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مصلحت‌ها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355DC" w:rsidRPr="004E6977">
        <w:rPr>
          <w:rFonts w:ascii="IRBadr" w:eastAsia="Times New Roman" w:hAnsi="IRBadr" w:cs="IRBadr"/>
          <w:sz w:val="28"/>
          <w:rtl/>
          <w:lang w:bidi="ar-SA"/>
        </w:rPr>
        <w:t xml:space="preserve"> اجتماعی هم چون وحدت و همدلی، تعاون و برادری، عدالت و انصاف، و صلح و همزیستی دارد</w:t>
      </w:r>
      <w:r w:rsidR="004355DC" w:rsidRPr="004E6977">
        <w:rPr>
          <w:rFonts w:ascii="IRBadr" w:eastAsia="Times New Roman" w:hAnsi="IRBadr" w:cs="IRBadr"/>
          <w:sz w:val="28"/>
          <w:lang w:bidi="ar-SA"/>
        </w:rPr>
        <w:t>.</w:t>
      </w:r>
    </w:p>
    <w:p w:rsidR="004355DC" w:rsidRPr="004E6977" w:rsidRDefault="004355DC" w:rsidP="00A7392B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نمازگزاران هر شهر و دیار، در زمان و مکان معیّن به هم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پ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وندند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، و با حضور قلب و رعایت طهارت و نظافت، وبلکه با ظاهری آراسته و عطرآگین،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صف‌ها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خود را استوار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سازند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و به سخنان امام جمعه گوش فرا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دهند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. سخنانی که همگان را به تقوا و رستگاری فرا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خواند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، آحاد جامعه را از شرایط و وضعیت یکدیگر آگاه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سازد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، و نیرو و توان آنان را جهت رفع مسائل و مشکلات جامعة اسلامی بسیج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E03668" w:rsidRPr="004E6977" w:rsidRDefault="004355DC" w:rsidP="00A7392B">
      <w:pPr>
        <w:bidi/>
        <w:spacing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حضرت امام خمینی (قدس سره) درباره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نماز جمعه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در کتاب تحریر الوسیله چنین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: سزاوار آن است که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امام‌جمعه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خطبه‌اش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مسائل مربوط به مصالح دینی و دنیایی مسلمانان، حوادث خوب و بد و شرایط مساعد و نامساعد جامعة مسلمان، مسائل سیاسی، اجتماعی و اقتصادی که در استقلال و کیان مسلمانان مؤثر است، و هر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آنچه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مسلمانان در معاد و معاش به آن نیازمندند، تذکر دهد.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هم‌چن</w:t>
      </w:r>
      <w:r w:rsidR="005C0B5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C0B5C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شایسته است که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امام‌جمعه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، چگونگی رفتار و کردار با کشورها و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جامعه‌ها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غیرمسلمان را با نمازگزاران در میان گذارد و آنان را از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توطئه‌ها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دخالت‌ها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برخی کشورهای بیگانه در امور سیاسی و اقتصادی مسلمانان آگاه سازد. خلاصه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آن‌که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C0B5C">
        <w:rPr>
          <w:rFonts w:ascii="IRBadr" w:eastAsia="Times New Roman" w:hAnsi="IRBadr" w:cs="IRBadr"/>
          <w:sz w:val="28"/>
          <w:rtl/>
          <w:lang w:bidi="ar-SA"/>
        </w:rPr>
        <w:t>نماز جمعه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خطبه‌ها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 آن از گردهمایی</w:t>
      </w:r>
      <w:r w:rsidR="00E03668" w:rsidRPr="004E6977">
        <w:rPr>
          <w:rFonts w:ascii="IRBadr" w:eastAsia="Times New Roman" w:hAnsi="IRBadr" w:cs="IRBadr"/>
          <w:sz w:val="28"/>
          <w:rtl/>
          <w:lang w:bidi="ar-SA"/>
        </w:rPr>
        <w:t>‌</w:t>
      </w:r>
      <w:r w:rsidRPr="004E6977">
        <w:rPr>
          <w:rFonts w:ascii="IRBadr" w:eastAsia="Times New Roman" w:hAnsi="IRBadr" w:cs="IRBadr"/>
          <w:sz w:val="28"/>
          <w:rtl/>
          <w:lang w:bidi="ar-SA"/>
        </w:rPr>
        <w:t xml:space="preserve">های بس عظیم مسلمانان هم چون حج و اعیاد فطر و قربان است که از شرایع بسیار مهم اسلام به شمار </w:t>
      </w:r>
      <w:r w:rsidR="00F447C6">
        <w:rPr>
          <w:rFonts w:ascii="IRBadr" w:eastAsia="Times New Roman" w:hAnsi="IRBadr" w:cs="IRBadr"/>
          <w:sz w:val="28"/>
          <w:rtl/>
          <w:lang w:bidi="ar-SA"/>
        </w:rPr>
        <w:t>م</w:t>
      </w:r>
      <w:r w:rsidR="00F447C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447C6">
        <w:rPr>
          <w:rFonts w:ascii="IRBadr" w:eastAsia="Times New Roman" w:hAnsi="IRBadr" w:cs="IRBadr" w:hint="eastAsia"/>
          <w:sz w:val="28"/>
          <w:rtl/>
          <w:lang w:bidi="ar-SA"/>
        </w:rPr>
        <w:t>رود</w:t>
      </w:r>
      <w:r w:rsidRPr="004E6977">
        <w:rPr>
          <w:rFonts w:ascii="IRBadr" w:eastAsia="Times New Roman" w:hAnsi="IRBadr" w:cs="IRBadr"/>
          <w:sz w:val="28"/>
          <w:lang w:bidi="ar-SA"/>
        </w:rPr>
        <w:t>.</w:t>
      </w:r>
    </w:p>
    <w:p w:rsidR="00CB6B5B" w:rsidRPr="004E6977" w:rsidRDefault="00A05B65" w:rsidP="00A7392B">
      <w:pPr>
        <w:pStyle w:val="1"/>
        <w:bidi/>
        <w:jc w:val="both"/>
        <w:rPr>
          <w:rtl/>
        </w:rPr>
      </w:pPr>
      <w:bookmarkStart w:id="22" w:name="_Toc426503605"/>
      <w:r w:rsidRPr="004E6977">
        <w:rPr>
          <w:rtl/>
        </w:rPr>
        <w:t>دعا</w:t>
      </w:r>
      <w:bookmarkEnd w:id="22"/>
    </w:p>
    <w:p w:rsidR="00A05B65" w:rsidRPr="00826981" w:rsidRDefault="00A05B65" w:rsidP="005C0B5C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826981">
        <w:rPr>
          <w:rFonts w:ascii="IRBadr" w:hAnsi="IRBadr" w:cs="IRBadr"/>
          <w:sz w:val="28"/>
          <w:szCs w:val="28"/>
          <w:rtl/>
        </w:rPr>
        <w:t xml:space="preserve">خدایا! دل‌های ما را به ایمان و معرفت خودت منوّر بفرما. ما را موفق به اقامه نماز و اقامه جمعه و عمل به واجبات خودت بفرما. ما را از </w:t>
      </w:r>
      <w:r w:rsidR="005C0B5C" w:rsidRPr="00826981">
        <w:rPr>
          <w:rFonts w:ascii="IRBadr" w:hAnsi="IRBadr" w:cs="IRBadr"/>
          <w:sz w:val="28"/>
          <w:szCs w:val="28"/>
          <w:rtl/>
        </w:rPr>
        <w:t>پا دارندگان</w:t>
      </w:r>
      <w:r w:rsidRPr="00826981">
        <w:rPr>
          <w:rFonts w:ascii="IRBadr" w:hAnsi="IRBadr" w:cs="IRBadr"/>
          <w:sz w:val="28"/>
          <w:szCs w:val="28"/>
          <w:rtl/>
        </w:rPr>
        <w:t xml:space="preserve"> نماز و </w:t>
      </w:r>
      <w:r w:rsidR="005C0B5C" w:rsidRPr="00826981">
        <w:rPr>
          <w:rFonts w:ascii="IRBadr" w:hAnsi="IRBadr" w:cs="IRBadr" w:hint="cs"/>
          <w:sz w:val="28"/>
          <w:szCs w:val="28"/>
          <w:rtl/>
        </w:rPr>
        <w:t>أ</w:t>
      </w:r>
      <w:r w:rsidR="005C0B5C" w:rsidRPr="00826981">
        <w:rPr>
          <w:rFonts w:ascii="IRBadr" w:hAnsi="IRBadr" w:cs="IRBadr"/>
          <w:sz w:val="28"/>
          <w:szCs w:val="28"/>
          <w:rtl/>
        </w:rPr>
        <w:t>مر به</w:t>
      </w:r>
      <w:r w:rsidRPr="00826981">
        <w:rPr>
          <w:rFonts w:ascii="IRBadr" w:hAnsi="IRBadr" w:cs="IRBadr"/>
          <w:sz w:val="28"/>
          <w:szCs w:val="28"/>
          <w:rtl/>
        </w:rPr>
        <w:t xml:space="preserve"> معروف و ناهیان از منکر قرار بده. جامعه ما را از همه آسیب‌های مادی و معنوی محافظت بفرما. شرّ دشمنان اسلام را به خودشان بازبگردان و...</w:t>
      </w:r>
    </w:p>
    <w:p w:rsidR="00B92F83" w:rsidRPr="004E6977" w:rsidRDefault="00B92F83" w:rsidP="00A7392B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E6977">
        <w:rPr>
          <w:rFonts w:ascii="IRBadr" w:hAnsi="IRBadr" w:cs="IRBadr"/>
          <w:b/>
          <w:bCs/>
          <w:sz w:val="28"/>
          <w:szCs w:val="28"/>
          <w:rtl/>
        </w:rPr>
        <w:lastRenderedPageBreak/>
        <w:t>بِسْمِ اللَّهِ الرَّحْمَنِ الرَّحِ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E6977">
        <w:rPr>
          <w:rFonts w:ascii="IRBadr" w:hAnsi="IRBadr" w:cs="IRBadr"/>
          <w:b/>
          <w:bCs/>
          <w:sz w:val="28"/>
          <w:szCs w:val="28"/>
          <w:rtl/>
        </w:rPr>
        <w:t xml:space="preserve">مِ قُلْ هُوَ اللَّهُ أَحَدٌ اللَّهُ الصَّمَدُ لمْ 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E6977">
        <w:rPr>
          <w:rFonts w:ascii="IRBadr" w:hAnsi="IRBadr" w:cs="IRBadr"/>
          <w:b/>
          <w:bCs/>
          <w:sz w:val="28"/>
          <w:szCs w:val="28"/>
          <w:rtl/>
        </w:rPr>
        <w:t xml:space="preserve">لِدْ وَلَمْ 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E6977">
        <w:rPr>
          <w:rFonts w:ascii="IRBadr" w:hAnsi="IRBadr" w:cs="IRBadr"/>
          <w:b/>
          <w:bCs/>
          <w:sz w:val="28"/>
          <w:szCs w:val="28"/>
          <w:rtl/>
        </w:rPr>
        <w:t xml:space="preserve">ولَدْ وَلَمْ 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4E6977">
        <w:rPr>
          <w:rFonts w:ascii="IRBadr" w:hAnsi="IRBadr" w:cs="IRBadr"/>
          <w:b/>
          <w:bCs/>
          <w:sz w:val="28"/>
          <w:szCs w:val="28"/>
          <w:rtl/>
        </w:rPr>
        <w:t xml:space="preserve">نْ لَهُ </w:t>
      </w:r>
      <w:r w:rsidR="00F447C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4E6977">
        <w:rPr>
          <w:rFonts w:ascii="IRBadr" w:hAnsi="IRBadr" w:cs="IRBadr"/>
          <w:b/>
          <w:bCs/>
          <w:sz w:val="28"/>
          <w:szCs w:val="28"/>
          <w:rtl/>
        </w:rPr>
        <w:t>فُوًا أَحَدٌ</w:t>
      </w:r>
      <w:r w:rsidRPr="004E6977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10"/>
      </w:r>
    </w:p>
    <w:p w:rsidR="002F77FE" w:rsidRPr="004E6977" w:rsidRDefault="002F77FE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836E93" w:rsidRPr="004E6977" w:rsidRDefault="00836E93" w:rsidP="00A7392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4E6977">
        <w:rPr>
          <w:sz w:val="28"/>
          <w:szCs w:val="28"/>
        </w:rPr>
        <w:t> </w:t>
      </w:r>
    </w:p>
    <w:p w:rsidR="002B2061" w:rsidRPr="004E6977" w:rsidRDefault="002B2061" w:rsidP="00A7392B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</w:p>
    <w:sectPr w:rsidR="002B2061" w:rsidRPr="004E6977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30" w:rsidRDefault="006C0B30" w:rsidP="000D5800">
      <w:r>
        <w:separator/>
      </w:r>
    </w:p>
  </w:endnote>
  <w:endnote w:type="continuationSeparator" w:id="0">
    <w:p w:rsidR="006C0B30" w:rsidRDefault="006C0B3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4D" w:rsidRDefault="0092054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054D" w:rsidRDefault="0092054D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09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4D" w:rsidRDefault="0092054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30" w:rsidRDefault="006C0B30" w:rsidP="005D4DE0">
      <w:pPr>
        <w:bidi/>
      </w:pPr>
      <w:r>
        <w:separator/>
      </w:r>
    </w:p>
  </w:footnote>
  <w:footnote w:type="continuationSeparator" w:id="0">
    <w:p w:rsidR="006C0B30" w:rsidRDefault="006C0B30" w:rsidP="000D5800">
      <w:r>
        <w:continuationSeparator/>
      </w:r>
    </w:p>
  </w:footnote>
  <w:footnote w:id="1">
    <w:p w:rsidR="0092054D" w:rsidRPr="00573B1B" w:rsidRDefault="0092054D" w:rsidP="00634E16">
      <w:pPr>
        <w:pStyle w:val="a1"/>
        <w:bidi/>
        <w:rPr>
          <w:rFonts w:ascii="IRBadr" w:hAnsi="IRBadr" w:cs="IRBadr"/>
          <w:rtl/>
        </w:rPr>
      </w:pPr>
      <w:r w:rsidRPr="00573B1B">
        <w:rPr>
          <w:rFonts w:ascii="IRBadr" w:hAnsi="IRBadr" w:cs="IRBadr"/>
        </w:rPr>
        <w:footnoteRef/>
      </w:r>
      <w:r w:rsidRPr="00573B1B">
        <w:rPr>
          <w:rFonts w:ascii="IRBadr" w:hAnsi="IRBadr" w:cs="IRBadr" w:hint="cs"/>
          <w:rtl/>
        </w:rPr>
        <w:t>. آل عمران 102.</w:t>
      </w:r>
    </w:p>
  </w:footnote>
  <w:footnote w:id="2">
    <w:p w:rsidR="00104117" w:rsidRPr="00D435B1" w:rsidRDefault="00104117" w:rsidP="00104117">
      <w:pPr>
        <w:pStyle w:val="a1"/>
        <w:bidi/>
        <w:jc w:val="both"/>
        <w:rPr>
          <w:rFonts w:ascii="IRBadr" w:hAnsi="IRBadr" w:cs="IRBadr"/>
          <w:rtl/>
        </w:rPr>
      </w:pPr>
      <w:r w:rsidRPr="00D435B1">
        <w:rPr>
          <w:rStyle w:val="aff2"/>
          <w:rFonts w:ascii="IRBadr" w:hAnsi="IRBadr" w:cs="IRBadr"/>
          <w:vertAlign w:val="baseline"/>
        </w:rPr>
        <w:footnoteRef/>
      </w:r>
      <w:r w:rsidRPr="00D435B1">
        <w:rPr>
          <w:rFonts w:ascii="IRBadr" w:hAnsi="IRBadr" w:cs="IRBadr"/>
          <w:rtl/>
        </w:rPr>
        <w:t>. قصص آیه 83.</w:t>
      </w:r>
    </w:p>
  </w:footnote>
  <w:footnote w:id="3">
    <w:p w:rsidR="005029B5" w:rsidRPr="00D435B1" w:rsidRDefault="005029B5" w:rsidP="005029B5">
      <w:pPr>
        <w:pStyle w:val="aff0"/>
        <w:bidi/>
        <w:jc w:val="both"/>
        <w:rPr>
          <w:rFonts w:ascii="IRBadr" w:hAnsi="IRBadr" w:cs="IRBadr"/>
          <w:sz w:val="20"/>
          <w:szCs w:val="20"/>
        </w:rPr>
      </w:pPr>
      <w:r w:rsidRPr="00D435B1">
        <w:rPr>
          <w:rStyle w:val="aff2"/>
          <w:rFonts w:ascii="IRBadr" w:hAnsi="IRBadr" w:cs="IRBadr"/>
          <w:sz w:val="20"/>
          <w:szCs w:val="20"/>
          <w:vertAlign w:val="baseline"/>
        </w:rPr>
        <w:footnoteRef/>
      </w:r>
      <w:r w:rsidRPr="00D435B1">
        <w:rPr>
          <w:rFonts w:ascii="IRBadr" w:hAnsi="IRBadr" w:cs="IRBadr"/>
          <w:sz w:val="20"/>
          <w:szCs w:val="20"/>
          <w:rtl/>
        </w:rPr>
        <w:t>. اسناد و مدارک این خطبه به شرح زیر است</w:t>
      </w:r>
      <w:r w:rsidRPr="00D435B1">
        <w:rPr>
          <w:rFonts w:ascii="IRBadr" w:hAnsi="IRBadr" w:cs="IRBadr"/>
          <w:sz w:val="20"/>
          <w:szCs w:val="20"/>
        </w:rPr>
        <w:t>:</w:t>
      </w:r>
      <w:r>
        <w:rPr>
          <w:rFonts w:ascii="IRBadr" w:hAnsi="IRBadr" w:cs="IRBadr"/>
          <w:sz w:val="20"/>
          <w:szCs w:val="20"/>
        </w:rPr>
        <w:t xml:space="preserve"> </w:t>
      </w:r>
      <w:r w:rsidRPr="00D435B1">
        <w:rPr>
          <w:rFonts w:ascii="IRBadr" w:hAnsi="IRBadr" w:cs="IRBadr"/>
          <w:sz w:val="20"/>
          <w:szCs w:val="20"/>
          <w:rtl/>
        </w:rPr>
        <w:t xml:space="preserve">استیعاب، ج 2، ص 211، ابن عبدالبر (متوفای 338 هجری) / اسدالغابة ج 2، ص 61، ابن اثیر (متوفای </w:t>
      </w:r>
      <w:r w:rsidRPr="00D435B1">
        <w:rPr>
          <w:rFonts w:ascii="IRBadr" w:hAnsi="IRBadr" w:cs="IRBadr"/>
          <w:sz w:val="20"/>
          <w:szCs w:val="20"/>
        </w:rPr>
        <w:t xml:space="preserve">630 </w:t>
      </w:r>
      <w:r w:rsidRPr="00D435B1">
        <w:rPr>
          <w:rFonts w:ascii="IRBadr" w:hAnsi="IRBadr" w:cs="IRBadr"/>
          <w:sz w:val="20"/>
          <w:szCs w:val="20"/>
          <w:rtl/>
        </w:rPr>
        <w:t xml:space="preserve">هجری) / کتاب الجمل، ص 143، شیخ مفید (متوفای 413 هجری) / کتاب الجمل </w:t>
      </w:r>
      <w:r w:rsidRPr="00D435B1">
        <w:rPr>
          <w:rFonts w:ascii="IRBadr" w:hAnsi="IRBadr" w:cs="IRBadr"/>
          <w:sz w:val="20"/>
          <w:szCs w:val="20"/>
        </w:rPr>
        <w:t>(</w:t>
      </w:r>
      <w:r w:rsidRPr="00D435B1">
        <w:rPr>
          <w:rFonts w:ascii="IRBadr" w:hAnsi="IRBadr" w:cs="IRBadr"/>
          <w:sz w:val="20"/>
          <w:szCs w:val="20"/>
          <w:rtl/>
        </w:rPr>
        <w:t xml:space="preserve">طبق نقل شیخ مفید)، واقدی (متوفای 207 هجری) / کتاب النهایة، ج 3، ص 318/ ج </w:t>
      </w:r>
      <w:r w:rsidRPr="00D435B1">
        <w:rPr>
          <w:rFonts w:ascii="IRBadr" w:hAnsi="IRBadr" w:cs="IRBadr"/>
          <w:sz w:val="20"/>
          <w:szCs w:val="20"/>
        </w:rPr>
        <w:t xml:space="preserve">1 </w:t>
      </w:r>
      <w:r w:rsidRPr="00D435B1">
        <w:rPr>
          <w:rFonts w:ascii="IRBadr" w:hAnsi="IRBadr" w:cs="IRBadr"/>
          <w:sz w:val="20"/>
          <w:szCs w:val="20"/>
          <w:rtl/>
        </w:rPr>
        <w:t>ص 171، ابن اثیر (متوفای 630 هجری) / الامامة و السیاسة، ج 1، ص 154، ابن قتیبة (متوفای 276 هجری</w:t>
      </w:r>
      <w:r w:rsidRPr="00D435B1">
        <w:rPr>
          <w:rFonts w:ascii="IRBadr" w:hAnsi="IRBadr" w:cs="IRBadr"/>
          <w:sz w:val="20"/>
          <w:szCs w:val="20"/>
        </w:rPr>
        <w:t>).</w:t>
      </w:r>
    </w:p>
    <w:p w:rsidR="005029B5" w:rsidRPr="00D435B1" w:rsidRDefault="005029B5" w:rsidP="005029B5">
      <w:pPr>
        <w:pStyle w:val="a1"/>
        <w:bidi/>
        <w:jc w:val="both"/>
        <w:rPr>
          <w:rFonts w:ascii="IRBadr" w:hAnsi="IRBadr" w:cs="IRBadr"/>
          <w:rtl/>
        </w:rPr>
      </w:pPr>
    </w:p>
  </w:footnote>
  <w:footnote w:id="4">
    <w:p w:rsidR="0092054D" w:rsidRPr="00D435B1" w:rsidRDefault="0092054D" w:rsidP="00BD2076">
      <w:pPr>
        <w:pStyle w:val="aff0"/>
        <w:bidi/>
        <w:jc w:val="both"/>
        <w:rPr>
          <w:rFonts w:ascii="IRBadr" w:hAnsi="IRBadr" w:cs="IRBadr"/>
          <w:sz w:val="20"/>
          <w:szCs w:val="20"/>
        </w:rPr>
      </w:pPr>
      <w:r w:rsidRPr="00D435B1">
        <w:rPr>
          <w:rStyle w:val="aff2"/>
          <w:rFonts w:ascii="IRBadr" w:hAnsi="IRBadr" w:cs="IRBadr"/>
          <w:sz w:val="20"/>
          <w:szCs w:val="20"/>
          <w:vertAlign w:val="baseline"/>
        </w:rPr>
        <w:footnoteRef/>
      </w:r>
      <w:r w:rsidRPr="00D435B1">
        <w:rPr>
          <w:rFonts w:ascii="IRBadr" w:hAnsi="IRBadr" w:cs="IRBadr"/>
          <w:sz w:val="20"/>
          <w:szCs w:val="20"/>
          <w:rtl/>
        </w:rPr>
        <w:t>. اسناد و مدارک این خطبه به شرح زیر است</w:t>
      </w:r>
      <w:r w:rsidRPr="00D435B1">
        <w:rPr>
          <w:rFonts w:ascii="IRBadr" w:hAnsi="IRBadr" w:cs="IRBadr"/>
          <w:sz w:val="20"/>
          <w:szCs w:val="20"/>
        </w:rPr>
        <w:t>:</w:t>
      </w:r>
      <w:r w:rsidRPr="00D435B1">
        <w:rPr>
          <w:sz w:val="20"/>
          <w:szCs w:val="20"/>
        </w:rPr>
        <w:t> </w:t>
      </w:r>
      <w:r>
        <w:rPr>
          <w:rFonts w:ascii="IRBadr" w:hAnsi="IRBadr" w:cs="IRBadr" w:hint="cs"/>
          <w:sz w:val="20"/>
          <w:szCs w:val="20"/>
          <w:rtl/>
        </w:rPr>
        <w:t xml:space="preserve"> </w:t>
      </w:r>
      <w:r w:rsidRPr="00D435B1">
        <w:rPr>
          <w:rFonts w:ascii="IRBadr" w:hAnsi="IRBadr" w:cs="IRBadr"/>
          <w:sz w:val="20"/>
          <w:szCs w:val="20"/>
          <w:rtl/>
        </w:rPr>
        <w:t xml:space="preserve">النهایة، ج 3، ص 244 (ماده عصب)، ابن اثیر (متوفای 630 هجری) / شرح قطب راوندی، ج 1، ص 191، ابن راوندی (متوفای 573 هجری) / نسخه خطی ابن </w:t>
      </w:r>
      <w:r>
        <w:rPr>
          <w:rFonts w:ascii="IRBadr" w:hAnsi="IRBadr" w:cs="IRBadr"/>
          <w:sz w:val="20"/>
          <w:szCs w:val="20"/>
          <w:rtl/>
        </w:rPr>
        <w:t>مؤدب</w:t>
      </w:r>
      <w:r w:rsidRPr="00D435B1">
        <w:rPr>
          <w:rFonts w:ascii="IRBadr" w:hAnsi="IRBadr" w:cs="IRBadr"/>
          <w:sz w:val="20"/>
          <w:szCs w:val="20"/>
          <w:rtl/>
        </w:rPr>
        <w:t xml:space="preserve">، سال 499، هجری ص 20 / نسخه خطی نهج البلاغه: نوشته شده در سال 421 هجری، ص 22 / بحارالانوار، ج 8، ص </w:t>
      </w:r>
      <w:r w:rsidRPr="00D435B1">
        <w:rPr>
          <w:rFonts w:ascii="IRBadr" w:hAnsi="IRBadr" w:cs="IRBadr"/>
          <w:sz w:val="20"/>
          <w:szCs w:val="20"/>
        </w:rPr>
        <w:t xml:space="preserve">154 </w:t>
      </w:r>
      <w:r w:rsidRPr="00D435B1">
        <w:rPr>
          <w:rFonts w:ascii="IRBadr" w:hAnsi="IRBadr" w:cs="IRBadr"/>
          <w:sz w:val="20"/>
          <w:szCs w:val="20"/>
          <w:rtl/>
        </w:rPr>
        <w:t>(قدیم): مرحوم مجلسی (متوفای 1110 هجری)</w:t>
      </w:r>
      <w:r w:rsidRPr="00D435B1">
        <w:rPr>
          <w:rFonts w:ascii="IRBadr" w:hAnsi="IRBadr" w:cs="IRBadr"/>
          <w:sz w:val="20"/>
          <w:szCs w:val="20"/>
        </w:rPr>
        <w:t>.</w:t>
      </w:r>
    </w:p>
    <w:p w:rsidR="0092054D" w:rsidRPr="00D435B1" w:rsidRDefault="0092054D" w:rsidP="00D435B1">
      <w:pPr>
        <w:pStyle w:val="a1"/>
        <w:bidi/>
        <w:jc w:val="both"/>
        <w:rPr>
          <w:rFonts w:ascii="IRBadr" w:hAnsi="IRBadr" w:cs="IRBadr"/>
          <w:rtl/>
        </w:rPr>
      </w:pPr>
    </w:p>
  </w:footnote>
  <w:footnote w:id="5">
    <w:p w:rsidR="0092054D" w:rsidRPr="00D435B1" w:rsidRDefault="0092054D" w:rsidP="00D435B1">
      <w:pPr>
        <w:pStyle w:val="a1"/>
        <w:bidi/>
        <w:jc w:val="both"/>
        <w:rPr>
          <w:rFonts w:ascii="IRBadr" w:hAnsi="IRBadr" w:cs="IRBadr"/>
          <w:rtl/>
        </w:rPr>
      </w:pPr>
      <w:r w:rsidRPr="00D435B1">
        <w:rPr>
          <w:rStyle w:val="aff2"/>
          <w:rFonts w:ascii="IRBadr" w:hAnsi="IRBadr" w:cs="IRBadr"/>
          <w:vertAlign w:val="baseline"/>
        </w:rPr>
        <w:footnoteRef/>
      </w:r>
      <w:r w:rsidRPr="00D435B1">
        <w:rPr>
          <w:rFonts w:ascii="IRBadr" w:hAnsi="IRBadr" w:cs="IRBadr"/>
          <w:rtl/>
        </w:rPr>
        <w:t>. بحارالانوار،</w:t>
      </w:r>
      <w:r w:rsidRPr="00D435B1">
        <w:rPr>
          <w:rFonts w:ascii="Times New Roman" w:hAnsi="Times New Roman" w:cs="Times New Roman" w:hint="cs"/>
          <w:rtl/>
        </w:rPr>
        <w:t> </w:t>
      </w:r>
      <w:r w:rsidRPr="00D435B1">
        <w:rPr>
          <w:rFonts w:ascii="IRBadr" w:hAnsi="IRBadr" w:cs="IRBadr"/>
          <w:rtl/>
        </w:rPr>
        <w:t xml:space="preserve"> </w:t>
      </w:r>
      <w:r w:rsidRPr="00D435B1">
        <w:rPr>
          <w:rFonts w:ascii="IRBadr" w:hAnsi="IRBadr" w:cs="IRBadr" w:hint="cs"/>
          <w:rtl/>
        </w:rPr>
        <w:t>ج</w:t>
      </w:r>
      <w:r w:rsidRPr="00D435B1">
        <w:rPr>
          <w:rFonts w:ascii="IRBadr" w:hAnsi="IRBadr" w:cs="IRBadr"/>
          <w:rtl/>
        </w:rPr>
        <w:t xml:space="preserve"> 39</w:t>
      </w:r>
      <w:r w:rsidRPr="00D435B1">
        <w:rPr>
          <w:rFonts w:ascii="IRBadr" w:hAnsi="IRBadr" w:cs="IRBadr" w:hint="cs"/>
          <w:rtl/>
        </w:rPr>
        <w:t>،</w:t>
      </w:r>
      <w:r w:rsidRPr="00D435B1">
        <w:rPr>
          <w:rFonts w:ascii="IRBadr" w:hAnsi="IRBadr" w:cs="IRBadr"/>
          <w:rtl/>
        </w:rPr>
        <w:t xml:space="preserve"> </w:t>
      </w:r>
      <w:r w:rsidRPr="00D435B1">
        <w:rPr>
          <w:rFonts w:ascii="IRBadr" w:hAnsi="IRBadr" w:cs="IRBadr" w:hint="cs"/>
          <w:rtl/>
        </w:rPr>
        <w:t>ص</w:t>
      </w:r>
      <w:r w:rsidRPr="00D435B1">
        <w:rPr>
          <w:rFonts w:ascii="IRBadr" w:hAnsi="IRBadr" w:cs="IRBadr"/>
          <w:rtl/>
        </w:rPr>
        <w:t xml:space="preserve"> 351</w:t>
      </w:r>
      <w:r w:rsidRPr="00D435B1">
        <w:rPr>
          <w:rFonts w:ascii="IRBadr" w:hAnsi="IRBadr" w:cs="IRBadr" w:hint="cs"/>
          <w:rtl/>
        </w:rPr>
        <w:t>،</w:t>
      </w:r>
      <w:r w:rsidRPr="00D435B1">
        <w:rPr>
          <w:rFonts w:ascii="IRBadr" w:hAnsi="IRBadr" w:cs="IRBadr"/>
          <w:rtl/>
        </w:rPr>
        <w:t xml:space="preserve"> </w:t>
      </w:r>
      <w:r w:rsidRPr="00D435B1">
        <w:rPr>
          <w:rFonts w:ascii="IRBadr" w:hAnsi="IRBadr" w:cs="IRBadr" w:hint="cs"/>
          <w:rtl/>
        </w:rPr>
        <w:t>مرحوم</w:t>
      </w:r>
      <w:r w:rsidRPr="00D435B1">
        <w:rPr>
          <w:rFonts w:ascii="IRBadr" w:hAnsi="IRBadr" w:cs="IRBadr"/>
          <w:rtl/>
        </w:rPr>
        <w:t xml:space="preserve"> </w:t>
      </w:r>
      <w:r w:rsidRPr="00D435B1">
        <w:rPr>
          <w:rFonts w:ascii="IRBadr" w:hAnsi="IRBadr" w:cs="IRBadr" w:hint="cs"/>
          <w:rtl/>
        </w:rPr>
        <w:t>مجلسی</w:t>
      </w:r>
      <w:r w:rsidRPr="00D435B1">
        <w:rPr>
          <w:rFonts w:ascii="IRBadr" w:hAnsi="IRBadr" w:cs="IRBadr"/>
          <w:rtl/>
        </w:rPr>
        <w:t xml:space="preserve"> (</w:t>
      </w:r>
      <w:r w:rsidRPr="00D435B1">
        <w:rPr>
          <w:rFonts w:ascii="IRBadr" w:hAnsi="IRBadr" w:cs="IRBadr" w:hint="cs"/>
          <w:rtl/>
        </w:rPr>
        <w:t>متوفای</w:t>
      </w:r>
      <w:r w:rsidRPr="00D435B1">
        <w:rPr>
          <w:rFonts w:ascii="IRBadr" w:hAnsi="IRBadr" w:cs="IRBadr"/>
          <w:rtl/>
        </w:rPr>
        <w:t xml:space="preserve"> 1110 </w:t>
      </w:r>
      <w:r w:rsidRPr="00D435B1">
        <w:rPr>
          <w:rFonts w:ascii="IRBadr" w:hAnsi="IRBadr" w:cs="IRBadr" w:hint="cs"/>
          <w:rtl/>
        </w:rPr>
        <w:t>هجری</w:t>
      </w:r>
      <w:r w:rsidRPr="00D435B1">
        <w:rPr>
          <w:rFonts w:ascii="IRBadr" w:hAnsi="IRBadr" w:cs="IRBadr"/>
        </w:rPr>
        <w:t>)</w:t>
      </w:r>
    </w:p>
  </w:footnote>
  <w:footnote w:id="6">
    <w:p w:rsidR="0092054D" w:rsidRPr="00D435B1" w:rsidRDefault="0092054D" w:rsidP="00D435B1">
      <w:pPr>
        <w:pStyle w:val="a1"/>
        <w:bidi/>
        <w:jc w:val="both"/>
        <w:rPr>
          <w:rFonts w:ascii="IRBadr" w:hAnsi="IRBadr" w:cs="IRBadr"/>
          <w:rtl/>
        </w:rPr>
      </w:pPr>
      <w:r w:rsidRPr="00D435B1">
        <w:rPr>
          <w:rStyle w:val="aff2"/>
          <w:rFonts w:ascii="IRBadr" w:hAnsi="IRBadr" w:cs="IRBadr"/>
          <w:vertAlign w:val="baseline"/>
        </w:rPr>
        <w:footnoteRef/>
      </w:r>
      <w:r w:rsidRPr="00D435B1">
        <w:rPr>
          <w:rFonts w:ascii="IRBadr" w:hAnsi="IRBadr" w:cs="IRBadr"/>
          <w:rtl/>
        </w:rPr>
        <w:t>. مفاتیح الجنان</w:t>
      </w:r>
    </w:p>
  </w:footnote>
  <w:footnote w:id="7">
    <w:p w:rsidR="0092054D" w:rsidRPr="00D435B1" w:rsidRDefault="0092054D" w:rsidP="00D435B1">
      <w:pPr>
        <w:pStyle w:val="a1"/>
        <w:bidi/>
        <w:jc w:val="both"/>
        <w:rPr>
          <w:rFonts w:ascii="IRBadr" w:hAnsi="IRBadr" w:cs="IRBadr"/>
          <w:rtl/>
        </w:rPr>
      </w:pPr>
      <w:r w:rsidRPr="00D435B1">
        <w:rPr>
          <w:rStyle w:val="aff2"/>
          <w:rFonts w:ascii="IRBadr" w:hAnsi="IRBadr" w:cs="IRBadr"/>
          <w:vertAlign w:val="baseline"/>
        </w:rPr>
        <w:footnoteRef/>
      </w:r>
      <w:r w:rsidRPr="00D435B1">
        <w:rPr>
          <w:rFonts w:ascii="IRBadr" w:hAnsi="IRBadr" w:cs="IRBadr"/>
          <w:rtl/>
        </w:rPr>
        <w:t>. سوره القدر.</w:t>
      </w:r>
    </w:p>
  </w:footnote>
  <w:footnote w:id="8">
    <w:p w:rsidR="0092054D" w:rsidRPr="00440258" w:rsidRDefault="0092054D" w:rsidP="00A84745">
      <w:pPr>
        <w:pStyle w:val="a1"/>
        <w:bidi/>
        <w:jc w:val="both"/>
        <w:rPr>
          <w:rFonts w:ascii="IRBadr" w:hAnsi="IRBadr" w:cs="IRBadr"/>
          <w:rtl/>
        </w:rPr>
      </w:pPr>
      <w:r w:rsidRPr="00440258">
        <w:rPr>
          <w:rStyle w:val="aff2"/>
          <w:rFonts w:ascii="IRBadr" w:hAnsi="IRBadr" w:cs="IRBadr"/>
        </w:rPr>
        <w:footnoteRef/>
      </w:r>
      <w:r w:rsidRPr="00440258">
        <w:rPr>
          <w:rFonts w:ascii="IRBadr" w:hAnsi="IRBadr" w:cs="IRBadr"/>
          <w:rtl/>
        </w:rPr>
        <w:t>. اعراف 43.</w:t>
      </w:r>
    </w:p>
  </w:footnote>
  <w:footnote w:id="9">
    <w:p w:rsidR="0092054D" w:rsidRPr="00573B1B" w:rsidRDefault="0092054D" w:rsidP="004E6977">
      <w:pPr>
        <w:pStyle w:val="a1"/>
        <w:bidi/>
        <w:rPr>
          <w:rFonts w:ascii="IRBadr" w:hAnsi="IRBadr" w:cs="IRBadr"/>
          <w:rtl/>
        </w:rPr>
      </w:pPr>
      <w:r w:rsidRPr="00573B1B">
        <w:rPr>
          <w:rFonts w:ascii="IRBadr" w:hAnsi="IRBadr" w:cs="IRBadr"/>
        </w:rPr>
        <w:footnoteRef/>
      </w:r>
      <w:r w:rsidRPr="00573B1B">
        <w:rPr>
          <w:rFonts w:ascii="IRBadr" w:hAnsi="IRBadr" w:cs="IRBadr" w:hint="cs"/>
          <w:rtl/>
        </w:rPr>
        <w:t>. آل عمران 102.</w:t>
      </w:r>
    </w:p>
  </w:footnote>
  <w:footnote w:id="10">
    <w:p w:rsidR="0092054D" w:rsidRPr="00D435B1" w:rsidRDefault="0092054D" w:rsidP="00D435B1">
      <w:pPr>
        <w:pStyle w:val="a1"/>
        <w:bidi/>
        <w:jc w:val="both"/>
        <w:rPr>
          <w:rFonts w:ascii="IRBadr" w:hAnsi="IRBadr" w:cs="IRBadr"/>
          <w:rtl/>
        </w:rPr>
      </w:pPr>
      <w:r w:rsidRPr="00D435B1">
        <w:rPr>
          <w:rStyle w:val="aff2"/>
          <w:rFonts w:ascii="IRBadr" w:hAnsi="IRBadr" w:cs="IRBadr"/>
          <w:vertAlign w:val="baseline"/>
        </w:rPr>
        <w:footnoteRef/>
      </w:r>
      <w:r w:rsidRPr="00D435B1">
        <w:rPr>
          <w:rFonts w:ascii="IRBadr" w:hAnsi="IRBadr" w:cs="IRBadr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4D" w:rsidRDefault="0092054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4D" w:rsidRPr="000D5800" w:rsidRDefault="0092054D" w:rsidP="004C16C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3" w:name="OLE_LINK1"/>
    <w:bookmarkStart w:id="24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F3BD8CB" wp14:editId="05F893DB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3"/>
    <w:bookmarkEnd w:id="24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C4CDD33" wp14:editId="1BCEC08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0535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4041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4D" w:rsidRDefault="0092054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438AB"/>
    <w:rsid w:val="00052BA3"/>
    <w:rsid w:val="00052CB1"/>
    <w:rsid w:val="00053DE8"/>
    <w:rsid w:val="0006363E"/>
    <w:rsid w:val="00080DFF"/>
    <w:rsid w:val="00085ED5"/>
    <w:rsid w:val="000A1A51"/>
    <w:rsid w:val="000D2D0D"/>
    <w:rsid w:val="000D5800"/>
    <w:rsid w:val="000E3347"/>
    <w:rsid w:val="000F1897"/>
    <w:rsid w:val="000F7E72"/>
    <w:rsid w:val="00101E2D"/>
    <w:rsid w:val="00102405"/>
    <w:rsid w:val="00102CEB"/>
    <w:rsid w:val="00104117"/>
    <w:rsid w:val="00110ED6"/>
    <w:rsid w:val="00117955"/>
    <w:rsid w:val="00133E1D"/>
    <w:rsid w:val="0013617D"/>
    <w:rsid w:val="001362C1"/>
    <w:rsid w:val="00136442"/>
    <w:rsid w:val="00146997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DD2"/>
    <w:rsid w:val="001E4FFF"/>
    <w:rsid w:val="001E6F12"/>
    <w:rsid w:val="001F2E3E"/>
    <w:rsid w:val="00224C0A"/>
    <w:rsid w:val="002376A5"/>
    <w:rsid w:val="002417C9"/>
    <w:rsid w:val="002529C5"/>
    <w:rsid w:val="00261336"/>
    <w:rsid w:val="00266E92"/>
    <w:rsid w:val="00270294"/>
    <w:rsid w:val="002914BD"/>
    <w:rsid w:val="00292465"/>
    <w:rsid w:val="00297263"/>
    <w:rsid w:val="002B2061"/>
    <w:rsid w:val="002C56FD"/>
    <w:rsid w:val="002D49E4"/>
    <w:rsid w:val="002E450B"/>
    <w:rsid w:val="002E73F9"/>
    <w:rsid w:val="002F05B9"/>
    <w:rsid w:val="002F77FE"/>
    <w:rsid w:val="003028E7"/>
    <w:rsid w:val="00340BA3"/>
    <w:rsid w:val="00366400"/>
    <w:rsid w:val="003963D7"/>
    <w:rsid w:val="00396F28"/>
    <w:rsid w:val="003A1A05"/>
    <w:rsid w:val="003A2654"/>
    <w:rsid w:val="003C06BF"/>
    <w:rsid w:val="003C3475"/>
    <w:rsid w:val="003C7899"/>
    <w:rsid w:val="003D2F0A"/>
    <w:rsid w:val="003D563F"/>
    <w:rsid w:val="003E1E58"/>
    <w:rsid w:val="003E2BAB"/>
    <w:rsid w:val="00405199"/>
    <w:rsid w:val="00410699"/>
    <w:rsid w:val="00415360"/>
    <w:rsid w:val="004355DC"/>
    <w:rsid w:val="0044591E"/>
    <w:rsid w:val="00455B91"/>
    <w:rsid w:val="00460090"/>
    <w:rsid w:val="00460809"/>
    <w:rsid w:val="004651D2"/>
    <w:rsid w:val="00465D26"/>
    <w:rsid w:val="004672EC"/>
    <w:rsid w:val="004679F8"/>
    <w:rsid w:val="004A72C8"/>
    <w:rsid w:val="004B337F"/>
    <w:rsid w:val="004C16C9"/>
    <w:rsid w:val="004E5AA8"/>
    <w:rsid w:val="004E6977"/>
    <w:rsid w:val="004F3596"/>
    <w:rsid w:val="005029B5"/>
    <w:rsid w:val="00530FD7"/>
    <w:rsid w:val="00572E2D"/>
    <w:rsid w:val="00592103"/>
    <w:rsid w:val="005941DD"/>
    <w:rsid w:val="005A1CD1"/>
    <w:rsid w:val="005A545E"/>
    <w:rsid w:val="005A5862"/>
    <w:rsid w:val="005B0852"/>
    <w:rsid w:val="005C06AE"/>
    <w:rsid w:val="005C0B5C"/>
    <w:rsid w:val="005D4DE0"/>
    <w:rsid w:val="0061012A"/>
    <w:rsid w:val="00610C18"/>
    <w:rsid w:val="00612385"/>
    <w:rsid w:val="0061376C"/>
    <w:rsid w:val="0061538B"/>
    <w:rsid w:val="00634E16"/>
    <w:rsid w:val="00636EFA"/>
    <w:rsid w:val="0066229C"/>
    <w:rsid w:val="00662421"/>
    <w:rsid w:val="0069696C"/>
    <w:rsid w:val="006A085A"/>
    <w:rsid w:val="006C0B30"/>
    <w:rsid w:val="006D3A87"/>
    <w:rsid w:val="006F01B4"/>
    <w:rsid w:val="00734D59"/>
    <w:rsid w:val="0073609B"/>
    <w:rsid w:val="0075033E"/>
    <w:rsid w:val="00752745"/>
    <w:rsid w:val="00753F51"/>
    <w:rsid w:val="00757195"/>
    <w:rsid w:val="0076665E"/>
    <w:rsid w:val="00772185"/>
    <w:rsid w:val="00772420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7D7B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6981"/>
    <w:rsid w:val="00836E93"/>
    <w:rsid w:val="008407A4"/>
    <w:rsid w:val="00844860"/>
    <w:rsid w:val="00845CC4"/>
    <w:rsid w:val="00847746"/>
    <w:rsid w:val="008644F4"/>
    <w:rsid w:val="0086578F"/>
    <w:rsid w:val="008703D5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054D"/>
    <w:rsid w:val="00927388"/>
    <w:rsid w:val="009274FE"/>
    <w:rsid w:val="009401AC"/>
    <w:rsid w:val="00952B3D"/>
    <w:rsid w:val="009613AC"/>
    <w:rsid w:val="00980531"/>
    <w:rsid w:val="00980643"/>
    <w:rsid w:val="009B46BC"/>
    <w:rsid w:val="009B61C3"/>
    <w:rsid w:val="009C7B4F"/>
    <w:rsid w:val="009D4930"/>
    <w:rsid w:val="009F4EB3"/>
    <w:rsid w:val="00A05B65"/>
    <w:rsid w:val="00A06D48"/>
    <w:rsid w:val="00A20D5D"/>
    <w:rsid w:val="00A21834"/>
    <w:rsid w:val="00A31C17"/>
    <w:rsid w:val="00A31FDE"/>
    <w:rsid w:val="00A35AC2"/>
    <w:rsid w:val="00A37C77"/>
    <w:rsid w:val="00A43599"/>
    <w:rsid w:val="00A4421D"/>
    <w:rsid w:val="00A5418D"/>
    <w:rsid w:val="00A568FC"/>
    <w:rsid w:val="00A56FFD"/>
    <w:rsid w:val="00A725C2"/>
    <w:rsid w:val="00A7392B"/>
    <w:rsid w:val="00A769EE"/>
    <w:rsid w:val="00A810A5"/>
    <w:rsid w:val="00A84745"/>
    <w:rsid w:val="00A9616A"/>
    <w:rsid w:val="00A96F68"/>
    <w:rsid w:val="00A973BA"/>
    <w:rsid w:val="00A977C1"/>
    <w:rsid w:val="00AA2342"/>
    <w:rsid w:val="00AD0304"/>
    <w:rsid w:val="00AD27BE"/>
    <w:rsid w:val="00AF0F1A"/>
    <w:rsid w:val="00B15027"/>
    <w:rsid w:val="00B21CF4"/>
    <w:rsid w:val="00B24300"/>
    <w:rsid w:val="00B63F15"/>
    <w:rsid w:val="00B92F83"/>
    <w:rsid w:val="00BA51A8"/>
    <w:rsid w:val="00BB0906"/>
    <w:rsid w:val="00BB5F7E"/>
    <w:rsid w:val="00BC26F6"/>
    <w:rsid w:val="00BC4833"/>
    <w:rsid w:val="00BD2076"/>
    <w:rsid w:val="00BD3122"/>
    <w:rsid w:val="00BD40DA"/>
    <w:rsid w:val="00BD5FAB"/>
    <w:rsid w:val="00BF3D67"/>
    <w:rsid w:val="00C160AF"/>
    <w:rsid w:val="00C22299"/>
    <w:rsid w:val="00C25609"/>
    <w:rsid w:val="00C262D7"/>
    <w:rsid w:val="00C26607"/>
    <w:rsid w:val="00C30479"/>
    <w:rsid w:val="00C30909"/>
    <w:rsid w:val="00C455E3"/>
    <w:rsid w:val="00C54840"/>
    <w:rsid w:val="00C60D75"/>
    <w:rsid w:val="00C64CEA"/>
    <w:rsid w:val="00C651ED"/>
    <w:rsid w:val="00C73012"/>
    <w:rsid w:val="00C763DD"/>
    <w:rsid w:val="00C8092F"/>
    <w:rsid w:val="00C84FC0"/>
    <w:rsid w:val="00C9244A"/>
    <w:rsid w:val="00CB4316"/>
    <w:rsid w:val="00CB5DA3"/>
    <w:rsid w:val="00CB6B5B"/>
    <w:rsid w:val="00CD1340"/>
    <w:rsid w:val="00CD6985"/>
    <w:rsid w:val="00CE09B7"/>
    <w:rsid w:val="00CE31E6"/>
    <w:rsid w:val="00CE3B74"/>
    <w:rsid w:val="00CF42E2"/>
    <w:rsid w:val="00CF7916"/>
    <w:rsid w:val="00D158F3"/>
    <w:rsid w:val="00D310BC"/>
    <w:rsid w:val="00D3665C"/>
    <w:rsid w:val="00D435B1"/>
    <w:rsid w:val="00D508CC"/>
    <w:rsid w:val="00D50F4B"/>
    <w:rsid w:val="00D52EEC"/>
    <w:rsid w:val="00D60547"/>
    <w:rsid w:val="00D66444"/>
    <w:rsid w:val="00D759B2"/>
    <w:rsid w:val="00D76353"/>
    <w:rsid w:val="00D83CDC"/>
    <w:rsid w:val="00D853F6"/>
    <w:rsid w:val="00D860D9"/>
    <w:rsid w:val="00D95D5B"/>
    <w:rsid w:val="00DB28BB"/>
    <w:rsid w:val="00DC603F"/>
    <w:rsid w:val="00DD3C0D"/>
    <w:rsid w:val="00DD4864"/>
    <w:rsid w:val="00DD4F9B"/>
    <w:rsid w:val="00DD71A2"/>
    <w:rsid w:val="00DE1DC4"/>
    <w:rsid w:val="00E03668"/>
    <w:rsid w:val="00E0639C"/>
    <w:rsid w:val="00E067E6"/>
    <w:rsid w:val="00E12531"/>
    <w:rsid w:val="00E143B0"/>
    <w:rsid w:val="00E43D65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5E95"/>
    <w:rsid w:val="00F269CF"/>
    <w:rsid w:val="00F40284"/>
    <w:rsid w:val="00F447C6"/>
    <w:rsid w:val="00F67976"/>
    <w:rsid w:val="00F70BE1"/>
    <w:rsid w:val="00F75CC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4773C41-459C-4416-8ACB-3E4331E5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A568FC"/>
    <w:pPr>
      <w:keepNext/>
      <w:keepLines/>
      <w:bidi/>
      <w:spacing w:line="360" w:lineRule="auto"/>
      <w:jc w:val="center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A568FC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836E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Strong"/>
    <w:basedOn w:val="a2"/>
    <w:uiPriority w:val="22"/>
    <w:qFormat/>
    <w:rsid w:val="00836E93"/>
    <w:rPr>
      <w:b/>
      <w:bCs/>
    </w:rPr>
  </w:style>
  <w:style w:type="character" w:styleId="aff2">
    <w:name w:val="footnote reference"/>
    <w:basedOn w:val="a2"/>
    <w:uiPriority w:val="99"/>
    <w:semiHidden/>
    <w:unhideWhenUsed/>
    <w:rsid w:val="004E5AA8"/>
    <w:rPr>
      <w:vertAlign w:val="superscript"/>
    </w:rPr>
  </w:style>
  <w:style w:type="character" w:customStyle="1" w:styleId="st">
    <w:name w:val="st"/>
    <w:basedOn w:val="a2"/>
    <w:rsid w:val="00A977C1"/>
  </w:style>
  <w:style w:type="character" w:styleId="aff3">
    <w:name w:val="Hyperlink"/>
    <w:basedOn w:val="a2"/>
    <w:uiPriority w:val="99"/>
    <w:unhideWhenUsed/>
    <w:rsid w:val="00C4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7D11-2F0F-4B1F-911F-87676D76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151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48</cp:revision>
  <dcterms:created xsi:type="dcterms:W3CDTF">2015-07-12T08:54:00Z</dcterms:created>
  <dcterms:modified xsi:type="dcterms:W3CDTF">2015-08-06T06:21:00Z</dcterms:modified>
</cp:coreProperties>
</file>