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2E" w:rsidRDefault="00F06F2E" w:rsidP="00A7168A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>
        <w:rPr>
          <w:rFonts w:ascii="IRBadr" w:hAnsi="IRBadr" w:cs="IRBadr" w:hint="cs"/>
          <w:b/>
          <w:bCs/>
          <w:sz w:val="28"/>
          <w:rtl/>
        </w:rPr>
        <w:t>فهرست مطالب</w:t>
      </w:r>
    </w:p>
    <w:p w:rsidR="007072E4" w:rsidRDefault="007072E4" w:rsidP="00A7168A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r>
        <w:rPr>
          <w:rFonts w:ascii="IRBadr" w:hAnsi="IRBadr" w:cs="IRBadr"/>
          <w:b/>
          <w:bCs/>
          <w:sz w:val="28"/>
          <w:rtl/>
        </w:rPr>
        <w:fldChar w:fldCharType="begin"/>
      </w:r>
      <w:r>
        <w:rPr>
          <w:rFonts w:ascii="IRBadr" w:hAnsi="IRBadr" w:cs="IRBadr"/>
          <w:b/>
          <w:bCs/>
          <w:sz w:val="28"/>
          <w:rtl/>
        </w:rPr>
        <w:instrText xml:space="preserve"> </w:instrText>
      </w:r>
      <w:r>
        <w:rPr>
          <w:rFonts w:ascii="IRBadr" w:hAnsi="IRBadr" w:cs="IRBadr" w:hint="cs"/>
          <w:b/>
          <w:bCs/>
          <w:sz w:val="28"/>
        </w:rPr>
        <w:instrText>TOC</w:instrText>
      </w:r>
      <w:r>
        <w:rPr>
          <w:rFonts w:ascii="IRBadr" w:hAnsi="IRBadr" w:cs="IRBadr" w:hint="cs"/>
          <w:b/>
          <w:bCs/>
          <w:sz w:val="28"/>
          <w:rtl/>
        </w:rPr>
        <w:instrText xml:space="preserve"> \</w:instrText>
      </w:r>
      <w:r>
        <w:rPr>
          <w:rFonts w:ascii="IRBadr" w:hAnsi="IRBadr" w:cs="IRBadr" w:hint="cs"/>
          <w:b/>
          <w:bCs/>
          <w:sz w:val="28"/>
        </w:rPr>
        <w:instrText>o "</w:instrText>
      </w:r>
      <w:r>
        <w:rPr>
          <w:rFonts w:ascii="IRBadr" w:hAnsi="IRBadr" w:cs="IRBadr" w:hint="cs"/>
          <w:b/>
          <w:bCs/>
          <w:sz w:val="28"/>
          <w:rtl/>
        </w:rPr>
        <w:instrText>1-3</w:instrText>
      </w:r>
      <w:r>
        <w:rPr>
          <w:rFonts w:ascii="IRBadr" w:hAnsi="IRBadr" w:cs="IRBadr" w:hint="cs"/>
          <w:b/>
          <w:bCs/>
          <w:sz w:val="28"/>
        </w:rPr>
        <w:instrText>" \h \z \u</w:instrText>
      </w:r>
      <w:r>
        <w:rPr>
          <w:rFonts w:ascii="IRBadr" w:hAnsi="IRBadr" w:cs="IRBadr"/>
          <w:b/>
          <w:bCs/>
          <w:sz w:val="28"/>
          <w:rtl/>
        </w:rPr>
        <w:instrText xml:space="preserve"> </w:instrText>
      </w:r>
      <w:r>
        <w:rPr>
          <w:rFonts w:ascii="IRBadr" w:hAnsi="IRBadr" w:cs="IRBadr"/>
          <w:b/>
          <w:bCs/>
          <w:sz w:val="28"/>
          <w:rtl/>
        </w:rPr>
        <w:fldChar w:fldCharType="separate"/>
      </w:r>
      <w:hyperlink w:anchor="_Toc426565039" w:history="1">
        <w:r w:rsidRPr="00834C2E">
          <w:rPr>
            <w:rStyle w:val="Hyperlink"/>
            <w:rFonts w:hint="eastAsia"/>
            <w:noProof/>
            <w:rtl/>
          </w:rPr>
          <w:t>خطبه</w:t>
        </w:r>
        <w:r w:rsidRPr="00834C2E">
          <w:rPr>
            <w:rStyle w:val="Hyperlink"/>
            <w:noProof/>
            <w:rtl/>
          </w:rPr>
          <w:t xml:space="preserve"> </w:t>
        </w:r>
        <w:r w:rsidRPr="00834C2E">
          <w:rPr>
            <w:rStyle w:val="Hyperlink"/>
            <w:rFonts w:hint="eastAsia"/>
            <w:noProof/>
            <w:rtl/>
          </w:rPr>
          <w:t>اول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_Toc426565039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072E4" w:rsidRDefault="00D42056" w:rsidP="00A7168A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565040" w:history="1">
        <w:r w:rsidR="007072E4" w:rsidRPr="00834C2E">
          <w:rPr>
            <w:rStyle w:val="Hyperlink"/>
            <w:rFonts w:hint="eastAsia"/>
            <w:noProof/>
            <w:rtl/>
          </w:rPr>
          <w:t>تولد</w:t>
        </w:r>
        <w:r w:rsidR="007072E4" w:rsidRPr="00834C2E">
          <w:rPr>
            <w:rStyle w:val="Hyperlink"/>
            <w:noProof/>
            <w:rtl/>
          </w:rPr>
          <w:t xml:space="preserve"> </w:t>
        </w:r>
        <w:r w:rsidR="007072E4" w:rsidRPr="00834C2E">
          <w:rPr>
            <w:rStyle w:val="Hyperlink"/>
            <w:rFonts w:hint="eastAsia"/>
            <w:noProof/>
            <w:rtl/>
          </w:rPr>
          <w:t>حضرت</w:t>
        </w:r>
        <w:r w:rsidR="007072E4" w:rsidRPr="00834C2E">
          <w:rPr>
            <w:rStyle w:val="Hyperlink"/>
            <w:noProof/>
            <w:rtl/>
          </w:rPr>
          <w:t xml:space="preserve"> </w:t>
        </w:r>
        <w:r w:rsidR="007072E4" w:rsidRPr="00834C2E">
          <w:rPr>
            <w:rStyle w:val="Hyperlink"/>
            <w:rFonts w:hint="eastAsia"/>
            <w:noProof/>
            <w:rtl/>
          </w:rPr>
          <w:t>عباس</w:t>
        </w:r>
        <w:r w:rsidR="007072E4" w:rsidRPr="00834C2E">
          <w:rPr>
            <w:rStyle w:val="Hyperlink"/>
            <w:noProof/>
            <w:rtl/>
          </w:rPr>
          <w:t xml:space="preserve"> </w:t>
        </w:r>
        <w:r w:rsidR="007072E4" w:rsidRPr="00834C2E">
          <w:rPr>
            <w:rStyle w:val="Hyperlink"/>
            <w:rFonts w:hint="eastAsia"/>
            <w:noProof/>
            <w:rtl/>
          </w:rPr>
          <w:t>عل</w:t>
        </w:r>
        <w:r w:rsidR="00587658">
          <w:rPr>
            <w:rStyle w:val="Hyperlink"/>
            <w:rFonts w:hint="eastAsia"/>
            <w:noProof/>
            <w:rtl/>
          </w:rPr>
          <w:t>ی</w:t>
        </w:r>
        <w:r w:rsidR="007072E4" w:rsidRPr="00834C2E">
          <w:rPr>
            <w:rStyle w:val="Hyperlink"/>
            <w:rFonts w:hint="eastAsia"/>
            <w:noProof/>
            <w:rtl/>
          </w:rPr>
          <w:t>ه</w:t>
        </w:r>
        <w:r w:rsidR="007072E4" w:rsidRPr="00834C2E">
          <w:rPr>
            <w:rStyle w:val="Hyperlink"/>
            <w:noProof/>
            <w:rtl/>
          </w:rPr>
          <w:t xml:space="preserve"> </w:t>
        </w:r>
        <w:r w:rsidR="007072E4" w:rsidRPr="00834C2E">
          <w:rPr>
            <w:rStyle w:val="Hyperlink"/>
            <w:rFonts w:hint="eastAsia"/>
            <w:noProof/>
            <w:rtl/>
          </w:rPr>
          <w:t>السّلام</w:t>
        </w:r>
        <w:r w:rsidR="007072E4" w:rsidRPr="00834C2E">
          <w:rPr>
            <w:rStyle w:val="Hyperlink"/>
            <w:noProof/>
            <w:rtl/>
          </w:rPr>
          <w:t xml:space="preserve"> </w:t>
        </w:r>
        <w:r w:rsidR="007072E4" w:rsidRPr="00834C2E">
          <w:rPr>
            <w:rStyle w:val="Hyperlink"/>
            <w:rFonts w:hint="eastAsia"/>
            <w:noProof/>
            <w:rtl/>
          </w:rPr>
          <w:t>و</w:t>
        </w:r>
        <w:r w:rsidR="007072E4" w:rsidRPr="00834C2E">
          <w:rPr>
            <w:rStyle w:val="Hyperlink"/>
            <w:noProof/>
            <w:rtl/>
          </w:rPr>
          <w:t xml:space="preserve"> </w:t>
        </w:r>
        <w:r w:rsidR="007072E4" w:rsidRPr="00834C2E">
          <w:rPr>
            <w:rStyle w:val="Hyperlink"/>
            <w:rFonts w:hint="eastAsia"/>
            <w:noProof/>
            <w:rtl/>
          </w:rPr>
          <w:t>برخ</w:t>
        </w:r>
        <w:r w:rsidR="00587658">
          <w:rPr>
            <w:rStyle w:val="Hyperlink"/>
            <w:rFonts w:hint="eastAsia"/>
            <w:noProof/>
            <w:rtl/>
          </w:rPr>
          <w:t>ی</w:t>
        </w:r>
        <w:r w:rsidR="007072E4" w:rsidRPr="00834C2E">
          <w:rPr>
            <w:rStyle w:val="Hyperlink"/>
            <w:noProof/>
            <w:rtl/>
          </w:rPr>
          <w:t xml:space="preserve"> </w:t>
        </w:r>
        <w:r w:rsidR="007072E4" w:rsidRPr="00834C2E">
          <w:rPr>
            <w:rStyle w:val="Hyperlink"/>
            <w:rFonts w:hint="eastAsia"/>
            <w:noProof/>
            <w:rtl/>
          </w:rPr>
          <w:t>از</w:t>
        </w:r>
        <w:r w:rsidR="007072E4" w:rsidRPr="00834C2E">
          <w:rPr>
            <w:rStyle w:val="Hyperlink"/>
            <w:noProof/>
            <w:rtl/>
          </w:rPr>
          <w:t xml:space="preserve"> </w:t>
        </w:r>
        <w:r w:rsidR="007072E4" w:rsidRPr="00834C2E">
          <w:rPr>
            <w:rStyle w:val="Hyperlink"/>
            <w:rFonts w:hint="eastAsia"/>
            <w:noProof/>
            <w:rtl/>
          </w:rPr>
          <w:t>صفات</w:t>
        </w:r>
        <w:r w:rsidR="007072E4" w:rsidRPr="00834C2E">
          <w:rPr>
            <w:rStyle w:val="Hyperlink"/>
            <w:noProof/>
            <w:rtl/>
          </w:rPr>
          <w:t xml:space="preserve">  </w:t>
        </w:r>
        <w:r w:rsidR="007072E4" w:rsidRPr="00834C2E">
          <w:rPr>
            <w:rStyle w:val="Hyperlink"/>
            <w:rFonts w:hint="eastAsia"/>
            <w:noProof/>
            <w:rtl/>
          </w:rPr>
          <w:t>ا</w:t>
        </w:r>
        <w:r w:rsidR="007072E4" w:rsidRPr="00834C2E">
          <w:rPr>
            <w:rStyle w:val="Hyperlink"/>
            <w:rFonts w:hint="cs"/>
            <w:noProof/>
            <w:rtl/>
          </w:rPr>
          <w:t>ی</w:t>
        </w:r>
        <w:r w:rsidR="007072E4" w:rsidRPr="00834C2E">
          <w:rPr>
            <w:rStyle w:val="Hyperlink"/>
            <w:rFonts w:hint="eastAsia"/>
            <w:noProof/>
            <w:rtl/>
          </w:rPr>
          <w:t>شان</w:t>
        </w:r>
        <w:r w:rsidR="007072E4">
          <w:rPr>
            <w:noProof/>
            <w:webHidden/>
          </w:rPr>
          <w:tab/>
        </w:r>
        <w:r w:rsidR="007072E4">
          <w:rPr>
            <w:noProof/>
            <w:webHidden/>
          </w:rPr>
          <w:fldChar w:fldCharType="begin"/>
        </w:r>
        <w:r w:rsidR="007072E4">
          <w:rPr>
            <w:noProof/>
            <w:webHidden/>
          </w:rPr>
          <w:instrText xml:space="preserve"> PAGEREF _Toc426565040 \h </w:instrText>
        </w:r>
        <w:r w:rsidR="007072E4">
          <w:rPr>
            <w:noProof/>
            <w:webHidden/>
          </w:rPr>
        </w:r>
        <w:r w:rsidR="007072E4">
          <w:rPr>
            <w:noProof/>
            <w:webHidden/>
          </w:rPr>
          <w:fldChar w:fldCharType="separate"/>
        </w:r>
        <w:r w:rsidR="007072E4">
          <w:rPr>
            <w:noProof/>
            <w:webHidden/>
          </w:rPr>
          <w:t>1</w:t>
        </w:r>
        <w:r w:rsidR="007072E4">
          <w:rPr>
            <w:noProof/>
            <w:webHidden/>
          </w:rPr>
          <w:fldChar w:fldCharType="end"/>
        </w:r>
      </w:hyperlink>
    </w:p>
    <w:p w:rsidR="007072E4" w:rsidRDefault="00D42056" w:rsidP="00A7168A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565041" w:history="1">
        <w:r w:rsidR="007072E4" w:rsidRPr="00834C2E">
          <w:rPr>
            <w:rStyle w:val="Hyperlink"/>
            <w:rFonts w:hint="eastAsia"/>
            <w:noProof/>
            <w:rtl/>
          </w:rPr>
          <w:t>شمه‌ا</w:t>
        </w:r>
        <w:r w:rsidR="00587658">
          <w:rPr>
            <w:rStyle w:val="Hyperlink"/>
            <w:rFonts w:hint="eastAsia"/>
            <w:noProof/>
            <w:rtl/>
          </w:rPr>
          <w:t>ی</w:t>
        </w:r>
        <w:r w:rsidR="007072E4" w:rsidRPr="00834C2E">
          <w:rPr>
            <w:rStyle w:val="Hyperlink"/>
            <w:noProof/>
            <w:rtl/>
          </w:rPr>
          <w:t xml:space="preserve"> </w:t>
        </w:r>
        <w:r w:rsidR="007072E4" w:rsidRPr="00834C2E">
          <w:rPr>
            <w:rStyle w:val="Hyperlink"/>
            <w:rFonts w:hint="eastAsia"/>
            <w:noProof/>
            <w:rtl/>
          </w:rPr>
          <w:t>از</w:t>
        </w:r>
        <w:r w:rsidR="007072E4" w:rsidRPr="00834C2E">
          <w:rPr>
            <w:rStyle w:val="Hyperlink"/>
            <w:noProof/>
            <w:rtl/>
          </w:rPr>
          <w:t xml:space="preserve"> </w:t>
        </w:r>
        <w:r w:rsidR="007072E4" w:rsidRPr="00834C2E">
          <w:rPr>
            <w:rStyle w:val="Hyperlink"/>
            <w:rFonts w:hint="eastAsia"/>
            <w:noProof/>
            <w:rtl/>
          </w:rPr>
          <w:t>فضا</w:t>
        </w:r>
        <w:r w:rsidR="00587658">
          <w:rPr>
            <w:rStyle w:val="Hyperlink"/>
            <w:rFonts w:hint="eastAsia"/>
            <w:noProof/>
            <w:rtl/>
          </w:rPr>
          <w:t>ی</w:t>
        </w:r>
        <w:r w:rsidR="007072E4" w:rsidRPr="00834C2E">
          <w:rPr>
            <w:rStyle w:val="Hyperlink"/>
            <w:rFonts w:hint="eastAsia"/>
            <w:noProof/>
            <w:rtl/>
          </w:rPr>
          <w:t>ل</w:t>
        </w:r>
        <w:r w:rsidR="007072E4" w:rsidRPr="00834C2E">
          <w:rPr>
            <w:rStyle w:val="Hyperlink"/>
            <w:noProof/>
            <w:rtl/>
          </w:rPr>
          <w:t xml:space="preserve"> </w:t>
        </w:r>
        <w:r w:rsidR="007072E4" w:rsidRPr="00834C2E">
          <w:rPr>
            <w:rStyle w:val="Hyperlink"/>
            <w:rFonts w:hint="eastAsia"/>
            <w:noProof/>
            <w:rtl/>
          </w:rPr>
          <w:t>حضرت</w:t>
        </w:r>
        <w:r w:rsidR="007072E4" w:rsidRPr="00834C2E">
          <w:rPr>
            <w:rStyle w:val="Hyperlink"/>
            <w:noProof/>
            <w:rtl/>
          </w:rPr>
          <w:t xml:space="preserve"> </w:t>
        </w:r>
        <w:r w:rsidR="007072E4" w:rsidRPr="00834C2E">
          <w:rPr>
            <w:rStyle w:val="Hyperlink"/>
            <w:rFonts w:hint="eastAsia"/>
            <w:noProof/>
            <w:rtl/>
          </w:rPr>
          <w:t>ابالفضل</w:t>
        </w:r>
        <w:r w:rsidR="007072E4" w:rsidRPr="00834C2E">
          <w:rPr>
            <w:rStyle w:val="Hyperlink"/>
            <w:noProof/>
            <w:rtl/>
          </w:rPr>
          <w:t xml:space="preserve"> </w:t>
        </w:r>
        <w:r w:rsidR="007072E4" w:rsidRPr="00834C2E">
          <w:rPr>
            <w:rStyle w:val="Hyperlink"/>
            <w:rFonts w:hint="eastAsia"/>
            <w:noProof/>
            <w:rtl/>
          </w:rPr>
          <w:t>عل</w:t>
        </w:r>
        <w:r w:rsidR="00587658">
          <w:rPr>
            <w:rStyle w:val="Hyperlink"/>
            <w:rFonts w:hint="eastAsia"/>
            <w:noProof/>
            <w:rtl/>
          </w:rPr>
          <w:t>ی</w:t>
        </w:r>
        <w:r w:rsidR="007072E4" w:rsidRPr="00834C2E">
          <w:rPr>
            <w:rStyle w:val="Hyperlink"/>
            <w:rFonts w:hint="eastAsia"/>
            <w:noProof/>
            <w:rtl/>
          </w:rPr>
          <w:t>ه</w:t>
        </w:r>
        <w:r w:rsidR="007072E4" w:rsidRPr="00834C2E">
          <w:rPr>
            <w:rStyle w:val="Hyperlink"/>
            <w:noProof/>
            <w:rtl/>
          </w:rPr>
          <w:t xml:space="preserve"> </w:t>
        </w:r>
        <w:r w:rsidR="007072E4" w:rsidRPr="00834C2E">
          <w:rPr>
            <w:rStyle w:val="Hyperlink"/>
            <w:rFonts w:hint="eastAsia"/>
            <w:noProof/>
            <w:rtl/>
          </w:rPr>
          <w:t>السّلام</w:t>
        </w:r>
        <w:r w:rsidR="007072E4">
          <w:rPr>
            <w:noProof/>
            <w:webHidden/>
          </w:rPr>
          <w:tab/>
        </w:r>
        <w:r w:rsidR="007072E4">
          <w:rPr>
            <w:noProof/>
            <w:webHidden/>
          </w:rPr>
          <w:fldChar w:fldCharType="begin"/>
        </w:r>
        <w:r w:rsidR="007072E4">
          <w:rPr>
            <w:noProof/>
            <w:webHidden/>
          </w:rPr>
          <w:instrText xml:space="preserve"> PAGEREF _Toc426565041 \h </w:instrText>
        </w:r>
        <w:r w:rsidR="007072E4">
          <w:rPr>
            <w:noProof/>
            <w:webHidden/>
          </w:rPr>
        </w:r>
        <w:r w:rsidR="007072E4">
          <w:rPr>
            <w:noProof/>
            <w:webHidden/>
          </w:rPr>
          <w:fldChar w:fldCharType="separate"/>
        </w:r>
        <w:r w:rsidR="007072E4">
          <w:rPr>
            <w:noProof/>
            <w:webHidden/>
          </w:rPr>
          <w:t>2</w:t>
        </w:r>
        <w:r w:rsidR="007072E4">
          <w:rPr>
            <w:noProof/>
            <w:webHidden/>
          </w:rPr>
          <w:fldChar w:fldCharType="end"/>
        </w:r>
      </w:hyperlink>
    </w:p>
    <w:p w:rsidR="007072E4" w:rsidRDefault="00D42056" w:rsidP="00A7168A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565042" w:history="1">
        <w:r w:rsidR="007072E4" w:rsidRPr="00834C2E">
          <w:rPr>
            <w:rStyle w:val="Hyperlink"/>
            <w:rFonts w:hint="eastAsia"/>
            <w:noProof/>
            <w:rtl/>
          </w:rPr>
          <w:t>ادب</w:t>
        </w:r>
        <w:r w:rsidR="007072E4" w:rsidRPr="00834C2E">
          <w:rPr>
            <w:rStyle w:val="Hyperlink"/>
            <w:noProof/>
            <w:rtl/>
          </w:rPr>
          <w:t xml:space="preserve"> </w:t>
        </w:r>
        <w:r w:rsidR="007072E4" w:rsidRPr="00834C2E">
          <w:rPr>
            <w:rStyle w:val="Hyperlink"/>
            <w:rFonts w:hint="eastAsia"/>
            <w:noProof/>
            <w:rtl/>
          </w:rPr>
          <w:t>و</w:t>
        </w:r>
        <w:r w:rsidR="007072E4" w:rsidRPr="00834C2E">
          <w:rPr>
            <w:rStyle w:val="Hyperlink"/>
            <w:noProof/>
            <w:rtl/>
          </w:rPr>
          <w:t xml:space="preserve"> </w:t>
        </w:r>
        <w:r w:rsidR="007072E4" w:rsidRPr="00834C2E">
          <w:rPr>
            <w:rStyle w:val="Hyperlink"/>
            <w:rFonts w:hint="eastAsia"/>
            <w:noProof/>
            <w:rtl/>
          </w:rPr>
          <w:t>وفادار</w:t>
        </w:r>
        <w:r w:rsidR="00587658">
          <w:rPr>
            <w:rStyle w:val="Hyperlink"/>
            <w:rFonts w:hint="eastAsia"/>
            <w:noProof/>
            <w:rtl/>
          </w:rPr>
          <w:t>ی</w:t>
        </w:r>
        <w:r w:rsidR="007072E4" w:rsidRPr="00834C2E">
          <w:rPr>
            <w:rStyle w:val="Hyperlink"/>
            <w:noProof/>
            <w:rtl/>
          </w:rPr>
          <w:t xml:space="preserve"> </w:t>
        </w:r>
        <w:r w:rsidR="007072E4" w:rsidRPr="00834C2E">
          <w:rPr>
            <w:rStyle w:val="Hyperlink"/>
            <w:rFonts w:hint="eastAsia"/>
            <w:noProof/>
            <w:rtl/>
          </w:rPr>
          <w:t>او</w:t>
        </w:r>
        <w:r w:rsidR="007072E4" w:rsidRPr="00834C2E">
          <w:rPr>
            <w:rStyle w:val="Hyperlink"/>
            <w:noProof/>
            <w:rtl/>
          </w:rPr>
          <w:t xml:space="preserve"> </w:t>
        </w:r>
        <w:r w:rsidR="007072E4" w:rsidRPr="00834C2E">
          <w:rPr>
            <w:rStyle w:val="Hyperlink"/>
            <w:rFonts w:hint="eastAsia"/>
            <w:noProof/>
            <w:rtl/>
          </w:rPr>
          <w:t>نسبت</w:t>
        </w:r>
        <w:r w:rsidR="007072E4" w:rsidRPr="00834C2E">
          <w:rPr>
            <w:rStyle w:val="Hyperlink"/>
            <w:noProof/>
            <w:rtl/>
          </w:rPr>
          <w:t xml:space="preserve"> </w:t>
        </w:r>
        <w:r w:rsidR="007072E4" w:rsidRPr="00834C2E">
          <w:rPr>
            <w:rStyle w:val="Hyperlink"/>
            <w:rFonts w:hint="eastAsia"/>
            <w:noProof/>
            <w:rtl/>
          </w:rPr>
          <w:t>به</w:t>
        </w:r>
        <w:r w:rsidR="007072E4" w:rsidRPr="00834C2E">
          <w:rPr>
            <w:rStyle w:val="Hyperlink"/>
            <w:noProof/>
            <w:rtl/>
          </w:rPr>
          <w:t xml:space="preserve"> </w:t>
        </w:r>
        <w:r w:rsidR="007072E4" w:rsidRPr="00834C2E">
          <w:rPr>
            <w:rStyle w:val="Hyperlink"/>
            <w:rFonts w:hint="eastAsia"/>
            <w:noProof/>
            <w:rtl/>
          </w:rPr>
          <w:t>برادرش</w:t>
        </w:r>
        <w:r w:rsidR="007072E4" w:rsidRPr="00834C2E">
          <w:rPr>
            <w:rStyle w:val="Hyperlink"/>
            <w:noProof/>
            <w:rtl/>
          </w:rPr>
          <w:t xml:space="preserve"> </w:t>
        </w:r>
        <w:r w:rsidR="007072E4" w:rsidRPr="00834C2E">
          <w:rPr>
            <w:rStyle w:val="Hyperlink"/>
            <w:rFonts w:hint="eastAsia"/>
            <w:noProof/>
            <w:rtl/>
          </w:rPr>
          <w:t>امام</w:t>
        </w:r>
        <w:r w:rsidR="007072E4" w:rsidRPr="00834C2E">
          <w:rPr>
            <w:rStyle w:val="Hyperlink"/>
            <w:noProof/>
            <w:rtl/>
          </w:rPr>
          <w:t xml:space="preserve"> </w:t>
        </w:r>
        <w:r w:rsidR="007072E4" w:rsidRPr="00834C2E">
          <w:rPr>
            <w:rStyle w:val="Hyperlink"/>
            <w:rFonts w:hint="eastAsia"/>
            <w:noProof/>
            <w:rtl/>
          </w:rPr>
          <w:t>حس</w:t>
        </w:r>
        <w:r w:rsidR="00587658">
          <w:rPr>
            <w:rStyle w:val="Hyperlink"/>
            <w:rFonts w:hint="eastAsia"/>
            <w:noProof/>
            <w:rtl/>
          </w:rPr>
          <w:t>ی</w:t>
        </w:r>
        <w:r w:rsidR="007072E4" w:rsidRPr="00834C2E">
          <w:rPr>
            <w:rStyle w:val="Hyperlink"/>
            <w:rFonts w:hint="eastAsia"/>
            <w:noProof/>
            <w:rtl/>
          </w:rPr>
          <w:t>ن</w:t>
        </w:r>
        <w:r w:rsidR="007072E4" w:rsidRPr="00834C2E">
          <w:rPr>
            <w:rStyle w:val="Hyperlink"/>
            <w:noProof/>
            <w:rtl/>
          </w:rPr>
          <w:t xml:space="preserve"> </w:t>
        </w:r>
        <w:r w:rsidR="007072E4" w:rsidRPr="00834C2E">
          <w:rPr>
            <w:rStyle w:val="Hyperlink"/>
            <w:rFonts w:hint="eastAsia"/>
            <w:noProof/>
            <w:rtl/>
          </w:rPr>
          <w:t>عل</w:t>
        </w:r>
        <w:r w:rsidR="00587658">
          <w:rPr>
            <w:rStyle w:val="Hyperlink"/>
            <w:rFonts w:hint="eastAsia"/>
            <w:noProof/>
            <w:rtl/>
          </w:rPr>
          <w:t>ی</w:t>
        </w:r>
        <w:r w:rsidR="007072E4" w:rsidRPr="00834C2E">
          <w:rPr>
            <w:rStyle w:val="Hyperlink"/>
            <w:rFonts w:hint="eastAsia"/>
            <w:noProof/>
            <w:rtl/>
          </w:rPr>
          <w:t>ه</w:t>
        </w:r>
        <w:r w:rsidR="007072E4" w:rsidRPr="00834C2E">
          <w:rPr>
            <w:rStyle w:val="Hyperlink"/>
            <w:noProof/>
            <w:rtl/>
          </w:rPr>
          <w:t xml:space="preserve"> </w:t>
        </w:r>
        <w:r w:rsidR="007072E4" w:rsidRPr="00834C2E">
          <w:rPr>
            <w:rStyle w:val="Hyperlink"/>
            <w:rFonts w:hint="eastAsia"/>
            <w:noProof/>
            <w:rtl/>
          </w:rPr>
          <w:t>السّلام</w:t>
        </w:r>
        <w:r w:rsidR="007072E4">
          <w:rPr>
            <w:noProof/>
            <w:webHidden/>
          </w:rPr>
          <w:tab/>
        </w:r>
        <w:r w:rsidR="007072E4">
          <w:rPr>
            <w:noProof/>
            <w:webHidden/>
          </w:rPr>
          <w:fldChar w:fldCharType="begin"/>
        </w:r>
        <w:r w:rsidR="007072E4">
          <w:rPr>
            <w:noProof/>
            <w:webHidden/>
          </w:rPr>
          <w:instrText xml:space="preserve"> PAGEREF _Toc426565042 \h </w:instrText>
        </w:r>
        <w:r w:rsidR="007072E4">
          <w:rPr>
            <w:noProof/>
            <w:webHidden/>
          </w:rPr>
        </w:r>
        <w:r w:rsidR="007072E4">
          <w:rPr>
            <w:noProof/>
            <w:webHidden/>
          </w:rPr>
          <w:fldChar w:fldCharType="separate"/>
        </w:r>
        <w:r w:rsidR="007072E4">
          <w:rPr>
            <w:noProof/>
            <w:webHidden/>
          </w:rPr>
          <w:t>2</w:t>
        </w:r>
        <w:r w:rsidR="007072E4">
          <w:rPr>
            <w:noProof/>
            <w:webHidden/>
          </w:rPr>
          <w:fldChar w:fldCharType="end"/>
        </w:r>
      </w:hyperlink>
    </w:p>
    <w:p w:rsidR="007072E4" w:rsidRDefault="00D42056" w:rsidP="00A7168A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565043" w:history="1">
        <w:r w:rsidR="007072E4" w:rsidRPr="00834C2E">
          <w:rPr>
            <w:rStyle w:val="Hyperlink"/>
            <w:rFonts w:hint="eastAsia"/>
            <w:noProof/>
            <w:rtl/>
          </w:rPr>
          <w:t>ا</w:t>
        </w:r>
        <w:r w:rsidR="00587658">
          <w:rPr>
            <w:rStyle w:val="Hyperlink"/>
            <w:rFonts w:hint="eastAsia"/>
            <w:noProof/>
            <w:rtl/>
          </w:rPr>
          <w:t>ی</w:t>
        </w:r>
        <w:r w:rsidR="007072E4" w:rsidRPr="00834C2E">
          <w:rPr>
            <w:rStyle w:val="Hyperlink"/>
            <w:rFonts w:hint="eastAsia"/>
            <w:noProof/>
            <w:rtl/>
          </w:rPr>
          <w:t>مان</w:t>
        </w:r>
        <w:r w:rsidR="007072E4" w:rsidRPr="00834C2E">
          <w:rPr>
            <w:rStyle w:val="Hyperlink"/>
            <w:noProof/>
            <w:rtl/>
          </w:rPr>
          <w:t xml:space="preserve"> </w:t>
        </w:r>
        <w:r w:rsidR="007072E4" w:rsidRPr="00834C2E">
          <w:rPr>
            <w:rStyle w:val="Hyperlink"/>
            <w:rFonts w:hint="eastAsia"/>
            <w:noProof/>
            <w:rtl/>
          </w:rPr>
          <w:t>و</w:t>
        </w:r>
        <w:r w:rsidR="007072E4" w:rsidRPr="00834C2E">
          <w:rPr>
            <w:rStyle w:val="Hyperlink"/>
            <w:noProof/>
            <w:rtl/>
          </w:rPr>
          <w:t xml:space="preserve"> </w:t>
        </w:r>
        <w:r w:rsidR="007072E4" w:rsidRPr="00834C2E">
          <w:rPr>
            <w:rStyle w:val="Hyperlink"/>
            <w:rFonts w:hint="eastAsia"/>
            <w:noProof/>
            <w:rtl/>
          </w:rPr>
          <w:t>جهاد</w:t>
        </w:r>
        <w:r w:rsidR="007072E4" w:rsidRPr="00834C2E">
          <w:rPr>
            <w:rStyle w:val="Hyperlink"/>
            <w:noProof/>
            <w:rtl/>
          </w:rPr>
          <w:t xml:space="preserve"> </w:t>
        </w:r>
        <w:r w:rsidR="007072E4" w:rsidRPr="00834C2E">
          <w:rPr>
            <w:rStyle w:val="Hyperlink"/>
            <w:rFonts w:hint="eastAsia"/>
            <w:noProof/>
            <w:rtl/>
          </w:rPr>
          <w:t>آن</w:t>
        </w:r>
        <w:r w:rsidR="007072E4" w:rsidRPr="00834C2E">
          <w:rPr>
            <w:rStyle w:val="Hyperlink"/>
            <w:noProof/>
            <w:rtl/>
          </w:rPr>
          <w:t xml:space="preserve"> </w:t>
        </w:r>
        <w:r w:rsidR="007072E4" w:rsidRPr="00834C2E">
          <w:rPr>
            <w:rStyle w:val="Hyperlink"/>
            <w:rFonts w:hint="eastAsia"/>
            <w:noProof/>
            <w:rtl/>
          </w:rPr>
          <w:t>حضرت</w:t>
        </w:r>
        <w:r w:rsidR="007072E4" w:rsidRPr="00834C2E">
          <w:rPr>
            <w:rStyle w:val="Hyperlink"/>
            <w:noProof/>
            <w:rtl/>
          </w:rPr>
          <w:t xml:space="preserve"> </w:t>
        </w:r>
        <w:r w:rsidR="007072E4" w:rsidRPr="00834C2E">
          <w:rPr>
            <w:rStyle w:val="Hyperlink"/>
            <w:rFonts w:hint="eastAsia"/>
            <w:noProof/>
            <w:rtl/>
          </w:rPr>
          <w:t>از</w:t>
        </w:r>
        <w:r w:rsidR="007072E4" w:rsidRPr="00834C2E">
          <w:rPr>
            <w:rStyle w:val="Hyperlink"/>
            <w:noProof/>
            <w:rtl/>
          </w:rPr>
          <w:t xml:space="preserve"> </w:t>
        </w:r>
        <w:r w:rsidR="007072E4" w:rsidRPr="00834C2E">
          <w:rPr>
            <w:rStyle w:val="Hyperlink"/>
            <w:rFonts w:hint="eastAsia"/>
            <w:noProof/>
            <w:rtl/>
          </w:rPr>
          <w:t>د</w:t>
        </w:r>
        <w:r w:rsidR="00587658">
          <w:rPr>
            <w:rStyle w:val="Hyperlink"/>
            <w:rFonts w:hint="eastAsia"/>
            <w:noProof/>
            <w:rtl/>
          </w:rPr>
          <w:t>ی</w:t>
        </w:r>
        <w:r w:rsidR="007072E4" w:rsidRPr="00834C2E">
          <w:rPr>
            <w:rStyle w:val="Hyperlink"/>
            <w:rFonts w:hint="eastAsia"/>
            <w:noProof/>
            <w:rtl/>
          </w:rPr>
          <w:t>دگاه</w:t>
        </w:r>
        <w:r w:rsidR="007072E4" w:rsidRPr="00834C2E">
          <w:rPr>
            <w:rStyle w:val="Hyperlink"/>
            <w:noProof/>
            <w:rtl/>
          </w:rPr>
          <w:t xml:space="preserve"> </w:t>
        </w:r>
        <w:r w:rsidR="007072E4" w:rsidRPr="00834C2E">
          <w:rPr>
            <w:rStyle w:val="Hyperlink"/>
            <w:rFonts w:hint="eastAsia"/>
            <w:noProof/>
            <w:rtl/>
          </w:rPr>
          <w:t>امام</w:t>
        </w:r>
        <w:r w:rsidR="007072E4" w:rsidRPr="00834C2E">
          <w:rPr>
            <w:rStyle w:val="Hyperlink"/>
            <w:noProof/>
            <w:rtl/>
          </w:rPr>
          <w:t xml:space="preserve"> </w:t>
        </w:r>
        <w:r w:rsidR="007072E4" w:rsidRPr="00834C2E">
          <w:rPr>
            <w:rStyle w:val="Hyperlink"/>
            <w:rFonts w:hint="eastAsia"/>
            <w:noProof/>
            <w:rtl/>
          </w:rPr>
          <w:t>سجاد</w:t>
        </w:r>
        <w:r w:rsidR="007072E4" w:rsidRPr="00834C2E">
          <w:rPr>
            <w:rStyle w:val="Hyperlink"/>
            <w:noProof/>
            <w:rtl/>
          </w:rPr>
          <w:t xml:space="preserve"> </w:t>
        </w:r>
        <w:r w:rsidR="007072E4" w:rsidRPr="00834C2E">
          <w:rPr>
            <w:rStyle w:val="Hyperlink"/>
            <w:rFonts w:hint="eastAsia"/>
            <w:noProof/>
            <w:rtl/>
          </w:rPr>
          <w:t>و</w:t>
        </w:r>
        <w:r w:rsidR="007072E4" w:rsidRPr="00834C2E">
          <w:rPr>
            <w:rStyle w:val="Hyperlink"/>
            <w:noProof/>
            <w:rtl/>
          </w:rPr>
          <w:t xml:space="preserve"> </w:t>
        </w:r>
        <w:r w:rsidR="007072E4" w:rsidRPr="00834C2E">
          <w:rPr>
            <w:rStyle w:val="Hyperlink"/>
            <w:rFonts w:hint="eastAsia"/>
            <w:noProof/>
            <w:rtl/>
          </w:rPr>
          <w:t>امام</w:t>
        </w:r>
        <w:r w:rsidR="007072E4" w:rsidRPr="00834C2E">
          <w:rPr>
            <w:rStyle w:val="Hyperlink"/>
            <w:noProof/>
            <w:rtl/>
          </w:rPr>
          <w:t xml:space="preserve"> </w:t>
        </w:r>
        <w:r w:rsidR="007072E4" w:rsidRPr="00834C2E">
          <w:rPr>
            <w:rStyle w:val="Hyperlink"/>
            <w:rFonts w:hint="eastAsia"/>
            <w:noProof/>
            <w:rtl/>
          </w:rPr>
          <w:t>صادق</w:t>
        </w:r>
        <w:r w:rsidR="007072E4" w:rsidRPr="00834C2E">
          <w:rPr>
            <w:rStyle w:val="Hyperlink"/>
            <w:noProof/>
            <w:rtl/>
          </w:rPr>
          <w:t xml:space="preserve"> </w:t>
        </w:r>
        <w:r w:rsidR="007072E4" w:rsidRPr="00834C2E">
          <w:rPr>
            <w:rStyle w:val="Hyperlink"/>
            <w:rFonts w:hint="eastAsia"/>
            <w:noProof/>
            <w:rtl/>
          </w:rPr>
          <w:t>عل</w:t>
        </w:r>
        <w:r w:rsidR="00587658">
          <w:rPr>
            <w:rStyle w:val="Hyperlink"/>
            <w:rFonts w:hint="eastAsia"/>
            <w:noProof/>
            <w:rtl/>
          </w:rPr>
          <w:t>ی</w:t>
        </w:r>
        <w:r w:rsidR="007072E4" w:rsidRPr="00834C2E">
          <w:rPr>
            <w:rStyle w:val="Hyperlink"/>
            <w:rFonts w:hint="eastAsia"/>
            <w:noProof/>
            <w:rtl/>
          </w:rPr>
          <w:t>هما</w:t>
        </w:r>
        <w:r w:rsidR="007072E4" w:rsidRPr="00834C2E">
          <w:rPr>
            <w:rStyle w:val="Hyperlink"/>
            <w:noProof/>
            <w:rtl/>
          </w:rPr>
          <w:t xml:space="preserve"> </w:t>
        </w:r>
        <w:r w:rsidR="007072E4" w:rsidRPr="00834C2E">
          <w:rPr>
            <w:rStyle w:val="Hyperlink"/>
            <w:rFonts w:hint="eastAsia"/>
            <w:noProof/>
            <w:rtl/>
          </w:rPr>
          <w:t>السلام</w:t>
        </w:r>
        <w:r w:rsidR="007072E4">
          <w:rPr>
            <w:noProof/>
            <w:webHidden/>
          </w:rPr>
          <w:tab/>
        </w:r>
        <w:r w:rsidR="007072E4">
          <w:rPr>
            <w:noProof/>
            <w:webHidden/>
          </w:rPr>
          <w:fldChar w:fldCharType="begin"/>
        </w:r>
        <w:r w:rsidR="007072E4">
          <w:rPr>
            <w:noProof/>
            <w:webHidden/>
          </w:rPr>
          <w:instrText xml:space="preserve"> PAGEREF _Toc426565043 \h </w:instrText>
        </w:r>
        <w:r w:rsidR="007072E4">
          <w:rPr>
            <w:noProof/>
            <w:webHidden/>
          </w:rPr>
        </w:r>
        <w:r w:rsidR="007072E4">
          <w:rPr>
            <w:noProof/>
            <w:webHidden/>
          </w:rPr>
          <w:fldChar w:fldCharType="separate"/>
        </w:r>
        <w:r w:rsidR="007072E4">
          <w:rPr>
            <w:noProof/>
            <w:webHidden/>
          </w:rPr>
          <w:t>2</w:t>
        </w:r>
        <w:r w:rsidR="007072E4">
          <w:rPr>
            <w:noProof/>
            <w:webHidden/>
          </w:rPr>
          <w:fldChar w:fldCharType="end"/>
        </w:r>
      </w:hyperlink>
    </w:p>
    <w:p w:rsidR="007072E4" w:rsidRDefault="00D42056" w:rsidP="00A7168A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565044" w:history="1">
        <w:r w:rsidR="007072E4" w:rsidRPr="00834C2E">
          <w:rPr>
            <w:rStyle w:val="Hyperlink"/>
            <w:rFonts w:hint="eastAsia"/>
            <w:noProof/>
            <w:rtl/>
          </w:rPr>
          <w:t>اطاعت</w:t>
        </w:r>
        <w:r w:rsidR="007072E4" w:rsidRPr="00834C2E">
          <w:rPr>
            <w:rStyle w:val="Hyperlink"/>
            <w:noProof/>
            <w:rtl/>
          </w:rPr>
          <w:t xml:space="preserve"> </w:t>
        </w:r>
        <w:r w:rsidR="007072E4" w:rsidRPr="00834C2E">
          <w:rPr>
            <w:rStyle w:val="Hyperlink"/>
            <w:rFonts w:hint="eastAsia"/>
            <w:noProof/>
            <w:rtl/>
          </w:rPr>
          <w:t>از</w:t>
        </w:r>
        <w:r w:rsidR="007072E4" w:rsidRPr="00834C2E">
          <w:rPr>
            <w:rStyle w:val="Hyperlink"/>
            <w:noProof/>
            <w:rtl/>
          </w:rPr>
          <w:t xml:space="preserve"> </w:t>
        </w:r>
        <w:r w:rsidR="007072E4" w:rsidRPr="00834C2E">
          <w:rPr>
            <w:rStyle w:val="Hyperlink"/>
            <w:rFonts w:hint="eastAsia"/>
            <w:noProof/>
            <w:rtl/>
          </w:rPr>
          <w:t>ول</w:t>
        </w:r>
        <w:r w:rsidR="00587658">
          <w:rPr>
            <w:rStyle w:val="Hyperlink"/>
            <w:rFonts w:hint="eastAsia"/>
            <w:noProof/>
            <w:rtl/>
          </w:rPr>
          <w:t>ی</w:t>
        </w:r>
        <w:r w:rsidR="007072E4" w:rsidRPr="00834C2E">
          <w:rPr>
            <w:rStyle w:val="Hyperlink"/>
            <w:noProof/>
            <w:rtl/>
          </w:rPr>
          <w:t xml:space="preserve"> </w:t>
        </w:r>
        <w:r w:rsidR="007072E4" w:rsidRPr="00834C2E">
          <w:rPr>
            <w:rStyle w:val="Hyperlink"/>
            <w:rFonts w:hint="eastAsia"/>
            <w:noProof/>
            <w:rtl/>
          </w:rPr>
          <w:t>و</w:t>
        </w:r>
        <w:r w:rsidR="007072E4" w:rsidRPr="00834C2E">
          <w:rPr>
            <w:rStyle w:val="Hyperlink"/>
            <w:noProof/>
            <w:rtl/>
          </w:rPr>
          <w:t xml:space="preserve"> </w:t>
        </w:r>
        <w:r w:rsidR="007072E4" w:rsidRPr="00834C2E">
          <w:rPr>
            <w:rStyle w:val="Hyperlink"/>
            <w:rFonts w:hint="eastAsia"/>
            <w:noProof/>
            <w:rtl/>
          </w:rPr>
          <w:t>امام</w:t>
        </w:r>
        <w:r w:rsidR="007072E4" w:rsidRPr="00834C2E">
          <w:rPr>
            <w:rStyle w:val="Hyperlink"/>
            <w:noProof/>
            <w:rtl/>
          </w:rPr>
          <w:t xml:space="preserve"> </w:t>
        </w:r>
        <w:r w:rsidR="007072E4" w:rsidRPr="00834C2E">
          <w:rPr>
            <w:rStyle w:val="Hyperlink"/>
            <w:rFonts w:hint="eastAsia"/>
            <w:noProof/>
            <w:rtl/>
          </w:rPr>
          <w:t>خود</w:t>
        </w:r>
        <w:r w:rsidR="007072E4">
          <w:rPr>
            <w:noProof/>
            <w:webHidden/>
          </w:rPr>
          <w:tab/>
        </w:r>
        <w:r w:rsidR="007072E4">
          <w:rPr>
            <w:noProof/>
            <w:webHidden/>
          </w:rPr>
          <w:fldChar w:fldCharType="begin"/>
        </w:r>
        <w:r w:rsidR="007072E4">
          <w:rPr>
            <w:noProof/>
            <w:webHidden/>
          </w:rPr>
          <w:instrText xml:space="preserve"> PAGEREF _Toc426565044 \h </w:instrText>
        </w:r>
        <w:r w:rsidR="007072E4">
          <w:rPr>
            <w:noProof/>
            <w:webHidden/>
          </w:rPr>
        </w:r>
        <w:r w:rsidR="007072E4">
          <w:rPr>
            <w:noProof/>
            <w:webHidden/>
          </w:rPr>
          <w:fldChar w:fldCharType="separate"/>
        </w:r>
        <w:r w:rsidR="007072E4">
          <w:rPr>
            <w:noProof/>
            <w:webHidden/>
          </w:rPr>
          <w:t>3</w:t>
        </w:r>
        <w:r w:rsidR="007072E4">
          <w:rPr>
            <w:noProof/>
            <w:webHidden/>
          </w:rPr>
          <w:fldChar w:fldCharType="end"/>
        </w:r>
      </w:hyperlink>
    </w:p>
    <w:p w:rsidR="007072E4" w:rsidRDefault="00D42056" w:rsidP="00A7168A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565045" w:history="1">
        <w:r w:rsidR="007072E4" w:rsidRPr="00834C2E">
          <w:rPr>
            <w:rStyle w:val="Hyperlink"/>
            <w:rFonts w:hint="eastAsia"/>
            <w:noProof/>
            <w:rtl/>
          </w:rPr>
          <w:t>منزلت</w:t>
        </w:r>
        <w:r w:rsidR="007072E4" w:rsidRPr="00834C2E">
          <w:rPr>
            <w:rStyle w:val="Hyperlink"/>
            <w:noProof/>
            <w:rtl/>
          </w:rPr>
          <w:t xml:space="preserve"> </w:t>
        </w:r>
        <w:r w:rsidR="007072E4" w:rsidRPr="00834C2E">
          <w:rPr>
            <w:rStyle w:val="Hyperlink"/>
            <w:rFonts w:hint="eastAsia"/>
            <w:noProof/>
            <w:rtl/>
          </w:rPr>
          <w:t>آن</w:t>
        </w:r>
        <w:r w:rsidR="007072E4" w:rsidRPr="00834C2E">
          <w:rPr>
            <w:rStyle w:val="Hyperlink"/>
            <w:noProof/>
            <w:rtl/>
          </w:rPr>
          <w:t xml:space="preserve"> </w:t>
        </w:r>
        <w:r w:rsidR="007072E4" w:rsidRPr="00834C2E">
          <w:rPr>
            <w:rStyle w:val="Hyperlink"/>
            <w:rFonts w:hint="eastAsia"/>
            <w:noProof/>
            <w:rtl/>
          </w:rPr>
          <w:t>حضرت</w:t>
        </w:r>
        <w:r w:rsidR="007072E4" w:rsidRPr="00834C2E">
          <w:rPr>
            <w:rStyle w:val="Hyperlink"/>
            <w:noProof/>
            <w:rtl/>
          </w:rPr>
          <w:t xml:space="preserve"> </w:t>
        </w:r>
        <w:r w:rsidR="007072E4" w:rsidRPr="00834C2E">
          <w:rPr>
            <w:rStyle w:val="Hyperlink"/>
            <w:rFonts w:hint="eastAsia"/>
            <w:noProof/>
            <w:rtl/>
          </w:rPr>
          <w:t>در</w:t>
        </w:r>
        <w:r w:rsidR="007072E4" w:rsidRPr="00834C2E">
          <w:rPr>
            <w:rStyle w:val="Hyperlink"/>
            <w:noProof/>
            <w:rtl/>
          </w:rPr>
          <w:t xml:space="preserve"> </w:t>
        </w:r>
        <w:r w:rsidR="007072E4" w:rsidRPr="00834C2E">
          <w:rPr>
            <w:rStyle w:val="Hyperlink"/>
            <w:rFonts w:hint="eastAsia"/>
            <w:noProof/>
            <w:rtl/>
          </w:rPr>
          <w:t>پ</w:t>
        </w:r>
        <w:r w:rsidR="00587658">
          <w:rPr>
            <w:rStyle w:val="Hyperlink"/>
            <w:rFonts w:hint="eastAsia"/>
            <w:noProof/>
            <w:rtl/>
          </w:rPr>
          <w:t>ی</w:t>
        </w:r>
        <w:r w:rsidR="007072E4" w:rsidRPr="00834C2E">
          <w:rPr>
            <w:rStyle w:val="Hyperlink"/>
            <w:rFonts w:hint="eastAsia"/>
            <w:noProof/>
            <w:rtl/>
          </w:rPr>
          <w:t>شگاه</w:t>
        </w:r>
        <w:r w:rsidR="007072E4" w:rsidRPr="00834C2E">
          <w:rPr>
            <w:rStyle w:val="Hyperlink"/>
            <w:noProof/>
            <w:rtl/>
          </w:rPr>
          <w:t xml:space="preserve"> </w:t>
        </w:r>
        <w:r w:rsidR="007072E4" w:rsidRPr="00834C2E">
          <w:rPr>
            <w:rStyle w:val="Hyperlink"/>
            <w:rFonts w:hint="eastAsia"/>
            <w:noProof/>
            <w:rtl/>
          </w:rPr>
          <w:t>امام</w:t>
        </w:r>
        <w:r w:rsidR="007072E4" w:rsidRPr="00834C2E">
          <w:rPr>
            <w:rStyle w:val="Hyperlink"/>
            <w:noProof/>
            <w:rtl/>
          </w:rPr>
          <w:t xml:space="preserve"> </w:t>
        </w:r>
        <w:r w:rsidR="007072E4" w:rsidRPr="00834C2E">
          <w:rPr>
            <w:rStyle w:val="Hyperlink"/>
            <w:rFonts w:hint="eastAsia"/>
            <w:noProof/>
            <w:rtl/>
          </w:rPr>
          <w:t>زمان</w:t>
        </w:r>
        <w:r w:rsidR="007072E4">
          <w:rPr>
            <w:noProof/>
            <w:webHidden/>
          </w:rPr>
          <w:tab/>
        </w:r>
        <w:r w:rsidR="007072E4">
          <w:rPr>
            <w:noProof/>
            <w:webHidden/>
          </w:rPr>
          <w:fldChar w:fldCharType="begin"/>
        </w:r>
        <w:r w:rsidR="007072E4">
          <w:rPr>
            <w:noProof/>
            <w:webHidden/>
          </w:rPr>
          <w:instrText xml:space="preserve"> PAGEREF _Toc426565045 \h </w:instrText>
        </w:r>
        <w:r w:rsidR="007072E4">
          <w:rPr>
            <w:noProof/>
            <w:webHidden/>
          </w:rPr>
        </w:r>
        <w:r w:rsidR="007072E4">
          <w:rPr>
            <w:noProof/>
            <w:webHidden/>
          </w:rPr>
          <w:fldChar w:fldCharType="separate"/>
        </w:r>
        <w:r w:rsidR="007072E4">
          <w:rPr>
            <w:noProof/>
            <w:webHidden/>
          </w:rPr>
          <w:t>4</w:t>
        </w:r>
        <w:r w:rsidR="007072E4">
          <w:rPr>
            <w:noProof/>
            <w:webHidden/>
          </w:rPr>
          <w:fldChar w:fldCharType="end"/>
        </w:r>
      </w:hyperlink>
    </w:p>
    <w:p w:rsidR="007072E4" w:rsidRDefault="00D42056" w:rsidP="00A7168A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565046" w:history="1">
        <w:r w:rsidR="007072E4" w:rsidRPr="00834C2E">
          <w:rPr>
            <w:rStyle w:val="Hyperlink"/>
            <w:rFonts w:hint="eastAsia"/>
            <w:noProof/>
            <w:rtl/>
          </w:rPr>
          <w:t>شهادت</w:t>
        </w:r>
        <w:r w:rsidR="007072E4" w:rsidRPr="00834C2E">
          <w:rPr>
            <w:rStyle w:val="Hyperlink"/>
            <w:noProof/>
            <w:rtl/>
          </w:rPr>
          <w:t xml:space="preserve"> </w:t>
        </w:r>
        <w:r w:rsidR="007072E4" w:rsidRPr="00834C2E">
          <w:rPr>
            <w:rStyle w:val="Hyperlink"/>
            <w:rFonts w:hint="eastAsia"/>
            <w:noProof/>
            <w:rtl/>
          </w:rPr>
          <w:t>حضرت</w:t>
        </w:r>
        <w:r w:rsidR="007072E4" w:rsidRPr="00834C2E">
          <w:rPr>
            <w:rStyle w:val="Hyperlink"/>
            <w:noProof/>
            <w:rtl/>
          </w:rPr>
          <w:t xml:space="preserve"> </w:t>
        </w:r>
        <w:r w:rsidR="007072E4" w:rsidRPr="00834C2E">
          <w:rPr>
            <w:rStyle w:val="Hyperlink"/>
            <w:rFonts w:hint="eastAsia"/>
            <w:noProof/>
            <w:rtl/>
          </w:rPr>
          <w:t>عباس</w:t>
        </w:r>
        <w:r w:rsidR="007072E4">
          <w:rPr>
            <w:noProof/>
            <w:webHidden/>
          </w:rPr>
          <w:tab/>
        </w:r>
        <w:r w:rsidR="007072E4">
          <w:rPr>
            <w:noProof/>
            <w:webHidden/>
          </w:rPr>
          <w:fldChar w:fldCharType="begin"/>
        </w:r>
        <w:r w:rsidR="007072E4">
          <w:rPr>
            <w:noProof/>
            <w:webHidden/>
          </w:rPr>
          <w:instrText xml:space="preserve"> PAGEREF _Toc426565046 \h </w:instrText>
        </w:r>
        <w:r w:rsidR="007072E4">
          <w:rPr>
            <w:noProof/>
            <w:webHidden/>
          </w:rPr>
        </w:r>
        <w:r w:rsidR="007072E4">
          <w:rPr>
            <w:noProof/>
            <w:webHidden/>
          </w:rPr>
          <w:fldChar w:fldCharType="separate"/>
        </w:r>
        <w:r w:rsidR="007072E4">
          <w:rPr>
            <w:noProof/>
            <w:webHidden/>
          </w:rPr>
          <w:t>4</w:t>
        </w:r>
        <w:r w:rsidR="007072E4">
          <w:rPr>
            <w:noProof/>
            <w:webHidden/>
          </w:rPr>
          <w:fldChar w:fldCharType="end"/>
        </w:r>
      </w:hyperlink>
    </w:p>
    <w:p w:rsidR="007072E4" w:rsidRDefault="00D42056" w:rsidP="00A7168A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565047" w:history="1">
        <w:r w:rsidR="007072E4" w:rsidRPr="00834C2E">
          <w:rPr>
            <w:rStyle w:val="Hyperlink"/>
            <w:rFonts w:hint="eastAsia"/>
            <w:noProof/>
            <w:rtl/>
          </w:rPr>
          <w:t>روضه‌خوان</w:t>
        </w:r>
        <w:r w:rsidR="007072E4" w:rsidRPr="00834C2E">
          <w:rPr>
            <w:rStyle w:val="Hyperlink"/>
            <w:rFonts w:hint="cs"/>
            <w:noProof/>
            <w:rtl/>
          </w:rPr>
          <w:t>ی</w:t>
        </w:r>
        <w:r w:rsidR="007072E4">
          <w:rPr>
            <w:noProof/>
            <w:webHidden/>
          </w:rPr>
          <w:tab/>
        </w:r>
        <w:r w:rsidR="007072E4">
          <w:rPr>
            <w:noProof/>
            <w:webHidden/>
          </w:rPr>
          <w:fldChar w:fldCharType="begin"/>
        </w:r>
        <w:r w:rsidR="007072E4">
          <w:rPr>
            <w:noProof/>
            <w:webHidden/>
          </w:rPr>
          <w:instrText xml:space="preserve"> PAGEREF _Toc426565047 \h </w:instrText>
        </w:r>
        <w:r w:rsidR="007072E4">
          <w:rPr>
            <w:noProof/>
            <w:webHidden/>
          </w:rPr>
        </w:r>
        <w:r w:rsidR="007072E4">
          <w:rPr>
            <w:noProof/>
            <w:webHidden/>
          </w:rPr>
          <w:fldChar w:fldCharType="separate"/>
        </w:r>
        <w:r w:rsidR="007072E4">
          <w:rPr>
            <w:noProof/>
            <w:webHidden/>
          </w:rPr>
          <w:t>5</w:t>
        </w:r>
        <w:r w:rsidR="007072E4">
          <w:rPr>
            <w:noProof/>
            <w:webHidden/>
          </w:rPr>
          <w:fldChar w:fldCharType="end"/>
        </w:r>
      </w:hyperlink>
    </w:p>
    <w:p w:rsidR="007072E4" w:rsidRDefault="00D42056" w:rsidP="00A7168A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565048" w:history="1">
        <w:r w:rsidR="007072E4" w:rsidRPr="00834C2E">
          <w:rPr>
            <w:rStyle w:val="Hyperlink"/>
            <w:rFonts w:hint="eastAsia"/>
            <w:noProof/>
            <w:rtl/>
          </w:rPr>
          <w:t>خطبه</w:t>
        </w:r>
        <w:r w:rsidR="007072E4" w:rsidRPr="00834C2E">
          <w:rPr>
            <w:rStyle w:val="Hyperlink"/>
            <w:noProof/>
            <w:rtl/>
          </w:rPr>
          <w:t xml:space="preserve"> </w:t>
        </w:r>
        <w:r w:rsidR="007072E4" w:rsidRPr="00834C2E">
          <w:rPr>
            <w:rStyle w:val="Hyperlink"/>
            <w:rFonts w:hint="eastAsia"/>
            <w:noProof/>
            <w:rtl/>
          </w:rPr>
          <w:t>دوم</w:t>
        </w:r>
        <w:r w:rsidR="007072E4">
          <w:rPr>
            <w:noProof/>
            <w:webHidden/>
          </w:rPr>
          <w:tab/>
        </w:r>
        <w:r w:rsidR="007072E4">
          <w:rPr>
            <w:noProof/>
            <w:webHidden/>
          </w:rPr>
          <w:fldChar w:fldCharType="begin"/>
        </w:r>
        <w:r w:rsidR="007072E4">
          <w:rPr>
            <w:noProof/>
            <w:webHidden/>
          </w:rPr>
          <w:instrText xml:space="preserve"> PAGEREF _Toc426565048 \h </w:instrText>
        </w:r>
        <w:r w:rsidR="007072E4">
          <w:rPr>
            <w:noProof/>
            <w:webHidden/>
          </w:rPr>
        </w:r>
        <w:r w:rsidR="007072E4">
          <w:rPr>
            <w:noProof/>
            <w:webHidden/>
          </w:rPr>
          <w:fldChar w:fldCharType="separate"/>
        </w:r>
        <w:r w:rsidR="007072E4">
          <w:rPr>
            <w:noProof/>
            <w:webHidden/>
          </w:rPr>
          <w:t>6</w:t>
        </w:r>
        <w:r w:rsidR="007072E4">
          <w:rPr>
            <w:noProof/>
            <w:webHidden/>
          </w:rPr>
          <w:fldChar w:fldCharType="end"/>
        </w:r>
      </w:hyperlink>
    </w:p>
    <w:p w:rsidR="007072E4" w:rsidRDefault="00D42056" w:rsidP="00A7168A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565049" w:history="1">
        <w:r w:rsidR="007072E4" w:rsidRPr="00834C2E">
          <w:rPr>
            <w:rStyle w:val="Hyperlink"/>
            <w:rFonts w:hint="eastAsia"/>
            <w:noProof/>
            <w:rtl/>
          </w:rPr>
          <w:t>امتداد</w:t>
        </w:r>
        <w:r w:rsidR="007072E4" w:rsidRPr="00834C2E">
          <w:rPr>
            <w:rStyle w:val="Hyperlink"/>
            <w:noProof/>
            <w:rtl/>
          </w:rPr>
          <w:t xml:space="preserve"> </w:t>
        </w:r>
        <w:r w:rsidR="007072E4" w:rsidRPr="00834C2E">
          <w:rPr>
            <w:rStyle w:val="Hyperlink"/>
            <w:rFonts w:hint="eastAsia"/>
            <w:noProof/>
            <w:rtl/>
          </w:rPr>
          <w:t>و</w:t>
        </w:r>
        <w:r w:rsidR="007072E4" w:rsidRPr="00834C2E">
          <w:rPr>
            <w:rStyle w:val="Hyperlink"/>
            <w:noProof/>
            <w:rtl/>
          </w:rPr>
          <w:t xml:space="preserve"> </w:t>
        </w:r>
        <w:r w:rsidR="007072E4" w:rsidRPr="00834C2E">
          <w:rPr>
            <w:rStyle w:val="Hyperlink"/>
            <w:rFonts w:hint="eastAsia"/>
            <w:noProof/>
            <w:rtl/>
          </w:rPr>
          <w:t>تأث</w:t>
        </w:r>
        <w:r w:rsidR="007072E4" w:rsidRPr="00834C2E">
          <w:rPr>
            <w:rStyle w:val="Hyperlink"/>
            <w:rFonts w:hint="cs"/>
            <w:noProof/>
            <w:rtl/>
          </w:rPr>
          <w:t>ی</w:t>
        </w:r>
        <w:r w:rsidR="007072E4" w:rsidRPr="00834C2E">
          <w:rPr>
            <w:rStyle w:val="Hyperlink"/>
            <w:rFonts w:hint="eastAsia"/>
            <w:noProof/>
            <w:rtl/>
          </w:rPr>
          <w:t>ر</w:t>
        </w:r>
        <w:r w:rsidR="007072E4" w:rsidRPr="00834C2E">
          <w:rPr>
            <w:rStyle w:val="Hyperlink"/>
            <w:noProof/>
            <w:rtl/>
          </w:rPr>
          <w:t xml:space="preserve"> </w:t>
        </w:r>
        <w:r w:rsidR="007072E4" w:rsidRPr="00834C2E">
          <w:rPr>
            <w:rStyle w:val="Hyperlink"/>
            <w:rFonts w:hint="eastAsia"/>
            <w:noProof/>
            <w:rtl/>
          </w:rPr>
          <w:t>نهضت</w:t>
        </w:r>
        <w:r w:rsidR="007072E4" w:rsidRPr="00834C2E">
          <w:rPr>
            <w:rStyle w:val="Hyperlink"/>
            <w:noProof/>
            <w:rtl/>
          </w:rPr>
          <w:t xml:space="preserve"> </w:t>
        </w:r>
        <w:r w:rsidR="007072E4" w:rsidRPr="00834C2E">
          <w:rPr>
            <w:rStyle w:val="Hyperlink"/>
            <w:rFonts w:hint="eastAsia"/>
            <w:noProof/>
            <w:rtl/>
          </w:rPr>
          <w:t>عاشورا</w:t>
        </w:r>
        <w:r w:rsidR="007072E4" w:rsidRPr="00834C2E">
          <w:rPr>
            <w:rStyle w:val="Hyperlink"/>
            <w:noProof/>
            <w:rtl/>
          </w:rPr>
          <w:t xml:space="preserve"> </w:t>
        </w:r>
        <w:r w:rsidR="007072E4" w:rsidRPr="00834C2E">
          <w:rPr>
            <w:rStyle w:val="Hyperlink"/>
            <w:rFonts w:hint="eastAsia"/>
            <w:noProof/>
            <w:rtl/>
          </w:rPr>
          <w:t>در</w:t>
        </w:r>
        <w:r w:rsidR="007072E4" w:rsidRPr="00834C2E">
          <w:rPr>
            <w:rStyle w:val="Hyperlink"/>
            <w:noProof/>
            <w:rtl/>
          </w:rPr>
          <w:t xml:space="preserve"> </w:t>
        </w:r>
        <w:r w:rsidR="007072E4" w:rsidRPr="00834C2E">
          <w:rPr>
            <w:rStyle w:val="Hyperlink"/>
            <w:rFonts w:hint="eastAsia"/>
            <w:noProof/>
            <w:rtl/>
          </w:rPr>
          <w:t>انقلاب</w:t>
        </w:r>
        <w:r w:rsidR="007072E4" w:rsidRPr="00834C2E">
          <w:rPr>
            <w:rStyle w:val="Hyperlink"/>
            <w:noProof/>
            <w:rtl/>
          </w:rPr>
          <w:t xml:space="preserve"> </w:t>
        </w:r>
        <w:r w:rsidR="007072E4" w:rsidRPr="00834C2E">
          <w:rPr>
            <w:rStyle w:val="Hyperlink"/>
            <w:rFonts w:hint="eastAsia"/>
            <w:noProof/>
            <w:rtl/>
          </w:rPr>
          <w:t>اسلام</w:t>
        </w:r>
        <w:r w:rsidR="007072E4" w:rsidRPr="00834C2E">
          <w:rPr>
            <w:rStyle w:val="Hyperlink"/>
            <w:rFonts w:hint="cs"/>
            <w:noProof/>
            <w:rtl/>
          </w:rPr>
          <w:t>ی</w:t>
        </w:r>
        <w:r w:rsidR="007072E4">
          <w:rPr>
            <w:noProof/>
            <w:webHidden/>
          </w:rPr>
          <w:tab/>
        </w:r>
        <w:r w:rsidR="007072E4">
          <w:rPr>
            <w:noProof/>
            <w:webHidden/>
          </w:rPr>
          <w:fldChar w:fldCharType="begin"/>
        </w:r>
        <w:r w:rsidR="007072E4">
          <w:rPr>
            <w:noProof/>
            <w:webHidden/>
          </w:rPr>
          <w:instrText xml:space="preserve"> PAGEREF _Toc426565049 \h </w:instrText>
        </w:r>
        <w:r w:rsidR="007072E4">
          <w:rPr>
            <w:noProof/>
            <w:webHidden/>
          </w:rPr>
        </w:r>
        <w:r w:rsidR="007072E4">
          <w:rPr>
            <w:noProof/>
            <w:webHidden/>
          </w:rPr>
          <w:fldChar w:fldCharType="separate"/>
        </w:r>
        <w:r w:rsidR="007072E4">
          <w:rPr>
            <w:noProof/>
            <w:webHidden/>
          </w:rPr>
          <w:t>7</w:t>
        </w:r>
        <w:r w:rsidR="007072E4">
          <w:rPr>
            <w:noProof/>
            <w:webHidden/>
          </w:rPr>
          <w:fldChar w:fldCharType="end"/>
        </w:r>
      </w:hyperlink>
    </w:p>
    <w:p w:rsidR="007072E4" w:rsidRDefault="00D42056" w:rsidP="00A7168A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565050" w:history="1">
        <w:r w:rsidR="007072E4" w:rsidRPr="00834C2E">
          <w:rPr>
            <w:rStyle w:val="Hyperlink"/>
            <w:rFonts w:hint="eastAsia"/>
            <w:noProof/>
            <w:rtl/>
          </w:rPr>
          <w:t>دعا</w:t>
        </w:r>
        <w:r w:rsidR="007072E4">
          <w:rPr>
            <w:noProof/>
            <w:webHidden/>
          </w:rPr>
          <w:tab/>
        </w:r>
        <w:r w:rsidR="007072E4">
          <w:rPr>
            <w:noProof/>
            <w:webHidden/>
          </w:rPr>
          <w:fldChar w:fldCharType="begin"/>
        </w:r>
        <w:r w:rsidR="007072E4">
          <w:rPr>
            <w:noProof/>
            <w:webHidden/>
          </w:rPr>
          <w:instrText xml:space="preserve"> PAGEREF _Toc426565050 \h </w:instrText>
        </w:r>
        <w:r w:rsidR="007072E4">
          <w:rPr>
            <w:noProof/>
            <w:webHidden/>
          </w:rPr>
        </w:r>
        <w:r w:rsidR="007072E4">
          <w:rPr>
            <w:noProof/>
            <w:webHidden/>
          </w:rPr>
          <w:fldChar w:fldCharType="separate"/>
        </w:r>
        <w:r w:rsidR="007072E4">
          <w:rPr>
            <w:noProof/>
            <w:webHidden/>
          </w:rPr>
          <w:t>9</w:t>
        </w:r>
        <w:r w:rsidR="007072E4">
          <w:rPr>
            <w:noProof/>
            <w:webHidden/>
          </w:rPr>
          <w:fldChar w:fldCharType="end"/>
        </w:r>
      </w:hyperlink>
    </w:p>
    <w:p w:rsidR="007072E4" w:rsidRDefault="007072E4" w:rsidP="00A7168A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>
        <w:rPr>
          <w:rFonts w:ascii="IRBadr" w:hAnsi="IRBadr" w:cs="IRBadr"/>
          <w:b/>
          <w:bCs/>
          <w:sz w:val="28"/>
          <w:rtl/>
        </w:rPr>
        <w:fldChar w:fldCharType="end"/>
      </w:r>
    </w:p>
    <w:p w:rsidR="007072E4" w:rsidRDefault="007072E4" w:rsidP="00A7168A">
      <w:pPr>
        <w:jc w:val="both"/>
        <w:rPr>
          <w:rFonts w:ascii="IRBadr" w:hAnsi="IRBadr" w:cs="IRBadr"/>
          <w:b/>
          <w:bCs/>
          <w:sz w:val="28"/>
          <w:rtl/>
        </w:rPr>
      </w:pPr>
      <w:r>
        <w:rPr>
          <w:rFonts w:ascii="IRBadr" w:hAnsi="IRBadr" w:cs="IRBadr"/>
          <w:b/>
          <w:bCs/>
          <w:sz w:val="28"/>
          <w:rtl/>
        </w:rPr>
        <w:br w:type="page"/>
      </w:r>
    </w:p>
    <w:p w:rsidR="0080399F" w:rsidRPr="00F06F2E" w:rsidRDefault="0080399F" w:rsidP="00A7168A">
      <w:pPr>
        <w:pStyle w:val="Heading1"/>
        <w:bidi/>
        <w:jc w:val="both"/>
        <w:rPr>
          <w:rtl/>
        </w:rPr>
      </w:pPr>
      <w:bookmarkStart w:id="0" w:name="_Toc426565039"/>
      <w:r w:rsidRPr="00F06F2E">
        <w:rPr>
          <w:rtl/>
        </w:rPr>
        <w:lastRenderedPageBreak/>
        <w:t>خطبه اول</w:t>
      </w:r>
      <w:bookmarkEnd w:id="0"/>
    </w:p>
    <w:p w:rsidR="00E41B59" w:rsidRPr="00F06F2E" w:rsidRDefault="00E41B59" w:rsidP="00A7168A">
      <w:pPr>
        <w:pStyle w:val="Heading1"/>
        <w:bidi/>
        <w:jc w:val="both"/>
      </w:pPr>
      <w:bookmarkStart w:id="1" w:name="_Toc426565040"/>
      <w:r w:rsidRPr="00F06F2E">
        <w:rPr>
          <w:rtl/>
        </w:rPr>
        <w:t>تولد حضرت عباس عل</w:t>
      </w:r>
      <w:r w:rsidR="00587658">
        <w:rPr>
          <w:rtl/>
        </w:rPr>
        <w:t>ی</w:t>
      </w:r>
      <w:r w:rsidRPr="00F06F2E">
        <w:rPr>
          <w:rtl/>
        </w:rPr>
        <w:t>ه السّلام و برخ</w:t>
      </w:r>
      <w:r w:rsidR="00587658">
        <w:rPr>
          <w:rtl/>
        </w:rPr>
        <w:t>ی</w:t>
      </w:r>
      <w:r w:rsidRPr="00F06F2E">
        <w:rPr>
          <w:rtl/>
        </w:rPr>
        <w:t xml:space="preserve"> از صفات</w:t>
      </w:r>
      <w:r w:rsidR="00587658">
        <w:rPr>
          <w:rtl/>
        </w:rPr>
        <w:t xml:space="preserve"> </w:t>
      </w:r>
      <w:r w:rsidR="00EA3C67" w:rsidRPr="00F06F2E">
        <w:rPr>
          <w:rtl/>
        </w:rPr>
        <w:t>ایشان</w:t>
      </w:r>
      <w:bookmarkEnd w:id="1"/>
    </w:p>
    <w:p w:rsidR="00E41B59" w:rsidRPr="00F06F2E" w:rsidRDefault="00E41B59" w:rsidP="00A7168A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F06F2E">
        <w:rPr>
          <w:rFonts w:ascii="IRBadr" w:hAnsi="IRBadr" w:cs="IRBadr"/>
          <w:sz w:val="28"/>
          <w:rtl/>
        </w:rPr>
        <w:t>عباس بن عل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متولد ب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ن سالها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24 ـ 26، شهادت سال 61 هـ. به هنگام شهادت 34 سال داشتند</w:t>
      </w:r>
      <w:r w:rsidRPr="00F06F2E">
        <w:rPr>
          <w:rFonts w:ascii="IRBadr" w:hAnsi="IRBadr" w:cs="IRBadr"/>
          <w:sz w:val="28"/>
        </w:rPr>
        <w:t>.</w:t>
      </w:r>
    </w:p>
    <w:p w:rsidR="00E41B59" w:rsidRPr="00F06F2E" w:rsidRDefault="00E41B59" w:rsidP="00A7168A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F06F2E">
        <w:rPr>
          <w:rFonts w:ascii="IRBadr" w:hAnsi="IRBadr" w:cs="IRBadr"/>
          <w:sz w:val="28"/>
          <w:rtl/>
        </w:rPr>
        <w:t>ـ القاب آن حضرت: ابالفضل و ابوالقربة و به خاطر ز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با</w:t>
      </w:r>
      <w:r w:rsidR="00587658">
        <w:rPr>
          <w:rFonts w:ascii="IRBadr" w:hAnsi="IRBadr" w:cs="IRBadr"/>
          <w:sz w:val="28"/>
          <w:rtl/>
        </w:rPr>
        <w:t>یی</w:t>
      </w:r>
      <w:r w:rsidRPr="00F06F2E">
        <w:rPr>
          <w:rFonts w:ascii="IRBadr" w:hAnsi="IRBadr" w:cs="IRBadr"/>
          <w:sz w:val="28"/>
          <w:rtl/>
        </w:rPr>
        <w:t xml:space="preserve"> و جمال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>ه داشت به «قمر بن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‌هاشم» و ماه فرزندان هاشم مشهور و ملقب گرد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د</w:t>
      </w:r>
      <w:r w:rsidRPr="00F06F2E">
        <w:rPr>
          <w:rFonts w:ascii="IRBadr" w:hAnsi="IRBadr" w:cs="IRBadr"/>
          <w:sz w:val="28"/>
        </w:rPr>
        <w:t>.</w:t>
      </w:r>
    </w:p>
    <w:p w:rsidR="00E41B59" w:rsidRPr="00F06F2E" w:rsidRDefault="00E41B59" w:rsidP="00A7168A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F06F2E">
        <w:rPr>
          <w:rFonts w:ascii="IRBadr" w:hAnsi="IRBadr" w:cs="IRBadr"/>
          <w:sz w:val="28"/>
          <w:rtl/>
        </w:rPr>
        <w:t>ـ شما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ل: ابوالفرج اصفهان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در مقاتل الطالب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ن گفته: عباس بن عل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مرد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خوش صورت و ز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بارو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بود، و چون سوار بر اسب م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‌شد پاها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مبار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>ش به زم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ن 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>ش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ده م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‌شد. و به او «قمر بن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هاشم» م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‌گفتند، و پرچمدار لش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>ر حس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ن عل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ه السّلام در روز عاشورا بود</w:t>
      </w:r>
      <w:r w:rsidRPr="00F06F2E">
        <w:rPr>
          <w:rFonts w:ascii="IRBadr" w:hAnsi="IRBadr" w:cs="IRBadr"/>
          <w:sz w:val="28"/>
        </w:rPr>
        <w:t>.</w:t>
      </w:r>
    </w:p>
    <w:p w:rsidR="00E41B59" w:rsidRPr="00F06F2E" w:rsidRDefault="00E41B59" w:rsidP="00A7168A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F06F2E">
        <w:rPr>
          <w:rFonts w:ascii="IRBadr" w:hAnsi="IRBadr" w:cs="IRBadr"/>
          <w:sz w:val="28"/>
          <w:rtl/>
        </w:rPr>
        <w:t>ـ وجه تسم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ه عباس</w:t>
      </w:r>
      <w:r w:rsidR="00BF5266">
        <w:rPr>
          <w:rFonts w:ascii="IRBadr" w:hAnsi="IRBadr" w:cs="IRBadr" w:hint="cs"/>
          <w:sz w:val="28"/>
          <w:rtl/>
        </w:rPr>
        <w:t>:</w:t>
      </w:r>
      <w:r w:rsidRPr="00F06F2E">
        <w:rPr>
          <w:rFonts w:ascii="IRBadr" w:hAnsi="IRBadr" w:cs="IRBadr"/>
          <w:sz w:val="28"/>
          <w:rtl/>
        </w:rPr>
        <w:t xml:space="preserve"> صاحب منته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الارب م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‌گو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د، عباس را بص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غه مبالغه گفتند برا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شجاعت ب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‌نظ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ر و صولت آن حضرت و عباس به معنا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ش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ر ب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شه هم هست از ا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ن رو ا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>ثر در م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دان او را به ش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ر غضبنا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 xml:space="preserve"> تعب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ر 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>رده‌اند</w:t>
      </w:r>
      <w:r w:rsidRPr="00F06F2E">
        <w:rPr>
          <w:rFonts w:ascii="IRBadr" w:hAnsi="IRBadr" w:cs="IRBadr"/>
          <w:sz w:val="28"/>
        </w:rPr>
        <w:t>.</w:t>
      </w:r>
    </w:p>
    <w:p w:rsidR="00E41B59" w:rsidRPr="00F06F2E" w:rsidRDefault="00E41B59" w:rsidP="00A7168A">
      <w:pPr>
        <w:pStyle w:val="Heading1"/>
        <w:bidi/>
        <w:jc w:val="both"/>
      </w:pPr>
      <w:r w:rsidRPr="00F06F2E">
        <w:rPr>
          <w:rtl/>
        </w:rPr>
        <w:t xml:space="preserve"> </w:t>
      </w:r>
      <w:bookmarkStart w:id="2" w:name="_Toc426565041"/>
      <w:r w:rsidRPr="00F06F2E">
        <w:rPr>
          <w:rtl/>
        </w:rPr>
        <w:t>شمه‌ا</w:t>
      </w:r>
      <w:r w:rsidR="00587658">
        <w:rPr>
          <w:rtl/>
        </w:rPr>
        <w:t>ی</w:t>
      </w:r>
      <w:r w:rsidRPr="00F06F2E">
        <w:rPr>
          <w:rtl/>
        </w:rPr>
        <w:t xml:space="preserve"> از فضا</w:t>
      </w:r>
      <w:r w:rsidR="00587658">
        <w:rPr>
          <w:rtl/>
        </w:rPr>
        <w:t>ی</w:t>
      </w:r>
      <w:r w:rsidRPr="00F06F2E">
        <w:rPr>
          <w:rtl/>
        </w:rPr>
        <w:t>ل حضرت ابالفضل عل</w:t>
      </w:r>
      <w:r w:rsidR="00587658">
        <w:rPr>
          <w:rtl/>
        </w:rPr>
        <w:t>ی</w:t>
      </w:r>
      <w:r w:rsidRPr="00F06F2E">
        <w:rPr>
          <w:rtl/>
        </w:rPr>
        <w:t>ه السّلام</w:t>
      </w:r>
      <w:bookmarkEnd w:id="2"/>
    </w:p>
    <w:p w:rsidR="00E41B59" w:rsidRPr="00F06F2E" w:rsidRDefault="00587658" w:rsidP="00A7168A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>
        <w:rPr>
          <w:rFonts w:ascii="IRBadr" w:hAnsi="IRBadr" w:cs="IRBadr"/>
          <w:sz w:val="28"/>
          <w:rtl/>
        </w:rPr>
        <w:t>ک</w:t>
      </w:r>
      <w:r w:rsidR="00E41B59" w:rsidRPr="00F06F2E">
        <w:rPr>
          <w:rFonts w:ascii="IRBadr" w:hAnsi="IRBadr" w:cs="IRBadr"/>
          <w:sz w:val="28"/>
          <w:rtl/>
        </w:rPr>
        <w:t>س</w:t>
      </w:r>
      <w:r>
        <w:rPr>
          <w:rFonts w:ascii="IRBadr" w:hAnsi="IRBadr" w:cs="IRBadr"/>
          <w:sz w:val="28"/>
          <w:rtl/>
        </w:rPr>
        <w:t>ی</w:t>
      </w:r>
      <w:r w:rsidR="00E41B59" w:rsidRPr="00F06F2E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ک</w:t>
      </w:r>
      <w:r w:rsidR="00E41B59" w:rsidRPr="00F06F2E">
        <w:rPr>
          <w:rFonts w:ascii="IRBadr" w:hAnsi="IRBadr" w:cs="IRBadr"/>
          <w:sz w:val="28"/>
          <w:rtl/>
        </w:rPr>
        <w:t xml:space="preserve">ه واقعة جانگداز </w:t>
      </w:r>
      <w:r>
        <w:rPr>
          <w:rFonts w:ascii="IRBadr" w:hAnsi="IRBadr" w:cs="IRBadr"/>
          <w:sz w:val="28"/>
          <w:rtl/>
        </w:rPr>
        <w:t>ک</w:t>
      </w:r>
      <w:r w:rsidR="00E41B59" w:rsidRPr="00F06F2E">
        <w:rPr>
          <w:rFonts w:ascii="IRBadr" w:hAnsi="IRBadr" w:cs="IRBadr"/>
          <w:sz w:val="28"/>
          <w:rtl/>
        </w:rPr>
        <w:t>ربلا</w:t>
      </w:r>
      <w:r>
        <w:rPr>
          <w:rFonts w:ascii="IRBadr" w:hAnsi="IRBadr" w:cs="IRBadr"/>
          <w:sz w:val="28"/>
          <w:rtl/>
        </w:rPr>
        <w:t>ی</w:t>
      </w:r>
      <w:r w:rsidR="00E41B59" w:rsidRPr="00F06F2E">
        <w:rPr>
          <w:rFonts w:ascii="IRBadr" w:hAnsi="IRBadr" w:cs="IRBadr"/>
          <w:sz w:val="28"/>
          <w:rtl/>
        </w:rPr>
        <w:t xml:space="preserve"> سال 61 هجر</w:t>
      </w:r>
      <w:r>
        <w:rPr>
          <w:rFonts w:ascii="IRBadr" w:hAnsi="IRBadr" w:cs="IRBadr"/>
          <w:sz w:val="28"/>
          <w:rtl/>
        </w:rPr>
        <w:t>ی</w:t>
      </w:r>
      <w:r w:rsidR="00E41B59" w:rsidRPr="00F06F2E">
        <w:rPr>
          <w:rFonts w:ascii="IRBadr" w:hAnsi="IRBadr" w:cs="IRBadr"/>
          <w:sz w:val="28"/>
          <w:rtl/>
        </w:rPr>
        <w:t xml:space="preserve"> را مطالعه و </w:t>
      </w:r>
      <w:r>
        <w:rPr>
          <w:rFonts w:ascii="IRBadr" w:hAnsi="IRBadr" w:cs="IRBadr"/>
          <w:sz w:val="28"/>
          <w:rtl/>
        </w:rPr>
        <w:t>ی</w:t>
      </w:r>
      <w:r w:rsidR="00E41B59" w:rsidRPr="00F06F2E">
        <w:rPr>
          <w:rFonts w:ascii="IRBadr" w:hAnsi="IRBadr" w:cs="IRBadr"/>
          <w:sz w:val="28"/>
          <w:rtl/>
        </w:rPr>
        <w:t>ا داستان غم انگ</w:t>
      </w:r>
      <w:r>
        <w:rPr>
          <w:rFonts w:ascii="IRBadr" w:hAnsi="IRBadr" w:cs="IRBadr"/>
          <w:sz w:val="28"/>
          <w:rtl/>
        </w:rPr>
        <w:t>ی</w:t>
      </w:r>
      <w:r w:rsidR="00E41B59" w:rsidRPr="00F06F2E">
        <w:rPr>
          <w:rFonts w:ascii="IRBadr" w:hAnsi="IRBadr" w:cs="IRBadr"/>
          <w:sz w:val="28"/>
          <w:rtl/>
        </w:rPr>
        <w:t xml:space="preserve">ز طفّ را خوانده </w:t>
      </w:r>
      <w:r>
        <w:rPr>
          <w:rFonts w:ascii="IRBadr" w:hAnsi="IRBadr" w:cs="IRBadr"/>
          <w:sz w:val="28"/>
          <w:rtl/>
        </w:rPr>
        <w:t>ی</w:t>
      </w:r>
      <w:r w:rsidR="00E41B59" w:rsidRPr="00F06F2E">
        <w:rPr>
          <w:rFonts w:ascii="IRBadr" w:hAnsi="IRBadr" w:cs="IRBadr"/>
          <w:sz w:val="28"/>
          <w:rtl/>
        </w:rPr>
        <w:t>ا شن</w:t>
      </w:r>
      <w:r>
        <w:rPr>
          <w:rFonts w:ascii="IRBadr" w:hAnsi="IRBadr" w:cs="IRBadr"/>
          <w:sz w:val="28"/>
          <w:rtl/>
        </w:rPr>
        <w:t>ی</w:t>
      </w:r>
      <w:r w:rsidR="00E41B59" w:rsidRPr="00F06F2E">
        <w:rPr>
          <w:rFonts w:ascii="IRBadr" w:hAnsi="IRBadr" w:cs="IRBadr"/>
          <w:sz w:val="28"/>
          <w:rtl/>
        </w:rPr>
        <w:t>ده باشد عظمت مقام و ا</w:t>
      </w:r>
      <w:r>
        <w:rPr>
          <w:rFonts w:ascii="IRBadr" w:hAnsi="IRBadr" w:cs="IRBadr"/>
          <w:sz w:val="28"/>
          <w:rtl/>
        </w:rPr>
        <w:t>ی</w:t>
      </w:r>
      <w:r w:rsidR="00E41B59" w:rsidRPr="00F06F2E">
        <w:rPr>
          <w:rFonts w:ascii="IRBadr" w:hAnsi="IRBadr" w:cs="IRBadr"/>
          <w:sz w:val="28"/>
          <w:rtl/>
        </w:rPr>
        <w:t>ثار و شهامت و مردانگ</w:t>
      </w:r>
      <w:r>
        <w:rPr>
          <w:rFonts w:ascii="IRBadr" w:hAnsi="IRBadr" w:cs="IRBadr"/>
          <w:sz w:val="28"/>
          <w:rtl/>
        </w:rPr>
        <w:t>ی</w:t>
      </w:r>
      <w:r w:rsidR="00E41B59" w:rsidRPr="00F06F2E">
        <w:rPr>
          <w:rFonts w:ascii="IRBadr" w:hAnsi="IRBadr" w:cs="IRBadr"/>
          <w:sz w:val="28"/>
          <w:rtl/>
        </w:rPr>
        <w:t xml:space="preserve"> و شجاعت و فضا</w:t>
      </w:r>
      <w:r>
        <w:rPr>
          <w:rFonts w:ascii="IRBadr" w:hAnsi="IRBadr" w:cs="IRBadr"/>
          <w:sz w:val="28"/>
          <w:rtl/>
        </w:rPr>
        <w:t>ی</w:t>
      </w:r>
      <w:r w:rsidR="00E41B59" w:rsidRPr="00F06F2E">
        <w:rPr>
          <w:rFonts w:ascii="IRBadr" w:hAnsi="IRBadr" w:cs="IRBadr"/>
          <w:sz w:val="28"/>
          <w:rtl/>
        </w:rPr>
        <w:t>ل حضرت ابالفضل عل</w:t>
      </w:r>
      <w:r>
        <w:rPr>
          <w:rFonts w:ascii="IRBadr" w:hAnsi="IRBadr" w:cs="IRBadr"/>
          <w:sz w:val="28"/>
          <w:rtl/>
        </w:rPr>
        <w:t>ی</w:t>
      </w:r>
      <w:r w:rsidR="00E41B59" w:rsidRPr="00F06F2E">
        <w:rPr>
          <w:rFonts w:ascii="IRBadr" w:hAnsi="IRBadr" w:cs="IRBadr"/>
          <w:sz w:val="28"/>
          <w:rtl/>
        </w:rPr>
        <w:t>ه السّلام را بخوب</w:t>
      </w:r>
      <w:r>
        <w:rPr>
          <w:rFonts w:ascii="IRBadr" w:hAnsi="IRBadr" w:cs="IRBadr"/>
          <w:sz w:val="28"/>
          <w:rtl/>
        </w:rPr>
        <w:t>ی</w:t>
      </w:r>
      <w:r w:rsidR="00E41B59" w:rsidRPr="00F06F2E">
        <w:rPr>
          <w:rFonts w:ascii="IRBadr" w:hAnsi="IRBadr" w:cs="IRBadr"/>
          <w:sz w:val="28"/>
          <w:rtl/>
        </w:rPr>
        <w:t xml:space="preserve"> در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ی‌یابد</w:t>
      </w:r>
      <w:r w:rsidR="00E41B59" w:rsidRPr="00F06F2E">
        <w:rPr>
          <w:rFonts w:ascii="IRBadr" w:hAnsi="IRBadr" w:cs="IRBadr"/>
          <w:sz w:val="28"/>
        </w:rPr>
        <w:t>.</w:t>
      </w:r>
    </w:p>
    <w:p w:rsidR="00E41B59" w:rsidRPr="00F06F2E" w:rsidRDefault="00E41B59" w:rsidP="00A7168A">
      <w:pPr>
        <w:pStyle w:val="Heading1"/>
        <w:bidi/>
        <w:jc w:val="both"/>
      </w:pPr>
      <w:bookmarkStart w:id="3" w:name="_Toc426565042"/>
      <w:r w:rsidRPr="00F06F2E">
        <w:rPr>
          <w:rtl/>
        </w:rPr>
        <w:t>ادب و وفادار</w:t>
      </w:r>
      <w:r w:rsidR="00587658">
        <w:rPr>
          <w:rtl/>
        </w:rPr>
        <w:t>ی</w:t>
      </w:r>
      <w:r w:rsidRPr="00F06F2E">
        <w:rPr>
          <w:rtl/>
        </w:rPr>
        <w:t xml:space="preserve"> او نسبت به برادرش امام حس</w:t>
      </w:r>
      <w:r w:rsidR="00587658">
        <w:rPr>
          <w:rtl/>
        </w:rPr>
        <w:t>ی</w:t>
      </w:r>
      <w:r w:rsidRPr="00F06F2E">
        <w:rPr>
          <w:rtl/>
        </w:rPr>
        <w:t xml:space="preserve">ن </w:t>
      </w:r>
      <w:r w:rsidR="002B560B" w:rsidRPr="00F06F2E">
        <w:rPr>
          <w:rtl/>
        </w:rPr>
        <w:t>عل</w:t>
      </w:r>
      <w:r w:rsidR="00587658">
        <w:rPr>
          <w:rtl/>
        </w:rPr>
        <w:t>ی</w:t>
      </w:r>
      <w:r w:rsidR="002B560B" w:rsidRPr="00F06F2E">
        <w:rPr>
          <w:rtl/>
        </w:rPr>
        <w:t>ه السّلام</w:t>
      </w:r>
      <w:bookmarkEnd w:id="3"/>
    </w:p>
    <w:p w:rsidR="002B560B" w:rsidRPr="00F06F2E" w:rsidRDefault="00E41B59" w:rsidP="00A7168A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F06F2E">
        <w:rPr>
          <w:rFonts w:ascii="IRBadr" w:hAnsi="IRBadr" w:cs="IRBadr"/>
          <w:sz w:val="28"/>
          <w:rtl/>
        </w:rPr>
        <w:t xml:space="preserve">آنجا 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>ه چون امام حس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ن عل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ه السّلام 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اران خود را بهتر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ن و با فض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لت‌تر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ن و وفادارتر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ن 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اران م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‌خواند ا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ن وصف در حق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قت ز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بنده عباس ـ عل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ه السّلام ـ است. علاوه بر ا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ن وقت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امام حس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ن عل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ه السّلام به 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اران خود فرمود، به همة شما رخصت م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‌دهم 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>ه برو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د و همة شما آزاد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د و ب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عت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از من بر گردن شما ن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ست</w:t>
      </w:r>
      <w:r w:rsidRPr="00F06F2E">
        <w:rPr>
          <w:rFonts w:ascii="IRBadr" w:hAnsi="IRBadr" w:cs="IRBadr"/>
          <w:sz w:val="28"/>
        </w:rPr>
        <w:t>!</w:t>
      </w:r>
    </w:p>
    <w:p w:rsidR="00EA3C67" w:rsidRPr="00F06F2E" w:rsidRDefault="00E41B59" w:rsidP="00A7168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F06F2E">
        <w:rPr>
          <w:rFonts w:ascii="IRBadr" w:hAnsi="IRBadr" w:cs="IRBadr"/>
          <w:sz w:val="28"/>
          <w:rtl/>
        </w:rPr>
        <w:lastRenderedPageBreak/>
        <w:t>حضرت عباس قبل از همه به اظهار وفادار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خود گفت: </w:t>
      </w:r>
      <w:r w:rsidRPr="00F06F2E">
        <w:rPr>
          <w:rFonts w:ascii="IRBadr" w:hAnsi="IRBadr" w:cs="IRBadr"/>
          <w:b/>
          <w:bCs/>
          <w:sz w:val="28"/>
          <w:rtl/>
        </w:rPr>
        <w:t>لم نفعل ذل</w:t>
      </w:r>
      <w:r w:rsidR="00587658">
        <w:rPr>
          <w:rFonts w:ascii="IRBadr" w:hAnsi="IRBadr" w:cs="IRBadr"/>
          <w:b/>
          <w:bCs/>
          <w:sz w:val="28"/>
          <w:rtl/>
        </w:rPr>
        <w:t>ک</w:t>
      </w:r>
      <w:r w:rsidRPr="00F06F2E">
        <w:rPr>
          <w:rFonts w:ascii="IRBadr" w:hAnsi="IRBadr" w:cs="IRBadr"/>
          <w:b/>
          <w:bCs/>
          <w:sz w:val="28"/>
          <w:rtl/>
        </w:rPr>
        <w:t xml:space="preserve"> لنبق</w:t>
      </w:r>
      <w:r w:rsidR="00587658">
        <w:rPr>
          <w:rFonts w:ascii="IRBadr" w:hAnsi="IRBadr" w:cs="IRBadr"/>
          <w:b/>
          <w:bCs/>
          <w:sz w:val="28"/>
          <w:rtl/>
        </w:rPr>
        <w:t>ی</w:t>
      </w:r>
      <w:r w:rsidRPr="00F06F2E">
        <w:rPr>
          <w:rFonts w:ascii="IRBadr" w:hAnsi="IRBadr" w:cs="IRBadr"/>
          <w:b/>
          <w:bCs/>
          <w:sz w:val="28"/>
          <w:rtl/>
        </w:rPr>
        <w:t>؟ لا أرانا الله ذل</w:t>
      </w:r>
      <w:r w:rsidR="00587658">
        <w:rPr>
          <w:rFonts w:ascii="IRBadr" w:hAnsi="IRBadr" w:cs="IRBadr"/>
          <w:b/>
          <w:bCs/>
          <w:sz w:val="28"/>
          <w:rtl/>
        </w:rPr>
        <w:t>ک</w:t>
      </w:r>
      <w:r w:rsidRPr="00F06F2E">
        <w:rPr>
          <w:rFonts w:ascii="IRBadr" w:hAnsi="IRBadr" w:cs="IRBadr"/>
          <w:b/>
          <w:bCs/>
          <w:sz w:val="28"/>
          <w:rtl/>
        </w:rPr>
        <w:t xml:space="preserve"> أبداً</w:t>
      </w:r>
      <w:r w:rsidR="00FE03D3" w:rsidRPr="00F06F2E">
        <w:rPr>
          <w:rStyle w:val="FootnoteReference"/>
          <w:rFonts w:ascii="IRBadr" w:hAnsi="IRBadr" w:cs="IRBadr"/>
          <w:b/>
          <w:bCs/>
          <w:sz w:val="28"/>
          <w:rtl/>
        </w:rPr>
        <w:footnoteReference w:id="1"/>
      </w:r>
      <w:r w:rsidR="00FE03D3" w:rsidRPr="00F06F2E">
        <w:rPr>
          <w:rFonts w:ascii="IRBadr" w:hAnsi="IRBadr" w:cs="IRBadr"/>
          <w:b/>
          <w:bCs/>
          <w:sz w:val="28"/>
          <w:rtl/>
        </w:rPr>
        <w:t>.</w:t>
      </w:r>
      <w:r w:rsidRPr="00F06F2E">
        <w:rPr>
          <w:rFonts w:ascii="IRBadr" w:hAnsi="IRBadr" w:cs="IRBadr"/>
          <w:sz w:val="28"/>
          <w:rtl/>
        </w:rPr>
        <w:t xml:space="preserve"> 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عن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، هرگز خدا آن روز را ن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اورد 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>ه ما تو را به خاطر ح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ات دن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ا رها 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>ن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م ا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ن چ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ز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ن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ست جزء بص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رت و آگاه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و شناخت امام زمان خود به معنا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اتمّ 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>لمه</w:t>
      </w:r>
      <w:r w:rsidRPr="00F06F2E">
        <w:rPr>
          <w:rFonts w:ascii="IRBadr" w:hAnsi="IRBadr" w:cs="IRBadr"/>
          <w:sz w:val="28"/>
        </w:rPr>
        <w:t>.</w:t>
      </w:r>
    </w:p>
    <w:p w:rsidR="002B560B" w:rsidRPr="00F06F2E" w:rsidRDefault="00E41B59" w:rsidP="00A7168A">
      <w:pPr>
        <w:pStyle w:val="Heading1"/>
        <w:bidi/>
        <w:jc w:val="both"/>
      </w:pPr>
      <w:bookmarkStart w:id="4" w:name="_Toc426565043"/>
      <w:r w:rsidRPr="00F06F2E">
        <w:rPr>
          <w:rtl/>
        </w:rPr>
        <w:t>ا</w:t>
      </w:r>
      <w:r w:rsidR="00587658">
        <w:rPr>
          <w:rtl/>
        </w:rPr>
        <w:t>ی</w:t>
      </w:r>
      <w:r w:rsidRPr="00F06F2E">
        <w:rPr>
          <w:rtl/>
        </w:rPr>
        <w:t>مان و جهاد آن حضرت از د</w:t>
      </w:r>
      <w:r w:rsidR="00587658">
        <w:rPr>
          <w:rtl/>
        </w:rPr>
        <w:t>ی</w:t>
      </w:r>
      <w:r w:rsidRPr="00F06F2E">
        <w:rPr>
          <w:rtl/>
        </w:rPr>
        <w:t>دگاه امام سج</w:t>
      </w:r>
      <w:r w:rsidR="002B560B" w:rsidRPr="00F06F2E">
        <w:rPr>
          <w:rtl/>
        </w:rPr>
        <w:t>اد و امام صادق عل</w:t>
      </w:r>
      <w:r w:rsidR="00587658">
        <w:rPr>
          <w:rtl/>
        </w:rPr>
        <w:t>ی</w:t>
      </w:r>
      <w:r w:rsidR="002B560B" w:rsidRPr="00F06F2E">
        <w:rPr>
          <w:rtl/>
        </w:rPr>
        <w:t>هما السلام</w:t>
      </w:r>
      <w:bookmarkEnd w:id="4"/>
    </w:p>
    <w:p w:rsidR="002B560B" w:rsidRPr="00F06F2E" w:rsidRDefault="00E41B59" w:rsidP="00A7168A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F06F2E">
        <w:rPr>
          <w:rFonts w:ascii="IRBadr" w:hAnsi="IRBadr" w:cs="IRBadr"/>
          <w:sz w:val="28"/>
          <w:rtl/>
        </w:rPr>
        <w:t>قال الصادق عل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ه السّلام: </w:t>
      </w:r>
      <w:r w:rsidR="00587658">
        <w:rPr>
          <w:rFonts w:ascii="IRBadr" w:hAnsi="IRBadr" w:cs="IRBadr"/>
          <w:b/>
          <w:bCs/>
          <w:sz w:val="28"/>
          <w:rtl/>
        </w:rPr>
        <w:t>ک</w:t>
      </w:r>
      <w:r w:rsidRPr="00F06F2E">
        <w:rPr>
          <w:rFonts w:ascii="IRBadr" w:hAnsi="IRBadr" w:cs="IRBadr"/>
          <w:b/>
          <w:bCs/>
          <w:sz w:val="28"/>
          <w:rtl/>
        </w:rPr>
        <w:t>ان عمّنا العباس بن عل</w:t>
      </w:r>
      <w:r w:rsidR="00587658">
        <w:rPr>
          <w:rFonts w:ascii="IRBadr" w:hAnsi="IRBadr" w:cs="IRBadr"/>
          <w:b/>
          <w:bCs/>
          <w:sz w:val="28"/>
          <w:rtl/>
        </w:rPr>
        <w:t>ی</w:t>
      </w:r>
      <w:r w:rsidRPr="00F06F2E">
        <w:rPr>
          <w:rFonts w:ascii="IRBadr" w:hAnsi="IRBadr" w:cs="IRBadr"/>
          <w:b/>
          <w:bCs/>
          <w:sz w:val="28"/>
          <w:rtl/>
        </w:rPr>
        <w:t xml:space="preserve"> عل</w:t>
      </w:r>
      <w:r w:rsidR="00587658">
        <w:rPr>
          <w:rFonts w:ascii="IRBadr" w:hAnsi="IRBadr" w:cs="IRBadr"/>
          <w:b/>
          <w:bCs/>
          <w:sz w:val="28"/>
          <w:rtl/>
        </w:rPr>
        <w:t>ی</w:t>
      </w:r>
      <w:r w:rsidRPr="00F06F2E">
        <w:rPr>
          <w:rFonts w:ascii="IRBadr" w:hAnsi="IRBadr" w:cs="IRBadr"/>
          <w:b/>
          <w:bCs/>
          <w:sz w:val="28"/>
          <w:rtl/>
        </w:rPr>
        <w:t>ه السّلام نافذ البص</w:t>
      </w:r>
      <w:r w:rsidR="00587658">
        <w:rPr>
          <w:rFonts w:ascii="IRBadr" w:hAnsi="IRBadr" w:cs="IRBadr"/>
          <w:b/>
          <w:bCs/>
          <w:sz w:val="28"/>
          <w:rtl/>
        </w:rPr>
        <w:t>ی</w:t>
      </w:r>
      <w:r w:rsidRPr="00F06F2E">
        <w:rPr>
          <w:rFonts w:ascii="IRBadr" w:hAnsi="IRBadr" w:cs="IRBadr"/>
          <w:b/>
          <w:bCs/>
          <w:sz w:val="28"/>
          <w:rtl/>
        </w:rPr>
        <w:t>رة صلب الا</w:t>
      </w:r>
      <w:r w:rsidR="00587658">
        <w:rPr>
          <w:rFonts w:ascii="IRBadr" w:hAnsi="IRBadr" w:cs="IRBadr"/>
          <w:b/>
          <w:bCs/>
          <w:sz w:val="28"/>
          <w:rtl/>
        </w:rPr>
        <w:t>ی</w:t>
      </w:r>
      <w:r w:rsidRPr="00F06F2E">
        <w:rPr>
          <w:rFonts w:ascii="IRBadr" w:hAnsi="IRBadr" w:cs="IRBadr"/>
          <w:b/>
          <w:bCs/>
          <w:sz w:val="28"/>
          <w:rtl/>
        </w:rPr>
        <w:t>مان جاهد مع اب</w:t>
      </w:r>
      <w:r w:rsidR="00587658">
        <w:rPr>
          <w:rFonts w:ascii="IRBadr" w:hAnsi="IRBadr" w:cs="IRBadr"/>
          <w:b/>
          <w:bCs/>
          <w:sz w:val="28"/>
          <w:rtl/>
        </w:rPr>
        <w:t>ی</w:t>
      </w:r>
      <w:r w:rsidRPr="00F06F2E">
        <w:rPr>
          <w:rFonts w:ascii="IRBadr" w:hAnsi="IRBadr" w:cs="IRBadr"/>
          <w:b/>
          <w:bCs/>
          <w:sz w:val="28"/>
          <w:rtl/>
        </w:rPr>
        <w:t>عبد الله و ابلا بلاء حسنا و مض</w:t>
      </w:r>
      <w:r w:rsidR="00587658">
        <w:rPr>
          <w:rFonts w:ascii="IRBadr" w:hAnsi="IRBadr" w:cs="IRBadr"/>
          <w:b/>
          <w:bCs/>
          <w:sz w:val="28"/>
          <w:rtl/>
        </w:rPr>
        <w:t>ی</w:t>
      </w:r>
      <w:r w:rsidRPr="00F06F2E">
        <w:rPr>
          <w:rFonts w:ascii="IRBadr" w:hAnsi="IRBadr" w:cs="IRBadr"/>
          <w:b/>
          <w:bCs/>
          <w:sz w:val="28"/>
          <w:rtl/>
        </w:rPr>
        <w:t xml:space="preserve"> شه</w:t>
      </w:r>
      <w:r w:rsidR="00587658">
        <w:rPr>
          <w:rFonts w:ascii="IRBadr" w:hAnsi="IRBadr" w:cs="IRBadr"/>
          <w:b/>
          <w:bCs/>
          <w:sz w:val="28"/>
          <w:rtl/>
        </w:rPr>
        <w:t>ی</w:t>
      </w:r>
      <w:r w:rsidRPr="00F06F2E">
        <w:rPr>
          <w:rFonts w:ascii="IRBadr" w:hAnsi="IRBadr" w:cs="IRBadr"/>
          <w:b/>
          <w:bCs/>
          <w:sz w:val="28"/>
          <w:rtl/>
        </w:rPr>
        <w:t>دا</w:t>
      </w:r>
      <w:r w:rsidR="00FA60D0" w:rsidRPr="00F06F2E">
        <w:rPr>
          <w:rFonts w:ascii="IRBadr" w:hAnsi="IRBadr" w:cs="IRBadr"/>
          <w:b/>
          <w:bCs/>
          <w:sz w:val="28"/>
          <w:rtl/>
        </w:rPr>
        <w:t>ً</w:t>
      </w:r>
      <w:r w:rsidRPr="00F06F2E">
        <w:rPr>
          <w:rFonts w:ascii="IRBadr" w:hAnsi="IRBadr" w:cs="IRBadr"/>
          <w:sz w:val="28"/>
        </w:rPr>
        <w:t>.</w:t>
      </w:r>
      <w:r w:rsidR="002B560B" w:rsidRPr="00F06F2E">
        <w:rPr>
          <w:rStyle w:val="FootnoteReference"/>
          <w:rFonts w:ascii="IRBadr" w:hAnsi="IRBadr" w:cs="IRBadr"/>
          <w:sz w:val="28"/>
        </w:rPr>
        <w:footnoteReference w:id="2"/>
      </w:r>
    </w:p>
    <w:p w:rsidR="00D1586B" w:rsidRPr="00F06F2E" w:rsidRDefault="00E41B59" w:rsidP="00A7168A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F06F2E">
        <w:rPr>
          <w:rFonts w:ascii="IRBadr" w:hAnsi="IRBadr" w:cs="IRBadr"/>
          <w:sz w:val="28"/>
          <w:rtl/>
        </w:rPr>
        <w:t>امام صادق عل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ه السّلام فرمودند: عمو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ما عباس بن عل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عل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ه السّلام بص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رت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نافذ و ب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نش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عظ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م و ا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مان</w:t>
      </w:r>
      <w:r w:rsidR="00587658">
        <w:rPr>
          <w:rFonts w:ascii="IRBadr" w:hAnsi="IRBadr" w:cs="IRBadr"/>
          <w:sz w:val="28"/>
          <w:rtl/>
        </w:rPr>
        <w:t>ی</w:t>
      </w:r>
      <w:r w:rsidR="00D1586B" w:rsidRPr="00F06F2E">
        <w:rPr>
          <w:rFonts w:ascii="IRBadr" w:hAnsi="IRBadr" w:cs="IRBadr"/>
          <w:sz w:val="28"/>
          <w:rtl/>
        </w:rPr>
        <w:t xml:space="preserve"> استوار داشت، در محضر امام حس</w:t>
      </w:r>
      <w:r w:rsidR="00587658">
        <w:rPr>
          <w:rFonts w:ascii="IRBadr" w:hAnsi="IRBadr" w:cs="IRBadr"/>
          <w:sz w:val="28"/>
          <w:rtl/>
        </w:rPr>
        <w:t>ی</w:t>
      </w:r>
      <w:r w:rsidR="00D1586B" w:rsidRPr="00F06F2E">
        <w:rPr>
          <w:rFonts w:ascii="IRBadr" w:hAnsi="IRBadr" w:cs="IRBadr"/>
          <w:sz w:val="28"/>
          <w:rtl/>
        </w:rPr>
        <w:t>ن</w:t>
      </w:r>
      <w:r w:rsidR="00D1586B" w:rsidRPr="00F06F2E">
        <w:rPr>
          <w:rFonts w:ascii="IRBadr" w:hAnsi="IRBadr" w:cs="IRBadr"/>
          <w:sz w:val="28"/>
        </w:rPr>
        <w:t xml:space="preserve"> </w:t>
      </w:r>
      <w:r w:rsidRPr="00F06F2E">
        <w:rPr>
          <w:rFonts w:ascii="IRBadr" w:hAnsi="IRBadr" w:cs="IRBadr"/>
          <w:sz w:val="28"/>
          <w:rtl/>
        </w:rPr>
        <w:t>عل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ه </w:t>
      </w:r>
      <w:r w:rsidR="00D1586B" w:rsidRPr="00F06F2E">
        <w:rPr>
          <w:rFonts w:ascii="IRBadr" w:hAnsi="IRBadr" w:cs="IRBadr"/>
          <w:sz w:val="28"/>
          <w:rtl/>
        </w:rPr>
        <w:t>السّلام</w:t>
      </w:r>
      <w:r w:rsidR="00D1586B" w:rsidRPr="00F06F2E">
        <w:rPr>
          <w:rFonts w:ascii="IRBadr" w:hAnsi="IRBadr" w:cs="IRBadr"/>
          <w:sz w:val="28"/>
        </w:rPr>
        <w:t xml:space="preserve"> </w:t>
      </w:r>
      <w:r w:rsidRPr="00F06F2E">
        <w:rPr>
          <w:rFonts w:ascii="IRBadr" w:hAnsi="IRBadr" w:cs="IRBadr"/>
          <w:sz w:val="28"/>
          <w:rtl/>
        </w:rPr>
        <w:t>جهاد نمود و (در راه حضرتش) جانباز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و ا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ثار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تمام نمود و به شهادت رس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د</w:t>
      </w:r>
      <w:r w:rsidRPr="00F06F2E">
        <w:rPr>
          <w:rFonts w:ascii="IRBadr" w:hAnsi="IRBadr" w:cs="IRBadr"/>
          <w:sz w:val="28"/>
        </w:rPr>
        <w:t>.</w:t>
      </w:r>
    </w:p>
    <w:p w:rsidR="00B41675" w:rsidRPr="00F06F2E" w:rsidRDefault="00E41B59" w:rsidP="00A7168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F06F2E">
        <w:rPr>
          <w:rFonts w:ascii="IRBadr" w:hAnsi="IRBadr" w:cs="IRBadr"/>
          <w:sz w:val="28"/>
          <w:rtl/>
        </w:rPr>
        <w:t>قال عل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بن الحس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ن عل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ه السّلام: </w:t>
      </w:r>
      <w:r w:rsidR="00970C85" w:rsidRPr="00F06F2E">
        <w:rPr>
          <w:rFonts w:ascii="IRBadr" w:hAnsi="IRBadr" w:cs="IRBadr"/>
          <w:b/>
          <w:bCs/>
          <w:sz w:val="28"/>
          <w:rtl/>
        </w:rPr>
        <w:t>رَحِمَ اللَّهُ عَمِ</w:t>
      </w:r>
      <w:r w:rsidR="00587658">
        <w:rPr>
          <w:rFonts w:ascii="IRBadr" w:hAnsi="IRBadr" w:cs="IRBadr"/>
          <w:b/>
          <w:bCs/>
          <w:sz w:val="28"/>
          <w:rtl/>
        </w:rPr>
        <w:t>ی</w:t>
      </w:r>
      <w:r w:rsidR="00970C85" w:rsidRPr="00F06F2E">
        <w:rPr>
          <w:rFonts w:ascii="IRBadr" w:hAnsi="IRBadr" w:cs="IRBadr"/>
          <w:b/>
          <w:bCs/>
          <w:sz w:val="28"/>
          <w:rtl/>
        </w:rPr>
        <w:t xml:space="preserve"> الْعَبَّاسَ فَلَقَدْ آثَرَ وأَبْلی وفَدی أَخاهُ بِنَفْسِهِ حَتَّی قُطِعَتْ </w:t>
      </w:r>
      <w:r w:rsidR="00587658">
        <w:rPr>
          <w:rFonts w:ascii="IRBadr" w:hAnsi="IRBadr" w:cs="IRBadr"/>
          <w:b/>
          <w:bCs/>
          <w:sz w:val="28"/>
          <w:rtl/>
        </w:rPr>
        <w:t>ی</w:t>
      </w:r>
      <w:r w:rsidR="00970C85" w:rsidRPr="00F06F2E">
        <w:rPr>
          <w:rFonts w:ascii="IRBadr" w:hAnsi="IRBadr" w:cs="IRBadr"/>
          <w:b/>
          <w:bCs/>
          <w:sz w:val="28"/>
          <w:rtl/>
        </w:rPr>
        <w:t>داهُ فَأَبْدَلَهُ اللَّهُ عَزَّوَجَلَّ مِنْهُما جِناحَ</w:t>
      </w:r>
      <w:r w:rsidR="00587658">
        <w:rPr>
          <w:rFonts w:ascii="IRBadr" w:hAnsi="IRBadr" w:cs="IRBadr"/>
          <w:b/>
          <w:bCs/>
          <w:sz w:val="28"/>
          <w:rtl/>
        </w:rPr>
        <w:t>ی</w:t>
      </w:r>
      <w:r w:rsidR="00970C85" w:rsidRPr="00F06F2E">
        <w:rPr>
          <w:rFonts w:ascii="IRBadr" w:hAnsi="IRBadr" w:cs="IRBadr"/>
          <w:b/>
          <w:bCs/>
          <w:sz w:val="28"/>
          <w:rtl/>
        </w:rPr>
        <w:t xml:space="preserve">ن </w:t>
      </w:r>
      <w:r w:rsidR="00587658">
        <w:rPr>
          <w:rFonts w:ascii="IRBadr" w:hAnsi="IRBadr" w:cs="IRBadr"/>
          <w:b/>
          <w:bCs/>
          <w:sz w:val="28"/>
          <w:rtl/>
        </w:rPr>
        <w:t>ی</w:t>
      </w:r>
      <w:r w:rsidR="00970C85" w:rsidRPr="00F06F2E">
        <w:rPr>
          <w:rFonts w:ascii="IRBadr" w:hAnsi="IRBadr" w:cs="IRBadr"/>
          <w:b/>
          <w:bCs/>
          <w:sz w:val="28"/>
          <w:rtl/>
        </w:rPr>
        <w:t>طیرُ بِهِما مَعَ الْمَلائِ</w:t>
      </w:r>
      <w:r w:rsidR="00587658">
        <w:rPr>
          <w:rFonts w:ascii="IRBadr" w:hAnsi="IRBadr" w:cs="IRBadr"/>
          <w:b/>
          <w:bCs/>
          <w:sz w:val="28"/>
          <w:rtl/>
        </w:rPr>
        <w:t>ک</w:t>
      </w:r>
      <w:r w:rsidR="00970C85" w:rsidRPr="00F06F2E">
        <w:rPr>
          <w:rFonts w:ascii="IRBadr" w:hAnsi="IRBadr" w:cs="IRBadr"/>
          <w:b/>
          <w:bCs/>
          <w:sz w:val="28"/>
          <w:rtl/>
        </w:rPr>
        <w:t xml:space="preserve">ةِ </w:t>
      </w:r>
      <w:r w:rsidR="00587658">
        <w:rPr>
          <w:rFonts w:ascii="IRBadr" w:hAnsi="IRBadr" w:cs="IRBadr"/>
          <w:b/>
          <w:bCs/>
          <w:sz w:val="28"/>
          <w:rtl/>
        </w:rPr>
        <w:t>ف</w:t>
      </w:r>
      <w:r w:rsidR="00587658">
        <w:rPr>
          <w:rFonts w:ascii="IRBadr" w:hAnsi="IRBadr" w:cs="IRBadr" w:hint="cs"/>
          <w:b/>
          <w:bCs/>
          <w:sz w:val="28"/>
          <w:rtl/>
        </w:rPr>
        <w:t>ی</w:t>
      </w:r>
      <w:r w:rsidR="00970C85" w:rsidRPr="00F06F2E">
        <w:rPr>
          <w:rFonts w:ascii="IRBadr" w:hAnsi="IRBadr" w:cs="IRBadr"/>
          <w:b/>
          <w:bCs/>
          <w:sz w:val="28"/>
          <w:rtl/>
        </w:rPr>
        <w:t xml:space="preserve"> الْجَنَّةِ </w:t>
      </w:r>
      <w:r w:rsidR="00587658">
        <w:rPr>
          <w:rFonts w:ascii="IRBadr" w:hAnsi="IRBadr" w:cs="IRBadr"/>
          <w:b/>
          <w:bCs/>
          <w:sz w:val="28"/>
          <w:rtl/>
        </w:rPr>
        <w:t>ک</w:t>
      </w:r>
      <w:r w:rsidR="00970C85" w:rsidRPr="00F06F2E">
        <w:rPr>
          <w:rFonts w:ascii="IRBadr" w:hAnsi="IRBadr" w:cs="IRBadr"/>
          <w:b/>
          <w:bCs/>
          <w:sz w:val="28"/>
          <w:rtl/>
        </w:rPr>
        <w:t xml:space="preserve">ما جُعِلَ لِجَعْفَرِ بْنِ </w:t>
      </w:r>
      <w:r w:rsidR="00587658">
        <w:rPr>
          <w:rFonts w:ascii="IRBadr" w:hAnsi="IRBadr" w:cs="IRBadr"/>
          <w:b/>
          <w:bCs/>
          <w:sz w:val="28"/>
          <w:rtl/>
        </w:rPr>
        <w:t>أَب</w:t>
      </w:r>
      <w:r w:rsidR="00587658">
        <w:rPr>
          <w:rFonts w:ascii="IRBadr" w:hAnsi="IRBadr" w:cs="IRBadr" w:hint="cs"/>
          <w:b/>
          <w:bCs/>
          <w:sz w:val="28"/>
          <w:rtl/>
        </w:rPr>
        <w:t>ی</w:t>
      </w:r>
      <w:r w:rsidR="00970C85" w:rsidRPr="00F06F2E">
        <w:rPr>
          <w:rFonts w:ascii="IRBadr" w:hAnsi="IRBadr" w:cs="IRBadr"/>
          <w:b/>
          <w:bCs/>
          <w:sz w:val="28"/>
          <w:rtl/>
        </w:rPr>
        <w:t xml:space="preserve"> طالِبْ علیه السلام؛ وَإنَّ لِلْعَبّاسِ عِنْدَ اللَّهِ تَبارَ</w:t>
      </w:r>
      <w:r w:rsidR="00587658">
        <w:rPr>
          <w:rFonts w:ascii="IRBadr" w:hAnsi="IRBadr" w:cs="IRBadr"/>
          <w:b/>
          <w:bCs/>
          <w:sz w:val="28"/>
          <w:rtl/>
        </w:rPr>
        <w:t>ک</w:t>
      </w:r>
      <w:r w:rsidR="00970C85" w:rsidRPr="00F06F2E">
        <w:rPr>
          <w:rFonts w:ascii="IRBadr" w:hAnsi="IRBadr" w:cs="IRBadr"/>
          <w:b/>
          <w:bCs/>
          <w:sz w:val="28"/>
          <w:rtl/>
        </w:rPr>
        <w:t xml:space="preserve"> وَتَعالی مَنْزِلَةٌ </w:t>
      </w:r>
      <w:r w:rsidR="00587658">
        <w:rPr>
          <w:rFonts w:ascii="IRBadr" w:hAnsi="IRBadr" w:cs="IRBadr"/>
          <w:b/>
          <w:bCs/>
          <w:sz w:val="28"/>
          <w:rtl/>
        </w:rPr>
        <w:t>ی</w:t>
      </w:r>
      <w:r w:rsidR="00970C85" w:rsidRPr="00F06F2E">
        <w:rPr>
          <w:rFonts w:ascii="IRBadr" w:hAnsi="IRBadr" w:cs="IRBadr"/>
          <w:b/>
          <w:bCs/>
          <w:sz w:val="28"/>
          <w:rtl/>
        </w:rPr>
        <w:t xml:space="preserve">غبِطَهُ بِها جَمیعَ الشُّهدَاءِ </w:t>
      </w:r>
      <w:r w:rsidR="00587658">
        <w:rPr>
          <w:rFonts w:ascii="IRBadr" w:hAnsi="IRBadr" w:cs="IRBadr"/>
          <w:b/>
          <w:bCs/>
          <w:sz w:val="28"/>
          <w:rtl/>
        </w:rPr>
        <w:t>ی</w:t>
      </w:r>
      <w:r w:rsidR="00970C85" w:rsidRPr="00F06F2E">
        <w:rPr>
          <w:rFonts w:ascii="IRBadr" w:hAnsi="IRBadr" w:cs="IRBadr"/>
          <w:b/>
          <w:bCs/>
          <w:sz w:val="28"/>
          <w:rtl/>
        </w:rPr>
        <w:t>وْمَ القِیامَةِ</w:t>
      </w:r>
      <w:r w:rsidRPr="00F06F2E">
        <w:rPr>
          <w:rFonts w:ascii="IRBadr" w:hAnsi="IRBadr" w:cs="IRBadr"/>
          <w:sz w:val="28"/>
          <w:rtl/>
        </w:rPr>
        <w:t>.</w:t>
      </w:r>
      <w:r w:rsidR="00D1586B" w:rsidRPr="00F06F2E">
        <w:rPr>
          <w:rStyle w:val="FootnoteReference"/>
          <w:rFonts w:ascii="IRBadr" w:hAnsi="IRBadr" w:cs="IRBadr"/>
          <w:sz w:val="28"/>
          <w:rtl/>
        </w:rPr>
        <w:footnoteReference w:id="3"/>
      </w:r>
      <w:r w:rsidRPr="00F06F2E">
        <w:rPr>
          <w:rFonts w:ascii="IRBadr" w:hAnsi="IRBadr" w:cs="IRBadr"/>
          <w:sz w:val="28"/>
          <w:rtl/>
        </w:rPr>
        <w:t xml:space="preserve"> امام سجاد عل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ه السّلام فرمودند: خداوند عباس را رحمت 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>ند به تحق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ق ا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ثار 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>رد و به بلا آزما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ش شد و خودش را فدا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برادرش (حس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ن عل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ه السّلام </w:t>
      </w:r>
      <w:r w:rsidR="00587658">
        <w:rPr>
          <w:rFonts w:ascii="IRBadr" w:hAnsi="IRBadr" w:cs="IRBadr"/>
          <w:sz w:val="28"/>
        </w:rPr>
        <w:t>(</w:t>
      </w:r>
      <w:r w:rsidRPr="00F06F2E">
        <w:rPr>
          <w:rFonts w:ascii="IRBadr" w:hAnsi="IRBadr" w:cs="IRBadr"/>
          <w:sz w:val="28"/>
          <w:rtl/>
        </w:rPr>
        <w:t>نمود تا ا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ن‌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>ه دو دستش قطع شد. پس خداوند عزوجل دو بال بجا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دو دست به او داد 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>ه با ملائ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>ه پرواز م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‌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 xml:space="preserve">ند در بهشت همانطور 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>ه برا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جعفر بن اب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طالب دو بال داده و به درست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برا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عباس عل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ه السّلام نزد خداوند عزوجل منزلت و مقام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م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‌باشد 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>ه تمام شهداء تا روز ق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امت به آن غبطه م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‌خورند</w:t>
      </w:r>
      <w:r w:rsidRPr="00F06F2E">
        <w:rPr>
          <w:rFonts w:ascii="IRBadr" w:hAnsi="IRBadr" w:cs="IRBadr"/>
          <w:sz w:val="28"/>
        </w:rPr>
        <w:t>.</w:t>
      </w:r>
    </w:p>
    <w:p w:rsidR="00B41675" w:rsidRPr="00F06F2E" w:rsidRDefault="00E41B59" w:rsidP="00A7168A">
      <w:pPr>
        <w:pStyle w:val="Heading1"/>
        <w:bidi/>
        <w:jc w:val="both"/>
        <w:rPr>
          <w:rtl/>
        </w:rPr>
      </w:pPr>
      <w:bookmarkStart w:id="5" w:name="_Toc426565044"/>
      <w:r w:rsidRPr="00F06F2E">
        <w:rPr>
          <w:rtl/>
        </w:rPr>
        <w:lastRenderedPageBreak/>
        <w:t>اطاعت از ول</w:t>
      </w:r>
      <w:r w:rsidR="00587658">
        <w:rPr>
          <w:rtl/>
        </w:rPr>
        <w:t>ی</w:t>
      </w:r>
      <w:r w:rsidRPr="00F06F2E">
        <w:rPr>
          <w:rtl/>
        </w:rPr>
        <w:t xml:space="preserve"> و امام خود</w:t>
      </w:r>
      <w:bookmarkEnd w:id="5"/>
    </w:p>
    <w:p w:rsidR="00854168" w:rsidRPr="00F06F2E" w:rsidRDefault="00E41B59" w:rsidP="00A7168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F06F2E">
        <w:rPr>
          <w:rFonts w:ascii="IRBadr" w:hAnsi="IRBadr" w:cs="IRBadr"/>
          <w:sz w:val="28"/>
          <w:rtl/>
        </w:rPr>
        <w:t>آن حضرت به حد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مط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ع امام خو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ش بود 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>ه بدون اذن او در شب عاشورا جواب دشمن را نم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‌داد عصر تاسوعا دستور جنگ از سو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عب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دالله به پسر سعد رس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د لش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 xml:space="preserve">ر 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>وفه را به سو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حرم امام (ره) حر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 xml:space="preserve">ت داد تا با </w:t>
      </w:r>
      <w:r w:rsidR="00587658">
        <w:rPr>
          <w:rFonts w:ascii="IRBadr" w:hAnsi="IRBadr" w:cs="IRBadr"/>
          <w:sz w:val="28"/>
          <w:rtl/>
        </w:rPr>
        <w:t>آن‌ها</w:t>
      </w:r>
      <w:r w:rsidRPr="00F06F2E">
        <w:rPr>
          <w:rFonts w:ascii="IRBadr" w:hAnsi="IRBadr" w:cs="IRBadr"/>
          <w:sz w:val="28"/>
          <w:rtl/>
        </w:rPr>
        <w:t xml:space="preserve"> بجنگد، در ا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نجا بود 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>ه امام عل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ه السّلام به برادرش عباس فرمود</w:t>
      </w:r>
      <w:r w:rsidR="00854168" w:rsidRPr="00F06F2E">
        <w:rPr>
          <w:rFonts w:ascii="IRBadr" w:hAnsi="IRBadr" w:cs="IRBadr"/>
          <w:sz w:val="28"/>
          <w:rtl/>
        </w:rPr>
        <w:t>:</w:t>
      </w:r>
      <w:r w:rsidRPr="00F06F2E">
        <w:rPr>
          <w:rFonts w:ascii="IRBadr" w:hAnsi="IRBadr" w:cs="IRBadr"/>
          <w:sz w:val="28"/>
          <w:rtl/>
        </w:rPr>
        <w:t xml:space="preserve"> ا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برادر سوار شو و به نزد ا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نان برو و به </w:t>
      </w:r>
      <w:r w:rsidR="00587658">
        <w:rPr>
          <w:rFonts w:ascii="IRBadr" w:hAnsi="IRBadr" w:cs="IRBadr"/>
          <w:sz w:val="28"/>
          <w:rtl/>
        </w:rPr>
        <w:t>آن‌ها</w:t>
      </w:r>
      <w:r w:rsidRPr="00F06F2E">
        <w:rPr>
          <w:rFonts w:ascii="IRBadr" w:hAnsi="IRBadr" w:cs="IRBadr"/>
          <w:sz w:val="28"/>
          <w:rtl/>
        </w:rPr>
        <w:t xml:space="preserve"> بگو شما را چه شده و چه م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‌خواه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د؟ و از سبب آمدن </w:t>
      </w:r>
      <w:r w:rsidR="00587658">
        <w:rPr>
          <w:rFonts w:ascii="IRBadr" w:hAnsi="IRBadr" w:cs="IRBadr"/>
          <w:sz w:val="28"/>
          <w:rtl/>
        </w:rPr>
        <w:t>آن‌ها</w:t>
      </w:r>
      <w:r w:rsidRPr="00F06F2E">
        <w:rPr>
          <w:rFonts w:ascii="IRBadr" w:hAnsi="IRBadr" w:cs="IRBadr"/>
          <w:sz w:val="28"/>
          <w:rtl/>
        </w:rPr>
        <w:t xml:space="preserve"> بد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ن سو پرسش 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>ن. وقت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شمر صدا زد و گفت پسران ام البن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ن 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>جا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ند برا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</w:t>
      </w:r>
      <w:r w:rsidR="00587658">
        <w:rPr>
          <w:rFonts w:ascii="IRBadr" w:hAnsi="IRBadr" w:cs="IRBadr"/>
          <w:sz w:val="28"/>
          <w:rtl/>
        </w:rPr>
        <w:t>آن‌ها</w:t>
      </w:r>
      <w:r w:rsidRPr="00F06F2E">
        <w:rPr>
          <w:rFonts w:ascii="IRBadr" w:hAnsi="IRBadr" w:cs="IRBadr"/>
          <w:sz w:val="28"/>
          <w:rtl/>
        </w:rPr>
        <w:t xml:space="preserve"> امان نامه آورده‌ام. حضرت پاسخ نداد تا ا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ن‌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 xml:space="preserve">ه امام فرمود برادر جوابش را بده. پس از اذن امام عباس به او خطاب 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 xml:space="preserve">رد خدا بر امان تو و خودت لعنت 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>ند</w:t>
      </w:r>
      <w:r w:rsidRPr="00F06F2E">
        <w:rPr>
          <w:rFonts w:ascii="IRBadr" w:hAnsi="IRBadr" w:cs="IRBadr"/>
          <w:sz w:val="28"/>
        </w:rPr>
        <w:t>…</w:t>
      </w:r>
    </w:p>
    <w:p w:rsidR="00854168" w:rsidRPr="00F06F2E" w:rsidRDefault="00E41B59" w:rsidP="00A7168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F06F2E">
        <w:rPr>
          <w:rFonts w:ascii="IRBadr" w:hAnsi="IRBadr" w:cs="IRBadr"/>
          <w:sz w:val="28"/>
          <w:rtl/>
        </w:rPr>
        <w:t>در منتخب التوار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خ آمده است 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>ه حاج محمد رضا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ارز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از مرث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ه سرا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ان عرب و مداحان اهل‌ب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ت عل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هم السّلام هنگام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>ه خواست در شهادت قمر بن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هاشم عل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ه السّلام از زبان امام حس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ن مرث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ه‌ا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بسرا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د و ا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ن مصرع را گفت: 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وم ابوالفضل استجار به الهد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عن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روز عاشورا آن روز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بود 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>ه امام هدا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ت، حضرت س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دالشهداء عل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ه السّلام به اباالفضل پناه برد. به ف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 xml:space="preserve">ر افتاد 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>ه شا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د ا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ن قص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ده درست نباشد و از آن صرف نظر 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>رد، چون شب شد، امام حس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ن عل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ه السّلام را بخواب د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د، امام عل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ه السّلام فرمود</w:t>
      </w:r>
      <w:r w:rsidR="00854168" w:rsidRPr="00F06F2E">
        <w:rPr>
          <w:rFonts w:ascii="IRBadr" w:hAnsi="IRBadr" w:cs="IRBadr"/>
          <w:sz w:val="28"/>
          <w:rtl/>
        </w:rPr>
        <w:t>:</w:t>
      </w:r>
      <w:r w:rsidRPr="00F06F2E">
        <w:rPr>
          <w:rFonts w:ascii="IRBadr" w:hAnsi="IRBadr" w:cs="IRBadr"/>
          <w:sz w:val="28"/>
          <w:rtl/>
        </w:rPr>
        <w:t xml:space="preserve"> آنچه گفت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صح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ح است و مصرع دوم را ن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ز خود حضرت فرمودند: والشمس من 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 xml:space="preserve">در العجاج لثامها 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عن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در آن روز خورش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د از ت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رگ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غبارش نقاب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پ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دا 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>رده بود</w:t>
      </w:r>
      <w:r w:rsidRPr="00F06F2E">
        <w:rPr>
          <w:rFonts w:ascii="IRBadr" w:hAnsi="IRBadr" w:cs="IRBadr"/>
          <w:sz w:val="28"/>
        </w:rPr>
        <w:t>.</w:t>
      </w:r>
    </w:p>
    <w:p w:rsidR="00854168" w:rsidRPr="00F06F2E" w:rsidRDefault="00E41B59" w:rsidP="00A7168A">
      <w:pPr>
        <w:pStyle w:val="Heading1"/>
        <w:bidi/>
        <w:jc w:val="both"/>
        <w:rPr>
          <w:rtl/>
        </w:rPr>
      </w:pPr>
      <w:bookmarkStart w:id="6" w:name="_Toc426565045"/>
      <w:r w:rsidRPr="00F06F2E">
        <w:rPr>
          <w:rtl/>
        </w:rPr>
        <w:t>منزلت آن حضرت در پ</w:t>
      </w:r>
      <w:r w:rsidR="00587658">
        <w:rPr>
          <w:rtl/>
        </w:rPr>
        <w:t>ی</w:t>
      </w:r>
      <w:r w:rsidRPr="00F06F2E">
        <w:rPr>
          <w:rtl/>
        </w:rPr>
        <w:t>شگاه امام زمان</w:t>
      </w:r>
      <w:bookmarkEnd w:id="6"/>
    </w:p>
    <w:p w:rsidR="00632D7E" w:rsidRPr="00F06F2E" w:rsidRDefault="00E41B59" w:rsidP="00A7168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F06F2E">
        <w:rPr>
          <w:rFonts w:ascii="IRBadr" w:hAnsi="IRBadr" w:cs="IRBadr"/>
          <w:sz w:val="28"/>
          <w:rtl/>
        </w:rPr>
        <w:t>ا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ن مقام مواسات ابوالفضل عل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ه السّلام با برادر بزرگوار خود در ز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ارت ناح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ة مقدسه هم آمده 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>ه م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‌فرما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د: </w:t>
      </w:r>
      <w:r w:rsidR="00334679" w:rsidRPr="00F06F2E">
        <w:rPr>
          <w:rFonts w:ascii="IRBadr" w:hAnsi="IRBadr" w:cs="IRBadr"/>
          <w:sz w:val="28"/>
          <w:rtl/>
        </w:rPr>
        <w:t>(</w:t>
      </w:r>
      <w:r w:rsidRPr="00F06F2E">
        <w:rPr>
          <w:rFonts w:ascii="IRBadr" w:hAnsi="IRBadr" w:cs="IRBadr"/>
          <w:sz w:val="28"/>
          <w:rtl/>
        </w:rPr>
        <w:t>السلام عل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أب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الفضل العباس بن ام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رالمؤمن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ن: المواس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أخاه بنفسه الآخذ لغده من أمسه، الفاد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له، الواق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الساع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إل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ه…</w:t>
      </w:r>
      <w:r w:rsidR="00334679" w:rsidRPr="00F06F2E">
        <w:rPr>
          <w:rFonts w:ascii="IRBadr" w:hAnsi="IRBadr" w:cs="IRBadr"/>
          <w:sz w:val="28"/>
          <w:rtl/>
        </w:rPr>
        <w:t>)</w:t>
      </w:r>
      <w:r w:rsidRPr="00F06F2E">
        <w:rPr>
          <w:rFonts w:ascii="IRBadr" w:hAnsi="IRBadr" w:cs="IRBadr"/>
          <w:sz w:val="28"/>
          <w:rtl/>
        </w:rPr>
        <w:t xml:space="preserve"> 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عن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:‌ سلام بر اب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الفضل العباس فرزند ام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ر مؤمنان، آن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 xml:space="preserve">ه با جان خود نسبت به برادرش مواسات 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>رد، و از گذشته‌اش برا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آ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نده توشه برگرفت، آن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>ه خود را فدا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برادر 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>رد و جان خو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ش را سپر او قرار داده و به سو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او سع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و تلاش 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>اف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نمود</w:t>
      </w:r>
      <w:r w:rsidRPr="00F06F2E">
        <w:rPr>
          <w:rFonts w:ascii="IRBadr" w:hAnsi="IRBadr" w:cs="IRBadr"/>
          <w:sz w:val="28"/>
        </w:rPr>
        <w:t>…</w:t>
      </w:r>
    </w:p>
    <w:p w:rsidR="00EA0F19" w:rsidRPr="00F06F2E" w:rsidRDefault="00E41B59" w:rsidP="00A7168A">
      <w:pPr>
        <w:pStyle w:val="Heading1"/>
        <w:bidi/>
        <w:jc w:val="both"/>
        <w:rPr>
          <w:rtl/>
        </w:rPr>
      </w:pPr>
      <w:bookmarkStart w:id="7" w:name="_Toc426565046"/>
      <w:r w:rsidRPr="00F06F2E">
        <w:rPr>
          <w:rtl/>
        </w:rPr>
        <w:lastRenderedPageBreak/>
        <w:t xml:space="preserve">شهادت </w:t>
      </w:r>
      <w:r w:rsidR="00EA0F19" w:rsidRPr="00F06F2E">
        <w:rPr>
          <w:rtl/>
        </w:rPr>
        <w:t>حضرت عباس</w:t>
      </w:r>
      <w:bookmarkEnd w:id="7"/>
    </w:p>
    <w:p w:rsidR="00334679" w:rsidRPr="00F06F2E" w:rsidRDefault="00E41B59" w:rsidP="00A7168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F06F2E">
        <w:rPr>
          <w:rFonts w:ascii="IRBadr" w:hAnsi="IRBadr" w:cs="IRBadr"/>
          <w:sz w:val="28"/>
          <w:rtl/>
        </w:rPr>
        <w:t>وقت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به سپاه دشمن حمله ور شد اشعار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حماس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م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‌خواند 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>ه مضمونش ا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ن بود</w:t>
      </w:r>
      <w:r w:rsidRPr="00F06F2E">
        <w:rPr>
          <w:rFonts w:ascii="IRBadr" w:hAnsi="IRBadr" w:cs="IRBadr"/>
          <w:sz w:val="28"/>
        </w:rPr>
        <w:t>:</w:t>
      </w:r>
      <w:r w:rsidR="00EA0F19" w:rsidRPr="00F06F2E">
        <w:rPr>
          <w:rFonts w:ascii="IRBadr" w:hAnsi="IRBadr" w:cs="IRBadr"/>
          <w:sz w:val="28"/>
          <w:rtl/>
        </w:rPr>
        <w:t xml:space="preserve"> </w:t>
      </w:r>
      <w:r w:rsidRPr="00F06F2E">
        <w:rPr>
          <w:rFonts w:ascii="IRBadr" w:hAnsi="IRBadr" w:cs="IRBadr"/>
          <w:sz w:val="28"/>
          <w:rtl/>
        </w:rPr>
        <w:t>از مرگ نم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‌ترسم آن گاه 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>ه بانگ زد، تا هنگام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>ه م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ان مردان 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>ارآزموده، افتاده و به خا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 xml:space="preserve"> پوش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ده شوم، جان من وقا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ه (محافظ) </w:t>
      </w:r>
      <w:r w:rsidR="00587658">
        <w:rPr>
          <w:rFonts w:ascii="IRBadr" w:hAnsi="IRBadr" w:cs="IRBadr"/>
          <w:sz w:val="28"/>
          <w:rtl/>
        </w:rPr>
        <w:t>جان</w:t>
      </w:r>
      <w:r w:rsidRPr="00F06F2E">
        <w:rPr>
          <w:rFonts w:ascii="IRBadr" w:hAnsi="IRBadr" w:cs="IRBadr"/>
          <w:sz w:val="28"/>
          <w:rtl/>
        </w:rPr>
        <w:t xml:space="preserve"> پا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 xml:space="preserve"> مصطف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است. من عباس هستم با مش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 xml:space="preserve"> م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‌آ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م و روز نبرد از شرّ نم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‌ترسم</w:t>
      </w:r>
      <w:r w:rsidRPr="00F06F2E">
        <w:rPr>
          <w:rFonts w:ascii="IRBadr" w:hAnsi="IRBadr" w:cs="IRBadr"/>
          <w:sz w:val="28"/>
        </w:rPr>
        <w:t>.</w:t>
      </w:r>
      <w:r w:rsidR="00EA0F19" w:rsidRPr="00F06F2E">
        <w:rPr>
          <w:rFonts w:ascii="IRBadr" w:hAnsi="IRBadr" w:cs="IRBadr"/>
          <w:sz w:val="28"/>
          <w:rtl/>
        </w:rPr>
        <w:t xml:space="preserve"> </w:t>
      </w:r>
      <w:r w:rsidRPr="00F06F2E">
        <w:rPr>
          <w:rFonts w:ascii="IRBadr" w:hAnsi="IRBadr" w:cs="IRBadr"/>
          <w:sz w:val="28"/>
          <w:rtl/>
        </w:rPr>
        <w:t xml:space="preserve">پس </w:t>
      </w:r>
      <w:r w:rsidR="00587658">
        <w:rPr>
          <w:rFonts w:ascii="IRBadr" w:hAnsi="IRBadr" w:cs="IRBadr"/>
          <w:sz w:val="28"/>
          <w:rtl/>
        </w:rPr>
        <w:t>آن‌ها</w:t>
      </w:r>
      <w:r w:rsidRPr="00F06F2E">
        <w:rPr>
          <w:rFonts w:ascii="IRBadr" w:hAnsi="IRBadr" w:cs="IRBadr"/>
          <w:sz w:val="28"/>
          <w:rtl/>
        </w:rPr>
        <w:t xml:space="preserve"> را پرا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>نده ساخت، در ا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ن وقت «ز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د بن ورقاء» در پشت درخت خرما</w:t>
      </w:r>
      <w:r w:rsidR="00587658">
        <w:rPr>
          <w:rFonts w:ascii="IRBadr" w:hAnsi="IRBadr" w:cs="IRBadr"/>
          <w:sz w:val="28"/>
          <w:rtl/>
        </w:rPr>
        <w:t>یی</w:t>
      </w:r>
      <w:r w:rsidRPr="00F06F2E">
        <w:rPr>
          <w:rFonts w:ascii="IRBadr" w:hAnsi="IRBadr" w:cs="IRBadr"/>
          <w:sz w:val="28"/>
          <w:rtl/>
        </w:rPr>
        <w:t xml:space="preserve"> 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>م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ن 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>رد و ح</w:t>
      </w:r>
      <w:r w:rsidR="00587658">
        <w:rPr>
          <w:rFonts w:ascii="IRBadr" w:hAnsi="IRBadr" w:cs="IRBadr"/>
          <w:sz w:val="28"/>
          <w:rtl/>
        </w:rPr>
        <w:t>کی</w:t>
      </w:r>
      <w:r w:rsidRPr="00F06F2E">
        <w:rPr>
          <w:rFonts w:ascii="IRBadr" w:hAnsi="IRBadr" w:cs="IRBadr"/>
          <w:sz w:val="28"/>
          <w:rtl/>
        </w:rPr>
        <w:t>م بن طف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ل او را 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>م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 xml:space="preserve"> نمود و ضربة شمش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ر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بر دست راست حضرت عباس عل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ه السّلام فرود آورد. عباس شمش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ر به دست چپ گرفت و حمله 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>رد و ا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ن رجز را م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‌خواند</w:t>
      </w:r>
      <w:r w:rsidRPr="00F06F2E">
        <w:rPr>
          <w:rFonts w:ascii="IRBadr" w:hAnsi="IRBadr" w:cs="IRBadr"/>
          <w:sz w:val="28"/>
        </w:rPr>
        <w:t>:</w:t>
      </w:r>
    </w:p>
    <w:p w:rsidR="00334679" w:rsidRPr="00F06F2E" w:rsidRDefault="00E41B59" w:rsidP="00A7168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F06F2E">
        <w:rPr>
          <w:rFonts w:ascii="IRBadr" w:hAnsi="IRBadr" w:cs="IRBadr"/>
          <w:sz w:val="28"/>
          <w:rtl/>
        </w:rPr>
        <w:t xml:space="preserve">والله إن قطعتم 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م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ن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إن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احام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ابداً عن د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ن</w:t>
      </w:r>
      <w:r w:rsidR="00587658">
        <w:rPr>
          <w:rFonts w:ascii="IRBadr" w:hAnsi="IRBadr" w:cs="IRBadr"/>
          <w:sz w:val="28"/>
          <w:rtl/>
        </w:rPr>
        <w:t xml:space="preserve">ی </w:t>
      </w:r>
      <w:r w:rsidRPr="00F06F2E">
        <w:rPr>
          <w:rFonts w:ascii="IRBadr" w:hAnsi="IRBadr" w:cs="IRBadr"/>
          <w:sz w:val="28"/>
          <w:rtl/>
        </w:rPr>
        <w:t>و عن امام صادق ال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ق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ن نجل النب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الطاهر الأم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ن</w:t>
      </w:r>
      <w:r w:rsidR="00587658">
        <w:rPr>
          <w:rFonts w:ascii="IRBadr" w:hAnsi="IRBadr" w:cs="IRBadr"/>
          <w:sz w:val="28"/>
          <w:rtl/>
        </w:rPr>
        <w:t>ی</w:t>
      </w:r>
    </w:p>
    <w:p w:rsidR="00334679" w:rsidRPr="00F06F2E" w:rsidRDefault="00E41B59" w:rsidP="00A7168A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F06F2E">
        <w:rPr>
          <w:rFonts w:ascii="IRBadr" w:hAnsi="IRBadr" w:cs="IRBadr"/>
          <w:sz w:val="28"/>
          <w:rtl/>
        </w:rPr>
        <w:t>و پ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وسته م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‌جنگ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د تا ا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ن‌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>ه بدنش سست شد، پس «ح</w:t>
      </w:r>
      <w:r w:rsidR="00587658">
        <w:rPr>
          <w:rFonts w:ascii="IRBadr" w:hAnsi="IRBadr" w:cs="IRBadr"/>
          <w:sz w:val="28"/>
          <w:rtl/>
        </w:rPr>
        <w:t>کی</w:t>
      </w:r>
      <w:r w:rsidRPr="00F06F2E">
        <w:rPr>
          <w:rFonts w:ascii="IRBadr" w:hAnsi="IRBadr" w:cs="IRBadr"/>
          <w:sz w:val="28"/>
          <w:rtl/>
        </w:rPr>
        <w:t>م بن طف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ل» از پشت نخل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بر او درآمد و ت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غ بر دست چپ آن حضرت عل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ه السّلام زد، در ا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ن موقع عباس گفت</w:t>
      </w:r>
      <w:r w:rsidRPr="00F06F2E">
        <w:rPr>
          <w:rFonts w:ascii="IRBadr" w:hAnsi="IRBadr" w:cs="IRBadr"/>
          <w:sz w:val="28"/>
        </w:rPr>
        <w:t>:</w:t>
      </w:r>
      <w:r w:rsidR="0020401D" w:rsidRPr="00F06F2E">
        <w:rPr>
          <w:rFonts w:ascii="IRBadr" w:hAnsi="IRBadr" w:cs="IRBadr"/>
          <w:sz w:val="28"/>
          <w:rtl/>
        </w:rPr>
        <w:t xml:space="preserve"> </w:t>
      </w:r>
      <w:r w:rsidR="00587658">
        <w:rPr>
          <w:rFonts w:ascii="IRBadr" w:hAnsi="IRBadr" w:cs="IRBadr"/>
          <w:b/>
          <w:bCs/>
          <w:sz w:val="28"/>
          <w:rtl/>
        </w:rPr>
        <w:t>ی</w:t>
      </w:r>
      <w:r w:rsidRPr="00F06F2E">
        <w:rPr>
          <w:rFonts w:ascii="IRBadr" w:hAnsi="IRBadr" w:cs="IRBadr"/>
          <w:b/>
          <w:bCs/>
          <w:sz w:val="28"/>
          <w:rtl/>
        </w:rPr>
        <w:t>ا نفس لا تخش</w:t>
      </w:r>
      <w:r w:rsidR="00587658">
        <w:rPr>
          <w:rFonts w:ascii="IRBadr" w:hAnsi="IRBadr" w:cs="IRBadr"/>
          <w:b/>
          <w:bCs/>
          <w:sz w:val="28"/>
          <w:rtl/>
        </w:rPr>
        <w:t>ی</w:t>
      </w:r>
      <w:r w:rsidRPr="00F06F2E">
        <w:rPr>
          <w:rFonts w:ascii="IRBadr" w:hAnsi="IRBadr" w:cs="IRBadr"/>
          <w:b/>
          <w:bCs/>
          <w:sz w:val="28"/>
          <w:rtl/>
        </w:rPr>
        <w:t xml:space="preserve"> من ال</w:t>
      </w:r>
      <w:r w:rsidR="00587658">
        <w:rPr>
          <w:rFonts w:ascii="IRBadr" w:hAnsi="IRBadr" w:cs="IRBadr"/>
          <w:b/>
          <w:bCs/>
          <w:sz w:val="28"/>
          <w:rtl/>
        </w:rPr>
        <w:t>ک</w:t>
      </w:r>
      <w:r w:rsidRPr="00F06F2E">
        <w:rPr>
          <w:rFonts w:ascii="IRBadr" w:hAnsi="IRBadr" w:cs="IRBadr"/>
          <w:b/>
          <w:bCs/>
          <w:sz w:val="28"/>
          <w:rtl/>
        </w:rPr>
        <w:t>فار وابشر</w:t>
      </w:r>
      <w:r w:rsidR="00587658">
        <w:rPr>
          <w:rFonts w:ascii="IRBadr" w:hAnsi="IRBadr" w:cs="IRBadr"/>
          <w:b/>
          <w:bCs/>
          <w:sz w:val="28"/>
          <w:rtl/>
        </w:rPr>
        <w:t>ی</w:t>
      </w:r>
      <w:r w:rsidRPr="00F06F2E">
        <w:rPr>
          <w:rFonts w:ascii="IRBadr" w:hAnsi="IRBadr" w:cs="IRBadr"/>
          <w:b/>
          <w:bCs/>
          <w:sz w:val="28"/>
          <w:rtl/>
        </w:rPr>
        <w:t xml:space="preserve"> برحمة الجبار</w:t>
      </w:r>
      <w:r w:rsidR="00334679" w:rsidRPr="00F06F2E">
        <w:rPr>
          <w:rFonts w:ascii="IRBadr" w:hAnsi="IRBadr" w:cs="IRBadr"/>
          <w:b/>
          <w:bCs/>
          <w:sz w:val="28"/>
          <w:rtl/>
        </w:rPr>
        <w:t xml:space="preserve"> </w:t>
      </w:r>
      <w:r w:rsidRPr="00F06F2E">
        <w:rPr>
          <w:rFonts w:ascii="IRBadr" w:hAnsi="IRBadr" w:cs="IRBadr"/>
          <w:b/>
          <w:bCs/>
          <w:sz w:val="28"/>
          <w:rtl/>
        </w:rPr>
        <w:t>مع النب</w:t>
      </w:r>
      <w:r w:rsidR="00587658">
        <w:rPr>
          <w:rFonts w:ascii="IRBadr" w:hAnsi="IRBadr" w:cs="IRBadr"/>
          <w:b/>
          <w:bCs/>
          <w:sz w:val="28"/>
          <w:rtl/>
        </w:rPr>
        <w:t>ی</w:t>
      </w:r>
      <w:r w:rsidRPr="00F06F2E">
        <w:rPr>
          <w:rFonts w:ascii="IRBadr" w:hAnsi="IRBadr" w:cs="IRBadr"/>
          <w:b/>
          <w:bCs/>
          <w:sz w:val="28"/>
          <w:rtl/>
        </w:rPr>
        <w:t xml:space="preserve"> الس</w:t>
      </w:r>
      <w:r w:rsidR="00587658">
        <w:rPr>
          <w:rFonts w:ascii="IRBadr" w:hAnsi="IRBadr" w:cs="IRBadr"/>
          <w:b/>
          <w:bCs/>
          <w:sz w:val="28"/>
          <w:rtl/>
        </w:rPr>
        <w:t>ی</w:t>
      </w:r>
      <w:r w:rsidRPr="00F06F2E">
        <w:rPr>
          <w:rFonts w:ascii="IRBadr" w:hAnsi="IRBadr" w:cs="IRBadr"/>
          <w:b/>
          <w:bCs/>
          <w:sz w:val="28"/>
          <w:rtl/>
        </w:rPr>
        <w:t>د المختار قد قطعوا ببغ</w:t>
      </w:r>
      <w:r w:rsidR="00587658">
        <w:rPr>
          <w:rFonts w:ascii="IRBadr" w:hAnsi="IRBadr" w:cs="IRBadr"/>
          <w:b/>
          <w:bCs/>
          <w:sz w:val="28"/>
          <w:rtl/>
        </w:rPr>
        <w:t>ی</w:t>
      </w:r>
      <w:r w:rsidRPr="00F06F2E">
        <w:rPr>
          <w:rFonts w:ascii="IRBadr" w:hAnsi="IRBadr" w:cs="IRBadr"/>
          <w:b/>
          <w:bCs/>
          <w:sz w:val="28"/>
          <w:rtl/>
        </w:rPr>
        <w:t xml:space="preserve">هم </w:t>
      </w:r>
      <w:r w:rsidR="00587658">
        <w:rPr>
          <w:rFonts w:ascii="IRBadr" w:hAnsi="IRBadr" w:cs="IRBadr"/>
          <w:b/>
          <w:bCs/>
          <w:sz w:val="28"/>
          <w:rtl/>
        </w:rPr>
        <w:t>ی</w:t>
      </w:r>
      <w:r w:rsidRPr="00F06F2E">
        <w:rPr>
          <w:rFonts w:ascii="IRBadr" w:hAnsi="IRBadr" w:cs="IRBadr"/>
          <w:b/>
          <w:bCs/>
          <w:sz w:val="28"/>
          <w:rtl/>
        </w:rPr>
        <w:t>سار</w:t>
      </w:r>
      <w:r w:rsidR="00587658">
        <w:rPr>
          <w:rFonts w:ascii="IRBadr" w:hAnsi="IRBadr" w:cs="IRBadr"/>
          <w:b/>
          <w:bCs/>
          <w:sz w:val="28"/>
          <w:rtl/>
        </w:rPr>
        <w:t>ی</w:t>
      </w:r>
      <w:r w:rsidR="00334679" w:rsidRPr="00F06F2E">
        <w:rPr>
          <w:rFonts w:ascii="IRBadr" w:hAnsi="IRBadr" w:cs="IRBadr"/>
          <w:b/>
          <w:bCs/>
          <w:sz w:val="28"/>
          <w:rtl/>
        </w:rPr>
        <w:t xml:space="preserve"> </w:t>
      </w:r>
      <w:r w:rsidRPr="00F06F2E">
        <w:rPr>
          <w:rFonts w:ascii="IRBadr" w:hAnsi="IRBadr" w:cs="IRBadr"/>
          <w:b/>
          <w:bCs/>
          <w:sz w:val="28"/>
          <w:rtl/>
        </w:rPr>
        <w:t xml:space="preserve">فأصلهم </w:t>
      </w:r>
      <w:r w:rsidR="00587658">
        <w:rPr>
          <w:rFonts w:ascii="IRBadr" w:hAnsi="IRBadr" w:cs="IRBadr"/>
          <w:b/>
          <w:bCs/>
          <w:sz w:val="28"/>
          <w:rtl/>
        </w:rPr>
        <w:t>ی</w:t>
      </w:r>
      <w:r w:rsidRPr="00F06F2E">
        <w:rPr>
          <w:rFonts w:ascii="IRBadr" w:hAnsi="IRBadr" w:cs="IRBadr"/>
          <w:b/>
          <w:bCs/>
          <w:sz w:val="28"/>
          <w:rtl/>
        </w:rPr>
        <w:t>ا ربّ حرّ النار</w:t>
      </w:r>
      <w:r w:rsidR="00CB022D" w:rsidRPr="00F06F2E">
        <w:rPr>
          <w:rStyle w:val="FootnoteReference"/>
          <w:rFonts w:ascii="IRBadr" w:hAnsi="IRBadr" w:cs="IRBadr"/>
          <w:b/>
          <w:bCs/>
          <w:sz w:val="28"/>
          <w:rtl/>
        </w:rPr>
        <w:footnoteReference w:id="4"/>
      </w:r>
      <w:r w:rsidR="00D23582" w:rsidRPr="00F06F2E">
        <w:rPr>
          <w:rFonts w:ascii="IRBadr" w:hAnsi="IRBadr" w:cs="IRBadr"/>
          <w:b/>
          <w:bCs/>
          <w:sz w:val="28"/>
          <w:rtl/>
        </w:rPr>
        <w:t>.</w:t>
      </w:r>
    </w:p>
    <w:p w:rsidR="00334679" w:rsidRPr="00F06F2E" w:rsidRDefault="00E41B59" w:rsidP="00A7168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F06F2E">
        <w:rPr>
          <w:rFonts w:ascii="IRBadr" w:hAnsi="IRBadr" w:cs="IRBadr"/>
          <w:sz w:val="28"/>
          <w:rtl/>
        </w:rPr>
        <w:t>ا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نفس! از 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>فار نترس، مژده باد تو را به رحمت و بهشت خداوند جبار، همراه با رسول خدا ـ صلّ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الله عل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ه و آله ـ آن س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د برگز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ده، همانا ا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ن قوم از رو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ستم دست چپ مرا جدا ساختند، ا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پروردگار! آنان را به گرم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آتش بسوزان</w:t>
      </w:r>
      <w:r w:rsidRPr="00F06F2E">
        <w:rPr>
          <w:rFonts w:ascii="IRBadr" w:hAnsi="IRBadr" w:cs="IRBadr"/>
          <w:sz w:val="28"/>
        </w:rPr>
        <w:t>.</w:t>
      </w:r>
    </w:p>
    <w:p w:rsidR="00152670" w:rsidRPr="00F06F2E" w:rsidRDefault="00E41B59" w:rsidP="00A7168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F06F2E">
        <w:rPr>
          <w:rFonts w:ascii="IRBadr" w:hAnsi="IRBadr" w:cs="IRBadr"/>
          <w:sz w:val="28"/>
          <w:rtl/>
        </w:rPr>
        <w:t>زندگان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ابالفضل العباس عل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ه السّلام سراسر درس سعادت و خوشبخت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م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‌باشد و بر ماست 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>ه پند بگ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ر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م از تمام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شئونات ا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ن بزرگوار، از علم و حلم، از ادب و وقار و از همه </w:t>
      </w:r>
      <w:r w:rsidR="00587658">
        <w:rPr>
          <w:rFonts w:ascii="IRBadr" w:hAnsi="IRBadr" w:cs="IRBadr"/>
          <w:sz w:val="28"/>
          <w:rtl/>
        </w:rPr>
        <w:t>مهم‌تر</w:t>
      </w:r>
      <w:r w:rsidRPr="00F06F2E">
        <w:rPr>
          <w:rFonts w:ascii="IRBadr" w:hAnsi="IRBadr" w:cs="IRBadr"/>
          <w:sz w:val="28"/>
          <w:rtl/>
        </w:rPr>
        <w:t xml:space="preserve"> تسل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م در برابر امام زمان خود، 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>ه وفادار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را تا ابد معنا م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‌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>ند</w:t>
      </w:r>
      <w:r w:rsidRPr="00F06F2E">
        <w:rPr>
          <w:rFonts w:ascii="IRBadr" w:hAnsi="IRBadr" w:cs="IRBadr"/>
          <w:sz w:val="28"/>
        </w:rPr>
        <w:t>.</w:t>
      </w:r>
    </w:p>
    <w:p w:rsidR="00CD11FD" w:rsidRPr="00F06F2E" w:rsidRDefault="00CD11FD" w:rsidP="00A7168A">
      <w:pPr>
        <w:pStyle w:val="Heading1"/>
        <w:bidi/>
        <w:jc w:val="both"/>
        <w:rPr>
          <w:rtl/>
        </w:rPr>
      </w:pPr>
      <w:bookmarkStart w:id="9" w:name="_Toc426565047"/>
      <w:r w:rsidRPr="00F06F2E">
        <w:rPr>
          <w:rtl/>
        </w:rPr>
        <w:t>روضه‌خوانی</w:t>
      </w:r>
      <w:bookmarkEnd w:id="9"/>
    </w:p>
    <w:p w:rsidR="00CD11FD" w:rsidRPr="00F06F2E" w:rsidRDefault="00B8008D" w:rsidP="00A7168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F06F2E">
        <w:rPr>
          <w:rFonts w:ascii="IRBadr" w:hAnsi="IRBadr" w:cs="IRBadr"/>
          <w:sz w:val="28"/>
          <w:rtl/>
        </w:rPr>
        <w:t xml:space="preserve">یک روز ام‌البنین وارد خانه شد، دید علی بن ابی‌طالب بچه کوچک را در دامن گرفته و دست‌های این بچه را می‌بوسد، ام‌البنین </w:t>
      </w:r>
      <w:r w:rsidR="00587658">
        <w:rPr>
          <w:rFonts w:ascii="IRBadr" w:hAnsi="IRBadr" w:cs="IRBadr"/>
          <w:sz w:val="28"/>
          <w:rtl/>
        </w:rPr>
        <w:t>سؤال</w:t>
      </w:r>
      <w:r w:rsidRPr="00F06F2E">
        <w:rPr>
          <w:rFonts w:ascii="IRBadr" w:hAnsi="IRBadr" w:cs="IRBadr"/>
          <w:sz w:val="28"/>
          <w:rtl/>
        </w:rPr>
        <w:t xml:space="preserve"> می‌کند: </w:t>
      </w:r>
      <w:r w:rsidR="00370C4B" w:rsidRPr="00F06F2E">
        <w:rPr>
          <w:rFonts w:ascii="IRBadr" w:hAnsi="IRBadr" w:cs="IRBadr"/>
          <w:sz w:val="28"/>
          <w:rtl/>
        </w:rPr>
        <w:t>چرا دست‌های عباس را می‌بوسید؟ علی می‌گوید:</w:t>
      </w:r>
      <w:r w:rsidR="009D13DE" w:rsidRPr="00F06F2E">
        <w:rPr>
          <w:rFonts w:ascii="IRBadr" w:hAnsi="IRBadr" w:cs="IRBadr"/>
          <w:sz w:val="28"/>
          <w:rtl/>
        </w:rPr>
        <w:t xml:space="preserve"> این دست‌ها در روز عاشورا در راه حسینم از تن جدا می‌شود و من بخاطر این دست‌ها را بوسه می‌زنم. شب عاشورا وقت تصمیم‌گیری بزرگ حضرت عباس است، امان‌نامه از ناحیه یزید به دست </w:t>
      </w:r>
      <w:r w:rsidR="009D13DE" w:rsidRPr="00F06F2E">
        <w:rPr>
          <w:rFonts w:ascii="IRBadr" w:hAnsi="IRBadr" w:cs="IRBadr"/>
          <w:sz w:val="28"/>
          <w:rtl/>
        </w:rPr>
        <w:lastRenderedPageBreak/>
        <w:t>شمر و مزدورانش سپرده شده که شما در امان هستید</w:t>
      </w:r>
      <w:r w:rsidR="000741E7" w:rsidRPr="00F06F2E">
        <w:rPr>
          <w:rFonts w:ascii="IRBadr" w:hAnsi="IRBadr" w:cs="IRBadr"/>
          <w:sz w:val="28"/>
          <w:rtl/>
        </w:rPr>
        <w:t>، شما بیایید بروید.</w:t>
      </w:r>
      <w:r w:rsidR="00703994" w:rsidRPr="00F06F2E">
        <w:rPr>
          <w:rFonts w:ascii="IRBadr" w:hAnsi="IRBadr" w:cs="IRBadr"/>
          <w:sz w:val="28"/>
          <w:rtl/>
        </w:rPr>
        <w:t xml:space="preserve"> حالا حضرت عباس در بین دوراهی قرار گرفته است، امان‌نامه را می‌تواند بگیرد و با برادران خودش به راحتی به زندگی خودش ادامه بدهد، اما می‌داند که همه‌چیز روبه‌پایان خواهد رفت. الان وقتی است که باید با نظر ولایت و رهبری امام عصر خودش تصمیم بگیرد. حضرت عباس فرمود: من امان خدا را می‌خواهم، وای بر شما، امان برای خود شما باشد و من هرگز به طرف آتش گام برنمی‌دارم.</w:t>
      </w:r>
    </w:p>
    <w:p w:rsidR="008C1C3F" w:rsidRPr="00F06F2E" w:rsidRDefault="008C1C3F" w:rsidP="00A7168A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F06F2E">
        <w:rPr>
          <w:rFonts w:ascii="IRBadr" w:hAnsi="IRBadr" w:cs="IRBadr"/>
          <w:sz w:val="28"/>
          <w:rtl/>
        </w:rPr>
        <w:t>السلام علیک یا اباالفضل العباس.</w:t>
      </w:r>
      <w:r w:rsidR="004848D9" w:rsidRPr="00F06F2E">
        <w:rPr>
          <w:rFonts w:ascii="IRBadr" w:hAnsi="IRBadr" w:cs="IRBadr"/>
          <w:sz w:val="28"/>
          <w:rtl/>
        </w:rPr>
        <w:t xml:space="preserve"> </w:t>
      </w:r>
      <w:r w:rsidRPr="00F06F2E">
        <w:rPr>
          <w:rFonts w:ascii="IRBadr" w:hAnsi="IRBadr" w:cs="IRBadr"/>
          <w:sz w:val="28"/>
          <w:rtl/>
        </w:rPr>
        <w:t xml:space="preserve">عصر عاشورا، پس از شهادت اصحاب و 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اران، حضرت عباس عل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ه السلام تنها</w:t>
      </w:r>
      <w:r w:rsidR="00587658">
        <w:rPr>
          <w:rFonts w:ascii="IRBadr" w:hAnsi="IRBadr" w:cs="IRBadr"/>
          <w:sz w:val="28"/>
          <w:rtl/>
        </w:rPr>
        <w:t>یی</w:t>
      </w:r>
      <w:r w:rsidRPr="00F06F2E">
        <w:rPr>
          <w:rFonts w:ascii="IRBadr" w:hAnsi="IRBadr" w:cs="IRBadr"/>
          <w:sz w:val="28"/>
          <w:rtl/>
        </w:rPr>
        <w:t xml:space="preserve"> و ب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>س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امام را نتوانست تحمل 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 xml:space="preserve">ند. محضر </w:t>
      </w:r>
      <w:r w:rsidR="00587658">
        <w:rPr>
          <w:rFonts w:ascii="IRBadr" w:hAnsi="IRBadr" w:cs="IRBadr"/>
          <w:sz w:val="28"/>
          <w:rtl/>
        </w:rPr>
        <w:t>امام (</w:t>
      </w:r>
      <w:r w:rsidRPr="00F06F2E">
        <w:rPr>
          <w:rFonts w:ascii="IRBadr" w:hAnsi="IRBadr" w:cs="IRBadr"/>
          <w:sz w:val="28"/>
          <w:rtl/>
        </w:rPr>
        <w:t>ع) رس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د و رخصت م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دان رفتن و جانفشان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خواست و عرضه داشت: برادر جان! اجازه م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دان </w:t>
      </w:r>
      <w:r w:rsidR="00587658">
        <w:rPr>
          <w:rFonts w:ascii="IRBadr" w:hAnsi="IRBadr" w:cs="IRBadr"/>
          <w:sz w:val="28"/>
          <w:rtl/>
        </w:rPr>
        <w:t>م</w:t>
      </w:r>
      <w:r w:rsidR="00587658">
        <w:rPr>
          <w:rFonts w:ascii="IRBadr" w:hAnsi="IRBadr" w:cs="IRBadr" w:hint="cs"/>
          <w:sz w:val="28"/>
          <w:rtl/>
        </w:rPr>
        <w:t>ی‌دهید</w:t>
      </w:r>
      <w:r w:rsidRPr="00F06F2E">
        <w:rPr>
          <w:rFonts w:ascii="IRBadr" w:hAnsi="IRBadr" w:cs="IRBadr"/>
          <w:sz w:val="28"/>
          <w:rtl/>
        </w:rPr>
        <w:t xml:space="preserve">؟ امام </w:t>
      </w:r>
      <w:r w:rsidR="00587658">
        <w:rPr>
          <w:rFonts w:ascii="IRBadr" w:hAnsi="IRBadr" w:cs="IRBadr"/>
          <w:sz w:val="28"/>
          <w:rtl/>
        </w:rPr>
        <w:t>حسین (</w:t>
      </w:r>
      <w:r w:rsidRPr="00F06F2E">
        <w:rPr>
          <w:rFonts w:ascii="IRBadr" w:hAnsi="IRBadr" w:cs="IRBadr"/>
          <w:sz w:val="28"/>
          <w:rtl/>
        </w:rPr>
        <w:t>ع) گر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ه شد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د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 xml:space="preserve">ردند و فرمودند: برادر! تو </w:t>
      </w:r>
      <w:r w:rsidR="004848D9" w:rsidRPr="00F06F2E">
        <w:rPr>
          <w:rFonts w:ascii="IRBadr" w:hAnsi="IRBadr" w:cs="IRBadr"/>
          <w:sz w:val="28"/>
          <w:rtl/>
        </w:rPr>
        <w:t>پرچمدار من هستی</w:t>
      </w:r>
      <w:r w:rsidR="004848D9" w:rsidRPr="00F06F2E">
        <w:rPr>
          <w:rFonts w:ascii="IRBadr" w:hAnsi="IRBadr" w:cs="IRBadr"/>
          <w:sz w:val="28"/>
        </w:rPr>
        <w:t>.</w:t>
      </w:r>
    </w:p>
    <w:p w:rsidR="008C1C3F" w:rsidRPr="00F06F2E" w:rsidRDefault="00587658" w:rsidP="00A7168A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>
        <w:rPr>
          <w:rFonts w:ascii="IRBadr" w:hAnsi="IRBadr" w:cs="IRBadr"/>
          <w:sz w:val="28"/>
          <w:rtl/>
        </w:rPr>
        <w:t>عباس (</w:t>
      </w:r>
      <w:r w:rsidR="008C1C3F" w:rsidRPr="00F06F2E">
        <w:rPr>
          <w:rFonts w:ascii="IRBadr" w:hAnsi="IRBadr" w:cs="IRBadr"/>
          <w:sz w:val="28"/>
          <w:rtl/>
        </w:rPr>
        <w:t xml:space="preserve">ع) عرض </w:t>
      </w:r>
      <w:r>
        <w:rPr>
          <w:rFonts w:ascii="IRBadr" w:hAnsi="IRBadr" w:cs="IRBadr"/>
          <w:sz w:val="28"/>
          <w:rtl/>
        </w:rPr>
        <w:t>ک</w:t>
      </w:r>
      <w:r w:rsidR="008C1C3F" w:rsidRPr="00F06F2E">
        <w:rPr>
          <w:rFonts w:ascii="IRBadr" w:hAnsi="IRBadr" w:cs="IRBadr"/>
          <w:sz w:val="28"/>
          <w:rtl/>
        </w:rPr>
        <w:t>رد: «</w:t>
      </w:r>
      <w:r>
        <w:rPr>
          <w:rFonts w:ascii="IRBadr" w:hAnsi="IRBadr" w:cs="IRBadr"/>
          <w:sz w:val="28"/>
          <w:rtl/>
        </w:rPr>
        <w:t>س</w:t>
      </w:r>
      <w:r>
        <w:rPr>
          <w:rFonts w:ascii="IRBadr" w:hAnsi="IRBadr" w:cs="IRBadr" w:hint="cs"/>
          <w:sz w:val="28"/>
          <w:rtl/>
        </w:rPr>
        <w:t>ینه‌ام</w:t>
      </w:r>
      <w:r w:rsidR="008C1C3F" w:rsidRPr="00F06F2E">
        <w:rPr>
          <w:rFonts w:ascii="IRBadr" w:hAnsi="IRBadr" w:cs="IRBadr"/>
          <w:sz w:val="28"/>
          <w:rtl/>
        </w:rPr>
        <w:t xml:space="preserve"> تنگ</w:t>
      </w:r>
      <w:r>
        <w:rPr>
          <w:rFonts w:ascii="IRBadr" w:hAnsi="IRBadr" w:cs="IRBadr"/>
          <w:sz w:val="28"/>
          <w:rtl/>
        </w:rPr>
        <w:t>ی</w:t>
      </w:r>
      <w:r w:rsidR="008C1C3F" w:rsidRPr="00F06F2E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ی‌کند</w:t>
      </w:r>
      <w:r w:rsidR="008C1C3F" w:rsidRPr="00F06F2E">
        <w:rPr>
          <w:rFonts w:ascii="IRBadr" w:hAnsi="IRBadr" w:cs="IRBadr"/>
          <w:sz w:val="28"/>
          <w:rtl/>
        </w:rPr>
        <w:t xml:space="preserve"> و از زندگ</w:t>
      </w:r>
      <w:r>
        <w:rPr>
          <w:rFonts w:ascii="IRBadr" w:hAnsi="IRBadr" w:cs="IRBadr"/>
          <w:sz w:val="28"/>
          <w:rtl/>
        </w:rPr>
        <w:t>ی</w:t>
      </w:r>
      <w:r w:rsidR="008C1C3F" w:rsidRPr="00F06F2E">
        <w:rPr>
          <w:rFonts w:ascii="IRBadr" w:hAnsi="IRBadr" w:cs="IRBadr"/>
          <w:sz w:val="28"/>
          <w:rtl/>
        </w:rPr>
        <w:t xml:space="preserve"> سـ</w:t>
      </w:r>
      <w:r>
        <w:rPr>
          <w:rFonts w:ascii="IRBadr" w:hAnsi="IRBadr" w:cs="IRBadr"/>
          <w:sz w:val="28"/>
          <w:rtl/>
        </w:rPr>
        <w:t>ی</w:t>
      </w:r>
      <w:r w:rsidR="008C1C3F" w:rsidRPr="00F06F2E">
        <w:rPr>
          <w:rFonts w:ascii="IRBadr" w:hAnsi="IRBadr" w:cs="IRBadr"/>
          <w:sz w:val="28"/>
          <w:rtl/>
        </w:rPr>
        <w:t xml:space="preserve">ر </w:t>
      </w:r>
      <w:r>
        <w:rPr>
          <w:rFonts w:ascii="IRBadr" w:hAnsi="IRBadr" w:cs="IRBadr"/>
          <w:sz w:val="28"/>
          <w:rtl/>
        </w:rPr>
        <w:t>گشته‌ام</w:t>
      </w:r>
      <w:r w:rsidR="008C1C3F" w:rsidRPr="00F06F2E">
        <w:rPr>
          <w:rFonts w:ascii="IRBadr" w:hAnsi="IRBadr" w:cs="IRBadr"/>
          <w:sz w:val="28"/>
          <w:rtl/>
        </w:rPr>
        <w:t xml:space="preserve">.» </w:t>
      </w:r>
      <w:r>
        <w:rPr>
          <w:rFonts w:ascii="IRBadr" w:hAnsi="IRBadr" w:cs="IRBadr"/>
          <w:sz w:val="28"/>
          <w:rtl/>
        </w:rPr>
        <w:t>امام (</w:t>
      </w:r>
      <w:r w:rsidR="008C1C3F" w:rsidRPr="00F06F2E">
        <w:rPr>
          <w:rFonts w:ascii="IRBadr" w:hAnsi="IRBadr" w:cs="IRBadr"/>
          <w:sz w:val="28"/>
          <w:rtl/>
        </w:rPr>
        <w:t>ع) فرمودند: مقدار</w:t>
      </w:r>
      <w:r>
        <w:rPr>
          <w:rFonts w:ascii="IRBadr" w:hAnsi="IRBadr" w:cs="IRBadr"/>
          <w:sz w:val="28"/>
          <w:rtl/>
        </w:rPr>
        <w:t>ی</w:t>
      </w:r>
      <w:r w:rsidR="008C1C3F" w:rsidRPr="00F06F2E">
        <w:rPr>
          <w:rFonts w:ascii="IRBadr" w:hAnsi="IRBadr" w:cs="IRBadr"/>
          <w:sz w:val="28"/>
          <w:rtl/>
        </w:rPr>
        <w:t xml:space="preserve"> آب برا</w:t>
      </w:r>
      <w:r>
        <w:rPr>
          <w:rFonts w:ascii="IRBadr" w:hAnsi="IRBadr" w:cs="IRBadr"/>
          <w:sz w:val="28"/>
          <w:rtl/>
        </w:rPr>
        <w:t>ی</w:t>
      </w:r>
      <w:r w:rsidR="008C1C3F" w:rsidRPr="00F06F2E">
        <w:rPr>
          <w:rFonts w:ascii="IRBadr" w:hAnsi="IRBadr" w:cs="IRBadr"/>
          <w:sz w:val="28"/>
          <w:rtl/>
        </w:rPr>
        <w:t xml:space="preserve"> ا</w:t>
      </w:r>
      <w:r>
        <w:rPr>
          <w:rFonts w:ascii="IRBadr" w:hAnsi="IRBadr" w:cs="IRBadr"/>
          <w:sz w:val="28"/>
          <w:rtl/>
        </w:rPr>
        <w:t>ی</w:t>
      </w:r>
      <w:r w:rsidR="008C1C3F" w:rsidRPr="00F06F2E">
        <w:rPr>
          <w:rFonts w:ascii="IRBadr" w:hAnsi="IRBadr" w:cs="IRBadr"/>
          <w:sz w:val="28"/>
          <w:rtl/>
        </w:rPr>
        <w:t>ن طفلان ته</w:t>
      </w:r>
      <w:r>
        <w:rPr>
          <w:rFonts w:ascii="IRBadr" w:hAnsi="IRBadr" w:cs="IRBadr"/>
          <w:sz w:val="28"/>
          <w:rtl/>
        </w:rPr>
        <w:t>ی</w:t>
      </w:r>
      <w:r w:rsidR="008C1C3F" w:rsidRPr="00F06F2E">
        <w:rPr>
          <w:rFonts w:ascii="IRBadr" w:hAnsi="IRBadr" w:cs="IRBadr"/>
          <w:sz w:val="28"/>
          <w:rtl/>
        </w:rPr>
        <w:t>ه نما. جناب قمر بن</w:t>
      </w:r>
      <w:r>
        <w:rPr>
          <w:rFonts w:ascii="IRBadr" w:hAnsi="IRBadr" w:cs="IRBadr"/>
          <w:sz w:val="28"/>
          <w:rtl/>
        </w:rPr>
        <w:t>ی</w:t>
      </w:r>
      <w:r w:rsidR="008C1C3F" w:rsidRPr="00F06F2E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هاشم (</w:t>
      </w:r>
      <w:r w:rsidR="008C1C3F" w:rsidRPr="00F06F2E">
        <w:rPr>
          <w:rFonts w:ascii="IRBadr" w:hAnsi="IRBadr" w:cs="IRBadr"/>
          <w:sz w:val="28"/>
          <w:rtl/>
        </w:rPr>
        <w:t>ع) مش</w:t>
      </w:r>
      <w:r>
        <w:rPr>
          <w:rFonts w:ascii="IRBadr" w:hAnsi="IRBadr" w:cs="IRBadr"/>
          <w:sz w:val="28"/>
          <w:rtl/>
        </w:rPr>
        <w:t>ک</w:t>
      </w:r>
      <w:r w:rsidR="008C1C3F" w:rsidRPr="00F06F2E">
        <w:rPr>
          <w:rFonts w:ascii="IRBadr" w:hAnsi="IRBadr" w:cs="IRBadr"/>
          <w:sz w:val="28"/>
          <w:rtl/>
        </w:rPr>
        <w:t xml:space="preserve"> به دوش گرفت و روانه م</w:t>
      </w:r>
      <w:r>
        <w:rPr>
          <w:rFonts w:ascii="IRBadr" w:hAnsi="IRBadr" w:cs="IRBadr"/>
          <w:sz w:val="28"/>
          <w:rtl/>
        </w:rPr>
        <w:t>ی</w:t>
      </w:r>
      <w:r w:rsidR="008C1C3F" w:rsidRPr="00F06F2E">
        <w:rPr>
          <w:rFonts w:ascii="IRBadr" w:hAnsi="IRBadr" w:cs="IRBadr"/>
          <w:sz w:val="28"/>
          <w:rtl/>
        </w:rPr>
        <w:t>دان شد. با سپاه حر</w:t>
      </w:r>
      <w:r>
        <w:rPr>
          <w:rFonts w:ascii="IRBadr" w:hAnsi="IRBadr" w:cs="IRBadr"/>
          <w:sz w:val="28"/>
          <w:rtl/>
        </w:rPr>
        <w:t>ی</w:t>
      </w:r>
      <w:r w:rsidR="008C1C3F" w:rsidRPr="00F06F2E">
        <w:rPr>
          <w:rFonts w:ascii="IRBadr" w:hAnsi="IRBadr" w:cs="IRBadr"/>
          <w:sz w:val="28"/>
          <w:rtl/>
        </w:rPr>
        <w:t xml:space="preserve">ف، درباره آوردن آب به </w:t>
      </w:r>
      <w:r>
        <w:rPr>
          <w:rFonts w:ascii="IRBadr" w:hAnsi="IRBadr" w:cs="IRBadr"/>
          <w:sz w:val="28"/>
          <w:rtl/>
        </w:rPr>
        <w:t>خ</w:t>
      </w:r>
      <w:r>
        <w:rPr>
          <w:rFonts w:ascii="IRBadr" w:hAnsi="IRBadr" w:cs="IRBadr" w:hint="cs"/>
          <w:sz w:val="28"/>
          <w:rtl/>
        </w:rPr>
        <w:t>یمه‌ها</w:t>
      </w:r>
      <w:r w:rsidR="008C1C3F" w:rsidRPr="00F06F2E">
        <w:rPr>
          <w:rFonts w:ascii="IRBadr" w:hAnsi="IRBadr" w:cs="IRBadr"/>
          <w:sz w:val="28"/>
          <w:rtl/>
        </w:rPr>
        <w:t xml:space="preserve"> سخن گفت</w:t>
      </w:r>
      <w:r w:rsidR="008C1C3F" w:rsidRPr="00F06F2E">
        <w:rPr>
          <w:rFonts w:ascii="IRBadr" w:hAnsi="IRBadr" w:cs="IRBadr"/>
          <w:sz w:val="28"/>
        </w:rPr>
        <w:t>.</w:t>
      </w:r>
    </w:p>
    <w:p w:rsidR="008C1C3F" w:rsidRPr="00F06F2E" w:rsidRDefault="008C1C3F" w:rsidP="00A7168A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F06F2E">
        <w:rPr>
          <w:rFonts w:ascii="IRBadr" w:hAnsi="IRBadr" w:cs="IRBadr"/>
          <w:sz w:val="28"/>
          <w:rtl/>
        </w:rPr>
        <w:t>وقت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از </w:t>
      </w:r>
      <w:r w:rsidR="00587658">
        <w:rPr>
          <w:rFonts w:ascii="IRBadr" w:hAnsi="IRBadr" w:cs="IRBadr"/>
          <w:sz w:val="28"/>
          <w:rtl/>
        </w:rPr>
        <w:t>آن‌ها</w:t>
      </w:r>
      <w:r w:rsidRPr="00F06F2E">
        <w:rPr>
          <w:rFonts w:ascii="IRBadr" w:hAnsi="IRBadr" w:cs="IRBadr"/>
          <w:sz w:val="28"/>
          <w:rtl/>
        </w:rPr>
        <w:t xml:space="preserve"> مأ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وس شد، نزد </w:t>
      </w:r>
      <w:r w:rsidR="00587658">
        <w:rPr>
          <w:rFonts w:ascii="IRBadr" w:hAnsi="IRBadr" w:cs="IRBadr"/>
          <w:sz w:val="28"/>
          <w:rtl/>
        </w:rPr>
        <w:t>امام (</w:t>
      </w:r>
      <w:r w:rsidRPr="00F06F2E">
        <w:rPr>
          <w:rFonts w:ascii="IRBadr" w:hAnsi="IRBadr" w:cs="IRBadr"/>
          <w:sz w:val="28"/>
          <w:rtl/>
        </w:rPr>
        <w:t>ع) بازگشت و طغ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ان و سر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>ش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دشمن را به عرض رسان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د. در ا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ن حال صدا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العطش 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>ود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>ان فضا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</w:t>
      </w:r>
      <w:r w:rsidR="00587658">
        <w:rPr>
          <w:rFonts w:ascii="IRBadr" w:hAnsi="IRBadr" w:cs="IRBadr"/>
          <w:sz w:val="28"/>
          <w:rtl/>
        </w:rPr>
        <w:t>خ</w:t>
      </w:r>
      <w:r w:rsidR="00587658">
        <w:rPr>
          <w:rFonts w:ascii="IRBadr" w:hAnsi="IRBadr" w:cs="IRBadr" w:hint="cs"/>
          <w:sz w:val="28"/>
          <w:rtl/>
        </w:rPr>
        <w:t>یمه‌ها</w:t>
      </w:r>
      <w:r w:rsidRPr="00F06F2E">
        <w:rPr>
          <w:rFonts w:ascii="IRBadr" w:hAnsi="IRBadr" w:cs="IRBadr"/>
          <w:sz w:val="28"/>
          <w:rtl/>
        </w:rPr>
        <w:t xml:space="preserve"> را پر 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>رده بود</w:t>
      </w:r>
      <w:r w:rsidRPr="00F06F2E">
        <w:rPr>
          <w:rFonts w:ascii="IRBadr" w:hAnsi="IRBadr" w:cs="IRBadr"/>
          <w:sz w:val="28"/>
        </w:rPr>
        <w:t>.</w:t>
      </w:r>
    </w:p>
    <w:p w:rsidR="008C1C3F" w:rsidRPr="00F06F2E" w:rsidRDefault="008C1C3F" w:rsidP="00A7168A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F06F2E">
        <w:rPr>
          <w:rFonts w:ascii="IRBadr" w:hAnsi="IRBadr" w:cs="IRBadr"/>
          <w:sz w:val="28"/>
          <w:rtl/>
        </w:rPr>
        <w:t>سقّا نگاه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به چهره معصوم 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>ود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>ان انداخت و بدون تأمل سو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شر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عه فرات برگشت و به نگهبانان شر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عه حمله 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 xml:space="preserve">رد و جمع 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>ث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ر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را 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>شت و وارد شر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عه شد، دست ز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ر آب برد تا مقابل صورت آب را بالا آورد. «ذَ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>رَ عَطَش الحس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ن و اهل ب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ته» به 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اد لبان خش</w:t>
      </w:r>
      <w:r w:rsidR="00587658">
        <w:rPr>
          <w:rFonts w:ascii="IRBadr" w:hAnsi="IRBadr" w:cs="IRBadr"/>
          <w:sz w:val="28"/>
          <w:rtl/>
        </w:rPr>
        <w:t>کی</w:t>
      </w:r>
      <w:r w:rsidRPr="00F06F2E">
        <w:rPr>
          <w:rFonts w:ascii="IRBadr" w:hAnsi="IRBadr" w:cs="IRBadr"/>
          <w:sz w:val="28"/>
          <w:rtl/>
        </w:rPr>
        <w:t>ده حس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ن و اهل ب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تش افتاد و آب را برگرداند به شر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عه</w:t>
      </w:r>
      <w:r w:rsidRPr="00F06F2E">
        <w:rPr>
          <w:rFonts w:ascii="IRBadr" w:hAnsi="IRBadr" w:cs="IRBadr"/>
          <w:sz w:val="28"/>
        </w:rPr>
        <w:t>.</w:t>
      </w:r>
    </w:p>
    <w:p w:rsidR="008C1C3F" w:rsidRPr="00F06F2E" w:rsidRDefault="008C1C3F" w:rsidP="00A7168A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F06F2E">
        <w:rPr>
          <w:rFonts w:ascii="IRBadr" w:hAnsi="IRBadr" w:cs="IRBadr"/>
          <w:sz w:val="28"/>
          <w:rtl/>
        </w:rPr>
        <w:t>هنگام بازگشت، دشمن راه را بر او بست. حضرت برا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محافظت از مش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 xml:space="preserve"> به سمت نخلستان رفت و دشمن ن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ز به دنبالش</w:t>
      </w:r>
      <w:r w:rsidR="006A6F81" w:rsidRPr="00F06F2E">
        <w:rPr>
          <w:rFonts w:ascii="IRBadr" w:hAnsi="IRBadr" w:cs="IRBadr"/>
          <w:sz w:val="28"/>
        </w:rPr>
        <w:t>.</w:t>
      </w:r>
      <w:r w:rsidR="006A6F81" w:rsidRPr="00F06F2E">
        <w:rPr>
          <w:rFonts w:ascii="IRBadr" w:hAnsi="IRBadr" w:cs="IRBadr"/>
          <w:sz w:val="28"/>
          <w:rtl/>
        </w:rPr>
        <w:t xml:space="preserve"> </w:t>
      </w:r>
      <w:r w:rsidRPr="00F06F2E">
        <w:rPr>
          <w:rFonts w:ascii="IRBadr" w:hAnsi="IRBadr" w:cs="IRBadr"/>
          <w:sz w:val="28"/>
          <w:rtl/>
        </w:rPr>
        <w:t>از هر طرف ت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ر و ن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زه به سمتش پرتاب </w:t>
      </w:r>
      <w:r w:rsidR="00587658">
        <w:rPr>
          <w:rFonts w:ascii="IRBadr" w:hAnsi="IRBadr" w:cs="IRBadr"/>
          <w:sz w:val="28"/>
          <w:rtl/>
        </w:rPr>
        <w:t>م</w:t>
      </w:r>
      <w:r w:rsidR="00587658">
        <w:rPr>
          <w:rFonts w:ascii="IRBadr" w:hAnsi="IRBadr" w:cs="IRBadr" w:hint="cs"/>
          <w:sz w:val="28"/>
          <w:rtl/>
        </w:rPr>
        <w:t>ی‌کردند</w:t>
      </w:r>
      <w:r w:rsidRPr="00F06F2E">
        <w:rPr>
          <w:rFonts w:ascii="IRBadr" w:hAnsi="IRBadr" w:cs="IRBadr"/>
          <w:sz w:val="28"/>
          <w:rtl/>
        </w:rPr>
        <w:t>، تا ا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ن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>ه زره از انبوه ت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رها همچون خار پشت به نظر </w:t>
      </w:r>
      <w:r w:rsidR="00587658">
        <w:rPr>
          <w:rFonts w:ascii="IRBadr" w:hAnsi="IRBadr" w:cs="IRBadr"/>
          <w:sz w:val="28"/>
          <w:rtl/>
        </w:rPr>
        <w:t>م</w:t>
      </w:r>
      <w:r w:rsidR="00587658">
        <w:rPr>
          <w:rFonts w:ascii="IRBadr" w:hAnsi="IRBadr" w:cs="IRBadr" w:hint="cs"/>
          <w:sz w:val="28"/>
          <w:rtl/>
        </w:rPr>
        <w:t>ی‌رسید</w:t>
      </w:r>
      <w:r w:rsidRPr="00F06F2E">
        <w:rPr>
          <w:rFonts w:ascii="IRBadr" w:hAnsi="IRBadr" w:cs="IRBadr"/>
          <w:sz w:val="28"/>
          <w:rtl/>
        </w:rPr>
        <w:t>. ابرص بن ش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بان دست راست حضرت را قطع نمود، حضرت مش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 xml:space="preserve"> را به دوش چپ انداخت و با دست چپ جنگ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د و ا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ن گونه رجز خواند</w:t>
      </w:r>
      <w:r w:rsidRPr="00F06F2E">
        <w:rPr>
          <w:rFonts w:ascii="IRBadr" w:hAnsi="IRBadr" w:cs="IRBadr"/>
          <w:sz w:val="28"/>
        </w:rPr>
        <w:t xml:space="preserve">: </w:t>
      </w:r>
      <w:r w:rsidR="00400584" w:rsidRPr="00F06F2E">
        <w:rPr>
          <w:rFonts w:ascii="IRBadr" w:hAnsi="IRBadr" w:cs="IRBadr"/>
          <w:sz w:val="28"/>
          <w:rtl/>
        </w:rPr>
        <w:t>«</w:t>
      </w:r>
      <w:r w:rsidRPr="00F06F2E">
        <w:rPr>
          <w:rFonts w:ascii="IRBadr" w:hAnsi="IRBadr" w:cs="IRBadr"/>
          <w:b/>
          <w:bCs/>
          <w:sz w:val="28"/>
          <w:rtl/>
        </w:rPr>
        <w:t xml:space="preserve">وَ </w:t>
      </w:r>
      <w:r w:rsidR="00587658">
        <w:rPr>
          <w:rFonts w:ascii="IRBadr" w:hAnsi="IRBadr" w:cs="IRBadr"/>
          <w:b/>
          <w:bCs/>
          <w:sz w:val="28"/>
          <w:rtl/>
        </w:rPr>
        <w:t>اللهان</w:t>
      </w:r>
      <w:r w:rsidRPr="00F06F2E">
        <w:rPr>
          <w:rFonts w:ascii="IRBadr" w:hAnsi="IRBadr" w:cs="IRBadr"/>
          <w:b/>
          <w:bCs/>
          <w:sz w:val="28"/>
          <w:rtl/>
        </w:rPr>
        <w:t xml:space="preserve"> قَطَعْتُموا </w:t>
      </w:r>
      <w:r w:rsidR="00587658">
        <w:rPr>
          <w:rFonts w:ascii="IRBadr" w:hAnsi="IRBadr" w:cs="IRBadr"/>
          <w:b/>
          <w:bCs/>
          <w:sz w:val="28"/>
          <w:rtl/>
        </w:rPr>
        <w:t>ی</w:t>
      </w:r>
      <w:r w:rsidRPr="00F06F2E">
        <w:rPr>
          <w:rFonts w:ascii="IRBadr" w:hAnsi="IRBadr" w:cs="IRBadr"/>
          <w:b/>
          <w:bCs/>
          <w:sz w:val="28"/>
          <w:rtl/>
        </w:rPr>
        <w:t>م</w:t>
      </w:r>
      <w:r w:rsidR="00587658">
        <w:rPr>
          <w:rFonts w:ascii="IRBadr" w:hAnsi="IRBadr" w:cs="IRBadr"/>
          <w:b/>
          <w:bCs/>
          <w:sz w:val="28"/>
          <w:rtl/>
        </w:rPr>
        <w:t>ی</w:t>
      </w:r>
      <w:r w:rsidRPr="00F06F2E">
        <w:rPr>
          <w:rFonts w:ascii="IRBadr" w:hAnsi="IRBadr" w:cs="IRBadr"/>
          <w:b/>
          <w:bCs/>
          <w:sz w:val="28"/>
          <w:rtl/>
        </w:rPr>
        <w:t>ن</w:t>
      </w:r>
      <w:r w:rsidR="00587658">
        <w:rPr>
          <w:rFonts w:ascii="IRBadr" w:hAnsi="IRBadr" w:cs="IRBadr"/>
          <w:b/>
          <w:bCs/>
          <w:sz w:val="28"/>
          <w:rtl/>
        </w:rPr>
        <w:t>ی</w:t>
      </w:r>
      <w:r w:rsidRPr="00F06F2E">
        <w:rPr>
          <w:rFonts w:ascii="IRBadr" w:hAnsi="IRBadr" w:cs="IRBadr"/>
          <w:b/>
          <w:bCs/>
          <w:sz w:val="28"/>
          <w:rtl/>
        </w:rPr>
        <w:t>، اِنّ</w:t>
      </w:r>
      <w:r w:rsidR="00587658">
        <w:rPr>
          <w:rFonts w:ascii="IRBadr" w:hAnsi="IRBadr" w:cs="IRBadr"/>
          <w:b/>
          <w:bCs/>
          <w:sz w:val="28"/>
          <w:rtl/>
        </w:rPr>
        <w:t>ی</w:t>
      </w:r>
      <w:r w:rsidRPr="00F06F2E">
        <w:rPr>
          <w:rFonts w:ascii="IRBadr" w:hAnsi="IRBadr" w:cs="IRBadr"/>
          <w:b/>
          <w:bCs/>
          <w:sz w:val="28"/>
          <w:rtl/>
        </w:rPr>
        <w:t xml:space="preserve"> اُحام</w:t>
      </w:r>
      <w:r w:rsidR="00587658">
        <w:rPr>
          <w:rFonts w:ascii="IRBadr" w:hAnsi="IRBadr" w:cs="IRBadr"/>
          <w:b/>
          <w:bCs/>
          <w:sz w:val="28"/>
          <w:rtl/>
        </w:rPr>
        <w:t>ی</w:t>
      </w:r>
      <w:r w:rsidRPr="00F06F2E">
        <w:rPr>
          <w:rFonts w:ascii="IRBadr" w:hAnsi="IRBadr" w:cs="IRBadr"/>
          <w:b/>
          <w:bCs/>
          <w:sz w:val="28"/>
          <w:rtl/>
        </w:rPr>
        <w:t xml:space="preserve"> اَبَداً عَنْ د</w:t>
      </w:r>
      <w:r w:rsidR="00587658">
        <w:rPr>
          <w:rFonts w:ascii="IRBadr" w:hAnsi="IRBadr" w:cs="IRBadr"/>
          <w:b/>
          <w:bCs/>
          <w:sz w:val="28"/>
          <w:rtl/>
        </w:rPr>
        <w:t>ی</w:t>
      </w:r>
      <w:r w:rsidRPr="00F06F2E">
        <w:rPr>
          <w:rFonts w:ascii="IRBadr" w:hAnsi="IRBadr" w:cs="IRBadr"/>
          <w:b/>
          <w:bCs/>
          <w:sz w:val="28"/>
          <w:rtl/>
        </w:rPr>
        <w:t>ن</w:t>
      </w:r>
      <w:r w:rsidR="00587658">
        <w:rPr>
          <w:rFonts w:ascii="IRBadr" w:hAnsi="IRBadr" w:cs="IRBadr"/>
          <w:b/>
          <w:bCs/>
          <w:sz w:val="28"/>
          <w:rtl/>
        </w:rPr>
        <w:t>ی</w:t>
      </w:r>
      <w:r w:rsidR="00400584" w:rsidRPr="00F06F2E">
        <w:rPr>
          <w:rFonts w:ascii="IRBadr" w:hAnsi="IRBadr" w:cs="IRBadr"/>
          <w:sz w:val="28"/>
          <w:rtl/>
        </w:rPr>
        <w:t>»</w:t>
      </w:r>
      <w:r w:rsidRPr="00F06F2E">
        <w:rPr>
          <w:rFonts w:ascii="IRBadr" w:hAnsi="IRBadr" w:cs="IRBadr"/>
          <w:sz w:val="28"/>
          <w:rtl/>
        </w:rPr>
        <w:t xml:space="preserve">، به خدا قسم اگر دست راستم را قطع 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>ن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د، من از حما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ت از د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نم دست بر </w:t>
      </w:r>
      <w:r w:rsidR="00587658">
        <w:rPr>
          <w:rFonts w:ascii="IRBadr" w:hAnsi="IRBadr" w:cs="IRBadr"/>
          <w:sz w:val="28"/>
          <w:rtl/>
        </w:rPr>
        <w:t>نم</w:t>
      </w:r>
      <w:r w:rsidR="00587658">
        <w:rPr>
          <w:rFonts w:ascii="IRBadr" w:hAnsi="IRBadr" w:cs="IRBadr" w:hint="cs"/>
          <w:sz w:val="28"/>
          <w:rtl/>
        </w:rPr>
        <w:t>ی‌دارم</w:t>
      </w:r>
      <w:r w:rsidR="006A6F81" w:rsidRPr="00F06F2E">
        <w:rPr>
          <w:rFonts w:ascii="IRBadr" w:hAnsi="IRBadr" w:cs="IRBadr"/>
          <w:sz w:val="28"/>
        </w:rPr>
        <w:t>.</w:t>
      </w:r>
    </w:p>
    <w:p w:rsidR="008C1C3F" w:rsidRPr="00F06F2E" w:rsidRDefault="008C1C3F" w:rsidP="00A7168A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F06F2E">
        <w:rPr>
          <w:rFonts w:ascii="IRBadr" w:hAnsi="IRBadr" w:cs="IRBadr"/>
          <w:sz w:val="28"/>
          <w:rtl/>
        </w:rPr>
        <w:lastRenderedPageBreak/>
        <w:t>در ا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ن هنگام دست چپ حضرتش را ح</w:t>
      </w:r>
      <w:r w:rsidR="00587658">
        <w:rPr>
          <w:rFonts w:ascii="IRBadr" w:hAnsi="IRBadr" w:cs="IRBadr"/>
          <w:sz w:val="28"/>
          <w:rtl/>
        </w:rPr>
        <w:t>کی</w:t>
      </w:r>
      <w:r w:rsidRPr="00F06F2E">
        <w:rPr>
          <w:rFonts w:ascii="IRBadr" w:hAnsi="IRBadr" w:cs="IRBadr"/>
          <w:sz w:val="28"/>
          <w:rtl/>
        </w:rPr>
        <w:t>م بن طف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ل از مچ قطع 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>رد. مش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 xml:space="preserve"> را به </w:t>
      </w:r>
      <w:r w:rsidR="00587658">
        <w:rPr>
          <w:rFonts w:ascii="IRBadr" w:hAnsi="IRBadr" w:cs="IRBadr"/>
          <w:sz w:val="28"/>
          <w:rtl/>
        </w:rPr>
        <w:t>دندان‌ها</w:t>
      </w:r>
      <w:r w:rsidR="00587658">
        <w:rPr>
          <w:rFonts w:ascii="IRBadr" w:hAnsi="IRBadr" w:cs="IRBadr" w:hint="cs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مبار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 xml:space="preserve"> گرفته سع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</w:t>
      </w:r>
      <w:r w:rsidR="00587658">
        <w:rPr>
          <w:rFonts w:ascii="IRBadr" w:hAnsi="IRBadr" w:cs="IRBadr"/>
          <w:sz w:val="28"/>
          <w:rtl/>
        </w:rPr>
        <w:t>م</w:t>
      </w:r>
      <w:r w:rsidR="00587658">
        <w:rPr>
          <w:rFonts w:ascii="IRBadr" w:hAnsi="IRBadr" w:cs="IRBadr" w:hint="cs"/>
          <w:sz w:val="28"/>
          <w:rtl/>
        </w:rPr>
        <w:t>ی‌کرد</w:t>
      </w:r>
      <w:r w:rsidRPr="00F06F2E">
        <w:rPr>
          <w:rFonts w:ascii="IRBadr" w:hAnsi="IRBadr" w:cs="IRBadr"/>
          <w:sz w:val="28"/>
          <w:rtl/>
        </w:rPr>
        <w:t xml:space="preserve"> آب را به خ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ام برساند. لذا خود را به رو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مش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 xml:space="preserve"> انداخت</w:t>
      </w:r>
      <w:r w:rsidRPr="00F06F2E">
        <w:rPr>
          <w:rFonts w:ascii="IRBadr" w:hAnsi="IRBadr" w:cs="IRBadr"/>
          <w:sz w:val="28"/>
        </w:rPr>
        <w:t xml:space="preserve">. </w:t>
      </w:r>
      <w:r w:rsidRPr="00F06F2E">
        <w:rPr>
          <w:rFonts w:ascii="IRBadr" w:hAnsi="IRBadr" w:cs="IRBadr"/>
          <w:sz w:val="28"/>
          <w:rtl/>
        </w:rPr>
        <w:t>در ا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ن حال دشمن ت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ر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به چشم و ت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ر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به مش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 xml:space="preserve"> زد، ح</w:t>
      </w:r>
      <w:r w:rsidR="00587658">
        <w:rPr>
          <w:rFonts w:ascii="IRBadr" w:hAnsi="IRBadr" w:cs="IRBadr"/>
          <w:sz w:val="28"/>
          <w:rtl/>
        </w:rPr>
        <w:t>کی</w:t>
      </w:r>
      <w:r w:rsidRPr="00F06F2E">
        <w:rPr>
          <w:rFonts w:ascii="IRBadr" w:hAnsi="IRBadr" w:cs="IRBadr"/>
          <w:sz w:val="28"/>
          <w:rtl/>
        </w:rPr>
        <w:t>م بن طف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ل با گرز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آهن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ن فرق مبار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 xml:space="preserve"> را نشانه گرفت و ضربت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وارد کرد و او را بر زم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ن انداخت</w:t>
      </w:r>
      <w:r w:rsidRPr="00F06F2E">
        <w:rPr>
          <w:rFonts w:ascii="IRBadr" w:hAnsi="IRBadr" w:cs="IRBadr"/>
          <w:sz w:val="28"/>
        </w:rPr>
        <w:t>.</w:t>
      </w:r>
    </w:p>
    <w:p w:rsidR="008C1C3F" w:rsidRPr="00F06F2E" w:rsidRDefault="00587658" w:rsidP="00A7168A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>
        <w:rPr>
          <w:rFonts w:ascii="IRBadr" w:hAnsi="IRBadr" w:cs="IRBadr"/>
          <w:sz w:val="28"/>
          <w:rtl/>
        </w:rPr>
        <w:t>عباس (</w:t>
      </w:r>
      <w:r w:rsidR="008C1C3F" w:rsidRPr="00F06F2E">
        <w:rPr>
          <w:rFonts w:ascii="IRBadr" w:hAnsi="IRBadr" w:cs="IRBadr"/>
          <w:sz w:val="28"/>
          <w:rtl/>
        </w:rPr>
        <w:t>ع) عرضه داشت: «</w:t>
      </w:r>
      <w:r>
        <w:rPr>
          <w:rFonts w:ascii="IRBadr" w:hAnsi="IRBadr" w:cs="IRBadr"/>
          <w:b/>
          <w:bCs/>
          <w:sz w:val="28"/>
          <w:rtl/>
        </w:rPr>
        <w:t>ی</w:t>
      </w:r>
      <w:r w:rsidR="008C1C3F" w:rsidRPr="00F06F2E">
        <w:rPr>
          <w:rFonts w:ascii="IRBadr" w:hAnsi="IRBadr" w:cs="IRBadr"/>
          <w:b/>
          <w:bCs/>
          <w:sz w:val="28"/>
          <w:rtl/>
        </w:rPr>
        <w:t>ا ابا عبد الله عل</w:t>
      </w:r>
      <w:r>
        <w:rPr>
          <w:rFonts w:ascii="IRBadr" w:hAnsi="IRBadr" w:cs="IRBadr"/>
          <w:b/>
          <w:bCs/>
          <w:sz w:val="28"/>
          <w:rtl/>
        </w:rPr>
        <w:t>یک</w:t>
      </w:r>
      <w:r w:rsidR="008C1C3F" w:rsidRPr="00F06F2E">
        <w:rPr>
          <w:rFonts w:ascii="IRBadr" w:hAnsi="IRBadr" w:cs="IRBadr"/>
          <w:b/>
          <w:bCs/>
          <w:sz w:val="28"/>
          <w:rtl/>
        </w:rPr>
        <w:t xml:space="preserve"> من</w:t>
      </w:r>
      <w:r>
        <w:rPr>
          <w:rFonts w:ascii="IRBadr" w:hAnsi="IRBadr" w:cs="IRBadr"/>
          <w:b/>
          <w:bCs/>
          <w:sz w:val="28"/>
          <w:rtl/>
        </w:rPr>
        <w:t>ی</w:t>
      </w:r>
      <w:r w:rsidR="008C1C3F" w:rsidRPr="00F06F2E">
        <w:rPr>
          <w:rFonts w:ascii="IRBadr" w:hAnsi="IRBadr" w:cs="IRBadr"/>
          <w:b/>
          <w:bCs/>
          <w:sz w:val="28"/>
          <w:rtl/>
        </w:rPr>
        <w:t xml:space="preserve"> السلام</w:t>
      </w:r>
      <w:r w:rsidR="008C1C3F" w:rsidRPr="00F06F2E">
        <w:rPr>
          <w:rFonts w:ascii="IRBadr" w:hAnsi="IRBadr" w:cs="IRBadr"/>
          <w:sz w:val="28"/>
          <w:rtl/>
        </w:rPr>
        <w:t>»، ا</w:t>
      </w:r>
      <w:r>
        <w:rPr>
          <w:rFonts w:ascii="IRBadr" w:hAnsi="IRBadr" w:cs="IRBadr"/>
          <w:sz w:val="28"/>
          <w:rtl/>
        </w:rPr>
        <w:t>ی</w:t>
      </w:r>
      <w:r w:rsidR="008C1C3F" w:rsidRPr="00F06F2E">
        <w:rPr>
          <w:rFonts w:ascii="IRBadr" w:hAnsi="IRBadr" w:cs="IRBadr"/>
          <w:sz w:val="28"/>
          <w:rtl/>
        </w:rPr>
        <w:t xml:space="preserve"> اباعبد الله بر تو سلام، مرا در</w:t>
      </w:r>
      <w:r>
        <w:rPr>
          <w:rFonts w:ascii="IRBadr" w:hAnsi="IRBadr" w:cs="IRBadr"/>
          <w:sz w:val="28"/>
          <w:rtl/>
        </w:rPr>
        <w:t>ی</w:t>
      </w:r>
      <w:r w:rsidR="008C1C3F" w:rsidRPr="00F06F2E">
        <w:rPr>
          <w:rFonts w:ascii="IRBadr" w:hAnsi="IRBadr" w:cs="IRBadr"/>
          <w:sz w:val="28"/>
          <w:rtl/>
        </w:rPr>
        <w:t>اب</w:t>
      </w:r>
      <w:r w:rsidR="00400584" w:rsidRPr="00F06F2E">
        <w:rPr>
          <w:rFonts w:ascii="IRBadr" w:hAnsi="IRBadr" w:cs="IRBadr"/>
          <w:sz w:val="28"/>
        </w:rPr>
        <w:t>.</w:t>
      </w:r>
    </w:p>
    <w:p w:rsidR="008C1C3F" w:rsidRPr="00F06F2E" w:rsidRDefault="008C1C3F" w:rsidP="00A7168A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F06F2E">
        <w:rPr>
          <w:rFonts w:ascii="IRBadr" w:hAnsi="IRBadr" w:cs="IRBadr"/>
          <w:sz w:val="28"/>
          <w:rtl/>
        </w:rPr>
        <w:t>امام خود را به نعش برادر رسان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>د، وقت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قمربن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هاشم در بال</w:t>
      </w:r>
      <w:r w:rsidR="00587658">
        <w:rPr>
          <w:rFonts w:ascii="IRBadr" w:hAnsi="IRBadr" w:cs="IRBadr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ن امام </w:t>
      </w:r>
      <w:r w:rsidR="00587658">
        <w:rPr>
          <w:rFonts w:ascii="IRBadr" w:hAnsi="IRBadr" w:cs="IRBadr"/>
          <w:sz w:val="28"/>
          <w:rtl/>
        </w:rPr>
        <w:t>حسین (</w:t>
      </w:r>
      <w:r w:rsidRPr="00F06F2E">
        <w:rPr>
          <w:rFonts w:ascii="IRBadr" w:hAnsi="IRBadr" w:cs="IRBadr"/>
          <w:sz w:val="28"/>
          <w:rtl/>
        </w:rPr>
        <w:t>ع) جان سپرد، حضرت فرمودند: «</w:t>
      </w:r>
      <w:r w:rsidRPr="00F06F2E">
        <w:rPr>
          <w:rFonts w:ascii="IRBadr" w:hAnsi="IRBadr" w:cs="IRBadr"/>
          <w:b/>
          <w:bCs/>
          <w:sz w:val="28"/>
          <w:rtl/>
        </w:rPr>
        <w:t>الان انْ</w:t>
      </w:r>
      <w:r w:rsidR="00587658">
        <w:rPr>
          <w:rFonts w:ascii="IRBadr" w:hAnsi="IRBadr" w:cs="IRBadr"/>
          <w:b/>
          <w:bCs/>
          <w:sz w:val="28"/>
          <w:rtl/>
        </w:rPr>
        <w:t>ک</w:t>
      </w:r>
      <w:r w:rsidRPr="00F06F2E">
        <w:rPr>
          <w:rFonts w:ascii="IRBadr" w:hAnsi="IRBadr" w:cs="IRBadr"/>
          <w:b/>
          <w:bCs/>
          <w:sz w:val="28"/>
          <w:rtl/>
        </w:rPr>
        <w:t>سَر ظَهر</w:t>
      </w:r>
      <w:r w:rsidR="00587658">
        <w:rPr>
          <w:rFonts w:ascii="IRBadr" w:hAnsi="IRBadr" w:cs="IRBadr"/>
          <w:b/>
          <w:bCs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»، عباسم الآن 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>مرم ش</w:t>
      </w:r>
      <w:r w:rsidR="00587658">
        <w:rPr>
          <w:rFonts w:ascii="IRBadr" w:hAnsi="IRBadr" w:cs="IRBadr"/>
          <w:sz w:val="28"/>
          <w:rtl/>
        </w:rPr>
        <w:t>ک</w:t>
      </w:r>
      <w:r w:rsidRPr="00F06F2E">
        <w:rPr>
          <w:rFonts w:ascii="IRBadr" w:hAnsi="IRBadr" w:cs="IRBadr"/>
          <w:sz w:val="28"/>
          <w:rtl/>
        </w:rPr>
        <w:t xml:space="preserve">ست و </w:t>
      </w:r>
      <w:r w:rsidR="00587658">
        <w:rPr>
          <w:rFonts w:ascii="IRBadr" w:hAnsi="IRBadr" w:cs="IRBadr"/>
          <w:sz w:val="28"/>
          <w:rtl/>
        </w:rPr>
        <w:t>چاره‌ام</w:t>
      </w:r>
      <w:r w:rsidRPr="00F06F2E">
        <w:rPr>
          <w:rFonts w:ascii="IRBadr" w:hAnsi="IRBadr" w:cs="IRBadr"/>
          <w:sz w:val="28"/>
          <w:rtl/>
        </w:rPr>
        <w:t xml:space="preserve"> از هم گسست</w:t>
      </w:r>
      <w:r w:rsidR="008B63DF" w:rsidRPr="00F06F2E">
        <w:rPr>
          <w:rFonts w:ascii="IRBadr" w:hAnsi="IRBadr" w:cs="IRBadr"/>
          <w:sz w:val="28"/>
        </w:rPr>
        <w:t>.</w:t>
      </w:r>
      <w:r w:rsidR="00AE3531" w:rsidRPr="00F06F2E">
        <w:rPr>
          <w:rStyle w:val="FootnoteReference"/>
          <w:rFonts w:ascii="IRBadr" w:hAnsi="IRBadr" w:cs="IRBadr"/>
          <w:sz w:val="28"/>
        </w:rPr>
        <w:footnoteReference w:id="5"/>
      </w:r>
    </w:p>
    <w:p w:rsidR="008C1C3F" w:rsidRPr="00F06F2E" w:rsidRDefault="00D23582" w:rsidP="00A7168A">
      <w:pPr>
        <w:pStyle w:val="Heading1"/>
        <w:bidi/>
        <w:jc w:val="both"/>
        <w:rPr>
          <w:rtl/>
        </w:rPr>
      </w:pPr>
      <w:bookmarkStart w:id="10" w:name="_Toc426565048"/>
      <w:r w:rsidRPr="00F06F2E">
        <w:rPr>
          <w:rtl/>
        </w:rPr>
        <w:t>خطبه دوم</w:t>
      </w:r>
      <w:bookmarkEnd w:id="10"/>
    </w:p>
    <w:p w:rsidR="00D23582" w:rsidRPr="00F06F2E" w:rsidRDefault="0039761F" w:rsidP="00A7168A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F06F2E">
        <w:rPr>
          <w:rFonts w:ascii="IRBadr" w:hAnsi="IRBadr" w:cs="IRBadr"/>
          <w:b/>
          <w:bCs/>
          <w:sz w:val="28"/>
          <w:rtl/>
        </w:rPr>
        <w:t>اعوذ بالله السمیع العلیم من الشیطان الرجیم بسم الله الرحمن الرحیم نحمده علی ما کان و نستعینه من امرنا علی ما یکون و نؤمن به ونتوکّل علیه و نستغفره و نستهدیه و نعوذ من شرور انفسنا و سیّئاتنا اعمالنا و نصلّی و نسلّم علی سیّدنا و حبیبنا اباالقاسم محمد (ص) و علی آله الاطیبین الاطهرین لاسیّما بقیّة الله فی الأرضین و صلّ علی سیّدنا و مولانا و امامنا امیرالمؤمنین علی بن ابی‌طالب (ع) صلّ علی صدّیقة الطاهرة فاطمة الزهرا (س) و علی الحسن والحسین سیّدی شباب اهل الجنّة و علی ائمّة المسلمین علی بن الحسین و محمد بن علی و جعفر بن محمد و موسی بن جعفر و علی بن موسی و محمد بن علی و علی بن محمد و</w:t>
      </w:r>
      <w:r w:rsidR="00FE6289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F06F2E">
        <w:rPr>
          <w:rFonts w:ascii="IRBadr" w:hAnsi="IRBadr" w:cs="IRBadr"/>
          <w:b/>
          <w:bCs/>
          <w:sz w:val="28"/>
          <w:rtl/>
        </w:rPr>
        <w:t>حسن بن علی و خلف القائم المنتظر (عج) حججک علی عبادک و امنائک فی بلادک ساسة العباد و ارکان البلاد و ابواب الایمان و امناء الرّحمن و سلالة النبیّین و صفّوة المرسلین و عترة خیرة ربّ العالمین صلواتک علیهم اجمعین.</w:t>
      </w:r>
    </w:p>
    <w:p w:rsidR="0039761F" w:rsidRPr="00F06F2E" w:rsidRDefault="0099586B" w:rsidP="00A7168A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F06F2E">
        <w:rPr>
          <w:rFonts w:ascii="IRBadr" w:hAnsi="IRBadr" w:cs="IRBadr"/>
          <w:b/>
          <w:bCs/>
          <w:sz w:val="28"/>
          <w:rtl/>
        </w:rPr>
        <w:lastRenderedPageBreak/>
        <w:t>اعوذ بالله السمیع العلیم من الشیطان الرجیم بسم الله الرحمن الرحیم یا أَیهَا الَّذِینَ آمَنُوا اتَّقُوا اللَّهَ حَقَّ تُقَاتِهِ وَلَا تَمُوتُنَّ إِلَّا وَأَنْتُمْ مُسْلِمُونَ</w:t>
      </w:r>
      <w:r w:rsidRPr="00F06F2E">
        <w:rPr>
          <w:rStyle w:val="FootnoteReference"/>
          <w:rFonts w:ascii="IRBadr" w:hAnsi="IRBadr" w:cs="IRBadr"/>
          <w:b/>
          <w:bCs/>
          <w:sz w:val="28"/>
          <w:rtl/>
        </w:rPr>
        <w:footnoteReference w:id="6"/>
      </w:r>
      <w:r w:rsidRPr="00F06F2E">
        <w:rPr>
          <w:rFonts w:ascii="IRBadr" w:hAnsi="IRBadr" w:cs="IRBadr"/>
          <w:b/>
          <w:bCs/>
          <w:sz w:val="28"/>
          <w:rtl/>
        </w:rPr>
        <w:t xml:space="preserve"> عباد الله اوصیکم و نفسی بتقوی اللّه</w:t>
      </w:r>
      <w:r w:rsidR="00867AF6" w:rsidRPr="00F06F2E">
        <w:rPr>
          <w:rFonts w:ascii="IRBadr" w:hAnsi="IRBadr" w:cs="IRBadr"/>
          <w:b/>
          <w:bCs/>
          <w:sz w:val="28"/>
          <w:rtl/>
        </w:rPr>
        <w:t>.</w:t>
      </w:r>
    </w:p>
    <w:p w:rsidR="00677ADE" w:rsidRPr="00F06F2E" w:rsidRDefault="00062ECF" w:rsidP="00A7168A">
      <w:pPr>
        <w:pStyle w:val="Heading1"/>
        <w:bidi/>
        <w:jc w:val="both"/>
        <w:rPr>
          <w:rtl/>
        </w:rPr>
      </w:pPr>
      <w:bookmarkStart w:id="11" w:name="_Toc426565049"/>
      <w:r w:rsidRPr="00F06F2E">
        <w:rPr>
          <w:rtl/>
        </w:rPr>
        <w:t>امتداد و تأثیر نهضت عاشورا در انقلاب اسلامی</w:t>
      </w:r>
      <w:bookmarkEnd w:id="11"/>
    </w:p>
    <w:p w:rsidR="00C87CBE" w:rsidRPr="00F06F2E" w:rsidRDefault="00C87CBE" w:rsidP="00A7168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F06F2E">
        <w:rPr>
          <w:rFonts w:ascii="IRBadr" w:hAnsi="IRBadr" w:cs="IRBadr"/>
          <w:sz w:val="28"/>
          <w:rtl/>
        </w:rPr>
        <w:t xml:space="preserve">در تبارشناسی انقلاب بزرگ،‌ تاریخی و سرنوشت‌ساز ملت ایران که </w:t>
      </w:r>
      <w:r w:rsidR="00FE6289">
        <w:rPr>
          <w:rFonts w:ascii="IRBadr" w:hAnsi="IRBadr" w:cs="IRBadr"/>
          <w:sz w:val="28"/>
          <w:rtl/>
        </w:rPr>
        <w:t>به‌درست</w:t>
      </w:r>
      <w:r w:rsidR="00FE6289">
        <w:rPr>
          <w:rFonts w:ascii="IRBadr" w:hAnsi="IRBadr" w:cs="IRBadr" w:hint="cs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عنوان «انقلاب اسلامی» را بر خود گرفت، می‌توان گفت این انقلاب در امتداد سه واقعه و رویداد بزرگ تاریخی بعثت، غدیر و عاشورا قرار دارد. بر اساس این نوع نگرش تبارشناسانه </w:t>
      </w:r>
      <w:r w:rsidR="00FE6289">
        <w:rPr>
          <w:rFonts w:ascii="IRBadr" w:hAnsi="IRBadr" w:cs="IRBadr"/>
          <w:sz w:val="28"/>
          <w:rtl/>
        </w:rPr>
        <w:t>ازنظر</w:t>
      </w:r>
      <w:r w:rsidRPr="00F06F2E">
        <w:rPr>
          <w:rFonts w:ascii="IRBadr" w:hAnsi="IRBadr" w:cs="IRBadr"/>
          <w:sz w:val="28"/>
          <w:rtl/>
        </w:rPr>
        <w:t xml:space="preserve"> هویتی برای انقلاب اسلامی،</w:t>
      </w:r>
      <w:bookmarkStart w:id="12" w:name="_GoBack"/>
      <w:bookmarkEnd w:id="12"/>
      <w:r w:rsidRPr="00F06F2E">
        <w:rPr>
          <w:rFonts w:ascii="IRBadr" w:hAnsi="IRBadr" w:cs="IRBadr"/>
          <w:sz w:val="28"/>
          <w:rtl/>
        </w:rPr>
        <w:t xml:space="preserve"> می‌توان گفت که عاشورا کانون اصلی الهام‌بخشی برای حرکت ملت ایران در مسیر مبارزه علیه ظلم و ستم و برپایی عدالت و رسیدن به آزادی و </w:t>
      </w:r>
      <w:r w:rsidR="00FE6289">
        <w:rPr>
          <w:rFonts w:ascii="IRBadr" w:hAnsi="IRBadr" w:cs="IRBadr"/>
          <w:sz w:val="28"/>
          <w:rtl/>
        </w:rPr>
        <w:t>عزت‌نفس</w:t>
      </w:r>
      <w:r w:rsidRPr="00F06F2E">
        <w:rPr>
          <w:rFonts w:ascii="IRBadr" w:hAnsi="IRBadr" w:cs="IRBadr"/>
          <w:sz w:val="28"/>
          <w:rtl/>
        </w:rPr>
        <w:t xml:space="preserve"> است</w:t>
      </w:r>
      <w:r w:rsidRPr="00F06F2E">
        <w:rPr>
          <w:rFonts w:ascii="IRBadr" w:hAnsi="IRBadr" w:cs="IRBadr"/>
          <w:sz w:val="28"/>
        </w:rPr>
        <w:t>.</w:t>
      </w:r>
    </w:p>
    <w:p w:rsidR="00062ECF" w:rsidRPr="00F06F2E" w:rsidRDefault="00FE6289" w:rsidP="00A7168A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>
        <w:rPr>
          <w:rFonts w:ascii="IRBadr" w:hAnsi="IRBadr" w:cs="IRBadr"/>
          <w:sz w:val="28"/>
          <w:rtl/>
        </w:rPr>
        <w:t>ا</w:t>
      </w:r>
      <w:r>
        <w:rPr>
          <w:rFonts w:ascii="IRBadr" w:hAnsi="IRBadr" w:cs="IRBadr" w:hint="cs"/>
          <w:sz w:val="28"/>
          <w:rtl/>
        </w:rPr>
        <w:t>ین‌چنین</w:t>
      </w:r>
      <w:r w:rsidR="00062ECF" w:rsidRPr="00F06F2E">
        <w:rPr>
          <w:rFonts w:ascii="IRBadr" w:hAnsi="IRBadr" w:cs="IRBadr"/>
          <w:sz w:val="28"/>
          <w:rtl/>
        </w:rPr>
        <w:t xml:space="preserve"> مقدمات،‌ زمینه‌ها و بسترهای خلق واقعه‌ای عظیم و الهام‌بخش برای همه انسان‌های آزادی</w:t>
      </w:r>
      <w:r w:rsidR="00C87CBE" w:rsidRPr="00F06F2E">
        <w:rPr>
          <w:rFonts w:ascii="IRBadr" w:hAnsi="IRBadr" w:cs="IRBadr"/>
          <w:sz w:val="28"/>
          <w:rtl/>
        </w:rPr>
        <w:t>‌</w:t>
      </w:r>
      <w:r w:rsidR="00062ECF" w:rsidRPr="00F06F2E">
        <w:rPr>
          <w:rFonts w:ascii="IRBadr" w:hAnsi="IRBadr" w:cs="IRBadr"/>
          <w:sz w:val="28"/>
          <w:rtl/>
        </w:rPr>
        <w:t>خواه و عدالت‌گستر حق‌طلب در همه ادوار تاریخ به نام «عاشورا در سرزمین کربلا» در سال 61 هجری فراهم شد. حضرت امام حسین (ع) با شعار «</w:t>
      </w:r>
      <w:r w:rsidR="00062ECF" w:rsidRPr="00F06F2E">
        <w:rPr>
          <w:rFonts w:ascii="IRBadr" w:hAnsi="IRBadr" w:cs="IRBadr"/>
          <w:b/>
          <w:bCs/>
          <w:sz w:val="28"/>
          <w:rtl/>
        </w:rPr>
        <w:t>هیهات مناالذله</w:t>
      </w:r>
      <w:r w:rsidR="00062ECF" w:rsidRPr="00F06F2E">
        <w:rPr>
          <w:rFonts w:ascii="IRBadr" w:hAnsi="IRBadr" w:cs="IRBadr"/>
          <w:sz w:val="28"/>
          <w:rtl/>
        </w:rPr>
        <w:t xml:space="preserve">»،‌ زندگی سرخ همراه با شهادت خود و اصحابش را بر پذیرش ذلت و خواری ترجیح داد و </w:t>
      </w:r>
      <w:r>
        <w:rPr>
          <w:rFonts w:ascii="IRBadr" w:hAnsi="IRBadr" w:cs="IRBadr"/>
          <w:sz w:val="28"/>
          <w:rtl/>
        </w:rPr>
        <w:t>ا</w:t>
      </w:r>
      <w:r>
        <w:rPr>
          <w:rFonts w:ascii="IRBadr" w:hAnsi="IRBadr" w:cs="IRBadr" w:hint="cs"/>
          <w:sz w:val="28"/>
          <w:rtl/>
        </w:rPr>
        <w:t>ین‌گونه</w:t>
      </w:r>
      <w:r w:rsidR="00062ECF" w:rsidRPr="00F06F2E">
        <w:rPr>
          <w:rFonts w:ascii="IRBadr" w:hAnsi="IRBadr" w:cs="IRBadr"/>
          <w:sz w:val="28"/>
          <w:rtl/>
        </w:rPr>
        <w:t xml:space="preserve"> شعارش را جاودانه تاریخ بشر ساخت و آن را چون چراغی بر سر راه حق‌طلبان مبارزه‌جو استوار نمود</w:t>
      </w:r>
      <w:r w:rsidR="00062ECF" w:rsidRPr="00F06F2E">
        <w:rPr>
          <w:rFonts w:ascii="IRBadr" w:hAnsi="IRBadr" w:cs="IRBadr"/>
          <w:sz w:val="28"/>
        </w:rPr>
        <w:t>.</w:t>
      </w:r>
    </w:p>
    <w:p w:rsidR="00062ECF" w:rsidRPr="00F06F2E" w:rsidRDefault="00062ECF" w:rsidP="00A7168A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F06F2E">
        <w:rPr>
          <w:rFonts w:ascii="IRBadr" w:hAnsi="IRBadr" w:cs="IRBadr"/>
          <w:sz w:val="28"/>
          <w:rtl/>
        </w:rPr>
        <w:t xml:space="preserve">عاشورا تا ابد مسیر انسانیت را در امتداد بعثت و غدیر چنان روشنایی بخشید که هرگز امکان </w:t>
      </w:r>
      <w:r w:rsidR="00FE6289">
        <w:rPr>
          <w:rFonts w:ascii="IRBadr" w:hAnsi="IRBadr" w:cs="IRBadr"/>
          <w:sz w:val="28"/>
          <w:rtl/>
        </w:rPr>
        <w:t>ت</w:t>
      </w:r>
      <w:r w:rsidR="00FE6289">
        <w:rPr>
          <w:rFonts w:ascii="IRBadr" w:hAnsi="IRBadr" w:cs="IRBadr" w:hint="cs"/>
          <w:sz w:val="28"/>
          <w:rtl/>
        </w:rPr>
        <w:t>یره‌وتار</w:t>
      </w:r>
      <w:r w:rsidRPr="00F06F2E">
        <w:rPr>
          <w:rFonts w:ascii="IRBadr" w:hAnsi="IRBadr" w:cs="IRBadr"/>
          <w:sz w:val="28"/>
          <w:rtl/>
        </w:rPr>
        <w:t xml:space="preserve"> کردنش نیست و </w:t>
      </w:r>
      <w:r w:rsidR="00FE6289">
        <w:rPr>
          <w:rFonts w:ascii="IRBadr" w:hAnsi="IRBadr" w:cs="IRBadr"/>
          <w:sz w:val="28"/>
          <w:rtl/>
        </w:rPr>
        <w:t>هرروز</w:t>
      </w:r>
      <w:r w:rsidRPr="00F06F2E">
        <w:rPr>
          <w:rFonts w:ascii="IRBadr" w:hAnsi="IRBadr" w:cs="IRBadr"/>
          <w:sz w:val="28"/>
          <w:rtl/>
        </w:rPr>
        <w:t xml:space="preserve"> بر روشنایی این مسیر افزون می‌شود. امروز که به پهنا و طول تاریخ می‌نگریم، باورمان عمیق‌تر می‌شود که حکمت الهی بر واقعه بی‌نظیر، ژرف و عمیق و تاریخ‌ساز عاشورا حاکم بود؛ زیرا چیزی جز عظمت این </w:t>
      </w:r>
      <w:r w:rsidR="00FE6289">
        <w:rPr>
          <w:rFonts w:ascii="IRBadr" w:hAnsi="IRBadr" w:cs="IRBadr"/>
          <w:sz w:val="28"/>
          <w:rtl/>
        </w:rPr>
        <w:t>به‌ظاهر</w:t>
      </w:r>
      <w:r w:rsidRPr="00F06F2E">
        <w:rPr>
          <w:rFonts w:ascii="IRBadr" w:hAnsi="IRBadr" w:cs="IRBadr"/>
          <w:sz w:val="28"/>
          <w:rtl/>
        </w:rPr>
        <w:t xml:space="preserve"> «اعظم مصائب» و به تعبیر پیام‌رسان کربلا حضرت زینب </w:t>
      </w:r>
      <w:r w:rsidR="00FE6289">
        <w:rPr>
          <w:rFonts w:ascii="IRBadr" w:hAnsi="IRBadr" w:cs="IRBadr"/>
          <w:sz w:val="28"/>
          <w:rtl/>
        </w:rPr>
        <w:t>سلام‌الله</w:t>
      </w:r>
      <w:r w:rsidRPr="00F06F2E">
        <w:rPr>
          <w:rFonts w:ascii="IRBadr" w:hAnsi="IRBadr" w:cs="IRBadr"/>
          <w:sz w:val="28"/>
          <w:rtl/>
        </w:rPr>
        <w:t xml:space="preserve"> علیها «</w:t>
      </w:r>
      <w:r w:rsidRPr="00F06F2E">
        <w:rPr>
          <w:rFonts w:ascii="IRBadr" w:hAnsi="IRBadr" w:cs="IRBadr"/>
          <w:b/>
          <w:bCs/>
          <w:sz w:val="28"/>
          <w:rtl/>
        </w:rPr>
        <w:t>و ما رایت الاجمیلا</w:t>
      </w:r>
      <w:r w:rsidRPr="00F06F2E">
        <w:rPr>
          <w:rFonts w:ascii="IRBadr" w:hAnsi="IRBadr" w:cs="IRBadr"/>
          <w:sz w:val="28"/>
          <w:rtl/>
        </w:rPr>
        <w:t>»، نمی‌توانست به اسلام علوی در مقابل اسلام اموی حیات بخشد. بی‌تردید، بدون عاشورا اسلام از صفحه روزگار محو می‌شد</w:t>
      </w:r>
      <w:r w:rsidRPr="00F06F2E">
        <w:rPr>
          <w:rFonts w:ascii="IRBadr" w:hAnsi="IRBadr" w:cs="IRBadr"/>
          <w:sz w:val="28"/>
        </w:rPr>
        <w:t>.</w:t>
      </w:r>
    </w:p>
    <w:p w:rsidR="00062ECF" w:rsidRPr="00F06F2E" w:rsidRDefault="00062ECF" w:rsidP="00A7168A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F06F2E">
        <w:rPr>
          <w:rFonts w:ascii="IRBadr" w:hAnsi="IRBadr" w:cs="IRBadr"/>
          <w:sz w:val="28"/>
          <w:rtl/>
        </w:rPr>
        <w:lastRenderedPageBreak/>
        <w:t xml:space="preserve">و در عصر ما حضرت امام خمینی (ره) با الگو گرفتن از عاشورا و به حرکت </w:t>
      </w:r>
      <w:r w:rsidR="00FE6289">
        <w:rPr>
          <w:rFonts w:ascii="IRBadr" w:hAnsi="IRBadr" w:cs="IRBadr"/>
          <w:sz w:val="28"/>
          <w:rtl/>
        </w:rPr>
        <w:t>درآوردن</w:t>
      </w:r>
      <w:r w:rsidRPr="00F06F2E">
        <w:rPr>
          <w:rFonts w:ascii="IRBadr" w:hAnsi="IRBadr" w:cs="IRBadr"/>
          <w:sz w:val="28"/>
          <w:rtl/>
        </w:rPr>
        <w:t xml:space="preserve"> ملت بزرگ ایران به جنگ یزیدیان زمان رفت و در پرتو نورانیت عاشورا، طاغوت زمان را به زیر کشید و بر اساس پیام بعثت و غدیر،‌ حکومت اسلامی را در جغرافیای ایران برپا ساخت</w:t>
      </w:r>
      <w:r w:rsidRPr="00F06F2E">
        <w:rPr>
          <w:rFonts w:ascii="IRBadr" w:hAnsi="IRBadr" w:cs="IRBadr"/>
          <w:sz w:val="28"/>
        </w:rPr>
        <w:t>.</w:t>
      </w:r>
    </w:p>
    <w:p w:rsidR="00062ECF" w:rsidRPr="00F06F2E" w:rsidRDefault="00062ECF" w:rsidP="00A7168A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F06F2E">
        <w:rPr>
          <w:rFonts w:ascii="IRBadr" w:hAnsi="IRBadr" w:cs="IRBadr"/>
          <w:sz w:val="28"/>
          <w:rtl/>
        </w:rPr>
        <w:t xml:space="preserve">انقلاب اسلامی و نظام دینی برخاسته از آن، در امتداد عاشورا قرار دارد، زیرا مبانی، اصول، آرمان و اهداف ملت ایران و رهبر کبیر انقلاب اسلامی در این حرکت عظیم، تماماً از بعثت، غدیر و عاشورا سرچشمه می‌گیرد. حضرت امام حسین (ع) </w:t>
      </w:r>
      <w:r w:rsidR="00FE6289">
        <w:rPr>
          <w:rFonts w:ascii="IRBadr" w:hAnsi="IRBadr" w:cs="IRBadr"/>
          <w:sz w:val="28"/>
          <w:rtl/>
        </w:rPr>
        <w:t>درراه</w:t>
      </w:r>
      <w:r w:rsidRPr="00F06F2E">
        <w:rPr>
          <w:rFonts w:ascii="IRBadr" w:hAnsi="IRBadr" w:cs="IRBadr"/>
          <w:sz w:val="28"/>
          <w:rtl/>
        </w:rPr>
        <w:t xml:space="preserve"> خدا و </w:t>
      </w:r>
      <w:r w:rsidR="00FE6289">
        <w:rPr>
          <w:rFonts w:ascii="IRBadr" w:hAnsi="IRBadr" w:cs="IRBadr"/>
          <w:sz w:val="28"/>
          <w:rtl/>
        </w:rPr>
        <w:t>باهدف</w:t>
      </w:r>
      <w:r w:rsidRPr="00F06F2E">
        <w:rPr>
          <w:rFonts w:ascii="IRBadr" w:hAnsi="IRBadr" w:cs="IRBadr"/>
          <w:sz w:val="28"/>
          <w:rtl/>
        </w:rPr>
        <w:t xml:space="preserve"> اصلی </w:t>
      </w:r>
      <w:r w:rsidR="00FE6289">
        <w:rPr>
          <w:rFonts w:ascii="IRBadr" w:hAnsi="IRBadr" w:cs="IRBadr"/>
          <w:sz w:val="28"/>
          <w:rtl/>
        </w:rPr>
        <w:t>امربه‌معروف</w:t>
      </w:r>
      <w:r w:rsidRPr="00F06F2E">
        <w:rPr>
          <w:rFonts w:ascii="IRBadr" w:hAnsi="IRBadr" w:cs="IRBadr"/>
          <w:sz w:val="28"/>
          <w:rtl/>
        </w:rPr>
        <w:t xml:space="preserve"> و نهی از منکر و اصلاح امور مسلمین بر اساس اسلام قیام کرد و همین هدف، انگیزه اصلی حرکت ملت ایران برای شکل‌دهی به انقلاب اسلامی است. حضرت امام (ره) فرمودند: قیام ما </w:t>
      </w:r>
      <w:r w:rsidR="00B8142E" w:rsidRPr="00F06F2E">
        <w:rPr>
          <w:rFonts w:ascii="IRBadr" w:hAnsi="IRBadr" w:cs="IRBadr"/>
          <w:sz w:val="28"/>
          <w:rtl/>
        </w:rPr>
        <w:t>برای خداوند</w:t>
      </w:r>
      <w:r w:rsidRPr="00F06F2E">
        <w:rPr>
          <w:rFonts w:ascii="IRBadr" w:hAnsi="IRBadr" w:cs="IRBadr"/>
          <w:sz w:val="28"/>
          <w:rtl/>
        </w:rPr>
        <w:t xml:space="preserve"> بود. این جمله نورانی از پیوند عمیق حرکت ملت ایران با حرکت امام حسین (ع) رونمایی می‌کند و شعارهای ملت ما در انقلاب اسلامی مانند شعار، «</w:t>
      </w:r>
      <w:r w:rsidRPr="00F06F2E">
        <w:rPr>
          <w:rFonts w:ascii="IRBadr" w:hAnsi="IRBadr" w:cs="IRBadr"/>
          <w:b/>
          <w:bCs/>
          <w:sz w:val="28"/>
          <w:rtl/>
        </w:rPr>
        <w:t>هیهات مناالذله</w:t>
      </w:r>
      <w:r w:rsidRPr="00F06F2E">
        <w:rPr>
          <w:rFonts w:ascii="IRBadr" w:hAnsi="IRBadr" w:cs="IRBadr"/>
          <w:sz w:val="28"/>
          <w:rtl/>
        </w:rPr>
        <w:t>» از نقش الهام‌بخشی نهضت عاشورا حکایت دارد. شعارهایی چون، نهضت ما حسینی است،‌ رهبر ما خمینی است، از تبار انقلاب اسلامی پرده‌برداری می‌نماید</w:t>
      </w:r>
      <w:r w:rsidRPr="00F06F2E">
        <w:rPr>
          <w:rFonts w:ascii="IRBadr" w:hAnsi="IRBadr" w:cs="IRBadr"/>
          <w:sz w:val="28"/>
        </w:rPr>
        <w:t>.</w:t>
      </w:r>
    </w:p>
    <w:p w:rsidR="00062ECF" w:rsidRPr="00F06F2E" w:rsidRDefault="00062ECF" w:rsidP="00A7168A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F06F2E">
        <w:rPr>
          <w:rFonts w:ascii="IRBadr" w:hAnsi="IRBadr" w:cs="IRBadr"/>
          <w:sz w:val="28"/>
          <w:rtl/>
        </w:rPr>
        <w:t xml:space="preserve">رابطه انقلاب اسلامی با عاشورای امام حسین (ع)، </w:t>
      </w:r>
      <w:r w:rsidR="00FE6289">
        <w:rPr>
          <w:rFonts w:ascii="IRBadr" w:hAnsi="IRBadr" w:cs="IRBadr"/>
          <w:sz w:val="28"/>
          <w:rtl/>
        </w:rPr>
        <w:t>به‌گونه‌ا</w:t>
      </w:r>
      <w:r w:rsidR="00FE6289">
        <w:rPr>
          <w:rFonts w:ascii="IRBadr" w:hAnsi="IRBadr" w:cs="IRBadr" w:hint="cs"/>
          <w:sz w:val="28"/>
          <w:rtl/>
        </w:rPr>
        <w:t>ی</w:t>
      </w:r>
      <w:r w:rsidRPr="00F06F2E">
        <w:rPr>
          <w:rFonts w:ascii="IRBadr" w:hAnsi="IRBadr" w:cs="IRBadr"/>
          <w:sz w:val="28"/>
          <w:rtl/>
        </w:rPr>
        <w:t xml:space="preserve"> است که اگر عاشورا نبود، </w:t>
      </w:r>
      <w:r w:rsidR="00FE6289">
        <w:rPr>
          <w:rFonts w:ascii="IRBadr" w:hAnsi="IRBadr" w:cs="IRBadr"/>
          <w:sz w:val="28"/>
          <w:rtl/>
        </w:rPr>
        <w:t>به‌طورقطع</w:t>
      </w:r>
      <w:r w:rsidRPr="00F06F2E">
        <w:rPr>
          <w:rFonts w:ascii="IRBadr" w:hAnsi="IRBadr" w:cs="IRBadr"/>
          <w:sz w:val="28"/>
          <w:rtl/>
        </w:rPr>
        <w:t xml:space="preserve"> انقلابی با مختصات انقلاب اسلامی به وقوع نمی‌پیوست. مختصات انقلاب اسلامی و مختصات حرکت ملت انقلابی ایران طی 36 سال پس از انقلاب، تماماً از قیام حضرت امام حسین (ع) و واقعه کربلا نشئت گرفته است</w:t>
      </w:r>
      <w:r w:rsidRPr="00F06F2E">
        <w:rPr>
          <w:rFonts w:ascii="IRBadr" w:hAnsi="IRBadr" w:cs="IRBadr"/>
          <w:sz w:val="28"/>
        </w:rPr>
        <w:t>.</w:t>
      </w:r>
    </w:p>
    <w:p w:rsidR="00062ECF" w:rsidRPr="00F06F2E" w:rsidRDefault="00062ECF" w:rsidP="00A7168A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F06F2E">
        <w:rPr>
          <w:rFonts w:ascii="IRBadr" w:hAnsi="IRBadr" w:cs="IRBadr"/>
          <w:sz w:val="28"/>
          <w:rtl/>
        </w:rPr>
        <w:t xml:space="preserve">ملت ما با تأسی به فرهنگ عاشورا که فرهنگ ولایتمداری، ایثار، وفاداری، جهاد، مقاومت و شهادت است، با یک نبرد عاشورایی جنگ تحمیلی دشمنان را به دفاع مقدس تبدیل کرد. ملت ایران عاشورای امام حسین را سرمشق خود </w:t>
      </w:r>
      <w:r w:rsidR="00FE6289">
        <w:rPr>
          <w:rFonts w:ascii="IRBadr" w:hAnsi="IRBadr" w:cs="IRBadr"/>
          <w:sz w:val="28"/>
          <w:rtl/>
        </w:rPr>
        <w:t>قرارداد</w:t>
      </w:r>
      <w:r w:rsidRPr="00F06F2E">
        <w:rPr>
          <w:rFonts w:ascii="IRBadr" w:hAnsi="IRBadr" w:cs="IRBadr"/>
          <w:sz w:val="28"/>
          <w:rtl/>
        </w:rPr>
        <w:t xml:space="preserve"> و درس‌ها و عبرت‌های آن را </w:t>
      </w:r>
      <w:r w:rsidR="00FE6289">
        <w:rPr>
          <w:rFonts w:ascii="IRBadr" w:hAnsi="IRBadr" w:cs="IRBadr"/>
          <w:sz w:val="28"/>
          <w:rtl/>
        </w:rPr>
        <w:t>لحظه‌به‌لحظه</w:t>
      </w:r>
      <w:r w:rsidRPr="00F06F2E">
        <w:rPr>
          <w:rFonts w:ascii="IRBadr" w:hAnsi="IRBadr" w:cs="IRBadr"/>
          <w:sz w:val="28"/>
          <w:rtl/>
        </w:rPr>
        <w:t xml:space="preserve"> «مشق» نمود تا «ره» گم نکند</w:t>
      </w:r>
      <w:r w:rsidRPr="00F06F2E">
        <w:rPr>
          <w:rFonts w:ascii="IRBadr" w:hAnsi="IRBadr" w:cs="IRBadr"/>
          <w:sz w:val="28"/>
        </w:rPr>
        <w:t>.</w:t>
      </w:r>
      <w:r w:rsidR="00B8142E" w:rsidRPr="00F06F2E">
        <w:rPr>
          <w:rFonts w:ascii="IRBadr" w:hAnsi="IRBadr" w:cs="IRBadr"/>
          <w:sz w:val="28"/>
          <w:rtl/>
        </w:rPr>
        <w:t xml:space="preserve"> </w:t>
      </w:r>
      <w:r w:rsidRPr="00F06F2E">
        <w:rPr>
          <w:rFonts w:ascii="IRBadr" w:hAnsi="IRBadr" w:cs="IRBadr"/>
          <w:sz w:val="28"/>
          <w:rtl/>
        </w:rPr>
        <w:t xml:space="preserve">شعارهایی چون «حسین حسین شعار ماست شهادت افتخار ماست»، «مشق» مردان </w:t>
      </w:r>
      <w:r w:rsidR="00A7168A">
        <w:rPr>
          <w:rFonts w:ascii="IRBadr" w:hAnsi="IRBadr" w:cs="IRBadr"/>
          <w:sz w:val="28"/>
          <w:rtl/>
        </w:rPr>
        <w:t>وزنان</w:t>
      </w:r>
      <w:r w:rsidRPr="00F06F2E">
        <w:rPr>
          <w:rFonts w:ascii="IRBadr" w:hAnsi="IRBadr" w:cs="IRBadr"/>
          <w:sz w:val="28"/>
          <w:rtl/>
        </w:rPr>
        <w:t xml:space="preserve"> و کودکان و جوانان </w:t>
      </w:r>
      <w:r w:rsidR="00A7168A">
        <w:rPr>
          <w:rFonts w:ascii="IRBadr" w:hAnsi="IRBadr" w:cs="IRBadr"/>
          <w:sz w:val="28"/>
          <w:rtl/>
        </w:rPr>
        <w:t>ا</w:t>
      </w:r>
      <w:r w:rsidR="00A7168A">
        <w:rPr>
          <w:rFonts w:ascii="IRBadr" w:hAnsi="IRBadr" w:cs="IRBadr" w:hint="cs"/>
          <w:sz w:val="28"/>
          <w:rtl/>
        </w:rPr>
        <w:t>یران‌زمین</w:t>
      </w:r>
      <w:r w:rsidRPr="00F06F2E">
        <w:rPr>
          <w:rFonts w:ascii="IRBadr" w:hAnsi="IRBadr" w:cs="IRBadr"/>
          <w:sz w:val="28"/>
          <w:rtl/>
        </w:rPr>
        <w:t xml:space="preserve"> طی 36 سال گذشته بوده، تا اتصالش را از سرچشمه‌های حرکت قطع نکند. شعار، «ما اهل کوفه نیستیم، علی تنها بماند</w:t>
      </w:r>
      <w:r w:rsidRPr="00F06F2E">
        <w:rPr>
          <w:rFonts w:ascii="IRBadr" w:hAnsi="IRBadr" w:cs="IRBadr"/>
          <w:sz w:val="28"/>
        </w:rPr>
        <w:t>»</w:t>
      </w:r>
      <w:r w:rsidRPr="00F06F2E">
        <w:rPr>
          <w:rFonts w:ascii="IRBadr" w:hAnsi="IRBadr" w:cs="IRBadr"/>
          <w:sz w:val="28"/>
          <w:rtl/>
        </w:rPr>
        <w:t>، شعار ربع قرن ملت ایران بوده، تا از تکرار بی‌وفایی کوفیان در حق مولایشان جلوگیری شود و عاشورایی دیگر رخ ننماید</w:t>
      </w:r>
      <w:r w:rsidRPr="00F06F2E">
        <w:rPr>
          <w:rFonts w:ascii="IRBadr" w:hAnsi="IRBadr" w:cs="IRBadr"/>
          <w:sz w:val="28"/>
        </w:rPr>
        <w:t>.</w:t>
      </w:r>
    </w:p>
    <w:p w:rsidR="00062ECF" w:rsidRPr="00F06F2E" w:rsidRDefault="00062ECF" w:rsidP="00A7168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F06F2E">
        <w:rPr>
          <w:rFonts w:ascii="IRBadr" w:hAnsi="IRBadr" w:cs="IRBadr"/>
          <w:sz w:val="28"/>
          <w:rtl/>
        </w:rPr>
        <w:lastRenderedPageBreak/>
        <w:t xml:space="preserve">آری انقلاب اسلامی با الهام از عاشورا پدید آمد و با تأسی و عمل بر اساس دکترین و راهبردهای عاشورایی، پا به دهه چهارم نهاده است. اما در شرایطی که انقلاب اسلامی معادلات جهان را بر هم زده و با شکل‌دهی به محور مقاومت در منطقه راهبردی غرب آسیا و پدید آوردن پدیده مبارک بیداری اسلامی، دشمنان را در معرض شکست قطعی قرار داده، عده‌ای برای رفاه بیشتر دنیای خویش که با تحریم‌های دشمنان مخدوش شده، </w:t>
      </w:r>
      <w:r w:rsidR="00587658">
        <w:rPr>
          <w:rFonts w:ascii="IRBadr" w:hAnsi="IRBadr" w:cs="IRBadr"/>
          <w:sz w:val="28"/>
          <w:rtl/>
        </w:rPr>
        <w:t>نسخه</w:t>
      </w:r>
      <w:r w:rsidRPr="00F06F2E">
        <w:rPr>
          <w:rFonts w:ascii="IRBadr" w:hAnsi="IRBadr" w:cs="IRBadr"/>
          <w:sz w:val="28"/>
          <w:rtl/>
        </w:rPr>
        <w:t xml:space="preserve"> مذاکره و بیعت </w:t>
      </w:r>
      <w:r w:rsidR="00A7168A">
        <w:rPr>
          <w:rFonts w:ascii="IRBadr" w:hAnsi="IRBadr" w:cs="IRBadr"/>
          <w:sz w:val="28"/>
          <w:rtl/>
        </w:rPr>
        <w:t>با</w:t>
      </w:r>
      <w:r w:rsidR="00A7168A">
        <w:rPr>
          <w:rFonts w:ascii="IRBadr" w:hAnsi="IRBadr" w:cs="IRBadr" w:hint="cs"/>
          <w:sz w:val="28"/>
          <w:rtl/>
        </w:rPr>
        <w:t>یزید</w:t>
      </w:r>
      <w:r w:rsidRPr="00F06F2E">
        <w:rPr>
          <w:rFonts w:ascii="IRBadr" w:hAnsi="IRBadr" w:cs="IRBadr"/>
          <w:sz w:val="28"/>
          <w:rtl/>
        </w:rPr>
        <w:t xml:space="preserve"> زمان تجویز می‌نمایند. در این هنگامه باید به آنان گفت، سنت ایران هرگز اتصالش را با عاشورا و کربلا قطع نخواهد کرد و رهبر سازش‌ناپذیرش را که چون کوه در برابر نظام سلطه ایستاده تنها نخواهد گذاشت و به پیروزی در این راه ایمان دارد</w:t>
      </w:r>
      <w:r w:rsidR="00EF6C2F" w:rsidRPr="00F06F2E">
        <w:rPr>
          <w:rFonts w:ascii="IRBadr" w:hAnsi="IRBadr" w:cs="IRBadr"/>
          <w:sz w:val="28"/>
        </w:rPr>
        <w:t>.</w:t>
      </w:r>
    </w:p>
    <w:p w:rsidR="00FF6BC1" w:rsidRPr="00F06F2E" w:rsidRDefault="00FF6BC1" w:rsidP="00A7168A">
      <w:pPr>
        <w:pStyle w:val="Heading1"/>
        <w:bidi/>
        <w:jc w:val="both"/>
        <w:rPr>
          <w:rtl/>
        </w:rPr>
      </w:pPr>
      <w:bookmarkStart w:id="13" w:name="_Toc426565050"/>
      <w:r w:rsidRPr="00F06F2E">
        <w:rPr>
          <w:rtl/>
        </w:rPr>
        <w:t>دعا</w:t>
      </w:r>
      <w:bookmarkEnd w:id="13"/>
    </w:p>
    <w:p w:rsidR="00FF6BC1" w:rsidRPr="00F06F2E" w:rsidRDefault="000147C5" w:rsidP="00A7168A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F06F2E">
        <w:rPr>
          <w:rFonts w:ascii="IRBadr" w:hAnsi="IRBadr" w:cs="IRBadr"/>
          <w:b/>
          <w:bCs/>
          <w:sz w:val="28"/>
          <w:rtl/>
        </w:rPr>
        <w:t>نسئلک اللهم و ندعوک بسمک العظیم الاعظم الا</w:t>
      </w:r>
      <w:r w:rsidR="00FE6289">
        <w:rPr>
          <w:rFonts w:ascii="IRBadr" w:hAnsi="IRBadr" w:cs="IRBadr"/>
          <w:b/>
          <w:bCs/>
          <w:sz w:val="28"/>
          <w:rtl/>
        </w:rPr>
        <w:t>ع</w:t>
      </w:r>
      <w:r w:rsidR="00FE6289">
        <w:rPr>
          <w:rFonts w:ascii="IRBadr" w:hAnsi="IRBadr" w:cs="IRBadr" w:hint="cs"/>
          <w:b/>
          <w:bCs/>
          <w:sz w:val="28"/>
          <w:rtl/>
        </w:rPr>
        <w:t>زه</w:t>
      </w:r>
      <w:r w:rsidRPr="00F06F2E">
        <w:rPr>
          <w:rFonts w:ascii="IRBadr" w:hAnsi="IRBadr" w:cs="IRBadr"/>
          <w:b/>
          <w:bCs/>
          <w:sz w:val="28"/>
          <w:rtl/>
        </w:rPr>
        <w:t xml:space="preserve"> ا</w:t>
      </w:r>
      <w:r w:rsidR="00FE6289">
        <w:rPr>
          <w:rFonts w:ascii="IRBadr" w:hAnsi="IRBadr" w:cs="IRBadr" w:hint="cs"/>
          <w:b/>
          <w:bCs/>
          <w:sz w:val="28"/>
          <w:rtl/>
        </w:rPr>
        <w:t>لع</w:t>
      </w:r>
      <w:r w:rsidRPr="00F06F2E">
        <w:rPr>
          <w:rFonts w:ascii="IRBadr" w:hAnsi="IRBadr" w:cs="IRBadr"/>
          <w:b/>
          <w:bCs/>
          <w:sz w:val="28"/>
          <w:rtl/>
        </w:rPr>
        <w:t>جلّ الاکرم یا الله و... یاارحم الرحمین.</w:t>
      </w:r>
    </w:p>
    <w:p w:rsidR="000147C5" w:rsidRPr="00F06F2E" w:rsidRDefault="000147C5" w:rsidP="00A7168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F06F2E">
        <w:rPr>
          <w:rFonts w:ascii="IRBadr" w:hAnsi="IRBadr" w:cs="IRBadr"/>
          <w:sz w:val="28"/>
          <w:rtl/>
        </w:rPr>
        <w:t xml:space="preserve">خدایا تو را به مقام حضرت عباس قسم می‌دهیم امت ما را در تمام امتحان‌ها موفق بدار. به آن‌ها بصیرت و دید کامل و عمیق عنایت بفرما. خدایا وحدت و انسجام را در میان امت ما حفظ بفرما. دل‌های ما را به هم مهربان و در مسیر خودت قرار بده. مقام معظم رهبری را در پناه خودت محافظت بفرما. خدای خط باشکوه انقلاب و ولایت </w:t>
      </w:r>
      <w:r w:rsidR="00A7168A">
        <w:rPr>
          <w:rFonts w:ascii="IRBadr" w:hAnsi="IRBadr" w:cs="IRBadr"/>
          <w:sz w:val="28"/>
          <w:rtl/>
        </w:rPr>
        <w:t>وامامت</w:t>
      </w:r>
      <w:r w:rsidR="001F52F3" w:rsidRPr="00F06F2E">
        <w:rPr>
          <w:rFonts w:ascii="IRBadr" w:hAnsi="IRBadr" w:cs="IRBadr"/>
          <w:sz w:val="28"/>
          <w:rtl/>
        </w:rPr>
        <w:t xml:space="preserve"> را در این کشور مستمر بفرما و...</w:t>
      </w:r>
    </w:p>
    <w:p w:rsidR="001F52F3" w:rsidRPr="00F06F2E" w:rsidRDefault="0053452E" w:rsidP="00A7168A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F06F2E">
        <w:rPr>
          <w:rFonts w:ascii="IRBadr" w:hAnsi="IRBadr" w:cs="IRBadr"/>
          <w:b/>
          <w:bCs/>
          <w:sz w:val="28"/>
          <w:rtl/>
        </w:rPr>
        <w:t>بِسْمِ اللَّهِ الرَّحْمَنِ الرَّحِ</w:t>
      </w:r>
      <w:r w:rsidR="00587658">
        <w:rPr>
          <w:rFonts w:ascii="IRBadr" w:hAnsi="IRBadr" w:cs="IRBadr"/>
          <w:b/>
          <w:bCs/>
          <w:sz w:val="28"/>
          <w:rtl/>
        </w:rPr>
        <w:t>ی</w:t>
      </w:r>
      <w:r w:rsidRPr="00F06F2E">
        <w:rPr>
          <w:rFonts w:ascii="IRBadr" w:hAnsi="IRBadr" w:cs="IRBadr"/>
          <w:b/>
          <w:bCs/>
          <w:sz w:val="28"/>
          <w:rtl/>
        </w:rPr>
        <w:t>مِ إِنَّا أَعْطَ</w:t>
      </w:r>
      <w:r w:rsidR="00587658">
        <w:rPr>
          <w:rFonts w:ascii="IRBadr" w:hAnsi="IRBadr" w:cs="IRBadr"/>
          <w:b/>
          <w:bCs/>
          <w:sz w:val="28"/>
          <w:rtl/>
        </w:rPr>
        <w:t>ی</w:t>
      </w:r>
      <w:r w:rsidRPr="00F06F2E">
        <w:rPr>
          <w:rFonts w:ascii="IRBadr" w:hAnsi="IRBadr" w:cs="IRBadr"/>
          <w:b/>
          <w:bCs/>
          <w:sz w:val="28"/>
          <w:rtl/>
        </w:rPr>
        <w:t>نَا</w:t>
      </w:r>
      <w:r w:rsidR="00587658">
        <w:rPr>
          <w:rFonts w:ascii="IRBadr" w:hAnsi="IRBadr" w:cs="IRBadr"/>
          <w:b/>
          <w:bCs/>
          <w:sz w:val="28"/>
          <w:rtl/>
        </w:rPr>
        <w:t>ک</w:t>
      </w:r>
      <w:r w:rsidRPr="00F06F2E">
        <w:rPr>
          <w:rFonts w:ascii="IRBadr" w:hAnsi="IRBadr" w:cs="IRBadr"/>
          <w:b/>
          <w:bCs/>
          <w:sz w:val="28"/>
          <w:rtl/>
        </w:rPr>
        <w:t xml:space="preserve"> الْ</w:t>
      </w:r>
      <w:r w:rsidR="00587658">
        <w:rPr>
          <w:rFonts w:ascii="IRBadr" w:hAnsi="IRBadr" w:cs="IRBadr"/>
          <w:b/>
          <w:bCs/>
          <w:sz w:val="28"/>
          <w:rtl/>
        </w:rPr>
        <w:t>ک</w:t>
      </w:r>
      <w:r w:rsidRPr="00F06F2E">
        <w:rPr>
          <w:rFonts w:ascii="IRBadr" w:hAnsi="IRBadr" w:cs="IRBadr"/>
          <w:b/>
          <w:bCs/>
          <w:sz w:val="28"/>
          <w:rtl/>
        </w:rPr>
        <w:t>وْثَرَ فَصَلِّ لِرَبِّ</w:t>
      </w:r>
      <w:r w:rsidR="00587658">
        <w:rPr>
          <w:rFonts w:ascii="IRBadr" w:hAnsi="IRBadr" w:cs="IRBadr"/>
          <w:b/>
          <w:bCs/>
          <w:sz w:val="28"/>
          <w:rtl/>
        </w:rPr>
        <w:t>ک</w:t>
      </w:r>
      <w:r w:rsidRPr="00F06F2E">
        <w:rPr>
          <w:rFonts w:ascii="IRBadr" w:hAnsi="IRBadr" w:cs="IRBadr"/>
          <w:b/>
          <w:bCs/>
          <w:sz w:val="28"/>
          <w:rtl/>
        </w:rPr>
        <w:t xml:space="preserve"> وَانْحَرْ إِنَّ شَانِئَ</w:t>
      </w:r>
      <w:r w:rsidR="00587658">
        <w:rPr>
          <w:rFonts w:ascii="IRBadr" w:hAnsi="IRBadr" w:cs="IRBadr"/>
          <w:b/>
          <w:bCs/>
          <w:sz w:val="28"/>
          <w:rtl/>
        </w:rPr>
        <w:t>ک</w:t>
      </w:r>
      <w:r w:rsidRPr="00F06F2E">
        <w:rPr>
          <w:rFonts w:ascii="IRBadr" w:hAnsi="IRBadr" w:cs="IRBadr"/>
          <w:b/>
          <w:bCs/>
          <w:sz w:val="28"/>
          <w:rtl/>
        </w:rPr>
        <w:t xml:space="preserve"> هُوَ الْأَبْتَرُ</w:t>
      </w:r>
      <w:r w:rsidRPr="00F06F2E">
        <w:rPr>
          <w:rStyle w:val="FootnoteReference"/>
          <w:rFonts w:ascii="IRBadr" w:hAnsi="IRBadr" w:cs="IRBadr"/>
          <w:b/>
          <w:bCs/>
          <w:sz w:val="28"/>
          <w:rtl/>
        </w:rPr>
        <w:footnoteReference w:id="7"/>
      </w:r>
    </w:p>
    <w:p w:rsidR="00EF6C2F" w:rsidRPr="00F06F2E" w:rsidRDefault="00EF6C2F" w:rsidP="00A7168A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</w:p>
    <w:p w:rsidR="00062ECF" w:rsidRPr="00F06F2E" w:rsidRDefault="00062ECF" w:rsidP="00A7168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p w:rsidR="00E41B59" w:rsidRPr="00F06F2E" w:rsidRDefault="00E41B59" w:rsidP="00A7168A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</w:p>
    <w:sectPr w:rsidR="00E41B59" w:rsidRPr="00F06F2E" w:rsidSect="00A56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056" w:rsidRDefault="00D42056" w:rsidP="000D5800">
      <w:r>
        <w:separator/>
      </w:r>
    </w:p>
  </w:endnote>
  <w:endnote w:type="continuationSeparator" w:id="0">
    <w:p w:rsidR="00D42056" w:rsidRDefault="00D42056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altName w:val="Arial Unicode MS"/>
    <w:panose1 w:val="02000503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58" w:rsidRDefault="005876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68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58" w:rsidRDefault="005876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056" w:rsidRDefault="00D42056" w:rsidP="00677ADE">
      <w:pPr>
        <w:bidi/>
      </w:pPr>
      <w:r>
        <w:separator/>
      </w:r>
    </w:p>
  </w:footnote>
  <w:footnote w:type="continuationSeparator" w:id="0">
    <w:p w:rsidR="00D42056" w:rsidRDefault="00D42056" w:rsidP="000D5800">
      <w:r>
        <w:continuationSeparator/>
      </w:r>
    </w:p>
  </w:footnote>
  <w:footnote w:id="1">
    <w:p w:rsidR="00FE03D3" w:rsidRPr="006376E5" w:rsidRDefault="00FE03D3" w:rsidP="00EF0354">
      <w:pPr>
        <w:pStyle w:val="NormalWeb"/>
        <w:bidi/>
        <w:jc w:val="both"/>
        <w:rPr>
          <w:rFonts w:ascii="IRBadr" w:hAnsi="IRBadr" w:cs="IRBadr"/>
          <w:color w:val="000000" w:themeColor="text1"/>
          <w:sz w:val="20"/>
          <w:szCs w:val="20"/>
          <w:rtl/>
        </w:rPr>
      </w:pPr>
      <w:r w:rsidRPr="006376E5">
        <w:rPr>
          <w:rStyle w:val="FootnoteReference"/>
          <w:rFonts w:ascii="IRBadr" w:hAnsi="IRBadr" w:cs="IRBadr"/>
          <w:color w:val="000000" w:themeColor="text1"/>
          <w:sz w:val="20"/>
          <w:szCs w:val="20"/>
          <w:vertAlign w:val="baseline"/>
        </w:rPr>
        <w:footnoteRef/>
      </w:r>
      <w:r w:rsidRPr="006376E5">
        <w:rPr>
          <w:rFonts w:ascii="IRBadr" w:hAnsi="IRBadr" w:cs="IRBadr"/>
          <w:color w:val="000000" w:themeColor="text1"/>
          <w:sz w:val="20"/>
          <w:szCs w:val="20"/>
          <w:rtl/>
        </w:rPr>
        <w:t>. معالم المدرست</w:t>
      </w:r>
      <w:r w:rsidR="00587658">
        <w:rPr>
          <w:rFonts w:ascii="IRBadr" w:hAnsi="IRBadr" w:cs="IRBadr"/>
          <w:color w:val="000000" w:themeColor="text1"/>
          <w:sz w:val="20"/>
          <w:szCs w:val="20"/>
          <w:rtl/>
        </w:rPr>
        <w:t>ی</w:t>
      </w:r>
      <w:r w:rsidRPr="006376E5">
        <w:rPr>
          <w:rFonts w:ascii="IRBadr" w:hAnsi="IRBadr" w:cs="IRBadr"/>
          <w:color w:val="000000" w:themeColor="text1"/>
          <w:sz w:val="20"/>
          <w:szCs w:val="20"/>
          <w:rtl/>
        </w:rPr>
        <w:t>ن - الس</w:t>
      </w:r>
      <w:r w:rsidR="00587658">
        <w:rPr>
          <w:rFonts w:ascii="IRBadr" w:hAnsi="IRBadr" w:cs="IRBadr"/>
          <w:color w:val="000000" w:themeColor="text1"/>
          <w:sz w:val="20"/>
          <w:szCs w:val="20"/>
          <w:rtl/>
        </w:rPr>
        <w:t>ی</w:t>
      </w:r>
      <w:r w:rsidRPr="006376E5">
        <w:rPr>
          <w:rFonts w:ascii="IRBadr" w:hAnsi="IRBadr" w:cs="IRBadr"/>
          <w:color w:val="000000" w:themeColor="text1"/>
          <w:sz w:val="20"/>
          <w:szCs w:val="20"/>
          <w:rtl/>
        </w:rPr>
        <w:t>د مرتض</w:t>
      </w:r>
      <w:r w:rsidR="00587658">
        <w:rPr>
          <w:rFonts w:ascii="IRBadr" w:hAnsi="IRBadr" w:cs="IRBadr"/>
          <w:color w:val="000000" w:themeColor="text1"/>
          <w:sz w:val="20"/>
          <w:szCs w:val="20"/>
          <w:rtl/>
        </w:rPr>
        <w:t>ی</w:t>
      </w:r>
      <w:r w:rsidRPr="006376E5">
        <w:rPr>
          <w:rFonts w:ascii="IRBadr" w:hAnsi="IRBadr" w:cs="IRBadr"/>
          <w:color w:val="000000" w:themeColor="text1"/>
          <w:sz w:val="20"/>
          <w:szCs w:val="20"/>
          <w:rtl/>
        </w:rPr>
        <w:t xml:space="preserve"> العس</w:t>
      </w:r>
      <w:r w:rsidR="00587658">
        <w:rPr>
          <w:rFonts w:ascii="IRBadr" w:hAnsi="IRBadr" w:cs="IRBadr"/>
          <w:color w:val="000000" w:themeColor="text1"/>
          <w:sz w:val="20"/>
          <w:szCs w:val="20"/>
          <w:rtl/>
        </w:rPr>
        <w:t>ک</w:t>
      </w:r>
      <w:r w:rsidRPr="006376E5">
        <w:rPr>
          <w:rFonts w:ascii="IRBadr" w:hAnsi="IRBadr" w:cs="IRBadr"/>
          <w:color w:val="000000" w:themeColor="text1"/>
          <w:sz w:val="20"/>
          <w:szCs w:val="20"/>
          <w:rtl/>
        </w:rPr>
        <w:t>ر</w:t>
      </w:r>
      <w:r w:rsidR="00587658">
        <w:rPr>
          <w:rFonts w:ascii="IRBadr" w:hAnsi="IRBadr" w:cs="IRBadr"/>
          <w:color w:val="000000" w:themeColor="text1"/>
          <w:sz w:val="20"/>
          <w:szCs w:val="20"/>
          <w:rtl/>
        </w:rPr>
        <w:t>ی</w:t>
      </w:r>
      <w:r w:rsidRPr="006376E5">
        <w:rPr>
          <w:rFonts w:ascii="IRBadr" w:hAnsi="IRBadr" w:cs="IRBadr"/>
          <w:color w:val="000000" w:themeColor="text1"/>
          <w:sz w:val="20"/>
          <w:szCs w:val="20"/>
          <w:rtl/>
        </w:rPr>
        <w:t xml:space="preserve"> ج 3</w:t>
      </w:r>
      <w:r w:rsidRPr="006376E5">
        <w:rPr>
          <w:rFonts w:hint="cs"/>
          <w:color w:val="000000" w:themeColor="text1"/>
          <w:sz w:val="20"/>
          <w:szCs w:val="20"/>
          <w:rtl/>
        </w:rPr>
        <w:t> </w:t>
      </w:r>
      <w:r w:rsidRPr="006376E5">
        <w:rPr>
          <w:rFonts w:ascii="IRBadr" w:hAnsi="IRBadr" w:cs="IRBadr"/>
          <w:color w:val="000000" w:themeColor="text1"/>
          <w:sz w:val="20"/>
          <w:szCs w:val="20"/>
          <w:rtl/>
        </w:rPr>
        <w:t xml:space="preserve"> </w:t>
      </w:r>
      <w:r w:rsidR="00587658">
        <w:rPr>
          <w:rFonts w:ascii="IRBadr" w:hAnsi="IRBadr" w:cs="IRBadr"/>
          <w:color w:val="000000" w:themeColor="text1"/>
          <w:sz w:val="20"/>
          <w:szCs w:val="20"/>
          <w:rtl/>
        </w:rPr>
        <w:t>ص 90</w:t>
      </w:r>
    </w:p>
  </w:footnote>
  <w:footnote w:id="2">
    <w:p w:rsidR="002B560B" w:rsidRPr="006376E5" w:rsidRDefault="002B560B" w:rsidP="00EF0354">
      <w:pPr>
        <w:pStyle w:val="FootnoteText"/>
        <w:bidi/>
        <w:jc w:val="both"/>
        <w:rPr>
          <w:rFonts w:ascii="IRBadr" w:hAnsi="IRBadr" w:cs="IRBadr"/>
          <w:color w:val="000000" w:themeColor="text1"/>
        </w:rPr>
      </w:pPr>
      <w:r w:rsidRPr="006376E5">
        <w:rPr>
          <w:rStyle w:val="FootnoteReference"/>
          <w:rFonts w:ascii="IRBadr" w:hAnsi="IRBadr" w:cs="IRBadr"/>
          <w:color w:val="000000" w:themeColor="text1"/>
          <w:vertAlign w:val="baseline"/>
        </w:rPr>
        <w:footnoteRef/>
      </w:r>
      <w:r w:rsidR="00EF0354">
        <w:rPr>
          <w:rFonts w:ascii="IRBadr" w:hAnsi="IRBadr" w:cs="IRBadr" w:hint="cs"/>
          <w:color w:val="000000" w:themeColor="text1"/>
          <w:rtl/>
        </w:rPr>
        <w:t>.</w:t>
      </w:r>
      <w:r w:rsidR="00587658">
        <w:rPr>
          <w:rFonts w:ascii="IRBadr" w:hAnsi="IRBadr" w:cs="IRBadr"/>
          <w:color w:val="000000" w:themeColor="text1"/>
          <w:rtl/>
        </w:rPr>
        <w:t xml:space="preserve"> امین</w:t>
      </w:r>
      <w:r w:rsidRPr="006376E5">
        <w:rPr>
          <w:rFonts w:ascii="IRBadr" w:hAnsi="IRBadr" w:cs="IRBadr"/>
          <w:color w:val="000000" w:themeColor="text1"/>
          <w:rtl/>
        </w:rPr>
        <w:t>، س</w:t>
      </w:r>
      <w:r w:rsidR="00587658">
        <w:rPr>
          <w:rFonts w:ascii="IRBadr" w:hAnsi="IRBadr" w:cs="IRBadr"/>
          <w:color w:val="000000" w:themeColor="text1"/>
          <w:rtl/>
        </w:rPr>
        <w:t>ی</w:t>
      </w:r>
      <w:r w:rsidRPr="006376E5">
        <w:rPr>
          <w:rFonts w:ascii="IRBadr" w:hAnsi="IRBadr" w:cs="IRBadr"/>
          <w:color w:val="000000" w:themeColor="text1"/>
          <w:rtl/>
        </w:rPr>
        <w:t>د محسن، اع</w:t>
      </w:r>
      <w:r w:rsidR="00587658">
        <w:rPr>
          <w:rFonts w:ascii="IRBadr" w:hAnsi="IRBadr" w:cs="IRBadr"/>
          <w:color w:val="000000" w:themeColor="text1"/>
          <w:rtl/>
        </w:rPr>
        <w:t>ی</w:t>
      </w:r>
      <w:r w:rsidRPr="006376E5">
        <w:rPr>
          <w:rFonts w:ascii="IRBadr" w:hAnsi="IRBadr" w:cs="IRBadr"/>
          <w:color w:val="000000" w:themeColor="text1"/>
          <w:rtl/>
        </w:rPr>
        <w:t>ان الش</w:t>
      </w:r>
      <w:r w:rsidR="00587658">
        <w:rPr>
          <w:rFonts w:ascii="IRBadr" w:hAnsi="IRBadr" w:cs="IRBadr"/>
          <w:color w:val="000000" w:themeColor="text1"/>
          <w:rtl/>
        </w:rPr>
        <w:t>ی</w:t>
      </w:r>
      <w:r w:rsidRPr="006376E5">
        <w:rPr>
          <w:rFonts w:ascii="IRBadr" w:hAnsi="IRBadr" w:cs="IRBadr"/>
          <w:color w:val="000000" w:themeColor="text1"/>
          <w:rtl/>
        </w:rPr>
        <w:t>عه، چاپ اول، ب</w:t>
      </w:r>
      <w:r w:rsidR="00587658">
        <w:rPr>
          <w:rFonts w:ascii="IRBadr" w:hAnsi="IRBadr" w:cs="IRBadr"/>
          <w:color w:val="000000" w:themeColor="text1"/>
          <w:rtl/>
        </w:rPr>
        <w:t>ی</w:t>
      </w:r>
      <w:r w:rsidRPr="006376E5">
        <w:rPr>
          <w:rFonts w:ascii="IRBadr" w:hAnsi="IRBadr" w:cs="IRBadr"/>
          <w:color w:val="000000" w:themeColor="text1"/>
          <w:rtl/>
        </w:rPr>
        <w:t xml:space="preserve">روت، نشر دار التعارف، 1403 ق، ج 7، </w:t>
      </w:r>
      <w:r w:rsidR="00587658">
        <w:rPr>
          <w:rFonts w:ascii="IRBadr" w:hAnsi="IRBadr" w:cs="IRBadr"/>
          <w:color w:val="000000" w:themeColor="text1"/>
          <w:rtl/>
        </w:rPr>
        <w:t>ص 430</w:t>
      </w:r>
      <w:r w:rsidRPr="006376E5">
        <w:rPr>
          <w:rFonts w:ascii="IRBadr" w:hAnsi="IRBadr" w:cs="IRBadr"/>
          <w:color w:val="000000" w:themeColor="text1"/>
        </w:rPr>
        <w:t>.</w:t>
      </w:r>
    </w:p>
  </w:footnote>
  <w:footnote w:id="3">
    <w:p w:rsidR="00D1586B" w:rsidRPr="006376E5" w:rsidRDefault="00D1586B" w:rsidP="00EF0354">
      <w:pPr>
        <w:pStyle w:val="FootnoteText"/>
        <w:bidi/>
        <w:jc w:val="both"/>
        <w:rPr>
          <w:rFonts w:ascii="IRBadr" w:hAnsi="IRBadr" w:cs="IRBadr"/>
          <w:color w:val="000000" w:themeColor="text1"/>
        </w:rPr>
      </w:pPr>
      <w:r w:rsidRPr="006376E5">
        <w:rPr>
          <w:rStyle w:val="FootnoteReference"/>
          <w:rFonts w:ascii="IRBadr" w:hAnsi="IRBadr" w:cs="IRBadr"/>
          <w:color w:val="000000" w:themeColor="text1"/>
          <w:vertAlign w:val="baseline"/>
        </w:rPr>
        <w:footnoteRef/>
      </w:r>
      <w:r w:rsidR="00EF0354">
        <w:rPr>
          <w:rFonts w:ascii="IRBadr" w:hAnsi="IRBadr" w:cs="IRBadr" w:hint="cs"/>
          <w:color w:val="000000" w:themeColor="text1"/>
          <w:rtl/>
        </w:rPr>
        <w:t>.</w:t>
      </w:r>
      <w:r w:rsidRPr="006376E5">
        <w:rPr>
          <w:rFonts w:ascii="IRBadr" w:hAnsi="IRBadr" w:cs="IRBadr"/>
          <w:color w:val="000000" w:themeColor="text1"/>
        </w:rPr>
        <w:t xml:space="preserve"> </w:t>
      </w:r>
      <w:r w:rsidRPr="006376E5">
        <w:rPr>
          <w:rFonts w:ascii="IRBadr" w:hAnsi="IRBadr" w:cs="IRBadr"/>
          <w:color w:val="000000" w:themeColor="text1"/>
          <w:rtl/>
        </w:rPr>
        <w:t>مجلس</w:t>
      </w:r>
      <w:r w:rsidR="00587658">
        <w:rPr>
          <w:rFonts w:ascii="IRBadr" w:hAnsi="IRBadr" w:cs="IRBadr"/>
          <w:color w:val="000000" w:themeColor="text1"/>
          <w:rtl/>
        </w:rPr>
        <w:t>ی</w:t>
      </w:r>
      <w:r w:rsidRPr="006376E5">
        <w:rPr>
          <w:rFonts w:ascii="IRBadr" w:hAnsi="IRBadr" w:cs="IRBadr"/>
          <w:color w:val="000000" w:themeColor="text1"/>
          <w:rtl/>
        </w:rPr>
        <w:t>، محمد باقر، بحارالانوار، چاپ ب</w:t>
      </w:r>
      <w:r w:rsidR="00587658">
        <w:rPr>
          <w:rFonts w:ascii="IRBadr" w:hAnsi="IRBadr" w:cs="IRBadr"/>
          <w:color w:val="000000" w:themeColor="text1"/>
          <w:rtl/>
        </w:rPr>
        <w:t>ی</w:t>
      </w:r>
      <w:r w:rsidRPr="006376E5">
        <w:rPr>
          <w:rFonts w:ascii="IRBadr" w:hAnsi="IRBadr" w:cs="IRBadr"/>
          <w:color w:val="000000" w:themeColor="text1"/>
          <w:rtl/>
        </w:rPr>
        <w:t>روت، ناشر مؤسسة المعارف، ج 44، ص 298</w:t>
      </w:r>
      <w:r w:rsidRPr="006376E5">
        <w:rPr>
          <w:rFonts w:ascii="IRBadr" w:hAnsi="IRBadr" w:cs="IRBadr"/>
          <w:color w:val="000000" w:themeColor="text1"/>
        </w:rPr>
        <w:t>.</w:t>
      </w:r>
    </w:p>
  </w:footnote>
  <w:footnote w:id="4">
    <w:p w:rsidR="00CB022D" w:rsidRPr="006376E5" w:rsidRDefault="00CB022D" w:rsidP="006376E5">
      <w:pPr>
        <w:pStyle w:val="FootnoteText"/>
        <w:bidi/>
        <w:jc w:val="both"/>
        <w:rPr>
          <w:rFonts w:ascii="IRBadr" w:hAnsi="IRBadr" w:cs="IRBadr"/>
          <w:color w:val="000000" w:themeColor="text1"/>
          <w:rtl/>
        </w:rPr>
      </w:pPr>
      <w:r w:rsidRPr="006376E5">
        <w:rPr>
          <w:rStyle w:val="FootnoteReference"/>
          <w:rFonts w:ascii="IRBadr" w:hAnsi="IRBadr" w:cs="IRBadr"/>
          <w:color w:val="000000" w:themeColor="text1"/>
          <w:vertAlign w:val="baseline"/>
        </w:rPr>
        <w:footnoteRef/>
      </w:r>
      <w:r w:rsidRPr="006376E5">
        <w:rPr>
          <w:rFonts w:ascii="IRBadr" w:hAnsi="IRBadr" w:cs="IRBadr"/>
          <w:color w:val="000000" w:themeColor="text1"/>
          <w:rtl/>
        </w:rPr>
        <w:t xml:space="preserve">. </w:t>
      </w:r>
      <w:bookmarkStart w:id="8" w:name="197"/>
      <w:r w:rsidRPr="006376E5">
        <w:rPr>
          <w:rFonts w:ascii="IRBadr" w:hAnsi="IRBadr" w:cs="IRBadr"/>
          <w:color w:val="000000" w:themeColor="text1"/>
          <w:rtl/>
        </w:rPr>
        <w:t xml:space="preserve">مناقب ابن </w:t>
      </w:r>
      <w:r w:rsidR="00587658">
        <w:rPr>
          <w:rFonts w:ascii="IRBadr" w:hAnsi="IRBadr" w:cs="IRBadr"/>
          <w:color w:val="000000" w:themeColor="text1"/>
          <w:rtl/>
        </w:rPr>
        <w:t>شهرآشوب</w:t>
      </w:r>
      <w:r w:rsidRPr="006376E5">
        <w:rPr>
          <w:rFonts w:ascii="IRBadr" w:hAnsi="IRBadr" w:cs="IRBadr"/>
          <w:color w:val="000000" w:themeColor="text1"/>
          <w:rtl/>
        </w:rPr>
        <w:t>: 4/108</w:t>
      </w:r>
      <w:r w:rsidRPr="006376E5">
        <w:rPr>
          <w:rFonts w:ascii="IRBadr" w:hAnsi="IRBadr" w:cs="IRBadr"/>
          <w:color w:val="000000" w:themeColor="text1"/>
        </w:rPr>
        <w:t>.</w:t>
      </w:r>
      <w:bookmarkEnd w:id="8"/>
      <w:r w:rsidR="009435CD" w:rsidRPr="006376E5">
        <w:rPr>
          <w:rFonts w:ascii="IRBadr" w:hAnsi="IRBadr" w:cs="IRBadr"/>
          <w:color w:val="000000" w:themeColor="text1"/>
          <w:rtl/>
        </w:rPr>
        <w:t xml:space="preserve"> المصلات: الشجاع، الماض</w:t>
      </w:r>
      <w:r w:rsidR="00587658">
        <w:rPr>
          <w:rFonts w:ascii="IRBadr" w:hAnsi="IRBadr" w:cs="IRBadr"/>
          <w:color w:val="000000" w:themeColor="text1"/>
          <w:rtl/>
        </w:rPr>
        <w:t>ی</w:t>
      </w:r>
      <w:r w:rsidR="009435CD" w:rsidRPr="006376E5">
        <w:rPr>
          <w:rFonts w:ascii="IRBadr" w:hAnsi="IRBadr" w:cs="IRBadr"/>
          <w:color w:val="000000" w:themeColor="text1"/>
          <w:rtl/>
        </w:rPr>
        <w:t xml:space="preserve"> ف</w:t>
      </w:r>
      <w:r w:rsidR="00587658">
        <w:rPr>
          <w:rFonts w:ascii="IRBadr" w:hAnsi="IRBadr" w:cs="IRBadr"/>
          <w:color w:val="000000" w:themeColor="text1"/>
          <w:rtl/>
        </w:rPr>
        <w:t>ی</w:t>
      </w:r>
      <w:r w:rsidR="009435CD" w:rsidRPr="006376E5">
        <w:rPr>
          <w:rFonts w:ascii="IRBadr" w:hAnsi="IRBadr" w:cs="IRBadr"/>
          <w:color w:val="000000" w:themeColor="text1"/>
          <w:rtl/>
        </w:rPr>
        <w:t xml:space="preserve"> الحوائج</w:t>
      </w:r>
      <w:r w:rsidR="009435CD" w:rsidRPr="006376E5">
        <w:rPr>
          <w:rFonts w:ascii="IRBadr" w:hAnsi="IRBadr" w:cs="IRBadr"/>
          <w:color w:val="000000" w:themeColor="text1"/>
        </w:rPr>
        <w:t>.</w:t>
      </w:r>
    </w:p>
  </w:footnote>
  <w:footnote w:id="5">
    <w:p w:rsidR="00AE3531" w:rsidRPr="006376E5" w:rsidRDefault="00AE3531" w:rsidP="006376E5">
      <w:pPr>
        <w:pStyle w:val="Heading4"/>
        <w:rPr>
          <w:rFonts w:ascii="IRBadr" w:hAnsi="IRBadr" w:cs="IRBadr"/>
          <w:color w:val="000000" w:themeColor="text1"/>
          <w:sz w:val="20"/>
          <w:szCs w:val="20"/>
          <w:rtl/>
        </w:rPr>
      </w:pPr>
      <w:r w:rsidRPr="006376E5">
        <w:rPr>
          <w:rStyle w:val="FootnoteReference"/>
          <w:rFonts w:ascii="IRBadr" w:hAnsi="IRBadr" w:cs="IRBadr"/>
          <w:color w:val="000000" w:themeColor="text1"/>
          <w:sz w:val="20"/>
          <w:szCs w:val="20"/>
          <w:vertAlign w:val="baseline"/>
        </w:rPr>
        <w:footnoteRef/>
      </w:r>
      <w:r w:rsidRPr="006376E5">
        <w:rPr>
          <w:rFonts w:ascii="IRBadr" w:hAnsi="IRBadr" w:cs="IRBadr"/>
          <w:color w:val="000000" w:themeColor="text1"/>
          <w:sz w:val="20"/>
          <w:szCs w:val="20"/>
          <w:rtl/>
        </w:rPr>
        <w:t xml:space="preserve">. مقتل حضرت </w:t>
      </w:r>
      <w:r w:rsidR="00587658">
        <w:rPr>
          <w:rFonts w:ascii="IRBadr" w:hAnsi="IRBadr" w:cs="IRBadr"/>
          <w:color w:val="000000" w:themeColor="text1"/>
          <w:sz w:val="20"/>
          <w:szCs w:val="20"/>
          <w:rtl/>
        </w:rPr>
        <w:t>عباس (</w:t>
      </w:r>
      <w:r w:rsidRPr="006376E5">
        <w:rPr>
          <w:rFonts w:ascii="IRBadr" w:hAnsi="IRBadr" w:cs="IRBadr"/>
          <w:color w:val="000000" w:themeColor="text1"/>
          <w:sz w:val="20"/>
          <w:szCs w:val="20"/>
          <w:rtl/>
        </w:rPr>
        <w:t>ع) به نقل از کتاب شرح شمع</w:t>
      </w:r>
      <w:r w:rsidR="00B21B26" w:rsidRPr="006376E5">
        <w:rPr>
          <w:rFonts w:ascii="IRBadr" w:hAnsi="IRBadr" w:cs="IRBadr"/>
          <w:color w:val="000000" w:themeColor="text1"/>
          <w:sz w:val="20"/>
          <w:szCs w:val="20"/>
          <w:rtl/>
        </w:rPr>
        <w:t>.</w:t>
      </w:r>
    </w:p>
  </w:footnote>
  <w:footnote w:id="6">
    <w:p w:rsidR="0099586B" w:rsidRPr="006376E5" w:rsidRDefault="0099586B" w:rsidP="006376E5">
      <w:pPr>
        <w:pStyle w:val="FootnoteText"/>
        <w:bidi/>
        <w:jc w:val="both"/>
        <w:rPr>
          <w:rFonts w:ascii="IRBadr" w:hAnsi="IRBadr" w:cs="IRBadr"/>
          <w:color w:val="000000" w:themeColor="text1"/>
          <w:rtl/>
        </w:rPr>
      </w:pPr>
      <w:r w:rsidRPr="006376E5">
        <w:rPr>
          <w:rFonts w:ascii="IRBadr" w:hAnsi="IRBadr" w:cs="IRBadr"/>
          <w:color w:val="000000" w:themeColor="text1"/>
        </w:rPr>
        <w:footnoteRef/>
      </w:r>
      <w:r w:rsidRPr="006376E5">
        <w:rPr>
          <w:rFonts w:ascii="IRBadr" w:hAnsi="IRBadr" w:cs="IRBadr"/>
          <w:color w:val="000000" w:themeColor="text1"/>
          <w:rtl/>
        </w:rPr>
        <w:t>. آل عمران 102.</w:t>
      </w:r>
    </w:p>
  </w:footnote>
  <w:footnote w:id="7">
    <w:p w:rsidR="0053452E" w:rsidRPr="006376E5" w:rsidRDefault="0053452E" w:rsidP="006376E5">
      <w:pPr>
        <w:pStyle w:val="FootnoteText"/>
        <w:bidi/>
        <w:jc w:val="both"/>
        <w:rPr>
          <w:rFonts w:ascii="IRBadr" w:hAnsi="IRBadr" w:cs="IRBadr"/>
          <w:color w:val="000000" w:themeColor="text1"/>
          <w:rtl/>
        </w:rPr>
      </w:pPr>
      <w:r w:rsidRPr="006376E5">
        <w:rPr>
          <w:rStyle w:val="FootnoteReference"/>
          <w:rFonts w:ascii="IRBadr" w:hAnsi="IRBadr" w:cs="IRBadr"/>
          <w:color w:val="000000" w:themeColor="text1"/>
          <w:vertAlign w:val="baseline"/>
        </w:rPr>
        <w:footnoteRef/>
      </w:r>
      <w:r w:rsidR="007250FB" w:rsidRPr="006376E5">
        <w:rPr>
          <w:rFonts w:ascii="IRBadr" w:hAnsi="IRBadr" w:cs="IRBadr"/>
          <w:color w:val="000000" w:themeColor="text1"/>
          <w:rtl/>
        </w:rPr>
        <w:t>. سوره الکوثر.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58" w:rsidRDefault="005876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A56FFD" w:rsidP="00351262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4" w:name="OLE_LINK1"/>
    <w:bookmarkStart w:id="15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275F12CA" wp14:editId="05608CFA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4"/>
    <w:bookmarkEnd w:id="15"/>
    <w:r w:rsidR="000D5800"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40D1222" wp14:editId="647D8ED9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  <w:r w:rsidR="000D5800" w:rsidRPr="000E141B">
      <w:rPr>
        <w:rtl/>
      </w:rPr>
      <w:t xml:space="preserve"> </w:t>
    </w:r>
    <w:r w:rsidR="00351262">
      <w:rPr>
        <w:rFonts w:ascii="IranNastaliq" w:hAnsi="IranNastaliq" w:cs="IranNastaliq" w:hint="cs"/>
        <w:sz w:val="40"/>
        <w:szCs w:val="40"/>
        <w:rtl/>
      </w:rPr>
      <w:t>4047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58" w:rsidRDefault="005876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07AC0"/>
    <w:rsid w:val="000147C5"/>
    <w:rsid w:val="000228A2"/>
    <w:rsid w:val="000324F1"/>
    <w:rsid w:val="00041FE0"/>
    <w:rsid w:val="00042F17"/>
    <w:rsid w:val="00052BA3"/>
    <w:rsid w:val="00062ECF"/>
    <w:rsid w:val="0006363E"/>
    <w:rsid w:val="000741E7"/>
    <w:rsid w:val="00080DFF"/>
    <w:rsid w:val="00085ED5"/>
    <w:rsid w:val="000A1A51"/>
    <w:rsid w:val="000D2D0D"/>
    <w:rsid w:val="000D5800"/>
    <w:rsid w:val="000E2E25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1F52F3"/>
    <w:rsid w:val="0020401D"/>
    <w:rsid w:val="00224C0A"/>
    <w:rsid w:val="002376A5"/>
    <w:rsid w:val="002417C9"/>
    <w:rsid w:val="002529C5"/>
    <w:rsid w:val="00270294"/>
    <w:rsid w:val="00286922"/>
    <w:rsid w:val="002914BD"/>
    <w:rsid w:val="00297263"/>
    <w:rsid w:val="002B560B"/>
    <w:rsid w:val="002C56FD"/>
    <w:rsid w:val="002D49E4"/>
    <w:rsid w:val="002E450B"/>
    <w:rsid w:val="002E73F9"/>
    <w:rsid w:val="002F05B9"/>
    <w:rsid w:val="00334679"/>
    <w:rsid w:val="00340BA3"/>
    <w:rsid w:val="00351262"/>
    <w:rsid w:val="00366400"/>
    <w:rsid w:val="00370C4B"/>
    <w:rsid w:val="00396048"/>
    <w:rsid w:val="003963D7"/>
    <w:rsid w:val="00396F28"/>
    <w:rsid w:val="0039761F"/>
    <w:rsid w:val="003A1A05"/>
    <w:rsid w:val="003A2654"/>
    <w:rsid w:val="003C06BF"/>
    <w:rsid w:val="003C7899"/>
    <w:rsid w:val="003D2F0A"/>
    <w:rsid w:val="003D563F"/>
    <w:rsid w:val="003E1E58"/>
    <w:rsid w:val="003E2BAB"/>
    <w:rsid w:val="00400584"/>
    <w:rsid w:val="00405199"/>
    <w:rsid w:val="00410699"/>
    <w:rsid w:val="00415360"/>
    <w:rsid w:val="0044591E"/>
    <w:rsid w:val="00455B91"/>
    <w:rsid w:val="004651D2"/>
    <w:rsid w:val="00465D26"/>
    <w:rsid w:val="004679F8"/>
    <w:rsid w:val="00473A14"/>
    <w:rsid w:val="00481024"/>
    <w:rsid w:val="004848D9"/>
    <w:rsid w:val="004A72C8"/>
    <w:rsid w:val="004B337F"/>
    <w:rsid w:val="004F3596"/>
    <w:rsid w:val="00530FD7"/>
    <w:rsid w:val="0053452E"/>
    <w:rsid w:val="005411BE"/>
    <w:rsid w:val="00572E2D"/>
    <w:rsid w:val="00587658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2D7E"/>
    <w:rsid w:val="00636EFA"/>
    <w:rsid w:val="006376E5"/>
    <w:rsid w:val="0066229C"/>
    <w:rsid w:val="00677ADE"/>
    <w:rsid w:val="0069696C"/>
    <w:rsid w:val="006A085A"/>
    <w:rsid w:val="006A6F81"/>
    <w:rsid w:val="006D3A87"/>
    <w:rsid w:val="006F01B4"/>
    <w:rsid w:val="00703994"/>
    <w:rsid w:val="007072E4"/>
    <w:rsid w:val="007250FB"/>
    <w:rsid w:val="00734D59"/>
    <w:rsid w:val="0073609B"/>
    <w:rsid w:val="0075033E"/>
    <w:rsid w:val="0075274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399F"/>
    <w:rsid w:val="0080799B"/>
    <w:rsid w:val="00807BE3"/>
    <w:rsid w:val="00811F02"/>
    <w:rsid w:val="008407A4"/>
    <w:rsid w:val="00844860"/>
    <w:rsid w:val="00845CC4"/>
    <w:rsid w:val="00854168"/>
    <w:rsid w:val="008644F4"/>
    <w:rsid w:val="00867AF6"/>
    <w:rsid w:val="00872BF5"/>
    <w:rsid w:val="00883733"/>
    <w:rsid w:val="008965D2"/>
    <w:rsid w:val="008A14D3"/>
    <w:rsid w:val="008A236D"/>
    <w:rsid w:val="008A6B24"/>
    <w:rsid w:val="008B565A"/>
    <w:rsid w:val="008B63DF"/>
    <w:rsid w:val="008C1C3F"/>
    <w:rsid w:val="008C3414"/>
    <w:rsid w:val="008D030F"/>
    <w:rsid w:val="008D36D5"/>
    <w:rsid w:val="008E3903"/>
    <w:rsid w:val="008F63E3"/>
    <w:rsid w:val="00910704"/>
    <w:rsid w:val="00913C3B"/>
    <w:rsid w:val="00915509"/>
    <w:rsid w:val="00927388"/>
    <w:rsid w:val="009274FE"/>
    <w:rsid w:val="009401AC"/>
    <w:rsid w:val="009435CD"/>
    <w:rsid w:val="009613AC"/>
    <w:rsid w:val="00970C85"/>
    <w:rsid w:val="00980643"/>
    <w:rsid w:val="00984F27"/>
    <w:rsid w:val="0099586B"/>
    <w:rsid w:val="009B46BC"/>
    <w:rsid w:val="009B61C3"/>
    <w:rsid w:val="009C7B4F"/>
    <w:rsid w:val="009D13DE"/>
    <w:rsid w:val="009F4EB3"/>
    <w:rsid w:val="00A06D48"/>
    <w:rsid w:val="00A21834"/>
    <w:rsid w:val="00A31C17"/>
    <w:rsid w:val="00A31FDE"/>
    <w:rsid w:val="00A35AC2"/>
    <w:rsid w:val="00A37C77"/>
    <w:rsid w:val="00A5418D"/>
    <w:rsid w:val="00A56FFD"/>
    <w:rsid w:val="00A7168A"/>
    <w:rsid w:val="00A725C2"/>
    <w:rsid w:val="00A769EE"/>
    <w:rsid w:val="00A810A5"/>
    <w:rsid w:val="00A9616A"/>
    <w:rsid w:val="00A96F68"/>
    <w:rsid w:val="00A973BA"/>
    <w:rsid w:val="00AA2342"/>
    <w:rsid w:val="00AD0304"/>
    <w:rsid w:val="00AD27BE"/>
    <w:rsid w:val="00AE3531"/>
    <w:rsid w:val="00AF0F1A"/>
    <w:rsid w:val="00B15027"/>
    <w:rsid w:val="00B21B26"/>
    <w:rsid w:val="00B21CF4"/>
    <w:rsid w:val="00B24300"/>
    <w:rsid w:val="00B41675"/>
    <w:rsid w:val="00B63F15"/>
    <w:rsid w:val="00B8008D"/>
    <w:rsid w:val="00B8142E"/>
    <w:rsid w:val="00BA51A8"/>
    <w:rsid w:val="00BB5F7E"/>
    <w:rsid w:val="00BC26F6"/>
    <w:rsid w:val="00BC4833"/>
    <w:rsid w:val="00BD3122"/>
    <w:rsid w:val="00BD40DA"/>
    <w:rsid w:val="00BF3D67"/>
    <w:rsid w:val="00BF5266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87CBE"/>
    <w:rsid w:val="00C9244A"/>
    <w:rsid w:val="00CB022D"/>
    <w:rsid w:val="00CB5DA3"/>
    <w:rsid w:val="00CD11FD"/>
    <w:rsid w:val="00CE09B7"/>
    <w:rsid w:val="00CE31E6"/>
    <w:rsid w:val="00CE3B74"/>
    <w:rsid w:val="00CF42E2"/>
    <w:rsid w:val="00CF7916"/>
    <w:rsid w:val="00D1586B"/>
    <w:rsid w:val="00D158F3"/>
    <w:rsid w:val="00D23582"/>
    <w:rsid w:val="00D3665C"/>
    <w:rsid w:val="00D42056"/>
    <w:rsid w:val="00D508CC"/>
    <w:rsid w:val="00D50F4B"/>
    <w:rsid w:val="00D60547"/>
    <w:rsid w:val="00D60639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41B59"/>
    <w:rsid w:val="00E55891"/>
    <w:rsid w:val="00E6283A"/>
    <w:rsid w:val="00E732A3"/>
    <w:rsid w:val="00E83A85"/>
    <w:rsid w:val="00E90FC4"/>
    <w:rsid w:val="00EA01EC"/>
    <w:rsid w:val="00EA0F19"/>
    <w:rsid w:val="00EA14C2"/>
    <w:rsid w:val="00EA15B0"/>
    <w:rsid w:val="00EA3C67"/>
    <w:rsid w:val="00EA5D97"/>
    <w:rsid w:val="00EC4393"/>
    <w:rsid w:val="00EE1C07"/>
    <w:rsid w:val="00EE2C91"/>
    <w:rsid w:val="00EE3979"/>
    <w:rsid w:val="00EF0354"/>
    <w:rsid w:val="00EF138C"/>
    <w:rsid w:val="00EF6C2F"/>
    <w:rsid w:val="00F034CE"/>
    <w:rsid w:val="00F06F2E"/>
    <w:rsid w:val="00F10A0F"/>
    <w:rsid w:val="00F40284"/>
    <w:rsid w:val="00F67976"/>
    <w:rsid w:val="00F70BE1"/>
    <w:rsid w:val="00FA60D0"/>
    <w:rsid w:val="00FC0862"/>
    <w:rsid w:val="00FC1492"/>
    <w:rsid w:val="00FC70FB"/>
    <w:rsid w:val="00FD143D"/>
    <w:rsid w:val="00FE03D3"/>
    <w:rsid w:val="00FE6289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2B560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E03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tejustify">
    <w:name w:val="rtejustify"/>
    <w:basedOn w:val="Normal"/>
    <w:rsid w:val="00062E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7072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2B560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E03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tejustify">
    <w:name w:val="rtejustify"/>
    <w:basedOn w:val="Normal"/>
    <w:rsid w:val="00062E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707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2133C-D6CC-4B35-BF87-AAEF3BED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88</TotalTime>
  <Pages>10</Pages>
  <Words>2249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LOVE</cp:lastModifiedBy>
  <cp:revision>41</cp:revision>
  <dcterms:created xsi:type="dcterms:W3CDTF">2015-07-12T08:54:00Z</dcterms:created>
  <dcterms:modified xsi:type="dcterms:W3CDTF">2015-08-16T16:16:00Z</dcterms:modified>
</cp:coreProperties>
</file>