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76" w:rsidRPr="00150876" w:rsidRDefault="00150876" w:rsidP="001A6D33">
      <w:pPr>
        <w:pStyle w:val="1"/>
        <w:rPr>
          <w:noProof/>
          <w:lang w:bidi="ar-SA"/>
        </w:rPr>
      </w:pPr>
      <w:r w:rsidRPr="00150876">
        <w:rPr>
          <w:rtl/>
        </w:rPr>
        <w:fldChar w:fldCharType="begin"/>
      </w:r>
      <w:r w:rsidRPr="00150876">
        <w:rPr>
          <w:rtl/>
        </w:rPr>
        <w:instrText xml:space="preserve"> </w:instrText>
      </w:r>
      <w:r w:rsidRPr="00150876">
        <w:instrText>TOC</w:instrText>
      </w:r>
      <w:r w:rsidRPr="00150876">
        <w:rPr>
          <w:rtl/>
        </w:rPr>
        <w:instrText xml:space="preserve"> \</w:instrText>
      </w:r>
      <w:r w:rsidRPr="00150876">
        <w:instrText>o "1-3" \h \z \u</w:instrText>
      </w:r>
      <w:r w:rsidRPr="00150876">
        <w:rPr>
          <w:rtl/>
        </w:rPr>
        <w:instrText xml:space="preserve"> </w:instrText>
      </w:r>
      <w:r w:rsidRPr="00150876">
        <w:rPr>
          <w:rtl/>
        </w:rPr>
        <w:fldChar w:fldCharType="separate"/>
      </w:r>
      <w:hyperlink w:anchor="_Toc427669247" w:history="1">
        <w:r w:rsidRPr="00150876">
          <w:rPr>
            <w:rStyle w:val="aff2"/>
            <w:noProof/>
            <w:sz w:val="28"/>
            <w:rtl/>
          </w:rPr>
          <w:t>فهرست مطالب</w:t>
        </w:r>
        <w:r w:rsidR="001A6D33">
          <w:rPr>
            <w:rFonts w:hint="cs"/>
            <w:noProof/>
            <w:webHidden/>
            <w:rtl/>
          </w:rPr>
          <w:t xml:space="preserve"> </w:t>
        </w:r>
      </w:hyperlink>
      <w:r w:rsidR="001A6D33">
        <w:rPr>
          <w:rFonts w:hint="cs"/>
          <w:noProof/>
          <w:rtl/>
        </w:rPr>
        <w:t xml:space="preserve"> </w:t>
      </w:r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48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خطبه اول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_Toc427669248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2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49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ضرورت علم‌آموزی در اسلام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_Toc427669249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2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0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اهمیت دانش‌اندوزی از دیدگاه اسلام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_Toc427669250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2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1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تعلیم وعلم آموزی، از اهداف بعثت حضرت رسول (ص)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_Toc427669251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3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2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دانش وعلم اساس حرکت صحیح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_Toc427669252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3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3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علم و دانش شرط قبولی عمل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_Toc427669253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3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4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ترغیب و تشویق به علم ودانش اندوزی بدون قید وشرط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_Toc427669254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4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6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قسم به قلم توسط خدا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_Toc427669256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5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7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خطبه دوم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_Toc427669257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5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8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محورهای جنگ خلیج‌فارس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_Toc427669258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6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59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پیامدهای جنگ خلیج فارس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_Toc427669259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7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60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پیامد اول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_Toc427669260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7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61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پیامد دوم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_Toc427669261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8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0876" w:rsidRPr="00150876" w:rsidRDefault="00B15473" w:rsidP="00150876">
      <w:pPr>
        <w:pStyle w:val="11"/>
        <w:rPr>
          <w:rFonts w:ascii="IRBadr" w:hAnsi="IRBadr" w:cs="IRBadr"/>
          <w:noProof/>
          <w:sz w:val="28"/>
          <w:lang w:bidi="ar-SA"/>
        </w:rPr>
      </w:pPr>
      <w:hyperlink w:anchor="_Toc427669262" w:history="1">
        <w:r w:rsidR="00150876" w:rsidRPr="00150876">
          <w:rPr>
            <w:rStyle w:val="aff2"/>
            <w:rFonts w:ascii="IRBadr" w:hAnsi="IRBadr" w:cs="IRBadr"/>
            <w:noProof/>
            <w:sz w:val="28"/>
            <w:rtl/>
          </w:rPr>
          <w:t>پیامد سوم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tab/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0876" w:rsidRPr="00150876">
          <w:rPr>
            <w:rFonts w:ascii="IRBadr" w:hAnsi="IRBadr" w:cs="IRBadr"/>
            <w:noProof/>
            <w:webHidden/>
            <w:sz w:val="28"/>
          </w:rPr>
          <w:instrText xml:space="preserve"> PAGEREF _Toc427669262 \h </w:instrText>
        </w:r>
        <w:r w:rsidR="00150876" w:rsidRPr="00150876">
          <w:rPr>
            <w:rFonts w:ascii="IRBadr" w:hAnsi="IRBadr" w:cs="IRBadr"/>
            <w:noProof/>
            <w:webHidden/>
            <w:sz w:val="28"/>
          </w:rPr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0876" w:rsidRPr="00150876">
          <w:rPr>
            <w:rFonts w:ascii="IRBadr" w:hAnsi="IRBadr" w:cs="IRBadr"/>
            <w:noProof/>
            <w:webHidden/>
            <w:sz w:val="28"/>
          </w:rPr>
          <w:t>8</w:t>
        </w:r>
        <w:r w:rsidR="00150876" w:rsidRPr="0015087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600C5" w:rsidRPr="00150876" w:rsidRDefault="00150876" w:rsidP="003600C5">
      <w:pPr>
        <w:bidi/>
        <w:rPr>
          <w:rFonts w:ascii="IRBadr" w:hAnsi="IRBadr" w:cs="IRBadr"/>
          <w:sz w:val="28"/>
          <w:rtl/>
        </w:rPr>
      </w:pPr>
      <w:r w:rsidRPr="00150876">
        <w:rPr>
          <w:rFonts w:ascii="IRBadr" w:eastAsiaTheme="minorEastAsia" w:hAnsi="IRBadr" w:cs="IRBadr"/>
          <w:sz w:val="28"/>
          <w:rtl/>
        </w:rPr>
        <w:fldChar w:fldCharType="end"/>
      </w:r>
    </w:p>
    <w:p w:rsidR="003600C5" w:rsidRPr="00150876" w:rsidRDefault="003600C5" w:rsidP="003600C5">
      <w:pPr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br w:type="page"/>
      </w:r>
    </w:p>
    <w:p w:rsidR="00136159" w:rsidRPr="00136159" w:rsidRDefault="00020570" w:rsidP="00136159">
      <w:pPr>
        <w:bidi/>
        <w:jc w:val="both"/>
        <w:rPr>
          <w:rFonts w:ascii="IRBadr" w:hAnsi="IRBadr" w:cs="IRBadr"/>
          <w:b/>
          <w:bCs/>
          <w:sz w:val="44"/>
          <w:szCs w:val="44"/>
          <w:rtl/>
        </w:rPr>
      </w:pPr>
      <w:bookmarkStart w:id="0" w:name="_Toc427669248"/>
      <w:r w:rsidRPr="00136159">
        <w:rPr>
          <w:rFonts w:ascii="IRBadr" w:hAnsi="IRBadr" w:cs="IRBadr"/>
          <w:sz w:val="44"/>
          <w:szCs w:val="44"/>
          <w:rtl/>
        </w:rPr>
        <w:lastRenderedPageBreak/>
        <w:t>خطبه اول</w:t>
      </w:r>
      <w:bookmarkEnd w:id="0"/>
    </w:p>
    <w:p w:rsidR="00136159" w:rsidRDefault="00136159" w:rsidP="00136159">
      <w:pPr>
        <w:bidi/>
        <w:jc w:val="both"/>
        <w:rPr>
          <w:rFonts w:ascii="IRBadr" w:hAnsi="IRBadr" w:cs="IRBadr"/>
          <w:b/>
          <w:bCs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856FC9">
        <w:rPr>
          <w:rFonts w:ascii="IRBadr" w:hAnsi="IRBadr" w:cs="IRBadr"/>
          <w:b/>
          <w:bCs/>
          <w:sz w:val="28"/>
          <w:rtl/>
        </w:rPr>
        <w:t xml:space="preserve"> اعوذ</w:t>
      </w:r>
      <w:r w:rsidRPr="002D084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Pr="00A90690">
        <w:rPr>
          <w:rFonts w:ascii="IRBadr" w:hAnsi="IRBadr" w:cs="IRBadr"/>
          <w:bCs/>
          <w:sz w:val="28"/>
          <w:rtl/>
        </w:rPr>
        <w:t xml:space="preserve">«یا </w:t>
      </w:r>
      <w:r w:rsidRPr="00A90690">
        <w:rPr>
          <w:rFonts w:ascii="IRBadr" w:hAnsi="IRBadr" w:cs="IRBadr"/>
          <w:b/>
          <w:bCs/>
          <w:sz w:val="28"/>
          <w:rtl/>
        </w:rPr>
        <w:t>أَیهَا الَّذِینَ آمَنُوا اتَّقُوا اللَّهَ حَقَّ تُقَاتِهِ وَلَا تَمُوتُنَّ إِلَّا وَأَنْتُمْ مُسْلِمُونَ</w:t>
      </w:r>
      <w:r w:rsidR="00856FC9">
        <w:rPr>
          <w:rFonts w:ascii="IRBadr" w:hAnsi="IRBadr" w:cs="IRBadr"/>
          <w:b/>
          <w:bCs/>
          <w:sz w:val="28"/>
          <w:rtl/>
        </w:rPr>
        <w:t>» عِبادَالله</w:t>
      </w:r>
      <w:r w:rsidRPr="006A1849">
        <w:rPr>
          <w:rFonts w:ascii="IRBadr" w:hAnsi="IRBadr" w:cs="IRBadr"/>
          <w:b/>
          <w:bCs/>
          <w:sz w:val="28"/>
          <w:rtl/>
        </w:rPr>
        <w:t xml:space="preserve">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020570" w:rsidRDefault="00020570" w:rsidP="00150876">
      <w:pPr>
        <w:pStyle w:val="1"/>
        <w:rPr>
          <w:rtl/>
        </w:rPr>
      </w:pPr>
    </w:p>
    <w:p w:rsidR="00136159" w:rsidRPr="00136159" w:rsidRDefault="00136159" w:rsidP="00136159"/>
    <w:p w:rsidR="00B348D0" w:rsidRPr="00150876" w:rsidRDefault="00A0585E" w:rsidP="00150876">
      <w:pPr>
        <w:pStyle w:val="1"/>
        <w:rPr>
          <w:rtl/>
        </w:rPr>
      </w:pPr>
      <w:bookmarkStart w:id="1" w:name="_Toc427669249"/>
      <w:r w:rsidRPr="00150876">
        <w:rPr>
          <w:rtl/>
        </w:rPr>
        <w:t>ضرورت علم‌آموزی در اسلام</w:t>
      </w:r>
      <w:bookmarkEnd w:id="1"/>
    </w:p>
    <w:p w:rsidR="00A0585E" w:rsidRPr="00150876" w:rsidRDefault="00A0585E" w:rsidP="0092263E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از آنجا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د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اسلام آخر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ن و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کامل‌ترین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است و در 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د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یکی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سب علم است, در باره علم بس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ار سفارش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رده است. اسلام علاوه بر 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به پ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روان خود سفارش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علم آموز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داشته باشند حت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به مخالف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خود 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ز سفارش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دنبال ح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مت و علم باش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د چون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انسان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به ح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مت برسد به حق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قت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نزد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D031A">
        <w:rPr>
          <w:rFonts w:ascii="IRBadr" w:hAnsi="IRBadr" w:cs="IRBadr" w:hint="eastAsia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شده و به حقان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حقا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پ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لذا توص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د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ب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د و با علم آموز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سب معارف خود را در معرض ب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شتر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حقا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ق قرار ده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د</w:t>
      </w:r>
      <w:r w:rsidRPr="00150876">
        <w:rPr>
          <w:rFonts w:ascii="IRBadr" w:hAnsi="IRBadr" w:cs="IRBadr"/>
          <w:sz w:val="28"/>
          <w:szCs w:val="28"/>
          <w:lang w:bidi="fa-IR"/>
        </w:rPr>
        <w:t>.</w:t>
      </w:r>
    </w:p>
    <w:p w:rsidR="001C258A" w:rsidRPr="00150876" w:rsidRDefault="001C258A" w:rsidP="00150876">
      <w:pPr>
        <w:pStyle w:val="1"/>
        <w:rPr>
          <w:rtl/>
        </w:rPr>
      </w:pPr>
      <w:bookmarkStart w:id="2" w:name="_Toc427669250"/>
      <w:r w:rsidRPr="00150876">
        <w:rPr>
          <w:rtl/>
        </w:rPr>
        <w:t>اهمیت دانش‌اندوزی از دیدگاه اسلام</w:t>
      </w:r>
      <w:bookmarkEnd w:id="2"/>
    </w:p>
    <w:p w:rsidR="001C258A" w:rsidRPr="00150876" w:rsidRDefault="00BE0BBA" w:rsidP="0092263E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0876">
        <w:rPr>
          <w:rFonts w:ascii="IRBadr" w:hAnsi="IRBadr" w:cs="IRBadr"/>
          <w:sz w:val="28"/>
          <w:szCs w:val="28"/>
          <w:rtl/>
          <w:lang w:bidi="fa-IR"/>
        </w:rPr>
        <w:t>یکی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گرایش‌های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فطر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انسان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حق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D031A">
        <w:rPr>
          <w:rFonts w:ascii="IRBadr" w:hAnsi="IRBadr" w:cs="IRBadr" w:hint="eastAsia"/>
          <w:sz w:val="28"/>
          <w:szCs w:val="28"/>
          <w:rtl/>
          <w:lang w:bidi="fa-IR"/>
        </w:rPr>
        <w:t>قت‌جو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یکی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توانایی‌های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انسان قدرت شناخت واقع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ات است. شناخت خود و جهان پ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رامون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ا به عبارت 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گر خودآگاه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د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D031A">
        <w:rPr>
          <w:rFonts w:ascii="IRBadr" w:hAnsi="IRBadr" w:cs="IRBadr" w:hint="eastAsia"/>
          <w:sz w:val="28"/>
          <w:szCs w:val="28"/>
          <w:rtl/>
          <w:lang w:bidi="fa-IR"/>
        </w:rPr>
        <w:t>گر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 xml:space="preserve"> آگاه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ویژگی‌های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انسان است. انسان با آگاه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از خو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شتن، قادر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چ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زها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گر را بشناسد و حت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خداشناس گردد.؛ خودشناس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مبدأ همه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شناخت‌ها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ماست و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س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ه خود را بشناسد: اولاً ضرورت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شناخت‌ها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گر بر او آش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ار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، ز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را به غا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ت وجود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خود پ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و به ضعف و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بالفعل خو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ش آگاه م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‌گردد و ضرورت شناخت مس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ر و ش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وه حر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ت به سو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مقصد را </w:t>
      </w:r>
      <w:r w:rsidR="008D031A">
        <w:rPr>
          <w:rFonts w:ascii="IRBadr" w:hAnsi="IRBadr" w:cs="IRBadr"/>
          <w:sz w:val="28"/>
          <w:szCs w:val="28"/>
          <w:rtl/>
          <w:lang w:bidi="fa-IR"/>
        </w:rPr>
        <w:t>درم</w:t>
      </w:r>
      <w:r w:rsidR="008D031A">
        <w:rPr>
          <w:rFonts w:ascii="IRBadr" w:hAnsi="IRBadr" w:cs="IRBadr" w:hint="cs"/>
          <w:sz w:val="28"/>
          <w:szCs w:val="28"/>
          <w:rtl/>
          <w:lang w:bidi="fa-IR"/>
        </w:rPr>
        <w:t>ی‌ی</w:t>
      </w:r>
      <w:r w:rsidR="008D031A">
        <w:rPr>
          <w:rFonts w:ascii="IRBadr" w:hAnsi="IRBadr" w:cs="IRBadr" w:hint="eastAsia"/>
          <w:sz w:val="28"/>
          <w:szCs w:val="28"/>
          <w:rtl/>
          <w:lang w:bidi="fa-IR"/>
        </w:rPr>
        <w:t>ابد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و ثان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اً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شناخت‌های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گر برا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 او مم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="001C258A" w:rsidRPr="0015087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258A" w:rsidRPr="00150876" w:rsidRDefault="001C258A" w:rsidP="003600C5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0876">
        <w:rPr>
          <w:rFonts w:ascii="IRBadr" w:hAnsi="IRBadr" w:cs="IRBadr"/>
          <w:sz w:val="28"/>
          <w:szCs w:val="28"/>
          <w:rtl/>
          <w:lang w:bidi="fa-IR"/>
        </w:rPr>
        <w:lastRenderedPageBreak/>
        <w:t>ام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رالمؤمن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ن (ع)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: «</w:t>
      </w:r>
      <w:r w:rsidR="00BE0BBA"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فَ </w:t>
      </w:r>
      <w:r w:rsidR="00BE0BBA"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عرفُ غَ</w:t>
      </w:r>
      <w:r w:rsidR="00BE0BBA"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رَهُ مَن </w:t>
      </w:r>
      <w:r w:rsidR="00BE0BBA"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b/>
          <w:bCs/>
          <w:sz w:val="28"/>
          <w:szCs w:val="28"/>
          <w:rtl/>
          <w:lang w:bidi="fa-IR"/>
        </w:rPr>
        <w:t>جهَلُ نَفسَهُ</w:t>
      </w:r>
      <w:r w:rsidR="003600C5" w:rsidRPr="00150876">
        <w:rPr>
          <w:rFonts w:ascii="IRBadr" w:hAnsi="IRBadr" w:cs="IRBadr"/>
          <w:sz w:val="28"/>
          <w:szCs w:val="28"/>
          <w:rtl/>
          <w:lang w:bidi="fa-IR"/>
        </w:rPr>
        <w:t>»</w:t>
      </w:r>
      <w:r w:rsidRPr="00150876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2"/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ه به خو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شتن جاهل است چگونه غ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ر خود را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می‌شناسد</w:t>
      </w:r>
      <w:r w:rsidRPr="00150876">
        <w:rPr>
          <w:rFonts w:ascii="IRBadr" w:hAnsi="IRBadr" w:cs="IRBadr"/>
          <w:sz w:val="28"/>
          <w:szCs w:val="28"/>
          <w:lang w:bidi="fa-IR"/>
        </w:rPr>
        <w:t>.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بنابرا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ن اهم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و ام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ان تحص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ل علم و شناخت، از طر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ق خودشناس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بر ما آش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ار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و وقت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علم برا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رس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دن به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مال و غا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وجود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انسان ضرورت و اهم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داشته باشد، پرورش قوه در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حقا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ق ن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ز اهم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خواهد داشت. قوه عاقله انسان هر چه در در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حقا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ق تواناتر باشد، مقصد و مس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ر و موانع حر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به سو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مقصد را بهتر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می‌شناسد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و ام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ان رس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دن به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مال را ب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شتر فراهم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. و بالع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س، اگر قوه شناخت انسان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ارآ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خود را از دست دهد، حر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در مس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ر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مال نامم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و گمراه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و هلا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ک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>ت را در پ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08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E0BBA" w:rsidRPr="00150876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150876">
        <w:rPr>
          <w:rFonts w:ascii="IRBadr" w:hAnsi="IRBadr" w:cs="IRBadr"/>
          <w:sz w:val="28"/>
          <w:szCs w:val="28"/>
          <w:lang w:bidi="fa-IR"/>
        </w:rPr>
        <w:t>.</w:t>
      </w:r>
    </w:p>
    <w:p w:rsidR="001C258A" w:rsidRPr="00150876" w:rsidRDefault="001C258A" w:rsidP="00150876">
      <w:pPr>
        <w:pStyle w:val="1"/>
        <w:rPr>
          <w:rtl/>
        </w:rPr>
      </w:pPr>
      <w:bookmarkStart w:id="3" w:name="_Toc427669251"/>
      <w:r w:rsidRPr="00150876">
        <w:rPr>
          <w:rtl/>
        </w:rPr>
        <w:t>تعل</w:t>
      </w:r>
      <w:r w:rsidR="00BE0BBA" w:rsidRPr="00150876">
        <w:rPr>
          <w:rtl/>
        </w:rPr>
        <w:t>ی</w:t>
      </w:r>
      <w:r w:rsidRPr="00150876">
        <w:rPr>
          <w:rtl/>
        </w:rPr>
        <w:t>م وعلم آموز</w:t>
      </w:r>
      <w:r w:rsidR="00BE0BBA" w:rsidRPr="00150876">
        <w:rPr>
          <w:rtl/>
        </w:rPr>
        <w:t>ی</w:t>
      </w:r>
      <w:r w:rsidRPr="00150876">
        <w:rPr>
          <w:rtl/>
        </w:rPr>
        <w:t>، از اهداف بعثت حضرت رسول (ص)</w:t>
      </w:r>
      <w:bookmarkEnd w:id="3"/>
    </w:p>
    <w:p w:rsidR="001C258A" w:rsidRPr="00150876" w:rsidRDefault="001C258A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150876">
        <w:rPr>
          <w:rFonts w:ascii="IRBadr" w:eastAsia="Times New Roman" w:hAnsi="IRBadr" w:cs="IRBadr"/>
          <w:sz w:val="28"/>
          <w:rtl/>
        </w:rPr>
        <w:t xml:space="preserve">خداوند در قرآن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م با صراحت تعل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م را </w:t>
      </w:r>
      <w:r w:rsidR="00BE0BBA" w:rsidRPr="00150876">
        <w:rPr>
          <w:rFonts w:ascii="IRBadr" w:eastAsia="Times New Roman" w:hAnsi="IRBadr" w:cs="IRBadr"/>
          <w:sz w:val="28"/>
          <w:rtl/>
        </w:rPr>
        <w:t>یکی</w:t>
      </w:r>
      <w:r w:rsidRPr="00150876">
        <w:rPr>
          <w:rFonts w:ascii="IRBadr" w:eastAsia="Times New Roman" w:hAnsi="IRBadr" w:cs="IRBadr"/>
          <w:sz w:val="28"/>
          <w:rtl/>
        </w:rPr>
        <w:t xml:space="preserve"> از اهداف برانگ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خته شدن پ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امبر </w:t>
      </w:r>
      <w:r w:rsidR="00BE0BBA" w:rsidRPr="00150876">
        <w:rPr>
          <w:rFonts w:ascii="IRBadr" w:eastAsia="Times New Roman" w:hAnsi="IRBadr" w:cs="IRBadr"/>
          <w:sz w:val="28"/>
          <w:rtl/>
        </w:rPr>
        <w:t>اکرم (</w:t>
      </w:r>
      <w:r w:rsidRPr="00150876">
        <w:rPr>
          <w:rFonts w:ascii="IRBadr" w:eastAsia="Times New Roman" w:hAnsi="IRBadr" w:cs="IRBadr"/>
          <w:sz w:val="28"/>
          <w:rtl/>
        </w:rPr>
        <w:t>ص) دانسته وفرموده است: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هُوَ الَّذ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بَعَثَ فِ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الْأُمِّ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نَ رَسُولاً مِنْهُمْ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تْلُوا عَلَ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هِمْ آ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اتِهِ وَ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زَ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هِمْ وَ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عَلِّمُهُمُ الْ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تابَ وَ الْحِ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مَةَ وَ إِنْ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انُوا مِنْ قَبْلُ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لَفی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ضَلالٍ مُب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نٍ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FF2C91" w:rsidRPr="00150876">
        <w:rPr>
          <w:rStyle w:val="aff0"/>
          <w:rFonts w:ascii="IRBadr" w:eastAsia="Times New Roman" w:hAnsi="IRBadr" w:cs="IRBadr"/>
          <w:sz w:val="28"/>
          <w:rtl/>
        </w:rPr>
        <w:footnoteReference w:id="3"/>
      </w:r>
      <w:r w:rsidRPr="00150876">
        <w:rPr>
          <w:rFonts w:ascii="IRBadr" w:eastAsia="Times New Roman" w:hAnsi="IRBadr" w:cs="IRBadr"/>
          <w:sz w:val="28"/>
          <w:rtl/>
        </w:rPr>
        <w:t xml:space="preserve">. او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است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در 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ان جمع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 درس نخوانده،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رسولی</w:t>
      </w:r>
      <w:r w:rsidRPr="00150876">
        <w:rPr>
          <w:rFonts w:ascii="IRBadr" w:eastAsia="Times New Roman" w:hAnsi="IRBadr" w:cs="IRBadr"/>
          <w:sz w:val="28"/>
          <w:rtl/>
        </w:rPr>
        <w:t xml:space="preserve"> از خودشان برانگ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خت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آ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اتش را بر آنان </w:t>
      </w:r>
      <w:r w:rsidR="00BE0BBA" w:rsidRPr="00150876">
        <w:rPr>
          <w:rFonts w:ascii="IRBadr" w:eastAsia="Times New Roman" w:hAnsi="IRBadr" w:cs="IRBadr"/>
          <w:sz w:val="28"/>
          <w:rtl/>
        </w:rPr>
        <w:t>می‌خواند</w:t>
      </w:r>
      <w:r w:rsidRPr="00150876">
        <w:rPr>
          <w:rFonts w:ascii="IRBadr" w:eastAsia="Times New Roman" w:hAnsi="IRBadr" w:cs="IRBadr"/>
          <w:sz w:val="28"/>
          <w:rtl/>
        </w:rPr>
        <w:t xml:space="preserve"> وآنان را تز</w:t>
      </w:r>
      <w:r w:rsidR="00BE0BBA" w:rsidRPr="00150876">
        <w:rPr>
          <w:rFonts w:ascii="IRBadr" w:eastAsia="Times New Roman" w:hAnsi="IRBadr" w:cs="IRBadr"/>
          <w:sz w:val="28"/>
          <w:rtl/>
        </w:rPr>
        <w:t>کی</w:t>
      </w:r>
      <w:r w:rsidRPr="00150876">
        <w:rPr>
          <w:rFonts w:ascii="IRBadr" w:eastAsia="Times New Roman" w:hAnsi="IRBadr" w:cs="IRBadr"/>
          <w:sz w:val="28"/>
          <w:rtl/>
        </w:rPr>
        <w:t xml:space="preserve">ه </w:t>
      </w:r>
      <w:r w:rsidR="00BE0BBA" w:rsidRPr="00150876">
        <w:rPr>
          <w:rFonts w:ascii="IRBadr" w:eastAsia="Times New Roman" w:hAnsi="IRBadr" w:cs="IRBadr"/>
          <w:sz w:val="28"/>
          <w:rtl/>
        </w:rPr>
        <w:t>می‌کند</w:t>
      </w:r>
      <w:r w:rsidRPr="00150876">
        <w:rPr>
          <w:rFonts w:ascii="IRBadr" w:eastAsia="Times New Roman" w:hAnsi="IRBadr" w:cs="IRBadr"/>
          <w:sz w:val="28"/>
          <w:rtl/>
        </w:rPr>
        <w:t xml:space="preserve"> و به آنان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تاب (قرآن) و ح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مت </w:t>
      </w:r>
      <w:r w:rsidR="00BE0BBA" w:rsidRPr="00150876">
        <w:rPr>
          <w:rFonts w:ascii="IRBadr" w:eastAsia="Times New Roman" w:hAnsi="IRBadr" w:cs="IRBadr"/>
          <w:sz w:val="28"/>
          <w:rtl/>
        </w:rPr>
        <w:t>می‌آموزد</w:t>
      </w:r>
      <w:r w:rsidRPr="00150876">
        <w:rPr>
          <w:rFonts w:ascii="IRBadr" w:eastAsia="Times New Roman" w:hAnsi="IRBadr" w:cs="IRBadr"/>
          <w:sz w:val="28"/>
          <w:rtl/>
        </w:rPr>
        <w:t xml:space="preserve"> همانا پ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ش از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ن، همه در ورطه جهالت و گمراه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آش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ار بودند.</w:t>
      </w:r>
    </w:p>
    <w:p w:rsidR="001C258A" w:rsidRPr="00150876" w:rsidRDefault="001C258A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</w:rPr>
      </w:pPr>
      <w:r w:rsidRPr="00150876">
        <w:rPr>
          <w:rFonts w:ascii="IRBadr" w:eastAsia="Times New Roman" w:hAnsi="IRBadr" w:cs="IRBadr"/>
          <w:sz w:val="28"/>
          <w:rtl/>
        </w:rPr>
        <w:t xml:space="preserve">رسول خدا </w:t>
      </w:r>
      <w:r w:rsidR="00FD7181" w:rsidRPr="00150876">
        <w:rPr>
          <w:rFonts w:ascii="IRBadr" w:eastAsia="Times New Roman" w:hAnsi="IRBadr" w:cs="IRBadr"/>
          <w:sz w:val="28"/>
          <w:rtl/>
        </w:rPr>
        <w:t>(ص)</w:t>
      </w:r>
      <w:r w:rsidRPr="00150876">
        <w:rPr>
          <w:rFonts w:ascii="IRBadr" w:eastAsia="Times New Roman" w:hAnsi="IRBadr" w:cs="IRBadr"/>
          <w:sz w:val="28"/>
          <w:rtl/>
        </w:rPr>
        <w:t xml:space="preserve"> در گفتار و رفتار خود بارها به اهم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 علم،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آموختن</w:t>
      </w:r>
      <w:r w:rsidRPr="00150876">
        <w:rPr>
          <w:rFonts w:ascii="IRBadr" w:eastAsia="Times New Roman" w:hAnsi="IRBadr" w:cs="IRBadr"/>
          <w:sz w:val="28"/>
          <w:rtl/>
        </w:rPr>
        <w:t xml:space="preserve"> و نقش آن درت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امل زندگ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انسان تأ</w:t>
      </w:r>
      <w:r w:rsidR="00BE0BBA" w:rsidRPr="00150876">
        <w:rPr>
          <w:rFonts w:ascii="IRBadr" w:eastAsia="Times New Roman" w:hAnsi="IRBadr" w:cs="IRBadr"/>
          <w:sz w:val="28"/>
          <w:rtl/>
        </w:rPr>
        <w:t>کی</w:t>
      </w:r>
      <w:r w:rsidRPr="00150876">
        <w:rPr>
          <w:rFonts w:ascii="IRBadr" w:eastAsia="Times New Roman" w:hAnsi="IRBadr" w:cs="IRBadr"/>
          <w:sz w:val="28"/>
          <w:rtl/>
        </w:rPr>
        <w:t xml:space="preserve">د و سفارش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رده است. نقل است پ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امبر </w:t>
      </w:r>
      <w:r w:rsidR="00BE0BBA" w:rsidRPr="00150876">
        <w:rPr>
          <w:rFonts w:ascii="IRBadr" w:eastAsia="Times New Roman" w:hAnsi="IRBadr" w:cs="IRBadr"/>
          <w:sz w:val="28"/>
          <w:rtl/>
        </w:rPr>
        <w:t>اکرم (</w:t>
      </w:r>
      <w:r w:rsidRPr="00150876">
        <w:rPr>
          <w:rFonts w:ascii="IRBadr" w:eastAsia="Times New Roman" w:hAnsi="IRBadr" w:cs="IRBadr"/>
          <w:sz w:val="28"/>
          <w:rtl/>
        </w:rPr>
        <w:t>ص) دو گروه را در مسجد</w:t>
      </w:r>
      <w:r w:rsidR="00FD7181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د؛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گروهی</w:t>
      </w:r>
      <w:r w:rsidRPr="00150876">
        <w:rPr>
          <w:rFonts w:ascii="IRBadr" w:eastAsia="Times New Roman" w:hAnsi="IRBadr" w:cs="IRBadr"/>
          <w:sz w:val="28"/>
          <w:rtl/>
        </w:rPr>
        <w:t xml:space="preserve"> مشغول عبادت و گروه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سرگرم مذا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ره و بحث علم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FD7181" w:rsidRPr="00150876">
        <w:rPr>
          <w:rFonts w:ascii="IRBadr" w:eastAsia="Times New Roman" w:hAnsi="IRBadr" w:cs="IRBadr"/>
          <w:sz w:val="28"/>
          <w:rtl/>
        </w:rPr>
        <w:t xml:space="preserve"> بودند</w:t>
      </w:r>
      <w:r w:rsidRPr="00150876">
        <w:rPr>
          <w:rFonts w:ascii="IRBadr" w:eastAsia="Times New Roman" w:hAnsi="IRBadr" w:cs="IRBadr"/>
          <w:sz w:val="28"/>
          <w:rtl/>
        </w:rPr>
        <w:t>. پس آن حضرت، رفتن به نزد گروه دوم را بر پ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وستن به جمع </w:t>
      </w:r>
      <w:r w:rsidR="008D031A">
        <w:rPr>
          <w:rFonts w:ascii="IRBadr" w:eastAsia="Times New Roman" w:hAnsi="IRBadr" w:cs="IRBadr"/>
          <w:sz w:val="28"/>
          <w:rtl/>
        </w:rPr>
        <w:t>عبادت‌کنندگان</w:t>
      </w:r>
      <w:r w:rsidRPr="00150876">
        <w:rPr>
          <w:rFonts w:ascii="IRBadr" w:eastAsia="Times New Roman" w:hAnsi="IRBadr" w:cs="IRBadr"/>
          <w:sz w:val="28"/>
          <w:rtl/>
        </w:rPr>
        <w:t>،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ترجیح</w:t>
      </w:r>
      <w:r w:rsidRPr="00150876">
        <w:rPr>
          <w:rFonts w:ascii="IRBadr" w:eastAsia="Times New Roman" w:hAnsi="IRBadr" w:cs="IRBadr"/>
          <w:sz w:val="28"/>
          <w:rtl/>
        </w:rPr>
        <w:t xml:space="preserve"> داد </w:t>
      </w:r>
      <w:r w:rsidR="008D031A">
        <w:rPr>
          <w:rFonts w:ascii="IRBadr" w:eastAsia="Times New Roman" w:hAnsi="IRBadr" w:cs="IRBadr"/>
          <w:sz w:val="28"/>
          <w:rtl/>
        </w:rPr>
        <w:t>درباره</w:t>
      </w:r>
      <w:r w:rsidRPr="00150876">
        <w:rPr>
          <w:rFonts w:ascii="IRBadr" w:eastAsia="Times New Roman" w:hAnsi="IRBadr" w:cs="IRBadr"/>
          <w:sz w:val="28"/>
          <w:rtl/>
        </w:rPr>
        <w:t xml:space="preserve">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رفتار خود فرمود:</w:t>
      </w:r>
      <w:r w:rsidR="00FD7181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من برا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تعل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م فرستاده </w:t>
      </w:r>
      <w:r w:rsidR="00BE0BBA" w:rsidRPr="00150876">
        <w:rPr>
          <w:rFonts w:ascii="IRBadr" w:eastAsia="Times New Roman" w:hAnsi="IRBadr" w:cs="IRBadr"/>
          <w:sz w:val="28"/>
          <w:rtl/>
        </w:rPr>
        <w:t>شده‌ام</w:t>
      </w:r>
      <w:r w:rsidRPr="00150876">
        <w:rPr>
          <w:rFonts w:ascii="IRBadr" w:eastAsia="Times New Roman" w:hAnsi="IRBadr" w:cs="IRBadr"/>
          <w:sz w:val="28"/>
        </w:rPr>
        <w:t>.</w:t>
      </w:r>
    </w:p>
    <w:p w:rsidR="00FD7181" w:rsidRPr="00150876" w:rsidRDefault="001C258A" w:rsidP="00150876">
      <w:pPr>
        <w:pStyle w:val="1"/>
        <w:rPr>
          <w:rtl/>
        </w:rPr>
      </w:pPr>
      <w:bookmarkStart w:id="4" w:name="_Toc427669252"/>
      <w:r w:rsidRPr="00150876">
        <w:rPr>
          <w:rtl/>
        </w:rPr>
        <w:lastRenderedPageBreak/>
        <w:t>دانش و</w:t>
      </w:r>
      <w:r w:rsidR="00D444BD">
        <w:rPr>
          <w:rFonts w:hint="cs"/>
          <w:rtl/>
        </w:rPr>
        <w:t xml:space="preserve"> </w:t>
      </w:r>
      <w:r w:rsidRPr="00150876">
        <w:rPr>
          <w:rtl/>
        </w:rPr>
        <w:t xml:space="preserve">علم </w:t>
      </w:r>
      <w:r w:rsidR="00FD7181" w:rsidRPr="00150876">
        <w:rPr>
          <w:rtl/>
        </w:rPr>
        <w:t>اساس حرکت صحیح</w:t>
      </w:r>
      <w:bookmarkEnd w:id="4"/>
    </w:p>
    <w:p w:rsidR="00FD7181" w:rsidRPr="00150876" w:rsidRDefault="001C258A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150876">
        <w:rPr>
          <w:rFonts w:ascii="IRBadr" w:eastAsia="Times New Roman" w:hAnsi="IRBadr" w:cs="IRBadr"/>
          <w:sz w:val="28"/>
          <w:rtl/>
        </w:rPr>
        <w:t>اهم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 علم و علم آموز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از آن روست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معارف لازم برا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سعادت از طر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ق علم آموز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و ب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ارگ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قوه تف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 و اند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شه به دست </w:t>
      </w:r>
      <w:r w:rsidR="00BE0BBA" w:rsidRPr="00150876">
        <w:rPr>
          <w:rFonts w:ascii="IRBadr" w:eastAsia="Times New Roman" w:hAnsi="IRBadr" w:cs="IRBadr"/>
          <w:sz w:val="28"/>
          <w:rtl/>
        </w:rPr>
        <w:t>می‌آید</w:t>
      </w:r>
      <w:r w:rsidRPr="00150876">
        <w:rPr>
          <w:rFonts w:ascii="IRBadr" w:eastAsia="Times New Roman" w:hAnsi="IRBadr" w:cs="IRBadr"/>
          <w:sz w:val="28"/>
          <w:rtl/>
        </w:rPr>
        <w:t>. معارف سعادت بخش اعم از معرفت خداوند و شناخت راه رس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دن به اوست. هر حر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انسان انجام </w:t>
      </w:r>
      <w:r w:rsidR="00BE0BBA" w:rsidRPr="00150876">
        <w:rPr>
          <w:rFonts w:ascii="IRBadr" w:eastAsia="Times New Roman" w:hAnsi="IRBadr" w:cs="IRBadr"/>
          <w:sz w:val="28"/>
          <w:rtl/>
        </w:rPr>
        <w:t>می‌دهد</w:t>
      </w:r>
      <w:r w:rsidRPr="00150876">
        <w:rPr>
          <w:rFonts w:ascii="IRBadr" w:eastAsia="Times New Roman" w:hAnsi="IRBadr" w:cs="IRBadr"/>
          <w:sz w:val="28"/>
          <w:rtl/>
        </w:rPr>
        <w:t xml:space="preserve"> و هر گام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بر </w:t>
      </w:r>
      <w:r w:rsidR="00BE0BBA" w:rsidRPr="00150876">
        <w:rPr>
          <w:rFonts w:ascii="IRBadr" w:eastAsia="Times New Roman" w:hAnsi="IRBadr" w:cs="IRBadr"/>
          <w:sz w:val="28"/>
          <w:rtl/>
        </w:rPr>
        <w:t>می‌دارد</w:t>
      </w:r>
      <w:r w:rsidRPr="00150876">
        <w:rPr>
          <w:rFonts w:ascii="IRBadr" w:eastAsia="Times New Roman" w:hAnsi="IRBadr" w:cs="IRBadr"/>
          <w:sz w:val="28"/>
          <w:rtl/>
        </w:rPr>
        <w:t xml:space="preserve"> فقط در پرتو نور علم </w:t>
      </w:r>
      <w:r w:rsidR="00BE0BBA" w:rsidRPr="00150876">
        <w:rPr>
          <w:rFonts w:ascii="IRBadr" w:eastAsia="Times New Roman" w:hAnsi="IRBadr" w:cs="IRBadr"/>
          <w:sz w:val="28"/>
          <w:rtl/>
        </w:rPr>
        <w:t>می‌تواند</w:t>
      </w:r>
      <w:r w:rsidRPr="00150876">
        <w:rPr>
          <w:rFonts w:ascii="IRBadr" w:eastAsia="Times New Roman" w:hAnsi="IRBadr" w:cs="IRBadr"/>
          <w:sz w:val="28"/>
          <w:rtl/>
        </w:rPr>
        <w:t xml:space="preserve"> در راه صح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ح و به سو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خداوند باشد. امام 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FD7181" w:rsidRPr="00150876">
        <w:rPr>
          <w:rFonts w:ascii="IRBadr" w:eastAsia="Times New Roman" w:hAnsi="IRBadr" w:cs="IRBadr"/>
          <w:sz w:val="28"/>
          <w:rtl/>
        </w:rPr>
        <w:t>(ع)</w:t>
      </w:r>
      <w:r w:rsidRPr="00150876">
        <w:rPr>
          <w:rFonts w:ascii="IRBadr" w:eastAsia="Times New Roman" w:hAnsi="IRBadr" w:cs="IRBadr"/>
          <w:sz w:val="28"/>
          <w:rtl/>
        </w:rPr>
        <w:t xml:space="preserve"> خطاب به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ل فرمودند</w:t>
      </w:r>
      <w:r w:rsidRPr="00150876">
        <w:rPr>
          <w:rFonts w:ascii="IRBadr" w:eastAsia="Times New Roman" w:hAnsi="IRBadr" w:cs="IRBadr"/>
          <w:sz w:val="28"/>
        </w:rPr>
        <w:t>:</w:t>
      </w:r>
      <w:r w:rsidRPr="00150876">
        <w:rPr>
          <w:rFonts w:ascii="IRBadr" w:eastAsia="Times New Roman" w:hAnsi="IRBadr" w:cs="IRBadr"/>
          <w:sz w:val="28"/>
        </w:rPr>
        <w:br/>
      </w:r>
      <w:r w:rsidRPr="00150876">
        <w:rPr>
          <w:rFonts w:ascii="IRBadr" w:eastAsia="Times New Roman" w:hAnsi="IRBadr" w:cs="IRBadr"/>
          <w:sz w:val="28"/>
          <w:rtl/>
        </w:rPr>
        <w:t>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ل! 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چ حر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ست جز آن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="00FD7181" w:rsidRPr="00150876">
        <w:rPr>
          <w:rFonts w:ascii="IRBadr" w:eastAsia="Times New Roman" w:hAnsi="IRBadr" w:cs="IRBadr"/>
          <w:sz w:val="28"/>
          <w:rtl/>
        </w:rPr>
        <w:t>ه تو در آن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FD7181" w:rsidRPr="00150876">
        <w:rPr>
          <w:rFonts w:ascii="IRBadr" w:eastAsia="Times New Roman" w:hAnsi="IRBadr" w:cs="IRBadr"/>
          <w:sz w:val="28"/>
          <w:rtl/>
        </w:rPr>
        <w:t>ازمند دانش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FD7181" w:rsidRPr="00150876">
        <w:rPr>
          <w:rFonts w:ascii="IRBadr" w:eastAsia="Times New Roman" w:hAnsi="IRBadr" w:cs="IRBadr"/>
          <w:sz w:val="28"/>
          <w:rtl/>
        </w:rPr>
        <w:t xml:space="preserve"> هست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FD7181" w:rsidRPr="00150876">
        <w:rPr>
          <w:rFonts w:ascii="IRBadr" w:eastAsia="Times New Roman" w:hAnsi="IRBadr" w:cs="IRBadr"/>
          <w:sz w:val="28"/>
          <w:rtl/>
        </w:rPr>
        <w:t>.</w:t>
      </w:r>
      <w:r w:rsidR="00FD7181" w:rsidRPr="00150876">
        <w:rPr>
          <w:rStyle w:val="aff0"/>
          <w:rFonts w:ascii="IRBadr" w:eastAsia="Times New Roman" w:hAnsi="IRBadr" w:cs="IRBadr"/>
          <w:sz w:val="28"/>
          <w:rtl/>
        </w:rPr>
        <w:footnoteReference w:id="4"/>
      </w:r>
    </w:p>
    <w:p w:rsidR="00FD7181" w:rsidRPr="00150876" w:rsidRDefault="00FD7181" w:rsidP="00150876">
      <w:pPr>
        <w:pStyle w:val="1"/>
        <w:rPr>
          <w:rtl/>
        </w:rPr>
      </w:pPr>
      <w:bookmarkStart w:id="5" w:name="_Toc427669253"/>
      <w:r w:rsidRPr="00150876">
        <w:rPr>
          <w:rtl/>
        </w:rPr>
        <w:t>علم و دانش شرط قبول</w:t>
      </w:r>
      <w:r w:rsidR="00BE0BBA" w:rsidRPr="00150876">
        <w:rPr>
          <w:rtl/>
        </w:rPr>
        <w:t>ی</w:t>
      </w:r>
      <w:r w:rsidRPr="00150876">
        <w:rPr>
          <w:rtl/>
        </w:rPr>
        <w:t xml:space="preserve"> عمل</w:t>
      </w:r>
      <w:bookmarkEnd w:id="5"/>
    </w:p>
    <w:p w:rsidR="001C258A" w:rsidRPr="00150876" w:rsidRDefault="00FD7181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</w:rPr>
      </w:pPr>
      <w:r w:rsidRPr="00150876">
        <w:rPr>
          <w:rFonts w:ascii="IRBadr" w:eastAsia="Times New Roman" w:hAnsi="IRBadr" w:cs="IRBadr"/>
          <w:sz w:val="28"/>
          <w:rtl/>
        </w:rPr>
        <w:t xml:space="preserve">دانش عمل را سودمند </w:t>
      </w:r>
      <w:r w:rsidR="00BE0BBA" w:rsidRPr="00150876">
        <w:rPr>
          <w:rFonts w:ascii="IRBadr" w:eastAsia="Times New Roman" w:hAnsi="IRBadr" w:cs="IRBadr"/>
          <w:sz w:val="28"/>
          <w:rtl/>
        </w:rPr>
        <w:t>می‌سازد</w:t>
      </w:r>
      <w:r w:rsidRPr="00150876">
        <w:rPr>
          <w:rFonts w:ascii="IRBadr" w:eastAsia="Times New Roman" w:hAnsi="IRBadr" w:cs="IRBadr"/>
          <w:sz w:val="28"/>
          <w:rtl/>
        </w:rPr>
        <w:t>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ز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را عمل بدون آگاه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انسان را به هدف </w:t>
      </w:r>
      <w:r w:rsidR="00BE0BBA" w:rsidRPr="00150876">
        <w:rPr>
          <w:rFonts w:ascii="IRBadr" w:eastAsia="Times New Roman" w:hAnsi="IRBadr" w:cs="IRBadr"/>
          <w:sz w:val="28"/>
          <w:rtl/>
        </w:rPr>
        <w:t>نمی‌رساند</w:t>
      </w:r>
      <w:r w:rsidR="001C258A" w:rsidRPr="00150876">
        <w:rPr>
          <w:rFonts w:ascii="IRBadr" w:eastAsia="Times New Roman" w:hAnsi="IRBadr" w:cs="IRBadr"/>
          <w:sz w:val="28"/>
          <w:rtl/>
        </w:rPr>
        <w:t>، حت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اگر صورت ظاهر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عمل درست باشد. آگاه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، روح عمل است؛ </w:t>
      </w:r>
      <w:r w:rsidR="008D031A">
        <w:rPr>
          <w:rFonts w:ascii="IRBadr" w:eastAsia="Times New Roman" w:hAnsi="IRBadr" w:cs="IRBadr"/>
          <w:sz w:val="28"/>
          <w:rtl/>
        </w:rPr>
        <w:t>چراکه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عمل با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ت جان </w:t>
      </w:r>
      <w:r w:rsidR="00BE0BBA" w:rsidRPr="00150876">
        <w:rPr>
          <w:rFonts w:ascii="IRBadr" w:eastAsia="Times New Roman" w:hAnsi="IRBadr" w:cs="IRBadr"/>
          <w:sz w:val="28"/>
          <w:rtl/>
        </w:rPr>
        <w:t>می‌گیرد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و عمل بدون آگاه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="001C258A" w:rsidRPr="00150876">
        <w:rPr>
          <w:rFonts w:ascii="IRBadr" w:eastAsia="Times New Roman" w:hAnsi="IRBadr" w:cs="IRBadr"/>
          <w:sz w:val="28"/>
          <w:rtl/>
        </w:rPr>
        <w:t>ار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بدون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ت و 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ا با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ت نادرست است</w:t>
      </w:r>
      <w:r w:rsidR="001C258A" w:rsidRPr="00150876">
        <w:rPr>
          <w:rFonts w:ascii="IRBadr" w:eastAsia="Times New Roman" w:hAnsi="IRBadr" w:cs="IRBadr"/>
          <w:sz w:val="28"/>
        </w:rPr>
        <w:t>.</w:t>
      </w:r>
      <w:r w:rsidR="001C258A" w:rsidRPr="00150876">
        <w:rPr>
          <w:rFonts w:ascii="IRBadr" w:eastAsia="Times New Roman" w:hAnsi="IRBadr" w:cs="IRBadr"/>
          <w:sz w:val="28"/>
        </w:rPr>
        <w:br/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امام صادق </w:t>
      </w:r>
      <w:r w:rsidRPr="00150876">
        <w:rPr>
          <w:rFonts w:ascii="IRBadr" w:eastAsia="Times New Roman" w:hAnsi="IRBadr" w:cs="IRBadr"/>
          <w:sz w:val="28"/>
          <w:rtl/>
        </w:rPr>
        <w:t>(ع)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می‌فرمایند</w:t>
      </w:r>
      <w:r w:rsidR="001C258A" w:rsidRPr="00150876">
        <w:rPr>
          <w:rFonts w:ascii="IRBadr" w:eastAsia="Times New Roman" w:hAnsi="IRBadr" w:cs="IRBadr"/>
          <w:sz w:val="28"/>
        </w:rPr>
        <w:t>: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1C258A" w:rsidRPr="00150876">
        <w:rPr>
          <w:rFonts w:ascii="IRBadr" w:eastAsia="Times New Roman" w:hAnsi="IRBadr" w:cs="IRBadr"/>
          <w:sz w:val="28"/>
          <w:rtl/>
        </w:rPr>
        <w:t>چون شناخت آنچه از خ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رخواه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انجام ده</w:t>
      </w:r>
      <w:r w:rsidRPr="00150876">
        <w:rPr>
          <w:rFonts w:ascii="IRBadr" w:eastAsia="Times New Roman" w:hAnsi="IRBadr" w:cs="IRBadr"/>
          <w:sz w:val="28"/>
          <w:rtl/>
        </w:rPr>
        <w:t>،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خواه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اند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ا بس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ار</w:t>
      </w:r>
      <w:r w:rsidRPr="00150876">
        <w:rPr>
          <w:rFonts w:ascii="IRBadr" w:eastAsia="Times New Roman" w:hAnsi="IRBadr" w:cs="IRBadr"/>
          <w:sz w:val="28"/>
          <w:rtl/>
        </w:rPr>
        <w:t>، ز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را عمل</w:t>
      </w:r>
      <w:r w:rsidR="001C258A" w:rsidRPr="00150876">
        <w:rPr>
          <w:rFonts w:ascii="IRBadr" w:eastAsia="Times New Roman" w:hAnsi="IRBadr" w:cs="IRBadr"/>
          <w:sz w:val="28"/>
          <w:rtl/>
        </w:rPr>
        <w:t xml:space="preserve"> همراه با شناخت پذ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C258A" w:rsidRPr="00150876">
        <w:rPr>
          <w:rFonts w:ascii="IRBadr" w:eastAsia="Times New Roman" w:hAnsi="IRBadr" w:cs="IRBadr"/>
          <w:sz w:val="28"/>
          <w:rtl/>
        </w:rPr>
        <w:t>رفته 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‌</w:t>
      </w:r>
      <w:r w:rsidR="001C258A" w:rsidRPr="00150876">
        <w:rPr>
          <w:rFonts w:ascii="IRBadr" w:eastAsia="Times New Roman" w:hAnsi="IRBadr" w:cs="IRBadr"/>
          <w:sz w:val="28"/>
          <w:rtl/>
        </w:rPr>
        <w:t>شود</w:t>
      </w:r>
      <w:r w:rsidR="0027617C" w:rsidRPr="00150876">
        <w:rPr>
          <w:rFonts w:ascii="IRBadr" w:eastAsia="Times New Roman" w:hAnsi="IRBadr" w:cs="IRBadr"/>
          <w:sz w:val="28"/>
          <w:rtl/>
        </w:rPr>
        <w:t>.</w:t>
      </w:r>
      <w:r w:rsidR="0027617C" w:rsidRPr="00150876">
        <w:rPr>
          <w:rStyle w:val="aff0"/>
          <w:rFonts w:ascii="IRBadr" w:eastAsia="Times New Roman" w:hAnsi="IRBadr" w:cs="IRBadr"/>
          <w:sz w:val="28"/>
          <w:rtl/>
        </w:rPr>
        <w:footnoteReference w:id="5"/>
      </w:r>
    </w:p>
    <w:p w:rsidR="0027617C" w:rsidRPr="00150876" w:rsidRDefault="001C258A" w:rsidP="00150876">
      <w:pPr>
        <w:pStyle w:val="1"/>
        <w:rPr>
          <w:rtl/>
        </w:rPr>
      </w:pPr>
      <w:bookmarkStart w:id="6" w:name="_Toc427669254"/>
      <w:r w:rsidRPr="00150876">
        <w:rPr>
          <w:rtl/>
        </w:rPr>
        <w:t>ترغ</w:t>
      </w:r>
      <w:r w:rsidR="00BE0BBA" w:rsidRPr="00150876">
        <w:rPr>
          <w:rtl/>
        </w:rPr>
        <w:t>ی</w:t>
      </w:r>
      <w:r w:rsidRPr="00150876">
        <w:rPr>
          <w:rtl/>
        </w:rPr>
        <w:t>ب و</w:t>
      </w:r>
      <w:r w:rsidR="0027617C" w:rsidRPr="00150876">
        <w:rPr>
          <w:rtl/>
        </w:rPr>
        <w:t xml:space="preserve"> </w:t>
      </w:r>
      <w:r w:rsidRPr="00150876">
        <w:rPr>
          <w:rtl/>
        </w:rPr>
        <w:t>تشو</w:t>
      </w:r>
      <w:r w:rsidR="00BE0BBA" w:rsidRPr="00150876">
        <w:rPr>
          <w:rtl/>
        </w:rPr>
        <w:t>ی</w:t>
      </w:r>
      <w:r w:rsidRPr="00150876">
        <w:rPr>
          <w:rtl/>
        </w:rPr>
        <w:t>ق به علم ودانش اندوز</w:t>
      </w:r>
      <w:r w:rsidR="00BE0BBA" w:rsidRPr="00150876">
        <w:rPr>
          <w:rtl/>
        </w:rPr>
        <w:t>ی</w:t>
      </w:r>
      <w:r w:rsidRPr="00150876">
        <w:rPr>
          <w:rtl/>
        </w:rPr>
        <w:t xml:space="preserve"> بدون ق</w:t>
      </w:r>
      <w:r w:rsidR="00BE0BBA" w:rsidRPr="00150876">
        <w:rPr>
          <w:rtl/>
        </w:rPr>
        <w:t>ی</w:t>
      </w:r>
      <w:r w:rsidRPr="00150876">
        <w:rPr>
          <w:rtl/>
        </w:rPr>
        <w:t>د وشرط</w:t>
      </w:r>
      <w:bookmarkEnd w:id="6"/>
    </w:p>
    <w:p w:rsidR="0027617C" w:rsidRPr="006530A5" w:rsidRDefault="001C258A" w:rsidP="006530A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150876">
        <w:rPr>
          <w:rFonts w:ascii="IRBadr" w:eastAsia="Times New Roman" w:hAnsi="IRBadr" w:cs="IRBadr"/>
          <w:sz w:val="28"/>
          <w:rtl/>
        </w:rPr>
        <w:t>تحص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ل علم از نظر اسلام </w:t>
      </w:r>
      <w:r w:rsidR="00BE0BBA" w:rsidRPr="00150876">
        <w:rPr>
          <w:rFonts w:ascii="IRBadr" w:eastAsia="Times New Roman" w:hAnsi="IRBadr" w:cs="IRBadr"/>
          <w:sz w:val="28"/>
          <w:rtl/>
        </w:rPr>
        <w:t>یک</w:t>
      </w:r>
      <w:r w:rsidRPr="00150876">
        <w:rPr>
          <w:rFonts w:ascii="IRBadr" w:eastAsia="Times New Roman" w:hAnsi="IRBadr" w:cs="IRBadr"/>
          <w:sz w:val="28"/>
          <w:rtl/>
        </w:rPr>
        <w:t xml:space="preserve"> ضرورت مطلق است و 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چ ق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و شرط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ندارد. نه ق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زمان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نه ق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م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ان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وفرد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ونه 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چ ق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ومحدود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 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گر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؛ از 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دگاه اسلام 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چ امر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نمی‌تواند</w:t>
      </w:r>
      <w:r w:rsidRPr="00150876">
        <w:rPr>
          <w:rFonts w:ascii="IRBadr" w:eastAsia="Times New Roman" w:hAnsi="IRBadr" w:cs="IRBadr"/>
          <w:sz w:val="28"/>
          <w:rtl/>
        </w:rPr>
        <w:t xml:space="preserve"> مانع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سب علم و </w:t>
      </w:r>
      <w:r w:rsidR="008D031A">
        <w:rPr>
          <w:rFonts w:ascii="IRBadr" w:eastAsia="Times New Roman" w:hAnsi="IRBadr" w:cs="IRBadr"/>
          <w:sz w:val="28"/>
          <w:rtl/>
        </w:rPr>
        <w:t>دانش شود ب</w:t>
      </w:r>
      <w:r w:rsidRPr="00150876">
        <w:rPr>
          <w:rFonts w:ascii="IRBadr" w:eastAsia="Times New Roman" w:hAnsi="IRBadr" w:cs="IRBadr"/>
          <w:sz w:val="28"/>
          <w:rtl/>
        </w:rPr>
        <w:t>عنوان نمونه</w:t>
      </w:r>
      <w:r w:rsidRPr="00150876">
        <w:rPr>
          <w:rFonts w:ascii="IRBadr" w:eastAsia="Times New Roman" w:hAnsi="IRBadr" w:cs="IRBadr"/>
          <w:sz w:val="28"/>
        </w:rPr>
        <w:t>:</w:t>
      </w:r>
      <w:r w:rsidR="00E60AFB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مسئله جنس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نمی‌تواند</w:t>
      </w:r>
      <w:r w:rsidRPr="00150876">
        <w:rPr>
          <w:rFonts w:ascii="IRBadr" w:eastAsia="Times New Roman" w:hAnsi="IRBadr" w:cs="IRBadr"/>
          <w:sz w:val="28"/>
          <w:rtl/>
        </w:rPr>
        <w:t xml:space="preserve"> مانع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سب و علم دانش شود:</w:t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چنان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نب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م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رم اسلام (</w:t>
      </w:r>
      <w:r w:rsidR="00BE0BBA" w:rsidRPr="00150876">
        <w:rPr>
          <w:rFonts w:ascii="IRBadr" w:eastAsia="Times New Roman" w:hAnsi="IRBadr" w:cs="IRBadr"/>
          <w:sz w:val="28"/>
          <w:rtl/>
        </w:rPr>
        <w:t>ص</w:t>
      </w:r>
      <w:r w:rsidRPr="00150876">
        <w:rPr>
          <w:rFonts w:ascii="IRBadr" w:eastAsia="Times New Roman" w:hAnsi="IRBadr" w:cs="IRBadr"/>
          <w:sz w:val="28"/>
          <w:rtl/>
        </w:rPr>
        <w:t xml:space="preserve">) </w:t>
      </w:r>
      <w:r w:rsidR="00BE0BBA" w:rsidRPr="00150876">
        <w:rPr>
          <w:rFonts w:ascii="IRBadr" w:eastAsia="Times New Roman" w:hAnsi="IRBadr" w:cs="IRBadr"/>
          <w:sz w:val="28"/>
          <w:rtl/>
        </w:rPr>
        <w:t>می‌فرماید</w:t>
      </w:r>
      <w:r w:rsidR="0027617C" w:rsidRPr="00150876">
        <w:rPr>
          <w:rFonts w:ascii="IRBadr" w:eastAsia="Times New Roman" w:hAnsi="IRBadr" w:cs="IRBadr"/>
          <w:sz w:val="28"/>
          <w:rtl/>
        </w:rPr>
        <w:t>: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طَلَبُ الْعِلْمِ فَرِ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ضَةٌ عَلَ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لِّ مُسْلِمٍ وَ مُسْلِمَة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27617C" w:rsidRPr="00150876">
        <w:rPr>
          <w:rStyle w:val="aff0"/>
          <w:rFonts w:ascii="IRBadr" w:eastAsia="Times New Roman" w:hAnsi="IRBadr" w:cs="IRBadr"/>
          <w:sz w:val="28"/>
          <w:rtl/>
        </w:rPr>
        <w:footnoteReference w:id="6"/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سب علم و دانش بر هر زن و مرد مسلمان واجب است</w:t>
      </w:r>
      <w:r w:rsidRPr="00150876">
        <w:rPr>
          <w:rFonts w:ascii="IRBadr" w:eastAsia="Times New Roman" w:hAnsi="IRBadr" w:cs="IRBadr"/>
          <w:sz w:val="28"/>
        </w:rPr>
        <w:t>.</w:t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هنگام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به اهم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ت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سخن پ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خواه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م برد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توجه داشته باش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م در آن عصر زنان </w:t>
      </w:r>
      <w:r w:rsidR="0027617C" w:rsidRPr="00150876">
        <w:rPr>
          <w:rFonts w:ascii="IRBadr" w:eastAsia="Times New Roman" w:hAnsi="IRBadr" w:cs="IRBadr"/>
          <w:sz w:val="28"/>
          <w:rtl/>
        </w:rPr>
        <w:t>و دختران پ</w:t>
      </w:r>
      <w:r w:rsidRPr="00150876">
        <w:rPr>
          <w:rFonts w:ascii="IRBadr" w:eastAsia="Times New Roman" w:hAnsi="IRBadr" w:cs="IRBadr"/>
          <w:sz w:val="28"/>
          <w:rtl/>
        </w:rPr>
        <w:t>ست‌تر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موجود به حساب 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‌آمدند و به تعب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ر قرآن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م: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إِذا بُشِّرَ أَحَدُهُمْ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بِالْأُنْثی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ظَلَّ وَجْهُهُ مُسْوَدًّا وَ هُوَ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ظِ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مٌ»</w:t>
      </w:r>
      <w:r w:rsidR="0027617C" w:rsidRPr="00150876">
        <w:rPr>
          <w:rStyle w:val="aff0"/>
          <w:rFonts w:ascii="IRBadr" w:eastAsia="Times New Roman" w:hAnsi="IRBadr" w:cs="IRBadr"/>
          <w:b/>
          <w:bCs/>
          <w:sz w:val="28"/>
          <w:rtl/>
        </w:rPr>
        <w:footnoteReference w:id="7"/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lastRenderedPageBreak/>
        <w:t xml:space="preserve">هر گاه به </w:t>
      </w:r>
      <w:r w:rsidR="00BE0BBA" w:rsidRPr="00150876">
        <w:rPr>
          <w:rFonts w:ascii="IRBadr" w:eastAsia="Times New Roman" w:hAnsi="IRBadr" w:cs="IRBadr"/>
          <w:sz w:val="28"/>
          <w:rtl/>
        </w:rPr>
        <w:t>یکی</w:t>
      </w:r>
      <w:r w:rsidRPr="00150876">
        <w:rPr>
          <w:rFonts w:ascii="IRBadr" w:eastAsia="Times New Roman" w:hAnsi="IRBadr" w:cs="IRBadr"/>
          <w:sz w:val="28"/>
          <w:rtl/>
        </w:rPr>
        <w:t xml:space="preserve"> از </w:t>
      </w:r>
      <w:r w:rsidR="00BE0BBA" w:rsidRPr="00150876">
        <w:rPr>
          <w:rFonts w:ascii="IRBadr" w:eastAsia="Times New Roman" w:hAnsi="IRBadr" w:cs="IRBadr"/>
          <w:sz w:val="28"/>
          <w:rtl/>
        </w:rPr>
        <w:t>آن‌ها</w:t>
      </w:r>
      <w:r w:rsidRPr="00150876">
        <w:rPr>
          <w:rFonts w:ascii="IRBadr" w:eastAsia="Times New Roman" w:hAnsi="IRBadr" w:cs="IRBadr"/>
          <w:sz w:val="28"/>
          <w:rtl/>
        </w:rPr>
        <w:t xml:space="preserve"> بشارت دهند دختر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نص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ب تو شده صورتش (از فرط ناراحت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) 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اه </w:t>
      </w:r>
      <w:r w:rsidR="00BE0BBA" w:rsidRPr="00150876">
        <w:rPr>
          <w:rFonts w:ascii="IRBadr" w:eastAsia="Times New Roman" w:hAnsi="IRBadr" w:cs="IRBadr"/>
          <w:sz w:val="28"/>
          <w:rtl/>
        </w:rPr>
        <w:t>می‌شود</w:t>
      </w:r>
      <w:r w:rsidRPr="00150876">
        <w:rPr>
          <w:rFonts w:ascii="IRBadr" w:eastAsia="Times New Roman" w:hAnsi="IRBadr" w:cs="IRBadr"/>
          <w:sz w:val="28"/>
          <w:rtl/>
        </w:rPr>
        <w:t xml:space="preserve">، و مملو از خشم </w:t>
      </w:r>
      <w:r w:rsidR="00BE0BBA" w:rsidRPr="00150876">
        <w:rPr>
          <w:rFonts w:ascii="IRBadr" w:eastAsia="Times New Roman" w:hAnsi="IRBadr" w:cs="IRBadr"/>
          <w:sz w:val="28"/>
          <w:rtl/>
        </w:rPr>
        <w:t>می‌گردد</w:t>
      </w:r>
      <w:r w:rsidRPr="00150876">
        <w:rPr>
          <w:rFonts w:ascii="IRBadr" w:eastAsia="Times New Roman" w:hAnsi="IRBadr" w:cs="IRBadr"/>
          <w:sz w:val="28"/>
        </w:rPr>
        <w:t>.</w:t>
      </w:r>
      <w:r w:rsidRPr="00150876">
        <w:t xml:space="preserve"> </w:t>
      </w:r>
      <w:bookmarkStart w:id="7" w:name="_Toc427667731"/>
      <w:bookmarkStart w:id="8" w:name="_Toc427669255"/>
      <w:r w:rsidR="006530A5">
        <w:rPr>
          <w:rFonts w:hint="cs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زمان 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ز </w:t>
      </w:r>
      <w:r w:rsidR="00BE0BBA" w:rsidRPr="006530A5">
        <w:rPr>
          <w:rFonts w:ascii="IRBadr" w:hAnsi="IRBadr" w:cs="IRBadr"/>
          <w:sz w:val="28"/>
          <w:rtl/>
        </w:rPr>
        <w:t>نمی‌تواند</w:t>
      </w:r>
      <w:r w:rsidRPr="006530A5">
        <w:rPr>
          <w:rFonts w:ascii="IRBadr" w:hAnsi="IRBadr" w:cs="IRBadr"/>
          <w:sz w:val="28"/>
          <w:rtl/>
        </w:rPr>
        <w:t xml:space="preserve"> مانع 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سب علم و دانش شود:</w:t>
      </w:r>
      <w:r w:rsidR="00BE0BBA" w:rsidRPr="006530A5">
        <w:rPr>
          <w:rFonts w:ascii="IRBadr" w:hAnsi="IRBadr" w:cs="IRBadr"/>
          <w:sz w:val="28"/>
          <w:rtl/>
        </w:rPr>
        <w:t xml:space="preserve"> چنانکه</w:t>
      </w:r>
      <w:r w:rsidRPr="006530A5">
        <w:rPr>
          <w:rFonts w:ascii="IRBadr" w:hAnsi="IRBadr" w:cs="IRBadr"/>
          <w:sz w:val="28"/>
          <w:rtl/>
        </w:rPr>
        <w:t xml:space="preserve"> نب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م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 xml:space="preserve">رم </w:t>
      </w:r>
      <w:r w:rsidR="00BE0BBA" w:rsidRPr="006530A5">
        <w:rPr>
          <w:rFonts w:ascii="IRBadr" w:hAnsi="IRBadr" w:cs="IRBadr"/>
          <w:sz w:val="28"/>
          <w:rtl/>
        </w:rPr>
        <w:t>اسلام (</w:t>
      </w:r>
      <w:r w:rsidR="0027617C" w:rsidRPr="006530A5">
        <w:rPr>
          <w:rFonts w:ascii="IRBadr" w:hAnsi="IRBadr" w:cs="IRBadr"/>
          <w:sz w:val="28"/>
          <w:rtl/>
        </w:rPr>
        <w:t>ص</w:t>
      </w:r>
      <w:r w:rsidRPr="006530A5">
        <w:rPr>
          <w:rFonts w:ascii="IRBadr" w:hAnsi="IRBadr" w:cs="IRBadr"/>
          <w:sz w:val="28"/>
          <w:rtl/>
        </w:rPr>
        <w:t>) در ا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ن زم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نه </w:t>
      </w:r>
      <w:r w:rsidR="00BE0BBA" w:rsidRPr="006530A5">
        <w:rPr>
          <w:rFonts w:ascii="IRBadr" w:hAnsi="IRBadr" w:cs="IRBadr"/>
          <w:sz w:val="28"/>
          <w:rtl/>
        </w:rPr>
        <w:t>می‌فرماید</w:t>
      </w:r>
      <w:r w:rsidRPr="006530A5">
        <w:rPr>
          <w:rFonts w:ascii="IRBadr" w:hAnsi="IRBadr" w:cs="IRBadr"/>
          <w:sz w:val="28"/>
        </w:rPr>
        <w:t>:</w:t>
      </w:r>
      <w:r w:rsidR="00E60AFB" w:rsidRPr="006530A5">
        <w:rPr>
          <w:rFonts w:ascii="IRBadr" w:hAnsi="IRBadr" w:cs="IRBadr"/>
          <w:sz w:val="28"/>
          <w:rtl/>
        </w:rPr>
        <w:t xml:space="preserve"> </w:t>
      </w:r>
      <w:r w:rsidR="0027617C" w:rsidRPr="006530A5">
        <w:rPr>
          <w:rFonts w:ascii="IRBadr" w:hAnsi="IRBadr" w:cs="IRBadr"/>
          <w:b/>
          <w:bCs/>
          <w:sz w:val="28"/>
          <w:rtl/>
        </w:rPr>
        <w:t>«</w:t>
      </w:r>
      <w:hyperlink r:id="rId7" w:history="1">
        <w:r w:rsidR="00E60AFB" w:rsidRPr="006530A5">
          <w:rPr>
            <w:rFonts w:ascii="IRBadr" w:hAnsi="IRBadr" w:cs="IRBadr"/>
            <w:b/>
            <w:bCs/>
            <w:sz w:val="28"/>
            <w:rtl/>
          </w:rPr>
          <w:t>اطْلُبُوا الْعِلْمَ مِنَ الْمَهْدِ إِلَ</w:t>
        </w:r>
        <w:r w:rsidR="00BE0BBA" w:rsidRPr="006530A5">
          <w:rPr>
            <w:rFonts w:ascii="IRBadr" w:hAnsi="IRBadr" w:cs="IRBadr"/>
            <w:b/>
            <w:bCs/>
            <w:sz w:val="28"/>
            <w:rtl/>
          </w:rPr>
          <w:t>ی</w:t>
        </w:r>
        <w:r w:rsidR="00E60AFB" w:rsidRPr="006530A5">
          <w:rPr>
            <w:rFonts w:ascii="IRBadr" w:hAnsi="IRBadr" w:cs="IRBadr"/>
            <w:b/>
            <w:bCs/>
            <w:sz w:val="28"/>
            <w:rtl/>
          </w:rPr>
          <w:t xml:space="preserve"> اللَّحْد</w:t>
        </w:r>
      </w:hyperlink>
      <w:r w:rsidRPr="006530A5">
        <w:rPr>
          <w:rFonts w:ascii="IRBadr" w:hAnsi="IRBadr" w:cs="IRBadr"/>
          <w:sz w:val="28"/>
          <w:rtl/>
        </w:rPr>
        <w:t>»</w:t>
      </w:r>
      <w:r w:rsidR="0027617C" w:rsidRPr="006530A5">
        <w:rPr>
          <w:rFonts w:ascii="IRBadr" w:hAnsi="IRBadr" w:cs="IRBadr"/>
          <w:sz w:val="28"/>
          <w:vertAlign w:val="superscript"/>
          <w:rtl/>
        </w:rPr>
        <w:footnoteReference w:id="8"/>
      </w:r>
      <w:r w:rsidR="0027617C" w:rsidRPr="006530A5">
        <w:rPr>
          <w:rFonts w:ascii="IRBadr" w:hAnsi="IRBadr" w:cs="IRBadr"/>
          <w:sz w:val="28"/>
          <w:vertAlign w:val="superscript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 xml:space="preserve">از گهواره تا گور دانش </w:t>
      </w:r>
      <w:r w:rsidR="008D031A" w:rsidRPr="006530A5">
        <w:rPr>
          <w:rFonts w:ascii="IRBadr" w:hAnsi="IRBadr" w:cs="IRBadr"/>
          <w:sz w:val="28"/>
          <w:rtl/>
        </w:rPr>
        <w:t>بجویید</w:t>
      </w:r>
      <w:r w:rsidRPr="006530A5">
        <w:rPr>
          <w:rFonts w:ascii="IRBadr" w:hAnsi="IRBadr" w:cs="IRBadr"/>
          <w:sz w:val="28"/>
          <w:rtl/>
        </w:rPr>
        <w:t xml:space="preserve">. نشان </w:t>
      </w:r>
      <w:r w:rsidR="00BE0BBA" w:rsidRPr="006530A5">
        <w:rPr>
          <w:rFonts w:ascii="IRBadr" w:hAnsi="IRBadr" w:cs="IRBadr"/>
          <w:sz w:val="28"/>
          <w:rtl/>
        </w:rPr>
        <w:t>می‌دهد</w:t>
      </w:r>
      <w:r w:rsidRPr="006530A5">
        <w:rPr>
          <w:rFonts w:ascii="IRBadr" w:hAnsi="IRBadr" w:cs="IRBadr"/>
          <w:sz w:val="28"/>
          <w:rtl/>
        </w:rPr>
        <w:t xml:space="preserve"> علم آموز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،</w:t>
      </w:r>
      <w:r w:rsidR="00BE0BBA" w:rsidRPr="006530A5">
        <w:rPr>
          <w:rFonts w:ascii="IRBadr" w:hAnsi="IRBadr" w:cs="IRBadr"/>
          <w:sz w:val="28"/>
          <w:rtl/>
        </w:rPr>
        <w:t xml:space="preserve"> محدودیت</w:t>
      </w:r>
      <w:r w:rsidRPr="006530A5">
        <w:rPr>
          <w:rFonts w:ascii="IRBadr" w:hAnsi="IRBadr" w:cs="IRBadr"/>
          <w:sz w:val="28"/>
          <w:rtl/>
        </w:rPr>
        <w:t xml:space="preserve"> زمان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ندارد</w:t>
      </w:r>
      <w:r w:rsidR="00E60AFB" w:rsidRPr="006530A5">
        <w:rPr>
          <w:rFonts w:ascii="IRBadr" w:hAnsi="IRBadr" w:cs="IRBadr"/>
          <w:sz w:val="28"/>
          <w:rtl/>
        </w:rPr>
        <w:t xml:space="preserve">. </w:t>
      </w:r>
      <w:r w:rsidRPr="006530A5">
        <w:rPr>
          <w:rFonts w:ascii="IRBadr" w:hAnsi="IRBadr" w:cs="IRBadr"/>
          <w:sz w:val="28"/>
          <w:rtl/>
        </w:rPr>
        <w:t>دور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م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ان 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ز </w:t>
      </w:r>
      <w:r w:rsidR="00BE0BBA" w:rsidRPr="006530A5">
        <w:rPr>
          <w:rFonts w:ascii="IRBadr" w:hAnsi="IRBadr" w:cs="IRBadr"/>
          <w:sz w:val="28"/>
          <w:rtl/>
        </w:rPr>
        <w:t>نمی‌تواند</w:t>
      </w:r>
      <w:r w:rsidRPr="006530A5">
        <w:rPr>
          <w:rFonts w:ascii="IRBadr" w:hAnsi="IRBadr" w:cs="IRBadr"/>
          <w:sz w:val="28"/>
          <w:rtl/>
        </w:rPr>
        <w:t xml:space="preserve"> مانع 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سب علم و دانش شود:</w:t>
      </w:r>
      <w:r w:rsidR="00E60AFB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چنان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ه رسول</w:t>
      </w:r>
      <w:r w:rsidR="008D031A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خدا (</w:t>
      </w:r>
      <w:r w:rsidR="00E60AFB" w:rsidRPr="006530A5">
        <w:rPr>
          <w:rFonts w:ascii="IRBadr" w:hAnsi="IRBadr" w:cs="IRBadr"/>
          <w:sz w:val="28"/>
          <w:rtl/>
        </w:rPr>
        <w:t>ص</w:t>
      </w:r>
      <w:r w:rsidRPr="006530A5">
        <w:rPr>
          <w:rFonts w:ascii="IRBadr" w:hAnsi="IRBadr" w:cs="IRBadr"/>
          <w:sz w:val="28"/>
          <w:rtl/>
        </w:rPr>
        <w:t>) در ا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ن راستا فرمودند</w:t>
      </w:r>
      <w:r w:rsidRPr="006530A5">
        <w:rPr>
          <w:rFonts w:ascii="IRBadr" w:hAnsi="IRBadr" w:cs="IRBadr"/>
          <w:sz w:val="28"/>
        </w:rPr>
        <w:t>:</w:t>
      </w:r>
      <w:r w:rsidR="00E60AFB" w:rsidRPr="006530A5">
        <w:rPr>
          <w:rFonts w:ascii="IRBadr" w:hAnsi="IRBadr" w:cs="IRBadr"/>
          <w:sz w:val="28"/>
          <w:rtl/>
        </w:rPr>
        <w:t xml:space="preserve"> </w:t>
      </w:r>
      <w:r w:rsidR="0027617C" w:rsidRPr="006530A5">
        <w:rPr>
          <w:rFonts w:ascii="IRBadr" w:hAnsi="IRBadr" w:cs="IRBadr"/>
          <w:sz w:val="28"/>
          <w:rtl/>
        </w:rPr>
        <w:t>«</w:t>
      </w:r>
      <w:r w:rsidR="00E60AFB" w:rsidRPr="006530A5">
        <w:rPr>
          <w:rFonts w:ascii="IRBadr" w:hAnsi="IRBadr" w:cs="IRBadr"/>
          <w:sz w:val="28"/>
          <w:rtl/>
        </w:rPr>
        <w:t>ا</w:t>
      </w:r>
      <w:r w:rsidRPr="006530A5">
        <w:rPr>
          <w:rFonts w:ascii="IRBadr" w:hAnsi="IRBadr" w:cs="IRBadr"/>
          <w:b/>
          <w:bCs/>
          <w:sz w:val="28"/>
          <w:rtl/>
        </w:rPr>
        <w:t>طلبوا العلم و لو بالصّ</w:t>
      </w:r>
      <w:r w:rsidR="00BE0BBA" w:rsidRPr="006530A5">
        <w:rPr>
          <w:rFonts w:ascii="IRBadr" w:hAnsi="IRBadr" w:cs="IRBadr"/>
          <w:b/>
          <w:bCs/>
          <w:sz w:val="28"/>
          <w:rtl/>
        </w:rPr>
        <w:t>ی</w:t>
      </w:r>
      <w:r w:rsidRPr="006530A5">
        <w:rPr>
          <w:rFonts w:ascii="IRBadr" w:hAnsi="IRBadr" w:cs="IRBadr"/>
          <w:b/>
          <w:bCs/>
          <w:sz w:val="28"/>
          <w:rtl/>
        </w:rPr>
        <w:t>ن</w:t>
      </w:r>
      <w:r w:rsidRPr="006530A5">
        <w:rPr>
          <w:rFonts w:ascii="IRBadr" w:hAnsi="IRBadr" w:cs="IRBadr"/>
          <w:sz w:val="28"/>
          <w:rtl/>
        </w:rPr>
        <w:t>»</w:t>
      </w:r>
      <w:r w:rsidR="0027617C" w:rsidRPr="006530A5">
        <w:rPr>
          <w:rFonts w:ascii="IRBadr" w:hAnsi="IRBadr" w:cs="IRBadr"/>
          <w:sz w:val="28"/>
          <w:vertAlign w:val="superscript"/>
          <w:rtl/>
        </w:rPr>
        <w:footnoteReference w:id="9"/>
      </w:r>
      <w:r w:rsidR="0027617C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 xml:space="preserve">دانش طلب 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د هر چند در 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ن باشد. از</w:t>
      </w:r>
      <w:r w:rsidR="0027617C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ا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ن حد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ث معروف،</w:t>
      </w:r>
      <w:r w:rsidR="00BE0BBA" w:rsidRPr="006530A5">
        <w:rPr>
          <w:rFonts w:ascii="IRBadr" w:hAnsi="IRBadr" w:cs="IRBadr"/>
          <w:sz w:val="28"/>
          <w:rtl/>
        </w:rPr>
        <w:t xml:space="preserve"> درمی</w:t>
      </w:r>
      <w:r w:rsidRPr="006530A5">
        <w:rPr>
          <w:rFonts w:ascii="IRBadr" w:hAnsi="IRBadr" w:cs="IRBadr"/>
          <w:sz w:val="28"/>
          <w:rtl/>
        </w:rPr>
        <w:t xml:space="preserve"> 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اب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م 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ه از نظر</w:t>
      </w:r>
      <w:r w:rsidR="0027617C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اسلام،</w:t>
      </w:r>
      <w:r w:rsidR="0027617C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طلب علم فر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ضه ا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است 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ه جا و</w:t>
      </w:r>
      <w:r w:rsidR="0027617C" w:rsidRPr="006530A5">
        <w:rPr>
          <w:rFonts w:ascii="IRBadr" w:hAnsi="IRBadr" w:cs="IRBadr"/>
          <w:sz w:val="28"/>
          <w:rtl/>
        </w:rPr>
        <w:t xml:space="preserve"> </w:t>
      </w:r>
      <w:r w:rsidRPr="006530A5">
        <w:rPr>
          <w:rFonts w:ascii="IRBadr" w:hAnsi="IRBadr" w:cs="IRBadr"/>
          <w:sz w:val="28"/>
          <w:rtl/>
        </w:rPr>
        <w:t>م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ان خاص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</w:t>
      </w:r>
      <w:r w:rsidR="00BE0BBA" w:rsidRPr="006530A5">
        <w:rPr>
          <w:rFonts w:ascii="IRBadr" w:hAnsi="IRBadr" w:cs="IRBadr"/>
          <w:sz w:val="28"/>
          <w:rtl/>
        </w:rPr>
        <w:t>نمی‌شناسد</w:t>
      </w:r>
      <w:r w:rsidRPr="006530A5">
        <w:rPr>
          <w:rFonts w:ascii="IRBadr" w:hAnsi="IRBadr" w:cs="IRBadr"/>
          <w:sz w:val="28"/>
          <w:rtl/>
        </w:rPr>
        <w:t xml:space="preserve"> و محدود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>ت م</w:t>
      </w:r>
      <w:r w:rsidR="00BE0BBA" w:rsidRPr="006530A5">
        <w:rPr>
          <w:rFonts w:ascii="IRBadr" w:hAnsi="IRBadr" w:cs="IRBadr"/>
          <w:sz w:val="28"/>
          <w:rtl/>
        </w:rPr>
        <w:t>ک</w:t>
      </w:r>
      <w:r w:rsidRPr="006530A5">
        <w:rPr>
          <w:rFonts w:ascii="IRBadr" w:hAnsi="IRBadr" w:cs="IRBadr"/>
          <w:sz w:val="28"/>
          <w:rtl/>
        </w:rPr>
        <w:t>ان</w:t>
      </w:r>
      <w:r w:rsidR="00BE0BBA" w:rsidRPr="006530A5">
        <w:rPr>
          <w:rFonts w:ascii="IRBadr" w:hAnsi="IRBadr" w:cs="IRBadr"/>
          <w:sz w:val="28"/>
          <w:rtl/>
        </w:rPr>
        <w:t>ی</w:t>
      </w:r>
      <w:r w:rsidRPr="006530A5">
        <w:rPr>
          <w:rFonts w:ascii="IRBadr" w:hAnsi="IRBadr" w:cs="IRBadr"/>
          <w:sz w:val="28"/>
          <w:rtl/>
        </w:rPr>
        <w:t xml:space="preserve"> ندارد</w:t>
      </w:r>
      <w:r w:rsidRPr="006530A5">
        <w:rPr>
          <w:rFonts w:ascii="IRBadr" w:hAnsi="IRBadr" w:cs="IRBadr"/>
          <w:sz w:val="28"/>
        </w:rPr>
        <w:t>.</w:t>
      </w:r>
      <w:bookmarkEnd w:id="7"/>
      <w:bookmarkEnd w:id="8"/>
    </w:p>
    <w:p w:rsidR="001C258A" w:rsidRPr="00150876" w:rsidRDefault="001C258A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</w:rPr>
      </w:pPr>
      <w:r w:rsidRPr="00150876">
        <w:rPr>
          <w:rFonts w:ascii="IRBadr" w:eastAsia="Times New Roman" w:hAnsi="IRBadr" w:cs="IRBadr"/>
          <w:sz w:val="28"/>
          <w:rtl/>
        </w:rPr>
        <w:t>اختلاف عقا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استاد و شاگرد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ز </w:t>
      </w:r>
      <w:r w:rsidR="00BE0BBA" w:rsidRPr="00150876">
        <w:rPr>
          <w:rFonts w:ascii="IRBadr" w:eastAsia="Times New Roman" w:hAnsi="IRBadr" w:cs="IRBadr"/>
          <w:sz w:val="28"/>
          <w:rtl/>
        </w:rPr>
        <w:t>نمی‌تواند</w:t>
      </w:r>
      <w:r w:rsidRPr="00150876">
        <w:rPr>
          <w:rFonts w:ascii="IRBadr" w:eastAsia="Times New Roman" w:hAnsi="IRBadr" w:cs="IRBadr"/>
          <w:sz w:val="28"/>
          <w:rtl/>
        </w:rPr>
        <w:t xml:space="preserve"> مانع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سب علم و دانش شود:</w:t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چنان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</w:t>
      </w:r>
      <w:r w:rsidR="008D031A">
        <w:rPr>
          <w:rFonts w:ascii="IRBadr" w:eastAsia="Times New Roman" w:hAnsi="IRBadr" w:cs="IRBadr"/>
          <w:sz w:val="28"/>
          <w:rtl/>
        </w:rPr>
        <w:t>ام</w:t>
      </w:r>
      <w:r w:rsidR="008D031A">
        <w:rPr>
          <w:rFonts w:ascii="IRBadr" w:eastAsia="Times New Roman" w:hAnsi="IRBadr" w:cs="IRBadr" w:hint="cs"/>
          <w:sz w:val="28"/>
          <w:rtl/>
        </w:rPr>
        <w:t>ی</w:t>
      </w:r>
      <w:r w:rsidR="008D031A">
        <w:rPr>
          <w:rFonts w:ascii="IRBadr" w:eastAsia="Times New Roman" w:hAnsi="IRBadr" w:cs="IRBadr" w:hint="eastAsia"/>
          <w:sz w:val="28"/>
          <w:rtl/>
        </w:rPr>
        <w:t>رالمؤمن</w:t>
      </w:r>
      <w:r w:rsidR="008D031A">
        <w:rPr>
          <w:rFonts w:ascii="IRBadr" w:eastAsia="Times New Roman" w:hAnsi="IRBadr" w:cs="IRBadr" w:hint="cs"/>
          <w:sz w:val="28"/>
          <w:rtl/>
        </w:rPr>
        <w:t>ی</w:t>
      </w:r>
      <w:r w:rsidR="008D031A">
        <w:rPr>
          <w:rFonts w:ascii="IRBadr" w:eastAsia="Times New Roman" w:hAnsi="IRBadr" w:cs="IRBadr" w:hint="eastAsia"/>
          <w:sz w:val="28"/>
          <w:rtl/>
        </w:rPr>
        <w:t>ن</w:t>
      </w:r>
      <w:r w:rsidRPr="00150876">
        <w:rPr>
          <w:rFonts w:ascii="IRBadr" w:eastAsia="Times New Roman" w:hAnsi="IRBadr" w:cs="IRBadr"/>
          <w:sz w:val="28"/>
          <w:rtl/>
        </w:rPr>
        <w:t xml:space="preserve"> 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(</w:t>
      </w:r>
      <w:r w:rsidR="0027617C" w:rsidRPr="00150876">
        <w:rPr>
          <w:rFonts w:ascii="IRBadr" w:eastAsia="Times New Roman" w:hAnsi="IRBadr" w:cs="IRBadr"/>
          <w:sz w:val="28"/>
          <w:rtl/>
        </w:rPr>
        <w:t>ع</w:t>
      </w:r>
      <w:r w:rsidRPr="00150876">
        <w:rPr>
          <w:rFonts w:ascii="IRBadr" w:eastAsia="Times New Roman" w:hAnsi="IRBadr" w:cs="IRBadr"/>
          <w:sz w:val="28"/>
          <w:rtl/>
        </w:rPr>
        <w:t>) در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زم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نه 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27617C" w:rsidRPr="00150876">
        <w:rPr>
          <w:rFonts w:ascii="IRBadr" w:eastAsia="Times New Roman" w:hAnsi="IRBadr" w:cs="IRBadr"/>
          <w:sz w:val="28"/>
          <w:rtl/>
        </w:rPr>
        <w:t>‌</w:t>
      </w:r>
      <w:r w:rsidRPr="00150876">
        <w:rPr>
          <w:rFonts w:ascii="IRBadr" w:eastAsia="Times New Roman" w:hAnsi="IRBadr" w:cs="IRBadr"/>
          <w:sz w:val="28"/>
          <w:rtl/>
        </w:rPr>
        <w:t>فرما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د: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خُذُوا الْحِ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مَةَ وَ لَوْ مِنَ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الْمُشْرِکین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27617C" w:rsidRPr="00150876">
        <w:rPr>
          <w:rStyle w:val="aff0"/>
          <w:rFonts w:ascii="IRBadr" w:eastAsia="Times New Roman" w:hAnsi="IRBadr" w:cs="IRBadr"/>
          <w:sz w:val="28"/>
          <w:rtl/>
        </w:rPr>
        <w:footnoteReference w:id="10"/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ح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مت و علم را فرا 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و اگر چه از مشر</w:t>
      </w:r>
      <w:r w:rsidR="00BE0BBA" w:rsidRPr="00150876">
        <w:rPr>
          <w:rFonts w:ascii="IRBadr" w:eastAsia="Times New Roman" w:hAnsi="IRBadr" w:cs="IRBadr"/>
          <w:sz w:val="28"/>
          <w:rtl/>
        </w:rPr>
        <w:t>کی</w:t>
      </w:r>
      <w:r w:rsidRPr="00150876">
        <w:rPr>
          <w:rFonts w:ascii="IRBadr" w:eastAsia="Times New Roman" w:hAnsi="IRBadr" w:cs="IRBadr"/>
          <w:sz w:val="28"/>
          <w:rtl/>
        </w:rPr>
        <w:t>ن باشد.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و</w:t>
      </w:r>
      <w:r w:rsidRPr="00150876">
        <w:rPr>
          <w:rFonts w:ascii="IRBadr" w:eastAsia="Times New Roman" w:hAnsi="IRBadr" w:cs="IRBadr"/>
          <w:sz w:val="28"/>
          <w:rtl/>
        </w:rPr>
        <w:t xml:space="preserve"> در جا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گر فرمود</w:t>
      </w:r>
      <w:r w:rsidRPr="00150876">
        <w:rPr>
          <w:rFonts w:ascii="IRBadr" w:eastAsia="Times New Roman" w:hAnsi="IRBadr" w:cs="IRBadr"/>
          <w:sz w:val="28"/>
        </w:rPr>
        <w:t>:</w:t>
      </w:r>
      <w:r w:rsidRPr="00150876">
        <w:rPr>
          <w:rFonts w:ascii="IRBadr" w:eastAsia="Times New Roman" w:hAnsi="IRBadr" w:cs="IRBadr"/>
          <w:sz w:val="28"/>
        </w:rPr>
        <w:br/>
      </w:r>
      <w:r w:rsidR="0027617C" w:rsidRPr="00150876">
        <w:rPr>
          <w:rFonts w:ascii="IRBadr" w:eastAsia="Times New Roman" w:hAnsi="IRBadr" w:cs="IRBadr"/>
          <w:sz w:val="28"/>
          <w:rtl/>
        </w:rPr>
        <w:t>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خُذِ الْحِ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مَةَ مِمَّنْ أَتَا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ک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بِهَا وَ انْظُرْ إِلَ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مَا قَالَ وَ لَا تَنْظُرْهُ إِلَ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مَنْ قَالَ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27617C" w:rsidRPr="00150876">
        <w:rPr>
          <w:rStyle w:val="aff0"/>
          <w:rFonts w:ascii="IRBadr" w:eastAsia="Times New Roman" w:hAnsi="IRBadr" w:cs="IRBadr"/>
          <w:sz w:val="28"/>
          <w:rtl/>
        </w:rPr>
        <w:footnoteReference w:id="11"/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ح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مت را از هر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ب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اورد فرا بگ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به گفتار توجه داشته باش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نه به گو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نده.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حضرت</w:t>
      </w:r>
      <w:r w:rsidRPr="00150876">
        <w:rPr>
          <w:rFonts w:ascii="IRBadr" w:eastAsia="Times New Roman" w:hAnsi="IRBadr" w:cs="IRBadr"/>
          <w:sz w:val="28"/>
          <w:rtl/>
        </w:rPr>
        <w:t xml:space="preserve"> امام باقر، (عل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ه السّلام) به نقل از حضرت مس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ح (عل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ه السّلام) </w:t>
      </w:r>
      <w:r w:rsidR="00BE0BBA" w:rsidRPr="00150876">
        <w:rPr>
          <w:rFonts w:ascii="IRBadr" w:eastAsia="Times New Roman" w:hAnsi="IRBadr" w:cs="IRBadr"/>
          <w:sz w:val="28"/>
          <w:rtl/>
        </w:rPr>
        <w:t>می‌فرماید</w:t>
      </w:r>
      <w:r w:rsidRPr="00150876">
        <w:rPr>
          <w:rFonts w:ascii="IRBadr" w:eastAsia="Times New Roman" w:hAnsi="IRBadr" w:cs="IRBadr"/>
          <w:sz w:val="28"/>
          <w:rtl/>
        </w:rPr>
        <w:t>: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>خُذُوا الْعِلْمَ مِمَّنْ عِنْدَهُ وَ لَا تَنْظُرُوا إِلَ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عَمَلِه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27617C" w:rsidRPr="00150876">
        <w:rPr>
          <w:rStyle w:val="aff0"/>
          <w:rFonts w:ascii="IRBadr" w:eastAsia="Times New Roman" w:hAnsi="IRBadr" w:cs="IRBadr"/>
          <w:sz w:val="28"/>
          <w:rtl/>
        </w:rPr>
        <w:footnoteReference w:id="12"/>
      </w:r>
      <w:r w:rsidR="0027617C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 xml:space="preserve">علم و دانش را از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نزد او است فرا 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 و ب</w:t>
      </w:r>
      <w:r w:rsidR="008D031A">
        <w:rPr>
          <w:rFonts w:ascii="IRBadr" w:eastAsia="Times New Roman" w:hAnsi="IRBadr" w:cs="IRBadr" w:hint="cs"/>
          <w:sz w:val="28"/>
          <w:rtl/>
        </w:rPr>
        <w:t xml:space="preserve">ه </w:t>
      </w:r>
      <w:r w:rsidRPr="00150876">
        <w:rPr>
          <w:rFonts w:ascii="IRBadr" w:eastAsia="Times New Roman" w:hAnsi="IRBadr" w:cs="IRBadr"/>
          <w:sz w:val="28"/>
          <w:rtl/>
        </w:rPr>
        <w:t xml:space="preserve">عمل و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ردارش ننگر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د</w:t>
      </w:r>
      <w:r w:rsidRPr="00150876">
        <w:rPr>
          <w:rFonts w:ascii="IRBadr" w:eastAsia="Times New Roman" w:hAnsi="IRBadr" w:cs="IRBadr"/>
          <w:sz w:val="28"/>
        </w:rPr>
        <w:t>.</w:t>
      </w:r>
    </w:p>
    <w:p w:rsidR="00E60AFB" w:rsidRPr="00150876" w:rsidRDefault="001C258A" w:rsidP="00150876">
      <w:pPr>
        <w:pStyle w:val="1"/>
        <w:rPr>
          <w:rtl/>
        </w:rPr>
      </w:pPr>
      <w:bookmarkStart w:id="9" w:name="_Toc427669256"/>
      <w:r w:rsidRPr="00150876">
        <w:rPr>
          <w:rtl/>
        </w:rPr>
        <w:t>قسم به قلم توسط خدا</w:t>
      </w:r>
      <w:bookmarkEnd w:id="9"/>
    </w:p>
    <w:p w:rsidR="001C258A" w:rsidRPr="00150876" w:rsidRDefault="001C258A" w:rsidP="0092263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</w:rPr>
      </w:pPr>
      <w:r w:rsidRPr="00150876">
        <w:rPr>
          <w:rFonts w:ascii="IRBadr" w:eastAsia="Times New Roman" w:hAnsi="IRBadr" w:cs="IRBadr"/>
          <w:sz w:val="28"/>
          <w:rtl/>
        </w:rPr>
        <w:t>ش</w:t>
      </w:r>
      <w:r w:rsidR="00BE0BBA" w:rsidRPr="00150876">
        <w:rPr>
          <w:rFonts w:ascii="IRBadr" w:eastAsia="Times New Roman" w:hAnsi="IRBadr" w:cs="IRBadr"/>
          <w:sz w:val="28"/>
          <w:rtl/>
        </w:rPr>
        <w:t>کی</w:t>
      </w:r>
      <w:r w:rsidRPr="00150876">
        <w:rPr>
          <w:rFonts w:ascii="IRBadr" w:eastAsia="Times New Roman" w:hAnsi="IRBadr" w:cs="IRBadr"/>
          <w:sz w:val="28"/>
          <w:rtl/>
        </w:rPr>
        <w:t xml:space="preserve">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ست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اسلام به </w:t>
      </w:r>
      <w:r w:rsidR="00195223">
        <w:rPr>
          <w:rFonts w:ascii="IRBadr" w:eastAsia="Times New Roman" w:hAnsi="IRBadr" w:cs="IRBadr"/>
          <w:sz w:val="28"/>
          <w:rtl/>
        </w:rPr>
        <w:t>مقولهٔ</w:t>
      </w:r>
      <w:r w:rsidRPr="00150876">
        <w:rPr>
          <w:rFonts w:ascii="IRBadr" w:eastAsia="Times New Roman" w:hAnsi="IRBadr" w:cs="IRBadr"/>
          <w:sz w:val="28"/>
          <w:rtl/>
        </w:rPr>
        <w:t xml:space="preserve"> علم، نگاه و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ژه‌ا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دارد و برا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آن اهم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ت فراوان قائل شده است تا آنجا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خداوند در قرآن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م به قلم سوگند 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اد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رده و </w:t>
      </w:r>
      <w:r w:rsidR="00BE0BBA" w:rsidRPr="00150876">
        <w:rPr>
          <w:rFonts w:ascii="IRBadr" w:eastAsia="Times New Roman" w:hAnsi="IRBadr" w:cs="IRBadr"/>
          <w:sz w:val="28"/>
          <w:rtl/>
        </w:rPr>
        <w:t>می‌فرماید</w:t>
      </w:r>
      <w:r w:rsidRPr="00150876">
        <w:rPr>
          <w:rFonts w:ascii="IRBadr" w:eastAsia="Times New Roman" w:hAnsi="IRBadr" w:cs="IRBadr"/>
          <w:sz w:val="28"/>
          <w:rtl/>
        </w:rPr>
        <w:t>:</w:t>
      </w:r>
      <w:r w:rsidR="00BE0BBA" w:rsidRPr="00150876">
        <w:rPr>
          <w:rFonts w:ascii="IRBadr" w:eastAsia="Times New Roman" w:hAnsi="IRBadr" w:cs="IRBadr"/>
          <w:sz w:val="28"/>
          <w:rtl/>
        </w:rPr>
        <w:t xml:space="preserve"> «</w:t>
      </w:r>
      <w:r w:rsidRPr="00150876">
        <w:rPr>
          <w:rFonts w:ascii="IRBadr" w:eastAsia="Times New Roman" w:hAnsi="IRBadr" w:cs="IRBadr"/>
          <w:b/>
          <w:bCs/>
          <w:sz w:val="28"/>
          <w:rtl/>
        </w:rPr>
        <w:t xml:space="preserve">ن وَ الْقَلَمِ وَ ما </w:t>
      </w:r>
      <w:r w:rsidR="00BE0BBA" w:rsidRPr="00150876">
        <w:rPr>
          <w:rFonts w:ascii="IRBadr" w:eastAsia="Times New Roman" w:hAnsi="IRBadr" w:cs="IRBadr"/>
          <w:b/>
          <w:bCs/>
          <w:sz w:val="28"/>
          <w:rtl/>
        </w:rPr>
        <w:t>یسْطُرُون</w:t>
      </w:r>
      <w:r w:rsidRPr="00150876">
        <w:rPr>
          <w:rFonts w:ascii="IRBadr" w:eastAsia="Times New Roman" w:hAnsi="IRBadr" w:cs="IRBadr"/>
          <w:sz w:val="28"/>
          <w:rtl/>
        </w:rPr>
        <w:t>»</w:t>
      </w:r>
      <w:r w:rsidR="00E60AFB" w:rsidRPr="00150876">
        <w:rPr>
          <w:rStyle w:val="aff0"/>
          <w:rFonts w:ascii="IRBadr" w:eastAsia="Times New Roman" w:hAnsi="IRBadr" w:cs="IRBadr"/>
          <w:sz w:val="28"/>
          <w:rtl/>
        </w:rPr>
        <w:footnoteReference w:id="13"/>
      </w:r>
      <w:r w:rsidR="00E60AFB" w:rsidRPr="00150876">
        <w:rPr>
          <w:rFonts w:ascii="IRBadr" w:eastAsia="Times New Roman" w:hAnsi="IRBadr" w:cs="IRBadr"/>
          <w:sz w:val="28"/>
          <w:rtl/>
        </w:rPr>
        <w:t xml:space="preserve"> </w:t>
      </w:r>
      <w:r w:rsidRPr="00150876">
        <w:rPr>
          <w:rFonts w:ascii="IRBadr" w:eastAsia="Times New Roman" w:hAnsi="IRBadr" w:cs="IRBadr"/>
          <w:sz w:val="28"/>
          <w:rtl/>
        </w:rPr>
        <w:t>عظمت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سوگند هنگام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آش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ارتر </w:t>
      </w:r>
      <w:r w:rsidR="00BE0BBA" w:rsidRPr="00150876">
        <w:rPr>
          <w:rFonts w:ascii="IRBadr" w:eastAsia="Times New Roman" w:hAnsi="IRBadr" w:cs="IRBadr"/>
          <w:sz w:val="28"/>
          <w:rtl/>
        </w:rPr>
        <w:t>می‌شود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توجه داشته باش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م آن روز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ا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آ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ات نازل گشت، نو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سنده و ارباب قلم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در آن مح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ط وجود نداشت، و اگر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سان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مختصر سواد خواندن و نوشتن </w:t>
      </w:r>
      <w:r w:rsidRPr="00150876">
        <w:rPr>
          <w:rFonts w:ascii="IRBadr" w:eastAsia="Times New Roman" w:hAnsi="IRBadr" w:cs="IRBadr"/>
          <w:sz w:val="28"/>
          <w:rtl/>
        </w:rPr>
        <w:lastRenderedPageBreak/>
        <w:t xml:space="preserve">را داشتند تعداد </w:t>
      </w:r>
      <w:r w:rsidR="00BE0BBA" w:rsidRPr="00150876">
        <w:rPr>
          <w:rFonts w:ascii="IRBadr" w:eastAsia="Times New Roman" w:hAnsi="IRBadr" w:cs="IRBadr"/>
          <w:sz w:val="28"/>
          <w:rtl/>
        </w:rPr>
        <w:t>آن‌ها</w:t>
      </w:r>
      <w:r w:rsidRPr="00150876">
        <w:rPr>
          <w:rFonts w:ascii="IRBadr" w:eastAsia="Times New Roman" w:hAnsi="IRBadr" w:cs="IRBadr"/>
          <w:sz w:val="28"/>
          <w:rtl/>
        </w:rPr>
        <w:t xml:space="preserve"> در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ل سرزم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ن م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ه مر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>ز عباد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و 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اس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و اقتصاد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حجاز بود به ب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ست نفر </w:t>
      </w:r>
      <w:r w:rsidR="00BE0BBA" w:rsidRPr="00150876">
        <w:rPr>
          <w:rFonts w:ascii="IRBadr" w:eastAsia="Times New Roman" w:hAnsi="IRBadr" w:cs="IRBadr"/>
          <w:sz w:val="28"/>
          <w:rtl/>
        </w:rPr>
        <w:t>نمی‌رسید</w:t>
      </w:r>
      <w:r w:rsidRPr="00150876">
        <w:rPr>
          <w:rFonts w:ascii="IRBadr" w:eastAsia="Times New Roman" w:hAnsi="IRBadr" w:cs="IRBadr"/>
          <w:sz w:val="28"/>
          <w:rtl/>
        </w:rPr>
        <w:t>، آر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سوگند به قلم 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اد 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ردن </w:t>
      </w:r>
      <w:r w:rsidR="00E60AFB" w:rsidRPr="00150876">
        <w:rPr>
          <w:rFonts w:ascii="IRBadr" w:eastAsia="Times New Roman" w:hAnsi="IRBadr" w:cs="IRBadr"/>
          <w:sz w:val="28"/>
          <w:rtl/>
        </w:rPr>
        <w:t>در چن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E60AFB" w:rsidRPr="00150876">
        <w:rPr>
          <w:rFonts w:ascii="IRBadr" w:eastAsia="Times New Roman" w:hAnsi="IRBadr" w:cs="IRBadr"/>
          <w:sz w:val="28"/>
          <w:rtl/>
        </w:rPr>
        <w:t>ن مح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E60AFB" w:rsidRPr="00150876">
        <w:rPr>
          <w:rFonts w:ascii="IRBadr" w:eastAsia="Times New Roman" w:hAnsi="IRBadr" w:cs="IRBadr"/>
          <w:sz w:val="28"/>
          <w:rtl/>
        </w:rPr>
        <w:t>ط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E60AFB" w:rsidRPr="00150876">
        <w:rPr>
          <w:rFonts w:ascii="IRBadr" w:eastAsia="Times New Roman" w:hAnsi="IRBadr" w:cs="IRBadr"/>
          <w:sz w:val="28"/>
          <w:rtl/>
        </w:rPr>
        <w:t xml:space="preserve"> عظمت خاص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E60AFB" w:rsidRPr="00150876">
        <w:rPr>
          <w:rFonts w:ascii="IRBadr" w:eastAsia="Times New Roman" w:hAnsi="IRBadr" w:cs="IRBadr"/>
          <w:sz w:val="28"/>
          <w:rtl/>
        </w:rPr>
        <w:t xml:space="preserve"> دارد. </w:t>
      </w:r>
      <w:r w:rsidRPr="00150876">
        <w:rPr>
          <w:rFonts w:ascii="IRBadr" w:eastAsia="Times New Roman" w:hAnsi="IRBadr" w:cs="IRBadr"/>
          <w:sz w:val="28"/>
          <w:rtl/>
        </w:rPr>
        <w:t>بدون ش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 دست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اب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به علم و دانش به آسان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 xml:space="preserve"> م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سر 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Pr="00150876">
        <w:rPr>
          <w:rFonts w:ascii="IRBadr" w:eastAsia="Times New Roman" w:hAnsi="IRBadr" w:cs="IRBadr"/>
          <w:sz w:val="28"/>
          <w:rtl/>
        </w:rPr>
        <w:t>ست بل</w:t>
      </w:r>
      <w:r w:rsidR="00BE0BBA" w:rsidRPr="00150876">
        <w:rPr>
          <w:rFonts w:ascii="IRBadr" w:eastAsia="Times New Roman" w:hAnsi="IRBadr" w:cs="IRBadr"/>
          <w:sz w:val="28"/>
          <w:rtl/>
        </w:rPr>
        <w:t>ک</w:t>
      </w:r>
      <w:r w:rsidRPr="00150876">
        <w:rPr>
          <w:rFonts w:ascii="IRBadr" w:eastAsia="Times New Roman" w:hAnsi="IRBadr" w:cs="IRBadr"/>
          <w:sz w:val="28"/>
          <w:rtl/>
        </w:rPr>
        <w:t xml:space="preserve">ه با موانع و </w:t>
      </w:r>
      <w:r w:rsidR="00BE0BBA" w:rsidRPr="00150876">
        <w:rPr>
          <w:rFonts w:ascii="IRBadr" w:eastAsia="Times New Roman" w:hAnsi="IRBadr" w:cs="IRBadr"/>
          <w:sz w:val="28"/>
          <w:rtl/>
        </w:rPr>
        <w:t>دشواری‌های</w:t>
      </w:r>
      <w:r w:rsidRPr="00150876">
        <w:rPr>
          <w:rFonts w:ascii="IRBadr" w:eastAsia="Times New Roman" w:hAnsi="IRBadr" w:cs="IRBadr"/>
          <w:sz w:val="28"/>
          <w:rtl/>
        </w:rPr>
        <w:t xml:space="preserve"> فراوان</w:t>
      </w:r>
      <w:r w:rsidR="00BE0BBA" w:rsidRPr="00150876">
        <w:rPr>
          <w:rFonts w:ascii="IRBadr" w:eastAsia="Times New Roman" w:hAnsi="IRBadr" w:cs="IRBadr"/>
          <w:sz w:val="28"/>
          <w:rtl/>
        </w:rPr>
        <w:t>ی</w:t>
      </w:r>
      <w:r w:rsidR="001D238B">
        <w:rPr>
          <w:rFonts w:ascii="IRBadr" w:eastAsia="Times New Roman" w:hAnsi="IRBadr" w:cs="IRBadr"/>
          <w:sz w:val="28"/>
          <w:rtl/>
        </w:rPr>
        <w:t xml:space="preserve"> رو به‌رو</w:t>
      </w:r>
      <w:r w:rsidRPr="00150876">
        <w:rPr>
          <w:rFonts w:ascii="IRBadr" w:eastAsia="Times New Roman" w:hAnsi="IRBadr" w:cs="IRBadr"/>
          <w:sz w:val="28"/>
          <w:rtl/>
        </w:rPr>
        <w:t>است</w:t>
      </w:r>
      <w:r w:rsidR="00E60AFB" w:rsidRPr="00150876">
        <w:rPr>
          <w:rFonts w:ascii="IRBadr" w:eastAsia="Times New Roman" w:hAnsi="IRBadr" w:cs="IRBadr"/>
          <w:sz w:val="28"/>
          <w:rtl/>
        </w:rPr>
        <w:t>.</w:t>
      </w:r>
    </w:p>
    <w:p w:rsidR="00F55CB0" w:rsidRPr="00150876" w:rsidRDefault="00150876" w:rsidP="0092263E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F55CB0" w:rsidRPr="00150876">
        <w:rPr>
          <w:rFonts w:ascii="IRBadr" w:hAnsi="IRBadr" w:cs="IRBadr"/>
          <w:b/>
          <w:bCs/>
          <w:sz w:val="28"/>
          <w:rtl/>
        </w:rPr>
        <w:t>بِسْمِ اللَّهِ الرَّحْمَنِ الرَّحِیمِ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="00F55CB0" w:rsidRPr="00150876">
        <w:rPr>
          <w:rFonts w:ascii="IRBadr" w:hAnsi="IRBadr" w:cs="IRBadr"/>
          <w:b/>
          <w:bCs/>
          <w:sz w:val="28"/>
          <w:rtl/>
        </w:rPr>
        <w:t>وَالْعَصْرِ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F55CB0" w:rsidRPr="00150876">
        <w:rPr>
          <w:rFonts w:ascii="IRBadr" w:hAnsi="IRBadr" w:cs="IRBadr"/>
          <w:b/>
          <w:bCs/>
          <w:sz w:val="28"/>
          <w:rtl/>
        </w:rPr>
        <w:t xml:space="preserve"> إِنَّ الْإِنْسَانَ لَفِی خُسْرٍ إِلَّا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F55CB0" w:rsidRPr="00150876">
        <w:rPr>
          <w:rStyle w:val="aff0"/>
          <w:rFonts w:ascii="IRBadr" w:hAnsi="IRBadr" w:cs="IRBadr"/>
          <w:b/>
          <w:bCs/>
          <w:sz w:val="28"/>
          <w:rtl/>
        </w:rPr>
        <w:footnoteReference w:id="14"/>
      </w:r>
    </w:p>
    <w:p w:rsidR="00020570" w:rsidRPr="00150876" w:rsidRDefault="00020570" w:rsidP="00150876">
      <w:pPr>
        <w:pStyle w:val="1"/>
        <w:rPr>
          <w:rtl/>
        </w:rPr>
      </w:pPr>
      <w:bookmarkStart w:id="10" w:name="_Toc427669257"/>
      <w:r w:rsidRPr="00150876">
        <w:rPr>
          <w:rtl/>
        </w:rPr>
        <w:t>خطبه دوم</w:t>
      </w:r>
      <w:bookmarkEnd w:id="10"/>
    </w:p>
    <w:p w:rsidR="00195223" w:rsidRDefault="00195223" w:rsidP="0019522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2D084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150876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وَکونُوا مَعَ الصَّادِقِینَ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150876">
        <w:rPr>
          <w:rStyle w:val="aff0"/>
          <w:rFonts w:ascii="IRBadr" w:hAnsi="IRBadr" w:cs="IRBadr"/>
          <w:b/>
          <w:bCs/>
          <w:sz w:val="28"/>
          <w:rtl/>
        </w:rPr>
        <w:footnoteReference w:id="15"/>
      </w:r>
      <w:r w:rsidRPr="00150876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195223" w:rsidRDefault="00195223" w:rsidP="00195223">
      <w:pPr>
        <w:bidi/>
        <w:jc w:val="both"/>
        <w:rPr>
          <w:rFonts w:ascii="IRBadr" w:hAnsi="IRBadr" w:cs="IRBadr"/>
          <w:b/>
          <w:bCs/>
          <w:sz w:val="28"/>
        </w:rPr>
      </w:pPr>
    </w:p>
    <w:p w:rsidR="00930F53" w:rsidRPr="00150876" w:rsidRDefault="00930F53" w:rsidP="00150876">
      <w:pPr>
        <w:pStyle w:val="1"/>
      </w:pPr>
      <w:bookmarkStart w:id="11" w:name="_Toc427669258"/>
      <w:bookmarkStart w:id="12" w:name="_Toc427256952"/>
      <w:r w:rsidRPr="00150876">
        <w:rPr>
          <w:rtl/>
        </w:rPr>
        <w:t>محورهای جنگ خلیج‌فارس</w:t>
      </w:r>
      <w:bookmarkEnd w:id="11"/>
    </w:p>
    <w:p w:rsidR="00C155EE" w:rsidRPr="00150876" w:rsidRDefault="00C155EE" w:rsidP="0092263E">
      <w:pPr>
        <w:bidi/>
        <w:spacing w:before="120" w:after="120" w:line="360" w:lineRule="auto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1. نفت</w:t>
      </w:r>
    </w:p>
    <w:p w:rsidR="00C155EE" w:rsidRPr="00150876" w:rsidRDefault="00C155EE" w:rsidP="0092263E">
      <w:pPr>
        <w:bidi/>
        <w:spacing w:before="120" w:after="120" w:line="360" w:lineRule="auto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2. انقلاب اسلامی</w:t>
      </w:r>
    </w:p>
    <w:p w:rsidR="00C155EE" w:rsidRPr="00150876" w:rsidRDefault="00C155EE" w:rsidP="0092263E">
      <w:pPr>
        <w:bidi/>
        <w:spacing w:before="120" w:after="120" w:line="360" w:lineRule="auto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lastRenderedPageBreak/>
        <w:t>3. جنگ</w:t>
      </w:r>
    </w:p>
    <w:p w:rsidR="006867DF" w:rsidRPr="00150876" w:rsidRDefault="006867DF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150876">
        <w:rPr>
          <w:rFonts w:ascii="IRBadr" w:hAnsi="IRBadr" w:cs="IRBadr"/>
          <w:sz w:val="28"/>
          <w:rtl/>
        </w:rPr>
        <w:t>نظام امن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 با انقلاب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فرور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خت و شورا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هم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 فارس، جا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مناسب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آن نبود و به دل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تعارض در مبان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ناد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ده گرفتن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بزرگ منطقه،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ن شورا موفق به </w:t>
      </w:r>
      <w:r w:rsidR="00BE0BBA" w:rsidRPr="00150876">
        <w:rPr>
          <w:rFonts w:ascii="IRBadr" w:hAnsi="IRBadr" w:cs="IRBadr"/>
          <w:sz w:val="28"/>
          <w:rtl/>
        </w:rPr>
        <w:t>تأمین</w:t>
      </w:r>
      <w:r w:rsidRPr="00150876">
        <w:rPr>
          <w:rFonts w:ascii="IRBadr" w:hAnsi="IRBadr" w:cs="IRBadr"/>
          <w:sz w:val="28"/>
          <w:rtl/>
        </w:rPr>
        <w:t xml:space="preserve"> امن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ت نشد. نفت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 فارس هم‌چنان جا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گاه عمده‌ا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درتام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انرژ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صنعت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دارد. قطع جر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ان نفت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‌تواند ضربه مهل</w:t>
      </w:r>
      <w:r w:rsidR="00BE0BBA" w:rsidRPr="00150876">
        <w:rPr>
          <w:rFonts w:ascii="IRBadr" w:hAnsi="IRBadr" w:cs="IRBadr"/>
          <w:sz w:val="28"/>
          <w:rtl/>
        </w:rPr>
        <w:t>کی</w:t>
      </w:r>
      <w:r w:rsidRPr="00150876">
        <w:rPr>
          <w:rFonts w:ascii="IRBadr" w:hAnsi="IRBadr" w:cs="IRBadr"/>
          <w:sz w:val="28"/>
          <w:rtl/>
        </w:rPr>
        <w:t xml:space="preserve"> بر اقتصاد جهان به خصوص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غرب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باشد. امر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ا حفظ تداوم آن را جزء منافع ح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خود تلق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ند و هز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لازم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مقابله با آن را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‌پذ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رد. مسئله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ج‌فارس، انقلاب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گسترش آن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‌تواند رژ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م‌ها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محافظه‌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ار سنت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منطقه را به شدت تحت </w:t>
      </w:r>
      <w:r w:rsidR="00BE0BBA" w:rsidRPr="00150876">
        <w:rPr>
          <w:rFonts w:ascii="IRBadr" w:hAnsi="IRBadr" w:cs="IRBadr"/>
          <w:sz w:val="28"/>
          <w:rtl/>
        </w:rPr>
        <w:t>تأثیر</w:t>
      </w:r>
      <w:r w:rsidRPr="00150876">
        <w:rPr>
          <w:rFonts w:ascii="IRBadr" w:hAnsi="IRBadr" w:cs="IRBadr"/>
          <w:sz w:val="28"/>
          <w:rtl/>
        </w:rPr>
        <w:t xml:space="preserve"> قرار دهد و نظم موجود را به هم بر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زد، مقابله با آن،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غرب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 منطقه است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تا حد ام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ان به 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ل غ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رمستق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م و در صورت 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ست به طور مستق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م عمل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نند و در مقابل آن صف‌آرا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‌نما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ند. رقابت در نظام دوقطب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 هر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جا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 معن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‌دار و در حوزه مهم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چون </w:t>
      </w:r>
      <w:r w:rsidR="00856FC9">
        <w:rPr>
          <w:rFonts w:ascii="IRBadr" w:hAnsi="IRBadr" w:cs="IRBadr"/>
          <w:sz w:val="28"/>
          <w:rtl/>
        </w:rPr>
        <w:t>خل</w:t>
      </w:r>
      <w:r w:rsidR="00856FC9">
        <w:rPr>
          <w:rFonts w:ascii="IRBadr" w:hAnsi="IRBadr" w:cs="IRBadr" w:hint="cs"/>
          <w:sz w:val="28"/>
          <w:rtl/>
        </w:rPr>
        <w:t>یج‌فارس</w:t>
      </w:r>
      <w:r w:rsidRPr="00150876">
        <w:rPr>
          <w:rFonts w:ascii="IRBadr" w:hAnsi="IRBadr" w:cs="IRBadr"/>
          <w:sz w:val="28"/>
          <w:rtl/>
        </w:rPr>
        <w:t>، ح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م باز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را دارد. دو ابرقدرت نسبت به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 حساس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ت 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داشتند و در صدد گسترش نفوذ خود و مقابله با نفوذ رق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ب بودند. عراق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‌خواست جنگ را در سطح 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گسترش دهد و آن را 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ن‌الملل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ند، تا با وارد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ردن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گر، مانع 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ست خود شود</w:t>
      </w:r>
      <w:r w:rsidRPr="00150876">
        <w:rPr>
          <w:rFonts w:ascii="IRBadr" w:hAnsi="IRBadr" w:cs="IRBadr"/>
          <w:sz w:val="28"/>
        </w:rPr>
        <w:t>.</w:t>
      </w:r>
    </w:p>
    <w:p w:rsidR="00B41502" w:rsidRPr="00150876" w:rsidRDefault="006867DF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150876">
        <w:rPr>
          <w:rFonts w:ascii="IRBadr" w:hAnsi="IRBadr" w:cs="IRBadr"/>
          <w:sz w:val="28"/>
          <w:rtl/>
        </w:rPr>
        <w:t>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ن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‌توانست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وچ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 منطقه و اعراب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گر 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بزرگ و ابرقدرت‌ها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نگاه خصومت‌آم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به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داشتند، باشد. بدون توجه به مسائل اصل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خطوط متقاطع رقابت‌ها و همسو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>‌ها، نم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‌توان تحولات منطقه را </w:t>
      </w:r>
      <w:r w:rsidR="00856FC9">
        <w:rPr>
          <w:rFonts w:ascii="IRBadr" w:hAnsi="IRBadr" w:cs="IRBadr"/>
          <w:sz w:val="28"/>
          <w:rtl/>
        </w:rPr>
        <w:t>موردبررس</w:t>
      </w:r>
      <w:r w:rsidR="00856FC9">
        <w:rPr>
          <w:rFonts w:ascii="IRBadr" w:hAnsi="IRBadr" w:cs="IRBadr" w:hint="cs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ارز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قرار داد</w:t>
      </w:r>
      <w:r w:rsidR="00B41502" w:rsidRPr="00150876">
        <w:rPr>
          <w:rFonts w:ascii="IRBadr" w:hAnsi="IRBadr" w:cs="IRBadr"/>
          <w:sz w:val="28"/>
        </w:rPr>
        <w:t>.</w:t>
      </w:r>
    </w:p>
    <w:p w:rsidR="00B41502" w:rsidRPr="00150876" w:rsidRDefault="006867DF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150876">
        <w:rPr>
          <w:rFonts w:ascii="IRBadr" w:hAnsi="IRBadr" w:cs="IRBadr"/>
          <w:sz w:val="28"/>
          <w:rtl/>
        </w:rPr>
        <w:t>اگر موضوعات و باز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گران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به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ن محورها اضافه شود، خطوط متقاطع در </w:t>
      </w:r>
      <w:r w:rsidR="00856FC9">
        <w:rPr>
          <w:rFonts w:ascii="IRBadr" w:hAnsi="IRBadr" w:cs="IRBadr"/>
          <w:sz w:val="28"/>
          <w:rtl/>
        </w:rPr>
        <w:t>خل</w:t>
      </w:r>
      <w:r w:rsidR="00856FC9">
        <w:rPr>
          <w:rFonts w:ascii="IRBadr" w:hAnsi="IRBadr" w:cs="IRBadr" w:hint="cs"/>
          <w:sz w:val="28"/>
          <w:rtl/>
        </w:rPr>
        <w:t>یج‌فارس</w:t>
      </w:r>
      <w:r w:rsidRPr="00150876">
        <w:rPr>
          <w:rFonts w:ascii="IRBadr" w:hAnsi="IRBadr" w:cs="IRBadr"/>
          <w:sz w:val="28"/>
          <w:rtl/>
        </w:rPr>
        <w:t xml:space="preserve"> بس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ار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ده و سردرگم خواهد بود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ه هر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دام از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توان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متفاوت و اهداف و 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است‌ها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گوناگون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دارند. در سطح منطقه، رقابت اصل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ان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ران و عراق است.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حاش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ه جنوب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ج فارس نگران تسلط </w:t>
      </w:r>
      <w:r w:rsidR="00BE0BBA" w:rsidRPr="00150876">
        <w:rPr>
          <w:rFonts w:ascii="IRBadr" w:hAnsi="IRBadr" w:cs="IRBadr"/>
          <w:sz w:val="28"/>
          <w:rtl/>
        </w:rPr>
        <w:t>یکی</w:t>
      </w:r>
      <w:r w:rsidRPr="00150876">
        <w:rPr>
          <w:rFonts w:ascii="IRBadr" w:hAnsi="IRBadr" w:cs="IRBadr"/>
          <w:sz w:val="28"/>
          <w:rtl/>
        </w:rPr>
        <w:t xml:space="preserve"> از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ن دو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 بر منطقه هستند. پس از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روز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انقلاب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،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نگران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عمدتاً از جانب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احساس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‌شد و به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دل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ل،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به مقابله با آن برخاستند و پشت سر عراق قرار گرفتند. رقابت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به نظام دو قطب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مربوط است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امر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ا و شورو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 دو سو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محور قرار دارند. ل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ن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رقابت با رو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ار آمدن گورباچف به تدر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ج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م‌رنگ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‌شود و به سو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هم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متما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‌شود.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قدرت‌ها توان نظام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متفاوت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درمنطقه </w:t>
      </w:r>
      <w:r w:rsidRPr="00150876">
        <w:rPr>
          <w:rFonts w:ascii="IRBadr" w:hAnsi="IRBadr" w:cs="IRBadr"/>
          <w:sz w:val="28"/>
          <w:rtl/>
        </w:rPr>
        <w:lastRenderedPageBreak/>
        <w:t>دارند؛ و محورها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رقابت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با تشد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د جنگ، از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 xml:space="preserve"> سو تحت </w:t>
      </w:r>
      <w:r w:rsidR="00BE0BBA" w:rsidRPr="00150876">
        <w:rPr>
          <w:rFonts w:ascii="IRBadr" w:hAnsi="IRBadr" w:cs="IRBadr"/>
          <w:sz w:val="28"/>
          <w:rtl/>
        </w:rPr>
        <w:t>تأثیر</w:t>
      </w:r>
      <w:r w:rsidRPr="00150876">
        <w:rPr>
          <w:rFonts w:ascii="IRBadr" w:hAnsi="IRBadr" w:cs="IRBadr"/>
          <w:sz w:val="28"/>
          <w:rtl/>
        </w:rPr>
        <w:t xml:space="preserve"> محور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و از سو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تحت شعاع همه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قرار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رند.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موضوع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‌تواند ما را به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 xml:space="preserve"> فرض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ه جد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 به شرح ذ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رهنمون سازد</w:t>
      </w:r>
      <w:r w:rsidR="00B41502" w:rsidRPr="00150876">
        <w:rPr>
          <w:rFonts w:ascii="IRBadr" w:hAnsi="IRBadr" w:cs="IRBadr"/>
          <w:sz w:val="28"/>
        </w:rPr>
        <w:t>:</w:t>
      </w:r>
    </w:p>
    <w:p w:rsidR="00930F53" w:rsidRPr="00150876" w:rsidRDefault="006867DF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در صورت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مداخله گر و فرامنطقه‌ا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نسبت به خطر </w:t>
      </w:r>
      <w:r w:rsidR="00BE0BBA" w:rsidRPr="00150876">
        <w:rPr>
          <w:rFonts w:ascii="IRBadr" w:hAnsi="IRBadr" w:cs="IRBadr"/>
          <w:sz w:val="28"/>
          <w:rtl/>
        </w:rPr>
        <w:t>یکی</w:t>
      </w:r>
      <w:r w:rsidRPr="00150876">
        <w:rPr>
          <w:rFonts w:ascii="IRBadr" w:hAnsi="IRBadr" w:cs="IRBadr"/>
          <w:sz w:val="28"/>
          <w:rtl/>
        </w:rPr>
        <w:t xml:space="preserve"> از طرف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جنگ، ادرا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 xml:space="preserve">سان 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 هماهنگ داشته باشند، مداخله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1D238B">
        <w:rPr>
          <w:rFonts w:ascii="IRBadr" w:hAnsi="IRBadr" w:cs="IRBadr"/>
          <w:sz w:val="28"/>
          <w:rtl/>
        </w:rPr>
        <w:t>نه‌تنها</w:t>
      </w:r>
      <w:r w:rsidRPr="00150876">
        <w:rPr>
          <w:rFonts w:ascii="IRBadr" w:hAnsi="IRBadr" w:cs="IRBadr"/>
          <w:sz w:val="28"/>
          <w:rtl/>
        </w:rPr>
        <w:t xml:space="preserve"> به طولان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شدن جنگ منجر نم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‌شود، بل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به پا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ان 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افتن آن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856FC9">
        <w:rPr>
          <w:rFonts w:ascii="IRBadr" w:hAnsi="IRBadr" w:cs="IRBadr"/>
          <w:sz w:val="28"/>
          <w:rtl/>
        </w:rPr>
        <w:t>مؤثر</w:t>
      </w:r>
      <w:r w:rsidR="00856FC9">
        <w:rPr>
          <w:rFonts w:ascii="IRBadr" w:hAnsi="IRBadr" w:cs="IRBadr" w:hint="cs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ند</w:t>
      </w:r>
      <w:r w:rsidRPr="00150876">
        <w:rPr>
          <w:rFonts w:ascii="IRBadr" w:hAnsi="IRBadr" w:cs="IRBadr"/>
          <w:sz w:val="28"/>
        </w:rPr>
        <w:t>.</w:t>
      </w:r>
    </w:p>
    <w:p w:rsidR="00C155EE" w:rsidRPr="00150876" w:rsidRDefault="00C155EE" w:rsidP="00150876">
      <w:pPr>
        <w:pStyle w:val="1"/>
        <w:rPr>
          <w:rtl/>
        </w:rPr>
      </w:pPr>
      <w:bookmarkStart w:id="13" w:name="_Toc427669259"/>
      <w:r w:rsidRPr="00150876">
        <w:rPr>
          <w:rtl/>
        </w:rPr>
        <w:t xml:space="preserve">پیامدهای جنگ </w:t>
      </w:r>
      <w:bookmarkEnd w:id="13"/>
      <w:r w:rsidR="00856FC9">
        <w:rPr>
          <w:rtl/>
        </w:rPr>
        <w:t>خل</w:t>
      </w:r>
      <w:r w:rsidR="00856FC9">
        <w:rPr>
          <w:rFonts w:hint="cs"/>
          <w:rtl/>
        </w:rPr>
        <w:t>ی</w:t>
      </w:r>
      <w:r w:rsidR="00856FC9">
        <w:rPr>
          <w:rFonts w:hint="eastAsia"/>
          <w:rtl/>
        </w:rPr>
        <w:t>ج‌فارس</w:t>
      </w:r>
    </w:p>
    <w:p w:rsidR="00945A7E" w:rsidRPr="00150876" w:rsidRDefault="00945A7E" w:rsidP="00150876">
      <w:pPr>
        <w:pStyle w:val="1"/>
        <w:rPr>
          <w:rtl/>
        </w:rPr>
      </w:pPr>
      <w:bookmarkStart w:id="14" w:name="_Toc427669260"/>
      <w:r w:rsidRPr="00150876">
        <w:rPr>
          <w:rtl/>
        </w:rPr>
        <w:t>پ</w:t>
      </w:r>
      <w:r w:rsidR="00BE0BBA" w:rsidRPr="00150876">
        <w:rPr>
          <w:rtl/>
        </w:rPr>
        <w:t>ی</w:t>
      </w:r>
      <w:r w:rsidRPr="00150876">
        <w:rPr>
          <w:rtl/>
        </w:rPr>
        <w:t>امد اول</w:t>
      </w:r>
      <w:bookmarkEnd w:id="14"/>
    </w:p>
    <w:p w:rsidR="00BD4A58" w:rsidRPr="00150876" w:rsidRDefault="00C155EE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در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سال، مداخله‌گران فرامنطقه‌ا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به تدر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 با ناوگان در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خود وارد منطقه شدند و به چالش با 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است‌ها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در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ج‌فارس پرداختند.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تلاش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ردند مانع اعمال 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است مقابله به مثل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شوند و در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تلاش، هز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اقدام </w:t>
      </w:r>
      <w:r w:rsidR="00BE0BBA" w:rsidRPr="00150876">
        <w:rPr>
          <w:rFonts w:ascii="IRBadr" w:hAnsi="IRBadr" w:cs="IRBadr"/>
          <w:sz w:val="28"/>
          <w:rtl/>
        </w:rPr>
        <w:t>درباره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را به شدت افزا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ش دادند. حمله موش</w:t>
      </w:r>
      <w:r w:rsidR="00BE0BBA" w:rsidRPr="00150876">
        <w:rPr>
          <w:rFonts w:ascii="IRBadr" w:hAnsi="IRBadr" w:cs="IRBadr"/>
          <w:sz w:val="28"/>
          <w:rtl/>
        </w:rPr>
        <w:t>کی</w:t>
      </w:r>
      <w:r w:rsidRPr="00150876">
        <w:rPr>
          <w:rFonts w:ascii="IRBadr" w:hAnsi="IRBadr" w:cs="IRBadr"/>
          <w:sz w:val="28"/>
          <w:rtl/>
        </w:rPr>
        <w:t xml:space="preserve"> به بندر الاحمد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سبب از دست رفتن چند س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نفت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شد. حضور نظام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در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 فارس، موازنه قدرت را در جنگ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و عراق شد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داً به نفع عراق و به ضرر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رقم زد. در جنوب، جبهه جد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گشوده شد و مسئول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جنگ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دفاع از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 ناگز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 بودند، قسمت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از توان نظام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خود را به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جبهه معطوف نما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ند. جبهه‌ا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ه در آن،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 xml:space="preserve"> طرف آخر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و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شرفته‌تر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تجه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زات و جنگ‌افزارها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ساخت بشر را در اخت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ار داشت و آن هم صرفاً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 xml:space="preserve"> قدرت نبود، بل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مجموعه‌ا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از قدرت‌ها و ابرقدرت‌ها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جهان بود. توازن در جنوب به نامتعادل شدن موازنه در قبال عراق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 منجر شد و زم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نه را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شرو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نظام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عراق در پا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ان جنگ فراهم آورد</w:t>
      </w:r>
      <w:r w:rsidR="00BD4A58" w:rsidRPr="00150876">
        <w:rPr>
          <w:rFonts w:ascii="IRBadr" w:hAnsi="IRBadr" w:cs="IRBadr"/>
          <w:sz w:val="28"/>
        </w:rPr>
        <w:t>.</w:t>
      </w:r>
    </w:p>
    <w:p w:rsidR="00945A7E" w:rsidRPr="00150876" w:rsidRDefault="00945A7E" w:rsidP="00150876">
      <w:pPr>
        <w:pStyle w:val="1"/>
        <w:rPr>
          <w:rtl/>
        </w:rPr>
      </w:pPr>
      <w:bookmarkStart w:id="15" w:name="_Toc427669261"/>
      <w:r w:rsidRPr="00150876">
        <w:rPr>
          <w:rtl/>
        </w:rPr>
        <w:t>پ</w:t>
      </w:r>
      <w:r w:rsidR="00BE0BBA" w:rsidRPr="00150876">
        <w:rPr>
          <w:rtl/>
        </w:rPr>
        <w:t>ی</w:t>
      </w:r>
      <w:r w:rsidRPr="00150876">
        <w:rPr>
          <w:rtl/>
        </w:rPr>
        <w:t>امد دوم</w:t>
      </w:r>
      <w:bookmarkEnd w:id="15"/>
    </w:p>
    <w:p w:rsidR="00BD4A58" w:rsidRPr="00150876" w:rsidRDefault="00C155EE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ورود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بزرگ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ج‌فارس، تهد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 اقتصاد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و منابع مال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جنگ بود. اقتصاد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ت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 محصول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مت</w:t>
      </w:r>
      <w:r w:rsidR="00BE0BBA" w:rsidRPr="00150876">
        <w:rPr>
          <w:rFonts w:ascii="IRBadr" w:hAnsi="IRBadr" w:cs="IRBadr"/>
          <w:sz w:val="28"/>
          <w:rtl/>
        </w:rPr>
        <w:t>کی</w:t>
      </w:r>
      <w:r w:rsidRPr="00150876">
        <w:rPr>
          <w:rFonts w:ascii="IRBadr" w:hAnsi="IRBadr" w:cs="IRBadr"/>
          <w:sz w:val="28"/>
          <w:rtl/>
        </w:rPr>
        <w:t xml:space="preserve"> به درآمدها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نفت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است. عل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‌رغم حمله‌ها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گسترده عراق به مرا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ز و تأس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سات نفت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،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به دل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موقع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ت جغراف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مناسب، ه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چ زمان در صدور نفت با مش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ل جد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مواجه نشده بود. ول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حضور نظام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فرامنطقه‌ا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ج‌فارس سبب شده بود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ه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در صورت تشد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د جنگ، زم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نه و توان قطع آن را داشته باشند،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در آن صورت نه ام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ان تداوم 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دوارانه </w:t>
      </w:r>
      <w:r w:rsidRPr="00150876">
        <w:rPr>
          <w:rFonts w:ascii="IRBadr" w:hAnsi="IRBadr" w:cs="IRBadr"/>
          <w:sz w:val="28"/>
          <w:rtl/>
        </w:rPr>
        <w:lastRenderedPageBreak/>
        <w:t>جنگ وجود داشت و نه قدرت چانه‌زن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در عرصه 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برا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باق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‌ماند و به دل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وابستگ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ل اقتصاد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 به درآمدها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نفت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زندگ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عاد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مردم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 به شدت با مش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ل مواجه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‌شد و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امدها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اس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اجتماع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آن در داخل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شور غ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رقابل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نترل بود. در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دوره به دل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ل حملات گسترده عراق و مش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لات ناش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از حمله امر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ا به س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وها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نفت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،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زان صدور نفت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ران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اهش 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افت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با تداوم جنگ احتمال قطع آن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 بود</w:t>
      </w:r>
      <w:r w:rsidR="00BD4A58" w:rsidRPr="00150876">
        <w:rPr>
          <w:rFonts w:ascii="IRBadr" w:hAnsi="IRBadr" w:cs="IRBadr"/>
          <w:sz w:val="28"/>
        </w:rPr>
        <w:t>.</w:t>
      </w:r>
    </w:p>
    <w:p w:rsidR="00945A7E" w:rsidRPr="00150876" w:rsidRDefault="00945A7E" w:rsidP="00150876">
      <w:pPr>
        <w:pStyle w:val="1"/>
        <w:rPr>
          <w:rtl/>
        </w:rPr>
      </w:pPr>
      <w:bookmarkStart w:id="16" w:name="_Toc427669262"/>
      <w:r w:rsidRPr="00150876">
        <w:rPr>
          <w:rtl/>
        </w:rPr>
        <w:t>پ</w:t>
      </w:r>
      <w:r w:rsidR="00BE0BBA" w:rsidRPr="00150876">
        <w:rPr>
          <w:rtl/>
        </w:rPr>
        <w:t>ی</w:t>
      </w:r>
      <w:r w:rsidRPr="00150876">
        <w:rPr>
          <w:rtl/>
        </w:rPr>
        <w:t>امد سوم</w:t>
      </w:r>
      <w:bookmarkEnd w:id="16"/>
    </w:p>
    <w:p w:rsidR="00BD4A58" w:rsidRPr="00150876" w:rsidRDefault="00C155EE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تحولات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ج‌فارس، توقف حمله‌ها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در جبهه‌ها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جنگ با عراق و افزا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ش تحر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ات و حمله‌ها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عراق به موضع‌ها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بود. رژ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م عراق بدون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وچ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‌تر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واهمه‌ا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، نه تنها بر ضد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روها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، بل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برضد مردم خود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ز به صورت گسترده از سلاح‌ها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ش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استفاده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 xml:space="preserve">رد و با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م‌تر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وا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نش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ن‌الملل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روبه‌رو شد.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با بهره‌گ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از چن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سلاح‌ها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و هم‌چن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با در اخت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ار داشتن اطلاعات </w:t>
      </w:r>
      <w:r w:rsidR="001D238B">
        <w:rPr>
          <w:rFonts w:ascii="IRBadr" w:hAnsi="IRBadr" w:cs="IRBadr"/>
          <w:sz w:val="28"/>
          <w:rtl/>
        </w:rPr>
        <w:t>ارائه‌شده</w:t>
      </w:r>
      <w:r w:rsidRPr="00150876">
        <w:rPr>
          <w:rFonts w:ascii="IRBadr" w:hAnsi="IRBadr" w:cs="IRBadr"/>
          <w:sz w:val="28"/>
          <w:rtl/>
        </w:rPr>
        <w:t xml:space="preserve"> از سو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امر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ا و عربستان و پشت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بان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همه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فرامنطقه‌ا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به راحت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توانستند 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روها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را از فاو 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رون نما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ند. موضع‌ها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در طول چندماه تلاش شبانه‌روز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به‌دست آورد و تثب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ت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رده بود و عراق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‌ها با تمام توان خود نتوانسته بودند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را مجبور به عقب‌نش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از </w:t>
      </w:r>
      <w:r w:rsidR="00BE0BBA" w:rsidRPr="00150876">
        <w:rPr>
          <w:rFonts w:ascii="IRBadr" w:hAnsi="IRBadr" w:cs="IRBadr"/>
          <w:sz w:val="28"/>
          <w:rtl/>
        </w:rPr>
        <w:t>آن‌ها</w:t>
      </w:r>
      <w:r w:rsidRPr="00150876">
        <w:rPr>
          <w:rFonts w:ascii="IRBadr" w:hAnsi="IRBadr" w:cs="IRBadr"/>
          <w:sz w:val="28"/>
          <w:rtl/>
        </w:rPr>
        <w:t xml:space="preserve">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نند. همه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تحولات نشان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‌داد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دست عراق در استفاده از هرگونه سلاح بر ضد 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ران باز است و مقامات جمهور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احتمال حمله ش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 به شهرها و تلفات غ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رقابل پ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ش‌ب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آن را 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‌دادند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در صورت وقوع با ه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چ هدف ماد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قابل سنجش نبود</w:t>
      </w:r>
      <w:r w:rsidR="00BD4A58" w:rsidRPr="00150876">
        <w:rPr>
          <w:rFonts w:ascii="IRBadr" w:hAnsi="IRBadr" w:cs="IRBadr"/>
          <w:sz w:val="28"/>
        </w:rPr>
        <w:t>.</w:t>
      </w:r>
    </w:p>
    <w:p w:rsidR="00C155EE" w:rsidRPr="00150876" w:rsidRDefault="00C155EE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150876">
        <w:rPr>
          <w:rFonts w:ascii="IRBadr" w:hAnsi="IRBadr" w:cs="IRBadr"/>
          <w:sz w:val="28"/>
          <w:rtl/>
        </w:rPr>
        <w:t>هم‌چن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ن تحولات خل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ج‌فارس نشان داد 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ه برخلاف رقابت‌ها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اول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ه، ابرقدرت‌ها و قدرت‌ها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بزرگ احساس خطر مشتر</w:t>
      </w:r>
      <w:r w:rsidR="00BE0BBA" w:rsidRPr="00150876">
        <w:rPr>
          <w:rFonts w:ascii="IRBadr" w:hAnsi="IRBadr" w:cs="IRBadr"/>
          <w:sz w:val="28"/>
          <w:rtl/>
        </w:rPr>
        <w:t>کی</w:t>
      </w:r>
      <w:r w:rsidRPr="00150876">
        <w:rPr>
          <w:rFonts w:ascii="IRBadr" w:hAnsi="IRBadr" w:cs="IRBadr"/>
          <w:sz w:val="28"/>
          <w:rtl/>
        </w:rPr>
        <w:t xml:space="preserve"> از انقلاب اسلام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دارند و ب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شتر </w:t>
      </w:r>
      <w:r w:rsidR="00BE0BBA" w:rsidRPr="00150876">
        <w:rPr>
          <w:rFonts w:ascii="IRBadr" w:hAnsi="IRBadr" w:cs="IRBadr"/>
          <w:sz w:val="28"/>
          <w:rtl/>
        </w:rPr>
        <w:t>مایل‌اند</w:t>
      </w:r>
      <w:r w:rsidRPr="00150876">
        <w:rPr>
          <w:rFonts w:ascii="IRBadr" w:hAnsi="IRBadr" w:cs="IRBadr"/>
          <w:sz w:val="28"/>
          <w:rtl/>
        </w:rPr>
        <w:t xml:space="preserve"> به جا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رقابت و رو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ارو</w:t>
      </w:r>
      <w:r w:rsidR="00BE0BBA" w:rsidRPr="00150876">
        <w:rPr>
          <w:rFonts w:ascii="IRBadr" w:hAnsi="IRBadr" w:cs="IRBadr"/>
          <w:sz w:val="28"/>
          <w:rtl/>
        </w:rPr>
        <w:t>یی</w:t>
      </w:r>
      <w:r w:rsidRPr="00150876">
        <w:rPr>
          <w:rFonts w:ascii="IRBadr" w:hAnsi="IRBadr" w:cs="IRBadr"/>
          <w:sz w:val="28"/>
          <w:rtl/>
        </w:rPr>
        <w:t xml:space="preserve">، با </w:t>
      </w:r>
      <w:r w:rsidR="00BE0BBA" w:rsidRPr="00150876">
        <w:rPr>
          <w:rFonts w:ascii="IRBadr" w:hAnsi="IRBadr" w:cs="IRBadr"/>
          <w:sz w:val="28"/>
          <w:rtl/>
        </w:rPr>
        <w:t>یک</w:t>
      </w:r>
      <w:r w:rsidRPr="00150876">
        <w:rPr>
          <w:rFonts w:ascii="IRBadr" w:hAnsi="IRBadr" w:cs="IRBadr"/>
          <w:sz w:val="28"/>
          <w:rtl/>
        </w:rPr>
        <w:t>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>گر هم</w:t>
      </w:r>
      <w:r w:rsidR="00BE0BBA" w:rsidRPr="00150876">
        <w:rPr>
          <w:rFonts w:ascii="IRBadr" w:hAnsi="IRBadr" w:cs="IRBadr"/>
          <w:sz w:val="28"/>
          <w:rtl/>
        </w:rPr>
        <w:t>ک</w:t>
      </w:r>
      <w:r w:rsidRPr="00150876">
        <w:rPr>
          <w:rFonts w:ascii="IRBadr" w:hAnsi="IRBadr" w:cs="IRBadr"/>
          <w:sz w:val="28"/>
          <w:rtl/>
        </w:rPr>
        <w:t>ار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و هماهنگ</w:t>
      </w:r>
      <w:r w:rsidR="00BE0BBA" w:rsidRPr="00150876">
        <w:rPr>
          <w:rFonts w:ascii="IRBadr" w:hAnsi="IRBadr" w:cs="IRBadr"/>
          <w:sz w:val="28"/>
          <w:rtl/>
        </w:rPr>
        <w:t>ی</w:t>
      </w:r>
      <w:r w:rsidRPr="00150876">
        <w:rPr>
          <w:rFonts w:ascii="IRBadr" w:hAnsi="IRBadr" w:cs="IRBadr"/>
          <w:sz w:val="28"/>
          <w:rtl/>
        </w:rPr>
        <w:t xml:space="preserve"> داشته باشند.</w:t>
      </w:r>
    </w:p>
    <w:bookmarkEnd w:id="12"/>
    <w:p w:rsidR="00195223" w:rsidRPr="00195223" w:rsidRDefault="00195223" w:rsidP="00195223">
      <w:pPr>
        <w:bidi/>
        <w:rPr>
          <w:b/>
          <w:bCs/>
        </w:rPr>
      </w:pPr>
      <w:r w:rsidRPr="00195223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195223">
        <w:rPr>
          <w:rFonts w:ascii="IRBadr" w:hAnsi="IRBadr" w:cs="IRBadr" w:hint="cs"/>
          <w:b/>
          <w:bCs/>
          <w:sz w:val="28"/>
          <w:rtl/>
        </w:rPr>
        <w:t>أ</w:t>
      </w:r>
      <w:r w:rsidRPr="00195223">
        <w:rPr>
          <w:rFonts w:ascii="IRBadr" w:hAnsi="IRBadr" w:cs="IRBadr"/>
          <w:b/>
          <w:bCs/>
          <w:sz w:val="28"/>
          <w:rtl/>
        </w:rPr>
        <w:t>عز</w:t>
      </w:r>
      <w:r w:rsidRPr="00195223">
        <w:rPr>
          <w:rFonts w:ascii="IRBadr" w:hAnsi="IRBadr" w:cs="IRBadr" w:hint="cs"/>
          <w:b/>
          <w:bCs/>
          <w:sz w:val="28"/>
          <w:rtl/>
        </w:rPr>
        <w:t>ّ</w:t>
      </w:r>
      <w:r w:rsidRPr="00195223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195223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195223">
        <w:rPr>
          <w:rFonts w:ascii="IRBadr" w:hAnsi="IRBadr" w:cs="IRBadr"/>
          <w:b/>
          <w:bCs/>
          <w:sz w:val="28"/>
          <w:rtl/>
        </w:rPr>
        <w:t>... یا ارحم الر</w:t>
      </w:r>
      <w:r w:rsidR="00D444BD">
        <w:rPr>
          <w:rFonts w:ascii="IRBadr" w:hAnsi="IRBadr" w:cs="IRBadr" w:hint="cs"/>
          <w:b/>
          <w:bCs/>
          <w:sz w:val="28"/>
          <w:rtl/>
        </w:rPr>
        <w:t>ا</w:t>
      </w:r>
      <w:bookmarkStart w:id="17" w:name="_GoBack"/>
      <w:bookmarkEnd w:id="17"/>
      <w:r w:rsidRPr="00195223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D692E" w:rsidRPr="00150876" w:rsidRDefault="00BD692E" w:rsidP="009226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BD692E" w:rsidRPr="00150876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73" w:rsidRDefault="00B15473" w:rsidP="000D5800">
      <w:r>
        <w:separator/>
      </w:r>
    </w:p>
  </w:endnote>
  <w:endnote w:type="continuationSeparator" w:id="0">
    <w:p w:rsidR="00B15473" w:rsidRDefault="00B1547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23" w:rsidRDefault="0019522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4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23" w:rsidRDefault="0019522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73" w:rsidRDefault="00B15473" w:rsidP="0092263E">
      <w:pPr>
        <w:bidi/>
      </w:pPr>
      <w:r>
        <w:separator/>
      </w:r>
    </w:p>
  </w:footnote>
  <w:footnote w:type="continuationSeparator" w:id="0">
    <w:p w:rsidR="00B15473" w:rsidRDefault="00B15473" w:rsidP="000D5800">
      <w:r>
        <w:continuationSeparator/>
      </w:r>
    </w:p>
  </w:footnote>
  <w:footnote w:id="1">
    <w:p w:rsidR="00136159" w:rsidRPr="00856FC9" w:rsidRDefault="00136159" w:rsidP="00136159">
      <w:pPr>
        <w:pStyle w:val="a1"/>
        <w:bidi/>
        <w:jc w:val="both"/>
        <w:rPr>
          <w:rFonts w:ascii="IRBadr" w:hAnsi="IRBadr" w:cs="IRBadr"/>
          <w:sz w:val="22"/>
          <w:szCs w:val="22"/>
          <w:rtl/>
        </w:rPr>
      </w:pPr>
      <w:r w:rsidRPr="00856FC9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856FC9">
        <w:rPr>
          <w:rFonts w:ascii="IRBadr" w:hAnsi="IRBadr" w:cs="IRBadr"/>
          <w:sz w:val="22"/>
          <w:szCs w:val="22"/>
          <w:rtl/>
        </w:rPr>
        <w:t>.</w:t>
      </w:r>
      <w:r w:rsidR="00856FC9">
        <w:rPr>
          <w:rFonts w:ascii="IRBadr" w:hAnsi="IRBadr" w:cs="IRBadr"/>
          <w:sz w:val="22"/>
          <w:szCs w:val="22"/>
          <w:rtl/>
        </w:rPr>
        <w:t xml:space="preserve"> </w:t>
      </w:r>
      <w:r w:rsidRPr="00856FC9">
        <w:rPr>
          <w:rFonts w:ascii="IRBadr" w:hAnsi="IRBadr" w:cs="IRBadr"/>
          <w:sz w:val="22"/>
          <w:szCs w:val="22"/>
          <w:rtl/>
        </w:rPr>
        <w:t>اعراف</w:t>
      </w:r>
      <w:r w:rsidR="00856FC9">
        <w:rPr>
          <w:rFonts w:ascii="IRBadr" w:hAnsi="IRBadr" w:cs="IRBadr" w:hint="cs"/>
          <w:sz w:val="22"/>
          <w:szCs w:val="22"/>
          <w:rtl/>
        </w:rPr>
        <w:t>،</w:t>
      </w:r>
      <w:r w:rsidRPr="00856FC9">
        <w:rPr>
          <w:rFonts w:ascii="IRBadr" w:hAnsi="IRBadr" w:cs="IRBadr"/>
          <w:sz w:val="22"/>
          <w:szCs w:val="22"/>
          <w:rtl/>
        </w:rPr>
        <w:t xml:space="preserve"> </w:t>
      </w:r>
      <w:r w:rsidR="00856FC9">
        <w:rPr>
          <w:rFonts w:ascii="IRBadr" w:hAnsi="IRBadr" w:cs="IRBadr"/>
          <w:sz w:val="22"/>
          <w:szCs w:val="22"/>
          <w:rtl/>
        </w:rPr>
        <w:t>آ</w:t>
      </w:r>
      <w:r w:rsidR="00856FC9">
        <w:rPr>
          <w:rFonts w:ascii="IRBadr" w:hAnsi="IRBadr" w:cs="IRBadr" w:hint="cs"/>
          <w:sz w:val="22"/>
          <w:szCs w:val="22"/>
          <w:rtl/>
        </w:rPr>
        <w:t>ی</w:t>
      </w:r>
      <w:r w:rsidR="00856FC9">
        <w:rPr>
          <w:rFonts w:ascii="IRBadr" w:hAnsi="IRBadr" w:cs="IRBadr" w:hint="eastAsia"/>
          <w:sz w:val="22"/>
          <w:szCs w:val="22"/>
          <w:rtl/>
        </w:rPr>
        <w:t>ه</w:t>
      </w:r>
      <w:r w:rsidR="00856FC9">
        <w:rPr>
          <w:rFonts w:ascii="IRBadr" w:hAnsi="IRBadr" w:cs="IRBadr"/>
          <w:sz w:val="22"/>
          <w:szCs w:val="22"/>
          <w:rtl/>
        </w:rPr>
        <w:t xml:space="preserve"> 43</w:t>
      </w:r>
    </w:p>
  </w:footnote>
  <w:footnote w:id="2">
    <w:p w:rsidR="001C258A" w:rsidRPr="00150876" w:rsidRDefault="001C258A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856FC9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856FC9">
        <w:rPr>
          <w:rFonts w:ascii="IRBadr" w:hAnsi="IRBadr" w:cs="IRBadr"/>
          <w:sz w:val="22"/>
          <w:szCs w:val="22"/>
          <w:rtl/>
        </w:rPr>
        <w:t>.</w:t>
      </w:r>
      <w:r w:rsidR="00856FC9">
        <w:rPr>
          <w:rFonts w:ascii="IRBadr" w:hAnsi="IRBadr" w:cs="IRBadr"/>
          <w:sz w:val="22"/>
          <w:szCs w:val="22"/>
          <w:rtl/>
        </w:rPr>
        <w:t xml:space="preserve"> </w:t>
      </w:r>
      <w:r w:rsidRPr="00856FC9">
        <w:rPr>
          <w:rFonts w:ascii="IRBadr" w:hAnsi="IRBadr" w:cs="IRBadr"/>
          <w:sz w:val="22"/>
          <w:szCs w:val="22"/>
          <w:rtl/>
        </w:rPr>
        <w:t>شرح غرر الح</w:t>
      </w:r>
      <w:r w:rsidR="00BE0BBA" w:rsidRPr="00856FC9">
        <w:rPr>
          <w:rFonts w:ascii="IRBadr" w:hAnsi="IRBadr" w:cs="IRBadr"/>
          <w:sz w:val="22"/>
          <w:szCs w:val="22"/>
          <w:rtl/>
        </w:rPr>
        <w:t>ک</w:t>
      </w:r>
      <w:r w:rsidRPr="00856FC9">
        <w:rPr>
          <w:rFonts w:ascii="IRBadr" w:hAnsi="IRBadr" w:cs="IRBadr"/>
          <w:sz w:val="22"/>
          <w:szCs w:val="22"/>
          <w:rtl/>
        </w:rPr>
        <w:t>م و درر ال</w:t>
      </w:r>
      <w:r w:rsidR="00BE0BBA" w:rsidRPr="00856FC9">
        <w:rPr>
          <w:rFonts w:ascii="IRBadr" w:hAnsi="IRBadr" w:cs="IRBadr"/>
          <w:sz w:val="22"/>
          <w:szCs w:val="22"/>
          <w:rtl/>
        </w:rPr>
        <w:t>ک</w:t>
      </w:r>
      <w:r w:rsidRPr="00856FC9">
        <w:rPr>
          <w:rFonts w:ascii="IRBadr" w:hAnsi="IRBadr" w:cs="IRBadr"/>
          <w:sz w:val="22"/>
          <w:szCs w:val="22"/>
          <w:rtl/>
        </w:rPr>
        <w:t xml:space="preserve">لم، ج </w:t>
      </w:r>
      <w:r w:rsidRPr="00856FC9">
        <w:rPr>
          <w:rFonts w:ascii="IRBadr" w:hAnsi="IRBadr" w:cs="IRBadr"/>
          <w:sz w:val="22"/>
          <w:szCs w:val="22"/>
        </w:rPr>
        <w:t>4</w:t>
      </w:r>
      <w:r w:rsidRPr="00856FC9">
        <w:rPr>
          <w:rFonts w:ascii="IRBadr" w:hAnsi="IRBadr" w:cs="IRBadr"/>
          <w:sz w:val="22"/>
          <w:szCs w:val="22"/>
          <w:rtl/>
        </w:rPr>
        <w:t>، ص 565</w:t>
      </w:r>
    </w:p>
  </w:footnote>
  <w:footnote w:id="3">
    <w:p w:rsidR="00FF2C91" w:rsidRPr="00856FC9" w:rsidRDefault="00FF2C91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856FC9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856FC9">
        <w:rPr>
          <w:rFonts w:ascii="IRBadr" w:hAnsi="IRBadr" w:cs="IRBadr"/>
          <w:sz w:val="22"/>
          <w:szCs w:val="22"/>
          <w:rtl/>
        </w:rPr>
        <w:t xml:space="preserve">. </w:t>
      </w:r>
      <w:r w:rsidR="00150876" w:rsidRPr="00856FC9">
        <w:rPr>
          <w:rFonts w:ascii="IRBadr" w:hAnsi="IRBadr" w:cs="IRBadr"/>
          <w:sz w:val="22"/>
          <w:szCs w:val="22"/>
          <w:rtl/>
        </w:rPr>
        <w:t>جمعه، آیه 2</w:t>
      </w:r>
    </w:p>
  </w:footnote>
  <w:footnote w:id="4">
    <w:p w:rsidR="00FD7181" w:rsidRPr="0092263E" w:rsidRDefault="00FD7181" w:rsidP="0092263E">
      <w:pPr>
        <w:pStyle w:val="a1"/>
        <w:bidi/>
        <w:rPr>
          <w:rFonts w:ascii="IRBadr" w:hAnsi="IRBadr" w:cs="IRBadr"/>
          <w:rtl/>
        </w:rPr>
      </w:pPr>
      <w:r w:rsidRPr="00856FC9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856FC9">
        <w:rPr>
          <w:rFonts w:ascii="IRBadr" w:hAnsi="IRBadr" w:cs="IRBadr"/>
          <w:sz w:val="22"/>
          <w:szCs w:val="22"/>
          <w:rtl/>
        </w:rPr>
        <w:t>. الح</w:t>
      </w:r>
      <w:r w:rsidR="00BE0BBA" w:rsidRPr="00856FC9">
        <w:rPr>
          <w:rFonts w:ascii="IRBadr" w:hAnsi="IRBadr" w:cs="IRBadr"/>
          <w:sz w:val="22"/>
          <w:szCs w:val="22"/>
          <w:rtl/>
        </w:rPr>
        <w:t>ی</w:t>
      </w:r>
      <w:r w:rsidR="00150876" w:rsidRPr="00856FC9">
        <w:rPr>
          <w:rFonts w:ascii="IRBadr" w:hAnsi="IRBadr" w:cs="IRBadr"/>
          <w:sz w:val="22"/>
          <w:szCs w:val="22"/>
          <w:rtl/>
        </w:rPr>
        <w:t>اه، ج 8، ص 35</w:t>
      </w:r>
    </w:p>
  </w:footnote>
  <w:footnote w:id="5">
    <w:p w:rsidR="0027617C" w:rsidRPr="00150876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>همان، ص 38.</w:t>
      </w:r>
    </w:p>
  </w:footnote>
  <w:footnote w:id="6">
    <w:p w:rsidR="0027617C" w:rsidRPr="00150876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 xml:space="preserve">بحار الأنوار، ج </w:t>
      </w:r>
      <w:r w:rsidR="00BE0BBA" w:rsidRPr="00150876">
        <w:rPr>
          <w:rFonts w:ascii="IRBadr" w:hAnsi="IRBadr" w:cs="IRBadr"/>
          <w:sz w:val="22"/>
          <w:szCs w:val="22"/>
        </w:rPr>
        <w:t>‌</w:t>
      </w:r>
      <w:r w:rsidRPr="00150876">
        <w:rPr>
          <w:rFonts w:ascii="IRBadr" w:hAnsi="IRBadr" w:cs="IRBadr"/>
          <w:sz w:val="22"/>
          <w:szCs w:val="22"/>
          <w:rtl/>
        </w:rPr>
        <w:t>1، ص 177</w:t>
      </w:r>
    </w:p>
  </w:footnote>
  <w:footnote w:id="7">
    <w:p w:rsidR="0027617C" w:rsidRPr="00150876" w:rsidRDefault="0027617C" w:rsidP="00150876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>نحل، آ</w:t>
      </w:r>
      <w:r w:rsidR="00BE0BBA" w:rsidRPr="00150876">
        <w:rPr>
          <w:rFonts w:ascii="IRBadr" w:hAnsi="IRBadr" w:cs="IRBadr"/>
          <w:sz w:val="22"/>
          <w:szCs w:val="22"/>
          <w:rtl/>
        </w:rPr>
        <w:t>ی</w:t>
      </w:r>
      <w:r w:rsidRPr="00150876">
        <w:rPr>
          <w:rFonts w:ascii="IRBadr" w:hAnsi="IRBadr" w:cs="IRBadr"/>
          <w:sz w:val="22"/>
          <w:szCs w:val="22"/>
          <w:rtl/>
        </w:rPr>
        <w:t>ه 58</w:t>
      </w:r>
    </w:p>
  </w:footnote>
  <w:footnote w:id="8">
    <w:p w:rsidR="0027617C" w:rsidRPr="00150876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>نهج الفصاحة ص 218</w:t>
      </w:r>
    </w:p>
  </w:footnote>
  <w:footnote w:id="9">
    <w:p w:rsidR="0027617C" w:rsidRPr="00150876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>الح</w:t>
      </w:r>
      <w:r w:rsidR="00BE0BBA" w:rsidRPr="00150876">
        <w:rPr>
          <w:rFonts w:ascii="IRBadr" w:hAnsi="IRBadr" w:cs="IRBadr"/>
          <w:sz w:val="22"/>
          <w:szCs w:val="22"/>
          <w:rtl/>
        </w:rPr>
        <w:t>ک</w:t>
      </w:r>
      <w:r w:rsidRPr="00150876">
        <w:rPr>
          <w:rFonts w:ascii="IRBadr" w:hAnsi="IRBadr" w:cs="IRBadr"/>
          <w:sz w:val="22"/>
          <w:szCs w:val="22"/>
          <w:rtl/>
        </w:rPr>
        <w:t>م الزاهره، ص 51</w:t>
      </w:r>
    </w:p>
  </w:footnote>
  <w:footnote w:id="10">
    <w:p w:rsidR="0027617C" w:rsidRPr="0092263E" w:rsidRDefault="0027617C" w:rsidP="0092263E">
      <w:pPr>
        <w:pStyle w:val="a1"/>
        <w:bidi/>
        <w:rPr>
          <w:rFonts w:ascii="IRBadr" w:hAnsi="IRBadr" w:cs="IRBadr"/>
          <w:rtl/>
        </w:rPr>
      </w:pPr>
      <w:r w:rsidRPr="00150876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50876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50876">
        <w:rPr>
          <w:rFonts w:ascii="IRBadr" w:hAnsi="IRBadr" w:cs="IRBadr"/>
          <w:sz w:val="22"/>
          <w:szCs w:val="22"/>
          <w:rtl/>
        </w:rPr>
        <w:t>بحار الأنوار،</w:t>
      </w:r>
      <w:r w:rsidR="00BE0BBA" w:rsidRPr="00150876">
        <w:rPr>
          <w:rFonts w:ascii="IRBadr" w:hAnsi="IRBadr" w:cs="IRBadr"/>
          <w:sz w:val="22"/>
          <w:szCs w:val="22"/>
          <w:rtl/>
        </w:rPr>
        <w:t xml:space="preserve"> </w:t>
      </w:r>
      <w:r w:rsidR="00195223">
        <w:rPr>
          <w:rFonts w:ascii="IRBadr" w:hAnsi="IRBadr" w:cs="IRBadr"/>
          <w:sz w:val="22"/>
          <w:szCs w:val="22"/>
          <w:rtl/>
        </w:rPr>
        <w:t>ج 2</w:t>
      </w:r>
      <w:r w:rsidRPr="00150876">
        <w:rPr>
          <w:rFonts w:ascii="IRBadr" w:hAnsi="IRBadr" w:cs="IRBadr"/>
          <w:sz w:val="22"/>
          <w:szCs w:val="22"/>
          <w:rtl/>
        </w:rPr>
        <w:t>، ص 97</w:t>
      </w:r>
    </w:p>
  </w:footnote>
  <w:footnote w:id="11">
    <w:p w:rsidR="0027617C" w:rsidRPr="00195223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95223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95223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95223">
        <w:rPr>
          <w:rFonts w:ascii="IRBadr" w:hAnsi="IRBadr" w:cs="IRBadr"/>
          <w:sz w:val="22"/>
          <w:szCs w:val="22"/>
          <w:rtl/>
        </w:rPr>
        <w:t>تصن</w:t>
      </w:r>
      <w:r w:rsidR="00BE0BBA" w:rsidRPr="00195223">
        <w:rPr>
          <w:rFonts w:ascii="IRBadr" w:hAnsi="IRBadr" w:cs="IRBadr"/>
          <w:sz w:val="22"/>
          <w:szCs w:val="22"/>
          <w:rtl/>
        </w:rPr>
        <w:t>ی</w:t>
      </w:r>
      <w:r w:rsidRPr="00195223">
        <w:rPr>
          <w:rFonts w:ascii="IRBadr" w:hAnsi="IRBadr" w:cs="IRBadr"/>
          <w:sz w:val="22"/>
          <w:szCs w:val="22"/>
          <w:rtl/>
        </w:rPr>
        <w:t>ف غرر الح</w:t>
      </w:r>
      <w:r w:rsidR="00BE0BBA" w:rsidRPr="00195223">
        <w:rPr>
          <w:rFonts w:ascii="IRBadr" w:hAnsi="IRBadr" w:cs="IRBadr"/>
          <w:sz w:val="22"/>
          <w:szCs w:val="22"/>
          <w:rtl/>
        </w:rPr>
        <w:t>ک</w:t>
      </w:r>
      <w:r w:rsidRPr="00195223">
        <w:rPr>
          <w:rFonts w:ascii="IRBadr" w:hAnsi="IRBadr" w:cs="IRBadr"/>
          <w:sz w:val="22"/>
          <w:szCs w:val="22"/>
          <w:rtl/>
        </w:rPr>
        <w:t>م و درر ال</w:t>
      </w:r>
      <w:r w:rsidR="00BE0BBA" w:rsidRPr="00195223">
        <w:rPr>
          <w:rFonts w:ascii="IRBadr" w:hAnsi="IRBadr" w:cs="IRBadr"/>
          <w:sz w:val="22"/>
          <w:szCs w:val="22"/>
          <w:rtl/>
        </w:rPr>
        <w:t>ک</w:t>
      </w:r>
      <w:r w:rsidR="00150876" w:rsidRPr="00195223">
        <w:rPr>
          <w:rFonts w:ascii="IRBadr" w:hAnsi="IRBadr" w:cs="IRBadr"/>
          <w:sz w:val="22"/>
          <w:szCs w:val="22"/>
          <w:rtl/>
        </w:rPr>
        <w:t>لم ص 58</w:t>
      </w:r>
    </w:p>
  </w:footnote>
  <w:footnote w:id="12">
    <w:p w:rsidR="0027617C" w:rsidRPr="00195223" w:rsidRDefault="0027617C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95223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195223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95223">
        <w:rPr>
          <w:rFonts w:ascii="IRBadr" w:hAnsi="IRBadr" w:cs="IRBadr"/>
          <w:sz w:val="22"/>
          <w:szCs w:val="22"/>
          <w:rtl/>
        </w:rPr>
        <w:t xml:space="preserve">بحار الأنوار، </w:t>
      </w:r>
      <w:r w:rsidR="00195223">
        <w:rPr>
          <w:rFonts w:ascii="IRBadr" w:hAnsi="IRBadr" w:cs="IRBadr"/>
          <w:sz w:val="22"/>
          <w:szCs w:val="22"/>
          <w:rtl/>
        </w:rPr>
        <w:t>ج 2</w:t>
      </w:r>
      <w:r w:rsidR="00150876" w:rsidRPr="00195223">
        <w:rPr>
          <w:rFonts w:ascii="IRBadr" w:hAnsi="IRBadr" w:cs="IRBadr"/>
          <w:sz w:val="22"/>
          <w:szCs w:val="22"/>
          <w:rtl/>
        </w:rPr>
        <w:t>، ص 97</w:t>
      </w:r>
    </w:p>
  </w:footnote>
  <w:footnote w:id="13">
    <w:p w:rsidR="00E60AFB" w:rsidRPr="00195223" w:rsidRDefault="00E60AFB" w:rsidP="0092263E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95223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150876" w:rsidRPr="00195223">
        <w:rPr>
          <w:rFonts w:ascii="IRBadr" w:hAnsi="IRBadr" w:cs="IRBadr"/>
          <w:sz w:val="22"/>
          <w:szCs w:val="22"/>
          <w:rtl/>
        </w:rPr>
        <w:t>.</w:t>
      </w:r>
      <w:r w:rsidR="00195223">
        <w:rPr>
          <w:rFonts w:ascii="IRBadr" w:hAnsi="IRBadr" w:cs="IRBadr"/>
          <w:sz w:val="22"/>
          <w:szCs w:val="22"/>
          <w:rtl/>
        </w:rPr>
        <w:t xml:space="preserve"> </w:t>
      </w:r>
      <w:r w:rsidRPr="00195223">
        <w:rPr>
          <w:rFonts w:ascii="IRBadr" w:hAnsi="IRBadr" w:cs="IRBadr"/>
          <w:sz w:val="22"/>
          <w:szCs w:val="22"/>
          <w:rtl/>
        </w:rPr>
        <w:t>قلم، آ</w:t>
      </w:r>
      <w:r w:rsidR="00BE0BBA" w:rsidRPr="00195223">
        <w:rPr>
          <w:rFonts w:ascii="IRBadr" w:hAnsi="IRBadr" w:cs="IRBadr"/>
          <w:sz w:val="22"/>
          <w:szCs w:val="22"/>
          <w:rtl/>
        </w:rPr>
        <w:t>ی</w:t>
      </w:r>
      <w:r w:rsidRPr="00195223">
        <w:rPr>
          <w:rFonts w:ascii="IRBadr" w:hAnsi="IRBadr" w:cs="IRBadr"/>
          <w:sz w:val="22"/>
          <w:szCs w:val="22"/>
          <w:rtl/>
        </w:rPr>
        <w:t>ه 1</w:t>
      </w:r>
    </w:p>
  </w:footnote>
  <w:footnote w:id="14">
    <w:p w:rsidR="00F55CB0" w:rsidRPr="00856FC9" w:rsidRDefault="00F55CB0" w:rsidP="0092263E">
      <w:pPr>
        <w:pStyle w:val="a1"/>
        <w:bidi/>
        <w:jc w:val="both"/>
        <w:rPr>
          <w:rFonts w:ascii="IRBadr" w:hAnsi="IRBadr" w:cs="IRBadr"/>
          <w:sz w:val="22"/>
          <w:szCs w:val="22"/>
          <w:rtl/>
        </w:rPr>
      </w:pPr>
      <w:r w:rsidRPr="00856FC9">
        <w:rPr>
          <w:rFonts w:ascii="IRBadr" w:hAnsi="IRBadr" w:cs="IRBadr"/>
          <w:sz w:val="22"/>
          <w:szCs w:val="22"/>
        </w:rPr>
        <w:footnoteRef/>
      </w:r>
      <w:r w:rsidR="00150876" w:rsidRPr="00856FC9">
        <w:rPr>
          <w:rFonts w:ascii="IRBadr" w:hAnsi="IRBadr" w:cs="IRBadr"/>
          <w:sz w:val="22"/>
          <w:szCs w:val="22"/>
          <w:rtl/>
        </w:rPr>
        <w:t>.</w:t>
      </w:r>
      <w:r w:rsidR="00195223" w:rsidRPr="00856FC9">
        <w:rPr>
          <w:rFonts w:ascii="IRBadr" w:hAnsi="IRBadr" w:cs="IRBadr"/>
          <w:sz w:val="22"/>
          <w:szCs w:val="22"/>
          <w:rtl/>
        </w:rPr>
        <w:t xml:space="preserve"> </w:t>
      </w:r>
      <w:r w:rsidR="00150876" w:rsidRPr="00856FC9">
        <w:rPr>
          <w:rFonts w:ascii="IRBadr" w:hAnsi="IRBadr" w:cs="IRBadr"/>
          <w:sz w:val="22"/>
          <w:szCs w:val="22"/>
          <w:rtl/>
        </w:rPr>
        <w:t>والعصر</w:t>
      </w:r>
      <w:r w:rsidR="00150876" w:rsidRPr="00856FC9">
        <w:rPr>
          <w:rFonts w:ascii="IRBadr" w:hAnsi="IRBadr" w:cs="IRBadr" w:hint="cs"/>
          <w:sz w:val="22"/>
          <w:szCs w:val="22"/>
          <w:rtl/>
        </w:rPr>
        <w:t>،</w:t>
      </w:r>
      <w:r w:rsidR="00195223" w:rsidRPr="00856FC9">
        <w:rPr>
          <w:rFonts w:ascii="IRBadr" w:hAnsi="IRBadr" w:cs="IRBadr"/>
          <w:sz w:val="22"/>
          <w:szCs w:val="22"/>
          <w:rtl/>
        </w:rPr>
        <w:t xml:space="preserve"> آ</w:t>
      </w:r>
      <w:r w:rsidR="00195223" w:rsidRPr="00856FC9">
        <w:rPr>
          <w:rFonts w:ascii="IRBadr" w:hAnsi="IRBadr" w:cs="IRBadr" w:hint="cs"/>
          <w:sz w:val="22"/>
          <w:szCs w:val="22"/>
          <w:rtl/>
        </w:rPr>
        <w:t>ی</w:t>
      </w:r>
      <w:r w:rsidR="00D24805">
        <w:rPr>
          <w:rFonts w:ascii="IRBadr" w:hAnsi="IRBadr" w:cs="IRBadr" w:hint="cs"/>
          <w:sz w:val="22"/>
          <w:szCs w:val="22"/>
          <w:rtl/>
        </w:rPr>
        <w:t>ات</w:t>
      </w:r>
      <w:r w:rsidR="00150876" w:rsidRPr="00856FC9">
        <w:rPr>
          <w:rFonts w:ascii="IRBadr" w:hAnsi="IRBadr" w:cs="IRBadr" w:hint="cs"/>
          <w:sz w:val="22"/>
          <w:szCs w:val="22"/>
          <w:rtl/>
        </w:rPr>
        <w:t xml:space="preserve"> 1 تا 3</w:t>
      </w:r>
    </w:p>
  </w:footnote>
  <w:footnote w:id="15">
    <w:p w:rsidR="00195223" w:rsidRPr="0092263E" w:rsidRDefault="00195223" w:rsidP="00195223">
      <w:pPr>
        <w:pStyle w:val="a1"/>
        <w:bidi/>
        <w:rPr>
          <w:rFonts w:ascii="IRBadr" w:hAnsi="IRBadr" w:cs="IRBadr"/>
          <w:rtl/>
        </w:rPr>
      </w:pPr>
      <w:r w:rsidRPr="00856FC9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856FC9">
        <w:rPr>
          <w:rFonts w:ascii="IRBadr" w:hAnsi="IRBadr" w:cs="IRBadr"/>
          <w:sz w:val="22"/>
          <w:szCs w:val="22"/>
          <w:rtl/>
        </w:rPr>
        <w:t>. توبه</w:t>
      </w:r>
      <w:r w:rsidRPr="00856FC9">
        <w:rPr>
          <w:rFonts w:ascii="IRBadr" w:hAnsi="IRBadr" w:cs="IRBadr" w:hint="cs"/>
          <w:sz w:val="22"/>
          <w:szCs w:val="22"/>
          <w:rtl/>
        </w:rPr>
        <w:t>،</w:t>
      </w:r>
      <w:r w:rsidRPr="00856FC9">
        <w:rPr>
          <w:rFonts w:ascii="IRBadr" w:hAnsi="IRBadr" w:cs="IRBadr"/>
          <w:sz w:val="22"/>
          <w:szCs w:val="22"/>
          <w:rtl/>
        </w:rPr>
        <w:t xml:space="preserve">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23" w:rsidRDefault="0019522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50876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93E8DA6" wp14:editId="2FCCF75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399CDE" wp14:editId="6E43EFC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F069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150876" w:rsidRPr="008F2DF1">
      <w:rPr>
        <w:rFonts w:ascii="IranNastaliq" w:hAnsi="IranNastaliq" w:cs="IranNastaliq"/>
        <w:sz w:val="40"/>
        <w:szCs w:val="40"/>
        <w:rtl/>
      </w:rPr>
      <w:t>شماره ثبت</w:t>
    </w:r>
    <w:r w:rsidR="00150876">
      <w:rPr>
        <w:rFonts w:ascii="IranNastaliq" w:hAnsi="IranNastaliq" w:cs="IranNastaliq" w:hint="cs"/>
        <w:sz w:val="40"/>
        <w:szCs w:val="40"/>
        <w:rtl/>
      </w:rPr>
      <w:t xml:space="preserve">: </w:t>
    </w:r>
    <w:r w:rsidR="00150876" w:rsidRPr="00150876">
      <w:rPr>
        <w:rFonts w:ascii="IRBadr" w:hAnsi="IRBadr" w:cs="IRBadr"/>
        <w:sz w:val="28"/>
        <w:rtl/>
      </w:rPr>
      <w:t>4081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23" w:rsidRDefault="0019522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057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59"/>
    <w:rsid w:val="0013617D"/>
    <w:rsid w:val="00136442"/>
    <w:rsid w:val="00150876"/>
    <w:rsid w:val="00150D4B"/>
    <w:rsid w:val="00152670"/>
    <w:rsid w:val="00166DD8"/>
    <w:rsid w:val="001712D6"/>
    <w:rsid w:val="001757C8"/>
    <w:rsid w:val="00177934"/>
    <w:rsid w:val="00192A6A"/>
    <w:rsid w:val="00195223"/>
    <w:rsid w:val="00197CDD"/>
    <w:rsid w:val="001A6D33"/>
    <w:rsid w:val="001C258A"/>
    <w:rsid w:val="001C367D"/>
    <w:rsid w:val="001D238B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617C"/>
    <w:rsid w:val="002914BD"/>
    <w:rsid w:val="00297263"/>
    <w:rsid w:val="002C56FD"/>
    <w:rsid w:val="002D49E4"/>
    <w:rsid w:val="002E450B"/>
    <w:rsid w:val="002E73F9"/>
    <w:rsid w:val="002F05B9"/>
    <w:rsid w:val="00340BA3"/>
    <w:rsid w:val="003600C5"/>
    <w:rsid w:val="00366400"/>
    <w:rsid w:val="003963D7"/>
    <w:rsid w:val="00396F28"/>
    <w:rsid w:val="003A1A05"/>
    <w:rsid w:val="003A2654"/>
    <w:rsid w:val="003C06BF"/>
    <w:rsid w:val="003C7899"/>
    <w:rsid w:val="003D2F0A"/>
    <w:rsid w:val="003D50D5"/>
    <w:rsid w:val="003D563F"/>
    <w:rsid w:val="003E0923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91288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30A5"/>
    <w:rsid w:val="0066229C"/>
    <w:rsid w:val="006867DF"/>
    <w:rsid w:val="0069696C"/>
    <w:rsid w:val="006A085A"/>
    <w:rsid w:val="006C4207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FC9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031A"/>
    <w:rsid w:val="008D36D5"/>
    <w:rsid w:val="008E3903"/>
    <w:rsid w:val="008F63E3"/>
    <w:rsid w:val="00910704"/>
    <w:rsid w:val="00913C3B"/>
    <w:rsid w:val="00915509"/>
    <w:rsid w:val="0092263E"/>
    <w:rsid w:val="00927388"/>
    <w:rsid w:val="009274FE"/>
    <w:rsid w:val="00930F53"/>
    <w:rsid w:val="009401AC"/>
    <w:rsid w:val="00945A7E"/>
    <w:rsid w:val="009613AC"/>
    <w:rsid w:val="00980643"/>
    <w:rsid w:val="009B46BC"/>
    <w:rsid w:val="009B61C3"/>
    <w:rsid w:val="009C7B4F"/>
    <w:rsid w:val="009F4EB3"/>
    <w:rsid w:val="00A0585E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15473"/>
    <w:rsid w:val="00B21CF4"/>
    <w:rsid w:val="00B24300"/>
    <w:rsid w:val="00B348D0"/>
    <w:rsid w:val="00B41502"/>
    <w:rsid w:val="00B63F15"/>
    <w:rsid w:val="00BA51A8"/>
    <w:rsid w:val="00BB5F7E"/>
    <w:rsid w:val="00BC26F6"/>
    <w:rsid w:val="00BC4833"/>
    <w:rsid w:val="00BD3122"/>
    <w:rsid w:val="00BD40DA"/>
    <w:rsid w:val="00BD4A58"/>
    <w:rsid w:val="00BD4DB0"/>
    <w:rsid w:val="00BD692E"/>
    <w:rsid w:val="00BE0BBA"/>
    <w:rsid w:val="00BF3D67"/>
    <w:rsid w:val="00C155EE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E7EF6"/>
    <w:rsid w:val="00CF42E2"/>
    <w:rsid w:val="00CF7916"/>
    <w:rsid w:val="00D158F3"/>
    <w:rsid w:val="00D24805"/>
    <w:rsid w:val="00D3665C"/>
    <w:rsid w:val="00D444BD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0AFB"/>
    <w:rsid w:val="00E6283A"/>
    <w:rsid w:val="00E732A3"/>
    <w:rsid w:val="00E83A85"/>
    <w:rsid w:val="00E90FC4"/>
    <w:rsid w:val="00EA01EC"/>
    <w:rsid w:val="00EA15B0"/>
    <w:rsid w:val="00EA5D97"/>
    <w:rsid w:val="00EB0CF1"/>
    <w:rsid w:val="00EC4393"/>
    <w:rsid w:val="00EE1C07"/>
    <w:rsid w:val="00EE2C91"/>
    <w:rsid w:val="00EE3979"/>
    <w:rsid w:val="00EF138C"/>
    <w:rsid w:val="00F034CE"/>
    <w:rsid w:val="00F10A0F"/>
    <w:rsid w:val="00F27AEA"/>
    <w:rsid w:val="00F40284"/>
    <w:rsid w:val="00F55CB0"/>
    <w:rsid w:val="00F67976"/>
    <w:rsid w:val="00F70BE1"/>
    <w:rsid w:val="00FC0862"/>
    <w:rsid w:val="00FC70FB"/>
    <w:rsid w:val="00FD143D"/>
    <w:rsid w:val="00FD7181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769578D-DF0C-4D25-8B2F-E7E4EFA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50876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60AFB"/>
    <w:pPr>
      <w:keepNext/>
      <w:keepLines/>
      <w:bidi/>
      <w:jc w:val="both"/>
      <w:outlineLvl w:val="2"/>
    </w:pPr>
    <w:rPr>
      <w:rFonts w:ascii="IRBadr" w:eastAsia="Times New Roman" w:hAnsi="IRBadr" w:cs="IRBadr"/>
      <w:sz w:val="28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50876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E60AFB"/>
    <w:rPr>
      <w:rFonts w:ascii="IRBadr" w:hAnsi="IRBadr" w:cs="IRBadr"/>
      <w:sz w:val="28"/>
      <w:szCs w:val="28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150876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136159"/>
    <w:pPr>
      <w:tabs>
        <w:tab w:val="right" w:leader="dot" w:pos="9350"/>
      </w:tabs>
      <w:bidi/>
      <w:ind w:left="446"/>
      <w:jc w:val="both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020570"/>
    <w:rPr>
      <w:vertAlign w:val="superscript"/>
    </w:rPr>
  </w:style>
  <w:style w:type="paragraph" w:styleId="aff1">
    <w:name w:val="Normal (Web)"/>
    <w:basedOn w:val="a"/>
    <w:uiPriority w:val="99"/>
    <w:unhideWhenUsed/>
    <w:rsid w:val="00020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a2"/>
    <w:rsid w:val="00BD692E"/>
  </w:style>
  <w:style w:type="character" w:customStyle="1" w:styleId="st">
    <w:name w:val="st"/>
    <w:basedOn w:val="a2"/>
    <w:rsid w:val="001C258A"/>
  </w:style>
  <w:style w:type="character" w:styleId="aff2">
    <w:name w:val="Hyperlink"/>
    <w:basedOn w:val="a2"/>
    <w:uiPriority w:val="99"/>
    <w:unhideWhenUsed/>
    <w:rsid w:val="00E6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ahdi.cc/fa/news/2025/%D8%A7%D8%B7%D9%92%D9%84%D9%8F%D8%A8%D9%8F%D9%88%D8%A7-%D8%A7%D9%84%D9%92%D8%B9%D9%90%D9%84%D9%92%D9%85%D9%8E%E2%80%8F-%D9%85%D9%90%D9%86%D9%8E%E2%80%8F-%D8%A7%D9%84%D9%92%D9%85%D9%8E%D9%87%D9%92%D8%AF%D9%90-%D8%A5%D9%90%D9%84%D9%8E%D9%89-%D8%A7%D9%84%D9%84%D9%91%D9%8E%D8%AD%D9%92%D8%AF-%D8%A7%D8%B2-%DA%AF%D9%87%D9%88%D8%A7%D8%B1%D9%87-%D8%AA%D8%A7-%DA%AF%D9%88%D8%B1-%D8%AF%D8%A7%D9%86%D8%B4-%D8%A8%D8%AC%D9%88%D8%A6%D9%8A%D8%A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9B3F-1F0B-4775-9830-7EBE984C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</cp:revision>
  <dcterms:created xsi:type="dcterms:W3CDTF">2015-08-18T21:56:00Z</dcterms:created>
  <dcterms:modified xsi:type="dcterms:W3CDTF">2015-08-20T08:22:00Z</dcterms:modified>
</cp:coreProperties>
</file>