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20" w:rsidRPr="00C50C6F" w:rsidRDefault="00845220" w:rsidP="00460798">
      <w:pPr>
        <w:pStyle w:val="2"/>
        <w:rPr>
          <w:rtl/>
        </w:rPr>
      </w:pPr>
      <w:bookmarkStart w:id="0" w:name="_Toc425556597"/>
      <w:r w:rsidRPr="00C50C6F">
        <w:rPr>
          <w:rFonts w:hint="cs"/>
          <w:rtl/>
        </w:rPr>
        <w:t>فهرست مطالب:</w:t>
      </w:r>
      <w:bookmarkEnd w:id="0"/>
    </w:p>
    <w:p w:rsidR="00845220" w:rsidRPr="00C50C6F" w:rsidRDefault="00845220" w:rsidP="00460798">
      <w:pPr>
        <w:pStyle w:val="11"/>
        <w:tabs>
          <w:tab w:val="right" w:leader="dot" w:pos="9350"/>
        </w:tabs>
        <w:rPr>
          <w:rFonts w:ascii="IRBadr" w:hAnsi="IRBadr" w:cs="IRBadr"/>
          <w:noProof/>
          <w:sz w:val="28"/>
        </w:rPr>
      </w:pPr>
      <w:r w:rsidRPr="00C50C6F">
        <w:rPr>
          <w:rFonts w:ascii="IRBadr" w:hAnsi="IRBadr" w:cs="IRBadr"/>
          <w:sz w:val="28"/>
          <w:rtl/>
        </w:rPr>
        <w:fldChar w:fldCharType="begin"/>
      </w:r>
      <w:r w:rsidRPr="00C50C6F">
        <w:rPr>
          <w:rFonts w:ascii="IRBadr" w:hAnsi="IRBadr" w:cs="IRBadr"/>
          <w:sz w:val="28"/>
          <w:rtl/>
        </w:rPr>
        <w:instrText xml:space="preserve"> </w:instrText>
      </w:r>
      <w:r w:rsidRPr="00C50C6F">
        <w:rPr>
          <w:rFonts w:ascii="IRBadr" w:hAnsi="IRBadr" w:cs="IRBadr"/>
          <w:sz w:val="28"/>
        </w:rPr>
        <w:instrText>TOC</w:instrText>
      </w:r>
      <w:r w:rsidRPr="00C50C6F">
        <w:rPr>
          <w:rFonts w:ascii="IRBadr" w:hAnsi="IRBadr" w:cs="IRBadr"/>
          <w:sz w:val="28"/>
          <w:rtl/>
        </w:rPr>
        <w:instrText xml:space="preserve"> \</w:instrText>
      </w:r>
      <w:r w:rsidRPr="00C50C6F">
        <w:rPr>
          <w:rFonts w:ascii="IRBadr" w:hAnsi="IRBadr" w:cs="IRBadr"/>
          <w:sz w:val="28"/>
        </w:rPr>
        <w:instrText>o "</w:instrText>
      </w:r>
      <w:r w:rsidRPr="00C50C6F">
        <w:rPr>
          <w:rFonts w:ascii="IRBadr" w:hAnsi="IRBadr" w:cs="IRBadr"/>
          <w:sz w:val="28"/>
          <w:rtl/>
        </w:rPr>
        <w:instrText>1-3</w:instrText>
      </w:r>
      <w:r w:rsidRPr="00C50C6F">
        <w:rPr>
          <w:rFonts w:ascii="IRBadr" w:hAnsi="IRBadr" w:cs="IRBadr"/>
          <w:sz w:val="28"/>
        </w:rPr>
        <w:instrText>" \h \z \u</w:instrText>
      </w:r>
      <w:r w:rsidRPr="00C50C6F">
        <w:rPr>
          <w:rFonts w:ascii="IRBadr" w:hAnsi="IRBadr" w:cs="IRBadr"/>
          <w:sz w:val="28"/>
          <w:rtl/>
        </w:rPr>
        <w:instrText xml:space="preserve"> </w:instrText>
      </w:r>
      <w:r w:rsidRPr="00C50C6F">
        <w:rPr>
          <w:rFonts w:ascii="IRBadr" w:hAnsi="IRBadr" w:cs="IRBadr"/>
          <w:sz w:val="28"/>
          <w:rtl/>
        </w:rPr>
        <w:fldChar w:fldCharType="separate"/>
      </w:r>
      <w:hyperlink w:anchor="_Toc425556597" w:history="1">
        <w:r w:rsidRPr="00C50C6F">
          <w:rPr>
            <w:rStyle w:val="aff1"/>
            <w:rFonts w:ascii="IRBadr" w:hAnsi="IRBadr" w:cs="IRBadr"/>
            <w:noProof/>
            <w:sz w:val="28"/>
            <w:rtl/>
          </w:rPr>
          <w:t>فهرست مطالب:</w:t>
        </w:r>
        <w:r w:rsidRPr="00C50C6F">
          <w:rPr>
            <w:rFonts w:ascii="IRBadr" w:hAnsi="IRBadr" w:cs="IRBadr"/>
            <w:noProof/>
            <w:webHidden/>
            <w:sz w:val="28"/>
          </w:rPr>
          <w:tab/>
        </w:r>
        <w:r w:rsidRPr="00C50C6F">
          <w:rPr>
            <w:rStyle w:val="aff1"/>
            <w:rFonts w:ascii="IRBadr" w:hAnsi="IRBadr" w:cs="IRBadr"/>
            <w:noProof/>
            <w:sz w:val="28"/>
            <w:rtl/>
          </w:rPr>
          <w:fldChar w:fldCharType="begin"/>
        </w:r>
        <w:r w:rsidRPr="00C50C6F">
          <w:rPr>
            <w:rFonts w:ascii="IRBadr" w:hAnsi="IRBadr" w:cs="IRBadr"/>
            <w:noProof/>
            <w:webHidden/>
            <w:sz w:val="28"/>
          </w:rPr>
          <w:instrText xml:space="preserve"> PAGEREF _Toc425556597 \h </w:instrText>
        </w:r>
        <w:r w:rsidRPr="00C50C6F">
          <w:rPr>
            <w:rStyle w:val="aff1"/>
            <w:rFonts w:ascii="IRBadr" w:hAnsi="IRBadr" w:cs="IRBadr"/>
            <w:noProof/>
            <w:sz w:val="28"/>
            <w:rtl/>
          </w:rPr>
        </w:r>
        <w:r w:rsidRPr="00C50C6F">
          <w:rPr>
            <w:rStyle w:val="aff1"/>
            <w:rFonts w:ascii="IRBadr" w:hAnsi="IRBadr" w:cs="IRBadr"/>
            <w:noProof/>
            <w:sz w:val="28"/>
            <w:rtl/>
          </w:rPr>
          <w:fldChar w:fldCharType="separate"/>
        </w:r>
        <w:r w:rsidRPr="00C50C6F">
          <w:rPr>
            <w:rFonts w:ascii="IRBadr" w:hAnsi="IRBadr" w:cs="IRBadr"/>
            <w:noProof/>
            <w:webHidden/>
            <w:sz w:val="28"/>
          </w:rPr>
          <w:t>1</w:t>
        </w:r>
        <w:r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598" w:history="1">
        <w:r w:rsidR="00845220" w:rsidRPr="00C50C6F">
          <w:rPr>
            <w:rStyle w:val="aff1"/>
            <w:rFonts w:ascii="IRBadr" w:hAnsi="IRBadr" w:cs="IRBadr"/>
            <w:noProof/>
            <w:sz w:val="28"/>
            <w:rtl/>
          </w:rPr>
          <w:t>خطبه اول:</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_Toc425556598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2</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599" w:history="1">
        <w:r w:rsidR="00845220" w:rsidRPr="00C50C6F">
          <w:rPr>
            <w:rStyle w:val="aff1"/>
            <w:rFonts w:ascii="IRBadr" w:hAnsi="IRBadr" w:cs="IRBadr"/>
            <w:noProof/>
            <w:sz w:val="28"/>
            <w:rtl/>
          </w:rPr>
          <w:t>خصائص و ویژگی‌های ابراهیم خلیل الله (ع):</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_Toc425556599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2</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0" w:history="1">
        <w:r w:rsidR="00845220" w:rsidRPr="00C50C6F">
          <w:rPr>
            <w:rStyle w:val="aff1"/>
            <w:rFonts w:ascii="IRBadr" w:hAnsi="IRBadr" w:cs="IRBadr"/>
            <w:noProof/>
            <w:sz w:val="28"/>
            <w:rtl/>
          </w:rPr>
          <w:t>رمز دوستی ابراهیم (ع) با خداوند</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_Toc425556600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3</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1" w:history="1">
        <w:r w:rsidR="00845220" w:rsidRPr="00C50C6F">
          <w:rPr>
            <w:rStyle w:val="aff1"/>
            <w:rFonts w:ascii="IRBadr" w:hAnsi="IRBadr" w:cs="IRBadr"/>
            <w:noProof/>
            <w:sz w:val="28"/>
            <w:rtl/>
          </w:rPr>
          <w:t>آوردن اسم خداوند</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_Toc425556601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4</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2" w:history="1">
        <w:r w:rsidR="00845220" w:rsidRPr="00C50C6F">
          <w:rPr>
            <w:rStyle w:val="aff1"/>
            <w:rFonts w:ascii="IRBadr" w:hAnsi="IRBadr" w:cs="IRBadr"/>
            <w:noProof/>
            <w:sz w:val="28"/>
            <w:rtl/>
          </w:rPr>
          <w:t>دلدادگی به خداوند رمز تقرب</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_Toc425556602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4</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3" w:history="1">
        <w:r w:rsidR="00845220" w:rsidRPr="00C50C6F">
          <w:rPr>
            <w:rStyle w:val="aff1"/>
            <w:rFonts w:ascii="IRBadr" w:hAnsi="IRBadr" w:cs="IRBadr"/>
            <w:noProof/>
            <w:sz w:val="28"/>
            <w:rtl/>
          </w:rPr>
          <w:t>ابراهیم (ع)‌الگو و اسوه بشریت</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_Toc425556603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5</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4" w:history="1">
        <w:r w:rsidR="00845220" w:rsidRPr="00C50C6F">
          <w:rPr>
            <w:rStyle w:val="aff1"/>
            <w:rFonts w:ascii="IRBadr" w:hAnsi="IRBadr" w:cs="IRBadr"/>
            <w:noProof/>
            <w:sz w:val="28"/>
            <w:rtl/>
          </w:rPr>
          <w:t>احادیث و روایات در مورد مقام ابراهیم (ع)</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_Toc425556604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5</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5" w:history="1">
        <w:r w:rsidR="00845220" w:rsidRPr="00C50C6F">
          <w:rPr>
            <w:rStyle w:val="aff1"/>
            <w:rFonts w:ascii="IRBadr" w:hAnsi="IRBadr" w:cs="IRBadr"/>
            <w:noProof/>
            <w:sz w:val="28"/>
            <w:rtl/>
          </w:rPr>
          <w:t>مراحل کسب درجات تا امامت ابراهیم (ع)</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_Toc425556605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6</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6" w:history="1">
        <w:r w:rsidR="00845220" w:rsidRPr="00C50C6F">
          <w:rPr>
            <w:rStyle w:val="aff1"/>
            <w:rFonts w:ascii="IRBadr" w:hAnsi="IRBadr" w:cs="IRBadr"/>
            <w:noProof/>
            <w:sz w:val="28"/>
            <w:rtl/>
          </w:rPr>
          <w:t>امامت حضرت ابراهیم (ع)</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_Toc425556606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7</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7" w:history="1">
        <w:r w:rsidR="00845220" w:rsidRPr="00C50C6F">
          <w:rPr>
            <w:rStyle w:val="aff1"/>
            <w:rFonts w:ascii="IRBadr" w:hAnsi="IRBadr" w:cs="IRBadr"/>
            <w:noProof/>
            <w:sz w:val="28"/>
            <w:rtl/>
          </w:rPr>
          <w:t>ذکر مصیبت:</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_Toc425556607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8</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8" w:history="1">
        <w:r w:rsidR="00845220" w:rsidRPr="00C50C6F">
          <w:rPr>
            <w:rStyle w:val="aff1"/>
            <w:rFonts w:ascii="IRBadr" w:hAnsi="IRBadr" w:cs="IRBadr"/>
            <w:noProof/>
            <w:sz w:val="28"/>
            <w:rtl/>
          </w:rPr>
          <w:t>خطبه دوم</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_Toc425556608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9</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09" w:history="1">
        <w:r w:rsidR="00845220" w:rsidRPr="00C50C6F">
          <w:rPr>
            <w:rStyle w:val="aff1"/>
            <w:rFonts w:ascii="IRBadr" w:hAnsi="IRBadr" w:cs="IRBadr"/>
            <w:noProof/>
            <w:sz w:val="28"/>
            <w:rtl/>
          </w:rPr>
          <w:t>سالگرد نهضت تنباکو:</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_Toc425556609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10</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10" w:history="1">
        <w:r w:rsidR="00845220" w:rsidRPr="00C50C6F">
          <w:rPr>
            <w:rStyle w:val="aff1"/>
            <w:rFonts w:ascii="IRBadr" w:hAnsi="IRBadr" w:cs="IRBadr"/>
            <w:noProof/>
            <w:sz w:val="28"/>
            <w:rtl/>
          </w:rPr>
          <w:t>انتخابات ریاست جمهوری</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_Toc425556610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10</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11" w:history="1">
        <w:r w:rsidR="00845220" w:rsidRPr="00C50C6F">
          <w:rPr>
            <w:rStyle w:val="aff1"/>
            <w:rFonts w:ascii="IRBadr" w:hAnsi="IRBadr" w:cs="IRBadr"/>
            <w:noProof/>
            <w:sz w:val="28"/>
            <w:rtl/>
          </w:rPr>
          <w:t>انتخابات تکلیف مردم است</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_Toc425556611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11</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12" w:history="1">
        <w:r w:rsidR="00845220" w:rsidRPr="00C50C6F">
          <w:rPr>
            <w:rStyle w:val="aff1"/>
            <w:rFonts w:ascii="IRBadr" w:hAnsi="IRBadr" w:cs="IRBadr"/>
            <w:noProof/>
            <w:sz w:val="28"/>
            <w:rtl/>
          </w:rPr>
          <w:t>حضور مردم باعث اقتدار کشور ایران</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_Toc425556612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11</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13" w:history="1">
        <w:r w:rsidR="00845220" w:rsidRPr="00C50C6F">
          <w:rPr>
            <w:rStyle w:val="aff1"/>
            <w:rFonts w:ascii="IRBadr" w:hAnsi="IRBadr" w:cs="IRBadr"/>
            <w:noProof/>
            <w:sz w:val="28"/>
            <w:rtl/>
          </w:rPr>
          <w:t>امر به معروف و نهی از منکر</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_Toc425556613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12</w:t>
        </w:r>
        <w:r w:rsidR="00845220" w:rsidRPr="00C50C6F">
          <w:rPr>
            <w:rStyle w:val="aff1"/>
            <w:rFonts w:ascii="IRBadr" w:hAnsi="IRBadr" w:cs="IRBadr"/>
            <w:noProof/>
            <w:sz w:val="28"/>
            <w:rtl/>
          </w:rPr>
          <w:fldChar w:fldCharType="end"/>
        </w:r>
      </w:hyperlink>
    </w:p>
    <w:p w:rsidR="00845220" w:rsidRPr="00C50C6F" w:rsidRDefault="00CF1112" w:rsidP="00460798">
      <w:pPr>
        <w:pStyle w:val="11"/>
        <w:tabs>
          <w:tab w:val="right" w:leader="dot" w:pos="9350"/>
        </w:tabs>
        <w:rPr>
          <w:rFonts w:ascii="IRBadr" w:hAnsi="IRBadr" w:cs="IRBadr"/>
          <w:noProof/>
          <w:sz w:val="28"/>
        </w:rPr>
      </w:pPr>
      <w:hyperlink w:anchor="_Toc425556614" w:history="1">
        <w:r w:rsidR="00845220" w:rsidRPr="00C50C6F">
          <w:rPr>
            <w:rStyle w:val="aff1"/>
            <w:rFonts w:ascii="IRBadr" w:hAnsi="IRBadr" w:cs="IRBadr"/>
            <w:noProof/>
            <w:sz w:val="28"/>
            <w:rtl/>
          </w:rPr>
          <w:t>دعا</w:t>
        </w:r>
        <w:r w:rsidR="00845220" w:rsidRPr="00C50C6F">
          <w:rPr>
            <w:rFonts w:ascii="IRBadr" w:hAnsi="IRBadr" w:cs="IRBadr"/>
            <w:noProof/>
            <w:webHidden/>
            <w:sz w:val="28"/>
          </w:rPr>
          <w:tab/>
        </w:r>
        <w:r w:rsidR="00845220" w:rsidRPr="00C50C6F">
          <w:rPr>
            <w:rStyle w:val="aff1"/>
            <w:rFonts w:ascii="IRBadr" w:hAnsi="IRBadr" w:cs="IRBadr"/>
            <w:noProof/>
            <w:sz w:val="28"/>
            <w:rtl/>
          </w:rPr>
          <w:fldChar w:fldCharType="begin"/>
        </w:r>
        <w:r w:rsidR="00845220" w:rsidRPr="00C50C6F">
          <w:rPr>
            <w:rFonts w:ascii="IRBadr" w:hAnsi="IRBadr" w:cs="IRBadr"/>
            <w:noProof/>
            <w:webHidden/>
            <w:sz w:val="28"/>
          </w:rPr>
          <w:instrText xml:space="preserve"> PAGEREF _Toc425556614 \h </w:instrText>
        </w:r>
        <w:r w:rsidR="00845220" w:rsidRPr="00C50C6F">
          <w:rPr>
            <w:rStyle w:val="aff1"/>
            <w:rFonts w:ascii="IRBadr" w:hAnsi="IRBadr" w:cs="IRBadr"/>
            <w:noProof/>
            <w:sz w:val="28"/>
            <w:rtl/>
          </w:rPr>
        </w:r>
        <w:r w:rsidR="00845220" w:rsidRPr="00C50C6F">
          <w:rPr>
            <w:rStyle w:val="aff1"/>
            <w:rFonts w:ascii="IRBadr" w:hAnsi="IRBadr" w:cs="IRBadr"/>
            <w:noProof/>
            <w:sz w:val="28"/>
            <w:rtl/>
          </w:rPr>
          <w:fldChar w:fldCharType="separate"/>
        </w:r>
        <w:r w:rsidR="00845220" w:rsidRPr="00C50C6F">
          <w:rPr>
            <w:rFonts w:ascii="IRBadr" w:hAnsi="IRBadr" w:cs="IRBadr"/>
            <w:noProof/>
            <w:webHidden/>
            <w:sz w:val="28"/>
          </w:rPr>
          <w:t>12</w:t>
        </w:r>
        <w:r w:rsidR="00845220" w:rsidRPr="00C50C6F">
          <w:rPr>
            <w:rStyle w:val="aff1"/>
            <w:rFonts w:ascii="IRBadr" w:hAnsi="IRBadr" w:cs="IRBadr"/>
            <w:noProof/>
            <w:sz w:val="28"/>
            <w:rtl/>
          </w:rPr>
          <w:fldChar w:fldCharType="end"/>
        </w:r>
      </w:hyperlink>
    </w:p>
    <w:p w:rsidR="00845220" w:rsidRPr="00C50C6F" w:rsidRDefault="00845220" w:rsidP="00460798">
      <w:pPr>
        <w:pStyle w:val="1"/>
        <w:rPr>
          <w:rtl/>
        </w:rPr>
      </w:pPr>
      <w:r w:rsidRPr="00C50C6F">
        <w:rPr>
          <w:rtl/>
        </w:rPr>
        <w:fldChar w:fldCharType="end"/>
      </w:r>
    </w:p>
    <w:p w:rsidR="00845220" w:rsidRPr="00C50C6F" w:rsidRDefault="00845220" w:rsidP="00460798">
      <w:pPr>
        <w:pStyle w:val="2"/>
        <w:rPr>
          <w:rtl/>
        </w:rPr>
      </w:pPr>
      <w:bookmarkStart w:id="1" w:name="_Toc425556598"/>
      <w:r w:rsidRPr="00C50C6F">
        <w:rPr>
          <w:rFonts w:hint="cs"/>
          <w:rtl/>
        </w:rPr>
        <w:t>خطبه اول:</w:t>
      </w:r>
      <w:bookmarkEnd w:id="1"/>
    </w:p>
    <w:p w:rsidR="00845220" w:rsidRPr="00C50C6F" w:rsidRDefault="00845220" w:rsidP="005E4610">
      <w:pPr>
        <w:rPr>
          <w:rFonts w:ascii="IRBadr" w:hAnsi="IRBadr" w:cs="IRBadr"/>
          <w:b/>
          <w:bCs/>
          <w:rtl/>
        </w:rPr>
      </w:pPr>
      <w:r w:rsidRPr="00C50C6F">
        <w:rPr>
          <w:rFonts w:ascii="IRBadr" w:hAnsi="IRBadr" w:cs="IRBadr"/>
          <w:b/>
          <w:bCs/>
          <w:rtl/>
        </w:rPr>
        <w:t xml:space="preserve">لاَ يَبْلُغُ مِدْحَتَهُ اَلْقَائِلُونَ وَ لاَ يُحْصِي نَعْمَاءَهُ اَلْعَادُّونَ وَ لاَ يُؤَدِّي حَقَّهُ اَلْمُجْتَهِدُونَ </w:t>
      </w:r>
      <w:r w:rsidRPr="00C50C6F">
        <w:rPr>
          <w:rStyle w:val="aff0"/>
          <w:rFonts w:ascii="IRBadr" w:hAnsi="IRBadr" w:cs="IRBadr"/>
          <w:b/>
          <w:bCs/>
          <w:rtl/>
        </w:rPr>
        <w:footnoteReference w:id="1"/>
      </w:r>
      <w:r w:rsidRPr="00C50C6F">
        <w:rPr>
          <w:rFonts w:ascii="IRBadr" w:hAnsi="IRBadr" w:cs="IRBadr"/>
          <w:b/>
          <w:bCs/>
          <w:rtl/>
        </w:rPr>
        <w:t>، ثم الصلاة و السلام علی سیدنا و نبینا و حبیب قلوبنا و طبیب نفوسنا و شفیع ذنوبنا العبد المؤید و الرسول المسدد المصطفی الامجد اب</w:t>
      </w:r>
      <w:r w:rsidR="005E4610">
        <w:rPr>
          <w:rFonts w:ascii="IRBadr" w:hAnsi="IRBadr" w:cs="IRBadr" w:hint="cs"/>
          <w:b/>
          <w:bCs/>
          <w:rtl/>
        </w:rPr>
        <w:t xml:space="preserve">ی </w:t>
      </w:r>
      <w:r w:rsidRPr="00C50C6F">
        <w:rPr>
          <w:rFonts w:ascii="IRBadr" w:hAnsi="IRBadr" w:cs="IRBadr"/>
          <w:b/>
          <w:bCs/>
          <w:rtl/>
        </w:rPr>
        <w:t>القاسم محمد، و علی آله الاطیبین الأطهرین، سیّما بقیة الله فی الارضین؛ اعوذ بالله سمیع العلیم من الشیطان الرجیم بسم الله الرحمن الرحیم</w:t>
      </w:r>
    </w:p>
    <w:p w:rsidR="00845220" w:rsidRPr="00C50C6F" w:rsidRDefault="005E4610" w:rsidP="00460798">
      <w:pPr>
        <w:rPr>
          <w:rFonts w:ascii="IRBadr" w:hAnsi="IRBadr" w:cs="IRBadr"/>
          <w:b/>
          <w:bCs/>
          <w:rtl/>
        </w:rPr>
      </w:pPr>
      <w:r>
        <w:rPr>
          <w:rFonts w:ascii="IRBadr" w:hAnsi="IRBadr" w:cs="IRBadr" w:hint="cs"/>
          <w:b/>
          <w:bCs/>
          <w:rtl/>
        </w:rPr>
        <w:lastRenderedPageBreak/>
        <w:t>«</w:t>
      </w:r>
      <w:r w:rsidR="00845220" w:rsidRPr="00C50C6F">
        <w:rPr>
          <w:rFonts w:ascii="IRBadr" w:hAnsi="IRBadr" w:cs="IRBadr"/>
          <w:b/>
          <w:bCs/>
          <w:rtl/>
        </w:rPr>
        <w:t>يَا أَيُّهَا الَّذِينَ آمَنُوا اتَّقُوا اللَّهَ وَ لْتَنْظُرْ نَفْسٌ مَا قَدَّمَتْ لِغَدٍ وَ اتَّقُوا اللَّهَ إِنَّ اللَّهَ خَبِيرٌ بِمَا تَعْمَلُونَ‌</w:t>
      </w:r>
      <w:r>
        <w:rPr>
          <w:rFonts w:ascii="IRBadr" w:hAnsi="IRBadr" w:cs="IRBadr" w:hint="cs"/>
          <w:b/>
          <w:bCs/>
          <w:rtl/>
        </w:rPr>
        <w:t>»</w:t>
      </w:r>
      <w:r w:rsidR="00845220" w:rsidRPr="00C50C6F">
        <w:rPr>
          <w:rStyle w:val="aff0"/>
          <w:rFonts w:ascii="IRBadr" w:hAnsi="IRBadr" w:cs="IRBadr"/>
          <w:b/>
          <w:bCs/>
          <w:rtl/>
        </w:rPr>
        <w:footnoteReference w:id="2"/>
      </w:r>
      <w:r w:rsidR="00845220" w:rsidRPr="00C50C6F">
        <w:rPr>
          <w:rFonts w:ascii="IRBadr" w:hAnsi="IRBadr" w:cs="IRBadr"/>
          <w:b/>
          <w:bCs/>
          <w:rtl/>
        </w:rPr>
        <w:t xml:space="preserve"> عبادالله اوصیکم و نفسی بتقوالله و ملازمة امره و مجانبة نهیه و تجهّزوا عبادالله فقد نودی فیکم بالرّحیل و تزوّدوا فإنّ خیر الزاد التقوی.</w:t>
      </w:r>
    </w:p>
    <w:p w:rsidR="00845220" w:rsidRPr="00C50C6F" w:rsidRDefault="00845220" w:rsidP="00460798">
      <w:pPr>
        <w:rPr>
          <w:rFonts w:ascii="IRBadr" w:hAnsi="IRBadr" w:cs="IRBadr"/>
          <w:rtl/>
        </w:rPr>
      </w:pPr>
      <w:r w:rsidRPr="00C50C6F">
        <w:rPr>
          <w:rFonts w:ascii="IRBadr" w:hAnsi="IRBadr" w:cs="IRBadr"/>
          <w:rtl/>
        </w:rPr>
        <w:t>همه‌ی شما برادران و خواهران نمازگزار و خودم را به تقوا و پارسایی، اصلاح نفس و تهذیب اخلاق، دوری از معاصی و گناهان، یاد و ذکر و شکر خداوند در همه‌ی احوال، سفارش و دعوت می‌کنم؛ امیدواریم با عنایات خداوند و توفیقات خاصه‌ی او، همه‌ی ما، از بندگان وارسته و شایسته و خالص او قرار بگیریم.</w:t>
      </w:r>
    </w:p>
    <w:p w:rsidR="00845220" w:rsidRPr="00C50C6F" w:rsidRDefault="00845220" w:rsidP="00460798">
      <w:pPr>
        <w:pStyle w:val="2"/>
        <w:rPr>
          <w:rtl/>
        </w:rPr>
      </w:pPr>
      <w:bookmarkStart w:id="2" w:name="_Toc425556599"/>
      <w:r w:rsidRPr="00C50C6F">
        <w:rPr>
          <w:rFonts w:hint="cs"/>
          <w:rtl/>
        </w:rPr>
        <w:t xml:space="preserve">خصائص و </w:t>
      </w:r>
      <w:r w:rsidRPr="00C50C6F">
        <w:rPr>
          <w:rtl/>
        </w:rPr>
        <w:t>و</w:t>
      </w:r>
      <w:r w:rsidRPr="00C50C6F">
        <w:rPr>
          <w:rFonts w:hint="cs"/>
          <w:rtl/>
        </w:rPr>
        <w:t xml:space="preserve">یژگی‌های ابراهیم </w:t>
      </w:r>
      <w:r w:rsidR="00C50C6F">
        <w:rPr>
          <w:rFonts w:hint="eastAsia"/>
          <w:rtl/>
        </w:rPr>
        <w:t>خل</w:t>
      </w:r>
      <w:r w:rsidR="00C50C6F">
        <w:rPr>
          <w:rFonts w:hint="cs"/>
          <w:rtl/>
        </w:rPr>
        <w:t>ی</w:t>
      </w:r>
      <w:r w:rsidR="00C50C6F">
        <w:rPr>
          <w:rFonts w:hint="eastAsia"/>
          <w:rtl/>
        </w:rPr>
        <w:t>ل‌الله</w:t>
      </w:r>
      <w:r w:rsidRPr="00C50C6F">
        <w:rPr>
          <w:rFonts w:hint="cs"/>
          <w:rtl/>
        </w:rPr>
        <w:t xml:space="preserve"> (ع):</w:t>
      </w:r>
      <w:bookmarkEnd w:id="2"/>
    </w:p>
    <w:p w:rsidR="00845220" w:rsidRPr="00C50C6F" w:rsidRDefault="00845220" w:rsidP="00460798">
      <w:pPr>
        <w:rPr>
          <w:rFonts w:ascii="IRBadr" w:hAnsi="IRBadr" w:cs="IRBadr"/>
          <w:rtl/>
        </w:rPr>
      </w:pPr>
      <w:r w:rsidRPr="00C50C6F">
        <w:rPr>
          <w:rFonts w:ascii="IRBadr" w:hAnsi="IRBadr" w:cs="IRBadr"/>
          <w:rtl/>
        </w:rPr>
        <w:t xml:space="preserve">در ادامه‌ی مباحثی که پیرامون سیره‌ی نورانی و پاک ابراهیم </w:t>
      </w:r>
      <w:r w:rsidR="00C50C6F">
        <w:rPr>
          <w:rFonts w:ascii="IRBadr" w:hAnsi="IRBadr" w:cs="IRBadr"/>
          <w:rtl/>
        </w:rPr>
        <w:t>خل</w:t>
      </w:r>
      <w:r w:rsidR="00C50C6F">
        <w:rPr>
          <w:rFonts w:ascii="IRBadr" w:hAnsi="IRBadr" w:cs="IRBadr" w:hint="cs"/>
          <w:rtl/>
        </w:rPr>
        <w:t>یل‌الرحمن</w:t>
      </w:r>
      <w:r w:rsidRPr="00C50C6F">
        <w:rPr>
          <w:rFonts w:ascii="IRBadr" w:hAnsi="IRBadr" w:cs="IRBadr"/>
          <w:rtl/>
        </w:rPr>
        <w:t xml:space="preserve"> مطرح کردیم، عرض کردیم بیش از 20 صفت از اوصاف نیک و خصائل شایسته در قرآن کریم به ابراهیم </w:t>
      </w:r>
      <w:r w:rsidR="00C50C6F">
        <w:rPr>
          <w:rFonts w:ascii="IRBadr" w:hAnsi="IRBadr" w:cs="IRBadr"/>
          <w:rtl/>
        </w:rPr>
        <w:t>خل</w:t>
      </w:r>
      <w:r w:rsidR="00C50C6F">
        <w:rPr>
          <w:rFonts w:ascii="IRBadr" w:hAnsi="IRBadr" w:cs="IRBadr" w:hint="cs"/>
          <w:rtl/>
        </w:rPr>
        <w:t>یل‌الرحمن</w:t>
      </w:r>
      <w:r w:rsidRPr="00C50C6F">
        <w:rPr>
          <w:rFonts w:ascii="IRBadr" w:hAnsi="IRBadr" w:cs="IRBadr"/>
          <w:rtl/>
        </w:rPr>
        <w:t xml:space="preserve"> نسبت </w:t>
      </w:r>
      <w:r w:rsidR="00C50C6F">
        <w:rPr>
          <w:rFonts w:ascii="IRBadr" w:hAnsi="IRBadr" w:cs="IRBadr"/>
          <w:rtl/>
        </w:rPr>
        <w:t>داده‌شده</w:t>
      </w:r>
      <w:r w:rsidRPr="00C50C6F">
        <w:rPr>
          <w:rFonts w:ascii="IRBadr" w:hAnsi="IRBadr" w:cs="IRBadr"/>
          <w:rtl/>
        </w:rPr>
        <w:t xml:space="preserve"> است. یکی از مهم‌ترین آن صفت‌ها خلیل و دوستی </w:t>
      </w:r>
      <w:r w:rsidR="00C50C6F">
        <w:rPr>
          <w:rFonts w:ascii="IRBadr" w:hAnsi="IRBadr" w:cs="IRBadr"/>
          <w:rtl/>
        </w:rPr>
        <w:t>باخداست</w:t>
      </w:r>
      <w:r w:rsidRPr="00C50C6F">
        <w:rPr>
          <w:rFonts w:ascii="IRBadr" w:hAnsi="IRBadr" w:cs="IRBadr"/>
          <w:rtl/>
        </w:rPr>
        <w:t>.</w:t>
      </w:r>
    </w:p>
    <w:p w:rsidR="00845220" w:rsidRPr="00C50C6F" w:rsidRDefault="00C50C6F" w:rsidP="00460798">
      <w:pPr>
        <w:rPr>
          <w:rFonts w:ascii="IRBadr" w:hAnsi="IRBadr" w:cs="IRBadr"/>
          <w:rtl/>
        </w:rPr>
      </w:pPr>
      <w:r>
        <w:rPr>
          <w:rFonts w:ascii="IRBadr" w:hAnsi="IRBadr" w:cs="IRBadr"/>
          <w:rtl/>
        </w:rPr>
        <w:t>خل</w:t>
      </w:r>
      <w:r>
        <w:rPr>
          <w:rFonts w:ascii="IRBadr" w:hAnsi="IRBadr" w:cs="IRBadr" w:hint="cs"/>
          <w:rtl/>
        </w:rPr>
        <w:t>یل‌الله</w:t>
      </w:r>
      <w:r w:rsidR="00845220" w:rsidRPr="00C50C6F">
        <w:rPr>
          <w:rFonts w:ascii="IRBadr" w:hAnsi="IRBadr" w:cs="IRBadr"/>
          <w:rtl/>
        </w:rPr>
        <w:t xml:space="preserve">  و دوست خدا بودن حضرت ابراهیم به استناد آیات قرآن است. </w:t>
      </w:r>
      <w:r>
        <w:rPr>
          <w:rFonts w:ascii="IRBadr" w:hAnsi="IRBadr" w:cs="IRBadr"/>
          <w:rtl/>
        </w:rPr>
        <w:t>همان‌طور</w:t>
      </w:r>
      <w:r w:rsidR="00845220" w:rsidRPr="00C50C6F">
        <w:rPr>
          <w:rFonts w:ascii="IRBadr" w:hAnsi="IRBadr" w:cs="IRBadr"/>
          <w:rtl/>
        </w:rPr>
        <w:t xml:space="preserve"> که قبلاً عرض شد؛ گرچه اصل دوستی </w:t>
      </w:r>
      <w:r>
        <w:rPr>
          <w:rFonts w:ascii="IRBadr" w:hAnsi="IRBadr" w:cs="IRBadr"/>
          <w:rtl/>
        </w:rPr>
        <w:t>باخدا</w:t>
      </w:r>
      <w:r w:rsidR="00845220" w:rsidRPr="00C50C6F">
        <w:rPr>
          <w:rFonts w:ascii="IRBadr" w:hAnsi="IRBadr" w:cs="IRBadr"/>
          <w:rtl/>
        </w:rPr>
        <w:t xml:space="preserve"> یک رابطه‌ی قلبی میان ابراهیم و خداست، اما این رابطه‌ی قلبی </w:t>
      </w:r>
      <w:r>
        <w:rPr>
          <w:rFonts w:ascii="IRBadr" w:hAnsi="IRBadr" w:cs="IRBadr"/>
          <w:rtl/>
        </w:rPr>
        <w:t>و قرب</w:t>
      </w:r>
      <w:r w:rsidR="00845220" w:rsidRPr="00C50C6F">
        <w:rPr>
          <w:rFonts w:ascii="IRBadr" w:hAnsi="IRBadr" w:cs="IRBadr"/>
          <w:rtl/>
        </w:rPr>
        <w:t xml:space="preserve"> میان ابراهیم </w:t>
      </w:r>
      <w:r>
        <w:rPr>
          <w:rFonts w:ascii="IRBadr" w:hAnsi="IRBadr" w:cs="IRBadr"/>
          <w:rtl/>
        </w:rPr>
        <w:t>باخدا</w:t>
      </w:r>
      <w:r w:rsidR="00845220" w:rsidRPr="00C50C6F">
        <w:rPr>
          <w:rFonts w:ascii="IRBadr" w:hAnsi="IRBadr" w:cs="IRBadr"/>
          <w:rtl/>
        </w:rPr>
        <w:t xml:space="preserve">، یک امر درونی، و قلبی است. اما این امر در ظاهر و رفتار و اعمال انسان هم ظهور پیدا می‌کند. </w:t>
      </w:r>
    </w:p>
    <w:p w:rsidR="00845220" w:rsidRPr="00C50C6F" w:rsidRDefault="00845220" w:rsidP="00460798">
      <w:pPr>
        <w:rPr>
          <w:rFonts w:ascii="IRBadr" w:hAnsi="IRBadr" w:cs="IRBadr"/>
          <w:rtl/>
        </w:rPr>
      </w:pPr>
      <w:r w:rsidRPr="00C50C6F">
        <w:rPr>
          <w:rFonts w:ascii="IRBadr" w:hAnsi="IRBadr" w:cs="IRBadr"/>
          <w:rtl/>
        </w:rPr>
        <w:t xml:space="preserve">این دوستی زیبا، بالاترین لذت‌های را نصیب انسان می‌کند. این دوستی در عمل نیز ظاهر می‌شود. </w:t>
      </w:r>
    </w:p>
    <w:p w:rsidR="00845220" w:rsidRPr="00C50C6F" w:rsidRDefault="00845220" w:rsidP="00460798">
      <w:pPr>
        <w:pStyle w:val="2"/>
        <w:rPr>
          <w:rtl/>
        </w:rPr>
      </w:pPr>
      <w:bookmarkStart w:id="3" w:name="_Toc425556600"/>
      <w:r w:rsidRPr="00C50C6F">
        <w:rPr>
          <w:rFonts w:hint="cs"/>
          <w:rtl/>
        </w:rPr>
        <w:t>رمز دوستی ابراهیم (ع) با خداوند</w:t>
      </w:r>
      <w:bookmarkEnd w:id="3"/>
    </w:p>
    <w:p w:rsidR="00845220" w:rsidRPr="00C50C6F" w:rsidRDefault="00845220" w:rsidP="00460798">
      <w:pPr>
        <w:rPr>
          <w:rFonts w:ascii="IRBadr" w:hAnsi="IRBadr" w:cs="IRBadr"/>
          <w:rtl/>
        </w:rPr>
      </w:pPr>
    </w:p>
    <w:p w:rsidR="00845220" w:rsidRPr="00C50C6F" w:rsidRDefault="00845220" w:rsidP="00460798">
      <w:pPr>
        <w:rPr>
          <w:rFonts w:ascii="IRBadr" w:hAnsi="IRBadr" w:cs="IRBadr"/>
          <w:rtl/>
        </w:rPr>
      </w:pPr>
      <w:r w:rsidRPr="00C50C6F">
        <w:rPr>
          <w:rFonts w:ascii="IRBadr" w:hAnsi="IRBadr" w:cs="IRBadr"/>
          <w:rtl/>
        </w:rPr>
        <w:t xml:space="preserve">در کتب روایی و حدیثی، می‌توان این رمز را پیدا کرد. و این رموز </w:t>
      </w:r>
      <w:r w:rsidR="00C50C6F">
        <w:rPr>
          <w:rFonts w:ascii="IRBadr" w:hAnsi="IRBadr" w:cs="IRBadr"/>
          <w:rtl/>
        </w:rPr>
        <w:t>عبارت‌اند</w:t>
      </w:r>
      <w:r w:rsidRPr="00C50C6F">
        <w:rPr>
          <w:rFonts w:ascii="IRBadr" w:hAnsi="IRBadr" w:cs="IRBadr"/>
          <w:rtl/>
        </w:rPr>
        <w:t xml:space="preserve"> از:</w:t>
      </w:r>
    </w:p>
    <w:p w:rsidR="00845220" w:rsidRPr="00C50C6F" w:rsidRDefault="00845220" w:rsidP="00460798">
      <w:pPr>
        <w:rPr>
          <w:rFonts w:ascii="IRBadr" w:hAnsi="IRBadr" w:cs="IRBadr"/>
          <w:rtl/>
        </w:rPr>
      </w:pPr>
      <w:r w:rsidRPr="00C50C6F">
        <w:rPr>
          <w:rFonts w:ascii="IRBadr" w:hAnsi="IRBadr" w:cs="IRBadr"/>
          <w:b/>
          <w:bCs/>
          <w:rtl/>
        </w:rPr>
        <w:t xml:space="preserve">1.دستگیری از دیگران: </w:t>
      </w:r>
      <w:r w:rsidR="00C50C6F">
        <w:rPr>
          <w:rFonts w:ascii="IRBadr" w:hAnsi="IRBadr" w:cs="IRBadr"/>
          <w:rtl/>
        </w:rPr>
        <w:t>ه</w:t>
      </w:r>
      <w:r w:rsidR="00C50C6F">
        <w:rPr>
          <w:rFonts w:ascii="IRBadr" w:hAnsi="IRBadr" w:cs="IRBadr" w:hint="cs"/>
          <w:rtl/>
        </w:rPr>
        <w:t>یچ‌گاه</w:t>
      </w:r>
      <w:r w:rsidRPr="00C50C6F">
        <w:rPr>
          <w:rFonts w:ascii="IRBadr" w:hAnsi="IRBadr" w:cs="IRBadr"/>
          <w:rtl/>
        </w:rPr>
        <w:t xml:space="preserve"> ابراهیم سائلی را از خود دور نمی‌کرد. </w:t>
      </w:r>
    </w:p>
    <w:p w:rsidR="00845220" w:rsidRPr="00C50C6F" w:rsidRDefault="00845220" w:rsidP="005E4610">
      <w:pPr>
        <w:rPr>
          <w:rFonts w:ascii="IRBadr" w:hAnsi="IRBadr" w:cs="IRBadr"/>
          <w:rtl/>
        </w:rPr>
      </w:pPr>
      <w:r w:rsidRPr="00C50C6F">
        <w:rPr>
          <w:rFonts w:ascii="IRBadr" w:hAnsi="IRBadr" w:cs="IRBadr"/>
          <w:rtl/>
        </w:rPr>
        <w:t>2</w:t>
      </w:r>
      <w:r w:rsidRPr="00C50C6F">
        <w:rPr>
          <w:rFonts w:ascii="IRBadr" w:hAnsi="IRBadr" w:cs="IRBadr"/>
          <w:b/>
          <w:bCs/>
          <w:rtl/>
        </w:rPr>
        <w:t>.</w:t>
      </w:r>
      <w:r w:rsidR="005E4610">
        <w:rPr>
          <w:rFonts w:ascii="IRBadr" w:hAnsi="IRBadr" w:cs="IRBadr" w:hint="cs"/>
          <w:b/>
          <w:bCs/>
          <w:rtl/>
        </w:rPr>
        <w:t xml:space="preserve">تکیه نکردن </w:t>
      </w:r>
      <w:r w:rsidR="00C50C6F">
        <w:rPr>
          <w:rFonts w:ascii="IRBadr" w:hAnsi="IRBadr" w:cs="IRBadr"/>
          <w:b/>
          <w:bCs/>
          <w:rtl/>
        </w:rPr>
        <w:t>به‌غ</w:t>
      </w:r>
      <w:r w:rsidR="00C50C6F">
        <w:rPr>
          <w:rFonts w:ascii="IRBadr" w:hAnsi="IRBadr" w:cs="IRBadr" w:hint="cs"/>
          <w:b/>
          <w:bCs/>
          <w:rtl/>
        </w:rPr>
        <w:t>یر</w:t>
      </w:r>
      <w:r w:rsidRPr="00C50C6F">
        <w:rPr>
          <w:rFonts w:ascii="IRBadr" w:hAnsi="IRBadr" w:cs="IRBadr"/>
          <w:b/>
          <w:bCs/>
          <w:rtl/>
        </w:rPr>
        <w:t xml:space="preserve"> خداوند</w:t>
      </w:r>
      <w:r w:rsidR="00C50C6F">
        <w:rPr>
          <w:rFonts w:ascii="IRBadr" w:hAnsi="IRBadr" w:cs="IRBadr" w:hint="cs"/>
          <w:rtl/>
        </w:rPr>
        <w:t>:</w:t>
      </w:r>
      <w:r w:rsidRPr="00C50C6F">
        <w:rPr>
          <w:rFonts w:ascii="IRBadr" w:hAnsi="IRBadr" w:cs="IRBadr"/>
          <w:rtl/>
        </w:rPr>
        <w:t xml:space="preserve"> از </w:t>
      </w:r>
      <w:r w:rsidR="00C50C6F">
        <w:rPr>
          <w:rFonts w:ascii="IRBadr" w:hAnsi="IRBadr" w:cs="IRBadr"/>
          <w:rtl/>
        </w:rPr>
        <w:t>ه</w:t>
      </w:r>
      <w:r w:rsidR="00C50C6F">
        <w:rPr>
          <w:rFonts w:ascii="IRBadr" w:hAnsi="IRBadr" w:cs="IRBadr" w:hint="cs"/>
          <w:rtl/>
        </w:rPr>
        <w:t>یچ‌کسی</w:t>
      </w:r>
      <w:r w:rsidRPr="00C50C6F">
        <w:rPr>
          <w:rFonts w:ascii="IRBadr" w:hAnsi="IRBadr" w:cs="IRBadr"/>
          <w:rtl/>
        </w:rPr>
        <w:t xml:space="preserve"> خواسته‌ای نداشت، زیرا می‌دانست که تمام قدرت‌ </w:t>
      </w:r>
      <w:r w:rsidR="00C50C6F">
        <w:rPr>
          <w:rFonts w:ascii="IRBadr" w:hAnsi="IRBadr" w:cs="IRBadr"/>
          <w:rtl/>
        </w:rPr>
        <w:t>در</w:t>
      </w:r>
      <w:r w:rsidR="00C50C6F">
        <w:rPr>
          <w:rFonts w:ascii="IRBadr" w:hAnsi="IRBadr" w:cs="IRBadr" w:hint="cs"/>
          <w:rtl/>
        </w:rPr>
        <w:t>ید</w:t>
      </w:r>
      <w:r w:rsidRPr="00C50C6F">
        <w:rPr>
          <w:rFonts w:ascii="IRBadr" w:hAnsi="IRBadr" w:cs="IRBadr"/>
          <w:rtl/>
        </w:rPr>
        <w:t xml:space="preserve"> الهی است.</w:t>
      </w:r>
    </w:p>
    <w:p w:rsidR="00845220" w:rsidRPr="00C50C6F" w:rsidRDefault="00845220" w:rsidP="00460798">
      <w:pPr>
        <w:rPr>
          <w:rFonts w:ascii="IRBadr" w:hAnsi="IRBadr" w:cs="IRBadr"/>
          <w:rtl/>
        </w:rPr>
      </w:pPr>
      <w:r w:rsidRPr="00C50C6F">
        <w:rPr>
          <w:rFonts w:ascii="IRBadr" w:hAnsi="IRBadr" w:cs="IRBadr"/>
          <w:b/>
          <w:bCs/>
          <w:rtl/>
        </w:rPr>
        <w:lastRenderedPageBreak/>
        <w:t xml:space="preserve">3.سجده زیاد: </w:t>
      </w:r>
      <w:r w:rsidRPr="00C50C6F">
        <w:rPr>
          <w:rFonts w:ascii="IRBadr" w:hAnsi="IRBadr" w:cs="IRBadr"/>
          <w:rtl/>
        </w:rPr>
        <w:t xml:space="preserve">یکی از حالات تقرب و تضرع و تواضع در پیشگاه خداوند متعال، سجده است. ابراهیم </w:t>
      </w:r>
      <w:r w:rsidR="00C50C6F">
        <w:rPr>
          <w:rFonts w:ascii="IRBadr" w:hAnsi="IRBadr" w:cs="IRBadr"/>
          <w:rtl/>
        </w:rPr>
        <w:t>خل</w:t>
      </w:r>
      <w:r w:rsidR="00C50C6F">
        <w:rPr>
          <w:rFonts w:ascii="IRBadr" w:hAnsi="IRBadr" w:cs="IRBadr" w:hint="cs"/>
          <w:rtl/>
        </w:rPr>
        <w:t>یل‌الله</w:t>
      </w:r>
      <w:r w:rsidRPr="00C50C6F">
        <w:rPr>
          <w:rFonts w:ascii="IRBadr" w:hAnsi="IRBadr" w:cs="IRBadr"/>
          <w:rtl/>
        </w:rPr>
        <w:t xml:space="preserve"> (ع) بسیار سجده می‌کردند.</w:t>
      </w:r>
    </w:p>
    <w:p w:rsidR="00845220" w:rsidRPr="00C50C6F" w:rsidRDefault="00845220" w:rsidP="00460798">
      <w:pPr>
        <w:rPr>
          <w:rFonts w:ascii="IRBadr" w:hAnsi="IRBadr" w:cs="IRBadr"/>
          <w:rtl/>
        </w:rPr>
      </w:pPr>
      <w:r w:rsidRPr="00C50C6F">
        <w:rPr>
          <w:rFonts w:ascii="IRBadr" w:hAnsi="IRBadr" w:cs="IRBadr"/>
          <w:b/>
          <w:bCs/>
          <w:rtl/>
        </w:rPr>
        <w:t xml:space="preserve">4.راز و نیاز شبانه: </w:t>
      </w:r>
      <w:r w:rsidRPr="00C50C6F">
        <w:rPr>
          <w:rFonts w:ascii="IRBadr" w:hAnsi="IRBadr" w:cs="IRBadr"/>
          <w:rtl/>
        </w:rPr>
        <w:t xml:space="preserve">در دل شب </w:t>
      </w:r>
      <w:r w:rsidR="00C50C6F">
        <w:rPr>
          <w:rFonts w:ascii="IRBadr" w:hAnsi="IRBadr" w:cs="IRBadr"/>
          <w:rtl/>
        </w:rPr>
        <w:t>باخدا</w:t>
      </w:r>
      <w:r w:rsidR="00C50C6F">
        <w:rPr>
          <w:rFonts w:ascii="IRBadr" w:hAnsi="IRBadr" w:cs="IRBadr" w:hint="cs"/>
          <w:rtl/>
        </w:rPr>
        <w:t>ی</w:t>
      </w:r>
      <w:r w:rsidRPr="00C50C6F">
        <w:rPr>
          <w:rFonts w:ascii="IRBadr" w:hAnsi="IRBadr" w:cs="IRBadr"/>
          <w:rtl/>
        </w:rPr>
        <w:t xml:space="preserve"> خود به راز و نیاز می‌پرداخت.</w:t>
      </w:r>
    </w:p>
    <w:p w:rsidR="00845220" w:rsidRPr="00C50C6F" w:rsidRDefault="00845220" w:rsidP="00460798">
      <w:pPr>
        <w:rPr>
          <w:rFonts w:ascii="IRBadr" w:hAnsi="IRBadr" w:cs="IRBadr"/>
          <w:rtl/>
        </w:rPr>
      </w:pPr>
      <w:r w:rsidRPr="00C50C6F">
        <w:rPr>
          <w:rFonts w:ascii="IRBadr" w:hAnsi="IRBadr" w:cs="IRBadr"/>
          <w:b/>
          <w:bCs/>
          <w:rtl/>
        </w:rPr>
        <w:t>5.انفاق و رسیدگی به محرومان:</w:t>
      </w:r>
      <w:r w:rsidRPr="00C50C6F">
        <w:rPr>
          <w:rFonts w:ascii="IRBadr" w:hAnsi="IRBadr" w:cs="IRBadr"/>
          <w:rtl/>
        </w:rPr>
        <w:t xml:space="preserve"> از رسول اکرم (ص) </w:t>
      </w:r>
      <w:r w:rsidR="00C50C6F">
        <w:rPr>
          <w:rFonts w:ascii="IRBadr" w:hAnsi="IRBadr" w:cs="IRBadr"/>
          <w:rtl/>
        </w:rPr>
        <w:t>نقل‌شده</w:t>
      </w:r>
      <w:r w:rsidRPr="00C50C6F">
        <w:rPr>
          <w:rFonts w:ascii="IRBadr" w:hAnsi="IRBadr" w:cs="IRBadr"/>
          <w:rtl/>
        </w:rPr>
        <w:t xml:space="preserve"> که سر خلیل بودن ابراهیم(ع) این بوده است که به نیازمندان طعام می‌بخشیده است. اهل نفاق و رسیدگی به محرومان بوده است.</w:t>
      </w:r>
    </w:p>
    <w:p w:rsidR="00845220" w:rsidRPr="00C50C6F" w:rsidRDefault="00845220" w:rsidP="00460798">
      <w:pPr>
        <w:rPr>
          <w:rFonts w:ascii="IRBadr" w:hAnsi="IRBadr" w:cs="IRBadr"/>
          <w:rtl/>
        </w:rPr>
      </w:pPr>
      <w:r w:rsidRPr="00C50C6F">
        <w:rPr>
          <w:rFonts w:ascii="IRBadr" w:hAnsi="IRBadr" w:cs="IRBadr"/>
          <w:b/>
          <w:bCs/>
          <w:rtl/>
        </w:rPr>
        <w:t>6.صلوات فرستادن</w:t>
      </w:r>
      <w:r w:rsidRPr="00C50C6F">
        <w:rPr>
          <w:rFonts w:ascii="IRBadr" w:hAnsi="IRBadr" w:cs="IRBadr"/>
          <w:rtl/>
        </w:rPr>
        <w:t xml:space="preserve">: </w:t>
      </w:r>
      <w:r w:rsidR="00C50C6F">
        <w:rPr>
          <w:rFonts w:ascii="IRBadr" w:hAnsi="IRBadr" w:cs="IRBadr"/>
          <w:rtl/>
        </w:rPr>
        <w:t>بنابر</w:t>
      </w:r>
      <w:r w:rsidRPr="00C50C6F">
        <w:rPr>
          <w:rFonts w:ascii="IRBadr" w:hAnsi="IRBadr" w:cs="IRBadr"/>
          <w:rtl/>
        </w:rPr>
        <w:t xml:space="preserve"> روایت امام هادی (ع</w:t>
      </w:r>
      <w:r w:rsidRPr="00C50C6F">
        <w:rPr>
          <w:rFonts w:ascii="IRBadr" w:hAnsi="IRBadr" w:cs="IRBadr"/>
          <w:b/>
          <w:bCs/>
          <w:rtl/>
        </w:rPr>
        <w:t>): إنّما اتَّخَذَ اللهُ إبراهيمَ خليلاً لِكَثْرَةِ صَلاتِهِ علي محمّدٍ وأهلِ بيِتهِ صلواتُ اللهِ عَلَيهم</w:t>
      </w:r>
      <w:r w:rsidRPr="00C50C6F">
        <w:rPr>
          <w:rStyle w:val="aff0"/>
          <w:rFonts w:ascii="IRBadr" w:hAnsi="IRBadr" w:cs="IRBadr"/>
          <w:b/>
          <w:bCs/>
          <w:rtl/>
        </w:rPr>
        <w:footnoteReference w:id="3"/>
      </w:r>
      <w:r w:rsidRPr="00C50C6F">
        <w:rPr>
          <w:rFonts w:ascii="IRBadr" w:hAnsi="IRBadr" w:cs="IRBadr"/>
          <w:rtl/>
        </w:rPr>
        <w:t xml:space="preserve"> :خداوند ابراهیم را انتخاب کرد به دوستی، زیرا اهل صلوات بود.</w:t>
      </w:r>
    </w:p>
    <w:p w:rsidR="005E4610" w:rsidRPr="00C50C6F" w:rsidRDefault="005E4610" w:rsidP="005E4610">
      <w:pPr>
        <w:rPr>
          <w:rFonts w:ascii="IRBadr" w:hAnsi="IRBadr" w:cs="IRBadr"/>
          <w:b/>
          <w:bCs/>
          <w:rtl/>
        </w:rPr>
      </w:pPr>
      <w:r w:rsidRPr="00C50C6F">
        <w:rPr>
          <w:rFonts w:ascii="IRBadr" w:hAnsi="IRBadr" w:cs="IRBadr"/>
          <w:b/>
          <w:bCs/>
          <w:rtl/>
        </w:rPr>
        <w:t>فواید صلوات فرستادن به پیامبر گرامی اسلام (ص)</w:t>
      </w:r>
    </w:p>
    <w:p w:rsidR="00845220" w:rsidRPr="00C50C6F" w:rsidRDefault="00845220" w:rsidP="005E4610">
      <w:pPr>
        <w:rPr>
          <w:rFonts w:ascii="IRBadr" w:hAnsi="IRBadr" w:cs="IRBadr"/>
          <w:rtl/>
        </w:rPr>
      </w:pPr>
      <w:r w:rsidRPr="00C50C6F">
        <w:rPr>
          <w:rFonts w:ascii="IRBadr" w:hAnsi="IRBadr" w:cs="IRBadr"/>
          <w:rtl/>
        </w:rPr>
        <w:t>فرستادن صلوات از قبل از بعثت رسول گرامی اسلام (ص) نیز بوده است، حضرت آدم (ع) نیز به پیامبر صلوات می‌فرستاده است. علت این امر نیز این بوده است که مسئله بعثت رسول گرامی اسلام (ص) از ابتدای خلقت تبیین</w:t>
      </w:r>
      <w:r w:rsidR="005E4610">
        <w:rPr>
          <w:rFonts w:ascii="IRBadr" w:hAnsi="IRBadr" w:cs="IRBadr" w:hint="cs"/>
          <w:rtl/>
        </w:rPr>
        <w:t>‌</w:t>
      </w:r>
      <w:r w:rsidRPr="00C50C6F">
        <w:rPr>
          <w:rFonts w:ascii="IRBadr" w:hAnsi="IRBadr" w:cs="IRBadr"/>
          <w:rtl/>
        </w:rPr>
        <w:t xml:space="preserve">شده بوده است. تمام انبیاء پیمان می‌دادند که رسالت رسول خدا (ص) را تصدیق </w:t>
      </w:r>
      <w:r w:rsidR="00C50C6F">
        <w:rPr>
          <w:rFonts w:ascii="IRBadr" w:hAnsi="IRBadr" w:cs="IRBadr"/>
          <w:rtl/>
        </w:rPr>
        <w:t>م</w:t>
      </w:r>
      <w:r w:rsidR="00C50C6F">
        <w:rPr>
          <w:rFonts w:ascii="IRBadr" w:hAnsi="IRBadr" w:cs="IRBadr" w:hint="cs"/>
          <w:rtl/>
        </w:rPr>
        <w:t>ی‌کنند</w:t>
      </w:r>
      <w:r w:rsidRPr="00C50C6F">
        <w:rPr>
          <w:rFonts w:ascii="IRBadr" w:hAnsi="IRBadr" w:cs="IRBadr"/>
          <w:rtl/>
        </w:rPr>
        <w:t>. این یکی از اجزاء دینی انبیاء بوده است.</w:t>
      </w:r>
    </w:p>
    <w:p w:rsidR="00845220" w:rsidRPr="00C50C6F" w:rsidRDefault="00845220" w:rsidP="00460798">
      <w:pPr>
        <w:rPr>
          <w:rFonts w:ascii="IRBadr" w:hAnsi="IRBadr" w:cs="IRBadr"/>
          <w:rtl/>
        </w:rPr>
      </w:pPr>
      <w:r w:rsidRPr="00C50C6F">
        <w:rPr>
          <w:rFonts w:ascii="IRBadr" w:hAnsi="IRBadr" w:cs="IRBadr"/>
          <w:rtl/>
        </w:rPr>
        <w:t>طبق آیات و ادله تاریخی، تمام پیامبران، مردم را مژده به رسالت رسول خدا(ص) داده‌اند. انبیاء به رسول خدا (ص) و ائمه‌ی اطهار (</w:t>
      </w:r>
      <w:r w:rsidR="00C50C6F">
        <w:rPr>
          <w:rFonts w:ascii="IRBadr" w:hAnsi="IRBadr" w:cs="IRBadr"/>
          <w:rtl/>
        </w:rPr>
        <w:t>عل</w:t>
      </w:r>
      <w:r w:rsidR="00C50C6F">
        <w:rPr>
          <w:rFonts w:ascii="IRBadr" w:hAnsi="IRBadr" w:cs="IRBadr" w:hint="cs"/>
          <w:rtl/>
        </w:rPr>
        <w:t>یهم‌السلام</w:t>
      </w:r>
      <w:r w:rsidRPr="00C50C6F">
        <w:rPr>
          <w:rFonts w:ascii="IRBadr" w:hAnsi="IRBadr" w:cs="IRBadr"/>
          <w:rtl/>
        </w:rPr>
        <w:t>)  توسل پیدا می‌کردند.</w:t>
      </w:r>
    </w:p>
    <w:p w:rsidR="00845220" w:rsidRPr="00C50C6F" w:rsidRDefault="00C50C6F" w:rsidP="005E4610">
      <w:pPr>
        <w:rPr>
          <w:rFonts w:ascii="IRBadr" w:hAnsi="IRBadr" w:cs="IRBadr"/>
          <w:rtl/>
        </w:rPr>
      </w:pPr>
      <w:r>
        <w:rPr>
          <w:rFonts w:ascii="IRBadr" w:hAnsi="IRBadr" w:cs="IRBadr"/>
          <w:rtl/>
        </w:rPr>
        <w:t>همان‌طور</w:t>
      </w:r>
      <w:r w:rsidR="00845220" w:rsidRPr="00C50C6F">
        <w:rPr>
          <w:rFonts w:ascii="IRBadr" w:hAnsi="IRBadr" w:cs="IRBadr"/>
          <w:rtl/>
        </w:rPr>
        <w:t xml:space="preserve"> که عرض شد، یکی از دلایل، یاد کردن زیاد حضرت ابراهیم(ع) از حضرت محمد (ص) بود. حضرت ابراهیم(ع) بسیار به درگاه خداوند دعا می‌کرد؛ و از وی طلب پیامبر بزرگی در نسل خویش می‌کرد. پیامبر گرامی اسلام (ص) نیز بارها  فرمودند:</w:t>
      </w:r>
      <w:r w:rsidR="00845220" w:rsidRPr="00C50C6F">
        <w:rPr>
          <w:rFonts w:ascii="IRBadr" w:hAnsi="IRBadr" w:cs="IRBadr"/>
          <w:b/>
          <w:bCs/>
          <w:rtl/>
        </w:rPr>
        <w:t>‌</w:t>
      </w:r>
      <w:r w:rsidR="005E4610">
        <w:rPr>
          <w:rFonts w:ascii="IRBadr" w:hAnsi="IRBadr" w:cs="IRBadr" w:hint="cs"/>
          <w:b/>
          <w:bCs/>
          <w:rtl/>
        </w:rPr>
        <w:t>«</w:t>
      </w:r>
      <w:r w:rsidR="00845220" w:rsidRPr="00C50C6F">
        <w:rPr>
          <w:rFonts w:ascii="IRBadr" w:hAnsi="IRBadr" w:cs="IRBadr"/>
          <w:b/>
          <w:bCs/>
          <w:rtl/>
        </w:rPr>
        <w:t>أنا دَعوَ</w:t>
      </w:r>
      <w:r w:rsidR="005E4610">
        <w:rPr>
          <w:rFonts w:ascii="IRBadr" w:hAnsi="IRBadr" w:cs="IRBadr" w:hint="cs"/>
          <w:b/>
          <w:bCs/>
          <w:rtl/>
        </w:rPr>
        <w:t>ةُ</w:t>
      </w:r>
      <w:r w:rsidR="00845220" w:rsidRPr="00C50C6F">
        <w:rPr>
          <w:rFonts w:ascii="IRBadr" w:hAnsi="IRBadr" w:cs="IRBadr"/>
          <w:b/>
          <w:bCs/>
          <w:rtl/>
        </w:rPr>
        <w:t xml:space="preserve"> اِبراهیم</w:t>
      </w:r>
      <w:r w:rsidR="005E4610">
        <w:rPr>
          <w:rFonts w:ascii="IRBadr" w:hAnsi="IRBadr" w:cs="IRBadr" w:hint="cs"/>
          <w:b/>
          <w:bCs/>
          <w:rtl/>
        </w:rPr>
        <w:t>»</w:t>
      </w:r>
      <w:r w:rsidR="005E4610">
        <w:rPr>
          <w:rStyle w:val="aff0"/>
          <w:rFonts w:ascii="IRBadr" w:hAnsi="IRBadr" w:cs="IRBadr"/>
          <w:b/>
          <w:bCs/>
          <w:rtl/>
        </w:rPr>
        <w:footnoteReference w:id="4"/>
      </w:r>
      <w:r w:rsidR="00845220" w:rsidRPr="00C50C6F">
        <w:rPr>
          <w:rFonts w:ascii="IRBadr" w:hAnsi="IRBadr" w:cs="IRBadr"/>
          <w:rtl/>
        </w:rPr>
        <w:t>. من دعای ابراهیم هستم.</w:t>
      </w:r>
    </w:p>
    <w:p w:rsidR="00845220" w:rsidRPr="00C50C6F" w:rsidRDefault="005E4610" w:rsidP="00460798">
      <w:pPr>
        <w:rPr>
          <w:rFonts w:ascii="IRBadr" w:hAnsi="IRBadr" w:cs="IRBadr"/>
          <w:rtl/>
        </w:rPr>
      </w:pPr>
      <w:r w:rsidRPr="005E4610">
        <w:rPr>
          <w:rFonts w:ascii="IRBadr" w:hAnsi="IRBadr" w:cs="IRBadr" w:hint="cs"/>
          <w:b/>
          <w:bCs/>
          <w:rtl/>
        </w:rPr>
        <w:t>7. دوستی پیامبراکرم (ص):</w:t>
      </w:r>
      <w:r>
        <w:rPr>
          <w:rFonts w:ascii="IRBadr" w:hAnsi="IRBadr" w:cs="IRBadr" w:hint="cs"/>
          <w:rtl/>
        </w:rPr>
        <w:t xml:space="preserve"> </w:t>
      </w:r>
      <w:r w:rsidR="002228BD">
        <w:rPr>
          <w:rFonts w:ascii="IRBadr" w:hAnsi="IRBadr" w:cs="IRBadr"/>
          <w:rtl/>
        </w:rPr>
        <w:t>آن‌قدر</w:t>
      </w:r>
      <w:r w:rsidR="00845220" w:rsidRPr="00C50C6F">
        <w:rPr>
          <w:rFonts w:ascii="IRBadr" w:hAnsi="IRBadr" w:cs="IRBadr"/>
          <w:rtl/>
        </w:rPr>
        <w:t xml:space="preserve"> مقام و شأن پیامبر گرامی اسلام (ص) بالاست، که ابراهیم (ع) با </w:t>
      </w:r>
      <w:r w:rsidR="002228BD">
        <w:rPr>
          <w:rFonts w:ascii="IRBadr" w:hAnsi="IRBadr" w:cs="IRBadr"/>
          <w:rtl/>
        </w:rPr>
        <w:t>تعلق‌خاطر</w:t>
      </w:r>
      <w:r w:rsidR="00845220" w:rsidRPr="00C50C6F">
        <w:rPr>
          <w:rFonts w:ascii="IRBadr" w:hAnsi="IRBadr" w:cs="IRBadr"/>
          <w:rtl/>
        </w:rPr>
        <w:t xml:space="preserve"> و دوستی با او، به قرب الهی نزدیک می‌شود.</w:t>
      </w:r>
    </w:p>
    <w:p w:rsidR="00845220" w:rsidRPr="00C50C6F" w:rsidRDefault="00845220" w:rsidP="00460798">
      <w:pPr>
        <w:rPr>
          <w:rFonts w:ascii="IRBadr" w:hAnsi="IRBadr" w:cs="IRBadr"/>
          <w:rtl/>
        </w:rPr>
      </w:pPr>
      <w:r w:rsidRPr="00C50C6F">
        <w:rPr>
          <w:rFonts w:ascii="IRBadr" w:hAnsi="IRBadr" w:cs="IRBadr"/>
          <w:b/>
          <w:bCs/>
          <w:rtl/>
        </w:rPr>
        <w:lastRenderedPageBreak/>
        <w:t>8.آوردن اسم و یاد کردن خداوند در همه احوال:</w:t>
      </w:r>
      <w:r w:rsidRPr="00C50C6F">
        <w:rPr>
          <w:rFonts w:ascii="IRBadr" w:hAnsi="IRBadr" w:cs="IRBadr"/>
          <w:rtl/>
        </w:rPr>
        <w:t xml:space="preserve"> </w:t>
      </w:r>
      <w:r w:rsidR="002228BD">
        <w:rPr>
          <w:rFonts w:ascii="IRBadr" w:hAnsi="IRBadr" w:cs="IRBadr"/>
          <w:rtl/>
        </w:rPr>
        <w:t>خل</w:t>
      </w:r>
      <w:r w:rsidR="002228BD">
        <w:rPr>
          <w:rFonts w:ascii="IRBadr" w:hAnsi="IRBadr" w:cs="IRBadr" w:hint="cs"/>
          <w:rtl/>
        </w:rPr>
        <w:t>یل‌الله</w:t>
      </w:r>
      <w:r w:rsidRPr="00C50C6F">
        <w:rPr>
          <w:rFonts w:ascii="IRBadr" w:hAnsi="IRBadr" w:cs="IRBadr"/>
          <w:rtl/>
        </w:rPr>
        <w:t xml:space="preserve"> بودن ابراهیم </w:t>
      </w:r>
      <w:r w:rsidR="002228BD">
        <w:rPr>
          <w:rFonts w:ascii="IRBadr" w:hAnsi="IRBadr" w:cs="IRBadr"/>
          <w:rtl/>
        </w:rPr>
        <w:t>به خاطر</w:t>
      </w:r>
      <w:r w:rsidRPr="00C50C6F">
        <w:rPr>
          <w:rFonts w:ascii="IRBadr" w:hAnsi="IRBadr" w:cs="IRBadr"/>
          <w:rtl/>
        </w:rPr>
        <w:t xml:space="preserve"> تقید او به آداب شرع </w:t>
      </w:r>
      <w:r w:rsidR="002228BD">
        <w:rPr>
          <w:rFonts w:ascii="IRBadr" w:hAnsi="IRBadr" w:cs="IRBadr"/>
          <w:rtl/>
        </w:rPr>
        <w:t>ازجمله</w:t>
      </w:r>
      <w:r w:rsidRPr="00C50C6F">
        <w:rPr>
          <w:rFonts w:ascii="IRBadr" w:hAnsi="IRBadr" w:cs="IRBadr"/>
          <w:rtl/>
        </w:rPr>
        <w:t xml:space="preserve"> در موقع غذا خوردن، نام خدا را گفتن، در توجه به خدا در آغاز و پایان غذا خوردن و اعمال و رفتارهاست</w:t>
      </w:r>
      <w:r w:rsidR="005E4610">
        <w:rPr>
          <w:rFonts w:ascii="IRBadr" w:hAnsi="IRBadr" w:cs="IRBadr" w:hint="cs"/>
          <w:rtl/>
        </w:rPr>
        <w:t>.</w:t>
      </w:r>
    </w:p>
    <w:p w:rsidR="00845220" w:rsidRPr="00C50C6F" w:rsidRDefault="00845220" w:rsidP="00460798">
      <w:pPr>
        <w:pStyle w:val="2"/>
        <w:rPr>
          <w:rtl/>
        </w:rPr>
      </w:pPr>
      <w:bookmarkStart w:id="4" w:name="_Toc425556602"/>
      <w:r w:rsidRPr="00C50C6F">
        <w:rPr>
          <w:rFonts w:hint="cs"/>
          <w:rtl/>
        </w:rPr>
        <w:t>دلدادگی به خداوند رمز تقرب</w:t>
      </w:r>
      <w:bookmarkEnd w:id="4"/>
    </w:p>
    <w:p w:rsidR="00845220" w:rsidRPr="00C50C6F" w:rsidRDefault="00845220" w:rsidP="00DD1BA6">
      <w:pPr>
        <w:rPr>
          <w:rFonts w:ascii="IRBadr" w:hAnsi="IRBadr" w:cs="IRBadr"/>
          <w:rtl/>
        </w:rPr>
      </w:pPr>
      <w:r w:rsidRPr="00C50C6F">
        <w:rPr>
          <w:rFonts w:ascii="IRBadr" w:hAnsi="IRBadr" w:cs="IRBadr"/>
          <w:rtl/>
        </w:rPr>
        <w:t>اگر انسان دلداده‌ی خداوند خویش گردد؛ اهل فروتنی، تواضع، سجده، نماز در تاریکی شب، رعایت آداب الهی و ذکر و یاد او در همه احوال می‌شود.البته باید نسبت به بنده‌های خداوند نیز مهربان و دستگیرشان باشد.</w:t>
      </w:r>
    </w:p>
    <w:p w:rsidR="00845220" w:rsidRPr="00C50C6F" w:rsidRDefault="00845220" w:rsidP="00460798">
      <w:pPr>
        <w:rPr>
          <w:rFonts w:ascii="IRBadr" w:hAnsi="IRBadr" w:cs="IRBadr"/>
          <w:rtl/>
        </w:rPr>
      </w:pPr>
      <w:r w:rsidRPr="00C50C6F">
        <w:rPr>
          <w:rFonts w:ascii="IRBadr" w:hAnsi="IRBadr" w:cs="IRBadr"/>
          <w:rtl/>
        </w:rPr>
        <w:t>زمانی که حضرت ابراهیم (ع) را به آتش افکندند، یا تحمل و سختی‌هایی که در قربانی کردن اسماعیل (ع) کشید، و خیلی حوادث دیگر ...  این‌ها مظهر دوستی حضرت ابراهیم (ع) با خداوند بوده است.</w:t>
      </w:r>
    </w:p>
    <w:p w:rsidR="00845220" w:rsidRPr="00C50C6F" w:rsidRDefault="00845220" w:rsidP="00460798">
      <w:pPr>
        <w:pStyle w:val="2"/>
      </w:pPr>
      <w:bookmarkStart w:id="5" w:name="_Toc425556603"/>
      <w:r w:rsidRPr="00C50C6F">
        <w:rPr>
          <w:rFonts w:hint="cs"/>
          <w:rtl/>
        </w:rPr>
        <w:t>ابراهیم (ع)‌الگو و اسوه بشریت</w:t>
      </w:r>
      <w:bookmarkEnd w:id="5"/>
    </w:p>
    <w:p w:rsidR="00845220" w:rsidRPr="00C50C6F" w:rsidRDefault="00DD1BA6" w:rsidP="00460798">
      <w:pPr>
        <w:rPr>
          <w:rFonts w:ascii="IRBadr" w:hAnsi="IRBadr" w:cs="IRBadr"/>
          <w:b/>
          <w:bCs/>
          <w:rtl/>
        </w:rPr>
      </w:pPr>
      <w:r>
        <w:rPr>
          <w:rFonts w:ascii="IRBadr" w:hAnsi="IRBadr" w:cs="IRBadr" w:hint="cs"/>
          <w:b/>
          <w:bCs/>
          <w:rtl/>
        </w:rPr>
        <w:t>«</w:t>
      </w:r>
      <w:r w:rsidR="00845220" w:rsidRPr="00C50C6F">
        <w:rPr>
          <w:rFonts w:ascii="IRBadr" w:hAnsi="IRBadr" w:cs="IRBadr"/>
          <w:b/>
          <w:bCs/>
          <w:rtl/>
        </w:rPr>
        <w:t>قَد کانَت لَکُم اُسوَة حَسَنَة فِي اِبراهِيم وَ الَّذینَ‌مَعَهُ</w:t>
      </w:r>
      <w:r>
        <w:rPr>
          <w:rFonts w:ascii="IRBadr" w:hAnsi="IRBadr" w:cs="IRBadr" w:hint="cs"/>
          <w:b/>
          <w:bCs/>
          <w:rtl/>
        </w:rPr>
        <w:t>»</w:t>
      </w:r>
      <w:r w:rsidR="00845220" w:rsidRPr="00C50C6F">
        <w:rPr>
          <w:rStyle w:val="aff0"/>
          <w:rFonts w:ascii="IRBadr" w:hAnsi="IRBadr" w:cs="IRBadr"/>
          <w:b/>
          <w:bCs/>
          <w:rtl/>
        </w:rPr>
        <w:footnoteReference w:id="5"/>
      </w:r>
    </w:p>
    <w:p w:rsidR="00845220" w:rsidRPr="00C50C6F" w:rsidRDefault="00845220" w:rsidP="00460798">
      <w:pPr>
        <w:rPr>
          <w:rFonts w:ascii="IRBadr" w:hAnsi="IRBadr" w:cs="IRBadr"/>
          <w:rtl/>
        </w:rPr>
      </w:pPr>
      <w:r w:rsidRPr="00C50C6F">
        <w:rPr>
          <w:rFonts w:ascii="IRBadr" w:hAnsi="IRBadr" w:cs="IRBadr"/>
          <w:rtl/>
        </w:rPr>
        <w:t xml:space="preserve">برای شما پیروی از ابراهیم (ع) الگوی خوبی است.  افرادی که با او بودند، افراد بسیار ممتاز و اندکی بودند. </w:t>
      </w:r>
    </w:p>
    <w:p w:rsidR="00845220" w:rsidRPr="00C50C6F" w:rsidRDefault="00845220" w:rsidP="00460798">
      <w:pPr>
        <w:rPr>
          <w:rFonts w:ascii="IRBadr" w:hAnsi="IRBadr" w:cs="IRBadr"/>
          <w:rtl/>
        </w:rPr>
      </w:pPr>
      <w:r w:rsidRPr="00C50C6F">
        <w:rPr>
          <w:rFonts w:ascii="IRBadr" w:hAnsi="IRBadr" w:cs="IRBadr"/>
          <w:rtl/>
        </w:rPr>
        <w:t xml:space="preserve">حالات و خصوصیات </w:t>
      </w:r>
      <w:r w:rsidR="002228BD">
        <w:rPr>
          <w:rFonts w:ascii="IRBadr" w:hAnsi="IRBadr" w:cs="IRBadr"/>
          <w:rtl/>
        </w:rPr>
        <w:t>کم‌نظ</w:t>
      </w:r>
      <w:r w:rsidR="002228BD">
        <w:rPr>
          <w:rFonts w:ascii="IRBadr" w:hAnsi="IRBadr" w:cs="IRBadr" w:hint="cs"/>
          <w:rtl/>
        </w:rPr>
        <w:t>یر</w:t>
      </w:r>
      <w:r w:rsidRPr="00C50C6F">
        <w:rPr>
          <w:rFonts w:ascii="IRBadr" w:hAnsi="IRBadr" w:cs="IRBadr"/>
          <w:rtl/>
        </w:rPr>
        <w:t xml:space="preserve"> ابراهیم به‌جایی رسید که خدا فرمود </w:t>
      </w:r>
      <w:r w:rsidR="00DD1BA6">
        <w:rPr>
          <w:rFonts w:ascii="IRBadr" w:hAnsi="IRBadr" w:cs="IRBadr" w:hint="cs"/>
          <w:rtl/>
        </w:rPr>
        <w:t>«</w:t>
      </w:r>
      <w:r w:rsidRPr="00C50C6F">
        <w:rPr>
          <w:rFonts w:ascii="IRBadr" w:hAnsi="IRBadr" w:cs="IRBadr"/>
          <w:b/>
          <w:bCs/>
          <w:rtl/>
        </w:rPr>
        <w:t>وَاتَّخَذَ اللّهُ إِبْرَاهِيمَ خَلِيلاً</w:t>
      </w:r>
      <w:r w:rsidR="00DD1BA6">
        <w:rPr>
          <w:rFonts w:ascii="IRBadr" w:hAnsi="IRBadr" w:cs="IRBadr" w:hint="cs"/>
          <w:b/>
          <w:bCs/>
          <w:rtl/>
        </w:rPr>
        <w:t>»</w:t>
      </w:r>
      <w:r w:rsidRPr="00C50C6F">
        <w:rPr>
          <w:rFonts w:ascii="IRBadr" w:hAnsi="IRBadr" w:cs="IRBadr"/>
          <w:b/>
          <w:bCs/>
          <w:rtl/>
        </w:rPr>
        <w:t xml:space="preserve"> </w:t>
      </w:r>
      <w:r w:rsidRPr="00C50C6F">
        <w:rPr>
          <w:rStyle w:val="aff0"/>
          <w:rFonts w:ascii="IRBadr" w:hAnsi="IRBadr" w:cs="IRBadr"/>
          <w:b/>
          <w:bCs/>
          <w:rtl/>
        </w:rPr>
        <w:footnoteReference w:id="6"/>
      </w:r>
      <w:r w:rsidRPr="00C50C6F">
        <w:rPr>
          <w:rFonts w:ascii="IRBadr" w:hAnsi="IRBadr" w:cs="IRBadr"/>
          <w:b/>
          <w:bCs/>
          <w:rtl/>
        </w:rPr>
        <w:t>؛</w:t>
      </w:r>
      <w:r w:rsidRPr="00C50C6F">
        <w:rPr>
          <w:rFonts w:ascii="IRBadr" w:hAnsi="IRBadr" w:cs="IRBadr"/>
          <w:rtl/>
        </w:rPr>
        <w:t xml:space="preserve"> </w:t>
      </w:r>
    </w:p>
    <w:p w:rsidR="00845220" w:rsidRPr="00C50C6F" w:rsidRDefault="00845220" w:rsidP="00460798">
      <w:pPr>
        <w:rPr>
          <w:rFonts w:ascii="IRBadr" w:hAnsi="IRBadr" w:cs="IRBadr"/>
          <w:rtl/>
        </w:rPr>
      </w:pPr>
      <w:r w:rsidRPr="00C50C6F">
        <w:rPr>
          <w:rFonts w:ascii="IRBadr" w:hAnsi="IRBadr" w:cs="IRBadr"/>
          <w:rtl/>
        </w:rPr>
        <w:t xml:space="preserve">خداوند ابراهیم را دوست و خلیل خود می‌داند، </w:t>
      </w:r>
      <w:r w:rsidR="002228BD">
        <w:rPr>
          <w:rFonts w:ascii="IRBadr" w:hAnsi="IRBadr" w:cs="IRBadr"/>
          <w:rtl/>
        </w:rPr>
        <w:t>همان‌طور</w:t>
      </w:r>
      <w:r w:rsidRPr="00C50C6F">
        <w:rPr>
          <w:rFonts w:ascii="IRBadr" w:hAnsi="IRBadr" w:cs="IRBadr"/>
          <w:rtl/>
        </w:rPr>
        <w:t xml:space="preserve"> که می‌دانید، ابراهیم (ع) در لحظه افتادن در آتش، از جبرئیل کمک و مدد نمی‌گیرد و فقط از خداوند متعال مدد می‌جوید.  تمام سختی‌ها و مشکلات را برای خداوند تحمل کرد، اهل عبادت فراوان بودند. با مردم با مهربانی رفتار می‌کردند؛ </w:t>
      </w:r>
      <w:r w:rsidR="002228BD">
        <w:rPr>
          <w:rFonts w:ascii="IRBadr" w:hAnsi="IRBadr" w:cs="IRBadr"/>
          <w:rtl/>
        </w:rPr>
        <w:t>ازا</w:t>
      </w:r>
      <w:r w:rsidR="002228BD">
        <w:rPr>
          <w:rFonts w:ascii="IRBadr" w:hAnsi="IRBadr" w:cs="IRBadr" w:hint="cs"/>
          <w:rtl/>
        </w:rPr>
        <w:t>ین‌رو</w:t>
      </w:r>
      <w:r w:rsidRPr="00C50C6F">
        <w:rPr>
          <w:rFonts w:ascii="IRBadr" w:hAnsi="IRBadr" w:cs="IRBadr"/>
          <w:rtl/>
        </w:rPr>
        <w:t xml:space="preserve"> خداوند او را الگوی مناسبی برای بشریت می‌خواند. همچنین دوست و رفیق خود برمی‌شمارد.</w:t>
      </w:r>
    </w:p>
    <w:p w:rsidR="00845220" w:rsidRPr="00C50C6F" w:rsidRDefault="00845220" w:rsidP="00460798">
      <w:pPr>
        <w:pStyle w:val="2"/>
        <w:rPr>
          <w:rtl/>
        </w:rPr>
      </w:pPr>
      <w:bookmarkStart w:id="6" w:name="_Toc425556604"/>
      <w:r w:rsidRPr="00C50C6F">
        <w:rPr>
          <w:rFonts w:hint="cs"/>
          <w:rtl/>
        </w:rPr>
        <w:t>احادیث و روایات در مورد مقام ابراهیم (ع)</w:t>
      </w:r>
      <w:bookmarkEnd w:id="6"/>
    </w:p>
    <w:p w:rsidR="00845220" w:rsidRPr="00C50C6F" w:rsidRDefault="00845220" w:rsidP="00460798">
      <w:pPr>
        <w:rPr>
          <w:rFonts w:ascii="IRBadr" w:hAnsi="IRBadr" w:cs="IRBadr"/>
          <w:rtl/>
        </w:rPr>
      </w:pPr>
      <w:r w:rsidRPr="00C50C6F">
        <w:rPr>
          <w:rFonts w:ascii="IRBadr" w:hAnsi="IRBadr" w:cs="IRBadr"/>
          <w:rtl/>
        </w:rPr>
        <w:t xml:space="preserve">در قرآن بیش از بیست مورد از صفات ابراهیم (ع) را برشمرده است، که ما به همین چند نکته اکتفا کردیم. در </w:t>
      </w:r>
      <w:r w:rsidRPr="00AC769F">
        <w:rPr>
          <w:rFonts w:ascii="IRBadr" w:hAnsi="IRBadr" w:cs="IRBadr"/>
          <w:rtl/>
        </w:rPr>
        <w:t xml:space="preserve">کتب معتبره‌ </w:t>
      </w:r>
      <w:r w:rsidRPr="00C50C6F">
        <w:rPr>
          <w:rFonts w:ascii="IRBadr" w:hAnsi="IRBadr" w:cs="IRBadr"/>
          <w:rtl/>
        </w:rPr>
        <w:t>نیز روایاتی وجود دارد که به مقام ابراهیم (ع) اشاره دارد.</w:t>
      </w:r>
    </w:p>
    <w:p w:rsidR="00845220" w:rsidRPr="00C50C6F" w:rsidRDefault="002228BD" w:rsidP="00460798">
      <w:pPr>
        <w:rPr>
          <w:rFonts w:ascii="IRBadr" w:hAnsi="IRBadr" w:cs="IRBadr"/>
          <w:rtl/>
        </w:rPr>
      </w:pPr>
      <w:r>
        <w:rPr>
          <w:rFonts w:ascii="IRBadr" w:hAnsi="IRBadr" w:cs="IRBadr"/>
          <w:rtl/>
        </w:rPr>
        <w:lastRenderedPageBreak/>
        <w:t>در</w:t>
      </w:r>
      <w:r>
        <w:rPr>
          <w:rFonts w:ascii="IRBadr" w:hAnsi="IRBadr" w:cs="IRBadr" w:hint="cs"/>
          <w:rtl/>
        </w:rPr>
        <w:t>یکی</w:t>
      </w:r>
      <w:r w:rsidR="00845220" w:rsidRPr="00C50C6F">
        <w:rPr>
          <w:rFonts w:ascii="IRBadr" w:hAnsi="IRBadr" w:cs="IRBadr"/>
          <w:rtl/>
        </w:rPr>
        <w:t xml:space="preserve"> از روایات زید شحام (از راویان بزرگ و از اصحاب امام صادق(ع) است) از امام صادق(ع) نقل می‌کند:‌</w:t>
      </w:r>
    </w:p>
    <w:p w:rsidR="00845220" w:rsidRPr="00C50C6F" w:rsidRDefault="00845220" w:rsidP="00460798">
      <w:pPr>
        <w:rPr>
          <w:rFonts w:ascii="IRBadr" w:hAnsi="IRBadr" w:cs="IRBadr"/>
          <w:rtl/>
        </w:rPr>
      </w:pPr>
      <w:r w:rsidRPr="00C50C6F">
        <w:rPr>
          <w:rFonts w:ascii="IRBadr" w:hAnsi="IRBadr" w:cs="IRBadr"/>
          <w:rtl/>
        </w:rPr>
        <w:t xml:space="preserve">خداوند، ابراهیم را در ابتدا بنده‌ی خود </w:t>
      </w:r>
      <w:r w:rsidR="002228BD">
        <w:rPr>
          <w:rFonts w:ascii="IRBadr" w:hAnsi="IRBadr" w:cs="IRBadr"/>
          <w:rtl/>
        </w:rPr>
        <w:t>قرارداد</w:t>
      </w:r>
      <w:r w:rsidRPr="00C50C6F">
        <w:rPr>
          <w:rFonts w:ascii="IRBadr" w:hAnsi="IRBadr" w:cs="IRBadr"/>
          <w:rtl/>
        </w:rPr>
        <w:t xml:space="preserve">، قبل از آنکه به نبوت برسد؛ </w:t>
      </w:r>
    </w:p>
    <w:p w:rsidR="00845220" w:rsidRPr="00C50C6F" w:rsidRDefault="00845220" w:rsidP="00460798">
      <w:pPr>
        <w:rPr>
          <w:rFonts w:ascii="IRBadr" w:hAnsi="IRBadr" w:cs="IRBadr"/>
          <w:rtl/>
        </w:rPr>
      </w:pPr>
      <w:r w:rsidRPr="00C50C6F">
        <w:rPr>
          <w:rFonts w:ascii="IRBadr" w:hAnsi="IRBadr" w:cs="IRBadr"/>
          <w:rtl/>
        </w:rPr>
        <w:t>اولین خصوصیتی که در ابراهیم شکوفا شد و پله‌ی اول مدارج ترقی روحی و معنوی و ولایی او بود؛ این بود که عبد خدا شد.</w:t>
      </w:r>
    </w:p>
    <w:p w:rsidR="00845220" w:rsidRPr="00C50C6F" w:rsidRDefault="00845220" w:rsidP="00460798">
      <w:pPr>
        <w:rPr>
          <w:rFonts w:ascii="IRBadr" w:hAnsi="IRBadr" w:cs="IRBadr"/>
          <w:rtl/>
        </w:rPr>
      </w:pPr>
      <w:r w:rsidRPr="00C50C6F">
        <w:rPr>
          <w:rFonts w:ascii="IRBadr" w:hAnsi="IRBadr" w:cs="IRBadr"/>
          <w:rtl/>
        </w:rPr>
        <w:t>این عبودیت پایه‌ی حرکت ابراهیم است. اگر ما نیز بخواهیم شروع به حرکت کنیم باید بندگی خداوند را فراموش نکنیم.</w:t>
      </w:r>
    </w:p>
    <w:p w:rsidR="00845220" w:rsidRPr="00C50C6F" w:rsidRDefault="00845220" w:rsidP="00460798">
      <w:pPr>
        <w:rPr>
          <w:rFonts w:ascii="IRBadr" w:hAnsi="IRBadr" w:cs="IRBadr"/>
          <w:rtl/>
        </w:rPr>
      </w:pPr>
      <w:r w:rsidRPr="00C50C6F">
        <w:rPr>
          <w:rFonts w:ascii="IRBadr" w:hAnsi="IRBadr" w:cs="IRBadr"/>
          <w:rtl/>
        </w:rPr>
        <w:t xml:space="preserve">حضرت ابراهیم، در همان دوران 13 سالگی که از جنگل (یا غار)‌بیرون </w:t>
      </w:r>
      <w:r w:rsidR="002228BD">
        <w:rPr>
          <w:rFonts w:ascii="IRBadr" w:hAnsi="IRBadr" w:cs="IRBadr"/>
          <w:rtl/>
        </w:rPr>
        <w:t>آمد و</w:t>
      </w:r>
      <w:r w:rsidRPr="00C50C6F">
        <w:rPr>
          <w:rFonts w:ascii="IRBadr" w:hAnsi="IRBadr" w:cs="IRBadr"/>
          <w:rtl/>
        </w:rPr>
        <w:t xml:space="preserve"> </w:t>
      </w:r>
      <w:r w:rsidR="002228BD">
        <w:rPr>
          <w:rFonts w:ascii="IRBadr" w:hAnsi="IRBadr" w:cs="IRBadr"/>
          <w:rtl/>
        </w:rPr>
        <w:t>به‌طرف</w:t>
      </w:r>
      <w:r w:rsidRPr="00C50C6F">
        <w:rPr>
          <w:rFonts w:ascii="IRBadr" w:hAnsi="IRBadr" w:cs="IRBadr"/>
          <w:rtl/>
        </w:rPr>
        <w:t xml:space="preserve"> جامعه حرکت کرد، عبد خداوند بود؛ </w:t>
      </w:r>
      <w:r w:rsidRPr="00C50C6F">
        <w:rPr>
          <w:rFonts w:ascii="IRBadr" w:hAnsi="IRBadr" w:cs="IRBadr"/>
          <w:b/>
          <w:bCs/>
          <w:rtl/>
        </w:rPr>
        <w:t xml:space="preserve">اِتَّخَذَ إِبْرَاهِيمَ عَبْداً قَبْلَ أَنْ يَتَّخِذَهُ نَبِيّاً </w:t>
      </w:r>
      <w:r w:rsidRPr="00C50C6F">
        <w:rPr>
          <w:rStyle w:val="aff0"/>
          <w:rFonts w:ascii="IRBadr" w:hAnsi="IRBadr" w:cs="IRBadr"/>
          <w:b/>
          <w:bCs/>
          <w:rtl/>
        </w:rPr>
        <w:footnoteReference w:id="7"/>
      </w:r>
      <w:r w:rsidRPr="00C50C6F">
        <w:rPr>
          <w:rFonts w:ascii="IRBadr" w:hAnsi="IRBadr" w:cs="IRBadr"/>
          <w:b/>
          <w:bCs/>
          <w:rtl/>
        </w:rPr>
        <w:t>؛</w:t>
      </w:r>
      <w:r w:rsidRPr="00C50C6F">
        <w:rPr>
          <w:rFonts w:ascii="IRBadr" w:hAnsi="IRBadr" w:cs="IRBadr"/>
          <w:rtl/>
        </w:rPr>
        <w:t xml:space="preserve"> </w:t>
      </w:r>
    </w:p>
    <w:p w:rsidR="00845220" w:rsidRPr="00C50C6F" w:rsidRDefault="00845220" w:rsidP="00460798">
      <w:pPr>
        <w:rPr>
          <w:rFonts w:ascii="IRBadr" w:hAnsi="IRBadr" w:cs="IRBadr"/>
          <w:rtl/>
        </w:rPr>
      </w:pPr>
      <w:r w:rsidRPr="00C50C6F">
        <w:rPr>
          <w:rFonts w:ascii="IRBadr" w:hAnsi="IRBadr" w:cs="IRBadr"/>
          <w:rtl/>
        </w:rPr>
        <w:t xml:space="preserve">ابتدا ابراهیم(ع) </w:t>
      </w:r>
      <w:r w:rsidR="00DD1BA6">
        <w:rPr>
          <w:rFonts w:ascii="IRBadr" w:hAnsi="IRBadr" w:cs="IRBadr"/>
          <w:rtl/>
        </w:rPr>
        <w:t>به بندگی رسید،‌بعد به مقام نبوت</w:t>
      </w:r>
      <w:r w:rsidR="00DD1BA6">
        <w:rPr>
          <w:rFonts w:ascii="IRBadr" w:hAnsi="IRBadr" w:cs="IRBadr" w:hint="cs"/>
          <w:rtl/>
        </w:rPr>
        <w:t>.</w:t>
      </w:r>
      <w:r w:rsidRPr="00C50C6F">
        <w:rPr>
          <w:rFonts w:ascii="IRBadr" w:hAnsi="IRBadr" w:cs="IRBadr"/>
          <w:rtl/>
        </w:rPr>
        <w:t xml:space="preserve"> مقام نبوت، ارتباط خاصی است که انسان از طریق وحی </w:t>
      </w:r>
      <w:r w:rsidR="002228BD">
        <w:rPr>
          <w:rFonts w:ascii="IRBadr" w:hAnsi="IRBadr" w:cs="IRBadr"/>
          <w:rtl/>
        </w:rPr>
        <w:t>باخدا</w:t>
      </w:r>
      <w:r w:rsidRPr="00C50C6F">
        <w:rPr>
          <w:rFonts w:ascii="IRBadr" w:hAnsi="IRBadr" w:cs="IRBadr"/>
          <w:rtl/>
        </w:rPr>
        <w:t xml:space="preserve"> برقرار می‌کند. بسیاری از انسان‌ها، ارتباطات عالی عرفانی و عمیق با خداوند دارند، اما این غیر از مقام نبوت است.در مقام پیامبر (ص) نیز چنین مواردی را مشاهده می‌کنیم. اولین ارزش ممتاز و متعالی در شخصیت انسان این است که بنده‌ی خداوند بشود. در این بندگی سرافرازی است.</w:t>
      </w:r>
    </w:p>
    <w:p w:rsidR="00845220" w:rsidRPr="00C50C6F" w:rsidRDefault="00845220" w:rsidP="00460798">
      <w:pPr>
        <w:pStyle w:val="2"/>
        <w:rPr>
          <w:rtl/>
        </w:rPr>
      </w:pPr>
      <w:bookmarkStart w:id="7" w:name="_Toc425556605"/>
      <w:r w:rsidRPr="00C50C6F">
        <w:rPr>
          <w:rFonts w:hint="cs"/>
          <w:rtl/>
        </w:rPr>
        <w:t>مراحل کسب درجات تا امامت ابراهیم (ع)</w:t>
      </w:r>
      <w:bookmarkEnd w:id="7"/>
    </w:p>
    <w:p w:rsidR="00845220" w:rsidRPr="00C50C6F" w:rsidRDefault="00845220" w:rsidP="00460798">
      <w:pPr>
        <w:rPr>
          <w:rFonts w:ascii="IRBadr" w:hAnsi="IRBadr" w:cs="IRBadr"/>
          <w:rtl/>
        </w:rPr>
      </w:pPr>
      <w:r w:rsidRPr="00C50C6F">
        <w:rPr>
          <w:rFonts w:ascii="IRBadr" w:hAnsi="IRBadr" w:cs="IRBadr"/>
          <w:rtl/>
        </w:rPr>
        <w:t xml:space="preserve">حضرت ابراهیم در بابل به دنیا آمدند (شرح آن را قبلاً عرض کردیم) در آنجا نمرود حکمرانی می‌‌کرد. حکومت نمرود یکی از حکومت‌های جهانی بوده است و پر از ظلم و فساد و تباهی. حضرت ابراهیم (ع) که یک نوجوان 13 ساله بودند در  مقابل این فرهنگ منحط، جهانگیری و قوی حرف تازه‌ای داشت. </w:t>
      </w:r>
    </w:p>
    <w:p w:rsidR="00845220" w:rsidRPr="00C50C6F" w:rsidRDefault="00845220" w:rsidP="00460798">
      <w:pPr>
        <w:rPr>
          <w:rFonts w:ascii="IRBadr" w:hAnsi="IRBadr" w:cs="IRBadr"/>
          <w:rtl/>
        </w:rPr>
      </w:pPr>
      <w:r w:rsidRPr="00C50C6F">
        <w:rPr>
          <w:rFonts w:ascii="IRBadr" w:hAnsi="IRBadr" w:cs="IRBadr"/>
          <w:rtl/>
        </w:rPr>
        <w:t xml:space="preserve">اولین نقطه‌ی حرکت حضرت ابراهیم(ع) در سرزمین بزرگ و در یک چنین شرایط خطیر و حساس این بود که بنده‌ی خدا بود. این بندگی باعث شد که خدا او را گزینش کند. و ابراهیم به پیامبری برگزیده شد. یعنی به نبوت رسید. </w:t>
      </w:r>
    </w:p>
    <w:p w:rsidR="00845220" w:rsidRPr="00C50C6F" w:rsidRDefault="002228BD" w:rsidP="00460798">
      <w:pPr>
        <w:rPr>
          <w:rFonts w:ascii="IRBadr" w:hAnsi="IRBadr" w:cs="IRBadr"/>
          <w:rtl/>
        </w:rPr>
      </w:pPr>
      <w:r>
        <w:rPr>
          <w:rFonts w:ascii="IRBadr" w:hAnsi="IRBadr" w:cs="IRBadr"/>
          <w:rtl/>
        </w:rPr>
        <w:t>بعدازآنکه</w:t>
      </w:r>
      <w:r w:rsidR="00845220" w:rsidRPr="00C50C6F">
        <w:rPr>
          <w:rFonts w:ascii="IRBadr" w:hAnsi="IRBadr" w:cs="IRBadr"/>
          <w:rtl/>
        </w:rPr>
        <w:t xml:space="preserve"> به مقام نبوت رسیدند به مقام رسالت نیز رسیدند. تمام انبیا مقام رسالت ندارند، مقام رسالت وظیفه‌ی اجتماعی است و مسئول می‌شود که تبلیغ و حرکت بکند و طرح دعوت در میان جامعه و قوم خویش بکند.</w:t>
      </w:r>
    </w:p>
    <w:p w:rsidR="00845220" w:rsidRPr="00C50C6F" w:rsidRDefault="00845220" w:rsidP="00460798">
      <w:pPr>
        <w:rPr>
          <w:rFonts w:ascii="IRBadr" w:hAnsi="IRBadr" w:cs="IRBadr"/>
          <w:b/>
          <w:bCs/>
          <w:rtl/>
        </w:rPr>
      </w:pPr>
      <w:r w:rsidRPr="00C50C6F">
        <w:rPr>
          <w:rFonts w:ascii="IRBadr" w:hAnsi="IRBadr" w:cs="IRBadr"/>
          <w:b/>
          <w:bCs/>
          <w:rtl/>
        </w:rPr>
        <w:lastRenderedPageBreak/>
        <w:t>إِنَّ اَللَّهَ تَبَارَكَ وَ تَعَالَى اِتَّخَذَ إِبْرَاهِيمَ‏ عَبْداً قَبْلَ أَنْ يَتَّخِذَهُ نَبِيّاً وَ إِنَّ اَللَّهَ اِتَّخَذَهُ نَبِيّاً قَبْلَ أَنْ يَتَّخِذَهُ رَسُولاً وَ إِنَّ اَللَّهَ اِتَّخَذَهُ رَسُولاً قَبْلَ أَنْ يَتَّخِذَهُ خَلِيلاً وَ إِنَّ اَللَّهَ اِتَّخَذَهُ خَلِيلاً قَبْلَ أَنْ يَجْعَلَهُ إِمَاماً فَلَمَّا جَمَعَ لَهُ‏ اَلْأَشْيَاءَإِنَّ اَللَّهَ اِتَّخَذَهُ رَسُولاً قَبْلَ أَنْ يَتَّخِذَهُ خَلِيلاً</w:t>
      </w:r>
      <w:r w:rsidRPr="00C50C6F">
        <w:rPr>
          <w:rFonts w:ascii="IRBadr" w:hAnsi="IRBadr" w:cs="IRBadr"/>
          <w:rtl/>
        </w:rPr>
        <w:t xml:space="preserve"> </w:t>
      </w:r>
      <w:r w:rsidR="00DD1BA6">
        <w:rPr>
          <w:rStyle w:val="aff0"/>
          <w:rFonts w:ascii="IRBadr" w:hAnsi="IRBadr" w:cs="IRBadr"/>
          <w:rtl/>
        </w:rPr>
        <w:footnoteReference w:id="8"/>
      </w:r>
      <w:r w:rsidRPr="00C50C6F">
        <w:rPr>
          <w:rFonts w:ascii="IRBadr" w:hAnsi="IRBadr" w:cs="IRBadr"/>
          <w:rtl/>
        </w:rPr>
        <w:t xml:space="preserve">بعد از مقام رسالت،به مقام خلیل و دوستی رسید؛ این معلوم می‌شود که آن دوستی عام و کلی نیست. همه‌ی انسان‌ها </w:t>
      </w:r>
      <w:r w:rsidR="002228BD">
        <w:rPr>
          <w:rFonts w:ascii="IRBadr" w:hAnsi="IRBadr" w:cs="IRBadr"/>
          <w:rtl/>
        </w:rPr>
        <w:t>باکم</w:t>
      </w:r>
      <w:r w:rsidR="002228BD">
        <w:rPr>
          <w:rFonts w:ascii="IRBadr" w:hAnsi="IRBadr" w:cs="IRBadr" w:hint="cs"/>
          <w:rtl/>
        </w:rPr>
        <w:t>ی</w:t>
      </w:r>
      <w:r w:rsidRPr="00C50C6F">
        <w:rPr>
          <w:rFonts w:ascii="IRBadr" w:hAnsi="IRBadr" w:cs="IRBadr"/>
          <w:rtl/>
        </w:rPr>
        <w:t xml:space="preserve"> خوب شدن، </w:t>
      </w:r>
      <w:r w:rsidR="002228BD">
        <w:rPr>
          <w:rFonts w:ascii="IRBadr" w:hAnsi="IRBadr" w:cs="IRBadr"/>
          <w:rtl/>
        </w:rPr>
        <w:t>باکم</w:t>
      </w:r>
      <w:r w:rsidR="002228BD">
        <w:rPr>
          <w:rFonts w:ascii="IRBadr" w:hAnsi="IRBadr" w:cs="IRBadr" w:hint="cs"/>
          <w:rtl/>
        </w:rPr>
        <w:t>ی</w:t>
      </w:r>
      <w:r w:rsidRPr="00C50C6F">
        <w:rPr>
          <w:rFonts w:ascii="IRBadr" w:hAnsi="IRBadr" w:cs="IRBadr"/>
          <w:rtl/>
        </w:rPr>
        <w:t xml:space="preserve"> </w:t>
      </w:r>
      <w:r w:rsidR="002228BD">
        <w:rPr>
          <w:rFonts w:ascii="IRBadr" w:hAnsi="IRBadr" w:cs="IRBadr"/>
          <w:rtl/>
        </w:rPr>
        <w:t>تعلق‌خاطر</w:t>
      </w:r>
      <w:r w:rsidRPr="00C50C6F">
        <w:rPr>
          <w:rFonts w:ascii="IRBadr" w:hAnsi="IRBadr" w:cs="IRBadr"/>
          <w:rtl/>
        </w:rPr>
        <w:t xml:space="preserve"> به خدا، احساس دوستی </w:t>
      </w:r>
      <w:r w:rsidR="002228BD">
        <w:rPr>
          <w:rFonts w:ascii="IRBadr" w:hAnsi="IRBadr" w:cs="IRBadr"/>
          <w:rtl/>
        </w:rPr>
        <w:t>باخدا</w:t>
      </w:r>
      <w:r w:rsidRPr="00C50C6F">
        <w:rPr>
          <w:rFonts w:ascii="IRBadr" w:hAnsi="IRBadr" w:cs="IRBadr"/>
          <w:rtl/>
        </w:rPr>
        <w:t xml:space="preserve"> می‌کنند، این نعمتی است که خدا به همه ارزانی داشته، همه می‌توانند به یک نحوی دوست خدا بشوند، اما این دوستی ابراهیم (ع) </w:t>
      </w:r>
      <w:r w:rsidR="002228BD">
        <w:rPr>
          <w:rFonts w:ascii="IRBadr" w:hAnsi="IRBadr" w:cs="IRBadr"/>
          <w:rtl/>
        </w:rPr>
        <w:t>باخدا</w:t>
      </w:r>
      <w:r w:rsidRPr="00C50C6F">
        <w:rPr>
          <w:rFonts w:ascii="IRBadr" w:hAnsi="IRBadr" w:cs="IRBadr"/>
          <w:rtl/>
        </w:rPr>
        <w:t xml:space="preserve"> که در قرآن به آن </w:t>
      </w:r>
      <w:r w:rsidR="002228BD">
        <w:rPr>
          <w:rFonts w:ascii="IRBadr" w:hAnsi="IRBadr" w:cs="IRBadr"/>
          <w:rtl/>
        </w:rPr>
        <w:t>اشاره‌شده</w:t>
      </w:r>
      <w:r w:rsidRPr="00C50C6F">
        <w:rPr>
          <w:rFonts w:ascii="IRBadr" w:hAnsi="IRBadr" w:cs="IRBadr"/>
          <w:rtl/>
        </w:rPr>
        <w:t xml:space="preserve"> است، دوستی عمومی نیست. </w:t>
      </w:r>
    </w:p>
    <w:p w:rsidR="00845220" w:rsidRPr="00C50C6F" w:rsidRDefault="00845220" w:rsidP="00460798">
      <w:pPr>
        <w:pStyle w:val="2"/>
        <w:rPr>
          <w:rtl/>
        </w:rPr>
      </w:pPr>
      <w:bookmarkStart w:id="8" w:name="_Toc425556606"/>
      <w:r w:rsidRPr="00C50C6F">
        <w:rPr>
          <w:rFonts w:hint="cs"/>
          <w:rtl/>
        </w:rPr>
        <w:t>امامت حضرت ابراهیم (ع)</w:t>
      </w:r>
      <w:bookmarkEnd w:id="8"/>
    </w:p>
    <w:p w:rsidR="00845220" w:rsidRPr="00C50C6F" w:rsidRDefault="00845220" w:rsidP="00460798">
      <w:pPr>
        <w:rPr>
          <w:rFonts w:ascii="IRBadr" w:hAnsi="IRBadr" w:cs="IRBadr"/>
          <w:b/>
          <w:bCs/>
          <w:rtl/>
        </w:rPr>
      </w:pPr>
      <w:r w:rsidRPr="00C50C6F">
        <w:rPr>
          <w:rFonts w:ascii="IRBadr" w:hAnsi="IRBadr" w:cs="IRBadr"/>
          <w:b/>
          <w:bCs/>
          <w:rtl/>
        </w:rPr>
        <w:t xml:space="preserve">إِنَّ اَللَّهَ اِتَّخَذَهُ خَلِيلاً قَبْلَ أَنْ يَجْعَلَهُ إِمَاماً ،  بالاترین و عالی‌ترین درجه‌ای که خداوند به ابراهیم داد در پایان این درجات امامت بود، انبیای </w:t>
      </w:r>
      <w:r w:rsidR="002228BD">
        <w:rPr>
          <w:rFonts w:ascii="IRBadr" w:hAnsi="IRBadr" w:cs="IRBadr"/>
          <w:b/>
          <w:bCs/>
          <w:rtl/>
        </w:rPr>
        <w:t>اولوالعزم</w:t>
      </w:r>
      <w:r w:rsidRPr="00C50C6F">
        <w:rPr>
          <w:rFonts w:ascii="IRBadr" w:hAnsi="IRBadr" w:cs="IRBadr"/>
          <w:b/>
          <w:bCs/>
          <w:rtl/>
        </w:rPr>
        <w:t xml:space="preserve"> دارای امامت بودند؛ این روایت نشأت گرفته از آیه قرآن است: « وَإِذِ ابْتَلَى إِبْرَاهِيمَ رَبُّهُ بِكَلِمَاتٍ فَأَتَمَّهُنَّ قَالَ إِنِّي جَاعِلُكَ لِلنَّاسِ إِمَامًا»</w:t>
      </w:r>
      <w:r w:rsidRPr="00C50C6F">
        <w:rPr>
          <w:rStyle w:val="aff0"/>
          <w:rFonts w:ascii="IRBadr" w:hAnsi="IRBadr" w:cs="IRBadr"/>
          <w:b/>
          <w:bCs/>
          <w:rtl/>
        </w:rPr>
        <w:footnoteReference w:id="9"/>
      </w:r>
      <w:r w:rsidRPr="00C50C6F">
        <w:rPr>
          <w:rFonts w:ascii="IRBadr" w:hAnsi="IRBadr" w:cs="IRBadr"/>
          <w:b/>
          <w:bCs/>
          <w:rtl/>
        </w:rPr>
        <w:t xml:space="preserve"> </w:t>
      </w:r>
    </w:p>
    <w:p w:rsidR="00845220" w:rsidRPr="00C50C6F" w:rsidRDefault="00845220" w:rsidP="00460798">
      <w:pPr>
        <w:rPr>
          <w:rFonts w:ascii="IRBadr" w:hAnsi="IRBadr" w:cs="IRBadr"/>
          <w:rtl/>
        </w:rPr>
      </w:pPr>
      <w:r w:rsidRPr="00C50C6F">
        <w:rPr>
          <w:rFonts w:ascii="IRBadr" w:hAnsi="IRBadr" w:cs="IRBadr"/>
          <w:rtl/>
        </w:rPr>
        <w:t xml:space="preserve">این آیه، از آیات بسیار مهم در شأن ابراهیم و در مسئله‌ی امامت است. در این آیه می‌فرماید که ابراهیم (ع) بدون هیچ نقصانی تمام امتحانات و </w:t>
      </w:r>
      <w:r w:rsidR="002228BD">
        <w:rPr>
          <w:rFonts w:ascii="IRBadr" w:hAnsi="IRBadr" w:cs="IRBadr"/>
          <w:rtl/>
        </w:rPr>
        <w:t>آزما</w:t>
      </w:r>
      <w:r w:rsidR="002228BD">
        <w:rPr>
          <w:rFonts w:ascii="IRBadr" w:hAnsi="IRBadr" w:cs="IRBadr" w:hint="cs"/>
          <w:rtl/>
        </w:rPr>
        <w:t>یش‌های</w:t>
      </w:r>
      <w:r w:rsidRPr="00C50C6F">
        <w:rPr>
          <w:rFonts w:ascii="IRBadr" w:hAnsi="IRBadr" w:cs="IRBadr"/>
          <w:rtl/>
        </w:rPr>
        <w:t xml:space="preserve"> خود را قبول شد، </w:t>
      </w:r>
      <w:r w:rsidR="002228BD">
        <w:rPr>
          <w:rFonts w:ascii="IRBadr" w:hAnsi="IRBadr" w:cs="IRBadr"/>
          <w:rtl/>
        </w:rPr>
        <w:t>بعدازآن</w:t>
      </w:r>
      <w:r w:rsidRPr="00C50C6F">
        <w:rPr>
          <w:rFonts w:ascii="IRBadr" w:hAnsi="IRBadr" w:cs="IRBadr"/>
          <w:rtl/>
        </w:rPr>
        <w:t xml:space="preserve"> به مقام امامت رسیدند. </w:t>
      </w:r>
    </w:p>
    <w:p w:rsidR="00845220" w:rsidRPr="00C50C6F" w:rsidRDefault="00845220" w:rsidP="00460798">
      <w:pPr>
        <w:rPr>
          <w:rFonts w:ascii="IRBadr" w:hAnsi="IRBadr" w:cs="IRBadr"/>
          <w:rtl/>
        </w:rPr>
      </w:pPr>
      <w:r w:rsidRPr="00C50C6F">
        <w:rPr>
          <w:rFonts w:ascii="IRBadr" w:hAnsi="IRBadr" w:cs="IRBadr"/>
          <w:rtl/>
        </w:rPr>
        <w:t xml:space="preserve">مرحوم علامه طباطبایی </w:t>
      </w:r>
      <w:r w:rsidR="002228BD">
        <w:rPr>
          <w:rFonts w:ascii="IRBadr" w:hAnsi="IRBadr" w:cs="IRBadr"/>
          <w:rtl/>
        </w:rPr>
        <w:t>رضوان‌الله</w:t>
      </w:r>
      <w:r w:rsidRPr="00C50C6F">
        <w:rPr>
          <w:rFonts w:ascii="IRBadr" w:hAnsi="IRBadr" w:cs="IRBadr"/>
          <w:rtl/>
        </w:rPr>
        <w:t xml:space="preserve"> تعالی علیه در المیزان هم فرموده‌اند، این آیه مربوط به اواخر عمر حضرت ابراهیم است. حضرت ابراهیم میان 130 تا 170 سال عمر کرده است.</w:t>
      </w:r>
    </w:p>
    <w:p w:rsidR="00845220" w:rsidRPr="00C50C6F" w:rsidRDefault="00845220" w:rsidP="00460798">
      <w:pPr>
        <w:rPr>
          <w:rFonts w:ascii="IRBadr" w:hAnsi="IRBadr" w:cs="IRBadr"/>
          <w:rtl/>
        </w:rPr>
      </w:pPr>
      <w:r w:rsidRPr="00C50C6F">
        <w:rPr>
          <w:rFonts w:ascii="IRBadr" w:hAnsi="IRBadr" w:cs="IRBadr"/>
          <w:rtl/>
        </w:rPr>
        <w:t xml:space="preserve">حضرت ابراهیم (ع) از 13 سالگی که به مقام نبوت رسید، بعد رسالت، بعد به درجه </w:t>
      </w:r>
      <w:r w:rsidR="002228BD">
        <w:rPr>
          <w:rFonts w:ascii="IRBadr" w:hAnsi="IRBadr" w:cs="IRBadr"/>
          <w:rtl/>
        </w:rPr>
        <w:t>خل</w:t>
      </w:r>
      <w:r w:rsidR="002228BD">
        <w:rPr>
          <w:rFonts w:ascii="IRBadr" w:hAnsi="IRBadr" w:cs="IRBadr" w:hint="cs"/>
          <w:rtl/>
        </w:rPr>
        <w:t>یل‌الله</w:t>
      </w:r>
      <w:r w:rsidRPr="00C50C6F">
        <w:rPr>
          <w:rFonts w:ascii="IRBadr" w:hAnsi="IRBadr" w:cs="IRBadr"/>
          <w:rtl/>
        </w:rPr>
        <w:t xml:space="preserve"> نائل شد، </w:t>
      </w:r>
      <w:r w:rsidR="002228BD">
        <w:rPr>
          <w:rFonts w:ascii="IRBadr" w:hAnsi="IRBadr" w:cs="IRBadr"/>
          <w:rtl/>
        </w:rPr>
        <w:t>بعدازآن</w:t>
      </w:r>
      <w:r w:rsidRPr="00C50C6F">
        <w:rPr>
          <w:rFonts w:ascii="IRBadr" w:hAnsi="IRBadr" w:cs="IRBadr"/>
          <w:rtl/>
        </w:rPr>
        <w:t xml:space="preserve">، </w:t>
      </w:r>
      <w:r w:rsidR="002228BD">
        <w:rPr>
          <w:rFonts w:ascii="IRBadr" w:hAnsi="IRBadr" w:cs="IRBadr"/>
          <w:rtl/>
        </w:rPr>
        <w:t>آزما</w:t>
      </w:r>
      <w:r w:rsidR="002228BD">
        <w:rPr>
          <w:rFonts w:ascii="IRBadr" w:hAnsi="IRBadr" w:cs="IRBadr" w:hint="cs"/>
          <w:rtl/>
        </w:rPr>
        <w:t>یش‌ها</w:t>
      </w:r>
      <w:r w:rsidRPr="00C50C6F">
        <w:rPr>
          <w:rFonts w:ascii="IRBadr" w:hAnsi="IRBadr" w:cs="IRBadr"/>
          <w:rtl/>
        </w:rPr>
        <w:t xml:space="preserve">، امر به معروف‌ها، </w:t>
      </w:r>
      <w:r w:rsidR="002228BD">
        <w:rPr>
          <w:rFonts w:ascii="IRBadr" w:hAnsi="IRBadr" w:cs="IRBadr"/>
          <w:rtl/>
        </w:rPr>
        <w:t>جان‌فشان</w:t>
      </w:r>
      <w:r w:rsidR="002228BD">
        <w:rPr>
          <w:rFonts w:ascii="IRBadr" w:hAnsi="IRBadr" w:cs="IRBadr" w:hint="cs"/>
          <w:rtl/>
        </w:rPr>
        <w:t>ی‌ها</w:t>
      </w:r>
      <w:r w:rsidRPr="00C50C6F">
        <w:rPr>
          <w:rFonts w:ascii="IRBadr" w:hAnsi="IRBadr" w:cs="IRBadr"/>
          <w:rtl/>
        </w:rPr>
        <w:t xml:space="preserve"> و ... را کرد و آن موقع که از تمام این‌ها سربلند بیرون آمد به مقام امامت رسیدند. ائمه‌ی </w:t>
      </w:r>
      <w:r w:rsidR="002228BD">
        <w:rPr>
          <w:rFonts w:ascii="IRBadr" w:hAnsi="IRBadr" w:cs="IRBadr"/>
          <w:rtl/>
        </w:rPr>
        <w:t xml:space="preserve">طاهر </w:t>
      </w:r>
      <w:r w:rsidR="002228BD">
        <w:rPr>
          <w:rFonts w:ascii="IRBadr" w:hAnsi="IRBadr" w:cs="IRBadr" w:hint="cs"/>
          <w:rtl/>
        </w:rPr>
        <w:t>ین</w:t>
      </w:r>
      <w:r w:rsidRPr="00C50C6F">
        <w:rPr>
          <w:rFonts w:ascii="IRBadr" w:hAnsi="IRBadr" w:cs="IRBadr"/>
          <w:rtl/>
        </w:rPr>
        <w:t xml:space="preserve"> (</w:t>
      </w:r>
      <w:r w:rsidR="002228BD">
        <w:rPr>
          <w:rFonts w:ascii="IRBadr" w:hAnsi="IRBadr" w:cs="IRBadr"/>
          <w:rtl/>
        </w:rPr>
        <w:t>عل</w:t>
      </w:r>
      <w:r w:rsidR="002228BD">
        <w:rPr>
          <w:rFonts w:ascii="IRBadr" w:hAnsi="IRBadr" w:cs="IRBadr" w:hint="cs"/>
          <w:rtl/>
        </w:rPr>
        <w:t>یهم‌السلام</w:t>
      </w:r>
      <w:r w:rsidRPr="00C50C6F">
        <w:rPr>
          <w:rFonts w:ascii="IRBadr" w:hAnsi="IRBadr" w:cs="IRBadr"/>
          <w:rtl/>
        </w:rPr>
        <w:t xml:space="preserve">) آن عالی‌ترین درجه‌ای که امامت باشد، </w:t>
      </w:r>
      <w:r w:rsidR="002228BD">
        <w:rPr>
          <w:rFonts w:ascii="IRBadr" w:hAnsi="IRBadr" w:cs="IRBadr"/>
          <w:rtl/>
        </w:rPr>
        <w:t>رادارند</w:t>
      </w:r>
      <w:r w:rsidRPr="00C50C6F">
        <w:rPr>
          <w:rFonts w:ascii="IRBadr" w:hAnsi="IRBadr" w:cs="IRBadr"/>
          <w:rtl/>
        </w:rPr>
        <w:t xml:space="preserve">. منتهی بعضی از مقامات نبوت و رسالت برای آن‌ها نیست، اما امامت آن‌ها فوق همه‌ی انبیا و رسل پیشین است. </w:t>
      </w:r>
    </w:p>
    <w:p w:rsidR="00845220" w:rsidRPr="00C50C6F" w:rsidRDefault="00845220" w:rsidP="00460798">
      <w:pPr>
        <w:pStyle w:val="2"/>
        <w:rPr>
          <w:rtl/>
        </w:rPr>
      </w:pPr>
      <w:bookmarkStart w:id="9" w:name="_Toc425556607"/>
      <w:r w:rsidRPr="00C50C6F">
        <w:rPr>
          <w:rFonts w:hint="cs"/>
          <w:rtl/>
        </w:rPr>
        <w:lastRenderedPageBreak/>
        <w:t>ذکر مصیبت:</w:t>
      </w:r>
      <w:bookmarkEnd w:id="9"/>
    </w:p>
    <w:p w:rsidR="00845220" w:rsidRPr="00C50C6F" w:rsidRDefault="00845220" w:rsidP="00460798">
      <w:pPr>
        <w:rPr>
          <w:rFonts w:ascii="IRBadr" w:hAnsi="IRBadr" w:cs="IRBadr"/>
          <w:rtl/>
        </w:rPr>
      </w:pPr>
      <w:r w:rsidRPr="00C50C6F">
        <w:rPr>
          <w:rFonts w:ascii="IRBadr" w:hAnsi="IRBadr" w:cs="IRBadr"/>
          <w:b/>
          <w:bCs/>
          <w:rtl/>
        </w:rPr>
        <w:t xml:space="preserve"> السلام علیک یا اباعبدالله و علی الارواح الّتی حلّت بفنائک؛ </w:t>
      </w:r>
      <w:r w:rsidRPr="00C50C6F">
        <w:rPr>
          <w:rFonts w:ascii="IRBadr" w:hAnsi="IRBadr" w:cs="IRBadr"/>
          <w:rtl/>
        </w:rPr>
        <w:t xml:space="preserve">قصه‌ی اربعین را همه شنیده‌اید، آیا قافله‌ی اسرا بعد از سفر کوفه و شام به کربلا آمدند در روز اربعین یا خیر؟  درت تاریخ، محل بحث است. </w:t>
      </w:r>
    </w:p>
    <w:p w:rsidR="00845220" w:rsidRPr="00C50C6F" w:rsidRDefault="00845220" w:rsidP="00460798">
      <w:pPr>
        <w:rPr>
          <w:rFonts w:ascii="IRBadr" w:hAnsi="IRBadr" w:cs="IRBadr"/>
          <w:rtl/>
        </w:rPr>
      </w:pPr>
      <w:r w:rsidRPr="00C50C6F">
        <w:rPr>
          <w:rFonts w:ascii="IRBadr" w:hAnsi="IRBadr" w:cs="IRBadr"/>
          <w:rtl/>
        </w:rPr>
        <w:t xml:space="preserve">آنچه که در تاریخ </w:t>
      </w:r>
      <w:r w:rsidR="002228BD">
        <w:rPr>
          <w:rFonts w:ascii="IRBadr" w:hAnsi="IRBadr" w:cs="IRBadr"/>
          <w:rtl/>
        </w:rPr>
        <w:t>ثبت‌شده</w:t>
      </w:r>
      <w:r w:rsidRPr="00C50C6F">
        <w:rPr>
          <w:rFonts w:ascii="IRBadr" w:hAnsi="IRBadr" w:cs="IRBadr"/>
          <w:rtl/>
        </w:rPr>
        <w:t xml:space="preserve"> و محل </w:t>
      </w:r>
      <w:r w:rsidR="002228BD">
        <w:rPr>
          <w:rFonts w:ascii="IRBadr" w:hAnsi="IRBadr" w:cs="IRBadr"/>
          <w:rtl/>
        </w:rPr>
        <w:t>ه</w:t>
      </w:r>
      <w:r w:rsidR="002228BD">
        <w:rPr>
          <w:rFonts w:ascii="IRBadr" w:hAnsi="IRBadr" w:cs="IRBadr" w:hint="cs"/>
          <w:rtl/>
        </w:rPr>
        <w:t>یچ‌گونه</w:t>
      </w:r>
      <w:r w:rsidRPr="00C50C6F">
        <w:rPr>
          <w:rFonts w:ascii="IRBadr" w:hAnsi="IRBadr" w:cs="IRBadr"/>
          <w:rtl/>
        </w:rPr>
        <w:t xml:space="preserve"> شبهه و اشکالی نیست، این است که جابر بن عبدالله انصاری روز اربعین بر سر مزار اباعبدالله الحسین (ع) و قبر مبارک او حاضر شد.</w:t>
      </w:r>
    </w:p>
    <w:p w:rsidR="00845220" w:rsidRPr="00C50C6F" w:rsidRDefault="00845220" w:rsidP="00460798">
      <w:pPr>
        <w:rPr>
          <w:rFonts w:ascii="IRBadr" w:hAnsi="IRBadr" w:cs="IRBadr"/>
          <w:rtl/>
        </w:rPr>
      </w:pPr>
      <w:r w:rsidRPr="00C50C6F">
        <w:rPr>
          <w:rFonts w:ascii="IRBadr" w:hAnsi="IRBadr" w:cs="IRBadr"/>
          <w:rtl/>
        </w:rPr>
        <w:t xml:space="preserve">جابر بن عبدالله انصاری </w:t>
      </w:r>
      <w:r w:rsidR="002228BD">
        <w:rPr>
          <w:rFonts w:ascii="IRBadr" w:hAnsi="IRBadr" w:cs="IRBadr"/>
          <w:rtl/>
        </w:rPr>
        <w:t>صدوچند</w:t>
      </w:r>
      <w:r w:rsidRPr="00C50C6F">
        <w:rPr>
          <w:rFonts w:ascii="IRBadr" w:hAnsi="IRBadr" w:cs="IRBadr"/>
          <w:rtl/>
        </w:rPr>
        <w:t xml:space="preserve"> سال عمر کرد. وی در 18 جنگ در زمان رسول خدا (ص) در کنار رسول خدا (ص) حاضر بود، همچنین در بدر نیز حضور داشت. تا زمان امام باقر(ع) زنده بود. یعنی از اصحاب رسول خدا(ص)، امیرالمؤمنان(ع)، امام حسن(ع)، امام حسین(ع) امام سجاد(ع) و امام باقر (ع) بود. البته در زمان امام حسن (ع) و امام حسین (ع) ایشان نابینا شده بود.</w:t>
      </w:r>
    </w:p>
    <w:p w:rsidR="00845220" w:rsidRPr="00C50C6F" w:rsidRDefault="00845220" w:rsidP="00460798">
      <w:pPr>
        <w:rPr>
          <w:rFonts w:ascii="IRBadr" w:hAnsi="IRBadr" w:cs="IRBadr"/>
          <w:rtl/>
        </w:rPr>
      </w:pPr>
      <w:r w:rsidRPr="00C50C6F">
        <w:rPr>
          <w:rFonts w:ascii="IRBadr" w:hAnsi="IRBadr" w:cs="IRBadr"/>
          <w:rtl/>
        </w:rPr>
        <w:t xml:space="preserve">فردی می‌گوید من روزی جابر را بعد از سال‌ها دیدم، </w:t>
      </w:r>
      <w:r w:rsidR="002228BD">
        <w:rPr>
          <w:rFonts w:ascii="IRBadr" w:hAnsi="IRBadr" w:cs="IRBadr"/>
          <w:rtl/>
        </w:rPr>
        <w:t>درحال</w:t>
      </w:r>
      <w:r w:rsidR="002228BD">
        <w:rPr>
          <w:rFonts w:ascii="IRBadr" w:hAnsi="IRBadr" w:cs="IRBadr" w:hint="cs"/>
          <w:rtl/>
        </w:rPr>
        <w:t>ی‌که</w:t>
      </w:r>
      <w:r w:rsidRPr="00C50C6F">
        <w:rPr>
          <w:rFonts w:ascii="IRBadr" w:hAnsi="IRBadr" w:cs="IRBadr"/>
          <w:rtl/>
        </w:rPr>
        <w:t xml:space="preserve"> پیر شده و ابروهای </w:t>
      </w:r>
      <w:r w:rsidR="002228BD">
        <w:rPr>
          <w:rFonts w:ascii="IRBadr" w:hAnsi="IRBadr" w:cs="IRBadr"/>
          <w:rtl/>
        </w:rPr>
        <w:t>سف</w:t>
      </w:r>
      <w:r w:rsidR="002228BD">
        <w:rPr>
          <w:rFonts w:ascii="IRBadr" w:hAnsi="IRBadr" w:cs="IRBadr" w:hint="cs"/>
          <w:rtl/>
        </w:rPr>
        <w:t>یدروی</w:t>
      </w:r>
      <w:r w:rsidRPr="00C50C6F">
        <w:rPr>
          <w:rFonts w:ascii="IRBadr" w:hAnsi="IRBadr" w:cs="IRBadr"/>
          <w:rtl/>
        </w:rPr>
        <w:t xml:space="preserve"> چشم‌هایش </w:t>
      </w:r>
      <w:r w:rsidR="002228BD">
        <w:rPr>
          <w:rFonts w:ascii="IRBadr" w:hAnsi="IRBadr" w:cs="IRBadr"/>
          <w:rtl/>
        </w:rPr>
        <w:t>قرارگرفته</w:t>
      </w:r>
      <w:r w:rsidRPr="00C50C6F">
        <w:rPr>
          <w:rFonts w:ascii="IRBadr" w:hAnsi="IRBadr" w:cs="IRBadr"/>
          <w:rtl/>
        </w:rPr>
        <w:t xml:space="preserve"> بود،  از او در مورد امیرالمؤمنین سؤال کردم، جابر ابروهایش را بالا زد، حالتی که می‌خواهد چشمش را باز کند، گفت </w:t>
      </w:r>
      <w:r w:rsidRPr="002228BD">
        <w:rPr>
          <w:rFonts w:ascii="IRBadr" w:hAnsi="IRBadr" w:cs="IRBadr"/>
          <w:b/>
          <w:bCs/>
          <w:rtl/>
        </w:rPr>
        <w:t>ذَاکَ خَیر البَشَر</w:t>
      </w:r>
      <w:r w:rsidRPr="002228BD">
        <w:rPr>
          <w:rStyle w:val="aff0"/>
          <w:rFonts w:ascii="IRBadr" w:hAnsi="IRBadr" w:cs="IRBadr"/>
          <w:b/>
          <w:bCs/>
          <w:rtl/>
        </w:rPr>
        <w:footnoteReference w:id="10"/>
      </w:r>
      <w:r w:rsidRPr="002228BD">
        <w:rPr>
          <w:rFonts w:ascii="IRBadr" w:hAnsi="IRBadr" w:cs="IRBadr"/>
          <w:b/>
          <w:bCs/>
          <w:rtl/>
        </w:rPr>
        <w:t>؛</w:t>
      </w:r>
      <w:r w:rsidRPr="00C50C6F">
        <w:rPr>
          <w:rFonts w:ascii="IRBadr" w:hAnsi="IRBadr" w:cs="IRBadr"/>
          <w:rtl/>
        </w:rPr>
        <w:t xml:space="preserve"> این علی (ع) که تو پرسیدی، بهترین انسان‌ها‌ است. و ما در زمان رسول خدا (ص) منافقان را به بغض علی (ع) می‌شناختیم. و باز راوی می‌گوید که جابر را دیدم </w:t>
      </w:r>
      <w:r w:rsidR="002228BD">
        <w:rPr>
          <w:rFonts w:ascii="IRBadr" w:hAnsi="IRBadr" w:cs="IRBadr"/>
          <w:rtl/>
        </w:rPr>
        <w:t>درحال</w:t>
      </w:r>
      <w:r w:rsidR="002228BD">
        <w:rPr>
          <w:rFonts w:ascii="IRBadr" w:hAnsi="IRBadr" w:cs="IRBadr" w:hint="cs"/>
          <w:rtl/>
        </w:rPr>
        <w:t>ی‌که</w:t>
      </w:r>
      <w:r w:rsidRPr="00C50C6F">
        <w:rPr>
          <w:rFonts w:ascii="IRBadr" w:hAnsi="IRBadr" w:cs="IRBadr"/>
          <w:rtl/>
        </w:rPr>
        <w:t xml:space="preserve"> پیر بود و </w:t>
      </w:r>
      <w:r w:rsidR="002228BD">
        <w:rPr>
          <w:rFonts w:ascii="IRBadr" w:hAnsi="IRBadr" w:cs="IRBadr"/>
          <w:rtl/>
        </w:rPr>
        <w:t>عصابه‌دست</w:t>
      </w:r>
      <w:r w:rsidRPr="00C50C6F">
        <w:rPr>
          <w:rFonts w:ascii="IRBadr" w:hAnsi="IRBadr" w:cs="IRBadr"/>
          <w:rtl/>
        </w:rPr>
        <w:t xml:space="preserve"> در کوچه‌های مدینه می‌گشت، صدا می‌زد</w:t>
      </w:r>
      <w:r w:rsidRPr="00C50C6F">
        <w:rPr>
          <w:rFonts w:ascii="IRBadr" w:hAnsi="IRBadr" w:cs="IRBadr"/>
          <w:b/>
          <w:bCs/>
          <w:rtl/>
        </w:rPr>
        <w:t>«یا مُعاشِرَ الاَنصار ادّبوا اَولادِکُم عَلی حُبَّ عَلی</w:t>
      </w:r>
      <w:r w:rsidRPr="00C50C6F">
        <w:rPr>
          <w:rStyle w:val="aff0"/>
          <w:rFonts w:ascii="IRBadr" w:hAnsi="IRBadr" w:cs="IRBadr"/>
          <w:b/>
          <w:bCs/>
          <w:rtl/>
        </w:rPr>
        <w:footnoteReference w:id="11"/>
      </w:r>
      <w:r w:rsidRPr="00C50C6F">
        <w:rPr>
          <w:rFonts w:ascii="IRBadr" w:hAnsi="IRBadr" w:cs="IRBadr"/>
          <w:b/>
          <w:bCs/>
          <w:rtl/>
        </w:rPr>
        <w:t>»</w:t>
      </w:r>
      <w:r w:rsidRPr="00C50C6F">
        <w:rPr>
          <w:rFonts w:ascii="IRBadr" w:hAnsi="IRBadr" w:cs="IRBadr"/>
          <w:rtl/>
        </w:rPr>
        <w:t xml:space="preserve">؛ ای مردم! ای انصار، ای مردم مدینه! فرزندانتان را </w:t>
      </w:r>
      <w:r w:rsidR="002228BD">
        <w:rPr>
          <w:rFonts w:ascii="IRBadr" w:hAnsi="IRBadr" w:cs="IRBadr"/>
          <w:rtl/>
        </w:rPr>
        <w:t>بامحبت</w:t>
      </w:r>
      <w:r w:rsidRPr="00C50C6F">
        <w:rPr>
          <w:rFonts w:ascii="IRBadr" w:hAnsi="IRBadr" w:cs="IRBadr"/>
          <w:rtl/>
        </w:rPr>
        <w:t xml:space="preserve"> علی پرورش بدهید.</w:t>
      </w:r>
    </w:p>
    <w:p w:rsidR="00845220" w:rsidRPr="00C52FD2" w:rsidRDefault="00845220" w:rsidP="00C52FD2">
      <w:pPr>
        <w:rPr>
          <w:rFonts w:ascii="IRBadr" w:hAnsi="IRBadr" w:cs="IRBadr"/>
          <w:b/>
          <w:bCs/>
          <w:rtl/>
        </w:rPr>
      </w:pPr>
      <w:r w:rsidRPr="00C50C6F">
        <w:rPr>
          <w:rFonts w:ascii="IRBadr" w:hAnsi="IRBadr" w:cs="IRBadr"/>
          <w:rtl/>
        </w:rPr>
        <w:t xml:space="preserve">جابر به خاطر اینکه از اصحاب پیامبر(ص) بود، در </w:t>
      </w:r>
      <w:r w:rsidR="0075702A">
        <w:rPr>
          <w:rFonts w:ascii="IRBadr" w:hAnsi="IRBadr" w:cs="IRBadr"/>
          <w:rtl/>
        </w:rPr>
        <w:t>هنگام</w:t>
      </w:r>
      <w:r w:rsidR="0075702A">
        <w:rPr>
          <w:rFonts w:ascii="IRBadr" w:hAnsi="IRBadr" w:cs="IRBadr" w:hint="cs"/>
          <w:rtl/>
        </w:rPr>
        <w:t>ی‌که</w:t>
      </w:r>
      <w:r w:rsidRPr="00C50C6F">
        <w:rPr>
          <w:rFonts w:ascii="IRBadr" w:hAnsi="IRBadr" w:cs="IRBadr"/>
          <w:rtl/>
        </w:rPr>
        <w:t xml:space="preserve"> به زیارت قبر اباعبدالله (ع) می‌رفت، تمام وقایع در ذهنش زنده شده بود. او از </w:t>
      </w:r>
      <w:r w:rsidR="0075702A">
        <w:rPr>
          <w:rFonts w:ascii="IRBadr" w:hAnsi="IRBadr" w:cs="IRBadr"/>
          <w:rtl/>
        </w:rPr>
        <w:t>آن‌وقت</w:t>
      </w:r>
      <w:r w:rsidR="0075702A">
        <w:rPr>
          <w:rFonts w:ascii="IRBadr" w:hAnsi="IRBadr" w:cs="IRBadr" w:hint="cs"/>
          <w:rtl/>
        </w:rPr>
        <w:t>ی</w:t>
      </w:r>
      <w:r w:rsidRPr="00C50C6F">
        <w:rPr>
          <w:rFonts w:ascii="IRBadr" w:hAnsi="IRBadr" w:cs="IRBadr"/>
          <w:rtl/>
        </w:rPr>
        <w:t xml:space="preserve"> که امام حسن و امام حسین دنیا آمدند در کنار رسول خدا(ص) بوده، آن محبت‌های رسول خدا به این دو آقازاده‌ی عزیز و بزرگوار را دیده است؛ تجلیل و تکریمی که رسول خدا (ص) بخصوص به امام حسین (ع) می‌کرد، مقام و موقعیتی که این آقازاده‌ی نورانی و مبارک در میان مردم داشت؛ را می‌دانست. این‌ها در ذهن جابر قاعدتاً دائم تجسم پیدا می‌کند؛ </w:t>
      </w:r>
      <w:r w:rsidR="0075702A">
        <w:rPr>
          <w:rFonts w:ascii="IRBadr" w:hAnsi="IRBadr" w:cs="IRBadr" w:hint="cs"/>
          <w:rtl/>
        </w:rPr>
        <w:t>یک‌وقتی</w:t>
      </w:r>
      <w:r w:rsidRPr="00C50C6F">
        <w:rPr>
          <w:rFonts w:ascii="IRBadr" w:hAnsi="IRBadr" w:cs="IRBadr"/>
          <w:rtl/>
        </w:rPr>
        <w:t xml:space="preserve"> صدا می‌کند: عطیه مرا بر سر قبر آقایم و مولایم حاضر بکن، می‌گوید دست او را گرفتم. </w:t>
      </w:r>
      <w:r w:rsidR="0075702A">
        <w:rPr>
          <w:rFonts w:ascii="IRBadr" w:hAnsi="IRBadr" w:cs="IRBadr"/>
          <w:rtl/>
        </w:rPr>
        <w:t>بعدازآنکه</w:t>
      </w:r>
      <w:r w:rsidRPr="00C50C6F">
        <w:rPr>
          <w:rFonts w:ascii="IRBadr" w:hAnsi="IRBadr" w:cs="IRBadr"/>
          <w:rtl/>
        </w:rPr>
        <w:t xml:space="preserve"> غسل کرد، آماده‌ی زیارت شد. با یک نورانیت خاص دستش را گرفتم آمدم نزدیک قبر، نشست، بر سر قبر اباعبدالله (ع)، سه بار صدا زد: حبیبی حسین حبیبی حسین، دوست من، عزیز من یا حسین، توقع داشت که مثل همیشه او جواب بدهد. انتظار خودش را </w:t>
      </w:r>
      <w:r w:rsidR="0075702A">
        <w:rPr>
          <w:rFonts w:ascii="IRBadr" w:hAnsi="IRBadr" w:cs="IRBadr"/>
          <w:rtl/>
        </w:rPr>
        <w:t>ا</w:t>
      </w:r>
      <w:r w:rsidR="0075702A">
        <w:rPr>
          <w:rFonts w:ascii="IRBadr" w:hAnsi="IRBadr" w:cs="IRBadr" w:hint="cs"/>
          <w:rtl/>
        </w:rPr>
        <w:t>ین‌طور</w:t>
      </w:r>
      <w:r w:rsidRPr="00C50C6F">
        <w:rPr>
          <w:rFonts w:ascii="IRBadr" w:hAnsi="IRBadr" w:cs="IRBadr"/>
          <w:rtl/>
        </w:rPr>
        <w:t xml:space="preserve"> بیان </w:t>
      </w:r>
      <w:r w:rsidRPr="00C50C6F">
        <w:rPr>
          <w:rFonts w:ascii="IRBadr" w:hAnsi="IRBadr" w:cs="IRBadr"/>
          <w:rtl/>
        </w:rPr>
        <w:lastRenderedPageBreak/>
        <w:t xml:space="preserve">می‌کند، چرا دوست من به من جواب نمی‌دهی! </w:t>
      </w:r>
      <w:r w:rsidR="0075702A">
        <w:rPr>
          <w:rFonts w:ascii="IRBadr" w:hAnsi="IRBadr" w:cs="IRBadr" w:hint="cs"/>
          <w:rtl/>
        </w:rPr>
        <w:t>یک‌وقتی</w:t>
      </w:r>
      <w:r w:rsidRPr="00C50C6F">
        <w:rPr>
          <w:rFonts w:ascii="IRBadr" w:hAnsi="IRBadr" w:cs="IRBadr"/>
          <w:rtl/>
        </w:rPr>
        <w:t xml:space="preserve"> گویا به این تعابیر به خودش جواب می‌دهد چطور دوست تو جواب تو را بدهد </w:t>
      </w:r>
      <w:r w:rsidR="0075702A">
        <w:rPr>
          <w:rFonts w:ascii="IRBadr" w:hAnsi="IRBadr" w:cs="IRBadr"/>
          <w:rtl/>
        </w:rPr>
        <w:t>درحال</w:t>
      </w:r>
      <w:r w:rsidR="0075702A">
        <w:rPr>
          <w:rFonts w:ascii="IRBadr" w:hAnsi="IRBadr" w:cs="IRBadr" w:hint="cs"/>
          <w:rtl/>
        </w:rPr>
        <w:t>ی‌که</w:t>
      </w:r>
      <w:r w:rsidRPr="00C50C6F">
        <w:rPr>
          <w:rFonts w:ascii="IRBadr" w:hAnsi="IRBadr" w:cs="IRBadr"/>
          <w:rtl/>
        </w:rPr>
        <w:t xml:space="preserve"> توسط این اشقیا سر او از بدن جدا </w:t>
      </w:r>
      <w:r w:rsidRPr="00C52FD2">
        <w:rPr>
          <w:rFonts w:ascii="IRBadr" w:hAnsi="IRBadr" w:cs="IRBadr"/>
          <w:rtl/>
        </w:rPr>
        <w:t xml:space="preserve">شد، </w:t>
      </w:r>
      <w:r w:rsidRPr="00C52FD2">
        <w:rPr>
          <w:rFonts w:ascii="IRBadr" w:hAnsi="IRBadr" w:cs="IRBadr"/>
          <w:b/>
          <w:bCs/>
          <w:rtl/>
        </w:rPr>
        <w:t>لا حول و لا قوة الا بالله العلی العظیم و سیعلم الذین ظلموا ای منقلب  ینقلبون؛</w:t>
      </w:r>
    </w:p>
    <w:p w:rsidR="00845220" w:rsidRPr="00C50C6F" w:rsidRDefault="00845220" w:rsidP="00460798">
      <w:pPr>
        <w:rPr>
          <w:rFonts w:ascii="IRBadr" w:hAnsi="IRBadr" w:cs="IRBadr"/>
          <w:b/>
          <w:bCs/>
          <w:rtl/>
        </w:rPr>
      </w:pPr>
      <w:r w:rsidRPr="00C50C6F">
        <w:rPr>
          <w:rFonts w:ascii="IRBadr" w:hAnsi="IRBadr" w:cs="IRBadr"/>
          <w:b/>
          <w:bCs/>
          <w:rtl/>
        </w:rPr>
        <w:t xml:space="preserve">بسم الله الرحمن الرحیم </w:t>
      </w:r>
    </w:p>
    <w:p w:rsidR="00845220" w:rsidRPr="00C50C6F" w:rsidRDefault="00845220" w:rsidP="00460798">
      <w:pPr>
        <w:rPr>
          <w:rFonts w:ascii="IRBadr" w:hAnsi="IRBadr" w:cs="IRBadr"/>
          <w:b/>
          <w:bCs/>
          <w:rtl/>
        </w:rPr>
      </w:pPr>
      <w:r w:rsidRPr="00C50C6F">
        <w:rPr>
          <w:rFonts w:ascii="IRBadr" w:hAnsi="IRBadr" w:cs="IRBadr"/>
          <w:b/>
          <w:bCs/>
          <w:rtl/>
        </w:rPr>
        <w:t>انّا اَعطَیناکَ الکُوثَر فَصَّلِ لِرَّبِکَ وَ انحَر اِنَّ‌ شَانِئَکَ هُوَ الاَبتَر؛</w:t>
      </w:r>
    </w:p>
    <w:p w:rsidR="00845220" w:rsidRPr="00C50C6F" w:rsidRDefault="00845220" w:rsidP="00460798">
      <w:pPr>
        <w:pStyle w:val="2"/>
        <w:rPr>
          <w:rtl/>
        </w:rPr>
      </w:pPr>
      <w:bookmarkStart w:id="10" w:name="_Toc425556608"/>
      <w:r w:rsidRPr="00C50C6F">
        <w:rPr>
          <w:rFonts w:hint="cs"/>
          <w:rtl/>
        </w:rPr>
        <w:t>خطبه دوم</w:t>
      </w:r>
      <w:bookmarkEnd w:id="10"/>
    </w:p>
    <w:p w:rsidR="00845220" w:rsidRPr="00C50C6F" w:rsidRDefault="00845220" w:rsidP="00DD1BA6">
      <w:pPr>
        <w:rPr>
          <w:rFonts w:ascii="IRBadr" w:hAnsi="IRBadr" w:cs="IRBadr"/>
          <w:b/>
          <w:bCs/>
          <w:rtl/>
        </w:rPr>
      </w:pPr>
      <w:r w:rsidRPr="00C50C6F">
        <w:rPr>
          <w:rFonts w:ascii="IRBadr" w:hAnsi="IRBadr" w:cs="IRBadr"/>
          <w:b/>
          <w:bCs/>
          <w:rtl/>
        </w:rPr>
        <w:t>اعوذ بالله اعوذ بالله سمیع العلیم من الشیطان الرجیم بسم الله الرحمن الرحیم الحمدلله الذی هدانا لهذا و ما کنا لنهتدی لو لا ان هدانا الله؛ ثم الصلاة و السلام علی سیدنا و نبینا و حبیب قلوبنا و طبیب نفوسنا اب</w:t>
      </w:r>
      <w:r w:rsidR="00DD1BA6">
        <w:rPr>
          <w:rFonts w:ascii="IRBadr" w:hAnsi="IRBadr" w:cs="IRBadr" w:hint="cs"/>
          <w:b/>
          <w:bCs/>
          <w:rtl/>
        </w:rPr>
        <w:t>ی</w:t>
      </w:r>
      <w:r w:rsidRPr="00C50C6F">
        <w:rPr>
          <w:rFonts w:ascii="IRBadr" w:hAnsi="IRBadr" w:cs="IRBadr"/>
          <w:b/>
          <w:bCs/>
          <w:rtl/>
        </w:rPr>
        <w:t xml:space="preserve"> القاسم محمد؛  علی آله الاطیبین اللهم صل و سلّم علی علیٍ امیرالمؤمنین و علی صدیقة الطاهر</w:t>
      </w:r>
      <w:r w:rsidR="00C50C6F">
        <w:rPr>
          <w:rFonts w:ascii="IRBadr" w:hAnsi="IRBadr" w:cs="IRBadr" w:hint="cs"/>
          <w:b/>
          <w:bCs/>
          <w:rtl/>
        </w:rPr>
        <w:t xml:space="preserve">ة </w:t>
      </w:r>
      <w:r w:rsidRPr="00C50C6F">
        <w:rPr>
          <w:rFonts w:ascii="IRBadr" w:hAnsi="IRBadr" w:cs="IRBadr"/>
          <w:b/>
          <w:bCs/>
          <w:rtl/>
        </w:rPr>
        <w:t>فاطمة الزهرا</w:t>
      </w:r>
      <w:r w:rsidR="00C50C6F">
        <w:rPr>
          <w:rFonts w:ascii="IRBadr" w:hAnsi="IRBadr" w:cs="IRBadr" w:hint="cs"/>
          <w:b/>
          <w:bCs/>
          <w:rtl/>
        </w:rPr>
        <w:t>ء</w:t>
      </w:r>
      <w:r w:rsidRPr="00C50C6F">
        <w:rPr>
          <w:rFonts w:ascii="IRBadr" w:hAnsi="IRBadr" w:cs="IRBadr"/>
          <w:b/>
          <w:bCs/>
          <w:rtl/>
        </w:rPr>
        <w:t>، و علی الحسن و الحسین سیدی شباب اهل الجن</w:t>
      </w:r>
      <w:r w:rsidR="001E7936">
        <w:rPr>
          <w:rFonts w:ascii="IRBadr" w:hAnsi="IRBadr" w:cs="IRBadr" w:hint="cs"/>
          <w:b/>
          <w:bCs/>
          <w:rtl/>
        </w:rPr>
        <w:t>ة</w:t>
      </w:r>
      <w:r w:rsidRPr="00C50C6F">
        <w:rPr>
          <w:rFonts w:ascii="IRBadr" w:hAnsi="IRBadr" w:cs="IRBadr"/>
          <w:b/>
          <w:bCs/>
          <w:rtl/>
        </w:rPr>
        <w:t xml:space="preserve">؛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و مثل الاعلی، ساسة العباد و ارکان البلاد و ابواب الایمان و امنا الرحمن و سلالة النبیین و صفوة المرسلین و عترة خیرة رب العالمین صلواتک علیهم اجمعین. اعوذ بالله سمیع العلیم من الشیطان الرجیم بسم الله الرحمن الرحیم </w:t>
      </w:r>
      <w:r w:rsidR="00DD1BA6">
        <w:rPr>
          <w:rFonts w:ascii="IRBadr" w:hAnsi="IRBadr" w:cs="IRBadr" w:hint="cs"/>
          <w:b/>
          <w:bCs/>
          <w:rtl/>
        </w:rPr>
        <w:t>«</w:t>
      </w:r>
      <w:r w:rsidRPr="00C50C6F">
        <w:rPr>
          <w:rFonts w:ascii="IRBadr" w:hAnsi="IRBadr" w:cs="IRBadr"/>
          <w:b/>
          <w:bCs/>
          <w:rtl/>
        </w:rPr>
        <w:t>يَا أَيُّهَا الَّذِينَ آمَنُواْ اتَّقُواْ اللّهَ وَكُونُواْ مَعَ الصَّادِقِينَ</w:t>
      </w:r>
      <w:r w:rsidR="00DD1BA6">
        <w:rPr>
          <w:rFonts w:ascii="IRBadr" w:hAnsi="IRBadr" w:cs="IRBadr" w:hint="cs"/>
          <w:b/>
          <w:bCs/>
          <w:rtl/>
        </w:rPr>
        <w:t>»</w:t>
      </w:r>
      <w:r w:rsidRPr="00C50C6F">
        <w:rPr>
          <w:rStyle w:val="aff0"/>
          <w:rFonts w:ascii="IRBadr" w:hAnsi="IRBadr" w:cs="IRBadr"/>
          <w:b/>
          <w:bCs/>
          <w:rtl/>
        </w:rPr>
        <w:footnoteReference w:id="12"/>
      </w:r>
      <w:r w:rsidRPr="00C50C6F">
        <w:rPr>
          <w:rFonts w:ascii="IRBadr" w:hAnsi="IRBadr" w:cs="IRBadr"/>
          <w:b/>
          <w:bCs/>
          <w:rtl/>
        </w:rPr>
        <w:t>؛ عبادالله اوصیکم و نفسی بتقوی الله.</w:t>
      </w:r>
    </w:p>
    <w:p w:rsidR="00845220" w:rsidRPr="00C50C6F" w:rsidRDefault="00845220" w:rsidP="00460798">
      <w:pPr>
        <w:rPr>
          <w:rFonts w:ascii="IRBadr" w:hAnsi="IRBadr" w:cs="IRBadr"/>
          <w:rtl/>
        </w:rPr>
      </w:pPr>
      <w:r w:rsidRPr="00C50C6F">
        <w:rPr>
          <w:rFonts w:ascii="IRBadr" w:hAnsi="IRBadr" w:cs="IRBadr"/>
          <w:rtl/>
        </w:rPr>
        <w:t xml:space="preserve">هم همه‌ی شما خواهران و برادران بزرگوار و نمازگزار و خودم را به تقوی و پارسایی، پرهیز از گناهان و اصلاح نفس سفارش و دعوت می‌کنم، با یاد داشته باشیم که نعمت‌هایی که خداوند به ما سپرده است، امانت‌ها و ودایعی است که دیر یا زود از ما باز پس گرفته خواهد شد، و همه‌ی این امانت‌ها مورد بازخواست و بازپرس قرار می‌گیرد. عمر ، جوانی ، مال، مقام، تمکن، را خدا به ما داده است. این‌ها، امانت‌های خداست که باید آن را به خدا </w:t>
      </w:r>
      <w:r w:rsidR="0075702A">
        <w:rPr>
          <w:rFonts w:ascii="IRBadr" w:hAnsi="IRBadr" w:cs="IRBadr"/>
          <w:rtl/>
        </w:rPr>
        <w:t>بازگرداند</w:t>
      </w:r>
      <w:r w:rsidRPr="00C50C6F">
        <w:rPr>
          <w:rFonts w:ascii="IRBadr" w:hAnsi="IRBadr" w:cs="IRBadr"/>
          <w:rtl/>
        </w:rPr>
        <w:t xml:space="preserve">؛ امیدواریم که خداوند به همه‌ی ما توفیق بدهد که قدر این نعمت‌های الهی را بدانیم و در آن مسیری که او خواسته است آن‌ها را هزینه و مصرف کنیم ان‌شاءالله. </w:t>
      </w:r>
    </w:p>
    <w:p w:rsidR="00845220" w:rsidRPr="00C50C6F" w:rsidRDefault="00845220" w:rsidP="00460798">
      <w:pPr>
        <w:pStyle w:val="2"/>
        <w:rPr>
          <w:rtl/>
        </w:rPr>
      </w:pPr>
      <w:bookmarkStart w:id="11" w:name="_Toc425556609"/>
      <w:r w:rsidRPr="00C50C6F">
        <w:rPr>
          <w:rFonts w:hint="cs"/>
          <w:rtl/>
        </w:rPr>
        <w:lastRenderedPageBreak/>
        <w:t>سالگرد نهضت تنباکو:</w:t>
      </w:r>
      <w:bookmarkEnd w:id="11"/>
    </w:p>
    <w:p w:rsidR="00845220" w:rsidRPr="00C50C6F" w:rsidRDefault="00845220" w:rsidP="00460798">
      <w:pPr>
        <w:rPr>
          <w:rFonts w:ascii="IRBadr" w:hAnsi="IRBadr" w:cs="IRBadr"/>
          <w:rtl/>
        </w:rPr>
      </w:pPr>
      <w:r w:rsidRPr="00C50C6F">
        <w:rPr>
          <w:rFonts w:ascii="IRBadr" w:hAnsi="IRBadr" w:cs="IRBadr"/>
          <w:rtl/>
        </w:rPr>
        <w:t xml:space="preserve">سالگرد نهضت تنباکو است و فتوای بسیار مهم مرجع </w:t>
      </w:r>
      <w:r w:rsidR="0075702A">
        <w:rPr>
          <w:rFonts w:ascii="IRBadr" w:hAnsi="IRBadr" w:cs="IRBadr"/>
          <w:rtl/>
        </w:rPr>
        <w:t>عال</w:t>
      </w:r>
      <w:r w:rsidR="0075702A">
        <w:rPr>
          <w:rFonts w:ascii="IRBadr" w:hAnsi="IRBadr" w:cs="IRBadr" w:hint="cs"/>
          <w:rtl/>
        </w:rPr>
        <w:t>ی‌قدر</w:t>
      </w:r>
      <w:r w:rsidRPr="00C50C6F">
        <w:rPr>
          <w:rFonts w:ascii="IRBadr" w:hAnsi="IRBadr" w:cs="IRBadr"/>
          <w:rtl/>
        </w:rPr>
        <w:t xml:space="preserve"> مرحوم میرزای شیرازی در بیش از </w:t>
      </w:r>
      <w:r w:rsidR="0075702A">
        <w:rPr>
          <w:rFonts w:ascii="IRBadr" w:hAnsi="IRBadr" w:cs="IRBadr"/>
          <w:rtl/>
        </w:rPr>
        <w:t>صدسال</w:t>
      </w:r>
      <w:r w:rsidRPr="00C50C6F">
        <w:rPr>
          <w:rFonts w:ascii="IRBadr" w:hAnsi="IRBadr" w:cs="IRBadr"/>
          <w:rtl/>
        </w:rPr>
        <w:t xml:space="preserve"> قبل یکی از نقاط عطف تاریخ اسلام و کشور ماست.</w:t>
      </w:r>
    </w:p>
    <w:p w:rsidR="00845220" w:rsidRPr="00C50C6F" w:rsidRDefault="00845220" w:rsidP="00460798">
      <w:pPr>
        <w:rPr>
          <w:rFonts w:ascii="IRBadr" w:hAnsi="IRBadr" w:cs="IRBadr"/>
          <w:rtl/>
        </w:rPr>
      </w:pPr>
      <w:r w:rsidRPr="00C50C6F">
        <w:rPr>
          <w:rFonts w:ascii="IRBadr" w:hAnsi="IRBadr" w:cs="IRBadr"/>
          <w:rtl/>
        </w:rPr>
        <w:t xml:space="preserve"> فتوایی که کشور ما را وارد مرحله‌ی جدیدی کرد و مرجعیت و دین را برای هدایت و اصلاح امور نشان داد. سالگرد نهضت تنباکو و یاد و خاطره‌ی آن مرجع </w:t>
      </w:r>
      <w:r w:rsidR="0075702A">
        <w:rPr>
          <w:rFonts w:ascii="IRBadr" w:hAnsi="IRBadr" w:cs="IRBadr"/>
          <w:rtl/>
        </w:rPr>
        <w:t>عظ</w:t>
      </w:r>
      <w:r w:rsidR="0075702A">
        <w:rPr>
          <w:rFonts w:ascii="IRBadr" w:hAnsi="IRBadr" w:cs="IRBadr" w:hint="cs"/>
          <w:rtl/>
        </w:rPr>
        <w:t>یم‌الشأن</w:t>
      </w:r>
      <w:r w:rsidRPr="00C50C6F">
        <w:rPr>
          <w:rFonts w:ascii="IRBadr" w:hAnsi="IRBadr" w:cs="IRBadr"/>
          <w:rtl/>
        </w:rPr>
        <w:t xml:space="preserve"> و بزرگ الهی را گرامی می‌داریم.</w:t>
      </w:r>
    </w:p>
    <w:p w:rsidR="00845220" w:rsidRPr="00C50C6F" w:rsidRDefault="00845220" w:rsidP="00460798">
      <w:pPr>
        <w:pStyle w:val="2"/>
        <w:rPr>
          <w:rtl/>
        </w:rPr>
      </w:pPr>
      <w:bookmarkStart w:id="12" w:name="_Toc425556610"/>
      <w:r w:rsidRPr="00C50C6F">
        <w:rPr>
          <w:rFonts w:hint="cs"/>
          <w:rtl/>
        </w:rPr>
        <w:t>انتخابات ریاست جمهوری</w:t>
      </w:r>
      <w:bookmarkEnd w:id="12"/>
    </w:p>
    <w:p w:rsidR="00845220" w:rsidRPr="00C50C6F" w:rsidRDefault="00845220" w:rsidP="00460798">
      <w:pPr>
        <w:rPr>
          <w:rFonts w:ascii="IRBadr" w:hAnsi="IRBadr" w:cs="IRBadr"/>
          <w:rtl/>
        </w:rPr>
      </w:pPr>
      <w:r w:rsidRPr="00C50C6F">
        <w:rPr>
          <w:rFonts w:ascii="IRBadr" w:hAnsi="IRBadr" w:cs="IRBadr"/>
          <w:rtl/>
        </w:rPr>
        <w:t xml:space="preserve">مجریان و ناظران با همکاری و جدیّت برنامه‌ها را درست طراحی کنند، که انتخابات ریاست جمهوری به خوبی برگزار شود </w:t>
      </w:r>
      <w:r w:rsidR="0075702A">
        <w:rPr>
          <w:rFonts w:ascii="IRBadr" w:hAnsi="IRBadr" w:cs="IRBadr"/>
          <w:rtl/>
        </w:rPr>
        <w:t>همان‌طور</w:t>
      </w:r>
      <w:r w:rsidRPr="00C50C6F">
        <w:rPr>
          <w:rFonts w:ascii="IRBadr" w:hAnsi="IRBadr" w:cs="IRBadr"/>
          <w:rtl/>
        </w:rPr>
        <w:t xml:space="preserve"> که بارها اعلام کرده‌ام، اساس قانون اساسی ما از قوانین اسلامی الهام گرفته است. پایه‌های حکومت ما در افکار و آراء مردم ریشه دارد و اسلامیت نظام ما در قالب جمهوریت و بر اساس آرا و افکار مردم باید شکل بگیرد. موفقیت یک نظام به این است که آرمان‌ها و ایده‌های خودش را در فرهنگ جامعه بسط و گسترش بدهد و فرهنگ عمومی جامعه مایل و متمایل به اسلام و آرمان‌های اسلامی باشد. انتخابات‌های گوناگونی که در کشور برگزار می‌شود به همین جهت است.</w:t>
      </w:r>
    </w:p>
    <w:p w:rsidR="00845220" w:rsidRPr="00C50C6F" w:rsidRDefault="00845220" w:rsidP="00460798">
      <w:pPr>
        <w:pStyle w:val="2"/>
        <w:rPr>
          <w:rtl/>
        </w:rPr>
      </w:pPr>
      <w:bookmarkStart w:id="13" w:name="_Toc425556611"/>
      <w:r w:rsidRPr="00C50C6F">
        <w:rPr>
          <w:rFonts w:hint="cs"/>
          <w:rtl/>
        </w:rPr>
        <w:t>انتخابات تکلیف مردم است</w:t>
      </w:r>
      <w:bookmarkEnd w:id="13"/>
    </w:p>
    <w:p w:rsidR="00845220" w:rsidRPr="00C50C6F" w:rsidRDefault="00845220" w:rsidP="00460798">
      <w:pPr>
        <w:rPr>
          <w:rFonts w:ascii="IRBadr" w:hAnsi="IRBadr" w:cs="IRBadr"/>
          <w:rtl/>
        </w:rPr>
      </w:pPr>
      <w:r w:rsidRPr="00C50C6F">
        <w:rPr>
          <w:rFonts w:ascii="IRBadr" w:hAnsi="IRBadr" w:cs="IRBadr"/>
          <w:rtl/>
        </w:rPr>
        <w:t xml:space="preserve">انتخابات ضمن اینکه حق و تصمیم مردم </w:t>
      </w:r>
      <w:r w:rsidR="0075702A">
        <w:rPr>
          <w:rFonts w:ascii="IRBadr" w:hAnsi="IRBadr" w:cs="IRBadr"/>
          <w:rtl/>
        </w:rPr>
        <w:t>درع</w:t>
      </w:r>
      <w:r w:rsidR="0075702A">
        <w:rPr>
          <w:rFonts w:ascii="IRBadr" w:hAnsi="IRBadr" w:cs="IRBadr" w:hint="cs"/>
          <w:rtl/>
        </w:rPr>
        <w:t>ین‌حال</w:t>
      </w:r>
      <w:r w:rsidRPr="00C50C6F">
        <w:rPr>
          <w:rFonts w:ascii="IRBadr" w:hAnsi="IRBadr" w:cs="IRBadr"/>
          <w:rtl/>
        </w:rPr>
        <w:t xml:space="preserve"> تکلیف هم هست. این دو، </w:t>
      </w:r>
      <w:r w:rsidR="0075702A">
        <w:rPr>
          <w:rFonts w:ascii="IRBadr" w:hAnsi="IRBadr" w:cs="IRBadr"/>
          <w:rtl/>
        </w:rPr>
        <w:t>دورو</w:t>
      </w:r>
      <w:r w:rsidR="0075702A">
        <w:rPr>
          <w:rFonts w:ascii="IRBadr" w:hAnsi="IRBadr" w:cs="IRBadr" w:hint="cs"/>
          <w:rtl/>
        </w:rPr>
        <w:t>ی</w:t>
      </w:r>
      <w:r w:rsidRPr="00C50C6F">
        <w:rPr>
          <w:rFonts w:ascii="IRBadr" w:hAnsi="IRBadr" w:cs="IRBadr"/>
          <w:rtl/>
        </w:rPr>
        <w:t xml:space="preserve"> یک سکه هستند. از سویی حق مردم است که بسنجند و </w:t>
      </w:r>
      <w:r w:rsidR="0075702A">
        <w:rPr>
          <w:rFonts w:ascii="IRBadr" w:hAnsi="IRBadr" w:cs="IRBadr"/>
          <w:rtl/>
        </w:rPr>
        <w:t>ب</w:t>
      </w:r>
      <w:r w:rsidR="0075702A">
        <w:rPr>
          <w:rFonts w:ascii="IRBadr" w:hAnsi="IRBadr" w:cs="IRBadr" w:hint="cs"/>
          <w:rtl/>
        </w:rPr>
        <w:t>ی</w:t>
      </w:r>
      <w:r w:rsidR="0075702A">
        <w:rPr>
          <w:rFonts w:ascii="IRBadr" w:hAnsi="IRBadr" w:cs="IRBadr"/>
          <w:rtl/>
        </w:rPr>
        <w:t>اند</w:t>
      </w:r>
      <w:r w:rsidR="0075702A">
        <w:rPr>
          <w:rFonts w:ascii="IRBadr" w:hAnsi="IRBadr" w:cs="IRBadr" w:hint="cs"/>
          <w:rtl/>
        </w:rPr>
        <w:t>یشند</w:t>
      </w:r>
      <w:r w:rsidRPr="00C50C6F">
        <w:rPr>
          <w:rFonts w:ascii="IRBadr" w:hAnsi="IRBadr" w:cs="IRBadr"/>
          <w:rtl/>
        </w:rPr>
        <w:t xml:space="preserve"> و کسانی را </w:t>
      </w:r>
      <w:r w:rsidR="0075702A">
        <w:rPr>
          <w:rFonts w:ascii="IRBadr" w:hAnsi="IRBadr" w:cs="IRBadr"/>
          <w:rtl/>
        </w:rPr>
        <w:t>به‌عنوان</w:t>
      </w:r>
      <w:r w:rsidRPr="00C50C6F">
        <w:rPr>
          <w:rFonts w:ascii="IRBadr" w:hAnsi="IRBadr" w:cs="IRBadr"/>
          <w:rtl/>
        </w:rPr>
        <w:t xml:space="preserve"> خبرگان ، </w:t>
      </w:r>
      <w:r w:rsidR="0075702A">
        <w:rPr>
          <w:rFonts w:ascii="IRBadr" w:hAnsi="IRBadr" w:cs="IRBadr"/>
          <w:rtl/>
        </w:rPr>
        <w:t>رئ</w:t>
      </w:r>
      <w:r w:rsidR="0075702A">
        <w:rPr>
          <w:rFonts w:ascii="IRBadr" w:hAnsi="IRBadr" w:cs="IRBadr" w:hint="cs"/>
          <w:rtl/>
        </w:rPr>
        <w:t>یس‌جمهور</w:t>
      </w:r>
      <w:r w:rsidRPr="00C50C6F">
        <w:rPr>
          <w:rFonts w:ascii="IRBadr" w:hAnsi="IRBadr" w:cs="IRBadr"/>
          <w:rtl/>
        </w:rPr>
        <w:t xml:space="preserve">  و نمایندگان خودشان انتخاب بکنند و از سویی تکلیف نیز دارند که مصالح اسلام، کشور و عزت و عظمت اسلام و آرمان‌های الهی را در نظر بگیرند.</w:t>
      </w:r>
    </w:p>
    <w:p w:rsidR="00845220" w:rsidRPr="00C50C6F" w:rsidRDefault="00845220" w:rsidP="00460798">
      <w:pPr>
        <w:rPr>
          <w:rFonts w:ascii="IRBadr" w:hAnsi="IRBadr" w:cs="IRBadr"/>
          <w:rtl/>
        </w:rPr>
      </w:pPr>
      <w:r w:rsidRPr="00C50C6F">
        <w:rPr>
          <w:rFonts w:ascii="IRBadr" w:hAnsi="IRBadr" w:cs="IRBadr"/>
          <w:rtl/>
        </w:rPr>
        <w:t xml:space="preserve">امیدواریم که هم مسئولان، دولتمردان،‌مجریان، ناظران و همه‌ی کسانی که در انتخابات دخیل هستند؛ واقعاً بر اساس رسم </w:t>
      </w:r>
      <w:r w:rsidR="0075702A">
        <w:rPr>
          <w:rFonts w:ascii="IRBadr" w:hAnsi="IRBadr" w:cs="IRBadr"/>
          <w:rtl/>
        </w:rPr>
        <w:t>امانت‌دار</w:t>
      </w:r>
      <w:r w:rsidR="0075702A">
        <w:rPr>
          <w:rFonts w:ascii="IRBadr" w:hAnsi="IRBadr" w:cs="IRBadr" w:hint="cs"/>
          <w:rtl/>
        </w:rPr>
        <w:t>ی</w:t>
      </w:r>
      <w:r w:rsidRPr="00C50C6F">
        <w:rPr>
          <w:rFonts w:ascii="IRBadr" w:hAnsi="IRBadr" w:cs="IRBadr"/>
          <w:rtl/>
        </w:rPr>
        <w:t xml:space="preserve"> و دقت در رعایت امانت، قوانین و همکاری و هماهنگی تلاش بکنند انتخاباتی برگزار کنند  که هم </w:t>
      </w:r>
      <w:r w:rsidR="0075702A">
        <w:rPr>
          <w:rFonts w:ascii="IRBadr" w:hAnsi="IRBadr" w:cs="IRBadr"/>
          <w:rtl/>
        </w:rPr>
        <w:t>آنچه</w:t>
      </w:r>
      <w:r w:rsidRPr="00C50C6F">
        <w:rPr>
          <w:rFonts w:ascii="IRBadr" w:hAnsi="IRBadr" w:cs="IRBadr"/>
          <w:rtl/>
        </w:rPr>
        <w:t xml:space="preserve"> آراء مردم ماست </w:t>
      </w:r>
      <w:r w:rsidR="0075702A">
        <w:rPr>
          <w:rFonts w:ascii="IRBadr" w:hAnsi="IRBadr" w:cs="IRBadr"/>
          <w:rtl/>
        </w:rPr>
        <w:t>موردتوجه</w:t>
      </w:r>
      <w:r w:rsidRPr="00C50C6F">
        <w:rPr>
          <w:rFonts w:ascii="IRBadr" w:hAnsi="IRBadr" w:cs="IRBadr"/>
          <w:rtl/>
        </w:rPr>
        <w:t xml:space="preserve"> قرار بگیرد. مردم نیز بر اساس تشخیص خودشان و ملاک‌هایی که از متن انقلاب جوشیده است، </w:t>
      </w:r>
      <w:r w:rsidR="0075702A">
        <w:rPr>
          <w:rFonts w:ascii="IRBadr" w:hAnsi="IRBadr" w:cs="IRBadr"/>
          <w:rtl/>
        </w:rPr>
        <w:t>ب</w:t>
      </w:r>
      <w:r w:rsidR="0075702A">
        <w:rPr>
          <w:rFonts w:ascii="IRBadr" w:hAnsi="IRBadr" w:cs="IRBadr" w:hint="cs"/>
          <w:rtl/>
        </w:rPr>
        <w:t>ی</w:t>
      </w:r>
      <w:r w:rsidR="0075702A">
        <w:rPr>
          <w:rFonts w:ascii="IRBadr" w:hAnsi="IRBadr" w:cs="IRBadr"/>
          <w:rtl/>
        </w:rPr>
        <w:t xml:space="preserve"> اند</w:t>
      </w:r>
      <w:r w:rsidR="0075702A">
        <w:rPr>
          <w:rFonts w:ascii="IRBadr" w:hAnsi="IRBadr" w:cs="IRBadr" w:hint="cs"/>
          <w:rtl/>
        </w:rPr>
        <w:t>یشند</w:t>
      </w:r>
      <w:r w:rsidRPr="00C50C6F">
        <w:rPr>
          <w:rFonts w:ascii="IRBadr" w:hAnsi="IRBadr" w:cs="IRBadr"/>
          <w:rtl/>
        </w:rPr>
        <w:t xml:space="preserve"> و با تأمل و تفکر به انتخاب بهتر دست بزنند.</w:t>
      </w:r>
    </w:p>
    <w:p w:rsidR="00845220" w:rsidRPr="00C50C6F" w:rsidRDefault="00845220" w:rsidP="00460798">
      <w:pPr>
        <w:rPr>
          <w:rFonts w:ascii="IRBadr" w:hAnsi="IRBadr" w:cs="IRBadr"/>
          <w:rtl/>
        </w:rPr>
      </w:pPr>
      <w:r w:rsidRPr="00C50C6F">
        <w:rPr>
          <w:rFonts w:ascii="IRBadr" w:hAnsi="IRBadr" w:cs="IRBadr"/>
          <w:rtl/>
        </w:rPr>
        <w:t xml:space="preserve"> امیدواریم این انتخابات مایه‌ی عزت و عظمت کشور باشد. حضور گسترده‌ی مردم </w:t>
      </w:r>
      <w:r w:rsidR="0075702A">
        <w:rPr>
          <w:rFonts w:ascii="IRBadr" w:hAnsi="IRBadr" w:cs="IRBadr"/>
          <w:rtl/>
        </w:rPr>
        <w:t>درصحنه‌</w:t>
      </w:r>
      <w:r w:rsidR="0075702A">
        <w:rPr>
          <w:rFonts w:ascii="IRBadr" w:hAnsi="IRBadr" w:cs="IRBadr" w:hint="cs"/>
          <w:rtl/>
        </w:rPr>
        <w:t>ی</w:t>
      </w:r>
      <w:r w:rsidRPr="00C50C6F">
        <w:rPr>
          <w:rFonts w:ascii="IRBadr" w:hAnsi="IRBadr" w:cs="IRBadr"/>
          <w:rtl/>
        </w:rPr>
        <w:t xml:space="preserve"> انتخابات </w:t>
      </w:r>
      <w:r w:rsidR="0075702A">
        <w:rPr>
          <w:rFonts w:ascii="IRBadr" w:hAnsi="IRBadr" w:cs="IRBadr"/>
          <w:rtl/>
        </w:rPr>
        <w:t>تع</w:t>
      </w:r>
      <w:r w:rsidR="0075702A">
        <w:rPr>
          <w:rFonts w:ascii="IRBadr" w:hAnsi="IRBadr" w:cs="IRBadr" w:hint="cs"/>
          <w:rtl/>
        </w:rPr>
        <w:t>یین</w:t>
      </w:r>
      <w:r w:rsidRPr="00C50C6F">
        <w:rPr>
          <w:rFonts w:ascii="IRBadr" w:hAnsi="IRBadr" w:cs="IRBadr"/>
          <w:rtl/>
        </w:rPr>
        <w:t xml:space="preserve"> سرنوشت برای مردم مؤثر و مفید است، همچنین برای عزت و عظمت کشور در دنیا تأثیر دارد.</w:t>
      </w:r>
    </w:p>
    <w:p w:rsidR="00845220" w:rsidRPr="00C50C6F" w:rsidRDefault="00845220" w:rsidP="00460798">
      <w:pPr>
        <w:pStyle w:val="2"/>
        <w:rPr>
          <w:rtl/>
        </w:rPr>
      </w:pPr>
      <w:bookmarkStart w:id="14" w:name="_Toc425556612"/>
      <w:r w:rsidRPr="00C50C6F">
        <w:rPr>
          <w:rFonts w:hint="cs"/>
          <w:rtl/>
        </w:rPr>
        <w:lastRenderedPageBreak/>
        <w:t>حضور مردم باعث اقتدار کشور ایران</w:t>
      </w:r>
      <w:bookmarkEnd w:id="14"/>
      <w:r w:rsidRPr="00C50C6F">
        <w:rPr>
          <w:rFonts w:hint="cs"/>
          <w:rtl/>
        </w:rPr>
        <w:t xml:space="preserve"> </w:t>
      </w:r>
    </w:p>
    <w:p w:rsidR="00845220" w:rsidRPr="00C50C6F" w:rsidRDefault="00845220" w:rsidP="00460798">
      <w:pPr>
        <w:rPr>
          <w:rFonts w:ascii="IRBadr" w:hAnsi="IRBadr" w:cs="IRBadr"/>
          <w:rtl/>
        </w:rPr>
      </w:pPr>
      <w:r w:rsidRPr="00C50C6F">
        <w:rPr>
          <w:rFonts w:ascii="IRBadr" w:hAnsi="IRBadr" w:cs="IRBadr"/>
          <w:rtl/>
        </w:rPr>
        <w:t xml:space="preserve"> حضور مردم را در انتخابات تقویت بکنیم؛ هر رأی برای عزت و عظمت کشور، مؤثر است، باید تبلیغ بشود که حضور فراگیر، چشم‌گیر و بسیار مؤثری را در کشور شاهد باشیم.</w:t>
      </w:r>
    </w:p>
    <w:p w:rsidR="00845220" w:rsidRPr="00C50C6F" w:rsidRDefault="00845220" w:rsidP="00460798">
      <w:pPr>
        <w:rPr>
          <w:rFonts w:ascii="IRBadr" w:hAnsi="IRBadr" w:cs="IRBadr"/>
          <w:rtl/>
        </w:rPr>
      </w:pPr>
      <w:r w:rsidRPr="00C50C6F">
        <w:rPr>
          <w:rFonts w:ascii="IRBadr" w:hAnsi="IRBadr" w:cs="IRBadr"/>
          <w:rtl/>
        </w:rPr>
        <w:t xml:space="preserve"> مسئولان برگزاری،‌ناظران،مجریان باید هماهنگ باشند و درست برگزار بکنند و روی قوانین مقررات توجه بکنند</w:t>
      </w:r>
      <w:bookmarkStart w:id="15" w:name="_GoBack"/>
      <w:bookmarkEnd w:id="15"/>
      <w:r w:rsidRPr="00C50C6F">
        <w:rPr>
          <w:rFonts w:ascii="IRBadr" w:hAnsi="IRBadr" w:cs="IRBadr"/>
          <w:rtl/>
        </w:rPr>
        <w:t>.</w:t>
      </w:r>
    </w:p>
    <w:p w:rsidR="00845220" w:rsidRPr="00C50C6F" w:rsidRDefault="00845220" w:rsidP="00460798">
      <w:pPr>
        <w:rPr>
          <w:rFonts w:ascii="IRBadr" w:hAnsi="IRBadr" w:cs="IRBadr"/>
          <w:rtl/>
        </w:rPr>
      </w:pPr>
      <w:r w:rsidRPr="00C50C6F">
        <w:rPr>
          <w:rFonts w:ascii="IRBadr" w:hAnsi="IRBadr" w:cs="IRBadr"/>
          <w:rtl/>
        </w:rPr>
        <w:t xml:space="preserve">مردم حق خودشان را اعمال می‌کنند و </w:t>
      </w:r>
      <w:r w:rsidR="0075702A">
        <w:rPr>
          <w:rFonts w:ascii="IRBadr" w:hAnsi="IRBadr" w:cs="IRBadr"/>
          <w:rtl/>
        </w:rPr>
        <w:t>درع</w:t>
      </w:r>
      <w:r w:rsidR="0075702A">
        <w:rPr>
          <w:rFonts w:ascii="IRBadr" w:hAnsi="IRBadr" w:cs="IRBadr" w:hint="cs"/>
          <w:rtl/>
        </w:rPr>
        <w:t>ین‌حال</w:t>
      </w:r>
      <w:r w:rsidRPr="00C50C6F">
        <w:rPr>
          <w:rFonts w:ascii="IRBadr" w:hAnsi="IRBadr" w:cs="IRBadr"/>
          <w:rtl/>
        </w:rPr>
        <w:t xml:space="preserve"> تکلیف دارند که انتخاب بهتر و اصلح را فراموش نکنند.</w:t>
      </w:r>
    </w:p>
    <w:p w:rsidR="00845220" w:rsidRPr="00C50C6F" w:rsidRDefault="0075702A" w:rsidP="00460798">
      <w:pPr>
        <w:pStyle w:val="2"/>
        <w:rPr>
          <w:rtl/>
        </w:rPr>
      </w:pPr>
      <w:bookmarkStart w:id="16" w:name="_Toc425556613"/>
      <w:r>
        <w:rPr>
          <w:rFonts w:hint="eastAsia"/>
          <w:rtl/>
        </w:rPr>
        <w:t>امربه‌معروف</w:t>
      </w:r>
      <w:r w:rsidR="00845220" w:rsidRPr="00C50C6F">
        <w:rPr>
          <w:rFonts w:hint="cs"/>
          <w:rtl/>
        </w:rPr>
        <w:t xml:space="preserve"> و نهی از منکر</w:t>
      </w:r>
      <w:bookmarkEnd w:id="16"/>
    </w:p>
    <w:p w:rsidR="00845220" w:rsidRPr="00C50C6F" w:rsidRDefault="00845220" w:rsidP="00460798">
      <w:pPr>
        <w:rPr>
          <w:rFonts w:ascii="IRBadr" w:hAnsi="IRBadr" w:cs="IRBadr"/>
          <w:rtl/>
        </w:rPr>
      </w:pPr>
      <w:r w:rsidRPr="00C50C6F">
        <w:rPr>
          <w:rFonts w:ascii="IRBadr" w:hAnsi="IRBadr" w:cs="IRBadr"/>
          <w:rtl/>
        </w:rPr>
        <w:t xml:space="preserve">جوانان باید شئونات اسلامی را حفظ کنند؛ الخصوص </w:t>
      </w:r>
      <w:r w:rsidR="0075702A">
        <w:rPr>
          <w:rFonts w:ascii="IRBadr" w:hAnsi="IRBadr" w:cs="IRBadr"/>
          <w:rtl/>
        </w:rPr>
        <w:t>قشر دانشجو</w:t>
      </w:r>
      <w:r w:rsidRPr="00C50C6F">
        <w:rPr>
          <w:rFonts w:ascii="IRBadr" w:hAnsi="IRBadr" w:cs="IRBadr"/>
          <w:rtl/>
        </w:rPr>
        <w:t xml:space="preserve"> و تحصیل‌کرده‌ی ما؛ </w:t>
      </w:r>
    </w:p>
    <w:p w:rsidR="00845220" w:rsidRPr="00C50C6F" w:rsidRDefault="00845220" w:rsidP="00460798">
      <w:pPr>
        <w:rPr>
          <w:rFonts w:ascii="IRBadr" w:hAnsi="IRBadr" w:cs="IRBadr"/>
          <w:rtl/>
        </w:rPr>
      </w:pPr>
      <w:r w:rsidRPr="00C50C6F">
        <w:rPr>
          <w:rFonts w:ascii="IRBadr" w:hAnsi="IRBadr" w:cs="IRBadr"/>
          <w:rtl/>
        </w:rPr>
        <w:t xml:space="preserve">باید فرهنگ </w:t>
      </w:r>
      <w:r w:rsidR="0075702A">
        <w:rPr>
          <w:rFonts w:ascii="IRBadr" w:hAnsi="IRBadr" w:cs="IRBadr"/>
          <w:rtl/>
        </w:rPr>
        <w:t>امربه‌معروف</w:t>
      </w:r>
      <w:r w:rsidRPr="00C50C6F">
        <w:rPr>
          <w:rFonts w:ascii="IRBadr" w:hAnsi="IRBadr" w:cs="IRBadr"/>
          <w:rtl/>
        </w:rPr>
        <w:t xml:space="preserve"> و نهی از منکر در شهر ما زنده بماند؛ من هرگز نمی‌گویم که کسی بدون رعایت مقررات برخورد عملی بکند، باید طبق قوانین باید باشد و در نظام اسلام هر برخورد عملی طبق مقررات باشد. اما </w:t>
      </w:r>
      <w:r w:rsidR="0075702A">
        <w:rPr>
          <w:rFonts w:ascii="IRBadr" w:hAnsi="IRBadr" w:cs="IRBadr"/>
          <w:rtl/>
        </w:rPr>
        <w:t>درع</w:t>
      </w:r>
      <w:r w:rsidR="0075702A">
        <w:rPr>
          <w:rFonts w:ascii="IRBadr" w:hAnsi="IRBadr" w:cs="IRBadr" w:hint="cs"/>
          <w:rtl/>
        </w:rPr>
        <w:t>ین‌حال</w:t>
      </w:r>
      <w:r w:rsidRPr="00C50C6F">
        <w:rPr>
          <w:rFonts w:ascii="IRBadr" w:hAnsi="IRBadr" w:cs="IRBadr"/>
          <w:rtl/>
        </w:rPr>
        <w:t xml:space="preserve"> باید فرهنگ ما فرهنگ </w:t>
      </w:r>
      <w:r w:rsidR="0075702A">
        <w:rPr>
          <w:rFonts w:ascii="IRBadr" w:hAnsi="IRBadr" w:cs="IRBadr"/>
          <w:rtl/>
        </w:rPr>
        <w:t>پاک‌دامن</w:t>
      </w:r>
      <w:r w:rsidR="0075702A">
        <w:rPr>
          <w:rFonts w:ascii="IRBadr" w:hAnsi="IRBadr" w:cs="IRBadr" w:hint="cs"/>
          <w:rtl/>
        </w:rPr>
        <w:t>ی</w:t>
      </w:r>
      <w:r w:rsidRPr="00C50C6F">
        <w:rPr>
          <w:rFonts w:ascii="IRBadr" w:hAnsi="IRBadr" w:cs="IRBadr"/>
          <w:rtl/>
        </w:rPr>
        <w:t xml:space="preserve"> و عفت و </w:t>
      </w:r>
      <w:r w:rsidR="0075702A">
        <w:rPr>
          <w:rFonts w:ascii="IRBadr" w:hAnsi="IRBadr" w:cs="IRBadr"/>
          <w:rtl/>
        </w:rPr>
        <w:t>امربه‌معروف</w:t>
      </w:r>
      <w:r w:rsidRPr="00C50C6F">
        <w:rPr>
          <w:rFonts w:ascii="IRBadr" w:hAnsi="IRBadr" w:cs="IRBadr"/>
          <w:rtl/>
        </w:rPr>
        <w:t xml:space="preserve"> و نهی از منکر باشد،. متأسفانه شاهدیم که  گاهی برخورد مناسب اخلاقی با منکر نمی‌شود؛ اگر کسی نیز تذکری بدهد مواجه با توهین می‌شود، این مسئله واقعاً چیز بد و ناشایسته‌ای‌ است.</w:t>
      </w:r>
    </w:p>
    <w:p w:rsidR="00845220" w:rsidRPr="00C50C6F" w:rsidRDefault="00845220" w:rsidP="00460798">
      <w:pPr>
        <w:rPr>
          <w:rFonts w:ascii="IRBadr" w:hAnsi="IRBadr" w:cs="IRBadr"/>
          <w:rtl/>
        </w:rPr>
      </w:pPr>
      <w:r w:rsidRPr="00C50C6F">
        <w:rPr>
          <w:rFonts w:ascii="IRBadr" w:hAnsi="IRBadr" w:cs="IRBadr"/>
          <w:rtl/>
        </w:rPr>
        <w:t xml:space="preserve">حریم دانشجو و دانشگاه، رعایت </w:t>
      </w:r>
      <w:r w:rsidR="0075702A">
        <w:rPr>
          <w:rFonts w:ascii="IRBadr" w:hAnsi="IRBadr" w:cs="IRBadr"/>
          <w:rtl/>
        </w:rPr>
        <w:t>سلسله‌مراتب</w:t>
      </w:r>
      <w:r w:rsidRPr="00C50C6F">
        <w:rPr>
          <w:rFonts w:ascii="IRBadr" w:hAnsi="IRBadr" w:cs="IRBadr"/>
          <w:rtl/>
        </w:rPr>
        <w:t xml:space="preserve"> قانونی، توجه به اخلاق درست در </w:t>
      </w:r>
      <w:r w:rsidR="0075702A">
        <w:rPr>
          <w:rFonts w:ascii="IRBadr" w:hAnsi="IRBadr" w:cs="IRBadr"/>
          <w:rtl/>
        </w:rPr>
        <w:t>امربه‌معروف</w:t>
      </w:r>
      <w:r w:rsidRPr="00C50C6F">
        <w:rPr>
          <w:rFonts w:ascii="IRBadr" w:hAnsi="IRBadr" w:cs="IRBadr"/>
          <w:rtl/>
        </w:rPr>
        <w:t xml:space="preserve"> و نهی از منکر همیشه مورد تأکید بنده بوده است، نباید جامعه ما از فساد و تباهی، و کارهای زشت و ناپسند پر بشود؛ باید در مواردی که لازم است قانون اعمال بشود، نیروی انتظامی، بسیج و مراجع قانونی و دادگاه هم </w:t>
      </w:r>
      <w:r w:rsidR="0075702A">
        <w:rPr>
          <w:rFonts w:ascii="IRBadr" w:hAnsi="IRBadr" w:cs="IRBadr"/>
          <w:rtl/>
        </w:rPr>
        <w:t>بر طبق</w:t>
      </w:r>
      <w:r w:rsidRPr="00C50C6F">
        <w:rPr>
          <w:rFonts w:ascii="IRBadr" w:hAnsi="IRBadr" w:cs="IRBadr"/>
          <w:rtl/>
        </w:rPr>
        <w:t xml:space="preserve"> قانون عمل بکنند.</w:t>
      </w:r>
    </w:p>
    <w:p w:rsidR="00845220" w:rsidRPr="00C50C6F" w:rsidRDefault="00845220" w:rsidP="00460798">
      <w:pPr>
        <w:rPr>
          <w:rFonts w:ascii="IRBadr" w:hAnsi="IRBadr" w:cs="IRBadr"/>
          <w:rtl/>
        </w:rPr>
      </w:pPr>
    </w:p>
    <w:p w:rsidR="00845220" w:rsidRPr="00C50C6F" w:rsidRDefault="00845220" w:rsidP="00460798">
      <w:pPr>
        <w:pStyle w:val="2"/>
        <w:rPr>
          <w:rtl/>
        </w:rPr>
      </w:pPr>
      <w:bookmarkStart w:id="17" w:name="_Toc425556614"/>
      <w:r w:rsidRPr="00C50C6F">
        <w:rPr>
          <w:rFonts w:hint="cs"/>
          <w:rtl/>
        </w:rPr>
        <w:t>دعا</w:t>
      </w:r>
      <w:bookmarkEnd w:id="17"/>
    </w:p>
    <w:p w:rsidR="00845220" w:rsidRPr="00C50C6F" w:rsidRDefault="00845220" w:rsidP="00460798">
      <w:pPr>
        <w:rPr>
          <w:rFonts w:ascii="IRBadr" w:hAnsi="IRBadr" w:cs="IRBadr"/>
          <w:b/>
          <w:bCs/>
          <w:rtl/>
        </w:rPr>
      </w:pPr>
      <w:r w:rsidRPr="00C50C6F">
        <w:rPr>
          <w:rFonts w:ascii="IRBadr" w:hAnsi="IRBadr" w:cs="IRBadr"/>
          <w:b/>
          <w:bCs/>
          <w:rtl/>
        </w:rPr>
        <w:t>نسألک اللهم و ندعوک باسمک العظیم الاعظم الاعز الاجل الاکرم یا الله؛ یا الله...</w:t>
      </w:r>
    </w:p>
    <w:p w:rsidR="00845220" w:rsidRPr="00C50C6F" w:rsidRDefault="00845220" w:rsidP="00460798">
      <w:pPr>
        <w:rPr>
          <w:rFonts w:ascii="IRBadr" w:hAnsi="IRBadr" w:cs="IRBadr"/>
          <w:rtl/>
        </w:rPr>
      </w:pPr>
      <w:r w:rsidRPr="00C50C6F">
        <w:rPr>
          <w:rFonts w:ascii="IRBadr" w:hAnsi="IRBadr" w:cs="IRBadr"/>
          <w:rtl/>
        </w:rPr>
        <w:t>خدایا دل‌های ما را به انوار معرفت و ایمان خودت منور بفرما!...</w:t>
      </w:r>
    </w:p>
    <w:p w:rsidR="00845220" w:rsidRPr="00C50C6F" w:rsidRDefault="00845220" w:rsidP="00460798">
      <w:pPr>
        <w:rPr>
          <w:rFonts w:ascii="IRBadr" w:hAnsi="IRBadr" w:cs="IRBadr"/>
          <w:b/>
          <w:bCs/>
          <w:rtl/>
        </w:rPr>
      </w:pPr>
      <w:r w:rsidRPr="00C50C6F">
        <w:rPr>
          <w:rFonts w:ascii="IRBadr" w:hAnsi="IRBadr" w:cs="IRBadr"/>
          <w:b/>
          <w:bCs/>
          <w:rtl/>
        </w:rPr>
        <w:t>بسم الله الرحمن الرحیم قُل هُوَ اللّهُ اَحَد اللّهُ الصَّمَد لَم یَلِد وَ لَم یُولَد وَ لَم یَکُن لَهُ کُفُوَاً اَحَد.</w:t>
      </w:r>
    </w:p>
    <w:p w:rsidR="00845220" w:rsidRPr="00C50C6F" w:rsidRDefault="00845220" w:rsidP="00460798">
      <w:pPr>
        <w:rPr>
          <w:rFonts w:ascii="IRBadr" w:hAnsi="IRBadr" w:cs="IRBadr"/>
          <w:rtl/>
        </w:rPr>
      </w:pPr>
    </w:p>
    <w:p w:rsidR="003D4421" w:rsidRPr="00C50C6F" w:rsidRDefault="003D4421" w:rsidP="00460798">
      <w:pPr>
        <w:rPr>
          <w:rFonts w:ascii="IRBadr" w:hAnsi="IRBadr" w:cs="IRBadr"/>
        </w:rPr>
      </w:pPr>
    </w:p>
    <w:sectPr w:rsidR="003D4421" w:rsidRPr="00C50C6F" w:rsidSect="005D4B81">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12" w:rsidRDefault="00CF1112" w:rsidP="000D5800">
      <w:pPr>
        <w:spacing w:after="0"/>
      </w:pPr>
      <w:r>
        <w:separator/>
      </w:r>
    </w:p>
  </w:endnote>
  <w:endnote w:type="continuationSeparator" w:id="0">
    <w:p w:rsidR="00CF1112" w:rsidRDefault="00CF111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4779584"/>
      <w:docPartObj>
        <w:docPartGallery w:val="Page Numbers (Bottom of Page)"/>
        <w:docPartUnique/>
      </w:docPartObj>
    </w:sdtPr>
    <w:sdtEndPr>
      <w:rPr>
        <w:noProof/>
      </w:rPr>
    </w:sdtEndPr>
    <w:sdtContent>
      <w:p w:rsidR="000C7B09" w:rsidRDefault="000C7B09">
        <w:pPr>
          <w:pStyle w:val="afb"/>
          <w:jc w:val="center"/>
        </w:pPr>
        <w:r>
          <w:fldChar w:fldCharType="begin"/>
        </w:r>
        <w:r>
          <w:instrText xml:space="preserve"> PAGE   \* MERGEFORMAT </w:instrText>
        </w:r>
        <w:r>
          <w:fldChar w:fldCharType="separate"/>
        </w:r>
        <w:r w:rsidR="00DD1BA6">
          <w:rPr>
            <w:noProof/>
            <w:rtl/>
          </w:rPr>
          <w:t>11</w:t>
        </w:r>
        <w:r>
          <w:rPr>
            <w:noProof/>
          </w:rPr>
          <w:fldChar w:fldCharType="end"/>
        </w:r>
      </w:p>
    </w:sdtContent>
  </w:sdt>
  <w:p w:rsidR="000C7B09" w:rsidRDefault="000C7B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12" w:rsidRDefault="00CF1112" w:rsidP="000D5800">
      <w:pPr>
        <w:spacing w:after="0"/>
      </w:pPr>
      <w:r>
        <w:separator/>
      </w:r>
    </w:p>
  </w:footnote>
  <w:footnote w:type="continuationSeparator" w:id="0">
    <w:p w:rsidR="00CF1112" w:rsidRDefault="00CF1112" w:rsidP="000D5800">
      <w:pPr>
        <w:spacing w:after="0"/>
      </w:pPr>
      <w:r>
        <w:continuationSeparator/>
      </w:r>
    </w:p>
  </w:footnote>
  <w:footnote w:id="1">
    <w:p w:rsidR="00845220" w:rsidRDefault="00845220" w:rsidP="00460798">
      <w:pPr>
        <w:pStyle w:val="a0"/>
        <w:jc w:val="left"/>
        <w:rPr>
          <w:rtl/>
        </w:rPr>
      </w:pPr>
      <w:r>
        <w:rPr>
          <w:rStyle w:val="aff0"/>
          <w:rFonts w:eastAsia="2  Lotus"/>
        </w:rPr>
        <w:footnoteRef/>
      </w:r>
      <w:r>
        <w:t xml:space="preserve"> </w:t>
      </w:r>
      <w:r w:rsidR="0075702A">
        <w:rPr>
          <w:rFonts w:hint="eastAsia"/>
          <w:rtl/>
        </w:rPr>
        <w:t>نهج‌البلاغه</w:t>
      </w:r>
      <w:r>
        <w:rPr>
          <w:rFonts w:hint="cs"/>
          <w:rtl/>
        </w:rPr>
        <w:t>، خطبه 1</w:t>
      </w:r>
    </w:p>
  </w:footnote>
  <w:footnote w:id="2">
    <w:p w:rsidR="00845220" w:rsidRDefault="00845220" w:rsidP="00460798">
      <w:pPr>
        <w:pStyle w:val="a0"/>
        <w:jc w:val="left"/>
      </w:pPr>
      <w:r>
        <w:rPr>
          <w:rStyle w:val="aff0"/>
          <w:rFonts w:eastAsia="2  Lotus"/>
        </w:rPr>
        <w:footnoteRef/>
      </w:r>
      <w:r>
        <w:rPr>
          <w:rFonts w:hint="cs"/>
          <w:rtl/>
        </w:rPr>
        <w:t>سوره حشر، آیه 18</w:t>
      </w:r>
    </w:p>
  </w:footnote>
  <w:footnote w:id="3">
    <w:p w:rsidR="00845220" w:rsidRDefault="00845220" w:rsidP="00460798">
      <w:pPr>
        <w:pStyle w:val="a0"/>
        <w:jc w:val="left"/>
      </w:pPr>
      <w:r>
        <w:rPr>
          <w:rStyle w:val="aff0"/>
          <w:rFonts w:eastAsia="2  Lotus"/>
        </w:rPr>
        <w:footnoteRef/>
      </w:r>
      <w:r>
        <w:t xml:space="preserve"> </w:t>
      </w:r>
      <w:r w:rsidRPr="00F71261">
        <w:rPr>
          <w:rFonts w:hint="cs"/>
          <w:rtl/>
        </w:rPr>
        <w:t>وسائل</w:t>
      </w:r>
      <w:r w:rsidRPr="00F71261">
        <w:rPr>
          <w:rtl/>
        </w:rPr>
        <w:t xml:space="preserve"> </w:t>
      </w:r>
      <w:r w:rsidRPr="00F71261">
        <w:rPr>
          <w:rFonts w:hint="cs"/>
          <w:rtl/>
        </w:rPr>
        <w:t>الشیعه،</w:t>
      </w:r>
      <w:r w:rsidRPr="00F71261">
        <w:rPr>
          <w:rtl/>
        </w:rPr>
        <w:t xml:space="preserve"> </w:t>
      </w:r>
      <w:r w:rsidRPr="00F71261">
        <w:rPr>
          <w:rFonts w:hint="cs"/>
          <w:rtl/>
        </w:rPr>
        <w:t>ج</w:t>
      </w:r>
      <w:r w:rsidRPr="00F71261">
        <w:rPr>
          <w:rtl/>
        </w:rPr>
        <w:t>۷</w:t>
      </w:r>
      <w:r w:rsidRPr="00F71261">
        <w:rPr>
          <w:rFonts w:hint="cs"/>
          <w:rtl/>
        </w:rPr>
        <w:t>،</w:t>
      </w:r>
      <w:r w:rsidRPr="00F71261">
        <w:rPr>
          <w:rtl/>
        </w:rPr>
        <w:t xml:space="preserve"> </w:t>
      </w:r>
      <w:r w:rsidRPr="00F71261">
        <w:rPr>
          <w:rFonts w:hint="cs"/>
          <w:rtl/>
        </w:rPr>
        <w:t>ص</w:t>
      </w:r>
      <w:r w:rsidRPr="00F71261">
        <w:rPr>
          <w:rtl/>
        </w:rPr>
        <w:t>۱۹۴</w:t>
      </w:r>
      <w:r w:rsidRPr="00F71261">
        <w:t>.</w:t>
      </w:r>
    </w:p>
  </w:footnote>
  <w:footnote w:id="4">
    <w:p w:rsidR="005E4610" w:rsidRDefault="005E4610">
      <w:pPr>
        <w:pStyle w:val="a0"/>
        <w:rPr>
          <w:rFonts w:hint="cs"/>
        </w:rPr>
      </w:pPr>
      <w:r>
        <w:rPr>
          <w:rStyle w:val="aff0"/>
        </w:rPr>
        <w:footnoteRef/>
      </w:r>
      <w:r>
        <w:rPr>
          <w:rtl/>
        </w:rPr>
        <w:t xml:space="preserve"> </w:t>
      </w:r>
      <w:r>
        <w:rPr>
          <w:rFonts w:hint="cs"/>
          <w:rtl/>
        </w:rPr>
        <w:t>. بحارالانوار، ج 38 ، ص 62</w:t>
      </w:r>
    </w:p>
  </w:footnote>
  <w:footnote w:id="5">
    <w:p w:rsidR="00845220" w:rsidRDefault="00845220" w:rsidP="00460798">
      <w:pPr>
        <w:pStyle w:val="a0"/>
        <w:jc w:val="left"/>
        <w:rPr>
          <w:rtl/>
        </w:rPr>
      </w:pPr>
      <w:r>
        <w:rPr>
          <w:rStyle w:val="aff0"/>
          <w:rFonts w:eastAsia="2  Lotus"/>
        </w:rPr>
        <w:footnoteRef/>
      </w:r>
      <w:r>
        <w:t xml:space="preserve"> </w:t>
      </w:r>
      <w:r>
        <w:rPr>
          <w:rFonts w:hint="cs"/>
          <w:rtl/>
        </w:rPr>
        <w:t>سوره ممتحنة، آیه 4</w:t>
      </w:r>
    </w:p>
  </w:footnote>
  <w:footnote w:id="6">
    <w:p w:rsidR="00845220" w:rsidRDefault="00845220" w:rsidP="00460798">
      <w:pPr>
        <w:pStyle w:val="a0"/>
        <w:jc w:val="left"/>
        <w:rPr>
          <w:rtl/>
        </w:rPr>
      </w:pPr>
      <w:r>
        <w:rPr>
          <w:rStyle w:val="aff0"/>
          <w:rFonts w:eastAsia="2  Lotus"/>
        </w:rPr>
        <w:footnoteRef/>
      </w:r>
      <w:r>
        <w:t xml:space="preserve"> </w:t>
      </w:r>
      <w:r>
        <w:rPr>
          <w:rFonts w:hint="cs"/>
          <w:rtl/>
        </w:rPr>
        <w:t>سوره نساء، آیه 125</w:t>
      </w:r>
    </w:p>
  </w:footnote>
  <w:footnote w:id="7">
    <w:p w:rsidR="00845220" w:rsidRDefault="00845220" w:rsidP="00DD1BA6">
      <w:pPr>
        <w:pStyle w:val="a0"/>
        <w:jc w:val="left"/>
      </w:pPr>
      <w:r>
        <w:rPr>
          <w:rStyle w:val="aff0"/>
          <w:rFonts w:eastAsia="2  Lotus"/>
        </w:rPr>
        <w:footnoteRef/>
      </w:r>
      <w:r>
        <w:t xml:space="preserve"> </w:t>
      </w:r>
      <w:r w:rsidR="00DD1BA6">
        <w:rPr>
          <w:rFonts w:hint="cs"/>
          <w:rtl/>
        </w:rPr>
        <w:t xml:space="preserve"> . </w:t>
      </w:r>
      <w:r>
        <w:rPr>
          <w:rFonts w:hint="cs"/>
          <w:rtl/>
        </w:rPr>
        <w:t>کافی،</w:t>
      </w:r>
      <w:r w:rsidR="00DD1BA6">
        <w:rPr>
          <w:rFonts w:hint="cs"/>
          <w:rtl/>
        </w:rPr>
        <w:t xml:space="preserve"> ج1 ، ص 175</w:t>
      </w:r>
    </w:p>
  </w:footnote>
  <w:footnote w:id="8">
    <w:p w:rsidR="00DD1BA6" w:rsidRDefault="00DD1BA6">
      <w:pPr>
        <w:pStyle w:val="a0"/>
        <w:rPr>
          <w:rFonts w:hint="cs"/>
          <w:rtl/>
        </w:rPr>
      </w:pPr>
      <w:r>
        <w:rPr>
          <w:rStyle w:val="aff0"/>
        </w:rPr>
        <w:footnoteRef/>
      </w:r>
      <w:r>
        <w:rPr>
          <w:rtl/>
        </w:rPr>
        <w:t xml:space="preserve"> </w:t>
      </w:r>
      <w:r>
        <w:t>.</w:t>
      </w:r>
      <w:r>
        <w:rPr>
          <w:rFonts w:hint="cs"/>
          <w:rtl/>
        </w:rPr>
        <w:t xml:space="preserve"> همان</w:t>
      </w:r>
    </w:p>
  </w:footnote>
  <w:footnote w:id="9">
    <w:p w:rsidR="00845220" w:rsidRDefault="00845220" w:rsidP="00460798">
      <w:pPr>
        <w:pStyle w:val="a0"/>
        <w:jc w:val="left"/>
        <w:rPr>
          <w:rtl/>
        </w:rPr>
      </w:pPr>
      <w:r>
        <w:rPr>
          <w:rStyle w:val="aff0"/>
          <w:rFonts w:eastAsia="2  Lotus"/>
        </w:rPr>
        <w:footnoteRef/>
      </w:r>
      <w:r>
        <w:t xml:space="preserve"> </w:t>
      </w:r>
      <w:r>
        <w:rPr>
          <w:rFonts w:hint="cs"/>
          <w:rtl/>
        </w:rPr>
        <w:t>سوره بقره،‌آیه 124</w:t>
      </w:r>
    </w:p>
  </w:footnote>
  <w:footnote w:id="10">
    <w:p w:rsidR="00845220" w:rsidRDefault="00845220" w:rsidP="00460798">
      <w:pPr>
        <w:pStyle w:val="a0"/>
        <w:jc w:val="left"/>
        <w:rPr>
          <w:rtl/>
        </w:rPr>
      </w:pPr>
      <w:r>
        <w:rPr>
          <w:rStyle w:val="aff0"/>
          <w:rFonts w:eastAsia="2  Lotus"/>
        </w:rPr>
        <w:footnoteRef/>
      </w:r>
      <w:r>
        <w:t xml:space="preserve"> </w:t>
      </w:r>
      <w:r>
        <w:rPr>
          <w:rFonts w:hint="cs"/>
          <w:rtl/>
        </w:rPr>
        <w:t>الامالی صدوق، ص 136 مجلس 18</w:t>
      </w:r>
    </w:p>
  </w:footnote>
  <w:footnote w:id="11">
    <w:p w:rsidR="00845220" w:rsidRDefault="00845220" w:rsidP="00460798">
      <w:pPr>
        <w:pStyle w:val="a0"/>
        <w:jc w:val="left"/>
        <w:rPr>
          <w:rtl/>
        </w:rPr>
      </w:pPr>
      <w:r>
        <w:rPr>
          <w:rStyle w:val="aff0"/>
          <w:rFonts w:eastAsia="2  Lotus"/>
        </w:rPr>
        <w:footnoteRef/>
      </w:r>
      <w:r>
        <w:t xml:space="preserve"> </w:t>
      </w:r>
      <w:r w:rsidRPr="002F7046">
        <w:rPr>
          <w:rFonts w:hint="cs"/>
          <w:rtl/>
        </w:rPr>
        <w:t>رجال</w:t>
      </w:r>
      <w:r w:rsidRPr="002F7046">
        <w:rPr>
          <w:rtl/>
        </w:rPr>
        <w:t xml:space="preserve"> </w:t>
      </w:r>
      <w:r w:rsidRPr="002F7046">
        <w:rPr>
          <w:rFonts w:hint="cs"/>
          <w:rtl/>
        </w:rPr>
        <w:t>کشي</w:t>
      </w:r>
      <w:r w:rsidRPr="002F7046">
        <w:rPr>
          <w:rtl/>
        </w:rPr>
        <w:t xml:space="preserve"> </w:t>
      </w:r>
      <w:r w:rsidRPr="002F7046">
        <w:rPr>
          <w:rFonts w:hint="cs"/>
          <w:rtl/>
        </w:rPr>
        <w:t>ص</w:t>
      </w:r>
      <w:r w:rsidRPr="002F7046">
        <w:rPr>
          <w:rtl/>
        </w:rPr>
        <w:t xml:space="preserve"> 40 </w:t>
      </w:r>
      <w:r w:rsidRPr="002F7046">
        <w:rPr>
          <w:rFonts w:hint="cs"/>
          <w:rtl/>
        </w:rPr>
        <w:t>ش</w:t>
      </w:r>
      <w:r w:rsidRPr="002F7046">
        <w:rPr>
          <w:rtl/>
        </w:rPr>
        <w:t xml:space="preserve"> 86 </w:t>
      </w:r>
      <w:r w:rsidRPr="002F7046">
        <w:rPr>
          <w:rFonts w:hint="cs"/>
          <w:rtl/>
        </w:rPr>
        <w:t>معجم</w:t>
      </w:r>
      <w:r w:rsidRPr="002F7046">
        <w:rPr>
          <w:rtl/>
        </w:rPr>
        <w:t xml:space="preserve"> </w:t>
      </w:r>
      <w:r w:rsidRPr="002F7046">
        <w:rPr>
          <w:rFonts w:hint="cs"/>
          <w:rtl/>
        </w:rPr>
        <w:t>رجال</w:t>
      </w:r>
      <w:r w:rsidRPr="002F7046">
        <w:rPr>
          <w:rtl/>
        </w:rPr>
        <w:t xml:space="preserve"> </w:t>
      </w:r>
      <w:r w:rsidRPr="002F7046">
        <w:rPr>
          <w:rFonts w:hint="cs"/>
          <w:rtl/>
        </w:rPr>
        <w:t>الحديث،</w:t>
      </w:r>
      <w:r w:rsidRPr="002F7046">
        <w:rPr>
          <w:rtl/>
        </w:rPr>
        <w:t>4 /14</w:t>
      </w:r>
    </w:p>
  </w:footnote>
  <w:footnote w:id="12">
    <w:p w:rsidR="00845220" w:rsidRDefault="00845220" w:rsidP="00460798">
      <w:pPr>
        <w:pStyle w:val="a0"/>
        <w:jc w:val="left"/>
        <w:rPr>
          <w:rtl/>
        </w:rPr>
      </w:pPr>
      <w:r>
        <w:rPr>
          <w:rStyle w:val="aff0"/>
          <w:rFonts w:eastAsia="2  Lotus"/>
        </w:rPr>
        <w:footnoteRef/>
      </w:r>
      <w:r>
        <w:t xml:space="preserve"> </w:t>
      </w:r>
      <w:r>
        <w:rPr>
          <w:rFonts w:hint="cs"/>
          <w:rtl/>
        </w:rPr>
        <w:t>سوره توبه، آیه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81" w:rsidRDefault="00344315" w:rsidP="00845220">
    <w:pPr>
      <w:pStyle w:val="af9"/>
      <w:tabs>
        <w:tab w:val="right" w:pos="9644"/>
      </w:tabs>
    </w:pPr>
    <w:r>
      <w:rPr>
        <w:noProof/>
        <w:lang w:bidi="ar-SA"/>
      </w:rPr>
      <mc:AlternateContent>
        <mc:Choice Requires="wps">
          <w:drawing>
            <wp:anchor distT="0" distB="0" distL="114300" distR="114300" simplePos="0" relativeHeight="251659264" behindDoc="0" locked="0" layoutInCell="1" allowOverlap="1" wp14:anchorId="5B1FC87F" wp14:editId="6D5B9716">
              <wp:simplePos x="0" y="0"/>
              <wp:positionH relativeFrom="column">
                <wp:posOffset>0</wp:posOffset>
              </wp:positionH>
              <wp:positionV relativeFrom="paragraph">
                <wp:posOffset>804545</wp:posOffset>
              </wp:positionV>
              <wp:extent cx="61722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7FC3"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sidR="00F911D6">
      <w:rPr>
        <w:noProof/>
        <w:lang w:bidi="ar-SA"/>
      </w:rPr>
      <w:drawing>
        <wp:inline distT="0" distB="0" distL="0" distR="0" wp14:anchorId="6DC016DC" wp14:editId="7D39D71A">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8"/>
    <w:bookmarkEnd w:id="19"/>
    <w:r w:rsidR="00F911D6">
      <w:rPr>
        <w:rFonts w:cs="IranNastaliq" w:hint="cs"/>
        <w:rtl/>
      </w:rPr>
      <w:t xml:space="preserve">     </w:t>
    </w:r>
    <w:r w:rsidR="00F911D6">
      <w:rPr>
        <w:rFonts w:hint="cs"/>
        <w:rtl/>
      </w:rPr>
      <w:t xml:space="preserve">             </w:t>
    </w:r>
    <w:r w:rsidR="00F911D6" w:rsidRPr="00D55680">
      <w:rPr>
        <w:rFonts w:hint="cs"/>
        <w:rtl/>
      </w:rPr>
      <w:t xml:space="preserve">   </w:t>
    </w:r>
    <w:r w:rsidR="00F911D6">
      <w:rPr>
        <w:rFonts w:hint="cs"/>
        <w:rtl/>
      </w:rPr>
      <w:t xml:space="preserve">                                                               </w:t>
    </w:r>
    <w:r w:rsidR="00F911D6" w:rsidRPr="00D55680">
      <w:rPr>
        <w:rFonts w:hint="cs"/>
        <w:rtl/>
      </w:rPr>
      <w:t xml:space="preserve"> </w:t>
    </w:r>
    <w:r w:rsidR="00F911D6" w:rsidRPr="001C79A9">
      <w:rPr>
        <w:rFonts w:cs="IranNastaliq"/>
        <w:sz w:val="40"/>
        <w:szCs w:val="40"/>
        <w:rtl/>
      </w:rPr>
      <w:t>شماره ثبت</w:t>
    </w:r>
    <w:r w:rsidR="00F911D6" w:rsidRPr="001C79A9">
      <w:rPr>
        <w:sz w:val="40"/>
        <w:szCs w:val="40"/>
        <w:rtl/>
      </w:rPr>
      <w:t>:</w:t>
    </w:r>
    <w:r w:rsidR="00F911D6" w:rsidRPr="001C79A9">
      <w:rPr>
        <w:rFonts w:hint="cs"/>
        <w:sz w:val="40"/>
        <w:szCs w:val="40"/>
        <w:rtl/>
      </w:rPr>
      <w:t xml:space="preserve"> </w:t>
    </w:r>
    <w:r w:rsidR="00845220">
      <w:rPr>
        <w:rFonts w:hint="cs"/>
        <w:sz w:val="40"/>
        <w:szCs w:val="40"/>
        <w:rtl/>
      </w:rPr>
      <w:t>4150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15"/>
    <w:rsid w:val="000228A2"/>
    <w:rsid w:val="000324F1"/>
    <w:rsid w:val="00041FE0"/>
    <w:rsid w:val="00052BA3"/>
    <w:rsid w:val="0006363E"/>
    <w:rsid w:val="00080DFF"/>
    <w:rsid w:val="00085ED5"/>
    <w:rsid w:val="000A1A51"/>
    <w:rsid w:val="000C7B09"/>
    <w:rsid w:val="000D2D0D"/>
    <w:rsid w:val="000D5800"/>
    <w:rsid w:val="000F1897"/>
    <w:rsid w:val="000F7E72"/>
    <w:rsid w:val="00101E2D"/>
    <w:rsid w:val="00102405"/>
    <w:rsid w:val="00102CEB"/>
    <w:rsid w:val="00117955"/>
    <w:rsid w:val="00133E1D"/>
    <w:rsid w:val="0013617D"/>
    <w:rsid w:val="00136442"/>
    <w:rsid w:val="00147AE4"/>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E7936"/>
    <w:rsid w:val="001F2E3E"/>
    <w:rsid w:val="002228BD"/>
    <w:rsid w:val="00224C0A"/>
    <w:rsid w:val="002376A5"/>
    <w:rsid w:val="002417C9"/>
    <w:rsid w:val="002529C5"/>
    <w:rsid w:val="00270294"/>
    <w:rsid w:val="002914BD"/>
    <w:rsid w:val="00297263"/>
    <w:rsid w:val="002B76DE"/>
    <w:rsid w:val="002C56FD"/>
    <w:rsid w:val="002D49E4"/>
    <w:rsid w:val="002E450B"/>
    <w:rsid w:val="002E73F9"/>
    <w:rsid w:val="002F05B9"/>
    <w:rsid w:val="00340BA3"/>
    <w:rsid w:val="00344315"/>
    <w:rsid w:val="00366400"/>
    <w:rsid w:val="003963D7"/>
    <w:rsid w:val="00396F28"/>
    <w:rsid w:val="003A1A05"/>
    <w:rsid w:val="003A2654"/>
    <w:rsid w:val="003C06BF"/>
    <w:rsid w:val="003C7899"/>
    <w:rsid w:val="003D2F0A"/>
    <w:rsid w:val="003D4421"/>
    <w:rsid w:val="003D563F"/>
    <w:rsid w:val="003E1E58"/>
    <w:rsid w:val="003E2BAB"/>
    <w:rsid w:val="00405199"/>
    <w:rsid w:val="00410699"/>
    <w:rsid w:val="00415360"/>
    <w:rsid w:val="0044591E"/>
    <w:rsid w:val="00455B91"/>
    <w:rsid w:val="00460798"/>
    <w:rsid w:val="004651D2"/>
    <w:rsid w:val="00465D26"/>
    <w:rsid w:val="004679F8"/>
    <w:rsid w:val="004B337F"/>
    <w:rsid w:val="004D6256"/>
    <w:rsid w:val="004F3596"/>
    <w:rsid w:val="00517A4E"/>
    <w:rsid w:val="00530FD7"/>
    <w:rsid w:val="00572E2D"/>
    <w:rsid w:val="00592103"/>
    <w:rsid w:val="005941DD"/>
    <w:rsid w:val="005A51F6"/>
    <w:rsid w:val="005A545E"/>
    <w:rsid w:val="005A5771"/>
    <w:rsid w:val="005A5862"/>
    <w:rsid w:val="005B0852"/>
    <w:rsid w:val="005C06AE"/>
    <w:rsid w:val="005E4610"/>
    <w:rsid w:val="00610C18"/>
    <w:rsid w:val="00612385"/>
    <w:rsid w:val="0061376C"/>
    <w:rsid w:val="00636EFA"/>
    <w:rsid w:val="00645096"/>
    <w:rsid w:val="0066229C"/>
    <w:rsid w:val="0069696C"/>
    <w:rsid w:val="006A085A"/>
    <w:rsid w:val="006D3A87"/>
    <w:rsid w:val="006F01B4"/>
    <w:rsid w:val="00734D59"/>
    <w:rsid w:val="0073609B"/>
    <w:rsid w:val="0075033E"/>
    <w:rsid w:val="00752745"/>
    <w:rsid w:val="0075702A"/>
    <w:rsid w:val="0076665E"/>
    <w:rsid w:val="00772185"/>
    <w:rsid w:val="007749BC"/>
    <w:rsid w:val="00780C88"/>
    <w:rsid w:val="00780E25"/>
    <w:rsid w:val="007818F0"/>
    <w:rsid w:val="00783462"/>
    <w:rsid w:val="00784A2A"/>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22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C769F"/>
    <w:rsid w:val="00AD0304"/>
    <w:rsid w:val="00AD27BE"/>
    <w:rsid w:val="00AF0F1A"/>
    <w:rsid w:val="00AF753E"/>
    <w:rsid w:val="00B15027"/>
    <w:rsid w:val="00B21CF4"/>
    <w:rsid w:val="00B24300"/>
    <w:rsid w:val="00B63F15"/>
    <w:rsid w:val="00BA51A8"/>
    <w:rsid w:val="00BB5F7E"/>
    <w:rsid w:val="00BC26F6"/>
    <w:rsid w:val="00BC4833"/>
    <w:rsid w:val="00BD3122"/>
    <w:rsid w:val="00BD40DA"/>
    <w:rsid w:val="00BE349A"/>
    <w:rsid w:val="00BF3D67"/>
    <w:rsid w:val="00C160AF"/>
    <w:rsid w:val="00C22299"/>
    <w:rsid w:val="00C25609"/>
    <w:rsid w:val="00C262D7"/>
    <w:rsid w:val="00C26607"/>
    <w:rsid w:val="00C50C6F"/>
    <w:rsid w:val="00C52FD2"/>
    <w:rsid w:val="00C60D75"/>
    <w:rsid w:val="00C64CEA"/>
    <w:rsid w:val="00C73012"/>
    <w:rsid w:val="00C763DD"/>
    <w:rsid w:val="00C84FC0"/>
    <w:rsid w:val="00C9244A"/>
    <w:rsid w:val="00CB5DA3"/>
    <w:rsid w:val="00CE09B7"/>
    <w:rsid w:val="00CE31E6"/>
    <w:rsid w:val="00CE3B74"/>
    <w:rsid w:val="00CF1112"/>
    <w:rsid w:val="00CF42E2"/>
    <w:rsid w:val="00CF52C9"/>
    <w:rsid w:val="00CF7916"/>
    <w:rsid w:val="00D158F3"/>
    <w:rsid w:val="00D3665C"/>
    <w:rsid w:val="00D508CC"/>
    <w:rsid w:val="00D50F4B"/>
    <w:rsid w:val="00D60547"/>
    <w:rsid w:val="00D66444"/>
    <w:rsid w:val="00D76353"/>
    <w:rsid w:val="00DB28BB"/>
    <w:rsid w:val="00DB69A5"/>
    <w:rsid w:val="00DC603F"/>
    <w:rsid w:val="00DD1BA6"/>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16DD"/>
    <w:rsid w:val="00F67976"/>
    <w:rsid w:val="00F70BE1"/>
    <w:rsid w:val="00F911D6"/>
    <w:rsid w:val="00FB6F77"/>
    <w:rsid w:val="00FC0862"/>
    <w:rsid w:val="00FC70FB"/>
    <w:rsid w:val="00FD143D"/>
    <w:rsid w:val="00FD5F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2CB76-F204-4CBA-88CA-02BE9176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44315"/>
    <w:pPr>
      <w:bidi/>
      <w:spacing w:after="200" w:line="276" w:lineRule="auto"/>
      <w:jc w:val="both"/>
    </w:pPr>
    <w:rPr>
      <w:rFonts w:asciiTheme="minorHAnsi" w:eastAsiaTheme="minorHAnsi" w:hAnsiTheme="minorHAnsi" w:cs="B Lotus"/>
      <w:sz w:val="28"/>
      <w:szCs w:val="28"/>
    </w:rPr>
  </w:style>
  <w:style w:type="paragraph" w:styleId="1">
    <w:name w:val="heading 1"/>
    <w:aliases w:val="سرفصل1,سرفصل 1"/>
    <w:basedOn w:val="a"/>
    <w:next w:val="a"/>
    <w:link w:val="10"/>
    <w:autoRedefine/>
    <w:uiPriority w:val="9"/>
    <w:qFormat/>
    <w:rsid w:val="00C50C6F"/>
    <w:pPr>
      <w:keepNext/>
      <w:keepLines/>
      <w:spacing w:after="0" w:line="240" w:lineRule="auto"/>
      <w:contextualSpacing/>
      <w:outlineLvl w:val="0"/>
    </w:pPr>
    <w:rPr>
      <w:rFonts w:ascii="IRBadr" w:eastAsia="2  Lotus" w:hAnsi="IRBadr" w:cs="IRBadr"/>
      <w:bCs/>
    </w:rPr>
  </w:style>
  <w:style w:type="paragraph" w:styleId="2">
    <w:name w:val="heading 2"/>
    <w:aliases w:val="سرفصل2,سرفصل 2"/>
    <w:basedOn w:val="a"/>
    <w:next w:val="a"/>
    <w:link w:val="20"/>
    <w:autoRedefine/>
    <w:uiPriority w:val="9"/>
    <w:unhideWhenUsed/>
    <w:qFormat/>
    <w:rsid w:val="00DB69A5"/>
    <w:pPr>
      <w:keepNext/>
      <w:keepLines/>
      <w:spacing w:after="0" w:line="240" w:lineRule="auto"/>
      <w:contextualSpacing/>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DB69A5"/>
    <w:pPr>
      <w:keepNext/>
      <w:keepLines/>
      <w:spacing w:after="0" w:line="240" w:lineRule="auto"/>
      <w:contextualSpacing/>
      <w:outlineLvl w:val="2"/>
    </w:pPr>
    <w:rPr>
      <w:rFonts w:ascii="Cambria" w:eastAsia="2  Lotus" w:hAnsi="Cambria" w:cs="2  Badr"/>
      <w:bCs/>
      <w:sz w:val="40"/>
      <w:szCs w:val="40"/>
    </w:rPr>
  </w:style>
  <w:style w:type="paragraph" w:styleId="4">
    <w:name w:val="heading 4"/>
    <w:aliases w:val="سرفصل4,سرفصل 4"/>
    <w:basedOn w:val="a"/>
    <w:next w:val="a"/>
    <w:link w:val="40"/>
    <w:autoRedefine/>
    <w:uiPriority w:val="9"/>
    <w:unhideWhenUsed/>
    <w:qFormat/>
    <w:rsid w:val="00DB69A5"/>
    <w:pPr>
      <w:spacing w:after="120" w:line="240" w:lineRule="auto"/>
      <w:ind w:firstLine="284"/>
      <w:contextualSpacing/>
      <w:outlineLvl w:val="3"/>
    </w:pPr>
    <w:rPr>
      <w:rFonts w:ascii="Calibri" w:hAnsi="Calibri" w:cs="2  Badr"/>
      <w:b/>
      <w:bCs/>
      <w:sz w:val="36"/>
      <w:szCs w:val="36"/>
    </w:rPr>
  </w:style>
  <w:style w:type="paragraph" w:styleId="5">
    <w:name w:val="heading 5"/>
    <w:aliases w:val="سرفصل5,سرفصل 5"/>
    <w:basedOn w:val="a"/>
    <w:next w:val="a"/>
    <w:link w:val="50"/>
    <w:autoRedefine/>
    <w:uiPriority w:val="9"/>
    <w:semiHidden/>
    <w:unhideWhenUsed/>
    <w:qFormat/>
    <w:rsid w:val="00DB69A5"/>
    <w:pPr>
      <w:keepNext/>
      <w:keepLines/>
      <w:spacing w:before="180" w:after="0" w:line="240" w:lineRule="auto"/>
      <w:contextualSpacing/>
      <w:outlineLvl w:val="4"/>
    </w:pPr>
    <w:rPr>
      <w:rFonts w:ascii="Cambria" w:eastAsia="2  Lotus" w:hAnsi="Cambria" w:cs="2  Badr"/>
      <w:bCs/>
      <w:sz w:val="20"/>
      <w:szCs w:val="36"/>
    </w:rPr>
  </w:style>
  <w:style w:type="paragraph" w:styleId="6">
    <w:name w:val="heading 6"/>
    <w:aliases w:val="سرفصل6,سرفصل 6"/>
    <w:basedOn w:val="a"/>
    <w:next w:val="a"/>
    <w:link w:val="60"/>
    <w:autoRedefine/>
    <w:uiPriority w:val="9"/>
    <w:semiHidden/>
    <w:unhideWhenUsed/>
    <w:qFormat/>
    <w:rsid w:val="00DB69A5"/>
    <w:pPr>
      <w:keepNext/>
      <w:keepLines/>
      <w:spacing w:before="120" w:after="0" w:line="240" w:lineRule="auto"/>
      <w:contextualSpacing/>
      <w:outlineLvl w:val="5"/>
    </w:pPr>
    <w:rPr>
      <w:rFonts w:ascii="Cambria" w:eastAsia="2  Lotus" w:hAnsi="Cambria" w:cs="2  Badr"/>
      <w:bCs/>
      <w:i/>
      <w:sz w:val="36"/>
      <w:szCs w:val="36"/>
    </w:rPr>
  </w:style>
  <w:style w:type="paragraph" w:styleId="7">
    <w:name w:val="heading 7"/>
    <w:basedOn w:val="a"/>
    <w:next w:val="a"/>
    <w:link w:val="70"/>
    <w:autoRedefine/>
    <w:uiPriority w:val="9"/>
    <w:semiHidden/>
    <w:unhideWhenUsed/>
    <w:qFormat/>
    <w:rsid w:val="00DB69A5"/>
    <w:pPr>
      <w:keepNext/>
      <w:keepLines/>
      <w:spacing w:before="120" w:after="0" w:line="240" w:lineRule="auto"/>
      <w:contextualSpacing/>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B69A5"/>
    <w:pPr>
      <w:keepNext/>
      <w:keepLines/>
      <w:spacing w:before="120" w:after="0" w:line="240" w:lineRule="auto"/>
      <w:contextualSpacing/>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DB69A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C50C6F"/>
    <w:rPr>
      <w:rFonts w:ascii="IRBadr" w:eastAsia="2  Lotus" w:hAnsi="IRBadr" w:cs="IRBadr"/>
      <w:bCs/>
      <w:sz w:val="28"/>
      <w:szCs w:val="28"/>
    </w:rPr>
  </w:style>
  <w:style w:type="character" w:customStyle="1" w:styleId="20">
    <w:name w:val="عنوان 2 نویسه"/>
    <w:aliases w:val="سرفصل2 نویسه,سرفصل 2 نویسه"/>
    <w:link w:val="2"/>
    <w:uiPriority w:val="9"/>
    <w:rsid w:val="00DB69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B69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B69A5"/>
    <w:rPr>
      <w:rFonts w:eastAsiaTheme="minorHAnsi" w:cs="2  Badr"/>
      <w:b/>
      <w:bCs/>
      <w:sz w:val="36"/>
      <w:szCs w:val="36"/>
    </w:rPr>
  </w:style>
  <w:style w:type="character" w:customStyle="1" w:styleId="50">
    <w:name w:val="سرصفحه 5 نویسه"/>
    <w:aliases w:val="سرفصل5 نویسه,سرفصل 5 نویسه"/>
    <w:link w:val="5"/>
    <w:uiPriority w:val="9"/>
    <w:rsid w:val="00DB69A5"/>
    <w:rPr>
      <w:rFonts w:ascii="Cambria" w:eastAsia="2  Lotus" w:hAnsi="Cambria" w:cs="2  Badr"/>
      <w:bCs/>
      <w:szCs w:val="36"/>
    </w:rPr>
  </w:style>
  <w:style w:type="paragraph" w:styleId="11">
    <w:name w:val="toc 1"/>
    <w:basedOn w:val="a"/>
    <w:next w:val="a"/>
    <w:autoRedefine/>
    <w:uiPriority w:val="39"/>
    <w:unhideWhenUsed/>
    <w:qFormat/>
    <w:rsid w:val="00DB69A5"/>
    <w:pPr>
      <w:spacing w:after="0" w:line="240" w:lineRule="auto"/>
      <w:contextualSpacing/>
    </w:pPr>
    <w:rPr>
      <w:rFonts w:ascii="Calibri" w:eastAsiaTheme="minorEastAsia" w:hAnsi="Calibri" w:cs="2  Badr"/>
      <w:sz w:val="22"/>
    </w:rPr>
  </w:style>
  <w:style w:type="paragraph" w:styleId="21">
    <w:name w:val="toc 2"/>
    <w:basedOn w:val="a"/>
    <w:next w:val="a"/>
    <w:autoRedefine/>
    <w:uiPriority w:val="39"/>
    <w:unhideWhenUsed/>
    <w:qFormat/>
    <w:rsid w:val="00DB69A5"/>
    <w:pPr>
      <w:spacing w:after="0" w:line="240" w:lineRule="auto"/>
      <w:ind w:left="221" w:firstLine="284"/>
      <w:contextualSpacing/>
    </w:pPr>
    <w:rPr>
      <w:rFonts w:ascii="Calibri" w:eastAsiaTheme="minorEastAsia" w:hAnsi="Calibri" w:cs="2  Badr"/>
      <w:sz w:val="22"/>
    </w:rPr>
  </w:style>
  <w:style w:type="paragraph" w:styleId="31">
    <w:name w:val="toc 3"/>
    <w:basedOn w:val="a"/>
    <w:next w:val="a"/>
    <w:autoRedefine/>
    <w:uiPriority w:val="39"/>
    <w:unhideWhenUsed/>
    <w:qFormat/>
    <w:rsid w:val="00DB69A5"/>
    <w:pPr>
      <w:spacing w:after="0" w:line="240" w:lineRule="auto"/>
      <w:ind w:left="442" w:firstLine="284"/>
      <w:contextualSpacing/>
    </w:pPr>
    <w:rPr>
      <w:rFonts w:ascii="Calibri" w:eastAsia="2  Lotus" w:hAnsi="Calibri" w:cs="2  Badr"/>
      <w:sz w:val="22"/>
    </w:rPr>
  </w:style>
  <w:style w:type="character" w:styleId="a4">
    <w:name w:val="Subtle Reference"/>
    <w:aliases w:val="مرجع"/>
    <w:uiPriority w:val="31"/>
    <w:qFormat/>
    <w:rsid w:val="00DB69A5"/>
    <w:rPr>
      <w:rFonts w:cs="2  Lotus"/>
      <w:smallCaps/>
      <w:color w:val="auto"/>
      <w:szCs w:val="28"/>
      <w:u w:val="single"/>
    </w:rPr>
  </w:style>
  <w:style w:type="character" w:styleId="a5">
    <w:name w:val="Intense Reference"/>
    <w:uiPriority w:val="32"/>
    <w:qFormat/>
    <w:rsid w:val="00DB69A5"/>
    <w:rPr>
      <w:rFonts w:cs="2  Lotus"/>
      <w:b/>
      <w:bCs/>
      <w:smallCaps/>
      <w:color w:val="auto"/>
      <w:spacing w:val="5"/>
      <w:szCs w:val="28"/>
      <w:u w:val="single"/>
    </w:rPr>
  </w:style>
  <w:style w:type="character" w:styleId="a6">
    <w:name w:val="Book Title"/>
    <w:uiPriority w:val="33"/>
    <w:qFormat/>
    <w:rsid w:val="00DB69A5"/>
    <w:rPr>
      <w:rFonts w:cs="2  Titr"/>
      <w:b/>
      <w:bCs/>
      <w:smallCaps/>
      <w:spacing w:val="5"/>
      <w:szCs w:val="100"/>
    </w:rPr>
  </w:style>
  <w:style w:type="paragraph" w:styleId="a7">
    <w:name w:val="TOC Heading"/>
    <w:basedOn w:val="1"/>
    <w:next w:val="a"/>
    <w:uiPriority w:val="39"/>
    <w:semiHidden/>
    <w:unhideWhenUsed/>
    <w:qFormat/>
    <w:rsid w:val="00DB69A5"/>
    <w:pPr>
      <w:spacing w:before="480"/>
      <w:ind w:firstLine="284"/>
      <w:outlineLvl w:val="9"/>
    </w:pPr>
    <w:rPr>
      <w:rFonts w:cs="Times New Roman"/>
      <w:color w:val="365F91"/>
    </w:rPr>
  </w:style>
  <w:style w:type="paragraph" w:styleId="a8">
    <w:name w:val="No Spacing"/>
    <w:aliases w:val="متن عربي"/>
    <w:link w:val="a9"/>
    <w:autoRedefine/>
    <w:uiPriority w:val="1"/>
    <w:qFormat/>
    <w:rsid w:val="00DB69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B69A5"/>
    <w:rPr>
      <w:rFonts w:ascii="Cambria" w:eastAsia="2  Lotus" w:hAnsi="Cambria" w:cs="2  Badr"/>
      <w:bCs/>
      <w:i/>
      <w:sz w:val="36"/>
      <w:szCs w:val="36"/>
    </w:rPr>
  </w:style>
  <w:style w:type="character" w:customStyle="1" w:styleId="70">
    <w:name w:val="سرصفحه 7 نویسه"/>
    <w:link w:val="7"/>
    <w:uiPriority w:val="9"/>
    <w:semiHidden/>
    <w:rsid w:val="00DB69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B69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B69A5"/>
    <w:rPr>
      <w:rFonts w:ascii="Cambria" w:eastAsia="2  Lotus" w:hAnsi="Cambria" w:cs="2  Lotus"/>
      <w:i/>
      <w:szCs w:val="28"/>
    </w:rPr>
  </w:style>
  <w:style w:type="paragraph" w:styleId="a0">
    <w:name w:val="footnote text"/>
    <w:basedOn w:val="a"/>
    <w:link w:val="aa"/>
    <w:uiPriority w:val="99"/>
    <w:semiHidden/>
    <w:unhideWhenUsed/>
    <w:rsid w:val="008A236D"/>
    <w:pPr>
      <w:spacing w:after="0" w:line="240" w:lineRule="auto"/>
      <w:ind w:firstLine="284"/>
      <w:contextualSpacing/>
    </w:pPr>
    <w:rPr>
      <w:rFonts w:ascii="Calibri" w:eastAsia="Times New Roman" w:hAnsi="Calibri" w:cs="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DB69A5"/>
    <w:pPr>
      <w:spacing w:after="0" w:line="240" w:lineRule="auto"/>
      <w:ind w:left="658" w:firstLine="284"/>
      <w:contextualSpacing/>
    </w:pPr>
    <w:rPr>
      <w:rFonts w:ascii="Calibri" w:eastAsia="Times New Roman" w:hAnsi="Calibri" w:cs="2  Badr"/>
      <w:sz w:val="22"/>
    </w:rPr>
  </w:style>
  <w:style w:type="paragraph" w:styleId="51">
    <w:name w:val="toc 5"/>
    <w:basedOn w:val="a"/>
    <w:next w:val="a"/>
    <w:autoRedefine/>
    <w:uiPriority w:val="39"/>
    <w:semiHidden/>
    <w:unhideWhenUsed/>
    <w:qFormat/>
    <w:rsid w:val="00DB69A5"/>
    <w:pPr>
      <w:spacing w:after="0" w:line="240" w:lineRule="auto"/>
      <w:ind w:left="879" w:firstLine="284"/>
      <w:contextualSpacing/>
    </w:pPr>
    <w:rPr>
      <w:rFonts w:ascii="Calibri" w:eastAsia="Times New Roman" w:hAnsi="Calibri" w:cs="2  Badr"/>
      <w:sz w:val="22"/>
    </w:rPr>
  </w:style>
  <w:style w:type="paragraph" w:styleId="61">
    <w:name w:val="toc 6"/>
    <w:basedOn w:val="a"/>
    <w:next w:val="a"/>
    <w:autoRedefine/>
    <w:uiPriority w:val="39"/>
    <w:semiHidden/>
    <w:unhideWhenUsed/>
    <w:qFormat/>
    <w:rsid w:val="00DB69A5"/>
    <w:pPr>
      <w:spacing w:after="0" w:line="240" w:lineRule="auto"/>
      <w:ind w:left="1100" w:firstLine="284"/>
      <w:contextualSpacing/>
    </w:pPr>
    <w:rPr>
      <w:rFonts w:ascii="Calibri" w:eastAsia="Times New Roman" w:hAnsi="Calibri" w:cs="2  Badr"/>
      <w:sz w:val="22"/>
    </w:rPr>
  </w:style>
  <w:style w:type="paragraph" w:styleId="71">
    <w:name w:val="toc 7"/>
    <w:basedOn w:val="a"/>
    <w:next w:val="a"/>
    <w:autoRedefine/>
    <w:uiPriority w:val="39"/>
    <w:semiHidden/>
    <w:unhideWhenUsed/>
    <w:qFormat/>
    <w:rsid w:val="00DB69A5"/>
    <w:pPr>
      <w:spacing w:after="0" w:line="240" w:lineRule="auto"/>
      <w:ind w:left="1321" w:firstLine="284"/>
      <w:contextualSpacing/>
    </w:pPr>
    <w:rPr>
      <w:rFonts w:ascii="Calibri" w:eastAsia="Times New Roman" w:hAnsi="Calibri" w:cs="2  Badr"/>
      <w:sz w:val="22"/>
    </w:rPr>
  </w:style>
  <w:style w:type="paragraph" w:styleId="ab">
    <w:name w:val="caption"/>
    <w:basedOn w:val="a"/>
    <w:next w:val="a"/>
    <w:uiPriority w:val="35"/>
    <w:semiHidden/>
    <w:unhideWhenUsed/>
    <w:qFormat/>
    <w:rsid w:val="00DB69A5"/>
    <w:pPr>
      <w:spacing w:after="120" w:line="240" w:lineRule="auto"/>
      <w:ind w:firstLine="284"/>
      <w:contextualSpacing/>
    </w:pPr>
    <w:rPr>
      <w:rFonts w:ascii="Calibri" w:eastAsia="Times New Roman" w:hAnsi="Calibri" w:cs="2  Badr"/>
      <w:b/>
      <w:bCs/>
      <w:sz w:val="20"/>
      <w:szCs w:val="20"/>
    </w:rPr>
  </w:style>
  <w:style w:type="paragraph" w:styleId="ac">
    <w:name w:val="Title"/>
    <w:basedOn w:val="a"/>
    <w:next w:val="a"/>
    <w:link w:val="ad"/>
    <w:autoRedefine/>
    <w:uiPriority w:val="10"/>
    <w:qFormat/>
    <w:rsid w:val="00DB69A5"/>
    <w:pPr>
      <w:spacing w:after="400" w:line="240" w:lineRule="auto"/>
      <w:contextualSpacing/>
      <w:jc w:val="center"/>
    </w:pPr>
    <w:rPr>
      <w:rFonts w:ascii="Cambria" w:eastAsia="2  Baran" w:hAnsi="Cambria" w:cs="Karim"/>
      <w:spacing w:val="5"/>
      <w:kern w:val="28"/>
      <w:sz w:val="52"/>
      <w:szCs w:val="100"/>
    </w:rPr>
  </w:style>
  <w:style w:type="character" w:customStyle="1" w:styleId="ad">
    <w:name w:val="عنوان نویسه"/>
    <w:link w:val="ac"/>
    <w:uiPriority w:val="10"/>
    <w:rsid w:val="00DB69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B69A5"/>
    <w:pPr>
      <w:numPr>
        <w:ilvl w:val="1"/>
      </w:numPr>
      <w:spacing w:after="240" w:line="240" w:lineRule="auto"/>
      <w:ind w:firstLine="284"/>
      <w:contextualSpacing/>
      <w:jc w:val="left"/>
    </w:pPr>
    <w:rPr>
      <w:rFonts w:ascii="Cambria" w:eastAsia="2  Badr" w:hAnsi="Cambria" w:cs="2  Badr"/>
      <w:bCs/>
      <w:i/>
      <w:spacing w:val="15"/>
      <w:sz w:val="24"/>
      <w:szCs w:val="20"/>
    </w:rPr>
  </w:style>
  <w:style w:type="character" w:customStyle="1" w:styleId="af">
    <w:name w:val="زیر نویس نویسه"/>
    <w:aliases w:val="پاورقي نویسه"/>
    <w:link w:val="ae"/>
    <w:uiPriority w:val="11"/>
    <w:rsid w:val="00DB69A5"/>
    <w:rPr>
      <w:rFonts w:ascii="Cambria" w:eastAsia="2  Badr" w:hAnsi="Cambria" w:cs="2  Badr"/>
      <w:bCs/>
      <w:i/>
      <w:spacing w:val="15"/>
      <w:sz w:val="24"/>
    </w:rPr>
  </w:style>
  <w:style w:type="character" w:styleId="af0">
    <w:name w:val="Emphasis"/>
    <w:uiPriority w:val="20"/>
    <w:qFormat/>
    <w:rsid w:val="00DB69A5"/>
    <w:rPr>
      <w:rFonts w:cs="2  Lotus"/>
      <w:i/>
      <w:iCs/>
      <w:color w:val="808080"/>
      <w:szCs w:val="32"/>
    </w:rPr>
  </w:style>
  <w:style w:type="character" w:customStyle="1" w:styleId="a9">
    <w:name w:val="بی فاصله نویسه"/>
    <w:aliases w:val="متن عربي نویسه"/>
    <w:link w:val="a8"/>
    <w:uiPriority w:val="1"/>
    <w:rsid w:val="00DB69A5"/>
    <w:rPr>
      <w:rFonts w:eastAsia="2  Lotus" w:cs="2  Badr"/>
      <w:bCs/>
      <w:sz w:val="72"/>
      <w:szCs w:val="28"/>
    </w:rPr>
  </w:style>
  <w:style w:type="paragraph" w:styleId="af1">
    <w:name w:val="List Paragraph"/>
    <w:basedOn w:val="a"/>
    <w:link w:val="af2"/>
    <w:autoRedefine/>
    <w:uiPriority w:val="34"/>
    <w:qFormat/>
    <w:rsid w:val="00DB69A5"/>
    <w:pPr>
      <w:spacing w:after="120" w:line="240" w:lineRule="auto"/>
      <w:ind w:left="1134"/>
      <w:contextualSpacing/>
    </w:pPr>
    <w:rPr>
      <w:rFonts w:ascii="Calibri" w:eastAsia="2  Lotus" w:hAnsi="Calibri" w:cs="2  Lotus"/>
      <w:sz w:val="22"/>
    </w:rPr>
  </w:style>
  <w:style w:type="character" w:customStyle="1" w:styleId="af2">
    <w:name w:val="لیست پاراگراف نویسه"/>
    <w:link w:val="af1"/>
    <w:uiPriority w:val="34"/>
    <w:rsid w:val="00DB69A5"/>
    <w:rPr>
      <w:rFonts w:eastAsia="2  Lotus" w:cs="2  Lotus"/>
      <w:sz w:val="22"/>
      <w:szCs w:val="28"/>
    </w:rPr>
  </w:style>
  <w:style w:type="paragraph" w:styleId="af3">
    <w:name w:val="Quote"/>
    <w:basedOn w:val="a"/>
    <w:next w:val="a"/>
    <w:link w:val="af4"/>
    <w:autoRedefine/>
    <w:uiPriority w:val="29"/>
    <w:qFormat/>
    <w:rsid w:val="00DB69A5"/>
    <w:pPr>
      <w:spacing w:before="120" w:after="240" w:line="240" w:lineRule="auto"/>
      <w:ind w:left="1134"/>
      <w:contextualSpacing/>
    </w:pPr>
    <w:rPr>
      <w:rFonts w:ascii="Calibri" w:eastAsia="Times New Roman" w:hAnsi="Calibri"/>
      <w:i/>
      <w:sz w:val="20"/>
      <w:szCs w:val="30"/>
    </w:rPr>
  </w:style>
  <w:style w:type="character" w:customStyle="1" w:styleId="af4">
    <w:name w:val="نقل قول نویسه"/>
    <w:link w:val="af3"/>
    <w:uiPriority w:val="29"/>
    <w:rsid w:val="00DB69A5"/>
    <w:rPr>
      <w:rFonts w:cs="B Lotus"/>
      <w:i/>
      <w:szCs w:val="30"/>
    </w:rPr>
  </w:style>
  <w:style w:type="paragraph" w:styleId="af5">
    <w:name w:val="Intense Quote"/>
    <w:basedOn w:val="a"/>
    <w:next w:val="a"/>
    <w:link w:val="af6"/>
    <w:autoRedefine/>
    <w:uiPriority w:val="30"/>
    <w:qFormat/>
    <w:rsid w:val="00DB69A5"/>
    <w:pPr>
      <w:spacing w:before="120" w:after="240" w:line="240" w:lineRule="auto"/>
      <w:ind w:left="1134" w:right="170"/>
      <w:contextualSpacing/>
    </w:pPr>
    <w:rPr>
      <w:rFonts w:ascii="Calibri" w:eastAsia="2  Lotus" w:hAnsi="Calibri"/>
      <w:b/>
      <w:bCs/>
      <w:i/>
      <w:sz w:val="20"/>
      <w:szCs w:val="30"/>
    </w:rPr>
  </w:style>
  <w:style w:type="character" w:customStyle="1" w:styleId="af6">
    <w:name w:val="نقل قول قوی نویسه"/>
    <w:link w:val="af5"/>
    <w:uiPriority w:val="30"/>
    <w:rsid w:val="00DB69A5"/>
    <w:rPr>
      <w:rFonts w:eastAsia="2  Lotus" w:cs="B Lotus"/>
      <w:b/>
      <w:bCs/>
      <w:i/>
      <w:szCs w:val="30"/>
    </w:rPr>
  </w:style>
  <w:style w:type="character" w:styleId="af7">
    <w:name w:val="Subtle Emphasis"/>
    <w:uiPriority w:val="19"/>
    <w:qFormat/>
    <w:rsid w:val="00DB69A5"/>
    <w:rPr>
      <w:rFonts w:cs="2  Lotus"/>
      <w:i/>
      <w:iCs/>
      <w:color w:val="4A442A"/>
      <w:szCs w:val="32"/>
      <w:u w:val="none"/>
    </w:rPr>
  </w:style>
  <w:style w:type="character" w:styleId="af8">
    <w:name w:val="Intense Emphasis"/>
    <w:uiPriority w:val="21"/>
    <w:qFormat/>
    <w:rsid w:val="00DB69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344315"/>
    <w:rPr>
      <w:vertAlign w:val="superscript"/>
    </w:rPr>
  </w:style>
  <w:style w:type="character" w:styleId="aff1">
    <w:name w:val="Hyperlink"/>
    <w:basedOn w:val="a1"/>
    <w:uiPriority w:val="99"/>
    <w:unhideWhenUsed/>
    <w:rsid w:val="000C7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1575;&#1588;&#1585;&#1575;&#1602;%20&#1575;&#1589;&#1604;&#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FC3B-241C-483C-A705-1920ECB4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اشراق اصلی</Template>
  <TotalTime>29</TotalTime>
  <Pages>1</Pages>
  <Words>2564</Words>
  <Characters>14620</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9</cp:revision>
  <dcterms:created xsi:type="dcterms:W3CDTF">2015-08-09T09:51:00Z</dcterms:created>
  <dcterms:modified xsi:type="dcterms:W3CDTF">2015-07-30T05:38:00Z</dcterms:modified>
</cp:coreProperties>
</file>