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2BA" w:rsidRPr="00D00D2F" w:rsidRDefault="003E32BA" w:rsidP="003E32BA">
      <w:pPr>
        <w:spacing w:after="200" w:line="276" w:lineRule="auto"/>
        <w:ind w:firstLine="0"/>
        <w:contextualSpacing w:val="0"/>
        <w:jc w:val="left"/>
        <w:rPr>
          <w:rFonts w:ascii="IRBadr" w:hAnsi="IRBadr" w:cs="IRBadr"/>
          <w:noProof/>
        </w:rPr>
      </w:pPr>
      <w:r w:rsidRPr="00D00D2F">
        <w:rPr>
          <w:rFonts w:ascii="IRBadr" w:hAnsi="IRBadr" w:cs="IRBadr"/>
          <w:rtl/>
        </w:rPr>
        <w:fldChar w:fldCharType="begin"/>
      </w:r>
      <w:r w:rsidRPr="00D00D2F">
        <w:rPr>
          <w:rFonts w:ascii="IRBadr" w:hAnsi="IRBadr" w:cs="IRBadr"/>
          <w:rtl/>
        </w:rPr>
        <w:instrText xml:space="preserve"> </w:instrText>
      </w:r>
      <w:r w:rsidRPr="00D00D2F">
        <w:rPr>
          <w:rFonts w:ascii="IRBadr" w:hAnsi="IRBadr" w:cs="IRBadr"/>
        </w:rPr>
        <w:instrText>TOC</w:instrText>
      </w:r>
      <w:r w:rsidRPr="00D00D2F">
        <w:rPr>
          <w:rFonts w:ascii="IRBadr" w:hAnsi="IRBadr" w:cs="IRBadr"/>
          <w:rtl/>
        </w:rPr>
        <w:instrText xml:space="preserve"> \</w:instrText>
      </w:r>
      <w:r w:rsidRPr="00D00D2F">
        <w:rPr>
          <w:rFonts w:ascii="IRBadr" w:hAnsi="IRBadr" w:cs="IRBadr"/>
        </w:rPr>
        <w:instrText>o \h \z \u</w:instrText>
      </w:r>
      <w:r w:rsidRPr="00D00D2F">
        <w:rPr>
          <w:rFonts w:ascii="IRBadr" w:hAnsi="IRBadr" w:cs="IRBadr"/>
          <w:rtl/>
        </w:rPr>
        <w:instrText xml:space="preserve"> </w:instrText>
      </w:r>
      <w:r w:rsidRPr="00D00D2F">
        <w:rPr>
          <w:rFonts w:ascii="IRBadr" w:hAnsi="IRBadr" w:cs="IRBadr"/>
          <w:rtl/>
        </w:rPr>
        <w:fldChar w:fldCharType="separate"/>
      </w:r>
    </w:p>
    <w:p w:rsidR="003E32BA" w:rsidRPr="00D00D2F" w:rsidRDefault="00A618FD" w:rsidP="003E32BA">
      <w:pPr>
        <w:pStyle w:val="11"/>
        <w:tabs>
          <w:tab w:val="right" w:leader="dot" w:pos="9350"/>
        </w:tabs>
        <w:rPr>
          <w:rFonts w:ascii="IRBadr" w:eastAsiaTheme="minorEastAsia" w:hAnsi="IRBadr" w:cs="IRBadr"/>
          <w:noProof/>
          <w:color w:val="auto"/>
          <w:sz w:val="22"/>
          <w:szCs w:val="22"/>
          <w:lang w:bidi="ar-SA"/>
        </w:rPr>
      </w:pPr>
      <w:hyperlink w:anchor="_Toc465840591" w:history="1">
        <w:r w:rsidR="003E32BA" w:rsidRPr="00D00D2F">
          <w:rPr>
            <w:rStyle w:val="af0"/>
            <w:rFonts w:ascii="IRBadr" w:hAnsi="IRBadr" w:cs="IRBadr"/>
            <w:noProof/>
            <w:rtl/>
          </w:rPr>
          <w:t>گزیده‌ای از ویژگی‌های مرحوم آیه‌الله اعرافی از زبان آیه‌الله اعرافی</w:t>
        </w:r>
        <w:r w:rsidR="003E32BA" w:rsidRPr="00D00D2F">
          <w:rPr>
            <w:rFonts w:ascii="IRBadr" w:hAnsi="IRBadr" w:cs="IRBadr"/>
            <w:noProof/>
            <w:webHidden/>
          </w:rPr>
          <w:tab/>
        </w:r>
        <w:r w:rsidR="003E32BA" w:rsidRPr="00D00D2F">
          <w:rPr>
            <w:rFonts w:ascii="IRBadr" w:hAnsi="IRBadr" w:cs="IRBadr"/>
            <w:noProof/>
            <w:webHidden/>
          </w:rPr>
          <w:fldChar w:fldCharType="begin"/>
        </w:r>
        <w:r w:rsidR="003E32BA" w:rsidRPr="00D00D2F">
          <w:rPr>
            <w:rFonts w:ascii="IRBadr" w:hAnsi="IRBadr" w:cs="IRBadr"/>
            <w:noProof/>
            <w:webHidden/>
          </w:rPr>
          <w:instrText xml:space="preserve"> PAGEREF _Toc465840591 \h </w:instrText>
        </w:r>
        <w:r w:rsidR="003E32BA" w:rsidRPr="00D00D2F">
          <w:rPr>
            <w:rFonts w:ascii="IRBadr" w:hAnsi="IRBadr" w:cs="IRBadr"/>
            <w:noProof/>
            <w:webHidden/>
          </w:rPr>
        </w:r>
        <w:r w:rsidR="003E32BA" w:rsidRPr="00D00D2F">
          <w:rPr>
            <w:rFonts w:ascii="IRBadr" w:hAnsi="IRBadr" w:cs="IRBadr"/>
            <w:noProof/>
            <w:webHidden/>
          </w:rPr>
          <w:fldChar w:fldCharType="separate"/>
        </w:r>
        <w:r w:rsidR="003E32BA" w:rsidRPr="00D00D2F">
          <w:rPr>
            <w:rFonts w:ascii="IRBadr" w:hAnsi="IRBadr" w:cs="IRBadr"/>
            <w:noProof/>
            <w:webHidden/>
          </w:rPr>
          <w:t>2</w:t>
        </w:r>
        <w:r w:rsidR="003E32BA" w:rsidRPr="00D00D2F">
          <w:rPr>
            <w:rFonts w:ascii="IRBadr" w:hAnsi="IRBadr" w:cs="IRBadr"/>
            <w:noProof/>
            <w:webHidden/>
          </w:rPr>
          <w:fldChar w:fldCharType="end"/>
        </w:r>
      </w:hyperlink>
    </w:p>
    <w:p w:rsidR="003E32BA" w:rsidRPr="00D00D2F" w:rsidRDefault="00A618FD" w:rsidP="003E32BA">
      <w:pPr>
        <w:pStyle w:val="21"/>
        <w:tabs>
          <w:tab w:val="right" w:leader="dot" w:pos="9350"/>
        </w:tabs>
        <w:rPr>
          <w:rFonts w:ascii="IRBadr" w:eastAsiaTheme="minorEastAsia" w:hAnsi="IRBadr" w:cs="IRBadr"/>
          <w:noProof/>
          <w:color w:val="auto"/>
          <w:sz w:val="22"/>
          <w:szCs w:val="22"/>
          <w:lang w:bidi="ar-SA"/>
        </w:rPr>
      </w:pPr>
      <w:hyperlink w:anchor="_Toc465840592" w:history="1">
        <w:r w:rsidR="003E32BA" w:rsidRPr="00D00D2F">
          <w:rPr>
            <w:rStyle w:val="af0"/>
            <w:rFonts w:ascii="IRBadr" w:hAnsi="IRBadr" w:cs="IRBadr"/>
            <w:noProof/>
            <w:rtl/>
          </w:rPr>
          <w:t>اهتمام ویژه به شب‌زنده‌داری</w:t>
        </w:r>
        <w:r w:rsidR="003E32BA" w:rsidRPr="00D00D2F">
          <w:rPr>
            <w:rFonts w:ascii="IRBadr" w:hAnsi="IRBadr" w:cs="IRBadr"/>
            <w:noProof/>
            <w:webHidden/>
          </w:rPr>
          <w:tab/>
        </w:r>
        <w:r w:rsidR="003E32BA" w:rsidRPr="00D00D2F">
          <w:rPr>
            <w:rFonts w:ascii="IRBadr" w:hAnsi="IRBadr" w:cs="IRBadr"/>
            <w:noProof/>
            <w:webHidden/>
          </w:rPr>
          <w:fldChar w:fldCharType="begin"/>
        </w:r>
        <w:r w:rsidR="003E32BA" w:rsidRPr="00D00D2F">
          <w:rPr>
            <w:rFonts w:ascii="IRBadr" w:hAnsi="IRBadr" w:cs="IRBadr"/>
            <w:noProof/>
            <w:webHidden/>
          </w:rPr>
          <w:instrText xml:space="preserve"> PAGEREF _Toc465840592 \h </w:instrText>
        </w:r>
        <w:r w:rsidR="003E32BA" w:rsidRPr="00D00D2F">
          <w:rPr>
            <w:rFonts w:ascii="IRBadr" w:hAnsi="IRBadr" w:cs="IRBadr"/>
            <w:noProof/>
            <w:webHidden/>
          </w:rPr>
        </w:r>
        <w:r w:rsidR="003E32BA" w:rsidRPr="00D00D2F">
          <w:rPr>
            <w:rFonts w:ascii="IRBadr" w:hAnsi="IRBadr" w:cs="IRBadr"/>
            <w:noProof/>
            <w:webHidden/>
          </w:rPr>
          <w:fldChar w:fldCharType="separate"/>
        </w:r>
        <w:r w:rsidR="003E32BA" w:rsidRPr="00D00D2F">
          <w:rPr>
            <w:rFonts w:ascii="IRBadr" w:hAnsi="IRBadr" w:cs="IRBadr"/>
            <w:noProof/>
            <w:webHidden/>
          </w:rPr>
          <w:t>2</w:t>
        </w:r>
        <w:r w:rsidR="003E32BA" w:rsidRPr="00D00D2F">
          <w:rPr>
            <w:rFonts w:ascii="IRBadr" w:hAnsi="IRBadr" w:cs="IRBadr"/>
            <w:noProof/>
            <w:webHidden/>
          </w:rPr>
          <w:fldChar w:fldCharType="end"/>
        </w:r>
      </w:hyperlink>
    </w:p>
    <w:p w:rsidR="003E32BA" w:rsidRPr="00D00D2F" w:rsidRDefault="00A618FD" w:rsidP="003E32BA">
      <w:pPr>
        <w:pStyle w:val="21"/>
        <w:tabs>
          <w:tab w:val="right" w:leader="dot" w:pos="9350"/>
        </w:tabs>
        <w:rPr>
          <w:rFonts w:ascii="IRBadr" w:eastAsiaTheme="minorEastAsia" w:hAnsi="IRBadr" w:cs="IRBadr"/>
          <w:noProof/>
          <w:color w:val="auto"/>
          <w:sz w:val="22"/>
          <w:szCs w:val="22"/>
          <w:lang w:bidi="ar-SA"/>
        </w:rPr>
      </w:pPr>
      <w:hyperlink w:anchor="_Toc465840593" w:history="1">
        <w:r w:rsidR="003E32BA" w:rsidRPr="00D00D2F">
          <w:rPr>
            <w:rStyle w:val="af0"/>
            <w:rFonts w:ascii="IRBadr" w:hAnsi="IRBadr" w:cs="IRBadr"/>
            <w:noProof/>
            <w:rtl/>
          </w:rPr>
          <w:t>ارتباط با فقرا و مستمندان در کمال رعایت حفظ احترام</w:t>
        </w:r>
        <w:r w:rsidR="003E32BA" w:rsidRPr="00D00D2F">
          <w:rPr>
            <w:rFonts w:ascii="IRBadr" w:hAnsi="IRBadr" w:cs="IRBadr"/>
            <w:noProof/>
            <w:webHidden/>
          </w:rPr>
          <w:tab/>
        </w:r>
        <w:r w:rsidR="003E32BA" w:rsidRPr="00D00D2F">
          <w:rPr>
            <w:rFonts w:ascii="IRBadr" w:hAnsi="IRBadr" w:cs="IRBadr"/>
            <w:noProof/>
            <w:webHidden/>
          </w:rPr>
          <w:fldChar w:fldCharType="begin"/>
        </w:r>
        <w:r w:rsidR="003E32BA" w:rsidRPr="00D00D2F">
          <w:rPr>
            <w:rFonts w:ascii="IRBadr" w:hAnsi="IRBadr" w:cs="IRBadr"/>
            <w:noProof/>
            <w:webHidden/>
          </w:rPr>
          <w:instrText xml:space="preserve"> PAGEREF _Toc465840593 \h </w:instrText>
        </w:r>
        <w:r w:rsidR="003E32BA" w:rsidRPr="00D00D2F">
          <w:rPr>
            <w:rFonts w:ascii="IRBadr" w:hAnsi="IRBadr" w:cs="IRBadr"/>
            <w:noProof/>
            <w:webHidden/>
          </w:rPr>
        </w:r>
        <w:r w:rsidR="003E32BA" w:rsidRPr="00D00D2F">
          <w:rPr>
            <w:rFonts w:ascii="IRBadr" w:hAnsi="IRBadr" w:cs="IRBadr"/>
            <w:noProof/>
            <w:webHidden/>
          </w:rPr>
          <w:fldChar w:fldCharType="separate"/>
        </w:r>
        <w:r w:rsidR="003E32BA" w:rsidRPr="00D00D2F">
          <w:rPr>
            <w:rFonts w:ascii="IRBadr" w:hAnsi="IRBadr" w:cs="IRBadr"/>
            <w:noProof/>
            <w:webHidden/>
          </w:rPr>
          <w:t>3</w:t>
        </w:r>
        <w:r w:rsidR="003E32BA" w:rsidRPr="00D00D2F">
          <w:rPr>
            <w:rFonts w:ascii="IRBadr" w:hAnsi="IRBadr" w:cs="IRBadr"/>
            <w:noProof/>
            <w:webHidden/>
          </w:rPr>
          <w:fldChar w:fldCharType="end"/>
        </w:r>
      </w:hyperlink>
    </w:p>
    <w:p w:rsidR="003E32BA" w:rsidRPr="00D00D2F" w:rsidRDefault="00A618FD" w:rsidP="003E32BA">
      <w:pPr>
        <w:pStyle w:val="21"/>
        <w:tabs>
          <w:tab w:val="right" w:leader="dot" w:pos="9350"/>
        </w:tabs>
        <w:rPr>
          <w:rFonts w:ascii="IRBadr" w:eastAsiaTheme="minorEastAsia" w:hAnsi="IRBadr" w:cs="IRBadr"/>
          <w:noProof/>
          <w:color w:val="auto"/>
          <w:sz w:val="22"/>
          <w:szCs w:val="22"/>
          <w:lang w:bidi="ar-SA"/>
        </w:rPr>
      </w:pPr>
      <w:hyperlink w:anchor="_Toc465840594" w:history="1">
        <w:r w:rsidR="003E32BA" w:rsidRPr="00D00D2F">
          <w:rPr>
            <w:rStyle w:val="af0"/>
            <w:rFonts w:ascii="IRBadr" w:hAnsi="IRBadr" w:cs="IRBadr"/>
            <w:noProof/>
            <w:rtl/>
          </w:rPr>
          <w:t>جدیت در امر به معروف و نهی از منکر</w:t>
        </w:r>
        <w:r w:rsidR="003E32BA" w:rsidRPr="00D00D2F">
          <w:rPr>
            <w:rFonts w:ascii="IRBadr" w:hAnsi="IRBadr" w:cs="IRBadr"/>
            <w:noProof/>
            <w:webHidden/>
          </w:rPr>
          <w:tab/>
        </w:r>
        <w:r w:rsidR="003E32BA" w:rsidRPr="00D00D2F">
          <w:rPr>
            <w:rFonts w:ascii="IRBadr" w:hAnsi="IRBadr" w:cs="IRBadr"/>
            <w:noProof/>
            <w:webHidden/>
          </w:rPr>
          <w:fldChar w:fldCharType="begin"/>
        </w:r>
        <w:r w:rsidR="003E32BA" w:rsidRPr="00D00D2F">
          <w:rPr>
            <w:rFonts w:ascii="IRBadr" w:hAnsi="IRBadr" w:cs="IRBadr"/>
            <w:noProof/>
            <w:webHidden/>
          </w:rPr>
          <w:instrText xml:space="preserve"> PAGEREF _Toc465840594 \h </w:instrText>
        </w:r>
        <w:r w:rsidR="003E32BA" w:rsidRPr="00D00D2F">
          <w:rPr>
            <w:rFonts w:ascii="IRBadr" w:hAnsi="IRBadr" w:cs="IRBadr"/>
            <w:noProof/>
            <w:webHidden/>
          </w:rPr>
        </w:r>
        <w:r w:rsidR="003E32BA" w:rsidRPr="00D00D2F">
          <w:rPr>
            <w:rFonts w:ascii="IRBadr" w:hAnsi="IRBadr" w:cs="IRBadr"/>
            <w:noProof/>
            <w:webHidden/>
          </w:rPr>
          <w:fldChar w:fldCharType="separate"/>
        </w:r>
        <w:r w:rsidR="003E32BA" w:rsidRPr="00D00D2F">
          <w:rPr>
            <w:rFonts w:ascii="IRBadr" w:hAnsi="IRBadr" w:cs="IRBadr"/>
            <w:noProof/>
            <w:webHidden/>
          </w:rPr>
          <w:t>4</w:t>
        </w:r>
        <w:r w:rsidR="003E32BA" w:rsidRPr="00D00D2F">
          <w:rPr>
            <w:rFonts w:ascii="IRBadr" w:hAnsi="IRBadr" w:cs="IRBadr"/>
            <w:noProof/>
            <w:webHidden/>
          </w:rPr>
          <w:fldChar w:fldCharType="end"/>
        </w:r>
      </w:hyperlink>
    </w:p>
    <w:p w:rsidR="003E32BA" w:rsidRPr="00D00D2F" w:rsidRDefault="00A618FD" w:rsidP="003E32BA">
      <w:pPr>
        <w:pStyle w:val="21"/>
        <w:tabs>
          <w:tab w:val="right" w:leader="dot" w:pos="9350"/>
        </w:tabs>
        <w:rPr>
          <w:rFonts w:ascii="IRBadr" w:eastAsiaTheme="minorEastAsia" w:hAnsi="IRBadr" w:cs="IRBadr"/>
          <w:noProof/>
          <w:color w:val="auto"/>
          <w:sz w:val="22"/>
          <w:szCs w:val="22"/>
          <w:lang w:bidi="ar-SA"/>
        </w:rPr>
      </w:pPr>
      <w:hyperlink w:anchor="_Toc465840595" w:history="1">
        <w:r w:rsidR="003E32BA" w:rsidRPr="00D00D2F">
          <w:rPr>
            <w:rStyle w:val="af0"/>
            <w:rFonts w:ascii="IRBadr" w:hAnsi="IRBadr" w:cs="IRBadr"/>
            <w:noProof/>
            <w:rtl/>
          </w:rPr>
          <w:t>شجاعت و نشاط جوانی در طول دوران زندگی</w:t>
        </w:r>
        <w:r w:rsidR="003E32BA" w:rsidRPr="00D00D2F">
          <w:rPr>
            <w:rFonts w:ascii="IRBadr" w:hAnsi="IRBadr" w:cs="IRBadr"/>
            <w:noProof/>
            <w:webHidden/>
          </w:rPr>
          <w:tab/>
        </w:r>
        <w:r w:rsidR="003E32BA" w:rsidRPr="00D00D2F">
          <w:rPr>
            <w:rFonts w:ascii="IRBadr" w:hAnsi="IRBadr" w:cs="IRBadr"/>
            <w:noProof/>
            <w:webHidden/>
          </w:rPr>
          <w:fldChar w:fldCharType="begin"/>
        </w:r>
        <w:r w:rsidR="003E32BA" w:rsidRPr="00D00D2F">
          <w:rPr>
            <w:rFonts w:ascii="IRBadr" w:hAnsi="IRBadr" w:cs="IRBadr"/>
            <w:noProof/>
            <w:webHidden/>
          </w:rPr>
          <w:instrText xml:space="preserve"> PAGEREF _Toc465840595 \h </w:instrText>
        </w:r>
        <w:r w:rsidR="003E32BA" w:rsidRPr="00D00D2F">
          <w:rPr>
            <w:rFonts w:ascii="IRBadr" w:hAnsi="IRBadr" w:cs="IRBadr"/>
            <w:noProof/>
            <w:webHidden/>
          </w:rPr>
        </w:r>
        <w:r w:rsidR="003E32BA" w:rsidRPr="00D00D2F">
          <w:rPr>
            <w:rFonts w:ascii="IRBadr" w:hAnsi="IRBadr" w:cs="IRBadr"/>
            <w:noProof/>
            <w:webHidden/>
          </w:rPr>
          <w:fldChar w:fldCharType="separate"/>
        </w:r>
        <w:r w:rsidR="003E32BA" w:rsidRPr="00D00D2F">
          <w:rPr>
            <w:rFonts w:ascii="IRBadr" w:hAnsi="IRBadr" w:cs="IRBadr"/>
            <w:noProof/>
            <w:webHidden/>
          </w:rPr>
          <w:t>4</w:t>
        </w:r>
        <w:r w:rsidR="003E32BA" w:rsidRPr="00D00D2F">
          <w:rPr>
            <w:rFonts w:ascii="IRBadr" w:hAnsi="IRBadr" w:cs="IRBadr"/>
            <w:noProof/>
            <w:webHidden/>
          </w:rPr>
          <w:fldChar w:fldCharType="end"/>
        </w:r>
      </w:hyperlink>
    </w:p>
    <w:p w:rsidR="003E32BA" w:rsidRPr="00D00D2F" w:rsidRDefault="00A618FD" w:rsidP="003E32BA">
      <w:pPr>
        <w:pStyle w:val="21"/>
        <w:tabs>
          <w:tab w:val="right" w:leader="dot" w:pos="9350"/>
        </w:tabs>
        <w:rPr>
          <w:rFonts w:ascii="IRBadr" w:eastAsiaTheme="minorEastAsia" w:hAnsi="IRBadr" w:cs="IRBadr"/>
          <w:noProof/>
          <w:color w:val="auto"/>
          <w:sz w:val="22"/>
          <w:szCs w:val="22"/>
          <w:lang w:bidi="ar-SA"/>
        </w:rPr>
      </w:pPr>
      <w:hyperlink w:anchor="_Toc465840596" w:history="1">
        <w:r w:rsidR="003E32BA" w:rsidRPr="00D00D2F">
          <w:rPr>
            <w:rStyle w:val="af0"/>
            <w:rFonts w:ascii="IRBadr" w:hAnsi="IRBadr" w:cs="IRBadr"/>
            <w:noProof/>
            <w:rtl/>
          </w:rPr>
          <w:t>هدایت‌گری جامعه</w:t>
        </w:r>
        <w:r w:rsidR="003E32BA" w:rsidRPr="00D00D2F">
          <w:rPr>
            <w:rFonts w:ascii="IRBadr" w:hAnsi="IRBadr" w:cs="IRBadr"/>
            <w:noProof/>
            <w:webHidden/>
          </w:rPr>
          <w:tab/>
        </w:r>
        <w:r w:rsidR="003E32BA" w:rsidRPr="00D00D2F">
          <w:rPr>
            <w:rFonts w:ascii="IRBadr" w:hAnsi="IRBadr" w:cs="IRBadr"/>
            <w:noProof/>
            <w:webHidden/>
          </w:rPr>
          <w:fldChar w:fldCharType="begin"/>
        </w:r>
        <w:r w:rsidR="003E32BA" w:rsidRPr="00D00D2F">
          <w:rPr>
            <w:rFonts w:ascii="IRBadr" w:hAnsi="IRBadr" w:cs="IRBadr"/>
            <w:noProof/>
            <w:webHidden/>
          </w:rPr>
          <w:instrText xml:space="preserve"> PAGEREF _Toc465840596 \h </w:instrText>
        </w:r>
        <w:r w:rsidR="003E32BA" w:rsidRPr="00D00D2F">
          <w:rPr>
            <w:rFonts w:ascii="IRBadr" w:hAnsi="IRBadr" w:cs="IRBadr"/>
            <w:noProof/>
            <w:webHidden/>
          </w:rPr>
        </w:r>
        <w:r w:rsidR="003E32BA" w:rsidRPr="00D00D2F">
          <w:rPr>
            <w:rFonts w:ascii="IRBadr" w:hAnsi="IRBadr" w:cs="IRBadr"/>
            <w:noProof/>
            <w:webHidden/>
          </w:rPr>
          <w:fldChar w:fldCharType="separate"/>
        </w:r>
        <w:r w:rsidR="003E32BA" w:rsidRPr="00D00D2F">
          <w:rPr>
            <w:rFonts w:ascii="IRBadr" w:hAnsi="IRBadr" w:cs="IRBadr"/>
            <w:noProof/>
            <w:webHidden/>
          </w:rPr>
          <w:t>5</w:t>
        </w:r>
        <w:r w:rsidR="003E32BA" w:rsidRPr="00D00D2F">
          <w:rPr>
            <w:rFonts w:ascii="IRBadr" w:hAnsi="IRBadr" w:cs="IRBadr"/>
            <w:noProof/>
            <w:webHidden/>
          </w:rPr>
          <w:fldChar w:fldCharType="end"/>
        </w:r>
      </w:hyperlink>
    </w:p>
    <w:p w:rsidR="003E32BA" w:rsidRPr="00D00D2F" w:rsidRDefault="00A618FD" w:rsidP="003E32BA">
      <w:pPr>
        <w:pStyle w:val="21"/>
        <w:tabs>
          <w:tab w:val="right" w:leader="dot" w:pos="9350"/>
        </w:tabs>
        <w:rPr>
          <w:rFonts w:ascii="IRBadr" w:eastAsiaTheme="minorEastAsia" w:hAnsi="IRBadr" w:cs="IRBadr"/>
          <w:noProof/>
          <w:color w:val="auto"/>
          <w:sz w:val="22"/>
          <w:szCs w:val="22"/>
          <w:lang w:bidi="ar-SA"/>
        </w:rPr>
      </w:pPr>
      <w:hyperlink w:anchor="_Toc465840597" w:history="1">
        <w:r w:rsidR="003E32BA" w:rsidRPr="00D00D2F">
          <w:rPr>
            <w:rStyle w:val="af0"/>
            <w:rFonts w:ascii="IRBadr" w:hAnsi="IRBadr" w:cs="IRBadr"/>
            <w:noProof/>
            <w:rtl/>
          </w:rPr>
          <w:t>اعتقاد خاص به حضرت امام خمینی</w:t>
        </w:r>
        <w:r w:rsidR="003E32BA" w:rsidRPr="00D00D2F">
          <w:rPr>
            <w:rFonts w:ascii="IRBadr" w:hAnsi="IRBadr" w:cs="IRBadr"/>
            <w:noProof/>
            <w:webHidden/>
          </w:rPr>
          <w:tab/>
        </w:r>
        <w:r w:rsidR="003E32BA" w:rsidRPr="00D00D2F">
          <w:rPr>
            <w:rFonts w:ascii="IRBadr" w:hAnsi="IRBadr" w:cs="IRBadr"/>
            <w:noProof/>
            <w:webHidden/>
          </w:rPr>
          <w:fldChar w:fldCharType="begin"/>
        </w:r>
        <w:r w:rsidR="003E32BA" w:rsidRPr="00D00D2F">
          <w:rPr>
            <w:rFonts w:ascii="IRBadr" w:hAnsi="IRBadr" w:cs="IRBadr"/>
            <w:noProof/>
            <w:webHidden/>
          </w:rPr>
          <w:instrText xml:space="preserve"> PAGEREF _Toc465840597 \h </w:instrText>
        </w:r>
        <w:r w:rsidR="003E32BA" w:rsidRPr="00D00D2F">
          <w:rPr>
            <w:rFonts w:ascii="IRBadr" w:hAnsi="IRBadr" w:cs="IRBadr"/>
            <w:noProof/>
            <w:webHidden/>
          </w:rPr>
        </w:r>
        <w:r w:rsidR="003E32BA" w:rsidRPr="00D00D2F">
          <w:rPr>
            <w:rFonts w:ascii="IRBadr" w:hAnsi="IRBadr" w:cs="IRBadr"/>
            <w:noProof/>
            <w:webHidden/>
          </w:rPr>
          <w:fldChar w:fldCharType="separate"/>
        </w:r>
        <w:r w:rsidR="003E32BA" w:rsidRPr="00D00D2F">
          <w:rPr>
            <w:rFonts w:ascii="IRBadr" w:hAnsi="IRBadr" w:cs="IRBadr"/>
            <w:noProof/>
            <w:webHidden/>
          </w:rPr>
          <w:t>5</w:t>
        </w:r>
        <w:r w:rsidR="003E32BA" w:rsidRPr="00D00D2F">
          <w:rPr>
            <w:rFonts w:ascii="IRBadr" w:hAnsi="IRBadr" w:cs="IRBadr"/>
            <w:noProof/>
            <w:webHidden/>
          </w:rPr>
          <w:fldChar w:fldCharType="end"/>
        </w:r>
      </w:hyperlink>
    </w:p>
    <w:p w:rsidR="003E32BA" w:rsidRPr="00D00D2F" w:rsidRDefault="003E32BA" w:rsidP="003E32BA">
      <w:pPr>
        <w:spacing w:after="200" w:line="276" w:lineRule="auto"/>
        <w:ind w:firstLine="0"/>
        <w:contextualSpacing w:val="0"/>
        <w:jc w:val="left"/>
        <w:rPr>
          <w:rFonts w:ascii="IRBadr" w:eastAsia="2  Lotus" w:hAnsi="IRBadr" w:cs="IRBadr"/>
          <w:bCs/>
          <w:sz w:val="40"/>
          <w:szCs w:val="40"/>
          <w:rtl/>
        </w:rPr>
      </w:pPr>
      <w:r w:rsidRPr="00D00D2F">
        <w:rPr>
          <w:rFonts w:ascii="IRBadr" w:hAnsi="IRBadr" w:cs="IRBadr"/>
          <w:rtl/>
        </w:rPr>
        <w:fldChar w:fldCharType="end"/>
      </w:r>
    </w:p>
    <w:p w:rsidR="00912091" w:rsidRPr="00D00D2F" w:rsidRDefault="00912091">
      <w:pPr>
        <w:bidi w:val="0"/>
        <w:spacing w:after="200" w:line="276" w:lineRule="auto"/>
        <w:ind w:firstLine="0"/>
        <w:contextualSpacing w:val="0"/>
        <w:jc w:val="left"/>
        <w:rPr>
          <w:rFonts w:ascii="IRBadr" w:eastAsia="2  Lotus" w:hAnsi="IRBadr" w:cs="IRBadr"/>
          <w:bCs/>
          <w:sz w:val="40"/>
          <w:szCs w:val="40"/>
        </w:rPr>
      </w:pPr>
      <w:bookmarkStart w:id="0" w:name="_Toc465840591"/>
      <w:r w:rsidRPr="00D00D2F">
        <w:rPr>
          <w:rFonts w:ascii="IRBadr" w:hAnsi="IRBadr" w:cs="IRBadr"/>
          <w:rtl/>
        </w:rPr>
        <w:br w:type="page"/>
      </w:r>
    </w:p>
    <w:p w:rsidR="006C4BBF" w:rsidRPr="00D00D2F" w:rsidRDefault="006C4BBF" w:rsidP="006C4BBF">
      <w:pPr>
        <w:pStyle w:val="1"/>
        <w:rPr>
          <w:rFonts w:ascii="IRBadr" w:hAnsi="IRBadr" w:cs="IRBadr"/>
          <w:rtl/>
        </w:rPr>
      </w:pPr>
      <w:r w:rsidRPr="00D00D2F">
        <w:rPr>
          <w:rFonts w:ascii="IRBadr" w:hAnsi="IRBadr" w:cs="IRBadr"/>
          <w:rtl/>
        </w:rPr>
        <w:lastRenderedPageBreak/>
        <w:t xml:space="preserve">گزیده‌ای از ویژگی‌های مرحوم </w:t>
      </w:r>
      <w:r w:rsidR="00D00D2F" w:rsidRPr="00D00D2F">
        <w:rPr>
          <w:rFonts w:ascii="IRBadr" w:hAnsi="IRBadr" w:cs="IRBadr"/>
          <w:rtl/>
        </w:rPr>
        <w:t>آیت‌الله</w:t>
      </w:r>
      <w:r w:rsidRPr="00D00D2F">
        <w:rPr>
          <w:rFonts w:ascii="IRBadr" w:hAnsi="IRBadr" w:cs="IRBadr"/>
          <w:rtl/>
        </w:rPr>
        <w:t xml:space="preserve"> اعرافی از زبان </w:t>
      </w:r>
      <w:r w:rsidR="00D00D2F" w:rsidRPr="00D00D2F">
        <w:rPr>
          <w:rFonts w:ascii="IRBadr" w:hAnsi="IRBadr" w:cs="IRBadr"/>
          <w:rtl/>
        </w:rPr>
        <w:t>آیت‌الله</w:t>
      </w:r>
      <w:r w:rsidRPr="00D00D2F">
        <w:rPr>
          <w:rFonts w:ascii="IRBadr" w:hAnsi="IRBadr" w:cs="IRBadr"/>
          <w:rtl/>
        </w:rPr>
        <w:t xml:space="preserve"> اعرافی</w:t>
      </w:r>
      <w:bookmarkEnd w:id="0"/>
    </w:p>
    <w:p w:rsidR="003F65F2" w:rsidRPr="00D00D2F" w:rsidRDefault="00300527" w:rsidP="00300527">
      <w:pPr>
        <w:ind w:firstLine="0"/>
        <w:rPr>
          <w:rFonts w:ascii="IRBadr" w:hAnsi="IRBadr" w:cs="IRBadr"/>
          <w:rtl/>
        </w:rPr>
      </w:pPr>
      <w:r w:rsidRPr="00D00D2F">
        <w:rPr>
          <w:rFonts w:ascii="IRBadr" w:hAnsi="IRBadr" w:cs="IRBadr"/>
          <w:rtl/>
        </w:rPr>
        <w:t xml:space="preserve">به مناسبت سالگرد ارتحال مرحوم </w:t>
      </w:r>
      <w:r w:rsidR="00D00D2F" w:rsidRPr="00D00D2F">
        <w:rPr>
          <w:rFonts w:ascii="IRBadr" w:hAnsi="IRBadr" w:cs="IRBadr"/>
          <w:rtl/>
        </w:rPr>
        <w:t>آیت‌الله</w:t>
      </w:r>
      <w:r w:rsidRPr="00D00D2F">
        <w:rPr>
          <w:rFonts w:ascii="IRBadr" w:hAnsi="IRBadr" w:cs="IRBadr"/>
          <w:rtl/>
        </w:rPr>
        <w:t xml:space="preserve"> اعرافی از بنده درخواست شده تا مطالبی را عرض کنم. در زندگی </w:t>
      </w:r>
      <w:r w:rsidR="00D00D2F" w:rsidRPr="00D00D2F">
        <w:rPr>
          <w:rFonts w:ascii="IRBadr" w:hAnsi="IRBadr" w:cs="IRBadr"/>
          <w:rtl/>
        </w:rPr>
        <w:t>آیت‌الله</w:t>
      </w:r>
      <w:r w:rsidRPr="00D00D2F">
        <w:rPr>
          <w:rFonts w:ascii="IRBadr" w:hAnsi="IRBadr" w:cs="IRBadr"/>
          <w:rtl/>
        </w:rPr>
        <w:t xml:space="preserve"> اعرافی به نظر می‌رسد خصوصیاتی دیده می‌شده که برای جامعه‌ی ما و </w:t>
      </w:r>
      <w:r w:rsidR="00D00D2F" w:rsidRPr="00D00D2F">
        <w:rPr>
          <w:rFonts w:ascii="IRBadr" w:hAnsi="IRBadr" w:cs="IRBadr"/>
          <w:rtl/>
        </w:rPr>
        <w:t>درس گرفتن</w:t>
      </w:r>
      <w:r w:rsidRPr="00D00D2F">
        <w:rPr>
          <w:rFonts w:ascii="IRBadr" w:hAnsi="IRBadr" w:cs="IRBadr"/>
          <w:rtl/>
        </w:rPr>
        <w:t xml:space="preserve"> </w:t>
      </w:r>
      <w:r w:rsidR="00D00D2F" w:rsidRPr="00D00D2F">
        <w:rPr>
          <w:rFonts w:ascii="IRBadr" w:hAnsi="IRBadr" w:cs="IRBadr"/>
          <w:rtl/>
        </w:rPr>
        <w:t>قابل‌توجه</w:t>
      </w:r>
      <w:r w:rsidRPr="00D00D2F">
        <w:rPr>
          <w:rFonts w:ascii="IRBadr" w:hAnsi="IRBadr" w:cs="IRBadr"/>
          <w:rtl/>
        </w:rPr>
        <w:t xml:space="preserve"> است. </w:t>
      </w:r>
      <w:r w:rsidR="003F65F2" w:rsidRPr="00D00D2F">
        <w:rPr>
          <w:rFonts w:ascii="IRBadr" w:hAnsi="IRBadr" w:cs="IRBadr"/>
          <w:rtl/>
        </w:rPr>
        <w:t>در دقای</w:t>
      </w:r>
      <w:r w:rsidRPr="00D00D2F">
        <w:rPr>
          <w:rFonts w:ascii="IRBadr" w:hAnsi="IRBadr" w:cs="IRBadr"/>
          <w:rtl/>
        </w:rPr>
        <w:t xml:space="preserve">قی که در خدمت شنوندگان عزیز هستم، نکاتی را عرض می‌کنم. </w:t>
      </w:r>
    </w:p>
    <w:p w:rsidR="003F65F2" w:rsidRPr="00D00D2F" w:rsidRDefault="003F65F2" w:rsidP="003F65F2">
      <w:pPr>
        <w:pStyle w:val="2"/>
        <w:rPr>
          <w:rFonts w:ascii="IRBadr" w:hAnsi="IRBadr" w:cs="IRBadr"/>
          <w:rtl/>
        </w:rPr>
      </w:pPr>
      <w:bookmarkStart w:id="1" w:name="_Toc465840592"/>
      <w:r w:rsidRPr="00D00D2F">
        <w:rPr>
          <w:rFonts w:ascii="IRBadr" w:hAnsi="IRBadr" w:cs="IRBadr"/>
          <w:rtl/>
        </w:rPr>
        <w:t>اهتمام ویژه به شب‌زنده‌داری</w:t>
      </w:r>
      <w:bookmarkEnd w:id="1"/>
      <w:r w:rsidRPr="00D00D2F">
        <w:rPr>
          <w:rFonts w:ascii="IRBadr" w:hAnsi="IRBadr" w:cs="IRBadr"/>
          <w:rtl/>
        </w:rPr>
        <w:t xml:space="preserve"> </w:t>
      </w:r>
    </w:p>
    <w:p w:rsidR="008C48F2" w:rsidRPr="00D00D2F" w:rsidRDefault="00300527" w:rsidP="00300527">
      <w:pPr>
        <w:ind w:firstLine="0"/>
        <w:rPr>
          <w:rFonts w:ascii="IRBadr" w:hAnsi="IRBadr" w:cs="IRBadr"/>
          <w:rtl/>
        </w:rPr>
      </w:pPr>
      <w:r w:rsidRPr="00D00D2F">
        <w:rPr>
          <w:rFonts w:ascii="IRBadr" w:hAnsi="IRBadr" w:cs="IRBadr"/>
          <w:rtl/>
        </w:rPr>
        <w:t xml:space="preserve">یکی از ویژگی‌های شخصی ایشان </w:t>
      </w:r>
      <w:r w:rsidR="00D00D2F" w:rsidRPr="00D00D2F">
        <w:rPr>
          <w:rFonts w:ascii="IRBadr" w:hAnsi="IRBadr" w:cs="IRBadr"/>
          <w:rtl/>
        </w:rPr>
        <w:t>موردتوجه</w:t>
      </w:r>
      <w:r w:rsidRPr="00D00D2F">
        <w:rPr>
          <w:rFonts w:ascii="IRBadr" w:hAnsi="IRBadr" w:cs="IRBadr"/>
          <w:rtl/>
        </w:rPr>
        <w:t xml:space="preserve"> بود و باید از آن درس گرفت، بعد عبادی </w:t>
      </w:r>
      <w:r w:rsidR="00D00D2F" w:rsidRPr="00D00D2F">
        <w:rPr>
          <w:rFonts w:ascii="IRBadr" w:hAnsi="IRBadr" w:cs="IRBadr"/>
          <w:rtl/>
        </w:rPr>
        <w:t>خصوصاً</w:t>
      </w:r>
      <w:r w:rsidRPr="00D00D2F">
        <w:rPr>
          <w:rFonts w:ascii="IRBadr" w:hAnsi="IRBadr" w:cs="IRBadr"/>
          <w:rtl/>
        </w:rPr>
        <w:t xml:space="preserve"> شب‌زنده‌داری این عالم بزرگ بود. تا حدودی که من اطلاع دارم ایشان مقید به شب‌زنده‌داری و بیدار شدن قبل از اذان صبح بودند. </w:t>
      </w:r>
      <w:r w:rsidR="00D00D2F" w:rsidRPr="00D00D2F">
        <w:rPr>
          <w:rFonts w:ascii="IRBadr" w:hAnsi="IRBadr" w:cs="IRBadr"/>
          <w:rtl/>
        </w:rPr>
        <w:t>همان‌طور</w:t>
      </w:r>
      <w:r w:rsidRPr="00D00D2F">
        <w:rPr>
          <w:rFonts w:ascii="IRBadr" w:hAnsi="IRBadr" w:cs="IRBadr"/>
          <w:rtl/>
        </w:rPr>
        <w:t xml:space="preserve"> که می‌دانید در روایات، بر شب‌زنده‌داری و تهجد و بیداری پاسی از شب، </w:t>
      </w:r>
      <w:r w:rsidR="00D00D2F" w:rsidRPr="00D00D2F">
        <w:rPr>
          <w:rFonts w:ascii="IRBadr" w:hAnsi="IRBadr" w:cs="IRBadr"/>
          <w:rtl/>
        </w:rPr>
        <w:t>خصوصاً</w:t>
      </w:r>
      <w:r w:rsidRPr="00D00D2F">
        <w:rPr>
          <w:rFonts w:ascii="IRBadr" w:hAnsi="IRBadr" w:cs="IRBadr"/>
          <w:rtl/>
        </w:rPr>
        <w:t xml:space="preserve"> قبل از اذان صبح </w:t>
      </w:r>
      <w:r w:rsidR="00D00D2F" w:rsidRPr="00D00D2F">
        <w:rPr>
          <w:rFonts w:ascii="IRBadr" w:hAnsi="IRBadr" w:cs="IRBadr"/>
          <w:rtl/>
        </w:rPr>
        <w:t>تأکیدات</w:t>
      </w:r>
      <w:r w:rsidRPr="00D00D2F">
        <w:rPr>
          <w:rFonts w:ascii="IRBadr" w:hAnsi="IRBadr" w:cs="IRBadr"/>
          <w:rtl/>
        </w:rPr>
        <w:t xml:space="preserve"> زیادی شده است و برای بیدار بودن این وقت بسیار </w:t>
      </w:r>
      <w:r w:rsidR="00D00D2F" w:rsidRPr="00D00D2F">
        <w:rPr>
          <w:rFonts w:ascii="IRBadr" w:hAnsi="IRBadr" w:cs="IRBadr"/>
          <w:rtl/>
        </w:rPr>
        <w:t>بافضیلت</w:t>
      </w:r>
      <w:r w:rsidRPr="00D00D2F">
        <w:rPr>
          <w:rFonts w:ascii="IRBadr" w:hAnsi="IRBadr" w:cs="IRBadr"/>
          <w:rtl/>
        </w:rPr>
        <w:t>، با یاد و ذکر خداوند، در روایات ما آث</w:t>
      </w:r>
      <w:r w:rsidR="00581150" w:rsidRPr="00D00D2F">
        <w:rPr>
          <w:rFonts w:ascii="IRBadr" w:hAnsi="IRBadr" w:cs="IRBadr"/>
          <w:rtl/>
        </w:rPr>
        <w:t xml:space="preserve">ار و فضائل فراوانی </w:t>
      </w:r>
      <w:r w:rsidR="00D00D2F" w:rsidRPr="00D00D2F">
        <w:rPr>
          <w:rFonts w:ascii="IRBadr" w:hAnsi="IRBadr" w:cs="IRBadr"/>
          <w:rtl/>
        </w:rPr>
        <w:t>ذکرشده</w:t>
      </w:r>
      <w:r w:rsidR="00581150" w:rsidRPr="00D00D2F">
        <w:rPr>
          <w:rFonts w:ascii="IRBadr" w:hAnsi="IRBadr" w:cs="IRBadr"/>
          <w:rtl/>
        </w:rPr>
        <w:t xml:space="preserve"> است و از سیره‌های خیلی جدی علما و بزرگان دین ما در زندگی خود، شب‌زنده‌داری و توجه خاص به نماز شب و ذکر و یاد خدا </w:t>
      </w:r>
      <w:r w:rsidR="00D00D2F" w:rsidRPr="00D00D2F">
        <w:rPr>
          <w:rFonts w:ascii="IRBadr" w:hAnsi="IRBadr" w:cs="IRBadr"/>
          <w:rtl/>
        </w:rPr>
        <w:t>خصوصاً</w:t>
      </w:r>
      <w:r w:rsidR="00581150" w:rsidRPr="00D00D2F">
        <w:rPr>
          <w:rFonts w:ascii="IRBadr" w:hAnsi="IRBadr" w:cs="IRBadr"/>
          <w:rtl/>
        </w:rPr>
        <w:t xml:space="preserve"> قبل از اذان صبح و ادای نماز صبح به هنگام و اول وقت بوده است. این خصوصیت که یکی از سنت‌های دین ما و اسلام هست، در زندگی ایشان </w:t>
      </w:r>
      <w:r w:rsidR="00D00D2F" w:rsidRPr="00D00D2F">
        <w:rPr>
          <w:rFonts w:ascii="IRBadr" w:hAnsi="IRBadr" w:cs="IRBadr"/>
          <w:rtl/>
        </w:rPr>
        <w:t>موردتوجه</w:t>
      </w:r>
      <w:r w:rsidR="00581150" w:rsidRPr="00D00D2F">
        <w:rPr>
          <w:rFonts w:ascii="IRBadr" w:hAnsi="IRBadr" w:cs="IRBadr"/>
          <w:rtl/>
        </w:rPr>
        <w:t xml:space="preserve"> خاص بود و شاید در طول </w:t>
      </w:r>
      <w:r w:rsidR="008C48F2" w:rsidRPr="00D00D2F">
        <w:rPr>
          <w:rFonts w:ascii="IRBadr" w:hAnsi="IRBadr" w:cs="IRBadr"/>
          <w:rtl/>
        </w:rPr>
        <w:t xml:space="preserve">سال‌های سال و چهل پنجاه سال، از دوران جوانی و تحصیلات خود را چه در یزد، چه در مشهد، چه در قم و چه در یزد و میبد که بودند، همیشه این شب‌زنده‌داری خودشان را حفظ کردند و </w:t>
      </w:r>
      <w:r w:rsidR="00D00D2F" w:rsidRPr="00D00D2F">
        <w:rPr>
          <w:rFonts w:ascii="IRBadr" w:hAnsi="IRBadr" w:cs="IRBadr"/>
          <w:rtl/>
        </w:rPr>
        <w:t>واقعاً</w:t>
      </w:r>
      <w:r w:rsidR="008C48F2" w:rsidRPr="00D00D2F">
        <w:rPr>
          <w:rFonts w:ascii="IRBadr" w:hAnsi="IRBadr" w:cs="IRBadr"/>
          <w:rtl/>
        </w:rPr>
        <w:t xml:space="preserve"> انس </w:t>
      </w:r>
      <w:r w:rsidR="00D00D2F" w:rsidRPr="00D00D2F">
        <w:rPr>
          <w:rFonts w:ascii="IRBadr" w:hAnsi="IRBadr" w:cs="IRBadr"/>
          <w:rtl/>
        </w:rPr>
        <w:t>باصفا</w:t>
      </w:r>
      <w:r w:rsidR="008C48F2" w:rsidRPr="00D00D2F">
        <w:rPr>
          <w:rFonts w:ascii="IRBadr" w:hAnsi="IRBadr" w:cs="IRBadr"/>
          <w:rtl/>
        </w:rPr>
        <w:t xml:space="preserve"> و یاد خدا را به همراه داشتند که </w:t>
      </w:r>
      <w:r w:rsidR="00D00D2F" w:rsidRPr="00D00D2F">
        <w:rPr>
          <w:rFonts w:ascii="IRBadr" w:hAnsi="IRBadr" w:cs="IRBadr"/>
          <w:rtl/>
        </w:rPr>
        <w:t>ان‌شاءالله</w:t>
      </w:r>
      <w:r w:rsidR="008C48F2" w:rsidRPr="00D00D2F">
        <w:rPr>
          <w:rFonts w:ascii="IRBadr" w:hAnsi="IRBadr" w:cs="IRBadr"/>
          <w:rtl/>
        </w:rPr>
        <w:t xml:space="preserve"> </w:t>
      </w:r>
      <w:r w:rsidR="00D00D2F" w:rsidRPr="00D00D2F">
        <w:rPr>
          <w:rFonts w:ascii="IRBadr" w:hAnsi="IRBadr" w:cs="IRBadr"/>
          <w:rtl/>
        </w:rPr>
        <w:t>موردتوجه</w:t>
      </w:r>
      <w:r w:rsidR="008C48F2" w:rsidRPr="00D00D2F">
        <w:rPr>
          <w:rFonts w:ascii="IRBadr" w:hAnsi="IRBadr" w:cs="IRBadr"/>
          <w:rtl/>
        </w:rPr>
        <w:t xml:space="preserve"> همه‌ی ما قرار بگیرد و سعی کنیم حداقل پاره‌ای از شب، هفته‌ای </w:t>
      </w:r>
      <w:r w:rsidR="00D00D2F" w:rsidRPr="00D00D2F">
        <w:rPr>
          <w:rFonts w:ascii="IRBadr" w:hAnsi="IRBadr" w:cs="IRBadr"/>
          <w:rtl/>
        </w:rPr>
        <w:t>یک‌شب</w:t>
      </w:r>
      <w:r w:rsidR="008C48F2" w:rsidRPr="00D00D2F">
        <w:rPr>
          <w:rFonts w:ascii="IRBadr" w:hAnsi="IRBadr" w:cs="IRBadr"/>
          <w:rtl/>
        </w:rPr>
        <w:t xml:space="preserve">، شب‌زنده‌داری و اقامه‌ی نماز شب را فراموش نکنیم. </w:t>
      </w:r>
    </w:p>
    <w:p w:rsidR="003F65F2" w:rsidRPr="00D00D2F" w:rsidRDefault="0086403C" w:rsidP="0086403C">
      <w:pPr>
        <w:pStyle w:val="2"/>
        <w:rPr>
          <w:rFonts w:ascii="IRBadr" w:hAnsi="IRBadr" w:cs="IRBadr"/>
          <w:rtl/>
        </w:rPr>
      </w:pPr>
      <w:bookmarkStart w:id="2" w:name="_Toc465840593"/>
      <w:r w:rsidRPr="00D00D2F">
        <w:rPr>
          <w:rFonts w:ascii="IRBadr" w:hAnsi="IRBadr" w:cs="IRBadr"/>
          <w:rtl/>
        </w:rPr>
        <w:t>ارتباط با فقرا و مستمندان در کمال رعایت حفظ احترام</w:t>
      </w:r>
      <w:bookmarkEnd w:id="2"/>
    </w:p>
    <w:p w:rsidR="0070050D" w:rsidRPr="00D00D2F" w:rsidRDefault="008C48F2" w:rsidP="0070050D">
      <w:pPr>
        <w:ind w:firstLine="0"/>
        <w:rPr>
          <w:rFonts w:ascii="IRBadr" w:hAnsi="IRBadr" w:cs="IRBadr"/>
          <w:rtl/>
        </w:rPr>
      </w:pPr>
      <w:r w:rsidRPr="00D00D2F">
        <w:rPr>
          <w:rFonts w:ascii="IRBadr" w:hAnsi="IRBadr" w:cs="IRBadr"/>
          <w:rtl/>
        </w:rPr>
        <w:t xml:space="preserve">در زندگی اجتماعی ایشان هم نکاتی به چشم می‌خورد که برخی از این نکات، برجستگی خاص دارد و </w:t>
      </w:r>
      <w:r w:rsidR="00D00D2F" w:rsidRPr="00D00D2F">
        <w:rPr>
          <w:rFonts w:ascii="IRBadr" w:hAnsi="IRBadr" w:cs="IRBadr"/>
          <w:rtl/>
        </w:rPr>
        <w:t>قابل‌تأمل</w:t>
      </w:r>
      <w:r w:rsidRPr="00D00D2F">
        <w:rPr>
          <w:rFonts w:ascii="IRBadr" w:hAnsi="IRBadr" w:cs="IRBadr"/>
          <w:rtl/>
        </w:rPr>
        <w:t xml:space="preserve"> هست. یکی از ارزش‌هایی که در سیره‌ی عالمان دین و بزرگان ما </w:t>
      </w:r>
      <w:r w:rsidR="00D00D2F" w:rsidRPr="00D00D2F">
        <w:rPr>
          <w:rFonts w:ascii="IRBadr" w:hAnsi="IRBadr" w:cs="IRBadr"/>
          <w:rtl/>
        </w:rPr>
        <w:t>همواره</w:t>
      </w:r>
      <w:r w:rsidRPr="00D00D2F">
        <w:rPr>
          <w:rFonts w:ascii="IRBadr" w:hAnsi="IRBadr" w:cs="IRBadr"/>
          <w:rtl/>
        </w:rPr>
        <w:t xml:space="preserve"> </w:t>
      </w:r>
      <w:r w:rsidR="00D00D2F" w:rsidRPr="00D00D2F">
        <w:rPr>
          <w:rFonts w:ascii="IRBadr" w:hAnsi="IRBadr" w:cs="IRBadr"/>
          <w:rtl/>
        </w:rPr>
        <w:t>موردعنایت</w:t>
      </w:r>
      <w:r w:rsidRPr="00D00D2F">
        <w:rPr>
          <w:rFonts w:ascii="IRBadr" w:hAnsi="IRBadr" w:cs="IRBadr"/>
          <w:rtl/>
        </w:rPr>
        <w:t xml:space="preserve"> بوده و در احادیث ائمه‌ی معصومین</w:t>
      </w:r>
      <w:r w:rsidR="00022A38" w:rsidRPr="00D00D2F">
        <w:rPr>
          <w:rFonts w:ascii="IRBadr" w:hAnsi="IRBadr" w:cs="IRBadr"/>
          <w:rtl/>
        </w:rPr>
        <w:t xml:space="preserve">: هم به آن سفارش شده این است که عالمان دین باید با فقرا و مستمندان </w:t>
      </w:r>
      <w:r w:rsidR="00D00D2F" w:rsidRPr="00D00D2F">
        <w:rPr>
          <w:rFonts w:ascii="IRBadr" w:hAnsi="IRBadr" w:cs="IRBadr"/>
          <w:rtl/>
        </w:rPr>
        <w:t>حشرونشر</w:t>
      </w:r>
      <w:r w:rsidR="00022A38" w:rsidRPr="00D00D2F">
        <w:rPr>
          <w:rFonts w:ascii="IRBadr" w:hAnsi="IRBadr" w:cs="IRBadr"/>
          <w:rtl/>
        </w:rPr>
        <w:t xml:space="preserve"> داشته باشند و دست‌خوش هواها و هوس‌های ثروتمندان قرار نگیرند و این وظیفه‌ی صاحبان ثروت هست که به خدمت عالمان دین بروند و از آن‌ها </w:t>
      </w:r>
      <w:r w:rsidR="00443215" w:rsidRPr="00D00D2F">
        <w:rPr>
          <w:rFonts w:ascii="IRBadr" w:hAnsi="IRBadr" w:cs="IRBadr"/>
          <w:rtl/>
        </w:rPr>
        <w:t xml:space="preserve">الهام و </w:t>
      </w:r>
      <w:r w:rsidR="00022A38" w:rsidRPr="00D00D2F">
        <w:rPr>
          <w:rFonts w:ascii="IRBadr" w:hAnsi="IRBadr" w:cs="IRBadr"/>
          <w:rtl/>
        </w:rPr>
        <w:t xml:space="preserve">درس بگیرند </w:t>
      </w:r>
      <w:r w:rsidR="00443215" w:rsidRPr="00D00D2F">
        <w:rPr>
          <w:rFonts w:ascii="IRBadr" w:hAnsi="IRBadr" w:cs="IRBadr"/>
          <w:rtl/>
        </w:rPr>
        <w:t xml:space="preserve">و عالمان دین باید آن‌ها را هدایت کنند نه </w:t>
      </w:r>
      <w:r w:rsidR="00D00D2F" w:rsidRPr="00D00D2F">
        <w:rPr>
          <w:rFonts w:ascii="IRBadr" w:hAnsi="IRBadr" w:cs="IRBadr"/>
          <w:rtl/>
        </w:rPr>
        <w:t>این‌که</w:t>
      </w:r>
      <w:r w:rsidR="00443215" w:rsidRPr="00D00D2F">
        <w:rPr>
          <w:rFonts w:ascii="IRBadr" w:hAnsi="IRBadr" w:cs="IRBadr"/>
          <w:rtl/>
        </w:rPr>
        <w:t xml:space="preserve"> تحت </w:t>
      </w:r>
      <w:r w:rsidR="00D00D2F" w:rsidRPr="00D00D2F">
        <w:rPr>
          <w:rFonts w:ascii="IRBadr" w:hAnsi="IRBadr" w:cs="IRBadr"/>
          <w:rtl/>
        </w:rPr>
        <w:t>تأثیر</w:t>
      </w:r>
      <w:r w:rsidR="00443215" w:rsidRPr="00D00D2F">
        <w:rPr>
          <w:rFonts w:ascii="IRBadr" w:hAnsi="IRBadr" w:cs="IRBadr"/>
          <w:rtl/>
        </w:rPr>
        <w:t xml:space="preserve"> آن‌ها قرار بگیرند. سیره‌ی معصومین ما هم همین بوده که نسبت به طبقات پایین جامعه و مستمندان جامعه ارزش‌گذاری، احترام و اهتمام ویژه‌ای داشته‌اند. </w:t>
      </w:r>
      <w:r w:rsidR="00D00D2F" w:rsidRPr="00D00D2F">
        <w:rPr>
          <w:rFonts w:ascii="IRBadr" w:hAnsi="IRBadr" w:cs="IRBadr"/>
          <w:rtl/>
        </w:rPr>
        <w:t>این‌یکی</w:t>
      </w:r>
      <w:r w:rsidR="00443215" w:rsidRPr="00D00D2F">
        <w:rPr>
          <w:rFonts w:ascii="IRBadr" w:hAnsi="IRBadr" w:cs="IRBadr"/>
          <w:rtl/>
        </w:rPr>
        <w:t xml:space="preserve"> از ارزش‌های مهم دینی و از شئونات </w:t>
      </w:r>
      <w:r w:rsidR="007977F1" w:rsidRPr="00D00D2F">
        <w:rPr>
          <w:rFonts w:ascii="IRBadr" w:hAnsi="IRBadr" w:cs="IRBadr"/>
          <w:rtl/>
        </w:rPr>
        <w:t xml:space="preserve">عالمان دین ما در طول تاریخ بوده و انحراف از این نکته هم </w:t>
      </w:r>
      <w:r w:rsidR="00D00D2F" w:rsidRPr="00D00D2F">
        <w:rPr>
          <w:rFonts w:ascii="IRBadr" w:hAnsi="IRBadr" w:cs="IRBadr"/>
          <w:rtl/>
        </w:rPr>
        <w:t>منشأ</w:t>
      </w:r>
      <w:r w:rsidR="007977F1" w:rsidRPr="00D00D2F">
        <w:rPr>
          <w:rFonts w:ascii="IRBadr" w:hAnsi="IRBadr" w:cs="IRBadr"/>
          <w:rtl/>
        </w:rPr>
        <w:t xml:space="preserve"> خسارت‌های زیادی برای روحانیت است. در این زمینه فکر می‌کنم که سیره‌ی </w:t>
      </w:r>
      <w:r w:rsidR="00D00D2F" w:rsidRPr="00D00D2F">
        <w:rPr>
          <w:rFonts w:ascii="IRBadr" w:hAnsi="IRBadr" w:cs="IRBadr"/>
          <w:rtl/>
        </w:rPr>
        <w:t>آیت‌الله</w:t>
      </w:r>
      <w:r w:rsidR="007977F1" w:rsidRPr="00D00D2F">
        <w:rPr>
          <w:rFonts w:ascii="IRBadr" w:hAnsi="IRBadr" w:cs="IRBadr"/>
          <w:rtl/>
        </w:rPr>
        <w:t xml:space="preserve"> اعرافی برای ادامه‌ی این روش پسندیده بسیار </w:t>
      </w:r>
      <w:r w:rsidR="00D00D2F" w:rsidRPr="00D00D2F">
        <w:rPr>
          <w:rFonts w:ascii="IRBadr" w:hAnsi="IRBadr" w:cs="IRBadr"/>
          <w:rtl/>
        </w:rPr>
        <w:t>قابل‌توجه</w:t>
      </w:r>
      <w:r w:rsidR="007977F1" w:rsidRPr="00D00D2F">
        <w:rPr>
          <w:rFonts w:ascii="IRBadr" w:hAnsi="IRBadr" w:cs="IRBadr"/>
          <w:rtl/>
        </w:rPr>
        <w:t xml:space="preserve"> باشد. ایشان </w:t>
      </w:r>
      <w:r w:rsidR="0028197F" w:rsidRPr="00D00D2F">
        <w:rPr>
          <w:rFonts w:ascii="IRBadr" w:hAnsi="IRBadr" w:cs="IRBadr"/>
          <w:rtl/>
        </w:rPr>
        <w:t xml:space="preserve">در ارتباط با دیگران </w:t>
      </w:r>
      <w:r w:rsidR="00D00D2F" w:rsidRPr="00D00D2F">
        <w:rPr>
          <w:rFonts w:ascii="IRBadr" w:hAnsi="IRBadr" w:cs="IRBadr"/>
          <w:rtl/>
        </w:rPr>
        <w:t>واقعاً</w:t>
      </w:r>
      <w:r w:rsidR="0028197F" w:rsidRPr="00D00D2F">
        <w:rPr>
          <w:rFonts w:ascii="IRBadr" w:hAnsi="IRBadr" w:cs="IRBadr"/>
          <w:rtl/>
        </w:rPr>
        <w:t xml:space="preserve"> برای فقرا و مستمندان و طبقات ضعیف جامعه ارزش خاصی قائل بودند و با احترام رفتار می‌کردند؛ نه با ترحم و </w:t>
      </w:r>
      <w:r w:rsidR="00D00D2F" w:rsidRPr="00D00D2F">
        <w:rPr>
          <w:rFonts w:ascii="IRBadr" w:hAnsi="IRBadr" w:cs="IRBadr"/>
          <w:rtl/>
        </w:rPr>
        <w:t>دلسوزی‌های</w:t>
      </w:r>
      <w:r w:rsidR="0028197F" w:rsidRPr="00D00D2F">
        <w:rPr>
          <w:rFonts w:ascii="IRBadr" w:hAnsi="IRBadr" w:cs="IRBadr"/>
          <w:rtl/>
        </w:rPr>
        <w:t xml:space="preserve"> </w:t>
      </w:r>
      <w:r w:rsidR="00D00D2F" w:rsidRPr="00D00D2F">
        <w:rPr>
          <w:rFonts w:ascii="IRBadr" w:hAnsi="IRBadr" w:cs="IRBadr"/>
          <w:rtl/>
        </w:rPr>
        <w:t>تحکم‌آمیز</w:t>
      </w:r>
      <w:r w:rsidR="0028197F" w:rsidRPr="00D00D2F">
        <w:rPr>
          <w:rFonts w:ascii="IRBadr" w:hAnsi="IRBadr" w:cs="IRBadr"/>
          <w:rtl/>
        </w:rPr>
        <w:t xml:space="preserve">؛ بلکه </w:t>
      </w:r>
      <w:r w:rsidR="00D00D2F" w:rsidRPr="00D00D2F">
        <w:rPr>
          <w:rFonts w:ascii="IRBadr" w:hAnsi="IRBadr" w:cs="IRBadr"/>
          <w:rtl/>
        </w:rPr>
        <w:t>حقیقتاً</w:t>
      </w:r>
      <w:r w:rsidR="0028197F" w:rsidRPr="00D00D2F">
        <w:rPr>
          <w:rFonts w:ascii="IRBadr" w:hAnsi="IRBadr" w:cs="IRBadr"/>
          <w:rtl/>
        </w:rPr>
        <w:t xml:space="preserve"> برای یک کشاورز ساده و کسی که تمکن مالی نداشت</w:t>
      </w:r>
      <w:r w:rsidR="008F11E5" w:rsidRPr="00D00D2F">
        <w:rPr>
          <w:rFonts w:ascii="IRBadr" w:hAnsi="IRBadr" w:cs="IRBadr"/>
          <w:rtl/>
        </w:rPr>
        <w:t>،</w:t>
      </w:r>
      <w:r w:rsidR="0028197F" w:rsidRPr="00D00D2F">
        <w:rPr>
          <w:rFonts w:ascii="IRBadr" w:hAnsi="IRBadr" w:cs="IRBadr"/>
          <w:rtl/>
        </w:rPr>
        <w:t xml:space="preserve"> احترام خاصی قائل بود</w:t>
      </w:r>
      <w:r w:rsidR="008F11E5" w:rsidRPr="00D00D2F">
        <w:rPr>
          <w:rFonts w:ascii="IRBadr" w:hAnsi="IRBadr" w:cs="IRBadr"/>
          <w:rtl/>
        </w:rPr>
        <w:t xml:space="preserve">ند. اگر امکان داشت، به آن‌ها کمک می‌کردند و </w:t>
      </w:r>
      <w:r w:rsidR="00D00D2F" w:rsidRPr="00D00D2F">
        <w:rPr>
          <w:rFonts w:ascii="IRBadr" w:hAnsi="IRBadr" w:cs="IRBadr"/>
          <w:rtl/>
        </w:rPr>
        <w:t>به‌هرحال</w:t>
      </w:r>
      <w:r w:rsidR="008F11E5" w:rsidRPr="00D00D2F">
        <w:rPr>
          <w:rFonts w:ascii="IRBadr" w:hAnsi="IRBadr" w:cs="IRBadr"/>
          <w:rtl/>
        </w:rPr>
        <w:t xml:space="preserve"> کرامت انسانی انسان‌ها بخصوص فقرا را حفظ می‌کردند. گاهی حتی بیش از افراد ثروتمند</w:t>
      </w:r>
      <w:r w:rsidR="00D37BFC" w:rsidRPr="00D00D2F">
        <w:rPr>
          <w:rFonts w:ascii="IRBadr" w:hAnsi="IRBadr" w:cs="IRBadr"/>
          <w:rtl/>
        </w:rPr>
        <w:t xml:space="preserve">، برای افراد مستمند ارزش قائل بودند. این نکته‌ای هست که باید </w:t>
      </w:r>
      <w:r w:rsidR="00D00D2F" w:rsidRPr="00D00D2F">
        <w:rPr>
          <w:rFonts w:ascii="IRBadr" w:hAnsi="IRBadr" w:cs="IRBadr"/>
          <w:rtl/>
        </w:rPr>
        <w:lastRenderedPageBreak/>
        <w:t>موردتوجه</w:t>
      </w:r>
      <w:r w:rsidR="00D37BFC" w:rsidRPr="00D00D2F">
        <w:rPr>
          <w:rFonts w:ascii="IRBadr" w:hAnsi="IRBadr" w:cs="IRBadr"/>
          <w:rtl/>
        </w:rPr>
        <w:t xml:space="preserve"> علمای دین و دولت‌مردان باشد که به تعبیر ام</w:t>
      </w:r>
      <w:r w:rsidR="00253814" w:rsidRPr="00D00D2F">
        <w:rPr>
          <w:rFonts w:ascii="IRBadr" w:hAnsi="IRBadr" w:cs="IRBadr"/>
          <w:rtl/>
        </w:rPr>
        <w:t>ام ما هرچه داریم از این طبقات هست و طبقات بالا باید خود را در خدمت عموم جامعه و توده‌های مردم قرار دهند. ایشان در ارتباط با دیگران و عموم جامعه</w:t>
      </w:r>
      <w:r w:rsidR="0070050D" w:rsidRPr="00D00D2F">
        <w:rPr>
          <w:rFonts w:ascii="IRBadr" w:hAnsi="IRBadr" w:cs="IRBadr"/>
          <w:rtl/>
        </w:rPr>
        <w:t>،</w:t>
      </w:r>
      <w:r w:rsidR="00253814" w:rsidRPr="00D00D2F">
        <w:rPr>
          <w:rFonts w:ascii="IRBadr" w:hAnsi="IRBadr" w:cs="IRBadr"/>
          <w:rtl/>
        </w:rPr>
        <w:t xml:space="preserve"> خیلی جدی به این نکته عمل می‌کردند و از همین جهت است که در م</w:t>
      </w:r>
      <w:r w:rsidR="0070050D" w:rsidRPr="00D00D2F">
        <w:rPr>
          <w:rFonts w:ascii="IRBadr" w:hAnsi="IRBadr" w:cs="IRBadr"/>
          <w:rtl/>
        </w:rPr>
        <w:t xml:space="preserve">قابل افراد پول‌دار و متمکنی که گاهی به خطا می‌رفتند و حالت زورگویی و تجاوز به حقوق جامعه داشتند، ایشان </w:t>
      </w:r>
      <w:r w:rsidR="00D00D2F" w:rsidRPr="00D00D2F">
        <w:rPr>
          <w:rFonts w:ascii="IRBadr" w:hAnsi="IRBadr" w:cs="IRBadr"/>
          <w:rtl/>
        </w:rPr>
        <w:t>باکمال</w:t>
      </w:r>
      <w:r w:rsidR="0070050D" w:rsidRPr="00D00D2F">
        <w:rPr>
          <w:rFonts w:ascii="IRBadr" w:hAnsi="IRBadr" w:cs="IRBadr"/>
          <w:rtl/>
        </w:rPr>
        <w:t xml:space="preserve"> شجاعت و شهامت، برخورد می‌کرد و حتی قبل از انقلاب هم </w:t>
      </w:r>
      <w:r w:rsidR="00D00D2F" w:rsidRPr="00D00D2F">
        <w:rPr>
          <w:rFonts w:ascii="IRBadr" w:hAnsi="IRBadr" w:cs="IRBadr"/>
          <w:rtl/>
        </w:rPr>
        <w:t>همین‌طور</w:t>
      </w:r>
      <w:r w:rsidR="0070050D" w:rsidRPr="00D00D2F">
        <w:rPr>
          <w:rFonts w:ascii="IRBadr" w:hAnsi="IRBadr" w:cs="IRBadr"/>
          <w:rtl/>
        </w:rPr>
        <w:t xml:space="preserve"> بود و در طول انقلاب هم همین روش </w:t>
      </w:r>
      <w:r w:rsidR="00A8025F" w:rsidRPr="00D00D2F">
        <w:rPr>
          <w:rFonts w:ascii="IRBadr" w:hAnsi="IRBadr" w:cs="IRBadr"/>
          <w:rtl/>
        </w:rPr>
        <w:t xml:space="preserve">مردمی و پسندیده‌ای که از اولیاء دین خود </w:t>
      </w:r>
      <w:r w:rsidR="00D00D2F" w:rsidRPr="00D00D2F">
        <w:rPr>
          <w:rFonts w:ascii="IRBadr" w:hAnsi="IRBadr" w:cs="IRBadr"/>
          <w:rtl/>
        </w:rPr>
        <w:t>فراگرفته</w:t>
      </w:r>
      <w:r w:rsidR="00A8025F" w:rsidRPr="00D00D2F">
        <w:rPr>
          <w:rFonts w:ascii="IRBadr" w:hAnsi="IRBadr" w:cs="IRBadr"/>
          <w:rtl/>
        </w:rPr>
        <w:t xml:space="preserve"> بودند، در زندگی ایشان استمرار داشت که امیدواریم که روحانیت و دولت‌مردان و جامعه‌ی ما به این نکته توجه داشته باشند.</w:t>
      </w:r>
    </w:p>
    <w:p w:rsidR="0086403C" w:rsidRPr="00D00D2F" w:rsidRDefault="0086403C" w:rsidP="0086403C">
      <w:pPr>
        <w:pStyle w:val="2"/>
        <w:rPr>
          <w:rFonts w:ascii="IRBadr" w:hAnsi="IRBadr" w:cs="IRBadr"/>
          <w:rtl/>
        </w:rPr>
      </w:pPr>
      <w:bookmarkStart w:id="3" w:name="_Toc465840594"/>
      <w:r w:rsidRPr="00D00D2F">
        <w:rPr>
          <w:rFonts w:ascii="IRBadr" w:hAnsi="IRBadr" w:cs="IRBadr"/>
          <w:rtl/>
        </w:rPr>
        <w:t xml:space="preserve">جدیت در </w:t>
      </w:r>
      <w:r w:rsidR="00D00D2F" w:rsidRPr="00D00D2F">
        <w:rPr>
          <w:rFonts w:ascii="IRBadr" w:hAnsi="IRBadr" w:cs="IRBadr"/>
          <w:rtl/>
        </w:rPr>
        <w:t>امربه‌معروف</w:t>
      </w:r>
      <w:r w:rsidRPr="00D00D2F">
        <w:rPr>
          <w:rFonts w:ascii="IRBadr" w:hAnsi="IRBadr" w:cs="IRBadr"/>
          <w:rtl/>
        </w:rPr>
        <w:t xml:space="preserve"> و نهی از منکر</w:t>
      </w:r>
      <w:bookmarkEnd w:id="3"/>
    </w:p>
    <w:p w:rsidR="00044DC6" w:rsidRPr="00D00D2F" w:rsidRDefault="00554476" w:rsidP="0064230C">
      <w:pPr>
        <w:ind w:firstLine="0"/>
        <w:rPr>
          <w:rFonts w:ascii="IRBadr" w:hAnsi="IRBadr" w:cs="IRBadr"/>
          <w:rtl/>
        </w:rPr>
      </w:pPr>
      <w:r w:rsidRPr="00D00D2F">
        <w:rPr>
          <w:rFonts w:ascii="IRBadr" w:hAnsi="IRBadr" w:cs="IRBadr"/>
          <w:rtl/>
        </w:rPr>
        <w:t xml:space="preserve">یک ویژگی دیگری که می‌توان </w:t>
      </w:r>
      <w:r w:rsidR="00D00D2F" w:rsidRPr="00D00D2F">
        <w:rPr>
          <w:rFonts w:ascii="IRBadr" w:hAnsi="IRBadr" w:cs="IRBadr"/>
          <w:rtl/>
        </w:rPr>
        <w:t>به‌صورت</w:t>
      </w:r>
      <w:r w:rsidRPr="00D00D2F">
        <w:rPr>
          <w:rFonts w:ascii="IRBadr" w:hAnsi="IRBadr" w:cs="IRBadr"/>
          <w:rtl/>
        </w:rPr>
        <w:t xml:space="preserve"> برجسته در زندگی ایشان سراغ گرفت، اهتمام ایشان به </w:t>
      </w:r>
      <w:r w:rsidR="0064230C" w:rsidRPr="00D00D2F">
        <w:rPr>
          <w:rFonts w:ascii="IRBadr" w:hAnsi="IRBadr" w:cs="IRBadr"/>
          <w:rtl/>
        </w:rPr>
        <w:t xml:space="preserve">مسئله‌ی </w:t>
      </w:r>
      <w:r w:rsidR="00D00D2F" w:rsidRPr="00D00D2F">
        <w:rPr>
          <w:rFonts w:ascii="IRBadr" w:hAnsi="IRBadr" w:cs="IRBadr"/>
          <w:rtl/>
        </w:rPr>
        <w:t>امربه‌معروف</w:t>
      </w:r>
      <w:r w:rsidRPr="00D00D2F">
        <w:rPr>
          <w:rFonts w:ascii="IRBadr" w:hAnsi="IRBadr" w:cs="IRBadr"/>
          <w:rtl/>
        </w:rPr>
        <w:t xml:space="preserve"> و نهی از منکر بود. ایشان </w:t>
      </w:r>
      <w:r w:rsidR="00D00D2F" w:rsidRPr="00D00D2F">
        <w:rPr>
          <w:rFonts w:ascii="IRBadr" w:hAnsi="IRBadr" w:cs="IRBadr"/>
          <w:rtl/>
        </w:rPr>
        <w:t>واقعاً</w:t>
      </w:r>
      <w:r w:rsidRPr="00D00D2F">
        <w:rPr>
          <w:rFonts w:ascii="IRBadr" w:hAnsi="IRBadr" w:cs="IRBadr"/>
          <w:rtl/>
        </w:rPr>
        <w:t xml:space="preserve"> </w:t>
      </w:r>
      <w:r w:rsidR="00D00D2F" w:rsidRPr="00D00D2F">
        <w:rPr>
          <w:rFonts w:ascii="IRBadr" w:hAnsi="IRBadr" w:cs="IRBadr"/>
          <w:rtl/>
        </w:rPr>
        <w:t>به‌تمام‌معنا</w:t>
      </w:r>
      <w:r w:rsidRPr="00D00D2F">
        <w:rPr>
          <w:rFonts w:ascii="IRBadr" w:hAnsi="IRBadr" w:cs="IRBadr"/>
          <w:rtl/>
        </w:rPr>
        <w:t xml:space="preserve"> به </w:t>
      </w:r>
      <w:r w:rsidR="00D00D2F" w:rsidRPr="00D00D2F">
        <w:rPr>
          <w:rFonts w:ascii="IRBadr" w:hAnsi="IRBadr" w:cs="IRBadr"/>
          <w:rtl/>
        </w:rPr>
        <w:t>امربه‌معروف</w:t>
      </w:r>
      <w:r w:rsidRPr="00D00D2F">
        <w:rPr>
          <w:rFonts w:ascii="IRBadr" w:hAnsi="IRBadr" w:cs="IRBadr"/>
          <w:rtl/>
        </w:rPr>
        <w:t xml:space="preserve"> و نهی از منکر و بازداشتن افراد از گناه</w:t>
      </w:r>
      <w:r w:rsidR="0064230C" w:rsidRPr="00D00D2F">
        <w:rPr>
          <w:rFonts w:ascii="IRBadr" w:hAnsi="IRBadr" w:cs="IRBadr"/>
          <w:rtl/>
        </w:rPr>
        <w:t xml:space="preserve">، هر گناهی که باشد، کمال جدیت را داشتند و رعایت حیاهای بی‌جا نمی‌کردند و آنچه را که حق بود و تشخیص می‌دادند که باید اجرا شود و دستور الهی است، آن را </w:t>
      </w:r>
      <w:r w:rsidR="00D00D2F" w:rsidRPr="00D00D2F">
        <w:rPr>
          <w:rFonts w:ascii="IRBadr" w:hAnsi="IRBadr" w:cs="IRBadr"/>
          <w:rtl/>
        </w:rPr>
        <w:t>باکمال</w:t>
      </w:r>
      <w:r w:rsidR="0064230C" w:rsidRPr="00D00D2F">
        <w:rPr>
          <w:rFonts w:ascii="IRBadr" w:hAnsi="IRBadr" w:cs="IRBadr"/>
          <w:rtl/>
        </w:rPr>
        <w:t xml:space="preserve"> صراحت ابلاغ می‌کردند و هیچ باکی نداشتند که از </w:t>
      </w:r>
      <w:r w:rsidR="00D00D2F" w:rsidRPr="00D00D2F">
        <w:rPr>
          <w:rFonts w:ascii="IRBadr" w:hAnsi="IRBadr" w:cs="IRBadr"/>
          <w:rtl/>
        </w:rPr>
        <w:t>امربه‌معروف</w:t>
      </w:r>
      <w:r w:rsidR="0064230C" w:rsidRPr="00D00D2F">
        <w:rPr>
          <w:rFonts w:ascii="IRBadr" w:hAnsi="IRBadr" w:cs="IRBadr"/>
          <w:rtl/>
        </w:rPr>
        <w:t xml:space="preserve"> و نهی از منکر </w:t>
      </w:r>
      <w:r w:rsidR="00044DC6" w:rsidRPr="00D00D2F">
        <w:rPr>
          <w:rFonts w:ascii="IRBadr" w:hAnsi="IRBadr" w:cs="IRBadr"/>
          <w:rtl/>
        </w:rPr>
        <w:t xml:space="preserve">در زمینه‌های مختلف و با نمونه‌های زیادی که دارد، ایشان در مقابل گناه حساسیت خاصی داشتند و مقابله می‌کردند و </w:t>
      </w:r>
      <w:r w:rsidR="00D00D2F" w:rsidRPr="00D00D2F">
        <w:rPr>
          <w:rFonts w:ascii="IRBadr" w:hAnsi="IRBadr" w:cs="IRBadr"/>
          <w:rtl/>
        </w:rPr>
        <w:t>واقعاً</w:t>
      </w:r>
      <w:r w:rsidR="00044DC6" w:rsidRPr="00D00D2F">
        <w:rPr>
          <w:rFonts w:ascii="IRBadr" w:hAnsi="IRBadr" w:cs="IRBadr"/>
          <w:rtl/>
        </w:rPr>
        <w:t xml:space="preserve"> از </w:t>
      </w:r>
      <w:r w:rsidR="00D00D2F" w:rsidRPr="00D00D2F">
        <w:rPr>
          <w:rFonts w:ascii="IRBadr" w:hAnsi="IRBadr" w:cs="IRBadr"/>
          <w:rtl/>
        </w:rPr>
        <w:t>آن‌کسانی</w:t>
      </w:r>
      <w:r w:rsidR="00044DC6" w:rsidRPr="00D00D2F">
        <w:rPr>
          <w:rFonts w:ascii="IRBadr" w:hAnsi="IRBadr" w:cs="IRBadr"/>
          <w:rtl/>
        </w:rPr>
        <w:t xml:space="preserve"> بودند که در قرآن هست که آمر به معروف و ناهی از منکر هستند. </w:t>
      </w:r>
    </w:p>
    <w:p w:rsidR="0086403C" w:rsidRPr="00D00D2F" w:rsidRDefault="00B0080D" w:rsidP="00B0080D">
      <w:pPr>
        <w:pStyle w:val="2"/>
        <w:rPr>
          <w:rFonts w:ascii="IRBadr" w:hAnsi="IRBadr" w:cs="IRBadr"/>
          <w:rtl/>
        </w:rPr>
      </w:pPr>
      <w:bookmarkStart w:id="4" w:name="_Toc465840595"/>
      <w:r w:rsidRPr="00D00D2F">
        <w:rPr>
          <w:rFonts w:ascii="IRBadr" w:hAnsi="IRBadr" w:cs="IRBadr"/>
          <w:rtl/>
        </w:rPr>
        <w:t>شجاعت و نشاط جوانی در طول دوران زندگی</w:t>
      </w:r>
      <w:bookmarkEnd w:id="4"/>
    </w:p>
    <w:p w:rsidR="00B0080D" w:rsidRPr="00D00D2F" w:rsidRDefault="00044DC6" w:rsidP="00B0080D">
      <w:pPr>
        <w:ind w:firstLine="0"/>
        <w:rPr>
          <w:rFonts w:ascii="IRBadr" w:hAnsi="IRBadr" w:cs="IRBadr"/>
          <w:rtl/>
        </w:rPr>
      </w:pPr>
      <w:r w:rsidRPr="00D00D2F">
        <w:rPr>
          <w:rFonts w:ascii="IRBadr" w:hAnsi="IRBadr" w:cs="IRBadr"/>
          <w:rtl/>
        </w:rPr>
        <w:t xml:space="preserve">از خصوصیات دیگری که می‌شود در زندگی ایشان پیدا کرد و از آن درست گرفت، شجاعت خاصی بود که در برخوردهای اجتماعی و زندگی سیاسی خود داشتند. ایشان </w:t>
      </w:r>
      <w:r w:rsidR="00D00D2F" w:rsidRPr="00D00D2F">
        <w:rPr>
          <w:rFonts w:ascii="IRBadr" w:hAnsi="IRBadr" w:cs="IRBadr"/>
          <w:rtl/>
        </w:rPr>
        <w:t>به‌تمام‌معنا</w:t>
      </w:r>
      <w:r w:rsidRPr="00D00D2F">
        <w:rPr>
          <w:rFonts w:ascii="IRBadr" w:hAnsi="IRBadr" w:cs="IRBadr"/>
          <w:rtl/>
        </w:rPr>
        <w:t xml:space="preserve"> یک </w:t>
      </w:r>
      <w:r w:rsidR="009C4A26" w:rsidRPr="00D00D2F">
        <w:rPr>
          <w:rFonts w:ascii="IRBadr" w:hAnsi="IRBadr" w:cs="IRBadr"/>
          <w:rtl/>
        </w:rPr>
        <w:t xml:space="preserve">عالم شجاع بودند و حتی در سنین پیری و در سنین 60-70 سالگی و بالای 70 سالگی که در دوره‌ی انقلاب بود، </w:t>
      </w:r>
      <w:r w:rsidR="00D00D2F" w:rsidRPr="00D00D2F">
        <w:rPr>
          <w:rFonts w:ascii="IRBadr" w:hAnsi="IRBadr" w:cs="IRBadr"/>
          <w:rtl/>
        </w:rPr>
        <w:t>واقعاً</w:t>
      </w:r>
      <w:r w:rsidR="009C4A26" w:rsidRPr="00D00D2F">
        <w:rPr>
          <w:rFonts w:ascii="IRBadr" w:hAnsi="IRBadr" w:cs="IRBadr"/>
          <w:rtl/>
        </w:rPr>
        <w:t xml:space="preserve"> آن نشاط و شجاعت جوانی را داشتند. علیرغم کسالت و پیری،‌ </w:t>
      </w:r>
      <w:r w:rsidR="00D00D2F" w:rsidRPr="00D00D2F">
        <w:rPr>
          <w:rFonts w:ascii="IRBadr" w:hAnsi="IRBadr" w:cs="IRBadr"/>
          <w:rtl/>
        </w:rPr>
        <w:t>درعین‌حال</w:t>
      </w:r>
      <w:r w:rsidR="009C4A26" w:rsidRPr="00D00D2F">
        <w:rPr>
          <w:rFonts w:ascii="IRBadr" w:hAnsi="IRBadr" w:cs="IRBadr"/>
          <w:rtl/>
        </w:rPr>
        <w:t xml:space="preserve"> آن نشاط را داشتند. در دیداری که با مقام معظم رهبری داشتم‌، ایشان این را فرمودند</w:t>
      </w:r>
      <w:r w:rsidR="009E3201" w:rsidRPr="00D00D2F">
        <w:rPr>
          <w:rFonts w:ascii="IRBadr" w:hAnsi="IRBadr" w:cs="IRBadr"/>
          <w:rtl/>
        </w:rPr>
        <w:t xml:space="preserve">: </w:t>
      </w:r>
      <w:r w:rsidR="009C4A26" w:rsidRPr="00D00D2F">
        <w:rPr>
          <w:rFonts w:ascii="IRBadr" w:hAnsi="IRBadr" w:cs="IRBadr"/>
          <w:rtl/>
        </w:rPr>
        <w:t xml:space="preserve">وقتی من در تبعید بودم و مرحوم </w:t>
      </w:r>
      <w:r w:rsidR="00D00D2F" w:rsidRPr="00D00D2F">
        <w:rPr>
          <w:rFonts w:ascii="IRBadr" w:hAnsi="IRBadr" w:cs="IRBadr"/>
          <w:rtl/>
        </w:rPr>
        <w:t>آیت‌الله</w:t>
      </w:r>
      <w:r w:rsidR="009C4A26" w:rsidRPr="00D00D2F">
        <w:rPr>
          <w:rFonts w:ascii="IRBadr" w:hAnsi="IRBadr" w:cs="IRBadr"/>
          <w:rtl/>
        </w:rPr>
        <w:t xml:space="preserve"> اعرافی به دیدار بنده آمده بودند</w:t>
      </w:r>
      <w:r w:rsidR="009E3201" w:rsidRPr="00D00D2F">
        <w:rPr>
          <w:rFonts w:ascii="IRBadr" w:hAnsi="IRBadr" w:cs="IRBadr"/>
          <w:rtl/>
        </w:rPr>
        <w:t xml:space="preserve">، من از شجاعت و نترسی ایشان در آن سن </w:t>
      </w:r>
      <w:r w:rsidR="00D00D2F" w:rsidRPr="00D00D2F">
        <w:rPr>
          <w:rFonts w:ascii="IRBadr" w:hAnsi="IRBadr" w:cs="IRBadr"/>
          <w:rtl/>
        </w:rPr>
        <w:t>واقعاً</w:t>
      </w:r>
      <w:r w:rsidR="009E3201" w:rsidRPr="00D00D2F">
        <w:rPr>
          <w:rFonts w:ascii="IRBadr" w:hAnsi="IRBadr" w:cs="IRBadr"/>
          <w:rtl/>
        </w:rPr>
        <w:t xml:space="preserve"> تعجب می‌کردم و احساس می‌کردم که یک جوان </w:t>
      </w:r>
      <w:r w:rsidR="00D00D2F" w:rsidRPr="00D00D2F">
        <w:rPr>
          <w:rFonts w:ascii="IRBadr" w:hAnsi="IRBadr" w:cs="IRBadr"/>
          <w:rtl/>
        </w:rPr>
        <w:t>بانشاط</w:t>
      </w:r>
      <w:r w:rsidR="009E3201" w:rsidRPr="00D00D2F">
        <w:rPr>
          <w:rFonts w:ascii="IRBadr" w:hAnsi="IRBadr" w:cs="IRBadr"/>
          <w:rtl/>
        </w:rPr>
        <w:t xml:space="preserve"> و شجاع در مقابل من هست. این خصوصیت در زندگی ایشان بود و </w:t>
      </w:r>
      <w:r w:rsidR="00D00D2F" w:rsidRPr="00D00D2F">
        <w:rPr>
          <w:rFonts w:ascii="IRBadr" w:hAnsi="IRBadr" w:cs="IRBadr"/>
          <w:rtl/>
        </w:rPr>
        <w:t>واقعاً</w:t>
      </w:r>
      <w:r w:rsidR="009E3201" w:rsidRPr="00D00D2F">
        <w:rPr>
          <w:rFonts w:ascii="IRBadr" w:hAnsi="IRBadr" w:cs="IRBadr"/>
          <w:rtl/>
        </w:rPr>
        <w:t xml:space="preserve"> هم بزرگان</w:t>
      </w:r>
      <w:r w:rsidR="008438A0" w:rsidRPr="00D00D2F">
        <w:rPr>
          <w:rFonts w:ascii="IRBadr" w:hAnsi="IRBadr" w:cs="IRBadr"/>
          <w:rtl/>
        </w:rPr>
        <w:t xml:space="preserve"> دین ما و اصحاب پیامبر و ائمه‌ی معصومین: در راه اجرای دستورات دینی، شجاع بودند. شجاعت از فضائل اخلاقی است و </w:t>
      </w:r>
      <w:r w:rsidR="00D00D2F" w:rsidRPr="00D00D2F">
        <w:rPr>
          <w:rFonts w:ascii="IRBadr" w:hAnsi="IRBadr" w:cs="IRBadr"/>
          <w:rtl/>
        </w:rPr>
        <w:t>منشأ</w:t>
      </w:r>
      <w:r w:rsidR="008438A0" w:rsidRPr="00D00D2F">
        <w:rPr>
          <w:rFonts w:ascii="IRBadr" w:hAnsi="IRBadr" w:cs="IRBadr"/>
          <w:rtl/>
        </w:rPr>
        <w:t xml:space="preserve"> حفظ دین و ارزش‌ها در دین است. این خصلت در ایشان بجسته بود و حتی در کهولت سن هم باز همان شجاعت و دلیری در راه خدا، در زندگی ایشان مشاهده می‌شد. </w:t>
      </w:r>
    </w:p>
    <w:p w:rsidR="00B0080D" w:rsidRPr="00D00D2F" w:rsidRDefault="00B0080D" w:rsidP="00220914">
      <w:pPr>
        <w:pStyle w:val="2"/>
        <w:rPr>
          <w:rFonts w:ascii="IRBadr" w:hAnsi="IRBadr" w:cs="IRBadr"/>
          <w:rtl/>
        </w:rPr>
      </w:pPr>
      <w:bookmarkStart w:id="5" w:name="_Toc465840596"/>
      <w:r w:rsidRPr="00D00D2F">
        <w:rPr>
          <w:rFonts w:ascii="IRBadr" w:hAnsi="IRBadr" w:cs="IRBadr"/>
          <w:rtl/>
        </w:rPr>
        <w:t xml:space="preserve">هدایت‌گری </w:t>
      </w:r>
      <w:r w:rsidR="00220914" w:rsidRPr="00D00D2F">
        <w:rPr>
          <w:rFonts w:ascii="IRBadr" w:hAnsi="IRBadr" w:cs="IRBadr"/>
          <w:rtl/>
        </w:rPr>
        <w:t>جامعه</w:t>
      </w:r>
      <w:bookmarkEnd w:id="5"/>
      <w:r w:rsidR="00220914" w:rsidRPr="00D00D2F">
        <w:rPr>
          <w:rFonts w:ascii="IRBadr" w:hAnsi="IRBadr" w:cs="IRBadr"/>
          <w:rtl/>
        </w:rPr>
        <w:t xml:space="preserve"> </w:t>
      </w:r>
    </w:p>
    <w:p w:rsidR="00105679" w:rsidRPr="00D00D2F" w:rsidRDefault="00105679" w:rsidP="00B0080D">
      <w:pPr>
        <w:ind w:firstLine="0"/>
        <w:rPr>
          <w:rFonts w:ascii="IRBadr" w:hAnsi="IRBadr" w:cs="IRBadr"/>
          <w:rtl/>
        </w:rPr>
      </w:pPr>
      <w:r w:rsidRPr="00D00D2F">
        <w:rPr>
          <w:rFonts w:ascii="IRBadr" w:hAnsi="IRBadr" w:cs="IRBadr"/>
          <w:rtl/>
        </w:rPr>
        <w:t xml:space="preserve">در هدایت و ارشاد جامعه ایشان فوق‌العاده کوشا بودند و از خود و وجود خود </w:t>
      </w:r>
      <w:r w:rsidR="00D00D2F" w:rsidRPr="00D00D2F">
        <w:rPr>
          <w:rFonts w:ascii="IRBadr" w:hAnsi="IRBadr" w:cs="IRBadr"/>
          <w:rtl/>
        </w:rPr>
        <w:t>به‌تمام‌معنا</w:t>
      </w:r>
      <w:r w:rsidRPr="00D00D2F">
        <w:rPr>
          <w:rFonts w:ascii="IRBadr" w:hAnsi="IRBadr" w:cs="IRBadr"/>
          <w:rtl/>
        </w:rPr>
        <w:t xml:space="preserve"> برای ارشاد و هدایت مردم، مایه می‌گذاشتند و </w:t>
      </w:r>
      <w:r w:rsidR="00D00D2F" w:rsidRPr="00D00D2F">
        <w:rPr>
          <w:rFonts w:ascii="IRBadr" w:hAnsi="IRBadr" w:cs="IRBadr"/>
          <w:rtl/>
        </w:rPr>
        <w:t>درواقع</w:t>
      </w:r>
      <w:r w:rsidRPr="00D00D2F">
        <w:rPr>
          <w:rFonts w:ascii="IRBadr" w:hAnsi="IRBadr" w:cs="IRBadr"/>
          <w:rtl/>
        </w:rPr>
        <w:t xml:space="preserve"> یک مبلغ ساده و عادی نبود. باز این تعبیری است که مقام معظم رهبری از ایشان شنیدم که مرحوم آقای اعرافی، یک آخوند معمولی نبود و رهبری می‌کرد. </w:t>
      </w:r>
      <w:r w:rsidR="00D00D2F" w:rsidRPr="00D00D2F">
        <w:rPr>
          <w:rFonts w:ascii="IRBadr" w:hAnsi="IRBadr" w:cs="IRBadr"/>
          <w:rtl/>
        </w:rPr>
        <w:t>واقعاً</w:t>
      </w:r>
      <w:r w:rsidRPr="00D00D2F">
        <w:rPr>
          <w:rFonts w:ascii="IRBadr" w:hAnsi="IRBadr" w:cs="IRBadr"/>
          <w:rtl/>
        </w:rPr>
        <w:t xml:space="preserve"> </w:t>
      </w:r>
      <w:r w:rsidR="00D00D2F" w:rsidRPr="00D00D2F">
        <w:rPr>
          <w:rFonts w:ascii="IRBadr" w:hAnsi="IRBadr" w:cs="IRBadr"/>
          <w:rtl/>
        </w:rPr>
        <w:t>همین‌طور</w:t>
      </w:r>
      <w:r w:rsidRPr="00D00D2F">
        <w:rPr>
          <w:rFonts w:ascii="IRBadr" w:hAnsi="IRBadr" w:cs="IRBadr"/>
          <w:rtl/>
        </w:rPr>
        <w:t xml:space="preserve"> بود و در جامعه نفوذ زیادی داشت و حالت ارشاد ایشان یک </w:t>
      </w:r>
      <w:r w:rsidR="00297932" w:rsidRPr="00D00D2F">
        <w:rPr>
          <w:rFonts w:ascii="IRBadr" w:hAnsi="IRBadr" w:cs="IRBadr"/>
          <w:rtl/>
        </w:rPr>
        <w:t>ارشاد معمولی نبود؛ هدایت و رهبری جدی در فضایی کار و ت</w:t>
      </w:r>
      <w:r w:rsidR="00233203" w:rsidRPr="00D00D2F">
        <w:rPr>
          <w:rFonts w:ascii="IRBadr" w:hAnsi="IRBadr" w:cs="IRBadr"/>
          <w:rtl/>
        </w:rPr>
        <w:t>بلیغ، داشت.</w:t>
      </w:r>
    </w:p>
    <w:p w:rsidR="00220914" w:rsidRPr="00D00D2F" w:rsidRDefault="003E32BA" w:rsidP="000D080F">
      <w:pPr>
        <w:pStyle w:val="2"/>
        <w:rPr>
          <w:rFonts w:ascii="IRBadr" w:hAnsi="IRBadr" w:cs="IRBadr"/>
          <w:rtl/>
        </w:rPr>
      </w:pPr>
      <w:bookmarkStart w:id="6" w:name="_Toc465840597"/>
      <w:r w:rsidRPr="00D00D2F">
        <w:rPr>
          <w:rFonts w:ascii="IRBadr" w:hAnsi="IRBadr" w:cs="IRBadr"/>
          <w:rtl/>
        </w:rPr>
        <w:lastRenderedPageBreak/>
        <w:t>اعتقاد خاص به حضرت امام خمینی</w:t>
      </w:r>
      <w:bookmarkEnd w:id="6"/>
      <w:r w:rsidR="000D080F">
        <w:rPr>
          <w:rFonts w:ascii="IRBadr" w:hAnsi="IRBadr" w:cs="IRBadr" w:hint="cs"/>
          <w:rtl/>
        </w:rPr>
        <w:t>(ره)</w:t>
      </w:r>
    </w:p>
    <w:p w:rsidR="00233203" w:rsidRPr="00D00D2F" w:rsidRDefault="00233203" w:rsidP="000D080F">
      <w:pPr>
        <w:ind w:firstLine="0"/>
        <w:rPr>
          <w:rFonts w:ascii="IRBadr" w:hAnsi="IRBadr" w:cs="IRBadr"/>
          <w:rtl/>
        </w:rPr>
      </w:pPr>
      <w:r w:rsidRPr="00D00D2F">
        <w:rPr>
          <w:rFonts w:ascii="IRBadr" w:hAnsi="IRBadr" w:cs="IRBadr"/>
          <w:rtl/>
        </w:rPr>
        <w:t>در ارتباط با حضرت امام</w:t>
      </w:r>
      <w:r w:rsidR="000D080F">
        <w:rPr>
          <w:rFonts w:ascii="IRBadr" w:hAnsi="IRBadr" w:cs="IRBadr" w:hint="cs"/>
          <w:rtl/>
        </w:rPr>
        <w:t>(ره)</w:t>
      </w:r>
      <w:bookmarkStart w:id="7" w:name="_GoBack"/>
      <w:bookmarkEnd w:id="7"/>
      <w:r w:rsidRPr="00D00D2F">
        <w:rPr>
          <w:rFonts w:ascii="IRBadr" w:hAnsi="IRBadr" w:cs="IRBadr"/>
          <w:rtl/>
        </w:rPr>
        <w:t xml:space="preserve"> فکر می‌کنم از نخستین شخصیت‌هایی است که نسبت به امام حالت اطاعت و وفاداری و </w:t>
      </w:r>
      <w:r w:rsidR="00FF2D17" w:rsidRPr="00D00D2F">
        <w:rPr>
          <w:rFonts w:ascii="IRBadr" w:hAnsi="IRBadr" w:cs="IRBadr"/>
          <w:rtl/>
        </w:rPr>
        <w:t xml:space="preserve">تسلیم واقعی داشتند و ارزش کار امام را سال‌های قبل از انقلاب، </w:t>
      </w:r>
      <w:r w:rsidR="00D00D2F" w:rsidRPr="00D00D2F">
        <w:rPr>
          <w:rFonts w:ascii="IRBadr" w:hAnsi="IRBadr" w:cs="IRBadr"/>
          <w:rtl/>
        </w:rPr>
        <w:t>تأکید</w:t>
      </w:r>
      <w:r w:rsidR="00FF2D17" w:rsidRPr="00D00D2F">
        <w:rPr>
          <w:rFonts w:ascii="IRBadr" w:hAnsi="IRBadr" w:cs="IRBadr"/>
          <w:rtl/>
        </w:rPr>
        <w:t xml:space="preserve"> داشتند و روی مرجعیت حضرت امام </w:t>
      </w:r>
      <w:r w:rsidR="00D00D2F" w:rsidRPr="00D00D2F">
        <w:rPr>
          <w:rFonts w:ascii="IRBadr" w:hAnsi="IRBadr" w:cs="IRBadr"/>
          <w:rtl/>
        </w:rPr>
        <w:t>خصوصاً</w:t>
      </w:r>
      <w:r w:rsidR="00FF2D17" w:rsidRPr="00D00D2F">
        <w:rPr>
          <w:rFonts w:ascii="IRBadr" w:hAnsi="IRBadr" w:cs="IRBadr"/>
          <w:rtl/>
        </w:rPr>
        <w:t xml:space="preserve"> بعد از رحلت </w:t>
      </w:r>
      <w:r w:rsidR="00D00D2F" w:rsidRPr="00D00D2F">
        <w:rPr>
          <w:rFonts w:ascii="IRBadr" w:hAnsi="IRBadr" w:cs="IRBadr"/>
          <w:rtl/>
        </w:rPr>
        <w:t>آیت‌الله</w:t>
      </w:r>
      <w:r w:rsidR="00FF2D17" w:rsidRPr="00D00D2F">
        <w:rPr>
          <w:rFonts w:ascii="IRBadr" w:hAnsi="IRBadr" w:cs="IRBadr"/>
          <w:rtl/>
        </w:rPr>
        <w:t xml:space="preserve"> حکیم، در استان و شهر میبد </w:t>
      </w:r>
      <w:r w:rsidR="00D00D2F" w:rsidRPr="00D00D2F">
        <w:rPr>
          <w:rFonts w:ascii="IRBadr" w:hAnsi="IRBadr" w:cs="IRBadr"/>
          <w:rtl/>
        </w:rPr>
        <w:t>تأکید</w:t>
      </w:r>
      <w:r w:rsidR="00FF2D17" w:rsidRPr="00D00D2F">
        <w:rPr>
          <w:rFonts w:ascii="IRBadr" w:hAnsi="IRBadr" w:cs="IRBadr"/>
          <w:rtl/>
        </w:rPr>
        <w:t xml:space="preserve"> خاصی داشتند و یادم هست که به خیلی از علما و دوستان خود </w:t>
      </w:r>
      <w:r w:rsidR="00D00D2F" w:rsidRPr="00D00D2F">
        <w:rPr>
          <w:rFonts w:ascii="IRBadr" w:hAnsi="IRBadr" w:cs="IRBadr"/>
          <w:rtl/>
        </w:rPr>
        <w:t>تأکید</w:t>
      </w:r>
      <w:r w:rsidR="00FF2D17" w:rsidRPr="00D00D2F">
        <w:rPr>
          <w:rFonts w:ascii="IRBadr" w:hAnsi="IRBadr" w:cs="IRBadr"/>
          <w:rtl/>
        </w:rPr>
        <w:t xml:space="preserve"> می‌کردند که مسئله‌ی مرجعیت، مردم را باید به امام ارجاع داد و امام تنها کسی است که می‌تواند از دین اسلام و از کیان جامعه و این کشور دفاع کند و این وظیفه‌ی علماست که بر محور امام بچرخند و از ولایت و رهبری و مرجعیت ایشان، حمایت جدی داشته باشند.</w:t>
      </w:r>
    </w:p>
    <w:sectPr w:rsidR="00233203" w:rsidRPr="00D00D2F" w:rsidSect="0060158D">
      <w:headerReference w:type="default" r:id="rId8"/>
      <w:footerReference w:type="even" r:id="rId9"/>
      <w:footerReference w:type="default" r:id="rId10"/>
      <w:pgSz w:w="12240" w:h="15840"/>
      <w:pgMar w:top="2552" w:right="1440" w:bottom="1440" w:left="1440" w:header="720" w:footer="591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8FD" w:rsidRDefault="00A618FD" w:rsidP="00C62D06">
      <w:pPr>
        <w:spacing w:after="0"/>
      </w:pPr>
      <w:r>
        <w:separator/>
      </w:r>
    </w:p>
  </w:endnote>
  <w:endnote w:type="continuationSeparator" w:id="0">
    <w:p w:rsidR="00A618FD" w:rsidRDefault="00A618FD" w:rsidP="00C62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E9" w:rsidRDefault="00F916E9" w:rsidP="0060158D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0038816"/>
      <w:docPartObj>
        <w:docPartGallery w:val="Page Numbers (Bottom of Page)"/>
        <w:docPartUnique/>
      </w:docPartObj>
    </w:sdtPr>
    <w:sdtEndPr/>
    <w:sdtContent>
      <w:p w:rsidR="00F916E9" w:rsidRDefault="00F916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80F" w:rsidRPr="000D080F">
          <w:rPr>
            <w:noProof/>
            <w:rtl/>
            <w:lang w:val="fa-IR"/>
          </w:rPr>
          <w:t>4</w:t>
        </w:r>
        <w:r>
          <w:rPr>
            <w:noProof/>
          </w:rPr>
          <w:fldChar w:fldCharType="end"/>
        </w:r>
      </w:p>
    </w:sdtContent>
  </w:sdt>
  <w:p w:rsidR="00F916E9" w:rsidRDefault="00F916E9" w:rsidP="0060158D">
    <w:pPr>
      <w:pStyle w:val="a5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8FD" w:rsidRDefault="00A618FD" w:rsidP="00C62D06">
      <w:pPr>
        <w:spacing w:after="0"/>
      </w:pPr>
      <w:r>
        <w:separator/>
      </w:r>
    </w:p>
  </w:footnote>
  <w:footnote w:type="continuationSeparator" w:id="0">
    <w:p w:rsidR="00A618FD" w:rsidRDefault="00A618FD" w:rsidP="00C62D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E9" w:rsidRDefault="00F916E9" w:rsidP="0060158D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8" w:name="OLE_LINK1"/>
    <w:bookmarkStart w:id="9" w:name="OLE_LINK2"/>
    <w:r w:rsidRPr="00D66B7F">
      <w:rPr>
        <w:rFonts w:cs="2  Yekan"/>
        <w:noProof/>
      </w:rPr>
      <w:drawing>
        <wp:anchor distT="0" distB="0" distL="114300" distR="114300" simplePos="0" relativeHeight="251657216" behindDoc="1" locked="0" layoutInCell="1" allowOverlap="1" wp14:anchorId="609DB640" wp14:editId="1D65990F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8"/>
    <w:bookmarkEnd w:id="9"/>
    <w:r w:rsidR="0016071C">
      <w:rPr>
        <w:rFonts w:cs="2  Yekan"/>
        <w:noProof/>
        <w:rtl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64AF35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LKcN5UkAgAAQAQAAA4AAAAAAAAAAAAAAAAALgIAAGRycy9lMm9Eb2MueG1s&#10;UEsBAi0AFAAGAAgAAAAhAFJuPhbbAAAACAEAAA8AAAAAAAAAAAAAAAAAfgQAAGRycy9kb3ducmV2&#10;LnhtbFBLBQYAAAAABAAEAPMAAACGBQAAAAA=&#10;"/>
          </w:pict>
        </mc:Fallback>
      </mc:AlternateContent>
    </w:r>
  </w:p>
  <w:p w:rsidR="00F916E9" w:rsidRPr="00D00D2F" w:rsidRDefault="001C554B" w:rsidP="00D00D2F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IRBadr"/>
        <w:b/>
        <w:bCs/>
        <w:sz w:val="18"/>
        <w:szCs w:val="14"/>
        <w:rtl/>
      </w:rPr>
    </w:pPr>
    <w:r w:rsidRPr="00D00D2F">
      <w:rPr>
        <w:rFonts w:ascii="IRBadr" w:hAnsi="IRBadr" w:cs="IRBadr"/>
        <w:i/>
        <w:iCs/>
        <w:sz w:val="26"/>
        <w:szCs w:val="26"/>
        <w:rtl/>
      </w:rPr>
      <w:t xml:space="preserve">                                    </w:t>
    </w:r>
    <w:r w:rsidR="00F916E9" w:rsidRPr="00D00D2F">
      <w:rPr>
        <w:rFonts w:ascii="IRBadr" w:hAnsi="IRBadr" w:cs="IRBadr"/>
        <w:sz w:val="26"/>
        <w:szCs w:val="26"/>
        <w:rtl/>
      </w:rPr>
      <w:t>خطبه</w:t>
    </w:r>
    <w:r w:rsidR="00D00D2F">
      <w:rPr>
        <w:rFonts w:ascii="IRBadr" w:hAnsi="IRBadr" w:cs="IRBadr" w:hint="cs"/>
        <w:sz w:val="26"/>
        <w:szCs w:val="26"/>
        <w:rtl/>
      </w:rPr>
      <w:t>‌</w:t>
    </w:r>
    <w:r w:rsidR="00F916E9" w:rsidRPr="00D00D2F">
      <w:rPr>
        <w:rFonts w:ascii="IRBadr" w:hAnsi="IRBadr" w:cs="IRBadr"/>
        <w:sz w:val="26"/>
        <w:szCs w:val="26"/>
        <w:rtl/>
      </w:rPr>
      <w:t>های نماز جمعه آیت</w:t>
    </w:r>
    <w:r w:rsidR="00D00D2F">
      <w:rPr>
        <w:rFonts w:ascii="IRBadr" w:hAnsi="IRBadr" w:cs="IRBadr" w:hint="cs"/>
        <w:sz w:val="26"/>
        <w:szCs w:val="26"/>
        <w:rtl/>
      </w:rPr>
      <w:t>‌</w:t>
    </w:r>
    <w:r w:rsidR="00F916E9" w:rsidRPr="00D00D2F">
      <w:rPr>
        <w:rFonts w:ascii="IRBadr" w:hAnsi="IRBadr" w:cs="IRBadr"/>
        <w:sz w:val="26"/>
        <w:szCs w:val="26"/>
        <w:rtl/>
      </w:rPr>
      <w:t xml:space="preserve">الله اعرافی          </w:t>
    </w:r>
    <w:r w:rsidRPr="00D00D2F">
      <w:rPr>
        <w:rFonts w:ascii="IRBadr" w:hAnsi="IRBadr" w:cs="IRBadr"/>
        <w:sz w:val="26"/>
        <w:szCs w:val="26"/>
        <w:rtl/>
      </w:rPr>
      <w:t xml:space="preserve">                              شماره :</w:t>
    </w:r>
    <w:r w:rsidR="00912091" w:rsidRPr="00D00D2F">
      <w:rPr>
        <w:rFonts w:ascii="IRBadr" w:hAnsi="IRBadr" w:cs="IRBadr"/>
        <w:sz w:val="26"/>
        <w:szCs w:val="26"/>
        <w:rtl/>
      </w:rPr>
      <w:t xml:space="preserve"> 4189</w:t>
    </w:r>
    <w:r w:rsidR="00F916E9" w:rsidRPr="00D00D2F">
      <w:rPr>
        <w:rFonts w:ascii="IRBadr" w:hAnsi="IRBadr" w:cs="IRBadr"/>
        <w:sz w:val="26"/>
        <w:szCs w:val="26"/>
        <w:rtl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22BF1"/>
    <w:multiLevelType w:val="hybridMultilevel"/>
    <w:tmpl w:val="D36A4606"/>
    <w:lvl w:ilvl="0" w:tplc="53CE91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9909BC"/>
    <w:multiLevelType w:val="hybridMultilevel"/>
    <w:tmpl w:val="FFA02988"/>
    <w:lvl w:ilvl="0" w:tplc="9CF26A0E">
      <w:start w:val="1"/>
      <w:numFmt w:val="decimal"/>
      <w:lvlText w:val="%1."/>
      <w:lvlJc w:val="left"/>
      <w:pPr>
        <w:ind w:left="884" w:hanging="600"/>
      </w:pPr>
      <w:rPr>
        <w:rFonts w:asciiTheme="majorHAnsi" w:hAnsiTheme="majorHAnsi" w:cstheme="majorBidi" w:hint="default"/>
        <w:color w:val="243F60" w:themeColor="accent1" w:themeShade="7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A41923"/>
    <w:multiLevelType w:val="hybridMultilevel"/>
    <w:tmpl w:val="6AA26462"/>
    <w:lvl w:ilvl="0" w:tplc="6C8EF2C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D71748"/>
    <w:multiLevelType w:val="hybridMultilevel"/>
    <w:tmpl w:val="B8DEA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5011E"/>
    <w:multiLevelType w:val="hybridMultilevel"/>
    <w:tmpl w:val="83222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63662"/>
    <w:multiLevelType w:val="hybridMultilevel"/>
    <w:tmpl w:val="18804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62345"/>
    <w:multiLevelType w:val="hybridMultilevel"/>
    <w:tmpl w:val="C632E54C"/>
    <w:lvl w:ilvl="0" w:tplc="ADE0FAD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9D65091"/>
    <w:multiLevelType w:val="hybridMultilevel"/>
    <w:tmpl w:val="762AC22A"/>
    <w:lvl w:ilvl="0" w:tplc="1F3CBD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163736"/>
    <w:multiLevelType w:val="hybridMultilevel"/>
    <w:tmpl w:val="3D487FA2"/>
    <w:lvl w:ilvl="0" w:tplc="8E1C72D8">
      <w:start w:val="1"/>
      <w:numFmt w:val="decimal"/>
      <w:lvlText w:val="%1."/>
      <w:lvlJc w:val="left"/>
      <w:pPr>
        <w:ind w:left="644" w:hanging="360"/>
      </w:pPr>
      <w:rPr>
        <w:rFonts w:asciiTheme="majorHAnsi" w:eastAsiaTheme="majorEastAsia" w:hAnsiTheme="majorHAnsi" w:cstheme="majorBidi" w:hint="default"/>
        <w:color w:val="243F60" w:themeColor="accent1" w:themeShade="7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3F812A8"/>
    <w:multiLevelType w:val="hybridMultilevel"/>
    <w:tmpl w:val="D7D6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7663B92"/>
    <w:multiLevelType w:val="hybridMultilevel"/>
    <w:tmpl w:val="1B32D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071E6"/>
    <w:multiLevelType w:val="hybridMultilevel"/>
    <w:tmpl w:val="CD246A38"/>
    <w:lvl w:ilvl="0" w:tplc="028E55A4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08D5412"/>
    <w:multiLevelType w:val="hybridMultilevel"/>
    <w:tmpl w:val="CE8C537E"/>
    <w:lvl w:ilvl="0" w:tplc="361420BA">
      <w:start w:val="1"/>
      <w:numFmt w:val="decimal"/>
      <w:lvlText w:val="%1."/>
      <w:lvlJc w:val="left"/>
      <w:pPr>
        <w:ind w:left="1004" w:hanging="720"/>
      </w:pPr>
      <w:rPr>
        <w:rFonts w:eastAsiaTheme="majorEastAsia"/>
        <w:color w:val="243F60" w:themeColor="accent1" w:themeShade="7F"/>
        <w:sz w:val="36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B9F065F"/>
    <w:multiLevelType w:val="hybridMultilevel"/>
    <w:tmpl w:val="2468104C"/>
    <w:lvl w:ilvl="0" w:tplc="6610F4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BD568DC"/>
    <w:multiLevelType w:val="hybridMultilevel"/>
    <w:tmpl w:val="8B84D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14"/>
  </w:num>
  <w:num w:numId="10">
    <w:abstractNumId w:val="3"/>
  </w:num>
  <w:num w:numId="11">
    <w:abstractNumId w:val="1"/>
  </w:num>
  <w:num w:numId="12">
    <w:abstractNumId w:val="0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81"/>
    <w:rsid w:val="0000226F"/>
    <w:rsid w:val="00011327"/>
    <w:rsid w:val="00014377"/>
    <w:rsid w:val="000148F5"/>
    <w:rsid w:val="00022A38"/>
    <w:rsid w:val="000248E1"/>
    <w:rsid w:val="0002628A"/>
    <w:rsid w:val="0003106B"/>
    <w:rsid w:val="00034430"/>
    <w:rsid w:val="00034E42"/>
    <w:rsid w:val="00035B05"/>
    <w:rsid w:val="000360AB"/>
    <w:rsid w:val="00043139"/>
    <w:rsid w:val="00044DC6"/>
    <w:rsid w:val="00054E32"/>
    <w:rsid w:val="00055472"/>
    <w:rsid w:val="00056F12"/>
    <w:rsid w:val="00061488"/>
    <w:rsid w:val="000641F7"/>
    <w:rsid w:val="000814B6"/>
    <w:rsid w:val="00084034"/>
    <w:rsid w:val="00096807"/>
    <w:rsid w:val="000968FE"/>
    <w:rsid w:val="000A0B7B"/>
    <w:rsid w:val="000A7CCB"/>
    <w:rsid w:val="000B2F62"/>
    <w:rsid w:val="000B5ADA"/>
    <w:rsid w:val="000C2406"/>
    <w:rsid w:val="000C47DF"/>
    <w:rsid w:val="000C4C09"/>
    <w:rsid w:val="000C4C64"/>
    <w:rsid w:val="000C722D"/>
    <w:rsid w:val="000D080F"/>
    <w:rsid w:val="000D782F"/>
    <w:rsid w:val="000E1B41"/>
    <w:rsid w:val="000E483A"/>
    <w:rsid w:val="000F085B"/>
    <w:rsid w:val="000F302A"/>
    <w:rsid w:val="000F558D"/>
    <w:rsid w:val="000F58E2"/>
    <w:rsid w:val="000F6C73"/>
    <w:rsid w:val="001010B2"/>
    <w:rsid w:val="00105679"/>
    <w:rsid w:val="00105E6F"/>
    <w:rsid w:val="001113E1"/>
    <w:rsid w:val="0011425F"/>
    <w:rsid w:val="00117497"/>
    <w:rsid w:val="0012555C"/>
    <w:rsid w:val="0013166F"/>
    <w:rsid w:val="00136114"/>
    <w:rsid w:val="0013696B"/>
    <w:rsid w:val="001407F9"/>
    <w:rsid w:val="001409EE"/>
    <w:rsid w:val="001448ED"/>
    <w:rsid w:val="00155CA5"/>
    <w:rsid w:val="0016071C"/>
    <w:rsid w:val="0016106F"/>
    <w:rsid w:val="00161445"/>
    <w:rsid w:val="001709E7"/>
    <w:rsid w:val="001801E0"/>
    <w:rsid w:val="00183C98"/>
    <w:rsid w:val="00190424"/>
    <w:rsid w:val="0019078C"/>
    <w:rsid w:val="001973EB"/>
    <w:rsid w:val="001A5B6F"/>
    <w:rsid w:val="001C4600"/>
    <w:rsid w:val="001C554B"/>
    <w:rsid w:val="001C67AB"/>
    <w:rsid w:val="001D2D12"/>
    <w:rsid w:val="001D4E27"/>
    <w:rsid w:val="001E5436"/>
    <w:rsid w:val="001F10A1"/>
    <w:rsid w:val="001F24AF"/>
    <w:rsid w:val="001F43FD"/>
    <w:rsid w:val="00200A6C"/>
    <w:rsid w:val="0021654D"/>
    <w:rsid w:val="00220103"/>
    <w:rsid w:val="00220914"/>
    <w:rsid w:val="002266C5"/>
    <w:rsid w:val="00233203"/>
    <w:rsid w:val="00242482"/>
    <w:rsid w:val="00246452"/>
    <w:rsid w:val="00246790"/>
    <w:rsid w:val="00247781"/>
    <w:rsid w:val="00253814"/>
    <w:rsid w:val="00253BA8"/>
    <w:rsid w:val="002550C1"/>
    <w:rsid w:val="002603D6"/>
    <w:rsid w:val="00261C73"/>
    <w:rsid w:val="00267FBC"/>
    <w:rsid w:val="00280820"/>
    <w:rsid w:val="0028103E"/>
    <w:rsid w:val="0028197F"/>
    <w:rsid w:val="00282DEF"/>
    <w:rsid w:val="00297932"/>
    <w:rsid w:val="002A5F7A"/>
    <w:rsid w:val="002A713B"/>
    <w:rsid w:val="002B0C7A"/>
    <w:rsid w:val="002B533C"/>
    <w:rsid w:val="002B78CD"/>
    <w:rsid w:val="002C292A"/>
    <w:rsid w:val="002C528A"/>
    <w:rsid w:val="002C6D55"/>
    <w:rsid w:val="002D3292"/>
    <w:rsid w:val="002D4FE6"/>
    <w:rsid w:val="002D615C"/>
    <w:rsid w:val="002D62E7"/>
    <w:rsid w:val="002E266A"/>
    <w:rsid w:val="002E325B"/>
    <w:rsid w:val="002E3DD9"/>
    <w:rsid w:val="002E3E38"/>
    <w:rsid w:val="002F2086"/>
    <w:rsid w:val="00300527"/>
    <w:rsid w:val="00302D73"/>
    <w:rsid w:val="003037BE"/>
    <w:rsid w:val="00310F45"/>
    <w:rsid w:val="00316027"/>
    <w:rsid w:val="00335B83"/>
    <w:rsid w:val="003469BE"/>
    <w:rsid w:val="00355660"/>
    <w:rsid w:val="003616C5"/>
    <w:rsid w:val="00366F5A"/>
    <w:rsid w:val="0036730E"/>
    <w:rsid w:val="00382C5E"/>
    <w:rsid w:val="00383E21"/>
    <w:rsid w:val="00396E74"/>
    <w:rsid w:val="003A0181"/>
    <w:rsid w:val="003A3217"/>
    <w:rsid w:val="003A7C1D"/>
    <w:rsid w:val="003A7F6E"/>
    <w:rsid w:val="003B79EA"/>
    <w:rsid w:val="003C1A9B"/>
    <w:rsid w:val="003C50DD"/>
    <w:rsid w:val="003D087C"/>
    <w:rsid w:val="003D1C68"/>
    <w:rsid w:val="003D25D4"/>
    <w:rsid w:val="003D40E7"/>
    <w:rsid w:val="003E32BA"/>
    <w:rsid w:val="003E368A"/>
    <w:rsid w:val="003F65F2"/>
    <w:rsid w:val="003F70DF"/>
    <w:rsid w:val="004006C5"/>
    <w:rsid w:val="00400FA9"/>
    <w:rsid w:val="0041192E"/>
    <w:rsid w:val="00414AB0"/>
    <w:rsid w:val="0041521E"/>
    <w:rsid w:val="0041768E"/>
    <w:rsid w:val="00433EDD"/>
    <w:rsid w:val="00443215"/>
    <w:rsid w:val="00451378"/>
    <w:rsid w:val="00452B84"/>
    <w:rsid w:val="0045390F"/>
    <w:rsid w:val="00453CF4"/>
    <w:rsid w:val="004559FC"/>
    <w:rsid w:val="00464825"/>
    <w:rsid w:val="0047331E"/>
    <w:rsid w:val="00473691"/>
    <w:rsid w:val="00491B7C"/>
    <w:rsid w:val="004A37FF"/>
    <w:rsid w:val="004A54F6"/>
    <w:rsid w:val="004B4182"/>
    <w:rsid w:val="004B6BDB"/>
    <w:rsid w:val="004B7643"/>
    <w:rsid w:val="004C49BD"/>
    <w:rsid w:val="004C70AD"/>
    <w:rsid w:val="004C7240"/>
    <w:rsid w:val="004F1E2A"/>
    <w:rsid w:val="00510B64"/>
    <w:rsid w:val="00512BE0"/>
    <w:rsid w:val="00524BC0"/>
    <w:rsid w:val="00527671"/>
    <w:rsid w:val="00530084"/>
    <w:rsid w:val="00532CD5"/>
    <w:rsid w:val="00537067"/>
    <w:rsid w:val="00537E1C"/>
    <w:rsid w:val="00537FA7"/>
    <w:rsid w:val="00540613"/>
    <w:rsid w:val="00554476"/>
    <w:rsid w:val="00554939"/>
    <w:rsid w:val="00557EDA"/>
    <w:rsid w:val="00565427"/>
    <w:rsid w:val="005721C2"/>
    <w:rsid w:val="00575A34"/>
    <w:rsid w:val="00581150"/>
    <w:rsid w:val="00583910"/>
    <w:rsid w:val="00593C3B"/>
    <w:rsid w:val="005B142A"/>
    <w:rsid w:val="005E4A06"/>
    <w:rsid w:val="005F3F2A"/>
    <w:rsid w:val="005F564C"/>
    <w:rsid w:val="005F6C87"/>
    <w:rsid w:val="0060158D"/>
    <w:rsid w:val="006028BC"/>
    <w:rsid w:val="006106C6"/>
    <w:rsid w:val="0062021A"/>
    <w:rsid w:val="00621822"/>
    <w:rsid w:val="00622530"/>
    <w:rsid w:val="00640001"/>
    <w:rsid w:val="006412F4"/>
    <w:rsid w:val="0064230C"/>
    <w:rsid w:val="00653E8C"/>
    <w:rsid w:val="00654C99"/>
    <w:rsid w:val="00666B95"/>
    <w:rsid w:val="0067616B"/>
    <w:rsid w:val="006763DB"/>
    <w:rsid w:val="0068098A"/>
    <w:rsid w:val="00680C30"/>
    <w:rsid w:val="00686880"/>
    <w:rsid w:val="00692BF4"/>
    <w:rsid w:val="0069669E"/>
    <w:rsid w:val="006A0C0F"/>
    <w:rsid w:val="006A700A"/>
    <w:rsid w:val="006C2496"/>
    <w:rsid w:val="006C2B06"/>
    <w:rsid w:val="006C4BBF"/>
    <w:rsid w:val="006C5B81"/>
    <w:rsid w:val="006C65F0"/>
    <w:rsid w:val="006D126B"/>
    <w:rsid w:val="006D2981"/>
    <w:rsid w:val="006D48A6"/>
    <w:rsid w:val="006D6F09"/>
    <w:rsid w:val="006F0234"/>
    <w:rsid w:val="006F1565"/>
    <w:rsid w:val="006F4480"/>
    <w:rsid w:val="0070050D"/>
    <w:rsid w:val="007134A9"/>
    <w:rsid w:val="007266D2"/>
    <w:rsid w:val="00754A3A"/>
    <w:rsid w:val="0075514F"/>
    <w:rsid w:val="00756F19"/>
    <w:rsid w:val="00762C94"/>
    <w:rsid w:val="00767FAF"/>
    <w:rsid w:val="00771076"/>
    <w:rsid w:val="00775551"/>
    <w:rsid w:val="00780DD8"/>
    <w:rsid w:val="00782072"/>
    <w:rsid w:val="007977F1"/>
    <w:rsid w:val="007A2C63"/>
    <w:rsid w:val="007B28B5"/>
    <w:rsid w:val="007B631E"/>
    <w:rsid w:val="007C1A72"/>
    <w:rsid w:val="007C5086"/>
    <w:rsid w:val="007E1C4A"/>
    <w:rsid w:val="007E4DC7"/>
    <w:rsid w:val="007E5F1D"/>
    <w:rsid w:val="007E7A3C"/>
    <w:rsid w:val="007F13FF"/>
    <w:rsid w:val="007F4277"/>
    <w:rsid w:val="00805D97"/>
    <w:rsid w:val="008069F6"/>
    <w:rsid w:val="00807B6C"/>
    <w:rsid w:val="008165AD"/>
    <w:rsid w:val="008166CB"/>
    <w:rsid w:val="008264DA"/>
    <w:rsid w:val="00831F83"/>
    <w:rsid w:val="00833BF1"/>
    <w:rsid w:val="00837827"/>
    <w:rsid w:val="00840906"/>
    <w:rsid w:val="008435D6"/>
    <w:rsid w:val="008438A0"/>
    <w:rsid w:val="0085783E"/>
    <w:rsid w:val="008621FE"/>
    <w:rsid w:val="0086403C"/>
    <w:rsid w:val="00866BA4"/>
    <w:rsid w:val="0087485A"/>
    <w:rsid w:val="008816F4"/>
    <w:rsid w:val="00897F3D"/>
    <w:rsid w:val="008A020E"/>
    <w:rsid w:val="008A4F09"/>
    <w:rsid w:val="008B02A6"/>
    <w:rsid w:val="008B18C7"/>
    <w:rsid w:val="008C04C0"/>
    <w:rsid w:val="008C48F2"/>
    <w:rsid w:val="008D0CB4"/>
    <w:rsid w:val="008D357F"/>
    <w:rsid w:val="008D5C95"/>
    <w:rsid w:val="008E38CD"/>
    <w:rsid w:val="008F11E5"/>
    <w:rsid w:val="008F6734"/>
    <w:rsid w:val="00912091"/>
    <w:rsid w:val="00913DF1"/>
    <w:rsid w:val="009348DF"/>
    <w:rsid w:val="00941725"/>
    <w:rsid w:val="009552C2"/>
    <w:rsid w:val="00964CA9"/>
    <w:rsid w:val="00972F00"/>
    <w:rsid w:val="00973624"/>
    <w:rsid w:val="00975E4E"/>
    <w:rsid w:val="009817C6"/>
    <w:rsid w:val="00982F30"/>
    <w:rsid w:val="00985172"/>
    <w:rsid w:val="009A6774"/>
    <w:rsid w:val="009B24E4"/>
    <w:rsid w:val="009B2714"/>
    <w:rsid w:val="009B5387"/>
    <w:rsid w:val="009C4A26"/>
    <w:rsid w:val="009D3477"/>
    <w:rsid w:val="009D75A0"/>
    <w:rsid w:val="009E3201"/>
    <w:rsid w:val="009E4F41"/>
    <w:rsid w:val="009E6DE9"/>
    <w:rsid w:val="00A006CD"/>
    <w:rsid w:val="00A123D4"/>
    <w:rsid w:val="00A176BF"/>
    <w:rsid w:val="00A2284B"/>
    <w:rsid w:val="00A26F37"/>
    <w:rsid w:val="00A31E41"/>
    <w:rsid w:val="00A339A2"/>
    <w:rsid w:val="00A34AC2"/>
    <w:rsid w:val="00A3614D"/>
    <w:rsid w:val="00A41AA9"/>
    <w:rsid w:val="00A51520"/>
    <w:rsid w:val="00A618FD"/>
    <w:rsid w:val="00A709CC"/>
    <w:rsid w:val="00A761F9"/>
    <w:rsid w:val="00A8025F"/>
    <w:rsid w:val="00A973EB"/>
    <w:rsid w:val="00AA7A83"/>
    <w:rsid w:val="00AB033C"/>
    <w:rsid w:val="00AB293E"/>
    <w:rsid w:val="00AB4693"/>
    <w:rsid w:val="00AC213E"/>
    <w:rsid w:val="00AC6BBB"/>
    <w:rsid w:val="00AD6A5C"/>
    <w:rsid w:val="00AF260F"/>
    <w:rsid w:val="00AF377C"/>
    <w:rsid w:val="00B0080D"/>
    <w:rsid w:val="00B0321D"/>
    <w:rsid w:val="00B141DF"/>
    <w:rsid w:val="00B26256"/>
    <w:rsid w:val="00B27812"/>
    <w:rsid w:val="00B3290D"/>
    <w:rsid w:val="00B37749"/>
    <w:rsid w:val="00B46598"/>
    <w:rsid w:val="00B524FE"/>
    <w:rsid w:val="00B65A58"/>
    <w:rsid w:val="00B6699C"/>
    <w:rsid w:val="00B71BAC"/>
    <w:rsid w:val="00B82F02"/>
    <w:rsid w:val="00BA46D4"/>
    <w:rsid w:val="00BB01A8"/>
    <w:rsid w:val="00BB322A"/>
    <w:rsid w:val="00BC3D21"/>
    <w:rsid w:val="00BC6B4C"/>
    <w:rsid w:val="00BE134C"/>
    <w:rsid w:val="00BE2E35"/>
    <w:rsid w:val="00BE422E"/>
    <w:rsid w:val="00BE5A14"/>
    <w:rsid w:val="00BF03E9"/>
    <w:rsid w:val="00C04834"/>
    <w:rsid w:val="00C06295"/>
    <w:rsid w:val="00C103F6"/>
    <w:rsid w:val="00C151D6"/>
    <w:rsid w:val="00C16D71"/>
    <w:rsid w:val="00C2005D"/>
    <w:rsid w:val="00C2501D"/>
    <w:rsid w:val="00C26912"/>
    <w:rsid w:val="00C313CD"/>
    <w:rsid w:val="00C510D0"/>
    <w:rsid w:val="00C52965"/>
    <w:rsid w:val="00C54A05"/>
    <w:rsid w:val="00C558E6"/>
    <w:rsid w:val="00C62D06"/>
    <w:rsid w:val="00C6537A"/>
    <w:rsid w:val="00C8152C"/>
    <w:rsid w:val="00C933EF"/>
    <w:rsid w:val="00CA6849"/>
    <w:rsid w:val="00CA77DE"/>
    <w:rsid w:val="00CB7658"/>
    <w:rsid w:val="00CC6473"/>
    <w:rsid w:val="00CC68C9"/>
    <w:rsid w:val="00CD12AC"/>
    <w:rsid w:val="00CE6812"/>
    <w:rsid w:val="00CF0339"/>
    <w:rsid w:val="00CF1441"/>
    <w:rsid w:val="00CF2553"/>
    <w:rsid w:val="00CF793A"/>
    <w:rsid w:val="00D00D2F"/>
    <w:rsid w:val="00D2600A"/>
    <w:rsid w:val="00D3467D"/>
    <w:rsid w:val="00D37BFC"/>
    <w:rsid w:val="00D403E6"/>
    <w:rsid w:val="00D40F52"/>
    <w:rsid w:val="00D41CF5"/>
    <w:rsid w:val="00D449E7"/>
    <w:rsid w:val="00D45BA4"/>
    <w:rsid w:val="00D6029D"/>
    <w:rsid w:val="00D66C9E"/>
    <w:rsid w:val="00D72545"/>
    <w:rsid w:val="00D73D69"/>
    <w:rsid w:val="00D77EF7"/>
    <w:rsid w:val="00DA06B5"/>
    <w:rsid w:val="00DA183E"/>
    <w:rsid w:val="00DB4A8F"/>
    <w:rsid w:val="00DC1C06"/>
    <w:rsid w:val="00DD2229"/>
    <w:rsid w:val="00DD37CE"/>
    <w:rsid w:val="00DD7533"/>
    <w:rsid w:val="00DF64E6"/>
    <w:rsid w:val="00E00255"/>
    <w:rsid w:val="00E03AC0"/>
    <w:rsid w:val="00E04488"/>
    <w:rsid w:val="00E07038"/>
    <w:rsid w:val="00E074DB"/>
    <w:rsid w:val="00E13CFD"/>
    <w:rsid w:val="00E1484D"/>
    <w:rsid w:val="00E14E14"/>
    <w:rsid w:val="00E170AD"/>
    <w:rsid w:val="00E23ECB"/>
    <w:rsid w:val="00E25EEC"/>
    <w:rsid w:val="00E3076D"/>
    <w:rsid w:val="00E3678B"/>
    <w:rsid w:val="00E36D06"/>
    <w:rsid w:val="00E51ADF"/>
    <w:rsid w:val="00E6273F"/>
    <w:rsid w:val="00E6716E"/>
    <w:rsid w:val="00E73320"/>
    <w:rsid w:val="00E80CE9"/>
    <w:rsid w:val="00E953AD"/>
    <w:rsid w:val="00E96317"/>
    <w:rsid w:val="00EA0F67"/>
    <w:rsid w:val="00EA7810"/>
    <w:rsid w:val="00EB487A"/>
    <w:rsid w:val="00EB5602"/>
    <w:rsid w:val="00EB5B98"/>
    <w:rsid w:val="00EC5ACE"/>
    <w:rsid w:val="00ED4846"/>
    <w:rsid w:val="00ED5119"/>
    <w:rsid w:val="00ED53AB"/>
    <w:rsid w:val="00ED6450"/>
    <w:rsid w:val="00EE6C39"/>
    <w:rsid w:val="00EE6C87"/>
    <w:rsid w:val="00EF0684"/>
    <w:rsid w:val="00EF1EEB"/>
    <w:rsid w:val="00EF24A5"/>
    <w:rsid w:val="00F04494"/>
    <w:rsid w:val="00F05B79"/>
    <w:rsid w:val="00F12CBE"/>
    <w:rsid w:val="00F148AC"/>
    <w:rsid w:val="00F262C8"/>
    <w:rsid w:val="00F32B25"/>
    <w:rsid w:val="00F44CF9"/>
    <w:rsid w:val="00F54289"/>
    <w:rsid w:val="00F57F5B"/>
    <w:rsid w:val="00F618EF"/>
    <w:rsid w:val="00F67896"/>
    <w:rsid w:val="00F7577E"/>
    <w:rsid w:val="00F77959"/>
    <w:rsid w:val="00F861C5"/>
    <w:rsid w:val="00F874FC"/>
    <w:rsid w:val="00F916E9"/>
    <w:rsid w:val="00FA145F"/>
    <w:rsid w:val="00FA5B54"/>
    <w:rsid w:val="00FA796D"/>
    <w:rsid w:val="00FB7121"/>
    <w:rsid w:val="00FC0897"/>
    <w:rsid w:val="00FC5144"/>
    <w:rsid w:val="00FD05E5"/>
    <w:rsid w:val="00FD4358"/>
    <w:rsid w:val="00FD69F4"/>
    <w:rsid w:val="00FD6A5F"/>
    <w:rsid w:val="00FF2449"/>
    <w:rsid w:val="00FF248B"/>
    <w:rsid w:val="00FF2D17"/>
    <w:rsid w:val="00FF4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15A95519-16E5-440F-94EB-8A0CEA96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RBadr" w:eastAsiaTheme="minorHAnsi" w:hAnsi="IRBadr" w:cs="IRBadr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6D2981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C62D06"/>
    <w:pPr>
      <w:keepNext/>
      <w:keepLines/>
      <w:spacing w:before="400" w:after="0"/>
      <w:outlineLvl w:val="0"/>
    </w:pPr>
    <w:rPr>
      <w:rFonts w:eastAsia="2  Lotus"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D2D12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D2D12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62D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62D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C62D06"/>
    <w:rPr>
      <w:rFonts w:ascii="IRBadr" w:eastAsia="2  Lotus" w:hAnsi="IRBadr" w:cs="IRBadr"/>
      <w:bCs/>
      <w:color w:val="000000" w:themeColor="text1"/>
      <w:sz w:val="40"/>
      <w:szCs w:val="40"/>
    </w:rPr>
  </w:style>
  <w:style w:type="character" w:customStyle="1" w:styleId="20">
    <w:name w:val="عنوان 2 نویسه"/>
    <w:basedOn w:val="a0"/>
    <w:link w:val="2"/>
    <w:uiPriority w:val="9"/>
    <w:rsid w:val="001D2D12"/>
    <w:rPr>
      <w:rFonts w:asciiTheme="majorHAnsi" w:eastAsiaTheme="majorEastAsia" w:hAnsiTheme="majorHAnsi" w:cs="IRBadr"/>
      <w:b/>
      <w:bCs/>
      <w:sz w:val="26"/>
      <w:szCs w:val="36"/>
    </w:rPr>
  </w:style>
  <w:style w:type="character" w:customStyle="1" w:styleId="30">
    <w:name w:val="عنوان 3 نویسه"/>
    <w:basedOn w:val="a0"/>
    <w:link w:val="3"/>
    <w:uiPriority w:val="9"/>
    <w:rsid w:val="001D2D12"/>
    <w:rPr>
      <w:rFonts w:asciiTheme="majorHAnsi" w:eastAsiaTheme="majorEastAsia" w:hAnsiTheme="majorHAnsi" w:cs="IRBadr"/>
      <w:b/>
      <w:bCs/>
      <w:sz w:val="28"/>
      <w:szCs w:val="32"/>
    </w:rPr>
  </w:style>
  <w:style w:type="character" w:customStyle="1" w:styleId="40">
    <w:name w:val="عنوان 4 نویسه"/>
    <w:basedOn w:val="a0"/>
    <w:link w:val="4"/>
    <w:uiPriority w:val="9"/>
    <w:rsid w:val="00C62D0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rsid w:val="00C62D06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C62D06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C62D06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D06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C62D06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C62D06"/>
    <w:rPr>
      <w:vertAlign w:val="superscript"/>
    </w:rPr>
  </w:style>
  <w:style w:type="paragraph" w:styleId="a8">
    <w:name w:val="Normal (Web)"/>
    <w:basedOn w:val="a"/>
    <w:uiPriority w:val="99"/>
    <w:unhideWhenUsed/>
    <w:rsid w:val="00C62D06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متن نظر نویسه"/>
    <w:basedOn w:val="a0"/>
    <w:link w:val="aa"/>
    <w:uiPriority w:val="99"/>
    <w:semiHidden/>
    <w:rsid w:val="00C62D06"/>
    <w:rPr>
      <w:rFonts w:ascii="2  Badr" w:eastAsia="Calibri" w:hAnsi="2  Badr" w:cs="2  Badr"/>
      <w:color w:val="000000" w:themeColor="text1"/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C62D06"/>
    <w:rPr>
      <w:sz w:val="20"/>
      <w:szCs w:val="20"/>
    </w:rPr>
  </w:style>
  <w:style w:type="character" w:customStyle="1" w:styleId="ab">
    <w:name w:val="متن بادکنک نویسه"/>
    <w:basedOn w:val="a0"/>
    <w:link w:val="ac"/>
    <w:uiPriority w:val="99"/>
    <w:semiHidden/>
    <w:rsid w:val="00C62D06"/>
    <w:rPr>
      <w:rFonts w:ascii="Tahoma" w:eastAsia="Calibri" w:hAnsi="Tahoma" w:cs="Tahoma"/>
      <w:color w:val="000000" w:themeColor="text1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C62D06"/>
    <w:pPr>
      <w:spacing w:after="0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62D06"/>
    <w:pPr>
      <w:tabs>
        <w:tab w:val="center" w:pos="4513"/>
        <w:tab w:val="right" w:pos="9026"/>
      </w:tabs>
      <w:spacing w:after="0"/>
    </w:pPr>
  </w:style>
  <w:style w:type="character" w:customStyle="1" w:styleId="ae">
    <w:name w:val="سرصفحه نویسه"/>
    <w:basedOn w:val="a0"/>
    <w:link w:val="ad"/>
    <w:uiPriority w:val="99"/>
    <w:rsid w:val="00C62D06"/>
    <w:rPr>
      <w:rFonts w:ascii="2  Badr" w:eastAsia="Calibri" w:hAnsi="2  Badr" w:cs="2  Badr"/>
      <w:color w:val="000000" w:themeColor="text1"/>
      <w:sz w:val="28"/>
      <w:szCs w:val="28"/>
    </w:rPr>
  </w:style>
  <w:style w:type="paragraph" w:styleId="af">
    <w:name w:val="List Paragraph"/>
    <w:basedOn w:val="a"/>
    <w:uiPriority w:val="34"/>
    <w:qFormat/>
    <w:rsid w:val="00C62D06"/>
    <w:pPr>
      <w:ind w:left="720"/>
    </w:pPr>
  </w:style>
  <w:style w:type="paragraph" w:styleId="21">
    <w:name w:val="toc 2"/>
    <w:basedOn w:val="a"/>
    <w:next w:val="a"/>
    <w:autoRedefine/>
    <w:uiPriority w:val="39"/>
    <w:unhideWhenUsed/>
    <w:rsid w:val="00583910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583910"/>
    <w:pPr>
      <w:spacing w:after="100"/>
      <w:ind w:left="560"/>
    </w:pPr>
  </w:style>
  <w:style w:type="paragraph" w:styleId="41">
    <w:name w:val="toc 4"/>
    <w:basedOn w:val="a"/>
    <w:next w:val="a"/>
    <w:autoRedefine/>
    <w:uiPriority w:val="39"/>
    <w:unhideWhenUsed/>
    <w:rsid w:val="00583910"/>
    <w:pPr>
      <w:spacing w:after="100"/>
      <w:ind w:left="840"/>
    </w:pPr>
  </w:style>
  <w:style w:type="character" w:styleId="af0">
    <w:name w:val="Hyperlink"/>
    <w:basedOn w:val="a0"/>
    <w:uiPriority w:val="99"/>
    <w:unhideWhenUsed/>
    <w:rsid w:val="00583910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B24E4"/>
    <w:pPr>
      <w:spacing w:after="100"/>
    </w:pPr>
  </w:style>
  <w:style w:type="paragraph" w:styleId="af1">
    <w:name w:val="Subtitle"/>
    <w:basedOn w:val="a"/>
    <w:next w:val="a"/>
    <w:link w:val="af2"/>
    <w:uiPriority w:val="11"/>
    <w:qFormat/>
    <w:rsid w:val="002F2086"/>
    <w:pPr>
      <w:numPr>
        <w:ilvl w:val="1"/>
      </w:numPr>
      <w:spacing w:after="160"/>
      <w:ind w:firstLine="284"/>
    </w:pPr>
    <w:rPr>
      <w:rFonts w:asciiTheme="minorHAnsi" w:eastAsiaTheme="minorEastAsia" w:hAnsiTheme="minorHAnsi"/>
      <w:spacing w:val="15"/>
      <w:sz w:val="22"/>
      <w:szCs w:val="22"/>
    </w:rPr>
  </w:style>
  <w:style w:type="character" w:customStyle="1" w:styleId="af2">
    <w:name w:val="زیر نویس نویسه"/>
    <w:basedOn w:val="a0"/>
    <w:link w:val="af1"/>
    <w:uiPriority w:val="11"/>
    <w:rsid w:val="002F2086"/>
    <w:rPr>
      <w:rFonts w:eastAsiaTheme="minorEastAsia" w:cs="IRBadr"/>
      <w:spacing w:val="15"/>
    </w:rPr>
  </w:style>
  <w:style w:type="paragraph" w:styleId="af3">
    <w:name w:val="TOC Heading"/>
    <w:basedOn w:val="1"/>
    <w:next w:val="a"/>
    <w:uiPriority w:val="39"/>
    <w:unhideWhenUsed/>
    <w:qFormat/>
    <w:rsid w:val="00767FAF"/>
    <w:pPr>
      <w:spacing w:before="240" w:line="259" w:lineRule="auto"/>
      <w:ind w:firstLine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sz w:val="32"/>
      <w:szCs w:val="32"/>
      <w:rtl/>
      <w:cs/>
    </w:rPr>
  </w:style>
  <w:style w:type="paragraph" w:styleId="af4">
    <w:name w:val="Title"/>
    <w:basedOn w:val="a"/>
    <w:next w:val="a"/>
    <w:link w:val="af5"/>
    <w:uiPriority w:val="10"/>
    <w:qFormat/>
    <w:rsid w:val="002D3292"/>
    <w:pPr>
      <w:spacing w:after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عنوان نویسه"/>
    <w:basedOn w:val="a0"/>
    <w:link w:val="af4"/>
    <w:uiPriority w:val="10"/>
    <w:rsid w:val="002D329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578;&#1575;&#1740;&#8205;&#1662;&#8204;&#1607;&#1575;\&#1575;&#1588;&#1585;&#1575;&#1602;\&#1602;&#1575;&#1604;&#1576;%20&#1582;&#1591;&#1576;&#1607;%20&#1607;&#1575;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E56BE-EB06-420A-ACAD-326ABDC1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خطبه ها</Template>
  <TotalTime>58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yusof</dc:creator>
  <cp:lastModifiedBy>M.Asnad</cp:lastModifiedBy>
  <cp:revision>9</cp:revision>
  <dcterms:created xsi:type="dcterms:W3CDTF">2016-09-25T05:00:00Z</dcterms:created>
  <dcterms:modified xsi:type="dcterms:W3CDTF">2016-12-03T10:14:00Z</dcterms:modified>
</cp:coreProperties>
</file>