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08" w:rsidRDefault="000F2908" w:rsidP="003E0AAF">
      <w:pPr>
        <w:tabs>
          <w:tab w:val="left" w:pos="0"/>
        </w:tabs>
        <w:bidi/>
        <w:spacing w:before="120" w:after="120" w:line="360" w:lineRule="auto"/>
        <w:jc w:val="center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فهرست مطالب</w:t>
      </w:r>
    </w:p>
    <w:p w:rsidR="003E0AAF" w:rsidRDefault="003E0AAF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 w:hint="cs"/>
          <w:sz w:val="28"/>
        </w:rPr>
        <w:instrText>TOC</w:instrText>
      </w:r>
      <w:r>
        <w:rPr>
          <w:rFonts w:ascii="IRBadr" w:hAnsi="IRBadr" w:cs="IRBadr" w:hint="cs"/>
          <w:sz w:val="28"/>
          <w:rtl/>
        </w:rPr>
        <w:instrText xml:space="preserve"> \</w:instrText>
      </w:r>
      <w:r>
        <w:rPr>
          <w:rFonts w:ascii="IRBadr" w:hAnsi="IRBadr" w:cs="IRBadr" w:hint="cs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6048328" w:history="1">
        <w:r w:rsidRPr="00993FFC">
          <w:rPr>
            <w:rStyle w:val="Hyperlink"/>
            <w:rFonts w:hint="eastAsia"/>
            <w:noProof/>
            <w:rtl/>
          </w:rPr>
          <w:t>خطبه</w:t>
        </w:r>
        <w:r w:rsidRPr="00993FFC">
          <w:rPr>
            <w:rStyle w:val="Hyperlink"/>
            <w:noProof/>
            <w:rtl/>
          </w:rPr>
          <w:t xml:space="preserve"> </w:t>
        </w:r>
        <w:r w:rsidRPr="00993FF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_Toc426048328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29" w:history="1">
        <w:r w:rsidR="003E0AAF" w:rsidRPr="00993FFC">
          <w:rPr>
            <w:rStyle w:val="Hyperlink"/>
            <w:rFonts w:hint="eastAsia"/>
            <w:noProof/>
            <w:rtl/>
          </w:rPr>
          <w:t>اخلاق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و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ترب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ت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اسلام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_Toc426048329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2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0" w:history="1">
        <w:r w:rsidR="003E0AAF" w:rsidRPr="00993FFC">
          <w:rPr>
            <w:rStyle w:val="Hyperlink"/>
            <w:rFonts w:hint="eastAsia"/>
            <w:noProof/>
            <w:rtl/>
          </w:rPr>
          <w:t>ترب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ت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اخلاق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و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معنو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_Toc426048330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3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1" w:history="1">
        <w:r w:rsidR="003E0AAF" w:rsidRPr="00993FFC">
          <w:rPr>
            <w:rStyle w:val="Hyperlink"/>
            <w:rFonts w:hint="eastAsia"/>
            <w:noProof/>
            <w:rtl/>
          </w:rPr>
          <w:t>حساس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ت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ترب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ت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دوره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کودک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_Toc426048331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3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2" w:history="1">
        <w:r w:rsidR="003E0AAF" w:rsidRPr="00993FFC">
          <w:rPr>
            <w:rStyle w:val="Hyperlink"/>
            <w:rFonts w:hint="eastAsia"/>
            <w:noProof/>
            <w:rtl/>
          </w:rPr>
          <w:t>ترب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ت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و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اخلاق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روا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ات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_Toc426048332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4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3" w:history="1">
        <w:r w:rsidR="003E0AAF" w:rsidRPr="00993FFC">
          <w:rPr>
            <w:rStyle w:val="Hyperlink"/>
            <w:rFonts w:hint="eastAsia"/>
            <w:noProof/>
            <w:rtl/>
          </w:rPr>
          <w:t>جمع</w:t>
        </w:r>
        <w:r w:rsidR="003E0AAF" w:rsidRPr="00993FFC">
          <w:rPr>
            <w:rStyle w:val="Hyperlink"/>
            <w:rFonts w:hint="eastAsia"/>
            <w:noProof/>
          </w:rPr>
          <w:t>‌</w:t>
        </w:r>
        <w:r w:rsidR="003E0AAF" w:rsidRPr="00993FFC">
          <w:rPr>
            <w:rStyle w:val="Hyperlink"/>
            <w:rFonts w:hint="eastAsia"/>
            <w:noProof/>
            <w:rtl/>
          </w:rPr>
          <w:t>بند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noProof/>
            <w:rtl/>
          </w:rPr>
          <w:t>: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_Toc426048333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5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4" w:history="1">
        <w:r w:rsidR="003E0AAF" w:rsidRPr="00993FFC">
          <w:rPr>
            <w:rStyle w:val="Hyperlink"/>
            <w:rFonts w:hint="eastAsia"/>
            <w:noProof/>
            <w:rtl/>
          </w:rPr>
          <w:t>خطبه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دوم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_Toc426048334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5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5" w:history="1">
        <w:r w:rsidR="003E0AAF" w:rsidRPr="00993FFC">
          <w:rPr>
            <w:rStyle w:val="Hyperlink"/>
            <w:rFonts w:hint="eastAsia"/>
            <w:noProof/>
            <w:rtl/>
          </w:rPr>
          <w:t>س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محمد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باقر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_Toc426048335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6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6" w:history="1">
        <w:r w:rsidR="003E0AAF" w:rsidRPr="00993FFC">
          <w:rPr>
            <w:rStyle w:val="Hyperlink"/>
            <w:rFonts w:hint="eastAsia"/>
            <w:noProof/>
            <w:rtl/>
          </w:rPr>
          <w:t>شرح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از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زندگ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شه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_Toc426048336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6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7" w:history="1">
        <w:r w:rsidR="003E0AAF" w:rsidRPr="00993FFC">
          <w:rPr>
            <w:rStyle w:val="Hyperlink"/>
            <w:rFonts w:hint="eastAsia"/>
            <w:noProof/>
            <w:rtl/>
          </w:rPr>
          <w:t>استعداد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و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نبوغ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سرشار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شه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_Toc426048337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6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8" w:history="1">
        <w:r w:rsidR="003E0AAF" w:rsidRPr="00993FFC">
          <w:rPr>
            <w:rStyle w:val="Hyperlink"/>
            <w:rFonts w:hint="eastAsia"/>
            <w:noProof/>
            <w:rtl/>
          </w:rPr>
          <w:t>شه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نجف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اشرف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_Toc426048338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7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39" w:history="1">
        <w:r w:rsidR="003E0AAF" w:rsidRPr="00993FFC">
          <w:rPr>
            <w:rStyle w:val="Hyperlink"/>
            <w:rFonts w:hint="eastAsia"/>
            <w:noProof/>
            <w:rtl/>
          </w:rPr>
          <w:t>شه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در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مسائل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اقتصاد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_Toc426048339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9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062761" w:rsidP="003E0AA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048340" w:history="1">
        <w:r w:rsidR="003E0AAF" w:rsidRPr="00993FFC">
          <w:rPr>
            <w:rStyle w:val="Hyperlink"/>
            <w:rFonts w:hint="eastAsia"/>
            <w:noProof/>
            <w:rtl/>
          </w:rPr>
          <w:t>نامه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صدام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به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شه</w:t>
        </w:r>
        <w:r w:rsidR="003E0AAF" w:rsidRPr="00993FFC">
          <w:rPr>
            <w:rStyle w:val="Hyperlink"/>
            <w:rFonts w:hint="cs"/>
            <w:noProof/>
            <w:rtl/>
          </w:rPr>
          <w:t>ی</w:t>
        </w:r>
        <w:r w:rsidR="003E0AAF" w:rsidRPr="00993FFC">
          <w:rPr>
            <w:rStyle w:val="Hyperlink"/>
            <w:rFonts w:hint="eastAsia"/>
            <w:noProof/>
            <w:rtl/>
          </w:rPr>
          <w:t>د</w:t>
        </w:r>
        <w:r w:rsidR="003E0AAF" w:rsidRPr="00993FFC">
          <w:rPr>
            <w:rStyle w:val="Hyperlink"/>
            <w:noProof/>
            <w:rtl/>
          </w:rPr>
          <w:t xml:space="preserve"> </w:t>
        </w:r>
        <w:r w:rsidR="003E0AAF" w:rsidRPr="00993FFC">
          <w:rPr>
            <w:rStyle w:val="Hyperlink"/>
            <w:rFonts w:hint="eastAsia"/>
            <w:noProof/>
            <w:rtl/>
          </w:rPr>
          <w:t>صدر</w:t>
        </w:r>
        <w:r w:rsidR="003E0AAF">
          <w:rPr>
            <w:noProof/>
            <w:webHidden/>
          </w:rPr>
          <w:tab/>
        </w:r>
        <w:r w:rsidR="003E0AAF">
          <w:rPr>
            <w:rStyle w:val="Hyperlink"/>
            <w:noProof/>
            <w:rtl/>
          </w:rPr>
          <w:fldChar w:fldCharType="begin"/>
        </w:r>
        <w:r w:rsidR="003E0AAF">
          <w:rPr>
            <w:noProof/>
            <w:webHidden/>
          </w:rPr>
          <w:instrText xml:space="preserve"> PAGEREF _Toc426048340 \h </w:instrText>
        </w:r>
        <w:r w:rsidR="003E0AAF">
          <w:rPr>
            <w:rStyle w:val="Hyperlink"/>
            <w:noProof/>
            <w:rtl/>
          </w:rPr>
        </w:r>
        <w:r w:rsidR="003E0AAF">
          <w:rPr>
            <w:rStyle w:val="Hyperlink"/>
            <w:noProof/>
            <w:rtl/>
          </w:rPr>
          <w:fldChar w:fldCharType="separate"/>
        </w:r>
        <w:r w:rsidR="003E0AAF">
          <w:rPr>
            <w:noProof/>
            <w:webHidden/>
          </w:rPr>
          <w:t>9</w:t>
        </w:r>
        <w:r w:rsidR="003E0AAF">
          <w:rPr>
            <w:rStyle w:val="Hyperlink"/>
            <w:noProof/>
            <w:rtl/>
          </w:rPr>
          <w:fldChar w:fldCharType="end"/>
        </w:r>
      </w:hyperlink>
    </w:p>
    <w:p w:rsidR="003E0AAF" w:rsidRDefault="003E0AAF" w:rsidP="003E0AAF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3E0AAF" w:rsidRDefault="003E0AAF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0F2908" w:rsidRPr="000F2908" w:rsidRDefault="000F2908" w:rsidP="003E0AAF">
      <w:pPr>
        <w:pStyle w:val="Heading1"/>
        <w:bidi/>
        <w:rPr>
          <w:rtl/>
        </w:rPr>
      </w:pPr>
      <w:bookmarkStart w:id="0" w:name="_Toc426048328"/>
      <w:r>
        <w:rPr>
          <w:rFonts w:hint="cs"/>
          <w:rtl/>
        </w:rPr>
        <w:lastRenderedPageBreak/>
        <w:t>خطبه اول</w:t>
      </w:r>
      <w:bookmarkEnd w:id="0"/>
    </w:p>
    <w:p w:rsidR="0027494E" w:rsidRPr="004F49BF" w:rsidRDefault="0027494E" w:rsidP="000F2908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/>
          <w:b/>
          <w:bCs/>
          <w:sz w:val="28"/>
          <w:rtl/>
        </w:rPr>
        <w:t>اعوذ بالله 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Pr="004F49BF">
        <w:rPr>
          <w:b/>
          <w:bCs/>
          <w:sz w:val="28"/>
          <w:vertAlign w:val="superscript"/>
          <w:rtl/>
        </w:rPr>
        <w:footnoteReference w:id="1"/>
      </w:r>
      <w:r w:rsidRPr="004F49BF">
        <w:rPr>
          <w:rFonts w:ascii="IRBadr" w:hAnsi="IRBadr" w:cs="IRBadr"/>
          <w:b/>
          <w:bCs/>
          <w:sz w:val="28"/>
          <w:rtl/>
        </w:rPr>
        <w:t xml:space="preserve"> ثمّ الصلا</w:t>
      </w:r>
      <w:r w:rsidRPr="004F49BF">
        <w:rPr>
          <w:rFonts w:ascii="IRBadr" w:hAnsi="IRBadr" w:cs="IRBadr" w:hint="cs"/>
          <w:b/>
          <w:bCs/>
          <w:sz w:val="28"/>
          <w:rtl/>
        </w:rPr>
        <w:t>ة</w:t>
      </w:r>
      <w:r w:rsidRPr="004F49BF">
        <w:rPr>
          <w:rFonts w:ascii="IRBadr" w:hAnsi="IRBadr" w:cs="IRBadr"/>
          <w:b/>
          <w:bCs/>
          <w:sz w:val="28"/>
          <w:rtl/>
        </w:rPr>
        <w:t xml:space="preserve"> والسلام علی سیدنا و نبیّنا و حبیب قلوبنا</w:t>
      </w:r>
      <w:r w:rsidR="0006071D">
        <w:rPr>
          <w:rFonts w:ascii="IRBadr" w:hAnsi="IRBadr" w:cs="IRBadr"/>
          <w:b/>
          <w:bCs/>
          <w:sz w:val="28"/>
          <w:rtl/>
        </w:rPr>
        <w:t xml:space="preserve"> و طبیب نفوسنا و شفیع ذنوبنا اب</w:t>
      </w:r>
      <w:r w:rsidR="0006071D">
        <w:rPr>
          <w:rFonts w:ascii="IRBadr" w:hAnsi="IRBadr" w:cs="IRBadr" w:hint="cs"/>
          <w:b/>
          <w:bCs/>
          <w:sz w:val="28"/>
          <w:rtl/>
        </w:rPr>
        <w:t>ا</w:t>
      </w:r>
      <w:r w:rsidRPr="004F49BF">
        <w:rPr>
          <w:rFonts w:ascii="IRBadr" w:hAnsi="IRBadr" w:cs="IRBadr"/>
          <w:b/>
          <w:bCs/>
          <w:sz w:val="28"/>
          <w:rtl/>
        </w:rPr>
        <w:t xml:space="preserve"> القاسم محمد (ص)</w:t>
      </w:r>
      <w:r w:rsidRPr="004F49BF">
        <w:rPr>
          <w:rFonts w:ascii="IRBadr" w:hAnsi="IRBadr" w:cs="IRBadr" w:hint="cs"/>
          <w:b/>
          <w:bCs/>
          <w:sz w:val="28"/>
          <w:rtl/>
        </w:rPr>
        <w:t xml:space="preserve"> و علی آله الاطیبین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اطهرین لاسیّما بقیّة الله فی الأرضین و صلّی علی سیّدنا و مولانا و امامنا امیرالمؤمنین علی بن ابی‌طالب (ع) صلّی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27494E" w:rsidRPr="004F49BF" w:rsidRDefault="0027494E" w:rsidP="0018647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/>
          <w:b/>
          <w:bCs/>
          <w:sz w:val="28"/>
          <w:rtl/>
        </w:rPr>
        <w:t xml:space="preserve">اعوذ بالله سمیع </w:t>
      </w:r>
      <w:r w:rsidR="0006071D">
        <w:rPr>
          <w:rFonts w:ascii="IRBadr" w:hAnsi="IRBadr" w:cs="IRBadr"/>
          <w:b/>
          <w:bCs/>
          <w:sz w:val="28"/>
          <w:rtl/>
        </w:rPr>
        <w:t>عل</w:t>
      </w:r>
      <w:r w:rsidR="0006071D">
        <w:rPr>
          <w:rFonts w:ascii="IRBadr" w:hAnsi="IRBadr" w:cs="IRBadr" w:hint="cs"/>
          <w:b/>
          <w:bCs/>
          <w:sz w:val="28"/>
          <w:rtl/>
        </w:rPr>
        <w:t>ی‌ام</w:t>
      </w:r>
      <w:r w:rsidRPr="004F49BF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</w:t>
      </w:r>
      <w:r w:rsidRPr="004F49BF">
        <w:rPr>
          <w:rFonts w:ascii="IRBadr" w:hAnsi="IRBadr" w:cs="IRBadr" w:hint="cs"/>
          <w:b/>
          <w:bCs/>
          <w:sz w:val="28"/>
          <w:rtl/>
        </w:rPr>
        <w:t xml:space="preserve"> یا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أَیهَا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الَّذِینَ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آمَنُوا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اتَّقُوا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اللَّهَ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وَلْتَنْظُرْ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نَفْسٌ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مَا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قَدَّمَتْ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لِغَدٍ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وَاتَّقُوا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اللَّهَ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إِنَّ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اللَّهَ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خَبِیرٌ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بِمَا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تَعْمَلُونَ</w:t>
      </w:r>
      <w:r w:rsidRPr="004F49BF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4F49BF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F49BF">
        <w:rPr>
          <w:rFonts w:ascii="IRBadr" w:hAnsi="IRBadr" w:cs="IRBadr"/>
          <w:b/>
          <w:bCs/>
          <w:sz w:val="28"/>
          <w:rtl/>
        </w:rPr>
        <w:t>عباد الله اوصیکم و نفسی بتقوی الله و ملازم</w:t>
      </w:r>
      <w:r w:rsidRPr="004F49BF">
        <w:rPr>
          <w:rFonts w:ascii="IRBadr" w:hAnsi="IRBadr" w:cs="IRBadr" w:hint="cs"/>
          <w:b/>
          <w:bCs/>
          <w:sz w:val="28"/>
          <w:rtl/>
        </w:rPr>
        <w:t>ة</w:t>
      </w:r>
      <w:r w:rsidRPr="004F49BF">
        <w:rPr>
          <w:rFonts w:ascii="IRBadr" w:hAnsi="IRBadr" w:cs="IRBadr"/>
          <w:b/>
          <w:bCs/>
          <w:sz w:val="28"/>
          <w:rtl/>
        </w:rPr>
        <w:t xml:space="preserve"> امره و مجانب</w:t>
      </w:r>
      <w:r w:rsidRPr="004F49BF">
        <w:rPr>
          <w:rFonts w:ascii="IRBadr" w:hAnsi="IRBadr" w:cs="IRBadr" w:hint="cs"/>
          <w:b/>
          <w:bCs/>
          <w:sz w:val="28"/>
          <w:rtl/>
        </w:rPr>
        <w:t>ة</w:t>
      </w:r>
      <w:r w:rsidRPr="004F49BF">
        <w:rPr>
          <w:rFonts w:ascii="IRBadr" w:hAnsi="IRBadr" w:cs="IRBadr"/>
          <w:b/>
          <w:bCs/>
          <w:sz w:val="28"/>
          <w:rtl/>
        </w:rPr>
        <w:t xml:space="preserve"> نهی</w:t>
      </w:r>
      <w:r w:rsidRPr="004F49BF">
        <w:rPr>
          <w:rFonts w:ascii="IRBadr" w:hAnsi="IRBadr" w:cs="IRBadr" w:hint="cs"/>
          <w:b/>
          <w:bCs/>
          <w:sz w:val="28"/>
          <w:rtl/>
        </w:rPr>
        <w:t>ه و تجهّزوا عبادالله فقد نودیه فیکم بالرّحیل و تزو</w:t>
      </w:r>
      <w:bookmarkStart w:id="1" w:name="_GoBack"/>
      <w:bookmarkEnd w:id="1"/>
      <w:r w:rsidRPr="004F49BF">
        <w:rPr>
          <w:rFonts w:ascii="IRBadr" w:hAnsi="IRBadr" w:cs="IRBadr" w:hint="cs"/>
          <w:b/>
          <w:bCs/>
          <w:sz w:val="28"/>
          <w:rtl/>
        </w:rPr>
        <w:t>ّدوا فأنّ الخیر زاد التقوی.</w:t>
      </w:r>
    </w:p>
    <w:p w:rsidR="00152670" w:rsidRPr="004F49BF" w:rsidRDefault="001D5662" w:rsidP="003E0AAF">
      <w:pPr>
        <w:pStyle w:val="Heading1"/>
        <w:bidi/>
        <w:rPr>
          <w:rtl/>
        </w:rPr>
      </w:pPr>
      <w:bookmarkStart w:id="2" w:name="_Toc426048329"/>
      <w:r w:rsidRPr="004F49BF">
        <w:rPr>
          <w:rFonts w:hint="cs"/>
          <w:rtl/>
        </w:rPr>
        <w:lastRenderedPageBreak/>
        <w:t>اخلاق و تربیت اسلامی</w:t>
      </w:r>
      <w:bookmarkEnd w:id="2"/>
    </w:p>
    <w:p w:rsidR="006D64F2" w:rsidRPr="004F49BF" w:rsidRDefault="006D64F2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 xml:space="preserve">یکی از اصول مهم برای تربیت، ایجاد روابط عاطفی و </w:t>
      </w:r>
      <w:r w:rsidR="0006071D">
        <w:rPr>
          <w:rFonts w:ascii="IRBadr" w:hAnsi="IRBadr" w:cs="IRBadr"/>
          <w:sz w:val="28"/>
          <w:rtl/>
        </w:rPr>
        <w:t>محبت‌آم</w:t>
      </w:r>
      <w:r w:rsidR="0006071D">
        <w:rPr>
          <w:rFonts w:ascii="IRBadr" w:hAnsi="IRBadr" w:cs="IRBadr" w:hint="cs"/>
          <w:sz w:val="28"/>
          <w:rtl/>
        </w:rPr>
        <w:t>یز</w:t>
      </w:r>
      <w:r w:rsidRPr="004F49BF">
        <w:rPr>
          <w:rFonts w:ascii="IRBadr" w:hAnsi="IRBadr" w:cs="IRBadr" w:hint="cs"/>
          <w:sz w:val="28"/>
          <w:rtl/>
        </w:rPr>
        <w:t xml:space="preserve"> با دیگران است. این اصل و قاعده اخلاقی است که در آیات و روایات به آن مأمور شده‌ایم که </w:t>
      </w:r>
      <w:r w:rsidR="0006071D">
        <w:rPr>
          <w:rFonts w:ascii="IRBadr" w:hAnsi="IRBadr" w:cs="IRBadr"/>
          <w:sz w:val="28"/>
          <w:rtl/>
        </w:rPr>
        <w:t>به‌عنوان</w:t>
      </w:r>
      <w:r w:rsidRPr="004F49BF">
        <w:rPr>
          <w:rFonts w:ascii="IRBadr" w:hAnsi="IRBadr" w:cs="IRBadr" w:hint="cs"/>
          <w:sz w:val="28"/>
          <w:rtl/>
        </w:rPr>
        <w:t xml:space="preserve"> مؤمن با دیگران الفت و انس برقرار کنیم و اهل معاشرت نیکو و روابط سالم در جامعه باشیم. به‌جز جاهایی که خود خداوند</w:t>
      </w:r>
      <w:r w:rsidR="00DD6E8B" w:rsidRPr="004F49BF">
        <w:rPr>
          <w:rFonts w:ascii="IRBadr" w:hAnsi="IRBadr" w:cs="IRBadr" w:hint="cs"/>
          <w:sz w:val="28"/>
          <w:rtl/>
        </w:rPr>
        <w:t xml:space="preserve"> انسان‌ها را مأمور کرده که روابط را قطع کنند.</w:t>
      </w:r>
    </w:p>
    <w:p w:rsidR="001D5662" w:rsidRPr="004F49BF" w:rsidRDefault="006D64F2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>اخلاق و ترب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ت اسلام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، با و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ژگ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بُعد متعال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خود و </w:t>
      </w:r>
      <w:r w:rsidR="0006071D">
        <w:rPr>
          <w:rFonts w:ascii="IRBadr" w:hAnsi="IRBadr" w:cs="IRBadr"/>
          <w:sz w:val="28"/>
          <w:rtl/>
        </w:rPr>
        <w:t>به‌موجب</w:t>
      </w:r>
      <w:r w:rsidRPr="004F49BF">
        <w:rPr>
          <w:rFonts w:ascii="IRBadr" w:hAnsi="IRBadr" w:cs="IRBadr"/>
          <w:sz w:val="28"/>
          <w:rtl/>
        </w:rPr>
        <w:t xml:space="preserve"> برتر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ه بر 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گر م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اتب اخلاق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دارد، </w:t>
      </w:r>
      <w:r w:rsidR="0006071D">
        <w:rPr>
          <w:rFonts w:ascii="IRBadr" w:hAnsi="IRBadr" w:cs="IRBadr"/>
          <w:sz w:val="28"/>
          <w:rtl/>
        </w:rPr>
        <w:t>تضم</w:t>
      </w:r>
      <w:r w:rsidR="0006071D">
        <w:rPr>
          <w:rFonts w:ascii="IRBadr" w:hAnsi="IRBadr" w:cs="IRBadr" w:hint="cs"/>
          <w:sz w:val="28"/>
          <w:rtl/>
        </w:rPr>
        <w:t>ین‌کننده</w:t>
      </w:r>
      <w:r w:rsidRPr="004F49BF">
        <w:rPr>
          <w:rFonts w:ascii="IRBadr" w:hAnsi="IRBadr" w:cs="IRBadr"/>
          <w:sz w:val="28"/>
          <w:rtl/>
        </w:rPr>
        <w:t xml:space="preserve"> سعادت </w:t>
      </w:r>
      <w:r w:rsidR="0006071D">
        <w:rPr>
          <w:rFonts w:ascii="IRBadr" w:hAnsi="IRBadr" w:cs="IRBadr"/>
          <w:sz w:val="28"/>
          <w:rtl/>
        </w:rPr>
        <w:t>انسان‌ها</w:t>
      </w:r>
      <w:r w:rsidRPr="004F49BF">
        <w:rPr>
          <w:rFonts w:ascii="IRBadr" w:hAnsi="IRBadr" w:cs="IRBadr"/>
          <w:sz w:val="28"/>
          <w:rtl/>
        </w:rPr>
        <w:t xml:space="preserve"> در همه عصرها و </w:t>
      </w:r>
      <w:r w:rsidR="0006071D">
        <w:rPr>
          <w:rFonts w:ascii="IRBadr" w:hAnsi="IRBadr" w:cs="IRBadr"/>
          <w:sz w:val="28"/>
          <w:rtl/>
        </w:rPr>
        <w:t>ره‌توشه</w:t>
      </w:r>
      <w:r w:rsidRPr="004F49BF">
        <w:rPr>
          <w:rFonts w:ascii="IRBadr" w:hAnsi="IRBadr" w:cs="IRBadr"/>
          <w:sz w:val="28"/>
          <w:rtl/>
        </w:rPr>
        <w:t xml:space="preserve"> همه </w:t>
      </w:r>
      <w:r w:rsidR="0006071D">
        <w:rPr>
          <w:rFonts w:ascii="IRBadr" w:hAnsi="IRBadr" w:cs="IRBadr"/>
          <w:sz w:val="28"/>
          <w:rtl/>
        </w:rPr>
        <w:t>ره پو</w:t>
      </w:r>
      <w:r w:rsidR="0006071D">
        <w:rPr>
          <w:rFonts w:ascii="IRBadr" w:hAnsi="IRBadr" w:cs="IRBadr" w:hint="cs"/>
          <w:sz w:val="28"/>
          <w:rtl/>
        </w:rPr>
        <w:t>یان</w:t>
      </w:r>
      <w:r w:rsidRPr="004F49BF">
        <w:rPr>
          <w:rFonts w:ascii="IRBadr" w:hAnsi="IRBadr" w:cs="IRBadr"/>
          <w:sz w:val="28"/>
          <w:rtl/>
        </w:rPr>
        <w:t xml:space="preserve"> راه 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مال است و فراگ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ر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علم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خلق</w:t>
      </w:r>
      <w:r w:rsidRPr="004F49BF">
        <w:rPr>
          <w:rFonts w:ascii="IRBadr" w:hAnsi="IRBadr" w:cs="IRBadr"/>
          <w:sz w:val="28"/>
          <w:rtl/>
        </w:rPr>
        <w:t xml:space="preserve"> عمل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به آن، </w:t>
      </w:r>
      <w:r w:rsidR="0006071D">
        <w:rPr>
          <w:rFonts w:ascii="IRBadr" w:hAnsi="IRBadr" w:cs="IRBadr"/>
          <w:sz w:val="28"/>
          <w:rtl/>
        </w:rPr>
        <w:t>یکی</w:t>
      </w:r>
      <w:r w:rsidRPr="004F49BF">
        <w:rPr>
          <w:rFonts w:ascii="IRBadr" w:hAnsi="IRBadr" w:cs="IRBadr"/>
          <w:sz w:val="28"/>
          <w:rtl/>
        </w:rPr>
        <w:t xml:space="preserve"> از فرا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ض اول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ه در 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نار «شرا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ع و عقا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د» به شمار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ی‌آید</w:t>
      </w:r>
      <w:r w:rsidRPr="004F49BF">
        <w:rPr>
          <w:rFonts w:ascii="IRBadr" w:hAnsi="IRBadr" w:cs="IRBadr"/>
          <w:sz w:val="28"/>
          <w:rtl/>
        </w:rPr>
        <w:t>. از 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ن رو در نظام فرهنگ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اسلام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ما ضرورت است به ش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وه علم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منطق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در چارچوب </w:t>
      </w:r>
      <w:r w:rsidR="0006071D">
        <w:rPr>
          <w:rFonts w:ascii="IRBadr" w:hAnsi="IRBadr" w:cs="IRBadr"/>
          <w:sz w:val="28"/>
          <w:rtl/>
        </w:rPr>
        <w:t>برنامه‌ها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آموزش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ترب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ت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به طور جد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به دانش پژوهان ارائه گردد و در ش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ل 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ر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اخلاق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ترب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ت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ن نسل، </w:t>
      </w:r>
      <w:r w:rsidR="0006071D">
        <w:rPr>
          <w:rFonts w:ascii="IRBadr" w:hAnsi="IRBadr" w:cs="IRBadr"/>
          <w:sz w:val="28"/>
          <w:rtl/>
        </w:rPr>
        <w:t>ک</w:t>
      </w:r>
      <w:r w:rsidRPr="004F49BF">
        <w:rPr>
          <w:rFonts w:ascii="IRBadr" w:hAnsi="IRBadr" w:cs="IRBadr"/>
          <w:sz w:val="28"/>
          <w:rtl/>
        </w:rPr>
        <w:t>ه سازنده تار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خ آ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نده جامعه اسلام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است، جد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ت و اهتمام شود و عملاً مورد عنا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ت و توجه قرار 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رد تا در تمام ابعاد ح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>ات ماد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معنو</w:t>
      </w:r>
      <w:r w:rsidR="0006071D">
        <w:rPr>
          <w:rFonts w:ascii="IRBadr" w:hAnsi="IRBadr" w:cs="IRBadr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امت ما مؤثر و سرنوشت ساز باشد</w:t>
      </w:r>
      <w:r w:rsidRPr="004F49BF">
        <w:rPr>
          <w:rFonts w:ascii="IRBadr" w:hAnsi="IRBadr" w:cs="IRBadr"/>
          <w:sz w:val="28"/>
        </w:rPr>
        <w:t>.</w:t>
      </w:r>
    </w:p>
    <w:p w:rsidR="00E949A7" w:rsidRPr="004F49BF" w:rsidRDefault="00E949A7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 xml:space="preserve">ارتباط صحیح بین پدر و مادر و روابط سالم آنان با کودکان، اولین و </w:t>
      </w:r>
      <w:r w:rsidR="0006071D">
        <w:rPr>
          <w:rFonts w:ascii="IRBadr" w:hAnsi="IRBadr" w:cs="IRBadr"/>
          <w:sz w:val="28"/>
          <w:rtl/>
        </w:rPr>
        <w:t>مهم‌تر</w:t>
      </w:r>
      <w:r w:rsidR="0006071D">
        <w:rPr>
          <w:rFonts w:ascii="IRBadr" w:hAnsi="IRBadr" w:cs="IRBadr" w:hint="cs"/>
          <w:sz w:val="28"/>
          <w:rtl/>
        </w:rPr>
        <w:t>ین</w:t>
      </w:r>
      <w:r w:rsidRPr="004F49BF">
        <w:rPr>
          <w:rFonts w:ascii="IRBadr" w:hAnsi="IRBadr" w:cs="IRBadr"/>
          <w:sz w:val="28"/>
          <w:rtl/>
        </w:rPr>
        <w:t xml:space="preserve"> زمینه رشد و پرورش اخلاقی نونهالان است</w:t>
      </w:r>
      <w:r w:rsidRPr="004F49BF">
        <w:rPr>
          <w:rFonts w:ascii="IRBadr" w:hAnsi="IRBadr" w:cs="IRBadr"/>
          <w:sz w:val="28"/>
        </w:rPr>
        <w:t>.</w:t>
      </w:r>
      <w:r w:rsidRPr="004F49BF">
        <w:rPr>
          <w:rFonts w:ascii="IRBadr" w:hAnsi="IRBadr" w:cs="IRBadr"/>
          <w:sz w:val="28"/>
        </w:rPr>
        <w:br/>
      </w:r>
      <w:r w:rsidRPr="004F49BF">
        <w:rPr>
          <w:rFonts w:ascii="IRBadr" w:hAnsi="IRBadr" w:cs="IRBadr"/>
          <w:sz w:val="28"/>
          <w:rtl/>
        </w:rPr>
        <w:t xml:space="preserve">بهترین ملاک و معیاری که بر اساس آن تربیت و کیفیت پرورش اخلاقی کودکان را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ی‌توان</w:t>
      </w:r>
      <w:r w:rsidRPr="004F49BF">
        <w:rPr>
          <w:rFonts w:ascii="IRBadr" w:hAnsi="IRBadr" w:cs="IRBadr"/>
          <w:sz w:val="28"/>
          <w:rtl/>
        </w:rPr>
        <w:t xml:space="preserve"> مورد ارزیابی و دقت </w:t>
      </w:r>
      <w:r w:rsidR="0006071D">
        <w:rPr>
          <w:rFonts w:ascii="IRBadr" w:hAnsi="IRBadr" w:cs="IRBadr"/>
          <w:sz w:val="28"/>
          <w:rtl/>
        </w:rPr>
        <w:t>قرارداد</w:t>
      </w:r>
      <w:r w:rsidRPr="004F49BF">
        <w:rPr>
          <w:rFonts w:ascii="IRBadr" w:hAnsi="IRBadr" w:cs="IRBadr"/>
          <w:sz w:val="28"/>
          <w:rtl/>
        </w:rPr>
        <w:t xml:space="preserve">، همان شبکه ارتباطی اعضای خانواده با یکدیگر است. به همین اعتبار، خانواده را امروزه به سیستم ارتباطی تعریف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ی‌کنند</w:t>
      </w:r>
      <w:r w:rsidRPr="004F49BF">
        <w:rPr>
          <w:rFonts w:ascii="IRBadr" w:hAnsi="IRBadr" w:cs="IRBadr"/>
          <w:sz w:val="28"/>
          <w:rtl/>
        </w:rPr>
        <w:t xml:space="preserve"> که سلامت جامعه، بازتابی از سلامتی سیستم ارتباطی خانواده است، زیرا جامعه سالم، بدون روابط سلام درون </w:t>
      </w:r>
      <w:r w:rsidR="0006071D">
        <w:rPr>
          <w:rFonts w:ascii="IRBadr" w:hAnsi="IRBadr" w:cs="IRBadr"/>
          <w:sz w:val="28"/>
          <w:rtl/>
        </w:rPr>
        <w:t>خانواده‌ها</w:t>
      </w:r>
      <w:r w:rsidRPr="004F49BF">
        <w:rPr>
          <w:rFonts w:ascii="IRBadr" w:hAnsi="IRBadr" w:cs="IRBadr"/>
          <w:sz w:val="28"/>
          <w:rtl/>
        </w:rPr>
        <w:t xml:space="preserve"> </w:t>
      </w:r>
      <w:r w:rsidR="0006071D">
        <w:rPr>
          <w:rFonts w:ascii="IRBadr" w:hAnsi="IRBadr" w:cs="IRBadr"/>
          <w:sz w:val="28"/>
          <w:rtl/>
        </w:rPr>
        <w:t>امکان‌پذ</w:t>
      </w:r>
      <w:r w:rsidR="0006071D">
        <w:rPr>
          <w:rFonts w:ascii="IRBadr" w:hAnsi="IRBadr" w:cs="IRBadr" w:hint="cs"/>
          <w:sz w:val="28"/>
          <w:rtl/>
        </w:rPr>
        <w:t>یر</w:t>
      </w:r>
      <w:r w:rsidRPr="004F49BF">
        <w:rPr>
          <w:rFonts w:ascii="IRBadr" w:hAnsi="IRBadr" w:cs="IRBadr"/>
          <w:sz w:val="28"/>
          <w:rtl/>
        </w:rPr>
        <w:t xml:space="preserve"> نیست</w:t>
      </w:r>
      <w:r w:rsidRPr="004F49BF">
        <w:rPr>
          <w:rFonts w:ascii="IRBadr" w:hAnsi="IRBadr" w:cs="IRBadr"/>
          <w:sz w:val="28"/>
        </w:rPr>
        <w:t>.</w:t>
      </w:r>
    </w:p>
    <w:p w:rsidR="00E949A7" w:rsidRPr="004F49BF" w:rsidRDefault="000C0644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 xml:space="preserve">نظام تربیتی اسلام هم از جنبه </w:t>
      </w:r>
      <w:r w:rsidR="0006071D">
        <w:rPr>
          <w:rFonts w:ascii="IRBadr" w:hAnsi="IRBadr" w:cs="IRBadr"/>
          <w:sz w:val="28"/>
          <w:rtl/>
        </w:rPr>
        <w:t>«</w:t>
      </w:r>
      <w:r w:rsidRPr="004F49BF">
        <w:rPr>
          <w:rFonts w:ascii="IRBadr" w:hAnsi="IRBadr" w:cs="IRBadr"/>
          <w:sz w:val="28"/>
          <w:rtl/>
        </w:rPr>
        <w:t>جامعیت</w:t>
      </w:r>
      <w:r w:rsidR="0006071D">
        <w:rPr>
          <w:rFonts w:ascii="IRBadr" w:hAnsi="IRBadr" w:cs="IRBadr"/>
          <w:sz w:val="28"/>
          <w:rtl/>
        </w:rPr>
        <w:t>»</w:t>
      </w:r>
      <w:r w:rsidRPr="004F49BF">
        <w:rPr>
          <w:rFonts w:ascii="IRBadr" w:hAnsi="IRBadr" w:cs="IRBadr"/>
          <w:sz w:val="28"/>
          <w:rtl/>
        </w:rPr>
        <w:t xml:space="preserve"> ـ که به همه ابعاد و </w:t>
      </w:r>
      <w:r w:rsidR="0006071D">
        <w:rPr>
          <w:rFonts w:ascii="IRBadr" w:hAnsi="IRBadr" w:cs="IRBadr"/>
          <w:sz w:val="28"/>
          <w:rtl/>
        </w:rPr>
        <w:t>جلوه‌ها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نیازهای عاطفی و </w:t>
      </w:r>
      <w:r w:rsidR="0006071D">
        <w:rPr>
          <w:rFonts w:ascii="IRBadr" w:hAnsi="IRBadr" w:cs="IRBadr"/>
          <w:sz w:val="28"/>
          <w:rtl/>
        </w:rPr>
        <w:t>روش‌ها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پرورش انسان نظر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ی‌گسترد</w:t>
      </w:r>
      <w:r w:rsidRPr="004F49BF">
        <w:rPr>
          <w:rFonts w:ascii="IRBadr" w:hAnsi="IRBadr" w:cs="IRBadr"/>
          <w:sz w:val="28"/>
          <w:rtl/>
        </w:rPr>
        <w:t xml:space="preserve"> ـ و هم از جنبه </w:t>
      </w:r>
      <w:r w:rsidR="0006071D">
        <w:rPr>
          <w:rFonts w:ascii="IRBadr" w:hAnsi="IRBadr" w:cs="IRBadr"/>
          <w:sz w:val="28"/>
          <w:rtl/>
        </w:rPr>
        <w:t>«واقع‌گرا</w:t>
      </w:r>
      <w:r w:rsidR="0006071D">
        <w:rPr>
          <w:rFonts w:ascii="IRBadr" w:hAnsi="IRBadr" w:cs="IRBadr" w:hint="cs"/>
          <w:sz w:val="28"/>
          <w:rtl/>
        </w:rPr>
        <w:t>یی</w:t>
      </w:r>
      <w:r w:rsidR="0006071D">
        <w:rPr>
          <w:rFonts w:ascii="IRBadr" w:hAnsi="IRBadr" w:cs="IRBadr"/>
          <w:sz w:val="28"/>
          <w:rtl/>
        </w:rPr>
        <w:t>»</w:t>
      </w:r>
      <w:r w:rsidRPr="004F49BF">
        <w:rPr>
          <w:rFonts w:ascii="IRBadr" w:hAnsi="IRBadr" w:cs="IRBadr"/>
          <w:sz w:val="28"/>
          <w:rtl/>
        </w:rPr>
        <w:t xml:space="preserve"> ـ که در عینیت جامعه حضور دارد و همه </w:t>
      </w:r>
      <w:r w:rsidR="0006071D">
        <w:rPr>
          <w:rFonts w:ascii="IRBadr" w:hAnsi="IRBadr" w:cs="IRBadr"/>
          <w:sz w:val="28"/>
          <w:rtl/>
        </w:rPr>
        <w:t>ضرورت‌ها</w:t>
      </w:r>
      <w:r w:rsidRPr="004F49BF">
        <w:rPr>
          <w:rFonts w:ascii="IRBadr" w:hAnsi="IRBadr" w:cs="IRBadr"/>
          <w:sz w:val="28"/>
          <w:rtl/>
        </w:rPr>
        <w:t xml:space="preserve"> و بایدها و نبایدهای تعلیم و تربیت را مشاهده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ی‌کند</w:t>
      </w:r>
      <w:r w:rsidRPr="004F49BF">
        <w:rPr>
          <w:rFonts w:ascii="IRBadr" w:hAnsi="IRBadr" w:cs="IRBadr"/>
          <w:sz w:val="28"/>
          <w:rtl/>
        </w:rPr>
        <w:t xml:space="preserve"> و لمس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ی‌نماید</w:t>
      </w:r>
      <w:r w:rsidRPr="004F49BF">
        <w:rPr>
          <w:rFonts w:ascii="IRBadr" w:hAnsi="IRBadr" w:cs="IRBadr"/>
          <w:sz w:val="28"/>
          <w:rtl/>
        </w:rPr>
        <w:t xml:space="preserve"> ـ مادران و پدران را در کنار هم در پرورش کودکان و نوجوانان سهیم و دارای نقش و اثر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ی‌داند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هرکدام</w:t>
      </w:r>
      <w:r w:rsidRPr="004F49BF">
        <w:rPr>
          <w:rFonts w:ascii="IRBadr" w:hAnsi="IRBadr" w:cs="IRBadr"/>
          <w:sz w:val="28"/>
          <w:rtl/>
        </w:rPr>
        <w:t xml:space="preserve"> را </w:t>
      </w:r>
      <w:r w:rsidR="0006071D">
        <w:rPr>
          <w:rFonts w:ascii="IRBadr" w:hAnsi="IRBadr" w:cs="IRBadr"/>
          <w:sz w:val="28"/>
          <w:rtl/>
        </w:rPr>
        <w:t>به‌گونه‌ا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با کمیت و کیفیت و </w:t>
      </w:r>
      <w:r w:rsidR="0006071D">
        <w:rPr>
          <w:rFonts w:ascii="IRBadr" w:hAnsi="IRBadr" w:cs="IRBadr"/>
          <w:sz w:val="28"/>
          <w:rtl/>
        </w:rPr>
        <w:t>زمان‌بند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و روشمندی خاص به این مسئولیت مهم و حیاتی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ی‌گمارد</w:t>
      </w:r>
      <w:r w:rsidRPr="004F49BF">
        <w:rPr>
          <w:rFonts w:ascii="IRBadr" w:hAnsi="IRBadr" w:cs="IRBadr"/>
          <w:sz w:val="28"/>
        </w:rPr>
        <w:t>.</w:t>
      </w:r>
    </w:p>
    <w:p w:rsidR="00FF4E36" w:rsidRPr="004F49BF" w:rsidRDefault="00FF4E36" w:rsidP="003E0AAF">
      <w:pPr>
        <w:pStyle w:val="Heading1"/>
        <w:bidi/>
        <w:rPr>
          <w:rtl/>
        </w:rPr>
      </w:pPr>
      <w:bookmarkStart w:id="3" w:name="_Toc426048330"/>
      <w:r w:rsidRPr="004F49BF">
        <w:rPr>
          <w:rtl/>
        </w:rPr>
        <w:lastRenderedPageBreak/>
        <w:t>تربیت اخلاقی و معنوی</w:t>
      </w:r>
      <w:bookmarkEnd w:id="3"/>
    </w:p>
    <w:p w:rsidR="00FF4E36" w:rsidRPr="004F49BF" w:rsidRDefault="00FF4E36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 xml:space="preserve">تربیت اخلاقی و معنوی از موضوعات بسیار مهم و از عوامل اصلی در </w:t>
      </w:r>
      <w:r w:rsidR="0006071D">
        <w:rPr>
          <w:rFonts w:ascii="IRBadr" w:hAnsi="IRBadr" w:cs="IRBadr"/>
          <w:sz w:val="28"/>
          <w:rtl/>
        </w:rPr>
        <w:t>شکل‌گ</w:t>
      </w:r>
      <w:r w:rsidR="0006071D">
        <w:rPr>
          <w:rFonts w:ascii="IRBadr" w:hAnsi="IRBadr" w:cs="IRBadr" w:hint="cs"/>
          <w:sz w:val="28"/>
          <w:rtl/>
        </w:rPr>
        <w:t>یری</w:t>
      </w:r>
      <w:r w:rsidRPr="004F49BF">
        <w:rPr>
          <w:rFonts w:ascii="IRBadr" w:hAnsi="IRBadr" w:cs="IRBadr"/>
          <w:sz w:val="28"/>
          <w:rtl/>
        </w:rPr>
        <w:t xml:space="preserve"> شخصیت فرزندان محسوب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ی‌شود</w:t>
      </w:r>
      <w:r w:rsidRPr="004F49BF">
        <w:rPr>
          <w:rFonts w:ascii="IRBadr" w:hAnsi="IRBadr" w:cs="IRBadr"/>
          <w:sz w:val="28"/>
          <w:rtl/>
        </w:rPr>
        <w:t xml:space="preserve"> </w:t>
      </w:r>
      <w:r w:rsidR="0006071D">
        <w:rPr>
          <w:rFonts w:ascii="IRBadr" w:hAnsi="IRBadr" w:cs="IRBadr"/>
          <w:sz w:val="28"/>
          <w:rtl/>
        </w:rPr>
        <w:t>به‌گونه‌ا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که چنانچه در این امر حیاتی قصور و تسامح شود حیات سالم و بالنده انسان در تمام مراحل و </w:t>
      </w:r>
      <w:r w:rsidR="0006071D">
        <w:rPr>
          <w:rFonts w:ascii="IRBadr" w:hAnsi="IRBadr" w:cs="IRBadr"/>
          <w:sz w:val="28"/>
          <w:rtl/>
        </w:rPr>
        <w:t>دوره‌ها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کودکی نوجوانی جوانی و </w:t>
      </w:r>
      <w:r w:rsidR="0006071D">
        <w:rPr>
          <w:rFonts w:ascii="IRBadr" w:hAnsi="IRBadr" w:cs="IRBadr"/>
          <w:sz w:val="28"/>
          <w:rtl/>
        </w:rPr>
        <w:t>بزرگ‌سال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به خطر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ی‌افتد</w:t>
      </w:r>
      <w:r w:rsidRPr="004F49BF">
        <w:rPr>
          <w:rFonts w:ascii="IRBadr" w:hAnsi="IRBadr" w:cs="IRBadr"/>
          <w:sz w:val="28"/>
          <w:rtl/>
        </w:rPr>
        <w:t xml:space="preserve"> و مشکلات و موانع فراوان رخ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ی‌نمایانند</w:t>
      </w:r>
      <w:r w:rsidRPr="004F49BF">
        <w:rPr>
          <w:rFonts w:ascii="IRBadr" w:hAnsi="IRBadr" w:cs="IRBadr"/>
          <w:sz w:val="28"/>
          <w:rtl/>
        </w:rPr>
        <w:t xml:space="preserve"> و رکودها و جمودها از </w:t>
      </w:r>
      <w:r w:rsidR="0006071D">
        <w:rPr>
          <w:rFonts w:ascii="IRBadr" w:hAnsi="IRBadr" w:cs="IRBadr" w:hint="cs"/>
          <w:sz w:val="28"/>
          <w:rtl/>
        </w:rPr>
        <w:t>یک‌سو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ب</w:t>
      </w:r>
      <w:r w:rsidR="0006071D">
        <w:rPr>
          <w:rFonts w:ascii="IRBadr" w:hAnsi="IRBadr" w:cs="IRBadr" w:hint="cs"/>
          <w:sz w:val="28"/>
          <w:rtl/>
        </w:rPr>
        <w:t>یراهه‌ها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مالک</w:t>
      </w:r>
      <w:r w:rsidRPr="004F49BF">
        <w:rPr>
          <w:rFonts w:ascii="IRBadr" w:hAnsi="IRBadr" w:cs="IRBadr"/>
          <w:sz w:val="28"/>
          <w:rtl/>
        </w:rPr>
        <w:t xml:space="preserve"> از سوی دیگر رشد و کمال و سعادت آدمی را مختل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ی‌کنند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هم</w:t>
      </w:r>
      <w:r w:rsidR="0006071D">
        <w:rPr>
          <w:rFonts w:ascii="IRBadr" w:hAnsi="IRBadr" w:cs="IRBadr" w:hint="cs"/>
          <w:sz w:val="28"/>
          <w:rtl/>
        </w:rPr>
        <w:t>ین‌جاست</w:t>
      </w:r>
      <w:r w:rsidRPr="004F49BF">
        <w:rPr>
          <w:rFonts w:ascii="IRBadr" w:hAnsi="IRBadr" w:cs="IRBadr"/>
          <w:sz w:val="28"/>
          <w:rtl/>
        </w:rPr>
        <w:t xml:space="preserve"> که ضلالت و گمراهی و فساد و تباهی نیز چهره ظاهر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ی‌سازد</w:t>
      </w:r>
      <w:r w:rsidRPr="004F49BF">
        <w:rPr>
          <w:rFonts w:ascii="IRBadr" w:hAnsi="IRBadr" w:cs="IRBadr"/>
          <w:sz w:val="28"/>
          <w:rtl/>
        </w:rPr>
        <w:t xml:space="preserve"> و باندهای مخرب برای آلوده کردن جوانان و </w:t>
      </w:r>
      <w:r w:rsidR="0006071D">
        <w:rPr>
          <w:rFonts w:ascii="IRBadr" w:hAnsi="IRBadr" w:cs="IRBadr"/>
          <w:sz w:val="28"/>
          <w:rtl/>
        </w:rPr>
        <w:t>بهره‌بردار</w:t>
      </w:r>
      <w:r w:rsidR="0006071D">
        <w:rPr>
          <w:rFonts w:ascii="IRBadr" w:hAnsi="IRBadr" w:cs="IRBadr" w:hint="cs"/>
          <w:sz w:val="28"/>
          <w:rtl/>
        </w:rPr>
        <w:t>ی‌های</w:t>
      </w:r>
      <w:r w:rsidRPr="004F49BF">
        <w:rPr>
          <w:rFonts w:ascii="IRBadr" w:hAnsi="IRBadr" w:cs="IRBadr"/>
          <w:sz w:val="28"/>
          <w:rtl/>
        </w:rPr>
        <w:t xml:space="preserve"> مختلف از آنان به </w:t>
      </w:r>
      <w:r w:rsidR="0006071D">
        <w:rPr>
          <w:rFonts w:ascii="IRBadr" w:hAnsi="IRBadr" w:cs="IRBadr"/>
          <w:sz w:val="28"/>
          <w:rtl/>
        </w:rPr>
        <w:t>دام‌گستر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/>
          <w:sz w:val="28"/>
          <w:rtl/>
        </w:rPr>
        <w:t xml:space="preserve">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ی‌پردازند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به‌سرعت</w:t>
      </w:r>
      <w:r w:rsidRPr="004F49BF">
        <w:rPr>
          <w:rFonts w:ascii="IRBadr" w:hAnsi="IRBadr" w:cs="IRBadr"/>
          <w:sz w:val="28"/>
          <w:rtl/>
        </w:rPr>
        <w:t xml:space="preserve"> و سهولت به شکار نونهالانی روی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ی‌آورند</w:t>
      </w:r>
      <w:r w:rsidRPr="004F49BF">
        <w:rPr>
          <w:rFonts w:ascii="IRBadr" w:hAnsi="IRBadr" w:cs="IRBadr"/>
          <w:sz w:val="28"/>
          <w:rtl/>
        </w:rPr>
        <w:t xml:space="preserve"> که از ابتدا و در کانون خانواده که اولین مرکز تربیت و شکل گیری شخصیت سالم و پاک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ی‌باشد</w:t>
      </w:r>
      <w:r w:rsidRPr="004F49BF">
        <w:rPr>
          <w:rFonts w:ascii="IRBadr" w:hAnsi="IRBadr" w:cs="IRBadr"/>
          <w:sz w:val="28"/>
          <w:rtl/>
        </w:rPr>
        <w:t xml:space="preserve"> تحت نظارت و پرورش صحیح قرار </w:t>
      </w:r>
      <w:r w:rsidR="0006071D">
        <w:rPr>
          <w:rFonts w:ascii="IRBadr" w:hAnsi="IRBadr" w:cs="IRBadr"/>
          <w:sz w:val="28"/>
          <w:rtl/>
        </w:rPr>
        <w:t>نگرفته‌اند</w:t>
      </w:r>
      <w:r w:rsidRPr="004F49BF">
        <w:rPr>
          <w:rFonts w:ascii="IRBadr" w:hAnsi="IRBadr" w:cs="IRBadr"/>
          <w:sz w:val="28"/>
        </w:rPr>
        <w:t>.</w:t>
      </w:r>
    </w:p>
    <w:p w:rsidR="000C0644" w:rsidRPr="004F49BF" w:rsidRDefault="00FF4E36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 xml:space="preserve">نظام تربیتی اسلام مسئولیت محوری </w:t>
      </w:r>
      <w:r w:rsidR="0006071D">
        <w:rPr>
          <w:rFonts w:ascii="IRBadr" w:hAnsi="IRBadr" w:cs="IRBadr"/>
          <w:sz w:val="28"/>
          <w:rtl/>
        </w:rPr>
        <w:t>«</w:t>
      </w:r>
      <w:r w:rsidRPr="004F49BF">
        <w:rPr>
          <w:rFonts w:ascii="IRBadr" w:hAnsi="IRBadr" w:cs="IRBadr"/>
          <w:sz w:val="28"/>
          <w:rtl/>
        </w:rPr>
        <w:t>پدران</w:t>
      </w:r>
      <w:r w:rsidR="0006071D">
        <w:rPr>
          <w:rFonts w:ascii="IRBadr" w:hAnsi="IRBadr" w:cs="IRBadr"/>
          <w:sz w:val="28"/>
          <w:rtl/>
        </w:rPr>
        <w:t>»</w:t>
      </w:r>
      <w:r w:rsidRPr="004F49BF">
        <w:rPr>
          <w:rFonts w:ascii="IRBadr" w:hAnsi="IRBadr" w:cs="IRBadr"/>
          <w:sz w:val="28"/>
          <w:rtl/>
        </w:rPr>
        <w:t xml:space="preserve"> را در تربیت اخلاقی و معنوی کودکان و نوجوانان بسیار زیربنایی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ی‌داند</w:t>
      </w:r>
      <w:r w:rsidRPr="004F49BF">
        <w:rPr>
          <w:rFonts w:ascii="IRBadr" w:hAnsi="IRBadr" w:cs="IRBadr"/>
          <w:sz w:val="28"/>
          <w:rtl/>
        </w:rPr>
        <w:t xml:space="preserve"> و با تعابیر ژرف و آگاهی بخش این مهم را به صورت یک شناخت و بینش ضروری در اذهان وافکار عمومی تثبیت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ی‌نماید</w:t>
      </w:r>
      <w:r w:rsidRPr="004F49BF">
        <w:rPr>
          <w:rFonts w:ascii="IRBadr" w:hAnsi="IRBadr" w:cs="IRBadr"/>
          <w:sz w:val="28"/>
        </w:rPr>
        <w:t>.</w:t>
      </w:r>
    </w:p>
    <w:p w:rsidR="001E707F" w:rsidRPr="004F49BF" w:rsidRDefault="001E707F" w:rsidP="003E0AAF">
      <w:pPr>
        <w:pStyle w:val="Heading1"/>
        <w:bidi/>
        <w:rPr>
          <w:rtl/>
        </w:rPr>
      </w:pPr>
      <w:bookmarkStart w:id="4" w:name="_Toc426048331"/>
      <w:r w:rsidRPr="004F49BF">
        <w:rPr>
          <w:rFonts w:hint="cs"/>
          <w:rtl/>
        </w:rPr>
        <w:t>حساسیت تربیت در دوره کودکی</w:t>
      </w:r>
      <w:bookmarkEnd w:id="4"/>
    </w:p>
    <w:p w:rsidR="001E707F" w:rsidRPr="004F49BF" w:rsidRDefault="001E707F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/>
          <w:sz w:val="28"/>
          <w:rtl/>
        </w:rPr>
        <w:t xml:space="preserve">کودکی از </w:t>
      </w:r>
      <w:r w:rsidR="0006071D">
        <w:rPr>
          <w:rFonts w:ascii="IRBadr" w:hAnsi="IRBadr" w:cs="IRBadr"/>
          <w:sz w:val="28"/>
          <w:rtl/>
        </w:rPr>
        <w:t>حساس‌تر</w:t>
      </w:r>
      <w:r w:rsidR="0006071D">
        <w:rPr>
          <w:rFonts w:ascii="IRBadr" w:hAnsi="IRBadr" w:cs="IRBadr" w:hint="cs"/>
          <w:sz w:val="28"/>
          <w:rtl/>
        </w:rPr>
        <w:t>ین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سرنوشت‌سازتر</w:t>
      </w:r>
      <w:r w:rsidR="0006071D">
        <w:rPr>
          <w:rFonts w:ascii="IRBadr" w:hAnsi="IRBadr" w:cs="IRBadr" w:hint="cs"/>
          <w:sz w:val="28"/>
          <w:rtl/>
        </w:rPr>
        <w:t>ین</w:t>
      </w:r>
      <w:r w:rsidRPr="004F49BF">
        <w:rPr>
          <w:rFonts w:ascii="IRBadr" w:hAnsi="IRBadr" w:cs="IRBadr"/>
          <w:sz w:val="28"/>
          <w:rtl/>
        </w:rPr>
        <w:t xml:space="preserve"> دوره زندگی انسان است. شخصیت انسان و اساس </w:t>
      </w:r>
      <w:r w:rsidR="0006071D">
        <w:rPr>
          <w:rFonts w:ascii="IRBadr" w:hAnsi="IRBadr" w:cs="IRBadr"/>
          <w:sz w:val="28"/>
          <w:rtl/>
        </w:rPr>
        <w:t>خصوص</w:t>
      </w:r>
      <w:r w:rsidR="0006071D">
        <w:rPr>
          <w:rFonts w:ascii="IRBadr" w:hAnsi="IRBadr" w:cs="IRBadr" w:hint="cs"/>
          <w:sz w:val="28"/>
          <w:rtl/>
        </w:rPr>
        <w:t>یت‌های</w:t>
      </w:r>
      <w:r w:rsidRPr="004F49BF">
        <w:rPr>
          <w:rFonts w:ascii="IRBadr" w:hAnsi="IRBadr" w:cs="IRBadr"/>
          <w:sz w:val="28"/>
          <w:rtl/>
        </w:rPr>
        <w:t xml:space="preserve"> اخلاقی وی در ابتدای کودکی خصوصاً در سنین مقدماتی عمر </w:t>
      </w:r>
      <w:r w:rsidR="0006071D">
        <w:rPr>
          <w:rFonts w:ascii="IRBadr" w:hAnsi="IRBadr" w:cs="IRBadr"/>
          <w:sz w:val="28"/>
          <w:rtl/>
        </w:rPr>
        <w:t>پ</w:t>
      </w:r>
      <w:r w:rsidR="0006071D">
        <w:rPr>
          <w:rFonts w:ascii="IRBadr" w:hAnsi="IRBadr" w:cs="IRBadr" w:hint="cs"/>
          <w:sz w:val="28"/>
          <w:rtl/>
        </w:rPr>
        <w:t>ی‌ریزی</w:t>
      </w:r>
      <w:r w:rsidRPr="004F49BF">
        <w:rPr>
          <w:rFonts w:ascii="IRBadr" w:hAnsi="IRBadr" w:cs="IRBadr"/>
          <w:sz w:val="28"/>
          <w:rtl/>
        </w:rPr>
        <w:t xml:space="preserve">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ی‌شود</w:t>
      </w:r>
      <w:r w:rsidRPr="004F49BF">
        <w:rPr>
          <w:rFonts w:ascii="IRBadr" w:hAnsi="IRBadr" w:cs="IRBadr"/>
          <w:sz w:val="28"/>
          <w:rtl/>
        </w:rPr>
        <w:t xml:space="preserve">. </w:t>
      </w:r>
      <w:r w:rsidR="0006071D">
        <w:rPr>
          <w:rFonts w:ascii="IRBadr" w:hAnsi="IRBadr" w:cs="IRBadr"/>
          <w:sz w:val="28"/>
          <w:rtl/>
        </w:rPr>
        <w:t>علاقه</w:t>
      </w:r>
      <w:r w:rsidRPr="004F49BF">
        <w:rPr>
          <w:rFonts w:ascii="IRBadr" w:hAnsi="IRBadr" w:cs="IRBadr"/>
          <w:sz w:val="28"/>
          <w:rtl/>
        </w:rPr>
        <w:t xml:space="preserve"> زیاد به یادگیری و </w:t>
      </w:r>
      <w:r w:rsidR="0006071D">
        <w:rPr>
          <w:rFonts w:ascii="IRBadr" w:hAnsi="IRBadr" w:cs="IRBadr"/>
          <w:sz w:val="28"/>
          <w:rtl/>
        </w:rPr>
        <w:t>انعطاف‌پذ</w:t>
      </w:r>
      <w:r w:rsidR="0006071D">
        <w:rPr>
          <w:rFonts w:ascii="IRBadr" w:hAnsi="IRBadr" w:cs="IRBadr" w:hint="cs"/>
          <w:sz w:val="28"/>
          <w:rtl/>
        </w:rPr>
        <w:t>یری</w:t>
      </w:r>
      <w:r w:rsidRPr="004F49BF">
        <w:rPr>
          <w:rFonts w:ascii="IRBadr" w:hAnsi="IRBadr" w:cs="IRBadr"/>
          <w:sz w:val="28"/>
          <w:rtl/>
        </w:rPr>
        <w:t xml:space="preserve"> در مقابل رفتار پدر و مادر و اطرافیان </w:t>
      </w:r>
      <w:r w:rsidR="0006071D">
        <w:rPr>
          <w:rFonts w:ascii="IRBadr" w:hAnsi="IRBadr" w:cs="IRBadr"/>
          <w:sz w:val="28"/>
          <w:rtl/>
        </w:rPr>
        <w:t>و</w:t>
      </w:r>
      <w:r w:rsidR="0006071D">
        <w:rPr>
          <w:rFonts w:ascii="IRBadr" w:hAnsi="IRBadr" w:cs="IRBadr" w:hint="cs"/>
          <w:sz w:val="28"/>
          <w:rtl/>
        </w:rPr>
        <w:t>یژه</w:t>
      </w:r>
      <w:r w:rsidRPr="004F49BF">
        <w:rPr>
          <w:rFonts w:ascii="IRBadr" w:hAnsi="IRBadr" w:cs="IRBadr"/>
          <w:sz w:val="28"/>
          <w:rtl/>
        </w:rPr>
        <w:t xml:space="preserve"> مرحله خردسالی و قبل از قدم گذاشتن به دبستان است</w:t>
      </w:r>
      <w:r w:rsidRPr="004F49BF">
        <w:rPr>
          <w:rFonts w:ascii="IRBadr" w:hAnsi="IRBadr" w:cs="IRBadr"/>
          <w:sz w:val="28"/>
        </w:rPr>
        <w:t xml:space="preserve">. </w:t>
      </w:r>
      <w:r w:rsidRPr="004F49BF">
        <w:rPr>
          <w:rFonts w:ascii="IRBadr" w:hAnsi="IRBadr" w:cs="IRBadr"/>
          <w:sz w:val="28"/>
          <w:rtl/>
        </w:rPr>
        <w:t xml:space="preserve">به همین دلیل، همه معلومات، </w:t>
      </w:r>
      <w:r w:rsidR="0006071D">
        <w:rPr>
          <w:rFonts w:ascii="IRBadr" w:hAnsi="IRBadr" w:cs="IRBadr"/>
          <w:sz w:val="28"/>
          <w:rtl/>
        </w:rPr>
        <w:t>عادت‌ها</w:t>
      </w:r>
      <w:r w:rsidRPr="004F49BF">
        <w:rPr>
          <w:rFonts w:ascii="IRBadr" w:hAnsi="IRBadr" w:cs="IRBadr"/>
          <w:sz w:val="28"/>
          <w:rtl/>
        </w:rPr>
        <w:t xml:space="preserve"> و </w:t>
      </w:r>
      <w:r w:rsidR="0006071D">
        <w:rPr>
          <w:rFonts w:ascii="IRBadr" w:hAnsi="IRBadr" w:cs="IRBadr"/>
          <w:sz w:val="28"/>
          <w:rtl/>
        </w:rPr>
        <w:t>و</w:t>
      </w:r>
      <w:r w:rsidR="0006071D">
        <w:rPr>
          <w:rFonts w:ascii="IRBadr" w:hAnsi="IRBadr" w:cs="IRBadr" w:hint="cs"/>
          <w:sz w:val="28"/>
          <w:rtl/>
        </w:rPr>
        <w:t>یژگی‌های</w:t>
      </w:r>
      <w:r w:rsidRPr="004F49BF">
        <w:rPr>
          <w:rFonts w:ascii="IRBadr" w:hAnsi="IRBadr" w:cs="IRBadr"/>
          <w:sz w:val="28"/>
          <w:rtl/>
        </w:rPr>
        <w:t xml:space="preserve"> اخلاقی که در این دوره به دست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ی‌آید</w:t>
      </w:r>
      <w:r w:rsidRPr="004F49BF">
        <w:rPr>
          <w:rFonts w:ascii="IRBadr" w:hAnsi="IRBadr" w:cs="IRBadr"/>
          <w:sz w:val="28"/>
          <w:rtl/>
        </w:rPr>
        <w:t xml:space="preserve">، </w:t>
      </w:r>
      <w:r w:rsidR="0006071D">
        <w:rPr>
          <w:rFonts w:ascii="IRBadr" w:hAnsi="IRBadr" w:cs="IRBadr"/>
          <w:sz w:val="28"/>
          <w:rtl/>
        </w:rPr>
        <w:t>ر</w:t>
      </w:r>
      <w:r w:rsidR="0006071D">
        <w:rPr>
          <w:rFonts w:ascii="IRBadr" w:hAnsi="IRBadr" w:cs="IRBadr" w:hint="cs"/>
          <w:sz w:val="28"/>
          <w:rtl/>
        </w:rPr>
        <w:t>یشه‌دار</w:t>
      </w:r>
      <w:r w:rsidRPr="004F49BF">
        <w:rPr>
          <w:rFonts w:ascii="IRBadr" w:hAnsi="IRBadr" w:cs="IRBadr"/>
          <w:sz w:val="28"/>
          <w:rtl/>
        </w:rPr>
        <w:t xml:space="preserve"> و محکم در روح کودک باقی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ی‌ماند</w:t>
      </w:r>
      <w:r w:rsidRPr="004F49BF">
        <w:rPr>
          <w:rFonts w:ascii="IRBadr" w:hAnsi="IRBadr" w:cs="IRBadr"/>
          <w:sz w:val="28"/>
          <w:rtl/>
        </w:rPr>
        <w:t xml:space="preserve">. بنای اصلی شخصیت و چارچوب وجودی او را تشکیل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ی‌دهد</w:t>
      </w:r>
      <w:r w:rsidRPr="004F49BF">
        <w:rPr>
          <w:rFonts w:ascii="IRBadr" w:hAnsi="IRBadr" w:cs="IRBadr"/>
          <w:sz w:val="28"/>
          <w:rtl/>
        </w:rPr>
        <w:t xml:space="preserve">. بر همان اساس شخصیتش شکل </w:t>
      </w:r>
      <w:r w:rsidR="0006071D">
        <w:rPr>
          <w:rFonts w:ascii="IRBadr" w:hAnsi="IRBadr" w:cs="IRBadr"/>
          <w:sz w:val="28"/>
          <w:rtl/>
        </w:rPr>
        <w:t>م</w:t>
      </w:r>
      <w:r w:rsidR="0006071D">
        <w:rPr>
          <w:rFonts w:ascii="IRBadr" w:hAnsi="IRBadr" w:cs="IRBadr" w:hint="cs"/>
          <w:sz w:val="28"/>
          <w:rtl/>
        </w:rPr>
        <w:t>ی‌گیرد</w:t>
      </w:r>
      <w:r w:rsidRPr="004F49BF">
        <w:rPr>
          <w:rFonts w:ascii="IRBadr" w:hAnsi="IRBadr" w:cs="IRBadr"/>
          <w:sz w:val="28"/>
        </w:rPr>
        <w:t>.</w:t>
      </w:r>
    </w:p>
    <w:p w:rsidR="001E707F" w:rsidRPr="004F49BF" w:rsidRDefault="0006071D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بنا بر</w:t>
      </w:r>
      <w:r w:rsidR="001E707F" w:rsidRPr="004F49BF">
        <w:rPr>
          <w:rFonts w:ascii="IRBadr" w:hAnsi="IRBadr" w:cs="IRBadr"/>
          <w:sz w:val="28"/>
          <w:rtl/>
        </w:rPr>
        <w:t xml:space="preserve"> تحقیقاتی که </w:t>
      </w:r>
      <w:r>
        <w:rPr>
          <w:rFonts w:ascii="IRBadr" w:hAnsi="IRBadr" w:cs="IRBadr"/>
          <w:sz w:val="28"/>
          <w:rtl/>
        </w:rPr>
        <w:t>به‌وس</w:t>
      </w:r>
      <w:r>
        <w:rPr>
          <w:rFonts w:ascii="IRBadr" w:hAnsi="IRBadr" w:cs="IRBadr" w:hint="cs"/>
          <w:sz w:val="28"/>
          <w:rtl/>
        </w:rPr>
        <w:t>یله</w:t>
      </w:r>
      <w:r w:rsidR="001E707F" w:rsidRPr="004F49BF">
        <w:rPr>
          <w:rFonts w:ascii="IRBadr" w:hAnsi="IRBadr" w:cs="IRBadr"/>
          <w:sz w:val="28"/>
          <w:rtl/>
        </w:rPr>
        <w:t xml:space="preserve"> دانشمندان رفتارشناس صورت گرفته، </w:t>
      </w:r>
      <w:r>
        <w:rPr>
          <w:rFonts w:ascii="IRBadr" w:hAnsi="IRBadr" w:cs="IRBadr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یش‌تر</w:t>
      </w:r>
      <w:r w:rsidR="001E707F" w:rsidRPr="004F49B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نابسامان</w:t>
      </w:r>
      <w:r>
        <w:rPr>
          <w:rFonts w:ascii="IRBadr" w:hAnsi="IRBadr" w:cs="IRBadr" w:hint="cs"/>
          <w:sz w:val="28"/>
          <w:rtl/>
        </w:rPr>
        <w:t>ی‌ها</w:t>
      </w:r>
      <w:r w:rsidR="001E707F" w:rsidRPr="004F49BF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بزهکار</w:t>
      </w:r>
      <w:r>
        <w:rPr>
          <w:rFonts w:ascii="IRBadr" w:hAnsi="IRBadr" w:cs="IRBadr" w:hint="cs"/>
          <w:sz w:val="28"/>
          <w:rtl/>
        </w:rPr>
        <w:t>ی‌های</w:t>
      </w:r>
      <w:r w:rsidR="001E707F" w:rsidRPr="004F49BF">
        <w:rPr>
          <w:rFonts w:ascii="IRBadr" w:hAnsi="IRBadr" w:cs="IRBadr"/>
          <w:sz w:val="28"/>
          <w:rtl/>
        </w:rPr>
        <w:t xml:space="preserve"> رفتاری در </w:t>
      </w:r>
      <w:r>
        <w:rPr>
          <w:rFonts w:ascii="IRBadr" w:hAnsi="IRBadr" w:cs="IRBadr"/>
          <w:sz w:val="28"/>
          <w:rtl/>
        </w:rPr>
        <w:t>بزرگ‌سالان</w:t>
      </w:r>
      <w:r w:rsidR="001E707F" w:rsidRPr="004F49BF">
        <w:rPr>
          <w:rFonts w:ascii="IRBadr" w:hAnsi="IRBadr" w:cs="IRBadr"/>
          <w:sz w:val="28"/>
          <w:rtl/>
        </w:rPr>
        <w:t xml:space="preserve">، نتیجه تربیت غلط و برخورد ناصحیح در دوران </w:t>
      </w:r>
      <w:r>
        <w:rPr>
          <w:rFonts w:ascii="IRBadr" w:hAnsi="IRBadr" w:cs="IRBadr"/>
          <w:sz w:val="28"/>
          <w:rtl/>
        </w:rPr>
        <w:t>اول</w:t>
      </w:r>
      <w:r>
        <w:rPr>
          <w:rFonts w:ascii="IRBadr" w:hAnsi="IRBadr" w:cs="IRBadr" w:hint="cs"/>
          <w:sz w:val="28"/>
          <w:rtl/>
        </w:rPr>
        <w:t>یه</w:t>
      </w:r>
      <w:r w:rsidR="001E707F" w:rsidRPr="004F49BF">
        <w:rPr>
          <w:rFonts w:ascii="IRBadr" w:hAnsi="IRBadr" w:cs="IRBadr"/>
          <w:sz w:val="28"/>
          <w:rtl/>
        </w:rPr>
        <w:t xml:space="preserve"> رشد و آغاز </w:t>
      </w:r>
      <w:r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>ی</w:t>
      </w:r>
      <w:r w:rsidR="001E707F" w:rsidRPr="004F49BF">
        <w:rPr>
          <w:rFonts w:ascii="IRBadr" w:hAnsi="IRBadr" w:cs="IRBadr"/>
          <w:sz w:val="28"/>
          <w:rtl/>
        </w:rPr>
        <w:t xml:space="preserve"> زندگی است. </w:t>
      </w:r>
      <w:r>
        <w:rPr>
          <w:rFonts w:ascii="IRBadr" w:hAnsi="IRBadr" w:cs="IRBadr"/>
          <w:sz w:val="28"/>
          <w:rtl/>
        </w:rPr>
        <w:t>درواقع</w:t>
      </w:r>
      <w:r w:rsidR="001E707F" w:rsidRPr="004F49BF">
        <w:rPr>
          <w:rFonts w:ascii="IRBadr" w:hAnsi="IRBadr" w:cs="IRBadr"/>
          <w:sz w:val="28"/>
          <w:rtl/>
        </w:rPr>
        <w:t xml:space="preserve">، اساس و پایه اصلی </w:t>
      </w:r>
      <w:r>
        <w:rPr>
          <w:rFonts w:ascii="IRBadr" w:hAnsi="IRBadr" w:cs="IRBadr"/>
          <w:sz w:val="28"/>
          <w:rtl/>
        </w:rPr>
        <w:t>شکل‌گ</w:t>
      </w:r>
      <w:r>
        <w:rPr>
          <w:rFonts w:ascii="IRBadr" w:hAnsi="IRBadr" w:cs="IRBadr" w:hint="cs"/>
          <w:sz w:val="28"/>
          <w:rtl/>
        </w:rPr>
        <w:t>یری</w:t>
      </w:r>
      <w:r w:rsidR="001E707F" w:rsidRPr="004F49BF">
        <w:rPr>
          <w:rFonts w:ascii="IRBadr" w:hAnsi="IRBadr" w:cs="IRBadr"/>
          <w:sz w:val="28"/>
          <w:rtl/>
        </w:rPr>
        <w:t xml:space="preserve"> شخصیت انسان در دوران هفت سال اوّل زندگی است؛ همان دوران حساسی که کودک در کنار والدین به سر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ی‌برد</w:t>
      </w:r>
      <w:r w:rsidR="001E707F" w:rsidRPr="004F49BF">
        <w:rPr>
          <w:rFonts w:ascii="IRBadr" w:hAnsi="IRBadr" w:cs="IRBadr" w:hint="cs"/>
          <w:sz w:val="28"/>
          <w:rtl/>
        </w:rPr>
        <w:t>.</w:t>
      </w:r>
    </w:p>
    <w:p w:rsidR="0030081A" w:rsidRPr="004F49BF" w:rsidRDefault="0030081A" w:rsidP="003E0AAF">
      <w:pPr>
        <w:pStyle w:val="Heading1"/>
        <w:bidi/>
        <w:rPr>
          <w:rtl/>
        </w:rPr>
      </w:pPr>
      <w:bookmarkStart w:id="5" w:name="_Toc426048332"/>
      <w:r w:rsidRPr="004F49BF">
        <w:rPr>
          <w:rFonts w:hint="cs"/>
          <w:rtl/>
        </w:rPr>
        <w:lastRenderedPageBreak/>
        <w:t>تربیت و اخلاق در روایات</w:t>
      </w:r>
      <w:bookmarkEnd w:id="5"/>
    </w:p>
    <w:p w:rsidR="0030081A" w:rsidRPr="004F49BF" w:rsidRDefault="0030081A" w:rsidP="0006071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>پیامبر (ص) در حدیثی فرمودند: «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قَالَ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اللَّهُ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تَعَالَى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حَقَّقْتُ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مَحَبَّتِي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لِلَّذِينَ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يَتَصَادَقُونَ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مِنْ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أَجْلِي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وَ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حَقَّقْتُ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مَحَبَّتِي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لِلَّذِينَ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يَتَنَاصَرُونَ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مِنْ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أَجْلِي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ثُمَّ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قَالَ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ع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مَا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مِنْ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مُؤْمِنٍ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وَ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لَا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مُؤْمِنَةٍ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يُقَدِّمُ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اللَّهُ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تَعَالَى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لَهُ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>ثَلَاثَةَ</w:t>
      </w:r>
      <w:r w:rsidR="0006071D" w:rsidRPr="0006071D">
        <w:rPr>
          <w:rFonts w:ascii="IRBadr" w:hAnsi="IRBadr" w:cs="IRBadr"/>
          <w:b/>
          <w:bCs/>
          <w:sz w:val="28"/>
          <w:rtl/>
        </w:rPr>
        <w:t xml:space="preserve"> </w:t>
      </w:r>
      <w:r w:rsidR="0006071D" w:rsidRPr="0006071D">
        <w:rPr>
          <w:rFonts w:ascii="IRBadr" w:hAnsi="IRBadr" w:cs="IRBadr" w:hint="cs"/>
          <w:b/>
          <w:bCs/>
          <w:sz w:val="28"/>
          <w:rtl/>
        </w:rPr>
        <w:t xml:space="preserve">أَوْلَاد </w:t>
      </w:r>
      <w:r w:rsidR="0036761D" w:rsidRPr="004F49BF">
        <w:rPr>
          <w:rFonts w:ascii="IRBadr" w:hAnsi="IRBadr" w:cs="IRBadr" w:hint="cs"/>
          <w:sz w:val="28"/>
          <w:rtl/>
        </w:rPr>
        <w:t>»</w:t>
      </w:r>
      <w:r w:rsidR="0036761D" w:rsidRPr="004F49BF">
        <w:rPr>
          <w:rStyle w:val="FootnoteReference"/>
          <w:rFonts w:ascii="IRBadr" w:hAnsi="IRBadr" w:cs="IRBadr"/>
          <w:sz w:val="28"/>
          <w:rtl/>
        </w:rPr>
        <w:footnoteReference w:id="3"/>
      </w:r>
      <w:r w:rsidR="000C1244" w:rsidRPr="004F49BF">
        <w:rPr>
          <w:rFonts w:ascii="IRBadr" w:hAnsi="IRBadr" w:cs="IRBadr" w:hint="cs"/>
          <w:sz w:val="28"/>
          <w:rtl/>
        </w:rPr>
        <w:t xml:space="preserve"> </w:t>
      </w:r>
      <w:r w:rsidR="000C1244" w:rsidRPr="004F49BF">
        <w:rPr>
          <w:rFonts w:ascii="IRBadr" w:hAnsi="IRBadr" w:cs="IRBadr"/>
          <w:sz w:val="28"/>
          <w:rtl/>
        </w:rPr>
        <w:t xml:space="preserve">محبت من مخصوص کسی است که راست بگوید بخاطر </w:t>
      </w:r>
      <w:r w:rsidR="0006071D">
        <w:rPr>
          <w:rFonts w:ascii="IRBadr" w:hAnsi="IRBadr" w:cs="IRBadr"/>
          <w:sz w:val="28"/>
          <w:rtl/>
        </w:rPr>
        <w:t>من (</w:t>
      </w:r>
      <w:r w:rsidR="000C1244" w:rsidRPr="004F49BF">
        <w:rPr>
          <w:rFonts w:ascii="IRBadr" w:hAnsi="IRBadr" w:cs="IRBadr"/>
          <w:sz w:val="28"/>
          <w:rtl/>
        </w:rPr>
        <w:t>رابطه صادقانه بین او ودیگران باشد) و محبت من مخصوص کسی است که دیگران را بخاطر من</w:t>
      </w:r>
      <w:r w:rsidR="000C1244" w:rsidRPr="004F49BF">
        <w:rPr>
          <w:rFonts w:ascii="IRBadr" w:hAnsi="IRBadr" w:cs="IRBadr" w:hint="cs"/>
          <w:sz w:val="28"/>
          <w:rtl/>
        </w:rPr>
        <w:t xml:space="preserve"> </w:t>
      </w:r>
      <w:r w:rsidR="000C1244" w:rsidRPr="004F49BF">
        <w:rPr>
          <w:rFonts w:ascii="IRBadr" w:hAnsi="IRBadr" w:cs="IRBadr"/>
          <w:sz w:val="28"/>
          <w:rtl/>
        </w:rPr>
        <w:t>یاری کند</w:t>
      </w:r>
      <w:r w:rsidR="000C1244" w:rsidRPr="004F49BF">
        <w:rPr>
          <w:rFonts w:ascii="IRBadr" w:hAnsi="IRBadr" w:cs="IRBadr" w:hint="cs"/>
          <w:sz w:val="28"/>
          <w:rtl/>
        </w:rPr>
        <w:t>.</w:t>
      </w:r>
    </w:p>
    <w:p w:rsidR="000C1244" w:rsidRPr="004F49BF" w:rsidRDefault="000C1244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 xml:space="preserve">ما در ذات خودمان هیچ حقی بر خدا نداریم و هیچ </w:t>
      </w:r>
      <w:r w:rsidR="0006071D">
        <w:rPr>
          <w:rFonts w:ascii="IRBadr" w:hAnsi="IRBadr" w:cs="IRBadr"/>
          <w:sz w:val="28"/>
          <w:rtl/>
        </w:rPr>
        <w:t>طلبکار</w:t>
      </w:r>
      <w:r w:rsidR="0006071D">
        <w:rPr>
          <w:rFonts w:ascii="IRBadr" w:hAnsi="IRBadr" w:cs="IRBadr" w:hint="cs"/>
          <w:sz w:val="28"/>
          <w:rtl/>
        </w:rPr>
        <w:t>ی</w:t>
      </w:r>
      <w:r w:rsidRPr="004F49BF">
        <w:rPr>
          <w:rFonts w:ascii="IRBadr" w:hAnsi="IRBadr" w:cs="IRBadr" w:hint="cs"/>
          <w:sz w:val="28"/>
          <w:rtl/>
        </w:rPr>
        <w:t xml:space="preserve"> نسبت به ذات اقدس الهی برای ما وجود ندارد. از سوی ما تمام بدهکاری، نیاز و حاجت است و طبیعتاً تمام وجود ما بدهکار به خدا است.</w:t>
      </w:r>
      <w:r w:rsidR="008076E5" w:rsidRPr="004F49BF">
        <w:rPr>
          <w:rFonts w:ascii="IRBadr" w:hAnsi="IRBadr" w:cs="IRBadr" w:hint="cs"/>
          <w:sz w:val="28"/>
          <w:rtl/>
        </w:rPr>
        <w:t xml:space="preserve"> مگر، خداوند از لطف و عنایت خود حقی بر خود قرار بدهد و ما را طلبکار کند. خداوند در مواردی این کار را انجام داده است، چون اطاعت و فرمان‌بری ما از خداوند هرچقدر هم در اوج باشد.</w:t>
      </w:r>
    </w:p>
    <w:p w:rsidR="004B5E56" w:rsidRPr="004F49BF" w:rsidRDefault="008076E5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>فردی معصوم که مطلقاً نقطه‌ای سیاه در پرونده او وجود ندار</w:t>
      </w:r>
      <w:r w:rsidR="004B5E56" w:rsidRPr="004F49BF">
        <w:rPr>
          <w:rFonts w:ascii="IRBadr" w:hAnsi="IRBadr" w:cs="IRBadr" w:hint="cs"/>
          <w:sz w:val="28"/>
          <w:rtl/>
        </w:rPr>
        <w:t>د و یکپارچه اطاعت از خداوند است، می‌شود او را طلبکار خدا دانست، نه، طبق منطق او طلبکار خداوند نیست.</w:t>
      </w:r>
      <w:r w:rsidR="00E8546A" w:rsidRPr="004F49BF">
        <w:rPr>
          <w:rFonts w:ascii="IRBadr" w:hAnsi="IRBadr" w:cs="IRBadr" w:hint="cs"/>
          <w:sz w:val="28"/>
          <w:rtl/>
        </w:rPr>
        <w:t xml:space="preserve"> درعین‌حال، گاهی خداوند خودش طلبکاری را برای ما قرار داده است.</w:t>
      </w:r>
    </w:p>
    <w:p w:rsidR="00FC4BC2" w:rsidRPr="004F49BF" w:rsidRDefault="00A84A2D" w:rsidP="0018647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 xml:space="preserve">در حدیث دیگری پیامبر (ص) می‌فرمایند: </w:t>
      </w:r>
      <w:r w:rsidRPr="004F49BF">
        <w:rPr>
          <w:rFonts w:ascii="IRBadr" w:hAnsi="IRBadr" w:cs="IRBadr" w:hint="cs"/>
          <w:b/>
          <w:bCs/>
          <w:sz w:val="28"/>
          <w:rtl/>
        </w:rPr>
        <w:t>«</w:t>
      </w:r>
      <w:r w:rsidR="00FC4BC2" w:rsidRPr="004F49BF">
        <w:rPr>
          <w:rStyle w:val="arabic"/>
          <w:b/>
          <w:bCs/>
          <w:sz w:val="28"/>
        </w:rPr>
        <w:t> </w:t>
      </w:r>
      <w:r w:rsidR="00FC4BC2" w:rsidRPr="004F49BF">
        <w:rPr>
          <w:rFonts w:ascii="IRBadr" w:hAnsi="IRBadr" w:cs="IRBadr"/>
          <w:b/>
          <w:bCs/>
          <w:sz w:val="28"/>
          <w:rtl/>
        </w:rPr>
        <w:t>المُؤمِنُ الّذ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خالِطُ النّاسَ و 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>صبِرُ عَل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 أذاهُم أفضَلُ مِنَ المُؤمِنِ الّذ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 لا 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خالِطُ النّاسَ و لا 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>صبِرُ عَل</w:t>
      </w:r>
      <w:r w:rsidR="0006071D">
        <w:rPr>
          <w:rFonts w:ascii="IRBadr" w:hAnsi="IRBadr" w:cs="IRBadr"/>
          <w:b/>
          <w:bCs/>
          <w:sz w:val="28"/>
          <w:rtl/>
        </w:rPr>
        <w:t>ی</w:t>
      </w:r>
      <w:r w:rsidR="00FC4BC2" w:rsidRPr="004F49BF">
        <w:rPr>
          <w:rFonts w:ascii="IRBadr" w:hAnsi="IRBadr" w:cs="IRBadr"/>
          <w:b/>
          <w:bCs/>
          <w:sz w:val="28"/>
          <w:rtl/>
        </w:rPr>
        <w:t xml:space="preserve"> أذاهُ</w:t>
      </w:r>
      <w:r w:rsidR="00FC4BC2" w:rsidRPr="004F49BF">
        <w:rPr>
          <w:rFonts w:ascii="IRBadr" w:hAnsi="IRBadr" w:cs="IRBadr" w:hint="cs"/>
          <w:b/>
          <w:bCs/>
          <w:sz w:val="28"/>
          <w:rtl/>
        </w:rPr>
        <w:t>م».</w:t>
      </w:r>
      <w:r w:rsidR="00D95BAA" w:rsidRPr="004F49BF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</w:p>
    <w:p w:rsidR="00A84A2D" w:rsidRPr="004F49BF" w:rsidRDefault="00FC4BC2" w:rsidP="0018647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>مؤ</w:t>
      </w:r>
      <w:r w:rsidR="00A84A2D" w:rsidRPr="004F49BF">
        <w:rPr>
          <w:rFonts w:ascii="IRBadr" w:hAnsi="IRBadr" w:cs="IRBadr" w:hint="cs"/>
          <w:sz w:val="28"/>
          <w:rtl/>
        </w:rPr>
        <w:t xml:space="preserve">منی که با مردم ارتباط دارد و ناراحتی آن‌ها را تحمل می‌کند، این برتر از </w:t>
      </w:r>
      <w:r w:rsidR="0006071D">
        <w:rPr>
          <w:rFonts w:ascii="IRBadr" w:hAnsi="IRBadr" w:cs="IRBadr"/>
          <w:sz w:val="28"/>
          <w:rtl/>
        </w:rPr>
        <w:t>مؤمن</w:t>
      </w:r>
      <w:r w:rsidR="0006071D">
        <w:rPr>
          <w:rFonts w:ascii="IRBadr" w:hAnsi="IRBadr" w:cs="IRBadr" w:hint="cs"/>
          <w:sz w:val="28"/>
          <w:rtl/>
        </w:rPr>
        <w:t>ی</w:t>
      </w:r>
      <w:r w:rsidR="00A84A2D" w:rsidRPr="004F49BF">
        <w:rPr>
          <w:rFonts w:ascii="IRBadr" w:hAnsi="IRBadr" w:cs="IRBadr" w:hint="cs"/>
          <w:sz w:val="28"/>
          <w:rtl/>
        </w:rPr>
        <w:t xml:space="preserve"> است که رابطه‌اش را با دیگران قطع کرده و تحمل آزار و مشکلات اجتماعی را ندارد</w:t>
      </w:r>
      <w:r w:rsidRPr="004F49BF">
        <w:rPr>
          <w:rFonts w:ascii="IRBadr" w:hAnsi="IRBadr" w:cs="IRBadr"/>
          <w:sz w:val="28"/>
        </w:rPr>
        <w:t>.</w:t>
      </w:r>
    </w:p>
    <w:p w:rsidR="00BC4387" w:rsidRPr="004F49BF" w:rsidRDefault="00522B17" w:rsidP="003E0AAF">
      <w:pPr>
        <w:pStyle w:val="Heading1"/>
        <w:bidi/>
        <w:rPr>
          <w:rtl/>
        </w:rPr>
      </w:pPr>
      <w:bookmarkStart w:id="6" w:name="_Toc426048333"/>
      <w:r w:rsidRPr="004F49BF">
        <w:rPr>
          <w:rFonts w:hint="cs"/>
          <w:rtl/>
        </w:rPr>
        <w:lastRenderedPageBreak/>
        <w:t>جمع‌بندی:</w:t>
      </w:r>
      <w:bookmarkEnd w:id="6"/>
    </w:p>
    <w:p w:rsidR="00522B17" w:rsidRPr="004F49BF" w:rsidRDefault="00522B17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F49BF">
        <w:rPr>
          <w:rFonts w:ascii="IRBadr" w:hAnsi="IRBadr" w:cs="IRBadr" w:hint="cs"/>
          <w:sz w:val="28"/>
          <w:rtl/>
        </w:rPr>
        <w:t xml:space="preserve">ارتباطات اجتماعی، اصلی اخلاقی میان آحاد جامعه و اعضای خانواده است و هم اصلی تربیتی برای نفوذ در دیگران و هدایت آن‌هاست. این اصل ارتباط از دوره کودکی تا سنین بالا </w:t>
      </w:r>
      <w:r w:rsidR="00203DB1" w:rsidRPr="004F49BF">
        <w:rPr>
          <w:rFonts w:ascii="IRBadr" w:hAnsi="IRBadr" w:cs="IRBadr" w:hint="cs"/>
          <w:sz w:val="28"/>
          <w:rtl/>
        </w:rPr>
        <w:t xml:space="preserve">می‌توان </w:t>
      </w:r>
      <w:r w:rsidRPr="004F49BF">
        <w:rPr>
          <w:rFonts w:ascii="IRBadr" w:hAnsi="IRBadr" w:cs="IRBadr" w:hint="cs"/>
          <w:sz w:val="28"/>
          <w:rtl/>
        </w:rPr>
        <w:t xml:space="preserve">به‌عنوان اصل تربیتی </w:t>
      </w:r>
      <w:r w:rsidR="0006071D">
        <w:rPr>
          <w:rFonts w:ascii="IRBadr" w:hAnsi="IRBadr" w:cs="IRBadr"/>
          <w:sz w:val="28"/>
          <w:rtl/>
        </w:rPr>
        <w:t>موردبررس</w:t>
      </w:r>
      <w:r w:rsidR="0006071D">
        <w:rPr>
          <w:rFonts w:ascii="IRBadr" w:hAnsi="IRBadr" w:cs="IRBadr" w:hint="cs"/>
          <w:sz w:val="28"/>
          <w:rtl/>
        </w:rPr>
        <w:t>ی</w:t>
      </w:r>
      <w:r w:rsidR="00203DB1" w:rsidRPr="004F49BF">
        <w:rPr>
          <w:rFonts w:ascii="IRBadr" w:hAnsi="IRBadr" w:cs="IRBadr" w:hint="cs"/>
          <w:sz w:val="28"/>
          <w:rtl/>
        </w:rPr>
        <w:t xml:space="preserve"> قرار داد. منتهی در کودکی بیشتر جنبه عاطفی دارد و در سنین بالاتر این ارتباط باید علاوه بر عاطفی، منطقی و بحث پیدا کند که موجب شکوفایی، سلامت و رشد </w:t>
      </w:r>
      <w:r w:rsidR="00163C1E" w:rsidRPr="004F49BF">
        <w:rPr>
          <w:rFonts w:ascii="IRBadr" w:hAnsi="IRBadr" w:cs="IRBadr" w:hint="cs"/>
          <w:sz w:val="28"/>
          <w:rtl/>
        </w:rPr>
        <w:t>افراد</w:t>
      </w:r>
      <w:r w:rsidR="00203DB1" w:rsidRPr="004F49BF">
        <w:rPr>
          <w:rFonts w:ascii="IRBadr" w:hAnsi="IRBadr" w:cs="IRBadr" w:hint="cs"/>
          <w:sz w:val="28"/>
          <w:rtl/>
        </w:rPr>
        <w:t xml:space="preserve"> بشود</w:t>
      </w:r>
      <w:r w:rsidR="00163C1E" w:rsidRPr="004F49BF">
        <w:rPr>
          <w:rFonts w:ascii="IRBadr" w:hAnsi="IRBadr" w:cs="IRBadr" w:hint="cs"/>
          <w:sz w:val="28"/>
          <w:rtl/>
        </w:rPr>
        <w:t>.</w:t>
      </w:r>
    </w:p>
    <w:p w:rsidR="00AD2314" w:rsidRPr="004F49BF" w:rsidRDefault="00AD2314" w:rsidP="0018647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 w:hint="cs"/>
          <w:b/>
          <w:bCs/>
          <w:sz w:val="28"/>
          <w:rtl/>
        </w:rPr>
        <w:t>بِسْمِ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اللَّهِ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الرَّحْمَنِ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الرَّحِ</w:t>
      </w:r>
      <w:r w:rsidR="0006071D">
        <w:rPr>
          <w:rFonts w:ascii="IRBadr" w:hAnsi="IRBadr" w:cs="IRBadr" w:hint="cs"/>
          <w:b/>
          <w:bCs/>
          <w:sz w:val="28"/>
          <w:rtl/>
        </w:rPr>
        <w:t>ی</w:t>
      </w:r>
      <w:r w:rsidRPr="004F49BF">
        <w:rPr>
          <w:rFonts w:ascii="IRBadr" w:hAnsi="IRBadr" w:cs="IRBadr" w:hint="cs"/>
          <w:b/>
          <w:bCs/>
          <w:sz w:val="28"/>
          <w:rtl/>
        </w:rPr>
        <w:t>مِ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وَالْعَصْرِ إِنَّ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الْإِنْسَانَ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لَفِ</w:t>
      </w:r>
      <w:r w:rsidR="0006071D">
        <w:rPr>
          <w:rFonts w:ascii="IRBadr" w:hAnsi="IRBadr" w:cs="IRBadr" w:hint="cs"/>
          <w:b/>
          <w:bCs/>
          <w:sz w:val="28"/>
          <w:rtl/>
        </w:rPr>
        <w:t>ی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خُسْرٍ إِلَّا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الَّذِ</w:t>
      </w:r>
      <w:r w:rsidR="0006071D">
        <w:rPr>
          <w:rFonts w:ascii="IRBadr" w:hAnsi="IRBadr" w:cs="IRBadr" w:hint="cs"/>
          <w:b/>
          <w:bCs/>
          <w:sz w:val="28"/>
          <w:rtl/>
        </w:rPr>
        <w:t>ی</w:t>
      </w:r>
      <w:r w:rsidRPr="004F49BF">
        <w:rPr>
          <w:rFonts w:ascii="IRBadr" w:hAnsi="IRBadr" w:cs="IRBadr" w:hint="cs"/>
          <w:b/>
          <w:bCs/>
          <w:sz w:val="28"/>
          <w:rtl/>
        </w:rPr>
        <w:t>نَ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آمَنُوا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وَعَمِلُوا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الصَّالِحَاتِ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وَتَوَاصَوْا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بِالْحَقِّ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وَتَوَاصَوْا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بِالصَّبْرِ</w:t>
      </w:r>
      <w:r w:rsidRPr="004F49BF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</w:p>
    <w:p w:rsidR="00AD2314" w:rsidRPr="004F49BF" w:rsidRDefault="008A5F45" w:rsidP="003E0AAF">
      <w:pPr>
        <w:pStyle w:val="Heading1"/>
        <w:bidi/>
        <w:rPr>
          <w:rtl/>
        </w:rPr>
      </w:pPr>
      <w:bookmarkStart w:id="7" w:name="_Toc426048334"/>
      <w:r w:rsidRPr="004F49BF">
        <w:rPr>
          <w:rFonts w:hint="cs"/>
          <w:rtl/>
        </w:rPr>
        <w:t>خطبه دوم</w:t>
      </w:r>
      <w:bookmarkEnd w:id="7"/>
    </w:p>
    <w:p w:rsidR="008A5F45" w:rsidRPr="004F49BF" w:rsidRDefault="008A5F45" w:rsidP="0018647A">
      <w:pPr>
        <w:tabs>
          <w:tab w:val="left" w:pos="0"/>
        </w:tabs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 w:hint="cs"/>
          <w:b/>
          <w:bCs/>
          <w:sz w:val="28"/>
          <w:rtl/>
        </w:rPr>
        <w:t xml:space="preserve">اعوذ بالله سمیع </w:t>
      </w:r>
      <w:r w:rsidR="0006071D">
        <w:rPr>
          <w:rFonts w:ascii="IRBadr" w:hAnsi="IRBadr" w:cs="IRBadr"/>
          <w:b/>
          <w:bCs/>
          <w:sz w:val="28"/>
          <w:rtl/>
        </w:rPr>
        <w:t>عل</w:t>
      </w:r>
      <w:r w:rsidR="0006071D">
        <w:rPr>
          <w:rFonts w:ascii="IRBadr" w:hAnsi="IRBadr" w:cs="IRBadr" w:hint="cs"/>
          <w:b/>
          <w:bCs/>
          <w:sz w:val="28"/>
          <w:rtl/>
        </w:rPr>
        <w:t>ی‌ام</w:t>
      </w:r>
      <w:r w:rsidRPr="004F49BF">
        <w:rPr>
          <w:rFonts w:ascii="IRBadr" w:hAnsi="IRBadr" w:cs="IRBadr" w:hint="cs"/>
          <w:b/>
          <w:bCs/>
          <w:sz w:val="28"/>
          <w:rtl/>
        </w:rPr>
        <w:t xml:space="preserve"> من الشیطان الرجیم بسم الله الرحمن الرحیم الحمد الله رب العالمین بار الخلائق اجمعین </w:t>
      </w:r>
      <w:r w:rsidRPr="004F49BF">
        <w:rPr>
          <w:rFonts w:ascii="IRBadr" w:hAnsi="IRBadr" w:cs="IRBadr"/>
          <w:b/>
          <w:bCs/>
          <w:sz w:val="28"/>
          <w:rtl/>
        </w:rPr>
        <w:t>ثمّ الصلا</w:t>
      </w:r>
      <w:r w:rsidRPr="004F49BF">
        <w:rPr>
          <w:rFonts w:ascii="IRBadr" w:hAnsi="IRBadr" w:cs="IRBadr" w:hint="cs"/>
          <w:b/>
          <w:bCs/>
          <w:sz w:val="28"/>
          <w:rtl/>
        </w:rPr>
        <w:t>ة</w:t>
      </w:r>
      <w:r w:rsidRPr="004F49BF">
        <w:rPr>
          <w:rFonts w:ascii="IRBadr" w:hAnsi="IRBadr" w:cs="IRBadr"/>
          <w:b/>
          <w:bCs/>
          <w:sz w:val="28"/>
          <w:rtl/>
        </w:rPr>
        <w:t xml:space="preserve"> والسلام علی سیدنا و نبیّنا و حبیب قلوبنا و طبیب نفوسنا و شفیع ذنوبنا ابی القاسم محمد (ص)</w:t>
      </w:r>
      <w:r w:rsidRPr="004F49BF">
        <w:rPr>
          <w:rFonts w:ascii="IRBadr" w:hAnsi="IRBadr" w:cs="IRBadr" w:hint="cs"/>
          <w:b/>
          <w:bCs/>
          <w:sz w:val="28"/>
          <w:rtl/>
        </w:rPr>
        <w:t xml:space="preserve"> و علی آله الاطیبین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اطهرین لاسیّما بقیّة الله فی الأرضین و صلّی علی سیّدنا و مولانا و امامنا امیرالمؤمنین علی بن ابی‌طالب (ع) صلّی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</w:t>
      </w:r>
      <w:r w:rsidRPr="004F49BF">
        <w:rPr>
          <w:rFonts w:ascii="IRBadr" w:hAnsi="IRBadr" w:cs="IRBadr"/>
          <w:b/>
          <w:bCs/>
          <w:sz w:val="28"/>
          <w:rtl/>
        </w:rPr>
        <w:t xml:space="preserve"> </w:t>
      </w:r>
      <w:r w:rsidRPr="004F49BF">
        <w:rPr>
          <w:rFonts w:ascii="IRBadr" w:hAnsi="IRBadr" w:cs="IRBadr" w:hint="cs"/>
          <w:b/>
          <w:bCs/>
          <w:sz w:val="28"/>
          <w:rtl/>
        </w:rPr>
        <w:t>القائم المنتظر (عج) حججک علی عبادک و امنائک فی بلادک ساست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8A5F45" w:rsidRPr="004F49BF" w:rsidRDefault="008A5F45" w:rsidP="0018647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F49BF">
        <w:rPr>
          <w:rFonts w:ascii="IRBadr" w:hAnsi="IRBadr" w:cs="IRBadr"/>
          <w:b/>
          <w:bCs/>
          <w:sz w:val="28"/>
          <w:rtl/>
        </w:rPr>
        <w:lastRenderedPageBreak/>
        <w:t xml:space="preserve">اعوذ بالله سمیع </w:t>
      </w:r>
      <w:r w:rsidR="0006071D">
        <w:rPr>
          <w:rFonts w:ascii="IRBadr" w:hAnsi="IRBadr" w:cs="IRBadr"/>
          <w:b/>
          <w:bCs/>
          <w:sz w:val="28"/>
          <w:rtl/>
        </w:rPr>
        <w:t>عل</w:t>
      </w:r>
      <w:r w:rsidR="0006071D">
        <w:rPr>
          <w:rFonts w:ascii="IRBadr" w:hAnsi="IRBadr" w:cs="IRBadr" w:hint="cs"/>
          <w:b/>
          <w:bCs/>
          <w:sz w:val="28"/>
          <w:rtl/>
        </w:rPr>
        <w:t>ی‌ام</w:t>
      </w:r>
      <w:r w:rsidRPr="004F49BF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</w:t>
      </w:r>
      <w:r w:rsidR="00DF0EB1" w:rsidRPr="004F49B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DF0EB1" w:rsidRPr="004F49B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DF0EB1" w:rsidRPr="004F49BF">
        <w:rPr>
          <w:rStyle w:val="FootnoteReference"/>
          <w:rFonts w:ascii="IRBadr" w:hAnsi="IRBadr" w:cs="IRBadr"/>
          <w:sz w:val="28"/>
          <w:rtl/>
        </w:rPr>
        <w:footnoteReference w:id="6"/>
      </w:r>
      <w:r w:rsidR="00DF0EB1" w:rsidRPr="004F49BF">
        <w:rPr>
          <w:rFonts w:ascii="IRBadr" w:hAnsi="IRBadr" w:cs="IRBadr"/>
          <w:sz w:val="28"/>
          <w:rtl/>
        </w:rPr>
        <w:t xml:space="preserve"> </w:t>
      </w:r>
      <w:r w:rsidR="00DF0EB1" w:rsidRPr="004F49BF">
        <w:rPr>
          <w:rFonts w:ascii="IRBadr" w:hAnsi="IRBadr" w:cs="IRBadr"/>
          <w:b/>
          <w:bCs/>
          <w:sz w:val="28"/>
          <w:rtl/>
        </w:rPr>
        <w:t>عباد الله اوصیکم و نفسی بتقوی الله و ملازم</w:t>
      </w:r>
      <w:r w:rsidR="00DF0EB1" w:rsidRPr="004F49BF">
        <w:rPr>
          <w:rFonts w:ascii="IRBadr" w:hAnsi="IRBadr" w:cs="IRBadr" w:hint="cs"/>
          <w:b/>
          <w:bCs/>
          <w:sz w:val="28"/>
          <w:rtl/>
        </w:rPr>
        <w:t>ة</w:t>
      </w:r>
      <w:r w:rsidR="00DF0EB1" w:rsidRPr="004F49BF">
        <w:rPr>
          <w:rFonts w:ascii="IRBadr" w:hAnsi="IRBadr" w:cs="IRBadr"/>
          <w:b/>
          <w:bCs/>
          <w:sz w:val="28"/>
          <w:rtl/>
        </w:rPr>
        <w:t xml:space="preserve"> امره و مجانب</w:t>
      </w:r>
      <w:r w:rsidR="00DF0EB1" w:rsidRPr="004F49BF">
        <w:rPr>
          <w:rFonts w:ascii="IRBadr" w:hAnsi="IRBadr" w:cs="IRBadr" w:hint="cs"/>
          <w:b/>
          <w:bCs/>
          <w:sz w:val="28"/>
          <w:rtl/>
        </w:rPr>
        <w:t>ة</w:t>
      </w:r>
      <w:r w:rsidR="00DF0EB1" w:rsidRPr="004F49BF">
        <w:rPr>
          <w:rFonts w:ascii="IRBadr" w:hAnsi="IRBadr" w:cs="IRBadr"/>
          <w:b/>
          <w:bCs/>
          <w:sz w:val="28"/>
          <w:rtl/>
        </w:rPr>
        <w:t xml:space="preserve"> نهی</w:t>
      </w:r>
      <w:r w:rsidR="0006071D">
        <w:rPr>
          <w:rFonts w:ascii="IRBadr" w:hAnsi="IRBadr" w:cs="IRBadr" w:hint="cs"/>
          <w:b/>
          <w:bCs/>
          <w:sz w:val="28"/>
          <w:rtl/>
        </w:rPr>
        <w:t>ه تجهّزوا فقد نودی</w:t>
      </w:r>
      <w:r w:rsidR="00DF0EB1" w:rsidRPr="004F49BF">
        <w:rPr>
          <w:rFonts w:ascii="IRBadr" w:hAnsi="IRBadr" w:cs="IRBadr" w:hint="cs"/>
          <w:b/>
          <w:bCs/>
          <w:sz w:val="28"/>
          <w:rtl/>
        </w:rPr>
        <w:t xml:space="preserve"> فیکم بالرّحیل و تزوّدوا فأنّ الخیر زاد التقوی.</w:t>
      </w:r>
    </w:p>
    <w:p w:rsidR="00DF0EB1" w:rsidRPr="004F49BF" w:rsidRDefault="00EA1C02" w:rsidP="003E0AAF">
      <w:pPr>
        <w:pStyle w:val="Heading1"/>
        <w:bidi/>
        <w:rPr>
          <w:rtl/>
        </w:rPr>
      </w:pPr>
      <w:bookmarkStart w:id="8" w:name="_Toc426048335"/>
      <w:r w:rsidRPr="004F49BF">
        <w:rPr>
          <w:rFonts w:hint="cs"/>
          <w:rtl/>
        </w:rPr>
        <w:t>سید محمد باقر صدر</w:t>
      </w:r>
      <w:bookmarkEnd w:id="8"/>
    </w:p>
    <w:p w:rsidR="006C2DF7" w:rsidRPr="004F49BF" w:rsidRDefault="00CE7F18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سید صدر توسط صدام در 19 فروردین 1359 در زندان به همراه شکنجه‌های بسیار فجیع به شهادت رسیدند. </w:t>
      </w:r>
      <w:r w:rsidR="006C2DF7" w:rsidRPr="004F49BF">
        <w:rPr>
          <w:rFonts w:ascii="IRBadr" w:eastAsiaTheme="minorHAnsi" w:hAnsi="IRBadr" w:cs="IRBadr"/>
          <w:sz w:val="28"/>
          <w:szCs w:val="28"/>
        </w:rPr>
        <w:t> 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علامه شه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د، </w:t>
      </w:r>
      <w:r w:rsidR="0006071D">
        <w:rPr>
          <w:rFonts w:ascii="IRBadr" w:eastAsiaTheme="minorHAnsi" w:hAnsi="IRBadr" w:cs="IRBadr"/>
          <w:sz w:val="28"/>
          <w:szCs w:val="28"/>
          <w:rtl/>
        </w:rPr>
        <w:t>آ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یت‌الله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د </w:t>
      </w:r>
      <w:r w:rsidR="0006071D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صدر، 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ک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از </w:t>
      </w:r>
      <w:r w:rsidR="0006071D">
        <w:rPr>
          <w:rFonts w:ascii="IRBadr" w:eastAsiaTheme="minorHAnsi" w:hAnsi="IRBadr" w:cs="IRBadr"/>
          <w:sz w:val="28"/>
          <w:szCs w:val="28"/>
          <w:rtl/>
        </w:rPr>
        <w:t>بزرگ‌تر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ین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اند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شمندان مسلمان _ و به تعب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ر امام خم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ن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: «مغز متفکر اسلام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» _ در تار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>خ اسلام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06071D">
        <w:rPr>
          <w:rFonts w:ascii="IRBadr" w:eastAsiaTheme="minorHAnsi" w:hAnsi="IRBadr" w:cs="IRBadr"/>
          <w:sz w:val="28"/>
          <w:szCs w:val="28"/>
          <w:rtl/>
        </w:rPr>
        <w:t>به‌و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یژه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در قرن چهاردهم هجر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="006C2DF7" w:rsidRPr="004F49BF">
        <w:rPr>
          <w:rFonts w:ascii="IRBadr" w:eastAsiaTheme="minorHAnsi" w:hAnsi="IRBadr" w:cs="IRBadr"/>
          <w:sz w:val="28"/>
          <w:szCs w:val="28"/>
          <w:rtl/>
        </w:rPr>
        <w:t xml:space="preserve"> است</w:t>
      </w:r>
      <w:r w:rsidR="006C2DF7"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6C2DF7" w:rsidRPr="004F49BF" w:rsidRDefault="006C2DF7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</w:rPr>
        <w:t> </w:t>
      </w:r>
      <w:r w:rsidR="001F09D2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در دهه‌های اخیر اگر شخصیت امام خمینی را استثنا کنیم، چند عالم در اعتلای امت اسلام و </w:t>
      </w:r>
      <w:r w:rsidR="0006071D">
        <w:rPr>
          <w:rFonts w:ascii="IRBadr" w:eastAsiaTheme="minorHAnsi" w:hAnsi="IRBadr" w:cs="IRBadr"/>
          <w:sz w:val="28"/>
          <w:szCs w:val="28"/>
          <w:rtl/>
        </w:rPr>
        <w:t>عزت</w:t>
      </w:r>
      <w:r w:rsidR="001F09D2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و رشد علم و دانش شیعه بسیار مؤثر بوده‌اند. مهم‌ترین این‌ها</w:t>
      </w:r>
      <w:r w:rsidR="005944B5" w:rsidRPr="004F49BF">
        <w:rPr>
          <w:rFonts w:ascii="IRBadr" w:eastAsiaTheme="minorHAnsi" w:hAnsi="IRBadr" w:cs="IRBadr" w:hint="cs"/>
          <w:sz w:val="28"/>
          <w:szCs w:val="28"/>
          <w:rtl/>
        </w:rPr>
        <w:t>، سید صدر، علامه طباطبایی و شهید مطهری هستند.</w:t>
      </w:r>
    </w:p>
    <w:p w:rsidR="00A3779B" w:rsidRPr="004F49BF" w:rsidRDefault="00A3779B" w:rsidP="003E0AAF">
      <w:pPr>
        <w:pStyle w:val="Heading1"/>
        <w:bidi/>
        <w:rPr>
          <w:rtl/>
        </w:rPr>
      </w:pPr>
      <w:bookmarkStart w:id="9" w:name="_Toc426048336"/>
      <w:r w:rsidRPr="004F49BF">
        <w:rPr>
          <w:rFonts w:hint="cs"/>
          <w:rtl/>
        </w:rPr>
        <w:t>شرح از زندگی شهید صدر</w:t>
      </w:r>
      <w:bookmarkEnd w:id="9"/>
    </w:p>
    <w:p w:rsidR="00B20E64" w:rsidRPr="004F49BF" w:rsidRDefault="00B20E64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سید </w:t>
      </w:r>
      <w:r w:rsidR="0006071D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صدر در تاریخ 25 </w:t>
      </w:r>
      <w:r w:rsidR="0006071D">
        <w:rPr>
          <w:rFonts w:ascii="IRBadr" w:eastAsiaTheme="minorHAnsi" w:hAnsi="IRBadr" w:cs="IRBadr"/>
          <w:sz w:val="28"/>
          <w:szCs w:val="28"/>
          <w:rtl/>
        </w:rPr>
        <w:t>ذ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ی‌قعده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1353 در شهر مقدس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>اظمین دیده به جهان گشود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و</w:t>
      </w:r>
      <w:r w:rsidR="00FC5FD5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در سال 1400 هـ. ق به شهادت رسیده‌اند. کل عمر مبارک مرحوم صدر 47 سال بوده است. اگر مرحوم صدر به شهادت نمی‌رسیدند، قطعاً بر تمام مراجع و دانشمندان برتری و امتیاز داشت.</w:t>
      </w:r>
    </w:p>
    <w:p w:rsidR="00A3779B" w:rsidRPr="004F49BF" w:rsidRDefault="00A3779B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اجدادش همه </w:t>
      </w:r>
      <w:r w:rsidR="0006071D">
        <w:rPr>
          <w:rFonts w:ascii="IRBadr" w:eastAsiaTheme="minorHAnsi" w:hAnsi="IRBadr" w:cs="IRBadr"/>
          <w:sz w:val="28"/>
          <w:szCs w:val="28"/>
          <w:rtl/>
        </w:rPr>
        <w:t>از عالمان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دین بودند: پدرش سید حیدر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ه </w:t>
      </w:r>
      <w:r w:rsidR="0006071D">
        <w:rPr>
          <w:rFonts w:ascii="IRBadr" w:eastAsiaTheme="minorHAnsi" w:hAnsi="IRBadr" w:cs="IRBadr"/>
          <w:sz w:val="28"/>
          <w:szCs w:val="28"/>
          <w:rtl/>
        </w:rPr>
        <w:t>جوان‌مرگ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شد، </w:t>
      </w:r>
      <w:r w:rsidR="0006071D">
        <w:rPr>
          <w:rFonts w:ascii="IRBadr" w:eastAsiaTheme="minorHAnsi" w:hAnsi="IRBadr" w:cs="IRBadr"/>
          <w:sz w:val="28"/>
          <w:szCs w:val="28"/>
          <w:rtl/>
        </w:rPr>
        <w:t>پدربزرگش</w:t>
      </w:r>
      <w:r w:rsidRPr="004F49BF">
        <w:rPr>
          <w:rFonts w:ascii="IRBadr" w:eastAsiaTheme="minorHAnsi" w:hAnsi="IRBadr" w:cs="IRBadr"/>
          <w:sz w:val="28"/>
          <w:szCs w:val="28"/>
        </w:rPr>
        <w:t xml:space="preserve"> ‍ 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آیة الله العظمی سید اسماعیل صدر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>ه ی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ی از مراجع بزرگ تقلید شیعه در نیمه اول قرآن چهارده اسلامی بود و در سال 1338 ق. وفات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رد. و دیگر اجدادش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ه </w:t>
      </w:r>
      <w:r w:rsidR="0006071D">
        <w:rPr>
          <w:rFonts w:ascii="IRBadr" w:eastAsiaTheme="minorHAnsi" w:hAnsi="IRBadr" w:cs="IRBadr"/>
          <w:sz w:val="28"/>
          <w:szCs w:val="28"/>
          <w:rtl/>
        </w:rPr>
        <w:t>شاخه‌ها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سرسبز و پربار از شجره پربر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>ت ((خاندان صدر)) و از تبار غیرتمند و پا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امام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اظم </w:t>
      </w:r>
      <w:r w:rsidR="0006071D">
        <w:rPr>
          <w:rFonts w:ascii="IRBadr" w:eastAsiaTheme="minorHAnsi" w:hAnsi="IRBadr" w:cs="IRBadr"/>
          <w:sz w:val="28"/>
          <w:szCs w:val="28"/>
          <w:rtl/>
        </w:rPr>
        <w:t>عل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یه‌السلام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06071D">
        <w:rPr>
          <w:rFonts w:ascii="IRBadr" w:eastAsiaTheme="minorHAnsi" w:hAnsi="IRBadr" w:cs="IRBadr"/>
          <w:sz w:val="28"/>
          <w:szCs w:val="28"/>
          <w:rtl/>
        </w:rPr>
        <w:t>بوده‌اند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در سرزمین ایران، لبنان و عراق از پاسداران فرهنگ و اندیشه و دانش و دین بشمار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ی‌رفته‌اند</w:t>
      </w:r>
      <w:r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590D72" w:rsidRPr="004F49BF" w:rsidRDefault="00590D72" w:rsidP="003E0AAF">
      <w:pPr>
        <w:pStyle w:val="Heading1"/>
        <w:bidi/>
        <w:rPr>
          <w:rtl/>
        </w:rPr>
      </w:pPr>
      <w:bookmarkStart w:id="10" w:name="_Toc426048337"/>
      <w:r w:rsidRPr="004F49BF">
        <w:rPr>
          <w:rFonts w:hint="cs"/>
          <w:rtl/>
        </w:rPr>
        <w:lastRenderedPageBreak/>
        <w:t>استعداد و نبوغ سرشار</w:t>
      </w:r>
      <w:r w:rsidR="00334870" w:rsidRPr="004F49BF">
        <w:rPr>
          <w:rFonts w:hint="cs"/>
          <w:rtl/>
        </w:rPr>
        <w:t xml:space="preserve"> شهید صدر</w:t>
      </w:r>
      <w:bookmarkEnd w:id="10"/>
    </w:p>
    <w:p w:rsidR="00F06BDB" w:rsidRPr="004F49BF" w:rsidRDefault="00331C46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سید محمد باقر، از پنج سالگی به مدرسه رفت و تا 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یازده‌سالگی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دوره ابتدایی را به اتمام رساند. در این دوران، نبوغ </w:t>
      </w:r>
      <w:r w:rsidR="0006071D">
        <w:rPr>
          <w:rFonts w:ascii="IRBadr" w:eastAsiaTheme="minorHAnsi" w:hAnsi="IRBadr" w:cs="IRBadr"/>
          <w:sz w:val="28"/>
          <w:szCs w:val="28"/>
          <w:rtl/>
        </w:rPr>
        <w:t>شگفت‌انگ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یز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استعداد سرشار خدادادی او درخشید و تعجب آموزگاران و </w:t>
      </w:r>
      <w:r w:rsidR="0006071D">
        <w:rPr>
          <w:rFonts w:ascii="IRBadr" w:eastAsiaTheme="minorHAnsi" w:hAnsi="IRBadr" w:cs="IRBadr"/>
          <w:sz w:val="28"/>
          <w:szCs w:val="28"/>
          <w:rtl/>
        </w:rPr>
        <w:t>همکلاس‌ها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خود را برانگیخت، </w:t>
      </w:r>
      <w:r w:rsidR="0006071D">
        <w:rPr>
          <w:rFonts w:ascii="IRBadr" w:eastAsiaTheme="minorHAnsi" w:hAnsi="IRBadr" w:cs="IRBadr"/>
          <w:sz w:val="28"/>
          <w:szCs w:val="28"/>
          <w:rtl/>
        </w:rPr>
        <w:t>به‌طور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ی‌که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اولیای مدرسه تصمیم گرفتند او را به مدرسه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>ود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ان تیزهوش و نابغه بگذارند تا به هزینه دولت درس بخواند و پس از طی مراحل لازم و قانونی، به </w:t>
      </w:r>
      <w:r w:rsidR="0006071D">
        <w:rPr>
          <w:rFonts w:ascii="IRBadr" w:eastAsiaTheme="minorHAnsi" w:hAnsi="IRBadr" w:cs="IRBadr"/>
          <w:sz w:val="28"/>
          <w:szCs w:val="28"/>
          <w:rtl/>
        </w:rPr>
        <w:t>دانشگاه‌ها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اروپا یا آمری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 اعزام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نند و در </w:t>
      </w:r>
      <w:r w:rsidR="0006071D">
        <w:rPr>
          <w:rFonts w:ascii="IRBadr" w:eastAsiaTheme="minorHAnsi" w:hAnsi="IRBadr" w:cs="IRBadr"/>
          <w:sz w:val="28"/>
          <w:szCs w:val="28"/>
          <w:rtl/>
        </w:rPr>
        <w:t>رشته‌ها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علوم جدید تحصیل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ند و به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شور خود </w:t>
      </w:r>
      <w:r w:rsidR="0006071D">
        <w:rPr>
          <w:rFonts w:ascii="IRBadr" w:eastAsiaTheme="minorHAnsi" w:hAnsi="IRBadr" w:cs="IRBadr"/>
          <w:sz w:val="28"/>
          <w:szCs w:val="28"/>
          <w:rtl/>
        </w:rPr>
        <w:t>بازگردد</w:t>
      </w:r>
      <w:r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331C46" w:rsidRPr="004F49BF" w:rsidRDefault="00331C46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او به تحصیل علوم دینی و پرداختن به رشته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ار پدرانش گرایش داشت و از طرفی مادر و برادر بزرگش رضایت ندادند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ه او به پول دولت وابسته به غرب و </w:t>
      </w:r>
      <w:r w:rsidR="0006071D">
        <w:rPr>
          <w:rFonts w:ascii="IRBadr" w:eastAsiaTheme="minorHAnsi" w:hAnsi="IRBadr" w:cs="IRBadr"/>
          <w:sz w:val="28"/>
          <w:szCs w:val="28"/>
          <w:rtl/>
        </w:rPr>
        <w:t>متصد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یان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خودباخته </w:t>
      </w:r>
      <w:r w:rsidR="0006071D">
        <w:rPr>
          <w:rFonts w:ascii="IRBadr" w:eastAsiaTheme="minorHAnsi" w:hAnsi="IRBadr" w:cs="IRBadr"/>
          <w:sz w:val="28"/>
          <w:szCs w:val="28"/>
          <w:rtl/>
        </w:rPr>
        <w:t>آموزش‌وپرورش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آن روز عراق، درس ‍ بخواند</w:t>
      </w:r>
      <w:r w:rsidRPr="004F49BF">
        <w:rPr>
          <w:rFonts w:ascii="IRBadr" w:eastAsiaTheme="minorHAnsi" w:hAnsi="IRBadr" w:cs="IRBadr"/>
          <w:sz w:val="28"/>
          <w:szCs w:val="28"/>
        </w:rPr>
        <w:t>...</w:t>
      </w:r>
      <w:r w:rsidR="00F06BDB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بالاخره با راهنمایی دو دایی فقیه و دانشمندش آیة الله 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«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شیخ </w:t>
      </w:r>
      <w:r w:rsidR="0006071D">
        <w:rPr>
          <w:rFonts w:ascii="IRBadr" w:eastAsiaTheme="minorHAnsi" w:hAnsi="IRBadr" w:cs="IRBadr"/>
          <w:sz w:val="28"/>
          <w:szCs w:val="28"/>
          <w:rtl/>
        </w:rPr>
        <w:t>محمدرضا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آل یاسین</w:t>
      </w:r>
      <w:r w:rsidR="0006071D">
        <w:rPr>
          <w:rFonts w:ascii="IRBadr" w:eastAsiaTheme="minorHAnsi" w:hAnsi="IRBadr" w:cs="IRBadr"/>
          <w:sz w:val="28"/>
          <w:szCs w:val="28"/>
          <w:rtl/>
        </w:rPr>
        <w:t>»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آیة الله 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«</w:t>
      </w:r>
      <w:r w:rsidRPr="004F49BF">
        <w:rPr>
          <w:rFonts w:ascii="IRBadr" w:eastAsiaTheme="minorHAnsi" w:hAnsi="IRBadr" w:cs="IRBadr"/>
          <w:sz w:val="28"/>
          <w:szCs w:val="28"/>
          <w:rtl/>
        </w:rPr>
        <w:t>شیخ مرتضی آل یاسین</w:t>
      </w:r>
      <w:r w:rsidR="0006071D">
        <w:rPr>
          <w:rFonts w:ascii="IRBadr" w:eastAsiaTheme="minorHAnsi" w:hAnsi="IRBadr" w:cs="IRBadr"/>
          <w:sz w:val="28"/>
          <w:szCs w:val="28"/>
          <w:rtl/>
        </w:rPr>
        <w:t>»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به فراگیری دروس ‍ حوزوی و علوم دینی پرداخت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.</w:t>
      </w:r>
    </w:p>
    <w:p w:rsidR="00F06BDB" w:rsidRPr="004F49BF" w:rsidRDefault="00D152E9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تحصیلات علوم دینی را با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>تاب ((معالم الاصول</w:t>
      </w:r>
      <w:r w:rsidR="0006071D">
        <w:rPr>
          <w:rFonts w:ascii="IRBadr" w:eastAsiaTheme="minorHAnsi" w:hAnsi="IRBadr" w:cs="IRBadr"/>
          <w:sz w:val="28"/>
          <w:szCs w:val="28"/>
          <w:rtl/>
        </w:rPr>
        <w:t>)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) نزد برادرش سید اسماعیل آغاز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رد و دیگر </w:t>
      </w:r>
      <w:r w:rsidR="0006071D">
        <w:rPr>
          <w:rFonts w:ascii="IRBadr" w:eastAsiaTheme="minorHAnsi" w:hAnsi="IRBadr" w:cs="IRBadr"/>
          <w:sz w:val="28"/>
          <w:szCs w:val="28"/>
          <w:rtl/>
        </w:rPr>
        <w:t>کتاب‌ها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دوره سطح حوزه را با شور و شوق و تلاش بسیار در مدتی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وتاه خواند و تمام </w:t>
      </w:r>
      <w:r w:rsidR="0006071D">
        <w:rPr>
          <w:rFonts w:ascii="IRBadr" w:eastAsiaTheme="minorHAnsi" w:hAnsi="IRBadr" w:cs="IRBadr"/>
          <w:sz w:val="28"/>
          <w:szCs w:val="28"/>
          <w:rtl/>
        </w:rPr>
        <w:t>ک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رد. او علاوه بر تحصیل، دروس ‍ ابتدایی را نیز به خواهرش </w:t>
      </w:r>
      <w:r w:rsidR="0006071D">
        <w:rPr>
          <w:rFonts w:ascii="IRBadr" w:eastAsiaTheme="minorHAnsi" w:hAnsi="IRBadr" w:cs="IRBadr"/>
          <w:sz w:val="28"/>
          <w:szCs w:val="28"/>
          <w:rtl/>
        </w:rPr>
        <w:t>بنت‌الهد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ی‌آموخت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</w:t>
      </w:r>
      <w:r w:rsidR="0006071D">
        <w:rPr>
          <w:rFonts w:ascii="IRBadr" w:eastAsiaTheme="minorHAnsi" w:hAnsi="IRBadr" w:cs="IRBadr"/>
          <w:sz w:val="28"/>
          <w:szCs w:val="28"/>
          <w:rtl/>
        </w:rPr>
        <w:t>بنت‌الهد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06071D">
        <w:rPr>
          <w:rFonts w:ascii="IRBadr" w:eastAsiaTheme="minorHAnsi" w:hAnsi="IRBadr" w:cs="IRBadr"/>
          <w:sz w:val="28"/>
          <w:szCs w:val="28"/>
          <w:rtl/>
        </w:rPr>
        <w:t>ب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ی‌آنکه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به مدارس نامناسب دخترانه آن روز عراق پای بگذارد، نزد برادرش سید </w:t>
      </w:r>
      <w:r w:rsidR="0006071D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گاه سید اسماعیل، قرآن، ادبیات، تاریخ، حدیث، فقه، اصول و... را آموخ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ت.</w:t>
      </w:r>
    </w:p>
    <w:p w:rsidR="006D6019" w:rsidRPr="004F49BF" w:rsidRDefault="006D6019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ایشان </w:t>
      </w:r>
      <w:r w:rsidR="0006071D">
        <w:rPr>
          <w:rFonts w:ascii="IRBadr" w:eastAsiaTheme="minorHAnsi" w:hAnsi="IRBadr" w:cs="IRBadr"/>
          <w:sz w:val="28"/>
          <w:szCs w:val="28"/>
          <w:rtl/>
        </w:rPr>
        <w:t>به‌ه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یچ‌عنوان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تقلید نکردند و از ابتدای بلوغ مجتهد بودند. قبل از این‌که به بلوغ برسند، همه مدارج علمی، فقه و اصول را طی کرده بودند. </w:t>
      </w:r>
      <w:r w:rsidR="002D0F52" w:rsidRPr="004F49BF">
        <w:rPr>
          <w:rFonts w:ascii="IRBadr" w:eastAsiaTheme="minorHAnsi" w:hAnsi="IRBadr" w:cs="IRBadr" w:hint="cs"/>
          <w:sz w:val="28"/>
          <w:szCs w:val="28"/>
          <w:rtl/>
        </w:rPr>
        <w:t>مراجع، استاد او، رسماً نوشتند که تقلید بر تو حرام است. این دامنه گسترده و عمق فکری مرحوم شهید صدر بود که در واقع در سنین پایین 20 سال تمام این فنون و دانش‌ها را فراگرفته بود. و</w:t>
      </w:r>
      <w:r w:rsidR="00E30893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می‌توان</w:t>
      </w:r>
      <w:r w:rsidR="002D0F52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ایشان را با </w:t>
      </w:r>
      <w:r w:rsidR="0006071D">
        <w:rPr>
          <w:rFonts w:ascii="IRBadr" w:eastAsiaTheme="minorHAnsi" w:hAnsi="IRBadr" w:cs="IRBadr"/>
          <w:sz w:val="28"/>
          <w:szCs w:val="28"/>
          <w:rtl/>
        </w:rPr>
        <w:t>بوعل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06071D">
        <w:rPr>
          <w:rFonts w:ascii="IRBadr" w:eastAsiaTheme="minorHAnsi" w:hAnsi="IRBadr" w:cs="IRBadr"/>
          <w:sz w:val="28"/>
          <w:szCs w:val="28"/>
          <w:rtl/>
        </w:rPr>
        <w:t xml:space="preserve"> س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ینا</w:t>
      </w:r>
      <w:r w:rsidR="002D0F52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مقایسه کرد</w:t>
      </w:r>
      <w:r w:rsidR="00E30893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. شهید صدر می‌فرمود: من بعد از 20 سالگی چیزهایی که سابق نوشته بودم، دیدم خیلی با الآن تفاوتی نمی‌کند. </w:t>
      </w:r>
      <w:r w:rsidR="009C739E" w:rsidRPr="004F49BF">
        <w:rPr>
          <w:rFonts w:ascii="IRBadr" w:eastAsiaTheme="minorHAnsi" w:hAnsi="IRBadr" w:cs="IRBadr" w:hint="cs"/>
          <w:sz w:val="28"/>
          <w:szCs w:val="28"/>
          <w:rtl/>
        </w:rPr>
        <w:t>این قدرت فکری، نبوغ و استعداد خارق‌العاده که از سنین اول کودکی آشکار شد و شکفته شد و در همان سنین 12 سالگی با خانواده از کاظمین به نجف مهاجرت کردند و وارد حوزه نجف شدند و با 3 الی 4 سال تمام مدارج حوزه را طی کرد.</w:t>
      </w:r>
    </w:p>
    <w:p w:rsidR="00334870" w:rsidRPr="004F49BF" w:rsidRDefault="0033487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</w:p>
    <w:p w:rsidR="00F83154" w:rsidRPr="004F49BF" w:rsidRDefault="00F83154" w:rsidP="00F8315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</w:p>
    <w:p w:rsidR="001B1B52" w:rsidRPr="004F49BF" w:rsidRDefault="001B1B52" w:rsidP="003E0AAF">
      <w:pPr>
        <w:pStyle w:val="Heading1"/>
        <w:bidi/>
        <w:rPr>
          <w:rtl/>
        </w:rPr>
      </w:pPr>
      <w:bookmarkStart w:id="11" w:name="_Toc426048338"/>
      <w:r w:rsidRPr="004F49BF">
        <w:rPr>
          <w:rFonts w:hint="cs"/>
          <w:rtl/>
        </w:rPr>
        <w:t>شهید صدر در نجف اشرف</w:t>
      </w:r>
      <w:bookmarkEnd w:id="11"/>
    </w:p>
    <w:p w:rsidR="001B1B52" w:rsidRPr="004F49BF" w:rsidRDefault="001B1B52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در سال 1365 ق. که </w:t>
      </w:r>
      <w:r w:rsidR="0006071D">
        <w:rPr>
          <w:rFonts w:ascii="IRBadr" w:eastAsiaTheme="minorHAnsi" w:hAnsi="IRBadr" w:cs="IRBadr"/>
          <w:sz w:val="28"/>
          <w:szCs w:val="28"/>
          <w:rtl/>
        </w:rPr>
        <w:t>دوازده‌ساله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بود همراه برادرش 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د اسماع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ل به نجف اشرف رفت تا در محضر اسات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د بزرگ حوزه علم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ه شهر امامت، به تحص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لات عالی بپردازد. او دوره عالی فقه و اصول را در نزد مرحوم </w:t>
      </w:r>
      <w:r w:rsidR="0006071D">
        <w:rPr>
          <w:rFonts w:ascii="IRBadr" w:eastAsiaTheme="minorHAnsi" w:hAnsi="IRBadr" w:cs="IRBadr"/>
          <w:sz w:val="28"/>
          <w:szCs w:val="28"/>
          <w:rtl/>
        </w:rPr>
        <w:t>آ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یت‌الله‌العظمی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د ابوالقاسم خو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ی و مرحوم </w:t>
      </w:r>
      <w:r w:rsidR="0006071D">
        <w:rPr>
          <w:rFonts w:ascii="IRBadr" w:eastAsiaTheme="minorHAnsi" w:hAnsi="IRBadr" w:cs="IRBadr"/>
          <w:sz w:val="28"/>
          <w:szCs w:val="28"/>
          <w:rtl/>
        </w:rPr>
        <w:t>آ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یت‌الله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ش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خ </w:t>
      </w:r>
      <w:r w:rsidR="0006071D">
        <w:rPr>
          <w:rFonts w:ascii="IRBadr" w:eastAsiaTheme="minorHAnsi" w:hAnsi="IRBadr" w:cs="IRBadr"/>
          <w:sz w:val="28"/>
          <w:szCs w:val="28"/>
          <w:rtl/>
        </w:rPr>
        <w:t>محمدرضا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آل 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اس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ن گذراند. فلسفه اسلامی (اسفار ملاصدرا) را از مرحوم «ش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خ صدرا </w:t>
      </w:r>
      <w:r w:rsidR="00526768">
        <w:rPr>
          <w:rFonts w:ascii="IRBadr" w:eastAsiaTheme="minorHAnsi" w:hAnsi="IRBadr" w:cs="IRBadr"/>
          <w:sz w:val="28"/>
          <w:szCs w:val="28"/>
          <w:rtl/>
        </w:rPr>
        <w:t>بادکوبه‌ا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» آموخت. و در کنار آن، طی </w:t>
      </w:r>
      <w:r w:rsidR="0006071D">
        <w:rPr>
          <w:rFonts w:ascii="IRBadr" w:eastAsiaTheme="minorHAnsi" w:hAnsi="IRBadr" w:cs="IRBadr"/>
          <w:sz w:val="28"/>
          <w:szCs w:val="28"/>
          <w:rtl/>
        </w:rPr>
        <w:t>سال‌ها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، فلسفه غرب و نظرات فلاسفه </w:t>
      </w:r>
      <w:r w:rsidR="00526768">
        <w:rPr>
          <w:rFonts w:ascii="IRBadr" w:eastAsiaTheme="minorHAnsi" w:hAnsi="IRBadr" w:cs="IRBadr"/>
          <w:sz w:val="28"/>
          <w:szCs w:val="28"/>
          <w:rtl/>
        </w:rPr>
        <w:t>غ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یرمسلمان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را </w:t>
      </w:r>
      <w:r w:rsidR="00526768">
        <w:rPr>
          <w:rFonts w:ascii="IRBadr" w:eastAsiaTheme="minorHAnsi" w:hAnsi="IRBadr" w:cs="IRBadr"/>
          <w:sz w:val="28"/>
          <w:szCs w:val="28"/>
          <w:rtl/>
        </w:rPr>
        <w:t>به‌دقت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 w:rsidR="00526768">
        <w:rPr>
          <w:rFonts w:ascii="IRBadr" w:eastAsiaTheme="minorHAnsi" w:hAnsi="IRBadr" w:cs="IRBadr"/>
          <w:sz w:val="28"/>
          <w:szCs w:val="28"/>
          <w:rtl/>
        </w:rPr>
        <w:t>موردتحق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یق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نقد قرار داد. کتاب «فَلسفَتُنا</w:t>
      </w:r>
      <w:r w:rsidRPr="004F49BF">
        <w:rPr>
          <w:rFonts w:ascii="IRBadr" w:eastAsiaTheme="minorHAnsi" w:hAnsi="IRBadr" w:cs="IRBadr"/>
          <w:sz w:val="28"/>
          <w:szCs w:val="28"/>
        </w:rPr>
        <w:t>» (</w:t>
      </w:r>
      <w:r w:rsidRPr="004F49BF">
        <w:rPr>
          <w:rFonts w:ascii="IRBadr" w:eastAsiaTheme="minorHAnsi" w:hAnsi="IRBadr" w:cs="IRBadr"/>
          <w:sz w:val="28"/>
          <w:szCs w:val="28"/>
          <w:rtl/>
        </w:rPr>
        <w:t>فلسفه ما) گو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ای ابعاد گسترده </w:t>
      </w:r>
      <w:r w:rsidR="0006071D">
        <w:rPr>
          <w:rFonts w:ascii="IRBadr" w:eastAsiaTheme="minorHAnsi" w:hAnsi="IRBadr" w:cs="IRBadr"/>
          <w:sz w:val="28"/>
          <w:szCs w:val="28"/>
          <w:rtl/>
        </w:rPr>
        <w:t>اند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یشه‌های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فلسفی 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د </w:t>
      </w:r>
      <w:r w:rsidR="00526768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صدر است. در د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گر </w:t>
      </w:r>
      <w:r w:rsidR="0006071D">
        <w:rPr>
          <w:rFonts w:ascii="IRBadr" w:eastAsiaTheme="minorHAnsi" w:hAnsi="IRBadr" w:cs="IRBadr"/>
          <w:sz w:val="28"/>
          <w:szCs w:val="28"/>
          <w:rtl/>
        </w:rPr>
        <w:t>رشته‌ها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علوم مثل حد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ث، رجال، درا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ه، کلام و تفس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ر ن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ز </w:t>
      </w:r>
      <w:r w:rsidR="0006071D">
        <w:rPr>
          <w:rFonts w:ascii="IRBadr" w:eastAsiaTheme="minorHAnsi" w:hAnsi="IRBadr" w:cs="IRBadr"/>
          <w:sz w:val="28"/>
          <w:szCs w:val="28"/>
          <w:rtl/>
        </w:rPr>
        <w:t>سال‌ها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به تحص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ل و تحق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ق و مطالعه گذراند و به کمال رس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د. س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د </w:t>
      </w:r>
      <w:r w:rsidR="00526768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در طول هفده</w:t>
      </w:r>
      <w:r w:rsidRPr="004F49BF">
        <w:rPr>
          <w:rFonts w:ascii="IRBadr" w:eastAsiaTheme="minorHAnsi" w:hAnsi="IRBadr" w:cs="IRBadr"/>
          <w:sz w:val="28"/>
          <w:szCs w:val="28"/>
        </w:rPr>
        <w:t xml:space="preserve"> _ </w:t>
      </w:r>
      <w:r w:rsidRPr="004F49BF">
        <w:rPr>
          <w:rFonts w:ascii="IRBadr" w:eastAsiaTheme="minorHAnsi" w:hAnsi="IRBadr" w:cs="IRBadr"/>
          <w:sz w:val="28"/>
          <w:szCs w:val="28"/>
          <w:rtl/>
        </w:rPr>
        <w:t>ه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جده سال تحص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ل (از آغاز تا پا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ان) علاوه بر استفاده از هوش و استعداد و نبوغ </w:t>
      </w:r>
      <w:r w:rsidR="00526768">
        <w:rPr>
          <w:rFonts w:ascii="IRBadr" w:eastAsiaTheme="minorHAnsi" w:hAnsi="IRBadr" w:cs="IRBadr"/>
          <w:sz w:val="28"/>
          <w:szCs w:val="28"/>
          <w:rtl/>
        </w:rPr>
        <w:t>فوق‌العاده‌اش</w:t>
      </w:r>
      <w:r w:rsidRPr="004F49BF">
        <w:rPr>
          <w:rFonts w:ascii="IRBadr" w:eastAsiaTheme="minorHAnsi" w:hAnsi="IRBadr" w:cs="IRBadr"/>
          <w:sz w:val="28"/>
          <w:szCs w:val="28"/>
          <w:rtl/>
        </w:rPr>
        <w:t>، روزانه حدود شانزده ساعت به تحص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ل و مطالعه و مباحثه و تحق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ق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ی‌پرداخت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و خودش ن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ز هم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شه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ی‌گفته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است که من </w:t>
      </w:r>
      <w:r w:rsidR="00526768">
        <w:rPr>
          <w:rFonts w:ascii="IRBadr" w:eastAsiaTheme="minorHAnsi" w:hAnsi="IRBadr" w:cs="IRBadr"/>
          <w:sz w:val="28"/>
          <w:szCs w:val="28"/>
          <w:rtl/>
        </w:rPr>
        <w:t>به‌اندازه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چند طلبه درسخوان، تلاش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ی‌کنم</w:t>
      </w:r>
      <w:r w:rsidRPr="004F49BF">
        <w:rPr>
          <w:rFonts w:ascii="IRBadr" w:eastAsiaTheme="minorHAnsi" w:hAnsi="IRBadr" w:cs="IRBadr"/>
          <w:sz w:val="28"/>
          <w:szCs w:val="28"/>
          <w:rtl/>
        </w:rPr>
        <w:t>. در سا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>ه ا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ن پشتکار بود که بر همه مشکلات </w:t>
      </w:r>
      <w:r w:rsidR="0006071D">
        <w:rPr>
          <w:rFonts w:ascii="IRBadr" w:eastAsiaTheme="minorHAnsi" w:hAnsi="IRBadr" w:cs="IRBadr"/>
          <w:sz w:val="28"/>
          <w:szCs w:val="28"/>
          <w:rtl/>
        </w:rPr>
        <w:t>فائق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آمد و در کسب دانش و فض</w:t>
      </w:r>
      <w:r w:rsidR="0006071D">
        <w:rPr>
          <w:rFonts w:ascii="IRBadr" w:eastAsiaTheme="minorHAnsi" w:hAnsi="IRBadr" w:cs="IRBadr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لت به مقامی عالی </w:t>
      </w:r>
      <w:r w:rsidR="00526768">
        <w:rPr>
          <w:rFonts w:ascii="IRBadr" w:eastAsiaTheme="minorHAnsi" w:hAnsi="IRBadr" w:cs="IRBadr"/>
          <w:sz w:val="28"/>
          <w:szCs w:val="28"/>
          <w:rtl/>
        </w:rPr>
        <w:t>دست‌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یافت</w:t>
      </w:r>
      <w:r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E85556" w:rsidRPr="004F49BF" w:rsidRDefault="00F54E6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>ایشان در منطق در بحث استقراء</w:t>
      </w:r>
      <w:r w:rsidR="00E85556" w:rsidRPr="004F49BF">
        <w:rPr>
          <w:rFonts w:eastAsiaTheme="minorHAnsi"/>
          <w:sz w:val="28"/>
          <w:szCs w:val="28"/>
          <w:vertAlign w:val="superscript"/>
          <w:rtl/>
        </w:rPr>
        <w:footnoteReference w:id="7"/>
      </w:r>
      <w:r w:rsidRPr="004F49BF">
        <w:rPr>
          <w:rFonts w:ascii="IRBadr" w:eastAsiaTheme="minorHAnsi" w:hAnsi="IRBadr" w:cs="IRBadr" w:hint="cs"/>
          <w:sz w:val="28"/>
          <w:szCs w:val="28"/>
          <w:vertAlign w:val="superscript"/>
          <w:rtl/>
        </w:rPr>
        <w:t xml:space="preserve"> 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که از مباحث مهم تاریخ فلسفه و منطق است و در دوره بعد از رنسانس در دنیای غرب خیلی </w:t>
      </w:r>
      <w:r w:rsidR="00526768">
        <w:rPr>
          <w:rFonts w:ascii="IRBadr" w:eastAsiaTheme="minorHAnsi" w:hAnsi="IRBadr" w:cs="IRBadr"/>
          <w:sz w:val="28"/>
          <w:szCs w:val="28"/>
          <w:rtl/>
        </w:rPr>
        <w:t>موردتوجه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است و از بنیادهای تحوّ</w:t>
      </w:r>
      <w:r w:rsidR="00640703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ل فکری غرب است. 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شهید صدر نخستین فقیه مسلمان و فیلسوف شیعی است که در فلسفه علم و </w:t>
      </w:r>
      <w:r w:rsidR="00526768">
        <w:rPr>
          <w:rFonts w:ascii="IRBadr" w:eastAsiaTheme="minorHAnsi" w:hAnsi="IRBadr" w:cs="IRBadr"/>
          <w:sz w:val="28"/>
          <w:szCs w:val="28"/>
          <w:rtl/>
        </w:rPr>
        <w:t>روش‌شناس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به تفکر پرداخته است و با آفرینش کتاب کم مانند: (الأسس المنطقیة للاستقراء) راه روشنی را در استواری مبانی منطقی استقراء نشان داده است و با اثبات سستی </w:t>
      </w:r>
      <w:r w:rsidR="0006071D">
        <w:rPr>
          <w:rFonts w:ascii="IRBadr" w:eastAsiaTheme="minorHAnsi" w:hAnsi="IRBadr" w:cs="IRBadr"/>
          <w:sz w:val="28"/>
          <w:szCs w:val="28"/>
          <w:rtl/>
        </w:rPr>
        <w:t>تئور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ی‌های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علمی </w:t>
      </w:r>
      <w:r w:rsidR="00526768">
        <w:rPr>
          <w:rFonts w:ascii="IRBadr" w:eastAsiaTheme="minorHAnsi" w:hAnsi="IRBadr" w:cs="IRBadr"/>
          <w:sz w:val="28"/>
          <w:szCs w:val="28"/>
          <w:rtl/>
        </w:rPr>
        <w:t>صاحب‌نظران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چون:</w:t>
      </w:r>
      <w:r w:rsidR="009E1E8B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>برتراند راسل جان استوارت میل و کارل ریموند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 xml:space="preserve"> 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پوپر منطق استقرایی خود را </w:t>
      </w:r>
      <w:r w:rsidR="00526768">
        <w:rPr>
          <w:rFonts w:ascii="IRBadr" w:eastAsiaTheme="minorHAnsi" w:hAnsi="IRBadr" w:cs="IRBadr"/>
          <w:sz w:val="28"/>
          <w:szCs w:val="28"/>
          <w:rtl/>
        </w:rPr>
        <w:t>به‌عنوان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شیوه نوین تفکّر به کرسی نشانده است</w:t>
      </w:r>
      <w:r w:rsidR="00E85556"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E85556" w:rsidRPr="004F49BF" w:rsidRDefault="00526768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>
        <w:rPr>
          <w:rFonts w:ascii="IRBadr" w:eastAsiaTheme="minorHAnsi" w:hAnsi="IRBadr" w:cs="IRBadr"/>
          <w:sz w:val="28"/>
          <w:szCs w:val="28"/>
          <w:rtl/>
        </w:rPr>
        <w:t>ه</w:t>
      </w:r>
      <w:r>
        <w:rPr>
          <w:rFonts w:ascii="IRBadr" w:eastAsiaTheme="minorHAnsi" w:hAnsi="IRBadr" w:cs="IRBadr" w:hint="cs"/>
          <w:sz w:val="28"/>
          <w:szCs w:val="28"/>
          <w:rtl/>
        </w:rPr>
        <w:t>یچ‌یک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از </w:t>
      </w:r>
      <w:r>
        <w:rPr>
          <w:rFonts w:ascii="IRBadr" w:eastAsiaTheme="minorHAnsi" w:hAnsi="IRBadr" w:cs="IRBadr"/>
          <w:sz w:val="28"/>
          <w:szCs w:val="28"/>
          <w:rtl/>
        </w:rPr>
        <w:t>نقد گران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منطق در جهان اسلام </w:t>
      </w:r>
      <w:r>
        <w:rPr>
          <w:rFonts w:ascii="IRBadr" w:eastAsiaTheme="minorHAnsi" w:hAnsi="IRBadr" w:cs="IRBadr"/>
          <w:sz w:val="28"/>
          <w:szCs w:val="28"/>
          <w:rtl/>
        </w:rPr>
        <w:t>درزم</w:t>
      </w:r>
      <w:r>
        <w:rPr>
          <w:rFonts w:ascii="IRBadr" w:eastAsiaTheme="minorHAnsi" w:hAnsi="IRBadr" w:cs="IRBadr" w:hint="cs"/>
          <w:sz w:val="28"/>
          <w:szCs w:val="28"/>
          <w:rtl/>
        </w:rPr>
        <w:t>ینهٔ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نقد دلیل استقرایی به گونه شهید صدر </w:t>
      </w:r>
      <w:r>
        <w:rPr>
          <w:rFonts w:ascii="IRBadr" w:eastAsiaTheme="minorHAnsi" w:hAnsi="IRBadr" w:cs="IRBadr"/>
          <w:sz w:val="28"/>
          <w:szCs w:val="28"/>
          <w:rtl/>
        </w:rPr>
        <w:t>عمل‌نکرده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است. آنان </w:t>
      </w:r>
      <w:r>
        <w:rPr>
          <w:rFonts w:ascii="IRBadr" w:eastAsiaTheme="minorHAnsi" w:hAnsi="IRBadr" w:cs="IRBadr"/>
          <w:sz w:val="28"/>
          <w:szCs w:val="28"/>
          <w:rtl/>
        </w:rPr>
        <w:t>ب</w:t>
      </w:r>
      <w:r>
        <w:rPr>
          <w:rFonts w:ascii="IRBadr" w:eastAsiaTheme="minorHAnsi" w:hAnsi="IRBadr" w:cs="IRBadr" w:hint="cs"/>
          <w:sz w:val="28"/>
          <w:szCs w:val="28"/>
          <w:rtl/>
        </w:rPr>
        <w:t>یش‌تر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به قیاس و تمثیل توجه </w:t>
      </w:r>
      <w:r w:rsidR="0006071D">
        <w:rPr>
          <w:rFonts w:ascii="IRBadr" w:eastAsiaTheme="minorHAnsi" w:hAnsi="IRBadr" w:cs="IRBadr"/>
          <w:sz w:val="28"/>
          <w:szCs w:val="28"/>
          <w:rtl/>
        </w:rPr>
        <w:t>داشته‌اند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نه استقراء ولی شهید صدر به گونه هدفمند به سراغ این روش استدلالی رفته است</w:t>
      </w:r>
      <w:r w:rsidR="00E85556" w:rsidRPr="004F49BF">
        <w:rPr>
          <w:rFonts w:ascii="IRBadr" w:eastAsiaTheme="minorHAnsi" w:hAnsi="IRBadr" w:cs="IRBadr"/>
          <w:sz w:val="28"/>
          <w:szCs w:val="28"/>
        </w:rPr>
        <w:t xml:space="preserve">. 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منظور اصلی او این است 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lastRenderedPageBreak/>
        <w:t xml:space="preserve">که راه خطا را در این منطق ببندد و روش معرفتی نوینی را در برابر نفوذ </w:t>
      </w:r>
      <w:r w:rsidR="0006071D">
        <w:rPr>
          <w:rFonts w:ascii="IRBadr" w:eastAsiaTheme="minorHAnsi" w:hAnsi="IRBadr" w:cs="IRBadr"/>
          <w:sz w:val="28"/>
          <w:szCs w:val="28"/>
          <w:rtl/>
        </w:rPr>
        <w:t>روش‌ها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معرفتی غرب فراهم آورد. </w:t>
      </w:r>
      <w:r w:rsidR="0006071D">
        <w:rPr>
          <w:rFonts w:ascii="IRBadr" w:eastAsiaTheme="minorHAnsi" w:hAnsi="IRBadr" w:cs="IRBadr"/>
          <w:sz w:val="28"/>
          <w:szCs w:val="28"/>
          <w:rtl/>
        </w:rPr>
        <w:t>روش‌ها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یی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که از آبشخور تمدن ویژه غرب سرچشمه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ی‌گیرند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و هرگز </w:t>
      </w:r>
      <w:r w:rsidR="0006071D">
        <w:rPr>
          <w:rFonts w:ascii="IRBadr" w:eastAsiaTheme="minorHAnsi" w:hAnsi="IRBadr" w:cs="IRBadr"/>
          <w:sz w:val="28"/>
          <w:szCs w:val="28"/>
          <w:rtl/>
        </w:rPr>
        <w:t>نم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ی‌توانند</w:t>
      </w:r>
      <w:r w:rsidR="00E85556" w:rsidRPr="004F49BF">
        <w:rPr>
          <w:rFonts w:ascii="IRBadr" w:eastAsiaTheme="minorHAnsi" w:hAnsi="IRBadr" w:cs="IRBadr"/>
          <w:sz w:val="28"/>
          <w:szCs w:val="28"/>
          <w:rtl/>
        </w:rPr>
        <w:t xml:space="preserve"> استقلال حیات معنوی ویژه مسلمانان را تدارک کنند</w:t>
      </w:r>
      <w:r w:rsidR="00E85556" w:rsidRPr="004F49BF">
        <w:rPr>
          <w:rFonts w:ascii="IRBadr" w:eastAsiaTheme="minorHAnsi" w:hAnsi="IRBadr" w:cs="IRBadr"/>
          <w:sz w:val="28"/>
          <w:szCs w:val="28"/>
        </w:rPr>
        <w:t>.</w:t>
      </w:r>
    </w:p>
    <w:p w:rsidR="00E85556" w:rsidRPr="004F49BF" w:rsidRDefault="00E85556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</w:p>
    <w:p w:rsidR="004E7E15" w:rsidRPr="004F49BF" w:rsidRDefault="004E7E15" w:rsidP="003E0AAF">
      <w:pPr>
        <w:pStyle w:val="Heading1"/>
        <w:bidi/>
        <w:rPr>
          <w:rtl/>
        </w:rPr>
      </w:pPr>
      <w:bookmarkStart w:id="12" w:name="_Toc426048339"/>
      <w:r w:rsidRPr="004F49BF">
        <w:rPr>
          <w:rFonts w:hint="cs"/>
          <w:rtl/>
        </w:rPr>
        <w:t>شهید صدر در مسائل اقتصادی</w:t>
      </w:r>
      <w:bookmarkEnd w:id="12"/>
    </w:p>
    <w:p w:rsidR="004E7E15" w:rsidRPr="004F49BF" w:rsidRDefault="00526768" w:rsidP="0052676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  <w:r>
        <w:rPr>
          <w:rFonts w:ascii="IRBadr" w:eastAsiaTheme="minorHAnsi" w:hAnsi="IRBadr" w:cs="IRBadr"/>
          <w:sz w:val="28"/>
          <w:szCs w:val="28"/>
          <w:rtl/>
        </w:rPr>
        <w:t>ازجمله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</w:rPr>
        <w:t>راه‌ها</w:t>
      </w:r>
      <w:r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</w:rPr>
        <w:t>ناپ</w:t>
      </w:r>
      <w:r>
        <w:rPr>
          <w:rFonts w:ascii="IRBadr" w:eastAsiaTheme="minorHAnsi" w:hAnsi="IRBadr" w:cs="IRBadr" w:hint="cs"/>
          <w:sz w:val="28"/>
          <w:szCs w:val="28"/>
          <w:rtl/>
        </w:rPr>
        <w:t>یموده‌ای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که ایشان با دقت و درستی پیمود و شیوه و روش آن را به دیگران آموخت مسائل اقتصادی اسلام بود. </w:t>
      </w:r>
      <w:r w:rsidR="0006071D">
        <w:rPr>
          <w:rFonts w:ascii="IRBadr" w:eastAsiaTheme="minorHAnsi" w:hAnsi="IRBadr" w:cs="IRBadr"/>
          <w:sz w:val="28"/>
          <w:szCs w:val="28"/>
          <w:rtl/>
        </w:rPr>
        <w:t>بررس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ی‌های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عالمانه و فقیهانه استاد نقطه عطفی در طرح </w:t>
      </w:r>
      <w:r>
        <w:rPr>
          <w:rFonts w:ascii="IRBadr" w:eastAsiaTheme="minorHAnsi" w:hAnsi="IRBadr" w:cs="IRBadr"/>
          <w:sz w:val="28"/>
          <w:szCs w:val="28"/>
          <w:rtl/>
        </w:rPr>
        <w:t>ا</w:t>
      </w:r>
      <w:r>
        <w:rPr>
          <w:rFonts w:ascii="IRBadr" w:eastAsiaTheme="minorHAnsi" w:hAnsi="IRBadr" w:cs="IRBadr" w:hint="cs"/>
          <w:sz w:val="28"/>
          <w:szCs w:val="28"/>
          <w:rtl/>
        </w:rPr>
        <w:t>ین‌گونه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مباحث گردید و </w:t>
      </w:r>
      <w:r w:rsidR="0006071D">
        <w:rPr>
          <w:rFonts w:ascii="IRBadr" w:eastAsiaTheme="minorHAnsi" w:hAnsi="IRBadr" w:cs="IRBadr"/>
          <w:sz w:val="28"/>
          <w:szCs w:val="28"/>
          <w:rtl/>
        </w:rPr>
        <w:t>نوآور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ی‌های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بسیاری از ایشان به یادگار ماند که </w:t>
      </w:r>
      <w:r>
        <w:rPr>
          <w:rFonts w:ascii="IRBadr" w:eastAsiaTheme="minorHAnsi" w:hAnsi="IRBadr" w:cs="IRBadr"/>
          <w:sz w:val="28"/>
          <w:szCs w:val="28"/>
          <w:rtl/>
        </w:rPr>
        <w:t>هرکدام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</w:rPr>
        <w:t>به‌نوبه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خود </w:t>
      </w:r>
      <w:r>
        <w:rPr>
          <w:rFonts w:ascii="IRBadr" w:eastAsiaTheme="minorHAnsi" w:hAnsi="IRBadr" w:cs="IRBadr"/>
          <w:sz w:val="28"/>
          <w:szCs w:val="28"/>
          <w:rtl/>
        </w:rPr>
        <w:t>پشتوانه‌ا</w:t>
      </w:r>
      <w:r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سرشار از فرهنگ </w:t>
      </w:r>
      <w:r>
        <w:rPr>
          <w:rFonts w:ascii="IRBadr" w:eastAsiaTheme="minorHAnsi" w:hAnsi="IRBadr" w:cs="IRBadr"/>
          <w:sz w:val="28"/>
          <w:szCs w:val="28"/>
          <w:rtl/>
        </w:rPr>
        <w:t>گران‌ما</w:t>
      </w:r>
      <w:r>
        <w:rPr>
          <w:rFonts w:ascii="IRBadr" w:eastAsiaTheme="minorHAnsi" w:hAnsi="IRBadr" w:cs="IRBadr" w:hint="cs"/>
          <w:sz w:val="28"/>
          <w:szCs w:val="28"/>
          <w:rtl/>
        </w:rPr>
        <w:t>یه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تشیّع به شمار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ی‌رود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. افزون </w:t>
      </w:r>
      <w:r>
        <w:rPr>
          <w:rFonts w:ascii="IRBadr" w:eastAsiaTheme="minorHAnsi" w:hAnsi="IRBadr" w:cs="IRBadr"/>
          <w:sz w:val="28"/>
          <w:szCs w:val="28"/>
          <w:rtl/>
        </w:rPr>
        <w:t>برنوشته‌ها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و </w:t>
      </w:r>
      <w:r w:rsidR="0006071D">
        <w:rPr>
          <w:rFonts w:ascii="IRBadr" w:eastAsiaTheme="minorHAnsi" w:hAnsi="IRBadr" w:cs="IRBadr"/>
          <w:sz w:val="28"/>
          <w:szCs w:val="28"/>
          <w:rtl/>
        </w:rPr>
        <w:t>مقاله‌ها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پراکنده درباره مباحث و </w:t>
      </w:r>
      <w:r>
        <w:rPr>
          <w:rFonts w:ascii="IRBadr" w:eastAsiaTheme="minorHAnsi" w:hAnsi="IRBadr" w:cs="IRBadr"/>
          <w:sz w:val="28"/>
          <w:szCs w:val="28"/>
          <w:rtl/>
        </w:rPr>
        <w:t>راه‌ها</w:t>
      </w:r>
      <w:r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اساسی اقتصاد اسلامی از کتاب پرمایه اقتصاد</w:t>
      </w:r>
      <w:r>
        <w:rPr>
          <w:rFonts w:ascii="IRBadr" w:eastAsiaTheme="minorHAnsi" w:hAnsi="IRBadr" w:cs="IRBadr" w:hint="cs"/>
          <w:sz w:val="28"/>
          <w:szCs w:val="28"/>
          <w:rtl/>
        </w:rPr>
        <w:t>دانان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باید یاد کرد که پس از گذشت </w:t>
      </w:r>
      <w:r w:rsidR="0006071D">
        <w:rPr>
          <w:rFonts w:ascii="IRBadr" w:eastAsiaTheme="minorHAnsi" w:hAnsi="IRBadr" w:cs="IRBadr"/>
          <w:sz w:val="28"/>
          <w:szCs w:val="28"/>
          <w:rtl/>
        </w:rPr>
        <w:t>سال‌ها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از نگارش آن هنوز همچنان در صدر </w:t>
      </w:r>
      <w:r w:rsidR="0006071D">
        <w:rPr>
          <w:rFonts w:ascii="IRBadr" w:eastAsiaTheme="minorHAnsi" w:hAnsi="IRBadr" w:cs="IRBadr"/>
          <w:sz w:val="28"/>
          <w:szCs w:val="28"/>
          <w:rtl/>
        </w:rPr>
        <w:t>نوشته‌ها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4E7E15" w:rsidRPr="004F49BF">
        <w:rPr>
          <w:rFonts w:ascii="IRBadr" w:eastAsiaTheme="minorHAnsi" w:hAnsi="IRBadr" w:cs="IRBadr"/>
          <w:sz w:val="28"/>
          <w:szCs w:val="28"/>
          <w:rtl/>
        </w:rPr>
        <w:t xml:space="preserve"> اقتصاد اسلامی است و به گفته یکی از شاگردان آن شهید</w:t>
      </w:r>
      <w:r w:rsidR="004E7E15" w:rsidRPr="004F49BF">
        <w:rPr>
          <w:rFonts w:ascii="IRBadr" w:eastAsiaTheme="minorHAnsi" w:hAnsi="IRBadr" w:cs="IRBadr"/>
          <w:sz w:val="28"/>
          <w:szCs w:val="28"/>
        </w:rPr>
        <w:t>:</w:t>
      </w:r>
    </w:p>
    <w:p w:rsidR="004E7E15" w:rsidRPr="004F49BF" w:rsidRDefault="004E7E15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>(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هنوز هم ابعاد ژرف این کتاب حتی در جوامع خود ما </w:t>
      </w:r>
      <w:r w:rsidR="00526768">
        <w:rPr>
          <w:rFonts w:ascii="IRBadr" w:eastAsiaTheme="minorHAnsi" w:hAnsi="IRBadr" w:cs="IRBadr"/>
          <w:sz w:val="28"/>
          <w:szCs w:val="28"/>
          <w:rtl/>
        </w:rPr>
        <w:t>شناخته‌نشده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است</w:t>
      </w:r>
      <w:r w:rsidRPr="004F49BF">
        <w:rPr>
          <w:rFonts w:ascii="IRBadr" w:eastAsiaTheme="minorHAnsi" w:hAnsi="IRBadr" w:cs="IRBadr"/>
          <w:sz w:val="28"/>
          <w:szCs w:val="28"/>
        </w:rPr>
        <w:t>.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..)</w:t>
      </w:r>
    </w:p>
    <w:p w:rsidR="00A42DE0" w:rsidRPr="004F49BF" w:rsidRDefault="00A42DE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افزون بر این </w:t>
      </w:r>
      <w:r w:rsidR="0006071D">
        <w:rPr>
          <w:rFonts w:ascii="IRBadr" w:eastAsiaTheme="minorHAnsi" w:hAnsi="IRBadr" w:cs="IRBadr"/>
          <w:sz w:val="28"/>
          <w:szCs w:val="28"/>
          <w:rtl/>
        </w:rPr>
        <w:t>نوشته‌ها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اقتصادی شهید صدر </w:t>
      </w:r>
      <w:r w:rsidR="00526768">
        <w:rPr>
          <w:rFonts w:ascii="IRBadr" w:eastAsiaTheme="minorHAnsi" w:hAnsi="IRBadr" w:cs="IRBadr"/>
          <w:sz w:val="28"/>
          <w:szCs w:val="28"/>
          <w:rtl/>
        </w:rPr>
        <w:t>به‌و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یژه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(اقتصادنا) آفریننده جریان تفکر اسلامی شد و </w:t>
      </w:r>
      <w:r w:rsidR="00526768">
        <w:rPr>
          <w:rFonts w:ascii="IRBadr" w:eastAsiaTheme="minorHAnsi" w:hAnsi="IRBadr" w:cs="IRBadr"/>
          <w:sz w:val="28"/>
          <w:szCs w:val="28"/>
          <w:rtl/>
        </w:rPr>
        <w:t>روزنه‌ا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امیدبخش </w:t>
      </w:r>
      <w:r w:rsidR="00526768">
        <w:rPr>
          <w:rFonts w:ascii="IRBadr" w:eastAsiaTheme="minorHAnsi" w:hAnsi="IRBadr" w:cs="IRBadr"/>
          <w:sz w:val="28"/>
          <w:szCs w:val="28"/>
          <w:rtl/>
        </w:rPr>
        <w:t>به‌سو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شیفتگان فرهنگ دینی باز کرد و آنان را به مطالعه و </w:t>
      </w:r>
      <w:r w:rsidR="00526768">
        <w:rPr>
          <w:rFonts w:ascii="IRBadr" w:eastAsiaTheme="minorHAnsi" w:hAnsi="IRBadr" w:cs="IRBadr"/>
          <w:sz w:val="28"/>
          <w:szCs w:val="28"/>
          <w:rtl/>
        </w:rPr>
        <w:t>جست‌وجو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نوین در منابع دینی واداشت</w:t>
      </w:r>
      <w:r w:rsidRPr="004F49BF">
        <w:rPr>
          <w:rFonts w:ascii="IRBadr" w:eastAsiaTheme="minorHAnsi" w:hAnsi="IRBadr" w:cs="IRBadr"/>
          <w:sz w:val="28"/>
          <w:szCs w:val="28"/>
        </w:rPr>
        <w:t>:</w:t>
      </w:r>
    </w:p>
    <w:p w:rsidR="00A42DE0" w:rsidRPr="004F49BF" w:rsidRDefault="00A42DE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>(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حداقل از زمانی که کتاب (اقتصادنا) توسط شهید سید </w:t>
      </w:r>
      <w:r w:rsidR="00526768">
        <w:rPr>
          <w:rFonts w:ascii="IRBadr" w:eastAsiaTheme="minorHAnsi" w:hAnsi="IRBadr" w:cs="IRBadr"/>
          <w:sz w:val="28"/>
          <w:szCs w:val="28"/>
          <w:rtl/>
        </w:rPr>
        <w:t>محمدباقر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صدر تألیف و انتشار یافت این انتظار در قاطبه اهل فکر در کشورهای اسلامی پدید آمد که </w:t>
      </w:r>
      <w:r w:rsidR="0006071D">
        <w:rPr>
          <w:rFonts w:ascii="IRBadr" w:eastAsiaTheme="minorHAnsi" w:hAnsi="IRBadr" w:cs="IRBadr"/>
          <w:sz w:val="28"/>
          <w:szCs w:val="28"/>
          <w:rtl/>
        </w:rPr>
        <w:t>م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ی‌توان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براساس (اقتصاد اسلامی) به بررسی مسائل اقتصادی کشورهای اسلامی پرداخت و برای </w:t>
      </w:r>
      <w:r w:rsidR="0006071D">
        <w:rPr>
          <w:rFonts w:ascii="IRBadr" w:eastAsiaTheme="minorHAnsi" w:hAnsi="IRBadr" w:cs="IRBadr"/>
          <w:sz w:val="28"/>
          <w:szCs w:val="28"/>
          <w:rtl/>
        </w:rPr>
        <w:t>آن‌ها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در وهله اول </w:t>
      </w:r>
      <w:r w:rsidR="00526768">
        <w:rPr>
          <w:rFonts w:ascii="IRBadr" w:eastAsiaTheme="minorHAnsi" w:hAnsi="IRBadr" w:cs="IRBadr"/>
          <w:sz w:val="28"/>
          <w:szCs w:val="28"/>
          <w:rtl/>
        </w:rPr>
        <w:t>راه‌حل‌ها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نظری و </w:t>
      </w:r>
      <w:r w:rsidR="00526768">
        <w:rPr>
          <w:rFonts w:ascii="IRBadr" w:eastAsiaTheme="minorHAnsi" w:hAnsi="IRBadr" w:cs="IRBadr"/>
          <w:sz w:val="28"/>
          <w:szCs w:val="28"/>
          <w:rtl/>
        </w:rPr>
        <w:t>درنها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یت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با تشکیل یک کشور اسلامی </w:t>
      </w:r>
      <w:r w:rsidR="0006071D">
        <w:rPr>
          <w:rFonts w:ascii="IRBadr" w:eastAsiaTheme="minorHAnsi" w:hAnsi="IRBadr" w:cs="IRBadr"/>
          <w:sz w:val="28"/>
          <w:szCs w:val="28"/>
          <w:rtl/>
        </w:rPr>
        <w:t>س</w:t>
      </w:r>
      <w:r w:rsidR="0006071D">
        <w:rPr>
          <w:rFonts w:ascii="IRBadr" w:eastAsiaTheme="minorHAnsi" w:hAnsi="IRBadr" w:cs="IRBadr" w:hint="cs"/>
          <w:sz w:val="28"/>
          <w:szCs w:val="28"/>
          <w:rtl/>
        </w:rPr>
        <w:t>یاست‌های</w:t>
      </w:r>
      <w:r w:rsidRPr="004F49BF">
        <w:rPr>
          <w:rFonts w:ascii="IRBadr" w:eastAsiaTheme="minorHAnsi" w:hAnsi="IRBadr" w:cs="IRBadr"/>
          <w:sz w:val="28"/>
          <w:szCs w:val="28"/>
          <w:rtl/>
        </w:rPr>
        <w:t xml:space="preserve"> عملی و قابل اتخاذ برای رفع مشکلات اقتصادی به دست آورد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>.</w:t>
      </w:r>
    </w:p>
    <w:p w:rsidR="00ED5296" w:rsidRPr="004F49BF" w:rsidRDefault="00266301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شهید صدر علاوه بر بعد علمی و نبوغ فکری و آثار بزرگی که از ایشان قرن‌ها باقی خواهد ماند و سطح فکری و علمی تشیع، اسلام و حتی </w:t>
      </w:r>
      <w:r w:rsidR="00526768">
        <w:rPr>
          <w:rFonts w:ascii="IRBadr" w:eastAsiaTheme="minorHAnsi" w:hAnsi="IRBadr" w:cs="IRBadr"/>
          <w:sz w:val="28"/>
          <w:szCs w:val="28"/>
          <w:rtl/>
        </w:rPr>
        <w:t>بشر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یت</w:t>
      </w: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را بالا برد. علاوه بر آن مدارج اخلاقی، معنوی و عرفانی شگفت‌انگیزی که داشت در عالم سیاست سهیم و آگاه بود. سیاست دنیا را می‌شناخت و در</w:t>
      </w:r>
      <w:r w:rsidR="005C336D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برابر صدام ایستاد و آگاهانه راه شهادت را انتخاب کرد.</w:t>
      </w:r>
    </w:p>
    <w:p w:rsidR="005C336D" w:rsidRPr="004F49BF" w:rsidRDefault="005C336D" w:rsidP="003E0AAF">
      <w:pPr>
        <w:pStyle w:val="Heading1"/>
        <w:bidi/>
        <w:rPr>
          <w:rtl/>
        </w:rPr>
      </w:pPr>
      <w:bookmarkStart w:id="13" w:name="_Toc426048340"/>
      <w:r w:rsidRPr="004F49BF">
        <w:rPr>
          <w:rFonts w:hint="cs"/>
          <w:rtl/>
        </w:rPr>
        <w:lastRenderedPageBreak/>
        <w:t>نامه صدام به شهید صدر</w:t>
      </w:r>
      <w:bookmarkEnd w:id="13"/>
    </w:p>
    <w:p w:rsidR="005C336D" w:rsidRPr="004F49BF" w:rsidRDefault="00B7698C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>نامه صدام یادآور، نامه ابن زیاد به امام حسین (ع) است، حتی همان تعابیر آورده است. و جواب شهید صدر نشان‌دهنده این است که خط سرخ شهادت و دفاع از اسلام، کوتاه آمدن از آرمان‌های اسلام را برگزیده بود.</w:t>
      </w:r>
    </w:p>
    <w:p w:rsidR="00B7698C" w:rsidRPr="004F49BF" w:rsidRDefault="00BF5D3D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>صدام: شما می‌دانید که اصول حزب ما، در برابر دشمنان خود کوتاه نخواهیم آمد. چرا شما حزب بعث را تحریم کردید، و با دشمنان ما در ایران همبستگی و با رهبر انقلاب اسلامی ارتباط دارید. چرا اندیشه‌ها و افکار حزب بعث را طرد می‌کنید و آن‌ها را محکوم کردید و ما با این موضع شما می‌دانیم که مسیر دشمنی را برگزیده‌اید و می‌دانید که دشمنی با ما معنایش چیست.</w:t>
      </w:r>
      <w:r w:rsidR="00A85A31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ما هم‌اکنون به شما پیشنهاد می‌کنیم که این چند نکته را از ما بپذیر، تا در اوج </w:t>
      </w:r>
      <w:r w:rsidR="00526768">
        <w:rPr>
          <w:rFonts w:ascii="IRBadr" w:eastAsiaTheme="minorHAnsi" w:hAnsi="IRBadr" w:cs="IRBadr"/>
          <w:sz w:val="28"/>
          <w:szCs w:val="28"/>
          <w:rtl/>
        </w:rPr>
        <w:t>عزت</w:t>
      </w:r>
      <w:r w:rsidR="00A85A31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و افتخار قرار بگیرید. از تو می‌خواهیم، تحریم حزب بعث را برداری و روابط خودت را ایران و انقلاب اسلامی قطع کنید و حکومت ایران را محکوم کنید.</w:t>
      </w:r>
      <w:r w:rsidR="00302399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یا حداقل از این به بعد موضعی علیه ما در این جنگ نداشته باشید.</w:t>
      </w:r>
    </w:p>
    <w:p w:rsidR="00302399" w:rsidRPr="004F49BF" w:rsidRDefault="00302399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  <w:r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شهید صدر: </w:t>
      </w:r>
      <w:r w:rsidR="00560A59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من تصمیم بر شهادت گرفته‌ام، بارها شما را موعظه کردم، نپذیرفتید، مواعظ من در شما سودی نبخشید، تأثیر معکوس داد چرا که قلب‌های شما سیاه و تاریک است. دل‌های شما از حرام پر شده و چشمانتان از دیدن حقیقت نابیناست. شما مانند چوب‌های خشکی شدید که امکان راست کردن آن‌ها وجود ندارد. مانند صخره‌های </w:t>
      </w:r>
      <w:r w:rsidR="00526768">
        <w:rPr>
          <w:rFonts w:ascii="IRBadr" w:eastAsiaTheme="minorHAnsi" w:hAnsi="IRBadr" w:cs="IRBadr"/>
          <w:sz w:val="28"/>
          <w:szCs w:val="28"/>
          <w:rtl/>
        </w:rPr>
        <w:t>ب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526768">
        <w:rPr>
          <w:rFonts w:ascii="IRBadr" w:eastAsiaTheme="minorHAnsi" w:hAnsi="IRBadr" w:cs="IRBadr"/>
          <w:sz w:val="28"/>
          <w:szCs w:val="28"/>
          <w:rtl/>
        </w:rPr>
        <w:t xml:space="preserve"> گوش</w:t>
      </w:r>
      <w:r w:rsidR="00526768">
        <w:rPr>
          <w:rFonts w:ascii="IRBadr" w:eastAsiaTheme="minorHAnsi" w:hAnsi="IRBadr" w:cs="IRBadr" w:hint="cs"/>
          <w:sz w:val="28"/>
          <w:szCs w:val="28"/>
          <w:rtl/>
        </w:rPr>
        <w:t>ی</w:t>
      </w:r>
      <w:r w:rsidR="00560A59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هستید که بر حقیقت </w:t>
      </w:r>
      <w:r w:rsidR="00526768">
        <w:rPr>
          <w:rFonts w:ascii="IRBadr" w:eastAsiaTheme="minorHAnsi" w:hAnsi="IRBadr" w:cs="IRBadr"/>
          <w:sz w:val="28"/>
          <w:szCs w:val="28"/>
          <w:rtl/>
        </w:rPr>
        <w:t>بسته‌شده</w:t>
      </w:r>
      <w:r w:rsidR="00560A59" w:rsidRPr="004F49BF">
        <w:rPr>
          <w:rFonts w:ascii="IRBadr" w:eastAsiaTheme="minorHAnsi" w:hAnsi="IRBadr" w:cs="IRBadr" w:hint="cs"/>
          <w:sz w:val="28"/>
          <w:szCs w:val="28"/>
          <w:rtl/>
        </w:rPr>
        <w:t xml:space="preserve"> است. شما بندگان طاغوت هستید. آیا مرا با مرگ می‌ترسانید، به خدا قسم از مرگ نمی‌ترسم. آیا مرگ به دست شما ظالمان جز کرامت و بزرگی برای بندگان خداست، من آمده‌ام</w:t>
      </w:r>
      <w:r w:rsidR="009F0D03" w:rsidRPr="004F49BF">
        <w:rPr>
          <w:rFonts w:ascii="IRBadr" w:eastAsiaTheme="minorHAnsi" w:hAnsi="IRBadr" w:cs="IRBadr" w:hint="cs"/>
          <w:sz w:val="28"/>
          <w:szCs w:val="28"/>
          <w:rtl/>
        </w:rPr>
        <w:t>.</w:t>
      </w:r>
    </w:p>
    <w:p w:rsidR="00A42DE0" w:rsidRPr="004F49BF" w:rsidRDefault="00A42DE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</w:p>
    <w:p w:rsidR="00A42DE0" w:rsidRPr="004F49BF" w:rsidRDefault="00A42DE0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</w:p>
    <w:p w:rsidR="001B1B52" w:rsidRPr="004F49BF" w:rsidRDefault="001B1B52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</w:rPr>
      </w:pPr>
    </w:p>
    <w:p w:rsidR="00D152E9" w:rsidRPr="004F49BF" w:rsidRDefault="00D152E9" w:rsidP="0018647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</w:rPr>
      </w:pPr>
    </w:p>
    <w:p w:rsidR="00EA1C02" w:rsidRPr="004F49BF" w:rsidRDefault="00EA1C02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773B06" w:rsidRPr="004F49BF" w:rsidRDefault="00773B06" w:rsidP="0018647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73B06" w:rsidRPr="004F49BF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61" w:rsidRDefault="00062761" w:rsidP="000D5800">
      <w:r>
        <w:separator/>
      </w:r>
    </w:p>
  </w:endnote>
  <w:endnote w:type="continuationSeparator" w:id="0">
    <w:p w:rsidR="00062761" w:rsidRDefault="0006276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1D" w:rsidRDefault="00060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1D" w:rsidRDefault="0006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61" w:rsidRDefault="00062761" w:rsidP="00F83154">
      <w:pPr>
        <w:bidi/>
      </w:pPr>
      <w:r>
        <w:separator/>
      </w:r>
    </w:p>
  </w:footnote>
  <w:footnote w:type="continuationSeparator" w:id="0">
    <w:p w:rsidR="00062761" w:rsidRDefault="00062761" w:rsidP="000D5800">
      <w:r>
        <w:continuationSeparator/>
      </w:r>
    </w:p>
  </w:footnote>
  <w:footnote w:id="1">
    <w:p w:rsidR="0027494E" w:rsidRPr="00E127D0" w:rsidRDefault="0027494E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>. اعراف 43.</w:t>
      </w:r>
    </w:p>
  </w:footnote>
  <w:footnote w:id="2">
    <w:p w:rsidR="0027494E" w:rsidRPr="00E127D0" w:rsidRDefault="0027494E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 xml:space="preserve">. </w:t>
      </w:r>
      <w:r w:rsidRPr="00E127D0">
        <w:rPr>
          <w:rFonts w:ascii="IRBadr" w:hAnsi="IRBadr" w:cs="IRBadr"/>
          <w:sz w:val="28"/>
          <w:szCs w:val="28"/>
          <w:rtl/>
        </w:rPr>
        <w:t>الحشر آیه 18.</w:t>
      </w:r>
    </w:p>
  </w:footnote>
  <w:footnote w:id="3">
    <w:p w:rsidR="0036761D" w:rsidRPr="00E127D0" w:rsidRDefault="0036761D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 xml:space="preserve">. مسکن الفؤاد عند فقد الاحبة و </w:t>
      </w:r>
      <w:r w:rsidR="0006071D">
        <w:rPr>
          <w:rFonts w:ascii="IRBadr" w:hAnsi="IRBadr" w:cs="IRBadr"/>
          <w:sz w:val="28"/>
          <w:szCs w:val="28"/>
          <w:rtl/>
        </w:rPr>
        <w:t>الاولاد [</w:t>
      </w:r>
      <w:r w:rsidRPr="00E127D0">
        <w:rPr>
          <w:rFonts w:ascii="IRBadr" w:hAnsi="IRBadr" w:cs="IRBadr"/>
          <w:sz w:val="28"/>
          <w:szCs w:val="28"/>
          <w:rtl/>
        </w:rPr>
        <w:t>نسخه خطی</w:t>
      </w:r>
      <w:r w:rsidR="0006071D">
        <w:rPr>
          <w:rFonts w:ascii="IRBadr" w:hAnsi="IRBadr" w:cs="IRBadr"/>
          <w:sz w:val="28"/>
          <w:szCs w:val="28"/>
          <w:rtl/>
        </w:rPr>
        <w:t>] ز</w:t>
      </w:r>
      <w:r w:rsidR="0006071D">
        <w:rPr>
          <w:rFonts w:ascii="IRBadr" w:hAnsi="IRBadr" w:cs="IRBadr" w:hint="cs"/>
          <w:sz w:val="28"/>
          <w:szCs w:val="28"/>
          <w:rtl/>
        </w:rPr>
        <w:t>ی</w:t>
      </w:r>
      <w:r w:rsidR="0006071D">
        <w:rPr>
          <w:rFonts w:ascii="IRBadr" w:hAnsi="IRBadr" w:cs="IRBadr" w:hint="eastAsia"/>
          <w:sz w:val="28"/>
          <w:szCs w:val="28"/>
          <w:rtl/>
        </w:rPr>
        <w:t>ن</w:t>
      </w:r>
      <w:r w:rsidRPr="00E127D0">
        <w:rPr>
          <w:rFonts w:ascii="IRBadr" w:hAnsi="IRBadr" w:cs="IRBadr"/>
          <w:sz w:val="28"/>
          <w:szCs w:val="28"/>
          <w:rtl/>
        </w:rPr>
        <w:t xml:space="preserve"> الدین بن علی العاملی شهید ثانی، زین‌الدین‌بن علی</w:t>
      </w:r>
    </w:p>
  </w:footnote>
  <w:footnote w:id="4">
    <w:p w:rsidR="00D95BAA" w:rsidRPr="00E127D0" w:rsidRDefault="00D95BAA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>. نهج الفصاحه، حدیث 3108</w:t>
      </w:r>
    </w:p>
  </w:footnote>
  <w:footnote w:id="5">
    <w:p w:rsidR="00AD2314" w:rsidRPr="00E127D0" w:rsidRDefault="00AD2314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 xml:space="preserve">. </w:t>
      </w:r>
      <w:r w:rsidRPr="00E127D0">
        <w:rPr>
          <w:rFonts w:ascii="IRBadr" w:hAnsi="IRBadr" w:cs="IRBadr"/>
          <w:sz w:val="28"/>
          <w:szCs w:val="28"/>
          <w:rtl/>
        </w:rPr>
        <w:t>العصر.</w:t>
      </w:r>
    </w:p>
  </w:footnote>
  <w:footnote w:id="6">
    <w:p w:rsidR="00DF0EB1" w:rsidRPr="00E127D0" w:rsidRDefault="00DF0EB1" w:rsidP="00E127D0">
      <w:pPr>
        <w:pStyle w:val="FootnoteText"/>
        <w:bidi/>
        <w:jc w:val="both"/>
        <w:rPr>
          <w:rFonts w:ascii="IRBadr" w:hAnsi="IRBadr" w:cs="IRBadr"/>
          <w:sz w:val="28"/>
          <w:szCs w:val="28"/>
          <w:rtl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 xml:space="preserve">. </w:t>
      </w:r>
      <w:r w:rsidRPr="00E127D0">
        <w:rPr>
          <w:rFonts w:ascii="IRBadr" w:hAnsi="IRBadr" w:cs="IRBadr"/>
          <w:sz w:val="28"/>
          <w:szCs w:val="28"/>
          <w:rtl/>
        </w:rPr>
        <w:t>آل‌عمران 102</w:t>
      </w:r>
    </w:p>
  </w:footnote>
  <w:footnote w:id="7">
    <w:p w:rsidR="00E85556" w:rsidRPr="00E127D0" w:rsidRDefault="00E85556" w:rsidP="00E127D0">
      <w:pPr>
        <w:pStyle w:val="FootnoteText"/>
        <w:bidi/>
        <w:jc w:val="both"/>
        <w:rPr>
          <w:rFonts w:ascii="IRBadr" w:hAnsi="IRBadr" w:cs="IRBadr"/>
          <w:sz w:val="28"/>
          <w:szCs w:val="28"/>
        </w:rPr>
      </w:pPr>
      <w:r w:rsidRPr="00E127D0">
        <w:rPr>
          <w:rStyle w:val="FootnoteReference"/>
          <w:rFonts w:ascii="IRBadr" w:hAnsi="IRBadr" w:cs="IRBadr"/>
          <w:sz w:val="28"/>
          <w:szCs w:val="28"/>
          <w:vertAlign w:val="baseline"/>
        </w:rPr>
        <w:footnoteRef/>
      </w:r>
      <w:r w:rsidRPr="00E127D0">
        <w:rPr>
          <w:rFonts w:ascii="IRBadr" w:hAnsi="IRBadr" w:cs="IRBadr"/>
          <w:sz w:val="28"/>
          <w:szCs w:val="28"/>
          <w:rtl/>
        </w:rPr>
        <w:t xml:space="preserve">. </w:t>
      </w:r>
      <w:r w:rsidRPr="00E127D0">
        <w:rPr>
          <w:rFonts w:ascii="IRBadr" w:hAnsi="IRBadr" w:cs="IRBadr"/>
          <w:sz w:val="28"/>
          <w:szCs w:val="28"/>
          <w:rtl/>
        </w:rPr>
        <w:t xml:space="preserve">استقراء در اصطلاح ارباب منطق عبارت است از اثبات حکمی در مورد یک کلّی به دلیل ثبوت آن در جزئیات آن کلّی; </w:t>
      </w:r>
      <w:r w:rsidR="0006071D">
        <w:rPr>
          <w:rFonts w:ascii="IRBadr" w:hAnsi="IRBadr" w:cs="IRBadr"/>
          <w:sz w:val="28"/>
          <w:szCs w:val="28"/>
          <w:rtl/>
        </w:rPr>
        <w:t>مثلاً</w:t>
      </w:r>
      <w:r w:rsidRPr="00E127D0">
        <w:rPr>
          <w:rFonts w:ascii="IRBadr" w:hAnsi="IRBadr" w:cs="IRBadr"/>
          <w:sz w:val="28"/>
          <w:szCs w:val="28"/>
          <w:rtl/>
        </w:rPr>
        <w:t xml:space="preserve"> ما با دیدن انبساط آهن مس و نقره در حرارت حکم انبساط را روی همه فلزها برده و می گوییم: همه فلزه در اثر حرارت منبسط می</w:t>
      </w:r>
      <w:r w:rsidR="00E127D0">
        <w:rPr>
          <w:rFonts w:ascii="IRBadr" w:hAnsi="IRBadr" w:cs="IRBadr" w:hint="cs"/>
          <w:sz w:val="28"/>
          <w:szCs w:val="28"/>
          <w:rtl/>
        </w:rPr>
        <w:t>‌</w:t>
      </w:r>
      <w:r w:rsidRPr="00E127D0">
        <w:rPr>
          <w:rFonts w:ascii="IRBadr" w:hAnsi="IRBadr" w:cs="IRBadr"/>
          <w:sz w:val="28"/>
          <w:szCs w:val="28"/>
          <w:rtl/>
        </w:rPr>
        <w:t>شوند. این استدلال یک استدلال استقرایی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1D" w:rsidRDefault="00060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C4491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34F4EBA" wp14:editId="748C20B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D002F1" wp14:editId="4D0DB82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C44913">
      <w:rPr>
        <w:rFonts w:ascii="IranNastaliq" w:hAnsi="IranNastaliq" w:cs="IranNastaliq" w:hint="cs"/>
        <w:sz w:val="40"/>
        <w:szCs w:val="40"/>
        <w:rtl/>
      </w:rPr>
      <w:t>4194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1D" w:rsidRDefault="00060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071D"/>
    <w:rsid w:val="00062761"/>
    <w:rsid w:val="0006363E"/>
    <w:rsid w:val="00080DFF"/>
    <w:rsid w:val="00085ED5"/>
    <w:rsid w:val="000A1A51"/>
    <w:rsid w:val="000C0644"/>
    <w:rsid w:val="000C1244"/>
    <w:rsid w:val="000D2D0D"/>
    <w:rsid w:val="000D5800"/>
    <w:rsid w:val="000F0AE7"/>
    <w:rsid w:val="000F1897"/>
    <w:rsid w:val="000F2908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3C1E"/>
    <w:rsid w:val="00166DD8"/>
    <w:rsid w:val="001712D6"/>
    <w:rsid w:val="001757C8"/>
    <w:rsid w:val="00177934"/>
    <w:rsid w:val="0018647A"/>
    <w:rsid w:val="00192A6A"/>
    <w:rsid w:val="00197CDD"/>
    <w:rsid w:val="001B1B52"/>
    <w:rsid w:val="001C367D"/>
    <w:rsid w:val="001D24F8"/>
    <w:rsid w:val="001D542D"/>
    <w:rsid w:val="001D5662"/>
    <w:rsid w:val="001E306E"/>
    <w:rsid w:val="001E3FB0"/>
    <w:rsid w:val="001E4FFF"/>
    <w:rsid w:val="001E707F"/>
    <w:rsid w:val="001F09D2"/>
    <w:rsid w:val="001F2E3E"/>
    <w:rsid w:val="00203DB1"/>
    <w:rsid w:val="00224C0A"/>
    <w:rsid w:val="002376A5"/>
    <w:rsid w:val="002417C9"/>
    <w:rsid w:val="002529C5"/>
    <w:rsid w:val="00266301"/>
    <w:rsid w:val="00270294"/>
    <w:rsid w:val="0027494E"/>
    <w:rsid w:val="002914BD"/>
    <w:rsid w:val="00297263"/>
    <w:rsid w:val="002C2156"/>
    <w:rsid w:val="002C56FD"/>
    <w:rsid w:val="002D0F52"/>
    <w:rsid w:val="002D49E4"/>
    <w:rsid w:val="002E450B"/>
    <w:rsid w:val="002E73F9"/>
    <w:rsid w:val="002F05B9"/>
    <w:rsid w:val="0030081A"/>
    <w:rsid w:val="00302399"/>
    <w:rsid w:val="00331C46"/>
    <w:rsid w:val="00334870"/>
    <w:rsid w:val="00340BA3"/>
    <w:rsid w:val="00366400"/>
    <w:rsid w:val="0036761D"/>
    <w:rsid w:val="00384FA1"/>
    <w:rsid w:val="003963D7"/>
    <w:rsid w:val="00396F28"/>
    <w:rsid w:val="003A1A05"/>
    <w:rsid w:val="003A2654"/>
    <w:rsid w:val="003C06BF"/>
    <w:rsid w:val="003C7899"/>
    <w:rsid w:val="003D2F0A"/>
    <w:rsid w:val="003D563F"/>
    <w:rsid w:val="003E0AAF"/>
    <w:rsid w:val="003E1E58"/>
    <w:rsid w:val="003E2BAB"/>
    <w:rsid w:val="00404A13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B5E56"/>
    <w:rsid w:val="004E7E15"/>
    <w:rsid w:val="004F07FA"/>
    <w:rsid w:val="004F3596"/>
    <w:rsid w:val="004F49BF"/>
    <w:rsid w:val="00522B17"/>
    <w:rsid w:val="00526768"/>
    <w:rsid w:val="00527B01"/>
    <w:rsid w:val="00530FD7"/>
    <w:rsid w:val="00560A59"/>
    <w:rsid w:val="00572E2D"/>
    <w:rsid w:val="00590D72"/>
    <w:rsid w:val="00592103"/>
    <w:rsid w:val="005941DD"/>
    <w:rsid w:val="005944B5"/>
    <w:rsid w:val="0059674B"/>
    <w:rsid w:val="005A545E"/>
    <w:rsid w:val="005A5862"/>
    <w:rsid w:val="005B0852"/>
    <w:rsid w:val="005C06AE"/>
    <w:rsid w:val="005C336D"/>
    <w:rsid w:val="00610C18"/>
    <w:rsid w:val="00612385"/>
    <w:rsid w:val="0061376C"/>
    <w:rsid w:val="00636EFA"/>
    <w:rsid w:val="00640703"/>
    <w:rsid w:val="0066229C"/>
    <w:rsid w:val="0069696C"/>
    <w:rsid w:val="006A085A"/>
    <w:rsid w:val="006C2DF7"/>
    <w:rsid w:val="006D3A87"/>
    <w:rsid w:val="006D6019"/>
    <w:rsid w:val="006D64F2"/>
    <w:rsid w:val="006F01B4"/>
    <w:rsid w:val="00734D59"/>
    <w:rsid w:val="0073609B"/>
    <w:rsid w:val="0075033E"/>
    <w:rsid w:val="00752745"/>
    <w:rsid w:val="0076665E"/>
    <w:rsid w:val="00772185"/>
    <w:rsid w:val="00773B06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6E5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5F45"/>
    <w:rsid w:val="008A6B24"/>
    <w:rsid w:val="008B565A"/>
    <w:rsid w:val="008C3414"/>
    <w:rsid w:val="008D030F"/>
    <w:rsid w:val="008D36D5"/>
    <w:rsid w:val="008E3903"/>
    <w:rsid w:val="008F63E3"/>
    <w:rsid w:val="00904432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39E"/>
    <w:rsid w:val="009C7B4F"/>
    <w:rsid w:val="009D3520"/>
    <w:rsid w:val="009E1E8B"/>
    <w:rsid w:val="009F0D03"/>
    <w:rsid w:val="009F4EB3"/>
    <w:rsid w:val="00A06D48"/>
    <w:rsid w:val="00A21834"/>
    <w:rsid w:val="00A31C17"/>
    <w:rsid w:val="00A31FDE"/>
    <w:rsid w:val="00A35AC2"/>
    <w:rsid w:val="00A3779B"/>
    <w:rsid w:val="00A37C77"/>
    <w:rsid w:val="00A42DE0"/>
    <w:rsid w:val="00A5418D"/>
    <w:rsid w:val="00A56FFD"/>
    <w:rsid w:val="00A725C2"/>
    <w:rsid w:val="00A769EE"/>
    <w:rsid w:val="00A810A5"/>
    <w:rsid w:val="00A84A2D"/>
    <w:rsid w:val="00A85A31"/>
    <w:rsid w:val="00A9616A"/>
    <w:rsid w:val="00A96F68"/>
    <w:rsid w:val="00A973BA"/>
    <w:rsid w:val="00AA2342"/>
    <w:rsid w:val="00AD0304"/>
    <w:rsid w:val="00AD2314"/>
    <w:rsid w:val="00AD27BE"/>
    <w:rsid w:val="00AF0F1A"/>
    <w:rsid w:val="00B15027"/>
    <w:rsid w:val="00B20E64"/>
    <w:rsid w:val="00B21CF4"/>
    <w:rsid w:val="00B24300"/>
    <w:rsid w:val="00B63F15"/>
    <w:rsid w:val="00B7698C"/>
    <w:rsid w:val="00BA51A8"/>
    <w:rsid w:val="00BB5F7E"/>
    <w:rsid w:val="00BC26F6"/>
    <w:rsid w:val="00BC4387"/>
    <w:rsid w:val="00BC4833"/>
    <w:rsid w:val="00BD3122"/>
    <w:rsid w:val="00BD40DA"/>
    <w:rsid w:val="00BF3D67"/>
    <w:rsid w:val="00BF5D3D"/>
    <w:rsid w:val="00C160AF"/>
    <w:rsid w:val="00C22299"/>
    <w:rsid w:val="00C25609"/>
    <w:rsid w:val="00C262D7"/>
    <w:rsid w:val="00C26607"/>
    <w:rsid w:val="00C44913"/>
    <w:rsid w:val="00C60D75"/>
    <w:rsid w:val="00C64CEA"/>
    <w:rsid w:val="00C73012"/>
    <w:rsid w:val="00C763DD"/>
    <w:rsid w:val="00C84FC0"/>
    <w:rsid w:val="00C9244A"/>
    <w:rsid w:val="00CB5382"/>
    <w:rsid w:val="00CB5DA3"/>
    <w:rsid w:val="00CE09B7"/>
    <w:rsid w:val="00CE31E6"/>
    <w:rsid w:val="00CE3B74"/>
    <w:rsid w:val="00CE7F18"/>
    <w:rsid w:val="00CF42E2"/>
    <w:rsid w:val="00CF7916"/>
    <w:rsid w:val="00D152E9"/>
    <w:rsid w:val="00D158F3"/>
    <w:rsid w:val="00D3665C"/>
    <w:rsid w:val="00D508CC"/>
    <w:rsid w:val="00D50F4B"/>
    <w:rsid w:val="00D60547"/>
    <w:rsid w:val="00D66444"/>
    <w:rsid w:val="00D76353"/>
    <w:rsid w:val="00D95BAA"/>
    <w:rsid w:val="00DB28BB"/>
    <w:rsid w:val="00DC603F"/>
    <w:rsid w:val="00DD3C0D"/>
    <w:rsid w:val="00DD4864"/>
    <w:rsid w:val="00DD6E8B"/>
    <w:rsid w:val="00DD71A2"/>
    <w:rsid w:val="00DE1DC4"/>
    <w:rsid w:val="00DF0EB1"/>
    <w:rsid w:val="00E0639C"/>
    <w:rsid w:val="00E067E6"/>
    <w:rsid w:val="00E12531"/>
    <w:rsid w:val="00E127D0"/>
    <w:rsid w:val="00E143B0"/>
    <w:rsid w:val="00E23239"/>
    <w:rsid w:val="00E30893"/>
    <w:rsid w:val="00E55891"/>
    <w:rsid w:val="00E6283A"/>
    <w:rsid w:val="00E732A3"/>
    <w:rsid w:val="00E83A85"/>
    <w:rsid w:val="00E8546A"/>
    <w:rsid w:val="00E85556"/>
    <w:rsid w:val="00E90FC4"/>
    <w:rsid w:val="00E949A7"/>
    <w:rsid w:val="00EA01EC"/>
    <w:rsid w:val="00EA15B0"/>
    <w:rsid w:val="00EA1C02"/>
    <w:rsid w:val="00EA5D97"/>
    <w:rsid w:val="00EC4393"/>
    <w:rsid w:val="00ED5296"/>
    <w:rsid w:val="00EE1C07"/>
    <w:rsid w:val="00EE2C91"/>
    <w:rsid w:val="00EE3979"/>
    <w:rsid w:val="00EE64F3"/>
    <w:rsid w:val="00EF138C"/>
    <w:rsid w:val="00F034CE"/>
    <w:rsid w:val="00F06BDB"/>
    <w:rsid w:val="00F10A0F"/>
    <w:rsid w:val="00F40284"/>
    <w:rsid w:val="00F54E60"/>
    <w:rsid w:val="00F67976"/>
    <w:rsid w:val="00F70BE1"/>
    <w:rsid w:val="00F83154"/>
    <w:rsid w:val="00FC0862"/>
    <w:rsid w:val="00FC4BC2"/>
    <w:rsid w:val="00FC5FD5"/>
    <w:rsid w:val="00FC70FB"/>
    <w:rsid w:val="00FD143D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494E"/>
    <w:rPr>
      <w:vertAlign w:val="superscript"/>
    </w:rPr>
  </w:style>
  <w:style w:type="character" w:customStyle="1" w:styleId="arabic">
    <w:name w:val="arabic"/>
    <w:basedOn w:val="DefaultParagraphFont"/>
    <w:rsid w:val="00FC4BC2"/>
  </w:style>
  <w:style w:type="paragraph" w:styleId="NormalWeb">
    <w:name w:val="Normal (Web)"/>
    <w:basedOn w:val="Normal"/>
    <w:uiPriority w:val="99"/>
    <w:semiHidden/>
    <w:unhideWhenUsed/>
    <w:rsid w:val="006C2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494E"/>
    <w:rPr>
      <w:vertAlign w:val="superscript"/>
    </w:rPr>
  </w:style>
  <w:style w:type="character" w:customStyle="1" w:styleId="arabic">
    <w:name w:val="arabic"/>
    <w:basedOn w:val="DefaultParagraphFont"/>
    <w:rsid w:val="00FC4BC2"/>
  </w:style>
  <w:style w:type="paragraph" w:styleId="NormalWeb">
    <w:name w:val="Normal (Web)"/>
    <w:basedOn w:val="Normal"/>
    <w:uiPriority w:val="99"/>
    <w:semiHidden/>
    <w:unhideWhenUsed/>
    <w:rsid w:val="006C2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F760-3DBF-4B4B-8401-694FCA6A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196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29</cp:revision>
  <dcterms:created xsi:type="dcterms:W3CDTF">2015-07-12T08:54:00Z</dcterms:created>
  <dcterms:modified xsi:type="dcterms:W3CDTF">2015-07-31T14:47:00Z</dcterms:modified>
</cp:coreProperties>
</file>