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4E" w:rsidRDefault="0010153B" w:rsidP="00BC2C92">
      <w:pPr>
        <w:bidi/>
        <w:spacing w:before="120" w:after="240" w:line="360" w:lineRule="auto"/>
        <w:jc w:val="center"/>
        <w:rPr>
          <w:rFonts w:ascii="IRBadr" w:hAnsi="IRBadr" w:cs="IRBadr"/>
          <w:b/>
          <w:bCs/>
          <w:rtl/>
        </w:rPr>
      </w:pPr>
      <w:r>
        <w:rPr>
          <w:rFonts w:ascii="IRBadr" w:hAnsi="IRBadr" w:cs="IRBadr" w:hint="cs"/>
          <w:b/>
          <w:bCs/>
          <w:rtl/>
        </w:rPr>
        <w:t>فهرست مطالب</w:t>
      </w:r>
    </w:p>
    <w:p w:rsidR="00BB3060" w:rsidRDefault="007F294E" w:rsidP="00BC2C92">
      <w:pPr>
        <w:pStyle w:val="11"/>
        <w:tabs>
          <w:tab w:val="right" w:leader="dot" w:pos="9350"/>
        </w:tabs>
        <w:bidi/>
        <w:spacing w:before="120" w:after="240" w:line="360" w:lineRule="auto"/>
        <w:rPr>
          <w:rFonts w:asciiTheme="minorHAnsi" w:hAnsiTheme="minorHAnsi" w:cstheme="minorBidi"/>
          <w:noProof/>
          <w:szCs w:val="22"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6221045" w:history="1">
        <w:r w:rsidR="00BB3060" w:rsidRPr="00BE28A4">
          <w:rPr>
            <w:rStyle w:val="aff1"/>
            <w:rFonts w:hint="eastAsia"/>
            <w:noProof/>
            <w:rtl/>
          </w:rPr>
          <w:t>خطبه</w:t>
        </w:r>
        <w:r w:rsidR="00BB3060" w:rsidRPr="00BE28A4">
          <w:rPr>
            <w:rStyle w:val="aff1"/>
            <w:noProof/>
            <w:rtl/>
          </w:rPr>
          <w:t xml:space="preserve"> </w:t>
        </w:r>
        <w:r w:rsidR="00BB3060" w:rsidRPr="00BE28A4">
          <w:rPr>
            <w:rStyle w:val="aff1"/>
            <w:rFonts w:hint="eastAsia"/>
            <w:noProof/>
            <w:rtl/>
          </w:rPr>
          <w:t>اول</w:t>
        </w:r>
        <w:r w:rsidR="00BB3060">
          <w:rPr>
            <w:noProof/>
            <w:webHidden/>
          </w:rPr>
          <w:tab/>
        </w:r>
        <w:r w:rsidR="00BB3060">
          <w:rPr>
            <w:noProof/>
            <w:webHidden/>
          </w:rPr>
          <w:fldChar w:fldCharType="begin"/>
        </w:r>
        <w:r w:rsidR="00BB3060">
          <w:rPr>
            <w:noProof/>
            <w:webHidden/>
          </w:rPr>
          <w:instrText xml:space="preserve"> PAGEREF _Toc426221045 \h </w:instrText>
        </w:r>
        <w:r w:rsidR="00BB3060">
          <w:rPr>
            <w:noProof/>
            <w:webHidden/>
          </w:rPr>
        </w:r>
        <w:r w:rsidR="00BB3060">
          <w:rPr>
            <w:noProof/>
            <w:webHidden/>
          </w:rPr>
          <w:fldChar w:fldCharType="separate"/>
        </w:r>
        <w:r w:rsidR="00BB3060">
          <w:rPr>
            <w:noProof/>
            <w:webHidden/>
          </w:rPr>
          <w:t>2</w:t>
        </w:r>
        <w:r w:rsidR="00BB3060">
          <w:rPr>
            <w:noProof/>
            <w:webHidden/>
          </w:rPr>
          <w:fldChar w:fldCharType="end"/>
        </w:r>
      </w:hyperlink>
    </w:p>
    <w:p w:rsidR="00BB3060" w:rsidRDefault="00C620D0" w:rsidP="00BC2C92">
      <w:pPr>
        <w:pStyle w:val="11"/>
        <w:tabs>
          <w:tab w:val="right" w:leader="dot" w:pos="9350"/>
        </w:tabs>
        <w:bidi/>
        <w:spacing w:before="120" w:after="240" w:line="360" w:lineRule="auto"/>
        <w:rPr>
          <w:rFonts w:asciiTheme="minorHAnsi" w:hAnsiTheme="minorHAnsi" w:cstheme="minorBidi"/>
          <w:noProof/>
          <w:szCs w:val="22"/>
          <w:lang w:bidi="ar-SA"/>
        </w:rPr>
      </w:pPr>
      <w:hyperlink w:anchor="_Toc426221046" w:history="1">
        <w:r w:rsidR="00BB3060" w:rsidRPr="00BE28A4">
          <w:rPr>
            <w:rStyle w:val="aff1"/>
            <w:rFonts w:hint="eastAsia"/>
            <w:noProof/>
            <w:rtl/>
          </w:rPr>
          <w:t>فض</w:t>
        </w:r>
        <w:r w:rsidR="00BB3060" w:rsidRPr="00BE28A4">
          <w:rPr>
            <w:rStyle w:val="aff1"/>
            <w:rFonts w:hint="cs"/>
            <w:noProof/>
            <w:rtl/>
          </w:rPr>
          <w:t>ی</w:t>
        </w:r>
        <w:r w:rsidR="00BB3060" w:rsidRPr="00BE28A4">
          <w:rPr>
            <w:rStyle w:val="aff1"/>
            <w:rFonts w:hint="eastAsia"/>
            <w:noProof/>
            <w:rtl/>
          </w:rPr>
          <w:t>لت</w:t>
        </w:r>
        <w:r w:rsidR="00BB3060" w:rsidRPr="00BE28A4">
          <w:rPr>
            <w:rStyle w:val="aff1"/>
            <w:noProof/>
            <w:rtl/>
          </w:rPr>
          <w:t xml:space="preserve"> </w:t>
        </w:r>
        <w:r w:rsidR="00BB3060" w:rsidRPr="00BE28A4">
          <w:rPr>
            <w:rStyle w:val="aff1"/>
            <w:rFonts w:hint="eastAsia"/>
            <w:noProof/>
            <w:rtl/>
          </w:rPr>
          <w:t>اعمال</w:t>
        </w:r>
        <w:r w:rsidR="00BB3060" w:rsidRPr="00BE28A4">
          <w:rPr>
            <w:rStyle w:val="aff1"/>
            <w:noProof/>
            <w:rtl/>
          </w:rPr>
          <w:t xml:space="preserve"> </w:t>
        </w:r>
        <w:r w:rsidR="00BB3060" w:rsidRPr="00BE28A4">
          <w:rPr>
            <w:rStyle w:val="aff1"/>
            <w:rFonts w:hint="eastAsia"/>
            <w:noProof/>
            <w:rtl/>
          </w:rPr>
          <w:t>ماه</w:t>
        </w:r>
        <w:r w:rsidR="00BB3060" w:rsidRPr="00BE28A4">
          <w:rPr>
            <w:rStyle w:val="aff1"/>
            <w:noProof/>
            <w:rtl/>
          </w:rPr>
          <w:t xml:space="preserve"> </w:t>
        </w:r>
        <w:r w:rsidR="00BB3060" w:rsidRPr="00BE28A4">
          <w:rPr>
            <w:rStyle w:val="aff1"/>
            <w:rFonts w:hint="eastAsia"/>
            <w:noProof/>
            <w:rtl/>
          </w:rPr>
          <w:t>رجب</w:t>
        </w:r>
        <w:r w:rsidR="00BB3060">
          <w:rPr>
            <w:noProof/>
            <w:webHidden/>
          </w:rPr>
          <w:tab/>
        </w:r>
        <w:r w:rsidR="00BB3060">
          <w:rPr>
            <w:noProof/>
            <w:webHidden/>
          </w:rPr>
          <w:fldChar w:fldCharType="begin"/>
        </w:r>
        <w:r w:rsidR="00BB3060">
          <w:rPr>
            <w:noProof/>
            <w:webHidden/>
          </w:rPr>
          <w:instrText xml:space="preserve"> PAGEREF _Toc426221046 \h </w:instrText>
        </w:r>
        <w:r w:rsidR="00BB3060">
          <w:rPr>
            <w:noProof/>
            <w:webHidden/>
          </w:rPr>
        </w:r>
        <w:r w:rsidR="00BB3060">
          <w:rPr>
            <w:noProof/>
            <w:webHidden/>
          </w:rPr>
          <w:fldChar w:fldCharType="separate"/>
        </w:r>
        <w:r w:rsidR="00BB3060">
          <w:rPr>
            <w:noProof/>
            <w:webHidden/>
          </w:rPr>
          <w:t>2</w:t>
        </w:r>
        <w:r w:rsidR="00BB3060">
          <w:rPr>
            <w:noProof/>
            <w:webHidden/>
          </w:rPr>
          <w:fldChar w:fldCharType="end"/>
        </w:r>
      </w:hyperlink>
    </w:p>
    <w:p w:rsidR="00BB3060" w:rsidRDefault="00C620D0" w:rsidP="00BC2C92">
      <w:pPr>
        <w:pStyle w:val="11"/>
        <w:tabs>
          <w:tab w:val="right" w:leader="dot" w:pos="9350"/>
        </w:tabs>
        <w:bidi/>
        <w:spacing w:before="120" w:after="240" w:line="360" w:lineRule="auto"/>
        <w:rPr>
          <w:rFonts w:asciiTheme="minorHAnsi" w:hAnsiTheme="minorHAnsi" w:cstheme="minorBidi"/>
          <w:noProof/>
          <w:szCs w:val="22"/>
          <w:lang w:bidi="ar-SA"/>
        </w:rPr>
      </w:pPr>
      <w:hyperlink w:anchor="_Toc426221047" w:history="1">
        <w:r w:rsidR="00BB3060" w:rsidRPr="00BE28A4">
          <w:rPr>
            <w:rStyle w:val="aff1"/>
            <w:rFonts w:hint="eastAsia"/>
            <w:noProof/>
            <w:rtl/>
          </w:rPr>
          <w:t>خطبه</w:t>
        </w:r>
        <w:r w:rsidR="00BB3060" w:rsidRPr="00BE28A4">
          <w:rPr>
            <w:rStyle w:val="aff1"/>
            <w:noProof/>
            <w:rtl/>
          </w:rPr>
          <w:t xml:space="preserve"> </w:t>
        </w:r>
        <w:r w:rsidR="00BB3060" w:rsidRPr="00BE28A4">
          <w:rPr>
            <w:rStyle w:val="aff1"/>
            <w:rFonts w:hint="eastAsia"/>
            <w:noProof/>
            <w:rtl/>
          </w:rPr>
          <w:t>دوم</w:t>
        </w:r>
        <w:r w:rsidR="00BB3060">
          <w:rPr>
            <w:noProof/>
            <w:webHidden/>
          </w:rPr>
          <w:tab/>
        </w:r>
        <w:r w:rsidR="00BB3060">
          <w:rPr>
            <w:noProof/>
            <w:webHidden/>
          </w:rPr>
          <w:fldChar w:fldCharType="begin"/>
        </w:r>
        <w:r w:rsidR="00BB3060">
          <w:rPr>
            <w:noProof/>
            <w:webHidden/>
          </w:rPr>
          <w:instrText xml:space="preserve"> PAGEREF _Toc426221047 \h </w:instrText>
        </w:r>
        <w:r w:rsidR="00BB3060">
          <w:rPr>
            <w:noProof/>
            <w:webHidden/>
          </w:rPr>
        </w:r>
        <w:r w:rsidR="00BB3060">
          <w:rPr>
            <w:noProof/>
            <w:webHidden/>
          </w:rPr>
          <w:fldChar w:fldCharType="separate"/>
        </w:r>
        <w:r w:rsidR="00BB3060">
          <w:rPr>
            <w:noProof/>
            <w:webHidden/>
          </w:rPr>
          <w:t>3</w:t>
        </w:r>
        <w:r w:rsidR="00BB3060">
          <w:rPr>
            <w:noProof/>
            <w:webHidden/>
          </w:rPr>
          <w:fldChar w:fldCharType="end"/>
        </w:r>
      </w:hyperlink>
    </w:p>
    <w:p w:rsidR="00BB3060" w:rsidRDefault="00C620D0" w:rsidP="00BC2C92">
      <w:pPr>
        <w:pStyle w:val="11"/>
        <w:tabs>
          <w:tab w:val="right" w:leader="dot" w:pos="9350"/>
        </w:tabs>
        <w:bidi/>
        <w:spacing w:before="120" w:after="240" w:line="360" w:lineRule="auto"/>
        <w:rPr>
          <w:rFonts w:asciiTheme="minorHAnsi" w:hAnsiTheme="minorHAnsi" w:cstheme="minorBidi"/>
          <w:noProof/>
          <w:szCs w:val="22"/>
          <w:lang w:bidi="ar-SA"/>
        </w:rPr>
      </w:pPr>
      <w:hyperlink w:anchor="_Toc426221048" w:history="1">
        <w:r w:rsidR="00BB3060" w:rsidRPr="00BE28A4">
          <w:rPr>
            <w:rStyle w:val="aff1"/>
            <w:rFonts w:hint="eastAsia"/>
            <w:noProof/>
            <w:rtl/>
          </w:rPr>
          <w:t>فرازها</w:t>
        </w:r>
        <w:r w:rsidR="00BB3060" w:rsidRPr="00BE28A4">
          <w:rPr>
            <w:rStyle w:val="aff1"/>
            <w:rFonts w:hint="cs"/>
            <w:noProof/>
            <w:rtl/>
          </w:rPr>
          <w:t>یی</w:t>
        </w:r>
        <w:r w:rsidR="00BB3060" w:rsidRPr="00BE28A4">
          <w:rPr>
            <w:rStyle w:val="aff1"/>
            <w:noProof/>
            <w:rtl/>
          </w:rPr>
          <w:t xml:space="preserve"> </w:t>
        </w:r>
        <w:r w:rsidR="00BB3060" w:rsidRPr="00BE28A4">
          <w:rPr>
            <w:rStyle w:val="aff1"/>
            <w:rFonts w:hint="eastAsia"/>
            <w:noProof/>
            <w:rtl/>
          </w:rPr>
          <w:t>از</w:t>
        </w:r>
        <w:r w:rsidR="00BB3060" w:rsidRPr="00BE28A4">
          <w:rPr>
            <w:rStyle w:val="aff1"/>
            <w:noProof/>
            <w:rtl/>
          </w:rPr>
          <w:t xml:space="preserve"> </w:t>
        </w:r>
        <w:r w:rsidR="00BB3060" w:rsidRPr="00BE28A4">
          <w:rPr>
            <w:rStyle w:val="aff1"/>
            <w:rFonts w:hint="eastAsia"/>
            <w:noProof/>
            <w:rtl/>
          </w:rPr>
          <w:t>خطبه</w:t>
        </w:r>
        <w:r w:rsidR="00BB3060" w:rsidRPr="00BE28A4">
          <w:rPr>
            <w:rStyle w:val="aff1"/>
            <w:noProof/>
            <w:rtl/>
          </w:rPr>
          <w:t xml:space="preserve"> 103 </w:t>
        </w:r>
        <w:r w:rsidR="00BB3060" w:rsidRPr="00BE28A4">
          <w:rPr>
            <w:rStyle w:val="aff1"/>
            <w:rFonts w:hint="eastAsia"/>
            <w:noProof/>
            <w:rtl/>
          </w:rPr>
          <w:t>نهج‌البلاغه</w:t>
        </w:r>
        <w:r w:rsidR="00BB3060">
          <w:rPr>
            <w:noProof/>
            <w:webHidden/>
          </w:rPr>
          <w:tab/>
        </w:r>
        <w:r w:rsidR="00BB3060">
          <w:rPr>
            <w:noProof/>
            <w:webHidden/>
          </w:rPr>
          <w:fldChar w:fldCharType="begin"/>
        </w:r>
        <w:r w:rsidR="00BB3060">
          <w:rPr>
            <w:noProof/>
            <w:webHidden/>
          </w:rPr>
          <w:instrText xml:space="preserve"> PAGEREF _Toc426221048 \h </w:instrText>
        </w:r>
        <w:r w:rsidR="00BB3060">
          <w:rPr>
            <w:noProof/>
            <w:webHidden/>
          </w:rPr>
        </w:r>
        <w:r w:rsidR="00BB3060">
          <w:rPr>
            <w:noProof/>
            <w:webHidden/>
          </w:rPr>
          <w:fldChar w:fldCharType="separate"/>
        </w:r>
        <w:r w:rsidR="00BB3060">
          <w:rPr>
            <w:noProof/>
            <w:webHidden/>
          </w:rPr>
          <w:t>4</w:t>
        </w:r>
        <w:r w:rsidR="00BB3060">
          <w:rPr>
            <w:noProof/>
            <w:webHidden/>
          </w:rPr>
          <w:fldChar w:fldCharType="end"/>
        </w:r>
      </w:hyperlink>
    </w:p>
    <w:p w:rsidR="00BB3060" w:rsidRDefault="00C620D0" w:rsidP="00BC2C92">
      <w:pPr>
        <w:pStyle w:val="11"/>
        <w:tabs>
          <w:tab w:val="right" w:leader="dot" w:pos="9350"/>
        </w:tabs>
        <w:bidi/>
        <w:spacing w:before="120" w:after="240" w:line="360" w:lineRule="auto"/>
        <w:rPr>
          <w:rFonts w:asciiTheme="minorHAnsi" w:hAnsiTheme="minorHAnsi" w:cstheme="minorBidi"/>
          <w:noProof/>
          <w:szCs w:val="22"/>
          <w:lang w:bidi="ar-SA"/>
        </w:rPr>
      </w:pPr>
      <w:hyperlink w:anchor="_Toc426221049" w:history="1">
        <w:r w:rsidR="00BB3060" w:rsidRPr="00BE28A4">
          <w:rPr>
            <w:rStyle w:val="aff1"/>
            <w:rFonts w:hint="eastAsia"/>
            <w:noProof/>
            <w:rtl/>
          </w:rPr>
          <w:t>انفجار</w:t>
        </w:r>
        <w:r w:rsidR="00BB3060" w:rsidRPr="00BE28A4">
          <w:rPr>
            <w:rStyle w:val="aff1"/>
            <w:noProof/>
            <w:rtl/>
          </w:rPr>
          <w:t xml:space="preserve"> </w:t>
        </w:r>
        <w:r w:rsidR="00BB3060" w:rsidRPr="00BE28A4">
          <w:rPr>
            <w:rStyle w:val="aff1"/>
            <w:rFonts w:hint="eastAsia"/>
            <w:noProof/>
            <w:rtl/>
          </w:rPr>
          <w:t>کنار</w:t>
        </w:r>
        <w:r w:rsidR="00BB3060" w:rsidRPr="00BE28A4">
          <w:rPr>
            <w:rStyle w:val="aff1"/>
            <w:noProof/>
            <w:rtl/>
          </w:rPr>
          <w:t xml:space="preserve"> </w:t>
        </w:r>
        <w:r w:rsidR="00BB3060" w:rsidRPr="00BE28A4">
          <w:rPr>
            <w:rStyle w:val="aff1"/>
            <w:rFonts w:hint="eastAsia"/>
            <w:noProof/>
            <w:rtl/>
          </w:rPr>
          <w:t>قبر</w:t>
        </w:r>
        <w:r w:rsidR="00BB3060" w:rsidRPr="00BE28A4">
          <w:rPr>
            <w:rStyle w:val="aff1"/>
            <w:noProof/>
            <w:rtl/>
          </w:rPr>
          <w:t xml:space="preserve"> </w:t>
        </w:r>
        <w:r w:rsidR="00BB3060" w:rsidRPr="00BE28A4">
          <w:rPr>
            <w:rStyle w:val="aff1"/>
            <w:rFonts w:hint="eastAsia"/>
            <w:noProof/>
            <w:rtl/>
          </w:rPr>
          <w:t>ام</w:t>
        </w:r>
        <w:r w:rsidR="00BB3060" w:rsidRPr="00BE28A4">
          <w:rPr>
            <w:rStyle w:val="aff1"/>
            <w:rFonts w:hint="cs"/>
            <w:noProof/>
            <w:rtl/>
          </w:rPr>
          <w:t>ی</w:t>
        </w:r>
        <w:r w:rsidR="00BB3060" w:rsidRPr="00BE28A4">
          <w:rPr>
            <w:rStyle w:val="aff1"/>
            <w:rFonts w:hint="eastAsia"/>
            <w:noProof/>
            <w:rtl/>
          </w:rPr>
          <w:t>رالمؤمن</w:t>
        </w:r>
        <w:r w:rsidR="00BB3060" w:rsidRPr="00BE28A4">
          <w:rPr>
            <w:rStyle w:val="aff1"/>
            <w:rFonts w:hint="cs"/>
            <w:noProof/>
            <w:rtl/>
          </w:rPr>
          <w:t>ی</w:t>
        </w:r>
        <w:r w:rsidR="00BB3060" w:rsidRPr="00BE28A4">
          <w:rPr>
            <w:rStyle w:val="aff1"/>
            <w:rFonts w:hint="eastAsia"/>
            <w:noProof/>
            <w:rtl/>
          </w:rPr>
          <w:t>ن</w:t>
        </w:r>
        <w:r w:rsidR="00BB3060">
          <w:rPr>
            <w:noProof/>
            <w:webHidden/>
          </w:rPr>
          <w:tab/>
        </w:r>
        <w:r w:rsidR="00BB3060">
          <w:rPr>
            <w:noProof/>
            <w:webHidden/>
          </w:rPr>
          <w:fldChar w:fldCharType="begin"/>
        </w:r>
        <w:r w:rsidR="00BB3060">
          <w:rPr>
            <w:noProof/>
            <w:webHidden/>
          </w:rPr>
          <w:instrText xml:space="preserve"> PAGEREF _Toc426221049 \h </w:instrText>
        </w:r>
        <w:r w:rsidR="00BB3060">
          <w:rPr>
            <w:noProof/>
            <w:webHidden/>
          </w:rPr>
        </w:r>
        <w:r w:rsidR="00BB3060">
          <w:rPr>
            <w:noProof/>
            <w:webHidden/>
          </w:rPr>
          <w:fldChar w:fldCharType="separate"/>
        </w:r>
        <w:r w:rsidR="00BB3060">
          <w:rPr>
            <w:noProof/>
            <w:webHidden/>
          </w:rPr>
          <w:t>4</w:t>
        </w:r>
        <w:r w:rsidR="00BB3060">
          <w:rPr>
            <w:noProof/>
            <w:webHidden/>
          </w:rPr>
          <w:fldChar w:fldCharType="end"/>
        </w:r>
      </w:hyperlink>
    </w:p>
    <w:p w:rsidR="00BB3060" w:rsidRDefault="00C620D0" w:rsidP="00BC2C92">
      <w:pPr>
        <w:pStyle w:val="11"/>
        <w:tabs>
          <w:tab w:val="right" w:leader="dot" w:pos="9350"/>
        </w:tabs>
        <w:bidi/>
        <w:spacing w:before="120" w:after="240" w:line="360" w:lineRule="auto"/>
        <w:rPr>
          <w:rFonts w:asciiTheme="minorHAnsi" w:hAnsiTheme="minorHAnsi" w:cstheme="minorBidi"/>
          <w:noProof/>
          <w:szCs w:val="22"/>
          <w:lang w:bidi="ar-SA"/>
        </w:rPr>
      </w:pPr>
      <w:hyperlink w:anchor="_Toc426221050" w:history="1">
        <w:r w:rsidR="00BB3060" w:rsidRPr="00BE28A4">
          <w:rPr>
            <w:rStyle w:val="aff1"/>
            <w:rFonts w:hint="eastAsia"/>
            <w:noProof/>
            <w:rtl/>
          </w:rPr>
          <w:t>نکته</w:t>
        </w:r>
        <w:r w:rsidR="00BB3060" w:rsidRPr="00BE28A4">
          <w:rPr>
            <w:rStyle w:val="aff1"/>
            <w:noProof/>
            <w:rtl/>
          </w:rPr>
          <w:t xml:space="preserve"> </w:t>
        </w:r>
        <w:r w:rsidR="00BB3060" w:rsidRPr="00BE28A4">
          <w:rPr>
            <w:rStyle w:val="aff1"/>
            <w:rFonts w:hint="eastAsia"/>
            <w:noProof/>
            <w:rtl/>
          </w:rPr>
          <w:t>اول</w:t>
        </w:r>
        <w:r w:rsidR="00BB3060" w:rsidRPr="00BE28A4">
          <w:rPr>
            <w:rStyle w:val="aff1"/>
            <w:noProof/>
            <w:rtl/>
          </w:rPr>
          <w:t xml:space="preserve">: </w:t>
        </w:r>
        <w:r w:rsidR="00BB3060" w:rsidRPr="00BE28A4">
          <w:rPr>
            <w:rStyle w:val="aff1"/>
            <w:rFonts w:hint="eastAsia"/>
            <w:noProof/>
            <w:rtl/>
          </w:rPr>
          <w:t>شخص</w:t>
        </w:r>
        <w:r w:rsidR="00BB3060" w:rsidRPr="00BE28A4">
          <w:rPr>
            <w:rStyle w:val="aff1"/>
            <w:rFonts w:hint="cs"/>
            <w:noProof/>
            <w:rtl/>
          </w:rPr>
          <w:t>ی</w:t>
        </w:r>
        <w:r w:rsidR="00BB3060" w:rsidRPr="00BE28A4">
          <w:rPr>
            <w:rStyle w:val="aff1"/>
            <w:rFonts w:hint="eastAsia"/>
            <w:noProof/>
            <w:rtl/>
          </w:rPr>
          <w:t>ت</w:t>
        </w:r>
        <w:r w:rsidR="00BB3060" w:rsidRPr="00BE28A4">
          <w:rPr>
            <w:rStyle w:val="aff1"/>
            <w:noProof/>
            <w:rtl/>
          </w:rPr>
          <w:t xml:space="preserve"> </w:t>
        </w:r>
        <w:r w:rsidR="00BB3060" w:rsidRPr="00BE28A4">
          <w:rPr>
            <w:rStyle w:val="aff1"/>
            <w:rFonts w:hint="eastAsia"/>
            <w:noProof/>
            <w:rtl/>
          </w:rPr>
          <w:t>آ</w:t>
        </w:r>
        <w:r w:rsidR="00BB3060" w:rsidRPr="00BE28A4">
          <w:rPr>
            <w:rStyle w:val="aff1"/>
            <w:rFonts w:hint="cs"/>
            <w:noProof/>
            <w:rtl/>
          </w:rPr>
          <w:t>ی</w:t>
        </w:r>
        <w:r w:rsidR="00BB3060" w:rsidRPr="00BE28A4">
          <w:rPr>
            <w:rStyle w:val="aff1"/>
            <w:rFonts w:hint="eastAsia"/>
            <w:noProof/>
            <w:rtl/>
          </w:rPr>
          <w:t>ت‌الله</w:t>
        </w:r>
        <w:r w:rsidR="00BB3060" w:rsidRPr="00BE28A4">
          <w:rPr>
            <w:rStyle w:val="aff1"/>
            <w:noProof/>
            <w:rtl/>
          </w:rPr>
          <w:t xml:space="preserve"> </w:t>
        </w:r>
        <w:r w:rsidR="00BB3060" w:rsidRPr="00BE28A4">
          <w:rPr>
            <w:rStyle w:val="aff1"/>
            <w:rFonts w:hint="eastAsia"/>
            <w:noProof/>
            <w:rtl/>
          </w:rPr>
          <w:t>حک</w:t>
        </w:r>
        <w:r w:rsidR="00BB3060" w:rsidRPr="00BE28A4">
          <w:rPr>
            <w:rStyle w:val="aff1"/>
            <w:rFonts w:hint="cs"/>
            <w:noProof/>
            <w:rtl/>
          </w:rPr>
          <w:t>ی</w:t>
        </w:r>
        <w:r w:rsidR="00BB3060" w:rsidRPr="00BE28A4">
          <w:rPr>
            <w:rStyle w:val="aff1"/>
            <w:rFonts w:hint="eastAsia"/>
            <w:noProof/>
            <w:rtl/>
          </w:rPr>
          <w:t>م</w:t>
        </w:r>
        <w:r w:rsidR="00BB3060" w:rsidRPr="00BE28A4">
          <w:rPr>
            <w:rStyle w:val="aff1"/>
            <w:noProof/>
            <w:rtl/>
          </w:rPr>
          <w:t xml:space="preserve"> </w:t>
        </w:r>
        <w:r w:rsidR="00BB3060" w:rsidRPr="00BE28A4">
          <w:rPr>
            <w:rStyle w:val="aff1"/>
            <w:rFonts w:hint="eastAsia"/>
            <w:noProof/>
            <w:rtl/>
          </w:rPr>
          <w:t>و</w:t>
        </w:r>
        <w:r w:rsidR="00BB3060" w:rsidRPr="00BE28A4">
          <w:rPr>
            <w:rStyle w:val="aff1"/>
            <w:noProof/>
            <w:rtl/>
          </w:rPr>
          <w:t xml:space="preserve"> </w:t>
        </w:r>
        <w:r w:rsidR="00BB3060" w:rsidRPr="00BE28A4">
          <w:rPr>
            <w:rStyle w:val="aff1"/>
            <w:rFonts w:hint="eastAsia"/>
            <w:noProof/>
            <w:rtl/>
          </w:rPr>
          <w:t>خاندان</w:t>
        </w:r>
        <w:r w:rsidR="00BB3060" w:rsidRPr="00BE28A4">
          <w:rPr>
            <w:rStyle w:val="aff1"/>
            <w:noProof/>
            <w:rtl/>
          </w:rPr>
          <w:t xml:space="preserve"> </w:t>
        </w:r>
        <w:r w:rsidR="00BB3060" w:rsidRPr="00BE28A4">
          <w:rPr>
            <w:rStyle w:val="aff1"/>
            <w:rFonts w:hint="eastAsia"/>
            <w:noProof/>
            <w:rtl/>
          </w:rPr>
          <w:t>ا</w:t>
        </w:r>
        <w:r w:rsidR="00BB3060" w:rsidRPr="00BE28A4">
          <w:rPr>
            <w:rStyle w:val="aff1"/>
            <w:rFonts w:hint="cs"/>
            <w:noProof/>
            <w:rtl/>
          </w:rPr>
          <w:t>ی</w:t>
        </w:r>
        <w:r w:rsidR="00BB3060" w:rsidRPr="00BE28A4">
          <w:rPr>
            <w:rStyle w:val="aff1"/>
            <w:rFonts w:hint="eastAsia"/>
            <w:noProof/>
            <w:rtl/>
          </w:rPr>
          <w:t>شان</w:t>
        </w:r>
        <w:r w:rsidR="00BB3060">
          <w:rPr>
            <w:noProof/>
            <w:webHidden/>
          </w:rPr>
          <w:tab/>
        </w:r>
        <w:r w:rsidR="00BB3060">
          <w:rPr>
            <w:noProof/>
            <w:webHidden/>
          </w:rPr>
          <w:fldChar w:fldCharType="begin"/>
        </w:r>
        <w:r w:rsidR="00BB3060">
          <w:rPr>
            <w:noProof/>
            <w:webHidden/>
          </w:rPr>
          <w:instrText xml:space="preserve"> PAGEREF _Toc426221050 \h </w:instrText>
        </w:r>
        <w:r w:rsidR="00BB3060">
          <w:rPr>
            <w:noProof/>
            <w:webHidden/>
          </w:rPr>
        </w:r>
        <w:r w:rsidR="00BB3060">
          <w:rPr>
            <w:noProof/>
            <w:webHidden/>
          </w:rPr>
          <w:fldChar w:fldCharType="separate"/>
        </w:r>
        <w:r w:rsidR="00BB3060">
          <w:rPr>
            <w:noProof/>
            <w:webHidden/>
          </w:rPr>
          <w:t>5</w:t>
        </w:r>
        <w:r w:rsidR="00BB3060">
          <w:rPr>
            <w:noProof/>
            <w:webHidden/>
          </w:rPr>
          <w:fldChar w:fldCharType="end"/>
        </w:r>
      </w:hyperlink>
    </w:p>
    <w:p w:rsidR="00BB3060" w:rsidRDefault="00C620D0" w:rsidP="00BC2C92">
      <w:pPr>
        <w:pStyle w:val="11"/>
        <w:tabs>
          <w:tab w:val="right" w:leader="dot" w:pos="9350"/>
        </w:tabs>
        <w:bidi/>
        <w:spacing w:before="120" w:after="240" w:line="360" w:lineRule="auto"/>
        <w:rPr>
          <w:rFonts w:asciiTheme="minorHAnsi" w:hAnsiTheme="minorHAnsi" w:cstheme="minorBidi"/>
          <w:noProof/>
          <w:szCs w:val="22"/>
          <w:lang w:bidi="ar-SA"/>
        </w:rPr>
      </w:pPr>
      <w:hyperlink w:anchor="_Toc426221051" w:history="1">
        <w:r w:rsidR="00BB3060" w:rsidRPr="00BE28A4">
          <w:rPr>
            <w:rStyle w:val="aff1"/>
            <w:rFonts w:hint="eastAsia"/>
            <w:noProof/>
            <w:rtl/>
          </w:rPr>
          <w:t>مجاهدت</w:t>
        </w:r>
        <w:r w:rsidR="00BB3060" w:rsidRPr="00BE28A4">
          <w:rPr>
            <w:rStyle w:val="aff1"/>
            <w:noProof/>
            <w:rtl/>
          </w:rPr>
          <w:t xml:space="preserve"> </w:t>
        </w:r>
        <w:r w:rsidR="00BB3060" w:rsidRPr="00BE28A4">
          <w:rPr>
            <w:rStyle w:val="aff1"/>
            <w:rFonts w:hint="eastAsia"/>
            <w:noProof/>
            <w:rtl/>
          </w:rPr>
          <w:t>مرحوم</w:t>
        </w:r>
        <w:r w:rsidR="00BB3060" w:rsidRPr="00BE28A4">
          <w:rPr>
            <w:rStyle w:val="aff1"/>
            <w:noProof/>
            <w:rtl/>
          </w:rPr>
          <w:t xml:space="preserve"> </w:t>
        </w:r>
        <w:r w:rsidR="00BB3060" w:rsidRPr="00BE28A4">
          <w:rPr>
            <w:rStyle w:val="aff1"/>
            <w:rFonts w:hint="eastAsia"/>
            <w:noProof/>
            <w:rtl/>
          </w:rPr>
          <w:t>آ</w:t>
        </w:r>
        <w:r w:rsidR="00BB3060" w:rsidRPr="00BE28A4">
          <w:rPr>
            <w:rStyle w:val="aff1"/>
            <w:rFonts w:hint="cs"/>
            <w:noProof/>
            <w:rtl/>
          </w:rPr>
          <w:t>ی</w:t>
        </w:r>
        <w:r w:rsidR="00BB3060" w:rsidRPr="00BE28A4">
          <w:rPr>
            <w:rStyle w:val="aff1"/>
            <w:rFonts w:hint="eastAsia"/>
            <w:noProof/>
            <w:rtl/>
          </w:rPr>
          <w:t>ت‌الله</w:t>
        </w:r>
        <w:r w:rsidR="00BB3060" w:rsidRPr="00BE28A4">
          <w:rPr>
            <w:rStyle w:val="aff1"/>
            <w:noProof/>
            <w:rtl/>
          </w:rPr>
          <w:t xml:space="preserve"> </w:t>
        </w:r>
        <w:r w:rsidR="00BB3060" w:rsidRPr="00BE28A4">
          <w:rPr>
            <w:rStyle w:val="aff1"/>
            <w:rFonts w:hint="eastAsia"/>
            <w:noProof/>
            <w:rtl/>
          </w:rPr>
          <w:t>حک</w:t>
        </w:r>
        <w:r w:rsidR="00BB3060" w:rsidRPr="00BE28A4">
          <w:rPr>
            <w:rStyle w:val="aff1"/>
            <w:rFonts w:hint="cs"/>
            <w:noProof/>
            <w:rtl/>
          </w:rPr>
          <w:t>ی</w:t>
        </w:r>
        <w:r w:rsidR="00BB3060" w:rsidRPr="00BE28A4">
          <w:rPr>
            <w:rStyle w:val="aff1"/>
            <w:rFonts w:hint="eastAsia"/>
            <w:noProof/>
            <w:rtl/>
          </w:rPr>
          <w:t>م</w:t>
        </w:r>
        <w:r w:rsidR="00BB3060">
          <w:rPr>
            <w:noProof/>
            <w:webHidden/>
          </w:rPr>
          <w:tab/>
        </w:r>
        <w:r w:rsidR="00BB3060">
          <w:rPr>
            <w:noProof/>
            <w:webHidden/>
          </w:rPr>
          <w:fldChar w:fldCharType="begin"/>
        </w:r>
        <w:r w:rsidR="00BB3060">
          <w:rPr>
            <w:noProof/>
            <w:webHidden/>
          </w:rPr>
          <w:instrText xml:space="preserve"> PAGEREF _Toc426221051 \h </w:instrText>
        </w:r>
        <w:r w:rsidR="00BB3060">
          <w:rPr>
            <w:noProof/>
            <w:webHidden/>
          </w:rPr>
        </w:r>
        <w:r w:rsidR="00BB3060">
          <w:rPr>
            <w:noProof/>
            <w:webHidden/>
          </w:rPr>
          <w:fldChar w:fldCharType="separate"/>
        </w:r>
        <w:r w:rsidR="00BB3060">
          <w:rPr>
            <w:noProof/>
            <w:webHidden/>
          </w:rPr>
          <w:t>5</w:t>
        </w:r>
        <w:r w:rsidR="00BB3060">
          <w:rPr>
            <w:noProof/>
            <w:webHidden/>
          </w:rPr>
          <w:fldChar w:fldCharType="end"/>
        </w:r>
      </w:hyperlink>
    </w:p>
    <w:p w:rsidR="00BB3060" w:rsidRDefault="00C620D0" w:rsidP="00BC2C92">
      <w:pPr>
        <w:pStyle w:val="11"/>
        <w:tabs>
          <w:tab w:val="right" w:leader="dot" w:pos="9350"/>
        </w:tabs>
        <w:bidi/>
        <w:spacing w:before="120" w:after="240" w:line="360" w:lineRule="auto"/>
        <w:rPr>
          <w:rFonts w:asciiTheme="minorHAnsi" w:hAnsiTheme="minorHAnsi" w:cstheme="minorBidi"/>
          <w:noProof/>
          <w:szCs w:val="22"/>
          <w:lang w:bidi="ar-SA"/>
        </w:rPr>
      </w:pPr>
      <w:hyperlink w:anchor="_Toc426221052" w:history="1">
        <w:r w:rsidR="00BB3060" w:rsidRPr="00BE28A4">
          <w:rPr>
            <w:rStyle w:val="aff1"/>
            <w:rFonts w:hint="eastAsia"/>
            <w:noProof/>
            <w:rtl/>
          </w:rPr>
          <w:t>مراسم</w:t>
        </w:r>
        <w:r w:rsidR="00BB3060" w:rsidRPr="00BE28A4">
          <w:rPr>
            <w:rStyle w:val="aff1"/>
            <w:noProof/>
            <w:rtl/>
          </w:rPr>
          <w:t xml:space="preserve"> </w:t>
        </w:r>
        <w:r w:rsidR="00BB3060" w:rsidRPr="00BE28A4">
          <w:rPr>
            <w:rStyle w:val="aff1"/>
            <w:rFonts w:hint="eastAsia"/>
            <w:noProof/>
            <w:rtl/>
          </w:rPr>
          <w:t>اعتکاف</w:t>
        </w:r>
        <w:r w:rsidR="00BB3060">
          <w:rPr>
            <w:noProof/>
            <w:webHidden/>
          </w:rPr>
          <w:tab/>
        </w:r>
        <w:r w:rsidR="00BB3060">
          <w:rPr>
            <w:noProof/>
            <w:webHidden/>
          </w:rPr>
          <w:fldChar w:fldCharType="begin"/>
        </w:r>
        <w:r w:rsidR="00BB3060">
          <w:rPr>
            <w:noProof/>
            <w:webHidden/>
          </w:rPr>
          <w:instrText xml:space="preserve"> PAGEREF _Toc426221052 \h </w:instrText>
        </w:r>
        <w:r w:rsidR="00BB3060">
          <w:rPr>
            <w:noProof/>
            <w:webHidden/>
          </w:rPr>
        </w:r>
        <w:r w:rsidR="00BB3060">
          <w:rPr>
            <w:noProof/>
            <w:webHidden/>
          </w:rPr>
          <w:fldChar w:fldCharType="separate"/>
        </w:r>
        <w:r w:rsidR="00BB3060">
          <w:rPr>
            <w:noProof/>
            <w:webHidden/>
          </w:rPr>
          <w:t>6</w:t>
        </w:r>
        <w:r w:rsidR="00BB3060">
          <w:rPr>
            <w:noProof/>
            <w:webHidden/>
          </w:rPr>
          <w:fldChar w:fldCharType="end"/>
        </w:r>
      </w:hyperlink>
    </w:p>
    <w:p w:rsidR="00BB3060" w:rsidRDefault="00C620D0" w:rsidP="00BC2C92">
      <w:pPr>
        <w:pStyle w:val="11"/>
        <w:tabs>
          <w:tab w:val="right" w:leader="dot" w:pos="9350"/>
        </w:tabs>
        <w:bidi/>
        <w:spacing w:before="120" w:after="240" w:line="360" w:lineRule="auto"/>
        <w:rPr>
          <w:rFonts w:asciiTheme="minorHAnsi" w:hAnsiTheme="minorHAnsi" w:cstheme="minorBidi"/>
          <w:noProof/>
          <w:szCs w:val="22"/>
          <w:lang w:bidi="ar-SA"/>
        </w:rPr>
      </w:pPr>
      <w:hyperlink w:anchor="_Toc426221053" w:history="1">
        <w:r w:rsidR="00BB3060" w:rsidRPr="00BE28A4">
          <w:rPr>
            <w:rStyle w:val="aff1"/>
            <w:rFonts w:hint="eastAsia"/>
            <w:noProof/>
            <w:rtl/>
          </w:rPr>
          <w:t>دعا</w:t>
        </w:r>
        <w:r w:rsidR="00BB3060">
          <w:rPr>
            <w:noProof/>
            <w:webHidden/>
          </w:rPr>
          <w:tab/>
        </w:r>
        <w:r w:rsidR="00BB3060">
          <w:rPr>
            <w:noProof/>
            <w:webHidden/>
          </w:rPr>
          <w:fldChar w:fldCharType="begin"/>
        </w:r>
        <w:r w:rsidR="00BB3060">
          <w:rPr>
            <w:noProof/>
            <w:webHidden/>
          </w:rPr>
          <w:instrText xml:space="preserve"> PAGEREF _Toc426221053 \h </w:instrText>
        </w:r>
        <w:r w:rsidR="00BB3060">
          <w:rPr>
            <w:noProof/>
            <w:webHidden/>
          </w:rPr>
        </w:r>
        <w:r w:rsidR="00BB3060">
          <w:rPr>
            <w:noProof/>
            <w:webHidden/>
          </w:rPr>
          <w:fldChar w:fldCharType="separate"/>
        </w:r>
        <w:r w:rsidR="00BB3060">
          <w:rPr>
            <w:noProof/>
            <w:webHidden/>
          </w:rPr>
          <w:t>6</w:t>
        </w:r>
        <w:r w:rsidR="00BB3060">
          <w:rPr>
            <w:noProof/>
            <w:webHidden/>
          </w:rPr>
          <w:fldChar w:fldCharType="end"/>
        </w:r>
      </w:hyperlink>
    </w:p>
    <w:p w:rsidR="00BB3060" w:rsidRDefault="007F294E" w:rsidP="00BC2C92">
      <w:pPr>
        <w:pStyle w:val="1"/>
        <w:bidi/>
        <w:spacing w:before="120" w:after="240" w:line="360" w:lineRule="auto"/>
        <w:rPr>
          <w:rtl/>
        </w:rPr>
      </w:pPr>
      <w:r>
        <w:rPr>
          <w:rtl/>
        </w:rPr>
        <w:fldChar w:fldCharType="end"/>
      </w:r>
    </w:p>
    <w:p w:rsidR="00BB3060" w:rsidRDefault="00BB3060" w:rsidP="00BC2C92">
      <w:pPr>
        <w:spacing w:before="120" w:after="240" w:line="360" w:lineRule="auto"/>
        <w:rPr>
          <w:rFonts w:ascii="Cambria" w:eastAsia="2  Lotus" w:hAnsi="Cambria"/>
          <w:bCs/>
          <w:sz w:val="44"/>
          <w:szCs w:val="42"/>
          <w:rtl/>
        </w:rPr>
      </w:pPr>
      <w:r>
        <w:rPr>
          <w:rtl/>
        </w:rPr>
        <w:br w:type="page"/>
      </w:r>
    </w:p>
    <w:p w:rsidR="00332369" w:rsidRDefault="00332369" w:rsidP="00BC2C92">
      <w:pPr>
        <w:pStyle w:val="1"/>
        <w:bidi/>
        <w:spacing w:before="120" w:after="240" w:line="360" w:lineRule="auto"/>
        <w:rPr>
          <w:rtl/>
        </w:rPr>
      </w:pPr>
      <w:bookmarkStart w:id="0" w:name="_Toc426221045"/>
      <w:r>
        <w:rPr>
          <w:rFonts w:hint="cs"/>
          <w:rtl/>
        </w:rPr>
        <w:lastRenderedPageBreak/>
        <w:t>خطبه اول</w:t>
      </w:r>
      <w:bookmarkEnd w:id="0"/>
    </w:p>
    <w:p w:rsidR="002C7162" w:rsidRDefault="000E7F3B" w:rsidP="00BC2C92">
      <w:pPr>
        <w:pStyle w:val="1"/>
        <w:bidi/>
        <w:spacing w:before="120" w:after="240" w:line="360" w:lineRule="auto"/>
        <w:rPr>
          <w:rtl/>
        </w:rPr>
      </w:pPr>
      <w:bookmarkStart w:id="1" w:name="_Toc426221046"/>
      <w:r>
        <w:rPr>
          <w:rFonts w:hint="cs"/>
          <w:rtl/>
        </w:rPr>
        <w:t>فضیلت اعمال ماه رجب</w:t>
      </w:r>
      <w:bookmarkEnd w:id="1"/>
    </w:p>
    <w:p w:rsidR="00F41525" w:rsidRPr="00F41525" w:rsidRDefault="00F41525" w:rsidP="00B01985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rtl/>
        </w:rPr>
      </w:pPr>
      <w:r w:rsidRPr="00F41525">
        <w:rPr>
          <w:rFonts w:ascii="IRBadr" w:hAnsi="IRBadr" w:cs="IRBadr"/>
          <w:b/>
          <w:bCs/>
          <w:rtl/>
        </w:rPr>
        <w:t xml:space="preserve">اَللّـهُمَّ 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ا ذَا الْمِنَنِ السّابِغَةِ، وَالاْلاءِ الْوازِعَةِ، والرَّحْمَةِ الْواسِعَةِ، وَالْقُدْرَةِ الْجامِعَةِ، وَالنِّعَمِ الْجَسْ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مَةِ، وَالْمَواهِبِ الْعَظ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مَةِ، وَالاَْ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ادِ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الْجَم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لَةِ، والْعَطا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ا الْجَز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لَةِ، 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ا مَنْ لا 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نْعَتُ بِتَمْث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ل، وَلا 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مَثَّلُ بِنَظ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ر، وَلا 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غْلَبُ بِظَه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ر، 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ا مَنْ خَلَقَ فَرَزَقَ وَأَلْهَمَ فَاَنْطَقَ، وَابْتَدَعَ فَشَرَعَ، وَعَلا فَارْتَفَعَ، وَقَدَّرَ فَاَحْسَنَ، وَصَوَّرَ فَاَتْقَنَ، وَاحْتَجَّ فَاَبْلَغَ، وَاَنْعَمَ فَاَسْبَغَ، وَاَعْط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فَاَجْزَلَ، وَمَنَحَ فَاَفْضَلَ، 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ا مَنْ سَما فِ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الْعِزِّ فَفاتَ نَواظِرَ الاْبْصارِ، وَدَنا فِ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الُّلطْفِ فَجازَ هَواجِسَ الاْفْ</w:t>
      </w:r>
      <w:r w:rsidR="001C119F">
        <w:rPr>
          <w:rFonts w:ascii="IRBadr" w:hAnsi="IRBadr" w:cs="IRBadr"/>
          <w:b/>
          <w:bCs/>
          <w:rtl/>
        </w:rPr>
        <w:t>ک</w:t>
      </w:r>
      <w:r w:rsidRPr="00F41525">
        <w:rPr>
          <w:rFonts w:ascii="IRBadr" w:hAnsi="IRBadr" w:cs="IRBadr"/>
          <w:b/>
          <w:bCs/>
          <w:rtl/>
        </w:rPr>
        <w:t xml:space="preserve">ارِ، 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ا مَنْ تَوَحَّدَ باِلْمُل</w:t>
      </w:r>
      <w:r w:rsidR="001C119F">
        <w:rPr>
          <w:rFonts w:ascii="IRBadr" w:hAnsi="IRBadr" w:cs="IRBadr"/>
          <w:b/>
          <w:bCs/>
          <w:rtl/>
        </w:rPr>
        <w:t>ک</w:t>
      </w:r>
      <w:r w:rsidRPr="00F41525">
        <w:rPr>
          <w:rFonts w:ascii="IRBadr" w:hAnsi="IRBadr" w:cs="IRBadr"/>
          <w:b/>
          <w:bCs/>
          <w:rtl/>
        </w:rPr>
        <w:t xml:space="preserve"> فَلا نِدَّ لَهُ ف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مَلَ</w:t>
      </w:r>
      <w:r w:rsidR="001C119F">
        <w:rPr>
          <w:rFonts w:ascii="IRBadr" w:hAnsi="IRBadr" w:cs="IRBadr"/>
          <w:b/>
          <w:bCs/>
          <w:rtl/>
        </w:rPr>
        <w:t>ک</w:t>
      </w:r>
      <w:r w:rsidRPr="00F41525">
        <w:rPr>
          <w:rFonts w:ascii="IRBadr" w:hAnsi="IRBadr" w:cs="IRBadr"/>
          <w:b/>
          <w:bCs/>
          <w:rtl/>
        </w:rPr>
        <w:t>وتِ سُلْطانِهِ، وَتفَرَّدَ بِالاْلاء وَالْ</w:t>
      </w:r>
      <w:r w:rsidR="001C119F">
        <w:rPr>
          <w:rFonts w:ascii="IRBadr" w:hAnsi="IRBadr" w:cs="IRBadr"/>
          <w:b/>
          <w:bCs/>
          <w:rtl/>
        </w:rPr>
        <w:t>ک</w:t>
      </w:r>
      <w:r w:rsidRPr="00F41525">
        <w:rPr>
          <w:rFonts w:ascii="IRBadr" w:hAnsi="IRBadr" w:cs="IRBadr"/>
          <w:b/>
          <w:bCs/>
          <w:rtl/>
        </w:rPr>
        <w:t>برِ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اءِ فَلا ضِدَّ لَهُ ف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جَبَرُوتِ شَانِهِ، 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ا مَنْ حارَتْ ف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</w:t>
      </w:r>
      <w:r w:rsidR="001C119F">
        <w:rPr>
          <w:rFonts w:ascii="IRBadr" w:hAnsi="IRBadr" w:cs="IRBadr"/>
          <w:b/>
          <w:bCs/>
          <w:rtl/>
        </w:rPr>
        <w:t>ک</w:t>
      </w:r>
      <w:r w:rsidRPr="00F41525">
        <w:rPr>
          <w:rFonts w:ascii="IRBadr" w:hAnsi="IRBadr" w:cs="IRBadr"/>
          <w:b/>
          <w:bCs/>
          <w:rtl/>
        </w:rPr>
        <w:t>بْرِ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اءِ هَ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بَتِهِ دَقائِقُ لَطائِفِ الاَْوْهامِ، وَانْحَسَرَتْ دُونَ اِدْرا</w:t>
      </w:r>
      <w:r w:rsidR="001C119F">
        <w:rPr>
          <w:rFonts w:ascii="IRBadr" w:hAnsi="IRBadr" w:cs="IRBadr"/>
          <w:b/>
          <w:bCs/>
          <w:rtl/>
        </w:rPr>
        <w:t>ک</w:t>
      </w:r>
      <w:r w:rsidRPr="00F41525">
        <w:rPr>
          <w:rFonts w:ascii="IRBadr" w:hAnsi="IRBadr" w:cs="IRBadr"/>
          <w:b/>
          <w:bCs/>
          <w:rtl/>
        </w:rPr>
        <w:t xml:space="preserve"> عَظَمَتِهِ خَطائِفُ اَبْصارِ الاَْنامِ، 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ا مَنْ عَنَتِ الْوُجُوهُ لِهَ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بَتِهِ، وَخَضَعَتِ الرِّقابُ لِعَظَمَتِهِ، وَوجِلَتِ الْقُلُوبُ مِنْ خ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فَتِهِ، اَساَلُ</w:t>
      </w:r>
      <w:r w:rsidR="001C119F">
        <w:rPr>
          <w:rFonts w:ascii="IRBadr" w:hAnsi="IRBadr" w:cs="IRBadr"/>
          <w:b/>
          <w:bCs/>
          <w:rtl/>
        </w:rPr>
        <w:t>ک</w:t>
      </w:r>
      <w:r w:rsidRPr="00F41525">
        <w:rPr>
          <w:rFonts w:ascii="IRBadr" w:hAnsi="IRBadr" w:cs="IRBadr"/>
          <w:b/>
          <w:bCs/>
          <w:rtl/>
        </w:rPr>
        <w:t xml:space="preserve"> بِهذِهِ الْمِدْحَةِ الَّت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لا تَنْبَغ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إِلاّ لَ</w:t>
      </w:r>
      <w:r w:rsidR="001C119F">
        <w:rPr>
          <w:rFonts w:ascii="IRBadr" w:hAnsi="IRBadr" w:cs="IRBadr"/>
          <w:b/>
          <w:bCs/>
          <w:rtl/>
        </w:rPr>
        <w:t>ک</w:t>
      </w:r>
      <w:r w:rsidRPr="00F41525">
        <w:rPr>
          <w:rFonts w:ascii="IRBadr" w:hAnsi="IRBadr" w:cs="IRBadr"/>
          <w:b/>
          <w:bCs/>
          <w:rtl/>
        </w:rPr>
        <w:t>، وَبِما وَأَ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تَ بِهِ عَل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نَفْسِ</w:t>
      </w:r>
      <w:r w:rsidR="001C119F">
        <w:rPr>
          <w:rFonts w:ascii="IRBadr" w:hAnsi="IRBadr" w:cs="IRBadr"/>
          <w:b/>
          <w:bCs/>
          <w:rtl/>
        </w:rPr>
        <w:t>ک</w:t>
      </w:r>
      <w:r w:rsidRPr="00F41525">
        <w:rPr>
          <w:rFonts w:ascii="IRBadr" w:hAnsi="IRBadr" w:cs="IRBadr"/>
          <w:b/>
          <w:bCs/>
          <w:rtl/>
        </w:rPr>
        <w:t xml:space="preserve"> لِداع</w:t>
      </w:r>
      <w:r w:rsidR="001C119F">
        <w:rPr>
          <w:rFonts w:ascii="IRBadr" w:hAnsi="IRBadr" w:cs="IRBadr"/>
          <w:b/>
          <w:bCs/>
          <w:rtl/>
        </w:rPr>
        <w:t>یک</w:t>
      </w:r>
      <w:r w:rsidRPr="00F41525">
        <w:rPr>
          <w:rFonts w:ascii="IRBadr" w:hAnsi="IRBadr" w:cs="IRBadr"/>
          <w:b/>
          <w:bCs/>
          <w:rtl/>
        </w:rPr>
        <w:t xml:space="preserve"> مِنَ الْمُؤْمِن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نَ، وَبِما ضَمِنْتَ الاِجابَةَ ف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هِ عَل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نَفْسِ</w:t>
      </w:r>
      <w:r w:rsidR="001C119F">
        <w:rPr>
          <w:rFonts w:ascii="IRBadr" w:hAnsi="IRBadr" w:cs="IRBadr"/>
          <w:b/>
          <w:bCs/>
          <w:rtl/>
        </w:rPr>
        <w:t>ک</w:t>
      </w:r>
      <w:r w:rsidRPr="00F41525">
        <w:rPr>
          <w:rFonts w:ascii="IRBadr" w:hAnsi="IRBadr" w:cs="IRBadr"/>
          <w:b/>
          <w:bCs/>
          <w:rtl/>
        </w:rPr>
        <w:t xml:space="preserve"> لِلدّاع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نَ، 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ا اَسْمَعَ السّامِع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نَ، وَابْصَرَ النّاظِر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نَ، وَاَسْرَعَ الْحاسِب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نَ، 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ا ذَا الْقُوَّةِ الْمت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نُ، صَلِّ عَل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مُحَمَّد خاتَمِ النَّبِ</w:t>
      </w:r>
      <w:r w:rsidR="001C119F">
        <w:rPr>
          <w:rFonts w:ascii="IRBadr" w:hAnsi="IRBadr" w:cs="IRBadr"/>
          <w:b/>
          <w:bCs/>
          <w:rtl/>
        </w:rPr>
        <w:t>یی</w:t>
      </w:r>
      <w:r w:rsidRPr="00F41525">
        <w:rPr>
          <w:rFonts w:ascii="IRBadr" w:hAnsi="IRBadr" w:cs="IRBadr"/>
          <w:b/>
          <w:bCs/>
          <w:rtl/>
        </w:rPr>
        <w:t>نَ، وَعَل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اَهْلِ بَ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تِهِ، وَاقْسِمْ ل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ف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شَهْرِنا هذا خَ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رَ ما قَسَمْتَ، وَاحْتِمْ ل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ف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قَضائِ</w:t>
      </w:r>
      <w:r w:rsidR="001C119F">
        <w:rPr>
          <w:rFonts w:ascii="IRBadr" w:hAnsi="IRBadr" w:cs="IRBadr"/>
          <w:b/>
          <w:bCs/>
          <w:rtl/>
        </w:rPr>
        <w:t>ک</w:t>
      </w:r>
      <w:r w:rsidRPr="00F41525">
        <w:rPr>
          <w:rFonts w:ascii="IRBadr" w:hAnsi="IRBadr" w:cs="IRBadr"/>
          <w:b/>
          <w:bCs/>
          <w:rtl/>
        </w:rPr>
        <w:t xml:space="preserve"> خَ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رَ ما حَتَمْتَ، وَاخْتِمْ ل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بِالسَّعادَةِ ف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مَنْ خَتَمْتَ، وَاحْ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ن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ما اَحْ</w:t>
      </w:r>
      <w:r w:rsidR="001C119F">
        <w:rPr>
          <w:rFonts w:ascii="IRBadr" w:hAnsi="IRBadr" w:cs="IRBadr"/>
          <w:b/>
          <w:bCs/>
          <w:rtl/>
        </w:rPr>
        <w:t>یی</w:t>
      </w:r>
      <w:r w:rsidRPr="00F41525">
        <w:rPr>
          <w:rFonts w:ascii="IRBadr" w:hAnsi="IRBadr" w:cs="IRBadr"/>
          <w:b/>
          <w:bCs/>
          <w:rtl/>
        </w:rPr>
        <w:t>تَن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مَوْفُوراً، وَاَمِتْن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مَسْرُوراً وَمَغْفُوراً، وَتوَلَّ اَنْتَ نَجات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مِنْ مُساءَلَةِ الْبَرْزَخِ، وَادْرَأْ عَنّ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مُنْ</w:t>
      </w:r>
      <w:r w:rsidR="001C119F">
        <w:rPr>
          <w:rFonts w:ascii="IRBadr" w:hAnsi="IRBadr" w:cs="IRBadr"/>
          <w:b/>
          <w:bCs/>
          <w:rtl/>
        </w:rPr>
        <w:t>ک</w:t>
      </w:r>
      <w:r w:rsidRPr="00F41525">
        <w:rPr>
          <w:rFonts w:ascii="IRBadr" w:hAnsi="IRBadr" w:cs="IRBadr"/>
          <w:b/>
          <w:bCs/>
          <w:rtl/>
        </w:rPr>
        <w:t>راً وَنَ</w:t>
      </w:r>
      <w:r w:rsidR="001C119F">
        <w:rPr>
          <w:rFonts w:ascii="IRBadr" w:hAnsi="IRBadr" w:cs="IRBadr"/>
          <w:b/>
          <w:bCs/>
          <w:rtl/>
        </w:rPr>
        <w:t>کی</w:t>
      </w:r>
      <w:r w:rsidRPr="00F41525">
        <w:rPr>
          <w:rFonts w:ascii="IRBadr" w:hAnsi="IRBadr" w:cs="IRBadr"/>
          <w:b/>
          <w:bCs/>
          <w:rtl/>
        </w:rPr>
        <w:t>راً، وَاَرِ عَ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ن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مُبَشِّراً وَبَش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راً، وَاجْعَلْ ل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اِل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رِضْوانِ</w:t>
      </w:r>
      <w:r w:rsidR="001C119F">
        <w:rPr>
          <w:rFonts w:ascii="IRBadr" w:hAnsi="IRBadr" w:cs="IRBadr"/>
          <w:b/>
          <w:bCs/>
          <w:rtl/>
        </w:rPr>
        <w:t>ک</w:t>
      </w:r>
      <w:r w:rsidRPr="00F41525">
        <w:rPr>
          <w:rFonts w:ascii="IRBadr" w:hAnsi="IRBadr" w:cs="IRBadr"/>
          <w:b/>
          <w:bCs/>
          <w:rtl/>
        </w:rPr>
        <w:t xml:space="preserve"> وَجِنانِ</w:t>
      </w:r>
      <w:r w:rsidR="001C119F">
        <w:rPr>
          <w:rFonts w:ascii="IRBadr" w:hAnsi="IRBadr" w:cs="IRBadr"/>
          <w:b/>
          <w:bCs/>
          <w:rtl/>
        </w:rPr>
        <w:t>ک</w:t>
      </w:r>
      <w:r w:rsidRPr="00F41525">
        <w:rPr>
          <w:rFonts w:ascii="IRBadr" w:hAnsi="IRBadr" w:cs="IRBadr"/>
          <w:b/>
          <w:bCs/>
          <w:rtl/>
        </w:rPr>
        <w:t xml:space="preserve"> مَص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راً، وَعَ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شاً قَر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راً، وَمُلْ</w:t>
      </w:r>
      <w:r w:rsidR="001C119F">
        <w:rPr>
          <w:rFonts w:ascii="IRBadr" w:hAnsi="IRBadr" w:cs="IRBadr"/>
          <w:b/>
          <w:bCs/>
          <w:rtl/>
        </w:rPr>
        <w:t>ک</w:t>
      </w:r>
      <w:r w:rsidRPr="00F41525">
        <w:rPr>
          <w:rFonts w:ascii="IRBadr" w:hAnsi="IRBadr" w:cs="IRBadr"/>
          <w:b/>
          <w:bCs/>
          <w:rtl/>
        </w:rPr>
        <w:t xml:space="preserve">اً </w:t>
      </w:r>
      <w:r w:rsidR="001C119F">
        <w:rPr>
          <w:rFonts w:ascii="IRBadr" w:hAnsi="IRBadr" w:cs="IRBadr"/>
          <w:b/>
          <w:bCs/>
          <w:rtl/>
        </w:rPr>
        <w:t>ک</w:t>
      </w:r>
      <w:r w:rsidRPr="00F41525">
        <w:rPr>
          <w:rFonts w:ascii="IRBadr" w:hAnsi="IRBadr" w:cs="IRBadr"/>
          <w:b/>
          <w:bCs/>
          <w:rtl/>
        </w:rPr>
        <w:t>ب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راً، وَصَلِّ عَل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 xml:space="preserve"> مُحَمَّد وَآلِهِ </w:t>
      </w:r>
      <w:r w:rsidR="001C119F">
        <w:rPr>
          <w:rFonts w:ascii="IRBadr" w:hAnsi="IRBadr" w:cs="IRBadr"/>
          <w:b/>
          <w:bCs/>
          <w:rtl/>
        </w:rPr>
        <w:t>ک</w:t>
      </w:r>
      <w:r w:rsidRPr="00F41525">
        <w:rPr>
          <w:rFonts w:ascii="IRBadr" w:hAnsi="IRBadr" w:cs="IRBadr"/>
          <w:b/>
          <w:bCs/>
          <w:rtl/>
        </w:rPr>
        <w:t>ث</w:t>
      </w:r>
      <w:r w:rsidR="001C119F">
        <w:rPr>
          <w:rFonts w:ascii="IRBadr" w:hAnsi="IRBadr" w:cs="IRBadr"/>
          <w:b/>
          <w:bCs/>
          <w:rtl/>
        </w:rPr>
        <w:t>ی</w:t>
      </w:r>
      <w:r w:rsidRPr="00F41525">
        <w:rPr>
          <w:rFonts w:ascii="IRBadr" w:hAnsi="IRBadr" w:cs="IRBadr"/>
          <w:b/>
          <w:bCs/>
          <w:rtl/>
        </w:rPr>
        <w:t>راً</w:t>
      </w:r>
      <w:r w:rsidRPr="00F41525">
        <w:rPr>
          <w:rFonts w:ascii="IRBadr" w:hAnsi="IRBadr" w:cs="IRBadr"/>
          <w:b/>
          <w:bCs/>
        </w:rPr>
        <w:t>.</w:t>
      </w:r>
      <w:r>
        <w:rPr>
          <w:rStyle w:val="aff0"/>
          <w:rFonts w:ascii="IRBadr" w:hAnsi="IRBadr" w:cs="IRBadr"/>
          <w:b/>
          <w:bCs/>
        </w:rPr>
        <w:footnoteReference w:id="1"/>
      </w:r>
    </w:p>
    <w:p w:rsidR="00152670" w:rsidRDefault="002C7162" w:rsidP="00BC2C92">
      <w:pPr>
        <w:bidi/>
        <w:spacing w:before="120" w:after="24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lastRenderedPageBreak/>
        <w:t>در ماه رجب انسان باید بگوید: خدایا که منت‌های بی‌پایان، نعمت‌های بی‌کران داری و تمام عالم بر سیطره قدرت توست، من به سوی تو آمده‌ام.</w:t>
      </w:r>
      <w:r w:rsidR="00B27E37">
        <w:rPr>
          <w:rFonts w:ascii="IRBadr" w:hAnsi="IRBadr" w:cs="IRBadr" w:hint="cs"/>
          <w:rtl/>
        </w:rPr>
        <w:t xml:space="preserve"> این ماه از </w:t>
      </w:r>
      <w:r w:rsidR="001C119F">
        <w:rPr>
          <w:rFonts w:ascii="IRBadr" w:hAnsi="IRBadr" w:cs="IRBadr"/>
          <w:rtl/>
        </w:rPr>
        <w:t>بزرگ‌تر</w:t>
      </w:r>
      <w:r w:rsidR="001C119F">
        <w:rPr>
          <w:rFonts w:ascii="IRBadr" w:hAnsi="IRBadr" w:cs="IRBadr" w:hint="cs"/>
          <w:rtl/>
        </w:rPr>
        <w:t>ین</w:t>
      </w:r>
      <w:r w:rsidR="00B27E37">
        <w:rPr>
          <w:rFonts w:ascii="IRBadr" w:hAnsi="IRBadr" w:cs="IRBadr" w:hint="cs"/>
          <w:rtl/>
        </w:rPr>
        <w:t xml:space="preserve"> ماه‌هاست و آغاز دوره جدید معنوی و عرفانی را شروع می‌کنیم. </w:t>
      </w:r>
      <w:r w:rsidR="00A253D9">
        <w:rPr>
          <w:rFonts w:ascii="IRBadr" w:hAnsi="IRBadr" w:cs="IRBadr" w:hint="cs"/>
          <w:rtl/>
        </w:rPr>
        <w:t xml:space="preserve">این‌ها همه نمودهایی از همان نعم عظیمی است که در ابتدای این دعا آمده است. این سفره </w:t>
      </w:r>
      <w:r w:rsidR="00DC7597">
        <w:rPr>
          <w:rFonts w:ascii="IRBadr" w:hAnsi="IRBadr" w:cs="IRBadr"/>
          <w:rtl/>
        </w:rPr>
        <w:t>پهن‌شده</w:t>
      </w:r>
      <w:r w:rsidR="00A253D9">
        <w:rPr>
          <w:rFonts w:ascii="IRBadr" w:hAnsi="IRBadr" w:cs="IRBadr" w:hint="cs"/>
          <w:rtl/>
        </w:rPr>
        <w:t xml:space="preserve"> است و در </w:t>
      </w:r>
      <w:r w:rsidR="00DC7597">
        <w:rPr>
          <w:rFonts w:ascii="IRBadr" w:hAnsi="IRBadr" w:cs="IRBadr"/>
          <w:rtl/>
        </w:rPr>
        <w:t>هر جا</w:t>
      </w:r>
      <w:r w:rsidR="00A253D9">
        <w:rPr>
          <w:rFonts w:ascii="IRBadr" w:hAnsi="IRBadr" w:cs="IRBadr" w:hint="cs"/>
          <w:rtl/>
        </w:rPr>
        <w:t xml:space="preserve"> </w:t>
      </w:r>
      <w:r w:rsidR="00DC7597">
        <w:rPr>
          <w:rFonts w:ascii="IRBadr" w:hAnsi="IRBadr" w:cs="IRBadr"/>
          <w:rtl/>
        </w:rPr>
        <w:t>ا</w:t>
      </w:r>
      <w:r w:rsidR="00DC7597">
        <w:rPr>
          <w:rFonts w:ascii="IRBadr" w:hAnsi="IRBadr" w:cs="IRBadr" w:hint="cs"/>
          <w:rtl/>
        </w:rPr>
        <w:t>ین‌همه</w:t>
      </w:r>
      <w:r w:rsidR="00A253D9">
        <w:rPr>
          <w:rFonts w:ascii="IRBadr" w:hAnsi="IRBadr" w:cs="IRBadr" w:hint="cs"/>
          <w:rtl/>
        </w:rPr>
        <w:t xml:space="preserve"> معارف زیبا و </w:t>
      </w:r>
      <w:r w:rsidR="00DC7597">
        <w:rPr>
          <w:rFonts w:ascii="IRBadr" w:hAnsi="IRBadr" w:cs="IRBadr"/>
          <w:rtl/>
        </w:rPr>
        <w:t>دل‌نش</w:t>
      </w:r>
      <w:r w:rsidR="00DC7597">
        <w:rPr>
          <w:rFonts w:ascii="IRBadr" w:hAnsi="IRBadr" w:cs="IRBadr" w:hint="cs"/>
          <w:rtl/>
        </w:rPr>
        <w:t>ینی</w:t>
      </w:r>
      <w:r w:rsidR="00A253D9">
        <w:rPr>
          <w:rFonts w:ascii="IRBadr" w:hAnsi="IRBadr" w:cs="IRBadr" w:hint="cs"/>
          <w:rtl/>
        </w:rPr>
        <w:t xml:space="preserve"> که از خاندان پیامبر و مکتب اهل‌بیت برخاسته است، وجود ندارد. دریغ است که انسان از کنار </w:t>
      </w:r>
      <w:r w:rsidR="00DC7597">
        <w:rPr>
          <w:rFonts w:ascii="IRBadr" w:hAnsi="IRBadr" w:cs="IRBadr"/>
          <w:rtl/>
        </w:rPr>
        <w:t>ا</w:t>
      </w:r>
      <w:r w:rsidR="00DC7597">
        <w:rPr>
          <w:rFonts w:ascii="IRBadr" w:hAnsi="IRBadr" w:cs="IRBadr" w:hint="cs"/>
          <w:rtl/>
        </w:rPr>
        <w:t>ین‌همه</w:t>
      </w:r>
      <w:r w:rsidR="00A253D9">
        <w:rPr>
          <w:rFonts w:ascii="IRBadr" w:hAnsi="IRBadr" w:cs="IRBadr" w:hint="cs"/>
          <w:rtl/>
        </w:rPr>
        <w:t xml:space="preserve"> فضیلت و نعمت‌های وسیع الهی بگذرد که از مهم‌ترین </w:t>
      </w:r>
      <w:r w:rsidR="000C5CF3">
        <w:rPr>
          <w:rFonts w:ascii="IRBadr" w:hAnsi="IRBadr" w:cs="IRBadr" w:hint="cs"/>
          <w:rtl/>
        </w:rPr>
        <w:t xml:space="preserve">آن‌ها، دعاهای ماه رجب است. </w:t>
      </w:r>
      <w:r w:rsidR="00DC7597">
        <w:rPr>
          <w:rFonts w:ascii="IRBadr" w:hAnsi="IRBadr" w:cs="IRBadr"/>
          <w:rtl/>
        </w:rPr>
        <w:t>وقت</w:t>
      </w:r>
      <w:r w:rsidR="00DC7597">
        <w:rPr>
          <w:rFonts w:ascii="IRBadr" w:hAnsi="IRBadr" w:cs="IRBadr" w:hint="cs"/>
          <w:rtl/>
        </w:rPr>
        <w:t>ی‌که</w:t>
      </w:r>
      <w:r w:rsidR="000C5CF3">
        <w:rPr>
          <w:rFonts w:ascii="IRBadr" w:hAnsi="IRBadr" w:cs="IRBadr" w:hint="cs"/>
          <w:rtl/>
        </w:rPr>
        <w:t xml:space="preserve"> امام سجاد و امیرالمؤمنین و ائمه لب به سخن گشودند و </w:t>
      </w:r>
      <w:r w:rsidR="00DC7597">
        <w:rPr>
          <w:rFonts w:ascii="IRBadr" w:hAnsi="IRBadr" w:cs="IRBadr"/>
          <w:rtl/>
        </w:rPr>
        <w:t>ا</w:t>
      </w:r>
      <w:r w:rsidR="00DC7597">
        <w:rPr>
          <w:rFonts w:ascii="IRBadr" w:hAnsi="IRBadr" w:cs="IRBadr" w:hint="cs"/>
          <w:rtl/>
        </w:rPr>
        <w:t>ین‌همه</w:t>
      </w:r>
      <w:r w:rsidR="000C5CF3">
        <w:rPr>
          <w:rFonts w:ascii="IRBadr" w:hAnsi="IRBadr" w:cs="IRBadr" w:hint="cs"/>
          <w:rtl/>
        </w:rPr>
        <w:t xml:space="preserve"> دعا و مناجات زیبا را به ما آموختند و به نعمت‌های خداوند متوجه کردند، این بانگ‌ها از </w:t>
      </w:r>
      <w:r w:rsidR="001C119F">
        <w:rPr>
          <w:rFonts w:ascii="IRBadr" w:hAnsi="IRBadr" w:cs="IRBadr"/>
          <w:rtl/>
        </w:rPr>
        <w:t>بزرگ‌تر</w:t>
      </w:r>
      <w:r w:rsidR="001C119F">
        <w:rPr>
          <w:rFonts w:ascii="IRBadr" w:hAnsi="IRBadr" w:cs="IRBadr" w:hint="cs"/>
          <w:rtl/>
        </w:rPr>
        <w:t>ین</w:t>
      </w:r>
      <w:r w:rsidR="000C5CF3">
        <w:rPr>
          <w:rFonts w:ascii="IRBadr" w:hAnsi="IRBadr" w:cs="IRBadr" w:hint="cs"/>
          <w:rtl/>
        </w:rPr>
        <w:t xml:space="preserve"> نعمت‌های خداوند است.</w:t>
      </w:r>
    </w:p>
    <w:p w:rsidR="000C5CF3" w:rsidRDefault="009D193C" w:rsidP="00BC2C92">
      <w:pPr>
        <w:bidi/>
        <w:spacing w:before="120" w:after="24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آن‌هایی که از این نعمت بزرگ خداوند بی‌بهره هستند باید حسرت بخورند و معلونیّت را در آینده لمس خواهند کرد که نقد و عمرشان را در این مکتب مصرف نکردند. </w:t>
      </w:r>
      <w:r w:rsidR="00E338B6">
        <w:rPr>
          <w:rFonts w:ascii="IRBadr" w:hAnsi="IRBadr" w:cs="IRBadr" w:hint="cs"/>
          <w:rtl/>
        </w:rPr>
        <w:t xml:space="preserve">ای خدایی که چنان برتری داری در آسمان عظمت که از چشم ما بیرون هستی. آن‌قدر بزرگ و بی‌پایان هستی که چشم‌های ما تو را </w:t>
      </w:r>
      <w:r w:rsidR="00DC7597">
        <w:rPr>
          <w:rFonts w:ascii="IRBadr" w:hAnsi="IRBadr" w:cs="IRBadr"/>
          <w:rtl/>
        </w:rPr>
        <w:t>بر نم</w:t>
      </w:r>
      <w:r w:rsidR="00DC7597">
        <w:rPr>
          <w:rFonts w:ascii="IRBadr" w:hAnsi="IRBadr" w:cs="IRBadr" w:hint="cs"/>
          <w:rtl/>
        </w:rPr>
        <w:t>ی‌یابد</w:t>
      </w:r>
      <w:r w:rsidR="00E338B6">
        <w:rPr>
          <w:rFonts w:ascii="IRBadr" w:hAnsi="IRBadr" w:cs="IRBadr" w:hint="cs"/>
          <w:rtl/>
        </w:rPr>
        <w:t xml:space="preserve">. </w:t>
      </w:r>
      <w:r w:rsidR="001C119F">
        <w:rPr>
          <w:rFonts w:ascii="IRBadr" w:hAnsi="IRBadr" w:cs="IRBadr"/>
          <w:b/>
          <w:bCs/>
          <w:rtl/>
        </w:rPr>
        <w:t>ی</w:t>
      </w:r>
      <w:r w:rsidR="00826DF3" w:rsidRPr="00826DF3">
        <w:rPr>
          <w:rFonts w:ascii="IRBadr" w:hAnsi="IRBadr" w:cs="IRBadr"/>
          <w:b/>
          <w:bCs/>
          <w:rtl/>
        </w:rPr>
        <w:t>ا مَنْ سَما فِ</w:t>
      </w:r>
      <w:r w:rsidR="001C119F">
        <w:rPr>
          <w:rFonts w:ascii="IRBadr" w:hAnsi="IRBadr" w:cs="IRBadr"/>
          <w:b/>
          <w:bCs/>
          <w:rtl/>
        </w:rPr>
        <w:t>ی</w:t>
      </w:r>
      <w:r w:rsidR="00826DF3" w:rsidRPr="00826DF3">
        <w:rPr>
          <w:rFonts w:ascii="IRBadr" w:hAnsi="IRBadr" w:cs="IRBadr"/>
          <w:b/>
          <w:bCs/>
          <w:rtl/>
        </w:rPr>
        <w:t xml:space="preserve"> الْعِزِّ فَفاتَ نَواظِرَ الاْبْصارِ، وَدَنا فِ</w:t>
      </w:r>
      <w:r w:rsidR="001C119F">
        <w:rPr>
          <w:rFonts w:ascii="IRBadr" w:hAnsi="IRBadr" w:cs="IRBadr"/>
          <w:b/>
          <w:bCs/>
          <w:rtl/>
        </w:rPr>
        <w:t>ی</w:t>
      </w:r>
      <w:r w:rsidR="00826DF3" w:rsidRPr="00826DF3">
        <w:rPr>
          <w:rFonts w:ascii="IRBadr" w:hAnsi="IRBadr" w:cs="IRBadr"/>
          <w:b/>
          <w:bCs/>
          <w:rtl/>
        </w:rPr>
        <w:t xml:space="preserve"> الُّلطْفِ فَجازَ هَواجِسَ الاْفْ</w:t>
      </w:r>
      <w:r w:rsidR="001C119F">
        <w:rPr>
          <w:rFonts w:ascii="IRBadr" w:hAnsi="IRBadr" w:cs="IRBadr"/>
          <w:b/>
          <w:bCs/>
          <w:rtl/>
        </w:rPr>
        <w:t>ک</w:t>
      </w:r>
      <w:r w:rsidR="00826DF3" w:rsidRPr="00826DF3">
        <w:rPr>
          <w:rFonts w:ascii="IRBadr" w:hAnsi="IRBadr" w:cs="IRBadr"/>
          <w:b/>
          <w:bCs/>
          <w:rtl/>
        </w:rPr>
        <w:t>ارِ</w:t>
      </w:r>
      <w:r w:rsidR="00460762">
        <w:rPr>
          <w:rFonts w:ascii="IRBadr" w:hAnsi="IRBadr" w:cs="IRBadr" w:hint="cs"/>
          <w:b/>
          <w:bCs/>
          <w:rtl/>
        </w:rPr>
        <w:t xml:space="preserve"> </w:t>
      </w:r>
      <w:r w:rsidR="00460762">
        <w:rPr>
          <w:rFonts w:ascii="IRBadr" w:hAnsi="IRBadr" w:cs="IRBadr" w:hint="cs"/>
          <w:rtl/>
        </w:rPr>
        <w:t xml:space="preserve">آنقدر به ما نزدیک هستی و آن قدر الطافت ما را در </w:t>
      </w:r>
      <w:r w:rsidR="001C119F">
        <w:rPr>
          <w:rFonts w:ascii="IRBadr" w:hAnsi="IRBadr" w:cs="IRBadr"/>
          <w:rtl/>
        </w:rPr>
        <w:t>برگرفته</w:t>
      </w:r>
      <w:r w:rsidR="00460762">
        <w:rPr>
          <w:rFonts w:ascii="IRBadr" w:hAnsi="IRBadr" w:cs="IRBadr" w:hint="cs"/>
          <w:rtl/>
        </w:rPr>
        <w:t xml:space="preserve"> است که از اسرار قلب و افکار ما عبور کردی. آن‌قدر بلند هستی که چشمان ما از دیدنت محروم است و آن‌قدر نزدیک هستی که با تمام وجود اندیشه و فکر ما خدا را لمس می‌کند.</w:t>
      </w:r>
      <w:r w:rsidR="00575EB7">
        <w:rPr>
          <w:rFonts w:ascii="IRBadr" w:hAnsi="IRBadr" w:cs="IRBadr" w:hint="cs"/>
          <w:rtl/>
        </w:rPr>
        <w:t xml:space="preserve"> </w:t>
      </w:r>
      <w:r w:rsidR="001C119F">
        <w:rPr>
          <w:rFonts w:ascii="IRBadr" w:hAnsi="IRBadr" w:cs="IRBadr"/>
          <w:b/>
          <w:bCs/>
          <w:rtl/>
        </w:rPr>
        <w:t>ی</w:t>
      </w:r>
      <w:r w:rsidR="00575EB7" w:rsidRPr="00575EB7">
        <w:rPr>
          <w:rFonts w:ascii="IRBadr" w:hAnsi="IRBadr" w:cs="IRBadr"/>
          <w:b/>
          <w:bCs/>
          <w:rtl/>
        </w:rPr>
        <w:t>ا مَنْ تَوَحَّدَ باِلْمُل</w:t>
      </w:r>
      <w:r w:rsidR="001C119F">
        <w:rPr>
          <w:rFonts w:ascii="IRBadr" w:hAnsi="IRBadr" w:cs="IRBadr"/>
          <w:b/>
          <w:bCs/>
          <w:rtl/>
        </w:rPr>
        <w:t>ک</w:t>
      </w:r>
      <w:r w:rsidR="00575EB7" w:rsidRPr="00575EB7">
        <w:rPr>
          <w:rFonts w:ascii="IRBadr" w:hAnsi="IRBadr" w:cs="IRBadr"/>
          <w:b/>
          <w:bCs/>
          <w:rtl/>
        </w:rPr>
        <w:t xml:space="preserve"> فَلا نِدَّ لَهُ ف</w:t>
      </w:r>
      <w:r w:rsidR="001C119F">
        <w:rPr>
          <w:rFonts w:ascii="IRBadr" w:hAnsi="IRBadr" w:cs="IRBadr"/>
          <w:b/>
          <w:bCs/>
          <w:rtl/>
        </w:rPr>
        <w:t>ی</w:t>
      </w:r>
      <w:r w:rsidR="00575EB7" w:rsidRPr="00575EB7">
        <w:rPr>
          <w:rFonts w:ascii="IRBadr" w:hAnsi="IRBadr" w:cs="IRBadr"/>
          <w:b/>
          <w:bCs/>
          <w:rtl/>
        </w:rPr>
        <w:t xml:space="preserve"> مَلَ</w:t>
      </w:r>
      <w:r w:rsidR="001C119F">
        <w:rPr>
          <w:rFonts w:ascii="IRBadr" w:hAnsi="IRBadr" w:cs="IRBadr"/>
          <w:b/>
          <w:bCs/>
          <w:rtl/>
        </w:rPr>
        <w:t>ک</w:t>
      </w:r>
      <w:r w:rsidR="00575EB7" w:rsidRPr="00575EB7">
        <w:rPr>
          <w:rFonts w:ascii="IRBadr" w:hAnsi="IRBadr" w:cs="IRBadr"/>
          <w:b/>
          <w:bCs/>
          <w:rtl/>
        </w:rPr>
        <w:t>وتِ سُلْطانِهِ</w:t>
      </w:r>
      <w:r w:rsidR="00575EB7" w:rsidRPr="00575EB7">
        <w:rPr>
          <w:rFonts w:ascii="IRBadr" w:hAnsi="IRBadr" w:cs="IRBadr" w:hint="cs"/>
          <w:b/>
          <w:bCs/>
          <w:rtl/>
        </w:rPr>
        <w:t xml:space="preserve"> </w:t>
      </w:r>
      <w:r w:rsidR="00575EB7" w:rsidRPr="00575EB7">
        <w:rPr>
          <w:rFonts w:ascii="IRBadr" w:hAnsi="IRBadr" w:cs="IRBadr"/>
          <w:b/>
          <w:bCs/>
          <w:rtl/>
        </w:rPr>
        <w:t>وَتفَرَّدَ بِالاْلاء وَالْ</w:t>
      </w:r>
      <w:r w:rsidR="001C119F">
        <w:rPr>
          <w:rFonts w:ascii="IRBadr" w:hAnsi="IRBadr" w:cs="IRBadr"/>
          <w:b/>
          <w:bCs/>
          <w:rtl/>
        </w:rPr>
        <w:t>ک</w:t>
      </w:r>
      <w:r w:rsidR="00575EB7" w:rsidRPr="00575EB7">
        <w:rPr>
          <w:rFonts w:ascii="IRBadr" w:hAnsi="IRBadr" w:cs="IRBadr"/>
          <w:b/>
          <w:bCs/>
          <w:rtl/>
        </w:rPr>
        <w:t>برِ</w:t>
      </w:r>
      <w:r w:rsidR="001C119F">
        <w:rPr>
          <w:rFonts w:ascii="IRBadr" w:hAnsi="IRBadr" w:cs="IRBadr"/>
          <w:b/>
          <w:bCs/>
          <w:rtl/>
        </w:rPr>
        <w:t>ی</w:t>
      </w:r>
      <w:r w:rsidR="00575EB7" w:rsidRPr="00575EB7">
        <w:rPr>
          <w:rFonts w:ascii="IRBadr" w:hAnsi="IRBadr" w:cs="IRBadr"/>
          <w:b/>
          <w:bCs/>
          <w:rtl/>
        </w:rPr>
        <w:t>اءِ فَلا ضِدَّ لَهُ ف</w:t>
      </w:r>
      <w:r w:rsidR="001C119F">
        <w:rPr>
          <w:rFonts w:ascii="IRBadr" w:hAnsi="IRBadr" w:cs="IRBadr"/>
          <w:b/>
          <w:bCs/>
          <w:rtl/>
        </w:rPr>
        <w:t>ی</w:t>
      </w:r>
      <w:r w:rsidR="00575EB7" w:rsidRPr="00575EB7">
        <w:rPr>
          <w:rFonts w:ascii="IRBadr" w:hAnsi="IRBadr" w:cs="IRBadr"/>
          <w:b/>
          <w:bCs/>
          <w:rtl/>
        </w:rPr>
        <w:t xml:space="preserve"> جَبَرُوتِ شَانِهِ</w:t>
      </w:r>
      <w:r w:rsidR="00575EB7">
        <w:rPr>
          <w:rFonts w:ascii="IRBadr" w:hAnsi="IRBadr" w:cs="IRBadr" w:hint="cs"/>
          <w:b/>
          <w:bCs/>
          <w:rtl/>
        </w:rPr>
        <w:t>.</w:t>
      </w:r>
      <w:r w:rsidR="00575EB7">
        <w:rPr>
          <w:rFonts w:ascii="IRBadr" w:hAnsi="IRBadr" w:cs="IRBadr" w:hint="cs"/>
          <w:rtl/>
        </w:rPr>
        <w:t xml:space="preserve"> خیلی حقایق بسیاری در همین دعای ماه رجب آمده است.</w:t>
      </w:r>
    </w:p>
    <w:p w:rsidR="00C3719B" w:rsidRDefault="00C3547E" w:rsidP="00BC2C92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rtl/>
        </w:rPr>
      </w:pPr>
      <w:r w:rsidRPr="00C3547E">
        <w:rPr>
          <w:rFonts w:ascii="IRBadr" w:hAnsi="IRBadr" w:cs="IRBadr" w:hint="cs"/>
          <w:b/>
          <w:bCs/>
          <w:rtl/>
        </w:rPr>
        <w:t>بِسْمِ</w:t>
      </w:r>
      <w:r w:rsidRPr="00C3547E">
        <w:rPr>
          <w:rFonts w:ascii="IRBadr" w:hAnsi="IRBadr" w:cs="IRBadr"/>
          <w:b/>
          <w:bCs/>
          <w:rtl/>
        </w:rPr>
        <w:t xml:space="preserve"> </w:t>
      </w:r>
      <w:r w:rsidRPr="00C3547E">
        <w:rPr>
          <w:rFonts w:ascii="IRBadr" w:hAnsi="IRBadr" w:cs="IRBadr" w:hint="cs"/>
          <w:b/>
          <w:bCs/>
          <w:rtl/>
        </w:rPr>
        <w:t>اللَّهِ</w:t>
      </w:r>
      <w:r w:rsidRPr="00C3547E">
        <w:rPr>
          <w:rFonts w:ascii="IRBadr" w:hAnsi="IRBadr" w:cs="IRBadr"/>
          <w:b/>
          <w:bCs/>
          <w:rtl/>
        </w:rPr>
        <w:t xml:space="preserve"> </w:t>
      </w:r>
      <w:r w:rsidRPr="00C3547E">
        <w:rPr>
          <w:rFonts w:ascii="IRBadr" w:hAnsi="IRBadr" w:cs="IRBadr" w:hint="cs"/>
          <w:b/>
          <w:bCs/>
          <w:rtl/>
        </w:rPr>
        <w:t>الرَّحْمَنِ</w:t>
      </w:r>
      <w:r w:rsidRPr="00C3547E">
        <w:rPr>
          <w:rFonts w:ascii="IRBadr" w:hAnsi="IRBadr" w:cs="IRBadr"/>
          <w:b/>
          <w:bCs/>
          <w:rtl/>
        </w:rPr>
        <w:t xml:space="preserve"> </w:t>
      </w:r>
      <w:r w:rsidRPr="00C3547E">
        <w:rPr>
          <w:rFonts w:ascii="IRBadr" w:hAnsi="IRBadr" w:cs="IRBadr" w:hint="cs"/>
          <w:b/>
          <w:bCs/>
          <w:rtl/>
        </w:rPr>
        <w:t>الرَّحِ</w:t>
      </w:r>
      <w:r w:rsidR="001C119F">
        <w:rPr>
          <w:rFonts w:ascii="IRBadr" w:hAnsi="IRBadr" w:cs="IRBadr" w:hint="cs"/>
          <w:b/>
          <w:bCs/>
          <w:rtl/>
        </w:rPr>
        <w:t>ی</w:t>
      </w:r>
      <w:r w:rsidRPr="00C3547E">
        <w:rPr>
          <w:rFonts w:ascii="IRBadr" w:hAnsi="IRBadr" w:cs="IRBadr" w:hint="cs"/>
          <w:b/>
          <w:bCs/>
          <w:rtl/>
        </w:rPr>
        <w:t>مِ</w:t>
      </w:r>
      <w:r w:rsidRPr="00C3547E">
        <w:rPr>
          <w:rFonts w:ascii="IRBadr" w:hAnsi="IRBadr" w:cs="IRBadr"/>
          <w:b/>
          <w:bCs/>
          <w:rtl/>
        </w:rPr>
        <w:t xml:space="preserve"> </w:t>
      </w:r>
      <w:r w:rsidRPr="00C3547E">
        <w:rPr>
          <w:rFonts w:ascii="IRBadr" w:hAnsi="IRBadr" w:cs="IRBadr" w:hint="cs"/>
          <w:b/>
          <w:bCs/>
          <w:rtl/>
        </w:rPr>
        <w:t>وَالْعَصْرِ إِنَّ</w:t>
      </w:r>
      <w:r w:rsidRPr="00C3547E">
        <w:rPr>
          <w:rFonts w:ascii="IRBadr" w:hAnsi="IRBadr" w:cs="IRBadr"/>
          <w:b/>
          <w:bCs/>
          <w:rtl/>
        </w:rPr>
        <w:t xml:space="preserve"> </w:t>
      </w:r>
      <w:r w:rsidRPr="00C3547E">
        <w:rPr>
          <w:rFonts w:ascii="IRBadr" w:hAnsi="IRBadr" w:cs="IRBadr" w:hint="cs"/>
          <w:b/>
          <w:bCs/>
          <w:rtl/>
        </w:rPr>
        <w:t>الْإِنْسَانَ</w:t>
      </w:r>
      <w:r w:rsidRPr="00C3547E">
        <w:rPr>
          <w:rFonts w:ascii="IRBadr" w:hAnsi="IRBadr" w:cs="IRBadr"/>
          <w:b/>
          <w:bCs/>
          <w:rtl/>
        </w:rPr>
        <w:t xml:space="preserve"> </w:t>
      </w:r>
      <w:r w:rsidRPr="00C3547E">
        <w:rPr>
          <w:rFonts w:ascii="IRBadr" w:hAnsi="IRBadr" w:cs="IRBadr" w:hint="cs"/>
          <w:b/>
          <w:bCs/>
          <w:rtl/>
        </w:rPr>
        <w:t>لَفِ</w:t>
      </w:r>
      <w:r w:rsidR="001C119F">
        <w:rPr>
          <w:rFonts w:ascii="IRBadr" w:hAnsi="IRBadr" w:cs="IRBadr" w:hint="cs"/>
          <w:b/>
          <w:bCs/>
          <w:rtl/>
        </w:rPr>
        <w:t>ی</w:t>
      </w:r>
      <w:r w:rsidRPr="00C3547E">
        <w:rPr>
          <w:rFonts w:ascii="IRBadr" w:hAnsi="IRBadr" w:cs="IRBadr"/>
          <w:b/>
          <w:bCs/>
          <w:rtl/>
        </w:rPr>
        <w:t xml:space="preserve"> </w:t>
      </w:r>
      <w:r w:rsidRPr="00C3547E">
        <w:rPr>
          <w:rFonts w:ascii="IRBadr" w:hAnsi="IRBadr" w:cs="IRBadr" w:hint="cs"/>
          <w:b/>
          <w:bCs/>
          <w:rtl/>
        </w:rPr>
        <w:t>خُسْرٍ إِلَّا</w:t>
      </w:r>
      <w:r w:rsidRPr="00C3547E">
        <w:rPr>
          <w:rFonts w:ascii="IRBadr" w:hAnsi="IRBadr" w:cs="IRBadr"/>
          <w:b/>
          <w:bCs/>
          <w:rtl/>
        </w:rPr>
        <w:t xml:space="preserve"> </w:t>
      </w:r>
      <w:r w:rsidRPr="00C3547E">
        <w:rPr>
          <w:rFonts w:ascii="IRBadr" w:hAnsi="IRBadr" w:cs="IRBadr" w:hint="cs"/>
          <w:b/>
          <w:bCs/>
          <w:rtl/>
        </w:rPr>
        <w:t>الَّذِ</w:t>
      </w:r>
      <w:r w:rsidR="001C119F">
        <w:rPr>
          <w:rFonts w:ascii="IRBadr" w:hAnsi="IRBadr" w:cs="IRBadr" w:hint="cs"/>
          <w:b/>
          <w:bCs/>
          <w:rtl/>
        </w:rPr>
        <w:t>ی</w:t>
      </w:r>
      <w:r w:rsidRPr="00C3547E">
        <w:rPr>
          <w:rFonts w:ascii="IRBadr" w:hAnsi="IRBadr" w:cs="IRBadr" w:hint="cs"/>
          <w:b/>
          <w:bCs/>
          <w:rtl/>
        </w:rPr>
        <w:t>نَ</w:t>
      </w:r>
      <w:r w:rsidRPr="00C3547E">
        <w:rPr>
          <w:rFonts w:ascii="IRBadr" w:hAnsi="IRBadr" w:cs="IRBadr"/>
          <w:b/>
          <w:bCs/>
          <w:rtl/>
        </w:rPr>
        <w:t xml:space="preserve"> </w:t>
      </w:r>
      <w:r w:rsidRPr="00C3547E">
        <w:rPr>
          <w:rFonts w:ascii="IRBadr" w:hAnsi="IRBadr" w:cs="IRBadr" w:hint="cs"/>
          <w:b/>
          <w:bCs/>
          <w:rtl/>
        </w:rPr>
        <w:t>آمَنُوا</w:t>
      </w:r>
      <w:r w:rsidRPr="00C3547E">
        <w:rPr>
          <w:rFonts w:ascii="IRBadr" w:hAnsi="IRBadr" w:cs="IRBadr"/>
          <w:b/>
          <w:bCs/>
          <w:rtl/>
        </w:rPr>
        <w:t xml:space="preserve"> </w:t>
      </w:r>
      <w:r w:rsidRPr="00C3547E">
        <w:rPr>
          <w:rFonts w:ascii="IRBadr" w:hAnsi="IRBadr" w:cs="IRBadr" w:hint="cs"/>
          <w:b/>
          <w:bCs/>
          <w:rtl/>
        </w:rPr>
        <w:t>وَعَمِلُوا</w:t>
      </w:r>
      <w:r w:rsidRPr="00C3547E">
        <w:rPr>
          <w:rFonts w:ascii="IRBadr" w:hAnsi="IRBadr" w:cs="IRBadr"/>
          <w:b/>
          <w:bCs/>
          <w:rtl/>
        </w:rPr>
        <w:t xml:space="preserve"> </w:t>
      </w:r>
      <w:r w:rsidRPr="00C3547E">
        <w:rPr>
          <w:rFonts w:ascii="IRBadr" w:hAnsi="IRBadr" w:cs="IRBadr" w:hint="cs"/>
          <w:b/>
          <w:bCs/>
          <w:rtl/>
        </w:rPr>
        <w:t>الصَّالِحَاتِ</w:t>
      </w:r>
      <w:r w:rsidRPr="00C3547E">
        <w:rPr>
          <w:rFonts w:ascii="IRBadr" w:hAnsi="IRBadr" w:cs="IRBadr"/>
          <w:b/>
          <w:bCs/>
          <w:rtl/>
        </w:rPr>
        <w:t xml:space="preserve"> </w:t>
      </w:r>
      <w:r w:rsidRPr="00C3547E">
        <w:rPr>
          <w:rFonts w:ascii="IRBadr" w:hAnsi="IRBadr" w:cs="IRBadr" w:hint="cs"/>
          <w:b/>
          <w:bCs/>
          <w:rtl/>
        </w:rPr>
        <w:t>وَتَوَاصَوْا</w:t>
      </w:r>
      <w:r w:rsidRPr="00C3547E">
        <w:rPr>
          <w:rFonts w:ascii="IRBadr" w:hAnsi="IRBadr" w:cs="IRBadr"/>
          <w:b/>
          <w:bCs/>
          <w:rtl/>
        </w:rPr>
        <w:t xml:space="preserve"> </w:t>
      </w:r>
      <w:r w:rsidRPr="00C3547E">
        <w:rPr>
          <w:rFonts w:ascii="IRBadr" w:hAnsi="IRBadr" w:cs="IRBadr" w:hint="cs"/>
          <w:b/>
          <w:bCs/>
          <w:rtl/>
        </w:rPr>
        <w:t>بِالْحَقِّ</w:t>
      </w:r>
      <w:r w:rsidRPr="00C3547E">
        <w:rPr>
          <w:rFonts w:ascii="IRBadr" w:hAnsi="IRBadr" w:cs="IRBadr"/>
          <w:b/>
          <w:bCs/>
          <w:rtl/>
        </w:rPr>
        <w:t xml:space="preserve"> </w:t>
      </w:r>
      <w:r w:rsidRPr="00C3547E">
        <w:rPr>
          <w:rFonts w:ascii="IRBadr" w:hAnsi="IRBadr" w:cs="IRBadr" w:hint="cs"/>
          <w:b/>
          <w:bCs/>
          <w:rtl/>
        </w:rPr>
        <w:t>وَتَوَاصَوْا</w:t>
      </w:r>
      <w:r w:rsidRPr="00C3547E">
        <w:rPr>
          <w:rFonts w:ascii="IRBadr" w:hAnsi="IRBadr" w:cs="IRBadr"/>
          <w:b/>
          <w:bCs/>
          <w:rtl/>
        </w:rPr>
        <w:t xml:space="preserve"> </w:t>
      </w:r>
      <w:r w:rsidRPr="00C3547E">
        <w:rPr>
          <w:rFonts w:ascii="IRBadr" w:hAnsi="IRBadr" w:cs="IRBadr" w:hint="cs"/>
          <w:b/>
          <w:bCs/>
          <w:rtl/>
        </w:rPr>
        <w:t>بِالصَّبْرِ</w:t>
      </w:r>
      <w:r>
        <w:rPr>
          <w:rStyle w:val="aff0"/>
          <w:rFonts w:ascii="IRBadr" w:hAnsi="IRBadr" w:cs="IRBadr"/>
          <w:b/>
          <w:bCs/>
          <w:rtl/>
        </w:rPr>
        <w:footnoteReference w:id="2"/>
      </w:r>
    </w:p>
    <w:p w:rsidR="00C3547E" w:rsidRDefault="00C3547E" w:rsidP="00BC2C92">
      <w:pPr>
        <w:pStyle w:val="1"/>
        <w:bidi/>
        <w:spacing w:before="120" w:after="240" w:line="360" w:lineRule="auto"/>
        <w:rPr>
          <w:rtl/>
        </w:rPr>
      </w:pPr>
      <w:bookmarkStart w:id="2" w:name="_Toc426221047"/>
      <w:r>
        <w:rPr>
          <w:rFonts w:hint="cs"/>
          <w:rtl/>
        </w:rPr>
        <w:lastRenderedPageBreak/>
        <w:t>خطبه دوم</w:t>
      </w:r>
      <w:bookmarkEnd w:id="2"/>
    </w:p>
    <w:p w:rsidR="00AA0B08" w:rsidRPr="00AA0B08" w:rsidRDefault="00AA0B08" w:rsidP="00B01985">
      <w:pPr>
        <w:tabs>
          <w:tab w:val="left" w:pos="0"/>
        </w:tabs>
        <w:bidi/>
        <w:spacing w:before="120" w:after="240" w:line="360" w:lineRule="auto"/>
        <w:jc w:val="both"/>
        <w:rPr>
          <w:rFonts w:ascii="IRBadr" w:hAnsi="IRBadr" w:cs="IRBadr"/>
          <w:b/>
          <w:bCs/>
          <w:rtl/>
        </w:rPr>
      </w:pPr>
      <w:r w:rsidRPr="00AA0B08">
        <w:rPr>
          <w:rFonts w:ascii="IRBadr" w:hAnsi="IRBadr" w:cs="IRBadr"/>
          <w:b/>
          <w:bCs/>
          <w:sz w:val="28"/>
          <w:rtl/>
        </w:rPr>
        <w:t xml:space="preserve">اعوذ بالله </w:t>
      </w:r>
      <w:r w:rsidR="00B01985">
        <w:rPr>
          <w:rFonts w:ascii="IRBadr" w:hAnsi="IRBadr" w:cs="IRBadr" w:hint="cs"/>
          <w:b/>
          <w:bCs/>
          <w:sz w:val="28"/>
          <w:rtl/>
        </w:rPr>
        <w:t>ال</w:t>
      </w:r>
      <w:r w:rsidRPr="00AA0B08">
        <w:rPr>
          <w:rFonts w:ascii="IRBadr" w:hAnsi="IRBadr" w:cs="IRBadr"/>
          <w:b/>
          <w:bCs/>
          <w:sz w:val="28"/>
          <w:rtl/>
        </w:rPr>
        <w:t>سمیع العلیم من الشیطان الرجیم بسم الله الرحمن الرحیم الْحَمْدُ لِلَّهِ الَّذِی هَدَانَا لِهَذَا وَمَا کنَّا لِنَهْتَدِی لَوْلَا أَنْ هَدَانَا</w:t>
      </w:r>
      <w:r w:rsidRPr="00AA0B08">
        <w:rPr>
          <w:b/>
          <w:bCs/>
          <w:sz w:val="28"/>
          <w:vertAlign w:val="superscript"/>
          <w:rtl/>
        </w:rPr>
        <w:footnoteReference w:id="3"/>
      </w:r>
      <w:r w:rsidRPr="00AA0B08">
        <w:rPr>
          <w:rFonts w:ascii="IRBadr" w:hAnsi="IRBadr" w:cs="IRBadr"/>
          <w:b/>
          <w:bCs/>
          <w:sz w:val="28"/>
          <w:rtl/>
        </w:rPr>
        <w:t xml:space="preserve"> ثمّ الصلا</w:t>
      </w:r>
      <w:r w:rsidRPr="00AA0B08">
        <w:rPr>
          <w:rFonts w:ascii="IRBadr" w:hAnsi="IRBadr" w:cs="IRBadr" w:hint="cs"/>
          <w:b/>
          <w:bCs/>
          <w:sz w:val="28"/>
          <w:rtl/>
        </w:rPr>
        <w:t>ة</w:t>
      </w:r>
      <w:r w:rsidRPr="00AA0B08">
        <w:rPr>
          <w:rFonts w:ascii="IRBadr" w:hAnsi="IRBadr" w:cs="IRBadr"/>
          <w:b/>
          <w:bCs/>
          <w:sz w:val="28"/>
          <w:rtl/>
        </w:rPr>
        <w:t xml:space="preserve"> والسلام علی سیدنا و نبیّنا و حبیب قلوبنا و طبیب نفوسنا و شفیع ذنوبنا ابی القاسم محمد (ص)</w:t>
      </w:r>
      <w:r w:rsidRPr="00AA0B08">
        <w:rPr>
          <w:rFonts w:ascii="IRBadr" w:hAnsi="IRBadr" w:cs="IRBadr" w:hint="cs"/>
          <w:b/>
          <w:bCs/>
          <w:sz w:val="28"/>
          <w:rtl/>
        </w:rPr>
        <w:t xml:space="preserve"> و علی آله الاطیبین</w:t>
      </w:r>
      <w:r w:rsidRPr="00AA0B08">
        <w:rPr>
          <w:rFonts w:ascii="IRBadr" w:hAnsi="IRBadr" w:cs="IRBadr"/>
          <w:b/>
          <w:bCs/>
          <w:sz w:val="28"/>
          <w:rtl/>
        </w:rPr>
        <w:t xml:space="preserve"> </w:t>
      </w:r>
      <w:r w:rsidR="00B01985">
        <w:rPr>
          <w:rFonts w:ascii="IRBadr" w:hAnsi="IRBadr" w:cs="IRBadr" w:hint="cs"/>
          <w:b/>
          <w:bCs/>
          <w:sz w:val="28"/>
          <w:rtl/>
        </w:rPr>
        <w:t>ال</w:t>
      </w:r>
      <w:r w:rsidRPr="00AA0B08">
        <w:rPr>
          <w:rFonts w:ascii="IRBadr" w:hAnsi="IRBadr" w:cs="IRBadr" w:hint="cs"/>
          <w:b/>
          <w:bCs/>
          <w:sz w:val="28"/>
          <w:rtl/>
        </w:rPr>
        <w:t>اطهرین لاس</w:t>
      </w:r>
      <w:r w:rsidR="00B01985">
        <w:rPr>
          <w:rFonts w:ascii="IRBadr" w:hAnsi="IRBadr" w:cs="IRBadr" w:hint="cs"/>
          <w:b/>
          <w:bCs/>
          <w:sz w:val="28"/>
          <w:rtl/>
        </w:rPr>
        <w:t>یّما بقیّة الله فی الأرضین و صل</w:t>
      </w:r>
      <w:r w:rsidRPr="00AA0B08">
        <w:rPr>
          <w:rFonts w:ascii="IRBadr" w:hAnsi="IRBadr" w:cs="IRBadr" w:hint="cs"/>
          <w:b/>
          <w:bCs/>
          <w:sz w:val="28"/>
          <w:rtl/>
        </w:rPr>
        <w:t xml:space="preserve"> علی سیّدنا و مولانا و امامنا امیرالمؤمنین علی بن ابی‌طالب (ع) </w:t>
      </w:r>
      <w:r w:rsidR="00B01985">
        <w:rPr>
          <w:rFonts w:ascii="IRBadr" w:hAnsi="IRBadr" w:cs="IRBadr" w:hint="cs"/>
          <w:b/>
          <w:bCs/>
          <w:sz w:val="28"/>
          <w:rtl/>
        </w:rPr>
        <w:t>و صلّ</w:t>
      </w:r>
      <w:bookmarkStart w:id="3" w:name="_GoBack"/>
      <w:bookmarkEnd w:id="3"/>
      <w:r w:rsidRPr="00AA0B08">
        <w:rPr>
          <w:rFonts w:ascii="IRBadr" w:hAnsi="IRBadr" w:cs="IRBadr" w:hint="cs"/>
          <w:b/>
          <w:bCs/>
          <w:sz w:val="28"/>
          <w:rtl/>
        </w:rPr>
        <w:t xml:space="preserve"> علی صدّیقة الطاهرة فاطمة الزهرا (س) و علی الحسن والحسین سیّدی شباب اهل الجنّة و علی ائمّة المسلمین علی بن الحسین و محمد بن علی و جعفر بن محمد و موسی بن جعفر و علی بن موسی و محمد بن علی و بعلی بن محمد والحسن بن علی والخلف</w:t>
      </w:r>
      <w:r w:rsidRPr="00AA0B08">
        <w:rPr>
          <w:rFonts w:ascii="IRBadr" w:hAnsi="IRBadr" w:cs="IRBadr"/>
          <w:b/>
          <w:bCs/>
          <w:sz w:val="28"/>
          <w:rtl/>
        </w:rPr>
        <w:t xml:space="preserve"> </w:t>
      </w:r>
      <w:r w:rsidRPr="00AA0B08">
        <w:rPr>
          <w:rFonts w:ascii="IRBadr" w:hAnsi="IRBadr" w:cs="IRBadr" w:hint="cs"/>
          <w:b/>
          <w:bCs/>
          <w:sz w:val="28"/>
          <w:rtl/>
        </w:rPr>
        <w:t>القائم المنتظر (عج)</w:t>
      </w:r>
      <w:r w:rsidRPr="00AA0B08">
        <w:rPr>
          <w:rFonts w:ascii="IRBadr" w:hAnsi="IRBadr" w:cs="IRBadr" w:hint="cs"/>
          <w:b/>
          <w:bCs/>
          <w:rtl/>
        </w:rPr>
        <w:t xml:space="preserve"> حججک </w:t>
      </w:r>
      <w:r>
        <w:rPr>
          <w:rFonts w:ascii="IRBadr" w:hAnsi="IRBadr" w:cs="IRBadr" w:hint="cs"/>
          <w:b/>
          <w:bCs/>
          <w:rtl/>
        </w:rPr>
        <w:t>علی عبادک و امنائک فی بلادک ساسة</w:t>
      </w:r>
      <w:r w:rsidRPr="00AA0B08">
        <w:rPr>
          <w:rFonts w:ascii="IRBadr" w:hAnsi="IRBadr" w:cs="IRBadr" w:hint="cs"/>
          <w:b/>
          <w:bCs/>
          <w:rtl/>
        </w:rPr>
        <w:t xml:space="preserve"> العباد و ارکان البلاد و ابواب الایمان و امناء الرّحمن و سلالة النبیّین و صفّوة المرسلین و عترة خیرة ربّ العالمین صلواتک علیهم اجمعین.</w:t>
      </w:r>
    </w:p>
    <w:p w:rsidR="00826DF3" w:rsidRPr="00DC7597" w:rsidRDefault="00AA0B08" w:rsidP="00DC7597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DC7597">
        <w:rPr>
          <w:rFonts w:ascii="IRBadr" w:hAnsi="IRBadr" w:cs="IRBadr"/>
          <w:b/>
          <w:bCs/>
          <w:sz w:val="28"/>
          <w:rtl/>
        </w:rPr>
        <w:t xml:space="preserve">اعوذ بالله سمیع </w:t>
      </w:r>
      <w:r w:rsidR="001C119F" w:rsidRPr="00DC7597">
        <w:rPr>
          <w:rFonts w:ascii="IRBadr" w:hAnsi="IRBadr" w:cs="IRBadr"/>
          <w:b/>
          <w:bCs/>
          <w:sz w:val="28"/>
          <w:rtl/>
        </w:rPr>
        <w:t>عل</w:t>
      </w:r>
      <w:r w:rsidR="001C119F" w:rsidRPr="00DC7597">
        <w:rPr>
          <w:rFonts w:ascii="IRBadr" w:hAnsi="IRBadr" w:cs="IRBadr" w:hint="cs"/>
          <w:b/>
          <w:bCs/>
          <w:sz w:val="28"/>
          <w:rtl/>
        </w:rPr>
        <w:t>یم</w:t>
      </w:r>
      <w:r w:rsidRPr="00DC7597">
        <w:rPr>
          <w:rFonts w:ascii="IRBadr" w:hAnsi="IRBadr" w:cs="IRBadr"/>
          <w:b/>
          <w:bCs/>
          <w:sz w:val="28"/>
          <w:rtl/>
        </w:rPr>
        <w:t xml:space="preserve"> من الشیطان الرجیم بسم الله الرحمن الرحیم</w:t>
      </w:r>
      <w:r w:rsidRPr="00DC7597">
        <w:rPr>
          <w:rFonts w:ascii="IRBadr" w:hAnsi="IRBadr" w:cs="IRBadr" w:hint="cs"/>
          <w:b/>
          <w:bCs/>
          <w:sz w:val="28"/>
          <w:rtl/>
        </w:rPr>
        <w:t xml:space="preserve"> </w:t>
      </w:r>
      <w:r w:rsidR="001C119F" w:rsidRPr="00DC7597">
        <w:rPr>
          <w:rFonts w:ascii="IRBadr" w:hAnsi="IRBadr" w:cs="IRBadr" w:hint="cs"/>
          <w:b/>
          <w:bCs/>
          <w:sz w:val="28"/>
          <w:rtl/>
        </w:rPr>
        <w:t>ی</w:t>
      </w:r>
      <w:r w:rsidR="00C014CB" w:rsidRPr="00DC7597">
        <w:rPr>
          <w:rFonts w:ascii="IRBadr" w:hAnsi="IRBadr" w:cs="IRBadr" w:hint="cs"/>
          <w:b/>
          <w:bCs/>
          <w:sz w:val="28"/>
          <w:rtl/>
        </w:rPr>
        <w:t>ا</w:t>
      </w:r>
      <w:r w:rsidR="00C014CB" w:rsidRPr="00DC7597">
        <w:rPr>
          <w:rFonts w:ascii="IRBadr" w:hAnsi="IRBadr" w:cs="IRBadr"/>
          <w:b/>
          <w:bCs/>
          <w:sz w:val="28"/>
          <w:rtl/>
        </w:rPr>
        <w:t xml:space="preserve"> </w:t>
      </w:r>
      <w:r w:rsidR="00C014CB" w:rsidRPr="00DC7597">
        <w:rPr>
          <w:rFonts w:ascii="IRBadr" w:hAnsi="IRBadr" w:cs="IRBadr" w:hint="cs"/>
          <w:b/>
          <w:bCs/>
          <w:sz w:val="28"/>
          <w:rtl/>
        </w:rPr>
        <w:t>أَ</w:t>
      </w:r>
      <w:r w:rsidR="001C119F" w:rsidRPr="00DC7597">
        <w:rPr>
          <w:rFonts w:ascii="IRBadr" w:hAnsi="IRBadr" w:cs="IRBadr" w:hint="cs"/>
          <w:b/>
          <w:bCs/>
          <w:sz w:val="28"/>
          <w:rtl/>
        </w:rPr>
        <w:t>ی</w:t>
      </w:r>
      <w:r w:rsidR="00C014CB" w:rsidRPr="00DC7597">
        <w:rPr>
          <w:rFonts w:ascii="IRBadr" w:hAnsi="IRBadr" w:cs="IRBadr" w:hint="cs"/>
          <w:b/>
          <w:bCs/>
          <w:sz w:val="28"/>
          <w:rtl/>
        </w:rPr>
        <w:t>هَا</w:t>
      </w:r>
      <w:r w:rsidR="00C014CB" w:rsidRPr="00DC7597">
        <w:rPr>
          <w:rFonts w:ascii="IRBadr" w:hAnsi="IRBadr" w:cs="IRBadr"/>
          <w:b/>
          <w:bCs/>
          <w:sz w:val="28"/>
          <w:rtl/>
        </w:rPr>
        <w:t xml:space="preserve"> </w:t>
      </w:r>
      <w:r w:rsidR="00C014CB" w:rsidRPr="00DC7597">
        <w:rPr>
          <w:rFonts w:ascii="IRBadr" w:hAnsi="IRBadr" w:cs="IRBadr" w:hint="cs"/>
          <w:b/>
          <w:bCs/>
          <w:sz w:val="28"/>
          <w:rtl/>
        </w:rPr>
        <w:t>الَّذِ</w:t>
      </w:r>
      <w:r w:rsidR="001C119F" w:rsidRPr="00DC7597">
        <w:rPr>
          <w:rFonts w:ascii="IRBadr" w:hAnsi="IRBadr" w:cs="IRBadr" w:hint="cs"/>
          <w:b/>
          <w:bCs/>
          <w:sz w:val="28"/>
          <w:rtl/>
        </w:rPr>
        <w:t>ی</w:t>
      </w:r>
      <w:r w:rsidR="00C014CB" w:rsidRPr="00DC7597">
        <w:rPr>
          <w:rFonts w:ascii="IRBadr" w:hAnsi="IRBadr" w:cs="IRBadr" w:hint="cs"/>
          <w:b/>
          <w:bCs/>
          <w:sz w:val="28"/>
          <w:rtl/>
        </w:rPr>
        <w:t>نَ</w:t>
      </w:r>
      <w:r w:rsidR="00C014CB" w:rsidRPr="00DC7597">
        <w:rPr>
          <w:rFonts w:ascii="IRBadr" w:hAnsi="IRBadr" w:cs="IRBadr"/>
          <w:b/>
          <w:bCs/>
          <w:sz w:val="28"/>
          <w:rtl/>
        </w:rPr>
        <w:t xml:space="preserve"> </w:t>
      </w:r>
      <w:r w:rsidR="00C014CB" w:rsidRPr="00DC7597">
        <w:rPr>
          <w:rFonts w:ascii="IRBadr" w:hAnsi="IRBadr" w:cs="IRBadr" w:hint="cs"/>
          <w:b/>
          <w:bCs/>
          <w:sz w:val="28"/>
          <w:rtl/>
        </w:rPr>
        <w:t>آمَنُوا</w:t>
      </w:r>
      <w:r w:rsidR="00C014CB" w:rsidRPr="00DC7597">
        <w:rPr>
          <w:rFonts w:ascii="IRBadr" w:hAnsi="IRBadr" w:cs="IRBadr"/>
          <w:b/>
          <w:bCs/>
          <w:sz w:val="28"/>
          <w:rtl/>
        </w:rPr>
        <w:t xml:space="preserve"> </w:t>
      </w:r>
      <w:r w:rsidR="00C014CB" w:rsidRPr="00DC7597">
        <w:rPr>
          <w:rFonts w:ascii="IRBadr" w:hAnsi="IRBadr" w:cs="IRBadr" w:hint="cs"/>
          <w:b/>
          <w:bCs/>
          <w:sz w:val="28"/>
          <w:rtl/>
        </w:rPr>
        <w:t>اتَّقُوا</w:t>
      </w:r>
      <w:r w:rsidR="00C014CB" w:rsidRPr="00DC7597">
        <w:rPr>
          <w:rFonts w:ascii="IRBadr" w:hAnsi="IRBadr" w:cs="IRBadr"/>
          <w:b/>
          <w:bCs/>
          <w:sz w:val="28"/>
          <w:rtl/>
        </w:rPr>
        <w:t xml:space="preserve"> </w:t>
      </w:r>
      <w:r w:rsidR="00C014CB" w:rsidRPr="00DC7597">
        <w:rPr>
          <w:rFonts w:ascii="IRBadr" w:hAnsi="IRBadr" w:cs="IRBadr" w:hint="cs"/>
          <w:b/>
          <w:bCs/>
          <w:sz w:val="28"/>
          <w:rtl/>
        </w:rPr>
        <w:t>اللَّهَ</w:t>
      </w:r>
      <w:r w:rsidR="00C014CB" w:rsidRPr="00DC7597">
        <w:rPr>
          <w:rFonts w:ascii="IRBadr" w:hAnsi="IRBadr" w:cs="IRBadr"/>
          <w:b/>
          <w:bCs/>
          <w:sz w:val="28"/>
          <w:rtl/>
        </w:rPr>
        <w:t xml:space="preserve"> </w:t>
      </w:r>
      <w:r w:rsidR="00C014CB" w:rsidRPr="00DC7597">
        <w:rPr>
          <w:rFonts w:ascii="IRBadr" w:hAnsi="IRBadr" w:cs="IRBadr" w:hint="cs"/>
          <w:b/>
          <w:bCs/>
          <w:sz w:val="28"/>
          <w:rtl/>
        </w:rPr>
        <w:t>وَ</w:t>
      </w:r>
      <w:r w:rsidR="001C119F" w:rsidRPr="00DC7597">
        <w:rPr>
          <w:rFonts w:ascii="IRBadr" w:hAnsi="IRBadr" w:cs="IRBadr" w:hint="cs"/>
          <w:b/>
          <w:bCs/>
          <w:sz w:val="28"/>
          <w:rtl/>
        </w:rPr>
        <w:t>ک</w:t>
      </w:r>
      <w:r w:rsidR="00C014CB" w:rsidRPr="00DC7597">
        <w:rPr>
          <w:rFonts w:ascii="IRBadr" w:hAnsi="IRBadr" w:cs="IRBadr" w:hint="cs"/>
          <w:b/>
          <w:bCs/>
          <w:sz w:val="28"/>
          <w:rtl/>
        </w:rPr>
        <w:t>ونُوا</w:t>
      </w:r>
      <w:r w:rsidR="00C014CB" w:rsidRPr="00DC7597">
        <w:rPr>
          <w:rFonts w:ascii="IRBadr" w:hAnsi="IRBadr" w:cs="IRBadr"/>
          <w:b/>
          <w:bCs/>
          <w:sz w:val="28"/>
          <w:rtl/>
        </w:rPr>
        <w:t xml:space="preserve"> </w:t>
      </w:r>
      <w:r w:rsidR="00C014CB" w:rsidRPr="00DC7597">
        <w:rPr>
          <w:rFonts w:ascii="IRBadr" w:hAnsi="IRBadr" w:cs="IRBadr" w:hint="cs"/>
          <w:b/>
          <w:bCs/>
          <w:sz w:val="28"/>
          <w:rtl/>
        </w:rPr>
        <w:t>مَعَ</w:t>
      </w:r>
      <w:r w:rsidR="00C014CB" w:rsidRPr="00DC7597">
        <w:rPr>
          <w:rFonts w:ascii="IRBadr" w:hAnsi="IRBadr" w:cs="IRBadr"/>
          <w:b/>
          <w:bCs/>
          <w:sz w:val="28"/>
          <w:rtl/>
        </w:rPr>
        <w:t xml:space="preserve"> </w:t>
      </w:r>
      <w:r w:rsidR="00C014CB" w:rsidRPr="00DC7597">
        <w:rPr>
          <w:rFonts w:ascii="IRBadr" w:hAnsi="IRBadr" w:cs="IRBadr" w:hint="cs"/>
          <w:b/>
          <w:bCs/>
          <w:sz w:val="28"/>
          <w:rtl/>
        </w:rPr>
        <w:t>الصَّادِقِ</w:t>
      </w:r>
      <w:r w:rsidR="001C119F" w:rsidRPr="00DC7597">
        <w:rPr>
          <w:rFonts w:ascii="IRBadr" w:hAnsi="IRBadr" w:cs="IRBadr" w:hint="cs"/>
          <w:b/>
          <w:bCs/>
          <w:sz w:val="28"/>
          <w:rtl/>
        </w:rPr>
        <w:t>ی</w:t>
      </w:r>
      <w:r w:rsidR="00C014CB" w:rsidRPr="00DC7597">
        <w:rPr>
          <w:rFonts w:ascii="IRBadr" w:hAnsi="IRBadr" w:cs="IRBadr" w:hint="cs"/>
          <w:b/>
          <w:bCs/>
          <w:sz w:val="28"/>
          <w:rtl/>
        </w:rPr>
        <w:t>نَ.</w:t>
      </w:r>
      <w:r w:rsidR="00C014CB" w:rsidRPr="00DC7597">
        <w:rPr>
          <w:rStyle w:val="aff0"/>
          <w:rFonts w:ascii="IRBadr" w:hAnsi="IRBadr" w:cs="IRBadr"/>
          <w:b/>
          <w:bCs/>
          <w:sz w:val="28"/>
          <w:rtl/>
        </w:rPr>
        <w:footnoteReference w:id="4"/>
      </w:r>
    </w:p>
    <w:p w:rsidR="00C014CB" w:rsidRPr="00DC7597" w:rsidRDefault="00C014CB" w:rsidP="00BC2C92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DC7597">
        <w:rPr>
          <w:rFonts w:ascii="IRBadr" w:hAnsi="IRBadr" w:cs="IRBadr"/>
          <w:b/>
          <w:bCs/>
          <w:sz w:val="28"/>
          <w:rtl/>
        </w:rPr>
        <w:t>عباد الله اوصیکم و نفسی بتقوی الله</w:t>
      </w:r>
      <w:r w:rsidRPr="00DC7597">
        <w:rPr>
          <w:rFonts w:ascii="IRBadr" w:hAnsi="IRBadr" w:cs="IRBadr" w:hint="cs"/>
          <w:b/>
          <w:bCs/>
          <w:sz w:val="28"/>
          <w:rtl/>
        </w:rPr>
        <w:t>.</w:t>
      </w:r>
    </w:p>
    <w:p w:rsidR="00C014CB" w:rsidRDefault="00C014CB" w:rsidP="00BC2C92">
      <w:pPr>
        <w:pStyle w:val="1"/>
        <w:bidi/>
        <w:spacing w:before="120" w:after="240" w:line="360" w:lineRule="auto"/>
        <w:rPr>
          <w:rtl/>
        </w:rPr>
      </w:pPr>
      <w:bookmarkStart w:id="4" w:name="_Toc426221048"/>
      <w:r>
        <w:rPr>
          <w:rFonts w:hint="cs"/>
          <w:rtl/>
        </w:rPr>
        <w:t>فرازهایی از خطبه 103 نهج‌البلاغه</w:t>
      </w:r>
      <w:bookmarkEnd w:id="4"/>
    </w:p>
    <w:p w:rsidR="00C014CB" w:rsidRPr="00C014CB" w:rsidRDefault="00C014CB" w:rsidP="00BC2C92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rtl/>
        </w:rPr>
      </w:pPr>
      <w:r w:rsidRPr="00C014CB">
        <w:rPr>
          <w:rFonts w:ascii="IRBadr" w:hAnsi="IRBadr" w:cs="IRBadr"/>
          <w:b/>
          <w:bCs/>
          <w:rtl/>
        </w:rPr>
        <w:t>و من خطبة له عل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>ه السلام</w:t>
      </w:r>
    </w:p>
    <w:p w:rsidR="00C014CB" w:rsidRDefault="00C014CB" w:rsidP="00BC2C92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rtl/>
        </w:rPr>
      </w:pPr>
      <w:r w:rsidRPr="00C014CB">
        <w:rPr>
          <w:rFonts w:ascii="IRBadr" w:hAnsi="IRBadr" w:cs="IRBadr"/>
          <w:b/>
          <w:bCs/>
          <w:rtl/>
        </w:rPr>
        <w:lastRenderedPageBreak/>
        <w:t>أَمَّا بَعْدُ فَإِنَّ اللَّهَ سُبْحَانَهُ بَعَثَ مُحَمَّداً صل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 xml:space="preserve"> الله عل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>ه واله وَ لَ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 xml:space="preserve">سَ أَحَدٌ مِنَ الْعَرَبِ 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 xml:space="preserve">قْرَأُ </w:t>
      </w:r>
      <w:r w:rsidR="001C119F">
        <w:rPr>
          <w:rFonts w:ascii="IRBadr" w:hAnsi="IRBadr" w:cs="IRBadr"/>
          <w:b/>
          <w:bCs/>
          <w:rtl/>
        </w:rPr>
        <w:t>ک</w:t>
      </w:r>
      <w:r w:rsidRPr="00C014CB">
        <w:rPr>
          <w:rFonts w:ascii="IRBadr" w:hAnsi="IRBadr" w:cs="IRBadr"/>
          <w:b/>
          <w:bCs/>
          <w:rtl/>
        </w:rPr>
        <w:t xml:space="preserve">تَاباً وَ لَا 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>دَّعِ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 xml:space="preserve"> نُبُوَّةً وَ لَا وَحْ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 xml:space="preserve">اً فَقَاتَلَ بِمَنْ </w:t>
      </w:r>
      <w:r w:rsidR="001C119F">
        <w:rPr>
          <w:rFonts w:ascii="IRBadr" w:hAnsi="IRBadr" w:cs="IRBadr"/>
          <w:b/>
          <w:bCs/>
          <w:rtl/>
        </w:rPr>
        <w:t>أَطَاعَهُ</w:t>
      </w:r>
      <w:r w:rsidRPr="00C014CB">
        <w:rPr>
          <w:rFonts w:ascii="IRBadr" w:hAnsi="IRBadr" w:cs="IRBadr"/>
          <w:b/>
          <w:bCs/>
          <w:rtl/>
        </w:rPr>
        <w:t xml:space="preserve"> مَنْ عَصَاهُ 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>سُوقُهُمْ إِلَ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 xml:space="preserve"> مَنْجَاتِهِمْ وَ 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 xml:space="preserve">بَادِرُ بِهِمُ السَّاعَةَ أَنْ تَنْزِلَ بِهِمْ 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>حْسِرُ الْحَسِ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 xml:space="preserve">رُ وَ 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>قِفُ الْ</w:t>
      </w:r>
      <w:r w:rsidR="001C119F">
        <w:rPr>
          <w:rFonts w:ascii="IRBadr" w:hAnsi="IRBadr" w:cs="IRBadr"/>
          <w:b/>
          <w:bCs/>
          <w:rtl/>
        </w:rPr>
        <w:t>ک</w:t>
      </w:r>
      <w:r w:rsidRPr="00C014CB">
        <w:rPr>
          <w:rFonts w:ascii="IRBadr" w:hAnsi="IRBadr" w:cs="IRBadr"/>
          <w:b/>
          <w:bCs/>
          <w:rtl/>
        </w:rPr>
        <w:t>سِ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>رُ فَ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>قِ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>مُ عَلَ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>هِ حَتَّ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 xml:space="preserve"> 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>لْحِقَهُ غَا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>تَهُ إِلَّا هَالِ</w:t>
      </w:r>
      <w:r w:rsidR="001C119F">
        <w:rPr>
          <w:rFonts w:ascii="IRBadr" w:hAnsi="IRBadr" w:cs="IRBadr"/>
          <w:b/>
          <w:bCs/>
          <w:rtl/>
        </w:rPr>
        <w:t>ک</w:t>
      </w:r>
      <w:r w:rsidRPr="00C014CB">
        <w:rPr>
          <w:rFonts w:ascii="IRBadr" w:hAnsi="IRBadr" w:cs="IRBadr"/>
          <w:b/>
          <w:bCs/>
          <w:rtl/>
        </w:rPr>
        <w:t>اً لَا خَ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>رَ فِ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>هِ حَتَّ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 xml:space="preserve"> أَرَاهُمْ مَنْجَاتَهُمْ وَ بَوَّأَهُمْ مَحَلَّتَهُمْ فَاسْتَدَارَتْ رَحَاهُمْ وَ اسْتَقَامَتْ قَنَاتُهُمْ وَ ا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 xml:space="preserve">مُ اللَّهِ لَقَدْ </w:t>
      </w:r>
      <w:r w:rsidR="001C119F">
        <w:rPr>
          <w:rFonts w:ascii="IRBadr" w:hAnsi="IRBadr" w:cs="IRBadr"/>
          <w:b/>
          <w:bCs/>
          <w:rtl/>
        </w:rPr>
        <w:t>ک</w:t>
      </w:r>
      <w:r w:rsidRPr="00C014CB">
        <w:rPr>
          <w:rFonts w:ascii="IRBadr" w:hAnsi="IRBadr" w:cs="IRBadr"/>
          <w:b/>
          <w:bCs/>
          <w:rtl/>
        </w:rPr>
        <w:t>نْتُ مِنْ سَاقَتِهَا حَتَّ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 xml:space="preserve"> تَوَلَّتْ بِحَذَافِ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>رِهَا وَ اسْتَوْسَقَتْ فِ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 xml:space="preserve"> قِ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>ادِهَا مَا ضَعُفْتُ وَ لَا جَبُنْتُ وَ لَا خُنْتُ وَ لَا وَهَنْتُ وَ ا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>مُ اللَّهِ لَأَبْقُرَنَّ الْبَاطِلَ حَتَّ</w:t>
      </w:r>
      <w:r w:rsidR="001C119F">
        <w:rPr>
          <w:rFonts w:ascii="IRBadr" w:hAnsi="IRBadr" w:cs="IRBadr"/>
          <w:b/>
          <w:bCs/>
          <w:rtl/>
        </w:rPr>
        <w:t>ی</w:t>
      </w:r>
      <w:r w:rsidRPr="00C014CB">
        <w:rPr>
          <w:rFonts w:ascii="IRBadr" w:hAnsi="IRBadr" w:cs="IRBadr"/>
          <w:b/>
          <w:bCs/>
          <w:rtl/>
        </w:rPr>
        <w:t xml:space="preserve"> أُخْرِجَ الْحَقَّ مِنْ خَاصِرَتِهِ</w:t>
      </w:r>
      <w:r>
        <w:rPr>
          <w:rFonts w:ascii="IRBadr" w:hAnsi="IRBadr" w:cs="IRBadr" w:hint="cs"/>
          <w:b/>
          <w:bCs/>
          <w:rtl/>
        </w:rPr>
        <w:t>.</w:t>
      </w:r>
    </w:p>
    <w:p w:rsidR="00C014CB" w:rsidRDefault="00C014CB" w:rsidP="00DC7597">
      <w:pPr>
        <w:bidi/>
        <w:spacing w:before="120" w:after="240" w:line="360" w:lineRule="auto"/>
        <w:jc w:val="both"/>
        <w:rPr>
          <w:rFonts w:ascii="IRBadr" w:hAnsi="IRBadr" w:cs="IRBadr"/>
          <w:rtl/>
        </w:rPr>
      </w:pPr>
      <w:r w:rsidRPr="00C014CB">
        <w:rPr>
          <w:rFonts w:ascii="IRBadr" w:hAnsi="IRBadr" w:cs="IRBadr"/>
          <w:rtl/>
        </w:rPr>
        <w:t>همانا خداوند سبحان، محمّد (ص) را برانگ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 xml:space="preserve">خت، و از عرب </w:t>
      </w:r>
      <w:r w:rsidR="001C119F">
        <w:rPr>
          <w:rFonts w:ascii="IRBadr" w:hAnsi="IRBadr" w:cs="IRBadr"/>
          <w:rtl/>
        </w:rPr>
        <w:t>ک</w:t>
      </w:r>
      <w:r w:rsidRPr="00C014CB">
        <w:rPr>
          <w:rFonts w:ascii="IRBadr" w:hAnsi="IRBadr" w:cs="IRBadr"/>
          <w:rtl/>
        </w:rPr>
        <w:t>س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 xml:space="preserve"> </w:t>
      </w:r>
      <w:r w:rsidR="001C119F">
        <w:rPr>
          <w:rFonts w:ascii="IRBadr" w:hAnsi="IRBadr" w:cs="IRBadr"/>
          <w:rtl/>
        </w:rPr>
        <w:t>ک</w:t>
      </w:r>
      <w:r w:rsidRPr="00C014CB">
        <w:rPr>
          <w:rFonts w:ascii="IRBadr" w:hAnsi="IRBadr" w:cs="IRBadr"/>
          <w:rtl/>
        </w:rPr>
        <w:t>تاب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 xml:space="preserve"> نخوانده بود، و دعو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 xml:space="preserve"> پ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>امبر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 xml:space="preserve"> و وح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 xml:space="preserve"> ن</w:t>
      </w:r>
      <w:r w:rsidR="001C119F">
        <w:rPr>
          <w:rFonts w:ascii="IRBadr" w:hAnsi="IRBadr" w:cs="IRBadr"/>
          <w:rtl/>
        </w:rPr>
        <w:t>ک</w:t>
      </w:r>
      <w:r w:rsidRPr="00C014CB">
        <w:rPr>
          <w:rFonts w:ascii="IRBadr" w:hAnsi="IRBadr" w:cs="IRBadr"/>
          <w:rtl/>
        </w:rPr>
        <w:t xml:space="preserve">رده. </w:t>
      </w:r>
      <w:r w:rsidR="00DC7597">
        <w:rPr>
          <w:rFonts w:ascii="IRBadr" w:hAnsi="IRBadr" w:cs="IRBadr" w:hint="cs"/>
          <w:rtl/>
        </w:rPr>
        <w:t>به یاری</w:t>
      </w:r>
      <w:r w:rsidRPr="00C014CB">
        <w:rPr>
          <w:rFonts w:ascii="IRBadr" w:hAnsi="IRBadr" w:cs="IRBadr"/>
          <w:rtl/>
        </w:rPr>
        <w:t xml:space="preserve"> </w:t>
      </w:r>
      <w:r w:rsidR="001C119F">
        <w:rPr>
          <w:rFonts w:ascii="IRBadr" w:hAnsi="IRBadr" w:cs="IRBadr"/>
          <w:rtl/>
        </w:rPr>
        <w:t>ک</w:t>
      </w:r>
      <w:r w:rsidRPr="00C014CB">
        <w:rPr>
          <w:rFonts w:ascii="IRBadr" w:hAnsi="IRBadr" w:cs="IRBadr"/>
          <w:rtl/>
        </w:rPr>
        <w:t>سان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 xml:space="preserve"> </w:t>
      </w:r>
      <w:r w:rsidR="001C119F">
        <w:rPr>
          <w:rFonts w:ascii="IRBadr" w:hAnsi="IRBadr" w:cs="IRBadr"/>
          <w:rtl/>
        </w:rPr>
        <w:t>ک</w:t>
      </w:r>
      <w:r w:rsidRPr="00C014CB">
        <w:rPr>
          <w:rFonts w:ascii="IRBadr" w:hAnsi="IRBadr" w:cs="IRBadr"/>
          <w:rtl/>
        </w:rPr>
        <w:t>ه فرمان و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 xml:space="preserve"> را </w:t>
      </w:r>
      <w:r w:rsidR="001C119F">
        <w:rPr>
          <w:rFonts w:ascii="IRBadr" w:hAnsi="IRBadr" w:cs="IRBadr"/>
          <w:rtl/>
        </w:rPr>
        <w:t>م</w:t>
      </w:r>
      <w:r w:rsidR="001C119F">
        <w:rPr>
          <w:rFonts w:ascii="IRBadr" w:hAnsi="IRBadr" w:cs="IRBadr" w:hint="cs"/>
          <w:rtl/>
        </w:rPr>
        <w:t>ی‌بردند</w:t>
      </w:r>
      <w:r w:rsidRPr="00C014CB">
        <w:rPr>
          <w:rFonts w:ascii="IRBadr" w:hAnsi="IRBadr" w:cs="IRBadr"/>
          <w:rtl/>
        </w:rPr>
        <w:t xml:space="preserve">، با آنان </w:t>
      </w:r>
      <w:r w:rsidR="001C119F">
        <w:rPr>
          <w:rFonts w:ascii="IRBadr" w:hAnsi="IRBadr" w:cs="IRBadr"/>
          <w:rtl/>
        </w:rPr>
        <w:t>ک</w:t>
      </w:r>
      <w:r w:rsidRPr="00C014CB">
        <w:rPr>
          <w:rFonts w:ascii="IRBadr" w:hAnsi="IRBadr" w:cs="IRBadr"/>
          <w:rtl/>
        </w:rPr>
        <w:t>ه راه نافرمان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 xml:space="preserve"> او </w:t>
      </w:r>
      <w:r w:rsidR="001C119F">
        <w:rPr>
          <w:rFonts w:ascii="IRBadr" w:hAnsi="IRBadr" w:cs="IRBadr"/>
          <w:rtl/>
        </w:rPr>
        <w:t>م</w:t>
      </w:r>
      <w:r w:rsidR="001C119F">
        <w:rPr>
          <w:rFonts w:ascii="IRBadr" w:hAnsi="IRBadr" w:cs="IRBadr" w:hint="cs"/>
          <w:rtl/>
        </w:rPr>
        <w:t>ی‌سپردند</w:t>
      </w:r>
      <w:r w:rsidRPr="00C014CB">
        <w:rPr>
          <w:rFonts w:ascii="IRBadr" w:hAnsi="IRBadr" w:cs="IRBadr"/>
          <w:rtl/>
        </w:rPr>
        <w:t xml:space="preserve"> پ</w:t>
      </w:r>
      <w:r w:rsidR="001C119F">
        <w:rPr>
          <w:rFonts w:ascii="IRBadr" w:hAnsi="IRBadr" w:cs="IRBadr"/>
          <w:rtl/>
        </w:rPr>
        <w:t>یک</w:t>
      </w:r>
      <w:r w:rsidRPr="00C014CB">
        <w:rPr>
          <w:rFonts w:ascii="IRBadr" w:hAnsi="IRBadr" w:cs="IRBadr"/>
          <w:rtl/>
        </w:rPr>
        <w:t xml:space="preserve">ار </w:t>
      </w:r>
      <w:r w:rsidR="001C119F">
        <w:rPr>
          <w:rFonts w:ascii="IRBadr" w:hAnsi="IRBadr" w:cs="IRBadr"/>
          <w:rtl/>
        </w:rPr>
        <w:t>ک</w:t>
      </w:r>
      <w:r w:rsidRPr="00C014CB">
        <w:rPr>
          <w:rFonts w:ascii="IRBadr" w:hAnsi="IRBadr" w:cs="IRBadr"/>
          <w:rtl/>
        </w:rPr>
        <w:t>رد - تا به راه راستشان در آورد. آنان را به سو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 xml:space="preserve"> رستگار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 xml:space="preserve"> راند، و پ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>ش از آن</w:t>
      </w:r>
      <w:r w:rsidR="001C119F">
        <w:rPr>
          <w:rFonts w:ascii="IRBadr" w:hAnsi="IRBadr" w:cs="IRBadr"/>
          <w:rtl/>
        </w:rPr>
        <w:t>ک</w:t>
      </w:r>
      <w:r w:rsidRPr="00C014CB">
        <w:rPr>
          <w:rFonts w:ascii="IRBadr" w:hAnsi="IRBadr" w:cs="IRBadr"/>
          <w:rtl/>
        </w:rPr>
        <w:t>ه ق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 xml:space="preserve">امت رسد از </w:t>
      </w:r>
      <w:r w:rsidR="001C119F">
        <w:rPr>
          <w:rFonts w:ascii="IRBadr" w:hAnsi="IRBadr" w:cs="IRBadr"/>
          <w:rtl/>
        </w:rPr>
        <w:t>گمراه</w:t>
      </w:r>
      <w:r w:rsidR="001C119F">
        <w:rPr>
          <w:rFonts w:ascii="IRBadr" w:hAnsi="IRBadr" w:cs="IRBadr" w:hint="cs"/>
          <w:rtl/>
        </w:rPr>
        <w:t>ی‌شان</w:t>
      </w:r>
      <w:r w:rsidRPr="00C014CB">
        <w:rPr>
          <w:rFonts w:ascii="IRBadr" w:hAnsi="IRBadr" w:cs="IRBadr"/>
          <w:rtl/>
        </w:rPr>
        <w:t xml:space="preserve"> رهاند: </w:t>
      </w:r>
      <w:r w:rsidR="001C119F">
        <w:rPr>
          <w:rFonts w:ascii="IRBadr" w:hAnsi="IRBadr" w:cs="IRBadr"/>
          <w:rtl/>
        </w:rPr>
        <w:t>ک</w:t>
      </w:r>
      <w:r w:rsidRPr="00C014CB">
        <w:rPr>
          <w:rFonts w:ascii="IRBadr" w:hAnsi="IRBadr" w:cs="IRBadr"/>
          <w:rtl/>
        </w:rPr>
        <w:t>وته ف</w:t>
      </w:r>
      <w:r w:rsidR="001C119F">
        <w:rPr>
          <w:rFonts w:ascii="IRBadr" w:hAnsi="IRBadr" w:cs="IRBadr"/>
          <w:rtl/>
        </w:rPr>
        <w:t>ک</w:t>
      </w:r>
      <w:r w:rsidRPr="00C014CB">
        <w:rPr>
          <w:rFonts w:ascii="IRBadr" w:hAnsi="IRBadr" w:cs="IRBadr"/>
          <w:rtl/>
        </w:rPr>
        <w:t>ر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 xml:space="preserve"> در شناخت خدا درمانده، و ش</w:t>
      </w:r>
      <w:r w:rsidR="001C119F">
        <w:rPr>
          <w:rFonts w:ascii="IRBadr" w:hAnsi="IRBadr" w:cs="IRBadr"/>
          <w:rtl/>
        </w:rPr>
        <w:t>ک</w:t>
      </w:r>
      <w:r w:rsidRPr="00C014CB">
        <w:rPr>
          <w:rFonts w:ascii="IRBadr" w:hAnsi="IRBadr" w:cs="IRBadr"/>
          <w:rtl/>
        </w:rPr>
        <w:t>سته عز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>مت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 xml:space="preserve"> راه به حق نبرده. پ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>امبر او را برخ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 xml:space="preserve">زاند و در راه </w:t>
      </w:r>
      <w:r w:rsidR="001C119F">
        <w:rPr>
          <w:rFonts w:ascii="IRBadr" w:hAnsi="IRBadr" w:cs="IRBadr"/>
          <w:rtl/>
        </w:rPr>
        <w:t>ک</w:t>
      </w:r>
      <w:r w:rsidRPr="00C014CB">
        <w:rPr>
          <w:rFonts w:ascii="IRBadr" w:hAnsi="IRBadr" w:cs="IRBadr"/>
          <w:rtl/>
        </w:rPr>
        <w:t xml:space="preserve">شاند، و </w:t>
      </w:r>
      <w:r w:rsidR="00DC7597">
        <w:rPr>
          <w:rFonts w:ascii="IRBadr" w:hAnsi="IRBadr" w:cs="IRBadr"/>
          <w:rtl/>
        </w:rPr>
        <w:t>بدان جا</w:t>
      </w:r>
      <w:r w:rsidRPr="00C014CB">
        <w:rPr>
          <w:rFonts w:ascii="IRBadr" w:hAnsi="IRBadr" w:cs="IRBadr"/>
          <w:rtl/>
        </w:rPr>
        <w:t xml:space="preserve"> </w:t>
      </w:r>
      <w:r w:rsidR="001C119F">
        <w:rPr>
          <w:rFonts w:ascii="IRBadr" w:hAnsi="IRBadr" w:cs="IRBadr"/>
          <w:rtl/>
        </w:rPr>
        <w:t>ک</w:t>
      </w:r>
      <w:r w:rsidRPr="00C014CB">
        <w:rPr>
          <w:rFonts w:ascii="IRBadr" w:hAnsi="IRBadr" w:cs="IRBadr"/>
          <w:rtl/>
        </w:rPr>
        <w:t>ه با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 xml:space="preserve">دش راند - جز </w:t>
      </w:r>
      <w:r w:rsidR="001C119F">
        <w:rPr>
          <w:rFonts w:ascii="IRBadr" w:hAnsi="IRBadr" w:cs="IRBadr"/>
          <w:rtl/>
        </w:rPr>
        <w:t>ک</w:t>
      </w:r>
      <w:r w:rsidRPr="00C014CB">
        <w:rPr>
          <w:rFonts w:ascii="IRBadr" w:hAnsi="IRBadr" w:cs="IRBadr"/>
          <w:rtl/>
        </w:rPr>
        <w:t>س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 xml:space="preserve"> </w:t>
      </w:r>
      <w:r w:rsidR="001C119F">
        <w:rPr>
          <w:rFonts w:ascii="IRBadr" w:hAnsi="IRBadr" w:cs="IRBadr"/>
          <w:rtl/>
        </w:rPr>
        <w:t>ک</w:t>
      </w:r>
      <w:r w:rsidRPr="00C014CB">
        <w:rPr>
          <w:rFonts w:ascii="IRBadr" w:hAnsi="IRBadr" w:cs="IRBadr"/>
          <w:rtl/>
        </w:rPr>
        <w:t>ه طر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>ق هلا</w:t>
      </w:r>
      <w:r w:rsidR="001C119F">
        <w:rPr>
          <w:rFonts w:ascii="IRBadr" w:hAnsi="IRBadr" w:cs="IRBadr"/>
          <w:rtl/>
        </w:rPr>
        <w:t>ک</w:t>
      </w:r>
      <w:r w:rsidRPr="00C014CB">
        <w:rPr>
          <w:rFonts w:ascii="IRBadr" w:hAnsi="IRBadr" w:cs="IRBadr"/>
          <w:rtl/>
        </w:rPr>
        <w:t xml:space="preserve">ت </w:t>
      </w:r>
      <w:r w:rsidR="001C119F">
        <w:rPr>
          <w:rFonts w:ascii="IRBadr" w:hAnsi="IRBadr" w:cs="IRBadr"/>
          <w:rtl/>
        </w:rPr>
        <w:t>م</w:t>
      </w:r>
      <w:r w:rsidR="001C119F">
        <w:rPr>
          <w:rFonts w:ascii="IRBadr" w:hAnsi="IRBadr" w:cs="IRBadr" w:hint="cs"/>
          <w:rtl/>
        </w:rPr>
        <w:t>ی‌پیمود</w:t>
      </w:r>
      <w:r w:rsidRPr="00C014CB">
        <w:rPr>
          <w:rFonts w:ascii="IRBadr" w:hAnsi="IRBadr" w:cs="IRBadr"/>
          <w:rtl/>
        </w:rPr>
        <w:t>، و در او خ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>ر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 xml:space="preserve"> نبود - تا </w:t>
      </w:r>
      <w:r w:rsidR="00DC7597">
        <w:rPr>
          <w:rFonts w:ascii="IRBadr" w:hAnsi="IRBadr" w:cs="IRBadr"/>
          <w:rtl/>
        </w:rPr>
        <w:t>آنگاه‌که</w:t>
      </w:r>
      <w:r w:rsidRPr="00C014CB">
        <w:rPr>
          <w:rFonts w:ascii="IRBadr" w:hAnsi="IRBadr" w:cs="IRBadr"/>
          <w:rtl/>
        </w:rPr>
        <w:t xml:space="preserve"> به </w:t>
      </w:r>
      <w:r w:rsidR="00DC7597">
        <w:rPr>
          <w:rFonts w:ascii="IRBadr" w:hAnsi="IRBadr" w:cs="IRBadr"/>
          <w:rtl/>
        </w:rPr>
        <w:t>سرمنزل</w:t>
      </w:r>
      <w:r w:rsidRPr="00C014CB">
        <w:rPr>
          <w:rFonts w:ascii="IRBadr" w:hAnsi="IRBadr" w:cs="IRBadr"/>
          <w:rtl/>
        </w:rPr>
        <w:t xml:space="preserve"> نجاتشان رساند، و </w:t>
      </w:r>
      <w:r w:rsidR="00DC7597">
        <w:rPr>
          <w:rFonts w:ascii="IRBadr" w:hAnsi="IRBadr" w:cs="IRBadr"/>
          <w:rtl/>
        </w:rPr>
        <w:t>درجا</w:t>
      </w:r>
      <w:r w:rsidR="00DC7597">
        <w:rPr>
          <w:rFonts w:ascii="IRBadr" w:hAnsi="IRBadr" w:cs="IRBadr" w:hint="cs"/>
          <w:rtl/>
        </w:rPr>
        <w:t>یی</w:t>
      </w:r>
      <w:r w:rsidRPr="00C014CB">
        <w:rPr>
          <w:rFonts w:ascii="IRBadr" w:hAnsi="IRBadr" w:cs="IRBadr"/>
          <w:rtl/>
        </w:rPr>
        <w:t xml:space="preserve"> </w:t>
      </w:r>
      <w:r w:rsidR="001C119F">
        <w:rPr>
          <w:rFonts w:ascii="IRBadr" w:hAnsi="IRBadr" w:cs="IRBadr"/>
          <w:rtl/>
        </w:rPr>
        <w:t>ک</w:t>
      </w:r>
      <w:r w:rsidRPr="00C014CB">
        <w:rPr>
          <w:rFonts w:ascii="IRBadr" w:hAnsi="IRBadr" w:cs="IRBadr"/>
          <w:rtl/>
        </w:rPr>
        <w:t>ه با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>ستشان نشاند. آس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>ا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 xml:space="preserve"> </w:t>
      </w:r>
      <w:r w:rsidR="001C119F">
        <w:rPr>
          <w:rFonts w:ascii="IRBadr" w:hAnsi="IRBadr" w:cs="IRBadr"/>
          <w:rtl/>
        </w:rPr>
        <w:t>زندگ</w:t>
      </w:r>
      <w:r w:rsidR="001C119F">
        <w:rPr>
          <w:rFonts w:ascii="IRBadr" w:hAnsi="IRBadr" w:cs="IRBadr" w:hint="cs"/>
          <w:rtl/>
        </w:rPr>
        <w:t>ی‌شان</w:t>
      </w:r>
      <w:r w:rsidRPr="00C014CB">
        <w:rPr>
          <w:rFonts w:ascii="IRBadr" w:hAnsi="IRBadr" w:cs="IRBadr"/>
          <w:rtl/>
        </w:rPr>
        <w:t xml:space="preserve"> چرخ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 xml:space="preserve">د، و </w:t>
      </w:r>
      <w:r w:rsidR="001C119F">
        <w:rPr>
          <w:rFonts w:ascii="IRBadr" w:hAnsi="IRBadr" w:cs="IRBadr"/>
          <w:rtl/>
        </w:rPr>
        <w:t>ک</w:t>
      </w:r>
      <w:r w:rsidRPr="00C014CB">
        <w:rPr>
          <w:rFonts w:ascii="IRBadr" w:hAnsi="IRBadr" w:cs="IRBadr"/>
          <w:rtl/>
        </w:rPr>
        <w:t>ارشان راست گرد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 xml:space="preserve">د. به خدا سوگند، من در دنباله آن سپاه بودم تا </w:t>
      </w:r>
      <w:r w:rsidR="00DC7597">
        <w:rPr>
          <w:rFonts w:ascii="IRBadr" w:hAnsi="IRBadr" w:cs="IRBadr" w:hint="cs"/>
          <w:rtl/>
        </w:rPr>
        <w:t>یک‌باره</w:t>
      </w:r>
      <w:r w:rsidRPr="00C014CB">
        <w:rPr>
          <w:rFonts w:ascii="IRBadr" w:hAnsi="IRBadr" w:cs="IRBadr"/>
          <w:rtl/>
        </w:rPr>
        <w:t xml:space="preserve"> پشت </w:t>
      </w:r>
      <w:r w:rsidR="001C119F">
        <w:rPr>
          <w:rFonts w:ascii="IRBadr" w:hAnsi="IRBadr" w:cs="IRBadr"/>
          <w:rtl/>
        </w:rPr>
        <w:t>ک</w:t>
      </w:r>
      <w:r w:rsidRPr="00C014CB">
        <w:rPr>
          <w:rFonts w:ascii="IRBadr" w:hAnsi="IRBadr" w:cs="IRBadr"/>
          <w:rtl/>
        </w:rPr>
        <w:t xml:space="preserve">رد، و سر </w:t>
      </w:r>
      <w:r w:rsidR="00DC7597">
        <w:rPr>
          <w:rFonts w:ascii="IRBadr" w:hAnsi="IRBadr" w:cs="IRBadr"/>
          <w:rtl/>
        </w:rPr>
        <w:t>به‌حکم</w:t>
      </w:r>
      <w:r w:rsidRPr="00C014CB">
        <w:rPr>
          <w:rFonts w:ascii="IRBadr" w:hAnsi="IRBadr" w:cs="IRBadr"/>
          <w:rtl/>
        </w:rPr>
        <w:t xml:space="preserve"> اسلام </w:t>
      </w:r>
      <w:r w:rsidR="00DC7597">
        <w:rPr>
          <w:rFonts w:ascii="IRBadr" w:hAnsi="IRBadr" w:cs="IRBadr"/>
          <w:rtl/>
        </w:rPr>
        <w:t>درآورد</w:t>
      </w:r>
      <w:r w:rsidRPr="00C014CB">
        <w:rPr>
          <w:rFonts w:ascii="IRBadr" w:hAnsi="IRBadr" w:cs="IRBadr"/>
          <w:rtl/>
        </w:rPr>
        <w:t xml:space="preserve">. نه سست </w:t>
      </w:r>
      <w:r w:rsidR="001C119F">
        <w:rPr>
          <w:rFonts w:ascii="IRBadr" w:hAnsi="IRBadr" w:cs="IRBadr"/>
          <w:rtl/>
        </w:rPr>
        <w:t>شده‌ام</w:t>
      </w:r>
      <w:r w:rsidRPr="00C014CB">
        <w:rPr>
          <w:rFonts w:ascii="IRBadr" w:hAnsi="IRBadr" w:cs="IRBadr"/>
          <w:rtl/>
        </w:rPr>
        <w:t xml:space="preserve"> نه ترسانم، نه خ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 xml:space="preserve">انت </w:t>
      </w:r>
      <w:r w:rsidR="001C119F">
        <w:rPr>
          <w:rFonts w:ascii="IRBadr" w:hAnsi="IRBadr" w:cs="IRBadr"/>
          <w:rtl/>
        </w:rPr>
        <w:t>کرده‌ام</w:t>
      </w:r>
      <w:r w:rsidRPr="00C014CB">
        <w:rPr>
          <w:rFonts w:ascii="IRBadr" w:hAnsi="IRBadr" w:cs="IRBadr"/>
          <w:rtl/>
        </w:rPr>
        <w:t>، نه ناتوانم. به خدا سوگند، درون باطل را چا</w:t>
      </w:r>
      <w:r w:rsidR="001C119F">
        <w:rPr>
          <w:rFonts w:ascii="IRBadr" w:hAnsi="IRBadr" w:cs="IRBadr"/>
          <w:rtl/>
        </w:rPr>
        <w:t>ک</w:t>
      </w:r>
      <w:r w:rsidRPr="00C014CB">
        <w:rPr>
          <w:rFonts w:ascii="IRBadr" w:hAnsi="IRBadr" w:cs="IRBadr"/>
          <w:rtl/>
        </w:rPr>
        <w:t xml:space="preserve"> </w:t>
      </w:r>
      <w:r w:rsidR="001C119F">
        <w:rPr>
          <w:rFonts w:ascii="IRBadr" w:hAnsi="IRBadr" w:cs="IRBadr"/>
          <w:rtl/>
        </w:rPr>
        <w:t>م</w:t>
      </w:r>
      <w:r w:rsidR="001C119F">
        <w:rPr>
          <w:rFonts w:ascii="IRBadr" w:hAnsi="IRBadr" w:cs="IRBadr" w:hint="cs"/>
          <w:rtl/>
        </w:rPr>
        <w:t>ی‌زنم</w:t>
      </w:r>
      <w:r w:rsidRPr="00C014CB">
        <w:rPr>
          <w:rFonts w:ascii="IRBadr" w:hAnsi="IRBadr" w:cs="IRBadr"/>
          <w:rtl/>
        </w:rPr>
        <w:t xml:space="preserve"> تا حق را از آن ب</w:t>
      </w:r>
      <w:r w:rsidR="001C119F">
        <w:rPr>
          <w:rFonts w:ascii="IRBadr" w:hAnsi="IRBadr" w:cs="IRBadr"/>
          <w:rtl/>
        </w:rPr>
        <w:t>ی</w:t>
      </w:r>
      <w:r w:rsidRPr="00C014CB">
        <w:rPr>
          <w:rFonts w:ascii="IRBadr" w:hAnsi="IRBadr" w:cs="IRBadr"/>
          <w:rtl/>
        </w:rPr>
        <w:t xml:space="preserve">رون </w:t>
      </w:r>
      <w:r w:rsidR="001C119F">
        <w:rPr>
          <w:rFonts w:ascii="IRBadr" w:hAnsi="IRBadr" w:cs="IRBadr"/>
          <w:rtl/>
        </w:rPr>
        <w:t>ک</w:t>
      </w:r>
      <w:r w:rsidRPr="00C014CB">
        <w:rPr>
          <w:rFonts w:ascii="IRBadr" w:hAnsi="IRBadr" w:cs="IRBadr"/>
          <w:rtl/>
        </w:rPr>
        <w:t>نم</w:t>
      </w:r>
      <w:r w:rsidRPr="00C014CB">
        <w:rPr>
          <w:rFonts w:ascii="IRBadr" w:hAnsi="IRBadr" w:cs="IRBadr"/>
        </w:rPr>
        <w:t>.</w:t>
      </w:r>
    </w:p>
    <w:p w:rsidR="008D68AC" w:rsidRDefault="005D1B68" w:rsidP="00BC2C92">
      <w:pPr>
        <w:pStyle w:val="1"/>
        <w:bidi/>
        <w:spacing w:before="120" w:after="240" w:line="360" w:lineRule="auto"/>
        <w:rPr>
          <w:rtl/>
        </w:rPr>
      </w:pPr>
      <w:bookmarkStart w:id="5" w:name="_Toc426221049"/>
      <w:r>
        <w:rPr>
          <w:rFonts w:hint="cs"/>
          <w:rtl/>
        </w:rPr>
        <w:t>انفجار کنار قبر امیرالمؤمنین</w:t>
      </w:r>
      <w:bookmarkEnd w:id="5"/>
    </w:p>
    <w:p w:rsidR="005D1B68" w:rsidRDefault="005D1B68" w:rsidP="00BC2C92">
      <w:pPr>
        <w:bidi/>
        <w:spacing w:before="120" w:after="24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در انفجاری که در کنار قبر امیرالمؤمنین (ع) رخ داد، بیش از 100 نفر نمازگزاران نجف به شهادت رسیدند و در صدر آن‌ها، شهید بزرگوار مرحوم </w:t>
      </w:r>
      <w:r w:rsidR="00DC7597">
        <w:rPr>
          <w:rFonts w:ascii="IRBadr" w:hAnsi="IRBadr" w:cs="IRBadr"/>
          <w:rtl/>
        </w:rPr>
        <w:t>آ</w:t>
      </w:r>
      <w:r w:rsidR="00DC7597">
        <w:rPr>
          <w:rFonts w:ascii="IRBadr" w:hAnsi="IRBadr" w:cs="IRBadr" w:hint="cs"/>
          <w:rtl/>
        </w:rPr>
        <w:t>یت‌الله</w:t>
      </w:r>
      <w:r>
        <w:rPr>
          <w:rFonts w:ascii="IRBadr" w:hAnsi="IRBadr" w:cs="IRBadr" w:hint="cs"/>
          <w:rtl/>
        </w:rPr>
        <w:t xml:space="preserve"> حکیم بود. این فاجعه بزرگی بود که در این فاجعه نکات مهمی وجود دارد که در </w:t>
      </w:r>
      <w:r w:rsidR="00DC7597">
        <w:rPr>
          <w:rFonts w:ascii="IRBadr" w:hAnsi="IRBadr" w:cs="IRBadr"/>
          <w:rtl/>
        </w:rPr>
        <w:t>ا</w:t>
      </w:r>
      <w:r w:rsidR="00DC7597">
        <w:rPr>
          <w:rFonts w:ascii="IRBadr" w:hAnsi="IRBadr" w:cs="IRBadr" w:hint="cs"/>
          <w:rtl/>
        </w:rPr>
        <w:t>ینجا</w:t>
      </w:r>
      <w:r>
        <w:rPr>
          <w:rFonts w:ascii="IRBadr" w:hAnsi="IRBadr" w:cs="IRBadr" w:hint="cs"/>
          <w:rtl/>
        </w:rPr>
        <w:t xml:space="preserve"> به بعضی از آن‌ها اشاره می‌کنیم:</w:t>
      </w:r>
    </w:p>
    <w:p w:rsidR="005D1B68" w:rsidRDefault="005D1B68" w:rsidP="00BC2C92">
      <w:pPr>
        <w:pStyle w:val="1"/>
        <w:bidi/>
        <w:spacing w:before="120" w:after="240" w:line="360" w:lineRule="auto"/>
        <w:rPr>
          <w:rtl/>
        </w:rPr>
      </w:pPr>
      <w:bookmarkStart w:id="6" w:name="_Toc426221050"/>
      <w:r>
        <w:rPr>
          <w:rFonts w:hint="cs"/>
          <w:rtl/>
        </w:rPr>
        <w:lastRenderedPageBreak/>
        <w:t>نکته اول:</w:t>
      </w:r>
      <w:r w:rsidR="00E10A8D">
        <w:rPr>
          <w:rFonts w:hint="cs"/>
          <w:rtl/>
        </w:rPr>
        <w:t xml:space="preserve"> شخصیت آیت‌الله حکیم و خاندان ایشان</w:t>
      </w:r>
      <w:bookmarkEnd w:id="6"/>
    </w:p>
    <w:p w:rsidR="005D1B68" w:rsidRDefault="00E10A8D" w:rsidP="00BC2C92">
      <w:pPr>
        <w:bidi/>
        <w:spacing w:before="120" w:after="24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خاندان حکیم از خاندان‌های بزرگی هستند که بر امّت اسلامی و شیعه حق زیادی دارند. ده‌ها از علما و بزرگان این خانواده در زمان صدام و ایشان در این دوره به شهادت رسیدند. کمتر خاندانی داریم که </w:t>
      </w:r>
      <w:r w:rsidR="00DC7597">
        <w:rPr>
          <w:rFonts w:ascii="IRBadr" w:hAnsi="IRBadr" w:cs="IRBadr"/>
          <w:rtl/>
        </w:rPr>
        <w:t>ا</w:t>
      </w:r>
      <w:r w:rsidR="00DC7597">
        <w:rPr>
          <w:rFonts w:ascii="IRBadr" w:hAnsi="IRBadr" w:cs="IRBadr" w:hint="cs"/>
          <w:rtl/>
        </w:rPr>
        <w:t>ین‌همه</w:t>
      </w:r>
      <w:r>
        <w:rPr>
          <w:rFonts w:ascii="IRBadr" w:hAnsi="IRBadr" w:cs="IRBadr" w:hint="cs"/>
          <w:rtl/>
        </w:rPr>
        <w:t xml:space="preserve"> عالم و دانشمند و شهیدان سرفراز برای عظمت اسلام تقدیم کرده باشند. پدرشان از مراجع عظیم‌الشأن بودند و بیش از 20 نفر این خانواده برای اسلام و سربلندی تشیع در عراق به شهادت رسیدند.</w:t>
      </w:r>
    </w:p>
    <w:p w:rsidR="008D3BC9" w:rsidRDefault="008D3BC9" w:rsidP="00BC2C92">
      <w:pPr>
        <w:bidi/>
        <w:spacing w:before="120" w:after="24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پس از وقایعی که در عراق اتفاق افتاد، مرحوم </w:t>
      </w:r>
      <w:r w:rsidR="00DC7597">
        <w:rPr>
          <w:rFonts w:ascii="IRBadr" w:hAnsi="IRBadr" w:cs="IRBadr"/>
          <w:rtl/>
        </w:rPr>
        <w:t>آ</w:t>
      </w:r>
      <w:r w:rsidR="00DC7597">
        <w:rPr>
          <w:rFonts w:ascii="IRBadr" w:hAnsi="IRBadr" w:cs="IRBadr" w:hint="cs"/>
          <w:rtl/>
        </w:rPr>
        <w:t>یت‌الله</w:t>
      </w:r>
      <w:r>
        <w:rPr>
          <w:rFonts w:ascii="IRBadr" w:hAnsi="IRBadr" w:cs="IRBadr" w:hint="cs"/>
          <w:rtl/>
        </w:rPr>
        <w:t xml:space="preserve"> حکیم از ارکان حق مسلمانان در عراق بود. </w:t>
      </w:r>
      <w:r w:rsidR="00DD2072">
        <w:rPr>
          <w:rFonts w:ascii="IRBadr" w:hAnsi="IRBadr" w:cs="IRBadr" w:hint="cs"/>
          <w:rtl/>
        </w:rPr>
        <w:t xml:space="preserve">ایشان از زمان جوانی در معرض تهدید و قتل بود. بیش از 8 بار جوخه‌های ترور از سوی صدام به کشور ما فرستاده شدند تا ایشان را به شهادت برسانند. بارها ایشان تا پای مرگ رفتند، برادران و خویشاوندان زیادی را قربانی راه اسلام و عظمت ملت عراق کرد، این خیلی ستودنی است. </w:t>
      </w:r>
      <w:r w:rsidR="00855A04">
        <w:rPr>
          <w:rFonts w:ascii="IRBadr" w:hAnsi="IRBadr" w:cs="IRBadr" w:hint="cs"/>
          <w:rtl/>
        </w:rPr>
        <w:t>وقتی مرحوم حکیم عازم عراق بود، احتمال قوی نسبت به شهادت خودشان داشتند.</w:t>
      </w:r>
    </w:p>
    <w:p w:rsidR="007F294E" w:rsidRPr="00BB3060" w:rsidRDefault="007F294E" w:rsidP="00BC2C92">
      <w:pPr>
        <w:pStyle w:val="1"/>
        <w:bidi/>
        <w:spacing w:before="120" w:after="240" w:line="360" w:lineRule="auto"/>
        <w:rPr>
          <w:rtl/>
        </w:rPr>
      </w:pPr>
      <w:bookmarkStart w:id="7" w:name="_Toc426221051"/>
      <w:r w:rsidRPr="00BB3060">
        <w:rPr>
          <w:rFonts w:hint="cs"/>
          <w:rtl/>
        </w:rPr>
        <w:t>مجاهدت مرحوم آیت‌الله حکیم</w:t>
      </w:r>
      <w:bookmarkEnd w:id="7"/>
    </w:p>
    <w:p w:rsidR="00E02C58" w:rsidRDefault="00E02C58" w:rsidP="00BC2C92">
      <w:pPr>
        <w:bidi/>
        <w:spacing w:before="120" w:after="24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مرحوم حکیم در جلسه‌ای فرمودند: اوضاع عراق بسیار پیچیده شده و توطئه‌های امروز در </w:t>
      </w:r>
      <w:r w:rsidR="00DC7597">
        <w:rPr>
          <w:rFonts w:ascii="IRBadr" w:hAnsi="IRBadr" w:cs="IRBadr"/>
          <w:rtl/>
        </w:rPr>
        <w:t>آنجا</w:t>
      </w:r>
      <w:r>
        <w:rPr>
          <w:rFonts w:ascii="IRBadr" w:hAnsi="IRBadr" w:cs="IRBadr" w:hint="cs"/>
          <w:rtl/>
        </w:rPr>
        <w:t xml:space="preserve"> بسیار بد شده است و با تمام خطرها باید به عراق برگردم. در لحظه خداحافظی با مقام معظم رهبری، ایشان فرمودند: من با امر و فرمان و هماهنگی شما عازم عراق هستم، به آن وضعی می‌روم که جدم امام حسین (ع) به عراق رفت. </w:t>
      </w:r>
      <w:r w:rsidR="00AD097E">
        <w:rPr>
          <w:rFonts w:ascii="IRBadr" w:hAnsi="IRBadr" w:cs="IRBadr" w:hint="cs"/>
          <w:rtl/>
        </w:rPr>
        <w:t xml:space="preserve">ایشان در </w:t>
      </w:r>
      <w:r w:rsidR="00DC7597">
        <w:rPr>
          <w:rFonts w:ascii="IRBadr" w:hAnsi="IRBadr" w:cs="IRBadr"/>
          <w:rtl/>
        </w:rPr>
        <w:t>خواب‌د</w:t>
      </w:r>
      <w:r w:rsidR="00DC7597">
        <w:rPr>
          <w:rFonts w:ascii="IRBadr" w:hAnsi="IRBadr" w:cs="IRBadr" w:hint="cs"/>
          <w:rtl/>
        </w:rPr>
        <w:t>یده</w:t>
      </w:r>
      <w:r w:rsidR="00AD097E">
        <w:rPr>
          <w:rFonts w:ascii="IRBadr" w:hAnsi="IRBadr" w:cs="IRBadr" w:hint="cs"/>
          <w:rtl/>
        </w:rPr>
        <w:t xml:space="preserve"> بودند که امام حسین خطاب به او می‌فرمایند</w:t>
      </w:r>
      <w:r w:rsidR="00AD097E" w:rsidRPr="00AD097E">
        <w:rPr>
          <w:rFonts w:ascii="IRBadr" w:hAnsi="IRBadr" w:cs="IRBadr" w:hint="cs"/>
          <w:b/>
          <w:bCs/>
          <w:rtl/>
        </w:rPr>
        <w:t xml:space="preserve">: </w:t>
      </w:r>
      <w:r w:rsidR="00AD097E" w:rsidRPr="00AD097E">
        <w:rPr>
          <w:rFonts w:ascii="IRBadr" w:hAnsi="IRBadr" w:cs="IRBadr"/>
          <w:b/>
          <w:bCs/>
          <w:rtl/>
        </w:rPr>
        <w:t xml:space="preserve">اخْرُجْ فَإِنَّ اللَّهَ قَدْ شَاءَ أَنْ </w:t>
      </w:r>
      <w:r w:rsidR="001C119F">
        <w:rPr>
          <w:rFonts w:ascii="IRBadr" w:hAnsi="IRBadr" w:cs="IRBadr"/>
          <w:b/>
          <w:bCs/>
          <w:rtl/>
        </w:rPr>
        <w:t>ی</w:t>
      </w:r>
      <w:r w:rsidR="00AD097E" w:rsidRPr="00AD097E">
        <w:rPr>
          <w:rFonts w:ascii="IRBadr" w:hAnsi="IRBadr" w:cs="IRBadr"/>
          <w:b/>
          <w:bCs/>
          <w:rtl/>
        </w:rPr>
        <w:t>رَا</w:t>
      </w:r>
      <w:r w:rsidR="001C119F">
        <w:rPr>
          <w:rFonts w:ascii="IRBadr" w:hAnsi="IRBadr" w:cs="IRBadr"/>
          <w:b/>
          <w:bCs/>
          <w:rtl/>
        </w:rPr>
        <w:t>ک</w:t>
      </w:r>
      <w:r w:rsidR="00AD097E" w:rsidRPr="00AD097E">
        <w:rPr>
          <w:rFonts w:ascii="IRBadr" w:hAnsi="IRBadr" w:cs="IRBadr"/>
          <w:b/>
          <w:bCs/>
          <w:rtl/>
        </w:rPr>
        <w:t xml:space="preserve"> قَتِ</w:t>
      </w:r>
      <w:r w:rsidR="001C119F">
        <w:rPr>
          <w:rFonts w:ascii="IRBadr" w:hAnsi="IRBadr" w:cs="IRBadr"/>
          <w:b/>
          <w:bCs/>
          <w:rtl/>
        </w:rPr>
        <w:t>ی</w:t>
      </w:r>
      <w:r w:rsidR="00AD097E" w:rsidRPr="00AD097E">
        <w:rPr>
          <w:rFonts w:ascii="IRBadr" w:hAnsi="IRBadr" w:cs="IRBadr"/>
          <w:b/>
          <w:bCs/>
          <w:rtl/>
        </w:rPr>
        <w:t>لًا</w:t>
      </w:r>
      <w:r w:rsidR="0099660F">
        <w:rPr>
          <w:rStyle w:val="aff0"/>
          <w:rFonts w:ascii="IRBadr" w:hAnsi="IRBadr" w:cs="IRBadr"/>
          <w:b/>
          <w:bCs/>
          <w:rtl/>
        </w:rPr>
        <w:footnoteReference w:id="5"/>
      </w:r>
      <w:r w:rsidR="0099660F">
        <w:rPr>
          <w:rFonts w:ascii="IRBadr" w:hAnsi="IRBadr" w:cs="IRBadr" w:hint="cs"/>
          <w:b/>
          <w:bCs/>
          <w:rtl/>
        </w:rPr>
        <w:t xml:space="preserve">. </w:t>
      </w:r>
      <w:r w:rsidR="0099660F">
        <w:rPr>
          <w:rFonts w:ascii="IRBadr" w:hAnsi="IRBadr" w:cs="IRBadr" w:hint="cs"/>
          <w:rtl/>
        </w:rPr>
        <w:t xml:space="preserve">فرزندم به سمت عراق برو و خداوند می‌خواهید تو را شهید ببیند. خدا می‌خواهد جسم پاک تو را در فضای سوزان کربلا </w:t>
      </w:r>
      <w:r w:rsidR="00DC7597">
        <w:rPr>
          <w:rFonts w:ascii="IRBadr" w:hAnsi="IRBadr" w:cs="IRBadr"/>
          <w:rtl/>
        </w:rPr>
        <w:t>به‌صورت</w:t>
      </w:r>
      <w:r w:rsidR="0099660F">
        <w:rPr>
          <w:rFonts w:ascii="IRBadr" w:hAnsi="IRBadr" w:cs="IRBadr" w:hint="cs"/>
          <w:rtl/>
        </w:rPr>
        <w:t xml:space="preserve"> غریب و با شهادت ببیند.</w:t>
      </w:r>
    </w:p>
    <w:p w:rsidR="0099660F" w:rsidRPr="0099660F" w:rsidRDefault="0099660F" w:rsidP="00BC2C92">
      <w:pPr>
        <w:bidi/>
        <w:spacing w:before="120" w:after="24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lastRenderedPageBreak/>
        <w:t>علمای دین، روحانیت پاک برای خداوند باید دارای چنین روحیه‌ای باشند.</w:t>
      </w:r>
      <w:r w:rsidR="00332369">
        <w:rPr>
          <w:rFonts w:ascii="IRBadr" w:hAnsi="IRBadr" w:cs="IRBadr" w:hint="cs"/>
          <w:rtl/>
        </w:rPr>
        <w:t xml:space="preserve"> باید آماده جان‌فشانی و ایثار در راه حق باشند،</w:t>
      </w:r>
      <w:r w:rsidR="001C119F">
        <w:rPr>
          <w:rFonts w:ascii="IRBadr" w:hAnsi="IRBadr" w:cs="IRBadr"/>
          <w:rtl/>
        </w:rPr>
        <w:t>و</w:t>
      </w:r>
      <w:r w:rsidR="00332369">
        <w:rPr>
          <w:rFonts w:ascii="IRBadr" w:hAnsi="IRBadr" w:cs="IRBadr" w:hint="cs"/>
          <w:rtl/>
        </w:rPr>
        <w:t xml:space="preserve"> </w:t>
      </w:r>
      <w:r w:rsidR="00DC7597">
        <w:rPr>
          <w:rFonts w:ascii="IRBadr" w:hAnsi="IRBadr" w:cs="IRBadr"/>
          <w:rtl/>
        </w:rPr>
        <w:t>آ</w:t>
      </w:r>
      <w:r w:rsidR="00DC7597">
        <w:rPr>
          <w:rFonts w:ascii="IRBadr" w:hAnsi="IRBadr" w:cs="IRBadr" w:hint="cs"/>
          <w:rtl/>
        </w:rPr>
        <w:t>یت‌الله</w:t>
      </w:r>
      <w:r w:rsidR="00332369">
        <w:rPr>
          <w:rFonts w:ascii="IRBadr" w:hAnsi="IRBadr" w:cs="IRBadr" w:hint="cs"/>
          <w:rtl/>
        </w:rPr>
        <w:t xml:space="preserve"> حکیم الگوی این کار بوده است.</w:t>
      </w:r>
    </w:p>
    <w:p w:rsidR="00E02C58" w:rsidRDefault="002F6E8C" w:rsidP="00BC2C92">
      <w:pPr>
        <w:bidi/>
        <w:spacing w:before="120" w:after="240" w:line="360" w:lineRule="auto"/>
        <w:jc w:val="both"/>
        <w:rPr>
          <w:rFonts w:ascii="IRBadr" w:hAnsi="IRBadr" w:cs="IRBadr"/>
          <w:rtl/>
        </w:rPr>
      </w:pPr>
      <w:r w:rsidRPr="002F6E8C">
        <w:rPr>
          <w:rFonts w:ascii="IRBadr" w:hAnsi="IRBadr" w:cs="IRBadr" w:hint="cs"/>
          <w:rtl/>
        </w:rPr>
        <w:t xml:space="preserve">در عراق زمانی که می‌دیدند که چنین درایت و آگاهی دارد که محوری برای استقلال عراق و عظمت اسلام و تشیع باشد، برای غربی‌ها سنگین بود. </w:t>
      </w:r>
      <w:r w:rsidR="00DC7597">
        <w:rPr>
          <w:rFonts w:ascii="IRBadr" w:hAnsi="IRBadr" w:cs="IRBadr"/>
          <w:rtl/>
        </w:rPr>
        <w:t>آ</w:t>
      </w:r>
      <w:r w:rsidR="00DC7597">
        <w:rPr>
          <w:rFonts w:ascii="IRBadr" w:hAnsi="IRBadr" w:cs="IRBadr" w:hint="cs"/>
          <w:rtl/>
        </w:rPr>
        <w:t>یت‌الله</w:t>
      </w:r>
      <w:r w:rsidRPr="002F6E8C">
        <w:rPr>
          <w:rFonts w:ascii="IRBadr" w:hAnsi="IRBadr" w:cs="IRBadr" w:hint="cs"/>
          <w:rtl/>
        </w:rPr>
        <w:t xml:space="preserve"> حکیم ضمن آن‌که به مصالح امّت اسلامی و به استقلال </w:t>
      </w:r>
      <w:r w:rsidR="00DC7597">
        <w:rPr>
          <w:rFonts w:ascii="IRBadr" w:hAnsi="IRBadr" w:cs="IRBadr"/>
          <w:rtl/>
        </w:rPr>
        <w:t>عزت</w:t>
      </w:r>
      <w:r w:rsidRPr="002F6E8C">
        <w:rPr>
          <w:rFonts w:ascii="IRBadr" w:hAnsi="IRBadr" w:cs="IRBadr" w:hint="cs"/>
          <w:rtl/>
        </w:rPr>
        <w:t xml:space="preserve"> عراق می‌اندیشید، به برگرداندن شیعیان در عراق، واقعاً مقیّد بود. انسانی آگاه و عالم و سیاست‌مدار که می‌توانست محور بسیار </w:t>
      </w:r>
      <w:r w:rsidR="00DC7597">
        <w:rPr>
          <w:rFonts w:ascii="IRBadr" w:hAnsi="IRBadr" w:cs="IRBadr"/>
          <w:rtl/>
        </w:rPr>
        <w:t>مهم</w:t>
      </w:r>
      <w:r w:rsidR="00DC7597">
        <w:rPr>
          <w:rFonts w:ascii="IRBadr" w:hAnsi="IRBadr" w:cs="IRBadr" w:hint="cs"/>
          <w:rtl/>
        </w:rPr>
        <w:t>ی</w:t>
      </w:r>
      <w:r w:rsidRPr="002F6E8C">
        <w:rPr>
          <w:rFonts w:ascii="IRBadr" w:hAnsi="IRBadr" w:cs="IRBadr" w:hint="cs"/>
          <w:rtl/>
        </w:rPr>
        <w:t xml:space="preserve"> برای عراق باشد.</w:t>
      </w:r>
      <w:r w:rsidR="00920CF7">
        <w:rPr>
          <w:rFonts w:ascii="IRBadr" w:hAnsi="IRBadr" w:cs="IRBadr" w:hint="cs"/>
          <w:rtl/>
        </w:rPr>
        <w:t xml:space="preserve"> ایشان با تمام مشکلات و سختی‌ها و شهادت اطرافیان، </w:t>
      </w:r>
      <w:r w:rsidR="00F74EA8">
        <w:rPr>
          <w:rFonts w:ascii="IRBadr" w:hAnsi="IRBadr" w:cs="IRBadr" w:hint="cs"/>
          <w:rtl/>
        </w:rPr>
        <w:t>باز به سمت شهادت گام برداشت و</w:t>
      </w:r>
      <w:r w:rsidR="00920CF7">
        <w:rPr>
          <w:rFonts w:ascii="IRBadr" w:hAnsi="IRBadr" w:cs="IRBadr" w:hint="cs"/>
          <w:rtl/>
        </w:rPr>
        <w:t xml:space="preserve"> این انسان بزرگ با نام محمدباقر در روز میلاد ایشان در کنار قبر امیرالمؤمنین، روز جمعه و با زبان روزه به شهادت </w:t>
      </w:r>
      <w:r w:rsidR="00F74EA8">
        <w:rPr>
          <w:rFonts w:ascii="IRBadr" w:hAnsi="IRBadr" w:cs="IRBadr" w:hint="cs"/>
          <w:rtl/>
        </w:rPr>
        <w:t>رسیدند.</w:t>
      </w:r>
    </w:p>
    <w:p w:rsidR="00F74EA8" w:rsidRDefault="001A1773" w:rsidP="00BC2C92">
      <w:pPr>
        <w:bidi/>
        <w:spacing w:before="120" w:after="24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اما دشمن‌ها باید بدانند که علمای راستین اسلام و مجاهدان پاک‌باخته شیعه برای فداکاری آماده هستند و این شهادت‌ها نمی‌تواند آن‌ها را به</w:t>
      </w:r>
      <w:r w:rsidR="005B3F15">
        <w:rPr>
          <w:rFonts w:ascii="IRBadr" w:hAnsi="IRBadr" w:cs="IRBadr" w:hint="cs"/>
          <w:rtl/>
        </w:rPr>
        <w:t xml:space="preserve"> عقب برگرداند. </w:t>
      </w:r>
      <w:r w:rsidR="0004512C">
        <w:rPr>
          <w:rFonts w:ascii="IRBadr" w:hAnsi="IRBadr" w:cs="IRBadr" w:hint="cs"/>
          <w:rtl/>
        </w:rPr>
        <w:t>حوزه نجف و علمای آنجا در چندین مقطع، استقلال و عظمت عراق را حفظ کردند و در یک مرحله مقابله علمای نجف، در برابر انگلیس آن‌ها را شکست دادند و امروز نیز دشمنان می‌دانند که کانون جهاد، مبارزه، علم و آگاهی علمای راستین نجف، برای فداکاری در راه اسلام و تشیع هستند.</w:t>
      </w:r>
    </w:p>
    <w:p w:rsidR="0004512C" w:rsidRDefault="0004512C" w:rsidP="00BC2C92">
      <w:pPr>
        <w:bidi/>
        <w:spacing w:before="120" w:after="24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روحیه معنوی، الهی و آمادگی برای ایثار و شهادت در راه اسلام زنده باشد و تمام این‌ها در مرحوم حکیم زنده بود، ایشان به عهد الهی خود وفا کردند و </w:t>
      </w:r>
      <w:r w:rsidR="00E87882">
        <w:rPr>
          <w:rFonts w:ascii="IRBadr" w:hAnsi="IRBadr" w:cs="IRBadr" w:hint="cs"/>
          <w:rtl/>
        </w:rPr>
        <w:t>راه ایشان همه مسلمانان را به جهاد و فداکاری تشویق می‌کند.</w:t>
      </w:r>
    </w:p>
    <w:p w:rsidR="00E87882" w:rsidRDefault="00C90E59" w:rsidP="00BC2C92">
      <w:pPr>
        <w:pStyle w:val="1"/>
        <w:bidi/>
        <w:spacing w:before="120" w:after="240" w:line="360" w:lineRule="auto"/>
        <w:rPr>
          <w:rtl/>
        </w:rPr>
      </w:pPr>
      <w:bookmarkStart w:id="8" w:name="_Toc426221052"/>
      <w:r>
        <w:rPr>
          <w:rFonts w:hint="cs"/>
          <w:rtl/>
        </w:rPr>
        <w:t>مراسم اعتکاف</w:t>
      </w:r>
      <w:bookmarkEnd w:id="8"/>
    </w:p>
    <w:p w:rsidR="00C90E59" w:rsidRDefault="00C90E59" w:rsidP="00BC2C92">
      <w:pPr>
        <w:bidi/>
        <w:spacing w:before="120" w:after="24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اعتکاف حرکتی معنوی برای پالایش روح و روان انسان است. در منطق مادی ممکن است کسی بگوید چند روز از کار فاصله می‌گیریم ولی در منطق معنوی در ماه رجب، شعبان و رمضان، آدمی باید از همه گناهان پاک شود و روح او صفا و طهارت </w:t>
      </w:r>
      <w:r w:rsidR="00F42A87">
        <w:rPr>
          <w:rFonts w:ascii="IRBadr" w:hAnsi="IRBadr" w:cs="IRBadr" w:hint="cs"/>
          <w:rtl/>
        </w:rPr>
        <w:t xml:space="preserve">معنوی پیدا کند. حضور افراد در اعتکاف نشان‌دهنده شور و شوق و </w:t>
      </w:r>
      <w:r w:rsidR="001C119F">
        <w:rPr>
          <w:rFonts w:ascii="IRBadr" w:hAnsi="IRBadr" w:cs="IRBadr"/>
          <w:rtl/>
        </w:rPr>
        <w:t>انگ</w:t>
      </w:r>
      <w:r w:rsidR="001C119F">
        <w:rPr>
          <w:rFonts w:ascii="IRBadr" w:hAnsi="IRBadr" w:cs="IRBadr" w:hint="cs"/>
          <w:rtl/>
        </w:rPr>
        <w:t>یزه</w:t>
      </w:r>
      <w:r w:rsidR="00F42A87">
        <w:rPr>
          <w:rFonts w:ascii="IRBadr" w:hAnsi="IRBadr" w:cs="IRBadr" w:hint="cs"/>
          <w:rtl/>
        </w:rPr>
        <w:t xml:space="preserve"> الهی است.</w:t>
      </w:r>
    </w:p>
    <w:p w:rsidR="001200CA" w:rsidRDefault="001200CA" w:rsidP="00BC2C92">
      <w:pPr>
        <w:pStyle w:val="1"/>
        <w:bidi/>
        <w:spacing w:before="120" w:after="240" w:line="360" w:lineRule="auto"/>
        <w:rPr>
          <w:rtl/>
        </w:rPr>
      </w:pPr>
      <w:bookmarkStart w:id="9" w:name="_Toc426221053"/>
      <w:r>
        <w:rPr>
          <w:rFonts w:hint="cs"/>
          <w:rtl/>
        </w:rPr>
        <w:lastRenderedPageBreak/>
        <w:t>دعا</w:t>
      </w:r>
      <w:bookmarkEnd w:id="9"/>
    </w:p>
    <w:p w:rsidR="001200CA" w:rsidRPr="00DC7597" w:rsidRDefault="001200CA" w:rsidP="00B01985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DC7597">
        <w:rPr>
          <w:rFonts w:ascii="IRBadr" w:hAnsi="IRBadr" w:cs="IRBadr" w:hint="cs"/>
          <w:b/>
          <w:bCs/>
          <w:sz w:val="28"/>
          <w:rtl/>
        </w:rPr>
        <w:t>نسئلک اللهم و ندعوک بسمک العظیم الاعظم الاع</w:t>
      </w:r>
      <w:r w:rsidR="00B01985">
        <w:rPr>
          <w:rFonts w:ascii="IRBadr" w:hAnsi="IRBadr" w:cs="IRBadr" w:hint="cs"/>
          <w:b/>
          <w:bCs/>
          <w:sz w:val="28"/>
          <w:rtl/>
        </w:rPr>
        <w:t>زّ</w:t>
      </w:r>
      <w:r w:rsidRPr="00DC7597">
        <w:rPr>
          <w:rFonts w:ascii="IRBadr" w:hAnsi="IRBadr" w:cs="IRBadr" w:hint="cs"/>
          <w:b/>
          <w:bCs/>
          <w:sz w:val="28"/>
          <w:rtl/>
        </w:rPr>
        <w:t xml:space="preserve"> </w:t>
      </w:r>
      <w:r w:rsidR="00B01985">
        <w:rPr>
          <w:rFonts w:ascii="IRBadr" w:hAnsi="IRBadr" w:cs="IRBadr" w:hint="cs"/>
          <w:b/>
          <w:bCs/>
          <w:sz w:val="28"/>
          <w:rtl/>
        </w:rPr>
        <w:t>ال</w:t>
      </w:r>
      <w:r w:rsidRPr="00DC7597">
        <w:rPr>
          <w:rFonts w:ascii="IRBadr" w:hAnsi="IRBadr" w:cs="IRBadr" w:hint="cs"/>
          <w:b/>
          <w:bCs/>
          <w:sz w:val="28"/>
          <w:rtl/>
        </w:rPr>
        <w:t>اجلّ الاکرم یا ا</w:t>
      </w:r>
      <w:r w:rsidR="00B01985">
        <w:rPr>
          <w:rFonts w:ascii="IRBadr" w:hAnsi="IRBadr" w:cs="IRBadr" w:hint="cs"/>
          <w:b/>
          <w:bCs/>
          <w:sz w:val="28"/>
          <w:rtl/>
        </w:rPr>
        <w:t>لله و... یاارحم الرحمین. اللهم ا</w:t>
      </w:r>
      <w:r w:rsidRPr="00DC7597">
        <w:rPr>
          <w:rFonts w:ascii="IRBadr" w:hAnsi="IRBadr" w:cs="IRBadr" w:hint="cs"/>
          <w:b/>
          <w:bCs/>
          <w:sz w:val="28"/>
          <w:rtl/>
        </w:rPr>
        <w:t>زرقنی توفیق الطاعة و بعدالمعصیة و صدق النیّة و عرفان الحرمة و اکرمنا بالهدی</w:t>
      </w:r>
      <w:r w:rsidR="00B01985">
        <w:rPr>
          <w:rFonts w:ascii="IRBadr" w:hAnsi="IRBadr" w:cs="IRBadr" w:hint="cs"/>
          <w:b/>
          <w:bCs/>
          <w:sz w:val="28"/>
          <w:rtl/>
        </w:rPr>
        <w:t xml:space="preserve"> والإستقامة و سدّد السنتنا بالص</w:t>
      </w:r>
      <w:r w:rsidRPr="00DC7597">
        <w:rPr>
          <w:rFonts w:ascii="IRBadr" w:hAnsi="IRBadr" w:cs="IRBadr" w:hint="cs"/>
          <w:b/>
          <w:bCs/>
          <w:sz w:val="28"/>
          <w:rtl/>
        </w:rPr>
        <w:t>واب والحکمة اللهم أنصر الاسلام و أهله واخذل الکفر واهله.</w:t>
      </w:r>
    </w:p>
    <w:p w:rsidR="001200CA" w:rsidRDefault="001200CA" w:rsidP="00BC2C92">
      <w:pPr>
        <w:bidi/>
        <w:spacing w:before="120" w:after="24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خدایا به ما توفیق </w:t>
      </w:r>
      <w:r w:rsidR="001C119F">
        <w:rPr>
          <w:rFonts w:ascii="IRBadr" w:hAnsi="IRBadr" w:cs="IRBadr"/>
          <w:rtl/>
        </w:rPr>
        <w:t>بهره‌بردار</w:t>
      </w:r>
      <w:r w:rsidR="001C119F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کامل از ماه مبارک رجب، شعبان و رمضان کرامت بفرما. خدایا ما را در این ماه‌ها از بندگان شایسته و خالص و موفق قرار بده. گناهان ما را ببخش و بیامرز. اموات و گذشتگان ما را غریق به</w:t>
      </w:r>
      <w:r w:rsidR="009E0684">
        <w:rPr>
          <w:rFonts w:ascii="IRBadr" w:hAnsi="IRBadr" w:cs="IRBadr" w:hint="cs"/>
          <w:rtl/>
        </w:rPr>
        <w:t xml:space="preserve"> رحمت خودت قرار بده و.....</w:t>
      </w:r>
    </w:p>
    <w:p w:rsidR="00035663" w:rsidRPr="00035663" w:rsidRDefault="00035663" w:rsidP="00BC2C92">
      <w:pPr>
        <w:bidi/>
        <w:spacing w:before="120" w:after="240" w:line="360" w:lineRule="auto"/>
        <w:jc w:val="both"/>
        <w:rPr>
          <w:rFonts w:ascii="IRBadr" w:hAnsi="IRBadr" w:cs="IRBadr"/>
          <w:b/>
          <w:bCs/>
        </w:rPr>
      </w:pPr>
      <w:r w:rsidRPr="00035663">
        <w:rPr>
          <w:rFonts w:ascii="IRBadr" w:hAnsi="IRBadr" w:cs="IRBadr" w:hint="cs"/>
          <w:b/>
          <w:bCs/>
          <w:rtl/>
        </w:rPr>
        <w:t>بِسْمِ</w:t>
      </w:r>
      <w:r w:rsidRPr="00035663">
        <w:rPr>
          <w:rFonts w:ascii="IRBadr" w:hAnsi="IRBadr" w:cs="IRBadr"/>
          <w:b/>
          <w:bCs/>
          <w:rtl/>
        </w:rPr>
        <w:t xml:space="preserve"> </w:t>
      </w:r>
      <w:r w:rsidRPr="00035663">
        <w:rPr>
          <w:rFonts w:ascii="IRBadr" w:hAnsi="IRBadr" w:cs="IRBadr" w:hint="cs"/>
          <w:b/>
          <w:bCs/>
          <w:rtl/>
        </w:rPr>
        <w:t>اللَّهِ</w:t>
      </w:r>
      <w:r w:rsidRPr="00035663">
        <w:rPr>
          <w:rFonts w:ascii="IRBadr" w:hAnsi="IRBadr" w:cs="IRBadr"/>
          <w:b/>
          <w:bCs/>
          <w:rtl/>
        </w:rPr>
        <w:t xml:space="preserve"> </w:t>
      </w:r>
      <w:r w:rsidRPr="00035663">
        <w:rPr>
          <w:rFonts w:ascii="IRBadr" w:hAnsi="IRBadr" w:cs="IRBadr" w:hint="cs"/>
          <w:b/>
          <w:bCs/>
          <w:rtl/>
        </w:rPr>
        <w:t>الرَّحْمَنِ</w:t>
      </w:r>
      <w:r w:rsidRPr="00035663">
        <w:rPr>
          <w:rFonts w:ascii="IRBadr" w:hAnsi="IRBadr" w:cs="IRBadr"/>
          <w:b/>
          <w:bCs/>
          <w:rtl/>
        </w:rPr>
        <w:t xml:space="preserve"> </w:t>
      </w:r>
      <w:r w:rsidRPr="00035663">
        <w:rPr>
          <w:rFonts w:ascii="IRBadr" w:hAnsi="IRBadr" w:cs="IRBadr" w:hint="cs"/>
          <w:b/>
          <w:bCs/>
          <w:rtl/>
        </w:rPr>
        <w:t>الرَّحِ</w:t>
      </w:r>
      <w:r w:rsidR="001C119F">
        <w:rPr>
          <w:rFonts w:ascii="IRBadr" w:hAnsi="IRBadr" w:cs="IRBadr" w:hint="cs"/>
          <w:b/>
          <w:bCs/>
          <w:rtl/>
        </w:rPr>
        <w:t>ی</w:t>
      </w:r>
      <w:r w:rsidRPr="00035663">
        <w:rPr>
          <w:rFonts w:ascii="IRBadr" w:hAnsi="IRBadr" w:cs="IRBadr" w:hint="cs"/>
          <w:b/>
          <w:bCs/>
          <w:rtl/>
        </w:rPr>
        <w:t>مِ</w:t>
      </w:r>
      <w:r w:rsidRPr="00035663">
        <w:rPr>
          <w:rFonts w:ascii="IRBadr" w:hAnsi="IRBadr" w:cs="IRBadr"/>
          <w:b/>
          <w:bCs/>
          <w:rtl/>
        </w:rPr>
        <w:t xml:space="preserve"> </w:t>
      </w:r>
      <w:r w:rsidRPr="00035663">
        <w:rPr>
          <w:rFonts w:ascii="IRBadr" w:hAnsi="IRBadr" w:cs="IRBadr" w:hint="cs"/>
          <w:b/>
          <w:bCs/>
          <w:rtl/>
        </w:rPr>
        <w:t>قُلْ</w:t>
      </w:r>
      <w:r w:rsidRPr="00035663">
        <w:rPr>
          <w:rFonts w:ascii="IRBadr" w:hAnsi="IRBadr" w:cs="IRBadr"/>
          <w:b/>
          <w:bCs/>
          <w:rtl/>
        </w:rPr>
        <w:t xml:space="preserve"> </w:t>
      </w:r>
      <w:r w:rsidRPr="00035663">
        <w:rPr>
          <w:rFonts w:ascii="IRBadr" w:hAnsi="IRBadr" w:cs="IRBadr" w:hint="cs"/>
          <w:b/>
          <w:bCs/>
          <w:rtl/>
        </w:rPr>
        <w:t>هُوَ</w:t>
      </w:r>
      <w:r w:rsidRPr="00035663">
        <w:rPr>
          <w:rFonts w:ascii="IRBadr" w:hAnsi="IRBadr" w:cs="IRBadr"/>
          <w:b/>
          <w:bCs/>
          <w:rtl/>
        </w:rPr>
        <w:t xml:space="preserve"> </w:t>
      </w:r>
      <w:r w:rsidRPr="00035663">
        <w:rPr>
          <w:rFonts w:ascii="IRBadr" w:hAnsi="IRBadr" w:cs="IRBadr" w:hint="cs"/>
          <w:b/>
          <w:bCs/>
          <w:rtl/>
        </w:rPr>
        <w:t>اللَّهُ</w:t>
      </w:r>
      <w:r w:rsidRPr="00035663">
        <w:rPr>
          <w:rFonts w:ascii="IRBadr" w:hAnsi="IRBadr" w:cs="IRBadr"/>
          <w:b/>
          <w:bCs/>
          <w:rtl/>
        </w:rPr>
        <w:t xml:space="preserve"> </w:t>
      </w:r>
      <w:r w:rsidRPr="00035663">
        <w:rPr>
          <w:rFonts w:ascii="IRBadr" w:hAnsi="IRBadr" w:cs="IRBadr" w:hint="cs"/>
          <w:b/>
          <w:bCs/>
          <w:rtl/>
        </w:rPr>
        <w:t>أَحَدٌ اللَّهُ</w:t>
      </w:r>
      <w:r w:rsidRPr="00035663">
        <w:rPr>
          <w:rFonts w:ascii="IRBadr" w:hAnsi="IRBadr" w:cs="IRBadr"/>
          <w:b/>
          <w:bCs/>
          <w:rtl/>
        </w:rPr>
        <w:t xml:space="preserve"> </w:t>
      </w:r>
      <w:r w:rsidRPr="00035663">
        <w:rPr>
          <w:rFonts w:ascii="IRBadr" w:hAnsi="IRBadr" w:cs="IRBadr" w:hint="cs"/>
          <w:b/>
          <w:bCs/>
          <w:rtl/>
        </w:rPr>
        <w:t>الصَّمَدُ لَمْ</w:t>
      </w:r>
      <w:r w:rsidRPr="00035663">
        <w:rPr>
          <w:rFonts w:ascii="IRBadr" w:hAnsi="IRBadr" w:cs="IRBadr"/>
          <w:b/>
          <w:bCs/>
          <w:rtl/>
        </w:rPr>
        <w:t xml:space="preserve"> </w:t>
      </w:r>
      <w:r w:rsidR="001C119F">
        <w:rPr>
          <w:rFonts w:ascii="IRBadr" w:hAnsi="IRBadr" w:cs="IRBadr" w:hint="cs"/>
          <w:b/>
          <w:bCs/>
          <w:rtl/>
        </w:rPr>
        <w:t>ی</w:t>
      </w:r>
      <w:r w:rsidRPr="00035663">
        <w:rPr>
          <w:rFonts w:ascii="IRBadr" w:hAnsi="IRBadr" w:cs="IRBadr" w:hint="cs"/>
          <w:b/>
          <w:bCs/>
          <w:rtl/>
        </w:rPr>
        <w:t>لِدْ</w:t>
      </w:r>
      <w:r w:rsidRPr="00035663">
        <w:rPr>
          <w:rFonts w:ascii="IRBadr" w:hAnsi="IRBadr" w:cs="IRBadr"/>
          <w:b/>
          <w:bCs/>
          <w:rtl/>
        </w:rPr>
        <w:t xml:space="preserve"> </w:t>
      </w:r>
      <w:r w:rsidRPr="00035663">
        <w:rPr>
          <w:rFonts w:ascii="IRBadr" w:hAnsi="IRBadr" w:cs="IRBadr" w:hint="cs"/>
          <w:b/>
          <w:bCs/>
          <w:rtl/>
        </w:rPr>
        <w:t>وَلَمْ</w:t>
      </w:r>
      <w:r w:rsidRPr="00035663">
        <w:rPr>
          <w:rFonts w:ascii="IRBadr" w:hAnsi="IRBadr" w:cs="IRBadr"/>
          <w:b/>
          <w:bCs/>
          <w:rtl/>
        </w:rPr>
        <w:t xml:space="preserve"> </w:t>
      </w:r>
      <w:r w:rsidR="001C119F">
        <w:rPr>
          <w:rFonts w:ascii="IRBadr" w:hAnsi="IRBadr" w:cs="IRBadr" w:hint="cs"/>
          <w:b/>
          <w:bCs/>
          <w:rtl/>
        </w:rPr>
        <w:t>ی</w:t>
      </w:r>
      <w:r w:rsidRPr="00035663">
        <w:rPr>
          <w:rFonts w:ascii="IRBadr" w:hAnsi="IRBadr" w:cs="IRBadr" w:hint="cs"/>
          <w:b/>
          <w:bCs/>
          <w:rtl/>
        </w:rPr>
        <w:t>ولَدْ وَلَمْ</w:t>
      </w:r>
      <w:r w:rsidRPr="00035663">
        <w:rPr>
          <w:rFonts w:ascii="IRBadr" w:hAnsi="IRBadr" w:cs="IRBadr"/>
          <w:b/>
          <w:bCs/>
          <w:rtl/>
        </w:rPr>
        <w:t xml:space="preserve"> </w:t>
      </w:r>
      <w:r w:rsidR="001C119F">
        <w:rPr>
          <w:rFonts w:ascii="IRBadr" w:hAnsi="IRBadr" w:cs="IRBadr" w:hint="cs"/>
          <w:b/>
          <w:bCs/>
          <w:rtl/>
        </w:rPr>
        <w:t>یک</w:t>
      </w:r>
      <w:r w:rsidRPr="00035663">
        <w:rPr>
          <w:rFonts w:ascii="IRBadr" w:hAnsi="IRBadr" w:cs="IRBadr" w:hint="cs"/>
          <w:b/>
          <w:bCs/>
          <w:rtl/>
        </w:rPr>
        <w:t>نْ</w:t>
      </w:r>
      <w:r w:rsidRPr="00035663">
        <w:rPr>
          <w:rFonts w:ascii="IRBadr" w:hAnsi="IRBadr" w:cs="IRBadr"/>
          <w:b/>
          <w:bCs/>
          <w:rtl/>
        </w:rPr>
        <w:t xml:space="preserve"> </w:t>
      </w:r>
      <w:r w:rsidRPr="00035663">
        <w:rPr>
          <w:rFonts w:ascii="IRBadr" w:hAnsi="IRBadr" w:cs="IRBadr" w:hint="cs"/>
          <w:b/>
          <w:bCs/>
          <w:rtl/>
        </w:rPr>
        <w:t>لَهُ</w:t>
      </w:r>
      <w:r w:rsidRPr="00035663">
        <w:rPr>
          <w:rFonts w:ascii="IRBadr" w:hAnsi="IRBadr" w:cs="IRBadr"/>
          <w:b/>
          <w:bCs/>
          <w:rtl/>
        </w:rPr>
        <w:t xml:space="preserve"> </w:t>
      </w:r>
      <w:r w:rsidR="001C119F">
        <w:rPr>
          <w:rFonts w:ascii="IRBadr" w:hAnsi="IRBadr" w:cs="IRBadr" w:hint="cs"/>
          <w:b/>
          <w:bCs/>
          <w:rtl/>
        </w:rPr>
        <w:t>ک</w:t>
      </w:r>
      <w:r w:rsidRPr="00035663">
        <w:rPr>
          <w:rFonts w:ascii="IRBadr" w:hAnsi="IRBadr" w:cs="IRBadr" w:hint="cs"/>
          <w:b/>
          <w:bCs/>
          <w:rtl/>
        </w:rPr>
        <w:t>فُوًا</w:t>
      </w:r>
      <w:r w:rsidRPr="00035663">
        <w:rPr>
          <w:rFonts w:ascii="IRBadr" w:hAnsi="IRBadr" w:cs="IRBadr"/>
          <w:b/>
          <w:bCs/>
          <w:rtl/>
        </w:rPr>
        <w:t xml:space="preserve"> </w:t>
      </w:r>
      <w:r w:rsidRPr="00035663">
        <w:rPr>
          <w:rFonts w:ascii="IRBadr" w:hAnsi="IRBadr" w:cs="IRBadr" w:hint="cs"/>
          <w:b/>
          <w:bCs/>
          <w:rtl/>
        </w:rPr>
        <w:t>أَحَدٌ</w:t>
      </w:r>
      <w:r>
        <w:rPr>
          <w:rStyle w:val="aff0"/>
          <w:rFonts w:ascii="IRBadr" w:hAnsi="IRBadr" w:cs="IRBadr"/>
          <w:b/>
          <w:bCs/>
          <w:rtl/>
        </w:rPr>
        <w:footnoteReference w:id="6"/>
      </w:r>
    </w:p>
    <w:sectPr w:rsidR="00035663" w:rsidRPr="00035663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D0" w:rsidRDefault="00C620D0" w:rsidP="000D5800">
      <w:r>
        <w:separator/>
      </w:r>
    </w:p>
  </w:endnote>
  <w:endnote w:type="continuationSeparator" w:id="0">
    <w:p w:rsidR="00C620D0" w:rsidRDefault="00C620D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9F" w:rsidRDefault="001C119F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98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9F" w:rsidRDefault="001C119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D0" w:rsidRDefault="00C620D0" w:rsidP="00BC2C92">
      <w:pPr>
        <w:bidi/>
      </w:pPr>
      <w:r>
        <w:separator/>
      </w:r>
    </w:p>
  </w:footnote>
  <w:footnote w:type="continuationSeparator" w:id="0">
    <w:p w:rsidR="00C620D0" w:rsidRDefault="00C620D0" w:rsidP="000D5800">
      <w:r>
        <w:continuationSeparator/>
      </w:r>
    </w:p>
  </w:footnote>
  <w:footnote w:id="1">
    <w:p w:rsidR="00F41525" w:rsidRPr="00BC2C92" w:rsidRDefault="00F41525" w:rsidP="00BC2C92">
      <w:pPr>
        <w:pStyle w:val="a1"/>
        <w:bidi/>
        <w:rPr>
          <w:rFonts w:ascii="IRBadr" w:hAnsi="IRBadr" w:cs="IRBadr"/>
          <w:rtl/>
        </w:rPr>
      </w:pPr>
      <w:r w:rsidRPr="00BC2C92">
        <w:rPr>
          <w:rStyle w:val="aff0"/>
          <w:rFonts w:ascii="IRBadr" w:hAnsi="IRBadr" w:cs="IRBadr"/>
          <w:vertAlign w:val="baseline"/>
        </w:rPr>
        <w:footnoteRef/>
      </w:r>
      <w:r w:rsidRPr="00BC2C92">
        <w:rPr>
          <w:rFonts w:ascii="IRBadr" w:hAnsi="IRBadr" w:cs="IRBadr"/>
          <w:rtl/>
        </w:rPr>
        <w:t>. عیون اخبار الرضا 2 172 173.</w:t>
      </w:r>
    </w:p>
  </w:footnote>
  <w:footnote w:id="2">
    <w:p w:rsidR="00C3547E" w:rsidRPr="00BC2C92" w:rsidRDefault="00C3547E" w:rsidP="00BC2C92">
      <w:pPr>
        <w:pStyle w:val="a1"/>
        <w:bidi/>
        <w:rPr>
          <w:rFonts w:ascii="IRBadr" w:hAnsi="IRBadr" w:cs="IRBadr"/>
          <w:rtl/>
        </w:rPr>
      </w:pPr>
      <w:r w:rsidRPr="00BC2C92">
        <w:rPr>
          <w:rStyle w:val="aff0"/>
          <w:rFonts w:ascii="IRBadr" w:hAnsi="IRBadr" w:cs="IRBadr"/>
          <w:vertAlign w:val="baseline"/>
        </w:rPr>
        <w:footnoteRef/>
      </w:r>
      <w:r w:rsidRPr="00BC2C92">
        <w:rPr>
          <w:rFonts w:ascii="IRBadr" w:hAnsi="IRBadr" w:cs="IRBadr"/>
          <w:rtl/>
        </w:rPr>
        <w:t>. سوره والعصر</w:t>
      </w:r>
    </w:p>
  </w:footnote>
  <w:footnote w:id="3">
    <w:p w:rsidR="00AA0B08" w:rsidRPr="00BC2C92" w:rsidRDefault="00AA0B08" w:rsidP="00BC2C92">
      <w:pPr>
        <w:pStyle w:val="a1"/>
        <w:bidi/>
        <w:jc w:val="both"/>
        <w:rPr>
          <w:rFonts w:ascii="IRBadr" w:hAnsi="IRBadr" w:cs="IRBadr"/>
          <w:sz w:val="24"/>
          <w:szCs w:val="24"/>
          <w:rtl/>
        </w:rPr>
      </w:pPr>
      <w:r w:rsidRPr="00BC2C92">
        <w:rPr>
          <w:rStyle w:val="aff0"/>
          <w:rFonts w:ascii="IRBadr" w:hAnsi="IRBadr" w:cs="IRBadr"/>
          <w:sz w:val="24"/>
          <w:szCs w:val="24"/>
          <w:vertAlign w:val="baseline"/>
        </w:rPr>
        <w:footnoteRef/>
      </w:r>
      <w:r w:rsidRPr="00BC2C92">
        <w:rPr>
          <w:rFonts w:ascii="IRBadr" w:hAnsi="IRBadr" w:cs="IRBadr"/>
          <w:sz w:val="24"/>
          <w:szCs w:val="24"/>
          <w:rtl/>
        </w:rPr>
        <w:t>. اعراف 43.</w:t>
      </w:r>
    </w:p>
  </w:footnote>
  <w:footnote w:id="4">
    <w:p w:rsidR="00C014CB" w:rsidRPr="00BC2C92" w:rsidRDefault="00C014CB" w:rsidP="00BC2C92">
      <w:pPr>
        <w:pStyle w:val="a1"/>
        <w:bidi/>
        <w:rPr>
          <w:rFonts w:ascii="IRBadr" w:hAnsi="IRBadr" w:cs="IRBadr"/>
          <w:rtl/>
        </w:rPr>
      </w:pPr>
      <w:r w:rsidRPr="00BC2C92">
        <w:rPr>
          <w:rStyle w:val="aff0"/>
          <w:rFonts w:ascii="IRBadr" w:hAnsi="IRBadr" w:cs="IRBadr"/>
          <w:vertAlign w:val="baseline"/>
        </w:rPr>
        <w:footnoteRef/>
      </w:r>
      <w:r w:rsidRPr="00BC2C92">
        <w:rPr>
          <w:rFonts w:ascii="IRBadr" w:hAnsi="IRBadr" w:cs="IRBadr"/>
          <w:rtl/>
        </w:rPr>
        <w:t>. توبه 119.</w:t>
      </w:r>
    </w:p>
  </w:footnote>
  <w:footnote w:id="5">
    <w:p w:rsidR="0099660F" w:rsidRPr="00BC2C92" w:rsidRDefault="0099660F" w:rsidP="00BC2C92">
      <w:pPr>
        <w:pStyle w:val="a1"/>
        <w:bidi/>
        <w:rPr>
          <w:rFonts w:ascii="IRBadr" w:hAnsi="IRBadr" w:cs="IRBadr"/>
          <w:rtl/>
        </w:rPr>
      </w:pPr>
      <w:r w:rsidRPr="00BC2C92">
        <w:rPr>
          <w:rStyle w:val="aff0"/>
          <w:rFonts w:ascii="IRBadr" w:hAnsi="IRBadr" w:cs="IRBadr"/>
          <w:vertAlign w:val="baseline"/>
        </w:rPr>
        <w:footnoteRef/>
      </w:r>
      <w:r w:rsidRPr="00BC2C92">
        <w:rPr>
          <w:rFonts w:ascii="IRBadr" w:hAnsi="IRBadr" w:cs="IRBadr"/>
          <w:rtl/>
        </w:rPr>
        <w:t>. ارشاد ص 180؛ بحارالانوار ص 184 ج 10 چاپ تهران؛ امال</w:t>
      </w:r>
      <w:r w:rsidR="001C119F" w:rsidRPr="00BC2C92">
        <w:rPr>
          <w:rFonts w:ascii="IRBadr" w:hAnsi="IRBadr" w:cs="IRBadr"/>
          <w:rtl/>
        </w:rPr>
        <w:t>ی</w:t>
      </w:r>
      <w:r w:rsidRPr="00BC2C92">
        <w:rPr>
          <w:rFonts w:ascii="IRBadr" w:hAnsi="IRBadr" w:cs="IRBadr"/>
          <w:rtl/>
        </w:rPr>
        <w:t xml:space="preserve"> صدوق ص 92 مجلس 30</w:t>
      </w:r>
      <w:r w:rsidRPr="00BC2C92">
        <w:rPr>
          <w:rFonts w:ascii="IRBadr" w:hAnsi="IRBadr" w:cs="IRBadr"/>
        </w:rPr>
        <w:t>.</w:t>
      </w:r>
      <w:r w:rsidRPr="00BC2C92">
        <w:rPr>
          <w:rFonts w:ascii="IRBadr" w:hAnsi="IRBadr" w:cs="IRBadr"/>
          <w:rtl/>
        </w:rPr>
        <w:t>.</w:t>
      </w:r>
    </w:p>
  </w:footnote>
  <w:footnote w:id="6">
    <w:p w:rsidR="00035663" w:rsidRPr="00BC2C92" w:rsidRDefault="00035663" w:rsidP="00BC2C92">
      <w:pPr>
        <w:pStyle w:val="a1"/>
        <w:bidi/>
        <w:rPr>
          <w:rFonts w:ascii="IRBadr" w:hAnsi="IRBadr" w:cs="IRBadr"/>
          <w:rtl/>
        </w:rPr>
      </w:pPr>
      <w:r w:rsidRPr="00BC2C92">
        <w:rPr>
          <w:rStyle w:val="aff0"/>
          <w:rFonts w:ascii="IRBadr" w:hAnsi="IRBadr" w:cs="IRBadr"/>
          <w:vertAlign w:val="baseline"/>
        </w:rPr>
        <w:footnoteRef/>
      </w:r>
      <w:r w:rsidRPr="00BC2C92">
        <w:rPr>
          <w:rFonts w:ascii="IRBadr" w:hAnsi="IRBadr" w:cs="IRBadr"/>
          <w:rtl/>
        </w:rPr>
        <w:t>. 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9F" w:rsidRDefault="001C119F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07422A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0" w:name="OLE_LINK1"/>
    <w:bookmarkStart w:id="11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462820BB" wp14:editId="0C7C6F4B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CC63D0E" wp14:editId="7C210D6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E1535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07422A">
      <w:rPr>
        <w:rFonts w:ascii="IranNastaliq" w:hAnsi="IranNastaliq" w:cs="IranNastaliq" w:hint="cs"/>
        <w:sz w:val="40"/>
        <w:szCs w:val="40"/>
        <w:rtl/>
      </w:rPr>
      <w:t>4199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9F" w:rsidRDefault="001C119F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35663"/>
    <w:rsid w:val="00041FE0"/>
    <w:rsid w:val="0004512C"/>
    <w:rsid w:val="00052BA3"/>
    <w:rsid w:val="0006363E"/>
    <w:rsid w:val="0007422A"/>
    <w:rsid w:val="00080DFF"/>
    <w:rsid w:val="00085ED5"/>
    <w:rsid w:val="000A1A51"/>
    <w:rsid w:val="000C5CF3"/>
    <w:rsid w:val="000D2D0D"/>
    <w:rsid w:val="000D5800"/>
    <w:rsid w:val="000D6DA4"/>
    <w:rsid w:val="000E7F3B"/>
    <w:rsid w:val="000F1897"/>
    <w:rsid w:val="000F7E72"/>
    <w:rsid w:val="0010153B"/>
    <w:rsid w:val="00101E2D"/>
    <w:rsid w:val="00102405"/>
    <w:rsid w:val="00102CEB"/>
    <w:rsid w:val="00117955"/>
    <w:rsid w:val="001200CA"/>
    <w:rsid w:val="00133E1D"/>
    <w:rsid w:val="0013617D"/>
    <w:rsid w:val="00136442"/>
    <w:rsid w:val="00150D4B"/>
    <w:rsid w:val="001523E3"/>
    <w:rsid w:val="00152670"/>
    <w:rsid w:val="00166DD8"/>
    <w:rsid w:val="001712D6"/>
    <w:rsid w:val="001757C8"/>
    <w:rsid w:val="00177934"/>
    <w:rsid w:val="00192A6A"/>
    <w:rsid w:val="00197CDD"/>
    <w:rsid w:val="001A1773"/>
    <w:rsid w:val="001C119F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602AB"/>
    <w:rsid w:val="0026072D"/>
    <w:rsid w:val="00270294"/>
    <w:rsid w:val="002914BD"/>
    <w:rsid w:val="00297263"/>
    <w:rsid w:val="002C56FD"/>
    <w:rsid w:val="002C7162"/>
    <w:rsid w:val="002D49E4"/>
    <w:rsid w:val="002E450B"/>
    <w:rsid w:val="002E73F9"/>
    <w:rsid w:val="002F05B9"/>
    <w:rsid w:val="002F6E8C"/>
    <w:rsid w:val="00332369"/>
    <w:rsid w:val="00332AE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52D5"/>
    <w:rsid w:val="00410699"/>
    <w:rsid w:val="00415360"/>
    <w:rsid w:val="0044591E"/>
    <w:rsid w:val="00455B91"/>
    <w:rsid w:val="00460762"/>
    <w:rsid w:val="004651D2"/>
    <w:rsid w:val="00465D26"/>
    <w:rsid w:val="004679F8"/>
    <w:rsid w:val="004A4A6C"/>
    <w:rsid w:val="004A72C8"/>
    <w:rsid w:val="004B337F"/>
    <w:rsid w:val="004F3596"/>
    <w:rsid w:val="00530FD7"/>
    <w:rsid w:val="00572E2D"/>
    <w:rsid w:val="00575EB7"/>
    <w:rsid w:val="00592103"/>
    <w:rsid w:val="005941DD"/>
    <w:rsid w:val="005A545E"/>
    <w:rsid w:val="005A5862"/>
    <w:rsid w:val="005B0852"/>
    <w:rsid w:val="005B3F15"/>
    <w:rsid w:val="005C06AE"/>
    <w:rsid w:val="005D1B68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44F5A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294E"/>
    <w:rsid w:val="007F4A90"/>
    <w:rsid w:val="00803501"/>
    <w:rsid w:val="0080799B"/>
    <w:rsid w:val="00807BE3"/>
    <w:rsid w:val="00811F02"/>
    <w:rsid w:val="00826DF3"/>
    <w:rsid w:val="008407A4"/>
    <w:rsid w:val="00844860"/>
    <w:rsid w:val="00845CC4"/>
    <w:rsid w:val="00855A04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D3BC9"/>
    <w:rsid w:val="008D68AC"/>
    <w:rsid w:val="008E3903"/>
    <w:rsid w:val="008F63E3"/>
    <w:rsid w:val="00910704"/>
    <w:rsid w:val="00913C3B"/>
    <w:rsid w:val="00915509"/>
    <w:rsid w:val="00920CF7"/>
    <w:rsid w:val="00927388"/>
    <w:rsid w:val="009274FE"/>
    <w:rsid w:val="009401AC"/>
    <w:rsid w:val="009613AC"/>
    <w:rsid w:val="00974337"/>
    <w:rsid w:val="00980643"/>
    <w:rsid w:val="0099660F"/>
    <w:rsid w:val="009B46BC"/>
    <w:rsid w:val="009B61C3"/>
    <w:rsid w:val="009C7B4F"/>
    <w:rsid w:val="009D193C"/>
    <w:rsid w:val="009E0684"/>
    <w:rsid w:val="009F4EB3"/>
    <w:rsid w:val="00A06D48"/>
    <w:rsid w:val="00A21834"/>
    <w:rsid w:val="00A253D9"/>
    <w:rsid w:val="00A31C17"/>
    <w:rsid w:val="00A31FDE"/>
    <w:rsid w:val="00A35AC2"/>
    <w:rsid w:val="00A37C77"/>
    <w:rsid w:val="00A5418D"/>
    <w:rsid w:val="00A56FFD"/>
    <w:rsid w:val="00A6342C"/>
    <w:rsid w:val="00A725C2"/>
    <w:rsid w:val="00A769EE"/>
    <w:rsid w:val="00A810A5"/>
    <w:rsid w:val="00A9616A"/>
    <w:rsid w:val="00A96F68"/>
    <w:rsid w:val="00A973BA"/>
    <w:rsid w:val="00AA0B08"/>
    <w:rsid w:val="00AA2342"/>
    <w:rsid w:val="00AD0304"/>
    <w:rsid w:val="00AD097E"/>
    <w:rsid w:val="00AD27BE"/>
    <w:rsid w:val="00AF0F1A"/>
    <w:rsid w:val="00B01985"/>
    <w:rsid w:val="00B15027"/>
    <w:rsid w:val="00B21CF4"/>
    <w:rsid w:val="00B24300"/>
    <w:rsid w:val="00B27E37"/>
    <w:rsid w:val="00B63F15"/>
    <w:rsid w:val="00BA3263"/>
    <w:rsid w:val="00BA51A8"/>
    <w:rsid w:val="00BB3060"/>
    <w:rsid w:val="00BB5F7E"/>
    <w:rsid w:val="00BC26F6"/>
    <w:rsid w:val="00BC2C92"/>
    <w:rsid w:val="00BC4833"/>
    <w:rsid w:val="00BD3122"/>
    <w:rsid w:val="00BD40DA"/>
    <w:rsid w:val="00BF3D67"/>
    <w:rsid w:val="00C014CB"/>
    <w:rsid w:val="00C12E0D"/>
    <w:rsid w:val="00C14A1A"/>
    <w:rsid w:val="00C160AF"/>
    <w:rsid w:val="00C22299"/>
    <w:rsid w:val="00C25609"/>
    <w:rsid w:val="00C262D7"/>
    <w:rsid w:val="00C26607"/>
    <w:rsid w:val="00C3547E"/>
    <w:rsid w:val="00C3719B"/>
    <w:rsid w:val="00C60D75"/>
    <w:rsid w:val="00C620D0"/>
    <w:rsid w:val="00C64CEA"/>
    <w:rsid w:val="00C73012"/>
    <w:rsid w:val="00C763DD"/>
    <w:rsid w:val="00C84FC0"/>
    <w:rsid w:val="00C86252"/>
    <w:rsid w:val="00C90E59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C7597"/>
    <w:rsid w:val="00DD2072"/>
    <w:rsid w:val="00DD3C0D"/>
    <w:rsid w:val="00DD4864"/>
    <w:rsid w:val="00DD71A2"/>
    <w:rsid w:val="00DE1DC4"/>
    <w:rsid w:val="00E02C58"/>
    <w:rsid w:val="00E0639C"/>
    <w:rsid w:val="00E067E6"/>
    <w:rsid w:val="00E10A8D"/>
    <w:rsid w:val="00E12531"/>
    <w:rsid w:val="00E143B0"/>
    <w:rsid w:val="00E338B6"/>
    <w:rsid w:val="00E55891"/>
    <w:rsid w:val="00E6283A"/>
    <w:rsid w:val="00E732A3"/>
    <w:rsid w:val="00E83A85"/>
    <w:rsid w:val="00E87882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41525"/>
    <w:rsid w:val="00F42A87"/>
    <w:rsid w:val="00F67976"/>
    <w:rsid w:val="00F70BE1"/>
    <w:rsid w:val="00F74EA8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EF10E36-E807-4813-8832-F169611F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2602AB"/>
    <w:rPr>
      <w:vertAlign w:val="superscript"/>
    </w:rPr>
  </w:style>
  <w:style w:type="character" w:styleId="HTML">
    <w:name w:val="HTML Typewriter"/>
    <w:basedOn w:val="a2"/>
    <w:uiPriority w:val="99"/>
    <w:semiHidden/>
    <w:unhideWhenUsed/>
    <w:rsid w:val="00F41525"/>
    <w:rPr>
      <w:rFonts w:ascii="Courier New" w:eastAsia="Times New Roman" w:hAnsi="Courier New" w:cs="Courier New"/>
      <w:sz w:val="20"/>
      <w:szCs w:val="20"/>
    </w:rPr>
  </w:style>
  <w:style w:type="character" w:customStyle="1" w:styleId="titr">
    <w:name w:val="titr"/>
    <w:basedOn w:val="a2"/>
    <w:rsid w:val="00C014CB"/>
  </w:style>
  <w:style w:type="character" w:customStyle="1" w:styleId="matn">
    <w:name w:val="matn"/>
    <w:basedOn w:val="a2"/>
    <w:rsid w:val="00C014CB"/>
  </w:style>
  <w:style w:type="character" w:customStyle="1" w:styleId="st">
    <w:name w:val="st"/>
    <w:basedOn w:val="a2"/>
    <w:rsid w:val="00AD097E"/>
  </w:style>
  <w:style w:type="character" w:styleId="aff1">
    <w:name w:val="Hyperlink"/>
    <w:basedOn w:val="a2"/>
    <w:uiPriority w:val="99"/>
    <w:unhideWhenUsed/>
    <w:rsid w:val="007F2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E136-9A9A-4F0D-959F-2A654CF1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7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4</cp:revision>
  <dcterms:created xsi:type="dcterms:W3CDTF">2015-08-02T07:33:00Z</dcterms:created>
  <dcterms:modified xsi:type="dcterms:W3CDTF">2015-08-04T08:46:00Z</dcterms:modified>
</cp:coreProperties>
</file>