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721" w:rsidRPr="00277495" w:rsidRDefault="005D3721" w:rsidP="005D3721">
      <w:pPr>
        <w:spacing w:after="200" w:line="276" w:lineRule="auto"/>
        <w:ind w:firstLine="0"/>
        <w:contextualSpacing w:val="0"/>
        <w:jc w:val="left"/>
        <w:rPr>
          <w:rFonts w:ascii="IRBadr" w:hAnsi="IRBadr" w:cs="IRBadr"/>
          <w:noProof/>
        </w:rPr>
      </w:pPr>
      <w:r w:rsidRPr="00277495">
        <w:rPr>
          <w:rFonts w:ascii="IRBadr" w:eastAsia="2  Lotus" w:hAnsi="IRBadr" w:cs="IRBadr"/>
          <w:bCs/>
          <w:color w:val="000000"/>
          <w:sz w:val="36"/>
          <w:szCs w:val="36"/>
          <w:rtl/>
        </w:rPr>
        <w:fldChar w:fldCharType="begin"/>
      </w:r>
      <w:r w:rsidRPr="00277495">
        <w:rPr>
          <w:rFonts w:ascii="IRBadr" w:eastAsia="2  Lotus" w:hAnsi="IRBadr" w:cs="IRBadr"/>
          <w:bCs/>
          <w:color w:val="000000"/>
          <w:sz w:val="36"/>
          <w:szCs w:val="36"/>
          <w:rtl/>
        </w:rPr>
        <w:instrText xml:space="preserve"> </w:instrText>
      </w:r>
      <w:r w:rsidRPr="00277495">
        <w:rPr>
          <w:rFonts w:ascii="IRBadr" w:eastAsia="2  Lotus" w:hAnsi="IRBadr" w:cs="IRBadr"/>
          <w:bCs/>
          <w:color w:val="000000"/>
          <w:sz w:val="36"/>
          <w:szCs w:val="36"/>
        </w:rPr>
        <w:instrText>TOC</w:instrText>
      </w:r>
      <w:r w:rsidRPr="00277495">
        <w:rPr>
          <w:rFonts w:ascii="IRBadr" w:eastAsia="2  Lotus" w:hAnsi="IRBadr" w:cs="IRBadr"/>
          <w:bCs/>
          <w:color w:val="000000"/>
          <w:sz w:val="36"/>
          <w:szCs w:val="36"/>
          <w:rtl/>
        </w:rPr>
        <w:instrText xml:space="preserve"> \</w:instrText>
      </w:r>
      <w:r w:rsidRPr="00277495">
        <w:rPr>
          <w:rFonts w:ascii="IRBadr" w:eastAsia="2  Lotus" w:hAnsi="IRBadr" w:cs="IRBadr"/>
          <w:bCs/>
          <w:color w:val="000000"/>
          <w:sz w:val="36"/>
          <w:szCs w:val="36"/>
        </w:rPr>
        <w:instrText>o \h \z \u</w:instrText>
      </w:r>
      <w:r w:rsidRPr="00277495">
        <w:rPr>
          <w:rFonts w:ascii="IRBadr" w:eastAsia="2  Lotus" w:hAnsi="IRBadr" w:cs="IRBadr"/>
          <w:bCs/>
          <w:color w:val="000000"/>
          <w:sz w:val="36"/>
          <w:szCs w:val="36"/>
          <w:rtl/>
        </w:rPr>
        <w:instrText xml:space="preserve"> </w:instrText>
      </w:r>
      <w:r w:rsidRPr="00277495">
        <w:rPr>
          <w:rFonts w:ascii="IRBadr" w:eastAsia="2  Lotus" w:hAnsi="IRBadr" w:cs="IRBadr"/>
          <w:bCs/>
          <w:color w:val="000000"/>
          <w:sz w:val="36"/>
          <w:szCs w:val="36"/>
          <w:rtl/>
        </w:rPr>
        <w:fldChar w:fldCharType="separate"/>
      </w:r>
    </w:p>
    <w:p w:rsidR="005D3721" w:rsidRPr="00277495" w:rsidRDefault="00413DC4" w:rsidP="005D3721">
      <w:pPr>
        <w:pStyle w:val="11"/>
        <w:tabs>
          <w:tab w:val="right" w:leader="dot" w:pos="9350"/>
        </w:tabs>
        <w:rPr>
          <w:rFonts w:ascii="IRBadr" w:eastAsiaTheme="minorEastAsia" w:hAnsi="IRBadr" w:cs="IRBadr"/>
          <w:noProof/>
          <w:color w:val="auto"/>
          <w:sz w:val="22"/>
          <w:szCs w:val="22"/>
          <w:lang w:bidi="ar-SA"/>
        </w:rPr>
      </w:pPr>
      <w:hyperlink w:anchor="_Toc466455951" w:history="1">
        <w:r w:rsidR="005D3721" w:rsidRPr="00277495">
          <w:rPr>
            <w:rStyle w:val="af0"/>
            <w:rFonts w:ascii="IRBadr" w:eastAsia="2  Lotus" w:hAnsi="IRBadr" w:cs="IRBadr"/>
            <w:bCs/>
            <w:noProof/>
            <w:rtl/>
          </w:rPr>
          <w:t>خطبه‌ی اول</w:t>
        </w:r>
        <w:r w:rsidR="005D3721" w:rsidRPr="00277495">
          <w:rPr>
            <w:rFonts w:ascii="IRBadr" w:hAnsi="IRBadr" w:cs="IRBadr"/>
            <w:noProof/>
            <w:webHidden/>
          </w:rPr>
          <w:tab/>
        </w:r>
        <w:r w:rsidR="005D3721" w:rsidRPr="00277495">
          <w:rPr>
            <w:rFonts w:ascii="IRBadr" w:hAnsi="IRBadr" w:cs="IRBadr"/>
            <w:noProof/>
            <w:webHidden/>
          </w:rPr>
          <w:fldChar w:fldCharType="begin"/>
        </w:r>
        <w:r w:rsidR="005D3721" w:rsidRPr="00277495">
          <w:rPr>
            <w:rFonts w:ascii="IRBadr" w:hAnsi="IRBadr" w:cs="IRBadr"/>
            <w:noProof/>
            <w:webHidden/>
          </w:rPr>
          <w:instrText xml:space="preserve"> PAGEREF _Toc466455951 \h </w:instrText>
        </w:r>
        <w:r w:rsidR="005D3721" w:rsidRPr="00277495">
          <w:rPr>
            <w:rFonts w:ascii="IRBadr" w:hAnsi="IRBadr" w:cs="IRBadr"/>
            <w:noProof/>
            <w:webHidden/>
          </w:rPr>
        </w:r>
        <w:r w:rsidR="005D3721" w:rsidRPr="00277495">
          <w:rPr>
            <w:rFonts w:ascii="IRBadr" w:hAnsi="IRBadr" w:cs="IRBadr"/>
            <w:noProof/>
            <w:webHidden/>
          </w:rPr>
          <w:fldChar w:fldCharType="separate"/>
        </w:r>
        <w:r w:rsidR="005D3721" w:rsidRPr="00277495">
          <w:rPr>
            <w:rFonts w:ascii="IRBadr" w:hAnsi="IRBadr" w:cs="IRBadr"/>
            <w:noProof/>
            <w:webHidden/>
          </w:rPr>
          <w:t>3</w:t>
        </w:r>
        <w:r w:rsidR="005D3721" w:rsidRPr="00277495">
          <w:rPr>
            <w:rFonts w:ascii="IRBadr" w:hAnsi="IRBadr" w:cs="IRBadr"/>
            <w:noProof/>
            <w:webHidden/>
          </w:rPr>
          <w:fldChar w:fldCharType="end"/>
        </w:r>
      </w:hyperlink>
    </w:p>
    <w:p w:rsidR="005D3721" w:rsidRPr="00277495" w:rsidRDefault="00413DC4" w:rsidP="005D3721">
      <w:pPr>
        <w:pStyle w:val="21"/>
        <w:tabs>
          <w:tab w:val="right" w:leader="dot" w:pos="9350"/>
        </w:tabs>
        <w:rPr>
          <w:rFonts w:ascii="IRBadr" w:eastAsiaTheme="minorEastAsia" w:hAnsi="IRBadr" w:cs="IRBadr"/>
          <w:noProof/>
          <w:color w:val="auto"/>
          <w:sz w:val="22"/>
          <w:szCs w:val="22"/>
          <w:lang w:bidi="ar-SA"/>
        </w:rPr>
      </w:pPr>
      <w:hyperlink w:anchor="_Toc466455952" w:history="1">
        <w:r w:rsidR="005D3721" w:rsidRPr="00277495">
          <w:rPr>
            <w:rStyle w:val="af0"/>
            <w:rFonts w:ascii="IRBadr" w:hAnsi="IRBadr" w:cs="IRBadr"/>
            <w:noProof/>
            <w:rtl/>
          </w:rPr>
          <w:t>واقعه‌شناسی حادثه‌ی عاشورا</w:t>
        </w:r>
        <w:r w:rsidR="005D3721" w:rsidRPr="00277495">
          <w:rPr>
            <w:rFonts w:ascii="IRBadr" w:hAnsi="IRBadr" w:cs="IRBadr"/>
            <w:noProof/>
            <w:webHidden/>
          </w:rPr>
          <w:tab/>
        </w:r>
        <w:r w:rsidR="005D3721" w:rsidRPr="00277495">
          <w:rPr>
            <w:rFonts w:ascii="IRBadr" w:hAnsi="IRBadr" w:cs="IRBadr"/>
            <w:noProof/>
            <w:webHidden/>
          </w:rPr>
          <w:fldChar w:fldCharType="begin"/>
        </w:r>
        <w:r w:rsidR="005D3721" w:rsidRPr="00277495">
          <w:rPr>
            <w:rFonts w:ascii="IRBadr" w:hAnsi="IRBadr" w:cs="IRBadr"/>
            <w:noProof/>
            <w:webHidden/>
          </w:rPr>
          <w:instrText xml:space="preserve"> PAGEREF _Toc466455952 \h </w:instrText>
        </w:r>
        <w:r w:rsidR="005D3721" w:rsidRPr="00277495">
          <w:rPr>
            <w:rFonts w:ascii="IRBadr" w:hAnsi="IRBadr" w:cs="IRBadr"/>
            <w:noProof/>
            <w:webHidden/>
          </w:rPr>
        </w:r>
        <w:r w:rsidR="005D3721" w:rsidRPr="00277495">
          <w:rPr>
            <w:rFonts w:ascii="IRBadr" w:hAnsi="IRBadr" w:cs="IRBadr"/>
            <w:noProof/>
            <w:webHidden/>
          </w:rPr>
          <w:fldChar w:fldCharType="separate"/>
        </w:r>
        <w:r w:rsidR="005D3721" w:rsidRPr="00277495">
          <w:rPr>
            <w:rFonts w:ascii="IRBadr" w:hAnsi="IRBadr" w:cs="IRBadr"/>
            <w:noProof/>
            <w:webHidden/>
          </w:rPr>
          <w:t>3</w:t>
        </w:r>
        <w:r w:rsidR="005D3721" w:rsidRPr="00277495">
          <w:rPr>
            <w:rFonts w:ascii="IRBadr" w:hAnsi="IRBadr" w:cs="IRBadr"/>
            <w:noProof/>
            <w:webHidden/>
          </w:rPr>
          <w:fldChar w:fldCharType="end"/>
        </w:r>
      </w:hyperlink>
    </w:p>
    <w:p w:rsidR="005D3721" w:rsidRPr="00277495" w:rsidRDefault="00413DC4" w:rsidP="005D3721">
      <w:pPr>
        <w:pStyle w:val="31"/>
        <w:tabs>
          <w:tab w:val="right" w:leader="dot" w:pos="9350"/>
        </w:tabs>
        <w:rPr>
          <w:rFonts w:ascii="IRBadr" w:eastAsiaTheme="minorEastAsia" w:hAnsi="IRBadr" w:cs="IRBadr"/>
          <w:noProof/>
          <w:color w:val="auto"/>
          <w:sz w:val="22"/>
          <w:szCs w:val="22"/>
          <w:lang w:bidi="ar-SA"/>
        </w:rPr>
      </w:pPr>
      <w:hyperlink w:anchor="_Toc466455953" w:history="1">
        <w:r w:rsidR="005D3721" w:rsidRPr="00277495">
          <w:rPr>
            <w:rStyle w:val="af0"/>
            <w:rFonts w:ascii="IRBadr" w:hAnsi="IRBadr" w:cs="IRBadr"/>
            <w:noProof/>
            <w:rtl/>
          </w:rPr>
          <w:t>مقایسه‌ی حادثه‌ی کربلا با حج</w:t>
        </w:r>
        <w:r w:rsidR="005D3721" w:rsidRPr="00277495">
          <w:rPr>
            <w:rFonts w:ascii="IRBadr" w:hAnsi="IRBadr" w:cs="IRBadr"/>
            <w:noProof/>
            <w:webHidden/>
          </w:rPr>
          <w:tab/>
        </w:r>
        <w:r w:rsidR="005D3721" w:rsidRPr="00277495">
          <w:rPr>
            <w:rFonts w:ascii="IRBadr" w:hAnsi="IRBadr" w:cs="IRBadr"/>
            <w:noProof/>
            <w:webHidden/>
          </w:rPr>
          <w:fldChar w:fldCharType="begin"/>
        </w:r>
        <w:r w:rsidR="005D3721" w:rsidRPr="00277495">
          <w:rPr>
            <w:rFonts w:ascii="IRBadr" w:hAnsi="IRBadr" w:cs="IRBadr"/>
            <w:noProof/>
            <w:webHidden/>
          </w:rPr>
          <w:instrText xml:space="preserve"> PAGEREF _Toc466455953 \h </w:instrText>
        </w:r>
        <w:r w:rsidR="005D3721" w:rsidRPr="00277495">
          <w:rPr>
            <w:rFonts w:ascii="IRBadr" w:hAnsi="IRBadr" w:cs="IRBadr"/>
            <w:noProof/>
            <w:webHidden/>
          </w:rPr>
        </w:r>
        <w:r w:rsidR="005D3721" w:rsidRPr="00277495">
          <w:rPr>
            <w:rFonts w:ascii="IRBadr" w:hAnsi="IRBadr" w:cs="IRBadr"/>
            <w:noProof/>
            <w:webHidden/>
          </w:rPr>
          <w:fldChar w:fldCharType="separate"/>
        </w:r>
        <w:r w:rsidR="005D3721" w:rsidRPr="00277495">
          <w:rPr>
            <w:rFonts w:ascii="IRBadr" w:hAnsi="IRBadr" w:cs="IRBadr"/>
            <w:noProof/>
            <w:webHidden/>
          </w:rPr>
          <w:t>3</w:t>
        </w:r>
        <w:r w:rsidR="005D3721" w:rsidRPr="00277495">
          <w:rPr>
            <w:rFonts w:ascii="IRBadr" w:hAnsi="IRBadr" w:cs="IRBadr"/>
            <w:noProof/>
            <w:webHidden/>
          </w:rPr>
          <w:fldChar w:fldCharType="end"/>
        </w:r>
      </w:hyperlink>
    </w:p>
    <w:p w:rsidR="005D3721" w:rsidRPr="00277495" w:rsidRDefault="00413DC4" w:rsidP="005D3721">
      <w:pPr>
        <w:pStyle w:val="31"/>
        <w:tabs>
          <w:tab w:val="right" w:leader="dot" w:pos="9350"/>
        </w:tabs>
        <w:rPr>
          <w:rFonts w:ascii="IRBadr" w:eastAsiaTheme="minorEastAsia" w:hAnsi="IRBadr" w:cs="IRBadr"/>
          <w:noProof/>
          <w:color w:val="auto"/>
          <w:sz w:val="22"/>
          <w:szCs w:val="22"/>
          <w:lang w:bidi="ar-SA"/>
        </w:rPr>
      </w:pPr>
      <w:hyperlink w:anchor="_Toc466455954" w:history="1">
        <w:r w:rsidR="005D3721" w:rsidRPr="00277495">
          <w:rPr>
            <w:rStyle w:val="af0"/>
            <w:rFonts w:ascii="IRBadr" w:hAnsi="IRBadr" w:cs="IRBadr"/>
            <w:noProof/>
            <w:rtl/>
          </w:rPr>
          <w:t>عاشورا</w:t>
        </w:r>
        <w:r w:rsidR="00192BB8" w:rsidRPr="00277495">
          <w:rPr>
            <w:rStyle w:val="af0"/>
            <w:rFonts w:ascii="IRBadr" w:hAnsi="IRBadr" w:cs="IRBadr"/>
            <w:noProof/>
            <w:rtl/>
          </w:rPr>
          <w:t>،</w:t>
        </w:r>
        <w:r w:rsidR="005D3721" w:rsidRPr="00277495">
          <w:rPr>
            <w:rStyle w:val="af0"/>
            <w:rFonts w:ascii="IRBadr" w:hAnsi="IRBadr" w:cs="IRBadr"/>
            <w:noProof/>
            <w:rtl/>
          </w:rPr>
          <w:t xml:space="preserve"> جامع همه‌ی خصوصیات جنگ‌های صدر اسلام</w:t>
        </w:r>
        <w:r w:rsidR="005D3721" w:rsidRPr="00277495">
          <w:rPr>
            <w:rFonts w:ascii="IRBadr" w:hAnsi="IRBadr" w:cs="IRBadr"/>
            <w:noProof/>
            <w:webHidden/>
          </w:rPr>
          <w:tab/>
        </w:r>
        <w:r w:rsidR="005D3721" w:rsidRPr="00277495">
          <w:rPr>
            <w:rFonts w:ascii="IRBadr" w:hAnsi="IRBadr" w:cs="IRBadr"/>
            <w:noProof/>
            <w:webHidden/>
          </w:rPr>
          <w:fldChar w:fldCharType="begin"/>
        </w:r>
        <w:r w:rsidR="005D3721" w:rsidRPr="00277495">
          <w:rPr>
            <w:rFonts w:ascii="IRBadr" w:hAnsi="IRBadr" w:cs="IRBadr"/>
            <w:noProof/>
            <w:webHidden/>
          </w:rPr>
          <w:instrText xml:space="preserve"> PAGEREF _Toc466455954 \h </w:instrText>
        </w:r>
        <w:r w:rsidR="005D3721" w:rsidRPr="00277495">
          <w:rPr>
            <w:rFonts w:ascii="IRBadr" w:hAnsi="IRBadr" w:cs="IRBadr"/>
            <w:noProof/>
            <w:webHidden/>
          </w:rPr>
        </w:r>
        <w:r w:rsidR="005D3721" w:rsidRPr="00277495">
          <w:rPr>
            <w:rFonts w:ascii="IRBadr" w:hAnsi="IRBadr" w:cs="IRBadr"/>
            <w:noProof/>
            <w:webHidden/>
          </w:rPr>
          <w:fldChar w:fldCharType="separate"/>
        </w:r>
        <w:r w:rsidR="005D3721" w:rsidRPr="00277495">
          <w:rPr>
            <w:rFonts w:ascii="IRBadr" w:hAnsi="IRBadr" w:cs="IRBadr"/>
            <w:noProof/>
            <w:webHidden/>
          </w:rPr>
          <w:t>4</w:t>
        </w:r>
        <w:r w:rsidR="005D3721" w:rsidRPr="00277495">
          <w:rPr>
            <w:rFonts w:ascii="IRBadr" w:hAnsi="IRBadr" w:cs="IRBadr"/>
            <w:noProof/>
            <w:webHidden/>
          </w:rPr>
          <w:fldChar w:fldCharType="end"/>
        </w:r>
      </w:hyperlink>
    </w:p>
    <w:p w:rsidR="005D3721" w:rsidRPr="00277495" w:rsidRDefault="00413DC4" w:rsidP="005D3721">
      <w:pPr>
        <w:pStyle w:val="31"/>
        <w:tabs>
          <w:tab w:val="right" w:leader="dot" w:pos="9350"/>
        </w:tabs>
        <w:rPr>
          <w:rFonts w:ascii="IRBadr" w:eastAsiaTheme="minorEastAsia" w:hAnsi="IRBadr" w:cs="IRBadr"/>
          <w:noProof/>
          <w:color w:val="auto"/>
          <w:sz w:val="22"/>
          <w:szCs w:val="22"/>
          <w:lang w:bidi="ar-SA"/>
        </w:rPr>
      </w:pPr>
      <w:hyperlink w:anchor="_Toc466455955" w:history="1">
        <w:r w:rsidR="005D3721" w:rsidRPr="00277495">
          <w:rPr>
            <w:rStyle w:val="af0"/>
            <w:rFonts w:ascii="IRBadr" w:hAnsi="IRBadr" w:cs="IRBadr"/>
            <w:noProof/>
            <w:rtl/>
          </w:rPr>
          <w:t>تقدم رتبی عاشورا بر همه‌ی مبارزات حق‌جویانه‌ی تاریخ</w:t>
        </w:r>
        <w:r w:rsidR="005D3721" w:rsidRPr="00277495">
          <w:rPr>
            <w:rFonts w:ascii="IRBadr" w:hAnsi="IRBadr" w:cs="IRBadr"/>
            <w:noProof/>
            <w:webHidden/>
          </w:rPr>
          <w:tab/>
        </w:r>
        <w:r w:rsidR="005D3721" w:rsidRPr="00277495">
          <w:rPr>
            <w:rFonts w:ascii="IRBadr" w:hAnsi="IRBadr" w:cs="IRBadr"/>
            <w:noProof/>
            <w:webHidden/>
          </w:rPr>
          <w:fldChar w:fldCharType="begin"/>
        </w:r>
        <w:r w:rsidR="005D3721" w:rsidRPr="00277495">
          <w:rPr>
            <w:rFonts w:ascii="IRBadr" w:hAnsi="IRBadr" w:cs="IRBadr"/>
            <w:noProof/>
            <w:webHidden/>
          </w:rPr>
          <w:instrText xml:space="preserve"> PAGEREF _Toc466455955 \h </w:instrText>
        </w:r>
        <w:r w:rsidR="005D3721" w:rsidRPr="00277495">
          <w:rPr>
            <w:rFonts w:ascii="IRBadr" w:hAnsi="IRBadr" w:cs="IRBadr"/>
            <w:noProof/>
            <w:webHidden/>
          </w:rPr>
        </w:r>
        <w:r w:rsidR="005D3721" w:rsidRPr="00277495">
          <w:rPr>
            <w:rFonts w:ascii="IRBadr" w:hAnsi="IRBadr" w:cs="IRBadr"/>
            <w:noProof/>
            <w:webHidden/>
          </w:rPr>
          <w:fldChar w:fldCharType="separate"/>
        </w:r>
        <w:r w:rsidR="005D3721" w:rsidRPr="00277495">
          <w:rPr>
            <w:rFonts w:ascii="IRBadr" w:hAnsi="IRBadr" w:cs="IRBadr"/>
            <w:noProof/>
            <w:webHidden/>
          </w:rPr>
          <w:t>4</w:t>
        </w:r>
        <w:r w:rsidR="005D3721" w:rsidRPr="00277495">
          <w:rPr>
            <w:rFonts w:ascii="IRBadr" w:hAnsi="IRBadr" w:cs="IRBadr"/>
            <w:noProof/>
            <w:webHidden/>
          </w:rPr>
          <w:fldChar w:fldCharType="end"/>
        </w:r>
      </w:hyperlink>
    </w:p>
    <w:p w:rsidR="005D3721" w:rsidRPr="00277495" w:rsidRDefault="00413DC4" w:rsidP="005D3721">
      <w:pPr>
        <w:pStyle w:val="31"/>
        <w:tabs>
          <w:tab w:val="right" w:leader="dot" w:pos="9350"/>
        </w:tabs>
        <w:rPr>
          <w:rFonts w:ascii="IRBadr" w:eastAsiaTheme="minorEastAsia" w:hAnsi="IRBadr" w:cs="IRBadr"/>
          <w:noProof/>
          <w:color w:val="auto"/>
          <w:sz w:val="22"/>
          <w:szCs w:val="22"/>
          <w:lang w:bidi="ar-SA"/>
        </w:rPr>
      </w:pPr>
      <w:hyperlink w:anchor="_Toc466455956" w:history="1">
        <w:r w:rsidR="005D3721" w:rsidRPr="00277495">
          <w:rPr>
            <w:rStyle w:val="af0"/>
            <w:rFonts w:ascii="IRBadr" w:hAnsi="IRBadr" w:cs="IRBadr"/>
            <w:noProof/>
            <w:rtl/>
          </w:rPr>
          <w:t>تبلور عزت در واقعه‌ی کربلا</w:t>
        </w:r>
        <w:r w:rsidR="005D3721" w:rsidRPr="00277495">
          <w:rPr>
            <w:rFonts w:ascii="IRBadr" w:hAnsi="IRBadr" w:cs="IRBadr"/>
            <w:noProof/>
            <w:webHidden/>
          </w:rPr>
          <w:tab/>
        </w:r>
        <w:r w:rsidR="005D3721" w:rsidRPr="00277495">
          <w:rPr>
            <w:rFonts w:ascii="IRBadr" w:hAnsi="IRBadr" w:cs="IRBadr"/>
            <w:noProof/>
            <w:webHidden/>
          </w:rPr>
          <w:fldChar w:fldCharType="begin"/>
        </w:r>
        <w:r w:rsidR="005D3721" w:rsidRPr="00277495">
          <w:rPr>
            <w:rFonts w:ascii="IRBadr" w:hAnsi="IRBadr" w:cs="IRBadr"/>
            <w:noProof/>
            <w:webHidden/>
          </w:rPr>
          <w:instrText xml:space="preserve"> PAGEREF _Toc466455956 \h </w:instrText>
        </w:r>
        <w:r w:rsidR="005D3721" w:rsidRPr="00277495">
          <w:rPr>
            <w:rFonts w:ascii="IRBadr" w:hAnsi="IRBadr" w:cs="IRBadr"/>
            <w:noProof/>
            <w:webHidden/>
          </w:rPr>
        </w:r>
        <w:r w:rsidR="005D3721" w:rsidRPr="00277495">
          <w:rPr>
            <w:rFonts w:ascii="IRBadr" w:hAnsi="IRBadr" w:cs="IRBadr"/>
            <w:noProof/>
            <w:webHidden/>
          </w:rPr>
          <w:fldChar w:fldCharType="separate"/>
        </w:r>
        <w:r w:rsidR="005D3721" w:rsidRPr="00277495">
          <w:rPr>
            <w:rFonts w:ascii="IRBadr" w:hAnsi="IRBadr" w:cs="IRBadr"/>
            <w:noProof/>
            <w:webHidden/>
          </w:rPr>
          <w:t>5</w:t>
        </w:r>
        <w:r w:rsidR="005D3721" w:rsidRPr="00277495">
          <w:rPr>
            <w:rFonts w:ascii="IRBadr" w:hAnsi="IRBadr" w:cs="IRBadr"/>
            <w:noProof/>
            <w:webHidden/>
          </w:rPr>
          <w:fldChar w:fldCharType="end"/>
        </w:r>
      </w:hyperlink>
    </w:p>
    <w:p w:rsidR="005D3721" w:rsidRPr="00277495" w:rsidRDefault="00413DC4" w:rsidP="005D3721">
      <w:pPr>
        <w:pStyle w:val="41"/>
        <w:tabs>
          <w:tab w:val="right" w:leader="dot" w:pos="9350"/>
        </w:tabs>
        <w:rPr>
          <w:rFonts w:ascii="IRBadr" w:eastAsiaTheme="minorEastAsia" w:hAnsi="IRBadr" w:cs="IRBadr"/>
          <w:noProof/>
          <w:color w:val="auto"/>
          <w:sz w:val="22"/>
          <w:szCs w:val="22"/>
          <w:lang w:bidi="ar-SA"/>
        </w:rPr>
      </w:pPr>
      <w:hyperlink w:anchor="_Toc466455957" w:history="1">
        <w:r w:rsidR="005D3721" w:rsidRPr="00277495">
          <w:rPr>
            <w:rStyle w:val="af0"/>
            <w:rFonts w:ascii="IRBadr" w:hAnsi="IRBadr" w:cs="IRBadr"/>
            <w:noProof/>
            <w:rtl/>
          </w:rPr>
          <w:t>تعقیب دو خط عدم بهانه دادن به دست دشمن و مقاومت عزتمندانه در برابر دشمن در واقعه‌ی کربلا</w:t>
        </w:r>
        <w:r w:rsidR="005D3721" w:rsidRPr="00277495">
          <w:rPr>
            <w:rFonts w:ascii="IRBadr" w:hAnsi="IRBadr" w:cs="IRBadr"/>
            <w:noProof/>
            <w:webHidden/>
          </w:rPr>
          <w:tab/>
        </w:r>
        <w:r w:rsidR="005D3721" w:rsidRPr="00277495">
          <w:rPr>
            <w:rFonts w:ascii="IRBadr" w:hAnsi="IRBadr" w:cs="IRBadr"/>
            <w:noProof/>
            <w:webHidden/>
          </w:rPr>
          <w:fldChar w:fldCharType="begin"/>
        </w:r>
        <w:r w:rsidR="005D3721" w:rsidRPr="00277495">
          <w:rPr>
            <w:rFonts w:ascii="IRBadr" w:hAnsi="IRBadr" w:cs="IRBadr"/>
            <w:noProof/>
            <w:webHidden/>
          </w:rPr>
          <w:instrText xml:space="preserve"> PAGEREF _Toc466455957 \h </w:instrText>
        </w:r>
        <w:r w:rsidR="005D3721" w:rsidRPr="00277495">
          <w:rPr>
            <w:rFonts w:ascii="IRBadr" w:hAnsi="IRBadr" w:cs="IRBadr"/>
            <w:noProof/>
            <w:webHidden/>
          </w:rPr>
        </w:r>
        <w:r w:rsidR="005D3721" w:rsidRPr="00277495">
          <w:rPr>
            <w:rFonts w:ascii="IRBadr" w:hAnsi="IRBadr" w:cs="IRBadr"/>
            <w:noProof/>
            <w:webHidden/>
          </w:rPr>
          <w:fldChar w:fldCharType="separate"/>
        </w:r>
        <w:r w:rsidR="005D3721" w:rsidRPr="00277495">
          <w:rPr>
            <w:rFonts w:ascii="IRBadr" w:hAnsi="IRBadr" w:cs="IRBadr"/>
            <w:noProof/>
            <w:webHidden/>
          </w:rPr>
          <w:t>5</w:t>
        </w:r>
        <w:r w:rsidR="005D3721" w:rsidRPr="00277495">
          <w:rPr>
            <w:rFonts w:ascii="IRBadr" w:hAnsi="IRBadr" w:cs="IRBadr"/>
            <w:noProof/>
            <w:webHidden/>
          </w:rPr>
          <w:fldChar w:fldCharType="end"/>
        </w:r>
      </w:hyperlink>
    </w:p>
    <w:p w:rsidR="005D3721" w:rsidRPr="00277495" w:rsidRDefault="00413DC4" w:rsidP="00277495">
      <w:pPr>
        <w:pStyle w:val="51"/>
        <w:tabs>
          <w:tab w:val="right" w:leader="dot" w:pos="9350"/>
        </w:tabs>
        <w:rPr>
          <w:rFonts w:ascii="IRBadr" w:hAnsi="IRBadr" w:cs="IRBadr"/>
          <w:noProof/>
        </w:rPr>
      </w:pPr>
      <w:hyperlink w:anchor="_Toc466455958" w:history="1">
        <w:r w:rsidR="005D3721" w:rsidRPr="00277495">
          <w:rPr>
            <w:rStyle w:val="af0"/>
            <w:rFonts w:ascii="IRBadr" w:hAnsi="IRBadr" w:cs="IRBadr"/>
            <w:noProof/>
            <w:rtl/>
          </w:rPr>
          <w:t>نمونه‌هایی از شجاعت و دلیری امام حسین</w:t>
        </w:r>
        <w:r w:rsidR="00D1193B">
          <w:rPr>
            <w:rStyle w:val="af0"/>
            <w:rFonts w:ascii="IRBadr" w:hAnsi="IRBadr" w:cs="IRBadr"/>
            <w:noProof/>
            <w:rtl/>
          </w:rPr>
          <w:t>(ع)</w:t>
        </w:r>
        <w:r w:rsidR="005D3721" w:rsidRPr="00277495">
          <w:rPr>
            <w:rStyle w:val="af0"/>
            <w:rFonts w:ascii="IRBadr" w:hAnsi="IRBadr" w:cs="IRBadr"/>
            <w:noProof/>
            <w:rtl/>
          </w:rPr>
          <w:t xml:space="preserve"> در طول راه</w:t>
        </w:r>
        <w:r w:rsidR="005D3721" w:rsidRPr="00277495">
          <w:rPr>
            <w:rFonts w:ascii="IRBadr" w:hAnsi="IRBadr" w:cs="IRBadr"/>
            <w:noProof/>
            <w:webHidden/>
          </w:rPr>
          <w:tab/>
        </w:r>
        <w:r w:rsidR="005D3721" w:rsidRPr="00277495">
          <w:rPr>
            <w:rFonts w:ascii="IRBadr" w:hAnsi="IRBadr" w:cs="IRBadr"/>
            <w:noProof/>
            <w:webHidden/>
          </w:rPr>
          <w:fldChar w:fldCharType="begin"/>
        </w:r>
        <w:r w:rsidR="005D3721" w:rsidRPr="00277495">
          <w:rPr>
            <w:rFonts w:ascii="IRBadr" w:hAnsi="IRBadr" w:cs="IRBadr"/>
            <w:noProof/>
            <w:webHidden/>
          </w:rPr>
          <w:instrText xml:space="preserve"> PAGEREF _Toc466455958 \h </w:instrText>
        </w:r>
        <w:r w:rsidR="005D3721" w:rsidRPr="00277495">
          <w:rPr>
            <w:rFonts w:ascii="IRBadr" w:hAnsi="IRBadr" w:cs="IRBadr"/>
            <w:noProof/>
            <w:webHidden/>
          </w:rPr>
        </w:r>
        <w:r w:rsidR="005D3721" w:rsidRPr="00277495">
          <w:rPr>
            <w:rFonts w:ascii="IRBadr" w:hAnsi="IRBadr" w:cs="IRBadr"/>
            <w:noProof/>
            <w:webHidden/>
          </w:rPr>
          <w:fldChar w:fldCharType="separate"/>
        </w:r>
        <w:r w:rsidR="005D3721" w:rsidRPr="00277495">
          <w:rPr>
            <w:rFonts w:ascii="IRBadr" w:hAnsi="IRBadr" w:cs="IRBadr"/>
            <w:noProof/>
            <w:webHidden/>
            <w:rtl/>
          </w:rPr>
          <w:t>7</w:t>
        </w:r>
        <w:r w:rsidR="005D3721" w:rsidRPr="00277495">
          <w:rPr>
            <w:rFonts w:ascii="IRBadr" w:hAnsi="IRBadr" w:cs="IRBadr"/>
            <w:noProof/>
            <w:webHidden/>
          </w:rPr>
          <w:fldChar w:fldCharType="end"/>
        </w:r>
      </w:hyperlink>
    </w:p>
    <w:p w:rsidR="005D3721" w:rsidRPr="00277495" w:rsidRDefault="00413DC4" w:rsidP="005D3721">
      <w:pPr>
        <w:pStyle w:val="21"/>
        <w:tabs>
          <w:tab w:val="right" w:leader="dot" w:pos="9350"/>
        </w:tabs>
        <w:rPr>
          <w:rFonts w:ascii="IRBadr" w:eastAsiaTheme="minorEastAsia" w:hAnsi="IRBadr" w:cs="IRBadr"/>
          <w:noProof/>
          <w:color w:val="auto"/>
          <w:sz w:val="22"/>
          <w:szCs w:val="22"/>
          <w:lang w:bidi="ar-SA"/>
        </w:rPr>
      </w:pPr>
      <w:hyperlink w:anchor="_Toc466455959" w:history="1">
        <w:r w:rsidR="005D3721" w:rsidRPr="00277495">
          <w:rPr>
            <w:rStyle w:val="af0"/>
            <w:rFonts w:ascii="IRBadr" w:hAnsi="IRBadr" w:cs="IRBadr"/>
            <w:noProof/>
            <w:rtl/>
          </w:rPr>
          <w:t>روضه</w:t>
        </w:r>
        <w:r w:rsidR="005D3721" w:rsidRPr="00277495">
          <w:rPr>
            <w:rFonts w:ascii="IRBadr" w:hAnsi="IRBadr" w:cs="IRBadr"/>
            <w:noProof/>
            <w:webHidden/>
          </w:rPr>
          <w:tab/>
        </w:r>
        <w:r w:rsidR="005D3721" w:rsidRPr="00277495">
          <w:rPr>
            <w:rFonts w:ascii="IRBadr" w:hAnsi="IRBadr" w:cs="IRBadr"/>
            <w:noProof/>
            <w:webHidden/>
          </w:rPr>
          <w:fldChar w:fldCharType="begin"/>
        </w:r>
        <w:r w:rsidR="005D3721" w:rsidRPr="00277495">
          <w:rPr>
            <w:rFonts w:ascii="IRBadr" w:hAnsi="IRBadr" w:cs="IRBadr"/>
            <w:noProof/>
            <w:webHidden/>
          </w:rPr>
          <w:instrText xml:space="preserve"> PAGEREF _Toc466455959 \h </w:instrText>
        </w:r>
        <w:r w:rsidR="005D3721" w:rsidRPr="00277495">
          <w:rPr>
            <w:rFonts w:ascii="IRBadr" w:hAnsi="IRBadr" w:cs="IRBadr"/>
            <w:noProof/>
            <w:webHidden/>
          </w:rPr>
        </w:r>
        <w:r w:rsidR="005D3721" w:rsidRPr="00277495">
          <w:rPr>
            <w:rFonts w:ascii="IRBadr" w:hAnsi="IRBadr" w:cs="IRBadr"/>
            <w:noProof/>
            <w:webHidden/>
          </w:rPr>
          <w:fldChar w:fldCharType="separate"/>
        </w:r>
        <w:r w:rsidR="005D3721" w:rsidRPr="00277495">
          <w:rPr>
            <w:rFonts w:ascii="IRBadr" w:hAnsi="IRBadr" w:cs="IRBadr"/>
            <w:noProof/>
            <w:webHidden/>
          </w:rPr>
          <w:t>10</w:t>
        </w:r>
        <w:r w:rsidR="005D3721" w:rsidRPr="00277495">
          <w:rPr>
            <w:rFonts w:ascii="IRBadr" w:hAnsi="IRBadr" w:cs="IRBadr"/>
            <w:noProof/>
            <w:webHidden/>
          </w:rPr>
          <w:fldChar w:fldCharType="end"/>
        </w:r>
      </w:hyperlink>
    </w:p>
    <w:p w:rsidR="005D3721" w:rsidRPr="00277495" w:rsidRDefault="00413DC4" w:rsidP="005D3721">
      <w:pPr>
        <w:pStyle w:val="11"/>
        <w:tabs>
          <w:tab w:val="right" w:leader="dot" w:pos="9350"/>
        </w:tabs>
        <w:rPr>
          <w:rFonts w:ascii="IRBadr" w:eastAsiaTheme="minorEastAsia" w:hAnsi="IRBadr" w:cs="IRBadr"/>
          <w:noProof/>
          <w:color w:val="auto"/>
          <w:sz w:val="22"/>
          <w:szCs w:val="22"/>
          <w:lang w:bidi="ar-SA"/>
        </w:rPr>
      </w:pPr>
      <w:hyperlink w:anchor="_Toc466455960" w:history="1">
        <w:r w:rsidR="005D3721" w:rsidRPr="00277495">
          <w:rPr>
            <w:rStyle w:val="af0"/>
            <w:rFonts w:ascii="IRBadr" w:eastAsia="2  Lotus" w:hAnsi="IRBadr" w:cs="IRBadr"/>
            <w:bCs/>
            <w:noProof/>
            <w:rtl/>
          </w:rPr>
          <w:t>خطبه‌ی دوم</w:t>
        </w:r>
        <w:r w:rsidR="005D3721" w:rsidRPr="00277495">
          <w:rPr>
            <w:rFonts w:ascii="IRBadr" w:hAnsi="IRBadr" w:cs="IRBadr"/>
            <w:noProof/>
            <w:webHidden/>
          </w:rPr>
          <w:tab/>
        </w:r>
        <w:r w:rsidR="005D3721" w:rsidRPr="00277495">
          <w:rPr>
            <w:rFonts w:ascii="IRBadr" w:hAnsi="IRBadr" w:cs="IRBadr"/>
            <w:noProof/>
            <w:webHidden/>
          </w:rPr>
          <w:fldChar w:fldCharType="begin"/>
        </w:r>
        <w:r w:rsidR="005D3721" w:rsidRPr="00277495">
          <w:rPr>
            <w:rFonts w:ascii="IRBadr" w:hAnsi="IRBadr" w:cs="IRBadr"/>
            <w:noProof/>
            <w:webHidden/>
          </w:rPr>
          <w:instrText xml:space="preserve"> PAGEREF _Toc466455960 \h </w:instrText>
        </w:r>
        <w:r w:rsidR="005D3721" w:rsidRPr="00277495">
          <w:rPr>
            <w:rFonts w:ascii="IRBadr" w:hAnsi="IRBadr" w:cs="IRBadr"/>
            <w:noProof/>
            <w:webHidden/>
          </w:rPr>
        </w:r>
        <w:r w:rsidR="005D3721" w:rsidRPr="00277495">
          <w:rPr>
            <w:rFonts w:ascii="IRBadr" w:hAnsi="IRBadr" w:cs="IRBadr"/>
            <w:noProof/>
            <w:webHidden/>
          </w:rPr>
          <w:fldChar w:fldCharType="separate"/>
        </w:r>
        <w:r w:rsidR="005D3721" w:rsidRPr="00277495">
          <w:rPr>
            <w:rFonts w:ascii="IRBadr" w:hAnsi="IRBadr" w:cs="IRBadr"/>
            <w:noProof/>
            <w:webHidden/>
          </w:rPr>
          <w:t>12</w:t>
        </w:r>
        <w:r w:rsidR="005D3721" w:rsidRPr="00277495">
          <w:rPr>
            <w:rFonts w:ascii="IRBadr" w:hAnsi="IRBadr" w:cs="IRBadr"/>
            <w:noProof/>
            <w:webHidden/>
          </w:rPr>
          <w:fldChar w:fldCharType="end"/>
        </w:r>
      </w:hyperlink>
    </w:p>
    <w:p w:rsidR="005D3721" w:rsidRPr="00277495" w:rsidRDefault="00413DC4" w:rsidP="00277495">
      <w:pPr>
        <w:pStyle w:val="21"/>
        <w:tabs>
          <w:tab w:val="right" w:leader="dot" w:pos="9350"/>
        </w:tabs>
        <w:rPr>
          <w:rFonts w:ascii="IRBadr" w:eastAsiaTheme="minorEastAsia" w:hAnsi="IRBadr" w:cs="IRBadr"/>
          <w:noProof/>
          <w:color w:val="auto"/>
          <w:sz w:val="22"/>
          <w:szCs w:val="22"/>
          <w:lang w:bidi="ar-SA"/>
        </w:rPr>
      </w:pPr>
      <w:hyperlink w:anchor="_Toc466455961" w:history="1">
        <w:r w:rsidR="005D3721" w:rsidRPr="00277495">
          <w:rPr>
            <w:rStyle w:val="af0"/>
            <w:rFonts w:ascii="IRBadr" w:hAnsi="IRBadr" w:cs="IRBadr"/>
            <w:noProof/>
            <w:rtl/>
          </w:rPr>
          <w:t>علی</w:t>
        </w:r>
        <w:r w:rsidR="00D1193B">
          <w:rPr>
            <w:rStyle w:val="af0"/>
            <w:rFonts w:ascii="IRBadr" w:hAnsi="IRBadr" w:cs="IRBadr"/>
            <w:noProof/>
            <w:rtl/>
          </w:rPr>
          <w:t>(ع)</w:t>
        </w:r>
        <w:r w:rsidR="00192BB8" w:rsidRPr="00277495">
          <w:rPr>
            <w:rStyle w:val="af0"/>
            <w:rFonts w:ascii="IRBadr" w:hAnsi="IRBadr" w:cs="IRBadr"/>
            <w:noProof/>
            <w:rtl/>
          </w:rPr>
          <w:t xml:space="preserve"> </w:t>
        </w:r>
        <w:r w:rsidR="005D3721" w:rsidRPr="00277495">
          <w:rPr>
            <w:rStyle w:val="af0"/>
            <w:rFonts w:ascii="IRBadr" w:hAnsi="IRBadr" w:cs="IRBadr"/>
            <w:noProof/>
            <w:rtl/>
          </w:rPr>
          <w:t>و توصیه‌ی به رعایت تقوای الهی</w:t>
        </w:r>
        <w:r w:rsidR="005D3721" w:rsidRPr="00277495">
          <w:rPr>
            <w:rFonts w:ascii="IRBadr" w:hAnsi="IRBadr" w:cs="IRBadr"/>
            <w:noProof/>
            <w:webHidden/>
          </w:rPr>
          <w:tab/>
        </w:r>
        <w:r w:rsidR="005D3721" w:rsidRPr="00277495">
          <w:rPr>
            <w:rFonts w:ascii="IRBadr" w:hAnsi="IRBadr" w:cs="IRBadr"/>
            <w:noProof/>
            <w:webHidden/>
          </w:rPr>
          <w:fldChar w:fldCharType="begin"/>
        </w:r>
        <w:r w:rsidR="005D3721" w:rsidRPr="00277495">
          <w:rPr>
            <w:rFonts w:ascii="IRBadr" w:hAnsi="IRBadr" w:cs="IRBadr"/>
            <w:noProof/>
            <w:webHidden/>
          </w:rPr>
          <w:instrText xml:space="preserve"> PAGEREF _Toc466455961 \h </w:instrText>
        </w:r>
        <w:r w:rsidR="005D3721" w:rsidRPr="00277495">
          <w:rPr>
            <w:rFonts w:ascii="IRBadr" w:hAnsi="IRBadr" w:cs="IRBadr"/>
            <w:noProof/>
            <w:webHidden/>
          </w:rPr>
        </w:r>
        <w:r w:rsidR="005D3721" w:rsidRPr="00277495">
          <w:rPr>
            <w:rFonts w:ascii="IRBadr" w:hAnsi="IRBadr" w:cs="IRBadr"/>
            <w:noProof/>
            <w:webHidden/>
          </w:rPr>
          <w:fldChar w:fldCharType="separate"/>
        </w:r>
        <w:r w:rsidR="005D3721" w:rsidRPr="00277495">
          <w:rPr>
            <w:rFonts w:ascii="IRBadr" w:hAnsi="IRBadr" w:cs="IRBadr"/>
            <w:noProof/>
            <w:webHidden/>
          </w:rPr>
          <w:t>12</w:t>
        </w:r>
        <w:r w:rsidR="005D3721" w:rsidRPr="00277495">
          <w:rPr>
            <w:rFonts w:ascii="IRBadr" w:hAnsi="IRBadr" w:cs="IRBadr"/>
            <w:noProof/>
            <w:webHidden/>
          </w:rPr>
          <w:fldChar w:fldCharType="end"/>
        </w:r>
      </w:hyperlink>
    </w:p>
    <w:p w:rsidR="005D3721" w:rsidRPr="00277495" w:rsidRDefault="00413DC4" w:rsidP="005D3721">
      <w:pPr>
        <w:pStyle w:val="21"/>
        <w:tabs>
          <w:tab w:val="right" w:leader="dot" w:pos="9350"/>
        </w:tabs>
        <w:rPr>
          <w:rFonts w:ascii="IRBadr" w:eastAsiaTheme="minorEastAsia" w:hAnsi="IRBadr" w:cs="IRBadr"/>
          <w:noProof/>
          <w:color w:val="auto"/>
          <w:sz w:val="22"/>
          <w:szCs w:val="22"/>
          <w:lang w:bidi="ar-SA"/>
        </w:rPr>
      </w:pPr>
      <w:hyperlink w:anchor="_Toc466455962" w:history="1">
        <w:r w:rsidR="005D3721" w:rsidRPr="00277495">
          <w:rPr>
            <w:rStyle w:val="af0"/>
            <w:rFonts w:ascii="IRBadr" w:hAnsi="IRBadr" w:cs="IRBadr"/>
            <w:noProof/>
            <w:rtl/>
          </w:rPr>
          <w:t>نامگذاری سال 81 به سال عزت و اقتدار حسینی</w:t>
        </w:r>
        <w:r w:rsidR="005D3721" w:rsidRPr="00277495">
          <w:rPr>
            <w:rFonts w:ascii="IRBadr" w:hAnsi="IRBadr" w:cs="IRBadr"/>
            <w:noProof/>
            <w:webHidden/>
          </w:rPr>
          <w:tab/>
        </w:r>
        <w:r w:rsidR="005D3721" w:rsidRPr="00277495">
          <w:rPr>
            <w:rFonts w:ascii="IRBadr" w:hAnsi="IRBadr" w:cs="IRBadr"/>
            <w:noProof/>
            <w:webHidden/>
          </w:rPr>
          <w:fldChar w:fldCharType="begin"/>
        </w:r>
        <w:r w:rsidR="005D3721" w:rsidRPr="00277495">
          <w:rPr>
            <w:rFonts w:ascii="IRBadr" w:hAnsi="IRBadr" w:cs="IRBadr"/>
            <w:noProof/>
            <w:webHidden/>
          </w:rPr>
          <w:instrText xml:space="preserve"> PAGEREF _Toc466455962 \h </w:instrText>
        </w:r>
        <w:r w:rsidR="005D3721" w:rsidRPr="00277495">
          <w:rPr>
            <w:rFonts w:ascii="IRBadr" w:hAnsi="IRBadr" w:cs="IRBadr"/>
            <w:noProof/>
            <w:webHidden/>
          </w:rPr>
        </w:r>
        <w:r w:rsidR="005D3721" w:rsidRPr="00277495">
          <w:rPr>
            <w:rFonts w:ascii="IRBadr" w:hAnsi="IRBadr" w:cs="IRBadr"/>
            <w:noProof/>
            <w:webHidden/>
          </w:rPr>
          <w:fldChar w:fldCharType="separate"/>
        </w:r>
        <w:r w:rsidR="005D3721" w:rsidRPr="00277495">
          <w:rPr>
            <w:rFonts w:ascii="IRBadr" w:hAnsi="IRBadr" w:cs="IRBadr"/>
            <w:noProof/>
            <w:webHidden/>
          </w:rPr>
          <w:t>13</w:t>
        </w:r>
        <w:r w:rsidR="005D3721" w:rsidRPr="00277495">
          <w:rPr>
            <w:rFonts w:ascii="IRBadr" w:hAnsi="IRBadr" w:cs="IRBadr"/>
            <w:noProof/>
            <w:webHidden/>
          </w:rPr>
          <w:fldChar w:fldCharType="end"/>
        </w:r>
      </w:hyperlink>
    </w:p>
    <w:p w:rsidR="005D3721" w:rsidRPr="00277495" w:rsidRDefault="00413DC4" w:rsidP="005D3721">
      <w:pPr>
        <w:pStyle w:val="21"/>
        <w:tabs>
          <w:tab w:val="right" w:leader="dot" w:pos="9350"/>
        </w:tabs>
        <w:rPr>
          <w:rFonts w:ascii="IRBadr" w:eastAsiaTheme="minorEastAsia" w:hAnsi="IRBadr" w:cs="IRBadr"/>
          <w:noProof/>
          <w:color w:val="auto"/>
          <w:sz w:val="22"/>
          <w:szCs w:val="22"/>
          <w:lang w:bidi="ar-SA"/>
        </w:rPr>
      </w:pPr>
      <w:hyperlink w:anchor="_Toc466455963" w:history="1">
        <w:r w:rsidR="005D3721" w:rsidRPr="00277495">
          <w:rPr>
            <w:rStyle w:val="af0"/>
            <w:rFonts w:ascii="IRBadr" w:hAnsi="IRBadr" w:cs="IRBadr"/>
            <w:noProof/>
            <w:rtl/>
          </w:rPr>
          <w:t>حادثه‌ی 11 شپتامبر، مهم‌ترین واقعه در سال 80</w:t>
        </w:r>
        <w:r w:rsidR="005D3721" w:rsidRPr="00277495">
          <w:rPr>
            <w:rFonts w:ascii="IRBadr" w:hAnsi="IRBadr" w:cs="IRBadr"/>
            <w:noProof/>
            <w:webHidden/>
          </w:rPr>
          <w:tab/>
        </w:r>
        <w:r w:rsidR="005D3721" w:rsidRPr="00277495">
          <w:rPr>
            <w:rFonts w:ascii="IRBadr" w:hAnsi="IRBadr" w:cs="IRBadr"/>
            <w:noProof/>
            <w:webHidden/>
          </w:rPr>
          <w:fldChar w:fldCharType="begin"/>
        </w:r>
        <w:r w:rsidR="005D3721" w:rsidRPr="00277495">
          <w:rPr>
            <w:rFonts w:ascii="IRBadr" w:hAnsi="IRBadr" w:cs="IRBadr"/>
            <w:noProof/>
            <w:webHidden/>
          </w:rPr>
          <w:instrText xml:space="preserve"> PAGEREF _Toc466455963 \h </w:instrText>
        </w:r>
        <w:r w:rsidR="005D3721" w:rsidRPr="00277495">
          <w:rPr>
            <w:rFonts w:ascii="IRBadr" w:hAnsi="IRBadr" w:cs="IRBadr"/>
            <w:noProof/>
            <w:webHidden/>
          </w:rPr>
        </w:r>
        <w:r w:rsidR="005D3721" w:rsidRPr="00277495">
          <w:rPr>
            <w:rFonts w:ascii="IRBadr" w:hAnsi="IRBadr" w:cs="IRBadr"/>
            <w:noProof/>
            <w:webHidden/>
          </w:rPr>
          <w:fldChar w:fldCharType="separate"/>
        </w:r>
        <w:r w:rsidR="005D3721" w:rsidRPr="00277495">
          <w:rPr>
            <w:rFonts w:ascii="IRBadr" w:hAnsi="IRBadr" w:cs="IRBadr"/>
            <w:noProof/>
            <w:webHidden/>
          </w:rPr>
          <w:t>13</w:t>
        </w:r>
        <w:r w:rsidR="005D3721" w:rsidRPr="00277495">
          <w:rPr>
            <w:rFonts w:ascii="IRBadr" w:hAnsi="IRBadr" w:cs="IRBadr"/>
            <w:noProof/>
            <w:webHidden/>
          </w:rPr>
          <w:fldChar w:fldCharType="end"/>
        </w:r>
      </w:hyperlink>
    </w:p>
    <w:p w:rsidR="005D3721" w:rsidRPr="00277495" w:rsidRDefault="00413DC4" w:rsidP="005D3721">
      <w:pPr>
        <w:pStyle w:val="31"/>
        <w:tabs>
          <w:tab w:val="right" w:leader="dot" w:pos="9350"/>
        </w:tabs>
        <w:rPr>
          <w:rFonts w:ascii="IRBadr" w:eastAsiaTheme="minorEastAsia" w:hAnsi="IRBadr" w:cs="IRBadr"/>
          <w:noProof/>
          <w:color w:val="auto"/>
          <w:sz w:val="22"/>
          <w:szCs w:val="22"/>
          <w:lang w:bidi="ar-SA"/>
        </w:rPr>
      </w:pPr>
      <w:hyperlink w:anchor="_Toc466455964" w:history="1">
        <w:r w:rsidR="005D3721" w:rsidRPr="00277495">
          <w:rPr>
            <w:rStyle w:val="af0"/>
            <w:rFonts w:ascii="IRBadr" w:hAnsi="IRBadr" w:cs="IRBadr"/>
            <w:noProof/>
            <w:rtl/>
          </w:rPr>
          <w:t>علت پدید آمدن جنایاتی مانند 11 سپتامبر</w:t>
        </w:r>
        <w:r w:rsidR="005D3721" w:rsidRPr="00277495">
          <w:rPr>
            <w:rFonts w:ascii="IRBadr" w:hAnsi="IRBadr" w:cs="IRBadr"/>
            <w:noProof/>
            <w:webHidden/>
          </w:rPr>
          <w:tab/>
        </w:r>
        <w:r w:rsidR="005D3721" w:rsidRPr="00277495">
          <w:rPr>
            <w:rFonts w:ascii="IRBadr" w:hAnsi="IRBadr" w:cs="IRBadr"/>
            <w:noProof/>
            <w:webHidden/>
          </w:rPr>
          <w:fldChar w:fldCharType="begin"/>
        </w:r>
        <w:r w:rsidR="005D3721" w:rsidRPr="00277495">
          <w:rPr>
            <w:rFonts w:ascii="IRBadr" w:hAnsi="IRBadr" w:cs="IRBadr"/>
            <w:noProof/>
            <w:webHidden/>
          </w:rPr>
          <w:instrText xml:space="preserve"> PAGEREF _Toc466455964 \h </w:instrText>
        </w:r>
        <w:r w:rsidR="005D3721" w:rsidRPr="00277495">
          <w:rPr>
            <w:rFonts w:ascii="IRBadr" w:hAnsi="IRBadr" w:cs="IRBadr"/>
            <w:noProof/>
            <w:webHidden/>
          </w:rPr>
        </w:r>
        <w:r w:rsidR="005D3721" w:rsidRPr="00277495">
          <w:rPr>
            <w:rFonts w:ascii="IRBadr" w:hAnsi="IRBadr" w:cs="IRBadr"/>
            <w:noProof/>
            <w:webHidden/>
          </w:rPr>
          <w:fldChar w:fldCharType="separate"/>
        </w:r>
        <w:r w:rsidR="005D3721" w:rsidRPr="00277495">
          <w:rPr>
            <w:rFonts w:ascii="IRBadr" w:hAnsi="IRBadr" w:cs="IRBadr"/>
            <w:noProof/>
            <w:webHidden/>
          </w:rPr>
          <w:t>13</w:t>
        </w:r>
        <w:r w:rsidR="005D3721" w:rsidRPr="00277495">
          <w:rPr>
            <w:rFonts w:ascii="IRBadr" w:hAnsi="IRBadr" w:cs="IRBadr"/>
            <w:noProof/>
            <w:webHidden/>
          </w:rPr>
          <w:fldChar w:fldCharType="end"/>
        </w:r>
      </w:hyperlink>
    </w:p>
    <w:p w:rsidR="005D3721" w:rsidRPr="00277495" w:rsidRDefault="00413DC4" w:rsidP="005D3721">
      <w:pPr>
        <w:pStyle w:val="31"/>
        <w:tabs>
          <w:tab w:val="right" w:leader="dot" w:pos="9350"/>
        </w:tabs>
        <w:rPr>
          <w:rFonts w:ascii="IRBadr" w:eastAsiaTheme="minorEastAsia" w:hAnsi="IRBadr" w:cs="IRBadr"/>
          <w:noProof/>
          <w:color w:val="auto"/>
          <w:sz w:val="22"/>
          <w:szCs w:val="22"/>
          <w:lang w:bidi="ar-SA"/>
        </w:rPr>
      </w:pPr>
      <w:hyperlink w:anchor="_Toc466455965" w:history="1">
        <w:r w:rsidR="005D3721" w:rsidRPr="00277495">
          <w:rPr>
            <w:rStyle w:val="af0"/>
            <w:rFonts w:ascii="IRBadr" w:hAnsi="IRBadr" w:cs="IRBadr"/>
            <w:noProof/>
            <w:rtl/>
          </w:rPr>
          <w:t>پیشرفت و توسعه‌ی بشریت و جنگ‌ها و خون‌ریزی‌ها دو روی سکه‌ی قرن بیستم</w:t>
        </w:r>
        <w:r w:rsidR="005D3721" w:rsidRPr="00277495">
          <w:rPr>
            <w:rFonts w:ascii="IRBadr" w:hAnsi="IRBadr" w:cs="IRBadr"/>
            <w:noProof/>
            <w:webHidden/>
          </w:rPr>
          <w:tab/>
        </w:r>
        <w:r w:rsidR="005D3721" w:rsidRPr="00277495">
          <w:rPr>
            <w:rFonts w:ascii="IRBadr" w:hAnsi="IRBadr" w:cs="IRBadr"/>
            <w:noProof/>
            <w:webHidden/>
          </w:rPr>
          <w:fldChar w:fldCharType="begin"/>
        </w:r>
        <w:r w:rsidR="005D3721" w:rsidRPr="00277495">
          <w:rPr>
            <w:rFonts w:ascii="IRBadr" w:hAnsi="IRBadr" w:cs="IRBadr"/>
            <w:noProof/>
            <w:webHidden/>
          </w:rPr>
          <w:instrText xml:space="preserve"> PAGEREF _Toc466455965 \h </w:instrText>
        </w:r>
        <w:r w:rsidR="005D3721" w:rsidRPr="00277495">
          <w:rPr>
            <w:rFonts w:ascii="IRBadr" w:hAnsi="IRBadr" w:cs="IRBadr"/>
            <w:noProof/>
            <w:webHidden/>
          </w:rPr>
        </w:r>
        <w:r w:rsidR="005D3721" w:rsidRPr="00277495">
          <w:rPr>
            <w:rFonts w:ascii="IRBadr" w:hAnsi="IRBadr" w:cs="IRBadr"/>
            <w:noProof/>
            <w:webHidden/>
          </w:rPr>
          <w:fldChar w:fldCharType="separate"/>
        </w:r>
        <w:r w:rsidR="005D3721" w:rsidRPr="00277495">
          <w:rPr>
            <w:rFonts w:ascii="IRBadr" w:hAnsi="IRBadr" w:cs="IRBadr"/>
            <w:noProof/>
            <w:webHidden/>
          </w:rPr>
          <w:t>14</w:t>
        </w:r>
        <w:r w:rsidR="005D3721" w:rsidRPr="00277495">
          <w:rPr>
            <w:rFonts w:ascii="IRBadr" w:hAnsi="IRBadr" w:cs="IRBadr"/>
            <w:noProof/>
            <w:webHidden/>
          </w:rPr>
          <w:fldChar w:fldCharType="end"/>
        </w:r>
      </w:hyperlink>
    </w:p>
    <w:p w:rsidR="005D3721" w:rsidRPr="00277495" w:rsidRDefault="00413DC4" w:rsidP="005D3721">
      <w:pPr>
        <w:pStyle w:val="31"/>
        <w:tabs>
          <w:tab w:val="right" w:leader="dot" w:pos="9350"/>
        </w:tabs>
        <w:rPr>
          <w:rFonts w:ascii="IRBadr" w:eastAsiaTheme="minorEastAsia" w:hAnsi="IRBadr" w:cs="IRBadr"/>
          <w:noProof/>
          <w:color w:val="auto"/>
          <w:sz w:val="22"/>
          <w:szCs w:val="22"/>
          <w:lang w:bidi="ar-SA"/>
        </w:rPr>
      </w:pPr>
      <w:hyperlink w:anchor="_Toc466455966" w:history="1">
        <w:r w:rsidR="005D3721" w:rsidRPr="00277495">
          <w:rPr>
            <w:rStyle w:val="af0"/>
            <w:rFonts w:ascii="IRBadr" w:hAnsi="IRBadr" w:cs="IRBadr"/>
            <w:noProof/>
            <w:rtl/>
          </w:rPr>
          <w:t>عزت حسینی مهم‌ترین درس برای عصر حاضر</w:t>
        </w:r>
        <w:r w:rsidR="005D3721" w:rsidRPr="00277495">
          <w:rPr>
            <w:rFonts w:ascii="IRBadr" w:hAnsi="IRBadr" w:cs="IRBadr"/>
            <w:noProof/>
            <w:webHidden/>
          </w:rPr>
          <w:tab/>
        </w:r>
        <w:r w:rsidR="005D3721" w:rsidRPr="00277495">
          <w:rPr>
            <w:rFonts w:ascii="IRBadr" w:hAnsi="IRBadr" w:cs="IRBadr"/>
            <w:noProof/>
            <w:webHidden/>
          </w:rPr>
          <w:fldChar w:fldCharType="begin"/>
        </w:r>
        <w:r w:rsidR="005D3721" w:rsidRPr="00277495">
          <w:rPr>
            <w:rFonts w:ascii="IRBadr" w:hAnsi="IRBadr" w:cs="IRBadr"/>
            <w:noProof/>
            <w:webHidden/>
          </w:rPr>
          <w:instrText xml:space="preserve"> PAGEREF _Toc466455966 \h </w:instrText>
        </w:r>
        <w:r w:rsidR="005D3721" w:rsidRPr="00277495">
          <w:rPr>
            <w:rFonts w:ascii="IRBadr" w:hAnsi="IRBadr" w:cs="IRBadr"/>
            <w:noProof/>
            <w:webHidden/>
          </w:rPr>
        </w:r>
        <w:r w:rsidR="005D3721" w:rsidRPr="00277495">
          <w:rPr>
            <w:rFonts w:ascii="IRBadr" w:hAnsi="IRBadr" w:cs="IRBadr"/>
            <w:noProof/>
            <w:webHidden/>
          </w:rPr>
          <w:fldChar w:fldCharType="separate"/>
        </w:r>
        <w:r w:rsidR="005D3721" w:rsidRPr="00277495">
          <w:rPr>
            <w:rFonts w:ascii="IRBadr" w:hAnsi="IRBadr" w:cs="IRBadr"/>
            <w:noProof/>
            <w:webHidden/>
          </w:rPr>
          <w:t>15</w:t>
        </w:r>
        <w:r w:rsidR="005D3721" w:rsidRPr="00277495">
          <w:rPr>
            <w:rFonts w:ascii="IRBadr" w:hAnsi="IRBadr" w:cs="IRBadr"/>
            <w:noProof/>
            <w:webHidden/>
          </w:rPr>
          <w:fldChar w:fldCharType="end"/>
        </w:r>
      </w:hyperlink>
    </w:p>
    <w:p w:rsidR="005D3721" w:rsidRPr="00277495" w:rsidRDefault="00413DC4" w:rsidP="005D3721">
      <w:pPr>
        <w:pStyle w:val="21"/>
        <w:tabs>
          <w:tab w:val="right" w:leader="dot" w:pos="9350"/>
        </w:tabs>
        <w:rPr>
          <w:rFonts w:ascii="IRBadr" w:eastAsiaTheme="minorEastAsia" w:hAnsi="IRBadr" w:cs="IRBadr"/>
          <w:noProof/>
          <w:color w:val="auto"/>
          <w:sz w:val="22"/>
          <w:szCs w:val="22"/>
          <w:lang w:bidi="ar-SA"/>
        </w:rPr>
      </w:pPr>
      <w:hyperlink w:anchor="_Toc466455967" w:history="1">
        <w:r w:rsidR="005D3721" w:rsidRPr="00277495">
          <w:rPr>
            <w:rStyle w:val="af0"/>
            <w:rFonts w:ascii="IRBadr" w:hAnsi="IRBadr" w:cs="IRBadr"/>
            <w:noProof/>
            <w:rtl/>
          </w:rPr>
          <w:t>توجه به امر به معروف و نهی از منکر در این ایام</w:t>
        </w:r>
        <w:r w:rsidR="005D3721" w:rsidRPr="00277495">
          <w:rPr>
            <w:rFonts w:ascii="IRBadr" w:hAnsi="IRBadr" w:cs="IRBadr"/>
            <w:noProof/>
            <w:webHidden/>
          </w:rPr>
          <w:tab/>
        </w:r>
        <w:r w:rsidR="005D3721" w:rsidRPr="00277495">
          <w:rPr>
            <w:rFonts w:ascii="IRBadr" w:hAnsi="IRBadr" w:cs="IRBadr"/>
            <w:noProof/>
            <w:webHidden/>
          </w:rPr>
          <w:fldChar w:fldCharType="begin"/>
        </w:r>
        <w:r w:rsidR="005D3721" w:rsidRPr="00277495">
          <w:rPr>
            <w:rFonts w:ascii="IRBadr" w:hAnsi="IRBadr" w:cs="IRBadr"/>
            <w:noProof/>
            <w:webHidden/>
          </w:rPr>
          <w:instrText xml:space="preserve"> PAGEREF _Toc466455967 \h </w:instrText>
        </w:r>
        <w:r w:rsidR="005D3721" w:rsidRPr="00277495">
          <w:rPr>
            <w:rFonts w:ascii="IRBadr" w:hAnsi="IRBadr" w:cs="IRBadr"/>
            <w:noProof/>
            <w:webHidden/>
          </w:rPr>
        </w:r>
        <w:r w:rsidR="005D3721" w:rsidRPr="00277495">
          <w:rPr>
            <w:rFonts w:ascii="IRBadr" w:hAnsi="IRBadr" w:cs="IRBadr"/>
            <w:noProof/>
            <w:webHidden/>
          </w:rPr>
          <w:fldChar w:fldCharType="separate"/>
        </w:r>
        <w:r w:rsidR="005D3721" w:rsidRPr="00277495">
          <w:rPr>
            <w:rFonts w:ascii="IRBadr" w:hAnsi="IRBadr" w:cs="IRBadr"/>
            <w:noProof/>
            <w:webHidden/>
          </w:rPr>
          <w:t>15</w:t>
        </w:r>
        <w:r w:rsidR="005D3721" w:rsidRPr="00277495">
          <w:rPr>
            <w:rFonts w:ascii="IRBadr" w:hAnsi="IRBadr" w:cs="IRBadr"/>
            <w:noProof/>
            <w:webHidden/>
          </w:rPr>
          <w:fldChar w:fldCharType="end"/>
        </w:r>
      </w:hyperlink>
    </w:p>
    <w:p w:rsidR="005D3721" w:rsidRPr="00277495" w:rsidRDefault="00413DC4" w:rsidP="005D3721">
      <w:pPr>
        <w:pStyle w:val="21"/>
        <w:tabs>
          <w:tab w:val="right" w:leader="dot" w:pos="9350"/>
        </w:tabs>
        <w:rPr>
          <w:rFonts w:ascii="IRBadr" w:eastAsiaTheme="minorEastAsia" w:hAnsi="IRBadr" w:cs="IRBadr"/>
          <w:noProof/>
          <w:color w:val="auto"/>
          <w:sz w:val="22"/>
          <w:szCs w:val="22"/>
          <w:lang w:bidi="ar-SA"/>
        </w:rPr>
      </w:pPr>
      <w:hyperlink w:anchor="_Toc466455968" w:history="1">
        <w:r w:rsidR="005D3721" w:rsidRPr="00277495">
          <w:rPr>
            <w:rStyle w:val="af0"/>
            <w:rFonts w:ascii="IRBadr" w:eastAsia="Times New Roman" w:hAnsi="IRBadr" w:cs="IRBadr"/>
            <w:b/>
            <w:bCs/>
            <w:noProof/>
            <w:rtl/>
          </w:rPr>
          <w:t>دعا</w:t>
        </w:r>
        <w:r w:rsidR="005D3721" w:rsidRPr="00277495">
          <w:rPr>
            <w:rFonts w:ascii="IRBadr" w:hAnsi="IRBadr" w:cs="IRBadr"/>
            <w:noProof/>
            <w:webHidden/>
          </w:rPr>
          <w:tab/>
        </w:r>
        <w:r w:rsidR="005D3721" w:rsidRPr="00277495">
          <w:rPr>
            <w:rFonts w:ascii="IRBadr" w:hAnsi="IRBadr" w:cs="IRBadr"/>
            <w:noProof/>
            <w:webHidden/>
          </w:rPr>
          <w:fldChar w:fldCharType="begin"/>
        </w:r>
        <w:r w:rsidR="005D3721" w:rsidRPr="00277495">
          <w:rPr>
            <w:rFonts w:ascii="IRBadr" w:hAnsi="IRBadr" w:cs="IRBadr"/>
            <w:noProof/>
            <w:webHidden/>
          </w:rPr>
          <w:instrText xml:space="preserve"> PAGEREF _Toc466455968 \h </w:instrText>
        </w:r>
        <w:r w:rsidR="005D3721" w:rsidRPr="00277495">
          <w:rPr>
            <w:rFonts w:ascii="IRBadr" w:hAnsi="IRBadr" w:cs="IRBadr"/>
            <w:noProof/>
            <w:webHidden/>
          </w:rPr>
        </w:r>
        <w:r w:rsidR="005D3721" w:rsidRPr="00277495">
          <w:rPr>
            <w:rFonts w:ascii="IRBadr" w:hAnsi="IRBadr" w:cs="IRBadr"/>
            <w:noProof/>
            <w:webHidden/>
          </w:rPr>
          <w:fldChar w:fldCharType="separate"/>
        </w:r>
        <w:r w:rsidR="005D3721" w:rsidRPr="00277495">
          <w:rPr>
            <w:rFonts w:ascii="IRBadr" w:hAnsi="IRBadr" w:cs="IRBadr"/>
            <w:noProof/>
            <w:webHidden/>
          </w:rPr>
          <w:t>15</w:t>
        </w:r>
        <w:r w:rsidR="005D3721" w:rsidRPr="00277495">
          <w:rPr>
            <w:rFonts w:ascii="IRBadr" w:hAnsi="IRBadr" w:cs="IRBadr"/>
            <w:noProof/>
            <w:webHidden/>
          </w:rPr>
          <w:fldChar w:fldCharType="end"/>
        </w:r>
      </w:hyperlink>
    </w:p>
    <w:p w:rsidR="005D3721" w:rsidRPr="00277495" w:rsidRDefault="005D3721" w:rsidP="005D3721">
      <w:pPr>
        <w:spacing w:after="200" w:line="276" w:lineRule="auto"/>
        <w:ind w:firstLine="0"/>
        <w:contextualSpacing w:val="0"/>
        <w:jc w:val="left"/>
        <w:rPr>
          <w:rFonts w:ascii="IRBadr" w:eastAsia="2  Lotus" w:hAnsi="IRBadr" w:cs="IRBadr"/>
          <w:bCs/>
          <w:color w:val="000000"/>
          <w:sz w:val="36"/>
          <w:szCs w:val="36"/>
          <w:rtl/>
        </w:rPr>
      </w:pPr>
      <w:r w:rsidRPr="00277495">
        <w:rPr>
          <w:rFonts w:ascii="IRBadr" w:eastAsia="2  Lotus" w:hAnsi="IRBadr" w:cs="IRBadr"/>
          <w:bCs/>
          <w:color w:val="000000"/>
          <w:sz w:val="36"/>
          <w:szCs w:val="36"/>
          <w:rtl/>
        </w:rPr>
        <w:fldChar w:fldCharType="end"/>
      </w:r>
    </w:p>
    <w:p w:rsidR="00452B84" w:rsidRPr="00277495" w:rsidRDefault="00452B84" w:rsidP="00452B84">
      <w:pPr>
        <w:keepNext/>
        <w:keepLines/>
        <w:spacing w:before="400" w:after="0"/>
        <w:ind w:firstLine="0"/>
        <w:jc w:val="left"/>
        <w:outlineLvl w:val="0"/>
        <w:rPr>
          <w:rFonts w:ascii="IRBadr" w:hAnsi="IRBadr" w:cs="IRBadr"/>
          <w:b/>
          <w:bCs/>
          <w:color w:val="000000"/>
          <w:rtl/>
        </w:rPr>
      </w:pPr>
      <w:bookmarkStart w:id="0" w:name="_Toc466455951"/>
      <w:r w:rsidRPr="00277495">
        <w:rPr>
          <w:rFonts w:ascii="IRBadr" w:eastAsia="2  Lotus" w:hAnsi="IRBadr" w:cs="IRBadr"/>
          <w:bCs/>
          <w:color w:val="000000"/>
          <w:sz w:val="36"/>
          <w:szCs w:val="36"/>
          <w:rtl/>
        </w:rPr>
        <w:lastRenderedPageBreak/>
        <w:t>خطبه‌ی اول</w:t>
      </w:r>
      <w:bookmarkEnd w:id="0"/>
    </w:p>
    <w:p w:rsidR="006D2981" w:rsidRPr="00277495" w:rsidRDefault="006D2981" w:rsidP="006D2981">
      <w:pPr>
        <w:ind w:firstLine="0"/>
        <w:rPr>
          <w:rFonts w:ascii="IRBadr" w:hAnsi="IRBadr" w:cs="IRBadr"/>
          <w:b/>
          <w:bCs/>
          <w:color w:val="000000"/>
          <w:rtl/>
        </w:rPr>
      </w:pPr>
      <w:r w:rsidRPr="00277495">
        <w:rPr>
          <w:rFonts w:ascii="IRBadr" w:hAnsi="IRBadr" w:cs="IRBadr"/>
          <w:b/>
          <w:bCs/>
          <w:color w:val="000000"/>
          <w:rtl/>
        </w:rPr>
        <w:t>أَعُوذُ بِاللَّـهِ مِنَ الشَّيْطَانِ الرَّجِيمِ بِسْمِ اللَّـهِ الرَّحْمَـنِ الرَّحِيمِ</w:t>
      </w:r>
      <w:r w:rsidRPr="00277495">
        <w:rPr>
          <w:rFonts w:ascii="IRBadr" w:hAnsi="IRBadr" w:cs="IRBadr"/>
          <w:color w:val="000000"/>
          <w:rtl/>
        </w:rPr>
        <w:t xml:space="preserve">. </w:t>
      </w:r>
      <w:r w:rsidRPr="00277495">
        <w:rPr>
          <w:rFonts w:ascii="IRBadr" w:hAnsi="IRBadr" w:cs="IRBadr"/>
          <w:b/>
          <w:bCs/>
          <w:color w:val="000000"/>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6D2981" w:rsidRPr="00277495" w:rsidRDefault="006D2981" w:rsidP="00277495">
      <w:pPr>
        <w:ind w:firstLine="0"/>
        <w:rPr>
          <w:rFonts w:ascii="IRBadr" w:hAnsi="IRBadr" w:cs="IRBadr"/>
          <w:b/>
          <w:bCs/>
          <w:color w:val="000000"/>
          <w:rtl/>
        </w:rPr>
      </w:pPr>
      <w:r w:rsidRPr="00277495">
        <w:rPr>
          <w:rFonts w:ascii="IRBadr" w:hAnsi="IRBadr" w:cs="IRBadr"/>
          <w:b/>
          <w:bCs/>
          <w:color w:val="000000"/>
          <w:rtl/>
        </w:rPr>
        <w:t xml:space="preserve">أَعُوذُ بِاللَّـهِ مِنَ الشَّيْطَانِ الرَّجِيمِ بِسْمِ اللَّـهِ الرَّحْمَـنِ الرَّحِيمِ </w:t>
      </w:r>
      <w:r w:rsidR="00D1193B">
        <w:rPr>
          <w:rFonts w:ascii="IRBadr" w:hAnsi="IRBadr" w:cs="IRBadr"/>
          <w:b/>
          <w:bCs/>
          <w:color w:val="000000"/>
          <w:rtl/>
        </w:rPr>
        <w:t>«</w:t>
      </w:r>
      <w:r w:rsidRPr="00277495">
        <w:rPr>
          <w:rFonts w:ascii="IRBadr" w:hAnsi="IRBadr" w:cs="IRBadr"/>
          <w:b/>
          <w:bCs/>
          <w:color w:val="000000"/>
          <w:rtl/>
        </w:rPr>
        <w:t>يَا أَيُّهَا الَّذِينَ آمَنُوا اتَّقُوا اللَّـهَ حَقَّ تُقَاتِهِ وَلَا تَمُوتُنَّ إِلَّا وَأَنتُم مُّسْلِمُونَ</w:t>
      </w:r>
      <w:r w:rsidR="00D1193B">
        <w:rPr>
          <w:rFonts w:ascii="IRBadr" w:hAnsi="IRBadr" w:cs="IRBadr"/>
          <w:b/>
          <w:bCs/>
          <w:color w:val="000000"/>
          <w:rtl/>
        </w:rPr>
        <w:t>»</w:t>
      </w:r>
      <w:r w:rsidRPr="00277495">
        <w:rPr>
          <w:rFonts w:ascii="IRBadr" w:hAnsi="IRBadr" w:cs="IRBadr"/>
          <w:b/>
          <w:bCs/>
          <w:color w:val="000000"/>
          <w:vertAlign w:val="superscript"/>
          <w:rtl/>
        </w:rPr>
        <w:footnoteReference w:id="1"/>
      </w:r>
      <w:r w:rsidRPr="00277495">
        <w:rPr>
          <w:rFonts w:ascii="IRBadr" w:hAnsi="IRBadr" w:cs="IRBadr"/>
          <w:color w:val="000000"/>
          <w:rtl/>
        </w:rPr>
        <w:t xml:space="preserve"> </w:t>
      </w:r>
      <w:r w:rsidRPr="00277495">
        <w:rPr>
          <w:rFonts w:ascii="IRBadr" w:hAnsi="IRBadr" w:cs="IRBadr"/>
          <w:b/>
          <w:bCs/>
          <w:color w:val="000000"/>
          <w:rtl/>
        </w:rPr>
        <w:t>عبادَالله اُوصیَکُم وَ نَفسیِ بِتَقوَی الله وَ مُلازِمَة امرِه وَ مُجانِبَة نَهیِه وَ تَجَهَزوا عِبادَالله فَقَد نُودِیَ فیکُم بِالرَحیل</w:t>
      </w:r>
      <w:r w:rsidRPr="00277495">
        <w:rPr>
          <w:rFonts w:ascii="IRBadr" w:hAnsi="IRBadr" w:cs="IRBadr"/>
          <w:b/>
          <w:bCs/>
          <w:color w:val="000000"/>
          <w:vertAlign w:val="superscript"/>
          <w:rtl/>
        </w:rPr>
        <w:footnoteReference w:id="2"/>
      </w:r>
      <w:r w:rsidRPr="00277495">
        <w:rPr>
          <w:rFonts w:ascii="IRBadr" w:hAnsi="IRBadr" w:cs="IRBadr"/>
          <w:b/>
          <w:bCs/>
          <w:color w:val="000000"/>
          <w:rtl/>
        </w:rPr>
        <w:t xml:space="preserve"> </w:t>
      </w:r>
      <w:r w:rsidR="00D1193B">
        <w:rPr>
          <w:rFonts w:ascii="IRBadr" w:hAnsi="IRBadr" w:cs="IRBadr"/>
          <w:b/>
          <w:bCs/>
          <w:color w:val="000000"/>
          <w:rtl/>
        </w:rPr>
        <w:t>«</w:t>
      </w:r>
      <w:r w:rsidRPr="00277495">
        <w:rPr>
          <w:rFonts w:ascii="IRBadr" w:hAnsi="IRBadr" w:cs="IRBadr"/>
          <w:b/>
          <w:bCs/>
          <w:color w:val="000000"/>
          <w:rtl/>
        </w:rPr>
        <w:t>وَ تَزَوَدوا فَإِنَّ خَیرَ الزاد التقوی</w:t>
      </w:r>
      <w:r w:rsidR="00D1193B">
        <w:rPr>
          <w:rFonts w:ascii="IRBadr" w:hAnsi="IRBadr" w:cs="IRBadr"/>
          <w:b/>
          <w:bCs/>
          <w:color w:val="000000"/>
          <w:rtl/>
        </w:rPr>
        <w:t>»</w:t>
      </w:r>
      <w:r w:rsidRPr="00277495">
        <w:rPr>
          <w:rFonts w:ascii="IRBadr" w:hAnsi="IRBadr" w:cs="IRBadr"/>
          <w:b/>
          <w:bCs/>
          <w:color w:val="000000"/>
          <w:vertAlign w:val="superscript"/>
          <w:rtl/>
        </w:rPr>
        <w:footnoteReference w:id="3"/>
      </w:r>
    </w:p>
    <w:p w:rsidR="006D2981" w:rsidRPr="00277495" w:rsidRDefault="006D2981" w:rsidP="006D2981">
      <w:pPr>
        <w:spacing w:after="160" w:line="256" w:lineRule="auto"/>
        <w:ind w:firstLine="0"/>
        <w:rPr>
          <w:rFonts w:ascii="IRBadr" w:hAnsi="IRBadr" w:cs="IRBadr"/>
          <w:color w:val="000000"/>
          <w:rtl/>
        </w:rPr>
      </w:pPr>
      <w:r w:rsidRPr="00277495">
        <w:rPr>
          <w:rFonts w:ascii="IRBadr" w:hAnsi="IRBadr" w:cs="IRBadr"/>
          <w:color w:val="000000"/>
          <w:rtl/>
        </w:rPr>
        <w:t xml:space="preserve">همه شما </w:t>
      </w:r>
      <w:r w:rsidR="00E33485" w:rsidRPr="00277495">
        <w:rPr>
          <w:rFonts w:ascii="IRBadr" w:hAnsi="IRBadr" w:cs="IRBadr"/>
          <w:color w:val="000000"/>
          <w:rtl/>
        </w:rPr>
        <w:t>نمازگزاران</w:t>
      </w:r>
      <w:r w:rsidRPr="00277495">
        <w:rPr>
          <w:rFonts w:ascii="IRBadr" w:hAnsi="IRBadr" w:cs="IRBadr"/>
          <w:color w:val="000000"/>
          <w:rtl/>
        </w:rPr>
        <w:t xml:space="preserve">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D95584" w:rsidRPr="00277495" w:rsidRDefault="00E33485" w:rsidP="00D95584">
      <w:pPr>
        <w:pStyle w:val="2"/>
        <w:rPr>
          <w:rFonts w:ascii="IRBadr" w:hAnsi="IRBadr" w:cs="IRBadr"/>
          <w:rtl/>
        </w:rPr>
      </w:pPr>
      <w:bookmarkStart w:id="1" w:name="_Toc466455952"/>
      <w:r w:rsidRPr="00277495">
        <w:rPr>
          <w:rFonts w:ascii="IRBadr" w:hAnsi="IRBadr" w:cs="IRBadr"/>
          <w:rtl/>
        </w:rPr>
        <w:t>واقعه شناسی</w:t>
      </w:r>
      <w:r w:rsidR="00F479CC" w:rsidRPr="00277495">
        <w:rPr>
          <w:rFonts w:ascii="IRBadr" w:hAnsi="IRBadr" w:cs="IRBadr"/>
          <w:rtl/>
        </w:rPr>
        <w:t xml:space="preserve"> حادثه‌ی عاشورا</w:t>
      </w:r>
      <w:bookmarkEnd w:id="1"/>
    </w:p>
    <w:p w:rsidR="001B5921" w:rsidRPr="00277495" w:rsidRDefault="002978A0" w:rsidP="00D1193B">
      <w:pPr>
        <w:spacing w:after="160" w:line="256" w:lineRule="auto"/>
        <w:ind w:firstLine="0"/>
        <w:rPr>
          <w:rFonts w:ascii="IRBadr" w:hAnsi="IRBadr" w:cs="IRBadr"/>
          <w:color w:val="000000"/>
          <w:rtl/>
        </w:rPr>
      </w:pPr>
      <w:r w:rsidRPr="00277495">
        <w:rPr>
          <w:rFonts w:ascii="IRBadr" w:hAnsi="IRBadr" w:cs="IRBadr"/>
          <w:color w:val="000000"/>
          <w:rtl/>
        </w:rPr>
        <w:t>در این ایام بسیار مهم که شروع سال، با ایام سوگواری اباعبدالله الحسین</w:t>
      </w:r>
      <w:r w:rsidR="00D1193B">
        <w:rPr>
          <w:rFonts w:ascii="IRBadr" w:hAnsi="IRBadr" w:cs="IRBadr"/>
          <w:color w:val="000000"/>
          <w:rtl/>
        </w:rPr>
        <w:t>(ع)</w:t>
      </w:r>
      <w:r w:rsidR="00395601" w:rsidRPr="00277495">
        <w:rPr>
          <w:rFonts w:ascii="IRBadr" w:hAnsi="IRBadr" w:cs="IRBadr"/>
          <w:color w:val="000000"/>
          <w:rtl/>
        </w:rPr>
        <w:t xml:space="preserve"> تقارن پیدا کرده و ما در عزای سید و سالار شهیدان هستیم، ضرورت دارد که خطبه‌ی اول را به شخصیت ایشان و پیرامون عاشورا اختصاص بدهیم. </w:t>
      </w:r>
      <w:r w:rsidR="00E33485" w:rsidRPr="00277495">
        <w:rPr>
          <w:rFonts w:ascii="IRBadr" w:hAnsi="IRBadr" w:cs="IRBadr"/>
          <w:color w:val="000000"/>
          <w:rtl/>
        </w:rPr>
        <w:t>همان‌طور</w:t>
      </w:r>
      <w:r w:rsidR="00395601" w:rsidRPr="00277495">
        <w:rPr>
          <w:rFonts w:ascii="IRBadr" w:hAnsi="IRBadr" w:cs="IRBadr"/>
          <w:color w:val="000000"/>
          <w:rtl/>
        </w:rPr>
        <w:t xml:space="preserve"> که مستحضر هستید در سال 1381 شمسی، دو عاشورا وجود دارد. آغاز این سال با عاشورای امام حسین</w:t>
      </w:r>
      <w:r w:rsidR="00D1193B">
        <w:rPr>
          <w:rFonts w:ascii="IRBadr" w:hAnsi="IRBadr" w:cs="IRBadr"/>
          <w:color w:val="000000"/>
          <w:rtl/>
        </w:rPr>
        <w:t>(ع)</w:t>
      </w:r>
      <w:r w:rsidR="00395601" w:rsidRPr="00277495">
        <w:rPr>
          <w:rFonts w:ascii="IRBadr" w:hAnsi="IRBadr" w:cs="IRBadr"/>
          <w:color w:val="000000"/>
          <w:rtl/>
        </w:rPr>
        <w:t xml:space="preserve"> است و در پا</w:t>
      </w:r>
      <w:r w:rsidR="00B533E8" w:rsidRPr="00277495">
        <w:rPr>
          <w:rFonts w:ascii="IRBadr" w:hAnsi="IRBadr" w:cs="IRBadr"/>
          <w:color w:val="000000"/>
          <w:rtl/>
        </w:rPr>
        <w:t xml:space="preserve">یان این سال هم عاشورای دیگری است. به همین دلیل و مناسبت است که سال 81 سال عزت و افتخار حسینی نامیده شده است. </w:t>
      </w:r>
      <w:r w:rsidR="00E33485" w:rsidRPr="00277495">
        <w:rPr>
          <w:rFonts w:ascii="IRBadr" w:hAnsi="IRBadr" w:cs="IRBadr"/>
          <w:color w:val="000000"/>
          <w:rtl/>
        </w:rPr>
        <w:t>عرایض</w:t>
      </w:r>
      <w:r w:rsidR="00B533E8" w:rsidRPr="00277495">
        <w:rPr>
          <w:rFonts w:ascii="IRBadr" w:hAnsi="IRBadr" w:cs="IRBadr"/>
          <w:color w:val="000000"/>
          <w:rtl/>
        </w:rPr>
        <w:t xml:space="preserve"> بنده هم در این خطبه به همین موضوع اختصاص دارد. </w:t>
      </w:r>
    </w:p>
    <w:p w:rsidR="001B5921" w:rsidRPr="00277495" w:rsidRDefault="00835735" w:rsidP="00F479CC">
      <w:pPr>
        <w:pStyle w:val="3"/>
        <w:rPr>
          <w:rFonts w:ascii="IRBadr" w:hAnsi="IRBadr" w:cs="IRBadr"/>
          <w:rtl/>
        </w:rPr>
      </w:pPr>
      <w:bookmarkStart w:id="2" w:name="_Toc466455953"/>
      <w:r w:rsidRPr="00277495">
        <w:rPr>
          <w:rFonts w:ascii="IRBadr" w:hAnsi="IRBadr" w:cs="IRBadr"/>
          <w:rtl/>
        </w:rPr>
        <w:t>مقایسه‌ی حادثه‌ی کربلا با حج</w:t>
      </w:r>
      <w:bookmarkEnd w:id="2"/>
    </w:p>
    <w:p w:rsidR="00196152" w:rsidRPr="00277495" w:rsidRDefault="00B533E8" w:rsidP="000569CB">
      <w:pPr>
        <w:spacing w:after="160" w:line="256" w:lineRule="auto"/>
        <w:ind w:firstLine="0"/>
        <w:rPr>
          <w:rFonts w:ascii="IRBadr" w:hAnsi="IRBadr" w:cs="IRBadr"/>
          <w:color w:val="000000"/>
          <w:rtl/>
        </w:rPr>
      </w:pPr>
      <w:r w:rsidRPr="00277495">
        <w:rPr>
          <w:rFonts w:ascii="IRBadr" w:hAnsi="IRBadr" w:cs="IRBadr"/>
          <w:color w:val="000000"/>
          <w:rtl/>
        </w:rPr>
        <w:t xml:space="preserve">عاشورا، یک مکتبی است که در آن هر درسی برای انسان‌سازی </w:t>
      </w:r>
      <w:r w:rsidR="003109ED" w:rsidRPr="00277495">
        <w:rPr>
          <w:rFonts w:ascii="IRBadr" w:hAnsi="IRBadr" w:cs="IRBadr"/>
          <w:color w:val="000000"/>
          <w:rtl/>
        </w:rPr>
        <w:t xml:space="preserve">و کمال انسان وجود دارد. من این نکته را در چند جا عرض کردم که عاشورا مانند حج است. </w:t>
      </w:r>
      <w:r w:rsidR="00E33485" w:rsidRPr="00277495">
        <w:rPr>
          <w:rFonts w:ascii="IRBadr" w:hAnsi="IRBadr" w:cs="IRBadr"/>
          <w:color w:val="000000"/>
          <w:rtl/>
        </w:rPr>
        <w:t>همان‌طور</w:t>
      </w:r>
      <w:r w:rsidR="003109ED" w:rsidRPr="00277495">
        <w:rPr>
          <w:rFonts w:ascii="IRBadr" w:hAnsi="IRBadr" w:cs="IRBadr"/>
          <w:color w:val="000000"/>
          <w:rtl/>
        </w:rPr>
        <w:t xml:space="preserve"> که در عبادات اسلامی، حج یک عبادتی است که فراگیر و جامع است و در درون </w:t>
      </w:r>
      <w:r w:rsidR="00B36240" w:rsidRPr="00277495">
        <w:rPr>
          <w:rFonts w:ascii="IRBadr" w:hAnsi="IRBadr" w:cs="IRBadr"/>
          <w:color w:val="000000"/>
          <w:rtl/>
        </w:rPr>
        <w:t xml:space="preserve">حج، نماز و سایر عبادات هم </w:t>
      </w:r>
      <w:r w:rsidR="00E33485" w:rsidRPr="00277495">
        <w:rPr>
          <w:rFonts w:ascii="IRBadr" w:hAnsi="IRBadr" w:cs="IRBadr"/>
          <w:color w:val="000000"/>
          <w:rtl/>
        </w:rPr>
        <w:t>گنجانده‌شده</w:t>
      </w:r>
      <w:r w:rsidR="00B36240" w:rsidRPr="00277495">
        <w:rPr>
          <w:rFonts w:ascii="IRBadr" w:hAnsi="IRBadr" w:cs="IRBadr"/>
          <w:color w:val="000000"/>
          <w:rtl/>
        </w:rPr>
        <w:t xml:space="preserve"> است. یکی از تفاوت‌های حج با عبادات دیگر همین است که حج، جامع همه‌ی عبادات دیگر است. اگر عبادات دیگر نماز، روزه، انفاق، هجرت، خمس و این تکالیف الهی است، همه‌ی این‌ها </w:t>
      </w:r>
      <w:r w:rsidR="00E33485" w:rsidRPr="00277495">
        <w:rPr>
          <w:rFonts w:ascii="IRBadr" w:hAnsi="IRBadr" w:cs="IRBadr"/>
          <w:color w:val="000000"/>
          <w:rtl/>
        </w:rPr>
        <w:t>به‌نوعی</w:t>
      </w:r>
      <w:r w:rsidR="00B36240" w:rsidRPr="00277495">
        <w:rPr>
          <w:rFonts w:ascii="IRBadr" w:hAnsi="IRBadr" w:cs="IRBadr"/>
          <w:color w:val="000000"/>
          <w:rtl/>
        </w:rPr>
        <w:t xml:space="preserve"> در حج جمع شده است. حج </w:t>
      </w:r>
      <w:r w:rsidR="00B36240" w:rsidRPr="00277495">
        <w:rPr>
          <w:rFonts w:ascii="IRBadr" w:hAnsi="IRBadr" w:cs="IRBadr"/>
          <w:color w:val="000000"/>
          <w:rtl/>
        </w:rPr>
        <w:lastRenderedPageBreak/>
        <w:t xml:space="preserve">یک جام تمام‌نمای عبادات است. همه‌ی عبادات و تکلیف الهی </w:t>
      </w:r>
      <w:r w:rsidR="00E33485" w:rsidRPr="00277495">
        <w:rPr>
          <w:rFonts w:ascii="IRBadr" w:hAnsi="IRBadr" w:cs="IRBadr"/>
          <w:color w:val="000000"/>
          <w:rtl/>
        </w:rPr>
        <w:t>به‌نوعی</w:t>
      </w:r>
      <w:r w:rsidR="00B36240" w:rsidRPr="00277495">
        <w:rPr>
          <w:rFonts w:ascii="IRBadr" w:hAnsi="IRBadr" w:cs="IRBadr"/>
          <w:color w:val="000000"/>
          <w:rtl/>
        </w:rPr>
        <w:t xml:space="preserve"> در درون حج </w:t>
      </w:r>
      <w:r w:rsidR="00E33485" w:rsidRPr="00277495">
        <w:rPr>
          <w:rFonts w:ascii="IRBadr" w:hAnsi="IRBadr" w:cs="IRBadr"/>
          <w:color w:val="000000"/>
          <w:rtl/>
        </w:rPr>
        <w:t>گنجانده‌شده</w:t>
      </w:r>
      <w:r w:rsidR="00B36240" w:rsidRPr="00277495">
        <w:rPr>
          <w:rFonts w:ascii="IRBadr" w:hAnsi="IRBadr" w:cs="IRBadr"/>
          <w:color w:val="000000"/>
          <w:rtl/>
        </w:rPr>
        <w:t xml:space="preserve"> است. </w:t>
      </w:r>
      <w:r w:rsidR="00E33485" w:rsidRPr="00277495">
        <w:rPr>
          <w:rFonts w:ascii="IRBadr" w:hAnsi="IRBadr" w:cs="IRBadr"/>
          <w:color w:val="000000"/>
          <w:rtl/>
        </w:rPr>
        <w:t>ازاین‌جهت</w:t>
      </w:r>
      <w:r w:rsidR="00B36240" w:rsidRPr="00277495">
        <w:rPr>
          <w:rFonts w:ascii="IRBadr" w:hAnsi="IRBadr" w:cs="IRBadr"/>
          <w:color w:val="000000"/>
          <w:rtl/>
        </w:rPr>
        <w:t xml:space="preserve"> است که حج، از این جامعیت برخوردار است و امتیاز حج این است که جامع عبادات دیگر است. این خصوصیت در حج هست. در وقایع تاریخی هم عاشورا همین خصوصیت را دارد. </w:t>
      </w:r>
      <w:r w:rsidR="00DF7624" w:rsidRPr="00277495">
        <w:rPr>
          <w:rFonts w:ascii="IRBadr" w:hAnsi="IRBadr" w:cs="IRBadr"/>
          <w:color w:val="000000"/>
          <w:rtl/>
        </w:rPr>
        <w:t xml:space="preserve">یعنی </w:t>
      </w:r>
      <w:r w:rsidR="00E33485" w:rsidRPr="00277495">
        <w:rPr>
          <w:rFonts w:ascii="IRBadr" w:hAnsi="IRBadr" w:cs="IRBadr"/>
          <w:color w:val="000000"/>
          <w:rtl/>
        </w:rPr>
        <w:t>همان‌طور</w:t>
      </w:r>
      <w:r w:rsidR="00DF7624" w:rsidRPr="00277495">
        <w:rPr>
          <w:rFonts w:ascii="IRBadr" w:hAnsi="IRBadr" w:cs="IRBadr"/>
          <w:color w:val="000000"/>
          <w:rtl/>
        </w:rPr>
        <w:t xml:space="preserve"> که حج در مقایسه‌ی با عبادات، نماز و روزه، خمس، جهاد، هجرت، انفاق‌ </w:t>
      </w:r>
      <w:r w:rsidR="00E33485" w:rsidRPr="00277495">
        <w:rPr>
          <w:rFonts w:ascii="IRBadr" w:hAnsi="IRBadr" w:cs="IRBadr"/>
          <w:color w:val="000000"/>
          <w:rtl/>
        </w:rPr>
        <w:t>همان‌طور</w:t>
      </w:r>
      <w:r w:rsidR="00DF7624" w:rsidRPr="00277495">
        <w:rPr>
          <w:rFonts w:ascii="IRBadr" w:hAnsi="IRBadr" w:cs="IRBadr"/>
          <w:color w:val="000000"/>
          <w:rtl/>
        </w:rPr>
        <w:t xml:space="preserve"> که حج همه‌ی آن‌ها را در خود جمع کرده، عاشورا هم نسبت به حوادث و وقایع </w:t>
      </w:r>
      <w:r w:rsidR="00F92918" w:rsidRPr="00277495">
        <w:rPr>
          <w:rFonts w:ascii="IRBadr" w:hAnsi="IRBadr" w:cs="IRBadr"/>
          <w:color w:val="000000"/>
          <w:rtl/>
        </w:rPr>
        <w:t xml:space="preserve">دیگر تاریخ اسلام، یک واقعه‌ی جامع است؛ یعنی هر چه که در جنگ‌ها و صلح‌ها و وقایع و حوادثی که در طول تاریخ اسلام و صدر اسلام </w:t>
      </w:r>
      <w:r w:rsidR="00E33485" w:rsidRPr="00277495">
        <w:rPr>
          <w:rFonts w:ascii="IRBadr" w:hAnsi="IRBadr" w:cs="IRBadr"/>
          <w:color w:val="000000"/>
          <w:rtl/>
        </w:rPr>
        <w:t>رخ‌داده</w:t>
      </w:r>
      <w:r w:rsidR="00F92918" w:rsidRPr="00277495">
        <w:rPr>
          <w:rFonts w:ascii="IRBadr" w:hAnsi="IRBadr" w:cs="IRBadr"/>
          <w:color w:val="000000"/>
          <w:rtl/>
        </w:rPr>
        <w:t xml:space="preserve"> را پیدا کنید، نشانه‌ای از آن در عاشورا جمع است. </w:t>
      </w:r>
    </w:p>
    <w:p w:rsidR="00196152" w:rsidRPr="00277495" w:rsidRDefault="00196152" w:rsidP="00F479CC">
      <w:pPr>
        <w:pStyle w:val="3"/>
        <w:rPr>
          <w:rFonts w:ascii="IRBadr" w:hAnsi="IRBadr" w:cs="IRBadr"/>
          <w:rtl/>
        </w:rPr>
      </w:pPr>
      <w:bookmarkStart w:id="3" w:name="_Toc466455954"/>
      <w:r w:rsidRPr="00277495">
        <w:rPr>
          <w:rFonts w:ascii="IRBadr" w:hAnsi="IRBadr" w:cs="IRBadr"/>
          <w:rtl/>
        </w:rPr>
        <w:t>عاشورا جامع همه‌ی خصوصیات جنگ‌های صدر اسلام</w:t>
      </w:r>
      <w:bookmarkEnd w:id="3"/>
    </w:p>
    <w:p w:rsidR="00F5494E" w:rsidRPr="00277495" w:rsidRDefault="00E33485" w:rsidP="00277495">
      <w:pPr>
        <w:spacing w:after="160" w:line="256" w:lineRule="auto"/>
        <w:ind w:firstLine="0"/>
        <w:rPr>
          <w:rFonts w:ascii="IRBadr" w:hAnsi="IRBadr" w:cs="IRBadr"/>
          <w:color w:val="000000"/>
          <w:rtl/>
        </w:rPr>
      </w:pPr>
      <w:r w:rsidRPr="00277495">
        <w:rPr>
          <w:rFonts w:ascii="IRBadr" w:hAnsi="IRBadr" w:cs="IRBadr"/>
          <w:color w:val="000000"/>
          <w:rtl/>
        </w:rPr>
        <w:t>ازاین‌جهت</w:t>
      </w:r>
      <w:r w:rsidR="00F92918" w:rsidRPr="00277495">
        <w:rPr>
          <w:rFonts w:ascii="IRBadr" w:hAnsi="IRBadr" w:cs="IRBadr"/>
          <w:color w:val="000000"/>
          <w:rtl/>
        </w:rPr>
        <w:t xml:space="preserve"> است که عاشورا به نحوی جامع، بد</w:t>
      </w:r>
      <w:r w:rsidR="00C6591B" w:rsidRPr="00277495">
        <w:rPr>
          <w:rFonts w:ascii="IRBadr" w:hAnsi="IRBadr" w:cs="IRBadr"/>
          <w:color w:val="000000"/>
          <w:rtl/>
        </w:rPr>
        <w:t>ر</w:t>
      </w:r>
      <w:r w:rsidR="00F92918" w:rsidRPr="00277495">
        <w:rPr>
          <w:rFonts w:ascii="IRBadr" w:hAnsi="IRBadr" w:cs="IRBadr"/>
          <w:color w:val="000000"/>
          <w:rtl/>
        </w:rPr>
        <w:t>، احد، حنین، احزاب، جامع صلح، جنگ و همه‌ی آن چیزهایی است که در وقایع زمان پیامبر گرامی اسلام</w:t>
      </w:r>
      <w:r w:rsidR="0012305B">
        <w:rPr>
          <w:rFonts w:ascii="IRBadr" w:hAnsi="IRBadr" w:cs="IRBadr"/>
          <w:color w:val="000000"/>
          <w:rtl/>
        </w:rPr>
        <w:t>(ص)</w:t>
      </w:r>
      <w:r w:rsidR="00F92918" w:rsidRPr="00277495">
        <w:rPr>
          <w:rFonts w:ascii="IRBadr" w:hAnsi="IRBadr" w:cs="IRBadr"/>
          <w:color w:val="000000"/>
          <w:rtl/>
        </w:rPr>
        <w:t xml:space="preserve"> </w:t>
      </w:r>
      <w:r w:rsidR="00B634D2" w:rsidRPr="00277495">
        <w:rPr>
          <w:rFonts w:ascii="IRBadr" w:hAnsi="IRBadr" w:cs="IRBadr"/>
          <w:color w:val="000000"/>
          <w:rtl/>
        </w:rPr>
        <w:t>اتفاق افتاده است، همه‌ی آن‌ها در عاشورا جمع شده است</w:t>
      </w:r>
      <w:r w:rsidR="00B32A8A" w:rsidRPr="00277495">
        <w:rPr>
          <w:rFonts w:ascii="IRBadr" w:hAnsi="IRBadr" w:cs="IRBadr"/>
          <w:color w:val="000000"/>
          <w:rtl/>
        </w:rPr>
        <w:t>؛</w:t>
      </w:r>
      <w:r w:rsidR="00B634D2" w:rsidRPr="00277495">
        <w:rPr>
          <w:rFonts w:ascii="IRBadr" w:hAnsi="IRBadr" w:cs="IRBadr"/>
          <w:color w:val="000000"/>
          <w:rtl/>
        </w:rPr>
        <w:t xml:space="preserve"> یعنی هر چه که درباره‌ی جنگ بزرگ بدر بگویید، جنگی که در قله‌ی جن</w:t>
      </w:r>
      <w:r w:rsidR="00B32A8A" w:rsidRPr="00277495">
        <w:rPr>
          <w:rFonts w:ascii="IRBadr" w:hAnsi="IRBadr" w:cs="IRBadr"/>
          <w:color w:val="000000"/>
          <w:rtl/>
        </w:rPr>
        <w:t xml:space="preserve">گ‌های اسلام است. جنگ بدر از جنگ‌های بسیار مهم صدر اسلام است. جنگ بدر جنگی است که در بزنگاه مهم تاریخ اسلام </w:t>
      </w:r>
      <w:r w:rsidRPr="00277495">
        <w:rPr>
          <w:rFonts w:ascii="IRBadr" w:hAnsi="IRBadr" w:cs="IRBadr"/>
          <w:color w:val="000000"/>
          <w:rtl/>
        </w:rPr>
        <w:t>رخ‌داده</w:t>
      </w:r>
      <w:r w:rsidR="00B32A8A" w:rsidRPr="00277495">
        <w:rPr>
          <w:rFonts w:ascii="IRBadr" w:hAnsi="IRBadr" w:cs="IRBadr"/>
          <w:color w:val="000000"/>
          <w:rtl/>
        </w:rPr>
        <w:t xml:space="preserve"> است. در یک شرایطی که تمام اسلام، در برابر کفر </w:t>
      </w:r>
      <w:r w:rsidRPr="00277495">
        <w:rPr>
          <w:rFonts w:ascii="IRBadr" w:hAnsi="IRBadr" w:cs="IRBadr"/>
          <w:color w:val="000000"/>
          <w:rtl/>
        </w:rPr>
        <w:t>قرارگرفته</w:t>
      </w:r>
      <w:r w:rsidR="00B32A8A" w:rsidRPr="00277495">
        <w:rPr>
          <w:rFonts w:ascii="IRBadr" w:hAnsi="IRBadr" w:cs="IRBadr"/>
          <w:color w:val="000000"/>
          <w:rtl/>
        </w:rPr>
        <w:t xml:space="preserve"> بود؛ در </w:t>
      </w:r>
      <w:r w:rsidRPr="00277495">
        <w:rPr>
          <w:rFonts w:ascii="IRBadr" w:hAnsi="IRBadr" w:cs="IRBadr"/>
          <w:color w:val="000000"/>
          <w:rtl/>
        </w:rPr>
        <w:t>شرایطی</w:t>
      </w:r>
      <w:r w:rsidR="00B32A8A" w:rsidRPr="00277495">
        <w:rPr>
          <w:rFonts w:ascii="IRBadr" w:hAnsi="IRBadr" w:cs="IRBadr"/>
          <w:color w:val="000000"/>
          <w:rtl/>
        </w:rPr>
        <w:t xml:space="preserve"> که اگر جبهه‌ی دشمن پیروز می‌شد، تمام نشانه‌های وحی محو می‌شد،</w:t>
      </w:r>
      <w:r w:rsidR="004A07FD" w:rsidRPr="00277495">
        <w:rPr>
          <w:rFonts w:ascii="IRBadr" w:hAnsi="IRBadr" w:cs="IRBadr"/>
          <w:color w:val="000000"/>
          <w:rtl/>
        </w:rPr>
        <w:t xml:space="preserve"> مسلمانان با عده‌ی بسیار کم و </w:t>
      </w:r>
      <w:r w:rsidRPr="00277495">
        <w:rPr>
          <w:rFonts w:ascii="IRBadr" w:hAnsi="IRBadr" w:cs="IRBadr"/>
          <w:color w:val="000000"/>
          <w:rtl/>
        </w:rPr>
        <w:t>تجهیزات</w:t>
      </w:r>
      <w:r w:rsidR="004A07FD" w:rsidRPr="00277495">
        <w:rPr>
          <w:rFonts w:ascii="IRBadr" w:hAnsi="IRBadr" w:cs="IRBadr"/>
          <w:color w:val="000000"/>
          <w:rtl/>
        </w:rPr>
        <w:t xml:space="preserve"> بسیار ناچیز در یک نقطه‌ی بسیار حساس، مقاومت کردند و در مقابل انبوه دشمن و کفار و مشرکان قریش، پیروز شدند. </w:t>
      </w:r>
      <w:r w:rsidRPr="00277495">
        <w:rPr>
          <w:rFonts w:ascii="IRBadr" w:hAnsi="IRBadr" w:cs="IRBadr"/>
          <w:color w:val="000000"/>
          <w:rtl/>
        </w:rPr>
        <w:t>ازاین‌جهت</w:t>
      </w:r>
      <w:r w:rsidR="004A07FD" w:rsidRPr="00277495">
        <w:rPr>
          <w:rFonts w:ascii="IRBadr" w:hAnsi="IRBadr" w:cs="IRBadr"/>
          <w:color w:val="000000"/>
          <w:rtl/>
        </w:rPr>
        <w:t xml:space="preserve"> است که جنگ </w:t>
      </w:r>
      <w:r w:rsidR="000569CB" w:rsidRPr="00277495">
        <w:rPr>
          <w:rFonts w:ascii="IRBadr" w:hAnsi="IRBadr" w:cs="IRBadr"/>
          <w:color w:val="000000"/>
          <w:rtl/>
        </w:rPr>
        <w:t xml:space="preserve">بدر جنگ بسیار مهمی است. جنگ بدر با غالب جنگ‌های دیگر فرق می‌کرد چون بر سر دوراهی </w:t>
      </w:r>
      <w:r w:rsidRPr="00277495">
        <w:rPr>
          <w:rFonts w:ascii="IRBadr" w:hAnsi="IRBadr" w:cs="IRBadr"/>
          <w:color w:val="000000"/>
          <w:rtl/>
        </w:rPr>
        <w:t>قرارگرفته</w:t>
      </w:r>
      <w:r w:rsidR="000569CB" w:rsidRPr="00277495">
        <w:rPr>
          <w:rFonts w:ascii="IRBadr" w:hAnsi="IRBadr" w:cs="IRBadr"/>
          <w:color w:val="000000"/>
          <w:rtl/>
        </w:rPr>
        <w:t xml:space="preserve"> بود؛ یا پیروزی مطلق یا شکست مطلق. </w:t>
      </w:r>
      <w:r w:rsidRPr="00277495">
        <w:rPr>
          <w:rFonts w:ascii="IRBadr" w:hAnsi="IRBadr" w:cs="IRBadr"/>
          <w:color w:val="000000"/>
          <w:rtl/>
        </w:rPr>
        <w:t>آن‌هم</w:t>
      </w:r>
      <w:r w:rsidR="000569CB" w:rsidRPr="00277495">
        <w:rPr>
          <w:rFonts w:ascii="IRBadr" w:hAnsi="IRBadr" w:cs="IRBadr"/>
          <w:color w:val="000000"/>
          <w:rtl/>
        </w:rPr>
        <w:t xml:space="preserve"> با عده‌ی کمی که مسلمانان از آن برخوردار بودند. این جنگ بدر است که هرچه در عظمت و ابعاد آن بگوییم کم گفته‌ایم که اثرات عمیقی در پیروزی اسلام و تحقق اهداف رسالت رسول خدا داشت. </w:t>
      </w:r>
    </w:p>
    <w:p w:rsidR="009E5B14" w:rsidRPr="00277495" w:rsidRDefault="000569CB" w:rsidP="00277495">
      <w:pPr>
        <w:spacing w:after="160" w:line="256" w:lineRule="auto"/>
        <w:ind w:firstLine="0"/>
        <w:rPr>
          <w:rFonts w:ascii="IRBadr" w:hAnsi="IRBadr" w:cs="IRBadr"/>
          <w:color w:val="000000"/>
          <w:rtl/>
        </w:rPr>
      </w:pPr>
      <w:r w:rsidRPr="00277495">
        <w:rPr>
          <w:rFonts w:ascii="IRBadr" w:hAnsi="IRBadr" w:cs="IRBadr"/>
          <w:color w:val="000000"/>
          <w:rtl/>
        </w:rPr>
        <w:t xml:space="preserve">در جنگ احد </w:t>
      </w:r>
      <w:r w:rsidR="00E33485" w:rsidRPr="00277495">
        <w:rPr>
          <w:rFonts w:ascii="IRBadr" w:hAnsi="IRBadr" w:cs="IRBadr"/>
          <w:color w:val="000000"/>
          <w:rtl/>
        </w:rPr>
        <w:t>به‌هرحال</w:t>
      </w:r>
      <w:r w:rsidRPr="00277495">
        <w:rPr>
          <w:rFonts w:ascii="IRBadr" w:hAnsi="IRBadr" w:cs="IRBadr"/>
          <w:color w:val="000000"/>
          <w:rtl/>
        </w:rPr>
        <w:t xml:space="preserve"> مسلمانان شکست خوردند اما جنگ بسیار مهمی بود و حضرت حمزه در آن جن</w:t>
      </w:r>
      <w:r w:rsidR="00E63DD0" w:rsidRPr="00277495">
        <w:rPr>
          <w:rFonts w:ascii="IRBadr" w:hAnsi="IRBadr" w:cs="IRBadr"/>
          <w:color w:val="000000"/>
          <w:rtl/>
        </w:rPr>
        <w:t xml:space="preserve">گ به سیدالشهدا معروف شد. جنگ‌ احزاب یا خیبر از جنگ‌هایی هستند که در تاریخ اسلام جایگاه بسیار مهمی دارند. اثر آن در ماندگاری اسلام و پیام اسلام، بسیار عمیق و مهم بود. این جنگ‌های پیامبر است. فتح مکه، صلح حدیبیه و این وقایعی که در تاریخ رسول خدا اتفاق افتاد. جنگ‌هایی که در زمان </w:t>
      </w:r>
      <w:r w:rsidR="00E33485" w:rsidRPr="00277495">
        <w:rPr>
          <w:rFonts w:ascii="IRBadr" w:hAnsi="IRBadr" w:cs="IRBadr"/>
          <w:color w:val="000000"/>
          <w:rtl/>
        </w:rPr>
        <w:t>امیرالمؤمنین</w:t>
      </w:r>
      <w:r w:rsidR="00D1193B">
        <w:rPr>
          <w:rFonts w:ascii="IRBadr" w:hAnsi="IRBadr" w:cs="IRBadr"/>
          <w:color w:val="000000"/>
          <w:rtl/>
        </w:rPr>
        <w:t>(ع)</w:t>
      </w:r>
      <w:r w:rsidR="00E63DD0" w:rsidRPr="00277495">
        <w:rPr>
          <w:rFonts w:ascii="IRBadr" w:hAnsi="IRBadr" w:cs="IRBadr"/>
          <w:color w:val="000000"/>
          <w:rtl/>
        </w:rPr>
        <w:t xml:space="preserve"> اتفاق افتاد که </w:t>
      </w:r>
      <w:r w:rsidR="00E33485" w:rsidRPr="00277495">
        <w:rPr>
          <w:rFonts w:ascii="IRBadr" w:hAnsi="IRBadr" w:cs="IRBadr"/>
          <w:color w:val="000000"/>
          <w:rtl/>
        </w:rPr>
        <w:t>هرکدام</w:t>
      </w:r>
      <w:r w:rsidR="00E63DD0" w:rsidRPr="00277495">
        <w:rPr>
          <w:rFonts w:ascii="IRBadr" w:hAnsi="IRBadr" w:cs="IRBadr"/>
          <w:color w:val="000000"/>
          <w:rtl/>
        </w:rPr>
        <w:t xml:space="preserve"> از این وقایع در جای خود دنیایی از درس در آن‌ها هست؛ اما در عاشورا </w:t>
      </w:r>
      <w:r w:rsidR="00E33485" w:rsidRPr="00277495">
        <w:rPr>
          <w:rFonts w:ascii="IRBadr" w:hAnsi="IRBadr" w:cs="IRBadr"/>
          <w:color w:val="000000"/>
          <w:rtl/>
        </w:rPr>
        <w:t>یک‌چیزی</w:t>
      </w:r>
      <w:r w:rsidR="00E63DD0" w:rsidRPr="00277495">
        <w:rPr>
          <w:rFonts w:ascii="IRBadr" w:hAnsi="IRBadr" w:cs="IRBadr"/>
          <w:color w:val="000000"/>
          <w:rtl/>
        </w:rPr>
        <w:t xml:space="preserve"> است که فوق همه‌ی آن‌هاست. </w:t>
      </w:r>
    </w:p>
    <w:p w:rsidR="00F5494E" w:rsidRPr="00277495" w:rsidRDefault="00F5494E" w:rsidP="00F479CC">
      <w:pPr>
        <w:pStyle w:val="3"/>
        <w:rPr>
          <w:rFonts w:ascii="IRBadr" w:hAnsi="IRBadr" w:cs="IRBadr"/>
          <w:rtl/>
        </w:rPr>
      </w:pPr>
      <w:bookmarkStart w:id="4" w:name="_Toc466455955"/>
      <w:r w:rsidRPr="00277495">
        <w:rPr>
          <w:rFonts w:ascii="IRBadr" w:hAnsi="IRBadr" w:cs="IRBadr"/>
          <w:rtl/>
        </w:rPr>
        <w:t>تقدم رتبی عاشورا بر همه‌ی مبارزات حق‌جویانه‌ی تاریخ</w:t>
      </w:r>
      <w:bookmarkEnd w:id="4"/>
    </w:p>
    <w:p w:rsidR="001F1ED6" w:rsidRPr="00277495" w:rsidRDefault="00E63DD0" w:rsidP="00277495">
      <w:pPr>
        <w:spacing w:after="160" w:line="256" w:lineRule="auto"/>
        <w:ind w:firstLine="0"/>
        <w:rPr>
          <w:rFonts w:ascii="IRBadr" w:hAnsi="IRBadr" w:cs="IRBadr"/>
          <w:color w:val="000000"/>
          <w:rtl/>
        </w:rPr>
      </w:pPr>
      <w:r w:rsidRPr="00277495">
        <w:rPr>
          <w:rFonts w:ascii="IRBadr" w:hAnsi="IRBadr" w:cs="IRBadr"/>
          <w:color w:val="000000"/>
          <w:rtl/>
        </w:rPr>
        <w:t>عاشورا بد</w:t>
      </w:r>
      <w:r w:rsidR="00B73FF9" w:rsidRPr="00277495">
        <w:rPr>
          <w:rFonts w:ascii="IRBadr" w:hAnsi="IRBadr" w:cs="IRBadr"/>
          <w:color w:val="000000"/>
          <w:rtl/>
        </w:rPr>
        <w:t>ر</w:t>
      </w:r>
      <w:r w:rsidRPr="00277495">
        <w:rPr>
          <w:rFonts w:ascii="IRBadr" w:hAnsi="IRBadr" w:cs="IRBadr"/>
          <w:color w:val="000000"/>
          <w:rtl/>
        </w:rPr>
        <w:t>، احد، خیبر، فتح مکه و بقیه را نسخ کرد و بر همه‌ی آن‌ها تقدم پیدا کرد و لقب بزرگی که به حضرت حمزه اختصاص پیدا کرده بود به امام حسین</w:t>
      </w:r>
      <w:r w:rsidR="00D1193B">
        <w:rPr>
          <w:rFonts w:ascii="IRBadr" w:hAnsi="IRBadr" w:cs="IRBadr"/>
          <w:color w:val="000000"/>
          <w:rtl/>
        </w:rPr>
        <w:t>(ع)</w:t>
      </w:r>
      <w:r w:rsidRPr="00277495">
        <w:rPr>
          <w:rFonts w:ascii="IRBadr" w:hAnsi="IRBadr" w:cs="IRBadr"/>
          <w:color w:val="000000"/>
          <w:rtl/>
        </w:rPr>
        <w:t xml:space="preserve"> منتقل شد. اصحاب امام حسین</w:t>
      </w:r>
      <w:r w:rsidR="00D1193B">
        <w:rPr>
          <w:rFonts w:ascii="IRBadr" w:hAnsi="IRBadr" w:cs="IRBadr"/>
          <w:color w:val="000000"/>
          <w:rtl/>
        </w:rPr>
        <w:t>(ع)</w:t>
      </w:r>
      <w:r w:rsidR="006D48E0" w:rsidRPr="00277495">
        <w:rPr>
          <w:rFonts w:ascii="IRBadr" w:hAnsi="IRBadr" w:cs="IRBadr"/>
          <w:color w:val="000000"/>
          <w:rtl/>
        </w:rPr>
        <w:t xml:space="preserve"> بر اصحاب بدر که از بهترین در تاریخ اسلام نمونه و الگو و </w:t>
      </w:r>
      <w:r w:rsidR="00E33485" w:rsidRPr="00277495">
        <w:rPr>
          <w:rFonts w:ascii="IRBadr" w:hAnsi="IRBadr" w:cs="IRBadr"/>
          <w:color w:val="000000"/>
          <w:rtl/>
        </w:rPr>
        <w:t>موردتوجه</w:t>
      </w:r>
      <w:r w:rsidR="006D48E0" w:rsidRPr="00277495">
        <w:rPr>
          <w:rFonts w:ascii="IRBadr" w:hAnsi="IRBadr" w:cs="IRBadr"/>
          <w:color w:val="000000"/>
          <w:rtl/>
        </w:rPr>
        <w:t xml:space="preserve"> جامعه‌ی اسلامی بودند، تفوق پیدا کردند. </w:t>
      </w:r>
      <w:r w:rsidRPr="00277495">
        <w:rPr>
          <w:rFonts w:ascii="IRBadr" w:hAnsi="IRBadr" w:cs="IRBadr"/>
          <w:color w:val="000000"/>
          <w:rtl/>
        </w:rPr>
        <w:t xml:space="preserve"> </w:t>
      </w:r>
      <w:r w:rsidR="001B789C" w:rsidRPr="00277495">
        <w:rPr>
          <w:rFonts w:ascii="IRBadr" w:hAnsi="IRBadr" w:cs="IRBadr"/>
          <w:color w:val="000000"/>
          <w:rtl/>
        </w:rPr>
        <w:t xml:space="preserve">همه‌ی این عظمت‌ها در عاشورا هست. اما در عاشورا راز و رمزی است که همه‌ی آن‌ها در عاشورا جمع شده است. </w:t>
      </w:r>
      <w:r w:rsidR="00E33485" w:rsidRPr="00277495">
        <w:rPr>
          <w:rFonts w:ascii="IRBadr" w:hAnsi="IRBadr" w:cs="IRBadr"/>
          <w:color w:val="000000"/>
          <w:rtl/>
        </w:rPr>
        <w:t>ازاین‌جهت</w:t>
      </w:r>
      <w:r w:rsidR="001B789C" w:rsidRPr="00277495">
        <w:rPr>
          <w:rFonts w:ascii="IRBadr" w:hAnsi="IRBadr" w:cs="IRBadr"/>
          <w:color w:val="000000"/>
          <w:rtl/>
        </w:rPr>
        <w:t xml:space="preserve"> است که عاشورا جامع است. عاشورا و سفر کربلایی حسین</w:t>
      </w:r>
      <w:r w:rsidR="00D1193B">
        <w:rPr>
          <w:rFonts w:ascii="IRBadr" w:hAnsi="IRBadr" w:cs="IRBadr"/>
          <w:color w:val="000000"/>
          <w:rtl/>
        </w:rPr>
        <w:t>(ع)</w:t>
      </w:r>
      <w:r w:rsidR="001B789C" w:rsidRPr="00277495">
        <w:rPr>
          <w:rFonts w:ascii="IRBadr" w:hAnsi="IRBadr" w:cs="IRBadr"/>
          <w:color w:val="000000"/>
          <w:rtl/>
        </w:rPr>
        <w:t xml:space="preserve"> سفر خدایی ایشان یک </w:t>
      </w:r>
      <w:r w:rsidR="001B789C" w:rsidRPr="00277495">
        <w:rPr>
          <w:rFonts w:ascii="IRBadr" w:hAnsi="IRBadr" w:cs="IRBadr"/>
          <w:color w:val="000000"/>
          <w:rtl/>
        </w:rPr>
        <w:lastRenderedPageBreak/>
        <w:t xml:space="preserve">سفری شد که فوق آن هجرت، جهاد، دفاع، مقاومت، بردباری، ایثار و درس‌های بزرگ الهی در هیچ جایی مانند عاشورا جمع نیست. بنابراین در درون عاشورا گویا همه‌ی تاریخ اسلام و مبارزه‌ی حق‌جویان تاریخ، در عاشورا جمع است و گویا همه‌ی آن درس‌ها و عبرت‌ها و الگوهای </w:t>
      </w:r>
      <w:r w:rsidR="006A6281" w:rsidRPr="00277495">
        <w:rPr>
          <w:rFonts w:ascii="IRBadr" w:hAnsi="IRBadr" w:cs="IRBadr"/>
          <w:color w:val="000000"/>
          <w:rtl/>
        </w:rPr>
        <w:t>بزرگی که در معارف اسلام وجود دارد، در روز و شب عاشورا و در سفر بزرگ الهی امام حسین</w:t>
      </w:r>
      <w:r w:rsidR="00D1193B">
        <w:rPr>
          <w:rFonts w:ascii="IRBadr" w:hAnsi="IRBadr" w:cs="IRBadr"/>
          <w:color w:val="000000"/>
          <w:rtl/>
        </w:rPr>
        <w:t>(ع)</w:t>
      </w:r>
      <w:r w:rsidR="006A6281" w:rsidRPr="00277495">
        <w:rPr>
          <w:rFonts w:ascii="IRBadr" w:hAnsi="IRBadr" w:cs="IRBadr"/>
          <w:color w:val="000000"/>
          <w:rtl/>
        </w:rPr>
        <w:t xml:space="preserve"> جمع شده است. این است که عاشورا باقی است. این است که ما آگاهانه یا ناآگاهانه به آن عشق می‌ورزیم و این به خاطر این است که </w:t>
      </w:r>
      <w:r w:rsidR="00664F02" w:rsidRPr="00277495">
        <w:rPr>
          <w:rFonts w:ascii="IRBadr" w:hAnsi="IRBadr" w:cs="IRBadr"/>
          <w:color w:val="000000"/>
          <w:rtl/>
        </w:rPr>
        <w:t>مثل عاشورا در تاریخ وجود ندارد. عظمتی که در عاشورا اتفاق افتاده، در جای دیگر نیست. درس‌های بزرگ‌ الهی، اخلاقی، انسانی و خدایی که در تاریخ اسلام و انبیاء الهی پخش هست،</w:t>
      </w:r>
      <w:r w:rsidR="009E5B14" w:rsidRPr="00277495">
        <w:rPr>
          <w:rFonts w:ascii="IRBadr" w:hAnsi="IRBadr" w:cs="IRBadr"/>
          <w:color w:val="000000"/>
          <w:rtl/>
        </w:rPr>
        <w:t xml:space="preserve"> </w:t>
      </w:r>
      <w:r w:rsidR="00664F02" w:rsidRPr="00277495">
        <w:rPr>
          <w:rFonts w:ascii="IRBadr" w:hAnsi="IRBadr" w:cs="IRBadr"/>
          <w:color w:val="000000"/>
          <w:rtl/>
        </w:rPr>
        <w:t>همه در عاشورا جمع است. این است که عاشورا باقی است.</w:t>
      </w:r>
      <w:r w:rsidR="00782D74" w:rsidRPr="00277495">
        <w:rPr>
          <w:rFonts w:ascii="IRBadr" w:hAnsi="IRBadr" w:cs="IRBadr"/>
          <w:color w:val="000000"/>
          <w:rtl/>
        </w:rPr>
        <w:t xml:space="preserve"> این نکته‌ی مهمی در تاریخ اسلام است. </w:t>
      </w:r>
    </w:p>
    <w:p w:rsidR="001F1ED6" w:rsidRPr="00277495" w:rsidRDefault="001F1ED6" w:rsidP="00572569">
      <w:pPr>
        <w:pStyle w:val="3"/>
        <w:rPr>
          <w:rFonts w:ascii="IRBadr" w:hAnsi="IRBadr" w:cs="IRBadr"/>
          <w:rtl/>
        </w:rPr>
      </w:pPr>
      <w:bookmarkStart w:id="5" w:name="_Toc466455956"/>
      <w:r w:rsidRPr="00277495">
        <w:rPr>
          <w:rFonts w:ascii="IRBadr" w:hAnsi="IRBadr" w:cs="IRBadr"/>
          <w:rtl/>
        </w:rPr>
        <w:t>تبلور عزت در واقعه‌ی کربلا</w:t>
      </w:r>
      <w:bookmarkEnd w:id="5"/>
    </w:p>
    <w:p w:rsidR="005B466D" w:rsidRPr="00277495" w:rsidRDefault="00782D74" w:rsidP="00277495">
      <w:pPr>
        <w:spacing w:after="160" w:line="256" w:lineRule="auto"/>
        <w:ind w:firstLine="0"/>
        <w:rPr>
          <w:rFonts w:ascii="IRBadr" w:hAnsi="IRBadr" w:cs="IRBadr"/>
          <w:color w:val="000000"/>
          <w:rtl/>
        </w:rPr>
      </w:pPr>
      <w:r w:rsidRPr="00277495">
        <w:rPr>
          <w:rFonts w:ascii="IRBadr" w:hAnsi="IRBadr" w:cs="IRBadr"/>
          <w:color w:val="000000"/>
          <w:rtl/>
        </w:rPr>
        <w:t>چون امسال به نام عزت و افتخار حسینی نامیده شده، من به یک نکته‌ای از عاشورا اشاره کنم که نشان‌دهنده‌ی عزت اسلام، سرافرازی</w:t>
      </w:r>
      <w:r w:rsidR="005B466D" w:rsidRPr="00277495">
        <w:rPr>
          <w:rFonts w:ascii="IRBadr" w:hAnsi="IRBadr" w:cs="IRBadr"/>
          <w:color w:val="000000"/>
          <w:rtl/>
        </w:rPr>
        <w:t xml:space="preserve"> دینی</w:t>
      </w:r>
      <w:r w:rsidRPr="00277495">
        <w:rPr>
          <w:rFonts w:ascii="IRBadr" w:hAnsi="IRBadr" w:cs="IRBadr"/>
          <w:color w:val="000000"/>
          <w:rtl/>
        </w:rPr>
        <w:t xml:space="preserve">، بزرگواری </w:t>
      </w:r>
      <w:r w:rsidR="00135D2D" w:rsidRPr="00277495">
        <w:rPr>
          <w:rFonts w:ascii="IRBadr" w:hAnsi="IRBadr" w:cs="IRBadr"/>
          <w:color w:val="000000"/>
          <w:rtl/>
        </w:rPr>
        <w:t>روحی و منش عالی انسانی را در فرازهایی که شما هم معمولا آن را شنیده‌اید، یادآوری می‌کنم و در کنار این فرازها قرار می‌دهیم تا ببینیم که در عاشورای امام حسین</w:t>
      </w:r>
      <w:r w:rsidR="00D1193B">
        <w:rPr>
          <w:rFonts w:ascii="IRBadr" w:hAnsi="IRBadr" w:cs="IRBadr"/>
          <w:color w:val="000000"/>
          <w:rtl/>
        </w:rPr>
        <w:t>(ع)</w:t>
      </w:r>
      <w:r w:rsidR="00135D2D" w:rsidRPr="00277495">
        <w:rPr>
          <w:rFonts w:ascii="IRBadr" w:hAnsi="IRBadr" w:cs="IRBadr"/>
          <w:color w:val="000000"/>
          <w:rtl/>
        </w:rPr>
        <w:t xml:space="preserve"> در واقعه‌ی بزرگ کربلا که </w:t>
      </w:r>
      <w:r w:rsidR="00E33485" w:rsidRPr="00277495">
        <w:rPr>
          <w:rFonts w:ascii="IRBadr" w:hAnsi="IRBadr" w:cs="IRBadr"/>
          <w:color w:val="000000"/>
          <w:rtl/>
        </w:rPr>
        <w:t>آن‌همه</w:t>
      </w:r>
      <w:r w:rsidR="00135D2D" w:rsidRPr="00277495">
        <w:rPr>
          <w:rFonts w:ascii="IRBadr" w:hAnsi="IRBadr" w:cs="IRBadr"/>
          <w:color w:val="000000"/>
          <w:rtl/>
        </w:rPr>
        <w:t xml:space="preserve"> درس‌ها جمع است، چطور عزت الهی متبلور شده است؛ یعنی در عاشورا ده‌ها درس عبادی، معنوی، اخلاقی</w:t>
      </w:r>
      <w:r w:rsidR="00287846" w:rsidRPr="00277495">
        <w:rPr>
          <w:rFonts w:ascii="IRBadr" w:hAnsi="IRBadr" w:cs="IRBadr"/>
          <w:color w:val="000000"/>
          <w:rtl/>
        </w:rPr>
        <w:t>‌، عرفانی و جهادی وجود دارد و یکی از مهم‌ترین تابلو‌های عاشورا عزت جامعه‌ی اسلامی است. آن عزت و بزرگواری که در مکتب امام حسین</w:t>
      </w:r>
      <w:r w:rsidR="00D1193B">
        <w:rPr>
          <w:rFonts w:ascii="IRBadr" w:hAnsi="IRBadr" w:cs="IRBadr"/>
          <w:color w:val="000000"/>
          <w:rtl/>
        </w:rPr>
        <w:t>(ع)</w:t>
      </w:r>
      <w:r w:rsidR="00572569" w:rsidRPr="00277495">
        <w:rPr>
          <w:rFonts w:ascii="IRBadr" w:hAnsi="IRBadr" w:cs="IRBadr"/>
          <w:color w:val="000000"/>
          <w:rtl/>
        </w:rPr>
        <w:t xml:space="preserve"> و در ق</w:t>
      </w:r>
      <w:r w:rsidR="00287846" w:rsidRPr="00277495">
        <w:rPr>
          <w:rFonts w:ascii="IRBadr" w:hAnsi="IRBadr" w:cs="IRBadr"/>
          <w:color w:val="000000"/>
          <w:rtl/>
        </w:rPr>
        <w:t xml:space="preserve">صه‌ی عاشورا </w:t>
      </w:r>
      <w:r w:rsidR="00E33485" w:rsidRPr="00277495">
        <w:rPr>
          <w:rFonts w:ascii="IRBadr" w:hAnsi="IRBadr" w:cs="IRBadr"/>
          <w:color w:val="000000"/>
          <w:rtl/>
        </w:rPr>
        <w:t>به‌صورت</w:t>
      </w:r>
      <w:r w:rsidR="00287846" w:rsidRPr="00277495">
        <w:rPr>
          <w:rFonts w:ascii="IRBadr" w:hAnsi="IRBadr" w:cs="IRBadr"/>
          <w:color w:val="000000"/>
          <w:rtl/>
        </w:rPr>
        <w:t xml:space="preserve"> اتم جمع شده و خود را نشان داد و درسی به آیندگان و مسلمانان و </w:t>
      </w:r>
      <w:r w:rsidR="00E33485" w:rsidRPr="00277495">
        <w:rPr>
          <w:rFonts w:ascii="IRBadr" w:hAnsi="IRBadr" w:cs="IRBadr"/>
          <w:color w:val="000000"/>
          <w:rtl/>
        </w:rPr>
        <w:t>غیرمسلمانان</w:t>
      </w:r>
      <w:r w:rsidR="00287846" w:rsidRPr="00277495">
        <w:rPr>
          <w:rFonts w:ascii="IRBadr" w:hAnsi="IRBadr" w:cs="IRBadr"/>
          <w:color w:val="000000"/>
          <w:rtl/>
        </w:rPr>
        <w:t xml:space="preserve"> در خصوص عزت و بزرگواری و منش انسانی باقی گذاشت که مانند این درس </w:t>
      </w:r>
      <w:r w:rsidR="002801D6" w:rsidRPr="00277495">
        <w:rPr>
          <w:rFonts w:ascii="IRBadr" w:hAnsi="IRBadr" w:cs="IRBadr"/>
          <w:color w:val="000000"/>
          <w:rtl/>
        </w:rPr>
        <w:t xml:space="preserve">در تاریخ بشریت نمی‌توان جستجو کرد. این نکته را ما نمی‌گوییم. این را متفکران </w:t>
      </w:r>
      <w:r w:rsidR="00E33485" w:rsidRPr="00277495">
        <w:rPr>
          <w:rFonts w:ascii="IRBadr" w:hAnsi="IRBadr" w:cs="IRBadr"/>
          <w:color w:val="000000"/>
          <w:rtl/>
        </w:rPr>
        <w:t>غیرمسلمان</w:t>
      </w:r>
      <w:r w:rsidR="002801D6" w:rsidRPr="00277495">
        <w:rPr>
          <w:rFonts w:ascii="IRBadr" w:hAnsi="IRBadr" w:cs="IRBadr"/>
          <w:color w:val="000000"/>
          <w:rtl/>
        </w:rPr>
        <w:t xml:space="preserve">، امثال گاندی و مستشرقین بزرگ و نویسندگان </w:t>
      </w:r>
      <w:r w:rsidR="00E33485" w:rsidRPr="00277495">
        <w:rPr>
          <w:rFonts w:ascii="IRBadr" w:hAnsi="IRBadr" w:cs="IRBadr"/>
          <w:color w:val="000000"/>
          <w:rtl/>
        </w:rPr>
        <w:t>غیرمسلمان</w:t>
      </w:r>
      <w:r w:rsidR="002801D6" w:rsidRPr="00277495">
        <w:rPr>
          <w:rFonts w:ascii="IRBadr" w:hAnsi="IRBadr" w:cs="IRBadr"/>
          <w:color w:val="000000"/>
          <w:rtl/>
        </w:rPr>
        <w:t xml:space="preserve"> به این نکته اشاره کرده‌اند که در عاشورا شاهد یک عظمتی هستیم که هیچ قطعه‌ی تاریخی مانند آن وجود ندارد. این عاشورا است که ده‌ها نویسنده و متفکر </w:t>
      </w:r>
      <w:r w:rsidR="00E33485" w:rsidRPr="00277495">
        <w:rPr>
          <w:rFonts w:ascii="IRBadr" w:hAnsi="IRBadr" w:cs="IRBadr"/>
          <w:color w:val="000000"/>
          <w:rtl/>
        </w:rPr>
        <w:t>غیرمسلمان</w:t>
      </w:r>
      <w:r w:rsidR="002801D6" w:rsidRPr="00277495">
        <w:rPr>
          <w:rFonts w:ascii="IRBadr" w:hAnsi="IRBadr" w:cs="IRBadr"/>
          <w:color w:val="000000"/>
          <w:rtl/>
        </w:rPr>
        <w:t xml:space="preserve"> و غیر شیعی در خصوص عاشورا نوشته‌اند</w:t>
      </w:r>
      <w:r w:rsidR="00647804" w:rsidRPr="00277495">
        <w:rPr>
          <w:rFonts w:ascii="IRBadr" w:hAnsi="IRBadr" w:cs="IRBadr"/>
          <w:color w:val="000000"/>
          <w:rtl/>
        </w:rPr>
        <w:t xml:space="preserve"> و بخصوص </w:t>
      </w:r>
      <w:r w:rsidR="00E33485" w:rsidRPr="00277495">
        <w:rPr>
          <w:rFonts w:ascii="IRBadr" w:hAnsi="IRBadr" w:cs="IRBadr"/>
          <w:color w:val="000000"/>
          <w:rtl/>
        </w:rPr>
        <w:t>دریکی</w:t>
      </w:r>
      <w:r w:rsidR="00647804" w:rsidRPr="00277495">
        <w:rPr>
          <w:rFonts w:ascii="IRBadr" w:hAnsi="IRBadr" w:cs="IRBadr"/>
          <w:color w:val="000000"/>
          <w:rtl/>
        </w:rPr>
        <w:t xml:space="preserve"> دو قرن اخیر، ده‌ها کتاب دانشمندان اهل سنت درباره امام حسین</w:t>
      </w:r>
      <w:r w:rsidR="00D1193B">
        <w:rPr>
          <w:rFonts w:ascii="IRBadr" w:hAnsi="IRBadr" w:cs="IRBadr"/>
          <w:color w:val="000000"/>
          <w:rtl/>
        </w:rPr>
        <w:t>(ع)</w:t>
      </w:r>
      <w:r w:rsidR="00647804" w:rsidRPr="00277495">
        <w:rPr>
          <w:rFonts w:ascii="IRBadr" w:hAnsi="IRBadr" w:cs="IRBadr"/>
          <w:color w:val="000000"/>
          <w:rtl/>
        </w:rPr>
        <w:t xml:space="preserve"> و واقعه‌ی عاشورا نوشته‌اند و هرچه بیشتر در قرن اخیر حتی غیر شیعه و اهل سنت، اقبال نسبت به عاشورا اقبال کردند و برگشتند و دیدند که در واقعه‌ی عاشورا درس‌هایی است که </w:t>
      </w:r>
      <w:r w:rsidR="00E33485" w:rsidRPr="00277495">
        <w:rPr>
          <w:rFonts w:ascii="IRBadr" w:hAnsi="IRBadr" w:cs="IRBadr"/>
          <w:color w:val="000000"/>
          <w:rtl/>
        </w:rPr>
        <w:t>احیاناً</w:t>
      </w:r>
      <w:r w:rsidR="00647804" w:rsidRPr="00277495">
        <w:rPr>
          <w:rFonts w:ascii="IRBadr" w:hAnsi="IRBadr" w:cs="IRBadr"/>
          <w:color w:val="000000"/>
          <w:rtl/>
        </w:rPr>
        <w:t xml:space="preserve"> گذشتگان آن‌ها از آن‌ها غافل بودند و یکی از مهم‌ترین آن‌ها درس عزت، تربیت انسان‌ها بر اساس عزت </w:t>
      </w:r>
      <w:r w:rsidR="00124080" w:rsidRPr="00277495">
        <w:rPr>
          <w:rFonts w:ascii="IRBadr" w:hAnsi="IRBadr" w:cs="IRBadr"/>
          <w:color w:val="000000"/>
          <w:rtl/>
        </w:rPr>
        <w:t xml:space="preserve">و </w:t>
      </w:r>
      <w:r w:rsidR="00E33485" w:rsidRPr="00277495">
        <w:rPr>
          <w:rFonts w:ascii="IRBadr" w:hAnsi="IRBadr" w:cs="IRBadr"/>
          <w:color w:val="000000"/>
          <w:rtl/>
        </w:rPr>
        <w:t>بزرگ‌منشی</w:t>
      </w:r>
      <w:r w:rsidR="00124080" w:rsidRPr="00277495">
        <w:rPr>
          <w:rFonts w:ascii="IRBadr" w:hAnsi="IRBadr" w:cs="IRBadr"/>
          <w:color w:val="000000"/>
          <w:rtl/>
        </w:rPr>
        <w:t xml:space="preserve"> و بزرگواری است. </w:t>
      </w:r>
    </w:p>
    <w:p w:rsidR="00221307" w:rsidRPr="00277495" w:rsidRDefault="007D5982" w:rsidP="00221307">
      <w:pPr>
        <w:pStyle w:val="4"/>
        <w:rPr>
          <w:rtl/>
        </w:rPr>
      </w:pPr>
      <w:bookmarkStart w:id="6" w:name="_Toc466455957"/>
      <w:r w:rsidRPr="00277495">
        <w:rPr>
          <w:rtl/>
        </w:rPr>
        <w:t xml:space="preserve">تعقیب دو خط </w:t>
      </w:r>
      <w:r w:rsidR="00457B19" w:rsidRPr="00277495">
        <w:rPr>
          <w:rtl/>
        </w:rPr>
        <w:t>عدم بهانه دادن به دست دشمن و مقاومت عزتمندانه در برابر دشمن در واقعه‌ی کربلا</w:t>
      </w:r>
      <w:bookmarkEnd w:id="6"/>
    </w:p>
    <w:p w:rsidR="007A1022" w:rsidRPr="00277495" w:rsidRDefault="00124080" w:rsidP="00277495">
      <w:pPr>
        <w:spacing w:after="160" w:line="256" w:lineRule="auto"/>
        <w:ind w:firstLine="0"/>
        <w:rPr>
          <w:rFonts w:ascii="IRBadr" w:hAnsi="IRBadr" w:cs="IRBadr"/>
          <w:color w:val="000000"/>
          <w:rtl/>
        </w:rPr>
      </w:pPr>
      <w:r w:rsidRPr="00277495">
        <w:rPr>
          <w:rFonts w:ascii="IRBadr" w:hAnsi="IRBadr" w:cs="IRBadr"/>
          <w:color w:val="000000"/>
          <w:rtl/>
        </w:rPr>
        <w:t>من نمونه‌هایی از این را یادآوری می‌کنم. امام حسین</w:t>
      </w:r>
      <w:r w:rsidR="00D1193B">
        <w:rPr>
          <w:rFonts w:ascii="IRBadr" w:hAnsi="IRBadr" w:cs="IRBadr"/>
          <w:color w:val="000000"/>
          <w:rtl/>
        </w:rPr>
        <w:t>(ع)</w:t>
      </w:r>
      <w:r w:rsidRPr="00277495">
        <w:rPr>
          <w:rFonts w:ascii="IRBadr" w:hAnsi="IRBadr" w:cs="IRBadr"/>
          <w:color w:val="000000"/>
          <w:rtl/>
        </w:rPr>
        <w:t xml:space="preserve"> دو چیز را با هم در قصه‌‌ی کربلا نشان داده است</w:t>
      </w:r>
      <w:r w:rsidR="00FA0D9F" w:rsidRPr="00277495">
        <w:rPr>
          <w:rFonts w:ascii="IRBadr" w:hAnsi="IRBadr" w:cs="IRBadr"/>
          <w:color w:val="000000"/>
          <w:rtl/>
        </w:rPr>
        <w:t>.</w:t>
      </w:r>
      <w:r w:rsidRPr="00277495">
        <w:rPr>
          <w:rFonts w:ascii="IRBadr" w:hAnsi="IRBadr" w:cs="IRBadr"/>
          <w:color w:val="000000"/>
          <w:rtl/>
        </w:rPr>
        <w:t xml:space="preserve"> یکی </w:t>
      </w:r>
      <w:r w:rsidR="00E33485" w:rsidRPr="00277495">
        <w:rPr>
          <w:rFonts w:ascii="IRBadr" w:hAnsi="IRBadr" w:cs="IRBadr"/>
          <w:color w:val="000000"/>
          <w:rtl/>
        </w:rPr>
        <w:t>این‌که</w:t>
      </w:r>
      <w:r w:rsidRPr="00277495">
        <w:rPr>
          <w:rFonts w:ascii="IRBadr" w:hAnsi="IRBadr" w:cs="IRBadr"/>
          <w:color w:val="000000"/>
          <w:rtl/>
        </w:rPr>
        <w:t xml:space="preserve"> تلاش همیشگی امام حسین</w:t>
      </w:r>
      <w:r w:rsidR="00D1193B">
        <w:rPr>
          <w:rFonts w:ascii="IRBadr" w:hAnsi="IRBadr" w:cs="IRBadr"/>
          <w:color w:val="000000"/>
          <w:rtl/>
        </w:rPr>
        <w:t>(ع)</w:t>
      </w:r>
      <w:r w:rsidRPr="00277495">
        <w:rPr>
          <w:rFonts w:ascii="IRBadr" w:hAnsi="IRBadr" w:cs="IRBadr"/>
          <w:color w:val="000000"/>
          <w:rtl/>
        </w:rPr>
        <w:t xml:space="preserve"> بر این بوده که </w:t>
      </w:r>
      <w:r w:rsidR="00E33485" w:rsidRPr="00277495">
        <w:rPr>
          <w:rFonts w:ascii="IRBadr" w:hAnsi="IRBadr" w:cs="IRBadr"/>
          <w:color w:val="000000"/>
          <w:rtl/>
        </w:rPr>
        <w:t>شروع‌کننده‌ی</w:t>
      </w:r>
      <w:r w:rsidRPr="00277495">
        <w:rPr>
          <w:rFonts w:ascii="IRBadr" w:hAnsi="IRBadr" w:cs="IRBadr"/>
          <w:color w:val="000000"/>
          <w:rtl/>
        </w:rPr>
        <w:t xml:space="preserve"> جنگ نباشد. تلاش می‌کرد که بهانه به دست دشمن ندهد. در تاریخ </w:t>
      </w:r>
      <w:r w:rsidR="00E33485" w:rsidRPr="00277495">
        <w:rPr>
          <w:rFonts w:ascii="IRBadr" w:hAnsi="IRBadr" w:cs="IRBadr"/>
          <w:color w:val="000000"/>
          <w:rtl/>
        </w:rPr>
        <w:t>ثبت‌شده</w:t>
      </w:r>
      <w:r w:rsidRPr="00277495">
        <w:rPr>
          <w:rFonts w:ascii="IRBadr" w:hAnsi="IRBadr" w:cs="IRBadr"/>
          <w:color w:val="000000"/>
          <w:rtl/>
        </w:rPr>
        <w:t xml:space="preserve"> که در چند مورد </w:t>
      </w:r>
      <w:r w:rsidR="00E33485" w:rsidRPr="00277495">
        <w:rPr>
          <w:rFonts w:ascii="IRBadr" w:hAnsi="IRBadr" w:cs="IRBadr"/>
          <w:color w:val="000000"/>
          <w:rtl/>
        </w:rPr>
        <w:t>شرایط</w:t>
      </w:r>
      <w:r w:rsidRPr="00277495">
        <w:rPr>
          <w:rFonts w:ascii="IRBadr" w:hAnsi="IRBadr" w:cs="IRBadr"/>
          <w:color w:val="000000"/>
          <w:rtl/>
        </w:rPr>
        <w:t xml:space="preserve"> مساعدی پدید آمد که امام حسین</w:t>
      </w:r>
      <w:r w:rsidR="00D1193B">
        <w:rPr>
          <w:rFonts w:ascii="IRBadr" w:hAnsi="IRBadr" w:cs="IRBadr"/>
          <w:color w:val="000000"/>
          <w:rtl/>
        </w:rPr>
        <w:t>(ع)</w:t>
      </w:r>
      <w:r w:rsidRPr="00277495">
        <w:rPr>
          <w:rFonts w:ascii="IRBadr" w:hAnsi="IRBadr" w:cs="IRBadr"/>
          <w:color w:val="000000"/>
          <w:rtl/>
        </w:rPr>
        <w:t xml:space="preserve"> جنگ کند و ضربه‌ی کاری به دشمن بزند؛ اما چون آغازگر جنگ بود، قبول نمی‌کرد. در چند مورد به امام پیشنهاد شد که موقعیت خوبی است اما امام </w:t>
      </w:r>
      <w:r w:rsidR="00240B8D" w:rsidRPr="00277495">
        <w:rPr>
          <w:rFonts w:ascii="IRBadr" w:hAnsi="IRBadr" w:cs="IRBadr"/>
          <w:color w:val="000000"/>
          <w:rtl/>
        </w:rPr>
        <w:t xml:space="preserve">فرمود من آغازگر جنگ نمی‌شوم. زمانی که حر آمد، امام می‌توانست ضربه‌ی کاری به آن‌ها وارد کند و این پیشنهاد هم شد؛ اما چون این آمادگی را نداشت که آغازگر جنگ باشد، امام شروع </w:t>
      </w:r>
      <w:r w:rsidR="00240B8D" w:rsidRPr="00277495">
        <w:rPr>
          <w:rFonts w:ascii="IRBadr" w:hAnsi="IRBadr" w:cs="IRBadr"/>
          <w:color w:val="000000"/>
          <w:rtl/>
        </w:rPr>
        <w:lastRenderedPageBreak/>
        <w:t>جنگ را اجازه ندادند. بنابراین در خط برنامه‌ریزی امام حسین</w:t>
      </w:r>
      <w:r w:rsidR="00D1193B">
        <w:rPr>
          <w:rFonts w:ascii="IRBadr" w:hAnsi="IRBadr" w:cs="IRBadr"/>
          <w:color w:val="000000"/>
          <w:rtl/>
        </w:rPr>
        <w:t>(ع)</w:t>
      </w:r>
      <w:r w:rsidR="00240B8D" w:rsidRPr="00277495">
        <w:rPr>
          <w:rFonts w:ascii="IRBadr" w:hAnsi="IRBadr" w:cs="IRBadr"/>
          <w:color w:val="000000"/>
          <w:rtl/>
        </w:rPr>
        <w:t xml:space="preserve"> دو چیز با هم جمع شده است؛ یکی </w:t>
      </w:r>
      <w:r w:rsidR="00E33485" w:rsidRPr="00277495">
        <w:rPr>
          <w:rFonts w:ascii="IRBadr" w:hAnsi="IRBadr" w:cs="IRBadr"/>
          <w:color w:val="000000"/>
          <w:rtl/>
        </w:rPr>
        <w:t>این‌که</w:t>
      </w:r>
      <w:r w:rsidR="00240B8D" w:rsidRPr="00277495">
        <w:rPr>
          <w:rFonts w:ascii="IRBadr" w:hAnsi="IRBadr" w:cs="IRBadr"/>
          <w:color w:val="000000"/>
          <w:rtl/>
        </w:rPr>
        <w:t xml:space="preserve"> بهانه‌ای به دست دشمن ندهد. </w:t>
      </w:r>
      <w:r w:rsidR="00E33485" w:rsidRPr="00277495">
        <w:rPr>
          <w:rFonts w:ascii="IRBadr" w:hAnsi="IRBadr" w:cs="IRBadr"/>
          <w:color w:val="000000"/>
          <w:rtl/>
        </w:rPr>
        <w:t>شروع‌کننده‌ی</w:t>
      </w:r>
      <w:r w:rsidR="00240B8D" w:rsidRPr="00277495">
        <w:rPr>
          <w:rFonts w:ascii="IRBadr" w:hAnsi="IRBadr" w:cs="IRBadr"/>
          <w:color w:val="000000"/>
          <w:rtl/>
        </w:rPr>
        <w:t xml:space="preserve"> جنگ نباشد</w:t>
      </w:r>
      <w:r w:rsidR="00B7239C" w:rsidRPr="00277495">
        <w:rPr>
          <w:rFonts w:ascii="IRBadr" w:hAnsi="IRBadr" w:cs="IRBadr"/>
          <w:color w:val="000000"/>
          <w:rtl/>
        </w:rPr>
        <w:t xml:space="preserve">. </w:t>
      </w:r>
    </w:p>
    <w:p w:rsidR="00134360" w:rsidRPr="00277495" w:rsidRDefault="00B7239C" w:rsidP="00277495">
      <w:pPr>
        <w:spacing w:after="160" w:line="256" w:lineRule="auto"/>
        <w:ind w:firstLine="0"/>
        <w:rPr>
          <w:rFonts w:ascii="IRBadr" w:hAnsi="IRBadr" w:cs="IRBadr"/>
          <w:color w:val="000000"/>
          <w:rtl/>
        </w:rPr>
      </w:pPr>
      <w:r w:rsidRPr="00277495">
        <w:rPr>
          <w:rFonts w:ascii="IRBadr" w:hAnsi="IRBadr" w:cs="IRBadr"/>
          <w:color w:val="000000"/>
          <w:rtl/>
        </w:rPr>
        <w:t xml:space="preserve">این از </w:t>
      </w:r>
      <w:r w:rsidR="00E33485" w:rsidRPr="00277495">
        <w:rPr>
          <w:rFonts w:ascii="IRBadr" w:hAnsi="IRBadr" w:cs="IRBadr"/>
          <w:color w:val="000000"/>
          <w:rtl/>
        </w:rPr>
        <w:t>یک‌سو</w:t>
      </w:r>
      <w:r w:rsidRPr="00277495">
        <w:rPr>
          <w:rFonts w:ascii="IRBadr" w:hAnsi="IRBadr" w:cs="IRBadr"/>
          <w:color w:val="000000"/>
          <w:rtl/>
        </w:rPr>
        <w:t xml:space="preserve"> اما از طرف دیگر امام حسین</w:t>
      </w:r>
      <w:r w:rsidR="00D1193B">
        <w:rPr>
          <w:rFonts w:ascii="IRBadr" w:hAnsi="IRBadr" w:cs="IRBadr"/>
          <w:color w:val="000000"/>
          <w:rtl/>
        </w:rPr>
        <w:t>(ع)</w:t>
      </w:r>
      <w:r w:rsidRPr="00277495">
        <w:rPr>
          <w:rFonts w:ascii="IRBadr" w:hAnsi="IRBadr" w:cs="IRBadr"/>
          <w:color w:val="000000"/>
          <w:rtl/>
        </w:rPr>
        <w:t xml:space="preserve"> این را نشان داد که اگر معرکه‌ای پیش بیاید با کمال عزت و شجاعت، مقاومت خواهد کرد. تا جایی که راه داشت، تا صبح عاشورا در طول سفر از مدینه که بیرون آمدند؛ به مکه آمدند و از مکه بیرون آمدند و چون می‌دانستند که آنجا ترور خواهند شد و حرمت حرم از بین خواهد رفت تا </w:t>
      </w:r>
      <w:r w:rsidR="00E33485" w:rsidRPr="00277495">
        <w:rPr>
          <w:rFonts w:ascii="IRBadr" w:hAnsi="IRBadr" w:cs="IRBadr"/>
          <w:color w:val="000000"/>
          <w:rtl/>
        </w:rPr>
        <w:t>منزلگاه‌ها</w:t>
      </w:r>
      <w:r w:rsidRPr="00277495">
        <w:rPr>
          <w:rFonts w:ascii="IRBadr" w:hAnsi="IRBadr" w:cs="IRBadr"/>
          <w:color w:val="000000"/>
          <w:rtl/>
        </w:rPr>
        <w:t xml:space="preserve"> را که طی می‌کردند تا زمانی که خبر شهادت مسلم را به امام دادند تا صبح عاشورا ده‌ها فرصت بود که امام </w:t>
      </w:r>
      <w:r w:rsidR="00E33485" w:rsidRPr="00277495">
        <w:rPr>
          <w:rFonts w:ascii="IRBadr" w:hAnsi="IRBadr" w:cs="IRBadr"/>
          <w:color w:val="000000"/>
          <w:rtl/>
        </w:rPr>
        <w:t>شروع‌کننده‌ی</w:t>
      </w:r>
      <w:r w:rsidRPr="00277495">
        <w:rPr>
          <w:rFonts w:ascii="IRBadr" w:hAnsi="IRBadr" w:cs="IRBadr"/>
          <w:color w:val="000000"/>
          <w:rtl/>
        </w:rPr>
        <w:t xml:space="preserve"> جنگ باشد و بهانه به دست آن‌ها بدهد و آن‌ها </w:t>
      </w:r>
      <w:r w:rsidR="00E33485" w:rsidRPr="00277495">
        <w:rPr>
          <w:rFonts w:ascii="IRBadr" w:hAnsi="IRBadr" w:cs="IRBadr"/>
          <w:color w:val="000000"/>
          <w:rtl/>
        </w:rPr>
        <w:t>سوژه‌ای</w:t>
      </w:r>
      <w:r w:rsidRPr="00277495">
        <w:rPr>
          <w:rFonts w:ascii="IRBadr" w:hAnsi="IRBadr" w:cs="IRBadr"/>
          <w:color w:val="000000"/>
          <w:rtl/>
        </w:rPr>
        <w:t xml:space="preserve"> پیدا کنند و بعد هم روی آن مانور بدهند. </w:t>
      </w:r>
      <w:r w:rsidR="00E33485" w:rsidRPr="00277495">
        <w:rPr>
          <w:rFonts w:ascii="IRBadr" w:hAnsi="IRBadr" w:cs="IRBadr"/>
          <w:color w:val="000000"/>
          <w:rtl/>
        </w:rPr>
        <w:t>همه‌جا</w:t>
      </w:r>
      <w:r w:rsidRPr="00277495">
        <w:rPr>
          <w:rFonts w:ascii="IRBadr" w:hAnsi="IRBadr" w:cs="IRBadr"/>
          <w:color w:val="000000"/>
          <w:rtl/>
        </w:rPr>
        <w:t xml:space="preserve"> امام حسین</w:t>
      </w:r>
      <w:r w:rsidR="00D1193B">
        <w:rPr>
          <w:rFonts w:ascii="IRBadr" w:hAnsi="IRBadr" w:cs="IRBadr"/>
          <w:color w:val="000000"/>
          <w:rtl/>
        </w:rPr>
        <w:t>(ع)</w:t>
      </w:r>
      <w:r w:rsidRPr="00277495">
        <w:rPr>
          <w:rFonts w:ascii="IRBadr" w:hAnsi="IRBadr" w:cs="IRBadr"/>
          <w:color w:val="000000"/>
          <w:rtl/>
        </w:rPr>
        <w:t xml:space="preserve"> احتیاط کامل داشت در </w:t>
      </w:r>
      <w:r w:rsidR="00E33485" w:rsidRPr="00277495">
        <w:rPr>
          <w:rFonts w:ascii="IRBadr" w:hAnsi="IRBadr" w:cs="IRBadr"/>
          <w:color w:val="000000"/>
          <w:rtl/>
        </w:rPr>
        <w:t>این‌که</w:t>
      </w:r>
      <w:r w:rsidRPr="00277495">
        <w:rPr>
          <w:rFonts w:ascii="IRBadr" w:hAnsi="IRBadr" w:cs="IRBadr"/>
          <w:color w:val="000000"/>
          <w:rtl/>
        </w:rPr>
        <w:t xml:space="preserve"> حجت را بر خصم تمام کند و </w:t>
      </w:r>
      <w:r w:rsidR="00E33485" w:rsidRPr="00277495">
        <w:rPr>
          <w:rFonts w:ascii="IRBadr" w:hAnsi="IRBadr" w:cs="IRBadr"/>
          <w:color w:val="000000"/>
          <w:rtl/>
        </w:rPr>
        <w:t>شروع‌کننده‌ی</w:t>
      </w:r>
      <w:r w:rsidRPr="00277495">
        <w:rPr>
          <w:rFonts w:ascii="IRBadr" w:hAnsi="IRBadr" w:cs="IRBadr"/>
          <w:color w:val="000000"/>
          <w:rtl/>
        </w:rPr>
        <w:t xml:space="preserve"> کارزار جنگ نباشد</w:t>
      </w:r>
      <w:r w:rsidR="007C7F40" w:rsidRPr="00277495">
        <w:rPr>
          <w:rFonts w:ascii="IRBadr" w:hAnsi="IRBadr" w:cs="IRBadr"/>
          <w:color w:val="000000"/>
          <w:rtl/>
        </w:rPr>
        <w:t xml:space="preserve">. </w:t>
      </w:r>
    </w:p>
    <w:p w:rsidR="00134360" w:rsidRPr="00277495" w:rsidRDefault="007C7F40" w:rsidP="00277495">
      <w:pPr>
        <w:spacing w:after="160" w:line="256" w:lineRule="auto"/>
        <w:ind w:firstLine="0"/>
        <w:rPr>
          <w:rFonts w:ascii="IRBadr" w:hAnsi="IRBadr" w:cs="IRBadr"/>
          <w:color w:val="000000"/>
          <w:rtl/>
        </w:rPr>
      </w:pPr>
      <w:r w:rsidRPr="00277495">
        <w:rPr>
          <w:rFonts w:ascii="IRBadr" w:hAnsi="IRBadr" w:cs="IRBadr"/>
          <w:color w:val="000000"/>
          <w:rtl/>
        </w:rPr>
        <w:t xml:space="preserve">این یک طرف قضیه است؛ اما </w:t>
      </w:r>
      <w:r w:rsidR="00E33485" w:rsidRPr="00277495">
        <w:rPr>
          <w:rFonts w:ascii="IRBadr" w:hAnsi="IRBadr" w:cs="IRBadr"/>
          <w:color w:val="000000"/>
          <w:rtl/>
        </w:rPr>
        <w:t>آن‌طرف</w:t>
      </w:r>
      <w:r w:rsidRPr="00277495">
        <w:rPr>
          <w:rFonts w:ascii="IRBadr" w:hAnsi="IRBadr" w:cs="IRBadr"/>
          <w:color w:val="000000"/>
          <w:rtl/>
        </w:rPr>
        <w:t xml:space="preserve"> قضیه هم در واقعه‌ی عاشورا شاهد یک شجاعت، پایداری هستیم که </w:t>
      </w:r>
      <w:r w:rsidR="00E33485" w:rsidRPr="00277495">
        <w:rPr>
          <w:rFonts w:ascii="IRBadr" w:hAnsi="IRBadr" w:cs="IRBadr"/>
          <w:color w:val="000000"/>
          <w:rtl/>
        </w:rPr>
        <w:t>ضرب‌المثل</w:t>
      </w:r>
      <w:r w:rsidRPr="00277495">
        <w:rPr>
          <w:rFonts w:ascii="IRBadr" w:hAnsi="IRBadr" w:cs="IRBadr"/>
          <w:color w:val="000000"/>
          <w:rtl/>
        </w:rPr>
        <w:t xml:space="preserve"> تاریخ بشریت است. در تاریخ بشریت </w:t>
      </w:r>
      <w:r w:rsidR="00E33485" w:rsidRPr="00277495">
        <w:rPr>
          <w:rFonts w:ascii="IRBadr" w:hAnsi="IRBadr" w:cs="IRBadr"/>
          <w:color w:val="000000"/>
          <w:rtl/>
        </w:rPr>
        <w:t>این‌طور</w:t>
      </w:r>
      <w:r w:rsidRPr="00277495">
        <w:rPr>
          <w:rFonts w:ascii="IRBadr" w:hAnsi="IRBadr" w:cs="IRBadr"/>
          <w:color w:val="000000"/>
          <w:rtl/>
        </w:rPr>
        <w:t xml:space="preserve"> عزت و عظمت و شجاعت  وجود ندارد. من در طول یکی دو روز اخیر </w:t>
      </w:r>
      <w:r w:rsidR="00282F6B" w:rsidRPr="00277495">
        <w:rPr>
          <w:rFonts w:ascii="IRBadr" w:hAnsi="IRBadr" w:cs="IRBadr"/>
          <w:color w:val="000000"/>
          <w:rtl/>
        </w:rPr>
        <w:t>تمام واقعه‌ی عاشورا را به چند کتاب مراجعه کردم و دیدم که بارها امام حسین</w:t>
      </w:r>
      <w:r w:rsidR="00D1193B">
        <w:rPr>
          <w:rFonts w:ascii="IRBadr" w:hAnsi="IRBadr" w:cs="IRBadr"/>
          <w:color w:val="000000"/>
          <w:rtl/>
        </w:rPr>
        <w:t>(ع)</w:t>
      </w:r>
      <w:r w:rsidR="00282F6B" w:rsidRPr="00277495">
        <w:rPr>
          <w:rFonts w:ascii="IRBadr" w:hAnsi="IRBadr" w:cs="IRBadr"/>
          <w:color w:val="000000"/>
          <w:rtl/>
        </w:rPr>
        <w:t xml:space="preserve"> تلاش دارد که جلوی جنگ و خون‌ریزی را بگیرد؛ بهانه‌ای به دشمن ندهد و </w:t>
      </w:r>
      <w:r w:rsidR="00E33485" w:rsidRPr="00277495">
        <w:rPr>
          <w:rFonts w:ascii="IRBadr" w:hAnsi="IRBadr" w:cs="IRBadr"/>
          <w:color w:val="000000"/>
          <w:rtl/>
        </w:rPr>
        <w:t>شروع‌کننده‌ی</w:t>
      </w:r>
      <w:r w:rsidR="00282F6B" w:rsidRPr="00277495">
        <w:rPr>
          <w:rFonts w:ascii="IRBadr" w:hAnsi="IRBadr" w:cs="IRBadr"/>
          <w:color w:val="000000"/>
          <w:rtl/>
        </w:rPr>
        <w:t xml:space="preserve"> جنگ نباشد؛ حجت را </w:t>
      </w:r>
      <w:r w:rsidR="00E33485" w:rsidRPr="00277495">
        <w:rPr>
          <w:rFonts w:ascii="IRBadr" w:hAnsi="IRBadr" w:cs="IRBadr"/>
          <w:color w:val="000000"/>
          <w:rtl/>
        </w:rPr>
        <w:t>به‌صورت</w:t>
      </w:r>
      <w:r w:rsidR="00282F6B" w:rsidRPr="00277495">
        <w:rPr>
          <w:rFonts w:ascii="IRBadr" w:hAnsi="IRBadr" w:cs="IRBadr"/>
          <w:color w:val="000000"/>
          <w:rtl/>
        </w:rPr>
        <w:t xml:space="preserve"> کامل بر مردم عصر خود تمام کند. </w:t>
      </w:r>
      <w:r w:rsidR="00E33485" w:rsidRPr="00277495">
        <w:rPr>
          <w:rFonts w:ascii="IRBadr" w:hAnsi="IRBadr" w:cs="IRBadr"/>
          <w:color w:val="000000"/>
          <w:rtl/>
        </w:rPr>
        <w:t>جای‌جای</w:t>
      </w:r>
      <w:r w:rsidR="00282F6B" w:rsidRPr="00277495">
        <w:rPr>
          <w:rFonts w:ascii="IRBadr" w:hAnsi="IRBadr" w:cs="IRBadr"/>
          <w:color w:val="000000"/>
          <w:rtl/>
        </w:rPr>
        <w:t xml:space="preserve"> تاریخ کربلا </w:t>
      </w:r>
      <w:r w:rsidR="00A76DD1" w:rsidRPr="00277495">
        <w:rPr>
          <w:rFonts w:ascii="IRBadr" w:hAnsi="IRBadr" w:cs="IRBadr"/>
          <w:color w:val="000000"/>
          <w:rtl/>
        </w:rPr>
        <w:t xml:space="preserve">و قصه‌ی عاشورا </w:t>
      </w:r>
      <w:r w:rsidR="00E33485" w:rsidRPr="00277495">
        <w:rPr>
          <w:rFonts w:ascii="IRBadr" w:hAnsi="IRBadr" w:cs="IRBadr"/>
          <w:color w:val="000000"/>
          <w:rtl/>
        </w:rPr>
        <w:t>اتمام‌حجت</w:t>
      </w:r>
      <w:r w:rsidR="00A76DD1" w:rsidRPr="00277495">
        <w:rPr>
          <w:rFonts w:ascii="IRBadr" w:hAnsi="IRBadr" w:cs="IRBadr"/>
          <w:color w:val="000000"/>
          <w:rtl/>
        </w:rPr>
        <w:t xml:space="preserve">، بهانه به دست دشمن ندادن، </w:t>
      </w:r>
      <w:r w:rsidR="00E33485" w:rsidRPr="00277495">
        <w:rPr>
          <w:rFonts w:ascii="IRBadr" w:hAnsi="IRBadr" w:cs="IRBadr"/>
          <w:color w:val="000000"/>
          <w:rtl/>
        </w:rPr>
        <w:t>شروع‌کننده</w:t>
      </w:r>
      <w:r w:rsidR="00A76DD1" w:rsidRPr="00277495">
        <w:rPr>
          <w:rFonts w:ascii="IRBadr" w:hAnsi="IRBadr" w:cs="IRBadr"/>
          <w:color w:val="000000"/>
          <w:rtl/>
        </w:rPr>
        <w:t xml:space="preserve"> نبودن جنگ، نمایان است و عجیب این است که در </w:t>
      </w:r>
      <w:r w:rsidR="00E33485" w:rsidRPr="00277495">
        <w:rPr>
          <w:rFonts w:ascii="IRBadr" w:hAnsi="IRBadr" w:cs="IRBadr"/>
          <w:color w:val="000000"/>
          <w:rtl/>
        </w:rPr>
        <w:t>همه‌جا</w:t>
      </w:r>
      <w:r w:rsidR="00A76DD1" w:rsidRPr="00277495">
        <w:rPr>
          <w:rFonts w:ascii="IRBadr" w:hAnsi="IRBadr" w:cs="IRBadr"/>
          <w:color w:val="000000"/>
          <w:rtl/>
        </w:rPr>
        <w:t xml:space="preserve"> امام حسین</w:t>
      </w:r>
      <w:r w:rsidR="00D1193B">
        <w:rPr>
          <w:rFonts w:ascii="IRBadr" w:hAnsi="IRBadr" w:cs="IRBadr"/>
          <w:color w:val="000000"/>
          <w:rtl/>
        </w:rPr>
        <w:t>(ع)</w:t>
      </w:r>
      <w:r w:rsidR="00A76DD1" w:rsidRPr="00277495">
        <w:rPr>
          <w:rFonts w:ascii="IRBadr" w:hAnsi="IRBadr" w:cs="IRBadr"/>
          <w:color w:val="000000"/>
          <w:rtl/>
        </w:rPr>
        <w:t xml:space="preserve"> احساس عظمت و بزرگی می‌کنید جایی که هیچ جا انسان احساس نمی‌کند که کوچک‌ترین نقطه‌ی ضعفی نشان داده باشد. احساس کوچکی و ضعف در عاشورا دیده نمی‌شود.</w:t>
      </w:r>
      <w:r w:rsidR="009565B4" w:rsidRPr="00277495">
        <w:rPr>
          <w:rFonts w:ascii="IRBadr" w:hAnsi="IRBadr" w:cs="IRBadr"/>
          <w:color w:val="000000"/>
          <w:rtl/>
        </w:rPr>
        <w:t xml:space="preserve"> در اوج مظلومیت، می‌بینیم آن عظمت، صلابت، پایداری و شجاعت خود را حضرت نشان می‌دهد. حضرت این دو خط را با هم تعقیب می‌کرد. </w:t>
      </w:r>
      <w:r w:rsidR="00E33485" w:rsidRPr="00277495">
        <w:rPr>
          <w:rFonts w:ascii="IRBadr" w:hAnsi="IRBadr" w:cs="IRBadr"/>
          <w:color w:val="000000"/>
          <w:rtl/>
        </w:rPr>
        <w:t>این‌که</w:t>
      </w:r>
      <w:r w:rsidR="009565B4" w:rsidRPr="00277495">
        <w:rPr>
          <w:rFonts w:ascii="IRBadr" w:hAnsi="IRBadr" w:cs="IRBadr"/>
          <w:color w:val="000000"/>
          <w:rtl/>
        </w:rPr>
        <w:t xml:space="preserve"> </w:t>
      </w:r>
      <w:r w:rsidR="00E33485" w:rsidRPr="00277495">
        <w:rPr>
          <w:rFonts w:ascii="IRBadr" w:hAnsi="IRBadr" w:cs="IRBadr"/>
          <w:color w:val="000000"/>
          <w:rtl/>
        </w:rPr>
        <w:t>شروع‌کننده</w:t>
      </w:r>
      <w:r w:rsidR="009565B4" w:rsidRPr="00277495">
        <w:rPr>
          <w:rFonts w:ascii="IRBadr" w:hAnsi="IRBadr" w:cs="IRBadr"/>
          <w:color w:val="000000"/>
          <w:rtl/>
        </w:rPr>
        <w:t xml:space="preserve"> نباشد و حجت را بر خصم تمام کند و هر چه بیشتر به مردم آن زمان آگاهی ببخشد</w:t>
      </w:r>
      <w:r w:rsidR="00134360" w:rsidRPr="00277495">
        <w:rPr>
          <w:rFonts w:ascii="IRBadr" w:hAnsi="IRBadr" w:cs="IRBadr"/>
          <w:color w:val="000000"/>
          <w:rtl/>
        </w:rPr>
        <w:t>.</w:t>
      </w:r>
    </w:p>
    <w:p w:rsidR="00E1053B" w:rsidRPr="00277495" w:rsidRDefault="00E33485" w:rsidP="00277495">
      <w:pPr>
        <w:spacing w:after="160" w:line="256" w:lineRule="auto"/>
        <w:ind w:firstLine="0"/>
        <w:rPr>
          <w:rFonts w:ascii="IRBadr" w:hAnsi="IRBadr" w:cs="IRBadr"/>
          <w:color w:val="000000"/>
          <w:rtl/>
        </w:rPr>
      </w:pPr>
      <w:r w:rsidRPr="00277495">
        <w:rPr>
          <w:rFonts w:ascii="IRBadr" w:hAnsi="IRBadr" w:cs="IRBadr"/>
          <w:color w:val="000000"/>
          <w:rtl/>
        </w:rPr>
        <w:t>درعین‌حال</w:t>
      </w:r>
      <w:r w:rsidR="009565B4" w:rsidRPr="00277495">
        <w:rPr>
          <w:rFonts w:ascii="IRBadr" w:hAnsi="IRBadr" w:cs="IRBadr"/>
          <w:color w:val="000000"/>
          <w:rtl/>
        </w:rPr>
        <w:t xml:space="preserve"> خط دوم حضرت این بود که کوچک‌ترین ضعفی از این قافله‌ی نور، پیدا نشود و برای همین حضرت </w:t>
      </w:r>
      <w:r w:rsidR="00F71EE6" w:rsidRPr="00277495">
        <w:rPr>
          <w:rFonts w:ascii="IRBadr" w:hAnsi="IRBadr" w:cs="IRBadr"/>
          <w:color w:val="000000"/>
          <w:rtl/>
        </w:rPr>
        <w:t xml:space="preserve">کسانی را که از مکه همراه حضرت بودند و در منزل‌های بین راه به حضرت ملحق شده بودند همه‌ی آن‌ها را بعد از اعلام شهادت حضرت مسلم در یکی از منزلگاه‌ها مرخص کرد. برای </w:t>
      </w:r>
      <w:r w:rsidRPr="00277495">
        <w:rPr>
          <w:rFonts w:ascii="IRBadr" w:hAnsi="IRBadr" w:cs="IRBadr"/>
          <w:color w:val="000000"/>
          <w:rtl/>
        </w:rPr>
        <w:t>این‌که</w:t>
      </w:r>
      <w:r w:rsidR="00F71EE6" w:rsidRPr="00277495">
        <w:rPr>
          <w:rFonts w:ascii="IRBadr" w:hAnsi="IRBadr" w:cs="IRBadr"/>
          <w:color w:val="000000"/>
          <w:rtl/>
        </w:rPr>
        <w:t xml:space="preserve"> در جبهه‌ی امام حسین</w:t>
      </w:r>
      <w:r w:rsidR="00D1193B">
        <w:rPr>
          <w:rFonts w:ascii="IRBadr" w:hAnsi="IRBadr" w:cs="IRBadr"/>
          <w:color w:val="000000"/>
          <w:rtl/>
        </w:rPr>
        <w:t>(ع)</w:t>
      </w:r>
      <w:r w:rsidR="00F71EE6" w:rsidRPr="00277495">
        <w:rPr>
          <w:rFonts w:ascii="IRBadr" w:hAnsi="IRBadr" w:cs="IRBadr"/>
          <w:color w:val="000000"/>
          <w:rtl/>
        </w:rPr>
        <w:t xml:space="preserve"> و </w:t>
      </w:r>
      <w:r w:rsidRPr="00277495">
        <w:rPr>
          <w:rFonts w:ascii="IRBadr" w:hAnsi="IRBadr" w:cs="IRBadr"/>
          <w:color w:val="000000"/>
          <w:rtl/>
        </w:rPr>
        <w:t>درصحنه‌ی</w:t>
      </w:r>
      <w:r w:rsidR="00F71EE6" w:rsidRPr="00277495">
        <w:rPr>
          <w:rFonts w:ascii="IRBadr" w:hAnsi="IRBadr" w:cs="IRBadr"/>
          <w:color w:val="000000"/>
          <w:rtl/>
        </w:rPr>
        <w:t xml:space="preserve"> پیکار، افراد ضعیف و انسان‌های مرعوب و ترسو و انسان‌های کوچک نباید حضور داشته باشند. خداوند خواسته بود در </w:t>
      </w:r>
      <w:r w:rsidR="008D6B33" w:rsidRPr="00277495">
        <w:rPr>
          <w:rFonts w:ascii="IRBadr" w:hAnsi="IRBadr" w:cs="IRBadr"/>
          <w:color w:val="000000"/>
          <w:rtl/>
        </w:rPr>
        <w:t xml:space="preserve">تاریخ اسلام، جبهه‌ی حقی گشوده شود و </w:t>
      </w:r>
      <w:r w:rsidRPr="00277495">
        <w:rPr>
          <w:rFonts w:ascii="IRBadr" w:hAnsi="IRBadr" w:cs="IRBadr"/>
          <w:color w:val="000000"/>
          <w:rtl/>
        </w:rPr>
        <w:t>ضرب‌المثل</w:t>
      </w:r>
      <w:r w:rsidR="008D6B33" w:rsidRPr="00277495">
        <w:rPr>
          <w:rFonts w:ascii="IRBadr" w:hAnsi="IRBadr" w:cs="IRBadr"/>
          <w:color w:val="000000"/>
          <w:rtl/>
        </w:rPr>
        <w:t xml:space="preserve"> عزت و عظمتی در تاریخ زده شود که در داخل آن جبهه، انسان ترسو، </w:t>
      </w:r>
      <w:r w:rsidRPr="00277495">
        <w:rPr>
          <w:rFonts w:ascii="IRBadr" w:hAnsi="IRBadr" w:cs="IRBadr"/>
          <w:color w:val="000000"/>
          <w:rtl/>
        </w:rPr>
        <w:t>سست ایمان</w:t>
      </w:r>
      <w:r w:rsidR="008D6B33" w:rsidRPr="00277495">
        <w:rPr>
          <w:rFonts w:ascii="IRBadr" w:hAnsi="IRBadr" w:cs="IRBadr"/>
          <w:color w:val="000000"/>
          <w:rtl/>
        </w:rPr>
        <w:t xml:space="preserve"> و انسان دورو و مرعوب، حضور نداشته باشد. در </w:t>
      </w:r>
      <w:r w:rsidRPr="00277495">
        <w:rPr>
          <w:rFonts w:ascii="IRBadr" w:hAnsi="IRBadr" w:cs="IRBadr"/>
          <w:color w:val="000000"/>
          <w:rtl/>
        </w:rPr>
        <w:t>یکجا</w:t>
      </w:r>
      <w:r w:rsidR="008D6B33" w:rsidRPr="00277495">
        <w:rPr>
          <w:rFonts w:ascii="IRBadr" w:hAnsi="IRBadr" w:cs="IRBadr"/>
          <w:color w:val="000000"/>
          <w:rtl/>
        </w:rPr>
        <w:t xml:space="preserve"> حضرت بهانه به دست دشمن نداد و آغازگر جنگ نبود ولی در </w:t>
      </w:r>
      <w:r w:rsidRPr="00277495">
        <w:rPr>
          <w:rFonts w:ascii="IRBadr" w:hAnsi="IRBadr" w:cs="IRBadr"/>
          <w:color w:val="000000"/>
          <w:rtl/>
        </w:rPr>
        <w:t>همه‌جا</w:t>
      </w:r>
      <w:r w:rsidR="008D6B33" w:rsidRPr="00277495">
        <w:rPr>
          <w:rFonts w:ascii="IRBadr" w:hAnsi="IRBadr" w:cs="IRBadr"/>
          <w:color w:val="000000"/>
          <w:rtl/>
        </w:rPr>
        <w:t xml:space="preserve"> اوج عظمت و بزرگی را نشان می‌داد. به خاطر همین هم خیلی از</w:t>
      </w:r>
      <w:r w:rsidR="002D56C8" w:rsidRPr="00277495">
        <w:rPr>
          <w:rFonts w:ascii="IRBadr" w:hAnsi="IRBadr" w:cs="IRBadr"/>
          <w:color w:val="000000"/>
          <w:rtl/>
        </w:rPr>
        <w:t xml:space="preserve"> افرادی که از مکه به همراه امام بودند را رها کرد و بارها حضرت این را اعلام کرد و در شب عاشورا هم این را اعلام کرد ولی </w:t>
      </w:r>
      <w:r w:rsidRPr="00277495">
        <w:rPr>
          <w:rFonts w:ascii="IRBadr" w:hAnsi="IRBadr" w:cs="IRBadr"/>
          <w:color w:val="000000"/>
          <w:rtl/>
        </w:rPr>
        <w:t>به‌احتمال‌قوی</w:t>
      </w:r>
      <w:r w:rsidR="002D56C8" w:rsidRPr="00277495">
        <w:rPr>
          <w:rFonts w:ascii="IRBadr" w:hAnsi="IRBadr" w:cs="IRBadr"/>
          <w:color w:val="000000"/>
          <w:rtl/>
        </w:rPr>
        <w:t xml:space="preserve"> در شب عاشورا کسی نرفت. انسان‌های </w:t>
      </w:r>
      <w:r w:rsidRPr="00277495">
        <w:rPr>
          <w:rFonts w:ascii="IRBadr" w:hAnsi="IRBadr" w:cs="IRBadr"/>
          <w:color w:val="000000"/>
          <w:rtl/>
        </w:rPr>
        <w:t>ترسو</w:t>
      </w:r>
      <w:r w:rsidR="002D56C8" w:rsidRPr="00277495">
        <w:rPr>
          <w:rFonts w:ascii="IRBadr" w:hAnsi="IRBadr" w:cs="IRBadr"/>
          <w:color w:val="000000"/>
          <w:rtl/>
        </w:rPr>
        <w:t xml:space="preserve"> و ضعیف صفشان قبل از تاسوعا و عاشورا </w:t>
      </w:r>
      <w:r w:rsidRPr="00277495">
        <w:rPr>
          <w:rFonts w:ascii="IRBadr" w:hAnsi="IRBadr" w:cs="IRBadr"/>
          <w:color w:val="000000"/>
          <w:rtl/>
        </w:rPr>
        <w:t>جداشده</w:t>
      </w:r>
      <w:r w:rsidR="002D56C8" w:rsidRPr="00277495">
        <w:rPr>
          <w:rFonts w:ascii="IRBadr" w:hAnsi="IRBadr" w:cs="IRBadr"/>
          <w:color w:val="000000"/>
          <w:rtl/>
        </w:rPr>
        <w:t xml:space="preserve"> بود. این خط کاری امام حسین</w:t>
      </w:r>
      <w:r w:rsidR="00D1193B">
        <w:rPr>
          <w:rFonts w:ascii="IRBadr" w:hAnsi="IRBadr" w:cs="IRBadr"/>
          <w:color w:val="000000"/>
          <w:rtl/>
        </w:rPr>
        <w:t>(ع)</w:t>
      </w:r>
      <w:r w:rsidR="002D56C8" w:rsidRPr="00277495">
        <w:rPr>
          <w:rFonts w:ascii="IRBadr" w:hAnsi="IRBadr" w:cs="IRBadr"/>
          <w:color w:val="000000"/>
          <w:rtl/>
        </w:rPr>
        <w:t xml:space="preserve"> بود. این عظمت و بزرگی و شجاعت و دلیری در راه خدا و نشان ندادن ضعف در برابر دشمن، با آگاهی دادن و بهانه ندادن به دشمن همراه بود. بهانه‌ای به دشمن نداد. آگاهی هر چه بیشتر به جامعه داد؛ اما از خود ترس و زبونی از خود نشان نداد. </w:t>
      </w:r>
    </w:p>
    <w:p w:rsidR="00E1053B" w:rsidRPr="00277495" w:rsidRDefault="00E1053B" w:rsidP="00277495">
      <w:pPr>
        <w:pStyle w:val="5"/>
        <w:rPr>
          <w:rtl/>
        </w:rPr>
      </w:pPr>
      <w:bookmarkStart w:id="7" w:name="_Toc466455958"/>
      <w:r w:rsidRPr="00277495">
        <w:rPr>
          <w:rtl/>
        </w:rPr>
        <w:lastRenderedPageBreak/>
        <w:t>نمونه‌هایی از شجاعت و دلیری امام حسین</w:t>
      </w:r>
      <w:r w:rsidR="00D1193B">
        <w:rPr>
          <w:rtl/>
        </w:rPr>
        <w:t>(ع)</w:t>
      </w:r>
      <w:r w:rsidRPr="00277495">
        <w:rPr>
          <w:rtl/>
        </w:rPr>
        <w:t xml:space="preserve"> در طول راه</w:t>
      </w:r>
      <w:bookmarkEnd w:id="7"/>
    </w:p>
    <w:p w:rsidR="007C4542" w:rsidRPr="00277495" w:rsidRDefault="002D56C8" w:rsidP="0012305B">
      <w:pPr>
        <w:spacing w:after="160" w:line="256" w:lineRule="auto"/>
        <w:ind w:firstLine="0"/>
        <w:rPr>
          <w:rFonts w:ascii="IRBadr" w:hAnsi="IRBadr" w:cs="IRBadr"/>
          <w:color w:val="000000"/>
          <w:rtl/>
        </w:rPr>
      </w:pPr>
      <w:r w:rsidRPr="00277495">
        <w:rPr>
          <w:rFonts w:ascii="IRBadr" w:hAnsi="IRBadr" w:cs="IRBadr"/>
          <w:color w:val="000000"/>
          <w:rtl/>
        </w:rPr>
        <w:t xml:space="preserve">نمونه‌ی اول آن زمانی است که </w:t>
      </w:r>
      <w:r w:rsidR="0081653D" w:rsidRPr="00277495">
        <w:rPr>
          <w:rFonts w:ascii="IRBadr" w:hAnsi="IRBadr" w:cs="IRBadr"/>
          <w:color w:val="000000"/>
          <w:rtl/>
        </w:rPr>
        <w:t xml:space="preserve">حضرت از مکه به سمت کوفه حرکت کرده بودند. در آنجا سخنرانی کرده بودند که جمله‌های مفصلی </w:t>
      </w:r>
      <w:r w:rsidR="006E008F" w:rsidRPr="00277495">
        <w:rPr>
          <w:rFonts w:ascii="IRBadr" w:hAnsi="IRBadr" w:cs="IRBadr"/>
          <w:color w:val="000000"/>
          <w:rtl/>
        </w:rPr>
        <w:t>«</w:t>
      </w:r>
      <w:r w:rsidR="0081653D" w:rsidRPr="00277495">
        <w:rPr>
          <w:rFonts w:ascii="IRBadr" w:hAnsi="IRBadr" w:cs="IRBadr"/>
          <w:b/>
          <w:bCs/>
          <w:color w:val="000000"/>
          <w:rtl/>
        </w:rPr>
        <w:t>است</w:t>
      </w:r>
      <w:r w:rsidR="007B7844" w:rsidRPr="00277495">
        <w:rPr>
          <w:rFonts w:ascii="IRBadr" w:hAnsi="IRBadr" w:cs="IRBadr"/>
          <w:b/>
          <w:bCs/>
          <w:color w:val="000000"/>
          <w:rtl/>
        </w:rPr>
        <w:t>خُطَّ الْمَوْتُ عَلَى وُلْدِ آدَمَ مَخَطَّ الْقِلَادَةِ عَلَى جِيدِ الْفَتَاةِ</w:t>
      </w:r>
      <w:r w:rsidR="006E008F" w:rsidRPr="00277495">
        <w:rPr>
          <w:rFonts w:ascii="IRBadr" w:hAnsi="IRBadr" w:cs="IRBadr"/>
          <w:color w:val="000000"/>
          <w:rtl/>
        </w:rPr>
        <w:t>»</w:t>
      </w:r>
      <w:r w:rsidR="006E008F" w:rsidRPr="00277495">
        <w:rPr>
          <w:rStyle w:val="a7"/>
          <w:rFonts w:ascii="IRBadr" w:hAnsi="IRBadr" w:cs="IRBadr"/>
          <w:color w:val="000000"/>
          <w:rtl/>
        </w:rPr>
        <w:footnoteReference w:id="4"/>
      </w:r>
      <w:r w:rsidR="007B7844" w:rsidRPr="00277495">
        <w:rPr>
          <w:rFonts w:ascii="IRBadr" w:hAnsi="IRBadr" w:cs="IRBadr"/>
          <w:color w:val="000000"/>
          <w:rtl/>
        </w:rPr>
        <w:t xml:space="preserve"> مرگ سرنوشت محکوم بشر است که کسی نمی‌تواند خود را از آن رهایی ببخشد. با این جمله می‌فهماند که سرانجام این قافله، مرگ و شهادت است. </w:t>
      </w:r>
      <w:r w:rsidR="00830D78" w:rsidRPr="00277495">
        <w:rPr>
          <w:rFonts w:ascii="IRBadr" w:hAnsi="IRBadr" w:cs="IRBadr"/>
          <w:color w:val="000000"/>
          <w:rtl/>
        </w:rPr>
        <w:t>«</w:t>
      </w:r>
      <w:r w:rsidR="00830D78" w:rsidRPr="00277495">
        <w:rPr>
          <w:rFonts w:ascii="IRBadr" w:hAnsi="IRBadr" w:cs="IRBadr"/>
          <w:b/>
          <w:bCs/>
          <w:color w:val="000000"/>
          <w:rtl/>
        </w:rPr>
        <w:t>مَنْ كَانَ فِينَا بَاذِلًا مُهْجَتَهُ مُوَطِّناً عَلَى لِقَاءِ اللَّهِ نَفْسَهُ فَلْيَرْحَلْ مَعَنَا</w:t>
      </w:r>
      <w:r w:rsidR="00830D78" w:rsidRPr="00277495">
        <w:rPr>
          <w:rFonts w:ascii="IRBadr" w:hAnsi="IRBadr" w:cs="IRBadr"/>
          <w:color w:val="000000"/>
          <w:rtl/>
        </w:rPr>
        <w:t>»</w:t>
      </w:r>
      <w:r w:rsidR="00830D78" w:rsidRPr="00277495">
        <w:rPr>
          <w:rStyle w:val="a7"/>
          <w:rFonts w:ascii="IRBadr" w:hAnsi="IRBadr" w:cs="IRBadr"/>
          <w:color w:val="000000"/>
          <w:rtl/>
        </w:rPr>
        <w:footnoteReference w:id="5"/>
      </w:r>
      <w:r w:rsidR="00702C35" w:rsidRPr="00277495">
        <w:rPr>
          <w:rFonts w:ascii="IRBadr" w:hAnsi="IRBadr" w:cs="IRBadr"/>
          <w:color w:val="000000"/>
          <w:rtl/>
        </w:rPr>
        <w:t xml:space="preserve"> این اولین و یکی از مهم‌ترین تابلوهای شجاعت و دلیری و عزت الهی است که امام حسین</w:t>
      </w:r>
      <w:r w:rsidR="00D1193B">
        <w:rPr>
          <w:rFonts w:ascii="IRBadr" w:hAnsi="IRBadr" w:cs="IRBadr"/>
          <w:color w:val="000000"/>
          <w:rtl/>
        </w:rPr>
        <w:t>(ع)</w:t>
      </w:r>
      <w:r w:rsidR="00702C35" w:rsidRPr="00277495">
        <w:rPr>
          <w:rFonts w:ascii="IRBadr" w:hAnsi="IRBadr" w:cs="IRBadr"/>
          <w:color w:val="000000"/>
          <w:rtl/>
        </w:rPr>
        <w:t xml:space="preserve"> روشن می‌کند. </w:t>
      </w:r>
      <w:r w:rsidR="00E33485" w:rsidRPr="00277495">
        <w:rPr>
          <w:rFonts w:ascii="IRBadr" w:hAnsi="IRBadr" w:cs="IRBadr"/>
          <w:color w:val="000000"/>
          <w:rtl/>
        </w:rPr>
        <w:t>وقتی‌که</w:t>
      </w:r>
      <w:r w:rsidR="00B54381" w:rsidRPr="00277495">
        <w:rPr>
          <w:rFonts w:ascii="IRBadr" w:hAnsi="IRBadr" w:cs="IRBadr"/>
          <w:color w:val="000000"/>
          <w:rtl/>
        </w:rPr>
        <w:t xml:space="preserve"> از مکه بیرون می‌آید می‌‌فرماید: آگاه باشید پایان زندگی انسان مرگ است و با این جمله نشان می‌دهد که سرنوشت این قافله، مرگ و شهادت است. کسانی با من حرکت کنند که خود را آماده‌ی لقاء خدا کرده‌اند. کسانی که آماده‌ هستند خون خود را </w:t>
      </w:r>
      <w:r w:rsidR="00E33485" w:rsidRPr="00277495">
        <w:rPr>
          <w:rFonts w:ascii="IRBadr" w:hAnsi="IRBadr" w:cs="IRBadr"/>
          <w:color w:val="000000"/>
          <w:rtl/>
        </w:rPr>
        <w:t>درراه</w:t>
      </w:r>
      <w:r w:rsidR="00B54381" w:rsidRPr="00277495">
        <w:rPr>
          <w:rFonts w:ascii="IRBadr" w:hAnsi="IRBadr" w:cs="IRBadr"/>
          <w:color w:val="000000"/>
          <w:rtl/>
        </w:rPr>
        <w:t xml:space="preserve"> خدا تقدیم کنند و خون آن‌ها برای خدا ریخته شود، با من بیایند. این شروع دومین حرکت حضرت از مکه به سمت کوفه است و </w:t>
      </w:r>
      <w:r w:rsidR="00E33485" w:rsidRPr="00277495">
        <w:rPr>
          <w:rFonts w:ascii="IRBadr" w:hAnsi="IRBadr" w:cs="IRBadr"/>
          <w:color w:val="000000"/>
          <w:rtl/>
        </w:rPr>
        <w:t>نهایتاً</w:t>
      </w:r>
      <w:r w:rsidR="00B54381" w:rsidRPr="00277495">
        <w:rPr>
          <w:rFonts w:ascii="IRBadr" w:hAnsi="IRBadr" w:cs="IRBadr"/>
          <w:color w:val="000000"/>
          <w:rtl/>
        </w:rPr>
        <w:t xml:space="preserve"> به سمت کربلا و شهادتگاه است. در بین راه هم </w:t>
      </w:r>
      <w:r w:rsidR="00E33485" w:rsidRPr="00277495">
        <w:rPr>
          <w:rFonts w:ascii="IRBadr" w:hAnsi="IRBadr" w:cs="IRBadr"/>
          <w:color w:val="000000"/>
          <w:rtl/>
        </w:rPr>
        <w:t>وقتی‌که</w:t>
      </w:r>
      <w:r w:rsidR="00B54381" w:rsidRPr="00277495">
        <w:rPr>
          <w:rFonts w:ascii="IRBadr" w:hAnsi="IRBadr" w:cs="IRBadr"/>
          <w:color w:val="000000"/>
          <w:rtl/>
        </w:rPr>
        <w:t xml:space="preserve"> قصه‌ی شهادت مسلم به حضرت می‌رسد و حضرت مسیر را به نحوی تغییر می‌دهند و روشن می‌شود که به سمت شهادت باید حرکت کنند، حضرت خطبه‌ای می‌خوانند و می‌فرمایند: </w:t>
      </w:r>
      <w:r w:rsidR="00BD2E68" w:rsidRPr="00277495">
        <w:rPr>
          <w:rFonts w:ascii="IRBadr" w:hAnsi="IRBadr" w:cs="IRBadr"/>
          <w:color w:val="000000"/>
          <w:rtl/>
        </w:rPr>
        <w:t>«</w:t>
      </w:r>
      <w:r w:rsidR="00BD2E68" w:rsidRPr="00277495">
        <w:rPr>
          <w:rFonts w:ascii="IRBadr" w:hAnsi="IRBadr" w:cs="IRBadr"/>
          <w:b/>
          <w:bCs/>
          <w:color w:val="000000"/>
          <w:rtl/>
        </w:rPr>
        <w:t>وَ قَدْ خَذَلَنَا شِيعَتُنَا</w:t>
      </w:r>
      <w:r w:rsidR="00BD2E68" w:rsidRPr="00277495">
        <w:rPr>
          <w:rFonts w:ascii="IRBadr" w:hAnsi="IRBadr" w:cs="IRBadr"/>
          <w:color w:val="000000"/>
          <w:rtl/>
        </w:rPr>
        <w:t>»</w:t>
      </w:r>
      <w:r w:rsidR="00BD2E68" w:rsidRPr="00277495">
        <w:rPr>
          <w:rStyle w:val="a7"/>
          <w:rFonts w:ascii="IRBadr" w:hAnsi="IRBadr" w:cs="IRBadr"/>
          <w:color w:val="000000"/>
          <w:rtl/>
        </w:rPr>
        <w:footnoteReference w:id="6"/>
      </w:r>
      <w:r w:rsidR="00BD2E68" w:rsidRPr="00277495">
        <w:rPr>
          <w:rFonts w:ascii="IRBadr" w:hAnsi="IRBadr" w:cs="IRBadr"/>
          <w:color w:val="000000"/>
          <w:rtl/>
        </w:rPr>
        <w:t xml:space="preserve"> </w:t>
      </w:r>
      <w:r w:rsidR="00B54381" w:rsidRPr="00277495">
        <w:rPr>
          <w:rFonts w:ascii="IRBadr" w:hAnsi="IRBadr" w:cs="IRBadr"/>
          <w:color w:val="000000"/>
          <w:rtl/>
        </w:rPr>
        <w:t xml:space="preserve"> شیعیان ما در کوفه ما را یاری ن</w:t>
      </w:r>
      <w:r w:rsidR="00F816C5" w:rsidRPr="00277495">
        <w:rPr>
          <w:rFonts w:ascii="IRBadr" w:hAnsi="IRBadr" w:cs="IRBadr"/>
          <w:color w:val="000000"/>
          <w:rtl/>
        </w:rPr>
        <w:t xml:space="preserve">کردند و ما را تنها گذاشتند. </w:t>
      </w:r>
      <w:r w:rsidR="009D45FD" w:rsidRPr="00277495">
        <w:rPr>
          <w:rFonts w:ascii="IRBadr" w:hAnsi="IRBadr" w:cs="IRBadr"/>
          <w:color w:val="000000"/>
          <w:rtl/>
        </w:rPr>
        <w:t>«</w:t>
      </w:r>
      <w:r w:rsidR="009D45FD" w:rsidRPr="00277495">
        <w:rPr>
          <w:rFonts w:ascii="IRBadr" w:hAnsi="IRBadr" w:cs="IRBadr"/>
          <w:b/>
          <w:bCs/>
          <w:color w:val="000000"/>
          <w:rtl/>
        </w:rPr>
        <w:t>فَمَنْ أَحَبَّ مِنْكُمُ الِانْصِرَافَ فَلْيَنْصَرِفْ فِي غَيْرِ حَرَجٍ لَيْسَ عَلَيْهِ ذِمَام</w:t>
      </w:r>
      <w:r w:rsidR="009D45FD" w:rsidRPr="00277495">
        <w:rPr>
          <w:rFonts w:ascii="IRBadr" w:hAnsi="IRBadr" w:cs="IRBadr"/>
          <w:color w:val="000000"/>
          <w:rtl/>
        </w:rPr>
        <w:t>»</w:t>
      </w:r>
      <w:r w:rsidR="009D45FD" w:rsidRPr="00277495">
        <w:rPr>
          <w:rStyle w:val="a7"/>
          <w:rFonts w:ascii="IRBadr" w:hAnsi="IRBadr" w:cs="IRBadr"/>
          <w:color w:val="000000"/>
          <w:rtl/>
        </w:rPr>
        <w:footnoteReference w:id="7"/>
      </w:r>
      <w:r w:rsidR="009D45FD" w:rsidRPr="00277495">
        <w:rPr>
          <w:rFonts w:ascii="IRBadr" w:hAnsi="IRBadr" w:cs="IRBadr"/>
          <w:color w:val="000000"/>
          <w:rtl/>
        </w:rPr>
        <w:t xml:space="preserve">‏ </w:t>
      </w:r>
      <w:r w:rsidR="00E33485" w:rsidRPr="00277495">
        <w:rPr>
          <w:rFonts w:ascii="IRBadr" w:hAnsi="IRBadr" w:cs="IRBadr"/>
          <w:color w:val="000000"/>
          <w:rtl/>
        </w:rPr>
        <w:t>هرکسی</w:t>
      </w:r>
      <w:r w:rsidR="00F816C5" w:rsidRPr="00277495">
        <w:rPr>
          <w:rFonts w:ascii="IRBadr" w:hAnsi="IRBadr" w:cs="IRBadr"/>
          <w:color w:val="000000"/>
          <w:rtl/>
        </w:rPr>
        <w:t xml:space="preserve"> می‌خواهد برود، برود. تمام عزت و بی‌نیازی خود را نشان می‌دهد. عزت امام دو نمود دارد. یکی در برابر کسانی که همراه امام هستند. حضرت می‌خواهد نشان دهد که در این کار بزرگ، الگوی عالی شجاعت، نیازمند به انسان‌های ترسو و ضعیف نیستم. این یک عزت حسینی است که </w:t>
      </w:r>
      <w:r w:rsidR="00E33485" w:rsidRPr="00277495">
        <w:rPr>
          <w:rFonts w:ascii="IRBadr" w:hAnsi="IRBadr" w:cs="IRBadr"/>
          <w:color w:val="000000"/>
          <w:rtl/>
        </w:rPr>
        <w:t>هرکسی</w:t>
      </w:r>
      <w:r w:rsidR="00F816C5" w:rsidRPr="00277495">
        <w:rPr>
          <w:rFonts w:ascii="IRBadr" w:hAnsi="IRBadr" w:cs="IRBadr"/>
          <w:color w:val="000000"/>
          <w:rtl/>
        </w:rPr>
        <w:t xml:space="preserve"> می‌خواهد برود، برود. خبر مسلم رسیده است و امیدی به پیروزی در کوفه نیست و </w:t>
      </w:r>
      <w:r w:rsidR="00E33485" w:rsidRPr="00277495">
        <w:rPr>
          <w:rFonts w:ascii="IRBadr" w:hAnsi="IRBadr" w:cs="IRBadr"/>
          <w:color w:val="000000"/>
          <w:rtl/>
        </w:rPr>
        <w:t>هرکسی</w:t>
      </w:r>
      <w:r w:rsidR="00F816C5" w:rsidRPr="00277495">
        <w:rPr>
          <w:rFonts w:ascii="IRBadr" w:hAnsi="IRBadr" w:cs="IRBadr"/>
          <w:color w:val="000000"/>
          <w:rtl/>
        </w:rPr>
        <w:t xml:space="preserve"> می‌خواهد برود، برود. </w:t>
      </w:r>
      <w:r w:rsidR="00353DE4" w:rsidRPr="00277495">
        <w:rPr>
          <w:rFonts w:ascii="IRBadr" w:hAnsi="IRBadr" w:cs="IRBadr"/>
          <w:color w:val="000000"/>
          <w:rtl/>
        </w:rPr>
        <w:t xml:space="preserve">این عزت حسینی است. این خطبه را که حضرت خواندند چند </w:t>
      </w:r>
      <w:r w:rsidR="00E33485" w:rsidRPr="00277495">
        <w:rPr>
          <w:rFonts w:ascii="IRBadr" w:hAnsi="IRBadr" w:cs="IRBadr"/>
          <w:color w:val="000000"/>
          <w:rtl/>
        </w:rPr>
        <w:t>هزارنفری</w:t>
      </w:r>
      <w:r w:rsidR="00353DE4" w:rsidRPr="00277495">
        <w:rPr>
          <w:rFonts w:ascii="IRBadr" w:hAnsi="IRBadr" w:cs="IRBadr"/>
          <w:color w:val="000000"/>
          <w:rtl/>
        </w:rPr>
        <w:t xml:space="preserve"> که به امید نام و نشان بودند، راوی می‌گوید</w:t>
      </w:r>
      <w:r w:rsidR="00F918DF" w:rsidRPr="00277495">
        <w:rPr>
          <w:rFonts w:ascii="IRBadr" w:hAnsi="IRBadr" w:cs="IRBadr"/>
          <w:color w:val="000000"/>
          <w:rtl/>
        </w:rPr>
        <w:t>: «</w:t>
      </w:r>
      <w:r w:rsidR="00F918DF" w:rsidRPr="00277495">
        <w:rPr>
          <w:rFonts w:ascii="IRBadr" w:hAnsi="IRBadr" w:cs="IRBadr"/>
          <w:b/>
          <w:bCs/>
          <w:color w:val="000000"/>
          <w:rtl/>
        </w:rPr>
        <w:t>فَتَفَرَّقَ النَّاسُ عَنْهُ وَ أَخَذُوا يَمِيناً وَ شِمَالًا حَتَّى بَقِيَ فِي أَصْحَابِهِ الَّذِينَ جَاءُوا مَعَهُ مِنَ الْمَدِينَة</w:t>
      </w:r>
      <w:r w:rsidR="00F918DF" w:rsidRPr="00277495">
        <w:rPr>
          <w:rFonts w:ascii="IRBadr" w:hAnsi="IRBadr" w:cs="IRBadr"/>
          <w:color w:val="000000"/>
          <w:rtl/>
        </w:rPr>
        <w:t>»</w:t>
      </w:r>
      <w:r w:rsidR="00F918DF" w:rsidRPr="00277495">
        <w:rPr>
          <w:rStyle w:val="a7"/>
          <w:rFonts w:ascii="IRBadr" w:hAnsi="IRBadr" w:cs="IRBadr"/>
          <w:color w:val="000000"/>
          <w:rtl/>
        </w:rPr>
        <w:footnoteReference w:id="8"/>
      </w:r>
      <w:r w:rsidR="00353DE4" w:rsidRPr="00277495">
        <w:rPr>
          <w:rFonts w:ascii="IRBadr" w:hAnsi="IRBadr" w:cs="IRBadr"/>
          <w:color w:val="000000"/>
          <w:rtl/>
        </w:rPr>
        <w:t xml:space="preserve"> کسی باقی نماند جز همان کسانی که از مدینه آمده بودند. کسانی هم که از مدینه آمده بودند، حدود 70 تا 130 نفر است که در تاریخ اختلافی است. با زن و کودکان حداکثر 300- 400 نفر بودند. چند هزار جمعیت همراه شده با امام در این مسیر، </w:t>
      </w:r>
      <w:r w:rsidR="00916A6F" w:rsidRPr="00277495">
        <w:rPr>
          <w:rFonts w:ascii="IRBadr" w:hAnsi="IRBadr" w:cs="IRBadr"/>
          <w:color w:val="000000"/>
          <w:rtl/>
        </w:rPr>
        <w:t xml:space="preserve">با این خبر، ترس آن‌ها را گرفت و آن‌ها رفتند و حضرت هم آن‌ها را رها کرد. عزت حسینی اقتضای این را داشت که انسان‌های ترسو بروند. این بخشی از عزت حسینی است که در این منزل‌ها نمودار می‌شود. </w:t>
      </w:r>
      <w:r w:rsidR="005010E5" w:rsidRPr="00277495">
        <w:rPr>
          <w:rFonts w:ascii="IRBadr" w:hAnsi="IRBadr" w:cs="IRBadr"/>
          <w:color w:val="000000"/>
          <w:rtl/>
        </w:rPr>
        <w:t xml:space="preserve">در منزل دوهر یکی از منازل دیگر، </w:t>
      </w:r>
      <w:r w:rsidR="00E33485" w:rsidRPr="00277495">
        <w:rPr>
          <w:rFonts w:ascii="IRBadr" w:hAnsi="IRBadr" w:cs="IRBadr"/>
          <w:color w:val="000000"/>
          <w:rtl/>
        </w:rPr>
        <w:t>همان‌جایی</w:t>
      </w:r>
      <w:r w:rsidR="005010E5" w:rsidRPr="00277495">
        <w:rPr>
          <w:rFonts w:ascii="IRBadr" w:hAnsi="IRBadr" w:cs="IRBadr"/>
          <w:color w:val="000000"/>
          <w:rtl/>
        </w:rPr>
        <w:t xml:space="preserve"> که با حر نماز خواند. وقت نماز که شد امام به حر فرمود: شما جدا نماز می‌خوانید یا با ما نماز می‌خوانید؟</w:t>
      </w:r>
      <w:r w:rsidR="00C67C0A" w:rsidRPr="00277495">
        <w:rPr>
          <w:rFonts w:ascii="IRBadr" w:hAnsi="IRBadr" w:cs="IRBadr"/>
          <w:color w:val="000000"/>
          <w:rtl/>
        </w:rPr>
        <w:t xml:space="preserve"> علیرغم </w:t>
      </w:r>
      <w:r w:rsidR="00E33485" w:rsidRPr="00277495">
        <w:rPr>
          <w:rFonts w:ascii="IRBadr" w:hAnsi="IRBadr" w:cs="IRBadr"/>
          <w:color w:val="000000"/>
          <w:rtl/>
        </w:rPr>
        <w:t>این‌که</w:t>
      </w:r>
      <w:r w:rsidR="00C67C0A" w:rsidRPr="00277495">
        <w:rPr>
          <w:rFonts w:ascii="IRBadr" w:hAnsi="IRBadr" w:cs="IRBadr"/>
          <w:color w:val="000000"/>
          <w:rtl/>
        </w:rPr>
        <w:t xml:space="preserve"> به دشمنی حضرت آمده بود،گفت: ما </w:t>
      </w:r>
      <w:r w:rsidR="00C67C0A" w:rsidRPr="00277495">
        <w:rPr>
          <w:rFonts w:ascii="IRBadr" w:hAnsi="IRBadr" w:cs="IRBadr"/>
          <w:color w:val="000000"/>
          <w:rtl/>
        </w:rPr>
        <w:lastRenderedPageBreak/>
        <w:t xml:space="preserve">هم به تو اقتدا می‌کنیم. همه به امام اقتدا کردند. بعد از نماز ظهر، حضرت خطبه‌ای خواندند. </w:t>
      </w:r>
      <w:r w:rsidR="007B3F82" w:rsidRPr="00277495">
        <w:rPr>
          <w:rFonts w:ascii="IRBadr" w:hAnsi="IRBadr" w:cs="IRBadr"/>
          <w:color w:val="000000"/>
          <w:rtl/>
        </w:rPr>
        <w:t xml:space="preserve">« </w:t>
      </w:r>
      <w:r w:rsidR="007B3F82" w:rsidRPr="00277495">
        <w:rPr>
          <w:rFonts w:ascii="IRBadr" w:hAnsi="IRBadr" w:cs="IRBadr"/>
          <w:b/>
          <w:bCs/>
          <w:color w:val="000000"/>
          <w:rtl/>
        </w:rPr>
        <w:t>وَ إِنَّ الدُّنْيَا تَغَيَّرَتْ وَ تَنَكَّرَت</w:t>
      </w:r>
      <w:r w:rsidR="007B3F82" w:rsidRPr="00277495">
        <w:rPr>
          <w:rFonts w:ascii="IRBadr" w:hAnsi="IRBadr" w:cs="IRBadr"/>
          <w:color w:val="000000"/>
          <w:rtl/>
        </w:rPr>
        <w:t>‏»</w:t>
      </w:r>
      <w:r w:rsidR="007B3F82" w:rsidRPr="00277495">
        <w:rPr>
          <w:rStyle w:val="a7"/>
          <w:rFonts w:ascii="IRBadr" w:hAnsi="IRBadr" w:cs="IRBadr"/>
          <w:color w:val="000000"/>
          <w:rtl/>
        </w:rPr>
        <w:footnoteReference w:id="9"/>
      </w:r>
      <w:r w:rsidR="001C7283" w:rsidRPr="00277495">
        <w:rPr>
          <w:rFonts w:ascii="IRBadr" w:hAnsi="IRBadr" w:cs="IRBadr"/>
          <w:color w:val="000000"/>
          <w:rtl/>
        </w:rPr>
        <w:t xml:space="preserve"> مردم، آگاه باشید که دنیا چهره‌ی بدی نشان می‌دهد و خوبی‌های دنیا پشت کرده است. </w:t>
      </w:r>
      <w:r w:rsidR="00AC5363" w:rsidRPr="00277495">
        <w:rPr>
          <w:rFonts w:ascii="IRBadr" w:hAnsi="IRBadr" w:cs="IRBadr"/>
          <w:color w:val="000000"/>
          <w:rtl/>
        </w:rPr>
        <w:t>«</w:t>
      </w:r>
      <w:r w:rsidR="00AC5363" w:rsidRPr="00277495">
        <w:rPr>
          <w:rFonts w:ascii="IRBadr" w:hAnsi="IRBadr" w:cs="IRBadr"/>
          <w:b/>
          <w:bCs/>
          <w:color w:val="000000"/>
          <w:rtl/>
        </w:rPr>
        <w:t>أَ لَا تَرَوْنَ إِلَى الْحَقِّ لَا يُعْمَلُ بِهِ وَ إِلَى الْبَاطِلِ لَا يُتَنَاهَى عَنْهُ</w:t>
      </w:r>
      <w:r w:rsidR="00AC5363" w:rsidRPr="00277495">
        <w:rPr>
          <w:rFonts w:ascii="IRBadr" w:hAnsi="IRBadr" w:cs="IRBadr"/>
          <w:color w:val="000000"/>
          <w:rtl/>
        </w:rPr>
        <w:t>»</w:t>
      </w:r>
      <w:r w:rsidR="00AC5363" w:rsidRPr="00277495">
        <w:rPr>
          <w:rStyle w:val="a7"/>
          <w:rFonts w:ascii="IRBadr" w:hAnsi="IRBadr" w:cs="IRBadr"/>
          <w:color w:val="000000"/>
          <w:rtl/>
        </w:rPr>
        <w:footnoteReference w:id="10"/>
      </w:r>
      <w:r w:rsidR="001C7283" w:rsidRPr="00277495">
        <w:rPr>
          <w:rFonts w:ascii="IRBadr" w:hAnsi="IRBadr" w:cs="IRBadr"/>
          <w:color w:val="000000"/>
          <w:rtl/>
        </w:rPr>
        <w:t xml:space="preserve">. نمی‌بینید که چگونه </w:t>
      </w:r>
      <w:r w:rsidR="00E33485" w:rsidRPr="00277495">
        <w:rPr>
          <w:rFonts w:ascii="IRBadr" w:hAnsi="IRBadr" w:cs="IRBadr"/>
          <w:color w:val="000000"/>
          <w:rtl/>
        </w:rPr>
        <w:t>به‌حق</w:t>
      </w:r>
      <w:r w:rsidR="001C7283" w:rsidRPr="00277495">
        <w:rPr>
          <w:rFonts w:ascii="IRBadr" w:hAnsi="IRBadr" w:cs="IRBadr"/>
          <w:color w:val="000000"/>
          <w:rtl/>
        </w:rPr>
        <w:t xml:space="preserve"> عمل نمی‌شود و جامعه از منکر، نهی نمی‌کند.</w:t>
      </w:r>
      <w:r w:rsidR="00AC5363" w:rsidRPr="00277495">
        <w:rPr>
          <w:rFonts w:ascii="IRBadr" w:hAnsi="IRBadr" w:cs="IRBadr"/>
          <w:color w:val="000000"/>
          <w:rtl/>
        </w:rPr>
        <w:t>«</w:t>
      </w:r>
      <w:r w:rsidR="00AC5363" w:rsidRPr="00277495">
        <w:rPr>
          <w:rFonts w:ascii="IRBadr" w:hAnsi="IRBadr" w:cs="IRBadr"/>
          <w:b/>
          <w:bCs/>
          <w:color w:val="000000"/>
          <w:rtl/>
        </w:rPr>
        <w:t>لِيَرْغَبِ الْمُؤْمِنُ فِي لِقَاءِ رَبِّهِ حَقّاً حَقّاً</w:t>
      </w:r>
      <w:r w:rsidR="00AC5363" w:rsidRPr="00277495">
        <w:rPr>
          <w:rFonts w:ascii="IRBadr" w:hAnsi="IRBadr" w:cs="IRBadr"/>
          <w:color w:val="000000"/>
          <w:rtl/>
        </w:rPr>
        <w:t>»</w:t>
      </w:r>
      <w:r w:rsidR="00AC5363" w:rsidRPr="00277495">
        <w:rPr>
          <w:rStyle w:val="a7"/>
          <w:rFonts w:ascii="IRBadr" w:hAnsi="IRBadr" w:cs="IRBadr"/>
          <w:color w:val="000000"/>
          <w:rtl/>
        </w:rPr>
        <w:footnoteReference w:id="11"/>
      </w:r>
      <w:r w:rsidR="00AC5363" w:rsidRPr="00277495">
        <w:rPr>
          <w:rFonts w:ascii="IRBadr" w:hAnsi="IRBadr" w:cs="IRBadr"/>
          <w:color w:val="000000"/>
          <w:rtl/>
        </w:rPr>
        <w:t xml:space="preserve"> </w:t>
      </w:r>
      <w:r w:rsidR="004078A5" w:rsidRPr="00277495">
        <w:rPr>
          <w:rFonts w:ascii="IRBadr" w:hAnsi="IRBadr" w:cs="IRBadr"/>
          <w:color w:val="000000"/>
          <w:rtl/>
        </w:rPr>
        <w:t xml:space="preserve">شایسته است </w:t>
      </w:r>
      <w:r w:rsidR="00E33485" w:rsidRPr="00277495">
        <w:rPr>
          <w:rFonts w:ascii="IRBadr" w:hAnsi="IRBadr" w:cs="IRBadr"/>
          <w:color w:val="000000"/>
          <w:rtl/>
        </w:rPr>
        <w:t>به‌تمام‌معنا</w:t>
      </w:r>
      <w:r w:rsidR="004078A5" w:rsidRPr="00277495">
        <w:rPr>
          <w:rFonts w:ascii="IRBadr" w:hAnsi="IRBadr" w:cs="IRBadr"/>
          <w:color w:val="000000"/>
          <w:rtl/>
        </w:rPr>
        <w:t xml:space="preserve"> که </w:t>
      </w:r>
      <w:r w:rsidR="00E33485" w:rsidRPr="00277495">
        <w:rPr>
          <w:rFonts w:ascii="IRBadr" w:hAnsi="IRBadr" w:cs="IRBadr"/>
          <w:color w:val="000000"/>
          <w:rtl/>
        </w:rPr>
        <w:t>مؤمن</w:t>
      </w:r>
      <w:r w:rsidR="004078A5" w:rsidRPr="00277495">
        <w:rPr>
          <w:rFonts w:ascii="IRBadr" w:hAnsi="IRBadr" w:cs="IRBadr"/>
          <w:color w:val="000000"/>
          <w:rtl/>
        </w:rPr>
        <w:t xml:space="preserve"> در جامعه‌ای که </w:t>
      </w:r>
      <w:r w:rsidR="00E33485" w:rsidRPr="00277495">
        <w:rPr>
          <w:rFonts w:ascii="IRBadr" w:hAnsi="IRBadr" w:cs="IRBadr"/>
          <w:color w:val="000000"/>
          <w:rtl/>
        </w:rPr>
        <w:t>این‌طور</w:t>
      </w:r>
      <w:r w:rsidR="004078A5" w:rsidRPr="00277495">
        <w:rPr>
          <w:rFonts w:ascii="IRBadr" w:hAnsi="IRBadr" w:cs="IRBadr"/>
          <w:color w:val="000000"/>
          <w:rtl/>
        </w:rPr>
        <w:t xml:space="preserve"> حق زیر پا </w:t>
      </w:r>
      <w:r w:rsidR="00E33485" w:rsidRPr="00277495">
        <w:rPr>
          <w:rFonts w:ascii="IRBadr" w:hAnsi="IRBadr" w:cs="IRBadr"/>
          <w:color w:val="000000"/>
          <w:rtl/>
        </w:rPr>
        <w:t>گذاشته‌شده</w:t>
      </w:r>
      <w:r w:rsidR="004078A5" w:rsidRPr="00277495">
        <w:rPr>
          <w:rFonts w:ascii="IRBadr" w:hAnsi="IRBadr" w:cs="IRBadr"/>
          <w:color w:val="000000"/>
          <w:rtl/>
        </w:rPr>
        <w:t>، امید به مرگ داشته باشد و در آرزوی مرگ به سر ببرد. این تابلوی دیگر عزت امام در برابر دشمن است. یک عزت امام این بود که من نیاز ندارم و باید خیلی خالص باشید تا در این جبهه حضور پیدا کنید و در مقابل دشمن هم این هست که من در برابر ظلم تسلیم نمی‌شوم.</w:t>
      </w:r>
      <w:r w:rsidR="004F4D6B" w:rsidRPr="00277495">
        <w:rPr>
          <w:rFonts w:ascii="IRBadr" w:hAnsi="IRBadr" w:cs="IRBadr"/>
          <w:color w:val="000000"/>
          <w:rtl/>
        </w:rPr>
        <w:t>«</w:t>
      </w:r>
      <w:r w:rsidR="004078A5" w:rsidRPr="00277495">
        <w:rPr>
          <w:rFonts w:ascii="IRBadr" w:hAnsi="IRBadr" w:cs="IRBadr"/>
          <w:color w:val="000000"/>
          <w:rtl/>
        </w:rPr>
        <w:t xml:space="preserve"> </w:t>
      </w:r>
      <w:r w:rsidR="004F4D6B" w:rsidRPr="00277495">
        <w:rPr>
          <w:rFonts w:ascii="IRBadr" w:hAnsi="IRBadr" w:cs="IRBadr"/>
          <w:b/>
          <w:bCs/>
          <w:color w:val="000000"/>
          <w:rtl/>
        </w:rPr>
        <w:t>فَإِنِّي لَا أَرَى الْمَوْتَ إِلَّا سَعَادَةً وَ الْحَيَاةَ مَعَ الظَّالِمِينَ إِلَّا بَرَما</w:t>
      </w:r>
      <w:r w:rsidR="004F4D6B" w:rsidRPr="00277495">
        <w:rPr>
          <w:rFonts w:ascii="IRBadr" w:hAnsi="IRBadr" w:cs="IRBadr"/>
          <w:color w:val="000000"/>
          <w:rtl/>
        </w:rPr>
        <w:t>»</w:t>
      </w:r>
      <w:r w:rsidR="004F4D6B" w:rsidRPr="00277495">
        <w:rPr>
          <w:rStyle w:val="a7"/>
          <w:rFonts w:ascii="IRBadr" w:hAnsi="IRBadr" w:cs="IRBadr"/>
          <w:color w:val="000000"/>
          <w:rtl/>
        </w:rPr>
        <w:footnoteReference w:id="12"/>
      </w:r>
      <w:r w:rsidR="004078A5" w:rsidRPr="00277495">
        <w:rPr>
          <w:rFonts w:ascii="IRBadr" w:hAnsi="IRBadr" w:cs="IRBadr"/>
          <w:color w:val="000000"/>
          <w:rtl/>
        </w:rPr>
        <w:t xml:space="preserve"> من مرگ را با ظالمین، خواری می‌بینم و شهادت در راه خدا و در راه احیای </w:t>
      </w:r>
      <w:r w:rsidR="00EE7BE8" w:rsidRPr="00277495">
        <w:rPr>
          <w:rFonts w:ascii="IRBadr" w:hAnsi="IRBadr" w:cs="IRBadr"/>
          <w:color w:val="000000"/>
          <w:rtl/>
        </w:rPr>
        <w:t xml:space="preserve">کلمه‌ی خدا، کمال سعادت و افتخار می‌بینم. بعد فرمودند: </w:t>
      </w:r>
      <w:r w:rsidR="007C4542" w:rsidRPr="00277495">
        <w:rPr>
          <w:rFonts w:ascii="IRBadr" w:hAnsi="IRBadr" w:cs="IRBadr"/>
          <w:color w:val="000000"/>
          <w:rtl/>
        </w:rPr>
        <w:t>«</w:t>
      </w:r>
      <w:r w:rsidR="000B19BB" w:rsidRPr="00277495">
        <w:rPr>
          <w:rFonts w:ascii="IRBadr" w:hAnsi="IRBadr" w:cs="IRBadr"/>
          <w:b/>
          <w:bCs/>
          <w:color w:val="000000"/>
          <w:rtl/>
        </w:rPr>
        <w:t>إِنَّ النَّاسَ عَبِيدُ الدُّنْيَا</w:t>
      </w:r>
      <w:r w:rsidR="007C4542" w:rsidRPr="00277495">
        <w:rPr>
          <w:rFonts w:ascii="IRBadr" w:hAnsi="IRBadr" w:cs="IRBadr"/>
          <w:color w:val="000000"/>
          <w:rtl/>
        </w:rPr>
        <w:t>»</w:t>
      </w:r>
      <w:r w:rsidR="007C4542" w:rsidRPr="00277495">
        <w:rPr>
          <w:rStyle w:val="a7"/>
          <w:rFonts w:ascii="IRBadr" w:hAnsi="IRBadr" w:cs="IRBadr"/>
          <w:color w:val="000000"/>
          <w:rtl/>
        </w:rPr>
        <w:footnoteReference w:id="13"/>
      </w:r>
      <w:r w:rsidR="00EE7BE8" w:rsidRPr="00277495">
        <w:rPr>
          <w:rFonts w:ascii="IRBadr" w:hAnsi="IRBadr" w:cs="IRBadr"/>
          <w:color w:val="000000"/>
          <w:rtl/>
        </w:rPr>
        <w:t xml:space="preserve"> این مردمی که گرد ما را گفته‌اند یا کسانی که از ما جدا شدند، بندگان دنیا بودند و مردان آخرت اندک هستند. </w:t>
      </w:r>
    </w:p>
    <w:p w:rsidR="007C4542" w:rsidRPr="00277495" w:rsidRDefault="007C4542" w:rsidP="00277495">
      <w:pPr>
        <w:spacing w:after="160" w:line="256" w:lineRule="auto"/>
        <w:ind w:firstLine="0"/>
        <w:rPr>
          <w:rFonts w:ascii="IRBadr" w:hAnsi="IRBadr" w:cs="IRBadr"/>
          <w:b/>
          <w:bCs/>
          <w:color w:val="000000"/>
          <w:rtl/>
        </w:rPr>
      </w:pPr>
      <w:r w:rsidRPr="00277495">
        <w:rPr>
          <w:rFonts w:ascii="IRBadr" w:hAnsi="IRBadr" w:cs="IRBadr"/>
          <w:b/>
          <w:bCs/>
          <w:color w:val="000000"/>
          <w:rtl/>
        </w:rPr>
        <w:t>تهدید امام حسین</w:t>
      </w:r>
      <w:r w:rsidR="00D1193B">
        <w:rPr>
          <w:rFonts w:ascii="IRBadr" w:hAnsi="IRBadr" w:cs="IRBadr"/>
          <w:b/>
          <w:bCs/>
          <w:color w:val="000000"/>
          <w:rtl/>
        </w:rPr>
        <w:t>(ع)</w:t>
      </w:r>
      <w:r w:rsidRPr="00277495">
        <w:rPr>
          <w:rFonts w:ascii="IRBadr" w:hAnsi="IRBadr" w:cs="IRBadr"/>
          <w:b/>
          <w:bCs/>
          <w:color w:val="000000"/>
          <w:rtl/>
        </w:rPr>
        <w:t xml:space="preserve"> توسط حر و جواب حضرت</w:t>
      </w:r>
    </w:p>
    <w:p w:rsidR="00D47C1D" w:rsidRPr="00277495" w:rsidRDefault="00E33485" w:rsidP="0012305B">
      <w:pPr>
        <w:spacing w:after="160" w:line="256" w:lineRule="auto"/>
        <w:ind w:firstLine="0"/>
        <w:rPr>
          <w:rFonts w:ascii="IRBadr" w:hAnsi="IRBadr" w:cs="IRBadr"/>
          <w:color w:val="000000"/>
        </w:rPr>
      </w:pPr>
      <w:r w:rsidRPr="00277495">
        <w:rPr>
          <w:rFonts w:ascii="IRBadr" w:hAnsi="IRBadr" w:cs="IRBadr"/>
          <w:color w:val="000000"/>
          <w:rtl/>
        </w:rPr>
        <w:t>وقتی‌که</w:t>
      </w:r>
      <w:r w:rsidR="00EE7BE8" w:rsidRPr="00277495">
        <w:rPr>
          <w:rFonts w:ascii="IRBadr" w:hAnsi="IRBadr" w:cs="IRBadr"/>
          <w:color w:val="000000"/>
          <w:rtl/>
        </w:rPr>
        <w:t xml:space="preserve"> حر در همین منازلی که همراه حضرت بود و حضرت را به مرگ تهدید کرد، عظمت حسینی به این شکل نمودار شد و شعری خواندند و فرمودند: من جوابی ندارم و ابتدا شعری برای تو می‌خوانم.</w:t>
      </w:r>
      <w:r w:rsidR="000944E1" w:rsidRPr="00277495">
        <w:rPr>
          <w:rFonts w:ascii="IRBadr" w:hAnsi="IRBadr" w:cs="IRBadr"/>
          <w:color w:val="000000"/>
          <w:rtl/>
        </w:rPr>
        <w:t xml:space="preserve"> «</w:t>
      </w:r>
      <w:r w:rsidR="000944E1" w:rsidRPr="00277495">
        <w:rPr>
          <w:rFonts w:ascii="IRBadr" w:hAnsi="IRBadr" w:cs="IRBadr"/>
          <w:b/>
          <w:bCs/>
          <w:color w:val="000000"/>
          <w:rtl/>
        </w:rPr>
        <w:t>سَأَمْضِي فَمَا بِا</w:t>
      </w:r>
      <w:r w:rsidR="0012305B">
        <w:rPr>
          <w:rFonts w:ascii="IRBadr" w:hAnsi="IRBadr" w:cs="IRBadr"/>
          <w:b/>
          <w:bCs/>
          <w:color w:val="000000"/>
          <w:rtl/>
        </w:rPr>
        <w:t xml:space="preserve">لْمَوْتِ عَارٌ عَلَى الْفَتَى </w:t>
      </w:r>
      <w:r w:rsidR="000944E1" w:rsidRPr="00277495">
        <w:rPr>
          <w:rFonts w:ascii="IRBadr" w:hAnsi="IRBadr" w:cs="IRBadr"/>
          <w:b/>
          <w:bCs/>
          <w:color w:val="000000"/>
          <w:rtl/>
        </w:rPr>
        <w:t>إِذَا مَا نَوَى حَقّاً وَ جَاهَدَ مُسْلِما</w:t>
      </w:r>
      <w:r w:rsidR="000944E1" w:rsidRPr="00277495">
        <w:rPr>
          <w:rFonts w:ascii="IRBadr" w:hAnsi="IRBadr" w:cs="IRBadr"/>
          <w:color w:val="000000"/>
          <w:rtl/>
        </w:rPr>
        <w:t>»</w:t>
      </w:r>
      <w:r w:rsidR="000944E1" w:rsidRPr="00277495">
        <w:rPr>
          <w:rStyle w:val="a7"/>
          <w:rFonts w:ascii="IRBadr" w:hAnsi="IRBadr" w:cs="IRBadr"/>
          <w:color w:val="000000"/>
          <w:rtl/>
        </w:rPr>
        <w:footnoteReference w:id="14"/>
      </w:r>
      <w:r w:rsidR="000944E1" w:rsidRPr="00277495">
        <w:rPr>
          <w:rFonts w:ascii="IRBadr" w:hAnsi="IRBadr" w:cs="IRBadr"/>
          <w:color w:val="000000"/>
          <w:rtl/>
        </w:rPr>
        <w:t xml:space="preserve"> </w:t>
      </w:r>
      <w:r w:rsidR="00783C19" w:rsidRPr="00277495">
        <w:rPr>
          <w:rFonts w:ascii="IRBadr" w:hAnsi="IRBadr" w:cs="IRBadr"/>
          <w:color w:val="000000"/>
          <w:rtl/>
        </w:rPr>
        <w:t xml:space="preserve">تو چه می‌گویی و مرا از مرگ می‌ترسانی؟ بر انسان </w:t>
      </w:r>
      <w:r w:rsidRPr="00277495">
        <w:rPr>
          <w:rFonts w:ascii="IRBadr" w:hAnsi="IRBadr" w:cs="IRBadr"/>
          <w:color w:val="000000"/>
          <w:rtl/>
        </w:rPr>
        <w:t>مؤمن</w:t>
      </w:r>
      <w:r w:rsidR="00783C19" w:rsidRPr="00277495">
        <w:rPr>
          <w:rFonts w:ascii="IRBadr" w:hAnsi="IRBadr" w:cs="IRBadr"/>
          <w:color w:val="000000"/>
          <w:rtl/>
        </w:rPr>
        <w:t xml:space="preserve"> باکی نیست </w:t>
      </w:r>
      <w:r w:rsidRPr="00277495">
        <w:rPr>
          <w:rFonts w:ascii="IRBadr" w:hAnsi="IRBadr" w:cs="IRBadr"/>
          <w:color w:val="000000"/>
          <w:rtl/>
        </w:rPr>
        <w:t>وقتی‌که</w:t>
      </w:r>
      <w:r w:rsidR="00783C19" w:rsidRPr="00277495">
        <w:rPr>
          <w:rFonts w:ascii="IRBadr" w:hAnsi="IRBadr" w:cs="IRBadr"/>
          <w:color w:val="000000"/>
          <w:rtl/>
        </w:rPr>
        <w:t xml:space="preserve"> اندیشه‌ی پاک دارد و در راه خدا اقدام کرده، مرگ بر انسان </w:t>
      </w:r>
      <w:r w:rsidRPr="00277495">
        <w:rPr>
          <w:rFonts w:ascii="IRBadr" w:hAnsi="IRBadr" w:cs="IRBadr"/>
          <w:color w:val="000000"/>
          <w:rtl/>
        </w:rPr>
        <w:t>مؤمن</w:t>
      </w:r>
      <w:r w:rsidR="00783C19" w:rsidRPr="00277495">
        <w:rPr>
          <w:rFonts w:ascii="IRBadr" w:hAnsi="IRBadr" w:cs="IRBadr"/>
          <w:color w:val="000000"/>
          <w:rtl/>
        </w:rPr>
        <w:t>، عار نیست. بعد حضرت فرمودند: من کسی نیستم که از مرگ بترسم.</w:t>
      </w:r>
      <w:r w:rsidR="00FA375D" w:rsidRPr="00277495">
        <w:rPr>
          <w:rFonts w:ascii="IRBadr" w:hAnsi="IRBadr" w:cs="IRBadr"/>
          <w:color w:val="000000"/>
          <w:rtl/>
        </w:rPr>
        <w:t xml:space="preserve"> در مسیر عزت و احیای حق، مرگ چیز کوچکی است. مرگ در راه عزت و عظمت، حیات و زندگی جاودان است. افلاموت تخونی. آیا مرا از مرگ می‌ترسانی؟ </w:t>
      </w:r>
      <w:r w:rsidR="008F6C05" w:rsidRPr="00277495">
        <w:rPr>
          <w:rFonts w:ascii="IRBadr" w:hAnsi="IRBadr" w:cs="IRBadr"/>
          <w:color w:val="000000"/>
          <w:rtl/>
        </w:rPr>
        <w:t xml:space="preserve">گمان باطلی است که تو می‌بری. حسین از مرگ نمی‌ترسد. این فکر اشتباهی است که در ذهن تو خطور کرده است. </w:t>
      </w:r>
      <w:r w:rsidR="008743A8" w:rsidRPr="00277495">
        <w:rPr>
          <w:rFonts w:ascii="IRBadr" w:hAnsi="IRBadr" w:cs="IRBadr"/>
          <w:color w:val="000000"/>
          <w:rtl/>
        </w:rPr>
        <w:t>بعد فرمود:</w:t>
      </w:r>
      <w:r w:rsidR="00B01123" w:rsidRPr="00277495">
        <w:rPr>
          <w:rFonts w:ascii="IRBadr" w:hAnsi="IRBadr" w:cs="IRBadr"/>
          <w:color w:val="000000"/>
          <w:rtl/>
        </w:rPr>
        <w:t xml:space="preserve"> « </w:t>
      </w:r>
      <w:r w:rsidR="00B01123" w:rsidRPr="00277495">
        <w:rPr>
          <w:rFonts w:ascii="IRBadr" w:hAnsi="IRBadr" w:cs="IRBadr"/>
          <w:b/>
          <w:bCs/>
          <w:color w:val="000000"/>
          <w:rtl/>
        </w:rPr>
        <w:t xml:space="preserve">قَدْ رَكَزَ بَيْنَ اثْنَتَيْنِ بَيْنَ القلة </w:t>
      </w:r>
      <w:r w:rsidR="007F6A77" w:rsidRPr="00277495">
        <w:rPr>
          <w:rFonts w:ascii="IRBadr" w:hAnsi="IRBadr" w:cs="IRBadr"/>
          <w:b/>
          <w:bCs/>
          <w:color w:val="000000"/>
          <w:rtl/>
        </w:rPr>
        <w:t>السَّلَّةِ</w:t>
      </w:r>
      <w:r w:rsidR="00B01123" w:rsidRPr="00277495">
        <w:rPr>
          <w:rFonts w:ascii="IRBadr" w:hAnsi="IRBadr" w:cs="IRBadr"/>
          <w:b/>
          <w:bCs/>
          <w:color w:val="000000"/>
          <w:rtl/>
        </w:rPr>
        <w:t xml:space="preserve"> وَ الذِّلَّة</w:t>
      </w:r>
      <w:r w:rsidR="00B01123" w:rsidRPr="00277495">
        <w:rPr>
          <w:rFonts w:ascii="IRBadr" w:hAnsi="IRBadr" w:cs="IRBadr"/>
          <w:color w:val="000000"/>
          <w:rtl/>
        </w:rPr>
        <w:t>»</w:t>
      </w:r>
      <w:r w:rsidR="00B01123" w:rsidRPr="00277495">
        <w:rPr>
          <w:rStyle w:val="a7"/>
          <w:rFonts w:ascii="IRBadr" w:hAnsi="IRBadr" w:cs="IRBadr"/>
          <w:color w:val="000000"/>
          <w:rtl/>
        </w:rPr>
        <w:footnoteReference w:id="15"/>
      </w:r>
      <w:r w:rsidR="008743A8" w:rsidRPr="00277495">
        <w:rPr>
          <w:rFonts w:ascii="IRBadr" w:hAnsi="IRBadr" w:cs="IRBadr"/>
          <w:color w:val="000000"/>
          <w:rtl/>
        </w:rPr>
        <w:t xml:space="preserve"> مردم آگاه باشید و بدانید که زنازاده‌ی فرزند زنازاده مرا بین دو چیز مخیر کرده و مرا بر سر دو راهی قرار داده است. می‌گوید: یا تسلیم شو و ذلت و خواری را بپذیر یا شمشیر در برابر توست. </w:t>
      </w:r>
      <w:r w:rsidR="000F4611" w:rsidRPr="00277495">
        <w:rPr>
          <w:rFonts w:ascii="IRBadr" w:hAnsi="IRBadr" w:cs="IRBadr"/>
          <w:color w:val="000000"/>
          <w:rtl/>
        </w:rPr>
        <w:t>«</w:t>
      </w:r>
      <w:r w:rsidR="00611658" w:rsidRPr="00277495">
        <w:rPr>
          <w:rFonts w:ascii="IRBadr" w:hAnsi="IRBadr" w:cs="IRBadr"/>
          <w:b/>
          <w:bCs/>
          <w:color w:val="000000"/>
          <w:rtl/>
        </w:rPr>
        <w:t>وَ هَيْهَاتَ مَا آخُذُ الدَّنِيَّة</w:t>
      </w:r>
      <w:r w:rsidR="000F4611" w:rsidRPr="00277495">
        <w:rPr>
          <w:rFonts w:ascii="IRBadr" w:hAnsi="IRBadr" w:cs="IRBadr"/>
          <w:b/>
          <w:bCs/>
          <w:color w:val="000000"/>
          <w:rtl/>
        </w:rPr>
        <w:t>»</w:t>
      </w:r>
      <w:r w:rsidR="008743A8" w:rsidRPr="00277495">
        <w:rPr>
          <w:rFonts w:ascii="IRBadr" w:hAnsi="IRBadr" w:cs="IRBadr"/>
          <w:color w:val="000000"/>
          <w:rtl/>
        </w:rPr>
        <w:t xml:space="preserve"> هرگز </w:t>
      </w:r>
      <w:r w:rsidR="008743A8" w:rsidRPr="00277495">
        <w:rPr>
          <w:rFonts w:ascii="IRBadr" w:hAnsi="IRBadr" w:cs="IRBadr"/>
          <w:color w:val="000000"/>
          <w:rtl/>
        </w:rPr>
        <w:lastRenderedPageBreak/>
        <w:t xml:space="preserve">امکان ندارد که من راه خواری و ذلت را بپذیرم. من از مرگ </w:t>
      </w:r>
      <w:r w:rsidRPr="00277495">
        <w:rPr>
          <w:rFonts w:ascii="IRBadr" w:hAnsi="IRBadr" w:cs="IRBadr"/>
          <w:color w:val="000000"/>
          <w:rtl/>
        </w:rPr>
        <w:t>باروی</w:t>
      </w:r>
      <w:r w:rsidR="008743A8" w:rsidRPr="00277495">
        <w:rPr>
          <w:rFonts w:ascii="IRBadr" w:hAnsi="IRBadr" w:cs="IRBadr"/>
          <w:color w:val="000000"/>
          <w:rtl/>
        </w:rPr>
        <w:t xml:space="preserve"> باز استقبال می‌کنم.</w:t>
      </w:r>
      <w:r w:rsidR="000F4611" w:rsidRPr="00277495">
        <w:rPr>
          <w:rFonts w:ascii="IRBadr" w:hAnsi="IRBadr" w:cs="IRBadr"/>
          <w:color w:val="000000"/>
          <w:rtl/>
        </w:rPr>
        <w:t xml:space="preserve"> «</w:t>
      </w:r>
      <w:r w:rsidR="000F4611" w:rsidRPr="00277495">
        <w:rPr>
          <w:rFonts w:ascii="IRBadr" w:hAnsi="IRBadr" w:cs="IRBadr"/>
          <w:b/>
          <w:bCs/>
          <w:color w:val="000000"/>
          <w:rtl/>
        </w:rPr>
        <w:t>أَبَى اللَّهُ ذَلِكَ وَ رَسُولُهُ وَ جُدُودٌ طَابَتْ وَ حُجُورٌ طَهُرَتْ</w:t>
      </w:r>
      <w:r w:rsidR="000F4611" w:rsidRPr="00277495">
        <w:rPr>
          <w:rFonts w:ascii="IRBadr" w:hAnsi="IRBadr" w:cs="IRBadr"/>
          <w:color w:val="000000"/>
          <w:rtl/>
        </w:rPr>
        <w:t>‏»</w:t>
      </w:r>
      <w:r w:rsidR="008743A8" w:rsidRPr="00277495">
        <w:rPr>
          <w:rFonts w:ascii="IRBadr" w:hAnsi="IRBadr" w:cs="IRBadr"/>
          <w:color w:val="000000"/>
          <w:rtl/>
        </w:rPr>
        <w:t xml:space="preserve">. خدا و رسول خدا، پدران پاک و دامن‌های </w:t>
      </w:r>
      <w:r w:rsidR="00F35AF2" w:rsidRPr="00277495">
        <w:rPr>
          <w:rFonts w:ascii="IRBadr" w:hAnsi="IRBadr" w:cs="IRBadr"/>
          <w:color w:val="000000"/>
          <w:rtl/>
        </w:rPr>
        <w:t xml:space="preserve">پاکی که ما را پرورش داد برای ما نمی‌پسندد که تسلیم زورگویان و جباران شویم. </w:t>
      </w:r>
      <w:r w:rsidR="00A01920" w:rsidRPr="00277495">
        <w:rPr>
          <w:rFonts w:ascii="IRBadr" w:hAnsi="IRBadr" w:cs="IRBadr"/>
          <w:color w:val="000000"/>
          <w:rtl/>
        </w:rPr>
        <w:t>«</w:t>
      </w:r>
      <w:r w:rsidR="00A01920" w:rsidRPr="00277495">
        <w:rPr>
          <w:rFonts w:ascii="IRBadr" w:hAnsi="IRBadr" w:cs="IRBadr"/>
          <w:b/>
          <w:bCs/>
          <w:color w:val="000000"/>
          <w:rtl/>
        </w:rPr>
        <w:t>أَبَى اللَّهُ ذَلِكَ وَ رَسُولُهُ وَ جُدُودٌ طَابَتْ وَ حُجُورٌ طَهُرَتْ وَ أُنُوفٌ حَمِيَّةٌ وَ نُفُوسٌ أَبِيَّة</w:t>
      </w:r>
      <w:r w:rsidR="00A01920" w:rsidRPr="00277495">
        <w:rPr>
          <w:rFonts w:ascii="IRBadr" w:hAnsi="IRBadr" w:cs="IRBadr"/>
          <w:color w:val="000000"/>
          <w:rtl/>
        </w:rPr>
        <w:t>‏»</w:t>
      </w:r>
      <w:r w:rsidR="00F35AF2" w:rsidRPr="00277495">
        <w:rPr>
          <w:rFonts w:ascii="IRBadr" w:hAnsi="IRBadr" w:cs="IRBadr"/>
          <w:color w:val="000000"/>
          <w:rtl/>
        </w:rPr>
        <w:t xml:space="preserve"> ما در دامن مادران </w:t>
      </w:r>
      <w:r w:rsidRPr="00277495">
        <w:rPr>
          <w:rFonts w:ascii="IRBadr" w:hAnsi="IRBadr" w:cs="IRBadr"/>
          <w:color w:val="000000"/>
          <w:rtl/>
        </w:rPr>
        <w:t>بزرگ‌منش</w:t>
      </w:r>
      <w:r w:rsidR="00F35AF2" w:rsidRPr="00277495">
        <w:rPr>
          <w:rFonts w:ascii="IRBadr" w:hAnsi="IRBadr" w:cs="IRBadr"/>
          <w:color w:val="000000"/>
          <w:rtl/>
        </w:rPr>
        <w:t xml:space="preserve"> و </w:t>
      </w:r>
      <w:r w:rsidRPr="00277495">
        <w:rPr>
          <w:rFonts w:ascii="IRBadr" w:hAnsi="IRBadr" w:cs="IRBadr"/>
          <w:color w:val="000000"/>
          <w:rtl/>
        </w:rPr>
        <w:t>باعزتی</w:t>
      </w:r>
      <w:r w:rsidR="00F35AF2" w:rsidRPr="00277495">
        <w:rPr>
          <w:rFonts w:ascii="IRBadr" w:hAnsi="IRBadr" w:cs="IRBadr"/>
          <w:color w:val="000000"/>
          <w:rtl/>
        </w:rPr>
        <w:t xml:space="preserve"> </w:t>
      </w:r>
      <w:r w:rsidRPr="00277495">
        <w:rPr>
          <w:rFonts w:ascii="IRBadr" w:hAnsi="IRBadr" w:cs="IRBadr"/>
          <w:color w:val="000000"/>
          <w:rtl/>
        </w:rPr>
        <w:t>پرورش‌یافته‌ایم</w:t>
      </w:r>
      <w:r w:rsidR="00F35AF2" w:rsidRPr="00277495">
        <w:rPr>
          <w:rFonts w:ascii="IRBadr" w:hAnsi="IRBadr" w:cs="IRBadr"/>
          <w:color w:val="000000"/>
          <w:rtl/>
        </w:rPr>
        <w:t xml:space="preserve"> که شیر آن‌ها، ذلت و خواری را بر ما حرام کرده است. </w:t>
      </w:r>
      <w:r w:rsidR="000B0873" w:rsidRPr="00277495">
        <w:rPr>
          <w:rFonts w:ascii="IRBadr" w:hAnsi="IRBadr" w:cs="IRBadr"/>
          <w:color w:val="000000"/>
          <w:rtl/>
        </w:rPr>
        <w:t xml:space="preserve">ما از نسل انسان‌های بزرگ و عظیمی هستیم که درس زندگی آن‌ها برای ما درس عزت و عظمت است. </w:t>
      </w:r>
      <w:r w:rsidR="00A01920" w:rsidRPr="00277495">
        <w:rPr>
          <w:rFonts w:ascii="IRBadr" w:hAnsi="IRBadr" w:cs="IRBadr"/>
          <w:color w:val="000000"/>
          <w:rtl/>
        </w:rPr>
        <w:t>«</w:t>
      </w:r>
      <w:r w:rsidR="00A01920" w:rsidRPr="00277495">
        <w:rPr>
          <w:rFonts w:ascii="IRBadr" w:hAnsi="IRBadr" w:cs="IRBadr"/>
          <w:b/>
          <w:bCs/>
          <w:color w:val="000000"/>
          <w:rtl/>
        </w:rPr>
        <w:t>لَا تُؤْثِرُ مَصَارِعَ اللِّئَامِ عَلَى مَصَارِعِ الْكِرَامِ</w:t>
      </w:r>
      <w:r w:rsidR="00A01920" w:rsidRPr="00277495">
        <w:rPr>
          <w:rFonts w:ascii="IRBadr" w:hAnsi="IRBadr" w:cs="IRBadr"/>
          <w:color w:val="000000"/>
          <w:rtl/>
        </w:rPr>
        <w:t>»</w:t>
      </w:r>
      <w:r w:rsidR="000B0873" w:rsidRPr="00277495">
        <w:rPr>
          <w:rFonts w:ascii="IRBadr" w:hAnsi="IRBadr" w:cs="IRBadr"/>
          <w:color w:val="000000"/>
          <w:rtl/>
        </w:rPr>
        <w:t xml:space="preserve"> ما هرگز طاعت و پیروی بداندیشان و افراد پست و خوار را بر مرگ ترجیح نخواهیم داد. اگر بر سر </w:t>
      </w:r>
      <w:r w:rsidRPr="00277495">
        <w:rPr>
          <w:rFonts w:ascii="IRBadr" w:hAnsi="IRBadr" w:cs="IRBadr"/>
          <w:color w:val="000000"/>
          <w:rtl/>
        </w:rPr>
        <w:t>دوراهی</w:t>
      </w:r>
      <w:r w:rsidR="000B0873" w:rsidRPr="00277495">
        <w:rPr>
          <w:rFonts w:ascii="IRBadr" w:hAnsi="IRBadr" w:cs="IRBadr"/>
          <w:color w:val="000000"/>
          <w:rtl/>
        </w:rPr>
        <w:t xml:space="preserve"> عزت و عظمت و خواری قرار بگیریم، عزت را انتخاب می‌کنیم ولو به مرگ و شهادت </w:t>
      </w:r>
      <w:r w:rsidRPr="00277495">
        <w:rPr>
          <w:rFonts w:ascii="IRBadr" w:hAnsi="IRBadr" w:cs="IRBadr"/>
          <w:color w:val="000000"/>
          <w:rtl/>
        </w:rPr>
        <w:t>بیانجامد</w:t>
      </w:r>
      <w:r w:rsidR="000B0873" w:rsidRPr="00277495">
        <w:rPr>
          <w:rFonts w:ascii="IRBadr" w:hAnsi="IRBadr" w:cs="IRBadr"/>
          <w:color w:val="000000"/>
          <w:rtl/>
        </w:rPr>
        <w:t xml:space="preserve">. </w:t>
      </w:r>
    </w:p>
    <w:p w:rsidR="00D47C1D" w:rsidRPr="00277495" w:rsidRDefault="008717E2" w:rsidP="00277495">
      <w:pPr>
        <w:spacing w:after="160" w:line="256" w:lineRule="auto"/>
        <w:ind w:firstLine="0"/>
        <w:rPr>
          <w:rFonts w:ascii="IRBadr" w:hAnsi="IRBadr" w:cs="IRBadr"/>
          <w:b/>
          <w:bCs/>
          <w:color w:val="000000"/>
          <w:rtl/>
        </w:rPr>
      </w:pPr>
      <w:r w:rsidRPr="00277495">
        <w:rPr>
          <w:rFonts w:ascii="IRBadr" w:hAnsi="IRBadr" w:cs="IRBadr"/>
          <w:b/>
          <w:bCs/>
          <w:color w:val="000000"/>
          <w:rtl/>
        </w:rPr>
        <w:t xml:space="preserve">پایداری و حفظ عزت، </w:t>
      </w:r>
      <w:r w:rsidR="00E33485" w:rsidRPr="00277495">
        <w:rPr>
          <w:rFonts w:ascii="IRBadr" w:hAnsi="IRBadr" w:cs="IRBadr"/>
          <w:b/>
          <w:bCs/>
          <w:color w:val="000000"/>
          <w:rtl/>
        </w:rPr>
        <w:t>وصیت</w:t>
      </w:r>
      <w:r w:rsidRPr="00277495">
        <w:rPr>
          <w:rFonts w:ascii="IRBadr" w:hAnsi="IRBadr" w:cs="IRBadr"/>
          <w:b/>
          <w:bCs/>
          <w:color w:val="000000"/>
          <w:rtl/>
        </w:rPr>
        <w:t xml:space="preserve"> امام حسین</w:t>
      </w:r>
      <w:r w:rsidR="00D1193B">
        <w:rPr>
          <w:rFonts w:ascii="IRBadr" w:hAnsi="IRBadr" w:cs="IRBadr"/>
          <w:b/>
          <w:bCs/>
          <w:color w:val="000000"/>
          <w:rtl/>
        </w:rPr>
        <w:t>(ع)</w:t>
      </w:r>
      <w:r w:rsidR="00D47C1D" w:rsidRPr="00277495">
        <w:rPr>
          <w:rFonts w:ascii="IRBadr" w:hAnsi="IRBadr" w:cs="IRBadr"/>
          <w:b/>
          <w:bCs/>
          <w:color w:val="000000"/>
          <w:rtl/>
        </w:rPr>
        <w:t xml:space="preserve"> به اهل‌بیت</w:t>
      </w:r>
    </w:p>
    <w:p w:rsidR="00D83547" w:rsidRPr="00277495" w:rsidRDefault="000B0873" w:rsidP="0012305B">
      <w:pPr>
        <w:spacing w:after="160" w:line="256" w:lineRule="auto"/>
        <w:ind w:firstLine="0"/>
        <w:rPr>
          <w:rFonts w:ascii="IRBadr" w:hAnsi="IRBadr" w:cs="IRBadr"/>
          <w:color w:val="000000"/>
          <w:rtl/>
        </w:rPr>
      </w:pPr>
      <w:r w:rsidRPr="00277495">
        <w:rPr>
          <w:rFonts w:ascii="IRBadr" w:hAnsi="IRBadr" w:cs="IRBadr"/>
          <w:color w:val="000000"/>
          <w:rtl/>
        </w:rPr>
        <w:t xml:space="preserve">حضرت زمانی هم که با اهل خیمه و زنان، وداع می‌کردند فرمودند: آماده‌ی سختی‌ها باشید و بدانید که خداوند شما را حفظ خواهد کرد و پشتیبان شما خواهد بود. </w:t>
      </w:r>
      <w:r w:rsidR="00E33485" w:rsidRPr="00277495">
        <w:rPr>
          <w:rFonts w:ascii="IRBadr" w:hAnsi="IRBadr" w:cs="IRBadr"/>
          <w:color w:val="000000"/>
          <w:rtl/>
        </w:rPr>
        <w:t>به‌زودی</w:t>
      </w:r>
      <w:r w:rsidRPr="00277495">
        <w:rPr>
          <w:rFonts w:ascii="IRBadr" w:hAnsi="IRBadr" w:cs="IRBadr"/>
          <w:color w:val="000000"/>
          <w:rtl/>
        </w:rPr>
        <w:t xml:space="preserve"> شر دشمنان </w:t>
      </w:r>
      <w:r w:rsidR="00EB44ED" w:rsidRPr="00277495">
        <w:rPr>
          <w:rFonts w:ascii="IRBadr" w:hAnsi="IRBadr" w:cs="IRBadr"/>
          <w:color w:val="000000"/>
          <w:rtl/>
        </w:rPr>
        <w:t xml:space="preserve">شما از سر شما کوتاه خواهد شد. عاقبت امر شما به خیر ختم می‌شود و خداوند دشمنان شما و انسان‌های نابکاری که به جنگ ما آمده‌اند را به انواع بلاها مبتلا خواهد کرد و خدا </w:t>
      </w:r>
      <w:r w:rsidR="00E33485" w:rsidRPr="00277495">
        <w:rPr>
          <w:rFonts w:ascii="IRBadr" w:hAnsi="IRBadr" w:cs="IRBadr"/>
          <w:color w:val="000000"/>
          <w:rtl/>
        </w:rPr>
        <w:t>به‌جای</w:t>
      </w:r>
      <w:r w:rsidR="00EB44ED" w:rsidRPr="00277495">
        <w:rPr>
          <w:rFonts w:ascii="IRBadr" w:hAnsi="IRBadr" w:cs="IRBadr"/>
          <w:color w:val="000000"/>
          <w:rtl/>
        </w:rPr>
        <w:t xml:space="preserve"> این سختی‌ها، به شما انواع کرامت و عزت، عنایت می‌کند. </w:t>
      </w:r>
      <w:r w:rsidR="00E33485" w:rsidRPr="00277495">
        <w:rPr>
          <w:rFonts w:ascii="IRBadr" w:hAnsi="IRBadr" w:cs="IRBadr"/>
          <w:color w:val="000000"/>
          <w:rtl/>
        </w:rPr>
        <w:t>ازاین‌جهت</w:t>
      </w:r>
      <w:r w:rsidR="00EB44ED" w:rsidRPr="00277495">
        <w:rPr>
          <w:rFonts w:ascii="IRBadr" w:hAnsi="IRBadr" w:cs="IRBadr"/>
          <w:color w:val="000000"/>
          <w:rtl/>
        </w:rPr>
        <w:t xml:space="preserve"> خاطر شما جمع باشد که شما که همه‌ی وجودتان را در طبق اخلاص گذاشته‌اید و در پیشگاه خدا قربانی کرده‌اید، به شما انواع کرامت و بزرگی عنایت خواهد کرد. بنابراین لب به شکایت نگشایید و چیزی نگویید </w:t>
      </w:r>
      <w:r w:rsidR="00E33485" w:rsidRPr="00277495">
        <w:rPr>
          <w:rFonts w:ascii="IRBadr" w:hAnsi="IRBadr" w:cs="IRBadr"/>
          <w:color w:val="000000"/>
          <w:rtl/>
        </w:rPr>
        <w:t>که</w:t>
      </w:r>
      <w:r w:rsidR="00AC2775" w:rsidRPr="00277495">
        <w:rPr>
          <w:rFonts w:ascii="IRBadr" w:hAnsi="IRBadr" w:cs="IRBadr"/>
          <w:color w:val="000000"/>
          <w:rtl/>
        </w:rPr>
        <w:t xml:space="preserve"> قدر شما پایین بیاید. شما عزت و افتخار خود را حفظ کنید. این گوشه‌هایی از عزت و عظمت امام حسین</w:t>
      </w:r>
      <w:r w:rsidR="00D1193B">
        <w:rPr>
          <w:rFonts w:ascii="IRBadr" w:hAnsi="IRBadr" w:cs="IRBadr"/>
          <w:color w:val="000000"/>
          <w:rtl/>
        </w:rPr>
        <w:t>(ع)</w:t>
      </w:r>
      <w:r w:rsidR="00AC2775" w:rsidRPr="00277495">
        <w:rPr>
          <w:rFonts w:ascii="IRBadr" w:hAnsi="IRBadr" w:cs="IRBadr"/>
          <w:color w:val="000000"/>
          <w:rtl/>
        </w:rPr>
        <w:t xml:space="preserve"> بود که در عاشورا نشان داد. قافله‌ی اسرا هم </w:t>
      </w:r>
      <w:r w:rsidR="00E33485" w:rsidRPr="00277495">
        <w:rPr>
          <w:rFonts w:ascii="IRBadr" w:hAnsi="IRBadr" w:cs="IRBadr"/>
          <w:color w:val="000000"/>
          <w:rtl/>
        </w:rPr>
        <w:t>همین‌طور</w:t>
      </w:r>
      <w:r w:rsidR="00AC2775" w:rsidRPr="00277495">
        <w:rPr>
          <w:rFonts w:ascii="IRBadr" w:hAnsi="IRBadr" w:cs="IRBadr"/>
          <w:color w:val="000000"/>
          <w:rtl/>
        </w:rPr>
        <w:t xml:space="preserve"> بود. طبع اسارت این است که افراد شکست خو</w:t>
      </w:r>
      <w:r w:rsidR="00E33485" w:rsidRPr="00277495">
        <w:rPr>
          <w:rFonts w:ascii="IRBadr" w:hAnsi="IRBadr" w:cs="IRBadr"/>
          <w:color w:val="000000"/>
          <w:rtl/>
        </w:rPr>
        <w:t>ر</w:t>
      </w:r>
      <w:r w:rsidR="00AC2775" w:rsidRPr="00277495">
        <w:rPr>
          <w:rFonts w:ascii="IRBadr" w:hAnsi="IRBadr" w:cs="IRBadr"/>
          <w:color w:val="000000"/>
          <w:rtl/>
        </w:rPr>
        <w:t xml:space="preserve">ده‌اند و منفعل شده‌اند. انسان‌های اسیر در وجودشان یک نوع انفعالی پیدا می‌شود؛ اما در غافله‌ی اسارت، انفعال و ترس وجود ندارد؛ یعنی همان زنان و کودکان باقیمانده که </w:t>
      </w:r>
      <w:r w:rsidR="00E33485" w:rsidRPr="00277495">
        <w:rPr>
          <w:rFonts w:ascii="IRBadr" w:hAnsi="IRBadr" w:cs="IRBadr"/>
          <w:color w:val="000000"/>
          <w:rtl/>
        </w:rPr>
        <w:t>آن‌همه</w:t>
      </w:r>
      <w:r w:rsidR="00AC2775" w:rsidRPr="00277495">
        <w:rPr>
          <w:rFonts w:ascii="IRBadr" w:hAnsi="IRBadr" w:cs="IRBadr"/>
          <w:color w:val="000000"/>
          <w:rtl/>
        </w:rPr>
        <w:t xml:space="preserve"> حوادث تلخ عاشورا را دیده بودند، از خود ضعف و خواری نشان ندادند و در </w:t>
      </w:r>
      <w:r w:rsidR="00E33485" w:rsidRPr="00277495">
        <w:rPr>
          <w:rFonts w:ascii="IRBadr" w:hAnsi="IRBadr" w:cs="IRBadr"/>
          <w:color w:val="000000"/>
          <w:rtl/>
        </w:rPr>
        <w:t>رأس</w:t>
      </w:r>
      <w:r w:rsidR="00AC2775" w:rsidRPr="00277495">
        <w:rPr>
          <w:rFonts w:ascii="IRBadr" w:hAnsi="IRBadr" w:cs="IRBadr"/>
          <w:color w:val="000000"/>
          <w:rtl/>
        </w:rPr>
        <w:t xml:space="preserve"> آن‌ها زن قهرمان تاریخ، حضرت زینب</w:t>
      </w:r>
      <w:r w:rsidR="000973D0" w:rsidRPr="00277495">
        <w:rPr>
          <w:rFonts w:ascii="IRBadr" w:hAnsi="IRBadr" w:cs="IRBadr"/>
          <w:color w:val="000000"/>
          <w:rtl/>
        </w:rPr>
        <w:t>3</w:t>
      </w:r>
      <w:r w:rsidR="00AC2775" w:rsidRPr="00277495">
        <w:rPr>
          <w:rFonts w:ascii="IRBadr" w:hAnsi="IRBadr" w:cs="IRBadr"/>
          <w:color w:val="000000"/>
          <w:rtl/>
        </w:rPr>
        <w:t xml:space="preserve"> است که </w:t>
      </w:r>
      <w:r w:rsidR="000973D0" w:rsidRPr="00277495">
        <w:rPr>
          <w:rFonts w:ascii="IRBadr" w:hAnsi="IRBadr" w:cs="IRBadr"/>
          <w:color w:val="000000"/>
          <w:rtl/>
        </w:rPr>
        <w:t>وقتی به</w:t>
      </w:r>
      <w:r w:rsidR="00AC2775" w:rsidRPr="00277495">
        <w:rPr>
          <w:rFonts w:ascii="IRBadr" w:hAnsi="IRBadr" w:cs="IRBadr"/>
          <w:color w:val="000000"/>
          <w:rtl/>
        </w:rPr>
        <w:t xml:space="preserve"> اولین مجلس بعد از شهادت امام حسین</w:t>
      </w:r>
      <w:r w:rsidR="00D1193B">
        <w:rPr>
          <w:rFonts w:ascii="IRBadr" w:hAnsi="IRBadr" w:cs="IRBadr"/>
          <w:color w:val="000000"/>
          <w:rtl/>
        </w:rPr>
        <w:t>(ع)</w:t>
      </w:r>
      <w:r w:rsidR="00AC2775" w:rsidRPr="00277495">
        <w:rPr>
          <w:rFonts w:ascii="IRBadr" w:hAnsi="IRBadr" w:cs="IRBadr"/>
          <w:color w:val="000000"/>
          <w:rtl/>
        </w:rPr>
        <w:t xml:space="preserve"> وارد شدند و مجلسی که همه‌ی امکانات در اختیار آن‌ها بود، حضرت فرمودند: </w:t>
      </w:r>
      <w:r w:rsidR="00CF0329" w:rsidRPr="00277495">
        <w:rPr>
          <w:rFonts w:ascii="IRBadr" w:hAnsi="IRBadr" w:cs="IRBadr"/>
          <w:color w:val="000000"/>
          <w:rtl/>
        </w:rPr>
        <w:t>«</w:t>
      </w:r>
      <w:r w:rsidR="00C230C4" w:rsidRPr="00277495">
        <w:rPr>
          <w:rFonts w:ascii="IRBadr" w:hAnsi="IRBadr" w:cs="IRBadr"/>
          <w:b/>
          <w:bCs/>
          <w:color w:val="000000"/>
          <w:rtl/>
        </w:rPr>
        <w:t>الْحَمْدُ لِلَّهِ الَّذِي أَكْرَمَنَا بِمُحَمَّدٍ وَ طَهَّرَنَا تَطْهِيرا</w:t>
      </w:r>
      <w:r w:rsidR="00CF0329" w:rsidRPr="00277495">
        <w:rPr>
          <w:rFonts w:ascii="IRBadr" w:hAnsi="IRBadr" w:cs="IRBadr"/>
          <w:color w:val="000000"/>
          <w:rtl/>
        </w:rPr>
        <w:t>»</w:t>
      </w:r>
      <w:r w:rsidR="00CF0329" w:rsidRPr="00277495">
        <w:rPr>
          <w:rStyle w:val="a7"/>
          <w:rFonts w:ascii="IRBadr" w:hAnsi="IRBadr" w:cs="IRBadr"/>
          <w:color w:val="000000"/>
          <w:rtl/>
        </w:rPr>
        <w:footnoteReference w:id="16"/>
      </w:r>
      <w:r w:rsidR="00CF0329" w:rsidRPr="00277495">
        <w:rPr>
          <w:rFonts w:ascii="IRBadr" w:hAnsi="IRBadr" w:cs="IRBadr"/>
          <w:color w:val="000000"/>
          <w:rtl/>
        </w:rPr>
        <w:t xml:space="preserve"> </w:t>
      </w:r>
      <w:r w:rsidR="000973D0" w:rsidRPr="00277495">
        <w:rPr>
          <w:rFonts w:ascii="IRBadr" w:hAnsi="IRBadr" w:cs="IRBadr"/>
          <w:color w:val="000000"/>
          <w:rtl/>
        </w:rPr>
        <w:t xml:space="preserve">با کمال شهامت در برابر ابن‌زیاد می‌گوید: سپاس خدایی را که ما را کرامت بخشید و عزیز کرد. ما با شهادت و این سختی‌ها، هرگز ذلیل نشدیم. </w:t>
      </w:r>
      <w:r w:rsidR="00CF0329" w:rsidRPr="00277495">
        <w:rPr>
          <w:rFonts w:ascii="IRBadr" w:hAnsi="IRBadr" w:cs="IRBadr"/>
          <w:color w:val="000000"/>
          <w:rtl/>
        </w:rPr>
        <w:t>«</w:t>
      </w:r>
      <w:r w:rsidR="00CF0329" w:rsidRPr="00277495">
        <w:rPr>
          <w:rFonts w:ascii="IRBadr" w:hAnsi="IRBadr" w:cs="IRBadr"/>
          <w:b/>
          <w:bCs/>
          <w:color w:val="000000"/>
          <w:rtl/>
        </w:rPr>
        <w:t>وَ طَهَّرَنَا تَطْهِيرا»</w:t>
      </w:r>
      <w:r w:rsidR="000973D0" w:rsidRPr="00277495">
        <w:rPr>
          <w:rFonts w:ascii="IRBadr" w:hAnsi="IRBadr" w:cs="IRBadr"/>
          <w:color w:val="000000"/>
          <w:rtl/>
        </w:rPr>
        <w:t>. ما خاندان پاک هستیم و در جواب ابن‌زیاد که گفت: دیدید که خدا چگونه شما را مفتضح کرد</w:t>
      </w:r>
      <w:r w:rsidR="00281DC3" w:rsidRPr="00277495">
        <w:rPr>
          <w:rFonts w:ascii="IRBadr" w:hAnsi="IRBadr" w:cs="IRBadr"/>
          <w:color w:val="000000"/>
          <w:rtl/>
        </w:rPr>
        <w:t>، زینب اسیر فرمود:</w:t>
      </w:r>
      <w:r w:rsidR="00A01F86" w:rsidRPr="00277495">
        <w:rPr>
          <w:rFonts w:ascii="IRBadr" w:hAnsi="IRBadr" w:cs="IRBadr"/>
          <w:color w:val="000000"/>
          <w:rtl/>
        </w:rPr>
        <w:t xml:space="preserve"> «</w:t>
      </w:r>
      <w:r w:rsidR="00A01F86" w:rsidRPr="00277495">
        <w:rPr>
          <w:rFonts w:ascii="IRBadr" w:hAnsi="IRBadr" w:cs="IRBadr"/>
          <w:b/>
          <w:bCs/>
          <w:color w:val="000000"/>
          <w:rtl/>
        </w:rPr>
        <w:t>إِنَّمَا يَفْضَحُ اللَّهُ الْفَاسِقَ وَ يُكَذِّبُ الْفَاجِر</w:t>
      </w:r>
      <w:r w:rsidR="00A01F86" w:rsidRPr="00277495">
        <w:rPr>
          <w:rFonts w:ascii="IRBadr" w:hAnsi="IRBadr" w:cs="IRBadr"/>
          <w:color w:val="000000"/>
          <w:rtl/>
        </w:rPr>
        <w:t xml:space="preserve">» </w:t>
      </w:r>
      <w:r w:rsidR="00281DC3" w:rsidRPr="00277495">
        <w:rPr>
          <w:rFonts w:ascii="IRBadr" w:hAnsi="IRBadr" w:cs="IRBadr"/>
          <w:color w:val="000000"/>
          <w:rtl/>
        </w:rPr>
        <w:t xml:space="preserve">شما مفتضح شدید و پرونده‌ی شما در تاریخ تاریک شد. بعد می‌فرماید: همه خوبی بود. همان عزتی که در مدینه و مکه و منا و در طول راه و در روز تاسوعا و عاشورا نمایان شد، در روح قافله‌ی اسرا همان عزت، شجاعت، دلیری، مقاومت باقی ماند و به کوفه و شام منتقل شد. در مجلس یزید می‌فرماید: اگر این سختی‌ها بر ما وارد شد، اما ما ذلیل نشدیم </w:t>
      </w:r>
      <w:r w:rsidR="0012252B" w:rsidRPr="00277495">
        <w:rPr>
          <w:rFonts w:ascii="IRBadr" w:hAnsi="IRBadr" w:cs="IRBadr"/>
          <w:color w:val="000000"/>
          <w:rtl/>
        </w:rPr>
        <w:t>«</w:t>
      </w:r>
      <w:r w:rsidR="0012252B" w:rsidRPr="00277495">
        <w:rPr>
          <w:rFonts w:ascii="IRBadr" w:hAnsi="IRBadr" w:cs="IRBadr"/>
          <w:b/>
          <w:bCs/>
          <w:color w:val="000000"/>
          <w:rtl/>
        </w:rPr>
        <w:t xml:space="preserve">أني و الله يا عدو الله و ابن عدوه </w:t>
      </w:r>
      <w:r w:rsidR="0012252B" w:rsidRPr="00277495">
        <w:rPr>
          <w:rFonts w:ascii="IRBadr" w:hAnsi="IRBadr" w:cs="IRBadr"/>
          <w:b/>
          <w:bCs/>
          <w:color w:val="000000"/>
          <w:rtl/>
        </w:rPr>
        <w:lastRenderedPageBreak/>
        <w:t>أستصغر قدرك»</w:t>
      </w:r>
      <w:r w:rsidR="0012252B" w:rsidRPr="00277495">
        <w:rPr>
          <w:rStyle w:val="a7"/>
          <w:rFonts w:ascii="IRBadr" w:hAnsi="IRBadr" w:cs="IRBadr"/>
          <w:b/>
          <w:bCs/>
          <w:color w:val="000000"/>
          <w:rtl/>
        </w:rPr>
        <w:footnoteReference w:id="17"/>
      </w:r>
      <w:r w:rsidR="0012252B" w:rsidRPr="00277495">
        <w:rPr>
          <w:rFonts w:ascii="IRBadr" w:hAnsi="IRBadr" w:cs="IRBadr"/>
          <w:color w:val="000000"/>
          <w:rtl/>
        </w:rPr>
        <w:t>‏</w:t>
      </w:r>
      <w:r w:rsidR="00281DC3" w:rsidRPr="00277495">
        <w:rPr>
          <w:rFonts w:ascii="IRBadr" w:hAnsi="IRBadr" w:cs="IRBadr"/>
          <w:color w:val="000000"/>
          <w:rtl/>
        </w:rPr>
        <w:t>. این دو جمله‌ای که خواندم یکی جلوی ابن‌زیاد و یکی هم جلوی یزید. خیلی جمله‌ی عجیبی هستند. می‌فرماید: بله مصیبت‌های بزرگی بر ما وارد شد اما من تو را کوچک می‌شمارم. این عزت حسینی است. سر</w:t>
      </w:r>
      <w:r w:rsidR="003D70A5" w:rsidRPr="00277495">
        <w:rPr>
          <w:rFonts w:ascii="IRBadr" w:hAnsi="IRBadr" w:cs="IRBadr"/>
          <w:color w:val="000000"/>
          <w:rtl/>
        </w:rPr>
        <w:t xml:space="preserve">کوب تو را بسیار مهم می‌دانم. یک زن اسیر </w:t>
      </w:r>
      <w:r w:rsidR="00E33485" w:rsidRPr="00277495">
        <w:rPr>
          <w:rFonts w:ascii="IRBadr" w:hAnsi="IRBadr" w:cs="IRBadr"/>
          <w:color w:val="000000"/>
          <w:rtl/>
        </w:rPr>
        <w:t>این‌طور</w:t>
      </w:r>
      <w:r w:rsidR="003D70A5" w:rsidRPr="00277495">
        <w:rPr>
          <w:rFonts w:ascii="IRBadr" w:hAnsi="IRBadr" w:cs="IRBadr"/>
          <w:color w:val="000000"/>
          <w:rtl/>
        </w:rPr>
        <w:t xml:space="preserve"> قهرمانی از خود نشان دهد، در تاریخ نمونه ندارد. </w:t>
      </w:r>
      <w:r w:rsidR="00E33485" w:rsidRPr="00277495">
        <w:rPr>
          <w:rFonts w:ascii="IRBadr" w:hAnsi="IRBadr" w:cs="IRBadr"/>
          <w:color w:val="000000"/>
          <w:rtl/>
        </w:rPr>
        <w:t>درحالی‌که</w:t>
      </w:r>
      <w:r w:rsidR="003D70A5" w:rsidRPr="00277495">
        <w:rPr>
          <w:rFonts w:ascii="IRBadr" w:hAnsi="IRBadr" w:cs="IRBadr"/>
          <w:color w:val="000000"/>
          <w:rtl/>
        </w:rPr>
        <w:t xml:space="preserve"> آن جنگ و شهادت‌ها را دیده است و </w:t>
      </w:r>
      <w:r w:rsidR="00277495" w:rsidRPr="00277495">
        <w:rPr>
          <w:rFonts w:ascii="IRBadr" w:hAnsi="IRBadr" w:cs="IRBadr"/>
          <w:color w:val="000000"/>
          <w:rtl/>
        </w:rPr>
        <w:t>الآن</w:t>
      </w:r>
      <w:r w:rsidR="003D70A5" w:rsidRPr="00277495">
        <w:rPr>
          <w:rFonts w:ascii="IRBadr" w:hAnsi="IRBadr" w:cs="IRBadr"/>
          <w:color w:val="000000"/>
          <w:rtl/>
        </w:rPr>
        <w:t xml:space="preserve"> هم هیچ تضمینی بر زنده بودنش باقی نیست. </w:t>
      </w:r>
      <w:r w:rsidR="00D83547" w:rsidRPr="00277495">
        <w:rPr>
          <w:rFonts w:ascii="IRBadr" w:hAnsi="IRBadr" w:cs="IRBadr"/>
          <w:color w:val="000000"/>
          <w:rtl/>
        </w:rPr>
        <w:t>«</w:t>
      </w:r>
      <w:r w:rsidR="00D83547" w:rsidRPr="00277495">
        <w:rPr>
          <w:rFonts w:ascii="IRBadr" w:hAnsi="IRBadr" w:cs="IRBadr"/>
          <w:b/>
          <w:bCs/>
          <w:color w:val="000000"/>
          <w:rtl/>
        </w:rPr>
        <w:t>أني و الله يا عدو الله و ابن عدوه أستصغر قدرك و أستعظم تقريعك‏ »</w:t>
      </w:r>
      <w:r w:rsidR="003D70A5" w:rsidRPr="00277495">
        <w:rPr>
          <w:rFonts w:ascii="IRBadr" w:hAnsi="IRBadr" w:cs="IRBadr"/>
          <w:color w:val="000000"/>
          <w:rtl/>
        </w:rPr>
        <w:t xml:space="preserve"> من تو را کوچک می‌شمارم و سرکوب تو را مهم می‌دانم. جمعیت داخل کاخ، تکان خورد. یک زن اسیر </w:t>
      </w:r>
      <w:r w:rsidR="00277495" w:rsidRPr="00277495">
        <w:rPr>
          <w:rFonts w:ascii="IRBadr" w:hAnsi="IRBadr" w:cs="IRBadr"/>
          <w:color w:val="000000"/>
          <w:rtl/>
        </w:rPr>
        <w:t>این‌طور</w:t>
      </w:r>
      <w:r w:rsidR="003D70A5" w:rsidRPr="00277495">
        <w:rPr>
          <w:rFonts w:ascii="IRBadr" w:hAnsi="IRBadr" w:cs="IRBadr"/>
          <w:color w:val="000000"/>
          <w:rtl/>
        </w:rPr>
        <w:t xml:space="preserve"> استوار و عزتمندانه سخن  می‌گوید. این هم بخش‌های دیگری از عزت عاشورا و بزرگی بود که در تاریخ عاشورا مجسم شد و در هیچ جای دیگر تاریخ، چنین چیزی وجود ندارد. البته این عزت، با آن همه زجر و سختی‌ها همراه بود. </w:t>
      </w:r>
    </w:p>
    <w:p w:rsidR="00D83547" w:rsidRPr="00277495" w:rsidRDefault="00D83547" w:rsidP="00D83547">
      <w:pPr>
        <w:pStyle w:val="2"/>
        <w:rPr>
          <w:rFonts w:ascii="IRBadr" w:hAnsi="IRBadr" w:cs="IRBadr"/>
        </w:rPr>
      </w:pPr>
      <w:bookmarkStart w:id="8" w:name="_Toc466455959"/>
      <w:r w:rsidRPr="00277495">
        <w:rPr>
          <w:rFonts w:ascii="IRBadr" w:hAnsi="IRBadr" w:cs="IRBadr"/>
          <w:rtl/>
        </w:rPr>
        <w:t>روضه</w:t>
      </w:r>
      <w:bookmarkEnd w:id="8"/>
    </w:p>
    <w:p w:rsidR="003C3B81" w:rsidRPr="00277495" w:rsidRDefault="003D70A5" w:rsidP="00277495">
      <w:pPr>
        <w:spacing w:after="160" w:line="256" w:lineRule="auto"/>
        <w:ind w:firstLine="0"/>
        <w:rPr>
          <w:rFonts w:ascii="IRBadr" w:hAnsi="IRBadr" w:cs="IRBadr"/>
          <w:color w:val="000000"/>
        </w:rPr>
      </w:pPr>
      <w:r w:rsidRPr="00277495">
        <w:rPr>
          <w:rFonts w:ascii="IRBadr" w:hAnsi="IRBadr" w:cs="IRBadr"/>
          <w:b/>
          <w:bCs/>
          <w:color w:val="000000"/>
          <w:rtl/>
        </w:rPr>
        <w:t xml:space="preserve">السلام علیک یا </w:t>
      </w:r>
      <w:r w:rsidR="00C749F2" w:rsidRPr="00277495">
        <w:rPr>
          <w:rFonts w:ascii="IRBadr" w:hAnsi="IRBadr" w:cs="IRBadr"/>
          <w:b/>
          <w:bCs/>
          <w:color w:val="000000"/>
          <w:rtl/>
        </w:rPr>
        <w:t>اباعبدالله و علی الارواح التی حلت ب</w:t>
      </w:r>
      <w:r w:rsidR="007E5EB4" w:rsidRPr="00277495">
        <w:rPr>
          <w:rFonts w:ascii="IRBadr" w:hAnsi="IRBadr" w:cs="IRBadr"/>
          <w:b/>
          <w:bCs/>
          <w:color w:val="000000"/>
          <w:rtl/>
        </w:rPr>
        <w:t>فنائک</w:t>
      </w:r>
      <w:r w:rsidR="007E5EB4" w:rsidRPr="00277495">
        <w:rPr>
          <w:rFonts w:ascii="IRBadr" w:hAnsi="IRBadr" w:cs="IRBadr"/>
          <w:color w:val="000000"/>
          <w:rtl/>
        </w:rPr>
        <w:t xml:space="preserve">. در تاریخ </w:t>
      </w:r>
      <w:r w:rsidR="00277495" w:rsidRPr="00277495">
        <w:rPr>
          <w:rFonts w:ascii="IRBadr" w:hAnsi="IRBadr" w:cs="IRBadr"/>
          <w:color w:val="000000"/>
          <w:rtl/>
        </w:rPr>
        <w:t>این‌طور</w:t>
      </w:r>
      <w:r w:rsidR="007E5EB4" w:rsidRPr="00277495">
        <w:rPr>
          <w:rFonts w:ascii="IRBadr" w:hAnsi="IRBadr" w:cs="IRBadr"/>
          <w:color w:val="000000"/>
          <w:rtl/>
        </w:rPr>
        <w:t xml:space="preserve"> </w:t>
      </w:r>
      <w:r w:rsidR="00277495" w:rsidRPr="00277495">
        <w:rPr>
          <w:rFonts w:ascii="IRBadr" w:hAnsi="IRBadr" w:cs="IRBadr"/>
          <w:color w:val="000000"/>
          <w:rtl/>
        </w:rPr>
        <w:t>نقل‌شده</w:t>
      </w:r>
      <w:r w:rsidR="007E5EB4" w:rsidRPr="00277495">
        <w:rPr>
          <w:rFonts w:ascii="IRBadr" w:hAnsi="IRBadr" w:cs="IRBadr"/>
          <w:color w:val="000000"/>
          <w:rtl/>
        </w:rPr>
        <w:t xml:space="preserve"> که در میانه‌ی راه که خبر شهادت مسلم به حضرت رسید، در قافله و همراه امام حسین</w:t>
      </w:r>
      <w:r w:rsidR="00D1193B">
        <w:rPr>
          <w:rFonts w:ascii="IRBadr" w:hAnsi="IRBadr" w:cs="IRBadr"/>
          <w:color w:val="000000"/>
          <w:rtl/>
        </w:rPr>
        <w:t>(ع)</w:t>
      </w:r>
      <w:r w:rsidR="007E5EB4" w:rsidRPr="00277495">
        <w:rPr>
          <w:rFonts w:ascii="IRBadr" w:hAnsi="IRBadr" w:cs="IRBadr"/>
          <w:color w:val="000000"/>
          <w:rtl/>
        </w:rPr>
        <w:t xml:space="preserve"> دختری از حضرت مسلم بود. </w:t>
      </w:r>
      <w:r w:rsidR="00277495" w:rsidRPr="00277495">
        <w:rPr>
          <w:rFonts w:ascii="IRBadr" w:hAnsi="IRBadr" w:cs="IRBadr"/>
          <w:color w:val="000000"/>
          <w:rtl/>
        </w:rPr>
        <w:t>این‌طور</w:t>
      </w:r>
      <w:r w:rsidR="007E5EB4" w:rsidRPr="00277495">
        <w:rPr>
          <w:rFonts w:ascii="IRBadr" w:hAnsi="IRBadr" w:cs="IRBadr"/>
          <w:color w:val="000000"/>
          <w:rtl/>
        </w:rPr>
        <w:t xml:space="preserve"> </w:t>
      </w:r>
      <w:r w:rsidR="00277495" w:rsidRPr="00277495">
        <w:rPr>
          <w:rFonts w:ascii="IRBadr" w:hAnsi="IRBadr" w:cs="IRBadr"/>
          <w:color w:val="000000"/>
          <w:rtl/>
        </w:rPr>
        <w:t>نقل‌شده</w:t>
      </w:r>
      <w:r w:rsidR="007E5EB4" w:rsidRPr="00277495">
        <w:rPr>
          <w:rFonts w:ascii="IRBadr" w:hAnsi="IRBadr" w:cs="IRBadr"/>
          <w:color w:val="000000"/>
          <w:rtl/>
        </w:rPr>
        <w:t xml:space="preserve"> است. </w:t>
      </w:r>
      <w:r w:rsidR="00496311" w:rsidRPr="00277495">
        <w:rPr>
          <w:rFonts w:ascii="IRBadr" w:hAnsi="IRBadr" w:cs="IRBadr"/>
          <w:color w:val="000000"/>
          <w:rtl/>
        </w:rPr>
        <w:t xml:space="preserve">دختر </w:t>
      </w:r>
      <w:r w:rsidR="00277495" w:rsidRPr="00277495">
        <w:rPr>
          <w:rFonts w:ascii="IRBadr" w:hAnsi="IRBadr" w:cs="IRBadr"/>
          <w:color w:val="000000"/>
          <w:rtl/>
        </w:rPr>
        <w:t>یازده‌ساله‌ای</w:t>
      </w:r>
      <w:r w:rsidR="00496311" w:rsidRPr="00277495">
        <w:rPr>
          <w:rFonts w:ascii="IRBadr" w:hAnsi="IRBadr" w:cs="IRBadr"/>
          <w:color w:val="000000"/>
          <w:rtl/>
        </w:rPr>
        <w:t xml:space="preserve"> از حضرت مسلم </w:t>
      </w:r>
      <w:r w:rsidR="009F3030" w:rsidRPr="00277495">
        <w:rPr>
          <w:rFonts w:ascii="IRBadr" w:hAnsi="IRBadr" w:cs="IRBadr"/>
          <w:color w:val="000000"/>
          <w:rtl/>
        </w:rPr>
        <w:t>همراه امام حسین</w:t>
      </w:r>
      <w:r w:rsidR="00D1193B">
        <w:rPr>
          <w:rFonts w:ascii="IRBadr" w:hAnsi="IRBadr" w:cs="IRBadr"/>
          <w:color w:val="000000"/>
          <w:rtl/>
        </w:rPr>
        <w:t>(ع)</w:t>
      </w:r>
      <w:r w:rsidR="009F3030" w:rsidRPr="00277495">
        <w:rPr>
          <w:rFonts w:ascii="IRBadr" w:hAnsi="IRBadr" w:cs="IRBadr"/>
          <w:color w:val="000000"/>
          <w:rtl/>
        </w:rPr>
        <w:t xml:space="preserve"> بود. </w:t>
      </w:r>
      <w:r w:rsidR="00277495" w:rsidRPr="00277495">
        <w:rPr>
          <w:rFonts w:ascii="IRBadr" w:hAnsi="IRBadr" w:cs="IRBadr"/>
          <w:color w:val="000000"/>
          <w:rtl/>
        </w:rPr>
        <w:t>وقتی‌که</w:t>
      </w:r>
      <w:r w:rsidR="009F3030" w:rsidRPr="00277495">
        <w:rPr>
          <w:rFonts w:ascii="IRBadr" w:hAnsi="IRBadr" w:cs="IRBadr"/>
          <w:color w:val="000000"/>
          <w:rtl/>
        </w:rPr>
        <w:t xml:space="preserve"> خبر شهادت مسلم به حضرت رسید</w:t>
      </w:r>
      <w:r w:rsidR="007233C3" w:rsidRPr="00277495">
        <w:rPr>
          <w:rFonts w:ascii="IRBadr" w:hAnsi="IRBadr" w:cs="IRBadr"/>
          <w:color w:val="000000"/>
          <w:rtl/>
        </w:rPr>
        <w:t xml:space="preserve">، حضرت از جای خود حرکت کردند و به داخل خیمه آمدند. جایی که زنان و کودکان جمع بودند. </w:t>
      </w:r>
      <w:r w:rsidR="00277495" w:rsidRPr="00277495">
        <w:rPr>
          <w:rFonts w:ascii="IRBadr" w:hAnsi="IRBadr" w:cs="IRBadr"/>
          <w:color w:val="000000"/>
          <w:rtl/>
        </w:rPr>
        <w:t>طبعاً</w:t>
      </w:r>
      <w:r w:rsidR="007233C3" w:rsidRPr="00277495">
        <w:rPr>
          <w:rFonts w:ascii="IRBadr" w:hAnsi="IRBadr" w:cs="IRBadr"/>
          <w:color w:val="000000"/>
          <w:rtl/>
        </w:rPr>
        <w:t xml:space="preserve"> در در</w:t>
      </w:r>
      <w:r w:rsidR="00277495" w:rsidRPr="00277495">
        <w:rPr>
          <w:rFonts w:ascii="IRBadr" w:hAnsi="IRBadr" w:cs="IRBadr"/>
          <w:color w:val="000000"/>
          <w:rtl/>
        </w:rPr>
        <w:t>و</w:t>
      </w:r>
      <w:r w:rsidR="007233C3" w:rsidRPr="00277495">
        <w:rPr>
          <w:rFonts w:ascii="IRBadr" w:hAnsi="IRBadr" w:cs="IRBadr"/>
          <w:color w:val="000000"/>
          <w:rtl/>
        </w:rPr>
        <w:t xml:space="preserve">ن امام، یک </w:t>
      </w:r>
      <w:r w:rsidR="00277495" w:rsidRPr="00277495">
        <w:rPr>
          <w:rFonts w:ascii="IRBadr" w:hAnsi="IRBadr" w:cs="IRBadr"/>
          <w:color w:val="000000"/>
          <w:rtl/>
        </w:rPr>
        <w:t>تلاطم</w:t>
      </w:r>
      <w:r w:rsidR="007233C3" w:rsidRPr="00277495">
        <w:rPr>
          <w:rFonts w:ascii="IRBadr" w:hAnsi="IRBadr" w:cs="IRBadr"/>
          <w:color w:val="000000"/>
          <w:rtl/>
        </w:rPr>
        <w:t xml:space="preserve"> بزرگی وجود داشت؛ چون تمام امید این قافله به این بود که مسلم تمام اقتدار</w:t>
      </w:r>
      <w:r w:rsidR="00912A0A" w:rsidRPr="00277495">
        <w:rPr>
          <w:rFonts w:ascii="IRBadr" w:hAnsi="IRBadr" w:cs="IRBadr"/>
          <w:color w:val="000000"/>
          <w:rtl/>
        </w:rPr>
        <w:t xml:space="preserve"> و قدرت</w:t>
      </w:r>
      <w:r w:rsidR="007233C3" w:rsidRPr="00277495">
        <w:rPr>
          <w:rFonts w:ascii="IRBadr" w:hAnsi="IRBadr" w:cs="IRBadr"/>
          <w:color w:val="000000"/>
          <w:rtl/>
        </w:rPr>
        <w:t xml:space="preserve"> کوفه را به دست می‌گیرد و </w:t>
      </w:r>
      <w:r w:rsidR="00912A0A" w:rsidRPr="00277495">
        <w:rPr>
          <w:rFonts w:ascii="IRBadr" w:hAnsi="IRBadr" w:cs="IRBadr"/>
          <w:color w:val="000000"/>
          <w:rtl/>
        </w:rPr>
        <w:t xml:space="preserve">صحنه تغییر پیدا می‌کند. یکی از بدترین </w:t>
      </w:r>
      <w:r w:rsidR="00277495" w:rsidRPr="00277495">
        <w:rPr>
          <w:rFonts w:ascii="IRBadr" w:hAnsi="IRBadr" w:cs="IRBadr"/>
          <w:color w:val="000000"/>
          <w:rtl/>
        </w:rPr>
        <w:t>شرایط</w:t>
      </w:r>
      <w:r w:rsidR="00912A0A" w:rsidRPr="00277495">
        <w:rPr>
          <w:rFonts w:ascii="IRBadr" w:hAnsi="IRBadr" w:cs="IRBadr"/>
          <w:color w:val="000000"/>
          <w:rtl/>
        </w:rPr>
        <w:t xml:space="preserve"> وقتی بود که شهادت مسلم به حضرت می‌رسد. </w:t>
      </w:r>
      <w:r w:rsidR="00277495" w:rsidRPr="00277495">
        <w:rPr>
          <w:rFonts w:ascii="IRBadr" w:hAnsi="IRBadr" w:cs="IRBadr"/>
          <w:color w:val="000000"/>
          <w:rtl/>
        </w:rPr>
        <w:t>طبعاً</w:t>
      </w:r>
      <w:r w:rsidR="00912A0A" w:rsidRPr="00277495">
        <w:rPr>
          <w:rFonts w:ascii="IRBadr" w:hAnsi="IRBadr" w:cs="IRBadr"/>
          <w:color w:val="000000"/>
          <w:rtl/>
        </w:rPr>
        <w:t xml:space="preserve"> در درون حضرت، ناراحتی فراوانی وجود دارد. در مقتل </w:t>
      </w:r>
      <w:r w:rsidR="00277495" w:rsidRPr="00277495">
        <w:rPr>
          <w:rFonts w:ascii="IRBadr" w:hAnsi="IRBadr" w:cs="IRBadr"/>
          <w:color w:val="000000"/>
          <w:rtl/>
        </w:rPr>
        <w:t>این‌طور</w:t>
      </w:r>
      <w:r w:rsidR="00912A0A" w:rsidRPr="00277495">
        <w:rPr>
          <w:rFonts w:ascii="IRBadr" w:hAnsi="IRBadr" w:cs="IRBadr"/>
          <w:color w:val="000000"/>
          <w:rtl/>
        </w:rPr>
        <w:t xml:space="preserve"> آمده است که حضرت از جای خود بلند شد و به درون خیمه آمد. در میان کودکان، دختر </w:t>
      </w:r>
      <w:r w:rsidR="00277495" w:rsidRPr="00277495">
        <w:rPr>
          <w:rFonts w:ascii="IRBadr" w:hAnsi="IRBadr" w:cs="IRBadr"/>
          <w:color w:val="000000"/>
          <w:rtl/>
        </w:rPr>
        <w:t>یازده‌ساله‌ی</w:t>
      </w:r>
      <w:r w:rsidR="00912A0A" w:rsidRPr="00277495">
        <w:rPr>
          <w:rFonts w:ascii="IRBadr" w:hAnsi="IRBadr" w:cs="IRBadr"/>
          <w:color w:val="000000"/>
          <w:rtl/>
        </w:rPr>
        <w:t xml:space="preserve"> مسلم را پیدا کرد و فرمود: او را پیش من بیاورید. هنوز خبر شهادت مسلم پخش نشده است. حضرت وارد خیمه شدند و فرمودند: دختر مسلم را بیاورید. دختر حضرت مسلم را آوردند و حضرت یک تفقد خاصی </w:t>
      </w:r>
      <w:r w:rsidR="00FF6C98" w:rsidRPr="00277495">
        <w:rPr>
          <w:rFonts w:ascii="IRBadr" w:hAnsi="IRBadr" w:cs="IRBadr"/>
          <w:color w:val="000000"/>
          <w:rtl/>
        </w:rPr>
        <w:t>با این دختر به عمل آورد. او را نوازش کرد. با او صحبت کرد و به او آرامش و اطمینان می‌داد و به نحوی بیش از دیگران و بیشتر از روزهای گذشته، دختر مسلم را نوازش کرد. با او صحبت کرد و بیشتر با او صحبت کرد. وقتی دختر این نوازش را دید و وضع برخورد امام حسین</w:t>
      </w:r>
      <w:r w:rsidR="00D1193B">
        <w:rPr>
          <w:rFonts w:ascii="IRBadr" w:hAnsi="IRBadr" w:cs="IRBadr"/>
          <w:color w:val="000000"/>
          <w:rtl/>
        </w:rPr>
        <w:t>(ع)</w:t>
      </w:r>
      <w:r w:rsidR="00115F27" w:rsidRPr="00277495">
        <w:rPr>
          <w:rFonts w:ascii="IRBadr" w:hAnsi="IRBadr" w:cs="IRBadr"/>
          <w:color w:val="000000"/>
          <w:rtl/>
        </w:rPr>
        <w:t xml:space="preserve"> را دید گفت: </w:t>
      </w:r>
      <w:r w:rsidR="00277495" w:rsidRPr="00277495">
        <w:rPr>
          <w:rFonts w:ascii="IRBadr" w:hAnsi="IRBadr" w:cs="IRBadr"/>
          <w:color w:val="000000"/>
          <w:rtl/>
        </w:rPr>
        <w:t>قبلاً</w:t>
      </w:r>
      <w:r w:rsidR="00115F27" w:rsidRPr="00277495">
        <w:rPr>
          <w:rFonts w:ascii="IRBadr" w:hAnsi="IRBadr" w:cs="IRBadr"/>
          <w:color w:val="000000"/>
          <w:rtl/>
        </w:rPr>
        <w:t xml:space="preserve"> تو با من </w:t>
      </w:r>
      <w:r w:rsidR="00277495" w:rsidRPr="00277495">
        <w:rPr>
          <w:rFonts w:ascii="IRBadr" w:hAnsi="IRBadr" w:cs="IRBadr"/>
          <w:color w:val="000000"/>
          <w:rtl/>
        </w:rPr>
        <w:t>این‌طور</w:t>
      </w:r>
      <w:r w:rsidR="00115F27" w:rsidRPr="00277495">
        <w:rPr>
          <w:rFonts w:ascii="IRBadr" w:hAnsi="IRBadr" w:cs="IRBadr"/>
          <w:color w:val="000000"/>
          <w:rtl/>
        </w:rPr>
        <w:t xml:space="preserve"> صحبت نمی‌کردی؟ من هم مثل سایر کودکان قافله بودم. امروز چه شده که مرا </w:t>
      </w:r>
      <w:r w:rsidR="00277495" w:rsidRPr="00277495">
        <w:rPr>
          <w:rFonts w:ascii="IRBadr" w:hAnsi="IRBadr" w:cs="IRBadr"/>
          <w:color w:val="000000"/>
          <w:rtl/>
        </w:rPr>
        <w:t>این‌طور</w:t>
      </w:r>
      <w:r w:rsidR="00115F27" w:rsidRPr="00277495">
        <w:rPr>
          <w:rFonts w:ascii="IRBadr" w:hAnsi="IRBadr" w:cs="IRBadr"/>
          <w:color w:val="000000"/>
          <w:rtl/>
        </w:rPr>
        <w:t xml:space="preserve"> مورد تفقد و نوازش </w:t>
      </w:r>
      <w:r w:rsidR="00277495" w:rsidRPr="00277495">
        <w:rPr>
          <w:rFonts w:ascii="IRBadr" w:hAnsi="IRBadr" w:cs="IRBadr"/>
          <w:color w:val="000000"/>
          <w:rtl/>
        </w:rPr>
        <w:t>قراردادی</w:t>
      </w:r>
      <w:r w:rsidR="00115F27" w:rsidRPr="00277495">
        <w:rPr>
          <w:rFonts w:ascii="IRBadr" w:hAnsi="IRBadr" w:cs="IRBadr"/>
          <w:color w:val="000000"/>
          <w:rtl/>
        </w:rPr>
        <w:t xml:space="preserve">؟ گمان می‌کنم که پدرم به شهادت رسیده است. امام </w:t>
      </w:r>
      <w:r w:rsidR="00277495" w:rsidRPr="00277495">
        <w:rPr>
          <w:rFonts w:ascii="IRBadr" w:hAnsi="IRBadr" w:cs="IRBadr"/>
          <w:color w:val="000000"/>
          <w:rtl/>
        </w:rPr>
        <w:t>وقتی‌که</w:t>
      </w:r>
      <w:r w:rsidR="00115F27" w:rsidRPr="00277495">
        <w:rPr>
          <w:rFonts w:ascii="IRBadr" w:hAnsi="IRBadr" w:cs="IRBadr"/>
          <w:color w:val="000000"/>
          <w:rtl/>
        </w:rPr>
        <w:t xml:space="preserve"> این جمله را از این دختر شنید، </w:t>
      </w:r>
      <w:r w:rsidR="000F146D" w:rsidRPr="00277495">
        <w:rPr>
          <w:rFonts w:ascii="IRBadr" w:hAnsi="IRBadr" w:cs="IRBadr"/>
          <w:color w:val="000000"/>
          <w:rtl/>
        </w:rPr>
        <w:t xml:space="preserve">دیگر تحمل نکرد و ناگهان شروع به گریه کرد و بعد فرمود: دختر عزیزم نگران نباش. پدر تو به شهادت رسید ولی من </w:t>
      </w:r>
      <w:r w:rsidR="00277495" w:rsidRPr="00277495">
        <w:rPr>
          <w:rFonts w:ascii="IRBadr" w:hAnsi="IRBadr" w:cs="IRBadr"/>
          <w:color w:val="000000"/>
          <w:rtl/>
        </w:rPr>
        <w:t>به‌جای</w:t>
      </w:r>
      <w:r w:rsidR="000F146D" w:rsidRPr="00277495">
        <w:rPr>
          <w:rFonts w:ascii="IRBadr" w:hAnsi="IRBadr" w:cs="IRBadr"/>
          <w:color w:val="000000"/>
          <w:rtl/>
        </w:rPr>
        <w:t xml:space="preserve"> پدر تو هستم. این صحبت‌ها که بین امام و دختر </w:t>
      </w:r>
      <w:r w:rsidR="00277495" w:rsidRPr="00277495">
        <w:rPr>
          <w:rFonts w:ascii="IRBadr" w:hAnsi="IRBadr" w:cs="IRBadr"/>
          <w:color w:val="000000"/>
          <w:rtl/>
        </w:rPr>
        <w:t>ردوبدل</w:t>
      </w:r>
      <w:r w:rsidR="000F146D" w:rsidRPr="00277495">
        <w:rPr>
          <w:rFonts w:ascii="IRBadr" w:hAnsi="IRBadr" w:cs="IRBadr"/>
          <w:color w:val="000000"/>
          <w:rtl/>
        </w:rPr>
        <w:t xml:space="preserve"> شد، همه متوجه شدند. راوی می‌گوید: ناگهان صدای گریه‌ی زنان و کودکان بلند شد. باید به امام حسین</w:t>
      </w:r>
      <w:r w:rsidR="00D1193B">
        <w:rPr>
          <w:rFonts w:ascii="IRBadr" w:hAnsi="IRBadr" w:cs="IRBadr"/>
          <w:color w:val="000000"/>
          <w:rtl/>
        </w:rPr>
        <w:t>(ع)</w:t>
      </w:r>
      <w:r w:rsidR="000F146D" w:rsidRPr="00277495">
        <w:rPr>
          <w:rFonts w:ascii="IRBadr" w:hAnsi="IRBadr" w:cs="IRBadr"/>
          <w:color w:val="000000"/>
          <w:rtl/>
        </w:rPr>
        <w:t xml:space="preserve"> </w:t>
      </w:r>
      <w:r w:rsidR="00277495" w:rsidRPr="00277495">
        <w:rPr>
          <w:rFonts w:ascii="IRBadr" w:hAnsi="IRBadr" w:cs="IRBadr"/>
          <w:color w:val="000000"/>
          <w:rtl/>
        </w:rPr>
        <w:t>این‌طور</w:t>
      </w:r>
      <w:r w:rsidR="000F146D" w:rsidRPr="00277495">
        <w:rPr>
          <w:rFonts w:ascii="IRBadr" w:hAnsi="IRBadr" w:cs="IRBadr"/>
          <w:color w:val="000000"/>
          <w:rtl/>
        </w:rPr>
        <w:t xml:space="preserve"> خطاب کنیم که وقت یتیمی دختر مسلم تو آمدی </w:t>
      </w:r>
      <w:r w:rsidR="007D4BD0" w:rsidRPr="00277495">
        <w:rPr>
          <w:rFonts w:ascii="IRBadr" w:hAnsi="IRBadr" w:cs="IRBadr"/>
          <w:color w:val="000000"/>
          <w:rtl/>
        </w:rPr>
        <w:t xml:space="preserve">و دختر را نوازش دادی، تفقد </w:t>
      </w:r>
      <w:r w:rsidR="007D4BD0" w:rsidRPr="00277495">
        <w:rPr>
          <w:rFonts w:ascii="IRBadr" w:hAnsi="IRBadr" w:cs="IRBadr"/>
          <w:color w:val="000000"/>
          <w:rtl/>
        </w:rPr>
        <w:lastRenderedPageBreak/>
        <w:t xml:space="preserve">کردی؛ اما بعد از شهادت شما </w:t>
      </w:r>
      <w:r w:rsidR="00277495" w:rsidRPr="00277495">
        <w:rPr>
          <w:rFonts w:ascii="IRBadr" w:hAnsi="IRBadr" w:cs="IRBadr"/>
          <w:color w:val="000000"/>
          <w:rtl/>
        </w:rPr>
        <w:t>به‌جای</w:t>
      </w:r>
      <w:r w:rsidR="007D4BD0" w:rsidRPr="00277495">
        <w:rPr>
          <w:rFonts w:ascii="IRBadr" w:hAnsi="IRBadr" w:cs="IRBadr"/>
          <w:color w:val="000000"/>
          <w:rtl/>
        </w:rPr>
        <w:t xml:space="preserve"> </w:t>
      </w:r>
      <w:r w:rsidR="00277495" w:rsidRPr="00277495">
        <w:rPr>
          <w:rFonts w:ascii="IRBadr" w:hAnsi="IRBadr" w:cs="IRBadr"/>
          <w:color w:val="000000"/>
          <w:rtl/>
        </w:rPr>
        <w:t>این‌که</w:t>
      </w:r>
      <w:r w:rsidR="007D4BD0" w:rsidRPr="00277495">
        <w:rPr>
          <w:rFonts w:ascii="IRBadr" w:hAnsi="IRBadr" w:cs="IRBadr"/>
          <w:color w:val="000000"/>
          <w:rtl/>
        </w:rPr>
        <w:t xml:space="preserve"> کسی کودکان شما را دلداری دهند، لشکر به خیمه‌ها حمله کرد. </w:t>
      </w:r>
      <w:r w:rsidR="00277495" w:rsidRPr="00277495">
        <w:rPr>
          <w:rFonts w:ascii="IRBadr" w:hAnsi="IRBadr" w:cs="IRBadr"/>
          <w:color w:val="000000"/>
          <w:rtl/>
        </w:rPr>
        <w:t>به‌جای</w:t>
      </w:r>
      <w:r w:rsidR="007D4BD0" w:rsidRPr="00277495">
        <w:rPr>
          <w:rFonts w:ascii="IRBadr" w:hAnsi="IRBadr" w:cs="IRBadr"/>
          <w:color w:val="000000"/>
          <w:rtl/>
        </w:rPr>
        <w:t xml:space="preserve"> دلداری فرزندان شما خیمه‌ها را سوزاند. </w:t>
      </w:r>
      <w:r w:rsidR="00D1193B">
        <w:rPr>
          <w:rFonts w:ascii="IRBadr" w:hAnsi="IRBadr" w:cs="IRBadr"/>
          <w:b/>
          <w:bCs/>
          <w:color w:val="000000"/>
          <w:rtl/>
        </w:rPr>
        <w:t>«</w:t>
      </w:r>
      <w:r w:rsidR="003C3B81" w:rsidRPr="00277495">
        <w:rPr>
          <w:rFonts w:ascii="IRBadr" w:hAnsi="IRBadr" w:cs="IRBadr"/>
          <w:color w:val="000000"/>
          <w:rtl/>
        </w:rPr>
        <w:t xml:space="preserve"> </w:t>
      </w:r>
      <w:r w:rsidR="003C3B81" w:rsidRPr="00277495">
        <w:rPr>
          <w:rFonts w:ascii="IRBadr" w:hAnsi="IRBadr" w:cs="IRBadr"/>
          <w:b/>
          <w:bCs/>
          <w:color w:val="000000"/>
          <w:rtl/>
        </w:rPr>
        <w:t>وَ سَيَعْلَمُ الَّذِينَ ظَلَمُوا أَيَّ مُنْقَلَبٍ يَنْقَلِبُون</w:t>
      </w:r>
      <w:r w:rsidR="00D1193B">
        <w:rPr>
          <w:rFonts w:ascii="IRBadr" w:hAnsi="IRBadr" w:cs="IRBadr"/>
          <w:b/>
          <w:bCs/>
          <w:color w:val="000000"/>
          <w:rtl/>
        </w:rPr>
        <w:t>»</w:t>
      </w:r>
      <w:r w:rsidR="003C3B81" w:rsidRPr="00277495">
        <w:rPr>
          <w:rStyle w:val="a7"/>
          <w:rFonts w:ascii="IRBadr" w:hAnsi="IRBadr" w:cs="IRBadr"/>
          <w:b/>
          <w:bCs/>
          <w:color w:val="000000"/>
          <w:rtl/>
        </w:rPr>
        <w:footnoteReference w:id="18"/>
      </w:r>
      <w:r w:rsidR="003C3B81" w:rsidRPr="00277495">
        <w:rPr>
          <w:rFonts w:ascii="IRBadr" w:hAnsi="IRBadr" w:cs="IRBadr"/>
          <w:color w:val="000000"/>
          <w:rtl/>
        </w:rPr>
        <w:t xml:space="preserve">‏ </w:t>
      </w:r>
    </w:p>
    <w:p w:rsidR="006D2981" w:rsidRPr="00277495" w:rsidRDefault="00D1193B" w:rsidP="00277495">
      <w:pPr>
        <w:spacing w:after="160" w:line="256" w:lineRule="auto"/>
        <w:ind w:firstLine="0"/>
        <w:rPr>
          <w:rFonts w:ascii="IRBadr" w:hAnsi="IRBadr" w:cs="IRBadr"/>
          <w:b/>
          <w:bCs/>
          <w:color w:val="000000"/>
        </w:rPr>
      </w:pPr>
      <w:r>
        <w:rPr>
          <w:rFonts w:ascii="IRBadr" w:hAnsi="IRBadr" w:cs="IRBadr"/>
          <w:b/>
          <w:bCs/>
          <w:color w:val="000000"/>
          <w:rtl/>
        </w:rPr>
        <w:t>«</w:t>
      </w:r>
      <w:r w:rsidR="006D2981" w:rsidRPr="00277495">
        <w:rPr>
          <w:rFonts w:ascii="IRBadr" w:hAnsi="IRBadr" w:cs="IRBadr"/>
          <w:b/>
          <w:bCs/>
          <w:color w:val="000000"/>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Pr>
          <w:rFonts w:ascii="IRBadr" w:hAnsi="IRBadr" w:cs="IRBadr"/>
          <w:b/>
          <w:bCs/>
          <w:color w:val="000000"/>
          <w:rtl/>
        </w:rPr>
        <w:t>»</w:t>
      </w:r>
      <w:r w:rsidR="006D2981" w:rsidRPr="00277495">
        <w:rPr>
          <w:rFonts w:ascii="IRBadr" w:hAnsi="IRBadr" w:cs="IRBadr"/>
          <w:b/>
          <w:bCs/>
          <w:color w:val="000000"/>
          <w:vertAlign w:val="superscript"/>
          <w:rtl/>
        </w:rPr>
        <w:footnoteReference w:id="19"/>
      </w:r>
    </w:p>
    <w:p w:rsidR="006D2981" w:rsidRPr="00277495" w:rsidRDefault="006D2981" w:rsidP="006D2981">
      <w:pPr>
        <w:ind w:firstLine="0"/>
        <w:jc w:val="lowKashida"/>
        <w:rPr>
          <w:rFonts w:ascii="IRBadr" w:hAnsi="IRBadr" w:cs="IRBadr"/>
          <w:color w:val="000000"/>
          <w:rtl/>
        </w:rPr>
      </w:pPr>
      <w:r w:rsidRPr="00277495">
        <w:rPr>
          <w:rFonts w:ascii="IRBadr" w:hAnsi="IRBadr" w:cs="IRBadr"/>
          <w:color w:val="000000"/>
          <w:rtl/>
        </w:rPr>
        <w:t>صدق الله العلی العظیم.</w:t>
      </w:r>
    </w:p>
    <w:p w:rsidR="006D2981" w:rsidRPr="00277495" w:rsidRDefault="006D2981" w:rsidP="006D2981">
      <w:pPr>
        <w:bidi w:val="0"/>
        <w:spacing w:after="160" w:line="256" w:lineRule="auto"/>
        <w:ind w:firstLine="0"/>
        <w:jc w:val="left"/>
        <w:rPr>
          <w:rFonts w:ascii="IRBadr" w:eastAsia="2  Lotus" w:hAnsi="IRBadr" w:cs="IRBadr"/>
          <w:bCs/>
          <w:color w:val="000000"/>
        </w:rPr>
      </w:pPr>
      <w:r w:rsidRPr="00277495">
        <w:rPr>
          <w:rFonts w:ascii="IRBadr" w:eastAsia="2  Lotus" w:hAnsi="IRBadr" w:cs="IRBadr"/>
          <w:bCs/>
          <w:color w:val="000000"/>
          <w:rtl/>
        </w:rPr>
        <w:br w:type="page"/>
      </w:r>
      <w:bookmarkStart w:id="9" w:name="_Toc453944348"/>
    </w:p>
    <w:p w:rsidR="006D2981" w:rsidRPr="00277495" w:rsidRDefault="006D2981" w:rsidP="006D2981">
      <w:pPr>
        <w:keepNext/>
        <w:keepLines/>
        <w:spacing w:before="400" w:after="0"/>
        <w:ind w:firstLine="0"/>
        <w:jc w:val="left"/>
        <w:outlineLvl w:val="0"/>
        <w:rPr>
          <w:rFonts w:ascii="IRBadr" w:eastAsia="2  Lotus" w:hAnsi="IRBadr" w:cs="IRBadr"/>
          <w:bCs/>
          <w:color w:val="000000"/>
          <w:sz w:val="36"/>
          <w:szCs w:val="36"/>
          <w:rtl/>
        </w:rPr>
      </w:pPr>
      <w:bookmarkStart w:id="10" w:name="_Toc455456061"/>
      <w:bookmarkStart w:id="11" w:name="_Toc458247304"/>
      <w:bookmarkStart w:id="12" w:name="_Toc466455960"/>
      <w:r w:rsidRPr="00277495">
        <w:rPr>
          <w:rFonts w:ascii="IRBadr" w:eastAsia="2  Lotus" w:hAnsi="IRBadr" w:cs="IRBadr"/>
          <w:bCs/>
          <w:color w:val="000000"/>
          <w:sz w:val="36"/>
          <w:szCs w:val="36"/>
          <w:rtl/>
        </w:rPr>
        <w:lastRenderedPageBreak/>
        <w:t>خطبه‌ی دوم</w:t>
      </w:r>
      <w:bookmarkEnd w:id="9"/>
      <w:bookmarkEnd w:id="10"/>
      <w:bookmarkEnd w:id="11"/>
      <w:bookmarkEnd w:id="12"/>
    </w:p>
    <w:p w:rsidR="006D2981" w:rsidRPr="00277495" w:rsidRDefault="006D2981" w:rsidP="006D2981">
      <w:pPr>
        <w:ind w:firstLine="0"/>
        <w:jc w:val="lowKashida"/>
        <w:rPr>
          <w:rFonts w:ascii="IRBadr" w:hAnsi="IRBadr" w:cs="IRBadr"/>
          <w:color w:val="000000"/>
          <w:rtl/>
        </w:rPr>
      </w:pPr>
      <w:r w:rsidRPr="00277495">
        <w:rPr>
          <w:rFonts w:ascii="IRBadr" w:hAnsi="IRBadr" w:cs="IRBadr"/>
          <w:color w:val="000000"/>
          <w:rtl/>
        </w:rPr>
        <w:t>أَعُوذُ بِاللَّـهِ مِنَ الشَّيْطَانِ الرَّجِيمِ بِسْمِ اللَّـهِ الرَّحْمَـنِ الرَّحِيمِ</w:t>
      </w:r>
      <w:r w:rsidRPr="00277495">
        <w:rPr>
          <w:rFonts w:ascii="IRBadr" w:hAnsi="IRBadr" w:cs="IRBadr"/>
          <w:b/>
          <w:bCs/>
          <w:color w:val="000000"/>
          <w:rtl/>
        </w:rPr>
        <w:t xml:space="preserve"> </w:t>
      </w:r>
      <w:r w:rsidRPr="00277495">
        <w:rPr>
          <w:rFonts w:ascii="IRBadr" w:hAnsi="IRBadr" w:cs="IRBadr"/>
          <w:color w:val="000000"/>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070510" w:rsidRPr="00277495" w:rsidRDefault="006D2981" w:rsidP="00277495">
      <w:pPr>
        <w:spacing w:after="160" w:line="256" w:lineRule="auto"/>
        <w:ind w:firstLine="0"/>
        <w:jc w:val="lowKashida"/>
        <w:rPr>
          <w:rFonts w:ascii="IRBadr" w:hAnsi="IRBadr" w:cs="IRBadr"/>
          <w:color w:val="000000"/>
          <w:rtl/>
        </w:rPr>
      </w:pPr>
      <w:r w:rsidRPr="00277495">
        <w:rPr>
          <w:rFonts w:ascii="IRBadr" w:hAnsi="IRBadr" w:cs="IRBadr"/>
          <w:b/>
          <w:bCs/>
          <w:color w:val="000000"/>
          <w:rtl/>
        </w:rPr>
        <w:t xml:space="preserve">أَعُوذُ بِاللَّـهِ مِنَ الشَّيْطَانِ الرَّجِيمِ بِسْمِ اللَّـهِ الرَّحْمَـنِ الرَّحِيمِ </w:t>
      </w:r>
      <w:r w:rsidR="00D1193B">
        <w:rPr>
          <w:rFonts w:ascii="IRBadr" w:hAnsi="IRBadr" w:cs="IRBadr"/>
          <w:b/>
          <w:bCs/>
          <w:color w:val="000000"/>
          <w:rtl/>
        </w:rPr>
        <w:t>«</w:t>
      </w:r>
      <w:r w:rsidRPr="00277495">
        <w:rPr>
          <w:rFonts w:ascii="IRBadr" w:hAnsi="IRBadr" w:cs="IRBadr"/>
          <w:b/>
          <w:bCs/>
          <w:color w:val="000000"/>
          <w:rtl/>
        </w:rPr>
        <w:t>يَا أَيُّهَا الَّذِينَ آمَنُوا اتَّقُوا اللَّـهَ حَقَّ تُقَاتِهِ وَلَا تَمُوتُنَّ إِلَّا وَأَنتُم مُّسْلِمُونَ</w:t>
      </w:r>
      <w:r w:rsidR="00D1193B">
        <w:rPr>
          <w:rFonts w:ascii="IRBadr" w:hAnsi="IRBadr" w:cs="IRBadr"/>
          <w:b/>
          <w:bCs/>
          <w:color w:val="000000"/>
          <w:rtl/>
        </w:rPr>
        <w:t>»</w:t>
      </w:r>
      <w:r w:rsidRPr="00277495">
        <w:rPr>
          <w:rFonts w:ascii="IRBadr" w:hAnsi="IRBadr" w:cs="IRBadr"/>
          <w:b/>
          <w:bCs/>
          <w:color w:val="000000"/>
          <w:vertAlign w:val="superscript"/>
          <w:rtl/>
        </w:rPr>
        <w:footnoteReference w:id="20"/>
      </w:r>
      <w:r w:rsidRPr="00277495">
        <w:rPr>
          <w:rFonts w:ascii="IRBadr" w:hAnsi="IRBadr" w:cs="IRBadr"/>
          <w:b/>
          <w:bCs/>
          <w:color w:val="000000"/>
          <w:rtl/>
        </w:rPr>
        <w:t>عبادَالله اُوصیَکُم وَ نَفسیِ بِتَقوَی الله</w:t>
      </w:r>
      <w:r w:rsidRPr="00277495">
        <w:rPr>
          <w:rFonts w:ascii="IRBadr" w:hAnsi="IRBadr" w:cs="IRBadr"/>
          <w:color w:val="000000"/>
          <w:rtl/>
        </w:rPr>
        <w:t xml:space="preserve">  </w:t>
      </w:r>
      <w:r w:rsidR="00070510" w:rsidRPr="00277495">
        <w:rPr>
          <w:rFonts w:ascii="IRBadr" w:hAnsi="IRBadr" w:cs="IRBadr"/>
          <w:color w:val="000000"/>
          <w:rtl/>
        </w:rPr>
        <w:t>همه‌ی شما خواهران و برادران و خودم را به پارسایی و پرهیزکاری، به یاد مرگ در همه‌ی احوال و یاد قبر و قیامت در همه‌ی احوال زندگی و به یاد خداوند و شکر و سپاس خداوند، سفارش و دعوت می‌کنم. خداوندا به همه‌ی ما توفیق شکر و ذکر خودت در همه‌ی احوال، عنایت و کرامت بفرما.</w:t>
      </w:r>
    </w:p>
    <w:p w:rsidR="00EA36EC" w:rsidRPr="00277495" w:rsidRDefault="00EA36EC" w:rsidP="00277495">
      <w:pPr>
        <w:pStyle w:val="2"/>
        <w:rPr>
          <w:rFonts w:ascii="IRBadr" w:hAnsi="IRBadr" w:cs="IRBadr"/>
        </w:rPr>
      </w:pPr>
      <w:bookmarkStart w:id="13" w:name="_Toc466455961"/>
      <w:r w:rsidRPr="00277495">
        <w:rPr>
          <w:rFonts w:ascii="IRBadr" w:hAnsi="IRBadr" w:cs="IRBadr"/>
          <w:rtl/>
        </w:rPr>
        <w:t>علی</w:t>
      </w:r>
      <w:r w:rsidR="00D1193B">
        <w:rPr>
          <w:rFonts w:ascii="IRBadr" w:hAnsi="IRBadr" w:cs="IRBadr"/>
          <w:rtl/>
        </w:rPr>
        <w:t>(ع)</w:t>
      </w:r>
      <w:r w:rsidR="0012305B">
        <w:rPr>
          <w:rFonts w:ascii="IRBadr" w:hAnsi="IRBadr" w:cs="IRBadr"/>
          <w:rtl/>
        </w:rPr>
        <w:t xml:space="preserve"> و توصیه‌</w:t>
      </w:r>
      <w:r w:rsidRPr="00277495">
        <w:rPr>
          <w:rFonts w:ascii="IRBadr" w:hAnsi="IRBadr" w:cs="IRBadr"/>
          <w:rtl/>
        </w:rPr>
        <w:t xml:space="preserve"> به رعایت تقوای الهی</w:t>
      </w:r>
      <w:bookmarkEnd w:id="13"/>
      <w:r w:rsidRPr="00277495">
        <w:rPr>
          <w:rFonts w:ascii="IRBadr" w:hAnsi="IRBadr" w:cs="IRBadr"/>
          <w:rtl/>
        </w:rPr>
        <w:t xml:space="preserve"> </w:t>
      </w:r>
    </w:p>
    <w:p w:rsidR="006D2981" w:rsidRPr="00277495" w:rsidRDefault="00070510" w:rsidP="0012305B">
      <w:pPr>
        <w:spacing w:after="160" w:line="256" w:lineRule="auto"/>
        <w:ind w:firstLine="0"/>
        <w:jc w:val="lowKashida"/>
        <w:rPr>
          <w:rFonts w:ascii="IRBadr" w:hAnsi="IRBadr" w:cs="IRBadr"/>
          <w:color w:val="000000"/>
          <w:rtl/>
        </w:rPr>
      </w:pPr>
      <w:r w:rsidRPr="00277495">
        <w:rPr>
          <w:rFonts w:ascii="IRBadr" w:hAnsi="IRBadr" w:cs="IRBadr"/>
          <w:color w:val="000000"/>
          <w:rtl/>
        </w:rPr>
        <w:t xml:space="preserve">فرازی از </w:t>
      </w:r>
      <w:r w:rsidR="004878ED" w:rsidRPr="00277495">
        <w:rPr>
          <w:rFonts w:ascii="IRBadr" w:hAnsi="IRBadr" w:cs="IRBadr"/>
          <w:color w:val="000000"/>
          <w:rtl/>
        </w:rPr>
        <w:t xml:space="preserve">سخنان </w:t>
      </w:r>
      <w:r w:rsidR="00277495" w:rsidRPr="00277495">
        <w:rPr>
          <w:rFonts w:ascii="IRBadr" w:hAnsi="IRBadr" w:cs="IRBadr"/>
          <w:color w:val="000000"/>
          <w:rtl/>
        </w:rPr>
        <w:t>امیرالمؤمنین</w:t>
      </w:r>
      <w:r w:rsidR="00D1193B">
        <w:rPr>
          <w:rFonts w:ascii="IRBadr" w:hAnsi="IRBadr" w:cs="IRBadr"/>
          <w:color w:val="000000"/>
          <w:rtl/>
        </w:rPr>
        <w:t>(ع)</w:t>
      </w:r>
      <w:r w:rsidR="004878ED" w:rsidRPr="00277495">
        <w:rPr>
          <w:rFonts w:ascii="IRBadr" w:hAnsi="IRBadr" w:cs="IRBadr"/>
          <w:color w:val="000000"/>
          <w:rtl/>
        </w:rPr>
        <w:t xml:space="preserve"> در توصیه به تقوا را خدمت شما تقدیم می‌کنم.</w:t>
      </w:r>
      <w:r w:rsidR="00726655" w:rsidRPr="00277495">
        <w:rPr>
          <w:rFonts w:ascii="IRBadr" w:hAnsi="IRBadr" w:cs="IRBadr"/>
          <w:color w:val="000000"/>
          <w:rtl/>
        </w:rPr>
        <w:t xml:space="preserve"> «</w:t>
      </w:r>
      <w:r w:rsidR="00726655" w:rsidRPr="00277495">
        <w:rPr>
          <w:rFonts w:ascii="IRBadr" w:hAnsi="IRBadr" w:cs="IRBadr"/>
          <w:b/>
          <w:bCs/>
          <w:color w:val="000000"/>
          <w:rtl/>
        </w:rPr>
        <w:t>أُوصِيكُمْ عِبَادَ اللَّهِ بِتَقْوَى اللَّهِ وَ أُحَذِّرُكُمُ الدُّنْيَا فَإِنَّهَا دَارُ شُخُوصٍ وَ مَحَلَّةُ تَنْغِيص</w:t>
      </w:r>
      <w:r w:rsidR="00726655" w:rsidRPr="00277495">
        <w:rPr>
          <w:rFonts w:ascii="IRBadr" w:hAnsi="IRBadr" w:cs="IRBadr"/>
          <w:color w:val="000000"/>
          <w:rtl/>
        </w:rPr>
        <w:t>‏»</w:t>
      </w:r>
      <w:r w:rsidR="00726655" w:rsidRPr="00277495">
        <w:rPr>
          <w:rStyle w:val="a7"/>
          <w:rFonts w:ascii="IRBadr" w:hAnsi="IRBadr" w:cs="IRBadr"/>
          <w:color w:val="000000"/>
          <w:rtl/>
        </w:rPr>
        <w:footnoteReference w:id="21"/>
      </w:r>
      <w:r w:rsidR="004878ED" w:rsidRPr="00277495">
        <w:rPr>
          <w:rFonts w:ascii="IRBadr" w:hAnsi="IRBadr" w:cs="IRBadr"/>
          <w:color w:val="000000"/>
          <w:rtl/>
        </w:rPr>
        <w:t xml:space="preserve"> بندگان خدا‌، شما را به تقوا و پارسایی توصیه می‌کنم و شما را از دنیا بر حذر می‌دارم. دنیا جای رفتن است و جای غصه‌هاست. </w:t>
      </w:r>
      <w:r w:rsidR="00820186" w:rsidRPr="00277495">
        <w:rPr>
          <w:rFonts w:ascii="IRBadr" w:hAnsi="IRBadr" w:cs="IRBadr"/>
          <w:color w:val="000000"/>
          <w:rtl/>
        </w:rPr>
        <w:t xml:space="preserve">سرنشینان عالمی که جای غصه و جای کوچ است، باقی نخواهند ماند و </w:t>
      </w:r>
      <w:r w:rsidR="00277495" w:rsidRPr="00277495">
        <w:rPr>
          <w:rFonts w:ascii="IRBadr" w:hAnsi="IRBadr" w:cs="IRBadr"/>
          <w:color w:val="000000"/>
          <w:rtl/>
        </w:rPr>
        <w:t>دل‌بستگان</w:t>
      </w:r>
      <w:r w:rsidR="00820186" w:rsidRPr="00277495">
        <w:rPr>
          <w:rFonts w:ascii="IRBadr" w:hAnsi="IRBadr" w:cs="IRBadr"/>
          <w:color w:val="000000"/>
          <w:rtl/>
        </w:rPr>
        <w:t xml:space="preserve"> این دنیا باید روزی این دنیا را بر جای گذارند و </w:t>
      </w:r>
      <w:r w:rsidR="00277495" w:rsidRPr="00277495">
        <w:rPr>
          <w:rFonts w:ascii="IRBadr" w:hAnsi="IRBadr" w:cs="IRBadr"/>
          <w:color w:val="000000"/>
          <w:rtl/>
        </w:rPr>
        <w:t>به‌سوی</w:t>
      </w:r>
      <w:r w:rsidR="00820186" w:rsidRPr="00277495">
        <w:rPr>
          <w:rFonts w:ascii="IRBadr" w:hAnsi="IRBadr" w:cs="IRBadr"/>
          <w:color w:val="000000"/>
          <w:rtl/>
        </w:rPr>
        <w:t xml:space="preserve"> خدا حرکت کنند. </w:t>
      </w:r>
      <w:r w:rsidR="00F53CE4" w:rsidRPr="00277495">
        <w:rPr>
          <w:rFonts w:ascii="IRBadr" w:hAnsi="IRBadr" w:cs="IRBadr"/>
          <w:color w:val="000000"/>
          <w:rtl/>
        </w:rPr>
        <w:t>«</w:t>
      </w:r>
      <w:r w:rsidR="00F53CE4" w:rsidRPr="00277495">
        <w:rPr>
          <w:rFonts w:ascii="IRBadr" w:hAnsi="IRBadr" w:cs="IRBadr"/>
          <w:b/>
          <w:bCs/>
          <w:color w:val="000000"/>
          <w:rtl/>
        </w:rPr>
        <w:t>تَمِيدُ بِأَهْلِهَا مَيَدَانَ السَّفِينَةِ تَقْصِفُهَا الْعَوَاصِفُ فِي لُجَجِ الْبِحَار</w:t>
      </w:r>
      <w:r w:rsidR="00F53CE4" w:rsidRPr="00277495">
        <w:rPr>
          <w:rFonts w:ascii="IRBadr" w:hAnsi="IRBadr" w:cs="IRBadr"/>
          <w:color w:val="000000"/>
          <w:rtl/>
        </w:rPr>
        <w:t>»</w:t>
      </w:r>
      <w:r w:rsidR="00820186" w:rsidRPr="00277495">
        <w:rPr>
          <w:rFonts w:ascii="IRBadr" w:hAnsi="IRBadr" w:cs="IRBadr"/>
          <w:color w:val="000000"/>
          <w:rtl/>
        </w:rPr>
        <w:t xml:space="preserve"> این عالم مانند سرنشینان </w:t>
      </w:r>
      <w:r w:rsidR="002D54CB" w:rsidRPr="00277495">
        <w:rPr>
          <w:rFonts w:ascii="IRBadr" w:hAnsi="IRBadr" w:cs="IRBadr"/>
          <w:color w:val="000000"/>
          <w:rtl/>
        </w:rPr>
        <w:t xml:space="preserve">کشتی هستند که در طوفان‌ها قرار گرفته و امواج طوفانی دریا، این کشتی را به </w:t>
      </w:r>
      <w:r w:rsidR="00277495" w:rsidRPr="00277495">
        <w:rPr>
          <w:rFonts w:ascii="IRBadr" w:hAnsi="IRBadr" w:cs="IRBadr"/>
          <w:color w:val="000000"/>
          <w:rtl/>
        </w:rPr>
        <w:t>این‌سو</w:t>
      </w:r>
      <w:r w:rsidR="002D54CB" w:rsidRPr="00277495">
        <w:rPr>
          <w:rFonts w:ascii="IRBadr" w:hAnsi="IRBadr" w:cs="IRBadr"/>
          <w:color w:val="000000"/>
          <w:rtl/>
        </w:rPr>
        <w:t xml:space="preserve"> و </w:t>
      </w:r>
      <w:r w:rsidR="00277495" w:rsidRPr="00277495">
        <w:rPr>
          <w:rFonts w:ascii="IRBadr" w:hAnsi="IRBadr" w:cs="IRBadr"/>
          <w:color w:val="000000"/>
          <w:rtl/>
        </w:rPr>
        <w:t>آن‌سو</w:t>
      </w:r>
      <w:r w:rsidR="002D54CB" w:rsidRPr="00277495">
        <w:rPr>
          <w:rFonts w:ascii="IRBadr" w:hAnsi="IRBadr" w:cs="IRBadr"/>
          <w:color w:val="000000"/>
          <w:rtl/>
        </w:rPr>
        <w:t xml:space="preserve"> به حرکت در </w:t>
      </w:r>
      <w:r w:rsidR="00277495" w:rsidRPr="00277495">
        <w:rPr>
          <w:rFonts w:ascii="IRBadr" w:hAnsi="IRBadr" w:cs="IRBadr"/>
          <w:color w:val="000000"/>
          <w:rtl/>
        </w:rPr>
        <w:t>می‌آورد</w:t>
      </w:r>
      <w:r w:rsidR="002D54CB" w:rsidRPr="00277495">
        <w:rPr>
          <w:rFonts w:ascii="IRBadr" w:hAnsi="IRBadr" w:cs="IRBadr"/>
          <w:color w:val="000000"/>
          <w:rtl/>
        </w:rPr>
        <w:t xml:space="preserve"> و جای آرامش، در کشتی طوفان‌زده نیست. دل به کشتی طوفان‌زده‌ی دنیا نبندید. این عالم در طوفان بلاها و سختی‌ها در </w:t>
      </w:r>
      <w:r w:rsidR="00277495" w:rsidRPr="00277495">
        <w:rPr>
          <w:rFonts w:ascii="IRBadr" w:hAnsi="IRBadr" w:cs="IRBadr"/>
          <w:color w:val="000000"/>
          <w:rtl/>
        </w:rPr>
        <w:t>تلاطم</w:t>
      </w:r>
      <w:r w:rsidR="002D54CB" w:rsidRPr="00277495">
        <w:rPr>
          <w:rFonts w:ascii="IRBadr" w:hAnsi="IRBadr" w:cs="IRBadr"/>
          <w:color w:val="000000"/>
          <w:rtl/>
        </w:rPr>
        <w:t xml:space="preserve"> است. برخی در این طوفان‌ها غرق می‌شوند و به پایان عمر خود می‌رسند و گروهی هم که باقی می‌مانند، سوار بر موج‌های طوفانی دنیا هستند. دنیا جای آرامش مطلق و آسایش کامل نیست. از این دنیا در این دنیا </w:t>
      </w:r>
      <w:r w:rsidR="00277495" w:rsidRPr="00277495">
        <w:rPr>
          <w:rFonts w:ascii="IRBadr" w:hAnsi="IRBadr" w:cs="IRBadr"/>
          <w:color w:val="000000"/>
          <w:rtl/>
        </w:rPr>
        <w:t>درحالی‌که</w:t>
      </w:r>
      <w:r w:rsidR="002D54CB" w:rsidRPr="00277495">
        <w:rPr>
          <w:rFonts w:ascii="IRBadr" w:hAnsi="IRBadr" w:cs="IRBadr"/>
          <w:color w:val="000000"/>
          <w:rtl/>
        </w:rPr>
        <w:t xml:space="preserve"> فرصتی به دست شما هست، بهره‌ای برای آخرت برگیرید و توشه‌ای </w:t>
      </w:r>
      <w:r w:rsidR="00277495" w:rsidRPr="00277495">
        <w:rPr>
          <w:rFonts w:ascii="IRBadr" w:hAnsi="IRBadr" w:cs="IRBadr"/>
          <w:color w:val="000000"/>
          <w:rtl/>
        </w:rPr>
        <w:t>بیاندازید</w:t>
      </w:r>
      <w:r w:rsidR="002D54CB" w:rsidRPr="00277495">
        <w:rPr>
          <w:rFonts w:ascii="IRBadr" w:hAnsi="IRBadr" w:cs="IRBadr"/>
          <w:color w:val="000000"/>
          <w:rtl/>
        </w:rPr>
        <w:t xml:space="preserve">. امیدواریم که خداوند به همه‌ی ما توفیق فهم این معارف و عمل به حقایق نورانی، عنایت بفرماید. </w:t>
      </w:r>
    </w:p>
    <w:p w:rsidR="00F45108" w:rsidRPr="00277495" w:rsidRDefault="00277495" w:rsidP="0012305B">
      <w:pPr>
        <w:pStyle w:val="2"/>
        <w:rPr>
          <w:rFonts w:ascii="IRBadr" w:hAnsi="IRBadr" w:cs="IRBadr"/>
          <w:rtl/>
        </w:rPr>
      </w:pPr>
      <w:bookmarkStart w:id="14" w:name="_Toc466455962"/>
      <w:r w:rsidRPr="00277495">
        <w:rPr>
          <w:rFonts w:ascii="IRBadr" w:hAnsi="IRBadr" w:cs="IRBadr"/>
          <w:rtl/>
        </w:rPr>
        <w:lastRenderedPageBreak/>
        <w:t>نام‌گذاری</w:t>
      </w:r>
      <w:r w:rsidR="00F45108" w:rsidRPr="00277495">
        <w:rPr>
          <w:rFonts w:ascii="IRBadr" w:hAnsi="IRBadr" w:cs="IRBadr"/>
          <w:rtl/>
        </w:rPr>
        <w:t xml:space="preserve"> سال 81 به سال عزت و ا</w:t>
      </w:r>
      <w:r w:rsidR="0012305B">
        <w:rPr>
          <w:rFonts w:ascii="IRBadr" w:hAnsi="IRBadr" w:cs="IRBadr" w:hint="cs"/>
          <w:rtl/>
        </w:rPr>
        <w:t>فتخ</w:t>
      </w:r>
      <w:r w:rsidR="00F45108" w:rsidRPr="00277495">
        <w:rPr>
          <w:rFonts w:ascii="IRBadr" w:hAnsi="IRBadr" w:cs="IRBadr"/>
          <w:rtl/>
        </w:rPr>
        <w:t>ار حسینی</w:t>
      </w:r>
      <w:bookmarkEnd w:id="14"/>
    </w:p>
    <w:p w:rsidR="006E7FA0" w:rsidRPr="00277495" w:rsidRDefault="002D54CB" w:rsidP="00277495">
      <w:pPr>
        <w:spacing w:after="160" w:line="256" w:lineRule="auto"/>
        <w:ind w:firstLine="0"/>
        <w:jc w:val="lowKashida"/>
        <w:rPr>
          <w:rFonts w:ascii="IRBadr" w:hAnsi="IRBadr" w:cs="IRBadr"/>
          <w:color w:val="000000"/>
          <w:rtl/>
        </w:rPr>
      </w:pPr>
      <w:r w:rsidRPr="00277495">
        <w:rPr>
          <w:rFonts w:ascii="IRBadr" w:hAnsi="IRBadr" w:cs="IRBadr"/>
          <w:color w:val="000000"/>
          <w:rtl/>
        </w:rPr>
        <w:t>ابتدا ایام سوگواری امام حسین</w:t>
      </w:r>
      <w:r w:rsidR="00D1193B">
        <w:rPr>
          <w:rFonts w:ascii="IRBadr" w:hAnsi="IRBadr" w:cs="IRBadr"/>
          <w:color w:val="000000"/>
          <w:rtl/>
        </w:rPr>
        <w:t>(ع)</w:t>
      </w:r>
      <w:r w:rsidRPr="00277495">
        <w:rPr>
          <w:rFonts w:ascii="IRBadr" w:hAnsi="IRBadr" w:cs="IRBadr"/>
          <w:color w:val="000000"/>
          <w:rtl/>
        </w:rPr>
        <w:t xml:space="preserve"> و عاشورای حسینی که مظهر همه‌ی درس‌های بزرگ اخلاقی و معنوی و الهی است</w:t>
      </w:r>
      <w:r w:rsidR="007D7B12" w:rsidRPr="00277495">
        <w:rPr>
          <w:rFonts w:ascii="IRBadr" w:hAnsi="IRBadr" w:cs="IRBadr"/>
          <w:color w:val="000000"/>
          <w:rtl/>
        </w:rPr>
        <w:t xml:space="preserve"> برای همه‌ی ما بالاترین الگوی زندگی و مرگ هست را خدمت شما خواهران و برادران سوگوار، تسلیت عرض می‌کنم و </w:t>
      </w:r>
      <w:r w:rsidR="00277495" w:rsidRPr="00277495">
        <w:rPr>
          <w:rFonts w:ascii="IRBadr" w:hAnsi="IRBadr" w:cs="IRBadr"/>
          <w:color w:val="000000"/>
          <w:rtl/>
        </w:rPr>
        <w:t>همان‌طور</w:t>
      </w:r>
      <w:r w:rsidR="007D7B12" w:rsidRPr="00277495">
        <w:rPr>
          <w:rFonts w:ascii="IRBadr" w:hAnsi="IRBadr" w:cs="IRBadr"/>
          <w:color w:val="000000"/>
          <w:rtl/>
        </w:rPr>
        <w:t xml:space="preserve"> که عرض شد سال 81 به دلیل </w:t>
      </w:r>
      <w:r w:rsidR="00277495" w:rsidRPr="00277495">
        <w:rPr>
          <w:rFonts w:ascii="IRBadr" w:hAnsi="IRBadr" w:cs="IRBadr"/>
          <w:color w:val="000000"/>
          <w:rtl/>
        </w:rPr>
        <w:t>این‌که</w:t>
      </w:r>
      <w:r w:rsidR="007D7B12" w:rsidRPr="00277495">
        <w:rPr>
          <w:rFonts w:ascii="IRBadr" w:hAnsi="IRBadr" w:cs="IRBadr"/>
          <w:color w:val="000000"/>
          <w:rtl/>
        </w:rPr>
        <w:t xml:space="preserve"> بر دو عاشورا </w:t>
      </w:r>
      <w:r w:rsidR="000951C7" w:rsidRPr="00277495">
        <w:rPr>
          <w:rFonts w:ascii="IRBadr" w:hAnsi="IRBadr" w:cs="IRBadr"/>
          <w:color w:val="000000"/>
          <w:rtl/>
        </w:rPr>
        <w:t>مشتمل شده و هم با عاشورا شروع می‌َشود و هم با ذکر و یاد امام حسین</w:t>
      </w:r>
      <w:r w:rsidR="00D1193B">
        <w:rPr>
          <w:rFonts w:ascii="IRBadr" w:hAnsi="IRBadr" w:cs="IRBadr"/>
          <w:color w:val="000000"/>
          <w:rtl/>
        </w:rPr>
        <w:t>(ع)</w:t>
      </w:r>
      <w:r w:rsidR="000951C7" w:rsidRPr="00277495">
        <w:rPr>
          <w:rFonts w:ascii="IRBadr" w:hAnsi="IRBadr" w:cs="IRBadr"/>
          <w:color w:val="000000"/>
          <w:rtl/>
        </w:rPr>
        <w:t xml:space="preserve"> به پایان می‌رسد، از طرف مقام معظم رهبری </w:t>
      </w:r>
      <w:r w:rsidR="00277495" w:rsidRPr="00277495">
        <w:rPr>
          <w:rFonts w:ascii="IRBadr" w:hAnsi="IRBadr" w:cs="IRBadr"/>
          <w:color w:val="000000"/>
          <w:rtl/>
        </w:rPr>
        <w:t>به‌عنوان</w:t>
      </w:r>
      <w:r w:rsidR="000951C7" w:rsidRPr="00277495">
        <w:rPr>
          <w:rFonts w:ascii="IRBadr" w:hAnsi="IRBadr" w:cs="IRBadr"/>
          <w:color w:val="000000"/>
          <w:rtl/>
        </w:rPr>
        <w:t xml:space="preserve"> سال عزت و افتخار حسینی نامیده شده است که هم وجود دو عاشورا در این سال و هم </w:t>
      </w:r>
      <w:r w:rsidR="00277495" w:rsidRPr="00277495">
        <w:rPr>
          <w:rFonts w:ascii="IRBadr" w:hAnsi="IRBadr" w:cs="IRBadr"/>
          <w:color w:val="000000"/>
          <w:rtl/>
        </w:rPr>
        <w:t>شرایطی</w:t>
      </w:r>
      <w:r w:rsidR="000951C7" w:rsidRPr="00277495">
        <w:rPr>
          <w:rFonts w:ascii="IRBadr" w:hAnsi="IRBadr" w:cs="IRBadr"/>
          <w:color w:val="000000"/>
          <w:rtl/>
        </w:rPr>
        <w:t xml:space="preserve"> که ما امروز در دنیا و در برابر تهدیدهای ستمکاران و وارثان یزید داریم، این اقتضا را داشت که سال امام حسین</w:t>
      </w:r>
      <w:r w:rsidR="00D1193B">
        <w:rPr>
          <w:rFonts w:ascii="IRBadr" w:hAnsi="IRBadr" w:cs="IRBadr"/>
          <w:color w:val="000000"/>
          <w:rtl/>
        </w:rPr>
        <w:t>(ع)</w:t>
      </w:r>
      <w:r w:rsidR="000951C7" w:rsidRPr="00277495">
        <w:rPr>
          <w:rFonts w:ascii="IRBadr" w:hAnsi="IRBadr" w:cs="IRBadr"/>
          <w:color w:val="000000"/>
          <w:rtl/>
        </w:rPr>
        <w:t xml:space="preserve"> باشد منتها به چیزی تکیه شود که امروز ملل عالم و ملت ما نیاز به اقتدای به امام حسین</w:t>
      </w:r>
      <w:r w:rsidR="00D1193B">
        <w:rPr>
          <w:rFonts w:ascii="IRBadr" w:hAnsi="IRBadr" w:cs="IRBadr"/>
          <w:color w:val="000000"/>
          <w:rtl/>
        </w:rPr>
        <w:t>(ع)</w:t>
      </w:r>
      <w:r w:rsidR="000951C7" w:rsidRPr="00277495">
        <w:rPr>
          <w:rFonts w:ascii="IRBadr" w:hAnsi="IRBadr" w:cs="IRBadr"/>
          <w:color w:val="000000"/>
          <w:rtl/>
        </w:rPr>
        <w:t xml:space="preserve"> در آن جهت دارد و آن عظمت و دلیری و شجاعت در برابر دشمنان بی‌منطق است. </w:t>
      </w:r>
    </w:p>
    <w:p w:rsidR="006E7FA0" w:rsidRPr="00277495" w:rsidRDefault="006E7FA0" w:rsidP="003E1F93">
      <w:pPr>
        <w:pStyle w:val="2"/>
        <w:rPr>
          <w:rFonts w:ascii="IRBadr" w:hAnsi="IRBadr" w:cs="IRBadr"/>
          <w:rtl/>
        </w:rPr>
      </w:pPr>
      <w:bookmarkStart w:id="15" w:name="_Toc466455963"/>
      <w:r w:rsidRPr="00277495">
        <w:rPr>
          <w:rFonts w:ascii="IRBadr" w:hAnsi="IRBadr" w:cs="IRBadr"/>
          <w:rtl/>
        </w:rPr>
        <w:t xml:space="preserve">حادثه‌ی 11 </w:t>
      </w:r>
      <w:r w:rsidR="00277495" w:rsidRPr="00277495">
        <w:rPr>
          <w:rFonts w:ascii="IRBadr" w:hAnsi="IRBadr" w:cs="IRBadr"/>
          <w:rtl/>
        </w:rPr>
        <w:t>سپتامبر</w:t>
      </w:r>
      <w:r w:rsidRPr="00277495">
        <w:rPr>
          <w:rFonts w:ascii="IRBadr" w:hAnsi="IRBadr" w:cs="IRBadr"/>
          <w:rtl/>
        </w:rPr>
        <w:t>، مهم‌ترین واقعه در سال 80</w:t>
      </w:r>
      <w:bookmarkEnd w:id="15"/>
    </w:p>
    <w:p w:rsidR="002D54CB" w:rsidRPr="00277495" w:rsidRDefault="000951C7" w:rsidP="0012305B">
      <w:pPr>
        <w:spacing w:after="160" w:line="256" w:lineRule="auto"/>
        <w:ind w:firstLine="0"/>
        <w:jc w:val="lowKashida"/>
        <w:rPr>
          <w:rFonts w:ascii="IRBadr" w:hAnsi="IRBadr" w:cs="IRBadr"/>
          <w:color w:val="000000"/>
          <w:rtl/>
        </w:rPr>
      </w:pPr>
      <w:r w:rsidRPr="00277495">
        <w:rPr>
          <w:rFonts w:ascii="IRBadr" w:hAnsi="IRBadr" w:cs="IRBadr"/>
          <w:color w:val="000000"/>
          <w:rtl/>
        </w:rPr>
        <w:t xml:space="preserve">من راجع به </w:t>
      </w:r>
      <w:r w:rsidR="00277495" w:rsidRPr="00277495">
        <w:rPr>
          <w:rFonts w:ascii="IRBadr" w:hAnsi="IRBadr" w:cs="IRBadr"/>
          <w:color w:val="000000"/>
          <w:rtl/>
        </w:rPr>
        <w:t>آنچه</w:t>
      </w:r>
      <w:r w:rsidRPr="00277495">
        <w:rPr>
          <w:rFonts w:ascii="IRBadr" w:hAnsi="IRBadr" w:cs="IRBadr"/>
          <w:color w:val="000000"/>
          <w:rtl/>
        </w:rPr>
        <w:t xml:space="preserve"> در سال 80 واقع شد فقط به همان قضیه‌ی 11 سپتامبر و </w:t>
      </w:r>
      <w:r w:rsidR="00277495" w:rsidRPr="00277495">
        <w:rPr>
          <w:rFonts w:ascii="IRBadr" w:hAnsi="IRBadr" w:cs="IRBadr"/>
          <w:color w:val="000000"/>
          <w:rtl/>
        </w:rPr>
        <w:t>آنچه</w:t>
      </w:r>
      <w:r w:rsidR="00AE51F6" w:rsidRPr="00277495">
        <w:rPr>
          <w:rFonts w:ascii="IRBadr" w:hAnsi="IRBadr" w:cs="IRBadr"/>
          <w:color w:val="000000"/>
          <w:rtl/>
        </w:rPr>
        <w:t xml:space="preserve"> در خطبه‌های قبل راجع به آن صحبت کردم، اشاره می‌کنم. اگر مهم‌ترین حادثه را در سال 80 نام ببریم واقعه‌ی 11 سپتامبر و </w:t>
      </w:r>
      <w:r w:rsidR="00277495" w:rsidRPr="00277495">
        <w:rPr>
          <w:rFonts w:ascii="IRBadr" w:hAnsi="IRBadr" w:cs="IRBadr"/>
          <w:color w:val="000000"/>
          <w:rtl/>
        </w:rPr>
        <w:t>آنچه</w:t>
      </w:r>
      <w:r w:rsidR="00AE51F6" w:rsidRPr="00277495">
        <w:rPr>
          <w:rFonts w:ascii="IRBadr" w:hAnsi="IRBadr" w:cs="IRBadr"/>
          <w:color w:val="000000"/>
          <w:rtl/>
        </w:rPr>
        <w:t xml:space="preserve"> به دنبال آن اتفاق افتاد، باید به آن </w:t>
      </w:r>
      <w:r w:rsidR="00277495" w:rsidRPr="00277495">
        <w:rPr>
          <w:rFonts w:ascii="IRBadr" w:hAnsi="IRBadr" w:cs="IRBadr"/>
          <w:color w:val="000000"/>
          <w:rtl/>
        </w:rPr>
        <w:t>اشاره‌کنیم</w:t>
      </w:r>
      <w:r w:rsidR="00AE51F6" w:rsidRPr="00277495">
        <w:rPr>
          <w:rFonts w:ascii="IRBadr" w:hAnsi="IRBadr" w:cs="IRBadr"/>
          <w:color w:val="000000"/>
          <w:rtl/>
        </w:rPr>
        <w:t xml:space="preserve">. در این مورد تحلیل‌های مختلفی در چند خطبه داشته‌ام. امروز </w:t>
      </w:r>
      <w:r w:rsidR="00CA37AE" w:rsidRPr="00277495">
        <w:rPr>
          <w:rFonts w:ascii="IRBadr" w:hAnsi="IRBadr" w:cs="IRBadr"/>
          <w:color w:val="000000"/>
          <w:rtl/>
        </w:rPr>
        <w:t xml:space="preserve">هم به نکات تازه‌ای می‌خواهم </w:t>
      </w:r>
      <w:r w:rsidR="00277495" w:rsidRPr="00277495">
        <w:rPr>
          <w:rFonts w:ascii="IRBadr" w:hAnsi="IRBadr" w:cs="IRBadr"/>
          <w:color w:val="000000"/>
          <w:rtl/>
        </w:rPr>
        <w:t>اشاره‌کنم</w:t>
      </w:r>
      <w:r w:rsidR="00CA37AE" w:rsidRPr="00277495">
        <w:rPr>
          <w:rFonts w:ascii="IRBadr" w:hAnsi="IRBadr" w:cs="IRBadr"/>
          <w:color w:val="000000"/>
          <w:rtl/>
        </w:rPr>
        <w:t xml:space="preserve">. من در همین ایام کتابی که استراتژی قرن 21 آمریکاست و کمیسیون امنیت ملی کنگره‌ی آمریکا آن را تنظیم کرده را خواندم و برای من این کتاب که گزارش و تحلیلی است که کمیسیون امنیت ملی کنگره‌ی آمریکا تهیه کرده، کتاب خواندنی است و نشان‌دهنده‌ی آن اهداف و اغراضی است که آمریکا تعقیب می‌کند. جالب این است که این کتاب، قبل از این حادثه نوشته شده است. این کتاب </w:t>
      </w:r>
      <w:r w:rsidR="00277495" w:rsidRPr="00277495">
        <w:rPr>
          <w:rFonts w:ascii="IRBadr" w:hAnsi="IRBadr" w:cs="IRBadr"/>
          <w:color w:val="000000"/>
          <w:rtl/>
        </w:rPr>
        <w:t>نشان‌دهنده‌ی</w:t>
      </w:r>
      <w:r w:rsidR="00CA37AE" w:rsidRPr="00277495">
        <w:rPr>
          <w:rFonts w:ascii="IRBadr" w:hAnsi="IRBadr" w:cs="IRBadr"/>
          <w:color w:val="000000"/>
          <w:rtl/>
        </w:rPr>
        <w:t xml:space="preserve"> </w:t>
      </w:r>
      <w:r w:rsidR="00CD78EA" w:rsidRPr="00277495">
        <w:rPr>
          <w:rFonts w:ascii="IRBadr" w:hAnsi="IRBadr" w:cs="IRBadr"/>
          <w:color w:val="000000"/>
          <w:rtl/>
        </w:rPr>
        <w:t>چند چیز است که من از منظر خودم به چند نکته اشاره می‌کنم.</w:t>
      </w:r>
    </w:p>
    <w:p w:rsidR="003E1F93" w:rsidRPr="00277495" w:rsidRDefault="004708D5" w:rsidP="004708D5">
      <w:pPr>
        <w:pStyle w:val="3"/>
        <w:rPr>
          <w:rFonts w:ascii="IRBadr" w:hAnsi="IRBadr" w:cs="IRBadr"/>
          <w:rtl/>
        </w:rPr>
      </w:pPr>
      <w:bookmarkStart w:id="16" w:name="_Toc466455964"/>
      <w:r w:rsidRPr="00277495">
        <w:rPr>
          <w:rFonts w:ascii="IRBadr" w:hAnsi="IRBadr" w:cs="IRBadr"/>
          <w:rtl/>
        </w:rPr>
        <w:t>علت پدید آمدن جنایاتی مانند 11 سپتامبر</w:t>
      </w:r>
      <w:bookmarkEnd w:id="16"/>
    </w:p>
    <w:p w:rsidR="00595969" w:rsidRPr="00277495" w:rsidRDefault="00CD78EA" w:rsidP="0012305B">
      <w:pPr>
        <w:spacing w:after="160" w:line="256" w:lineRule="auto"/>
        <w:ind w:firstLine="0"/>
        <w:jc w:val="lowKashida"/>
        <w:rPr>
          <w:rFonts w:ascii="IRBadr" w:hAnsi="IRBadr" w:cs="IRBadr"/>
          <w:color w:val="000000"/>
          <w:rtl/>
        </w:rPr>
      </w:pPr>
      <w:r w:rsidRPr="00277495">
        <w:rPr>
          <w:rFonts w:ascii="IRBadr" w:hAnsi="IRBadr" w:cs="IRBadr"/>
          <w:color w:val="000000"/>
          <w:rtl/>
        </w:rPr>
        <w:t xml:space="preserve">یکی از چیزهایی که این‌ها در این کتاب به آن توجه کردند ولی </w:t>
      </w:r>
      <w:r w:rsidR="00277495" w:rsidRPr="00277495">
        <w:rPr>
          <w:rFonts w:ascii="IRBadr" w:hAnsi="IRBadr" w:cs="IRBadr"/>
          <w:color w:val="000000"/>
          <w:rtl/>
        </w:rPr>
        <w:t>درصدد</w:t>
      </w:r>
      <w:r w:rsidRPr="00277495">
        <w:rPr>
          <w:rFonts w:ascii="IRBadr" w:hAnsi="IRBadr" w:cs="IRBadr"/>
          <w:color w:val="000000"/>
          <w:rtl/>
        </w:rPr>
        <w:t xml:space="preserve"> راه حل درست برنمی‌آیند، طبیعت رشد و توسعه‌ی تکنولوژی در قرن 20 هست. در قرن بیستم تحولات صنعتی و تکنولوژی عظیمی در عالم رخ داد؛ اما این تحولات صنعتی و فناوری که در عالم اتفاق افتاد و بخشی از </w:t>
      </w:r>
      <w:r w:rsidR="00277495" w:rsidRPr="00277495">
        <w:rPr>
          <w:rFonts w:ascii="IRBadr" w:hAnsi="IRBadr" w:cs="IRBadr"/>
          <w:color w:val="000000"/>
          <w:rtl/>
        </w:rPr>
        <w:t>آن‌هم</w:t>
      </w:r>
      <w:r w:rsidRPr="00277495">
        <w:rPr>
          <w:rFonts w:ascii="IRBadr" w:hAnsi="IRBadr" w:cs="IRBadr"/>
          <w:color w:val="000000"/>
          <w:rtl/>
        </w:rPr>
        <w:t xml:space="preserve"> به آمریکا و بخشی هم به اروپا و ژاپن برمی‌گردد، کاری بود که </w:t>
      </w:r>
      <w:r w:rsidR="00277495" w:rsidRPr="00277495">
        <w:rPr>
          <w:rFonts w:ascii="IRBadr" w:hAnsi="IRBadr" w:cs="IRBadr"/>
          <w:color w:val="000000"/>
          <w:rtl/>
        </w:rPr>
        <w:t>به‌ظاهر</w:t>
      </w:r>
      <w:r w:rsidRPr="00277495">
        <w:rPr>
          <w:rFonts w:ascii="IRBadr" w:hAnsi="IRBadr" w:cs="IRBadr"/>
          <w:color w:val="000000"/>
          <w:rtl/>
        </w:rPr>
        <w:t xml:space="preserve"> برای رفاه و آسایش بشریت است و </w:t>
      </w:r>
      <w:r w:rsidR="00277495" w:rsidRPr="00277495">
        <w:rPr>
          <w:rFonts w:ascii="IRBadr" w:hAnsi="IRBadr" w:cs="IRBadr"/>
          <w:color w:val="000000"/>
          <w:rtl/>
        </w:rPr>
        <w:t>ازاین‌جهت</w:t>
      </w:r>
      <w:r w:rsidRPr="00277495">
        <w:rPr>
          <w:rFonts w:ascii="IRBadr" w:hAnsi="IRBadr" w:cs="IRBadr"/>
          <w:color w:val="000000"/>
          <w:rtl/>
        </w:rPr>
        <w:t xml:space="preserve"> هم که فناوری و صنعت و </w:t>
      </w:r>
      <w:r w:rsidR="00277495" w:rsidRPr="00277495">
        <w:rPr>
          <w:rFonts w:ascii="IRBadr" w:hAnsi="IRBadr" w:cs="IRBadr"/>
          <w:color w:val="000000"/>
          <w:rtl/>
        </w:rPr>
        <w:t>فنّاوری</w:t>
      </w:r>
      <w:r w:rsidRPr="00277495">
        <w:rPr>
          <w:rFonts w:ascii="IRBadr" w:hAnsi="IRBadr" w:cs="IRBadr"/>
          <w:color w:val="000000"/>
          <w:rtl/>
        </w:rPr>
        <w:t xml:space="preserve"> می‌تواند مشکلات بشر را حل کند، چیز خوبی است؛ اما این توسعه و رشد در قرن بیستم همراه با نگاه ناعادلانه و تبعیض‌های فراوان بین‌المللی شده است و نفس این توسعه و رشد در عرصه‌ها و ساحت‌های گوناگون شئون بشر و فناوری‌های گوناگون، چون همراه با یک نگاه عادلانه به بشریت نیست، در ذات خود </w:t>
      </w:r>
      <w:r w:rsidR="003B5A02" w:rsidRPr="00277495">
        <w:rPr>
          <w:rFonts w:ascii="IRBadr" w:hAnsi="IRBadr" w:cs="IRBadr"/>
          <w:color w:val="000000"/>
          <w:rtl/>
        </w:rPr>
        <w:t xml:space="preserve">آبستن پیدا شدن و تحقق حوادث و فتنه‌های بزرگ در عالم است. برای </w:t>
      </w:r>
      <w:r w:rsidR="00277495" w:rsidRPr="00277495">
        <w:rPr>
          <w:rFonts w:ascii="IRBadr" w:hAnsi="IRBadr" w:cs="IRBadr"/>
          <w:color w:val="000000"/>
          <w:rtl/>
        </w:rPr>
        <w:t>این‌که</w:t>
      </w:r>
      <w:r w:rsidR="003B5A02" w:rsidRPr="00277495">
        <w:rPr>
          <w:rFonts w:ascii="IRBadr" w:hAnsi="IRBadr" w:cs="IRBadr"/>
          <w:color w:val="000000"/>
          <w:rtl/>
        </w:rPr>
        <w:t xml:space="preserve"> بشر در تجهیزات و امکانات </w:t>
      </w:r>
      <w:r w:rsidR="00277495" w:rsidRPr="00277495">
        <w:rPr>
          <w:rFonts w:ascii="IRBadr" w:hAnsi="IRBadr" w:cs="IRBadr"/>
          <w:color w:val="000000"/>
          <w:rtl/>
        </w:rPr>
        <w:t>به‌تمام‌معنا</w:t>
      </w:r>
      <w:r w:rsidR="003B5A02" w:rsidRPr="00277495">
        <w:rPr>
          <w:rFonts w:ascii="IRBadr" w:hAnsi="IRBadr" w:cs="IRBadr"/>
          <w:color w:val="000000"/>
          <w:rtl/>
        </w:rPr>
        <w:t xml:space="preserve"> مجهز شده و </w:t>
      </w:r>
      <w:r w:rsidR="00277495" w:rsidRPr="00277495">
        <w:rPr>
          <w:rFonts w:ascii="IRBadr" w:hAnsi="IRBadr" w:cs="IRBadr"/>
          <w:color w:val="000000"/>
          <w:rtl/>
        </w:rPr>
        <w:t>دائماً</w:t>
      </w:r>
      <w:r w:rsidR="003B5A02" w:rsidRPr="00277495">
        <w:rPr>
          <w:rFonts w:ascii="IRBadr" w:hAnsi="IRBadr" w:cs="IRBadr"/>
          <w:color w:val="000000"/>
          <w:rtl/>
        </w:rPr>
        <w:t xml:space="preserve"> هم رو به رشد می‌رود و روند تحقیق و فناوری امروز </w:t>
      </w:r>
      <w:r w:rsidR="00277495" w:rsidRPr="00277495">
        <w:rPr>
          <w:rFonts w:ascii="IRBadr" w:hAnsi="IRBadr" w:cs="IRBadr"/>
          <w:color w:val="000000"/>
          <w:rtl/>
        </w:rPr>
        <w:t>یک‌روند</w:t>
      </w:r>
      <w:r w:rsidR="003B5A02" w:rsidRPr="00277495">
        <w:rPr>
          <w:rFonts w:ascii="IRBadr" w:hAnsi="IRBadr" w:cs="IRBadr"/>
          <w:color w:val="000000"/>
          <w:rtl/>
        </w:rPr>
        <w:t xml:space="preserve"> مهارناپذیر و دائم در توسعه‌ی فزاینده است. این در ذات خود می‌تواند خوب باشد اما به دلیل </w:t>
      </w:r>
      <w:r w:rsidR="00277495" w:rsidRPr="00277495">
        <w:rPr>
          <w:rFonts w:ascii="IRBadr" w:hAnsi="IRBadr" w:cs="IRBadr"/>
          <w:color w:val="000000"/>
          <w:rtl/>
        </w:rPr>
        <w:t>این‌که</w:t>
      </w:r>
      <w:r w:rsidR="003B5A02" w:rsidRPr="00277495">
        <w:rPr>
          <w:rFonts w:ascii="IRBadr" w:hAnsi="IRBadr" w:cs="IRBadr"/>
          <w:color w:val="000000"/>
          <w:rtl/>
        </w:rPr>
        <w:t xml:space="preserve"> این توسعه‌ی زیاد و پیشرفت فناوری و صنعتی با یک وضعیت ظالم و مظلوم همراه شده و در قرن بیستم با دو </w:t>
      </w:r>
      <w:r w:rsidR="003B5A02" w:rsidRPr="00277495">
        <w:rPr>
          <w:rFonts w:ascii="IRBadr" w:hAnsi="IRBadr" w:cs="IRBadr"/>
          <w:color w:val="000000"/>
          <w:rtl/>
        </w:rPr>
        <w:lastRenderedPageBreak/>
        <w:t xml:space="preserve">جنگ جهانی همراه شد؛ با انواع ستم‌هایی که ملل قوی عالم و دولت‌های مقتدر عالم نسبت به ملت‌های ضعیف روا داشتند، </w:t>
      </w:r>
      <w:r w:rsidR="00277495" w:rsidRPr="00277495">
        <w:rPr>
          <w:rFonts w:ascii="IRBadr" w:hAnsi="IRBadr" w:cs="IRBadr"/>
          <w:color w:val="000000"/>
          <w:rtl/>
        </w:rPr>
        <w:t>این‌یک</w:t>
      </w:r>
      <w:r w:rsidR="003B5A02" w:rsidRPr="00277495">
        <w:rPr>
          <w:rFonts w:ascii="IRBadr" w:hAnsi="IRBadr" w:cs="IRBadr"/>
          <w:color w:val="000000"/>
          <w:rtl/>
        </w:rPr>
        <w:t xml:space="preserve"> چیزی است که </w:t>
      </w:r>
      <w:r w:rsidR="00277495" w:rsidRPr="00277495">
        <w:rPr>
          <w:rFonts w:ascii="IRBadr" w:hAnsi="IRBadr" w:cs="IRBadr"/>
          <w:color w:val="000000"/>
          <w:rtl/>
        </w:rPr>
        <w:t>قابل‌دوام</w:t>
      </w:r>
      <w:r w:rsidR="003B5A02" w:rsidRPr="00277495">
        <w:rPr>
          <w:rFonts w:ascii="IRBadr" w:hAnsi="IRBadr" w:cs="IRBadr"/>
          <w:color w:val="000000"/>
          <w:rtl/>
        </w:rPr>
        <w:t xml:space="preserve"> نیست و در ذات خود، فتنه و شورش جهانی را می‌پروراند. این چیزی است که در آن کتاب هم به آن </w:t>
      </w:r>
      <w:r w:rsidR="00277495" w:rsidRPr="00277495">
        <w:rPr>
          <w:rFonts w:ascii="IRBadr" w:hAnsi="IRBadr" w:cs="IRBadr"/>
          <w:color w:val="000000"/>
          <w:rtl/>
        </w:rPr>
        <w:t>اشاره‌شده</w:t>
      </w:r>
      <w:r w:rsidR="003B5A02" w:rsidRPr="00277495">
        <w:rPr>
          <w:rFonts w:ascii="IRBadr" w:hAnsi="IRBadr" w:cs="IRBadr"/>
          <w:color w:val="000000"/>
          <w:rtl/>
        </w:rPr>
        <w:t xml:space="preserve"> و حقیقت هم همین است. </w:t>
      </w:r>
    </w:p>
    <w:p w:rsidR="00595969" w:rsidRPr="00277495" w:rsidRDefault="00595969" w:rsidP="00595969">
      <w:pPr>
        <w:pStyle w:val="3"/>
        <w:rPr>
          <w:rFonts w:ascii="IRBadr" w:hAnsi="IRBadr" w:cs="IRBadr"/>
          <w:rtl/>
        </w:rPr>
      </w:pPr>
      <w:bookmarkStart w:id="17" w:name="_Toc466455965"/>
      <w:r w:rsidRPr="00277495">
        <w:rPr>
          <w:rFonts w:ascii="IRBadr" w:hAnsi="IRBadr" w:cs="IRBadr"/>
          <w:rtl/>
        </w:rPr>
        <w:t>پیشرفت و توسعه‌ی بشریت و جنگ‌ها و خون‌ریزی‌ها دو روی سکه‌ی قرن بیستم</w:t>
      </w:r>
      <w:bookmarkEnd w:id="17"/>
    </w:p>
    <w:p w:rsidR="000740A0" w:rsidRPr="00277495" w:rsidRDefault="003B5A02" w:rsidP="00595969">
      <w:pPr>
        <w:spacing w:after="160" w:line="256" w:lineRule="auto"/>
        <w:ind w:firstLine="0"/>
        <w:jc w:val="lowKashida"/>
        <w:rPr>
          <w:rFonts w:ascii="IRBadr" w:hAnsi="IRBadr" w:cs="IRBadr"/>
          <w:color w:val="000000"/>
          <w:rtl/>
        </w:rPr>
      </w:pPr>
      <w:r w:rsidRPr="00277495">
        <w:rPr>
          <w:rFonts w:ascii="IRBadr" w:hAnsi="IRBadr" w:cs="IRBadr"/>
          <w:color w:val="000000"/>
          <w:rtl/>
        </w:rPr>
        <w:t xml:space="preserve">شما پرونده‌ی قرن بیستم را که ورق بزنید، یک روی سکه، نوآوری‌ها در عرصه‌های گوناگون شئون بشریت است. تحقیقات، فناوری، صنعت، تکنولوژی که زندگی بشر را متحول کرده است؛ اما یک روی سکه هم جنگ جهانی است، جنگ </w:t>
      </w:r>
      <w:r w:rsidR="00277495" w:rsidRPr="00277495">
        <w:rPr>
          <w:rFonts w:ascii="IRBadr" w:hAnsi="IRBadr" w:cs="IRBadr"/>
          <w:color w:val="000000"/>
          <w:rtl/>
        </w:rPr>
        <w:t>ویتنام</w:t>
      </w:r>
      <w:r w:rsidR="0012305B">
        <w:rPr>
          <w:rFonts w:ascii="IRBadr" w:hAnsi="IRBadr" w:cs="IRBadr"/>
          <w:color w:val="000000"/>
          <w:rtl/>
        </w:rPr>
        <w:t xml:space="preserve"> است، یک روی سکه رژیم آپارتا</w:t>
      </w:r>
      <w:r w:rsidR="0012305B">
        <w:rPr>
          <w:rFonts w:ascii="IRBadr" w:hAnsi="IRBadr" w:cs="IRBadr" w:hint="cs"/>
          <w:color w:val="000000"/>
          <w:rtl/>
        </w:rPr>
        <w:t>ید</w:t>
      </w:r>
      <w:r w:rsidRPr="00277495">
        <w:rPr>
          <w:rFonts w:ascii="IRBadr" w:hAnsi="IRBadr" w:cs="IRBadr"/>
          <w:color w:val="000000"/>
          <w:rtl/>
        </w:rPr>
        <w:t xml:space="preserve"> در آفریقای جنوبی است. یک روی سکه آن همه ظلم و ستمی است که در همه‌ی عالم روا داشته شده است. روحیه‌ی استکباری قدرت‌های قوی دنیاست که </w:t>
      </w:r>
      <w:r w:rsidR="0031165D" w:rsidRPr="00277495">
        <w:rPr>
          <w:rFonts w:ascii="IRBadr" w:hAnsi="IRBadr" w:cs="IRBadr"/>
          <w:color w:val="000000"/>
          <w:rtl/>
        </w:rPr>
        <w:t xml:space="preserve">نسبت به ملت‌های مظلوم دنیا نشان داده‌اند. یک روی این سکه جنگ خلیج فارس است. یک روی این سکه جنگ تحمیلی </w:t>
      </w:r>
      <w:r w:rsidR="00277495" w:rsidRPr="00277495">
        <w:rPr>
          <w:rFonts w:ascii="IRBadr" w:hAnsi="IRBadr" w:cs="IRBadr"/>
          <w:color w:val="000000"/>
          <w:rtl/>
        </w:rPr>
        <w:t>هشت‌ساله</w:t>
      </w:r>
      <w:r w:rsidR="0031165D" w:rsidRPr="00277495">
        <w:rPr>
          <w:rFonts w:ascii="IRBadr" w:hAnsi="IRBadr" w:cs="IRBadr"/>
          <w:color w:val="000000"/>
          <w:rtl/>
        </w:rPr>
        <w:t xml:space="preserve"> علیه ایران است. یک روی این سکه حوادث و وقایعی است که در فلسطین اتفاق افتاد که </w:t>
      </w:r>
      <w:r w:rsidR="00277495" w:rsidRPr="00277495">
        <w:rPr>
          <w:rFonts w:ascii="IRBadr" w:hAnsi="IRBadr" w:cs="IRBadr"/>
          <w:color w:val="000000"/>
          <w:rtl/>
        </w:rPr>
        <w:t>نیم‌قرن</w:t>
      </w:r>
      <w:r w:rsidR="0031165D" w:rsidRPr="00277495">
        <w:rPr>
          <w:rFonts w:ascii="IRBadr" w:hAnsi="IRBadr" w:cs="IRBadr"/>
          <w:color w:val="000000"/>
          <w:rtl/>
        </w:rPr>
        <w:t xml:space="preserve"> است که یک ظلم آشکار بر یک </w:t>
      </w:r>
      <w:r w:rsidR="00277495" w:rsidRPr="00277495">
        <w:rPr>
          <w:rFonts w:ascii="IRBadr" w:hAnsi="IRBadr" w:cs="IRBadr"/>
          <w:color w:val="000000"/>
          <w:rtl/>
        </w:rPr>
        <w:t>میلیارد</w:t>
      </w:r>
      <w:r w:rsidR="0031165D" w:rsidRPr="00277495">
        <w:rPr>
          <w:rFonts w:ascii="IRBadr" w:hAnsi="IRBadr" w:cs="IRBadr"/>
          <w:color w:val="000000"/>
          <w:rtl/>
        </w:rPr>
        <w:t xml:space="preserve"> مسلمان و مردم فلسطین </w:t>
      </w:r>
      <w:r w:rsidR="00AD53B2" w:rsidRPr="00277495">
        <w:rPr>
          <w:rFonts w:ascii="IRBadr" w:hAnsi="IRBadr" w:cs="IRBadr"/>
          <w:color w:val="000000"/>
          <w:rtl/>
        </w:rPr>
        <w:t xml:space="preserve">روا داشته شده است. این دو چیز با هم شده است. این ابزار پیشرفته و سلاح پیشرفته </w:t>
      </w:r>
      <w:r w:rsidR="00277495" w:rsidRPr="00277495">
        <w:rPr>
          <w:rFonts w:ascii="IRBadr" w:hAnsi="IRBadr" w:cs="IRBadr"/>
          <w:color w:val="000000"/>
          <w:rtl/>
        </w:rPr>
        <w:t>طبعاً</w:t>
      </w:r>
      <w:r w:rsidR="00AD53B2" w:rsidRPr="00277495">
        <w:rPr>
          <w:rFonts w:ascii="IRBadr" w:hAnsi="IRBadr" w:cs="IRBadr"/>
          <w:color w:val="000000"/>
          <w:rtl/>
        </w:rPr>
        <w:t xml:space="preserve"> ممکن است به دست کسانی </w:t>
      </w:r>
      <w:r w:rsidR="00277495" w:rsidRPr="00277495">
        <w:rPr>
          <w:rFonts w:ascii="IRBadr" w:hAnsi="IRBadr" w:cs="IRBadr"/>
          <w:color w:val="000000"/>
          <w:rtl/>
        </w:rPr>
        <w:t>بیافتد</w:t>
      </w:r>
      <w:r w:rsidR="00AD53B2" w:rsidRPr="00277495">
        <w:rPr>
          <w:rFonts w:ascii="IRBadr" w:hAnsi="IRBadr" w:cs="IRBadr"/>
          <w:color w:val="000000"/>
          <w:rtl/>
        </w:rPr>
        <w:t xml:space="preserve"> که </w:t>
      </w:r>
      <w:r w:rsidR="00277495" w:rsidRPr="00277495">
        <w:rPr>
          <w:rFonts w:ascii="IRBadr" w:hAnsi="IRBadr" w:cs="IRBadr"/>
          <w:color w:val="000000"/>
          <w:rtl/>
        </w:rPr>
        <w:t>دل‌خوشی</w:t>
      </w:r>
      <w:r w:rsidR="00AD53B2" w:rsidRPr="00277495">
        <w:rPr>
          <w:rFonts w:ascii="IRBadr" w:hAnsi="IRBadr" w:cs="IRBadr"/>
          <w:color w:val="000000"/>
          <w:rtl/>
        </w:rPr>
        <w:t xml:space="preserve"> از این نظام سلطه‌جویانه‌ی قرن بیستم و در آغاز قرن 21 ندارند. این نگرانی است که آمریکایی‌ها از خود در کتابی که ذکر شد، نشان دادند و نگرانی درستی است. اولا ما می‌بینیم که این رشد نا</w:t>
      </w:r>
      <w:bookmarkStart w:id="18" w:name="_GoBack"/>
      <w:bookmarkEnd w:id="18"/>
      <w:r w:rsidR="00AD53B2" w:rsidRPr="00277495">
        <w:rPr>
          <w:rFonts w:ascii="IRBadr" w:hAnsi="IRBadr" w:cs="IRBadr"/>
          <w:color w:val="000000"/>
          <w:rtl/>
        </w:rPr>
        <w:t xml:space="preserve">متوازن که </w:t>
      </w:r>
      <w:r w:rsidR="00277495" w:rsidRPr="00277495">
        <w:rPr>
          <w:rFonts w:ascii="IRBadr" w:hAnsi="IRBadr" w:cs="IRBadr"/>
          <w:color w:val="000000"/>
          <w:rtl/>
        </w:rPr>
        <w:t>بااین‌همه</w:t>
      </w:r>
      <w:r w:rsidR="00AD53B2" w:rsidRPr="00277495">
        <w:rPr>
          <w:rFonts w:ascii="IRBadr" w:hAnsi="IRBadr" w:cs="IRBadr"/>
          <w:color w:val="000000"/>
          <w:rtl/>
        </w:rPr>
        <w:t xml:space="preserve"> ظلم و ستم همراه شده، قابل دوام نیست و پایدار نمی‌تواند باشد؛ از طرف دیگر بخصوص رفتار آمریکایی در برخورد با ملت‌های دیگر برخورد زورگویانه و متکبرانه‌ای است که برای انسان‌های عزیز و بزرگ، قابل تحمل نیست. </w:t>
      </w:r>
    </w:p>
    <w:p w:rsidR="00D95584" w:rsidRPr="00277495" w:rsidRDefault="00AD53B2" w:rsidP="00595969">
      <w:pPr>
        <w:spacing w:after="160" w:line="256" w:lineRule="auto"/>
        <w:ind w:firstLine="0"/>
        <w:jc w:val="lowKashida"/>
        <w:rPr>
          <w:rFonts w:ascii="IRBadr" w:hAnsi="IRBadr" w:cs="IRBadr"/>
          <w:color w:val="000000"/>
          <w:rtl/>
        </w:rPr>
      </w:pPr>
      <w:r w:rsidRPr="00277495">
        <w:rPr>
          <w:rFonts w:ascii="IRBadr" w:hAnsi="IRBadr" w:cs="IRBadr"/>
          <w:color w:val="000000"/>
          <w:rtl/>
        </w:rPr>
        <w:t>این چیزی است که بخصوص در رفتار آمریکایی‌ها دیده می‌شود. آن‌ها در همین کتاب، قبل از حوادث 11 سپت</w:t>
      </w:r>
      <w:r w:rsidR="00830EF6" w:rsidRPr="00277495">
        <w:rPr>
          <w:rFonts w:ascii="IRBadr" w:hAnsi="IRBadr" w:cs="IRBadr"/>
          <w:color w:val="000000"/>
          <w:rtl/>
        </w:rPr>
        <w:t>ام</w:t>
      </w:r>
      <w:r w:rsidRPr="00277495">
        <w:rPr>
          <w:rFonts w:ascii="IRBadr" w:hAnsi="IRBadr" w:cs="IRBadr"/>
          <w:color w:val="000000"/>
          <w:rtl/>
        </w:rPr>
        <w:t>بر</w:t>
      </w:r>
      <w:r w:rsidR="00830EF6" w:rsidRPr="00277495">
        <w:rPr>
          <w:rFonts w:ascii="IRBadr" w:hAnsi="IRBadr" w:cs="IRBadr"/>
          <w:color w:val="000000"/>
          <w:rtl/>
        </w:rPr>
        <w:t xml:space="preserve"> برخی از این وقایع</w:t>
      </w:r>
      <w:r w:rsidRPr="00277495">
        <w:rPr>
          <w:rFonts w:ascii="IRBadr" w:hAnsi="IRBadr" w:cs="IRBadr"/>
          <w:color w:val="000000"/>
          <w:rtl/>
        </w:rPr>
        <w:t xml:space="preserve"> را </w:t>
      </w:r>
      <w:r w:rsidR="00277495" w:rsidRPr="00277495">
        <w:rPr>
          <w:rFonts w:ascii="IRBadr" w:hAnsi="IRBadr" w:cs="IRBadr"/>
          <w:color w:val="000000"/>
          <w:rtl/>
        </w:rPr>
        <w:t>پیش‌بینی</w:t>
      </w:r>
      <w:r w:rsidRPr="00277495">
        <w:rPr>
          <w:rFonts w:ascii="IRBadr" w:hAnsi="IRBadr" w:cs="IRBadr"/>
          <w:color w:val="000000"/>
          <w:rtl/>
        </w:rPr>
        <w:t xml:space="preserve"> کرده</w:t>
      </w:r>
      <w:r w:rsidR="00830EF6" w:rsidRPr="00277495">
        <w:rPr>
          <w:rFonts w:ascii="IRBadr" w:hAnsi="IRBadr" w:cs="IRBadr"/>
          <w:color w:val="000000"/>
          <w:rtl/>
        </w:rPr>
        <w:t xml:space="preserve">‌اند و کسی اگر این کتاب را بخواند، </w:t>
      </w:r>
      <w:r w:rsidR="00277495" w:rsidRPr="00277495">
        <w:rPr>
          <w:rFonts w:ascii="IRBadr" w:hAnsi="IRBadr" w:cs="IRBadr"/>
          <w:color w:val="000000"/>
          <w:rtl/>
        </w:rPr>
        <w:t>اولاً</w:t>
      </w:r>
      <w:r w:rsidR="00830EF6" w:rsidRPr="00277495">
        <w:rPr>
          <w:rFonts w:ascii="IRBadr" w:hAnsi="IRBadr" w:cs="IRBadr"/>
          <w:color w:val="000000"/>
          <w:rtl/>
        </w:rPr>
        <w:t xml:space="preserve"> نشان می‌دهد که چه مقدار خودشان در موضع ضعف هستند و نظام سلطه‌ی امروز جهانی، نظامی نیست که </w:t>
      </w:r>
      <w:r w:rsidR="00277495" w:rsidRPr="00277495">
        <w:rPr>
          <w:rFonts w:ascii="IRBadr" w:hAnsi="IRBadr" w:cs="IRBadr"/>
          <w:color w:val="000000"/>
          <w:rtl/>
        </w:rPr>
        <w:t>آن‌ها</w:t>
      </w:r>
      <w:r w:rsidR="00830EF6" w:rsidRPr="00277495">
        <w:rPr>
          <w:rFonts w:ascii="IRBadr" w:hAnsi="IRBadr" w:cs="IRBadr"/>
          <w:color w:val="000000"/>
          <w:rtl/>
        </w:rPr>
        <w:t xml:space="preserve"> بتوانند به آن دل ببندند. ممکن است در افغانستان به دلیل </w:t>
      </w:r>
      <w:r w:rsidR="00277495" w:rsidRPr="00277495">
        <w:rPr>
          <w:rFonts w:ascii="IRBadr" w:hAnsi="IRBadr" w:cs="IRBadr"/>
          <w:color w:val="000000"/>
          <w:rtl/>
        </w:rPr>
        <w:t>شرایط</w:t>
      </w:r>
      <w:r w:rsidR="00830EF6" w:rsidRPr="00277495">
        <w:rPr>
          <w:rFonts w:ascii="IRBadr" w:hAnsi="IRBadr" w:cs="IRBadr"/>
          <w:color w:val="000000"/>
          <w:rtl/>
        </w:rPr>
        <w:t xml:space="preserve"> ویژه‌ای که بود، احساس قدرت کنند؛ اما این عقده‌های روحی که در جهان مستضعفان وجود دارد، این ظلم‌ها و ستم‌هایی که </w:t>
      </w:r>
      <w:r w:rsidR="00277495" w:rsidRPr="00277495">
        <w:rPr>
          <w:rFonts w:ascii="IRBadr" w:hAnsi="IRBadr" w:cs="IRBadr"/>
          <w:color w:val="000000"/>
          <w:rtl/>
        </w:rPr>
        <w:t>آن‌همه</w:t>
      </w:r>
      <w:r w:rsidR="00830EF6" w:rsidRPr="00277495">
        <w:rPr>
          <w:rFonts w:ascii="IRBadr" w:hAnsi="IRBadr" w:cs="IRBadr"/>
          <w:color w:val="000000"/>
          <w:rtl/>
        </w:rPr>
        <w:t xml:space="preserve"> زخم را بر پیکر جامعه‌ی بشری وارد کرده، قابل التیام نیست. این کتاب را که می‌خوانیم می‌فهمیم که آن‌ها به دنبال بهانه‌ای می‌گشتند که بتوانند درد‌های خود را معالجه کنند و جایی را پیدا کنند که سوژه شود و </w:t>
      </w:r>
      <w:r w:rsidR="00277495" w:rsidRPr="00277495">
        <w:rPr>
          <w:rFonts w:ascii="IRBadr" w:hAnsi="IRBadr" w:cs="IRBadr"/>
          <w:color w:val="000000"/>
          <w:rtl/>
        </w:rPr>
        <w:t>به‌جایی</w:t>
      </w:r>
      <w:r w:rsidR="00830EF6" w:rsidRPr="00277495">
        <w:rPr>
          <w:rFonts w:ascii="IRBadr" w:hAnsi="IRBadr" w:cs="IRBadr"/>
          <w:color w:val="000000"/>
          <w:rtl/>
        </w:rPr>
        <w:t xml:space="preserve"> تعرض کنند؛ اما همان کتاب نشان می‌دهد که آمریکا یک رژیم بسیار منفعلی است و </w:t>
      </w:r>
      <w:r w:rsidR="00507C43" w:rsidRPr="00277495">
        <w:rPr>
          <w:rFonts w:ascii="IRBadr" w:hAnsi="IRBadr" w:cs="IRBadr"/>
          <w:color w:val="000000"/>
          <w:rtl/>
        </w:rPr>
        <w:t xml:space="preserve">در معرض خطرهای فراوانی است. ممکن است که چنگ و دندان نشان دهد اما میلیاردها انسان نمی‌توانند این چنگ و دندان را تحمل کنند. چیزی که در کشورهای مختلف </w:t>
      </w:r>
      <w:r w:rsidR="00417ABC" w:rsidRPr="00277495">
        <w:rPr>
          <w:rFonts w:ascii="IRBadr" w:hAnsi="IRBadr" w:cs="IRBadr"/>
          <w:color w:val="000000"/>
          <w:rtl/>
        </w:rPr>
        <w:t xml:space="preserve">دیده می‌شود که از واضح‌ترین آن‌ها وقایعی است که در فلسطین اتفاق می‌افتد؛ جنگ هشت‌ساله‌ای که خود آمریکایی‌ها به ما تحمیل کردند؛ ستم‌هایی که </w:t>
      </w:r>
      <w:r w:rsidR="00277495" w:rsidRPr="00277495">
        <w:rPr>
          <w:rFonts w:ascii="IRBadr" w:hAnsi="IRBadr" w:cs="IRBadr"/>
          <w:color w:val="000000"/>
          <w:rtl/>
        </w:rPr>
        <w:t>درجاهای</w:t>
      </w:r>
      <w:r w:rsidR="00417ABC" w:rsidRPr="00277495">
        <w:rPr>
          <w:rFonts w:ascii="IRBadr" w:hAnsi="IRBadr" w:cs="IRBadr"/>
          <w:color w:val="000000"/>
          <w:rtl/>
        </w:rPr>
        <w:t xml:space="preserve"> مختلف انجام دادند. این‌ها فکر کردند که در افغانستان کاری انجام دادند، می‌توانند در عراق هم کاری انجام دهند. </w:t>
      </w:r>
      <w:r w:rsidR="00277495" w:rsidRPr="00277495">
        <w:rPr>
          <w:rFonts w:ascii="IRBadr" w:hAnsi="IRBadr" w:cs="IRBadr"/>
          <w:color w:val="000000"/>
          <w:rtl/>
        </w:rPr>
        <w:t>به‌هرحال</w:t>
      </w:r>
      <w:r w:rsidR="00417ABC" w:rsidRPr="00277495">
        <w:rPr>
          <w:rFonts w:ascii="IRBadr" w:hAnsi="IRBadr" w:cs="IRBadr"/>
          <w:color w:val="000000"/>
          <w:rtl/>
        </w:rPr>
        <w:t xml:space="preserve"> عراق مثل افغانستان نیست و آن‌ها در مقابل افکار عمومی اعراب هستند و حکومت</w:t>
      </w:r>
      <w:r w:rsidR="00EA06C3" w:rsidRPr="00277495">
        <w:rPr>
          <w:rFonts w:ascii="IRBadr" w:hAnsi="IRBadr" w:cs="IRBadr"/>
          <w:color w:val="000000"/>
          <w:rtl/>
        </w:rPr>
        <w:t>،</w:t>
      </w:r>
      <w:r w:rsidR="00417ABC" w:rsidRPr="00277495">
        <w:rPr>
          <w:rFonts w:ascii="IRBadr" w:hAnsi="IRBadr" w:cs="IRBadr"/>
          <w:color w:val="000000"/>
          <w:rtl/>
        </w:rPr>
        <w:t xml:space="preserve"> در آنجا با افغانستان فرق می‌کند. </w:t>
      </w:r>
      <w:r w:rsidR="00EA06C3" w:rsidRPr="00277495">
        <w:rPr>
          <w:rFonts w:ascii="IRBadr" w:hAnsi="IRBadr" w:cs="IRBadr"/>
          <w:color w:val="000000"/>
          <w:rtl/>
        </w:rPr>
        <w:t xml:space="preserve">آسیب‌پذیری‌های فراوانی در خود آمریکایی‌ها وجود دارد. </w:t>
      </w:r>
    </w:p>
    <w:p w:rsidR="000740A0" w:rsidRPr="00277495" w:rsidRDefault="000740A0" w:rsidP="000740A0">
      <w:pPr>
        <w:pStyle w:val="3"/>
        <w:rPr>
          <w:rFonts w:ascii="IRBadr" w:hAnsi="IRBadr" w:cs="IRBadr"/>
          <w:rtl/>
        </w:rPr>
      </w:pPr>
      <w:bookmarkStart w:id="19" w:name="_Toc466455966"/>
      <w:r w:rsidRPr="00277495">
        <w:rPr>
          <w:rFonts w:ascii="IRBadr" w:hAnsi="IRBadr" w:cs="IRBadr"/>
          <w:rtl/>
        </w:rPr>
        <w:lastRenderedPageBreak/>
        <w:t>عزت حسینی مهم‌ترین درس برای عصر حاضر</w:t>
      </w:r>
      <w:bookmarkEnd w:id="19"/>
    </w:p>
    <w:p w:rsidR="00D95584" w:rsidRPr="00277495" w:rsidRDefault="00EA06C3" w:rsidP="00277495">
      <w:pPr>
        <w:spacing w:after="160" w:line="256" w:lineRule="auto"/>
        <w:ind w:firstLine="0"/>
        <w:jc w:val="lowKashida"/>
        <w:rPr>
          <w:rFonts w:ascii="IRBadr" w:hAnsi="IRBadr" w:cs="IRBadr"/>
          <w:color w:val="000000"/>
          <w:rtl/>
        </w:rPr>
      </w:pPr>
      <w:r w:rsidRPr="00277495">
        <w:rPr>
          <w:rFonts w:ascii="IRBadr" w:hAnsi="IRBadr" w:cs="IRBadr"/>
          <w:color w:val="000000"/>
          <w:rtl/>
        </w:rPr>
        <w:t xml:space="preserve">من فکر می‌کنم مهم‌ترین </w:t>
      </w:r>
      <w:r w:rsidR="00277495" w:rsidRPr="00277495">
        <w:rPr>
          <w:rFonts w:ascii="IRBadr" w:hAnsi="IRBadr" w:cs="IRBadr"/>
          <w:color w:val="000000"/>
          <w:rtl/>
        </w:rPr>
        <w:t>شرایطی</w:t>
      </w:r>
      <w:r w:rsidRPr="00277495">
        <w:rPr>
          <w:rFonts w:ascii="IRBadr" w:hAnsi="IRBadr" w:cs="IRBadr"/>
          <w:color w:val="000000"/>
          <w:rtl/>
        </w:rPr>
        <w:t xml:space="preserve"> که امروز ما داریم</w:t>
      </w:r>
      <w:r w:rsidR="000A0E0A" w:rsidRPr="00277495">
        <w:rPr>
          <w:rFonts w:ascii="IRBadr" w:hAnsi="IRBadr" w:cs="IRBadr"/>
          <w:color w:val="000000"/>
          <w:rtl/>
        </w:rPr>
        <w:t>،</w:t>
      </w:r>
      <w:r w:rsidRPr="00277495">
        <w:rPr>
          <w:rFonts w:ascii="IRBadr" w:hAnsi="IRBadr" w:cs="IRBadr"/>
          <w:color w:val="000000"/>
          <w:rtl/>
        </w:rPr>
        <w:t xml:space="preserve"> مهم‌ترین نکته‌ی آن این است که</w:t>
      </w:r>
      <w:r w:rsidR="000A0E0A" w:rsidRPr="00277495">
        <w:rPr>
          <w:rFonts w:ascii="IRBadr" w:hAnsi="IRBadr" w:cs="IRBadr"/>
          <w:color w:val="000000"/>
          <w:rtl/>
        </w:rPr>
        <w:t xml:space="preserve"> ما</w:t>
      </w:r>
      <w:r w:rsidRPr="00277495">
        <w:rPr>
          <w:rFonts w:ascii="IRBadr" w:hAnsi="IRBadr" w:cs="IRBadr"/>
          <w:color w:val="000000"/>
          <w:rtl/>
        </w:rPr>
        <w:t xml:space="preserve"> از آن باید الگوی عاشورا </w:t>
      </w:r>
      <w:r w:rsidR="000A0E0A" w:rsidRPr="00277495">
        <w:rPr>
          <w:rFonts w:ascii="IRBadr" w:hAnsi="IRBadr" w:cs="IRBadr"/>
          <w:color w:val="000000"/>
          <w:rtl/>
        </w:rPr>
        <w:t xml:space="preserve">الهام بگیریم. همان </w:t>
      </w:r>
      <w:r w:rsidR="00277495" w:rsidRPr="00277495">
        <w:rPr>
          <w:rFonts w:ascii="IRBadr" w:hAnsi="IRBadr" w:cs="IRBadr"/>
          <w:color w:val="000000"/>
          <w:rtl/>
        </w:rPr>
        <w:t>دوخطی</w:t>
      </w:r>
      <w:r w:rsidR="000A0E0A" w:rsidRPr="00277495">
        <w:rPr>
          <w:rFonts w:ascii="IRBadr" w:hAnsi="IRBadr" w:cs="IRBadr"/>
          <w:color w:val="000000"/>
          <w:rtl/>
        </w:rPr>
        <w:t xml:space="preserve"> که در عاشورا بود. امام حسین</w:t>
      </w:r>
      <w:r w:rsidR="00D1193B">
        <w:rPr>
          <w:rFonts w:ascii="IRBadr" w:hAnsi="IRBadr" w:cs="IRBadr"/>
          <w:color w:val="000000"/>
          <w:rtl/>
        </w:rPr>
        <w:t>(ع)</w:t>
      </w:r>
      <w:r w:rsidR="000A0E0A" w:rsidRPr="00277495">
        <w:rPr>
          <w:rFonts w:ascii="IRBadr" w:hAnsi="IRBadr" w:cs="IRBadr"/>
          <w:color w:val="000000"/>
          <w:rtl/>
        </w:rPr>
        <w:t xml:space="preserve"> سوژه به دست دشمن نداد. </w:t>
      </w:r>
      <w:r w:rsidR="00277495" w:rsidRPr="00277495">
        <w:rPr>
          <w:rFonts w:ascii="IRBadr" w:hAnsi="IRBadr" w:cs="IRBadr"/>
          <w:color w:val="000000"/>
          <w:rtl/>
        </w:rPr>
        <w:t>آغازکننده‌ی</w:t>
      </w:r>
      <w:r w:rsidR="000A0E0A" w:rsidRPr="00277495">
        <w:rPr>
          <w:rFonts w:ascii="IRBadr" w:hAnsi="IRBadr" w:cs="IRBadr"/>
          <w:color w:val="000000"/>
          <w:rtl/>
        </w:rPr>
        <w:t xml:space="preserve"> جنگی نبود و همواره </w:t>
      </w:r>
      <w:r w:rsidR="00277495" w:rsidRPr="00277495">
        <w:rPr>
          <w:rFonts w:ascii="IRBadr" w:hAnsi="IRBadr" w:cs="IRBadr"/>
          <w:color w:val="000000"/>
          <w:rtl/>
        </w:rPr>
        <w:t>اتمام‌حجت</w:t>
      </w:r>
      <w:r w:rsidR="000A0E0A" w:rsidRPr="00277495">
        <w:rPr>
          <w:rFonts w:ascii="IRBadr" w:hAnsi="IRBadr" w:cs="IRBadr"/>
          <w:color w:val="000000"/>
          <w:rtl/>
        </w:rPr>
        <w:t xml:space="preserve"> می‌کرد؛ اما </w:t>
      </w:r>
      <w:r w:rsidR="00277495" w:rsidRPr="00277495">
        <w:rPr>
          <w:rFonts w:ascii="IRBadr" w:hAnsi="IRBadr" w:cs="IRBadr"/>
          <w:color w:val="000000"/>
          <w:rtl/>
        </w:rPr>
        <w:t>هیچ‌گاه</w:t>
      </w:r>
      <w:r w:rsidR="000A0E0A" w:rsidRPr="00277495">
        <w:rPr>
          <w:rFonts w:ascii="IRBadr" w:hAnsi="IRBadr" w:cs="IRBadr"/>
          <w:color w:val="000000"/>
          <w:rtl/>
        </w:rPr>
        <w:t xml:space="preserve"> از خود ضعف و خواری و سستی نشان نداد. امروز که جوانان و ملت ما که عزاداری می‌کنند، </w:t>
      </w:r>
      <w:r w:rsidR="00277495" w:rsidRPr="00277495">
        <w:rPr>
          <w:rFonts w:ascii="IRBadr" w:hAnsi="IRBadr" w:cs="IRBadr"/>
          <w:color w:val="000000"/>
          <w:rtl/>
        </w:rPr>
        <w:t>مطمئناً</w:t>
      </w:r>
      <w:r w:rsidR="000A0E0A" w:rsidRPr="00277495">
        <w:rPr>
          <w:rFonts w:ascii="IRBadr" w:hAnsi="IRBadr" w:cs="IRBadr"/>
          <w:color w:val="000000"/>
          <w:rtl/>
        </w:rPr>
        <w:t xml:space="preserve"> از امام حسین</w:t>
      </w:r>
      <w:r w:rsidR="00D1193B">
        <w:rPr>
          <w:rFonts w:ascii="IRBadr" w:hAnsi="IRBadr" w:cs="IRBadr"/>
          <w:color w:val="000000"/>
          <w:rtl/>
        </w:rPr>
        <w:t>(ع)</w:t>
      </w:r>
      <w:r w:rsidR="000A0E0A" w:rsidRPr="00277495">
        <w:rPr>
          <w:rFonts w:ascii="IRBadr" w:hAnsi="IRBadr" w:cs="IRBadr"/>
          <w:color w:val="000000"/>
          <w:rtl/>
        </w:rPr>
        <w:t xml:space="preserve"> این درس را خواهد گرفت. ما ضمن </w:t>
      </w:r>
      <w:r w:rsidR="00277495" w:rsidRPr="00277495">
        <w:rPr>
          <w:rFonts w:ascii="IRBadr" w:hAnsi="IRBadr" w:cs="IRBadr"/>
          <w:color w:val="000000"/>
          <w:rtl/>
        </w:rPr>
        <w:t>این‌که</w:t>
      </w:r>
      <w:r w:rsidR="000A0E0A" w:rsidRPr="00277495">
        <w:rPr>
          <w:rFonts w:ascii="IRBadr" w:hAnsi="IRBadr" w:cs="IRBadr"/>
          <w:color w:val="000000"/>
          <w:rtl/>
        </w:rPr>
        <w:t xml:space="preserve"> دارای فکر و منطق هستیم؛ ما با طالبان و گروه‌های آمریکایی متفاوت هستیم و دارای فکر و اندیشه‌ی واضحی هستیم. ضمن </w:t>
      </w:r>
      <w:r w:rsidR="00277495" w:rsidRPr="00277495">
        <w:rPr>
          <w:rFonts w:ascii="IRBadr" w:hAnsi="IRBadr" w:cs="IRBadr"/>
          <w:color w:val="000000"/>
          <w:rtl/>
        </w:rPr>
        <w:t>این‌که</w:t>
      </w:r>
      <w:r w:rsidR="000A0E0A" w:rsidRPr="00277495">
        <w:rPr>
          <w:rFonts w:ascii="IRBadr" w:hAnsi="IRBadr" w:cs="IRBadr"/>
          <w:color w:val="000000"/>
          <w:rtl/>
        </w:rPr>
        <w:t xml:space="preserve"> به آن‌ها سوژه و بهانه نخواهیم داد؛ اما از امام حسین</w:t>
      </w:r>
      <w:r w:rsidR="00D1193B">
        <w:rPr>
          <w:rFonts w:ascii="IRBadr" w:hAnsi="IRBadr" w:cs="IRBadr"/>
          <w:color w:val="000000"/>
          <w:rtl/>
        </w:rPr>
        <w:t>(ع)</w:t>
      </w:r>
      <w:r w:rsidR="000A0E0A" w:rsidRPr="00277495">
        <w:rPr>
          <w:rFonts w:ascii="IRBadr" w:hAnsi="IRBadr" w:cs="IRBadr"/>
          <w:color w:val="000000"/>
          <w:rtl/>
        </w:rPr>
        <w:t xml:space="preserve"> عزت و افتخار و بزرگی و بزرگواری را باید بیاموزیم و نباید از خود ترس و اضطراب نشان دهیم. </w:t>
      </w:r>
      <w:r w:rsidR="00277495" w:rsidRPr="00277495">
        <w:rPr>
          <w:rFonts w:ascii="IRBadr" w:hAnsi="IRBadr" w:cs="IRBadr"/>
          <w:color w:val="000000"/>
          <w:rtl/>
        </w:rPr>
        <w:t>قطعاً</w:t>
      </w:r>
      <w:r w:rsidR="000A0E0A" w:rsidRPr="00277495">
        <w:rPr>
          <w:rFonts w:ascii="IRBadr" w:hAnsi="IRBadr" w:cs="IRBadr"/>
          <w:color w:val="000000"/>
          <w:rtl/>
        </w:rPr>
        <w:t xml:space="preserve"> عاشورا این درس را به ما می‌دهد و جوانان ما این درس را از عاشورا فرا خواهند گرفت. ما نه ملتی هستیم که </w:t>
      </w:r>
      <w:r w:rsidR="00277495" w:rsidRPr="00277495">
        <w:rPr>
          <w:rFonts w:ascii="IRBadr" w:hAnsi="IRBadr" w:cs="IRBadr"/>
          <w:color w:val="000000"/>
          <w:rtl/>
        </w:rPr>
        <w:t>آن‌طور</w:t>
      </w:r>
      <w:r w:rsidR="000A0E0A" w:rsidRPr="00277495">
        <w:rPr>
          <w:rFonts w:ascii="IRBadr" w:hAnsi="IRBadr" w:cs="IRBadr"/>
          <w:color w:val="000000"/>
          <w:rtl/>
        </w:rPr>
        <w:t xml:space="preserve"> تحجر </w:t>
      </w:r>
      <w:r w:rsidR="0020659F" w:rsidRPr="00277495">
        <w:rPr>
          <w:rFonts w:ascii="IRBadr" w:hAnsi="IRBadr" w:cs="IRBadr"/>
          <w:color w:val="000000"/>
          <w:rtl/>
        </w:rPr>
        <w:t xml:space="preserve">طالبان را داشته باشیم و نه ملتی بی‌ریشه در تاریخ گذشته هستیم. ملتی </w:t>
      </w:r>
      <w:r w:rsidR="00277495" w:rsidRPr="00277495">
        <w:rPr>
          <w:rFonts w:ascii="IRBadr" w:hAnsi="IRBadr" w:cs="IRBadr"/>
          <w:color w:val="000000"/>
          <w:rtl/>
        </w:rPr>
        <w:t>باریشه</w:t>
      </w:r>
      <w:r w:rsidR="0020659F" w:rsidRPr="00277495">
        <w:rPr>
          <w:rFonts w:ascii="IRBadr" w:hAnsi="IRBadr" w:cs="IRBadr"/>
          <w:color w:val="000000"/>
          <w:rtl/>
        </w:rPr>
        <w:t xml:space="preserve">، دارای فکر، تمدن، منطق هستیم و امروز هم بهانه‌ای به دست آمریکا نخواهیم داد تا سوژه داشته باشند؛ اما </w:t>
      </w:r>
      <w:r w:rsidR="00277495" w:rsidRPr="00277495">
        <w:rPr>
          <w:rFonts w:ascii="IRBadr" w:hAnsi="IRBadr" w:cs="IRBadr"/>
          <w:color w:val="000000"/>
          <w:rtl/>
        </w:rPr>
        <w:t>درعین‌حال</w:t>
      </w:r>
      <w:r w:rsidR="0020659F" w:rsidRPr="00277495">
        <w:rPr>
          <w:rFonts w:ascii="IRBadr" w:hAnsi="IRBadr" w:cs="IRBadr"/>
          <w:color w:val="000000"/>
          <w:rtl/>
        </w:rPr>
        <w:t xml:space="preserve"> ملت ما عاشورایی و کربلایی و حسینی است و </w:t>
      </w:r>
      <w:r w:rsidR="00277495" w:rsidRPr="00277495">
        <w:rPr>
          <w:rFonts w:ascii="IRBadr" w:hAnsi="IRBadr" w:cs="IRBadr"/>
          <w:color w:val="000000"/>
          <w:rtl/>
        </w:rPr>
        <w:t>قطعاً</w:t>
      </w:r>
      <w:r w:rsidR="0020659F" w:rsidRPr="00277495">
        <w:rPr>
          <w:rFonts w:ascii="IRBadr" w:hAnsi="IRBadr" w:cs="IRBadr"/>
          <w:color w:val="000000"/>
          <w:rtl/>
        </w:rPr>
        <w:t xml:space="preserve"> اگر ما درس عاشورا را در زندگی به کار بگیریم، دشمن هم جرئت تعرض به کشور و ملت ما نخواهد داشت. امیدواریم که این درس‌های بزرگ عاشورا</w:t>
      </w:r>
      <w:r w:rsidR="003E12CD" w:rsidRPr="00277495">
        <w:rPr>
          <w:rFonts w:ascii="IRBadr" w:hAnsi="IRBadr" w:cs="IRBadr"/>
          <w:color w:val="000000"/>
          <w:rtl/>
        </w:rPr>
        <w:t xml:space="preserve"> برای امروز ما هم </w:t>
      </w:r>
      <w:r w:rsidR="00277495" w:rsidRPr="00277495">
        <w:rPr>
          <w:rFonts w:ascii="IRBadr" w:hAnsi="IRBadr" w:cs="IRBadr"/>
          <w:color w:val="000000"/>
          <w:rtl/>
        </w:rPr>
        <w:t>موردتوجه</w:t>
      </w:r>
      <w:r w:rsidR="003E12CD" w:rsidRPr="00277495">
        <w:rPr>
          <w:rFonts w:ascii="IRBadr" w:hAnsi="IRBadr" w:cs="IRBadr"/>
          <w:color w:val="000000"/>
          <w:rtl/>
        </w:rPr>
        <w:t xml:space="preserve"> قرار بگیرد</w:t>
      </w:r>
      <w:r w:rsidR="00D95584" w:rsidRPr="00277495">
        <w:rPr>
          <w:rFonts w:ascii="IRBadr" w:hAnsi="IRBadr" w:cs="IRBadr"/>
          <w:color w:val="000000"/>
          <w:rtl/>
        </w:rPr>
        <w:t>.</w:t>
      </w:r>
    </w:p>
    <w:p w:rsidR="000740A0" w:rsidRPr="00277495" w:rsidRDefault="005D3721" w:rsidP="005D3721">
      <w:pPr>
        <w:pStyle w:val="2"/>
        <w:rPr>
          <w:rFonts w:ascii="IRBadr" w:hAnsi="IRBadr" w:cs="IRBadr"/>
          <w:rtl/>
        </w:rPr>
      </w:pPr>
      <w:bookmarkStart w:id="20" w:name="_Toc466455967"/>
      <w:r w:rsidRPr="00277495">
        <w:rPr>
          <w:rFonts w:ascii="IRBadr" w:hAnsi="IRBadr" w:cs="IRBadr"/>
          <w:rtl/>
        </w:rPr>
        <w:t xml:space="preserve">توجه به </w:t>
      </w:r>
      <w:r w:rsidR="00277495" w:rsidRPr="00277495">
        <w:rPr>
          <w:rFonts w:ascii="IRBadr" w:hAnsi="IRBadr" w:cs="IRBadr"/>
          <w:rtl/>
        </w:rPr>
        <w:t>امربه‌معروف</w:t>
      </w:r>
      <w:r w:rsidRPr="00277495">
        <w:rPr>
          <w:rFonts w:ascii="IRBadr" w:hAnsi="IRBadr" w:cs="IRBadr"/>
          <w:rtl/>
        </w:rPr>
        <w:t xml:space="preserve"> و نهی از منکر در این ایام</w:t>
      </w:r>
      <w:bookmarkEnd w:id="20"/>
    </w:p>
    <w:p w:rsidR="00CD78EA" w:rsidRPr="00277495" w:rsidRDefault="00277495" w:rsidP="00277495">
      <w:pPr>
        <w:spacing w:after="160" w:line="256" w:lineRule="auto"/>
        <w:ind w:firstLine="0"/>
        <w:jc w:val="lowKashida"/>
        <w:rPr>
          <w:rFonts w:ascii="IRBadr" w:hAnsi="IRBadr" w:cs="IRBadr"/>
          <w:color w:val="000000"/>
          <w:rtl/>
        </w:rPr>
      </w:pPr>
      <w:r w:rsidRPr="00277495">
        <w:rPr>
          <w:rFonts w:ascii="IRBadr" w:hAnsi="IRBadr" w:cs="IRBadr"/>
          <w:color w:val="000000"/>
          <w:rtl/>
        </w:rPr>
        <w:t>همین‌طور</w:t>
      </w:r>
      <w:r w:rsidR="003E12CD" w:rsidRPr="00277495">
        <w:rPr>
          <w:rFonts w:ascii="IRBadr" w:hAnsi="IRBadr" w:cs="IRBadr"/>
          <w:color w:val="000000"/>
          <w:rtl/>
        </w:rPr>
        <w:t xml:space="preserve"> </w:t>
      </w:r>
      <w:r w:rsidRPr="00277495">
        <w:rPr>
          <w:rFonts w:ascii="IRBadr" w:hAnsi="IRBadr" w:cs="IRBadr"/>
          <w:color w:val="000000"/>
          <w:rtl/>
        </w:rPr>
        <w:t>امربه‌معروف</w:t>
      </w:r>
      <w:r w:rsidR="003E12CD" w:rsidRPr="00277495">
        <w:rPr>
          <w:rFonts w:ascii="IRBadr" w:hAnsi="IRBadr" w:cs="IRBadr"/>
          <w:color w:val="000000"/>
          <w:rtl/>
        </w:rPr>
        <w:t xml:space="preserve"> و نهی از منکر که ستون فقرات عاشورا و کربلاست و آن نخ تسبیحی که حوادث عاشورا را به هم اتصال می‌دهد و فلسفه‌ی اصلی و وجودی عاشورا و شهادت امام حسین</w:t>
      </w:r>
      <w:r w:rsidR="00D1193B">
        <w:rPr>
          <w:rFonts w:ascii="IRBadr" w:hAnsi="IRBadr" w:cs="IRBadr"/>
          <w:color w:val="000000"/>
          <w:rtl/>
        </w:rPr>
        <w:t>(ع)</w:t>
      </w:r>
      <w:r w:rsidR="003E12CD" w:rsidRPr="00277495">
        <w:rPr>
          <w:rFonts w:ascii="IRBadr" w:hAnsi="IRBadr" w:cs="IRBadr"/>
          <w:color w:val="000000"/>
          <w:rtl/>
        </w:rPr>
        <w:t xml:space="preserve"> هست، </w:t>
      </w:r>
      <w:r w:rsidRPr="00277495">
        <w:rPr>
          <w:rFonts w:ascii="IRBadr" w:hAnsi="IRBadr" w:cs="IRBadr"/>
          <w:color w:val="000000"/>
          <w:rtl/>
        </w:rPr>
        <w:t>امربه‌معروف</w:t>
      </w:r>
      <w:r w:rsidR="003E12CD" w:rsidRPr="00277495">
        <w:rPr>
          <w:rFonts w:ascii="IRBadr" w:hAnsi="IRBadr" w:cs="IRBadr"/>
          <w:color w:val="000000"/>
          <w:rtl/>
        </w:rPr>
        <w:t xml:space="preserve"> و نهی از منکر است که امروز بیش از هر زمان دیگر باید در جامعه‌ی ما </w:t>
      </w:r>
      <w:r w:rsidRPr="00277495">
        <w:rPr>
          <w:rFonts w:ascii="IRBadr" w:hAnsi="IRBadr" w:cs="IRBadr"/>
          <w:color w:val="000000"/>
          <w:rtl/>
        </w:rPr>
        <w:t>موردتوجه</w:t>
      </w:r>
      <w:r w:rsidR="003E12CD" w:rsidRPr="00277495">
        <w:rPr>
          <w:rFonts w:ascii="IRBadr" w:hAnsi="IRBadr" w:cs="IRBadr"/>
          <w:color w:val="000000"/>
          <w:rtl/>
        </w:rPr>
        <w:t xml:space="preserve"> قرار بگیرد. هفته‌ی </w:t>
      </w:r>
      <w:r w:rsidRPr="00277495">
        <w:rPr>
          <w:rFonts w:ascii="IRBadr" w:hAnsi="IRBadr" w:cs="IRBadr"/>
          <w:color w:val="000000"/>
          <w:rtl/>
        </w:rPr>
        <w:t>امربه‌معروف</w:t>
      </w:r>
      <w:r w:rsidR="003E12CD" w:rsidRPr="00277495">
        <w:rPr>
          <w:rFonts w:ascii="IRBadr" w:hAnsi="IRBadr" w:cs="IRBadr"/>
          <w:color w:val="000000"/>
          <w:rtl/>
        </w:rPr>
        <w:t xml:space="preserve"> و نهی از منکر هم هست و امیدواریم که هیئت‌ها و عزاداران ما، روح عزت و حماسه در حسینیه‌ها منعکس کنند. آگاهی و بصیرت را به جوانانی که در حسینیه‌ها حضور پیدا می‌کنند، از عاشورا به همه‌ی آن‌ها منتقل شود.</w:t>
      </w:r>
    </w:p>
    <w:p w:rsidR="00540613" w:rsidRPr="00277495" w:rsidRDefault="00540613" w:rsidP="00540613">
      <w:pPr>
        <w:keepNext/>
        <w:keepLines/>
        <w:spacing w:before="200" w:after="0"/>
        <w:ind w:firstLine="0"/>
        <w:jc w:val="left"/>
        <w:outlineLvl w:val="1"/>
        <w:rPr>
          <w:rFonts w:ascii="IRBadr" w:eastAsia="Times New Roman" w:hAnsi="IRBadr" w:cs="IRBadr"/>
          <w:b/>
          <w:bCs/>
          <w:color w:val="auto"/>
          <w:sz w:val="36"/>
          <w:szCs w:val="36"/>
          <w:rtl/>
        </w:rPr>
      </w:pPr>
      <w:bookmarkStart w:id="21" w:name="_Toc455456071"/>
      <w:bookmarkStart w:id="22" w:name="_Toc453944356"/>
      <w:bookmarkStart w:id="23" w:name="_Toc458247314"/>
      <w:bookmarkStart w:id="24" w:name="_Toc466455968"/>
      <w:r w:rsidRPr="00277495">
        <w:rPr>
          <w:rFonts w:ascii="IRBadr" w:eastAsia="Times New Roman" w:hAnsi="IRBadr" w:cs="IRBadr"/>
          <w:b/>
          <w:bCs/>
          <w:color w:val="auto"/>
          <w:sz w:val="36"/>
          <w:szCs w:val="36"/>
          <w:rtl/>
        </w:rPr>
        <w:t>دعا</w:t>
      </w:r>
      <w:bookmarkEnd w:id="21"/>
      <w:bookmarkEnd w:id="22"/>
      <w:bookmarkEnd w:id="23"/>
      <w:bookmarkEnd w:id="24"/>
      <w:r w:rsidRPr="00277495">
        <w:rPr>
          <w:rFonts w:ascii="IRBadr" w:eastAsia="Times New Roman" w:hAnsi="IRBadr" w:cs="IRBadr"/>
          <w:b/>
          <w:bCs/>
          <w:color w:val="auto"/>
          <w:sz w:val="36"/>
          <w:szCs w:val="36"/>
          <w:rtl/>
        </w:rPr>
        <w:t xml:space="preserve"> </w:t>
      </w:r>
    </w:p>
    <w:p w:rsidR="00540613" w:rsidRPr="00277495" w:rsidRDefault="00540613" w:rsidP="00540613">
      <w:pPr>
        <w:spacing w:after="0"/>
        <w:ind w:firstLine="0"/>
        <w:jc w:val="lowKashida"/>
        <w:rPr>
          <w:rFonts w:ascii="IRBadr" w:hAnsi="IRBadr" w:cs="IRBadr"/>
          <w:color w:val="000000"/>
          <w:rtl/>
        </w:rPr>
      </w:pPr>
      <w:r w:rsidRPr="00277495">
        <w:rPr>
          <w:rFonts w:ascii="IRBadr" w:hAnsi="IRBadr" w:cs="IRBadr"/>
          <w:color w:val="000000"/>
          <w:rtl/>
        </w:rPr>
        <w:t xml:space="preserve">نسئلک اللهم و ندعوک، باسمک العظیم الاعظم، الاعز الاجل الاکرم یا الله </w:t>
      </w:r>
    </w:p>
    <w:p w:rsidR="00540613" w:rsidRPr="00277495" w:rsidRDefault="00540613" w:rsidP="00277495">
      <w:pPr>
        <w:ind w:firstLine="0"/>
        <w:jc w:val="lowKashida"/>
        <w:rPr>
          <w:rFonts w:ascii="IRBadr" w:hAnsi="IRBadr" w:cs="IRBadr"/>
          <w:color w:val="000000"/>
          <w:rtl/>
        </w:rPr>
      </w:pPr>
      <w:r w:rsidRPr="00277495">
        <w:rPr>
          <w:rFonts w:ascii="IRBadr" w:hAnsi="IRBadr" w:cs="IRBadr"/>
          <w:color w:val="000000"/>
          <w:rtl/>
        </w:rPr>
        <w:t xml:space="preserve">خدایا </w:t>
      </w:r>
      <w:r w:rsidR="00277495" w:rsidRPr="00277495">
        <w:rPr>
          <w:rFonts w:ascii="IRBadr" w:hAnsi="IRBadr" w:cs="IRBadr"/>
          <w:color w:val="000000"/>
          <w:rtl/>
        </w:rPr>
        <w:t>دل‌های</w:t>
      </w:r>
      <w:r w:rsidRPr="00277495">
        <w:rPr>
          <w:rFonts w:ascii="IRBadr" w:hAnsi="IRBadr" w:cs="IRBadr"/>
          <w:color w:val="000000"/>
          <w:rtl/>
        </w:rPr>
        <w:t xml:space="preserve">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D1193B">
        <w:rPr>
          <w:rFonts w:ascii="IRBadr" w:hAnsi="IRBadr" w:cs="IRBadr"/>
          <w:color w:val="000000"/>
          <w:rtl/>
        </w:rPr>
        <w:t>(ع)</w:t>
      </w:r>
      <w:r w:rsidRPr="00277495">
        <w:rPr>
          <w:rFonts w:ascii="IRBadr" w:hAnsi="IRBadr" w:cs="IRBadr"/>
          <w:color w:val="000000"/>
          <w:rtl/>
        </w:rPr>
        <w:t xml:space="preserve"> ابلاغ بفرما؛ ما را از یاران او مقرر بفرما.</w:t>
      </w:r>
    </w:p>
    <w:p w:rsidR="00FB7121" w:rsidRPr="00277495" w:rsidRDefault="00FB7121" w:rsidP="002D3292">
      <w:pPr>
        <w:pStyle w:val="af4"/>
        <w:rPr>
          <w:rFonts w:ascii="IRBadr" w:hAnsi="IRBadr" w:cs="IRBadr"/>
        </w:rPr>
      </w:pPr>
    </w:p>
    <w:sectPr w:rsidR="00FB7121" w:rsidRPr="00277495"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DC4" w:rsidRDefault="00413DC4" w:rsidP="00C62D06">
      <w:pPr>
        <w:spacing w:after="0"/>
      </w:pPr>
      <w:r>
        <w:separator/>
      </w:r>
    </w:p>
  </w:endnote>
  <w:endnote w:type="continuationSeparator" w:id="0">
    <w:p w:rsidR="00413DC4" w:rsidRDefault="00413DC4"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altName w:val="Courier New"/>
    <w:panose1 w:val="00000400000000000000"/>
    <w:charset w:val="B2"/>
    <w:family w:val="auto"/>
    <w:pitch w:val="variable"/>
    <w:sig w:usb0="00002001" w:usb1="80000000" w:usb2="00000008" w:usb3="00000000" w:csb0="00000040" w:csb1="00000000"/>
  </w:font>
  <w:font w:name="copy 08_65">
    <w:altName w:val="Courier New"/>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F916E9" w:rsidRDefault="00F916E9">
        <w:pPr>
          <w:pStyle w:val="a5"/>
          <w:jc w:val="center"/>
        </w:pPr>
        <w:r>
          <w:fldChar w:fldCharType="begin"/>
        </w:r>
        <w:r>
          <w:instrText>PAGE   \* MERGEFORMAT</w:instrText>
        </w:r>
        <w:r>
          <w:fldChar w:fldCharType="separate"/>
        </w:r>
        <w:r w:rsidR="0012305B" w:rsidRPr="0012305B">
          <w:rPr>
            <w:noProof/>
            <w:rtl/>
            <w:lang w:val="fa-IR"/>
          </w:rPr>
          <w:t>14</w:t>
        </w:r>
        <w:r>
          <w:rPr>
            <w:noProof/>
          </w:rPr>
          <w:fldChar w:fldCharType="end"/>
        </w:r>
      </w:p>
    </w:sdtContent>
  </w:sdt>
  <w:p w:rsidR="00F916E9" w:rsidRDefault="00F916E9"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DC4" w:rsidRDefault="00413DC4" w:rsidP="00C62D06">
      <w:pPr>
        <w:spacing w:after="0"/>
      </w:pPr>
      <w:r>
        <w:separator/>
      </w:r>
    </w:p>
  </w:footnote>
  <w:footnote w:type="continuationSeparator" w:id="0">
    <w:p w:rsidR="00413DC4" w:rsidRDefault="00413DC4" w:rsidP="00C62D06">
      <w:pPr>
        <w:spacing w:after="0"/>
      </w:pPr>
      <w:r>
        <w:continuationSeparator/>
      </w:r>
    </w:p>
  </w:footnote>
  <w:footnote w:id="1">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xml:space="preserve">. سوره‌ی </w:t>
      </w:r>
      <w:r w:rsidR="00277495">
        <w:rPr>
          <w:rFonts w:cs="B Lotus" w:hint="eastAsia"/>
          <w:rtl/>
        </w:rPr>
        <w:t>آل‌عمران</w:t>
      </w:r>
      <w:r>
        <w:rPr>
          <w:rFonts w:cs="B Lotus" w:hint="cs"/>
          <w:rtl/>
        </w:rPr>
        <w:t>، آیه‌ی 102.</w:t>
      </w:r>
      <w:r>
        <w:rPr>
          <w:rFonts w:cs="B Lotus" w:hint="cs"/>
        </w:rPr>
        <w:t xml:space="preserve"> </w:t>
      </w:r>
    </w:p>
  </w:footnote>
  <w:footnote w:id="2">
    <w:p w:rsidR="006D2981" w:rsidRDefault="006D2981" w:rsidP="006D2981">
      <w:pPr>
        <w:pStyle w:val="a3"/>
        <w:ind w:firstLine="0"/>
        <w:jc w:val="left"/>
        <w:rPr>
          <w:rFonts w:ascii="copy 08_65" w:hAnsi="copy 08_65" w:cs="B Lotus"/>
          <w:rtl/>
        </w:rPr>
      </w:pPr>
      <w:r>
        <w:rPr>
          <w:rStyle w:val="a7"/>
          <w:rFonts w:ascii="copy 08_65" w:eastAsiaTheme="majorEastAsia" w:hAnsi="copy 08_65" w:cs="B Lotus"/>
        </w:rPr>
        <w:footnoteRef/>
      </w:r>
      <w:r>
        <w:rPr>
          <w:rFonts w:ascii="copy 08_65" w:hAnsi="copy 08_65" w:cs="B Lotus" w:hint="cs"/>
          <w:rtl/>
        </w:rPr>
        <w:t>.</w:t>
      </w:r>
      <w:r>
        <w:rPr>
          <w:rFonts w:ascii="copy 08_65" w:hAnsi="copy 08_65" w:cs="B Lotus"/>
        </w:rPr>
        <w:t xml:space="preserve"> </w:t>
      </w:r>
      <w:r>
        <w:rPr>
          <w:rFonts w:ascii="copy 08_65" w:hAnsi="copy 08_65" w:cs="B Lotus" w:hint="cs"/>
          <w:rtl/>
        </w:rPr>
        <w:t>نهج البلاغة، خطبه 204، ص 234.</w:t>
      </w:r>
    </w:p>
  </w:footnote>
  <w:footnote w:id="3">
    <w:p w:rsidR="006D2981" w:rsidRDefault="006D2981" w:rsidP="006D2981">
      <w:pPr>
        <w:pStyle w:val="a3"/>
        <w:ind w:firstLine="0"/>
        <w:jc w:val="left"/>
        <w:rPr>
          <w:rFonts w:ascii="copy 08_65" w:hAnsi="copy 08_65" w:cs="B Lotus"/>
          <w:rtl/>
        </w:rPr>
      </w:pPr>
      <w:r>
        <w:rPr>
          <w:rFonts w:ascii="copy 08_65" w:hAnsi="copy 08_65" w:cs="B Lotus" w:hint="cs"/>
          <w:rtl/>
        </w:rPr>
        <w:t>2. سوره‌ی بقره‌ُ، آیه‌ی 197.</w:t>
      </w:r>
      <w:r>
        <w:rPr>
          <w:rFonts w:ascii="copy 08_65" w:hAnsi="copy 08_65" w:cs="B Lotus"/>
        </w:rPr>
        <w:t xml:space="preserve"> </w:t>
      </w:r>
    </w:p>
  </w:footnote>
  <w:footnote w:id="4">
    <w:p w:rsidR="006E008F" w:rsidRDefault="006E008F" w:rsidP="006E008F">
      <w:pPr>
        <w:pStyle w:val="a3"/>
        <w:ind w:firstLine="0"/>
        <w:rPr>
          <w:rtl/>
        </w:rPr>
      </w:pPr>
      <w:r>
        <w:rPr>
          <w:rStyle w:val="a7"/>
        </w:rPr>
        <w:footnoteRef/>
      </w:r>
      <w:r>
        <w:rPr>
          <w:rFonts w:hint="cs"/>
          <w:rtl/>
        </w:rPr>
        <w:t>. بحارالانوار، ج 44، ص 366.</w:t>
      </w:r>
    </w:p>
  </w:footnote>
  <w:footnote w:id="5">
    <w:p w:rsidR="00830D78" w:rsidRDefault="00830D78" w:rsidP="00830D78">
      <w:pPr>
        <w:pStyle w:val="a3"/>
        <w:ind w:firstLine="0"/>
      </w:pPr>
      <w:r>
        <w:rPr>
          <w:rStyle w:val="a7"/>
        </w:rPr>
        <w:footnoteRef/>
      </w:r>
      <w:r>
        <w:rPr>
          <w:rFonts w:hint="cs"/>
          <w:rtl/>
        </w:rPr>
        <w:t>. همان.</w:t>
      </w:r>
    </w:p>
  </w:footnote>
  <w:footnote w:id="6">
    <w:p w:rsidR="00BD2E68" w:rsidRDefault="00BD2E68" w:rsidP="00BD2E68">
      <w:pPr>
        <w:pStyle w:val="a3"/>
        <w:ind w:firstLine="0"/>
      </w:pPr>
      <w:r>
        <w:rPr>
          <w:rStyle w:val="a7"/>
        </w:rPr>
        <w:footnoteRef/>
      </w:r>
      <w:r>
        <w:rPr>
          <w:rFonts w:hint="cs"/>
          <w:rtl/>
        </w:rPr>
        <w:t>. همان، ج 44، ص 374.</w:t>
      </w:r>
    </w:p>
  </w:footnote>
  <w:footnote w:id="7">
    <w:p w:rsidR="009D45FD" w:rsidRDefault="009D45FD" w:rsidP="009D45FD">
      <w:pPr>
        <w:pStyle w:val="a3"/>
        <w:ind w:firstLine="0"/>
      </w:pPr>
      <w:r>
        <w:rPr>
          <w:rStyle w:val="a7"/>
        </w:rPr>
        <w:footnoteRef/>
      </w:r>
      <w:r>
        <w:rPr>
          <w:rFonts w:hint="cs"/>
          <w:rtl/>
        </w:rPr>
        <w:t>. همان.</w:t>
      </w:r>
    </w:p>
  </w:footnote>
  <w:footnote w:id="8">
    <w:p w:rsidR="00F918DF" w:rsidRDefault="00F918DF" w:rsidP="00F918DF">
      <w:pPr>
        <w:pStyle w:val="a3"/>
        <w:ind w:firstLine="0"/>
      </w:pPr>
      <w:r>
        <w:rPr>
          <w:rStyle w:val="a7"/>
        </w:rPr>
        <w:footnoteRef/>
      </w:r>
      <w:r>
        <w:rPr>
          <w:rFonts w:hint="cs"/>
          <w:rtl/>
        </w:rPr>
        <w:t>. همان.</w:t>
      </w:r>
    </w:p>
  </w:footnote>
  <w:footnote w:id="9">
    <w:p w:rsidR="007B3F82" w:rsidRDefault="007B3F82" w:rsidP="000944E1">
      <w:pPr>
        <w:pStyle w:val="a3"/>
        <w:ind w:firstLine="0"/>
      </w:pPr>
      <w:r>
        <w:rPr>
          <w:rStyle w:val="a7"/>
        </w:rPr>
        <w:footnoteRef/>
      </w:r>
      <w:r w:rsidR="000944E1">
        <w:rPr>
          <w:rFonts w:hint="cs"/>
          <w:rtl/>
        </w:rPr>
        <w:t>. همان.</w:t>
      </w:r>
    </w:p>
  </w:footnote>
  <w:footnote w:id="10">
    <w:p w:rsidR="00AC5363" w:rsidRDefault="00AC5363" w:rsidP="000944E1">
      <w:pPr>
        <w:pStyle w:val="a3"/>
        <w:ind w:firstLine="0"/>
      </w:pPr>
      <w:r>
        <w:rPr>
          <w:rStyle w:val="a7"/>
        </w:rPr>
        <w:footnoteRef/>
      </w:r>
      <w:r w:rsidR="000944E1">
        <w:rPr>
          <w:rFonts w:hint="cs"/>
          <w:rtl/>
        </w:rPr>
        <w:t>. همان.</w:t>
      </w:r>
    </w:p>
  </w:footnote>
  <w:footnote w:id="11">
    <w:p w:rsidR="00AC5363" w:rsidRDefault="00AC5363" w:rsidP="000944E1">
      <w:pPr>
        <w:pStyle w:val="a3"/>
        <w:ind w:firstLine="0"/>
      </w:pPr>
      <w:r>
        <w:rPr>
          <w:rStyle w:val="a7"/>
        </w:rPr>
        <w:footnoteRef/>
      </w:r>
      <w:r>
        <w:rPr>
          <w:rFonts w:hint="cs"/>
          <w:rtl/>
        </w:rPr>
        <w:t>. همان</w:t>
      </w:r>
      <w:r w:rsidR="000944E1">
        <w:rPr>
          <w:rFonts w:hint="cs"/>
          <w:rtl/>
        </w:rPr>
        <w:t>.</w:t>
      </w:r>
    </w:p>
  </w:footnote>
  <w:footnote w:id="12">
    <w:p w:rsidR="004F4D6B" w:rsidRDefault="004F4D6B" w:rsidP="000944E1">
      <w:pPr>
        <w:pStyle w:val="a3"/>
        <w:ind w:firstLine="0"/>
      </w:pPr>
      <w:r>
        <w:rPr>
          <w:rStyle w:val="a7"/>
        </w:rPr>
        <w:footnoteRef/>
      </w:r>
      <w:r>
        <w:rPr>
          <w:rFonts w:hint="cs"/>
          <w:rtl/>
        </w:rPr>
        <w:t>. همان</w:t>
      </w:r>
      <w:r w:rsidR="000944E1">
        <w:rPr>
          <w:rFonts w:hint="cs"/>
          <w:rtl/>
        </w:rPr>
        <w:t>.</w:t>
      </w:r>
    </w:p>
  </w:footnote>
  <w:footnote w:id="13">
    <w:p w:rsidR="007C4542" w:rsidRDefault="007C4542" w:rsidP="000944E1">
      <w:pPr>
        <w:pStyle w:val="a3"/>
        <w:ind w:firstLine="0"/>
      </w:pPr>
      <w:r>
        <w:rPr>
          <w:rStyle w:val="a7"/>
        </w:rPr>
        <w:footnoteRef/>
      </w:r>
      <w:r w:rsidR="000944E1">
        <w:rPr>
          <w:rFonts w:hint="cs"/>
          <w:rtl/>
        </w:rPr>
        <w:t>. همان.</w:t>
      </w:r>
    </w:p>
  </w:footnote>
  <w:footnote w:id="14">
    <w:p w:rsidR="000944E1" w:rsidRDefault="000944E1" w:rsidP="000944E1">
      <w:pPr>
        <w:pStyle w:val="a3"/>
        <w:ind w:firstLine="0"/>
      </w:pPr>
      <w:r>
        <w:rPr>
          <w:rStyle w:val="a7"/>
        </w:rPr>
        <w:footnoteRef/>
      </w:r>
      <w:r>
        <w:rPr>
          <w:rFonts w:hint="cs"/>
          <w:rtl/>
        </w:rPr>
        <w:t>. همان، ج، 44، ص 314.</w:t>
      </w:r>
    </w:p>
  </w:footnote>
  <w:footnote w:id="15">
    <w:p w:rsidR="00B01123" w:rsidRDefault="00B01123" w:rsidP="00B01123">
      <w:pPr>
        <w:pStyle w:val="a3"/>
        <w:ind w:firstLine="0"/>
      </w:pPr>
      <w:r>
        <w:rPr>
          <w:rStyle w:val="a7"/>
        </w:rPr>
        <w:footnoteRef/>
      </w:r>
      <w:r>
        <w:rPr>
          <w:rFonts w:hint="cs"/>
          <w:rtl/>
        </w:rPr>
        <w:t xml:space="preserve">. همان، </w:t>
      </w:r>
      <w:r w:rsidR="007F6A77">
        <w:rPr>
          <w:rFonts w:hint="cs"/>
          <w:rtl/>
        </w:rPr>
        <w:t>ج 45، ص 9.</w:t>
      </w:r>
    </w:p>
  </w:footnote>
  <w:footnote w:id="16">
    <w:p w:rsidR="00CF0329" w:rsidRDefault="00CF0329" w:rsidP="00CF0329">
      <w:pPr>
        <w:pStyle w:val="a3"/>
        <w:ind w:firstLine="0"/>
      </w:pPr>
      <w:r>
        <w:rPr>
          <w:rStyle w:val="a7"/>
        </w:rPr>
        <w:footnoteRef/>
      </w:r>
      <w:r>
        <w:rPr>
          <w:rFonts w:hint="cs"/>
          <w:rtl/>
        </w:rPr>
        <w:t>. همان، ج 45، ص 54.</w:t>
      </w:r>
    </w:p>
  </w:footnote>
  <w:footnote w:id="17">
    <w:p w:rsidR="0012252B" w:rsidRDefault="0012252B" w:rsidP="0012252B">
      <w:pPr>
        <w:pStyle w:val="a3"/>
        <w:ind w:firstLine="0"/>
      </w:pPr>
      <w:r>
        <w:rPr>
          <w:rStyle w:val="a7"/>
        </w:rPr>
        <w:footnoteRef/>
      </w:r>
      <w:r>
        <w:rPr>
          <w:rFonts w:hint="cs"/>
          <w:rtl/>
        </w:rPr>
        <w:t>. بلاغات النساء، ص 36.</w:t>
      </w:r>
    </w:p>
  </w:footnote>
  <w:footnote w:id="18">
    <w:p w:rsidR="003C3B81" w:rsidRDefault="003C3B81" w:rsidP="003C3B81">
      <w:pPr>
        <w:pStyle w:val="a3"/>
        <w:ind w:firstLine="0"/>
      </w:pPr>
      <w:r>
        <w:rPr>
          <w:rStyle w:val="a7"/>
        </w:rPr>
        <w:footnoteRef/>
      </w:r>
      <w:r>
        <w:rPr>
          <w:rFonts w:hint="cs"/>
          <w:rtl/>
        </w:rPr>
        <w:t xml:space="preserve">. سوره‌ی شعراء، آیه‌ی </w:t>
      </w:r>
      <w:r>
        <w:t>227.</w:t>
      </w:r>
    </w:p>
  </w:footnote>
  <w:footnote w:id="19">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سوره‌ی فیل، آیات 1تا 5.</w:t>
      </w:r>
      <w:r>
        <w:rPr>
          <w:rFonts w:cs="B Lotus"/>
        </w:rPr>
        <w:t xml:space="preserve"> </w:t>
      </w:r>
    </w:p>
  </w:footnote>
  <w:footnote w:id="20">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xml:space="preserve">. سوره‌ی </w:t>
      </w:r>
      <w:r w:rsidR="00277495">
        <w:rPr>
          <w:rFonts w:cs="B Lotus" w:hint="eastAsia"/>
          <w:rtl/>
        </w:rPr>
        <w:t>آل‌عمران</w:t>
      </w:r>
      <w:r>
        <w:rPr>
          <w:rFonts w:cs="B Lotus" w:hint="cs"/>
          <w:rtl/>
        </w:rPr>
        <w:t>، آیه‌ی 102.</w:t>
      </w:r>
      <w:r>
        <w:rPr>
          <w:rFonts w:cs="B Lotus" w:hint="cs"/>
        </w:rPr>
        <w:t xml:space="preserve"> </w:t>
      </w:r>
    </w:p>
  </w:footnote>
  <w:footnote w:id="21">
    <w:p w:rsidR="00726655" w:rsidRDefault="00726655" w:rsidP="00726655">
      <w:pPr>
        <w:pStyle w:val="a3"/>
        <w:ind w:firstLine="0"/>
      </w:pPr>
      <w:r>
        <w:rPr>
          <w:rStyle w:val="a7"/>
        </w:rPr>
        <w:footnoteRef/>
      </w:r>
      <w:r>
        <w:rPr>
          <w:rFonts w:hint="cs"/>
          <w:rtl/>
        </w:rPr>
        <w:t xml:space="preserve">. نهج‌البلاغه (صبحی صالح)، ص </w:t>
      </w:r>
      <w:r w:rsidR="00F53CE4">
        <w:rPr>
          <w:rFonts w:hint="cs"/>
          <w:rtl/>
        </w:rPr>
        <w:t>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Pr="00E33485" w:rsidRDefault="00F916E9" w:rsidP="0060158D">
    <w:pPr>
      <w:tabs>
        <w:tab w:val="left" w:pos="1256"/>
        <w:tab w:val="left" w:pos="5696"/>
        <w:tab w:val="right" w:pos="9071"/>
      </w:tabs>
      <w:rPr>
        <w:rFonts w:ascii="IRBadr" w:hAnsi="IRBadr" w:cs="IRBadr"/>
        <w:sz w:val="40"/>
        <w:szCs w:val="40"/>
        <w:rtl/>
      </w:rPr>
    </w:pPr>
    <w:bookmarkStart w:id="25" w:name="OLE_LINK1"/>
    <w:bookmarkStart w:id="26" w:name="OLE_LINK2"/>
    <w:r w:rsidRPr="00E33485">
      <w:rPr>
        <w:rFonts w:ascii="IRBadr" w:hAnsi="IRBadr" w:cs="IRBadr"/>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5"/>
    <w:bookmarkEnd w:id="26"/>
    <w:r w:rsidR="0016071C" w:rsidRPr="00E33485">
      <w:rPr>
        <w:rFonts w:ascii="IRBadr" w:hAnsi="IRBadr" w:cs="IRBadr"/>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AF3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F916E9" w:rsidRPr="00E33485" w:rsidRDefault="001C554B" w:rsidP="00E33485">
    <w:pPr>
      <w:tabs>
        <w:tab w:val="left" w:pos="1256"/>
        <w:tab w:val="left" w:pos="5696"/>
        <w:tab w:val="right" w:pos="9071"/>
      </w:tabs>
      <w:ind w:left="-705"/>
      <w:jc w:val="center"/>
      <w:rPr>
        <w:rFonts w:ascii="IRBadr" w:hAnsi="IRBadr" w:cs="IRBadr"/>
        <w:b/>
        <w:bCs/>
        <w:sz w:val="18"/>
        <w:szCs w:val="14"/>
        <w:rtl/>
      </w:rPr>
    </w:pPr>
    <w:r w:rsidRPr="00E33485">
      <w:rPr>
        <w:rFonts w:ascii="IRBadr" w:hAnsi="IRBadr" w:cs="IRBadr"/>
        <w:i/>
        <w:iCs/>
        <w:sz w:val="26"/>
        <w:szCs w:val="26"/>
        <w:rtl/>
      </w:rPr>
      <w:t xml:space="preserve">                                 </w:t>
    </w:r>
    <w:r w:rsidR="00D1193B">
      <w:rPr>
        <w:rFonts w:ascii="IRBadr" w:hAnsi="IRBadr" w:cs="IRBadr" w:hint="cs"/>
        <w:i/>
        <w:iCs/>
        <w:sz w:val="26"/>
        <w:szCs w:val="26"/>
        <w:rtl/>
      </w:rPr>
      <w:t xml:space="preserve">                                                  </w:t>
    </w:r>
    <w:r w:rsidRPr="00E33485">
      <w:rPr>
        <w:rFonts w:ascii="IRBadr" w:hAnsi="IRBadr" w:cs="IRBadr"/>
        <w:i/>
        <w:iCs/>
        <w:sz w:val="26"/>
        <w:szCs w:val="26"/>
        <w:rtl/>
      </w:rPr>
      <w:t xml:space="preserve">   </w:t>
    </w:r>
    <w:r w:rsidR="00F916E9" w:rsidRPr="00E33485">
      <w:rPr>
        <w:rFonts w:ascii="IRBadr" w:hAnsi="IRBadr" w:cs="IRBadr"/>
        <w:sz w:val="26"/>
        <w:szCs w:val="26"/>
        <w:rtl/>
      </w:rPr>
      <w:t>خطبه</w:t>
    </w:r>
    <w:r w:rsidR="00E33485">
      <w:rPr>
        <w:rFonts w:ascii="IRBadr" w:hAnsi="IRBadr" w:cs="IRBadr" w:hint="cs"/>
        <w:sz w:val="26"/>
        <w:szCs w:val="26"/>
        <w:rtl/>
      </w:rPr>
      <w:t>‌</w:t>
    </w:r>
    <w:r w:rsidR="00F916E9" w:rsidRPr="00E33485">
      <w:rPr>
        <w:rFonts w:ascii="IRBadr" w:hAnsi="IRBadr" w:cs="IRBadr"/>
        <w:sz w:val="26"/>
        <w:szCs w:val="26"/>
        <w:rtl/>
      </w:rPr>
      <w:t>های نماز جمعه آیت</w:t>
    </w:r>
    <w:r w:rsidR="00E33485">
      <w:rPr>
        <w:rFonts w:ascii="IRBadr" w:hAnsi="IRBadr" w:cs="IRBadr" w:hint="cs"/>
        <w:sz w:val="26"/>
        <w:szCs w:val="26"/>
        <w:rtl/>
      </w:rPr>
      <w:t>‌</w:t>
    </w:r>
    <w:r w:rsidR="00F916E9" w:rsidRPr="00E33485">
      <w:rPr>
        <w:rFonts w:ascii="IRBadr" w:hAnsi="IRBadr" w:cs="IRBadr"/>
        <w:sz w:val="26"/>
        <w:szCs w:val="26"/>
        <w:rtl/>
      </w:rPr>
      <w:t>الله</w:t>
    </w:r>
    <w:r w:rsidR="00E33485">
      <w:rPr>
        <w:rFonts w:ascii="IRBadr" w:hAnsi="IRBadr" w:cs="IRBadr" w:hint="cs"/>
        <w:sz w:val="26"/>
        <w:szCs w:val="26"/>
        <w:rtl/>
      </w:rPr>
      <w:t>‌</w:t>
    </w:r>
    <w:r w:rsidR="00F916E9" w:rsidRPr="00E33485">
      <w:rPr>
        <w:rFonts w:ascii="IRBadr" w:hAnsi="IRBadr" w:cs="IRBadr"/>
        <w:sz w:val="26"/>
        <w:szCs w:val="26"/>
        <w:rtl/>
      </w:rPr>
      <w:t xml:space="preserve"> اعرافی          </w:t>
    </w:r>
    <w:r w:rsidRPr="00E33485">
      <w:rPr>
        <w:rFonts w:ascii="IRBadr" w:hAnsi="IRBadr" w:cs="IRBadr"/>
        <w:sz w:val="26"/>
        <w:szCs w:val="26"/>
        <w:rtl/>
      </w:rPr>
      <w:t xml:space="preserve">                              شماره </w:t>
    </w:r>
    <w:r w:rsidR="00D1193B">
      <w:rPr>
        <w:rFonts w:ascii="IRBadr" w:hAnsi="IRBadr" w:cs="IRBadr" w:hint="cs"/>
        <w:sz w:val="26"/>
        <w:szCs w:val="26"/>
        <w:rtl/>
      </w:rPr>
      <w:t>ثبت</w:t>
    </w:r>
    <w:r w:rsidRPr="00E33485">
      <w:rPr>
        <w:rFonts w:ascii="IRBadr" w:hAnsi="IRBadr" w:cs="IRBadr"/>
        <w:sz w:val="26"/>
        <w:szCs w:val="26"/>
        <w:rtl/>
      </w:rPr>
      <w:t>:</w:t>
    </w:r>
    <w:r w:rsidR="001F09D8" w:rsidRPr="00E33485">
      <w:rPr>
        <w:rFonts w:ascii="IRBadr" w:hAnsi="IRBadr" w:cs="IRBadr"/>
        <w:sz w:val="26"/>
        <w:szCs w:val="26"/>
        <w:rtl/>
      </w:rPr>
      <w:t xml:space="preserve"> 4204</w:t>
    </w:r>
    <w:r w:rsidR="00F916E9" w:rsidRPr="00E33485">
      <w:rPr>
        <w:rFonts w:ascii="IRBadr" w:hAnsi="IRBadr" w:cs="IRBadr"/>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B6F39"/>
    <w:multiLevelType w:val="hybridMultilevel"/>
    <w:tmpl w:val="66401B7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5"/>
  </w:num>
  <w:num w:numId="10">
    <w:abstractNumId w:val="3"/>
  </w:num>
  <w:num w:numId="11">
    <w:abstractNumId w:val="1"/>
  </w:num>
  <w:num w:numId="12">
    <w:abstractNumId w:val="0"/>
  </w:num>
  <w:num w:numId="13">
    <w:abstractNumId w:val="9"/>
  </w:num>
  <w:num w:numId="14">
    <w:abstractNumId w:val="10"/>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11327"/>
    <w:rsid w:val="00014377"/>
    <w:rsid w:val="000148F5"/>
    <w:rsid w:val="000248E1"/>
    <w:rsid w:val="0002628A"/>
    <w:rsid w:val="00026AB8"/>
    <w:rsid w:val="0003106B"/>
    <w:rsid w:val="00034430"/>
    <w:rsid w:val="00034E42"/>
    <w:rsid w:val="00035B05"/>
    <w:rsid w:val="000360AB"/>
    <w:rsid w:val="00043139"/>
    <w:rsid w:val="00054E32"/>
    <w:rsid w:val="00055472"/>
    <w:rsid w:val="000569CB"/>
    <w:rsid w:val="00056F12"/>
    <w:rsid w:val="00061488"/>
    <w:rsid w:val="000641F7"/>
    <w:rsid w:val="000675B9"/>
    <w:rsid w:val="00070510"/>
    <w:rsid w:val="000740A0"/>
    <w:rsid w:val="000814B6"/>
    <w:rsid w:val="00084034"/>
    <w:rsid w:val="000944E1"/>
    <w:rsid w:val="000951C7"/>
    <w:rsid w:val="00096807"/>
    <w:rsid w:val="000968FE"/>
    <w:rsid w:val="000973D0"/>
    <w:rsid w:val="000A0B7B"/>
    <w:rsid w:val="000A0E0A"/>
    <w:rsid w:val="000A13B1"/>
    <w:rsid w:val="000A7CCB"/>
    <w:rsid w:val="000B0873"/>
    <w:rsid w:val="000B19BB"/>
    <w:rsid w:val="000B2F62"/>
    <w:rsid w:val="000B5ADA"/>
    <w:rsid w:val="000C2406"/>
    <w:rsid w:val="000C47DF"/>
    <w:rsid w:val="000C4C09"/>
    <w:rsid w:val="000C4C64"/>
    <w:rsid w:val="000C722D"/>
    <w:rsid w:val="000D0BF1"/>
    <w:rsid w:val="000D782F"/>
    <w:rsid w:val="000E1B41"/>
    <w:rsid w:val="000E483A"/>
    <w:rsid w:val="000F085B"/>
    <w:rsid w:val="000F146D"/>
    <w:rsid w:val="000F302A"/>
    <w:rsid w:val="000F4611"/>
    <w:rsid w:val="000F558D"/>
    <w:rsid w:val="000F58E2"/>
    <w:rsid w:val="000F6C73"/>
    <w:rsid w:val="001010B2"/>
    <w:rsid w:val="00105E6F"/>
    <w:rsid w:val="00107CCB"/>
    <w:rsid w:val="001113E1"/>
    <w:rsid w:val="0011425F"/>
    <w:rsid w:val="00115F27"/>
    <w:rsid w:val="00117497"/>
    <w:rsid w:val="0012252B"/>
    <w:rsid w:val="0012305B"/>
    <w:rsid w:val="00124080"/>
    <w:rsid w:val="0012555C"/>
    <w:rsid w:val="0013166F"/>
    <w:rsid w:val="00134360"/>
    <w:rsid w:val="00135D2D"/>
    <w:rsid w:val="00136114"/>
    <w:rsid w:val="0013696B"/>
    <w:rsid w:val="001407F9"/>
    <w:rsid w:val="001409EE"/>
    <w:rsid w:val="001448ED"/>
    <w:rsid w:val="001467DC"/>
    <w:rsid w:val="00155CA5"/>
    <w:rsid w:val="0016071C"/>
    <w:rsid w:val="0016106F"/>
    <w:rsid w:val="00161445"/>
    <w:rsid w:val="001709E7"/>
    <w:rsid w:val="001801E0"/>
    <w:rsid w:val="00183C98"/>
    <w:rsid w:val="00190424"/>
    <w:rsid w:val="0019078C"/>
    <w:rsid w:val="00192BB8"/>
    <w:rsid w:val="00196152"/>
    <w:rsid w:val="001973EB"/>
    <w:rsid w:val="001A5B6F"/>
    <w:rsid w:val="001B5921"/>
    <w:rsid w:val="001B789C"/>
    <w:rsid w:val="001C4600"/>
    <w:rsid w:val="001C554B"/>
    <w:rsid w:val="001C67AB"/>
    <w:rsid w:val="001C7283"/>
    <w:rsid w:val="001D2D12"/>
    <w:rsid w:val="001D4E27"/>
    <w:rsid w:val="001E2AC7"/>
    <w:rsid w:val="001E5436"/>
    <w:rsid w:val="001F09D8"/>
    <w:rsid w:val="001F10A1"/>
    <w:rsid w:val="001F1ED6"/>
    <w:rsid w:val="001F24AF"/>
    <w:rsid w:val="001F43FD"/>
    <w:rsid w:val="00200A6C"/>
    <w:rsid w:val="0020659F"/>
    <w:rsid w:val="0021654D"/>
    <w:rsid w:val="00220103"/>
    <w:rsid w:val="00221307"/>
    <w:rsid w:val="002266C5"/>
    <w:rsid w:val="00240B8D"/>
    <w:rsid w:val="00242482"/>
    <w:rsid w:val="00246452"/>
    <w:rsid w:val="00246790"/>
    <w:rsid w:val="00247781"/>
    <w:rsid w:val="00253BA8"/>
    <w:rsid w:val="002550C1"/>
    <w:rsid w:val="002603D6"/>
    <w:rsid w:val="00261C73"/>
    <w:rsid w:val="00262F21"/>
    <w:rsid w:val="00267FBC"/>
    <w:rsid w:val="00277495"/>
    <w:rsid w:val="002801D6"/>
    <w:rsid w:val="00280820"/>
    <w:rsid w:val="0028103E"/>
    <w:rsid w:val="00281DC3"/>
    <w:rsid w:val="00282DEF"/>
    <w:rsid w:val="00282F6B"/>
    <w:rsid w:val="00287846"/>
    <w:rsid w:val="002978A0"/>
    <w:rsid w:val="002A31D7"/>
    <w:rsid w:val="002A5F7A"/>
    <w:rsid w:val="002A713B"/>
    <w:rsid w:val="002B0C7A"/>
    <w:rsid w:val="002B533C"/>
    <w:rsid w:val="002B78CD"/>
    <w:rsid w:val="002C292A"/>
    <w:rsid w:val="002C528A"/>
    <w:rsid w:val="002C6D55"/>
    <w:rsid w:val="002D3292"/>
    <w:rsid w:val="002D4FE6"/>
    <w:rsid w:val="002D54CB"/>
    <w:rsid w:val="002D56C8"/>
    <w:rsid w:val="002D615C"/>
    <w:rsid w:val="002D62E7"/>
    <w:rsid w:val="002E266A"/>
    <w:rsid w:val="002E325B"/>
    <w:rsid w:val="002E3DD9"/>
    <w:rsid w:val="002E3E38"/>
    <w:rsid w:val="002F2086"/>
    <w:rsid w:val="00302D73"/>
    <w:rsid w:val="003037BE"/>
    <w:rsid w:val="003109ED"/>
    <w:rsid w:val="00310F45"/>
    <w:rsid w:val="0031165D"/>
    <w:rsid w:val="00316027"/>
    <w:rsid w:val="00335B83"/>
    <w:rsid w:val="003469BE"/>
    <w:rsid w:val="00353DE4"/>
    <w:rsid w:val="00355660"/>
    <w:rsid w:val="003616C5"/>
    <w:rsid w:val="00366F5A"/>
    <w:rsid w:val="0036730E"/>
    <w:rsid w:val="0038256D"/>
    <w:rsid w:val="00382C5E"/>
    <w:rsid w:val="00383E21"/>
    <w:rsid w:val="00395601"/>
    <w:rsid w:val="00396E74"/>
    <w:rsid w:val="003A0181"/>
    <w:rsid w:val="003A3217"/>
    <w:rsid w:val="003A7C1D"/>
    <w:rsid w:val="003A7F6E"/>
    <w:rsid w:val="003B5A02"/>
    <w:rsid w:val="003B79EA"/>
    <w:rsid w:val="003C1A9B"/>
    <w:rsid w:val="003C3B81"/>
    <w:rsid w:val="003C50DD"/>
    <w:rsid w:val="003D087C"/>
    <w:rsid w:val="003D1C68"/>
    <w:rsid w:val="003D25D4"/>
    <w:rsid w:val="003D40E7"/>
    <w:rsid w:val="003D70A5"/>
    <w:rsid w:val="003E12CD"/>
    <w:rsid w:val="003E1F93"/>
    <w:rsid w:val="003E368A"/>
    <w:rsid w:val="003F70DF"/>
    <w:rsid w:val="004006C5"/>
    <w:rsid w:val="00400FA9"/>
    <w:rsid w:val="004078A5"/>
    <w:rsid w:val="0041192E"/>
    <w:rsid w:val="00413DC4"/>
    <w:rsid w:val="00414AB0"/>
    <w:rsid w:val="0041521E"/>
    <w:rsid w:val="0041768E"/>
    <w:rsid w:val="00417ABC"/>
    <w:rsid w:val="0042233B"/>
    <w:rsid w:val="00433EDD"/>
    <w:rsid w:val="00451378"/>
    <w:rsid w:val="00452B84"/>
    <w:rsid w:val="0045390F"/>
    <w:rsid w:val="00453CF4"/>
    <w:rsid w:val="004559FC"/>
    <w:rsid w:val="00457B19"/>
    <w:rsid w:val="00464825"/>
    <w:rsid w:val="004708D5"/>
    <w:rsid w:val="0047331E"/>
    <w:rsid w:val="00473691"/>
    <w:rsid w:val="004878ED"/>
    <w:rsid w:val="00491B7C"/>
    <w:rsid w:val="00496311"/>
    <w:rsid w:val="004A07FD"/>
    <w:rsid w:val="004A37FF"/>
    <w:rsid w:val="004A54F6"/>
    <w:rsid w:val="004B4182"/>
    <w:rsid w:val="004B6BDB"/>
    <w:rsid w:val="004B7643"/>
    <w:rsid w:val="004C49BD"/>
    <w:rsid w:val="004C70AD"/>
    <w:rsid w:val="004C7240"/>
    <w:rsid w:val="004F1E2A"/>
    <w:rsid w:val="004F4D6B"/>
    <w:rsid w:val="005010E5"/>
    <w:rsid w:val="00507C43"/>
    <w:rsid w:val="00510B64"/>
    <w:rsid w:val="00512BE0"/>
    <w:rsid w:val="00520CFB"/>
    <w:rsid w:val="00524BC0"/>
    <w:rsid w:val="00527671"/>
    <w:rsid w:val="00530084"/>
    <w:rsid w:val="00532CD5"/>
    <w:rsid w:val="00537067"/>
    <w:rsid w:val="00537E1C"/>
    <w:rsid w:val="00537FA7"/>
    <w:rsid w:val="00540613"/>
    <w:rsid w:val="00554939"/>
    <w:rsid w:val="00557EDA"/>
    <w:rsid w:val="00565427"/>
    <w:rsid w:val="005721C2"/>
    <w:rsid w:val="00572569"/>
    <w:rsid w:val="00575A34"/>
    <w:rsid w:val="00583910"/>
    <w:rsid w:val="00593C3B"/>
    <w:rsid w:val="00595969"/>
    <w:rsid w:val="005B142A"/>
    <w:rsid w:val="005B466D"/>
    <w:rsid w:val="005D3721"/>
    <w:rsid w:val="005E4A06"/>
    <w:rsid w:val="005F3F2A"/>
    <w:rsid w:val="005F564C"/>
    <w:rsid w:val="005F6C87"/>
    <w:rsid w:val="0060158D"/>
    <w:rsid w:val="006028BC"/>
    <w:rsid w:val="006106C6"/>
    <w:rsid w:val="00611658"/>
    <w:rsid w:val="0062021A"/>
    <w:rsid w:val="00621822"/>
    <w:rsid w:val="00622530"/>
    <w:rsid w:val="00640001"/>
    <w:rsid w:val="006412F4"/>
    <w:rsid w:val="00647804"/>
    <w:rsid w:val="00653E8C"/>
    <w:rsid w:val="00654C99"/>
    <w:rsid w:val="00664F02"/>
    <w:rsid w:val="00666B95"/>
    <w:rsid w:val="00667615"/>
    <w:rsid w:val="0067616B"/>
    <w:rsid w:val="006763DB"/>
    <w:rsid w:val="0068098A"/>
    <w:rsid w:val="00680C30"/>
    <w:rsid w:val="00686880"/>
    <w:rsid w:val="00692BF4"/>
    <w:rsid w:val="0069669E"/>
    <w:rsid w:val="006A0C0F"/>
    <w:rsid w:val="006A6281"/>
    <w:rsid w:val="006A700A"/>
    <w:rsid w:val="006C2496"/>
    <w:rsid w:val="006C2B06"/>
    <w:rsid w:val="006C5B81"/>
    <w:rsid w:val="006C65F0"/>
    <w:rsid w:val="006D126B"/>
    <w:rsid w:val="006D2099"/>
    <w:rsid w:val="006D2981"/>
    <w:rsid w:val="006D48A6"/>
    <w:rsid w:val="006D48E0"/>
    <w:rsid w:val="006D6F09"/>
    <w:rsid w:val="006E008F"/>
    <w:rsid w:val="006E7FA0"/>
    <w:rsid w:val="006F0234"/>
    <w:rsid w:val="006F1565"/>
    <w:rsid w:val="006F4480"/>
    <w:rsid w:val="00702C35"/>
    <w:rsid w:val="007134A9"/>
    <w:rsid w:val="007233C3"/>
    <w:rsid w:val="00726655"/>
    <w:rsid w:val="007266D2"/>
    <w:rsid w:val="00754A3A"/>
    <w:rsid w:val="0075514F"/>
    <w:rsid w:val="00756F19"/>
    <w:rsid w:val="00762C94"/>
    <w:rsid w:val="00767FAF"/>
    <w:rsid w:val="00771076"/>
    <w:rsid w:val="00775551"/>
    <w:rsid w:val="00780DD8"/>
    <w:rsid w:val="00782072"/>
    <w:rsid w:val="00782D74"/>
    <w:rsid w:val="00783C19"/>
    <w:rsid w:val="007A1022"/>
    <w:rsid w:val="007A2C63"/>
    <w:rsid w:val="007B28B5"/>
    <w:rsid w:val="007B3F82"/>
    <w:rsid w:val="007B631E"/>
    <w:rsid w:val="007B7844"/>
    <w:rsid w:val="007C1A72"/>
    <w:rsid w:val="007C4542"/>
    <w:rsid w:val="007C5086"/>
    <w:rsid w:val="007C7F40"/>
    <w:rsid w:val="007D4BD0"/>
    <w:rsid w:val="007D5982"/>
    <w:rsid w:val="007D7B12"/>
    <w:rsid w:val="007E1C4A"/>
    <w:rsid w:val="007E4DC7"/>
    <w:rsid w:val="007E5EB4"/>
    <w:rsid w:val="007E7A3C"/>
    <w:rsid w:val="007F09EC"/>
    <w:rsid w:val="007F13FF"/>
    <w:rsid w:val="007F4277"/>
    <w:rsid w:val="007F6A77"/>
    <w:rsid w:val="00805D97"/>
    <w:rsid w:val="008069F6"/>
    <w:rsid w:val="0081653D"/>
    <w:rsid w:val="008165AD"/>
    <w:rsid w:val="008166CB"/>
    <w:rsid w:val="00820186"/>
    <w:rsid w:val="008264DA"/>
    <w:rsid w:val="00830D78"/>
    <w:rsid w:val="00830EF6"/>
    <w:rsid w:val="00831F83"/>
    <w:rsid w:val="00833BF1"/>
    <w:rsid w:val="00835735"/>
    <w:rsid w:val="00837827"/>
    <w:rsid w:val="00840906"/>
    <w:rsid w:val="008435D6"/>
    <w:rsid w:val="0085783E"/>
    <w:rsid w:val="008621FE"/>
    <w:rsid w:val="00866BA4"/>
    <w:rsid w:val="008717E2"/>
    <w:rsid w:val="008743A8"/>
    <w:rsid w:val="0087485A"/>
    <w:rsid w:val="00880D4C"/>
    <w:rsid w:val="008816F4"/>
    <w:rsid w:val="00897F3D"/>
    <w:rsid w:val="008A020E"/>
    <w:rsid w:val="008A4F09"/>
    <w:rsid w:val="008B02A6"/>
    <w:rsid w:val="008B18C7"/>
    <w:rsid w:val="008C04C0"/>
    <w:rsid w:val="008D0CB4"/>
    <w:rsid w:val="008D357F"/>
    <w:rsid w:val="008D5C95"/>
    <w:rsid w:val="008D6B33"/>
    <w:rsid w:val="008E38CD"/>
    <w:rsid w:val="008F6734"/>
    <w:rsid w:val="008F6C05"/>
    <w:rsid w:val="00912A0A"/>
    <w:rsid w:val="00913DF1"/>
    <w:rsid w:val="00916A6F"/>
    <w:rsid w:val="009348DF"/>
    <w:rsid w:val="00941725"/>
    <w:rsid w:val="009552C2"/>
    <w:rsid w:val="009565B4"/>
    <w:rsid w:val="00964CA9"/>
    <w:rsid w:val="00972F00"/>
    <w:rsid w:val="00973624"/>
    <w:rsid w:val="00975E4E"/>
    <w:rsid w:val="009817C6"/>
    <w:rsid w:val="00982F30"/>
    <w:rsid w:val="00985172"/>
    <w:rsid w:val="009A6774"/>
    <w:rsid w:val="009B24E4"/>
    <w:rsid w:val="009B2714"/>
    <w:rsid w:val="009B5387"/>
    <w:rsid w:val="009D3477"/>
    <w:rsid w:val="009D45FD"/>
    <w:rsid w:val="009D75A0"/>
    <w:rsid w:val="009E4F41"/>
    <w:rsid w:val="009E5B14"/>
    <w:rsid w:val="009E6DE9"/>
    <w:rsid w:val="009F3030"/>
    <w:rsid w:val="00A006CD"/>
    <w:rsid w:val="00A01920"/>
    <w:rsid w:val="00A01F86"/>
    <w:rsid w:val="00A123D4"/>
    <w:rsid w:val="00A176BF"/>
    <w:rsid w:val="00A2284B"/>
    <w:rsid w:val="00A26F37"/>
    <w:rsid w:val="00A31E41"/>
    <w:rsid w:val="00A339A2"/>
    <w:rsid w:val="00A34AC2"/>
    <w:rsid w:val="00A3614D"/>
    <w:rsid w:val="00A41AA9"/>
    <w:rsid w:val="00A51520"/>
    <w:rsid w:val="00A709CC"/>
    <w:rsid w:val="00A7482F"/>
    <w:rsid w:val="00A761F9"/>
    <w:rsid w:val="00A76DD1"/>
    <w:rsid w:val="00A973EB"/>
    <w:rsid w:val="00AA7A83"/>
    <w:rsid w:val="00AB033C"/>
    <w:rsid w:val="00AB293E"/>
    <w:rsid w:val="00AB4693"/>
    <w:rsid w:val="00AC213E"/>
    <w:rsid w:val="00AC2775"/>
    <w:rsid w:val="00AC5363"/>
    <w:rsid w:val="00AC6BBB"/>
    <w:rsid w:val="00AD0EAF"/>
    <w:rsid w:val="00AD53B2"/>
    <w:rsid w:val="00AD6A5C"/>
    <w:rsid w:val="00AE51F6"/>
    <w:rsid w:val="00AF260F"/>
    <w:rsid w:val="00AF377C"/>
    <w:rsid w:val="00B01123"/>
    <w:rsid w:val="00B0321D"/>
    <w:rsid w:val="00B141DF"/>
    <w:rsid w:val="00B26256"/>
    <w:rsid w:val="00B27812"/>
    <w:rsid w:val="00B3290D"/>
    <w:rsid w:val="00B32A8A"/>
    <w:rsid w:val="00B36240"/>
    <w:rsid w:val="00B37749"/>
    <w:rsid w:val="00B46598"/>
    <w:rsid w:val="00B524FE"/>
    <w:rsid w:val="00B533E8"/>
    <w:rsid w:val="00B54381"/>
    <w:rsid w:val="00B634D2"/>
    <w:rsid w:val="00B65A58"/>
    <w:rsid w:val="00B6699C"/>
    <w:rsid w:val="00B71BAC"/>
    <w:rsid w:val="00B7239C"/>
    <w:rsid w:val="00B73FF9"/>
    <w:rsid w:val="00B82F02"/>
    <w:rsid w:val="00BA46D4"/>
    <w:rsid w:val="00BB01A8"/>
    <w:rsid w:val="00BB322A"/>
    <w:rsid w:val="00BC3D21"/>
    <w:rsid w:val="00BC6B4C"/>
    <w:rsid w:val="00BD2E68"/>
    <w:rsid w:val="00BE134C"/>
    <w:rsid w:val="00BE2E35"/>
    <w:rsid w:val="00BE422E"/>
    <w:rsid w:val="00BE5A14"/>
    <w:rsid w:val="00BF03E9"/>
    <w:rsid w:val="00C04834"/>
    <w:rsid w:val="00C06295"/>
    <w:rsid w:val="00C103F6"/>
    <w:rsid w:val="00C151D6"/>
    <w:rsid w:val="00C16D71"/>
    <w:rsid w:val="00C2005D"/>
    <w:rsid w:val="00C230C4"/>
    <w:rsid w:val="00C2501D"/>
    <w:rsid w:val="00C26912"/>
    <w:rsid w:val="00C313CD"/>
    <w:rsid w:val="00C510D0"/>
    <w:rsid w:val="00C52965"/>
    <w:rsid w:val="00C54A05"/>
    <w:rsid w:val="00C558E6"/>
    <w:rsid w:val="00C62D06"/>
    <w:rsid w:val="00C6537A"/>
    <w:rsid w:val="00C6591B"/>
    <w:rsid w:val="00C67C0A"/>
    <w:rsid w:val="00C73F32"/>
    <w:rsid w:val="00C749F2"/>
    <w:rsid w:val="00C8152C"/>
    <w:rsid w:val="00C933EF"/>
    <w:rsid w:val="00CA37AE"/>
    <w:rsid w:val="00CA6849"/>
    <w:rsid w:val="00CA77DE"/>
    <w:rsid w:val="00CB7658"/>
    <w:rsid w:val="00CC6473"/>
    <w:rsid w:val="00CC68C9"/>
    <w:rsid w:val="00CD12AC"/>
    <w:rsid w:val="00CD78EA"/>
    <w:rsid w:val="00CE6812"/>
    <w:rsid w:val="00CF0329"/>
    <w:rsid w:val="00CF0339"/>
    <w:rsid w:val="00CF1441"/>
    <w:rsid w:val="00CF2553"/>
    <w:rsid w:val="00CF793A"/>
    <w:rsid w:val="00D1193B"/>
    <w:rsid w:val="00D2600A"/>
    <w:rsid w:val="00D3467D"/>
    <w:rsid w:val="00D403E6"/>
    <w:rsid w:val="00D40F52"/>
    <w:rsid w:val="00D41CF5"/>
    <w:rsid w:val="00D449E7"/>
    <w:rsid w:val="00D45BA4"/>
    <w:rsid w:val="00D47C1D"/>
    <w:rsid w:val="00D6029D"/>
    <w:rsid w:val="00D66C9E"/>
    <w:rsid w:val="00D72545"/>
    <w:rsid w:val="00D73D69"/>
    <w:rsid w:val="00D77EF7"/>
    <w:rsid w:val="00D83547"/>
    <w:rsid w:val="00D95584"/>
    <w:rsid w:val="00DA06B5"/>
    <w:rsid w:val="00DA183E"/>
    <w:rsid w:val="00DB4A8F"/>
    <w:rsid w:val="00DC1C06"/>
    <w:rsid w:val="00DD2229"/>
    <w:rsid w:val="00DD37CE"/>
    <w:rsid w:val="00DD7533"/>
    <w:rsid w:val="00DF64E6"/>
    <w:rsid w:val="00DF7624"/>
    <w:rsid w:val="00E00255"/>
    <w:rsid w:val="00E03AC0"/>
    <w:rsid w:val="00E04488"/>
    <w:rsid w:val="00E07038"/>
    <w:rsid w:val="00E074DB"/>
    <w:rsid w:val="00E1053B"/>
    <w:rsid w:val="00E13CFD"/>
    <w:rsid w:val="00E1484D"/>
    <w:rsid w:val="00E14E14"/>
    <w:rsid w:val="00E170AD"/>
    <w:rsid w:val="00E23ECB"/>
    <w:rsid w:val="00E25EEC"/>
    <w:rsid w:val="00E3076D"/>
    <w:rsid w:val="00E33485"/>
    <w:rsid w:val="00E3678B"/>
    <w:rsid w:val="00E36D06"/>
    <w:rsid w:val="00E51ADF"/>
    <w:rsid w:val="00E6273F"/>
    <w:rsid w:val="00E63DD0"/>
    <w:rsid w:val="00E6716E"/>
    <w:rsid w:val="00E73320"/>
    <w:rsid w:val="00E80CE9"/>
    <w:rsid w:val="00E953AD"/>
    <w:rsid w:val="00E96317"/>
    <w:rsid w:val="00EA06C3"/>
    <w:rsid w:val="00EA0F67"/>
    <w:rsid w:val="00EA36EC"/>
    <w:rsid w:val="00EA7810"/>
    <w:rsid w:val="00EB44ED"/>
    <w:rsid w:val="00EB487A"/>
    <w:rsid w:val="00EB5602"/>
    <w:rsid w:val="00EB5B98"/>
    <w:rsid w:val="00EC5ACE"/>
    <w:rsid w:val="00ED4846"/>
    <w:rsid w:val="00ED5119"/>
    <w:rsid w:val="00ED53AB"/>
    <w:rsid w:val="00ED6450"/>
    <w:rsid w:val="00EE6C39"/>
    <w:rsid w:val="00EE6C87"/>
    <w:rsid w:val="00EE7BE8"/>
    <w:rsid w:val="00EF0684"/>
    <w:rsid w:val="00EF1EEB"/>
    <w:rsid w:val="00EF24A5"/>
    <w:rsid w:val="00F04494"/>
    <w:rsid w:val="00F05B79"/>
    <w:rsid w:val="00F12CBE"/>
    <w:rsid w:val="00F148AC"/>
    <w:rsid w:val="00F262C8"/>
    <w:rsid w:val="00F32B25"/>
    <w:rsid w:val="00F35AF2"/>
    <w:rsid w:val="00F44CF9"/>
    <w:rsid w:val="00F45108"/>
    <w:rsid w:val="00F479CC"/>
    <w:rsid w:val="00F53CE4"/>
    <w:rsid w:val="00F54289"/>
    <w:rsid w:val="00F5494E"/>
    <w:rsid w:val="00F57F5B"/>
    <w:rsid w:val="00F618EF"/>
    <w:rsid w:val="00F67896"/>
    <w:rsid w:val="00F71EE6"/>
    <w:rsid w:val="00F7577E"/>
    <w:rsid w:val="00F77959"/>
    <w:rsid w:val="00F816C5"/>
    <w:rsid w:val="00F861C5"/>
    <w:rsid w:val="00F874FC"/>
    <w:rsid w:val="00F916E9"/>
    <w:rsid w:val="00F918DF"/>
    <w:rsid w:val="00F92918"/>
    <w:rsid w:val="00FA0D9F"/>
    <w:rsid w:val="00FA13FC"/>
    <w:rsid w:val="00FA145F"/>
    <w:rsid w:val="00FA375D"/>
    <w:rsid w:val="00FA5B54"/>
    <w:rsid w:val="00FA796D"/>
    <w:rsid w:val="00FB7121"/>
    <w:rsid w:val="00FC0897"/>
    <w:rsid w:val="00FC5144"/>
    <w:rsid w:val="00FD05E5"/>
    <w:rsid w:val="00FD4358"/>
    <w:rsid w:val="00FD69F4"/>
    <w:rsid w:val="00FD6A5F"/>
    <w:rsid w:val="00FF2449"/>
    <w:rsid w:val="00FF248B"/>
    <w:rsid w:val="00FF4F86"/>
    <w:rsid w:val="00FF6C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95519-16E5-440F-94EB-8A0CEA9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221307"/>
    <w:pPr>
      <w:keepNext/>
      <w:keepLines/>
      <w:spacing w:before="200" w:after="0"/>
      <w:outlineLvl w:val="3"/>
    </w:pPr>
    <w:rPr>
      <w:rFonts w:ascii="IRBadr" w:eastAsiaTheme="majorEastAsia" w:hAnsi="IRBadr" w:cs="IRBadr"/>
      <w:b/>
      <w:bCs/>
      <w:color w:val="auto"/>
    </w:rPr>
  </w:style>
  <w:style w:type="paragraph" w:styleId="5">
    <w:name w:val="heading 5"/>
    <w:basedOn w:val="a"/>
    <w:next w:val="a"/>
    <w:link w:val="50"/>
    <w:uiPriority w:val="9"/>
    <w:unhideWhenUsed/>
    <w:qFormat/>
    <w:rsid w:val="00FA0D9F"/>
    <w:pPr>
      <w:keepNext/>
      <w:keepLines/>
      <w:spacing w:before="200" w:after="0"/>
      <w:outlineLvl w:val="4"/>
    </w:pPr>
    <w:rPr>
      <w:rFonts w:ascii="IRBadr" w:eastAsiaTheme="majorEastAsia" w:hAnsi="IRBadr" w:cs="IRBadr"/>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221307"/>
    <w:rPr>
      <w:rFonts w:eastAsiaTheme="majorEastAsia"/>
      <w:b/>
      <w:bCs/>
    </w:rPr>
  </w:style>
  <w:style w:type="character" w:customStyle="1" w:styleId="50">
    <w:name w:val="سرصفحه 5 نویسه"/>
    <w:basedOn w:val="a0"/>
    <w:link w:val="5"/>
    <w:uiPriority w:val="9"/>
    <w:rsid w:val="00FA0D9F"/>
    <w:rPr>
      <w:rFonts w:eastAsiaTheme="majorEastAsia"/>
      <w:bCs/>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 w:type="paragraph" w:styleId="51">
    <w:name w:val="toc 5"/>
    <w:basedOn w:val="a"/>
    <w:next w:val="a"/>
    <w:autoRedefine/>
    <w:uiPriority w:val="39"/>
    <w:unhideWhenUsed/>
    <w:rsid w:val="005D3721"/>
    <w:pPr>
      <w:spacing w:after="100"/>
      <w:ind w:left="1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 w:id="14496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F397-C813-4BD7-ABC6-C57545FA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3003</TotalTime>
  <Pages>1</Pages>
  <Words>4869</Words>
  <Characters>27754</Characters>
  <Application>Microsoft Office Word</Application>
  <DocSecurity>0</DocSecurity>
  <Lines>231</Lines>
  <Paragraphs>65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14</cp:revision>
  <dcterms:created xsi:type="dcterms:W3CDTF">2016-09-25T05:00:00Z</dcterms:created>
  <dcterms:modified xsi:type="dcterms:W3CDTF">2016-12-04T07:34:00Z</dcterms:modified>
</cp:coreProperties>
</file>