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900" w:rsidRPr="00746E84" w:rsidRDefault="003C5900" w:rsidP="00BC261D">
      <w:pPr>
        <w:bidi/>
        <w:rPr>
          <w:rFonts w:ascii="IRBadr" w:hAnsi="IRBadr" w:cs="IRBadr"/>
          <w:b/>
          <w:bCs/>
          <w:sz w:val="44"/>
          <w:szCs w:val="44"/>
          <w:rtl/>
        </w:rPr>
      </w:pPr>
      <w:r w:rsidRPr="00746E84">
        <w:rPr>
          <w:rFonts w:ascii="IRBadr" w:hAnsi="IRBadr" w:cs="IRBadr"/>
          <w:b/>
          <w:bCs/>
          <w:sz w:val="44"/>
          <w:szCs w:val="44"/>
          <w:rtl/>
        </w:rPr>
        <w:t>فهرست مطالب:</w:t>
      </w:r>
    </w:p>
    <w:p w:rsidR="001960C3" w:rsidRPr="001960C3" w:rsidRDefault="003C5900" w:rsidP="009C7642">
      <w:pPr>
        <w:pStyle w:val="TOC1"/>
        <w:tabs>
          <w:tab w:val="right" w:leader="dot" w:pos="9350"/>
        </w:tabs>
        <w:bidi/>
        <w:rPr>
          <w:rFonts w:ascii="IRBadr" w:hAnsi="IRBadr" w:cs="IRBadr"/>
          <w:noProof/>
          <w:szCs w:val="22"/>
        </w:rPr>
      </w:pPr>
      <w:r w:rsidRPr="001960C3">
        <w:rPr>
          <w:rFonts w:ascii="IRBadr" w:hAnsi="IRBadr" w:cs="IRBadr"/>
          <w:sz w:val="28"/>
          <w:rtl/>
        </w:rPr>
        <w:fldChar w:fldCharType="begin"/>
      </w:r>
      <w:r w:rsidRPr="001960C3">
        <w:rPr>
          <w:rFonts w:ascii="IRBadr" w:hAnsi="IRBadr" w:cs="IRBadr"/>
          <w:sz w:val="28"/>
          <w:rtl/>
        </w:rPr>
        <w:instrText xml:space="preserve"> </w:instrText>
      </w:r>
      <w:r w:rsidRPr="001960C3">
        <w:rPr>
          <w:rFonts w:ascii="IRBadr" w:hAnsi="IRBadr" w:cs="IRBadr"/>
          <w:sz w:val="28"/>
        </w:rPr>
        <w:instrText>TOC</w:instrText>
      </w:r>
      <w:r w:rsidRPr="001960C3">
        <w:rPr>
          <w:rFonts w:ascii="IRBadr" w:hAnsi="IRBadr" w:cs="IRBadr"/>
          <w:sz w:val="28"/>
          <w:rtl/>
        </w:rPr>
        <w:instrText xml:space="preserve"> \</w:instrText>
      </w:r>
      <w:r w:rsidRPr="001960C3">
        <w:rPr>
          <w:rFonts w:ascii="IRBadr" w:hAnsi="IRBadr" w:cs="IRBadr"/>
          <w:sz w:val="28"/>
        </w:rPr>
        <w:instrText>o "</w:instrText>
      </w:r>
      <w:r w:rsidRPr="001960C3">
        <w:rPr>
          <w:rFonts w:ascii="IRBadr" w:hAnsi="IRBadr" w:cs="IRBadr"/>
          <w:sz w:val="28"/>
          <w:rtl/>
        </w:rPr>
        <w:instrText>1-3</w:instrText>
      </w:r>
      <w:r w:rsidRPr="001960C3">
        <w:rPr>
          <w:rFonts w:ascii="IRBadr" w:hAnsi="IRBadr" w:cs="IRBadr"/>
          <w:sz w:val="28"/>
        </w:rPr>
        <w:instrText>" \h \z \u</w:instrText>
      </w:r>
      <w:r w:rsidRPr="001960C3">
        <w:rPr>
          <w:rFonts w:ascii="IRBadr" w:hAnsi="IRBadr" w:cs="IRBadr"/>
          <w:sz w:val="28"/>
          <w:rtl/>
        </w:rPr>
        <w:instrText xml:space="preserve"> </w:instrText>
      </w:r>
      <w:r w:rsidRPr="001960C3">
        <w:rPr>
          <w:rFonts w:ascii="IRBadr" w:hAnsi="IRBadr" w:cs="IRBadr"/>
          <w:sz w:val="28"/>
          <w:rtl/>
        </w:rPr>
        <w:fldChar w:fldCharType="separate"/>
      </w:r>
      <w:hyperlink w:anchor="_Toc429464208" w:history="1">
        <w:r w:rsidR="001960C3" w:rsidRPr="001960C3">
          <w:rPr>
            <w:rStyle w:val="Hyperlink"/>
            <w:rFonts w:ascii="IRBadr" w:hAnsi="IRBadr" w:cs="IRBadr"/>
            <w:noProof/>
            <w:rtl/>
          </w:rPr>
          <w:t>خطبه اول</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_Toc429464208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2</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09" w:history="1">
        <w:r w:rsidR="001960C3" w:rsidRPr="001960C3">
          <w:rPr>
            <w:rStyle w:val="Hyperlink"/>
            <w:rFonts w:ascii="IRBadr" w:hAnsi="IRBadr" w:cs="IRBadr"/>
            <w:noProof/>
            <w:rtl/>
          </w:rPr>
          <w:t>ویژگی‌های برخی سوره‌های قرآن</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_Toc429464209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2</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10" w:history="1">
        <w:r w:rsidR="001960C3" w:rsidRPr="001960C3">
          <w:rPr>
            <w:rStyle w:val="Hyperlink"/>
            <w:rFonts w:ascii="IRBadr" w:hAnsi="IRBadr" w:cs="IRBadr"/>
            <w:noProof/>
            <w:rtl/>
          </w:rPr>
          <w:t>سوره کوثر</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_Toc429464210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2</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11" w:history="1">
        <w:r w:rsidR="001960C3" w:rsidRPr="001960C3">
          <w:rPr>
            <w:rStyle w:val="Hyperlink"/>
            <w:rFonts w:ascii="IRBadr" w:hAnsi="IRBadr" w:cs="IRBadr"/>
            <w:noProof/>
            <w:rtl/>
          </w:rPr>
          <w:t>سوره تبت</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_Toc429464211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2</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12" w:history="1">
        <w:r w:rsidR="001960C3" w:rsidRPr="001960C3">
          <w:rPr>
            <w:rStyle w:val="Hyperlink"/>
            <w:rFonts w:ascii="IRBadr" w:hAnsi="IRBadr" w:cs="IRBadr"/>
            <w:noProof/>
            <w:rtl/>
          </w:rPr>
          <w:t>پیام سوره تبت</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_Toc429464212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2</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13" w:history="1">
        <w:r w:rsidR="001960C3" w:rsidRPr="001960C3">
          <w:rPr>
            <w:rStyle w:val="Hyperlink"/>
            <w:rFonts w:ascii="IRBadr" w:hAnsi="IRBadr" w:cs="IRBadr"/>
            <w:noProof/>
            <w:rtl/>
          </w:rPr>
          <w:t>نزول آیات و ویژگی آن‌ها</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_Toc429464213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3</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14" w:history="1">
        <w:r w:rsidR="001960C3" w:rsidRPr="001960C3">
          <w:rPr>
            <w:rStyle w:val="Hyperlink"/>
            <w:rFonts w:ascii="IRBadr" w:hAnsi="IRBadr" w:cs="IRBadr"/>
            <w:noProof/>
            <w:rtl/>
          </w:rPr>
          <w:t>ذکر نام عموی پیامبر در سوره تبت</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_Toc429464214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3</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15" w:history="1">
        <w:r w:rsidR="001960C3" w:rsidRPr="001960C3">
          <w:rPr>
            <w:rStyle w:val="Hyperlink"/>
            <w:rFonts w:ascii="IRBadr" w:hAnsi="IRBadr" w:cs="IRBadr"/>
            <w:noProof/>
            <w:rtl/>
          </w:rPr>
          <w:t>شرحی از عبدالمطلب</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_Toc429464215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4</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16" w:history="1">
        <w:r w:rsidR="001960C3" w:rsidRPr="001960C3">
          <w:rPr>
            <w:rStyle w:val="Hyperlink"/>
            <w:rFonts w:ascii="IRBadr" w:hAnsi="IRBadr" w:cs="IRBadr"/>
            <w:noProof/>
            <w:rtl/>
          </w:rPr>
          <w:t>جایگاه پیامبر نزد عبدالمطلب</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_Toc429464216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4</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17" w:history="1">
        <w:r w:rsidR="001960C3" w:rsidRPr="001960C3">
          <w:rPr>
            <w:rStyle w:val="Hyperlink"/>
            <w:rFonts w:ascii="IRBadr" w:hAnsi="IRBadr" w:cs="IRBadr"/>
            <w:noProof/>
            <w:rtl/>
          </w:rPr>
          <w:t>عموهای پیامبر</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_Toc429464217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4</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18" w:history="1">
        <w:r w:rsidR="001960C3" w:rsidRPr="001960C3">
          <w:rPr>
            <w:rStyle w:val="Hyperlink"/>
            <w:rFonts w:ascii="IRBadr" w:hAnsi="IRBadr" w:cs="IRBadr"/>
            <w:noProof/>
            <w:rtl/>
          </w:rPr>
          <w:t>شأن نزول سوره تبت</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_Toc429464218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5</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19" w:history="1">
        <w:r w:rsidR="001960C3" w:rsidRPr="001960C3">
          <w:rPr>
            <w:rStyle w:val="Hyperlink"/>
            <w:rFonts w:ascii="IRBadr" w:hAnsi="IRBadr" w:cs="IRBadr"/>
            <w:noProof/>
            <w:rtl/>
          </w:rPr>
          <w:t>عداوت ابولهب با پیامبر (ص)</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_Toc429464219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5</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20" w:history="1">
        <w:r w:rsidR="001960C3" w:rsidRPr="001960C3">
          <w:rPr>
            <w:rStyle w:val="Hyperlink"/>
            <w:rFonts w:ascii="IRBadr" w:hAnsi="IRBadr" w:cs="IRBadr"/>
            <w:noProof/>
            <w:rtl/>
          </w:rPr>
          <w:t>خطبه دوم</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_Toc429464220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5</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21" w:history="1">
        <w:r w:rsidR="001960C3" w:rsidRPr="001960C3">
          <w:rPr>
            <w:rStyle w:val="Hyperlink"/>
            <w:rFonts w:ascii="IRBadr" w:hAnsi="IRBadr" w:cs="IRBadr"/>
            <w:noProof/>
            <w:rtl/>
          </w:rPr>
          <w:t>یاد و خاطره دفاع مقدس</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_Toc429464221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6</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22" w:history="1">
        <w:r w:rsidR="001960C3" w:rsidRPr="001960C3">
          <w:rPr>
            <w:rStyle w:val="Hyperlink"/>
            <w:rFonts w:ascii="IRBadr" w:hAnsi="IRBadr" w:cs="IRBadr"/>
            <w:noProof/>
            <w:rtl/>
          </w:rPr>
          <w:t>ارزش هشت سال دفاع مقدس</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_Toc429464222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6</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23" w:history="1">
        <w:r w:rsidR="001960C3" w:rsidRPr="001960C3">
          <w:rPr>
            <w:rStyle w:val="Hyperlink"/>
            <w:rFonts w:ascii="IRBadr" w:hAnsi="IRBadr" w:cs="IRBadr"/>
            <w:noProof/>
            <w:rtl/>
          </w:rPr>
          <w:t>دفاع مقدس و حماسه‌های الهی</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_Toc429464223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7</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24" w:history="1">
        <w:r w:rsidR="001960C3" w:rsidRPr="001960C3">
          <w:rPr>
            <w:rStyle w:val="Hyperlink"/>
            <w:rFonts w:ascii="IRBadr" w:hAnsi="IRBadr" w:cs="IRBadr"/>
            <w:noProof/>
            <w:rtl/>
          </w:rPr>
          <w:t>چند نکته در ملاقات معظم رهبری با هنرمندان</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_Toc429464224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7</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25" w:history="1">
        <w:r w:rsidR="002E6AB8">
          <w:rPr>
            <w:rStyle w:val="Hyperlink"/>
            <w:rFonts w:ascii="IRBadr" w:hAnsi="IRBadr" w:cs="IRBadr"/>
            <w:noProof/>
            <w:rtl/>
          </w:rPr>
          <w:t>الگو گیری</w:t>
        </w:r>
        <w:r w:rsidR="001960C3" w:rsidRPr="001960C3">
          <w:rPr>
            <w:rStyle w:val="Hyperlink"/>
            <w:rFonts w:ascii="IRBadr" w:hAnsi="IRBadr" w:cs="IRBadr"/>
            <w:noProof/>
            <w:rtl/>
          </w:rPr>
          <w:t xml:space="preserve"> از دفاع مقدس</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_Toc429464225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7</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26" w:history="1">
        <w:r w:rsidR="001960C3" w:rsidRPr="001960C3">
          <w:rPr>
            <w:rStyle w:val="Hyperlink"/>
            <w:rFonts w:ascii="IRBadr" w:hAnsi="IRBadr" w:cs="IRBadr"/>
            <w:noProof/>
            <w:rtl/>
          </w:rPr>
          <w:t>جریان انرژی هسته‌ای در سازمان ملل</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_Toc429464226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8</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27" w:history="1">
        <w:r w:rsidR="001960C3" w:rsidRPr="001960C3">
          <w:rPr>
            <w:rStyle w:val="Hyperlink"/>
            <w:rFonts w:ascii="IRBadr" w:hAnsi="IRBadr" w:cs="IRBadr"/>
            <w:noProof/>
            <w:rtl/>
          </w:rPr>
          <w:t>نظام تعلیم و تربیت کشور</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_Toc429464227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8</w:t>
        </w:r>
        <w:r w:rsidR="001960C3" w:rsidRPr="001960C3">
          <w:rPr>
            <w:rStyle w:val="Hyperlink"/>
            <w:rFonts w:ascii="IRBadr" w:hAnsi="IRBadr" w:cs="IRBadr"/>
            <w:noProof/>
            <w:rtl/>
          </w:rPr>
          <w:fldChar w:fldCharType="end"/>
        </w:r>
      </w:hyperlink>
    </w:p>
    <w:p w:rsidR="001960C3" w:rsidRPr="001960C3" w:rsidRDefault="00314967" w:rsidP="009C7642">
      <w:pPr>
        <w:pStyle w:val="TOC1"/>
        <w:tabs>
          <w:tab w:val="right" w:leader="dot" w:pos="9350"/>
        </w:tabs>
        <w:bidi/>
        <w:rPr>
          <w:rFonts w:ascii="IRBadr" w:hAnsi="IRBadr" w:cs="IRBadr"/>
          <w:noProof/>
          <w:szCs w:val="22"/>
        </w:rPr>
      </w:pPr>
      <w:hyperlink w:anchor="_Toc429464228" w:history="1">
        <w:r w:rsidR="001960C3" w:rsidRPr="001960C3">
          <w:rPr>
            <w:rStyle w:val="Hyperlink"/>
            <w:rFonts w:ascii="IRBadr" w:hAnsi="IRBadr" w:cs="IRBadr"/>
            <w:noProof/>
            <w:rtl/>
          </w:rPr>
          <w:t>دعا</w:t>
        </w:r>
        <w:r w:rsidR="001960C3" w:rsidRPr="001960C3">
          <w:rPr>
            <w:rFonts w:ascii="IRBadr" w:hAnsi="IRBadr" w:cs="IRBadr"/>
            <w:noProof/>
            <w:webHidden/>
          </w:rPr>
          <w:tab/>
        </w:r>
        <w:r w:rsidR="001960C3" w:rsidRPr="001960C3">
          <w:rPr>
            <w:rStyle w:val="Hyperlink"/>
            <w:rFonts w:ascii="IRBadr" w:hAnsi="IRBadr" w:cs="IRBadr"/>
            <w:noProof/>
            <w:rtl/>
          </w:rPr>
          <w:fldChar w:fldCharType="begin"/>
        </w:r>
        <w:r w:rsidR="001960C3" w:rsidRPr="001960C3">
          <w:rPr>
            <w:rFonts w:ascii="IRBadr" w:hAnsi="IRBadr" w:cs="IRBadr"/>
            <w:noProof/>
            <w:webHidden/>
          </w:rPr>
          <w:instrText xml:space="preserve"> PAGEREF _Toc429464228 \h </w:instrText>
        </w:r>
        <w:r w:rsidR="001960C3" w:rsidRPr="001960C3">
          <w:rPr>
            <w:rStyle w:val="Hyperlink"/>
            <w:rFonts w:ascii="IRBadr" w:hAnsi="IRBadr" w:cs="IRBadr"/>
            <w:noProof/>
            <w:rtl/>
          </w:rPr>
        </w:r>
        <w:r w:rsidR="001960C3" w:rsidRPr="001960C3">
          <w:rPr>
            <w:rStyle w:val="Hyperlink"/>
            <w:rFonts w:ascii="IRBadr" w:hAnsi="IRBadr" w:cs="IRBadr"/>
            <w:noProof/>
            <w:rtl/>
          </w:rPr>
          <w:fldChar w:fldCharType="separate"/>
        </w:r>
        <w:r w:rsidR="001960C3" w:rsidRPr="001960C3">
          <w:rPr>
            <w:rFonts w:ascii="IRBadr" w:hAnsi="IRBadr" w:cs="IRBadr"/>
            <w:noProof/>
            <w:webHidden/>
          </w:rPr>
          <w:t>8</w:t>
        </w:r>
        <w:r w:rsidR="001960C3" w:rsidRPr="001960C3">
          <w:rPr>
            <w:rStyle w:val="Hyperlink"/>
            <w:rFonts w:ascii="IRBadr" w:hAnsi="IRBadr" w:cs="IRBadr"/>
            <w:noProof/>
            <w:rtl/>
          </w:rPr>
          <w:fldChar w:fldCharType="end"/>
        </w:r>
      </w:hyperlink>
    </w:p>
    <w:p w:rsidR="003C5900" w:rsidRPr="001960C3" w:rsidRDefault="003C5900" w:rsidP="009C7642">
      <w:pPr>
        <w:bidi/>
        <w:jc w:val="center"/>
        <w:rPr>
          <w:rFonts w:ascii="IRBadr" w:hAnsi="IRBadr" w:cs="IRBadr"/>
          <w:sz w:val="28"/>
          <w:rtl/>
        </w:rPr>
      </w:pPr>
      <w:r w:rsidRPr="001960C3">
        <w:rPr>
          <w:rFonts w:ascii="IRBadr" w:hAnsi="IRBadr" w:cs="IRBadr"/>
          <w:sz w:val="28"/>
          <w:rtl/>
        </w:rPr>
        <w:fldChar w:fldCharType="end"/>
      </w:r>
    </w:p>
    <w:p w:rsidR="00BC261D" w:rsidRPr="001960C3" w:rsidRDefault="00BC261D" w:rsidP="009C7642">
      <w:pPr>
        <w:bidi/>
        <w:rPr>
          <w:rFonts w:ascii="IRBadr" w:eastAsia="2  Lotus" w:hAnsi="IRBadr" w:cs="IRBadr"/>
          <w:bCs/>
          <w:sz w:val="28"/>
          <w:rtl/>
        </w:rPr>
      </w:pPr>
      <w:r w:rsidRPr="001960C3">
        <w:rPr>
          <w:rFonts w:ascii="IRBadr" w:hAnsi="IRBadr" w:cs="IRBadr"/>
          <w:sz w:val="28"/>
          <w:rtl/>
        </w:rPr>
        <w:br w:type="page"/>
      </w:r>
    </w:p>
    <w:p w:rsidR="00350171" w:rsidRPr="00BC261D" w:rsidRDefault="00350171" w:rsidP="00350171">
      <w:pPr>
        <w:pStyle w:val="Heading1"/>
        <w:rPr>
          <w:rtl/>
        </w:rPr>
      </w:pPr>
      <w:bookmarkStart w:id="0" w:name="_Toc429464208"/>
      <w:r w:rsidRPr="00BC261D">
        <w:rPr>
          <w:rtl/>
        </w:rPr>
        <w:lastRenderedPageBreak/>
        <w:t>خطبه اول</w:t>
      </w:r>
      <w:bookmarkEnd w:id="0"/>
    </w:p>
    <w:p w:rsidR="00350171" w:rsidRDefault="00350171" w:rsidP="00350171">
      <w:pPr>
        <w:bidi/>
        <w:jc w:val="both"/>
        <w:rPr>
          <w:rFonts w:ascii="IRBadr" w:hAnsi="IRBadr" w:cs="IRBadr"/>
          <w:bCs/>
          <w:sz w:val="28"/>
          <w:rtl/>
        </w:rPr>
      </w:pPr>
      <w:r w:rsidRPr="00455965">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236C35">
        <w:rPr>
          <w:rFonts w:ascii="IRBadr" w:hAnsi="IRBadr" w:cs="IRBadr"/>
          <w:b/>
          <w:bCs/>
          <w:sz w:val="28"/>
          <w:rtl/>
        </w:rPr>
        <w:t xml:space="preserve"> اعوذ</w:t>
      </w:r>
      <w:r w:rsidRPr="00455965">
        <w:rPr>
          <w:rFonts w:ascii="IRBadr" w:hAnsi="IRBadr" w:cs="IRBadr"/>
          <w:b/>
          <w:bCs/>
          <w:sz w:val="28"/>
          <w:rtl/>
        </w:rPr>
        <w:t xml:space="preserve"> باللّه السمیع العلیم من الشیطان الرجیم بسم اللّه الرحمن </w:t>
      </w:r>
      <w:r w:rsidR="00236C35">
        <w:rPr>
          <w:rFonts w:ascii="IRBadr" w:hAnsi="IRBadr" w:cs="IRBadr"/>
          <w:b/>
          <w:bCs/>
          <w:sz w:val="28"/>
          <w:rtl/>
        </w:rPr>
        <w:t>الرح</w:t>
      </w:r>
      <w:r w:rsidR="00236C35">
        <w:rPr>
          <w:rFonts w:ascii="IRBadr" w:hAnsi="IRBadr" w:cs="IRBadr" w:hint="cs"/>
          <w:b/>
          <w:bCs/>
          <w:sz w:val="28"/>
          <w:rtl/>
        </w:rPr>
        <w:t>یم</w:t>
      </w:r>
      <w:r w:rsidR="00236C35">
        <w:rPr>
          <w:rFonts w:ascii="IRBadr" w:hAnsi="IRBadr" w:cs="IRBadr"/>
          <w:b/>
          <w:bCs/>
          <w:sz w:val="28"/>
          <w:rtl/>
        </w:rPr>
        <w:t xml:space="preserve"> «</w:t>
      </w:r>
      <w:r w:rsidRPr="00DA594D">
        <w:rPr>
          <w:rFonts w:ascii="IRBadr" w:hAnsi="IRBadr" w:cs="IRBadr"/>
          <w:bCs/>
          <w:sz w:val="28"/>
          <w:rtl/>
        </w:rPr>
        <w:t>یا أَیهَا الَّذِینَ آمَنُوا اتَّقُوا اللَّهَ حَقَّ تُقَاتِهِ وَلَا تَمُوتُنَّ إِلَّا وَأَنْتُمْ مُسْلِمُونَ»</w:t>
      </w:r>
      <w:r w:rsidRPr="00950CE5">
        <w:rPr>
          <w:rFonts w:ascii="IRBadr" w:hAnsi="IRBadr" w:cs="IRBadr"/>
          <w:b/>
          <w:bCs/>
          <w:sz w:val="28"/>
          <w:rtl/>
        </w:rPr>
        <w:t xml:space="preserve"> </w:t>
      </w:r>
      <w:r w:rsidRPr="00455965">
        <w:rPr>
          <w:rFonts w:ascii="IRBadr" w:hAnsi="IRBadr" w:cs="IRBadr"/>
          <w:b/>
          <w:bCs/>
          <w:sz w:val="28"/>
          <w:rtl/>
        </w:rPr>
        <w:t>عِبادَالله اُوصیَکُم</w:t>
      </w:r>
      <w:r w:rsidRPr="00455965">
        <w:rPr>
          <w:rFonts w:ascii="IRBadr" w:hAnsi="IRBadr" w:cs="IRBadr" w:hint="cs"/>
          <w:b/>
          <w:bCs/>
          <w:sz w:val="28"/>
          <w:rtl/>
        </w:rPr>
        <w:t xml:space="preserve"> </w:t>
      </w:r>
      <w:r w:rsidRPr="00455965">
        <w:rPr>
          <w:rFonts w:ascii="IRBadr" w:hAnsi="IRBadr" w:cs="IRBadr"/>
          <w:b/>
          <w:bCs/>
          <w:sz w:val="28"/>
          <w:rtl/>
        </w:rPr>
        <w:t>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r w:rsidRPr="00DA594D">
        <w:rPr>
          <w:rStyle w:val="FootnoteReference"/>
          <w:rFonts w:ascii="IRBadr" w:hAnsi="IRBadr" w:cs="IRBadr"/>
          <w:sz w:val="28"/>
          <w:rtl/>
        </w:rPr>
        <w:footnoteReference w:id="2"/>
      </w:r>
    </w:p>
    <w:p w:rsidR="006864EB" w:rsidRPr="00BC261D" w:rsidRDefault="003C5900" w:rsidP="00BC261D">
      <w:pPr>
        <w:pStyle w:val="Heading1"/>
        <w:rPr>
          <w:rtl/>
        </w:rPr>
      </w:pPr>
      <w:bookmarkStart w:id="1" w:name="_Toc429464209"/>
      <w:r w:rsidRPr="00BC261D">
        <w:rPr>
          <w:rtl/>
        </w:rPr>
        <w:t>ویژگی‌های</w:t>
      </w:r>
      <w:r w:rsidR="006864EB" w:rsidRPr="00BC261D">
        <w:rPr>
          <w:rtl/>
        </w:rPr>
        <w:t xml:space="preserve"> برخی </w:t>
      </w:r>
      <w:r w:rsidRPr="00BC261D">
        <w:rPr>
          <w:rtl/>
        </w:rPr>
        <w:t>سوره‌های</w:t>
      </w:r>
      <w:r w:rsidR="006864EB" w:rsidRPr="00BC261D">
        <w:rPr>
          <w:rtl/>
        </w:rPr>
        <w:t xml:space="preserve"> قرآن</w:t>
      </w:r>
      <w:bookmarkEnd w:id="1"/>
    </w:p>
    <w:p w:rsidR="006864EB" w:rsidRPr="00BC261D" w:rsidRDefault="006864EB" w:rsidP="00BC261D">
      <w:pPr>
        <w:pStyle w:val="Heading1"/>
        <w:rPr>
          <w:rtl/>
        </w:rPr>
      </w:pPr>
      <w:bookmarkStart w:id="2" w:name="_Toc429464210"/>
      <w:r w:rsidRPr="00BC261D">
        <w:rPr>
          <w:rtl/>
        </w:rPr>
        <w:t>سوره کوثر</w:t>
      </w:r>
      <w:bookmarkEnd w:id="2"/>
    </w:p>
    <w:p w:rsidR="006864EB" w:rsidRPr="00BC261D" w:rsidRDefault="006864EB" w:rsidP="006864EB">
      <w:pPr>
        <w:bidi/>
        <w:jc w:val="both"/>
        <w:rPr>
          <w:rFonts w:ascii="IRBadr" w:hAnsi="IRBadr" w:cs="IRBadr"/>
          <w:sz w:val="28"/>
          <w:rtl/>
        </w:rPr>
      </w:pPr>
      <w:r w:rsidRPr="00BC261D">
        <w:rPr>
          <w:rFonts w:ascii="IRBadr" w:hAnsi="IRBadr" w:cs="IRBadr"/>
          <w:sz w:val="28"/>
          <w:rtl/>
        </w:rPr>
        <w:t>سوره کوثر</w:t>
      </w:r>
      <w:r w:rsidR="003C5900" w:rsidRPr="00BC261D">
        <w:rPr>
          <w:rFonts w:ascii="IRBadr" w:hAnsi="IRBadr" w:cs="IRBadr"/>
          <w:sz w:val="28"/>
          <w:rtl/>
        </w:rPr>
        <w:t xml:space="preserve"> </w:t>
      </w:r>
      <w:r w:rsidRPr="00BC261D">
        <w:rPr>
          <w:rFonts w:ascii="IRBadr" w:hAnsi="IRBadr" w:cs="IRBadr"/>
          <w:sz w:val="28"/>
          <w:rtl/>
        </w:rPr>
        <w:t xml:space="preserve">در شأن فاطمه زهرا (س) </w:t>
      </w:r>
      <w:r w:rsidR="009C7642">
        <w:rPr>
          <w:rFonts w:ascii="IRBadr" w:hAnsi="IRBadr" w:cs="IRBadr"/>
          <w:sz w:val="28"/>
          <w:rtl/>
        </w:rPr>
        <w:t>نازل‌شده</w:t>
      </w:r>
      <w:r w:rsidRPr="00BC261D">
        <w:rPr>
          <w:rFonts w:ascii="IRBadr" w:hAnsi="IRBadr" w:cs="IRBadr"/>
          <w:sz w:val="28"/>
          <w:rtl/>
        </w:rPr>
        <w:t xml:space="preserve"> و </w:t>
      </w:r>
      <w:r w:rsidR="009C7642">
        <w:rPr>
          <w:rFonts w:ascii="IRBadr" w:hAnsi="IRBadr" w:cs="IRBadr"/>
          <w:sz w:val="28"/>
          <w:rtl/>
        </w:rPr>
        <w:t>همان‌طور</w:t>
      </w:r>
      <w:r w:rsidRPr="00BC261D">
        <w:rPr>
          <w:rFonts w:ascii="IRBadr" w:hAnsi="IRBadr" w:cs="IRBadr"/>
          <w:sz w:val="28"/>
          <w:rtl/>
        </w:rPr>
        <w:t xml:space="preserve"> آیات فراوان دیگر، اما اسم در آنجا نیست. آیاتی که مربوط به کفار و منافقین و مشرکین هست و کسانی که در برابر پیامبر مقاومت </w:t>
      </w:r>
      <w:r w:rsidR="003C5900" w:rsidRPr="00BC261D">
        <w:rPr>
          <w:rFonts w:ascii="IRBadr" w:hAnsi="IRBadr" w:cs="IRBadr"/>
          <w:sz w:val="28"/>
          <w:rtl/>
        </w:rPr>
        <w:t>می‌کردند</w:t>
      </w:r>
      <w:r w:rsidRPr="00BC261D">
        <w:rPr>
          <w:rFonts w:ascii="IRBadr" w:hAnsi="IRBadr" w:cs="IRBadr"/>
          <w:sz w:val="28"/>
          <w:rtl/>
        </w:rPr>
        <w:t xml:space="preserve"> در آنجا </w:t>
      </w:r>
      <w:r w:rsidR="009C7642">
        <w:rPr>
          <w:rFonts w:ascii="IRBadr" w:hAnsi="IRBadr" w:cs="IRBadr"/>
          <w:sz w:val="28"/>
          <w:rtl/>
        </w:rPr>
        <w:t>به‌عنوان</w:t>
      </w:r>
      <w:r w:rsidRPr="00BC261D">
        <w:rPr>
          <w:rFonts w:ascii="IRBadr" w:hAnsi="IRBadr" w:cs="IRBadr"/>
          <w:sz w:val="28"/>
          <w:rtl/>
        </w:rPr>
        <w:t xml:space="preserve"> کافر و مشرک و عناوینی از این قبیل در قرآن مطرح است. اسم اشخاص در قرآن کریم کمتر مشاهده </w:t>
      </w:r>
      <w:r w:rsidR="003C5900" w:rsidRPr="00BC261D">
        <w:rPr>
          <w:rFonts w:ascii="IRBadr" w:hAnsi="IRBadr" w:cs="IRBadr"/>
          <w:sz w:val="28"/>
          <w:rtl/>
        </w:rPr>
        <w:t>می‌شود</w:t>
      </w:r>
      <w:r w:rsidRPr="00BC261D">
        <w:rPr>
          <w:rFonts w:ascii="IRBadr" w:hAnsi="IRBadr" w:cs="IRBadr"/>
          <w:sz w:val="28"/>
          <w:rtl/>
        </w:rPr>
        <w:t>.</w:t>
      </w:r>
    </w:p>
    <w:p w:rsidR="006864EB" w:rsidRPr="00BC261D" w:rsidRDefault="006864EB" w:rsidP="00BC261D">
      <w:pPr>
        <w:pStyle w:val="Heading1"/>
        <w:rPr>
          <w:rtl/>
        </w:rPr>
      </w:pPr>
      <w:bookmarkStart w:id="3" w:name="_Toc429464211"/>
      <w:r w:rsidRPr="00BC261D">
        <w:rPr>
          <w:rtl/>
        </w:rPr>
        <w:t>سوره تبت</w:t>
      </w:r>
      <w:bookmarkEnd w:id="3"/>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در سوره تبت خلاف آیات و </w:t>
      </w:r>
      <w:r w:rsidR="003C5900" w:rsidRPr="00BC261D">
        <w:rPr>
          <w:rFonts w:ascii="IRBadr" w:hAnsi="IRBadr" w:cs="IRBadr"/>
          <w:sz w:val="28"/>
          <w:rtl/>
        </w:rPr>
        <w:t>سوره‌های</w:t>
      </w:r>
      <w:r w:rsidRPr="00BC261D">
        <w:rPr>
          <w:rFonts w:ascii="IRBadr" w:hAnsi="IRBadr" w:cs="IRBadr"/>
          <w:sz w:val="28"/>
          <w:rtl/>
        </w:rPr>
        <w:t xml:space="preserve"> قرآن شاهد اسم ابولهب هستیم و با یک شدت و تندی </w:t>
      </w:r>
      <w:r w:rsidR="003C5900" w:rsidRPr="00BC261D">
        <w:rPr>
          <w:rFonts w:ascii="IRBadr" w:hAnsi="IRBadr" w:cs="IRBadr"/>
          <w:sz w:val="28"/>
          <w:rtl/>
        </w:rPr>
        <w:t>کم‌نظیر</w:t>
      </w:r>
      <w:r w:rsidRPr="00BC261D">
        <w:rPr>
          <w:rFonts w:ascii="IRBadr" w:hAnsi="IRBadr" w:cs="IRBadr"/>
          <w:sz w:val="28"/>
          <w:rtl/>
        </w:rPr>
        <w:t xml:space="preserve"> و لعن و نفرین این سوره در شأن </w:t>
      </w:r>
      <w:r w:rsidR="008753AF">
        <w:rPr>
          <w:rFonts w:ascii="IRBadr" w:hAnsi="IRBadr" w:cs="IRBadr"/>
          <w:sz w:val="28"/>
          <w:rtl/>
        </w:rPr>
        <w:t>ابولهب</w:t>
      </w:r>
      <w:r w:rsidRPr="00BC261D">
        <w:rPr>
          <w:rFonts w:ascii="IRBadr" w:hAnsi="IRBadr" w:cs="IRBadr"/>
          <w:sz w:val="28"/>
          <w:rtl/>
        </w:rPr>
        <w:t xml:space="preserve"> و همسر او با اشاره به نام </w:t>
      </w:r>
      <w:r w:rsidR="00090F7D">
        <w:rPr>
          <w:rFonts w:ascii="IRBadr" w:hAnsi="IRBadr" w:cs="IRBadr"/>
          <w:sz w:val="28"/>
          <w:rtl/>
        </w:rPr>
        <w:t>ذکرشده</w:t>
      </w:r>
      <w:r w:rsidRPr="00BC261D">
        <w:rPr>
          <w:rFonts w:ascii="IRBadr" w:hAnsi="IRBadr" w:cs="IRBadr"/>
          <w:sz w:val="28"/>
          <w:rtl/>
        </w:rPr>
        <w:t xml:space="preserve"> است. در آیات دیگر قرآن کمتر شاهد چنین عتاب، خطاب، تندی و برخورد مواجهه مستقیم با ذکر نام هستیم.</w:t>
      </w:r>
    </w:p>
    <w:p w:rsidR="006864EB" w:rsidRPr="00BC261D" w:rsidRDefault="006864EB" w:rsidP="008753AF">
      <w:pPr>
        <w:bidi/>
        <w:jc w:val="both"/>
        <w:rPr>
          <w:rFonts w:ascii="IRBadr" w:hAnsi="IRBadr" w:cs="IRBadr"/>
          <w:sz w:val="28"/>
          <w:rtl/>
        </w:rPr>
      </w:pPr>
      <w:r w:rsidRPr="00BC261D">
        <w:rPr>
          <w:rFonts w:ascii="IRBadr" w:hAnsi="IRBadr" w:cs="IRBadr"/>
          <w:sz w:val="28"/>
          <w:rtl/>
        </w:rPr>
        <w:t xml:space="preserve">این سوره به دنبال سوره فتح </w:t>
      </w:r>
      <w:r w:rsidR="009C7642">
        <w:rPr>
          <w:rFonts w:ascii="IRBadr" w:hAnsi="IRBadr" w:cs="IRBadr"/>
          <w:sz w:val="28"/>
          <w:rtl/>
        </w:rPr>
        <w:t>نازل‌شده</w:t>
      </w:r>
      <w:r w:rsidRPr="00BC261D">
        <w:rPr>
          <w:rFonts w:ascii="IRBadr" w:hAnsi="IRBadr" w:cs="IRBadr"/>
          <w:sz w:val="28"/>
          <w:rtl/>
        </w:rPr>
        <w:t xml:space="preserve">. </w:t>
      </w:r>
      <w:r w:rsidR="008753AF">
        <w:rPr>
          <w:rFonts w:ascii="IRBadr" w:hAnsi="IRBadr" w:cs="IRBadr" w:hint="cs"/>
          <w:b/>
          <w:bCs/>
          <w:sz w:val="28"/>
          <w:rtl/>
        </w:rPr>
        <w:t>«</w:t>
      </w:r>
      <w:r w:rsidRPr="00F655A0">
        <w:rPr>
          <w:rFonts w:ascii="IRBadr" w:hAnsi="IRBadr" w:cs="IRBadr"/>
          <w:b/>
          <w:bCs/>
          <w:sz w:val="28"/>
          <w:rtl/>
        </w:rPr>
        <w:t>إِذَا جَاءَ نَصْرُ اللَّهِ وَالْفَتْحُ</w:t>
      </w:r>
      <w:r w:rsidR="008753AF">
        <w:rPr>
          <w:rFonts w:ascii="IRBadr" w:hAnsi="IRBadr" w:cs="IRBadr" w:hint="cs"/>
          <w:b/>
          <w:bCs/>
          <w:sz w:val="28"/>
          <w:rtl/>
        </w:rPr>
        <w:t>»</w:t>
      </w:r>
      <w:r w:rsidRPr="00F655A0">
        <w:rPr>
          <w:rStyle w:val="FootnoteReference"/>
          <w:rFonts w:ascii="IRBadr" w:hAnsi="IRBadr" w:cs="IRBadr"/>
          <w:b/>
          <w:bCs/>
          <w:sz w:val="28"/>
          <w:rtl/>
        </w:rPr>
        <w:footnoteReference w:id="3"/>
      </w:r>
      <w:r w:rsidRPr="00BC261D">
        <w:rPr>
          <w:rFonts w:ascii="IRBadr" w:hAnsi="IRBadr" w:cs="IRBadr"/>
          <w:sz w:val="28"/>
          <w:rtl/>
        </w:rPr>
        <w:t xml:space="preserve"> مژده فتح مکه و پیروزی پیامبر را </w:t>
      </w:r>
      <w:r w:rsidR="003C5900" w:rsidRPr="00BC261D">
        <w:rPr>
          <w:rFonts w:ascii="IRBadr" w:hAnsi="IRBadr" w:cs="IRBadr"/>
          <w:sz w:val="28"/>
          <w:rtl/>
        </w:rPr>
        <w:t>می‌دهد</w:t>
      </w:r>
      <w:r w:rsidRPr="00BC261D">
        <w:rPr>
          <w:rFonts w:ascii="IRBadr" w:hAnsi="IRBadr" w:cs="IRBadr"/>
          <w:sz w:val="28"/>
          <w:rtl/>
        </w:rPr>
        <w:t xml:space="preserve">. در این سوره آینده تاریک و تباه دشمنان پیامبر را خبر </w:t>
      </w:r>
      <w:r w:rsidR="003C5900" w:rsidRPr="00BC261D">
        <w:rPr>
          <w:rFonts w:ascii="IRBadr" w:hAnsi="IRBadr" w:cs="IRBadr"/>
          <w:sz w:val="28"/>
          <w:rtl/>
        </w:rPr>
        <w:t>می‌دهد</w:t>
      </w:r>
      <w:r w:rsidRPr="00BC261D">
        <w:rPr>
          <w:rFonts w:ascii="IRBadr" w:hAnsi="IRBadr" w:cs="IRBadr"/>
          <w:sz w:val="28"/>
          <w:rtl/>
        </w:rPr>
        <w:t xml:space="preserve"> و به ابولهب و زن او </w:t>
      </w:r>
      <w:r w:rsidR="009C7642">
        <w:rPr>
          <w:rFonts w:ascii="IRBadr" w:hAnsi="IRBadr" w:cs="IRBadr"/>
          <w:sz w:val="28"/>
          <w:rtl/>
        </w:rPr>
        <w:t>به‌عنوان</w:t>
      </w:r>
      <w:r w:rsidRPr="00BC261D">
        <w:rPr>
          <w:rFonts w:ascii="IRBadr" w:hAnsi="IRBadr" w:cs="IRBadr"/>
          <w:sz w:val="28"/>
          <w:rtl/>
        </w:rPr>
        <w:t xml:space="preserve"> نماد و مظهر مخالفت با پیامبر </w:t>
      </w:r>
      <w:r w:rsidR="00090F7D">
        <w:rPr>
          <w:rFonts w:ascii="IRBadr" w:hAnsi="IRBadr" w:cs="IRBadr"/>
          <w:sz w:val="28"/>
          <w:rtl/>
        </w:rPr>
        <w:t>به‌شدت</w:t>
      </w:r>
      <w:r w:rsidRPr="00BC261D">
        <w:rPr>
          <w:rFonts w:ascii="IRBadr" w:hAnsi="IRBadr" w:cs="IRBadr"/>
          <w:sz w:val="28"/>
          <w:rtl/>
        </w:rPr>
        <w:t xml:space="preserve"> و تندی برخورد </w:t>
      </w:r>
      <w:r w:rsidR="003C5900" w:rsidRPr="00BC261D">
        <w:rPr>
          <w:rFonts w:ascii="IRBadr" w:hAnsi="IRBadr" w:cs="IRBadr"/>
          <w:sz w:val="28"/>
          <w:rtl/>
        </w:rPr>
        <w:t>می‌کند</w:t>
      </w:r>
      <w:r w:rsidRPr="00BC261D">
        <w:rPr>
          <w:rFonts w:ascii="IRBadr" w:hAnsi="IRBadr" w:cs="IRBadr"/>
          <w:sz w:val="28"/>
          <w:rtl/>
        </w:rPr>
        <w:t>.</w:t>
      </w:r>
    </w:p>
    <w:p w:rsidR="006864EB" w:rsidRPr="00BC261D" w:rsidRDefault="006864EB" w:rsidP="00BC261D">
      <w:pPr>
        <w:pStyle w:val="Heading1"/>
        <w:rPr>
          <w:rtl/>
        </w:rPr>
      </w:pPr>
      <w:bookmarkStart w:id="4" w:name="_Toc429464212"/>
      <w:r w:rsidRPr="00BC261D">
        <w:rPr>
          <w:rtl/>
        </w:rPr>
        <w:t>پیام سوره تبت</w:t>
      </w:r>
      <w:bookmarkEnd w:id="4"/>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پیام سوره این است که دشمنان تو که یکی از </w:t>
      </w:r>
      <w:r w:rsidR="003C5900" w:rsidRPr="00BC261D">
        <w:rPr>
          <w:rFonts w:ascii="IRBadr" w:hAnsi="IRBadr" w:cs="IRBadr"/>
          <w:sz w:val="28"/>
          <w:rtl/>
        </w:rPr>
        <w:t>سرشناس‌های</w:t>
      </w:r>
      <w:r w:rsidRPr="00BC261D">
        <w:rPr>
          <w:rFonts w:ascii="IRBadr" w:hAnsi="IRBadr" w:cs="IRBadr"/>
          <w:sz w:val="28"/>
          <w:rtl/>
        </w:rPr>
        <w:t xml:space="preserve"> آن ابولهب است در مسیر اشتباهی جلو </w:t>
      </w:r>
      <w:r w:rsidR="003C5900" w:rsidRPr="00BC261D">
        <w:rPr>
          <w:rFonts w:ascii="IRBadr" w:hAnsi="IRBadr" w:cs="IRBadr"/>
          <w:sz w:val="28"/>
          <w:rtl/>
        </w:rPr>
        <w:t>می‌روند</w:t>
      </w:r>
      <w:r w:rsidRPr="00BC261D">
        <w:rPr>
          <w:rFonts w:ascii="IRBadr" w:hAnsi="IRBadr" w:cs="IRBadr"/>
          <w:sz w:val="28"/>
          <w:rtl/>
        </w:rPr>
        <w:t xml:space="preserve"> و پایان این کار هم تباهی، خسران و زیان است و هرگز به آن هدفی که تعقیب </w:t>
      </w:r>
      <w:r w:rsidR="003C5900" w:rsidRPr="00BC261D">
        <w:rPr>
          <w:rFonts w:ascii="IRBadr" w:hAnsi="IRBadr" w:cs="IRBadr"/>
          <w:sz w:val="28"/>
          <w:rtl/>
        </w:rPr>
        <w:t>می‌کنند</w:t>
      </w:r>
      <w:r w:rsidRPr="00BC261D">
        <w:rPr>
          <w:rFonts w:ascii="IRBadr" w:hAnsi="IRBadr" w:cs="IRBadr"/>
          <w:sz w:val="28"/>
          <w:rtl/>
        </w:rPr>
        <w:t xml:space="preserve">، نخواهند رسید. این اهداف مشرکان و کفاری بود که دائم </w:t>
      </w:r>
      <w:r w:rsidR="003C5900" w:rsidRPr="00BC261D">
        <w:rPr>
          <w:rFonts w:ascii="IRBadr" w:hAnsi="IRBadr" w:cs="IRBadr"/>
          <w:sz w:val="28"/>
          <w:rtl/>
        </w:rPr>
        <w:lastRenderedPageBreak/>
        <w:t>می‌کوشیدند</w:t>
      </w:r>
      <w:r w:rsidRPr="00BC261D">
        <w:rPr>
          <w:rFonts w:ascii="IRBadr" w:hAnsi="IRBadr" w:cs="IRBadr"/>
          <w:sz w:val="28"/>
          <w:rtl/>
        </w:rPr>
        <w:t xml:space="preserve"> تا جنگ راه </w:t>
      </w:r>
      <w:r w:rsidR="00090F7D">
        <w:rPr>
          <w:rFonts w:ascii="IRBadr" w:hAnsi="IRBadr" w:cs="IRBadr"/>
          <w:sz w:val="28"/>
          <w:rtl/>
        </w:rPr>
        <w:t>بی اندازند</w:t>
      </w:r>
      <w:r w:rsidRPr="00BC261D">
        <w:rPr>
          <w:rFonts w:ascii="IRBadr" w:hAnsi="IRBadr" w:cs="IRBadr"/>
          <w:sz w:val="28"/>
          <w:rtl/>
        </w:rPr>
        <w:t xml:space="preserve"> و تلاش برای محو شدن پیام پیامبر </w:t>
      </w:r>
      <w:r w:rsidR="003C5900" w:rsidRPr="00BC261D">
        <w:rPr>
          <w:rFonts w:ascii="IRBadr" w:hAnsi="IRBadr" w:cs="IRBadr"/>
          <w:sz w:val="28"/>
          <w:rtl/>
        </w:rPr>
        <w:t>می‌کردند</w:t>
      </w:r>
      <w:r w:rsidRPr="00BC261D">
        <w:rPr>
          <w:rFonts w:ascii="IRBadr" w:hAnsi="IRBadr" w:cs="IRBadr"/>
          <w:sz w:val="28"/>
          <w:rtl/>
        </w:rPr>
        <w:t xml:space="preserve"> و از ابتدا آن را نابود سازند. توسط </w:t>
      </w:r>
      <w:r w:rsidR="003C5900" w:rsidRPr="00BC261D">
        <w:rPr>
          <w:rFonts w:ascii="IRBadr" w:hAnsi="IRBadr" w:cs="IRBadr"/>
          <w:sz w:val="28"/>
          <w:rtl/>
        </w:rPr>
        <w:t>شیوه‌های</w:t>
      </w:r>
      <w:r w:rsidRPr="00BC261D">
        <w:rPr>
          <w:rFonts w:ascii="IRBadr" w:hAnsi="IRBadr" w:cs="IRBadr"/>
          <w:sz w:val="28"/>
          <w:rtl/>
        </w:rPr>
        <w:t xml:space="preserve"> گوناگون تلاش </w:t>
      </w:r>
      <w:r w:rsidR="003C5900" w:rsidRPr="00BC261D">
        <w:rPr>
          <w:rFonts w:ascii="IRBadr" w:hAnsi="IRBadr" w:cs="IRBadr"/>
          <w:sz w:val="28"/>
          <w:rtl/>
        </w:rPr>
        <w:t>می‌کردند</w:t>
      </w:r>
      <w:r w:rsidRPr="00BC261D">
        <w:rPr>
          <w:rFonts w:ascii="IRBadr" w:hAnsi="IRBadr" w:cs="IRBadr"/>
          <w:sz w:val="28"/>
          <w:rtl/>
        </w:rPr>
        <w:t xml:space="preserve"> که این راه را مسدود کنند و مسیر نورانی پیامبر اسلام را کور کنند.</w:t>
      </w:r>
    </w:p>
    <w:p w:rsidR="006864EB" w:rsidRPr="00BC261D" w:rsidRDefault="006864EB" w:rsidP="00BC261D">
      <w:pPr>
        <w:pStyle w:val="Heading1"/>
        <w:rPr>
          <w:rtl/>
        </w:rPr>
      </w:pPr>
      <w:bookmarkStart w:id="5" w:name="_Toc429464213"/>
      <w:r w:rsidRPr="00BC261D">
        <w:rPr>
          <w:rtl/>
        </w:rPr>
        <w:t xml:space="preserve">نزول آیات و ویژگی </w:t>
      </w:r>
      <w:r w:rsidR="003C5900" w:rsidRPr="00BC261D">
        <w:rPr>
          <w:rtl/>
        </w:rPr>
        <w:t>آن‌ها</w:t>
      </w:r>
      <w:bookmarkEnd w:id="5"/>
    </w:p>
    <w:p w:rsidR="006864EB" w:rsidRPr="00BC261D" w:rsidRDefault="006864EB" w:rsidP="008753AF">
      <w:pPr>
        <w:bidi/>
        <w:jc w:val="both"/>
        <w:rPr>
          <w:rFonts w:ascii="IRBadr" w:hAnsi="IRBadr" w:cs="IRBadr"/>
          <w:sz w:val="28"/>
          <w:rtl/>
        </w:rPr>
      </w:pPr>
      <w:r w:rsidRPr="00BC261D">
        <w:rPr>
          <w:rFonts w:ascii="IRBadr" w:hAnsi="IRBadr" w:cs="IRBadr"/>
          <w:sz w:val="28"/>
          <w:rtl/>
        </w:rPr>
        <w:t xml:space="preserve">در بسیاری از آیات قرآن کریم، از مکه در همان شرایط سخت که کمتر کسی </w:t>
      </w:r>
      <w:r w:rsidR="003C5900" w:rsidRPr="00BC261D">
        <w:rPr>
          <w:rFonts w:ascii="IRBadr" w:hAnsi="IRBadr" w:cs="IRBadr"/>
          <w:sz w:val="28"/>
          <w:rtl/>
        </w:rPr>
        <w:t>می‌توانست</w:t>
      </w:r>
      <w:r w:rsidRPr="00BC261D">
        <w:rPr>
          <w:rFonts w:ascii="IRBadr" w:hAnsi="IRBadr" w:cs="IRBadr"/>
          <w:sz w:val="28"/>
          <w:rtl/>
        </w:rPr>
        <w:t xml:space="preserve"> پیروزی و اوج گرفتن اسلام را حدس بزند در </w:t>
      </w:r>
      <w:r w:rsidR="003C5900" w:rsidRPr="00BC261D">
        <w:rPr>
          <w:rFonts w:ascii="IRBadr" w:hAnsi="IRBadr" w:cs="IRBadr"/>
          <w:sz w:val="28"/>
          <w:rtl/>
        </w:rPr>
        <w:t>سوره‌های</w:t>
      </w:r>
      <w:r w:rsidRPr="00BC261D">
        <w:rPr>
          <w:rFonts w:ascii="IRBadr" w:hAnsi="IRBadr" w:cs="IRBadr"/>
          <w:sz w:val="28"/>
          <w:rtl/>
        </w:rPr>
        <w:t xml:space="preserve"> مکه </w:t>
      </w:r>
      <w:r w:rsidR="00090F7D">
        <w:rPr>
          <w:rFonts w:ascii="IRBadr" w:hAnsi="IRBadr" w:cs="IRBadr"/>
          <w:sz w:val="28"/>
          <w:rtl/>
        </w:rPr>
        <w:t>پیش‌بینی</w:t>
      </w:r>
      <w:r w:rsidRPr="00BC261D">
        <w:rPr>
          <w:rFonts w:ascii="IRBadr" w:hAnsi="IRBadr" w:cs="IRBadr"/>
          <w:sz w:val="28"/>
          <w:rtl/>
        </w:rPr>
        <w:t xml:space="preserve"> </w:t>
      </w:r>
      <w:r w:rsidR="003C5900" w:rsidRPr="00BC261D">
        <w:rPr>
          <w:rFonts w:ascii="IRBadr" w:hAnsi="IRBadr" w:cs="IRBadr"/>
          <w:sz w:val="28"/>
          <w:rtl/>
        </w:rPr>
        <w:t>می‌کند</w:t>
      </w:r>
      <w:r w:rsidRPr="00BC261D">
        <w:rPr>
          <w:rFonts w:ascii="IRBadr" w:hAnsi="IRBadr" w:cs="IRBadr"/>
          <w:sz w:val="28"/>
          <w:rtl/>
        </w:rPr>
        <w:t xml:space="preserve"> و </w:t>
      </w:r>
      <w:r w:rsidR="00090F7D">
        <w:rPr>
          <w:rFonts w:ascii="IRBadr" w:hAnsi="IRBadr" w:cs="IRBadr"/>
          <w:sz w:val="28"/>
          <w:rtl/>
        </w:rPr>
        <w:t>تأکید</w:t>
      </w:r>
      <w:r w:rsidRPr="00BC261D">
        <w:rPr>
          <w:rFonts w:ascii="IRBadr" w:hAnsi="IRBadr" w:cs="IRBadr"/>
          <w:sz w:val="28"/>
          <w:rtl/>
        </w:rPr>
        <w:t xml:space="preserve"> بر اشتباه بودن راه برای نابودی هدف و پیام پیامبر دارد</w:t>
      </w:r>
      <w:r w:rsidRPr="00F655A0">
        <w:rPr>
          <w:rFonts w:ascii="IRBadr" w:hAnsi="IRBadr" w:cs="IRBadr"/>
          <w:b/>
          <w:bCs/>
          <w:sz w:val="28"/>
          <w:rtl/>
        </w:rPr>
        <w:t>.</w:t>
      </w:r>
      <w:r w:rsidR="003C5900" w:rsidRPr="00F655A0">
        <w:rPr>
          <w:rFonts w:ascii="IRBadr" w:hAnsi="IRBadr" w:cs="IRBadr"/>
          <w:b/>
          <w:bCs/>
          <w:sz w:val="28"/>
          <w:rtl/>
        </w:rPr>
        <w:t xml:space="preserve"> </w:t>
      </w:r>
      <w:r w:rsidR="008753AF">
        <w:rPr>
          <w:rFonts w:ascii="IRBadr" w:hAnsi="IRBadr" w:cs="IRBadr" w:hint="cs"/>
          <w:b/>
          <w:bCs/>
          <w:sz w:val="28"/>
          <w:rtl/>
        </w:rPr>
        <w:t>«</w:t>
      </w:r>
      <w:r w:rsidR="003C5900" w:rsidRPr="00F655A0">
        <w:rPr>
          <w:rFonts w:ascii="IRBadr" w:hAnsi="IRBadr" w:cs="IRBadr"/>
          <w:b/>
          <w:bCs/>
          <w:sz w:val="28"/>
          <w:rtl/>
        </w:rPr>
        <w:t>ی</w:t>
      </w:r>
      <w:r w:rsidRPr="00F655A0">
        <w:rPr>
          <w:rFonts w:ascii="IRBadr" w:hAnsi="IRBadr" w:cs="IRBadr"/>
          <w:b/>
          <w:bCs/>
          <w:sz w:val="28"/>
          <w:rtl/>
        </w:rPr>
        <w:t>رِ</w:t>
      </w:r>
      <w:r w:rsidR="003C5900" w:rsidRPr="00F655A0">
        <w:rPr>
          <w:rFonts w:ascii="IRBadr" w:hAnsi="IRBadr" w:cs="IRBadr"/>
          <w:b/>
          <w:bCs/>
          <w:sz w:val="28"/>
          <w:rtl/>
        </w:rPr>
        <w:t>ی</w:t>
      </w:r>
      <w:r w:rsidRPr="00F655A0">
        <w:rPr>
          <w:rFonts w:ascii="IRBadr" w:hAnsi="IRBadr" w:cs="IRBadr"/>
          <w:b/>
          <w:bCs/>
          <w:sz w:val="28"/>
          <w:rtl/>
        </w:rPr>
        <w:t xml:space="preserve">دُونَ أَنْ </w:t>
      </w:r>
      <w:r w:rsidR="003C5900" w:rsidRPr="00F655A0">
        <w:rPr>
          <w:rFonts w:ascii="IRBadr" w:hAnsi="IRBadr" w:cs="IRBadr"/>
          <w:b/>
          <w:bCs/>
          <w:sz w:val="28"/>
          <w:rtl/>
        </w:rPr>
        <w:t>ی</w:t>
      </w:r>
      <w:r w:rsidRPr="00F655A0">
        <w:rPr>
          <w:rFonts w:ascii="IRBadr" w:hAnsi="IRBadr" w:cs="IRBadr"/>
          <w:b/>
          <w:bCs/>
          <w:sz w:val="28"/>
          <w:rtl/>
        </w:rPr>
        <w:t>طْفِئُوا نُورَ اللَّهِ بِأَفْوَاهِهِمْ وَ</w:t>
      </w:r>
      <w:r w:rsidR="003C5900" w:rsidRPr="00F655A0">
        <w:rPr>
          <w:rFonts w:ascii="IRBadr" w:hAnsi="IRBadr" w:cs="IRBadr"/>
          <w:b/>
          <w:bCs/>
          <w:sz w:val="28"/>
          <w:rtl/>
        </w:rPr>
        <w:t>ی</w:t>
      </w:r>
      <w:r w:rsidRPr="00F655A0">
        <w:rPr>
          <w:rFonts w:ascii="IRBadr" w:hAnsi="IRBadr" w:cs="IRBadr"/>
          <w:b/>
          <w:bCs/>
          <w:sz w:val="28"/>
          <w:rtl/>
        </w:rPr>
        <w:t>أْبَ</w:t>
      </w:r>
      <w:r w:rsidR="003C5900" w:rsidRPr="00F655A0">
        <w:rPr>
          <w:rFonts w:ascii="IRBadr" w:hAnsi="IRBadr" w:cs="IRBadr"/>
          <w:b/>
          <w:bCs/>
          <w:sz w:val="28"/>
          <w:rtl/>
        </w:rPr>
        <w:t>ی</w:t>
      </w:r>
      <w:r w:rsidRPr="00F655A0">
        <w:rPr>
          <w:rFonts w:ascii="IRBadr" w:hAnsi="IRBadr" w:cs="IRBadr"/>
          <w:b/>
          <w:bCs/>
          <w:sz w:val="28"/>
          <w:rtl/>
        </w:rPr>
        <w:t xml:space="preserve"> اللَّهُ إِلَّا أَنْ </w:t>
      </w:r>
      <w:r w:rsidR="003C5900" w:rsidRPr="00F655A0">
        <w:rPr>
          <w:rFonts w:ascii="IRBadr" w:hAnsi="IRBadr" w:cs="IRBadr"/>
          <w:b/>
          <w:bCs/>
          <w:sz w:val="28"/>
          <w:rtl/>
        </w:rPr>
        <w:t>ی</w:t>
      </w:r>
      <w:r w:rsidRPr="00F655A0">
        <w:rPr>
          <w:rFonts w:ascii="IRBadr" w:hAnsi="IRBadr" w:cs="IRBadr"/>
          <w:b/>
          <w:bCs/>
          <w:sz w:val="28"/>
          <w:rtl/>
        </w:rPr>
        <w:t>تِمَّ نُورَهُ</w:t>
      </w:r>
      <w:r w:rsidR="008753AF">
        <w:rPr>
          <w:rFonts w:ascii="IRBadr" w:hAnsi="IRBadr" w:cs="IRBadr" w:hint="cs"/>
          <w:b/>
          <w:bCs/>
          <w:sz w:val="28"/>
          <w:rtl/>
        </w:rPr>
        <w:t>»</w:t>
      </w:r>
      <w:r w:rsidRPr="00F655A0">
        <w:rPr>
          <w:rStyle w:val="FootnoteReference"/>
          <w:rFonts w:ascii="IRBadr" w:hAnsi="IRBadr" w:cs="IRBadr"/>
          <w:b/>
          <w:bCs/>
          <w:sz w:val="28"/>
          <w:rtl/>
        </w:rPr>
        <w:footnoteReference w:id="4"/>
      </w:r>
      <w:r w:rsidRPr="00BC261D">
        <w:rPr>
          <w:rFonts w:ascii="IRBadr" w:hAnsi="IRBadr" w:cs="IRBadr"/>
          <w:sz w:val="28"/>
          <w:rtl/>
        </w:rPr>
        <w:t xml:space="preserve"> و آیات متعدد دیگر که حتی در تنهایی اسلام، در موقعیتی که امیدی به پیروزی و فتح نبود، با اطمینان تمام به مسلمانان اعتماد </w:t>
      </w:r>
      <w:r w:rsidR="003C5900" w:rsidRPr="00BC261D">
        <w:rPr>
          <w:rFonts w:ascii="IRBadr" w:hAnsi="IRBadr" w:cs="IRBadr"/>
          <w:sz w:val="28"/>
          <w:rtl/>
        </w:rPr>
        <w:t>می‌دهد</w:t>
      </w:r>
      <w:r w:rsidRPr="00BC261D">
        <w:rPr>
          <w:rFonts w:ascii="IRBadr" w:hAnsi="IRBadr" w:cs="IRBadr"/>
          <w:sz w:val="28"/>
          <w:rtl/>
        </w:rPr>
        <w:t xml:space="preserve"> که شما پیشرفت خواهید کرد و پیام اسلام ماندگار و رشد خواهد کرد.</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در بسیاری از جاها مخالفان پیامبر و مشرکان، منافقان و کفار مخاطب </w:t>
      </w:r>
      <w:r w:rsidR="00090F7D">
        <w:rPr>
          <w:rFonts w:ascii="IRBadr" w:hAnsi="IRBadr" w:cs="IRBadr"/>
          <w:sz w:val="28"/>
          <w:rtl/>
        </w:rPr>
        <w:t>قرارگرفته‌اند</w:t>
      </w:r>
      <w:r w:rsidRPr="00BC261D">
        <w:rPr>
          <w:rFonts w:ascii="IRBadr" w:hAnsi="IRBadr" w:cs="IRBadr"/>
          <w:sz w:val="28"/>
          <w:rtl/>
        </w:rPr>
        <w:t xml:space="preserve">، مورد عتاب و سرزنش که مسیر شما </w:t>
      </w:r>
      <w:r w:rsidR="003C5900" w:rsidRPr="00BC261D">
        <w:rPr>
          <w:rFonts w:ascii="IRBadr" w:hAnsi="IRBadr" w:cs="IRBadr"/>
          <w:sz w:val="28"/>
          <w:rtl/>
        </w:rPr>
        <w:t>بن‌بست</w:t>
      </w:r>
      <w:r w:rsidRPr="00BC261D">
        <w:rPr>
          <w:rFonts w:ascii="IRBadr" w:hAnsi="IRBadr" w:cs="IRBadr"/>
          <w:sz w:val="28"/>
          <w:rtl/>
        </w:rPr>
        <w:t xml:space="preserve">، </w:t>
      </w:r>
      <w:r w:rsidR="003C5900" w:rsidRPr="00BC261D">
        <w:rPr>
          <w:rFonts w:ascii="IRBadr" w:hAnsi="IRBadr" w:cs="IRBadr"/>
          <w:sz w:val="28"/>
          <w:rtl/>
        </w:rPr>
        <w:t>بی‌حاصل</w:t>
      </w:r>
      <w:r w:rsidRPr="00BC261D">
        <w:rPr>
          <w:rFonts w:ascii="IRBadr" w:hAnsi="IRBadr" w:cs="IRBadr"/>
          <w:sz w:val="28"/>
          <w:rtl/>
        </w:rPr>
        <w:t xml:space="preserve"> و سرانجام آن زیان دنیا و آخرتی است که شما با آن مواجهه خواهید گشت.</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هر دو نوع آیات قرآن از مکه آغاز به نزول شده است. از ابتدای بعثت پیامبر، آیاتی در </w:t>
      </w:r>
      <w:r w:rsidR="003C5900" w:rsidRPr="00BC261D">
        <w:rPr>
          <w:rFonts w:ascii="IRBadr" w:hAnsi="IRBadr" w:cs="IRBadr"/>
          <w:sz w:val="28"/>
          <w:rtl/>
        </w:rPr>
        <w:t>سوره‌های</w:t>
      </w:r>
      <w:r w:rsidRPr="00BC261D">
        <w:rPr>
          <w:rFonts w:ascii="IRBadr" w:hAnsi="IRBadr" w:cs="IRBadr"/>
          <w:sz w:val="28"/>
          <w:rtl/>
        </w:rPr>
        <w:t xml:space="preserve"> مکّیه به </w:t>
      </w:r>
      <w:r w:rsidR="003C5900" w:rsidRPr="00BC261D">
        <w:rPr>
          <w:rFonts w:ascii="IRBadr" w:hAnsi="IRBadr" w:cs="IRBadr"/>
          <w:sz w:val="28"/>
          <w:rtl/>
        </w:rPr>
        <w:t>مؤمنین</w:t>
      </w:r>
      <w:r w:rsidRPr="00BC261D">
        <w:rPr>
          <w:rFonts w:ascii="IRBadr" w:hAnsi="IRBadr" w:cs="IRBadr"/>
          <w:sz w:val="28"/>
          <w:rtl/>
        </w:rPr>
        <w:t xml:space="preserve"> مژده پیروزی، فتح، نصرت و پیشرفت </w:t>
      </w:r>
      <w:r w:rsidR="003C5900" w:rsidRPr="00BC261D">
        <w:rPr>
          <w:rFonts w:ascii="IRBadr" w:hAnsi="IRBadr" w:cs="IRBadr"/>
          <w:sz w:val="28"/>
          <w:rtl/>
        </w:rPr>
        <w:t>می‌دهد</w:t>
      </w:r>
      <w:r w:rsidRPr="00BC261D">
        <w:rPr>
          <w:rFonts w:ascii="IRBadr" w:hAnsi="IRBadr" w:cs="IRBadr"/>
          <w:sz w:val="28"/>
          <w:rtl/>
        </w:rPr>
        <w:t xml:space="preserve"> یا به منافقان، مشرکان، کفار، آینده تباه، تاریک و سرانجامی پر از زیان و خسارت دنیا و آخرت را خبر </w:t>
      </w:r>
      <w:r w:rsidR="003C5900" w:rsidRPr="00BC261D">
        <w:rPr>
          <w:rFonts w:ascii="IRBadr" w:hAnsi="IRBadr" w:cs="IRBadr"/>
          <w:sz w:val="28"/>
          <w:rtl/>
        </w:rPr>
        <w:t>می‌دهد</w:t>
      </w:r>
      <w:r w:rsidRPr="00BC261D">
        <w:rPr>
          <w:rFonts w:ascii="IRBadr" w:hAnsi="IRBadr" w:cs="IRBadr"/>
          <w:sz w:val="28"/>
          <w:rtl/>
        </w:rPr>
        <w:t>.</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بنابراین سوره تبت </w:t>
      </w:r>
      <w:r w:rsidR="00090F7D">
        <w:rPr>
          <w:rFonts w:ascii="IRBadr" w:hAnsi="IRBadr" w:cs="IRBadr"/>
          <w:sz w:val="28"/>
          <w:rtl/>
        </w:rPr>
        <w:t>ازجمله</w:t>
      </w:r>
      <w:r w:rsidRPr="00BC261D">
        <w:rPr>
          <w:rFonts w:ascii="IRBadr" w:hAnsi="IRBadr" w:cs="IRBadr"/>
          <w:sz w:val="28"/>
          <w:rtl/>
        </w:rPr>
        <w:t xml:space="preserve"> آیاتی است که در مکه در حال غربت مکه آینده تاریکی را به کفّار و مشرکان تباهی مسیر و خسران دنیا و آخرت را گوشزد </w:t>
      </w:r>
      <w:r w:rsidR="003C5900" w:rsidRPr="00BC261D">
        <w:rPr>
          <w:rFonts w:ascii="IRBadr" w:hAnsi="IRBadr" w:cs="IRBadr"/>
          <w:sz w:val="28"/>
          <w:rtl/>
        </w:rPr>
        <w:t>می‌کند</w:t>
      </w:r>
      <w:r w:rsidRPr="00BC261D">
        <w:rPr>
          <w:rFonts w:ascii="IRBadr" w:hAnsi="IRBadr" w:cs="IRBadr"/>
          <w:sz w:val="28"/>
          <w:rtl/>
        </w:rPr>
        <w:t>.</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این سوره یکی از سلسله آیات و صور قرآن است در کنار آیاتی مثل: نصر که قبل از این به </w:t>
      </w:r>
      <w:r w:rsidR="00090F7D">
        <w:rPr>
          <w:rFonts w:ascii="IRBadr" w:hAnsi="IRBadr" w:cs="IRBadr"/>
          <w:sz w:val="28"/>
          <w:rtl/>
        </w:rPr>
        <w:t>مؤمنان</w:t>
      </w:r>
      <w:r w:rsidRPr="00BC261D">
        <w:rPr>
          <w:rFonts w:ascii="IRBadr" w:hAnsi="IRBadr" w:cs="IRBadr"/>
          <w:sz w:val="28"/>
          <w:rtl/>
        </w:rPr>
        <w:t xml:space="preserve"> و پیامبر مژده فتح و پیروزی داده است، کفار، منافقان را در همان شرایط سخت و دشوار مکه ناامید </w:t>
      </w:r>
      <w:r w:rsidR="003C5900" w:rsidRPr="00BC261D">
        <w:rPr>
          <w:rFonts w:ascii="IRBadr" w:hAnsi="IRBadr" w:cs="IRBadr"/>
          <w:sz w:val="28"/>
          <w:rtl/>
        </w:rPr>
        <w:t>می‌کند</w:t>
      </w:r>
      <w:r w:rsidRPr="00BC261D">
        <w:rPr>
          <w:rFonts w:ascii="IRBadr" w:hAnsi="IRBadr" w:cs="IRBadr"/>
          <w:sz w:val="28"/>
          <w:rtl/>
        </w:rPr>
        <w:t>.</w:t>
      </w:r>
      <w:r w:rsidR="003C5900" w:rsidRPr="00BC261D">
        <w:rPr>
          <w:rFonts w:ascii="IRBadr" w:hAnsi="IRBadr" w:cs="IRBadr"/>
          <w:sz w:val="28"/>
          <w:rtl/>
        </w:rPr>
        <w:t xml:space="preserve"> </w:t>
      </w:r>
      <w:r w:rsidRPr="00BC261D">
        <w:rPr>
          <w:rFonts w:ascii="IRBadr" w:hAnsi="IRBadr" w:cs="IRBadr"/>
          <w:sz w:val="28"/>
          <w:rtl/>
        </w:rPr>
        <w:t xml:space="preserve">خلاف غالب آیات و </w:t>
      </w:r>
      <w:r w:rsidR="003C5900" w:rsidRPr="00BC261D">
        <w:rPr>
          <w:rFonts w:ascii="IRBadr" w:hAnsi="IRBadr" w:cs="IRBadr"/>
          <w:sz w:val="28"/>
          <w:rtl/>
        </w:rPr>
        <w:t>سوره‌های</w:t>
      </w:r>
      <w:r w:rsidRPr="00BC261D">
        <w:rPr>
          <w:rFonts w:ascii="IRBadr" w:hAnsi="IRBadr" w:cs="IRBadr"/>
          <w:sz w:val="28"/>
          <w:rtl/>
        </w:rPr>
        <w:t xml:space="preserve"> قرآن که نام افراد ذکر </w:t>
      </w:r>
      <w:r w:rsidR="003C5900" w:rsidRPr="00BC261D">
        <w:rPr>
          <w:rFonts w:ascii="IRBadr" w:hAnsi="IRBadr" w:cs="IRBadr"/>
          <w:sz w:val="28"/>
          <w:rtl/>
        </w:rPr>
        <w:t>نمی‌شود</w:t>
      </w:r>
      <w:r w:rsidRPr="00BC261D">
        <w:rPr>
          <w:rFonts w:ascii="IRBadr" w:hAnsi="IRBadr" w:cs="IRBadr"/>
          <w:sz w:val="28"/>
          <w:rtl/>
        </w:rPr>
        <w:t xml:space="preserve"> نام ابولهب و زنش آمده است.</w:t>
      </w:r>
    </w:p>
    <w:p w:rsidR="006864EB" w:rsidRPr="00BC261D" w:rsidRDefault="006864EB" w:rsidP="00BC261D">
      <w:pPr>
        <w:pStyle w:val="Heading1"/>
        <w:rPr>
          <w:rtl/>
        </w:rPr>
      </w:pPr>
      <w:bookmarkStart w:id="6" w:name="_Toc429464214"/>
      <w:r w:rsidRPr="00BC261D">
        <w:rPr>
          <w:rtl/>
        </w:rPr>
        <w:t>ذکر نام عموی پیامبر در سوره تبت</w:t>
      </w:r>
      <w:bookmarkEnd w:id="6"/>
    </w:p>
    <w:p w:rsidR="006864EB" w:rsidRPr="00BC261D" w:rsidRDefault="006864EB" w:rsidP="008753AF">
      <w:pPr>
        <w:bidi/>
        <w:jc w:val="both"/>
        <w:rPr>
          <w:rFonts w:ascii="IRBadr" w:hAnsi="IRBadr" w:cs="IRBadr"/>
          <w:sz w:val="28"/>
          <w:rtl/>
        </w:rPr>
      </w:pPr>
      <w:r w:rsidRPr="00BC261D">
        <w:rPr>
          <w:rFonts w:ascii="IRBadr" w:hAnsi="IRBadr" w:cs="IRBadr"/>
          <w:sz w:val="28"/>
          <w:rtl/>
        </w:rPr>
        <w:t xml:space="preserve">در سوره تبت نام عموی پیامبر </w:t>
      </w:r>
      <w:r w:rsidR="00090F7D">
        <w:rPr>
          <w:rFonts w:ascii="IRBadr" w:hAnsi="IRBadr" w:cs="IRBadr"/>
          <w:sz w:val="28"/>
          <w:rtl/>
        </w:rPr>
        <w:t>ذکرشده</w:t>
      </w:r>
      <w:r w:rsidRPr="00BC261D">
        <w:rPr>
          <w:rFonts w:ascii="IRBadr" w:hAnsi="IRBadr" w:cs="IRBadr"/>
          <w:sz w:val="28"/>
          <w:rtl/>
        </w:rPr>
        <w:t xml:space="preserve"> است. عموی پیامبر، از نزدیکان پیامبر با جایگاهی که خاندان پیامبر در مکه میان قریش داشتند اسمش ذکر </w:t>
      </w:r>
      <w:r w:rsidR="003C5900" w:rsidRPr="00BC261D">
        <w:rPr>
          <w:rFonts w:ascii="IRBadr" w:hAnsi="IRBadr" w:cs="IRBadr"/>
          <w:sz w:val="28"/>
          <w:rtl/>
        </w:rPr>
        <w:t>می‌شود</w:t>
      </w:r>
      <w:r w:rsidRPr="00BC261D">
        <w:rPr>
          <w:rFonts w:ascii="IRBadr" w:hAnsi="IRBadr" w:cs="IRBadr"/>
          <w:sz w:val="28"/>
          <w:rtl/>
        </w:rPr>
        <w:t xml:space="preserve"> و خداوند با لحن تند و قاطع </w:t>
      </w:r>
      <w:r w:rsidR="003C5900" w:rsidRPr="00BC261D">
        <w:rPr>
          <w:rFonts w:ascii="IRBadr" w:hAnsi="IRBadr" w:cs="IRBadr"/>
          <w:sz w:val="28"/>
          <w:rtl/>
        </w:rPr>
        <w:t>می‌فرماید</w:t>
      </w:r>
      <w:r w:rsidRPr="00BC261D">
        <w:rPr>
          <w:rFonts w:ascii="IRBadr" w:hAnsi="IRBadr" w:cs="IRBadr"/>
          <w:sz w:val="28"/>
          <w:rtl/>
        </w:rPr>
        <w:t xml:space="preserve">: </w:t>
      </w:r>
      <w:r w:rsidR="008753AF">
        <w:rPr>
          <w:rFonts w:ascii="IRBadr" w:hAnsi="IRBadr" w:cs="IRBadr" w:hint="cs"/>
          <w:b/>
          <w:bCs/>
          <w:sz w:val="28"/>
          <w:rtl/>
        </w:rPr>
        <w:t>«</w:t>
      </w:r>
      <w:r w:rsidRPr="00F655A0">
        <w:rPr>
          <w:rFonts w:ascii="IRBadr" w:hAnsi="IRBadr" w:cs="IRBadr"/>
          <w:b/>
          <w:bCs/>
          <w:sz w:val="28"/>
          <w:rtl/>
        </w:rPr>
        <w:t xml:space="preserve">تَبَّتْ </w:t>
      </w:r>
      <w:r w:rsidR="003C5900" w:rsidRPr="00F655A0">
        <w:rPr>
          <w:rFonts w:ascii="IRBadr" w:hAnsi="IRBadr" w:cs="IRBadr"/>
          <w:b/>
          <w:bCs/>
          <w:sz w:val="28"/>
          <w:rtl/>
        </w:rPr>
        <w:t>ی</w:t>
      </w:r>
      <w:r w:rsidRPr="00F655A0">
        <w:rPr>
          <w:rFonts w:ascii="IRBadr" w:hAnsi="IRBadr" w:cs="IRBadr"/>
          <w:b/>
          <w:bCs/>
          <w:sz w:val="28"/>
          <w:rtl/>
        </w:rPr>
        <w:t>دَا أَبِ</w:t>
      </w:r>
      <w:r w:rsidR="003C5900" w:rsidRPr="00F655A0">
        <w:rPr>
          <w:rFonts w:ascii="IRBadr" w:hAnsi="IRBadr" w:cs="IRBadr"/>
          <w:b/>
          <w:bCs/>
          <w:sz w:val="28"/>
          <w:rtl/>
        </w:rPr>
        <w:t>ی</w:t>
      </w:r>
      <w:r w:rsidRPr="00F655A0">
        <w:rPr>
          <w:rFonts w:ascii="IRBadr" w:hAnsi="IRBadr" w:cs="IRBadr"/>
          <w:b/>
          <w:bCs/>
          <w:sz w:val="28"/>
          <w:rtl/>
        </w:rPr>
        <w:t xml:space="preserve"> لَهَبٍ وَتَبَّ</w:t>
      </w:r>
      <w:r w:rsidR="008753AF">
        <w:rPr>
          <w:rFonts w:ascii="IRBadr" w:hAnsi="IRBadr" w:cs="IRBadr" w:hint="cs"/>
          <w:b/>
          <w:bCs/>
          <w:sz w:val="28"/>
          <w:rtl/>
        </w:rPr>
        <w:t>»</w:t>
      </w:r>
      <w:r w:rsidRPr="00F655A0">
        <w:rPr>
          <w:rStyle w:val="FootnoteReference"/>
          <w:rFonts w:ascii="IRBadr" w:hAnsi="IRBadr" w:cs="IRBadr"/>
          <w:b/>
          <w:bCs/>
          <w:sz w:val="28"/>
          <w:rtl/>
        </w:rPr>
        <w:footnoteReference w:id="5"/>
      </w:r>
      <w:r w:rsidRPr="00BC261D">
        <w:rPr>
          <w:rFonts w:ascii="IRBadr" w:hAnsi="IRBadr" w:cs="IRBadr"/>
          <w:sz w:val="28"/>
          <w:rtl/>
        </w:rPr>
        <w:t xml:space="preserve"> بر</w:t>
      </w:r>
      <w:r w:rsidR="003C5900" w:rsidRPr="00BC261D">
        <w:rPr>
          <w:rFonts w:ascii="IRBadr" w:hAnsi="IRBadr" w:cs="IRBadr"/>
          <w:sz w:val="28"/>
          <w:rtl/>
        </w:rPr>
        <w:t>ی</w:t>
      </w:r>
      <w:r w:rsidRPr="00BC261D">
        <w:rPr>
          <w:rFonts w:ascii="IRBadr" w:hAnsi="IRBadr" w:cs="IRBadr"/>
          <w:sz w:val="28"/>
          <w:rtl/>
        </w:rPr>
        <w:t xml:space="preserve">ده باد هر </w:t>
      </w:r>
      <w:r w:rsidR="00090F7D">
        <w:rPr>
          <w:rFonts w:ascii="IRBadr" w:hAnsi="IRBadr" w:cs="IRBadr"/>
          <w:sz w:val="28"/>
          <w:rtl/>
        </w:rPr>
        <w:t>دودست</w:t>
      </w:r>
      <w:r w:rsidRPr="00BC261D">
        <w:rPr>
          <w:rFonts w:ascii="IRBadr" w:hAnsi="IRBadr" w:cs="IRBadr"/>
          <w:sz w:val="28"/>
          <w:rtl/>
        </w:rPr>
        <w:t xml:space="preserve"> ابولهب (و مرگ بر او باد)!</w:t>
      </w:r>
    </w:p>
    <w:p w:rsidR="006864EB" w:rsidRPr="00BC261D" w:rsidRDefault="006864EB" w:rsidP="006864EB">
      <w:pPr>
        <w:bidi/>
        <w:jc w:val="both"/>
        <w:rPr>
          <w:rFonts w:ascii="IRBadr" w:hAnsi="IRBadr" w:cs="IRBadr"/>
          <w:sz w:val="28"/>
          <w:rtl/>
        </w:rPr>
      </w:pPr>
      <w:r w:rsidRPr="00BC261D">
        <w:rPr>
          <w:rFonts w:ascii="IRBadr" w:hAnsi="IRBadr" w:cs="IRBadr"/>
          <w:b/>
          <w:bCs/>
          <w:sz w:val="28"/>
          <w:rtl/>
        </w:rPr>
        <w:t xml:space="preserve">پیام آیه: </w:t>
      </w:r>
      <w:r w:rsidRPr="00BC261D">
        <w:rPr>
          <w:rFonts w:ascii="IRBadr" w:hAnsi="IRBadr" w:cs="IRBadr"/>
          <w:sz w:val="28"/>
          <w:rtl/>
        </w:rPr>
        <w:t xml:space="preserve">راه حق و رسالت اسلام و راه خداوند، قومیّت و خویشی </w:t>
      </w:r>
      <w:r w:rsidR="003C5900" w:rsidRPr="00BC261D">
        <w:rPr>
          <w:rFonts w:ascii="IRBadr" w:hAnsi="IRBadr" w:cs="IRBadr"/>
          <w:sz w:val="28"/>
          <w:rtl/>
        </w:rPr>
        <w:t>نمی‌شناسد</w:t>
      </w:r>
      <w:r w:rsidRPr="00BC261D">
        <w:rPr>
          <w:rFonts w:ascii="IRBadr" w:hAnsi="IRBadr" w:cs="IRBadr"/>
          <w:sz w:val="28"/>
          <w:rtl/>
        </w:rPr>
        <w:t xml:space="preserve">. ممکن است بلال حبشی از آفریقا بدون هیچ انتساب به پیامبر بیاید. سلیمان فارسی بدون هیچ نسبتی به پیامبر از ایران به آنجا عزیمت کند و بر قلّه افتخار بنشیند، و مورد محبت خدا و پیامبر خدا قرار بگیرد. از طرف دیگر </w:t>
      </w:r>
      <w:r w:rsidR="003C5900" w:rsidRPr="00BC261D">
        <w:rPr>
          <w:rFonts w:ascii="IRBadr" w:hAnsi="IRBadr" w:cs="IRBadr"/>
          <w:sz w:val="28"/>
          <w:rtl/>
        </w:rPr>
        <w:t>نزدیک‌ترین</w:t>
      </w:r>
      <w:r w:rsidRPr="00BC261D">
        <w:rPr>
          <w:rFonts w:ascii="IRBadr" w:hAnsi="IRBadr" w:cs="IRBadr"/>
          <w:sz w:val="28"/>
          <w:rtl/>
        </w:rPr>
        <w:t xml:space="preserve"> افراد به پیامبر (ص) مورد بغض و نفرت خداوند و پیامبر (ص) قرار بگیرند. این راه نورانی، خویشی، قومی، دوری و نزدیکی نسبی </w:t>
      </w:r>
      <w:r w:rsidR="003C5900" w:rsidRPr="00BC261D">
        <w:rPr>
          <w:rFonts w:ascii="IRBadr" w:hAnsi="IRBadr" w:cs="IRBadr"/>
          <w:sz w:val="28"/>
          <w:rtl/>
        </w:rPr>
        <w:t>نمی‌شناسد</w:t>
      </w:r>
      <w:r w:rsidRPr="00BC261D">
        <w:rPr>
          <w:rFonts w:ascii="IRBadr" w:hAnsi="IRBadr" w:cs="IRBadr"/>
          <w:sz w:val="28"/>
          <w:rtl/>
        </w:rPr>
        <w:t xml:space="preserve">، گرچه ژن و نسب نزدیک به خاندان پاک یک ارزش </w:t>
      </w:r>
      <w:r w:rsidR="003C5900" w:rsidRPr="00BC261D">
        <w:rPr>
          <w:rFonts w:ascii="IRBadr" w:hAnsi="IRBadr" w:cs="IRBadr"/>
          <w:sz w:val="28"/>
          <w:rtl/>
        </w:rPr>
        <w:t>زمینه‌ای</w:t>
      </w:r>
      <w:r w:rsidRPr="00BC261D">
        <w:rPr>
          <w:rFonts w:ascii="IRBadr" w:hAnsi="IRBadr" w:cs="IRBadr"/>
          <w:sz w:val="28"/>
          <w:rtl/>
        </w:rPr>
        <w:t xml:space="preserve"> و ذاتی دارد اما </w:t>
      </w:r>
      <w:r w:rsidR="00DC0CC0">
        <w:rPr>
          <w:rFonts w:ascii="IRBadr" w:hAnsi="IRBadr" w:cs="IRBadr"/>
          <w:sz w:val="28"/>
          <w:rtl/>
        </w:rPr>
        <w:t>هیچ‌وقت</w:t>
      </w:r>
      <w:r w:rsidRPr="00BC261D">
        <w:rPr>
          <w:rFonts w:ascii="IRBadr" w:hAnsi="IRBadr" w:cs="IRBadr"/>
          <w:sz w:val="28"/>
          <w:rtl/>
        </w:rPr>
        <w:t xml:space="preserve"> ملاک نهایی در </w:t>
      </w:r>
      <w:r w:rsidR="003C5900" w:rsidRPr="00BC261D">
        <w:rPr>
          <w:rFonts w:ascii="IRBadr" w:hAnsi="IRBadr" w:cs="IRBadr"/>
          <w:sz w:val="28"/>
          <w:rtl/>
        </w:rPr>
        <w:t>ارزش‌گذاری</w:t>
      </w:r>
      <w:r w:rsidRPr="00BC261D">
        <w:rPr>
          <w:rFonts w:ascii="IRBadr" w:hAnsi="IRBadr" w:cs="IRBadr"/>
          <w:sz w:val="28"/>
          <w:rtl/>
        </w:rPr>
        <w:t xml:space="preserve"> </w:t>
      </w:r>
      <w:r w:rsidR="003C5900" w:rsidRPr="00BC261D">
        <w:rPr>
          <w:rFonts w:ascii="IRBadr" w:hAnsi="IRBadr" w:cs="IRBadr"/>
          <w:sz w:val="28"/>
          <w:rtl/>
        </w:rPr>
        <w:t>انسان‌ها</w:t>
      </w:r>
      <w:r w:rsidRPr="00BC261D">
        <w:rPr>
          <w:rFonts w:ascii="IRBadr" w:hAnsi="IRBadr" w:cs="IRBadr"/>
          <w:sz w:val="28"/>
          <w:rtl/>
        </w:rPr>
        <w:t xml:space="preserve"> </w:t>
      </w:r>
      <w:r w:rsidR="00DC0CC0">
        <w:rPr>
          <w:rFonts w:ascii="IRBadr" w:hAnsi="IRBadr" w:cs="IRBadr"/>
          <w:sz w:val="28"/>
          <w:rtl/>
        </w:rPr>
        <w:t>به‌حساب</w:t>
      </w:r>
      <w:r w:rsidRPr="00BC261D">
        <w:rPr>
          <w:rFonts w:ascii="IRBadr" w:hAnsi="IRBadr" w:cs="IRBadr"/>
          <w:sz w:val="28"/>
          <w:rtl/>
        </w:rPr>
        <w:t xml:space="preserve"> </w:t>
      </w:r>
      <w:r w:rsidR="003C5900" w:rsidRPr="00BC261D">
        <w:rPr>
          <w:rFonts w:ascii="IRBadr" w:hAnsi="IRBadr" w:cs="IRBadr"/>
          <w:sz w:val="28"/>
          <w:rtl/>
        </w:rPr>
        <w:t>نمی‌آید</w:t>
      </w:r>
      <w:r w:rsidRPr="00BC261D">
        <w:rPr>
          <w:rFonts w:ascii="IRBadr" w:hAnsi="IRBadr" w:cs="IRBadr"/>
          <w:sz w:val="28"/>
          <w:rtl/>
        </w:rPr>
        <w:t>.</w:t>
      </w:r>
    </w:p>
    <w:p w:rsidR="006864EB" w:rsidRPr="00BC261D" w:rsidRDefault="006864EB" w:rsidP="008753AF">
      <w:pPr>
        <w:bidi/>
        <w:jc w:val="both"/>
        <w:rPr>
          <w:rFonts w:ascii="IRBadr" w:hAnsi="IRBadr" w:cs="IRBadr"/>
          <w:sz w:val="28"/>
          <w:rtl/>
        </w:rPr>
      </w:pPr>
      <w:r w:rsidRPr="00BC261D">
        <w:rPr>
          <w:rFonts w:ascii="IRBadr" w:hAnsi="IRBadr" w:cs="IRBadr"/>
          <w:sz w:val="28"/>
          <w:rtl/>
        </w:rPr>
        <w:lastRenderedPageBreak/>
        <w:t xml:space="preserve">این سوره پیام درخشانی را به بشریت عرضه </w:t>
      </w:r>
      <w:r w:rsidR="003C5900" w:rsidRPr="00BC261D">
        <w:rPr>
          <w:rFonts w:ascii="IRBadr" w:hAnsi="IRBadr" w:cs="IRBadr"/>
          <w:sz w:val="28"/>
          <w:rtl/>
        </w:rPr>
        <w:t>می‌کند</w:t>
      </w:r>
      <w:r w:rsidRPr="00BC261D">
        <w:rPr>
          <w:rFonts w:ascii="IRBadr" w:hAnsi="IRBadr" w:cs="IRBadr"/>
          <w:sz w:val="28"/>
          <w:rtl/>
        </w:rPr>
        <w:t xml:space="preserve">: </w:t>
      </w:r>
      <w:r w:rsidR="008753AF">
        <w:rPr>
          <w:rFonts w:ascii="IRBadr" w:hAnsi="IRBadr" w:cs="IRBadr" w:hint="cs"/>
          <w:b/>
          <w:bCs/>
          <w:sz w:val="28"/>
          <w:rtl/>
        </w:rPr>
        <w:t>«</w:t>
      </w:r>
      <w:r w:rsidRPr="00F655A0">
        <w:rPr>
          <w:rFonts w:ascii="IRBadr" w:hAnsi="IRBadr" w:cs="IRBadr"/>
          <w:b/>
          <w:bCs/>
          <w:sz w:val="28"/>
          <w:rtl/>
        </w:rPr>
        <w:t>انَّ أَ</w:t>
      </w:r>
      <w:r w:rsidR="003C5900" w:rsidRPr="00F655A0">
        <w:rPr>
          <w:rFonts w:ascii="IRBadr" w:hAnsi="IRBadr" w:cs="IRBadr"/>
          <w:b/>
          <w:bCs/>
          <w:sz w:val="28"/>
          <w:rtl/>
        </w:rPr>
        <w:t>ک</w:t>
      </w:r>
      <w:r w:rsidRPr="00F655A0">
        <w:rPr>
          <w:rFonts w:ascii="IRBadr" w:hAnsi="IRBadr" w:cs="IRBadr"/>
          <w:b/>
          <w:bCs/>
          <w:sz w:val="28"/>
          <w:rtl/>
        </w:rPr>
        <w:t>رَمَ</w:t>
      </w:r>
      <w:r w:rsidR="003C5900" w:rsidRPr="00F655A0">
        <w:rPr>
          <w:rFonts w:ascii="IRBadr" w:hAnsi="IRBadr" w:cs="IRBadr"/>
          <w:b/>
          <w:bCs/>
          <w:sz w:val="28"/>
          <w:rtl/>
        </w:rPr>
        <w:t>ک</w:t>
      </w:r>
      <w:r w:rsidRPr="00F655A0">
        <w:rPr>
          <w:rFonts w:ascii="IRBadr" w:hAnsi="IRBadr" w:cs="IRBadr"/>
          <w:b/>
          <w:bCs/>
          <w:sz w:val="28"/>
          <w:rtl/>
        </w:rPr>
        <w:t>مْ عِنْدَ اللَّهِ أَتْقَا</w:t>
      </w:r>
      <w:r w:rsidR="003C5900" w:rsidRPr="00F655A0">
        <w:rPr>
          <w:rFonts w:ascii="IRBadr" w:hAnsi="IRBadr" w:cs="IRBadr"/>
          <w:b/>
          <w:bCs/>
          <w:sz w:val="28"/>
          <w:rtl/>
        </w:rPr>
        <w:t>ک</w:t>
      </w:r>
      <w:r w:rsidRPr="00F655A0">
        <w:rPr>
          <w:rFonts w:ascii="IRBadr" w:hAnsi="IRBadr" w:cs="IRBadr"/>
          <w:b/>
          <w:bCs/>
          <w:sz w:val="28"/>
          <w:rtl/>
        </w:rPr>
        <w:t>مْ</w:t>
      </w:r>
      <w:r w:rsidR="008753AF">
        <w:rPr>
          <w:rFonts w:ascii="IRBadr" w:hAnsi="IRBadr" w:cs="IRBadr" w:hint="cs"/>
          <w:b/>
          <w:bCs/>
          <w:sz w:val="28"/>
          <w:rtl/>
        </w:rPr>
        <w:t>»</w:t>
      </w:r>
      <w:r w:rsidRPr="00F655A0">
        <w:rPr>
          <w:rStyle w:val="FootnoteReference"/>
          <w:rFonts w:ascii="IRBadr" w:hAnsi="IRBadr" w:cs="IRBadr"/>
          <w:b/>
          <w:bCs/>
          <w:sz w:val="28"/>
          <w:rtl/>
        </w:rPr>
        <w:footnoteReference w:id="6"/>
      </w:r>
      <w:r w:rsidRPr="00BC261D">
        <w:rPr>
          <w:rFonts w:ascii="IRBadr" w:hAnsi="IRBadr" w:cs="IRBadr"/>
          <w:sz w:val="28"/>
          <w:rtl/>
        </w:rPr>
        <w:t xml:space="preserve"> و این پیام در مسیر تکامل انسان، نزدیکی با پیامبر را ملاک </w:t>
      </w:r>
      <w:r w:rsidR="003C5900" w:rsidRPr="00BC261D">
        <w:rPr>
          <w:rFonts w:ascii="IRBadr" w:hAnsi="IRBadr" w:cs="IRBadr"/>
          <w:sz w:val="28"/>
          <w:rtl/>
        </w:rPr>
        <w:t>سرنوشت‌ساز</w:t>
      </w:r>
      <w:r w:rsidRPr="00BC261D">
        <w:rPr>
          <w:rFonts w:ascii="IRBadr" w:hAnsi="IRBadr" w:cs="IRBadr"/>
          <w:sz w:val="28"/>
          <w:rtl/>
        </w:rPr>
        <w:t xml:space="preserve"> </w:t>
      </w:r>
      <w:r w:rsidR="003C5900" w:rsidRPr="00BC261D">
        <w:rPr>
          <w:rFonts w:ascii="IRBadr" w:hAnsi="IRBadr" w:cs="IRBadr"/>
          <w:sz w:val="28"/>
          <w:rtl/>
        </w:rPr>
        <w:t>نمی‌داند</w:t>
      </w:r>
      <w:r w:rsidRPr="00BC261D">
        <w:rPr>
          <w:rFonts w:ascii="IRBadr" w:hAnsi="IRBadr" w:cs="IRBadr"/>
          <w:sz w:val="28"/>
          <w:rtl/>
        </w:rPr>
        <w:t xml:space="preserve"> و حتی ممکن است عموی پیامبر با این رابطه نزدیک با محبت کانون وحی، مورد نفرین خدا قرار بگیرد تا آنجا که خلاف روش جاری آیات قرآن اسم ابولهب در یک سوره ذکر شود.</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از سوره تبت سه نتیجه </w:t>
      </w:r>
      <w:r w:rsidR="003C5900" w:rsidRPr="00BC261D">
        <w:rPr>
          <w:rFonts w:ascii="IRBadr" w:hAnsi="IRBadr" w:cs="IRBadr"/>
          <w:sz w:val="28"/>
          <w:rtl/>
        </w:rPr>
        <w:t>می‌گیریم</w:t>
      </w:r>
      <w:r w:rsidRPr="00BC261D">
        <w:rPr>
          <w:rFonts w:ascii="IRBadr" w:hAnsi="IRBadr" w:cs="IRBadr"/>
          <w:sz w:val="28"/>
          <w:rtl/>
        </w:rPr>
        <w:t>:</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1. در </w:t>
      </w:r>
      <w:r w:rsidR="003C5900" w:rsidRPr="00BC261D">
        <w:rPr>
          <w:rFonts w:ascii="IRBadr" w:hAnsi="IRBadr" w:cs="IRBadr"/>
          <w:sz w:val="28"/>
          <w:rtl/>
        </w:rPr>
        <w:t>غربت‌ها</w:t>
      </w:r>
      <w:r w:rsidRPr="00BC261D">
        <w:rPr>
          <w:rFonts w:ascii="IRBadr" w:hAnsi="IRBadr" w:cs="IRBadr"/>
          <w:sz w:val="28"/>
          <w:rtl/>
        </w:rPr>
        <w:t xml:space="preserve">، </w:t>
      </w:r>
      <w:r w:rsidR="003C5900" w:rsidRPr="00BC261D">
        <w:rPr>
          <w:rFonts w:ascii="IRBadr" w:hAnsi="IRBadr" w:cs="IRBadr"/>
          <w:sz w:val="28"/>
          <w:rtl/>
        </w:rPr>
        <w:t>تاریکی‌ها</w:t>
      </w:r>
      <w:r w:rsidRPr="00BC261D">
        <w:rPr>
          <w:rFonts w:ascii="IRBadr" w:hAnsi="IRBadr" w:cs="IRBadr"/>
          <w:sz w:val="28"/>
          <w:rtl/>
        </w:rPr>
        <w:t xml:space="preserve"> و </w:t>
      </w:r>
      <w:r w:rsidR="003C5900" w:rsidRPr="00BC261D">
        <w:rPr>
          <w:rFonts w:ascii="IRBadr" w:hAnsi="IRBadr" w:cs="IRBadr"/>
          <w:sz w:val="28"/>
          <w:rtl/>
        </w:rPr>
        <w:t>تنهایی‌ها</w:t>
      </w:r>
      <w:r w:rsidRPr="00BC261D">
        <w:rPr>
          <w:rFonts w:ascii="IRBadr" w:hAnsi="IRBadr" w:cs="IRBadr"/>
          <w:sz w:val="28"/>
          <w:rtl/>
        </w:rPr>
        <w:t xml:space="preserve"> اسلام </w:t>
      </w:r>
      <w:r w:rsidR="00090F7D">
        <w:rPr>
          <w:rFonts w:ascii="IRBadr" w:hAnsi="IRBadr" w:cs="IRBadr"/>
          <w:sz w:val="28"/>
          <w:rtl/>
        </w:rPr>
        <w:t>مؤمنان</w:t>
      </w:r>
      <w:r w:rsidRPr="00BC261D">
        <w:rPr>
          <w:rFonts w:ascii="IRBadr" w:hAnsi="IRBadr" w:cs="IRBadr"/>
          <w:sz w:val="28"/>
          <w:rtl/>
        </w:rPr>
        <w:t xml:space="preserve"> را بشارت به فتح </w:t>
      </w:r>
      <w:r w:rsidR="003C5900" w:rsidRPr="00BC261D">
        <w:rPr>
          <w:rFonts w:ascii="IRBadr" w:hAnsi="IRBadr" w:cs="IRBadr"/>
          <w:sz w:val="28"/>
          <w:rtl/>
        </w:rPr>
        <w:t>می‌داد</w:t>
      </w:r>
      <w:r w:rsidRPr="00BC261D">
        <w:rPr>
          <w:rFonts w:ascii="IRBadr" w:hAnsi="IRBadr" w:cs="IRBadr"/>
          <w:sz w:val="28"/>
          <w:rtl/>
        </w:rPr>
        <w:t xml:space="preserve"> و </w:t>
      </w:r>
      <w:r w:rsidR="003C5900" w:rsidRPr="00BC261D">
        <w:rPr>
          <w:rFonts w:ascii="IRBadr" w:hAnsi="IRBadr" w:cs="IRBadr"/>
          <w:sz w:val="28"/>
          <w:rtl/>
        </w:rPr>
        <w:t>مؤمن</w:t>
      </w:r>
      <w:r w:rsidRPr="00BC261D">
        <w:rPr>
          <w:rFonts w:ascii="IRBadr" w:hAnsi="IRBadr" w:cs="IRBadr"/>
          <w:sz w:val="28"/>
          <w:rtl/>
        </w:rPr>
        <w:t xml:space="preserve"> باید توکل بر خدا بکند و </w:t>
      </w:r>
      <w:r w:rsidR="003C5900" w:rsidRPr="00BC261D">
        <w:rPr>
          <w:rFonts w:ascii="IRBadr" w:hAnsi="IRBadr" w:cs="IRBadr"/>
          <w:sz w:val="28"/>
          <w:rtl/>
        </w:rPr>
        <w:t>هیچ‌گاه</w:t>
      </w:r>
      <w:r w:rsidRPr="00BC261D">
        <w:rPr>
          <w:rFonts w:ascii="IRBadr" w:hAnsi="IRBadr" w:cs="IRBadr"/>
          <w:sz w:val="28"/>
          <w:rtl/>
        </w:rPr>
        <w:t xml:space="preserve"> نباید احساس ترس و نومیدی در وجودش راه داشته باشد.</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2. مسیری که کفار، مشرکان و مخالفان اسلام طی </w:t>
      </w:r>
      <w:r w:rsidR="003C5900" w:rsidRPr="00BC261D">
        <w:rPr>
          <w:rFonts w:ascii="IRBadr" w:hAnsi="IRBadr" w:cs="IRBadr"/>
          <w:sz w:val="28"/>
          <w:rtl/>
        </w:rPr>
        <w:t>می‌کنند</w:t>
      </w:r>
      <w:r w:rsidRPr="00BC261D">
        <w:rPr>
          <w:rFonts w:ascii="IRBadr" w:hAnsi="IRBadr" w:cs="IRBadr"/>
          <w:sz w:val="28"/>
          <w:rtl/>
        </w:rPr>
        <w:t xml:space="preserve">، </w:t>
      </w:r>
      <w:r w:rsidR="003C5900" w:rsidRPr="00BC261D">
        <w:rPr>
          <w:rFonts w:ascii="IRBadr" w:hAnsi="IRBadr" w:cs="IRBadr"/>
          <w:sz w:val="28"/>
          <w:rtl/>
        </w:rPr>
        <w:t>بی‌حاصل</w:t>
      </w:r>
      <w:r w:rsidRPr="00BC261D">
        <w:rPr>
          <w:rFonts w:ascii="IRBadr" w:hAnsi="IRBadr" w:cs="IRBadr"/>
          <w:sz w:val="28"/>
          <w:rtl/>
        </w:rPr>
        <w:t xml:space="preserve">، </w:t>
      </w:r>
      <w:r w:rsidR="003C5900" w:rsidRPr="00BC261D">
        <w:rPr>
          <w:rFonts w:ascii="IRBadr" w:hAnsi="IRBadr" w:cs="IRBadr"/>
          <w:sz w:val="28"/>
          <w:rtl/>
        </w:rPr>
        <w:t>بی‌نتیجه</w:t>
      </w:r>
      <w:r w:rsidRPr="00BC261D">
        <w:rPr>
          <w:rFonts w:ascii="IRBadr" w:hAnsi="IRBadr" w:cs="IRBadr"/>
          <w:sz w:val="28"/>
          <w:rtl/>
        </w:rPr>
        <w:t xml:space="preserve"> و راهی </w:t>
      </w:r>
      <w:r w:rsidR="003C5900" w:rsidRPr="00BC261D">
        <w:rPr>
          <w:rFonts w:ascii="IRBadr" w:hAnsi="IRBadr" w:cs="IRBadr"/>
          <w:sz w:val="28"/>
          <w:rtl/>
        </w:rPr>
        <w:t>بن‌بست</w:t>
      </w:r>
      <w:r w:rsidRPr="00BC261D">
        <w:rPr>
          <w:rFonts w:ascii="IRBadr" w:hAnsi="IRBadr" w:cs="IRBadr"/>
          <w:sz w:val="28"/>
          <w:rtl/>
        </w:rPr>
        <w:t xml:space="preserve"> است و نماد این مسیر کسی مثل ابولهب است.</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3. در این مسیر خویشاوندی ملاک نیست و نزدیکان پیامبر هم ممکن است در ضلالت قرار بگیرند و به این شکل در آیات قرآن مورد ملامت و نکوهش مواجهه شوند. </w:t>
      </w:r>
      <w:r w:rsidR="009C7642">
        <w:rPr>
          <w:rFonts w:ascii="IRBadr" w:hAnsi="IRBadr" w:cs="IRBadr"/>
          <w:sz w:val="28"/>
          <w:rtl/>
        </w:rPr>
        <w:t>همان‌طور</w:t>
      </w:r>
      <w:r w:rsidRPr="00BC261D">
        <w:rPr>
          <w:rFonts w:ascii="IRBadr" w:hAnsi="IRBadr" w:cs="IRBadr"/>
          <w:sz w:val="28"/>
          <w:rtl/>
        </w:rPr>
        <w:t xml:space="preserve"> که در جبهه </w:t>
      </w:r>
      <w:r w:rsidR="00090F7D">
        <w:rPr>
          <w:rFonts w:ascii="IRBadr" w:hAnsi="IRBadr" w:cs="IRBadr"/>
          <w:sz w:val="28"/>
          <w:rtl/>
        </w:rPr>
        <w:t>مؤمنان</w:t>
      </w:r>
      <w:r w:rsidRPr="00BC261D">
        <w:rPr>
          <w:rFonts w:ascii="IRBadr" w:hAnsi="IRBadr" w:cs="IRBadr"/>
          <w:sz w:val="28"/>
          <w:rtl/>
        </w:rPr>
        <w:t xml:space="preserve"> و صالحان ممکن است کسانی صعود کنند که هیچ نسبتی با پیامبر (ص) نداشته باشند.</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4. قصه ابولهب </w:t>
      </w:r>
      <w:r w:rsidR="009C7642">
        <w:rPr>
          <w:rFonts w:ascii="IRBadr" w:hAnsi="IRBadr" w:cs="IRBadr"/>
          <w:sz w:val="28"/>
          <w:rtl/>
        </w:rPr>
        <w:t>به‌عنوان</w:t>
      </w:r>
      <w:r w:rsidRPr="00BC261D">
        <w:rPr>
          <w:rFonts w:ascii="IRBadr" w:hAnsi="IRBadr" w:cs="IRBadr"/>
          <w:sz w:val="28"/>
          <w:rtl/>
        </w:rPr>
        <w:t xml:space="preserve"> عموی پیامبر (ص).</w:t>
      </w:r>
    </w:p>
    <w:p w:rsidR="006864EB" w:rsidRPr="00BC261D" w:rsidRDefault="006864EB" w:rsidP="00BC261D">
      <w:pPr>
        <w:pStyle w:val="Heading1"/>
        <w:rPr>
          <w:rtl/>
        </w:rPr>
      </w:pPr>
      <w:bookmarkStart w:id="7" w:name="_Toc429464215"/>
      <w:r w:rsidRPr="00BC261D">
        <w:rPr>
          <w:rtl/>
        </w:rPr>
        <w:t>شرحی از عبدالمطلب</w:t>
      </w:r>
      <w:bookmarkEnd w:id="7"/>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عبدالمطلب چهره ممتاز و </w:t>
      </w:r>
      <w:r w:rsidR="003C5900" w:rsidRPr="00BC261D">
        <w:rPr>
          <w:rFonts w:ascii="IRBadr" w:hAnsi="IRBadr" w:cs="IRBadr"/>
          <w:sz w:val="28"/>
          <w:rtl/>
        </w:rPr>
        <w:t>برجسته‌ای</w:t>
      </w:r>
      <w:r w:rsidRPr="00BC261D">
        <w:rPr>
          <w:rFonts w:ascii="IRBadr" w:hAnsi="IRBadr" w:cs="IRBadr"/>
          <w:sz w:val="28"/>
          <w:rtl/>
        </w:rPr>
        <w:t xml:space="preserve"> بود که همه قریش و مردم </w:t>
      </w:r>
      <w:r w:rsidR="003C5900" w:rsidRPr="00BC261D">
        <w:rPr>
          <w:rFonts w:ascii="IRBadr" w:hAnsi="IRBadr" w:cs="IRBadr"/>
          <w:sz w:val="28"/>
          <w:rtl/>
        </w:rPr>
        <w:t>جزیرهٔ</w:t>
      </w:r>
      <w:r w:rsidRPr="00BC261D">
        <w:rPr>
          <w:rFonts w:ascii="IRBadr" w:hAnsi="IRBadr" w:cs="IRBadr"/>
          <w:sz w:val="28"/>
          <w:rtl/>
        </w:rPr>
        <w:t xml:space="preserve"> العرب و حجاز نسبت به او تجلیل و تکریم </w:t>
      </w:r>
      <w:r w:rsidR="003C5900" w:rsidRPr="00BC261D">
        <w:rPr>
          <w:rFonts w:ascii="IRBadr" w:hAnsi="IRBadr" w:cs="IRBadr"/>
          <w:sz w:val="28"/>
          <w:rtl/>
        </w:rPr>
        <w:t>می‌کردند</w:t>
      </w:r>
      <w:r w:rsidRPr="00BC261D">
        <w:rPr>
          <w:rFonts w:ascii="IRBadr" w:hAnsi="IRBadr" w:cs="IRBadr"/>
          <w:sz w:val="28"/>
          <w:rtl/>
        </w:rPr>
        <w:t xml:space="preserve">. </w:t>
      </w:r>
      <w:r w:rsidR="00DC0CC0">
        <w:rPr>
          <w:rFonts w:ascii="IRBadr" w:hAnsi="IRBadr" w:cs="IRBadr"/>
          <w:sz w:val="28"/>
          <w:rtl/>
        </w:rPr>
        <w:t>بنا بر</w:t>
      </w:r>
      <w:r w:rsidRPr="00BC261D">
        <w:rPr>
          <w:rFonts w:ascii="IRBadr" w:hAnsi="IRBadr" w:cs="IRBadr"/>
          <w:sz w:val="28"/>
          <w:rtl/>
        </w:rPr>
        <w:t xml:space="preserve"> آنچه در روایات </w:t>
      </w:r>
      <w:r w:rsidR="00DC0CC0">
        <w:rPr>
          <w:rFonts w:ascii="IRBadr" w:hAnsi="IRBadr" w:cs="IRBadr"/>
          <w:sz w:val="28"/>
          <w:rtl/>
        </w:rPr>
        <w:t>واردشده</w:t>
      </w:r>
      <w:r w:rsidRPr="00BC261D">
        <w:rPr>
          <w:rFonts w:ascii="IRBadr" w:hAnsi="IRBadr" w:cs="IRBadr"/>
          <w:sz w:val="28"/>
          <w:rtl/>
        </w:rPr>
        <w:t xml:space="preserve"> است، اجداد پیامبر همیشه موحّد و پاک بودند و عبدالمطلب بر دین ابراهیم عمل </w:t>
      </w:r>
      <w:r w:rsidR="003C5900" w:rsidRPr="00BC261D">
        <w:rPr>
          <w:rFonts w:ascii="IRBadr" w:hAnsi="IRBadr" w:cs="IRBadr"/>
          <w:sz w:val="28"/>
          <w:rtl/>
        </w:rPr>
        <w:t>می‌کرد</w:t>
      </w:r>
      <w:r w:rsidRPr="00BC261D">
        <w:rPr>
          <w:rFonts w:ascii="IRBadr" w:hAnsi="IRBadr" w:cs="IRBadr"/>
          <w:sz w:val="28"/>
          <w:rtl/>
        </w:rPr>
        <w:t xml:space="preserve"> و </w:t>
      </w:r>
      <w:r w:rsidR="003C5900" w:rsidRPr="00BC261D">
        <w:rPr>
          <w:rFonts w:ascii="IRBadr" w:hAnsi="IRBadr" w:cs="IRBadr"/>
          <w:sz w:val="28"/>
          <w:rtl/>
        </w:rPr>
        <w:t>هیچ‌گاه</w:t>
      </w:r>
      <w:r w:rsidRPr="00BC261D">
        <w:rPr>
          <w:rFonts w:ascii="IRBadr" w:hAnsi="IRBadr" w:cs="IRBadr"/>
          <w:sz w:val="28"/>
          <w:rtl/>
        </w:rPr>
        <w:t xml:space="preserve">، شرک و کفر دامن پیامبر و نیاکان ایشان را آلوده نکرد. حضرت عبدالمطلب از جایگاه </w:t>
      </w:r>
      <w:r w:rsidR="003C5900" w:rsidRPr="00BC261D">
        <w:rPr>
          <w:rFonts w:ascii="IRBadr" w:hAnsi="IRBadr" w:cs="IRBadr"/>
          <w:sz w:val="28"/>
          <w:rtl/>
        </w:rPr>
        <w:t>ویژه‌ای</w:t>
      </w:r>
      <w:r w:rsidRPr="00BC261D">
        <w:rPr>
          <w:rFonts w:ascii="IRBadr" w:hAnsi="IRBadr" w:cs="IRBadr"/>
          <w:sz w:val="28"/>
          <w:rtl/>
        </w:rPr>
        <w:t xml:space="preserve"> برخوردار بود: موحّد بود، پایبند به موازین توحید بود. یازده فرزند پسر داشته است.</w:t>
      </w:r>
    </w:p>
    <w:p w:rsidR="006864EB" w:rsidRPr="00BC261D" w:rsidRDefault="006864EB" w:rsidP="00BC261D">
      <w:pPr>
        <w:pStyle w:val="Heading1"/>
        <w:rPr>
          <w:rtl/>
        </w:rPr>
      </w:pPr>
      <w:bookmarkStart w:id="8" w:name="_Toc429464216"/>
      <w:r w:rsidRPr="00BC261D">
        <w:rPr>
          <w:rtl/>
        </w:rPr>
        <w:t>جایگاه پیامبر نزد عبدالمطلب</w:t>
      </w:r>
      <w:bookmarkEnd w:id="8"/>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عبدالمطلب در خانه خدا با فرزندانش و مردم </w:t>
      </w:r>
      <w:r w:rsidR="003C5900" w:rsidRPr="00BC261D">
        <w:rPr>
          <w:rFonts w:ascii="IRBadr" w:hAnsi="IRBadr" w:cs="IRBadr"/>
          <w:sz w:val="28"/>
          <w:rtl/>
        </w:rPr>
        <w:t>می‌نشست</w:t>
      </w:r>
      <w:r w:rsidRPr="00BC261D">
        <w:rPr>
          <w:rFonts w:ascii="IRBadr" w:hAnsi="IRBadr" w:cs="IRBadr"/>
          <w:sz w:val="28"/>
          <w:rtl/>
        </w:rPr>
        <w:t xml:space="preserve"> و </w:t>
      </w:r>
      <w:r w:rsidR="00DC0CC0">
        <w:rPr>
          <w:rFonts w:ascii="IRBadr" w:hAnsi="IRBadr" w:cs="IRBadr"/>
          <w:sz w:val="28"/>
          <w:rtl/>
        </w:rPr>
        <w:t>هرکسی</w:t>
      </w:r>
      <w:r w:rsidRPr="00BC261D">
        <w:rPr>
          <w:rFonts w:ascii="IRBadr" w:hAnsi="IRBadr" w:cs="IRBadr"/>
          <w:sz w:val="28"/>
          <w:rtl/>
        </w:rPr>
        <w:t xml:space="preserve"> در جای خاصی جلوس </w:t>
      </w:r>
      <w:r w:rsidR="003C5900" w:rsidRPr="00BC261D">
        <w:rPr>
          <w:rFonts w:ascii="IRBadr" w:hAnsi="IRBadr" w:cs="IRBadr"/>
          <w:sz w:val="28"/>
          <w:rtl/>
        </w:rPr>
        <w:t>می‌کرد</w:t>
      </w:r>
      <w:r w:rsidRPr="00BC261D">
        <w:rPr>
          <w:rFonts w:ascii="IRBadr" w:hAnsi="IRBadr" w:cs="IRBadr"/>
          <w:sz w:val="28"/>
          <w:rtl/>
        </w:rPr>
        <w:t xml:space="preserve">، اما در میان این جمع وقتی پیامبر گرامی اسلام وارد جمع </w:t>
      </w:r>
      <w:r w:rsidR="003C5900" w:rsidRPr="00BC261D">
        <w:rPr>
          <w:rFonts w:ascii="IRBadr" w:hAnsi="IRBadr" w:cs="IRBadr"/>
          <w:sz w:val="28"/>
          <w:rtl/>
        </w:rPr>
        <w:t>می‌شد</w:t>
      </w:r>
      <w:r w:rsidRPr="00BC261D">
        <w:rPr>
          <w:rFonts w:ascii="IRBadr" w:hAnsi="IRBadr" w:cs="IRBadr"/>
          <w:sz w:val="28"/>
          <w:rtl/>
        </w:rPr>
        <w:t xml:space="preserve">، عبدالمطلب یک حساب </w:t>
      </w:r>
      <w:r w:rsidR="003C5900" w:rsidRPr="00BC261D">
        <w:rPr>
          <w:rFonts w:ascii="IRBadr" w:hAnsi="IRBadr" w:cs="IRBadr"/>
          <w:sz w:val="28"/>
          <w:rtl/>
        </w:rPr>
        <w:t>ویژه‌ای</w:t>
      </w:r>
      <w:r w:rsidRPr="00BC261D">
        <w:rPr>
          <w:rFonts w:ascii="IRBadr" w:hAnsi="IRBadr" w:cs="IRBadr"/>
          <w:sz w:val="28"/>
          <w:rtl/>
        </w:rPr>
        <w:t xml:space="preserve"> برای پیامبر باز </w:t>
      </w:r>
      <w:r w:rsidR="003C5900" w:rsidRPr="00BC261D">
        <w:rPr>
          <w:rFonts w:ascii="IRBadr" w:hAnsi="IRBadr" w:cs="IRBadr"/>
          <w:sz w:val="28"/>
          <w:rtl/>
        </w:rPr>
        <w:t>می‌کرد</w:t>
      </w:r>
      <w:r w:rsidRPr="00BC261D">
        <w:rPr>
          <w:rFonts w:ascii="IRBadr" w:hAnsi="IRBadr" w:cs="IRBadr"/>
          <w:sz w:val="28"/>
          <w:rtl/>
        </w:rPr>
        <w:t xml:space="preserve">، او را در کنار خود </w:t>
      </w:r>
      <w:r w:rsidR="003C5900" w:rsidRPr="00BC261D">
        <w:rPr>
          <w:rFonts w:ascii="IRBadr" w:hAnsi="IRBadr" w:cs="IRBadr"/>
          <w:sz w:val="28"/>
          <w:rtl/>
        </w:rPr>
        <w:t>می‌نشاند</w:t>
      </w:r>
      <w:r w:rsidRPr="00BC261D">
        <w:rPr>
          <w:rFonts w:ascii="IRBadr" w:hAnsi="IRBadr" w:cs="IRBadr"/>
          <w:sz w:val="28"/>
          <w:rtl/>
        </w:rPr>
        <w:t xml:space="preserve"> و گاهی </w:t>
      </w:r>
      <w:r w:rsidR="003C5900" w:rsidRPr="00BC261D">
        <w:rPr>
          <w:rFonts w:ascii="IRBadr" w:hAnsi="IRBadr" w:cs="IRBadr"/>
          <w:sz w:val="28"/>
          <w:rtl/>
        </w:rPr>
        <w:t>می‌گفت</w:t>
      </w:r>
      <w:r w:rsidRPr="00BC261D">
        <w:rPr>
          <w:rFonts w:ascii="IRBadr" w:hAnsi="IRBadr" w:cs="IRBadr"/>
          <w:sz w:val="28"/>
          <w:rtl/>
        </w:rPr>
        <w:t xml:space="preserve">: شما </w:t>
      </w:r>
      <w:r w:rsidR="003C5900" w:rsidRPr="00BC261D">
        <w:rPr>
          <w:rFonts w:ascii="IRBadr" w:hAnsi="IRBadr" w:cs="IRBadr"/>
          <w:sz w:val="28"/>
          <w:rtl/>
        </w:rPr>
        <w:t>نمی‌دانید</w:t>
      </w:r>
      <w:r w:rsidRPr="00BC261D">
        <w:rPr>
          <w:rFonts w:ascii="IRBadr" w:hAnsi="IRBadr" w:cs="IRBadr"/>
          <w:sz w:val="28"/>
          <w:rtl/>
        </w:rPr>
        <w:t xml:space="preserve"> آینده این کودک چیست و چه نقشی ایفا خواهد کرد و در چه جایگاهی قرار خواهد گرفت. همیشه سفارش </w:t>
      </w:r>
      <w:r w:rsidR="003C5900" w:rsidRPr="00BC261D">
        <w:rPr>
          <w:rFonts w:ascii="IRBadr" w:hAnsi="IRBadr" w:cs="IRBadr"/>
          <w:sz w:val="28"/>
          <w:rtl/>
        </w:rPr>
        <w:t>می‌کرد</w:t>
      </w:r>
      <w:r w:rsidRPr="00BC261D">
        <w:rPr>
          <w:rFonts w:ascii="IRBadr" w:hAnsi="IRBadr" w:cs="IRBadr"/>
          <w:sz w:val="28"/>
          <w:rtl/>
        </w:rPr>
        <w:t xml:space="preserve"> شما هنگام بعثت به ایشان بگروید. به دلیل یتیم بودن و امتیازاتی که از همان کودکی در پیامبر قرار داشت عبدالمطلب را شیفته </w:t>
      </w:r>
      <w:r w:rsidR="00DC0CC0">
        <w:rPr>
          <w:rFonts w:ascii="IRBadr" w:hAnsi="IRBadr" w:cs="IRBadr"/>
          <w:sz w:val="28"/>
          <w:rtl/>
        </w:rPr>
        <w:t>خودکرده</w:t>
      </w:r>
      <w:r w:rsidRPr="00BC261D">
        <w:rPr>
          <w:rFonts w:ascii="IRBadr" w:hAnsi="IRBadr" w:cs="IRBadr"/>
          <w:sz w:val="28"/>
          <w:rtl/>
        </w:rPr>
        <w:t xml:space="preserve"> بود.</w:t>
      </w:r>
    </w:p>
    <w:p w:rsidR="006864EB" w:rsidRPr="00BC261D" w:rsidRDefault="006864EB" w:rsidP="00BC261D">
      <w:pPr>
        <w:pStyle w:val="Heading1"/>
        <w:rPr>
          <w:rtl/>
        </w:rPr>
      </w:pPr>
      <w:bookmarkStart w:id="9" w:name="_Toc429464217"/>
      <w:r w:rsidRPr="00BC261D">
        <w:rPr>
          <w:rtl/>
        </w:rPr>
        <w:t>عموهای پیامبر</w:t>
      </w:r>
      <w:bookmarkEnd w:id="9"/>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در میان فرزندان عبدالمطلب چند نفر مانند عبدالله که پدر پیامبر (ص) بود از قبل </w:t>
      </w:r>
      <w:r w:rsidR="00DC0CC0">
        <w:rPr>
          <w:rFonts w:ascii="IRBadr" w:hAnsi="IRBadr" w:cs="IRBadr"/>
          <w:sz w:val="28"/>
          <w:rtl/>
        </w:rPr>
        <w:t>فوت‌شده</w:t>
      </w:r>
      <w:r w:rsidRPr="00BC261D">
        <w:rPr>
          <w:rFonts w:ascii="IRBadr" w:hAnsi="IRBadr" w:cs="IRBadr"/>
          <w:sz w:val="28"/>
          <w:rtl/>
        </w:rPr>
        <w:t xml:space="preserve"> بودند و چند نفر از </w:t>
      </w:r>
      <w:r w:rsidR="003C5900" w:rsidRPr="00BC261D">
        <w:rPr>
          <w:rFonts w:ascii="IRBadr" w:hAnsi="IRBadr" w:cs="IRBadr"/>
          <w:sz w:val="28"/>
          <w:rtl/>
        </w:rPr>
        <w:t>آن‌ها</w:t>
      </w:r>
      <w:r w:rsidRPr="00BC261D">
        <w:rPr>
          <w:rFonts w:ascii="IRBadr" w:hAnsi="IRBadr" w:cs="IRBadr"/>
          <w:sz w:val="28"/>
          <w:rtl/>
        </w:rPr>
        <w:t xml:space="preserve"> در زمان ظهور و بعثت پیامبر (ص) زنده بودند. سرنوشت عموهای پیامبر، </w:t>
      </w:r>
      <w:r w:rsidR="003C5900" w:rsidRPr="00BC261D">
        <w:rPr>
          <w:rFonts w:ascii="IRBadr" w:hAnsi="IRBadr" w:cs="IRBadr"/>
          <w:sz w:val="28"/>
          <w:rtl/>
        </w:rPr>
        <w:t>سرنوشت‌های</w:t>
      </w:r>
      <w:r w:rsidRPr="00BC261D">
        <w:rPr>
          <w:rFonts w:ascii="IRBadr" w:hAnsi="IRBadr" w:cs="IRBadr"/>
          <w:sz w:val="28"/>
          <w:rtl/>
        </w:rPr>
        <w:t xml:space="preserve"> خیلی جالبی است.</w:t>
      </w:r>
    </w:p>
    <w:p w:rsidR="006864EB" w:rsidRPr="00BC261D" w:rsidRDefault="006864EB" w:rsidP="006864EB">
      <w:pPr>
        <w:bidi/>
        <w:jc w:val="both"/>
        <w:rPr>
          <w:rFonts w:ascii="IRBadr" w:hAnsi="IRBadr" w:cs="IRBadr"/>
          <w:sz w:val="28"/>
          <w:rtl/>
        </w:rPr>
      </w:pPr>
      <w:r w:rsidRPr="00BC261D">
        <w:rPr>
          <w:rFonts w:ascii="IRBadr" w:hAnsi="IRBadr" w:cs="IRBadr"/>
          <w:sz w:val="28"/>
          <w:rtl/>
        </w:rPr>
        <w:t>چند تن از عموهای پیامبر (ص): 1. حمزه 2. ابوطالب 3. عباس 4. ابولهب</w:t>
      </w:r>
    </w:p>
    <w:p w:rsidR="006864EB" w:rsidRPr="00BC261D" w:rsidRDefault="003C5900" w:rsidP="006864EB">
      <w:pPr>
        <w:bidi/>
        <w:jc w:val="both"/>
        <w:rPr>
          <w:rFonts w:ascii="IRBadr" w:hAnsi="IRBadr" w:cs="IRBadr"/>
          <w:sz w:val="28"/>
          <w:rtl/>
        </w:rPr>
      </w:pPr>
      <w:r w:rsidRPr="00BC261D">
        <w:rPr>
          <w:rFonts w:ascii="IRBadr" w:hAnsi="IRBadr" w:cs="IRBadr"/>
          <w:sz w:val="28"/>
          <w:rtl/>
        </w:rPr>
        <w:lastRenderedPageBreak/>
        <w:t>این‌ها</w:t>
      </w:r>
      <w:r w:rsidR="006864EB" w:rsidRPr="00BC261D">
        <w:rPr>
          <w:rFonts w:ascii="IRBadr" w:hAnsi="IRBadr" w:cs="IRBadr"/>
          <w:sz w:val="28"/>
          <w:rtl/>
        </w:rPr>
        <w:t xml:space="preserve"> از عموهای پیامبر هستند و فرزندان عبدالمطلب. عبدالمطلب چهره بارز و ممتاز در اجداد پیامبر که مورد اعتماد مردم بود و از موحّدان </w:t>
      </w:r>
      <w:r w:rsidRPr="00BC261D">
        <w:rPr>
          <w:rFonts w:ascii="IRBadr" w:hAnsi="IRBadr" w:cs="IRBadr"/>
          <w:sz w:val="28"/>
          <w:rtl/>
        </w:rPr>
        <w:t>جزیرهٔ</w:t>
      </w:r>
      <w:r w:rsidR="006864EB" w:rsidRPr="00BC261D">
        <w:rPr>
          <w:rFonts w:ascii="IRBadr" w:hAnsi="IRBadr" w:cs="IRBadr"/>
          <w:sz w:val="28"/>
          <w:rtl/>
        </w:rPr>
        <w:t xml:space="preserve"> العرب بود. قبل از بعثت پیامبر اسلام ارزش خاصی برای ایشان قائل بودند.</w:t>
      </w:r>
    </w:p>
    <w:p w:rsidR="006864EB" w:rsidRPr="00BC261D" w:rsidRDefault="00DC0CC0" w:rsidP="006864EB">
      <w:pPr>
        <w:bidi/>
        <w:jc w:val="both"/>
        <w:rPr>
          <w:rFonts w:ascii="IRBadr" w:hAnsi="IRBadr" w:cs="IRBadr"/>
          <w:sz w:val="28"/>
          <w:rtl/>
        </w:rPr>
      </w:pPr>
      <w:r>
        <w:rPr>
          <w:rFonts w:ascii="IRBadr" w:hAnsi="IRBadr" w:cs="IRBadr"/>
          <w:sz w:val="28"/>
          <w:rtl/>
        </w:rPr>
        <w:t>1. ابوطالب پدر امیرالمؤمنین</w:t>
      </w:r>
      <w:r w:rsidR="006864EB" w:rsidRPr="00BC261D">
        <w:rPr>
          <w:rFonts w:ascii="IRBadr" w:hAnsi="IRBadr" w:cs="IRBadr"/>
          <w:sz w:val="28"/>
          <w:rtl/>
        </w:rPr>
        <w:t xml:space="preserve"> و عموی پیامبر از </w:t>
      </w:r>
      <w:r w:rsidR="003C5900" w:rsidRPr="00BC261D">
        <w:rPr>
          <w:rFonts w:ascii="IRBadr" w:hAnsi="IRBadr" w:cs="IRBadr"/>
          <w:sz w:val="28"/>
          <w:rtl/>
        </w:rPr>
        <w:t>استوانه‌هایی</w:t>
      </w:r>
      <w:r w:rsidR="006864EB" w:rsidRPr="00BC261D">
        <w:rPr>
          <w:rFonts w:ascii="IRBadr" w:hAnsi="IRBadr" w:cs="IRBadr"/>
          <w:sz w:val="28"/>
          <w:rtl/>
        </w:rPr>
        <w:t xml:space="preserve"> بود که همیشه از پیامبر حمایت </w:t>
      </w:r>
      <w:r w:rsidR="003C5900" w:rsidRPr="00BC261D">
        <w:rPr>
          <w:rFonts w:ascii="IRBadr" w:hAnsi="IRBadr" w:cs="IRBadr"/>
          <w:sz w:val="28"/>
          <w:rtl/>
        </w:rPr>
        <w:t>می‌کرد</w:t>
      </w:r>
      <w:r w:rsidR="006864EB" w:rsidRPr="00BC261D">
        <w:rPr>
          <w:rFonts w:ascii="IRBadr" w:hAnsi="IRBadr" w:cs="IRBadr"/>
          <w:sz w:val="28"/>
          <w:rtl/>
        </w:rPr>
        <w:t>.</w:t>
      </w:r>
    </w:p>
    <w:p w:rsidR="006864EB" w:rsidRPr="00BC261D" w:rsidRDefault="006864EB" w:rsidP="006864EB">
      <w:pPr>
        <w:bidi/>
        <w:jc w:val="both"/>
        <w:rPr>
          <w:rFonts w:ascii="IRBadr" w:hAnsi="IRBadr" w:cs="IRBadr"/>
          <w:sz w:val="28"/>
          <w:rtl/>
        </w:rPr>
      </w:pPr>
      <w:r w:rsidRPr="00BC261D">
        <w:rPr>
          <w:rFonts w:ascii="IRBadr" w:hAnsi="IRBadr" w:cs="IRBadr"/>
          <w:sz w:val="28"/>
          <w:rtl/>
        </w:rPr>
        <w:t>2. عباس اسلام آورد، گرچه مدتی در تقیّه بود.</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3. حمزه </w:t>
      </w:r>
      <w:r w:rsidR="00DC0CC0">
        <w:rPr>
          <w:rFonts w:ascii="IRBadr" w:hAnsi="IRBadr" w:cs="IRBadr"/>
          <w:sz w:val="28"/>
          <w:rtl/>
        </w:rPr>
        <w:t>سیدالشهدا</w:t>
      </w:r>
      <w:r w:rsidRPr="00BC261D">
        <w:rPr>
          <w:rFonts w:ascii="IRBadr" w:hAnsi="IRBadr" w:cs="IRBadr"/>
          <w:sz w:val="28"/>
          <w:rtl/>
        </w:rPr>
        <w:t xml:space="preserve"> است و جایگاه بزرگی دارد.</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4. ابولهب: در میان عموهای پیامبر بسیار بد امتحان داد و در برابر رسالت پیامبر ایستاد. خلاف عموهای دیگر پیامبر که </w:t>
      </w:r>
      <w:r w:rsidR="003C5900" w:rsidRPr="00BC261D">
        <w:rPr>
          <w:rFonts w:ascii="IRBadr" w:hAnsi="IRBadr" w:cs="IRBadr"/>
          <w:sz w:val="28"/>
          <w:rtl/>
        </w:rPr>
        <w:t>انسان‌های</w:t>
      </w:r>
      <w:r w:rsidRPr="00BC261D">
        <w:rPr>
          <w:rFonts w:ascii="IRBadr" w:hAnsi="IRBadr" w:cs="IRBadr"/>
          <w:sz w:val="28"/>
          <w:rtl/>
        </w:rPr>
        <w:t xml:space="preserve"> ممتازی بودند.</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 البته </w:t>
      </w:r>
      <w:r w:rsidR="003C5900" w:rsidRPr="00BC261D">
        <w:rPr>
          <w:rFonts w:ascii="IRBadr" w:hAnsi="IRBadr" w:cs="IRBadr"/>
          <w:sz w:val="28"/>
          <w:rtl/>
        </w:rPr>
        <w:t>آن‌ها</w:t>
      </w:r>
      <w:r w:rsidRPr="00BC261D">
        <w:rPr>
          <w:rFonts w:ascii="IRBadr" w:hAnsi="IRBadr" w:cs="IRBadr"/>
          <w:sz w:val="28"/>
          <w:rtl/>
        </w:rPr>
        <w:t xml:space="preserve"> هم تفاوت دارند. حضرت ابوطالب جایگاه خیلی برجسته داشت، حمزه سیدالشهدا بود و </w:t>
      </w:r>
      <w:r w:rsidR="00DC0CC0">
        <w:rPr>
          <w:rFonts w:ascii="IRBadr" w:hAnsi="IRBadr" w:cs="IRBadr"/>
          <w:sz w:val="28"/>
          <w:rtl/>
        </w:rPr>
        <w:t>موردتکریم</w:t>
      </w:r>
      <w:r w:rsidRPr="00BC261D">
        <w:rPr>
          <w:rFonts w:ascii="IRBadr" w:hAnsi="IRBadr" w:cs="IRBadr"/>
          <w:sz w:val="28"/>
          <w:rtl/>
        </w:rPr>
        <w:t xml:space="preserve"> و احترام خاص </w:t>
      </w:r>
      <w:r w:rsidR="003C5900" w:rsidRPr="00BC261D">
        <w:rPr>
          <w:rFonts w:ascii="IRBadr" w:hAnsi="IRBadr" w:cs="IRBadr"/>
          <w:sz w:val="28"/>
          <w:rtl/>
        </w:rPr>
        <w:t>پیامبر (</w:t>
      </w:r>
      <w:r w:rsidRPr="00BC261D">
        <w:rPr>
          <w:rFonts w:ascii="IRBadr" w:hAnsi="IRBadr" w:cs="IRBadr"/>
          <w:sz w:val="28"/>
          <w:rtl/>
        </w:rPr>
        <w:t xml:space="preserve">ص) قرار داشت. عباس هم در </w:t>
      </w:r>
      <w:r w:rsidR="003C5900" w:rsidRPr="00BC261D">
        <w:rPr>
          <w:rFonts w:ascii="IRBadr" w:hAnsi="IRBadr" w:cs="IRBadr"/>
          <w:sz w:val="28"/>
          <w:rtl/>
        </w:rPr>
        <w:t>رتبه‌های</w:t>
      </w:r>
      <w:r w:rsidRPr="00BC261D">
        <w:rPr>
          <w:rFonts w:ascii="IRBadr" w:hAnsi="IRBadr" w:cs="IRBadr"/>
          <w:sz w:val="28"/>
          <w:rtl/>
        </w:rPr>
        <w:t xml:space="preserve"> بعد قرار </w:t>
      </w:r>
      <w:r w:rsidR="003C5900" w:rsidRPr="00BC261D">
        <w:rPr>
          <w:rFonts w:ascii="IRBadr" w:hAnsi="IRBadr" w:cs="IRBadr"/>
          <w:sz w:val="28"/>
          <w:rtl/>
        </w:rPr>
        <w:t>می‌گرفت</w:t>
      </w:r>
      <w:r w:rsidRPr="00BC261D">
        <w:rPr>
          <w:rFonts w:ascii="IRBadr" w:hAnsi="IRBadr" w:cs="IRBadr"/>
          <w:sz w:val="28"/>
          <w:rtl/>
        </w:rPr>
        <w:t xml:space="preserve">. اما ابولهب خلاف </w:t>
      </w:r>
      <w:r w:rsidR="003C5900" w:rsidRPr="00BC261D">
        <w:rPr>
          <w:rFonts w:ascii="IRBadr" w:hAnsi="IRBadr" w:cs="IRBadr"/>
          <w:sz w:val="28"/>
          <w:rtl/>
        </w:rPr>
        <w:t>آن‌ها</w:t>
      </w:r>
      <w:r w:rsidRPr="00BC261D">
        <w:rPr>
          <w:rFonts w:ascii="IRBadr" w:hAnsi="IRBadr" w:cs="IRBadr"/>
          <w:sz w:val="28"/>
          <w:rtl/>
        </w:rPr>
        <w:t xml:space="preserve"> بسیار با عناد و لجاج با پیامبر برخورد کرد.</w:t>
      </w:r>
    </w:p>
    <w:p w:rsidR="006864EB" w:rsidRPr="00BC261D" w:rsidRDefault="006864EB" w:rsidP="00BC261D">
      <w:pPr>
        <w:pStyle w:val="Heading1"/>
        <w:rPr>
          <w:rtl/>
        </w:rPr>
      </w:pPr>
      <w:bookmarkStart w:id="10" w:name="_Toc429464218"/>
      <w:r w:rsidRPr="00BC261D">
        <w:rPr>
          <w:rtl/>
        </w:rPr>
        <w:t>شأن نزول سوره تبت</w:t>
      </w:r>
      <w:bookmarkEnd w:id="10"/>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سوره تبت شأن نزولش ابولهب است و </w:t>
      </w:r>
      <w:r w:rsidR="003C5900" w:rsidRPr="00BC261D">
        <w:rPr>
          <w:rFonts w:ascii="IRBadr" w:hAnsi="IRBadr" w:cs="IRBadr"/>
          <w:sz w:val="28"/>
          <w:rtl/>
        </w:rPr>
        <w:t>قصه‌ای</w:t>
      </w:r>
      <w:r w:rsidRPr="00BC261D">
        <w:rPr>
          <w:rFonts w:ascii="IRBadr" w:hAnsi="IRBadr" w:cs="IRBadr"/>
          <w:sz w:val="28"/>
          <w:rtl/>
        </w:rPr>
        <w:t xml:space="preserve"> که در باب وی نقل شد.</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ابولهب عموی پیامبر علیرغم </w:t>
      </w:r>
      <w:r w:rsidR="003C5900" w:rsidRPr="00BC261D">
        <w:rPr>
          <w:rFonts w:ascii="IRBadr" w:hAnsi="IRBadr" w:cs="IRBadr"/>
          <w:sz w:val="28"/>
          <w:rtl/>
        </w:rPr>
        <w:t>توصیه‌های</w:t>
      </w:r>
      <w:r w:rsidRPr="00BC261D">
        <w:rPr>
          <w:rFonts w:ascii="IRBadr" w:hAnsi="IRBadr" w:cs="IRBadr"/>
          <w:sz w:val="28"/>
          <w:rtl/>
        </w:rPr>
        <w:t xml:space="preserve"> عبدالمطلب و ابوطالب هنگام مرگش کرد که بعد از من تو از پیامبر (ص) حمایت کن، ولی وی دائم راه لجاجت و کینه داشت.</w:t>
      </w:r>
    </w:p>
    <w:p w:rsidR="006864EB" w:rsidRPr="00BC261D" w:rsidRDefault="006864EB" w:rsidP="00BC261D">
      <w:pPr>
        <w:pStyle w:val="Heading1"/>
        <w:rPr>
          <w:rtl/>
        </w:rPr>
      </w:pPr>
      <w:bookmarkStart w:id="11" w:name="_Toc429464219"/>
      <w:r w:rsidRPr="00BC261D">
        <w:rPr>
          <w:rtl/>
        </w:rPr>
        <w:t>عداوت ابولهب با پیامبر (ص)</w:t>
      </w:r>
      <w:bookmarkEnd w:id="11"/>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در </w:t>
      </w:r>
      <w:r w:rsidR="003C5900" w:rsidRPr="00BC261D">
        <w:rPr>
          <w:rFonts w:ascii="IRBadr" w:hAnsi="IRBadr" w:cs="IRBadr"/>
          <w:sz w:val="28"/>
          <w:rtl/>
        </w:rPr>
        <w:t>کتاب‌های</w:t>
      </w:r>
      <w:r w:rsidRPr="00BC261D">
        <w:rPr>
          <w:rFonts w:ascii="IRBadr" w:hAnsi="IRBadr" w:cs="IRBadr"/>
          <w:sz w:val="28"/>
          <w:rtl/>
        </w:rPr>
        <w:t xml:space="preserve"> اهل سنت آمده است: من دیدم که پیامبر اسلام در </w:t>
      </w:r>
      <w:r w:rsidR="003C5900" w:rsidRPr="00BC261D">
        <w:rPr>
          <w:rFonts w:ascii="IRBadr" w:hAnsi="IRBadr" w:cs="IRBadr"/>
          <w:sz w:val="28"/>
          <w:rtl/>
        </w:rPr>
        <w:t>کوچه‌های</w:t>
      </w:r>
      <w:r w:rsidRPr="00BC261D">
        <w:rPr>
          <w:rFonts w:ascii="IRBadr" w:hAnsi="IRBadr" w:cs="IRBadr"/>
          <w:sz w:val="28"/>
          <w:rtl/>
        </w:rPr>
        <w:t xml:space="preserve"> مکه </w:t>
      </w:r>
      <w:r w:rsidR="003C5900" w:rsidRPr="00BC261D">
        <w:rPr>
          <w:rFonts w:ascii="IRBadr" w:hAnsi="IRBadr" w:cs="IRBadr"/>
          <w:sz w:val="28"/>
          <w:rtl/>
        </w:rPr>
        <w:t>می‌رفت</w:t>
      </w:r>
      <w:r w:rsidRPr="00BC261D">
        <w:rPr>
          <w:rFonts w:ascii="IRBadr" w:hAnsi="IRBadr" w:cs="IRBadr"/>
          <w:sz w:val="28"/>
          <w:rtl/>
        </w:rPr>
        <w:t xml:space="preserve"> و مردم را به اسلام دعوت </w:t>
      </w:r>
      <w:r w:rsidR="003C5900" w:rsidRPr="00BC261D">
        <w:rPr>
          <w:rFonts w:ascii="IRBadr" w:hAnsi="IRBadr" w:cs="IRBadr"/>
          <w:sz w:val="28"/>
          <w:rtl/>
        </w:rPr>
        <w:t>می‌کرد</w:t>
      </w:r>
      <w:r w:rsidRPr="00BC261D">
        <w:rPr>
          <w:rFonts w:ascii="IRBadr" w:hAnsi="IRBadr" w:cs="IRBadr"/>
          <w:sz w:val="28"/>
          <w:rtl/>
        </w:rPr>
        <w:t xml:space="preserve"> و </w:t>
      </w:r>
      <w:r w:rsidR="003C5900" w:rsidRPr="00BC261D">
        <w:rPr>
          <w:rFonts w:ascii="IRBadr" w:hAnsi="IRBadr" w:cs="IRBadr"/>
          <w:sz w:val="28"/>
          <w:rtl/>
        </w:rPr>
        <w:t>می‌دیدم</w:t>
      </w:r>
      <w:r w:rsidRPr="00BC261D">
        <w:rPr>
          <w:rFonts w:ascii="IRBadr" w:hAnsi="IRBadr" w:cs="IRBadr"/>
          <w:sz w:val="28"/>
          <w:rtl/>
        </w:rPr>
        <w:t xml:space="preserve"> که پشت سر پیامبر، ابولهب </w:t>
      </w:r>
      <w:r w:rsidR="003C5900" w:rsidRPr="00BC261D">
        <w:rPr>
          <w:rFonts w:ascii="IRBadr" w:hAnsi="IRBadr" w:cs="IRBadr"/>
          <w:sz w:val="28"/>
          <w:rtl/>
        </w:rPr>
        <w:t>می‌رفت</w:t>
      </w:r>
      <w:r w:rsidRPr="00BC261D">
        <w:rPr>
          <w:rFonts w:ascii="IRBadr" w:hAnsi="IRBadr" w:cs="IRBadr"/>
          <w:sz w:val="28"/>
          <w:rtl/>
        </w:rPr>
        <w:t xml:space="preserve"> و به ایشان سنگ </w:t>
      </w:r>
      <w:r w:rsidR="003C5900" w:rsidRPr="00BC261D">
        <w:rPr>
          <w:rFonts w:ascii="IRBadr" w:hAnsi="IRBadr" w:cs="IRBadr"/>
          <w:sz w:val="28"/>
          <w:rtl/>
        </w:rPr>
        <w:t>می‌زد</w:t>
      </w:r>
      <w:r w:rsidRPr="00BC261D">
        <w:rPr>
          <w:rFonts w:ascii="IRBadr" w:hAnsi="IRBadr" w:cs="IRBadr"/>
          <w:sz w:val="28"/>
          <w:rtl/>
        </w:rPr>
        <w:t xml:space="preserve"> و به مردم یادآوری </w:t>
      </w:r>
      <w:r w:rsidR="003C5900" w:rsidRPr="00BC261D">
        <w:rPr>
          <w:rFonts w:ascii="IRBadr" w:hAnsi="IRBadr" w:cs="IRBadr"/>
          <w:sz w:val="28"/>
          <w:rtl/>
        </w:rPr>
        <w:t>می‌کرد</w:t>
      </w:r>
      <w:r w:rsidRPr="00BC261D">
        <w:rPr>
          <w:rFonts w:ascii="IRBadr" w:hAnsi="IRBadr" w:cs="IRBadr"/>
          <w:sz w:val="28"/>
          <w:rtl/>
        </w:rPr>
        <w:t xml:space="preserve"> که وی </w:t>
      </w:r>
      <w:r w:rsidR="00DC0CC0">
        <w:rPr>
          <w:rFonts w:ascii="IRBadr" w:hAnsi="IRBadr" w:cs="IRBadr"/>
          <w:sz w:val="28"/>
          <w:rtl/>
        </w:rPr>
        <w:t>دروغ‌گوست</w:t>
      </w:r>
      <w:r w:rsidRPr="00BC261D">
        <w:rPr>
          <w:rFonts w:ascii="IRBadr" w:hAnsi="IRBadr" w:cs="IRBadr"/>
          <w:sz w:val="28"/>
          <w:rtl/>
        </w:rPr>
        <w:t xml:space="preserve"> و به حرف او گوش ندهید. راوی </w:t>
      </w:r>
      <w:r w:rsidR="003C5900" w:rsidRPr="00BC261D">
        <w:rPr>
          <w:rFonts w:ascii="IRBadr" w:hAnsi="IRBadr" w:cs="IRBadr"/>
          <w:sz w:val="28"/>
          <w:rtl/>
        </w:rPr>
        <w:t>می‌گوید</w:t>
      </w:r>
      <w:r w:rsidRPr="00BC261D">
        <w:rPr>
          <w:rFonts w:ascii="IRBadr" w:hAnsi="IRBadr" w:cs="IRBadr"/>
          <w:sz w:val="28"/>
          <w:rtl/>
        </w:rPr>
        <w:t xml:space="preserve">: </w:t>
      </w:r>
      <w:r w:rsidR="003C5900" w:rsidRPr="00BC261D">
        <w:rPr>
          <w:rFonts w:ascii="IRBadr" w:hAnsi="IRBadr" w:cs="IRBadr"/>
          <w:sz w:val="28"/>
          <w:rtl/>
        </w:rPr>
        <w:t>می‌دیدم</w:t>
      </w:r>
      <w:r w:rsidRPr="00BC261D">
        <w:rPr>
          <w:rFonts w:ascii="IRBadr" w:hAnsi="IRBadr" w:cs="IRBadr"/>
          <w:sz w:val="28"/>
          <w:rtl/>
        </w:rPr>
        <w:t xml:space="preserve"> که پاهای پیامبر </w:t>
      </w:r>
      <w:r w:rsidR="003C5900" w:rsidRPr="00BC261D">
        <w:rPr>
          <w:rFonts w:ascii="IRBadr" w:hAnsi="IRBadr" w:cs="IRBadr"/>
          <w:sz w:val="28"/>
          <w:rtl/>
        </w:rPr>
        <w:t>خون‌آلود</w:t>
      </w:r>
      <w:r w:rsidRPr="00BC261D">
        <w:rPr>
          <w:rFonts w:ascii="IRBadr" w:hAnsi="IRBadr" w:cs="IRBadr"/>
          <w:sz w:val="28"/>
          <w:rtl/>
        </w:rPr>
        <w:t xml:space="preserve"> شد در اثر سنگ زدن عمو به برادرزاده خودش و دائم در خانه خدا و کوچه و برزن </w:t>
      </w:r>
      <w:r w:rsidR="003C5900" w:rsidRPr="00BC261D">
        <w:rPr>
          <w:rFonts w:ascii="IRBadr" w:hAnsi="IRBadr" w:cs="IRBadr"/>
          <w:sz w:val="28"/>
          <w:rtl/>
        </w:rPr>
        <w:t>می‌رسید</w:t>
      </w:r>
      <w:r w:rsidRPr="00BC261D">
        <w:rPr>
          <w:rFonts w:ascii="IRBadr" w:hAnsi="IRBadr" w:cs="IRBadr"/>
          <w:sz w:val="28"/>
          <w:rtl/>
        </w:rPr>
        <w:t xml:space="preserve"> یکی از مبلّغان سرسخت ضد پیامبر بود.</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در باب زن ابولهب هم </w:t>
      </w:r>
      <w:r w:rsidR="00DC0CC0">
        <w:rPr>
          <w:rFonts w:ascii="IRBadr" w:hAnsi="IRBadr" w:cs="IRBadr"/>
          <w:sz w:val="28"/>
          <w:rtl/>
        </w:rPr>
        <w:t>نقل‌شده</w:t>
      </w:r>
      <w:r w:rsidRPr="00BC261D">
        <w:rPr>
          <w:rFonts w:ascii="IRBadr" w:hAnsi="IRBadr" w:cs="IRBadr"/>
          <w:sz w:val="28"/>
          <w:rtl/>
        </w:rPr>
        <w:t xml:space="preserve">: وقتی پیامبر از خانه خدا </w:t>
      </w:r>
      <w:r w:rsidR="003C5900" w:rsidRPr="00BC261D">
        <w:rPr>
          <w:rFonts w:ascii="IRBadr" w:hAnsi="IRBadr" w:cs="IRBadr"/>
          <w:sz w:val="28"/>
          <w:rtl/>
        </w:rPr>
        <w:t>می‌آمد</w:t>
      </w:r>
      <w:r w:rsidRPr="00BC261D">
        <w:rPr>
          <w:rFonts w:ascii="IRBadr" w:hAnsi="IRBadr" w:cs="IRBadr"/>
          <w:sz w:val="28"/>
          <w:rtl/>
        </w:rPr>
        <w:t xml:space="preserve"> بیرون، در کوچه به او سنگ </w:t>
      </w:r>
      <w:r w:rsidR="003C5900" w:rsidRPr="00BC261D">
        <w:rPr>
          <w:rFonts w:ascii="IRBadr" w:hAnsi="IRBadr" w:cs="IRBadr"/>
          <w:sz w:val="28"/>
          <w:rtl/>
        </w:rPr>
        <w:t>می‌زد</w:t>
      </w:r>
      <w:r w:rsidRPr="00BC261D">
        <w:rPr>
          <w:rFonts w:ascii="IRBadr" w:hAnsi="IRBadr" w:cs="IRBadr"/>
          <w:sz w:val="28"/>
          <w:rtl/>
        </w:rPr>
        <w:t>. این زن و شوهر که ابولهب عموی پیامبر اسمش عبد العزی است که اینجا به کنیه آمده به خاطر چند نکته: 1. آن اسم بدی بود که در قرآن بیاید 2. کنیه ابولهب به آن داده که آتش جهنم که در این سوره وعده بدهد با آن تناسب داشته باشد.</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خانواده و خاندان در صلاح و خوبی افراد </w:t>
      </w:r>
      <w:r w:rsidR="003C5900" w:rsidRPr="00BC261D">
        <w:rPr>
          <w:rFonts w:ascii="IRBadr" w:hAnsi="IRBadr" w:cs="IRBadr"/>
          <w:sz w:val="28"/>
          <w:rtl/>
        </w:rPr>
        <w:t>مؤثر</w:t>
      </w:r>
      <w:r w:rsidRPr="00BC261D">
        <w:rPr>
          <w:rFonts w:ascii="IRBadr" w:hAnsi="IRBadr" w:cs="IRBadr"/>
          <w:sz w:val="28"/>
          <w:rtl/>
        </w:rPr>
        <w:t xml:space="preserve"> است. تربیت خانوادگی، جایگاه خانوادگی افراد برای کمال، رشد و ترقّی </w:t>
      </w:r>
      <w:r w:rsidR="003C5900" w:rsidRPr="00BC261D">
        <w:rPr>
          <w:rFonts w:ascii="IRBadr" w:hAnsi="IRBadr" w:cs="IRBadr"/>
          <w:sz w:val="28"/>
          <w:rtl/>
        </w:rPr>
        <w:t>آن‌ها</w:t>
      </w:r>
      <w:r w:rsidRPr="00BC261D">
        <w:rPr>
          <w:rFonts w:ascii="IRBadr" w:hAnsi="IRBadr" w:cs="IRBadr"/>
          <w:sz w:val="28"/>
          <w:rtl/>
        </w:rPr>
        <w:t xml:space="preserve"> بسیار </w:t>
      </w:r>
      <w:r w:rsidR="003C5900" w:rsidRPr="00BC261D">
        <w:rPr>
          <w:rFonts w:ascii="IRBadr" w:hAnsi="IRBadr" w:cs="IRBadr"/>
          <w:sz w:val="28"/>
          <w:rtl/>
        </w:rPr>
        <w:t>مؤثر</w:t>
      </w:r>
      <w:r w:rsidRPr="00BC261D">
        <w:rPr>
          <w:rFonts w:ascii="IRBadr" w:hAnsi="IRBadr" w:cs="IRBadr"/>
          <w:sz w:val="28"/>
          <w:rtl/>
        </w:rPr>
        <w:t xml:space="preserve"> است اما </w:t>
      </w:r>
      <w:r w:rsidR="00DC0CC0">
        <w:rPr>
          <w:rFonts w:ascii="IRBadr" w:hAnsi="IRBadr" w:cs="IRBadr"/>
          <w:sz w:val="28"/>
          <w:rtl/>
        </w:rPr>
        <w:t>درعین‌حال</w:t>
      </w:r>
      <w:r w:rsidRPr="00BC261D">
        <w:rPr>
          <w:rFonts w:ascii="IRBadr" w:hAnsi="IRBadr" w:cs="IRBadr"/>
          <w:sz w:val="28"/>
          <w:rtl/>
        </w:rPr>
        <w:t xml:space="preserve"> این قاعده گاهی نقض </w:t>
      </w:r>
      <w:r w:rsidR="003C5900" w:rsidRPr="00BC261D">
        <w:rPr>
          <w:rFonts w:ascii="IRBadr" w:hAnsi="IRBadr" w:cs="IRBadr"/>
          <w:sz w:val="28"/>
          <w:rtl/>
        </w:rPr>
        <w:t>می‌شود</w:t>
      </w:r>
      <w:r w:rsidRPr="00BC261D">
        <w:rPr>
          <w:rFonts w:ascii="IRBadr" w:hAnsi="IRBadr" w:cs="IRBadr"/>
          <w:sz w:val="28"/>
          <w:rtl/>
        </w:rPr>
        <w:t>.</w:t>
      </w:r>
    </w:p>
    <w:p w:rsidR="006864EB" w:rsidRPr="00BC261D" w:rsidRDefault="006864EB" w:rsidP="006864EB">
      <w:pPr>
        <w:bidi/>
        <w:jc w:val="both"/>
        <w:rPr>
          <w:rFonts w:ascii="IRBadr" w:hAnsi="IRBadr" w:cs="IRBadr"/>
          <w:sz w:val="28"/>
          <w:rtl/>
        </w:rPr>
      </w:pPr>
      <w:r w:rsidRPr="00BC261D">
        <w:rPr>
          <w:rFonts w:ascii="IRBadr" w:hAnsi="IRBadr" w:cs="IRBadr"/>
          <w:b/>
          <w:bCs/>
          <w:sz w:val="28"/>
          <w:rtl/>
        </w:rPr>
        <w:t>مثال:</w:t>
      </w:r>
      <w:r w:rsidRPr="00BC261D">
        <w:rPr>
          <w:rFonts w:ascii="IRBadr" w:hAnsi="IRBadr" w:cs="IRBadr"/>
          <w:sz w:val="28"/>
          <w:rtl/>
        </w:rPr>
        <w:t xml:space="preserve"> در جریان حضرت نوح داریم که از خانواده خوب یک انسان بد بیرون </w:t>
      </w:r>
      <w:r w:rsidR="003C5900" w:rsidRPr="00BC261D">
        <w:rPr>
          <w:rFonts w:ascii="IRBadr" w:hAnsi="IRBadr" w:cs="IRBadr"/>
          <w:sz w:val="28"/>
          <w:rtl/>
        </w:rPr>
        <w:t>می‌آید</w:t>
      </w:r>
      <w:r w:rsidRPr="00BC261D">
        <w:rPr>
          <w:rFonts w:ascii="IRBadr" w:hAnsi="IRBadr" w:cs="IRBadr"/>
          <w:sz w:val="28"/>
          <w:rtl/>
        </w:rPr>
        <w:t xml:space="preserve">. و بالعکس خانواده ناصالح که فرزندان صالح از آن </w:t>
      </w:r>
      <w:r w:rsidR="003C5900" w:rsidRPr="00BC261D">
        <w:rPr>
          <w:rFonts w:ascii="IRBadr" w:hAnsi="IRBadr" w:cs="IRBadr"/>
          <w:sz w:val="28"/>
          <w:rtl/>
        </w:rPr>
        <w:t>برمی‌خیزند</w:t>
      </w:r>
      <w:r w:rsidRPr="00BC261D">
        <w:rPr>
          <w:rFonts w:ascii="IRBadr" w:hAnsi="IRBadr" w:cs="IRBadr"/>
          <w:sz w:val="28"/>
          <w:rtl/>
        </w:rPr>
        <w:t>.</w:t>
      </w:r>
    </w:p>
    <w:p w:rsidR="006864EB" w:rsidRDefault="006864EB" w:rsidP="006864EB">
      <w:pPr>
        <w:bidi/>
        <w:jc w:val="both"/>
        <w:rPr>
          <w:rFonts w:ascii="IRBadr" w:hAnsi="IRBadr" w:cs="IRBadr"/>
          <w:sz w:val="28"/>
          <w:rtl/>
        </w:rPr>
      </w:pPr>
      <w:r w:rsidRPr="00BC261D">
        <w:rPr>
          <w:rFonts w:ascii="IRBadr" w:hAnsi="IRBadr" w:cs="IRBadr"/>
          <w:sz w:val="28"/>
          <w:rtl/>
        </w:rPr>
        <w:t xml:space="preserve">ضمن اینکه اصل خانوادگی و </w:t>
      </w:r>
      <w:r w:rsidR="003C5900" w:rsidRPr="00BC261D">
        <w:rPr>
          <w:rFonts w:ascii="IRBadr" w:hAnsi="IRBadr" w:cs="IRBadr"/>
          <w:sz w:val="28"/>
          <w:rtl/>
        </w:rPr>
        <w:t>تأثیر</w:t>
      </w:r>
      <w:r w:rsidRPr="00BC261D">
        <w:rPr>
          <w:rFonts w:ascii="IRBadr" w:hAnsi="IRBadr" w:cs="IRBadr"/>
          <w:sz w:val="28"/>
          <w:rtl/>
        </w:rPr>
        <w:t xml:space="preserve"> محیط خانواده در کمال، سعادت و شقاوت فرد بسیار مهم است و تربیت خانوادگی نقش ممتازی در آینده </w:t>
      </w:r>
      <w:r w:rsidR="003C5900" w:rsidRPr="00BC261D">
        <w:rPr>
          <w:rFonts w:ascii="IRBadr" w:hAnsi="IRBadr" w:cs="IRBadr"/>
          <w:sz w:val="28"/>
          <w:rtl/>
        </w:rPr>
        <w:t>انسان‌ها</w:t>
      </w:r>
      <w:r w:rsidRPr="00BC261D">
        <w:rPr>
          <w:rFonts w:ascii="IRBadr" w:hAnsi="IRBadr" w:cs="IRBadr"/>
          <w:sz w:val="28"/>
          <w:rtl/>
        </w:rPr>
        <w:t xml:space="preserve"> دارد، اما همیشه </w:t>
      </w:r>
      <w:r w:rsidR="00DC0CC0">
        <w:rPr>
          <w:rFonts w:ascii="IRBadr" w:hAnsi="IRBadr" w:cs="IRBadr"/>
          <w:sz w:val="28"/>
          <w:rtl/>
        </w:rPr>
        <w:t>این‌طور</w:t>
      </w:r>
      <w:r w:rsidRPr="00BC261D">
        <w:rPr>
          <w:rFonts w:ascii="IRBadr" w:hAnsi="IRBadr" w:cs="IRBadr"/>
          <w:sz w:val="28"/>
          <w:rtl/>
        </w:rPr>
        <w:t xml:space="preserve"> نیست. گاهی بالعکس. مانند: از خانواده عبدالمطلب با آن چهره ممتاز و نورانی و تربیت خوب و با فرزندان صالحی که پرورش داد و </w:t>
      </w:r>
      <w:r w:rsidR="003C5900" w:rsidRPr="00BC261D">
        <w:rPr>
          <w:rFonts w:ascii="IRBadr" w:hAnsi="IRBadr" w:cs="IRBadr"/>
          <w:sz w:val="28"/>
          <w:rtl/>
        </w:rPr>
        <w:t>خانه‌ای</w:t>
      </w:r>
      <w:r w:rsidRPr="00BC261D">
        <w:rPr>
          <w:rFonts w:ascii="IRBadr" w:hAnsi="IRBadr" w:cs="IRBadr"/>
          <w:sz w:val="28"/>
          <w:rtl/>
        </w:rPr>
        <w:t xml:space="preserve"> بود که از آن دودمان رسالت </w:t>
      </w:r>
      <w:r w:rsidR="00DC0CC0">
        <w:rPr>
          <w:rFonts w:ascii="IRBadr" w:hAnsi="IRBadr" w:cs="IRBadr"/>
          <w:sz w:val="28"/>
          <w:rtl/>
        </w:rPr>
        <w:t>برمی‌خاست</w:t>
      </w:r>
      <w:r w:rsidRPr="00BC261D">
        <w:rPr>
          <w:rFonts w:ascii="IRBadr" w:hAnsi="IRBadr" w:cs="IRBadr"/>
          <w:sz w:val="28"/>
          <w:rtl/>
        </w:rPr>
        <w:t xml:space="preserve"> علیرغم تمام این امتیازات </w:t>
      </w:r>
      <w:r w:rsidR="00090F7D">
        <w:rPr>
          <w:rFonts w:ascii="IRBadr" w:hAnsi="IRBadr" w:cs="IRBadr"/>
          <w:sz w:val="28"/>
          <w:rtl/>
        </w:rPr>
        <w:t>ازجمله</w:t>
      </w:r>
      <w:r w:rsidRPr="00BC261D">
        <w:rPr>
          <w:rFonts w:ascii="IRBadr" w:hAnsi="IRBadr" w:cs="IRBadr"/>
          <w:sz w:val="28"/>
          <w:rtl/>
        </w:rPr>
        <w:t xml:space="preserve"> جایگاه ظهور پیامبر گرامی (ص) بود، اما از همین خانواده فردی مثل ابولهب پیدا شد که کار </w:t>
      </w:r>
      <w:r w:rsidR="003C5900" w:rsidRPr="00BC261D">
        <w:rPr>
          <w:rFonts w:ascii="IRBadr" w:hAnsi="IRBadr" w:cs="IRBadr"/>
          <w:sz w:val="28"/>
          <w:rtl/>
        </w:rPr>
        <w:t>شبانه‌روزی</w:t>
      </w:r>
      <w:r w:rsidRPr="00BC261D">
        <w:rPr>
          <w:rFonts w:ascii="IRBadr" w:hAnsi="IRBadr" w:cs="IRBadr"/>
          <w:sz w:val="28"/>
          <w:rtl/>
        </w:rPr>
        <w:t xml:space="preserve"> وی مقابله با </w:t>
      </w:r>
      <w:r w:rsidRPr="00BC261D">
        <w:rPr>
          <w:rFonts w:ascii="IRBadr" w:hAnsi="IRBadr" w:cs="IRBadr"/>
          <w:sz w:val="28"/>
          <w:rtl/>
        </w:rPr>
        <w:lastRenderedPageBreak/>
        <w:t xml:space="preserve">پیامبر است. در </w:t>
      </w:r>
      <w:r w:rsidR="003C5900" w:rsidRPr="00BC261D">
        <w:rPr>
          <w:rFonts w:ascii="IRBadr" w:hAnsi="IRBadr" w:cs="IRBadr"/>
          <w:sz w:val="28"/>
          <w:rtl/>
        </w:rPr>
        <w:t>جنگ‌هایی</w:t>
      </w:r>
      <w:r w:rsidRPr="00BC261D">
        <w:rPr>
          <w:rFonts w:ascii="IRBadr" w:hAnsi="IRBadr" w:cs="IRBadr"/>
          <w:sz w:val="28"/>
          <w:rtl/>
        </w:rPr>
        <w:t xml:space="preserve"> که علیه پیامبر بود مشارکت داشت و مستقیم، </w:t>
      </w:r>
      <w:r w:rsidR="00DC0CC0">
        <w:rPr>
          <w:rFonts w:ascii="IRBadr" w:hAnsi="IRBadr" w:cs="IRBadr"/>
          <w:sz w:val="28"/>
          <w:rtl/>
        </w:rPr>
        <w:t>غیرمستقیم</w:t>
      </w:r>
      <w:r w:rsidRPr="00BC261D">
        <w:rPr>
          <w:rFonts w:ascii="IRBadr" w:hAnsi="IRBadr" w:cs="IRBadr"/>
          <w:sz w:val="28"/>
          <w:rtl/>
        </w:rPr>
        <w:t xml:space="preserve"> در برابر رسالت پیامبر مثل یک سد مقاومت </w:t>
      </w:r>
      <w:r w:rsidR="003C5900" w:rsidRPr="00BC261D">
        <w:rPr>
          <w:rFonts w:ascii="IRBadr" w:hAnsi="IRBadr" w:cs="IRBadr"/>
          <w:sz w:val="28"/>
          <w:rtl/>
        </w:rPr>
        <w:t>می‌کرد</w:t>
      </w:r>
      <w:r w:rsidRPr="00BC261D">
        <w:rPr>
          <w:rFonts w:ascii="IRBadr" w:hAnsi="IRBadr" w:cs="IRBadr"/>
          <w:sz w:val="28"/>
          <w:rtl/>
        </w:rPr>
        <w:t>.</w:t>
      </w:r>
    </w:p>
    <w:p w:rsidR="00350171" w:rsidRPr="00BC261D" w:rsidRDefault="00350171" w:rsidP="00350171">
      <w:pPr>
        <w:pStyle w:val="Heading1"/>
        <w:rPr>
          <w:rtl/>
        </w:rPr>
      </w:pPr>
      <w:bookmarkStart w:id="12" w:name="_Toc429464220"/>
      <w:r>
        <w:rPr>
          <w:rFonts w:hint="cs"/>
          <w:rtl/>
        </w:rPr>
        <w:t>خطبه دوم</w:t>
      </w:r>
      <w:bookmarkEnd w:id="12"/>
    </w:p>
    <w:p w:rsidR="00350171" w:rsidRDefault="00350171" w:rsidP="00350171">
      <w:pPr>
        <w:bidi/>
        <w:jc w:val="both"/>
        <w:rPr>
          <w:rFonts w:ascii="IRBadr" w:hAnsi="IRBadr" w:cs="IRBadr"/>
          <w:b/>
          <w:bCs/>
          <w:sz w:val="28"/>
        </w:rPr>
      </w:pPr>
      <w:r w:rsidRPr="00455965">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rtl/>
        </w:rPr>
        <w:t>،</w:t>
      </w:r>
      <w:r w:rsidRPr="00455965">
        <w:rPr>
          <w:rFonts w:ascii="IRBadr" w:hAnsi="IRBadr" w:cs="IRBadr"/>
          <w:b/>
          <w:bCs/>
          <w:sz w:val="28"/>
          <w:rtl/>
        </w:rPr>
        <w:t xml:space="preserve"> </w:t>
      </w:r>
      <w:r w:rsidRPr="00455965">
        <w:rPr>
          <w:rFonts w:ascii="IRBadr" w:hAnsi="IRBadr" w:cs="IRBadr" w:hint="cs"/>
          <w:b/>
          <w:bCs/>
          <w:sz w:val="28"/>
          <w:rtl/>
        </w:rPr>
        <w:t xml:space="preserve">حججک علی عبادک و أمنائک فی بلادک، </w:t>
      </w:r>
      <w:r w:rsidRPr="00455965">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w:t>
      </w:r>
      <w:r w:rsidR="00236C35">
        <w:rPr>
          <w:rFonts w:ascii="IRBadr" w:hAnsi="IRBadr" w:cs="IRBadr"/>
          <w:b/>
          <w:bCs/>
          <w:sz w:val="28"/>
          <w:rtl/>
        </w:rPr>
        <w:t>الرح</w:t>
      </w:r>
      <w:r w:rsidR="00236C35">
        <w:rPr>
          <w:rFonts w:ascii="IRBadr" w:hAnsi="IRBadr" w:cs="IRBadr" w:hint="cs"/>
          <w:b/>
          <w:bCs/>
          <w:sz w:val="28"/>
          <w:rtl/>
        </w:rPr>
        <w:t>یم</w:t>
      </w:r>
      <w:r w:rsidR="00236C35">
        <w:rPr>
          <w:rFonts w:ascii="IRBadr" w:hAnsi="IRBadr" w:cs="IRBadr"/>
          <w:b/>
          <w:bCs/>
          <w:sz w:val="28"/>
          <w:rtl/>
        </w:rPr>
        <w:t xml:space="preserve"> «</w:t>
      </w:r>
      <w:r w:rsidRPr="000E7123">
        <w:rPr>
          <w:rFonts w:ascii="IRBadr" w:hAnsi="IRBadr" w:cs="IRBadr"/>
          <w:b/>
          <w:bCs/>
          <w:sz w:val="28"/>
          <w:rtl/>
        </w:rPr>
        <w:t>یا أَیهَا الَّذِینَ آمَنُوا اتَّقُوا اللَّهَ وَقُولُوا قَوْلًا سَدِیدًا»</w:t>
      </w:r>
      <w:r w:rsidRPr="00350171">
        <w:rPr>
          <w:rFonts w:ascii="IRBadr" w:hAnsi="IRBadr" w:cs="IRBadr"/>
          <w:b/>
          <w:bCs/>
          <w:sz w:val="28"/>
          <w:rtl/>
        </w:rPr>
        <w:t xml:space="preserve"> </w:t>
      </w:r>
      <w:r w:rsidRPr="00455965">
        <w:rPr>
          <w:rFonts w:ascii="IRBadr" w:hAnsi="IRBadr" w:cs="IRBadr"/>
          <w:b/>
          <w:bCs/>
          <w:sz w:val="28"/>
          <w:rtl/>
        </w:rPr>
        <w:t>عِبادَالله اُوصیَکُم 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r w:rsidRPr="000E7123">
        <w:rPr>
          <w:rStyle w:val="FootnoteReference"/>
          <w:rFonts w:ascii="IRBadr" w:hAnsi="IRBadr" w:cs="IRBadr"/>
          <w:b/>
          <w:sz w:val="28"/>
          <w:rtl/>
        </w:rPr>
        <w:footnoteReference w:id="7"/>
      </w:r>
    </w:p>
    <w:p w:rsidR="006864EB" w:rsidRPr="00BC261D" w:rsidRDefault="006864EB" w:rsidP="006864EB">
      <w:pPr>
        <w:bidi/>
        <w:jc w:val="both"/>
        <w:rPr>
          <w:rFonts w:ascii="IRBadr" w:hAnsi="IRBadr" w:cs="IRBadr"/>
          <w:sz w:val="28"/>
          <w:rtl/>
        </w:rPr>
      </w:pPr>
    </w:p>
    <w:p w:rsidR="006864EB" w:rsidRPr="00BC261D" w:rsidRDefault="006864EB" w:rsidP="00BC261D">
      <w:pPr>
        <w:pStyle w:val="Heading1"/>
        <w:rPr>
          <w:rtl/>
        </w:rPr>
      </w:pPr>
      <w:bookmarkStart w:id="13" w:name="_Toc429464221"/>
      <w:r w:rsidRPr="00BC261D">
        <w:rPr>
          <w:rtl/>
        </w:rPr>
        <w:t>یاد و خاطره دفاع مقدس</w:t>
      </w:r>
      <w:bookmarkEnd w:id="13"/>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دفاع مقدس نمادی از </w:t>
      </w:r>
      <w:r w:rsidR="00DC0CC0">
        <w:rPr>
          <w:rFonts w:ascii="IRBadr" w:hAnsi="IRBadr" w:cs="IRBadr"/>
          <w:sz w:val="28"/>
          <w:rtl/>
        </w:rPr>
        <w:t>دین‌داری</w:t>
      </w:r>
      <w:r w:rsidRPr="00BC261D">
        <w:rPr>
          <w:rFonts w:ascii="IRBadr" w:hAnsi="IRBadr" w:cs="IRBadr"/>
          <w:sz w:val="28"/>
          <w:rtl/>
        </w:rPr>
        <w:t xml:space="preserve"> و غیرت دینی و ملّی کشور ما بود و </w:t>
      </w:r>
      <w:r w:rsidR="003C5900" w:rsidRPr="00BC261D">
        <w:rPr>
          <w:rFonts w:ascii="IRBadr" w:hAnsi="IRBadr" w:cs="IRBadr"/>
          <w:sz w:val="28"/>
          <w:rtl/>
        </w:rPr>
        <w:t>برهه‌ی</w:t>
      </w:r>
      <w:r w:rsidRPr="00BC261D">
        <w:rPr>
          <w:rFonts w:ascii="IRBadr" w:hAnsi="IRBadr" w:cs="IRBadr"/>
          <w:sz w:val="28"/>
          <w:rtl/>
        </w:rPr>
        <w:t xml:space="preserve"> درخشش تاریخ ملت ایران است.</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در طول تاریخ </w:t>
      </w:r>
      <w:r w:rsidR="003C5900" w:rsidRPr="00BC261D">
        <w:rPr>
          <w:rFonts w:ascii="IRBadr" w:hAnsi="IRBadr" w:cs="IRBadr"/>
          <w:sz w:val="28"/>
          <w:rtl/>
        </w:rPr>
        <w:t>ملت‌ها</w:t>
      </w:r>
      <w:r w:rsidRPr="00BC261D">
        <w:rPr>
          <w:rFonts w:ascii="IRBadr" w:hAnsi="IRBadr" w:cs="IRBadr"/>
          <w:sz w:val="28"/>
          <w:rtl/>
        </w:rPr>
        <w:t xml:space="preserve"> یک مقاطعی پیش </w:t>
      </w:r>
      <w:r w:rsidR="003C5900" w:rsidRPr="00BC261D">
        <w:rPr>
          <w:rFonts w:ascii="IRBadr" w:hAnsi="IRBadr" w:cs="IRBadr"/>
          <w:sz w:val="28"/>
          <w:rtl/>
        </w:rPr>
        <w:t>می‌آید</w:t>
      </w:r>
      <w:r w:rsidRPr="00BC261D">
        <w:rPr>
          <w:rFonts w:ascii="IRBadr" w:hAnsi="IRBadr" w:cs="IRBadr"/>
          <w:sz w:val="28"/>
          <w:rtl/>
        </w:rPr>
        <w:t xml:space="preserve"> که از یک درخشش و امتیاز و فروغ خاصی برخوردار است. در تاریخ اسلام و ملت ما چنین مقاطع پرفروغ، </w:t>
      </w:r>
      <w:r w:rsidR="002E6AB8">
        <w:rPr>
          <w:rFonts w:ascii="IRBadr" w:hAnsi="IRBadr" w:cs="IRBadr"/>
          <w:sz w:val="28"/>
          <w:rtl/>
        </w:rPr>
        <w:t>متلألئ</w:t>
      </w:r>
      <w:r w:rsidRPr="00BC261D">
        <w:rPr>
          <w:rFonts w:ascii="IRBadr" w:hAnsi="IRBadr" w:cs="IRBadr"/>
          <w:sz w:val="28"/>
          <w:rtl/>
        </w:rPr>
        <w:t xml:space="preserve"> و </w:t>
      </w:r>
      <w:r w:rsidR="002E6AB8">
        <w:rPr>
          <w:rFonts w:ascii="IRBadr" w:hAnsi="IRBadr" w:cs="IRBadr"/>
          <w:sz w:val="28"/>
          <w:rtl/>
        </w:rPr>
        <w:t>پردرختش</w:t>
      </w:r>
      <w:r w:rsidRPr="00BC261D">
        <w:rPr>
          <w:rFonts w:ascii="IRBadr" w:hAnsi="IRBadr" w:cs="IRBadr"/>
          <w:sz w:val="28"/>
          <w:rtl/>
        </w:rPr>
        <w:t xml:space="preserve"> بوده است. در میان نقاط عطف، </w:t>
      </w:r>
      <w:r w:rsidR="003C5900" w:rsidRPr="00BC261D">
        <w:rPr>
          <w:rFonts w:ascii="IRBadr" w:hAnsi="IRBadr" w:cs="IRBadr"/>
          <w:sz w:val="28"/>
          <w:rtl/>
        </w:rPr>
        <w:t>لحظه‌های</w:t>
      </w:r>
      <w:r w:rsidRPr="00BC261D">
        <w:rPr>
          <w:rFonts w:ascii="IRBadr" w:hAnsi="IRBadr" w:cs="IRBadr"/>
          <w:sz w:val="28"/>
          <w:rtl/>
        </w:rPr>
        <w:t xml:space="preserve"> حساس و </w:t>
      </w:r>
      <w:r w:rsidR="003C5900" w:rsidRPr="00BC261D">
        <w:rPr>
          <w:rFonts w:ascii="IRBadr" w:hAnsi="IRBadr" w:cs="IRBadr"/>
          <w:sz w:val="28"/>
          <w:rtl/>
        </w:rPr>
        <w:t>هنگامه‌های</w:t>
      </w:r>
      <w:r w:rsidRPr="00BC261D">
        <w:rPr>
          <w:rFonts w:ascii="IRBadr" w:hAnsi="IRBadr" w:cs="IRBadr"/>
          <w:sz w:val="28"/>
          <w:rtl/>
        </w:rPr>
        <w:t xml:space="preserve"> پرفروغ تاریخ ملت ایران هشت سال دفاع مقدس از جایگاه </w:t>
      </w:r>
      <w:r w:rsidR="003C5900" w:rsidRPr="00BC261D">
        <w:rPr>
          <w:rFonts w:ascii="IRBadr" w:hAnsi="IRBadr" w:cs="IRBadr"/>
          <w:sz w:val="28"/>
          <w:rtl/>
        </w:rPr>
        <w:t>ویژه‌ای</w:t>
      </w:r>
      <w:r w:rsidRPr="00BC261D">
        <w:rPr>
          <w:rFonts w:ascii="IRBadr" w:hAnsi="IRBadr" w:cs="IRBadr"/>
          <w:sz w:val="28"/>
          <w:rtl/>
        </w:rPr>
        <w:t xml:space="preserve"> برخوردار است. سالیانی که ملت ما با اقتدای به امام خودشان در برابر هجوم یکپارچه دنیای کفر و شرک ایستادگی کردند.</w:t>
      </w:r>
    </w:p>
    <w:p w:rsidR="006864EB" w:rsidRPr="00BC261D" w:rsidRDefault="006864EB" w:rsidP="00BC261D">
      <w:pPr>
        <w:pStyle w:val="Heading1"/>
        <w:rPr>
          <w:rtl/>
        </w:rPr>
      </w:pPr>
      <w:bookmarkStart w:id="14" w:name="_Toc429464222"/>
      <w:r w:rsidRPr="00BC261D">
        <w:rPr>
          <w:rtl/>
        </w:rPr>
        <w:t>ارزش هشت سال دفاع مقدس</w:t>
      </w:r>
      <w:bookmarkEnd w:id="14"/>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هشت سال ملتی با </w:t>
      </w:r>
      <w:r w:rsidR="002E6AB8">
        <w:rPr>
          <w:rFonts w:ascii="IRBadr" w:hAnsi="IRBadr" w:cs="IRBadr"/>
          <w:sz w:val="28"/>
          <w:rtl/>
        </w:rPr>
        <w:t>دست‌خالی</w:t>
      </w:r>
      <w:r w:rsidRPr="00BC261D">
        <w:rPr>
          <w:rFonts w:ascii="IRBadr" w:hAnsi="IRBadr" w:cs="IRBadr"/>
          <w:sz w:val="28"/>
          <w:rtl/>
        </w:rPr>
        <w:t xml:space="preserve">، بدون هرگونه پشتوانه جهانی برای اسلام، شرف، عزت و عظمت الهی، دینی و ملی خودش ایستادگی کرد. این ایستادگی، مقاومت و حماسه در تاریخ </w:t>
      </w:r>
      <w:r w:rsidR="003C5900" w:rsidRPr="00BC261D">
        <w:rPr>
          <w:rFonts w:ascii="IRBadr" w:hAnsi="IRBadr" w:cs="IRBadr"/>
          <w:sz w:val="28"/>
          <w:rtl/>
        </w:rPr>
        <w:t>ملت‌ها</w:t>
      </w:r>
      <w:r w:rsidRPr="00BC261D">
        <w:rPr>
          <w:rFonts w:ascii="IRBadr" w:hAnsi="IRBadr" w:cs="IRBadr"/>
          <w:sz w:val="28"/>
          <w:rtl/>
        </w:rPr>
        <w:t xml:space="preserve"> بسیار </w:t>
      </w:r>
      <w:r w:rsidR="003C5900" w:rsidRPr="00BC261D">
        <w:rPr>
          <w:rFonts w:ascii="IRBadr" w:hAnsi="IRBadr" w:cs="IRBadr"/>
          <w:sz w:val="28"/>
          <w:rtl/>
        </w:rPr>
        <w:t>کم‌نظیر</w:t>
      </w:r>
      <w:r w:rsidRPr="00BC261D">
        <w:rPr>
          <w:rFonts w:ascii="IRBadr" w:hAnsi="IRBadr" w:cs="IRBadr"/>
          <w:sz w:val="28"/>
          <w:rtl/>
        </w:rPr>
        <w:t xml:space="preserve"> است. هشت سال جوانان، نوجوانان، رزمندگان و ایثارگران در </w:t>
      </w:r>
      <w:r w:rsidR="003C5900" w:rsidRPr="00BC261D">
        <w:rPr>
          <w:rFonts w:ascii="IRBadr" w:hAnsi="IRBadr" w:cs="IRBadr"/>
          <w:sz w:val="28"/>
          <w:rtl/>
        </w:rPr>
        <w:t>کوه‌های</w:t>
      </w:r>
      <w:r w:rsidRPr="00BC261D">
        <w:rPr>
          <w:rFonts w:ascii="IRBadr" w:hAnsi="IRBadr" w:cs="IRBadr"/>
          <w:sz w:val="28"/>
          <w:rtl/>
        </w:rPr>
        <w:t xml:space="preserve"> </w:t>
      </w:r>
      <w:r w:rsidR="002E6AB8">
        <w:rPr>
          <w:rFonts w:ascii="IRBadr" w:hAnsi="IRBadr" w:cs="IRBadr"/>
          <w:sz w:val="28"/>
          <w:rtl/>
        </w:rPr>
        <w:t>سر به</w:t>
      </w:r>
      <w:r w:rsidRPr="00BC261D">
        <w:rPr>
          <w:rFonts w:ascii="IRBadr" w:hAnsi="IRBadr" w:cs="IRBadr"/>
          <w:sz w:val="28"/>
          <w:rtl/>
        </w:rPr>
        <w:t xml:space="preserve"> فلک کشیده غرب کشور، در </w:t>
      </w:r>
      <w:r w:rsidR="003C5900" w:rsidRPr="00BC261D">
        <w:rPr>
          <w:rFonts w:ascii="IRBadr" w:hAnsi="IRBadr" w:cs="IRBadr"/>
          <w:sz w:val="28"/>
          <w:rtl/>
        </w:rPr>
        <w:t>بیابان‌های</w:t>
      </w:r>
      <w:r w:rsidRPr="00BC261D">
        <w:rPr>
          <w:rFonts w:ascii="IRBadr" w:hAnsi="IRBadr" w:cs="IRBadr"/>
          <w:sz w:val="28"/>
          <w:rtl/>
        </w:rPr>
        <w:t xml:space="preserve"> تفتیده و سوزان جنوب کشور و </w:t>
      </w:r>
      <w:r w:rsidR="002E6AB8">
        <w:rPr>
          <w:rFonts w:ascii="IRBadr" w:hAnsi="IRBadr" w:cs="IRBadr"/>
          <w:sz w:val="28"/>
          <w:rtl/>
        </w:rPr>
        <w:t>درصدها</w:t>
      </w:r>
      <w:r w:rsidRPr="00BC261D">
        <w:rPr>
          <w:rFonts w:ascii="IRBadr" w:hAnsi="IRBadr" w:cs="IRBadr"/>
          <w:sz w:val="28"/>
          <w:rtl/>
        </w:rPr>
        <w:t xml:space="preserve"> کیلومتر مرز کشور با سرماهای بسیار شدید و هوای گرم و سوزان </w:t>
      </w:r>
      <w:r w:rsidR="002E6AB8">
        <w:rPr>
          <w:rFonts w:ascii="IRBadr" w:hAnsi="IRBadr" w:cs="IRBadr"/>
          <w:sz w:val="28"/>
          <w:rtl/>
        </w:rPr>
        <w:t>دست‌وپنجه</w:t>
      </w:r>
      <w:r w:rsidRPr="00BC261D">
        <w:rPr>
          <w:rFonts w:ascii="IRBadr" w:hAnsi="IRBadr" w:cs="IRBadr"/>
          <w:sz w:val="28"/>
          <w:rtl/>
        </w:rPr>
        <w:t xml:space="preserve"> نرم کردند تا از عزت و استقلال کشور دفاع کنند.</w:t>
      </w:r>
    </w:p>
    <w:p w:rsidR="006864EB" w:rsidRPr="00BC261D" w:rsidRDefault="006864EB" w:rsidP="006864EB">
      <w:pPr>
        <w:bidi/>
        <w:jc w:val="both"/>
        <w:rPr>
          <w:rFonts w:ascii="IRBadr" w:hAnsi="IRBadr" w:cs="IRBadr"/>
          <w:sz w:val="28"/>
          <w:rtl/>
        </w:rPr>
      </w:pPr>
      <w:r w:rsidRPr="00BC261D">
        <w:rPr>
          <w:rFonts w:ascii="IRBadr" w:hAnsi="IRBadr" w:cs="IRBadr"/>
          <w:sz w:val="28"/>
          <w:rtl/>
        </w:rPr>
        <w:lastRenderedPageBreak/>
        <w:t xml:space="preserve">بیش از هزار کیلومتر مرز </w:t>
      </w:r>
      <w:r w:rsidR="002E6AB8">
        <w:rPr>
          <w:rFonts w:ascii="IRBadr" w:hAnsi="IRBadr" w:cs="IRBadr"/>
          <w:sz w:val="28"/>
          <w:rtl/>
        </w:rPr>
        <w:t>موردتهاجم</w:t>
      </w:r>
      <w:r w:rsidRPr="00BC261D">
        <w:rPr>
          <w:rFonts w:ascii="IRBadr" w:hAnsi="IRBadr" w:cs="IRBadr"/>
          <w:sz w:val="28"/>
          <w:rtl/>
        </w:rPr>
        <w:t xml:space="preserve"> دشمنی که از سوی </w:t>
      </w:r>
      <w:r w:rsidR="003C5900" w:rsidRPr="00BC261D">
        <w:rPr>
          <w:rFonts w:ascii="IRBadr" w:hAnsi="IRBadr" w:cs="IRBadr"/>
          <w:sz w:val="28"/>
          <w:rtl/>
        </w:rPr>
        <w:t>قدرت‌های</w:t>
      </w:r>
      <w:r w:rsidRPr="00BC261D">
        <w:rPr>
          <w:rFonts w:ascii="IRBadr" w:hAnsi="IRBadr" w:cs="IRBadr"/>
          <w:sz w:val="28"/>
          <w:rtl/>
        </w:rPr>
        <w:t xml:space="preserve"> بزرگ دنیا </w:t>
      </w:r>
      <w:r w:rsidR="002E6AB8">
        <w:rPr>
          <w:rFonts w:ascii="IRBadr" w:hAnsi="IRBadr" w:cs="IRBadr"/>
          <w:sz w:val="28"/>
          <w:rtl/>
        </w:rPr>
        <w:t>به‌صورت</w:t>
      </w:r>
      <w:r w:rsidRPr="00BC261D">
        <w:rPr>
          <w:rFonts w:ascii="IRBadr" w:hAnsi="IRBadr" w:cs="IRBadr"/>
          <w:sz w:val="28"/>
          <w:rtl/>
        </w:rPr>
        <w:t xml:space="preserve"> دائم و پیوسته </w:t>
      </w:r>
      <w:r w:rsidR="002E6AB8">
        <w:rPr>
          <w:rFonts w:ascii="IRBadr" w:hAnsi="IRBadr" w:cs="IRBadr"/>
          <w:sz w:val="28"/>
          <w:rtl/>
        </w:rPr>
        <w:t>موردحمایت</w:t>
      </w:r>
      <w:r w:rsidRPr="00BC261D">
        <w:rPr>
          <w:rFonts w:ascii="IRBadr" w:hAnsi="IRBadr" w:cs="IRBadr"/>
          <w:sz w:val="28"/>
          <w:rtl/>
        </w:rPr>
        <w:t xml:space="preserve"> قرار </w:t>
      </w:r>
      <w:r w:rsidR="003C5900" w:rsidRPr="00BC261D">
        <w:rPr>
          <w:rFonts w:ascii="IRBadr" w:hAnsi="IRBadr" w:cs="IRBadr"/>
          <w:sz w:val="28"/>
          <w:rtl/>
        </w:rPr>
        <w:t>می‌گرفت</w:t>
      </w:r>
      <w:r w:rsidRPr="00BC261D">
        <w:rPr>
          <w:rFonts w:ascii="IRBadr" w:hAnsi="IRBadr" w:cs="IRBadr"/>
          <w:sz w:val="28"/>
          <w:rtl/>
        </w:rPr>
        <w:t xml:space="preserve">، بخصوص در شرایط تحریم </w:t>
      </w:r>
      <w:r w:rsidR="003C5900" w:rsidRPr="00BC261D">
        <w:rPr>
          <w:rFonts w:ascii="IRBadr" w:hAnsi="IRBadr" w:cs="IRBadr"/>
          <w:sz w:val="28"/>
          <w:rtl/>
        </w:rPr>
        <w:t>بین‌المللی</w:t>
      </w:r>
      <w:r w:rsidRPr="00BC261D">
        <w:rPr>
          <w:rFonts w:ascii="IRBadr" w:hAnsi="IRBadr" w:cs="IRBadr"/>
          <w:sz w:val="28"/>
          <w:rtl/>
        </w:rPr>
        <w:t xml:space="preserve">، آمریکا، اروپا و کشورهای قدرتمند دنیا پشت سر صدام برای اینکه یک نظام را از پا </w:t>
      </w:r>
      <w:r w:rsidR="002E6AB8">
        <w:rPr>
          <w:rFonts w:ascii="IRBadr" w:hAnsi="IRBadr" w:cs="IRBadr"/>
          <w:sz w:val="28"/>
          <w:rtl/>
        </w:rPr>
        <w:t>دربیاورند</w:t>
      </w:r>
      <w:r w:rsidRPr="00BC261D">
        <w:rPr>
          <w:rFonts w:ascii="IRBadr" w:hAnsi="IRBadr" w:cs="IRBadr"/>
          <w:sz w:val="28"/>
          <w:rtl/>
        </w:rPr>
        <w:t xml:space="preserve">، بدون تجهیزات باید ایستادگی </w:t>
      </w:r>
      <w:r w:rsidR="003C5900" w:rsidRPr="00BC261D">
        <w:rPr>
          <w:rFonts w:ascii="IRBadr" w:hAnsi="IRBadr" w:cs="IRBadr"/>
          <w:sz w:val="28"/>
          <w:rtl/>
        </w:rPr>
        <w:t>می‌کرد</w:t>
      </w:r>
      <w:r w:rsidRPr="00BC261D">
        <w:rPr>
          <w:rFonts w:ascii="IRBadr" w:hAnsi="IRBadr" w:cs="IRBadr"/>
          <w:sz w:val="28"/>
          <w:rtl/>
        </w:rPr>
        <w:t>، کار بسیار دشواری بود.</w:t>
      </w:r>
    </w:p>
    <w:p w:rsidR="006864EB" w:rsidRPr="00BC261D" w:rsidRDefault="003C5900" w:rsidP="006864EB">
      <w:pPr>
        <w:bidi/>
        <w:jc w:val="both"/>
        <w:rPr>
          <w:rFonts w:ascii="IRBadr" w:hAnsi="IRBadr" w:cs="IRBadr"/>
          <w:sz w:val="28"/>
          <w:rtl/>
        </w:rPr>
      </w:pPr>
      <w:r w:rsidRPr="00BC261D">
        <w:rPr>
          <w:rFonts w:ascii="IRBadr" w:hAnsi="IRBadr" w:cs="IRBadr"/>
          <w:sz w:val="28"/>
          <w:rtl/>
        </w:rPr>
        <w:t>نقشه‌های</w:t>
      </w:r>
      <w:r w:rsidR="006864EB" w:rsidRPr="00BC261D">
        <w:rPr>
          <w:rFonts w:ascii="IRBadr" w:hAnsi="IRBadr" w:cs="IRBadr"/>
          <w:sz w:val="28"/>
          <w:rtl/>
        </w:rPr>
        <w:t xml:space="preserve"> </w:t>
      </w:r>
      <w:r w:rsidR="002E6AB8">
        <w:rPr>
          <w:rFonts w:ascii="IRBadr" w:hAnsi="IRBadr" w:cs="IRBadr"/>
          <w:sz w:val="28"/>
          <w:rtl/>
        </w:rPr>
        <w:t>طراحی‌شده</w:t>
      </w:r>
      <w:r w:rsidR="006864EB" w:rsidRPr="00BC261D">
        <w:rPr>
          <w:rFonts w:ascii="IRBadr" w:hAnsi="IRBadr" w:cs="IRBadr"/>
          <w:sz w:val="28"/>
          <w:rtl/>
        </w:rPr>
        <w:t xml:space="preserve"> در پنتاگون و سیا و در کشورهای غربی برای ساقط کردن نظام اسلامی، برای تجزیه و </w:t>
      </w:r>
      <w:r w:rsidR="002E6AB8">
        <w:rPr>
          <w:rFonts w:ascii="IRBadr" w:hAnsi="IRBadr" w:cs="IRBadr"/>
          <w:sz w:val="28"/>
          <w:rtl/>
        </w:rPr>
        <w:t>به دست</w:t>
      </w:r>
      <w:r w:rsidR="006864EB" w:rsidRPr="00BC261D">
        <w:rPr>
          <w:rFonts w:ascii="IRBadr" w:hAnsi="IRBadr" w:cs="IRBadr"/>
          <w:sz w:val="28"/>
          <w:rtl/>
        </w:rPr>
        <w:t xml:space="preserve"> گرفتن ذخایر نفتی کشور، تحقیر و وابسته کردن نظام سرفراز ما وارد میدان بزرگ و بسیار سخت شدند که ملت باید </w:t>
      </w:r>
      <w:r w:rsidR="002E6AB8">
        <w:rPr>
          <w:rFonts w:ascii="IRBadr" w:hAnsi="IRBadr" w:cs="IRBadr"/>
          <w:sz w:val="28"/>
          <w:rtl/>
        </w:rPr>
        <w:t>باایمان</w:t>
      </w:r>
      <w:r w:rsidR="006864EB" w:rsidRPr="00BC261D">
        <w:rPr>
          <w:rFonts w:ascii="IRBadr" w:hAnsi="IRBadr" w:cs="IRBadr"/>
          <w:sz w:val="28"/>
          <w:rtl/>
        </w:rPr>
        <w:t xml:space="preserve">، مقاومت در برابر همه این </w:t>
      </w:r>
      <w:r w:rsidRPr="00BC261D">
        <w:rPr>
          <w:rFonts w:ascii="IRBadr" w:hAnsi="IRBadr" w:cs="IRBadr"/>
          <w:sz w:val="28"/>
          <w:rtl/>
        </w:rPr>
        <w:t>هجمه‌های</w:t>
      </w:r>
      <w:r w:rsidR="006864EB" w:rsidRPr="00BC261D">
        <w:rPr>
          <w:rFonts w:ascii="IRBadr" w:hAnsi="IRBadr" w:cs="IRBadr"/>
          <w:sz w:val="28"/>
          <w:rtl/>
        </w:rPr>
        <w:t xml:space="preserve"> سنگین بایستد.</w:t>
      </w:r>
    </w:p>
    <w:p w:rsidR="006864EB" w:rsidRPr="00BC261D" w:rsidRDefault="006864EB" w:rsidP="00BC261D">
      <w:pPr>
        <w:pStyle w:val="Heading1"/>
        <w:rPr>
          <w:rtl/>
        </w:rPr>
      </w:pPr>
      <w:bookmarkStart w:id="15" w:name="_Toc429464223"/>
      <w:r w:rsidRPr="00BC261D">
        <w:rPr>
          <w:rtl/>
        </w:rPr>
        <w:t xml:space="preserve">دفاع مقدس و </w:t>
      </w:r>
      <w:r w:rsidR="003C5900" w:rsidRPr="00BC261D">
        <w:rPr>
          <w:rtl/>
        </w:rPr>
        <w:t>حماسه‌های</w:t>
      </w:r>
      <w:r w:rsidRPr="00BC261D">
        <w:rPr>
          <w:rtl/>
        </w:rPr>
        <w:t xml:space="preserve"> الهی</w:t>
      </w:r>
      <w:bookmarkEnd w:id="15"/>
    </w:p>
    <w:p w:rsidR="006864EB" w:rsidRPr="00BC261D" w:rsidRDefault="006864EB" w:rsidP="006864EB">
      <w:pPr>
        <w:bidi/>
        <w:jc w:val="both"/>
        <w:rPr>
          <w:rFonts w:ascii="IRBadr" w:hAnsi="IRBadr" w:cs="IRBadr"/>
          <w:b/>
          <w:bCs/>
          <w:sz w:val="28"/>
          <w:rtl/>
        </w:rPr>
      </w:pPr>
      <w:r w:rsidRPr="00BC261D">
        <w:rPr>
          <w:rFonts w:ascii="IRBadr" w:hAnsi="IRBadr" w:cs="IRBadr"/>
          <w:sz w:val="28"/>
          <w:rtl/>
        </w:rPr>
        <w:t xml:space="preserve">در </w:t>
      </w:r>
      <w:r w:rsidR="002E6AB8">
        <w:rPr>
          <w:rFonts w:ascii="IRBadr" w:hAnsi="IRBadr" w:cs="IRBadr"/>
          <w:sz w:val="28"/>
          <w:rtl/>
        </w:rPr>
        <w:t>تاریخ‌داریم</w:t>
      </w:r>
      <w:r w:rsidRPr="00BC261D">
        <w:rPr>
          <w:rFonts w:ascii="IRBadr" w:hAnsi="IRBadr" w:cs="IRBadr"/>
          <w:sz w:val="28"/>
          <w:rtl/>
        </w:rPr>
        <w:t xml:space="preserve"> جنگ بدر، احد، خیبر، حنین و یا واقعه بزرگ کربلا و حماسه عاشورا. اما در زمان ما همه </w:t>
      </w:r>
      <w:r w:rsidR="003C5900" w:rsidRPr="00BC261D">
        <w:rPr>
          <w:rFonts w:ascii="IRBadr" w:hAnsi="IRBadr" w:cs="IRBadr"/>
          <w:sz w:val="28"/>
          <w:rtl/>
        </w:rPr>
        <w:t>این‌ها</w:t>
      </w:r>
      <w:r w:rsidRPr="00BC261D">
        <w:rPr>
          <w:rFonts w:ascii="IRBadr" w:hAnsi="IRBadr" w:cs="IRBadr"/>
          <w:sz w:val="28"/>
          <w:rtl/>
        </w:rPr>
        <w:t xml:space="preserve"> خود را نشان داد. نوجوانان، جوانان، دختران و پسران، در درون جبهه در جلوی خط مقدم و پشت جبهه، همه یکپارچه </w:t>
      </w:r>
      <w:r w:rsidR="002E6AB8">
        <w:rPr>
          <w:rFonts w:ascii="IRBadr" w:hAnsi="IRBadr" w:cs="IRBadr"/>
          <w:sz w:val="28"/>
          <w:rtl/>
        </w:rPr>
        <w:t>دست‌به‌دست</w:t>
      </w:r>
      <w:r w:rsidRPr="00BC261D">
        <w:rPr>
          <w:rFonts w:ascii="IRBadr" w:hAnsi="IRBadr" w:cs="IRBadr"/>
          <w:sz w:val="28"/>
          <w:rtl/>
        </w:rPr>
        <w:t xml:space="preserve"> هم دادند و حماسه عاشورا و کربلا، بدر، احد، خیبر، حنین و آن </w:t>
      </w:r>
      <w:r w:rsidR="003C5900" w:rsidRPr="00BC261D">
        <w:rPr>
          <w:rFonts w:ascii="IRBadr" w:hAnsi="IRBadr" w:cs="IRBadr"/>
          <w:sz w:val="28"/>
          <w:rtl/>
        </w:rPr>
        <w:t>حماسه‌های</w:t>
      </w:r>
      <w:r w:rsidRPr="00BC261D">
        <w:rPr>
          <w:rFonts w:ascii="IRBadr" w:hAnsi="IRBadr" w:cs="IRBadr"/>
          <w:sz w:val="28"/>
          <w:rtl/>
        </w:rPr>
        <w:t xml:space="preserve"> بزرگ الهی را زنده کردند</w:t>
      </w:r>
      <w:r w:rsidRPr="00BC261D">
        <w:rPr>
          <w:rFonts w:ascii="IRBadr" w:hAnsi="IRBadr" w:cs="IRBadr"/>
          <w:b/>
          <w:bCs/>
          <w:sz w:val="28"/>
          <w:rtl/>
        </w:rPr>
        <w:t>.</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دفاع مقدس نماد </w:t>
      </w:r>
      <w:r w:rsidR="002E6AB8">
        <w:rPr>
          <w:rFonts w:ascii="IRBadr" w:hAnsi="IRBadr" w:cs="IRBadr"/>
          <w:sz w:val="28"/>
          <w:rtl/>
        </w:rPr>
        <w:t>هویت</w:t>
      </w:r>
      <w:r w:rsidRPr="00BC261D">
        <w:rPr>
          <w:rFonts w:ascii="IRBadr" w:hAnsi="IRBadr" w:cs="IRBadr"/>
          <w:sz w:val="28"/>
          <w:rtl/>
        </w:rPr>
        <w:t xml:space="preserve"> دینی و سازنده هویت کشور بود. </w:t>
      </w:r>
      <w:r w:rsidR="003C5900" w:rsidRPr="00BC261D">
        <w:rPr>
          <w:rFonts w:ascii="IRBadr" w:hAnsi="IRBadr" w:cs="IRBadr"/>
          <w:sz w:val="28"/>
          <w:rtl/>
        </w:rPr>
        <w:t>جلوه‌گاه</w:t>
      </w:r>
      <w:r w:rsidRPr="00BC261D">
        <w:rPr>
          <w:rFonts w:ascii="IRBadr" w:hAnsi="IRBadr" w:cs="IRBadr"/>
          <w:sz w:val="28"/>
          <w:rtl/>
        </w:rPr>
        <w:t xml:space="preserve"> </w:t>
      </w:r>
      <w:r w:rsidR="002E6AB8">
        <w:rPr>
          <w:rFonts w:ascii="IRBadr" w:hAnsi="IRBadr" w:cs="IRBadr"/>
          <w:sz w:val="28"/>
          <w:rtl/>
        </w:rPr>
        <w:t>آن‌همه</w:t>
      </w:r>
      <w:r w:rsidRPr="00BC261D">
        <w:rPr>
          <w:rFonts w:ascii="IRBadr" w:hAnsi="IRBadr" w:cs="IRBadr"/>
          <w:sz w:val="28"/>
          <w:rtl/>
        </w:rPr>
        <w:t xml:space="preserve"> ایمان، عشق، ایثار، فداکاری در آن به </w:t>
      </w:r>
      <w:r w:rsidR="002E6AB8">
        <w:rPr>
          <w:rFonts w:ascii="IRBadr" w:hAnsi="IRBadr" w:cs="IRBadr"/>
          <w:sz w:val="28"/>
          <w:rtl/>
        </w:rPr>
        <w:t>منصه</w:t>
      </w:r>
      <w:r w:rsidRPr="00BC261D">
        <w:rPr>
          <w:rFonts w:ascii="IRBadr" w:hAnsi="IRBadr" w:cs="IRBadr"/>
          <w:sz w:val="28"/>
          <w:rtl/>
        </w:rPr>
        <w:t xml:space="preserve"> ظهور رسید. دفاع مقدس بخشی از شناسنامه فرهنگی،</w:t>
      </w:r>
      <w:r w:rsidR="003C5900" w:rsidRPr="00BC261D">
        <w:rPr>
          <w:rFonts w:ascii="IRBadr" w:hAnsi="IRBadr" w:cs="IRBadr"/>
          <w:sz w:val="28"/>
          <w:rtl/>
        </w:rPr>
        <w:t xml:space="preserve"> </w:t>
      </w:r>
      <w:r w:rsidRPr="00BC261D">
        <w:rPr>
          <w:rFonts w:ascii="IRBadr" w:hAnsi="IRBadr" w:cs="IRBadr"/>
          <w:sz w:val="28"/>
          <w:rtl/>
        </w:rPr>
        <w:t xml:space="preserve">دینی و ملی ماست که نباید مورد غفلت قرار بگیرد. بعد از خود نیز </w:t>
      </w:r>
      <w:r w:rsidR="003C5900" w:rsidRPr="00BC261D">
        <w:rPr>
          <w:rFonts w:ascii="IRBadr" w:hAnsi="IRBadr" w:cs="IRBadr"/>
          <w:sz w:val="28"/>
          <w:rtl/>
        </w:rPr>
        <w:t>می‌تواند</w:t>
      </w:r>
      <w:r w:rsidRPr="00BC261D">
        <w:rPr>
          <w:rFonts w:ascii="IRBadr" w:hAnsi="IRBadr" w:cs="IRBadr"/>
          <w:sz w:val="28"/>
          <w:rtl/>
        </w:rPr>
        <w:t xml:space="preserve"> </w:t>
      </w:r>
      <w:r w:rsidR="003C5900" w:rsidRPr="00BC261D">
        <w:rPr>
          <w:rFonts w:ascii="IRBadr" w:hAnsi="IRBadr" w:cs="IRBadr"/>
          <w:sz w:val="28"/>
          <w:rtl/>
        </w:rPr>
        <w:t>خاطره‌ای</w:t>
      </w:r>
      <w:r w:rsidRPr="00BC261D">
        <w:rPr>
          <w:rFonts w:ascii="IRBadr" w:hAnsi="IRBadr" w:cs="IRBadr"/>
          <w:sz w:val="28"/>
          <w:rtl/>
        </w:rPr>
        <w:t xml:space="preserve"> برای هدایت </w:t>
      </w:r>
      <w:r w:rsidR="003C5900" w:rsidRPr="00BC261D">
        <w:rPr>
          <w:rFonts w:ascii="IRBadr" w:hAnsi="IRBadr" w:cs="IRBadr"/>
          <w:sz w:val="28"/>
          <w:rtl/>
        </w:rPr>
        <w:t>نسل‌های</w:t>
      </w:r>
      <w:r w:rsidRPr="00BC261D">
        <w:rPr>
          <w:rFonts w:ascii="IRBadr" w:hAnsi="IRBadr" w:cs="IRBadr"/>
          <w:sz w:val="28"/>
          <w:rtl/>
        </w:rPr>
        <w:t xml:space="preserve"> جوان باشد.</w:t>
      </w:r>
    </w:p>
    <w:p w:rsidR="006864EB" w:rsidRPr="00BC261D" w:rsidRDefault="006864EB" w:rsidP="00BC261D">
      <w:pPr>
        <w:pStyle w:val="Heading1"/>
        <w:rPr>
          <w:rtl/>
        </w:rPr>
      </w:pPr>
      <w:bookmarkStart w:id="16" w:name="_Toc429464224"/>
      <w:r w:rsidRPr="00BC261D">
        <w:rPr>
          <w:rtl/>
        </w:rPr>
        <w:t>چند نکته در ملاقات معظم رهبری با هنرمندان</w:t>
      </w:r>
      <w:bookmarkEnd w:id="16"/>
    </w:p>
    <w:p w:rsidR="006864EB" w:rsidRPr="00BC261D" w:rsidRDefault="006864EB" w:rsidP="006864EB">
      <w:pPr>
        <w:bidi/>
        <w:jc w:val="both"/>
        <w:rPr>
          <w:rFonts w:ascii="IRBadr" w:hAnsi="IRBadr" w:cs="IRBadr"/>
          <w:sz w:val="28"/>
          <w:rtl/>
        </w:rPr>
      </w:pPr>
      <w:r w:rsidRPr="00BC261D">
        <w:rPr>
          <w:rFonts w:ascii="IRBadr" w:hAnsi="IRBadr" w:cs="IRBadr"/>
          <w:sz w:val="28"/>
          <w:rtl/>
        </w:rPr>
        <w:t>1. هنر کشور ما باید معطوف به دفاع مقدس باشد.</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2. دفاع مقدس آن </w:t>
      </w:r>
      <w:r w:rsidR="003C5900" w:rsidRPr="00BC261D">
        <w:rPr>
          <w:rFonts w:ascii="IRBadr" w:hAnsi="IRBadr" w:cs="IRBadr"/>
          <w:sz w:val="28"/>
          <w:rtl/>
        </w:rPr>
        <w:t>حماسه‌های</w:t>
      </w:r>
      <w:r w:rsidRPr="00BC261D">
        <w:rPr>
          <w:rFonts w:ascii="IRBadr" w:hAnsi="IRBadr" w:cs="IRBadr"/>
          <w:sz w:val="28"/>
          <w:rtl/>
        </w:rPr>
        <w:t xml:space="preserve"> بزرگ باید در ذهن، ضمیر و </w:t>
      </w:r>
      <w:r w:rsidR="003C5900" w:rsidRPr="00BC261D">
        <w:rPr>
          <w:rFonts w:ascii="IRBadr" w:hAnsi="IRBadr" w:cs="IRBadr"/>
          <w:sz w:val="28"/>
          <w:rtl/>
        </w:rPr>
        <w:t>خاطره</w:t>
      </w:r>
      <w:r w:rsidRPr="00BC261D">
        <w:rPr>
          <w:rFonts w:ascii="IRBadr" w:hAnsi="IRBadr" w:cs="IRBadr"/>
          <w:sz w:val="28"/>
          <w:rtl/>
        </w:rPr>
        <w:t xml:space="preserve"> جوانان و نوجوانان ما همواره بدرخشد و </w:t>
      </w:r>
      <w:r w:rsidR="003C5900" w:rsidRPr="00BC261D">
        <w:rPr>
          <w:rFonts w:ascii="IRBadr" w:hAnsi="IRBadr" w:cs="IRBadr"/>
          <w:sz w:val="28"/>
          <w:rtl/>
        </w:rPr>
        <w:t>آن‌ها</w:t>
      </w:r>
      <w:r w:rsidRPr="00BC261D">
        <w:rPr>
          <w:rFonts w:ascii="IRBadr" w:hAnsi="IRBadr" w:cs="IRBadr"/>
          <w:sz w:val="28"/>
          <w:rtl/>
        </w:rPr>
        <w:t xml:space="preserve"> را هدایت کند.</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3. دفاع مقدس </w:t>
      </w:r>
      <w:r w:rsidR="003C5900" w:rsidRPr="00BC261D">
        <w:rPr>
          <w:rFonts w:ascii="IRBadr" w:hAnsi="IRBadr" w:cs="IRBadr"/>
          <w:sz w:val="28"/>
          <w:rtl/>
        </w:rPr>
        <w:t>شیوه‌ای</w:t>
      </w:r>
      <w:r w:rsidRPr="00BC261D">
        <w:rPr>
          <w:rFonts w:ascii="IRBadr" w:hAnsi="IRBadr" w:cs="IRBadr"/>
          <w:sz w:val="28"/>
          <w:rtl/>
        </w:rPr>
        <w:t xml:space="preserve"> الهی برای مقابله با دشمن و هم تجلی </w:t>
      </w:r>
      <w:r w:rsidR="003C5900" w:rsidRPr="00BC261D">
        <w:rPr>
          <w:rFonts w:ascii="IRBadr" w:hAnsi="IRBadr" w:cs="IRBadr"/>
          <w:sz w:val="28"/>
          <w:rtl/>
        </w:rPr>
        <w:t>ارزش‌های</w:t>
      </w:r>
      <w:r w:rsidRPr="00BC261D">
        <w:rPr>
          <w:rFonts w:ascii="IRBadr" w:hAnsi="IRBadr" w:cs="IRBadr"/>
          <w:sz w:val="28"/>
          <w:rtl/>
        </w:rPr>
        <w:t xml:space="preserve"> الهی بود.</w:t>
      </w:r>
    </w:p>
    <w:p w:rsidR="006864EB" w:rsidRPr="00BC261D" w:rsidRDefault="003C5900" w:rsidP="006864EB">
      <w:pPr>
        <w:bidi/>
        <w:jc w:val="both"/>
        <w:rPr>
          <w:rFonts w:ascii="IRBadr" w:hAnsi="IRBadr" w:cs="IRBadr"/>
          <w:sz w:val="28"/>
          <w:rtl/>
        </w:rPr>
      </w:pPr>
      <w:r w:rsidRPr="00BC261D">
        <w:rPr>
          <w:rFonts w:ascii="IRBadr" w:hAnsi="IRBadr" w:cs="IRBadr"/>
          <w:sz w:val="28"/>
          <w:rtl/>
        </w:rPr>
        <w:t>روحیه‌های</w:t>
      </w:r>
      <w:r w:rsidR="006864EB" w:rsidRPr="00BC261D">
        <w:rPr>
          <w:rFonts w:ascii="IRBadr" w:hAnsi="IRBadr" w:cs="IRBadr"/>
          <w:sz w:val="28"/>
          <w:rtl/>
        </w:rPr>
        <w:t xml:space="preserve"> ایمانی که در سنگرها، </w:t>
      </w:r>
      <w:r w:rsidRPr="00BC261D">
        <w:rPr>
          <w:rFonts w:ascii="IRBadr" w:hAnsi="IRBadr" w:cs="IRBadr"/>
          <w:sz w:val="28"/>
          <w:rtl/>
        </w:rPr>
        <w:t>هجوم‌ها</w:t>
      </w:r>
      <w:r w:rsidR="006864EB" w:rsidRPr="00BC261D">
        <w:rPr>
          <w:rFonts w:ascii="IRBadr" w:hAnsi="IRBadr" w:cs="IRBadr"/>
          <w:sz w:val="28"/>
          <w:rtl/>
        </w:rPr>
        <w:t xml:space="preserve">، </w:t>
      </w:r>
      <w:r w:rsidRPr="00BC261D">
        <w:rPr>
          <w:rFonts w:ascii="IRBadr" w:hAnsi="IRBadr" w:cs="IRBadr"/>
          <w:sz w:val="28"/>
          <w:rtl/>
        </w:rPr>
        <w:t>دفاع‌های</w:t>
      </w:r>
      <w:r w:rsidR="006864EB" w:rsidRPr="00BC261D">
        <w:rPr>
          <w:rFonts w:ascii="IRBadr" w:hAnsi="IRBadr" w:cs="IRBadr"/>
          <w:sz w:val="28"/>
          <w:rtl/>
        </w:rPr>
        <w:t xml:space="preserve"> ما تجلّی پیدا </w:t>
      </w:r>
      <w:r w:rsidRPr="00BC261D">
        <w:rPr>
          <w:rFonts w:ascii="IRBadr" w:hAnsi="IRBadr" w:cs="IRBadr"/>
          <w:sz w:val="28"/>
          <w:rtl/>
        </w:rPr>
        <w:t>می‌کرد</w:t>
      </w:r>
      <w:r w:rsidR="006864EB" w:rsidRPr="00BC261D">
        <w:rPr>
          <w:rFonts w:ascii="IRBadr" w:hAnsi="IRBadr" w:cs="IRBadr"/>
          <w:sz w:val="28"/>
          <w:rtl/>
        </w:rPr>
        <w:t xml:space="preserve"> </w:t>
      </w:r>
      <w:r w:rsidRPr="00BC261D">
        <w:rPr>
          <w:rFonts w:ascii="IRBadr" w:hAnsi="IRBadr" w:cs="IRBadr"/>
          <w:sz w:val="28"/>
          <w:rtl/>
        </w:rPr>
        <w:t>این‌ها</w:t>
      </w:r>
      <w:r w:rsidR="006864EB" w:rsidRPr="00BC261D">
        <w:rPr>
          <w:rFonts w:ascii="IRBadr" w:hAnsi="IRBadr" w:cs="IRBadr"/>
          <w:sz w:val="28"/>
          <w:rtl/>
        </w:rPr>
        <w:t xml:space="preserve"> </w:t>
      </w:r>
      <w:r w:rsidR="002E6AB8">
        <w:rPr>
          <w:rFonts w:ascii="IRBadr" w:hAnsi="IRBadr" w:cs="IRBadr"/>
          <w:sz w:val="28"/>
          <w:rtl/>
        </w:rPr>
        <w:t>به‌تنهایی</w:t>
      </w:r>
      <w:r w:rsidR="006864EB" w:rsidRPr="00BC261D">
        <w:rPr>
          <w:rFonts w:ascii="IRBadr" w:hAnsi="IRBadr" w:cs="IRBadr"/>
          <w:sz w:val="28"/>
          <w:rtl/>
        </w:rPr>
        <w:t xml:space="preserve"> خودش باعث افتخار ملت است.</w:t>
      </w:r>
      <w:r w:rsidRPr="00BC261D">
        <w:rPr>
          <w:rFonts w:ascii="IRBadr" w:hAnsi="IRBadr" w:cs="IRBadr"/>
          <w:sz w:val="28"/>
          <w:rtl/>
        </w:rPr>
        <w:t xml:space="preserve"> خانواده‌های</w:t>
      </w:r>
      <w:r w:rsidR="006864EB" w:rsidRPr="00BC261D">
        <w:rPr>
          <w:rFonts w:ascii="IRBadr" w:hAnsi="IRBadr" w:cs="IRBadr"/>
          <w:sz w:val="28"/>
          <w:rtl/>
        </w:rPr>
        <w:t xml:space="preserve"> ایثارگران، شهدا، مقاومان، بسیجیان و همه رزمندگانی که در این میدان پرافتخار الهی نقشی آفریدند باید بر خود ببالند و به خود اعتماد کنند، و همان روحیه الهی و عرفانی </w:t>
      </w:r>
      <w:r w:rsidRPr="00BC261D">
        <w:rPr>
          <w:rFonts w:ascii="IRBadr" w:hAnsi="IRBadr" w:cs="IRBadr"/>
          <w:sz w:val="28"/>
          <w:rtl/>
        </w:rPr>
        <w:t>می‌تواند</w:t>
      </w:r>
      <w:r w:rsidR="006864EB" w:rsidRPr="00BC261D">
        <w:rPr>
          <w:rFonts w:ascii="IRBadr" w:hAnsi="IRBadr" w:cs="IRBadr"/>
          <w:sz w:val="28"/>
          <w:rtl/>
        </w:rPr>
        <w:t xml:space="preserve"> در کشور ما نورافشانی کند و پشتوانه پیشرفت و استقلال عظمت کشور ما باشد.</w:t>
      </w:r>
    </w:p>
    <w:p w:rsidR="006864EB" w:rsidRPr="00BC261D" w:rsidRDefault="002E6AB8" w:rsidP="00BC261D">
      <w:pPr>
        <w:pStyle w:val="Heading1"/>
        <w:rPr>
          <w:rtl/>
        </w:rPr>
      </w:pPr>
      <w:bookmarkStart w:id="17" w:name="_Toc429464225"/>
      <w:r>
        <w:rPr>
          <w:rtl/>
        </w:rPr>
        <w:t>الگو گیری</w:t>
      </w:r>
      <w:r w:rsidR="006864EB" w:rsidRPr="00BC261D">
        <w:rPr>
          <w:rtl/>
        </w:rPr>
        <w:t xml:space="preserve"> از دفاع مقدس</w:t>
      </w:r>
      <w:bookmarkEnd w:id="17"/>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ملت ما با همین ایثار، هماهنگی و </w:t>
      </w:r>
      <w:r w:rsidR="003C5900" w:rsidRPr="00BC261D">
        <w:rPr>
          <w:rFonts w:ascii="IRBadr" w:hAnsi="IRBadr" w:cs="IRBadr"/>
          <w:sz w:val="28"/>
          <w:rtl/>
        </w:rPr>
        <w:t>روحیه</w:t>
      </w:r>
      <w:r w:rsidRPr="00BC261D">
        <w:rPr>
          <w:rFonts w:ascii="IRBadr" w:hAnsi="IRBadr" w:cs="IRBadr"/>
          <w:sz w:val="28"/>
          <w:rtl/>
        </w:rPr>
        <w:t xml:space="preserve"> الهی که در دفاع مقدس تجلّی </w:t>
      </w:r>
      <w:r w:rsidR="003C5900" w:rsidRPr="00BC261D">
        <w:rPr>
          <w:rFonts w:ascii="IRBadr" w:hAnsi="IRBadr" w:cs="IRBadr"/>
          <w:sz w:val="28"/>
          <w:rtl/>
        </w:rPr>
        <w:t>می‌کرد</w:t>
      </w:r>
      <w:r w:rsidRPr="00BC261D">
        <w:rPr>
          <w:rFonts w:ascii="IRBadr" w:hAnsi="IRBadr" w:cs="IRBadr"/>
          <w:sz w:val="28"/>
          <w:rtl/>
        </w:rPr>
        <w:t xml:space="preserve">، امروز هم </w:t>
      </w:r>
      <w:r w:rsidR="003C5900" w:rsidRPr="00BC261D">
        <w:rPr>
          <w:rFonts w:ascii="IRBadr" w:hAnsi="IRBadr" w:cs="IRBadr"/>
          <w:sz w:val="28"/>
          <w:rtl/>
        </w:rPr>
        <w:t>می‌توانیم</w:t>
      </w:r>
      <w:r w:rsidRPr="00BC261D">
        <w:rPr>
          <w:rFonts w:ascii="IRBadr" w:hAnsi="IRBadr" w:cs="IRBadr"/>
          <w:sz w:val="28"/>
          <w:rtl/>
        </w:rPr>
        <w:t xml:space="preserve"> مشکلات </w:t>
      </w:r>
      <w:r w:rsidR="003C5900" w:rsidRPr="00BC261D">
        <w:rPr>
          <w:rFonts w:ascii="IRBadr" w:hAnsi="IRBadr" w:cs="IRBadr"/>
          <w:sz w:val="28"/>
          <w:rtl/>
        </w:rPr>
        <w:t>بین‌المللی</w:t>
      </w:r>
      <w:r w:rsidRPr="00BC261D">
        <w:rPr>
          <w:rFonts w:ascii="IRBadr" w:hAnsi="IRBadr" w:cs="IRBadr"/>
          <w:sz w:val="28"/>
          <w:rtl/>
        </w:rPr>
        <w:t xml:space="preserve"> را حل کنیم. در عرصه جهانی مواجهه با </w:t>
      </w:r>
      <w:r w:rsidR="003C5900" w:rsidRPr="00BC261D">
        <w:rPr>
          <w:rFonts w:ascii="IRBadr" w:hAnsi="IRBadr" w:cs="IRBadr"/>
          <w:sz w:val="28"/>
          <w:rtl/>
        </w:rPr>
        <w:t>بحران‌هایی</w:t>
      </w:r>
      <w:r w:rsidRPr="00BC261D">
        <w:rPr>
          <w:rFonts w:ascii="IRBadr" w:hAnsi="IRBadr" w:cs="IRBadr"/>
          <w:sz w:val="28"/>
          <w:rtl/>
        </w:rPr>
        <w:t xml:space="preserve"> هستیم اما با آگاهی و هوشیاری، بصیرت و </w:t>
      </w:r>
      <w:r w:rsidR="002E6AB8">
        <w:rPr>
          <w:rFonts w:ascii="IRBadr" w:hAnsi="IRBadr" w:cs="IRBadr"/>
          <w:sz w:val="28"/>
          <w:rtl/>
        </w:rPr>
        <w:t>باروحیه</w:t>
      </w:r>
      <w:r w:rsidRPr="00BC261D">
        <w:rPr>
          <w:rFonts w:ascii="IRBadr" w:hAnsi="IRBadr" w:cs="IRBadr"/>
          <w:sz w:val="28"/>
          <w:rtl/>
        </w:rPr>
        <w:t xml:space="preserve"> جهادی، ایمان و اتّکا بر خدا </w:t>
      </w:r>
      <w:r w:rsidR="003C5900" w:rsidRPr="00BC261D">
        <w:rPr>
          <w:rFonts w:ascii="IRBadr" w:hAnsi="IRBadr" w:cs="IRBadr"/>
          <w:sz w:val="28"/>
          <w:rtl/>
        </w:rPr>
        <w:t>می‌شود</w:t>
      </w:r>
      <w:r w:rsidRPr="00BC261D">
        <w:rPr>
          <w:rFonts w:ascii="IRBadr" w:hAnsi="IRBadr" w:cs="IRBadr"/>
          <w:sz w:val="28"/>
          <w:rtl/>
        </w:rPr>
        <w:t xml:space="preserve"> از این عقبات هم گذشت. ملتی که در </w:t>
      </w:r>
      <w:r w:rsidR="002E6AB8">
        <w:rPr>
          <w:rFonts w:ascii="IRBadr" w:hAnsi="IRBadr" w:cs="IRBadr"/>
          <w:sz w:val="28"/>
          <w:rtl/>
        </w:rPr>
        <w:t>بیست‌وهفت</w:t>
      </w:r>
      <w:r w:rsidRPr="00BC261D">
        <w:rPr>
          <w:rFonts w:ascii="IRBadr" w:hAnsi="IRBadr" w:cs="IRBadr"/>
          <w:sz w:val="28"/>
          <w:rtl/>
        </w:rPr>
        <w:t xml:space="preserve"> سال از </w:t>
      </w:r>
      <w:r w:rsidR="003C5900" w:rsidRPr="00BC261D">
        <w:rPr>
          <w:rFonts w:ascii="IRBadr" w:hAnsi="IRBadr" w:cs="IRBadr"/>
          <w:sz w:val="28"/>
          <w:rtl/>
        </w:rPr>
        <w:t>سخت‌ترین</w:t>
      </w:r>
      <w:r w:rsidRPr="00BC261D">
        <w:rPr>
          <w:rFonts w:ascii="IRBadr" w:hAnsi="IRBadr" w:cs="IRBadr"/>
          <w:sz w:val="28"/>
          <w:rtl/>
        </w:rPr>
        <w:t xml:space="preserve"> عقبات گذشت و </w:t>
      </w:r>
      <w:r w:rsidR="002E6AB8">
        <w:rPr>
          <w:rFonts w:ascii="IRBadr" w:hAnsi="IRBadr" w:cs="IRBadr"/>
          <w:sz w:val="28"/>
          <w:rtl/>
        </w:rPr>
        <w:t>باایمان</w:t>
      </w:r>
      <w:r w:rsidRPr="00BC261D">
        <w:rPr>
          <w:rFonts w:ascii="IRBadr" w:hAnsi="IRBadr" w:cs="IRBadr"/>
          <w:sz w:val="28"/>
          <w:rtl/>
        </w:rPr>
        <w:t xml:space="preserve"> خودش </w:t>
      </w:r>
      <w:r w:rsidR="002E6AB8">
        <w:rPr>
          <w:rFonts w:ascii="IRBadr" w:hAnsi="IRBadr" w:cs="IRBadr"/>
          <w:sz w:val="28"/>
          <w:rtl/>
        </w:rPr>
        <w:t>موردحمایت</w:t>
      </w:r>
      <w:r w:rsidRPr="00BC261D">
        <w:rPr>
          <w:rFonts w:ascii="IRBadr" w:hAnsi="IRBadr" w:cs="IRBadr"/>
          <w:sz w:val="28"/>
          <w:rtl/>
        </w:rPr>
        <w:t xml:space="preserve"> خدا قرار گرفت.</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وقتی </w:t>
      </w:r>
      <w:r w:rsidR="002E6AB8">
        <w:rPr>
          <w:rFonts w:ascii="IRBadr" w:hAnsi="IRBadr" w:cs="IRBadr"/>
          <w:sz w:val="28"/>
          <w:rtl/>
        </w:rPr>
        <w:t>رئیس‌جمهور</w:t>
      </w:r>
      <w:r w:rsidRPr="00BC261D">
        <w:rPr>
          <w:rFonts w:ascii="IRBadr" w:hAnsi="IRBadr" w:cs="IRBadr"/>
          <w:sz w:val="28"/>
          <w:rtl/>
        </w:rPr>
        <w:t xml:space="preserve"> ملت در سازمان ملل سخن </w:t>
      </w:r>
      <w:r w:rsidR="003C5900" w:rsidRPr="00BC261D">
        <w:rPr>
          <w:rFonts w:ascii="IRBadr" w:hAnsi="IRBadr" w:cs="IRBadr"/>
          <w:sz w:val="28"/>
          <w:rtl/>
        </w:rPr>
        <w:t>می‌گوید</w:t>
      </w:r>
      <w:r w:rsidRPr="00BC261D">
        <w:rPr>
          <w:rFonts w:ascii="IRBadr" w:hAnsi="IRBadr" w:cs="IRBadr"/>
          <w:sz w:val="28"/>
          <w:rtl/>
        </w:rPr>
        <w:t xml:space="preserve">، به پشتوانه ایمان، دفاع مقدس و </w:t>
      </w:r>
      <w:r w:rsidR="003C5900" w:rsidRPr="00BC261D">
        <w:rPr>
          <w:rFonts w:ascii="IRBadr" w:hAnsi="IRBadr" w:cs="IRBadr"/>
          <w:sz w:val="28"/>
          <w:rtl/>
        </w:rPr>
        <w:t>روحیه</w:t>
      </w:r>
      <w:r w:rsidRPr="00BC261D">
        <w:rPr>
          <w:rFonts w:ascii="IRBadr" w:hAnsi="IRBadr" w:cs="IRBadr"/>
          <w:sz w:val="28"/>
          <w:rtl/>
        </w:rPr>
        <w:t xml:space="preserve"> جهادی مردم است که در طول این </w:t>
      </w:r>
      <w:r w:rsidR="002E6AB8">
        <w:rPr>
          <w:rFonts w:ascii="IRBadr" w:hAnsi="IRBadr" w:cs="IRBadr"/>
          <w:sz w:val="28"/>
          <w:rtl/>
        </w:rPr>
        <w:t>بیست‌وهفت</w:t>
      </w:r>
      <w:r w:rsidRPr="00BC261D">
        <w:rPr>
          <w:rFonts w:ascii="IRBadr" w:hAnsi="IRBadr" w:cs="IRBadr"/>
          <w:sz w:val="28"/>
          <w:rtl/>
        </w:rPr>
        <w:t xml:space="preserve"> سال، چند بار روسای جمهور ما </w:t>
      </w:r>
      <w:r w:rsidR="00090F7D">
        <w:rPr>
          <w:rFonts w:ascii="IRBadr" w:hAnsi="IRBadr" w:cs="IRBadr"/>
          <w:sz w:val="28"/>
          <w:rtl/>
        </w:rPr>
        <w:t>ازجمله</w:t>
      </w:r>
      <w:r w:rsidRPr="00BC261D">
        <w:rPr>
          <w:rFonts w:ascii="IRBadr" w:hAnsi="IRBadr" w:cs="IRBadr"/>
          <w:sz w:val="28"/>
          <w:rtl/>
        </w:rPr>
        <w:t xml:space="preserve"> مقام معظم رهبری، شهید رجایی، و </w:t>
      </w:r>
      <w:r w:rsidR="002E6AB8">
        <w:rPr>
          <w:rFonts w:ascii="IRBadr" w:hAnsi="IRBadr" w:cs="IRBadr"/>
          <w:sz w:val="28"/>
          <w:rtl/>
        </w:rPr>
        <w:t>رئیس‌جمهور</w:t>
      </w:r>
      <w:r w:rsidRPr="00BC261D">
        <w:rPr>
          <w:rFonts w:ascii="IRBadr" w:hAnsi="IRBadr" w:cs="IRBadr"/>
          <w:sz w:val="28"/>
          <w:rtl/>
        </w:rPr>
        <w:t xml:space="preserve"> فعلی حضور پیدا کردند. در سازمان ملل گفتمان جدیدی ارائه کردیم، گفتمانی که دین و معنویت را محور سیاست و حرکت جهانی قرار </w:t>
      </w:r>
      <w:r w:rsidR="003C5900" w:rsidRPr="00BC261D">
        <w:rPr>
          <w:rFonts w:ascii="IRBadr" w:hAnsi="IRBadr" w:cs="IRBadr"/>
          <w:sz w:val="28"/>
          <w:rtl/>
        </w:rPr>
        <w:t>می‌دهد</w:t>
      </w:r>
      <w:r w:rsidRPr="00BC261D">
        <w:rPr>
          <w:rFonts w:ascii="IRBadr" w:hAnsi="IRBadr" w:cs="IRBadr"/>
          <w:sz w:val="28"/>
          <w:rtl/>
        </w:rPr>
        <w:t xml:space="preserve">، این برای </w:t>
      </w:r>
      <w:r w:rsidRPr="00BC261D">
        <w:rPr>
          <w:rFonts w:ascii="IRBadr" w:hAnsi="IRBadr" w:cs="IRBadr"/>
          <w:sz w:val="28"/>
          <w:rtl/>
        </w:rPr>
        <w:lastRenderedPageBreak/>
        <w:t xml:space="preserve">کشور ایران باعث افتخار است. خلاف </w:t>
      </w:r>
      <w:r w:rsidR="003C5900" w:rsidRPr="00BC261D">
        <w:rPr>
          <w:rFonts w:ascii="IRBadr" w:hAnsi="IRBadr" w:cs="IRBadr"/>
          <w:sz w:val="28"/>
          <w:rtl/>
        </w:rPr>
        <w:t>حرف‌های</w:t>
      </w:r>
      <w:r w:rsidRPr="00BC261D">
        <w:rPr>
          <w:rFonts w:ascii="IRBadr" w:hAnsi="IRBadr" w:cs="IRBadr"/>
          <w:sz w:val="28"/>
          <w:rtl/>
        </w:rPr>
        <w:t xml:space="preserve"> تکراری است که دیگران </w:t>
      </w:r>
      <w:r w:rsidR="003C5900" w:rsidRPr="00BC261D">
        <w:rPr>
          <w:rFonts w:ascii="IRBadr" w:hAnsi="IRBadr" w:cs="IRBadr"/>
          <w:sz w:val="28"/>
          <w:rtl/>
        </w:rPr>
        <w:t>می‌زنند</w:t>
      </w:r>
      <w:r w:rsidRPr="00BC261D">
        <w:rPr>
          <w:rFonts w:ascii="IRBadr" w:hAnsi="IRBadr" w:cs="IRBadr"/>
          <w:sz w:val="28"/>
          <w:rtl/>
        </w:rPr>
        <w:t xml:space="preserve"> و باب طبع قدرتمندان دنیا آنجا سخنی </w:t>
      </w:r>
      <w:r w:rsidR="003C5900" w:rsidRPr="00BC261D">
        <w:rPr>
          <w:rFonts w:ascii="IRBadr" w:hAnsi="IRBadr" w:cs="IRBadr"/>
          <w:sz w:val="28"/>
          <w:rtl/>
        </w:rPr>
        <w:t>می‌گویند</w:t>
      </w:r>
      <w:r w:rsidRPr="00BC261D">
        <w:rPr>
          <w:rFonts w:ascii="IRBadr" w:hAnsi="IRBadr" w:cs="IRBadr"/>
          <w:sz w:val="28"/>
          <w:rtl/>
        </w:rPr>
        <w:t xml:space="preserve">. </w:t>
      </w:r>
      <w:r w:rsidR="003C5900" w:rsidRPr="00BC261D">
        <w:rPr>
          <w:rFonts w:ascii="IRBadr" w:hAnsi="IRBadr" w:cs="IRBadr"/>
          <w:sz w:val="28"/>
          <w:rtl/>
        </w:rPr>
        <w:t>سیاست‌مداران</w:t>
      </w:r>
      <w:r w:rsidRPr="00BC261D">
        <w:rPr>
          <w:rFonts w:ascii="IRBadr" w:hAnsi="IRBadr" w:cs="IRBadr"/>
          <w:sz w:val="28"/>
          <w:rtl/>
        </w:rPr>
        <w:t xml:space="preserve"> با </w:t>
      </w:r>
      <w:r w:rsidR="002E6AB8">
        <w:rPr>
          <w:rFonts w:ascii="IRBadr" w:hAnsi="IRBadr" w:cs="IRBadr"/>
          <w:sz w:val="28"/>
          <w:rtl/>
        </w:rPr>
        <w:t>تکیه‌بر</w:t>
      </w:r>
      <w:r w:rsidRPr="00BC261D">
        <w:rPr>
          <w:rFonts w:ascii="IRBadr" w:hAnsi="IRBadr" w:cs="IRBadr"/>
          <w:sz w:val="28"/>
          <w:rtl/>
        </w:rPr>
        <w:t xml:space="preserve"> ایمان و اعتقاد و </w:t>
      </w:r>
      <w:r w:rsidR="003C5900" w:rsidRPr="00BC261D">
        <w:rPr>
          <w:rFonts w:ascii="IRBadr" w:hAnsi="IRBadr" w:cs="IRBadr"/>
          <w:sz w:val="28"/>
          <w:rtl/>
        </w:rPr>
        <w:t>پشتوانه‌ای</w:t>
      </w:r>
      <w:r w:rsidRPr="00BC261D">
        <w:rPr>
          <w:rFonts w:ascii="IRBadr" w:hAnsi="IRBadr" w:cs="IRBadr"/>
          <w:sz w:val="28"/>
          <w:rtl/>
        </w:rPr>
        <w:t xml:space="preserve"> که برخوردارند در قلب </w:t>
      </w:r>
      <w:r w:rsidR="003C5900" w:rsidRPr="00BC261D">
        <w:rPr>
          <w:rFonts w:ascii="IRBadr" w:hAnsi="IRBadr" w:cs="IRBadr"/>
          <w:sz w:val="28"/>
          <w:rtl/>
        </w:rPr>
        <w:t>قدرت‌های</w:t>
      </w:r>
      <w:r w:rsidRPr="00BC261D">
        <w:rPr>
          <w:rFonts w:ascii="IRBadr" w:hAnsi="IRBadr" w:cs="IRBadr"/>
          <w:sz w:val="28"/>
          <w:rtl/>
        </w:rPr>
        <w:t xml:space="preserve"> جهانی و رودرروی روسای همه کشورهای دنیا </w:t>
      </w:r>
      <w:r w:rsidR="003C5900" w:rsidRPr="00BC261D">
        <w:rPr>
          <w:rFonts w:ascii="IRBadr" w:hAnsi="IRBadr" w:cs="IRBadr"/>
          <w:sz w:val="28"/>
          <w:rtl/>
        </w:rPr>
        <w:t>حرف‌های</w:t>
      </w:r>
      <w:r w:rsidRPr="00BC261D">
        <w:rPr>
          <w:rFonts w:ascii="IRBadr" w:hAnsi="IRBadr" w:cs="IRBadr"/>
          <w:sz w:val="28"/>
          <w:rtl/>
        </w:rPr>
        <w:t xml:space="preserve"> جدید </w:t>
      </w:r>
      <w:r w:rsidR="003C5900" w:rsidRPr="00BC261D">
        <w:rPr>
          <w:rFonts w:ascii="IRBadr" w:hAnsi="IRBadr" w:cs="IRBadr"/>
          <w:sz w:val="28"/>
          <w:rtl/>
        </w:rPr>
        <w:t>می‌زنند</w:t>
      </w:r>
      <w:r w:rsidRPr="00BC261D">
        <w:rPr>
          <w:rFonts w:ascii="IRBadr" w:hAnsi="IRBadr" w:cs="IRBadr"/>
          <w:sz w:val="28"/>
          <w:rtl/>
        </w:rPr>
        <w:t xml:space="preserve">، بر عدالت </w:t>
      </w:r>
      <w:r w:rsidR="002E6AB8">
        <w:rPr>
          <w:rFonts w:ascii="IRBadr" w:hAnsi="IRBadr" w:cs="IRBadr"/>
          <w:sz w:val="28"/>
          <w:rtl/>
        </w:rPr>
        <w:t>بین‌المللی</w:t>
      </w:r>
      <w:r w:rsidRPr="00BC261D">
        <w:rPr>
          <w:rFonts w:ascii="IRBadr" w:hAnsi="IRBadr" w:cs="IRBadr"/>
          <w:sz w:val="28"/>
          <w:rtl/>
        </w:rPr>
        <w:t xml:space="preserve"> </w:t>
      </w:r>
      <w:r w:rsidR="002E6AB8">
        <w:rPr>
          <w:rFonts w:ascii="IRBadr" w:hAnsi="IRBadr" w:cs="IRBadr"/>
          <w:sz w:val="28"/>
          <w:rtl/>
        </w:rPr>
        <w:t>تأکیددارند</w:t>
      </w:r>
      <w:r w:rsidRPr="00BC261D">
        <w:rPr>
          <w:rFonts w:ascii="IRBadr" w:hAnsi="IRBadr" w:cs="IRBadr"/>
          <w:sz w:val="28"/>
          <w:rtl/>
        </w:rPr>
        <w:t xml:space="preserve"> و تبعیض مخرّبی که بر دنیا حاکم </w:t>
      </w:r>
      <w:r w:rsidR="003C5900" w:rsidRPr="00BC261D">
        <w:rPr>
          <w:rFonts w:ascii="IRBadr" w:hAnsi="IRBadr" w:cs="IRBadr"/>
          <w:sz w:val="28"/>
          <w:rtl/>
        </w:rPr>
        <w:t>می‌باشد</w:t>
      </w:r>
      <w:r w:rsidRPr="00BC261D">
        <w:rPr>
          <w:rFonts w:ascii="IRBadr" w:hAnsi="IRBadr" w:cs="IRBadr"/>
          <w:sz w:val="28"/>
          <w:rtl/>
        </w:rPr>
        <w:t xml:space="preserve"> یورش </w:t>
      </w:r>
      <w:r w:rsidR="003C5900" w:rsidRPr="00BC261D">
        <w:rPr>
          <w:rFonts w:ascii="IRBadr" w:hAnsi="IRBadr" w:cs="IRBadr"/>
          <w:sz w:val="28"/>
          <w:rtl/>
        </w:rPr>
        <w:t>می‌برند</w:t>
      </w:r>
      <w:r w:rsidRPr="00BC261D">
        <w:rPr>
          <w:rFonts w:ascii="IRBadr" w:hAnsi="IRBadr" w:cs="IRBadr"/>
          <w:sz w:val="28"/>
          <w:rtl/>
        </w:rPr>
        <w:t xml:space="preserve">. این از حماسه ملت </w:t>
      </w:r>
      <w:r w:rsidR="00236C35">
        <w:rPr>
          <w:rFonts w:ascii="IRBadr" w:hAnsi="IRBadr" w:cs="IRBadr"/>
          <w:sz w:val="28"/>
          <w:rtl/>
        </w:rPr>
        <w:t>برخاسته</w:t>
      </w:r>
      <w:r w:rsidRPr="00BC261D">
        <w:rPr>
          <w:rFonts w:ascii="IRBadr" w:hAnsi="IRBadr" w:cs="IRBadr"/>
          <w:sz w:val="28"/>
          <w:rtl/>
        </w:rPr>
        <w:t xml:space="preserve"> است.</w:t>
      </w:r>
    </w:p>
    <w:p w:rsidR="006864EB" w:rsidRPr="00BC261D" w:rsidRDefault="006864EB" w:rsidP="00BC261D">
      <w:pPr>
        <w:pStyle w:val="Heading1"/>
        <w:rPr>
          <w:rtl/>
        </w:rPr>
      </w:pPr>
      <w:bookmarkStart w:id="18" w:name="_Toc429464226"/>
      <w:r w:rsidRPr="00BC261D">
        <w:rPr>
          <w:rtl/>
        </w:rPr>
        <w:t xml:space="preserve">جریان انرژی </w:t>
      </w:r>
      <w:r w:rsidR="003C5900" w:rsidRPr="00BC261D">
        <w:rPr>
          <w:rtl/>
        </w:rPr>
        <w:t>هسته‌ای</w:t>
      </w:r>
      <w:r w:rsidRPr="00BC261D">
        <w:rPr>
          <w:rtl/>
        </w:rPr>
        <w:t xml:space="preserve"> در سازمان ملل</w:t>
      </w:r>
      <w:bookmarkEnd w:id="18"/>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ملت ایران در سازمان ملل اعلام کرد: اولاً، بر حق </w:t>
      </w:r>
      <w:r w:rsidR="003C5900" w:rsidRPr="00BC261D">
        <w:rPr>
          <w:rFonts w:ascii="IRBadr" w:hAnsi="IRBadr" w:cs="IRBadr"/>
          <w:sz w:val="28"/>
          <w:rtl/>
        </w:rPr>
        <w:t>بهره‌مندی</w:t>
      </w:r>
      <w:r w:rsidRPr="00BC261D">
        <w:rPr>
          <w:rFonts w:ascii="IRBadr" w:hAnsi="IRBadr" w:cs="IRBadr"/>
          <w:sz w:val="28"/>
          <w:rtl/>
        </w:rPr>
        <w:t xml:space="preserve"> انرژی </w:t>
      </w:r>
      <w:r w:rsidR="003C5900" w:rsidRPr="00BC261D">
        <w:rPr>
          <w:rFonts w:ascii="IRBadr" w:hAnsi="IRBadr" w:cs="IRBadr"/>
          <w:sz w:val="28"/>
          <w:rtl/>
        </w:rPr>
        <w:t>هسته‌ای</w:t>
      </w:r>
      <w:r w:rsidRPr="00BC261D">
        <w:rPr>
          <w:rFonts w:ascii="IRBadr" w:hAnsi="IRBadr" w:cs="IRBadr"/>
          <w:sz w:val="28"/>
          <w:rtl/>
        </w:rPr>
        <w:t xml:space="preserve"> و ورود در </w:t>
      </w:r>
      <w:r w:rsidR="003C5900" w:rsidRPr="00BC261D">
        <w:rPr>
          <w:rFonts w:ascii="IRBadr" w:hAnsi="IRBadr" w:cs="IRBadr"/>
          <w:sz w:val="28"/>
          <w:rtl/>
        </w:rPr>
        <w:t>باشگاه</w:t>
      </w:r>
      <w:r w:rsidRPr="00BC261D">
        <w:rPr>
          <w:rFonts w:ascii="IRBadr" w:hAnsi="IRBadr" w:cs="IRBadr"/>
          <w:sz w:val="28"/>
          <w:rtl/>
        </w:rPr>
        <w:t xml:space="preserve"> </w:t>
      </w:r>
      <w:r w:rsidR="003C5900" w:rsidRPr="00BC261D">
        <w:rPr>
          <w:rFonts w:ascii="IRBadr" w:hAnsi="IRBadr" w:cs="IRBadr"/>
          <w:sz w:val="28"/>
          <w:rtl/>
        </w:rPr>
        <w:t>هسته‌ای</w:t>
      </w:r>
      <w:r w:rsidRPr="00BC261D">
        <w:rPr>
          <w:rFonts w:ascii="IRBadr" w:hAnsi="IRBadr" w:cs="IRBadr"/>
          <w:sz w:val="28"/>
          <w:rtl/>
        </w:rPr>
        <w:t xml:space="preserve"> دنیا </w:t>
      </w:r>
      <w:r w:rsidR="00090F7D">
        <w:rPr>
          <w:rFonts w:ascii="IRBadr" w:hAnsi="IRBadr" w:cs="IRBadr"/>
          <w:sz w:val="28"/>
          <w:rtl/>
        </w:rPr>
        <w:t>تأکید</w:t>
      </w:r>
      <w:r w:rsidRPr="00BC261D">
        <w:rPr>
          <w:rFonts w:ascii="IRBadr" w:hAnsi="IRBadr" w:cs="IRBadr"/>
          <w:sz w:val="28"/>
          <w:rtl/>
        </w:rPr>
        <w:t xml:space="preserve"> </w:t>
      </w:r>
      <w:r w:rsidR="003C5900" w:rsidRPr="00BC261D">
        <w:rPr>
          <w:rFonts w:ascii="IRBadr" w:hAnsi="IRBadr" w:cs="IRBadr"/>
          <w:sz w:val="28"/>
          <w:rtl/>
        </w:rPr>
        <w:t>می‌کنیم</w:t>
      </w:r>
      <w:r w:rsidRPr="00BC261D">
        <w:rPr>
          <w:rFonts w:ascii="IRBadr" w:hAnsi="IRBadr" w:cs="IRBadr"/>
          <w:sz w:val="28"/>
          <w:rtl/>
        </w:rPr>
        <w:t xml:space="preserve"> ولی </w:t>
      </w:r>
      <w:r w:rsidR="00DC0CC0">
        <w:rPr>
          <w:rFonts w:ascii="IRBadr" w:hAnsi="IRBadr" w:cs="IRBadr"/>
          <w:sz w:val="28"/>
          <w:rtl/>
        </w:rPr>
        <w:t>درعین‌حال</w:t>
      </w:r>
      <w:r w:rsidRPr="00BC261D">
        <w:rPr>
          <w:rFonts w:ascii="IRBadr" w:hAnsi="IRBadr" w:cs="IRBadr"/>
          <w:sz w:val="28"/>
          <w:rtl/>
        </w:rPr>
        <w:t xml:space="preserve"> آماده همکاری با دنیا برای </w:t>
      </w:r>
      <w:r w:rsidR="00236C35">
        <w:rPr>
          <w:rFonts w:ascii="IRBadr" w:hAnsi="IRBadr" w:cs="IRBadr"/>
          <w:sz w:val="28"/>
          <w:rtl/>
        </w:rPr>
        <w:t>شفافیت</w:t>
      </w:r>
      <w:r w:rsidRPr="00BC261D">
        <w:rPr>
          <w:rFonts w:ascii="IRBadr" w:hAnsi="IRBadr" w:cs="IRBadr"/>
          <w:sz w:val="28"/>
          <w:rtl/>
        </w:rPr>
        <w:t xml:space="preserve"> در اقداماتمان هستیم. در آنجا </w:t>
      </w:r>
      <w:r w:rsidR="002E6AB8">
        <w:rPr>
          <w:rFonts w:ascii="IRBadr" w:hAnsi="IRBadr" w:cs="IRBadr"/>
          <w:sz w:val="28"/>
          <w:rtl/>
        </w:rPr>
        <w:t>به‌صورت</w:t>
      </w:r>
      <w:r w:rsidRPr="00BC261D">
        <w:rPr>
          <w:rFonts w:ascii="IRBadr" w:hAnsi="IRBadr" w:cs="IRBadr"/>
          <w:sz w:val="28"/>
          <w:rtl/>
        </w:rPr>
        <w:t xml:space="preserve"> رسمی اعلام شد، حق ما تداوم انرژی </w:t>
      </w:r>
      <w:r w:rsidR="003C5900" w:rsidRPr="00BC261D">
        <w:rPr>
          <w:rFonts w:ascii="IRBadr" w:hAnsi="IRBadr" w:cs="IRBadr"/>
          <w:sz w:val="28"/>
          <w:rtl/>
        </w:rPr>
        <w:t>هسته‌ای</w:t>
      </w:r>
      <w:r w:rsidRPr="00BC261D">
        <w:rPr>
          <w:rFonts w:ascii="IRBadr" w:hAnsi="IRBadr" w:cs="IRBadr"/>
          <w:sz w:val="28"/>
          <w:rtl/>
        </w:rPr>
        <w:t xml:space="preserve"> است و </w:t>
      </w:r>
      <w:r w:rsidR="00236C35">
        <w:rPr>
          <w:rFonts w:ascii="IRBadr" w:hAnsi="IRBadr" w:cs="IRBadr"/>
          <w:sz w:val="28"/>
          <w:rtl/>
        </w:rPr>
        <w:t>درعین‌حال</w:t>
      </w:r>
      <w:r w:rsidRPr="00BC261D">
        <w:rPr>
          <w:rFonts w:ascii="IRBadr" w:hAnsi="IRBadr" w:cs="IRBadr"/>
          <w:sz w:val="28"/>
          <w:rtl/>
        </w:rPr>
        <w:t xml:space="preserve"> بر همکاری با دنیا و پایبندی بر مقررات دنیا </w:t>
      </w:r>
      <w:r w:rsidR="00090F7D">
        <w:rPr>
          <w:rFonts w:ascii="IRBadr" w:hAnsi="IRBadr" w:cs="IRBadr"/>
          <w:sz w:val="28"/>
          <w:rtl/>
        </w:rPr>
        <w:t>تأکید</w:t>
      </w:r>
      <w:r w:rsidRPr="00BC261D">
        <w:rPr>
          <w:rFonts w:ascii="IRBadr" w:hAnsi="IRBadr" w:cs="IRBadr"/>
          <w:sz w:val="28"/>
          <w:rtl/>
        </w:rPr>
        <w:t xml:space="preserve"> </w:t>
      </w:r>
      <w:r w:rsidR="003C5900" w:rsidRPr="00BC261D">
        <w:rPr>
          <w:rFonts w:ascii="IRBadr" w:hAnsi="IRBadr" w:cs="IRBadr"/>
          <w:sz w:val="28"/>
          <w:rtl/>
        </w:rPr>
        <w:t>می‌کنیم</w:t>
      </w:r>
      <w:r w:rsidRPr="00BC261D">
        <w:rPr>
          <w:rFonts w:ascii="IRBadr" w:hAnsi="IRBadr" w:cs="IRBadr"/>
          <w:sz w:val="28"/>
          <w:rtl/>
        </w:rPr>
        <w:t>.</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تبعیض در عرصه </w:t>
      </w:r>
      <w:r w:rsidR="003C5900" w:rsidRPr="00BC261D">
        <w:rPr>
          <w:rFonts w:ascii="IRBadr" w:hAnsi="IRBadr" w:cs="IRBadr"/>
          <w:sz w:val="28"/>
          <w:rtl/>
        </w:rPr>
        <w:t>بین‌المللی</w:t>
      </w:r>
      <w:r w:rsidRPr="00BC261D">
        <w:rPr>
          <w:rFonts w:ascii="IRBadr" w:hAnsi="IRBadr" w:cs="IRBadr"/>
          <w:sz w:val="28"/>
          <w:rtl/>
        </w:rPr>
        <w:t xml:space="preserve"> را هیچ ملّتی نباید بپذیرد، که یک </w:t>
      </w:r>
      <w:r w:rsidR="003C5900" w:rsidRPr="00BC261D">
        <w:rPr>
          <w:rFonts w:ascii="IRBadr" w:hAnsi="IRBadr" w:cs="IRBadr"/>
          <w:sz w:val="28"/>
          <w:rtl/>
        </w:rPr>
        <w:t>عده</w:t>
      </w:r>
      <w:r w:rsidRPr="00BC261D">
        <w:rPr>
          <w:rFonts w:ascii="IRBadr" w:hAnsi="IRBadr" w:cs="IRBadr"/>
          <w:sz w:val="28"/>
          <w:rtl/>
        </w:rPr>
        <w:t xml:space="preserve"> </w:t>
      </w:r>
      <w:r w:rsidR="003C5900" w:rsidRPr="00BC261D">
        <w:rPr>
          <w:rFonts w:ascii="IRBadr" w:hAnsi="IRBadr" w:cs="IRBadr"/>
          <w:sz w:val="28"/>
          <w:rtl/>
        </w:rPr>
        <w:t>قدرت‌های</w:t>
      </w:r>
      <w:r w:rsidRPr="00BC261D">
        <w:rPr>
          <w:rFonts w:ascii="IRBadr" w:hAnsi="IRBadr" w:cs="IRBadr"/>
          <w:sz w:val="28"/>
          <w:rtl/>
        </w:rPr>
        <w:t xml:space="preserve"> </w:t>
      </w:r>
      <w:r w:rsidR="00236C35">
        <w:rPr>
          <w:rFonts w:ascii="IRBadr" w:hAnsi="IRBadr" w:cs="IRBadr"/>
          <w:sz w:val="28"/>
          <w:rtl/>
        </w:rPr>
        <w:t>چپاولگر</w:t>
      </w:r>
      <w:r w:rsidRPr="00BC261D">
        <w:rPr>
          <w:rFonts w:ascii="IRBadr" w:hAnsi="IRBadr" w:cs="IRBadr"/>
          <w:sz w:val="28"/>
          <w:rtl/>
        </w:rPr>
        <w:t xml:space="preserve"> غربی دنبال این تبعیض هستند در تمام </w:t>
      </w:r>
      <w:r w:rsidR="003C5900" w:rsidRPr="00BC261D">
        <w:rPr>
          <w:rFonts w:ascii="IRBadr" w:hAnsi="IRBadr" w:cs="IRBadr"/>
          <w:sz w:val="28"/>
          <w:rtl/>
        </w:rPr>
        <w:t>قلمروها</w:t>
      </w:r>
      <w:r w:rsidRPr="00BC261D">
        <w:rPr>
          <w:rFonts w:ascii="IRBadr" w:hAnsi="IRBadr" w:cs="IRBadr"/>
          <w:sz w:val="28"/>
          <w:rtl/>
        </w:rPr>
        <w:t xml:space="preserve">، یکی از آن انرژی </w:t>
      </w:r>
      <w:r w:rsidR="003C5900" w:rsidRPr="00BC261D">
        <w:rPr>
          <w:rFonts w:ascii="IRBadr" w:hAnsi="IRBadr" w:cs="IRBadr"/>
          <w:sz w:val="28"/>
          <w:rtl/>
        </w:rPr>
        <w:t>هسته‌ای</w:t>
      </w:r>
      <w:r w:rsidRPr="00BC261D">
        <w:rPr>
          <w:rFonts w:ascii="IRBadr" w:hAnsi="IRBadr" w:cs="IRBadr"/>
          <w:sz w:val="28"/>
          <w:rtl/>
        </w:rPr>
        <w:t xml:space="preserve"> است. ملت بر </w:t>
      </w:r>
      <w:r w:rsidR="00236C35">
        <w:rPr>
          <w:rFonts w:ascii="IRBadr" w:hAnsi="IRBadr" w:cs="IRBadr"/>
          <w:sz w:val="28"/>
          <w:rtl/>
        </w:rPr>
        <w:t>شفافیت</w:t>
      </w:r>
      <w:r w:rsidRPr="00BC261D">
        <w:rPr>
          <w:rFonts w:ascii="IRBadr" w:hAnsi="IRBadr" w:cs="IRBadr"/>
          <w:sz w:val="28"/>
          <w:rtl/>
        </w:rPr>
        <w:t xml:space="preserve"> حرکت و همکاری با دنیا </w:t>
      </w:r>
      <w:r w:rsidR="00236C35">
        <w:rPr>
          <w:rFonts w:ascii="IRBadr" w:hAnsi="IRBadr" w:cs="IRBadr"/>
          <w:sz w:val="28"/>
          <w:rtl/>
        </w:rPr>
        <w:t>تأکیدداریم</w:t>
      </w:r>
      <w:r w:rsidRPr="00BC261D">
        <w:rPr>
          <w:rFonts w:ascii="IRBadr" w:hAnsi="IRBadr" w:cs="IRBadr"/>
          <w:sz w:val="28"/>
          <w:rtl/>
        </w:rPr>
        <w:t xml:space="preserve"> ولی انرژی </w:t>
      </w:r>
      <w:r w:rsidR="003C5900" w:rsidRPr="00BC261D">
        <w:rPr>
          <w:rFonts w:ascii="IRBadr" w:hAnsi="IRBadr" w:cs="IRBadr"/>
          <w:sz w:val="28"/>
          <w:rtl/>
        </w:rPr>
        <w:t>هسته‌ای</w:t>
      </w:r>
      <w:r w:rsidRPr="00BC261D">
        <w:rPr>
          <w:rFonts w:ascii="IRBadr" w:hAnsi="IRBadr" w:cs="IRBadr"/>
          <w:sz w:val="28"/>
          <w:rtl/>
        </w:rPr>
        <w:t xml:space="preserve"> حق کشور است و برای مذاکره آماده هستیم. اما نه </w:t>
      </w:r>
      <w:r w:rsidR="003C5900" w:rsidRPr="00BC261D">
        <w:rPr>
          <w:rFonts w:ascii="IRBadr" w:hAnsi="IRBadr" w:cs="IRBadr"/>
          <w:sz w:val="28"/>
          <w:rtl/>
        </w:rPr>
        <w:t>مذاکره‌ای</w:t>
      </w:r>
      <w:r w:rsidRPr="00BC261D">
        <w:rPr>
          <w:rFonts w:ascii="IRBadr" w:hAnsi="IRBadr" w:cs="IRBadr"/>
          <w:sz w:val="28"/>
          <w:rtl/>
        </w:rPr>
        <w:t xml:space="preserve"> که ما محروم از حقوق طبیعی و اساسی خودمان بکند. </w:t>
      </w:r>
      <w:r w:rsidR="003C5900" w:rsidRPr="00BC261D">
        <w:rPr>
          <w:rFonts w:ascii="IRBadr" w:hAnsi="IRBadr" w:cs="IRBadr"/>
          <w:sz w:val="28"/>
          <w:rtl/>
        </w:rPr>
        <w:t>ملت‌ها</w:t>
      </w:r>
      <w:r w:rsidRPr="00BC261D">
        <w:rPr>
          <w:rFonts w:ascii="IRBadr" w:hAnsi="IRBadr" w:cs="IRBadr"/>
          <w:sz w:val="28"/>
          <w:rtl/>
        </w:rPr>
        <w:t xml:space="preserve"> نیاز به </w:t>
      </w:r>
      <w:r w:rsidR="00236C35">
        <w:rPr>
          <w:rFonts w:ascii="IRBadr" w:hAnsi="IRBadr" w:cs="IRBadr"/>
          <w:sz w:val="28"/>
          <w:rtl/>
        </w:rPr>
        <w:t>انرژی‌دارند</w:t>
      </w:r>
      <w:r w:rsidRPr="00BC261D">
        <w:rPr>
          <w:rFonts w:ascii="IRBadr" w:hAnsi="IRBadr" w:cs="IRBadr"/>
          <w:sz w:val="28"/>
          <w:rtl/>
        </w:rPr>
        <w:t xml:space="preserve"> و باید خودشان فنّاوری لازم برای اقدام در این زمینه داشته باشند و کشور ایران به احراز این حق ایستادگی خواهد کرد، ضمن اینکه سلاح </w:t>
      </w:r>
      <w:r w:rsidR="003C5900" w:rsidRPr="00BC261D">
        <w:rPr>
          <w:rFonts w:ascii="IRBadr" w:hAnsi="IRBadr" w:cs="IRBadr"/>
          <w:sz w:val="28"/>
          <w:rtl/>
        </w:rPr>
        <w:t>هسته‌ای</w:t>
      </w:r>
      <w:r w:rsidRPr="00BC261D">
        <w:rPr>
          <w:rFonts w:ascii="IRBadr" w:hAnsi="IRBadr" w:cs="IRBadr"/>
          <w:sz w:val="28"/>
          <w:rtl/>
        </w:rPr>
        <w:t xml:space="preserve"> باید از دنیا برچیده بشود.</w:t>
      </w:r>
    </w:p>
    <w:p w:rsidR="006864EB" w:rsidRPr="00BC261D" w:rsidRDefault="006864EB" w:rsidP="006864EB">
      <w:pPr>
        <w:bidi/>
        <w:jc w:val="both"/>
        <w:rPr>
          <w:rFonts w:ascii="IRBadr" w:hAnsi="IRBadr" w:cs="IRBadr"/>
          <w:sz w:val="28"/>
          <w:rtl/>
        </w:rPr>
      </w:pPr>
      <w:r w:rsidRPr="00BC261D">
        <w:rPr>
          <w:rFonts w:ascii="IRBadr" w:hAnsi="IRBadr" w:cs="IRBadr"/>
          <w:sz w:val="28"/>
          <w:rtl/>
        </w:rPr>
        <w:t xml:space="preserve">مذاکره با کشورهای اروپایی و سایر کشورها ادامه خواهیم داد و حرکت شفاف خواهد بود. آماده هستیم که دیگران مشارکت کنند برای این پروژه بزرگ، برای اینکه </w:t>
      </w:r>
      <w:r w:rsidR="00236C35">
        <w:rPr>
          <w:rFonts w:ascii="IRBadr" w:hAnsi="IRBadr" w:cs="IRBadr"/>
          <w:sz w:val="28"/>
          <w:rtl/>
        </w:rPr>
        <w:t>شفافیت</w:t>
      </w:r>
      <w:r w:rsidRPr="00BC261D">
        <w:rPr>
          <w:rFonts w:ascii="IRBadr" w:hAnsi="IRBadr" w:cs="IRBadr"/>
          <w:sz w:val="28"/>
          <w:rtl/>
        </w:rPr>
        <w:t xml:space="preserve"> حرکت ما آشکار باشد و </w:t>
      </w:r>
      <w:r w:rsidR="00236C35">
        <w:rPr>
          <w:rFonts w:ascii="IRBadr" w:hAnsi="IRBadr" w:cs="IRBadr"/>
          <w:sz w:val="28"/>
          <w:rtl/>
        </w:rPr>
        <w:t>درعین‌حال</w:t>
      </w:r>
      <w:r w:rsidRPr="00BC261D">
        <w:rPr>
          <w:rFonts w:ascii="IRBadr" w:hAnsi="IRBadr" w:cs="IRBadr"/>
          <w:sz w:val="28"/>
          <w:rtl/>
        </w:rPr>
        <w:t xml:space="preserve"> اعتراضی بر تبعیضی که در دنیاست </w:t>
      </w:r>
      <w:r w:rsidR="00090F7D">
        <w:rPr>
          <w:rFonts w:ascii="IRBadr" w:hAnsi="IRBadr" w:cs="IRBadr"/>
          <w:sz w:val="28"/>
          <w:rtl/>
        </w:rPr>
        <w:t>تأکید</w:t>
      </w:r>
      <w:r w:rsidRPr="00BC261D">
        <w:rPr>
          <w:rFonts w:ascii="IRBadr" w:hAnsi="IRBadr" w:cs="IRBadr"/>
          <w:sz w:val="28"/>
          <w:rtl/>
        </w:rPr>
        <w:t xml:space="preserve"> کردیم و همه کشورهای دنیا برای خلع سلاح </w:t>
      </w:r>
      <w:r w:rsidR="003C5900" w:rsidRPr="00BC261D">
        <w:rPr>
          <w:rFonts w:ascii="IRBadr" w:hAnsi="IRBadr" w:cs="IRBadr"/>
          <w:sz w:val="28"/>
          <w:rtl/>
        </w:rPr>
        <w:t>هسته‌ای</w:t>
      </w:r>
      <w:r w:rsidRPr="00BC261D">
        <w:rPr>
          <w:rFonts w:ascii="IRBadr" w:hAnsi="IRBadr" w:cs="IRBadr"/>
          <w:sz w:val="28"/>
          <w:rtl/>
        </w:rPr>
        <w:t xml:space="preserve"> تمکین کنند.</w:t>
      </w:r>
    </w:p>
    <w:p w:rsidR="006864EB" w:rsidRPr="00BC261D" w:rsidRDefault="006864EB" w:rsidP="00BC261D">
      <w:pPr>
        <w:pStyle w:val="Heading1"/>
        <w:rPr>
          <w:rtl/>
        </w:rPr>
      </w:pPr>
      <w:bookmarkStart w:id="19" w:name="_Toc429464227"/>
      <w:r w:rsidRPr="00BC261D">
        <w:rPr>
          <w:rtl/>
        </w:rPr>
        <w:t>نظام تعلیم و تربیت کشور</w:t>
      </w:r>
      <w:bookmarkEnd w:id="19"/>
    </w:p>
    <w:p w:rsidR="006864EB" w:rsidRPr="00BC261D" w:rsidRDefault="00236C35" w:rsidP="006864EB">
      <w:pPr>
        <w:bidi/>
        <w:jc w:val="both"/>
        <w:rPr>
          <w:rFonts w:ascii="IRBadr" w:hAnsi="IRBadr" w:cs="IRBadr"/>
          <w:sz w:val="28"/>
          <w:rtl/>
        </w:rPr>
      </w:pPr>
      <w:r>
        <w:rPr>
          <w:rFonts w:ascii="IRBadr" w:hAnsi="IRBadr" w:cs="IRBadr"/>
          <w:sz w:val="28"/>
          <w:rtl/>
        </w:rPr>
        <w:t>آموزش‌وپرورش</w:t>
      </w:r>
      <w:r w:rsidR="006864EB" w:rsidRPr="00BC261D">
        <w:rPr>
          <w:rFonts w:ascii="IRBadr" w:hAnsi="IRBadr" w:cs="IRBadr"/>
          <w:sz w:val="28"/>
          <w:rtl/>
        </w:rPr>
        <w:t xml:space="preserve"> کشور ایران </w:t>
      </w:r>
      <w:r w:rsidR="003C5900" w:rsidRPr="00BC261D">
        <w:rPr>
          <w:rFonts w:ascii="IRBadr" w:hAnsi="IRBadr" w:cs="IRBadr"/>
          <w:sz w:val="28"/>
          <w:rtl/>
        </w:rPr>
        <w:t>سرمایه‌ها</w:t>
      </w:r>
      <w:r w:rsidR="006864EB" w:rsidRPr="00BC261D">
        <w:rPr>
          <w:rFonts w:ascii="IRBadr" w:hAnsi="IRBadr" w:cs="IRBadr"/>
          <w:sz w:val="28"/>
          <w:rtl/>
        </w:rPr>
        <w:t xml:space="preserve"> و توفیقات فراوانی </w:t>
      </w:r>
      <w:r w:rsidR="002E6AB8">
        <w:rPr>
          <w:rFonts w:ascii="IRBadr" w:hAnsi="IRBadr" w:cs="IRBadr"/>
          <w:sz w:val="28"/>
          <w:rtl/>
        </w:rPr>
        <w:t>به دست</w:t>
      </w:r>
      <w:r w:rsidR="006864EB" w:rsidRPr="00BC261D">
        <w:rPr>
          <w:rFonts w:ascii="IRBadr" w:hAnsi="IRBadr" w:cs="IRBadr"/>
          <w:sz w:val="28"/>
          <w:rtl/>
        </w:rPr>
        <w:t xml:space="preserve"> آورده است. معلمان و اساتید کشور در مدارس و </w:t>
      </w:r>
      <w:r w:rsidR="003C5900" w:rsidRPr="00BC261D">
        <w:rPr>
          <w:rFonts w:ascii="IRBadr" w:hAnsi="IRBadr" w:cs="IRBadr"/>
          <w:sz w:val="28"/>
          <w:rtl/>
        </w:rPr>
        <w:t>دانشگاه‌ها</w:t>
      </w:r>
      <w:r w:rsidR="006864EB" w:rsidRPr="00BC261D">
        <w:rPr>
          <w:rFonts w:ascii="IRBadr" w:hAnsi="IRBadr" w:cs="IRBadr"/>
          <w:sz w:val="28"/>
          <w:rtl/>
        </w:rPr>
        <w:t xml:space="preserve">، رشد علمی، اخلاقی و پیشرفت در تحقیق و پژوهش را باید </w:t>
      </w:r>
      <w:r w:rsidR="009C7642">
        <w:rPr>
          <w:rFonts w:ascii="IRBadr" w:hAnsi="IRBadr" w:cs="IRBadr"/>
          <w:sz w:val="28"/>
          <w:rtl/>
        </w:rPr>
        <w:t>به‌عنوان</w:t>
      </w:r>
      <w:r w:rsidR="006864EB" w:rsidRPr="00BC261D">
        <w:rPr>
          <w:rFonts w:ascii="IRBadr" w:hAnsi="IRBadr" w:cs="IRBadr"/>
          <w:sz w:val="28"/>
          <w:rtl/>
        </w:rPr>
        <w:t xml:space="preserve"> سه ضلع اصلی نظام تعلیم و تربیت کشور ما مورد </w:t>
      </w:r>
      <w:r>
        <w:rPr>
          <w:rFonts w:ascii="IRBadr" w:hAnsi="IRBadr" w:cs="IRBadr"/>
          <w:sz w:val="28"/>
          <w:rtl/>
        </w:rPr>
        <w:t>همت</w:t>
      </w:r>
      <w:r w:rsidR="006864EB" w:rsidRPr="00BC261D">
        <w:rPr>
          <w:rFonts w:ascii="IRBadr" w:hAnsi="IRBadr" w:cs="IRBadr"/>
          <w:sz w:val="28"/>
          <w:rtl/>
        </w:rPr>
        <w:t xml:space="preserve"> قرار بدهند.</w:t>
      </w:r>
    </w:p>
    <w:p w:rsidR="00152670" w:rsidRDefault="006864EB" w:rsidP="006864EB">
      <w:pPr>
        <w:bidi/>
        <w:jc w:val="both"/>
        <w:rPr>
          <w:rFonts w:ascii="IRBadr" w:hAnsi="IRBadr" w:cs="IRBadr"/>
          <w:sz w:val="28"/>
          <w:rtl/>
        </w:rPr>
      </w:pPr>
      <w:r w:rsidRPr="00BC261D">
        <w:rPr>
          <w:rFonts w:ascii="IRBadr" w:hAnsi="IRBadr" w:cs="IRBadr"/>
          <w:sz w:val="28"/>
          <w:rtl/>
        </w:rPr>
        <w:t xml:space="preserve">در آغاز سال تحصیلی باید با توکل به خدا، </w:t>
      </w:r>
      <w:r w:rsidR="00236C35">
        <w:rPr>
          <w:rFonts w:ascii="IRBadr" w:hAnsi="IRBadr" w:cs="IRBadr"/>
          <w:sz w:val="28"/>
          <w:rtl/>
        </w:rPr>
        <w:t>بانشاط</w:t>
      </w:r>
      <w:r w:rsidRPr="00BC261D">
        <w:rPr>
          <w:rFonts w:ascii="IRBadr" w:hAnsi="IRBadr" w:cs="IRBadr"/>
          <w:sz w:val="28"/>
          <w:rtl/>
        </w:rPr>
        <w:t xml:space="preserve">، انگیزه، با اهتمام و </w:t>
      </w:r>
      <w:r w:rsidR="00236C35">
        <w:rPr>
          <w:rFonts w:ascii="IRBadr" w:hAnsi="IRBadr" w:cs="IRBadr"/>
          <w:sz w:val="28"/>
          <w:rtl/>
        </w:rPr>
        <w:t>جدیت</w:t>
      </w:r>
      <w:r w:rsidRPr="00BC261D">
        <w:rPr>
          <w:rFonts w:ascii="IRBadr" w:hAnsi="IRBadr" w:cs="IRBadr"/>
          <w:sz w:val="28"/>
          <w:rtl/>
        </w:rPr>
        <w:t xml:space="preserve"> دانش آموزان و دانشجویان ما، و </w:t>
      </w:r>
      <w:r w:rsidR="009C7642">
        <w:rPr>
          <w:rFonts w:ascii="IRBadr" w:hAnsi="IRBadr" w:cs="IRBadr"/>
          <w:sz w:val="28"/>
          <w:rtl/>
        </w:rPr>
        <w:t>همان‌طور</w:t>
      </w:r>
      <w:r w:rsidRPr="00BC261D">
        <w:rPr>
          <w:rFonts w:ascii="IRBadr" w:hAnsi="IRBadr" w:cs="IRBadr"/>
          <w:sz w:val="28"/>
          <w:rtl/>
        </w:rPr>
        <w:t xml:space="preserve"> با تلاش مستمر اساتید و معلمان، مدیران و مربیان باید شاهد رشد علمی، اخلاقی و گسترش پژوهش و تحقیق در نهادهای تعلیم و تربیت باشیم. عدالت آموزشی و توجه به محرومان و مستمندانی که دارای استعداد هستند اما امکانات لازم ندارند.</w:t>
      </w:r>
    </w:p>
    <w:p w:rsidR="00350171" w:rsidRDefault="00350171" w:rsidP="00350171">
      <w:pPr>
        <w:pStyle w:val="Heading1"/>
        <w:rPr>
          <w:rtl/>
        </w:rPr>
      </w:pPr>
      <w:bookmarkStart w:id="20" w:name="_Toc429464228"/>
      <w:r>
        <w:rPr>
          <w:rFonts w:hint="cs"/>
          <w:rtl/>
        </w:rPr>
        <w:t>دعا</w:t>
      </w:r>
      <w:bookmarkEnd w:id="20"/>
    </w:p>
    <w:p w:rsidR="001960C3" w:rsidRDefault="001960C3" w:rsidP="001960C3">
      <w:pPr>
        <w:bidi/>
        <w:rPr>
          <w:rFonts w:ascii="IRBadr" w:hAnsi="IRBadr" w:cs="IRBadr"/>
          <w:b/>
          <w:bCs/>
          <w:sz w:val="28"/>
          <w:rtl/>
        </w:rPr>
      </w:pPr>
      <w:bookmarkStart w:id="21" w:name="_GoBack"/>
      <w:r w:rsidRPr="00455965">
        <w:rPr>
          <w:rFonts w:ascii="IRBadr" w:hAnsi="IRBadr" w:cs="IRBadr"/>
          <w:b/>
          <w:bCs/>
          <w:sz w:val="28"/>
          <w:rtl/>
        </w:rPr>
        <w:t>نسئلک</w:t>
      </w:r>
      <w:bookmarkEnd w:id="21"/>
      <w:r w:rsidRPr="00455965">
        <w:rPr>
          <w:rFonts w:ascii="IRBadr" w:hAnsi="IRBadr" w:cs="IRBadr"/>
          <w:b/>
          <w:bCs/>
          <w:sz w:val="28"/>
          <w:rtl/>
        </w:rPr>
        <w:t xml:space="preserve"> اللهم و ندعوک باسمک العظیم الاعظم ال</w:t>
      </w:r>
      <w:r w:rsidRPr="00455965">
        <w:rPr>
          <w:rFonts w:ascii="IRBadr" w:hAnsi="IRBadr" w:cs="IRBadr" w:hint="cs"/>
          <w:b/>
          <w:bCs/>
          <w:sz w:val="28"/>
          <w:rtl/>
        </w:rPr>
        <w:t>أ</w:t>
      </w:r>
      <w:r w:rsidRPr="00455965">
        <w:rPr>
          <w:rFonts w:ascii="IRBadr" w:hAnsi="IRBadr" w:cs="IRBadr"/>
          <w:b/>
          <w:bCs/>
          <w:sz w:val="28"/>
          <w:rtl/>
        </w:rPr>
        <w:t>عز</w:t>
      </w:r>
      <w:r w:rsidRPr="00455965">
        <w:rPr>
          <w:rFonts w:ascii="IRBadr" w:hAnsi="IRBadr" w:cs="IRBadr" w:hint="cs"/>
          <w:b/>
          <w:bCs/>
          <w:sz w:val="28"/>
          <w:rtl/>
        </w:rPr>
        <w:t>ّ</w:t>
      </w:r>
      <w:r w:rsidRPr="00455965">
        <w:rPr>
          <w:rFonts w:ascii="IRBadr" w:hAnsi="IRBadr" w:cs="IRBadr"/>
          <w:b/>
          <w:bCs/>
          <w:sz w:val="28"/>
          <w:rtl/>
        </w:rPr>
        <w:t xml:space="preserve"> الأجلّ الاکرم یا الله</w:t>
      </w:r>
      <w:r w:rsidRPr="00455965">
        <w:rPr>
          <w:rFonts w:ascii="IRBadr" w:hAnsi="IRBadr" w:cs="IRBadr" w:hint="cs"/>
          <w:b/>
          <w:bCs/>
          <w:sz w:val="28"/>
          <w:rtl/>
        </w:rPr>
        <w:t xml:space="preserve"> </w:t>
      </w:r>
      <w:r w:rsidRPr="00455965">
        <w:rPr>
          <w:rFonts w:ascii="IRBadr" w:hAnsi="IRBadr" w:cs="IRBadr"/>
          <w:b/>
          <w:bCs/>
          <w:sz w:val="28"/>
          <w:rtl/>
        </w:rPr>
        <w:t>... یا ارحم الرحمین. اللهم ارزقنی توفیق الطاعة و بعدالمعصیة و صدق النیّة و عرفان الحرمة؛ اللهم انصر الاسلام و اهله و اخذل الکفر واهله.</w:t>
      </w:r>
    </w:p>
    <w:p w:rsidR="00350171" w:rsidRPr="00350171" w:rsidRDefault="00350171" w:rsidP="00350171">
      <w:pPr>
        <w:bidi/>
      </w:pPr>
    </w:p>
    <w:sectPr w:rsidR="00350171" w:rsidRPr="00350171" w:rsidSect="00A56FFD">
      <w:headerReference w:type="even" r:id="rId8"/>
      <w:headerReference w:type="default" r:id="rId9"/>
      <w:footerReference w:type="even" r:id="rId10"/>
      <w:footerReference w:type="default" r:id="rId11"/>
      <w:headerReference w:type="first" r:id="rId12"/>
      <w:footerReference w:type="first" r:id="rId13"/>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67" w:rsidRDefault="00314967" w:rsidP="000D5800">
      <w:r>
        <w:separator/>
      </w:r>
    </w:p>
  </w:endnote>
  <w:endnote w:type="continuationSeparator" w:id="0">
    <w:p w:rsidR="00314967" w:rsidRDefault="0031496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35" w:rsidRDefault="00236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C7642" w:rsidRDefault="009C7642" w:rsidP="007B0062">
        <w:pPr>
          <w:pStyle w:val="Footer"/>
          <w:jc w:val="center"/>
        </w:pPr>
        <w:r>
          <w:fldChar w:fldCharType="begin"/>
        </w:r>
        <w:r>
          <w:instrText xml:space="preserve"> PAGE   \* MERGEFORMAT </w:instrText>
        </w:r>
        <w:r>
          <w:fldChar w:fldCharType="separate"/>
        </w:r>
        <w:r w:rsidR="008753AF">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35" w:rsidRDefault="00236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67" w:rsidRDefault="00314967" w:rsidP="006864EB">
      <w:pPr>
        <w:bidi/>
      </w:pPr>
      <w:r>
        <w:separator/>
      </w:r>
    </w:p>
  </w:footnote>
  <w:footnote w:type="continuationSeparator" w:id="0">
    <w:p w:rsidR="00314967" w:rsidRDefault="00314967" w:rsidP="000D5800">
      <w:r>
        <w:continuationSeparator/>
      </w:r>
    </w:p>
  </w:footnote>
  <w:footnote w:id="1">
    <w:p w:rsidR="009C7642" w:rsidRPr="00EE28DD" w:rsidRDefault="009C7642" w:rsidP="00350171">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9C7642" w:rsidRPr="007B185F" w:rsidRDefault="009C7642" w:rsidP="00350171">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236C35">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 w:id="3">
    <w:p w:rsidR="009C7642" w:rsidRPr="006864EB" w:rsidRDefault="009C7642" w:rsidP="006864EB">
      <w:pPr>
        <w:pStyle w:val="FootnoteText"/>
        <w:bidi/>
        <w:rPr>
          <w:rFonts w:cs="B Lotus"/>
        </w:rPr>
      </w:pPr>
      <w:r w:rsidRPr="006864EB">
        <w:rPr>
          <w:rStyle w:val="FootnoteReference"/>
          <w:rFonts w:eastAsia="2  Lotus" w:cs="B Lotus"/>
          <w:vertAlign w:val="baseline"/>
        </w:rPr>
        <w:footnoteRef/>
      </w:r>
      <w:r w:rsidRPr="006864EB">
        <w:rPr>
          <w:rFonts w:cs="B Lotus" w:hint="cs"/>
          <w:rtl/>
        </w:rPr>
        <w:t>. نصر 1.</w:t>
      </w:r>
    </w:p>
  </w:footnote>
  <w:footnote w:id="4">
    <w:p w:rsidR="009C7642" w:rsidRPr="006864EB" w:rsidRDefault="009C7642" w:rsidP="006864EB">
      <w:pPr>
        <w:pStyle w:val="FootnoteText"/>
        <w:bidi/>
        <w:rPr>
          <w:rFonts w:cs="B Lotus"/>
        </w:rPr>
      </w:pPr>
      <w:r w:rsidRPr="006864EB">
        <w:rPr>
          <w:rStyle w:val="FootnoteReference"/>
          <w:rFonts w:eastAsia="2  Lotus" w:cs="B Lotus"/>
          <w:vertAlign w:val="baseline"/>
        </w:rPr>
        <w:footnoteRef/>
      </w:r>
      <w:r w:rsidRPr="006864EB">
        <w:rPr>
          <w:rFonts w:cs="B Lotus" w:hint="cs"/>
          <w:rtl/>
        </w:rPr>
        <w:t xml:space="preserve">. </w:t>
      </w:r>
      <w:r>
        <w:rPr>
          <w:rFonts w:cs="B Lotus" w:hint="cs"/>
          <w:rtl/>
        </w:rPr>
        <w:t xml:space="preserve">سوره </w:t>
      </w:r>
      <w:r w:rsidRPr="006864EB">
        <w:rPr>
          <w:rFonts w:cs="B Lotus" w:hint="cs"/>
          <w:rtl/>
        </w:rPr>
        <w:t>توبه</w:t>
      </w:r>
      <w:r>
        <w:rPr>
          <w:rFonts w:cs="B Lotus" w:hint="cs"/>
          <w:rtl/>
        </w:rPr>
        <w:t>،</w:t>
      </w:r>
      <w:r w:rsidR="00236C35">
        <w:rPr>
          <w:rFonts w:cs="B Lotus"/>
          <w:rtl/>
        </w:rPr>
        <w:t xml:space="preserve"> </w:t>
      </w:r>
      <w:r w:rsidR="00236C35">
        <w:rPr>
          <w:rFonts w:cs="B Lotus" w:hint="eastAsia"/>
          <w:rtl/>
        </w:rPr>
        <w:t>آ</w:t>
      </w:r>
      <w:r w:rsidR="00236C35">
        <w:rPr>
          <w:rFonts w:cs="B Lotus" w:hint="cs"/>
          <w:rtl/>
        </w:rPr>
        <w:t>ی</w:t>
      </w:r>
      <w:r w:rsidR="00236C35">
        <w:rPr>
          <w:rFonts w:cs="B Lotus" w:hint="eastAsia"/>
          <w:rtl/>
        </w:rPr>
        <w:t>ه</w:t>
      </w:r>
      <w:r w:rsidRPr="006864EB">
        <w:rPr>
          <w:rFonts w:cs="B Lotus" w:hint="cs"/>
          <w:rtl/>
        </w:rPr>
        <w:t xml:space="preserve"> 32.</w:t>
      </w:r>
    </w:p>
  </w:footnote>
  <w:footnote w:id="5">
    <w:p w:rsidR="009C7642" w:rsidRPr="006864EB" w:rsidRDefault="009C7642" w:rsidP="006864EB">
      <w:pPr>
        <w:pStyle w:val="FootnoteText"/>
        <w:bidi/>
        <w:rPr>
          <w:rFonts w:cs="B Lotus"/>
        </w:rPr>
      </w:pPr>
      <w:r w:rsidRPr="006864EB">
        <w:rPr>
          <w:rStyle w:val="FootnoteReference"/>
          <w:rFonts w:eastAsia="2  Lotus" w:cs="B Lotus"/>
          <w:vertAlign w:val="baseline"/>
        </w:rPr>
        <w:footnoteRef/>
      </w:r>
      <w:r w:rsidRPr="006864EB">
        <w:rPr>
          <w:rFonts w:cs="B Lotus" w:hint="cs"/>
          <w:rtl/>
        </w:rPr>
        <w:t>.</w:t>
      </w:r>
      <w:r w:rsidR="00236C35">
        <w:rPr>
          <w:rFonts w:cs="B Lotus"/>
          <w:rtl/>
        </w:rPr>
        <w:t xml:space="preserve"> </w:t>
      </w:r>
      <w:r w:rsidR="00236C35">
        <w:rPr>
          <w:rFonts w:cs="B Lotus" w:hint="eastAsia"/>
          <w:rtl/>
        </w:rPr>
        <w:t>سوره</w:t>
      </w:r>
      <w:r w:rsidRPr="006864EB">
        <w:rPr>
          <w:rFonts w:cs="B Lotus" w:hint="cs"/>
          <w:rtl/>
        </w:rPr>
        <w:t xml:space="preserve"> مسد</w:t>
      </w:r>
      <w:r>
        <w:rPr>
          <w:rFonts w:cs="B Lotus" w:hint="cs"/>
          <w:rtl/>
        </w:rPr>
        <w:t>،</w:t>
      </w:r>
      <w:r w:rsidR="00236C35">
        <w:rPr>
          <w:rFonts w:cs="B Lotus"/>
          <w:rtl/>
        </w:rPr>
        <w:t xml:space="preserve"> </w:t>
      </w:r>
      <w:r w:rsidR="00236C35">
        <w:rPr>
          <w:rFonts w:cs="B Lotus" w:hint="eastAsia"/>
          <w:rtl/>
        </w:rPr>
        <w:t>آ</w:t>
      </w:r>
      <w:r w:rsidR="00236C35">
        <w:rPr>
          <w:rFonts w:cs="B Lotus" w:hint="cs"/>
          <w:rtl/>
        </w:rPr>
        <w:t>ی</w:t>
      </w:r>
      <w:r w:rsidR="00236C35">
        <w:rPr>
          <w:rFonts w:cs="B Lotus" w:hint="eastAsia"/>
          <w:rtl/>
        </w:rPr>
        <w:t>ه</w:t>
      </w:r>
      <w:r w:rsidRPr="006864EB">
        <w:rPr>
          <w:rFonts w:cs="B Lotus" w:hint="cs"/>
          <w:rtl/>
        </w:rPr>
        <w:t xml:space="preserve"> 1.</w:t>
      </w:r>
    </w:p>
  </w:footnote>
  <w:footnote w:id="6">
    <w:p w:rsidR="009C7642" w:rsidRPr="006864EB" w:rsidRDefault="009C7642" w:rsidP="006864EB">
      <w:pPr>
        <w:pStyle w:val="FootnoteText"/>
        <w:bidi/>
        <w:rPr>
          <w:rFonts w:cs="B Lotus"/>
        </w:rPr>
      </w:pPr>
      <w:r w:rsidRPr="006864EB">
        <w:rPr>
          <w:rStyle w:val="FootnoteReference"/>
          <w:rFonts w:eastAsia="2  Lotus" w:cs="B Lotus"/>
          <w:vertAlign w:val="baseline"/>
        </w:rPr>
        <w:footnoteRef/>
      </w:r>
      <w:r w:rsidRPr="006864EB">
        <w:rPr>
          <w:rFonts w:cs="B Lotus" w:hint="cs"/>
          <w:rtl/>
        </w:rPr>
        <w:t xml:space="preserve">. </w:t>
      </w:r>
      <w:r>
        <w:rPr>
          <w:rFonts w:cs="B Lotus" w:hint="cs"/>
          <w:rtl/>
        </w:rPr>
        <w:t xml:space="preserve">سوره </w:t>
      </w:r>
      <w:r w:rsidRPr="006864EB">
        <w:rPr>
          <w:rFonts w:cs="B Lotus" w:hint="cs"/>
          <w:rtl/>
        </w:rPr>
        <w:t>حجرات</w:t>
      </w:r>
      <w:r>
        <w:rPr>
          <w:rFonts w:cs="B Lotus" w:hint="cs"/>
          <w:rtl/>
        </w:rPr>
        <w:t>،</w:t>
      </w:r>
      <w:r w:rsidR="00236C35">
        <w:rPr>
          <w:rFonts w:cs="B Lotus"/>
          <w:rtl/>
        </w:rPr>
        <w:t xml:space="preserve"> </w:t>
      </w:r>
      <w:r w:rsidR="00236C35">
        <w:rPr>
          <w:rFonts w:cs="B Lotus" w:hint="eastAsia"/>
          <w:rtl/>
        </w:rPr>
        <w:t>آ</w:t>
      </w:r>
      <w:r w:rsidR="00236C35">
        <w:rPr>
          <w:rFonts w:cs="B Lotus" w:hint="cs"/>
          <w:rtl/>
        </w:rPr>
        <w:t>ی</w:t>
      </w:r>
      <w:r w:rsidR="00236C35">
        <w:rPr>
          <w:rFonts w:cs="B Lotus" w:hint="eastAsia"/>
          <w:rtl/>
        </w:rPr>
        <w:t>ه</w:t>
      </w:r>
      <w:r w:rsidRPr="006864EB">
        <w:rPr>
          <w:rFonts w:cs="B Lotus" w:hint="cs"/>
          <w:rtl/>
        </w:rPr>
        <w:t xml:space="preserve"> 13.</w:t>
      </w:r>
    </w:p>
  </w:footnote>
  <w:footnote w:id="7">
    <w:p w:rsidR="009C7642" w:rsidRPr="00B61646" w:rsidRDefault="009C7642" w:rsidP="00350171">
      <w:pPr>
        <w:pStyle w:val="FootnoteText"/>
        <w:bidi/>
        <w:rPr>
          <w:rFonts w:ascii="IRBadr" w:hAnsi="IRBadr" w:cs="IRBadr"/>
          <w:b/>
          <w:bCs/>
          <w:sz w:val="22"/>
          <w:szCs w:val="22"/>
          <w:rtl/>
        </w:rPr>
      </w:pPr>
      <w:r w:rsidRPr="00B61646">
        <w:rPr>
          <w:rStyle w:val="FootnoteReference"/>
          <w:rFonts w:ascii="IRBadr" w:eastAsia="2  Lotus" w:hAnsi="IRBadr" w:cs="IRBadr"/>
          <w:sz w:val="22"/>
          <w:szCs w:val="22"/>
        </w:rPr>
        <w:footnoteRef/>
      </w:r>
      <w:r w:rsidRPr="00B61646">
        <w:rPr>
          <w:rFonts w:ascii="IRBadr" w:hAnsi="IRBadr" w:cs="IRBadr"/>
          <w:sz w:val="22"/>
          <w:szCs w:val="22"/>
          <w:rtl/>
        </w:rPr>
        <w:t>. سوره احزاب، آیه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35" w:rsidRDefault="00236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42" w:rsidRPr="00746E84" w:rsidRDefault="009C7642" w:rsidP="00DD7F5A">
    <w:pPr>
      <w:tabs>
        <w:tab w:val="left" w:pos="1256"/>
        <w:tab w:val="left" w:pos="5696"/>
        <w:tab w:val="right" w:pos="9071"/>
      </w:tabs>
      <w:rPr>
        <w:rFonts w:ascii="IRBadr" w:hAnsi="IRBadr" w:cs="IRBadr"/>
        <w:b/>
        <w:bCs/>
        <w:sz w:val="28"/>
      </w:rPr>
    </w:pPr>
    <w:bookmarkStart w:id="22" w:name="OLE_LINK1"/>
    <w:bookmarkStart w:id="23" w:name="OLE_LINK2"/>
    <w:r>
      <w:rPr>
        <w:noProof/>
      </w:rPr>
      <w:drawing>
        <wp:anchor distT="0" distB="0" distL="114300" distR="114300" simplePos="0" relativeHeight="251659264" behindDoc="0" locked="0" layoutInCell="1" allowOverlap="1" wp14:anchorId="5D8B9FB4" wp14:editId="507AA1FE">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2"/>
    <w:bookmarkEnd w:id="23"/>
    <w:r>
      <w:rPr>
        <w:noProof/>
      </w:rPr>
      <mc:AlternateContent>
        <mc:Choice Requires="wps">
          <w:drawing>
            <wp:anchor distT="4294967292" distB="4294967292" distL="114300" distR="114300" simplePos="0" relativeHeight="251657216" behindDoc="0" locked="0" layoutInCell="1" allowOverlap="1" wp14:anchorId="0BA572CE" wp14:editId="6532010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697F60"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746E84">
      <w:rPr>
        <w:rFonts w:ascii="IRBadr" w:hAnsi="IRBadr" w:cs="IRBadr"/>
        <w:sz w:val="28"/>
        <w:rtl/>
      </w:rPr>
      <w:t>شماره ثبت:4207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C35" w:rsidRDefault="00236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46257"/>
    <w:rsid w:val="00050AAE"/>
    <w:rsid w:val="00052BA3"/>
    <w:rsid w:val="0006363E"/>
    <w:rsid w:val="00080DFF"/>
    <w:rsid w:val="00085ED5"/>
    <w:rsid w:val="00090F7D"/>
    <w:rsid w:val="000A1A51"/>
    <w:rsid w:val="000B69BA"/>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60C3"/>
    <w:rsid w:val="00197CDD"/>
    <w:rsid w:val="001C367D"/>
    <w:rsid w:val="001D24F8"/>
    <w:rsid w:val="001D542D"/>
    <w:rsid w:val="001E306E"/>
    <w:rsid w:val="001E3FB0"/>
    <w:rsid w:val="001E4FFF"/>
    <w:rsid w:val="001F2E3E"/>
    <w:rsid w:val="00224C0A"/>
    <w:rsid w:val="00236C35"/>
    <w:rsid w:val="002376A5"/>
    <w:rsid w:val="002417C9"/>
    <w:rsid w:val="002529C5"/>
    <w:rsid w:val="00270294"/>
    <w:rsid w:val="002914BD"/>
    <w:rsid w:val="00297263"/>
    <w:rsid w:val="002A0A65"/>
    <w:rsid w:val="002C56FD"/>
    <w:rsid w:val="002D49E4"/>
    <w:rsid w:val="002E450B"/>
    <w:rsid w:val="002E6AB8"/>
    <w:rsid w:val="002E73F9"/>
    <w:rsid w:val="002F05B9"/>
    <w:rsid w:val="00314967"/>
    <w:rsid w:val="00340BA3"/>
    <w:rsid w:val="00350171"/>
    <w:rsid w:val="00366400"/>
    <w:rsid w:val="003963D7"/>
    <w:rsid w:val="00396F28"/>
    <w:rsid w:val="003A1A05"/>
    <w:rsid w:val="003A2654"/>
    <w:rsid w:val="003C06BF"/>
    <w:rsid w:val="003C5900"/>
    <w:rsid w:val="003C7899"/>
    <w:rsid w:val="003D2F0A"/>
    <w:rsid w:val="003D563F"/>
    <w:rsid w:val="003E1E58"/>
    <w:rsid w:val="003E2BAB"/>
    <w:rsid w:val="00405199"/>
    <w:rsid w:val="00410699"/>
    <w:rsid w:val="00415360"/>
    <w:rsid w:val="0044591E"/>
    <w:rsid w:val="00455B91"/>
    <w:rsid w:val="004651D2"/>
    <w:rsid w:val="00465D26"/>
    <w:rsid w:val="004679F8"/>
    <w:rsid w:val="004A72C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864EB"/>
    <w:rsid w:val="0069696C"/>
    <w:rsid w:val="006A085A"/>
    <w:rsid w:val="006D3A87"/>
    <w:rsid w:val="006F01B4"/>
    <w:rsid w:val="00734D59"/>
    <w:rsid w:val="0073609B"/>
    <w:rsid w:val="00746E84"/>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53AF"/>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50CE5"/>
    <w:rsid w:val="009613AC"/>
    <w:rsid w:val="00980643"/>
    <w:rsid w:val="009B46BC"/>
    <w:rsid w:val="009B61C3"/>
    <w:rsid w:val="009C70C5"/>
    <w:rsid w:val="009C7642"/>
    <w:rsid w:val="009C7B4F"/>
    <w:rsid w:val="009F4EB3"/>
    <w:rsid w:val="00A06D48"/>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A51A8"/>
    <w:rsid w:val="00BB5F7E"/>
    <w:rsid w:val="00BC261D"/>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0CC0"/>
    <w:rsid w:val="00DC4B28"/>
    <w:rsid w:val="00DC603F"/>
    <w:rsid w:val="00DD3C0D"/>
    <w:rsid w:val="00DD4864"/>
    <w:rsid w:val="00DD71A2"/>
    <w:rsid w:val="00DD7F5A"/>
    <w:rsid w:val="00DE1DC4"/>
    <w:rsid w:val="00E0639C"/>
    <w:rsid w:val="00E067E6"/>
    <w:rsid w:val="00E12531"/>
    <w:rsid w:val="00E143B0"/>
    <w:rsid w:val="00E55891"/>
    <w:rsid w:val="00E6283A"/>
    <w:rsid w:val="00E732A3"/>
    <w:rsid w:val="00E83A85"/>
    <w:rsid w:val="00E90FC4"/>
    <w:rsid w:val="00EA01EC"/>
    <w:rsid w:val="00EA15B0"/>
    <w:rsid w:val="00EA5D97"/>
    <w:rsid w:val="00EB53AB"/>
    <w:rsid w:val="00EC4393"/>
    <w:rsid w:val="00EE1C07"/>
    <w:rsid w:val="00EE2C91"/>
    <w:rsid w:val="00EE3979"/>
    <w:rsid w:val="00EF138C"/>
    <w:rsid w:val="00F034CE"/>
    <w:rsid w:val="00F10A0F"/>
    <w:rsid w:val="00F40284"/>
    <w:rsid w:val="00F655A0"/>
    <w:rsid w:val="00F67976"/>
    <w:rsid w:val="00F70BE1"/>
    <w:rsid w:val="00F91CF3"/>
    <w:rsid w:val="00FC0862"/>
    <w:rsid w:val="00FC2E3C"/>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BC261D"/>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C261D"/>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864EB"/>
    <w:rPr>
      <w:vertAlign w:val="superscript"/>
    </w:rPr>
  </w:style>
  <w:style w:type="character" w:styleId="Hyperlink">
    <w:name w:val="Hyperlink"/>
    <w:basedOn w:val="DefaultParagraphFont"/>
    <w:uiPriority w:val="99"/>
    <w:unhideWhenUsed/>
    <w:rsid w:val="003C59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BC261D"/>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C261D"/>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864EB"/>
    <w:rPr>
      <w:vertAlign w:val="superscript"/>
    </w:rPr>
  </w:style>
  <w:style w:type="character" w:styleId="Hyperlink">
    <w:name w:val="Hyperlink"/>
    <w:basedOn w:val="DefaultParagraphFont"/>
    <w:uiPriority w:val="99"/>
    <w:unhideWhenUsed/>
    <w:rsid w:val="003C59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4EFE-DFAD-41F6-BA2E-CB2ADAEE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21</TotalTime>
  <Pages>8</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7</cp:revision>
  <dcterms:created xsi:type="dcterms:W3CDTF">2015-07-20T10:50:00Z</dcterms:created>
  <dcterms:modified xsi:type="dcterms:W3CDTF">2015-09-22T10:34:00Z</dcterms:modified>
</cp:coreProperties>
</file>