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05" w:rsidRPr="005B7D86" w:rsidRDefault="00301405" w:rsidP="00301405">
      <w:pPr>
        <w:pStyle w:val="TOC2"/>
        <w:tabs>
          <w:tab w:val="right" w:leader="dot" w:pos="9350"/>
        </w:tabs>
        <w:bidi/>
        <w:rPr>
          <w:rFonts w:ascii="IRBadr" w:hAnsi="IRBadr" w:cs="IRBadr"/>
          <w:noProof/>
          <w:sz w:val="28"/>
        </w:rPr>
      </w:pPr>
      <w:r w:rsidRPr="005B7D86">
        <w:rPr>
          <w:rFonts w:ascii="IRBadr" w:hAnsi="IRBadr" w:cs="IRBadr"/>
          <w:sz w:val="28"/>
          <w:rtl/>
        </w:rPr>
        <w:fldChar w:fldCharType="begin"/>
      </w:r>
      <w:r w:rsidRPr="005B7D86">
        <w:rPr>
          <w:rFonts w:ascii="IRBadr" w:hAnsi="IRBadr" w:cs="IRBadr"/>
          <w:sz w:val="28"/>
          <w:rtl/>
        </w:rPr>
        <w:instrText xml:space="preserve"> </w:instrText>
      </w:r>
      <w:r w:rsidRPr="005B7D86">
        <w:rPr>
          <w:rFonts w:ascii="IRBadr" w:hAnsi="IRBadr" w:cs="IRBadr"/>
          <w:sz w:val="28"/>
        </w:rPr>
        <w:instrText>TOC</w:instrText>
      </w:r>
      <w:r w:rsidRPr="005B7D86">
        <w:rPr>
          <w:rFonts w:ascii="IRBadr" w:hAnsi="IRBadr" w:cs="IRBadr"/>
          <w:sz w:val="28"/>
          <w:rtl/>
        </w:rPr>
        <w:instrText xml:space="preserve"> \</w:instrText>
      </w:r>
      <w:r w:rsidRPr="005B7D86">
        <w:rPr>
          <w:rFonts w:ascii="IRBadr" w:hAnsi="IRBadr" w:cs="IRBadr"/>
          <w:sz w:val="28"/>
        </w:rPr>
        <w:instrText>o "</w:instrText>
      </w:r>
      <w:r w:rsidRPr="005B7D86">
        <w:rPr>
          <w:rFonts w:ascii="IRBadr" w:hAnsi="IRBadr" w:cs="IRBadr"/>
          <w:sz w:val="28"/>
          <w:rtl/>
        </w:rPr>
        <w:instrText>1-3</w:instrText>
      </w:r>
      <w:r w:rsidRPr="005B7D86">
        <w:rPr>
          <w:rFonts w:ascii="IRBadr" w:hAnsi="IRBadr" w:cs="IRBadr"/>
          <w:sz w:val="28"/>
        </w:rPr>
        <w:instrText>" \h \z \u</w:instrText>
      </w:r>
      <w:r w:rsidRPr="005B7D86">
        <w:rPr>
          <w:rFonts w:ascii="IRBadr" w:hAnsi="IRBadr" w:cs="IRBadr"/>
          <w:sz w:val="28"/>
          <w:rtl/>
        </w:rPr>
        <w:instrText xml:space="preserve"> </w:instrText>
      </w:r>
      <w:r w:rsidRPr="005B7D86">
        <w:rPr>
          <w:rFonts w:ascii="IRBadr" w:hAnsi="IRBadr" w:cs="IRBadr"/>
          <w:sz w:val="28"/>
          <w:rtl/>
        </w:rPr>
        <w:fldChar w:fldCharType="separate"/>
      </w:r>
      <w:hyperlink w:anchor="_Toc427953545" w:history="1">
        <w:r w:rsidRPr="005B7D86">
          <w:rPr>
            <w:rStyle w:val="Hyperlink"/>
            <w:rFonts w:ascii="IRBadr" w:hAnsi="IRBadr" w:cs="IRBadr"/>
            <w:noProof/>
            <w:sz w:val="28"/>
            <w:rtl/>
          </w:rPr>
          <w:t>فهرست مطالب</w:t>
        </w:r>
        <w:r w:rsidRPr="005B7D86">
          <w:rPr>
            <w:rFonts w:ascii="IRBadr" w:hAnsi="IRBadr" w:cs="IRBadr"/>
            <w:noProof/>
            <w:webHidden/>
            <w:sz w:val="28"/>
          </w:rPr>
          <w:tab/>
        </w:r>
        <w:r w:rsidRPr="005B7D86">
          <w:rPr>
            <w:rStyle w:val="Hyperlink"/>
            <w:rFonts w:ascii="IRBadr" w:hAnsi="IRBadr" w:cs="IRBadr"/>
            <w:noProof/>
            <w:sz w:val="28"/>
            <w:rtl/>
          </w:rPr>
          <w:fldChar w:fldCharType="begin"/>
        </w:r>
        <w:r w:rsidRPr="005B7D86">
          <w:rPr>
            <w:rFonts w:ascii="IRBadr" w:hAnsi="IRBadr" w:cs="IRBadr"/>
            <w:noProof/>
            <w:webHidden/>
            <w:sz w:val="28"/>
          </w:rPr>
          <w:instrText xml:space="preserve"> PAGEREF _Toc427953545 \h </w:instrText>
        </w:r>
        <w:r w:rsidRPr="005B7D86">
          <w:rPr>
            <w:rStyle w:val="Hyperlink"/>
            <w:rFonts w:ascii="IRBadr" w:hAnsi="IRBadr" w:cs="IRBadr"/>
            <w:noProof/>
            <w:sz w:val="28"/>
            <w:rtl/>
          </w:rPr>
        </w:r>
        <w:r w:rsidRPr="005B7D86">
          <w:rPr>
            <w:rStyle w:val="Hyperlink"/>
            <w:rFonts w:ascii="IRBadr" w:hAnsi="IRBadr" w:cs="IRBadr"/>
            <w:noProof/>
            <w:sz w:val="28"/>
            <w:rtl/>
          </w:rPr>
          <w:fldChar w:fldCharType="separate"/>
        </w:r>
        <w:r w:rsidRPr="005B7D86">
          <w:rPr>
            <w:rFonts w:ascii="IRBadr" w:hAnsi="IRBadr" w:cs="IRBadr"/>
            <w:noProof/>
            <w:webHidden/>
            <w:sz w:val="28"/>
          </w:rPr>
          <w:t>1</w:t>
        </w:r>
        <w:r w:rsidRPr="005B7D86">
          <w:rPr>
            <w:rStyle w:val="Hyperlink"/>
            <w:rFonts w:ascii="IRBadr" w:hAnsi="IRBadr" w:cs="IRBadr"/>
            <w:noProof/>
            <w:sz w:val="28"/>
            <w:rtl/>
          </w:rPr>
          <w:fldChar w:fldCharType="end"/>
        </w:r>
      </w:hyperlink>
    </w:p>
    <w:p w:rsidR="00301405" w:rsidRPr="005B7D86" w:rsidRDefault="00F06E31" w:rsidP="00301405">
      <w:pPr>
        <w:pStyle w:val="TOC2"/>
        <w:tabs>
          <w:tab w:val="right" w:leader="dot" w:pos="9350"/>
        </w:tabs>
        <w:bidi/>
        <w:rPr>
          <w:rFonts w:ascii="IRBadr" w:hAnsi="IRBadr" w:cs="IRBadr"/>
          <w:noProof/>
          <w:sz w:val="28"/>
        </w:rPr>
      </w:pPr>
      <w:hyperlink w:anchor="_Toc427953546" w:history="1">
        <w:r w:rsidR="00301405" w:rsidRPr="005B7D86">
          <w:rPr>
            <w:rStyle w:val="Hyperlink"/>
            <w:rFonts w:ascii="IRBadr" w:hAnsi="IRBadr" w:cs="IRBadr"/>
            <w:noProof/>
            <w:sz w:val="28"/>
            <w:rtl/>
          </w:rPr>
          <w:t>خطبه اول</w:t>
        </w:r>
        <w:r w:rsidR="00301405" w:rsidRPr="005B7D86">
          <w:rPr>
            <w:rFonts w:ascii="IRBadr" w:hAnsi="IRBadr" w:cs="IRBadr"/>
            <w:noProof/>
            <w:webHidden/>
            <w:sz w:val="28"/>
          </w:rPr>
          <w:tab/>
        </w:r>
        <w:r w:rsidR="00301405" w:rsidRPr="005B7D86">
          <w:rPr>
            <w:rStyle w:val="Hyperlink"/>
            <w:rFonts w:ascii="IRBadr" w:hAnsi="IRBadr" w:cs="IRBadr"/>
            <w:noProof/>
            <w:sz w:val="28"/>
            <w:rtl/>
          </w:rPr>
          <w:fldChar w:fldCharType="begin"/>
        </w:r>
        <w:r w:rsidR="00301405" w:rsidRPr="005B7D86">
          <w:rPr>
            <w:rFonts w:ascii="IRBadr" w:hAnsi="IRBadr" w:cs="IRBadr"/>
            <w:noProof/>
            <w:webHidden/>
            <w:sz w:val="28"/>
          </w:rPr>
          <w:instrText xml:space="preserve"> PAGEREF _Toc427953546 \h </w:instrText>
        </w:r>
        <w:r w:rsidR="00301405" w:rsidRPr="005B7D86">
          <w:rPr>
            <w:rStyle w:val="Hyperlink"/>
            <w:rFonts w:ascii="IRBadr" w:hAnsi="IRBadr" w:cs="IRBadr"/>
            <w:noProof/>
            <w:sz w:val="28"/>
            <w:rtl/>
          </w:rPr>
        </w:r>
        <w:r w:rsidR="00301405" w:rsidRPr="005B7D86">
          <w:rPr>
            <w:rStyle w:val="Hyperlink"/>
            <w:rFonts w:ascii="IRBadr" w:hAnsi="IRBadr" w:cs="IRBadr"/>
            <w:noProof/>
            <w:sz w:val="28"/>
            <w:rtl/>
          </w:rPr>
          <w:fldChar w:fldCharType="separate"/>
        </w:r>
        <w:r w:rsidR="00301405" w:rsidRPr="005B7D86">
          <w:rPr>
            <w:rFonts w:ascii="IRBadr" w:hAnsi="IRBadr" w:cs="IRBadr"/>
            <w:noProof/>
            <w:webHidden/>
            <w:sz w:val="28"/>
          </w:rPr>
          <w:t>1</w:t>
        </w:r>
        <w:r w:rsidR="00301405" w:rsidRPr="005B7D86">
          <w:rPr>
            <w:rStyle w:val="Hyperlink"/>
            <w:rFonts w:ascii="IRBadr" w:hAnsi="IRBadr" w:cs="IRBadr"/>
            <w:noProof/>
            <w:sz w:val="28"/>
            <w:rtl/>
          </w:rPr>
          <w:fldChar w:fldCharType="end"/>
        </w:r>
      </w:hyperlink>
    </w:p>
    <w:p w:rsidR="00301405" w:rsidRPr="005B7D86" w:rsidRDefault="00F06E31" w:rsidP="00301405">
      <w:pPr>
        <w:pStyle w:val="TOC2"/>
        <w:tabs>
          <w:tab w:val="right" w:leader="dot" w:pos="9350"/>
        </w:tabs>
        <w:bidi/>
        <w:rPr>
          <w:rFonts w:ascii="IRBadr" w:hAnsi="IRBadr" w:cs="IRBadr"/>
          <w:noProof/>
          <w:sz w:val="28"/>
        </w:rPr>
      </w:pPr>
      <w:hyperlink w:anchor="_Toc427953547" w:history="1">
        <w:r w:rsidR="00301405" w:rsidRPr="005B7D86">
          <w:rPr>
            <w:rStyle w:val="Hyperlink"/>
            <w:rFonts w:ascii="IRBadr" w:hAnsi="IRBadr" w:cs="IRBadr"/>
            <w:noProof/>
            <w:sz w:val="28"/>
            <w:rtl/>
          </w:rPr>
          <w:t>مطالبی پیرامون آداب و شرایط نماز</w:t>
        </w:r>
        <w:r w:rsidR="00301405" w:rsidRPr="005B7D86">
          <w:rPr>
            <w:rFonts w:ascii="IRBadr" w:hAnsi="IRBadr" w:cs="IRBadr"/>
            <w:noProof/>
            <w:webHidden/>
            <w:sz w:val="28"/>
          </w:rPr>
          <w:tab/>
        </w:r>
        <w:r w:rsidR="00301405" w:rsidRPr="005B7D86">
          <w:rPr>
            <w:rStyle w:val="Hyperlink"/>
            <w:rFonts w:ascii="IRBadr" w:hAnsi="IRBadr" w:cs="IRBadr"/>
            <w:noProof/>
            <w:sz w:val="28"/>
            <w:rtl/>
          </w:rPr>
          <w:fldChar w:fldCharType="begin"/>
        </w:r>
        <w:r w:rsidR="00301405" w:rsidRPr="005B7D86">
          <w:rPr>
            <w:rFonts w:ascii="IRBadr" w:hAnsi="IRBadr" w:cs="IRBadr"/>
            <w:noProof/>
            <w:webHidden/>
            <w:sz w:val="28"/>
          </w:rPr>
          <w:instrText xml:space="preserve"> PAGEREF _Toc427953547 \h </w:instrText>
        </w:r>
        <w:r w:rsidR="00301405" w:rsidRPr="005B7D86">
          <w:rPr>
            <w:rStyle w:val="Hyperlink"/>
            <w:rFonts w:ascii="IRBadr" w:hAnsi="IRBadr" w:cs="IRBadr"/>
            <w:noProof/>
            <w:sz w:val="28"/>
            <w:rtl/>
          </w:rPr>
        </w:r>
        <w:r w:rsidR="00301405" w:rsidRPr="005B7D86">
          <w:rPr>
            <w:rStyle w:val="Hyperlink"/>
            <w:rFonts w:ascii="IRBadr" w:hAnsi="IRBadr" w:cs="IRBadr"/>
            <w:noProof/>
            <w:sz w:val="28"/>
            <w:rtl/>
          </w:rPr>
          <w:fldChar w:fldCharType="separate"/>
        </w:r>
        <w:r w:rsidR="00301405" w:rsidRPr="005B7D86">
          <w:rPr>
            <w:rFonts w:ascii="IRBadr" w:hAnsi="IRBadr" w:cs="IRBadr"/>
            <w:noProof/>
            <w:webHidden/>
            <w:sz w:val="28"/>
          </w:rPr>
          <w:t>2</w:t>
        </w:r>
        <w:r w:rsidR="00301405" w:rsidRPr="005B7D86">
          <w:rPr>
            <w:rStyle w:val="Hyperlink"/>
            <w:rFonts w:ascii="IRBadr" w:hAnsi="IRBadr" w:cs="IRBadr"/>
            <w:noProof/>
            <w:sz w:val="28"/>
            <w:rtl/>
          </w:rPr>
          <w:fldChar w:fldCharType="end"/>
        </w:r>
      </w:hyperlink>
    </w:p>
    <w:p w:rsidR="00301405" w:rsidRPr="005B7D86" w:rsidRDefault="00F06E31" w:rsidP="00301405">
      <w:pPr>
        <w:pStyle w:val="TOC2"/>
        <w:tabs>
          <w:tab w:val="right" w:leader="dot" w:pos="9350"/>
        </w:tabs>
        <w:bidi/>
        <w:rPr>
          <w:rFonts w:ascii="IRBadr" w:hAnsi="IRBadr" w:cs="IRBadr"/>
          <w:noProof/>
          <w:sz w:val="28"/>
        </w:rPr>
      </w:pPr>
      <w:hyperlink w:anchor="_Toc427953548" w:history="1">
        <w:r w:rsidR="00301405" w:rsidRPr="005B7D86">
          <w:rPr>
            <w:rStyle w:val="Hyperlink"/>
            <w:rFonts w:ascii="IRBadr" w:hAnsi="IRBadr" w:cs="IRBadr"/>
            <w:noProof/>
            <w:sz w:val="28"/>
            <w:rtl/>
          </w:rPr>
          <w:t>آداب ظاهری نمازخواندن</w:t>
        </w:r>
        <w:r w:rsidR="00301405" w:rsidRPr="005B7D86">
          <w:rPr>
            <w:rFonts w:ascii="IRBadr" w:hAnsi="IRBadr" w:cs="IRBadr"/>
            <w:noProof/>
            <w:webHidden/>
            <w:sz w:val="28"/>
          </w:rPr>
          <w:tab/>
        </w:r>
        <w:r w:rsidR="00301405" w:rsidRPr="005B7D86">
          <w:rPr>
            <w:rStyle w:val="Hyperlink"/>
            <w:rFonts w:ascii="IRBadr" w:hAnsi="IRBadr" w:cs="IRBadr"/>
            <w:noProof/>
            <w:sz w:val="28"/>
            <w:rtl/>
          </w:rPr>
          <w:fldChar w:fldCharType="begin"/>
        </w:r>
        <w:r w:rsidR="00301405" w:rsidRPr="005B7D86">
          <w:rPr>
            <w:rFonts w:ascii="IRBadr" w:hAnsi="IRBadr" w:cs="IRBadr"/>
            <w:noProof/>
            <w:webHidden/>
            <w:sz w:val="28"/>
          </w:rPr>
          <w:instrText xml:space="preserve"> PAGEREF _Toc427953548 \h </w:instrText>
        </w:r>
        <w:r w:rsidR="00301405" w:rsidRPr="005B7D86">
          <w:rPr>
            <w:rStyle w:val="Hyperlink"/>
            <w:rFonts w:ascii="IRBadr" w:hAnsi="IRBadr" w:cs="IRBadr"/>
            <w:noProof/>
            <w:sz w:val="28"/>
            <w:rtl/>
          </w:rPr>
        </w:r>
        <w:r w:rsidR="00301405" w:rsidRPr="005B7D86">
          <w:rPr>
            <w:rStyle w:val="Hyperlink"/>
            <w:rFonts w:ascii="IRBadr" w:hAnsi="IRBadr" w:cs="IRBadr"/>
            <w:noProof/>
            <w:sz w:val="28"/>
            <w:rtl/>
          </w:rPr>
          <w:fldChar w:fldCharType="separate"/>
        </w:r>
        <w:r w:rsidR="00301405" w:rsidRPr="005B7D86">
          <w:rPr>
            <w:rFonts w:ascii="IRBadr" w:hAnsi="IRBadr" w:cs="IRBadr"/>
            <w:noProof/>
            <w:webHidden/>
            <w:sz w:val="28"/>
          </w:rPr>
          <w:t>2</w:t>
        </w:r>
        <w:r w:rsidR="00301405" w:rsidRPr="005B7D86">
          <w:rPr>
            <w:rStyle w:val="Hyperlink"/>
            <w:rFonts w:ascii="IRBadr" w:hAnsi="IRBadr" w:cs="IRBadr"/>
            <w:noProof/>
            <w:sz w:val="28"/>
            <w:rtl/>
          </w:rPr>
          <w:fldChar w:fldCharType="end"/>
        </w:r>
      </w:hyperlink>
    </w:p>
    <w:p w:rsidR="00301405" w:rsidRPr="005B7D86" w:rsidRDefault="00F06E31" w:rsidP="00301405">
      <w:pPr>
        <w:pStyle w:val="TOC2"/>
        <w:tabs>
          <w:tab w:val="right" w:leader="dot" w:pos="9350"/>
        </w:tabs>
        <w:bidi/>
        <w:rPr>
          <w:rFonts w:ascii="IRBadr" w:hAnsi="IRBadr" w:cs="IRBadr"/>
          <w:noProof/>
          <w:sz w:val="28"/>
        </w:rPr>
      </w:pPr>
      <w:hyperlink w:anchor="_Toc427953549" w:history="1">
        <w:r w:rsidR="00301405" w:rsidRPr="005B7D86">
          <w:rPr>
            <w:rStyle w:val="Hyperlink"/>
            <w:rFonts w:ascii="IRBadr" w:hAnsi="IRBadr" w:cs="IRBadr"/>
            <w:noProof/>
            <w:sz w:val="28"/>
            <w:rtl/>
          </w:rPr>
          <w:t>زحمات راویان اسلام در زمینه جمع‌آوری حدیث</w:t>
        </w:r>
        <w:r w:rsidR="00301405" w:rsidRPr="005B7D86">
          <w:rPr>
            <w:rFonts w:ascii="IRBadr" w:hAnsi="IRBadr" w:cs="IRBadr"/>
            <w:noProof/>
            <w:webHidden/>
            <w:sz w:val="28"/>
          </w:rPr>
          <w:tab/>
        </w:r>
        <w:r w:rsidR="00301405" w:rsidRPr="005B7D86">
          <w:rPr>
            <w:rStyle w:val="Hyperlink"/>
            <w:rFonts w:ascii="IRBadr" w:hAnsi="IRBadr" w:cs="IRBadr"/>
            <w:noProof/>
            <w:sz w:val="28"/>
            <w:rtl/>
          </w:rPr>
          <w:fldChar w:fldCharType="begin"/>
        </w:r>
        <w:r w:rsidR="00301405" w:rsidRPr="005B7D86">
          <w:rPr>
            <w:rFonts w:ascii="IRBadr" w:hAnsi="IRBadr" w:cs="IRBadr"/>
            <w:noProof/>
            <w:webHidden/>
            <w:sz w:val="28"/>
          </w:rPr>
          <w:instrText xml:space="preserve"> PAGEREF _Toc427953549 \h </w:instrText>
        </w:r>
        <w:r w:rsidR="00301405" w:rsidRPr="005B7D86">
          <w:rPr>
            <w:rStyle w:val="Hyperlink"/>
            <w:rFonts w:ascii="IRBadr" w:hAnsi="IRBadr" w:cs="IRBadr"/>
            <w:noProof/>
            <w:sz w:val="28"/>
            <w:rtl/>
          </w:rPr>
        </w:r>
        <w:r w:rsidR="00301405" w:rsidRPr="005B7D86">
          <w:rPr>
            <w:rStyle w:val="Hyperlink"/>
            <w:rFonts w:ascii="IRBadr" w:hAnsi="IRBadr" w:cs="IRBadr"/>
            <w:noProof/>
            <w:sz w:val="28"/>
            <w:rtl/>
          </w:rPr>
          <w:fldChar w:fldCharType="separate"/>
        </w:r>
        <w:r w:rsidR="00301405" w:rsidRPr="005B7D86">
          <w:rPr>
            <w:rFonts w:ascii="IRBadr" w:hAnsi="IRBadr" w:cs="IRBadr"/>
            <w:noProof/>
            <w:webHidden/>
            <w:sz w:val="28"/>
          </w:rPr>
          <w:t>3</w:t>
        </w:r>
        <w:r w:rsidR="00301405" w:rsidRPr="005B7D86">
          <w:rPr>
            <w:rStyle w:val="Hyperlink"/>
            <w:rFonts w:ascii="IRBadr" w:hAnsi="IRBadr" w:cs="IRBadr"/>
            <w:noProof/>
            <w:sz w:val="28"/>
            <w:rtl/>
          </w:rPr>
          <w:fldChar w:fldCharType="end"/>
        </w:r>
      </w:hyperlink>
    </w:p>
    <w:p w:rsidR="00301405" w:rsidRPr="005B7D86" w:rsidRDefault="00F06E31" w:rsidP="00301405">
      <w:pPr>
        <w:pStyle w:val="TOC2"/>
        <w:tabs>
          <w:tab w:val="right" w:leader="dot" w:pos="9350"/>
        </w:tabs>
        <w:bidi/>
        <w:rPr>
          <w:rFonts w:ascii="IRBadr" w:hAnsi="IRBadr" w:cs="IRBadr"/>
          <w:noProof/>
          <w:sz w:val="28"/>
        </w:rPr>
      </w:pPr>
      <w:hyperlink w:anchor="_Toc427953550" w:history="1">
        <w:r w:rsidR="00301405" w:rsidRPr="005B7D86">
          <w:rPr>
            <w:rStyle w:val="Hyperlink"/>
            <w:rFonts w:ascii="IRBadr" w:hAnsi="IRBadr" w:cs="IRBadr"/>
            <w:noProof/>
            <w:sz w:val="28"/>
            <w:rtl/>
          </w:rPr>
          <w:t>شرایط نمازخواندن امام صادق (ع)</w:t>
        </w:r>
        <w:r w:rsidR="00301405" w:rsidRPr="005B7D86">
          <w:rPr>
            <w:rFonts w:ascii="IRBadr" w:hAnsi="IRBadr" w:cs="IRBadr"/>
            <w:noProof/>
            <w:webHidden/>
            <w:sz w:val="28"/>
          </w:rPr>
          <w:tab/>
        </w:r>
        <w:r w:rsidR="00301405" w:rsidRPr="005B7D86">
          <w:rPr>
            <w:rStyle w:val="Hyperlink"/>
            <w:rFonts w:ascii="IRBadr" w:hAnsi="IRBadr" w:cs="IRBadr"/>
            <w:noProof/>
            <w:sz w:val="28"/>
            <w:rtl/>
          </w:rPr>
          <w:fldChar w:fldCharType="begin"/>
        </w:r>
        <w:r w:rsidR="00301405" w:rsidRPr="005B7D86">
          <w:rPr>
            <w:rFonts w:ascii="IRBadr" w:hAnsi="IRBadr" w:cs="IRBadr"/>
            <w:noProof/>
            <w:webHidden/>
            <w:sz w:val="28"/>
          </w:rPr>
          <w:instrText xml:space="preserve"> PAGEREF _Toc427953550 \h </w:instrText>
        </w:r>
        <w:r w:rsidR="00301405" w:rsidRPr="005B7D86">
          <w:rPr>
            <w:rStyle w:val="Hyperlink"/>
            <w:rFonts w:ascii="IRBadr" w:hAnsi="IRBadr" w:cs="IRBadr"/>
            <w:noProof/>
            <w:sz w:val="28"/>
            <w:rtl/>
          </w:rPr>
        </w:r>
        <w:r w:rsidR="00301405" w:rsidRPr="005B7D86">
          <w:rPr>
            <w:rStyle w:val="Hyperlink"/>
            <w:rFonts w:ascii="IRBadr" w:hAnsi="IRBadr" w:cs="IRBadr"/>
            <w:noProof/>
            <w:sz w:val="28"/>
            <w:rtl/>
          </w:rPr>
          <w:fldChar w:fldCharType="separate"/>
        </w:r>
        <w:r w:rsidR="00301405" w:rsidRPr="005B7D86">
          <w:rPr>
            <w:rFonts w:ascii="IRBadr" w:hAnsi="IRBadr" w:cs="IRBadr"/>
            <w:noProof/>
            <w:webHidden/>
            <w:sz w:val="28"/>
          </w:rPr>
          <w:t>3</w:t>
        </w:r>
        <w:r w:rsidR="00301405" w:rsidRPr="005B7D86">
          <w:rPr>
            <w:rStyle w:val="Hyperlink"/>
            <w:rFonts w:ascii="IRBadr" w:hAnsi="IRBadr" w:cs="IRBadr"/>
            <w:noProof/>
            <w:sz w:val="28"/>
            <w:rtl/>
          </w:rPr>
          <w:fldChar w:fldCharType="end"/>
        </w:r>
      </w:hyperlink>
    </w:p>
    <w:p w:rsidR="00301405" w:rsidRPr="005B7D86" w:rsidRDefault="00F06E31" w:rsidP="00301405">
      <w:pPr>
        <w:pStyle w:val="TOC2"/>
        <w:tabs>
          <w:tab w:val="right" w:leader="dot" w:pos="9350"/>
        </w:tabs>
        <w:bidi/>
        <w:rPr>
          <w:rFonts w:ascii="IRBadr" w:hAnsi="IRBadr" w:cs="IRBadr"/>
          <w:noProof/>
          <w:sz w:val="28"/>
        </w:rPr>
      </w:pPr>
      <w:hyperlink w:anchor="_Toc427953551" w:history="1">
        <w:r w:rsidR="00301405" w:rsidRPr="005B7D86">
          <w:rPr>
            <w:rStyle w:val="Hyperlink"/>
            <w:rFonts w:ascii="IRBadr" w:hAnsi="IRBadr" w:cs="IRBadr"/>
            <w:noProof/>
            <w:sz w:val="28"/>
            <w:rtl/>
          </w:rPr>
          <w:t>بایسته‌هایی در زمینه آداب ظاهری نماز</w:t>
        </w:r>
        <w:r w:rsidR="00301405" w:rsidRPr="005B7D86">
          <w:rPr>
            <w:rFonts w:ascii="IRBadr" w:hAnsi="IRBadr" w:cs="IRBadr"/>
            <w:noProof/>
            <w:webHidden/>
            <w:sz w:val="28"/>
          </w:rPr>
          <w:tab/>
        </w:r>
        <w:r w:rsidR="00301405" w:rsidRPr="005B7D86">
          <w:rPr>
            <w:rStyle w:val="Hyperlink"/>
            <w:rFonts w:ascii="IRBadr" w:hAnsi="IRBadr" w:cs="IRBadr"/>
            <w:noProof/>
            <w:sz w:val="28"/>
            <w:rtl/>
          </w:rPr>
          <w:fldChar w:fldCharType="begin"/>
        </w:r>
        <w:r w:rsidR="00301405" w:rsidRPr="005B7D86">
          <w:rPr>
            <w:rFonts w:ascii="IRBadr" w:hAnsi="IRBadr" w:cs="IRBadr"/>
            <w:noProof/>
            <w:webHidden/>
            <w:sz w:val="28"/>
          </w:rPr>
          <w:instrText xml:space="preserve"> PAGEREF _Toc427953551 \h </w:instrText>
        </w:r>
        <w:r w:rsidR="00301405" w:rsidRPr="005B7D86">
          <w:rPr>
            <w:rStyle w:val="Hyperlink"/>
            <w:rFonts w:ascii="IRBadr" w:hAnsi="IRBadr" w:cs="IRBadr"/>
            <w:noProof/>
            <w:sz w:val="28"/>
            <w:rtl/>
          </w:rPr>
        </w:r>
        <w:r w:rsidR="00301405" w:rsidRPr="005B7D86">
          <w:rPr>
            <w:rStyle w:val="Hyperlink"/>
            <w:rFonts w:ascii="IRBadr" w:hAnsi="IRBadr" w:cs="IRBadr"/>
            <w:noProof/>
            <w:sz w:val="28"/>
            <w:rtl/>
          </w:rPr>
          <w:fldChar w:fldCharType="separate"/>
        </w:r>
        <w:r w:rsidR="00301405" w:rsidRPr="005B7D86">
          <w:rPr>
            <w:rFonts w:ascii="IRBadr" w:hAnsi="IRBadr" w:cs="IRBadr"/>
            <w:noProof/>
            <w:webHidden/>
            <w:sz w:val="28"/>
          </w:rPr>
          <w:t>3</w:t>
        </w:r>
        <w:r w:rsidR="00301405" w:rsidRPr="005B7D86">
          <w:rPr>
            <w:rStyle w:val="Hyperlink"/>
            <w:rFonts w:ascii="IRBadr" w:hAnsi="IRBadr" w:cs="IRBadr"/>
            <w:noProof/>
            <w:sz w:val="28"/>
            <w:rtl/>
          </w:rPr>
          <w:fldChar w:fldCharType="end"/>
        </w:r>
      </w:hyperlink>
    </w:p>
    <w:p w:rsidR="00301405" w:rsidRPr="005B7D86" w:rsidRDefault="00F06E31" w:rsidP="00301405">
      <w:pPr>
        <w:pStyle w:val="TOC2"/>
        <w:tabs>
          <w:tab w:val="right" w:leader="dot" w:pos="9350"/>
        </w:tabs>
        <w:bidi/>
        <w:rPr>
          <w:rFonts w:ascii="IRBadr" w:hAnsi="IRBadr" w:cs="IRBadr"/>
          <w:noProof/>
          <w:sz w:val="28"/>
        </w:rPr>
      </w:pPr>
      <w:hyperlink w:anchor="_Toc427953552" w:history="1">
        <w:r w:rsidR="00301405" w:rsidRPr="005B7D86">
          <w:rPr>
            <w:rStyle w:val="Hyperlink"/>
            <w:rFonts w:ascii="IRBadr" w:hAnsi="IRBadr" w:cs="IRBadr"/>
            <w:noProof/>
            <w:sz w:val="28"/>
            <w:rtl/>
          </w:rPr>
          <w:t>جبران نقصان نماز</w:t>
        </w:r>
        <w:r w:rsidR="00301405" w:rsidRPr="005B7D86">
          <w:rPr>
            <w:rFonts w:ascii="IRBadr" w:hAnsi="IRBadr" w:cs="IRBadr"/>
            <w:noProof/>
            <w:webHidden/>
            <w:sz w:val="28"/>
          </w:rPr>
          <w:tab/>
        </w:r>
        <w:r w:rsidR="00301405" w:rsidRPr="005B7D86">
          <w:rPr>
            <w:rStyle w:val="Hyperlink"/>
            <w:rFonts w:ascii="IRBadr" w:hAnsi="IRBadr" w:cs="IRBadr"/>
            <w:noProof/>
            <w:sz w:val="28"/>
            <w:rtl/>
          </w:rPr>
          <w:fldChar w:fldCharType="begin"/>
        </w:r>
        <w:r w:rsidR="00301405" w:rsidRPr="005B7D86">
          <w:rPr>
            <w:rFonts w:ascii="IRBadr" w:hAnsi="IRBadr" w:cs="IRBadr"/>
            <w:noProof/>
            <w:webHidden/>
            <w:sz w:val="28"/>
          </w:rPr>
          <w:instrText xml:space="preserve"> PAGEREF _Toc427953552 \h </w:instrText>
        </w:r>
        <w:r w:rsidR="00301405" w:rsidRPr="005B7D86">
          <w:rPr>
            <w:rStyle w:val="Hyperlink"/>
            <w:rFonts w:ascii="IRBadr" w:hAnsi="IRBadr" w:cs="IRBadr"/>
            <w:noProof/>
            <w:sz w:val="28"/>
            <w:rtl/>
          </w:rPr>
        </w:r>
        <w:r w:rsidR="00301405" w:rsidRPr="005B7D86">
          <w:rPr>
            <w:rStyle w:val="Hyperlink"/>
            <w:rFonts w:ascii="IRBadr" w:hAnsi="IRBadr" w:cs="IRBadr"/>
            <w:noProof/>
            <w:sz w:val="28"/>
            <w:rtl/>
          </w:rPr>
          <w:fldChar w:fldCharType="separate"/>
        </w:r>
        <w:r w:rsidR="00301405" w:rsidRPr="005B7D86">
          <w:rPr>
            <w:rFonts w:ascii="IRBadr" w:hAnsi="IRBadr" w:cs="IRBadr"/>
            <w:noProof/>
            <w:webHidden/>
            <w:sz w:val="28"/>
          </w:rPr>
          <w:t>4</w:t>
        </w:r>
        <w:r w:rsidR="00301405" w:rsidRPr="005B7D86">
          <w:rPr>
            <w:rStyle w:val="Hyperlink"/>
            <w:rFonts w:ascii="IRBadr" w:hAnsi="IRBadr" w:cs="IRBadr"/>
            <w:noProof/>
            <w:sz w:val="28"/>
            <w:rtl/>
          </w:rPr>
          <w:fldChar w:fldCharType="end"/>
        </w:r>
      </w:hyperlink>
    </w:p>
    <w:p w:rsidR="00301405" w:rsidRPr="005B7D86" w:rsidRDefault="00F06E31" w:rsidP="00301405">
      <w:pPr>
        <w:pStyle w:val="TOC2"/>
        <w:tabs>
          <w:tab w:val="right" w:leader="dot" w:pos="9350"/>
        </w:tabs>
        <w:bidi/>
        <w:rPr>
          <w:rFonts w:ascii="IRBadr" w:hAnsi="IRBadr" w:cs="IRBadr"/>
          <w:noProof/>
          <w:sz w:val="28"/>
        </w:rPr>
      </w:pPr>
      <w:hyperlink w:anchor="_Toc427953553" w:history="1">
        <w:r w:rsidR="00301405" w:rsidRPr="005B7D86">
          <w:rPr>
            <w:rStyle w:val="Hyperlink"/>
            <w:rFonts w:ascii="IRBadr" w:hAnsi="IRBadr" w:cs="IRBadr"/>
            <w:noProof/>
            <w:sz w:val="28"/>
            <w:rtl/>
          </w:rPr>
          <w:t>خطبه دوم</w:t>
        </w:r>
        <w:r w:rsidR="00301405" w:rsidRPr="005B7D86">
          <w:rPr>
            <w:rFonts w:ascii="IRBadr" w:hAnsi="IRBadr" w:cs="IRBadr"/>
            <w:noProof/>
            <w:webHidden/>
            <w:sz w:val="28"/>
          </w:rPr>
          <w:tab/>
        </w:r>
        <w:r w:rsidR="00301405" w:rsidRPr="005B7D86">
          <w:rPr>
            <w:rStyle w:val="Hyperlink"/>
            <w:rFonts w:ascii="IRBadr" w:hAnsi="IRBadr" w:cs="IRBadr"/>
            <w:noProof/>
            <w:sz w:val="28"/>
            <w:rtl/>
          </w:rPr>
          <w:fldChar w:fldCharType="begin"/>
        </w:r>
        <w:r w:rsidR="00301405" w:rsidRPr="005B7D86">
          <w:rPr>
            <w:rFonts w:ascii="IRBadr" w:hAnsi="IRBadr" w:cs="IRBadr"/>
            <w:noProof/>
            <w:webHidden/>
            <w:sz w:val="28"/>
          </w:rPr>
          <w:instrText xml:space="preserve"> PAGEREF _Toc427953553 \h </w:instrText>
        </w:r>
        <w:r w:rsidR="00301405" w:rsidRPr="005B7D86">
          <w:rPr>
            <w:rStyle w:val="Hyperlink"/>
            <w:rFonts w:ascii="IRBadr" w:hAnsi="IRBadr" w:cs="IRBadr"/>
            <w:noProof/>
            <w:sz w:val="28"/>
            <w:rtl/>
          </w:rPr>
        </w:r>
        <w:r w:rsidR="00301405" w:rsidRPr="005B7D86">
          <w:rPr>
            <w:rStyle w:val="Hyperlink"/>
            <w:rFonts w:ascii="IRBadr" w:hAnsi="IRBadr" w:cs="IRBadr"/>
            <w:noProof/>
            <w:sz w:val="28"/>
            <w:rtl/>
          </w:rPr>
          <w:fldChar w:fldCharType="separate"/>
        </w:r>
        <w:r w:rsidR="00301405" w:rsidRPr="005B7D86">
          <w:rPr>
            <w:rFonts w:ascii="IRBadr" w:hAnsi="IRBadr" w:cs="IRBadr"/>
            <w:noProof/>
            <w:webHidden/>
            <w:sz w:val="28"/>
          </w:rPr>
          <w:t>4</w:t>
        </w:r>
        <w:r w:rsidR="00301405" w:rsidRPr="005B7D86">
          <w:rPr>
            <w:rStyle w:val="Hyperlink"/>
            <w:rFonts w:ascii="IRBadr" w:hAnsi="IRBadr" w:cs="IRBadr"/>
            <w:noProof/>
            <w:sz w:val="28"/>
            <w:rtl/>
          </w:rPr>
          <w:fldChar w:fldCharType="end"/>
        </w:r>
      </w:hyperlink>
    </w:p>
    <w:p w:rsidR="00301405" w:rsidRPr="005B7D86" w:rsidRDefault="00F06E31" w:rsidP="00301405">
      <w:pPr>
        <w:pStyle w:val="TOC2"/>
        <w:tabs>
          <w:tab w:val="right" w:leader="dot" w:pos="9350"/>
        </w:tabs>
        <w:bidi/>
        <w:rPr>
          <w:rFonts w:ascii="IRBadr" w:hAnsi="IRBadr" w:cs="IRBadr"/>
          <w:noProof/>
          <w:sz w:val="28"/>
        </w:rPr>
      </w:pPr>
      <w:hyperlink w:anchor="_Toc427953554" w:history="1">
        <w:r w:rsidR="00301405" w:rsidRPr="005B7D86">
          <w:rPr>
            <w:rStyle w:val="Hyperlink"/>
            <w:rFonts w:ascii="IRBadr" w:hAnsi="IRBadr" w:cs="IRBadr"/>
            <w:noProof/>
            <w:sz w:val="28"/>
            <w:rtl/>
          </w:rPr>
          <w:t>حوادث اخیر روسیه</w:t>
        </w:r>
        <w:r w:rsidR="00301405" w:rsidRPr="005B7D86">
          <w:rPr>
            <w:rFonts w:ascii="IRBadr" w:hAnsi="IRBadr" w:cs="IRBadr"/>
            <w:noProof/>
            <w:webHidden/>
            <w:sz w:val="28"/>
          </w:rPr>
          <w:tab/>
        </w:r>
        <w:r w:rsidR="00301405" w:rsidRPr="005B7D86">
          <w:rPr>
            <w:rStyle w:val="Hyperlink"/>
            <w:rFonts w:ascii="IRBadr" w:hAnsi="IRBadr" w:cs="IRBadr"/>
            <w:noProof/>
            <w:sz w:val="28"/>
            <w:rtl/>
          </w:rPr>
          <w:fldChar w:fldCharType="begin"/>
        </w:r>
        <w:r w:rsidR="00301405" w:rsidRPr="005B7D86">
          <w:rPr>
            <w:rFonts w:ascii="IRBadr" w:hAnsi="IRBadr" w:cs="IRBadr"/>
            <w:noProof/>
            <w:webHidden/>
            <w:sz w:val="28"/>
          </w:rPr>
          <w:instrText xml:space="preserve"> PAGEREF _Toc427953554 \h </w:instrText>
        </w:r>
        <w:r w:rsidR="00301405" w:rsidRPr="005B7D86">
          <w:rPr>
            <w:rStyle w:val="Hyperlink"/>
            <w:rFonts w:ascii="IRBadr" w:hAnsi="IRBadr" w:cs="IRBadr"/>
            <w:noProof/>
            <w:sz w:val="28"/>
            <w:rtl/>
          </w:rPr>
        </w:r>
        <w:r w:rsidR="00301405" w:rsidRPr="005B7D86">
          <w:rPr>
            <w:rStyle w:val="Hyperlink"/>
            <w:rFonts w:ascii="IRBadr" w:hAnsi="IRBadr" w:cs="IRBadr"/>
            <w:noProof/>
            <w:sz w:val="28"/>
            <w:rtl/>
          </w:rPr>
          <w:fldChar w:fldCharType="separate"/>
        </w:r>
        <w:r w:rsidR="00301405" w:rsidRPr="005B7D86">
          <w:rPr>
            <w:rFonts w:ascii="IRBadr" w:hAnsi="IRBadr" w:cs="IRBadr"/>
            <w:noProof/>
            <w:webHidden/>
            <w:sz w:val="28"/>
          </w:rPr>
          <w:t>5</w:t>
        </w:r>
        <w:r w:rsidR="00301405" w:rsidRPr="005B7D86">
          <w:rPr>
            <w:rStyle w:val="Hyperlink"/>
            <w:rFonts w:ascii="IRBadr" w:hAnsi="IRBadr" w:cs="IRBadr"/>
            <w:noProof/>
            <w:sz w:val="28"/>
            <w:rtl/>
          </w:rPr>
          <w:fldChar w:fldCharType="end"/>
        </w:r>
      </w:hyperlink>
    </w:p>
    <w:p w:rsidR="00301405" w:rsidRPr="005B7D86" w:rsidRDefault="00F06E31" w:rsidP="00301405">
      <w:pPr>
        <w:pStyle w:val="TOC2"/>
        <w:tabs>
          <w:tab w:val="right" w:leader="dot" w:pos="9350"/>
        </w:tabs>
        <w:bidi/>
        <w:rPr>
          <w:rFonts w:ascii="IRBadr" w:hAnsi="IRBadr" w:cs="IRBadr"/>
          <w:noProof/>
          <w:sz w:val="28"/>
        </w:rPr>
      </w:pPr>
      <w:hyperlink w:anchor="_Toc427953555" w:history="1">
        <w:r w:rsidR="00301405" w:rsidRPr="005B7D86">
          <w:rPr>
            <w:rStyle w:val="Hyperlink"/>
            <w:rFonts w:ascii="IRBadr" w:hAnsi="IRBadr" w:cs="IRBadr"/>
            <w:noProof/>
            <w:sz w:val="28"/>
            <w:rtl/>
          </w:rPr>
          <w:t>فعالیت‌های مسئولین نهضت سوادآموزی</w:t>
        </w:r>
        <w:r w:rsidR="00301405" w:rsidRPr="005B7D86">
          <w:rPr>
            <w:rFonts w:ascii="IRBadr" w:hAnsi="IRBadr" w:cs="IRBadr"/>
            <w:noProof/>
            <w:webHidden/>
            <w:sz w:val="28"/>
          </w:rPr>
          <w:tab/>
        </w:r>
        <w:r w:rsidR="00301405" w:rsidRPr="005B7D86">
          <w:rPr>
            <w:rStyle w:val="Hyperlink"/>
            <w:rFonts w:ascii="IRBadr" w:hAnsi="IRBadr" w:cs="IRBadr"/>
            <w:noProof/>
            <w:sz w:val="28"/>
            <w:rtl/>
          </w:rPr>
          <w:fldChar w:fldCharType="begin"/>
        </w:r>
        <w:r w:rsidR="00301405" w:rsidRPr="005B7D86">
          <w:rPr>
            <w:rFonts w:ascii="IRBadr" w:hAnsi="IRBadr" w:cs="IRBadr"/>
            <w:noProof/>
            <w:webHidden/>
            <w:sz w:val="28"/>
          </w:rPr>
          <w:instrText xml:space="preserve"> PAGEREF _Toc427953555 \h </w:instrText>
        </w:r>
        <w:r w:rsidR="00301405" w:rsidRPr="005B7D86">
          <w:rPr>
            <w:rStyle w:val="Hyperlink"/>
            <w:rFonts w:ascii="IRBadr" w:hAnsi="IRBadr" w:cs="IRBadr"/>
            <w:noProof/>
            <w:sz w:val="28"/>
            <w:rtl/>
          </w:rPr>
        </w:r>
        <w:r w:rsidR="00301405" w:rsidRPr="005B7D86">
          <w:rPr>
            <w:rStyle w:val="Hyperlink"/>
            <w:rFonts w:ascii="IRBadr" w:hAnsi="IRBadr" w:cs="IRBadr"/>
            <w:noProof/>
            <w:sz w:val="28"/>
            <w:rtl/>
          </w:rPr>
          <w:fldChar w:fldCharType="separate"/>
        </w:r>
        <w:r w:rsidR="00301405" w:rsidRPr="005B7D86">
          <w:rPr>
            <w:rFonts w:ascii="IRBadr" w:hAnsi="IRBadr" w:cs="IRBadr"/>
            <w:noProof/>
            <w:webHidden/>
            <w:sz w:val="28"/>
          </w:rPr>
          <w:t>6</w:t>
        </w:r>
        <w:r w:rsidR="00301405" w:rsidRPr="005B7D86">
          <w:rPr>
            <w:rStyle w:val="Hyperlink"/>
            <w:rFonts w:ascii="IRBadr" w:hAnsi="IRBadr" w:cs="IRBadr"/>
            <w:noProof/>
            <w:sz w:val="28"/>
            <w:rtl/>
          </w:rPr>
          <w:fldChar w:fldCharType="end"/>
        </w:r>
      </w:hyperlink>
    </w:p>
    <w:p w:rsidR="00301405" w:rsidRPr="005B7D86" w:rsidRDefault="00F06E31" w:rsidP="00301405">
      <w:pPr>
        <w:pStyle w:val="TOC2"/>
        <w:tabs>
          <w:tab w:val="right" w:leader="dot" w:pos="9350"/>
        </w:tabs>
        <w:bidi/>
        <w:rPr>
          <w:rFonts w:ascii="IRBadr" w:hAnsi="IRBadr" w:cs="IRBadr"/>
          <w:noProof/>
          <w:sz w:val="28"/>
        </w:rPr>
      </w:pPr>
      <w:hyperlink w:anchor="_Toc427953556" w:history="1">
        <w:r w:rsidR="00301405" w:rsidRPr="005B7D86">
          <w:rPr>
            <w:rStyle w:val="Hyperlink"/>
            <w:rFonts w:ascii="IRBadr" w:hAnsi="IRBadr" w:cs="IRBadr"/>
            <w:noProof/>
            <w:sz w:val="28"/>
            <w:rtl/>
          </w:rPr>
          <w:t>روز جهانی پست</w:t>
        </w:r>
        <w:r w:rsidR="00301405" w:rsidRPr="005B7D86">
          <w:rPr>
            <w:rFonts w:ascii="IRBadr" w:hAnsi="IRBadr" w:cs="IRBadr"/>
            <w:noProof/>
            <w:webHidden/>
            <w:sz w:val="28"/>
          </w:rPr>
          <w:tab/>
        </w:r>
        <w:r w:rsidR="00301405" w:rsidRPr="005B7D86">
          <w:rPr>
            <w:rStyle w:val="Hyperlink"/>
            <w:rFonts w:ascii="IRBadr" w:hAnsi="IRBadr" w:cs="IRBadr"/>
            <w:noProof/>
            <w:sz w:val="28"/>
            <w:rtl/>
          </w:rPr>
          <w:fldChar w:fldCharType="begin"/>
        </w:r>
        <w:r w:rsidR="00301405" w:rsidRPr="005B7D86">
          <w:rPr>
            <w:rFonts w:ascii="IRBadr" w:hAnsi="IRBadr" w:cs="IRBadr"/>
            <w:noProof/>
            <w:webHidden/>
            <w:sz w:val="28"/>
          </w:rPr>
          <w:instrText xml:space="preserve"> PAGEREF _Toc427953556 \h </w:instrText>
        </w:r>
        <w:r w:rsidR="00301405" w:rsidRPr="005B7D86">
          <w:rPr>
            <w:rStyle w:val="Hyperlink"/>
            <w:rFonts w:ascii="IRBadr" w:hAnsi="IRBadr" w:cs="IRBadr"/>
            <w:noProof/>
            <w:sz w:val="28"/>
            <w:rtl/>
          </w:rPr>
        </w:r>
        <w:r w:rsidR="00301405" w:rsidRPr="005B7D86">
          <w:rPr>
            <w:rStyle w:val="Hyperlink"/>
            <w:rFonts w:ascii="IRBadr" w:hAnsi="IRBadr" w:cs="IRBadr"/>
            <w:noProof/>
            <w:sz w:val="28"/>
            <w:rtl/>
          </w:rPr>
          <w:fldChar w:fldCharType="separate"/>
        </w:r>
        <w:r w:rsidR="00301405" w:rsidRPr="005B7D86">
          <w:rPr>
            <w:rFonts w:ascii="IRBadr" w:hAnsi="IRBadr" w:cs="IRBadr"/>
            <w:noProof/>
            <w:webHidden/>
            <w:sz w:val="28"/>
          </w:rPr>
          <w:t>6</w:t>
        </w:r>
        <w:r w:rsidR="00301405" w:rsidRPr="005B7D86">
          <w:rPr>
            <w:rStyle w:val="Hyperlink"/>
            <w:rFonts w:ascii="IRBadr" w:hAnsi="IRBadr" w:cs="IRBadr"/>
            <w:noProof/>
            <w:sz w:val="28"/>
            <w:rtl/>
          </w:rPr>
          <w:fldChar w:fldCharType="end"/>
        </w:r>
      </w:hyperlink>
    </w:p>
    <w:p w:rsidR="00301405" w:rsidRPr="005B7D86" w:rsidRDefault="00301405" w:rsidP="00301405">
      <w:pPr>
        <w:rPr>
          <w:rFonts w:ascii="IRBadr" w:hAnsi="IRBadr" w:cs="IRBadr"/>
          <w:sz w:val="28"/>
          <w:szCs w:val="28"/>
          <w:rtl/>
        </w:rPr>
      </w:pPr>
      <w:r w:rsidRPr="005B7D86">
        <w:rPr>
          <w:rFonts w:ascii="IRBadr" w:hAnsi="IRBadr" w:cs="IRBadr"/>
          <w:sz w:val="28"/>
          <w:szCs w:val="28"/>
          <w:rtl/>
        </w:rPr>
        <w:fldChar w:fldCharType="end"/>
      </w:r>
    </w:p>
    <w:p w:rsidR="005B7D86" w:rsidRDefault="005B7D86" w:rsidP="005B7D86">
      <w:pPr>
        <w:pStyle w:val="Heading2"/>
        <w:rPr>
          <w:rFonts w:hint="cs"/>
          <w:rtl/>
        </w:rPr>
      </w:pPr>
      <w:bookmarkStart w:id="0" w:name="_Toc427953546"/>
    </w:p>
    <w:p w:rsidR="005B7D86" w:rsidRDefault="005B7D86" w:rsidP="005B7D86">
      <w:pPr>
        <w:pStyle w:val="Heading2"/>
        <w:rPr>
          <w:rFonts w:hint="cs"/>
          <w:rtl/>
        </w:rPr>
      </w:pPr>
    </w:p>
    <w:p w:rsidR="005B7D86" w:rsidRDefault="005B7D86" w:rsidP="005B7D86">
      <w:pPr>
        <w:pStyle w:val="Heading2"/>
        <w:rPr>
          <w:rFonts w:hint="cs"/>
          <w:rtl/>
        </w:rPr>
      </w:pPr>
    </w:p>
    <w:p w:rsidR="005B7D86" w:rsidRDefault="005B7D86" w:rsidP="005B7D86">
      <w:pPr>
        <w:pStyle w:val="Heading2"/>
        <w:rPr>
          <w:rFonts w:hint="cs"/>
          <w:rtl/>
        </w:rPr>
      </w:pPr>
    </w:p>
    <w:p w:rsidR="005B7D86" w:rsidRDefault="005B7D86" w:rsidP="005B7D86">
      <w:pPr>
        <w:pStyle w:val="Heading2"/>
        <w:rPr>
          <w:rFonts w:hint="cs"/>
          <w:rtl/>
        </w:rPr>
      </w:pPr>
    </w:p>
    <w:p w:rsidR="005B7D86" w:rsidRDefault="005B7D86" w:rsidP="005B7D86">
      <w:pPr>
        <w:pStyle w:val="Heading2"/>
        <w:rPr>
          <w:rFonts w:hint="cs"/>
          <w:rtl/>
        </w:rPr>
      </w:pPr>
    </w:p>
    <w:p w:rsidR="005B7D86" w:rsidRDefault="005B7D86" w:rsidP="005B7D86">
      <w:pPr>
        <w:pStyle w:val="Heading2"/>
        <w:rPr>
          <w:rFonts w:hint="cs"/>
          <w:rtl/>
        </w:rPr>
      </w:pPr>
    </w:p>
    <w:p w:rsidR="005B7D86" w:rsidRDefault="005B7D86" w:rsidP="005B7D86">
      <w:pPr>
        <w:pStyle w:val="Heading2"/>
        <w:rPr>
          <w:rFonts w:hint="cs"/>
          <w:rtl/>
        </w:rPr>
      </w:pPr>
    </w:p>
    <w:p w:rsidR="005B7D86" w:rsidRDefault="005B7D86" w:rsidP="005B7D86">
      <w:pPr>
        <w:pStyle w:val="Heading2"/>
        <w:rPr>
          <w:rFonts w:hint="cs"/>
          <w:rtl/>
        </w:rPr>
      </w:pPr>
    </w:p>
    <w:p w:rsidR="005B7D86" w:rsidRPr="005B7D86" w:rsidRDefault="005B7D86" w:rsidP="005B7D86">
      <w:pPr>
        <w:rPr>
          <w:rFonts w:hint="cs"/>
          <w:rtl/>
        </w:rPr>
      </w:pPr>
    </w:p>
    <w:p w:rsidR="007E7039" w:rsidRPr="005B7D86" w:rsidRDefault="007E7039" w:rsidP="005B7D86">
      <w:pPr>
        <w:pStyle w:val="Heading2"/>
        <w:rPr>
          <w:rtl/>
        </w:rPr>
      </w:pPr>
      <w:r w:rsidRPr="005B7D86">
        <w:rPr>
          <w:rtl/>
        </w:rPr>
        <w:lastRenderedPageBreak/>
        <w:t>خطبه اول</w:t>
      </w:r>
      <w:bookmarkEnd w:id="0"/>
    </w:p>
    <w:p w:rsidR="007E7039" w:rsidRPr="005B7D86" w:rsidRDefault="005B7D86" w:rsidP="005B7D86">
      <w:pPr>
        <w:rPr>
          <w:rFonts w:ascii="IRBadr" w:hAnsi="IRBadr" w:cs="IRBadr"/>
          <w:b/>
          <w:bCs/>
          <w:sz w:val="28"/>
          <w:szCs w:val="28"/>
          <w:rtl/>
        </w:rPr>
      </w:pPr>
      <w:r w:rsidRPr="005B7D86">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5B7D86">
        <w:rPr>
          <w:rFonts w:ascii="IRBadr" w:hAnsi="IRBadr" w:cs="IRBadr"/>
          <w:b/>
          <w:bCs/>
          <w:sz w:val="28"/>
          <w:szCs w:val="28"/>
          <w:vertAlign w:val="superscript"/>
          <w:rtl/>
        </w:rPr>
        <w:footnoteReference w:id="1"/>
      </w:r>
      <w:r w:rsidRPr="005B7D86">
        <w:rPr>
          <w:rFonts w:ascii="IRBadr" w:hAnsi="IRBadr" w:cs="IRBadr"/>
          <w:b/>
          <w:bCs/>
          <w:sz w:val="28"/>
          <w:szCs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sidRPr="005B7D86">
        <w:rPr>
          <w:rFonts w:ascii="IRBadr" w:hAnsi="IRBadr" w:cs="IRBadr" w:hint="cs"/>
          <w:b/>
          <w:bCs/>
          <w:sz w:val="28"/>
          <w:szCs w:val="28"/>
          <w:rtl/>
        </w:rPr>
        <w:t>«</w:t>
      </w:r>
      <w:r w:rsidR="005D6511" w:rsidRPr="005B7D86">
        <w:rPr>
          <w:rFonts w:ascii="IRBadr" w:hAnsi="IRBadr" w:cs="IRBadr"/>
          <w:b/>
          <w:bCs/>
          <w:sz w:val="28"/>
          <w:szCs w:val="28"/>
          <w:rtl/>
        </w:rPr>
        <w:t>ی</w:t>
      </w:r>
      <w:r w:rsidR="007E7039" w:rsidRPr="005B7D86">
        <w:rPr>
          <w:rFonts w:ascii="IRBadr" w:hAnsi="IRBadr" w:cs="IRBadr"/>
          <w:b/>
          <w:bCs/>
          <w:sz w:val="28"/>
          <w:szCs w:val="28"/>
          <w:rtl/>
        </w:rPr>
        <w:t>ا أَ</w:t>
      </w:r>
      <w:r w:rsidR="005D6511" w:rsidRPr="005B7D86">
        <w:rPr>
          <w:rFonts w:ascii="IRBadr" w:hAnsi="IRBadr" w:cs="IRBadr"/>
          <w:b/>
          <w:bCs/>
          <w:sz w:val="28"/>
          <w:szCs w:val="28"/>
          <w:rtl/>
        </w:rPr>
        <w:t>ی</w:t>
      </w:r>
      <w:r w:rsidR="007E7039" w:rsidRPr="005B7D86">
        <w:rPr>
          <w:rFonts w:ascii="IRBadr" w:hAnsi="IRBadr" w:cs="IRBadr"/>
          <w:b/>
          <w:bCs/>
          <w:sz w:val="28"/>
          <w:szCs w:val="28"/>
          <w:rtl/>
        </w:rPr>
        <w:t>هَا الَّذِ</w:t>
      </w:r>
      <w:r w:rsidR="005D6511" w:rsidRPr="005B7D86">
        <w:rPr>
          <w:rFonts w:ascii="IRBadr" w:hAnsi="IRBadr" w:cs="IRBadr"/>
          <w:b/>
          <w:bCs/>
          <w:sz w:val="28"/>
          <w:szCs w:val="28"/>
          <w:rtl/>
        </w:rPr>
        <w:t>ی</w:t>
      </w:r>
      <w:r w:rsidR="007E7039" w:rsidRPr="005B7D86">
        <w:rPr>
          <w:rFonts w:ascii="IRBadr" w:hAnsi="IRBadr" w:cs="IRBadr"/>
          <w:b/>
          <w:bCs/>
          <w:sz w:val="28"/>
          <w:szCs w:val="28"/>
          <w:rtl/>
        </w:rPr>
        <w:t>نَ آمَنُواْ اتَّقُواْ اللّهَ وَ</w:t>
      </w:r>
      <w:r w:rsidR="005D6511" w:rsidRPr="005B7D86">
        <w:rPr>
          <w:rFonts w:ascii="IRBadr" w:hAnsi="IRBadr" w:cs="IRBadr"/>
          <w:b/>
          <w:bCs/>
          <w:sz w:val="28"/>
          <w:szCs w:val="28"/>
          <w:rtl/>
        </w:rPr>
        <w:t>ک</w:t>
      </w:r>
      <w:r w:rsidR="007E7039" w:rsidRPr="005B7D86">
        <w:rPr>
          <w:rFonts w:ascii="IRBadr" w:hAnsi="IRBadr" w:cs="IRBadr"/>
          <w:b/>
          <w:bCs/>
          <w:sz w:val="28"/>
          <w:szCs w:val="28"/>
          <w:rtl/>
        </w:rPr>
        <w:t>ونُواْ مَعَ لصَّادِقِ</w:t>
      </w:r>
      <w:r w:rsidR="005D6511" w:rsidRPr="005B7D86">
        <w:rPr>
          <w:rFonts w:ascii="IRBadr" w:hAnsi="IRBadr" w:cs="IRBadr"/>
          <w:b/>
          <w:bCs/>
          <w:sz w:val="28"/>
          <w:szCs w:val="28"/>
          <w:rtl/>
        </w:rPr>
        <w:t>ی</w:t>
      </w:r>
      <w:r w:rsidR="007E7039" w:rsidRPr="005B7D86">
        <w:rPr>
          <w:rFonts w:ascii="IRBadr" w:hAnsi="IRBadr" w:cs="IRBadr"/>
          <w:b/>
          <w:bCs/>
          <w:sz w:val="28"/>
          <w:szCs w:val="28"/>
          <w:rtl/>
        </w:rPr>
        <w:t>نَ</w:t>
      </w:r>
      <w:r w:rsidRPr="005B7D86">
        <w:rPr>
          <w:rFonts w:ascii="IRBadr" w:hAnsi="IRBadr" w:cs="IRBadr" w:hint="cs"/>
          <w:b/>
          <w:bCs/>
          <w:sz w:val="28"/>
          <w:szCs w:val="28"/>
          <w:rtl/>
        </w:rPr>
        <w:t>»</w:t>
      </w:r>
      <w:r w:rsidR="007E7039" w:rsidRPr="005B7D86">
        <w:rPr>
          <w:rStyle w:val="FootnoteReference"/>
          <w:rFonts w:ascii="IRBadr" w:hAnsi="IRBadr" w:cs="IRBadr"/>
          <w:b/>
          <w:sz w:val="28"/>
          <w:szCs w:val="28"/>
          <w:rtl/>
        </w:rPr>
        <w:footnoteReference w:id="2"/>
      </w:r>
      <w:r w:rsidR="007E7039" w:rsidRPr="005B7D86">
        <w:rPr>
          <w:rFonts w:ascii="IRBadr" w:hAnsi="IRBadr" w:cs="IRBadr"/>
          <w:b/>
          <w:bCs/>
          <w:sz w:val="28"/>
          <w:szCs w:val="28"/>
          <w:rtl/>
        </w:rPr>
        <w:t xml:space="preserve"> </w:t>
      </w:r>
      <w:r w:rsidRPr="005B7D86">
        <w:rPr>
          <w:rFonts w:ascii="IRBadr" w:hAnsi="IRBadr" w:cs="IRBadr"/>
          <w:b/>
          <w:bCs/>
          <w:sz w:val="28"/>
          <w:szCs w:val="28"/>
          <w:rtl/>
        </w:rPr>
        <w:t>عِبادَالله اُوصیَکُم</w:t>
      </w:r>
      <w:r w:rsidRPr="005B7D86">
        <w:rPr>
          <w:rFonts w:ascii="IRBadr" w:hAnsi="IRBadr" w:cs="IRBadr" w:hint="cs"/>
          <w:b/>
          <w:bCs/>
          <w:sz w:val="28"/>
          <w:szCs w:val="28"/>
          <w:rtl/>
        </w:rPr>
        <w:t xml:space="preserve"> </w:t>
      </w:r>
      <w:r w:rsidRPr="005B7D86">
        <w:rPr>
          <w:rFonts w:ascii="IRBadr" w:hAnsi="IRBadr" w:cs="IRBadr"/>
          <w:b/>
          <w:bCs/>
          <w:sz w:val="28"/>
          <w:szCs w:val="28"/>
          <w:rtl/>
        </w:rPr>
        <w:t>وَ نَفسیِ بِتَقوَی اللّه وَ مُلازِمَة اَمرِه وَ مُجانِبَة نَهیِه وَ تَجَهَّزوا ر</w:t>
      </w:r>
      <w:r w:rsidRPr="005B7D86">
        <w:rPr>
          <w:rFonts w:ascii="IRBadr" w:hAnsi="IRBadr" w:cs="IRBadr" w:hint="cs"/>
          <w:b/>
          <w:bCs/>
          <w:sz w:val="28"/>
          <w:szCs w:val="28"/>
          <w:rtl/>
        </w:rPr>
        <w:t>َ</w:t>
      </w:r>
      <w:r w:rsidRPr="005B7D86">
        <w:rPr>
          <w:rFonts w:ascii="IRBadr" w:hAnsi="IRBadr" w:cs="IRBadr"/>
          <w:b/>
          <w:bCs/>
          <w:sz w:val="28"/>
          <w:szCs w:val="28"/>
          <w:rtl/>
        </w:rPr>
        <w:t>ح</w:t>
      </w:r>
      <w:r w:rsidRPr="005B7D86">
        <w:rPr>
          <w:rFonts w:ascii="IRBadr" w:hAnsi="IRBadr" w:cs="IRBadr" w:hint="cs"/>
          <w:b/>
          <w:bCs/>
          <w:sz w:val="28"/>
          <w:szCs w:val="28"/>
          <w:rtl/>
        </w:rPr>
        <w:t>ِ</w:t>
      </w:r>
      <w:r w:rsidRPr="005B7D86">
        <w:rPr>
          <w:rFonts w:ascii="IRBadr" w:hAnsi="IRBadr" w:cs="IRBadr"/>
          <w:b/>
          <w:bCs/>
          <w:sz w:val="28"/>
          <w:szCs w:val="28"/>
          <w:rtl/>
        </w:rPr>
        <w:t>م</w:t>
      </w:r>
      <w:r w:rsidRPr="005B7D86">
        <w:rPr>
          <w:rFonts w:ascii="IRBadr" w:hAnsi="IRBadr" w:cs="IRBadr" w:hint="cs"/>
          <w:b/>
          <w:bCs/>
          <w:sz w:val="28"/>
          <w:szCs w:val="28"/>
          <w:rtl/>
        </w:rPr>
        <w:t>َ</w:t>
      </w:r>
      <w:r w:rsidRPr="005B7D86">
        <w:rPr>
          <w:rFonts w:ascii="IRBadr" w:hAnsi="IRBadr" w:cs="IRBadr"/>
          <w:b/>
          <w:bCs/>
          <w:sz w:val="28"/>
          <w:szCs w:val="28"/>
          <w:rtl/>
        </w:rPr>
        <w:t>کم اللّه، فَقَد نُودِیَ فیکُم بِالر</w:t>
      </w:r>
      <w:r w:rsidRPr="005B7D86">
        <w:rPr>
          <w:rFonts w:ascii="IRBadr" w:hAnsi="IRBadr" w:cs="IRBadr" w:hint="cs"/>
          <w:b/>
          <w:bCs/>
          <w:sz w:val="28"/>
          <w:szCs w:val="28"/>
          <w:rtl/>
        </w:rPr>
        <w:t>ّ</w:t>
      </w:r>
      <w:r w:rsidRPr="005B7D86">
        <w:rPr>
          <w:rFonts w:ascii="IRBadr" w:hAnsi="IRBadr" w:cs="IRBadr"/>
          <w:b/>
          <w:bCs/>
          <w:sz w:val="28"/>
          <w:szCs w:val="28"/>
          <w:rtl/>
        </w:rPr>
        <w:t>َحیل وَ تَزَوَّدوا فَإِنَّ خَیرَ الز</w:t>
      </w:r>
      <w:r w:rsidRPr="005B7D86">
        <w:rPr>
          <w:rFonts w:ascii="IRBadr" w:hAnsi="IRBadr" w:cs="IRBadr" w:hint="cs"/>
          <w:b/>
          <w:bCs/>
          <w:sz w:val="28"/>
          <w:szCs w:val="28"/>
          <w:rtl/>
        </w:rPr>
        <w:t>ّ</w:t>
      </w:r>
      <w:r w:rsidRPr="005B7D86">
        <w:rPr>
          <w:rFonts w:ascii="IRBadr" w:hAnsi="IRBadr" w:cs="IRBadr"/>
          <w:b/>
          <w:bCs/>
          <w:sz w:val="28"/>
          <w:szCs w:val="28"/>
          <w:rtl/>
        </w:rPr>
        <w:t>اد التقوی.</w:t>
      </w:r>
    </w:p>
    <w:p w:rsidR="007E7039" w:rsidRPr="005B7D86" w:rsidRDefault="007E7039" w:rsidP="007E7039">
      <w:pPr>
        <w:jc w:val="both"/>
        <w:rPr>
          <w:rFonts w:ascii="IRBadr" w:hAnsi="IRBadr" w:cs="IRBadr"/>
          <w:sz w:val="28"/>
          <w:szCs w:val="28"/>
          <w:rtl/>
        </w:rPr>
      </w:pPr>
      <w:r w:rsidRPr="005B7D86">
        <w:rPr>
          <w:rFonts w:ascii="IRBadr" w:hAnsi="IRBadr" w:cs="IRBadr"/>
          <w:sz w:val="28"/>
          <w:szCs w:val="28"/>
          <w:rtl/>
        </w:rPr>
        <w:t>همه شما برادران و خواهران گرامی و خودم را به تقوا و پارسائی، دوری از گناهان و معاصی و عمل به واجبات الهی سفارش و دعوت می‌کنم.</w:t>
      </w:r>
    </w:p>
    <w:p w:rsidR="007E7039" w:rsidRPr="005B7D86" w:rsidRDefault="007E7039" w:rsidP="005B7D86">
      <w:pPr>
        <w:pStyle w:val="Heading2"/>
        <w:rPr>
          <w:rtl/>
        </w:rPr>
      </w:pPr>
      <w:bookmarkStart w:id="1" w:name="_Toc427953547"/>
      <w:r w:rsidRPr="005B7D86">
        <w:rPr>
          <w:rtl/>
        </w:rPr>
        <w:t>مطالبی پیرامون آداب و شرایط نماز</w:t>
      </w:r>
      <w:bookmarkEnd w:id="1"/>
    </w:p>
    <w:p w:rsidR="007E7039" w:rsidRPr="005B7D86" w:rsidRDefault="007E7039" w:rsidP="007E7039">
      <w:pPr>
        <w:jc w:val="both"/>
        <w:rPr>
          <w:rFonts w:ascii="IRBadr" w:hAnsi="IRBadr" w:cs="IRBadr"/>
          <w:sz w:val="28"/>
          <w:szCs w:val="28"/>
          <w:rtl/>
        </w:rPr>
      </w:pPr>
      <w:r w:rsidRPr="005B7D86">
        <w:rPr>
          <w:rFonts w:ascii="IRBadr" w:hAnsi="IRBadr" w:cs="IRBadr"/>
          <w:sz w:val="28"/>
          <w:szCs w:val="28"/>
          <w:rtl/>
        </w:rPr>
        <w:t xml:space="preserve">نمازخواندن دارای آداب و حدود و شرایطی است که در این مورد به ذکر روایاتی در مورد آداب نماز و شرایط و حدودی در مورد نمازخواندن ذکر شده است که اگر بخواهیم </w:t>
      </w:r>
      <w:r w:rsidR="005D6511" w:rsidRPr="005B7D86">
        <w:rPr>
          <w:rFonts w:ascii="IRBadr" w:hAnsi="IRBadr" w:cs="IRBadr"/>
          <w:sz w:val="28"/>
          <w:szCs w:val="28"/>
          <w:rtl/>
        </w:rPr>
        <w:t>نمازخواندن</w:t>
      </w:r>
      <w:r w:rsidRPr="005B7D86">
        <w:rPr>
          <w:rFonts w:ascii="IRBadr" w:hAnsi="IRBadr" w:cs="IRBadr"/>
          <w:sz w:val="28"/>
          <w:szCs w:val="28"/>
          <w:rtl/>
        </w:rPr>
        <w:t xml:space="preserve"> ما مورد قبول درگاه حق تعالی قرار گیرد باید به آن شرایط عمل کنیم.</w:t>
      </w:r>
    </w:p>
    <w:p w:rsidR="007E7039" w:rsidRPr="005B7D86" w:rsidRDefault="007E7039" w:rsidP="005B7D86">
      <w:pPr>
        <w:pStyle w:val="Heading2"/>
        <w:rPr>
          <w:rtl/>
        </w:rPr>
      </w:pPr>
      <w:bookmarkStart w:id="2" w:name="_Toc427953548"/>
      <w:r w:rsidRPr="005B7D86">
        <w:rPr>
          <w:rtl/>
        </w:rPr>
        <w:t xml:space="preserve">آداب ظاهری </w:t>
      </w:r>
      <w:r w:rsidR="005D6511" w:rsidRPr="005B7D86">
        <w:rPr>
          <w:rtl/>
        </w:rPr>
        <w:t>نمازخواندن</w:t>
      </w:r>
      <w:bookmarkEnd w:id="2"/>
    </w:p>
    <w:p w:rsidR="007E7039" w:rsidRPr="005B7D86" w:rsidRDefault="007E7039" w:rsidP="007E7039">
      <w:pPr>
        <w:jc w:val="both"/>
        <w:rPr>
          <w:rFonts w:ascii="IRBadr" w:hAnsi="IRBadr" w:cs="IRBadr"/>
          <w:sz w:val="28"/>
          <w:szCs w:val="28"/>
          <w:rtl/>
        </w:rPr>
      </w:pPr>
      <w:r w:rsidRPr="005B7D86">
        <w:rPr>
          <w:rFonts w:ascii="IRBadr" w:hAnsi="IRBadr" w:cs="IRBadr"/>
          <w:sz w:val="28"/>
          <w:szCs w:val="28"/>
          <w:rtl/>
        </w:rPr>
        <w:t xml:space="preserve">روایتی از حضرت امام صادق (ع) نقل شده است که اشاره به داستان جالبی در محضر امام صادق اشاره دارد و حضرت به مناسبت این قضیه آداب و شرایط نماز را مقداری بیان کرده است که برای ما خالی از فایده نیست. این روایت شریف که در وسائل الشیعه وارد شده است گویای این مطلب است: حماد بن عیسی و حریض بن عبدالله که از اصحاب خاص بودند امام صادق (ع) بودند که از روات مهم امام صادق محسوب می‌شوند که روایات بسیاری از امام صادق نقل کرده است و کتاب‌های متعددی داشته است. حریض بن عبدالله کتابی داشته است به نام آداب الصلاة که آداب و شرایط </w:t>
      </w:r>
      <w:r w:rsidR="005D6511" w:rsidRPr="005B7D86">
        <w:rPr>
          <w:rFonts w:ascii="IRBadr" w:hAnsi="IRBadr" w:cs="IRBadr"/>
          <w:sz w:val="28"/>
          <w:szCs w:val="28"/>
          <w:rtl/>
        </w:rPr>
        <w:t>نمازخواندن</w:t>
      </w:r>
      <w:r w:rsidRPr="005B7D86">
        <w:rPr>
          <w:rFonts w:ascii="IRBadr" w:hAnsi="IRBadr" w:cs="IRBadr"/>
          <w:sz w:val="28"/>
          <w:szCs w:val="28"/>
          <w:rtl/>
        </w:rPr>
        <w:t xml:space="preserve"> را در آنجا جمع‌آوری می‌کرده است.</w:t>
      </w:r>
    </w:p>
    <w:p w:rsidR="007E7039" w:rsidRPr="005B7D86" w:rsidRDefault="007E7039" w:rsidP="007E7039">
      <w:pPr>
        <w:jc w:val="both"/>
        <w:rPr>
          <w:rFonts w:ascii="IRBadr" w:hAnsi="IRBadr" w:cs="IRBadr"/>
          <w:sz w:val="28"/>
          <w:szCs w:val="28"/>
          <w:rtl/>
        </w:rPr>
      </w:pPr>
      <w:r w:rsidRPr="005B7D86">
        <w:rPr>
          <w:rFonts w:ascii="IRBadr" w:hAnsi="IRBadr" w:cs="IRBadr"/>
          <w:sz w:val="28"/>
          <w:szCs w:val="28"/>
          <w:rtl/>
        </w:rPr>
        <w:t xml:space="preserve">روزی در محضر حماد بن عیسی به محضر امام صادق (ع) شرفیاب شدند و حضرت از او پرسید: «آیا می‌توانی نماز را به طور صحیح با تمام آداب و شرایط بخوانی؟ حماد با غرور عرض کرد: چطور من نتوانم نماز را به صورت صحیح اقامه کنم در حالی که کتاب حریض که کتاب مفصلی است و روایات در آن جمع شده است را از حفظ هستم. امام نیز در جواب فرمودند که صرف دانستن کافی نیست و به او امر فرمودند که </w:t>
      </w:r>
      <w:r w:rsidR="005D6511" w:rsidRPr="005B7D86">
        <w:rPr>
          <w:rFonts w:ascii="IRBadr" w:hAnsi="IRBadr" w:cs="IRBadr"/>
          <w:sz w:val="28"/>
          <w:szCs w:val="28"/>
          <w:rtl/>
        </w:rPr>
        <w:t>بلند شو</w:t>
      </w:r>
      <w:r w:rsidRPr="005B7D86">
        <w:rPr>
          <w:rFonts w:ascii="IRBadr" w:hAnsi="IRBadr" w:cs="IRBadr"/>
          <w:sz w:val="28"/>
          <w:szCs w:val="28"/>
          <w:rtl/>
        </w:rPr>
        <w:t xml:space="preserve"> دو رکعت نماز بخوان و با این کار هم می‌خواستند احکام و آداب شرایط </w:t>
      </w:r>
      <w:r w:rsidR="005D6511" w:rsidRPr="005B7D86">
        <w:rPr>
          <w:rFonts w:ascii="IRBadr" w:hAnsi="IRBadr" w:cs="IRBadr"/>
          <w:sz w:val="28"/>
          <w:szCs w:val="28"/>
          <w:rtl/>
        </w:rPr>
        <w:t>نمازخواندن</w:t>
      </w:r>
      <w:r w:rsidRPr="005B7D86">
        <w:rPr>
          <w:rFonts w:ascii="IRBadr" w:hAnsi="IRBadr" w:cs="IRBadr"/>
          <w:sz w:val="28"/>
          <w:szCs w:val="28"/>
          <w:rtl/>
        </w:rPr>
        <w:t xml:space="preserve"> صحیح را بیان کنند و هم می‌خواستند به او بفهمانند که صرف اعتماد به علم کافی نیست زیرا علم </w:t>
      </w:r>
      <w:r w:rsidR="005D6511" w:rsidRPr="005B7D86">
        <w:rPr>
          <w:rFonts w:ascii="IRBadr" w:hAnsi="IRBadr" w:cs="IRBadr"/>
          <w:sz w:val="28"/>
          <w:szCs w:val="28"/>
          <w:rtl/>
        </w:rPr>
        <w:t>به‌تنهایی</w:t>
      </w:r>
      <w:r w:rsidRPr="005B7D86">
        <w:rPr>
          <w:rFonts w:ascii="IRBadr" w:hAnsi="IRBadr" w:cs="IRBadr"/>
          <w:sz w:val="28"/>
          <w:szCs w:val="28"/>
          <w:rtl/>
        </w:rPr>
        <w:t xml:space="preserve"> </w:t>
      </w:r>
      <w:r w:rsidR="005D6511" w:rsidRPr="005B7D86">
        <w:rPr>
          <w:rFonts w:ascii="IRBadr" w:hAnsi="IRBadr" w:cs="IRBadr"/>
          <w:sz w:val="28"/>
          <w:szCs w:val="28"/>
          <w:rtl/>
        </w:rPr>
        <w:t>هیچ‌گاه</w:t>
      </w:r>
      <w:r w:rsidRPr="005B7D86">
        <w:rPr>
          <w:rFonts w:ascii="IRBadr" w:hAnsi="IRBadr" w:cs="IRBadr"/>
          <w:sz w:val="28"/>
          <w:szCs w:val="28"/>
          <w:rtl/>
        </w:rPr>
        <w:t xml:space="preserve"> </w:t>
      </w:r>
      <w:r w:rsidRPr="005B7D86">
        <w:rPr>
          <w:rFonts w:ascii="IRBadr" w:hAnsi="IRBadr" w:cs="IRBadr"/>
          <w:sz w:val="28"/>
          <w:szCs w:val="28"/>
          <w:rtl/>
        </w:rPr>
        <w:lastRenderedPageBreak/>
        <w:t xml:space="preserve">انسان را بیمه نخواهد کرد. حماد نیز در اطاعت از فرمایش امام صادق (ع) به نماز ایستادند و مطابق معمول همیشه دو رکعت نماز </w:t>
      </w:r>
      <w:r w:rsidR="005D6511" w:rsidRPr="005B7D86">
        <w:rPr>
          <w:rFonts w:ascii="IRBadr" w:hAnsi="IRBadr" w:cs="IRBadr"/>
          <w:sz w:val="28"/>
          <w:szCs w:val="28"/>
          <w:rtl/>
        </w:rPr>
        <w:t>به‌جای</w:t>
      </w:r>
      <w:r w:rsidRPr="005B7D86">
        <w:rPr>
          <w:rFonts w:ascii="IRBadr" w:hAnsi="IRBadr" w:cs="IRBadr"/>
          <w:sz w:val="28"/>
          <w:szCs w:val="28"/>
          <w:rtl/>
        </w:rPr>
        <w:t xml:space="preserve"> آورد. زمانی که نماز حماد به پایان رسید حضرت به ایشان فرمود نمازی که از تو به عنوان اصحاب نزدیک من انتظار می‌رود این نماز نیست و نمازی که می‌خوانی باید کامل‌تر بخوانی و آداب و شرایط آن را بیشتر رعایت کنی. به بیان دیگر حضرت نسبت به حماد که دچار غرور و تکبر شده بود تندی کردند و فرمودند چقدر زشت است کسی از پیروان ما باشد و به سن حدوداً 60 تا 70 سالگی رسیده باشد ولی و نتواند نماز را به طور صحیح بخواند و در اینجا حماد احساس ضعف کردند که چطور نتوانست با اینکه کتاب حریض را از حفظ بود نماز را به طور صحیح به جای آورد. حریض در جواب از حضرت درخواست کردند تا طریقه خواندن نماز صحیح را به ایشان بیاموزد و حضرت نیز به برخاستند و به اقامه نماز پرداختند.»</w:t>
      </w:r>
    </w:p>
    <w:p w:rsidR="007E7039" w:rsidRPr="005B7D86" w:rsidRDefault="007E7039" w:rsidP="005B7D86">
      <w:pPr>
        <w:pStyle w:val="Heading2"/>
        <w:rPr>
          <w:rtl/>
        </w:rPr>
      </w:pPr>
      <w:bookmarkStart w:id="3" w:name="_Toc427953549"/>
      <w:r w:rsidRPr="005B7D86">
        <w:rPr>
          <w:rtl/>
        </w:rPr>
        <w:t xml:space="preserve">زحمات راویان </w:t>
      </w:r>
      <w:r w:rsidR="005D6511" w:rsidRPr="005B7D86">
        <w:rPr>
          <w:rtl/>
        </w:rPr>
        <w:t xml:space="preserve">اسلام </w:t>
      </w:r>
      <w:r w:rsidRPr="005B7D86">
        <w:rPr>
          <w:rtl/>
        </w:rPr>
        <w:t>در زمینه جمع‌آوری حدیث</w:t>
      </w:r>
      <w:bookmarkEnd w:id="3"/>
    </w:p>
    <w:p w:rsidR="007E7039" w:rsidRPr="005B7D86" w:rsidRDefault="007E7039" w:rsidP="007E7039">
      <w:pPr>
        <w:jc w:val="both"/>
        <w:rPr>
          <w:rFonts w:ascii="IRBadr" w:hAnsi="IRBadr" w:cs="IRBadr"/>
          <w:sz w:val="28"/>
          <w:szCs w:val="28"/>
          <w:rtl/>
        </w:rPr>
      </w:pPr>
      <w:r w:rsidRPr="005B7D86">
        <w:rPr>
          <w:rFonts w:ascii="IRBadr" w:hAnsi="IRBadr" w:cs="IRBadr"/>
          <w:sz w:val="28"/>
          <w:szCs w:val="28"/>
          <w:rtl/>
        </w:rPr>
        <w:t>باید به این نکته توجه کنیم که کتاب‌های دینی که در دسترس ما قرار دارد، به سادگی حفظ نشده است بلکه شخصیت‌های بزرگی از جمله حریض و محمد بن ابی عمیر زمانی که کتاب می‌نوشتند مجبور بودند آن را از دستگاه‌های خلفای آن زمان مخفی کنند زیرا گاها</w:t>
      </w:r>
      <w:r w:rsidR="005D6511" w:rsidRPr="005B7D86">
        <w:rPr>
          <w:rFonts w:ascii="IRBadr" w:hAnsi="IRBadr" w:cs="IRBadr"/>
          <w:sz w:val="28"/>
          <w:szCs w:val="28"/>
          <w:rtl/>
        </w:rPr>
        <w:t>ً</w:t>
      </w:r>
      <w:r w:rsidRPr="005B7D86">
        <w:rPr>
          <w:rFonts w:ascii="IRBadr" w:hAnsi="IRBadr" w:cs="IRBadr"/>
          <w:sz w:val="28"/>
          <w:szCs w:val="28"/>
          <w:rtl/>
        </w:rPr>
        <w:t xml:space="preserve"> به دلیل چند روایتی که از ائمه در اختیار داشتند </w:t>
      </w:r>
      <w:r w:rsidR="005D6511" w:rsidRPr="005B7D86">
        <w:rPr>
          <w:rFonts w:ascii="IRBadr" w:hAnsi="IRBadr" w:cs="IRBadr"/>
          <w:sz w:val="28"/>
          <w:szCs w:val="28"/>
          <w:rtl/>
        </w:rPr>
        <w:t>سال‌ها</w:t>
      </w:r>
      <w:r w:rsidRPr="005B7D86">
        <w:rPr>
          <w:rFonts w:ascii="IRBadr" w:hAnsi="IRBadr" w:cs="IRBadr"/>
          <w:sz w:val="28"/>
          <w:szCs w:val="28"/>
          <w:rtl/>
        </w:rPr>
        <w:t xml:space="preserve"> به کنج زندان می‌افتادند، شکنجه می‌شدند تا این روایات باقی نماند.</w:t>
      </w:r>
    </w:p>
    <w:p w:rsidR="007E7039" w:rsidRPr="005B7D86" w:rsidRDefault="007E7039" w:rsidP="005B7D86">
      <w:pPr>
        <w:pStyle w:val="Heading2"/>
        <w:rPr>
          <w:rtl/>
        </w:rPr>
      </w:pPr>
      <w:bookmarkStart w:id="4" w:name="_Toc427953550"/>
      <w:r w:rsidRPr="005B7D86">
        <w:rPr>
          <w:rtl/>
        </w:rPr>
        <w:t>شرایط نمازخواندن امام صادق (ع)</w:t>
      </w:r>
      <w:bookmarkEnd w:id="4"/>
    </w:p>
    <w:p w:rsidR="007E7039" w:rsidRPr="005B7D86" w:rsidRDefault="007E7039" w:rsidP="007E7039">
      <w:pPr>
        <w:pStyle w:val="ListParagraph"/>
        <w:numPr>
          <w:ilvl w:val="0"/>
          <w:numId w:val="2"/>
        </w:numPr>
        <w:bidi/>
        <w:spacing w:after="160" w:line="259" w:lineRule="auto"/>
        <w:contextualSpacing/>
        <w:rPr>
          <w:rFonts w:ascii="IRBadr" w:hAnsi="IRBadr" w:cs="IRBadr"/>
          <w:sz w:val="28"/>
        </w:rPr>
      </w:pPr>
      <w:r w:rsidRPr="005B7D86">
        <w:rPr>
          <w:rFonts w:ascii="IRBadr" w:hAnsi="IRBadr" w:cs="IRBadr"/>
          <w:sz w:val="28"/>
          <w:rtl/>
        </w:rPr>
        <w:t xml:space="preserve">امام صادق (ع) به قدری در نماز صاف و مستقیم با قدم‌هایی منظم و </w:t>
      </w:r>
      <w:r w:rsidR="005D6511" w:rsidRPr="005B7D86">
        <w:rPr>
          <w:rFonts w:ascii="IRBadr" w:hAnsi="IRBadr" w:cs="IRBadr"/>
          <w:sz w:val="28"/>
          <w:rtl/>
        </w:rPr>
        <w:t>دست‌هایی</w:t>
      </w:r>
      <w:r w:rsidRPr="005B7D86">
        <w:rPr>
          <w:rFonts w:ascii="IRBadr" w:hAnsi="IRBadr" w:cs="IRBadr"/>
          <w:sz w:val="28"/>
          <w:rtl/>
        </w:rPr>
        <w:t xml:space="preserve"> مرتب و استوار با حالت درست </w:t>
      </w:r>
      <w:r w:rsidR="005D6511" w:rsidRPr="005B7D86">
        <w:rPr>
          <w:rFonts w:ascii="IRBadr" w:hAnsi="IRBadr" w:cs="IRBadr"/>
          <w:sz w:val="28"/>
          <w:rtl/>
        </w:rPr>
        <w:t>روبه‌قبله</w:t>
      </w:r>
      <w:r w:rsidRPr="005B7D86">
        <w:rPr>
          <w:rFonts w:ascii="IRBadr" w:hAnsi="IRBadr" w:cs="IRBadr"/>
          <w:sz w:val="28"/>
          <w:rtl/>
        </w:rPr>
        <w:t xml:space="preserve"> ایستادند که هیچ انحراف و توجهی به اطراف نداشتند.</w:t>
      </w:r>
    </w:p>
    <w:p w:rsidR="007E7039" w:rsidRPr="005B7D86" w:rsidRDefault="007E7039" w:rsidP="007E7039">
      <w:pPr>
        <w:pStyle w:val="ListParagraph"/>
        <w:numPr>
          <w:ilvl w:val="0"/>
          <w:numId w:val="2"/>
        </w:numPr>
        <w:bidi/>
        <w:spacing w:after="160" w:line="259" w:lineRule="auto"/>
        <w:contextualSpacing/>
        <w:rPr>
          <w:rFonts w:ascii="IRBadr" w:hAnsi="IRBadr" w:cs="IRBadr"/>
          <w:sz w:val="28"/>
        </w:rPr>
      </w:pPr>
      <w:r w:rsidRPr="005B7D86">
        <w:rPr>
          <w:rFonts w:ascii="IRBadr" w:hAnsi="IRBadr" w:cs="IRBadr"/>
          <w:sz w:val="28"/>
          <w:rtl/>
        </w:rPr>
        <w:t xml:space="preserve">هنگام تکبیر </w:t>
      </w:r>
      <w:r w:rsidR="005D6511" w:rsidRPr="005B7D86">
        <w:rPr>
          <w:rFonts w:ascii="IRBadr" w:hAnsi="IRBadr" w:cs="IRBadr"/>
          <w:sz w:val="28"/>
          <w:rtl/>
        </w:rPr>
        <w:t>دست‌ها</w:t>
      </w:r>
      <w:r w:rsidRPr="005B7D86">
        <w:rPr>
          <w:rFonts w:ascii="IRBadr" w:hAnsi="IRBadr" w:cs="IRBadr"/>
          <w:sz w:val="28"/>
          <w:rtl/>
        </w:rPr>
        <w:t xml:space="preserve"> را صاف و مستقیم تا گوش مبارکشان بالا آوردند.</w:t>
      </w:r>
    </w:p>
    <w:p w:rsidR="007E7039" w:rsidRPr="005B7D86" w:rsidRDefault="007E7039" w:rsidP="007E7039">
      <w:pPr>
        <w:pStyle w:val="ListParagraph"/>
        <w:numPr>
          <w:ilvl w:val="0"/>
          <w:numId w:val="2"/>
        </w:numPr>
        <w:bidi/>
        <w:spacing w:after="160" w:line="259" w:lineRule="auto"/>
        <w:contextualSpacing/>
        <w:rPr>
          <w:rFonts w:ascii="IRBadr" w:hAnsi="IRBadr" w:cs="IRBadr"/>
          <w:sz w:val="28"/>
        </w:rPr>
      </w:pPr>
      <w:r w:rsidRPr="005B7D86">
        <w:rPr>
          <w:rFonts w:ascii="IRBadr" w:hAnsi="IRBadr" w:cs="IRBadr"/>
          <w:sz w:val="28"/>
          <w:rtl/>
        </w:rPr>
        <w:t xml:space="preserve">سوره مبارکه حمد را شروع کردند که به صورت شمرده و صحیح حروف را ادا کردند و هیچ افتادگی و ضعفی در افتادگی جملات سوره مبارکه حمد دیده نمی‌شد و </w:t>
      </w:r>
      <w:r w:rsidR="005D6511" w:rsidRPr="005B7D86">
        <w:rPr>
          <w:rFonts w:ascii="IRBadr" w:hAnsi="IRBadr" w:cs="IRBadr"/>
          <w:sz w:val="28"/>
          <w:rtl/>
        </w:rPr>
        <w:t>به‌درستی</w:t>
      </w:r>
      <w:r w:rsidRPr="005B7D86">
        <w:rPr>
          <w:rFonts w:ascii="IRBadr" w:hAnsi="IRBadr" w:cs="IRBadr"/>
          <w:sz w:val="28"/>
          <w:rtl/>
        </w:rPr>
        <w:t xml:space="preserve"> آن را ادا کردند.</w:t>
      </w:r>
    </w:p>
    <w:p w:rsidR="007E7039" w:rsidRPr="005B7D86" w:rsidRDefault="007E7039" w:rsidP="007E7039">
      <w:pPr>
        <w:pStyle w:val="ListParagraph"/>
        <w:numPr>
          <w:ilvl w:val="0"/>
          <w:numId w:val="2"/>
        </w:numPr>
        <w:bidi/>
        <w:spacing w:after="160" w:line="259" w:lineRule="auto"/>
        <w:contextualSpacing/>
        <w:rPr>
          <w:rFonts w:ascii="IRBadr" w:hAnsi="IRBadr" w:cs="IRBadr"/>
          <w:sz w:val="28"/>
        </w:rPr>
      </w:pPr>
      <w:r w:rsidRPr="005B7D86">
        <w:rPr>
          <w:rFonts w:ascii="IRBadr" w:hAnsi="IRBadr" w:cs="IRBadr"/>
          <w:sz w:val="28"/>
          <w:rtl/>
        </w:rPr>
        <w:t>حضرت فرمودند در حالت رکوع باید پشت شخص نمازگزار به قدری صاف باشد تا اگر آبی به پشت او ریختند حرکت نکند و ذکر رکوع را با دقت انجام دادند.</w:t>
      </w:r>
    </w:p>
    <w:p w:rsidR="007E7039" w:rsidRPr="005B7D86" w:rsidRDefault="007E7039" w:rsidP="007E7039">
      <w:pPr>
        <w:pStyle w:val="ListParagraph"/>
        <w:numPr>
          <w:ilvl w:val="0"/>
          <w:numId w:val="2"/>
        </w:numPr>
        <w:bidi/>
        <w:spacing w:after="160" w:line="259" w:lineRule="auto"/>
        <w:contextualSpacing/>
        <w:rPr>
          <w:rFonts w:ascii="IRBadr" w:hAnsi="IRBadr" w:cs="IRBadr"/>
          <w:sz w:val="28"/>
        </w:rPr>
      </w:pPr>
      <w:r w:rsidRPr="005B7D86">
        <w:rPr>
          <w:rFonts w:ascii="IRBadr" w:hAnsi="IRBadr" w:cs="IRBadr"/>
          <w:sz w:val="28"/>
          <w:rtl/>
        </w:rPr>
        <w:t xml:space="preserve">فاصله مناسبی را میان رکوع و سجده انجام دادند و همینطور ادای کلمات، قرائت و ترتیب و تجوید آنان </w:t>
      </w:r>
      <w:r w:rsidR="005D6511" w:rsidRPr="005B7D86">
        <w:rPr>
          <w:rFonts w:ascii="IRBadr" w:hAnsi="IRBadr" w:cs="IRBadr"/>
          <w:sz w:val="28"/>
          <w:rtl/>
        </w:rPr>
        <w:t>کاملاً</w:t>
      </w:r>
      <w:r w:rsidRPr="005B7D86">
        <w:rPr>
          <w:rFonts w:ascii="IRBadr" w:hAnsi="IRBadr" w:cs="IRBadr"/>
          <w:sz w:val="28"/>
          <w:rtl/>
        </w:rPr>
        <w:t xml:space="preserve"> رعایت شده بود.</w:t>
      </w:r>
    </w:p>
    <w:p w:rsidR="007E7039" w:rsidRPr="005B7D86" w:rsidRDefault="007E7039" w:rsidP="007E7039">
      <w:pPr>
        <w:rPr>
          <w:rFonts w:ascii="IRBadr" w:hAnsi="IRBadr" w:cs="IRBadr"/>
          <w:sz w:val="28"/>
          <w:szCs w:val="28"/>
          <w:rtl/>
        </w:rPr>
      </w:pPr>
      <w:r w:rsidRPr="005B7D86">
        <w:rPr>
          <w:rFonts w:ascii="IRBadr" w:hAnsi="IRBadr" w:cs="IRBadr"/>
          <w:sz w:val="28"/>
          <w:szCs w:val="28"/>
          <w:rtl/>
        </w:rPr>
        <w:t>حضرت نمازی با توجه به آداب باطنی و ظاهری به جای آوردند که همراه با یک خضوع و خشوع خاصی بود و پس از اینکه نماز را به اتمام رساندند رو به حماد کردند و فرمودند: اگر می‌خواهی نماز بخوانی به این شکل بخوان و خیال نکن که اگر کتاب حریض را از حفظ هستی کافی است.</w:t>
      </w:r>
    </w:p>
    <w:p w:rsidR="007E7039" w:rsidRPr="005B7D86" w:rsidRDefault="007E7039" w:rsidP="007E7039">
      <w:pPr>
        <w:rPr>
          <w:rFonts w:ascii="IRBadr" w:hAnsi="IRBadr" w:cs="IRBadr"/>
          <w:sz w:val="28"/>
          <w:szCs w:val="28"/>
          <w:rtl/>
        </w:rPr>
      </w:pPr>
      <w:r w:rsidRPr="005B7D86">
        <w:rPr>
          <w:rFonts w:ascii="IRBadr" w:hAnsi="IRBadr" w:cs="IRBadr"/>
          <w:sz w:val="28"/>
          <w:szCs w:val="28"/>
          <w:rtl/>
        </w:rPr>
        <w:lastRenderedPageBreak/>
        <w:t>امام باقر (ع) در زمینه توجه قلبی و خشوع در نماز می‌فرمایند: «</w:t>
      </w:r>
      <w:r w:rsidRPr="005B7D86">
        <w:rPr>
          <w:rFonts w:ascii="IRBadr" w:hAnsi="IRBadr" w:cs="IRBadr"/>
          <w:b/>
          <w:bCs/>
          <w:sz w:val="28"/>
          <w:szCs w:val="28"/>
          <w:rtl/>
        </w:rPr>
        <w:t>إِذَا قُمْتَ فِی الصَّلَاةِ فَعَلَیْکَ بِالْإِقْبَالِ عَلَ</w:t>
      </w:r>
      <w:r w:rsidR="005D6511" w:rsidRPr="005B7D86">
        <w:rPr>
          <w:rFonts w:ascii="IRBadr" w:hAnsi="IRBadr" w:cs="IRBadr"/>
          <w:b/>
          <w:bCs/>
          <w:sz w:val="28"/>
          <w:szCs w:val="28"/>
          <w:rtl/>
        </w:rPr>
        <w:t>ی</w:t>
      </w:r>
      <w:r w:rsidRPr="005B7D86">
        <w:rPr>
          <w:rFonts w:ascii="IRBadr" w:hAnsi="IRBadr" w:cs="IRBadr"/>
          <w:b/>
          <w:bCs/>
          <w:sz w:val="28"/>
          <w:szCs w:val="28"/>
          <w:rtl/>
        </w:rPr>
        <w:t xml:space="preserve"> صَلَاتِکَ فَإِنَّمَا یُحْسَبُ لَکَ مِنْهَا مَا أَقْبَلْتَ عَلَیْهِ؛ </w:t>
      </w:r>
      <w:r w:rsidRPr="005B7D86">
        <w:rPr>
          <w:rFonts w:ascii="IRBadr" w:hAnsi="IRBadr" w:cs="IRBadr"/>
          <w:sz w:val="28"/>
          <w:szCs w:val="28"/>
          <w:rtl/>
        </w:rPr>
        <w:t>وقتی برای نماز ایستاده‌ای، با دست و سر و ریش خودت بازی نکن و سر نماز فکر و خیال نکن»</w:t>
      </w:r>
      <w:r w:rsidRPr="005B7D86">
        <w:rPr>
          <w:rStyle w:val="FootnoteReference"/>
          <w:rFonts w:ascii="IRBadr" w:hAnsi="IRBadr" w:cs="IRBadr"/>
          <w:sz w:val="28"/>
          <w:szCs w:val="28"/>
          <w:rtl/>
        </w:rPr>
        <w:footnoteReference w:id="3"/>
      </w:r>
    </w:p>
    <w:p w:rsidR="007E7039" w:rsidRPr="005B7D86" w:rsidRDefault="007E7039" w:rsidP="005B7D86">
      <w:pPr>
        <w:pStyle w:val="Heading2"/>
        <w:rPr>
          <w:rtl/>
        </w:rPr>
      </w:pPr>
      <w:bookmarkStart w:id="5" w:name="_Toc427953551"/>
      <w:r w:rsidRPr="005B7D86">
        <w:rPr>
          <w:rtl/>
        </w:rPr>
        <w:t>بایسته‌هایی در زمینه آداب ظاهری نماز</w:t>
      </w:r>
      <w:bookmarkEnd w:id="5"/>
    </w:p>
    <w:p w:rsidR="007E7039" w:rsidRPr="005B7D86" w:rsidRDefault="007E7039" w:rsidP="007E7039">
      <w:pPr>
        <w:rPr>
          <w:rFonts w:ascii="IRBadr" w:hAnsi="IRBadr" w:cs="IRBadr"/>
          <w:sz w:val="28"/>
          <w:szCs w:val="28"/>
          <w:rtl/>
        </w:rPr>
      </w:pPr>
      <w:r w:rsidRPr="005B7D86">
        <w:rPr>
          <w:rFonts w:ascii="IRBadr" w:hAnsi="IRBadr" w:cs="IRBadr"/>
          <w:sz w:val="28"/>
          <w:szCs w:val="28"/>
          <w:rtl/>
        </w:rPr>
        <w:t>وقایع و حقایقی بالاتر از درک ما وجود ندارد</w:t>
      </w:r>
      <w:r w:rsidR="005D6511" w:rsidRPr="005B7D86">
        <w:rPr>
          <w:rFonts w:ascii="IRBadr" w:hAnsi="IRBadr" w:cs="IRBadr"/>
          <w:sz w:val="28"/>
          <w:szCs w:val="28"/>
          <w:rtl/>
        </w:rPr>
        <w:t xml:space="preserve"> </w:t>
      </w:r>
      <w:r w:rsidRPr="005B7D86">
        <w:rPr>
          <w:rFonts w:ascii="IRBadr" w:hAnsi="IRBadr" w:cs="IRBadr"/>
          <w:sz w:val="28"/>
          <w:szCs w:val="28"/>
          <w:rtl/>
        </w:rPr>
        <w:t xml:space="preserve">و طبق فرمایش علما حقایق نماز ما در همین جهان مجسم می‌شود و در آن زمان واضح می‌شود. خیلی از انسان‌ها اکثر اوقات عمر خود را در خواب سپری می‌کنند که باید به تدریج از خواب خود کم کنیم و به جای اتلاف وقت خود حقایق و خبرهای عالم را درک کنیم. قلب ما باید متوجه خداوند باشد که اگر نباشد ارزش زیادی ندارد و شارع مقدس اسلام نیز راه بازگشت </w:t>
      </w:r>
      <w:r w:rsidR="005D6511" w:rsidRPr="005B7D86">
        <w:rPr>
          <w:rFonts w:ascii="IRBadr" w:hAnsi="IRBadr" w:cs="IRBadr"/>
          <w:sz w:val="28"/>
          <w:szCs w:val="28"/>
          <w:rtl/>
        </w:rPr>
        <w:t>به‌سوی</w:t>
      </w:r>
      <w:r w:rsidRPr="005B7D86">
        <w:rPr>
          <w:rFonts w:ascii="IRBadr" w:hAnsi="IRBadr" w:cs="IRBadr"/>
          <w:sz w:val="28"/>
          <w:szCs w:val="28"/>
          <w:rtl/>
        </w:rPr>
        <w:t xml:space="preserve"> خداوند متعال و انجام فرامین الهی را </w:t>
      </w:r>
      <w:r w:rsidR="005D6511" w:rsidRPr="005B7D86">
        <w:rPr>
          <w:rFonts w:ascii="IRBadr" w:hAnsi="IRBadr" w:cs="IRBadr"/>
          <w:sz w:val="28"/>
          <w:szCs w:val="28"/>
          <w:rtl/>
        </w:rPr>
        <w:t>به‌سوی</w:t>
      </w:r>
      <w:r w:rsidRPr="005B7D86">
        <w:rPr>
          <w:rFonts w:ascii="IRBadr" w:hAnsi="IRBadr" w:cs="IRBadr"/>
          <w:sz w:val="28"/>
          <w:szCs w:val="28"/>
          <w:rtl/>
        </w:rPr>
        <w:t xml:space="preserve"> ما باز گذاشتند که باید </w:t>
      </w:r>
      <w:r w:rsidR="005D6511" w:rsidRPr="005B7D86">
        <w:rPr>
          <w:rFonts w:ascii="IRBadr" w:hAnsi="IRBadr" w:cs="IRBadr"/>
          <w:sz w:val="28"/>
          <w:szCs w:val="28"/>
          <w:rtl/>
        </w:rPr>
        <w:t>آن‌ها</w:t>
      </w:r>
      <w:r w:rsidRPr="005B7D86">
        <w:rPr>
          <w:rFonts w:ascii="IRBadr" w:hAnsi="IRBadr" w:cs="IRBadr"/>
          <w:sz w:val="28"/>
          <w:szCs w:val="28"/>
          <w:rtl/>
        </w:rPr>
        <w:t xml:space="preserve"> را مورد توجه قرار دهیم. روح قبلی و وجهه باطنی انسان باید مورد توجه نماز و قیام الی الله باشد.</w:t>
      </w:r>
    </w:p>
    <w:p w:rsidR="007E7039" w:rsidRPr="005B7D86" w:rsidRDefault="007E7039" w:rsidP="005B7D86">
      <w:pPr>
        <w:pStyle w:val="Heading2"/>
        <w:rPr>
          <w:rtl/>
        </w:rPr>
      </w:pPr>
      <w:bookmarkStart w:id="6" w:name="_Toc427953552"/>
      <w:r w:rsidRPr="005B7D86">
        <w:rPr>
          <w:rtl/>
        </w:rPr>
        <w:t>جبران نقصان نماز</w:t>
      </w:r>
      <w:bookmarkEnd w:id="6"/>
    </w:p>
    <w:p w:rsidR="007E7039" w:rsidRPr="005B7D86" w:rsidRDefault="007E7039" w:rsidP="007E7039">
      <w:pPr>
        <w:rPr>
          <w:rFonts w:ascii="IRBadr" w:hAnsi="IRBadr" w:cs="IRBadr"/>
          <w:sz w:val="28"/>
          <w:szCs w:val="28"/>
          <w:rtl/>
        </w:rPr>
      </w:pPr>
      <w:r w:rsidRPr="005B7D86">
        <w:rPr>
          <w:rFonts w:ascii="IRBadr" w:hAnsi="IRBadr" w:cs="IRBadr"/>
          <w:sz w:val="28"/>
          <w:szCs w:val="28"/>
          <w:rtl/>
        </w:rPr>
        <w:t xml:space="preserve">در مورد </w:t>
      </w:r>
      <w:r w:rsidR="005D6511" w:rsidRPr="005B7D86">
        <w:rPr>
          <w:rFonts w:ascii="IRBadr" w:hAnsi="IRBadr" w:cs="IRBadr"/>
          <w:sz w:val="28"/>
          <w:szCs w:val="28"/>
          <w:rtl/>
        </w:rPr>
        <w:t>نمازخواندن</w:t>
      </w:r>
      <w:r w:rsidRPr="005B7D86">
        <w:rPr>
          <w:rFonts w:ascii="IRBadr" w:hAnsi="IRBadr" w:cs="IRBadr"/>
          <w:sz w:val="28"/>
          <w:szCs w:val="28"/>
          <w:rtl/>
        </w:rPr>
        <w:t xml:space="preserve"> گفته شده است سعی کنید در </w:t>
      </w:r>
      <w:r w:rsidR="005D6511" w:rsidRPr="005B7D86">
        <w:rPr>
          <w:rFonts w:ascii="IRBadr" w:hAnsi="IRBadr" w:cs="IRBadr"/>
          <w:sz w:val="28"/>
          <w:szCs w:val="28"/>
          <w:rtl/>
        </w:rPr>
        <w:t>نمازخواندن</w:t>
      </w:r>
      <w:r w:rsidRPr="005B7D86">
        <w:rPr>
          <w:rFonts w:ascii="IRBadr" w:hAnsi="IRBadr" w:cs="IRBadr"/>
          <w:sz w:val="28"/>
          <w:szCs w:val="28"/>
          <w:rtl/>
        </w:rPr>
        <w:t xml:space="preserve"> نشاط داشته باشید و کسالت به خود راه ندهید. نکته‌ای اینجا مطرح شده است که همه ما </w:t>
      </w:r>
      <w:r w:rsidR="005D6511" w:rsidRPr="005B7D86">
        <w:rPr>
          <w:rFonts w:ascii="IRBadr" w:hAnsi="IRBadr" w:cs="IRBadr"/>
          <w:sz w:val="28"/>
          <w:szCs w:val="28"/>
          <w:rtl/>
        </w:rPr>
        <w:t>نمی‌توانیم</w:t>
      </w:r>
      <w:r w:rsidRPr="005B7D86">
        <w:rPr>
          <w:rFonts w:ascii="IRBadr" w:hAnsi="IRBadr" w:cs="IRBadr"/>
          <w:sz w:val="28"/>
          <w:szCs w:val="28"/>
          <w:rtl/>
        </w:rPr>
        <w:t xml:space="preserve"> در </w:t>
      </w:r>
      <w:r w:rsidR="005D6511" w:rsidRPr="005B7D86">
        <w:rPr>
          <w:rFonts w:ascii="IRBadr" w:hAnsi="IRBadr" w:cs="IRBadr"/>
          <w:sz w:val="28"/>
          <w:szCs w:val="28"/>
          <w:rtl/>
        </w:rPr>
        <w:t>نمازخواندن</w:t>
      </w:r>
      <w:r w:rsidRPr="005B7D86">
        <w:rPr>
          <w:rFonts w:ascii="IRBadr" w:hAnsi="IRBadr" w:cs="IRBadr"/>
          <w:sz w:val="28"/>
          <w:szCs w:val="28"/>
          <w:rtl/>
        </w:rPr>
        <w:t xml:space="preserve"> توجه قلبی کامل داشته باشیم. حضور قلبی در نماز کار دشواری است ولی انسان باید با تمرین و تزکیه تلاش کند تا این حالات را در خود ایجاد کند. در روایات وارد شده است نوافل و نمازهای </w:t>
      </w:r>
      <w:r w:rsidR="005D6511" w:rsidRPr="005B7D86">
        <w:rPr>
          <w:rFonts w:ascii="IRBadr" w:hAnsi="IRBadr" w:cs="IRBadr"/>
          <w:sz w:val="28"/>
          <w:szCs w:val="28"/>
          <w:rtl/>
        </w:rPr>
        <w:t>مستحبی</w:t>
      </w:r>
      <w:r w:rsidRPr="005B7D86">
        <w:rPr>
          <w:rFonts w:ascii="IRBadr" w:hAnsi="IRBadr" w:cs="IRBadr"/>
          <w:sz w:val="28"/>
          <w:szCs w:val="28"/>
          <w:rtl/>
        </w:rPr>
        <w:t xml:space="preserve"> برای جبران نقصان نماز وارد شده است و به همین جهت گفته شده است که لازم است انسان اهل ذکر و دعا و مراقبت باشد.</w:t>
      </w:r>
    </w:p>
    <w:p w:rsidR="007E7039" w:rsidRPr="005B7D86" w:rsidRDefault="007E7039" w:rsidP="007E7039">
      <w:pPr>
        <w:rPr>
          <w:rFonts w:ascii="IRBadr" w:hAnsi="IRBadr" w:cs="IRBadr"/>
          <w:sz w:val="28"/>
          <w:szCs w:val="28"/>
          <w:rtl/>
        </w:rPr>
      </w:pPr>
      <w:r w:rsidRPr="005B7D86">
        <w:rPr>
          <w:rFonts w:ascii="IRBadr" w:hAnsi="IRBadr" w:cs="IRBadr"/>
          <w:sz w:val="28"/>
          <w:szCs w:val="28"/>
          <w:rtl/>
        </w:rPr>
        <w:t>باید تلاش کنیم با روح نماز آشنایی پیدا کنیم زیرا اگر به روح نماز توجه کنیم بسیاری از مشکلات، دشواری‌ها و خطرات در جامعه برطرف می‌شود و اگر این روح توجه به خداوند و تضرع الی الله و آداب نماز به طور صحیح به جای آورده شود خود باعث برطرف شدن مشکلات فردی و اجتماعی خواهد شد.</w:t>
      </w:r>
    </w:p>
    <w:p w:rsidR="007E7039" w:rsidRPr="005B7D86" w:rsidRDefault="007E7039" w:rsidP="007E7039">
      <w:pPr>
        <w:rPr>
          <w:rFonts w:ascii="IRBadr" w:hAnsi="IRBadr" w:cs="IRBadr"/>
          <w:sz w:val="28"/>
          <w:szCs w:val="28"/>
          <w:rtl/>
        </w:rPr>
      </w:pPr>
      <w:r w:rsidRPr="005B7D86">
        <w:rPr>
          <w:rFonts w:ascii="IRBadr" w:hAnsi="IRBadr" w:cs="IRBadr"/>
          <w:sz w:val="28"/>
          <w:szCs w:val="28"/>
          <w:rtl/>
        </w:rPr>
        <w:t>از خداوند متعال می‌خواهیم به همگی ما توفیق عنایت فرماید تا از نمازگزاران واقعی قرار بگیریم و عبودیت و نمازهای ما را به درگاه خودش ان‌شاءالله قبول بفرماید.</w:t>
      </w:r>
    </w:p>
    <w:p w:rsidR="007E7039" w:rsidRPr="005B7D86" w:rsidRDefault="007E7039" w:rsidP="007E7039">
      <w:pPr>
        <w:rPr>
          <w:rFonts w:ascii="IRBadr" w:hAnsi="IRBadr" w:cs="IRBadr"/>
          <w:b/>
          <w:bCs/>
          <w:sz w:val="28"/>
          <w:szCs w:val="28"/>
          <w:rtl/>
        </w:rPr>
      </w:pPr>
      <w:r w:rsidRPr="005B7D86">
        <w:rPr>
          <w:rFonts w:ascii="IRBadr" w:hAnsi="IRBadr" w:cs="IRBadr"/>
          <w:b/>
          <w:bCs/>
          <w:sz w:val="28"/>
          <w:szCs w:val="28"/>
          <w:rtl/>
        </w:rPr>
        <w:t>بِسْمِ اللّهِ الرَّحْمَنِ الرَّحِیمِ وَ الْعَصْرِ، إِنَّ الْإِنسَانَ لَفِی خُسْر، إِلَّا الَّذِینَ آمَنُوا وَ عَمِلُوا الصَّالِحَاتِ وَ تَوَاصَوْا بِالْحَقِّ وَ تَوَاصَوْا بِالصَّبْرِ</w:t>
      </w:r>
      <w:r w:rsidRPr="005B7D86">
        <w:rPr>
          <w:rStyle w:val="FootnoteReference"/>
          <w:rFonts w:ascii="IRBadr" w:hAnsi="IRBadr" w:cs="IRBadr"/>
          <w:b/>
          <w:sz w:val="28"/>
          <w:szCs w:val="28"/>
          <w:rtl/>
        </w:rPr>
        <w:footnoteReference w:id="4"/>
      </w:r>
    </w:p>
    <w:p w:rsidR="007E7039" w:rsidRPr="005B7D86" w:rsidRDefault="007E7039" w:rsidP="005B7D86">
      <w:pPr>
        <w:pStyle w:val="Heading2"/>
        <w:rPr>
          <w:sz w:val="28"/>
          <w:szCs w:val="28"/>
          <w:rtl/>
        </w:rPr>
      </w:pPr>
      <w:bookmarkStart w:id="7" w:name="_Toc427953553"/>
      <w:r w:rsidRPr="005B7D86">
        <w:rPr>
          <w:rtl/>
        </w:rPr>
        <w:lastRenderedPageBreak/>
        <w:t>خطبه دوم</w:t>
      </w:r>
      <w:bookmarkEnd w:id="7"/>
    </w:p>
    <w:p w:rsidR="005B7D86" w:rsidRPr="005B7D86" w:rsidRDefault="005B7D86" w:rsidP="005B7D86">
      <w:pPr>
        <w:jc w:val="both"/>
        <w:rPr>
          <w:rFonts w:ascii="IRBadr" w:hAnsi="IRBadr" w:cs="IRBadr"/>
          <w:b/>
          <w:bCs/>
          <w:sz w:val="28"/>
          <w:szCs w:val="28"/>
        </w:rPr>
      </w:pPr>
      <w:r w:rsidRPr="005B7D86">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5B7D86">
        <w:rPr>
          <w:rFonts w:ascii="IRBadr" w:hAnsi="IRBadr" w:cs="IRBadr" w:hint="cs"/>
          <w:b/>
          <w:bCs/>
          <w:sz w:val="28"/>
          <w:szCs w:val="28"/>
          <w:rtl/>
        </w:rPr>
        <w:t>،</w:t>
      </w:r>
      <w:r w:rsidRPr="005B7D86">
        <w:rPr>
          <w:rFonts w:ascii="IRBadr" w:hAnsi="IRBadr" w:cs="IRBadr"/>
          <w:b/>
          <w:bCs/>
          <w:sz w:val="28"/>
          <w:szCs w:val="28"/>
          <w:rtl/>
        </w:rPr>
        <w:t xml:space="preserve"> </w:t>
      </w:r>
      <w:r w:rsidRPr="005B7D86">
        <w:rPr>
          <w:rFonts w:ascii="IRBadr" w:hAnsi="IRBadr" w:cs="IRBadr" w:hint="cs"/>
          <w:b/>
          <w:bCs/>
          <w:sz w:val="28"/>
          <w:szCs w:val="28"/>
          <w:rtl/>
        </w:rPr>
        <w:t xml:space="preserve">حججک علی عبادک و أمنائک فی بلادک، </w:t>
      </w:r>
      <w:r w:rsidRPr="005B7D86">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sidRPr="005B7D86">
        <w:rPr>
          <w:rFonts w:ascii="IRBadr" w:hAnsi="IRBadr" w:cs="IRBadr" w:hint="cs"/>
          <w:b/>
          <w:bCs/>
          <w:sz w:val="28"/>
          <w:szCs w:val="28"/>
          <w:rtl/>
        </w:rPr>
        <w:t>«</w:t>
      </w:r>
      <w:r w:rsidR="005D6511" w:rsidRPr="005B7D86">
        <w:rPr>
          <w:rFonts w:ascii="IRBadr" w:hAnsi="IRBadr" w:cs="IRBadr"/>
          <w:b/>
          <w:bCs/>
          <w:sz w:val="28"/>
          <w:szCs w:val="28"/>
          <w:rtl/>
        </w:rPr>
        <w:t>ی</w:t>
      </w:r>
      <w:r w:rsidR="007E7039" w:rsidRPr="005B7D86">
        <w:rPr>
          <w:rFonts w:ascii="IRBadr" w:hAnsi="IRBadr" w:cs="IRBadr"/>
          <w:b/>
          <w:bCs/>
          <w:sz w:val="28"/>
          <w:szCs w:val="28"/>
          <w:rtl/>
        </w:rPr>
        <w:t>ا أَ</w:t>
      </w:r>
      <w:r w:rsidR="005D6511" w:rsidRPr="005B7D86">
        <w:rPr>
          <w:rFonts w:ascii="IRBadr" w:hAnsi="IRBadr" w:cs="IRBadr"/>
          <w:b/>
          <w:bCs/>
          <w:sz w:val="28"/>
          <w:szCs w:val="28"/>
          <w:rtl/>
        </w:rPr>
        <w:t>ی</w:t>
      </w:r>
      <w:r w:rsidR="007E7039" w:rsidRPr="005B7D86">
        <w:rPr>
          <w:rFonts w:ascii="IRBadr" w:hAnsi="IRBadr" w:cs="IRBadr"/>
          <w:b/>
          <w:bCs/>
          <w:sz w:val="28"/>
          <w:szCs w:val="28"/>
          <w:rtl/>
        </w:rPr>
        <w:t>هَا الَّذِ</w:t>
      </w:r>
      <w:r w:rsidR="005D6511" w:rsidRPr="005B7D86">
        <w:rPr>
          <w:rFonts w:ascii="IRBadr" w:hAnsi="IRBadr" w:cs="IRBadr"/>
          <w:b/>
          <w:bCs/>
          <w:sz w:val="28"/>
          <w:szCs w:val="28"/>
          <w:rtl/>
        </w:rPr>
        <w:t>ی</w:t>
      </w:r>
      <w:r w:rsidR="007E7039" w:rsidRPr="005B7D86">
        <w:rPr>
          <w:rFonts w:ascii="IRBadr" w:hAnsi="IRBadr" w:cs="IRBadr"/>
          <w:b/>
          <w:bCs/>
          <w:sz w:val="28"/>
          <w:szCs w:val="28"/>
          <w:rtl/>
        </w:rPr>
        <w:t>نَ آمَنُواْ اتَّقُواْ اللّهَ وَ</w:t>
      </w:r>
      <w:r w:rsidR="005D6511" w:rsidRPr="005B7D86">
        <w:rPr>
          <w:rFonts w:ascii="IRBadr" w:hAnsi="IRBadr" w:cs="IRBadr"/>
          <w:b/>
          <w:bCs/>
          <w:sz w:val="28"/>
          <w:szCs w:val="28"/>
          <w:rtl/>
        </w:rPr>
        <w:t>ک</w:t>
      </w:r>
      <w:r w:rsidR="007E7039" w:rsidRPr="005B7D86">
        <w:rPr>
          <w:rFonts w:ascii="IRBadr" w:hAnsi="IRBadr" w:cs="IRBadr"/>
          <w:b/>
          <w:bCs/>
          <w:sz w:val="28"/>
          <w:szCs w:val="28"/>
          <w:rtl/>
        </w:rPr>
        <w:t>ونُواْ مَعَ الصَّادِقِ</w:t>
      </w:r>
      <w:r w:rsidR="005D6511" w:rsidRPr="005B7D86">
        <w:rPr>
          <w:rFonts w:ascii="IRBadr" w:hAnsi="IRBadr" w:cs="IRBadr"/>
          <w:b/>
          <w:bCs/>
          <w:sz w:val="28"/>
          <w:szCs w:val="28"/>
          <w:rtl/>
        </w:rPr>
        <w:t>ی</w:t>
      </w:r>
      <w:r w:rsidR="007E7039" w:rsidRPr="005B7D86">
        <w:rPr>
          <w:rFonts w:ascii="IRBadr" w:hAnsi="IRBadr" w:cs="IRBadr"/>
          <w:b/>
          <w:bCs/>
          <w:sz w:val="28"/>
          <w:szCs w:val="28"/>
          <w:rtl/>
        </w:rPr>
        <w:t>نَ</w:t>
      </w:r>
      <w:r w:rsidRPr="005B7D86">
        <w:rPr>
          <w:rFonts w:ascii="IRBadr" w:hAnsi="IRBadr" w:cs="IRBadr" w:hint="cs"/>
          <w:b/>
          <w:bCs/>
          <w:sz w:val="28"/>
          <w:szCs w:val="28"/>
          <w:rtl/>
        </w:rPr>
        <w:t>»</w:t>
      </w:r>
      <w:r w:rsidR="007E7039" w:rsidRPr="005B7D86">
        <w:rPr>
          <w:rStyle w:val="FootnoteReference"/>
          <w:rFonts w:ascii="IRBadr" w:hAnsi="IRBadr" w:cs="IRBadr"/>
          <w:b/>
          <w:sz w:val="28"/>
          <w:szCs w:val="28"/>
          <w:rtl/>
        </w:rPr>
        <w:footnoteReference w:id="5"/>
      </w:r>
      <w:r w:rsidR="007E7039" w:rsidRPr="005B7D86">
        <w:rPr>
          <w:rFonts w:ascii="IRBadr" w:hAnsi="IRBadr" w:cs="IRBadr"/>
          <w:b/>
          <w:bCs/>
          <w:sz w:val="28"/>
          <w:szCs w:val="28"/>
          <w:rtl/>
        </w:rPr>
        <w:t xml:space="preserve"> </w:t>
      </w:r>
      <w:r w:rsidRPr="005B7D86">
        <w:rPr>
          <w:rFonts w:ascii="IRBadr" w:hAnsi="IRBadr" w:cs="IRBadr"/>
          <w:b/>
          <w:bCs/>
          <w:sz w:val="28"/>
          <w:szCs w:val="28"/>
          <w:rtl/>
        </w:rPr>
        <w:t>عِبادَالله اُوصیَکُم وَ نَفسیِ بِتَقوَی اللّه وَ مُلازِمَة اَمرِه وَ مُجانِبَة نَهیِه وَ تَجَهَّزوا ر</w:t>
      </w:r>
      <w:r w:rsidRPr="005B7D86">
        <w:rPr>
          <w:rFonts w:ascii="IRBadr" w:hAnsi="IRBadr" w:cs="IRBadr" w:hint="cs"/>
          <w:b/>
          <w:bCs/>
          <w:sz w:val="28"/>
          <w:szCs w:val="28"/>
          <w:rtl/>
        </w:rPr>
        <w:t>َ</w:t>
      </w:r>
      <w:r w:rsidRPr="005B7D86">
        <w:rPr>
          <w:rFonts w:ascii="IRBadr" w:hAnsi="IRBadr" w:cs="IRBadr"/>
          <w:b/>
          <w:bCs/>
          <w:sz w:val="28"/>
          <w:szCs w:val="28"/>
          <w:rtl/>
        </w:rPr>
        <w:t>ح</w:t>
      </w:r>
      <w:r w:rsidRPr="005B7D86">
        <w:rPr>
          <w:rFonts w:ascii="IRBadr" w:hAnsi="IRBadr" w:cs="IRBadr" w:hint="cs"/>
          <w:b/>
          <w:bCs/>
          <w:sz w:val="28"/>
          <w:szCs w:val="28"/>
          <w:rtl/>
        </w:rPr>
        <w:t>ِ</w:t>
      </w:r>
      <w:r w:rsidRPr="005B7D86">
        <w:rPr>
          <w:rFonts w:ascii="IRBadr" w:hAnsi="IRBadr" w:cs="IRBadr"/>
          <w:b/>
          <w:bCs/>
          <w:sz w:val="28"/>
          <w:szCs w:val="28"/>
          <w:rtl/>
        </w:rPr>
        <w:t>م</w:t>
      </w:r>
      <w:r w:rsidRPr="005B7D86">
        <w:rPr>
          <w:rFonts w:ascii="IRBadr" w:hAnsi="IRBadr" w:cs="IRBadr" w:hint="cs"/>
          <w:b/>
          <w:bCs/>
          <w:sz w:val="28"/>
          <w:szCs w:val="28"/>
          <w:rtl/>
        </w:rPr>
        <w:t>َ</w:t>
      </w:r>
      <w:r w:rsidRPr="005B7D86">
        <w:rPr>
          <w:rFonts w:ascii="IRBadr" w:hAnsi="IRBadr" w:cs="IRBadr"/>
          <w:b/>
          <w:bCs/>
          <w:sz w:val="28"/>
          <w:szCs w:val="28"/>
          <w:rtl/>
        </w:rPr>
        <w:t>کم اللّه، فَقَد نُودِیَ فیکُم بِالر</w:t>
      </w:r>
      <w:r w:rsidRPr="005B7D86">
        <w:rPr>
          <w:rFonts w:ascii="IRBadr" w:hAnsi="IRBadr" w:cs="IRBadr" w:hint="cs"/>
          <w:b/>
          <w:bCs/>
          <w:sz w:val="28"/>
          <w:szCs w:val="28"/>
          <w:rtl/>
        </w:rPr>
        <w:t>ّ</w:t>
      </w:r>
      <w:r w:rsidRPr="005B7D86">
        <w:rPr>
          <w:rFonts w:ascii="IRBadr" w:hAnsi="IRBadr" w:cs="IRBadr"/>
          <w:b/>
          <w:bCs/>
          <w:sz w:val="28"/>
          <w:szCs w:val="28"/>
          <w:rtl/>
        </w:rPr>
        <w:t>َحیل وَ تَزَوَّدوا فَإِنَّ خَیرَ الز</w:t>
      </w:r>
      <w:r w:rsidRPr="005B7D86">
        <w:rPr>
          <w:rFonts w:ascii="IRBadr" w:hAnsi="IRBadr" w:cs="IRBadr" w:hint="cs"/>
          <w:b/>
          <w:bCs/>
          <w:sz w:val="28"/>
          <w:szCs w:val="28"/>
          <w:rtl/>
        </w:rPr>
        <w:t>ّ</w:t>
      </w:r>
      <w:r w:rsidRPr="005B7D86">
        <w:rPr>
          <w:rFonts w:ascii="IRBadr" w:hAnsi="IRBadr" w:cs="IRBadr"/>
          <w:b/>
          <w:bCs/>
          <w:sz w:val="28"/>
          <w:szCs w:val="28"/>
          <w:rtl/>
        </w:rPr>
        <w:t>اد التقوی.</w:t>
      </w:r>
    </w:p>
    <w:p w:rsidR="007E7039" w:rsidRPr="005B7D86" w:rsidRDefault="007E7039" w:rsidP="005B7D86">
      <w:pPr>
        <w:rPr>
          <w:rFonts w:ascii="IRBadr" w:hAnsi="IRBadr" w:cs="IRBadr"/>
          <w:b/>
          <w:bCs/>
          <w:sz w:val="28"/>
          <w:szCs w:val="28"/>
          <w:rtl/>
        </w:rPr>
      </w:pPr>
    </w:p>
    <w:p w:rsidR="007E7039" w:rsidRPr="005B7D86" w:rsidRDefault="007E7039" w:rsidP="007E7039">
      <w:pPr>
        <w:jc w:val="both"/>
        <w:rPr>
          <w:rFonts w:ascii="IRBadr" w:hAnsi="IRBadr" w:cs="IRBadr"/>
          <w:sz w:val="28"/>
          <w:szCs w:val="28"/>
          <w:rtl/>
        </w:rPr>
      </w:pPr>
      <w:r w:rsidRPr="005B7D86">
        <w:rPr>
          <w:rFonts w:ascii="IRBadr" w:hAnsi="IRBadr" w:cs="IRBadr"/>
          <w:sz w:val="28"/>
          <w:szCs w:val="28"/>
          <w:rtl/>
        </w:rPr>
        <w:t xml:space="preserve">همه شما برادران و خواهران گرامی و خودم را به تقوای خداوند و ترس از عذاب الهی و امید به رحمت خداوند و یاد و ذکر او سفارش و دعوت </w:t>
      </w:r>
      <w:r w:rsidR="005D6511" w:rsidRPr="005B7D86">
        <w:rPr>
          <w:rFonts w:ascii="IRBadr" w:hAnsi="IRBadr" w:cs="IRBadr"/>
          <w:sz w:val="28"/>
          <w:szCs w:val="28"/>
          <w:rtl/>
        </w:rPr>
        <w:t>می‌کنم</w:t>
      </w:r>
      <w:r w:rsidRPr="005B7D86">
        <w:rPr>
          <w:rFonts w:ascii="IRBadr" w:hAnsi="IRBadr" w:cs="IRBadr"/>
          <w:sz w:val="28"/>
          <w:szCs w:val="28"/>
          <w:rtl/>
        </w:rPr>
        <w:t xml:space="preserve"> و از او می‌خواهیم ما را در مقربان درگاه خودش قرار بدهد.</w:t>
      </w:r>
    </w:p>
    <w:p w:rsidR="007E7039" w:rsidRPr="005B7D86" w:rsidRDefault="007E7039" w:rsidP="005B7D86">
      <w:pPr>
        <w:pStyle w:val="Heading2"/>
        <w:rPr>
          <w:rtl/>
        </w:rPr>
      </w:pPr>
      <w:bookmarkStart w:id="8" w:name="_Toc427953554"/>
      <w:r w:rsidRPr="005B7D86">
        <w:rPr>
          <w:rtl/>
        </w:rPr>
        <w:t>حوادث اخیر روسیه</w:t>
      </w:r>
      <w:bookmarkEnd w:id="8"/>
    </w:p>
    <w:p w:rsidR="007E7039" w:rsidRPr="005B7D86" w:rsidRDefault="007E7039" w:rsidP="007E7039">
      <w:pPr>
        <w:jc w:val="both"/>
        <w:rPr>
          <w:rFonts w:ascii="IRBadr" w:hAnsi="IRBadr" w:cs="IRBadr"/>
          <w:sz w:val="28"/>
          <w:szCs w:val="28"/>
          <w:rtl/>
        </w:rPr>
      </w:pPr>
      <w:r w:rsidRPr="005B7D86">
        <w:rPr>
          <w:rFonts w:ascii="IRBadr" w:hAnsi="IRBadr" w:cs="IRBadr"/>
          <w:sz w:val="28"/>
          <w:szCs w:val="28"/>
          <w:rtl/>
        </w:rPr>
        <w:t xml:space="preserve">اخیراً اختلافی بین رئیس جمهور روسیه که مورد حمایت و پشتیبانی آمریکا و غرب وجود دارد و همچنین دیکتاتورهای سابق روسیه درگرفته است که با امور سعی در بیرون کردن رقیب خود از صحنه دارند. روسیه کشوری بود که خود ابتدا به </w:t>
      </w:r>
      <w:r w:rsidR="005D6511" w:rsidRPr="005B7D86">
        <w:rPr>
          <w:rFonts w:ascii="IRBadr" w:hAnsi="IRBadr" w:cs="IRBadr"/>
          <w:sz w:val="28"/>
          <w:szCs w:val="28"/>
          <w:rtl/>
        </w:rPr>
        <w:t>جناح</w:t>
      </w:r>
      <w:r w:rsidRPr="005B7D86">
        <w:rPr>
          <w:rFonts w:ascii="IRBadr" w:hAnsi="IRBadr" w:cs="IRBadr"/>
          <w:sz w:val="28"/>
          <w:szCs w:val="28"/>
          <w:rtl/>
        </w:rPr>
        <w:t xml:space="preserve"> اسلامی رأی دادند ولی به دلیل اینکه هوشیار نبودند و تمام جوانب آن را به حساب نیاورده بودند و رهبری قاطع و روشنی نداشتند، و جدای از اینکه رأی آورده بود شاهد اعدام مردم کشورشان هستیم که این واقعیت سکولاریزه شدن است. دولت روسیه اگر راحت بتواند در کشور خود زندگی کند باید بر دولت و استقلال و کشور خود تکیه کند.</w:t>
      </w:r>
    </w:p>
    <w:p w:rsidR="007E7039" w:rsidRPr="005B7D86" w:rsidRDefault="007E7039" w:rsidP="007E7039">
      <w:pPr>
        <w:jc w:val="both"/>
        <w:rPr>
          <w:rFonts w:ascii="IRBadr" w:hAnsi="IRBadr" w:cs="IRBadr"/>
          <w:sz w:val="28"/>
          <w:szCs w:val="28"/>
          <w:rtl/>
        </w:rPr>
      </w:pPr>
      <w:r w:rsidRPr="005B7D86">
        <w:rPr>
          <w:rFonts w:ascii="IRBadr" w:hAnsi="IRBadr" w:cs="IRBadr"/>
          <w:sz w:val="28"/>
          <w:szCs w:val="28"/>
          <w:rtl/>
        </w:rPr>
        <w:t xml:space="preserve">به طور کلی سیاست‌های آمریکا طوری است که دو سه اختلاف بزرگ را در دنیای اسلام به وجود آورده است که واقعاً مسائل دنیای اسلام را تحت شعاع این اختلافات از بین می‌برد. یکی ظلم اسرائیل نسبت به فلسطینیان است اینکه نمی‌توانند در برابر اسرائیل بایستند </w:t>
      </w:r>
      <w:r w:rsidR="005D6511" w:rsidRPr="005B7D86">
        <w:rPr>
          <w:rFonts w:ascii="IRBadr" w:hAnsi="IRBadr" w:cs="IRBadr"/>
          <w:sz w:val="28"/>
          <w:szCs w:val="28"/>
          <w:rtl/>
        </w:rPr>
        <w:t>بزرگ‌ترین</w:t>
      </w:r>
      <w:r w:rsidRPr="005B7D86">
        <w:rPr>
          <w:rFonts w:ascii="IRBadr" w:hAnsi="IRBadr" w:cs="IRBadr"/>
          <w:sz w:val="28"/>
          <w:szCs w:val="28"/>
          <w:rtl/>
        </w:rPr>
        <w:t xml:space="preserve"> خیانتی است که نسبت به آنان صورت می‌گیرد. مسئله صلحی که به میان آمده است این است که یا تمام </w:t>
      </w:r>
      <w:r w:rsidRPr="005B7D86">
        <w:rPr>
          <w:rFonts w:ascii="IRBadr" w:hAnsi="IRBadr" w:cs="IRBadr"/>
          <w:sz w:val="28"/>
          <w:szCs w:val="28"/>
          <w:rtl/>
        </w:rPr>
        <w:lastRenderedPageBreak/>
        <w:t>فلسطینیان را مجبور به تسلیم شدن کنند یا میان آنان اختلاف ایجاد کنند و به جای اینکه فلسطینیان شمشیرها و تفنگ‌های خود را به روی دشمنان اسرائیل بکشند، به جان همدیگر بیفتند و وحدت مسلمین تحت اختلافات از بین رود.</w:t>
      </w:r>
    </w:p>
    <w:p w:rsidR="007E7039" w:rsidRPr="005B7D86" w:rsidRDefault="007E7039" w:rsidP="007E7039">
      <w:pPr>
        <w:rPr>
          <w:rFonts w:ascii="IRBadr" w:hAnsi="IRBadr" w:cs="IRBadr"/>
          <w:sz w:val="28"/>
          <w:szCs w:val="28"/>
          <w:rtl/>
        </w:rPr>
      </w:pPr>
      <w:r w:rsidRPr="005B7D86">
        <w:rPr>
          <w:rFonts w:ascii="IRBadr" w:hAnsi="IRBadr" w:cs="IRBadr"/>
          <w:sz w:val="28"/>
          <w:szCs w:val="28"/>
          <w:rtl/>
        </w:rPr>
        <w:t xml:space="preserve"> نظیر این صلح ننگین در بوسنی و هرزگوین در حال انجام است. مسلمانان سنگال هم از طرف داخل تحت زیر آتش قرار دارند و آن ستم فجیع نسبت به آنان به کار گرفته می‌شود، در خود بوسنی و هرزگوین کسانی را مجبور به کارشکنی کردند.</w:t>
      </w:r>
    </w:p>
    <w:p w:rsidR="007E7039" w:rsidRPr="005B7D86" w:rsidRDefault="007E7039" w:rsidP="007E7039">
      <w:pPr>
        <w:rPr>
          <w:rFonts w:ascii="IRBadr" w:hAnsi="IRBadr" w:cs="IRBadr"/>
          <w:sz w:val="28"/>
          <w:szCs w:val="28"/>
          <w:rtl/>
        </w:rPr>
      </w:pPr>
      <w:r w:rsidRPr="005B7D86">
        <w:rPr>
          <w:rFonts w:ascii="IRBadr" w:hAnsi="IRBadr" w:cs="IRBadr"/>
          <w:sz w:val="28"/>
          <w:szCs w:val="28"/>
          <w:rtl/>
        </w:rPr>
        <w:t>باید توجه کنیم تا زمانی که خود دولت قوی نداشته باشیم، رشد سیاسی نداشته باشیم، آگاهی نداشته باشیم دشمن بر ما غلبه خواهد کرد. دشمن امروزه تلاش می‌کند تا ایجاد اختلاف و تفرقه میان مردم کاری کنند تا آنان در برابر دشمنان خود متحد نباشند. نویسندگان و منتقدین آنان تلاش می‌کنند تا کاری کنند تا اسلام را در آن کشورها از بین ببرند.</w:t>
      </w:r>
    </w:p>
    <w:p w:rsidR="007E7039" w:rsidRPr="005B7D86" w:rsidRDefault="007E7039" w:rsidP="007E7039">
      <w:pPr>
        <w:rPr>
          <w:rFonts w:ascii="IRBadr" w:hAnsi="IRBadr" w:cs="IRBadr"/>
          <w:sz w:val="28"/>
          <w:szCs w:val="28"/>
          <w:rtl/>
        </w:rPr>
      </w:pPr>
      <w:r w:rsidRPr="005B7D86">
        <w:rPr>
          <w:rFonts w:ascii="IRBadr" w:hAnsi="IRBadr" w:cs="IRBadr"/>
          <w:sz w:val="28"/>
          <w:szCs w:val="28"/>
          <w:rtl/>
        </w:rPr>
        <w:t>اخیراً در جلسه‌ای که در یکی از کشورهای آمریکایی تشکیل شده بود کتابی رونمایی شد که در حدود 1100 محقق و دانشمند روی شخصیت امام خمینی (ره) مطالعه می‌کردند و چندین مرکز تحقیقاتی در کتاب خود نقل کردند. مرکز تحقیقاتی در کشورهای غربی چطور بر علیه ایران و اسلام در حال مطالعه هستند تا بتوانند طوری ایران را به شکست مجبور سازند.</w:t>
      </w:r>
    </w:p>
    <w:p w:rsidR="007E7039" w:rsidRPr="005B7D86" w:rsidRDefault="007E7039" w:rsidP="007E7039">
      <w:pPr>
        <w:rPr>
          <w:rFonts w:ascii="IRBadr" w:hAnsi="IRBadr" w:cs="IRBadr"/>
          <w:sz w:val="28"/>
          <w:szCs w:val="28"/>
          <w:rtl/>
        </w:rPr>
      </w:pPr>
      <w:r w:rsidRPr="005B7D86">
        <w:rPr>
          <w:rFonts w:ascii="IRBadr" w:hAnsi="IRBadr" w:cs="IRBadr"/>
          <w:sz w:val="28"/>
          <w:szCs w:val="28"/>
          <w:rtl/>
        </w:rPr>
        <w:t>برادران و خواهران همه ما باید بدانیم اگر معتقد به حقیقت اسلام هستیم باید برای استقلال و عظمت راهی که مجسم کردیم باید مقاومت و ایستادگی کنیم.</w:t>
      </w:r>
    </w:p>
    <w:p w:rsidR="007E7039" w:rsidRPr="005B7D86" w:rsidRDefault="007E7039" w:rsidP="005B7D86">
      <w:pPr>
        <w:pStyle w:val="Heading2"/>
        <w:rPr>
          <w:rtl/>
        </w:rPr>
      </w:pPr>
      <w:bookmarkStart w:id="9" w:name="_Toc427953555"/>
      <w:r w:rsidRPr="005B7D86">
        <w:rPr>
          <w:rtl/>
        </w:rPr>
        <w:t>فعالیت‌های مسئولین نهضت سوادآموزی</w:t>
      </w:r>
      <w:bookmarkEnd w:id="9"/>
    </w:p>
    <w:p w:rsidR="007E7039" w:rsidRPr="005B7D86" w:rsidRDefault="005D6511" w:rsidP="007E7039">
      <w:pPr>
        <w:rPr>
          <w:rFonts w:ascii="IRBadr" w:hAnsi="IRBadr" w:cs="IRBadr"/>
          <w:sz w:val="28"/>
          <w:szCs w:val="28"/>
          <w:rtl/>
        </w:rPr>
      </w:pPr>
      <w:r w:rsidRPr="005B7D86">
        <w:rPr>
          <w:rFonts w:ascii="IRBadr" w:hAnsi="IRBadr" w:cs="IRBadr"/>
          <w:sz w:val="28"/>
          <w:szCs w:val="28"/>
          <w:rtl/>
        </w:rPr>
        <w:t>اخیراً</w:t>
      </w:r>
      <w:r w:rsidR="007E7039" w:rsidRPr="005B7D86">
        <w:rPr>
          <w:rFonts w:ascii="IRBadr" w:hAnsi="IRBadr" w:cs="IRBadr"/>
          <w:sz w:val="28"/>
          <w:szCs w:val="28"/>
          <w:rtl/>
        </w:rPr>
        <w:t xml:space="preserve"> نهضت سوادآموزی در مرحله جدید در حال ثبت نام در سراسر کشور هستند و باید به این نکته تأکید کنیم طبق برنامه‌ای که نهضت سوادآموزی در سراسر کشور انجام می‌دهند، در جهت پیشرفت وجهه کشور در سراسر دنیاست که باید به آن توجه شود و </w:t>
      </w:r>
      <w:r w:rsidRPr="005B7D86">
        <w:rPr>
          <w:rFonts w:ascii="IRBadr" w:hAnsi="IRBadr" w:cs="IRBadr"/>
          <w:sz w:val="28"/>
          <w:szCs w:val="28"/>
          <w:rtl/>
        </w:rPr>
        <w:t>همین‌جا</w:t>
      </w:r>
      <w:r w:rsidR="007E7039" w:rsidRPr="005B7D86">
        <w:rPr>
          <w:rFonts w:ascii="IRBadr" w:hAnsi="IRBadr" w:cs="IRBadr"/>
          <w:sz w:val="28"/>
          <w:szCs w:val="28"/>
          <w:rtl/>
        </w:rPr>
        <w:t xml:space="preserve"> از تمام کسانی که در اطرافشان عزیزانی نیاز به نهضت سوادآموزی دارند اطلاع‌رسانی به عمل آورند تا برای غلبه بر بی‌سوادی موفق شود و روزی برسد که کشور اسلام و کشور امام زمان (عج) از نظر سواد پیشرفت کنند و شخص بی‌سوادی در کشور نداشته باشد. از خداوند متعال خواستاریم به مسئولین نهضت سوادآموزی توفیق دهد تا برنامه‌های خود را به خوبی اجرا کنند تا لکه ننگ بی‌سوادی از چهره کشور اسلامی امام زمان (عج) زدوده شود.</w:t>
      </w:r>
    </w:p>
    <w:p w:rsidR="007E7039" w:rsidRPr="005B7D86" w:rsidRDefault="007E7039" w:rsidP="007E7039">
      <w:pPr>
        <w:rPr>
          <w:rFonts w:ascii="IRBadr" w:hAnsi="IRBadr" w:cs="IRBadr"/>
          <w:sz w:val="28"/>
          <w:szCs w:val="28"/>
          <w:rtl/>
        </w:rPr>
      </w:pPr>
      <w:r w:rsidRPr="005B7D86">
        <w:rPr>
          <w:rFonts w:ascii="IRBadr" w:hAnsi="IRBadr" w:cs="IRBadr"/>
          <w:sz w:val="28"/>
          <w:szCs w:val="28"/>
          <w:rtl/>
        </w:rPr>
        <w:t>اصولاً بقا، عظمت و سربلندی کشور به داشتن نیروی انسانی خوب آن کشور است و اگر منطقه و کشوری دارای نیروی انسانی و متخصص بود همه چیز از طریق آن به دست خواهد آورد. فکر روشن و تحصیل کننده با تقوا عامل سعادت و پیروزی جامعه محسوب می‌شود. امیدواریم لکه ننگ بی‌سوادی از جامعه ما زدوده شود و از نظر علمی و فرهنگی در علوم و رشته‌های مختلف وضعیت کشورمان از روز قبل بهتر شود ان‌شاءالله.</w:t>
      </w:r>
    </w:p>
    <w:p w:rsidR="007E7039" w:rsidRPr="005B7D86" w:rsidRDefault="007E7039" w:rsidP="005B7D86">
      <w:pPr>
        <w:pStyle w:val="Heading2"/>
        <w:rPr>
          <w:rtl/>
        </w:rPr>
      </w:pPr>
      <w:bookmarkStart w:id="10" w:name="_Toc427953556"/>
      <w:r w:rsidRPr="005B7D86">
        <w:rPr>
          <w:rtl/>
        </w:rPr>
        <w:lastRenderedPageBreak/>
        <w:t>روز جهانی پست</w:t>
      </w:r>
      <w:bookmarkEnd w:id="10"/>
    </w:p>
    <w:p w:rsidR="007E7039" w:rsidRPr="005B7D86" w:rsidRDefault="007E7039" w:rsidP="007E7039">
      <w:pPr>
        <w:rPr>
          <w:rFonts w:ascii="IRBadr" w:hAnsi="IRBadr" w:cs="IRBadr"/>
          <w:sz w:val="28"/>
          <w:szCs w:val="28"/>
          <w:rtl/>
        </w:rPr>
      </w:pPr>
      <w:r w:rsidRPr="005B7D86">
        <w:rPr>
          <w:rFonts w:ascii="IRBadr" w:hAnsi="IRBadr" w:cs="IRBadr"/>
          <w:sz w:val="28"/>
          <w:szCs w:val="28"/>
          <w:rtl/>
        </w:rPr>
        <w:t>17 دی به روز جهانی پست نام گرفته است و همانطور که می‌دانید پس از انقلاب پست و مخابرات توسعه خوبی یافته است و در مجموع آمار و ارقام نشان دهنده این است که توسعه بسیار خوبی داشته است. پست یکی از ابزارهای ارتباطی بسیار مهم کشور محسوب می‌شود که اگر مردم با آن آشنا شوند، خدمات بسیار خوبی ارائه می‌شوند و امیدواریم برادران عزیزمان در ارائه بهتر خدمات به مردم نیز موفق باشند.</w:t>
      </w:r>
    </w:p>
    <w:p w:rsidR="007E7039" w:rsidRPr="005B7D86" w:rsidRDefault="007E7039" w:rsidP="007E7039">
      <w:pPr>
        <w:rPr>
          <w:rFonts w:ascii="IRBadr" w:hAnsi="IRBadr" w:cs="IRBadr"/>
          <w:sz w:val="28"/>
          <w:szCs w:val="28"/>
          <w:rtl/>
        </w:rPr>
      </w:pPr>
    </w:p>
    <w:p w:rsidR="007E7039" w:rsidRPr="005B7D86" w:rsidRDefault="005B7D86" w:rsidP="005B7D86">
      <w:pPr>
        <w:tabs>
          <w:tab w:val="left" w:pos="1538"/>
        </w:tabs>
        <w:rPr>
          <w:rFonts w:ascii="IRBadr" w:hAnsi="IRBadr" w:cs="IRBadr"/>
          <w:sz w:val="28"/>
          <w:szCs w:val="28"/>
        </w:rPr>
      </w:pPr>
      <w:r w:rsidRPr="005B7D86">
        <w:rPr>
          <w:rFonts w:ascii="IRBadr" w:hAnsi="IRBadr" w:cs="IRBadr"/>
          <w:sz w:val="28"/>
          <w:szCs w:val="28"/>
          <w:rtl/>
        </w:rPr>
        <w:tab/>
      </w:r>
    </w:p>
    <w:p w:rsidR="005B7D86" w:rsidRPr="005B7D86" w:rsidRDefault="005B7D86" w:rsidP="005B7D86">
      <w:pPr>
        <w:rPr>
          <w:sz w:val="28"/>
          <w:szCs w:val="28"/>
        </w:rPr>
      </w:pPr>
      <w:r w:rsidRPr="005B7D86">
        <w:rPr>
          <w:rFonts w:ascii="IRBadr" w:hAnsi="IRBadr" w:cs="IRBadr"/>
          <w:b/>
          <w:bCs/>
          <w:sz w:val="28"/>
          <w:szCs w:val="28"/>
          <w:rtl/>
        </w:rPr>
        <w:t>نسئلک اللهم و ندعوک باسمک العظیم الاعظم ال</w:t>
      </w:r>
      <w:r w:rsidRPr="005B7D86">
        <w:rPr>
          <w:rFonts w:ascii="IRBadr" w:hAnsi="IRBadr" w:cs="IRBadr" w:hint="cs"/>
          <w:b/>
          <w:bCs/>
          <w:sz w:val="28"/>
          <w:szCs w:val="28"/>
          <w:rtl/>
        </w:rPr>
        <w:t>أ</w:t>
      </w:r>
      <w:r w:rsidRPr="005B7D86">
        <w:rPr>
          <w:rFonts w:ascii="IRBadr" w:hAnsi="IRBadr" w:cs="IRBadr"/>
          <w:b/>
          <w:bCs/>
          <w:sz w:val="28"/>
          <w:szCs w:val="28"/>
          <w:rtl/>
        </w:rPr>
        <w:t>عز</w:t>
      </w:r>
      <w:r w:rsidRPr="005B7D86">
        <w:rPr>
          <w:rFonts w:ascii="IRBadr" w:hAnsi="IRBadr" w:cs="IRBadr" w:hint="cs"/>
          <w:b/>
          <w:bCs/>
          <w:sz w:val="28"/>
          <w:szCs w:val="28"/>
          <w:rtl/>
        </w:rPr>
        <w:t>ّ</w:t>
      </w:r>
      <w:r w:rsidRPr="005B7D86">
        <w:rPr>
          <w:rFonts w:ascii="IRBadr" w:hAnsi="IRBadr" w:cs="IRBadr"/>
          <w:b/>
          <w:bCs/>
          <w:sz w:val="28"/>
          <w:szCs w:val="28"/>
          <w:rtl/>
        </w:rPr>
        <w:t xml:space="preserve"> الأجلّ الاکرم یا الله</w:t>
      </w:r>
      <w:r w:rsidRPr="005B7D86">
        <w:rPr>
          <w:rFonts w:ascii="IRBadr" w:hAnsi="IRBadr" w:cs="IRBadr" w:hint="cs"/>
          <w:b/>
          <w:bCs/>
          <w:sz w:val="28"/>
          <w:szCs w:val="28"/>
          <w:rtl/>
        </w:rPr>
        <w:t xml:space="preserve"> </w:t>
      </w:r>
      <w:r w:rsidRPr="005B7D86">
        <w:rPr>
          <w:rFonts w:ascii="IRBadr" w:hAnsi="IRBadr" w:cs="IRBadr"/>
          <w:b/>
          <w:bCs/>
          <w:sz w:val="28"/>
          <w:szCs w:val="28"/>
          <w:rtl/>
        </w:rPr>
        <w:t>... یا ارحم الرحمین. اللهم ارزقنی توفیق الطاعة و بعدالمعصیة و صدق النیّة و عرفان الحرمة؛ اللهم انصر الاسلام و اهله و اخذل الکفر واهله.</w:t>
      </w:r>
    </w:p>
    <w:p w:rsidR="00152670" w:rsidRPr="005B7D86" w:rsidRDefault="00152670" w:rsidP="00796B80">
      <w:pPr>
        <w:rPr>
          <w:rFonts w:ascii="IRBadr" w:hAnsi="IRBadr" w:cs="IRBadr"/>
          <w:sz w:val="28"/>
          <w:szCs w:val="28"/>
          <w:rtl/>
        </w:rPr>
      </w:pPr>
      <w:bookmarkStart w:id="11" w:name="_GoBack"/>
      <w:bookmarkEnd w:id="11"/>
    </w:p>
    <w:sectPr w:rsidR="00152670" w:rsidRPr="005B7D86"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E31" w:rsidRDefault="00F06E31" w:rsidP="000D5800">
      <w:r>
        <w:separator/>
      </w:r>
    </w:p>
  </w:endnote>
  <w:endnote w:type="continuationSeparator" w:id="0">
    <w:p w:rsidR="00F06E31" w:rsidRDefault="00F06E3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altName w:val="Times New Roman"/>
    <w:charset w:val="00"/>
    <w:family w:val="auto"/>
    <w:pitch w:val="variable"/>
    <w:sig w:usb0="00000000" w:usb1="00000000" w:usb2="00000000" w:usb3="00000000" w:csb0="00000041" w:csb1="00000000"/>
  </w:font>
  <w:font w:name="2  Lotus">
    <w:altName w:val="Times New Roman"/>
    <w:charset w:val="B2"/>
    <w:family w:val="auto"/>
    <w:pitch w:val="variable"/>
    <w:sig w:usb0="00002000"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charset w:val="B2"/>
    <w:family w:val="auto"/>
    <w:pitch w:val="variable"/>
    <w:sig w:usb0="00002001" w:usb1="80000000" w:usb2="00000008" w:usb3="00000000" w:csb0="00000040" w:csb1="00000000"/>
  </w:font>
  <w:font w:name="2  Baran">
    <w:charset w:val="B2"/>
    <w:family w:val="auto"/>
    <w:pitch w:val="variable"/>
    <w:sig w:usb0="00002001"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altName w:val="Arial Unicode MS"/>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B7D86">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E31" w:rsidRDefault="00F06E31" w:rsidP="000D5800">
      <w:r>
        <w:separator/>
      </w:r>
    </w:p>
  </w:footnote>
  <w:footnote w:type="continuationSeparator" w:id="0">
    <w:p w:rsidR="00F06E31" w:rsidRDefault="00F06E31" w:rsidP="000D5800">
      <w:r>
        <w:continuationSeparator/>
      </w:r>
    </w:p>
  </w:footnote>
  <w:footnote w:id="1">
    <w:p w:rsidR="005B7D86" w:rsidRPr="005B7D86" w:rsidRDefault="005B7D86" w:rsidP="005B7D86">
      <w:pPr>
        <w:pStyle w:val="FootnoteText"/>
        <w:bidi/>
        <w:jc w:val="both"/>
        <w:rPr>
          <w:rFonts w:ascii="IRBadr" w:hAnsi="IRBadr" w:cs="IRBadr"/>
          <w:b/>
          <w:sz w:val="22"/>
          <w:szCs w:val="22"/>
          <w:rtl/>
        </w:rPr>
      </w:pPr>
      <w:r w:rsidRPr="005B7D86">
        <w:rPr>
          <w:rStyle w:val="FootnoteReference"/>
          <w:rFonts w:ascii="IRBadr" w:eastAsia="2  Lotus" w:hAnsi="IRBadr" w:cs="IRBadr"/>
          <w:b/>
          <w:sz w:val="22"/>
          <w:szCs w:val="22"/>
        </w:rPr>
        <w:footnoteRef/>
      </w:r>
      <w:r w:rsidRPr="005B7D86">
        <w:rPr>
          <w:rFonts w:ascii="IRBadr" w:hAnsi="IRBadr" w:cs="IRBadr"/>
          <w:b/>
          <w:sz w:val="22"/>
          <w:szCs w:val="22"/>
          <w:rtl/>
        </w:rPr>
        <w:t>. سوره اعراف آیه43.</w:t>
      </w:r>
    </w:p>
  </w:footnote>
  <w:footnote w:id="2">
    <w:p w:rsidR="007E7039" w:rsidRPr="00301405" w:rsidRDefault="007E7039" w:rsidP="007E7039">
      <w:pPr>
        <w:pStyle w:val="FootnoteText"/>
        <w:jc w:val="right"/>
        <w:rPr>
          <w:b/>
          <w:bCs/>
          <w:rtl/>
        </w:rPr>
      </w:pPr>
      <w:r w:rsidRPr="005B7D86">
        <w:rPr>
          <w:rFonts w:ascii="IRBadr" w:hAnsi="IRBadr" w:cs="IRBadr"/>
          <w:b/>
          <w:sz w:val="22"/>
          <w:szCs w:val="22"/>
          <w:rtl/>
        </w:rPr>
        <w:t>. سوره مبارکه توبه، آیه 119.</w:t>
      </w:r>
      <w:r w:rsidRPr="005B7D86">
        <w:rPr>
          <w:rStyle w:val="FootnoteReference"/>
          <w:rFonts w:ascii="IRBadr" w:eastAsia="2  Lotus" w:hAnsi="IRBadr" w:cs="IRBadr"/>
          <w:b/>
          <w:sz w:val="22"/>
          <w:szCs w:val="22"/>
        </w:rPr>
        <w:footnoteRef/>
      </w:r>
    </w:p>
  </w:footnote>
  <w:footnote w:id="3">
    <w:p w:rsidR="007E7039" w:rsidRPr="005B7D86" w:rsidRDefault="007E7039" w:rsidP="007E7039">
      <w:pPr>
        <w:pStyle w:val="FootnoteText"/>
        <w:jc w:val="right"/>
        <w:rPr>
          <w:rFonts w:ascii="IRBadr" w:hAnsi="IRBadr" w:cs="IRBadr"/>
          <w:sz w:val="22"/>
          <w:szCs w:val="22"/>
          <w:rtl/>
        </w:rPr>
      </w:pPr>
      <w:r w:rsidRPr="00301405">
        <w:rPr>
          <w:rFonts w:hint="cs"/>
          <w:b/>
          <w:bCs/>
          <w:rtl/>
        </w:rPr>
        <w:t xml:space="preserve">. </w:t>
      </w:r>
      <w:r w:rsidRPr="005B7D86">
        <w:rPr>
          <w:rFonts w:ascii="IRBadr" w:hAnsi="IRBadr" w:cs="IRBadr"/>
          <w:sz w:val="22"/>
          <w:szCs w:val="22"/>
          <w:rtl/>
        </w:rPr>
        <w:t>کافی، جلد 3، صفحه 299.</w:t>
      </w:r>
      <w:r w:rsidRPr="005B7D86">
        <w:rPr>
          <w:rStyle w:val="FootnoteReference"/>
          <w:rFonts w:ascii="IRBadr" w:eastAsia="2  Lotus" w:hAnsi="IRBadr" w:cs="IRBadr"/>
          <w:sz w:val="22"/>
          <w:szCs w:val="22"/>
        </w:rPr>
        <w:footnoteRef/>
      </w:r>
    </w:p>
  </w:footnote>
  <w:footnote w:id="4">
    <w:p w:rsidR="007E7039" w:rsidRPr="00301405" w:rsidRDefault="007E7039" w:rsidP="007E7039">
      <w:pPr>
        <w:pStyle w:val="FootnoteText"/>
        <w:jc w:val="right"/>
        <w:rPr>
          <w:b/>
          <w:bCs/>
          <w:rtl/>
        </w:rPr>
      </w:pPr>
      <w:r w:rsidRPr="005B7D86">
        <w:rPr>
          <w:rFonts w:ascii="IRBadr" w:hAnsi="IRBadr" w:cs="IRBadr"/>
          <w:sz w:val="22"/>
          <w:szCs w:val="22"/>
          <w:rtl/>
        </w:rPr>
        <w:t>. سوره مبارکه العصر.</w:t>
      </w:r>
      <w:r w:rsidRPr="005B7D86">
        <w:rPr>
          <w:rStyle w:val="FootnoteReference"/>
          <w:rFonts w:ascii="IRBadr" w:eastAsia="2  Lotus" w:hAnsi="IRBadr" w:cs="IRBadr"/>
          <w:sz w:val="22"/>
          <w:szCs w:val="22"/>
        </w:rPr>
        <w:footnoteRef/>
      </w:r>
    </w:p>
  </w:footnote>
  <w:footnote w:id="5">
    <w:p w:rsidR="007E7039" w:rsidRPr="00301405" w:rsidRDefault="007E7039" w:rsidP="007E7039">
      <w:pPr>
        <w:pStyle w:val="FootnoteText"/>
        <w:jc w:val="right"/>
        <w:rPr>
          <w:b/>
          <w:bCs/>
          <w:rtl/>
        </w:rPr>
      </w:pPr>
      <w:r w:rsidRPr="005B7D86">
        <w:rPr>
          <w:rFonts w:ascii="IRBadr" w:hAnsi="IRBadr" w:cs="IRBadr"/>
          <w:sz w:val="22"/>
          <w:szCs w:val="22"/>
          <w:rtl/>
        </w:rPr>
        <w:t>. سوره مبارکه توبه، آیه 119.</w:t>
      </w:r>
      <w:r w:rsidRPr="00301405">
        <w:rPr>
          <w:rStyle w:val="FootnoteReference"/>
          <w:rFonts w:eastAsia="2  Lotus"/>
          <w:b/>
          <w:bC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D27922" w:rsidP="005D6511">
    <w:pPr>
      <w:tabs>
        <w:tab w:val="left" w:pos="1256"/>
        <w:tab w:val="left" w:pos="5696"/>
        <w:tab w:val="right" w:pos="9071"/>
      </w:tabs>
      <w:jc w:val="right"/>
      <w:rPr>
        <w:b/>
        <w:bCs/>
        <w:sz w:val="32"/>
        <w:rtl/>
      </w:rPr>
    </w:pPr>
    <w:bookmarkStart w:id="12" w:name="OLE_LINK1"/>
    <w:bookmarkStart w:id="13" w:name="OLE_LINK2"/>
    <w:r>
      <w:rPr>
        <w:noProof/>
        <w:lang w:bidi="ar-SA"/>
      </w:rPr>
      <w:drawing>
        <wp:anchor distT="0" distB="0" distL="114300" distR="114300" simplePos="0" relativeHeight="251658240" behindDoc="0" locked="0" layoutInCell="1" allowOverlap="1" wp14:anchorId="74A84CF1" wp14:editId="779CA8F7">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sidR="000D5800">
      <w:rPr>
        <w:noProof/>
        <w:lang w:bidi="ar-SA"/>
      </w:rPr>
      <mc:AlternateContent>
        <mc:Choice Requires="wps">
          <w:drawing>
            <wp:anchor distT="4294967292" distB="4294967292" distL="114300" distR="114300" simplePos="0" relativeHeight="251656192" behindDoc="0" locked="0" layoutInCell="1" allowOverlap="1" wp14:anchorId="500B0FD4" wp14:editId="536B1AD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F6D77D"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7E7039" w:rsidRPr="005B7D86">
      <w:rPr>
        <w:rFonts w:ascii="IRBadr" w:hAnsi="IRBadr" w:cs="IRBadr"/>
        <w:b/>
        <w:bCs/>
        <w:sz w:val="28"/>
        <w:szCs w:val="28"/>
        <w:rtl/>
      </w:rPr>
      <w:t>4225</w:t>
    </w:r>
  </w:p>
  <w:p w:rsidR="00257FA5" w:rsidRDefault="00257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404C02"/>
    <w:multiLevelType w:val="hybridMultilevel"/>
    <w:tmpl w:val="2F2C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3C4E"/>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57FA5"/>
    <w:rsid w:val="00270294"/>
    <w:rsid w:val="002914BD"/>
    <w:rsid w:val="00297263"/>
    <w:rsid w:val="002B2048"/>
    <w:rsid w:val="002C56FD"/>
    <w:rsid w:val="002D49E4"/>
    <w:rsid w:val="002E450B"/>
    <w:rsid w:val="002E73F9"/>
    <w:rsid w:val="002F05B9"/>
    <w:rsid w:val="002F1094"/>
    <w:rsid w:val="00301405"/>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4308"/>
    <w:rsid w:val="004F3596"/>
    <w:rsid w:val="00530FD7"/>
    <w:rsid w:val="00572E2D"/>
    <w:rsid w:val="00592103"/>
    <w:rsid w:val="005941DD"/>
    <w:rsid w:val="005A545E"/>
    <w:rsid w:val="005A5862"/>
    <w:rsid w:val="005B0852"/>
    <w:rsid w:val="005B7D86"/>
    <w:rsid w:val="005C06AE"/>
    <w:rsid w:val="005D6511"/>
    <w:rsid w:val="00610C18"/>
    <w:rsid w:val="00612385"/>
    <w:rsid w:val="0061376C"/>
    <w:rsid w:val="00636EFA"/>
    <w:rsid w:val="006550D6"/>
    <w:rsid w:val="0066229C"/>
    <w:rsid w:val="006962C7"/>
    <w:rsid w:val="0069696C"/>
    <w:rsid w:val="006A085A"/>
    <w:rsid w:val="006D3A87"/>
    <w:rsid w:val="006F01B4"/>
    <w:rsid w:val="006F12CB"/>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7039"/>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508CC"/>
    <w:rsid w:val="00D50F4B"/>
    <w:rsid w:val="00D60547"/>
    <w:rsid w:val="00D66444"/>
    <w:rsid w:val="00D76353"/>
    <w:rsid w:val="00DB28BB"/>
    <w:rsid w:val="00DC4C04"/>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06E31"/>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5B7D86"/>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5B7D86"/>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5B7D86"/>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5B7D86"/>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CD111-5C83-4BA3-9A10-51870203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16</TotalTime>
  <Pages>7</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marziye</cp:lastModifiedBy>
  <cp:revision>5</cp:revision>
  <dcterms:created xsi:type="dcterms:W3CDTF">2015-08-21T16:10:00Z</dcterms:created>
  <dcterms:modified xsi:type="dcterms:W3CDTF">2015-08-22T04:39:00Z</dcterms:modified>
</cp:coreProperties>
</file>