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7940059"/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ED7143">
        <w:rPr>
          <w:rFonts w:ascii="IRBadr" w:hAnsi="IRBadr" w:cs="IRBadr"/>
          <w:bCs/>
          <w:sz w:val="28"/>
          <w:rtl/>
        </w:rPr>
        <w:fldChar w:fldCharType="begin"/>
      </w:r>
      <w:r w:rsidRPr="00ED7143">
        <w:rPr>
          <w:rFonts w:ascii="IRBadr" w:hAnsi="IRBadr" w:cs="IRBadr"/>
          <w:bCs/>
          <w:sz w:val="28"/>
          <w:rtl/>
        </w:rPr>
        <w:instrText xml:space="preserve"> </w:instrText>
      </w:r>
      <w:r w:rsidRPr="00ED7143">
        <w:rPr>
          <w:rFonts w:ascii="IRBadr" w:hAnsi="IRBadr" w:cs="IRBadr"/>
          <w:bCs/>
          <w:sz w:val="28"/>
        </w:rPr>
        <w:instrText>TOC</w:instrText>
      </w:r>
      <w:r w:rsidRPr="00ED7143">
        <w:rPr>
          <w:rFonts w:ascii="IRBadr" w:hAnsi="IRBadr" w:cs="IRBadr"/>
          <w:bCs/>
          <w:sz w:val="28"/>
          <w:rtl/>
        </w:rPr>
        <w:instrText xml:space="preserve"> \</w:instrText>
      </w:r>
      <w:r w:rsidRPr="00ED7143">
        <w:rPr>
          <w:rFonts w:ascii="IRBadr" w:hAnsi="IRBadr" w:cs="IRBadr"/>
          <w:bCs/>
          <w:sz w:val="28"/>
        </w:rPr>
        <w:instrText>o "1-3" \h \z \u</w:instrText>
      </w:r>
      <w:r w:rsidRPr="00ED7143">
        <w:rPr>
          <w:rFonts w:ascii="IRBadr" w:hAnsi="IRBadr" w:cs="IRBadr"/>
          <w:bCs/>
          <w:sz w:val="28"/>
          <w:rtl/>
        </w:rPr>
        <w:instrText xml:space="preserve"> </w:instrText>
      </w:r>
      <w:r w:rsidRPr="00ED7143">
        <w:rPr>
          <w:rFonts w:ascii="IRBadr" w:hAnsi="IRBadr" w:cs="IRBadr"/>
          <w:bCs/>
          <w:sz w:val="28"/>
          <w:rtl/>
        </w:rPr>
        <w:fldChar w:fldCharType="separate"/>
      </w:r>
      <w:hyperlink w:anchor="_Toc427955004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_Toc427955004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1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05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_Toc427955005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2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06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حسادت و آثار آن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_Toc427955006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2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07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نشانه‌های حسد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_Toc427955007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3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08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آثار حسد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_Toc427955008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3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09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الف: آثار اجتماعی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_Toc427955009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3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0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ب: آثار معنوی حسد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_Toc427955010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4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1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ج: آثار جسمانی حسد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_Toc427955011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4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2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د: آثار اخروی حسد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_Toc427955012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4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3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حسد، ریشه تمامی رذایل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_Toc427955013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5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4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حسد و عدم پیشرفت و ناامنی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_Toc427955014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5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5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_Toc427955015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6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6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امنیت و سلامت جامعه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_Toc427955016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7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7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هفته نیروی انتظامی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_Toc427955017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8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D7143" w:rsidRPr="00ED7143" w:rsidRDefault="00ED7143" w:rsidP="00ED71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955018" w:history="1">
        <w:r w:rsidRPr="00ED7143">
          <w:rPr>
            <w:rStyle w:val="Hyperlink"/>
            <w:rFonts w:ascii="IRBadr" w:hAnsi="IRBadr" w:cs="IRBadr"/>
            <w:noProof/>
            <w:sz w:val="28"/>
            <w:rtl/>
          </w:rPr>
          <w:t>اعتکاف</w:t>
        </w:r>
        <w:r w:rsidRPr="00ED7143">
          <w:rPr>
            <w:rFonts w:ascii="IRBadr" w:hAnsi="IRBadr" w:cs="IRBadr"/>
            <w:noProof/>
            <w:webHidden/>
            <w:sz w:val="28"/>
          </w:rPr>
          <w:tab/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D7143">
          <w:rPr>
            <w:rFonts w:ascii="IRBadr" w:hAnsi="IRBadr" w:cs="IRBadr"/>
            <w:noProof/>
            <w:webHidden/>
            <w:sz w:val="28"/>
          </w:rPr>
          <w:instrText xml:space="preserve"> PAGEREF _Toc427955018 \h </w:instrText>
        </w:r>
        <w:r w:rsidRPr="00ED7143">
          <w:rPr>
            <w:rFonts w:ascii="IRBadr" w:hAnsi="IRBadr" w:cs="IRBadr"/>
            <w:noProof/>
            <w:webHidden/>
            <w:sz w:val="28"/>
          </w:rPr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D7143">
          <w:rPr>
            <w:rFonts w:ascii="IRBadr" w:hAnsi="IRBadr" w:cs="IRBadr"/>
            <w:noProof/>
            <w:webHidden/>
            <w:sz w:val="28"/>
          </w:rPr>
          <w:t>8</w:t>
        </w:r>
        <w:r w:rsidRPr="00ED71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093C" w:rsidRPr="00ED7143" w:rsidRDefault="00ED7143" w:rsidP="00ED7143">
      <w:pPr>
        <w:pStyle w:val="Heading1"/>
        <w:rPr>
          <w:rtl/>
        </w:rPr>
      </w:pPr>
      <w:r w:rsidRPr="00ED7143">
        <w:rPr>
          <w:rtl/>
        </w:rPr>
        <w:fldChar w:fldCharType="end"/>
      </w:r>
    </w:p>
    <w:p w:rsidR="0056093C" w:rsidRPr="00ED7143" w:rsidRDefault="0056093C" w:rsidP="0056093C">
      <w:pPr>
        <w:rPr>
          <w:rFonts w:ascii="IRBadr" w:eastAsia="2  Lotus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br w:type="page"/>
      </w:r>
    </w:p>
    <w:p w:rsidR="002B1FAD" w:rsidRPr="00ED7143" w:rsidRDefault="002B1FAD" w:rsidP="00ED7143">
      <w:pPr>
        <w:pStyle w:val="Heading1"/>
        <w:rPr>
          <w:rtl/>
        </w:rPr>
      </w:pPr>
      <w:bookmarkStart w:id="1" w:name="_Toc427955005"/>
      <w:r w:rsidRPr="00ED7143">
        <w:rPr>
          <w:rtl/>
        </w:rPr>
        <w:lastRenderedPageBreak/>
        <w:t>خطبه اول</w:t>
      </w:r>
      <w:bookmarkEnd w:id="0"/>
      <w:bookmarkEnd w:id="1"/>
    </w:p>
    <w:p w:rsidR="00ED7143" w:rsidRDefault="00ED7143" w:rsidP="00ED7143">
      <w:pPr>
        <w:bidi/>
        <w:jc w:val="both"/>
        <w:rPr>
          <w:rFonts w:ascii="IRBadr" w:hAnsi="IRBadr" w:cs="IRBadr"/>
          <w:b/>
          <w:bCs/>
          <w:sz w:val="28"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Pr="002D084B">
        <w:rPr>
          <w:rFonts w:ascii="IRBadr" w:hAnsi="IRBadr" w:cs="IRBadr"/>
          <w:b/>
          <w:bCs/>
          <w:sz w:val="28"/>
          <w:rtl/>
        </w:rPr>
        <w:t>اعوذ بالل</w:t>
      </w:r>
      <w:r>
        <w:rPr>
          <w:rFonts w:ascii="IRBadr" w:hAnsi="IRBadr" w:cs="IRBadr"/>
          <w:b/>
          <w:bCs/>
          <w:sz w:val="28"/>
          <w:rtl/>
        </w:rPr>
        <w:t>ّه السمیع العلیم من الشیطان الر</w:t>
      </w:r>
      <w:r w:rsidRPr="00ED7143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ج</w:t>
      </w:r>
      <w:r w:rsidRPr="002D084B">
        <w:rPr>
          <w:rFonts w:ascii="IRBadr" w:hAnsi="IRBadr" w:cs="IRBadr"/>
          <w:b/>
          <w:bCs/>
          <w:sz w:val="28"/>
          <w:rtl/>
        </w:rPr>
        <w:t>یم بسم اللّه الرحمن الرحیم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Pr="00ED7143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ED7143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ED7143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2B1FAD" w:rsidRDefault="002B1FAD" w:rsidP="00ED7143">
      <w:pPr>
        <w:bidi/>
        <w:spacing w:before="120" w:after="24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</w:p>
    <w:p w:rsidR="00ED7143" w:rsidRPr="00ED7143" w:rsidRDefault="00ED7143" w:rsidP="00ED7143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2B1FAD" w:rsidRPr="00ED7143" w:rsidRDefault="001E5070" w:rsidP="00ED7143">
      <w:pPr>
        <w:pStyle w:val="Heading1"/>
        <w:rPr>
          <w:rtl/>
        </w:rPr>
      </w:pPr>
      <w:bookmarkStart w:id="2" w:name="_Toc427955006"/>
      <w:r w:rsidRPr="00ED7143">
        <w:rPr>
          <w:rtl/>
        </w:rPr>
        <w:t>حسادت</w:t>
      </w:r>
      <w:r w:rsidR="005150AE" w:rsidRPr="00ED7143">
        <w:rPr>
          <w:rtl/>
        </w:rPr>
        <w:t xml:space="preserve"> و آثار آن</w:t>
      </w:r>
      <w:bookmarkEnd w:id="2"/>
    </w:p>
    <w:p w:rsidR="001E5070" w:rsidRPr="00ED7143" w:rsidRDefault="001E5070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 xml:space="preserve">حسادت عبارت است از یک احساس منفی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با دیدن امتیازی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ه ما نداریم یا آرزو داریم که فقط خودمان آن را داشته باشیم، به ما دست دهد. حسادت یک احساس منفی است که با احساس اندوه، ت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در روح، نارضایتی از خوشبختی دیگران خصوصاً نزدی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ان همراه است</w:t>
      </w:r>
      <w:r w:rsidRPr="00ED7143">
        <w:rPr>
          <w:rFonts w:ascii="IRBadr" w:hAnsi="IRBadr" w:cs="IRBadr"/>
          <w:sz w:val="28"/>
        </w:rPr>
        <w:t>.</w:t>
      </w:r>
      <w:r w:rsidRPr="00ED7143">
        <w:rPr>
          <w:rFonts w:ascii="IRBadr" w:hAnsi="IRBadr" w:cs="IRBadr"/>
          <w:sz w:val="28"/>
          <w:rtl/>
        </w:rPr>
        <w:t xml:space="preserve"> با توجه به آثار روحی روانی حسادت و مش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لاتی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این احساس منفی در روابط بین انسان‌ها پیش می‌آورد و نارضایتی عمومی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ه ایجاد می‌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ند، چاره‌اندیشی برای مبارزه با آن ضروری به نظر می‌رسد</w:t>
      </w:r>
      <w:r w:rsidRPr="00ED7143">
        <w:rPr>
          <w:rFonts w:ascii="IRBadr" w:hAnsi="IRBadr" w:cs="IRBadr"/>
          <w:sz w:val="28"/>
        </w:rPr>
        <w:t>.</w:t>
      </w:r>
    </w:p>
    <w:p w:rsidR="001E5070" w:rsidRPr="00ED7143" w:rsidRDefault="001E5070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>انسان همواره علاقه‌مند به پیشرفت و ت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امل بوده و هست. ضمیر ناخودآگاه انسان‌هایی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روح و روان </w:t>
      </w:r>
      <w:r w:rsidR="0056093C" w:rsidRPr="00ED7143">
        <w:rPr>
          <w:rFonts w:ascii="IRBadr" w:hAnsi="IRBadr" w:cs="IRBadr"/>
          <w:sz w:val="28"/>
          <w:rtl/>
        </w:rPr>
        <w:t>آن‌ها</w:t>
      </w:r>
      <w:r w:rsidRPr="00ED7143">
        <w:rPr>
          <w:rFonts w:ascii="IRBadr" w:hAnsi="IRBadr" w:cs="IRBadr"/>
          <w:sz w:val="28"/>
          <w:rtl/>
        </w:rPr>
        <w:t xml:space="preserve"> پرورش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امل نیافته است، به این نقصان آگاه بوده و برای پرده‌پوشی آن تلاش می‌نماید</w:t>
      </w:r>
      <w:r w:rsidR="004B2309" w:rsidRPr="00ED7143">
        <w:rPr>
          <w:rFonts w:ascii="IRBadr" w:hAnsi="IRBadr" w:cs="IRBadr"/>
          <w:sz w:val="28"/>
          <w:rtl/>
        </w:rPr>
        <w:t xml:space="preserve"> </w:t>
      </w:r>
      <w:r w:rsidRPr="00ED7143">
        <w:rPr>
          <w:rFonts w:ascii="IRBadr" w:hAnsi="IRBadr" w:cs="IRBadr"/>
          <w:sz w:val="28"/>
          <w:rtl/>
        </w:rPr>
        <w:t>و چون در اثر ضعف و خود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م‌بینی قادر به ت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میل خود نیست، پیشرفت و موفقیت اطرافیان را مورد حمله قرار می‌دهد و تمام توان خود را برای از بین بردن آن به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ار می‌گیرد. حال اگر ویروس حسد ضعیف باشد فقط خود شخص مبتلا را همچون خوره از درون نابود می‌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ند ولی اگر قوی باشد، دیگری و دیگران را نیز از این عصیان، متضرر خواهد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رد</w:t>
      </w:r>
      <w:r w:rsidRPr="00ED7143">
        <w:rPr>
          <w:rFonts w:ascii="IRBadr" w:hAnsi="IRBadr" w:cs="IRBadr"/>
          <w:sz w:val="28"/>
        </w:rPr>
        <w:t>.</w:t>
      </w:r>
    </w:p>
    <w:p w:rsidR="001E5070" w:rsidRPr="00ED7143" w:rsidRDefault="001E5070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lastRenderedPageBreak/>
        <w:t xml:space="preserve">حسادت وقتی به وجود می‌آید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شخص احساس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ند آنچه دارد،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متر از آن چیزی است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باید داشته باشد. هیچ‌چیزی وجود ندارد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باعث </w:t>
      </w:r>
      <w:r w:rsidR="004B2309" w:rsidRPr="00ED7143">
        <w:rPr>
          <w:rFonts w:ascii="IRBadr" w:hAnsi="IRBadr" w:cs="IRBadr"/>
          <w:sz w:val="28"/>
          <w:rtl/>
        </w:rPr>
        <w:t>حسادت نشود؛ مادی یا غیرمادی.</w:t>
      </w:r>
      <w:r w:rsidRPr="00ED7143">
        <w:rPr>
          <w:rFonts w:ascii="IRBadr" w:hAnsi="IRBadr" w:cs="IRBadr"/>
          <w:sz w:val="28"/>
          <w:rtl/>
        </w:rPr>
        <w:t xml:space="preserve"> به‌طور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لی، وقتی انسان حسودی می‌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ند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آنچه دیگری دارد برایش ارزش داشته باشد؛ </w:t>
      </w:r>
      <w:r w:rsidR="0056093C" w:rsidRPr="00ED7143">
        <w:rPr>
          <w:rFonts w:ascii="IRBadr" w:hAnsi="IRBadr" w:cs="IRBadr"/>
          <w:sz w:val="28"/>
          <w:rtl/>
        </w:rPr>
        <w:t>مثلاً</w:t>
      </w:r>
      <w:r w:rsidRPr="00ED7143">
        <w:rPr>
          <w:rFonts w:ascii="IRBadr" w:hAnsi="IRBadr" w:cs="IRBadr"/>
          <w:sz w:val="28"/>
          <w:rtl/>
        </w:rPr>
        <w:t xml:space="preserve"> کسی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حوصله کار با کامپیوتر را ندارد، به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سی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ه این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ار را می‌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 xml:space="preserve">ند، حسودی نخواهد </w:t>
      </w:r>
      <w:r w:rsidR="0056093C" w:rsidRPr="00ED7143">
        <w:rPr>
          <w:rFonts w:ascii="IRBadr" w:hAnsi="IRBadr" w:cs="IRBadr"/>
          <w:sz w:val="28"/>
          <w:rtl/>
        </w:rPr>
        <w:t>ک</w:t>
      </w:r>
      <w:r w:rsidRPr="00ED7143">
        <w:rPr>
          <w:rFonts w:ascii="IRBadr" w:hAnsi="IRBadr" w:cs="IRBadr"/>
          <w:sz w:val="28"/>
          <w:rtl/>
        </w:rPr>
        <w:t>رد</w:t>
      </w:r>
      <w:r w:rsidRPr="00ED7143">
        <w:rPr>
          <w:rFonts w:ascii="IRBadr" w:hAnsi="IRBadr" w:cs="IRBadr"/>
          <w:sz w:val="28"/>
        </w:rPr>
        <w:t>.</w:t>
      </w:r>
      <w:r w:rsidRPr="00ED7143">
        <w:rPr>
          <w:rFonts w:ascii="IRBadr" w:hAnsi="IRBadr" w:cs="IRBadr"/>
          <w:sz w:val="28"/>
          <w:rtl/>
        </w:rPr>
        <w:t xml:space="preserve"> حسادت ویژگی رفتاری و شخصیتی ارثی نیست و در نتیجه با ایجاد و اجرای راهکارهای مناسب در خانواده و اجتماع می‌توان مانع پیشرفت و حتی بروز آن شد</w:t>
      </w:r>
      <w:r w:rsidR="004B2309" w:rsidRPr="00ED7143">
        <w:rPr>
          <w:rFonts w:ascii="IRBadr" w:hAnsi="IRBadr" w:cs="IRBadr"/>
          <w:sz w:val="28"/>
          <w:rtl/>
        </w:rPr>
        <w:t>.</w:t>
      </w:r>
      <w:r w:rsidRPr="00ED7143">
        <w:rPr>
          <w:rFonts w:ascii="IRBadr" w:hAnsi="IRBadr" w:cs="IRBadr"/>
          <w:sz w:val="28"/>
        </w:rPr>
        <w:t xml:space="preserve"> </w:t>
      </w:r>
      <w:r w:rsidRPr="00ED7143">
        <w:rPr>
          <w:rFonts w:ascii="IRBadr" w:hAnsi="IRBadr" w:cs="IRBadr"/>
          <w:sz w:val="28"/>
          <w:rtl/>
        </w:rPr>
        <w:t>بنابراین عوامل محیطی از دوران کودکی و در مراحل رشد باعث آن می‌شوند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56093C" w:rsidP="005150AE">
      <w:pPr>
        <w:bidi/>
        <w:spacing w:before="120" w:after="240" w:line="360" w:lineRule="auto"/>
        <w:rPr>
          <w:rFonts w:ascii="IRBadr" w:hAnsi="IRBadr" w:cs="IRBadr"/>
          <w:sz w:val="28"/>
          <w:rtl/>
        </w:rPr>
      </w:pPr>
      <w:bookmarkStart w:id="3" w:name="_Toc427955007"/>
      <w:r w:rsidRPr="00ED7143">
        <w:rPr>
          <w:rStyle w:val="Heading1Char"/>
          <w:sz w:val="28"/>
          <w:szCs w:val="28"/>
          <w:rtl/>
        </w:rPr>
        <w:t>نشانه‌های</w:t>
      </w:r>
      <w:r w:rsidR="004B2309" w:rsidRPr="00ED7143">
        <w:rPr>
          <w:rStyle w:val="Heading1Char"/>
          <w:sz w:val="28"/>
          <w:szCs w:val="28"/>
          <w:rtl/>
        </w:rPr>
        <w:t xml:space="preserve"> حسد</w:t>
      </w:r>
      <w:bookmarkEnd w:id="3"/>
      <w:r w:rsidR="004B2309" w:rsidRPr="00ED7143">
        <w:rPr>
          <w:rStyle w:val="Heading1Char"/>
          <w:sz w:val="28"/>
          <w:szCs w:val="28"/>
        </w:rPr>
        <w:br/>
      </w:r>
      <w:r w:rsidR="004B2309" w:rsidRPr="00ED7143">
        <w:rPr>
          <w:rFonts w:ascii="IRBadr" w:hAnsi="IRBadr" w:cs="IRBadr"/>
          <w:sz w:val="28"/>
          <w:rtl/>
        </w:rPr>
        <w:t>1. ناراحتی از رسیدن نعمت به دیگری،</w:t>
      </w:r>
      <w:r w:rsidRPr="00ED7143">
        <w:rPr>
          <w:rFonts w:ascii="IRBadr" w:hAnsi="IRBadr" w:cs="IRBadr"/>
          <w:sz w:val="28"/>
          <w:rtl/>
        </w:rPr>
        <w:t xml:space="preserve"> بدون</w:t>
      </w:r>
      <w:r w:rsidR="004B2309" w:rsidRPr="00ED7143">
        <w:rPr>
          <w:rFonts w:ascii="IRBadr" w:hAnsi="IRBadr" w:cs="IRBadr"/>
          <w:sz w:val="28"/>
          <w:rtl/>
        </w:rPr>
        <w:t xml:space="preserve"> نشان دادن عکس العمل</w:t>
      </w:r>
      <w:r w:rsidR="004B2309" w:rsidRPr="00ED7143">
        <w:rPr>
          <w:rFonts w:ascii="IRBadr" w:hAnsi="IRBadr" w:cs="IRBadr"/>
          <w:sz w:val="28"/>
        </w:rPr>
        <w:t>.</w:t>
      </w:r>
      <w:r w:rsidR="004B2309" w:rsidRPr="00ED7143">
        <w:rPr>
          <w:rFonts w:ascii="IRBadr" w:hAnsi="IRBadr" w:cs="IRBadr"/>
          <w:sz w:val="28"/>
        </w:rPr>
        <w:br/>
      </w:r>
      <w:r w:rsidR="004B2309" w:rsidRPr="00ED7143">
        <w:rPr>
          <w:rFonts w:ascii="IRBadr" w:hAnsi="IRBadr" w:cs="IRBadr"/>
          <w:sz w:val="28"/>
          <w:rtl/>
        </w:rPr>
        <w:t>2. غیبت و عیب جویی</w:t>
      </w:r>
      <w:r w:rsidR="004B2309" w:rsidRPr="00ED7143">
        <w:rPr>
          <w:rFonts w:ascii="IRBadr" w:hAnsi="IRBadr" w:cs="IRBadr"/>
          <w:sz w:val="28"/>
        </w:rPr>
        <w:t>.</w:t>
      </w:r>
      <w:r w:rsidR="004B2309" w:rsidRPr="00ED7143">
        <w:rPr>
          <w:rFonts w:ascii="IRBadr" w:hAnsi="IRBadr" w:cs="IRBadr"/>
          <w:sz w:val="28"/>
        </w:rPr>
        <w:br/>
      </w:r>
      <w:r w:rsidR="004B2309" w:rsidRPr="00ED7143">
        <w:rPr>
          <w:rFonts w:ascii="IRBadr" w:hAnsi="IRBadr" w:cs="IRBadr"/>
          <w:sz w:val="28"/>
          <w:rtl/>
        </w:rPr>
        <w:t>3. دشمنی،</w:t>
      </w:r>
      <w:r w:rsidRPr="00ED7143">
        <w:rPr>
          <w:rFonts w:ascii="IRBadr" w:hAnsi="IRBadr" w:cs="IRBadr"/>
          <w:sz w:val="28"/>
          <w:rtl/>
        </w:rPr>
        <w:t xml:space="preserve"> عداوت</w:t>
      </w:r>
      <w:r w:rsidR="004B2309" w:rsidRPr="00ED7143">
        <w:rPr>
          <w:rFonts w:ascii="IRBadr" w:hAnsi="IRBadr" w:cs="IRBadr"/>
          <w:sz w:val="28"/>
          <w:rtl/>
        </w:rPr>
        <w:t xml:space="preserve"> و کارشکنی</w:t>
      </w:r>
      <w:r w:rsidR="004B2309" w:rsidRPr="00ED7143">
        <w:rPr>
          <w:rFonts w:ascii="IRBadr" w:hAnsi="IRBadr" w:cs="IRBadr"/>
          <w:sz w:val="28"/>
        </w:rPr>
        <w:t>.</w:t>
      </w:r>
      <w:r w:rsidR="004B2309" w:rsidRPr="00ED7143">
        <w:rPr>
          <w:rFonts w:ascii="IRBadr" w:hAnsi="IRBadr" w:cs="IRBadr"/>
          <w:sz w:val="28"/>
        </w:rPr>
        <w:br/>
      </w:r>
      <w:r w:rsidR="004B2309" w:rsidRPr="00ED7143">
        <w:rPr>
          <w:rFonts w:ascii="IRBadr" w:hAnsi="IRBadr" w:cs="IRBadr"/>
          <w:sz w:val="28"/>
          <w:rtl/>
        </w:rPr>
        <w:t>4. بی مهری یا قطع رابطه از شخص،</w:t>
      </w:r>
      <w:r w:rsidRPr="00ED7143">
        <w:rPr>
          <w:rFonts w:ascii="IRBadr" w:hAnsi="IRBadr" w:cs="IRBadr"/>
          <w:sz w:val="28"/>
          <w:rtl/>
        </w:rPr>
        <w:t xml:space="preserve"> و</w:t>
      </w:r>
      <w:r w:rsidR="004B2309" w:rsidRPr="00ED7143">
        <w:rPr>
          <w:rFonts w:ascii="IRBadr" w:hAnsi="IRBadr" w:cs="IRBadr"/>
          <w:sz w:val="28"/>
          <w:rtl/>
        </w:rPr>
        <w:t xml:space="preserve"> پنهان کردن صفات برجسته او به طوری که حتی </w:t>
      </w:r>
      <w:r w:rsidRPr="00ED7143">
        <w:rPr>
          <w:rFonts w:ascii="IRBadr" w:hAnsi="IRBadr" w:cs="IRBadr"/>
          <w:sz w:val="28"/>
          <w:rtl/>
        </w:rPr>
        <w:t>نمی‌خواهد</w:t>
      </w:r>
      <w:r w:rsidR="004B2309" w:rsidRPr="00ED7143">
        <w:rPr>
          <w:rFonts w:ascii="IRBadr" w:hAnsi="IRBadr" w:cs="IRBadr"/>
          <w:sz w:val="28"/>
          <w:rtl/>
        </w:rPr>
        <w:t xml:space="preserve"> سخنی از او بشنود</w:t>
      </w:r>
      <w:r w:rsidR="004B2309"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ED7143">
      <w:pPr>
        <w:pStyle w:val="Heading1"/>
      </w:pPr>
      <w:r w:rsidRPr="00ED7143">
        <w:rPr>
          <w:rFonts w:ascii="Times New Roman" w:hAnsi="Times New Roman" w:cs="Times New Roman"/>
        </w:rPr>
        <w:t> </w:t>
      </w:r>
      <w:bookmarkStart w:id="4" w:name="_Toc427955008"/>
      <w:r w:rsidRPr="00ED7143">
        <w:rPr>
          <w:rtl/>
        </w:rPr>
        <w:t>آثار حسد</w:t>
      </w:r>
      <w:bookmarkEnd w:id="4"/>
    </w:p>
    <w:p w:rsidR="004B2309" w:rsidRPr="00ED7143" w:rsidRDefault="004B2309" w:rsidP="00ED7143">
      <w:pPr>
        <w:pStyle w:val="Heading1"/>
      </w:pPr>
      <w:bookmarkStart w:id="5" w:name="_Toc427955009"/>
      <w:r w:rsidRPr="00ED7143">
        <w:rPr>
          <w:rtl/>
        </w:rPr>
        <w:t>الف: آثار اجتماعی</w:t>
      </w:r>
      <w:bookmarkEnd w:id="5"/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 xml:space="preserve">1. </w:t>
      </w:r>
      <w:r w:rsidR="0056093C" w:rsidRPr="00ED7143">
        <w:rPr>
          <w:rFonts w:ascii="IRBadr" w:hAnsi="IRBadr" w:cs="IRBadr"/>
          <w:sz w:val="28"/>
          <w:rtl/>
        </w:rPr>
        <w:t>نابسامانی‌های</w:t>
      </w:r>
      <w:r w:rsidRPr="00ED7143">
        <w:rPr>
          <w:rFonts w:ascii="IRBadr" w:hAnsi="IRBadr" w:cs="IRBadr"/>
          <w:sz w:val="28"/>
          <w:rtl/>
        </w:rPr>
        <w:t xml:space="preserve"> اجتماعی</w:t>
      </w:r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 xml:space="preserve">حسود تمام یا بیشتر نیرو و انرژی بدنی و فکری خود را صرف حسادت </w:t>
      </w:r>
      <w:r w:rsidR="0056093C" w:rsidRPr="00ED7143">
        <w:rPr>
          <w:rFonts w:ascii="IRBadr" w:hAnsi="IRBadr" w:cs="IRBadr"/>
          <w:sz w:val="28"/>
          <w:rtl/>
        </w:rPr>
        <w:t>می‌کند</w:t>
      </w:r>
      <w:r w:rsidRPr="00ED7143">
        <w:rPr>
          <w:rFonts w:ascii="IRBadr" w:hAnsi="IRBadr" w:cs="IRBadr"/>
          <w:sz w:val="28"/>
          <w:rtl/>
        </w:rPr>
        <w:t xml:space="preserve">، لذا این کار منشأ </w:t>
      </w:r>
      <w:r w:rsidR="0056093C" w:rsidRPr="00ED7143">
        <w:rPr>
          <w:rFonts w:ascii="IRBadr" w:hAnsi="IRBadr" w:cs="IRBadr"/>
          <w:sz w:val="28"/>
          <w:rtl/>
        </w:rPr>
        <w:t>نابسامانی‌های</w:t>
      </w:r>
      <w:r w:rsidRPr="00ED7143">
        <w:rPr>
          <w:rFonts w:ascii="IRBadr" w:hAnsi="IRBadr" w:cs="IRBadr"/>
          <w:sz w:val="28"/>
          <w:rtl/>
        </w:rPr>
        <w:t xml:space="preserve"> اجتماعی است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lastRenderedPageBreak/>
        <w:t xml:space="preserve">قرآن مجید </w:t>
      </w:r>
      <w:r w:rsidR="0056093C" w:rsidRPr="00ED7143">
        <w:rPr>
          <w:rFonts w:ascii="IRBadr" w:hAnsi="IRBadr" w:cs="IRBadr"/>
          <w:sz w:val="28"/>
          <w:rtl/>
        </w:rPr>
        <w:t>می‌فرماید</w:t>
      </w:r>
      <w:r w:rsidRPr="00ED7143">
        <w:rPr>
          <w:rFonts w:ascii="IRBadr" w:hAnsi="IRBadr" w:cs="IRBadr"/>
          <w:sz w:val="28"/>
          <w:rtl/>
        </w:rPr>
        <w:t>:</w:t>
      </w:r>
      <w:r w:rsidR="00322163" w:rsidRPr="00ED7143">
        <w:rPr>
          <w:rFonts w:ascii="IRBadr" w:hAnsi="IRBadr" w:cs="IRBadr"/>
          <w:sz w:val="28"/>
          <w:rtl/>
        </w:rPr>
        <w:t xml:space="preserve"> «</w:t>
      </w:r>
      <w:r w:rsidR="00322163" w:rsidRPr="00ED7143">
        <w:rPr>
          <w:rFonts w:ascii="IRBadr" w:hAnsi="IRBadr" w:cs="IRBadr"/>
          <w:b/>
          <w:bCs/>
          <w:sz w:val="28"/>
          <w:rtl/>
        </w:rPr>
        <w:t>وَالَّذِ</w:t>
      </w:r>
      <w:r w:rsidR="0056093C" w:rsidRPr="00ED7143">
        <w:rPr>
          <w:rFonts w:ascii="IRBadr" w:hAnsi="IRBadr" w:cs="IRBadr"/>
          <w:b/>
          <w:bCs/>
          <w:sz w:val="28"/>
          <w:rtl/>
        </w:rPr>
        <w:t>ی</w:t>
      </w:r>
      <w:r w:rsidR="00322163" w:rsidRPr="00ED7143">
        <w:rPr>
          <w:rFonts w:ascii="IRBadr" w:hAnsi="IRBadr" w:cs="IRBadr"/>
          <w:b/>
          <w:bCs/>
          <w:sz w:val="28"/>
          <w:rtl/>
        </w:rPr>
        <w:t xml:space="preserve">نَ جَاءُوا مِنْ بَعْدِهِمْ </w:t>
      </w:r>
      <w:r w:rsidR="0056093C" w:rsidRPr="00ED7143">
        <w:rPr>
          <w:rFonts w:ascii="IRBadr" w:hAnsi="IRBadr" w:cs="IRBadr"/>
          <w:b/>
          <w:bCs/>
          <w:sz w:val="28"/>
          <w:rtl/>
        </w:rPr>
        <w:t>ی</w:t>
      </w:r>
      <w:r w:rsidR="00322163" w:rsidRPr="00ED7143">
        <w:rPr>
          <w:rFonts w:ascii="IRBadr" w:hAnsi="IRBadr" w:cs="IRBadr"/>
          <w:b/>
          <w:bCs/>
          <w:sz w:val="28"/>
          <w:rtl/>
        </w:rPr>
        <w:t>قُولُونَ رَبَّنَا اغْفِرْ لَنَا وَلِإِخْوَانِنَا الَّذِ</w:t>
      </w:r>
      <w:r w:rsidR="0056093C" w:rsidRPr="00ED7143">
        <w:rPr>
          <w:rFonts w:ascii="IRBadr" w:hAnsi="IRBadr" w:cs="IRBadr"/>
          <w:b/>
          <w:bCs/>
          <w:sz w:val="28"/>
          <w:rtl/>
        </w:rPr>
        <w:t>ی</w:t>
      </w:r>
      <w:r w:rsidR="00322163" w:rsidRPr="00ED7143">
        <w:rPr>
          <w:rFonts w:ascii="IRBadr" w:hAnsi="IRBadr" w:cs="IRBadr"/>
          <w:b/>
          <w:bCs/>
          <w:sz w:val="28"/>
          <w:rtl/>
        </w:rPr>
        <w:t>نَ سَبَقُونَا بِالْإِ</w:t>
      </w:r>
      <w:r w:rsidR="0056093C" w:rsidRPr="00ED7143">
        <w:rPr>
          <w:rFonts w:ascii="IRBadr" w:hAnsi="IRBadr" w:cs="IRBadr"/>
          <w:b/>
          <w:bCs/>
          <w:sz w:val="28"/>
          <w:rtl/>
        </w:rPr>
        <w:t>ی</w:t>
      </w:r>
      <w:r w:rsidR="00322163" w:rsidRPr="00ED7143">
        <w:rPr>
          <w:rFonts w:ascii="IRBadr" w:hAnsi="IRBadr" w:cs="IRBadr"/>
          <w:b/>
          <w:bCs/>
          <w:sz w:val="28"/>
          <w:rtl/>
        </w:rPr>
        <w:t>مَانِ وَلَا تَجْعَلْ فِ</w:t>
      </w:r>
      <w:r w:rsidR="0056093C" w:rsidRPr="00ED7143">
        <w:rPr>
          <w:rFonts w:ascii="IRBadr" w:hAnsi="IRBadr" w:cs="IRBadr"/>
          <w:b/>
          <w:bCs/>
          <w:sz w:val="28"/>
          <w:rtl/>
        </w:rPr>
        <w:t>ی</w:t>
      </w:r>
      <w:r w:rsidR="00322163" w:rsidRPr="00ED7143">
        <w:rPr>
          <w:rFonts w:ascii="IRBadr" w:hAnsi="IRBadr" w:cs="IRBadr"/>
          <w:b/>
          <w:bCs/>
          <w:sz w:val="28"/>
          <w:rtl/>
        </w:rPr>
        <w:t xml:space="preserve"> قُلُوبِنَا غِلًّا لِلَّذِ</w:t>
      </w:r>
      <w:r w:rsidR="0056093C" w:rsidRPr="00ED7143">
        <w:rPr>
          <w:rFonts w:ascii="IRBadr" w:hAnsi="IRBadr" w:cs="IRBadr"/>
          <w:b/>
          <w:bCs/>
          <w:sz w:val="28"/>
          <w:rtl/>
        </w:rPr>
        <w:t>ی</w:t>
      </w:r>
      <w:r w:rsidR="00322163" w:rsidRPr="00ED7143">
        <w:rPr>
          <w:rFonts w:ascii="IRBadr" w:hAnsi="IRBadr" w:cs="IRBadr"/>
          <w:b/>
          <w:bCs/>
          <w:sz w:val="28"/>
          <w:rtl/>
        </w:rPr>
        <w:t>نَ آمَنُوا رَبَّنَا إِنَّ</w:t>
      </w:r>
      <w:r w:rsidR="0056093C" w:rsidRPr="00ED7143">
        <w:rPr>
          <w:rFonts w:ascii="IRBadr" w:hAnsi="IRBadr" w:cs="IRBadr"/>
          <w:b/>
          <w:bCs/>
          <w:sz w:val="28"/>
          <w:rtl/>
        </w:rPr>
        <w:t>ک</w:t>
      </w:r>
      <w:r w:rsidR="00322163" w:rsidRPr="00ED7143">
        <w:rPr>
          <w:rFonts w:ascii="IRBadr" w:hAnsi="IRBadr" w:cs="IRBadr"/>
          <w:b/>
          <w:bCs/>
          <w:sz w:val="28"/>
          <w:rtl/>
        </w:rPr>
        <w:t xml:space="preserve"> رَءُوفٌ رَحِ</w:t>
      </w:r>
      <w:r w:rsidR="0056093C" w:rsidRPr="00ED7143">
        <w:rPr>
          <w:rFonts w:ascii="IRBadr" w:hAnsi="IRBadr" w:cs="IRBadr"/>
          <w:b/>
          <w:bCs/>
          <w:sz w:val="28"/>
          <w:rtl/>
        </w:rPr>
        <w:t>ی</w:t>
      </w:r>
      <w:r w:rsidR="00322163" w:rsidRPr="00ED7143">
        <w:rPr>
          <w:rFonts w:ascii="IRBadr" w:hAnsi="IRBadr" w:cs="IRBadr"/>
          <w:b/>
          <w:bCs/>
          <w:sz w:val="28"/>
          <w:rtl/>
        </w:rPr>
        <w:t>مٌ</w:t>
      </w:r>
      <w:r w:rsidR="00322163" w:rsidRPr="00ED7143">
        <w:rPr>
          <w:rFonts w:ascii="IRBadr" w:hAnsi="IRBadr" w:cs="IRBadr"/>
          <w:sz w:val="28"/>
          <w:rtl/>
        </w:rPr>
        <w:t>»</w:t>
      </w:r>
      <w:r w:rsidR="00322163" w:rsidRPr="00ED7143">
        <w:rPr>
          <w:rStyle w:val="FootnoteReference"/>
          <w:rFonts w:ascii="IRBadr" w:hAnsi="IRBadr" w:cs="IRBadr"/>
          <w:sz w:val="28"/>
          <w:rtl/>
        </w:rPr>
        <w:footnoteReference w:id="3"/>
      </w:r>
      <w:r w:rsidR="00322163" w:rsidRPr="00ED7143">
        <w:rPr>
          <w:rFonts w:ascii="IRBadr" w:hAnsi="IRBadr" w:cs="IRBadr"/>
          <w:sz w:val="28"/>
          <w:rtl/>
        </w:rPr>
        <w:t xml:space="preserve"> </w:t>
      </w:r>
      <w:r w:rsidRPr="00ED7143">
        <w:rPr>
          <w:rFonts w:ascii="IRBadr" w:hAnsi="IRBadr" w:cs="IRBadr"/>
          <w:sz w:val="28"/>
          <w:rtl/>
        </w:rPr>
        <w:t xml:space="preserve">و کسانی که بعد از </w:t>
      </w:r>
      <w:r w:rsidR="0056093C" w:rsidRPr="00ED7143">
        <w:rPr>
          <w:rFonts w:ascii="IRBadr" w:hAnsi="IRBadr" w:cs="IRBadr"/>
          <w:sz w:val="28"/>
          <w:rtl/>
        </w:rPr>
        <w:t>آن‌ها</w:t>
      </w:r>
      <w:r w:rsidRPr="00ED7143">
        <w:rPr>
          <w:rFonts w:ascii="IRBadr" w:hAnsi="IRBadr" w:cs="IRBadr"/>
          <w:sz w:val="28"/>
          <w:rtl/>
        </w:rPr>
        <w:t xml:space="preserve"> آمدند،</w:t>
      </w:r>
      <w:r w:rsidR="0056093C" w:rsidRPr="00ED7143">
        <w:rPr>
          <w:rFonts w:ascii="IRBadr" w:hAnsi="IRBadr" w:cs="IRBadr"/>
          <w:sz w:val="28"/>
          <w:rtl/>
        </w:rPr>
        <w:t xml:space="preserve"> می</w:t>
      </w:r>
      <w:r w:rsidRPr="00ED7143">
        <w:rPr>
          <w:rFonts w:ascii="IRBadr" w:hAnsi="IRBadr" w:cs="IRBadr"/>
          <w:sz w:val="28"/>
          <w:rtl/>
        </w:rPr>
        <w:t xml:space="preserve"> گویند:</w:t>
      </w:r>
      <w:r w:rsidR="00322163" w:rsidRPr="00ED7143">
        <w:rPr>
          <w:rFonts w:ascii="IRBadr" w:hAnsi="IRBadr" w:cs="IRBadr"/>
          <w:sz w:val="28"/>
          <w:rtl/>
        </w:rPr>
        <w:t xml:space="preserve"> </w:t>
      </w:r>
      <w:r w:rsidRPr="00ED7143">
        <w:rPr>
          <w:rFonts w:ascii="IRBadr" w:hAnsi="IRBadr" w:cs="IRBadr"/>
          <w:sz w:val="28"/>
          <w:rtl/>
        </w:rPr>
        <w:t xml:space="preserve">پروردگارا ما و برادرانمان را که در ایمان به ما پیشی گرفتند بیامرز و در </w:t>
      </w:r>
      <w:r w:rsidR="0056093C" w:rsidRPr="00ED7143">
        <w:rPr>
          <w:rFonts w:ascii="IRBadr" w:hAnsi="IRBadr" w:cs="IRBadr"/>
          <w:sz w:val="28"/>
          <w:rtl/>
        </w:rPr>
        <w:t>دل‌هایمان</w:t>
      </w:r>
      <w:r w:rsidRPr="00ED7143">
        <w:rPr>
          <w:rFonts w:ascii="IRBadr" w:hAnsi="IRBadr" w:cs="IRBadr"/>
          <w:sz w:val="28"/>
          <w:rtl/>
        </w:rPr>
        <w:t xml:space="preserve"> کینه و حسدی نسبت به مؤمنان قرار مده</w:t>
      </w:r>
      <w:r w:rsidR="00322163" w:rsidRPr="00ED7143">
        <w:rPr>
          <w:rFonts w:ascii="IRBadr" w:hAnsi="IRBadr" w:cs="IRBadr"/>
          <w:sz w:val="28"/>
          <w:rtl/>
        </w:rPr>
        <w:t>.</w:t>
      </w:r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 xml:space="preserve">2. </w:t>
      </w:r>
      <w:r w:rsidR="0056093C" w:rsidRPr="00ED7143">
        <w:rPr>
          <w:rFonts w:ascii="IRBadr" w:hAnsi="IRBadr" w:cs="IRBadr"/>
          <w:sz w:val="28"/>
          <w:rtl/>
        </w:rPr>
        <w:t>قتل‌ها</w:t>
      </w:r>
      <w:r w:rsidRPr="00ED7143">
        <w:rPr>
          <w:rFonts w:ascii="IRBadr" w:hAnsi="IRBadr" w:cs="IRBadr"/>
          <w:sz w:val="28"/>
          <w:rtl/>
        </w:rPr>
        <w:t xml:space="preserve"> و </w:t>
      </w:r>
      <w:r w:rsidR="0056093C" w:rsidRPr="00ED7143">
        <w:rPr>
          <w:rFonts w:ascii="IRBadr" w:hAnsi="IRBadr" w:cs="IRBadr"/>
          <w:sz w:val="28"/>
          <w:rtl/>
        </w:rPr>
        <w:t>جنایت‌ها</w:t>
      </w:r>
      <w:r w:rsidRPr="00ED7143">
        <w:rPr>
          <w:rFonts w:ascii="IRBadr" w:hAnsi="IRBadr" w:cs="IRBadr"/>
          <w:sz w:val="28"/>
          <w:rtl/>
        </w:rPr>
        <w:t>:</w:t>
      </w:r>
      <w:r w:rsidR="0056093C" w:rsidRPr="00ED7143">
        <w:rPr>
          <w:rFonts w:ascii="IRBadr" w:hAnsi="IRBadr" w:cs="IRBadr"/>
          <w:sz w:val="28"/>
          <w:rtl/>
        </w:rPr>
        <w:t xml:space="preserve"> چنان</w:t>
      </w:r>
      <w:r w:rsidRPr="00ED7143">
        <w:rPr>
          <w:rFonts w:ascii="IRBadr" w:hAnsi="IRBadr" w:cs="IRBadr"/>
          <w:sz w:val="28"/>
          <w:rtl/>
        </w:rPr>
        <w:t xml:space="preserve"> که در داستان هابیل و قابیل ملاحظه کردید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 xml:space="preserve">3. از بین رفتن </w:t>
      </w:r>
      <w:r w:rsidR="0056093C" w:rsidRPr="00ED7143">
        <w:rPr>
          <w:rFonts w:ascii="IRBadr" w:hAnsi="IRBadr" w:cs="IRBadr"/>
          <w:sz w:val="28"/>
          <w:rtl/>
        </w:rPr>
        <w:t>دوستی‌ها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>4. عقب ماندگی اجتماعی؛</w:t>
      </w:r>
      <w:r w:rsidR="0056093C" w:rsidRPr="00ED7143">
        <w:rPr>
          <w:rFonts w:ascii="IRBadr" w:hAnsi="IRBadr" w:cs="IRBadr"/>
          <w:sz w:val="28"/>
          <w:rtl/>
        </w:rPr>
        <w:t xml:space="preserve"> اشخاص</w:t>
      </w:r>
      <w:r w:rsidRPr="00ED7143">
        <w:rPr>
          <w:rFonts w:ascii="IRBadr" w:hAnsi="IRBadr" w:cs="IRBadr"/>
          <w:sz w:val="28"/>
          <w:rtl/>
        </w:rPr>
        <w:t xml:space="preserve"> حسود و تنگ نظر </w:t>
      </w:r>
      <w:r w:rsidR="0056093C" w:rsidRPr="00ED7143">
        <w:rPr>
          <w:rFonts w:ascii="IRBadr" w:hAnsi="IRBadr" w:cs="IRBadr"/>
          <w:sz w:val="28"/>
          <w:rtl/>
        </w:rPr>
        <w:t>می‌کوشند</w:t>
      </w:r>
      <w:r w:rsidRPr="00ED7143">
        <w:rPr>
          <w:rFonts w:ascii="IRBadr" w:hAnsi="IRBadr" w:cs="IRBadr"/>
          <w:sz w:val="28"/>
          <w:rtl/>
        </w:rPr>
        <w:t xml:space="preserve"> دیگران را به عقب بکشند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ED7143">
        <w:rPr>
          <w:rFonts w:ascii="IRBadr" w:hAnsi="IRBadr" w:cs="IRBadr"/>
          <w:sz w:val="28"/>
          <w:rtl/>
        </w:rPr>
        <w:t>5. هرج و مرج،</w:t>
      </w:r>
      <w:r w:rsidR="0056093C" w:rsidRPr="00ED7143">
        <w:rPr>
          <w:rFonts w:ascii="IRBadr" w:hAnsi="IRBadr" w:cs="IRBadr"/>
          <w:sz w:val="28"/>
          <w:rtl/>
        </w:rPr>
        <w:t xml:space="preserve"> پیامبر</w:t>
      </w:r>
      <w:r w:rsidRPr="00ED7143">
        <w:rPr>
          <w:rFonts w:ascii="IRBadr" w:hAnsi="IRBadr" w:cs="IRBadr"/>
          <w:sz w:val="28"/>
          <w:rtl/>
        </w:rPr>
        <w:t xml:space="preserve"> </w:t>
      </w:r>
      <w:r w:rsidR="0056093C" w:rsidRPr="00ED7143">
        <w:rPr>
          <w:rFonts w:ascii="IRBadr" w:hAnsi="IRBadr" w:cs="IRBadr"/>
          <w:sz w:val="28"/>
          <w:rtl/>
        </w:rPr>
        <w:t>اکرم (</w:t>
      </w:r>
      <w:r w:rsidRPr="00ED7143">
        <w:rPr>
          <w:rFonts w:ascii="IRBadr" w:hAnsi="IRBadr" w:cs="IRBadr"/>
          <w:sz w:val="28"/>
          <w:rtl/>
        </w:rPr>
        <w:t xml:space="preserve">ص) حسد را به بیماری بزرگ </w:t>
      </w:r>
      <w:r w:rsidR="0056093C" w:rsidRPr="00ED7143">
        <w:rPr>
          <w:rFonts w:ascii="IRBadr" w:hAnsi="IRBadr" w:cs="IRBadr"/>
          <w:sz w:val="28"/>
          <w:rtl/>
        </w:rPr>
        <w:t>امت‌ها</w:t>
      </w:r>
      <w:r w:rsidRPr="00ED7143">
        <w:rPr>
          <w:rFonts w:ascii="IRBadr" w:hAnsi="IRBadr" w:cs="IRBadr"/>
          <w:sz w:val="28"/>
          <w:rtl/>
        </w:rPr>
        <w:t xml:space="preserve"> تشبیه کرده و </w:t>
      </w:r>
      <w:r w:rsidR="0056093C" w:rsidRPr="00ED7143">
        <w:rPr>
          <w:rFonts w:ascii="IRBadr" w:hAnsi="IRBadr" w:cs="IRBadr"/>
          <w:sz w:val="28"/>
          <w:rtl/>
        </w:rPr>
        <w:t>می‌فرمایند</w:t>
      </w:r>
      <w:r w:rsidRPr="00ED7143">
        <w:rPr>
          <w:rFonts w:ascii="IRBadr" w:hAnsi="IRBadr" w:cs="IRBadr"/>
          <w:sz w:val="28"/>
          <w:rtl/>
        </w:rPr>
        <w:t>:</w:t>
      </w:r>
      <w:r w:rsidR="00322163" w:rsidRPr="00ED7143">
        <w:rPr>
          <w:rFonts w:ascii="IRBadr" w:hAnsi="IRBadr" w:cs="IRBadr"/>
          <w:sz w:val="28"/>
          <w:rtl/>
        </w:rPr>
        <w:t xml:space="preserve"> </w:t>
      </w:r>
      <w:r w:rsidRPr="00ED7143">
        <w:rPr>
          <w:rFonts w:ascii="IRBadr" w:hAnsi="IRBadr" w:cs="IRBadr"/>
          <w:sz w:val="28"/>
          <w:rtl/>
        </w:rPr>
        <w:t>در اثر اختلاف و نفاق و حسد نسبت به یکدیگر،</w:t>
      </w:r>
      <w:r w:rsidR="0056093C" w:rsidRPr="00ED7143">
        <w:rPr>
          <w:rFonts w:ascii="IRBadr" w:hAnsi="IRBadr" w:cs="IRBadr"/>
          <w:sz w:val="28"/>
          <w:rtl/>
        </w:rPr>
        <w:t xml:space="preserve"> سرانجام</w:t>
      </w:r>
      <w:r w:rsidRPr="00ED7143">
        <w:rPr>
          <w:rFonts w:ascii="IRBadr" w:hAnsi="IRBadr" w:cs="IRBadr"/>
          <w:sz w:val="28"/>
          <w:rtl/>
        </w:rPr>
        <w:t xml:space="preserve"> به ظلم و ستم و سپس به هرج و مرج مبتلا </w:t>
      </w:r>
      <w:r w:rsidR="0056093C" w:rsidRPr="00ED7143">
        <w:rPr>
          <w:rFonts w:ascii="IRBadr" w:hAnsi="IRBadr" w:cs="IRBadr"/>
          <w:sz w:val="28"/>
          <w:rtl/>
        </w:rPr>
        <w:t>می‌شوند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ED7143">
      <w:pPr>
        <w:pStyle w:val="Heading1"/>
        <w:rPr>
          <w:rtl/>
        </w:rPr>
      </w:pPr>
      <w:bookmarkStart w:id="6" w:name="_Toc427955010"/>
      <w:r w:rsidRPr="00ED7143">
        <w:rPr>
          <w:rtl/>
        </w:rPr>
        <w:t>ب: آثار معنوی حسد</w:t>
      </w:r>
      <w:bookmarkEnd w:id="6"/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ED7143">
        <w:rPr>
          <w:rFonts w:ascii="IRBadr" w:hAnsi="IRBadr" w:cs="IRBadr"/>
          <w:sz w:val="28"/>
          <w:rtl/>
        </w:rPr>
        <w:t>1. نابود کننده ایمان، 2.</w:t>
      </w:r>
      <w:r w:rsidR="0056093C" w:rsidRPr="00ED7143">
        <w:rPr>
          <w:rFonts w:ascii="IRBadr" w:hAnsi="IRBadr" w:cs="IRBadr"/>
          <w:sz w:val="28"/>
          <w:rtl/>
        </w:rPr>
        <w:t xml:space="preserve"> آفت</w:t>
      </w:r>
      <w:r w:rsidRPr="00ED7143">
        <w:rPr>
          <w:rFonts w:ascii="IRBadr" w:hAnsi="IRBadr" w:cs="IRBadr"/>
          <w:sz w:val="28"/>
          <w:rtl/>
        </w:rPr>
        <w:t xml:space="preserve"> دین، 3.</w:t>
      </w:r>
      <w:r w:rsidR="0056093C" w:rsidRPr="00ED7143">
        <w:rPr>
          <w:rFonts w:ascii="IRBadr" w:hAnsi="IRBadr" w:cs="IRBadr"/>
          <w:sz w:val="28"/>
          <w:rtl/>
        </w:rPr>
        <w:t xml:space="preserve"> نابود</w:t>
      </w:r>
      <w:r w:rsidRPr="00ED7143">
        <w:rPr>
          <w:rFonts w:ascii="IRBadr" w:hAnsi="IRBadr" w:cs="IRBadr"/>
          <w:sz w:val="28"/>
          <w:rtl/>
        </w:rPr>
        <w:t xml:space="preserve"> کننده </w:t>
      </w:r>
      <w:r w:rsidR="0056093C" w:rsidRPr="00ED7143">
        <w:rPr>
          <w:rFonts w:ascii="IRBadr" w:hAnsi="IRBadr" w:cs="IRBadr"/>
          <w:sz w:val="28"/>
          <w:rtl/>
        </w:rPr>
        <w:t>نیکی‌ها</w:t>
      </w:r>
      <w:r w:rsidRPr="00ED7143">
        <w:rPr>
          <w:rFonts w:ascii="IRBadr" w:hAnsi="IRBadr" w:cs="IRBadr"/>
          <w:sz w:val="28"/>
          <w:rtl/>
        </w:rPr>
        <w:t>، 4.</w:t>
      </w:r>
      <w:r w:rsidR="0056093C" w:rsidRPr="00ED7143">
        <w:rPr>
          <w:rFonts w:ascii="IRBadr" w:hAnsi="IRBadr" w:cs="IRBadr"/>
          <w:sz w:val="28"/>
          <w:rtl/>
        </w:rPr>
        <w:t xml:space="preserve"> رسیدن</w:t>
      </w:r>
      <w:r w:rsidRPr="00ED7143">
        <w:rPr>
          <w:rFonts w:ascii="IRBadr" w:hAnsi="IRBadr" w:cs="IRBadr"/>
          <w:sz w:val="28"/>
          <w:rtl/>
        </w:rPr>
        <w:t xml:space="preserve"> به کفر و تفکرات کفر آمیز، 5.</w:t>
      </w:r>
      <w:r w:rsidR="0056093C" w:rsidRPr="00ED7143">
        <w:rPr>
          <w:rFonts w:ascii="IRBadr" w:hAnsi="IRBadr" w:cs="IRBadr"/>
          <w:sz w:val="28"/>
          <w:rtl/>
        </w:rPr>
        <w:t xml:space="preserve"> غیبت</w:t>
      </w:r>
      <w:r w:rsidRPr="00ED7143">
        <w:rPr>
          <w:rFonts w:ascii="IRBadr" w:hAnsi="IRBadr" w:cs="IRBadr"/>
          <w:sz w:val="28"/>
          <w:rtl/>
        </w:rPr>
        <w:t>، 6. حسرت زیاد،</w:t>
      </w:r>
      <w:r w:rsidR="0056093C" w:rsidRPr="00ED7143">
        <w:rPr>
          <w:rFonts w:ascii="IRBadr" w:hAnsi="IRBadr" w:cs="IRBadr"/>
          <w:sz w:val="28"/>
          <w:rtl/>
        </w:rPr>
        <w:t xml:space="preserve"> (</w:t>
      </w:r>
      <w:r w:rsidRPr="00ED7143">
        <w:rPr>
          <w:rFonts w:ascii="IRBadr" w:hAnsi="IRBadr" w:cs="IRBadr"/>
          <w:sz w:val="28"/>
          <w:rtl/>
        </w:rPr>
        <w:t>گناه زیاد)، 7.</w:t>
      </w:r>
      <w:r w:rsidR="0056093C" w:rsidRPr="00ED7143">
        <w:rPr>
          <w:rFonts w:ascii="IRBadr" w:hAnsi="IRBadr" w:cs="IRBadr"/>
          <w:sz w:val="28"/>
          <w:rtl/>
        </w:rPr>
        <w:t xml:space="preserve"> حجاب</w:t>
      </w:r>
      <w:r w:rsidRPr="00ED7143">
        <w:rPr>
          <w:rFonts w:ascii="IRBadr" w:hAnsi="IRBadr" w:cs="IRBadr"/>
          <w:sz w:val="28"/>
          <w:rtl/>
        </w:rPr>
        <w:t xml:space="preserve"> ضخیمی در برابر شناخت حقایق </w:t>
      </w:r>
      <w:r w:rsidR="0056093C" w:rsidRPr="00ED7143">
        <w:rPr>
          <w:rFonts w:ascii="IRBadr" w:hAnsi="IRBadr" w:cs="IRBadr"/>
          <w:sz w:val="28"/>
          <w:rtl/>
        </w:rPr>
        <w:t>می‌افکند</w:t>
      </w:r>
      <w:r w:rsidRPr="00ED7143">
        <w:rPr>
          <w:rFonts w:ascii="IRBadr" w:hAnsi="IRBadr" w:cs="IRBadr"/>
          <w:sz w:val="28"/>
          <w:rtl/>
        </w:rPr>
        <w:t>، 8.</w:t>
      </w:r>
      <w:r w:rsidR="0056093C" w:rsidRPr="00ED7143">
        <w:rPr>
          <w:rFonts w:ascii="IRBadr" w:hAnsi="IRBadr" w:cs="IRBadr"/>
          <w:sz w:val="28"/>
          <w:rtl/>
        </w:rPr>
        <w:t xml:space="preserve"> مانع</w:t>
      </w:r>
      <w:r w:rsidRPr="00ED7143">
        <w:rPr>
          <w:rFonts w:ascii="IRBadr" w:hAnsi="IRBadr" w:cs="IRBadr"/>
          <w:sz w:val="28"/>
          <w:rtl/>
        </w:rPr>
        <w:t xml:space="preserve"> رشد و تعالی</w:t>
      </w:r>
      <w:r w:rsidR="00322163" w:rsidRPr="00ED7143">
        <w:rPr>
          <w:rFonts w:ascii="IRBadr" w:hAnsi="IRBadr" w:cs="IRBadr"/>
          <w:sz w:val="28"/>
          <w:rtl/>
        </w:rPr>
        <w:t>،</w:t>
      </w:r>
      <w:r w:rsidRPr="00ED7143">
        <w:rPr>
          <w:rFonts w:ascii="IRBadr" w:hAnsi="IRBadr" w:cs="IRBadr"/>
          <w:sz w:val="28"/>
          <w:rtl/>
        </w:rPr>
        <w:t xml:space="preserve"> روحی فکری،</w:t>
      </w:r>
      <w:r w:rsidR="0056093C" w:rsidRPr="00ED7143">
        <w:rPr>
          <w:rFonts w:ascii="IRBadr" w:hAnsi="IRBadr" w:cs="IRBadr"/>
          <w:sz w:val="28"/>
          <w:rtl/>
        </w:rPr>
        <w:t xml:space="preserve"> معنوی</w:t>
      </w:r>
      <w:r w:rsidRPr="00ED7143">
        <w:rPr>
          <w:rFonts w:ascii="IRBadr" w:hAnsi="IRBadr" w:cs="IRBadr"/>
          <w:sz w:val="28"/>
          <w:rtl/>
        </w:rPr>
        <w:t xml:space="preserve"> خانوادگی و اجتماعی </w:t>
      </w:r>
      <w:r w:rsidR="0056093C" w:rsidRPr="00ED7143">
        <w:rPr>
          <w:rFonts w:ascii="IRBadr" w:hAnsi="IRBadr" w:cs="IRBadr"/>
          <w:sz w:val="28"/>
          <w:rtl/>
        </w:rPr>
        <w:t>می‌گردد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ED7143">
      <w:pPr>
        <w:pStyle w:val="Heading1"/>
        <w:rPr>
          <w:rtl/>
        </w:rPr>
      </w:pPr>
      <w:bookmarkStart w:id="7" w:name="_Toc427955011"/>
      <w:r w:rsidRPr="00ED7143">
        <w:rPr>
          <w:rtl/>
        </w:rPr>
        <w:t>ج: آثار جسمانی حسد</w:t>
      </w:r>
      <w:bookmarkEnd w:id="7"/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>افراد حسود معمولاً افرادی رنجور،</w:t>
      </w:r>
      <w:r w:rsidR="0056093C" w:rsidRPr="00ED7143">
        <w:rPr>
          <w:rFonts w:ascii="IRBadr" w:hAnsi="IRBadr" w:cs="IRBadr"/>
          <w:sz w:val="28"/>
          <w:rtl/>
        </w:rPr>
        <w:t xml:space="preserve"> حساس</w:t>
      </w:r>
      <w:r w:rsidRPr="00ED7143">
        <w:rPr>
          <w:rFonts w:ascii="IRBadr" w:hAnsi="IRBadr" w:cs="IRBadr"/>
          <w:sz w:val="28"/>
          <w:rtl/>
        </w:rPr>
        <w:t>،</w:t>
      </w:r>
      <w:r w:rsidR="0056093C" w:rsidRPr="00ED7143">
        <w:rPr>
          <w:rFonts w:ascii="IRBadr" w:hAnsi="IRBadr" w:cs="IRBadr"/>
          <w:sz w:val="28"/>
          <w:rtl/>
        </w:rPr>
        <w:t xml:space="preserve"> عصبی</w:t>
      </w:r>
      <w:r w:rsidRPr="00ED7143">
        <w:rPr>
          <w:rFonts w:ascii="IRBadr" w:hAnsi="IRBadr" w:cs="IRBadr"/>
          <w:sz w:val="28"/>
          <w:rtl/>
        </w:rPr>
        <w:t>،</w:t>
      </w:r>
      <w:r w:rsidR="0056093C" w:rsidRPr="00ED7143">
        <w:rPr>
          <w:rFonts w:ascii="IRBadr" w:hAnsi="IRBadr" w:cs="IRBadr"/>
          <w:sz w:val="28"/>
          <w:rtl/>
        </w:rPr>
        <w:t xml:space="preserve"> پرخاشگر</w:t>
      </w:r>
      <w:r w:rsidRPr="00ED7143">
        <w:rPr>
          <w:rFonts w:ascii="IRBadr" w:hAnsi="IRBadr" w:cs="IRBadr"/>
          <w:sz w:val="28"/>
          <w:rtl/>
        </w:rPr>
        <w:t xml:space="preserve"> و افسرده </w:t>
      </w:r>
      <w:r w:rsidR="0056093C" w:rsidRPr="00ED7143">
        <w:rPr>
          <w:rFonts w:ascii="IRBadr" w:hAnsi="IRBadr" w:cs="IRBadr"/>
          <w:sz w:val="28"/>
          <w:rtl/>
        </w:rPr>
        <w:t>می‌باشند</w:t>
      </w:r>
      <w:r w:rsidRPr="00ED7143">
        <w:rPr>
          <w:rFonts w:ascii="IRBadr" w:hAnsi="IRBadr" w:cs="IRBadr"/>
          <w:sz w:val="28"/>
          <w:rtl/>
        </w:rPr>
        <w:t>.</w:t>
      </w:r>
      <w:r w:rsidR="00322163" w:rsidRPr="00ED7143">
        <w:rPr>
          <w:rFonts w:ascii="IRBadr" w:hAnsi="IRBadr" w:cs="IRBadr"/>
          <w:sz w:val="28"/>
          <w:rtl/>
        </w:rPr>
        <w:t xml:space="preserve"> </w:t>
      </w:r>
      <w:r w:rsidR="0056093C" w:rsidRPr="00ED7143">
        <w:rPr>
          <w:rFonts w:ascii="IRBadr" w:hAnsi="IRBadr" w:cs="IRBadr"/>
          <w:sz w:val="28"/>
          <w:rtl/>
        </w:rPr>
        <w:t>دستگاه‌های</w:t>
      </w:r>
      <w:r w:rsidRPr="00ED7143">
        <w:rPr>
          <w:rFonts w:ascii="IRBadr" w:hAnsi="IRBadr" w:cs="IRBadr"/>
          <w:sz w:val="28"/>
          <w:rtl/>
        </w:rPr>
        <w:t xml:space="preserve"> مختلف بدن تحت تأثیر این حالت روحی دچار بیماری </w:t>
      </w:r>
      <w:r w:rsidR="0056093C" w:rsidRPr="00ED7143">
        <w:rPr>
          <w:rFonts w:ascii="IRBadr" w:hAnsi="IRBadr" w:cs="IRBadr"/>
          <w:sz w:val="28"/>
          <w:rtl/>
        </w:rPr>
        <w:t>می‌گردد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ED7143">
        <w:rPr>
          <w:rFonts w:ascii="IRBadr" w:hAnsi="IRBadr" w:cs="IRBadr"/>
          <w:sz w:val="28"/>
          <w:rtl/>
        </w:rPr>
        <w:t xml:space="preserve">حضرت </w:t>
      </w:r>
      <w:r w:rsidR="0056093C" w:rsidRPr="00ED7143">
        <w:rPr>
          <w:rFonts w:ascii="IRBadr" w:hAnsi="IRBadr" w:cs="IRBadr"/>
          <w:sz w:val="28"/>
          <w:rtl/>
        </w:rPr>
        <w:t>علی (</w:t>
      </w:r>
      <w:r w:rsidRPr="00ED7143">
        <w:rPr>
          <w:rFonts w:ascii="IRBadr" w:hAnsi="IRBadr" w:cs="IRBadr"/>
          <w:sz w:val="28"/>
          <w:rtl/>
        </w:rPr>
        <w:t xml:space="preserve">ع) </w:t>
      </w:r>
      <w:r w:rsidR="0056093C" w:rsidRPr="00ED7143">
        <w:rPr>
          <w:rFonts w:ascii="IRBadr" w:hAnsi="IRBadr" w:cs="IRBadr"/>
          <w:sz w:val="28"/>
          <w:rtl/>
        </w:rPr>
        <w:t>می‌فرماید</w:t>
      </w:r>
      <w:r w:rsidRPr="00ED7143">
        <w:rPr>
          <w:rFonts w:ascii="IRBadr" w:hAnsi="IRBadr" w:cs="IRBadr"/>
          <w:sz w:val="28"/>
          <w:rtl/>
        </w:rPr>
        <w:t>:</w:t>
      </w:r>
      <w:r w:rsidR="00322163" w:rsidRPr="00ED7143">
        <w:rPr>
          <w:rFonts w:ascii="IRBadr" w:hAnsi="IRBadr" w:cs="IRBadr"/>
          <w:sz w:val="28"/>
          <w:rtl/>
        </w:rPr>
        <w:t xml:space="preserve"> </w:t>
      </w:r>
      <w:r w:rsidRPr="00ED7143">
        <w:rPr>
          <w:rFonts w:ascii="IRBadr" w:hAnsi="IRBadr" w:cs="IRBadr"/>
          <w:sz w:val="28"/>
          <w:rtl/>
        </w:rPr>
        <w:t xml:space="preserve">شگفتا که حسودان از سلامتی خود غافل </w:t>
      </w:r>
      <w:r w:rsidR="0056093C" w:rsidRPr="00ED7143">
        <w:rPr>
          <w:rFonts w:ascii="IRBadr" w:hAnsi="IRBadr" w:cs="IRBadr"/>
          <w:sz w:val="28"/>
          <w:rtl/>
        </w:rPr>
        <w:t>مانده‌اند</w:t>
      </w:r>
      <w:r w:rsidRPr="00ED7143">
        <w:rPr>
          <w:rFonts w:ascii="IRBadr" w:hAnsi="IRBadr" w:cs="IRBadr"/>
          <w:sz w:val="28"/>
        </w:rPr>
        <w:t>.</w:t>
      </w:r>
    </w:p>
    <w:p w:rsidR="004B2309" w:rsidRPr="00ED7143" w:rsidRDefault="004B2309" w:rsidP="00ED7143">
      <w:pPr>
        <w:pStyle w:val="Heading1"/>
        <w:rPr>
          <w:rtl/>
        </w:rPr>
      </w:pPr>
      <w:bookmarkStart w:id="8" w:name="_Toc427955012"/>
      <w:r w:rsidRPr="00ED7143">
        <w:rPr>
          <w:rtl/>
        </w:rPr>
        <w:lastRenderedPageBreak/>
        <w:t>د: آثار اخروی حسد</w:t>
      </w:r>
      <w:bookmarkEnd w:id="8"/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 xml:space="preserve">1. بدون حساب به جهنم </w:t>
      </w:r>
      <w:r w:rsidR="0056093C" w:rsidRPr="00ED7143">
        <w:rPr>
          <w:rFonts w:ascii="IRBadr" w:hAnsi="IRBadr" w:cs="IRBadr"/>
          <w:sz w:val="28"/>
          <w:rtl/>
        </w:rPr>
        <w:t>می‌رود</w:t>
      </w:r>
      <w:r w:rsidRPr="00ED7143">
        <w:rPr>
          <w:rFonts w:ascii="IRBadr" w:hAnsi="IRBadr" w:cs="IRBadr"/>
          <w:sz w:val="28"/>
          <w:rtl/>
        </w:rPr>
        <w:t>، 2.</w:t>
      </w:r>
      <w:r w:rsidR="0056093C" w:rsidRPr="00ED7143">
        <w:rPr>
          <w:rFonts w:ascii="IRBadr" w:hAnsi="IRBadr" w:cs="IRBadr"/>
          <w:sz w:val="28"/>
          <w:rtl/>
        </w:rPr>
        <w:t xml:space="preserve"> بدبختی</w:t>
      </w:r>
      <w:r w:rsidRPr="00ED7143">
        <w:rPr>
          <w:rFonts w:ascii="IRBadr" w:hAnsi="IRBadr" w:cs="IRBadr"/>
          <w:sz w:val="28"/>
          <w:rtl/>
        </w:rPr>
        <w:t xml:space="preserve"> و شقاوت دنیا و آخرت</w:t>
      </w:r>
    </w:p>
    <w:p w:rsidR="00322163" w:rsidRPr="00ED7143" w:rsidRDefault="00322163" w:rsidP="00ED7143">
      <w:pPr>
        <w:pStyle w:val="Heading1"/>
        <w:rPr>
          <w:rtl/>
        </w:rPr>
      </w:pPr>
      <w:bookmarkStart w:id="9" w:name="_Toc427955013"/>
      <w:r w:rsidRPr="00ED7143">
        <w:rPr>
          <w:rtl/>
        </w:rPr>
        <w:t>حسد، ریشه تمامی رذایل</w:t>
      </w:r>
      <w:bookmarkEnd w:id="9"/>
    </w:p>
    <w:p w:rsidR="00322163" w:rsidRPr="00ED7143" w:rsidRDefault="00322163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ED7143">
        <w:rPr>
          <w:rFonts w:ascii="IRBadr" w:hAnsi="IRBadr" w:cs="IRBadr"/>
          <w:sz w:val="28"/>
          <w:rtl/>
        </w:rPr>
        <w:t xml:space="preserve">حسد، گناهی است که حالت تولیدی و زایش دیگر گناهان را دارد و تهمت، دروغگویی، نفاق، غیبت، اهانت، کتک زدن، قتل و نابودی دیگران و... به وسیله آن به </w:t>
      </w:r>
      <w:r w:rsidR="0056093C" w:rsidRPr="00ED7143">
        <w:rPr>
          <w:rFonts w:ascii="IRBadr" w:hAnsi="IRBadr" w:cs="IRBadr"/>
          <w:sz w:val="28"/>
          <w:rtl/>
        </w:rPr>
        <w:t>وجود</w:t>
      </w:r>
      <w:r w:rsidRPr="00ED7143">
        <w:rPr>
          <w:rFonts w:ascii="IRBadr" w:hAnsi="IRBadr" w:cs="IRBadr"/>
          <w:sz w:val="28"/>
          <w:rtl/>
        </w:rPr>
        <w:t xml:space="preserve"> </w:t>
      </w:r>
      <w:r w:rsidR="0056093C" w:rsidRPr="00ED7143">
        <w:rPr>
          <w:rFonts w:ascii="IRBadr" w:hAnsi="IRBadr" w:cs="IRBadr"/>
          <w:sz w:val="28"/>
          <w:rtl/>
        </w:rPr>
        <w:t>می‌آید</w:t>
      </w:r>
      <w:r w:rsidRPr="00ED7143">
        <w:rPr>
          <w:rFonts w:ascii="IRBadr" w:hAnsi="IRBadr" w:cs="IRBadr"/>
          <w:sz w:val="28"/>
        </w:rPr>
        <w:t>.</w:t>
      </w:r>
      <w:r w:rsidRPr="00ED7143">
        <w:rPr>
          <w:rFonts w:ascii="IRBadr" w:hAnsi="IRBadr" w:cs="IRBadr"/>
          <w:sz w:val="28"/>
          <w:rtl/>
        </w:rPr>
        <w:t xml:space="preserve"> از این رو شاید بتوان آن را </w:t>
      </w:r>
      <w:r w:rsidR="0056093C" w:rsidRPr="00ED7143">
        <w:rPr>
          <w:rFonts w:ascii="IRBadr" w:hAnsi="IRBadr" w:cs="IRBadr"/>
          <w:sz w:val="28"/>
          <w:rtl/>
        </w:rPr>
        <w:t>ام</w:t>
      </w:r>
      <w:r w:rsidRPr="00ED7143">
        <w:rPr>
          <w:rFonts w:ascii="IRBadr" w:hAnsi="IRBadr" w:cs="IRBadr"/>
          <w:sz w:val="28"/>
          <w:rtl/>
        </w:rPr>
        <w:t xml:space="preserve"> الرذایل، یا مادر همه صفات بد دانست؛ همچنان </w:t>
      </w:r>
      <w:r w:rsidR="0056093C" w:rsidRPr="00ED7143">
        <w:rPr>
          <w:rFonts w:ascii="IRBadr" w:hAnsi="IRBadr" w:cs="IRBadr"/>
          <w:sz w:val="28"/>
          <w:rtl/>
        </w:rPr>
        <w:t>که</w:t>
      </w:r>
      <w:r w:rsidRPr="00ED7143">
        <w:rPr>
          <w:rFonts w:ascii="IRBadr" w:hAnsi="IRBadr" w:cs="IRBadr"/>
          <w:sz w:val="28"/>
          <w:rtl/>
        </w:rPr>
        <w:t xml:space="preserve"> امام </w:t>
      </w:r>
      <w:r w:rsidR="0056093C" w:rsidRPr="00ED7143">
        <w:rPr>
          <w:rFonts w:ascii="IRBadr" w:hAnsi="IRBadr" w:cs="IRBadr"/>
          <w:sz w:val="28"/>
          <w:rtl/>
        </w:rPr>
        <w:t>علی (</w:t>
      </w:r>
      <w:r w:rsidRPr="00ED7143">
        <w:rPr>
          <w:rFonts w:ascii="IRBadr" w:hAnsi="IRBadr" w:cs="IRBadr"/>
          <w:sz w:val="28"/>
          <w:rtl/>
        </w:rPr>
        <w:t>ع) فرموده است</w:t>
      </w:r>
      <w:r w:rsidRPr="00ED7143">
        <w:rPr>
          <w:rFonts w:ascii="IRBadr" w:hAnsi="IRBadr" w:cs="IRBadr"/>
          <w:sz w:val="28"/>
        </w:rPr>
        <w:t xml:space="preserve">: </w:t>
      </w:r>
      <w:r w:rsidRPr="00ED7143">
        <w:rPr>
          <w:rFonts w:ascii="IRBadr" w:hAnsi="IRBadr" w:cs="IRBadr"/>
          <w:sz w:val="28"/>
          <w:rtl/>
        </w:rPr>
        <w:t>«</w:t>
      </w:r>
      <w:r w:rsidRPr="00ED7143">
        <w:rPr>
          <w:rFonts w:ascii="IRBadr" w:hAnsi="IRBadr" w:cs="IRBadr"/>
          <w:b/>
          <w:bCs/>
          <w:sz w:val="28"/>
          <w:rtl/>
        </w:rPr>
        <w:t>رَأْسُ الرَّذَائِلِ الْحَسَدُ</w:t>
      </w:r>
      <w:r w:rsidRPr="00ED7143">
        <w:rPr>
          <w:rFonts w:ascii="IRBadr" w:hAnsi="IRBadr" w:cs="IRBadr"/>
          <w:sz w:val="28"/>
          <w:rtl/>
        </w:rPr>
        <w:t>»</w:t>
      </w:r>
      <w:r w:rsidRPr="00ED7143">
        <w:rPr>
          <w:rStyle w:val="FootnoteReference"/>
          <w:rFonts w:ascii="IRBadr" w:hAnsi="IRBadr" w:cs="IRBadr"/>
          <w:sz w:val="28"/>
          <w:rtl/>
        </w:rPr>
        <w:footnoteReference w:id="4"/>
      </w:r>
      <w:r w:rsidRPr="00ED7143">
        <w:rPr>
          <w:rFonts w:ascii="IRBadr" w:hAnsi="IRBadr" w:cs="IRBadr"/>
          <w:sz w:val="28"/>
          <w:rtl/>
        </w:rPr>
        <w:t xml:space="preserve"> ریشه تمامی </w:t>
      </w:r>
      <w:r w:rsidR="0056093C" w:rsidRPr="00ED7143">
        <w:rPr>
          <w:rFonts w:ascii="IRBadr" w:hAnsi="IRBadr" w:cs="IRBadr"/>
          <w:sz w:val="28"/>
          <w:rtl/>
        </w:rPr>
        <w:t>رذیلت‌ها</w:t>
      </w:r>
      <w:r w:rsidRPr="00ED7143">
        <w:rPr>
          <w:rFonts w:ascii="IRBadr" w:hAnsi="IRBadr" w:cs="IRBadr"/>
          <w:sz w:val="28"/>
          <w:rtl/>
        </w:rPr>
        <w:t xml:space="preserve"> و صفات ناپسند حسادت است.</w:t>
      </w:r>
    </w:p>
    <w:p w:rsidR="00322163" w:rsidRPr="00ED7143" w:rsidRDefault="0056093C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ED7143">
        <w:rPr>
          <w:rFonts w:ascii="IRBadr" w:hAnsi="IRBadr" w:cs="IRBadr"/>
          <w:sz w:val="28"/>
          <w:rtl/>
        </w:rPr>
        <w:t>رسول</w:t>
      </w:r>
      <w:r w:rsidR="00322163" w:rsidRPr="00ED7143">
        <w:rPr>
          <w:rFonts w:ascii="IRBadr" w:hAnsi="IRBadr" w:cs="IRBadr"/>
          <w:sz w:val="28"/>
          <w:rtl/>
        </w:rPr>
        <w:t xml:space="preserve"> </w:t>
      </w:r>
      <w:r w:rsidRPr="00ED7143">
        <w:rPr>
          <w:rFonts w:ascii="IRBadr" w:hAnsi="IRBadr" w:cs="IRBadr"/>
          <w:sz w:val="28"/>
          <w:rtl/>
        </w:rPr>
        <w:t>خدا (</w:t>
      </w:r>
      <w:r w:rsidR="00322163" w:rsidRPr="00ED7143">
        <w:rPr>
          <w:rFonts w:ascii="IRBadr" w:hAnsi="IRBadr" w:cs="IRBadr"/>
          <w:sz w:val="28"/>
          <w:rtl/>
        </w:rPr>
        <w:t>ص) نیز درباره خطر این صفت چنین هشدار داده است</w:t>
      </w:r>
      <w:r w:rsidR="00322163" w:rsidRPr="00ED7143">
        <w:rPr>
          <w:rFonts w:ascii="IRBadr" w:hAnsi="IRBadr" w:cs="IRBadr"/>
          <w:sz w:val="28"/>
        </w:rPr>
        <w:t xml:space="preserve">: </w:t>
      </w:r>
      <w:r w:rsidR="00322163" w:rsidRPr="00ED7143">
        <w:rPr>
          <w:rFonts w:ascii="IRBadr" w:hAnsi="IRBadr" w:cs="IRBadr"/>
          <w:sz w:val="28"/>
          <w:rtl/>
        </w:rPr>
        <w:t>«</w:t>
      </w:r>
      <w:r w:rsidR="00322163" w:rsidRPr="00ED7143">
        <w:rPr>
          <w:rFonts w:ascii="IRBadr" w:hAnsi="IRBadr" w:cs="IRBadr"/>
          <w:b/>
          <w:bCs/>
          <w:sz w:val="28"/>
          <w:rtl/>
        </w:rPr>
        <w:t xml:space="preserve">اَخْوَفُ مَا اَخَافُ عَلَی </w:t>
      </w:r>
      <w:r w:rsidRPr="00ED7143">
        <w:rPr>
          <w:rFonts w:ascii="IRBadr" w:hAnsi="IRBadr" w:cs="IRBadr"/>
          <w:b/>
          <w:bCs/>
          <w:sz w:val="28"/>
          <w:rtl/>
        </w:rPr>
        <w:t>امّتیان</w:t>
      </w:r>
      <w:r w:rsidR="00322163" w:rsidRPr="00ED7143">
        <w:rPr>
          <w:rFonts w:ascii="IRBadr" w:hAnsi="IRBadr" w:cs="IRBadr"/>
          <w:b/>
          <w:bCs/>
          <w:sz w:val="28"/>
          <w:rtl/>
        </w:rPr>
        <w:t xml:space="preserve"> یَکْثُرَ لَهُمُ الْمَالُ فَیَتَحَاسَدُونَ وَ یَقْتَتِلُونَ</w:t>
      </w:r>
      <w:r w:rsidR="00322163" w:rsidRPr="00ED7143">
        <w:rPr>
          <w:rFonts w:ascii="IRBadr" w:hAnsi="IRBadr" w:cs="IRBadr"/>
          <w:sz w:val="28"/>
          <w:rtl/>
        </w:rPr>
        <w:t>»</w:t>
      </w:r>
      <w:r w:rsidR="00322163" w:rsidRPr="00ED7143">
        <w:rPr>
          <w:rStyle w:val="FootnoteReference"/>
          <w:rFonts w:ascii="IRBadr" w:hAnsi="IRBadr" w:cs="IRBadr"/>
          <w:sz w:val="28"/>
          <w:rtl/>
        </w:rPr>
        <w:footnoteReference w:id="5"/>
      </w:r>
      <w:r w:rsidR="00322163" w:rsidRPr="00ED7143">
        <w:rPr>
          <w:rFonts w:ascii="IRBadr" w:hAnsi="IRBadr" w:cs="IRBadr"/>
          <w:sz w:val="28"/>
          <w:rtl/>
        </w:rPr>
        <w:t xml:space="preserve"> بدترین چیزی که بر امتم ترس دارم، این است که مال </w:t>
      </w:r>
      <w:r w:rsidRPr="00ED7143">
        <w:rPr>
          <w:rFonts w:ascii="IRBadr" w:hAnsi="IRBadr" w:cs="IRBadr"/>
          <w:sz w:val="28"/>
          <w:rtl/>
        </w:rPr>
        <w:t>آن‌ها</w:t>
      </w:r>
      <w:r w:rsidR="00322163" w:rsidRPr="00ED7143">
        <w:rPr>
          <w:rFonts w:ascii="IRBadr" w:hAnsi="IRBadr" w:cs="IRBadr"/>
          <w:sz w:val="28"/>
          <w:rtl/>
        </w:rPr>
        <w:t xml:space="preserve"> فراوان شود؛ پس بر همدیگر حسودی کنند و به جنگ و قتال بپردازند.</w:t>
      </w:r>
    </w:p>
    <w:p w:rsidR="00322163" w:rsidRPr="00ED7143" w:rsidRDefault="00322163" w:rsidP="00ED7143">
      <w:pPr>
        <w:pStyle w:val="Heading1"/>
        <w:rPr>
          <w:rtl/>
        </w:rPr>
      </w:pPr>
      <w:bookmarkStart w:id="10" w:name="_Toc427955014"/>
      <w:r w:rsidRPr="00ED7143">
        <w:rPr>
          <w:rtl/>
        </w:rPr>
        <w:t>حسد و عدم پیشرفت و ناامنی</w:t>
      </w:r>
      <w:bookmarkEnd w:id="10"/>
    </w:p>
    <w:p w:rsidR="00322163" w:rsidRPr="00ED7143" w:rsidRDefault="00322163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 xml:space="preserve">در هر جامعه اگر قدرت در دست شایستگان باشد، آن جامعه رو به تکامل </w:t>
      </w:r>
      <w:r w:rsidR="0056093C" w:rsidRPr="00ED7143">
        <w:rPr>
          <w:rFonts w:ascii="IRBadr" w:hAnsi="IRBadr" w:cs="IRBadr"/>
          <w:sz w:val="28"/>
          <w:rtl/>
        </w:rPr>
        <w:t>می‌رود</w:t>
      </w:r>
      <w:r w:rsidRPr="00ED7143">
        <w:rPr>
          <w:rFonts w:ascii="IRBadr" w:hAnsi="IRBadr" w:cs="IRBadr"/>
          <w:sz w:val="28"/>
          <w:rtl/>
        </w:rPr>
        <w:t>؛ ول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اگر حسادت در آن جامعه راه یابد، حسودان </w:t>
      </w:r>
      <w:r w:rsidR="0056093C" w:rsidRPr="00ED7143">
        <w:rPr>
          <w:rFonts w:ascii="IRBadr" w:hAnsi="IRBadr" w:cs="IRBadr"/>
          <w:sz w:val="28"/>
          <w:rtl/>
        </w:rPr>
        <w:t>نمی‌گذارند</w:t>
      </w:r>
      <w:r w:rsidRPr="00ED7143">
        <w:rPr>
          <w:rFonts w:ascii="IRBadr" w:hAnsi="IRBadr" w:cs="IRBadr"/>
          <w:sz w:val="28"/>
          <w:rtl/>
        </w:rPr>
        <w:t xml:space="preserve"> افراد شایسته، مطرح شده و پیشرفت کنند</w:t>
      </w:r>
      <w:r w:rsidRPr="00ED7143">
        <w:rPr>
          <w:rFonts w:ascii="IRBadr" w:hAnsi="IRBadr" w:cs="IRBadr"/>
          <w:sz w:val="28"/>
        </w:rPr>
        <w:t>.</w:t>
      </w:r>
    </w:p>
    <w:p w:rsidR="00322163" w:rsidRPr="00ED7143" w:rsidRDefault="00322163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ED7143">
        <w:rPr>
          <w:rFonts w:ascii="IRBadr" w:hAnsi="IRBadr" w:cs="IRBadr"/>
          <w:sz w:val="28"/>
          <w:rtl/>
        </w:rPr>
        <w:t>در نتیجه جامعه در دست یک گروه حسود ب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</w:t>
      </w:r>
      <w:r w:rsidR="0056093C" w:rsidRPr="00ED7143">
        <w:rPr>
          <w:rFonts w:ascii="IRBadr" w:hAnsi="IRBadr" w:cs="IRBadr"/>
          <w:sz w:val="28"/>
          <w:rtl/>
        </w:rPr>
        <w:t>لیاقت</w:t>
      </w:r>
      <w:r w:rsidRPr="00ED7143">
        <w:rPr>
          <w:rFonts w:ascii="IRBadr" w:hAnsi="IRBadr" w:cs="IRBadr"/>
          <w:sz w:val="28"/>
          <w:rtl/>
        </w:rPr>
        <w:t xml:space="preserve"> قرار خواهد گرفت. از سو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دیگر، همین افراد حسود، در مقام حکومت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، میان خود به حسادت مشغول شده، از خدمت به جامعه باز </w:t>
      </w:r>
      <w:r w:rsidR="0056093C" w:rsidRPr="00ED7143">
        <w:rPr>
          <w:rFonts w:ascii="IRBadr" w:hAnsi="IRBadr" w:cs="IRBadr"/>
          <w:sz w:val="28"/>
          <w:rtl/>
        </w:rPr>
        <w:t>می‌مانند</w:t>
      </w:r>
      <w:r w:rsidRPr="00ED7143">
        <w:rPr>
          <w:rFonts w:ascii="IRBadr" w:hAnsi="IRBadr" w:cs="IRBadr"/>
          <w:sz w:val="28"/>
          <w:rtl/>
        </w:rPr>
        <w:t>؛ چرا که همواره در پ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</w:t>
      </w:r>
      <w:r w:rsidR="0056093C" w:rsidRPr="00ED7143">
        <w:rPr>
          <w:rFonts w:ascii="IRBadr" w:hAnsi="IRBadr" w:cs="IRBadr"/>
          <w:sz w:val="28"/>
          <w:rtl/>
        </w:rPr>
        <w:t>مُچ</w:t>
      </w:r>
      <w:r w:rsidRPr="00ED7143">
        <w:rPr>
          <w:rFonts w:ascii="IRBadr" w:hAnsi="IRBadr" w:cs="IRBadr"/>
          <w:sz w:val="28"/>
          <w:rtl/>
        </w:rPr>
        <w:t xml:space="preserve"> گیر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و رسوا نمودن همدیگرند تا یکدیگر را تضعیف کنند</w:t>
      </w:r>
      <w:r w:rsidRPr="00ED7143">
        <w:rPr>
          <w:rFonts w:ascii="IRBadr" w:hAnsi="IRBadr" w:cs="IRBadr"/>
          <w:sz w:val="28"/>
        </w:rPr>
        <w:t>.</w:t>
      </w:r>
    </w:p>
    <w:p w:rsidR="00322163" w:rsidRPr="00ED7143" w:rsidRDefault="00322163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ED7143">
        <w:rPr>
          <w:rFonts w:ascii="IRBadr" w:hAnsi="IRBadr" w:cs="IRBadr"/>
          <w:sz w:val="28"/>
          <w:rtl/>
        </w:rPr>
        <w:lastRenderedPageBreak/>
        <w:t xml:space="preserve">از این رو، هیچ کس در این جامعه احساس امنیت نخواهد کرد. هم </w:t>
      </w:r>
      <w:r w:rsidR="0056093C" w:rsidRPr="00ED7143">
        <w:rPr>
          <w:rFonts w:ascii="IRBadr" w:hAnsi="IRBadr" w:cs="IRBadr"/>
          <w:sz w:val="28"/>
          <w:rtl/>
        </w:rPr>
        <w:t>چنان</w:t>
      </w:r>
      <w:r w:rsidRPr="00ED7143">
        <w:rPr>
          <w:rFonts w:ascii="IRBadr" w:hAnsi="IRBadr" w:cs="IRBadr"/>
          <w:sz w:val="28"/>
          <w:rtl/>
        </w:rPr>
        <w:t xml:space="preserve"> </w:t>
      </w:r>
      <w:r w:rsidR="0056093C" w:rsidRPr="00ED7143">
        <w:rPr>
          <w:rFonts w:ascii="IRBadr" w:hAnsi="IRBadr" w:cs="IRBadr"/>
          <w:sz w:val="28"/>
          <w:rtl/>
        </w:rPr>
        <w:t>که</w:t>
      </w:r>
      <w:r w:rsidRPr="00ED7143">
        <w:rPr>
          <w:rFonts w:ascii="IRBadr" w:hAnsi="IRBadr" w:cs="IRBadr"/>
          <w:sz w:val="28"/>
          <w:rtl/>
        </w:rPr>
        <w:t xml:space="preserve"> در حدیثی آمده است: رسول </w:t>
      </w:r>
      <w:r w:rsidR="0056093C" w:rsidRPr="00ED7143">
        <w:rPr>
          <w:rFonts w:ascii="IRBadr" w:hAnsi="IRBadr" w:cs="IRBadr"/>
          <w:sz w:val="28"/>
          <w:rtl/>
        </w:rPr>
        <w:t>خدا</w:t>
      </w:r>
      <w:r w:rsidRPr="00ED7143">
        <w:rPr>
          <w:rFonts w:ascii="IRBadr" w:hAnsi="IRBadr" w:cs="IRBadr"/>
          <w:sz w:val="28"/>
          <w:rtl/>
        </w:rPr>
        <w:t xml:space="preserve"> (ص) به </w:t>
      </w:r>
      <w:r w:rsidR="0056093C" w:rsidRPr="00ED7143">
        <w:rPr>
          <w:rFonts w:ascii="IRBadr" w:hAnsi="IRBadr" w:cs="IRBadr"/>
          <w:sz w:val="28"/>
          <w:rtl/>
        </w:rPr>
        <w:t>عبدالرحمان</w:t>
      </w:r>
      <w:r w:rsidRPr="00ED7143">
        <w:rPr>
          <w:rFonts w:ascii="IRBadr" w:hAnsi="IRBadr" w:cs="IRBadr"/>
          <w:sz w:val="28"/>
          <w:rtl/>
        </w:rPr>
        <w:t xml:space="preserve"> بن عوف فرمود: هنگام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که </w:t>
      </w:r>
      <w:r w:rsidR="0056093C" w:rsidRPr="00ED7143">
        <w:rPr>
          <w:rFonts w:ascii="IRBadr" w:hAnsi="IRBadr" w:cs="IRBadr"/>
          <w:sz w:val="28"/>
          <w:rtl/>
        </w:rPr>
        <w:t>گنجینه‌های</w:t>
      </w:r>
      <w:r w:rsidRPr="00ED7143">
        <w:rPr>
          <w:rFonts w:ascii="IRBadr" w:hAnsi="IRBadr" w:cs="IRBadr"/>
          <w:sz w:val="28"/>
          <w:rtl/>
        </w:rPr>
        <w:t xml:space="preserve"> فارس و روم به رو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شما گشوده شد، چگونه مردم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خواهید بود؟ </w:t>
      </w:r>
      <w:r w:rsidR="0056093C" w:rsidRPr="00ED7143">
        <w:rPr>
          <w:rFonts w:ascii="IRBadr" w:hAnsi="IRBadr" w:cs="IRBadr"/>
          <w:sz w:val="28"/>
          <w:rtl/>
        </w:rPr>
        <w:t>عبدالرحمان</w:t>
      </w:r>
      <w:r w:rsidRPr="00ED7143">
        <w:rPr>
          <w:rFonts w:ascii="IRBadr" w:hAnsi="IRBadr" w:cs="IRBadr"/>
          <w:sz w:val="28"/>
          <w:rtl/>
        </w:rPr>
        <w:t xml:space="preserve"> بن عوف گفت: همان را که خداوند خواسته است، خواهیم گفت و انجام خواهیم داد. </w:t>
      </w:r>
      <w:r w:rsidR="0056093C" w:rsidRPr="00ED7143">
        <w:rPr>
          <w:rFonts w:ascii="IRBadr" w:hAnsi="IRBadr" w:cs="IRBadr"/>
          <w:sz w:val="28"/>
          <w:rtl/>
        </w:rPr>
        <w:t>رسول</w:t>
      </w:r>
      <w:r w:rsidRPr="00ED7143">
        <w:rPr>
          <w:rFonts w:ascii="IRBadr" w:hAnsi="IRBadr" w:cs="IRBadr"/>
          <w:sz w:val="28"/>
          <w:rtl/>
        </w:rPr>
        <w:t xml:space="preserve"> خدا (ص) فرمود: و یا غیر از این، رقابت </w:t>
      </w:r>
      <w:r w:rsidR="0056093C" w:rsidRPr="00ED7143">
        <w:rPr>
          <w:rFonts w:ascii="IRBadr" w:hAnsi="IRBadr" w:cs="IRBadr"/>
          <w:sz w:val="28"/>
          <w:rtl/>
        </w:rPr>
        <w:t>می‌کنید</w:t>
      </w:r>
      <w:r w:rsidRPr="00ED7143">
        <w:rPr>
          <w:rFonts w:ascii="IRBadr" w:hAnsi="IRBadr" w:cs="IRBadr"/>
          <w:sz w:val="28"/>
          <w:rtl/>
        </w:rPr>
        <w:t xml:space="preserve">، سپس حسادت </w:t>
      </w:r>
      <w:r w:rsidR="0056093C" w:rsidRPr="00ED7143">
        <w:rPr>
          <w:rFonts w:ascii="IRBadr" w:hAnsi="IRBadr" w:cs="IRBadr"/>
          <w:sz w:val="28"/>
          <w:rtl/>
        </w:rPr>
        <w:t>می‌ورزید</w:t>
      </w:r>
      <w:r w:rsidRPr="00ED7143">
        <w:rPr>
          <w:rFonts w:ascii="IRBadr" w:hAnsi="IRBadr" w:cs="IRBadr"/>
          <w:sz w:val="28"/>
          <w:rtl/>
        </w:rPr>
        <w:t xml:space="preserve">، سپس به یکدیگر پشت </w:t>
      </w:r>
      <w:r w:rsidR="0056093C" w:rsidRPr="00ED7143">
        <w:rPr>
          <w:rFonts w:ascii="IRBadr" w:hAnsi="IRBadr" w:cs="IRBadr"/>
          <w:sz w:val="28"/>
          <w:rtl/>
        </w:rPr>
        <w:t>می‌کنید</w:t>
      </w:r>
      <w:r w:rsidRPr="00ED7143">
        <w:rPr>
          <w:rFonts w:ascii="IRBadr" w:hAnsi="IRBadr" w:cs="IRBadr"/>
          <w:sz w:val="28"/>
          <w:rtl/>
        </w:rPr>
        <w:t xml:space="preserve">، سپس از یکدیگر نفرت و یا همانند آن پیدا </w:t>
      </w:r>
      <w:r w:rsidR="0056093C" w:rsidRPr="00ED7143">
        <w:rPr>
          <w:rFonts w:ascii="IRBadr" w:hAnsi="IRBadr" w:cs="IRBadr"/>
          <w:sz w:val="28"/>
          <w:rtl/>
        </w:rPr>
        <w:t>می‌کنید</w:t>
      </w:r>
      <w:r w:rsidRPr="00ED7143">
        <w:rPr>
          <w:rFonts w:ascii="IRBadr" w:hAnsi="IRBadr" w:cs="IRBadr"/>
          <w:sz w:val="28"/>
          <w:rtl/>
        </w:rPr>
        <w:t>، سپس به سو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</w:t>
      </w:r>
      <w:r w:rsidR="0056093C" w:rsidRPr="00ED7143">
        <w:rPr>
          <w:rFonts w:ascii="IRBadr" w:hAnsi="IRBadr" w:cs="IRBadr"/>
          <w:sz w:val="28"/>
          <w:rtl/>
        </w:rPr>
        <w:t>خانه‌های</w:t>
      </w:r>
      <w:r w:rsidRPr="00ED7143">
        <w:rPr>
          <w:rFonts w:ascii="IRBadr" w:hAnsi="IRBadr" w:cs="IRBadr"/>
          <w:sz w:val="28"/>
          <w:rtl/>
        </w:rPr>
        <w:t xml:space="preserve"> مهاجرین روان </w:t>
      </w:r>
      <w:r w:rsidR="0056093C" w:rsidRPr="00ED7143">
        <w:rPr>
          <w:rFonts w:ascii="IRBadr" w:hAnsi="IRBadr" w:cs="IRBadr"/>
          <w:sz w:val="28"/>
          <w:rtl/>
        </w:rPr>
        <w:t>می‌شوید</w:t>
      </w:r>
      <w:r w:rsidRPr="00ED7143">
        <w:rPr>
          <w:rFonts w:ascii="IRBadr" w:hAnsi="IRBadr" w:cs="IRBadr"/>
          <w:sz w:val="28"/>
          <w:rtl/>
        </w:rPr>
        <w:t xml:space="preserve"> و برخ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را حاکم برخ</w:t>
      </w:r>
      <w:r w:rsidR="0056093C" w:rsidRPr="00ED7143">
        <w:rPr>
          <w:rFonts w:ascii="IRBadr" w:hAnsi="IRBadr" w:cs="IRBadr"/>
          <w:sz w:val="28"/>
          <w:rtl/>
        </w:rPr>
        <w:t>ی</w:t>
      </w:r>
      <w:r w:rsidRPr="00ED7143">
        <w:rPr>
          <w:rFonts w:ascii="IRBadr" w:hAnsi="IRBadr" w:cs="IRBadr"/>
          <w:sz w:val="28"/>
          <w:rtl/>
        </w:rPr>
        <w:t xml:space="preserve"> دیگر قرار </w:t>
      </w:r>
      <w:r w:rsidR="0056093C" w:rsidRPr="00ED7143">
        <w:rPr>
          <w:rFonts w:ascii="IRBadr" w:hAnsi="IRBadr" w:cs="IRBadr"/>
          <w:sz w:val="28"/>
          <w:rtl/>
        </w:rPr>
        <w:t>می‌دهید</w:t>
      </w:r>
      <w:r w:rsidRPr="00ED7143">
        <w:rPr>
          <w:rFonts w:ascii="IRBadr" w:hAnsi="IRBadr" w:cs="IRBadr"/>
          <w:sz w:val="28"/>
          <w:rtl/>
        </w:rPr>
        <w:t>.</w:t>
      </w:r>
      <w:r w:rsidRPr="00ED7143">
        <w:rPr>
          <w:rStyle w:val="FootnoteReference"/>
          <w:rFonts w:ascii="IRBadr" w:hAnsi="IRBadr" w:cs="IRBadr"/>
          <w:sz w:val="28"/>
          <w:rtl/>
        </w:rPr>
        <w:footnoteReference w:id="6"/>
      </w:r>
    </w:p>
    <w:p w:rsidR="00322163" w:rsidRPr="00ED7143" w:rsidRDefault="00322163" w:rsidP="005150AE">
      <w:pPr>
        <w:bidi/>
        <w:spacing w:before="120" w:after="24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ED7143">
        <w:rPr>
          <w:rFonts w:ascii="IRBadr" w:eastAsia="Times New Roman" w:hAnsi="IRBadr" w:cs="IRBadr"/>
          <w:b/>
          <w:bCs/>
          <w:sz w:val="28"/>
          <w:rtl/>
          <w:lang w:bidi="ar-SA"/>
        </w:rPr>
        <w:t>«بِسْمِ اللَّهِ الرَّحْمَنِ الرَّحِیمِ وَالْعَصْرِ إِنَّ الْإِنْسَانَ لَفِی خُسْرٍ إِلَّا الَّذِینَ آمَنُوا وَعَمِلُوا الصَّالِحَاتِ وَتَوَاصَوْا بِالْحَقِّ وَتَوَاصَوْا بِالصَّبْرِ»</w:t>
      </w:r>
      <w:r w:rsidRPr="00ED7143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7"/>
      </w:r>
    </w:p>
    <w:p w:rsidR="00322163" w:rsidRPr="00ED7143" w:rsidRDefault="00322163" w:rsidP="00ED7143">
      <w:pPr>
        <w:pStyle w:val="Heading1"/>
        <w:rPr>
          <w:rtl/>
        </w:rPr>
      </w:pPr>
      <w:bookmarkStart w:id="11" w:name="_Toc427955015"/>
      <w:r w:rsidRPr="00ED7143">
        <w:rPr>
          <w:rtl/>
        </w:rPr>
        <w:t>خطبه دوم</w:t>
      </w:r>
      <w:bookmarkEnd w:id="11"/>
    </w:p>
    <w:p w:rsidR="00ED7143" w:rsidRPr="00ED7143" w:rsidRDefault="00ED7143" w:rsidP="00ED7143">
      <w:pPr>
        <w:bidi/>
        <w:jc w:val="both"/>
        <w:rPr>
          <w:rFonts w:ascii="IRBadr" w:hAnsi="IRBadr" w:cs="IRBadr"/>
          <w:b/>
          <w:bCs/>
          <w:sz w:val="28"/>
        </w:rPr>
      </w:pPr>
      <w:r w:rsidRPr="00ED7143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ED7143">
        <w:rPr>
          <w:rFonts w:ascii="IRBadr" w:hAnsi="IRBadr" w:cs="IRBadr" w:hint="cs"/>
          <w:b/>
          <w:bCs/>
          <w:sz w:val="28"/>
          <w:rtl/>
        </w:rPr>
        <w:t>،</w:t>
      </w:r>
      <w:r w:rsidRPr="00ED7143">
        <w:rPr>
          <w:rFonts w:ascii="IRBadr" w:hAnsi="IRBadr" w:cs="IRBadr"/>
          <w:b/>
          <w:bCs/>
          <w:sz w:val="28"/>
          <w:rtl/>
        </w:rPr>
        <w:t xml:space="preserve"> </w:t>
      </w:r>
      <w:r w:rsidRPr="00ED7143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ED7143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Pr="00ED7143">
        <w:rPr>
          <w:rFonts w:ascii="IRBadr" w:hAnsi="IRBadr" w:cs="IRBadr" w:hint="cs"/>
          <w:b/>
          <w:bCs/>
          <w:sz w:val="28"/>
          <w:rtl/>
        </w:rPr>
        <w:t>«</w:t>
      </w:r>
      <w:r w:rsidR="00322163" w:rsidRPr="00ED7143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ED7143"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322163" w:rsidRPr="00ED7143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  <w:r w:rsidR="00322163" w:rsidRPr="00ED7143">
        <w:rPr>
          <w:rFonts w:ascii="IRBadr" w:hAnsi="IRBadr" w:cs="IRBadr"/>
          <w:b/>
          <w:bCs/>
          <w:sz w:val="28"/>
          <w:rtl/>
        </w:rPr>
        <w:t xml:space="preserve"> </w:t>
      </w:r>
      <w:r w:rsidRPr="00ED7143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ED7143">
        <w:rPr>
          <w:rFonts w:ascii="IRBadr" w:hAnsi="IRBadr" w:cs="IRBadr" w:hint="cs"/>
          <w:b/>
          <w:bCs/>
          <w:sz w:val="28"/>
          <w:rtl/>
        </w:rPr>
        <w:t>َ</w:t>
      </w:r>
      <w:r w:rsidRPr="00ED7143">
        <w:rPr>
          <w:rFonts w:ascii="IRBadr" w:hAnsi="IRBadr" w:cs="IRBadr"/>
          <w:b/>
          <w:bCs/>
          <w:sz w:val="28"/>
          <w:rtl/>
        </w:rPr>
        <w:t>ح</w:t>
      </w:r>
      <w:r w:rsidRPr="00ED7143">
        <w:rPr>
          <w:rFonts w:ascii="IRBadr" w:hAnsi="IRBadr" w:cs="IRBadr" w:hint="cs"/>
          <w:b/>
          <w:bCs/>
          <w:sz w:val="28"/>
          <w:rtl/>
        </w:rPr>
        <w:t>ِ</w:t>
      </w:r>
      <w:r w:rsidRPr="00ED7143">
        <w:rPr>
          <w:rFonts w:ascii="IRBadr" w:hAnsi="IRBadr" w:cs="IRBadr"/>
          <w:b/>
          <w:bCs/>
          <w:sz w:val="28"/>
          <w:rtl/>
        </w:rPr>
        <w:t>م</w:t>
      </w:r>
      <w:r w:rsidRPr="00ED7143">
        <w:rPr>
          <w:rFonts w:ascii="IRBadr" w:hAnsi="IRBadr" w:cs="IRBadr" w:hint="cs"/>
          <w:b/>
          <w:bCs/>
          <w:sz w:val="28"/>
          <w:rtl/>
        </w:rPr>
        <w:t>َ</w:t>
      </w:r>
      <w:r w:rsidRPr="00ED7143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ED7143">
        <w:rPr>
          <w:rFonts w:ascii="IRBadr" w:hAnsi="IRBadr" w:cs="IRBadr" w:hint="cs"/>
          <w:b/>
          <w:bCs/>
          <w:sz w:val="28"/>
          <w:rtl/>
        </w:rPr>
        <w:t>ّ</w:t>
      </w:r>
      <w:r w:rsidRPr="00ED7143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ED7143">
        <w:rPr>
          <w:rFonts w:ascii="IRBadr" w:hAnsi="IRBadr" w:cs="IRBadr" w:hint="cs"/>
          <w:b/>
          <w:bCs/>
          <w:sz w:val="28"/>
          <w:rtl/>
        </w:rPr>
        <w:t>ّ</w:t>
      </w:r>
      <w:r w:rsidRPr="00ED7143">
        <w:rPr>
          <w:rFonts w:ascii="IRBadr" w:hAnsi="IRBadr" w:cs="IRBadr"/>
          <w:b/>
          <w:bCs/>
          <w:sz w:val="28"/>
          <w:rtl/>
        </w:rPr>
        <w:t>اد التقوی.</w:t>
      </w:r>
    </w:p>
    <w:p w:rsidR="00322163" w:rsidRPr="00ED7143" w:rsidRDefault="00322163" w:rsidP="00ED7143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B50737" w:rsidRPr="00ED7143" w:rsidRDefault="00B50737" w:rsidP="00ED7143">
      <w:pPr>
        <w:pStyle w:val="Heading1"/>
        <w:rPr>
          <w:rtl/>
        </w:rPr>
      </w:pPr>
      <w:bookmarkStart w:id="12" w:name="_Toc427955016"/>
      <w:r w:rsidRPr="00ED7143">
        <w:rPr>
          <w:rtl/>
        </w:rPr>
        <w:lastRenderedPageBreak/>
        <w:t>امنیت و سلامت جامعه</w:t>
      </w:r>
      <w:bookmarkEnd w:id="12"/>
    </w:p>
    <w:p w:rsidR="00B50737" w:rsidRPr="00ED7143" w:rsidRDefault="00B50737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دین اسلام پیش شرط اصلی سلامت و سعادت اجتماع انسانی را در اعتقاد به خدا و استقرار امنیت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می‌داند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این نیاز به امنیت تا بدانجا ارزشمند است که حتی امنیت بر معیشت تقدم داده شده است. با این توصیف، به میزانی که امنیت در حوزه فردی و اجتماعی قوام و استقرار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می‌یابد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به همان میزان شادابی، سرزندگی، پویائی و شکوفائی در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انسان‌ها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اجتماع آنان تبلور یافته و احساس خوشایند امنیت جلوه گر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می‌شود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بدین لحاظ، رویش احساس امنیت مبتنی است بر ارتقاء سطح ارزش گرائی دینی جامعه است که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می‌تواند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تأثیر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مستقیمی بر امنیت جامعه و درنهایت امنیت ملی داشته باشد. چنانکه یکی از آثار و برکات ایمان، رسیدن به مقام امن و امنیت است. یعنی یکی از ویژگیهای فرد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مؤمن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جامعه مؤمنان این است که در برابر حوادث و عوامل تهدید کننده و بیم دهنده، خوف و دغدغه ای احساس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نمی‌کنند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از زندگی آسوده و مطمئنی برخوردارند </w:t>
      </w:r>
      <w:r w:rsidR="0056093C"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</w:t>
      </w:r>
      <w:r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الَّذِ</w:t>
      </w:r>
      <w:r w:rsidR="0056093C"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نَ آمَنُوا وَلَمْ </w:t>
      </w:r>
      <w:r w:rsidR="0056093C"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لْبِسُوا إِ</w:t>
      </w:r>
      <w:r w:rsidR="0056093C"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مَانَهُمْ بِظُلْمٍ أُولَئِ</w:t>
      </w:r>
      <w:r w:rsidR="0056093C"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ED71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لَهُمُ الْأَمْنُ وَهُمْ مُهْتَدُونَ»</w:t>
      </w:r>
      <w:r w:rsidRPr="00ED7143">
        <w:rPr>
          <w:rStyle w:val="FootnoteReference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9"/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یعنی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ایمان آوردند و ایمان خودرا به ظلم نیالودند، برای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ایمنی و آسودگی است و هم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حقیقت هدایت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یافته‌اند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50737" w:rsidRPr="00ED7143" w:rsidRDefault="00B50737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D7143">
        <w:rPr>
          <w:rFonts w:eastAsiaTheme="minorHAnsi"/>
          <w:sz w:val="28"/>
          <w:szCs w:val="28"/>
          <w:lang w:bidi="fa-IR"/>
        </w:rPr>
        <w:t> 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با توجه به مطالب فوق نگاه اسلام به امنیت بسیار حیاتی و اساسی است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اگر بپذیریم که اساس مهندسی اجتماع حفظ امنیت است. اسلام به عنوان دین سازنده و تکمیل کننده جامعه از این قاعده نیز مستثنی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نمی‌باشد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برنامه دقیق را دراین خصوص دارد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50737" w:rsidRPr="00ED7143" w:rsidRDefault="00B50737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D7143">
        <w:rPr>
          <w:rFonts w:eastAsiaTheme="minorHAnsi"/>
          <w:sz w:val="28"/>
          <w:szCs w:val="28"/>
          <w:lang w:bidi="fa-IR"/>
        </w:rPr>
        <w:t> 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نظام مقدس جمهوری اسلامی نیز که با اندیشه بنیانگذار فرزانه آن حضرت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امام (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ره) پایه گذاری گردیده با دارا بودن ماهیت دینی درطول سی سال گذشته نشان داده است که امنیت ملی آن درزمانهای مختلف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متأثر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کارکرد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مؤلفه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دین بوده است و امروزه ایران اسلامی با پایداری، استقلال و هویت جویی آرمانگرایانه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متأثر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اندیشه دینی با هدایت رهبر معظم انقلاب در حال پیمودن مسیر رشد و تعالی است. این مطالب نشان از آن دارد که امنیت ملی جمهوری اسلامی ایران بی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تأثیر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اندیشه الهی نیست و اوج و بالندگی آن نیز در گرو نقش آفرینی بیشتر دین در آن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می‌باشد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B50737" w:rsidRPr="00ED7143" w:rsidRDefault="00B50737" w:rsidP="00ED7143">
      <w:pPr>
        <w:pStyle w:val="Heading1"/>
        <w:rPr>
          <w:rtl/>
        </w:rPr>
      </w:pPr>
      <w:bookmarkStart w:id="13" w:name="_Toc427955017"/>
      <w:r w:rsidRPr="00ED7143">
        <w:rPr>
          <w:rtl/>
        </w:rPr>
        <w:lastRenderedPageBreak/>
        <w:t>ه</w:t>
      </w:r>
      <w:r w:rsidR="007E0D69" w:rsidRPr="00ED7143">
        <w:rPr>
          <w:rtl/>
        </w:rPr>
        <w:t>فته نیروی انتظامی</w:t>
      </w:r>
      <w:bookmarkEnd w:id="13"/>
    </w:p>
    <w:p w:rsidR="007E0D69" w:rsidRPr="00ED7143" w:rsidRDefault="007E0D69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امنیتی که در جامعه حاکم است ثمره خون شهدایی است که در راه حفظ این کشور ریخته شده و نیروهای انتظامی و نظامی به خوبی </w:t>
      </w:r>
      <w:r w:rsidR="0056093C"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>توانسته‌اند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آن حفظ و حراست کنند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نیروی انتظامی مظهر اقتدار ملی است و برقراری نظم و امنیت از کارهای ارزشمندی است که توجه به آن ضروری است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ارزشمندترین وظیفه افراد در نیروی انتظامی حفاظت از ارزش‌های دینی و اسلامی است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نیروی انتظامی تنها نهادی است که بیشترین تعامل را با مردم دارد و بیشترین خدمت‌رسانی را به مردم ارائه می‌دهد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رفتار کارکنان نیروی انتظامی می‌تواند بهترین الگو در جامعه باشد و امت ایران اسلامی امت قدرشناسی است و هرگاه که نیروی انتظامی در موضوعی وارد شد و همراهی مردم را نیاز داشت، مردم به خوبی از خادمان خود در نیروی انتظامی استقبال کرده و بیشترین همکاری را با پلیس دارند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ED71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رفتار حسنه کارکنان نیروی انتظامی در برابر مردم، تنها علت همراهی و مشارکت مردم در مسائل گوناگون است و امیدواریم این مشارکت، روز به روز بیشتر شود تا شاهد امنیتی پایدار در سطح جامعه باشیم</w:t>
      </w:r>
      <w:r w:rsidRPr="00ED714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AC4F76" w:rsidRPr="00ED7143" w:rsidRDefault="00AC4F76" w:rsidP="00ED7143">
      <w:pPr>
        <w:pStyle w:val="Heading1"/>
        <w:rPr>
          <w:rtl/>
        </w:rPr>
      </w:pPr>
      <w:bookmarkStart w:id="14" w:name="_Toc427955018"/>
      <w:r w:rsidRPr="00ED7143">
        <w:rPr>
          <w:rtl/>
        </w:rPr>
        <w:t>اعتکاف</w:t>
      </w:r>
      <w:bookmarkEnd w:id="14"/>
    </w:p>
    <w:p w:rsidR="00AC4F76" w:rsidRPr="00ED7143" w:rsidRDefault="00AC4F76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D7143">
        <w:rPr>
          <w:rFonts w:ascii="IRBadr" w:hAnsi="IRBadr" w:cs="IRBadr"/>
          <w:sz w:val="28"/>
          <w:szCs w:val="28"/>
          <w:rtl/>
          <w:lang w:bidi="fa-IR"/>
        </w:rPr>
        <w:t>یکی از سنت‌های حسنه و مستحبات اسلامی که پس ازپیروزی انقلاب اسلامی احیاء گردید، سنت مبارک اعتکاف است. این سنت، در طول تاریخ اسلام و ادیان آسمانی طرفداران و عاملانی داشته و در بلاد اسلامی به طور عموم و شهرهای شیعه و مراکز حوزوی بطور خاص مورد توجه بوده است</w:t>
      </w:r>
      <w:r w:rsidRPr="00ED7143">
        <w:rPr>
          <w:rFonts w:ascii="IRBadr" w:hAnsi="IRBadr" w:cs="IRBadr"/>
          <w:sz w:val="28"/>
          <w:szCs w:val="28"/>
          <w:lang w:bidi="fa-IR"/>
        </w:rPr>
        <w:t>.</w:t>
      </w:r>
    </w:p>
    <w:p w:rsidR="00AC4F76" w:rsidRPr="00ED7143" w:rsidRDefault="00AC4F76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D7143">
        <w:rPr>
          <w:rFonts w:ascii="IRBadr" w:hAnsi="IRBadr" w:cs="IRBadr"/>
          <w:sz w:val="28"/>
          <w:szCs w:val="28"/>
          <w:rtl/>
          <w:lang w:bidi="fa-IR"/>
        </w:rPr>
        <w:t>این عبادت که قبل از پیروزی انقلاب اسلامی حالت فراگیر و عمومی نداشت، در چند ساله اخیر در میان جمع کثیری از صالحان و نیکان و خواهران و برادران دینی از اقشار گوناگون اجتماعی به ویژه دانشجویان و طلاب، متداول گردیده است و مساجد بسیاری از شهرهای ایران و جهان اسلام پذیرای مهمانان خدا در ایام البیض ماه پر برکت رجب است. از آنجا که اشتغال انسان به کار و زندگی و مسؤولیت‌های اجتماعی، گاهی موجب غفلت می‌شود، و توجه به کار، گاه از توجه به هدف باز می‌دارد و سبب می‌شود وظیفه بزرگ یاد خدا و توجه به خود سازی و مبدأ و منتهای هستی فراموش شود.</w:t>
      </w:r>
    </w:p>
    <w:p w:rsidR="00AC4F76" w:rsidRPr="00ED7143" w:rsidRDefault="00AC4F76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D7143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اعتکاف زمینه توبه و بازگشت است. </w:t>
      </w:r>
      <w:r w:rsidR="0056093C" w:rsidRPr="00ED7143">
        <w:rPr>
          <w:rFonts w:ascii="IRBadr" w:hAnsi="IRBadr" w:cs="IRBadr"/>
          <w:sz w:val="28"/>
          <w:szCs w:val="28"/>
          <w:rtl/>
          <w:lang w:bidi="fa-IR"/>
        </w:rPr>
        <w:t>بازگشت</w:t>
      </w:r>
      <w:r w:rsidRPr="00ED7143">
        <w:rPr>
          <w:rFonts w:ascii="IRBadr" w:hAnsi="IRBadr" w:cs="IRBadr"/>
          <w:sz w:val="28"/>
          <w:szCs w:val="28"/>
          <w:rtl/>
          <w:lang w:bidi="fa-IR"/>
        </w:rPr>
        <w:t xml:space="preserve"> به قرآن و معنویت، بازگشت </w:t>
      </w:r>
      <w:r w:rsidR="0056093C" w:rsidRPr="00ED7143">
        <w:rPr>
          <w:rFonts w:ascii="IRBadr" w:hAnsi="IRBadr" w:cs="IRBadr"/>
          <w:sz w:val="28"/>
          <w:szCs w:val="28"/>
          <w:rtl/>
          <w:lang w:bidi="fa-IR"/>
        </w:rPr>
        <w:t>به</w:t>
      </w:r>
      <w:r w:rsidRPr="00ED7143">
        <w:rPr>
          <w:rFonts w:ascii="IRBadr" w:hAnsi="IRBadr" w:cs="IRBadr"/>
          <w:sz w:val="28"/>
          <w:szCs w:val="28"/>
          <w:rtl/>
          <w:lang w:bidi="fa-IR"/>
        </w:rPr>
        <w:t xml:space="preserve"> دعا و استمداد از عالم غیب، بازگشت از خودمداری به خداگرایی آن‌ها که مسؤولیت‌های حساس‌تر و بزرگ‌تری دارند، بیش از دیگران به اعتکاف و خودسازی نیاز دارند</w:t>
      </w:r>
      <w:r w:rsidRPr="00ED7143">
        <w:rPr>
          <w:rFonts w:ascii="IRBadr" w:hAnsi="IRBadr" w:cs="IRBadr"/>
          <w:sz w:val="28"/>
          <w:szCs w:val="28"/>
          <w:lang w:bidi="fa-IR"/>
        </w:rPr>
        <w:t>.</w:t>
      </w:r>
    </w:p>
    <w:p w:rsidR="004A7BF8" w:rsidRPr="00ED7143" w:rsidRDefault="004A7BF8" w:rsidP="005150AE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ED7143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الاعزّه الاجلّ الاکرم یا الله و... یاارحم الرحمین اللهم الرزقنی توفیق الطاعة بعد المعصیة صدقة النیّة و عرفان الحرمة اللهم انصر الاسلام و اهله واخذل الکفر واهله.</w:t>
      </w:r>
    </w:p>
    <w:p w:rsidR="006E33C7" w:rsidRPr="00ED7143" w:rsidRDefault="006E33C7" w:rsidP="005150AE">
      <w:pPr>
        <w:bidi/>
        <w:spacing w:before="120" w:after="240" w:line="360" w:lineRule="auto"/>
        <w:rPr>
          <w:rFonts w:ascii="IRBadr" w:hAnsi="IRBadr" w:cs="IRBadr"/>
          <w:sz w:val="28"/>
          <w:rtl/>
        </w:rPr>
      </w:pPr>
    </w:p>
    <w:p w:rsidR="007E0D69" w:rsidRPr="00ED7143" w:rsidRDefault="007E0D69" w:rsidP="005150A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0A2C8A" w:rsidRPr="00ED7143" w:rsidRDefault="000A2C8A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bookmarkStart w:id="15" w:name="_GoBack"/>
      <w:bookmarkEnd w:id="15"/>
    </w:p>
    <w:p w:rsidR="004B2309" w:rsidRPr="00ED7143" w:rsidRDefault="004B2309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p w:rsidR="00152670" w:rsidRPr="00ED7143" w:rsidRDefault="00152670" w:rsidP="005150AE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sectPr w:rsidR="00152670" w:rsidRPr="00ED7143" w:rsidSect="00A56FFD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4F" w:rsidRDefault="0066024F" w:rsidP="000D5800">
      <w:r>
        <w:separator/>
      </w:r>
    </w:p>
  </w:endnote>
  <w:endnote w:type="continuationSeparator" w:id="0">
    <w:p w:rsidR="0066024F" w:rsidRDefault="006602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4F" w:rsidRDefault="0066024F" w:rsidP="005150AE">
      <w:pPr>
        <w:bidi/>
      </w:pPr>
      <w:r>
        <w:separator/>
      </w:r>
    </w:p>
  </w:footnote>
  <w:footnote w:type="continuationSeparator" w:id="0">
    <w:p w:rsidR="0066024F" w:rsidRDefault="0066024F" w:rsidP="000D5800">
      <w:r>
        <w:continuationSeparator/>
      </w:r>
    </w:p>
  </w:footnote>
  <w:footnote w:id="1">
    <w:p w:rsidR="00ED7143" w:rsidRPr="00ED7143" w:rsidRDefault="00ED7143" w:rsidP="00ED7143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ED7143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ED7143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ED7143">
        <w:rPr>
          <w:rFonts w:ascii="IRBadr" w:hAnsi="IRBadr" w:cs="IRBadr" w:hint="cs"/>
          <w:b/>
          <w:sz w:val="22"/>
          <w:szCs w:val="22"/>
          <w:rtl/>
        </w:rPr>
        <w:t xml:space="preserve">سوره </w:t>
      </w:r>
      <w:r w:rsidRPr="00ED7143">
        <w:rPr>
          <w:rFonts w:ascii="IRBadr" w:hAnsi="IRBadr" w:cs="IRBadr"/>
          <w:b/>
          <w:sz w:val="22"/>
          <w:szCs w:val="22"/>
          <w:rtl/>
        </w:rPr>
        <w:t xml:space="preserve">اعراف </w:t>
      </w:r>
      <w:r w:rsidRPr="00ED7143">
        <w:rPr>
          <w:rFonts w:ascii="IRBadr" w:hAnsi="IRBadr" w:cs="IRBadr" w:hint="cs"/>
          <w:b/>
          <w:sz w:val="22"/>
          <w:szCs w:val="22"/>
          <w:rtl/>
        </w:rPr>
        <w:t>آیه</w:t>
      </w:r>
      <w:r w:rsidRPr="00ED7143">
        <w:rPr>
          <w:rFonts w:ascii="IRBadr" w:hAnsi="IRBadr" w:cs="IRBadr"/>
          <w:b/>
          <w:sz w:val="22"/>
          <w:szCs w:val="22"/>
          <w:rtl/>
        </w:rPr>
        <w:t>43.</w:t>
      </w:r>
    </w:p>
  </w:footnote>
  <w:footnote w:id="2">
    <w:p w:rsidR="00ED7143" w:rsidRPr="005150AE" w:rsidRDefault="00ED7143" w:rsidP="00ED7143">
      <w:pPr>
        <w:pStyle w:val="FootnoteText"/>
        <w:bidi/>
        <w:rPr>
          <w:rFonts w:ascii="IRBadr" w:eastAsiaTheme="minorHAnsi" w:hAnsi="IRBadr" w:cs="IRBadr"/>
          <w:rtl/>
        </w:rPr>
      </w:pPr>
      <w:r w:rsidRPr="00ED7143">
        <w:rPr>
          <w:rFonts w:ascii="IRBadr" w:eastAsiaTheme="minorHAnsi" w:hAnsi="IRBadr" w:cs="IRBadr"/>
          <w:b/>
          <w:sz w:val="22"/>
          <w:szCs w:val="22"/>
        </w:rPr>
        <w:footnoteRef/>
      </w:r>
      <w:r w:rsidRPr="00ED7143">
        <w:rPr>
          <w:rFonts w:ascii="IRBadr" w:eastAsiaTheme="minorHAnsi" w:hAnsi="IRBadr" w:cs="IRBadr"/>
          <w:b/>
          <w:sz w:val="22"/>
          <w:szCs w:val="22"/>
          <w:rtl/>
        </w:rPr>
        <w:t xml:space="preserve">. </w:t>
      </w:r>
      <w:r w:rsidRPr="00ED7143">
        <w:rPr>
          <w:rFonts w:ascii="IRBadr" w:eastAsiaTheme="minorHAnsi" w:hAnsi="IRBadr" w:cs="IRBadr" w:hint="cs"/>
          <w:b/>
          <w:sz w:val="22"/>
          <w:szCs w:val="22"/>
          <w:rtl/>
        </w:rPr>
        <w:t>آل عمران، آیه 102</w:t>
      </w:r>
      <w:r w:rsidRPr="00ED7143">
        <w:rPr>
          <w:rFonts w:ascii="IRBadr" w:eastAsiaTheme="minorHAnsi" w:hAnsi="IRBadr" w:cs="IRBadr"/>
          <w:b/>
          <w:sz w:val="22"/>
          <w:szCs w:val="22"/>
          <w:rtl/>
        </w:rPr>
        <w:t>.</w:t>
      </w:r>
    </w:p>
  </w:footnote>
  <w:footnote w:id="3">
    <w:p w:rsidR="00322163" w:rsidRPr="005150AE" w:rsidRDefault="00322163" w:rsidP="005150AE">
      <w:pPr>
        <w:pStyle w:val="FootnoteText"/>
        <w:bidi/>
        <w:rPr>
          <w:rFonts w:ascii="IRBadr" w:eastAsiaTheme="minorHAnsi" w:hAnsi="IRBadr" w:cs="IRBadr"/>
          <w:rtl/>
        </w:rPr>
      </w:pPr>
      <w:r w:rsidRPr="005150AE">
        <w:rPr>
          <w:rFonts w:ascii="IRBadr" w:eastAsiaTheme="minorHAnsi" w:hAnsi="IRBadr" w:cs="IRBadr"/>
        </w:rPr>
        <w:footnoteRef/>
      </w:r>
      <w:r w:rsidRPr="005150AE">
        <w:rPr>
          <w:rFonts w:ascii="IRBadr" w:eastAsiaTheme="minorHAnsi" w:hAnsi="IRBadr" w:cs="IRBadr" w:hint="cs"/>
          <w:rtl/>
        </w:rPr>
        <w:t>. حشر، آیه 10.</w:t>
      </w:r>
    </w:p>
  </w:footnote>
  <w:footnote w:id="4">
    <w:p w:rsidR="00322163" w:rsidRPr="005150AE" w:rsidRDefault="00322163" w:rsidP="005150AE">
      <w:pPr>
        <w:bidi/>
        <w:rPr>
          <w:rFonts w:ascii="IRBadr" w:hAnsi="IRBadr" w:cs="IRBadr"/>
          <w:sz w:val="20"/>
          <w:szCs w:val="20"/>
          <w:rtl/>
        </w:rPr>
      </w:pPr>
      <w:r w:rsidRPr="005150AE">
        <w:rPr>
          <w:rFonts w:ascii="IRBadr" w:hAnsi="IRBadr" w:cs="IRBadr"/>
          <w:sz w:val="20"/>
          <w:szCs w:val="20"/>
        </w:rPr>
        <w:footnoteRef/>
      </w:r>
      <w:r w:rsidRPr="005150AE">
        <w:rPr>
          <w:rFonts w:ascii="IRBadr" w:hAnsi="IRBadr" w:cs="IRBadr" w:hint="cs"/>
          <w:sz w:val="20"/>
          <w:szCs w:val="20"/>
          <w:rtl/>
        </w:rPr>
        <w:t xml:space="preserve">. </w:t>
      </w:r>
      <w:r w:rsidRPr="005150AE">
        <w:rPr>
          <w:rFonts w:ascii="IRBadr" w:hAnsi="IRBadr" w:cs="IRBadr"/>
          <w:sz w:val="20"/>
          <w:szCs w:val="20"/>
          <w:rtl/>
        </w:rPr>
        <w:t xml:space="preserve">تمیمی آمدی، غررالحکم، </w:t>
      </w:r>
      <w:r w:rsidR="0056093C">
        <w:rPr>
          <w:rFonts w:ascii="IRBadr" w:hAnsi="IRBadr" w:cs="IRBadr"/>
          <w:sz w:val="20"/>
          <w:szCs w:val="20"/>
          <w:rtl/>
        </w:rPr>
        <w:t>ح 558</w:t>
      </w:r>
    </w:p>
  </w:footnote>
  <w:footnote w:id="5">
    <w:p w:rsidR="00322163" w:rsidRPr="005150AE" w:rsidRDefault="00322163" w:rsidP="005150AE">
      <w:pPr>
        <w:bidi/>
        <w:rPr>
          <w:rFonts w:ascii="IRBadr" w:hAnsi="IRBadr" w:cs="IRBadr"/>
          <w:sz w:val="20"/>
          <w:szCs w:val="20"/>
        </w:rPr>
      </w:pPr>
      <w:r w:rsidRPr="005150AE">
        <w:rPr>
          <w:rFonts w:ascii="IRBadr" w:hAnsi="IRBadr" w:cs="IRBadr"/>
          <w:sz w:val="20"/>
          <w:szCs w:val="20"/>
        </w:rPr>
        <w:footnoteRef/>
      </w:r>
      <w:r w:rsidRPr="005150AE">
        <w:rPr>
          <w:rFonts w:ascii="IRBadr" w:hAnsi="IRBadr" w:cs="IRBadr" w:hint="cs"/>
          <w:sz w:val="20"/>
          <w:szCs w:val="20"/>
          <w:rtl/>
        </w:rPr>
        <w:t xml:space="preserve">. </w:t>
      </w:r>
      <w:r w:rsidRPr="005150AE">
        <w:rPr>
          <w:rFonts w:ascii="IRBadr" w:hAnsi="IRBadr" w:cs="IRBadr"/>
          <w:sz w:val="20"/>
          <w:szCs w:val="20"/>
          <w:rtl/>
        </w:rPr>
        <w:t xml:space="preserve">ابن ابی </w:t>
      </w:r>
      <w:r w:rsidR="0056093C">
        <w:rPr>
          <w:rFonts w:ascii="IRBadr" w:hAnsi="IRBadr" w:cs="IRBadr"/>
          <w:sz w:val="20"/>
          <w:szCs w:val="20"/>
          <w:rtl/>
        </w:rPr>
        <w:t>فراس</w:t>
      </w:r>
      <w:r w:rsidRPr="005150AE">
        <w:rPr>
          <w:rFonts w:ascii="IRBadr" w:hAnsi="IRBadr" w:cs="IRBadr"/>
          <w:sz w:val="20"/>
          <w:szCs w:val="20"/>
          <w:rtl/>
        </w:rPr>
        <w:t xml:space="preserve">، مجموعه ورام، </w:t>
      </w:r>
      <w:r w:rsidR="0056093C">
        <w:rPr>
          <w:rFonts w:ascii="IRBadr" w:hAnsi="IRBadr" w:cs="IRBadr"/>
          <w:sz w:val="20"/>
          <w:szCs w:val="20"/>
          <w:rtl/>
        </w:rPr>
        <w:t>ج 1</w:t>
      </w:r>
      <w:r w:rsidRPr="005150AE">
        <w:rPr>
          <w:rFonts w:ascii="IRBadr" w:hAnsi="IRBadr" w:cs="IRBadr"/>
          <w:sz w:val="20"/>
          <w:szCs w:val="20"/>
          <w:rtl/>
        </w:rPr>
        <w:t>، ص 127</w:t>
      </w:r>
      <w:r w:rsidRPr="005150AE">
        <w:rPr>
          <w:rFonts w:ascii="IRBadr" w:hAnsi="IRBadr" w:cs="IRBadr"/>
          <w:sz w:val="20"/>
          <w:szCs w:val="20"/>
        </w:rPr>
        <w:t>.</w:t>
      </w:r>
    </w:p>
    <w:p w:rsidR="00322163" w:rsidRPr="005150AE" w:rsidRDefault="00322163" w:rsidP="005150AE">
      <w:pPr>
        <w:pStyle w:val="FootnoteText"/>
        <w:bidi/>
        <w:rPr>
          <w:rFonts w:ascii="IRBadr" w:eastAsiaTheme="minorHAnsi" w:hAnsi="IRBadr" w:cs="IRBadr"/>
          <w:rtl/>
        </w:rPr>
      </w:pPr>
    </w:p>
  </w:footnote>
  <w:footnote w:id="6">
    <w:p w:rsidR="00322163" w:rsidRPr="005150AE" w:rsidRDefault="00322163" w:rsidP="005150AE">
      <w:pPr>
        <w:bidi/>
        <w:rPr>
          <w:rFonts w:ascii="IRBadr" w:hAnsi="IRBadr" w:cs="IRBadr"/>
          <w:sz w:val="20"/>
          <w:szCs w:val="20"/>
        </w:rPr>
      </w:pPr>
      <w:r w:rsidRPr="005150AE">
        <w:rPr>
          <w:rFonts w:ascii="IRBadr" w:hAnsi="IRBadr" w:cs="IRBadr"/>
          <w:sz w:val="20"/>
          <w:szCs w:val="20"/>
        </w:rPr>
        <w:footnoteRef/>
      </w:r>
      <w:r w:rsidRPr="005150AE">
        <w:rPr>
          <w:rFonts w:ascii="IRBadr" w:hAnsi="IRBadr" w:cs="IRBadr" w:hint="cs"/>
          <w:sz w:val="20"/>
          <w:szCs w:val="20"/>
          <w:rtl/>
        </w:rPr>
        <w:t xml:space="preserve">. </w:t>
      </w:r>
      <w:r w:rsidRPr="005150AE">
        <w:rPr>
          <w:rFonts w:ascii="IRBadr" w:hAnsi="IRBadr" w:cs="IRBadr"/>
          <w:sz w:val="20"/>
          <w:szCs w:val="20"/>
          <w:rtl/>
        </w:rPr>
        <w:t xml:space="preserve">سنن </w:t>
      </w:r>
      <w:r w:rsidR="0056093C">
        <w:rPr>
          <w:rFonts w:ascii="IRBadr" w:hAnsi="IRBadr" w:cs="IRBadr"/>
          <w:sz w:val="20"/>
          <w:szCs w:val="20"/>
          <w:rtl/>
        </w:rPr>
        <w:t>ابن</w:t>
      </w:r>
      <w:r w:rsidRPr="005150AE">
        <w:rPr>
          <w:rFonts w:ascii="IRBadr" w:hAnsi="IRBadr" w:cs="IRBadr"/>
          <w:sz w:val="20"/>
          <w:szCs w:val="20"/>
          <w:rtl/>
        </w:rPr>
        <w:t xml:space="preserve"> ماجه، </w:t>
      </w:r>
      <w:r w:rsidR="0056093C">
        <w:rPr>
          <w:rFonts w:ascii="IRBadr" w:hAnsi="IRBadr" w:cs="IRBadr"/>
          <w:sz w:val="20"/>
          <w:szCs w:val="20"/>
          <w:rtl/>
        </w:rPr>
        <w:t>ج 2</w:t>
      </w:r>
      <w:r w:rsidRPr="005150AE">
        <w:rPr>
          <w:rFonts w:ascii="IRBadr" w:hAnsi="IRBadr" w:cs="IRBadr"/>
          <w:sz w:val="20"/>
          <w:szCs w:val="20"/>
          <w:rtl/>
        </w:rPr>
        <w:t xml:space="preserve">، </w:t>
      </w:r>
      <w:r w:rsidR="0056093C">
        <w:rPr>
          <w:rFonts w:ascii="IRBadr" w:hAnsi="IRBadr" w:cs="IRBadr"/>
          <w:sz w:val="20"/>
          <w:szCs w:val="20"/>
          <w:rtl/>
        </w:rPr>
        <w:t>ص 1324</w:t>
      </w:r>
    </w:p>
    <w:p w:rsidR="00322163" w:rsidRPr="005150AE" w:rsidRDefault="00322163" w:rsidP="005150AE">
      <w:pPr>
        <w:pStyle w:val="FootnoteText"/>
        <w:bidi/>
        <w:rPr>
          <w:rFonts w:ascii="IRBadr" w:eastAsiaTheme="minorHAnsi" w:hAnsi="IRBadr" w:cs="IRBadr"/>
          <w:rtl/>
        </w:rPr>
      </w:pPr>
    </w:p>
  </w:footnote>
  <w:footnote w:id="7">
    <w:p w:rsidR="00322163" w:rsidRPr="005150AE" w:rsidRDefault="00322163" w:rsidP="005150AE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5150AE">
        <w:rPr>
          <w:rFonts w:ascii="IRBadr" w:eastAsiaTheme="minorHAnsi" w:hAnsi="IRBadr" w:cs="IRBadr"/>
        </w:rPr>
        <w:footnoteRef/>
      </w:r>
      <w:r w:rsidRPr="005150AE">
        <w:rPr>
          <w:rFonts w:ascii="IRBadr" w:eastAsiaTheme="minorHAnsi" w:hAnsi="IRBadr" w:cs="IRBadr"/>
          <w:rtl/>
        </w:rPr>
        <w:t>. سوره والعصر.</w:t>
      </w:r>
    </w:p>
  </w:footnote>
  <w:footnote w:id="8">
    <w:p w:rsidR="00322163" w:rsidRPr="005150AE" w:rsidRDefault="00322163" w:rsidP="005150AE">
      <w:pPr>
        <w:pStyle w:val="FootnoteText"/>
        <w:bidi/>
        <w:rPr>
          <w:rFonts w:ascii="IRBadr" w:eastAsiaTheme="minorHAnsi" w:hAnsi="IRBadr" w:cs="IRBadr"/>
          <w:rtl/>
        </w:rPr>
      </w:pPr>
      <w:r w:rsidRPr="005150AE">
        <w:rPr>
          <w:rFonts w:ascii="IRBadr" w:eastAsiaTheme="minorHAnsi" w:hAnsi="IRBadr" w:cs="IRBadr"/>
        </w:rPr>
        <w:footnoteRef/>
      </w:r>
      <w:r w:rsidRPr="005150AE">
        <w:rPr>
          <w:rFonts w:ascii="IRBadr" w:eastAsiaTheme="minorHAnsi" w:hAnsi="IRBadr" w:cs="IRBadr"/>
          <w:rtl/>
        </w:rPr>
        <w:t>. حشر، آیه 18.</w:t>
      </w:r>
    </w:p>
  </w:footnote>
  <w:footnote w:id="9">
    <w:p w:rsidR="00B50737" w:rsidRPr="005150AE" w:rsidRDefault="00B50737" w:rsidP="005150AE">
      <w:pPr>
        <w:pStyle w:val="FootnoteText"/>
        <w:bidi/>
        <w:rPr>
          <w:rFonts w:ascii="IRBadr" w:eastAsiaTheme="minorHAnsi" w:hAnsi="IRBadr" w:cs="IRBadr"/>
          <w:rtl/>
        </w:rPr>
      </w:pPr>
      <w:r w:rsidRPr="005150AE">
        <w:rPr>
          <w:rFonts w:ascii="IRBadr" w:eastAsiaTheme="minorHAnsi" w:hAnsi="IRBadr" w:cs="IRBadr"/>
        </w:rPr>
        <w:footnoteRef/>
      </w:r>
      <w:r w:rsidRPr="005150AE">
        <w:rPr>
          <w:rFonts w:ascii="IRBadr" w:eastAsiaTheme="minorHAnsi" w:hAnsi="IRBadr" w:cs="IRBadr" w:hint="cs"/>
          <w:rtl/>
        </w:rPr>
        <w:t>. انعام، آیه 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ED714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939C59B" wp14:editId="485EB9E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50EB0A6" wp14:editId="4F9BD96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ED7143" w:rsidRPr="00ED7143">
      <w:rPr>
        <w:rFonts w:ascii="IranNastaliq" w:hAnsi="IranNastaliq" w:cs="IranNastaliq"/>
        <w:sz w:val="40"/>
        <w:szCs w:val="40"/>
        <w:rtl/>
      </w:rPr>
      <w:t xml:space="preserve"> </w:t>
    </w:r>
    <w:r w:rsidR="00ED7143" w:rsidRPr="008F2DF1">
      <w:rPr>
        <w:rFonts w:ascii="IranNastaliq" w:hAnsi="IranNastaliq" w:cs="IranNastaliq"/>
        <w:sz w:val="40"/>
        <w:szCs w:val="40"/>
        <w:rtl/>
      </w:rPr>
      <w:t>شماره ثبت:</w:t>
    </w:r>
    <w:r w:rsidR="00ED7143" w:rsidRPr="000E141B">
      <w:rPr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</w:t>
    </w:r>
    <w:r w:rsidR="00ED7143" w:rsidRPr="00ED7143">
      <w:rPr>
        <w:rFonts w:ascii="IRBadr" w:hAnsi="IRBadr" w:cs="IRBadr"/>
        <w:sz w:val="28"/>
        <w:rtl/>
      </w:rPr>
      <w:t>4256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A2C8A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E5070"/>
    <w:rsid w:val="001F2E3E"/>
    <w:rsid w:val="00224C0A"/>
    <w:rsid w:val="002376A5"/>
    <w:rsid w:val="002417C9"/>
    <w:rsid w:val="002529C5"/>
    <w:rsid w:val="00270294"/>
    <w:rsid w:val="002914BD"/>
    <w:rsid w:val="00297263"/>
    <w:rsid w:val="002B1FAD"/>
    <w:rsid w:val="002C56FD"/>
    <w:rsid w:val="002D49E4"/>
    <w:rsid w:val="002E450B"/>
    <w:rsid w:val="002E73F9"/>
    <w:rsid w:val="002F05B9"/>
    <w:rsid w:val="00322163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A7BF8"/>
    <w:rsid w:val="004B2309"/>
    <w:rsid w:val="004B337F"/>
    <w:rsid w:val="004F3596"/>
    <w:rsid w:val="00502397"/>
    <w:rsid w:val="005150AE"/>
    <w:rsid w:val="00530FD7"/>
    <w:rsid w:val="0056093C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024F"/>
    <w:rsid w:val="0066229C"/>
    <w:rsid w:val="0069696C"/>
    <w:rsid w:val="006A085A"/>
    <w:rsid w:val="006D3A87"/>
    <w:rsid w:val="006E33C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D69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09CB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27CF"/>
    <w:rsid w:val="00A06D48"/>
    <w:rsid w:val="00A21834"/>
    <w:rsid w:val="00A31C17"/>
    <w:rsid w:val="00A31FDE"/>
    <w:rsid w:val="00A35AC2"/>
    <w:rsid w:val="00A37C77"/>
    <w:rsid w:val="00A5418D"/>
    <w:rsid w:val="00A56FFD"/>
    <w:rsid w:val="00A60AB2"/>
    <w:rsid w:val="00A725C2"/>
    <w:rsid w:val="00A769EE"/>
    <w:rsid w:val="00A810A5"/>
    <w:rsid w:val="00A9616A"/>
    <w:rsid w:val="00A96F68"/>
    <w:rsid w:val="00A973BA"/>
    <w:rsid w:val="00AA2342"/>
    <w:rsid w:val="00AC4F76"/>
    <w:rsid w:val="00AD0304"/>
    <w:rsid w:val="00AD27BE"/>
    <w:rsid w:val="00AF0F1A"/>
    <w:rsid w:val="00B15027"/>
    <w:rsid w:val="00B21CF4"/>
    <w:rsid w:val="00B24300"/>
    <w:rsid w:val="00B50737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369A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714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7143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714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B1FAD"/>
    <w:rPr>
      <w:vertAlign w:val="superscript"/>
    </w:rPr>
  </w:style>
  <w:style w:type="character" w:styleId="Strong">
    <w:name w:val="Strong"/>
    <w:basedOn w:val="DefaultParagraphFont"/>
    <w:uiPriority w:val="22"/>
    <w:qFormat/>
    <w:rsid w:val="004B2309"/>
    <w:rPr>
      <w:b/>
      <w:bCs/>
    </w:rPr>
  </w:style>
  <w:style w:type="paragraph" w:styleId="NormalWeb">
    <w:name w:val="Normal (Web)"/>
    <w:basedOn w:val="Normal"/>
    <w:uiPriority w:val="99"/>
    <w:unhideWhenUsed/>
    <w:rsid w:val="004B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1">
    <w:name w:val="Normal1"/>
    <w:basedOn w:val="DefaultParagraphFont"/>
    <w:rsid w:val="007E0D69"/>
  </w:style>
  <w:style w:type="character" w:styleId="Hyperlink">
    <w:name w:val="Hyperlink"/>
    <w:basedOn w:val="DefaultParagraphFont"/>
    <w:uiPriority w:val="99"/>
    <w:unhideWhenUsed/>
    <w:rsid w:val="00560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7143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714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B1FAD"/>
    <w:rPr>
      <w:vertAlign w:val="superscript"/>
    </w:rPr>
  </w:style>
  <w:style w:type="character" w:styleId="Strong">
    <w:name w:val="Strong"/>
    <w:basedOn w:val="DefaultParagraphFont"/>
    <w:uiPriority w:val="22"/>
    <w:qFormat/>
    <w:rsid w:val="004B2309"/>
    <w:rPr>
      <w:b/>
      <w:bCs/>
    </w:rPr>
  </w:style>
  <w:style w:type="paragraph" w:styleId="NormalWeb">
    <w:name w:val="Normal (Web)"/>
    <w:basedOn w:val="Normal"/>
    <w:uiPriority w:val="99"/>
    <w:unhideWhenUsed/>
    <w:rsid w:val="004B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1">
    <w:name w:val="Normal1"/>
    <w:basedOn w:val="DefaultParagraphFont"/>
    <w:rsid w:val="007E0D69"/>
  </w:style>
  <w:style w:type="character" w:styleId="Hyperlink">
    <w:name w:val="Hyperlink"/>
    <w:basedOn w:val="DefaultParagraphFont"/>
    <w:uiPriority w:val="99"/>
    <w:unhideWhenUsed/>
    <w:rsid w:val="00560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25EE-F151-492C-8365-279B39D9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73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marziye</cp:lastModifiedBy>
  <cp:revision>16</cp:revision>
  <dcterms:created xsi:type="dcterms:W3CDTF">2015-07-12T08:54:00Z</dcterms:created>
  <dcterms:modified xsi:type="dcterms:W3CDTF">2015-08-22T04:22:00Z</dcterms:modified>
</cp:coreProperties>
</file>