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27712926"/>
    <w:p w:rsidR="00C30506" w:rsidRPr="00654177" w:rsidRDefault="00C30506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654177">
        <w:rPr>
          <w:rFonts w:ascii="IRBadr" w:hAnsi="IRBadr" w:cs="IRBadr"/>
          <w:b/>
          <w:bCs/>
          <w:sz w:val="28"/>
          <w:rtl/>
        </w:rPr>
        <w:fldChar w:fldCharType="begin"/>
      </w:r>
      <w:r w:rsidRPr="0065417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654177">
        <w:rPr>
          <w:rFonts w:ascii="IRBadr" w:hAnsi="IRBadr" w:cs="IRBadr"/>
          <w:b/>
          <w:bCs/>
          <w:sz w:val="28"/>
        </w:rPr>
        <w:instrText>TOC</w:instrText>
      </w:r>
      <w:r w:rsidRPr="00654177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654177">
        <w:rPr>
          <w:rFonts w:ascii="IRBadr" w:hAnsi="IRBadr" w:cs="IRBadr"/>
          <w:b/>
          <w:bCs/>
          <w:sz w:val="28"/>
        </w:rPr>
        <w:instrText>o "1-3" \h \z \u</w:instrText>
      </w:r>
      <w:r w:rsidRPr="0065417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654177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7938492" w:history="1">
        <w:r w:rsidRPr="00654177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654177">
          <w:rPr>
            <w:rFonts w:ascii="IRBadr" w:hAnsi="IRBadr" w:cs="IRBadr"/>
            <w:noProof/>
            <w:webHidden/>
            <w:sz w:val="28"/>
          </w:rPr>
          <w:tab/>
        </w:r>
        <w:r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654177">
          <w:rPr>
            <w:rFonts w:ascii="IRBadr" w:hAnsi="IRBadr" w:cs="IRBadr"/>
            <w:noProof/>
            <w:webHidden/>
            <w:sz w:val="28"/>
          </w:rPr>
          <w:instrText xml:space="preserve"> PAGEREF _Toc427938492 \h </w:instrText>
        </w:r>
        <w:r w:rsidRPr="00654177">
          <w:rPr>
            <w:rFonts w:ascii="IRBadr" w:hAnsi="IRBadr" w:cs="IRBadr"/>
            <w:noProof/>
            <w:webHidden/>
            <w:sz w:val="28"/>
          </w:rPr>
        </w:r>
        <w:r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654177">
          <w:rPr>
            <w:rFonts w:ascii="IRBadr" w:hAnsi="IRBadr" w:cs="IRBadr"/>
            <w:noProof/>
            <w:webHidden/>
            <w:sz w:val="28"/>
          </w:rPr>
          <w:t>1</w:t>
        </w:r>
        <w:r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493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_Toc427938493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2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494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وظیفه جوانان و نوجوانان از دیدگاه قرآن و روایات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_Toc427938494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2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495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دوران جوانی، دوران قوت و قدرت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_Toc427938495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2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496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1.</w:t>
        </w:r>
        <w:r w:rsidR="00C30506" w:rsidRPr="00654177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تحصیل علم و دانش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_Toc427938496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3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497" w:history="1">
        <w:r w:rsidR="00C30506" w:rsidRPr="00654177">
          <w:rPr>
            <w:rStyle w:val="Hyperlink"/>
            <w:rFonts w:ascii="IRBadr" w:hAnsi="IRBadr" w:cs="IRBadr"/>
            <w:noProof/>
            <w:sz w:val="28"/>
          </w:rPr>
          <w:t>2</w:t>
        </w:r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. کار و کوشش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_Toc427938497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3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498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3.</w:t>
        </w:r>
        <w:r w:rsidR="00C30506" w:rsidRPr="00654177">
          <w:rPr>
            <w:rStyle w:val="Hyperlink"/>
            <w:rFonts w:ascii="IRBadr" w:hAnsi="IRBadr" w:cs="IRBadr"/>
            <w:noProof/>
            <w:sz w:val="28"/>
          </w:rPr>
          <w:t xml:space="preserve"> </w:t>
        </w:r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اهتمام به ازدواج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_Toc427938498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4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499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4. دوری از هوای نفس و شهوت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_Toc427938499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5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500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_Toc427938500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5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501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شهادت حضرت زینب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_Toc427938501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5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502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اعتکاف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_Toc427938502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6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503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اهمیت و فضیلت اعتکاف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_Toc427938503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6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504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هفته مبارزه با بی‌سوادی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_Toc427938504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6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505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سوادآموزی نخستین گام در توسعه فردی و اجتماعی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_Toc427938505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6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30506" w:rsidRPr="00654177" w:rsidRDefault="00B17B83" w:rsidP="00C3050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38506" w:history="1">
        <w:r w:rsidR="00C30506" w:rsidRPr="00654177">
          <w:rPr>
            <w:rStyle w:val="Hyperlink"/>
            <w:rFonts w:ascii="IRBadr" w:hAnsi="IRBadr" w:cs="IRBadr"/>
            <w:noProof/>
            <w:sz w:val="28"/>
            <w:rtl/>
          </w:rPr>
          <w:t>آغاز سال تحصیلی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tab/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30506" w:rsidRPr="00654177">
          <w:rPr>
            <w:rFonts w:ascii="IRBadr" w:hAnsi="IRBadr" w:cs="IRBadr"/>
            <w:noProof/>
            <w:webHidden/>
            <w:sz w:val="28"/>
          </w:rPr>
          <w:instrText xml:space="preserve"> PAGEREF _Toc427938506 \h </w:instrText>
        </w:r>
        <w:r w:rsidR="00C30506" w:rsidRPr="00654177">
          <w:rPr>
            <w:rFonts w:ascii="IRBadr" w:hAnsi="IRBadr" w:cs="IRBadr"/>
            <w:noProof/>
            <w:webHidden/>
            <w:sz w:val="28"/>
          </w:rPr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30506" w:rsidRPr="00654177">
          <w:rPr>
            <w:rFonts w:ascii="IRBadr" w:hAnsi="IRBadr" w:cs="IRBadr"/>
            <w:noProof/>
            <w:webHidden/>
            <w:sz w:val="28"/>
          </w:rPr>
          <w:t>7</w:t>
        </w:r>
        <w:r w:rsidR="00C30506" w:rsidRPr="0065417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1746D" w:rsidRPr="00654177" w:rsidRDefault="00C30506" w:rsidP="00C30506">
      <w:pPr>
        <w:pStyle w:val="Heading1"/>
        <w:rPr>
          <w:rtl/>
        </w:rPr>
      </w:pPr>
      <w:r w:rsidRPr="00654177">
        <w:rPr>
          <w:rFonts w:eastAsiaTheme="minorEastAsia"/>
          <w:b/>
          <w:bCs w:val="0"/>
          <w:sz w:val="28"/>
          <w:szCs w:val="28"/>
          <w:rtl/>
        </w:rPr>
        <w:fldChar w:fldCharType="end"/>
      </w:r>
    </w:p>
    <w:p w:rsidR="0061746D" w:rsidRPr="00654177" w:rsidRDefault="0061746D" w:rsidP="00507592">
      <w:pPr>
        <w:bidi/>
        <w:jc w:val="both"/>
        <w:rPr>
          <w:rFonts w:ascii="IRBadr" w:eastAsia="2  Lotus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br w:type="page"/>
      </w:r>
    </w:p>
    <w:p w:rsidR="00976749" w:rsidRPr="00654177" w:rsidRDefault="00976749" w:rsidP="00507592">
      <w:pPr>
        <w:pStyle w:val="Heading1"/>
      </w:pPr>
      <w:bookmarkStart w:id="1" w:name="_Toc427938493"/>
      <w:r w:rsidRPr="00654177">
        <w:rPr>
          <w:rtl/>
        </w:rPr>
        <w:lastRenderedPageBreak/>
        <w:t>خطبه اول</w:t>
      </w:r>
      <w:bookmarkEnd w:id="0"/>
      <w:bookmarkEnd w:id="1"/>
    </w:p>
    <w:p w:rsidR="00507592" w:rsidRPr="00654177" w:rsidRDefault="00507592" w:rsidP="00507592">
      <w:pPr>
        <w:bidi/>
        <w:jc w:val="both"/>
        <w:rPr>
          <w:rFonts w:ascii="IRBadr" w:hAnsi="IRBadr" w:cs="IRBadr"/>
          <w:b/>
          <w:bCs/>
          <w:sz w:val="28"/>
        </w:rPr>
      </w:pPr>
      <w:r w:rsidRPr="00654177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54177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54177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341349" w:rsidRPr="00654177">
        <w:rPr>
          <w:rFonts w:ascii="IRBadr" w:hAnsi="IRBadr" w:cs="IRBadr"/>
          <w:b/>
          <w:bCs/>
          <w:sz w:val="28"/>
          <w:rtl/>
        </w:rPr>
        <w:t xml:space="preserve"> اعوذ</w:t>
      </w:r>
      <w:r w:rsidRPr="00654177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 w:rsidR="00341349" w:rsidRPr="00654177">
        <w:rPr>
          <w:rFonts w:ascii="IRBadr" w:hAnsi="IRBadr" w:cs="IRBadr"/>
          <w:b/>
          <w:bCs/>
          <w:sz w:val="28"/>
          <w:rtl/>
        </w:rPr>
        <w:t>«</w:t>
      </w:r>
      <w:r w:rsidRPr="00654177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341349" w:rsidRPr="00654177">
        <w:rPr>
          <w:rFonts w:ascii="IRBadr" w:hAnsi="IRBadr" w:cs="IRBadr"/>
          <w:b/>
          <w:bCs/>
          <w:sz w:val="28"/>
          <w:rtl/>
        </w:rPr>
        <w:t>»</w:t>
      </w:r>
      <w:r w:rsidRPr="00654177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654177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174A91" w:rsidRPr="00654177" w:rsidRDefault="00174A91" w:rsidP="00507592">
      <w:pPr>
        <w:pStyle w:val="Heading1"/>
        <w:rPr>
          <w:rtl/>
        </w:rPr>
      </w:pPr>
      <w:bookmarkStart w:id="2" w:name="_Toc427938494"/>
      <w:r w:rsidRPr="00654177">
        <w:rPr>
          <w:rtl/>
        </w:rPr>
        <w:t>وظ</w:t>
      </w:r>
      <w:r w:rsidR="0061746D" w:rsidRPr="00654177">
        <w:rPr>
          <w:rtl/>
        </w:rPr>
        <w:t>ی</w:t>
      </w:r>
      <w:r w:rsidRPr="00654177">
        <w:rPr>
          <w:rtl/>
        </w:rPr>
        <w:t xml:space="preserve">فه جوانان و نوجوانان </w:t>
      </w:r>
      <w:r w:rsidR="0061746D" w:rsidRPr="00654177">
        <w:rPr>
          <w:rtl/>
        </w:rPr>
        <w:t xml:space="preserve">از </w:t>
      </w:r>
      <w:r w:rsidRPr="00654177">
        <w:rPr>
          <w:rtl/>
        </w:rPr>
        <w:t>د</w:t>
      </w:r>
      <w:r w:rsidR="0061746D" w:rsidRPr="00654177">
        <w:rPr>
          <w:rtl/>
        </w:rPr>
        <w:t>ی</w:t>
      </w:r>
      <w:r w:rsidRPr="00654177">
        <w:rPr>
          <w:rtl/>
        </w:rPr>
        <w:t>دگاه قرآن و روا</w:t>
      </w:r>
      <w:r w:rsidR="0061746D" w:rsidRPr="00654177">
        <w:rPr>
          <w:rtl/>
        </w:rPr>
        <w:t>ی</w:t>
      </w:r>
      <w:r w:rsidRPr="00654177">
        <w:rPr>
          <w:rtl/>
        </w:rPr>
        <w:t>ات</w:t>
      </w:r>
      <w:bookmarkEnd w:id="2"/>
    </w:p>
    <w:p w:rsidR="00174A91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دوران 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 نوجوان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، حساس و </w:t>
      </w:r>
      <w:r w:rsidR="00341349" w:rsidRPr="00654177">
        <w:rPr>
          <w:rFonts w:ascii="IRBadr" w:hAnsi="IRBadr" w:cs="IRBadr"/>
          <w:b/>
          <w:sz w:val="28"/>
          <w:rtl/>
        </w:rPr>
        <w:t>سرنوشت‌ساز</w:t>
      </w:r>
      <w:r w:rsidRPr="00654177">
        <w:rPr>
          <w:rFonts w:ascii="IRBadr" w:hAnsi="IRBadr" w:cs="IRBadr"/>
          <w:b/>
          <w:sz w:val="28"/>
          <w:rtl/>
        </w:rPr>
        <w:t xml:space="preserve"> و </w:t>
      </w:r>
      <w:r w:rsidR="00341349" w:rsidRPr="00654177">
        <w:rPr>
          <w:rFonts w:ascii="IRBadr" w:hAnsi="IRBadr" w:cs="IRBadr"/>
          <w:b/>
          <w:sz w:val="28"/>
          <w:rtl/>
        </w:rPr>
        <w:t>تعیین‌کنندهٔ</w:t>
      </w:r>
      <w:r w:rsidRPr="00654177">
        <w:rPr>
          <w:rFonts w:ascii="IRBadr" w:hAnsi="IRBadr" w:cs="IRBadr"/>
          <w:b/>
          <w:sz w:val="28"/>
          <w:rtl/>
        </w:rPr>
        <w:t xml:space="preserve"> شخص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ت انسان است.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341349" w:rsidRPr="00654177">
        <w:rPr>
          <w:rFonts w:ascii="IRBadr" w:hAnsi="IRBadr" w:cs="IRBadr"/>
          <w:b/>
          <w:sz w:val="28"/>
          <w:rtl/>
        </w:rPr>
        <w:t>استفادهٔ</w:t>
      </w:r>
      <w:r w:rsidRPr="00654177">
        <w:rPr>
          <w:rFonts w:ascii="IRBadr" w:hAnsi="IRBadr" w:cs="IRBadr"/>
          <w:b/>
          <w:sz w:val="28"/>
          <w:rtl/>
        </w:rPr>
        <w:t xml:space="preserve"> صح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ح از 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، با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د به </w:t>
      </w:r>
      <w:r w:rsidR="0061746D" w:rsidRPr="00654177">
        <w:rPr>
          <w:rFonts w:ascii="IRBadr" w:hAnsi="IRBadr" w:cs="IRBadr"/>
          <w:b/>
          <w:sz w:val="28"/>
          <w:rtl/>
        </w:rPr>
        <w:t>یک</w:t>
      </w:r>
      <w:r w:rsidRPr="00654177">
        <w:rPr>
          <w:rFonts w:ascii="IRBadr" w:hAnsi="IRBadr" w:cs="IRBadr"/>
          <w:b/>
          <w:sz w:val="28"/>
          <w:rtl/>
        </w:rPr>
        <w:t xml:space="preserve"> راه نما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آگاه و آشنا به مس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 و دور از خطا و اشتباه رو آورد و بهتر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 راه نما قرآن و احاد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ث صح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ح </w:t>
      </w:r>
      <w:r w:rsidR="0061746D" w:rsidRPr="00654177">
        <w:rPr>
          <w:rFonts w:ascii="IRBadr" w:hAnsi="IRBadr" w:cs="IRBadr"/>
          <w:b/>
          <w:sz w:val="28"/>
          <w:rtl/>
        </w:rPr>
        <w:t>معصومین (</w:t>
      </w:r>
      <w:r w:rsidR="00AD103F" w:rsidRPr="00654177">
        <w:rPr>
          <w:rFonts w:ascii="IRBadr" w:hAnsi="IRBadr" w:cs="IRBadr"/>
          <w:b/>
          <w:sz w:val="28"/>
          <w:rtl/>
        </w:rPr>
        <w:t>ع</w:t>
      </w:r>
      <w:r w:rsidRPr="00654177">
        <w:rPr>
          <w:rFonts w:ascii="IRBadr" w:hAnsi="IRBadr" w:cs="IRBadr"/>
          <w:b/>
          <w:sz w:val="28"/>
          <w:rtl/>
        </w:rPr>
        <w:t>) است</w:t>
      </w:r>
      <w:r w:rsidRPr="00654177">
        <w:rPr>
          <w:rFonts w:ascii="IRBadr" w:hAnsi="IRBadr" w:cs="IRBadr"/>
          <w:b/>
          <w:sz w:val="28"/>
        </w:rPr>
        <w:t>.</w:t>
      </w:r>
    </w:p>
    <w:p w:rsidR="00174A91" w:rsidRPr="00654177" w:rsidRDefault="00174A91" w:rsidP="00507592">
      <w:pPr>
        <w:pStyle w:val="Heading1"/>
        <w:rPr>
          <w:rtl/>
        </w:rPr>
      </w:pPr>
      <w:bookmarkStart w:id="3" w:name="_Toc427938495"/>
      <w:r w:rsidRPr="00654177">
        <w:rPr>
          <w:rtl/>
        </w:rPr>
        <w:t>دوران جوان</w:t>
      </w:r>
      <w:r w:rsidR="0061746D" w:rsidRPr="00654177">
        <w:rPr>
          <w:rtl/>
        </w:rPr>
        <w:t>ی</w:t>
      </w:r>
      <w:r w:rsidR="00AD103F" w:rsidRPr="00654177">
        <w:rPr>
          <w:rtl/>
        </w:rPr>
        <w:t>، دوران قوت و قدرت</w:t>
      </w:r>
      <w:bookmarkEnd w:id="3"/>
    </w:p>
    <w:p w:rsidR="00174A91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Cs/>
          <w:sz w:val="28"/>
          <w:rtl/>
        </w:rPr>
        <w:t>«اللّهُ الَّذِ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 xml:space="preserve"> خَلَقَ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مْ مِنْ ضَعْف ثُمَّ جَعَلَ مِنْ بَعْدِ ضَعْف قُوَّةً ثُمَّ جَعَلَ مِنْ بَعْدِ قُوَّة ضَعْفاً وَ شَ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بَةً»</w:t>
      </w:r>
      <w:r w:rsidRPr="00654177">
        <w:rPr>
          <w:rStyle w:val="FootnoteReference"/>
          <w:rFonts w:ascii="IRBadr" w:hAnsi="IRBadr" w:cs="IRBadr"/>
          <w:bCs/>
          <w:sz w:val="28"/>
          <w:rtl/>
        </w:rPr>
        <w:footnoteReference w:id="3"/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 xml:space="preserve">خدا همان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است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شما را آفر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ده در حال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ضع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ف بود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د; سپس بعد از 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 ضعف و ناتوان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قوت بخش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د، و باز بعد از قوت، ضعف و 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قرار داد</w:t>
      </w:r>
      <w:r w:rsidRPr="00654177">
        <w:rPr>
          <w:rFonts w:ascii="IRBadr" w:hAnsi="IRBadr" w:cs="IRBadr"/>
          <w:b/>
          <w:sz w:val="28"/>
        </w:rPr>
        <w:t>.</w:t>
      </w:r>
    </w:p>
    <w:p w:rsidR="00174A91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جوانان فطرت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پا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 دارند و </w:t>
      </w:r>
      <w:r w:rsidR="0061746D" w:rsidRPr="00654177">
        <w:rPr>
          <w:rFonts w:ascii="IRBadr" w:hAnsi="IRBadr" w:cs="IRBadr"/>
          <w:b/>
          <w:sz w:val="28"/>
          <w:rtl/>
        </w:rPr>
        <w:t>پاکی‌ها</w:t>
      </w:r>
      <w:r w:rsidRPr="00654177">
        <w:rPr>
          <w:rFonts w:ascii="IRBadr" w:hAnsi="IRBadr" w:cs="IRBadr"/>
          <w:b/>
          <w:sz w:val="28"/>
          <w:rtl/>
        </w:rPr>
        <w:t xml:space="preserve"> را </w:t>
      </w:r>
      <w:r w:rsidR="0061746D" w:rsidRPr="00654177">
        <w:rPr>
          <w:rFonts w:ascii="IRBadr" w:hAnsi="IRBadr" w:cs="IRBadr"/>
          <w:b/>
          <w:sz w:val="28"/>
          <w:rtl/>
        </w:rPr>
        <w:t>می‌پذیرند</w:t>
      </w:r>
      <w:r w:rsidRPr="00654177">
        <w:rPr>
          <w:rFonts w:ascii="IRBadr" w:hAnsi="IRBadr" w:cs="IRBadr"/>
          <w:b/>
          <w:sz w:val="28"/>
          <w:rtl/>
        </w:rPr>
        <w:t xml:space="preserve"> و به آن </w:t>
      </w:r>
      <w:r w:rsidR="00341349" w:rsidRPr="00654177">
        <w:rPr>
          <w:rFonts w:ascii="IRBadr" w:hAnsi="IRBadr" w:cs="IRBadr"/>
          <w:b/>
          <w:sz w:val="28"/>
          <w:rtl/>
        </w:rPr>
        <w:t>جامهٔ</w:t>
      </w:r>
      <w:r w:rsidRPr="00654177">
        <w:rPr>
          <w:rFonts w:ascii="IRBadr" w:hAnsi="IRBadr" w:cs="IRBadr"/>
          <w:b/>
          <w:sz w:val="28"/>
          <w:rtl/>
        </w:rPr>
        <w:t xml:space="preserve"> عمل </w:t>
      </w:r>
      <w:r w:rsidR="0061746D" w:rsidRPr="00654177">
        <w:rPr>
          <w:rFonts w:ascii="IRBadr" w:hAnsi="IRBadr" w:cs="IRBadr"/>
          <w:b/>
          <w:sz w:val="28"/>
          <w:rtl/>
        </w:rPr>
        <w:t>می‌پوشانند</w:t>
      </w:r>
      <w:r w:rsidR="00723DD8" w:rsidRPr="00654177">
        <w:rPr>
          <w:rFonts w:ascii="IRBadr" w:hAnsi="IRBadr" w:cs="IRBadr"/>
          <w:b/>
          <w:sz w:val="28"/>
          <w:rtl/>
        </w:rPr>
        <w:t xml:space="preserve">. </w:t>
      </w:r>
      <w:r w:rsidRPr="00654177">
        <w:rPr>
          <w:rFonts w:ascii="IRBadr" w:hAnsi="IRBadr" w:cs="IRBadr"/>
          <w:b/>
          <w:sz w:val="28"/>
          <w:rtl/>
        </w:rPr>
        <w:t>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امبر </w:t>
      </w:r>
      <w:r w:rsidR="0061746D" w:rsidRPr="00654177">
        <w:rPr>
          <w:rFonts w:ascii="IRBadr" w:hAnsi="IRBadr" w:cs="IRBadr"/>
          <w:b/>
          <w:sz w:val="28"/>
          <w:rtl/>
        </w:rPr>
        <w:t>اسلام (</w:t>
      </w:r>
      <w:r w:rsidRPr="00654177">
        <w:rPr>
          <w:rFonts w:ascii="IRBadr" w:hAnsi="IRBadr" w:cs="IRBadr"/>
          <w:b/>
          <w:sz w:val="28"/>
          <w:rtl/>
        </w:rPr>
        <w:t>ص) در اوا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ل دعوت خود، با جوانان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رو</w:t>
      </w:r>
      <w:r w:rsidR="00341349" w:rsidRPr="00654177">
        <w:rPr>
          <w:rFonts w:ascii="IRBadr" w:hAnsi="IRBadr" w:cs="IRBadr"/>
          <w:b/>
          <w:sz w:val="28"/>
          <w:rtl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 xml:space="preserve">به رو شد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سخنان پا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 او را بر فطرت پا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 خود نوشتند. 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شان </w:t>
      </w:r>
      <w:r w:rsidR="0061746D" w:rsidRPr="00654177">
        <w:rPr>
          <w:rFonts w:ascii="IRBadr" w:hAnsi="IRBadr" w:cs="IRBadr"/>
          <w:b/>
          <w:sz w:val="28"/>
          <w:rtl/>
        </w:rPr>
        <w:t>می‌فرماید</w:t>
      </w:r>
      <w:r w:rsidRPr="00654177">
        <w:rPr>
          <w:rFonts w:ascii="IRBadr" w:hAnsi="IRBadr" w:cs="IRBadr"/>
          <w:b/>
          <w:sz w:val="28"/>
        </w:rPr>
        <w:t>: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Pr="00654177">
        <w:rPr>
          <w:rFonts w:ascii="IRBadr" w:hAnsi="IRBadr" w:cs="IRBadr"/>
          <w:bCs/>
          <w:sz w:val="28"/>
          <w:rtl/>
        </w:rPr>
        <w:t>«</w:t>
      </w:r>
      <w:r w:rsidR="00AD103F" w:rsidRPr="00654177">
        <w:rPr>
          <w:rFonts w:ascii="IRBadr" w:hAnsi="IRBadr" w:cs="IRBadr"/>
          <w:bCs/>
          <w:sz w:val="28"/>
          <w:rtl/>
        </w:rPr>
        <w:t>اوص</w:t>
      </w:r>
      <w:r w:rsidR="0061746D" w:rsidRPr="00654177">
        <w:rPr>
          <w:rFonts w:ascii="IRBadr" w:hAnsi="IRBadr" w:cs="IRBadr"/>
          <w:bCs/>
          <w:sz w:val="28"/>
          <w:rtl/>
        </w:rPr>
        <w:t>یک</w:t>
      </w:r>
      <w:r w:rsidR="00AD103F" w:rsidRPr="00654177">
        <w:rPr>
          <w:rFonts w:ascii="IRBadr" w:hAnsi="IRBadr" w:cs="IRBadr"/>
          <w:bCs/>
          <w:sz w:val="28"/>
          <w:rtl/>
        </w:rPr>
        <w:t>مْ بِالشُّبّانِ خَ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>را فَاِنَّهُمْ اَرَقُّ اَفـْئِدَةً</w:t>
      </w:r>
      <w:r w:rsidR="00341349" w:rsidRPr="00654177">
        <w:rPr>
          <w:rFonts w:ascii="IRBadr" w:hAnsi="IRBadr" w:cs="IRBadr"/>
          <w:bCs/>
          <w:sz w:val="28"/>
          <w:rtl/>
        </w:rPr>
        <w:t xml:space="preserve"> </w:t>
      </w:r>
      <w:r w:rsidRPr="00654177">
        <w:rPr>
          <w:rFonts w:ascii="IRBadr" w:hAnsi="IRBadr" w:cs="IRBadr"/>
          <w:bCs/>
          <w:sz w:val="28"/>
          <w:rtl/>
        </w:rPr>
        <w:t>»</w:t>
      </w:r>
      <w:r w:rsidRPr="00654177">
        <w:rPr>
          <w:rStyle w:val="FootnoteReference"/>
          <w:rFonts w:ascii="IRBadr" w:hAnsi="IRBadr" w:cs="IRBadr"/>
          <w:bCs/>
          <w:sz w:val="28"/>
          <w:rtl/>
        </w:rPr>
        <w:footnoteReference w:id="4"/>
      </w:r>
      <w:r w:rsidRPr="00654177">
        <w:rPr>
          <w:rFonts w:ascii="IRBadr" w:hAnsi="IRBadr" w:cs="IRBadr"/>
          <w:b/>
          <w:sz w:val="28"/>
          <w:rtl/>
        </w:rPr>
        <w:t xml:space="preserve"> من شما را به ن</w:t>
      </w:r>
      <w:r w:rsidR="0061746D" w:rsidRPr="00654177">
        <w:rPr>
          <w:rFonts w:ascii="IRBadr" w:hAnsi="IRBadr" w:cs="IRBadr"/>
          <w:b/>
          <w:sz w:val="28"/>
          <w:rtl/>
        </w:rPr>
        <w:t>یکی</w:t>
      </w:r>
      <w:r w:rsidRPr="00654177">
        <w:rPr>
          <w:rFonts w:ascii="IRBadr" w:hAnsi="IRBadr" w:cs="IRBadr"/>
          <w:b/>
          <w:sz w:val="28"/>
          <w:rtl/>
        </w:rPr>
        <w:t xml:space="preserve"> با جوانان توص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ه </w:t>
      </w:r>
      <w:r w:rsidR="0061746D" w:rsidRPr="00654177">
        <w:rPr>
          <w:rFonts w:ascii="IRBadr" w:hAnsi="IRBadr" w:cs="IRBadr"/>
          <w:b/>
          <w:sz w:val="28"/>
          <w:rtl/>
        </w:rPr>
        <w:t>می‌کنم</w:t>
      </w:r>
      <w:r w:rsidRPr="00654177">
        <w:rPr>
          <w:rFonts w:ascii="IRBadr" w:hAnsi="IRBadr" w:cs="IRBadr"/>
          <w:b/>
          <w:sz w:val="28"/>
          <w:rtl/>
        </w:rPr>
        <w:t>، به سبب 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</w:t>
      </w:r>
      <w:r w:rsidR="0061746D" w:rsidRPr="00654177">
        <w:rPr>
          <w:rFonts w:ascii="IRBadr" w:hAnsi="IRBadr" w:cs="IRBadr"/>
          <w:b/>
          <w:sz w:val="28"/>
          <w:rtl/>
        </w:rPr>
        <w:t>آن‌ها</w:t>
      </w:r>
      <w:r w:rsidRPr="00654177">
        <w:rPr>
          <w:rFonts w:ascii="IRBadr" w:hAnsi="IRBadr" w:cs="IRBadr"/>
          <w:b/>
          <w:sz w:val="28"/>
          <w:rtl/>
        </w:rPr>
        <w:t xml:space="preserve"> دل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رق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ق و قلب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فض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لت پذ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="00341349" w:rsidRPr="00654177">
        <w:rPr>
          <w:rFonts w:ascii="IRBadr" w:hAnsi="IRBadr" w:cs="IRBadr"/>
          <w:b/>
          <w:sz w:val="28"/>
          <w:rtl/>
        </w:rPr>
        <w:t xml:space="preserve">رتر دارند. </w:t>
      </w:r>
      <w:r w:rsidRPr="00654177">
        <w:rPr>
          <w:rFonts w:ascii="IRBadr" w:hAnsi="IRBadr" w:cs="IRBadr"/>
          <w:b/>
          <w:sz w:val="28"/>
          <w:rtl/>
        </w:rPr>
        <w:t>جوانان سخنانم را پذ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رفتند و با من 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مان محبّت بستند</w:t>
      </w:r>
      <w:r w:rsidRPr="00654177">
        <w:rPr>
          <w:rFonts w:ascii="IRBadr" w:hAnsi="IRBadr" w:cs="IRBadr"/>
          <w:b/>
          <w:sz w:val="28"/>
        </w:rPr>
        <w:t>.</w:t>
      </w:r>
    </w:p>
    <w:p w:rsidR="00174A91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دوران 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 نوجوان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فرصت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بس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ار ارزشمند و </w:t>
      </w:r>
      <w:r w:rsidR="00341349" w:rsidRPr="00654177">
        <w:rPr>
          <w:rFonts w:ascii="IRBadr" w:hAnsi="IRBadr" w:cs="IRBadr"/>
          <w:b/>
          <w:sz w:val="28"/>
          <w:rtl/>
        </w:rPr>
        <w:t>بی‌بدیل</w:t>
      </w:r>
      <w:r w:rsidRPr="00654177">
        <w:rPr>
          <w:rFonts w:ascii="IRBadr" w:hAnsi="IRBadr" w:cs="IRBadr"/>
          <w:b/>
          <w:sz w:val="28"/>
          <w:rtl/>
        </w:rPr>
        <w:t xml:space="preserve"> است. حضرت </w:t>
      </w:r>
      <w:r w:rsidR="0061746D" w:rsidRPr="00654177">
        <w:rPr>
          <w:rFonts w:ascii="IRBadr" w:hAnsi="IRBadr" w:cs="IRBadr"/>
          <w:b/>
          <w:sz w:val="28"/>
          <w:rtl/>
        </w:rPr>
        <w:t>علی (</w:t>
      </w:r>
      <w:r w:rsidRPr="00654177">
        <w:rPr>
          <w:rFonts w:ascii="IRBadr" w:hAnsi="IRBadr" w:cs="IRBadr"/>
          <w:b/>
          <w:sz w:val="28"/>
          <w:rtl/>
        </w:rPr>
        <w:t xml:space="preserve">ع) </w:t>
      </w:r>
      <w:r w:rsidR="0061746D" w:rsidRPr="00654177">
        <w:rPr>
          <w:rFonts w:ascii="IRBadr" w:hAnsi="IRBadr" w:cs="IRBadr"/>
          <w:b/>
          <w:sz w:val="28"/>
          <w:rtl/>
        </w:rPr>
        <w:t>می‌فرمایند</w:t>
      </w:r>
      <w:r w:rsidRPr="00654177">
        <w:rPr>
          <w:rFonts w:ascii="IRBadr" w:hAnsi="IRBadr" w:cs="IRBadr"/>
          <w:b/>
          <w:sz w:val="28"/>
        </w:rPr>
        <w:t>: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Pr="00654177">
        <w:rPr>
          <w:rFonts w:ascii="IRBadr" w:hAnsi="IRBadr" w:cs="IRBadr"/>
          <w:bCs/>
          <w:sz w:val="28"/>
          <w:rtl/>
        </w:rPr>
        <w:t>«</w:t>
      </w:r>
      <w:r w:rsidR="00AD103F" w:rsidRPr="00654177">
        <w:rPr>
          <w:rFonts w:ascii="IRBadr" w:hAnsi="IRBadr" w:cs="IRBadr"/>
          <w:bCs/>
          <w:sz w:val="28"/>
          <w:rtl/>
        </w:rPr>
        <w:t>شَبابِ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="00AD103F" w:rsidRPr="00654177">
        <w:rPr>
          <w:rFonts w:ascii="IRBadr" w:hAnsi="IRBadr" w:cs="IRBadr"/>
          <w:bCs/>
          <w:sz w:val="28"/>
          <w:rtl/>
        </w:rPr>
        <w:t xml:space="preserve"> قَبلَ هَرَمِ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="00AD103F" w:rsidRPr="00654177">
        <w:rPr>
          <w:rFonts w:ascii="IRBadr" w:hAnsi="IRBadr" w:cs="IRBadr"/>
          <w:bCs/>
          <w:sz w:val="28"/>
          <w:rtl/>
        </w:rPr>
        <w:t>، وصِحَّتِ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="00AD103F" w:rsidRPr="00654177">
        <w:rPr>
          <w:rFonts w:ascii="IRBadr" w:hAnsi="IRBadr" w:cs="IRBadr"/>
          <w:bCs/>
          <w:sz w:val="28"/>
          <w:rtl/>
        </w:rPr>
        <w:t xml:space="preserve"> قَبلَ سُقمِ</w:t>
      </w:r>
      <w:r w:rsidR="0061746D" w:rsidRPr="00654177">
        <w:rPr>
          <w:rFonts w:ascii="IRBadr" w:hAnsi="IRBadr" w:cs="IRBadr"/>
          <w:bCs/>
          <w:sz w:val="28"/>
          <w:rtl/>
        </w:rPr>
        <w:t>ک»</w:t>
      </w:r>
      <w:r w:rsidRPr="00654177">
        <w:rPr>
          <w:rStyle w:val="FootnoteReference"/>
          <w:rFonts w:ascii="IRBadr" w:hAnsi="IRBadr" w:cs="IRBadr"/>
          <w:bCs/>
          <w:sz w:val="28"/>
          <w:rtl/>
        </w:rPr>
        <w:footnoteReference w:id="5"/>
      </w:r>
      <w:r w:rsidRPr="00654177">
        <w:rPr>
          <w:rFonts w:ascii="IRBadr" w:hAnsi="IRBadr" w:cs="IRBadr"/>
          <w:b/>
          <w:sz w:val="28"/>
          <w:rtl/>
        </w:rPr>
        <w:t xml:space="preserve"> 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را قبل از 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، و سلامت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را قبل از مر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ض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در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اب</w:t>
      </w:r>
      <w:r w:rsidRPr="00654177">
        <w:rPr>
          <w:rFonts w:ascii="IRBadr" w:hAnsi="IRBadr" w:cs="IRBadr"/>
          <w:b/>
          <w:sz w:val="28"/>
        </w:rPr>
        <w:t>.</w:t>
      </w:r>
    </w:p>
    <w:p w:rsidR="00174A91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برخ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از </w:t>
      </w:r>
      <w:r w:rsidR="00341349" w:rsidRPr="00654177">
        <w:rPr>
          <w:rFonts w:ascii="IRBadr" w:hAnsi="IRBadr" w:cs="IRBadr"/>
          <w:b/>
          <w:sz w:val="28"/>
          <w:rtl/>
        </w:rPr>
        <w:t>فرصت‌طلبان</w:t>
      </w:r>
      <w:r w:rsidRPr="00654177">
        <w:rPr>
          <w:rFonts w:ascii="IRBadr" w:hAnsi="IRBadr" w:cs="IRBadr"/>
          <w:b/>
          <w:sz w:val="28"/>
          <w:rtl/>
        </w:rPr>
        <w:t xml:space="preserve"> از استعداد ب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ر و </w:t>
      </w:r>
      <w:r w:rsidR="00341349" w:rsidRPr="00654177">
        <w:rPr>
          <w:rFonts w:ascii="IRBadr" w:hAnsi="IRBadr" w:cs="IRBadr"/>
          <w:b/>
          <w:sz w:val="28"/>
          <w:rtl/>
        </w:rPr>
        <w:t>تازهٔ</w:t>
      </w:r>
      <w:r w:rsidRPr="00654177">
        <w:rPr>
          <w:rFonts w:ascii="IRBadr" w:hAnsi="IRBadr" w:cs="IRBadr"/>
          <w:b/>
          <w:sz w:val="28"/>
          <w:rtl/>
        </w:rPr>
        <w:t xml:space="preserve"> جوانان </w:t>
      </w:r>
      <w:r w:rsidR="00341349" w:rsidRPr="00654177">
        <w:rPr>
          <w:rFonts w:ascii="IRBadr" w:hAnsi="IRBadr" w:cs="IRBadr"/>
          <w:b/>
          <w:sz w:val="28"/>
          <w:rtl/>
        </w:rPr>
        <w:t>سوءاستفاده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می‌کنند</w:t>
      </w:r>
      <w:r w:rsidRPr="00654177">
        <w:rPr>
          <w:rFonts w:ascii="IRBadr" w:hAnsi="IRBadr" w:cs="IRBadr"/>
          <w:b/>
          <w:sz w:val="28"/>
          <w:rtl/>
        </w:rPr>
        <w:t xml:space="preserve"> و آنان را </w:t>
      </w:r>
      <w:r w:rsidR="00341349" w:rsidRPr="00654177">
        <w:rPr>
          <w:rFonts w:ascii="IRBadr" w:hAnsi="IRBadr" w:cs="IRBadr"/>
          <w:b/>
          <w:sz w:val="28"/>
          <w:rtl/>
        </w:rPr>
        <w:t>به‌سوی</w:t>
      </w:r>
      <w:r w:rsidRPr="00654177">
        <w:rPr>
          <w:rFonts w:ascii="IRBadr" w:hAnsi="IRBadr" w:cs="IRBadr"/>
          <w:b/>
          <w:sz w:val="28"/>
          <w:rtl/>
        </w:rPr>
        <w:t xml:space="preserve"> قدرت، ثروت و شهوت سوق 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‌دهند، اما اسلام با سه </w:t>
      </w:r>
      <w:r w:rsidR="00341349" w:rsidRPr="00654177">
        <w:rPr>
          <w:rFonts w:ascii="IRBadr" w:hAnsi="IRBadr" w:cs="IRBadr"/>
          <w:b/>
          <w:sz w:val="28"/>
          <w:rtl/>
        </w:rPr>
        <w:t>مقولهٔ</w:t>
      </w:r>
      <w:r w:rsidRPr="00654177">
        <w:rPr>
          <w:rFonts w:ascii="IRBadr" w:hAnsi="IRBadr" w:cs="IRBadr"/>
          <w:b/>
          <w:sz w:val="28"/>
          <w:rtl/>
        </w:rPr>
        <w:t xml:space="preserve"> اخلاق، عقا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 و اح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ام، دن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 و آخرت </w:t>
      </w:r>
      <w:r w:rsidR="0061746D" w:rsidRPr="00654177">
        <w:rPr>
          <w:rFonts w:ascii="IRBadr" w:hAnsi="IRBadr" w:cs="IRBadr"/>
          <w:b/>
          <w:sz w:val="28"/>
          <w:rtl/>
        </w:rPr>
        <w:t>یک</w:t>
      </w:r>
      <w:r w:rsidRPr="00654177">
        <w:rPr>
          <w:rFonts w:ascii="IRBadr" w:hAnsi="IRBadr" w:cs="IRBadr"/>
          <w:b/>
          <w:sz w:val="28"/>
          <w:rtl/>
        </w:rPr>
        <w:t xml:space="preserve"> جوان را ترس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م نموده و وظا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ف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را اعم از دن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و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 اخرو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جوانان و نوجوانان برشمرده است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در 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جا به </w:t>
      </w:r>
      <w:r w:rsidR="0061746D" w:rsidRPr="00654177">
        <w:rPr>
          <w:rFonts w:ascii="IRBadr" w:hAnsi="IRBadr" w:cs="IRBadr"/>
          <w:b/>
          <w:sz w:val="28"/>
          <w:rtl/>
        </w:rPr>
        <w:t>مهم‌ترین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آن‌ها</w:t>
      </w:r>
      <w:r w:rsidRPr="00654177">
        <w:rPr>
          <w:rFonts w:ascii="IRBadr" w:hAnsi="IRBadr" w:cs="IRBadr"/>
          <w:b/>
          <w:sz w:val="28"/>
          <w:rtl/>
        </w:rPr>
        <w:t xml:space="preserve"> اشاره </w:t>
      </w:r>
      <w:r w:rsidR="0061746D" w:rsidRPr="00654177">
        <w:rPr>
          <w:rFonts w:ascii="IRBadr" w:hAnsi="IRBadr" w:cs="IRBadr"/>
          <w:b/>
          <w:sz w:val="28"/>
          <w:rtl/>
        </w:rPr>
        <w:t>می‌کنیم</w:t>
      </w:r>
      <w:r w:rsidRPr="00654177">
        <w:rPr>
          <w:rFonts w:ascii="IRBadr" w:hAnsi="IRBadr" w:cs="IRBadr"/>
          <w:b/>
          <w:sz w:val="28"/>
        </w:rPr>
        <w:t>.</w:t>
      </w:r>
    </w:p>
    <w:p w:rsidR="00174A91" w:rsidRPr="00654177" w:rsidRDefault="00174A91" w:rsidP="00507592">
      <w:pPr>
        <w:pStyle w:val="Heading1"/>
        <w:rPr>
          <w:rtl/>
        </w:rPr>
      </w:pPr>
      <w:bookmarkStart w:id="4" w:name="_Toc427938496"/>
      <w:r w:rsidRPr="00654177">
        <w:rPr>
          <w:rtl/>
        </w:rPr>
        <w:lastRenderedPageBreak/>
        <w:t>1.</w:t>
      </w:r>
      <w:r w:rsidRPr="00654177">
        <w:t xml:space="preserve"> </w:t>
      </w:r>
      <w:r w:rsidRPr="00654177">
        <w:rPr>
          <w:rtl/>
        </w:rPr>
        <w:t>تحص</w:t>
      </w:r>
      <w:r w:rsidR="0061746D" w:rsidRPr="00654177">
        <w:rPr>
          <w:rtl/>
        </w:rPr>
        <w:t>ی</w:t>
      </w:r>
      <w:r w:rsidRPr="00654177">
        <w:rPr>
          <w:rtl/>
        </w:rPr>
        <w:t>ل علم و دانش</w:t>
      </w:r>
      <w:bookmarkEnd w:id="4"/>
    </w:p>
    <w:p w:rsidR="00174A91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اسلام به فراگ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علم و دانش تأ</w:t>
      </w:r>
      <w:r w:rsidR="0061746D" w:rsidRPr="00654177">
        <w:rPr>
          <w:rFonts w:ascii="IRBadr" w:hAnsi="IRBadr" w:cs="IRBadr"/>
          <w:b/>
          <w:sz w:val="28"/>
          <w:rtl/>
        </w:rPr>
        <w:t>کی</w:t>
      </w:r>
      <w:r w:rsidRPr="00654177">
        <w:rPr>
          <w:rFonts w:ascii="IRBadr" w:hAnsi="IRBadr" w:cs="IRBadr"/>
          <w:b/>
          <w:sz w:val="28"/>
          <w:rtl/>
        </w:rPr>
        <w:t>د بس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ار دارد و اول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</w:t>
      </w:r>
      <w:r w:rsidR="00341349" w:rsidRPr="00654177">
        <w:rPr>
          <w:rFonts w:ascii="IRBadr" w:hAnsi="IRBadr" w:cs="IRBadr"/>
          <w:b/>
          <w:sz w:val="28"/>
          <w:rtl/>
        </w:rPr>
        <w:t>آیه‌ای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نازل شده به خواندن و نوشتن امر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رده است</w:t>
      </w:r>
      <w:r w:rsidRPr="00654177">
        <w:rPr>
          <w:rFonts w:ascii="IRBadr" w:hAnsi="IRBadr" w:cs="IRBadr"/>
          <w:b/>
          <w:sz w:val="28"/>
        </w:rPr>
        <w:t xml:space="preserve">: </w:t>
      </w:r>
      <w:r w:rsidRPr="00654177">
        <w:rPr>
          <w:rFonts w:ascii="IRBadr" w:hAnsi="IRBadr" w:cs="IRBadr"/>
          <w:b/>
          <w:sz w:val="28"/>
        </w:rPr>
        <w:br/>
      </w:r>
      <w:r w:rsidRPr="00654177">
        <w:rPr>
          <w:rFonts w:ascii="IRBadr" w:hAnsi="IRBadr" w:cs="IRBadr"/>
          <w:bCs/>
          <w:sz w:val="28"/>
          <w:rtl/>
        </w:rPr>
        <w:t>«اقْرَأْ بِاسْمِ رَبِّ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 xml:space="preserve"> الَّذِ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 xml:space="preserve"> خَلَقَ خَلَقَ الْإِنْسانَ مِنْ عَلَق اقْرَأْ وَ رَبُّ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 xml:space="preserve"> الْأَ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رَمُ الَّذِ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 xml:space="preserve"> عَلَّمَ بِالْقَلَمِ عَلَّمَ الْإِنْسانَ ما لَمْ 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عْلَمْ»</w:t>
      </w:r>
      <w:r w:rsidRPr="00654177">
        <w:rPr>
          <w:rStyle w:val="FootnoteReference"/>
          <w:rFonts w:ascii="IRBadr" w:hAnsi="IRBadr" w:cs="IRBadr"/>
          <w:bCs/>
          <w:sz w:val="28"/>
          <w:rtl/>
        </w:rPr>
        <w:footnoteReference w:id="6"/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 xml:space="preserve">بخوان به نام پروردگارت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جهان را آفر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د، همان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انسان را از خون بسته 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خلق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="00341349" w:rsidRPr="00654177">
        <w:rPr>
          <w:rFonts w:ascii="IRBadr" w:hAnsi="IRBadr" w:cs="IRBadr"/>
          <w:b/>
          <w:sz w:val="28"/>
          <w:rtl/>
        </w:rPr>
        <w:t xml:space="preserve">رد. </w:t>
      </w:r>
      <w:r w:rsidRPr="00654177">
        <w:rPr>
          <w:rFonts w:ascii="IRBadr" w:hAnsi="IRBadr" w:cs="IRBadr"/>
          <w:b/>
          <w:sz w:val="28"/>
          <w:rtl/>
        </w:rPr>
        <w:t xml:space="preserve">همان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به </w:t>
      </w:r>
      <w:r w:rsidR="00341349" w:rsidRPr="00654177">
        <w:rPr>
          <w:rFonts w:ascii="IRBadr" w:hAnsi="IRBadr" w:cs="IRBadr"/>
          <w:b/>
          <w:sz w:val="28"/>
          <w:rtl/>
        </w:rPr>
        <w:t>وسیلهٔ</w:t>
      </w:r>
      <w:r w:rsidRPr="00654177">
        <w:rPr>
          <w:rFonts w:ascii="IRBadr" w:hAnsi="IRBadr" w:cs="IRBadr"/>
          <w:b/>
          <w:sz w:val="28"/>
          <w:rtl/>
        </w:rPr>
        <w:t xml:space="preserve"> قلم تعل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م نمود و به انسان آن چه را </w:t>
      </w:r>
      <w:r w:rsidR="0061746D" w:rsidRPr="00654177">
        <w:rPr>
          <w:rFonts w:ascii="IRBadr" w:hAnsi="IRBadr" w:cs="IRBadr"/>
          <w:b/>
          <w:sz w:val="28"/>
          <w:rtl/>
        </w:rPr>
        <w:t>نمی‌دانست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اد داد</w:t>
      </w:r>
      <w:r w:rsidRPr="00654177">
        <w:rPr>
          <w:rFonts w:ascii="IRBadr" w:hAnsi="IRBadr" w:cs="IRBadr"/>
          <w:b/>
          <w:sz w:val="28"/>
        </w:rPr>
        <w:t>.</w:t>
      </w:r>
    </w:p>
    <w:p w:rsidR="00174A91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اصلاحات جوامع انسان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از </w:t>
      </w:r>
      <w:r w:rsidR="0061746D" w:rsidRPr="00654177">
        <w:rPr>
          <w:rFonts w:ascii="IRBadr" w:hAnsi="IRBadr" w:cs="IRBadr"/>
          <w:b/>
          <w:sz w:val="28"/>
          <w:rtl/>
        </w:rPr>
        <w:t>قلم‌های</w:t>
      </w:r>
      <w:r w:rsidRPr="00654177">
        <w:rPr>
          <w:rFonts w:ascii="IRBadr" w:hAnsi="IRBadr" w:cs="IRBadr"/>
          <w:b/>
          <w:sz w:val="28"/>
          <w:rtl/>
        </w:rPr>
        <w:t xml:space="preserve"> مؤمن شروع </w:t>
      </w:r>
      <w:r w:rsidR="0061746D" w:rsidRPr="00654177">
        <w:rPr>
          <w:rFonts w:ascii="IRBadr" w:hAnsi="IRBadr" w:cs="IRBadr"/>
          <w:b/>
          <w:sz w:val="28"/>
          <w:rtl/>
        </w:rPr>
        <w:t>می‌شود</w:t>
      </w:r>
      <w:r w:rsidRPr="00654177">
        <w:rPr>
          <w:rFonts w:ascii="IRBadr" w:hAnsi="IRBadr" w:cs="IRBadr"/>
          <w:b/>
          <w:sz w:val="28"/>
          <w:rtl/>
        </w:rPr>
        <w:t xml:space="preserve"> و فساد و تباه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اجتماعات 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ز از </w:t>
      </w:r>
      <w:r w:rsidR="0061746D" w:rsidRPr="00654177">
        <w:rPr>
          <w:rFonts w:ascii="IRBadr" w:hAnsi="IRBadr" w:cs="IRBadr"/>
          <w:b/>
          <w:sz w:val="28"/>
          <w:rtl/>
        </w:rPr>
        <w:t>قلم‌های</w:t>
      </w:r>
      <w:r w:rsidRPr="00654177">
        <w:rPr>
          <w:rFonts w:ascii="IRBadr" w:hAnsi="IRBadr" w:cs="IRBadr"/>
          <w:b/>
          <w:sz w:val="28"/>
          <w:rtl/>
        </w:rPr>
        <w:t xml:space="preserve"> مسموم و فاسد ما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ه 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‌گ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رد</w:t>
      </w:r>
      <w:r w:rsidRPr="00654177">
        <w:rPr>
          <w:rFonts w:ascii="IRBadr" w:hAnsi="IRBadr" w:cs="IRBadr"/>
          <w:b/>
          <w:sz w:val="28"/>
        </w:rPr>
        <w:t>.</w:t>
      </w:r>
      <w:r w:rsidRPr="00654177">
        <w:rPr>
          <w:rFonts w:ascii="IRBadr" w:hAnsi="IRBadr" w:cs="IRBadr"/>
          <w:b/>
          <w:sz w:val="28"/>
          <w:rtl/>
        </w:rPr>
        <w:t xml:space="preserve"> ب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‌جهت 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ست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قرآن به قلم و </w:t>
      </w:r>
      <w:r w:rsidR="00341349" w:rsidRPr="00654177">
        <w:rPr>
          <w:rFonts w:ascii="IRBadr" w:hAnsi="IRBadr" w:cs="IRBadr"/>
          <w:b/>
          <w:sz w:val="28"/>
          <w:rtl/>
        </w:rPr>
        <w:t>آنچه</w:t>
      </w:r>
      <w:r w:rsidRPr="00654177">
        <w:rPr>
          <w:rFonts w:ascii="IRBadr" w:hAnsi="IRBadr" w:cs="IRBadr"/>
          <w:b/>
          <w:sz w:val="28"/>
          <w:rtl/>
        </w:rPr>
        <w:t xml:space="preserve"> با قلم </w:t>
      </w:r>
      <w:r w:rsidR="0061746D" w:rsidRPr="00654177">
        <w:rPr>
          <w:rFonts w:ascii="IRBadr" w:hAnsi="IRBadr" w:cs="IRBadr"/>
          <w:b/>
          <w:sz w:val="28"/>
          <w:rtl/>
        </w:rPr>
        <w:t>می‌نویسند</w:t>
      </w:r>
      <w:r w:rsidRPr="00654177">
        <w:rPr>
          <w:rFonts w:ascii="IRBadr" w:hAnsi="IRBadr" w:cs="IRBadr"/>
          <w:b/>
          <w:sz w:val="28"/>
          <w:rtl/>
        </w:rPr>
        <w:t xml:space="preserve">، سوگند 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اد </w:t>
      </w:r>
      <w:r w:rsidR="0061746D" w:rsidRPr="00654177">
        <w:rPr>
          <w:rFonts w:ascii="IRBadr" w:hAnsi="IRBadr" w:cs="IRBadr"/>
          <w:b/>
          <w:sz w:val="28"/>
          <w:rtl/>
        </w:rPr>
        <w:t xml:space="preserve">می‌کند </w:t>
      </w:r>
      <w:r w:rsidR="0061746D" w:rsidRPr="00654177">
        <w:rPr>
          <w:rFonts w:ascii="IRBadr" w:hAnsi="IRBadr" w:cs="IRBadr"/>
          <w:bCs/>
          <w:sz w:val="28"/>
          <w:rtl/>
        </w:rPr>
        <w:t>«</w:t>
      </w:r>
      <w:r w:rsidRPr="00654177">
        <w:rPr>
          <w:rFonts w:ascii="IRBadr" w:hAnsi="IRBadr" w:cs="IRBadr"/>
          <w:bCs/>
          <w:sz w:val="28"/>
          <w:rtl/>
        </w:rPr>
        <w:t xml:space="preserve">ن وَ الْقَلَمِ وَ ما 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سْطُرُونَ»</w:t>
      </w:r>
      <w:r w:rsidRPr="00654177">
        <w:rPr>
          <w:rStyle w:val="FootnoteReference"/>
          <w:rFonts w:ascii="IRBadr" w:hAnsi="IRBadr" w:cs="IRBadr"/>
          <w:bCs/>
          <w:sz w:val="28"/>
          <w:rtl/>
        </w:rPr>
        <w:footnoteReference w:id="7"/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قلم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</w:t>
      </w:r>
      <w:r w:rsidR="0061746D" w:rsidRPr="00654177">
        <w:rPr>
          <w:rFonts w:ascii="IRBadr" w:hAnsi="IRBadr" w:cs="IRBadr"/>
          <w:b/>
          <w:sz w:val="28"/>
          <w:rtl/>
        </w:rPr>
        <w:t>می‌توان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341349" w:rsidRPr="00654177">
        <w:rPr>
          <w:rFonts w:ascii="IRBadr" w:hAnsi="IRBadr" w:cs="IRBadr"/>
          <w:b/>
          <w:sz w:val="28"/>
          <w:rtl/>
        </w:rPr>
        <w:t>به‌واسطهٔ</w:t>
      </w:r>
      <w:r w:rsidRPr="00654177">
        <w:rPr>
          <w:rFonts w:ascii="IRBadr" w:hAnsi="IRBadr" w:cs="IRBadr"/>
          <w:b/>
          <w:sz w:val="28"/>
          <w:rtl/>
        </w:rPr>
        <w:t xml:space="preserve"> آن علم را منتشر و در </w:t>
      </w:r>
      <w:r w:rsidR="00341349" w:rsidRPr="00654177">
        <w:rPr>
          <w:rFonts w:ascii="IRBadr" w:hAnsi="IRBadr" w:cs="IRBadr"/>
          <w:b/>
          <w:sz w:val="28"/>
          <w:rtl/>
        </w:rPr>
        <w:t>سینهٔ</w:t>
      </w:r>
      <w:r w:rsidRPr="00654177">
        <w:rPr>
          <w:rFonts w:ascii="IRBadr" w:hAnsi="IRBadr" w:cs="IRBadr"/>
          <w:b/>
          <w:sz w:val="28"/>
          <w:rtl/>
        </w:rPr>
        <w:t xml:space="preserve"> تار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خ ماندگار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رد</w:t>
      </w:r>
      <w:r w:rsidRPr="00654177">
        <w:rPr>
          <w:rFonts w:ascii="IRBadr" w:hAnsi="IRBadr" w:cs="IRBadr"/>
          <w:b/>
          <w:sz w:val="28"/>
        </w:rPr>
        <w:t>.</w:t>
      </w:r>
    </w:p>
    <w:p w:rsidR="00174A91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قرآن تحص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ل علم و دانش را پا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ه و </w:t>
      </w:r>
      <w:r w:rsidR="00341349" w:rsidRPr="00654177">
        <w:rPr>
          <w:rFonts w:ascii="IRBadr" w:hAnsi="IRBadr" w:cs="IRBadr"/>
          <w:b/>
          <w:sz w:val="28"/>
          <w:rtl/>
        </w:rPr>
        <w:t>مقدمهٔ</w:t>
      </w:r>
      <w:r w:rsidRPr="00654177">
        <w:rPr>
          <w:rFonts w:ascii="IRBadr" w:hAnsi="IRBadr" w:cs="IRBadr"/>
          <w:b/>
          <w:sz w:val="28"/>
          <w:rtl/>
        </w:rPr>
        <w:t xml:space="preserve"> ترب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ت و تز</w:t>
      </w:r>
      <w:r w:rsidR="0061746D" w:rsidRPr="00654177">
        <w:rPr>
          <w:rFonts w:ascii="IRBadr" w:hAnsi="IRBadr" w:cs="IRBadr"/>
          <w:b/>
          <w:sz w:val="28"/>
          <w:rtl/>
        </w:rPr>
        <w:t>کی</w:t>
      </w:r>
      <w:r w:rsidRPr="00654177">
        <w:rPr>
          <w:rFonts w:ascii="IRBadr" w:hAnsi="IRBadr" w:cs="IRBadr"/>
          <w:b/>
          <w:sz w:val="28"/>
          <w:rtl/>
        </w:rPr>
        <w:t>ه و تعل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م را </w:t>
      </w:r>
      <w:r w:rsidR="0061746D" w:rsidRPr="00654177">
        <w:rPr>
          <w:rFonts w:ascii="IRBadr" w:hAnsi="IRBadr" w:cs="IRBadr"/>
          <w:b/>
          <w:sz w:val="28"/>
          <w:rtl/>
        </w:rPr>
        <w:t>یکی</w:t>
      </w:r>
      <w:r w:rsidRPr="00654177">
        <w:rPr>
          <w:rFonts w:ascii="IRBadr" w:hAnsi="IRBadr" w:cs="IRBadr"/>
          <w:b/>
          <w:sz w:val="28"/>
          <w:rtl/>
        </w:rPr>
        <w:t xml:space="preserve"> از اهداف 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امبران </w:t>
      </w:r>
      <w:r w:rsidR="00341349" w:rsidRPr="00654177">
        <w:rPr>
          <w:rFonts w:ascii="IRBadr" w:hAnsi="IRBadr" w:cs="IRBadr"/>
          <w:b/>
          <w:sz w:val="28"/>
          <w:rtl/>
        </w:rPr>
        <w:t>برمی‌شمارد</w:t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 xml:space="preserve">و </w:t>
      </w:r>
      <w:r w:rsidR="00341349" w:rsidRPr="00654177">
        <w:rPr>
          <w:rFonts w:ascii="IRBadr" w:hAnsi="IRBadr" w:cs="IRBadr"/>
          <w:b/>
          <w:sz w:val="28"/>
          <w:rtl/>
        </w:rPr>
        <w:t>هیچ‌وقت</w:t>
      </w:r>
      <w:r w:rsidRPr="00654177">
        <w:rPr>
          <w:rFonts w:ascii="IRBadr" w:hAnsi="IRBadr" w:cs="IRBadr"/>
          <w:b/>
          <w:sz w:val="28"/>
          <w:rtl/>
        </w:rPr>
        <w:t xml:space="preserve"> عالمان و دانشمندان را با جاهلان مساو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نمی‌داند</w:t>
      </w:r>
      <w:r w:rsidRPr="00654177">
        <w:rPr>
          <w:rFonts w:ascii="IRBadr" w:hAnsi="IRBadr" w:cs="IRBadr"/>
          <w:b/>
          <w:sz w:val="28"/>
        </w:rPr>
        <w:t>.</w:t>
      </w:r>
    </w:p>
    <w:p w:rsidR="000B519C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Cs/>
          <w:sz w:val="28"/>
          <w:rtl/>
        </w:rPr>
        <w:t xml:space="preserve">«هَلْ 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سْتَوِ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 xml:space="preserve"> الَّذِ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 xml:space="preserve">نَ 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عْلَمُونَ وَ الَّذِ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 xml:space="preserve">نَ لا 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عْلَمُونَ»</w:t>
      </w:r>
      <w:r w:rsidRPr="00654177">
        <w:rPr>
          <w:rStyle w:val="FootnoteReference"/>
          <w:rFonts w:ascii="IRBadr" w:hAnsi="IRBadr" w:cs="IRBadr"/>
          <w:bCs/>
          <w:sz w:val="28"/>
          <w:rtl/>
        </w:rPr>
        <w:footnoteReference w:id="8"/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آ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سان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</w:t>
      </w:r>
      <w:r w:rsidR="0061746D" w:rsidRPr="00654177">
        <w:rPr>
          <w:rFonts w:ascii="IRBadr" w:hAnsi="IRBadr" w:cs="IRBadr"/>
          <w:b/>
          <w:sz w:val="28"/>
          <w:rtl/>
        </w:rPr>
        <w:t>می‌دانند</w:t>
      </w:r>
      <w:r w:rsidRPr="00654177">
        <w:rPr>
          <w:rFonts w:ascii="IRBadr" w:hAnsi="IRBadr" w:cs="IRBadr"/>
          <w:b/>
          <w:sz w:val="28"/>
          <w:rtl/>
        </w:rPr>
        <w:t xml:space="preserve"> با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سان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</w:t>
      </w:r>
      <w:r w:rsidR="0061746D" w:rsidRPr="00654177">
        <w:rPr>
          <w:rFonts w:ascii="IRBadr" w:hAnsi="IRBadr" w:cs="IRBadr"/>
          <w:b/>
          <w:sz w:val="28"/>
          <w:rtl/>
        </w:rPr>
        <w:t>نمی‌دانند</w:t>
      </w:r>
      <w:r w:rsidRPr="00654177">
        <w:rPr>
          <w:rFonts w:ascii="IRBadr" w:hAnsi="IRBadr" w:cs="IRBadr"/>
          <w:b/>
          <w:sz w:val="28"/>
          <w:rtl/>
        </w:rPr>
        <w:t xml:space="preserve"> برابرند؟ </w:t>
      </w:r>
      <w:r w:rsidR="0061746D" w:rsidRPr="00654177">
        <w:rPr>
          <w:rFonts w:ascii="IRBadr" w:hAnsi="IRBadr" w:cs="IRBadr"/>
          <w:b/>
          <w:sz w:val="28"/>
          <w:rtl/>
        </w:rPr>
        <w:t>معصومین (</w:t>
      </w:r>
      <w:r w:rsidRPr="00654177">
        <w:rPr>
          <w:rFonts w:ascii="IRBadr" w:hAnsi="IRBadr" w:cs="IRBadr"/>
          <w:b/>
          <w:sz w:val="28"/>
          <w:rtl/>
        </w:rPr>
        <w:t>ع) اهم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ت خاص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تحص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ل علم </w:t>
      </w:r>
      <w:r w:rsidR="0061746D" w:rsidRPr="00654177">
        <w:rPr>
          <w:rFonts w:ascii="IRBadr" w:hAnsi="IRBadr" w:cs="IRBadr"/>
          <w:b/>
          <w:sz w:val="28"/>
          <w:rtl/>
        </w:rPr>
        <w:t>قائل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بوده‌اند</w:t>
      </w:r>
      <w:r w:rsidRPr="00654177">
        <w:rPr>
          <w:rFonts w:ascii="IRBadr" w:hAnsi="IRBadr" w:cs="IRBadr"/>
          <w:b/>
          <w:sz w:val="28"/>
          <w:rtl/>
        </w:rPr>
        <w:t xml:space="preserve"> تا جا</w:t>
      </w:r>
      <w:r w:rsidR="0061746D" w:rsidRPr="00654177">
        <w:rPr>
          <w:rFonts w:ascii="IRBadr" w:hAnsi="IRBadr" w:cs="IRBadr"/>
          <w:b/>
          <w:sz w:val="28"/>
          <w:rtl/>
        </w:rPr>
        <w:t>یی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امبر </w:t>
      </w:r>
      <w:r w:rsidR="0061746D" w:rsidRPr="00654177">
        <w:rPr>
          <w:rFonts w:ascii="IRBadr" w:hAnsi="IRBadr" w:cs="IRBadr"/>
          <w:b/>
          <w:sz w:val="28"/>
          <w:rtl/>
        </w:rPr>
        <w:t>اسلام (</w:t>
      </w:r>
      <w:r w:rsidRPr="00654177">
        <w:rPr>
          <w:rFonts w:ascii="IRBadr" w:hAnsi="IRBadr" w:cs="IRBadr"/>
          <w:b/>
          <w:sz w:val="28"/>
          <w:rtl/>
        </w:rPr>
        <w:t>ص) تحص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ل دانش را بر هر مسلمان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واجب دانسته</w:t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و دانشجو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ان را مجاهد ف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سب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ل الله</w:t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 xml:space="preserve">خطاب </w:t>
      </w:r>
      <w:r w:rsidR="0061746D" w:rsidRPr="00654177">
        <w:rPr>
          <w:rFonts w:ascii="IRBadr" w:hAnsi="IRBadr" w:cs="IRBadr"/>
          <w:b/>
          <w:sz w:val="28"/>
          <w:rtl/>
        </w:rPr>
        <w:t>می‌کنند</w:t>
      </w:r>
      <w:r w:rsidRPr="00654177">
        <w:rPr>
          <w:rFonts w:ascii="IRBadr" w:hAnsi="IRBadr" w:cs="IRBadr"/>
          <w:b/>
          <w:sz w:val="28"/>
          <w:rtl/>
        </w:rPr>
        <w:t xml:space="preserve"> و </w:t>
      </w:r>
      <w:r w:rsidR="0061746D" w:rsidRPr="00654177">
        <w:rPr>
          <w:rFonts w:ascii="IRBadr" w:hAnsi="IRBadr" w:cs="IRBadr"/>
          <w:b/>
          <w:sz w:val="28"/>
          <w:rtl/>
        </w:rPr>
        <w:t>می‌فرمایند</w:t>
      </w:r>
      <w:r w:rsidRPr="00654177">
        <w:rPr>
          <w:rFonts w:ascii="IRBadr" w:hAnsi="IRBadr" w:cs="IRBadr"/>
          <w:b/>
          <w:sz w:val="28"/>
        </w:rPr>
        <w:t>:</w:t>
      </w:r>
      <w:r w:rsidRPr="00654177">
        <w:rPr>
          <w:rFonts w:ascii="IRBadr" w:hAnsi="IRBadr" w:cs="IRBadr"/>
          <w:b/>
          <w:sz w:val="28"/>
          <w:rtl/>
        </w:rPr>
        <w:t xml:space="preserve"> هر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س در طر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ق تحص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ل علم از دن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ا برود، شه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 مرده است</w:t>
      </w:r>
      <w:r w:rsidRPr="00654177">
        <w:rPr>
          <w:rFonts w:ascii="IRBadr" w:hAnsi="IRBadr" w:cs="IRBadr"/>
          <w:b/>
          <w:sz w:val="28"/>
        </w:rPr>
        <w:t>.</w:t>
      </w:r>
    </w:p>
    <w:p w:rsidR="000B519C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علم به دانش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گفته </w:t>
      </w:r>
      <w:r w:rsidR="0061746D" w:rsidRPr="00654177">
        <w:rPr>
          <w:rFonts w:ascii="IRBadr" w:hAnsi="IRBadr" w:cs="IRBadr"/>
          <w:b/>
          <w:sz w:val="28"/>
          <w:rtl/>
        </w:rPr>
        <w:t>می‌شود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در طر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ق خدمت و صلاح مردم و شناخت معبود باشد و اگر </w:t>
      </w:r>
      <w:r w:rsidR="00341349" w:rsidRPr="00654177">
        <w:rPr>
          <w:rFonts w:ascii="IRBadr" w:hAnsi="IRBadr" w:cs="IRBadr"/>
          <w:b/>
          <w:sz w:val="28"/>
          <w:rtl/>
        </w:rPr>
        <w:t>مایهٔ</w:t>
      </w:r>
      <w:r w:rsidRPr="00654177">
        <w:rPr>
          <w:rFonts w:ascii="IRBadr" w:hAnsi="IRBadr" w:cs="IRBadr"/>
          <w:b/>
          <w:sz w:val="28"/>
          <w:rtl/>
        </w:rPr>
        <w:t xml:space="preserve"> غرور و غفلت و ظلم و فساد باشد; ق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ل و قال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ب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ش 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ست</w:t>
      </w:r>
      <w:r w:rsidR="000B519C" w:rsidRPr="00654177">
        <w:rPr>
          <w:rFonts w:ascii="IRBadr" w:hAnsi="IRBadr" w:cs="IRBadr"/>
          <w:b/>
          <w:sz w:val="28"/>
          <w:rtl/>
        </w:rPr>
        <w:t>.</w:t>
      </w:r>
    </w:p>
    <w:p w:rsidR="000B519C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دوران فراگ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دانش، نوجوان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 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است و ب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شتر توجه و خطاب قرآن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م و </w:t>
      </w:r>
      <w:r w:rsidR="0061746D" w:rsidRPr="00654177">
        <w:rPr>
          <w:rFonts w:ascii="IRBadr" w:hAnsi="IRBadr" w:cs="IRBadr"/>
          <w:b/>
          <w:sz w:val="28"/>
          <w:rtl/>
        </w:rPr>
        <w:t>معصومین (</w:t>
      </w:r>
      <w:r w:rsidR="000B519C" w:rsidRPr="00654177">
        <w:rPr>
          <w:rFonts w:ascii="IRBadr" w:hAnsi="IRBadr" w:cs="IRBadr"/>
          <w:b/>
          <w:sz w:val="28"/>
          <w:rtl/>
        </w:rPr>
        <w:t>ع</w:t>
      </w:r>
      <w:r w:rsidRPr="00654177">
        <w:rPr>
          <w:rFonts w:ascii="IRBadr" w:hAnsi="IRBadr" w:cs="IRBadr"/>
          <w:b/>
          <w:sz w:val="28"/>
          <w:rtl/>
        </w:rPr>
        <w:t>) به جوانان است. لذا جوانان با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 با توجه به مبان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، به تحص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ل علم بپردازند و </w:t>
      </w:r>
      <w:r w:rsidR="00341349" w:rsidRPr="00654177">
        <w:rPr>
          <w:rFonts w:ascii="IRBadr" w:hAnsi="IRBadr" w:cs="IRBadr"/>
          <w:b/>
          <w:sz w:val="28"/>
          <w:rtl/>
        </w:rPr>
        <w:t>عقب‌ماندگی</w:t>
      </w:r>
      <w:r w:rsidRPr="00654177">
        <w:rPr>
          <w:rFonts w:ascii="IRBadr" w:hAnsi="IRBadr" w:cs="IRBadr"/>
          <w:b/>
          <w:sz w:val="28"/>
          <w:rtl/>
        </w:rPr>
        <w:t xml:space="preserve"> و </w:t>
      </w:r>
      <w:r w:rsidR="00341349" w:rsidRPr="00654177">
        <w:rPr>
          <w:rFonts w:ascii="IRBadr" w:hAnsi="IRBadr" w:cs="IRBadr"/>
          <w:b/>
          <w:sz w:val="28"/>
          <w:rtl/>
        </w:rPr>
        <w:t>رشدنیافتگی</w:t>
      </w:r>
      <w:r w:rsidRPr="00654177">
        <w:rPr>
          <w:rFonts w:ascii="IRBadr" w:hAnsi="IRBadr" w:cs="IRBadr"/>
          <w:b/>
          <w:sz w:val="28"/>
          <w:rtl/>
        </w:rPr>
        <w:t xml:space="preserve"> مسلمانان را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شه در ظلم حا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مان ظالم و فاسد و </w:t>
      </w:r>
      <w:r w:rsidR="00341349" w:rsidRPr="00654177">
        <w:rPr>
          <w:rFonts w:ascii="IRBadr" w:hAnsi="IRBadr" w:cs="IRBadr"/>
          <w:b/>
          <w:sz w:val="28"/>
          <w:rtl/>
        </w:rPr>
        <w:t>توطئهٔ</w:t>
      </w:r>
      <w:r w:rsidRPr="00654177">
        <w:rPr>
          <w:rFonts w:ascii="IRBadr" w:hAnsi="IRBadr" w:cs="IRBadr"/>
          <w:b/>
          <w:sz w:val="28"/>
          <w:rtl/>
        </w:rPr>
        <w:t xml:space="preserve"> دشمنان اسلام دارد، جبران نما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ند</w:t>
      </w:r>
      <w:r w:rsidR="000B519C" w:rsidRPr="00654177">
        <w:rPr>
          <w:rFonts w:ascii="IRBadr" w:hAnsi="IRBadr" w:cs="IRBadr"/>
          <w:b/>
          <w:sz w:val="28"/>
        </w:rPr>
        <w:t>.</w:t>
      </w:r>
    </w:p>
    <w:p w:rsidR="000B519C" w:rsidRPr="00654177" w:rsidRDefault="00174A91" w:rsidP="00507592">
      <w:pPr>
        <w:pStyle w:val="Heading1"/>
        <w:rPr>
          <w:rtl/>
        </w:rPr>
      </w:pPr>
      <w:bookmarkStart w:id="5" w:name="_Toc427938497"/>
      <w:r w:rsidRPr="00654177">
        <w:t>2</w:t>
      </w:r>
      <w:r w:rsidR="000B519C" w:rsidRPr="00654177">
        <w:rPr>
          <w:rtl/>
        </w:rPr>
        <w:t xml:space="preserve">. </w:t>
      </w:r>
      <w:r w:rsidR="0061746D" w:rsidRPr="00654177">
        <w:rPr>
          <w:rtl/>
        </w:rPr>
        <w:t>ک</w:t>
      </w:r>
      <w:r w:rsidRPr="00654177">
        <w:rPr>
          <w:rtl/>
        </w:rPr>
        <w:t xml:space="preserve">ار و </w:t>
      </w:r>
      <w:r w:rsidR="0061746D" w:rsidRPr="00654177">
        <w:rPr>
          <w:rtl/>
        </w:rPr>
        <w:t>ک</w:t>
      </w:r>
      <w:r w:rsidRPr="00654177">
        <w:rPr>
          <w:rtl/>
        </w:rPr>
        <w:t>وشش</w:t>
      </w:r>
      <w:bookmarkEnd w:id="5"/>
    </w:p>
    <w:p w:rsidR="000B519C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جوان با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 با 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رو و قدرت خود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رس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دن به مقصود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تحص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ل علم و هنر و 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ا آموختن صنعت و</w:t>
      </w:r>
      <w:r w:rsidR="000B519C" w:rsidRPr="00654177">
        <w:rPr>
          <w:rFonts w:ascii="IRBadr" w:hAnsi="IRBadr" w:cs="IRBadr"/>
          <w:b/>
          <w:sz w:val="28"/>
          <w:rtl/>
        </w:rPr>
        <w:t xml:space="preserve">... </w:t>
      </w:r>
      <w:r w:rsidRPr="00654177">
        <w:rPr>
          <w:rFonts w:ascii="IRBadr" w:hAnsi="IRBadr" w:cs="IRBadr"/>
          <w:b/>
          <w:sz w:val="28"/>
          <w:rtl/>
        </w:rPr>
        <w:t>است</w:t>
      </w:r>
      <w:r w:rsidR="000B519C" w:rsidRPr="00654177">
        <w:rPr>
          <w:rFonts w:ascii="IRBadr" w:hAnsi="IRBadr" w:cs="IRBadr"/>
          <w:b/>
          <w:sz w:val="28"/>
          <w:rtl/>
        </w:rPr>
        <w:t>،</w:t>
      </w:r>
      <w:r w:rsidRPr="00654177">
        <w:rPr>
          <w:rFonts w:ascii="IRBadr" w:hAnsi="IRBadr" w:cs="IRBadr"/>
          <w:b/>
          <w:sz w:val="28"/>
          <w:rtl/>
        </w:rPr>
        <w:t xml:space="preserve"> ب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وشد. قرآن با برشمردن </w:t>
      </w:r>
      <w:r w:rsidR="0061746D" w:rsidRPr="00654177">
        <w:rPr>
          <w:rFonts w:ascii="IRBadr" w:hAnsi="IRBadr" w:cs="IRBadr"/>
          <w:b/>
          <w:sz w:val="28"/>
          <w:rtl/>
        </w:rPr>
        <w:t>زمینه‌های</w:t>
      </w:r>
      <w:r w:rsidRPr="00654177">
        <w:rPr>
          <w:rFonts w:ascii="IRBadr" w:hAnsi="IRBadr" w:cs="IRBadr"/>
          <w:b/>
          <w:sz w:val="28"/>
          <w:rtl/>
        </w:rPr>
        <w:t xml:space="preserve"> تلاش و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وشش در هم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</w:t>
      </w:r>
      <w:r w:rsidR="00341349" w:rsidRPr="00654177">
        <w:rPr>
          <w:rFonts w:ascii="IRBadr" w:hAnsi="IRBadr" w:cs="IRBadr"/>
          <w:b/>
          <w:sz w:val="28"/>
          <w:rtl/>
        </w:rPr>
        <w:t>کرهٔ</w:t>
      </w:r>
      <w:r w:rsidRPr="00654177">
        <w:rPr>
          <w:rFonts w:ascii="IRBadr" w:hAnsi="IRBadr" w:cs="IRBadr"/>
          <w:b/>
          <w:sz w:val="28"/>
          <w:rtl/>
        </w:rPr>
        <w:t xml:space="preserve"> خا</w:t>
      </w:r>
      <w:r w:rsidR="0061746D" w:rsidRPr="00654177">
        <w:rPr>
          <w:rFonts w:ascii="IRBadr" w:hAnsi="IRBadr" w:cs="IRBadr"/>
          <w:b/>
          <w:sz w:val="28"/>
          <w:rtl/>
        </w:rPr>
        <w:t>کی</w:t>
      </w:r>
      <w:r w:rsidRPr="00654177">
        <w:rPr>
          <w:rFonts w:ascii="IRBadr" w:hAnsi="IRBadr" w:cs="IRBadr"/>
          <w:b/>
          <w:sz w:val="28"/>
          <w:rtl/>
        </w:rPr>
        <w:t xml:space="preserve">، به </w:t>
      </w:r>
      <w:r w:rsidR="00341349" w:rsidRPr="00654177">
        <w:rPr>
          <w:rFonts w:ascii="IRBadr" w:hAnsi="IRBadr" w:cs="IRBadr"/>
          <w:b/>
          <w:sz w:val="28"/>
          <w:rtl/>
        </w:rPr>
        <w:t>استفادهٔ</w:t>
      </w:r>
      <w:r w:rsidRPr="00654177">
        <w:rPr>
          <w:rFonts w:ascii="IRBadr" w:hAnsi="IRBadr" w:cs="IRBadr"/>
          <w:b/>
          <w:sz w:val="28"/>
          <w:rtl/>
        </w:rPr>
        <w:t xml:space="preserve"> صح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ح از آن توص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ه </w:t>
      </w:r>
      <w:r w:rsidR="0061746D" w:rsidRPr="00654177">
        <w:rPr>
          <w:rFonts w:ascii="IRBadr" w:hAnsi="IRBadr" w:cs="IRBadr"/>
          <w:b/>
          <w:sz w:val="28"/>
          <w:rtl/>
        </w:rPr>
        <w:t>می‌کند</w:t>
      </w:r>
      <w:r w:rsidR="000B519C" w:rsidRPr="00654177">
        <w:rPr>
          <w:rFonts w:ascii="IRBadr" w:hAnsi="IRBadr" w:cs="IRBadr"/>
          <w:b/>
          <w:sz w:val="28"/>
        </w:rPr>
        <w:t>:</w:t>
      </w:r>
      <w:r w:rsidR="000B519C" w:rsidRPr="00654177">
        <w:rPr>
          <w:rFonts w:ascii="IRBadr" w:hAnsi="IRBadr" w:cs="IRBadr"/>
          <w:b/>
          <w:sz w:val="28"/>
          <w:rtl/>
        </w:rPr>
        <w:t xml:space="preserve"> </w:t>
      </w:r>
      <w:r w:rsidR="000B519C" w:rsidRPr="00654177">
        <w:rPr>
          <w:rFonts w:ascii="IRBadr" w:hAnsi="IRBadr" w:cs="IRBadr"/>
          <w:bCs/>
          <w:sz w:val="28"/>
          <w:rtl/>
        </w:rPr>
        <w:t>«</w:t>
      </w:r>
      <w:r w:rsidRPr="00654177">
        <w:rPr>
          <w:rFonts w:ascii="IRBadr" w:hAnsi="IRBadr" w:cs="IRBadr"/>
          <w:bCs/>
          <w:sz w:val="28"/>
          <w:rtl/>
        </w:rPr>
        <w:t>و رَزَقَ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مْ مِنَ الطَّ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باتِ لَعَلَّ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مْ تَشْ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رُونَ</w:t>
      </w:r>
      <w:r w:rsidR="000B519C" w:rsidRPr="00654177">
        <w:rPr>
          <w:rFonts w:ascii="IRBadr" w:hAnsi="IRBadr" w:cs="IRBadr"/>
          <w:bCs/>
          <w:sz w:val="28"/>
          <w:rtl/>
        </w:rPr>
        <w:t>»</w:t>
      </w:r>
      <w:r w:rsidR="000B519C" w:rsidRPr="00654177">
        <w:rPr>
          <w:rStyle w:val="FootnoteReference"/>
          <w:rFonts w:ascii="IRBadr" w:hAnsi="IRBadr" w:cs="IRBadr"/>
          <w:bCs/>
          <w:sz w:val="28"/>
          <w:rtl/>
        </w:rPr>
        <w:footnoteReference w:id="9"/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 xml:space="preserve">خداوند شما را از </w:t>
      </w:r>
      <w:r w:rsidR="0061746D" w:rsidRPr="00654177">
        <w:rPr>
          <w:rFonts w:ascii="IRBadr" w:hAnsi="IRBadr" w:cs="IRBadr"/>
          <w:b/>
          <w:sz w:val="28"/>
          <w:rtl/>
        </w:rPr>
        <w:t>نعمت‌های</w:t>
      </w:r>
      <w:r w:rsidRPr="00654177">
        <w:rPr>
          <w:rFonts w:ascii="IRBadr" w:hAnsi="IRBadr" w:cs="IRBadr"/>
          <w:b/>
          <w:sz w:val="28"/>
          <w:rtl/>
        </w:rPr>
        <w:t xml:space="preserve"> پا</w:t>
      </w:r>
      <w:r w:rsidR="0061746D" w:rsidRPr="00654177">
        <w:rPr>
          <w:rFonts w:ascii="IRBadr" w:hAnsi="IRBadr" w:cs="IRBadr"/>
          <w:b/>
          <w:sz w:val="28"/>
          <w:rtl/>
        </w:rPr>
        <w:t>کی</w:t>
      </w:r>
      <w:r w:rsidRPr="00654177">
        <w:rPr>
          <w:rFonts w:ascii="IRBadr" w:hAnsi="IRBadr" w:cs="IRBadr"/>
          <w:b/>
          <w:sz w:val="28"/>
          <w:rtl/>
        </w:rPr>
        <w:t xml:space="preserve">زه </w:t>
      </w:r>
      <w:r w:rsidR="00341349" w:rsidRPr="00654177">
        <w:rPr>
          <w:rFonts w:ascii="IRBadr" w:hAnsi="IRBadr" w:cs="IRBadr"/>
          <w:b/>
          <w:sz w:val="28"/>
          <w:rtl/>
        </w:rPr>
        <w:t>بهره‌مند</w:t>
      </w:r>
      <w:r w:rsidRPr="00654177">
        <w:rPr>
          <w:rFonts w:ascii="IRBadr" w:hAnsi="IRBadr" w:cs="IRBadr"/>
          <w:b/>
          <w:sz w:val="28"/>
          <w:rtl/>
        </w:rPr>
        <w:t xml:space="preserve"> ساخت</w:t>
      </w:r>
      <w:r w:rsidR="000B519C" w:rsidRPr="00654177">
        <w:rPr>
          <w:rFonts w:ascii="IRBadr" w:hAnsi="IRBadr" w:cs="IRBadr"/>
          <w:b/>
          <w:sz w:val="28"/>
          <w:rtl/>
        </w:rPr>
        <w:t>،</w:t>
      </w:r>
      <w:r w:rsidRPr="00654177">
        <w:rPr>
          <w:rFonts w:ascii="IRBadr" w:hAnsi="IRBadr" w:cs="IRBadr"/>
          <w:b/>
          <w:sz w:val="28"/>
          <w:rtl/>
        </w:rPr>
        <w:t xml:space="preserve"> شا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 ش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رگزار باش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</w:t>
      </w:r>
      <w:r w:rsidR="000B519C" w:rsidRPr="00654177">
        <w:rPr>
          <w:rFonts w:ascii="IRBadr" w:hAnsi="IRBadr" w:cs="IRBadr"/>
          <w:b/>
          <w:sz w:val="28"/>
        </w:rPr>
        <w:t>.</w:t>
      </w:r>
    </w:p>
    <w:p w:rsidR="000B519C" w:rsidRPr="00654177" w:rsidRDefault="0061746D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lastRenderedPageBreak/>
        <w:t>علی (</w:t>
      </w:r>
      <w:r w:rsidR="000B519C" w:rsidRPr="00654177">
        <w:rPr>
          <w:rFonts w:ascii="IRBadr" w:hAnsi="IRBadr" w:cs="IRBadr"/>
          <w:b/>
          <w:sz w:val="28"/>
          <w:rtl/>
        </w:rPr>
        <w:t>ع</w:t>
      </w:r>
      <w:r w:rsidR="00174A91" w:rsidRPr="00654177">
        <w:rPr>
          <w:rFonts w:ascii="IRBadr" w:hAnsi="IRBadr" w:cs="IRBadr"/>
          <w:b/>
          <w:sz w:val="28"/>
          <w:rtl/>
        </w:rPr>
        <w:t>) در تفس</w:t>
      </w:r>
      <w:r w:rsidRPr="00654177">
        <w:rPr>
          <w:rFonts w:ascii="IRBadr" w:hAnsi="IRBadr" w:cs="IRBadr"/>
          <w:b/>
          <w:sz w:val="28"/>
          <w:rtl/>
        </w:rPr>
        <w:t>ی</w:t>
      </w:r>
      <w:r w:rsidR="00174A91" w:rsidRPr="00654177">
        <w:rPr>
          <w:rFonts w:ascii="IRBadr" w:hAnsi="IRBadr" w:cs="IRBadr"/>
          <w:b/>
          <w:sz w:val="28"/>
          <w:rtl/>
        </w:rPr>
        <w:t xml:space="preserve">ر </w:t>
      </w:r>
      <w:r w:rsidR="00341349" w:rsidRPr="00654177">
        <w:rPr>
          <w:rFonts w:ascii="IRBadr" w:hAnsi="IRBadr" w:cs="IRBadr"/>
          <w:b/>
          <w:sz w:val="28"/>
          <w:rtl/>
        </w:rPr>
        <w:t>آیهٔ</w:t>
      </w:r>
      <w:r w:rsidR="00174A91" w:rsidRPr="00654177">
        <w:rPr>
          <w:rFonts w:ascii="IRBadr" w:hAnsi="IRBadr" w:cs="IRBadr"/>
          <w:b/>
          <w:sz w:val="28"/>
          <w:rtl/>
        </w:rPr>
        <w:t xml:space="preserve"> </w:t>
      </w:r>
      <w:r w:rsidR="000B519C" w:rsidRPr="00654177">
        <w:rPr>
          <w:rFonts w:ascii="IRBadr" w:hAnsi="IRBadr" w:cs="IRBadr"/>
          <w:bCs/>
          <w:sz w:val="28"/>
          <w:rtl/>
        </w:rPr>
        <w:t>«</w:t>
      </w:r>
      <w:r w:rsidR="00174A91" w:rsidRPr="00654177">
        <w:rPr>
          <w:rFonts w:ascii="IRBadr" w:hAnsi="IRBadr" w:cs="IRBadr"/>
          <w:bCs/>
          <w:sz w:val="28"/>
          <w:rtl/>
        </w:rPr>
        <w:t>وَ لا تَنْسَ نَصِ</w:t>
      </w:r>
      <w:r w:rsidRPr="00654177">
        <w:rPr>
          <w:rFonts w:ascii="IRBadr" w:hAnsi="IRBadr" w:cs="IRBadr"/>
          <w:bCs/>
          <w:sz w:val="28"/>
          <w:rtl/>
        </w:rPr>
        <w:t>ی</w:t>
      </w:r>
      <w:r w:rsidR="00174A91" w:rsidRPr="00654177">
        <w:rPr>
          <w:rFonts w:ascii="IRBadr" w:hAnsi="IRBadr" w:cs="IRBadr"/>
          <w:bCs/>
          <w:sz w:val="28"/>
          <w:rtl/>
        </w:rPr>
        <w:t>بَ</w:t>
      </w:r>
      <w:r w:rsidRPr="00654177">
        <w:rPr>
          <w:rFonts w:ascii="IRBadr" w:hAnsi="IRBadr" w:cs="IRBadr"/>
          <w:bCs/>
          <w:sz w:val="28"/>
          <w:rtl/>
        </w:rPr>
        <w:t>ک</w:t>
      </w:r>
      <w:r w:rsidR="00174A91" w:rsidRPr="00654177">
        <w:rPr>
          <w:rFonts w:ascii="IRBadr" w:hAnsi="IRBadr" w:cs="IRBadr"/>
          <w:bCs/>
          <w:sz w:val="28"/>
          <w:rtl/>
        </w:rPr>
        <w:t xml:space="preserve"> مِنَ الدُّنْ</w:t>
      </w:r>
      <w:r w:rsidRPr="00654177">
        <w:rPr>
          <w:rFonts w:ascii="IRBadr" w:hAnsi="IRBadr" w:cs="IRBadr"/>
          <w:bCs/>
          <w:sz w:val="28"/>
          <w:rtl/>
        </w:rPr>
        <w:t>ی</w:t>
      </w:r>
      <w:r w:rsidR="00174A91" w:rsidRPr="00654177">
        <w:rPr>
          <w:rFonts w:ascii="IRBadr" w:hAnsi="IRBadr" w:cs="IRBadr"/>
          <w:bCs/>
          <w:sz w:val="28"/>
          <w:rtl/>
        </w:rPr>
        <w:t>ا</w:t>
      </w:r>
      <w:r w:rsidR="000B519C" w:rsidRPr="00654177">
        <w:rPr>
          <w:rFonts w:ascii="IRBadr" w:hAnsi="IRBadr" w:cs="IRBadr"/>
          <w:bCs/>
          <w:sz w:val="28"/>
          <w:rtl/>
        </w:rPr>
        <w:t>»</w:t>
      </w:r>
      <w:r w:rsidR="000B519C" w:rsidRPr="00654177">
        <w:rPr>
          <w:rStyle w:val="FootnoteReference"/>
          <w:rFonts w:ascii="IRBadr" w:hAnsi="IRBadr" w:cs="IRBadr"/>
          <w:bCs/>
          <w:sz w:val="28"/>
          <w:rtl/>
        </w:rPr>
        <w:footnoteReference w:id="10"/>
      </w:r>
      <w:r w:rsidR="00174A91"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می‌فرمایند</w:t>
      </w:r>
      <w:r w:rsidR="000B519C" w:rsidRPr="00654177">
        <w:rPr>
          <w:rFonts w:ascii="IRBadr" w:hAnsi="IRBadr" w:cs="IRBadr"/>
          <w:b/>
          <w:sz w:val="28"/>
        </w:rPr>
        <w:t>:</w:t>
      </w:r>
      <w:r w:rsidR="000B519C" w:rsidRPr="00654177">
        <w:rPr>
          <w:rFonts w:ascii="IRBadr" w:hAnsi="IRBadr" w:cs="IRBadr"/>
          <w:b/>
          <w:sz w:val="28"/>
          <w:rtl/>
        </w:rPr>
        <w:t xml:space="preserve"> </w:t>
      </w:r>
      <w:r w:rsidR="00174A91" w:rsidRPr="00654177">
        <w:rPr>
          <w:rFonts w:ascii="IRBadr" w:hAnsi="IRBadr" w:cs="IRBadr"/>
          <w:b/>
          <w:sz w:val="28"/>
          <w:rtl/>
        </w:rPr>
        <w:t>سلامت، ن</w:t>
      </w:r>
      <w:r w:rsidRPr="00654177">
        <w:rPr>
          <w:rFonts w:ascii="IRBadr" w:hAnsi="IRBadr" w:cs="IRBadr"/>
          <w:b/>
          <w:sz w:val="28"/>
          <w:rtl/>
        </w:rPr>
        <w:t>ی</w:t>
      </w:r>
      <w:r w:rsidR="00174A91" w:rsidRPr="00654177">
        <w:rPr>
          <w:rFonts w:ascii="IRBadr" w:hAnsi="IRBadr" w:cs="IRBadr"/>
          <w:b/>
          <w:sz w:val="28"/>
          <w:rtl/>
        </w:rPr>
        <w:t>رومند</w:t>
      </w:r>
      <w:r w:rsidRPr="00654177">
        <w:rPr>
          <w:rFonts w:ascii="IRBadr" w:hAnsi="IRBadr" w:cs="IRBadr"/>
          <w:b/>
          <w:sz w:val="28"/>
          <w:rtl/>
        </w:rPr>
        <w:t>ی</w:t>
      </w:r>
      <w:r w:rsidR="00174A91" w:rsidRPr="00654177">
        <w:rPr>
          <w:rFonts w:ascii="IRBadr" w:hAnsi="IRBadr" w:cs="IRBadr"/>
          <w:b/>
          <w:sz w:val="28"/>
          <w:rtl/>
        </w:rPr>
        <w:t>، فراغت، جوان</w:t>
      </w:r>
      <w:r w:rsidRPr="00654177">
        <w:rPr>
          <w:rFonts w:ascii="IRBadr" w:hAnsi="IRBadr" w:cs="IRBadr"/>
          <w:b/>
          <w:sz w:val="28"/>
          <w:rtl/>
        </w:rPr>
        <w:t>ی</w:t>
      </w:r>
      <w:r w:rsidR="00174A91" w:rsidRPr="00654177">
        <w:rPr>
          <w:rFonts w:ascii="IRBadr" w:hAnsi="IRBadr" w:cs="IRBadr"/>
          <w:b/>
          <w:sz w:val="28"/>
          <w:rtl/>
        </w:rPr>
        <w:t xml:space="preserve"> و نشاط و </w:t>
      </w:r>
      <w:r w:rsidR="00341349" w:rsidRPr="00654177">
        <w:rPr>
          <w:rFonts w:ascii="IRBadr" w:hAnsi="IRBadr" w:cs="IRBadr"/>
          <w:b/>
          <w:sz w:val="28"/>
          <w:rtl/>
        </w:rPr>
        <w:t>بی‌نیازی</w:t>
      </w:r>
      <w:r w:rsidR="00174A91" w:rsidRPr="00654177">
        <w:rPr>
          <w:rFonts w:ascii="IRBadr" w:hAnsi="IRBadr" w:cs="IRBadr"/>
          <w:b/>
          <w:sz w:val="28"/>
          <w:rtl/>
        </w:rPr>
        <w:t xml:space="preserve"> خود را فراموش منما و در دن</w:t>
      </w:r>
      <w:r w:rsidRPr="00654177">
        <w:rPr>
          <w:rFonts w:ascii="IRBadr" w:hAnsi="IRBadr" w:cs="IRBadr"/>
          <w:b/>
          <w:sz w:val="28"/>
          <w:rtl/>
        </w:rPr>
        <w:t>ی</w:t>
      </w:r>
      <w:r w:rsidR="00174A91" w:rsidRPr="00654177">
        <w:rPr>
          <w:rFonts w:ascii="IRBadr" w:hAnsi="IRBadr" w:cs="IRBadr"/>
          <w:b/>
          <w:sz w:val="28"/>
          <w:rtl/>
        </w:rPr>
        <w:t xml:space="preserve">ا از آن بهره ببر و متوجه باش </w:t>
      </w:r>
      <w:r w:rsidRPr="00654177">
        <w:rPr>
          <w:rFonts w:ascii="IRBadr" w:hAnsi="IRBadr" w:cs="IRBadr"/>
          <w:b/>
          <w:sz w:val="28"/>
          <w:rtl/>
        </w:rPr>
        <w:t>ک</w:t>
      </w:r>
      <w:r w:rsidR="00174A91" w:rsidRPr="00654177">
        <w:rPr>
          <w:rFonts w:ascii="IRBadr" w:hAnsi="IRBadr" w:cs="IRBadr"/>
          <w:b/>
          <w:sz w:val="28"/>
          <w:rtl/>
        </w:rPr>
        <w:t xml:space="preserve">ه از آن </w:t>
      </w:r>
      <w:r w:rsidRPr="00654177">
        <w:rPr>
          <w:rFonts w:ascii="IRBadr" w:hAnsi="IRBadr" w:cs="IRBadr"/>
          <w:b/>
          <w:sz w:val="28"/>
          <w:rtl/>
        </w:rPr>
        <w:t>سرمایه‌های</w:t>
      </w:r>
      <w:r w:rsidR="00174A91" w:rsidRPr="00654177">
        <w:rPr>
          <w:rFonts w:ascii="IRBadr" w:hAnsi="IRBadr" w:cs="IRBadr"/>
          <w:b/>
          <w:sz w:val="28"/>
          <w:rtl/>
        </w:rPr>
        <w:t xml:space="preserve"> عظ</w:t>
      </w:r>
      <w:r w:rsidRPr="00654177">
        <w:rPr>
          <w:rFonts w:ascii="IRBadr" w:hAnsi="IRBadr" w:cs="IRBadr"/>
          <w:b/>
          <w:sz w:val="28"/>
          <w:rtl/>
        </w:rPr>
        <w:t>ی</w:t>
      </w:r>
      <w:r w:rsidR="00174A91" w:rsidRPr="00654177">
        <w:rPr>
          <w:rFonts w:ascii="IRBadr" w:hAnsi="IRBadr" w:cs="IRBadr"/>
          <w:b/>
          <w:sz w:val="28"/>
          <w:rtl/>
        </w:rPr>
        <w:t xml:space="preserve">م، به نفع آخرتت استفاده </w:t>
      </w:r>
      <w:r w:rsidRPr="00654177">
        <w:rPr>
          <w:rFonts w:ascii="IRBadr" w:hAnsi="IRBadr" w:cs="IRBadr"/>
          <w:b/>
          <w:sz w:val="28"/>
          <w:rtl/>
        </w:rPr>
        <w:t>ک</w:t>
      </w:r>
      <w:r w:rsidR="00174A91" w:rsidRPr="00654177">
        <w:rPr>
          <w:rFonts w:ascii="IRBadr" w:hAnsi="IRBadr" w:cs="IRBadr"/>
          <w:b/>
          <w:sz w:val="28"/>
          <w:rtl/>
        </w:rPr>
        <w:t>ن</w:t>
      </w:r>
      <w:r w:rsidRPr="00654177">
        <w:rPr>
          <w:rFonts w:ascii="IRBadr" w:hAnsi="IRBadr" w:cs="IRBadr"/>
          <w:b/>
          <w:sz w:val="28"/>
          <w:rtl/>
        </w:rPr>
        <w:t>ی</w:t>
      </w:r>
      <w:r w:rsidR="00174A91" w:rsidRPr="00654177">
        <w:rPr>
          <w:rFonts w:ascii="IRBadr" w:hAnsi="IRBadr" w:cs="IRBadr"/>
          <w:b/>
          <w:sz w:val="28"/>
        </w:rPr>
        <w:t>.</w:t>
      </w:r>
    </w:p>
    <w:p w:rsidR="000B519C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خداوند در قرآن صر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حاً </w:t>
      </w:r>
      <w:r w:rsidR="0061746D" w:rsidRPr="00654177">
        <w:rPr>
          <w:rFonts w:ascii="IRBadr" w:hAnsi="IRBadr" w:cs="IRBadr"/>
          <w:b/>
          <w:sz w:val="28"/>
          <w:rtl/>
        </w:rPr>
        <w:t>می‌فرماید</w:t>
      </w:r>
      <w:r w:rsidR="000B519C" w:rsidRPr="00654177">
        <w:rPr>
          <w:rFonts w:ascii="IRBadr" w:hAnsi="IRBadr" w:cs="IRBadr"/>
          <w:b/>
          <w:sz w:val="28"/>
        </w:rPr>
        <w:t>:</w:t>
      </w:r>
      <w:r w:rsidR="000B519C" w:rsidRPr="00654177">
        <w:rPr>
          <w:rFonts w:ascii="IRBadr" w:hAnsi="IRBadr" w:cs="IRBadr"/>
          <w:b/>
          <w:sz w:val="28"/>
          <w:rtl/>
        </w:rPr>
        <w:t xml:space="preserve"> </w:t>
      </w:r>
      <w:r w:rsidR="000B519C" w:rsidRPr="00654177">
        <w:rPr>
          <w:rFonts w:ascii="IRBadr" w:hAnsi="IRBadr" w:cs="IRBadr"/>
          <w:bCs/>
          <w:sz w:val="28"/>
          <w:rtl/>
        </w:rPr>
        <w:t>«</w:t>
      </w:r>
      <w:r w:rsidRPr="00654177">
        <w:rPr>
          <w:rFonts w:ascii="IRBadr" w:hAnsi="IRBadr" w:cs="IRBadr"/>
          <w:bCs/>
          <w:sz w:val="28"/>
          <w:rtl/>
        </w:rPr>
        <w:t>وَ لَقَدْ مَ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نّا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مْ فِ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 xml:space="preserve"> الْأَرْضِ وَ جَعَلْنا لَ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 xml:space="preserve">مْ </w:t>
      </w:r>
      <w:r w:rsidR="0061746D" w:rsidRPr="00654177">
        <w:rPr>
          <w:rFonts w:ascii="IRBadr" w:hAnsi="IRBadr" w:cs="IRBadr"/>
          <w:bCs/>
          <w:sz w:val="28"/>
          <w:rtl/>
        </w:rPr>
        <w:t>فی‌ها</w:t>
      </w:r>
      <w:r w:rsidRPr="00654177">
        <w:rPr>
          <w:rFonts w:ascii="IRBadr" w:hAnsi="IRBadr" w:cs="IRBadr"/>
          <w:bCs/>
          <w:sz w:val="28"/>
          <w:rtl/>
        </w:rPr>
        <w:t xml:space="preserve"> مَعا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شَ قَلِ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لاً ما تَشْ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رُونَ</w:t>
      </w:r>
      <w:r w:rsidR="000B519C" w:rsidRPr="00654177">
        <w:rPr>
          <w:rFonts w:ascii="IRBadr" w:hAnsi="IRBadr" w:cs="IRBadr"/>
          <w:bCs/>
          <w:sz w:val="28"/>
          <w:rtl/>
        </w:rPr>
        <w:t>»</w:t>
      </w:r>
      <w:r w:rsidR="000B519C" w:rsidRPr="00654177">
        <w:rPr>
          <w:rStyle w:val="FootnoteReference"/>
          <w:rFonts w:ascii="IRBadr" w:hAnsi="IRBadr" w:cs="IRBadr"/>
          <w:bCs/>
          <w:sz w:val="28"/>
          <w:rtl/>
        </w:rPr>
        <w:footnoteReference w:id="11"/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ما تسلط و مال</w:t>
      </w:r>
      <w:r w:rsidR="0061746D" w:rsidRPr="00654177">
        <w:rPr>
          <w:rFonts w:ascii="IRBadr" w:hAnsi="IRBadr" w:cs="IRBadr"/>
          <w:b/>
          <w:sz w:val="28"/>
          <w:rtl/>
        </w:rPr>
        <w:t>کی</w:t>
      </w:r>
      <w:r w:rsidRPr="00654177">
        <w:rPr>
          <w:rFonts w:ascii="IRBadr" w:hAnsi="IRBadr" w:cs="IRBadr"/>
          <w:b/>
          <w:sz w:val="28"/>
          <w:rtl/>
        </w:rPr>
        <w:t>ت و ح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ومت زم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 را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شما قرار داد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م و وسا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ل زندگ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را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شما فراهم ساخت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م</w:t>
      </w:r>
      <w:r w:rsidR="000B519C" w:rsidRPr="00654177">
        <w:rPr>
          <w:rFonts w:ascii="IRBadr" w:hAnsi="IRBadr" w:cs="IRBadr"/>
          <w:b/>
          <w:sz w:val="28"/>
        </w:rPr>
        <w:t>.</w:t>
      </w:r>
    </w:p>
    <w:p w:rsidR="000B519C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به 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معنا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خداوند وسا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ل تلاش را فراهم نموده است و دسترس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نداشتن به </w:t>
      </w:r>
      <w:r w:rsidR="0061746D" w:rsidRPr="00654177">
        <w:rPr>
          <w:rFonts w:ascii="IRBadr" w:hAnsi="IRBadr" w:cs="IRBadr"/>
          <w:b/>
          <w:sz w:val="28"/>
          <w:rtl/>
        </w:rPr>
        <w:t>آن‌ها</w:t>
      </w:r>
      <w:r w:rsidRPr="00654177">
        <w:rPr>
          <w:rFonts w:ascii="IRBadr" w:hAnsi="IRBadr" w:cs="IRBadr"/>
          <w:b/>
          <w:sz w:val="28"/>
          <w:rtl/>
        </w:rPr>
        <w:t xml:space="preserve"> نشان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وتاه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 سست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خود ماست</w:t>
      </w:r>
      <w:r w:rsidR="000B519C" w:rsidRPr="00654177">
        <w:rPr>
          <w:rFonts w:ascii="IRBadr" w:hAnsi="IRBadr" w:cs="IRBadr"/>
          <w:b/>
          <w:sz w:val="28"/>
          <w:rtl/>
        </w:rPr>
        <w:t>،</w:t>
      </w:r>
      <w:r w:rsidRPr="00654177">
        <w:rPr>
          <w:rFonts w:ascii="IRBadr" w:hAnsi="IRBadr" w:cs="IRBadr"/>
          <w:b/>
          <w:sz w:val="28"/>
          <w:rtl/>
        </w:rPr>
        <w:t xml:space="preserve"> لذا 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امبر </w:t>
      </w:r>
      <w:r w:rsidR="0061746D" w:rsidRPr="00654177">
        <w:rPr>
          <w:rFonts w:ascii="IRBadr" w:hAnsi="IRBadr" w:cs="IRBadr"/>
          <w:b/>
          <w:sz w:val="28"/>
          <w:rtl/>
        </w:rPr>
        <w:t>اسلام (</w:t>
      </w:r>
      <w:r w:rsidR="000B519C" w:rsidRPr="00654177">
        <w:rPr>
          <w:rFonts w:ascii="IRBadr" w:hAnsi="IRBadr" w:cs="IRBadr"/>
          <w:b/>
          <w:sz w:val="28"/>
          <w:rtl/>
        </w:rPr>
        <w:t>ص)</w:t>
      </w:r>
      <w:r w:rsidRPr="00654177">
        <w:rPr>
          <w:rFonts w:ascii="IRBadr" w:hAnsi="IRBadr" w:cs="IRBadr"/>
          <w:b/>
          <w:sz w:val="28"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می‌فرمایند</w:t>
      </w:r>
      <w:r w:rsidR="000B519C" w:rsidRPr="00654177">
        <w:rPr>
          <w:rFonts w:ascii="IRBadr" w:hAnsi="IRBadr" w:cs="IRBadr"/>
          <w:b/>
          <w:sz w:val="28"/>
        </w:rPr>
        <w:t>:</w:t>
      </w:r>
      <w:r w:rsidR="000B519C" w:rsidRPr="00654177">
        <w:rPr>
          <w:rFonts w:ascii="IRBadr" w:hAnsi="IRBadr" w:cs="IRBadr"/>
          <w:b/>
          <w:sz w:val="28"/>
          <w:rtl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هر شب ملائ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به زم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</w:t>
      </w:r>
      <w:r w:rsidR="0061746D" w:rsidRPr="00654177">
        <w:rPr>
          <w:rFonts w:ascii="IRBadr" w:hAnsi="IRBadr" w:cs="IRBadr"/>
          <w:b/>
          <w:sz w:val="28"/>
          <w:rtl/>
        </w:rPr>
        <w:t>می‌آیند</w:t>
      </w:r>
      <w:r w:rsidRPr="00654177">
        <w:rPr>
          <w:rFonts w:ascii="IRBadr" w:hAnsi="IRBadr" w:cs="IRBadr"/>
          <w:b/>
          <w:sz w:val="28"/>
          <w:rtl/>
        </w:rPr>
        <w:t xml:space="preserve"> و ندا سر </w:t>
      </w:r>
      <w:r w:rsidR="0061746D" w:rsidRPr="00654177">
        <w:rPr>
          <w:rFonts w:ascii="IRBadr" w:hAnsi="IRBadr" w:cs="IRBadr"/>
          <w:b/>
          <w:sz w:val="28"/>
          <w:rtl/>
        </w:rPr>
        <w:t>می‌دهند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فرزندان آدم! تلاش و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وشش نما</w:t>
      </w:r>
      <w:r w:rsidR="0061746D" w:rsidRPr="00654177">
        <w:rPr>
          <w:rFonts w:ascii="IRBadr" w:hAnsi="IRBadr" w:cs="IRBadr"/>
          <w:b/>
          <w:sz w:val="28"/>
          <w:rtl/>
        </w:rPr>
        <w:t>یی</w:t>
      </w:r>
      <w:r w:rsidRPr="00654177">
        <w:rPr>
          <w:rFonts w:ascii="IRBadr" w:hAnsi="IRBadr" w:cs="IRBadr"/>
          <w:b/>
          <w:sz w:val="28"/>
          <w:rtl/>
        </w:rPr>
        <w:t>د</w:t>
      </w:r>
      <w:r w:rsidRPr="00654177">
        <w:rPr>
          <w:rFonts w:ascii="IRBadr" w:hAnsi="IRBadr" w:cs="IRBadr"/>
          <w:b/>
          <w:sz w:val="28"/>
        </w:rPr>
        <w:t>.</w:t>
      </w:r>
      <w:r w:rsidR="000B519C" w:rsidRPr="00654177">
        <w:rPr>
          <w:rStyle w:val="FootnoteReference"/>
          <w:rFonts w:ascii="IRBadr" w:hAnsi="IRBadr" w:cs="IRBadr"/>
          <w:b/>
          <w:sz w:val="28"/>
        </w:rPr>
        <w:footnoteReference w:id="12"/>
      </w:r>
    </w:p>
    <w:p w:rsidR="000B519C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 xml:space="preserve">جوانان </w:t>
      </w:r>
      <w:r w:rsidR="0061746D" w:rsidRPr="00654177">
        <w:rPr>
          <w:rFonts w:ascii="IRBadr" w:hAnsi="IRBadr" w:cs="IRBadr"/>
          <w:b/>
          <w:sz w:val="28"/>
          <w:rtl/>
        </w:rPr>
        <w:t>می‌توانند</w:t>
      </w:r>
      <w:r w:rsidRPr="00654177">
        <w:rPr>
          <w:rFonts w:ascii="IRBadr" w:hAnsi="IRBadr" w:cs="IRBadr"/>
          <w:b/>
          <w:sz w:val="28"/>
          <w:rtl/>
        </w:rPr>
        <w:t xml:space="preserve"> با استفاده از 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رو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تلاش خود را در هر </w:t>
      </w:r>
      <w:r w:rsidR="00341349" w:rsidRPr="00654177">
        <w:rPr>
          <w:rFonts w:ascii="IRBadr" w:hAnsi="IRBadr" w:cs="IRBadr"/>
          <w:b/>
          <w:sz w:val="28"/>
          <w:rtl/>
        </w:rPr>
        <w:t>رشته‌ای</w:t>
      </w:r>
      <w:r w:rsidRPr="00654177">
        <w:rPr>
          <w:rFonts w:ascii="IRBadr" w:hAnsi="IRBadr" w:cs="IRBadr"/>
          <w:b/>
          <w:sz w:val="28"/>
          <w:rtl/>
        </w:rPr>
        <w:t xml:space="preserve"> مضاعف نما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ند، تا به رفاه زندگ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دن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ا</w:t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و آرامش ابد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آخرت دست 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ابند. امام </w:t>
      </w:r>
      <w:r w:rsidR="0061746D" w:rsidRPr="00654177">
        <w:rPr>
          <w:rFonts w:ascii="IRBadr" w:hAnsi="IRBadr" w:cs="IRBadr"/>
          <w:b/>
          <w:sz w:val="28"/>
          <w:rtl/>
        </w:rPr>
        <w:t>باقر (</w:t>
      </w:r>
      <w:r w:rsidR="00341349" w:rsidRPr="00654177">
        <w:rPr>
          <w:rFonts w:ascii="IRBadr" w:hAnsi="IRBadr" w:cs="IRBadr"/>
          <w:b/>
          <w:sz w:val="28"/>
          <w:rtl/>
        </w:rPr>
        <w:t>علیه‌السلام</w:t>
      </w:r>
      <w:r w:rsidRPr="00654177">
        <w:rPr>
          <w:rFonts w:ascii="IRBadr" w:hAnsi="IRBadr" w:cs="IRBadr"/>
          <w:b/>
          <w:sz w:val="28"/>
          <w:rtl/>
        </w:rPr>
        <w:t>) در دعاها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ش </w:t>
      </w:r>
      <w:r w:rsidR="0061746D" w:rsidRPr="00654177">
        <w:rPr>
          <w:rFonts w:ascii="IRBadr" w:hAnsi="IRBadr" w:cs="IRBadr"/>
          <w:b/>
          <w:sz w:val="28"/>
          <w:rtl/>
        </w:rPr>
        <w:t>می‌فرماید</w:t>
      </w:r>
      <w:r w:rsidR="000B519C" w:rsidRPr="00654177">
        <w:rPr>
          <w:rFonts w:ascii="IRBadr" w:hAnsi="IRBadr" w:cs="IRBadr"/>
          <w:b/>
          <w:sz w:val="28"/>
        </w:rPr>
        <w:t>:</w:t>
      </w:r>
      <w:r w:rsidR="000B519C" w:rsidRPr="00654177">
        <w:rPr>
          <w:rFonts w:ascii="IRBadr" w:hAnsi="IRBadr" w:cs="IRBadr"/>
          <w:b/>
          <w:sz w:val="28"/>
          <w:rtl/>
        </w:rPr>
        <w:t xml:space="preserve"> </w:t>
      </w:r>
      <w:r w:rsidR="000B519C" w:rsidRPr="00654177">
        <w:rPr>
          <w:rFonts w:ascii="IRBadr" w:hAnsi="IRBadr" w:cs="IRBadr"/>
          <w:bCs/>
          <w:sz w:val="28"/>
          <w:rtl/>
        </w:rPr>
        <w:t>«</w:t>
      </w:r>
      <w:r w:rsidR="00AD103F" w:rsidRPr="00654177">
        <w:rPr>
          <w:rFonts w:ascii="IRBadr" w:hAnsi="IRBadr" w:cs="IRBadr"/>
          <w:bCs/>
          <w:sz w:val="28"/>
          <w:rtl/>
        </w:rPr>
        <w:t>أَسْأَلُ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="00AD103F" w:rsidRPr="00654177">
        <w:rPr>
          <w:rFonts w:ascii="IRBadr" w:hAnsi="IRBadr" w:cs="IRBadr"/>
          <w:bCs/>
          <w:sz w:val="28"/>
          <w:rtl/>
        </w:rPr>
        <w:t xml:space="preserve"> اللَّهُمَّ الرَّفَاهِ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>ةَ فِ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 xml:space="preserve"> مَعِ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>شَتِ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 xml:space="preserve"> مَا أَبْقَ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>تَنِ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 xml:space="preserve"> مَعِ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>شَةً أَقْوَ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 xml:space="preserve"> بِهَا عَلَ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="00AD103F" w:rsidRPr="00654177">
        <w:rPr>
          <w:rFonts w:ascii="IRBadr" w:hAnsi="IRBadr" w:cs="IRBadr"/>
          <w:bCs/>
          <w:sz w:val="28"/>
          <w:rtl/>
        </w:rPr>
        <w:t xml:space="preserve"> طَاعَتِ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="000B519C" w:rsidRPr="00654177">
        <w:rPr>
          <w:rFonts w:ascii="IRBadr" w:hAnsi="IRBadr" w:cs="IRBadr"/>
          <w:bCs/>
          <w:sz w:val="28"/>
          <w:rtl/>
        </w:rPr>
        <w:t>»</w:t>
      </w:r>
      <w:r w:rsidR="000B519C" w:rsidRPr="00654177">
        <w:rPr>
          <w:rStyle w:val="FootnoteReference"/>
          <w:rFonts w:ascii="IRBadr" w:hAnsi="IRBadr" w:cs="IRBadr"/>
          <w:bCs/>
          <w:sz w:val="28"/>
          <w:rtl/>
        </w:rPr>
        <w:footnoteReference w:id="13"/>
      </w:r>
      <w:r w:rsidRPr="00654177">
        <w:rPr>
          <w:rFonts w:ascii="IRBadr" w:hAnsi="IRBadr" w:cs="IRBadr"/>
          <w:bCs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 xml:space="preserve">پروردگارا، در </w:t>
      </w:r>
      <w:r w:rsidR="0061746D" w:rsidRPr="00654177">
        <w:rPr>
          <w:rFonts w:ascii="IRBadr" w:hAnsi="IRBadr" w:cs="IRBadr"/>
          <w:b/>
          <w:sz w:val="28"/>
          <w:rtl/>
        </w:rPr>
        <w:t>زندگی‌ام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341349" w:rsidRPr="00654177">
        <w:rPr>
          <w:rFonts w:ascii="IRBadr" w:hAnsi="IRBadr" w:cs="IRBadr"/>
          <w:b/>
          <w:sz w:val="28"/>
          <w:rtl/>
        </w:rPr>
        <w:t>آن‌چنان</w:t>
      </w:r>
      <w:r w:rsidRPr="00654177">
        <w:rPr>
          <w:rFonts w:ascii="IRBadr" w:hAnsi="IRBadr" w:cs="IRBadr"/>
          <w:b/>
          <w:sz w:val="28"/>
          <w:rtl/>
        </w:rPr>
        <w:t xml:space="preserve"> رفاه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قرار بده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با آن به اطاعت و بندگ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تو توانا شوم</w:t>
      </w:r>
      <w:r w:rsidR="000B519C" w:rsidRPr="00654177">
        <w:rPr>
          <w:rFonts w:ascii="IRBadr" w:hAnsi="IRBadr" w:cs="IRBadr"/>
          <w:b/>
          <w:sz w:val="28"/>
        </w:rPr>
        <w:t>.</w:t>
      </w:r>
    </w:p>
    <w:p w:rsidR="000B519C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 xml:space="preserve">البته تلاش و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وشش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سب روز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با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د از طر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ق صح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ح و مشروع باشد</w:t>
      </w:r>
      <w:r w:rsidR="000B519C" w:rsidRPr="00654177">
        <w:rPr>
          <w:rFonts w:ascii="IRBadr" w:hAnsi="IRBadr" w:cs="IRBadr"/>
          <w:b/>
          <w:sz w:val="28"/>
        </w:rPr>
        <w:t>.</w:t>
      </w:r>
      <w:r w:rsidR="000B519C" w:rsidRPr="00654177">
        <w:rPr>
          <w:rFonts w:ascii="IRBadr" w:hAnsi="IRBadr" w:cs="IRBadr"/>
          <w:b/>
          <w:sz w:val="28"/>
          <w:rtl/>
        </w:rPr>
        <w:t xml:space="preserve"> </w:t>
      </w:r>
      <w:r w:rsidR="000B519C" w:rsidRPr="00654177">
        <w:rPr>
          <w:rFonts w:ascii="IRBadr" w:hAnsi="IRBadr" w:cs="IRBadr"/>
          <w:bCs/>
          <w:sz w:val="28"/>
          <w:rtl/>
        </w:rPr>
        <w:t>«</w:t>
      </w:r>
      <w:r w:rsidR="00AD103F" w:rsidRPr="00654177">
        <w:rPr>
          <w:rFonts w:ascii="IRBadr" w:hAnsi="IRBadr" w:cs="IRBadr"/>
          <w:bCs/>
          <w:sz w:val="28"/>
          <w:rtl/>
        </w:rPr>
        <w:t>طَلَبَ الحَلالِ فَریضَةٌ عَلی کُلِّ مُسلِمٍ وَ مُسِلِمَةٍ</w:t>
      </w:r>
      <w:r w:rsidR="000B519C" w:rsidRPr="00654177">
        <w:rPr>
          <w:rFonts w:ascii="IRBadr" w:hAnsi="IRBadr" w:cs="IRBadr"/>
          <w:bCs/>
          <w:sz w:val="28"/>
          <w:rtl/>
        </w:rPr>
        <w:t>»</w:t>
      </w:r>
      <w:r w:rsidR="000B519C" w:rsidRPr="00654177">
        <w:rPr>
          <w:rStyle w:val="FootnoteReference"/>
          <w:rFonts w:ascii="IRBadr" w:hAnsi="IRBadr" w:cs="IRBadr"/>
          <w:bCs/>
          <w:sz w:val="28"/>
          <w:rtl/>
        </w:rPr>
        <w:footnoteReference w:id="14"/>
      </w:r>
      <w:r w:rsidR="000B519C" w:rsidRPr="00654177">
        <w:rPr>
          <w:rFonts w:ascii="IRBadr" w:hAnsi="IRBadr" w:cs="IRBadr"/>
          <w:bCs/>
          <w:sz w:val="28"/>
          <w:rtl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به دنبال رزق و روز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حلال رفتن بر هر زن و مرد مسلمان واجب است</w:t>
      </w:r>
      <w:r w:rsidR="000B519C" w:rsidRPr="00654177">
        <w:rPr>
          <w:rFonts w:ascii="IRBadr" w:hAnsi="IRBadr" w:cs="IRBadr"/>
          <w:b/>
          <w:sz w:val="28"/>
        </w:rPr>
        <w:t>.</w:t>
      </w:r>
    </w:p>
    <w:p w:rsidR="000B519C" w:rsidRPr="00654177" w:rsidRDefault="000B519C" w:rsidP="00507592">
      <w:pPr>
        <w:pStyle w:val="Heading1"/>
        <w:rPr>
          <w:rtl/>
        </w:rPr>
      </w:pPr>
      <w:bookmarkStart w:id="6" w:name="_Toc427938498"/>
      <w:r w:rsidRPr="00654177">
        <w:rPr>
          <w:rtl/>
        </w:rPr>
        <w:t>3.</w:t>
      </w:r>
      <w:r w:rsidR="00174A91" w:rsidRPr="00654177">
        <w:t xml:space="preserve"> </w:t>
      </w:r>
      <w:r w:rsidR="00174A91" w:rsidRPr="00654177">
        <w:rPr>
          <w:rtl/>
        </w:rPr>
        <w:t>اهتمام به ازدواج</w:t>
      </w:r>
      <w:bookmarkEnd w:id="6"/>
    </w:p>
    <w:p w:rsidR="000B519C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 xml:space="preserve">ازدواج </w:t>
      </w:r>
      <w:r w:rsidR="0061746D" w:rsidRPr="00654177">
        <w:rPr>
          <w:rFonts w:ascii="IRBadr" w:hAnsi="IRBadr" w:cs="IRBadr"/>
          <w:b/>
          <w:sz w:val="28"/>
          <w:rtl/>
        </w:rPr>
        <w:t>یکی</w:t>
      </w:r>
      <w:r w:rsidRPr="00654177">
        <w:rPr>
          <w:rFonts w:ascii="IRBadr" w:hAnsi="IRBadr" w:cs="IRBadr"/>
          <w:b/>
          <w:sz w:val="28"/>
          <w:rtl/>
        </w:rPr>
        <w:t xml:space="preserve"> از </w:t>
      </w:r>
      <w:r w:rsidR="0061746D" w:rsidRPr="00654177">
        <w:rPr>
          <w:rFonts w:ascii="IRBadr" w:hAnsi="IRBadr" w:cs="IRBadr"/>
          <w:b/>
          <w:sz w:val="28"/>
          <w:rtl/>
        </w:rPr>
        <w:t>محبوب‌ترین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انون نزد خداوند</w:t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 xml:space="preserve">و از </w:t>
      </w:r>
      <w:r w:rsidR="0061746D" w:rsidRPr="00654177">
        <w:rPr>
          <w:rFonts w:ascii="IRBadr" w:hAnsi="IRBadr" w:cs="IRBadr"/>
          <w:b/>
          <w:sz w:val="28"/>
          <w:rtl/>
        </w:rPr>
        <w:t>سنت‌های</w:t>
      </w:r>
      <w:r w:rsidRPr="00654177">
        <w:rPr>
          <w:rFonts w:ascii="IRBadr" w:hAnsi="IRBadr" w:cs="IRBadr"/>
          <w:b/>
          <w:sz w:val="28"/>
          <w:rtl/>
        </w:rPr>
        <w:t xml:space="preserve"> 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امبر </w:t>
      </w:r>
      <w:r w:rsidR="0061746D" w:rsidRPr="00654177">
        <w:rPr>
          <w:rFonts w:ascii="IRBadr" w:hAnsi="IRBadr" w:cs="IRBadr"/>
          <w:b/>
          <w:sz w:val="28"/>
          <w:rtl/>
        </w:rPr>
        <w:t>اسلام (</w:t>
      </w:r>
      <w:r w:rsidR="000B519C" w:rsidRPr="00654177">
        <w:rPr>
          <w:rFonts w:ascii="IRBadr" w:hAnsi="IRBadr" w:cs="IRBadr"/>
          <w:b/>
          <w:sz w:val="28"/>
          <w:rtl/>
        </w:rPr>
        <w:t>ص</w:t>
      </w:r>
      <w:r w:rsidRPr="00654177">
        <w:rPr>
          <w:rFonts w:ascii="IRBadr" w:hAnsi="IRBadr" w:cs="IRBadr"/>
          <w:b/>
          <w:sz w:val="28"/>
          <w:rtl/>
        </w:rPr>
        <w:t xml:space="preserve">) است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با آن </w:t>
      </w:r>
      <w:r w:rsidR="0061746D" w:rsidRPr="00654177">
        <w:rPr>
          <w:rFonts w:ascii="IRBadr" w:hAnsi="IRBadr" w:cs="IRBadr"/>
          <w:b/>
          <w:sz w:val="28"/>
          <w:rtl/>
        </w:rPr>
        <w:t>می‌توان</w:t>
      </w:r>
      <w:r w:rsidRPr="00654177">
        <w:rPr>
          <w:rFonts w:ascii="IRBadr" w:hAnsi="IRBadr" w:cs="IRBadr"/>
          <w:b/>
          <w:sz w:val="28"/>
          <w:rtl/>
        </w:rPr>
        <w:t xml:space="preserve"> نصف 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 خود را تضم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رد</w:t>
      </w:r>
      <w:r w:rsidR="000B519C" w:rsidRPr="00654177">
        <w:rPr>
          <w:rFonts w:ascii="IRBadr" w:hAnsi="IRBadr" w:cs="IRBadr"/>
          <w:b/>
          <w:sz w:val="28"/>
          <w:rtl/>
        </w:rPr>
        <w:t xml:space="preserve">. </w:t>
      </w:r>
      <w:r w:rsidRPr="00654177">
        <w:rPr>
          <w:rFonts w:ascii="IRBadr" w:hAnsi="IRBadr" w:cs="IRBadr"/>
          <w:b/>
          <w:sz w:val="28"/>
          <w:rtl/>
        </w:rPr>
        <w:t xml:space="preserve">قرآن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م امر به ازدواج </w:t>
      </w:r>
      <w:r w:rsidR="0061746D" w:rsidRPr="00654177">
        <w:rPr>
          <w:rFonts w:ascii="IRBadr" w:hAnsi="IRBadr" w:cs="IRBadr"/>
          <w:b/>
          <w:sz w:val="28"/>
          <w:rtl/>
        </w:rPr>
        <w:t>می‌کند</w:t>
      </w:r>
      <w:r w:rsidRPr="00654177">
        <w:rPr>
          <w:rFonts w:ascii="IRBadr" w:hAnsi="IRBadr" w:cs="IRBadr"/>
          <w:b/>
          <w:sz w:val="28"/>
          <w:rtl/>
        </w:rPr>
        <w:t xml:space="preserve"> و </w:t>
      </w:r>
      <w:r w:rsidR="0061746D" w:rsidRPr="00654177">
        <w:rPr>
          <w:rFonts w:ascii="IRBadr" w:hAnsi="IRBadr" w:cs="IRBadr"/>
          <w:b/>
          <w:sz w:val="28"/>
          <w:rtl/>
        </w:rPr>
        <w:t>می‌فرماید</w:t>
      </w:r>
      <w:r w:rsidR="000B519C" w:rsidRPr="00654177">
        <w:rPr>
          <w:rFonts w:ascii="IRBadr" w:hAnsi="IRBadr" w:cs="IRBadr"/>
          <w:b/>
          <w:sz w:val="28"/>
        </w:rPr>
        <w:t>:</w:t>
      </w:r>
      <w:r w:rsidR="000B519C" w:rsidRPr="00654177">
        <w:rPr>
          <w:rFonts w:ascii="IRBadr" w:hAnsi="IRBadr" w:cs="IRBadr"/>
          <w:b/>
          <w:sz w:val="28"/>
          <w:rtl/>
        </w:rPr>
        <w:t xml:space="preserve"> </w:t>
      </w:r>
      <w:r w:rsidR="000B519C" w:rsidRPr="00654177">
        <w:rPr>
          <w:rFonts w:ascii="IRBadr" w:hAnsi="IRBadr" w:cs="IRBadr"/>
          <w:bCs/>
          <w:sz w:val="28"/>
          <w:rtl/>
        </w:rPr>
        <w:t>«</w:t>
      </w:r>
      <w:r w:rsidRPr="00654177">
        <w:rPr>
          <w:rFonts w:ascii="IRBadr" w:hAnsi="IRBadr" w:cs="IRBadr"/>
          <w:bCs/>
          <w:sz w:val="28"/>
          <w:rtl/>
        </w:rPr>
        <w:t>وَ أَنْ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حُوا الْأَ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ام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 xml:space="preserve"> مِنْ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مْ وَ الصّالِحِ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نَ مِنْ عِبادِ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>مْ وَ إِمائِ</w:t>
      </w:r>
      <w:r w:rsidR="0061746D" w:rsidRPr="00654177">
        <w:rPr>
          <w:rFonts w:ascii="IRBadr" w:hAnsi="IRBadr" w:cs="IRBadr"/>
          <w:bCs/>
          <w:sz w:val="28"/>
          <w:rtl/>
        </w:rPr>
        <w:t>ک</w:t>
      </w:r>
      <w:r w:rsidRPr="00654177">
        <w:rPr>
          <w:rFonts w:ascii="IRBadr" w:hAnsi="IRBadr" w:cs="IRBadr"/>
          <w:bCs/>
          <w:sz w:val="28"/>
          <w:rtl/>
        </w:rPr>
        <w:t xml:space="preserve">مْ إِنْ </w:t>
      </w:r>
      <w:r w:rsidR="0061746D" w:rsidRPr="00654177">
        <w:rPr>
          <w:rFonts w:ascii="IRBadr" w:hAnsi="IRBadr" w:cs="IRBadr"/>
          <w:bCs/>
          <w:sz w:val="28"/>
          <w:rtl/>
        </w:rPr>
        <w:t>یک</w:t>
      </w:r>
      <w:r w:rsidRPr="00654177">
        <w:rPr>
          <w:rFonts w:ascii="IRBadr" w:hAnsi="IRBadr" w:cs="IRBadr"/>
          <w:bCs/>
          <w:sz w:val="28"/>
          <w:rtl/>
        </w:rPr>
        <w:t xml:space="preserve">ونُوا فُقَراءَ 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غْنِهِمُ اللّهُ مِنْ فَضْلِهِ</w:t>
      </w:r>
      <w:r w:rsidR="000B519C" w:rsidRPr="00654177">
        <w:rPr>
          <w:rFonts w:ascii="IRBadr" w:hAnsi="IRBadr" w:cs="IRBadr"/>
          <w:bCs/>
          <w:sz w:val="28"/>
          <w:rtl/>
        </w:rPr>
        <w:t>»</w:t>
      </w:r>
      <w:r w:rsidR="000B519C" w:rsidRPr="00654177">
        <w:rPr>
          <w:rStyle w:val="FootnoteReference"/>
          <w:rFonts w:ascii="IRBadr" w:hAnsi="IRBadr" w:cs="IRBadr"/>
          <w:bCs/>
          <w:sz w:val="28"/>
          <w:rtl/>
        </w:rPr>
        <w:footnoteReference w:id="15"/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 xml:space="preserve">مردان و زنان </w:t>
      </w:r>
      <w:r w:rsidR="00931EE8" w:rsidRPr="00654177">
        <w:rPr>
          <w:rFonts w:ascii="IRBadr" w:hAnsi="IRBadr" w:cs="IRBadr"/>
          <w:b/>
          <w:sz w:val="28"/>
          <w:rtl/>
        </w:rPr>
        <w:t>بی‌همسر</w:t>
      </w:r>
      <w:r w:rsidRPr="00654177">
        <w:rPr>
          <w:rFonts w:ascii="IRBadr" w:hAnsi="IRBadr" w:cs="IRBadr"/>
          <w:b/>
          <w:sz w:val="28"/>
          <w:rtl/>
        </w:rPr>
        <w:t xml:space="preserve"> را همسر ده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د و </w:t>
      </w:r>
      <w:r w:rsidR="00931EE8" w:rsidRPr="00654177">
        <w:rPr>
          <w:rFonts w:ascii="IRBadr" w:hAnsi="IRBadr" w:cs="IRBadr"/>
          <w:b/>
          <w:sz w:val="28"/>
          <w:rtl/>
        </w:rPr>
        <w:t>هم‌چنین</w:t>
      </w:r>
      <w:r w:rsidRPr="00654177">
        <w:rPr>
          <w:rFonts w:ascii="IRBadr" w:hAnsi="IRBadr" w:cs="IRBadr"/>
          <w:b/>
          <w:sz w:val="28"/>
          <w:rtl/>
        </w:rPr>
        <w:t xml:space="preserve"> غلامان و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زان صالح و درست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ارتان را</w:t>
      </w:r>
      <w:r w:rsidR="000B519C" w:rsidRPr="00654177">
        <w:rPr>
          <w:rFonts w:ascii="IRBadr" w:hAnsi="IRBadr" w:cs="IRBadr"/>
          <w:b/>
          <w:sz w:val="28"/>
          <w:rtl/>
        </w:rPr>
        <w:t>،</w:t>
      </w:r>
      <w:r w:rsidRPr="00654177">
        <w:rPr>
          <w:rFonts w:ascii="IRBadr" w:hAnsi="IRBadr" w:cs="IRBadr"/>
          <w:b/>
          <w:sz w:val="28"/>
          <w:rtl/>
        </w:rPr>
        <w:t xml:space="preserve"> اگر فق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ر و تنگدست باشند خداوند آنان را از فضل خود </w:t>
      </w:r>
      <w:r w:rsidR="00931EE8" w:rsidRPr="00654177">
        <w:rPr>
          <w:rFonts w:ascii="IRBadr" w:hAnsi="IRBadr" w:cs="IRBadr"/>
          <w:b/>
          <w:sz w:val="28"/>
          <w:rtl/>
        </w:rPr>
        <w:t>بی‌نیاز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می‌سازد</w:t>
      </w:r>
      <w:r w:rsidR="000B519C" w:rsidRPr="00654177">
        <w:rPr>
          <w:rFonts w:ascii="IRBadr" w:hAnsi="IRBadr" w:cs="IRBadr"/>
          <w:b/>
          <w:sz w:val="28"/>
          <w:rtl/>
        </w:rPr>
        <w:t>،</w:t>
      </w:r>
      <w:r w:rsidRPr="00654177">
        <w:rPr>
          <w:rFonts w:ascii="IRBadr" w:hAnsi="IRBadr" w:cs="IRBadr"/>
          <w:b/>
          <w:sz w:val="28"/>
          <w:rtl/>
        </w:rPr>
        <w:t xml:space="preserve"> خداوند واسع و آگاه است</w:t>
      </w:r>
      <w:r w:rsidR="000B519C" w:rsidRPr="00654177">
        <w:rPr>
          <w:rFonts w:ascii="IRBadr" w:hAnsi="IRBadr" w:cs="IRBadr"/>
          <w:b/>
          <w:sz w:val="28"/>
        </w:rPr>
        <w:t>.</w:t>
      </w:r>
    </w:p>
    <w:p w:rsidR="00AD103F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امبر </w:t>
      </w:r>
      <w:r w:rsidR="0061746D" w:rsidRPr="00654177">
        <w:rPr>
          <w:rFonts w:ascii="IRBadr" w:hAnsi="IRBadr" w:cs="IRBadr"/>
          <w:b/>
          <w:sz w:val="28"/>
          <w:rtl/>
        </w:rPr>
        <w:t>اسلام (</w:t>
      </w:r>
      <w:r w:rsidR="00AD103F" w:rsidRPr="00654177">
        <w:rPr>
          <w:rFonts w:ascii="IRBadr" w:hAnsi="IRBadr" w:cs="IRBadr"/>
          <w:b/>
          <w:sz w:val="28"/>
          <w:rtl/>
        </w:rPr>
        <w:t>ص</w:t>
      </w:r>
      <w:r w:rsidRPr="00654177">
        <w:rPr>
          <w:rFonts w:ascii="IRBadr" w:hAnsi="IRBadr" w:cs="IRBadr"/>
          <w:b/>
          <w:sz w:val="28"/>
          <w:rtl/>
        </w:rPr>
        <w:t xml:space="preserve">) جوانان مجرد را مذمت </w:t>
      </w:r>
      <w:r w:rsidR="0061746D" w:rsidRPr="00654177">
        <w:rPr>
          <w:rFonts w:ascii="IRBadr" w:hAnsi="IRBadr" w:cs="IRBadr"/>
          <w:b/>
          <w:sz w:val="28"/>
          <w:rtl/>
        </w:rPr>
        <w:t>می‌کنند</w:t>
      </w:r>
      <w:r w:rsidRPr="00654177">
        <w:rPr>
          <w:rFonts w:ascii="IRBadr" w:hAnsi="IRBadr" w:cs="IRBadr"/>
          <w:b/>
          <w:sz w:val="28"/>
          <w:rtl/>
        </w:rPr>
        <w:t xml:space="preserve"> و </w:t>
      </w:r>
      <w:r w:rsidR="0061746D" w:rsidRPr="00654177">
        <w:rPr>
          <w:rFonts w:ascii="IRBadr" w:hAnsi="IRBadr" w:cs="IRBadr"/>
          <w:b/>
          <w:sz w:val="28"/>
          <w:rtl/>
        </w:rPr>
        <w:t>می‌فرمایند</w:t>
      </w:r>
      <w:r w:rsidR="00AD103F" w:rsidRPr="00654177">
        <w:rPr>
          <w:rFonts w:ascii="IRBadr" w:hAnsi="IRBadr" w:cs="IRBadr"/>
          <w:b/>
          <w:sz w:val="28"/>
          <w:rtl/>
        </w:rPr>
        <w:t>: «</w:t>
      </w:r>
      <w:r w:rsidRPr="00654177">
        <w:rPr>
          <w:rFonts w:ascii="IRBadr" w:hAnsi="IRBadr" w:cs="IRBadr"/>
          <w:b/>
          <w:sz w:val="28"/>
          <w:rtl/>
        </w:rPr>
        <w:t>شرار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م عزائب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م</w:t>
      </w:r>
      <w:r w:rsidR="00AD103F" w:rsidRPr="00654177">
        <w:rPr>
          <w:rFonts w:ascii="IRBadr" w:hAnsi="IRBadr" w:cs="IRBadr"/>
          <w:b/>
          <w:sz w:val="28"/>
          <w:rtl/>
        </w:rPr>
        <w:t>»</w:t>
      </w:r>
      <w:r w:rsidR="00AD103F" w:rsidRPr="00654177">
        <w:rPr>
          <w:rStyle w:val="FootnoteReference"/>
          <w:rFonts w:ascii="IRBadr" w:hAnsi="IRBadr" w:cs="IRBadr"/>
          <w:b/>
          <w:sz w:val="28"/>
          <w:rtl/>
        </w:rPr>
        <w:footnoteReference w:id="16"/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بدتر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شما </w:t>
      </w:r>
      <w:r w:rsidR="0061746D" w:rsidRPr="00654177">
        <w:rPr>
          <w:rFonts w:ascii="IRBadr" w:hAnsi="IRBadr" w:cs="IRBadr"/>
          <w:b/>
          <w:sz w:val="28"/>
          <w:rtl/>
        </w:rPr>
        <w:t>مجردان‌اند</w:t>
      </w:r>
      <w:r w:rsidR="00AD103F" w:rsidRPr="00654177">
        <w:rPr>
          <w:rFonts w:ascii="IRBadr" w:hAnsi="IRBadr" w:cs="IRBadr"/>
          <w:b/>
          <w:sz w:val="28"/>
        </w:rPr>
        <w:t>.</w:t>
      </w:r>
      <w:r w:rsidR="00AD103F" w:rsidRPr="00654177">
        <w:rPr>
          <w:rFonts w:ascii="IRBadr" w:hAnsi="IRBadr" w:cs="IRBadr"/>
          <w:b/>
          <w:sz w:val="28"/>
          <w:rtl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خداوند صر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حاً </w:t>
      </w:r>
      <w:r w:rsidR="00341349" w:rsidRPr="00654177">
        <w:rPr>
          <w:rFonts w:ascii="IRBadr" w:hAnsi="IRBadr" w:cs="IRBadr"/>
          <w:b/>
          <w:sz w:val="28"/>
          <w:rtl/>
        </w:rPr>
        <w:t>مسئلهٔ</w:t>
      </w:r>
      <w:r w:rsidRPr="00654177">
        <w:rPr>
          <w:rFonts w:ascii="IRBadr" w:hAnsi="IRBadr" w:cs="IRBadr"/>
          <w:b/>
          <w:sz w:val="28"/>
          <w:rtl/>
        </w:rPr>
        <w:t xml:space="preserve"> مال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خانواده‌ها</w:t>
      </w:r>
      <w:r w:rsidRPr="00654177">
        <w:rPr>
          <w:rFonts w:ascii="IRBadr" w:hAnsi="IRBadr" w:cs="IRBadr"/>
          <w:b/>
          <w:sz w:val="28"/>
          <w:rtl/>
        </w:rPr>
        <w:t xml:space="preserve"> را تضم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 نموده است و جوانان نبا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د به خاطر فقر از ازدواج سر باز زنند. امام </w:t>
      </w:r>
      <w:r w:rsidR="0061746D" w:rsidRPr="00654177">
        <w:rPr>
          <w:rFonts w:ascii="IRBadr" w:hAnsi="IRBadr" w:cs="IRBadr"/>
          <w:b/>
          <w:sz w:val="28"/>
          <w:rtl/>
        </w:rPr>
        <w:t>صادق (</w:t>
      </w:r>
      <w:r w:rsidR="00AD103F" w:rsidRPr="00654177">
        <w:rPr>
          <w:rFonts w:ascii="IRBadr" w:hAnsi="IRBadr" w:cs="IRBadr"/>
          <w:b/>
          <w:sz w:val="28"/>
          <w:rtl/>
        </w:rPr>
        <w:t>ع</w:t>
      </w:r>
      <w:r w:rsidRPr="00654177">
        <w:rPr>
          <w:rFonts w:ascii="IRBadr" w:hAnsi="IRBadr" w:cs="IRBadr"/>
          <w:b/>
          <w:sz w:val="28"/>
          <w:rtl/>
        </w:rPr>
        <w:t>)</w:t>
      </w:r>
      <w:r w:rsidR="00AD103F"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می‌فرمایند</w:t>
      </w:r>
      <w:r w:rsidR="00AD103F" w:rsidRPr="00654177">
        <w:rPr>
          <w:rFonts w:ascii="IRBadr" w:hAnsi="IRBadr" w:cs="IRBadr"/>
          <w:b/>
          <w:sz w:val="28"/>
        </w:rPr>
        <w:t>:</w:t>
      </w:r>
      <w:r w:rsidR="00AD103F" w:rsidRPr="00654177">
        <w:rPr>
          <w:rFonts w:ascii="IRBadr" w:hAnsi="IRBadr" w:cs="IRBadr"/>
          <w:b/>
          <w:sz w:val="28"/>
          <w:rtl/>
        </w:rPr>
        <w:t xml:space="preserve"> </w:t>
      </w:r>
      <w:r w:rsidR="00AD103F" w:rsidRPr="00654177">
        <w:rPr>
          <w:rFonts w:ascii="IRBadr" w:hAnsi="IRBadr" w:cs="IRBadr"/>
          <w:bCs/>
          <w:sz w:val="28"/>
          <w:rtl/>
        </w:rPr>
        <w:t>«</w:t>
      </w:r>
      <w:r w:rsidR="008E1C25" w:rsidRPr="00654177">
        <w:rPr>
          <w:rFonts w:ascii="IRBadr" w:hAnsi="IRBadr" w:cs="IRBadr"/>
          <w:bCs/>
          <w:sz w:val="28"/>
          <w:rtl/>
        </w:rPr>
        <w:t>الرِّزْقُ مَعَ النِّسَاءِ وَ الْعِیَالِ</w:t>
      </w:r>
      <w:r w:rsidR="00AD103F" w:rsidRPr="00654177">
        <w:rPr>
          <w:rFonts w:ascii="IRBadr" w:hAnsi="IRBadr" w:cs="IRBadr"/>
          <w:bCs/>
          <w:sz w:val="28"/>
          <w:rtl/>
        </w:rPr>
        <w:t>»</w:t>
      </w:r>
      <w:r w:rsidR="00AD103F" w:rsidRPr="00654177">
        <w:rPr>
          <w:rStyle w:val="FootnoteReference"/>
          <w:rFonts w:ascii="IRBadr" w:hAnsi="IRBadr" w:cs="IRBadr"/>
          <w:bCs/>
          <w:sz w:val="28"/>
          <w:rtl/>
        </w:rPr>
        <w:footnoteReference w:id="17"/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روز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همراه همسر و فرزند است</w:t>
      </w:r>
      <w:r w:rsidR="00AD103F" w:rsidRPr="00654177">
        <w:rPr>
          <w:rFonts w:ascii="IRBadr" w:hAnsi="IRBadr" w:cs="IRBadr"/>
          <w:b/>
          <w:sz w:val="28"/>
        </w:rPr>
        <w:t>.</w:t>
      </w:r>
    </w:p>
    <w:p w:rsidR="00AD103F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جوان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رشد خود 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ازمند به آرامش روح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 ف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است و 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آرامش </w:t>
      </w:r>
      <w:r w:rsidR="0061746D" w:rsidRPr="00654177">
        <w:rPr>
          <w:rFonts w:ascii="IRBadr" w:hAnsi="IRBadr" w:cs="IRBadr"/>
          <w:b/>
          <w:sz w:val="28"/>
          <w:rtl/>
        </w:rPr>
        <w:t>می‌تواند</w:t>
      </w:r>
      <w:r w:rsidRPr="00654177">
        <w:rPr>
          <w:rFonts w:ascii="IRBadr" w:hAnsi="IRBadr" w:cs="IRBadr"/>
          <w:b/>
          <w:sz w:val="28"/>
          <w:rtl/>
        </w:rPr>
        <w:t xml:space="preserve"> در </w:t>
      </w:r>
      <w:r w:rsidR="00341349" w:rsidRPr="00654177">
        <w:rPr>
          <w:rFonts w:ascii="IRBadr" w:hAnsi="IRBadr" w:cs="IRBadr"/>
          <w:b/>
          <w:sz w:val="28"/>
          <w:rtl/>
        </w:rPr>
        <w:t>سایهٔ</w:t>
      </w:r>
      <w:r w:rsidRPr="00654177">
        <w:rPr>
          <w:rFonts w:ascii="IRBadr" w:hAnsi="IRBadr" w:cs="IRBadr"/>
          <w:b/>
          <w:sz w:val="28"/>
          <w:rtl/>
        </w:rPr>
        <w:t xml:space="preserve"> ازدواج مه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ا شود</w:t>
      </w:r>
      <w:r w:rsidR="00AD103F" w:rsidRPr="00654177">
        <w:rPr>
          <w:rFonts w:ascii="IRBadr" w:hAnsi="IRBadr" w:cs="IRBadr"/>
          <w:b/>
          <w:sz w:val="28"/>
          <w:rtl/>
        </w:rPr>
        <w:t xml:space="preserve">. </w:t>
      </w:r>
      <w:r w:rsidRPr="00654177">
        <w:rPr>
          <w:rFonts w:ascii="IRBadr" w:hAnsi="IRBadr" w:cs="IRBadr"/>
          <w:b/>
          <w:sz w:val="28"/>
          <w:rtl/>
        </w:rPr>
        <w:t>علاوه بر آن، ازدواج اول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</w:t>
      </w:r>
      <w:r w:rsidR="00341349" w:rsidRPr="00654177">
        <w:rPr>
          <w:rFonts w:ascii="IRBadr" w:hAnsi="IRBadr" w:cs="IRBadr"/>
          <w:b/>
          <w:sz w:val="28"/>
          <w:rtl/>
        </w:rPr>
        <w:t>مرحلهٔ</w:t>
      </w:r>
      <w:r w:rsidRPr="00654177">
        <w:rPr>
          <w:rFonts w:ascii="IRBadr" w:hAnsi="IRBadr" w:cs="IRBadr"/>
          <w:b/>
          <w:sz w:val="28"/>
          <w:rtl/>
        </w:rPr>
        <w:t xml:space="preserve"> خروج از خودِ طب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ع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 توسعه پ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دا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ردن شخص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ت انسان است</w:t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و انسان را پخته</w:t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و شخص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ت او اجتماع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می‌سازد</w:t>
      </w:r>
      <w:r w:rsidRPr="00654177">
        <w:rPr>
          <w:rFonts w:ascii="IRBadr" w:hAnsi="IRBadr" w:cs="IRBadr"/>
          <w:b/>
          <w:sz w:val="28"/>
          <w:rtl/>
        </w:rPr>
        <w:t xml:space="preserve"> و </w:t>
      </w:r>
      <w:r w:rsidRPr="00654177">
        <w:rPr>
          <w:rFonts w:ascii="IRBadr" w:hAnsi="IRBadr" w:cs="IRBadr"/>
          <w:b/>
          <w:sz w:val="28"/>
          <w:rtl/>
        </w:rPr>
        <w:lastRenderedPageBreak/>
        <w:t>ثمرات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چون حفظ و تقو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ت 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مان و معنو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ت، </w:t>
      </w:r>
      <w:r w:rsidR="00931EE8" w:rsidRPr="00654177">
        <w:rPr>
          <w:rFonts w:ascii="IRBadr" w:hAnsi="IRBadr" w:cs="IRBadr"/>
          <w:b/>
          <w:sz w:val="28"/>
          <w:rtl/>
        </w:rPr>
        <w:t>بهره‌مندی</w:t>
      </w:r>
      <w:r w:rsidRPr="00654177">
        <w:rPr>
          <w:rFonts w:ascii="IRBadr" w:hAnsi="IRBadr" w:cs="IRBadr"/>
          <w:b/>
          <w:sz w:val="28"/>
          <w:rtl/>
        </w:rPr>
        <w:t xml:space="preserve"> از نشاط 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،</w:t>
      </w:r>
      <w:r w:rsidRPr="00654177">
        <w:rPr>
          <w:rFonts w:ascii="IRBadr" w:hAnsi="IRBadr" w:cs="IRBadr"/>
          <w:b/>
          <w:sz w:val="28"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پا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 ماندن از فساد و انحرافات جنس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، محفوظ ماندن از </w:t>
      </w:r>
      <w:r w:rsidR="0061746D" w:rsidRPr="00654177">
        <w:rPr>
          <w:rFonts w:ascii="IRBadr" w:hAnsi="IRBadr" w:cs="IRBadr"/>
          <w:b/>
          <w:sz w:val="28"/>
          <w:rtl/>
        </w:rPr>
        <w:t>بیماری‌های</w:t>
      </w:r>
      <w:r w:rsidRPr="00654177">
        <w:rPr>
          <w:rFonts w:ascii="IRBadr" w:hAnsi="IRBadr" w:cs="IRBadr"/>
          <w:b/>
          <w:sz w:val="28"/>
          <w:rtl/>
        </w:rPr>
        <w:t xml:space="preserve"> عصب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 روان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و... را به ارمغان </w:t>
      </w:r>
      <w:r w:rsidR="0061746D" w:rsidRPr="00654177">
        <w:rPr>
          <w:rFonts w:ascii="IRBadr" w:hAnsi="IRBadr" w:cs="IRBadr"/>
          <w:b/>
          <w:sz w:val="28"/>
          <w:rtl/>
        </w:rPr>
        <w:t>می‌آورد</w:t>
      </w:r>
      <w:r w:rsidRPr="00654177">
        <w:rPr>
          <w:rFonts w:ascii="IRBadr" w:hAnsi="IRBadr" w:cs="IRBadr"/>
          <w:b/>
          <w:sz w:val="28"/>
        </w:rPr>
        <w:t>.</w:t>
      </w:r>
    </w:p>
    <w:p w:rsidR="00AD103F" w:rsidRPr="00654177" w:rsidRDefault="00AD103F" w:rsidP="00507592">
      <w:pPr>
        <w:pStyle w:val="Heading1"/>
        <w:rPr>
          <w:rtl/>
        </w:rPr>
      </w:pPr>
      <w:bookmarkStart w:id="7" w:name="_Toc427938499"/>
      <w:r w:rsidRPr="00654177">
        <w:rPr>
          <w:rtl/>
        </w:rPr>
        <w:t xml:space="preserve">4. </w:t>
      </w:r>
      <w:r w:rsidR="00174A91" w:rsidRPr="00654177">
        <w:rPr>
          <w:rtl/>
        </w:rPr>
        <w:t>دور</w:t>
      </w:r>
      <w:r w:rsidR="0061746D" w:rsidRPr="00654177">
        <w:rPr>
          <w:rtl/>
        </w:rPr>
        <w:t>ی</w:t>
      </w:r>
      <w:r w:rsidR="00174A91" w:rsidRPr="00654177">
        <w:rPr>
          <w:rtl/>
        </w:rPr>
        <w:t xml:space="preserve"> از هوا</w:t>
      </w:r>
      <w:r w:rsidR="0061746D" w:rsidRPr="00654177">
        <w:rPr>
          <w:rtl/>
        </w:rPr>
        <w:t>ی</w:t>
      </w:r>
      <w:r w:rsidR="00174A91" w:rsidRPr="00654177">
        <w:rPr>
          <w:rtl/>
        </w:rPr>
        <w:t xml:space="preserve"> نفس و شهوت</w:t>
      </w:r>
      <w:bookmarkEnd w:id="7"/>
    </w:p>
    <w:p w:rsidR="005D0F4A" w:rsidRPr="00654177" w:rsidRDefault="00174A91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بالاتر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</w:t>
      </w:r>
      <w:r w:rsidR="00341349" w:rsidRPr="00654177">
        <w:rPr>
          <w:rFonts w:ascii="IRBadr" w:hAnsi="IRBadr" w:cs="IRBadr"/>
          <w:b/>
          <w:sz w:val="28"/>
          <w:rtl/>
        </w:rPr>
        <w:t>غریزهٔ</w:t>
      </w:r>
      <w:r w:rsidRPr="00654177">
        <w:rPr>
          <w:rFonts w:ascii="IRBadr" w:hAnsi="IRBadr" w:cs="IRBadr"/>
          <w:b/>
          <w:sz w:val="28"/>
          <w:rtl/>
        </w:rPr>
        <w:t xml:space="preserve"> انسان، </w:t>
      </w:r>
      <w:r w:rsidR="00341349" w:rsidRPr="00654177">
        <w:rPr>
          <w:rFonts w:ascii="IRBadr" w:hAnsi="IRBadr" w:cs="IRBadr"/>
          <w:b/>
          <w:sz w:val="28"/>
          <w:rtl/>
        </w:rPr>
        <w:t>غریزهٔ</w:t>
      </w:r>
      <w:r w:rsidRPr="00654177">
        <w:rPr>
          <w:rFonts w:ascii="IRBadr" w:hAnsi="IRBadr" w:cs="IRBadr"/>
          <w:b/>
          <w:sz w:val="28"/>
          <w:rtl/>
        </w:rPr>
        <w:t xml:space="preserve"> شهوت است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اوج آن در دوران جوان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است و </w:t>
      </w:r>
      <w:r w:rsidR="0061746D" w:rsidRPr="00654177">
        <w:rPr>
          <w:rFonts w:ascii="IRBadr" w:hAnsi="IRBadr" w:cs="IRBadr"/>
          <w:b/>
          <w:sz w:val="28"/>
          <w:rtl/>
        </w:rPr>
        <w:t>بزرگ‌ترین</w:t>
      </w:r>
      <w:r w:rsidRPr="00654177">
        <w:rPr>
          <w:rFonts w:ascii="IRBadr" w:hAnsi="IRBadr" w:cs="IRBadr"/>
          <w:b/>
          <w:sz w:val="28"/>
          <w:rtl/>
        </w:rPr>
        <w:t xml:space="preserve"> مانع رشد </w:t>
      </w:r>
      <w:r w:rsidR="0061746D" w:rsidRPr="00654177">
        <w:rPr>
          <w:rFonts w:ascii="IRBadr" w:hAnsi="IRBadr" w:cs="IRBadr"/>
          <w:b/>
          <w:sz w:val="28"/>
          <w:rtl/>
        </w:rPr>
        <w:t>یک</w:t>
      </w:r>
      <w:r w:rsidRPr="00654177">
        <w:rPr>
          <w:rFonts w:ascii="IRBadr" w:hAnsi="IRBadr" w:cs="IRBadr"/>
          <w:b/>
          <w:sz w:val="28"/>
          <w:rtl/>
        </w:rPr>
        <w:t xml:space="preserve"> جوان، </w:t>
      </w:r>
      <w:r w:rsidR="00931EE8" w:rsidRPr="00654177">
        <w:rPr>
          <w:rFonts w:ascii="IRBadr" w:hAnsi="IRBadr" w:cs="IRBadr"/>
          <w:b/>
          <w:sz w:val="28"/>
          <w:rtl/>
        </w:rPr>
        <w:t>شهوت‌پرستی</w:t>
      </w:r>
      <w:r w:rsidRPr="00654177">
        <w:rPr>
          <w:rFonts w:ascii="IRBadr" w:hAnsi="IRBadr" w:cs="IRBadr"/>
          <w:b/>
          <w:sz w:val="28"/>
          <w:rtl/>
        </w:rPr>
        <w:t xml:space="preserve"> و هوا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نفس اوست</w:t>
      </w:r>
      <w:r w:rsidRPr="00654177">
        <w:rPr>
          <w:rFonts w:ascii="IRBadr" w:hAnsi="IRBadr" w:cs="IRBadr"/>
          <w:b/>
          <w:sz w:val="28"/>
        </w:rPr>
        <w:t>.</w:t>
      </w:r>
    </w:p>
    <w:p w:rsidR="005D4446" w:rsidRPr="00654177" w:rsidRDefault="004A7882" w:rsidP="00507592">
      <w:pPr>
        <w:bidi/>
        <w:spacing w:before="120" w:after="120"/>
        <w:jc w:val="both"/>
        <w:rPr>
          <w:rFonts w:ascii="IRBadr" w:hAnsi="IRBadr" w:cs="IRBadr"/>
          <w:bCs/>
          <w:sz w:val="28"/>
          <w:rtl/>
        </w:rPr>
      </w:pPr>
      <w:r w:rsidRPr="00654177">
        <w:rPr>
          <w:rFonts w:ascii="IRBadr" w:hAnsi="IRBadr" w:cs="IRBadr"/>
          <w:bCs/>
          <w:sz w:val="28"/>
          <w:rtl/>
        </w:rPr>
        <w:t>«بِسْمِ اللَّهِ الرَّحْمَنِ الرَّحِ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مِ وَالْعَصْرِ إِنَّ الْإِنْسَانَ لَفِ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 xml:space="preserve"> خُسْرٍ إِلَّا الَّذِ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نَ آمَنُوا وَعَمِلُوا الصَّالِحَاتِ وَتَوَاصَوْا بِالْحَقِّ وَتَوَاصَوْا بِالصَّبْرِ»</w:t>
      </w:r>
      <w:r w:rsidRPr="00654177">
        <w:rPr>
          <w:rStyle w:val="FootnoteReference"/>
          <w:rFonts w:ascii="IRBadr" w:hAnsi="IRBadr" w:cs="IRBadr"/>
          <w:bCs/>
          <w:sz w:val="28"/>
          <w:rtl/>
        </w:rPr>
        <w:footnoteReference w:id="18"/>
      </w:r>
    </w:p>
    <w:p w:rsidR="001A592D" w:rsidRPr="00654177" w:rsidRDefault="001A592D" w:rsidP="00507592">
      <w:pPr>
        <w:pStyle w:val="Heading1"/>
        <w:rPr>
          <w:rtl/>
        </w:rPr>
      </w:pPr>
      <w:bookmarkStart w:id="8" w:name="_Toc427790401"/>
      <w:bookmarkStart w:id="9" w:name="_Toc427938500"/>
      <w:r w:rsidRPr="00654177">
        <w:rPr>
          <w:rtl/>
        </w:rPr>
        <w:t>خطبه دوم</w:t>
      </w:r>
      <w:bookmarkEnd w:id="8"/>
      <w:bookmarkEnd w:id="9"/>
    </w:p>
    <w:p w:rsidR="00C30506" w:rsidRPr="00654177" w:rsidRDefault="00C30506" w:rsidP="00C30506">
      <w:pPr>
        <w:bidi/>
        <w:jc w:val="both"/>
        <w:rPr>
          <w:rFonts w:ascii="IRBadr" w:hAnsi="IRBadr" w:cs="IRBadr"/>
          <w:b/>
          <w:bCs/>
          <w:sz w:val="28"/>
        </w:rPr>
      </w:pPr>
      <w:r w:rsidRPr="00654177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="00341349" w:rsidRPr="00654177">
        <w:rPr>
          <w:rFonts w:ascii="IRBadr" w:hAnsi="IRBadr" w:cs="IRBadr"/>
          <w:b/>
          <w:bCs/>
          <w:sz w:val="28"/>
          <w:rtl/>
        </w:rPr>
        <w:t>«</w:t>
      </w:r>
      <w:r w:rsidRPr="00654177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341349" w:rsidRPr="00654177">
        <w:rPr>
          <w:rFonts w:ascii="IRBadr" w:hAnsi="IRBadr" w:cs="IRBadr"/>
          <w:b/>
          <w:bCs/>
          <w:sz w:val="28"/>
          <w:rtl/>
        </w:rPr>
        <w:t>»</w:t>
      </w:r>
      <w:r w:rsidRPr="00654177">
        <w:rPr>
          <w:rStyle w:val="FootnoteReference"/>
          <w:rFonts w:ascii="IRBadr" w:hAnsi="IRBadr" w:cs="IRBadr"/>
          <w:b/>
          <w:bCs/>
          <w:sz w:val="28"/>
          <w:rtl/>
        </w:rPr>
        <w:footnoteReference w:id="19"/>
      </w:r>
      <w:r w:rsidRPr="00654177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C30506" w:rsidRPr="00654177" w:rsidRDefault="00C30506" w:rsidP="00C30506">
      <w:pPr>
        <w:rPr>
          <w:rFonts w:ascii="IRBadr" w:hAnsi="IRBadr" w:cs="IRBadr"/>
          <w:rtl/>
        </w:rPr>
      </w:pPr>
    </w:p>
    <w:p w:rsidR="001A592D" w:rsidRPr="00654177" w:rsidRDefault="00451EED" w:rsidP="00507592">
      <w:pPr>
        <w:pStyle w:val="Heading1"/>
        <w:rPr>
          <w:rtl/>
        </w:rPr>
      </w:pPr>
      <w:bookmarkStart w:id="10" w:name="_Toc427938501"/>
      <w:r w:rsidRPr="00654177">
        <w:rPr>
          <w:rtl/>
        </w:rPr>
        <w:t>شهادت حضرت زینب</w:t>
      </w:r>
      <w:bookmarkEnd w:id="10"/>
    </w:p>
    <w:p w:rsidR="00451EED" w:rsidRPr="00654177" w:rsidRDefault="00451EED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حضرت زینب (س) شخصیتی عالمه و از هر جهت علمی بودند که بخشی از این علم بر اثر شاگردی در محضر پدر و مادر بزرگوارشان بوده و بخش دیگر آن لطف و عنایت خداوند بر افرادی است که در مسیر حق قرار می‌گیرند</w:t>
      </w:r>
      <w:r w:rsidRPr="00654177">
        <w:rPr>
          <w:rFonts w:ascii="IRBadr" w:hAnsi="IRBadr" w:cs="IRBadr"/>
          <w:b/>
          <w:sz w:val="28"/>
        </w:rPr>
        <w:t>.</w:t>
      </w:r>
      <w:r w:rsidRPr="00654177">
        <w:rPr>
          <w:rFonts w:ascii="IRBadr" w:hAnsi="IRBadr" w:cs="IRBadr"/>
          <w:b/>
          <w:sz w:val="28"/>
          <w:rtl/>
        </w:rPr>
        <w:t xml:space="preserve"> ابعاد معنوی و تقوای ملکوتی </w:t>
      </w:r>
      <w:r w:rsidR="00931EE8" w:rsidRPr="00654177">
        <w:rPr>
          <w:rFonts w:ascii="IRBadr" w:hAnsi="IRBadr" w:cs="IRBadr"/>
          <w:b/>
          <w:sz w:val="28"/>
          <w:rtl/>
        </w:rPr>
        <w:t>درمجموع</w:t>
      </w:r>
      <w:r w:rsidRPr="00654177">
        <w:rPr>
          <w:rFonts w:ascii="IRBadr" w:hAnsi="IRBadr" w:cs="IRBadr"/>
          <w:b/>
          <w:sz w:val="28"/>
          <w:rtl/>
        </w:rPr>
        <w:t xml:space="preserve">، شخصیت جامعی از حضرت زینب (س) می‌سازد که بهترین الگو برای افراد بشر اعم از زنان و مردان به شمار می‌رود از این رو زنان مسلمان و زنان ایرانی باید به وجود چنین </w:t>
      </w:r>
      <w:r w:rsidR="00931EE8" w:rsidRPr="00654177">
        <w:rPr>
          <w:rFonts w:ascii="IRBadr" w:hAnsi="IRBadr" w:cs="IRBadr"/>
          <w:b/>
          <w:sz w:val="28"/>
          <w:rtl/>
        </w:rPr>
        <w:t>الگویی</w:t>
      </w:r>
      <w:r w:rsidRPr="00654177">
        <w:rPr>
          <w:rFonts w:ascii="IRBadr" w:hAnsi="IRBadr" w:cs="IRBadr"/>
          <w:b/>
          <w:sz w:val="28"/>
          <w:rtl/>
        </w:rPr>
        <w:t xml:space="preserve"> در دین اسلام افتخار کنند و پیرو مکتب آن بانوی بزرگوار باشند</w:t>
      </w:r>
      <w:r w:rsidRPr="00654177">
        <w:rPr>
          <w:rFonts w:ascii="IRBadr" w:hAnsi="IRBadr" w:cs="IRBadr"/>
          <w:b/>
          <w:sz w:val="28"/>
        </w:rPr>
        <w:t>.</w:t>
      </w:r>
      <w:r w:rsidRPr="00654177">
        <w:rPr>
          <w:rFonts w:ascii="IRBadr" w:hAnsi="IRBadr" w:cs="IRBadr"/>
          <w:b/>
          <w:sz w:val="28"/>
          <w:rtl/>
        </w:rPr>
        <w:t xml:space="preserve"> بصیرت زینب (س) علاوه بر مقاومت ایشان موجب شد تا آخرین لحظات در راه حق ایستادگی کرده و مسیر صحیح را برگزیند لذا اگر جامعه امروز ما بخواهد راه صلاح و رستگاری را طی کند باید دو عنصر بصیرت و صبر را در رأس امور خود قرار دهد</w:t>
      </w:r>
      <w:r w:rsidRPr="00654177">
        <w:rPr>
          <w:rFonts w:ascii="IRBadr" w:hAnsi="IRBadr" w:cs="IRBadr"/>
          <w:b/>
          <w:sz w:val="28"/>
        </w:rPr>
        <w:t>.</w:t>
      </w:r>
    </w:p>
    <w:p w:rsidR="00451EED" w:rsidRPr="00654177" w:rsidRDefault="00451EED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lastRenderedPageBreak/>
        <w:t xml:space="preserve">بیشترین شناختی که ما از این بانوی بزرگوار سلاله عصمت و طهارت پیدا کرده‌ایم به پس از واقعه عاشورا برمی‌گردد و </w:t>
      </w:r>
      <w:r w:rsidR="00931EE8" w:rsidRPr="00654177">
        <w:rPr>
          <w:rFonts w:ascii="IRBadr" w:hAnsi="IRBadr" w:cs="IRBadr"/>
          <w:b/>
          <w:sz w:val="28"/>
          <w:rtl/>
        </w:rPr>
        <w:t>درواقع</w:t>
      </w:r>
      <w:r w:rsidRPr="00654177">
        <w:rPr>
          <w:rFonts w:ascii="IRBadr" w:hAnsi="IRBadr" w:cs="IRBadr"/>
          <w:b/>
          <w:sz w:val="28"/>
          <w:rtl/>
        </w:rPr>
        <w:t xml:space="preserve"> می‌توان گفت اگر واقعه عاشورا نبود، بسیاری از ابعاد شخصیتی حضرت </w:t>
      </w:r>
      <w:r w:rsidR="0061746D" w:rsidRPr="00654177">
        <w:rPr>
          <w:rFonts w:ascii="IRBadr" w:hAnsi="IRBadr" w:cs="IRBadr"/>
          <w:b/>
          <w:sz w:val="28"/>
          <w:rtl/>
        </w:rPr>
        <w:t>زینب (</w:t>
      </w:r>
      <w:r w:rsidRPr="00654177">
        <w:rPr>
          <w:rFonts w:ascii="IRBadr" w:hAnsi="IRBadr" w:cs="IRBadr"/>
          <w:b/>
          <w:sz w:val="28"/>
          <w:rtl/>
        </w:rPr>
        <w:t>س) نهفته می‌ماند</w:t>
      </w:r>
      <w:r w:rsidRPr="00654177">
        <w:rPr>
          <w:rFonts w:ascii="IRBadr" w:hAnsi="IRBadr" w:cs="IRBadr"/>
          <w:b/>
          <w:sz w:val="28"/>
        </w:rPr>
        <w:t>.</w:t>
      </w:r>
      <w:r w:rsidRPr="00654177">
        <w:rPr>
          <w:rFonts w:ascii="IRBadr" w:hAnsi="IRBadr" w:cs="IRBadr"/>
          <w:b/>
          <w:sz w:val="28"/>
          <w:rtl/>
        </w:rPr>
        <w:t xml:space="preserve"> جامعه امروز ما در چند محور می‌تواند از حضرت </w:t>
      </w:r>
      <w:r w:rsidR="0061746D" w:rsidRPr="00654177">
        <w:rPr>
          <w:rFonts w:ascii="IRBadr" w:hAnsi="IRBadr" w:cs="IRBadr"/>
          <w:b/>
          <w:sz w:val="28"/>
          <w:rtl/>
        </w:rPr>
        <w:t>زینب (</w:t>
      </w:r>
      <w:r w:rsidRPr="00654177">
        <w:rPr>
          <w:rFonts w:ascii="IRBadr" w:hAnsi="IRBadr" w:cs="IRBadr"/>
          <w:b/>
          <w:sz w:val="28"/>
          <w:rtl/>
        </w:rPr>
        <w:t>س) درس بیاموزد که مهم‌ترین محور، عبادت وی است که حتی در بحرانی‌ترین شرایط نیز ترک نشد</w:t>
      </w:r>
      <w:r w:rsidRPr="00654177">
        <w:rPr>
          <w:rFonts w:ascii="IRBadr" w:hAnsi="IRBadr" w:cs="IRBadr"/>
          <w:b/>
          <w:sz w:val="28"/>
        </w:rPr>
        <w:t>.</w:t>
      </w:r>
    </w:p>
    <w:p w:rsidR="00451EED" w:rsidRPr="00654177" w:rsidRDefault="001A4C86" w:rsidP="00507592">
      <w:pPr>
        <w:pStyle w:val="Heading1"/>
        <w:rPr>
          <w:rtl/>
        </w:rPr>
      </w:pPr>
      <w:bookmarkStart w:id="11" w:name="_Toc427938502"/>
      <w:r w:rsidRPr="00654177">
        <w:rPr>
          <w:rtl/>
        </w:rPr>
        <w:t>اعتکاف</w:t>
      </w:r>
      <w:bookmarkEnd w:id="11"/>
    </w:p>
    <w:p w:rsidR="001A4C86" w:rsidRPr="00654177" w:rsidRDefault="001A4C86" w:rsidP="00507592">
      <w:pPr>
        <w:bidi/>
        <w:spacing w:before="120" w:after="120"/>
        <w:jc w:val="both"/>
        <w:rPr>
          <w:rFonts w:ascii="IRBadr" w:hAnsi="IRBadr" w:cs="IRBadr"/>
          <w:b/>
          <w:sz w:val="28"/>
        </w:rPr>
      </w:pPr>
      <w:r w:rsidRPr="00654177">
        <w:rPr>
          <w:rFonts w:ascii="IRBadr" w:hAnsi="IRBadr" w:cs="IRBadr"/>
          <w:b/>
          <w:sz w:val="28"/>
          <w:rtl/>
        </w:rPr>
        <w:t>اعت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اف فرصت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است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پا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 نمودن زنگارها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دل و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سب زاد و توشه سفر آخرت و در حق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قت ورود به عرصه جهاد ا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بر و مبارزه با نفس است</w:t>
      </w:r>
      <w:r w:rsidRPr="00654177">
        <w:rPr>
          <w:rFonts w:ascii="IRBadr" w:hAnsi="IRBadr" w:cs="IRBadr"/>
          <w:b/>
          <w:sz w:val="28"/>
        </w:rPr>
        <w:t>.</w:t>
      </w:r>
      <w:r w:rsidR="0061746D" w:rsidRPr="00654177">
        <w:rPr>
          <w:rFonts w:ascii="IRBadr" w:hAnsi="IRBadr" w:cs="IRBadr"/>
          <w:b/>
          <w:sz w:val="28"/>
          <w:rtl/>
        </w:rPr>
        <w:t xml:space="preserve"> اعتکاف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931EE8" w:rsidRPr="00654177">
        <w:rPr>
          <w:rFonts w:ascii="IRBadr" w:hAnsi="IRBadr" w:cs="IRBadr"/>
          <w:b/>
          <w:sz w:val="28"/>
          <w:rtl/>
        </w:rPr>
        <w:t>مجموعه‌ای</w:t>
      </w:r>
      <w:r w:rsidRPr="00654177">
        <w:rPr>
          <w:rFonts w:ascii="IRBadr" w:hAnsi="IRBadr" w:cs="IRBadr"/>
          <w:b/>
          <w:sz w:val="28"/>
          <w:rtl/>
        </w:rPr>
        <w:t xml:space="preserve"> مر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ب از </w:t>
      </w:r>
      <w:r w:rsidR="0061746D" w:rsidRPr="00654177">
        <w:rPr>
          <w:rFonts w:ascii="IRBadr" w:hAnsi="IRBadr" w:cs="IRBadr"/>
          <w:b/>
          <w:sz w:val="28"/>
          <w:rtl/>
        </w:rPr>
        <w:t>مهم‌ترین</w:t>
      </w:r>
      <w:r w:rsidRPr="00654177">
        <w:rPr>
          <w:rFonts w:ascii="IRBadr" w:hAnsi="IRBadr" w:cs="IRBadr"/>
          <w:b/>
          <w:sz w:val="28"/>
          <w:rtl/>
        </w:rPr>
        <w:t xml:space="preserve"> عبادات واجب و مستحب است؛ لذا معجون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است </w:t>
      </w:r>
      <w:r w:rsidR="00931EE8" w:rsidRPr="00654177">
        <w:rPr>
          <w:rFonts w:ascii="IRBadr" w:hAnsi="IRBadr" w:cs="IRBadr"/>
          <w:b/>
          <w:sz w:val="28"/>
          <w:rtl/>
        </w:rPr>
        <w:t>شفابخش</w:t>
      </w:r>
      <w:r w:rsidRPr="00654177">
        <w:rPr>
          <w:rFonts w:ascii="IRBadr" w:hAnsi="IRBadr" w:cs="IRBadr"/>
          <w:b/>
          <w:sz w:val="28"/>
          <w:rtl/>
        </w:rPr>
        <w:t xml:space="preserve"> و سازنده؛ هم اثر نماز در آن است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اد خدا و </w:t>
      </w:r>
      <w:r w:rsidR="00931EE8" w:rsidRPr="00654177">
        <w:rPr>
          <w:rFonts w:ascii="IRBadr" w:hAnsi="IRBadr" w:cs="IRBadr"/>
          <w:b/>
          <w:sz w:val="28"/>
          <w:rtl/>
        </w:rPr>
        <w:t>بازدارندگی</w:t>
      </w:r>
      <w:r w:rsidRPr="00654177">
        <w:rPr>
          <w:rFonts w:ascii="IRBadr" w:hAnsi="IRBadr" w:cs="IRBadr"/>
          <w:b/>
          <w:sz w:val="28"/>
          <w:rtl/>
        </w:rPr>
        <w:t xml:space="preserve"> از گناهان باشد و هم نت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جه روزه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سرّ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از اسرار اله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است. انسان اگر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متر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 توجه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به پرونده خو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ش داشته باشد، </w:t>
      </w:r>
      <w:r w:rsidR="0061746D" w:rsidRPr="00654177">
        <w:rPr>
          <w:rFonts w:ascii="IRBadr" w:hAnsi="IRBadr" w:cs="IRBadr"/>
          <w:b/>
          <w:sz w:val="28"/>
          <w:rtl/>
        </w:rPr>
        <w:t>می‌بیند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وله بار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از گناهان، آن را پر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رده است. اعت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اف فرصت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برا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تخف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ف بار گناهان است.</w:t>
      </w:r>
    </w:p>
    <w:p w:rsidR="001A4C86" w:rsidRPr="00654177" w:rsidRDefault="001A4C86" w:rsidP="00507592">
      <w:pPr>
        <w:pStyle w:val="Heading1"/>
      </w:pPr>
      <w:bookmarkStart w:id="12" w:name="_Toc427938503"/>
      <w:r w:rsidRPr="00654177">
        <w:rPr>
          <w:rtl/>
        </w:rPr>
        <w:t>اهم</w:t>
      </w:r>
      <w:r w:rsidR="0061746D" w:rsidRPr="00654177">
        <w:rPr>
          <w:rtl/>
        </w:rPr>
        <w:t>ی</w:t>
      </w:r>
      <w:r w:rsidRPr="00654177">
        <w:rPr>
          <w:rtl/>
        </w:rPr>
        <w:t>ت و فض</w:t>
      </w:r>
      <w:r w:rsidR="0061746D" w:rsidRPr="00654177">
        <w:rPr>
          <w:rtl/>
        </w:rPr>
        <w:t>ی</w:t>
      </w:r>
      <w:r w:rsidRPr="00654177">
        <w:rPr>
          <w:rtl/>
        </w:rPr>
        <w:t>لت اعت</w:t>
      </w:r>
      <w:r w:rsidR="0061746D" w:rsidRPr="00654177">
        <w:rPr>
          <w:rtl/>
        </w:rPr>
        <w:t>ک</w:t>
      </w:r>
      <w:r w:rsidRPr="00654177">
        <w:rPr>
          <w:rtl/>
        </w:rPr>
        <w:t>اف</w:t>
      </w:r>
      <w:bookmarkEnd w:id="12"/>
    </w:p>
    <w:p w:rsidR="001A4C86" w:rsidRPr="00654177" w:rsidRDefault="001A4C86" w:rsidP="00507592">
      <w:pPr>
        <w:bidi/>
        <w:spacing w:before="120" w:after="120"/>
        <w:jc w:val="both"/>
        <w:rPr>
          <w:rFonts w:ascii="IRBadr" w:hAnsi="IRBadr" w:cs="IRBadr"/>
          <w:b/>
          <w:sz w:val="28"/>
        </w:rPr>
      </w:pPr>
      <w:r w:rsidRPr="00654177">
        <w:rPr>
          <w:rFonts w:ascii="IRBadr" w:hAnsi="IRBadr" w:cs="IRBadr"/>
          <w:b/>
          <w:sz w:val="28"/>
          <w:rtl/>
        </w:rPr>
        <w:t xml:space="preserve">خداوند متعال هدف از خلقت را در قرآن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م عبادت و بندگ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ب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ان نمود: </w:t>
      </w:r>
      <w:r w:rsidRPr="00654177">
        <w:rPr>
          <w:rFonts w:ascii="IRBadr" w:hAnsi="IRBadr" w:cs="IRBadr"/>
          <w:bCs/>
          <w:sz w:val="28"/>
          <w:rtl/>
        </w:rPr>
        <w:t>«وَمَا خَلَقْتُ الْجِنَّ وَالْإِنسَ إِلَّا لِ</w:t>
      </w:r>
      <w:r w:rsidR="0061746D" w:rsidRPr="00654177">
        <w:rPr>
          <w:rFonts w:ascii="IRBadr" w:hAnsi="IRBadr" w:cs="IRBadr"/>
          <w:bCs/>
          <w:sz w:val="28"/>
          <w:rtl/>
        </w:rPr>
        <w:t>ی</w:t>
      </w:r>
      <w:r w:rsidRPr="00654177">
        <w:rPr>
          <w:rFonts w:ascii="IRBadr" w:hAnsi="IRBadr" w:cs="IRBadr"/>
          <w:bCs/>
          <w:sz w:val="28"/>
          <w:rtl/>
        </w:rPr>
        <w:t>عْبُدُونِ»</w:t>
      </w:r>
      <w:r w:rsidRPr="00654177">
        <w:rPr>
          <w:rStyle w:val="FootnoteReference"/>
          <w:rFonts w:ascii="IRBadr" w:hAnsi="IRBadr" w:cs="IRBadr"/>
          <w:bCs/>
          <w:sz w:val="28"/>
          <w:rtl/>
        </w:rPr>
        <w:footnoteReference w:id="20"/>
      </w:r>
    </w:p>
    <w:p w:rsidR="001A4C86" w:rsidRPr="00654177" w:rsidRDefault="001A4C86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>اعت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اف </w:t>
      </w:r>
      <w:r w:rsidR="00931EE8" w:rsidRPr="00654177">
        <w:rPr>
          <w:rFonts w:ascii="IRBadr" w:hAnsi="IRBadr" w:cs="IRBadr"/>
          <w:b/>
          <w:sz w:val="28"/>
          <w:rtl/>
        </w:rPr>
        <w:t>ازآنجاکه</w:t>
      </w:r>
      <w:r w:rsidRPr="00654177">
        <w:rPr>
          <w:rFonts w:ascii="IRBadr" w:hAnsi="IRBadr" w:cs="IRBadr"/>
          <w:b/>
          <w:sz w:val="28"/>
          <w:rtl/>
        </w:rPr>
        <w:t xml:space="preserve"> عمل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است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مطابقت با هدف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نظام آفر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نش دارد لذا مثل سا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ر عبادت از اهم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ت بسزا</w:t>
      </w:r>
      <w:r w:rsidR="0061746D" w:rsidRPr="00654177">
        <w:rPr>
          <w:rFonts w:ascii="IRBadr" w:hAnsi="IRBadr" w:cs="IRBadr"/>
          <w:b/>
          <w:sz w:val="28"/>
          <w:rtl/>
        </w:rPr>
        <w:t>یی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931EE8" w:rsidRPr="00654177">
        <w:rPr>
          <w:rFonts w:ascii="IRBadr" w:hAnsi="IRBadr" w:cs="IRBadr"/>
          <w:b/>
          <w:sz w:val="28"/>
          <w:rtl/>
        </w:rPr>
        <w:t>برخوردار است</w:t>
      </w:r>
      <w:r w:rsidRPr="00654177">
        <w:rPr>
          <w:rFonts w:ascii="IRBadr" w:hAnsi="IRBadr" w:cs="IRBadr"/>
          <w:b/>
          <w:sz w:val="28"/>
          <w:rtl/>
        </w:rPr>
        <w:t>، منته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ن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ته قابل توجه آن است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اعت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اف تنها </w:t>
      </w:r>
      <w:r w:rsidR="0061746D" w:rsidRPr="00654177">
        <w:rPr>
          <w:rFonts w:ascii="IRBadr" w:hAnsi="IRBadr" w:cs="IRBadr"/>
          <w:b/>
          <w:sz w:val="28"/>
          <w:rtl/>
        </w:rPr>
        <w:t>یک</w:t>
      </w:r>
      <w:r w:rsidRPr="00654177">
        <w:rPr>
          <w:rFonts w:ascii="IRBadr" w:hAnsi="IRBadr" w:cs="IRBadr"/>
          <w:b/>
          <w:sz w:val="28"/>
          <w:rtl/>
        </w:rPr>
        <w:t xml:space="preserve"> عبادت ن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>ست بل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</w:t>
      </w:r>
      <w:r w:rsidR="00931EE8" w:rsidRPr="00654177">
        <w:rPr>
          <w:rFonts w:ascii="IRBadr" w:hAnsi="IRBadr" w:cs="IRBadr"/>
          <w:b/>
          <w:sz w:val="28"/>
          <w:rtl/>
        </w:rPr>
        <w:t>مجموعه‌ای</w:t>
      </w:r>
      <w:r w:rsidRPr="00654177">
        <w:rPr>
          <w:rFonts w:ascii="IRBadr" w:hAnsi="IRBadr" w:cs="IRBadr"/>
          <w:b/>
          <w:sz w:val="28"/>
          <w:rtl/>
        </w:rPr>
        <w:t xml:space="preserve"> از بهتر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ن عبادت است، روزه، نماز، حضور در مسجد، دعا، تهجد تلاوت قرآن و... </w:t>
      </w:r>
      <w:r w:rsidR="00931EE8" w:rsidRPr="00654177">
        <w:rPr>
          <w:rFonts w:ascii="IRBadr" w:hAnsi="IRBadr" w:cs="IRBadr"/>
          <w:b/>
          <w:sz w:val="28"/>
          <w:rtl/>
        </w:rPr>
        <w:t>ازجمله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ارها</w:t>
      </w:r>
      <w:r w:rsidR="0061746D" w:rsidRPr="00654177">
        <w:rPr>
          <w:rFonts w:ascii="IRBadr" w:hAnsi="IRBadr" w:cs="IRBadr"/>
          <w:b/>
          <w:sz w:val="28"/>
          <w:rtl/>
        </w:rPr>
        <w:t>یی</w:t>
      </w:r>
      <w:r w:rsidRPr="00654177">
        <w:rPr>
          <w:rFonts w:ascii="IRBadr" w:hAnsi="IRBadr" w:cs="IRBadr"/>
          <w:b/>
          <w:sz w:val="28"/>
          <w:rtl/>
        </w:rPr>
        <w:t xml:space="preserve"> است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ه معت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فان در طول روزها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اعت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اف به </w:t>
      </w:r>
      <w:r w:rsidR="0061746D" w:rsidRPr="00654177">
        <w:rPr>
          <w:rFonts w:ascii="IRBadr" w:hAnsi="IRBadr" w:cs="IRBadr"/>
          <w:b/>
          <w:sz w:val="28"/>
          <w:rtl/>
        </w:rPr>
        <w:t>آن‌ها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Pr="00654177">
        <w:rPr>
          <w:rFonts w:ascii="Cambria" w:hAnsi="Cambria" w:cs="Cambria" w:hint="cs"/>
          <w:b/>
          <w:sz w:val="28"/>
          <w:rtl/>
        </w:rPr>
        <w:t> </w:t>
      </w:r>
      <w:r w:rsidR="0061746D" w:rsidRPr="00654177">
        <w:rPr>
          <w:rFonts w:ascii="IRBadr" w:hAnsi="IRBadr" w:cs="IRBadr"/>
          <w:b/>
          <w:sz w:val="28"/>
          <w:rtl/>
        </w:rPr>
        <w:t>مشغول‌اند</w:t>
      </w:r>
      <w:r w:rsidRPr="00654177">
        <w:rPr>
          <w:rFonts w:ascii="IRBadr" w:hAnsi="IRBadr" w:cs="IRBadr"/>
          <w:b/>
          <w:sz w:val="28"/>
          <w:rtl/>
        </w:rPr>
        <w:t xml:space="preserve">.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 xml:space="preserve">ه </w:t>
      </w:r>
      <w:r w:rsidR="00931EE8" w:rsidRPr="00654177">
        <w:rPr>
          <w:rFonts w:ascii="IRBadr" w:hAnsi="IRBadr" w:cs="IRBadr"/>
          <w:b/>
          <w:sz w:val="28"/>
          <w:rtl/>
        </w:rPr>
        <w:t>هرکدام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آن‌ها</w:t>
      </w:r>
      <w:r w:rsidRPr="00654177">
        <w:rPr>
          <w:rFonts w:ascii="IRBadr" w:hAnsi="IRBadr" w:cs="IRBadr"/>
          <w:b/>
          <w:sz w:val="28"/>
          <w:rtl/>
        </w:rPr>
        <w:t xml:space="preserve"> </w:t>
      </w:r>
      <w:r w:rsidR="0061746D" w:rsidRPr="00654177">
        <w:rPr>
          <w:rFonts w:ascii="IRBadr" w:hAnsi="IRBadr" w:cs="IRBadr"/>
          <w:b/>
          <w:sz w:val="28"/>
          <w:rtl/>
        </w:rPr>
        <w:t>تأثیر</w:t>
      </w:r>
      <w:r w:rsidRPr="00654177">
        <w:rPr>
          <w:rFonts w:ascii="IRBadr" w:hAnsi="IRBadr" w:cs="IRBadr"/>
          <w:b/>
          <w:sz w:val="28"/>
          <w:rtl/>
        </w:rPr>
        <w:t xml:space="preserve"> بسزا</w:t>
      </w:r>
      <w:r w:rsidR="0061746D" w:rsidRPr="00654177">
        <w:rPr>
          <w:rFonts w:ascii="IRBadr" w:hAnsi="IRBadr" w:cs="IRBadr"/>
          <w:b/>
          <w:sz w:val="28"/>
          <w:rtl/>
        </w:rPr>
        <w:t>یی</w:t>
      </w:r>
      <w:r w:rsidRPr="00654177">
        <w:rPr>
          <w:rFonts w:ascii="IRBadr" w:hAnsi="IRBadr" w:cs="IRBadr"/>
          <w:b/>
          <w:sz w:val="28"/>
          <w:rtl/>
        </w:rPr>
        <w:t xml:space="preserve"> در رشد و تعال</w:t>
      </w:r>
      <w:r w:rsidR="0061746D" w:rsidRPr="00654177">
        <w:rPr>
          <w:rFonts w:ascii="IRBadr" w:hAnsi="IRBadr" w:cs="IRBadr"/>
          <w:b/>
          <w:sz w:val="28"/>
          <w:rtl/>
        </w:rPr>
        <w:t>ی</w:t>
      </w:r>
      <w:r w:rsidRPr="00654177">
        <w:rPr>
          <w:rFonts w:ascii="IRBadr" w:hAnsi="IRBadr" w:cs="IRBadr"/>
          <w:b/>
          <w:sz w:val="28"/>
          <w:rtl/>
        </w:rPr>
        <w:t xml:space="preserve"> روح انسان و </w:t>
      </w:r>
      <w:r w:rsidR="0061746D" w:rsidRPr="00654177">
        <w:rPr>
          <w:rFonts w:ascii="IRBadr" w:hAnsi="IRBadr" w:cs="IRBadr"/>
          <w:b/>
          <w:sz w:val="28"/>
          <w:rtl/>
        </w:rPr>
        <w:t>ک</w:t>
      </w:r>
      <w:r w:rsidRPr="00654177">
        <w:rPr>
          <w:rFonts w:ascii="IRBadr" w:hAnsi="IRBadr" w:cs="IRBadr"/>
          <w:b/>
          <w:sz w:val="28"/>
          <w:rtl/>
        </w:rPr>
        <w:t>سب تقو</w:t>
      </w:r>
      <w:r w:rsidR="00931EE8" w:rsidRPr="00654177">
        <w:rPr>
          <w:rFonts w:ascii="IRBadr" w:hAnsi="IRBadr" w:cs="IRBadr"/>
          <w:b/>
          <w:sz w:val="28"/>
          <w:rtl/>
        </w:rPr>
        <w:t>ا</w:t>
      </w:r>
      <w:r w:rsidRPr="00654177">
        <w:rPr>
          <w:rFonts w:ascii="IRBadr" w:hAnsi="IRBadr" w:cs="IRBadr"/>
          <w:b/>
          <w:sz w:val="28"/>
          <w:rtl/>
        </w:rPr>
        <w:t xml:space="preserve"> دارد.</w:t>
      </w:r>
    </w:p>
    <w:p w:rsidR="001A4C86" w:rsidRPr="00654177" w:rsidRDefault="00913929" w:rsidP="00507592">
      <w:pPr>
        <w:pStyle w:val="Heading1"/>
        <w:rPr>
          <w:rtl/>
        </w:rPr>
      </w:pPr>
      <w:bookmarkStart w:id="13" w:name="_Toc427938504"/>
      <w:r w:rsidRPr="00654177">
        <w:rPr>
          <w:rtl/>
        </w:rPr>
        <w:t>هفته مبارزه با بی‌سوادی</w:t>
      </w:r>
      <w:bookmarkEnd w:id="13"/>
    </w:p>
    <w:p w:rsidR="002D1B7F" w:rsidRPr="00654177" w:rsidRDefault="002D1B7F" w:rsidP="00507592">
      <w:pPr>
        <w:pStyle w:val="Heading1"/>
      </w:pPr>
      <w:bookmarkStart w:id="14" w:name="_Toc427938505"/>
      <w:r w:rsidRPr="00654177">
        <w:rPr>
          <w:rtl/>
        </w:rPr>
        <w:t>سوادآموزی نخستین گام در توسعه فردی و اجتماعی</w:t>
      </w:r>
      <w:bookmarkEnd w:id="14"/>
    </w:p>
    <w:p w:rsidR="002D1B7F" w:rsidRPr="00654177" w:rsidRDefault="002D1B7F" w:rsidP="00507592">
      <w:pPr>
        <w:pStyle w:val="NormalWeb"/>
        <w:bidi/>
        <w:spacing w:before="120" w:beforeAutospacing="0" w:after="120" w:afterAutospacing="0"/>
        <w:jc w:val="both"/>
        <w:rPr>
          <w:rFonts w:ascii="IRBadr" w:eastAsiaTheme="minorHAnsi" w:hAnsi="IRBadr" w:cs="IRBadr"/>
          <w:b/>
          <w:sz w:val="28"/>
          <w:szCs w:val="28"/>
          <w:lang w:bidi="fa-IR"/>
        </w:rPr>
      </w:pP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یکی از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دشواری‌های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اساسی در کشورهای در حال توسعه، مسئله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بی‌سوادی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است. در کشورهای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توسعه‌یافته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میزان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بی‌سوادی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در میان افراد بالاتر از 13 سال بین 3 تا 4 درصد است؛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درحالی‌که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این رقم در مورد کشورهای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درحال‌توسعه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از مرز 50 درصد نیز بالاتر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می‌رود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. در برخی از کشورها از 80 درصد هم فراتر رفته است. ضعف آموزش و پرورش در درجه اول، ناشی از عدم کفایت تعداد معلمین مدارس و کمبود وسایل و امکانات آموزشی است. روشن است که مشکلات در کشورهایی که در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آن‌ها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جمعیت‌ها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به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زبان‌ها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و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لهجه‌های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متفاوت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گفت‌وگو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می‌کنند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، شدیدتر است. پایین بودن میزان تعلیم عمومی، نتایج اسف‌باری در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زمینه‌های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مختلف فنی، اداری، اجتماعی، اقتصادی به بار آورده است؛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به‌طوری‌که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در این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زمینه‌ها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به میزان ناچیزی متخصص در این کشورها وجود دارد. در کشورهای جهان سوم آموزش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به‌طور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ناهماهنگی در میان مردم انتشار یافته است. عوامل جنسیت، شهرنشینی و وضع اقتصادی در سوادآموزی دخالت دارد.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به‌علاوه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،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مهم‌تر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از همه مسئله فرار مغزها را باید از زمره مسائل کشورهای جهان سوم دانست</w:t>
      </w:r>
      <w:r w:rsidRPr="00654177">
        <w:rPr>
          <w:rFonts w:ascii="IRBadr" w:eastAsiaTheme="minorHAnsi" w:hAnsi="IRBadr" w:cs="IRBadr"/>
          <w:b/>
          <w:sz w:val="28"/>
          <w:szCs w:val="28"/>
          <w:lang w:bidi="fa-IR"/>
        </w:rPr>
        <w:t>.</w:t>
      </w:r>
    </w:p>
    <w:p w:rsidR="002D1B7F" w:rsidRPr="00654177" w:rsidRDefault="002D1B7F" w:rsidP="00507592">
      <w:pPr>
        <w:pStyle w:val="NormalWeb"/>
        <w:bidi/>
        <w:spacing w:before="120" w:beforeAutospacing="0" w:after="120" w:afterAutospacing="0"/>
        <w:jc w:val="both"/>
        <w:rPr>
          <w:rFonts w:ascii="IRBadr" w:eastAsiaTheme="minorHAnsi" w:hAnsi="IRBadr" w:cs="IRBadr"/>
          <w:b/>
          <w:sz w:val="28"/>
          <w:szCs w:val="28"/>
          <w:lang w:bidi="fa-IR"/>
        </w:rPr>
      </w:pP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lastRenderedPageBreak/>
        <w:t xml:space="preserve">یکی دیگر از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دشواری‌های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ممالک جهان سوم در اشاعه دانش، افت تحصیل است، بدین معنی که تعداد زیادی از کودکان و نوجوانان مدت زیادی از سال را در شهرها و روستاها به کار اشتغال دارند و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نمی‌توانند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عملاً از امکانات آموزشی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بهره‌مند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شوند؛ زیرا اکثر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خانواده‌ها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به درآمد فرزندان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محتاج‌اند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. نتیجه اینکه مطالب و مواردی که در این مدارس تدریس و یا آموخته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می‌شود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، با نیازهای </w:t>
      </w:r>
      <w:bookmarkStart w:id="15" w:name="_GoBack"/>
      <w:bookmarkEnd w:id="15"/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توسعه این کشورها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بی‌ارتباط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است</w:t>
      </w:r>
      <w:r w:rsidRPr="00654177">
        <w:rPr>
          <w:rFonts w:ascii="IRBadr" w:eastAsiaTheme="minorHAnsi" w:hAnsi="IRBadr" w:cs="IRBadr"/>
          <w:b/>
          <w:sz w:val="28"/>
          <w:szCs w:val="28"/>
          <w:lang w:bidi="fa-IR"/>
        </w:rPr>
        <w:t>.</w:t>
      </w:r>
    </w:p>
    <w:p w:rsidR="002D1B7F" w:rsidRPr="00654177" w:rsidRDefault="002D1B7F" w:rsidP="00507592">
      <w:pPr>
        <w:pStyle w:val="NormalWeb"/>
        <w:bidi/>
        <w:spacing w:before="120" w:beforeAutospacing="0" w:after="120" w:afterAutospacing="0"/>
        <w:jc w:val="both"/>
        <w:rPr>
          <w:rFonts w:ascii="IRBadr" w:eastAsiaTheme="minorHAnsi" w:hAnsi="IRBadr" w:cs="IRBadr"/>
          <w:b/>
          <w:sz w:val="28"/>
          <w:szCs w:val="28"/>
          <w:rtl/>
          <w:lang w:bidi="fa-IR"/>
        </w:rPr>
      </w:pP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در دنیای امروز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بی‌سوادی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مترادف با اتلاف منابع و نیروی انسانی است.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به‌موازات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پیشرفت علوم و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فن‌آوری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، تربیت و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به‌کارگیری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درست نیروها در کامیابی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برنامه‌های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توسعه اقتصادی و اجتماعی مفید و لازم است. آموزش و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به‌کارگیری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، از میان بردن جهل، باعث کارآفرینی و انگیزه حضور و مشارکت در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عرصه‌های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سیاسی و اجتماعی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می‌گردد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و مدیریت آموزشی با همکاری سازمان‌های مختلف باعث ایجاد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سازمان‌های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محلی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می‌شود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. ابتدا سوادآموزی و مبارزه با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بی‌سوادی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توسط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دستگاه‌هایی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چون آموزش و پرورش، جهادسازندگی، جامعه روحانیت، جهاد دانشگاهی و نهضت سوادآموزی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به‌صورت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شورایی اداره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می‌شد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که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هم‌اکنون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زیر نظر سازمان آموزش و پرورش و </w:t>
      </w:r>
      <w:r w:rsidR="00931EE8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به‌صورت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 xml:space="preserve"> یک واحد جدا به کار خود ادامه </w:t>
      </w:r>
      <w:r w:rsidR="0061746D"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می‌دهد</w:t>
      </w:r>
      <w:r w:rsidRPr="00654177">
        <w:rPr>
          <w:rFonts w:ascii="IRBadr" w:eastAsiaTheme="minorHAnsi" w:hAnsi="IRBadr" w:cs="IRBadr"/>
          <w:b/>
          <w:sz w:val="28"/>
          <w:szCs w:val="28"/>
          <w:rtl/>
          <w:lang w:bidi="fa-IR"/>
        </w:rPr>
        <w:t>.</w:t>
      </w:r>
    </w:p>
    <w:p w:rsidR="002D1B7F" w:rsidRPr="00654177" w:rsidRDefault="002D1B7F" w:rsidP="00507592">
      <w:pPr>
        <w:pStyle w:val="Heading1"/>
        <w:rPr>
          <w:rtl/>
        </w:rPr>
      </w:pPr>
      <w:bookmarkStart w:id="16" w:name="_Toc427938506"/>
      <w:r w:rsidRPr="00654177">
        <w:rPr>
          <w:rtl/>
        </w:rPr>
        <w:t>آغاز سال تحصیلی</w:t>
      </w:r>
      <w:bookmarkEnd w:id="16"/>
    </w:p>
    <w:p w:rsidR="002D1B7F" w:rsidRPr="00654177" w:rsidRDefault="002D1B7F" w:rsidP="00507592">
      <w:pPr>
        <w:bidi/>
        <w:spacing w:before="120" w:after="120"/>
        <w:jc w:val="both"/>
        <w:rPr>
          <w:rFonts w:ascii="IRBadr" w:hAnsi="IRBadr" w:cs="IRBadr"/>
          <w:b/>
          <w:sz w:val="28"/>
        </w:rPr>
      </w:pPr>
      <w:r w:rsidRPr="00654177">
        <w:rPr>
          <w:rFonts w:ascii="IRBadr" w:hAnsi="IRBadr" w:cs="IRBadr"/>
          <w:b/>
          <w:sz w:val="28"/>
          <w:rtl/>
        </w:rPr>
        <w:t>از همه تلاش‌های ارزنده و برنامه‌های سازنده‌ای که در صف و ستاد و در همه مدارس کشور توسط مدیران، معلمان و دانش‌آموزان دنبال می‌شود و بخصوص از خانواده‌هایی که برای رشد فرهنگی و علمی و اجتماعی فرزندانشان همکاری و اهتمام لازم را مبذول می‌دارند، تشکر و تقدیر می‌کنیم و آمادگی</w:t>
      </w:r>
      <w:r w:rsidR="0061746D" w:rsidRPr="00654177">
        <w:rPr>
          <w:rFonts w:ascii="IRBadr" w:hAnsi="IRBadr" w:cs="IRBadr"/>
          <w:b/>
          <w:sz w:val="28"/>
          <w:rtl/>
        </w:rPr>
        <w:t xml:space="preserve"> </w:t>
      </w:r>
      <w:r w:rsidRPr="00654177">
        <w:rPr>
          <w:rFonts w:ascii="IRBadr" w:hAnsi="IRBadr" w:cs="IRBadr"/>
          <w:b/>
          <w:sz w:val="28"/>
          <w:rtl/>
        </w:rPr>
        <w:t>کانون تربیت اسلامی را در سراسر کشور برای مساعدت و همراهی با تمامی ارکان آموزش و پرورش در راستای تحقق سیاست‌های ابلاغی و اجرای اسناد تحولی اعلام می‌داریم و امیدواریم اعضای محترم کانون در این مسیر از هیچ تلاش و همکاری دریغ نورزند</w:t>
      </w:r>
      <w:r w:rsidR="009C5772" w:rsidRPr="00654177">
        <w:rPr>
          <w:rFonts w:ascii="IRBadr" w:hAnsi="IRBadr" w:cs="IRBadr"/>
          <w:b/>
          <w:sz w:val="28"/>
        </w:rPr>
        <w:t>.</w:t>
      </w:r>
    </w:p>
    <w:p w:rsidR="002D1B7F" w:rsidRPr="00654177" w:rsidRDefault="002D1B7F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  <w:r w:rsidRPr="00654177">
        <w:rPr>
          <w:rFonts w:ascii="IRBadr" w:hAnsi="IRBadr" w:cs="IRBadr"/>
          <w:b/>
          <w:sz w:val="28"/>
          <w:rtl/>
        </w:rPr>
        <w:t xml:space="preserve">از خدای متعال می‌خواهیم که سال تحصیلی </w:t>
      </w:r>
      <w:r w:rsidR="009C5772" w:rsidRPr="00654177">
        <w:rPr>
          <w:rFonts w:ascii="IRBadr" w:hAnsi="IRBadr" w:cs="IRBadr"/>
          <w:b/>
          <w:sz w:val="28"/>
          <w:rtl/>
        </w:rPr>
        <w:t>جدید</w:t>
      </w:r>
      <w:r w:rsidRPr="00654177">
        <w:rPr>
          <w:rFonts w:ascii="IRBadr" w:hAnsi="IRBadr" w:cs="IRBadr"/>
          <w:b/>
          <w:sz w:val="28"/>
          <w:rtl/>
        </w:rPr>
        <w:t xml:space="preserve"> را سال پیشرفت آموزش و پرورش و سمت‌گیری آن </w:t>
      </w:r>
      <w:r w:rsidR="00931EE8" w:rsidRPr="00654177">
        <w:rPr>
          <w:rFonts w:ascii="IRBadr" w:hAnsi="IRBadr" w:cs="IRBadr"/>
          <w:b/>
          <w:sz w:val="28"/>
          <w:rtl/>
        </w:rPr>
        <w:t>به‌سوی</w:t>
      </w:r>
      <w:r w:rsidRPr="00654177">
        <w:rPr>
          <w:rFonts w:ascii="IRBadr" w:hAnsi="IRBadr" w:cs="IRBadr"/>
          <w:b/>
          <w:sz w:val="28"/>
          <w:rtl/>
        </w:rPr>
        <w:t xml:space="preserve"> تحقق آرمان‌های انقلاب قرار دهد. و در کنار موفقیت‌های انقلاب اسلامی در عرصه‌های داخلی و </w:t>
      </w:r>
      <w:r w:rsidR="00931EE8" w:rsidRPr="00654177">
        <w:rPr>
          <w:rFonts w:ascii="IRBadr" w:hAnsi="IRBadr" w:cs="IRBadr"/>
          <w:b/>
          <w:sz w:val="28"/>
          <w:rtl/>
        </w:rPr>
        <w:t>بین‌المللی</w:t>
      </w:r>
      <w:r w:rsidRPr="00654177">
        <w:rPr>
          <w:rFonts w:ascii="IRBadr" w:hAnsi="IRBadr" w:cs="IRBadr"/>
          <w:b/>
          <w:sz w:val="28"/>
          <w:rtl/>
        </w:rPr>
        <w:t>، موفقیت‌های چشمگیری را نصیب عرصه تعلیم و تربیت فرماید</w:t>
      </w:r>
      <w:r w:rsidR="009C5772" w:rsidRPr="00654177">
        <w:rPr>
          <w:rFonts w:ascii="IRBadr" w:hAnsi="IRBadr" w:cs="IRBadr"/>
          <w:b/>
          <w:sz w:val="28"/>
          <w:rtl/>
        </w:rPr>
        <w:t>.</w:t>
      </w:r>
    </w:p>
    <w:p w:rsidR="00C30506" w:rsidRPr="00654177" w:rsidRDefault="00C30506" w:rsidP="00C30506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54177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913929" w:rsidRPr="00654177" w:rsidRDefault="00913929" w:rsidP="00C30506">
      <w:pPr>
        <w:bidi/>
        <w:spacing w:before="120" w:after="120"/>
        <w:jc w:val="both"/>
        <w:rPr>
          <w:rFonts w:ascii="IRBadr" w:eastAsia="Times New Roman" w:hAnsi="IRBadr" w:cs="IRBadr"/>
          <w:b/>
          <w:sz w:val="28"/>
          <w:lang w:bidi="ar-SA"/>
        </w:rPr>
      </w:pPr>
    </w:p>
    <w:p w:rsidR="00451EED" w:rsidRPr="00654177" w:rsidRDefault="00451EED" w:rsidP="00507592">
      <w:pPr>
        <w:bidi/>
        <w:spacing w:before="120" w:after="120"/>
        <w:jc w:val="both"/>
        <w:rPr>
          <w:rFonts w:ascii="IRBadr" w:hAnsi="IRBadr" w:cs="IRBadr"/>
          <w:b/>
          <w:sz w:val="28"/>
        </w:rPr>
      </w:pPr>
    </w:p>
    <w:p w:rsidR="00451EED" w:rsidRPr="00654177" w:rsidRDefault="00451EED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</w:p>
    <w:p w:rsidR="004A7882" w:rsidRPr="00654177" w:rsidRDefault="004A7882" w:rsidP="00507592">
      <w:pPr>
        <w:bidi/>
        <w:spacing w:before="120" w:after="120"/>
        <w:jc w:val="both"/>
        <w:rPr>
          <w:rFonts w:ascii="IRBadr" w:hAnsi="IRBadr" w:cs="IRBadr"/>
          <w:b/>
          <w:sz w:val="28"/>
          <w:rtl/>
        </w:rPr>
      </w:pPr>
    </w:p>
    <w:sectPr w:rsidR="004A7882" w:rsidRPr="00654177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83" w:rsidRDefault="00B17B83" w:rsidP="000D5800">
      <w:r>
        <w:separator/>
      </w:r>
    </w:p>
  </w:endnote>
  <w:endnote w:type="continuationSeparator" w:id="0">
    <w:p w:rsidR="00B17B83" w:rsidRDefault="00B17B8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49" w:rsidRDefault="00341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49" w:rsidRDefault="00341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83" w:rsidRDefault="00B17B83" w:rsidP="008E1C25">
      <w:pPr>
        <w:bidi/>
      </w:pPr>
      <w:r>
        <w:separator/>
      </w:r>
    </w:p>
  </w:footnote>
  <w:footnote w:type="continuationSeparator" w:id="0">
    <w:p w:rsidR="00B17B83" w:rsidRDefault="00B17B83" w:rsidP="000D5800">
      <w:r>
        <w:continuationSeparator/>
      </w:r>
    </w:p>
  </w:footnote>
  <w:footnote w:id="1">
    <w:p w:rsidR="00507592" w:rsidRPr="00C30506" w:rsidRDefault="00507592" w:rsidP="00507592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C30506">
        <w:rPr>
          <w:rStyle w:val="FootnoteReference"/>
          <w:rFonts w:ascii="IRBadr" w:eastAsia="2  Lotus" w:hAnsi="IRBadr" w:cs="IRBadr"/>
          <w:b/>
          <w:sz w:val="22"/>
          <w:szCs w:val="22"/>
        </w:rPr>
        <w:footnoteRef/>
      </w:r>
      <w:r w:rsidRPr="00C30506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507592" w:rsidRPr="00C30506" w:rsidRDefault="00507592" w:rsidP="00507592">
      <w:pPr>
        <w:pStyle w:val="FootnoteText"/>
        <w:bidi/>
        <w:jc w:val="both"/>
        <w:rPr>
          <w:rFonts w:ascii="IRBadr" w:eastAsiaTheme="minorHAnsi" w:hAnsi="IRBadr" w:cs="IRBadr"/>
          <w:b/>
          <w:sz w:val="22"/>
          <w:szCs w:val="22"/>
          <w:rtl/>
        </w:rPr>
      </w:pPr>
      <w:r w:rsidRPr="00C30506">
        <w:rPr>
          <w:rFonts w:ascii="IRBadr" w:eastAsiaTheme="minorHAnsi" w:hAnsi="IRBadr" w:cs="IRBadr"/>
          <w:b/>
          <w:sz w:val="22"/>
          <w:szCs w:val="22"/>
        </w:rPr>
        <w:footnoteRef/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 xml:space="preserve">. </w:t>
      </w:r>
      <w:r w:rsidR="00931EE8">
        <w:rPr>
          <w:rFonts w:ascii="IRBadr" w:eastAsiaTheme="minorHAnsi" w:hAnsi="IRBadr" w:cs="IRBadr"/>
          <w:b/>
          <w:sz w:val="22"/>
          <w:szCs w:val="22"/>
          <w:rtl/>
        </w:rPr>
        <w:t>آل‌عمران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 xml:space="preserve"> 102.</w:t>
      </w:r>
    </w:p>
  </w:footnote>
  <w:footnote w:id="3">
    <w:p w:rsidR="00174A91" w:rsidRPr="00C30506" w:rsidRDefault="00174A91" w:rsidP="008E1C25">
      <w:pPr>
        <w:pStyle w:val="FootnoteText"/>
        <w:bidi/>
        <w:jc w:val="both"/>
        <w:rPr>
          <w:rFonts w:ascii="IRBadr" w:eastAsiaTheme="minorHAnsi" w:hAnsi="IRBadr" w:cs="IRBadr"/>
          <w:b/>
          <w:sz w:val="22"/>
          <w:szCs w:val="22"/>
          <w:rtl/>
        </w:rPr>
      </w:pPr>
      <w:r w:rsidRPr="00C30506">
        <w:rPr>
          <w:rFonts w:ascii="IRBadr" w:eastAsiaTheme="minorHAnsi" w:hAnsi="IRBadr" w:cs="IRBadr"/>
          <w:b/>
          <w:sz w:val="22"/>
          <w:szCs w:val="22"/>
        </w:rPr>
        <w:footnoteRef/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.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 xml:space="preserve"> سوره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 xml:space="preserve"> روم، آیه 54.</w:t>
      </w:r>
    </w:p>
  </w:footnote>
  <w:footnote w:id="4">
    <w:p w:rsidR="00174A91" w:rsidRPr="00C30506" w:rsidRDefault="00174A91" w:rsidP="008E1C25">
      <w:pPr>
        <w:pStyle w:val="FootnoteText"/>
        <w:bidi/>
        <w:jc w:val="both"/>
        <w:rPr>
          <w:rFonts w:ascii="IRBadr" w:eastAsiaTheme="minorHAnsi" w:hAnsi="IRBadr" w:cs="IRBadr"/>
          <w:b/>
          <w:sz w:val="22"/>
          <w:szCs w:val="22"/>
          <w:rtl/>
        </w:rPr>
      </w:pPr>
      <w:r w:rsidRPr="00C30506">
        <w:rPr>
          <w:rFonts w:ascii="IRBadr" w:eastAsiaTheme="minorHAnsi" w:hAnsi="IRBadr" w:cs="IRBadr"/>
          <w:b/>
          <w:sz w:val="22"/>
          <w:szCs w:val="22"/>
        </w:rPr>
        <w:footnoteRef/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 xml:space="preserve">. 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>مهم‌ترین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 xml:space="preserve"> </w:t>
      </w:r>
      <w:r w:rsidR="00341349">
        <w:rPr>
          <w:rFonts w:ascii="IRBadr" w:eastAsiaTheme="minorHAnsi" w:hAnsi="IRBadr" w:cs="IRBadr"/>
          <w:b/>
          <w:sz w:val="22"/>
          <w:szCs w:val="22"/>
          <w:rtl/>
        </w:rPr>
        <w:t>وظ</w:t>
      </w:r>
      <w:r w:rsidR="00341349">
        <w:rPr>
          <w:rFonts w:ascii="IRBadr" w:eastAsiaTheme="minorHAnsi" w:hAnsi="IRBadr" w:cs="IRBadr" w:hint="cs"/>
          <w:b/>
          <w:sz w:val="22"/>
          <w:szCs w:val="22"/>
          <w:rtl/>
        </w:rPr>
        <w:t>یفهٔ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 xml:space="preserve"> جوانان و نوجوانان در عصر حاضر از د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>ی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دگاه قرآن و روا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>ی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ات</w:t>
      </w:r>
    </w:p>
  </w:footnote>
  <w:footnote w:id="5">
    <w:p w:rsidR="00174A91" w:rsidRPr="00C30506" w:rsidRDefault="00174A91" w:rsidP="008E1C25">
      <w:pPr>
        <w:pStyle w:val="FootnoteText"/>
        <w:bidi/>
        <w:jc w:val="both"/>
        <w:rPr>
          <w:rFonts w:ascii="IRBadr" w:eastAsiaTheme="minorHAnsi" w:hAnsi="IRBadr" w:cs="IRBadr"/>
          <w:b/>
          <w:sz w:val="22"/>
          <w:szCs w:val="22"/>
          <w:rtl/>
        </w:rPr>
      </w:pPr>
      <w:r w:rsidRPr="00C30506">
        <w:rPr>
          <w:rFonts w:ascii="IRBadr" w:eastAsiaTheme="minorHAnsi" w:hAnsi="IRBadr" w:cs="IRBadr"/>
          <w:b/>
          <w:sz w:val="22"/>
          <w:szCs w:val="22"/>
        </w:rPr>
        <w:footnoteRef/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. محمد تم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>ی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م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>ی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، غررالح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>ک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م و دررال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>ک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لم، (قم: دفتر تبل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>ی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غات اسلام</w:t>
      </w:r>
      <w:r w:rsidR="0061746D" w:rsidRPr="00C30506">
        <w:rPr>
          <w:rFonts w:ascii="IRBadr" w:eastAsiaTheme="minorHAnsi" w:hAnsi="IRBadr" w:cs="IRBadr"/>
          <w:b/>
          <w:sz w:val="22"/>
          <w:szCs w:val="22"/>
          <w:rtl/>
        </w:rPr>
        <w:t>ی</w:t>
      </w:r>
      <w:r w:rsidRPr="00C30506">
        <w:rPr>
          <w:rFonts w:ascii="IRBadr" w:eastAsiaTheme="minorHAnsi" w:hAnsi="IRBadr" w:cs="IRBadr"/>
          <w:b/>
          <w:sz w:val="22"/>
          <w:szCs w:val="22"/>
          <w:rtl/>
        </w:rPr>
        <w:t>، 1366)، ص 340</w:t>
      </w:r>
    </w:p>
  </w:footnote>
  <w:footnote w:id="6">
    <w:p w:rsidR="00174A91" w:rsidRPr="008E1C25" w:rsidRDefault="00174A91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</w:t>
      </w:r>
      <w:r w:rsidRPr="008E1C25">
        <w:rPr>
          <w:rFonts w:ascii="IRBadr" w:eastAsiaTheme="minorHAnsi" w:hAnsi="IRBadr" w:cs="IRBadr"/>
          <w:rtl/>
        </w:rPr>
        <w:t xml:space="preserve"> </w:t>
      </w:r>
      <w:r w:rsidR="00341349">
        <w:rPr>
          <w:rFonts w:ascii="IRBadr" w:eastAsiaTheme="minorHAnsi" w:hAnsi="IRBadr" w:cs="IRBadr"/>
          <w:rtl/>
        </w:rPr>
        <w:t>سورهٔ</w:t>
      </w:r>
      <w:r w:rsidRPr="008E1C25">
        <w:rPr>
          <w:rFonts w:ascii="IRBadr" w:eastAsiaTheme="minorHAnsi" w:hAnsi="IRBadr" w:cs="IRBadr"/>
          <w:rtl/>
        </w:rPr>
        <w:t xml:space="preserve"> علق، </w:t>
      </w:r>
      <w:r w:rsidR="00341349">
        <w:rPr>
          <w:rFonts w:ascii="IRBadr" w:eastAsiaTheme="minorHAnsi" w:hAnsi="IRBadr" w:cs="IRBadr"/>
          <w:rtl/>
        </w:rPr>
        <w:t>آ</w:t>
      </w:r>
      <w:r w:rsidR="00341349">
        <w:rPr>
          <w:rFonts w:ascii="IRBadr" w:eastAsiaTheme="minorHAnsi" w:hAnsi="IRBadr" w:cs="IRBadr" w:hint="cs"/>
          <w:rtl/>
        </w:rPr>
        <w:t>یهٔ</w:t>
      </w:r>
      <w:r w:rsidRPr="008E1C25">
        <w:rPr>
          <w:rFonts w:ascii="IRBadr" w:eastAsiaTheme="minorHAnsi" w:hAnsi="IRBadr" w:cs="IRBadr"/>
          <w:rtl/>
        </w:rPr>
        <w:t xml:space="preserve"> 1 ـ 5</w:t>
      </w:r>
    </w:p>
  </w:footnote>
  <w:footnote w:id="7">
    <w:p w:rsidR="00174A91" w:rsidRPr="008E1C25" w:rsidRDefault="00174A91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</w:t>
      </w:r>
      <w:r w:rsidRPr="008E1C25">
        <w:rPr>
          <w:rFonts w:ascii="IRBadr" w:eastAsiaTheme="minorHAnsi" w:hAnsi="IRBadr" w:cs="IRBadr"/>
          <w:rtl/>
        </w:rPr>
        <w:t xml:space="preserve"> </w:t>
      </w:r>
      <w:r w:rsidR="00341349">
        <w:rPr>
          <w:rFonts w:ascii="IRBadr" w:eastAsiaTheme="minorHAnsi" w:hAnsi="IRBadr" w:cs="IRBadr"/>
          <w:rtl/>
        </w:rPr>
        <w:t>سورهٔ</w:t>
      </w:r>
      <w:r w:rsidRPr="008E1C25">
        <w:rPr>
          <w:rFonts w:ascii="IRBadr" w:eastAsiaTheme="minorHAnsi" w:hAnsi="IRBadr" w:cs="IRBadr"/>
          <w:rtl/>
        </w:rPr>
        <w:t xml:space="preserve"> قلم </w:t>
      </w:r>
      <w:r w:rsidR="00341349">
        <w:rPr>
          <w:rFonts w:ascii="IRBadr" w:eastAsiaTheme="minorHAnsi" w:hAnsi="IRBadr" w:cs="IRBadr"/>
          <w:rtl/>
        </w:rPr>
        <w:t>آ</w:t>
      </w:r>
      <w:r w:rsidR="00341349">
        <w:rPr>
          <w:rFonts w:ascii="IRBadr" w:eastAsiaTheme="minorHAnsi" w:hAnsi="IRBadr" w:cs="IRBadr" w:hint="cs"/>
          <w:rtl/>
        </w:rPr>
        <w:t>یهٔ</w:t>
      </w:r>
      <w:r w:rsidRPr="008E1C25">
        <w:rPr>
          <w:rFonts w:ascii="IRBadr" w:eastAsiaTheme="minorHAnsi" w:hAnsi="IRBadr" w:cs="IRBadr"/>
          <w:rtl/>
        </w:rPr>
        <w:t xml:space="preserve"> 1</w:t>
      </w:r>
    </w:p>
  </w:footnote>
  <w:footnote w:id="8">
    <w:p w:rsidR="00174A91" w:rsidRPr="008E1C25" w:rsidRDefault="00174A91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 سوره زمر آیه 19.</w:t>
      </w:r>
    </w:p>
  </w:footnote>
  <w:footnote w:id="9">
    <w:p w:rsidR="000B519C" w:rsidRPr="008E1C25" w:rsidRDefault="000B519C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 سوره انفال آیه 26.</w:t>
      </w:r>
    </w:p>
  </w:footnote>
  <w:footnote w:id="10">
    <w:p w:rsidR="000B519C" w:rsidRPr="008E1C25" w:rsidRDefault="000B519C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 سوره قصص آیه 77.</w:t>
      </w:r>
    </w:p>
  </w:footnote>
  <w:footnote w:id="11">
    <w:p w:rsidR="000B519C" w:rsidRPr="008E1C25" w:rsidRDefault="000B519C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 سوره اعراف آیه 10.</w:t>
      </w:r>
    </w:p>
  </w:footnote>
  <w:footnote w:id="12">
    <w:p w:rsidR="000B519C" w:rsidRPr="008E1C25" w:rsidRDefault="000B519C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 xml:space="preserve">. </w:t>
      </w:r>
      <w:r w:rsidRPr="008E1C25">
        <w:rPr>
          <w:rFonts w:ascii="IRBadr" w:eastAsiaTheme="minorHAnsi" w:hAnsi="IRBadr" w:cs="IRBadr"/>
          <w:rtl/>
        </w:rPr>
        <w:t>محدث نور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>، مستدر</w:t>
      </w:r>
      <w:r w:rsidR="0061746D">
        <w:rPr>
          <w:rFonts w:ascii="IRBadr" w:eastAsiaTheme="minorHAnsi" w:hAnsi="IRBadr" w:cs="IRBadr"/>
          <w:rtl/>
        </w:rPr>
        <w:t>ک</w:t>
      </w:r>
      <w:r w:rsidRPr="008E1C25">
        <w:rPr>
          <w:rFonts w:ascii="IRBadr" w:eastAsiaTheme="minorHAnsi" w:hAnsi="IRBadr" w:cs="IRBadr"/>
          <w:rtl/>
        </w:rPr>
        <w:t xml:space="preserve"> الوسائل، (قم: </w:t>
      </w:r>
      <w:r w:rsidR="00341349">
        <w:rPr>
          <w:rFonts w:ascii="IRBadr" w:eastAsiaTheme="minorHAnsi" w:hAnsi="IRBadr" w:cs="IRBadr"/>
          <w:rtl/>
        </w:rPr>
        <w:t>مؤسسهٔ</w:t>
      </w:r>
      <w:r w:rsidRPr="008E1C25">
        <w:rPr>
          <w:rFonts w:ascii="IRBadr" w:eastAsiaTheme="minorHAnsi" w:hAnsi="IRBadr" w:cs="IRBadr"/>
          <w:rtl/>
        </w:rPr>
        <w:t xml:space="preserve"> آل الب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>ت)، ج 2، ص 35</w:t>
      </w:r>
      <w:r w:rsidRPr="008E1C25">
        <w:rPr>
          <w:rFonts w:ascii="IRBadr" w:eastAsiaTheme="minorHAnsi" w:hAnsi="IRBadr" w:cs="IRBadr" w:hint="cs"/>
          <w:rtl/>
        </w:rPr>
        <w:t>.</w:t>
      </w:r>
    </w:p>
  </w:footnote>
  <w:footnote w:id="13">
    <w:p w:rsidR="000B519C" w:rsidRPr="008E1C25" w:rsidRDefault="000B519C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</w:t>
      </w:r>
      <w:r w:rsidRPr="008E1C25">
        <w:rPr>
          <w:rFonts w:ascii="IRBadr" w:eastAsiaTheme="minorHAnsi" w:hAnsi="IRBadr" w:cs="IRBadr"/>
          <w:rtl/>
        </w:rPr>
        <w:t xml:space="preserve"> محمدباقر مجلس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 xml:space="preserve">، </w:t>
      </w:r>
      <w:r w:rsidR="00931EE8">
        <w:rPr>
          <w:rFonts w:ascii="IRBadr" w:eastAsiaTheme="minorHAnsi" w:hAnsi="IRBadr" w:cs="IRBadr"/>
          <w:rtl/>
        </w:rPr>
        <w:t>بحارالانوار</w:t>
      </w:r>
      <w:r w:rsidRPr="008E1C25">
        <w:rPr>
          <w:rFonts w:ascii="IRBadr" w:eastAsiaTheme="minorHAnsi" w:hAnsi="IRBadr" w:cs="IRBadr"/>
          <w:rtl/>
        </w:rPr>
        <w:t>، ج 91، ص 268</w:t>
      </w:r>
    </w:p>
  </w:footnote>
  <w:footnote w:id="14">
    <w:p w:rsidR="000B519C" w:rsidRPr="008E1C25" w:rsidRDefault="000B519C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</w:t>
      </w:r>
      <w:r w:rsidRPr="008E1C25">
        <w:rPr>
          <w:rFonts w:ascii="IRBadr" w:eastAsiaTheme="minorHAnsi" w:hAnsi="IRBadr" w:cs="IRBadr"/>
          <w:rtl/>
        </w:rPr>
        <w:t xml:space="preserve"> همان، ج 103، ص 1</w:t>
      </w:r>
    </w:p>
  </w:footnote>
  <w:footnote w:id="15">
    <w:p w:rsidR="000B519C" w:rsidRPr="008E1C25" w:rsidRDefault="000B519C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 سوره نور آیه 32.</w:t>
      </w:r>
    </w:p>
  </w:footnote>
  <w:footnote w:id="16">
    <w:p w:rsidR="00AD103F" w:rsidRPr="008E1C25" w:rsidRDefault="00AD103F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 xml:space="preserve">. </w:t>
      </w:r>
      <w:r w:rsidRPr="008E1C25">
        <w:rPr>
          <w:rFonts w:ascii="IRBadr" w:eastAsiaTheme="minorHAnsi" w:hAnsi="IRBadr" w:cs="IRBadr"/>
          <w:rtl/>
        </w:rPr>
        <w:t>طبرس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 xml:space="preserve">، </w:t>
      </w:r>
      <w:r w:rsidR="00931EE8">
        <w:rPr>
          <w:rFonts w:ascii="IRBadr" w:eastAsiaTheme="minorHAnsi" w:hAnsi="IRBadr" w:cs="IRBadr"/>
          <w:rtl/>
        </w:rPr>
        <w:t>مجمع‌الب</w:t>
      </w:r>
      <w:r w:rsidR="00931EE8">
        <w:rPr>
          <w:rFonts w:ascii="IRBadr" w:eastAsiaTheme="minorHAnsi" w:hAnsi="IRBadr" w:cs="IRBadr" w:hint="cs"/>
          <w:rtl/>
        </w:rPr>
        <w:t>یان</w:t>
      </w:r>
      <w:r w:rsidRPr="008E1C25">
        <w:rPr>
          <w:rFonts w:ascii="IRBadr" w:eastAsiaTheme="minorHAnsi" w:hAnsi="IRBadr" w:cs="IRBadr"/>
          <w:rtl/>
        </w:rPr>
        <w:t>، ج 3، ذ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 xml:space="preserve">ل </w:t>
      </w:r>
      <w:r w:rsidR="00341349">
        <w:rPr>
          <w:rFonts w:ascii="IRBadr" w:eastAsiaTheme="minorHAnsi" w:hAnsi="IRBadr" w:cs="IRBadr"/>
          <w:rtl/>
        </w:rPr>
        <w:t>آ</w:t>
      </w:r>
      <w:r w:rsidR="00341349">
        <w:rPr>
          <w:rFonts w:ascii="IRBadr" w:eastAsiaTheme="minorHAnsi" w:hAnsi="IRBadr" w:cs="IRBadr" w:hint="cs"/>
          <w:rtl/>
        </w:rPr>
        <w:t>یهٔ</w:t>
      </w:r>
      <w:r w:rsidRPr="008E1C25">
        <w:rPr>
          <w:rFonts w:ascii="IRBadr" w:eastAsiaTheme="minorHAnsi" w:hAnsi="IRBadr" w:cs="IRBadr"/>
          <w:rtl/>
        </w:rPr>
        <w:t xml:space="preserve"> 32 </w:t>
      </w:r>
      <w:r w:rsidR="00341349">
        <w:rPr>
          <w:rFonts w:ascii="IRBadr" w:eastAsiaTheme="minorHAnsi" w:hAnsi="IRBadr" w:cs="IRBadr"/>
          <w:rtl/>
        </w:rPr>
        <w:t>سورهٔ</w:t>
      </w:r>
      <w:r w:rsidRPr="008E1C25">
        <w:rPr>
          <w:rFonts w:ascii="IRBadr" w:eastAsiaTheme="minorHAnsi" w:hAnsi="IRBadr" w:cs="IRBadr"/>
          <w:rtl/>
        </w:rPr>
        <w:t xml:space="preserve"> نور</w:t>
      </w:r>
    </w:p>
  </w:footnote>
  <w:footnote w:id="17">
    <w:p w:rsidR="00AD103F" w:rsidRPr="008E1C25" w:rsidRDefault="00AD103F" w:rsidP="008E1C25">
      <w:pPr>
        <w:pStyle w:val="FootnoteText"/>
        <w:bidi/>
        <w:jc w:val="both"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</w:t>
      </w:r>
      <w:r w:rsidRPr="008E1C25">
        <w:rPr>
          <w:rFonts w:ascii="IRBadr" w:eastAsiaTheme="minorHAnsi" w:hAnsi="IRBadr" w:cs="IRBadr"/>
          <w:rtl/>
        </w:rPr>
        <w:t xml:space="preserve"> الحو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>ز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 xml:space="preserve"> العروس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>، تفس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>ر نور الثقل</w:t>
      </w:r>
      <w:r w:rsidR="0061746D">
        <w:rPr>
          <w:rFonts w:ascii="IRBadr" w:eastAsiaTheme="minorHAnsi" w:hAnsi="IRBadr" w:cs="IRBadr"/>
          <w:rtl/>
        </w:rPr>
        <w:t>ی</w:t>
      </w:r>
      <w:r w:rsidRPr="008E1C25">
        <w:rPr>
          <w:rFonts w:ascii="IRBadr" w:eastAsiaTheme="minorHAnsi" w:hAnsi="IRBadr" w:cs="IRBadr"/>
          <w:rtl/>
        </w:rPr>
        <w:t>ن، ج 3، ص 595</w:t>
      </w:r>
      <w:r w:rsidRPr="008E1C25">
        <w:rPr>
          <w:rFonts w:ascii="IRBadr" w:eastAsiaTheme="minorHAnsi" w:hAnsi="IRBadr" w:cs="IRBadr"/>
        </w:rPr>
        <w:t>.</w:t>
      </w:r>
    </w:p>
  </w:footnote>
  <w:footnote w:id="18">
    <w:p w:rsidR="004A7882" w:rsidRPr="008E1C25" w:rsidRDefault="004A7882" w:rsidP="008E1C25">
      <w:pPr>
        <w:pStyle w:val="FootnoteText"/>
        <w:bidi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 سوره والعصر.</w:t>
      </w:r>
    </w:p>
  </w:footnote>
  <w:footnote w:id="19">
    <w:p w:rsidR="00C30506" w:rsidRPr="008E1C25" w:rsidRDefault="00C30506" w:rsidP="00C30506">
      <w:pPr>
        <w:pStyle w:val="FootnoteText"/>
        <w:bidi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 سوره حشر آیه 18.</w:t>
      </w:r>
    </w:p>
  </w:footnote>
  <w:footnote w:id="20">
    <w:p w:rsidR="001A4C86" w:rsidRPr="008E1C25" w:rsidRDefault="001A4C86" w:rsidP="008E1C25">
      <w:pPr>
        <w:pStyle w:val="FootnoteText"/>
        <w:bidi/>
        <w:rPr>
          <w:rFonts w:ascii="IRBadr" w:eastAsiaTheme="minorHAnsi" w:hAnsi="IRBadr" w:cs="IRBadr"/>
          <w:rtl/>
        </w:rPr>
      </w:pPr>
      <w:r w:rsidRPr="008E1C25">
        <w:rPr>
          <w:rFonts w:ascii="IRBadr" w:eastAsiaTheme="minorHAnsi" w:hAnsi="IRBadr" w:cs="IRBadr"/>
        </w:rPr>
        <w:footnoteRef/>
      </w:r>
      <w:r w:rsidRPr="008E1C25">
        <w:rPr>
          <w:rFonts w:ascii="IRBadr" w:eastAsiaTheme="minorHAnsi" w:hAnsi="IRBadr" w:cs="IRBadr" w:hint="cs"/>
          <w:rtl/>
        </w:rPr>
        <w:t>. سوره ذاریات، آیه 56.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49" w:rsidRDefault="00341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97674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C88ADF6" wp14:editId="02868BF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EB33A4B" wp14:editId="3CD053B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16E5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976749" w:rsidRPr="00C30506">
      <w:rPr>
        <w:rFonts w:ascii="IRBadr" w:hAnsi="IRBadr" w:cs="IRBadr"/>
        <w:sz w:val="28"/>
        <w:rtl/>
      </w:rPr>
      <w:t>4278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49" w:rsidRDefault="00341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B519C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4A91"/>
    <w:rsid w:val="001757C8"/>
    <w:rsid w:val="00177934"/>
    <w:rsid w:val="00192A6A"/>
    <w:rsid w:val="00197CDD"/>
    <w:rsid w:val="001A4C86"/>
    <w:rsid w:val="001A592D"/>
    <w:rsid w:val="001C367D"/>
    <w:rsid w:val="001D24F8"/>
    <w:rsid w:val="001D542D"/>
    <w:rsid w:val="001E306E"/>
    <w:rsid w:val="001E3FB0"/>
    <w:rsid w:val="001E4FFF"/>
    <w:rsid w:val="001F2E3E"/>
    <w:rsid w:val="00224C0A"/>
    <w:rsid w:val="00230354"/>
    <w:rsid w:val="002376A5"/>
    <w:rsid w:val="002417C9"/>
    <w:rsid w:val="002529C5"/>
    <w:rsid w:val="00270294"/>
    <w:rsid w:val="002914BD"/>
    <w:rsid w:val="00297263"/>
    <w:rsid w:val="002C56FD"/>
    <w:rsid w:val="002D1B7F"/>
    <w:rsid w:val="002D49E4"/>
    <w:rsid w:val="002E450B"/>
    <w:rsid w:val="002E73F9"/>
    <w:rsid w:val="002F05B9"/>
    <w:rsid w:val="00340BA3"/>
    <w:rsid w:val="00341349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1EED"/>
    <w:rsid w:val="00455B91"/>
    <w:rsid w:val="004651D2"/>
    <w:rsid w:val="00465D26"/>
    <w:rsid w:val="004679F8"/>
    <w:rsid w:val="004A72C8"/>
    <w:rsid w:val="004A7882"/>
    <w:rsid w:val="004B337F"/>
    <w:rsid w:val="004F3596"/>
    <w:rsid w:val="00507592"/>
    <w:rsid w:val="00530FD7"/>
    <w:rsid w:val="0056361A"/>
    <w:rsid w:val="00572E2D"/>
    <w:rsid w:val="00592103"/>
    <w:rsid w:val="005941DD"/>
    <w:rsid w:val="005A545E"/>
    <w:rsid w:val="005A5862"/>
    <w:rsid w:val="005B0852"/>
    <w:rsid w:val="005C06AE"/>
    <w:rsid w:val="005D0F4A"/>
    <w:rsid w:val="005D4446"/>
    <w:rsid w:val="00610C18"/>
    <w:rsid w:val="00612385"/>
    <w:rsid w:val="0061376C"/>
    <w:rsid w:val="0061746D"/>
    <w:rsid w:val="00636EFA"/>
    <w:rsid w:val="00654177"/>
    <w:rsid w:val="0066229C"/>
    <w:rsid w:val="0069696C"/>
    <w:rsid w:val="006A085A"/>
    <w:rsid w:val="006D3A87"/>
    <w:rsid w:val="006F01B4"/>
    <w:rsid w:val="00723DD8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797E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1C25"/>
    <w:rsid w:val="008E3903"/>
    <w:rsid w:val="008F63E3"/>
    <w:rsid w:val="00910704"/>
    <w:rsid w:val="00913929"/>
    <w:rsid w:val="00913C3B"/>
    <w:rsid w:val="00915509"/>
    <w:rsid w:val="00927388"/>
    <w:rsid w:val="009274FE"/>
    <w:rsid w:val="00931EE8"/>
    <w:rsid w:val="009401AC"/>
    <w:rsid w:val="009613AC"/>
    <w:rsid w:val="00976749"/>
    <w:rsid w:val="00980643"/>
    <w:rsid w:val="009B46BC"/>
    <w:rsid w:val="009B61C3"/>
    <w:rsid w:val="009C5772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84D53"/>
    <w:rsid w:val="00A9616A"/>
    <w:rsid w:val="00A96F68"/>
    <w:rsid w:val="00A973BA"/>
    <w:rsid w:val="00AA2342"/>
    <w:rsid w:val="00AD0304"/>
    <w:rsid w:val="00AD103F"/>
    <w:rsid w:val="00AD27BE"/>
    <w:rsid w:val="00AF0F1A"/>
    <w:rsid w:val="00B15027"/>
    <w:rsid w:val="00B17B83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0506"/>
    <w:rsid w:val="00C60D75"/>
    <w:rsid w:val="00C64CEA"/>
    <w:rsid w:val="00C73012"/>
    <w:rsid w:val="00C763DD"/>
    <w:rsid w:val="00C84FC0"/>
    <w:rsid w:val="00C85D1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40B5"/>
    <w:rsid w:val="00D60547"/>
    <w:rsid w:val="00D66444"/>
    <w:rsid w:val="00D76353"/>
    <w:rsid w:val="00DB28BB"/>
    <w:rsid w:val="00DB625D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0F4E3-C261-4029-8560-EFB20F2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07592"/>
    <w:pPr>
      <w:keepNext/>
      <w:keepLines/>
      <w:bidi/>
      <w:spacing w:before="120" w:after="120"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0759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767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4A91"/>
    <w:rPr>
      <w:color w:val="0000FF"/>
      <w:u w:val="single"/>
    </w:rPr>
  </w:style>
  <w:style w:type="character" w:customStyle="1" w:styleId="st">
    <w:name w:val="st"/>
    <w:basedOn w:val="DefaultParagraphFont"/>
    <w:rsid w:val="00AD103F"/>
  </w:style>
  <w:style w:type="paragraph" w:styleId="NormalWeb">
    <w:name w:val="Normal (Web)"/>
    <w:basedOn w:val="Normal"/>
    <w:uiPriority w:val="99"/>
    <w:semiHidden/>
    <w:unhideWhenUsed/>
    <w:rsid w:val="001A59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1A4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370A-DCA6-4545-AD2D-2F0EFB91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9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RPM</cp:lastModifiedBy>
  <cp:revision>3</cp:revision>
  <dcterms:created xsi:type="dcterms:W3CDTF">2015-08-21T12:35:00Z</dcterms:created>
  <dcterms:modified xsi:type="dcterms:W3CDTF">2015-08-21T12:36:00Z</dcterms:modified>
</cp:coreProperties>
</file>