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22" w:rsidRPr="002E6122" w:rsidRDefault="002E6122" w:rsidP="002E6122">
      <w:pPr>
        <w:pStyle w:val="TOC1"/>
        <w:tabs>
          <w:tab w:val="right" w:leader="dot" w:pos="9350"/>
        </w:tabs>
        <w:bidi/>
        <w:rPr>
          <w:rFonts w:ascii="IRBadr" w:hAnsi="IRBadr" w:cs="IRBadr"/>
          <w:noProof/>
          <w:sz w:val="28"/>
          <w:lang w:bidi="ar-SA"/>
        </w:rPr>
      </w:pPr>
      <w:r>
        <w:rPr>
          <w:bCs/>
          <w:rtl/>
        </w:rPr>
        <w:fldChar w:fldCharType="begin"/>
      </w:r>
      <w:r>
        <w:rPr>
          <w:bCs/>
          <w:rtl/>
        </w:rPr>
        <w:instrText xml:space="preserve"> </w:instrText>
      </w:r>
      <w:r>
        <w:rPr>
          <w:bCs/>
        </w:rPr>
        <w:instrText>TOC</w:instrText>
      </w:r>
      <w:r>
        <w:rPr>
          <w:bCs/>
          <w:rtl/>
        </w:rPr>
        <w:instrText xml:space="preserve"> \</w:instrText>
      </w:r>
      <w:r>
        <w:rPr>
          <w:bCs/>
        </w:rPr>
        <w:instrText>o "1-3" \h \z \u</w:instrText>
      </w:r>
      <w:r>
        <w:rPr>
          <w:bCs/>
          <w:rtl/>
        </w:rPr>
        <w:instrText xml:space="preserve"> </w:instrText>
      </w:r>
      <w:r>
        <w:rPr>
          <w:bCs/>
          <w:rtl/>
        </w:rPr>
        <w:fldChar w:fldCharType="separate"/>
      </w:r>
      <w:hyperlink w:anchor="_Toc427947999" w:history="1">
        <w:r w:rsidRPr="002E6122">
          <w:rPr>
            <w:rStyle w:val="Hyperlink"/>
            <w:rFonts w:ascii="IRBadr" w:hAnsi="IRBadr" w:cs="IRBadr"/>
            <w:noProof/>
            <w:sz w:val="28"/>
            <w:rtl/>
          </w:rPr>
          <w:t>فهرست مطالب</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_Toc427947999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1</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0" w:history="1">
        <w:r w:rsidRPr="002E6122">
          <w:rPr>
            <w:rStyle w:val="Hyperlink"/>
            <w:rFonts w:ascii="IRBadr" w:hAnsi="IRBadr" w:cs="IRBadr"/>
            <w:noProof/>
            <w:sz w:val="28"/>
            <w:rtl/>
          </w:rPr>
          <w:t>خطبه اول</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_Toc427948000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2</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1" w:history="1">
        <w:r w:rsidRPr="002E6122">
          <w:rPr>
            <w:rStyle w:val="Hyperlink"/>
            <w:rFonts w:ascii="IRBadr" w:hAnsi="IRBadr" w:cs="IRBadr"/>
            <w:noProof/>
            <w:sz w:val="28"/>
            <w:rtl/>
          </w:rPr>
          <w:t>شرحی مختصر بر زندگی حضرت ابراهیم (ع)</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_Toc427948001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2</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2" w:history="1">
        <w:r w:rsidRPr="002E6122">
          <w:rPr>
            <w:rStyle w:val="Hyperlink"/>
            <w:rFonts w:ascii="IRBadr" w:hAnsi="IRBadr" w:cs="IRBadr"/>
            <w:noProof/>
            <w:sz w:val="28"/>
            <w:rtl/>
          </w:rPr>
          <w:t>1.</w:t>
        </w:r>
        <w:r w:rsidRPr="002E6122">
          <w:rPr>
            <w:rStyle w:val="Hyperlink"/>
            <w:rFonts w:ascii="IRBadr" w:hAnsi="IRBadr" w:cs="IRBadr"/>
            <w:noProof/>
            <w:sz w:val="28"/>
          </w:rPr>
          <w:t xml:space="preserve"> </w:t>
        </w:r>
        <w:r w:rsidRPr="002E6122">
          <w:rPr>
            <w:rStyle w:val="Hyperlink"/>
            <w:rFonts w:ascii="IRBadr" w:hAnsi="IRBadr" w:cs="IRBadr"/>
            <w:noProof/>
            <w:sz w:val="28"/>
            <w:rtl/>
          </w:rPr>
          <w:t>زادگاه و طفولیت ابراهیم (ع)</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_Toc427948002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2</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3" w:history="1">
        <w:r w:rsidRPr="002E6122">
          <w:rPr>
            <w:rStyle w:val="Hyperlink"/>
            <w:rFonts w:ascii="IRBadr" w:hAnsi="IRBadr" w:cs="IRBadr"/>
            <w:noProof/>
            <w:sz w:val="28"/>
            <w:rtl/>
          </w:rPr>
          <w:t>2. نبوت ابراهیم</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_Toc427948003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2</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4" w:history="1">
        <w:r w:rsidRPr="002E6122">
          <w:rPr>
            <w:rStyle w:val="Hyperlink"/>
            <w:rFonts w:ascii="IRBadr" w:hAnsi="IRBadr" w:cs="IRBadr"/>
            <w:noProof/>
            <w:sz w:val="28"/>
            <w:rtl/>
          </w:rPr>
          <w:t>3. هجرت ابراهیم</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_Toc427948004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3</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5" w:history="1">
        <w:r w:rsidRPr="002E6122">
          <w:rPr>
            <w:rStyle w:val="Hyperlink"/>
            <w:rFonts w:ascii="IRBadr" w:hAnsi="IRBadr" w:cs="IRBadr"/>
            <w:noProof/>
            <w:sz w:val="28"/>
            <w:rtl/>
          </w:rPr>
          <w:t>شخصیت حضرت ابراهیم (ع)</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_Toc427948005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3</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6" w:history="1">
        <w:r w:rsidRPr="002E6122">
          <w:rPr>
            <w:rStyle w:val="Hyperlink"/>
            <w:rFonts w:ascii="IRBadr" w:hAnsi="IRBadr" w:cs="IRBadr"/>
            <w:noProof/>
            <w:sz w:val="28"/>
            <w:rtl/>
          </w:rPr>
          <w:t>چند نکته درباره مقام و شخصیت حضرت ابراهیم</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_Toc427948006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4</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7" w:history="1">
        <w:r w:rsidRPr="002E6122">
          <w:rPr>
            <w:rStyle w:val="Hyperlink"/>
            <w:rFonts w:ascii="IRBadr" w:hAnsi="IRBadr" w:cs="IRBadr"/>
            <w:noProof/>
            <w:sz w:val="28"/>
            <w:rtl/>
          </w:rPr>
          <w:t>امامت حضرت ابراهیم (ع)</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_Toc427948007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4</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8" w:history="1">
        <w:r w:rsidRPr="002E6122">
          <w:rPr>
            <w:rStyle w:val="Hyperlink"/>
            <w:rFonts w:ascii="IRBadr" w:hAnsi="IRBadr" w:cs="IRBadr"/>
            <w:noProof/>
            <w:sz w:val="28"/>
            <w:rtl/>
          </w:rPr>
          <w:t>امتحانات حضرت ابراهیم (ع)</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_Toc427948008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5</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09" w:history="1">
        <w:r w:rsidRPr="002E6122">
          <w:rPr>
            <w:rStyle w:val="Hyperlink"/>
            <w:rFonts w:ascii="IRBadr" w:hAnsi="IRBadr" w:cs="IRBadr"/>
            <w:noProof/>
            <w:sz w:val="28"/>
            <w:rtl/>
          </w:rPr>
          <w:t>خطبه دوم</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_Toc427948009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5</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10" w:history="1">
        <w:r w:rsidRPr="002E6122">
          <w:rPr>
            <w:rStyle w:val="Hyperlink"/>
            <w:rFonts w:ascii="IRBadr" w:hAnsi="IRBadr" w:cs="IRBadr"/>
            <w:noProof/>
            <w:sz w:val="28"/>
            <w:rtl/>
          </w:rPr>
          <w:t>فضیلت ماه شعبان</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_Toc427948010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6</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11" w:history="1">
        <w:r w:rsidRPr="002E6122">
          <w:rPr>
            <w:rStyle w:val="Hyperlink"/>
            <w:rFonts w:ascii="IRBadr" w:hAnsi="IRBadr" w:cs="IRBadr"/>
            <w:noProof/>
            <w:sz w:val="28"/>
            <w:rtl/>
          </w:rPr>
          <w:t>روز 13 آبان روز دانش‌آموز</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_Toc427948011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6</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12" w:history="1">
        <w:r w:rsidRPr="002E6122">
          <w:rPr>
            <w:rStyle w:val="Hyperlink"/>
            <w:rFonts w:ascii="IRBadr" w:hAnsi="IRBadr" w:cs="IRBadr"/>
            <w:noProof/>
            <w:sz w:val="28"/>
            <w:rtl/>
          </w:rPr>
          <w:t>سه حادثه مهم در روز 13 آبان</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_Toc427948012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7</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13" w:history="1">
        <w:r w:rsidRPr="002E6122">
          <w:rPr>
            <w:rStyle w:val="Hyperlink"/>
            <w:rFonts w:ascii="IRBadr" w:hAnsi="IRBadr" w:cs="IRBadr"/>
            <w:noProof/>
            <w:sz w:val="28"/>
            <w:rtl/>
          </w:rPr>
          <w:t>دانش آموزان و مبارزه‌ی ملّی با استکبار</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_Toc427948013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7</w:t>
        </w:r>
        <w:r w:rsidRPr="002E6122">
          <w:rPr>
            <w:rFonts w:ascii="IRBadr" w:hAnsi="IRBadr" w:cs="IRBadr"/>
            <w:noProof/>
            <w:webHidden/>
            <w:sz w:val="28"/>
          </w:rPr>
          <w:fldChar w:fldCharType="end"/>
        </w:r>
      </w:hyperlink>
    </w:p>
    <w:p w:rsidR="002E6122" w:rsidRPr="002E6122" w:rsidRDefault="002E6122" w:rsidP="002E6122">
      <w:pPr>
        <w:pStyle w:val="TOC1"/>
        <w:tabs>
          <w:tab w:val="right" w:leader="dot" w:pos="9350"/>
        </w:tabs>
        <w:bidi/>
        <w:rPr>
          <w:rFonts w:ascii="IRBadr" w:hAnsi="IRBadr" w:cs="IRBadr"/>
          <w:noProof/>
          <w:sz w:val="28"/>
          <w:lang w:bidi="ar-SA"/>
        </w:rPr>
      </w:pPr>
      <w:hyperlink w:anchor="_Toc427948014" w:history="1">
        <w:r w:rsidRPr="002E6122">
          <w:rPr>
            <w:rStyle w:val="Hyperlink"/>
            <w:rFonts w:ascii="IRBadr" w:hAnsi="IRBadr" w:cs="IRBadr"/>
            <w:noProof/>
            <w:sz w:val="28"/>
            <w:rtl/>
          </w:rPr>
          <w:t>درس‌های سیزده آبان</w:t>
        </w:r>
        <w:r w:rsidRPr="002E6122">
          <w:rPr>
            <w:rFonts w:ascii="IRBadr" w:hAnsi="IRBadr" w:cs="IRBadr"/>
            <w:noProof/>
            <w:webHidden/>
            <w:sz w:val="28"/>
          </w:rPr>
          <w:tab/>
        </w:r>
        <w:r w:rsidRPr="002E6122">
          <w:rPr>
            <w:rFonts w:ascii="IRBadr" w:hAnsi="IRBadr" w:cs="IRBadr"/>
            <w:noProof/>
            <w:webHidden/>
            <w:sz w:val="28"/>
          </w:rPr>
          <w:fldChar w:fldCharType="begin"/>
        </w:r>
        <w:r w:rsidRPr="002E6122">
          <w:rPr>
            <w:rFonts w:ascii="IRBadr" w:hAnsi="IRBadr" w:cs="IRBadr"/>
            <w:noProof/>
            <w:webHidden/>
            <w:sz w:val="28"/>
          </w:rPr>
          <w:instrText xml:space="preserve"> PAGEREF _Toc427948014 \h </w:instrText>
        </w:r>
        <w:r w:rsidRPr="002E6122">
          <w:rPr>
            <w:rFonts w:ascii="IRBadr" w:hAnsi="IRBadr" w:cs="IRBadr"/>
            <w:noProof/>
            <w:webHidden/>
            <w:sz w:val="28"/>
          </w:rPr>
        </w:r>
        <w:r w:rsidRPr="002E6122">
          <w:rPr>
            <w:rFonts w:ascii="IRBadr" w:hAnsi="IRBadr" w:cs="IRBadr"/>
            <w:noProof/>
            <w:webHidden/>
            <w:sz w:val="28"/>
          </w:rPr>
          <w:fldChar w:fldCharType="separate"/>
        </w:r>
        <w:r w:rsidRPr="002E6122">
          <w:rPr>
            <w:rFonts w:ascii="IRBadr" w:hAnsi="IRBadr" w:cs="IRBadr"/>
            <w:noProof/>
            <w:webHidden/>
            <w:sz w:val="28"/>
          </w:rPr>
          <w:t>8</w:t>
        </w:r>
        <w:r w:rsidRPr="002E6122">
          <w:rPr>
            <w:rFonts w:ascii="IRBadr" w:hAnsi="IRBadr" w:cs="IRBadr"/>
            <w:noProof/>
            <w:webHidden/>
            <w:sz w:val="28"/>
          </w:rPr>
          <w:fldChar w:fldCharType="end"/>
        </w:r>
      </w:hyperlink>
    </w:p>
    <w:p w:rsidR="008E6860" w:rsidRDefault="002E6122" w:rsidP="002E6122">
      <w:pPr>
        <w:pStyle w:val="Heading1"/>
        <w:rPr>
          <w:rtl/>
        </w:rPr>
      </w:pPr>
      <w:r>
        <w:rPr>
          <w:rtl/>
        </w:rPr>
        <w:fldChar w:fldCharType="end"/>
      </w:r>
      <w:r>
        <w:rPr>
          <w:rtl/>
        </w:rPr>
        <w:tab/>
      </w:r>
      <w:r>
        <w:rPr>
          <w:rtl/>
        </w:rPr>
        <w:tab/>
      </w:r>
    </w:p>
    <w:p w:rsidR="008E6860" w:rsidRDefault="008E6860" w:rsidP="008E6860">
      <w:pPr>
        <w:rPr>
          <w:rFonts w:ascii="Cambria" w:eastAsia="2  Lotus" w:hAnsi="Cambria"/>
          <w:sz w:val="36"/>
          <w:szCs w:val="36"/>
          <w:rtl/>
          <w:lang w:bidi="ar-SA"/>
        </w:rPr>
      </w:pPr>
      <w:r>
        <w:rPr>
          <w:rtl/>
          <w:lang w:bidi="ar-SA"/>
        </w:rPr>
        <w:br w:type="page"/>
      </w:r>
    </w:p>
    <w:p w:rsidR="00152670" w:rsidRPr="002E6122" w:rsidRDefault="008D24FD" w:rsidP="002E6122">
      <w:pPr>
        <w:pStyle w:val="Heading1"/>
        <w:rPr>
          <w:rtl/>
        </w:rPr>
      </w:pPr>
      <w:bookmarkStart w:id="0" w:name="_Toc427948000"/>
      <w:r w:rsidRPr="002E6122">
        <w:rPr>
          <w:rtl/>
        </w:rPr>
        <w:lastRenderedPageBreak/>
        <w:t>خطبه اول</w:t>
      </w:r>
      <w:bookmarkEnd w:id="0"/>
    </w:p>
    <w:p w:rsidR="002E6122" w:rsidRDefault="002E6122" w:rsidP="002E6122">
      <w:pPr>
        <w:jc w:val="both"/>
        <w:rPr>
          <w:rFonts w:ascii="IRBadr" w:hAnsi="IRBadr" w:cs="IRBadr" w:hint="cs"/>
          <w:b/>
          <w:bCs/>
          <w:sz w:val="28"/>
          <w:rtl/>
        </w:rPr>
      </w:pPr>
      <w:r w:rsidRPr="006A1849">
        <w:rPr>
          <w:rFonts w:ascii="IRBadr" w:hAnsi="IRBadr" w:cs="IRBadr"/>
          <w:b/>
          <w:bCs/>
          <w:sz w:val="28"/>
          <w:rtl/>
        </w:rPr>
        <w:t>اعوذ باللّه السمیع العلیم من الشیطان الرجیم بسم اللّه الرحمن الرحیم الْحَمْدُ لِلَّهِ الَّذِی هَدَانَا لِهَذَا وَمَا کنَّا لِنَهْتَدِی لَوْلَا أَنْ هَدَانَا اللّه</w:t>
      </w:r>
      <w:r w:rsidRPr="006A1849">
        <w:rPr>
          <w:rFonts w:ascii="IRBadr" w:hAnsi="IRBadr" w:cs="IRBadr"/>
          <w:b/>
          <w:bCs/>
          <w:sz w:val="28"/>
          <w:vertAlign w:val="superscript"/>
          <w:rtl/>
        </w:rPr>
        <w:footnoteReference w:id="1"/>
      </w:r>
      <w:r w:rsidRPr="006A1849">
        <w:rPr>
          <w:rFonts w:ascii="IRBadr" w:hAnsi="IRBadr" w:cs="IRBadr"/>
          <w:b/>
          <w:bCs/>
          <w:sz w:val="28"/>
          <w:rtl/>
        </w:rPr>
        <w:t>؛ ثم الصلاة و السلام علی سَیِّدِنَا وَ نَبِیِّنَا أَبِی الْقَاسِمِ مُحَمَّدٍ وَ عَلی آله الأطیَّبینَ الأطهَرین لاسیُّما بقیة‌اللّه فی الارضین.</w:t>
      </w:r>
      <w:r>
        <w:rPr>
          <w:rFonts w:ascii="IRBadr" w:hAnsi="IRBadr" w:cs="IRBadr"/>
          <w:b/>
          <w:bCs/>
          <w:sz w:val="28"/>
          <w:rtl/>
        </w:rPr>
        <w:t xml:space="preserve"> اعوذ</w:t>
      </w:r>
      <w:r w:rsidRPr="002D084B">
        <w:rPr>
          <w:rFonts w:ascii="IRBadr" w:hAnsi="IRBadr" w:cs="IRBadr"/>
          <w:b/>
          <w:bCs/>
          <w:sz w:val="28"/>
          <w:rtl/>
        </w:rPr>
        <w:t xml:space="preserve"> باللّه السمیع العلیم من الشیطان الرجیم بسم اللّه الرحمن الرحیم </w:t>
      </w:r>
      <w:r>
        <w:rPr>
          <w:rFonts w:ascii="IRBadr" w:hAnsi="IRBadr" w:cs="IRBadr" w:hint="cs"/>
          <w:b/>
          <w:bCs/>
          <w:sz w:val="28"/>
          <w:rtl/>
        </w:rPr>
        <w:t>«</w:t>
      </w:r>
      <w:r w:rsidRPr="00814BF5">
        <w:rPr>
          <w:rFonts w:ascii="IRBadr" w:hAnsi="IRBadr" w:cs="IRBadr"/>
          <w:b/>
          <w:bCs/>
          <w:sz w:val="28"/>
          <w:rtl/>
          <w:lang w:bidi="ar-SA"/>
        </w:rPr>
        <w:t>یا أَیهَا الَّذِینَ آمَنُوا اتَّقُوا اللَّهَ وَلْتَنْظُرْ نَفْسٌ مَا قَدَّمَتْ لِغَدٍ وَاتَّقُوا اللَّهَ إِنَّ اللَّهَ خَبِیرٌ بِمَا تَعْمَلُونَ</w:t>
      </w:r>
      <w:r>
        <w:rPr>
          <w:rFonts w:ascii="IRBadr" w:hAnsi="IRBadr" w:cs="IRBadr" w:hint="cs"/>
          <w:b/>
          <w:bCs/>
          <w:sz w:val="28"/>
          <w:rtl/>
          <w:lang w:bidi="ar-SA"/>
        </w:rPr>
        <w:t>»</w:t>
      </w:r>
      <w:r w:rsidRPr="00814BF5">
        <w:rPr>
          <w:rStyle w:val="FootnoteReference"/>
          <w:rFonts w:ascii="IRBadr" w:hAnsi="IRBadr" w:cs="IRBadr"/>
          <w:b/>
          <w:bCs/>
          <w:sz w:val="28"/>
          <w:rtl/>
        </w:rPr>
        <w:footnoteReference w:id="2"/>
      </w:r>
      <w:r>
        <w:rPr>
          <w:rFonts w:ascii="IRBadr" w:hAnsi="IRBadr" w:cs="IRBadr"/>
          <w:b/>
          <w:bCs/>
          <w:sz w:val="28"/>
          <w:rtl/>
        </w:rPr>
        <w:t xml:space="preserve"> </w:t>
      </w:r>
      <w:r w:rsidRPr="006A1849">
        <w:rPr>
          <w:rFonts w:ascii="IRBadr" w:hAnsi="IRBadr" w:cs="IRBadr"/>
          <w:b/>
          <w:bCs/>
          <w:sz w:val="28"/>
          <w:rtl/>
        </w:rPr>
        <w:t>عِبادَالله اُوصیَکُم</w:t>
      </w:r>
      <w:r>
        <w:rPr>
          <w:rFonts w:ascii="IRBadr" w:hAnsi="IRBadr" w:cs="IRBadr" w:hint="cs"/>
          <w:b/>
          <w:bCs/>
          <w:sz w:val="28"/>
          <w:rtl/>
        </w:rPr>
        <w:t xml:space="preserve"> </w:t>
      </w:r>
      <w:r w:rsidRPr="006A1849">
        <w:rPr>
          <w:rFonts w:ascii="IRBadr" w:hAnsi="IRBadr" w:cs="IRBadr"/>
          <w:b/>
          <w:bCs/>
          <w:sz w:val="28"/>
          <w:rtl/>
        </w:rPr>
        <w:t>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w:t>
      </w:r>
    </w:p>
    <w:p w:rsidR="002E6122" w:rsidRDefault="002E6122" w:rsidP="002E6122">
      <w:pPr>
        <w:jc w:val="right"/>
        <w:rPr>
          <w:rFonts w:ascii="IRBadr" w:hAnsi="IRBadr" w:cs="IRBadr"/>
          <w:b/>
          <w:bCs/>
          <w:sz w:val="28"/>
        </w:rPr>
      </w:pPr>
      <w:r w:rsidRPr="006A1849">
        <w:rPr>
          <w:rFonts w:ascii="IRBadr" w:hAnsi="IRBadr" w:cs="IRBadr"/>
          <w:b/>
          <w:bCs/>
          <w:sz w:val="28"/>
          <w:rtl/>
        </w:rPr>
        <w:t>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3A7B3D" w:rsidRPr="008E6860" w:rsidRDefault="003A7B3D" w:rsidP="002E6122">
      <w:pPr>
        <w:pStyle w:val="Heading1"/>
        <w:rPr>
          <w:rtl/>
        </w:rPr>
      </w:pPr>
      <w:bookmarkStart w:id="1" w:name="_Toc427948001"/>
      <w:r w:rsidRPr="008E6860">
        <w:rPr>
          <w:rtl/>
        </w:rPr>
        <w:t>شرحی مختصر بر زندگی حضرت ابراهیم (ع)</w:t>
      </w:r>
      <w:bookmarkEnd w:id="1"/>
    </w:p>
    <w:p w:rsidR="003A7B3D" w:rsidRPr="00814BF5" w:rsidRDefault="003A7B3D" w:rsidP="00814BF5">
      <w:pPr>
        <w:pStyle w:val="NormalWeb"/>
        <w:bidi/>
        <w:spacing w:before="120" w:beforeAutospacing="0" w:after="120" w:afterAutospacing="0" w:line="360" w:lineRule="auto"/>
        <w:ind w:left="-57" w:right="-57"/>
        <w:jc w:val="both"/>
        <w:rPr>
          <w:rFonts w:ascii="IRBadr" w:hAnsi="IRBadr" w:cs="IRBadr"/>
          <w:sz w:val="28"/>
          <w:szCs w:val="28"/>
        </w:rPr>
      </w:pPr>
      <w:r w:rsidRPr="00814BF5">
        <w:rPr>
          <w:rFonts w:ascii="IRBadr" w:hAnsi="IRBadr" w:cs="IRBadr"/>
          <w:sz w:val="28"/>
          <w:szCs w:val="28"/>
          <w:rtl/>
        </w:rPr>
        <w:t>زندگ</w:t>
      </w:r>
      <w:r w:rsidR="00BD17BC">
        <w:rPr>
          <w:rFonts w:ascii="IRBadr" w:hAnsi="IRBadr" w:cs="IRBadr"/>
          <w:sz w:val="28"/>
          <w:szCs w:val="28"/>
          <w:rtl/>
        </w:rPr>
        <w:t>ی</w:t>
      </w:r>
      <w:r w:rsidRPr="00814BF5">
        <w:rPr>
          <w:rFonts w:ascii="IRBadr" w:hAnsi="IRBadr" w:cs="IRBadr"/>
          <w:sz w:val="28"/>
          <w:szCs w:val="28"/>
          <w:rtl/>
        </w:rPr>
        <w:t xml:space="preserve"> حضرت ابراهیم را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توان</w:t>
      </w:r>
      <w:r w:rsidRPr="00814BF5">
        <w:rPr>
          <w:rFonts w:ascii="IRBadr" w:hAnsi="IRBadr" w:cs="IRBadr"/>
          <w:sz w:val="28"/>
          <w:szCs w:val="28"/>
          <w:rtl/>
        </w:rPr>
        <w:t xml:space="preserve"> در سه دوره مشخص مطرح کرد: 1. دوران قبل از نبوت 2.</w:t>
      </w:r>
      <w:r w:rsidRPr="00814BF5">
        <w:rPr>
          <w:rFonts w:ascii="IRBadr" w:hAnsi="IRBadr" w:cs="IRBadr"/>
          <w:sz w:val="28"/>
          <w:szCs w:val="28"/>
        </w:rPr>
        <w:t xml:space="preserve"> </w:t>
      </w:r>
      <w:r w:rsidRPr="00814BF5">
        <w:rPr>
          <w:rFonts w:ascii="IRBadr" w:hAnsi="IRBadr" w:cs="IRBadr"/>
          <w:sz w:val="28"/>
          <w:szCs w:val="28"/>
          <w:rtl/>
        </w:rPr>
        <w:t>دوران نبوت و مبارزه با بت پرستان بابل 3. دوران هجرت از بابل و تلاش و کوشش در سرزمین مصر، فلسطین و مکه</w:t>
      </w:r>
      <w:r w:rsidRPr="00814BF5">
        <w:rPr>
          <w:rFonts w:ascii="IRBadr" w:hAnsi="IRBadr" w:cs="IRBadr"/>
          <w:sz w:val="28"/>
          <w:szCs w:val="28"/>
        </w:rPr>
        <w:t>.</w:t>
      </w:r>
    </w:p>
    <w:p w:rsidR="003A7B3D" w:rsidRPr="008E6860" w:rsidRDefault="003A7B3D" w:rsidP="002E6122">
      <w:pPr>
        <w:pStyle w:val="Heading1"/>
      </w:pPr>
      <w:bookmarkStart w:id="2" w:name="_Toc427948002"/>
      <w:r w:rsidRPr="008E6860">
        <w:rPr>
          <w:rtl/>
        </w:rPr>
        <w:t>1.</w:t>
      </w:r>
      <w:r w:rsidRPr="008E6860">
        <w:t xml:space="preserve"> </w:t>
      </w:r>
      <w:r w:rsidRPr="008E6860">
        <w:rPr>
          <w:rtl/>
        </w:rPr>
        <w:t>زادگاه و طفولیت ابراهیم (ع)</w:t>
      </w:r>
      <w:bookmarkEnd w:id="2"/>
    </w:p>
    <w:p w:rsidR="003A7B3D" w:rsidRPr="00814BF5" w:rsidRDefault="003A7B3D" w:rsidP="00814BF5">
      <w:pPr>
        <w:pStyle w:val="NormalWeb"/>
        <w:bidi/>
        <w:spacing w:before="120" w:beforeAutospacing="0" w:after="120" w:afterAutospacing="0" w:line="360" w:lineRule="auto"/>
        <w:ind w:left="-57" w:right="-57"/>
        <w:jc w:val="both"/>
        <w:rPr>
          <w:rFonts w:ascii="IRBadr" w:hAnsi="IRBadr" w:cs="IRBadr"/>
          <w:sz w:val="28"/>
          <w:szCs w:val="28"/>
        </w:rPr>
      </w:pPr>
      <w:r w:rsidRPr="00814BF5">
        <w:rPr>
          <w:rFonts w:ascii="IRBadr" w:hAnsi="IRBadr" w:cs="IRBadr"/>
          <w:sz w:val="28"/>
          <w:szCs w:val="28"/>
          <w:rtl/>
        </w:rPr>
        <w:t>ابراهیم در سرزمین بابل تولد یافت</w:t>
      </w:r>
      <w:r w:rsidRPr="00814BF5">
        <w:rPr>
          <w:rFonts w:ascii="IRBadr" w:hAnsi="IRBadr" w:cs="IRBadr"/>
          <w:sz w:val="28"/>
          <w:szCs w:val="28"/>
        </w:rPr>
        <w:t>.</w:t>
      </w:r>
      <w:r w:rsidRPr="00814BF5">
        <w:rPr>
          <w:rFonts w:ascii="IRBadr" w:hAnsi="IRBadr" w:cs="IRBadr"/>
          <w:sz w:val="28"/>
          <w:szCs w:val="28"/>
          <w:rtl/>
        </w:rPr>
        <w:t xml:space="preserve"> پیش از تولّد ابراهیم، به نمرود، گفته شد که امسال در کشور، کودک</w:t>
      </w:r>
      <w:r w:rsidR="00BD17BC">
        <w:rPr>
          <w:rFonts w:ascii="IRBadr" w:hAnsi="IRBadr" w:cs="IRBadr"/>
          <w:sz w:val="28"/>
          <w:szCs w:val="28"/>
          <w:rtl/>
        </w:rPr>
        <w:t>ی</w:t>
      </w:r>
      <w:r w:rsidRPr="00814BF5">
        <w:rPr>
          <w:rFonts w:ascii="IRBadr" w:hAnsi="IRBadr" w:cs="IRBadr"/>
          <w:sz w:val="28"/>
          <w:szCs w:val="28"/>
          <w:rtl/>
        </w:rPr>
        <w:t xml:space="preserve"> متولّد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شود</w:t>
      </w:r>
      <w:r w:rsidRPr="00814BF5">
        <w:rPr>
          <w:rFonts w:ascii="IRBadr" w:hAnsi="IRBadr" w:cs="IRBadr"/>
          <w:sz w:val="28"/>
          <w:szCs w:val="28"/>
          <w:rtl/>
        </w:rPr>
        <w:t xml:space="preserve"> که به وسیله او حکومتت نابود خواهد شد؛ از این رو دستور داد هر کودک</w:t>
      </w:r>
      <w:r w:rsidR="00BD17BC">
        <w:rPr>
          <w:rFonts w:ascii="IRBadr" w:hAnsi="IRBadr" w:cs="IRBadr"/>
          <w:sz w:val="28"/>
          <w:szCs w:val="28"/>
          <w:rtl/>
        </w:rPr>
        <w:t>ی</w:t>
      </w:r>
      <w:r w:rsidRPr="00814BF5">
        <w:rPr>
          <w:rFonts w:ascii="IRBadr" w:hAnsi="IRBadr" w:cs="IRBadr"/>
          <w:sz w:val="28"/>
          <w:szCs w:val="28"/>
          <w:rtl/>
        </w:rPr>
        <w:t xml:space="preserve"> را که متولّد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شود</w:t>
      </w:r>
      <w:r w:rsidRPr="00814BF5">
        <w:rPr>
          <w:rFonts w:ascii="IRBadr" w:hAnsi="IRBadr" w:cs="IRBadr"/>
          <w:sz w:val="28"/>
          <w:szCs w:val="28"/>
          <w:rtl/>
        </w:rPr>
        <w:t>، بکشند. در این زمان مادر ابراهیم هم باردار شد، او برای حفظ فرزندش وارد غار</w:t>
      </w:r>
      <w:r w:rsidR="00BD17BC">
        <w:rPr>
          <w:rFonts w:ascii="IRBadr" w:hAnsi="IRBadr" w:cs="IRBadr"/>
          <w:sz w:val="28"/>
          <w:szCs w:val="28"/>
          <w:rtl/>
        </w:rPr>
        <w:t>ی</w:t>
      </w:r>
      <w:r w:rsidRPr="00814BF5">
        <w:rPr>
          <w:rFonts w:ascii="IRBadr" w:hAnsi="IRBadr" w:cs="IRBadr"/>
          <w:sz w:val="28"/>
          <w:szCs w:val="28"/>
          <w:rtl/>
        </w:rPr>
        <w:t xml:space="preserve"> شد که در آن جا ابراهیم متولّد شد. مادرش او را در پارچه ای پیچید و در کنار غار قرار داد و در غار را با سنگ</w:t>
      </w:r>
      <w:r w:rsidR="00BD17BC">
        <w:rPr>
          <w:rFonts w:ascii="IRBadr" w:hAnsi="IRBadr" w:cs="IRBadr"/>
          <w:sz w:val="28"/>
          <w:szCs w:val="28"/>
          <w:rtl/>
        </w:rPr>
        <w:t>ی</w:t>
      </w:r>
      <w:r w:rsidRPr="00814BF5">
        <w:rPr>
          <w:rFonts w:ascii="IRBadr" w:hAnsi="IRBadr" w:cs="IRBadr"/>
          <w:sz w:val="28"/>
          <w:szCs w:val="28"/>
          <w:rtl/>
        </w:rPr>
        <w:t xml:space="preserve"> بست و به سو</w:t>
      </w:r>
      <w:r w:rsidR="00BD17BC">
        <w:rPr>
          <w:rFonts w:ascii="IRBadr" w:hAnsi="IRBadr" w:cs="IRBadr"/>
          <w:sz w:val="28"/>
          <w:szCs w:val="28"/>
          <w:rtl/>
        </w:rPr>
        <w:t>ی</w:t>
      </w:r>
      <w:r w:rsidRPr="00814BF5">
        <w:rPr>
          <w:rFonts w:ascii="IRBadr" w:hAnsi="IRBadr" w:cs="IRBadr"/>
          <w:sz w:val="28"/>
          <w:szCs w:val="28"/>
          <w:rtl/>
        </w:rPr>
        <w:t xml:space="preserve"> شهر آمد! کودک با لطف الاهی با مکیدن انگشتانش تغذیه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کرد</w:t>
      </w:r>
      <w:r w:rsidRPr="00814BF5">
        <w:rPr>
          <w:rFonts w:ascii="IRBadr" w:hAnsi="IRBadr" w:cs="IRBadr"/>
          <w:sz w:val="28"/>
          <w:szCs w:val="28"/>
        </w:rPr>
        <w:t>.</w:t>
      </w:r>
    </w:p>
    <w:p w:rsidR="003A7B3D" w:rsidRPr="008E6860" w:rsidRDefault="003A7B3D" w:rsidP="002E6122">
      <w:pPr>
        <w:pStyle w:val="Heading1"/>
      </w:pPr>
      <w:bookmarkStart w:id="3" w:name="_Toc427948003"/>
      <w:r w:rsidRPr="008E6860">
        <w:rPr>
          <w:rtl/>
        </w:rPr>
        <w:t xml:space="preserve">2. نبوت </w:t>
      </w:r>
      <w:r w:rsidR="00BD17BC">
        <w:rPr>
          <w:rFonts w:hint="eastAsia"/>
          <w:rtl/>
        </w:rPr>
        <w:t>ابراه</w:t>
      </w:r>
      <w:r w:rsidR="00BD17BC">
        <w:rPr>
          <w:rFonts w:hint="cs"/>
          <w:rtl/>
        </w:rPr>
        <w:t>ی</w:t>
      </w:r>
      <w:r w:rsidR="00BD17BC">
        <w:rPr>
          <w:rFonts w:hint="eastAsia"/>
          <w:rtl/>
        </w:rPr>
        <w:t>م</w:t>
      </w:r>
      <w:bookmarkEnd w:id="3"/>
    </w:p>
    <w:p w:rsidR="003A7B3D" w:rsidRPr="00814BF5" w:rsidRDefault="003A7B3D" w:rsidP="00814BF5">
      <w:pPr>
        <w:pStyle w:val="NormalWeb"/>
        <w:bidi/>
        <w:spacing w:before="120" w:beforeAutospacing="0" w:after="120" w:afterAutospacing="0" w:line="360" w:lineRule="auto"/>
        <w:ind w:left="-57" w:right="-57"/>
        <w:jc w:val="both"/>
        <w:rPr>
          <w:rFonts w:ascii="IRBadr" w:hAnsi="IRBadr" w:cs="IRBadr"/>
          <w:sz w:val="28"/>
          <w:szCs w:val="28"/>
        </w:rPr>
      </w:pPr>
      <w:r w:rsidRPr="00814BF5">
        <w:rPr>
          <w:rFonts w:ascii="IRBadr" w:hAnsi="IRBadr" w:cs="IRBadr"/>
          <w:sz w:val="28"/>
          <w:szCs w:val="28"/>
          <w:rtl/>
        </w:rPr>
        <w:t>معلوم نیست که ابراهیم (ع) در چند سالگی به پیامبری رسید، اما به احتمال زیاد هنگام</w:t>
      </w:r>
      <w:r w:rsidR="00BD17BC">
        <w:rPr>
          <w:rFonts w:ascii="IRBadr" w:hAnsi="IRBadr" w:cs="IRBadr"/>
          <w:sz w:val="28"/>
          <w:szCs w:val="28"/>
          <w:rtl/>
        </w:rPr>
        <w:t>ی</w:t>
      </w:r>
      <w:r w:rsidRPr="00814BF5">
        <w:rPr>
          <w:rFonts w:ascii="IRBadr" w:hAnsi="IRBadr" w:cs="IRBadr"/>
          <w:sz w:val="28"/>
          <w:szCs w:val="28"/>
          <w:rtl/>
        </w:rPr>
        <w:t xml:space="preserve"> که ابراهیم با عمویش آزر به بحث پرداخت به مقام نبوت رسیده بود</w:t>
      </w:r>
      <w:r w:rsidRPr="00814BF5">
        <w:rPr>
          <w:rFonts w:ascii="IRBadr" w:hAnsi="IRBadr" w:cs="IRBadr"/>
          <w:sz w:val="28"/>
          <w:szCs w:val="28"/>
        </w:rPr>
        <w:t>.</w:t>
      </w:r>
    </w:p>
    <w:p w:rsidR="003A7B3D" w:rsidRPr="00814BF5" w:rsidRDefault="003A7B3D" w:rsidP="00814BF5">
      <w:pPr>
        <w:pStyle w:val="NormalWeb"/>
        <w:bidi/>
        <w:spacing w:before="120" w:beforeAutospacing="0" w:after="120" w:afterAutospacing="0" w:line="360" w:lineRule="auto"/>
        <w:ind w:left="-57" w:right="-57"/>
        <w:jc w:val="both"/>
        <w:rPr>
          <w:rFonts w:ascii="IRBadr" w:hAnsi="IRBadr" w:cs="IRBadr"/>
          <w:sz w:val="28"/>
          <w:szCs w:val="28"/>
        </w:rPr>
      </w:pPr>
      <w:r w:rsidRPr="00814BF5">
        <w:rPr>
          <w:rFonts w:ascii="IRBadr" w:hAnsi="IRBadr" w:cs="IRBadr"/>
          <w:sz w:val="28"/>
          <w:szCs w:val="28"/>
          <w:rtl/>
        </w:rPr>
        <w:t xml:space="preserve">مردم بابل علاوه بر </w:t>
      </w:r>
      <w:r w:rsidR="00BD17BC">
        <w:rPr>
          <w:rFonts w:ascii="IRBadr" w:hAnsi="IRBadr" w:cs="IRBadr"/>
          <w:sz w:val="28"/>
          <w:szCs w:val="28"/>
          <w:rtl/>
        </w:rPr>
        <w:t>بت‌ها</w:t>
      </w:r>
      <w:r w:rsidR="00BD17BC">
        <w:rPr>
          <w:rFonts w:ascii="IRBadr" w:hAnsi="IRBadr" w:cs="IRBadr" w:hint="cs"/>
          <w:sz w:val="28"/>
          <w:szCs w:val="28"/>
          <w:rtl/>
        </w:rPr>
        <w:t>یی</w:t>
      </w:r>
      <w:r w:rsidRPr="00814BF5">
        <w:rPr>
          <w:rFonts w:ascii="IRBadr" w:hAnsi="IRBadr" w:cs="IRBadr"/>
          <w:sz w:val="28"/>
          <w:szCs w:val="28"/>
          <w:rtl/>
        </w:rPr>
        <w:t xml:space="preserve"> که خود ساخته بودند، موجودات آسمان</w:t>
      </w:r>
      <w:r w:rsidR="00BD17BC">
        <w:rPr>
          <w:rFonts w:ascii="IRBadr" w:hAnsi="IRBadr" w:cs="IRBadr"/>
          <w:sz w:val="28"/>
          <w:szCs w:val="28"/>
          <w:rtl/>
        </w:rPr>
        <w:t>ی</w:t>
      </w:r>
      <w:r w:rsidRPr="00814BF5">
        <w:rPr>
          <w:rFonts w:ascii="IRBadr" w:hAnsi="IRBadr" w:cs="IRBadr"/>
          <w:sz w:val="28"/>
          <w:szCs w:val="28"/>
          <w:rtl/>
        </w:rPr>
        <w:t xml:space="preserve">؛ مانند خورشید و ماه و ستارگان را نیز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پرست</w:t>
      </w:r>
      <w:r w:rsidR="00BD17BC">
        <w:rPr>
          <w:rFonts w:ascii="IRBadr" w:hAnsi="IRBadr" w:cs="IRBadr" w:hint="cs"/>
          <w:sz w:val="28"/>
          <w:szCs w:val="28"/>
          <w:rtl/>
        </w:rPr>
        <w:t>ی</w:t>
      </w:r>
      <w:r w:rsidR="00BD17BC">
        <w:rPr>
          <w:rFonts w:ascii="IRBadr" w:hAnsi="IRBadr" w:cs="IRBadr" w:hint="eastAsia"/>
          <w:sz w:val="28"/>
          <w:szCs w:val="28"/>
          <w:rtl/>
        </w:rPr>
        <w:t>دند</w:t>
      </w:r>
      <w:r w:rsidRPr="00814BF5">
        <w:rPr>
          <w:rFonts w:ascii="IRBadr" w:hAnsi="IRBadr" w:cs="IRBadr"/>
          <w:sz w:val="28"/>
          <w:szCs w:val="28"/>
          <w:rtl/>
        </w:rPr>
        <w:t xml:space="preserve">، ابراهیم تصمیم گرفت از طریق برهان، مردم خفته را بیدار نموده و </w:t>
      </w:r>
      <w:r w:rsidR="00BD17BC">
        <w:rPr>
          <w:rFonts w:ascii="IRBadr" w:hAnsi="IRBadr" w:cs="IRBadr"/>
          <w:sz w:val="28"/>
          <w:szCs w:val="28"/>
          <w:rtl/>
        </w:rPr>
        <w:t>پرده‌ها</w:t>
      </w:r>
      <w:r w:rsidR="00BD17BC">
        <w:rPr>
          <w:rFonts w:ascii="IRBadr" w:hAnsi="IRBadr" w:cs="IRBadr" w:hint="cs"/>
          <w:sz w:val="28"/>
          <w:szCs w:val="28"/>
          <w:rtl/>
        </w:rPr>
        <w:t>ی</w:t>
      </w:r>
      <w:r w:rsidRPr="00814BF5">
        <w:rPr>
          <w:rFonts w:ascii="IRBadr" w:hAnsi="IRBadr" w:cs="IRBadr"/>
          <w:sz w:val="28"/>
          <w:szCs w:val="28"/>
          <w:rtl/>
        </w:rPr>
        <w:t xml:space="preserve"> تاریک جهلشان را از رو</w:t>
      </w:r>
      <w:r w:rsidR="00BD17BC">
        <w:rPr>
          <w:rFonts w:ascii="IRBadr" w:hAnsi="IRBadr" w:cs="IRBadr"/>
          <w:sz w:val="28"/>
          <w:szCs w:val="28"/>
          <w:rtl/>
        </w:rPr>
        <w:t>ی</w:t>
      </w:r>
      <w:r w:rsidRPr="00814BF5">
        <w:rPr>
          <w:rFonts w:ascii="IRBadr" w:hAnsi="IRBadr" w:cs="IRBadr"/>
          <w:sz w:val="28"/>
          <w:szCs w:val="28"/>
          <w:rtl/>
        </w:rPr>
        <w:t xml:space="preserve"> فطرت پاک </w:t>
      </w:r>
      <w:r w:rsidR="00BD17BC">
        <w:rPr>
          <w:rFonts w:ascii="IRBadr" w:hAnsi="IRBadr" w:cs="IRBadr"/>
          <w:sz w:val="28"/>
          <w:szCs w:val="28"/>
          <w:rtl/>
        </w:rPr>
        <w:t>آن‌ها</w:t>
      </w:r>
      <w:r w:rsidRPr="00814BF5">
        <w:rPr>
          <w:rFonts w:ascii="IRBadr" w:hAnsi="IRBadr" w:cs="IRBadr"/>
          <w:sz w:val="28"/>
          <w:szCs w:val="28"/>
          <w:rtl/>
        </w:rPr>
        <w:t xml:space="preserve"> کنار نهد، تا نور </w:t>
      </w:r>
      <w:r w:rsidRPr="00814BF5">
        <w:rPr>
          <w:rFonts w:ascii="IRBadr" w:hAnsi="IRBadr" w:cs="IRBadr"/>
          <w:sz w:val="28"/>
          <w:szCs w:val="28"/>
          <w:rtl/>
        </w:rPr>
        <w:lastRenderedPageBreak/>
        <w:t>فطرت بدرخشد، و در راه توحید و یگانه پرست</w:t>
      </w:r>
      <w:r w:rsidR="00BD17BC">
        <w:rPr>
          <w:rFonts w:ascii="IRBadr" w:hAnsi="IRBadr" w:cs="IRBadr"/>
          <w:sz w:val="28"/>
          <w:szCs w:val="28"/>
          <w:rtl/>
        </w:rPr>
        <w:t>ی</w:t>
      </w:r>
      <w:r w:rsidRPr="00814BF5">
        <w:rPr>
          <w:rFonts w:ascii="IRBadr" w:hAnsi="IRBadr" w:cs="IRBadr"/>
          <w:sz w:val="28"/>
          <w:szCs w:val="28"/>
          <w:rtl/>
        </w:rPr>
        <w:t xml:space="preserve"> گام بگذارند.</w:t>
      </w:r>
      <w:r w:rsidRPr="00814BF5">
        <w:rPr>
          <w:rFonts w:ascii="IRBadr" w:hAnsi="IRBadr" w:cs="IRBadr"/>
          <w:sz w:val="28"/>
          <w:szCs w:val="28"/>
        </w:rPr>
        <w:t xml:space="preserve"> </w:t>
      </w:r>
      <w:r w:rsidRPr="00814BF5">
        <w:rPr>
          <w:rFonts w:ascii="IRBadr" w:hAnsi="IRBadr" w:cs="IRBadr"/>
          <w:sz w:val="28"/>
          <w:szCs w:val="28"/>
          <w:rtl/>
        </w:rPr>
        <w:t>او مدّت زیادی پیرامون آفرینش آسمان و زمین و قدرت</w:t>
      </w:r>
      <w:r w:rsidR="00BD17BC">
        <w:rPr>
          <w:rFonts w:ascii="IRBadr" w:hAnsi="IRBadr" w:cs="IRBadr"/>
          <w:sz w:val="28"/>
          <w:szCs w:val="28"/>
          <w:rtl/>
        </w:rPr>
        <w:t>ی</w:t>
      </w:r>
      <w:r w:rsidRPr="00814BF5">
        <w:rPr>
          <w:rFonts w:ascii="IRBadr" w:hAnsi="IRBadr" w:cs="IRBadr"/>
          <w:sz w:val="28"/>
          <w:szCs w:val="28"/>
          <w:rtl/>
        </w:rPr>
        <w:t xml:space="preserve"> که بر </w:t>
      </w:r>
      <w:r w:rsidR="00BD17BC">
        <w:rPr>
          <w:rFonts w:ascii="IRBadr" w:hAnsi="IRBadr" w:cs="IRBadr"/>
          <w:sz w:val="28"/>
          <w:szCs w:val="28"/>
          <w:rtl/>
        </w:rPr>
        <w:t>آن‌ها</w:t>
      </w:r>
      <w:r w:rsidRPr="00814BF5">
        <w:rPr>
          <w:rFonts w:ascii="IRBadr" w:hAnsi="IRBadr" w:cs="IRBadr"/>
          <w:sz w:val="28"/>
          <w:szCs w:val="28"/>
          <w:rtl/>
        </w:rPr>
        <w:t xml:space="preserve"> حکومت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کند</w:t>
      </w:r>
      <w:r w:rsidRPr="00814BF5">
        <w:rPr>
          <w:rFonts w:ascii="IRBadr" w:hAnsi="IRBadr" w:cs="IRBadr"/>
          <w:sz w:val="28"/>
          <w:szCs w:val="28"/>
          <w:rtl/>
        </w:rPr>
        <w:t xml:space="preserve"> و نظام </w:t>
      </w:r>
      <w:r w:rsidR="00BD17BC">
        <w:rPr>
          <w:rFonts w:ascii="IRBadr" w:hAnsi="IRBadr" w:cs="IRBadr"/>
          <w:sz w:val="28"/>
          <w:szCs w:val="28"/>
          <w:rtl/>
        </w:rPr>
        <w:t>شگفت‌انگ</w:t>
      </w:r>
      <w:r w:rsidR="00BD17BC">
        <w:rPr>
          <w:rFonts w:ascii="IRBadr" w:hAnsi="IRBadr" w:cs="IRBadr" w:hint="cs"/>
          <w:sz w:val="28"/>
          <w:szCs w:val="28"/>
          <w:rtl/>
        </w:rPr>
        <w:t>ی</w:t>
      </w:r>
      <w:r w:rsidR="00BD17BC">
        <w:rPr>
          <w:rFonts w:ascii="IRBadr" w:hAnsi="IRBadr" w:cs="IRBadr" w:hint="eastAsia"/>
          <w:sz w:val="28"/>
          <w:szCs w:val="28"/>
          <w:rtl/>
        </w:rPr>
        <w:t>ز</w:t>
      </w:r>
      <w:r w:rsidRPr="00814BF5">
        <w:rPr>
          <w:rFonts w:ascii="IRBadr" w:hAnsi="IRBadr" w:cs="IRBadr"/>
          <w:sz w:val="28"/>
          <w:szCs w:val="28"/>
          <w:rtl/>
        </w:rPr>
        <w:t xml:space="preserve"> </w:t>
      </w:r>
      <w:r w:rsidR="00BD17BC">
        <w:rPr>
          <w:rFonts w:ascii="IRBadr" w:hAnsi="IRBadr" w:cs="IRBadr"/>
          <w:sz w:val="28"/>
          <w:szCs w:val="28"/>
          <w:rtl/>
        </w:rPr>
        <w:t>آن‌ها</w:t>
      </w:r>
      <w:r w:rsidRPr="00814BF5">
        <w:rPr>
          <w:rFonts w:ascii="IRBadr" w:hAnsi="IRBadr" w:cs="IRBadr"/>
          <w:sz w:val="28"/>
          <w:szCs w:val="28"/>
          <w:rtl/>
        </w:rPr>
        <w:t xml:space="preserve"> مطالعه کرده بود، و نور یقین در قلبش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درخش</w:t>
      </w:r>
      <w:r w:rsidR="00BD17BC">
        <w:rPr>
          <w:rFonts w:ascii="IRBadr" w:hAnsi="IRBadr" w:cs="IRBadr" w:hint="cs"/>
          <w:sz w:val="28"/>
          <w:szCs w:val="28"/>
          <w:rtl/>
        </w:rPr>
        <w:t>ی</w:t>
      </w:r>
      <w:r w:rsidR="00BD17BC">
        <w:rPr>
          <w:rFonts w:ascii="IRBadr" w:hAnsi="IRBadr" w:cs="IRBadr" w:hint="eastAsia"/>
          <w:sz w:val="28"/>
          <w:szCs w:val="28"/>
          <w:rtl/>
        </w:rPr>
        <w:t>د</w:t>
      </w:r>
      <w:r w:rsidRPr="00814BF5">
        <w:rPr>
          <w:rFonts w:ascii="IRBadr" w:hAnsi="IRBadr" w:cs="IRBadr"/>
          <w:sz w:val="28"/>
          <w:szCs w:val="28"/>
        </w:rPr>
        <w:t>.</w:t>
      </w:r>
    </w:p>
    <w:p w:rsidR="003A7B3D" w:rsidRPr="00814BF5" w:rsidRDefault="003A7B3D" w:rsidP="00814BF5">
      <w:pPr>
        <w:pStyle w:val="NormalWeb"/>
        <w:bidi/>
        <w:spacing w:before="120" w:beforeAutospacing="0" w:after="120" w:afterAutospacing="0" w:line="360" w:lineRule="auto"/>
        <w:ind w:left="-57" w:right="-57"/>
        <w:jc w:val="both"/>
        <w:rPr>
          <w:rFonts w:ascii="IRBadr" w:hAnsi="IRBadr" w:cs="IRBadr"/>
          <w:sz w:val="28"/>
          <w:szCs w:val="28"/>
        </w:rPr>
      </w:pPr>
      <w:r w:rsidRPr="00814BF5">
        <w:rPr>
          <w:rFonts w:ascii="IRBadr" w:hAnsi="IRBadr" w:cs="IRBadr"/>
          <w:sz w:val="28"/>
          <w:szCs w:val="28"/>
          <w:rtl/>
        </w:rPr>
        <w:t>ماجرا</w:t>
      </w:r>
      <w:r w:rsidR="00BD17BC">
        <w:rPr>
          <w:rFonts w:ascii="IRBadr" w:hAnsi="IRBadr" w:cs="IRBadr"/>
          <w:sz w:val="28"/>
          <w:szCs w:val="28"/>
          <w:rtl/>
        </w:rPr>
        <w:t>ی</w:t>
      </w:r>
      <w:r w:rsidRPr="00814BF5">
        <w:rPr>
          <w:rFonts w:ascii="IRBadr" w:hAnsi="IRBadr" w:cs="IRBadr"/>
          <w:sz w:val="28"/>
          <w:szCs w:val="28"/>
          <w:rtl/>
        </w:rPr>
        <w:t xml:space="preserve"> درگیر</w:t>
      </w:r>
      <w:r w:rsidR="00BD17BC">
        <w:rPr>
          <w:rFonts w:ascii="IRBadr" w:hAnsi="IRBadr" w:cs="IRBadr"/>
          <w:sz w:val="28"/>
          <w:szCs w:val="28"/>
          <w:rtl/>
        </w:rPr>
        <w:t>ی</w:t>
      </w:r>
      <w:r w:rsidRPr="00814BF5">
        <w:rPr>
          <w:rFonts w:ascii="IRBadr" w:hAnsi="IRBadr" w:cs="IRBadr"/>
          <w:sz w:val="28"/>
          <w:szCs w:val="28"/>
          <w:rtl/>
        </w:rPr>
        <w:t xml:space="preserve"> ابراهیم با بت پرستان، هر روز سخت تر،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شد</w:t>
      </w:r>
      <w:r w:rsidRPr="00814BF5">
        <w:rPr>
          <w:rFonts w:ascii="IRBadr" w:hAnsi="IRBadr" w:cs="IRBadr"/>
          <w:sz w:val="28"/>
          <w:szCs w:val="28"/>
          <w:rtl/>
        </w:rPr>
        <w:t xml:space="preserve">، تا به شکستن همه </w:t>
      </w:r>
      <w:r w:rsidR="00BD17BC">
        <w:rPr>
          <w:rFonts w:ascii="IRBadr" w:hAnsi="IRBadr" w:cs="IRBadr"/>
          <w:sz w:val="28"/>
          <w:szCs w:val="28"/>
          <w:rtl/>
        </w:rPr>
        <w:t>بت‌ها</w:t>
      </w:r>
      <w:r w:rsidR="00BD17BC">
        <w:rPr>
          <w:rFonts w:ascii="IRBadr" w:hAnsi="IRBadr" w:cs="IRBadr" w:hint="cs"/>
          <w:sz w:val="28"/>
          <w:szCs w:val="28"/>
          <w:rtl/>
        </w:rPr>
        <w:t>ی</w:t>
      </w:r>
      <w:r w:rsidRPr="00814BF5">
        <w:rPr>
          <w:rFonts w:ascii="IRBadr" w:hAnsi="IRBadr" w:cs="IRBadr"/>
          <w:sz w:val="28"/>
          <w:szCs w:val="28"/>
          <w:rtl/>
        </w:rPr>
        <w:t xml:space="preserve"> بت خانه بابل (به استثنا</w:t>
      </w:r>
      <w:r w:rsidR="00BD17BC">
        <w:rPr>
          <w:rFonts w:ascii="IRBadr" w:hAnsi="IRBadr" w:cs="IRBadr"/>
          <w:sz w:val="28"/>
          <w:szCs w:val="28"/>
          <w:rtl/>
        </w:rPr>
        <w:t>ی</w:t>
      </w:r>
      <w:r w:rsidRPr="00814BF5">
        <w:rPr>
          <w:rFonts w:ascii="IRBadr" w:hAnsi="IRBadr" w:cs="IRBadr"/>
          <w:sz w:val="28"/>
          <w:szCs w:val="28"/>
          <w:rtl/>
        </w:rPr>
        <w:t xml:space="preserve"> بت بزرگ) با استفاده از یک فرصت کاملاً مناسب، انجامید.</w:t>
      </w:r>
    </w:p>
    <w:p w:rsidR="003A7B3D" w:rsidRPr="008E6860" w:rsidRDefault="003A7B3D" w:rsidP="002E6122">
      <w:pPr>
        <w:pStyle w:val="Heading1"/>
      </w:pPr>
      <w:bookmarkStart w:id="4" w:name="_Toc427948004"/>
      <w:r w:rsidRPr="008E6860">
        <w:rPr>
          <w:rtl/>
        </w:rPr>
        <w:t xml:space="preserve">3. هجرت </w:t>
      </w:r>
      <w:r w:rsidR="00BD17BC">
        <w:rPr>
          <w:rFonts w:hint="eastAsia"/>
          <w:rtl/>
        </w:rPr>
        <w:t>ابراه</w:t>
      </w:r>
      <w:r w:rsidR="00BD17BC">
        <w:rPr>
          <w:rFonts w:hint="cs"/>
          <w:rtl/>
        </w:rPr>
        <w:t>ی</w:t>
      </w:r>
      <w:r w:rsidR="00BD17BC">
        <w:rPr>
          <w:rFonts w:hint="eastAsia"/>
          <w:rtl/>
        </w:rPr>
        <w:t>م</w:t>
      </w:r>
      <w:bookmarkEnd w:id="4"/>
    </w:p>
    <w:p w:rsidR="003A7B3D" w:rsidRPr="00814BF5" w:rsidRDefault="003A7B3D" w:rsidP="00814BF5">
      <w:pPr>
        <w:pStyle w:val="NormalWeb"/>
        <w:bidi/>
        <w:spacing w:before="120" w:beforeAutospacing="0" w:after="120" w:afterAutospacing="0" w:line="360" w:lineRule="auto"/>
        <w:ind w:left="-57" w:right="-57"/>
        <w:jc w:val="both"/>
        <w:rPr>
          <w:rFonts w:ascii="IRBadr" w:hAnsi="IRBadr" w:cs="IRBadr"/>
          <w:sz w:val="28"/>
          <w:szCs w:val="28"/>
        </w:rPr>
      </w:pPr>
      <w:r w:rsidRPr="00814BF5">
        <w:rPr>
          <w:rFonts w:ascii="IRBadr" w:hAnsi="IRBadr" w:cs="IRBadr"/>
          <w:sz w:val="28"/>
          <w:szCs w:val="28"/>
          <w:rtl/>
        </w:rPr>
        <w:t>سرانجام نمرودیان تصمیم گرفتند کار ابراهیم را تمام کرده و با مراسم خاص</w:t>
      </w:r>
      <w:r w:rsidR="00BD17BC">
        <w:rPr>
          <w:rFonts w:ascii="IRBadr" w:hAnsi="IRBadr" w:cs="IRBadr"/>
          <w:sz w:val="28"/>
          <w:szCs w:val="28"/>
          <w:rtl/>
        </w:rPr>
        <w:t>ی</w:t>
      </w:r>
      <w:r w:rsidRPr="00814BF5">
        <w:rPr>
          <w:rFonts w:ascii="IRBadr" w:hAnsi="IRBadr" w:cs="IRBadr"/>
          <w:sz w:val="28"/>
          <w:szCs w:val="28"/>
          <w:rtl/>
        </w:rPr>
        <w:t>، او را در برابر دیدگان همه در میان دریا</w:t>
      </w:r>
      <w:r w:rsidR="00BD17BC">
        <w:rPr>
          <w:rFonts w:ascii="IRBadr" w:hAnsi="IRBadr" w:cs="IRBadr"/>
          <w:sz w:val="28"/>
          <w:szCs w:val="28"/>
          <w:rtl/>
        </w:rPr>
        <w:t>ی</w:t>
      </w:r>
      <w:r w:rsidRPr="00814BF5">
        <w:rPr>
          <w:rFonts w:ascii="IRBadr" w:hAnsi="IRBadr" w:cs="IRBadr"/>
          <w:sz w:val="28"/>
          <w:szCs w:val="28"/>
          <w:rtl/>
        </w:rPr>
        <w:t xml:space="preserve"> آتش</w:t>
      </w:r>
      <w:r w:rsidR="00BD17BC">
        <w:rPr>
          <w:rFonts w:ascii="IRBadr" w:hAnsi="IRBadr" w:cs="IRBadr"/>
          <w:sz w:val="28"/>
          <w:szCs w:val="28"/>
          <w:rtl/>
        </w:rPr>
        <w:t>ی</w:t>
      </w:r>
      <w:r w:rsidRPr="00814BF5">
        <w:rPr>
          <w:rFonts w:ascii="IRBadr" w:hAnsi="IRBadr" w:cs="IRBadr"/>
          <w:sz w:val="28"/>
          <w:szCs w:val="28"/>
          <w:rtl/>
        </w:rPr>
        <w:t xml:space="preserve"> که بر افروخته شده بود، بسوزانند و برا</w:t>
      </w:r>
      <w:r w:rsidR="00BD17BC">
        <w:rPr>
          <w:rFonts w:ascii="IRBadr" w:hAnsi="IRBadr" w:cs="IRBadr"/>
          <w:sz w:val="28"/>
          <w:szCs w:val="28"/>
          <w:rtl/>
        </w:rPr>
        <w:t>ی</w:t>
      </w:r>
      <w:r w:rsidRPr="00814BF5">
        <w:rPr>
          <w:rFonts w:ascii="IRBadr" w:hAnsi="IRBadr" w:cs="IRBadr"/>
          <w:sz w:val="28"/>
          <w:szCs w:val="28"/>
          <w:rtl/>
        </w:rPr>
        <w:t xml:space="preserve"> همیشه از او راحت شوند. امّا هنگام</w:t>
      </w:r>
      <w:r w:rsidR="00BD17BC">
        <w:rPr>
          <w:rFonts w:ascii="IRBadr" w:hAnsi="IRBadr" w:cs="IRBadr"/>
          <w:sz w:val="28"/>
          <w:szCs w:val="28"/>
          <w:rtl/>
        </w:rPr>
        <w:t>ی</w:t>
      </w:r>
      <w:r w:rsidRPr="00814BF5">
        <w:rPr>
          <w:rFonts w:ascii="IRBadr" w:hAnsi="IRBadr" w:cs="IRBadr"/>
          <w:sz w:val="28"/>
          <w:szCs w:val="28"/>
          <w:rtl/>
        </w:rPr>
        <w:t xml:space="preserve"> که آتش به فرمان خدا خاموش شد و ابراهیم سالم از آن صحنه بیرون آمد، نمرود و درباریانش تصمیم گرفتند برا</w:t>
      </w:r>
      <w:r w:rsidR="00BD17BC">
        <w:rPr>
          <w:rFonts w:ascii="IRBadr" w:hAnsi="IRBadr" w:cs="IRBadr"/>
          <w:sz w:val="28"/>
          <w:szCs w:val="28"/>
          <w:rtl/>
        </w:rPr>
        <w:t>ی</w:t>
      </w:r>
      <w:r w:rsidRPr="00814BF5">
        <w:rPr>
          <w:rFonts w:ascii="IRBadr" w:hAnsi="IRBadr" w:cs="IRBadr"/>
          <w:sz w:val="28"/>
          <w:szCs w:val="28"/>
          <w:rtl/>
        </w:rPr>
        <w:t xml:space="preserve"> ادامه حکومت خود با تمام نیرو در برابر ابراهیم بایستند و تا او را نابود نکنند از پا</w:t>
      </w:r>
      <w:r w:rsidR="00BD17BC">
        <w:rPr>
          <w:rFonts w:ascii="IRBadr" w:hAnsi="IRBadr" w:cs="IRBadr"/>
          <w:sz w:val="28"/>
          <w:szCs w:val="28"/>
          <w:rtl/>
        </w:rPr>
        <w:t>ی</w:t>
      </w:r>
      <w:r w:rsidRPr="00814BF5">
        <w:rPr>
          <w:rFonts w:ascii="IRBadr" w:hAnsi="IRBadr" w:cs="IRBadr"/>
          <w:sz w:val="28"/>
          <w:szCs w:val="28"/>
          <w:rtl/>
        </w:rPr>
        <w:t xml:space="preserve"> ننشینند</w:t>
      </w:r>
      <w:r w:rsidRPr="00814BF5">
        <w:rPr>
          <w:rFonts w:ascii="IRBadr" w:hAnsi="IRBadr" w:cs="IRBadr"/>
          <w:sz w:val="28"/>
          <w:szCs w:val="28"/>
        </w:rPr>
        <w:t>.</w:t>
      </w:r>
    </w:p>
    <w:p w:rsidR="003A7B3D" w:rsidRPr="00814BF5" w:rsidRDefault="003A7B3D" w:rsidP="00814BF5">
      <w:pPr>
        <w:pStyle w:val="NormalWeb"/>
        <w:bidi/>
        <w:spacing w:before="120" w:beforeAutospacing="0" w:after="120" w:afterAutospacing="0" w:line="360" w:lineRule="auto"/>
        <w:ind w:left="-57" w:right="-57"/>
        <w:jc w:val="both"/>
        <w:rPr>
          <w:rFonts w:ascii="IRBadr" w:hAnsi="IRBadr" w:cs="IRBadr"/>
          <w:sz w:val="28"/>
          <w:szCs w:val="28"/>
        </w:rPr>
      </w:pPr>
      <w:r w:rsidRPr="00814BF5">
        <w:rPr>
          <w:rFonts w:ascii="IRBadr" w:hAnsi="IRBadr" w:cs="IRBadr"/>
          <w:sz w:val="28"/>
          <w:szCs w:val="28"/>
          <w:rtl/>
        </w:rPr>
        <w:t>ابراهیم نیز بهتر دید که با جمعیت مؤمنان و هوادارانش سرزمین بابل را ترک کرده، و برا</w:t>
      </w:r>
      <w:r w:rsidR="00BD17BC">
        <w:rPr>
          <w:rFonts w:ascii="IRBadr" w:hAnsi="IRBadr" w:cs="IRBadr"/>
          <w:sz w:val="28"/>
          <w:szCs w:val="28"/>
          <w:rtl/>
        </w:rPr>
        <w:t>ی</w:t>
      </w:r>
      <w:r w:rsidRPr="00814BF5">
        <w:rPr>
          <w:rFonts w:ascii="IRBadr" w:hAnsi="IRBadr" w:cs="IRBadr"/>
          <w:sz w:val="28"/>
          <w:szCs w:val="28"/>
          <w:rtl/>
        </w:rPr>
        <w:t xml:space="preserve"> گستردن دعوت حق به سو</w:t>
      </w:r>
      <w:r w:rsidR="00BD17BC">
        <w:rPr>
          <w:rFonts w:ascii="IRBadr" w:hAnsi="IRBadr" w:cs="IRBadr"/>
          <w:sz w:val="28"/>
          <w:szCs w:val="28"/>
          <w:rtl/>
        </w:rPr>
        <w:t>ی</w:t>
      </w:r>
      <w:r w:rsidRPr="00814BF5">
        <w:rPr>
          <w:rFonts w:ascii="IRBadr" w:hAnsi="IRBadr" w:cs="IRBadr"/>
          <w:sz w:val="28"/>
          <w:szCs w:val="28"/>
          <w:rtl/>
        </w:rPr>
        <w:t xml:space="preserve"> شام و فلسطین و مصر روانه شود. او توانست در آن مناطق حقیقت توحید را تبلیغ نماید و مؤمنان فراوان</w:t>
      </w:r>
      <w:r w:rsidR="00BD17BC">
        <w:rPr>
          <w:rFonts w:ascii="IRBadr" w:hAnsi="IRBadr" w:cs="IRBadr"/>
          <w:sz w:val="28"/>
          <w:szCs w:val="28"/>
          <w:rtl/>
        </w:rPr>
        <w:t>ی</w:t>
      </w:r>
      <w:r w:rsidRPr="00814BF5">
        <w:rPr>
          <w:rFonts w:ascii="IRBadr" w:hAnsi="IRBadr" w:cs="IRBadr"/>
          <w:sz w:val="28"/>
          <w:szCs w:val="28"/>
          <w:rtl/>
        </w:rPr>
        <w:t xml:space="preserve"> را به سو</w:t>
      </w:r>
      <w:r w:rsidR="00BD17BC">
        <w:rPr>
          <w:rFonts w:ascii="IRBadr" w:hAnsi="IRBadr" w:cs="IRBadr"/>
          <w:sz w:val="28"/>
          <w:szCs w:val="28"/>
          <w:rtl/>
        </w:rPr>
        <w:t>ی</w:t>
      </w:r>
      <w:r w:rsidRPr="00814BF5">
        <w:rPr>
          <w:rFonts w:ascii="IRBadr" w:hAnsi="IRBadr" w:cs="IRBadr"/>
          <w:sz w:val="28"/>
          <w:szCs w:val="28"/>
          <w:rtl/>
        </w:rPr>
        <w:t xml:space="preserve"> پرستش خداوند یگانه بخواند</w:t>
      </w:r>
      <w:r w:rsidRPr="00814BF5">
        <w:rPr>
          <w:rFonts w:ascii="IRBadr" w:hAnsi="IRBadr" w:cs="IRBadr"/>
          <w:b/>
          <w:bCs/>
          <w:sz w:val="28"/>
          <w:szCs w:val="28"/>
        </w:rPr>
        <w:t>.</w:t>
      </w:r>
    </w:p>
    <w:p w:rsidR="008D24FD" w:rsidRPr="008E6860" w:rsidRDefault="008D24FD" w:rsidP="002E6122">
      <w:pPr>
        <w:pStyle w:val="Heading1"/>
        <w:rPr>
          <w:rtl/>
        </w:rPr>
      </w:pPr>
      <w:bookmarkStart w:id="5" w:name="_Toc427948005"/>
      <w:r w:rsidRPr="008E6860">
        <w:rPr>
          <w:rtl/>
        </w:rPr>
        <w:t>شخصیت حضرت ابراهیم (ع)</w:t>
      </w:r>
      <w:bookmarkEnd w:id="5"/>
    </w:p>
    <w:p w:rsidR="008D24FD" w:rsidRPr="00814BF5" w:rsidRDefault="008D24FD" w:rsidP="00814BF5">
      <w:pPr>
        <w:bidi/>
        <w:spacing w:before="120" w:after="120" w:line="360" w:lineRule="auto"/>
        <w:jc w:val="both"/>
        <w:rPr>
          <w:rFonts w:ascii="IRBadr" w:eastAsia="Times New Roman" w:hAnsi="IRBadr" w:cs="IRBadr"/>
          <w:sz w:val="28"/>
          <w:rtl/>
          <w:lang w:bidi="ar-SA"/>
        </w:rPr>
      </w:pPr>
      <w:r w:rsidRPr="00814BF5">
        <w:rPr>
          <w:rFonts w:ascii="IRBadr" w:eastAsia="Times New Roman" w:hAnsi="IRBadr" w:cs="IRBadr"/>
          <w:sz w:val="28"/>
          <w:rtl/>
          <w:lang w:bidi="ar-SA"/>
        </w:rPr>
        <w:t xml:space="preserve">در عهد </w:t>
      </w:r>
      <w:r w:rsidR="00BD17BC">
        <w:rPr>
          <w:rFonts w:ascii="IRBadr" w:eastAsia="Times New Roman" w:hAnsi="IRBadr" w:cs="IRBadr"/>
          <w:sz w:val="28"/>
          <w:rtl/>
          <w:lang w:bidi="ar-SA"/>
        </w:rPr>
        <w:t>عت</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ق</w:t>
      </w:r>
      <w:r w:rsidRPr="00814BF5">
        <w:rPr>
          <w:rFonts w:ascii="IRBadr" w:eastAsia="Times New Roman" w:hAnsi="IRBadr" w:cs="IRBadr"/>
          <w:sz w:val="28"/>
          <w:rtl/>
          <w:lang w:bidi="ar-SA"/>
        </w:rPr>
        <w:t xml:space="preserve"> و در </w:t>
      </w:r>
      <w:r w:rsidR="00BD17BC">
        <w:rPr>
          <w:rFonts w:ascii="IRBadr" w:eastAsia="Times New Roman" w:hAnsi="IRBadr" w:cs="IRBadr"/>
          <w:sz w:val="28"/>
          <w:rtl/>
          <w:lang w:bidi="ar-SA"/>
        </w:rPr>
        <w:t>قرآن</w:t>
      </w:r>
      <w:r w:rsidRPr="00814BF5">
        <w:rPr>
          <w:rFonts w:ascii="IRBadr" w:eastAsia="Times New Roman" w:hAnsi="IRBadr" w:cs="IRBadr"/>
          <w:sz w:val="28"/>
          <w:rtl/>
          <w:lang w:bidi="ar-SA"/>
        </w:rPr>
        <w:t xml:space="preserve"> بارها </w:t>
      </w:r>
      <w:r w:rsidR="00BD17BC">
        <w:rPr>
          <w:rFonts w:ascii="IRBadr" w:eastAsia="Times New Roman" w:hAnsi="IRBadr" w:cs="IRBadr"/>
          <w:sz w:val="28"/>
          <w:rtl/>
          <w:lang w:bidi="ar-SA"/>
        </w:rPr>
        <w:t>به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خصوص</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ات</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اخلاق</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ابراه</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م</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اشاره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شده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است</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به</w:t>
      </w:r>
      <w:r w:rsidRPr="00814BF5">
        <w:rPr>
          <w:rFonts w:ascii="IRBadr" w:eastAsia="Times New Roman" w:hAnsi="IRBadr" w:cs="IRBadr"/>
          <w:sz w:val="28"/>
          <w:rtl/>
          <w:lang w:bidi="ar-SA"/>
        </w:rPr>
        <w:t xml:space="preserve"> تعبیر </w:t>
      </w:r>
      <w:r w:rsidR="00BD17BC">
        <w:rPr>
          <w:rFonts w:ascii="IRBadr" w:eastAsia="Times New Roman" w:hAnsi="IRBadr" w:cs="IRBadr"/>
          <w:sz w:val="28"/>
          <w:rtl/>
          <w:lang w:bidi="ar-SA"/>
        </w:rPr>
        <w:t>قرآن</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و</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مرد</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بردبار و </w:t>
      </w:r>
      <w:r w:rsidR="00BD17BC">
        <w:rPr>
          <w:rFonts w:ascii="IRBadr" w:eastAsia="Times New Roman" w:hAnsi="IRBadr" w:cs="IRBadr"/>
          <w:sz w:val="28"/>
          <w:rtl/>
          <w:lang w:bidi="ar-SA"/>
        </w:rPr>
        <w:t>رئوف</w:t>
      </w:r>
      <w:r w:rsidRPr="00814BF5">
        <w:rPr>
          <w:rFonts w:ascii="IRBadr" w:eastAsia="Times New Roman" w:hAnsi="IRBadr" w:cs="IRBadr"/>
          <w:sz w:val="28"/>
          <w:rtl/>
          <w:lang w:bidi="ar-SA"/>
        </w:rPr>
        <w:t xml:space="preserve"> بود و </w:t>
      </w:r>
      <w:r w:rsidR="00BD17BC">
        <w:rPr>
          <w:rFonts w:ascii="IRBadr" w:eastAsia="Times New Roman" w:hAnsi="IRBadr" w:cs="IRBadr"/>
          <w:sz w:val="28"/>
          <w:rtl/>
          <w:lang w:bidi="ar-SA"/>
        </w:rPr>
        <w:t>برا</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خود </w:t>
      </w:r>
      <w:r w:rsidR="00BD17BC">
        <w:rPr>
          <w:rFonts w:ascii="IRBadr" w:eastAsia="Times New Roman" w:hAnsi="IRBadr" w:cs="IRBadr"/>
          <w:sz w:val="28"/>
          <w:rtl/>
          <w:lang w:bidi="ar-SA"/>
        </w:rPr>
        <w:t>وخلق</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مغفرت</w:t>
      </w:r>
      <w:r w:rsidRPr="00814BF5">
        <w:rPr>
          <w:rFonts w:ascii="IRBadr" w:eastAsia="Times New Roman" w:hAnsi="IRBadr" w:cs="IRBadr"/>
          <w:sz w:val="28"/>
          <w:rtl/>
          <w:lang w:bidi="ar-SA"/>
        </w:rPr>
        <w:t xml:space="preserve"> می‌طلبید</w:t>
      </w:r>
      <w:r w:rsidR="00BD17BC">
        <w:rPr>
          <w:rFonts w:ascii="IRBadr" w:eastAsia="Times New Roman" w:hAnsi="IRBadr" w:cs="IRBadr"/>
          <w:sz w:val="28"/>
          <w:rtl/>
          <w:lang w:bidi="ar-SA"/>
        </w:rPr>
        <w:t xml:space="preserve"> </w:t>
      </w:r>
      <w:r w:rsidRPr="00814BF5">
        <w:rPr>
          <w:rFonts w:ascii="IRBadr" w:eastAsia="Times New Roman" w:hAnsi="IRBadr" w:cs="IRBadr"/>
          <w:sz w:val="28"/>
          <w:rtl/>
          <w:lang w:bidi="ar-SA"/>
        </w:rPr>
        <w:t xml:space="preserve">و </w:t>
      </w:r>
      <w:r w:rsidR="00BD17BC">
        <w:rPr>
          <w:rFonts w:ascii="IRBadr" w:eastAsia="Times New Roman" w:hAnsi="IRBadr" w:cs="IRBadr"/>
          <w:sz w:val="28"/>
          <w:rtl/>
          <w:lang w:bidi="ar-SA"/>
        </w:rPr>
        <w:t>همواره</w:t>
      </w:r>
      <w:r w:rsidRPr="00814BF5">
        <w:rPr>
          <w:rFonts w:ascii="IRBadr" w:eastAsia="Times New Roman" w:hAnsi="IRBadr" w:cs="IRBadr"/>
          <w:sz w:val="28"/>
          <w:rtl/>
          <w:lang w:bidi="ar-SA"/>
        </w:rPr>
        <w:t xml:space="preserve"> از </w:t>
      </w:r>
      <w:r w:rsidR="00BD17BC">
        <w:rPr>
          <w:rFonts w:ascii="IRBadr" w:eastAsia="Times New Roman" w:hAnsi="IRBadr" w:cs="IRBadr"/>
          <w:sz w:val="28"/>
          <w:rtl/>
          <w:lang w:bidi="ar-SA"/>
        </w:rPr>
        <w:t>فرام</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ن</w:t>
      </w:r>
      <w:r w:rsidRPr="00814BF5">
        <w:rPr>
          <w:rFonts w:ascii="IRBadr" w:eastAsia="Times New Roman" w:hAnsi="IRBadr" w:cs="IRBadr"/>
          <w:sz w:val="28"/>
          <w:rtl/>
          <w:lang w:bidi="ar-SA"/>
        </w:rPr>
        <w:t xml:space="preserve"> خدا </w:t>
      </w:r>
      <w:r w:rsidR="00BD17BC">
        <w:rPr>
          <w:rFonts w:ascii="IRBadr" w:eastAsia="Times New Roman" w:hAnsi="IRBadr" w:cs="IRBadr"/>
          <w:sz w:val="28"/>
          <w:rtl/>
          <w:lang w:bidi="ar-SA"/>
        </w:rPr>
        <w:t>اطاعت</w:t>
      </w:r>
      <w:r w:rsidRPr="00814BF5">
        <w:rPr>
          <w:rFonts w:ascii="IRBadr" w:eastAsia="Times New Roman" w:hAnsi="IRBadr" w:cs="IRBadr"/>
          <w:sz w:val="28"/>
          <w:rtl/>
          <w:lang w:bidi="ar-SA"/>
        </w:rPr>
        <w:t xml:space="preserve"> می‌کرد و </w:t>
      </w:r>
      <w:r w:rsidR="00BD17BC">
        <w:rPr>
          <w:rFonts w:ascii="IRBadr" w:eastAsia="Times New Roman" w:hAnsi="IRBadr" w:cs="IRBadr"/>
          <w:sz w:val="28"/>
          <w:rtl/>
          <w:lang w:bidi="ar-SA"/>
        </w:rPr>
        <w:t>فرزندانش</w:t>
      </w:r>
      <w:r w:rsidRPr="00814BF5">
        <w:rPr>
          <w:rFonts w:ascii="IRBadr" w:eastAsia="Times New Roman" w:hAnsi="IRBadr" w:cs="IRBadr"/>
          <w:sz w:val="28"/>
          <w:rtl/>
          <w:lang w:bidi="ar-SA"/>
        </w:rPr>
        <w:t xml:space="preserve"> را نیز </w:t>
      </w:r>
      <w:r w:rsidR="00BD17BC">
        <w:rPr>
          <w:rFonts w:ascii="IRBadr" w:eastAsia="Times New Roman" w:hAnsi="IRBadr" w:cs="IRBadr"/>
          <w:sz w:val="28"/>
          <w:rtl/>
          <w:lang w:bidi="ar-SA"/>
        </w:rPr>
        <w:t>وص</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ت</w:t>
      </w:r>
      <w:r w:rsidRPr="00814BF5">
        <w:rPr>
          <w:rFonts w:ascii="IRBadr" w:eastAsia="Times New Roman" w:hAnsi="IRBadr" w:cs="IRBadr"/>
          <w:sz w:val="28"/>
          <w:rtl/>
          <w:lang w:bidi="ar-SA"/>
        </w:rPr>
        <w:t xml:space="preserve"> کرد </w:t>
      </w:r>
      <w:r w:rsidR="00BD17BC">
        <w:rPr>
          <w:rFonts w:ascii="IRBadr" w:eastAsia="Times New Roman" w:hAnsi="IRBadr" w:cs="IRBadr"/>
          <w:sz w:val="28"/>
          <w:rtl/>
          <w:lang w:bidi="ar-SA"/>
        </w:rPr>
        <w:t>که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تسل</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م</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حکم</w:t>
      </w:r>
      <w:r w:rsidRPr="00814BF5">
        <w:rPr>
          <w:rFonts w:ascii="IRBadr" w:eastAsia="Times New Roman" w:hAnsi="IRBadr" w:cs="IRBadr"/>
          <w:sz w:val="28"/>
          <w:rtl/>
          <w:lang w:bidi="ar-SA"/>
        </w:rPr>
        <w:t xml:space="preserve"> و </w:t>
      </w:r>
      <w:r w:rsidR="00BD17BC">
        <w:rPr>
          <w:rFonts w:ascii="IRBadr" w:eastAsia="Times New Roman" w:hAnsi="IRBadr" w:cs="IRBadr"/>
          <w:sz w:val="28"/>
          <w:rtl/>
          <w:lang w:bidi="ar-SA"/>
        </w:rPr>
        <w:t>مش</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ت</w:t>
      </w:r>
      <w:r w:rsidRPr="00814BF5">
        <w:rPr>
          <w:rFonts w:ascii="IRBadr" w:eastAsia="Times New Roman" w:hAnsi="IRBadr" w:cs="IRBadr"/>
          <w:sz w:val="28"/>
          <w:rtl/>
          <w:lang w:bidi="ar-SA"/>
        </w:rPr>
        <w:t xml:space="preserve"> پروردگار باشند و </w:t>
      </w:r>
      <w:r w:rsidR="00BD17BC">
        <w:rPr>
          <w:rFonts w:ascii="IRBadr" w:eastAsia="Times New Roman" w:hAnsi="IRBadr" w:cs="IRBadr"/>
          <w:sz w:val="28"/>
          <w:rtl/>
          <w:lang w:bidi="ar-SA"/>
        </w:rPr>
        <w:t>چن</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ن</w:t>
      </w:r>
      <w:r w:rsidRPr="00814BF5">
        <w:rPr>
          <w:rFonts w:ascii="IRBadr" w:eastAsia="Times New Roman" w:hAnsi="IRBadr" w:cs="IRBadr"/>
          <w:sz w:val="28"/>
          <w:rtl/>
          <w:lang w:bidi="ar-SA"/>
        </w:rPr>
        <w:t xml:space="preserve"> بود </w:t>
      </w:r>
      <w:r w:rsidR="00BD17BC">
        <w:rPr>
          <w:rFonts w:ascii="IRBadr" w:eastAsia="Times New Roman" w:hAnsi="IRBadr" w:cs="IRBadr"/>
          <w:sz w:val="28"/>
          <w:rtl/>
          <w:lang w:bidi="ar-SA"/>
        </w:rPr>
        <w:t>که</w:t>
      </w:r>
      <w:r w:rsidRPr="00814BF5">
        <w:rPr>
          <w:rFonts w:ascii="IRBadr" w:eastAsia="Times New Roman" w:hAnsi="IRBadr" w:cs="IRBadr"/>
          <w:sz w:val="28"/>
          <w:rtl/>
          <w:lang w:bidi="ar-SA"/>
        </w:rPr>
        <w:t xml:space="preserve"> خدا او را</w:t>
      </w:r>
      <w:bookmarkStart w:id="6" w:name="innerlink"/>
      <w:r w:rsidR="00BD17BC">
        <w:rPr>
          <w:rFonts w:ascii="IRBadr" w:eastAsia="Times New Roman" w:hAnsi="IRBadr" w:cs="IRBadr"/>
          <w:sz w:val="28"/>
          <w:lang w:bidi="ar-SA"/>
        </w:rPr>
        <w:t xml:space="preserve"> </w:t>
      </w:r>
      <w:hyperlink r:id="rId8" w:tooltip="حنیف" w:history="1">
        <w:r w:rsidRPr="00814BF5">
          <w:rPr>
            <w:rFonts w:ascii="IRBadr" w:eastAsia="Times New Roman" w:hAnsi="IRBadr" w:cs="IRBadr"/>
            <w:sz w:val="28"/>
            <w:rtl/>
            <w:lang w:bidi="ar-SA"/>
          </w:rPr>
          <w:t>حنیف</w:t>
        </w:r>
      </w:hyperlink>
      <w:bookmarkEnd w:id="6"/>
      <w:r w:rsidRPr="00814BF5">
        <w:rPr>
          <w:rFonts w:ascii="IRBadr" w:eastAsia="Times New Roman" w:hAnsi="IRBadr" w:cs="IRBadr"/>
          <w:sz w:val="28"/>
          <w:lang w:bidi="ar-SA"/>
        </w:rPr>
        <w:t xml:space="preserve"> ‌ </w:t>
      </w:r>
      <w:r w:rsidRPr="00814BF5">
        <w:rPr>
          <w:rFonts w:ascii="IRBadr" w:eastAsia="Times New Roman" w:hAnsi="IRBadr" w:cs="IRBadr"/>
          <w:sz w:val="28"/>
          <w:rtl/>
          <w:lang w:bidi="ar-SA"/>
        </w:rPr>
        <w:t xml:space="preserve">خواند. </w:t>
      </w:r>
      <w:r w:rsidR="00BD17BC">
        <w:rPr>
          <w:rFonts w:ascii="IRBadr" w:eastAsia="Times New Roman" w:hAnsi="IRBadr" w:cs="IRBadr"/>
          <w:sz w:val="28"/>
          <w:rtl/>
          <w:lang w:bidi="ar-SA"/>
        </w:rPr>
        <w:t>حن</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ف</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به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معنا</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کس</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که</w:t>
      </w:r>
      <w:r w:rsidRPr="00814BF5">
        <w:rPr>
          <w:rFonts w:ascii="IRBadr" w:eastAsia="Times New Roman" w:hAnsi="IRBadr" w:cs="IRBadr"/>
          <w:sz w:val="28"/>
          <w:rtl/>
          <w:lang w:bidi="ar-SA"/>
        </w:rPr>
        <w:t xml:space="preserve"> از </w:t>
      </w:r>
      <w:r w:rsidR="00BD17BC">
        <w:rPr>
          <w:rFonts w:ascii="IRBadr" w:eastAsia="Times New Roman" w:hAnsi="IRBadr" w:cs="IRBadr"/>
          <w:sz w:val="28"/>
          <w:rtl/>
          <w:lang w:bidi="ar-SA"/>
        </w:rPr>
        <w:t>باطل</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رو</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گردان</w:t>
      </w:r>
      <w:r w:rsidRPr="00814BF5">
        <w:rPr>
          <w:rFonts w:ascii="IRBadr" w:eastAsia="Times New Roman" w:hAnsi="IRBadr" w:cs="IRBadr"/>
          <w:sz w:val="28"/>
          <w:rtl/>
          <w:lang w:bidi="ar-SA"/>
        </w:rPr>
        <w:t xml:space="preserve"> و </w:t>
      </w:r>
      <w:r w:rsidR="00BD17BC">
        <w:rPr>
          <w:rFonts w:ascii="IRBadr" w:eastAsia="Times New Roman" w:hAnsi="IRBadr" w:cs="IRBadr"/>
          <w:sz w:val="28"/>
          <w:rtl/>
          <w:lang w:bidi="ar-SA"/>
        </w:rPr>
        <w:t>به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حق</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رو</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آورده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است</w:t>
      </w:r>
      <w:r w:rsidRPr="00814BF5">
        <w:rPr>
          <w:rFonts w:ascii="IRBadr" w:eastAsia="Times New Roman" w:hAnsi="IRBadr" w:cs="IRBadr"/>
          <w:sz w:val="28"/>
          <w:rtl/>
          <w:lang w:bidi="ar-SA"/>
        </w:rPr>
        <w:t xml:space="preserve">، در </w:t>
      </w:r>
      <w:r w:rsidR="00BD17BC">
        <w:rPr>
          <w:rFonts w:ascii="IRBadr" w:eastAsia="Times New Roman" w:hAnsi="IRBadr" w:cs="IRBadr"/>
          <w:sz w:val="28"/>
          <w:rtl/>
          <w:lang w:bidi="ar-SA"/>
        </w:rPr>
        <w:t>مواضع</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د</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گر</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از </w:t>
      </w:r>
      <w:r w:rsidR="00BD17BC">
        <w:rPr>
          <w:rFonts w:ascii="IRBadr" w:eastAsia="Times New Roman" w:hAnsi="IRBadr" w:cs="IRBadr"/>
          <w:sz w:val="28"/>
          <w:rtl/>
          <w:lang w:bidi="ar-SA"/>
        </w:rPr>
        <w:t>قرآن</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به</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عنوان</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د</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ن</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ابراه</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م</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د</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ده</w:t>
      </w:r>
      <w:r w:rsidRPr="00814BF5">
        <w:rPr>
          <w:rFonts w:ascii="IRBadr" w:eastAsia="Times New Roman" w:hAnsi="IRBadr" w:cs="IRBadr"/>
          <w:sz w:val="28"/>
          <w:rtl/>
          <w:lang w:bidi="ar-SA"/>
        </w:rPr>
        <w:t xml:space="preserve"> می‌شود</w:t>
      </w:r>
      <w:r w:rsidRPr="00814BF5">
        <w:rPr>
          <w:rFonts w:ascii="IRBadr" w:eastAsia="Times New Roman" w:hAnsi="IRBadr" w:cs="IRBadr"/>
          <w:sz w:val="28"/>
          <w:lang w:bidi="ar-SA"/>
        </w:rPr>
        <w:t>.</w:t>
      </w:r>
    </w:p>
    <w:p w:rsidR="008D24FD" w:rsidRPr="008E6860" w:rsidRDefault="008D24FD" w:rsidP="002E6122">
      <w:pPr>
        <w:pStyle w:val="Heading1"/>
        <w:rPr>
          <w:rtl/>
        </w:rPr>
      </w:pPr>
      <w:bookmarkStart w:id="7" w:name="_Toc427948006"/>
      <w:r w:rsidRPr="008E6860">
        <w:rPr>
          <w:rtl/>
        </w:rPr>
        <w:t>چند نکته درباره مقام و شخصیت حضرت ابراهیم</w:t>
      </w:r>
      <w:bookmarkEnd w:id="7"/>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Pr>
      </w:pPr>
      <w:r w:rsidRPr="00814BF5">
        <w:rPr>
          <w:rFonts w:ascii="IRBadr" w:hAnsi="IRBadr" w:cs="IRBadr"/>
          <w:sz w:val="28"/>
          <w:szCs w:val="28"/>
          <w:rtl/>
        </w:rPr>
        <w:t>1. ابراهیم، آن قدر شخصیت داشت که به تنهائ</w:t>
      </w:r>
      <w:r w:rsidR="00BD17BC">
        <w:rPr>
          <w:rFonts w:ascii="IRBadr" w:hAnsi="IRBadr" w:cs="IRBadr"/>
          <w:sz w:val="28"/>
          <w:szCs w:val="28"/>
          <w:rtl/>
        </w:rPr>
        <w:t>ی</w:t>
      </w:r>
      <w:r w:rsidRPr="00814BF5">
        <w:rPr>
          <w:rFonts w:ascii="IRBadr" w:hAnsi="IRBadr" w:cs="IRBadr"/>
          <w:sz w:val="28"/>
          <w:szCs w:val="28"/>
          <w:rtl/>
        </w:rPr>
        <w:t xml:space="preserve"> یک امت بود، چرا که گاه</w:t>
      </w:r>
      <w:r w:rsidR="00BD17BC">
        <w:rPr>
          <w:rFonts w:ascii="IRBadr" w:hAnsi="IRBadr" w:cs="IRBadr"/>
          <w:sz w:val="28"/>
          <w:szCs w:val="28"/>
          <w:rtl/>
        </w:rPr>
        <w:t>ی</w:t>
      </w:r>
      <w:r w:rsidRPr="00814BF5">
        <w:rPr>
          <w:rFonts w:ascii="IRBadr" w:hAnsi="IRBadr" w:cs="IRBadr"/>
          <w:sz w:val="28"/>
          <w:szCs w:val="28"/>
          <w:rtl/>
        </w:rPr>
        <w:t xml:space="preserve"> شعاع شخصیت </w:t>
      </w:r>
      <w:hyperlink r:id="rId9" w:tooltip="انسان" w:history="1">
        <w:r w:rsidRPr="00814BF5">
          <w:rPr>
            <w:rStyle w:val="Hyperlink"/>
            <w:rFonts w:ascii="IRBadr" w:eastAsia="2  Lotus" w:hAnsi="IRBadr" w:cs="IRBadr"/>
            <w:color w:val="auto"/>
            <w:sz w:val="28"/>
            <w:szCs w:val="28"/>
            <w:u w:val="none"/>
            <w:rtl/>
          </w:rPr>
          <w:t>انسان</w:t>
        </w:r>
      </w:hyperlink>
      <w:r w:rsidRPr="00814BF5">
        <w:rPr>
          <w:rFonts w:ascii="IRBadr" w:hAnsi="IRBadr" w:cs="IRBadr"/>
          <w:sz w:val="28"/>
          <w:szCs w:val="28"/>
        </w:rPr>
        <w:t xml:space="preserve"> </w:t>
      </w:r>
      <w:r w:rsidRPr="00814BF5">
        <w:rPr>
          <w:rFonts w:ascii="IRBadr" w:hAnsi="IRBadr" w:cs="IRBadr"/>
          <w:sz w:val="28"/>
          <w:szCs w:val="28"/>
          <w:rtl/>
        </w:rPr>
        <w:t xml:space="preserve">آن قدر افزایش </w:t>
      </w:r>
      <w:r w:rsidR="00BD17BC">
        <w:rPr>
          <w:rFonts w:ascii="IRBadr" w:hAnsi="IRBadr" w:cs="IRBadr"/>
          <w:sz w:val="28"/>
          <w:szCs w:val="28"/>
          <w:rtl/>
        </w:rPr>
        <w:t>م</w:t>
      </w:r>
      <w:r w:rsidR="00BD17BC">
        <w:rPr>
          <w:rFonts w:ascii="IRBadr" w:hAnsi="IRBadr" w:cs="IRBadr" w:hint="cs"/>
          <w:sz w:val="28"/>
          <w:szCs w:val="28"/>
          <w:rtl/>
        </w:rPr>
        <w:t>ی‌ی</w:t>
      </w:r>
      <w:r w:rsidR="00BD17BC">
        <w:rPr>
          <w:rFonts w:ascii="IRBadr" w:hAnsi="IRBadr" w:cs="IRBadr" w:hint="eastAsia"/>
          <w:sz w:val="28"/>
          <w:szCs w:val="28"/>
          <w:rtl/>
        </w:rPr>
        <w:t>ابد</w:t>
      </w:r>
      <w:r w:rsidRPr="00814BF5">
        <w:rPr>
          <w:rFonts w:ascii="IRBadr" w:hAnsi="IRBadr" w:cs="IRBadr"/>
          <w:sz w:val="28"/>
          <w:szCs w:val="28"/>
          <w:rtl/>
        </w:rPr>
        <w:t xml:space="preserve"> که از یک فرد و دو فرد و یک گروه فراتر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رود</w:t>
      </w:r>
      <w:r w:rsidRPr="00814BF5">
        <w:rPr>
          <w:rFonts w:ascii="IRBadr" w:hAnsi="IRBadr" w:cs="IRBadr"/>
          <w:sz w:val="28"/>
          <w:szCs w:val="28"/>
          <w:rtl/>
        </w:rPr>
        <w:t xml:space="preserve">، و شخصیتش معادل یک امت بزرگ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شود</w:t>
      </w:r>
      <w:r w:rsidRPr="00814BF5">
        <w:rPr>
          <w:rFonts w:ascii="IRBadr" w:hAnsi="IRBadr" w:cs="IRBadr"/>
          <w:sz w:val="28"/>
          <w:szCs w:val="28"/>
        </w:rPr>
        <w:t>.</w:t>
      </w:r>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Pr>
      </w:pPr>
      <w:r w:rsidRPr="00814BF5">
        <w:rPr>
          <w:rFonts w:ascii="IRBadr" w:hAnsi="IRBadr" w:cs="IRBadr"/>
          <w:sz w:val="28"/>
          <w:szCs w:val="28"/>
          <w:rtl/>
        </w:rPr>
        <w:lastRenderedPageBreak/>
        <w:t xml:space="preserve">2. ابراهیم، رهبر، مقتدا و معلم بزرگ </w:t>
      </w:r>
      <w:hyperlink r:id="rId10" w:tooltip="انسان" w:history="1">
        <w:r w:rsidRPr="00814BF5">
          <w:rPr>
            <w:rStyle w:val="Hyperlink"/>
            <w:rFonts w:ascii="IRBadr" w:eastAsia="2  Lotus" w:hAnsi="IRBadr" w:cs="IRBadr"/>
            <w:color w:val="auto"/>
            <w:sz w:val="28"/>
            <w:szCs w:val="28"/>
            <w:u w:val="none"/>
            <w:rtl/>
          </w:rPr>
          <w:t>انسان</w:t>
        </w:r>
      </w:hyperlink>
      <w:r w:rsidRPr="00814BF5">
        <w:rPr>
          <w:rFonts w:ascii="IRBadr" w:hAnsi="IRBadr" w:cs="IRBadr"/>
          <w:sz w:val="28"/>
          <w:szCs w:val="28"/>
          <w:rtl/>
        </w:rPr>
        <w:t>یت بود، و به همین جهت، به او امّت گفته شده، زیرا امت به معن</w:t>
      </w:r>
      <w:r w:rsidR="00BD17BC">
        <w:rPr>
          <w:rFonts w:ascii="IRBadr" w:hAnsi="IRBadr" w:cs="IRBadr"/>
          <w:sz w:val="28"/>
          <w:szCs w:val="28"/>
          <w:rtl/>
        </w:rPr>
        <w:t>ی</w:t>
      </w:r>
      <w:r w:rsidRPr="00814BF5">
        <w:rPr>
          <w:rFonts w:ascii="IRBadr" w:hAnsi="IRBadr" w:cs="IRBadr"/>
          <w:sz w:val="28"/>
          <w:szCs w:val="28"/>
          <w:rtl/>
        </w:rPr>
        <w:t xml:space="preserve"> اسم مفعول</w:t>
      </w:r>
      <w:r w:rsidR="00BD17BC">
        <w:rPr>
          <w:rFonts w:ascii="IRBadr" w:hAnsi="IRBadr" w:cs="IRBadr"/>
          <w:sz w:val="28"/>
          <w:szCs w:val="28"/>
          <w:rtl/>
        </w:rPr>
        <w:t>ی</w:t>
      </w:r>
      <w:r w:rsidRPr="00814BF5">
        <w:rPr>
          <w:rFonts w:ascii="IRBadr" w:hAnsi="IRBadr" w:cs="IRBadr"/>
          <w:sz w:val="28"/>
          <w:szCs w:val="28"/>
          <w:rtl/>
        </w:rPr>
        <w:t xml:space="preserve"> به کس</w:t>
      </w:r>
      <w:r w:rsidR="00BD17BC">
        <w:rPr>
          <w:rFonts w:ascii="IRBadr" w:hAnsi="IRBadr" w:cs="IRBadr"/>
          <w:sz w:val="28"/>
          <w:szCs w:val="28"/>
          <w:rtl/>
        </w:rPr>
        <w:t>ی</w:t>
      </w:r>
      <w:r w:rsidRPr="00814BF5">
        <w:rPr>
          <w:rFonts w:ascii="IRBadr" w:hAnsi="IRBadr" w:cs="IRBadr"/>
          <w:sz w:val="28"/>
          <w:szCs w:val="28"/>
          <w:rtl/>
        </w:rPr>
        <w:t xml:space="preserve"> گفته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شود</w:t>
      </w:r>
      <w:r w:rsidRPr="00814BF5">
        <w:rPr>
          <w:rFonts w:ascii="IRBadr" w:hAnsi="IRBadr" w:cs="IRBadr"/>
          <w:sz w:val="28"/>
          <w:szCs w:val="28"/>
          <w:rtl/>
        </w:rPr>
        <w:t xml:space="preserve"> که مردم به او اقتدا کنند و رهبریش را بپذیرند</w:t>
      </w:r>
      <w:r w:rsidRPr="00814BF5">
        <w:rPr>
          <w:rFonts w:ascii="IRBadr" w:hAnsi="IRBadr" w:cs="IRBadr"/>
          <w:sz w:val="28"/>
          <w:szCs w:val="28"/>
        </w:rPr>
        <w:t>.</w:t>
      </w:r>
      <w:r w:rsidRPr="00814BF5">
        <w:rPr>
          <w:rFonts w:ascii="IRBadr" w:hAnsi="IRBadr" w:cs="IRBadr"/>
          <w:sz w:val="28"/>
          <w:szCs w:val="28"/>
          <w:rtl/>
        </w:rPr>
        <w:t xml:space="preserve"> البته، میان این معن</w:t>
      </w:r>
      <w:r w:rsidR="00BD17BC">
        <w:rPr>
          <w:rFonts w:ascii="IRBadr" w:hAnsi="IRBadr" w:cs="IRBadr"/>
          <w:sz w:val="28"/>
          <w:szCs w:val="28"/>
          <w:rtl/>
        </w:rPr>
        <w:t>ی</w:t>
      </w:r>
      <w:r w:rsidRPr="00814BF5">
        <w:rPr>
          <w:rFonts w:ascii="IRBadr" w:hAnsi="IRBadr" w:cs="IRBadr"/>
          <w:sz w:val="28"/>
          <w:szCs w:val="28"/>
          <w:rtl/>
        </w:rPr>
        <w:t xml:space="preserve"> و معن</w:t>
      </w:r>
      <w:r w:rsidR="00BD17BC">
        <w:rPr>
          <w:rFonts w:ascii="IRBadr" w:hAnsi="IRBadr" w:cs="IRBadr"/>
          <w:sz w:val="28"/>
          <w:szCs w:val="28"/>
          <w:rtl/>
        </w:rPr>
        <w:t>ی</w:t>
      </w:r>
      <w:r w:rsidRPr="00814BF5">
        <w:rPr>
          <w:rFonts w:ascii="IRBadr" w:hAnsi="IRBadr" w:cs="IRBadr"/>
          <w:sz w:val="28"/>
          <w:szCs w:val="28"/>
          <w:rtl/>
        </w:rPr>
        <w:t xml:space="preserve"> اول، پیوند معنو</w:t>
      </w:r>
      <w:r w:rsidR="00BD17BC">
        <w:rPr>
          <w:rFonts w:ascii="IRBadr" w:hAnsi="IRBadr" w:cs="IRBadr"/>
          <w:sz w:val="28"/>
          <w:szCs w:val="28"/>
          <w:rtl/>
        </w:rPr>
        <w:t>ی</w:t>
      </w:r>
      <w:r w:rsidRPr="00814BF5">
        <w:rPr>
          <w:rFonts w:ascii="IRBadr" w:hAnsi="IRBadr" w:cs="IRBadr"/>
          <w:sz w:val="28"/>
          <w:szCs w:val="28"/>
          <w:rtl/>
        </w:rPr>
        <w:t xml:space="preserve"> خاص</w:t>
      </w:r>
      <w:r w:rsidR="00BD17BC">
        <w:rPr>
          <w:rFonts w:ascii="IRBadr" w:hAnsi="IRBadr" w:cs="IRBadr"/>
          <w:sz w:val="28"/>
          <w:szCs w:val="28"/>
          <w:rtl/>
        </w:rPr>
        <w:t>ی</w:t>
      </w:r>
      <w:r w:rsidRPr="00814BF5">
        <w:rPr>
          <w:rFonts w:ascii="IRBadr" w:hAnsi="IRBadr" w:cs="IRBadr"/>
          <w:sz w:val="28"/>
          <w:szCs w:val="28"/>
          <w:rtl/>
        </w:rPr>
        <w:t xml:space="preserve"> برقرار است، زیرا کس</w:t>
      </w:r>
      <w:r w:rsidR="00BD17BC">
        <w:rPr>
          <w:rFonts w:ascii="IRBadr" w:hAnsi="IRBadr" w:cs="IRBadr"/>
          <w:sz w:val="28"/>
          <w:szCs w:val="28"/>
          <w:rtl/>
        </w:rPr>
        <w:t>ی</w:t>
      </w:r>
      <w:r w:rsidRPr="00814BF5">
        <w:rPr>
          <w:rFonts w:ascii="IRBadr" w:hAnsi="IRBadr" w:cs="IRBadr"/>
          <w:sz w:val="28"/>
          <w:szCs w:val="28"/>
          <w:rtl/>
        </w:rPr>
        <w:t xml:space="preserve"> که، پیشوا</w:t>
      </w:r>
      <w:r w:rsidR="00BD17BC">
        <w:rPr>
          <w:rFonts w:ascii="IRBadr" w:hAnsi="IRBadr" w:cs="IRBadr"/>
          <w:sz w:val="28"/>
          <w:szCs w:val="28"/>
          <w:rtl/>
        </w:rPr>
        <w:t>ی</w:t>
      </w:r>
      <w:r w:rsidRPr="00814BF5">
        <w:rPr>
          <w:rFonts w:ascii="IRBadr" w:hAnsi="IRBadr" w:cs="IRBadr"/>
          <w:sz w:val="28"/>
          <w:szCs w:val="28"/>
          <w:rtl/>
        </w:rPr>
        <w:t xml:space="preserve"> صدق و راست</w:t>
      </w:r>
      <w:r w:rsidR="00BD17BC">
        <w:rPr>
          <w:rFonts w:ascii="IRBadr" w:hAnsi="IRBadr" w:cs="IRBadr"/>
          <w:sz w:val="28"/>
          <w:szCs w:val="28"/>
          <w:rtl/>
        </w:rPr>
        <w:t>ی</w:t>
      </w:r>
      <w:r w:rsidRPr="00814BF5">
        <w:rPr>
          <w:rFonts w:ascii="IRBadr" w:hAnsi="IRBadr" w:cs="IRBadr"/>
          <w:sz w:val="28"/>
          <w:szCs w:val="28"/>
          <w:rtl/>
        </w:rPr>
        <w:t xml:space="preserve"> برا</w:t>
      </w:r>
      <w:r w:rsidR="00BD17BC">
        <w:rPr>
          <w:rFonts w:ascii="IRBadr" w:hAnsi="IRBadr" w:cs="IRBadr"/>
          <w:sz w:val="28"/>
          <w:szCs w:val="28"/>
          <w:rtl/>
        </w:rPr>
        <w:t>ی</w:t>
      </w:r>
      <w:r w:rsidRPr="00814BF5">
        <w:rPr>
          <w:rFonts w:ascii="IRBadr" w:hAnsi="IRBadr" w:cs="IRBadr"/>
          <w:sz w:val="28"/>
          <w:szCs w:val="28"/>
          <w:rtl/>
        </w:rPr>
        <w:t xml:space="preserve"> ملت</w:t>
      </w:r>
      <w:r w:rsidR="00BD17BC">
        <w:rPr>
          <w:rFonts w:ascii="IRBadr" w:hAnsi="IRBadr" w:cs="IRBadr"/>
          <w:sz w:val="28"/>
          <w:szCs w:val="28"/>
          <w:rtl/>
        </w:rPr>
        <w:t>ی</w:t>
      </w:r>
      <w:r w:rsidRPr="00814BF5">
        <w:rPr>
          <w:rFonts w:ascii="IRBadr" w:hAnsi="IRBadr" w:cs="IRBadr"/>
          <w:sz w:val="28"/>
          <w:szCs w:val="28"/>
          <w:rtl/>
        </w:rPr>
        <w:t xml:space="preserve"> شد در اعمال همه </w:t>
      </w:r>
      <w:r w:rsidR="00BD17BC">
        <w:rPr>
          <w:rFonts w:ascii="IRBadr" w:hAnsi="IRBadr" w:cs="IRBadr"/>
          <w:sz w:val="28"/>
          <w:szCs w:val="28"/>
          <w:rtl/>
        </w:rPr>
        <w:t>آن‌ها</w:t>
      </w:r>
      <w:r w:rsidRPr="00814BF5">
        <w:rPr>
          <w:rFonts w:ascii="IRBadr" w:hAnsi="IRBadr" w:cs="IRBadr"/>
          <w:sz w:val="28"/>
          <w:szCs w:val="28"/>
          <w:rtl/>
        </w:rPr>
        <w:t xml:space="preserve"> شریک و سهیم است و گوئ</w:t>
      </w:r>
      <w:r w:rsidR="00BD17BC">
        <w:rPr>
          <w:rFonts w:ascii="IRBadr" w:hAnsi="IRBadr" w:cs="IRBadr"/>
          <w:sz w:val="28"/>
          <w:szCs w:val="28"/>
          <w:rtl/>
        </w:rPr>
        <w:t>ی</w:t>
      </w:r>
      <w:r w:rsidRPr="00814BF5">
        <w:rPr>
          <w:rFonts w:ascii="IRBadr" w:hAnsi="IRBadr" w:cs="IRBadr"/>
          <w:sz w:val="28"/>
          <w:szCs w:val="28"/>
          <w:rtl/>
        </w:rPr>
        <w:t xml:space="preserve"> خود، امت</w:t>
      </w:r>
      <w:r w:rsidR="00BD17BC">
        <w:rPr>
          <w:rFonts w:ascii="IRBadr" w:hAnsi="IRBadr" w:cs="IRBadr"/>
          <w:sz w:val="28"/>
          <w:szCs w:val="28"/>
          <w:rtl/>
        </w:rPr>
        <w:t>ی</w:t>
      </w:r>
      <w:r w:rsidRPr="00814BF5">
        <w:rPr>
          <w:rFonts w:ascii="IRBadr" w:hAnsi="IRBadr" w:cs="IRBadr"/>
          <w:sz w:val="28"/>
          <w:szCs w:val="28"/>
          <w:rtl/>
        </w:rPr>
        <w:t xml:space="preserve"> است</w:t>
      </w:r>
      <w:r w:rsidRPr="00814BF5">
        <w:rPr>
          <w:rFonts w:ascii="IRBadr" w:hAnsi="IRBadr" w:cs="IRBadr"/>
          <w:sz w:val="28"/>
          <w:szCs w:val="28"/>
        </w:rPr>
        <w:t>.</w:t>
      </w:r>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Pr>
      </w:pPr>
      <w:r w:rsidRPr="00814BF5">
        <w:rPr>
          <w:rFonts w:ascii="IRBadr" w:hAnsi="IRBadr" w:cs="IRBadr"/>
          <w:sz w:val="28"/>
          <w:szCs w:val="28"/>
          <w:rtl/>
        </w:rPr>
        <w:t>3. ابراهیم، در آن زمان که هیچ خدا پرست</w:t>
      </w:r>
      <w:r w:rsidR="00BD17BC">
        <w:rPr>
          <w:rFonts w:ascii="IRBadr" w:hAnsi="IRBadr" w:cs="IRBadr"/>
          <w:sz w:val="28"/>
          <w:szCs w:val="28"/>
          <w:rtl/>
        </w:rPr>
        <w:t>ی</w:t>
      </w:r>
      <w:r w:rsidRPr="00814BF5">
        <w:rPr>
          <w:rFonts w:ascii="IRBadr" w:hAnsi="IRBadr" w:cs="IRBadr"/>
          <w:sz w:val="28"/>
          <w:szCs w:val="28"/>
          <w:rtl/>
        </w:rPr>
        <w:t xml:space="preserve"> در محیطش نبود و همگ</w:t>
      </w:r>
      <w:r w:rsidR="00BD17BC">
        <w:rPr>
          <w:rFonts w:ascii="IRBadr" w:hAnsi="IRBadr" w:cs="IRBadr"/>
          <w:sz w:val="28"/>
          <w:szCs w:val="28"/>
          <w:rtl/>
        </w:rPr>
        <w:t>ی</w:t>
      </w:r>
      <w:r w:rsidRPr="00814BF5">
        <w:rPr>
          <w:rFonts w:ascii="IRBadr" w:hAnsi="IRBadr" w:cs="IRBadr"/>
          <w:sz w:val="28"/>
          <w:szCs w:val="28"/>
          <w:rtl/>
        </w:rPr>
        <w:t xml:space="preserve"> در </w:t>
      </w:r>
      <w:hyperlink r:id="rId11" w:tooltip="منجلاب" w:history="1">
        <w:r w:rsidRPr="00814BF5">
          <w:rPr>
            <w:rStyle w:val="Hyperlink"/>
            <w:rFonts w:ascii="IRBadr" w:eastAsia="2  Lotus" w:hAnsi="IRBadr" w:cs="IRBadr"/>
            <w:color w:val="auto"/>
            <w:sz w:val="28"/>
            <w:szCs w:val="28"/>
            <w:u w:val="none"/>
            <w:rtl/>
          </w:rPr>
          <w:t>منجلاب</w:t>
        </w:r>
      </w:hyperlink>
      <w:r w:rsidRPr="00814BF5">
        <w:rPr>
          <w:rFonts w:ascii="IRBadr" w:hAnsi="IRBadr" w:cs="IRBadr"/>
          <w:sz w:val="28"/>
          <w:szCs w:val="28"/>
        </w:rPr>
        <w:t xml:space="preserve"> </w:t>
      </w:r>
      <w:r w:rsidRPr="00814BF5">
        <w:rPr>
          <w:rFonts w:ascii="IRBadr" w:hAnsi="IRBadr" w:cs="IRBadr"/>
          <w:sz w:val="28"/>
          <w:szCs w:val="28"/>
          <w:rtl/>
        </w:rPr>
        <w:t>شرک و بت پرست</w:t>
      </w:r>
      <w:r w:rsidR="00BD17BC">
        <w:rPr>
          <w:rFonts w:ascii="IRBadr" w:hAnsi="IRBadr" w:cs="IRBadr"/>
          <w:sz w:val="28"/>
          <w:szCs w:val="28"/>
          <w:rtl/>
        </w:rPr>
        <w:t>ی</w:t>
      </w:r>
      <w:r w:rsidRPr="00814BF5">
        <w:rPr>
          <w:rFonts w:ascii="IRBadr" w:hAnsi="IRBadr" w:cs="IRBadr"/>
          <w:sz w:val="28"/>
          <w:szCs w:val="28"/>
          <w:rtl/>
        </w:rPr>
        <w:t xml:space="preserve"> غوطهور بودند تنها موحد و یکتاپرست بود، پس او به تنهائ</w:t>
      </w:r>
      <w:r w:rsidR="00BD17BC">
        <w:rPr>
          <w:rFonts w:ascii="IRBadr" w:hAnsi="IRBadr" w:cs="IRBadr"/>
          <w:sz w:val="28"/>
          <w:szCs w:val="28"/>
          <w:rtl/>
        </w:rPr>
        <w:t>ی</w:t>
      </w:r>
      <w:r w:rsidRPr="00814BF5">
        <w:rPr>
          <w:rFonts w:ascii="IRBadr" w:hAnsi="IRBadr" w:cs="IRBadr"/>
          <w:sz w:val="28"/>
          <w:szCs w:val="28"/>
          <w:rtl/>
        </w:rPr>
        <w:t xml:space="preserve"> امت</w:t>
      </w:r>
      <w:r w:rsidR="00BD17BC">
        <w:rPr>
          <w:rFonts w:ascii="IRBadr" w:hAnsi="IRBadr" w:cs="IRBadr"/>
          <w:sz w:val="28"/>
          <w:szCs w:val="28"/>
          <w:rtl/>
        </w:rPr>
        <w:t>ی</w:t>
      </w:r>
      <w:r w:rsidRPr="00814BF5">
        <w:rPr>
          <w:rFonts w:ascii="IRBadr" w:hAnsi="IRBadr" w:cs="IRBadr"/>
          <w:sz w:val="28"/>
          <w:szCs w:val="28"/>
          <w:rtl/>
        </w:rPr>
        <w:t xml:space="preserve"> و مشرکان محیطش امت دیگر بودند</w:t>
      </w:r>
      <w:r w:rsidRPr="00814BF5">
        <w:rPr>
          <w:rFonts w:ascii="IRBadr" w:hAnsi="IRBadr" w:cs="IRBadr"/>
          <w:sz w:val="28"/>
          <w:szCs w:val="28"/>
        </w:rPr>
        <w:t>.</w:t>
      </w:r>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tl/>
        </w:rPr>
      </w:pPr>
      <w:r w:rsidRPr="00814BF5">
        <w:rPr>
          <w:rFonts w:ascii="IRBadr" w:hAnsi="IRBadr" w:cs="IRBadr"/>
          <w:sz w:val="28"/>
          <w:szCs w:val="28"/>
          <w:rtl/>
        </w:rPr>
        <w:t>4. ابراهیم، سرچشمه پیدایش امت</w:t>
      </w:r>
      <w:r w:rsidR="00BD17BC">
        <w:rPr>
          <w:rFonts w:ascii="IRBadr" w:hAnsi="IRBadr" w:cs="IRBadr"/>
          <w:sz w:val="28"/>
          <w:szCs w:val="28"/>
          <w:rtl/>
        </w:rPr>
        <w:t>ی</w:t>
      </w:r>
      <w:r w:rsidRPr="00814BF5">
        <w:rPr>
          <w:rFonts w:ascii="IRBadr" w:hAnsi="IRBadr" w:cs="IRBadr"/>
          <w:sz w:val="28"/>
          <w:szCs w:val="28"/>
          <w:rtl/>
        </w:rPr>
        <w:t xml:space="preserve"> بود، و به همین سبب، نام امت بر او گذارده شده</w:t>
      </w:r>
      <w:r w:rsidRPr="00814BF5">
        <w:rPr>
          <w:rFonts w:ascii="IRBadr" w:hAnsi="IRBadr" w:cs="IRBadr"/>
          <w:sz w:val="28"/>
          <w:szCs w:val="28"/>
        </w:rPr>
        <w:t>.</w:t>
      </w:r>
      <w:r w:rsidRPr="00814BF5">
        <w:rPr>
          <w:rFonts w:ascii="IRBadr" w:hAnsi="IRBadr" w:cs="IRBadr"/>
          <w:sz w:val="28"/>
          <w:szCs w:val="28"/>
          <w:rtl/>
        </w:rPr>
        <w:t xml:space="preserve"> ابراهیم یک امت، یک پیشوا</w:t>
      </w:r>
      <w:r w:rsidR="00BD17BC">
        <w:rPr>
          <w:rFonts w:ascii="IRBadr" w:hAnsi="IRBadr" w:cs="IRBadr"/>
          <w:sz w:val="28"/>
          <w:szCs w:val="28"/>
          <w:rtl/>
        </w:rPr>
        <w:t>ی</w:t>
      </w:r>
      <w:r w:rsidRPr="00814BF5">
        <w:rPr>
          <w:rFonts w:ascii="IRBadr" w:hAnsi="IRBadr" w:cs="IRBadr"/>
          <w:sz w:val="28"/>
          <w:szCs w:val="28"/>
          <w:rtl/>
        </w:rPr>
        <w:t xml:space="preserve"> بزرگ، یک مرد امت ساز بود، و در آن روز که در محیط اجتماعیش کس</w:t>
      </w:r>
      <w:r w:rsidR="00BD17BC">
        <w:rPr>
          <w:rFonts w:ascii="IRBadr" w:hAnsi="IRBadr" w:cs="IRBadr"/>
          <w:sz w:val="28"/>
          <w:szCs w:val="28"/>
          <w:rtl/>
        </w:rPr>
        <w:t>ی</w:t>
      </w:r>
      <w:r w:rsidRPr="00814BF5">
        <w:rPr>
          <w:rFonts w:ascii="IRBadr" w:hAnsi="IRBadr" w:cs="IRBadr"/>
          <w:sz w:val="28"/>
          <w:szCs w:val="28"/>
          <w:rtl/>
        </w:rPr>
        <w:t xml:space="preserve"> دم از توحید </w:t>
      </w:r>
      <w:r w:rsidR="00BD17BC">
        <w:rPr>
          <w:rFonts w:ascii="IRBadr" w:hAnsi="IRBadr" w:cs="IRBadr"/>
          <w:sz w:val="28"/>
          <w:szCs w:val="28"/>
          <w:rtl/>
        </w:rPr>
        <w:t>نم</w:t>
      </w:r>
      <w:r w:rsidR="00BD17BC">
        <w:rPr>
          <w:rFonts w:ascii="IRBadr" w:hAnsi="IRBadr" w:cs="IRBadr" w:hint="cs"/>
          <w:sz w:val="28"/>
          <w:szCs w:val="28"/>
          <w:rtl/>
        </w:rPr>
        <w:t>ی‌</w:t>
      </w:r>
      <w:r w:rsidR="00BD17BC">
        <w:rPr>
          <w:rFonts w:ascii="IRBadr" w:hAnsi="IRBadr" w:cs="IRBadr" w:hint="eastAsia"/>
          <w:sz w:val="28"/>
          <w:szCs w:val="28"/>
          <w:rtl/>
        </w:rPr>
        <w:t>زد</w:t>
      </w:r>
      <w:r w:rsidRPr="00814BF5">
        <w:rPr>
          <w:rFonts w:ascii="IRBadr" w:hAnsi="IRBadr" w:cs="IRBadr"/>
          <w:sz w:val="28"/>
          <w:szCs w:val="28"/>
          <w:rtl/>
        </w:rPr>
        <w:t xml:space="preserve"> او مناد</w:t>
      </w:r>
      <w:r w:rsidR="00BD17BC">
        <w:rPr>
          <w:rFonts w:ascii="IRBadr" w:hAnsi="IRBadr" w:cs="IRBadr"/>
          <w:sz w:val="28"/>
          <w:szCs w:val="28"/>
          <w:rtl/>
        </w:rPr>
        <w:t>ی</w:t>
      </w:r>
      <w:r w:rsidRPr="00814BF5">
        <w:rPr>
          <w:rFonts w:ascii="IRBadr" w:hAnsi="IRBadr" w:cs="IRBadr"/>
          <w:sz w:val="28"/>
          <w:szCs w:val="28"/>
          <w:rtl/>
        </w:rPr>
        <w:t xml:space="preserve"> بزرگ توحید بود</w:t>
      </w:r>
      <w:r w:rsidRPr="00814BF5">
        <w:rPr>
          <w:rFonts w:ascii="IRBadr" w:hAnsi="IRBadr" w:cs="IRBadr"/>
          <w:sz w:val="28"/>
          <w:szCs w:val="28"/>
        </w:rPr>
        <w:t>.</w:t>
      </w:r>
    </w:p>
    <w:p w:rsidR="008D24FD" w:rsidRPr="008E6860" w:rsidRDefault="008D24FD" w:rsidP="002E6122">
      <w:pPr>
        <w:pStyle w:val="Heading1"/>
        <w:rPr>
          <w:rtl/>
        </w:rPr>
      </w:pPr>
      <w:bookmarkStart w:id="8" w:name="_Toc427948007"/>
      <w:r w:rsidRPr="008E6860">
        <w:rPr>
          <w:rtl/>
        </w:rPr>
        <w:t>امامت حضرت ابراهیم (ع)</w:t>
      </w:r>
      <w:bookmarkEnd w:id="8"/>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tl/>
        </w:rPr>
      </w:pPr>
      <w:r w:rsidRPr="00814BF5">
        <w:rPr>
          <w:rFonts w:ascii="IRBadr" w:hAnsi="IRBadr" w:cs="IRBadr"/>
          <w:sz w:val="28"/>
          <w:szCs w:val="28"/>
          <w:rtl/>
        </w:rPr>
        <w:t xml:space="preserve">ابراهیم پس از </w:t>
      </w:r>
      <w:hyperlink r:id="rId12" w:tooltip="آزمون (پیوندی وجود ندارد)" w:history="1">
        <w:r w:rsidRPr="00814BF5">
          <w:rPr>
            <w:rFonts w:ascii="IRBadr" w:hAnsi="IRBadr" w:cs="IRBadr"/>
            <w:sz w:val="28"/>
            <w:szCs w:val="28"/>
            <w:rtl/>
          </w:rPr>
          <w:t>آزمون‌های</w:t>
        </w:r>
      </w:hyperlink>
      <w:r w:rsidRPr="00814BF5">
        <w:rPr>
          <w:rFonts w:ascii="IRBadr" w:hAnsi="IRBadr" w:cs="IRBadr"/>
          <w:sz w:val="28"/>
          <w:szCs w:val="28"/>
        </w:rPr>
        <w:t xml:space="preserve"> </w:t>
      </w:r>
      <w:r w:rsidRPr="00814BF5">
        <w:rPr>
          <w:rFonts w:ascii="IRBadr" w:hAnsi="IRBadr" w:cs="IRBadr"/>
          <w:sz w:val="28"/>
          <w:szCs w:val="28"/>
          <w:rtl/>
        </w:rPr>
        <w:t xml:space="preserve">زیاد، مورد </w:t>
      </w:r>
      <w:hyperlink r:id="rId13" w:tooltip="لطف الهی (پیوندی وجود ندارد)" w:history="1">
        <w:r w:rsidRPr="00814BF5">
          <w:rPr>
            <w:rFonts w:ascii="IRBadr" w:hAnsi="IRBadr" w:cs="IRBadr"/>
            <w:sz w:val="28"/>
            <w:szCs w:val="28"/>
            <w:rtl/>
          </w:rPr>
          <w:t>الطاف الهی</w:t>
        </w:r>
      </w:hyperlink>
      <w:r w:rsidRPr="00814BF5">
        <w:rPr>
          <w:rFonts w:ascii="IRBadr" w:hAnsi="IRBadr" w:cs="IRBadr"/>
          <w:sz w:val="28"/>
          <w:szCs w:val="28"/>
        </w:rPr>
        <w:t xml:space="preserve"> </w:t>
      </w:r>
      <w:r w:rsidRPr="00814BF5">
        <w:rPr>
          <w:rFonts w:ascii="IRBadr" w:hAnsi="IRBadr" w:cs="IRBadr"/>
          <w:sz w:val="28"/>
          <w:szCs w:val="28"/>
          <w:rtl/>
        </w:rPr>
        <w:t xml:space="preserve">واقع می‌شود و </w:t>
      </w:r>
      <w:hyperlink r:id="rId14" w:tooltip="خداوند" w:history="1">
        <w:r w:rsidRPr="00814BF5">
          <w:rPr>
            <w:rFonts w:ascii="IRBadr" w:hAnsi="IRBadr" w:cs="IRBadr"/>
            <w:sz w:val="28"/>
            <w:szCs w:val="28"/>
            <w:rtl/>
          </w:rPr>
          <w:t>خداوند</w:t>
        </w:r>
      </w:hyperlink>
      <w:r w:rsidRPr="00814BF5">
        <w:rPr>
          <w:rFonts w:ascii="IRBadr" w:hAnsi="IRBadr" w:cs="IRBadr"/>
          <w:sz w:val="28"/>
          <w:szCs w:val="28"/>
        </w:rPr>
        <w:t xml:space="preserve"> </w:t>
      </w:r>
      <w:r w:rsidRPr="00814BF5">
        <w:rPr>
          <w:rFonts w:ascii="IRBadr" w:hAnsi="IRBadr" w:cs="IRBadr"/>
          <w:sz w:val="28"/>
          <w:szCs w:val="28"/>
          <w:rtl/>
        </w:rPr>
        <w:t xml:space="preserve">مقام </w:t>
      </w:r>
      <w:hyperlink r:id="rId15" w:tooltip="امامت" w:history="1">
        <w:r w:rsidRPr="00814BF5">
          <w:rPr>
            <w:rFonts w:ascii="IRBadr" w:hAnsi="IRBadr" w:cs="IRBadr"/>
            <w:sz w:val="28"/>
            <w:szCs w:val="28"/>
            <w:rtl/>
          </w:rPr>
          <w:t>امامت</w:t>
        </w:r>
      </w:hyperlink>
      <w:r w:rsidRPr="00814BF5">
        <w:rPr>
          <w:rFonts w:ascii="IRBadr" w:hAnsi="IRBadr" w:cs="IRBadr"/>
          <w:sz w:val="28"/>
          <w:szCs w:val="28"/>
        </w:rPr>
        <w:t xml:space="preserve"> </w:t>
      </w:r>
      <w:r w:rsidRPr="00814BF5">
        <w:rPr>
          <w:rFonts w:ascii="IRBadr" w:hAnsi="IRBadr" w:cs="IRBadr"/>
          <w:sz w:val="28"/>
          <w:szCs w:val="28"/>
          <w:rtl/>
        </w:rPr>
        <w:t xml:space="preserve">را به او عطا کرده و او را </w:t>
      </w:r>
      <w:hyperlink r:id="rId16" w:tooltip="امام" w:history="1">
        <w:r w:rsidRPr="00814BF5">
          <w:rPr>
            <w:rFonts w:ascii="IRBadr" w:hAnsi="IRBadr" w:cs="IRBadr"/>
            <w:sz w:val="28"/>
            <w:szCs w:val="28"/>
            <w:rtl/>
          </w:rPr>
          <w:t>امام</w:t>
        </w:r>
      </w:hyperlink>
      <w:r w:rsidRPr="00814BF5">
        <w:rPr>
          <w:rFonts w:ascii="IRBadr" w:hAnsi="IRBadr" w:cs="IRBadr"/>
          <w:sz w:val="28"/>
          <w:szCs w:val="28"/>
        </w:rPr>
        <w:t xml:space="preserve"> </w:t>
      </w:r>
      <w:hyperlink r:id="rId17" w:tooltip="مردم (پیوندی وجود ندارد)" w:history="1">
        <w:r w:rsidRPr="00814BF5">
          <w:rPr>
            <w:rFonts w:ascii="IRBadr" w:hAnsi="IRBadr" w:cs="IRBadr"/>
            <w:sz w:val="28"/>
            <w:szCs w:val="28"/>
            <w:rtl/>
          </w:rPr>
          <w:t>مردم</w:t>
        </w:r>
      </w:hyperlink>
      <w:r w:rsidRPr="00814BF5">
        <w:rPr>
          <w:rFonts w:ascii="IRBadr" w:hAnsi="IRBadr" w:cs="IRBadr"/>
          <w:sz w:val="28"/>
          <w:szCs w:val="28"/>
        </w:rPr>
        <w:t xml:space="preserve"> </w:t>
      </w:r>
      <w:r w:rsidRPr="00814BF5">
        <w:rPr>
          <w:rFonts w:ascii="IRBadr" w:hAnsi="IRBadr" w:cs="IRBadr"/>
          <w:sz w:val="28"/>
          <w:szCs w:val="28"/>
          <w:rtl/>
        </w:rPr>
        <w:t>قرار می‌دهد.</w:t>
      </w:r>
      <w:r w:rsidRPr="00814BF5">
        <w:rPr>
          <w:rFonts w:ascii="IRBadr" w:hAnsi="IRBadr" w:cs="IRBadr"/>
          <w:sz w:val="28"/>
          <w:szCs w:val="28"/>
        </w:rPr>
        <w:t xml:space="preserve"> </w:t>
      </w:r>
      <w:r w:rsidRPr="00814BF5">
        <w:rPr>
          <w:rFonts w:ascii="IRBadr" w:hAnsi="IRBadr" w:cs="IRBadr"/>
          <w:sz w:val="28"/>
          <w:szCs w:val="28"/>
          <w:rtl/>
        </w:rPr>
        <w:t xml:space="preserve">این واقعه در اواخر </w:t>
      </w:r>
      <w:hyperlink r:id="rId18" w:tooltip="عمر" w:history="1">
        <w:r w:rsidRPr="00814BF5">
          <w:rPr>
            <w:rFonts w:ascii="IRBadr" w:hAnsi="IRBadr" w:cs="IRBadr"/>
            <w:sz w:val="28"/>
            <w:szCs w:val="28"/>
            <w:rtl/>
          </w:rPr>
          <w:t>عمر</w:t>
        </w:r>
      </w:hyperlink>
      <w:r w:rsidRPr="00814BF5">
        <w:rPr>
          <w:rFonts w:ascii="IRBadr" w:hAnsi="IRBadr" w:cs="IRBadr"/>
          <w:sz w:val="28"/>
          <w:szCs w:val="28"/>
        </w:rPr>
        <w:t xml:space="preserve"> </w:t>
      </w:r>
      <w:r w:rsidRPr="00814BF5">
        <w:rPr>
          <w:rFonts w:ascii="IRBadr" w:hAnsi="IRBadr" w:cs="IRBadr"/>
          <w:sz w:val="28"/>
          <w:szCs w:val="28"/>
          <w:rtl/>
        </w:rPr>
        <w:t xml:space="preserve">آن حضرت و بعد از </w:t>
      </w:r>
      <w:hyperlink r:id="rId19" w:tooltip="تولد" w:history="1">
        <w:r w:rsidRPr="00814BF5">
          <w:rPr>
            <w:rFonts w:ascii="IRBadr" w:hAnsi="IRBadr" w:cs="IRBadr"/>
            <w:sz w:val="28"/>
            <w:szCs w:val="28"/>
            <w:rtl/>
          </w:rPr>
          <w:t>تولد</w:t>
        </w:r>
      </w:hyperlink>
      <w:r w:rsidRPr="00814BF5">
        <w:rPr>
          <w:rFonts w:ascii="IRBadr" w:hAnsi="IRBadr" w:cs="IRBadr"/>
          <w:sz w:val="28"/>
          <w:szCs w:val="28"/>
        </w:rPr>
        <w:t xml:space="preserve"> </w:t>
      </w:r>
      <w:hyperlink r:id="rId20" w:tooltip="اسماعیل" w:history="1">
        <w:r w:rsidRPr="00814BF5">
          <w:rPr>
            <w:rFonts w:ascii="IRBadr" w:hAnsi="IRBadr" w:cs="IRBadr"/>
            <w:sz w:val="28"/>
            <w:szCs w:val="28"/>
            <w:rtl/>
          </w:rPr>
          <w:t>اسماعیل</w:t>
        </w:r>
      </w:hyperlink>
      <w:r w:rsidRPr="00814BF5">
        <w:rPr>
          <w:rFonts w:ascii="IRBadr" w:hAnsi="IRBadr" w:cs="IRBadr"/>
          <w:sz w:val="28"/>
          <w:szCs w:val="28"/>
        </w:rPr>
        <w:t xml:space="preserve"> </w:t>
      </w:r>
      <w:r w:rsidRPr="00814BF5">
        <w:rPr>
          <w:rFonts w:ascii="IRBadr" w:hAnsi="IRBadr" w:cs="IRBadr"/>
          <w:sz w:val="28"/>
          <w:szCs w:val="28"/>
          <w:rtl/>
        </w:rPr>
        <w:t xml:space="preserve">و </w:t>
      </w:r>
      <w:hyperlink r:id="rId21" w:tooltip="اسحاق" w:history="1">
        <w:r w:rsidRPr="00814BF5">
          <w:rPr>
            <w:rFonts w:ascii="IRBadr" w:hAnsi="IRBadr" w:cs="IRBadr"/>
            <w:sz w:val="28"/>
            <w:szCs w:val="28"/>
            <w:rtl/>
          </w:rPr>
          <w:t>اسحاق</w:t>
        </w:r>
      </w:hyperlink>
      <w:r w:rsidRPr="00814BF5">
        <w:rPr>
          <w:rFonts w:ascii="IRBadr" w:hAnsi="IRBadr" w:cs="IRBadr"/>
          <w:sz w:val="28"/>
          <w:szCs w:val="28"/>
        </w:rPr>
        <w:t xml:space="preserve"> </w:t>
      </w:r>
      <w:r w:rsidRPr="00814BF5">
        <w:rPr>
          <w:rFonts w:ascii="IRBadr" w:hAnsi="IRBadr" w:cs="IRBadr"/>
          <w:sz w:val="28"/>
          <w:szCs w:val="28"/>
          <w:rtl/>
        </w:rPr>
        <w:t xml:space="preserve">و بعد از آن‌که اسماعیل و </w:t>
      </w:r>
      <w:hyperlink r:id="rId22" w:tooltip="مادر (پیوندی وجود ندارد)" w:history="1">
        <w:r w:rsidRPr="00814BF5">
          <w:rPr>
            <w:rFonts w:ascii="IRBadr" w:hAnsi="IRBadr" w:cs="IRBadr"/>
            <w:sz w:val="28"/>
            <w:szCs w:val="28"/>
            <w:rtl/>
          </w:rPr>
          <w:t>مادرش</w:t>
        </w:r>
      </w:hyperlink>
      <w:r w:rsidRPr="00814BF5">
        <w:rPr>
          <w:rFonts w:ascii="IRBadr" w:hAnsi="IRBadr" w:cs="IRBadr"/>
          <w:sz w:val="28"/>
          <w:szCs w:val="28"/>
        </w:rPr>
        <w:t xml:space="preserve"> </w:t>
      </w:r>
      <w:r w:rsidRPr="00814BF5">
        <w:rPr>
          <w:rFonts w:ascii="IRBadr" w:hAnsi="IRBadr" w:cs="IRBadr"/>
          <w:sz w:val="28"/>
          <w:szCs w:val="28"/>
          <w:rtl/>
        </w:rPr>
        <w:t xml:space="preserve">را از </w:t>
      </w:r>
      <w:hyperlink r:id="rId23" w:tooltip="فلسطین" w:history="1">
        <w:r w:rsidRPr="00814BF5">
          <w:rPr>
            <w:rFonts w:ascii="IRBadr" w:hAnsi="IRBadr" w:cs="IRBadr"/>
            <w:sz w:val="28"/>
            <w:szCs w:val="28"/>
            <w:rtl/>
          </w:rPr>
          <w:t>فلسطین</w:t>
        </w:r>
      </w:hyperlink>
      <w:r w:rsidRPr="00814BF5">
        <w:rPr>
          <w:rFonts w:ascii="IRBadr" w:hAnsi="IRBadr" w:cs="IRBadr"/>
          <w:sz w:val="28"/>
          <w:szCs w:val="28"/>
        </w:rPr>
        <w:t xml:space="preserve"> </w:t>
      </w:r>
      <w:r w:rsidRPr="00814BF5">
        <w:rPr>
          <w:rFonts w:ascii="IRBadr" w:hAnsi="IRBadr" w:cs="IRBadr"/>
          <w:sz w:val="28"/>
          <w:szCs w:val="28"/>
          <w:rtl/>
        </w:rPr>
        <w:t xml:space="preserve">به </w:t>
      </w:r>
      <w:hyperlink r:id="rId24" w:tooltip="مکه" w:history="1">
        <w:r w:rsidRPr="00814BF5">
          <w:rPr>
            <w:rFonts w:ascii="IRBadr" w:hAnsi="IRBadr" w:cs="IRBadr"/>
            <w:sz w:val="28"/>
            <w:szCs w:val="28"/>
            <w:rtl/>
          </w:rPr>
          <w:t>مکه</w:t>
        </w:r>
      </w:hyperlink>
      <w:r w:rsidRPr="00814BF5">
        <w:rPr>
          <w:rFonts w:ascii="IRBadr" w:hAnsi="IRBadr" w:cs="IRBadr"/>
          <w:sz w:val="28"/>
          <w:szCs w:val="28"/>
        </w:rPr>
        <w:t xml:space="preserve"> </w:t>
      </w:r>
      <w:r w:rsidRPr="00814BF5">
        <w:rPr>
          <w:rFonts w:ascii="IRBadr" w:hAnsi="IRBadr" w:cs="IRBadr"/>
          <w:sz w:val="28"/>
          <w:szCs w:val="28"/>
          <w:rtl/>
        </w:rPr>
        <w:t>منتقل می‌کند، اتفاق افتاده است.</w:t>
      </w:r>
      <w:r w:rsidRPr="00814BF5">
        <w:rPr>
          <w:rFonts w:ascii="IRBadr" w:hAnsi="IRBadr" w:cs="IRBadr"/>
          <w:sz w:val="28"/>
          <w:szCs w:val="28"/>
        </w:rPr>
        <w:t xml:space="preserve"> </w:t>
      </w:r>
      <w:r w:rsidRPr="00814BF5">
        <w:rPr>
          <w:rFonts w:ascii="IRBadr" w:hAnsi="IRBadr" w:cs="IRBadr"/>
          <w:sz w:val="28"/>
          <w:szCs w:val="28"/>
          <w:rtl/>
        </w:rPr>
        <w:t xml:space="preserve">در این زمان حضرت ابراهیم مقام </w:t>
      </w:r>
      <w:hyperlink r:id="rId25" w:tooltip="نبوت" w:history="1">
        <w:r w:rsidRPr="00814BF5">
          <w:rPr>
            <w:rFonts w:ascii="IRBadr" w:hAnsi="IRBadr" w:cs="IRBadr"/>
            <w:sz w:val="28"/>
            <w:szCs w:val="28"/>
            <w:rtl/>
          </w:rPr>
          <w:t>نبوت</w:t>
        </w:r>
      </w:hyperlink>
      <w:r w:rsidRPr="00814BF5">
        <w:rPr>
          <w:rFonts w:ascii="IRBadr" w:hAnsi="IRBadr" w:cs="IRBadr"/>
          <w:sz w:val="28"/>
          <w:szCs w:val="28"/>
        </w:rPr>
        <w:t xml:space="preserve"> </w:t>
      </w:r>
      <w:r w:rsidRPr="00814BF5">
        <w:rPr>
          <w:rFonts w:ascii="IRBadr" w:hAnsi="IRBadr" w:cs="IRBadr"/>
          <w:sz w:val="28"/>
          <w:szCs w:val="28"/>
          <w:rtl/>
        </w:rPr>
        <w:t xml:space="preserve">را دارا بوده، زیرا وقتی </w:t>
      </w:r>
      <w:hyperlink r:id="rId26" w:tooltip="ملائکه" w:history="1">
        <w:r w:rsidRPr="00814BF5">
          <w:rPr>
            <w:rFonts w:ascii="IRBadr" w:hAnsi="IRBadr" w:cs="IRBadr"/>
            <w:sz w:val="28"/>
            <w:szCs w:val="28"/>
            <w:rtl/>
          </w:rPr>
          <w:t>ملائکه</w:t>
        </w:r>
      </w:hyperlink>
      <w:r w:rsidRPr="00814BF5">
        <w:rPr>
          <w:rFonts w:ascii="IRBadr" w:hAnsi="IRBadr" w:cs="IRBadr"/>
          <w:sz w:val="28"/>
          <w:szCs w:val="28"/>
        </w:rPr>
        <w:t xml:space="preserve"> </w:t>
      </w:r>
      <w:r w:rsidRPr="00814BF5">
        <w:rPr>
          <w:rFonts w:ascii="IRBadr" w:hAnsi="IRBadr" w:cs="IRBadr"/>
          <w:sz w:val="28"/>
          <w:szCs w:val="28"/>
          <w:rtl/>
        </w:rPr>
        <w:t xml:space="preserve">آمده بودند </w:t>
      </w:r>
      <w:hyperlink r:id="rId27" w:tooltip="قوم لوط" w:history="1">
        <w:r w:rsidRPr="00814BF5">
          <w:rPr>
            <w:rFonts w:ascii="IRBadr" w:hAnsi="IRBadr" w:cs="IRBadr"/>
            <w:sz w:val="28"/>
            <w:szCs w:val="28"/>
            <w:rtl/>
          </w:rPr>
          <w:t>قوم لوط</w:t>
        </w:r>
      </w:hyperlink>
      <w:r w:rsidRPr="00814BF5">
        <w:rPr>
          <w:rFonts w:ascii="IRBadr" w:hAnsi="IRBadr" w:cs="IRBadr"/>
          <w:sz w:val="28"/>
          <w:szCs w:val="28"/>
        </w:rPr>
        <w:t xml:space="preserve"> </w:t>
      </w:r>
      <w:r w:rsidRPr="00814BF5">
        <w:rPr>
          <w:rFonts w:ascii="IRBadr" w:hAnsi="IRBadr" w:cs="IRBadr"/>
          <w:sz w:val="28"/>
          <w:szCs w:val="28"/>
          <w:rtl/>
        </w:rPr>
        <w:t xml:space="preserve">را </w:t>
      </w:r>
      <w:hyperlink r:id="rId28" w:tooltip="هلاک (پیوندی وجود ندارد)" w:history="1">
        <w:r w:rsidRPr="00814BF5">
          <w:rPr>
            <w:rFonts w:ascii="IRBadr" w:hAnsi="IRBadr" w:cs="IRBadr"/>
            <w:sz w:val="28"/>
            <w:szCs w:val="28"/>
            <w:rtl/>
          </w:rPr>
          <w:t>هلاک</w:t>
        </w:r>
      </w:hyperlink>
      <w:r w:rsidRPr="00814BF5">
        <w:rPr>
          <w:rFonts w:ascii="IRBadr" w:hAnsi="IRBadr" w:cs="IRBadr"/>
          <w:sz w:val="28"/>
          <w:szCs w:val="28"/>
        </w:rPr>
        <w:t xml:space="preserve"> </w:t>
      </w:r>
      <w:r w:rsidRPr="00814BF5">
        <w:rPr>
          <w:rFonts w:ascii="IRBadr" w:hAnsi="IRBadr" w:cs="IRBadr"/>
          <w:sz w:val="28"/>
          <w:szCs w:val="28"/>
          <w:rtl/>
        </w:rPr>
        <w:t xml:space="preserve">کنند و در مسیر راه خود بر ابراهیم وارد شدند و </w:t>
      </w:r>
      <w:hyperlink r:id="rId29" w:tooltip="بشارت" w:history="1">
        <w:r w:rsidRPr="00814BF5">
          <w:rPr>
            <w:rFonts w:ascii="IRBadr" w:hAnsi="IRBadr" w:cs="IRBadr"/>
            <w:sz w:val="28"/>
            <w:szCs w:val="28"/>
            <w:rtl/>
          </w:rPr>
          <w:t>بشارت</w:t>
        </w:r>
      </w:hyperlink>
      <w:r w:rsidRPr="00814BF5">
        <w:rPr>
          <w:rFonts w:ascii="IRBadr" w:hAnsi="IRBadr" w:cs="IRBadr"/>
          <w:sz w:val="28"/>
          <w:szCs w:val="28"/>
        </w:rPr>
        <w:t xml:space="preserve"> </w:t>
      </w:r>
      <w:r w:rsidRPr="00814BF5">
        <w:rPr>
          <w:rFonts w:ascii="IRBadr" w:hAnsi="IRBadr" w:cs="IRBadr"/>
          <w:sz w:val="28"/>
          <w:szCs w:val="28"/>
          <w:rtl/>
        </w:rPr>
        <w:t xml:space="preserve">اسحاق و اسماعیل را به او دادند، ابراهیم در آن موقع </w:t>
      </w:r>
      <w:hyperlink r:id="rId30" w:tooltip="پیامبر مرسل (پیوندی وجود ندارد)" w:history="1">
        <w:r w:rsidRPr="00814BF5">
          <w:rPr>
            <w:rFonts w:ascii="IRBadr" w:hAnsi="IRBadr" w:cs="IRBadr"/>
            <w:sz w:val="28"/>
            <w:szCs w:val="28"/>
            <w:rtl/>
          </w:rPr>
          <w:t>پیامبر مرسل</w:t>
        </w:r>
      </w:hyperlink>
      <w:r w:rsidRPr="00814BF5">
        <w:rPr>
          <w:rFonts w:ascii="IRBadr" w:hAnsi="IRBadr" w:cs="IRBadr"/>
          <w:sz w:val="28"/>
          <w:szCs w:val="28"/>
        </w:rPr>
        <w:t xml:space="preserve"> </w:t>
      </w:r>
      <w:r w:rsidRPr="00814BF5">
        <w:rPr>
          <w:rFonts w:ascii="IRBadr" w:hAnsi="IRBadr" w:cs="IRBadr"/>
          <w:sz w:val="28"/>
          <w:szCs w:val="28"/>
          <w:rtl/>
        </w:rPr>
        <w:t xml:space="preserve">بود، بنابراین معلوم می‌شود که ابراهیم قبل از مقام </w:t>
      </w:r>
      <w:hyperlink r:id="rId31" w:tooltip="امامت" w:history="1">
        <w:r w:rsidRPr="00814BF5">
          <w:rPr>
            <w:rFonts w:ascii="IRBadr" w:hAnsi="IRBadr" w:cs="IRBadr"/>
            <w:sz w:val="28"/>
            <w:szCs w:val="28"/>
            <w:rtl/>
          </w:rPr>
          <w:t>امامت</w:t>
        </w:r>
      </w:hyperlink>
      <w:r w:rsidRPr="00814BF5">
        <w:rPr>
          <w:rFonts w:ascii="IRBadr" w:hAnsi="IRBadr" w:cs="IRBadr"/>
          <w:sz w:val="28"/>
          <w:szCs w:val="28"/>
          <w:rtl/>
        </w:rPr>
        <w:t>، مقام نبوت را دارا بوده و امامتش غیر نبوتش می‌باشد.</w:t>
      </w:r>
      <w:r w:rsidRPr="00814BF5">
        <w:rPr>
          <w:rFonts w:ascii="IRBadr" w:hAnsi="IRBadr" w:cs="IRBadr"/>
          <w:sz w:val="28"/>
          <w:szCs w:val="28"/>
        </w:rPr>
        <w:t xml:space="preserve"> </w:t>
      </w:r>
      <w:r w:rsidRPr="00814BF5">
        <w:rPr>
          <w:rFonts w:ascii="IRBadr" w:hAnsi="IRBadr" w:cs="IRBadr"/>
          <w:sz w:val="28"/>
          <w:szCs w:val="28"/>
          <w:rtl/>
        </w:rPr>
        <w:t xml:space="preserve">در این باره که مقصود از امامت ابراهیم چیست؟ </w:t>
      </w:r>
      <w:hyperlink r:id="rId32" w:tooltip="رای" w:history="1">
        <w:r w:rsidRPr="00814BF5">
          <w:rPr>
            <w:rFonts w:ascii="IRBadr" w:hAnsi="IRBadr" w:cs="IRBadr"/>
            <w:sz w:val="28"/>
            <w:szCs w:val="28"/>
            <w:rtl/>
          </w:rPr>
          <w:t>آرای</w:t>
        </w:r>
      </w:hyperlink>
      <w:r w:rsidRPr="00814BF5">
        <w:rPr>
          <w:rFonts w:ascii="IRBadr" w:hAnsi="IRBadr" w:cs="IRBadr"/>
          <w:sz w:val="28"/>
          <w:szCs w:val="28"/>
        </w:rPr>
        <w:t xml:space="preserve"> </w:t>
      </w:r>
      <w:r w:rsidRPr="00814BF5">
        <w:rPr>
          <w:rFonts w:ascii="IRBadr" w:hAnsi="IRBadr" w:cs="IRBadr"/>
          <w:sz w:val="28"/>
          <w:szCs w:val="28"/>
          <w:rtl/>
        </w:rPr>
        <w:t xml:space="preserve">مختلفی بیان شده است. در </w:t>
      </w:r>
      <w:hyperlink r:id="rId33" w:tooltip="روایت" w:history="1">
        <w:r w:rsidRPr="00814BF5">
          <w:rPr>
            <w:rFonts w:ascii="IRBadr" w:hAnsi="IRBadr" w:cs="IRBadr"/>
            <w:sz w:val="28"/>
            <w:szCs w:val="28"/>
            <w:rtl/>
          </w:rPr>
          <w:t>روایات</w:t>
        </w:r>
      </w:hyperlink>
      <w:r w:rsidRPr="00814BF5">
        <w:rPr>
          <w:rFonts w:ascii="IRBadr" w:hAnsi="IRBadr" w:cs="IRBadr"/>
          <w:sz w:val="28"/>
          <w:szCs w:val="28"/>
        </w:rPr>
        <w:t xml:space="preserve"> </w:t>
      </w:r>
      <w:r w:rsidRPr="00814BF5">
        <w:rPr>
          <w:rFonts w:ascii="IRBadr" w:hAnsi="IRBadr" w:cs="IRBadr"/>
          <w:sz w:val="28"/>
          <w:szCs w:val="28"/>
          <w:rtl/>
        </w:rPr>
        <w:t xml:space="preserve">آمده که خداوند مقامات پنج </w:t>
      </w:r>
      <w:r w:rsidR="00BD17BC">
        <w:rPr>
          <w:rFonts w:ascii="IRBadr" w:hAnsi="IRBadr" w:cs="IRBadr"/>
          <w:sz w:val="28"/>
          <w:szCs w:val="28"/>
          <w:rtl/>
        </w:rPr>
        <w:t>گانه</w:t>
      </w:r>
      <w:r w:rsidRPr="00814BF5">
        <w:rPr>
          <w:rFonts w:ascii="IRBadr" w:hAnsi="IRBadr" w:cs="IRBadr"/>
          <w:sz w:val="28"/>
          <w:szCs w:val="28"/>
          <w:rtl/>
        </w:rPr>
        <w:t xml:space="preserve"> </w:t>
      </w:r>
      <w:hyperlink r:id="rId34" w:tooltip="عبودیت" w:history="1">
        <w:r w:rsidRPr="00814BF5">
          <w:rPr>
            <w:rFonts w:ascii="IRBadr" w:hAnsi="IRBadr" w:cs="IRBadr"/>
            <w:sz w:val="28"/>
            <w:szCs w:val="28"/>
            <w:rtl/>
          </w:rPr>
          <w:t>عبودیت</w:t>
        </w:r>
      </w:hyperlink>
      <w:r w:rsidRPr="00814BF5">
        <w:rPr>
          <w:rFonts w:ascii="IRBadr" w:hAnsi="IRBadr" w:cs="IRBadr"/>
          <w:sz w:val="28"/>
          <w:szCs w:val="28"/>
          <w:rtl/>
        </w:rPr>
        <w:t xml:space="preserve">، </w:t>
      </w:r>
      <w:hyperlink r:id="rId35" w:tooltip="نبوت" w:history="1">
        <w:r w:rsidRPr="00814BF5">
          <w:rPr>
            <w:rFonts w:ascii="IRBadr" w:hAnsi="IRBadr" w:cs="IRBadr"/>
            <w:sz w:val="28"/>
            <w:szCs w:val="28"/>
            <w:rtl/>
          </w:rPr>
          <w:t>نبوت</w:t>
        </w:r>
      </w:hyperlink>
      <w:r w:rsidRPr="00814BF5">
        <w:rPr>
          <w:rFonts w:ascii="IRBadr" w:hAnsi="IRBadr" w:cs="IRBadr"/>
          <w:sz w:val="28"/>
          <w:szCs w:val="28"/>
          <w:rtl/>
        </w:rPr>
        <w:t xml:space="preserve">، </w:t>
      </w:r>
      <w:hyperlink r:id="rId36" w:tooltip="رسالت (پیوندی وجود ندارد)" w:history="1">
        <w:r w:rsidRPr="00814BF5">
          <w:rPr>
            <w:rFonts w:ascii="IRBadr" w:hAnsi="IRBadr" w:cs="IRBadr"/>
            <w:sz w:val="28"/>
            <w:szCs w:val="28"/>
            <w:rtl/>
          </w:rPr>
          <w:t>رسالت</w:t>
        </w:r>
      </w:hyperlink>
      <w:r w:rsidRPr="00814BF5">
        <w:rPr>
          <w:rFonts w:ascii="IRBadr" w:hAnsi="IRBadr" w:cs="IRBadr"/>
          <w:sz w:val="28"/>
          <w:szCs w:val="28"/>
          <w:rtl/>
        </w:rPr>
        <w:t xml:space="preserve">، </w:t>
      </w:r>
      <w:hyperlink r:id="rId37" w:tooltip="خلت (پیوندی وجود ندارد)" w:history="1">
        <w:r w:rsidRPr="00814BF5">
          <w:rPr>
            <w:rFonts w:ascii="IRBadr" w:hAnsi="IRBadr" w:cs="IRBadr"/>
            <w:sz w:val="28"/>
            <w:szCs w:val="28"/>
            <w:rtl/>
          </w:rPr>
          <w:t>خلّت</w:t>
        </w:r>
      </w:hyperlink>
      <w:r w:rsidRPr="00814BF5">
        <w:rPr>
          <w:rFonts w:ascii="IRBadr" w:hAnsi="IRBadr" w:cs="IRBadr"/>
          <w:sz w:val="28"/>
          <w:szCs w:val="28"/>
        </w:rPr>
        <w:t xml:space="preserve"> </w:t>
      </w:r>
      <w:r w:rsidRPr="00814BF5">
        <w:rPr>
          <w:rFonts w:ascii="IRBadr" w:hAnsi="IRBadr" w:cs="IRBadr"/>
          <w:sz w:val="28"/>
          <w:szCs w:val="28"/>
          <w:rtl/>
        </w:rPr>
        <w:t xml:space="preserve">و </w:t>
      </w:r>
      <w:hyperlink r:id="rId38" w:tooltip="امامت" w:history="1">
        <w:r w:rsidRPr="00814BF5">
          <w:rPr>
            <w:rFonts w:ascii="IRBadr" w:hAnsi="IRBadr" w:cs="IRBadr"/>
            <w:sz w:val="28"/>
            <w:szCs w:val="28"/>
            <w:rtl/>
          </w:rPr>
          <w:t>امامت</w:t>
        </w:r>
      </w:hyperlink>
      <w:r w:rsidRPr="00814BF5">
        <w:rPr>
          <w:rFonts w:ascii="IRBadr" w:hAnsi="IRBadr" w:cs="IRBadr"/>
          <w:sz w:val="28"/>
          <w:szCs w:val="28"/>
        </w:rPr>
        <w:t xml:space="preserve"> </w:t>
      </w:r>
      <w:r w:rsidRPr="00814BF5">
        <w:rPr>
          <w:rFonts w:ascii="IRBadr" w:hAnsi="IRBadr" w:cs="IRBadr"/>
          <w:sz w:val="28"/>
          <w:szCs w:val="28"/>
          <w:rtl/>
        </w:rPr>
        <w:t>را به ترتیب به حضرت ابراهیم داده است</w:t>
      </w:r>
    </w:p>
    <w:p w:rsidR="008D24FD" w:rsidRPr="008E6860" w:rsidRDefault="008D24FD" w:rsidP="002E6122">
      <w:pPr>
        <w:pStyle w:val="Heading1"/>
        <w:rPr>
          <w:rtl/>
        </w:rPr>
      </w:pPr>
      <w:bookmarkStart w:id="9" w:name="_Toc427948008"/>
      <w:r w:rsidRPr="008E6860">
        <w:rPr>
          <w:rtl/>
        </w:rPr>
        <w:t>امتحانات حضرت ابراهیم (ع)</w:t>
      </w:r>
      <w:bookmarkEnd w:id="9"/>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tl/>
        </w:rPr>
      </w:pPr>
      <w:r w:rsidRPr="00814BF5">
        <w:rPr>
          <w:rFonts w:ascii="IRBadr" w:hAnsi="IRBadr" w:cs="IRBadr"/>
          <w:sz w:val="28"/>
          <w:szCs w:val="28"/>
          <w:rtl/>
        </w:rPr>
        <w:t xml:space="preserve">حضرت ابراهیم </w:t>
      </w:r>
      <w:hyperlink r:id="rId39" w:tooltip="خلیل (پیوندی وجود ندارد)" w:history="1">
        <w:r w:rsidRPr="00814BF5">
          <w:rPr>
            <w:rFonts w:ascii="IRBadr" w:hAnsi="IRBadr" w:cs="IRBadr"/>
            <w:sz w:val="28"/>
            <w:szCs w:val="28"/>
            <w:rtl/>
          </w:rPr>
          <w:t>خلیل</w:t>
        </w:r>
      </w:hyperlink>
      <w:r w:rsidRPr="00814BF5">
        <w:rPr>
          <w:rFonts w:ascii="IRBadr" w:hAnsi="IRBadr" w:cs="IRBadr"/>
          <w:sz w:val="28"/>
          <w:szCs w:val="28"/>
        </w:rPr>
        <w:t xml:space="preserve"> </w:t>
      </w:r>
      <w:r w:rsidRPr="00814BF5">
        <w:rPr>
          <w:rFonts w:ascii="IRBadr" w:hAnsi="IRBadr" w:cs="IRBadr"/>
          <w:sz w:val="28"/>
          <w:szCs w:val="28"/>
          <w:rtl/>
        </w:rPr>
        <w:t xml:space="preserve">مانند دیگر </w:t>
      </w:r>
      <w:hyperlink r:id="rId40" w:tooltip="پیامبر" w:history="1">
        <w:r w:rsidRPr="00814BF5">
          <w:rPr>
            <w:rFonts w:ascii="IRBadr" w:hAnsi="IRBadr" w:cs="IRBadr"/>
            <w:sz w:val="28"/>
            <w:szCs w:val="28"/>
            <w:rtl/>
          </w:rPr>
          <w:t>پیامبران</w:t>
        </w:r>
      </w:hyperlink>
      <w:r w:rsidRPr="00814BF5">
        <w:rPr>
          <w:rFonts w:ascii="IRBadr" w:hAnsi="IRBadr" w:cs="IRBadr"/>
          <w:sz w:val="28"/>
          <w:szCs w:val="28"/>
        </w:rPr>
        <w:t xml:space="preserve"> </w:t>
      </w:r>
      <w:r w:rsidRPr="00814BF5">
        <w:rPr>
          <w:rFonts w:ascii="IRBadr" w:hAnsi="IRBadr" w:cs="IRBadr"/>
          <w:sz w:val="28"/>
          <w:szCs w:val="28"/>
          <w:rtl/>
        </w:rPr>
        <w:t xml:space="preserve">الهی </w:t>
      </w:r>
      <w:hyperlink r:id="rId41" w:tooltip="امتحان‌" w:history="1">
        <w:r w:rsidRPr="00814BF5">
          <w:rPr>
            <w:rFonts w:ascii="IRBadr" w:hAnsi="IRBadr" w:cs="IRBadr"/>
            <w:sz w:val="28"/>
            <w:szCs w:val="28"/>
            <w:rtl/>
          </w:rPr>
          <w:t>امتحان‌های</w:t>
        </w:r>
      </w:hyperlink>
      <w:r w:rsidRPr="00814BF5">
        <w:rPr>
          <w:rFonts w:ascii="IRBadr" w:hAnsi="IRBadr" w:cs="IRBadr"/>
          <w:sz w:val="28"/>
          <w:szCs w:val="28"/>
        </w:rPr>
        <w:t xml:space="preserve"> </w:t>
      </w:r>
      <w:r w:rsidRPr="00814BF5">
        <w:rPr>
          <w:rFonts w:ascii="IRBadr" w:hAnsi="IRBadr" w:cs="IRBadr"/>
          <w:sz w:val="28"/>
          <w:szCs w:val="28"/>
          <w:rtl/>
        </w:rPr>
        <w:t xml:space="preserve">زیادی را پشت سر گذاشت، اما در میان آن‌ها چند مورد که از برجستگی خاص برخوردار است، </w:t>
      </w:r>
      <w:hyperlink r:id="rId42" w:tooltip="خداوند" w:history="1">
        <w:r w:rsidRPr="00814BF5">
          <w:rPr>
            <w:rFonts w:ascii="IRBadr" w:hAnsi="IRBadr" w:cs="IRBadr"/>
            <w:sz w:val="28"/>
            <w:szCs w:val="28"/>
            <w:rtl/>
          </w:rPr>
          <w:t>خداوند</w:t>
        </w:r>
      </w:hyperlink>
      <w:r w:rsidRPr="00814BF5">
        <w:rPr>
          <w:rFonts w:ascii="IRBadr" w:hAnsi="IRBadr" w:cs="IRBadr"/>
          <w:sz w:val="28"/>
          <w:szCs w:val="28"/>
        </w:rPr>
        <w:t xml:space="preserve"> </w:t>
      </w:r>
      <w:r w:rsidRPr="00814BF5">
        <w:rPr>
          <w:rFonts w:ascii="IRBadr" w:hAnsi="IRBadr" w:cs="IRBadr"/>
          <w:sz w:val="28"/>
          <w:szCs w:val="28"/>
          <w:rtl/>
        </w:rPr>
        <w:t xml:space="preserve">از آن‌ها به </w:t>
      </w:r>
      <w:hyperlink r:id="rId43" w:tooltip="عنوان" w:history="1">
        <w:r w:rsidRPr="00814BF5">
          <w:rPr>
            <w:rFonts w:ascii="IRBadr" w:hAnsi="IRBadr" w:cs="IRBadr"/>
            <w:sz w:val="28"/>
            <w:szCs w:val="28"/>
            <w:rtl/>
          </w:rPr>
          <w:t>عنوان</w:t>
        </w:r>
      </w:hyperlink>
      <w:r w:rsidRPr="00814BF5">
        <w:rPr>
          <w:rFonts w:ascii="IRBadr" w:hAnsi="IRBadr" w:cs="IRBadr"/>
          <w:sz w:val="28"/>
          <w:szCs w:val="28"/>
        </w:rPr>
        <w:t xml:space="preserve"> </w:t>
      </w:r>
      <w:hyperlink r:id="rId44" w:tooltip="کلمه (پیوندی وجود ندارد)" w:history="1">
        <w:r w:rsidRPr="00814BF5">
          <w:rPr>
            <w:rFonts w:ascii="IRBadr" w:hAnsi="IRBadr" w:cs="IRBadr"/>
            <w:sz w:val="28"/>
            <w:szCs w:val="28"/>
            <w:rtl/>
          </w:rPr>
          <w:t>کلمات</w:t>
        </w:r>
      </w:hyperlink>
      <w:r w:rsidRPr="00814BF5">
        <w:rPr>
          <w:rFonts w:ascii="IRBadr" w:hAnsi="IRBadr" w:cs="IRBadr"/>
          <w:sz w:val="28"/>
          <w:szCs w:val="28"/>
        </w:rPr>
        <w:t xml:space="preserve"> </w:t>
      </w:r>
      <w:r w:rsidRPr="00814BF5">
        <w:rPr>
          <w:rFonts w:ascii="IRBadr" w:hAnsi="IRBadr" w:cs="IRBadr"/>
          <w:sz w:val="28"/>
          <w:szCs w:val="28"/>
          <w:rtl/>
        </w:rPr>
        <w:t>یاد کرده است</w:t>
      </w:r>
      <w:r w:rsidR="003A7B3D" w:rsidRPr="00814BF5">
        <w:rPr>
          <w:rFonts w:ascii="IRBadr" w:hAnsi="IRBadr" w:cs="IRBadr"/>
          <w:sz w:val="28"/>
          <w:szCs w:val="28"/>
          <w:rtl/>
        </w:rPr>
        <w:t>.</w:t>
      </w:r>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tl/>
        </w:rPr>
      </w:pPr>
      <w:r w:rsidRPr="00814BF5">
        <w:rPr>
          <w:rFonts w:ascii="IRBadr" w:hAnsi="IRBadr" w:cs="IRBadr"/>
          <w:sz w:val="28"/>
          <w:szCs w:val="28"/>
          <w:rtl/>
        </w:rPr>
        <w:t>۱</w:t>
      </w:r>
      <w:r w:rsidRPr="00814BF5">
        <w:rPr>
          <w:rFonts w:ascii="IRBadr" w:hAnsi="IRBadr" w:cs="IRBadr"/>
          <w:sz w:val="28"/>
          <w:szCs w:val="28"/>
        </w:rPr>
        <w:t xml:space="preserve">. </w:t>
      </w:r>
      <w:hyperlink r:id="rId45" w:tooltip="قیام (پیوندی وجود ندارد)" w:history="1">
        <w:r w:rsidRPr="00814BF5">
          <w:rPr>
            <w:rFonts w:ascii="IRBadr" w:hAnsi="IRBadr" w:cs="IRBadr"/>
            <w:sz w:val="28"/>
            <w:szCs w:val="28"/>
            <w:rtl/>
          </w:rPr>
          <w:t>قیام</w:t>
        </w:r>
      </w:hyperlink>
      <w:r w:rsidRPr="00814BF5">
        <w:rPr>
          <w:rFonts w:ascii="IRBadr" w:hAnsi="IRBadr" w:cs="IRBadr"/>
          <w:sz w:val="28"/>
          <w:szCs w:val="28"/>
        </w:rPr>
        <w:t xml:space="preserve"> </w:t>
      </w:r>
      <w:r w:rsidRPr="00814BF5">
        <w:rPr>
          <w:rFonts w:ascii="IRBadr" w:hAnsi="IRBadr" w:cs="IRBadr"/>
          <w:sz w:val="28"/>
          <w:szCs w:val="28"/>
          <w:rtl/>
        </w:rPr>
        <w:t xml:space="preserve">در مقابل </w:t>
      </w:r>
      <w:hyperlink r:id="rId46" w:tooltip="بت پرست (پیوندی وجود ندارد)" w:history="1">
        <w:r w:rsidRPr="00814BF5">
          <w:rPr>
            <w:rFonts w:ascii="IRBadr" w:hAnsi="IRBadr" w:cs="IRBadr"/>
            <w:sz w:val="28"/>
            <w:szCs w:val="28"/>
            <w:rtl/>
          </w:rPr>
          <w:t>بت پرستان</w:t>
        </w:r>
      </w:hyperlink>
      <w:r w:rsidRPr="00814BF5">
        <w:rPr>
          <w:rFonts w:ascii="IRBadr" w:hAnsi="IRBadr" w:cs="IRBadr"/>
          <w:sz w:val="28"/>
          <w:szCs w:val="28"/>
        </w:rPr>
        <w:t xml:space="preserve"> </w:t>
      </w:r>
      <w:hyperlink r:id="rId47" w:tooltip="بابل" w:history="1">
        <w:r w:rsidRPr="00814BF5">
          <w:rPr>
            <w:rFonts w:ascii="IRBadr" w:hAnsi="IRBadr" w:cs="IRBadr"/>
            <w:sz w:val="28"/>
            <w:szCs w:val="28"/>
            <w:rtl/>
          </w:rPr>
          <w:t>بابل</w:t>
        </w:r>
      </w:hyperlink>
      <w:r w:rsidRPr="00814BF5">
        <w:rPr>
          <w:rFonts w:ascii="IRBadr" w:hAnsi="IRBadr" w:cs="IRBadr"/>
          <w:sz w:val="28"/>
          <w:szCs w:val="28"/>
        </w:rPr>
        <w:t xml:space="preserve"> </w:t>
      </w:r>
      <w:r w:rsidRPr="00814BF5">
        <w:rPr>
          <w:rFonts w:ascii="IRBadr" w:hAnsi="IRBadr" w:cs="IRBadr"/>
          <w:sz w:val="28"/>
          <w:szCs w:val="28"/>
          <w:rtl/>
        </w:rPr>
        <w:t xml:space="preserve">و شکست </w:t>
      </w:r>
      <w:hyperlink r:id="rId48" w:tooltip="بت‌" w:history="1">
        <w:r w:rsidRPr="00814BF5">
          <w:rPr>
            <w:rFonts w:ascii="IRBadr" w:hAnsi="IRBadr" w:cs="IRBadr"/>
            <w:sz w:val="28"/>
            <w:szCs w:val="28"/>
            <w:rtl/>
          </w:rPr>
          <w:t>بت‌ها</w:t>
        </w:r>
      </w:hyperlink>
      <w:r w:rsidRPr="00814BF5">
        <w:rPr>
          <w:rFonts w:ascii="IRBadr" w:hAnsi="IRBadr" w:cs="IRBadr"/>
          <w:sz w:val="28"/>
          <w:szCs w:val="28"/>
        </w:rPr>
        <w:t xml:space="preserve"> </w:t>
      </w:r>
      <w:r w:rsidRPr="00814BF5">
        <w:rPr>
          <w:rFonts w:ascii="IRBadr" w:hAnsi="IRBadr" w:cs="IRBadr"/>
          <w:sz w:val="28"/>
          <w:szCs w:val="28"/>
          <w:rtl/>
        </w:rPr>
        <w:t xml:space="preserve">و </w:t>
      </w:r>
      <w:hyperlink r:id="rId49" w:tooltip="دفاع" w:history="1">
        <w:r w:rsidRPr="00814BF5">
          <w:rPr>
            <w:rFonts w:ascii="IRBadr" w:hAnsi="IRBadr" w:cs="IRBadr"/>
            <w:sz w:val="28"/>
            <w:szCs w:val="28"/>
            <w:rtl/>
          </w:rPr>
          <w:t>دفاع</w:t>
        </w:r>
      </w:hyperlink>
      <w:r w:rsidRPr="00814BF5">
        <w:rPr>
          <w:rFonts w:ascii="IRBadr" w:hAnsi="IRBadr" w:cs="IRBadr"/>
          <w:sz w:val="28"/>
          <w:szCs w:val="28"/>
        </w:rPr>
        <w:t xml:space="preserve"> </w:t>
      </w:r>
      <w:r w:rsidRPr="00814BF5">
        <w:rPr>
          <w:rFonts w:ascii="IRBadr" w:hAnsi="IRBadr" w:cs="IRBadr"/>
          <w:sz w:val="28"/>
          <w:szCs w:val="28"/>
          <w:rtl/>
        </w:rPr>
        <w:t xml:space="preserve">بسیار شجاعانه در آن </w:t>
      </w:r>
      <w:hyperlink r:id="rId50" w:tooltip="محاکمه (پیوندی وجود ندارد)" w:history="1">
        <w:r w:rsidRPr="00814BF5">
          <w:rPr>
            <w:rFonts w:ascii="IRBadr" w:hAnsi="IRBadr" w:cs="IRBadr"/>
            <w:sz w:val="28"/>
            <w:szCs w:val="28"/>
            <w:rtl/>
          </w:rPr>
          <w:t>محاکمه</w:t>
        </w:r>
      </w:hyperlink>
      <w:r w:rsidRPr="00814BF5">
        <w:rPr>
          <w:rFonts w:ascii="IRBadr" w:hAnsi="IRBadr" w:cs="IRBadr"/>
          <w:sz w:val="28"/>
          <w:szCs w:val="28"/>
        </w:rPr>
        <w:t xml:space="preserve"> </w:t>
      </w:r>
      <w:hyperlink r:id="rId51" w:tooltip="تاریخ" w:history="1">
        <w:r w:rsidRPr="00814BF5">
          <w:rPr>
            <w:rFonts w:ascii="IRBadr" w:hAnsi="IRBadr" w:cs="IRBadr"/>
            <w:sz w:val="28"/>
            <w:szCs w:val="28"/>
            <w:rtl/>
          </w:rPr>
          <w:t>تاریخی</w:t>
        </w:r>
      </w:hyperlink>
      <w:r w:rsidRPr="00814BF5">
        <w:rPr>
          <w:rFonts w:ascii="IRBadr" w:hAnsi="IRBadr" w:cs="IRBadr"/>
          <w:sz w:val="28"/>
          <w:szCs w:val="28"/>
        </w:rPr>
        <w:t xml:space="preserve"> </w:t>
      </w:r>
      <w:r w:rsidRPr="00814BF5">
        <w:rPr>
          <w:rFonts w:ascii="IRBadr" w:hAnsi="IRBadr" w:cs="IRBadr"/>
          <w:sz w:val="28"/>
          <w:szCs w:val="28"/>
          <w:rtl/>
        </w:rPr>
        <w:t xml:space="preserve">و قرار گرفتن در </w:t>
      </w:r>
      <w:hyperlink r:id="rId52" w:tooltip="دل" w:history="1">
        <w:r w:rsidRPr="00814BF5">
          <w:rPr>
            <w:rFonts w:ascii="IRBadr" w:hAnsi="IRBadr" w:cs="IRBadr"/>
            <w:sz w:val="28"/>
            <w:szCs w:val="28"/>
            <w:rtl/>
          </w:rPr>
          <w:t>دل</w:t>
        </w:r>
      </w:hyperlink>
      <w:r w:rsidRPr="00814BF5">
        <w:rPr>
          <w:rFonts w:ascii="IRBadr" w:hAnsi="IRBadr" w:cs="IRBadr"/>
          <w:sz w:val="28"/>
          <w:szCs w:val="28"/>
        </w:rPr>
        <w:t xml:space="preserve"> </w:t>
      </w:r>
      <w:r w:rsidRPr="00814BF5">
        <w:rPr>
          <w:rFonts w:ascii="IRBadr" w:hAnsi="IRBadr" w:cs="IRBadr"/>
          <w:sz w:val="28"/>
          <w:szCs w:val="28"/>
          <w:rtl/>
        </w:rPr>
        <w:t>آتش و حفظ خون سردی کامل و ایمان در تمام این مراحل</w:t>
      </w:r>
      <w:r w:rsidR="003A7B3D" w:rsidRPr="00814BF5">
        <w:rPr>
          <w:rFonts w:ascii="IRBadr" w:hAnsi="IRBadr" w:cs="IRBadr"/>
          <w:sz w:val="28"/>
          <w:szCs w:val="28"/>
          <w:rtl/>
        </w:rPr>
        <w:t xml:space="preserve"> است.</w:t>
      </w:r>
    </w:p>
    <w:p w:rsidR="008D24FD" w:rsidRPr="00814BF5" w:rsidRDefault="008D24FD" w:rsidP="00814BF5">
      <w:pPr>
        <w:pStyle w:val="NormalWeb"/>
        <w:bidi/>
        <w:spacing w:before="120" w:beforeAutospacing="0" w:after="120" w:afterAutospacing="0" w:line="360" w:lineRule="auto"/>
        <w:jc w:val="both"/>
        <w:rPr>
          <w:rFonts w:ascii="IRBadr" w:hAnsi="IRBadr" w:cs="IRBadr"/>
          <w:sz w:val="28"/>
          <w:szCs w:val="28"/>
          <w:rtl/>
        </w:rPr>
      </w:pPr>
      <w:r w:rsidRPr="00814BF5">
        <w:rPr>
          <w:rFonts w:ascii="IRBadr" w:hAnsi="IRBadr" w:cs="IRBadr"/>
          <w:sz w:val="28"/>
          <w:szCs w:val="28"/>
          <w:rtl/>
        </w:rPr>
        <w:lastRenderedPageBreak/>
        <w:t>۲</w:t>
      </w:r>
      <w:r w:rsidRPr="00814BF5">
        <w:rPr>
          <w:rFonts w:ascii="IRBadr" w:hAnsi="IRBadr" w:cs="IRBadr"/>
          <w:sz w:val="28"/>
          <w:szCs w:val="28"/>
        </w:rPr>
        <w:t xml:space="preserve">. </w:t>
      </w:r>
      <w:r w:rsidRPr="00814BF5">
        <w:rPr>
          <w:rFonts w:ascii="IRBadr" w:hAnsi="IRBadr" w:cs="IRBadr"/>
          <w:sz w:val="28"/>
          <w:szCs w:val="28"/>
          <w:rtl/>
        </w:rPr>
        <w:t xml:space="preserve">بردن </w:t>
      </w:r>
      <w:hyperlink r:id="rId53" w:tooltip="زن" w:history="1">
        <w:r w:rsidRPr="00814BF5">
          <w:rPr>
            <w:rFonts w:ascii="IRBadr" w:hAnsi="IRBadr" w:cs="IRBadr"/>
            <w:sz w:val="28"/>
            <w:szCs w:val="28"/>
            <w:rtl/>
          </w:rPr>
          <w:t>زن</w:t>
        </w:r>
      </w:hyperlink>
      <w:r w:rsidRPr="00814BF5">
        <w:rPr>
          <w:rFonts w:ascii="IRBadr" w:hAnsi="IRBadr" w:cs="IRBadr"/>
          <w:sz w:val="28"/>
          <w:szCs w:val="28"/>
        </w:rPr>
        <w:t xml:space="preserve"> </w:t>
      </w:r>
      <w:r w:rsidRPr="00814BF5">
        <w:rPr>
          <w:rFonts w:ascii="IRBadr" w:hAnsi="IRBadr" w:cs="IRBadr"/>
          <w:sz w:val="28"/>
          <w:szCs w:val="28"/>
          <w:rtl/>
        </w:rPr>
        <w:t xml:space="preserve">و </w:t>
      </w:r>
      <w:hyperlink r:id="rId54" w:tooltip="فرزند" w:history="1">
        <w:r w:rsidRPr="00814BF5">
          <w:rPr>
            <w:rFonts w:ascii="IRBadr" w:hAnsi="IRBadr" w:cs="IRBadr"/>
            <w:sz w:val="28"/>
            <w:szCs w:val="28"/>
            <w:rtl/>
          </w:rPr>
          <w:t>فرزند</w:t>
        </w:r>
      </w:hyperlink>
      <w:r w:rsidRPr="00814BF5">
        <w:rPr>
          <w:rFonts w:ascii="IRBadr" w:hAnsi="IRBadr" w:cs="IRBadr"/>
          <w:sz w:val="28"/>
          <w:szCs w:val="28"/>
        </w:rPr>
        <w:t xml:space="preserve"> </w:t>
      </w:r>
      <w:r w:rsidRPr="00814BF5">
        <w:rPr>
          <w:rFonts w:ascii="IRBadr" w:hAnsi="IRBadr" w:cs="IRBadr"/>
          <w:sz w:val="28"/>
          <w:szCs w:val="28"/>
          <w:rtl/>
        </w:rPr>
        <w:t xml:space="preserve">و گذاشتن آن‌ها در </w:t>
      </w:r>
      <w:hyperlink r:id="rId55" w:tooltip="سرزمین" w:history="1">
        <w:r w:rsidRPr="00814BF5">
          <w:rPr>
            <w:rFonts w:ascii="IRBadr" w:hAnsi="IRBadr" w:cs="IRBadr"/>
            <w:sz w:val="28"/>
            <w:szCs w:val="28"/>
            <w:rtl/>
          </w:rPr>
          <w:t>سرزمین</w:t>
        </w:r>
      </w:hyperlink>
      <w:r w:rsidRPr="00814BF5">
        <w:rPr>
          <w:rFonts w:ascii="IRBadr" w:hAnsi="IRBadr" w:cs="IRBadr"/>
          <w:sz w:val="28"/>
          <w:szCs w:val="28"/>
        </w:rPr>
        <w:t xml:space="preserve"> </w:t>
      </w:r>
      <w:r w:rsidRPr="00814BF5">
        <w:rPr>
          <w:rFonts w:ascii="IRBadr" w:hAnsi="IRBadr" w:cs="IRBadr"/>
          <w:sz w:val="28"/>
          <w:szCs w:val="28"/>
          <w:rtl/>
        </w:rPr>
        <w:t xml:space="preserve">خشک و بی </w:t>
      </w:r>
      <w:hyperlink r:id="rId56" w:tooltip="آب" w:history="1">
        <w:r w:rsidRPr="00814BF5">
          <w:rPr>
            <w:rFonts w:ascii="IRBadr" w:hAnsi="IRBadr" w:cs="IRBadr"/>
            <w:sz w:val="28"/>
            <w:szCs w:val="28"/>
            <w:rtl/>
          </w:rPr>
          <w:t>آب</w:t>
        </w:r>
      </w:hyperlink>
      <w:r w:rsidRPr="00814BF5">
        <w:rPr>
          <w:rFonts w:ascii="IRBadr" w:hAnsi="IRBadr" w:cs="IRBadr"/>
          <w:sz w:val="28"/>
          <w:szCs w:val="28"/>
        </w:rPr>
        <w:t xml:space="preserve"> </w:t>
      </w:r>
      <w:r w:rsidRPr="00814BF5">
        <w:rPr>
          <w:rFonts w:ascii="IRBadr" w:hAnsi="IRBadr" w:cs="IRBadr"/>
          <w:sz w:val="28"/>
          <w:szCs w:val="28"/>
          <w:rtl/>
        </w:rPr>
        <w:t xml:space="preserve">و </w:t>
      </w:r>
      <w:hyperlink r:id="rId57" w:tooltip="گیاه (پیوندی وجود ندارد)" w:history="1">
        <w:r w:rsidRPr="00814BF5">
          <w:rPr>
            <w:rFonts w:ascii="IRBadr" w:hAnsi="IRBadr" w:cs="IRBadr"/>
            <w:sz w:val="28"/>
            <w:szCs w:val="28"/>
            <w:rtl/>
          </w:rPr>
          <w:t>گیاه</w:t>
        </w:r>
      </w:hyperlink>
      <w:r w:rsidRPr="00814BF5">
        <w:rPr>
          <w:rFonts w:ascii="IRBadr" w:hAnsi="IRBadr" w:cs="IRBadr"/>
          <w:sz w:val="28"/>
          <w:szCs w:val="28"/>
        </w:rPr>
        <w:t xml:space="preserve"> </w:t>
      </w:r>
      <w:hyperlink r:id="rId58" w:tooltip="مکه" w:history="1">
        <w:r w:rsidRPr="00814BF5">
          <w:rPr>
            <w:rFonts w:ascii="IRBadr" w:hAnsi="IRBadr" w:cs="IRBadr"/>
            <w:sz w:val="28"/>
            <w:szCs w:val="28"/>
            <w:rtl/>
          </w:rPr>
          <w:t>مکه</w:t>
        </w:r>
      </w:hyperlink>
      <w:r w:rsidRPr="00814BF5">
        <w:rPr>
          <w:rFonts w:ascii="IRBadr" w:hAnsi="IRBadr" w:cs="IRBadr"/>
          <w:sz w:val="28"/>
          <w:szCs w:val="28"/>
          <w:rtl/>
        </w:rPr>
        <w:t xml:space="preserve">، در جایی که یک </w:t>
      </w:r>
      <w:hyperlink r:id="rId59" w:tooltip="نفر" w:history="1">
        <w:r w:rsidRPr="00814BF5">
          <w:rPr>
            <w:rFonts w:ascii="IRBadr" w:hAnsi="IRBadr" w:cs="IRBadr"/>
            <w:sz w:val="28"/>
            <w:szCs w:val="28"/>
            <w:rtl/>
          </w:rPr>
          <w:t>نفر</w:t>
        </w:r>
      </w:hyperlink>
      <w:r w:rsidRPr="00814BF5">
        <w:rPr>
          <w:rFonts w:ascii="IRBadr" w:hAnsi="IRBadr" w:cs="IRBadr"/>
          <w:sz w:val="28"/>
          <w:szCs w:val="28"/>
        </w:rPr>
        <w:t xml:space="preserve"> </w:t>
      </w:r>
      <w:r w:rsidRPr="00814BF5">
        <w:rPr>
          <w:rFonts w:ascii="IRBadr" w:hAnsi="IRBadr" w:cs="IRBadr"/>
          <w:sz w:val="28"/>
          <w:szCs w:val="28"/>
          <w:rtl/>
        </w:rPr>
        <w:t>هم سکونت نداشت</w:t>
      </w:r>
      <w:r w:rsidR="003A7B3D" w:rsidRPr="00814BF5">
        <w:rPr>
          <w:rFonts w:ascii="IRBadr" w:hAnsi="IRBadr" w:cs="IRBadr"/>
          <w:sz w:val="28"/>
          <w:szCs w:val="28"/>
          <w:rtl/>
        </w:rPr>
        <w:t>.</w:t>
      </w:r>
    </w:p>
    <w:p w:rsidR="008D24FD" w:rsidRPr="00814BF5" w:rsidRDefault="003A7B3D" w:rsidP="00814BF5">
      <w:pPr>
        <w:pStyle w:val="NormalWeb"/>
        <w:bidi/>
        <w:spacing w:before="120" w:beforeAutospacing="0" w:after="120" w:afterAutospacing="0" w:line="360" w:lineRule="auto"/>
        <w:jc w:val="both"/>
        <w:rPr>
          <w:rFonts w:ascii="IRBadr" w:hAnsi="IRBadr" w:cs="IRBadr"/>
          <w:sz w:val="28"/>
          <w:szCs w:val="28"/>
        </w:rPr>
      </w:pPr>
      <w:r w:rsidRPr="00814BF5">
        <w:rPr>
          <w:rFonts w:ascii="IRBadr" w:hAnsi="IRBadr" w:cs="IRBadr"/>
          <w:sz w:val="28"/>
          <w:szCs w:val="28"/>
          <w:rtl/>
        </w:rPr>
        <w:t>3.</w:t>
      </w:r>
      <w:r w:rsidR="00BD17BC">
        <w:rPr>
          <w:rFonts w:ascii="IRBadr" w:hAnsi="IRBadr" w:cs="IRBadr"/>
          <w:sz w:val="28"/>
          <w:szCs w:val="28"/>
          <w:rtl/>
        </w:rPr>
        <w:t xml:space="preserve"> </w:t>
      </w:r>
      <w:r w:rsidR="008D24FD" w:rsidRPr="00814BF5">
        <w:rPr>
          <w:rFonts w:ascii="IRBadr" w:hAnsi="IRBadr" w:cs="IRBadr"/>
          <w:sz w:val="28"/>
          <w:szCs w:val="28"/>
          <w:rtl/>
        </w:rPr>
        <w:t xml:space="preserve">بردن فرزند به </w:t>
      </w:r>
      <w:hyperlink r:id="rId60" w:tooltip="قربان‌گاه (پیوندی وجود ندارد)" w:history="1">
        <w:r w:rsidR="008D24FD" w:rsidRPr="00814BF5">
          <w:rPr>
            <w:rFonts w:ascii="IRBadr" w:hAnsi="IRBadr" w:cs="IRBadr"/>
            <w:sz w:val="28"/>
            <w:szCs w:val="28"/>
            <w:rtl/>
          </w:rPr>
          <w:t>قربان‌گاه</w:t>
        </w:r>
      </w:hyperlink>
      <w:r w:rsidR="008D24FD" w:rsidRPr="00814BF5">
        <w:rPr>
          <w:rFonts w:ascii="IRBadr" w:hAnsi="IRBadr" w:cs="IRBadr"/>
          <w:sz w:val="28"/>
          <w:szCs w:val="28"/>
        </w:rPr>
        <w:t xml:space="preserve"> </w:t>
      </w:r>
      <w:r w:rsidR="008D24FD" w:rsidRPr="00814BF5">
        <w:rPr>
          <w:rFonts w:ascii="IRBadr" w:hAnsi="IRBadr" w:cs="IRBadr"/>
          <w:sz w:val="28"/>
          <w:szCs w:val="28"/>
          <w:rtl/>
        </w:rPr>
        <w:t xml:space="preserve">و آمادگی جدّی برای </w:t>
      </w:r>
      <w:hyperlink r:id="rId61" w:tooltip="قربانی" w:history="1">
        <w:r w:rsidR="008D24FD" w:rsidRPr="00814BF5">
          <w:rPr>
            <w:rFonts w:ascii="IRBadr" w:hAnsi="IRBadr" w:cs="IRBadr"/>
            <w:sz w:val="28"/>
            <w:szCs w:val="28"/>
            <w:rtl/>
          </w:rPr>
          <w:t>قربانی</w:t>
        </w:r>
      </w:hyperlink>
      <w:r w:rsidR="008D24FD" w:rsidRPr="00814BF5">
        <w:rPr>
          <w:rFonts w:ascii="IRBadr" w:hAnsi="IRBadr" w:cs="IRBadr"/>
          <w:sz w:val="28"/>
          <w:szCs w:val="28"/>
        </w:rPr>
        <w:t xml:space="preserve"> </w:t>
      </w:r>
      <w:r w:rsidR="008D24FD" w:rsidRPr="00814BF5">
        <w:rPr>
          <w:rFonts w:ascii="IRBadr" w:hAnsi="IRBadr" w:cs="IRBadr"/>
          <w:sz w:val="28"/>
          <w:szCs w:val="28"/>
          <w:rtl/>
        </w:rPr>
        <w:t xml:space="preserve">او به </w:t>
      </w:r>
      <w:hyperlink r:id="rId62" w:tooltip="فرمان خدا (پیوندی وجود ندارد)" w:history="1">
        <w:r w:rsidR="008D24FD" w:rsidRPr="00814BF5">
          <w:rPr>
            <w:rFonts w:ascii="IRBadr" w:hAnsi="IRBadr" w:cs="IRBadr"/>
            <w:sz w:val="28"/>
            <w:szCs w:val="28"/>
            <w:rtl/>
          </w:rPr>
          <w:t>فرمان خدا</w:t>
        </w:r>
      </w:hyperlink>
      <w:r w:rsidR="008D24FD" w:rsidRPr="00814BF5">
        <w:rPr>
          <w:rFonts w:ascii="IRBadr" w:hAnsi="IRBadr" w:cs="IRBadr"/>
          <w:sz w:val="28"/>
          <w:szCs w:val="28"/>
        </w:rPr>
        <w:t xml:space="preserve"> </w:t>
      </w:r>
      <w:r w:rsidRPr="00814BF5">
        <w:rPr>
          <w:rFonts w:ascii="IRBadr" w:hAnsi="IRBadr" w:cs="IRBadr"/>
          <w:sz w:val="28"/>
          <w:szCs w:val="28"/>
          <w:rtl/>
        </w:rPr>
        <w:t>که یکی از مهم‌ترین امتحانات الهی برای حضرت ابراهیم به شمار می‌رود.</w:t>
      </w:r>
    </w:p>
    <w:p w:rsidR="008D24FD" w:rsidRPr="008E6860" w:rsidRDefault="003A7B3D" w:rsidP="002E6122">
      <w:pPr>
        <w:pStyle w:val="Heading1"/>
        <w:rPr>
          <w:rtl/>
        </w:rPr>
      </w:pPr>
      <w:bookmarkStart w:id="10" w:name="_Toc427948009"/>
      <w:r w:rsidRPr="008E6860">
        <w:rPr>
          <w:rtl/>
        </w:rPr>
        <w:t>خطبه دوم</w:t>
      </w:r>
      <w:bookmarkEnd w:id="10"/>
    </w:p>
    <w:p w:rsidR="002E6122" w:rsidRDefault="002E6122" w:rsidP="002E6122">
      <w:pPr>
        <w:bidi/>
        <w:jc w:val="both"/>
        <w:rPr>
          <w:rFonts w:ascii="IRBadr" w:hAnsi="IRBadr" w:cs="IRBadr"/>
          <w:b/>
          <w:bCs/>
          <w:sz w:val="28"/>
        </w:rPr>
      </w:pPr>
      <w:r w:rsidRPr="006A1849">
        <w:rPr>
          <w:rFonts w:ascii="IRBadr" w:hAnsi="IRBadr" w:cs="IRBadr"/>
          <w:b/>
          <w:bCs/>
          <w:sz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Pr>
          <w:rFonts w:ascii="IRBadr" w:hAnsi="IRBadr" w:cs="IRBadr" w:hint="cs"/>
          <w:b/>
          <w:bCs/>
          <w:sz w:val="28"/>
          <w:rtl/>
        </w:rPr>
        <w:t>،</w:t>
      </w:r>
      <w:r w:rsidRPr="006A1849">
        <w:rPr>
          <w:rFonts w:ascii="IRBadr" w:hAnsi="IRBadr" w:cs="IRBadr"/>
          <w:b/>
          <w:bCs/>
          <w:sz w:val="28"/>
          <w:rtl/>
        </w:rPr>
        <w:t xml:space="preserve"> </w:t>
      </w:r>
      <w:r>
        <w:rPr>
          <w:rFonts w:ascii="IRBadr" w:hAnsi="IRBadr" w:cs="IRBadr" w:hint="cs"/>
          <w:b/>
          <w:bCs/>
          <w:sz w:val="28"/>
          <w:rtl/>
        </w:rPr>
        <w:t xml:space="preserve">حججک علی عبادک و أمنائک فی بلادک، </w:t>
      </w:r>
      <w:r w:rsidRPr="006A1849">
        <w:rPr>
          <w:rFonts w:ascii="IRBadr" w:hAnsi="IRBadr" w:cs="IRBadr"/>
          <w:b/>
          <w:bCs/>
          <w:sz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w:t>
      </w:r>
      <w:r w:rsidRPr="002D084B">
        <w:rPr>
          <w:rFonts w:ascii="IRBadr" w:hAnsi="IRBadr" w:cs="IRBadr"/>
          <w:b/>
          <w:bCs/>
          <w:sz w:val="28"/>
          <w:rtl/>
        </w:rPr>
        <w:t xml:space="preserve">اعوذ باللّه السمیع العلیم من الشیطان الرجیم بسم اللّه الرحمن الرحیم </w:t>
      </w:r>
      <w:r>
        <w:rPr>
          <w:rFonts w:ascii="IRBadr" w:hAnsi="IRBadr" w:cs="IRBadr"/>
          <w:b/>
          <w:bCs/>
          <w:sz w:val="28"/>
          <w:rtl/>
        </w:rPr>
        <w:t>«</w:t>
      </w:r>
      <w:r w:rsidRPr="00814BF5">
        <w:rPr>
          <w:rFonts w:ascii="IRBadr" w:hAnsi="IRBadr" w:cs="IRBadr"/>
          <w:b/>
          <w:bCs/>
          <w:sz w:val="28"/>
          <w:rtl/>
        </w:rPr>
        <w:t>یا أَیهَا الَّذِینَ آمَنُوا اتَّقُوا اللَّهَ حَقَّ تُقَاتِهِ وَلَا تَمُوتُنَّ إِلَّا وَأَنْتُمْ مُسْلِمُونَ</w:t>
      </w:r>
      <w:r>
        <w:rPr>
          <w:rFonts w:ascii="IRBadr" w:hAnsi="IRBadr" w:cs="IRBadr" w:hint="cs"/>
          <w:b/>
          <w:bCs/>
          <w:sz w:val="28"/>
          <w:rtl/>
        </w:rPr>
        <w:t>»</w:t>
      </w:r>
      <w:r w:rsidRPr="00814BF5">
        <w:rPr>
          <w:rStyle w:val="FootnoteReference"/>
          <w:rFonts w:ascii="IRBadr" w:hAnsi="IRBadr" w:cs="IRBadr"/>
          <w:b/>
          <w:bCs/>
          <w:sz w:val="28"/>
          <w:rtl/>
        </w:rPr>
        <w:footnoteReference w:id="3"/>
      </w:r>
      <w:r w:rsidRPr="006A1849">
        <w:rPr>
          <w:rFonts w:ascii="IRBadr" w:hAnsi="IRBadr" w:cs="IRBadr"/>
          <w:b/>
          <w:bCs/>
          <w:sz w:val="28"/>
          <w:rtl/>
        </w:rPr>
        <w:t>عِبادَالله اُوصیَکُم وَ نَفسیِ بِتَقوَی اللّه وَ مُلازِمَة اَمرِه وَ مُجانِبَة نَهیِه وَ تَجَهَّزوا ر</w:t>
      </w:r>
      <w:r>
        <w:rPr>
          <w:rFonts w:ascii="IRBadr" w:hAnsi="IRBadr" w:cs="IRBadr" w:hint="cs"/>
          <w:b/>
          <w:bCs/>
          <w:sz w:val="28"/>
          <w:rtl/>
        </w:rPr>
        <w:t>َ</w:t>
      </w:r>
      <w:r w:rsidRPr="006A1849">
        <w:rPr>
          <w:rFonts w:ascii="IRBadr" w:hAnsi="IRBadr" w:cs="IRBadr"/>
          <w:b/>
          <w:bCs/>
          <w:sz w:val="28"/>
          <w:rtl/>
        </w:rPr>
        <w:t>ح</w:t>
      </w:r>
      <w:r>
        <w:rPr>
          <w:rFonts w:ascii="IRBadr" w:hAnsi="IRBadr" w:cs="IRBadr" w:hint="cs"/>
          <w:b/>
          <w:bCs/>
          <w:sz w:val="28"/>
          <w:rtl/>
        </w:rPr>
        <w:t>ِ</w:t>
      </w:r>
      <w:r w:rsidRPr="006A1849">
        <w:rPr>
          <w:rFonts w:ascii="IRBadr" w:hAnsi="IRBadr" w:cs="IRBadr"/>
          <w:b/>
          <w:bCs/>
          <w:sz w:val="28"/>
          <w:rtl/>
        </w:rPr>
        <w:t>م</w:t>
      </w:r>
      <w:r>
        <w:rPr>
          <w:rFonts w:ascii="IRBadr" w:hAnsi="IRBadr" w:cs="IRBadr" w:hint="cs"/>
          <w:b/>
          <w:bCs/>
          <w:sz w:val="28"/>
          <w:rtl/>
        </w:rPr>
        <w:t>َ</w:t>
      </w:r>
      <w:r w:rsidRPr="006A1849">
        <w:rPr>
          <w:rFonts w:ascii="IRBadr" w:hAnsi="IRBadr" w:cs="IRBadr"/>
          <w:b/>
          <w:bCs/>
          <w:sz w:val="28"/>
          <w:rtl/>
        </w:rPr>
        <w:t>کم اللّه، فَقَد نُودِیَ فیکُم بِالر</w:t>
      </w:r>
      <w:r>
        <w:rPr>
          <w:rFonts w:ascii="IRBadr" w:hAnsi="IRBadr" w:cs="IRBadr" w:hint="cs"/>
          <w:b/>
          <w:bCs/>
          <w:sz w:val="28"/>
          <w:rtl/>
        </w:rPr>
        <w:t>ّ</w:t>
      </w:r>
      <w:r w:rsidRPr="006A1849">
        <w:rPr>
          <w:rFonts w:ascii="IRBadr" w:hAnsi="IRBadr" w:cs="IRBadr"/>
          <w:b/>
          <w:bCs/>
          <w:sz w:val="28"/>
          <w:rtl/>
        </w:rPr>
        <w:t>َحیل وَ تَزَوَّدوا فَإِنَّ خَیرَ الز</w:t>
      </w:r>
      <w:r>
        <w:rPr>
          <w:rFonts w:ascii="IRBadr" w:hAnsi="IRBadr" w:cs="IRBadr" w:hint="cs"/>
          <w:b/>
          <w:bCs/>
          <w:sz w:val="28"/>
          <w:rtl/>
        </w:rPr>
        <w:t>ّ</w:t>
      </w:r>
      <w:r w:rsidRPr="006A1849">
        <w:rPr>
          <w:rFonts w:ascii="IRBadr" w:hAnsi="IRBadr" w:cs="IRBadr"/>
          <w:b/>
          <w:bCs/>
          <w:sz w:val="28"/>
          <w:rtl/>
        </w:rPr>
        <w:t>اد التقوی.</w:t>
      </w:r>
    </w:p>
    <w:p w:rsidR="003A7B3D" w:rsidRPr="008E6860" w:rsidRDefault="00636DF9" w:rsidP="002E6122">
      <w:pPr>
        <w:pStyle w:val="Heading1"/>
        <w:rPr>
          <w:rtl/>
        </w:rPr>
      </w:pPr>
      <w:bookmarkStart w:id="11" w:name="_Toc427948010"/>
      <w:r w:rsidRPr="008E6860">
        <w:rPr>
          <w:rtl/>
        </w:rPr>
        <w:t>فضیلت ماه شعبان</w:t>
      </w:r>
      <w:bookmarkEnd w:id="11"/>
    </w:p>
    <w:p w:rsidR="00636DF9" w:rsidRPr="00814BF5" w:rsidRDefault="00636DF9" w:rsidP="00814BF5">
      <w:pPr>
        <w:bidi/>
        <w:spacing w:before="120" w:after="120" w:line="360" w:lineRule="auto"/>
        <w:jc w:val="both"/>
        <w:rPr>
          <w:rFonts w:ascii="IRBadr" w:eastAsia="Times New Roman" w:hAnsi="IRBadr" w:cs="IRBadr"/>
          <w:sz w:val="28"/>
          <w:rtl/>
          <w:lang w:bidi="ar-SA"/>
        </w:rPr>
      </w:pPr>
      <w:r w:rsidRPr="00814BF5">
        <w:rPr>
          <w:rFonts w:ascii="IRBadr" w:eastAsia="Times New Roman" w:hAnsi="IRBadr" w:cs="IRBadr"/>
          <w:sz w:val="28"/>
          <w:rtl/>
          <w:lang w:bidi="ar-SA"/>
        </w:rPr>
        <w:t>شعبان ماه بسیار شریف</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است و به حضرت سید انبیاء </w:t>
      </w:r>
      <w:r w:rsidR="00AD14BB" w:rsidRPr="00814BF5">
        <w:rPr>
          <w:rFonts w:ascii="IRBadr" w:eastAsia="Times New Roman" w:hAnsi="IRBadr" w:cs="IRBadr"/>
          <w:sz w:val="28"/>
          <w:rtl/>
          <w:lang w:bidi="ar-SA"/>
        </w:rPr>
        <w:t>(ص)</w:t>
      </w:r>
      <w:r w:rsidRPr="00814BF5">
        <w:rPr>
          <w:rFonts w:ascii="IRBadr" w:eastAsia="Times New Roman" w:hAnsi="IRBadr" w:cs="IRBadr"/>
          <w:sz w:val="28"/>
          <w:rtl/>
          <w:lang w:bidi="ar-SA"/>
        </w:rPr>
        <w:t xml:space="preserve"> منسوب است و آن حضرت این ماه را روزه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‌گرفت و به ماه رمضان وصل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w:t>
      </w:r>
      <w:r w:rsidR="00BD17BC">
        <w:rPr>
          <w:rFonts w:ascii="IRBadr" w:eastAsia="Times New Roman" w:hAnsi="IRBadr" w:cs="IRBadr"/>
          <w:sz w:val="28"/>
          <w:rtl/>
          <w:lang w:bidi="ar-SA"/>
        </w:rPr>
        <w:t>ک</w:t>
      </w:r>
      <w:r w:rsidRPr="00814BF5">
        <w:rPr>
          <w:rFonts w:ascii="IRBadr" w:eastAsia="Times New Roman" w:hAnsi="IRBadr" w:cs="IRBadr"/>
          <w:sz w:val="28"/>
          <w:rtl/>
          <w:lang w:bidi="ar-SA"/>
        </w:rPr>
        <w:t>رد و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‌فرمود شعبان، ماه من است هر </w:t>
      </w:r>
      <w:r w:rsidR="00BD17BC">
        <w:rPr>
          <w:rFonts w:ascii="IRBadr" w:eastAsia="Times New Roman" w:hAnsi="IRBadr" w:cs="IRBadr"/>
          <w:sz w:val="28"/>
          <w:rtl/>
          <w:lang w:bidi="ar-SA"/>
        </w:rPr>
        <w:t>ک</w:t>
      </w:r>
      <w:r w:rsidRPr="00814BF5">
        <w:rPr>
          <w:rFonts w:ascii="IRBadr" w:eastAsia="Times New Roman" w:hAnsi="IRBadr" w:cs="IRBadr"/>
          <w:sz w:val="28"/>
          <w:rtl/>
          <w:lang w:bidi="ar-SA"/>
        </w:rPr>
        <w:t>ه ی</w:t>
      </w:r>
      <w:r w:rsidR="00BD17BC">
        <w:rPr>
          <w:rFonts w:ascii="IRBadr" w:eastAsia="Times New Roman" w:hAnsi="IRBadr" w:cs="IRBadr"/>
          <w:sz w:val="28"/>
          <w:rtl/>
          <w:lang w:bidi="ar-SA"/>
        </w:rPr>
        <w:t>ک</w:t>
      </w:r>
      <w:r w:rsidRPr="00814BF5">
        <w:rPr>
          <w:rFonts w:ascii="IRBadr" w:eastAsia="Times New Roman" w:hAnsi="IRBadr" w:cs="IRBadr"/>
          <w:sz w:val="28"/>
          <w:rtl/>
          <w:lang w:bidi="ar-SA"/>
        </w:rPr>
        <w:t xml:space="preserve"> روز از ماه مرا روزه بگیرد بهشت برای او واجب می‌شود و از حضرت صادق علیه السلام روایت شده است </w:t>
      </w:r>
      <w:r w:rsidR="00BD17BC">
        <w:rPr>
          <w:rFonts w:ascii="IRBadr" w:eastAsia="Times New Roman" w:hAnsi="IRBadr" w:cs="IRBadr"/>
          <w:sz w:val="28"/>
          <w:rtl/>
          <w:lang w:bidi="ar-SA"/>
        </w:rPr>
        <w:t>ک</w:t>
      </w:r>
      <w:r w:rsidRPr="00814BF5">
        <w:rPr>
          <w:rFonts w:ascii="IRBadr" w:eastAsia="Times New Roman" w:hAnsi="IRBadr" w:cs="IRBadr"/>
          <w:sz w:val="28"/>
          <w:rtl/>
          <w:lang w:bidi="ar-SA"/>
        </w:rPr>
        <w:t>ه چون ماه شعبان فرا می‌رسید امام زین العابدین علیه السلام اصحاب خود را جمع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‌نمود و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‌فرمود ا</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اصحاب من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‌دانید این چه ماه</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است؟ این ماه شعبان است و حضرت رسول </w:t>
      </w:r>
      <w:r w:rsidR="00A56AC0" w:rsidRPr="00814BF5">
        <w:rPr>
          <w:rFonts w:ascii="IRBadr" w:eastAsia="Times New Roman" w:hAnsi="IRBadr" w:cs="IRBadr"/>
          <w:sz w:val="28"/>
          <w:rtl/>
          <w:lang w:bidi="ar-SA"/>
        </w:rPr>
        <w:t>(ص)</w:t>
      </w:r>
      <w:r w:rsidRPr="00814BF5">
        <w:rPr>
          <w:rFonts w:ascii="IRBadr" w:eastAsia="Times New Roman" w:hAnsi="IRBadr" w:cs="IRBadr"/>
          <w:sz w:val="28"/>
          <w:rtl/>
          <w:lang w:bidi="ar-SA"/>
        </w:rPr>
        <w:t xml:space="preserve">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‌فرمود</w:t>
      </w:r>
      <w:r w:rsidR="00A56AC0" w:rsidRPr="00814BF5">
        <w:rPr>
          <w:rFonts w:ascii="IRBadr" w:eastAsia="Times New Roman" w:hAnsi="IRBadr" w:cs="IRBadr"/>
          <w:sz w:val="28"/>
          <w:rtl/>
          <w:lang w:bidi="ar-SA"/>
        </w:rPr>
        <w:t>:</w:t>
      </w:r>
      <w:r w:rsidRPr="00814BF5">
        <w:rPr>
          <w:rFonts w:ascii="IRBadr" w:eastAsia="Times New Roman" w:hAnsi="IRBadr" w:cs="IRBadr"/>
          <w:sz w:val="28"/>
          <w:rtl/>
          <w:lang w:bidi="ar-SA"/>
        </w:rPr>
        <w:t xml:space="preserve"> شعبان ماه من است پس در این ماه برا</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جلب محبت پیغمبر خود و برا</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تقرّب به سو</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پروردگار خود روزه بدارید. به حقّ آن خدای</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ک</w:t>
      </w:r>
      <w:r w:rsidRPr="00814BF5">
        <w:rPr>
          <w:rFonts w:ascii="IRBadr" w:eastAsia="Times New Roman" w:hAnsi="IRBadr" w:cs="IRBadr"/>
          <w:sz w:val="28"/>
          <w:rtl/>
          <w:lang w:bidi="ar-SA"/>
        </w:rPr>
        <w:t>ه جان عل</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بن الحسین به دست قدرت اوست سوگند یاد م</w:t>
      </w:r>
      <w:r w:rsidR="00BD17BC">
        <w:rPr>
          <w:rFonts w:ascii="IRBadr" w:eastAsia="Times New Roman" w:hAnsi="IRBadr" w:cs="IRBadr"/>
          <w:sz w:val="28"/>
          <w:rtl/>
          <w:lang w:bidi="ar-SA"/>
        </w:rPr>
        <w:t>ی</w:t>
      </w:r>
      <w:r w:rsidRPr="00814BF5">
        <w:rPr>
          <w:rFonts w:ascii="IRBadr" w:eastAsia="Times New Roman" w:hAnsi="IRBadr" w:cs="IRBadr"/>
          <w:sz w:val="28"/>
          <w:rtl/>
          <w:lang w:bidi="ar-SA"/>
        </w:rPr>
        <w:t>‌</w:t>
      </w:r>
      <w:r w:rsidR="00BD17BC">
        <w:rPr>
          <w:rFonts w:ascii="IRBadr" w:eastAsia="Times New Roman" w:hAnsi="IRBadr" w:cs="IRBadr"/>
          <w:sz w:val="28"/>
          <w:rtl/>
          <w:lang w:bidi="ar-SA"/>
        </w:rPr>
        <w:t>ک</w:t>
      </w:r>
      <w:r w:rsidRPr="00814BF5">
        <w:rPr>
          <w:rFonts w:ascii="IRBadr" w:eastAsia="Times New Roman" w:hAnsi="IRBadr" w:cs="IRBadr"/>
          <w:sz w:val="28"/>
          <w:rtl/>
          <w:lang w:bidi="ar-SA"/>
        </w:rPr>
        <w:t xml:space="preserve">نم </w:t>
      </w:r>
      <w:r w:rsidR="00BD17BC">
        <w:rPr>
          <w:rFonts w:ascii="IRBadr" w:eastAsia="Times New Roman" w:hAnsi="IRBadr" w:cs="IRBadr"/>
          <w:sz w:val="28"/>
          <w:rtl/>
          <w:lang w:bidi="ar-SA"/>
        </w:rPr>
        <w:t>ک</w:t>
      </w:r>
      <w:r w:rsidRPr="00814BF5">
        <w:rPr>
          <w:rFonts w:ascii="IRBadr" w:eastAsia="Times New Roman" w:hAnsi="IRBadr" w:cs="IRBadr"/>
          <w:sz w:val="28"/>
          <w:rtl/>
          <w:lang w:bidi="ar-SA"/>
        </w:rPr>
        <w:t>ه از پدرم حسین بن عل</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w:t>
      </w:r>
      <w:r w:rsidR="00A56AC0" w:rsidRPr="00814BF5">
        <w:rPr>
          <w:rFonts w:ascii="IRBadr" w:eastAsia="Times New Roman" w:hAnsi="IRBadr" w:cs="IRBadr"/>
          <w:sz w:val="28"/>
          <w:rtl/>
          <w:lang w:bidi="ar-SA"/>
        </w:rPr>
        <w:t>(ع)</w:t>
      </w:r>
      <w:r w:rsidRPr="00814BF5">
        <w:rPr>
          <w:rFonts w:ascii="IRBadr" w:eastAsia="Times New Roman" w:hAnsi="IRBadr" w:cs="IRBadr"/>
          <w:sz w:val="28"/>
          <w:rtl/>
          <w:lang w:bidi="ar-SA"/>
        </w:rPr>
        <w:t xml:space="preserve"> شنیدم </w:t>
      </w:r>
      <w:r w:rsidR="00BD17BC">
        <w:rPr>
          <w:rFonts w:ascii="IRBadr" w:eastAsia="Times New Roman" w:hAnsi="IRBadr" w:cs="IRBadr"/>
          <w:sz w:val="28"/>
          <w:rtl/>
          <w:lang w:bidi="ar-SA"/>
        </w:rPr>
        <w:t>ک</w:t>
      </w:r>
      <w:r w:rsidRPr="00814BF5">
        <w:rPr>
          <w:rFonts w:ascii="IRBadr" w:eastAsia="Times New Roman" w:hAnsi="IRBadr" w:cs="IRBadr"/>
          <w:sz w:val="28"/>
          <w:rtl/>
          <w:lang w:bidi="ar-SA"/>
        </w:rPr>
        <w:t xml:space="preserve">ه فرمود شنیدم از امیرالمؤمنین </w:t>
      </w:r>
      <w:r w:rsidR="00A56AC0" w:rsidRPr="00814BF5">
        <w:rPr>
          <w:rFonts w:ascii="IRBadr" w:eastAsia="Times New Roman" w:hAnsi="IRBadr" w:cs="IRBadr"/>
          <w:sz w:val="28"/>
          <w:rtl/>
          <w:lang w:bidi="ar-SA"/>
        </w:rPr>
        <w:t>(ع)</w:t>
      </w:r>
      <w:r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ک</w:t>
      </w:r>
      <w:r w:rsidRPr="00814BF5">
        <w:rPr>
          <w:rFonts w:ascii="IRBadr" w:eastAsia="Times New Roman" w:hAnsi="IRBadr" w:cs="IRBadr"/>
          <w:sz w:val="28"/>
          <w:rtl/>
          <w:lang w:bidi="ar-SA"/>
        </w:rPr>
        <w:t xml:space="preserve">ه هر </w:t>
      </w:r>
      <w:r w:rsidR="00BD17BC">
        <w:rPr>
          <w:rFonts w:ascii="IRBadr" w:eastAsia="Times New Roman" w:hAnsi="IRBadr" w:cs="IRBadr"/>
          <w:sz w:val="28"/>
          <w:rtl/>
          <w:lang w:bidi="ar-SA"/>
        </w:rPr>
        <w:t>ک</w:t>
      </w:r>
      <w:r w:rsidRPr="00814BF5">
        <w:rPr>
          <w:rFonts w:ascii="IRBadr" w:eastAsia="Times New Roman" w:hAnsi="IRBadr" w:cs="IRBadr"/>
          <w:sz w:val="28"/>
          <w:rtl/>
          <w:lang w:bidi="ar-SA"/>
        </w:rPr>
        <w:t>ه روزه بگیرد در ماه شعبان برا</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جلب محبّت پیغمبر خدا و تقرّب به سو</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خدا؛ خداوند او را دوست می‌دارد و در روز قیامت </w:t>
      </w:r>
      <w:r w:rsidR="00BD17BC">
        <w:rPr>
          <w:rFonts w:ascii="IRBadr" w:eastAsia="Times New Roman" w:hAnsi="IRBadr" w:cs="IRBadr"/>
          <w:sz w:val="28"/>
          <w:rtl/>
          <w:lang w:bidi="ar-SA"/>
        </w:rPr>
        <w:t>ک</w:t>
      </w:r>
      <w:r w:rsidRPr="00814BF5">
        <w:rPr>
          <w:rFonts w:ascii="IRBadr" w:eastAsia="Times New Roman" w:hAnsi="IRBadr" w:cs="IRBadr"/>
          <w:sz w:val="28"/>
          <w:rtl/>
          <w:lang w:bidi="ar-SA"/>
        </w:rPr>
        <w:t>رامت خود را نصیب او می‌گرداند و بهشت را برا</w:t>
      </w:r>
      <w:r w:rsidR="00BD17BC">
        <w:rPr>
          <w:rFonts w:ascii="IRBadr" w:eastAsia="Times New Roman" w:hAnsi="IRBadr" w:cs="IRBadr"/>
          <w:sz w:val="28"/>
          <w:rtl/>
          <w:lang w:bidi="ar-SA"/>
        </w:rPr>
        <w:t>ی</w:t>
      </w:r>
      <w:r w:rsidRPr="00814BF5">
        <w:rPr>
          <w:rFonts w:ascii="IRBadr" w:eastAsia="Times New Roman" w:hAnsi="IRBadr" w:cs="IRBadr"/>
          <w:sz w:val="28"/>
          <w:rtl/>
          <w:lang w:bidi="ar-SA"/>
        </w:rPr>
        <w:t xml:space="preserve"> او واجب می‌کند</w:t>
      </w:r>
      <w:r w:rsidRPr="00814BF5">
        <w:rPr>
          <w:rFonts w:ascii="IRBadr" w:eastAsia="Times New Roman" w:hAnsi="IRBadr" w:cs="IRBadr"/>
          <w:sz w:val="28"/>
          <w:lang w:bidi="ar-SA"/>
        </w:rPr>
        <w:t>.</w:t>
      </w:r>
    </w:p>
    <w:p w:rsidR="00A56AC0" w:rsidRPr="008E6860" w:rsidRDefault="00AD14BB" w:rsidP="002E6122">
      <w:pPr>
        <w:pStyle w:val="Heading1"/>
        <w:rPr>
          <w:rtl/>
        </w:rPr>
      </w:pPr>
      <w:bookmarkStart w:id="12" w:name="_Toc427948011"/>
      <w:r w:rsidRPr="008E6860">
        <w:rPr>
          <w:rtl/>
        </w:rPr>
        <w:lastRenderedPageBreak/>
        <w:t>روز 13 آبان روز دانش‌آموز</w:t>
      </w:r>
      <w:bookmarkEnd w:id="12"/>
    </w:p>
    <w:p w:rsidR="00AD14BB" w:rsidRPr="00814BF5" w:rsidRDefault="009F3F94" w:rsidP="00814BF5">
      <w:pPr>
        <w:bidi/>
        <w:spacing w:before="120" w:after="120" w:line="360" w:lineRule="auto"/>
        <w:jc w:val="both"/>
        <w:rPr>
          <w:rFonts w:ascii="IRBadr" w:eastAsia="Times New Roman" w:hAnsi="IRBadr" w:cs="IRBadr"/>
          <w:sz w:val="28"/>
          <w:rtl/>
          <w:lang w:bidi="ar-SA"/>
        </w:rPr>
      </w:pPr>
      <w:hyperlink r:id="rId63" w:tgtFrame="_blank" w:tooltip="روز دانش آموز" w:history="1">
        <w:r w:rsidR="00AD14BB" w:rsidRPr="00814BF5">
          <w:rPr>
            <w:rFonts w:ascii="IRBadr" w:eastAsia="Times New Roman" w:hAnsi="IRBadr" w:cs="IRBadr"/>
            <w:sz w:val="28"/>
            <w:rtl/>
            <w:lang w:bidi="ar-SA"/>
          </w:rPr>
          <w:t>13</w:t>
        </w:r>
        <w:r w:rsidR="00AD14BB" w:rsidRPr="00814BF5">
          <w:rPr>
            <w:rFonts w:ascii="IRBadr" w:eastAsia="Times New Roman" w:hAnsi="IRBadr" w:cs="IRBadr"/>
            <w:sz w:val="28"/>
            <w:lang w:bidi="ar-SA"/>
          </w:rPr>
          <w:t xml:space="preserve"> </w:t>
        </w:r>
        <w:r w:rsidR="00AD14BB" w:rsidRPr="00814BF5">
          <w:rPr>
            <w:rFonts w:ascii="IRBadr" w:eastAsia="Times New Roman" w:hAnsi="IRBadr" w:cs="IRBadr"/>
            <w:sz w:val="28"/>
            <w:rtl/>
            <w:lang w:bidi="ar-SA"/>
          </w:rPr>
          <w:t>آبان روز دانش آموز</w:t>
        </w:r>
      </w:hyperlink>
      <w:r w:rsidR="00AD14BB" w:rsidRPr="00814BF5">
        <w:rPr>
          <w:rFonts w:ascii="IRBadr" w:eastAsia="Times New Roman" w:hAnsi="IRBadr" w:cs="IRBadr"/>
          <w:sz w:val="28"/>
          <w:rtl/>
          <w:lang w:bidi="ar-SA"/>
        </w:rPr>
        <w:t>،</w:t>
      </w:r>
      <w:r w:rsidR="00AD14BB" w:rsidRPr="00814BF5">
        <w:rPr>
          <w:rFonts w:ascii="IRBadr" w:eastAsia="Times New Roman" w:hAnsi="IRBadr" w:cs="IRBadr"/>
          <w:sz w:val="28"/>
          <w:lang w:bidi="ar-SA"/>
        </w:rPr>
        <w:t xml:space="preserve"> </w:t>
      </w:r>
      <w:r w:rsidR="00AD14BB" w:rsidRPr="00814BF5">
        <w:rPr>
          <w:rFonts w:ascii="IRBadr" w:eastAsia="Times New Roman" w:hAnsi="IRBadr" w:cs="IRBadr"/>
          <w:sz w:val="28"/>
          <w:rtl/>
          <w:lang w:bidi="ar-SA"/>
        </w:rPr>
        <w:t>دانش آموزان همچون سا</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 xml:space="preserve">ر </w:t>
      </w:r>
      <w:r w:rsidR="00BD17BC">
        <w:rPr>
          <w:rFonts w:ascii="IRBadr" w:eastAsia="Times New Roman" w:hAnsi="IRBadr" w:cs="IRBadr"/>
          <w:sz w:val="28"/>
          <w:rtl/>
          <w:lang w:bidi="ar-SA"/>
        </w:rPr>
        <w:t>گروه‌ها</w:t>
      </w:r>
      <w:r w:rsidR="00BD17BC">
        <w:rPr>
          <w:rFonts w:ascii="IRBadr" w:eastAsia="Times New Roman" w:hAnsi="IRBadr" w:cs="IRBadr" w:hint="cs"/>
          <w:sz w:val="28"/>
          <w:rtl/>
          <w:lang w:bidi="ar-SA"/>
        </w:rPr>
        <w:t>ی</w:t>
      </w:r>
      <w:r w:rsidR="00AD14BB" w:rsidRPr="00814BF5">
        <w:rPr>
          <w:rFonts w:ascii="IRBadr" w:eastAsia="Times New Roman" w:hAnsi="IRBadr" w:cs="IRBadr"/>
          <w:sz w:val="28"/>
          <w:rtl/>
          <w:lang w:bidi="ar-SA"/>
        </w:rPr>
        <w:t xml:space="preserve"> ملت در اطاعت از فرمان حضرت امام (ره)</w:t>
      </w:r>
      <w:r w:rsidR="00AD14BB" w:rsidRPr="00814BF5">
        <w:rPr>
          <w:rFonts w:ascii="IRBadr" w:eastAsia="Times New Roman" w:hAnsi="IRBadr" w:cs="IRBadr"/>
          <w:sz w:val="28"/>
          <w:lang w:bidi="ar-SA"/>
        </w:rPr>
        <w:t xml:space="preserve"> </w:t>
      </w:r>
      <w:r w:rsidR="00BD17BC">
        <w:rPr>
          <w:rFonts w:ascii="IRBadr" w:eastAsia="Times New Roman" w:hAnsi="IRBadr" w:cs="IRBadr"/>
          <w:sz w:val="28"/>
          <w:rtl/>
          <w:lang w:bidi="ar-SA"/>
        </w:rPr>
        <w:t>ک</w:t>
      </w:r>
      <w:r w:rsidR="00AD14BB" w:rsidRPr="00814BF5">
        <w:rPr>
          <w:rFonts w:ascii="IRBadr" w:eastAsia="Times New Roman" w:hAnsi="IRBadr" w:cs="IRBadr"/>
          <w:sz w:val="28"/>
          <w:rtl/>
          <w:lang w:bidi="ar-SA"/>
        </w:rPr>
        <w:t>ه همه را دعوت به مبارزه ب</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 xml:space="preserve"> امان با رژ</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م امر</w:t>
      </w:r>
      <w:r w:rsidR="00BD17BC">
        <w:rPr>
          <w:rFonts w:ascii="IRBadr" w:eastAsia="Times New Roman" w:hAnsi="IRBadr" w:cs="IRBadr"/>
          <w:sz w:val="28"/>
          <w:rtl/>
          <w:lang w:bidi="ar-SA"/>
        </w:rPr>
        <w:t>یک</w:t>
      </w:r>
      <w:r w:rsidR="00AD14BB" w:rsidRPr="00814BF5">
        <w:rPr>
          <w:rFonts w:ascii="IRBadr" w:eastAsia="Times New Roman" w:hAnsi="IRBadr" w:cs="IRBadr"/>
          <w:sz w:val="28"/>
          <w:rtl/>
          <w:lang w:bidi="ar-SA"/>
        </w:rPr>
        <w:t>ا</w:t>
      </w:r>
      <w:r w:rsidR="00BD17BC">
        <w:rPr>
          <w:rFonts w:ascii="IRBadr" w:eastAsia="Times New Roman" w:hAnsi="IRBadr" w:cs="IRBadr"/>
          <w:sz w:val="28"/>
          <w:rtl/>
          <w:lang w:bidi="ar-SA"/>
        </w:rPr>
        <w:t>یی</w:t>
      </w:r>
      <w:r w:rsidR="00AD14BB" w:rsidRPr="00814BF5">
        <w:rPr>
          <w:rFonts w:ascii="IRBadr" w:eastAsia="Times New Roman" w:hAnsi="IRBadr" w:cs="IRBadr"/>
          <w:sz w:val="28"/>
          <w:rtl/>
          <w:lang w:bidi="ar-SA"/>
        </w:rPr>
        <w:t xml:space="preserve"> شاه </w:t>
      </w:r>
      <w:r w:rsidR="00BD17BC">
        <w:rPr>
          <w:rFonts w:ascii="IRBadr" w:eastAsia="Times New Roman" w:hAnsi="IRBadr" w:cs="IRBadr"/>
          <w:sz w:val="28"/>
          <w:rtl/>
          <w:lang w:bidi="ar-SA"/>
        </w:rPr>
        <w:t>م</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نمود</w:t>
      </w:r>
      <w:r w:rsidR="00AD14BB" w:rsidRPr="00814BF5">
        <w:rPr>
          <w:rFonts w:ascii="IRBadr" w:eastAsia="Times New Roman" w:hAnsi="IRBadr" w:cs="IRBadr"/>
          <w:sz w:val="28"/>
          <w:rtl/>
          <w:lang w:bidi="ar-SA"/>
        </w:rPr>
        <w:t xml:space="preserve">، سر از پا </w:t>
      </w:r>
      <w:r w:rsidR="00BD17BC">
        <w:rPr>
          <w:rFonts w:ascii="IRBadr" w:eastAsia="Times New Roman" w:hAnsi="IRBadr" w:cs="IRBadr"/>
          <w:sz w:val="28"/>
          <w:rtl/>
          <w:lang w:bidi="ar-SA"/>
        </w:rPr>
        <w:t>نم</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شناختند</w:t>
      </w:r>
      <w:r w:rsidR="00AD14BB" w:rsidRPr="00814BF5">
        <w:rPr>
          <w:rFonts w:ascii="IRBadr" w:eastAsia="Times New Roman" w:hAnsi="IRBadr" w:cs="IRBadr"/>
          <w:sz w:val="28"/>
          <w:rtl/>
          <w:lang w:bidi="ar-SA"/>
        </w:rPr>
        <w:t xml:space="preserve"> و نجات اسلام را در پ</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رو</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 xml:space="preserve"> </w:t>
      </w:r>
      <w:r w:rsidR="00BD17BC">
        <w:rPr>
          <w:rFonts w:ascii="IRBadr" w:eastAsia="Times New Roman" w:hAnsi="IRBadr" w:cs="IRBadr"/>
          <w:sz w:val="28"/>
          <w:rtl/>
          <w:lang w:bidi="ar-SA"/>
        </w:rPr>
        <w:t>ک</w:t>
      </w:r>
      <w:r w:rsidR="00AD14BB" w:rsidRPr="00814BF5">
        <w:rPr>
          <w:rFonts w:ascii="IRBadr" w:eastAsia="Times New Roman" w:hAnsi="IRBadr" w:cs="IRBadr"/>
          <w:sz w:val="28"/>
          <w:rtl/>
          <w:lang w:bidi="ar-SA"/>
        </w:rPr>
        <w:t>امل از امام (ره) سازش ناپذ</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 xml:space="preserve">ر </w:t>
      </w:r>
      <w:r w:rsidR="00BD17BC">
        <w:rPr>
          <w:rFonts w:ascii="IRBadr" w:eastAsia="Times New Roman" w:hAnsi="IRBadr" w:cs="IRBadr"/>
          <w:sz w:val="28"/>
          <w:rtl/>
          <w:lang w:bidi="ar-SA"/>
        </w:rPr>
        <w:t>م</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دانستند</w:t>
      </w:r>
      <w:r w:rsidR="00AD14BB" w:rsidRPr="00814BF5">
        <w:rPr>
          <w:rFonts w:ascii="IRBadr" w:eastAsia="Times New Roman" w:hAnsi="IRBadr" w:cs="IRBadr"/>
          <w:sz w:val="28"/>
          <w:rtl/>
          <w:lang w:bidi="ar-SA"/>
        </w:rPr>
        <w:t>. ا</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 xml:space="preserve">ن طبقه جوان و فعال جامعه بحق </w:t>
      </w:r>
      <w:r w:rsidR="00BD17BC">
        <w:rPr>
          <w:rFonts w:ascii="IRBadr" w:eastAsia="Times New Roman" w:hAnsi="IRBadr" w:cs="IRBadr"/>
          <w:sz w:val="28"/>
          <w:rtl/>
          <w:lang w:bidi="ar-SA"/>
        </w:rPr>
        <w:t>یکی</w:t>
      </w:r>
      <w:r w:rsidR="00AD14BB" w:rsidRPr="00814BF5">
        <w:rPr>
          <w:rFonts w:ascii="IRBadr" w:eastAsia="Times New Roman" w:hAnsi="IRBadr" w:cs="IRBadr"/>
          <w:sz w:val="28"/>
          <w:rtl/>
          <w:lang w:bidi="ar-SA"/>
        </w:rPr>
        <w:t xml:space="preserve"> از ار</w:t>
      </w:r>
      <w:r w:rsidR="00BD17BC">
        <w:rPr>
          <w:rFonts w:ascii="IRBadr" w:eastAsia="Times New Roman" w:hAnsi="IRBadr" w:cs="IRBadr"/>
          <w:sz w:val="28"/>
          <w:rtl/>
          <w:lang w:bidi="ar-SA"/>
        </w:rPr>
        <w:t>ک</w:t>
      </w:r>
      <w:r w:rsidR="00AD14BB" w:rsidRPr="00814BF5">
        <w:rPr>
          <w:rFonts w:ascii="IRBadr" w:eastAsia="Times New Roman" w:hAnsi="IRBadr" w:cs="IRBadr"/>
          <w:sz w:val="28"/>
          <w:rtl/>
          <w:lang w:bidi="ar-SA"/>
        </w:rPr>
        <w:t xml:space="preserve">ان و </w:t>
      </w:r>
      <w:r w:rsidR="00BD17BC">
        <w:rPr>
          <w:rFonts w:ascii="IRBadr" w:eastAsia="Times New Roman" w:hAnsi="IRBadr" w:cs="IRBadr"/>
          <w:sz w:val="28"/>
          <w:rtl/>
          <w:lang w:bidi="ar-SA"/>
        </w:rPr>
        <w:t>پا</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ه‌ها</w:t>
      </w:r>
      <w:r w:rsidR="00BD17BC">
        <w:rPr>
          <w:rFonts w:ascii="IRBadr" w:eastAsia="Times New Roman" w:hAnsi="IRBadr" w:cs="IRBadr" w:hint="cs"/>
          <w:sz w:val="28"/>
          <w:rtl/>
          <w:lang w:bidi="ar-SA"/>
        </w:rPr>
        <w:t>ی</w:t>
      </w:r>
      <w:r w:rsidR="00AD14BB" w:rsidRPr="00814BF5">
        <w:rPr>
          <w:rFonts w:ascii="IRBadr" w:eastAsia="Times New Roman" w:hAnsi="IRBadr" w:cs="IRBadr"/>
          <w:sz w:val="28"/>
          <w:rtl/>
          <w:lang w:bidi="ar-SA"/>
        </w:rPr>
        <w:t xml:space="preserve"> مهم انقلاب پ</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روزمند اسلام</w:t>
      </w:r>
      <w:r w:rsidR="00BD17BC">
        <w:rPr>
          <w:rFonts w:ascii="IRBadr" w:eastAsia="Times New Roman" w:hAnsi="IRBadr" w:cs="IRBadr"/>
          <w:sz w:val="28"/>
          <w:rtl/>
          <w:lang w:bidi="ar-SA"/>
        </w:rPr>
        <w:t>ی</w:t>
      </w:r>
      <w:r w:rsidR="00AD14BB" w:rsidRPr="00814BF5">
        <w:rPr>
          <w:rFonts w:ascii="IRBadr" w:eastAsia="Times New Roman" w:hAnsi="IRBadr" w:cs="IRBadr"/>
          <w:sz w:val="28"/>
          <w:rtl/>
          <w:lang w:bidi="ar-SA"/>
        </w:rPr>
        <w:t xml:space="preserve"> بودند</w:t>
      </w:r>
      <w:r w:rsidR="00AD14BB" w:rsidRPr="00814BF5">
        <w:rPr>
          <w:rFonts w:ascii="IRBadr" w:eastAsia="Times New Roman" w:hAnsi="IRBadr" w:cs="IRBadr"/>
          <w:sz w:val="28"/>
          <w:lang w:bidi="ar-SA"/>
        </w:rPr>
        <w:t>.</w:t>
      </w:r>
    </w:p>
    <w:p w:rsidR="00AD14BB" w:rsidRPr="00814BF5" w:rsidRDefault="00AD14BB" w:rsidP="00814BF5">
      <w:pPr>
        <w:bidi/>
        <w:spacing w:before="120" w:after="120" w:line="360" w:lineRule="auto"/>
        <w:jc w:val="both"/>
        <w:rPr>
          <w:rFonts w:ascii="IRBadr" w:eastAsia="Times New Roman" w:hAnsi="IRBadr" w:cs="IRBadr"/>
          <w:sz w:val="28"/>
          <w:rtl/>
          <w:lang w:bidi="ar-SA"/>
        </w:rPr>
      </w:pPr>
      <w:r w:rsidRPr="00814BF5">
        <w:rPr>
          <w:rFonts w:ascii="IRBadr" w:eastAsia="Times New Roman" w:hAnsi="IRBadr" w:cs="IRBadr"/>
          <w:sz w:val="28"/>
          <w:rtl/>
          <w:lang w:bidi="ar-SA"/>
        </w:rPr>
        <w:t>روز 13 آبان که در تقویم نظام مقدس جمهوری اسلامی ایران به عنوان روز مبارزه با استکبار جهانی نام‌گذاری شده یادآور سه واقعه مهم در تاریخ معاصر ایران است که در سه دوره مختلف رخ داده و به همین دلیل این روز را در تاریخ کشور به عنوان روزی به یادماندنی به ثبت رسانده است</w:t>
      </w:r>
      <w:r w:rsidRPr="00814BF5">
        <w:rPr>
          <w:rFonts w:ascii="IRBadr" w:eastAsia="Times New Roman" w:hAnsi="IRBadr" w:cs="IRBadr"/>
          <w:sz w:val="28"/>
          <w:lang w:bidi="ar-SA"/>
        </w:rPr>
        <w:t>.</w:t>
      </w:r>
    </w:p>
    <w:p w:rsidR="00AD14BB" w:rsidRPr="008E6860" w:rsidRDefault="00AD14BB" w:rsidP="002E6122">
      <w:pPr>
        <w:pStyle w:val="Heading1"/>
        <w:rPr>
          <w:rtl/>
        </w:rPr>
      </w:pPr>
      <w:bookmarkStart w:id="13" w:name="_Toc427948012"/>
      <w:r w:rsidRPr="008E6860">
        <w:rPr>
          <w:rtl/>
        </w:rPr>
        <w:t>سه حادثه مهم در روز 13 آبان</w:t>
      </w:r>
      <w:bookmarkEnd w:id="13"/>
    </w:p>
    <w:p w:rsidR="00AD14BB" w:rsidRPr="00814BF5" w:rsidRDefault="00AD14BB" w:rsidP="00814BF5">
      <w:pPr>
        <w:bidi/>
        <w:spacing w:before="120" w:after="120" w:line="360" w:lineRule="auto"/>
        <w:jc w:val="both"/>
        <w:rPr>
          <w:rFonts w:ascii="IRBadr" w:eastAsia="Times New Roman" w:hAnsi="IRBadr" w:cs="IRBadr"/>
          <w:sz w:val="28"/>
          <w:rtl/>
          <w:lang w:bidi="ar-SA"/>
        </w:rPr>
      </w:pPr>
      <w:r w:rsidRPr="00814BF5">
        <w:rPr>
          <w:rFonts w:ascii="IRBadr" w:eastAsia="Times New Roman" w:hAnsi="IRBadr" w:cs="IRBadr"/>
          <w:sz w:val="28"/>
          <w:rtl/>
          <w:lang w:bidi="ar-SA"/>
        </w:rPr>
        <w:t xml:space="preserve">روز 13 آبان، یادآور حوادث مهمی است که در شکل گیری انقلاب اسلامی و بیرون راندن مظهر استکبار یعنی آمریکا از ایران نقش اساسی داشتند. در روز 13 آبان 1343، مأموران رژیم شاه، حضرت امام </w:t>
      </w:r>
      <w:r w:rsidR="00BD17BC">
        <w:rPr>
          <w:rFonts w:ascii="IRBadr" w:eastAsia="Times New Roman" w:hAnsi="IRBadr" w:cs="IRBadr"/>
          <w:sz w:val="28"/>
          <w:rtl/>
          <w:lang w:bidi="ar-SA"/>
        </w:rPr>
        <w:t>خم</w:t>
      </w:r>
      <w:r w:rsidR="00BD17BC">
        <w:rPr>
          <w:rFonts w:ascii="IRBadr" w:eastAsia="Times New Roman" w:hAnsi="IRBadr" w:cs="IRBadr" w:hint="cs"/>
          <w:sz w:val="28"/>
          <w:rtl/>
          <w:lang w:bidi="ar-SA"/>
        </w:rPr>
        <w:t>ی</w:t>
      </w:r>
      <w:r w:rsidR="00BD17BC">
        <w:rPr>
          <w:rFonts w:ascii="IRBadr" w:eastAsia="Times New Roman" w:hAnsi="IRBadr" w:cs="IRBadr" w:hint="eastAsia"/>
          <w:sz w:val="28"/>
          <w:rtl/>
          <w:lang w:bidi="ar-SA"/>
        </w:rPr>
        <w:t>ن</w:t>
      </w:r>
      <w:r w:rsidR="00BD17BC">
        <w:rPr>
          <w:rFonts w:ascii="IRBadr" w:eastAsia="Times New Roman" w:hAnsi="IRBadr" w:cs="IRBadr" w:hint="cs"/>
          <w:sz w:val="28"/>
          <w:rtl/>
          <w:lang w:bidi="ar-SA"/>
        </w:rPr>
        <w:t>ی</w:t>
      </w:r>
      <w:r w:rsidR="00BD17BC">
        <w:rPr>
          <w:rFonts w:ascii="IRBadr" w:eastAsia="Times New Roman" w:hAnsi="IRBadr" w:cs="IRBadr"/>
          <w:sz w:val="28"/>
          <w:rtl/>
          <w:lang w:bidi="ar-SA"/>
        </w:rPr>
        <w:t xml:space="preserve"> (</w:t>
      </w:r>
      <w:r w:rsidRPr="00814BF5">
        <w:rPr>
          <w:rFonts w:ascii="IRBadr" w:eastAsia="Times New Roman" w:hAnsi="IRBadr" w:cs="IRBadr"/>
          <w:sz w:val="28"/>
          <w:rtl/>
          <w:lang w:bidi="ar-SA"/>
        </w:rPr>
        <w:t xml:space="preserve">ره) را در قم دستگیر و به دستور آمریکا، به ترکیه تبعید کردند. در روز 13 آبان 1357، دانش آموزان تهرانی در اعتراض به </w:t>
      </w:r>
      <w:r w:rsidR="00BD17BC">
        <w:rPr>
          <w:rFonts w:ascii="IRBadr" w:eastAsia="Times New Roman" w:hAnsi="IRBadr" w:cs="IRBadr"/>
          <w:sz w:val="28"/>
          <w:rtl/>
          <w:lang w:bidi="ar-SA"/>
        </w:rPr>
        <w:t>دخالت‌ها</w:t>
      </w:r>
      <w:r w:rsidR="00BD17BC">
        <w:rPr>
          <w:rFonts w:ascii="IRBadr" w:eastAsia="Times New Roman" w:hAnsi="IRBadr" w:cs="IRBadr" w:hint="cs"/>
          <w:sz w:val="28"/>
          <w:rtl/>
          <w:lang w:bidi="ar-SA"/>
        </w:rPr>
        <w:t>ی</w:t>
      </w:r>
      <w:r w:rsidRPr="00814BF5">
        <w:rPr>
          <w:rFonts w:ascii="IRBadr" w:eastAsia="Times New Roman" w:hAnsi="IRBadr" w:cs="IRBadr"/>
          <w:sz w:val="28"/>
          <w:rtl/>
          <w:lang w:bidi="ar-SA"/>
        </w:rPr>
        <w:t xml:space="preserve"> آمریکا در ایران، راه پیمایی کردند، ولی دژخیمان رژیم شاه، به آنان حمله کرد و آنان را به خاک و خون کشید. در روز 13 آبان 1358، دانشجویان مسلمان پیرو خط امام، </w:t>
      </w:r>
      <w:r w:rsidR="002E6122">
        <w:rPr>
          <w:rFonts w:ascii="IRBadr" w:eastAsia="Times New Roman" w:hAnsi="IRBadr" w:cs="IRBadr"/>
          <w:sz w:val="28"/>
          <w:rtl/>
          <w:lang w:bidi="ar-SA"/>
        </w:rPr>
        <w:t>لانهٔ</w:t>
      </w:r>
      <w:r w:rsidRPr="00814BF5">
        <w:rPr>
          <w:rFonts w:ascii="IRBadr" w:eastAsia="Times New Roman" w:hAnsi="IRBadr" w:cs="IRBadr"/>
          <w:sz w:val="28"/>
          <w:rtl/>
          <w:lang w:bidi="ar-SA"/>
        </w:rPr>
        <w:t xml:space="preserve"> جاسوسی آمریکا را در تهران تسخیر کردند و جاسوسان آمریکایی را به گروگان گرفتند. بدین ترتیب، </w:t>
      </w:r>
      <w:r w:rsidR="002E6122">
        <w:rPr>
          <w:rFonts w:ascii="IRBadr" w:eastAsia="Times New Roman" w:hAnsi="IRBadr" w:cs="IRBadr"/>
          <w:sz w:val="28"/>
          <w:rtl/>
          <w:lang w:bidi="ar-SA"/>
        </w:rPr>
        <w:t>مبارزهٔ</w:t>
      </w:r>
      <w:r w:rsidRPr="00814BF5">
        <w:rPr>
          <w:rFonts w:ascii="IRBadr" w:eastAsia="Times New Roman" w:hAnsi="IRBadr" w:cs="IRBadr"/>
          <w:sz w:val="28"/>
          <w:rtl/>
          <w:lang w:bidi="ar-SA"/>
        </w:rPr>
        <w:t xml:space="preserve"> ضد آمریکایی مردم ایران، ابعاد جدیدتری پیدا کرد. بنابراین، نمایندگان مجلس شورای اسلامی، این روز را به روز ملّی مبارزه با استکبار</w:t>
      </w:r>
      <w:r w:rsidRPr="00814BF5">
        <w:rPr>
          <w:rFonts w:ascii="IRBadr" w:eastAsia="Times New Roman" w:hAnsi="IRBadr" w:cs="IRBadr"/>
          <w:sz w:val="28"/>
          <w:lang w:bidi="ar-SA"/>
        </w:rPr>
        <w:t xml:space="preserve"> </w:t>
      </w:r>
      <w:r w:rsidRPr="00814BF5">
        <w:rPr>
          <w:rFonts w:ascii="IRBadr" w:eastAsia="Times New Roman" w:hAnsi="IRBadr" w:cs="IRBadr"/>
          <w:sz w:val="28"/>
          <w:rtl/>
          <w:lang w:bidi="ar-SA"/>
        </w:rPr>
        <w:t>نام گذاری کردند</w:t>
      </w:r>
      <w:r w:rsidRPr="00814BF5">
        <w:rPr>
          <w:rFonts w:ascii="IRBadr" w:eastAsia="Times New Roman" w:hAnsi="IRBadr" w:cs="IRBadr"/>
          <w:sz w:val="28"/>
          <w:lang w:bidi="ar-SA"/>
        </w:rPr>
        <w:t>.</w:t>
      </w:r>
    </w:p>
    <w:p w:rsidR="00AD14BB" w:rsidRPr="008E6860" w:rsidRDefault="00AD14BB" w:rsidP="002E6122">
      <w:pPr>
        <w:pStyle w:val="Heading1"/>
      </w:pPr>
      <w:bookmarkStart w:id="14" w:name="_Toc427948013"/>
      <w:r w:rsidRPr="008E6860">
        <w:rPr>
          <w:rtl/>
        </w:rPr>
        <w:t xml:space="preserve">دانش آموزان و </w:t>
      </w:r>
      <w:r w:rsidR="002E6122">
        <w:rPr>
          <w:rtl/>
        </w:rPr>
        <w:t>مبارزهٔ</w:t>
      </w:r>
      <w:r w:rsidRPr="008E6860">
        <w:rPr>
          <w:rtl/>
        </w:rPr>
        <w:t xml:space="preserve"> ملّی با استکبار</w:t>
      </w:r>
      <w:bookmarkEnd w:id="14"/>
    </w:p>
    <w:p w:rsidR="00AD14BB" w:rsidRPr="00814BF5" w:rsidRDefault="00AD14BB" w:rsidP="00814BF5">
      <w:pPr>
        <w:pStyle w:val="NormalWeb"/>
        <w:bidi/>
        <w:spacing w:before="120" w:beforeAutospacing="0" w:after="120" w:afterAutospacing="0" w:line="360" w:lineRule="auto"/>
        <w:jc w:val="both"/>
        <w:rPr>
          <w:rFonts w:ascii="IRBadr" w:hAnsi="IRBadr" w:cs="IRBadr"/>
          <w:sz w:val="28"/>
          <w:szCs w:val="28"/>
        </w:rPr>
      </w:pPr>
      <w:r w:rsidRPr="00814BF5">
        <w:rPr>
          <w:rFonts w:ascii="IRBadr" w:hAnsi="IRBadr" w:cs="IRBadr"/>
          <w:sz w:val="28"/>
          <w:szCs w:val="28"/>
          <w:rtl/>
        </w:rPr>
        <w:t xml:space="preserve">بی گمان، دانش آموزان آگاه و رشید ما در مبارزه با استکبار، همواره نقشی فعّال و فراموش ناشدنی ایفا </w:t>
      </w:r>
      <w:r w:rsidR="00BD17BC">
        <w:rPr>
          <w:rFonts w:ascii="IRBadr" w:hAnsi="IRBadr" w:cs="IRBadr"/>
          <w:sz w:val="28"/>
          <w:szCs w:val="28"/>
          <w:rtl/>
        </w:rPr>
        <w:t>کرده‌اند</w:t>
      </w:r>
      <w:r w:rsidRPr="00814BF5">
        <w:rPr>
          <w:rFonts w:ascii="IRBadr" w:hAnsi="IRBadr" w:cs="IRBadr"/>
          <w:sz w:val="28"/>
          <w:szCs w:val="28"/>
          <w:rtl/>
        </w:rPr>
        <w:t>.</w:t>
      </w:r>
      <w:r w:rsidRPr="00814BF5">
        <w:rPr>
          <w:rFonts w:ascii="IRBadr" w:hAnsi="IRBadr" w:cs="IRBadr"/>
          <w:sz w:val="28"/>
          <w:szCs w:val="28"/>
        </w:rPr>
        <w:t xml:space="preserve"> </w:t>
      </w:r>
      <w:r w:rsidRPr="00814BF5">
        <w:rPr>
          <w:rFonts w:ascii="IRBadr" w:hAnsi="IRBadr" w:cs="IRBadr"/>
          <w:sz w:val="28"/>
          <w:szCs w:val="28"/>
          <w:rtl/>
        </w:rPr>
        <w:t xml:space="preserve">این عزیزان بودند که </w:t>
      </w:r>
      <w:r w:rsidR="00BD17BC">
        <w:rPr>
          <w:rFonts w:ascii="IRBadr" w:hAnsi="IRBadr" w:cs="IRBadr"/>
          <w:sz w:val="28"/>
          <w:szCs w:val="28"/>
          <w:rtl/>
        </w:rPr>
        <w:t>در 13</w:t>
      </w:r>
      <w:r w:rsidRPr="00814BF5">
        <w:rPr>
          <w:rFonts w:ascii="IRBadr" w:hAnsi="IRBadr" w:cs="IRBadr"/>
          <w:sz w:val="28"/>
          <w:szCs w:val="28"/>
          <w:rtl/>
        </w:rPr>
        <w:t xml:space="preserve"> آبان 1357، به مردم مسلمان ایران، شور و شعور و عشقی دوباره بخشیدند. آنان از </w:t>
      </w:r>
      <w:r w:rsidR="002E6122">
        <w:rPr>
          <w:rFonts w:ascii="IRBadr" w:hAnsi="IRBadr" w:cs="IRBadr"/>
          <w:sz w:val="28"/>
          <w:szCs w:val="28"/>
          <w:rtl/>
        </w:rPr>
        <w:t>آ</w:t>
      </w:r>
      <w:r w:rsidR="002E6122">
        <w:rPr>
          <w:rFonts w:ascii="IRBadr" w:hAnsi="IRBadr" w:cs="IRBadr" w:hint="cs"/>
          <w:sz w:val="28"/>
          <w:szCs w:val="28"/>
          <w:rtl/>
        </w:rPr>
        <w:t>ی</w:t>
      </w:r>
      <w:r w:rsidR="002E6122">
        <w:rPr>
          <w:rFonts w:ascii="IRBadr" w:hAnsi="IRBadr" w:cs="IRBadr" w:hint="eastAsia"/>
          <w:sz w:val="28"/>
          <w:szCs w:val="28"/>
          <w:rtl/>
        </w:rPr>
        <w:t>نهٔ</w:t>
      </w:r>
      <w:r w:rsidRPr="00814BF5">
        <w:rPr>
          <w:rFonts w:ascii="IRBadr" w:hAnsi="IRBadr" w:cs="IRBadr"/>
          <w:sz w:val="28"/>
          <w:szCs w:val="28"/>
          <w:rtl/>
        </w:rPr>
        <w:t xml:space="preserve"> احساس و شعور مردم انقلابی، غبار بر گرفتند و هویت مسلمانی، خود اتکایی و مبارزه با استکبار را به همگان آموختند. این نوجوانان دانش دوست بودند که با شعارهای توفنده و </w:t>
      </w:r>
      <w:r w:rsidR="00BD17BC">
        <w:rPr>
          <w:rFonts w:ascii="IRBadr" w:hAnsi="IRBadr" w:cs="IRBadr"/>
          <w:sz w:val="28"/>
          <w:szCs w:val="28"/>
          <w:rtl/>
        </w:rPr>
        <w:t>مشت‌ها</w:t>
      </w:r>
      <w:r w:rsidR="00BD17BC">
        <w:rPr>
          <w:rFonts w:ascii="IRBadr" w:hAnsi="IRBadr" w:cs="IRBadr" w:hint="cs"/>
          <w:sz w:val="28"/>
          <w:szCs w:val="28"/>
          <w:rtl/>
        </w:rPr>
        <w:t>ی</w:t>
      </w:r>
      <w:r w:rsidRPr="00814BF5">
        <w:rPr>
          <w:rFonts w:ascii="IRBadr" w:hAnsi="IRBadr" w:cs="IRBadr"/>
          <w:sz w:val="28"/>
          <w:szCs w:val="28"/>
          <w:rtl/>
        </w:rPr>
        <w:t xml:space="preserve"> گره خورده، </w:t>
      </w:r>
      <w:r w:rsidR="00BD17BC">
        <w:rPr>
          <w:rFonts w:ascii="IRBadr" w:hAnsi="IRBadr" w:cs="IRBadr"/>
          <w:sz w:val="28"/>
          <w:szCs w:val="28"/>
          <w:rtl/>
        </w:rPr>
        <w:t>پا</w:t>
      </w:r>
      <w:r w:rsidR="00BD17BC">
        <w:rPr>
          <w:rFonts w:ascii="IRBadr" w:hAnsi="IRBadr" w:cs="IRBadr" w:hint="cs"/>
          <w:sz w:val="28"/>
          <w:szCs w:val="28"/>
          <w:rtl/>
        </w:rPr>
        <w:t>ی</w:t>
      </w:r>
      <w:r w:rsidR="00BD17BC">
        <w:rPr>
          <w:rFonts w:ascii="IRBadr" w:hAnsi="IRBadr" w:cs="IRBadr" w:hint="eastAsia"/>
          <w:sz w:val="28"/>
          <w:szCs w:val="28"/>
          <w:rtl/>
        </w:rPr>
        <w:t>ه‌ها</w:t>
      </w:r>
      <w:r w:rsidR="00BD17BC">
        <w:rPr>
          <w:rFonts w:ascii="IRBadr" w:hAnsi="IRBadr" w:cs="IRBadr" w:hint="cs"/>
          <w:sz w:val="28"/>
          <w:szCs w:val="28"/>
          <w:rtl/>
        </w:rPr>
        <w:t>ی</w:t>
      </w:r>
      <w:r w:rsidRPr="00814BF5">
        <w:rPr>
          <w:rFonts w:ascii="IRBadr" w:hAnsi="IRBadr" w:cs="IRBadr"/>
          <w:sz w:val="28"/>
          <w:szCs w:val="28"/>
          <w:rtl/>
        </w:rPr>
        <w:t xml:space="preserve"> حکومت مزدور پهلوی را سست کردند و لرزه بر اندام زمام داران کاخ سفید </w:t>
      </w:r>
      <w:r w:rsidRPr="00814BF5">
        <w:rPr>
          <w:rFonts w:ascii="IRBadr" w:hAnsi="IRBadr" w:cs="IRBadr"/>
          <w:sz w:val="28"/>
          <w:szCs w:val="28"/>
          <w:rtl/>
        </w:rPr>
        <w:lastRenderedPageBreak/>
        <w:t xml:space="preserve">انداختند. این جوانان دانش پو بودند که با قیام خویش، به مستضعفان آموختند که برای به دست آوردن حقوق از دست </w:t>
      </w:r>
      <w:r w:rsidR="002E6122">
        <w:rPr>
          <w:rFonts w:ascii="IRBadr" w:hAnsi="IRBadr" w:cs="IRBadr"/>
          <w:sz w:val="28"/>
          <w:szCs w:val="28"/>
          <w:rtl/>
        </w:rPr>
        <w:t>رفتهٔ</w:t>
      </w:r>
      <w:r w:rsidRPr="00814BF5">
        <w:rPr>
          <w:rFonts w:ascii="IRBadr" w:hAnsi="IRBadr" w:cs="IRBadr"/>
          <w:sz w:val="28"/>
          <w:szCs w:val="28"/>
          <w:rtl/>
        </w:rPr>
        <w:t xml:space="preserve"> خود، باید با ستم گران جهانی بستیزند. اینک، آن </w:t>
      </w:r>
      <w:r w:rsidR="00BD17BC">
        <w:rPr>
          <w:rFonts w:ascii="IRBadr" w:hAnsi="IRBadr" w:cs="IRBadr"/>
          <w:sz w:val="28"/>
          <w:szCs w:val="28"/>
          <w:rtl/>
        </w:rPr>
        <w:t>رشادت‌ها</w:t>
      </w:r>
      <w:r w:rsidRPr="00814BF5">
        <w:rPr>
          <w:rFonts w:ascii="IRBadr" w:hAnsi="IRBadr" w:cs="IRBadr"/>
          <w:sz w:val="28"/>
          <w:szCs w:val="28"/>
          <w:rtl/>
        </w:rPr>
        <w:t xml:space="preserve"> و حماسه </w:t>
      </w:r>
      <w:r w:rsidR="00BD17BC">
        <w:rPr>
          <w:rFonts w:ascii="IRBadr" w:hAnsi="IRBadr" w:cs="IRBadr"/>
          <w:sz w:val="28"/>
          <w:szCs w:val="28"/>
          <w:rtl/>
        </w:rPr>
        <w:t>آفر</w:t>
      </w:r>
      <w:r w:rsidR="00BD17BC">
        <w:rPr>
          <w:rFonts w:ascii="IRBadr" w:hAnsi="IRBadr" w:cs="IRBadr" w:hint="cs"/>
          <w:sz w:val="28"/>
          <w:szCs w:val="28"/>
          <w:rtl/>
        </w:rPr>
        <w:t>ی</w:t>
      </w:r>
      <w:r w:rsidR="00BD17BC">
        <w:rPr>
          <w:rFonts w:ascii="IRBadr" w:hAnsi="IRBadr" w:cs="IRBadr" w:hint="eastAsia"/>
          <w:sz w:val="28"/>
          <w:szCs w:val="28"/>
          <w:rtl/>
        </w:rPr>
        <w:t>ن</w:t>
      </w:r>
      <w:r w:rsidR="00BD17BC">
        <w:rPr>
          <w:rFonts w:ascii="IRBadr" w:hAnsi="IRBadr" w:cs="IRBadr" w:hint="cs"/>
          <w:sz w:val="28"/>
          <w:szCs w:val="28"/>
          <w:rtl/>
        </w:rPr>
        <w:t>ی‌</w:t>
      </w:r>
      <w:r w:rsidR="00BD17BC">
        <w:rPr>
          <w:rFonts w:ascii="IRBadr" w:hAnsi="IRBadr" w:cs="IRBadr" w:hint="eastAsia"/>
          <w:sz w:val="28"/>
          <w:szCs w:val="28"/>
          <w:rtl/>
        </w:rPr>
        <w:t>ها</w:t>
      </w:r>
      <w:r w:rsidRPr="00814BF5">
        <w:rPr>
          <w:rFonts w:ascii="IRBadr" w:hAnsi="IRBadr" w:cs="IRBadr"/>
          <w:sz w:val="28"/>
          <w:szCs w:val="28"/>
          <w:rtl/>
        </w:rPr>
        <w:t xml:space="preserve">، ایجاب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کند</w:t>
      </w:r>
      <w:r w:rsidRPr="00814BF5">
        <w:rPr>
          <w:rFonts w:ascii="IRBadr" w:hAnsi="IRBadr" w:cs="IRBadr"/>
          <w:sz w:val="28"/>
          <w:szCs w:val="28"/>
          <w:rtl/>
        </w:rPr>
        <w:t xml:space="preserve"> که قشر دانش آموز ما، در مبارزه با استکبار، سهم مهمی بر عهده گیرند و هم چون گذشته از پیش گامان این قیام ملّی باشند</w:t>
      </w:r>
      <w:r w:rsidRPr="00814BF5">
        <w:rPr>
          <w:rFonts w:ascii="IRBadr" w:hAnsi="IRBadr" w:cs="IRBadr"/>
          <w:sz w:val="28"/>
          <w:szCs w:val="28"/>
        </w:rPr>
        <w:t>.</w:t>
      </w:r>
    </w:p>
    <w:p w:rsidR="00AD14BB" w:rsidRPr="008E6860" w:rsidRDefault="00BD17BC" w:rsidP="002E6122">
      <w:pPr>
        <w:pStyle w:val="Heading1"/>
      </w:pPr>
      <w:bookmarkStart w:id="15" w:name="_Toc427948014"/>
      <w:r>
        <w:rPr>
          <w:rFonts w:hint="eastAsia"/>
          <w:rtl/>
        </w:rPr>
        <w:t>درس‌ها</w:t>
      </w:r>
      <w:r>
        <w:rPr>
          <w:rFonts w:hint="cs"/>
          <w:rtl/>
        </w:rPr>
        <w:t>ی</w:t>
      </w:r>
      <w:r w:rsidR="00AD14BB" w:rsidRPr="008E6860">
        <w:rPr>
          <w:rtl/>
        </w:rPr>
        <w:t xml:space="preserve"> سیزده آبان</w:t>
      </w:r>
      <w:bookmarkEnd w:id="15"/>
    </w:p>
    <w:p w:rsidR="00AD14BB" w:rsidRPr="00814BF5" w:rsidRDefault="00AD14BB" w:rsidP="00814BF5">
      <w:pPr>
        <w:pStyle w:val="NormalWeb"/>
        <w:bidi/>
        <w:spacing w:before="120" w:beforeAutospacing="0" w:after="120" w:afterAutospacing="0" w:line="360" w:lineRule="auto"/>
        <w:jc w:val="both"/>
        <w:rPr>
          <w:rFonts w:ascii="IRBadr" w:hAnsi="IRBadr" w:cs="IRBadr"/>
          <w:sz w:val="28"/>
          <w:szCs w:val="28"/>
          <w:rtl/>
        </w:rPr>
      </w:pPr>
      <w:r w:rsidRPr="00814BF5">
        <w:rPr>
          <w:rFonts w:ascii="IRBadr" w:hAnsi="IRBadr" w:cs="IRBadr"/>
          <w:sz w:val="28"/>
          <w:szCs w:val="28"/>
          <w:rtl/>
        </w:rPr>
        <w:t xml:space="preserve">سیزدهم آبان به </w:t>
      </w:r>
      <w:r w:rsidR="002E6122">
        <w:rPr>
          <w:rFonts w:ascii="IRBadr" w:hAnsi="IRBadr" w:cs="IRBadr"/>
          <w:sz w:val="28"/>
          <w:szCs w:val="28"/>
          <w:rtl/>
        </w:rPr>
        <w:t>همهٔ</w:t>
      </w:r>
      <w:r w:rsidRPr="00814BF5">
        <w:rPr>
          <w:rFonts w:ascii="IRBadr" w:hAnsi="IRBadr" w:cs="IRBadr"/>
          <w:sz w:val="28"/>
          <w:szCs w:val="28"/>
          <w:rtl/>
        </w:rPr>
        <w:t xml:space="preserve"> مستضعفان آموخت که </w:t>
      </w:r>
      <w:r w:rsidR="00BD17BC">
        <w:rPr>
          <w:rFonts w:ascii="IRBadr" w:hAnsi="IRBadr" w:cs="IRBadr"/>
          <w:sz w:val="28"/>
          <w:szCs w:val="28"/>
          <w:rtl/>
        </w:rPr>
        <w:t>م</w:t>
      </w:r>
      <w:r w:rsidR="00BD17BC">
        <w:rPr>
          <w:rFonts w:ascii="IRBadr" w:hAnsi="IRBadr" w:cs="IRBadr" w:hint="cs"/>
          <w:sz w:val="28"/>
          <w:szCs w:val="28"/>
          <w:rtl/>
        </w:rPr>
        <w:t>ی‌</w:t>
      </w:r>
      <w:r w:rsidR="00BD17BC">
        <w:rPr>
          <w:rFonts w:ascii="IRBadr" w:hAnsi="IRBadr" w:cs="IRBadr" w:hint="eastAsia"/>
          <w:sz w:val="28"/>
          <w:szCs w:val="28"/>
          <w:rtl/>
        </w:rPr>
        <w:t>توانند</w:t>
      </w:r>
      <w:r w:rsidRPr="00814BF5">
        <w:rPr>
          <w:rFonts w:ascii="IRBadr" w:hAnsi="IRBadr" w:cs="IRBadr"/>
          <w:sz w:val="28"/>
          <w:szCs w:val="28"/>
          <w:rtl/>
        </w:rPr>
        <w:t xml:space="preserve"> چپاول گران را به زباله دان تاریخ بسپارند. سیزده آبان به مسلمانان آموخت که در معبد انسانیت، آزادنه و آگاهانه در برابر </w:t>
      </w:r>
      <w:r w:rsidR="00BD17BC">
        <w:rPr>
          <w:rFonts w:ascii="IRBadr" w:hAnsi="IRBadr" w:cs="IRBadr"/>
          <w:sz w:val="28"/>
          <w:szCs w:val="28"/>
          <w:rtl/>
        </w:rPr>
        <w:t>والا</w:t>
      </w:r>
      <w:r w:rsidR="00BD17BC">
        <w:rPr>
          <w:rFonts w:ascii="IRBadr" w:hAnsi="IRBadr" w:cs="IRBadr" w:hint="cs"/>
          <w:sz w:val="28"/>
          <w:szCs w:val="28"/>
          <w:rtl/>
        </w:rPr>
        <w:t>یی‌</w:t>
      </w:r>
      <w:r w:rsidR="00BD17BC">
        <w:rPr>
          <w:rFonts w:ascii="IRBadr" w:hAnsi="IRBadr" w:cs="IRBadr" w:hint="eastAsia"/>
          <w:sz w:val="28"/>
          <w:szCs w:val="28"/>
          <w:rtl/>
        </w:rPr>
        <w:t>ها</w:t>
      </w:r>
      <w:r w:rsidR="00BD17BC">
        <w:rPr>
          <w:rFonts w:ascii="IRBadr" w:hAnsi="IRBadr" w:cs="IRBadr" w:hint="cs"/>
          <w:sz w:val="28"/>
          <w:szCs w:val="28"/>
          <w:rtl/>
        </w:rPr>
        <w:t>ی</w:t>
      </w:r>
      <w:r w:rsidRPr="00814BF5">
        <w:rPr>
          <w:rFonts w:ascii="IRBadr" w:hAnsi="IRBadr" w:cs="IRBadr"/>
          <w:sz w:val="28"/>
          <w:szCs w:val="28"/>
          <w:rtl/>
        </w:rPr>
        <w:t xml:space="preserve"> ارجمند مکتب توحید، به نماز بایستند، تنها در برابر اللّه به کرنش و سجود بنشینند و جز او، همه را طرد کنند. </w:t>
      </w:r>
      <w:r w:rsidR="002E6122">
        <w:rPr>
          <w:rFonts w:ascii="IRBadr" w:hAnsi="IRBadr" w:cs="IRBadr"/>
          <w:sz w:val="28"/>
          <w:szCs w:val="28"/>
          <w:rtl/>
        </w:rPr>
        <w:t>واقعهٔ</w:t>
      </w:r>
      <w:r w:rsidRPr="00814BF5">
        <w:rPr>
          <w:rFonts w:ascii="IRBadr" w:hAnsi="IRBadr" w:cs="IRBadr"/>
          <w:sz w:val="28"/>
          <w:szCs w:val="28"/>
          <w:rtl/>
        </w:rPr>
        <w:t xml:space="preserve"> سیزده آبان به </w:t>
      </w:r>
      <w:r w:rsidR="00BD17BC">
        <w:rPr>
          <w:rFonts w:ascii="IRBadr" w:hAnsi="IRBadr" w:cs="IRBadr"/>
          <w:sz w:val="28"/>
          <w:szCs w:val="28"/>
          <w:rtl/>
        </w:rPr>
        <w:t>دل‌ها</w:t>
      </w:r>
      <w:r w:rsidR="00BD17BC">
        <w:rPr>
          <w:rFonts w:ascii="IRBadr" w:hAnsi="IRBadr" w:cs="IRBadr" w:hint="cs"/>
          <w:sz w:val="28"/>
          <w:szCs w:val="28"/>
          <w:rtl/>
        </w:rPr>
        <w:t>ی</w:t>
      </w:r>
      <w:r w:rsidRPr="00814BF5">
        <w:rPr>
          <w:rFonts w:ascii="IRBadr" w:hAnsi="IRBadr" w:cs="IRBadr"/>
          <w:sz w:val="28"/>
          <w:szCs w:val="28"/>
          <w:rtl/>
        </w:rPr>
        <w:t xml:space="preserve"> مؤمنان قوت بخشید و غروری مقدس و حماسه آفرین را در آنان زنده کرد. پرتوی تابناک از انوار الهی بر آنان تابانید و </w:t>
      </w:r>
      <w:r w:rsidR="00BD17BC">
        <w:rPr>
          <w:rFonts w:ascii="IRBadr" w:hAnsi="IRBadr" w:cs="IRBadr"/>
          <w:sz w:val="28"/>
          <w:szCs w:val="28"/>
          <w:rtl/>
        </w:rPr>
        <w:t>درس‌ها</w:t>
      </w:r>
      <w:r w:rsidR="00BD17BC">
        <w:rPr>
          <w:rFonts w:ascii="IRBadr" w:hAnsi="IRBadr" w:cs="IRBadr" w:hint="cs"/>
          <w:sz w:val="28"/>
          <w:szCs w:val="28"/>
          <w:rtl/>
        </w:rPr>
        <w:t>یی</w:t>
      </w:r>
      <w:r w:rsidRPr="00814BF5">
        <w:rPr>
          <w:rFonts w:ascii="IRBadr" w:hAnsi="IRBadr" w:cs="IRBadr"/>
          <w:sz w:val="28"/>
          <w:szCs w:val="28"/>
          <w:rtl/>
        </w:rPr>
        <w:t xml:space="preserve"> بزرگ از شهادت و رشادت و دلیری به آنان آموخت. در سیزدهم آبان، مردم سرافراز ایران به </w:t>
      </w:r>
      <w:r w:rsidR="002E6122">
        <w:rPr>
          <w:rFonts w:ascii="IRBadr" w:hAnsi="IRBadr" w:cs="IRBadr"/>
          <w:sz w:val="28"/>
          <w:szCs w:val="28"/>
          <w:rtl/>
        </w:rPr>
        <w:t>همهٔ</w:t>
      </w:r>
      <w:r w:rsidRPr="00814BF5">
        <w:rPr>
          <w:rFonts w:ascii="IRBadr" w:hAnsi="IRBadr" w:cs="IRBadr"/>
          <w:sz w:val="28"/>
          <w:szCs w:val="28"/>
          <w:rtl/>
        </w:rPr>
        <w:t xml:space="preserve"> مستضعفان جهان نشان داد که دیوار ستم، شکستنی است</w:t>
      </w:r>
      <w:r w:rsidRPr="00814BF5">
        <w:rPr>
          <w:rFonts w:ascii="IRBadr" w:hAnsi="IRBadr" w:cs="IRBadr"/>
          <w:sz w:val="28"/>
          <w:szCs w:val="28"/>
        </w:rPr>
        <w:t>.</w:t>
      </w:r>
    </w:p>
    <w:p w:rsidR="00610BDF" w:rsidRPr="00814BF5" w:rsidRDefault="00610BDF" w:rsidP="00814BF5">
      <w:pPr>
        <w:bidi/>
        <w:spacing w:before="120" w:after="120" w:line="360" w:lineRule="auto"/>
        <w:jc w:val="both"/>
        <w:rPr>
          <w:rFonts w:ascii="IRBadr" w:hAnsi="IRBadr" w:cs="IRBadr"/>
          <w:b/>
          <w:bCs/>
          <w:sz w:val="28"/>
        </w:rPr>
      </w:pPr>
      <w:r w:rsidRPr="00814BF5">
        <w:rPr>
          <w:rFonts w:ascii="IRBadr" w:hAnsi="IRBadr" w:cs="IRBadr"/>
          <w:b/>
          <w:bCs/>
          <w:sz w:val="28"/>
          <w:rtl/>
        </w:rPr>
        <w:t>نسئلک اللهم و ندعوک بسمک العظیم الاعظم الاعزّه الاجلّ الاکرم یا الله و... یاارحم الرحمین اللهم الرزقنی توفیق الطاعة بعد المعصیة صدقة النیّة و عرفان الحرمة اللهم انصر الاسلام و اهله واخذل الکفر واهله.</w:t>
      </w:r>
    </w:p>
    <w:p w:rsidR="00AD14BB" w:rsidRDefault="00AD14BB" w:rsidP="00814BF5">
      <w:pPr>
        <w:bidi/>
        <w:spacing w:before="120" w:after="120" w:line="360" w:lineRule="auto"/>
        <w:jc w:val="both"/>
        <w:rPr>
          <w:rStyle w:val="content"/>
          <w:rFonts w:ascii="IRBadr" w:hAnsi="IRBadr" w:cs="IRBadr" w:hint="cs"/>
          <w:sz w:val="28"/>
          <w:rtl/>
        </w:rPr>
      </w:pPr>
    </w:p>
    <w:p w:rsidR="00326068" w:rsidRPr="00814BF5" w:rsidRDefault="00326068" w:rsidP="00326068">
      <w:pPr>
        <w:bidi/>
        <w:spacing w:before="120" w:after="120" w:line="360" w:lineRule="auto"/>
        <w:jc w:val="both"/>
        <w:rPr>
          <w:rFonts w:ascii="IRBadr" w:eastAsia="Times New Roman" w:hAnsi="IRBadr" w:cs="IRBadr"/>
          <w:sz w:val="28"/>
          <w:rtl/>
          <w:lang w:bidi="ar-SA"/>
        </w:rPr>
      </w:pPr>
      <w:bookmarkStart w:id="16" w:name="_GoBack"/>
      <w:bookmarkEnd w:id="16"/>
    </w:p>
    <w:sectPr w:rsidR="00326068" w:rsidRPr="00814BF5" w:rsidSect="00A56FFD">
      <w:headerReference w:type="even" r:id="rId64"/>
      <w:headerReference w:type="default" r:id="rId65"/>
      <w:footerReference w:type="even" r:id="rId66"/>
      <w:footerReference w:type="default" r:id="rId67"/>
      <w:headerReference w:type="first" r:id="rId68"/>
      <w:footerReference w:type="first" r:id="rId6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F94" w:rsidRDefault="009F3F94" w:rsidP="000D5800">
      <w:r>
        <w:separator/>
      </w:r>
    </w:p>
  </w:endnote>
  <w:endnote w:type="continuationSeparator" w:id="0">
    <w:p w:rsidR="009F3F94" w:rsidRDefault="009F3F9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2  Badr">
    <w:altName w:val="Courier New"/>
    <w:charset w:val="B2"/>
    <w:family w:val="auto"/>
    <w:pitch w:val="variable"/>
    <w:sig w:usb0="00002000"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altName w:val="Times New Roman"/>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Times New Roman"/>
    <w:charset w:val="B2"/>
    <w:family w:val="auto"/>
    <w:pitch w:val="variable"/>
    <w:sig w:usb0="00002000" w:usb1="80000000" w:usb2="00000008" w:usb3="00000000" w:csb0="00000040" w:csb1="00000000"/>
  </w:font>
  <w:font w:name="2  Titr">
    <w:altName w:val="Times New Roman"/>
    <w:charset w:val="B2"/>
    <w:family w:val="auto"/>
    <w:pitch w:val="variable"/>
    <w:sig w:usb0="00002000" w:usb1="80000000" w:usb2="00000008" w:usb3="00000000" w:csb0="00000040" w:csb1="00000000"/>
  </w:font>
  <w:font w:name="Karim">
    <w:altName w:val="Times New Roman"/>
    <w:charset w:val="B2"/>
    <w:family w:val="auto"/>
    <w:pitch w:val="variable"/>
    <w:sig w:usb0="00002000" w:usb1="00000000" w:usb2="00000000" w:usb3="00000000" w:csb0="00000040" w:csb1="00000000"/>
  </w:font>
  <w:font w:name="B Lotus">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altName w:val="Arial Unicode MS"/>
    <w:charset w:val="00"/>
    <w:family w:val="roman"/>
    <w:pitch w:val="variable"/>
    <w:sig w:usb0="00000000"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22" w:rsidRDefault="002E61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AD14BB" w:rsidRDefault="00AD14BB" w:rsidP="007B0062">
        <w:pPr>
          <w:pStyle w:val="Footer"/>
          <w:jc w:val="center"/>
        </w:pPr>
        <w:r>
          <w:fldChar w:fldCharType="begin"/>
        </w:r>
        <w:r>
          <w:instrText xml:space="preserve"> PAGE   \* MERGEFORMAT </w:instrText>
        </w:r>
        <w:r>
          <w:fldChar w:fldCharType="separate"/>
        </w:r>
        <w:r w:rsidR="00326068">
          <w:rPr>
            <w:noProof/>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22" w:rsidRDefault="002E61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F94" w:rsidRDefault="009F3F94" w:rsidP="008A4B52">
      <w:pPr>
        <w:bidi/>
      </w:pPr>
      <w:r>
        <w:separator/>
      </w:r>
    </w:p>
  </w:footnote>
  <w:footnote w:type="continuationSeparator" w:id="0">
    <w:p w:rsidR="009F3F94" w:rsidRDefault="009F3F94" w:rsidP="000D5800">
      <w:r>
        <w:continuationSeparator/>
      </w:r>
    </w:p>
  </w:footnote>
  <w:footnote w:id="1">
    <w:p w:rsidR="002E6122" w:rsidRPr="002E6122" w:rsidRDefault="002E6122" w:rsidP="002E6122">
      <w:pPr>
        <w:pStyle w:val="FootnoteText"/>
        <w:bidi/>
        <w:jc w:val="both"/>
        <w:rPr>
          <w:rFonts w:ascii="IRBadr" w:hAnsi="IRBadr" w:cs="IRBadr"/>
          <w:b/>
          <w:sz w:val="22"/>
          <w:szCs w:val="22"/>
          <w:rtl/>
        </w:rPr>
      </w:pPr>
      <w:r w:rsidRPr="002E6122">
        <w:rPr>
          <w:rStyle w:val="FootnoteReference"/>
          <w:rFonts w:ascii="IRBadr" w:eastAsia="2  Lotus" w:hAnsi="IRBadr" w:cs="IRBadr"/>
          <w:b/>
          <w:sz w:val="22"/>
          <w:szCs w:val="22"/>
        </w:rPr>
        <w:footnoteRef/>
      </w:r>
      <w:r w:rsidRPr="002E6122">
        <w:rPr>
          <w:rFonts w:ascii="IRBadr" w:hAnsi="IRBadr" w:cs="IRBadr"/>
          <w:b/>
          <w:sz w:val="22"/>
          <w:szCs w:val="22"/>
          <w:rtl/>
        </w:rPr>
        <w:t xml:space="preserve">. </w:t>
      </w:r>
      <w:r w:rsidRPr="002E6122">
        <w:rPr>
          <w:rFonts w:ascii="IRBadr" w:hAnsi="IRBadr" w:cs="IRBadr" w:hint="cs"/>
          <w:b/>
          <w:sz w:val="22"/>
          <w:szCs w:val="22"/>
          <w:rtl/>
        </w:rPr>
        <w:t xml:space="preserve">سوره </w:t>
      </w:r>
      <w:r w:rsidRPr="002E6122">
        <w:rPr>
          <w:rFonts w:ascii="IRBadr" w:hAnsi="IRBadr" w:cs="IRBadr"/>
          <w:b/>
          <w:sz w:val="22"/>
          <w:szCs w:val="22"/>
          <w:rtl/>
        </w:rPr>
        <w:t xml:space="preserve">اعراف </w:t>
      </w:r>
      <w:r>
        <w:rPr>
          <w:rFonts w:ascii="IRBadr" w:hAnsi="IRBadr" w:cs="IRBadr"/>
          <w:b/>
          <w:sz w:val="22"/>
          <w:szCs w:val="22"/>
          <w:rtl/>
        </w:rPr>
        <w:t>آ</w:t>
      </w:r>
      <w:r>
        <w:rPr>
          <w:rFonts w:ascii="IRBadr" w:hAnsi="IRBadr" w:cs="IRBadr" w:hint="cs"/>
          <w:b/>
          <w:sz w:val="22"/>
          <w:szCs w:val="22"/>
          <w:rtl/>
        </w:rPr>
        <w:t>ی</w:t>
      </w:r>
      <w:r>
        <w:rPr>
          <w:rFonts w:ascii="IRBadr" w:hAnsi="IRBadr" w:cs="IRBadr" w:hint="eastAsia"/>
          <w:b/>
          <w:sz w:val="22"/>
          <w:szCs w:val="22"/>
          <w:rtl/>
        </w:rPr>
        <w:t>ه</w:t>
      </w:r>
      <w:r>
        <w:rPr>
          <w:rFonts w:ascii="IRBadr" w:hAnsi="IRBadr" w:cs="IRBadr"/>
          <w:b/>
          <w:sz w:val="22"/>
          <w:szCs w:val="22"/>
          <w:rtl/>
        </w:rPr>
        <w:t xml:space="preserve"> 43</w:t>
      </w:r>
      <w:r w:rsidRPr="002E6122">
        <w:rPr>
          <w:rFonts w:ascii="IRBadr" w:hAnsi="IRBadr" w:cs="IRBadr"/>
          <w:b/>
          <w:sz w:val="22"/>
          <w:szCs w:val="22"/>
          <w:rtl/>
        </w:rPr>
        <w:t>.</w:t>
      </w:r>
    </w:p>
  </w:footnote>
  <w:footnote w:id="2">
    <w:p w:rsidR="002E6122" w:rsidRPr="002E6122" w:rsidRDefault="002E6122" w:rsidP="002E6122">
      <w:pPr>
        <w:pStyle w:val="FootnoteText"/>
        <w:bidi/>
        <w:rPr>
          <w:rFonts w:ascii="IRBadr" w:hAnsi="IRBadr" w:cs="IRBadr"/>
          <w:b/>
          <w:sz w:val="22"/>
          <w:szCs w:val="22"/>
          <w:rtl/>
          <w:lang w:bidi="ar-SA"/>
        </w:rPr>
      </w:pPr>
      <w:r w:rsidRPr="002E6122">
        <w:rPr>
          <w:rFonts w:ascii="IRBadr" w:hAnsi="IRBadr" w:cs="IRBadr"/>
          <w:b/>
          <w:sz w:val="22"/>
          <w:szCs w:val="22"/>
          <w:lang w:bidi="ar-SA"/>
        </w:rPr>
        <w:footnoteRef/>
      </w:r>
      <w:r w:rsidRPr="002E6122">
        <w:rPr>
          <w:rFonts w:ascii="IRBadr" w:hAnsi="IRBadr" w:cs="IRBadr"/>
          <w:b/>
          <w:sz w:val="22"/>
          <w:szCs w:val="22"/>
          <w:rtl/>
          <w:lang w:bidi="ar-SA"/>
        </w:rPr>
        <w:t>. حشر، آیه 18.</w:t>
      </w:r>
    </w:p>
  </w:footnote>
  <w:footnote w:id="3">
    <w:p w:rsidR="002E6122" w:rsidRPr="008A4B52" w:rsidRDefault="002E6122" w:rsidP="002E6122">
      <w:pPr>
        <w:pStyle w:val="FootnoteText"/>
        <w:bidi/>
        <w:rPr>
          <w:rFonts w:ascii="IRBadr" w:hAnsi="IRBadr" w:cs="IRBadr"/>
          <w:rtl/>
          <w:lang w:bidi="ar-SA"/>
        </w:rPr>
      </w:pPr>
      <w:r w:rsidRPr="008A4B52">
        <w:rPr>
          <w:rFonts w:ascii="IRBadr" w:hAnsi="IRBadr" w:cs="IRBadr"/>
          <w:lang w:bidi="ar-SA"/>
        </w:rPr>
        <w:footnoteRef/>
      </w:r>
      <w:r w:rsidRPr="008A4B52">
        <w:rPr>
          <w:rFonts w:ascii="IRBadr" w:hAnsi="IRBadr" w:cs="IRBadr"/>
          <w:rtl/>
          <w:lang w:bidi="ar-SA"/>
        </w:rPr>
        <w:t>. آل عمران 102.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22" w:rsidRDefault="002E61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4BB" w:rsidRPr="000D5800" w:rsidRDefault="00AD14BB" w:rsidP="002E6122">
    <w:pPr>
      <w:tabs>
        <w:tab w:val="left" w:pos="1256"/>
        <w:tab w:val="left" w:pos="5696"/>
        <w:tab w:val="right" w:pos="9071"/>
      </w:tabs>
      <w:rPr>
        <w:b/>
        <w:bCs/>
        <w:sz w:val="32"/>
        <w:rtl/>
      </w:rPr>
    </w:pPr>
    <w:bookmarkStart w:id="17" w:name="OLE_LINK1"/>
    <w:bookmarkStart w:id="18" w:name="OLE_LINK2"/>
    <w:r>
      <w:rPr>
        <w:noProof/>
        <w:lang w:bidi="ar-SA"/>
      </w:rPr>
      <w:drawing>
        <wp:anchor distT="0" distB="0" distL="114300" distR="114300" simplePos="0" relativeHeight="251660288" behindDoc="0" locked="0" layoutInCell="1" allowOverlap="1" wp14:anchorId="67DF3494" wp14:editId="78F106A7">
          <wp:simplePos x="0" y="0"/>
          <wp:positionH relativeFrom="column">
            <wp:posOffset>5234305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bookmarkEnd w:id="18"/>
    <w:r>
      <w:rPr>
        <w:noProof/>
        <w:lang w:bidi="ar-SA"/>
      </w:rPr>
      <mc:AlternateContent>
        <mc:Choice Requires="wps">
          <w:drawing>
            <wp:anchor distT="4294967292" distB="4294967292" distL="114300" distR="114300" simplePos="0" relativeHeight="251659264" behindDoc="0" locked="0" layoutInCell="1" allowOverlap="1" wp14:anchorId="51991C4B" wp14:editId="79DF4B2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2E6122" w:rsidRPr="002E6122">
      <w:rPr>
        <w:rFonts w:ascii="IranNastaliq" w:hAnsi="IranNastaliq" w:cs="IranNastaliq"/>
        <w:sz w:val="40"/>
        <w:szCs w:val="40"/>
        <w:rtl/>
      </w:rPr>
      <w:t xml:space="preserve"> </w:t>
    </w:r>
    <w:r w:rsidR="002E6122" w:rsidRPr="008F2DF1">
      <w:rPr>
        <w:rFonts w:ascii="IranNastaliq" w:hAnsi="IranNastaliq" w:cs="IranNastaliq"/>
        <w:sz w:val="40"/>
        <w:szCs w:val="40"/>
        <w:rtl/>
      </w:rPr>
      <w:t>شماره ثبت:</w:t>
    </w:r>
    <w:r w:rsidR="002E6122">
      <w:rPr>
        <w:rtl/>
      </w:rPr>
      <w:t xml:space="preserve"> </w:t>
    </w:r>
    <w:r w:rsidR="002E6122" w:rsidRPr="002E6122">
      <w:rPr>
        <w:rFonts w:ascii="IRBadr" w:hAnsi="IRBadr" w:cs="IRBadr"/>
        <w:sz w:val="28"/>
        <w:rtl/>
      </w:rPr>
      <w:t>4288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122" w:rsidRDefault="002E61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isplayBackgroundShape/>
  <w:proofState w:spelling="clean" w:grammar="clean"/>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D"/>
    <w:rsid w:val="000228A2"/>
    <w:rsid w:val="000324F1"/>
    <w:rsid w:val="00041FE0"/>
    <w:rsid w:val="0004250E"/>
    <w:rsid w:val="00052BA3"/>
    <w:rsid w:val="0006363E"/>
    <w:rsid w:val="00080DFF"/>
    <w:rsid w:val="00085ED5"/>
    <w:rsid w:val="000A1A51"/>
    <w:rsid w:val="000D11C8"/>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C367D"/>
    <w:rsid w:val="001D24F8"/>
    <w:rsid w:val="001D542D"/>
    <w:rsid w:val="001E306E"/>
    <w:rsid w:val="001E3FB0"/>
    <w:rsid w:val="001E4FFF"/>
    <w:rsid w:val="001F2E3E"/>
    <w:rsid w:val="00224C0A"/>
    <w:rsid w:val="002376A5"/>
    <w:rsid w:val="002417C9"/>
    <w:rsid w:val="002529C5"/>
    <w:rsid w:val="00270294"/>
    <w:rsid w:val="002914BD"/>
    <w:rsid w:val="00297263"/>
    <w:rsid w:val="002C56FD"/>
    <w:rsid w:val="002D49E4"/>
    <w:rsid w:val="002E450B"/>
    <w:rsid w:val="002E6122"/>
    <w:rsid w:val="002E73F9"/>
    <w:rsid w:val="002F05B9"/>
    <w:rsid w:val="00326068"/>
    <w:rsid w:val="00340BA3"/>
    <w:rsid w:val="00366400"/>
    <w:rsid w:val="003963D7"/>
    <w:rsid w:val="00396F28"/>
    <w:rsid w:val="003A1A05"/>
    <w:rsid w:val="003A2654"/>
    <w:rsid w:val="003A7B3D"/>
    <w:rsid w:val="003C06BF"/>
    <w:rsid w:val="003C7899"/>
    <w:rsid w:val="003D2F0A"/>
    <w:rsid w:val="003D563F"/>
    <w:rsid w:val="003E1E58"/>
    <w:rsid w:val="003E2BAB"/>
    <w:rsid w:val="00405199"/>
    <w:rsid w:val="00410699"/>
    <w:rsid w:val="00415360"/>
    <w:rsid w:val="0044591E"/>
    <w:rsid w:val="00455B91"/>
    <w:rsid w:val="004651D2"/>
    <w:rsid w:val="00465D26"/>
    <w:rsid w:val="004679F8"/>
    <w:rsid w:val="004A72C8"/>
    <w:rsid w:val="004B337F"/>
    <w:rsid w:val="004F3596"/>
    <w:rsid w:val="00530FD7"/>
    <w:rsid w:val="00572E2D"/>
    <w:rsid w:val="00592103"/>
    <w:rsid w:val="005941DD"/>
    <w:rsid w:val="005A545E"/>
    <w:rsid w:val="005A5862"/>
    <w:rsid w:val="005B0852"/>
    <w:rsid w:val="005C06AE"/>
    <w:rsid w:val="00610BDF"/>
    <w:rsid w:val="00610C18"/>
    <w:rsid w:val="00612385"/>
    <w:rsid w:val="0061376C"/>
    <w:rsid w:val="00636DF9"/>
    <w:rsid w:val="00636EFA"/>
    <w:rsid w:val="0066229C"/>
    <w:rsid w:val="0069696C"/>
    <w:rsid w:val="006A085A"/>
    <w:rsid w:val="006D3A87"/>
    <w:rsid w:val="006F01B4"/>
    <w:rsid w:val="00734D59"/>
    <w:rsid w:val="0073609B"/>
    <w:rsid w:val="0075033E"/>
    <w:rsid w:val="00752745"/>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C7E94"/>
    <w:rsid w:val="007D0B88"/>
    <w:rsid w:val="007D1549"/>
    <w:rsid w:val="007E03E9"/>
    <w:rsid w:val="007E04EE"/>
    <w:rsid w:val="007E7FA7"/>
    <w:rsid w:val="007F0721"/>
    <w:rsid w:val="007F4A90"/>
    <w:rsid w:val="00803501"/>
    <w:rsid w:val="0080799B"/>
    <w:rsid w:val="00807BE3"/>
    <w:rsid w:val="00811F02"/>
    <w:rsid w:val="00814BF5"/>
    <w:rsid w:val="008407A4"/>
    <w:rsid w:val="00844860"/>
    <w:rsid w:val="00845CC4"/>
    <w:rsid w:val="008644F4"/>
    <w:rsid w:val="00883733"/>
    <w:rsid w:val="008965D2"/>
    <w:rsid w:val="008A14D3"/>
    <w:rsid w:val="008A236D"/>
    <w:rsid w:val="008A4B52"/>
    <w:rsid w:val="008A6B24"/>
    <w:rsid w:val="008B565A"/>
    <w:rsid w:val="008C3414"/>
    <w:rsid w:val="008D030F"/>
    <w:rsid w:val="008D24FD"/>
    <w:rsid w:val="008D36D5"/>
    <w:rsid w:val="008E3903"/>
    <w:rsid w:val="008E6860"/>
    <w:rsid w:val="008F63E3"/>
    <w:rsid w:val="00910704"/>
    <w:rsid w:val="00913C3B"/>
    <w:rsid w:val="00915509"/>
    <w:rsid w:val="00927388"/>
    <w:rsid w:val="009274FE"/>
    <w:rsid w:val="009401AC"/>
    <w:rsid w:val="009613AC"/>
    <w:rsid w:val="00980643"/>
    <w:rsid w:val="009B46BC"/>
    <w:rsid w:val="009B61C3"/>
    <w:rsid w:val="009C7B4F"/>
    <w:rsid w:val="009F3F94"/>
    <w:rsid w:val="009F4EB3"/>
    <w:rsid w:val="00A06D48"/>
    <w:rsid w:val="00A21834"/>
    <w:rsid w:val="00A31C17"/>
    <w:rsid w:val="00A31FDE"/>
    <w:rsid w:val="00A35AC2"/>
    <w:rsid w:val="00A37C77"/>
    <w:rsid w:val="00A5418D"/>
    <w:rsid w:val="00A56AC0"/>
    <w:rsid w:val="00A56FFD"/>
    <w:rsid w:val="00A725C2"/>
    <w:rsid w:val="00A769EE"/>
    <w:rsid w:val="00A810A5"/>
    <w:rsid w:val="00A9616A"/>
    <w:rsid w:val="00A96F68"/>
    <w:rsid w:val="00A973BA"/>
    <w:rsid w:val="00AA2342"/>
    <w:rsid w:val="00AD0304"/>
    <w:rsid w:val="00AD14BB"/>
    <w:rsid w:val="00AD27BE"/>
    <w:rsid w:val="00AF0F1A"/>
    <w:rsid w:val="00B15027"/>
    <w:rsid w:val="00B21CF4"/>
    <w:rsid w:val="00B24300"/>
    <w:rsid w:val="00B63F15"/>
    <w:rsid w:val="00BA51A8"/>
    <w:rsid w:val="00BB5F7E"/>
    <w:rsid w:val="00BC26F6"/>
    <w:rsid w:val="00BC4833"/>
    <w:rsid w:val="00BD17BC"/>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E6122"/>
    <w:pPr>
      <w:keepNext/>
      <w:keepLines/>
      <w:bidi/>
      <w:outlineLvl w:val="0"/>
    </w:pPr>
    <w:rPr>
      <w:rFonts w:ascii="IRBadr" w:eastAsia="2  Lotus" w:hAnsi="IRBadr" w:cs="IRBadr"/>
      <w:bCs/>
      <w:sz w:val="44"/>
      <w:szCs w:val="44"/>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E6122"/>
    <w:rPr>
      <w:rFonts w:ascii="IRBadr" w:eastAsia="2  Lotus" w:hAnsi="IRBadr" w:cs="IRBadr"/>
      <w:bCs/>
      <w:sz w:val="44"/>
      <w:szCs w:val="44"/>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D24FD"/>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D24FD"/>
    <w:rPr>
      <w:color w:val="0000FF"/>
      <w:u w:val="single"/>
    </w:rPr>
  </w:style>
  <w:style w:type="character" w:styleId="FootnoteReference">
    <w:name w:val="footnote reference"/>
    <w:basedOn w:val="DefaultParagraphFont"/>
    <w:uiPriority w:val="99"/>
    <w:semiHidden/>
    <w:unhideWhenUsed/>
    <w:rsid w:val="003A7B3D"/>
    <w:rPr>
      <w:vertAlign w:val="superscript"/>
    </w:rPr>
  </w:style>
  <w:style w:type="character" w:customStyle="1" w:styleId="content">
    <w:name w:val="content"/>
    <w:basedOn w:val="DefaultParagraphFont"/>
    <w:rsid w:val="00610B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2E6122"/>
    <w:pPr>
      <w:keepNext/>
      <w:keepLines/>
      <w:bidi/>
      <w:outlineLvl w:val="0"/>
    </w:pPr>
    <w:rPr>
      <w:rFonts w:ascii="IRBadr" w:eastAsia="2  Lotus" w:hAnsi="IRBadr" w:cs="IRBadr"/>
      <w:bCs/>
      <w:sz w:val="44"/>
      <w:szCs w:val="44"/>
      <w:lang w:bidi="ar-SA"/>
    </w:rPr>
  </w:style>
  <w:style w:type="paragraph" w:styleId="Heading2">
    <w:name w:val="heading 2"/>
    <w:aliases w:val="سرفصل2,سرفصل 2"/>
    <w:basedOn w:val="Normal"/>
    <w:next w:val="Normal"/>
    <w:link w:val="Heading2Char"/>
    <w:autoRedefine/>
    <w:uiPriority w:val="9"/>
    <w:unhideWhenUsed/>
    <w:qFormat/>
    <w:rsid w:val="007B0062"/>
    <w:pPr>
      <w:keepNext/>
      <w:keepLines/>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2E6122"/>
    <w:rPr>
      <w:rFonts w:ascii="IRBadr" w:eastAsia="2  Lotus" w:hAnsi="IRBadr" w:cs="IRBadr"/>
      <w:bCs/>
      <w:sz w:val="44"/>
      <w:szCs w:val="44"/>
      <w:lang w:bidi="ar-SA"/>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rPr>
      <w:rFonts w:eastAsiaTheme="minorEastAsia"/>
    </w:rPr>
  </w:style>
  <w:style w:type="paragraph" w:styleId="TOC2">
    <w:name w:val="toc 2"/>
    <w:basedOn w:val="Normal"/>
    <w:next w:val="Normal"/>
    <w:autoRedefine/>
    <w:uiPriority w:val="39"/>
    <w:unhideWhenUsed/>
    <w:qFormat/>
    <w:rsid w:val="007B0062"/>
    <w:pPr>
      <w:ind w:left="221"/>
    </w:pPr>
    <w:rPr>
      <w:rFonts w:eastAsiaTheme="minorEastAsia"/>
    </w:rPr>
  </w:style>
  <w:style w:type="paragraph" w:styleId="TOC3">
    <w:name w:val="toc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ind w:left="658"/>
    </w:pPr>
    <w:rPr>
      <w:rFonts w:eastAsia="Times New Roman"/>
    </w:rPr>
  </w:style>
  <w:style w:type="paragraph" w:styleId="TOC5">
    <w:name w:val="toc 5"/>
    <w:basedOn w:val="Normal"/>
    <w:next w:val="Normal"/>
    <w:autoRedefine/>
    <w:uiPriority w:val="39"/>
    <w:semiHidden/>
    <w:unhideWhenUsed/>
    <w:qFormat/>
    <w:rsid w:val="007B0062"/>
    <w:pPr>
      <w:ind w:left="879"/>
    </w:pPr>
    <w:rPr>
      <w:rFonts w:eastAsia="Times New Roman"/>
    </w:rPr>
  </w:style>
  <w:style w:type="paragraph" w:styleId="TOC6">
    <w:name w:val="toc 6"/>
    <w:basedOn w:val="Normal"/>
    <w:next w:val="Normal"/>
    <w:autoRedefine/>
    <w:uiPriority w:val="39"/>
    <w:semiHidden/>
    <w:unhideWhenUsed/>
    <w:qFormat/>
    <w:rsid w:val="007B0062"/>
    <w:pPr>
      <w:ind w:left="1100"/>
    </w:pPr>
    <w:rPr>
      <w:rFonts w:eastAsia="Times New Roman"/>
    </w:rPr>
  </w:style>
  <w:style w:type="paragraph" w:styleId="TOC7">
    <w:name w:val="toc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D24FD"/>
    <w:pPr>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8D24FD"/>
    <w:rPr>
      <w:color w:val="0000FF"/>
      <w:u w:val="single"/>
    </w:rPr>
  </w:style>
  <w:style w:type="character" w:styleId="FootnoteReference">
    <w:name w:val="footnote reference"/>
    <w:basedOn w:val="DefaultParagraphFont"/>
    <w:uiPriority w:val="99"/>
    <w:semiHidden/>
    <w:unhideWhenUsed/>
    <w:rsid w:val="003A7B3D"/>
    <w:rPr>
      <w:vertAlign w:val="superscript"/>
    </w:rPr>
  </w:style>
  <w:style w:type="character" w:customStyle="1" w:styleId="content">
    <w:name w:val="content"/>
    <w:basedOn w:val="DefaultParagraphFont"/>
    <w:rsid w:val="00610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914662">
      <w:bodyDiv w:val="1"/>
      <w:marLeft w:val="0"/>
      <w:marRight w:val="0"/>
      <w:marTop w:val="0"/>
      <w:marBottom w:val="0"/>
      <w:divBdr>
        <w:top w:val="none" w:sz="0" w:space="0" w:color="auto"/>
        <w:left w:val="none" w:sz="0" w:space="0" w:color="auto"/>
        <w:bottom w:val="none" w:sz="0" w:space="0" w:color="auto"/>
        <w:right w:val="none" w:sz="0" w:space="0" w:color="auto"/>
      </w:divBdr>
    </w:div>
    <w:div w:id="1280066240">
      <w:bodyDiv w:val="1"/>
      <w:marLeft w:val="0"/>
      <w:marRight w:val="0"/>
      <w:marTop w:val="0"/>
      <w:marBottom w:val="0"/>
      <w:divBdr>
        <w:top w:val="none" w:sz="0" w:space="0" w:color="auto"/>
        <w:left w:val="none" w:sz="0" w:space="0" w:color="auto"/>
        <w:bottom w:val="none" w:sz="0" w:space="0" w:color="auto"/>
        <w:right w:val="none" w:sz="0" w:space="0" w:color="auto"/>
      </w:divBdr>
    </w:div>
    <w:div w:id="1333946083">
      <w:bodyDiv w:val="1"/>
      <w:marLeft w:val="0"/>
      <w:marRight w:val="0"/>
      <w:marTop w:val="0"/>
      <w:marBottom w:val="0"/>
      <w:divBdr>
        <w:top w:val="none" w:sz="0" w:space="0" w:color="auto"/>
        <w:left w:val="none" w:sz="0" w:space="0" w:color="auto"/>
        <w:bottom w:val="none" w:sz="0" w:space="0" w:color="auto"/>
        <w:right w:val="none" w:sz="0" w:space="0" w:color="auto"/>
      </w:divBdr>
    </w:div>
    <w:div w:id="1549951087">
      <w:bodyDiv w:val="1"/>
      <w:marLeft w:val="0"/>
      <w:marRight w:val="0"/>
      <w:marTop w:val="0"/>
      <w:marBottom w:val="0"/>
      <w:divBdr>
        <w:top w:val="none" w:sz="0" w:space="0" w:color="auto"/>
        <w:left w:val="none" w:sz="0" w:space="0" w:color="auto"/>
        <w:bottom w:val="none" w:sz="0" w:space="0" w:color="auto"/>
        <w:right w:val="none" w:sz="0" w:space="0" w:color="auto"/>
      </w:divBdr>
      <w:divsChild>
        <w:div w:id="868760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ikifeqh.ir/%D9%84%D8%B7%D9%81_%D8%A7%D9%84%D9%87%DB%8C" TargetMode="External"/><Relationship Id="rId18" Type="http://schemas.openxmlformats.org/officeDocument/2006/relationships/hyperlink" Target="http://www.wikifeqh.ir/%D8%B9%D9%85%D8%B1" TargetMode="External"/><Relationship Id="rId26" Type="http://schemas.openxmlformats.org/officeDocument/2006/relationships/hyperlink" Target="http://www.wikifeqh.ir/%D9%85%D9%84%D8%A7%D8%A6%DA%A9%D9%87" TargetMode="External"/><Relationship Id="rId39" Type="http://schemas.openxmlformats.org/officeDocument/2006/relationships/hyperlink" Target="http://www.wikifeqh.ir/%D8%AE%D9%84%DB%8C%D9%84" TargetMode="External"/><Relationship Id="rId21" Type="http://schemas.openxmlformats.org/officeDocument/2006/relationships/hyperlink" Target="http://www.wikifeqh.ir/%D8%A7%D8%B3%D8%AD%D8%A7%D9%82" TargetMode="External"/><Relationship Id="rId34" Type="http://schemas.openxmlformats.org/officeDocument/2006/relationships/hyperlink" Target="http://www.wikifeqh.ir/%D8%B9%D8%A8%D9%88%D8%AF%DB%8C%D8%AA" TargetMode="External"/><Relationship Id="rId42" Type="http://schemas.openxmlformats.org/officeDocument/2006/relationships/hyperlink" Target="http://www.wikifeqh.ir/%D8%AE%D8%AF%D8%A7%D9%88%D9%86%D8%AF" TargetMode="External"/><Relationship Id="rId47" Type="http://schemas.openxmlformats.org/officeDocument/2006/relationships/hyperlink" Target="http://www.wikifeqh.ir/%D8%A8%D8%A7%D8%A8%D9%84" TargetMode="External"/><Relationship Id="rId50" Type="http://schemas.openxmlformats.org/officeDocument/2006/relationships/hyperlink" Target="http://www.wikifeqh.ir/%D9%85%D8%AD%D8%A7%DA%A9%D9%85%D9%87" TargetMode="External"/><Relationship Id="rId55" Type="http://schemas.openxmlformats.org/officeDocument/2006/relationships/hyperlink" Target="http://www.wikifeqh.ir/%D8%B3%D8%B1%D8%B2%D9%85%DB%8C%D9%86" TargetMode="External"/><Relationship Id="rId63" Type="http://schemas.openxmlformats.org/officeDocument/2006/relationships/hyperlink" Target="http://www.beytoote.com/art/decorum/student1-days.html" TargetMode="External"/><Relationship Id="rId68" Type="http://schemas.openxmlformats.org/officeDocument/2006/relationships/header" Target="header3.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wikifeqh.ir/%D8%A7%D9%85%D8%A7%D9%85" TargetMode="External"/><Relationship Id="rId29" Type="http://schemas.openxmlformats.org/officeDocument/2006/relationships/hyperlink" Target="http://www.wikifeqh.ir/%D8%A8%D8%B4%D8%A7%D8%B1%D8%A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ebyan-zn.ir/tags/%d9%85%d9%86%d8%ac%d9%84%d8%a7%d8%a8.html" TargetMode="External"/><Relationship Id="rId24" Type="http://schemas.openxmlformats.org/officeDocument/2006/relationships/hyperlink" Target="http://www.wikifeqh.ir/%D9%85%DA%A9%D9%87" TargetMode="External"/><Relationship Id="rId32" Type="http://schemas.openxmlformats.org/officeDocument/2006/relationships/hyperlink" Target="http://www.wikifeqh.ir/%D8%B1%D8%A7%DB%8C" TargetMode="External"/><Relationship Id="rId37" Type="http://schemas.openxmlformats.org/officeDocument/2006/relationships/hyperlink" Target="http://www.wikifeqh.ir/%D8%AE%D9%84%D8%AA" TargetMode="External"/><Relationship Id="rId40" Type="http://schemas.openxmlformats.org/officeDocument/2006/relationships/hyperlink" Target="http://www.wikifeqh.ir/%D9%BE%DB%8C%D8%A7%D9%85%D8%A8%D8%B1" TargetMode="External"/><Relationship Id="rId45" Type="http://schemas.openxmlformats.org/officeDocument/2006/relationships/hyperlink" Target="http://www.wikifeqh.ir/%D9%82%DB%8C%D8%A7%D9%85" TargetMode="External"/><Relationship Id="rId53" Type="http://schemas.openxmlformats.org/officeDocument/2006/relationships/hyperlink" Target="http://www.wikifeqh.ir/%D8%B2%D9%86" TargetMode="External"/><Relationship Id="rId58" Type="http://schemas.openxmlformats.org/officeDocument/2006/relationships/hyperlink" Target="http://www.wikifeqh.ir/%D9%85%DA%A9%D9%87"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kifeqh.ir/%D8%A7%D9%85%D8%A7%D9%85%D8%AA" TargetMode="External"/><Relationship Id="rId23" Type="http://schemas.openxmlformats.org/officeDocument/2006/relationships/hyperlink" Target="http://www.wikifeqh.ir/%D9%81%D9%84%D8%B3%D8%B7%DB%8C%D9%86" TargetMode="External"/><Relationship Id="rId28" Type="http://schemas.openxmlformats.org/officeDocument/2006/relationships/hyperlink" Target="http://www.wikifeqh.ir/%D9%87%D9%84%D8%A7%DA%A9" TargetMode="External"/><Relationship Id="rId36" Type="http://schemas.openxmlformats.org/officeDocument/2006/relationships/hyperlink" Target="http://www.wikifeqh.ir/%D8%B1%D8%B3%D8%A7%D9%84%D8%AA" TargetMode="External"/><Relationship Id="rId49" Type="http://schemas.openxmlformats.org/officeDocument/2006/relationships/hyperlink" Target="http://www.wikifeqh.ir/%D8%AF%D9%81%D8%A7%D8%B9" TargetMode="External"/><Relationship Id="rId57" Type="http://schemas.openxmlformats.org/officeDocument/2006/relationships/hyperlink" Target="http://www.wikifeqh.ir/%DA%AF%DB%8C%D8%A7%D9%87" TargetMode="External"/><Relationship Id="rId61" Type="http://schemas.openxmlformats.org/officeDocument/2006/relationships/hyperlink" Target="http://www.wikifeqh.ir/%D9%82%D8%B1%D8%A8%D8%A7%D9%86%DB%8C" TargetMode="External"/><Relationship Id="rId10" Type="http://schemas.openxmlformats.org/officeDocument/2006/relationships/hyperlink" Target="http://tebyan-zn.ir/tags/%d8%a7%d9%86%d8%b3%d8%a7%d9%86.html" TargetMode="External"/><Relationship Id="rId19" Type="http://schemas.openxmlformats.org/officeDocument/2006/relationships/hyperlink" Target="http://www.wikifeqh.ir/%D8%AA%D9%88%D9%84%D8%AF" TargetMode="External"/><Relationship Id="rId31" Type="http://schemas.openxmlformats.org/officeDocument/2006/relationships/hyperlink" Target="http://www.wikifeqh.ir/%D8%A7%D9%85%D8%A7%D9%85%D8%AA" TargetMode="External"/><Relationship Id="rId44" Type="http://schemas.openxmlformats.org/officeDocument/2006/relationships/hyperlink" Target="http://www.wikifeqh.ir/%DA%A9%D9%84%D9%85%D9%87" TargetMode="External"/><Relationship Id="rId52" Type="http://schemas.openxmlformats.org/officeDocument/2006/relationships/hyperlink" Target="http://www.wikifeqh.ir/%D8%AF%D9%84" TargetMode="External"/><Relationship Id="rId60" Type="http://schemas.openxmlformats.org/officeDocument/2006/relationships/hyperlink" Target="http://www.wikifeqh.ir/%D9%82%D8%B1%D8%A8%D8%A7%D9%86%E2%80%8C%DA%AF%D8%A7%D9%87" TargetMode="External"/><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tebyan-zn.ir/tags/%d8%a7%d9%86%d8%b3%d8%a7%d9%86.html" TargetMode="External"/><Relationship Id="rId14" Type="http://schemas.openxmlformats.org/officeDocument/2006/relationships/hyperlink" Target="http://www.wikifeqh.ir/%D8%AE%D8%AF%D8%A7%D9%88%D9%86%D8%AF" TargetMode="External"/><Relationship Id="rId22" Type="http://schemas.openxmlformats.org/officeDocument/2006/relationships/hyperlink" Target="http://www.wikifeqh.ir/%D9%85%D8%A7%D8%AF%D8%B1" TargetMode="External"/><Relationship Id="rId27" Type="http://schemas.openxmlformats.org/officeDocument/2006/relationships/hyperlink" Target="http://www.wikifeqh.ir/%D9%82%D9%88%D9%85_%D9%84%D9%88%D8%B7" TargetMode="External"/><Relationship Id="rId30" Type="http://schemas.openxmlformats.org/officeDocument/2006/relationships/hyperlink" Target="http://www.wikifeqh.ir/%D9%BE%DB%8C%D8%A7%D9%85%D8%A8%D8%B1_%D9%85%D8%B1%D8%B3%D9%84" TargetMode="External"/><Relationship Id="rId35" Type="http://schemas.openxmlformats.org/officeDocument/2006/relationships/hyperlink" Target="http://www.wikifeqh.ir/%D9%86%D8%A8%D9%88%D8%AA" TargetMode="External"/><Relationship Id="rId43" Type="http://schemas.openxmlformats.org/officeDocument/2006/relationships/hyperlink" Target="http://www.wikifeqh.ir/%D8%B9%D9%86%D9%88%D8%A7%D9%86" TargetMode="External"/><Relationship Id="rId48" Type="http://schemas.openxmlformats.org/officeDocument/2006/relationships/hyperlink" Target="http://www.wikifeqh.ir/%D8%A8%D8%AA%E2%80%8C" TargetMode="External"/><Relationship Id="rId56" Type="http://schemas.openxmlformats.org/officeDocument/2006/relationships/hyperlink" Target="http://www.wikifeqh.ir/%D8%A2%D8%A8"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wikifeqh.ir/%D8%AD%D9%86%DB%8C%D9%81" TargetMode="External"/><Relationship Id="rId51" Type="http://schemas.openxmlformats.org/officeDocument/2006/relationships/hyperlink" Target="http://www.wikifeqh.ir/%D8%AA%D8%A7%D8%B1%DB%8C%D8%AE" TargetMode="External"/><Relationship Id="rId3" Type="http://schemas.microsoft.com/office/2007/relationships/stylesWithEffects" Target="stylesWithEffects.xml"/><Relationship Id="rId12" Type="http://schemas.openxmlformats.org/officeDocument/2006/relationships/hyperlink" Target="http://www.wikifeqh.ir/%D8%A2%D8%B2%D9%85%D9%88%D9%86" TargetMode="External"/><Relationship Id="rId17" Type="http://schemas.openxmlformats.org/officeDocument/2006/relationships/hyperlink" Target="http://www.wikifeqh.ir/%D9%85%D8%B1%D8%AF%D9%85" TargetMode="External"/><Relationship Id="rId25" Type="http://schemas.openxmlformats.org/officeDocument/2006/relationships/hyperlink" Target="http://www.wikifeqh.ir/%D9%86%D8%A8%D9%88%D8%AA" TargetMode="External"/><Relationship Id="rId33" Type="http://schemas.openxmlformats.org/officeDocument/2006/relationships/hyperlink" Target="http://www.wikifeqh.ir/%D8%B1%D9%88%D8%A7%DB%8C%D8%AA" TargetMode="External"/><Relationship Id="rId38" Type="http://schemas.openxmlformats.org/officeDocument/2006/relationships/hyperlink" Target="http://www.wikifeqh.ir/%D8%A7%D9%85%D8%A7%D9%85%D8%AA" TargetMode="External"/><Relationship Id="rId46" Type="http://schemas.openxmlformats.org/officeDocument/2006/relationships/hyperlink" Target="http://www.wikifeqh.ir/%D8%A8%D8%AA_%D9%BE%D8%B1%D8%B3%D8%AA" TargetMode="External"/><Relationship Id="rId59" Type="http://schemas.openxmlformats.org/officeDocument/2006/relationships/hyperlink" Target="http://www.wikifeqh.ir/%D9%86%D9%81%D8%B1" TargetMode="External"/><Relationship Id="rId67" Type="http://schemas.openxmlformats.org/officeDocument/2006/relationships/footer" Target="footer2.xml"/><Relationship Id="rId20" Type="http://schemas.openxmlformats.org/officeDocument/2006/relationships/hyperlink" Target="http://www.wikifeqh.ir/%D8%A7%D8%B3%D9%85%D8%A7%D8%B9%DB%8C%D9%84" TargetMode="External"/><Relationship Id="rId41" Type="http://schemas.openxmlformats.org/officeDocument/2006/relationships/hyperlink" Target="http://www.wikifeqh.ir/%D8%A7%D9%85%D8%AA%D8%AD%D8%A7%D9%86%E2%80%8C" TargetMode="External"/><Relationship Id="rId54" Type="http://schemas.openxmlformats.org/officeDocument/2006/relationships/hyperlink" Target="http://www.wikifeqh.ir/%D9%81%D8%B1%D8%B2%D9%86%D8%AF" TargetMode="External"/><Relationship Id="rId62" Type="http://schemas.openxmlformats.org/officeDocument/2006/relationships/hyperlink" Target="http://www.wikifeqh.ir/%D9%81%D8%B1%D9%85%D8%A7%D9%86_%D8%AE%D8%AF%D8%A7" TargetMode="External"/><Relationship Id="rId7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6FAEE-BAD9-47DB-9281-CBA31CB6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1.dotx</Template>
  <TotalTime>64</TotalTime>
  <Pages>7</Pages>
  <Words>2519</Words>
  <Characters>14363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marziye</cp:lastModifiedBy>
  <cp:revision>14</cp:revision>
  <dcterms:created xsi:type="dcterms:W3CDTF">2015-07-12T08:54:00Z</dcterms:created>
  <dcterms:modified xsi:type="dcterms:W3CDTF">2015-08-22T02:29:00Z</dcterms:modified>
</cp:coreProperties>
</file>