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3B5045">
        <w:rPr>
          <w:rFonts w:ascii="IRBadr" w:hAnsi="IRBadr" w:cs="IRBadr"/>
          <w:bCs/>
          <w:sz w:val="28"/>
          <w:rtl/>
        </w:rPr>
        <w:fldChar w:fldCharType="begin"/>
      </w:r>
      <w:r w:rsidRPr="003B5045">
        <w:rPr>
          <w:rFonts w:ascii="IRBadr" w:hAnsi="IRBadr" w:cs="IRBadr"/>
          <w:bCs/>
          <w:sz w:val="28"/>
          <w:rtl/>
        </w:rPr>
        <w:instrText xml:space="preserve"> </w:instrText>
      </w:r>
      <w:r w:rsidRPr="003B5045">
        <w:rPr>
          <w:rFonts w:ascii="IRBadr" w:hAnsi="IRBadr" w:cs="IRBadr"/>
          <w:bCs/>
          <w:sz w:val="28"/>
        </w:rPr>
        <w:instrText>TOC</w:instrText>
      </w:r>
      <w:r w:rsidRPr="003B5045">
        <w:rPr>
          <w:rFonts w:ascii="IRBadr" w:hAnsi="IRBadr" w:cs="IRBadr"/>
          <w:bCs/>
          <w:sz w:val="28"/>
          <w:rtl/>
        </w:rPr>
        <w:instrText xml:space="preserve"> \</w:instrText>
      </w:r>
      <w:r w:rsidRPr="003B5045">
        <w:rPr>
          <w:rFonts w:ascii="IRBadr" w:hAnsi="IRBadr" w:cs="IRBadr"/>
          <w:bCs/>
          <w:sz w:val="28"/>
        </w:rPr>
        <w:instrText>o "1-3" \h \z \u</w:instrText>
      </w:r>
      <w:r w:rsidRPr="003B5045">
        <w:rPr>
          <w:rFonts w:ascii="IRBadr" w:hAnsi="IRBadr" w:cs="IRBadr"/>
          <w:bCs/>
          <w:sz w:val="28"/>
          <w:rtl/>
        </w:rPr>
        <w:instrText xml:space="preserve"> </w:instrText>
      </w:r>
      <w:r w:rsidRPr="003B5045">
        <w:rPr>
          <w:rFonts w:ascii="IRBadr" w:hAnsi="IRBadr" w:cs="IRBadr"/>
          <w:bCs/>
          <w:sz w:val="28"/>
          <w:rtl/>
        </w:rPr>
        <w:fldChar w:fldCharType="separate"/>
      </w:r>
      <w:hyperlink w:anchor="_Toc427946073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_Toc427946073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1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74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_Toc427946074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2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75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شرحی بر نامه 31 نهج‌البلاغه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_Toc427946075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2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76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چند نکته از نامه 31 نهج‌البلاغه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_Toc427946076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3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77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1.</w:t>
        </w:r>
        <w:r w:rsidRPr="003B5045">
          <w:rPr>
            <w:rStyle w:val="Hyperlink"/>
            <w:rFonts w:ascii="IRBadr" w:hAnsi="IRBadr" w:cs="IRBadr"/>
            <w:noProof/>
            <w:sz w:val="28"/>
          </w:rPr>
          <w:t xml:space="preserve"> </w:t>
        </w:r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خودسازی با یاد خدا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_Toc427946077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3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78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3.</w:t>
        </w:r>
        <w:r w:rsidRPr="003B5045">
          <w:rPr>
            <w:rStyle w:val="Hyperlink"/>
            <w:rFonts w:ascii="IRBadr" w:hAnsi="IRBadr" w:cs="IRBadr"/>
            <w:noProof/>
            <w:sz w:val="28"/>
          </w:rPr>
          <w:t xml:space="preserve"> </w:t>
        </w:r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ضرورت یاد مرگ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_Toc427946078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4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79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5.</w:t>
        </w:r>
        <w:r w:rsidRPr="003B5045">
          <w:rPr>
            <w:rStyle w:val="Hyperlink"/>
            <w:rFonts w:ascii="IRBadr" w:hAnsi="IRBadr" w:cs="IRBadr"/>
            <w:noProof/>
            <w:sz w:val="28"/>
          </w:rPr>
          <w:t xml:space="preserve"> </w:t>
        </w:r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توکل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_Toc427946079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4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80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6.</w:t>
        </w:r>
        <w:r w:rsidRPr="003B5045">
          <w:rPr>
            <w:rStyle w:val="Hyperlink"/>
            <w:rFonts w:ascii="IRBadr" w:hAnsi="IRBadr" w:cs="IRBadr"/>
            <w:noProof/>
            <w:sz w:val="28"/>
          </w:rPr>
          <w:t xml:space="preserve"> </w:t>
        </w:r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تحمل سختی‌ها برای رسیدن به حق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_Toc427946080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4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81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7. صبر و استقامت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_Toc427946081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4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82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8.</w:t>
        </w:r>
        <w:r w:rsidRPr="003B5045">
          <w:rPr>
            <w:rStyle w:val="Hyperlink"/>
            <w:rFonts w:ascii="IRBadr" w:hAnsi="IRBadr" w:cs="IRBadr"/>
            <w:noProof/>
            <w:sz w:val="28"/>
          </w:rPr>
          <w:t xml:space="preserve"> </w:t>
        </w:r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تلاش در راه کسب کمالات نفسانی جاودان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_Toc427946082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5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83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10.</w:t>
        </w:r>
        <w:r w:rsidRPr="003B5045">
          <w:rPr>
            <w:rStyle w:val="Hyperlink"/>
            <w:rFonts w:ascii="IRBadr" w:hAnsi="IRBadr" w:cs="IRBadr"/>
            <w:noProof/>
            <w:sz w:val="28"/>
          </w:rPr>
          <w:t xml:space="preserve"> </w:t>
        </w:r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شتاب در تربیت فرزند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_Toc427946083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5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84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11. معیارهای روابط اجتماعی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_Toc427946084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5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85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12.</w:t>
        </w:r>
        <w:r w:rsidRPr="003B5045">
          <w:rPr>
            <w:rStyle w:val="Hyperlink"/>
            <w:rFonts w:ascii="IRBadr" w:hAnsi="IRBadr" w:cs="IRBadr"/>
            <w:noProof/>
            <w:sz w:val="28"/>
          </w:rPr>
          <w:t xml:space="preserve"> </w:t>
        </w:r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توجه به دعا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_Toc427946085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6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86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13. واقع نگری در زندگی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_Toc427946086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6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87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14. ارزش‌های اخلاقی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_Toc427946087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7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88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15. تمسک به ریسمان الهی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_Toc427946088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7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89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_Toc427946089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7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90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سالروز شهادت رجایی و باهنر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_Toc427946090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8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91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ویژگیهای شهید رجایی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_Toc427946091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8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92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هفته دولت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_Toc427946092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9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93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توصیه امام علی (ع) به دولت‌مردان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_Toc427946093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9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94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توجه به مشکلات کارمندان در هفته دولت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_Toc427946094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10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B5045" w:rsidRPr="003B5045" w:rsidRDefault="003B5045" w:rsidP="003B50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6095" w:history="1">
        <w:r w:rsidRPr="003B5045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Pr="003B5045">
          <w:rPr>
            <w:rFonts w:ascii="IRBadr" w:hAnsi="IRBadr" w:cs="IRBadr"/>
            <w:noProof/>
            <w:webHidden/>
            <w:sz w:val="28"/>
          </w:rPr>
          <w:tab/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B5045">
          <w:rPr>
            <w:rFonts w:ascii="IRBadr" w:hAnsi="IRBadr" w:cs="IRBadr"/>
            <w:noProof/>
            <w:webHidden/>
            <w:sz w:val="28"/>
          </w:rPr>
          <w:instrText xml:space="preserve"> PAGEREF _Toc427946095 \h </w:instrText>
        </w:r>
        <w:r w:rsidRPr="003B5045">
          <w:rPr>
            <w:rFonts w:ascii="IRBadr" w:hAnsi="IRBadr" w:cs="IRBadr"/>
            <w:noProof/>
            <w:webHidden/>
            <w:sz w:val="28"/>
          </w:rPr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B5045">
          <w:rPr>
            <w:rFonts w:ascii="IRBadr" w:hAnsi="IRBadr" w:cs="IRBadr"/>
            <w:noProof/>
            <w:webHidden/>
            <w:sz w:val="28"/>
          </w:rPr>
          <w:t>10</w:t>
        </w:r>
        <w:r w:rsidRPr="003B50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45229E" w:rsidRPr="003B5045" w:rsidRDefault="003B5045" w:rsidP="003B5045">
      <w:pPr>
        <w:pStyle w:val="Heading1"/>
        <w:rPr>
          <w:rtl/>
        </w:rPr>
      </w:pPr>
      <w:r w:rsidRPr="003B5045">
        <w:rPr>
          <w:rtl/>
        </w:rPr>
        <w:fldChar w:fldCharType="end"/>
      </w:r>
    </w:p>
    <w:p w:rsidR="0045229E" w:rsidRPr="003B5045" w:rsidRDefault="0045229E" w:rsidP="003B5045">
      <w:pPr>
        <w:bidi/>
        <w:jc w:val="both"/>
        <w:rPr>
          <w:rFonts w:ascii="IRBadr" w:eastAsia="2  Lotus" w:hAnsi="IRBadr" w:cs="IRBadr"/>
          <w:sz w:val="28"/>
          <w:rtl/>
        </w:rPr>
      </w:pPr>
      <w:r w:rsidRPr="003B5045">
        <w:rPr>
          <w:rFonts w:ascii="IRBadr" w:hAnsi="IRBadr" w:cs="IRBadr"/>
          <w:sz w:val="28"/>
          <w:rtl/>
        </w:rPr>
        <w:br w:type="page"/>
      </w:r>
    </w:p>
    <w:p w:rsidR="00152670" w:rsidRDefault="00516023" w:rsidP="003B5045">
      <w:pPr>
        <w:pStyle w:val="Heading1"/>
      </w:pPr>
      <w:bookmarkStart w:id="0" w:name="_Toc427946074"/>
      <w:r w:rsidRPr="003B5045">
        <w:rPr>
          <w:rtl/>
        </w:rPr>
        <w:lastRenderedPageBreak/>
        <w:t>خطبه اول</w:t>
      </w:r>
      <w:bookmarkEnd w:id="0"/>
    </w:p>
    <w:p w:rsidR="003B5045" w:rsidRPr="003B5045" w:rsidRDefault="003B5045" w:rsidP="003B5045">
      <w:pPr>
        <w:bidi/>
        <w:jc w:val="both"/>
        <w:rPr>
          <w:rtl/>
        </w:rPr>
      </w:pPr>
      <w:bookmarkStart w:id="1" w:name="_GoBack"/>
      <w:r w:rsidRPr="00455965">
        <w:rPr>
          <w:rFonts w:ascii="IRBadr" w:hAnsi="IRBadr" w:cs="IRBadr"/>
          <w:b/>
          <w:bCs/>
          <w:sz w:val="28"/>
          <w:rtl/>
        </w:rPr>
        <w:t>اعوذ</w:t>
      </w:r>
      <w:bookmarkEnd w:id="1"/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7211D0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</w:t>
      </w:r>
      <w:r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</w:t>
      </w:r>
      <w:r w:rsidRPr="003B5045">
        <w:rPr>
          <w:rFonts w:ascii="IRBadr" w:hAnsi="IRBadr" w:cs="IRBadr" w:hint="cs"/>
          <w:b/>
          <w:bCs/>
          <w:sz w:val="28"/>
          <w:rtl/>
        </w:rPr>
        <w:t xml:space="preserve"> </w:t>
      </w:r>
      <w:r w:rsidR="007211D0">
        <w:rPr>
          <w:rFonts w:ascii="IRBadr" w:hAnsi="IRBadr" w:cs="IRBadr"/>
          <w:b/>
          <w:bCs/>
          <w:sz w:val="28"/>
          <w:rtl/>
        </w:rPr>
        <w:t>«</w:t>
      </w:r>
      <w:r w:rsidRPr="003B5045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وَکونُوا مَعَ الصَّادِقِینَ</w:t>
      </w:r>
      <w:r w:rsidR="007211D0">
        <w:rPr>
          <w:rFonts w:ascii="IRBadr" w:hAnsi="IRBadr" w:cs="IRBadr"/>
          <w:b/>
          <w:bCs/>
          <w:sz w:val="28"/>
          <w:rtl/>
          <w:lang w:bidi="ar-SA"/>
        </w:rPr>
        <w:t>»</w:t>
      </w:r>
      <w:r w:rsidRPr="003B5045">
        <w:rPr>
          <w:rStyle w:val="FootnoteReference"/>
          <w:rFonts w:ascii="IRBadr" w:hAnsi="IRBadr" w:cs="IRBadr"/>
          <w:b/>
          <w:bCs/>
          <w:sz w:val="28"/>
          <w:rtl/>
          <w:lang w:bidi="ar-SA"/>
        </w:rPr>
        <w:t xml:space="preserve"> </w:t>
      </w:r>
      <w:r w:rsidRPr="003B5045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7211D0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45229E" w:rsidRPr="003B5045" w:rsidRDefault="0045229E" w:rsidP="003B5045">
      <w:pPr>
        <w:bidi/>
        <w:spacing w:before="120" w:after="240"/>
        <w:jc w:val="both"/>
        <w:rPr>
          <w:rFonts w:ascii="IRBadr" w:hAnsi="IRBadr" w:cs="IRBadr"/>
          <w:b/>
          <w:bCs/>
          <w:sz w:val="28"/>
          <w:rtl/>
        </w:rPr>
      </w:pPr>
    </w:p>
    <w:p w:rsidR="007A164A" w:rsidRPr="003B5045" w:rsidRDefault="007A164A" w:rsidP="003B5045">
      <w:pPr>
        <w:pStyle w:val="Heading1"/>
        <w:rPr>
          <w:rtl/>
        </w:rPr>
      </w:pPr>
      <w:bookmarkStart w:id="2" w:name="_Toc427946075"/>
      <w:r w:rsidRPr="003B5045">
        <w:rPr>
          <w:rtl/>
        </w:rPr>
        <w:t xml:space="preserve">شرحی </w:t>
      </w:r>
      <w:r w:rsidR="007211D0">
        <w:rPr>
          <w:rtl/>
        </w:rPr>
        <w:t>بر</w:t>
      </w:r>
      <w:r w:rsidR="007211D0">
        <w:rPr>
          <w:rFonts w:hint="cs"/>
          <w:rtl/>
        </w:rPr>
        <w:t xml:space="preserve"> </w:t>
      </w:r>
      <w:r w:rsidR="007211D0">
        <w:rPr>
          <w:rtl/>
        </w:rPr>
        <w:t>نامه‌</w:t>
      </w:r>
      <w:r w:rsidR="007211D0">
        <w:rPr>
          <w:rFonts w:hint="cs"/>
          <w:rtl/>
        </w:rPr>
        <w:t>ی</w:t>
      </w:r>
      <w:r w:rsidRPr="003B5045">
        <w:rPr>
          <w:rtl/>
        </w:rPr>
        <w:t xml:space="preserve"> 31 نهج‌البلاغه</w:t>
      </w:r>
      <w:bookmarkEnd w:id="2"/>
    </w:p>
    <w:p w:rsidR="007A164A" w:rsidRPr="003B5045" w:rsidRDefault="007A164A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sz w:val="28"/>
          <w:rtl/>
        </w:rPr>
        <w:t xml:space="preserve">نامه 31 امام </w:t>
      </w:r>
      <w:r w:rsidR="005C0BD9" w:rsidRPr="003B5045">
        <w:rPr>
          <w:rFonts w:ascii="IRBadr" w:hAnsi="IRBadr" w:cs="IRBadr"/>
          <w:sz w:val="28"/>
          <w:rtl/>
        </w:rPr>
        <w:t>علی (</w:t>
      </w:r>
      <w:r w:rsidRPr="003B5045">
        <w:rPr>
          <w:rFonts w:ascii="IRBadr" w:hAnsi="IRBadr" w:cs="IRBadr"/>
          <w:sz w:val="28"/>
          <w:rtl/>
        </w:rPr>
        <w:t xml:space="preserve">ع) در </w:t>
      </w:r>
      <w:r w:rsidR="007211D0">
        <w:rPr>
          <w:rFonts w:ascii="IRBadr" w:hAnsi="IRBadr" w:cs="IRBadr"/>
          <w:sz w:val="28"/>
          <w:rtl/>
        </w:rPr>
        <w:t>نهج‌البلاغه</w:t>
      </w:r>
      <w:r w:rsidRPr="003B5045">
        <w:rPr>
          <w:rFonts w:ascii="IRBadr" w:hAnsi="IRBadr" w:cs="IRBadr"/>
          <w:sz w:val="28"/>
          <w:rtl/>
        </w:rPr>
        <w:t xml:space="preserve"> این‌قدر اهمیت دارد که در سن 60 سالگی که از جنگ صفین </w:t>
      </w:r>
      <w:r w:rsidR="005C0BD9" w:rsidRPr="003B5045">
        <w:rPr>
          <w:rFonts w:ascii="IRBadr" w:hAnsi="IRBadr" w:cs="IRBadr"/>
          <w:sz w:val="28"/>
          <w:rtl/>
        </w:rPr>
        <w:t>برمی‌گشتند</w:t>
      </w:r>
      <w:r w:rsidRPr="003B5045">
        <w:rPr>
          <w:rFonts w:ascii="IRBadr" w:hAnsi="IRBadr" w:cs="IRBadr"/>
          <w:sz w:val="28"/>
          <w:rtl/>
        </w:rPr>
        <w:t xml:space="preserve">، روی </w:t>
      </w:r>
      <w:r w:rsidR="007211D0">
        <w:rPr>
          <w:rFonts w:ascii="IRBadr" w:hAnsi="IRBadr" w:cs="IRBadr"/>
          <w:sz w:val="28"/>
          <w:rtl/>
        </w:rPr>
        <w:t>تخته‌سنگ</w:t>
      </w:r>
      <w:r w:rsidR="007211D0">
        <w:rPr>
          <w:rFonts w:ascii="IRBadr" w:hAnsi="IRBadr" w:cs="IRBadr" w:hint="cs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نشستند و دستور دادند که کاغذ و قلمی </w:t>
      </w:r>
      <w:r w:rsidR="007211D0">
        <w:rPr>
          <w:rFonts w:ascii="IRBadr" w:hAnsi="IRBadr" w:cs="IRBadr"/>
          <w:sz w:val="28"/>
          <w:rtl/>
        </w:rPr>
        <w:t>برا</w:t>
      </w:r>
      <w:r w:rsidR="007211D0">
        <w:rPr>
          <w:rFonts w:ascii="IRBadr" w:hAnsi="IRBadr" w:cs="IRBadr" w:hint="cs"/>
          <w:sz w:val="28"/>
          <w:rtl/>
        </w:rPr>
        <w:t>یشان</w:t>
      </w:r>
      <w:r w:rsidRPr="003B5045">
        <w:rPr>
          <w:rFonts w:ascii="IRBadr" w:hAnsi="IRBadr" w:cs="IRBadr"/>
          <w:sz w:val="28"/>
          <w:rtl/>
        </w:rPr>
        <w:t xml:space="preserve"> بیا</w:t>
      </w:r>
      <w:r w:rsidR="007211D0">
        <w:rPr>
          <w:rFonts w:ascii="IRBadr" w:hAnsi="IRBadr" w:cs="IRBadr" w:hint="cs"/>
          <w:sz w:val="28"/>
          <w:rtl/>
        </w:rPr>
        <w:t>و</w:t>
      </w:r>
      <w:r w:rsidR="007211D0">
        <w:rPr>
          <w:rFonts w:ascii="IRBadr" w:hAnsi="IRBadr" w:cs="IRBadr"/>
          <w:sz w:val="28"/>
          <w:rtl/>
        </w:rPr>
        <w:t>رند و همان‌جا</w:t>
      </w:r>
      <w:r w:rsidRPr="003B5045">
        <w:rPr>
          <w:rFonts w:ascii="IRBadr" w:hAnsi="IRBadr" w:cs="IRBadr"/>
          <w:sz w:val="28"/>
          <w:rtl/>
        </w:rPr>
        <w:t xml:space="preserve"> بین راه نامه را نوشتند و به امام </w:t>
      </w:r>
      <w:r w:rsidR="005C0BD9" w:rsidRPr="003B5045">
        <w:rPr>
          <w:rFonts w:ascii="IRBadr" w:hAnsi="IRBadr" w:cs="IRBadr"/>
          <w:sz w:val="28"/>
          <w:rtl/>
        </w:rPr>
        <w:t>حسن (</w:t>
      </w:r>
      <w:r w:rsidRPr="003B5045">
        <w:rPr>
          <w:rFonts w:ascii="IRBadr" w:hAnsi="IRBadr" w:cs="IRBadr"/>
          <w:sz w:val="28"/>
          <w:rtl/>
        </w:rPr>
        <w:t>ع) دادند.</w:t>
      </w:r>
    </w:p>
    <w:p w:rsidR="007A164A" w:rsidRPr="003B5045" w:rsidRDefault="007A164A" w:rsidP="007211D0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sz w:val="28"/>
          <w:rtl/>
        </w:rPr>
        <w:t xml:space="preserve">گاهی </w:t>
      </w:r>
      <w:r w:rsidR="007211D0">
        <w:rPr>
          <w:rFonts w:ascii="IRBadr" w:hAnsi="IRBadr" w:cs="IRBadr" w:hint="cs"/>
          <w:sz w:val="28"/>
          <w:rtl/>
        </w:rPr>
        <w:t xml:space="preserve">اوقات </w:t>
      </w:r>
      <w:r w:rsidR="007211D0">
        <w:rPr>
          <w:rFonts w:ascii="IRBadr" w:hAnsi="IRBadr" w:cs="IRBadr"/>
          <w:sz w:val="28"/>
          <w:rtl/>
        </w:rPr>
        <w:t>شخصی حرفی میزن</w:t>
      </w:r>
      <w:r w:rsidR="007211D0">
        <w:rPr>
          <w:rFonts w:ascii="IRBadr" w:hAnsi="IRBadr" w:cs="IRBadr" w:hint="cs"/>
          <w:sz w:val="28"/>
          <w:rtl/>
        </w:rPr>
        <w:t>د</w:t>
      </w:r>
      <w:r w:rsidR="007211D0">
        <w:rPr>
          <w:rFonts w:ascii="IRBadr" w:hAnsi="IRBadr" w:cs="IRBadr"/>
          <w:sz w:val="28"/>
          <w:rtl/>
        </w:rPr>
        <w:t xml:space="preserve"> ولی ممکن</w:t>
      </w:r>
      <w:r w:rsidR="007211D0">
        <w:rPr>
          <w:rFonts w:ascii="IRBadr" w:hAnsi="IRBadr" w:cs="IRBadr" w:hint="cs"/>
          <w:sz w:val="28"/>
          <w:rtl/>
        </w:rPr>
        <w:t xml:space="preserve"> است </w:t>
      </w:r>
      <w:r w:rsidRPr="003B5045">
        <w:rPr>
          <w:rFonts w:ascii="IRBadr" w:hAnsi="IRBadr" w:cs="IRBadr"/>
          <w:sz w:val="28"/>
          <w:rtl/>
        </w:rPr>
        <w:t xml:space="preserve">بعد از گذشت </w:t>
      </w:r>
      <w:r w:rsidR="005C0BD9" w:rsidRPr="003B5045">
        <w:rPr>
          <w:rFonts w:ascii="IRBadr" w:hAnsi="IRBadr" w:cs="IRBadr"/>
          <w:sz w:val="28"/>
          <w:rtl/>
        </w:rPr>
        <w:t>سال‌ها</w:t>
      </w:r>
      <w:r w:rsidRPr="003B5045">
        <w:rPr>
          <w:rFonts w:ascii="IRBadr" w:hAnsi="IRBadr" w:cs="IRBadr"/>
          <w:sz w:val="28"/>
          <w:rtl/>
        </w:rPr>
        <w:t xml:space="preserve">، حرفش را </w:t>
      </w:r>
      <w:r w:rsidR="007211D0">
        <w:rPr>
          <w:rFonts w:ascii="IRBadr" w:hAnsi="IRBadr" w:cs="IRBadr"/>
          <w:sz w:val="28"/>
          <w:rtl/>
        </w:rPr>
        <w:t>پس بگیرد. یا مثلاً دانشمندان</w:t>
      </w:r>
      <w:r w:rsidRPr="003B5045">
        <w:rPr>
          <w:rFonts w:ascii="IRBadr" w:hAnsi="IRBadr" w:cs="IRBadr"/>
          <w:sz w:val="28"/>
          <w:rtl/>
        </w:rPr>
        <w:t xml:space="preserve"> نظریه می‌</w:t>
      </w:r>
      <w:r w:rsidR="007211D0">
        <w:rPr>
          <w:rFonts w:ascii="IRBadr" w:hAnsi="IRBadr" w:cs="IRBadr"/>
          <w:sz w:val="28"/>
          <w:rtl/>
        </w:rPr>
        <w:t>دهند ولی ممکن</w:t>
      </w:r>
      <w:r w:rsidR="007211D0">
        <w:rPr>
          <w:rFonts w:ascii="IRBadr" w:hAnsi="IRBadr" w:cs="IRBadr" w:hint="cs"/>
          <w:sz w:val="28"/>
          <w:rtl/>
        </w:rPr>
        <w:t xml:space="preserve"> است</w:t>
      </w:r>
      <w:r w:rsidR="007211D0">
        <w:rPr>
          <w:rFonts w:ascii="IRBadr" w:hAnsi="IRBadr" w:cs="IRBadr"/>
          <w:sz w:val="28"/>
          <w:rtl/>
        </w:rPr>
        <w:t xml:space="preserve"> 100 سال بعد یکی</w:t>
      </w:r>
      <w:r w:rsidRPr="003B5045">
        <w:rPr>
          <w:rFonts w:ascii="IRBadr" w:hAnsi="IRBadr" w:cs="IRBadr"/>
          <w:sz w:val="28"/>
          <w:rtl/>
        </w:rPr>
        <w:t xml:space="preserve"> نظریه او را رد کند و یا خودش بعد از چند سال نظریه را کامل کند و یا کلاً تغییر بدهد</w:t>
      </w:r>
      <w:r w:rsidRPr="003B5045">
        <w:rPr>
          <w:rFonts w:ascii="IRBadr" w:hAnsi="IRBadr" w:cs="IRBadr"/>
          <w:sz w:val="28"/>
        </w:rPr>
        <w:t>.</w:t>
      </w:r>
      <w:r w:rsidR="00B86CA3" w:rsidRPr="003B5045">
        <w:rPr>
          <w:rFonts w:ascii="IRBadr" w:hAnsi="IRBadr" w:cs="IRBadr"/>
          <w:sz w:val="28"/>
          <w:rtl/>
        </w:rPr>
        <w:t xml:space="preserve"> </w:t>
      </w:r>
      <w:r w:rsidR="007211D0">
        <w:rPr>
          <w:rFonts w:ascii="IRBadr" w:hAnsi="IRBadr" w:cs="IRBadr"/>
          <w:sz w:val="28"/>
          <w:rtl/>
        </w:rPr>
        <w:t>ولی امام معصوم</w:t>
      </w:r>
      <w:r w:rsidRPr="003B5045">
        <w:rPr>
          <w:rFonts w:ascii="IRBadr" w:hAnsi="IRBadr" w:cs="IRBadr"/>
          <w:sz w:val="28"/>
          <w:rtl/>
        </w:rPr>
        <w:t xml:space="preserve"> حرفی را که </w:t>
      </w:r>
      <w:r w:rsidR="005C0BD9" w:rsidRPr="003B5045">
        <w:rPr>
          <w:rFonts w:ascii="IRBadr" w:hAnsi="IRBadr" w:cs="IRBadr"/>
          <w:sz w:val="28"/>
          <w:rtl/>
        </w:rPr>
        <w:t>م</w:t>
      </w:r>
      <w:r w:rsidR="007211D0">
        <w:rPr>
          <w:rFonts w:ascii="IRBadr" w:hAnsi="IRBadr" w:cs="IRBadr"/>
          <w:sz w:val="28"/>
          <w:rtl/>
        </w:rPr>
        <w:t>ی‌زن</w:t>
      </w:r>
      <w:r w:rsidR="007211D0">
        <w:rPr>
          <w:rFonts w:ascii="IRBadr" w:hAnsi="IRBadr" w:cs="IRBadr" w:hint="cs"/>
          <w:sz w:val="28"/>
          <w:rtl/>
        </w:rPr>
        <w:t>د</w:t>
      </w:r>
      <w:r w:rsidRPr="003B5045">
        <w:rPr>
          <w:rFonts w:ascii="IRBadr" w:hAnsi="IRBadr" w:cs="IRBadr"/>
          <w:sz w:val="28"/>
          <w:rtl/>
        </w:rPr>
        <w:t xml:space="preserve"> برای کل </w:t>
      </w:r>
      <w:r w:rsidR="007211D0">
        <w:rPr>
          <w:rFonts w:ascii="IRBadr" w:hAnsi="IRBadr" w:cs="IRBadr"/>
          <w:sz w:val="28"/>
          <w:rtl/>
        </w:rPr>
        <w:t>زمان‌ها</w:t>
      </w:r>
      <w:r w:rsidR="007211D0">
        <w:rPr>
          <w:rFonts w:ascii="IRBadr" w:hAnsi="IRBadr" w:cs="IRBadr" w:hint="cs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بشریت </w:t>
      </w:r>
      <w:r w:rsidR="005C0BD9" w:rsidRPr="003B5045">
        <w:rPr>
          <w:rFonts w:ascii="IRBadr" w:hAnsi="IRBadr" w:cs="IRBadr"/>
          <w:sz w:val="28"/>
          <w:rtl/>
        </w:rPr>
        <w:t>می‌زنند</w:t>
      </w:r>
      <w:r w:rsidRPr="003B5045">
        <w:rPr>
          <w:rFonts w:ascii="IRBadr" w:hAnsi="IRBadr" w:cs="IRBadr"/>
          <w:sz w:val="28"/>
        </w:rPr>
        <w:t>.</w:t>
      </w:r>
      <w:r w:rsidRPr="003B5045">
        <w:rPr>
          <w:rFonts w:ascii="IRBadr" w:hAnsi="IRBadr" w:cs="IRBadr"/>
          <w:sz w:val="28"/>
          <w:rtl/>
        </w:rPr>
        <w:t xml:space="preserve"> امام علی در آن هنگام این نامه را نوشت، </w:t>
      </w:r>
      <w:r w:rsidR="007211D0">
        <w:rPr>
          <w:rFonts w:ascii="IRBadr" w:hAnsi="IRBadr" w:cs="IRBadr"/>
          <w:sz w:val="28"/>
          <w:rtl/>
        </w:rPr>
        <w:t>هزار سال</w:t>
      </w:r>
      <w:r w:rsidRPr="003B5045">
        <w:rPr>
          <w:rFonts w:ascii="IRBadr" w:hAnsi="IRBadr" w:cs="IRBadr"/>
          <w:sz w:val="28"/>
          <w:rtl/>
        </w:rPr>
        <w:t xml:space="preserve"> بعد هم همین نامه را می‌نویسد. هیچ تغییری در نامه ایجاد نمی‌شود چون نگاه امام نگاهی است که به کل بشریت نظر دارند</w:t>
      </w:r>
      <w:r w:rsidRPr="003B5045">
        <w:rPr>
          <w:rFonts w:ascii="IRBadr" w:hAnsi="IRBadr" w:cs="IRBadr"/>
          <w:sz w:val="28"/>
        </w:rPr>
        <w:t>.</w:t>
      </w:r>
      <w:r w:rsidRPr="003B5045">
        <w:rPr>
          <w:rFonts w:ascii="IRBadr" w:hAnsi="IRBadr" w:cs="IRBadr"/>
          <w:sz w:val="28"/>
          <w:rtl/>
        </w:rPr>
        <w:t xml:space="preserve"> نه فقط به زمان بلکه به انواع </w:t>
      </w:r>
      <w:r w:rsidR="005C0BD9" w:rsidRPr="003B5045">
        <w:rPr>
          <w:rFonts w:ascii="IRBadr" w:hAnsi="IRBadr" w:cs="IRBadr"/>
          <w:sz w:val="28"/>
          <w:rtl/>
        </w:rPr>
        <w:t>انسان‌ها</w:t>
      </w:r>
      <w:r w:rsidRPr="003B5045">
        <w:rPr>
          <w:rFonts w:ascii="IRBadr" w:hAnsi="IRBadr" w:cs="IRBadr"/>
          <w:sz w:val="28"/>
          <w:rtl/>
        </w:rPr>
        <w:t xml:space="preserve"> (غربی و شرقی، </w:t>
      </w:r>
      <w:r w:rsidR="007211D0">
        <w:rPr>
          <w:rFonts w:ascii="IRBadr" w:hAnsi="IRBadr" w:cs="IRBadr"/>
          <w:sz w:val="28"/>
          <w:rtl/>
        </w:rPr>
        <w:t>س</w:t>
      </w:r>
      <w:r w:rsidR="007211D0">
        <w:rPr>
          <w:rFonts w:ascii="IRBadr" w:hAnsi="IRBadr" w:cs="IRBadr" w:hint="cs"/>
          <w:sz w:val="28"/>
          <w:rtl/>
        </w:rPr>
        <w:t>یاه‌پوست</w:t>
      </w:r>
      <w:r w:rsidRPr="003B5045">
        <w:rPr>
          <w:rFonts w:ascii="IRBadr" w:hAnsi="IRBadr" w:cs="IRBadr"/>
          <w:sz w:val="28"/>
          <w:rtl/>
        </w:rPr>
        <w:t xml:space="preserve"> و </w:t>
      </w:r>
      <w:r w:rsidR="007211D0">
        <w:rPr>
          <w:rFonts w:ascii="IRBadr" w:hAnsi="IRBadr" w:cs="IRBadr"/>
          <w:sz w:val="28"/>
          <w:rtl/>
        </w:rPr>
        <w:t>سف</w:t>
      </w:r>
      <w:r w:rsidR="007211D0">
        <w:rPr>
          <w:rFonts w:ascii="IRBadr" w:hAnsi="IRBadr" w:cs="IRBadr" w:hint="cs"/>
          <w:sz w:val="28"/>
          <w:rtl/>
        </w:rPr>
        <w:t>یدپوست</w:t>
      </w:r>
      <w:r w:rsidRPr="003B5045">
        <w:rPr>
          <w:rFonts w:ascii="IRBadr" w:hAnsi="IRBadr" w:cs="IRBadr"/>
          <w:sz w:val="28"/>
          <w:rtl/>
        </w:rPr>
        <w:t xml:space="preserve"> و...) و همه </w:t>
      </w:r>
      <w:r w:rsidR="005C0BD9" w:rsidRPr="003B5045">
        <w:rPr>
          <w:rFonts w:ascii="IRBadr" w:hAnsi="IRBadr" w:cs="IRBadr"/>
          <w:sz w:val="28"/>
          <w:rtl/>
        </w:rPr>
        <w:t>مکان‌ها</w:t>
      </w:r>
      <w:r w:rsidRPr="003B5045">
        <w:rPr>
          <w:rFonts w:ascii="IRBadr" w:hAnsi="IRBadr" w:cs="IRBadr"/>
          <w:sz w:val="28"/>
          <w:rtl/>
        </w:rPr>
        <w:t xml:space="preserve"> و با توجه به شرایط کل عالم </w:t>
      </w:r>
      <w:r w:rsidR="007211D0">
        <w:rPr>
          <w:rFonts w:ascii="IRBadr" w:hAnsi="IRBadr" w:cs="IRBadr"/>
          <w:sz w:val="28"/>
          <w:rtl/>
        </w:rPr>
        <w:t>نظر دارند</w:t>
      </w:r>
      <w:r w:rsidRPr="003B5045">
        <w:rPr>
          <w:rFonts w:ascii="IRBadr" w:hAnsi="IRBadr" w:cs="IRBadr"/>
          <w:sz w:val="28"/>
        </w:rPr>
        <w:t>.</w:t>
      </w:r>
    </w:p>
    <w:p w:rsidR="007A164A" w:rsidRPr="003B5045" w:rsidRDefault="007A164A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sz w:val="28"/>
          <w:rtl/>
        </w:rPr>
        <w:t>وقت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بشر سر کشیدن به بلندترین </w:t>
      </w:r>
      <w:r w:rsidR="005C0BD9" w:rsidRPr="003B5045">
        <w:rPr>
          <w:rFonts w:ascii="IRBadr" w:hAnsi="IRBadr" w:cs="IRBadr"/>
          <w:sz w:val="28"/>
          <w:rtl/>
        </w:rPr>
        <w:t>قلّه‌های</w:t>
      </w:r>
      <w:r w:rsidRPr="003B5045">
        <w:rPr>
          <w:rFonts w:ascii="IRBadr" w:hAnsi="IRBadr" w:cs="IRBadr"/>
          <w:sz w:val="28"/>
          <w:rtl/>
        </w:rPr>
        <w:t xml:space="preserve"> عالم غیب را معن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زندگ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دانست و فهمید که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رسیدن به چنین </w:t>
      </w:r>
      <w:r w:rsidR="005C0BD9" w:rsidRPr="003B5045">
        <w:rPr>
          <w:rFonts w:ascii="IRBadr" w:hAnsi="IRBadr" w:cs="IRBadr"/>
          <w:sz w:val="28"/>
          <w:rtl/>
        </w:rPr>
        <w:t>قلّه‌هایی</w:t>
      </w:r>
      <w:r w:rsidRPr="003B5045">
        <w:rPr>
          <w:rFonts w:ascii="IRBadr" w:hAnsi="IRBadr" w:cs="IRBadr"/>
          <w:sz w:val="28"/>
          <w:rtl/>
        </w:rPr>
        <w:t>، تربیت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خاص لازم است و اردوگاه اومانیسم هرگز چنین انسان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را </w:t>
      </w:r>
      <w:r w:rsidR="005C0BD9" w:rsidRPr="003B5045">
        <w:rPr>
          <w:rFonts w:ascii="IRBadr" w:hAnsi="IRBadr" w:cs="IRBadr"/>
          <w:sz w:val="28"/>
          <w:rtl/>
        </w:rPr>
        <w:t>نمی‌تواند</w:t>
      </w:r>
      <w:r w:rsidRPr="003B5045">
        <w:rPr>
          <w:rFonts w:ascii="IRBadr" w:hAnsi="IRBadr" w:cs="IRBadr"/>
          <w:sz w:val="28"/>
          <w:rtl/>
        </w:rPr>
        <w:t xml:space="preserve"> بپروراند، اینجاست که سخت دست به دامن پیامبران و اولیاء اله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5C0BD9" w:rsidRPr="003B5045">
        <w:rPr>
          <w:rFonts w:ascii="IRBadr" w:hAnsi="IRBadr" w:cs="IRBadr"/>
          <w:sz w:val="28"/>
          <w:rtl/>
        </w:rPr>
        <w:t>می‌زند</w:t>
      </w:r>
      <w:r w:rsidRPr="003B5045">
        <w:rPr>
          <w:rFonts w:ascii="IRBadr" w:hAnsi="IRBadr" w:cs="IRBadr"/>
          <w:sz w:val="28"/>
          <w:rtl/>
        </w:rPr>
        <w:t xml:space="preserve"> تا از صعود به </w:t>
      </w:r>
      <w:r w:rsidR="005C0BD9" w:rsidRPr="003B5045">
        <w:rPr>
          <w:rFonts w:ascii="IRBadr" w:hAnsi="IRBadr" w:cs="IRBadr"/>
          <w:sz w:val="28"/>
          <w:rtl/>
        </w:rPr>
        <w:t>قلّه‌های</w:t>
      </w:r>
      <w:r w:rsidRPr="003B5045">
        <w:rPr>
          <w:rFonts w:ascii="IRBadr" w:hAnsi="IRBadr" w:cs="IRBadr"/>
          <w:sz w:val="28"/>
          <w:rtl/>
        </w:rPr>
        <w:t xml:space="preserve"> عالم معنا باز نماند و بتواند معن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حقیق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خود را به دست آورد و وقت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بشر بداند که </w:t>
      </w:r>
      <w:r w:rsidR="005C0BD9" w:rsidRPr="003B5045">
        <w:rPr>
          <w:rFonts w:ascii="IRBadr" w:hAnsi="IRBadr" w:cs="IRBadr"/>
          <w:sz w:val="28"/>
          <w:rtl/>
        </w:rPr>
        <w:t>مدت‌هاست</w:t>
      </w:r>
      <w:r w:rsidRPr="003B5045">
        <w:rPr>
          <w:rFonts w:ascii="IRBadr" w:hAnsi="IRBadr" w:cs="IRBadr"/>
          <w:sz w:val="28"/>
          <w:rtl/>
        </w:rPr>
        <w:t xml:space="preserve"> به جهت فرهنگ مدرنیته شرایط زندگ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کردن در عالم دین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را گم کرده است</w:t>
      </w:r>
      <w:r w:rsidR="005C0BD9" w:rsidRPr="003B5045">
        <w:rPr>
          <w:rFonts w:ascii="IRBadr" w:hAnsi="IRBadr" w:cs="IRBadr"/>
          <w:sz w:val="28"/>
          <w:rtl/>
        </w:rPr>
        <w:t xml:space="preserve"> </w:t>
      </w:r>
      <w:r w:rsidRPr="003B5045">
        <w:rPr>
          <w:rFonts w:ascii="IRBadr" w:hAnsi="IRBadr" w:cs="IRBadr"/>
          <w:sz w:val="28"/>
          <w:rtl/>
        </w:rPr>
        <w:t>عالم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که تربیت واقع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انسان فقط در آن عالم میسّر است و حت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5C0BD9" w:rsidRPr="003B5045">
        <w:rPr>
          <w:rFonts w:ascii="IRBadr" w:hAnsi="IRBadr" w:cs="IRBadr"/>
          <w:sz w:val="28"/>
          <w:rtl/>
        </w:rPr>
        <w:t>نمی‌داند</w:t>
      </w:r>
      <w:r w:rsidRPr="003B5045">
        <w:rPr>
          <w:rFonts w:ascii="IRBadr" w:hAnsi="IRBadr" w:cs="IRBadr"/>
          <w:sz w:val="28"/>
          <w:rtl/>
        </w:rPr>
        <w:t xml:space="preserve"> که چه چیز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را گم کرده و به اصطلاح گم کردنش را هم گم کرده است، می‌فهمد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دسترس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به آن عالم فقط باید به فرهنگ </w:t>
      </w:r>
      <w:r w:rsidR="005C0BD9" w:rsidRPr="003B5045">
        <w:rPr>
          <w:rFonts w:ascii="IRBadr" w:hAnsi="IRBadr" w:cs="IRBadr"/>
          <w:sz w:val="28"/>
          <w:rtl/>
        </w:rPr>
        <w:t>اهل</w:t>
      </w:r>
      <w:r w:rsidRPr="003B5045">
        <w:rPr>
          <w:rFonts w:ascii="IRBadr" w:hAnsi="IRBadr" w:cs="IRBadr"/>
          <w:sz w:val="28"/>
          <w:rtl/>
        </w:rPr>
        <w:t xml:space="preserve"> البیت </w:t>
      </w:r>
      <w:r w:rsidR="005C0BD9" w:rsidRPr="003B5045">
        <w:rPr>
          <w:rFonts w:ascii="IRBadr" w:hAnsi="IRBadr" w:cs="IRBadr"/>
          <w:sz w:val="28"/>
          <w:rtl/>
        </w:rPr>
        <w:t>پیامبر (</w:t>
      </w:r>
      <w:r w:rsidRPr="003B5045">
        <w:rPr>
          <w:rFonts w:ascii="IRBadr" w:hAnsi="IRBadr" w:cs="IRBadr"/>
          <w:sz w:val="28"/>
          <w:rtl/>
        </w:rPr>
        <w:t>ص) متوسل شد تا به همه برکت در زندگ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>، برگردد</w:t>
      </w:r>
      <w:r w:rsidRPr="003B5045">
        <w:rPr>
          <w:rFonts w:ascii="IRBadr" w:hAnsi="IRBadr" w:cs="IRBadr"/>
          <w:sz w:val="28"/>
        </w:rPr>
        <w:t>.</w:t>
      </w:r>
    </w:p>
    <w:p w:rsidR="007A164A" w:rsidRPr="003B5045" w:rsidRDefault="007A164A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sz w:val="28"/>
          <w:rtl/>
        </w:rPr>
        <w:t xml:space="preserve">در این راستا است که امیرالمؤمنین </w:t>
      </w:r>
      <w:r w:rsidR="005C0BD9" w:rsidRPr="003B5045">
        <w:rPr>
          <w:rFonts w:ascii="IRBadr" w:hAnsi="IRBadr" w:cs="IRBadr"/>
          <w:sz w:val="28"/>
          <w:rtl/>
        </w:rPr>
        <w:t>علی (</w:t>
      </w:r>
      <w:r w:rsidRPr="003B5045">
        <w:rPr>
          <w:rFonts w:ascii="IRBadr" w:hAnsi="IRBadr" w:cs="IRBadr"/>
          <w:sz w:val="28"/>
          <w:rtl/>
        </w:rPr>
        <w:t xml:space="preserve">ع) </w:t>
      </w:r>
      <w:r w:rsidR="007211D0">
        <w:rPr>
          <w:rFonts w:ascii="IRBadr" w:hAnsi="IRBadr" w:cs="IRBadr"/>
          <w:sz w:val="28"/>
          <w:rtl/>
        </w:rPr>
        <w:t>به‌عنوان</w:t>
      </w:r>
      <w:r w:rsidRPr="003B5045">
        <w:rPr>
          <w:rFonts w:ascii="IRBadr" w:hAnsi="IRBadr" w:cs="IRBadr"/>
          <w:sz w:val="28"/>
          <w:rtl/>
        </w:rPr>
        <w:t xml:space="preserve"> امام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معصوم که واسطه بین خدا و خلق اوست، طرح تربیت انسان را</w:t>
      </w:r>
      <w:r w:rsidR="005C0BD9" w:rsidRPr="003B5045">
        <w:rPr>
          <w:rFonts w:ascii="IRBadr" w:hAnsi="IRBadr" w:cs="IRBadr"/>
          <w:sz w:val="28"/>
          <w:rtl/>
        </w:rPr>
        <w:t xml:space="preserve"> </w:t>
      </w:r>
      <w:r w:rsidRPr="003B5045">
        <w:rPr>
          <w:rFonts w:ascii="IRBadr" w:hAnsi="IRBadr" w:cs="IRBadr"/>
          <w:sz w:val="28"/>
          <w:rtl/>
        </w:rPr>
        <w:t>انسان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که می‌خواهد مؤدب به آداب اله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باشد و خود را معن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ببخشد</w:t>
      </w:r>
      <w:r w:rsidR="005C0BD9" w:rsidRPr="003B5045">
        <w:rPr>
          <w:rFonts w:ascii="IRBadr" w:hAnsi="IRBadr" w:cs="IRBadr"/>
          <w:sz w:val="28"/>
          <w:rtl/>
        </w:rPr>
        <w:t xml:space="preserve"> </w:t>
      </w:r>
      <w:r w:rsidRPr="003B5045">
        <w:rPr>
          <w:rFonts w:ascii="IRBadr" w:hAnsi="IRBadr" w:cs="IRBadr"/>
          <w:sz w:val="28"/>
          <w:rtl/>
        </w:rPr>
        <w:t>به او عرضه می‌کند، و راه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ظریف و بسیار </w:t>
      </w:r>
      <w:r w:rsidR="007211D0">
        <w:rPr>
          <w:rFonts w:ascii="IRBadr" w:hAnsi="IRBadr" w:cs="IRBadr"/>
          <w:sz w:val="28"/>
          <w:rtl/>
        </w:rPr>
        <w:t>پرثمر</w:t>
      </w:r>
      <w:r w:rsidRPr="003B5045">
        <w:rPr>
          <w:rFonts w:ascii="IRBadr" w:hAnsi="IRBadr" w:cs="IRBadr"/>
          <w:sz w:val="28"/>
          <w:rtl/>
        </w:rPr>
        <w:t xml:space="preserve"> در پیش پا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فرزند خود</w:t>
      </w:r>
      <w:r w:rsidR="005C0BD9" w:rsidRPr="003B5045">
        <w:rPr>
          <w:rFonts w:ascii="IRBadr" w:hAnsi="IRBadr" w:cs="IRBadr"/>
          <w:sz w:val="28"/>
          <w:rtl/>
        </w:rPr>
        <w:t xml:space="preserve"> </w:t>
      </w:r>
      <w:r w:rsidRPr="003B5045">
        <w:rPr>
          <w:rFonts w:ascii="IRBadr" w:hAnsi="IRBadr" w:cs="IRBadr"/>
          <w:sz w:val="28"/>
          <w:rtl/>
        </w:rPr>
        <w:t>به نمایندگ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همه فرزندان بشریت</w:t>
      </w:r>
      <w:r w:rsidR="005C0BD9" w:rsidRPr="003B5045">
        <w:rPr>
          <w:rFonts w:ascii="IRBadr" w:hAnsi="IRBadr" w:cs="IRBadr"/>
          <w:sz w:val="28"/>
          <w:rtl/>
        </w:rPr>
        <w:t xml:space="preserve"> </w:t>
      </w:r>
      <w:r w:rsidRPr="003B5045">
        <w:rPr>
          <w:rFonts w:ascii="IRBadr" w:hAnsi="IRBadr" w:cs="IRBadr"/>
          <w:sz w:val="28"/>
          <w:rtl/>
        </w:rPr>
        <w:t xml:space="preserve">قرار می‌دهد تا </w:t>
      </w:r>
      <w:r w:rsidR="005C0BD9" w:rsidRPr="003B5045">
        <w:rPr>
          <w:rFonts w:ascii="IRBadr" w:hAnsi="IRBadr" w:cs="IRBadr"/>
          <w:sz w:val="28"/>
          <w:rtl/>
        </w:rPr>
        <w:t>انسان‌ها</w:t>
      </w:r>
      <w:r w:rsidRPr="003B5045">
        <w:rPr>
          <w:rFonts w:ascii="IRBadr" w:hAnsi="IRBadr" w:cs="IRBadr"/>
          <w:sz w:val="28"/>
          <w:rtl/>
        </w:rPr>
        <w:t xml:space="preserve"> بفهمند زندگ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و مرگ یعن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چه، و بفهمند با خود و با دیگران و با خدا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خود چگونه باید برخورد کرد و چگونه باید اندیشید</w:t>
      </w:r>
      <w:r w:rsidRPr="003B5045">
        <w:rPr>
          <w:rFonts w:ascii="IRBadr" w:hAnsi="IRBadr" w:cs="IRBadr"/>
          <w:sz w:val="28"/>
        </w:rPr>
        <w:t>.</w:t>
      </w:r>
    </w:p>
    <w:p w:rsidR="007A164A" w:rsidRPr="003B5045" w:rsidRDefault="007A164A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sz w:val="28"/>
          <w:rtl/>
        </w:rPr>
        <w:lastRenderedPageBreak/>
        <w:t>نامه امام عل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به امام حسن (ع) </w:t>
      </w:r>
      <w:r w:rsidR="007211D0">
        <w:rPr>
          <w:rFonts w:ascii="IRBadr" w:hAnsi="IRBadr" w:cs="IRBadr"/>
          <w:sz w:val="28"/>
          <w:rtl/>
        </w:rPr>
        <w:t>به‌واقع</w:t>
      </w:r>
      <w:r w:rsidRPr="003B5045">
        <w:rPr>
          <w:rFonts w:ascii="IRBadr" w:hAnsi="IRBadr" w:cs="IRBadr"/>
          <w:sz w:val="28"/>
          <w:rtl/>
        </w:rPr>
        <w:t xml:space="preserve"> یک دایره </w:t>
      </w:r>
      <w:r w:rsidR="005C0BD9" w:rsidRPr="003B5045">
        <w:rPr>
          <w:rFonts w:ascii="IRBadr" w:hAnsi="IRBadr" w:cs="IRBadr"/>
          <w:sz w:val="28"/>
          <w:rtl/>
        </w:rPr>
        <w:t>المعارف</w:t>
      </w:r>
      <w:r w:rsidRPr="003B5045">
        <w:rPr>
          <w:rFonts w:ascii="IRBadr" w:hAnsi="IRBadr" w:cs="IRBadr"/>
          <w:sz w:val="28"/>
          <w:rtl/>
        </w:rPr>
        <w:t xml:space="preserve"> کامل تربیت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است در اوج به صعود آوردن انسان، که لازم است بر </w:t>
      </w:r>
      <w:r w:rsidR="007211D0">
        <w:rPr>
          <w:rFonts w:ascii="IRBadr" w:hAnsi="IRBadr" w:cs="IRBadr"/>
          <w:sz w:val="28"/>
          <w:rtl/>
        </w:rPr>
        <w:t>نکته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7211D0">
        <w:rPr>
          <w:rFonts w:ascii="IRBadr" w:hAnsi="IRBadr" w:cs="IRBadr" w:hint="cs"/>
          <w:sz w:val="28"/>
          <w:rtl/>
        </w:rPr>
        <w:t xml:space="preserve">نکته </w:t>
      </w:r>
      <w:r w:rsidRPr="003B5045">
        <w:rPr>
          <w:rFonts w:ascii="IRBadr" w:hAnsi="IRBadr" w:cs="IRBadr"/>
          <w:sz w:val="28"/>
          <w:rtl/>
        </w:rPr>
        <w:t xml:space="preserve">آن تأمّل نمود و </w:t>
      </w:r>
      <w:r w:rsidR="005C0BD9" w:rsidRPr="003B5045">
        <w:rPr>
          <w:rFonts w:ascii="IRBadr" w:hAnsi="IRBadr" w:cs="IRBadr"/>
          <w:sz w:val="28"/>
          <w:rtl/>
        </w:rPr>
        <w:t>آن‌ها</w:t>
      </w:r>
      <w:r w:rsidRPr="003B5045">
        <w:rPr>
          <w:rFonts w:ascii="IRBadr" w:hAnsi="IRBadr" w:cs="IRBadr"/>
          <w:sz w:val="28"/>
          <w:rtl/>
        </w:rPr>
        <w:t xml:space="preserve"> را موشکاف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کرد</w:t>
      </w:r>
      <w:r w:rsidRPr="003B5045">
        <w:rPr>
          <w:rFonts w:ascii="IRBadr" w:hAnsi="IRBadr" w:cs="IRBadr"/>
          <w:sz w:val="28"/>
        </w:rPr>
        <w:t>.</w:t>
      </w:r>
    </w:p>
    <w:p w:rsidR="00516023" w:rsidRPr="003B5045" w:rsidRDefault="00516023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sz w:val="28"/>
          <w:rtl/>
        </w:rPr>
        <w:t xml:space="preserve">نامه امام </w:t>
      </w:r>
      <w:r w:rsidR="005C0BD9" w:rsidRPr="003B5045">
        <w:rPr>
          <w:rFonts w:ascii="IRBadr" w:hAnsi="IRBadr" w:cs="IRBadr"/>
          <w:sz w:val="28"/>
          <w:rtl/>
        </w:rPr>
        <w:t>علی (</w:t>
      </w:r>
      <w:r w:rsidRPr="003B5045">
        <w:rPr>
          <w:rFonts w:ascii="IRBadr" w:hAnsi="IRBadr" w:cs="IRBadr"/>
          <w:sz w:val="28"/>
          <w:rtl/>
        </w:rPr>
        <w:t xml:space="preserve">ع) به فرزندش امام حسن </w:t>
      </w:r>
      <w:r w:rsidR="005C0BD9" w:rsidRPr="003B5045">
        <w:rPr>
          <w:rFonts w:ascii="IRBadr" w:hAnsi="IRBadr" w:cs="IRBadr"/>
          <w:sz w:val="28"/>
          <w:rtl/>
        </w:rPr>
        <w:t>مجتبی (</w:t>
      </w:r>
      <w:r w:rsidRPr="003B5045">
        <w:rPr>
          <w:rFonts w:ascii="IRBadr" w:hAnsi="IRBadr" w:cs="IRBadr"/>
          <w:sz w:val="28"/>
          <w:rtl/>
        </w:rPr>
        <w:t>ع)،</w:t>
      </w:r>
      <w:r w:rsidRPr="003B5045">
        <w:rPr>
          <w:rFonts w:ascii="IRBadr" w:hAnsi="IRBadr" w:cs="IRBadr"/>
          <w:sz w:val="28"/>
        </w:rPr>
        <w:t xml:space="preserve"> </w:t>
      </w:r>
      <w:r w:rsidRPr="003B5045">
        <w:rPr>
          <w:rFonts w:ascii="IRBadr" w:hAnsi="IRBadr" w:cs="IRBadr"/>
          <w:sz w:val="28"/>
          <w:rtl/>
        </w:rPr>
        <w:t xml:space="preserve">دریایی از معارف و آموزه‌های دینی و اخلاقی است. این نامه در حقیقت منشوری از بهترین </w:t>
      </w:r>
      <w:r w:rsidR="007211D0">
        <w:rPr>
          <w:rFonts w:ascii="IRBadr" w:hAnsi="IRBadr" w:cs="IRBadr"/>
          <w:sz w:val="28"/>
          <w:rtl/>
        </w:rPr>
        <w:t>دستورالعمل‌ها</w:t>
      </w:r>
      <w:r w:rsidR="007211D0">
        <w:rPr>
          <w:rFonts w:ascii="IRBadr" w:hAnsi="IRBadr" w:cs="IRBadr" w:hint="cs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اعتقادی و اخلاقی است، برای تمام کسانی که دل </w:t>
      </w:r>
      <w:r w:rsidR="007211D0">
        <w:rPr>
          <w:rFonts w:ascii="IRBadr" w:hAnsi="IRBadr" w:cs="IRBadr"/>
          <w:sz w:val="28"/>
          <w:rtl/>
        </w:rPr>
        <w:t>درگرو</w:t>
      </w:r>
      <w:r w:rsidRPr="003B5045">
        <w:rPr>
          <w:rFonts w:ascii="IRBadr" w:hAnsi="IRBadr" w:cs="IRBadr"/>
          <w:sz w:val="28"/>
          <w:rtl/>
        </w:rPr>
        <w:t xml:space="preserve"> اخلاق و معنویات دارند. امام </w:t>
      </w:r>
      <w:r w:rsidR="005C0BD9" w:rsidRPr="003B5045">
        <w:rPr>
          <w:rFonts w:ascii="IRBadr" w:hAnsi="IRBadr" w:cs="IRBadr"/>
          <w:sz w:val="28"/>
          <w:rtl/>
        </w:rPr>
        <w:t>علی(</w:t>
      </w:r>
      <w:r w:rsidRPr="003B5045">
        <w:rPr>
          <w:rFonts w:ascii="IRBadr" w:hAnsi="IRBadr" w:cs="IRBadr"/>
          <w:sz w:val="28"/>
          <w:rtl/>
        </w:rPr>
        <w:t>ع) در این نامه، علاوه بر بیان توحید، عظمت پروردگار، صفات الهی، هدف آفرینش، معاد و...، مهم‌ترین نیازهای زندگی مادی و معنوی انسان را مطرح می‌کند. در این مجال اندک پرداختن به تمام موضوعات مطرح شده در این نامه میسر نیست</w:t>
      </w:r>
      <w:r w:rsidR="0045229E" w:rsidRPr="003B5045">
        <w:rPr>
          <w:rFonts w:ascii="IRBadr" w:hAnsi="IRBadr" w:cs="IRBadr"/>
          <w:sz w:val="28"/>
          <w:rtl/>
        </w:rPr>
        <w:t>.</w:t>
      </w:r>
    </w:p>
    <w:p w:rsidR="00516023" w:rsidRPr="003B5045" w:rsidRDefault="007A164A" w:rsidP="003B5045">
      <w:pPr>
        <w:pStyle w:val="Heading1"/>
        <w:rPr>
          <w:rtl/>
        </w:rPr>
      </w:pPr>
      <w:bookmarkStart w:id="3" w:name="_Toc427946076"/>
      <w:r w:rsidRPr="003B5045">
        <w:rPr>
          <w:rtl/>
        </w:rPr>
        <w:t>چند نکته از</w:t>
      </w:r>
      <w:r w:rsidR="00516023" w:rsidRPr="003B5045">
        <w:rPr>
          <w:rtl/>
        </w:rPr>
        <w:t xml:space="preserve"> نامه 31 نهج‌البلاغه</w:t>
      </w:r>
      <w:bookmarkEnd w:id="3"/>
    </w:p>
    <w:p w:rsidR="00516023" w:rsidRPr="003B5045" w:rsidRDefault="00516023" w:rsidP="003B5045">
      <w:pPr>
        <w:pStyle w:val="Heading1"/>
        <w:rPr>
          <w:rtl/>
        </w:rPr>
      </w:pPr>
      <w:bookmarkStart w:id="4" w:name="_Toc427946077"/>
      <w:r w:rsidRPr="003B5045">
        <w:rPr>
          <w:rtl/>
        </w:rPr>
        <w:t>1.</w:t>
      </w:r>
      <w:r w:rsidRPr="003B5045">
        <w:t xml:space="preserve"> </w:t>
      </w:r>
      <w:r w:rsidRPr="003B5045">
        <w:rPr>
          <w:rtl/>
        </w:rPr>
        <w:t>خودساز</w:t>
      </w:r>
      <w:r w:rsidR="005C0BD9" w:rsidRPr="003B5045">
        <w:rPr>
          <w:rtl/>
        </w:rPr>
        <w:t>ی</w:t>
      </w:r>
      <w:r w:rsidRPr="003B5045">
        <w:rPr>
          <w:rtl/>
        </w:rPr>
        <w:t xml:space="preserve"> با یاد خدا</w:t>
      </w:r>
      <w:bookmarkEnd w:id="4"/>
    </w:p>
    <w:p w:rsidR="00516023" w:rsidRPr="003B5045" w:rsidRDefault="00516023" w:rsidP="003B5045">
      <w:pPr>
        <w:bidi/>
        <w:spacing w:before="120" w:after="120"/>
        <w:jc w:val="both"/>
        <w:rPr>
          <w:rStyle w:val="Heading1Char"/>
          <w:sz w:val="28"/>
          <w:szCs w:val="28"/>
          <w:rtl/>
        </w:rPr>
      </w:pPr>
      <w:r w:rsidRPr="003B5045">
        <w:rPr>
          <w:rFonts w:ascii="IRBadr" w:hAnsi="IRBadr" w:cs="IRBadr"/>
          <w:b/>
          <w:bCs/>
          <w:sz w:val="28"/>
        </w:rPr>
        <w:t xml:space="preserve"> </w:t>
      </w:r>
      <w:r w:rsidRPr="003B5045">
        <w:rPr>
          <w:rFonts w:ascii="IRBadr" w:hAnsi="IRBadr" w:cs="IRBadr"/>
          <w:sz w:val="28"/>
          <w:rtl/>
        </w:rPr>
        <w:t xml:space="preserve">پسرم همانا تو را به ترس از خدا سفارش </w:t>
      </w:r>
      <w:r w:rsidR="005C0BD9" w:rsidRPr="003B5045">
        <w:rPr>
          <w:rFonts w:ascii="IRBadr" w:hAnsi="IRBadr" w:cs="IRBadr"/>
          <w:sz w:val="28"/>
          <w:rtl/>
        </w:rPr>
        <w:t>می‌کنم</w:t>
      </w:r>
      <w:r w:rsidRPr="003B5045">
        <w:rPr>
          <w:rFonts w:ascii="IRBadr" w:hAnsi="IRBadr" w:cs="IRBadr"/>
          <w:sz w:val="28"/>
          <w:rtl/>
        </w:rPr>
        <w:t xml:space="preserve"> که پیوسته در فرمان او باش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>، و دلت را با یاد خدا زنده کن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>. فرزندم، دلت را با اندرز نیکو زنده کن؛ هوا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نفس را با </w:t>
      </w:r>
      <w:r w:rsidR="005C0BD9" w:rsidRPr="003B5045">
        <w:rPr>
          <w:rFonts w:ascii="IRBadr" w:hAnsi="IRBadr" w:cs="IRBadr"/>
          <w:sz w:val="28"/>
          <w:rtl/>
        </w:rPr>
        <w:t>بی‌اعتنایی</w:t>
      </w:r>
      <w:r w:rsidRPr="003B5045">
        <w:rPr>
          <w:rFonts w:ascii="IRBadr" w:hAnsi="IRBadr" w:cs="IRBadr"/>
          <w:sz w:val="28"/>
          <w:rtl/>
        </w:rPr>
        <w:t xml:space="preserve"> به حرام بمیران؛ جان را با یقین نیرومند کن، و با نور حکمت روشنای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بخش</w:t>
      </w:r>
      <w:r w:rsidRPr="003B5045">
        <w:rPr>
          <w:rFonts w:ascii="IRBadr" w:hAnsi="IRBadr" w:cs="IRBadr"/>
          <w:sz w:val="28"/>
        </w:rPr>
        <w:t>.</w:t>
      </w:r>
      <w:r w:rsidRPr="003B5045">
        <w:rPr>
          <w:rFonts w:ascii="IRBadr" w:hAnsi="IRBadr" w:cs="IRBadr"/>
          <w:sz w:val="28"/>
        </w:rPr>
        <w:br/>
      </w:r>
      <w:r w:rsidRPr="003B5045">
        <w:rPr>
          <w:rStyle w:val="Heading1Char"/>
          <w:sz w:val="28"/>
          <w:szCs w:val="28"/>
          <w:rtl/>
        </w:rPr>
        <w:t>2.</w:t>
      </w:r>
      <w:r w:rsidRPr="003B5045">
        <w:rPr>
          <w:rStyle w:val="Heading1Char"/>
          <w:sz w:val="28"/>
          <w:szCs w:val="28"/>
        </w:rPr>
        <w:t xml:space="preserve"> </w:t>
      </w:r>
      <w:r w:rsidRPr="003B5045">
        <w:rPr>
          <w:rStyle w:val="Heading1Char"/>
          <w:sz w:val="28"/>
          <w:szCs w:val="28"/>
          <w:rtl/>
        </w:rPr>
        <w:t>توجه به حوادث روزگار</w:t>
      </w:r>
    </w:p>
    <w:p w:rsidR="00516023" w:rsidRPr="003B5045" w:rsidRDefault="00516023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sz w:val="28"/>
          <w:rtl/>
        </w:rPr>
        <w:t>از پدر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فان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>؛ اعتراف دارنده به گذشت زمان؛ زندگ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را پشت سر نهاده؛ مسکن گزیده در جایگاه گذشتگان، و کوچ کننده فردا، به فرزند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آرزومند بیش از توان؛ رونده راه نابود شدگان؛ در دنیا هدف </w:t>
      </w:r>
      <w:r w:rsidR="005C0BD9" w:rsidRPr="003B5045">
        <w:rPr>
          <w:rFonts w:ascii="IRBadr" w:hAnsi="IRBadr" w:cs="IRBadr"/>
          <w:sz w:val="28"/>
          <w:rtl/>
        </w:rPr>
        <w:t>بیماری‌ها</w:t>
      </w:r>
      <w:r w:rsidRPr="003B5045">
        <w:rPr>
          <w:rFonts w:ascii="IRBadr" w:hAnsi="IRBadr" w:cs="IRBadr"/>
          <w:sz w:val="28"/>
          <w:rtl/>
        </w:rPr>
        <w:t xml:space="preserve">؛ </w:t>
      </w:r>
      <w:r w:rsidR="007211D0">
        <w:rPr>
          <w:rFonts w:ascii="IRBadr" w:hAnsi="IRBadr" w:cs="IRBadr"/>
          <w:sz w:val="28"/>
          <w:rtl/>
        </w:rPr>
        <w:t>درگرو</w:t>
      </w:r>
      <w:r w:rsidRPr="003B5045">
        <w:rPr>
          <w:rFonts w:ascii="IRBadr" w:hAnsi="IRBadr" w:cs="IRBadr"/>
          <w:sz w:val="28"/>
          <w:rtl/>
        </w:rPr>
        <w:t xml:space="preserve"> روزگار؛ در </w:t>
      </w:r>
      <w:r w:rsidR="007211D0">
        <w:rPr>
          <w:rFonts w:ascii="IRBadr" w:hAnsi="IRBadr" w:cs="IRBadr"/>
          <w:sz w:val="28"/>
          <w:rtl/>
        </w:rPr>
        <w:t>ت</w:t>
      </w:r>
      <w:r w:rsidR="007211D0">
        <w:rPr>
          <w:rFonts w:ascii="IRBadr" w:hAnsi="IRBadr" w:cs="IRBadr" w:hint="cs"/>
          <w:sz w:val="28"/>
          <w:rtl/>
        </w:rPr>
        <w:t>یررس</w:t>
      </w:r>
      <w:r w:rsidRPr="003B5045">
        <w:rPr>
          <w:rFonts w:ascii="IRBadr" w:hAnsi="IRBadr" w:cs="IRBadr"/>
          <w:sz w:val="28"/>
          <w:rtl/>
        </w:rPr>
        <w:t xml:space="preserve"> مصائب؛ گرفتار دنیا؛ اسیر مرگ؛ هم سوگند رنج‌ها؛ </w:t>
      </w:r>
      <w:r w:rsidR="007211D0">
        <w:rPr>
          <w:rFonts w:ascii="IRBadr" w:hAnsi="IRBadr" w:cs="IRBadr"/>
          <w:sz w:val="28"/>
          <w:rtl/>
        </w:rPr>
        <w:t>هم‌نش</w:t>
      </w:r>
      <w:r w:rsidR="007211D0">
        <w:rPr>
          <w:rFonts w:ascii="IRBadr" w:hAnsi="IRBadr" w:cs="IRBadr" w:hint="cs"/>
          <w:sz w:val="28"/>
          <w:rtl/>
        </w:rPr>
        <w:t>ین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5C0BD9" w:rsidRPr="003B5045">
        <w:rPr>
          <w:rFonts w:ascii="IRBadr" w:hAnsi="IRBadr" w:cs="IRBadr"/>
          <w:sz w:val="28"/>
          <w:rtl/>
        </w:rPr>
        <w:t>اندوه‌ها</w:t>
      </w:r>
      <w:r w:rsidRPr="003B5045">
        <w:rPr>
          <w:rFonts w:ascii="IRBadr" w:hAnsi="IRBadr" w:cs="IRBadr"/>
          <w:sz w:val="28"/>
          <w:rtl/>
        </w:rPr>
        <w:t>؛ آماج بلاها و جانشین گذشتگان</w:t>
      </w:r>
      <w:r w:rsidRPr="003B5045">
        <w:rPr>
          <w:rFonts w:ascii="IRBadr" w:hAnsi="IRBadr" w:cs="IRBadr"/>
          <w:sz w:val="28"/>
        </w:rPr>
        <w:t>.</w:t>
      </w:r>
    </w:p>
    <w:p w:rsidR="00516023" w:rsidRPr="003B5045" w:rsidRDefault="00516023" w:rsidP="003B5045">
      <w:pPr>
        <w:pStyle w:val="Heading1"/>
        <w:rPr>
          <w:rtl/>
        </w:rPr>
      </w:pPr>
      <w:bookmarkStart w:id="5" w:name="_Toc427946078"/>
      <w:r w:rsidRPr="003B5045">
        <w:rPr>
          <w:rtl/>
        </w:rPr>
        <w:t>3.</w:t>
      </w:r>
      <w:r w:rsidRPr="003B5045">
        <w:t xml:space="preserve"> </w:t>
      </w:r>
      <w:r w:rsidRPr="003B5045">
        <w:rPr>
          <w:rtl/>
        </w:rPr>
        <w:t>ضرورت یاد مرگ</w:t>
      </w:r>
      <w:bookmarkEnd w:id="5"/>
    </w:p>
    <w:p w:rsidR="00516023" w:rsidRPr="003B5045" w:rsidRDefault="00516023" w:rsidP="003B5045">
      <w:pPr>
        <w:bidi/>
        <w:spacing w:before="120" w:after="120"/>
        <w:jc w:val="both"/>
        <w:rPr>
          <w:rStyle w:val="Heading1Char"/>
          <w:sz w:val="28"/>
          <w:szCs w:val="28"/>
          <w:rtl/>
        </w:rPr>
      </w:pPr>
      <w:r w:rsidRPr="003B5045">
        <w:rPr>
          <w:rFonts w:ascii="IRBadr" w:hAnsi="IRBadr" w:cs="IRBadr"/>
          <w:b/>
          <w:bCs/>
          <w:sz w:val="28"/>
        </w:rPr>
        <w:t xml:space="preserve"> </w:t>
      </w:r>
      <w:r w:rsidRPr="003B5045">
        <w:rPr>
          <w:rFonts w:ascii="IRBadr" w:hAnsi="IRBadr" w:cs="IRBadr"/>
          <w:sz w:val="28"/>
          <w:rtl/>
        </w:rPr>
        <w:t>دلت را با یاد مرگ آرام کن؛ به نابود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از او اعتراف گیر؛ و با بررس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تحولات ناگوار دنیا به او </w:t>
      </w:r>
      <w:r w:rsidR="007211D0">
        <w:rPr>
          <w:rFonts w:ascii="IRBadr" w:hAnsi="IRBadr" w:cs="IRBadr"/>
          <w:sz w:val="28"/>
          <w:rtl/>
        </w:rPr>
        <w:t>آگاه</w:t>
      </w:r>
      <w:r w:rsidR="007211D0">
        <w:rPr>
          <w:rFonts w:ascii="IRBadr" w:hAnsi="IRBadr" w:cs="IRBadr" w:hint="cs"/>
          <w:sz w:val="28"/>
          <w:rtl/>
        </w:rPr>
        <w:t>ی‌بخش</w:t>
      </w:r>
      <w:r w:rsidRPr="003B5045">
        <w:rPr>
          <w:rFonts w:ascii="IRBadr" w:hAnsi="IRBadr" w:cs="IRBadr"/>
          <w:sz w:val="28"/>
          <w:rtl/>
        </w:rPr>
        <w:t>. از دگرگون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روزگار، و </w:t>
      </w:r>
      <w:r w:rsidR="005C0BD9" w:rsidRPr="003B5045">
        <w:rPr>
          <w:rFonts w:ascii="IRBadr" w:hAnsi="IRBadr" w:cs="IRBadr"/>
          <w:sz w:val="28"/>
          <w:rtl/>
        </w:rPr>
        <w:t>زشتی‌های</w:t>
      </w:r>
      <w:r w:rsidRPr="003B5045">
        <w:rPr>
          <w:rFonts w:ascii="IRBadr" w:hAnsi="IRBadr" w:cs="IRBadr"/>
          <w:sz w:val="28"/>
          <w:rtl/>
        </w:rPr>
        <w:t xml:space="preserve"> گردش شب و روز او را بترسان؛ تاریخ گذشتگان را بر او بنما، و آنچه که بر سر پیشینیان آمده است به یادش آور. در دیار و آثار ویران رفتگان گردش کن، و بیندیش که </w:t>
      </w:r>
      <w:r w:rsidR="005C0BD9" w:rsidRPr="003B5045">
        <w:rPr>
          <w:rFonts w:ascii="IRBadr" w:hAnsi="IRBadr" w:cs="IRBadr"/>
          <w:sz w:val="28"/>
          <w:rtl/>
        </w:rPr>
        <w:t>آن‌ها</w:t>
      </w:r>
      <w:r w:rsidRPr="003B5045">
        <w:rPr>
          <w:rFonts w:ascii="IRBadr" w:hAnsi="IRBadr" w:cs="IRBadr"/>
          <w:sz w:val="28"/>
          <w:rtl/>
        </w:rPr>
        <w:t xml:space="preserve"> چه کردند از کجا کوچ کرده، و در کجا فرود آمدند، از جمع دوستان جدا شده و به دیار غربت سفر کردند، گویا زمان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5C0BD9" w:rsidRPr="003B5045">
        <w:rPr>
          <w:rFonts w:ascii="IRBadr" w:hAnsi="IRBadr" w:cs="IRBadr"/>
          <w:sz w:val="28"/>
          <w:rtl/>
        </w:rPr>
        <w:t>نمی‌گذرد</w:t>
      </w:r>
      <w:r w:rsidRPr="003B5045">
        <w:rPr>
          <w:rFonts w:ascii="IRBadr" w:hAnsi="IRBadr" w:cs="IRBadr"/>
          <w:sz w:val="28"/>
          <w:rtl/>
        </w:rPr>
        <w:t xml:space="preserve"> که تو هم یک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از آنان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>، پس جایگاه آینده را آباد کن؛ آخرت را به دنیا مفروش. پسرم، بدان تو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آخرت آفریده شد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>، نه دنیا،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رفتن از دنیا، نه پایدار ماندن در آن،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مرگ، نه زندگ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جاودانه در دنیا، که هر لحظه ممکن است از دنیا کوچ کن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، و به آخرت </w:t>
      </w:r>
      <w:r w:rsidR="007211D0">
        <w:rPr>
          <w:rFonts w:ascii="IRBadr" w:hAnsi="IRBadr" w:cs="IRBadr"/>
          <w:sz w:val="28"/>
          <w:rtl/>
        </w:rPr>
        <w:t>درآ</w:t>
      </w:r>
      <w:r w:rsidR="007211D0">
        <w:rPr>
          <w:rFonts w:ascii="IRBadr" w:hAnsi="IRBadr" w:cs="IRBadr" w:hint="cs"/>
          <w:sz w:val="28"/>
          <w:rtl/>
        </w:rPr>
        <w:t>یی</w:t>
      </w:r>
      <w:r w:rsidRPr="003B5045">
        <w:rPr>
          <w:rFonts w:ascii="IRBadr" w:hAnsi="IRBadr" w:cs="IRBadr"/>
          <w:sz w:val="28"/>
          <w:rtl/>
        </w:rPr>
        <w:t>. و تو شکار مرگ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هست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که فرار کننده آن نجات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ندارد، و هر که را بجوید به آن </w:t>
      </w:r>
      <w:r w:rsidR="005C0BD9" w:rsidRPr="003B5045">
        <w:rPr>
          <w:rFonts w:ascii="IRBadr" w:hAnsi="IRBadr" w:cs="IRBadr"/>
          <w:sz w:val="28"/>
          <w:rtl/>
        </w:rPr>
        <w:t>می‌رسد</w:t>
      </w:r>
      <w:r w:rsidRPr="003B5045">
        <w:rPr>
          <w:rFonts w:ascii="IRBadr" w:hAnsi="IRBadr" w:cs="IRBadr"/>
          <w:sz w:val="28"/>
          <w:rtl/>
        </w:rPr>
        <w:t xml:space="preserve">، و سرانجام او را </w:t>
      </w:r>
      <w:r w:rsidR="005C0BD9" w:rsidRPr="003B5045">
        <w:rPr>
          <w:rFonts w:ascii="IRBadr" w:hAnsi="IRBadr" w:cs="IRBadr"/>
          <w:sz w:val="28"/>
          <w:rtl/>
        </w:rPr>
        <w:t>می‌گیرد</w:t>
      </w:r>
      <w:r w:rsidRPr="003B5045">
        <w:rPr>
          <w:rFonts w:ascii="IRBadr" w:hAnsi="IRBadr" w:cs="IRBadr"/>
          <w:sz w:val="28"/>
          <w:rtl/>
        </w:rPr>
        <w:t xml:space="preserve">. پس، پسرم فراوان </w:t>
      </w:r>
      <w:r w:rsidR="007211D0">
        <w:rPr>
          <w:rFonts w:ascii="IRBadr" w:hAnsi="IRBadr" w:cs="IRBadr"/>
          <w:sz w:val="28"/>
          <w:rtl/>
        </w:rPr>
        <w:t xml:space="preserve">به </w:t>
      </w:r>
      <w:r w:rsidR="007211D0">
        <w:rPr>
          <w:rFonts w:ascii="IRBadr" w:hAnsi="IRBadr" w:cs="IRBadr" w:hint="cs"/>
          <w:sz w:val="28"/>
          <w:rtl/>
        </w:rPr>
        <w:t>یاد</w:t>
      </w:r>
      <w:r w:rsidRPr="003B5045">
        <w:rPr>
          <w:rFonts w:ascii="IRBadr" w:hAnsi="IRBadr" w:cs="IRBadr"/>
          <w:sz w:val="28"/>
          <w:rtl/>
        </w:rPr>
        <w:t xml:space="preserve"> مرگ باش، و به یاد </w:t>
      </w:r>
      <w:r w:rsidR="007211D0">
        <w:rPr>
          <w:rFonts w:ascii="IRBadr" w:hAnsi="IRBadr" w:cs="IRBadr"/>
          <w:sz w:val="28"/>
          <w:rtl/>
        </w:rPr>
        <w:t>آنچه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7211D0">
        <w:rPr>
          <w:rFonts w:ascii="IRBadr" w:hAnsi="IRBadr" w:cs="IRBadr"/>
          <w:sz w:val="28"/>
          <w:rtl/>
        </w:rPr>
        <w:t>به‌سو</w:t>
      </w:r>
      <w:r w:rsidR="007211D0">
        <w:rPr>
          <w:rFonts w:ascii="IRBadr" w:hAnsi="IRBadr" w:cs="IRBadr" w:hint="cs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آن می‌رو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، و پس از مرگ در آن قرار </w:t>
      </w:r>
      <w:r w:rsidR="005C0BD9" w:rsidRPr="003B5045">
        <w:rPr>
          <w:rFonts w:ascii="IRBadr" w:hAnsi="IRBadr" w:cs="IRBadr"/>
          <w:sz w:val="28"/>
          <w:rtl/>
        </w:rPr>
        <w:t>می‌گیری</w:t>
      </w:r>
      <w:r w:rsidRPr="003B5045">
        <w:rPr>
          <w:rFonts w:ascii="IRBadr" w:hAnsi="IRBadr" w:cs="IRBadr"/>
          <w:sz w:val="28"/>
          <w:rtl/>
        </w:rPr>
        <w:t>. تا هنگام ملاقات با مرگ از هر نظر آماده باش، نیرو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خود را افزون، و کمر همّت را بسته نگهدار که ناگهان نیاید و تو را مغلوب سازد. مبادا دلبستگ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فراوان </w:t>
      </w:r>
      <w:r w:rsidR="007211D0">
        <w:rPr>
          <w:rFonts w:ascii="IRBadr" w:hAnsi="IRBadr" w:cs="IRBadr"/>
          <w:sz w:val="28"/>
          <w:rtl/>
        </w:rPr>
        <w:t>دن</w:t>
      </w:r>
      <w:r w:rsidR="007211D0">
        <w:rPr>
          <w:rFonts w:ascii="IRBadr" w:hAnsi="IRBadr" w:cs="IRBadr" w:hint="cs"/>
          <w:sz w:val="28"/>
          <w:rtl/>
        </w:rPr>
        <w:t>یاپرستان</w:t>
      </w:r>
      <w:r w:rsidRPr="003B5045">
        <w:rPr>
          <w:rFonts w:ascii="IRBadr" w:hAnsi="IRBadr" w:cs="IRBadr"/>
          <w:sz w:val="28"/>
          <w:rtl/>
        </w:rPr>
        <w:t xml:space="preserve">، و تهاجم حریصانه آنان به دنیا، تو را مغرور کند؛ </w:t>
      </w:r>
      <w:r w:rsidR="007211D0">
        <w:rPr>
          <w:rFonts w:ascii="IRBadr" w:hAnsi="IRBadr" w:cs="IRBadr"/>
          <w:sz w:val="28"/>
          <w:rtl/>
        </w:rPr>
        <w:t>چراکه</w:t>
      </w:r>
      <w:r w:rsidRPr="003B5045">
        <w:rPr>
          <w:rFonts w:ascii="IRBadr" w:hAnsi="IRBadr" w:cs="IRBadr"/>
          <w:sz w:val="28"/>
          <w:rtl/>
        </w:rPr>
        <w:t xml:space="preserve"> خداوند تو را از حالات دنیا آگاه کرده، و دنیا نیز از وضع خود تو را خبر داده، و از </w:t>
      </w:r>
      <w:r w:rsidR="005C0BD9" w:rsidRPr="003B5045">
        <w:rPr>
          <w:rFonts w:ascii="IRBadr" w:hAnsi="IRBadr" w:cs="IRBadr"/>
          <w:sz w:val="28"/>
          <w:rtl/>
        </w:rPr>
        <w:t>زشتی‌های</w:t>
      </w:r>
      <w:r w:rsidRPr="003B5045">
        <w:rPr>
          <w:rFonts w:ascii="IRBadr" w:hAnsi="IRBadr" w:cs="IRBadr"/>
          <w:sz w:val="28"/>
          <w:rtl/>
        </w:rPr>
        <w:t xml:space="preserve"> روزگار پرده برداشته است</w:t>
      </w:r>
      <w:r w:rsidRPr="003B5045">
        <w:rPr>
          <w:rFonts w:ascii="IRBadr" w:hAnsi="IRBadr" w:cs="IRBadr"/>
          <w:sz w:val="28"/>
        </w:rPr>
        <w:t>.</w:t>
      </w:r>
      <w:r w:rsidRPr="003B5045">
        <w:rPr>
          <w:rFonts w:ascii="IRBadr" w:hAnsi="IRBadr" w:cs="IRBadr"/>
          <w:sz w:val="28"/>
        </w:rPr>
        <w:br/>
      </w:r>
      <w:r w:rsidRPr="003B5045">
        <w:rPr>
          <w:rStyle w:val="Heading1Char"/>
          <w:sz w:val="28"/>
          <w:szCs w:val="28"/>
          <w:rtl/>
        </w:rPr>
        <w:t>4.</w:t>
      </w:r>
      <w:r w:rsidRPr="003B5045">
        <w:rPr>
          <w:rStyle w:val="Heading1Char"/>
          <w:sz w:val="28"/>
          <w:szCs w:val="28"/>
        </w:rPr>
        <w:t xml:space="preserve"> </w:t>
      </w:r>
      <w:r w:rsidRPr="003B5045">
        <w:rPr>
          <w:rStyle w:val="Heading1Char"/>
          <w:sz w:val="28"/>
          <w:szCs w:val="28"/>
          <w:rtl/>
        </w:rPr>
        <w:t>امر به معروف و نهی از منکر</w:t>
      </w:r>
    </w:p>
    <w:p w:rsidR="00516023" w:rsidRPr="003B5045" w:rsidRDefault="00516023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b/>
          <w:bCs/>
          <w:sz w:val="28"/>
        </w:rPr>
        <w:t xml:space="preserve"> </w:t>
      </w:r>
      <w:r w:rsidRPr="003B5045">
        <w:rPr>
          <w:rFonts w:ascii="IRBadr" w:hAnsi="IRBadr" w:cs="IRBadr"/>
          <w:sz w:val="28"/>
          <w:rtl/>
        </w:rPr>
        <w:t xml:space="preserve">به </w:t>
      </w:r>
      <w:r w:rsidR="005C0BD9" w:rsidRPr="003B5045">
        <w:rPr>
          <w:rFonts w:ascii="IRBadr" w:hAnsi="IRBadr" w:cs="IRBadr"/>
          <w:sz w:val="28"/>
          <w:rtl/>
        </w:rPr>
        <w:t>نیکی‌ها</w:t>
      </w:r>
      <w:r w:rsidRPr="003B5045">
        <w:rPr>
          <w:rFonts w:ascii="IRBadr" w:hAnsi="IRBadr" w:cs="IRBadr"/>
          <w:sz w:val="28"/>
          <w:rtl/>
        </w:rPr>
        <w:t xml:space="preserve"> امر کن و خود نیکوکار باش، و با دست و زبان </w:t>
      </w:r>
      <w:r w:rsidR="005C0BD9" w:rsidRPr="003B5045">
        <w:rPr>
          <w:rFonts w:ascii="IRBadr" w:hAnsi="IRBadr" w:cs="IRBadr"/>
          <w:sz w:val="28"/>
          <w:rtl/>
        </w:rPr>
        <w:t>بدی‌ها</w:t>
      </w:r>
      <w:r w:rsidRPr="003B5045">
        <w:rPr>
          <w:rFonts w:ascii="IRBadr" w:hAnsi="IRBadr" w:cs="IRBadr"/>
          <w:sz w:val="28"/>
          <w:rtl/>
        </w:rPr>
        <w:t xml:space="preserve"> را انکار کن، و بکوش تا از بدکاران دور باش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</w:rPr>
        <w:t>.</w:t>
      </w:r>
    </w:p>
    <w:p w:rsidR="00516023" w:rsidRPr="003B5045" w:rsidRDefault="00516023" w:rsidP="003B5045">
      <w:pPr>
        <w:pStyle w:val="Heading1"/>
        <w:rPr>
          <w:rtl/>
        </w:rPr>
      </w:pPr>
      <w:bookmarkStart w:id="6" w:name="_Toc427946079"/>
      <w:r w:rsidRPr="003B5045">
        <w:rPr>
          <w:rtl/>
        </w:rPr>
        <w:lastRenderedPageBreak/>
        <w:t>5.</w:t>
      </w:r>
      <w:r w:rsidRPr="003B5045">
        <w:t xml:space="preserve"> </w:t>
      </w:r>
      <w:r w:rsidRPr="003B5045">
        <w:rPr>
          <w:rtl/>
        </w:rPr>
        <w:t>توکل</w:t>
      </w:r>
      <w:bookmarkEnd w:id="6"/>
    </w:p>
    <w:p w:rsidR="00516023" w:rsidRPr="003B5045" w:rsidRDefault="00516023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sz w:val="28"/>
          <w:rtl/>
        </w:rPr>
        <w:t>در تمام کارها خود را به خدا واگذار که به پناهگاه مطمئن و نیرومند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5C0BD9" w:rsidRPr="003B5045">
        <w:rPr>
          <w:rFonts w:ascii="IRBadr" w:hAnsi="IRBadr" w:cs="IRBadr"/>
          <w:sz w:val="28"/>
          <w:rtl/>
        </w:rPr>
        <w:t>رسیده‌ای</w:t>
      </w:r>
      <w:r w:rsidRPr="003B5045">
        <w:rPr>
          <w:rFonts w:ascii="IRBadr" w:hAnsi="IRBadr" w:cs="IRBadr"/>
          <w:sz w:val="28"/>
        </w:rPr>
        <w:t>.</w:t>
      </w:r>
    </w:p>
    <w:p w:rsidR="00516023" w:rsidRPr="003B5045" w:rsidRDefault="00516023" w:rsidP="003B5045">
      <w:pPr>
        <w:pStyle w:val="Heading1"/>
        <w:rPr>
          <w:rtl/>
        </w:rPr>
      </w:pPr>
      <w:bookmarkStart w:id="7" w:name="_Toc427946080"/>
      <w:r w:rsidRPr="003B5045">
        <w:rPr>
          <w:rtl/>
        </w:rPr>
        <w:t>6.</w:t>
      </w:r>
      <w:r w:rsidRPr="003B5045">
        <w:t xml:space="preserve"> </w:t>
      </w:r>
      <w:r w:rsidRPr="003B5045">
        <w:rPr>
          <w:rtl/>
        </w:rPr>
        <w:t>تحمل سختی‌ها برای رسیدن به حق</w:t>
      </w:r>
      <w:bookmarkEnd w:id="7"/>
    </w:p>
    <w:p w:rsidR="00516023" w:rsidRPr="003B5045" w:rsidRDefault="00516023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sz w:val="28"/>
          <w:rtl/>
        </w:rPr>
        <w:t>برای حق هر کجا که باشد سختی‌ها را تحمل کن</w:t>
      </w:r>
      <w:r w:rsidRPr="003B5045">
        <w:rPr>
          <w:rFonts w:ascii="IRBadr" w:hAnsi="IRBadr" w:cs="IRBadr"/>
          <w:sz w:val="28"/>
        </w:rPr>
        <w:t>.</w:t>
      </w:r>
    </w:p>
    <w:p w:rsidR="00516023" w:rsidRPr="003B5045" w:rsidRDefault="00516023" w:rsidP="003B5045">
      <w:pPr>
        <w:pStyle w:val="Heading1"/>
        <w:rPr>
          <w:rtl/>
        </w:rPr>
      </w:pPr>
      <w:bookmarkStart w:id="8" w:name="_Toc427946081"/>
      <w:r w:rsidRPr="003B5045">
        <w:rPr>
          <w:rtl/>
        </w:rPr>
        <w:t>7. صبر و استقامت</w:t>
      </w:r>
      <w:bookmarkEnd w:id="8"/>
    </w:p>
    <w:p w:rsidR="00516023" w:rsidRPr="003B5045" w:rsidRDefault="00516023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sz w:val="28"/>
          <w:rtl/>
        </w:rPr>
        <w:t xml:space="preserve"> خود را بردبارانه بر ناملایمات عادت ده، نیکو صفتی است شکیبایی در راه حق</w:t>
      </w:r>
      <w:r w:rsidRPr="003B5045">
        <w:rPr>
          <w:rFonts w:ascii="IRBadr" w:hAnsi="IRBadr" w:cs="IRBadr"/>
          <w:sz w:val="28"/>
        </w:rPr>
        <w:t>.</w:t>
      </w:r>
    </w:p>
    <w:p w:rsidR="00516023" w:rsidRPr="003B5045" w:rsidRDefault="00516023" w:rsidP="003B5045">
      <w:pPr>
        <w:pStyle w:val="Heading1"/>
        <w:rPr>
          <w:rtl/>
        </w:rPr>
      </w:pPr>
      <w:bookmarkStart w:id="9" w:name="_Toc427946082"/>
      <w:r w:rsidRPr="003B5045">
        <w:rPr>
          <w:rtl/>
        </w:rPr>
        <w:t>8.</w:t>
      </w:r>
      <w:r w:rsidRPr="003B5045">
        <w:t xml:space="preserve"> </w:t>
      </w:r>
      <w:r w:rsidRPr="003B5045">
        <w:rPr>
          <w:rtl/>
        </w:rPr>
        <w:t>تلاش در راه کسب کمالات نفسانی جاودان</w:t>
      </w:r>
      <w:bookmarkEnd w:id="9"/>
    </w:p>
    <w:p w:rsidR="00516023" w:rsidRPr="003B5045" w:rsidRDefault="00516023" w:rsidP="003B5045">
      <w:pPr>
        <w:bidi/>
        <w:spacing w:before="120" w:after="120"/>
        <w:jc w:val="both"/>
        <w:rPr>
          <w:rStyle w:val="Heading1Char"/>
          <w:rtl/>
        </w:rPr>
      </w:pPr>
      <w:r w:rsidRPr="003B5045">
        <w:rPr>
          <w:rFonts w:ascii="IRBadr" w:hAnsi="IRBadr" w:cs="IRBadr"/>
          <w:b/>
          <w:bCs/>
          <w:sz w:val="28"/>
        </w:rPr>
        <w:t xml:space="preserve"> </w:t>
      </w:r>
      <w:r w:rsidR="007211D0">
        <w:rPr>
          <w:rFonts w:ascii="IRBadr" w:hAnsi="IRBadr" w:cs="IRBadr"/>
          <w:sz w:val="28"/>
          <w:rtl/>
        </w:rPr>
        <w:t>بدان که</w:t>
      </w:r>
      <w:r w:rsidRPr="003B5045">
        <w:rPr>
          <w:rFonts w:ascii="IRBadr" w:hAnsi="IRBadr" w:cs="IRBadr"/>
          <w:sz w:val="28"/>
          <w:rtl/>
        </w:rPr>
        <w:t xml:space="preserve"> راهی که در پیش رو داری بسیار دور و بسی سهمگین، و تو در </w:t>
      </w:r>
      <w:r w:rsidR="007211D0">
        <w:rPr>
          <w:rFonts w:ascii="IRBadr" w:hAnsi="IRBadr" w:cs="IRBadr"/>
          <w:sz w:val="28"/>
          <w:rtl/>
        </w:rPr>
        <w:t>آن را</w:t>
      </w:r>
      <w:r w:rsidRPr="003B5045">
        <w:rPr>
          <w:rFonts w:ascii="IRBadr" w:hAnsi="IRBadr" w:cs="IRBadr"/>
          <w:sz w:val="28"/>
          <w:rtl/>
        </w:rPr>
        <w:t xml:space="preserve"> از نیک‌خواهی و توشه برداری به مقداری که تو را با سبک‌بار به سرمنزل برساند بی‌نیاز نیستی. هرگز مباد که بیش از توان، شانه زیر بار دهی که سنگینی‌اش وبالت خواهد بود.... </w:t>
      </w:r>
      <w:r w:rsidR="007211D0">
        <w:rPr>
          <w:rFonts w:ascii="IRBadr" w:hAnsi="IRBadr" w:cs="IRBadr"/>
          <w:sz w:val="28"/>
          <w:rtl/>
        </w:rPr>
        <w:t>ا</w:t>
      </w:r>
      <w:r w:rsidR="007211D0">
        <w:rPr>
          <w:rFonts w:ascii="IRBadr" w:hAnsi="IRBadr" w:cs="IRBadr" w:hint="cs"/>
          <w:sz w:val="28"/>
          <w:rtl/>
        </w:rPr>
        <w:t>ین</w:t>
      </w:r>
      <w:r w:rsidR="007211D0">
        <w:rPr>
          <w:rFonts w:ascii="IRBadr" w:hAnsi="IRBadr" w:cs="IRBadr"/>
          <w:sz w:val="28"/>
          <w:rtl/>
        </w:rPr>
        <w:t xml:space="preserve"> را</w:t>
      </w:r>
      <w:r w:rsidRPr="003B5045">
        <w:rPr>
          <w:rFonts w:ascii="IRBadr" w:hAnsi="IRBadr" w:cs="IRBadr"/>
          <w:sz w:val="28"/>
          <w:rtl/>
        </w:rPr>
        <w:t xml:space="preserve"> نیز بدان که در آن راه گردنه‌های نفس‌گیری در پیش است که هر کس سبک‌بارتر باشد، شادمان‌تر از کسی است که زیر بار گران است</w:t>
      </w:r>
      <w:r w:rsidRPr="003B5045">
        <w:rPr>
          <w:rFonts w:ascii="IRBadr" w:hAnsi="IRBadr" w:cs="IRBadr"/>
          <w:sz w:val="28"/>
        </w:rPr>
        <w:t>.</w:t>
      </w:r>
      <w:r w:rsidRPr="003B5045">
        <w:rPr>
          <w:rFonts w:ascii="IRBadr" w:hAnsi="IRBadr" w:cs="IRBadr"/>
          <w:sz w:val="28"/>
        </w:rPr>
        <w:br/>
      </w:r>
      <w:r w:rsidRPr="003B5045">
        <w:rPr>
          <w:rStyle w:val="Heading1Char"/>
          <w:rFonts w:hint="cs"/>
          <w:rtl/>
        </w:rPr>
        <w:t>9.</w:t>
      </w:r>
      <w:r w:rsidRPr="003B5045">
        <w:rPr>
          <w:rStyle w:val="Heading1Char"/>
        </w:rPr>
        <w:t xml:space="preserve"> </w:t>
      </w:r>
      <w:r w:rsidRPr="003B5045">
        <w:rPr>
          <w:rStyle w:val="Heading1Char"/>
          <w:rtl/>
        </w:rPr>
        <w:t>ضرورت بخشش مال و صدقه دادن</w:t>
      </w:r>
    </w:p>
    <w:p w:rsidR="00516023" w:rsidRPr="003B5045" w:rsidRDefault="00516023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b/>
          <w:bCs/>
          <w:sz w:val="28"/>
        </w:rPr>
        <w:t xml:space="preserve"> </w:t>
      </w:r>
      <w:r w:rsidRPr="003B5045">
        <w:rPr>
          <w:rFonts w:ascii="IRBadr" w:hAnsi="IRBadr" w:cs="IRBadr"/>
          <w:sz w:val="28"/>
          <w:rtl/>
        </w:rPr>
        <w:t xml:space="preserve">باری درخواست کسی را که در روزگار </w:t>
      </w:r>
      <w:r w:rsidR="007211D0">
        <w:rPr>
          <w:rFonts w:ascii="IRBadr" w:hAnsi="IRBadr" w:cs="IRBadr"/>
          <w:sz w:val="28"/>
          <w:rtl/>
        </w:rPr>
        <w:t>توانگر</w:t>
      </w:r>
      <w:r w:rsidR="007211D0">
        <w:rPr>
          <w:rFonts w:ascii="IRBadr" w:hAnsi="IRBadr" w:cs="IRBadr" w:hint="cs"/>
          <w:sz w:val="28"/>
          <w:rtl/>
        </w:rPr>
        <w:t>ی‌</w:t>
      </w:r>
      <w:r w:rsidRPr="003B5045">
        <w:rPr>
          <w:rFonts w:ascii="IRBadr" w:hAnsi="IRBadr" w:cs="IRBadr"/>
          <w:sz w:val="28"/>
          <w:rtl/>
        </w:rPr>
        <w:t xml:space="preserve"> از تو وام می‌خواهد تا به هنگام </w:t>
      </w:r>
      <w:r w:rsidR="005C0BD9" w:rsidRPr="003B5045">
        <w:rPr>
          <w:rFonts w:ascii="IRBadr" w:hAnsi="IRBadr" w:cs="IRBadr"/>
          <w:sz w:val="28"/>
          <w:rtl/>
        </w:rPr>
        <w:t>تنگ‌دستی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7211D0">
        <w:rPr>
          <w:rFonts w:ascii="IRBadr" w:hAnsi="IRBadr" w:cs="IRBadr"/>
          <w:sz w:val="28"/>
          <w:rtl/>
        </w:rPr>
        <w:t>آن را</w:t>
      </w:r>
      <w:r w:rsidRPr="003B5045">
        <w:rPr>
          <w:rFonts w:ascii="IRBadr" w:hAnsi="IRBadr" w:cs="IRBadr"/>
          <w:sz w:val="28"/>
          <w:rtl/>
        </w:rPr>
        <w:t xml:space="preserve"> بپردازد، مغتنم بشمار</w:t>
      </w:r>
      <w:r w:rsidRPr="003B5045">
        <w:rPr>
          <w:rFonts w:ascii="IRBadr" w:hAnsi="IRBadr" w:cs="IRBadr"/>
          <w:sz w:val="28"/>
        </w:rPr>
        <w:t>.</w:t>
      </w:r>
    </w:p>
    <w:p w:rsidR="00516023" w:rsidRPr="003B5045" w:rsidRDefault="00516023" w:rsidP="003B5045">
      <w:pPr>
        <w:pStyle w:val="Heading1"/>
        <w:rPr>
          <w:rtl/>
        </w:rPr>
      </w:pPr>
      <w:bookmarkStart w:id="10" w:name="_Toc427946083"/>
      <w:r w:rsidRPr="003B5045">
        <w:rPr>
          <w:rtl/>
        </w:rPr>
        <w:t>10.</w:t>
      </w:r>
      <w:r w:rsidRPr="003B5045">
        <w:t xml:space="preserve"> </w:t>
      </w:r>
      <w:r w:rsidRPr="003B5045">
        <w:rPr>
          <w:rtl/>
        </w:rPr>
        <w:t>شتاب در تربیت فرزند</w:t>
      </w:r>
      <w:bookmarkEnd w:id="10"/>
    </w:p>
    <w:p w:rsidR="00516023" w:rsidRPr="003B5045" w:rsidRDefault="00516023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b/>
          <w:bCs/>
          <w:sz w:val="28"/>
        </w:rPr>
        <w:t xml:space="preserve"> </w:t>
      </w:r>
      <w:r w:rsidRPr="003B5045">
        <w:rPr>
          <w:rFonts w:ascii="IRBadr" w:hAnsi="IRBadr" w:cs="IRBadr"/>
          <w:sz w:val="28"/>
          <w:rtl/>
        </w:rPr>
        <w:t xml:space="preserve">پسرم </w:t>
      </w:r>
      <w:r w:rsidR="007211D0">
        <w:rPr>
          <w:rFonts w:ascii="IRBadr" w:hAnsi="IRBadr" w:cs="IRBadr"/>
          <w:sz w:val="28"/>
          <w:rtl/>
        </w:rPr>
        <w:t>هنگام</w:t>
      </w:r>
      <w:r w:rsidR="007211D0">
        <w:rPr>
          <w:rFonts w:ascii="IRBadr" w:hAnsi="IRBadr" w:cs="IRBadr" w:hint="cs"/>
          <w:sz w:val="28"/>
          <w:rtl/>
        </w:rPr>
        <w:t>ی‌که</w:t>
      </w:r>
      <w:r w:rsidRPr="003B5045">
        <w:rPr>
          <w:rFonts w:ascii="IRBadr" w:hAnsi="IRBadr" w:cs="IRBadr"/>
          <w:sz w:val="28"/>
          <w:rtl/>
        </w:rPr>
        <w:t xml:space="preserve"> دیدم سالیان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از من گذشت، و توانای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>‌ام رو به کاست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رفت، به نوشتن وصیّت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تو شتاب کردم، و </w:t>
      </w:r>
      <w:r w:rsidR="005C0BD9" w:rsidRPr="003B5045">
        <w:rPr>
          <w:rFonts w:ascii="IRBadr" w:hAnsi="IRBadr" w:cs="IRBadr"/>
          <w:sz w:val="28"/>
          <w:rtl/>
        </w:rPr>
        <w:t>ارزش‌های</w:t>
      </w:r>
      <w:r w:rsidRPr="003B5045">
        <w:rPr>
          <w:rFonts w:ascii="IRBadr" w:hAnsi="IRBadr" w:cs="IRBadr"/>
          <w:sz w:val="28"/>
          <w:rtl/>
        </w:rPr>
        <w:t xml:space="preserve"> اخلاق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را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تو </w:t>
      </w:r>
      <w:r w:rsidR="007211D0">
        <w:rPr>
          <w:rFonts w:ascii="IRBadr" w:hAnsi="IRBadr" w:cs="IRBadr"/>
          <w:sz w:val="28"/>
          <w:rtl/>
        </w:rPr>
        <w:t>برشمردم</w:t>
      </w:r>
      <w:r w:rsidRPr="003B5045">
        <w:rPr>
          <w:rFonts w:ascii="IRBadr" w:hAnsi="IRBadr" w:cs="IRBadr"/>
          <w:sz w:val="28"/>
          <w:rtl/>
        </w:rPr>
        <w:t xml:space="preserve">، پیش از آن‌که </w:t>
      </w:r>
      <w:r w:rsidR="007211D0">
        <w:rPr>
          <w:rFonts w:ascii="IRBadr" w:hAnsi="IRBadr" w:cs="IRBadr"/>
          <w:sz w:val="28"/>
          <w:rtl/>
        </w:rPr>
        <w:t>اجل</w:t>
      </w:r>
      <w:r w:rsidRPr="003B5045">
        <w:rPr>
          <w:rFonts w:ascii="IRBadr" w:hAnsi="IRBadr" w:cs="IRBadr"/>
          <w:sz w:val="28"/>
          <w:rtl/>
        </w:rPr>
        <w:t xml:space="preserve"> فرا رسد، و رازها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درونم را به تو منتقل نکرده باشم، و در نظرم کاهش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پدید آید، چنان‌که در جسمم پدید آمد، و پیش از آن‌که خواهش‌ها و </w:t>
      </w:r>
      <w:r w:rsidR="005C0BD9" w:rsidRPr="003B5045">
        <w:rPr>
          <w:rFonts w:ascii="IRBadr" w:hAnsi="IRBadr" w:cs="IRBadr"/>
          <w:sz w:val="28"/>
          <w:rtl/>
        </w:rPr>
        <w:t>دگرگونی‌های</w:t>
      </w:r>
      <w:r w:rsidRPr="003B5045">
        <w:rPr>
          <w:rFonts w:ascii="IRBadr" w:hAnsi="IRBadr" w:cs="IRBadr"/>
          <w:sz w:val="28"/>
          <w:rtl/>
        </w:rPr>
        <w:t xml:space="preserve"> دنیا به تو هجوم آورند، و پذیرش و اطاعت مشکل گردد؛ زیرا قلب نوجوان چونان زمین کاشته نشده، آماده پذیرش هر بذر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است که در آن پاشیده شود. پس در تربیت تو شتاب کردم، پیش از آن‌که دلت سخت شود، و عقل تو به چیز دیگر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مشغول گردد، تا به استقبال کارهای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برو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که صاحبان تجربه، زحمت آزمون </w:t>
      </w:r>
      <w:r w:rsidR="007211D0">
        <w:rPr>
          <w:rFonts w:ascii="IRBadr" w:hAnsi="IRBadr" w:cs="IRBadr"/>
          <w:sz w:val="28"/>
          <w:rtl/>
        </w:rPr>
        <w:t>آن را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5C0BD9" w:rsidRPr="003B5045">
        <w:rPr>
          <w:rFonts w:ascii="IRBadr" w:hAnsi="IRBadr" w:cs="IRBadr"/>
          <w:sz w:val="28"/>
          <w:rtl/>
        </w:rPr>
        <w:t>کشیده‌اند</w:t>
      </w:r>
      <w:r w:rsidRPr="003B5045">
        <w:rPr>
          <w:rFonts w:ascii="IRBadr" w:hAnsi="IRBadr" w:cs="IRBadr"/>
          <w:sz w:val="28"/>
          <w:rtl/>
        </w:rPr>
        <w:t xml:space="preserve">، و تو را از تلاش و یافتن </w:t>
      </w:r>
      <w:r w:rsidR="005C0BD9" w:rsidRPr="003B5045">
        <w:rPr>
          <w:rFonts w:ascii="IRBadr" w:hAnsi="IRBadr" w:cs="IRBadr"/>
          <w:sz w:val="28"/>
          <w:rtl/>
        </w:rPr>
        <w:t>بی‌نیاز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5C0BD9" w:rsidRPr="003B5045">
        <w:rPr>
          <w:rFonts w:ascii="IRBadr" w:hAnsi="IRBadr" w:cs="IRBadr"/>
          <w:sz w:val="28"/>
          <w:rtl/>
        </w:rPr>
        <w:t>ساخته‌اند</w:t>
      </w:r>
      <w:r w:rsidRPr="003B5045">
        <w:rPr>
          <w:rFonts w:ascii="IRBadr" w:hAnsi="IRBadr" w:cs="IRBadr"/>
          <w:sz w:val="28"/>
          <w:rtl/>
        </w:rPr>
        <w:t xml:space="preserve">، و آنچه از تجربیّات </w:t>
      </w:r>
      <w:r w:rsidR="005C0BD9" w:rsidRPr="003B5045">
        <w:rPr>
          <w:rFonts w:ascii="IRBadr" w:hAnsi="IRBadr" w:cs="IRBadr"/>
          <w:sz w:val="28"/>
          <w:rtl/>
        </w:rPr>
        <w:t>آن‌ها</w:t>
      </w:r>
      <w:r w:rsidRPr="003B5045">
        <w:rPr>
          <w:rFonts w:ascii="IRBadr" w:hAnsi="IRBadr" w:cs="IRBadr"/>
          <w:sz w:val="28"/>
          <w:rtl/>
        </w:rPr>
        <w:t xml:space="preserve"> نصیب ما شد، به تو هم رسیده، و برخ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از تجربیّات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که بر ما پنهان مانده بود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شما روشن گردد</w:t>
      </w:r>
      <w:r w:rsidRPr="003B5045">
        <w:rPr>
          <w:rFonts w:ascii="IRBadr" w:hAnsi="IRBadr" w:cs="IRBadr"/>
          <w:sz w:val="28"/>
        </w:rPr>
        <w:t>.</w:t>
      </w:r>
    </w:p>
    <w:p w:rsidR="00516023" w:rsidRPr="003B5045" w:rsidRDefault="00516023" w:rsidP="003B5045">
      <w:pPr>
        <w:pStyle w:val="Heading1"/>
        <w:rPr>
          <w:rtl/>
        </w:rPr>
      </w:pPr>
      <w:bookmarkStart w:id="11" w:name="_Toc427946084"/>
      <w:r w:rsidRPr="003B5045">
        <w:rPr>
          <w:rtl/>
        </w:rPr>
        <w:t>11. معیارها</w:t>
      </w:r>
      <w:r w:rsidR="005C0BD9" w:rsidRPr="003B5045">
        <w:rPr>
          <w:rtl/>
        </w:rPr>
        <w:t>ی</w:t>
      </w:r>
      <w:r w:rsidRPr="003B5045">
        <w:rPr>
          <w:rtl/>
        </w:rPr>
        <w:t xml:space="preserve"> روابط اجتماع</w:t>
      </w:r>
      <w:r w:rsidR="005C0BD9" w:rsidRPr="003B5045">
        <w:rPr>
          <w:rtl/>
        </w:rPr>
        <w:t>ی</w:t>
      </w:r>
      <w:bookmarkEnd w:id="11"/>
    </w:p>
    <w:p w:rsidR="00516023" w:rsidRPr="003B5045" w:rsidRDefault="00516023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b/>
          <w:bCs/>
          <w:sz w:val="28"/>
        </w:rPr>
        <w:t xml:space="preserve"> </w:t>
      </w:r>
      <w:r w:rsidRPr="003B5045">
        <w:rPr>
          <w:rFonts w:ascii="IRBadr" w:hAnsi="IRBadr" w:cs="IRBadr"/>
          <w:sz w:val="28"/>
          <w:rtl/>
        </w:rPr>
        <w:t>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پسرم نفس خود را میزان میان خود و دیگران قرار ده، پس آنچه را که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خود دوست دار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دیگران نیز دوست بدار، و آنچه را که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خود </w:t>
      </w:r>
      <w:r w:rsidR="005C0BD9" w:rsidRPr="003B5045">
        <w:rPr>
          <w:rFonts w:ascii="IRBadr" w:hAnsi="IRBadr" w:cs="IRBadr"/>
          <w:sz w:val="28"/>
          <w:rtl/>
        </w:rPr>
        <w:t>نمی‌پسندی</w:t>
      </w:r>
      <w:r w:rsidRPr="003B5045">
        <w:rPr>
          <w:rFonts w:ascii="IRBadr" w:hAnsi="IRBadr" w:cs="IRBadr"/>
          <w:sz w:val="28"/>
          <w:rtl/>
        </w:rPr>
        <w:t>،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دیگران مپسند، ستم روا مدار، آن‌گونه که دوست ندار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به تو ستم شود، نیکوکار باش، </w:t>
      </w:r>
      <w:r w:rsidRPr="003B5045">
        <w:rPr>
          <w:rFonts w:ascii="IRBadr" w:hAnsi="IRBadr" w:cs="IRBadr"/>
          <w:sz w:val="28"/>
          <w:rtl/>
        </w:rPr>
        <w:lastRenderedPageBreak/>
        <w:t>آن‌گونه که دوست دار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به تو نیک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کنند، و آنچه را که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دیگران زشت </w:t>
      </w:r>
      <w:r w:rsidR="005C0BD9" w:rsidRPr="003B5045">
        <w:rPr>
          <w:rFonts w:ascii="IRBadr" w:hAnsi="IRBadr" w:cs="IRBadr"/>
          <w:sz w:val="28"/>
          <w:rtl/>
        </w:rPr>
        <w:t>می‌داری</w:t>
      </w:r>
      <w:r w:rsidRPr="003B5045">
        <w:rPr>
          <w:rFonts w:ascii="IRBadr" w:hAnsi="IRBadr" w:cs="IRBadr"/>
          <w:sz w:val="28"/>
          <w:rtl/>
        </w:rPr>
        <w:t xml:space="preserve">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خود نیز زشت بشمار، و چیز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را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مردم رضایت ده که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خود </w:t>
      </w:r>
      <w:r w:rsidR="005C0BD9" w:rsidRPr="003B5045">
        <w:rPr>
          <w:rFonts w:ascii="IRBadr" w:hAnsi="IRBadr" w:cs="IRBadr"/>
          <w:sz w:val="28"/>
          <w:rtl/>
        </w:rPr>
        <w:t>می‌پسندی</w:t>
      </w:r>
      <w:r w:rsidRPr="003B5045">
        <w:rPr>
          <w:rFonts w:ascii="IRBadr" w:hAnsi="IRBadr" w:cs="IRBadr"/>
          <w:sz w:val="28"/>
          <w:rtl/>
        </w:rPr>
        <w:t xml:space="preserve">، آنچه </w:t>
      </w:r>
      <w:r w:rsidR="005C0BD9" w:rsidRPr="003B5045">
        <w:rPr>
          <w:rFonts w:ascii="IRBadr" w:hAnsi="IRBadr" w:cs="IRBadr"/>
          <w:sz w:val="28"/>
          <w:rtl/>
        </w:rPr>
        <w:t>نمی‌دانی</w:t>
      </w:r>
      <w:r w:rsidRPr="003B5045">
        <w:rPr>
          <w:rFonts w:ascii="IRBadr" w:hAnsi="IRBadr" w:cs="IRBadr"/>
          <w:sz w:val="28"/>
          <w:rtl/>
        </w:rPr>
        <w:t xml:space="preserve"> نگو، گر چه آنچه را </w:t>
      </w:r>
      <w:r w:rsidR="005C0BD9" w:rsidRPr="003B5045">
        <w:rPr>
          <w:rFonts w:ascii="IRBadr" w:hAnsi="IRBadr" w:cs="IRBadr"/>
          <w:sz w:val="28"/>
          <w:rtl/>
        </w:rPr>
        <w:t>می‌دانی</w:t>
      </w:r>
      <w:r w:rsidRPr="003B5045">
        <w:rPr>
          <w:rFonts w:ascii="IRBadr" w:hAnsi="IRBadr" w:cs="IRBadr"/>
          <w:sz w:val="28"/>
          <w:rtl/>
        </w:rPr>
        <w:t xml:space="preserve"> اندک است، آنچه را دوست ندار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به تو نسبت دهند، </w:t>
      </w:r>
      <w:r w:rsidR="00255202">
        <w:rPr>
          <w:rFonts w:ascii="IRBadr" w:hAnsi="IRBadr" w:cs="IRBadr"/>
          <w:sz w:val="28"/>
          <w:rtl/>
        </w:rPr>
        <w:t>درباره</w:t>
      </w:r>
      <w:r w:rsidRPr="003B5045">
        <w:rPr>
          <w:rFonts w:ascii="IRBadr" w:hAnsi="IRBadr" w:cs="IRBadr"/>
          <w:sz w:val="28"/>
          <w:rtl/>
        </w:rPr>
        <w:t xml:space="preserve"> دیگران مگو، </w:t>
      </w:r>
      <w:r w:rsidR="00255202">
        <w:rPr>
          <w:rFonts w:ascii="IRBadr" w:hAnsi="IRBadr" w:cs="IRBadr"/>
          <w:sz w:val="28"/>
          <w:rtl/>
        </w:rPr>
        <w:t>بدان که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255202">
        <w:rPr>
          <w:rFonts w:ascii="IRBadr" w:hAnsi="IRBadr" w:cs="IRBadr"/>
          <w:sz w:val="28"/>
          <w:rtl/>
        </w:rPr>
        <w:t>خودبزرگ‌ب</w:t>
      </w:r>
      <w:r w:rsidR="00255202">
        <w:rPr>
          <w:rFonts w:ascii="IRBadr" w:hAnsi="IRBadr" w:cs="IRBadr" w:hint="cs"/>
          <w:sz w:val="28"/>
          <w:rtl/>
        </w:rPr>
        <w:t>ینی</w:t>
      </w:r>
      <w:r w:rsidRPr="003B5045">
        <w:rPr>
          <w:rFonts w:ascii="IRBadr" w:hAnsi="IRBadr" w:cs="IRBadr"/>
          <w:sz w:val="28"/>
          <w:rtl/>
        </w:rPr>
        <w:t xml:space="preserve"> و غرور، مخالف راست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>، و آفت عقل است</w:t>
      </w:r>
      <w:r w:rsidRPr="003B5045">
        <w:rPr>
          <w:rFonts w:ascii="IRBadr" w:hAnsi="IRBadr" w:cs="IRBadr"/>
          <w:sz w:val="28"/>
        </w:rPr>
        <w:t>.</w:t>
      </w:r>
    </w:p>
    <w:p w:rsidR="007A164A" w:rsidRPr="003B5045" w:rsidRDefault="00516023" w:rsidP="003B5045">
      <w:pPr>
        <w:pStyle w:val="Heading1"/>
        <w:rPr>
          <w:rtl/>
        </w:rPr>
      </w:pPr>
      <w:bookmarkStart w:id="12" w:name="_Toc427946085"/>
      <w:r w:rsidRPr="003B5045">
        <w:rPr>
          <w:rtl/>
        </w:rPr>
        <w:t>12.</w:t>
      </w:r>
      <w:r w:rsidRPr="003B5045">
        <w:t xml:space="preserve"> </w:t>
      </w:r>
      <w:r w:rsidRPr="003B5045">
        <w:rPr>
          <w:rtl/>
        </w:rPr>
        <w:t>توجه به دعا</w:t>
      </w:r>
      <w:bookmarkEnd w:id="12"/>
    </w:p>
    <w:p w:rsidR="00516023" w:rsidRPr="003B5045" w:rsidRDefault="00516023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b/>
          <w:bCs/>
          <w:sz w:val="28"/>
        </w:rPr>
        <w:t xml:space="preserve"> </w:t>
      </w:r>
      <w:r w:rsidRPr="003B5045">
        <w:rPr>
          <w:rFonts w:ascii="IRBadr" w:hAnsi="IRBadr" w:cs="IRBadr"/>
          <w:sz w:val="28"/>
          <w:rtl/>
        </w:rPr>
        <w:t xml:space="preserve">و از </w:t>
      </w:r>
      <w:r w:rsidR="005C0BD9" w:rsidRPr="003B5045">
        <w:rPr>
          <w:rFonts w:ascii="IRBadr" w:hAnsi="IRBadr" w:cs="IRBadr"/>
          <w:sz w:val="28"/>
          <w:rtl/>
        </w:rPr>
        <w:t>گنجینه‌های</w:t>
      </w:r>
      <w:r w:rsidRPr="003B5045">
        <w:rPr>
          <w:rFonts w:ascii="IRBadr" w:hAnsi="IRBadr" w:cs="IRBadr"/>
          <w:sz w:val="28"/>
          <w:rtl/>
        </w:rPr>
        <w:t xml:space="preserve"> رحمت او چیزهای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را درخواست کن که جز او کس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5C0BD9" w:rsidRPr="003B5045">
        <w:rPr>
          <w:rFonts w:ascii="IRBadr" w:hAnsi="IRBadr" w:cs="IRBadr"/>
          <w:sz w:val="28"/>
          <w:rtl/>
        </w:rPr>
        <w:t>نمی‌تواند</w:t>
      </w:r>
      <w:r w:rsidRPr="003B5045">
        <w:rPr>
          <w:rFonts w:ascii="IRBadr" w:hAnsi="IRBadr" w:cs="IRBadr"/>
          <w:sz w:val="28"/>
          <w:rtl/>
        </w:rPr>
        <w:t xml:space="preserve"> عطا کند. </w:t>
      </w:r>
      <w:r w:rsidR="00255202">
        <w:rPr>
          <w:rFonts w:ascii="IRBadr" w:hAnsi="IRBadr" w:cs="IRBadr"/>
          <w:sz w:val="28"/>
          <w:rtl/>
        </w:rPr>
        <w:t>هرگاه</w:t>
      </w:r>
      <w:r w:rsidRPr="003B5045">
        <w:rPr>
          <w:rFonts w:ascii="IRBadr" w:hAnsi="IRBadr" w:cs="IRBadr"/>
          <w:sz w:val="28"/>
          <w:rtl/>
        </w:rPr>
        <w:t xml:space="preserve"> او را بخوان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، ندایت را </w:t>
      </w:r>
      <w:r w:rsidR="005C0BD9" w:rsidRPr="003B5045">
        <w:rPr>
          <w:rFonts w:ascii="IRBadr" w:hAnsi="IRBadr" w:cs="IRBadr"/>
          <w:sz w:val="28"/>
          <w:rtl/>
        </w:rPr>
        <w:t>می‌شنود</w:t>
      </w:r>
      <w:r w:rsidRPr="003B5045">
        <w:rPr>
          <w:rFonts w:ascii="IRBadr" w:hAnsi="IRBadr" w:cs="IRBadr"/>
          <w:sz w:val="28"/>
          <w:rtl/>
        </w:rPr>
        <w:t xml:space="preserve">، و چون با او راز </w:t>
      </w:r>
      <w:r w:rsidR="00255202">
        <w:rPr>
          <w:rFonts w:ascii="IRBadr" w:hAnsi="IRBadr" w:cs="IRBadr"/>
          <w:sz w:val="28"/>
          <w:rtl/>
        </w:rPr>
        <w:t>دل گو</w:t>
      </w:r>
      <w:r w:rsidR="00255202">
        <w:rPr>
          <w:rFonts w:ascii="IRBadr" w:hAnsi="IRBadr" w:cs="IRBadr" w:hint="cs"/>
          <w:sz w:val="28"/>
          <w:rtl/>
        </w:rPr>
        <w:t>یی</w:t>
      </w:r>
      <w:r w:rsidRPr="003B5045">
        <w:rPr>
          <w:rFonts w:ascii="IRBadr" w:hAnsi="IRBadr" w:cs="IRBadr"/>
          <w:sz w:val="28"/>
          <w:rtl/>
        </w:rPr>
        <w:t xml:space="preserve"> راز تو را </w:t>
      </w:r>
      <w:r w:rsidR="005C0BD9" w:rsidRPr="003B5045">
        <w:rPr>
          <w:rFonts w:ascii="IRBadr" w:hAnsi="IRBadr" w:cs="IRBadr"/>
          <w:sz w:val="28"/>
          <w:rtl/>
        </w:rPr>
        <w:t>می‌داند</w:t>
      </w:r>
      <w:r w:rsidRPr="003B5045">
        <w:rPr>
          <w:rFonts w:ascii="IRBadr" w:hAnsi="IRBadr" w:cs="IRBadr"/>
          <w:sz w:val="28"/>
          <w:rtl/>
        </w:rPr>
        <w:t>، پس حاجت خود را با او بگو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>، و آنچه در دل دار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نزد او باز گو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، غم و اندوه خود را در پیشگاه او مطرح کن، تا </w:t>
      </w:r>
      <w:r w:rsidR="005C0BD9" w:rsidRPr="003B5045">
        <w:rPr>
          <w:rFonts w:ascii="IRBadr" w:hAnsi="IRBadr" w:cs="IRBadr"/>
          <w:sz w:val="28"/>
          <w:rtl/>
        </w:rPr>
        <w:t>غم‌های</w:t>
      </w:r>
      <w:r w:rsidRPr="003B5045">
        <w:rPr>
          <w:rFonts w:ascii="IRBadr" w:hAnsi="IRBadr" w:cs="IRBadr"/>
          <w:sz w:val="28"/>
          <w:rtl/>
        </w:rPr>
        <w:t xml:space="preserve"> تو را </w:t>
      </w:r>
      <w:r w:rsidR="00255202">
        <w:rPr>
          <w:rFonts w:ascii="IRBadr" w:hAnsi="IRBadr" w:cs="IRBadr"/>
          <w:sz w:val="28"/>
          <w:rtl/>
        </w:rPr>
        <w:t>برطرف</w:t>
      </w:r>
      <w:r w:rsidRPr="003B5045">
        <w:rPr>
          <w:rFonts w:ascii="IRBadr" w:hAnsi="IRBadr" w:cs="IRBadr"/>
          <w:sz w:val="28"/>
          <w:rtl/>
        </w:rPr>
        <w:t xml:space="preserve"> کند و در مشکلات تو را یار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رساند؛ مانند عمر بیشتر، تندرست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بدن، و گشایش در روز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>. سپس خداوند کلیدها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5C0BD9" w:rsidRPr="003B5045">
        <w:rPr>
          <w:rFonts w:ascii="IRBadr" w:hAnsi="IRBadr" w:cs="IRBadr"/>
          <w:sz w:val="28"/>
          <w:rtl/>
        </w:rPr>
        <w:t>گنجینه‌های</w:t>
      </w:r>
      <w:r w:rsidRPr="003B5045">
        <w:rPr>
          <w:rFonts w:ascii="IRBadr" w:hAnsi="IRBadr" w:cs="IRBadr"/>
          <w:sz w:val="28"/>
          <w:rtl/>
        </w:rPr>
        <w:t xml:space="preserve"> خود را در دست تو قرار داده که به تو اجازه دعا کردن داد، پس </w:t>
      </w:r>
      <w:r w:rsidR="00255202">
        <w:rPr>
          <w:rFonts w:ascii="IRBadr" w:hAnsi="IRBadr" w:cs="IRBadr"/>
          <w:sz w:val="28"/>
          <w:rtl/>
        </w:rPr>
        <w:t>هرگاه</w:t>
      </w:r>
      <w:r w:rsidRPr="003B5045">
        <w:rPr>
          <w:rFonts w:ascii="IRBadr" w:hAnsi="IRBadr" w:cs="IRBadr"/>
          <w:sz w:val="28"/>
          <w:rtl/>
        </w:rPr>
        <w:t xml:space="preserve"> اراده کرد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5C0BD9" w:rsidRPr="003B5045">
        <w:rPr>
          <w:rFonts w:ascii="IRBadr" w:hAnsi="IRBadr" w:cs="IRBadr"/>
          <w:sz w:val="28"/>
          <w:rtl/>
        </w:rPr>
        <w:t>می‌توانی</w:t>
      </w:r>
      <w:r w:rsidRPr="003B5045">
        <w:rPr>
          <w:rFonts w:ascii="IRBadr" w:hAnsi="IRBadr" w:cs="IRBadr"/>
          <w:sz w:val="28"/>
          <w:rtl/>
        </w:rPr>
        <w:t xml:space="preserve"> با دعا، درها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نعمت خدا را بگشای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>، تا باران رحمت اله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بر تو ببارد. هرگز از تأخیر اجابت دعا </w:t>
      </w:r>
      <w:r w:rsidR="00255202">
        <w:rPr>
          <w:rFonts w:ascii="IRBadr" w:hAnsi="IRBadr" w:cs="IRBadr"/>
          <w:sz w:val="28"/>
          <w:rtl/>
        </w:rPr>
        <w:t>ناام</w:t>
      </w:r>
      <w:r w:rsidR="00255202">
        <w:rPr>
          <w:rFonts w:ascii="IRBadr" w:hAnsi="IRBadr" w:cs="IRBadr" w:hint="cs"/>
          <w:sz w:val="28"/>
          <w:rtl/>
        </w:rPr>
        <w:t>ید</w:t>
      </w:r>
      <w:r w:rsidRPr="003B5045">
        <w:rPr>
          <w:rFonts w:ascii="IRBadr" w:hAnsi="IRBadr" w:cs="IRBadr"/>
          <w:sz w:val="28"/>
          <w:rtl/>
        </w:rPr>
        <w:t xml:space="preserve"> مباش؛ زیرا بخشش اله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255202">
        <w:rPr>
          <w:rFonts w:ascii="IRBadr" w:hAnsi="IRBadr" w:cs="IRBadr"/>
          <w:sz w:val="28"/>
          <w:rtl/>
        </w:rPr>
        <w:t>به‌اندازه</w:t>
      </w:r>
      <w:r w:rsidRPr="003B5045">
        <w:rPr>
          <w:rFonts w:ascii="IRBadr" w:hAnsi="IRBadr" w:cs="IRBadr"/>
          <w:sz w:val="28"/>
          <w:rtl/>
        </w:rPr>
        <w:t xml:space="preserve"> نیّت است، گاه، در اجابت دعا تأخیر </w:t>
      </w:r>
      <w:r w:rsidR="005C0BD9" w:rsidRPr="003B5045">
        <w:rPr>
          <w:rFonts w:ascii="IRBadr" w:hAnsi="IRBadr" w:cs="IRBadr"/>
          <w:sz w:val="28"/>
          <w:rtl/>
        </w:rPr>
        <w:t>می‌شود</w:t>
      </w:r>
      <w:r w:rsidRPr="003B5045">
        <w:rPr>
          <w:rFonts w:ascii="IRBadr" w:hAnsi="IRBadr" w:cs="IRBadr"/>
          <w:sz w:val="28"/>
          <w:rtl/>
        </w:rPr>
        <w:t xml:space="preserve"> تا پاداش </w:t>
      </w:r>
      <w:r w:rsidR="00255202">
        <w:rPr>
          <w:rFonts w:ascii="IRBadr" w:hAnsi="IRBadr" w:cs="IRBadr"/>
          <w:sz w:val="28"/>
          <w:rtl/>
        </w:rPr>
        <w:t>درخواست‌کننده</w:t>
      </w:r>
      <w:r w:rsidRPr="003B5045">
        <w:rPr>
          <w:rFonts w:ascii="IRBadr" w:hAnsi="IRBadr" w:cs="IRBadr"/>
          <w:sz w:val="28"/>
          <w:rtl/>
        </w:rPr>
        <w:t xml:space="preserve"> بیشتر و جزا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آرزومند </w:t>
      </w:r>
      <w:r w:rsidR="005C0BD9" w:rsidRPr="003B5045">
        <w:rPr>
          <w:rFonts w:ascii="IRBadr" w:hAnsi="IRBadr" w:cs="IRBadr"/>
          <w:sz w:val="28"/>
          <w:rtl/>
        </w:rPr>
        <w:t>کامل‌تر</w:t>
      </w:r>
      <w:r w:rsidRPr="003B5045">
        <w:rPr>
          <w:rFonts w:ascii="IRBadr" w:hAnsi="IRBadr" w:cs="IRBadr"/>
          <w:sz w:val="28"/>
          <w:rtl/>
        </w:rPr>
        <w:t xml:space="preserve"> شود، گاه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درخواست </w:t>
      </w:r>
      <w:r w:rsidR="005C0BD9" w:rsidRPr="003B5045">
        <w:rPr>
          <w:rFonts w:ascii="IRBadr" w:hAnsi="IRBadr" w:cs="IRBadr"/>
          <w:sz w:val="28"/>
          <w:rtl/>
        </w:rPr>
        <w:t>می‌کنی</w:t>
      </w:r>
      <w:r w:rsidRPr="003B5045">
        <w:rPr>
          <w:rFonts w:ascii="IRBadr" w:hAnsi="IRBadr" w:cs="IRBadr"/>
          <w:sz w:val="28"/>
          <w:rtl/>
        </w:rPr>
        <w:t xml:space="preserve"> امّا پاسخ داده </w:t>
      </w:r>
      <w:r w:rsidR="005C0BD9" w:rsidRPr="003B5045">
        <w:rPr>
          <w:rFonts w:ascii="IRBadr" w:hAnsi="IRBadr" w:cs="IRBadr"/>
          <w:sz w:val="28"/>
          <w:rtl/>
        </w:rPr>
        <w:t>نمی‌شود</w:t>
      </w:r>
      <w:r w:rsidRPr="003B5045">
        <w:rPr>
          <w:rFonts w:ascii="IRBadr" w:hAnsi="IRBadr" w:cs="IRBadr"/>
          <w:sz w:val="28"/>
          <w:rtl/>
        </w:rPr>
        <w:t xml:space="preserve">؛ زیرا بهتر </w:t>
      </w:r>
      <w:r w:rsidR="00255202">
        <w:rPr>
          <w:rFonts w:ascii="IRBadr" w:hAnsi="IRBadr" w:cs="IRBadr"/>
          <w:sz w:val="28"/>
          <w:rtl/>
        </w:rPr>
        <w:t>ازآنچه</w:t>
      </w:r>
      <w:r w:rsidRPr="003B5045">
        <w:rPr>
          <w:rFonts w:ascii="IRBadr" w:hAnsi="IRBadr" w:cs="IRBadr"/>
          <w:sz w:val="28"/>
          <w:rtl/>
        </w:rPr>
        <w:t xml:space="preserve"> خواست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255202">
        <w:rPr>
          <w:rFonts w:ascii="IRBadr" w:hAnsi="IRBadr" w:cs="IRBadr"/>
          <w:sz w:val="28"/>
          <w:rtl/>
        </w:rPr>
        <w:t>به‌زود</w:t>
      </w:r>
      <w:r w:rsidR="00255202">
        <w:rPr>
          <w:rFonts w:ascii="IRBadr" w:hAnsi="IRBadr" w:cs="IRBadr" w:hint="cs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یا در وقت مشخّص، به تو خواهد بخشید، یا به جهت اعطای بهتر </w:t>
      </w:r>
      <w:r w:rsidR="00255202">
        <w:rPr>
          <w:rFonts w:ascii="IRBadr" w:hAnsi="IRBadr" w:cs="IRBadr"/>
          <w:sz w:val="28"/>
          <w:rtl/>
        </w:rPr>
        <w:t>ازآنچه</w:t>
      </w:r>
      <w:r w:rsidRPr="003B5045">
        <w:rPr>
          <w:rFonts w:ascii="IRBadr" w:hAnsi="IRBadr" w:cs="IRBadr"/>
          <w:sz w:val="28"/>
          <w:rtl/>
        </w:rPr>
        <w:t xml:space="preserve"> خواست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، دعا به اجابت </w:t>
      </w:r>
      <w:r w:rsidR="005C0BD9" w:rsidRPr="003B5045">
        <w:rPr>
          <w:rFonts w:ascii="IRBadr" w:hAnsi="IRBadr" w:cs="IRBadr"/>
          <w:sz w:val="28"/>
          <w:rtl/>
        </w:rPr>
        <w:t>نمی‌رسد</w:t>
      </w:r>
      <w:r w:rsidRPr="003B5045">
        <w:rPr>
          <w:rFonts w:ascii="IRBadr" w:hAnsi="IRBadr" w:cs="IRBadr"/>
          <w:sz w:val="28"/>
          <w:rtl/>
        </w:rPr>
        <w:t xml:space="preserve">؛ زیرا </w:t>
      </w:r>
      <w:r w:rsidR="00255202">
        <w:rPr>
          <w:rFonts w:ascii="IRBadr" w:hAnsi="IRBadr" w:cs="IRBadr"/>
          <w:sz w:val="28"/>
          <w:rtl/>
        </w:rPr>
        <w:t>چه‌بسا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5C0BD9" w:rsidRPr="003B5045">
        <w:rPr>
          <w:rFonts w:ascii="IRBadr" w:hAnsi="IRBadr" w:cs="IRBadr"/>
          <w:sz w:val="28"/>
          <w:rtl/>
        </w:rPr>
        <w:t>خواسته‌هایی</w:t>
      </w:r>
      <w:r w:rsidRPr="003B5045">
        <w:rPr>
          <w:rFonts w:ascii="IRBadr" w:hAnsi="IRBadr" w:cs="IRBadr"/>
          <w:sz w:val="28"/>
          <w:rtl/>
        </w:rPr>
        <w:t xml:space="preserve"> دار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که اگر داده شود مایه هلاکت دین تو خواهد بود، پس </w:t>
      </w:r>
      <w:r w:rsidR="005C0BD9" w:rsidRPr="003B5045">
        <w:rPr>
          <w:rFonts w:ascii="IRBadr" w:hAnsi="IRBadr" w:cs="IRBadr"/>
          <w:sz w:val="28"/>
          <w:rtl/>
        </w:rPr>
        <w:t>خواسته‌های</w:t>
      </w:r>
      <w:r w:rsidRPr="003B5045">
        <w:rPr>
          <w:rFonts w:ascii="IRBadr" w:hAnsi="IRBadr" w:cs="IRBadr"/>
          <w:sz w:val="28"/>
          <w:rtl/>
        </w:rPr>
        <w:t xml:space="preserve"> تو </w:t>
      </w:r>
      <w:r w:rsidR="00255202">
        <w:rPr>
          <w:rFonts w:ascii="IRBadr" w:hAnsi="IRBadr" w:cs="IRBadr"/>
          <w:sz w:val="28"/>
          <w:rtl/>
        </w:rPr>
        <w:t>به‌گونه‌ا</w:t>
      </w:r>
      <w:r w:rsidR="00255202">
        <w:rPr>
          <w:rFonts w:ascii="IRBadr" w:hAnsi="IRBadr" w:cs="IRBadr" w:hint="cs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باشد که جمال و زیبای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تو را تأمین، و رنج و سخت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را از تو دور کند. پس نه مال دنیا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تو پایدار، و نه تو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مال دنیا باق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خواه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ماند</w:t>
      </w:r>
      <w:r w:rsidRPr="003B5045">
        <w:rPr>
          <w:rFonts w:ascii="IRBadr" w:hAnsi="IRBadr" w:cs="IRBadr"/>
          <w:sz w:val="28"/>
        </w:rPr>
        <w:t>.</w:t>
      </w:r>
    </w:p>
    <w:p w:rsidR="00516023" w:rsidRPr="003B5045" w:rsidRDefault="00516023" w:rsidP="003B5045">
      <w:pPr>
        <w:pStyle w:val="Heading1"/>
        <w:rPr>
          <w:rtl/>
        </w:rPr>
      </w:pPr>
      <w:bookmarkStart w:id="13" w:name="_Toc427946086"/>
      <w:r w:rsidRPr="003B5045">
        <w:rPr>
          <w:rtl/>
        </w:rPr>
        <w:t xml:space="preserve">13. </w:t>
      </w:r>
      <w:r w:rsidR="00255202">
        <w:rPr>
          <w:rtl/>
        </w:rPr>
        <w:t>واقع‌نگر</w:t>
      </w:r>
      <w:r w:rsidR="00255202">
        <w:rPr>
          <w:rFonts w:hint="cs"/>
          <w:rtl/>
        </w:rPr>
        <w:t>ی</w:t>
      </w:r>
      <w:r w:rsidRPr="003B5045">
        <w:rPr>
          <w:rtl/>
        </w:rPr>
        <w:t xml:space="preserve"> در زندگ</w:t>
      </w:r>
      <w:r w:rsidR="005C0BD9" w:rsidRPr="003B5045">
        <w:rPr>
          <w:rtl/>
        </w:rPr>
        <w:t>ی</w:t>
      </w:r>
      <w:bookmarkEnd w:id="13"/>
    </w:p>
    <w:p w:rsidR="00516023" w:rsidRPr="003B5045" w:rsidRDefault="00516023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b/>
          <w:bCs/>
          <w:sz w:val="28"/>
        </w:rPr>
        <w:t xml:space="preserve"> </w:t>
      </w:r>
      <w:r w:rsidR="00255202">
        <w:rPr>
          <w:rFonts w:ascii="IRBadr" w:hAnsi="IRBadr" w:cs="IRBadr"/>
          <w:sz w:val="28"/>
          <w:rtl/>
        </w:rPr>
        <w:t>به‌</w:t>
      </w:r>
      <w:r w:rsidR="00255202">
        <w:rPr>
          <w:rFonts w:ascii="IRBadr" w:hAnsi="IRBadr" w:cs="IRBadr" w:hint="cs"/>
          <w:sz w:val="28"/>
          <w:rtl/>
        </w:rPr>
        <w:t>یقین</w:t>
      </w:r>
      <w:r w:rsidRPr="003B5045">
        <w:rPr>
          <w:rFonts w:ascii="IRBadr" w:hAnsi="IRBadr" w:cs="IRBadr"/>
          <w:sz w:val="28"/>
          <w:rtl/>
        </w:rPr>
        <w:t xml:space="preserve"> بدان که تو به همه آرزوها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خود نخواه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رسید، و تا زمان مرگ بیشتر زندگ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نخواه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کرد، و بر راه کس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5C0BD9" w:rsidRPr="003B5045">
        <w:rPr>
          <w:rFonts w:ascii="IRBadr" w:hAnsi="IRBadr" w:cs="IRBadr"/>
          <w:sz w:val="28"/>
          <w:rtl/>
        </w:rPr>
        <w:t>می‌روی</w:t>
      </w:r>
      <w:r w:rsidRPr="003B5045">
        <w:rPr>
          <w:rFonts w:ascii="IRBadr" w:hAnsi="IRBadr" w:cs="IRBadr"/>
          <w:sz w:val="28"/>
          <w:rtl/>
        </w:rPr>
        <w:t xml:space="preserve"> که پیش از تو </w:t>
      </w:r>
      <w:r w:rsidR="005C0BD9" w:rsidRPr="003B5045">
        <w:rPr>
          <w:rFonts w:ascii="IRBadr" w:hAnsi="IRBadr" w:cs="IRBadr"/>
          <w:sz w:val="28"/>
          <w:rtl/>
        </w:rPr>
        <w:t>می‌رفت</w:t>
      </w:r>
      <w:r w:rsidRPr="003B5045">
        <w:rPr>
          <w:rFonts w:ascii="IRBadr" w:hAnsi="IRBadr" w:cs="IRBadr"/>
          <w:sz w:val="28"/>
          <w:rtl/>
        </w:rPr>
        <w:t>، پس در به دست آوردن دنیا آرام باش، و در مصرف آنچه به دست آورد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نیکو عمل کن؛ زیرا </w:t>
      </w:r>
      <w:r w:rsidR="00255202">
        <w:rPr>
          <w:rFonts w:ascii="IRBadr" w:hAnsi="IRBadr" w:cs="IRBadr"/>
          <w:sz w:val="28"/>
          <w:rtl/>
        </w:rPr>
        <w:t>چه‌بسا</w:t>
      </w:r>
      <w:r w:rsidRPr="003B5045">
        <w:rPr>
          <w:rFonts w:ascii="IRBadr" w:hAnsi="IRBadr" w:cs="IRBadr"/>
          <w:sz w:val="28"/>
          <w:rtl/>
        </w:rPr>
        <w:t xml:space="preserve"> تلاش ب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>‌اندازه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دنیا که به تاراج رفتن اموال کشانده شد. پس هر تلاش‌گر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به روز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دلخواه نخواهد رسید، و هر مدارا </w:t>
      </w:r>
      <w:r w:rsidR="005C0BD9" w:rsidRPr="003B5045">
        <w:rPr>
          <w:rFonts w:ascii="IRBadr" w:hAnsi="IRBadr" w:cs="IRBadr"/>
          <w:sz w:val="28"/>
          <w:rtl/>
        </w:rPr>
        <w:t>کننده‌ای</w:t>
      </w:r>
      <w:r w:rsidRPr="003B5045">
        <w:rPr>
          <w:rFonts w:ascii="IRBadr" w:hAnsi="IRBadr" w:cs="IRBadr"/>
          <w:sz w:val="28"/>
          <w:rtl/>
        </w:rPr>
        <w:t xml:space="preserve"> محروم نخواهد شد. نفس خود را از </w:t>
      </w:r>
      <w:r w:rsidR="00255202">
        <w:rPr>
          <w:rFonts w:ascii="IRBadr" w:hAnsi="IRBadr" w:cs="IRBadr"/>
          <w:sz w:val="28"/>
          <w:rtl/>
        </w:rPr>
        <w:t>هرگونه</w:t>
      </w:r>
      <w:r w:rsidRPr="003B5045">
        <w:rPr>
          <w:rFonts w:ascii="IRBadr" w:hAnsi="IRBadr" w:cs="IRBadr"/>
          <w:sz w:val="28"/>
          <w:rtl/>
        </w:rPr>
        <w:t xml:space="preserve"> پست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255202">
        <w:rPr>
          <w:rFonts w:ascii="IRBadr" w:hAnsi="IRBadr" w:cs="IRBadr"/>
          <w:sz w:val="28"/>
          <w:rtl/>
        </w:rPr>
        <w:t>بازدار</w:t>
      </w:r>
      <w:r w:rsidRPr="003B5045">
        <w:rPr>
          <w:rFonts w:ascii="IRBadr" w:hAnsi="IRBadr" w:cs="IRBadr"/>
          <w:sz w:val="28"/>
          <w:rtl/>
        </w:rPr>
        <w:t xml:space="preserve">، هر چند تو را به اهدافت رساند؛ زیرا </w:t>
      </w:r>
      <w:r w:rsidR="005C0BD9" w:rsidRPr="003B5045">
        <w:rPr>
          <w:rFonts w:ascii="IRBadr" w:hAnsi="IRBadr" w:cs="IRBadr"/>
          <w:sz w:val="28"/>
          <w:rtl/>
        </w:rPr>
        <w:t>نمی‌توانی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255202">
        <w:rPr>
          <w:rFonts w:ascii="IRBadr" w:hAnsi="IRBadr" w:cs="IRBadr"/>
          <w:sz w:val="28"/>
          <w:rtl/>
        </w:rPr>
        <w:t>به‌اندازه</w:t>
      </w:r>
      <w:r w:rsidRPr="003B5045">
        <w:rPr>
          <w:rFonts w:ascii="IRBadr" w:hAnsi="IRBadr" w:cs="IRBadr"/>
          <w:sz w:val="28"/>
          <w:rtl/>
        </w:rPr>
        <w:t xml:space="preserve"> آبروی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که از دست </w:t>
      </w:r>
      <w:r w:rsidR="005C0BD9" w:rsidRPr="003B5045">
        <w:rPr>
          <w:rFonts w:ascii="IRBadr" w:hAnsi="IRBadr" w:cs="IRBadr"/>
          <w:sz w:val="28"/>
          <w:rtl/>
        </w:rPr>
        <w:t>می‌دهی</w:t>
      </w:r>
      <w:r w:rsidRPr="003B5045">
        <w:rPr>
          <w:rFonts w:ascii="IRBadr" w:hAnsi="IRBadr" w:cs="IRBadr"/>
          <w:sz w:val="28"/>
          <w:rtl/>
        </w:rPr>
        <w:t xml:space="preserve"> بهای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به دست آور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>. برده دیگر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مباش که خدا تو را آزاد آفرید، آن نیک که جز با شر به دست نیاید نیک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نیست، و آن راحت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که با </w:t>
      </w:r>
      <w:r w:rsidR="005C0BD9" w:rsidRPr="003B5045">
        <w:rPr>
          <w:rFonts w:ascii="IRBadr" w:hAnsi="IRBadr" w:cs="IRBadr"/>
          <w:sz w:val="28"/>
          <w:rtl/>
        </w:rPr>
        <w:t>سختی‌های</w:t>
      </w:r>
      <w:r w:rsidRPr="003B5045">
        <w:rPr>
          <w:rFonts w:ascii="IRBadr" w:hAnsi="IRBadr" w:cs="IRBadr"/>
          <w:sz w:val="28"/>
          <w:rtl/>
        </w:rPr>
        <w:t xml:space="preserve"> فراوان به دست آید، آسایش نخواهد بود. ... اگر توانست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که بین تو و خدا صاحب نعمت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قرار نگیرد، چنین باش؛ زیرا تو، روز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خود را دریافت </w:t>
      </w:r>
      <w:r w:rsidR="005C0BD9" w:rsidRPr="003B5045">
        <w:rPr>
          <w:rFonts w:ascii="IRBadr" w:hAnsi="IRBadr" w:cs="IRBadr"/>
          <w:sz w:val="28"/>
          <w:rtl/>
        </w:rPr>
        <w:t>می‌کنی</w:t>
      </w:r>
      <w:r w:rsidRPr="003B5045">
        <w:rPr>
          <w:rFonts w:ascii="IRBadr" w:hAnsi="IRBadr" w:cs="IRBadr"/>
          <w:sz w:val="28"/>
          <w:rtl/>
        </w:rPr>
        <w:t xml:space="preserve">، و سهم خود </w:t>
      </w:r>
      <w:r w:rsidR="00255202">
        <w:rPr>
          <w:rFonts w:ascii="IRBadr" w:hAnsi="IRBadr" w:cs="IRBadr"/>
          <w:sz w:val="28"/>
          <w:rtl/>
        </w:rPr>
        <w:t>برم</w:t>
      </w:r>
      <w:r w:rsidR="00255202">
        <w:rPr>
          <w:rFonts w:ascii="IRBadr" w:hAnsi="IRBadr" w:cs="IRBadr" w:hint="cs"/>
          <w:sz w:val="28"/>
          <w:rtl/>
        </w:rPr>
        <w:t>ی‌داری</w:t>
      </w:r>
      <w:r w:rsidRPr="003B5045">
        <w:rPr>
          <w:rFonts w:ascii="IRBadr" w:hAnsi="IRBadr" w:cs="IRBadr"/>
          <w:sz w:val="28"/>
          <w:rtl/>
        </w:rPr>
        <w:t>، و مقدار اندک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که از طرف خدا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سبحان به دست </w:t>
      </w:r>
      <w:r w:rsidR="005C0BD9" w:rsidRPr="003B5045">
        <w:rPr>
          <w:rFonts w:ascii="IRBadr" w:hAnsi="IRBadr" w:cs="IRBadr"/>
          <w:sz w:val="28"/>
          <w:rtl/>
        </w:rPr>
        <w:t>می‌آوری</w:t>
      </w:r>
      <w:r w:rsidRPr="003B5045">
        <w:rPr>
          <w:rFonts w:ascii="IRBadr" w:hAnsi="IRBadr" w:cs="IRBadr"/>
          <w:sz w:val="28"/>
          <w:rtl/>
        </w:rPr>
        <w:t xml:space="preserve">، بزرگ و </w:t>
      </w:r>
      <w:r w:rsidR="005C0BD9" w:rsidRPr="003B5045">
        <w:rPr>
          <w:rFonts w:ascii="IRBadr" w:hAnsi="IRBadr" w:cs="IRBadr"/>
          <w:sz w:val="28"/>
          <w:rtl/>
        </w:rPr>
        <w:t>گرامی‌تر</w:t>
      </w:r>
      <w:r w:rsidRPr="003B5045">
        <w:rPr>
          <w:rFonts w:ascii="IRBadr" w:hAnsi="IRBadr" w:cs="IRBadr"/>
          <w:sz w:val="28"/>
          <w:rtl/>
        </w:rPr>
        <w:t xml:space="preserve"> از (مال) فراوان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است که از دست بندگان دریافت </w:t>
      </w:r>
      <w:r w:rsidR="005C0BD9" w:rsidRPr="003B5045">
        <w:rPr>
          <w:rFonts w:ascii="IRBadr" w:hAnsi="IRBadr" w:cs="IRBadr"/>
          <w:sz w:val="28"/>
          <w:rtl/>
        </w:rPr>
        <w:t>می‌داری</w:t>
      </w:r>
      <w:r w:rsidRPr="003B5045">
        <w:rPr>
          <w:rFonts w:ascii="IRBadr" w:hAnsi="IRBadr" w:cs="IRBadr"/>
          <w:sz w:val="28"/>
          <w:rtl/>
        </w:rPr>
        <w:t xml:space="preserve">، اگرچه همه از طرف خدا است. ... شغل همراه با </w:t>
      </w:r>
      <w:r w:rsidR="00255202">
        <w:rPr>
          <w:rFonts w:ascii="IRBadr" w:hAnsi="IRBadr" w:cs="IRBadr"/>
          <w:sz w:val="28"/>
          <w:rtl/>
        </w:rPr>
        <w:t>پاک‌دامن</w:t>
      </w:r>
      <w:r w:rsidR="00255202">
        <w:rPr>
          <w:rFonts w:ascii="IRBadr" w:hAnsi="IRBadr" w:cs="IRBadr" w:hint="cs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>، بهتر از ثروت فراوان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است که با گناهان به دست آید</w:t>
      </w:r>
      <w:r w:rsidRPr="003B5045">
        <w:rPr>
          <w:rFonts w:ascii="IRBadr" w:hAnsi="IRBadr" w:cs="IRBadr"/>
          <w:sz w:val="28"/>
        </w:rPr>
        <w:t>.</w:t>
      </w:r>
    </w:p>
    <w:p w:rsidR="00516023" w:rsidRPr="003B5045" w:rsidRDefault="00516023" w:rsidP="003B5045">
      <w:pPr>
        <w:pStyle w:val="Heading1"/>
        <w:rPr>
          <w:rtl/>
        </w:rPr>
      </w:pPr>
      <w:bookmarkStart w:id="14" w:name="_Toc427946087"/>
      <w:r w:rsidRPr="003B5045">
        <w:rPr>
          <w:rtl/>
        </w:rPr>
        <w:t>14. ارزش‌ها</w:t>
      </w:r>
      <w:r w:rsidR="005C0BD9" w:rsidRPr="003B5045">
        <w:rPr>
          <w:rtl/>
        </w:rPr>
        <w:t>ی</w:t>
      </w:r>
      <w:r w:rsidRPr="003B5045">
        <w:rPr>
          <w:rtl/>
        </w:rPr>
        <w:t xml:space="preserve"> اخلاق</w:t>
      </w:r>
      <w:r w:rsidR="005C0BD9" w:rsidRPr="003B5045">
        <w:rPr>
          <w:rtl/>
        </w:rPr>
        <w:t>ی</w:t>
      </w:r>
      <w:bookmarkEnd w:id="14"/>
    </w:p>
    <w:p w:rsidR="00516023" w:rsidRPr="003B5045" w:rsidRDefault="00516023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b/>
          <w:bCs/>
          <w:sz w:val="28"/>
        </w:rPr>
        <w:t xml:space="preserve"> </w:t>
      </w:r>
      <w:r w:rsidRPr="003B5045">
        <w:rPr>
          <w:rFonts w:ascii="IRBadr" w:hAnsi="IRBadr" w:cs="IRBadr"/>
          <w:sz w:val="28"/>
          <w:rtl/>
        </w:rPr>
        <w:t xml:space="preserve">پسرم </w:t>
      </w:r>
      <w:r w:rsidR="00255202">
        <w:rPr>
          <w:rFonts w:ascii="IRBadr" w:hAnsi="IRBadr" w:cs="IRBadr"/>
          <w:sz w:val="28"/>
          <w:rtl/>
        </w:rPr>
        <w:t>بدان که</w:t>
      </w:r>
      <w:r w:rsidRPr="003B5045">
        <w:rPr>
          <w:rFonts w:ascii="IRBadr" w:hAnsi="IRBadr" w:cs="IRBadr"/>
          <w:sz w:val="28"/>
          <w:rtl/>
        </w:rPr>
        <w:t xml:space="preserve"> روز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دو قسم است؛ یک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آن‌که تو </w:t>
      </w:r>
      <w:r w:rsidR="00255202">
        <w:rPr>
          <w:rFonts w:ascii="IRBadr" w:hAnsi="IRBadr" w:cs="IRBadr"/>
          <w:sz w:val="28"/>
          <w:rtl/>
        </w:rPr>
        <w:t>آن را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5C0BD9" w:rsidRPr="003B5045">
        <w:rPr>
          <w:rFonts w:ascii="IRBadr" w:hAnsi="IRBadr" w:cs="IRBadr"/>
          <w:sz w:val="28"/>
          <w:rtl/>
        </w:rPr>
        <w:t>می‌جویی</w:t>
      </w:r>
      <w:r w:rsidRPr="003B5045">
        <w:rPr>
          <w:rFonts w:ascii="IRBadr" w:hAnsi="IRBadr" w:cs="IRBadr"/>
          <w:sz w:val="28"/>
          <w:rtl/>
        </w:rPr>
        <w:t xml:space="preserve">، و دیگر آن‌که او تو را </w:t>
      </w:r>
      <w:r w:rsidR="005C0BD9" w:rsidRPr="003B5045">
        <w:rPr>
          <w:rFonts w:ascii="IRBadr" w:hAnsi="IRBadr" w:cs="IRBadr"/>
          <w:sz w:val="28"/>
          <w:rtl/>
        </w:rPr>
        <w:t>می‌جوید</w:t>
      </w:r>
      <w:r w:rsidRPr="003B5045">
        <w:rPr>
          <w:rFonts w:ascii="IRBadr" w:hAnsi="IRBadr" w:cs="IRBadr"/>
          <w:sz w:val="28"/>
          <w:rtl/>
        </w:rPr>
        <w:t xml:space="preserve">، و اگر تو </w:t>
      </w:r>
      <w:r w:rsidR="00255202">
        <w:rPr>
          <w:rFonts w:ascii="IRBadr" w:hAnsi="IRBadr" w:cs="IRBadr"/>
          <w:sz w:val="28"/>
          <w:rtl/>
        </w:rPr>
        <w:t>به‌سو</w:t>
      </w:r>
      <w:r w:rsidR="00255202">
        <w:rPr>
          <w:rFonts w:ascii="IRBadr" w:hAnsi="IRBadr" w:cs="IRBadr" w:hint="cs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آن نرو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، خود </w:t>
      </w:r>
      <w:r w:rsidR="00255202">
        <w:rPr>
          <w:rFonts w:ascii="IRBadr" w:hAnsi="IRBadr" w:cs="IRBadr"/>
          <w:sz w:val="28"/>
          <w:rtl/>
        </w:rPr>
        <w:t>به‌سو</w:t>
      </w:r>
      <w:r w:rsidR="00255202">
        <w:rPr>
          <w:rFonts w:ascii="IRBadr" w:hAnsi="IRBadr" w:cs="IRBadr" w:hint="cs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تو خواهد آمد، چه زشت است فروتن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به هنگام نیاز، و ستم‌کار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به هنگام </w:t>
      </w:r>
      <w:r w:rsidR="005C0BD9" w:rsidRPr="003B5045">
        <w:rPr>
          <w:rFonts w:ascii="IRBadr" w:hAnsi="IRBadr" w:cs="IRBadr"/>
          <w:sz w:val="28"/>
          <w:rtl/>
        </w:rPr>
        <w:t>بی‌نیازی</w:t>
      </w:r>
      <w:r w:rsidRPr="003B5045">
        <w:rPr>
          <w:rFonts w:ascii="IRBadr" w:hAnsi="IRBadr" w:cs="IRBadr"/>
          <w:sz w:val="28"/>
          <w:rtl/>
        </w:rPr>
        <w:t xml:space="preserve">؛ همانا سهم تو از دنیا آن اندازه خواهد </w:t>
      </w:r>
      <w:r w:rsidRPr="003B5045">
        <w:rPr>
          <w:rFonts w:ascii="IRBadr" w:hAnsi="IRBadr" w:cs="IRBadr"/>
          <w:sz w:val="28"/>
          <w:rtl/>
        </w:rPr>
        <w:lastRenderedPageBreak/>
        <w:t>بود که با آن سرا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آخرت را اصلاح کن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>، اگر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چیز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که از دست داد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ناراحت </w:t>
      </w:r>
      <w:r w:rsidR="005C0BD9" w:rsidRPr="003B5045">
        <w:rPr>
          <w:rFonts w:ascii="IRBadr" w:hAnsi="IRBadr" w:cs="IRBadr"/>
          <w:sz w:val="28"/>
          <w:rtl/>
        </w:rPr>
        <w:t>نشوی</w:t>
      </w:r>
      <w:r w:rsidRPr="003B5045">
        <w:rPr>
          <w:rFonts w:ascii="IRBadr" w:hAnsi="IRBadr" w:cs="IRBadr"/>
          <w:sz w:val="28"/>
          <w:rtl/>
        </w:rPr>
        <w:t>. از سخنان ب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‌ارزش و </w:t>
      </w:r>
      <w:r w:rsidR="00255202">
        <w:rPr>
          <w:rFonts w:ascii="IRBadr" w:hAnsi="IRBadr" w:cs="IRBadr"/>
          <w:sz w:val="28"/>
          <w:rtl/>
        </w:rPr>
        <w:t>خنده‌آور</w:t>
      </w:r>
      <w:r w:rsidRPr="003B5045">
        <w:rPr>
          <w:rFonts w:ascii="IRBadr" w:hAnsi="IRBadr" w:cs="IRBadr"/>
          <w:sz w:val="28"/>
          <w:rtl/>
        </w:rPr>
        <w:t xml:space="preserve"> بپرهیز، </w:t>
      </w:r>
      <w:r w:rsidR="00255202">
        <w:rPr>
          <w:rFonts w:ascii="IRBadr" w:hAnsi="IRBadr" w:cs="IRBadr"/>
          <w:sz w:val="28"/>
          <w:rtl/>
        </w:rPr>
        <w:t>اگرچه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255202">
        <w:rPr>
          <w:rFonts w:ascii="IRBadr" w:hAnsi="IRBadr" w:cs="IRBadr"/>
          <w:sz w:val="28"/>
          <w:rtl/>
        </w:rPr>
        <w:t>آن را</w:t>
      </w:r>
      <w:r w:rsidRPr="003B5045">
        <w:rPr>
          <w:rFonts w:ascii="IRBadr" w:hAnsi="IRBadr" w:cs="IRBadr"/>
          <w:sz w:val="28"/>
          <w:rtl/>
        </w:rPr>
        <w:t xml:space="preserve"> از دیگر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نقل کرده باش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</w:rPr>
        <w:t>.</w:t>
      </w:r>
    </w:p>
    <w:p w:rsidR="00516023" w:rsidRPr="003B5045" w:rsidRDefault="00516023" w:rsidP="003B5045">
      <w:pPr>
        <w:pStyle w:val="Heading1"/>
        <w:rPr>
          <w:rtl/>
        </w:rPr>
      </w:pPr>
      <w:bookmarkStart w:id="15" w:name="_Toc427946088"/>
      <w:r w:rsidRPr="003B5045">
        <w:rPr>
          <w:rtl/>
        </w:rPr>
        <w:t>15. تمسک به ریسمان الهی</w:t>
      </w:r>
      <w:bookmarkEnd w:id="15"/>
    </w:p>
    <w:p w:rsidR="00516023" w:rsidRPr="003B5045" w:rsidRDefault="00516023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B5045">
        <w:rPr>
          <w:rFonts w:ascii="IRBadr" w:hAnsi="IRBadr" w:cs="IRBadr"/>
          <w:sz w:val="28"/>
        </w:rPr>
        <w:t xml:space="preserve"> </w:t>
      </w:r>
      <w:r w:rsidRPr="003B5045">
        <w:rPr>
          <w:rFonts w:ascii="IRBadr" w:hAnsi="IRBadr" w:cs="IRBadr"/>
          <w:sz w:val="28"/>
          <w:rtl/>
        </w:rPr>
        <w:t xml:space="preserve">استوارترین </w:t>
      </w:r>
      <w:r w:rsidR="005C0BD9" w:rsidRPr="003B5045">
        <w:rPr>
          <w:rFonts w:ascii="IRBadr" w:hAnsi="IRBadr" w:cs="IRBadr"/>
          <w:sz w:val="28"/>
          <w:rtl/>
        </w:rPr>
        <w:t>وسیله‌ای</w:t>
      </w:r>
      <w:r w:rsidRPr="003B5045">
        <w:rPr>
          <w:rFonts w:ascii="IRBadr" w:hAnsi="IRBadr" w:cs="IRBadr"/>
          <w:sz w:val="28"/>
          <w:rtl/>
        </w:rPr>
        <w:t xml:space="preserve"> که می‌توان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به آن چنگ زن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، </w:t>
      </w:r>
      <w:r w:rsidR="005C0BD9" w:rsidRPr="003B5045">
        <w:rPr>
          <w:rFonts w:ascii="IRBadr" w:hAnsi="IRBadr" w:cs="IRBadr"/>
          <w:sz w:val="28"/>
          <w:rtl/>
        </w:rPr>
        <w:t>رشته‌ای</w:t>
      </w:r>
      <w:r w:rsidRPr="003B5045">
        <w:rPr>
          <w:rFonts w:ascii="IRBadr" w:hAnsi="IRBadr" w:cs="IRBadr"/>
          <w:sz w:val="28"/>
          <w:rtl/>
        </w:rPr>
        <w:t xml:space="preserve"> است که بین تو و خدا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تو قرار دارد</w:t>
      </w:r>
      <w:r w:rsidRPr="003B5045">
        <w:rPr>
          <w:rFonts w:ascii="IRBadr" w:hAnsi="IRBadr" w:cs="IRBadr"/>
          <w:sz w:val="28"/>
        </w:rPr>
        <w:t>.</w:t>
      </w:r>
    </w:p>
    <w:p w:rsidR="002522D2" w:rsidRPr="003B5045" w:rsidRDefault="007211D0" w:rsidP="003B5045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2522D2" w:rsidRPr="003B5045">
        <w:rPr>
          <w:rFonts w:ascii="IRBadr" w:hAnsi="IRBadr" w:cs="IRBadr"/>
          <w:b/>
          <w:bCs/>
          <w:sz w:val="28"/>
          <w:szCs w:val="28"/>
          <w:rtl/>
        </w:rPr>
        <w:t>بِسْمِ اللَّهِ الرَّحْمَنِ الرَّحِیمِ</w:t>
      </w:r>
      <w:r w:rsidR="003B504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="002522D2" w:rsidRPr="003B5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B5045">
        <w:rPr>
          <w:rFonts w:ascii="IRBadr" w:hAnsi="IRBadr" w:cs="IRBadr"/>
          <w:b/>
          <w:bCs/>
          <w:sz w:val="28"/>
          <w:szCs w:val="28"/>
          <w:rtl/>
        </w:rPr>
        <w:t>إِنَّا أَعْطَینَاک الْکوْثَرَ</w:t>
      </w:r>
      <w:r w:rsidR="003B5045">
        <w:rPr>
          <w:rFonts w:ascii="IRBadr" w:hAnsi="IRBadr" w:cs="IRBadr" w:hint="cs"/>
          <w:b/>
          <w:bCs/>
          <w:sz w:val="28"/>
          <w:szCs w:val="28"/>
          <w:rtl/>
        </w:rPr>
        <w:t xml:space="preserve">، </w:t>
      </w:r>
      <w:r w:rsidR="002522D2" w:rsidRPr="003B5045">
        <w:rPr>
          <w:rFonts w:ascii="IRBadr" w:hAnsi="IRBadr" w:cs="IRBadr"/>
          <w:b/>
          <w:bCs/>
          <w:sz w:val="28"/>
          <w:szCs w:val="28"/>
          <w:rtl/>
        </w:rPr>
        <w:t>فَصَلِّ لِرَبِّک وَانْحَرْ</w:t>
      </w:r>
      <w:r w:rsidR="003B504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="002522D2" w:rsidRPr="003B5045">
        <w:rPr>
          <w:rFonts w:ascii="IRBadr" w:hAnsi="IRBadr" w:cs="IRBadr"/>
          <w:b/>
          <w:bCs/>
          <w:sz w:val="28"/>
          <w:szCs w:val="28"/>
          <w:rtl/>
        </w:rPr>
        <w:t xml:space="preserve"> إِنَّ شَانِئَک هُوَ الْأَبْتَرُ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2522D2" w:rsidRPr="003B5045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2522D2" w:rsidRDefault="002522D2" w:rsidP="003B5045">
      <w:pPr>
        <w:pStyle w:val="Heading1"/>
        <w:rPr>
          <w:rtl/>
        </w:rPr>
      </w:pPr>
      <w:bookmarkStart w:id="16" w:name="_Toc427946089"/>
      <w:r w:rsidRPr="003B5045">
        <w:rPr>
          <w:rtl/>
        </w:rPr>
        <w:t>خطبه دوم</w:t>
      </w:r>
      <w:bookmarkEnd w:id="16"/>
    </w:p>
    <w:p w:rsidR="003B5045" w:rsidRPr="00455965" w:rsidRDefault="003B5045" w:rsidP="003B5045">
      <w:pPr>
        <w:bidi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</w:t>
      </w:r>
      <w:r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</w:t>
      </w:r>
      <w:r w:rsidRPr="003B5045">
        <w:rPr>
          <w:rFonts w:ascii="IRBadr" w:hAnsi="IRBadr" w:cs="IRBadr" w:hint="cs"/>
          <w:b/>
          <w:bCs/>
          <w:sz w:val="28"/>
          <w:rtl/>
        </w:rPr>
        <w:t xml:space="preserve"> </w:t>
      </w:r>
      <w:r w:rsidR="007211D0">
        <w:rPr>
          <w:rFonts w:ascii="IRBadr" w:hAnsi="IRBadr" w:cs="IRBadr"/>
          <w:b/>
          <w:bCs/>
          <w:sz w:val="28"/>
          <w:rtl/>
        </w:rPr>
        <w:t>«</w:t>
      </w:r>
      <w:r w:rsidRPr="003B5045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7211D0">
        <w:rPr>
          <w:rFonts w:ascii="IRBadr" w:hAnsi="IRBadr" w:cs="IRBadr"/>
          <w:b/>
          <w:bCs/>
          <w:sz w:val="28"/>
          <w:rtl/>
        </w:rPr>
        <w:t>»</w:t>
      </w:r>
      <w:r w:rsidRPr="003B5045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Pr="003B504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3B5045" w:rsidRPr="003B5045" w:rsidRDefault="003B5045" w:rsidP="003B5045">
      <w:pPr>
        <w:bidi/>
        <w:jc w:val="both"/>
        <w:rPr>
          <w:rtl/>
        </w:rPr>
      </w:pPr>
    </w:p>
    <w:p w:rsidR="00516023" w:rsidRPr="003B5045" w:rsidRDefault="00305AF2" w:rsidP="003B5045">
      <w:pPr>
        <w:pStyle w:val="Heading1"/>
        <w:rPr>
          <w:rtl/>
        </w:rPr>
      </w:pPr>
      <w:bookmarkStart w:id="17" w:name="_Toc427946090"/>
      <w:r w:rsidRPr="003B5045">
        <w:rPr>
          <w:rtl/>
        </w:rPr>
        <w:t>سالروز شهادت رجایی و باهنر</w:t>
      </w:r>
      <w:bookmarkEnd w:id="17"/>
    </w:p>
    <w:p w:rsidR="00305AF2" w:rsidRPr="003B5045" w:rsidRDefault="00255202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هرساله</w:t>
      </w:r>
      <w:r w:rsidR="00BE67E2" w:rsidRPr="003B5045">
        <w:rPr>
          <w:rFonts w:ascii="IRBadr" w:hAnsi="IRBadr" w:cs="IRBadr"/>
          <w:sz w:val="28"/>
          <w:rtl/>
        </w:rPr>
        <w:t xml:space="preserve"> با </w:t>
      </w:r>
      <w:r>
        <w:rPr>
          <w:rFonts w:ascii="IRBadr" w:hAnsi="IRBadr" w:cs="IRBadr"/>
          <w:sz w:val="28"/>
          <w:rtl/>
        </w:rPr>
        <w:t>فرارس</w:t>
      </w:r>
      <w:r>
        <w:rPr>
          <w:rFonts w:ascii="IRBadr" w:hAnsi="IRBadr" w:cs="IRBadr" w:hint="cs"/>
          <w:sz w:val="28"/>
          <w:rtl/>
        </w:rPr>
        <w:t>یدن</w:t>
      </w:r>
      <w:r w:rsidR="00BE67E2" w:rsidRPr="003B5045">
        <w:rPr>
          <w:rFonts w:ascii="IRBadr" w:hAnsi="IRBadr" w:cs="IRBadr"/>
          <w:sz w:val="28"/>
          <w:rtl/>
        </w:rPr>
        <w:t xml:space="preserve"> هشتم شهر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>ور، مردم ا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>ران، صح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>فه خون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 xml:space="preserve">ن </w:t>
      </w:r>
      <w:r w:rsidR="005C0BD9" w:rsidRPr="003B5045">
        <w:rPr>
          <w:rFonts w:ascii="IRBadr" w:hAnsi="IRBadr" w:cs="IRBadr"/>
          <w:sz w:val="28"/>
          <w:rtl/>
        </w:rPr>
        <w:t>خوبی‌ها</w:t>
      </w:r>
      <w:r w:rsidR="00BE67E2" w:rsidRPr="003B5045">
        <w:rPr>
          <w:rFonts w:ascii="IRBadr" w:hAnsi="IRBadr" w:cs="IRBadr"/>
          <w:sz w:val="28"/>
          <w:rtl/>
        </w:rPr>
        <w:t xml:space="preserve"> و مظلوم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>ت دو تن از بهتر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 xml:space="preserve">ن فرزندان وطن را مرور </w:t>
      </w:r>
      <w:r w:rsidR="005C0BD9" w:rsidRPr="003B5045">
        <w:rPr>
          <w:rFonts w:ascii="IRBadr" w:hAnsi="IRBadr" w:cs="IRBadr"/>
          <w:sz w:val="28"/>
          <w:rtl/>
        </w:rPr>
        <w:t>می‌کنند</w:t>
      </w:r>
      <w:r w:rsidR="00BE67E2" w:rsidRPr="003B5045">
        <w:rPr>
          <w:rFonts w:ascii="IRBadr" w:hAnsi="IRBadr" w:cs="IRBadr"/>
          <w:sz w:val="28"/>
          <w:rtl/>
        </w:rPr>
        <w:t>. آر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>، هشتم شهر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>ور، سالروز شهادت مظلومانه شه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>دان، رجا</w:t>
      </w:r>
      <w:r w:rsidR="005C0BD9" w:rsidRPr="003B5045">
        <w:rPr>
          <w:rFonts w:ascii="IRBadr" w:hAnsi="IRBadr" w:cs="IRBadr"/>
          <w:sz w:val="28"/>
          <w:rtl/>
        </w:rPr>
        <w:t>یی</w:t>
      </w:r>
      <w:r w:rsidR="00BE67E2" w:rsidRPr="003B5045">
        <w:rPr>
          <w:rFonts w:ascii="IRBadr" w:hAnsi="IRBadr" w:cs="IRBadr"/>
          <w:sz w:val="28"/>
          <w:rtl/>
        </w:rPr>
        <w:t xml:space="preserve"> و باهنر است که روز مبارزه با ترور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>سم نام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>ده شده است.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 xml:space="preserve"> گرام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>داشت مقام ا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>ن عز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>زان، که الگوها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 xml:space="preserve"> شا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>سته دولتمردان در نظام اسلام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 xml:space="preserve"> هستند، هفته اول شهر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 xml:space="preserve">ور، هفته دولت </w:t>
      </w:r>
      <w:r>
        <w:rPr>
          <w:rFonts w:ascii="IRBadr" w:hAnsi="IRBadr" w:cs="IRBadr"/>
          <w:sz w:val="28"/>
          <w:rtl/>
        </w:rPr>
        <w:t>نام‌گذار</w:t>
      </w:r>
      <w:r>
        <w:rPr>
          <w:rFonts w:ascii="IRBadr" w:hAnsi="IRBadr" w:cs="IRBadr" w:hint="cs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 xml:space="preserve"> شده است تا 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>اد و خاطره آن بزرگواران برا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 xml:space="preserve"> هم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>شه در تار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BE67E2" w:rsidRPr="003B5045">
        <w:rPr>
          <w:rFonts w:ascii="IRBadr" w:hAnsi="IRBadr" w:cs="IRBadr"/>
          <w:sz w:val="28"/>
          <w:rtl/>
        </w:rPr>
        <w:t>خ زنده بماند</w:t>
      </w:r>
      <w:r w:rsidR="00BE67E2" w:rsidRPr="003B5045">
        <w:rPr>
          <w:rFonts w:ascii="IRBadr" w:hAnsi="IRBadr" w:cs="IRBadr"/>
          <w:sz w:val="28"/>
        </w:rPr>
        <w:t>.</w:t>
      </w:r>
    </w:p>
    <w:p w:rsidR="00BE67E2" w:rsidRPr="003B5045" w:rsidRDefault="00255202" w:rsidP="003B5045">
      <w:pPr>
        <w:pStyle w:val="Heading1"/>
      </w:pPr>
      <w:bookmarkStart w:id="18" w:name="_Toc427946091"/>
      <w:r>
        <w:rPr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BE67E2" w:rsidRPr="003B5045">
        <w:rPr>
          <w:rtl/>
        </w:rPr>
        <w:t xml:space="preserve"> شهید رجایی</w:t>
      </w:r>
      <w:bookmarkEnd w:id="18"/>
    </w:p>
    <w:p w:rsidR="00BE67E2" w:rsidRPr="003B5045" w:rsidRDefault="00BE67E2" w:rsidP="003B5045">
      <w:pPr>
        <w:pStyle w:val="NormalWeb"/>
        <w:bidi/>
        <w:spacing w:before="120" w:beforeAutospacing="0" w:after="120" w:afterAutospacing="0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شهید رجایی هرگز فروتنی خود را از دست نداد. او همیشه خود را از مردم، همراه مردم و برای مردم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می‌دانست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برای رضای خدا خدمت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می‌کرد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او مردی </w:t>
      </w:r>
      <w:r w:rsidR="00255202">
        <w:rPr>
          <w:rFonts w:ascii="IRBadr" w:eastAsiaTheme="minorHAnsi" w:hAnsi="IRBadr" w:cs="IRBadr"/>
          <w:sz w:val="28"/>
          <w:szCs w:val="28"/>
          <w:rtl/>
          <w:lang w:bidi="fa-IR"/>
        </w:rPr>
        <w:t>باحوصله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پرکار و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خستگی‌ناپذیر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بود. </w:t>
      </w:r>
      <w:r w:rsidR="00255202">
        <w:rPr>
          <w:rFonts w:ascii="IRBadr" w:eastAsiaTheme="minorHAnsi" w:hAnsi="IRBadr" w:cs="IRBadr"/>
          <w:sz w:val="28"/>
          <w:szCs w:val="28"/>
          <w:rtl/>
          <w:lang w:bidi="fa-IR"/>
        </w:rPr>
        <w:t>به‌طور</w:t>
      </w:r>
      <w:r w:rsidR="00255202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ی‌که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یکی از جلسات، که طولانی و </w:t>
      </w:r>
      <w:r w:rsidR="00255202">
        <w:rPr>
          <w:rFonts w:ascii="IRBadr" w:eastAsiaTheme="minorHAnsi" w:hAnsi="IRBadr" w:cs="IRBadr"/>
          <w:sz w:val="28"/>
          <w:szCs w:val="28"/>
          <w:rtl/>
          <w:lang w:bidi="fa-IR"/>
        </w:rPr>
        <w:t>خسته‌کننده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بود، و یکی از دوستان به ایشان گفتند: خسته نباشید، شهید رجایی در جواب گفتند کسی که به خاطر اعتقادش کار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می‌کند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خسته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>نمی‌شود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ویژگی دیگر صلابت و تعهّدی بود که در راه انقلاب داشت. او هرگز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سازش‌پذیر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نبود، چه در دوران زندان </w:t>
      </w:r>
      <w:r w:rsidR="00255202">
        <w:rPr>
          <w:rFonts w:ascii="IRBadr" w:eastAsiaTheme="minorHAnsi" w:hAnsi="IRBadr" w:cs="IRBadr"/>
          <w:sz w:val="28"/>
          <w:szCs w:val="28"/>
          <w:rtl/>
          <w:lang w:bidi="fa-IR"/>
        </w:rPr>
        <w:t>باآن‌همه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شکنجه که هرگز حاضر به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عقب‌نشینی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آرمان‌هایش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نشد، و چه در دوران خدمت و مسئولیت که با جدیّت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انجام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می‌داد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خود را متعهد به اجرای این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ارزش‌ها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می‌دانست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حیات انقلاب را به بقای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می‌دانست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  <w:r w:rsidRPr="003B5045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چهارمین ویژگی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ساده‌زیستی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اوست هرگز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زندگی‌اش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سطح مردم عادی فراتر نرفت و </w:t>
      </w:r>
      <w:r w:rsidR="005C0BD9"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>جلوه‌های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کاذب زندگیِ تجمّلاتی نتوانست او را از مردم جدا کند. از زمانی که </w:t>
      </w:r>
      <w:r w:rsidR="00255202">
        <w:rPr>
          <w:rFonts w:ascii="IRBadr" w:eastAsiaTheme="minorHAnsi" w:hAnsi="IRBadr" w:cs="IRBadr"/>
          <w:sz w:val="28"/>
          <w:szCs w:val="28"/>
          <w:rtl/>
          <w:lang w:bidi="fa-IR"/>
        </w:rPr>
        <w:t>دست‌فروش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بود تا </w:t>
      </w:r>
      <w:r w:rsidR="00255202">
        <w:rPr>
          <w:rFonts w:ascii="IRBadr" w:eastAsiaTheme="minorHAnsi" w:hAnsi="IRBadr" w:cs="IRBadr"/>
          <w:sz w:val="28"/>
          <w:szCs w:val="28"/>
          <w:rtl/>
          <w:lang w:bidi="fa-IR"/>
        </w:rPr>
        <w:t>وقت</w:t>
      </w:r>
      <w:r w:rsidR="00255202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ی‌که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معلم و وزیر و </w:t>
      </w:r>
      <w:r w:rsidR="00255202">
        <w:rPr>
          <w:rFonts w:ascii="IRBadr" w:eastAsiaTheme="minorHAnsi" w:hAnsi="IRBadr" w:cs="IRBadr"/>
          <w:sz w:val="28"/>
          <w:szCs w:val="28"/>
          <w:rtl/>
          <w:lang w:bidi="fa-IR"/>
        </w:rPr>
        <w:t>رئ</w:t>
      </w:r>
      <w:r w:rsidR="00255202">
        <w:rPr>
          <w:rFonts w:ascii="IRBadr" w:eastAsiaTheme="minorHAnsi" w:hAnsi="IRBadr" w:cs="IRBadr" w:hint="cs"/>
          <w:sz w:val="28"/>
          <w:szCs w:val="28"/>
          <w:rtl/>
          <w:lang w:bidi="fa-IR"/>
        </w:rPr>
        <w:t>یس‌جمهور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شد، همدل و همسان با مردم زیست و </w:t>
      </w:r>
      <w:r w:rsidR="00255202">
        <w:rPr>
          <w:rFonts w:ascii="IRBadr" w:eastAsiaTheme="minorHAnsi" w:hAnsi="IRBadr" w:cs="IRBadr"/>
          <w:sz w:val="28"/>
          <w:szCs w:val="28"/>
          <w:rtl/>
          <w:lang w:bidi="fa-IR"/>
        </w:rPr>
        <w:t>همچنان</w:t>
      </w:r>
      <w:r w:rsidRPr="003B504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فرزند انقلاب باقی ماند</w:t>
      </w:r>
      <w:r w:rsidRPr="003B5045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BE67E2" w:rsidRPr="003B5045" w:rsidRDefault="00C74BA0" w:rsidP="003B5045">
      <w:pPr>
        <w:pStyle w:val="Heading1"/>
        <w:rPr>
          <w:rtl/>
        </w:rPr>
      </w:pPr>
      <w:bookmarkStart w:id="19" w:name="_Toc427946092"/>
      <w:r w:rsidRPr="003B5045">
        <w:rPr>
          <w:rtl/>
        </w:rPr>
        <w:t>هفته دولت</w:t>
      </w:r>
      <w:bookmarkEnd w:id="19"/>
    </w:p>
    <w:p w:rsidR="00C74BA0" w:rsidRPr="003B5045" w:rsidRDefault="00C74BA0" w:rsidP="003B5045">
      <w:pPr>
        <w:bidi/>
        <w:spacing w:before="120" w:after="120"/>
        <w:jc w:val="both"/>
        <w:rPr>
          <w:rFonts w:ascii="IRBadr" w:hAnsi="IRBadr" w:cs="IRBadr"/>
          <w:sz w:val="28"/>
        </w:rPr>
      </w:pPr>
      <w:r w:rsidRPr="003B5045">
        <w:rPr>
          <w:rFonts w:ascii="IRBadr" w:hAnsi="IRBadr" w:cs="IRBadr"/>
          <w:sz w:val="28"/>
          <w:rtl/>
        </w:rPr>
        <w:t xml:space="preserve">علت </w:t>
      </w:r>
      <w:r w:rsidR="00255202">
        <w:rPr>
          <w:rFonts w:ascii="IRBadr" w:hAnsi="IRBadr" w:cs="IRBadr"/>
          <w:sz w:val="28"/>
          <w:rtl/>
        </w:rPr>
        <w:t>نام‌گذار</w:t>
      </w:r>
      <w:r w:rsidR="00255202">
        <w:rPr>
          <w:rFonts w:ascii="IRBadr" w:hAnsi="IRBadr" w:cs="IRBadr" w:hint="cs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چنین </w:t>
      </w:r>
      <w:r w:rsidR="00255202">
        <w:rPr>
          <w:rFonts w:ascii="IRBadr" w:hAnsi="IRBadr" w:cs="IRBadr"/>
          <w:sz w:val="28"/>
          <w:rtl/>
        </w:rPr>
        <w:t>هفته‌ا</w:t>
      </w:r>
      <w:r w:rsidR="00255202">
        <w:rPr>
          <w:rFonts w:ascii="IRBadr" w:hAnsi="IRBadr" w:cs="IRBadr" w:hint="cs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این است که دولت شهید رجایی، نخستین دولت مکتبی بود که در آن دوره بحرانی حداکثر تلاش و کوشش خود را برای خدمت به اهداف مقدس انقلاب، صادقانه اعمال کرد تا </w:t>
      </w:r>
      <w:r w:rsidR="00255202">
        <w:rPr>
          <w:rFonts w:ascii="IRBadr" w:hAnsi="IRBadr" w:cs="IRBadr"/>
          <w:sz w:val="28"/>
          <w:rtl/>
        </w:rPr>
        <w:t>آنجا</w:t>
      </w:r>
      <w:r w:rsidRPr="003B5045">
        <w:rPr>
          <w:rFonts w:ascii="IRBadr" w:hAnsi="IRBadr" w:cs="IRBadr"/>
          <w:sz w:val="28"/>
          <w:rtl/>
        </w:rPr>
        <w:t xml:space="preserve"> که جان خویش را بر سر آن نهادند. روحشان شاد</w:t>
      </w:r>
      <w:r w:rsidRPr="003B5045">
        <w:rPr>
          <w:rFonts w:ascii="IRBadr" w:hAnsi="IRBadr" w:cs="IRBadr"/>
          <w:sz w:val="28"/>
        </w:rPr>
        <w:t>.</w:t>
      </w:r>
    </w:p>
    <w:p w:rsidR="00C74BA0" w:rsidRPr="003B5045" w:rsidRDefault="00C74BA0" w:rsidP="003B5045">
      <w:pPr>
        <w:bidi/>
        <w:spacing w:before="120" w:after="120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3B5045">
        <w:rPr>
          <w:rFonts w:ascii="IRBadr" w:hAnsi="IRBadr" w:cs="IRBadr"/>
          <w:sz w:val="28"/>
          <w:rtl/>
        </w:rPr>
        <w:t>هفته دولت، هفته اقتدار و پیروز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دولت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است که حمایت و پشتیبان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5C0BD9" w:rsidRPr="003B5045">
        <w:rPr>
          <w:rFonts w:ascii="IRBadr" w:hAnsi="IRBadr" w:cs="IRBadr"/>
          <w:sz w:val="28"/>
          <w:rtl/>
        </w:rPr>
        <w:t>میلیون‌ها</w:t>
      </w:r>
      <w:r w:rsidRPr="003B5045">
        <w:rPr>
          <w:rFonts w:ascii="IRBadr" w:hAnsi="IRBadr" w:cs="IRBadr"/>
          <w:sz w:val="28"/>
          <w:rtl/>
        </w:rPr>
        <w:t xml:space="preserve"> تن از ملت خود را همراه دارد. </w:t>
      </w:r>
      <w:r w:rsidR="00F6011A" w:rsidRPr="003B5045">
        <w:rPr>
          <w:rFonts w:ascii="IRBadr" w:hAnsi="IRBadr" w:cs="IRBadr"/>
          <w:sz w:val="28"/>
          <w:rtl/>
        </w:rPr>
        <w:t>ه</w:t>
      </w:r>
      <w:r w:rsidRPr="003B5045">
        <w:rPr>
          <w:rFonts w:ascii="IRBadr" w:hAnsi="IRBadr" w:cs="IRBadr"/>
          <w:sz w:val="28"/>
          <w:rtl/>
        </w:rPr>
        <w:t>فته دولت، هفته سپاس و قدردان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از دولت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است که هدفش </w:t>
      </w:r>
      <w:hyperlink r:id="rId7" w:tgtFrame="_blank" w:history="1">
        <w:r w:rsidRPr="003B5045">
          <w:rPr>
            <w:rFonts w:ascii="IRBadr" w:hAnsi="IRBadr" w:cs="IRBadr"/>
            <w:sz w:val="28"/>
            <w:rtl/>
          </w:rPr>
          <w:t>ا</w:t>
        </w:r>
      </w:hyperlink>
      <w:r w:rsidRPr="003B5045">
        <w:rPr>
          <w:rFonts w:ascii="IRBadr" w:hAnsi="IRBadr" w:cs="IRBadr"/>
          <w:sz w:val="28"/>
          <w:rtl/>
        </w:rPr>
        <w:t>جرا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حدود اله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و احکام آسمان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اسلام و ایجاد </w:t>
      </w:r>
      <w:r w:rsidR="00255202">
        <w:rPr>
          <w:rFonts w:ascii="IRBadr" w:hAnsi="IRBadr" w:cs="IRBadr"/>
          <w:sz w:val="28"/>
          <w:rtl/>
        </w:rPr>
        <w:t>جامعه‌ا</w:t>
      </w:r>
      <w:r w:rsidR="00255202">
        <w:rPr>
          <w:rFonts w:ascii="IRBadr" w:hAnsi="IRBadr" w:cs="IRBadr" w:hint="cs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سرشار از عدالت، نظم و امنیت است. این هفته مبارک بر همه دولت مردان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که وجود خویش را وقف خدمت به اسلام و جامعه </w:t>
      </w:r>
      <w:r w:rsidR="005C0BD9" w:rsidRPr="003B5045">
        <w:rPr>
          <w:rFonts w:ascii="IRBadr" w:hAnsi="IRBadr" w:cs="IRBadr"/>
          <w:sz w:val="28"/>
          <w:rtl/>
        </w:rPr>
        <w:t>کرده‌اند</w:t>
      </w:r>
      <w:r w:rsidRPr="003B5045">
        <w:rPr>
          <w:rFonts w:ascii="IRBadr" w:hAnsi="IRBadr" w:cs="IRBadr"/>
          <w:sz w:val="28"/>
          <w:rtl/>
        </w:rPr>
        <w:t>، خجسته و فرخنده باد</w:t>
      </w:r>
      <w:r w:rsidRPr="003B5045">
        <w:rPr>
          <w:rFonts w:ascii="IRBadr" w:hAnsi="IRBadr" w:cs="IRBadr"/>
          <w:sz w:val="28"/>
        </w:rPr>
        <w:t>.</w:t>
      </w:r>
      <w:r w:rsidRPr="003B5045">
        <w:rPr>
          <w:rFonts w:ascii="IRBadr" w:hAnsi="IRBadr" w:cs="IRBadr"/>
          <w:sz w:val="28"/>
          <w:rtl/>
        </w:rPr>
        <w:t xml:space="preserve"> همراه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ملت با دولت و پشتیبان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آحاد مردم از آن، از عوامل ثبات دولت و اقتدار آن است و این رابطه، تا </w:t>
      </w:r>
      <w:r w:rsidR="00255202">
        <w:rPr>
          <w:rFonts w:ascii="IRBadr" w:hAnsi="IRBadr" w:cs="IRBadr"/>
          <w:sz w:val="28"/>
          <w:rtl/>
        </w:rPr>
        <w:t>هنگام</w:t>
      </w:r>
      <w:r w:rsidR="00255202">
        <w:rPr>
          <w:rFonts w:ascii="IRBadr" w:hAnsi="IRBadr" w:cs="IRBadr" w:hint="cs"/>
          <w:sz w:val="28"/>
          <w:rtl/>
        </w:rPr>
        <w:t>ی‌که</w:t>
      </w:r>
      <w:r w:rsidRPr="003B5045">
        <w:rPr>
          <w:rFonts w:ascii="IRBadr" w:hAnsi="IRBadr" w:cs="IRBadr"/>
          <w:sz w:val="28"/>
          <w:rtl/>
        </w:rPr>
        <w:t xml:space="preserve"> دولت یک دولت ارزش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و خدمت</w:t>
      </w:r>
      <w:r w:rsidR="008A42FE" w:rsidRPr="003B5045">
        <w:rPr>
          <w:rFonts w:ascii="IRBadr" w:hAnsi="IRBadr" w:cs="IRBadr"/>
          <w:sz w:val="28"/>
          <w:rtl/>
        </w:rPr>
        <w:t>‌</w:t>
      </w:r>
      <w:r w:rsidRPr="003B5045">
        <w:rPr>
          <w:rFonts w:ascii="IRBadr" w:hAnsi="IRBadr" w:cs="IRBadr"/>
          <w:sz w:val="28"/>
          <w:rtl/>
        </w:rPr>
        <w:t>گزار باشد، پایدار خواهد بود</w:t>
      </w:r>
      <w:r w:rsidRPr="003B5045">
        <w:rPr>
          <w:rFonts w:ascii="IRBadr" w:eastAsia="Times New Roman" w:hAnsi="IRBadr" w:cs="IRBadr"/>
          <w:sz w:val="28"/>
          <w:lang w:bidi="ar-SA"/>
        </w:rPr>
        <w:t>.</w:t>
      </w:r>
    </w:p>
    <w:p w:rsidR="008A42FE" w:rsidRPr="003B5045" w:rsidRDefault="008A42FE" w:rsidP="003B5045">
      <w:pPr>
        <w:pStyle w:val="Heading1"/>
        <w:rPr>
          <w:rtl/>
        </w:rPr>
      </w:pPr>
      <w:bookmarkStart w:id="20" w:name="_Toc427946093"/>
      <w:r w:rsidRPr="003B5045">
        <w:rPr>
          <w:rtl/>
        </w:rPr>
        <w:t>توصیه امام علی (ع) به دولت‌مردان</w:t>
      </w:r>
      <w:bookmarkEnd w:id="20"/>
    </w:p>
    <w:p w:rsidR="008A42FE" w:rsidRPr="003B5045" w:rsidRDefault="00255202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مول</w:t>
      </w:r>
      <w:r>
        <w:rPr>
          <w:rFonts w:ascii="IRBadr" w:hAnsi="IRBadr" w:cs="IRBadr" w:hint="cs"/>
          <w:sz w:val="28"/>
          <w:rtl/>
        </w:rPr>
        <w:t>ی‌الموحدین</w:t>
      </w:r>
      <w:r w:rsidR="008A42FE" w:rsidRPr="003B5045">
        <w:rPr>
          <w:rFonts w:ascii="IRBadr" w:hAnsi="IRBadr" w:cs="IRBadr"/>
          <w:sz w:val="28"/>
          <w:rtl/>
        </w:rPr>
        <w:t>، امام عل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8A42FE" w:rsidRPr="003B5045">
        <w:rPr>
          <w:rFonts w:ascii="IRBadr" w:hAnsi="IRBadr" w:cs="IRBadr"/>
          <w:sz w:val="28"/>
          <w:rtl/>
        </w:rPr>
        <w:t xml:space="preserve"> (ع) در قالب </w:t>
      </w:r>
      <w:r>
        <w:rPr>
          <w:rFonts w:ascii="IRBadr" w:hAnsi="IRBadr" w:cs="IRBadr"/>
          <w:sz w:val="28"/>
          <w:rtl/>
        </w:rPr>
        <w:t>نامه‌ا</w:t>
      </w:r>
      <w:r>
        <w:rPr>
          <w:rFonts w:ascii="IRBadr" w:hAnsi="IRBadr" w:cs="IRBadr" w:hint="cs"/>
          <w:sz w:val="28"/>
          <w:rtl/>
        </w:rPr>
        <w:t>ی</w:t>
      </w:r>
      <w:r w:rsidR="008A42FE" w:rsidRPr="003B5045">
        <w:rPr>
          <w:rFonts w:ascii="IRBadr" w:hAnsi="IRBadr" w:cs="IRBadr"/>
          <w:sz w:val="28"/>
          <w:rtl/>
        </w:rPr>
        <w:t xml:space="preserve"> به مالک اشتر، خطاب به همه دولت مرد</w:t>
      </w:r>
      <w:hyperlink r:id="rId8" w:tgtFrame="_blank" w:history="1">
        <w:r w:rsidR="008A42FE" w:rsidRPr="003B5045">
          <w:rPr>
            <w:rFonts w:ascii="IRBadr" w:hAnsi="IRBadr" w:cs="IRBadr"/>
            <w:sz w:val="28"/>
            <w:rtl/>
          </w:rPr>
          <w:t>ا</w:t>
        </w:r>
      </w:hyperlink>
      <w:r w:rsidR="008A42FE" w:rsidRPr="003B5045">
        <w:rPr>
          <w:rFonts w:ascii="IRBadr" w:hAnsi="IRBadr" w:cs="IRBadr"/>
          <w:sz w:val="28"/>
          <w:rtl/>
        </w:rPr>
        <w:t>ن اسلام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8A42FE" w:rsidRPr="003B5045">
        <w:rPr>
          <w:rFonts w:ascii="IRBadr" w:hAnsi="IRBadr" w:cs="IRBadr"/>
          <w:sz w:val="28"/>
          <w:rtl/>
        </w:rPr>
        <w:t xml:space="preserve"> درباره تکبر و غرور ریاست چنین هشدار </w:t>
      </w:r>
      <w:r w:rsidR="005C0BD9" w:rsidRPr="003B5045">
        <w:rPr>
          <w:rFonts w:ascii="IRBadr" w:hAnsi="IRBadr" w:cs="IRBadr"/>
          <w:sz w:val="28"/>
          <w:rtl/>
        </w:rPr>
        <w:t>می‌دهد</w:t>
      </w:r>
      <w:r w:rsidR="00F6011A" w:rsidRPr="003B5045">
        <w:rPr>
          <w:rFonts w:ascii="IRBadr" w:hAnsi="IRBadr" w:cs="IRBadr"/>
          <w:sz w:val="28"/>
        </w:rPr>
        <w:t>:</w:t>
      </w:r>
      <w:r w:rsidR="00F6011A" w:rsidRPr="003B5045">
        <w:rPr>
          <w:rFonts w:ascii="IRBadr" w:hAnsi="IRBadr" w:cs="IRBadr"/>
          <w:sz w:val="28"/>
          <w:rtl/>
        </w:rPr>
        <w:t xml:space="preserve"> </w:t>
      </w:r>
      <w:r w:rsidR="008A42FE" w:rsidRPr="003B5045">
        <w:rPr>
          <w:rFonts w:ascii="IRBadr" w:hAnsi="IRBadr" w:cs="IRBadr"/>
          <w:sz w:val="28"/>
          <w:rtl/>
        </w:rPr>
        <w:t>اگر با مقام و قدرت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8A42FE" w:rsidRPr="003B5045">
        <w:rPr>
          <w:rFonts w:ascii="IRBadr" w:hAnsi="IRBadr" w:cs="IRBadr"/>
          <w:sz w:val="28"/>
          <w:rtl/>
        </w:rPr>
        <w:t xml:space="preserve"> که دار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8A42FE" w:rsidRPr="003B5045">
        <w:rPr>
          <w:rFonts w:ascii="IRBadr" w:hAnsi="IRBadr" w:cs="IRBadr"/>
          <w:sz w:val="28"/>
          <w:rtl/>
        </w:rPr>
        <w:t xml:space="preserve">، دچار تکبر و یا </w:t>
      </w:r>
      <w:r>
        <w:rPr>
          <w:rFonts w:ascii="IRBadr" w:hAnsi="IRBadr" w:cs="IRBadr"/>
          <w:sz w:val="28"/>
          <w:rtl/>
        </w:rPr>
        <w:t>خودبزرگ‌ب</w:t>
      </w:r>
      <w:r>
        <w:rPr>
          <w:rFonts w:ascii="IRBadr" w:hAnsi="IRBadr" w:cs="IRBadr" w:hint="cs"/>
          <w:sz w:val="28"/>
          <w:rtl/>
        </w:rPr>
        <w:t>ینی</w:t>
      </w:r>
      <w:r w:rsidR="008A42FE" w:rsidRPr="003B5045">
        <w:rPr>
          <w:rFonts w:ascii="IRBadr" w:hAnsi="IRBadr" w:cs="IRBadr"/>
          <w:sz w:val="28"/>
          <w:rtl/>
        </w:rPr>
        <w:t xml:space="preserve"> شد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8A42FE" w:rsidRPr="003B5045">
        <w:rPr>
          <w:rFonts w:ascii="IRBadr" w:hAnsi="IRBadr" w:cs="IRBadr"/>
          <w:sz w:val="28"/>
          <w:rtl/>
        </w:rPr>
        <w:t>، به بزرگ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8A42FE" w:rsidRPr="003B5045">
        <w:rPr>
          <w:rFonts w:ascii="IRBadr" w:hAnsi="IRBadr" w:cs="IRBadr"/>
          <w:sz w:val="28"/>
          <w:rtl/>
        </w:rPr>
        <w:t xml:space="preserve"> حکومت پروردگار که برتر از توست بنگر که تو را از آن سرکش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8A42FE" w:rsidRPr="003B5045">
        <w:rPr>
          <w:rFonts w:ascii="IRBadr" w:hAnsi="IRBadr" w:cs="IRBadr"/>
          <w:sz w:val="28"/>
          <w:rtl/>
        </w:rPr>
        <w:t xml:space="preserve"> نجات </w:t>
      </w:r>
      <w:r w:rsidR="005C0BD9" w:rsidRPr="003B5045">
        <w:rPr>
          <w:rFonts w:ascii="IRBadr" w:hAnsi="IRBadr" w:cs="IRBadr"/>
          <w:sz w:val="28"/>
          <w:rtl/>
        </w:rPr>
        <w:t>می‌دهد</w:t>
      </w:r>
      <w:r w:rsidR="008A42FE" w:rsidRPr="003B5045">
        <w:rPr>
          <w:rFonts w:ascii="IRBadr" w:hAnsi="IRBadr" w:cs="IRBadr"/>
          <w:sz w:val="28"/>
          <w:rtl/>
        </w:rPr>
        <w:t xml:space="preserve"> و تندرو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8A42FE" w:rsidRPr="003B5045">
        <w:rPr>
          <w:rFonts w:ascii="IRBadr" w:hAnsi="IRBadr" w:cs="IRBadr"/>
          <w:sz w:val="28"/>
          <w:rtl/>
        </w:rPr>
        <w:t xml:space="preserve"> تو را </w:t>
      </w:r>
      <w:r>
        <w:rPr>
          <w:rFonts w:ascii="IRBadr" w:hAnsi="IRBadr" w:cs="IRBadr"/>
          <w:sz w:val="28"/>
          <w:rtl/>
        </w:rPr>
        <w:t>فروم</w:t>
      </w:r>
      <w:r>
        <w:rPr>
          <w:rFonts w:ascii="IRBadr" w:hAnsi="IRBadr" w:cs="IRBadr" w:hint="cs"/>
          <w:sz w:val="28"/>
          <w:rtl/>
        </w:rPr>
        <w:t>ی‌نشاند</w:t>
      </w:r>
      <w:r w:rsidR="008A42FE" w:rsidRPr="003B5045">
        <w:rPr>
          <w:rFonts w:ascii="IRBadr" w:hAnsi="IRBadr" w:cs="IRBadr"/>
          <w:sz w:val="28"/>
          <w:rtl/>
        </w:rPr>
        <w:t xml:space="preserve"> و عقل و </w:t>
      </w:r>
      <w:r w:rsidR="005C0BD9" w:rsidRPr="003B5045">
        <w:rPr>
          <w:rFonts w:ascii="IRBadr" w:hAnsi="IRBadr" w:cs="IRBadr"/>
          <w:sz w:val="28"/>
          <w:rtl/>
        </w:rPr>
        <w:t>اندیشه‌ات</w:t>
      </w:r>
      <w:r w:rsidR="008A42FE" w:rsidRPr="003B5045">
        <w:rPr>
          <w:rFonts w:ascii="IRBadr" w:hAnsi="IRBadr" w:cs="IRBadr"/>
          <w:sz w:val="28"/>
          <w:rtl/>
        </w:rPr>
        <w:t xml:space="preserve"> را به جایگاه اصل</w:t>
      </w:r>
      <w:r w:rsidR="005C0BD9" w:rsidRPr="003B5045">
        <w:rPr>
          <w:rFonts w:ascii="IRBadr" w:hAnsi="IRBadr" w:cs="IRBadr"/>
          <w:sz w:val="28"/>
          <w:rtl/>
        </w:rPr>
        <w:t>ی</w:t>
      </w:r>
      <w:r w:rsidR="008A42FE" w:rsidRPr="003B5045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بازم</w:t>
      </w:r>
      <w:r>
        <w:rPr>
          <w:rFonts w:ascii="IRBadr" w:hAnsi="IRBadr" w:cs="IRBadr" w:hint="cs"/>
          <w:sz w:val="28"/>
          <w:rtl/>
        </w:rPr>
        <w:t>ی‌گرداند</w:t>
      </w:r>
      <w:r w:rsidR="008A42FE" w:rsidRPr="003B5045">
        <w:rPr>
          <w:rFonts w:ascii="IRBadr" w:hAnsi="IRBadr" w:cs="IRBadr"/>
          <w:sz w:val="28"/>
        </w:rPr>
        <w:t>.</w:t>
      </w:r>
    </w:p>
    <w:p w:rsidR="00F6011A" w:rsidRPr="003B5045" w:rsidRDefault="00F6011A" w:rsidP="003B5045">
      <w:pPr>
        <w:bidi/>
        <w:spacing w:before="120" w:after="120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3B5045">
        <w:rPr>
          <w:rFonts w:ascii="IRBadr" w:hAnsi="IRBadr" w:cs="IRBadr"/>
          <w:sz w:val="28"/>
          <w:rtl/>
        </w:rPr>
        <w:t>هفته دولت، فرصت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است تا لخت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تأمل کنیم و به </w:t>
      </w:r>
      <w:r w:rsidR="00255202">
        <w:rPr>
          <w:rFonts w:ascii="IRBadr" w:hAnsi="IRBadr" w:cs="IRBadr"/>
          <w:sz w:val="28"/>
          <w:rtl/>
        </w:rPr>
        <w:t>آنچه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255202">
        <w:rPr>
          <w:rFonts w:ascii="IRBadr" w:hAnsi="IRBadr" w:cs="IRBadr"/>
          <w:sz w:val="28"/>
          <w:rtl/>
        </w:rPr>
        <w:t>درگذر</w:t>
      </w:r>
      <w:r w:rsidRPr="003B5045">
        <w:rPr>
          <w:rFonts w:ascii="IRBadr" w:hAnsi="IRBadr" w:cs="IRBadr"/>
          <w:sz w:val="28"/>
          <w:rtl/>
        </w:rPr>
        <w:t xml:space="preserve"> شتاب‌زده زمان پنهان مانده، نظر افکنیم. باید رنج و تلاش </w:t>
      </w:r>
      <w:r w:rsidR="00255202">
        <w:rPr>
          <w:rFonts w:ascii="IRBadr" w:hAnsi="IRBadr" w:cs="IRBadr"/>
          <w:sz w:val="28"/>
          <w:rtl/>
        </w:rPr>
        <w:t>مسئولان</w:t>
      </w:r>
      <w:r w:rsidRPr="003B5045">
        <w:rPr>
          <w:rFonts w:ascii="IRBadr" w:hAnsi="IRBadr" w:cs="IRBadr"/>
          <w:sz w:val="28"/>
          <w:rtl/>
        </w:rPr>
        <w:t xml:space="preserve"> متعهد کشور را ارج نهیم، </w:t>
      </w:r>
      <w:r w:rsidR="005C0BD9" w:rsidRPr="003B5045">
        <w:rPr>
          <w:rFonts w:ascii="IRBadr" w:hAnsi="IRBadr" w:cs="IRBadr"/>
          <w:sz w:val="28"/>
          <w:rtl/>
        </w:rPr>
        <w:t>خدمت‌های</w:t>
      </w:r>
      <w:r w:rsidRPr="003B5045">
        <w:rPr>
          <w:rFonts w:ascii="IRBadr" w:hAnsi="IRBadr" w:cs="IRBadr"/>
          <w:sz w:val="28"/>
          <w:rtl/>
        </w:rPr>
        <w:t xml:space="preserve"> نادیدن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255202">
        <w:rPr>
          <w:rFonts w:ascii="IRBadr" w:hAnsi="IRBadr" w:cs="IRBadr"/>
          <w:sz w:val="28"/>
          <w:rtl/>
        </w:rPr>
        <w:t>دولت‌مردان</w:t>
      </w:r>
      <w:r w:rsidRPr="003B5045">
        <w:rPr>
          <w:rFonts w:ascii="IRBadr" w:hAnsi="IRBadr" w:cs="IRBadr"/>
          <w:sz w:val="28"/>
          <w:rtl/>
        </w:rPr>
        <w:t xml:space="preserve"> خدمتگزار و </w:t>
      </w:r>
      <w:r w:rsidR="00255202">
        <w:rPr>
          <w:rFonts w:ascii="IRBadr" w:hAnsi="IRBadr" w:cs="IRBadr"/>
          <w:sz w:val="28"/>
          <w:rtl/>
        </w:rPr>
        <w:t>صاحب‌منصبان</w:t>
      </w:r>
      <w:r w:rsidRPr="003B5045">
        <w:rPr>
          <w:rFonts w:ascii="IRBadr" w:hAnsi="IRBadr" w:cs="IRBadr"/>
          <w:sz w:val="28"/>
          <w:rtl/>
        </w:rPr>
        <w:t xml:space="preserve"> درد آشنا را سپاس گوییم و به همه تلاش گران و زحمت کشان نظام جمهور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اسلام</w:t>
      </w:r>
      <w:r w:rsidR="005C0BD9" w:rsidRPr="003B5045">
        <w:rPr>
          <w:rFonts w:ascii="IRBadr" w:hAnsi="IRBadr" w:cs="IRBadr"/>
          <w:sz w:val="28"/>
          <w:rtl/>
        </w:rPr>
        <w:t>ی</w:t>
      </w:r>
      <w:r w:rsidRPr="003B5045">
        <w:rPr>
          <w:rFonts w:ascii="IRBadr" w:hAnsi="IRBadr" w:cs="IRBadr"/>
          <w:sz w:val="28"/>
          <w:rtl/>
        </w:rPr>
        <w:t xml:space="preserve"> خسته نباشید بگوییم</w:t>
      </w:r>
      <w:r w:rsidRPr="003B5045">
        <w:rPr>
          <w:rFonts w:ascii="IRBadr" w:hAnsi="IRBadr" w:cs="IRBadr"/>
          <w:sz w:val="28"/>
        </w:rPr>
        <w:t>.</w:t>
      </w:r>
      <w:r w:rsidRPr="003B5045">
        <w:rPr>
          <w:rFonts w:ascii="IRBadr" w:hAnsi="IRBadr" w:cs="IRBadr"/>
          <w:sz w:val="28"/>
          <w:rtl/>
        </w:rPr>
        <w:t xml:space="preserve"> پیشرفت به همراه عدالت، رمز موفقیت مجاهدت کارگزاران نظام، نقطه لطف الهی و دلیل همراهی مردم بوده است</w:t>
      </w:r>
      <w:r w:rsidRPr="003B5045">
        <w:rPr>
          <w:rFonts w:ascii="IRBadr" w:eastAsia="Times New Roman" w:hAnsi="IRBadr" w:cs="IRBadr"/>
          <w:sz w:val="28"/>
          <w:lang w:bidi="ar-SA"/>
        </w:rPr>
        <w:t>.</w:t>
      </w:r>
    </w:p>
    <w:p w:rsidR="00F6011A" w:rsidRPr="003B5045" w:rsidRDefault="00F6011A" w:rsidP="003B5045">
      <w:pPr>
        <w:pStyle w:val="Heading1"/>
        <w:rPr>
          <w:rFonts w:eastAsiaTheme="minorHAnsi"/>
        </w:rPr>
      </w:pPr>
      <w:bookmarkStart w:id="21" w:name="_Toc427946094"/>
      <w:r w:rsidRPr="003B5045">
        <w:rPr>
          <w:rtl/>
        </w:rPr>
        <w:t>توجه به مشکلات کارمندان در هفته دولت</w:t>
      </w:r>
      <w:bookmarkEnd w:id="21"/>
    </w:p>
    <w:p w:rsidR="00F6011A" w:rsidRPr="003B5045" w:rsidRDefault="00F6011A" w:rsidP="003B5045">
      <w:pPr>
        <w:bidi/>
        <w:spacing w:before="120" w:after="120"/>
        <w:jc w:val="both"/>
        <w:rPr>
          <w:rFonts w:ascii="IRBadr" w:hAnsi="IRBadr" w:cs="IRBadr"/>
          <w:sz w:val="28"/>
        </w:rPr>
      </w:pPr>
      <w:r w:rsidRPr="003B5045">
        <w:rPr>
          <w:rFonts w:ascii="IRBadr" w:hAnsi="IRBadr" w:cs="IRBadr"/>
          <w:sz w:val="28"/>
          <w:rtl/>
        </w:rPr>
        <w:t xml:space="preserve">آنچه در حال حاضر و در آستانه هفته دولت سال جاری و به مناسبت روز کارمند باید به آن اشاره کرد مشکلات، تنگناها و </w:t>
      </w:r>
      <w:r w:rsidR="005C0BD9" w:rsidRPr="003B5045">
        <w:rPr>
          <w:rFonts w:ascii="IRBadr" w:hAnsi="IRBadr" w:cs="IRBadr"/>
          <w:sz w:val="28"/>
          <w:rtl/>
        </w:rPr>
        <w:t>نارسائی‌هایی</w:t>
      </w:r>
      <w:r w:rsidRPr="003B5045">
        <w:rPr>
          <w:rFonts w:ascii="IRBadr" w:hAnsi="IRBadr" w:cs="IRBadr"/>
          <w:sz w:val="28"/>
          <w:rtl/>
        </w:rPr>
        <w:t xml:space="preserve"> است که کارمندان در سطوح مختلف در </w:t>
      </w:r>
      <w:r w:rsidR="005C0BD9" w:rsidRPr="003B5045">
        <w:rPr>
          <w:rFonts w:ascii="IRBadr" w:hAnsi="IRBadr" w:cs="IRBadr"/>
          <w:sz w:val="28"/>
          <w:rtl/>
        </w:rPr>
        <w:t>دستگاه‌های</w:t>
      </w:r>
      <w:r w:rsidRPr="003B5045">
        <w:rPr>
          <w:rFonts w:ascii="IRBadr" w:hAnsi="IRBadr" w:cs="IRBadr"/>
          <w:sz w:val="28"/>
          <w:rtl/>
        </w:rPr>
        <w:t xml:space="preserve"> اجرایی با آن مواجه </w:t>
      </w:r>
      <w:r w:rsidR="005C0BD9" w:rsidRPr="003B5045">
        <w:rPr>
          <w:rFonts w:ascii="IRBadr" w:hAnsi="IRBadr" w:cs="IRBadr"/>
          <w:sz w:val="28"/>
          <w:rtl/>
        </w:rPr>
        <w:t>می‌باشند</w:t>
      </w:r>
      <w:r w:rsidRPr="003B5045">
        <w:rPr>
          <w:rFonts w:ascii="IRBadr" w:hAnsi="IRBadr" w:cs="IRBadr"/>
          <w:sz w:val="28"/>
          <w:rtl/>
        </w:rPr>
        <w:t xml:space="preserve"> و مجموعه این عوامل هم باعث شده است تا عملاً شغل کارمندی و یا به تعبیری کار در </w:t>
      </w:r>
      <w:r w:rsidR="005C0BD9" w:rsidRPr="003B5045">
        <w:rPr>
          <w:rFonts w:ascii="IRBadr" w:hAnsi="IRBadr" w:cs="IRBadr"/>
          <w:sz w:val="28"/>
          <w:rtl/>
        </w:rPr>
        <w:t>دستگاه‌های</w:t>
      </w:r>
      <w:r w:rsidRPr="003B5045">
        <w:rPr>
          <w:rFonts w:ascii="IRBadr" w:hAnsi="IRBadr" w:cs="IRBadr"/>
          <w:sz w:val="28"/>
          <w:rtl/>
        </w:rPr>
        <w:t xml:space="preserve"> اجرایی وابسته به دولت علیرغم </w:t>
      </w:r>
      <w:r w:rsidR="005C0BD9" w:rsidRPr="003B5045">
        <w:rPr>
          <w:rFonts w:ascii="IRBadr" w:hAnsi="IRBadr" w:cs="IRBadr"/>
          <w:sz w:val="28"/>
          <w:rtl/>
        </w:rPr>
        <w:t>تلاش‌های</w:t>
      </w:r>
      <w:r w:rsidRPr="003B5045">
        <w:rPr>
          <w:rFonts w:ascii="IRBadr" w:hAnsi="IRBadr" w:cs="IRBadr"/>
          <w:sz w:val="28"/>
          <w:rtl/>
        </w:rPr>
        <w:t xml:space="preserve"> فراوانی که برای ورود به </w:t>
      </w:r>
      <w:r w:rsidR="005C0BD9" w:rsidRPr="003B5045">
        <w:rPr>
          <w:rFonts w:ascii="IRBadr" w:hAnsi="IRBadr" w:cs="IRBadr"/>
          <w:sz w:val="28"/>
          <w:rtl/>
        </w:rPr>
        <w:t>دستگاه‌های</w:t>
      </w:r>
      <w:r w:rsidRPr="003B5045">
        <w:rPr>
          <w:rFonts w:ascii="IRBadr" w:hAnsi="IRBadr" w:cs="IRBadr"/>
          <w:sz w:val="28"/>
          <w:rtl/>
        </w:rPr>
        <w:t xml:space="preserve"> دولتی از سوی </w:t>
      </w:r>
      <w:r w:rsidR="00255202">
        <w:rPr>
          <w:rFonts w:ascii="IRBadr" w:hAnsi="IRBadr" w:cs="IRBadr"/>
          <w:sz w:val="28"/>
          <w:rtl/>
        </w:rPr>
        <w:t>فارغ‌التحص</w:t>
      </w:r>
      <w:r w:rsidR="00255202">
        <w:rPr>
          <w:rFonts w:ascii="IRBadr" w:hAnsi="IRBadr" w:cs="IRBadr" w:hint="cs"/>
          <w:sz w:val="28"/>
          <w:rtl/>
        </w:rPr>
        <w:t>یلان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5C0BD9" w:rsidRPr="003B5045">
        <w:rPr>
          <w:rFonts w:ascii="IRBadr" w:hAnsi="IRBadr" w:cs="IRBadr"/>
          <w:sz w:val="28"/>
          <w:rtl/>
        </w:rPr>
        <w:t>دانشگاه‌ها</w:t>
      </w:r>
      <w:r w:rsidRPr="003B5045">
        <w:rPr>
          <w:rFonts w:ascii="IRBadr" w:hAnsi="IRBadr" w:cs="IRBadr"/>
          <w:sz w:val="28"/>
          <w:rtl/>
        </w:rPr>
        <w:t xml:space="preserve"> صورت </w:t>
      </w:r>
      <w:r w:rsidR="005C0BD9" w:rsidRPr="003B5045">
        <w:rPr>
          <w:rFonts w:ascii="IRBadr" w:hAnsi="IRBadr" w:cs="IRBadr"/>
          <w:sz w:val="28"/>
          <w:rtl/>
        </w:rPr>
        <w:t>می‌گیرد</w:t>
      </w:r>
      <w:r w:rsidRPr="003B5045">
        <w:rPr>
          <w:rFonts w:ascii="IRBadr" w:hAnsi="IRBadr" w:cs="IRBadr"/>
          <w:sz w:val="28"/>
          <w:rtl/>
        </w:rPr>
        <w:t xml:space="preserve"> از آن اهمیت و حساسیت بالا برخوردار نباشد و کارمندان برای اداره زندگی با مشکلات دائمی روبرو باشند که یکی از </w:t>
      </w:r>
      <w:r w:rsidR="00255202">
        <w:rPr>
          <w:rFonts w:ascii="IRBadr" w:hAnsi="IRBadr" w:cs="IRBadr"/>
          <w:sz w:val="28"/>
          <w:rtl/>
        </w:rPr>
        <w:t>دلا</w:t>
      </w:r>
      <w:r w:rsidR="00255202">
        <w:rPr>
          <w:rFonts w:ascii="IRBadr" w:hAnsi="IRBadr" w:cs="IRBadr" w:hint="cs"/>
          <w:sz w:val="28"/>
          <w:rtl/>
        </w:rPr>
        <w:t>یل</w:t>
      </w:r>
      <w:r w:rsidRPr="003B5045">
        <w:rPr>
          <w:rFonts w:ascii="IRBadr" w:hAnsi="IRBadr" w:cs="IRBadr"/>
          <w:sz w:val="28"/>
          <w:rtl/>
        </w:rPr>
        <w:t xml:space="preserve"> اصلی این امر هم </w:t>
      </w:r>
      <w:r w:rsidR="005C0BD9" w:rsidRPr="003B5045">
        <w:rPr>
          <w:rFonts w:ascii="IRBadr" w:hAnsi="IRBadr" w:cs="IRBadr"/>
          <w:sz w:val="28"/>
          <w:rtl/>
        </w:rPr>
        <w:t>می‌تواند</w:t>
      </w:r>
      <w:r w:rsidRPr="003B5045">
        <w:rPr>
          <w:rFonts w:ascii="IRBadr" w:hAnsi="IRBadr" w:cs="IRBadr"/>
          <w:sz w:val="28"/>
          <w:rtl/>
        </w:rPr>
        <w:t xml:space="preserve"> حجم بالای نیروهای شاغل </w:t>
      </w:r>
      <w:r w:rsidRPr="003B5045">
        <w:rPr>
          <w:rFonts w:ascii="IRBadr" w:hAnsi="IRBadr" w:cs="IRBadr"/>
          <w:sz w:val="28"/>
          <w:rtl/>
        </w:rPr>
        <w:lastRenderedPageBreak/>
        <w:t xml:space="preserve">در </w:t>
      </w:r>
      <w:r w:rsidR="005C0BD9" w:rsidRPr="003B5045">
        <w:rPr>
          <w:rFonts w:ascii="IRBadr" w:hAnsi="IRBadr" w:cs="IRBadr"/>
          <w:sz w:val="28"/>
          <w:rtl/>
        </w:rPr>
        <w:t>دستگاه‌های</w:t>
      </w:r>
      <w:r w:rsidRPr="003B5045">
        <w:rPr>
          <w:rFonts w:ascii="IRBadr" w:hAnsi="IRBadr" w:cs="IRBadr"/>
          <w:sz w:val="28"/>
          <w:rtl/>
        </w:rPr>
        <w:t xml:space="preserve"> دولتی کشورمان باشد، که امکان </w:t>
      </w:r>
      <w:r w:rsidR="00255202">
        <w:rPr>
          <w:rFonts w:ascii="IRBadr" w:hAnsi="IRBadr" w:cs="IRBadr"/>
          <w:sz w:val="28"/>
          <w:rtl/>
        </w:rPr>
        <w:t>هرگونه</w:t>
      </w:r>
      <w:r w:rsidRPr="003B5045">
        <w:rPr>
          <w:rFonts w:ascii="IRBadr" w:hAnsi="IRBadr" w:cs="IRBadr"/>
          <w:sz w:val="28"/>
          <w:rtl/>
        </w:rPr>
        <w:t xml:space="preserve"> حمایت </w:t>
      </w:r>
      <w:r w:rsidR="00255202">
        <w:rPr>
          <w:rFonts w:ascii="IRBadr" w:hAnsi="IRBadr" w:cs="IRBadr"/>
          <w:sz w:val="28"/>
          <w:rtl/>
        </w:rPr>
        <w:t>دامنه‌دار</w:t>
      </w:r>
      <w:r w:rsidRPr="003B5045">
        <w:rPr>
          <w:rFonts w:ascii="IRBadr" w:hAnsi="IRBadr" w:cs="IRBadr"/>
          <w:sz w:val="28"/>
          <w:rtl/>
        </w:rPr>
        <w:t xml:space="preserve"> و پایدار را برای این اقشار پرتلاش و </w:t>
      </w:r>
      <w:r w:rsidR="00255202">
        <w:rPr>
          <w:rFonts w:ascii="IRBadr" w:hAnsi="IRBadr" w:cs="IRBadr"/>
          <w:sz w:val="28"/>
          <w:rtl/>
        </w:rPr>
        <w:t>سخت‌کوش</w:t>
      </w:r>
      <w:r w:rsidRPr="003B5045">
        <w:rPr>
          <w:rFonts w:ascii="IRBadr" w:hAnsi="IRBadr" w:cs="IRBadr"/>
          <w:sz w:val="28"/>
          <w:rtl/>
        </w:rPr>
        <w:t xml:space="preserve"> و </w:t>
      </w:r>
      <w:r w:rsidR="00255202">
        <w:rPr>
          <w:rFonts w:ascii="IRBadr" w:hAnsi="IRBadr" w:cs="IRBadr"/>
          <w:sz w:val="28"/>
          <w:rtl/>
        </w:rPr>
        <w:t>ب</w:t>
      </w:r>
      <w:r w:rsidR="00255202">
        <w:rPr>
          <w:rFonts w:ascii="IRBadr" w:hAnsi="IRBadr" w:cs="IRBadr" w:hint="cs"/>
          <w:sz w:val="28"/>
          <w:rtl/>
        </w:rPr>
        <w:t>ی‌ادعا</w:t>
      </w:r>
      <w:r w:rsidRPr="003B5045">
        <w:rPr>
          <w:rFonts w:ascii="IRBadr" w:hAnsi="IRBadr" w:cs="IRBadr"/>
          <w:sz w:val="28"/>
          <w:rtl/>
        </w:rPr>
        <w:t xml:space="preserve"> سلب نموده است اما برای آنکه امید کار و تلاش هدفمند در این افراد زنده شود راهی باقی </w:t>
      </w:r>
      <w:r w:rsidR="005C0BD9" w:rsidRPr="003B5045">
        <w:rPr>
          <w:rFonts w:ascii="IRBadr" w:hAnsi="IRBadr" w:cs="IRBadr"/>
          <w:sz w:val="28"/>
          <w:rtl/>
        </w:rPr>
        <w:t>نمی‌ماند</w:t>
      </w:r>
      <w:r w:rsidRPr="003B5045">
        <w:rPr>
          <w:rFonts w:ascii="IRBadr" w:hAnsi="IRBadr" w:cs="IRBadr"/>
          <w:sz w:val="28"/>
          <w:rtl/>
        </w:rPr>
        <w:t xml:space="preserve"> جز آنکه از کارمندان بخصوص در ابعاد مالی، رفاهی و بازنشستگی حمایت شود و مراتب ارتقاء و تجهیز </w:t>
      </w:r>
      <w:r w:rsidR="005C0BD9" w:rsidRPr="003B5045">
        <w:rPr>
          <w:rFonts w:ascii="IRBadr" w:hAnsi="IRBadr" w:cs="IRBadr"/>
          <w:sz w:val="28"/>
          <w:rtl/>
        </w:rPr>
        <w:t>آن‌ها</w:t>
      </w:r>
      <w:r w:rsidRPr="003B5045">
        <w:rPr>
          <w:rFonts w:ascii="IRBadr" w:hAnsi="IRBadr" w:cs="IRBadr"/>
          <w:sz w:val="28"/>
          <w:rtl/>
        </w:rPr>
        <w:t xml:space="preserve"> در مراحل مختلف شغلی و کاری فراهم گردد و در این رابطه از هیچ کوششی نیز </w:t>
      </w:r>
      <w:r w:rsidR="00255202">
        <w:rPr>
          <w:rFonts w:ascii="IRBadr" w:hAnsi="IRBadr" w:cs="IRBadr"/>
          <w:sz w:val="28"/>
          <w:rtl/>
        </w:rPr>
        <w:t>فروگذار</w:t>
      </w:r>
      <w:r w:rsidRPr="003B5045">
        <w:rPr>
          <w:rFonts w:ascii="IRBadr" w:hAnsi="IRBadr" w:cs="IRBadr"/>
          <w:sz w:val="28"/>
          <w:rtl/>
        </w:rPr>
        <w:t xml:space="preserve"> نشود. </w:t>
      </w:r>
      <w:r w:rsidR="00255202">
        <w:rPr>
          <w:rFonts w:ascii="IRBadr" w:hAnsi="IRBadr" w:cs="IRBadr"/>
          <w:sz w:val="28"/>
          <w:rtl/>
        </w:rPr>
        <w:t>چراکه</w:t>
      </w:r>
      <w:r w:rsidRPr="003B5045">
        <w:rPr>
          <w:rFonts w:ascii="IRBadr" w:hAnsi="IRBadr" w:cs="IRBadr"/>
          <w:sz w:val="28"/>
          <w:rtl/>
        </w:rPr>
        <w:t xml:space="preserve"> در حال حاضر چه بخواهیم و چه نخواهیم کارمندان </w:t>
      </w:r>
      <w:r w:rsidR="005C0BD9" w:rsidRPr="003B5045">
        <w:rPr>
          <w:rFonts w:ascii="IRBadr" w:hAnsi="IRBadr" w:cs="IRBadr"/>
          <w:sz w:val="28"/>
          <w:rtl/>
        </w:rPr>
        <w:t>دستگاه‌های</w:t>
      </w:r>
      <w:r w:rsidRPr="003B5045">
        <w:rPr>
          <w:rFonts w:ascii="IRBadr" w:hAnsi="IRBadr" w:cs="IRBadr"/>
          <w:sz w:val="28"/>
          <w:rtl/>
        </w:rPr>
        <w:t xml:space="preserve"> دولتی با احتساب </w:t>
      </w:r>
      <w:r w:rsidR="005C0BD9" w:rsidRPr="003B5045">
        <w:rPr>
          <w:rFonts w:ascii="IRBadr" w:hAnsi="IRBadr" w:cs="IRBadr"/>
          <w:sz w:val="28"/>
          <w:rtl/>
        </w:rPr>
        <w:t>خانواده‌های</w:t>
      </w:r>
      <w:r w:rsidRPr="003B5045">
        <w:rPr>
          <w:rFonts w:ascii="IRBadr" w:hAnsi="IRBadr" w:cs="IRBadr"/>
          <w:sz w:val="28"/>
          <w:rtl/>
        </w:rPr>
        <w:t xml:space="preserve"> </w:t>
      </w:r>
      <w:r w:rsidR="005C0BD9" w:rsidRPr="003B5045">
        <w:rPr>
          <w:rFonts w:ascii="IRBadr" w:hAnsi="IRBadr" w:cs="IRBadr"/>
          <w:sz w:val="28"/>
          <w:rtl/>
        </w:rPr>
        <w:t>آن‌ها</w:t>
      </w:r>
      <w:r w:rsidRPr="003B5045">
        <w:rPr>
          <w:rFonts w:ascii="IRBadr" w:hAnsi="IRBadr" w:cs="IRBadr"/>
          <w:sz w:val="28"/>
          <w:rtl/>
        </w:rPr>
        <w:t xml:space="preserve"> حجم بسیار وسیعی از افراد جامعه را تشکیل </w:t>
      </w:r>
      <w:r w:rsidR="005C0BD9" w:rsidRPr="003B5045">
        <w:rPr>
          <w:rFonts w:ascii="IRBadr" w:hAnsi="IRBadr" w:cs="IRBadr"/>
          <w:sz w:val="28"/>
          <w:rtl/>
        </w:rPr>
        <w:t>می‌دهند</w:t>
      </w:r>
      <w:r w:rsidRPr="003B5045">
        <w:rPr>
          <w:rFonts w:ascii="IRBadr" w:hAnsi="IRBadr" w:cs="IRBadr"/>
          <w:sz w:val="28"/>
          <w:rtl/>
        </w:rPr>
        <w:t xml:space="preserve"> و در این رابطه از نیازها و مشکلات خاص خود </w:t>
      </w:r>
      <w:r w:rsidR="00255202">
        <w:rPr>
          <w:rFonts w:ascii="IRBadr" w:hAnsi="IRBadr" w:cs="IRBadr"/>
          <w:sz w:val="28"/>
          <w:rtl/>
        </w:rPr>
        <w:t>م</w:t>
      </w:r>
      <w:r w:rsidR="00255202">
        <w:rPr>
          <w:rFonts w:ascii="IRBadr" w:hAnsi="IRBadr" w:cs="IRBadr" w:hint="cs"/>
          <w:sz w:val="28"/>
          <w:rtl/>
        </w:rPr>
        <w:t>ی‌گویند</w:t>
      </w:r>
      <w:r w:rsidRPr="003B5045">
        <w:rPr>
          <w:rFonts w:ascii="IRBadr" w:hAnsi="IRBadr" w:cs="IRBadr"/>
          <w:sz w:val="28"/>
          <w:rtl/>
        </w:rPr>
        <w:t xml:space="preserve"> بنابراین باید به این مشکلات و نیازها توجه شود و برای کم کردن از بار این مشکلات در موضوعات مختلف تلاش جدی و کافی صورت گیرد</w:t>
      </w:r>
      <w:r w:rsidRPr="003B5045">
        <w:rPr>
          <w:rFonts w:ascii="IRBadr" w:hAnsi="IRBadr" w:cs="IRBadr"/>
          <w:sz w:val="28"/>
        </w:rPr>
        <w:t>.</w:t>
      </w:r>
    </w:p>
    <w:p w:rsidR="007211D0" w:rsidRDefault="007211D0" w:rsidP="007211D0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C74BA0" w:rsidRPr="003B5045" w:rsidRDefault="00C74BA0" w:rsidP="007211D0">
      <w:pPr>
        <w:bidi/>
        <w:spacing w:before="120" w:after="120"/>
        <w:jc w:val="both"/>
        <w:rPr>
          <w:rFonts w:ascii="IRBadr" w:hAnsi="IRBadr" w:cs="IRBadr"/>
          <w:sz w:val="28"/>
        </w:rPr>
      </w:pPr>
    </w:p>
    <w:p w:rsidR="00C74BA0" w:rsidRPr="003B5045" w:rsidRDefault="00C74BA0" w:rsidP="003B50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</w:p>
    <w:sectPr w:rsidR="00C74BA0" w:rsidRPr="003B5045" w:rsidSect="00A56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45" w:rsidRDefault="00876045" w:rsidP="000D5800">
      <w:r>
        <w:separator/>
      </w:r>
    </w:p>
  </w:endnote>
  <w:endnote w:type="continuationSeparator" w:id="0">
    <w:p w:rsidR="00876045" w:rsidRDefault="0087604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D0" w:rsidRDefault="00721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2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D0" w:rsidRDefault="00721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45" w:rsidRDefault="00876045" w:rsidP="00866220">
      <w:pPr>
        <w:bidi/>
      </w:pPr>
      <w:r>
        <w:separator/>
      </w:r>
    </w:p>
  </w:footnote>
  <w:footnote w:type="continuationSeparator" w:id="0">
    <w:p w:rsidR="00876045" w:rsidRDefault="00876045" w:rsidP="000D5800">
      <w:r>
        <w:continuationSeparator/>
      </w:r>
    </w:p>
  </w:footnote>
  <w:footnote w:id="1">
    <w:p w:rsidR="003B5045" w:rsidRPr="003B5045" w:rsidRDefault="003B5045" w:rsidP="003B5045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3B5045">
        <w:rPr>
          <w:rStyle w:val="FootnoteReference"/>
          <w:rFonts w:ascii="IRBadr" w:eastAsia="2  Lotus" w:hAnsi="IRBadr" w:cs="IRBadr"/>
          <w:b/>
        </w:rPr>
        <w:footnoteRef/>
      </w:r>
      <w:r w:rsidRPr="003B5045">
        <w:rPr>
          <w:rFonts w:ascii="IRBadr" w:hAnsi="IRBadr" w:cs="IRBadr"/>
          <w:b/>
          <w:rtl/>
        </w:rPr>
        <w:t xml:space="preserve">. </w:t>
      </w:r>
      <w:r w:rsidRPr="003B5045">
        <w:rPr>
          <w:rFonts w:ascii="IRBadr" w:hAnsi="IRBadr" w:cs="IRBadr" w:hint="cs"/>
          <w:b/>
          <w:rtl/>
        </w:rPr>
        <w:t xml:space="preserve">سوره </w:t>
      </w:r>
      <w:r w:rsidRPr="003B5045">
        <w:rPr>
          <w:rFonts w:ascii="IRBadr" w:hAnsi="IRBadr" w:cs="IRBadr"/>
          <w:b/>
          <w:rtl/>
        </w:rPr>
        <w:t>اعراف</w:t>
      </w:r>
      <w:r w:rsidRPr="003B5045">
        <w:rPr>
          <w:rFonts w:ascii="IRBadr" w:hAnsi="IRBadr" w:cs="IRBadr" w:hint="cs"/>
          <w:b/>
          <w:rtl/>
        </w:rPr>
        <w:t>،</w:t>
      </w:r>
      <w:r w:rsidRPr="003B5045">
        <w:rPr>
          <w:rFonts w:ascii="IRBadr" w:hAnsi="IRBadr" w:cs="IRBadr"/>
          <w:b/>
          <w:rtl/>
        </w:rPr>
        <w:t xml:space="preserve"> </w:t>
      </w:r>
      <w:r w:rsidRPr="003B5045">
        <w:rPr>
          <w:rFonts w:ascii="IRBadr" w:hAnsi="IRBadr" w:cs="IRBadr" w:hint="cs"/>
          <w:b/>
          <w:rtl/>
        </w:rPr>
        <w:t xml:space="preserve">آیه </w:t>
      </w:r>
      <w:r w:rsidRPr="003B5045">
        <w:rPr>
          <w:rFonts w:ascii="IRBadr" w:hAnsi="IRBadr" w:cs="IRBadr"/>
          <w:b/>
          <w:rtl/>
        </w:rPr>
        <w:t>43.</w:t>
      </w:r>
    </w:p>
  </w:footnote>
  <w:footnote w:id="2">
    <w:p w:rsidR="003B5045" w:rsidRPr="00866220" w:rsidRDefault="003B5045" w:rsidP="003B5045">
      <w:pPr>
        <w:pStyle w:val="FootnoteText"/>
        <w:bidi/>
        <w:rPr>
          <w:rFonts w:eastAsiaTheme="minorHAnsi" w:cs="B Lotus"/>
          <w:rtl/>
        </w:rPr>
      </w:pPr>
      <w:r w:rsidRPr="00866220">
        <w:rPr>
          <w:rFonts w:eastAsiaTheme="minorHAnsi" w:cs="B Lotus"/>
        </w:rPr>
        <w:footnoteRef/>
      </w:r>
      <w:r w:rsidRPr="00866220">
        <w:rPr>
          <w:rFonts w:eastAsiaTheme="minorHAnsi" w:cs="B Lotus"/>
          <w:rtl/>
        </w:rPr>
        <w:t>. توبه، آ</w:t>
      </w:r>
      <w:r w:rsidRPr="00866220">
        <w:rPr>
          <w:rFonts w:eastAsiaTheme="minorHAnsi" w:cs="B Lotus" w:hint="cs"/>
          <w:rtl/>
        </w:rPr>
        <w:t>یه</w:t>
      </w:r>
      <w:r w:rsidRPr="00866220">
        <w:rPr>
          <w:rFonts w:eastAsiaTheme="minorHAnsi" w:cs="B Lotus"/>
          <w:rtl/>
        </w:rPr>
        <w:t xml:space="preserve"> 119.</w:t>
      </w:r>
    </w:p>
  </w:footnote>
  <w:footnote w:id="3">
    <w:p w:rsidR="002522D2" w:rsidRPr="00866220" w:rsidRDefault="002522D2" w:rsidP="002522D2">
      <w:pPr>
        <w:pStyle w:val="FootnoteText"/>
        <w:bidi/>
        <w:rPr>
          <w:rFonts w:eastAsiaTheme="minorHAnsi" w:cs="B Lotus"/>
          <w:rtl/>
        </w:rPr>
      </w:pPr>
      <w:r w:rsidRPr="00866220">
        <w:rPr>
          <w:rFonts w:eastAsiaTheme="minorHAnsi" w:cs="B Lotus"/>
        </w:rPr>
        <w:footnoteRef/>
      </w:r>
      <w:r w:rsidRPr="00866220">
        <w:rPr>
          <w:rFonts w:eastAsiaTheme="minorHAnsi" w:cs="B Lotus"/>
          <w:rtl/>
        </w:rPr>
        <w:t xml:space="preserve">. </w:t>
      </w:r>
      <w:r w:rsidRPr="00866220">
        <w:rPr>
          <w:rFonts w:eastAsiaTheme="minorHAnsi" w:cs="B Lotus"/>
          <w:rtl/>
        </w:rPr>
        <w:t>سوره کوثر.</w:t>
      </w:r>
    </w:p>
  </w:footnote>
  <w:footnote w:id="4">
    <w:p w:rsidR="003B5045" w:rsidRPr="00866220" w:rsidRDefault="003B5045" w:rsidP="003B5045">
      <w:pPr>
        <w:pStyle w:val="FootnoteText"/>
        <w:bidi/>
        <w:jc w:val="both"/>
        <w:rPr>
          <w:rFonts w:eastAsiaTheme="minorHAnsi" w:cs="B Lotus"/>
          <w:rtl/>
        </w:rPr>
      </w:pPr>
      <w:r w:rsidRPr="00866220">
        <w:rPr>
          <w:rFonts w:eastAsiaTheme="minorHAnsi" w:cs="B Lotus"/>
        </w:rPr>
        <w:footnoteRef/>
      </w:r>
      <w:r w:rsidRPr="00866220">
        <w:rPr>
          <w:rFonts w:eastAsiaTheme="minorHAnsi" w:cs="B Lotus"/>
          <w:rtl/>
        </w:rPr>
        <w:t xml:space="preserve">. </w:t>
      </w:r>
      <w:r w:rsidR="00255202">
        <w:rPr>
          <w:rFonts w:eastAsiaTheme="minorHAnsi" w:cs="B Lotus" w:hint="cs"/>
          <w:rtl/>
        </w:rPr>
        <w:t>آل‌عمران</w:t>
      </w:r>
      <w:r w:rsidRPr="00866220">
        <w:rPr>
          <w:rFonts w:eastAsiaTheme="minorHAnsi" w:cs="B Lotus"/>
          <w:rtl/>
        </w:rPr>
        <w:t xml:space="preserve">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D0" w:rsidRDefault="00721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BA0AB2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2" w:name="OLE_LINK1"/>
    <w:bookmarkStart w:id="23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9979E7F" wp14:editId="38A8353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2"/>
    <w:bookmarkEnd w:id="23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80F73D3" wp14:editId="73DB397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819DB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BA0AB2" w:rsidRPr="003B5045">
      <w:rPr>
        <w:rFonts w:ascii="IRBadr" w:hAnsi="IRBadr" w:cs="IRBadr"/>
        <w:sz w:val="28"/>
        <w:rtl/>
      </w:rPr>
      <w:t>4290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D0" w:rsidRDefault="00721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E0C6A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D74D8"/>
    <w:rsid w:val="001E306E"/>
    <w:rsid w:val="001E3FB0"/>
    <w:rsid w:val="001E4FFF"/>
    <w:rsid w:val="001F2E3E"/>
    <w:rsid w:val="00224C0A"/>
    <w:rsid w:val="002376A5"/>
    <w:rsid w:val="002417C9"/>
    <w:rsid w:val="002522D2"/>
    <w:rsid w:val="002529C5"/>
    <w:rsid w:val="00255202"/>
    <w:rsid w:val="00270294"/>
    <w:rsid w:val="002914BD"/>
    <w:rsid w:val="00297263"/>
    <w:rsid w:val="002C56FD"/>
    <w:rsid w:val="002D49E4"/>
    <w:rsid w:val="002E450B"/>
    <w:rsid w:val="002E73F9"/>
    <w:rsid w:val="002F05B9"/>
    <w:rsid w:val="00305AF2"/>
    <w:rsid w:val="00340BA3"/>
    <w:rsid w:val="00366400"/>
    <w:rsid w:val="003963D7"/>
    <w:rsid w:val="00396F28"/>
    <w:rsid w:val="003A1A05"/>
    <w:rsid w:val="003A2654"/>
    <w:rsid w:val="003B5045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229E"/>
    <w:rsid w:val="00455B91"/>
    <w:rsid w:val="004651D2"/>
    <w:rsid w:val="00465D26"/>
    <w:rsid w:val="004679F8"/>
    <w:rsid w:val="004A72C8"/>
    <w:rsid w:val="004A7E73"/>
    <w:rsid w:val="004B337F"/>
    <w:rsid w:val="004F3596"/>
    <w:rsid w:val="00516023"/>
    <w:rsid w:val="00530FD7"/>
    <w:rsid w:val="00572E2D"/>
    <w:rsid w:val="00592103"/>
    <w:rsid w:val="005941DD"/>
    <w:rsid w:val="005A545E"/>
    <w:rsid w:val="005A5862"/>
    <w:rsid w:val="005B0852"/>
    <w:rsid w:val="005C06AE"/>
    <w:rsid w:val="005C0BD9"/>
    <w:rsid w:val="00610C18"/>
    <w:rsid w:val="00612385"/>
    <w:rsid w:val="0061376C"/>
    <w:rsid w:val="00635B27"/>
    <w:rsid w:val="00636EFA"/>
    <w:rsid w:val="0066229C"/>
    <w:rsid w:val="0069696C"/>
    <w:rsid w:val="006A085A"/>
    <w:rsid w:val="006D3A87"/>
    <w:rsid w:val="006F01B4"/>
    <w:rsid w:val="007211D0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164A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66220"/>
    <w:rsid w:val="00876045"/>
    <w:rsid w:val="00883733"/>
    <w:rsid w:val="008965D2"/>
    <w:rsid w:val="008A14D3"/>
    <w:rsid w:val="008A236D"/>
    <w:rsid w:val="008A42FE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460EA"/>
    <w:rsid w:val="009613AC"/>
    <w:rsid w:val="00980643"/>
    <w:rsid w:val="0098235E"/>
    <w:rsid w:val="009B46BC"/>
    <w:rsid w:val="009B61C3"/>
    <w:rsid w:val="009C7B4F"/>
    <w:rsid w:val="009F4EB3"/>
    <w:rsid w:val="00A0501C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86CA3"/>
    <w:rsid w:val="00BA0AB2"/>
    <w:rsid w:val="00BA51A8"/>
    <w:rsid w:val="00BB5F7E"/>
    <w:rsid w:val="00BC26F6"/>
    <w:rsid w:val="00BC4833"/>
    <w:rsid w:val="00BD3122"/>
    <w:rsid w:val="00BD40DA"/>
    <w:rsid w:val="00BE67E2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4BA0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011A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1A118-6D71-451E-9686-B704711E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B5045"/>
    <w:pPr>
      <w:keepNext/>
      <w:keepLines/>
      <w:bidi/>
      <w:jc w:val="both"/>
      <w:outlineLvl w:val="0"/>
    </w:pPr>
    <w:rPr>
      <w:rFonts w:ascii="IRBadr" w:eastAsia="2  Lotus" w:hAnsi="IRBadr" w:cs="IRBadr"/>
      <w:b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3B5045"/>
    <w:rPr>
      <w:rFonts w:ascii="IRBadr" w:eastAsia="2  Lotus" w:hAnsi="IRBadr" w:cs="IRBadr"/>
      <w:b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60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6023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2522D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52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b">
    <w:name w:val="ab"/>
    <w:basedOn w:val="Normal"/>
    <w:rsid w:val="00BE6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">
    <w:name w:val="content"/>
    <w:basedOn w:val="DefaultParagraphFont"/>
    <w:rsid w:val="0063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mooni.com/events/start-the-week-goverme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semooni.com/events/start-the-week-govermen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64A3-22CF-4F53-B948-4715892E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10</TotalTime>
  <Pages>8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RPM</cp:lastModifiedBy>
  <cp:revision>2</cp:revision>
  <dcterms:created xsi:type="dcterms:W3CDTF">2015-08-21T14:42:00Z</dcterms:created>
  <dcterms:modified xsi:type="dcterms:W3CDTF">2015-08-21T14:42:00Z</dcterms:modified>
</cp:coreProperties>
</file>