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E" w:rsidRPr="002F2779" w:rsidRDefault="00EF620E" w:rsidP="00EF620E">
      <w:pPr>
        <w:pStyle w:val="Heading1"/>
        <w:rPr>
          <w:rFonts w:ascii="IRBadr" w:hAnsi="IRBadr" w:cs="IRBadr"/>
          <w:rtl/>
        </w:rPr>
      </w:pPr>
      <w:bookmarkStart w:id="0" w:name="_Toc426041205"/>
      <w:r w:rsidRPr="002F2779">
        <w:rPr>
          <w:rFonts w:ascii="IRBadr" w:hAnsi="IRBadr" w:cs="IRBadr"/>
          <w:rtl/>
        </w:rPr>
        <w:t>فهرست مطالب:</w:t>
      </w:r>
      <w:bookmarkEnd w:id="0"/>
    </w:p>
    <w:p w:rsidR="000E1CD1" w:rsidRDefault="00EF620E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r w:rsidRPr="002F2779">
        <w:rPr>
          <w:rFonts w:ascii="IRBadr" w:hAnsi="IRBadr" w:cs="IRBadr"/>
          <w:rtl/>
        </w:rPr>
        <w:fldChar w:fldCharType="begin"/>
      </w:r>
      <w:r w:rsidRPr="002F2779">
        <w:rPr>
          <w:rFonts w:ascii="IRBadr" w:hAnsi="IRBadr" w:cs="IRBadr"/>
          <w:rtl/>
        </w:rPr>
        <w:instrText xml:space="preserve"> </w:instrText>
      </w:r>
      <w:r w:rsidRPr="002F2779">
        <w:rPr>
          <w:rFonts w:ascii="IRBadr" w:hAnsi="IRBadr" w:cs="IRBadr"/>
        </w:rPr>
        <w:instrText>TOC</w:instrText>
      </w:r>
      <w:r w:rsidRPr="002F2779">
        <w:rPr>
          <w:rFonts w:ascii="IRBadr" w:hAnsi="IRBadr" w:cs="IRBadr"/>
          <w:rtl/>
        </w:rPr>
        <w:instrText xml:space="preserve"> \</w:instrText>
      </w:r>
      <w:r w:rsidRPr="002F2779">
        <w:rPr>
          <w:rFonts w:ascii="IRBadr" w:hAnsi="IRBadr" w:cs="IRBadr"/>
        </w:rPr>
        <w:instrText>o "</w:instrText>
      </w:r>
      <w:r w:rsidRPr="002F2779">
        <w:rPr>
          <w:rFonts w:ascii="IRBadr" w:hAnsi="IRBadr" w:cs="IRBadr"/>
          <w:rtl/>
        </w:rPr>
        <w:instrText>1-4</w:instrText>
      </w:r>
      <w:r w:rsidRPr="002F2779">
        <w:rPr>
          <w:rFonts w:ascii="IRBadr" w:hAnsi="IRBadr" w:cs="IRBadr"/>
        </w:rPr>
        <w:instrText>" \h \z \u</w:instrText>
      </w:r>
      <w:r w:rsidRPr="002F2779">
        <w:rPr>
          <w:rFonts w:ascii="IRBadr" w:hAnsi="IRBadr" w:cs="IRBadr"/>
          <w:rtl/>
        </w:rPr>
        <w:instrText xml:space="preserve"> </w:instrText>
      </w:r>
      <w:r w:rsidRPr="002F2779">
        <w:rPr>
          <w:rFonts w:ascii="IRBadr" w:hAnsi="IRBadr" w:cs="IRBadr"/>
          <w:rtl/>
        </w:rPr>
        <w:fldChar w:fldCharType="separate"/>
      </w:r>
      <w:hyperlink w:anchor="_Toc426041205" w:history="1">
        <w:r w:rsidR="000E1CD1" w:rsidRPr="006D5FFC">
          <w:rPr>
            <w:rStyle w:val="Hyperlink"/>
            <w:rFonts w:ascii="IRBadr" w:hAnsi="IRBadr" w:cs="IRBadr" w:hint="eastAsia"/>
            <w:noProof/>
            <w:rtl/>
          </w:rPr>
          <w:t>فهرست</w:t>
        </w:r>
        <w:r w:rsidR="000E1CD1" w:rsidRPr="006D5FF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0E1CD1" w:rsidRPr="006D5FFC">
          <w:rPr>
            <w:rStyle w:val="Hyperlink"/>
            <w:rFonts w:ascii="IRBadr" w:hAnsi="IRBadr" w:cs="IRBadr" w:hint="eastAsia"/>
            <w:noProof/>
            <w:rtl/>
          </w:rPr>
          <w:t>مطالب</w:t>
        </w:r>
        <w:r w:rsidR="000E1CD1" w:rsidRPr="006D5FFC">
          <w:rPr>
            <w:rStyle w:val="Hyperlink"/>
            <w:rFonts w:ascii="IRBadr" w:hAnsi="IRBadr" w:cs="IRBadr"/>
            <w:noProof/>
            <w:rtl/>
          </w:rPr>
          <w:t>:</w:t>
        </w:r>
        <w:r w:rsidR="000E1CD1">
          <w:rPr>
            <w:noProof/>
            <w:webHidden/>
          </w:rPr>
          <w:tab/>
        </w:r>
        <w:r w:rsidR="000E1CD1">
          <w:rPr>
            <w:rStyle w:val="Hyperlink"/>
            <w:noProof/>
            <w:rtl/>
          </w:rPr>
          <w:fldChar w:fldCharType="begin"/>
        </w:r>
        <w:r w:rsidR="000E1CD1">
          <w:rPr>
            <w:noProof/>
            <w:webHidden/>
          </w:rPr>
          <w:instrText xml:space="preserve"> PAGEREF _Toc426041205 \h </w:instrText>
        </w:r>
        <w:r w:rsidR="000E1CD1">
          <w:rPr>
            <w:rStyle w:val="Hyperlink"/>
            <w:noProof/>
            <w:rtl/>
          </w:rPr>
        </w:r>
        <w:r w:rsidR="000E1CD1">
          <w:rPr>
            <w:rStyle w:val="Hyperlink"/>
            <w:noProof/>
            <w:rtl/>
          </w:rPr>
          <w:fldChar w:fldCharType="separate"/>
        </w:r>
        <w:r w:rsidR="000E1CD1">
          <w:rPr>
            <w:noProof/>
            <w:webHidden/>
          </w:rPr>
          <w:t>1</w:t>
        </w:r>
        <w:r w:rsidR="000E1CD1"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06" w:history="1">
        <w:r w:rsidRPr="006D5FFC">
          <w:rPr>
            <w:rStyle w:val="Hyperlink"/>
            <w:rFonts w:hint="eastAsia"/>
            <w:noProof/>
            <w:rtl/>
          </w:rPr>
          <w:t>خطبه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_Toc426041206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07" w:history="1">
        <w:r w:rsidRPr="006D5FFC">
          <w:rPr>
            <w:rStyle w:val="Hyperlink"/>
            <w:rFonts w:hint="eastAsia"/>
            <w:noProof/>
            <w:rtl/>
          </w:rPr>
          <w:t>تار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خچه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اسرائ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_Toc426041207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08" w:history="1">
        <w:r w:rsidRPr="006D5FFC">
          <w:rPr>
            <w:rStyle w:val="Hyperlink"/>
            <w:rFonts w:hint="eastAsia"/>
            <w:noProof/>
            <w:rtl/>
          </w:rPr>
          <w:t>پ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روز</w:t>
        </w:r>
        <w:r w:rsidRPr="006D5FFC">
          <w:rPr>
            <w:rStyle w:val="Hyperlink"/>
            <w:rFonts w:hint="cs"/>
            <w:noProof/>
            <w:rtl/>
          </w:rPr>
          <w:t>ی‌</w:t>
        </w:r>
        <w:r w:rsidRPr="006D5FFC">
          <w:rPr>
            <w:rStyle w:val="Hyperlink"/>
            <w:rFonts w:hint="eastAsia"/>
            <w:noProof/>
            <w:rtl/>
          </w:rPr>
          <w:t>ها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اسرائ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ل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به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دل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ل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کپارچه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نبودن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امت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اسلام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_Toc426041208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09" w:history="1">
        <w:r w:rsidRPr="006D5FFC">
          <w:rPr>
            <w:rStyle w:val="Hyperlink"/>
            <w:rFonts w:hint="eastAsia"/>
            <w:noProof/>
            <w:rtl/>
          </w:rPr>
          <w:t>ا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مان،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اعتقاد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عوامل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پ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روز</w:t>
        </w:r>
        <w:r w:rsidRPr="006D5FF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_Toc426041209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0" w:history="1">
        <w:r w:rsidRPr="006D5FFC">
          <w:rPr>
            <w:rStyle w:val="Hyperlink"/>
            <w:rFonts w:hint="eastAsia"/>
            <w:noProof/>
            <w:rtl/>
          </w:rPr>
          <w:t>آزادساز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لبنان،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دستاورد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انقلاب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اسلام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1" w:history="1">
        <w:r w:rsidRPr="006D5FFC">
          <w:rPr>
            <w:rStyle w:val="Hyperlink"/>
            <w:rFonts w:hint="eastAsia"/>
            <w:noProof/>
            <w:rtl/>
          </w:rPr>
          <w:t>پ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ام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انقلاب،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صلح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و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سازش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است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اما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نه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در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برابر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دشمنان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اسلام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2" w:history="1">
        <w:r w:rsidRPr="006D5FFC">
          <w:rPr>
            <w:rStyle w:val="Hyperlink"/>
            <w:rFonts w:hint="eastAsia"/>
            <w:noProof/>
            <w:rtl/>
          </w:rPr>
          <w:t>انتفاضه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فلسط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3" w:history="1">
        <w:r w:rsidRPr="006D5FFC">
          <w:rPr>
            <w:rStyle w:val="Hyperlink"/>
            <w:rFonts w:hint="eastAsia"/>
            <w:noProof/>
            <w:rtl/>
          </w:rPr>
          <w:t>آمر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کا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قابل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اعتماد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ن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ست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4" w:history="1">
        <w:r w:rsidRPr="006D5FFC">
          <w:rPr>
            <w:rStyle w:val="Hyperlink"/>
            <w:rFonts w:hint="eastAsia"/>
            <w:noProof/>
            <w:rtl/>
          </w:rPr>
          <w:t>توص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به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نسل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جوان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5" w:history="1">
        <w:r w:rsidRPr="006D5FFC">
          <w:rPr>
            <w:rStyle w:val="Hyperlink"/>
            <w:rFonts w:hint="eastAsia"/>
            <w:noProof/>
            <w:rtl/>
          </w:rPr>
          <w:t>ع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د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فطر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6" w:history="1">
        <w:r w:rsidRPr="006D5FFC">
          <w:rPr>
            <w:rStyle w:val="Hyperlink"/>
            <w:rFonts w:hint="eastAsia"/>
            <w:noProof/>
            <w:rtl/>
          </w:rPr>
          <w:t>رونق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بخش</w:t>
        </w:r>
        <w:r w:rsidRPr="006D5FFC">
          <w:rPr>
            <w:rStyle w:val="Hyperlink"/>
            <w:rFonts w:hint="cs"/>
            <w:noProof/>
            <w:rtl/>
          </w:rPr>
          <w:t>ی</w:t>
        </w:r>
        <w:r w:rsidRPr="006D5FFC">
          <w:rPr>
            <w:rStyle w:val="Hyperlink"/>
            <w:rFonts w:hint="eastAsia"/>
            <w:noProof/>
            <w:rtl/>
          </w:rPr>
          <w:t>د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به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مساجد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7" w:history="1">
        <w:r w:rsidRPr="006D5FFC">
          <w:rPr>
            <w:rStyle w:val="Hyperlink"/>
            <w:rFonts w:hint="eastAsia"/>
            <w:noProof/>
            <w:rtl/>
          </w:rPr>
          <w:t>حفظ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اخلاق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اجتماع</w:t>
        </w:r>
        <w:r w:rsidRPr="006D5FF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8" w:history="1">
        <w:r w:rsidRPr="006D5FFC">
          <w:rPr>
            <w:rStyle w:val="Hyperlink"/>
            <w:rFonts w:hint="eastAsia"/>
            <w:noProof/>
            <w:rtl/>
          </w:rPr>
          <w:t>گسترش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فرهنگ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وقف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19" w:history="1">
        <w:r w:rsidRPr="006D5FFC">
          <w:rPr>
            <w:rStyle w:val="Hyperlink"/>
            <w:rFonts w:hint="eastAsia"/>
            <w:noProof/>
            <w:rtl/>
          </w:rPr>
          <w:t>انتخابات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نظام</w:t>
        </w:r>
        <w:r w:rsidRPr="006D5FFC">
          <w:rPr>
            <w:rStyle w:val="Hyperlink"/>
            <w:noProof/>
            <w:rtl/>
          </w:rPr>
          <w:t xml:space="preserve"> </w:t>
        </w:r>
        <w:r w:rsidRPr="006D5FFC">
          <w:rPr>
            <w:rStyle w:val="Hyperlink"/>
            <w:rFonts w:hint="eastAsia"/>
            <w:noProof/>
            <w:rtl/>
          </w:rPr>
          <w:t>پزشک</w:t>
        </w:r>
        <w:r w:rsidRPr="006D5FF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_Toc426041219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E1CD1" w:rsidRDefault="000E1CD1" w:rsidP="000E1CD1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041220" w:history="1">
        <w:r w:rsidRPr="006D5FFC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_Toc426041220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6A5338" w:rsidRPr="002F2779" w:rsidRDefault="00EF620E" w:rsidP="000E1CD1">
      <w:pPr>
        <w:jc w:val="both"/>
        <w:rPr>
          <w:rFonts w:ascii="IRBadr" w:hAnsi="IRBadr" w:cs="IRBadr"/>
          <w:sz w:val="28"/>
          <w:szCs w:val="28"/>
          <w:rtl/>
        </w:rPr>
      </w:pPr>
      <w:r w:rsidRPr="002F2779">
        <w:rPr>
          <w:rFonts w:ascii="IRBadr" w:hAnsi="IRBadr" w:cs="IRBadr"/>
          <w:rtl/>
        </w:rPr>
        <w:fldChar w:fldCharType="end"/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</w:t>
      </w:r>
    </w:p>
    <w:p w:rsidR="002F2779" w:rsidRDefault="002F2779">
      <w:pPr>
        <w:bidi w:val="0"/>
        <w:spacing w:after="0" w:line="240" w:lineRule="auto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br w:type="page"/>
      </w:r>
    </w:p>
    <w:p w:rsidR="006A5338" w:rsidRPr="002F2779" w:rsidRDefault="006A5338" w:rsidP="000E1CD1">
      <w:pPr>
        <w:pStyle w:val="Heading1"/>
      </w:pPr>
      <w:bookmarkStart w:id="1" w:name="_Toc426041206"/>
      <w:r w:rsidRPr="002F2779">
        <w:rPr>
          <w:rtl/>
        </w:rPr>
        <w:lastRenderedPageBreak/>
        <w:t>خطبه دوم</w:t>
      </w:r>
      <w:bookmarkEnd w:id="1"/>
    </w:p>
    <w:p w:rsidR="002F2779" w:rsidRPr="002F2779" w:rsidRDefault="002F2779" w:rsidP="000E1CD1">
      <w:pPr>
        <w:pStyle w:val="Heading1"/>
        <w:rPr>
          <w:rFonts w:hint="cs"/>
          <w:rtl/>
        </w:rPr>
      </w:pPr>
      <w:bookmarkStart w:id="2" w:name="_Toc426041207"/>
      <w:r>
        <w:rPr>
          <w:rFonts w:hint="cs"/>
          <w:rtl/>
        </w:rPr>
        <w:t>تاریخچه اسرائیل</w:t>
      </w:r>
      <w:bookmarkEnd w:id="2"/>
    </w:p>
    <w:p w:rsidR="002F2779" w:rsidRDefault="006A5338" w:rsidP="002F277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قبل از سال 1948 میلادی، </w:t>
      </w:r>
      <w:r w:rsidR="002F2779">
        <w:rPr>
          <w:rFonts w:ascii="IRBadr" w:hAnsi="IRBadr" w:cs="IRBadr"/>
          <w:sz w:val="28"/>
          <w:szCs w:val="28"/>
          <w:rtl/>
        </w:rPr>
        <w:t>پا</w:t>
      </w:r>
      <w:r w:rsidR="002F2779">
        <w:rPr>
          <w:rFonts w:ascii="IRBadr" w:hAnsi="IRBadr" w:cs="IRBadr" w:hint="cs"/>
          <w:sz w:val="28"/>
          <w:szCs w:val="28"/>
          <w:rtl/>
        </w:rPr>
        <w:t>یه‌های</w:t>
      </w:r>
      <w:r w:rsidRPr="002F2779">
        <w:rPr>
          <w:rFonts w:ascii="IRBadr" w:hAnsi="IRBadr" w:cs="IRBadr"/>
          <w:sz w:val="28"/>
          <w:szCs w:val="28"/>
          <w:rtl/>
        </w:rPr>
        <w:t xml:space="preserve"> تشکیل این دولت غاصب ریخته شد. </w:t>
      </w:r>
      <w:r w:rsidR="002F2779">
        <w:rPr>
          <w:rFonts w:ascii="IRBadr" w:hAnsi="IRBadr" w:cs="IRBadr"/>
          <w:sz w:val="28"/>
          <w:szCs w:val="28"/>
          <w:rtl/>
        </w:rPr>
        <w:t>کنفرانس‌ها</w:t>
      </w:r>
      <w:r w:rsidRPr="002F2779">
        <w:rPr>
          <w:rFonts w:ascii="IRBadr" w:hAnsi="IRBadr" w:cs="IRBadr"/>
          <w:sz w:val="28"/>
          <w:szCs w:val="28"/>
          <w:rtl/>
        </w:rPr>
        <w:t xml:space="preserve"> و </w:t>
      </w:r>
      <w:r w:rsidR="002F2779">
        <w:rPr>
          <w:rFonts w:ascii="IRBadr" w:hAnsi="IRBadr" w:cs="IRBadr"/>
          <w:sz w:val="28"/>
          <w:szCs w:val="28"/>
          <w:rtl/>
        </w:rPr>
        <w:t>کنگره‌ها</w:t>
      </w:r>
      <w:r w:rsidR="002F2779">
        <w:rPr>
          <w:rFonts w:ascii="IRBadr" w:hAnsi="IRBadr" w:cs="IRBadr" w:hint="cs"/>
          <w:sz w:val="28"/>
          <w:szCs w:val="28"/>
          <w:rtl/>
        </w:rPr>
        <w:t>یی</w:t>
      </w:r>
      <w:r w:rsidRPr="002F2779">
        <w:rPr>
          <w:rFonts w:ascii="IRBadr" w:hAnsi="IRBadr" w:cs="IRBadr"/>
          <w:sz w:val="28"/>
          <w:szCs w:val="28"/>
          <w:rtl/>
        </w:rPr>
        <w:t xml:space="preserve"> برگزار کردند. حزب صهیونیسم </w:t>
      </w:r>
      <w:r w:rsidR="002F2779">
        <w:rPr>
          <w:rFonts w:ascii="IRBadr" w:hAnsi="IRBadr" w:cs="IRBadr"/>
          <w:sz w:val="28"/>
          <w:szCs w:val="28"/>
          <w:rtl/>
        </w:rPr>
        <w:t>برنامه‌ها</w:t>
      </w:r>
      <w:r w:rsidR="002F2779">
        <w:rPr>
          <w:rFonts w:ascii="IRBadr" w:hAnsi="IRBadr" w:cs="IRBadr" w:hint="cs"/>
          <w:sz w:val="28"/>
          <w:szCs w:val="28"/>
          <w:rtl/>
        </w:rPr>
        <w:t>یی</w:t>
      </w:r>
      <w:r w:rsidRPr="002F2779">
        <w:rPr>
          <w:rFonts w:ascii="IRBadr" w:hAnsi="IRBadr" w:cs="IRBadr"/>
          <w:sz w:val="28"/>
          <w:szCs w:val="28"/>
          <w:rtl/>
        </w:rPr>
        <w:t xml:space="preserve"> را طراحی کرد</w:t>
      </w:r>
      <w:r w:rsidR="002F2779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برای اینکه دولت اسرائیل را </w:t>
      </w:r>
      <w:r w:rsidR="00F87D69">
        <w:rPr>
          <w:rFonts w:ascii="IRBadr" w:hAnsi="IRBadr" w:cs="IRBadr"/>
          <w:sz w:val="28"/>
          <w:szCs w:val="28"/>
          <w:rtl/>
        </w:rPr>
        <w:t>به وجود</w:t>
      </w:r>
      <w:r w:rsidRPr="002F2779">
        <w:rPr>
          <w:rFonts w:ascii="IRBadr" w:hAnsi="IRBadr" w:cs="IRBadr"/>
          <w:sz w:val="28"/>
          <w:szCs w:val="28"/>
          <w:rtl/>
        </w:rPr>
        <w:t xml:space="preserve"> بیاورد.</w:t>
      </w:r>
    </w:p>
    <w:p w:rsidR="002F2779" w:rsidRDefault="002F2779" w:rsidP="00F87D69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 لحاظ اهمیت استراتژیکی</w:t>
      </w:r>
      <w:r>
        <w:rPr>
          <w:rFonts w:ascii="IRBadr" w:hAnsi="IRBadr" w:cs="IRBadr" w:hint="cs"/>
          <w:sz w:val="28"/>
          <w:szCs w:val="28"/>
          <w:rtl/>
        </w:rPr>
        <w:t xml:space="preserve">، </w:t>
      </w:r>
      <w:r w:rsidR="00F87D69">
        <w:rPr>
          <w:rFonts w:ascii="IRBadr" w:hAnsi="IRBadr" w:cs="IRBadr"/>
          <w:sz w:val="28"/>
          <w:szCs w:val="28"/>
          <w:rtl/>
        </w:rPr>
        <w:t>خاورم</w:t>
      </w:r>
      <w:r w:rsidR="00F87D69">
        <w:rPr>
          <w:rFonts w:ascii="IRBadr" w:hAnsi="IRBadr" w:cs="IRBadr" w:hint="cs"/>
          <w:sz w:val="28"/>
          <w:szCs w:val="28"/>
          <w:rtl/>
        </w:rPr>
        <w:t>یانه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برای غرب</w:t>
      </w:r>
      <w:r>
        <w:rPr>
          <w:rFonts w:ascii="IRBadr" w:hAnsi="IRBadr" w:cs="IRBadr" w:hint="cs"/>
          <w:sz w:val="28"/>
          <w:szCs w:val="28"/>
          <w:rtl/>
        </w:rPr>
        <w:t xml:space="preserve"> اهمیت زیادی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داشت، </w:t>
      </w:r>
      <w:r>
        <w:rPr>
          <w:rFonts w:ascii="IRBadr" w:hAnsi="IRBadr" w:cs="IRBadr" w:hint="cs"/>
          <w:sz w:val="28"/>
          <w:szCs w:val="28"/>
          <w:rtl/>
        </w:rPr>
        <w:t>زیرا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ی‌خواستند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در قلب جهان اسلام پایگاهی را بسازند، </w:t>
      </w:r>
      <w:r>
        <w:rPr>
          <w:rFonts w:ascii="IRBadr" w:hAnsi="IRBadr" w:cs="IRBadr" w:hint="cs"/>
          <w:sz w:val="28"/>
          <w:szCs w:val="28"/>
          <w:rtl/>
        </w:rPr>
        <w:t>تلاش کردند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و یهودیان را وارد فلسطین کردند. </w:t>
      </w:r>
      <w:r>
        <w:rPr>
          <w:rFonts w:ascii="IRBadr" w:hAnsi="IRBadr" w:cs="IRBadr"/>
          <w:sz w:val="28"/>
          <w:szCs w:val="28"/>
          <w:rtl/>
        </w:rPr>
        <w:t>زم</w:t>
      </w:r>
      <w:r>
        <w:rPr>
          <w:rFonts w:ascii="IRBadr" w:hAnsi="IRBadr" w:cs="IRBadr" w:hint="cs"/>
          <w:sz w:val="28"/>
          <w:szCs w:val="28"/>
          <w:rtl/>
        </w:rPr>
        <w:t>ین‌های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F87D69">
        <w:rPr>
          <w:rFonts w:ascii="IRBadr" w:hAnsi="IRBadr" w:cs="IRBadr"/>
          <w:sz w:val="28"/>
          <w:szCs w:val="28"/>
          <w:rtl/>
        </w:rPr>
        <w:t>آنجا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را خریدند. در جنگ جهانی اول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قدم‌ها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6A5338" w:rsidRPr="002F2779">
        <w:rPr>
          <w:rFonts w:ascii="IRBadr" w:hAnsi="IRBadr" w:cs="IRBadr"/>
          <w:sz w:val="28"/>
          <w:szCs w:val="28"/>
          <w:rtl/>
        </w:rPr>
        <w:t>برداشتند و نهایتاً در ج</w:t>
      </w:r>
      <w:r>
        <w:rPr>
          <w:rFonts w:ascii="IRBadr" w:hAnsi="IRBadr" w:cs="IRBadr"/>
          <w:sz w:val="28"/>
          <w:szCs w:val="28"/>
          <w:rtl/>
        </w:rPr>
        <w:t xml:space="preserve">نگ جهانی دوم، بعد از </w:t>
      </w:r>
      <w:r w:rsidR="00F87D69">
        <w:rPr>
          <w:rFonts w:ascii="IRBadr" w:hAnsi="IRBadr" w:cs="IRBadr"/>
          <w:sz w:val="28"/>
          <w:szCs w:val="28"/>
          <w:rtl/>
        </w:rPr>
        <w:t>مظلوم</w:t>
      </w:r>
      <w:r w:rsidR="00F87D69">
        <w:rPr>
          <w:rFonts w:ascii="IRBadr" w:hAnsi="IRBadr" w:cs="IRBadr" w:hint="cs"/>
          <w:sz w:val="28"/>
          <w:szCs w:val="28"/>
          <w:rtl/>
        </w:rPr>
        <w:t>یت</w:t>
      </w:r>
      <w:r w:rsidR="00F87D69">
        <w:rPr>
          <w:rFonts w:ascii="IRBadr" w:hAnsi="IRBadr" w:cs="IRBadr"/>
          <w:sz w:val="28"/>
          <w:szCs w:val="28"/>
          <w:rtl/>
        </w:rPr>
        <w:t xml:space="preserve"> نما</w:t>
      </w:r>
      <w:r w:rsidR="00F87D69">
        <w:rPr>
          <w:rFonts w:ascii="IRBadr" w:hAnsi="IRBadr" w:cs="IRBadr" w:hint="cs"/>
          <w:sz w:val="28"/>
          <w:szCs w:val="28"/>
          <w:rtl/>
        </w:rPr>
        <w:t>یی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که </w:t>
      </w:r>
      <w:r w:rsidR="00F87D69">
        <w:rPr>
          <w:rFonts w:ascii="IRBadr" w:hAnsi="IRBadr" w:cs="IRBadr"/>
          <w:sz w:val="28"/>
          <w:szCs w:val="28"/>
          <w:rtl/>
        </w:rPr>
        <w:t>صه</w:t>
      </w:r>
      <w:r w:rsidR="00F87D69">
        <w:rPr>
          <w:rFonts w:ascii="IRBadr" w:hAnsi="IRBadr" w:cs="IRBadr" w:hint="cs"/>
          <w:sz w:val="28"/>
          <w:szCs w:val="28"/>
          <w:rtl/>
        </w:rPr>
        <w:t>یونیست‌ها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 w:hint="cs"/>
          <w:sz w:val="28"/>
          <w:szCs w:val="28"/>
          <w:rtl/>
        </w:rPr>
        <w:t>یهودی‌ها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در دنیا انجام دادند، با همکاری انگلیس و آمریکا در سال 1948 میلادی دولت اسرائیل </w:t>
      </w:r>
      <w:r>
        <w:rPr>
          <w:rFonts w:ascii="IRBadr" w:hAnsi="IRBadr" w:cs="IRBadr" w:hint="cs"/>
          <w:sz w:val="28"/>
          <w:szCs w:val="28"/>
          <w:rtl/>
        </w:rPr>
        <w:t>شکل گرفت</w:t>
      </w:r>
      <w:r w:rsidR="006A5338" w:rsidRPr="002F2779">
        <w:rPr>
          <w:rFonts w:ascii="IRBadr" w:hAnsi="IRBadr" w:cs="IRBadr"/>
          <w:sz w:val="28"/>
          <w:szCs w:val="28"/>
          <w:rtl/>
        </w:rPr>
        <w:t>.</w:t>
      </w:r>
    </w:p>
    <w:p w:rsidR="002F2779" w:rsidRDefault="002F2779" w:rsidP="002F2779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بعد از یک قرن برنامه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6A5338" w:rsidRPr="002F2779">
        <w:rPr>
          <w:rFonts w:ascii="IRBadr" w:hAnsi="IRBadr" w:cs="IRBadr"/>
          <w:sz w:val="28"/>
          <w:szCs w:val="28"/>
          <w:rtl/>
        </w:rPr>
        <w:t>ریزی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با کمک و حمایت </w:t>
      </w:r>
      <w:r>
        <w:rPr>
          <w:rFonts w:ascii="IRBadr" w:hAnsi="IRBadr" w:cs="IRBadr"/>
          <w:sz w:val="28"/>
          <w:szCs w:val="28"/>
          <w:rtl/>
        </w:rPr>
        <w:t>قدرت‌ها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استکباری،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="006A5338" w:rsidRPr="002F2779">
        <w:rPr>
          <w:rFonts w:ascii="IRBadr" w:hAnsi="IRBadr" w:cs="IRBadr"/>
          <w:sz w:val="28"/>
          <w:szCs w:val="28"/>
          <w:rtl/>
        </w:rPr>
        <w:t>استفاده از خواب و غفلت مل</w:t>
      </w:r>
      <w:r>
        <w:rPr>
          <w:rFonts w:ascii="IRBadr" w:hAnsi="IRBadr" w:cs="IRBadr" w:hint="cs"/>
          <w:sz w:val="28"/>
          <w:szCs w:val="28"/>
          <w:rtl/>
        </w:rPr>
        <w:t>ّ</w:t>
      </w:r>
      <w:r w:rsidR="006A5338" w:rsidRPr="002F2779">
        <w:rPr>
          <w:rFonts w:ascii="IRBadr" w:hAnsi="IRBadr" w:cs="IRBadr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>‌های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مسلمان و عرب، </w:t>
      </w:r>
      <w:r>
        <w:rPr>
          <w:rFonts w:ascii="IRBadr" w:hAnsi="IRBadr" w:cs="IRBadr" w:hint="cs"/>
          <w:sz w:val="28"/>
          <w:szCs w:val="28"/>
          <w:rtl/>
        </w:rPr>
        <w:t>دولت اسرائیل را تشکیل دادند.</w:t>
      </w:r>
    </w:p>
    <w:p w:rsidR="002F2779" w:rsidRDefault="006A5338" w:rsidP="002F277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 مطمئناً اگر اراده </w:t>
      </w:r>
      <w:r w:rsidR="002F2779">
        <w:rPr>
          <w:rFonts w:ascii="IRBadr" w:hAnsi="IRBadr" w:cs="IRBadr"/>
          <w:sz w:val="28"/>
          <w:szCs w:val="28"/>
          <w:rtl/>
        </w:rPr>
        <w:t>مستکبرین برضد دنیای اسلام و عرب</w:t>
      </w:r>
      <w:r w:rsidR="002F2779">
        <w:rPr>
          <w:rFonts w:ascii="IRBadr" w:hAnsi="IRBadr" w:cs="IRBadr" w:hint="cs"/>
          <w:sz w:val="28"/>
          <w:szCs w:val="28"/>
          <w:rtl/>
        </w:rPr>
        <w:t xml:space="preserve"> و</w:t>
      </w:r>
      <w:r w:rsidRPr="002F2779">
        <w:rPr>
          <w:rFonts w:ascii="IRBadr" w:hAnsi="IRBadr" w:cs="IRBadr"/>
          <w:sz w:val="28"/>
          <w:szCs w:val="28"/>
          <w:rtl/>
        </w:rPr>
        <w:t xml:space="preserve"> بر ضد جامعه مسلمانان نبود، دنیا چنین غصب بزرگی را تحمل </w:t>
      </w:r>
      <w:r w:rsidR="002F2779">
        <w:rPr>
          <w:rFonts w:ascii="IRBadr" w:hAnsi="IRBadr" w:cs="IRBadr"/>
          <w:sz w:val="28"/>
          <w:szCs w:val="28"/>
          <w:rtl/>
        </w:rPr>
        <w:t>نم</w:t>
      </w:r>
      <w:r w:rsidR="002F2779">
        <w:rPr>
          <w:rFonts w:ascii="IRBadr" w:hAnsi="IRBadr" w:cs="IRBadr" w:hint="cs"/>
          <w:sz w:val="28"/>
          <w:szCs w:val="28"/>
          <w:rtl/>
        </w:rPr>
        <w:t>ی‌کرد</w:t>
      </w:r>
      <w:r w:rsidRPr="002F2779">
        <w:rPr>
          <w:rFonts w:ascii="IRBadr" w:hAnsi="IRBadr" w:cs="IRBadr"/>
          <w:sz w:val="28"/>
          <w:szCs w:val="28"/>
          <w:rtl/>
        </w:rPr>
        <w:t>.</w:t>
      </w:r>
    </w:p>
    <w:p w:rsidR="002F2779" w:rsidRDefault="006A5338" w:rsidP="002F277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قضیه اسرائیل با همه مسائل دیگر در سیاست جهانی دنیای اسلام، متفاوت است.</w:t>
      </w:r>
      <w:r w:rsidR="002F2779">
        <w:rPr>
          <w:rFonts w:ascii="IRBadr" w:hAnsi="IRBadr" w:cs="IRBadr" w:hint="cs"/>
          <w:sz w:val="28"/>
          <w:szCs w:val="28"/>
          <w:rtl/>
        </w:rPr>
        <w:t xml:space="preserve"> </w:t>
      </w:r>
      <w:r w:rsidR="00F87D69">
        <w:rPr>
          <w:rFonts w:ascii="IRBadr" w:hAnsi="IRBadr" w:cs="IRBadr"/>
          <w:sz w:val="28"/>
          <w:szCs w:val="28"/>
          <w:rtl/>
        </w:rPr>
        <w:t>ا</w:t>
      </w:r>
      <w:r w:rsidR="00F87D69">
        <w:rPr>
          <w:rFonts w:ascii="IRBadr" w:hAnsi="IRBadr" w:cs="IRBadr" w:hint="cs"/>
          <w:sz w:val="28"/>
          <w:szCs w:val="28"/>
          <w:rtl/>
        </w:rPr>
        <w:t>ین‌یک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F2779">
        <w:rPr>
          <w:rFonts w:ascii="IRBadr" w:hAnsi="IRBadr" w:cs="IRBadr" w:hint="cs"/>
          <w:sz w:val="28"/>
          <w:szCs w:val="28"/>
          <w:rtl/>
        </w:rPr>
        <w:t>غصب و</w:t>
      </w:r>
      <w:r w:rsidRPr="002F2779">
        <w:rPr>
          <w:rFonts w:ascii="IRBadr" w:hAnsi="IRBadr" w:cs="IRBadr"/>
          <w:sz w:val="28"/>
          <w:szCs w:val="28"/>
          <w:rtl/>
        </w:rPr>
        <w:t xml:space="preserve"> تجاوز است</w:t>
      </w:r>
      <w:r w:rsidR="002F2779">
        <w:rPr>
          <w:rFonts w:ascii="IRBadr" w:hAnsi="IRBadr" w:cs="IRBadr" w:hint="cs"/>
          <w:sz w:val="28"/>
          <w:szCs w:val="28"/>
          <w:rtl/>
        </w:rPr>
        <w:t xml:space="preserve">. این </w:t>
      </w:r>
      <w:r w:rsidRPr="002F2779">
        <w:rPr>
          <w:rFonts w:ascii="IRBadr" w:hAnsi="IRBadr" w:cs="IRBadr"/>
          <w:sz w:val="28"/>
          <w:szCs w:val="28"/>
          <w:rtl/>
        </w:rPr>
        <w:t xml:space="preserve">زیر پا گذاشتن همه موازین حقوق </w:t>
      </w:r>
      <w:r w:rsidR="00F87D69">
        <w:rPr>
          <w:rFonts w:ascii="IRBadr" w:hAnsi="IRBadr" w:cs="IRBadr"/>
          <w:sz w:val="28"/>
          <w:szCs w:val="28"/>
          <w:rtl/>
        </w:rPr>
        <w:t>ب</w:t>
      </w:r>
      <w:r w:rsidR="00F87D69">
        <w:rPr>
          <w:rFonts w:ascii="IRBadr" w:hAnsi="IRBadr" w:cs="IRBadr" w:hint="cs"/>
          <w:sz w:val="28"/>
          <w:szCs w:val="28"/>
          <w:rtl/>
        </w:rPr>
        <w:t>ین‌الملل</w:t>
      </w:r>
      <w:r w:rsidR="00F87D69">
        <w:rPr>
          <w:rFonts w:ascii="IRBadr" w:hAnsi="IRBadr" w:cs="IRBadr"/>
          <w:sz w:val="28"/>
          <w:szCs w:val="28"/>
          <w:rtl/>
        </w:rPr>
        <w:t xml:space="preserve"> است</w:t>
      </w:r>
      <w:r w:rsidRPr="002F2779">
        <w:rPr>
          <w:rFonts w:ascii="IRBadr" w:hAnsi="IRBadr" w:cs="IRBadr"/>
          <w:sz w:val="28"/>
          <w:szCs w:val="28"/>
          <w:rtl/>
        </w:rPr>
        <w:t>.</w:t>
      </w:r>
    </w:p>
    <w:p w:rsidR="004C1CF0" w:rsidRDefault="006A5338" w:rsidP="004C1CF0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در سال 1967 دوره سرمستی و غرور اسرائیل بود. اسرائیل به مصر و سوریه هجوم برد. در آن جنگ </w:t>
      </w:r>
      <w:r w:rsidR="002F2779">
        <w:rPr>
          <w:rFonts w:ascii="IRBadr" w:hAnsi="IRBadr" w:cs="IRBadr" w:hint="cs"/>
          <w:sz w:val="28"/>
          <w:szCs w:val="28"/>
          <w:rtl/>
        </w:rPr>
        <w:t>پیروز شد</w:t>
      </w:r>
      <w:r w:rsidRPr="002F2779">
        <w:rPr>
          <w:rFonts w:ascii="IRBadr" w:hAnsi="IRBadr" w:cs="IRBadr"/>
          <w:sz w:val="28"/>
          <w:szCs w:val="28"/>
          <w:rtl/>
        </w:rPr>
        <w:t xml:space="preserve">. در سال 1973 برای دومین بار جنگی پدید آمد، باز هم اسرائیل موفق شد. </w:t>
      </w:r>
      <w:r w:rsidR="002F2779">
        <w:rPr>
          <w:rFonts w:ascii="IRBadr" w:hAnsi="IRBadr" w:cs="IRBadr" w:hint="cs"/>
          <w:sz w:val="28"/>
          <w:szCs w:val="28"/>
          <w:rtl/>
        </w:rPr>
        <w:t>زیرا</w:t>
      </w:r>
      <w:r w:rsidR="002F2779">
        <w:rPr>
          <w:rFonts w:ascii="IRBadr" w:hAnsi="IRBadr" w:cs="IRBadr"/>
          <w:sz w:val="28"/>
          <w:szCs w:val="28"/>
          <w:rtl/>
        </w:rPr>
        <w:t xml:space="preserve"> دنیای عرب</w:t>
      </w:r>
      <w:r w:rsidR="002F2779">
        <w:rPr>
          <w:rFonts w:ascii="IRBadr" w:hAnsi="IRBadr" w:cs="IRBadr" w:hint="cs"/>
          <w:sz w:val="28"/>
          <w:szCs w:val="28"/>
          <w:rtl/>
        </w:rPr>
        <w:t xml:space="preserve"> متحد نبودند، اراده‌های ضعیفی داشتند، حاکمان‌ نالایقی داشتند.</w:t>
      </w:r>
      <w:r w:rsidR="004C1CF0">
        <w:rPr>
          <w:rFonts w:ascii="IRBadr" w:hAnsi="IRBadr" w:cs="IRBadr" w:hint="cs"/>
          <w:sz w:val="28"/>
          <w:szCs w:val="28"/>
          <w:rtl/>
        </w:rPr>
        <w:t xml:space="preserve"> در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4C1CF0">
        <w:rPr>
          <w:rFonts w:ascii="IRBadr" w:hAnsi="IRBadr" w:cs="IRBadr" w:hint="cs"/>
          <w:sz w:val="28"/>
          <w:szCs w:val="28"/>
          <w:rtl/>
        </w:rPr>
        <w:t xml:space="preserve">جنگ </w:t>
      </w:r>
      <w:r w:rsidRPr="002F2779">
        <w:rPr>
          <w:rFonts w:ascii="IRBadr" w:hAnsi="IRBadr" w:cs="IRBadr"/>
          <w:sz w:val="28"/>
          <w:szCs w:val="28"/>
          <w:rtl/>
        </w:rPr>
        <w:t xml:space="preserve">1973 اسرائیل </w:t>
      </w:r>
      <w:r w:rsidR="002F2779">
        <w:rPr>
          <w:rFonts w:ascii="IRBadr" w:hAnsi="IRBadr" w:cs="IRBadr"/>
          <w:sz w:val="28"/>
          <w:szCs w:val="28"/>
          <w:rtl/>
        </w:rPr>
        <w:t>بخش‌ها</w:t>
      </w:r>
      <w:r w:rsidR="002F2779">
        <w:rPr>
          <w:rFonts w:ascii="IRBadr" w:hAnsi="IRBadr" w:cs="IRBadr" w:hint="cs"/>
          <w:sz w:val="28"/>
          <w:szCs w:val="28"/>
          <w:rtl/>
        </w:rPr>
        <w:t>یی</w:t>
      </w:r>
      <w:r w:rsidRPr="002F2779">
        <w:rPr>
          <w:rFonts w:ascii="IRBadr" w:hAnsi="IRBadr" w:cs="IRBadr"/>
          <w:sz w:val="28"/>
          <w:szCs w:val="28"/>
          <w:rtl/>
        </w:rPr>
        <w:t xml:space="preserve"> از </w:t>
      </w:r>
      <w:r w:rsidR="002F2779">
        <w:rPr>
          <w:rFonts w:ascii="IRBadr" w:hAnsi="IRBadr" w:cs="IRBadr"/>
          <w:sz w:val="28"/>
          <w:szCs w:val="28"/>
          <w:rtl/>
        </w:rPr>
        <w:t>سرزم</w:t>
      </w:r>
      <w:r w:rsidR="004C1CF0">
        <w:rPr>
          <w:rFonts w:ascii="IRBadr" w:hAnsi="IRBadr" w:cs="IRBadr" w:hint="cs"/>
          <w:sz w:val="28"/>
          <w:szCs w:val="28"/>
          <w:rtl/>
        </w:rPr>
        <w:t>ین‌</w:t>
      </w:r>
      <w:r w:rsidRPr="002F2779">
        <w:rPr>
          <w:rFonts w:ascii="IRBadr" w:hAnsi="IRBadr" w:cs="IRBadr"/>
          <w:sz w:val="28"/>
          <w:szCs w:val="28"/>
          <w:rtl/>
        </w:rPr>
        <w:t xml:space="preserve"> سوریه و اردن و مصر را به خودش ملحق کرد. برای سومین بار در طول چند دهه، بعد از پیروزی انقلاب شکوهمند اسلامی</w:t>
      </w:r>
      <w:r w:rsidR="004C1CF0">
        <w:rPr>
          <w:rFonts w:ascii="IRBadr" w:hAnsi="IRBadr" w:cs="IRBadr" w:hint="cs"/>
          <w:sz w:val="28"/>
          <w:szCs w:val="28"/>
          <w:rtl/>
        </w:rPr>
        <w:t xml:space="preserve">، </w:t>
      </w:r>
      <w:r w:rsidRPr="002F2779">
        <w:rPr>
          <w:rFonts w:ascii="IRBadr" w:hAnsi="IRBadr" w:cs="IRBadr"/>
          <w:sz w:val="28"/>
          <w:szCs w:val="28"/>
          <w:rtl/>
        </w:rPr>
        <w:t>در سال 1982</w:t>
      </w:r>
      <w:r w:rsidR="004C1CF0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به لبنان حمله کرد. </w:t>
      </w:r>
      <w:r w:rsidR="00F87D69">
        <w:rPr>
          <w:rFonts w:ascii="IRBadr" w:hAnsi="IRBadr" w:cs="IRBadr"/>
          <w:sz w:val="28"/>
          <w:szCs w:val="28"/>
          <w:rtl/>
        </w:rPr>
        <w:t>بازهم</w:t>
      </w:r>
      <w:r w:rsidRPr="002F2779">
        <w:rPr>
          <w:rFonts w:ascii="IRBadr" w:hAnsi="IRBadr" w:cs="IRBadr"/>
          <w:sz w:val="28"/>
          <w:szCs w:val="28"/>
          <w:rtl/>
        </w:rPr>
        <w:t xml:space="preserve"> جنوب لبنان را تسخیر کرد.</w:t>
      </w:r>
    </w:p>
    <w:p w:rsidR="004C1CF0" w:rsidRDefault="004C1CF0" w:rsidP="000E1CD1">
      <w:pPr>
        <w:pStyle w:val="Heading1"/>
        <w:rPr>
          <w:rFonts w:hint="cs"/>
          <w:rtl/>
        </w:rPr>
      </w:pPr>
      <w:bookmarkStart w:id="3" w:name="_Toc426041208"/>
      <w:r>
        <w:rPr>
          <w:rFonts w:hint="cs"/>
          <w:rtl/>
        </w:rPr>
        <w:t>پیروزی‌های اسرائیل به دلیل یکپارچه نبودن امت اسلام</w:t>
      </w:r>
      <w:bookmarkEnd w:id="3"/>
    </w:p>
    <w:p w:rsidR="004C1CF0" w:rsidRDefault="006A5338" w:rsidP="004C1CF0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4C1CF0">
        <w:rPr>
          <w:rFonts w:ascii="IRBadr" w:hAnsi="IRBadr" w:cs="IRBadr" w:hint="cs"/>
          <w:sz w:val="28"/>
          <w:szCs w:val="28"/>
          <w:rtl/>
        </w:rPr>
        <w:t>این پیروزی‌ها به خاطر تفرقه در بین امت اسلام بود</w:t>
      </w:r>
      <w:r w:rsidRPr="002F2779">
        <w:rPr>
          <w:rFonts w:ascii="IRBadr" w:hAnsi="IRBadr" w:cs="IRBadr"/>
          <w:sz w:val="28"/>
          <w:szCs w:val="28"/>
          <w:rtl/>
        </w:rPr>
        <w:t xml:space="preserve">. هر مشکلی </w:t>
      </w:r>
      <w:r w:rsidR="00F87D69">
        <w:rPr>
          <w:rFonts w:ascii="IRBadr" w:hAnsi="IRBadr" w:cs="IRBadr"/>
          <w:sz w:val="28"/>
          <w:szCs w:val="28"/>
          <w:rtl/>
        </w:rPr>
        <w:t>ر</w:t>
      </w:r>
      <w:r w:rsidR="00F87D69">
        <w:rPr>
          <w:rFonts w:ascii="IRBadr" w:hAnsi="IRBadr" w:cs="IRBadr" w:hint="cs"/>
          <w:sz w:val="28"/>
          <w:szCs w:val="28"/>
          <w:rtl/>
        </w:rPr>
        <w:t>یشه</w:t>
      </w:r>
      <w:r w:rsidR="00F87D69">
        <w:rPr>
          <w:rFonts w:ascii="IRBadr" w:hAnsi="IRBadr" w:cs="IRBadr"/>
          <w:sz w:val="28"/>
          <w:szCs w:val="28"/>
          <w:rtl/>
        </w:rPr>
        <w:t xml:space="preserve"> در</w:t>
      </w:r>
      <w:r w:rsidRPr="002F2779">
        <w:rPr>
          <w:rFonts w:ascii="IRBadr" w:hAnsi="IRBadr" w:cs="IRBadr"/>
          <w:sz w:val="28"/>
          <w:szCs w:val="28"/>
          <w:rtl/>
        </w:rPr>
        <w:t xml:space="preserve"> خود جامعه </w:t>
      </w:r>
      <w:r w:rsidR="004C1CF0">
        <w:rPr>
          <w:rFonts w:ascii="IRBadr" w:hAnsi="IRBadr" w:cs="IRBadr" w:hint="cs"/>
          <w:sz w:val="28"/>
          <w:szCs w:val="28"/>
          <w:rtl/>
        </w:rPr>
        <w:t>دارد.</w:t>
      </w:r>
      <w:r w:rsidRPr="002F2779">
        <w:rPr>
          <w:rFonts w:ascii="IRBadr" w:hAnsi="IRBadr" w:cs="IRBadr"/>
          <w:sz w:val="28"/>
          <w:szCs w:val="28"/>
          <w:rtl/>
        </w:rPr>
        <w:t xml:space="preserve"> اگر آن </w:t>
      </w:r>
      <w:r w:rsidR="002F2779">
        <w:rPr>
          <w:rFonts w:ascii="IRBadr" w:hAnsi="IRBadr" w:cs="IRBadr"/>
          <w:sz w:val="28"/>
          <w:szCs w:val="28"/>
          <w:rtl/>
        </w:rPr>
        <w:t>ر</w:t>
      </w:r>
      <w:r w:rsidR="002F2779">
        <w:rPr>
          <w:rFonts w:ascii="IRBadr" w:hAnsi="IRBadr" w:cs="IRBadr" w:hint="cs"/>
          <w:sz w:val="28"/>
          <w:szCs w:val="28"/>
          <w:rtl/>
        </w:rPr>
        <w:t>یشه‌ها</w:t>
      </w:r>
      <w:r w:rsidRPr="002F2779">
        <w:rPr>
          <w:rFonts w:ascii="IRBadr" w:hAnsi="IRBadr" w:cs="IRBadr"/>
          <w:sz w:val="28"/>
          <w:szCs w:val="28"/>
          <w:rtl/>
        </w:rPr>
        <w:t xml:space="preserve"> خشکانده بشود، دشمن </w:t>
      </w:r>
      <w:r w:rsidR="002F2779">
        <w:rPr>
          <w:rFonts w:ascii="IRBadr" w:hAnsi="IRBadr" w:cs="IRBadr"/>
          <w:sz w:val="28"/>
          <w:szCs w:val="28"/>
          <w:rtl/>
        </w:rPr>
        <w:t>نم</w:t>
      </w:r>
      <w:r w:rsidR="002F2779">
        <w:rPr>
          <w:rFonts w:ascii="IRBadr" w:hAnsi="IRBadr" w:cs="IRBadr" w:hint="cs"/>
          <w:sz w:val="28"/>
          <w:szCs w:val="28"/>
          <w:rtl/>
        </w:rPr>
        <w:t>ی‌تواند</w:t>
      </w:r>
      <w:r w:rsidR="004C1CF0">
        <w:rPr>
          <w:rFonts w:ascii="IRBadr" w:hAnsi="IRBadr" w:cs="IRBadr" w:hint="cs"/>
          <w:sz w:val="28"/>
          <w:szCs w:val="28"/>
          <w:rtl/>
        </w:rPr>
        <w:t xml:space="preserve"> کاری</w:t>
      </w:r>
      <w:r w:rsidRPr="002F2779">
        <w:rPr>
          <w:rFonts w:ascii="IRBadr" w:hAnsi="IRBadr" w:cs="IRBadr"/>
          <w:sz w:val="28"/>
          <w:szCs w:val="28"/>
          <w:rtl/>
        </w:rPr>
        <w:t xml:space="preserve"> کند.</w:t>
      </w:r>
    </w:p>
    <w:p w:rsidR="002C1292" w:rsidRDefault="004C1CF0" w:rsidP="002C1292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تمام جنگ‌ها و مبارزات اعراب </w:t>
      </w:r>
      <w:r w:rsidR="00F87D69">
        <w:rPr>
          <w:rFonts w:ascii="IRBadr" w:hAnsi="IRBadr" w:cs="IRBadr"/>
          <w:sz w:val="28"/>
          <w:szCs w:val="28"/>
          <w:rtl/>
        </w:rPr>
        <w:t>عل</w:t>
      </w:r>
      <w:r w:rsidR="00F87D69">
        <w:rPr>
          <w:rFonts w:ascii="IRBadr" w:hAnsi="IRBadr" w:cs="IRBadr" w:hint="cs"/>
          <w:sz w:val="28"/>
          <w:szCs w:val="28"/>
          <w:rtl/>
        </w:rPr>
        <w:t>یه</w:t>
      </w:r>
      <w:r>
        <w:rPr>
          <w:rFonts w:ascii="IRBadr" w:hAnsi="IRBadr" w:cs="IRBadr" w:hint="cs"/>
          <w:sz w:val="28"/>
          <w:szCs w:val="28"/>
          <w:rtl/>
        </w:rPr>
        <w:t xml:space="preserve"> اسرائیل با شکست مواجه شد؛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اما امسال</w:t>
      </w:r>
      <w:r>
        <w:rPr>
          <w:rFonts w:ascii="IRBadr" w:hAnsi="IRBadr" w:cs="IRBadr" w:hint="cs"/>
          <w:sz w:val="28"/>
          <w:szCs w:val="28"/>
          <w:rtl/>
        </w:rPr>
        <w:t xml:space="preserve">، در برابر شیعیان جنوب لبنان، </w:t>
      </w:r>
      <w:r w:rsidR="00F87D69">
        <w:rPr>
          <w:rFonts w:ascii="IRBadr" w:hAnsi="IRBadr" w:cs="IRBadr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مقتدر لبنان</w:t>
      </w:r>
      <w:r w:rsidR="002C1292">
        <w:rPr>
          <w:rFonts w:ascii="IRBadr" w:hAnsi="IRBadr" w:cs="IRBadr" w:hint="cs"/>
          <w:sz w:val="28"/>
          <w:szCs w:val="28"/>
          <w:rtl/>
        </w:rPr>
        <w:t xml:space="preserve"> نتوانست کاری از پیش ببرد. </w:t>
      </w:r>
      <w:r w:rsidR="00F87D69">
        <w:rPr>
          <w:rFonts w:ascii="IRBadr" w:hAnsi="IRBadr" w:cs="IRBadr"/>
          <w:sz w:val="28"/>
          <w:szCs w:val="28"/>
          <w:rtl/>
        </w:rPr>
        <w:t>حزب‌الله</w:t>
      </w:r>
      <w:r w:rsidR="002C1292">
        <w:rPr>
          <w:rFonts w:ascii="IRBadr" w:hAnsi="IRBadr" w:cs="IRBadr" w:hint="cs"/>
          <w:sz w:val="28"/>
          <w:szCs w:val="28"/>
          <w:rtl/>
        </w:rPr>
        <w:t xml:space="preserve"> با الهام از انقلاب اسلامی ایران، توانست جلوی تهاجمات اسرائیل را بگیرد و این غاصبان را از خاک خود بیرون کند.</w:t>
      </w:r>
    </w:p>
    <w:p w:rsidR="002C1292" w:rsidRPr="002C1292" w:rsidRDefault="002C1292" w:rsidP="000E1CD1">
      <w:pPr>
        <w:pStyle w:val="Heading1"/>
        <w:rPr>
          <w:rFonts w:hint="cs"/>
          <w:rtl/>
        </w:rPr>
      </w:pPr>
      <w:bookmarkStart w:id="4" w:name="_Toc426041209"/>
      <w:r>
        <w:rPr>
          <w:rFonts w:hint="cs"/>
          <w:rtl/>
        </w:rPr>
        <w:lastRenderedPageBreak/>
        <w:t>ایمان، اعتقاد عوامل پیروزی</w:t>
      </w:r>
      <w:bookmarkEnd w:id="4"/>
    </w:p>
    <w:p w:rsidR="002C1292" w:rsidRDefault="006A5338" w:rsidP="002C1292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F2779">
        <w:rPr>
          <w:rFonts w:ascii="IRBadr" w:hAnsi="IRBadr" w:cs="IRBadr"/>
          <w:sz w:val="28"/>
          <w:szCs w:val="28"/>
          <w:rtl/>
        </w:rPr>
        <w:t>جنگ‌ها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رسمی و </w:t>
      </w:r>
      <w:r w:rsidR="002F2779">
        <w:rPr>
          <w:rFonts w:ascii="IRBadr" w:hAnsi="IRBadr" w:cs="IRBadr"/>
          <w:sz w:val="28"/>
          <w:szCs w:val="28"/>
          <w:rtl/>
        </w:rPr>
        <w:t>سازمان‌ها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فلسطینی </w:t>
      </w:r>
      <w:r w:rsidR="00F87D69">
        <w:rPr>
          <w:rFonts w:ascii="IRBadr" w:hAnsi="IRBadr" w:cs="IRBadr"/>
          <w:sz w:val="28"/>
          <w:szCs w:val="28"/>
          <w:rtl/>
        </w:rPr>
        <w:t>مادام</w:t>
      </w:r>
      <w:r w:rsidR="00F87D69">
        <w:rPr>
          <w:rFonts w:ascii="IRBadr" w:hAnsi="IRBadr" w:cs="IRBadr" w:hint="cs"/>
          <w:sz w:val="28"/>
          <w:szCs w:val="28"/>
          <w:rtl/>
        </w:rPr>
        <w:t>ی‌که</w:t>
      </w:r>
      <w:r w:rsidRPr="002F2779">
        <w:rPr>
          <w:rFonts w:ascii="IRBadr" w:hAnsi="IRBadr" w:cs="IRBadr"/>
          <w:sz w:val="28"/>
          <w:szCs w:val="28"/>
          <w:rtl/>
        </w:rPr>
        <w:t xml:space="preserve"> بر پایه ایمان</w:t>
      </w:r>
      <w:r w:rsidR="002C1292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اعتقاد و اسلام استوار </w:t>
      </w:r>
      <w:r w:rsidR="002F2779">
        <w:rPr>
          <w:rFonts w:ascii="IRBadr" w:hAnsi="IRBadr" w:cs="IRBadr"/>
          <w:sz w:val="28"/>
          <w:szCs w:val="28"/>
          <w:rtl/>
        </w:rPr>
        <w:t>نشده‌اند</w:t>
      </w:r>
      <w:r w:rsidRPr="002F2779">
        <w:rPr>
          <w:rFonts w:ascii="IRBadr" w:hAnsi="IRBadr" w:cs="IRBadr"/>
          <w:sz w:val="28"/>
          <w:szCs w:val="28"/>
          <w:rtl/>
        </w:rPr>
        <w:t xml:space="preserve">، در برابر اسرائیل </w:t>
      </w:r>
      <w:r w:rsidR="00F87D69">
        <w:rPr>
          <w:rFonts w:ascii="IRBadr" w:hAnsi="IRBadr" w:cs="IRBadr"/>
          <w:sz w:val="28"/>
          <w:szCs w:val="28"/>
          <w:rtl/>
        </w:rPr>
        <w:t>شکست‌خورده‌اند</w:t>
      </w:r>
      <w:r w:rsidRPr="002F2779">
        <w:rPr>
          <w:rFonts w:ascii="IRBadr" w:hAnsi="IRBadr" w:cs="IRBadr"/>
          <w:sz w:val="28"/>
          <w:szCs w:val="28"/>
          <w:rtl/>
        </w:rPr>
        <w:t>.</w:t>
      </w:r>
    </w:p>
    <w:p w:rsidR="002C1292" w:rsidRDefault="006A5338" w:rsidP="002C1292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دومین </w:t>
      </w:r>
      <w:r w:rsidR="002C1292">
        <w:rPr>
          <w:rFonts w:ascii="IRBadr" w:hAnsi="IRBadr" w:cs="IRBadr" w:hint="cs"/>
          <w:sz w:val="28"/>
          <w:szCs w:val="28"/>
          <w:rtl/>
        </w:rPr>
        <w:t>نتیجه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C1292">
        <w:rPr>
          <w:rFonts w:ascii="IRBadr" w:hAnsi="IRBadr" w:cs="IRBadr" w:hint="cs"/>
          <w:sz w:val="28"/>
          <w:szCs w:val="28"/>
          <w:rtl/>
        </w:rPr>
        <w:t>انوار</w:t>
      </w:r>
      <w:r w:rsidRPr="002F2779">
        <w:rPr>
          <w:rFonts w:ascii="IRBadr" w:hAnsi="IRBadr" w:cs="IRBadr"/>
          <w:sz w:val="28"/>
          <w:szCs w:val="28"/>
          <w:rtl/>
        </w:rPr>
        <w:t xml:space="preserve"> نورانی انقلاب اسلامی در سیاست جهانی دنیای اسلام</w:t>
      </w:r>
      <w:r w:rsidR="002C1292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این بود که اسرائیل در قضیه مذاکرات، مقداری کوتاه </w:t>
      </w:r>
      <w:r w:rsidR="002F2779">
        <w:rPr>
          <w:rFonts w:ascii="IRBadr" w:hAnsi="IRBadr" w:cs="IRBadr"/>
          <w:sz w:val="28"/>
          <w:szCs w:val="28"/>
          <w:rtl/>
        </w:rPr>
        <w:t>م</w:t>
      </w:r>
      <w:r w:rsidR="002F2779">
        <w:rPr>
          <w:rFonts w:ascii="IRBadr" w:hAnsi="IRBadr" w:cs="IRBadr" w:hint="cs"/>
          <w:sz w:val="28"/>
          <w:szCs w:val="28"/>
          <w:rtl/>
        </w:rPr>
        <w:t>ی‌آید</w:t>
      </w:r>
      <w:r w:rsidRPr="002F2779">
        <w:rPr>
          <w:rFonts w:ascii="IRBadr" w:hAnsi="IRBadr" w:cs="IRBadr"/>
          <w:sz w:val="28"/>
          <w:szCs w:val="28"/>
          <w:rtl/>
        </w:rPr>
        <w:t xml:space="preserve">. </w:t>
      </w:r>
      <w:r w:rsidR="002C1292">
        <w:rPr>
          <w:rFonts w:ascii="IRBadr" w:hAnsi="IRBadr" w:cs="IRBadr" w:hint="cs"/>
          <w:sz w:val="28"/>
          <w:szCs w:val="28"/>
          <w:rtl/>
        </w:rPr>
        <w:t xml:space="preserve">متأسفانه دنیای عرب هنوز متوجه نشده است اگر </w:t>
      </w:r>
      <w:r w:rsidRPr="002F2779">
        <w:rPr>
          <w:rFonts w:ascii="IRBadr" w:hAnsi="IRBadr" w:cs="IRBadr"/>
          <w:sz w:val="28"/>
          <w:szCs w:val="28"/>
          <w:rtl/>
        </w:rPr>
        <w:t xml:space="preserve">قدرت اسلام و </w:t>
      </w:r>
      <w:r w:rsidR="00F87D69">
        <w:rPr>
          <w:rFonts w:ascii="IRBadr" w:hAnsi="IRBadr" w:cs="IRBadr"/>
          <w:sz w:val="28"/>
          <w:szCs w:val="28"/>
          <w:rtl/>
        </w:rPr>
        <w:t>حزب‌الله</w:t>
      </w:r>
      <w:r w:rsidRPr="002F2779">
        <w:rPr>
          <w:rFonts w:ascii="IRBadr" w:hAnsi="IRBadr" w:cs="IRBadr"/>
          <w:sz w:val="28"/>
          <w:szCs w:val="28"/>
          <w:rtl/>
        </w:rPr>
        <w:t xml:space="preserve"> نبود، اسرائیل به همان مقداری هم که در مقابل یاسر عرفات کوتاه آمده، کوتاه </w:t>
      </w:r>
      <w:r w:rsidR="002F2779">
        <w:rPr>
          <w:rFonts w:ascii="IRBadr" w:hAnsi="IRBadr" w:cs="IRBadr"/>
          <w:sz w:val="28"/>
          <w:szCs w:val="28"/>
          <w:rtl/>
        </w:rPr>
        <w:t>نم</w:t>
      </w:r>
      <w:r w:rsidR="002F2779">
        <w:rPr>
          <w:rFonts w:ascii="IRBadr" w:hAnsi="IRBadr" w:cs="IRBadr" w:hint="cs"/>
          <w:sz w:val="28"/>
          <w:szCs w:val="28"/>
          <w:rtl/>
        </w:rPr>
        <w:t>ی‌آمد</w:t>
      </w:r>
      <w:r w:rsidRPr="002F2779">
        <w:rPr>
          <w:rFonts w:ascii="IRBadr" w:hAnsi="IRBadr" w:cs="IRBadr"/>
          <w:sz w:val="28"/>
          <w:szCs w:val="28"/>
          <w:rtl/>
        </w:rPr>
        <w:t>. این</w:t>
      </w:r>
      <w:r w:rsidR="002C1292">
        <w:rPr>
          <w:rFonts w:ascii="IRBadr" w:hAnsi="IRBadr" w:cs="IRBadr" w:hint="cs"/>
          <w:sz w:val="28"/>
          <w:szCs w:val="28"/>
          <w:rtl/>
        </w:rPr>
        <w:t xml:space="preserve"> مطلب</w:t>
      </w:r>
      <w:r w:rsidRPr="002F2779">
        <w:rPr>
          <w:rFonts w:ascii="IRBadr" w:hAnsi="IRBadr" w:cs="IRBadr"/>
          <w:sz w:val="28"/>
          <w:szCs w:val="28"/>
          <w:rtl/>
        </w:rPr>
        <w:t xml:space="preserve"> در اسناد سیاسی دنیا موجود است</w:t>
      </w:r>
      <w:r w:rsidR="002C1292">
        <w:rPr>
          <w:rFonts w:ascii="IRBadr" w:hAnsi="IRBadr" w:cs="IRBadr" w:hint="cs"/>
          <w:sz w:val="28"/>
          <w:szCs w:val="28"/>
          <w:rtl/>
        </w:rPr>
        <w:t>.</w:t>
      </w:r>
      <w:r w:rsidRPr="002F2779">
        <w:rPr>
          <w:rFonts w:ascii="IRBadr" w:hAnsi="IRBadr" w:cs="IRBadr"/>
          <w:sz w:val="28"/>
          <w:szCs w:val="28"/>
          <w:rtl/>
        </w:rPr>
        <w:t xml:space="preserve"> بعضی از سران اسرائیل اعتراف </w:t>
      </w:r>
      <w:r w:rsidR="002F2779">
        <w:rPr>
          <w:rFonts w:ascii="IRBadr" w:hAnsi="IRBadr" w:cs="IRBadr"/>
          <w:sz w:val="28"/>
          <w:szCs w:val="28"/>
          <w:rtl/>
        </w:rPr>
        <w:t>کرده‌اند</w:t>
      </w:r>
      <w:r w:rsidR="002C1292">
        <w:rPr>
          <w:rFonts w:ascii="IRBadr" w:hAnsi="IRBadr" w:cs="IRBadr"/>
          <w:sz w:val="28"/>
          <w:szCs w:val="28"/>
          <w:rtl/>
        </w:rPr>
        <w:t xml:space="preserve"> که از ترس </w:t>
      </w:r>
      <w:r w:rsidR="00F87D69">
        <w:rPr>
          <w:rFonts w:ascii="IRBadr" w:hAnsi="IRBadr" w:cs="IRBadr"/>
          <w:sz w:val="28"/>
          <w:szCs w:val="28"/>
          <w:rtl/>
        </w:rPr>
        <w:t>حزب‌الله</w:t>
      </w:r>
      <w:r w:rsidR="002C1292">
        <w:rPr>
          <w:rFonts w:ascii="IRBadr" w:hAnsi="IRBadr" w:cs="IRBadr" w:hint="cs"/>
          <w:sz w:val="28"/>
          <w:szCs w:val="28"/>
          <w:rtl/>
        </w:rPr>
        <w:t xml:space="preserve">، </w:t>
      </w:r>
      <w:r w:rsidRPr="002F2779">
        <w:rPr>
          <w:rFonts w:ascii="IRBadr" w:hAnsi="IRBadr" w:cs="IRBadr"/>
          <w:sz w:val="28"/>
          <w:szCs w:val="28"/>
          <w:rtl/>
        </w:rPr>
        <w:t>انتفاضه و انقلاب اسلامی پای میز مذاکره آمدند</w:t>
      </w:r>
      <w:r w:rsidR="002C1292">
        <w:rPr>
          <w:rFonts w:ascii="IRBadr" w:hAnsi="IRBadr" w:cs="IRBadr" w:hint="cs"/>
          <w:sz w:val="28"/>
          <w:szCs w:val="28"/>
          <w:rtl/>
        </w:rPr>
        <w:t>.</w:t>
      </w:r>
    </w:p>
    <w:p w:rsidR="002C1292" w:rsidRPr="002C1292" w:rsidRDefault="002C1292" w:rsidP="000E1CD1">
      <w:pPr>
        <w:pStyle w:val="Heading1"/>
        <w:rPr>
          <w:rFonts w:hint="cs"/>
          <w:rtl/>
        </w:rPr>
      </w:pPr>
      <w:bookmarkStart w:id="5" w:name="_Toc426041210"/>
      <w:r>
        <w:rPr>
          <w:rFonts w:hint="cs"/>
          <w:rtl/>
        </w:rPr>
        <w:t>آزادسازی لبنان، دستاورد انقلاب اسلامی</w:t>
      </w:r>
      <w:r w:rsidR="000E1CD1">
        <w:rPr>
          <w:rtl/>
        </w:rPr>
        <w:t xml:space="preserve"> </w:t>
      </w:r>
      <w:r>
        <w:rPr>
          <w:rFonts w:hint="cs"/>
          <w:rtl/>
        </w:rPr>
        <w:t>است</w:t>
      </w:r>
      <w:bookmarkEnd w:id="5"/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یکی از ثمرات مهم و فراگیر انقلاب عظیم شما ملت ایران، در ابعاد </w:t>
      </w:r>
      <w:r w:rsidR="00F87D69">
        <w:rPr>
          <w:rFonts w:ascii="IRBadr" w:hAnsi="IRBadr" w:cs="IRBadr"/>
          <w:sz w:val="28"/>
          <w:szCs w:val="28"/>
          <w:rtl/>
        </w:rPr>
        <w:t>ب</w:t>
      </w:r>
      <w:r w:rsidR="00F87D69">
        <w:rPr>
          <w:rFonts w:ascii="IRBadr" w:hAnsi="IRBadr" w:cs="IRBadr" w:hint="cs"/>
          <w:sz w:val="28"/>
          <w:szCs w:val="28"/>
          <w:rtl/>
        </w:rPr>
        <w:t>ین‌المللی</w:t>
      </w:r>
      <w:r w:rsidRPr="002F2779">
        <w:rPr>
          <w:rFonts w:ascii="IRBadr" w:hAnsi="IRBadr" w:cs="IRBadr"/>
          <w:sz w:val="28"/>
          <w:szCs w:val="28"/>
          <w:rtl/>
        </w:rPr>
        <w:t xml:space="preserve"> این بود که اسرائیل جنوب لبنان را تخلیه کرد.</w:t>
      </w:r>
      <w:r w:rsidR="003C14FE">
        <w:rPr>
          <w:rFonts w:ascii="IRBadr" w:hAnsi="IRBadr" w:cs="IRBadr" w:hint="cs"/>
          <w:sz w:val="28"/>
          <w:szCs w:val="28"/>
          <w:rtl/>
        </w:rPr>
        <w:t xml:space="preserve"> این‌ها</w:t>
      </w:r>
      <w:r w:rsidR="003C14FE">
        <w:rPr>
          <w:rFonts w:ascii="IRBadr" w:hAnsi="IRBadr" w:cs="IRBadr"/>
          <w:sz w:val="28"/>
          <w:szCs w:val="28"/>
          <w:rtl/>
        </w:rPr>
        <w:t xml:space="preserve"> ثمر</w:t>
      </w:r>
      <w:r w:rsidR="003C14FE">
        <w:rPr>
          <w:rFonts w:ascii="IRBadr" w:hAnsi="IRBadr" w:cs="IRBadr" w:hint="cs"/>
          <w:sz w:val="28"/>
          <w:szCs w:val="28"/>
          <w:rtl/>
        </w:rPr>
        <w:t>ه‌ی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F2779">
        <w:rPr>
          <w:rFonts w:ascii="IRBadr" w:hAnsi="IRBadr" w:cs="IRBadr"/>
          <w:sz w:val="28"/>
          <w:szCs w:val="28"/>
          <w:rtl/>
        </w:rPr>
        <w:t>تلاش‌</w:t>
      </w:r>
      <w:r w:rsidRPr="002F2779">
        <w:rPr>
          <w:rFonts w:ascii="IRBadr" w:hAnsi="IRBadr" w:cs="IRBadr"/>
          <w:sz w:val="28"/>
          <w:szCs w:val="28"/>
          <w:rtl/>
        </w:rPr>
        <w:t xml:space="preserve"> نسل جوان ما در عهد انقلاب و در طول </w:t>
      </w:r>
      <w:r w:rsidR="002F2779">
        <w:rPr>
          <w:rFonts w:ascii="IRBadr" w:hAnsi="IRBadr" w:cs="IRBadr"/>
          <w:sz w:val="28"/>
          <w:szCs w:val="28"/>
          <w:rtl/>
        </w:rPr>
        <w:t>سال‌ها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بعد از انقلاب است. </w:t>
      </w:r>
      <w:r w:rsidR="003C14FE">
        <w:rPr>
          <w:rFonts w:ascii="IRBadr" w:hAnsi="IRBadr" w:cs="IRBadr"/>
          <w:sz w:val="28"/>
          <w:szCs w:val="28"/>
          <w:rtl/>
        </w:rPr>
        <w:t xml:space="preserve">ما در ابعاد </w:t>
      </w:r>
      <w:r w:rsidR="00F87D69">
        <w:rPr>
          <w:rFonts w:ascii="IRBadr" w:hAnsi="IRBadr" w:cs="IRBadr"/>
          <w:sz w:val="28"/>
          <w:szCs w:val="28"/>
          <w:rtl/>
        </w:rPr>
        <w:t>ب</w:t>
      </w:r>
      <w:r w:rsidR="00F87D69">
        <w:rPr>
          <w:rFonts w:ascii="IRBadr" w:hAnsi="IRBadr" w:cs="IRBadr" w:hint="cs"/>
          <w:sz w:val="28"/>
          <w:szCs w:val="28"/>
          <w:rtl/>
        </w:rPr>
        <w:t>ین‌الملل</w:t>
      </w:r>
      <w:r w:rsidRPr="002F2779">
        <w:rPr>
          <w:rFonts w:ascii="IRBadr" w:hAnsi="IRBadr" w:cs="IRBadr"/>
          <w:sz w:val="28"/>
          <w:szCs w:val="28"/>
          <w:rtl/>
        </w:rPr>
        <w:t>، دستاوردها</w:t>
      </w:r>
      <w:r w:rsidR="003C14FE">
        <w:rPr>
          <w:rFonts w:ascii="IRBadr" w:hAnsi="IRBadr" w:cs="IRBadr" w:hint="cs"/>
          <w:sz w:val="28"/>
          <w:szCs w:val="28"/>
          <w:rtl/>
        </w:rPr>
        <w:t>ی زیادی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F2779">
        <w:rPr>
          <w:rFonts w:ascii="IRBadr" w:hAnsi="IRBadr" w:cs="IRBadr"/>
          <w:sz w:val="28"/>
          <w:szCs w:val="28"/>
          <w:rtl/>
        </w:rPr>
        <w:t>داشته‌ا</w:t>
      </w:r>
      <w:r w:rsidR="002F2779">
        <w:rPr>
          <w:rFonts w:ascii="IRBadr" w:hAnsi="IRBadr" w:cs="IRBadr" w:hint="cs"/>
          <w:sz w:val="28"/>
          <w:szCs w:val="28"/>
          <w:rtl/>
        </w:rPr>
        <w:t>یم</w:t>
      </w:r>
      <w:r w:rsidRPr="002F2779">
        <w:rPr>
          <w:rFonts w:ascii="IRBadr" w:hAnsi="IRBadr" w:cs="IRBadr"/>
          <w:sz w:val="28"/>
          <w:szCs w:val="28"/>
          <w:rtl/>
        </w:rPr>
        <w:t xml:space="preserve"> و هنوز باید </w:t>
      </w:r>
      <w:r w:rsidR="002F2779">
        <w:rPr>
          <w:rFonts w:ascii="IRBadr" w:hAnsi="IRBadr" w:cs="IRBadr"/>
          <w:sz w:val="28"/>
          <w:szCs w:val="28"/>
          <w:rtl/>
        </w:rPr>
        <w:t>تلاش‌ها</w:t>
      </w:r>
      <w:r w:rsidR="003C14FE">
        <w:rPr>
          <w:rFonts w:ascii="IRBadr" w:hAnsi="IRBadr" w:cs="IRBadr" w:hint="cs"/>
          <w:sz w:val="28"/>
          <w:szCs w:val="28"/>
          <w:rtl/>
        </w:rPr>
        <w:t>ی بیشتری</w:t>
      </w:r>
      <w:r w:rsidRPr="002F2779">
        <w:rPr>
          <w:rFonts w:ascii="IRBadr" w:hAnsi="IRBadr" w:cs="IRBadr"/>
          <w:sz w:val="28"/>
          <w:szCs w:val="28"/>
          <w:rtl/>
        </w:rPr>
        <w:t xml:space="preserve"> انجام بدهیم.</w:t>
      </w:r>
    </w:p>
    <w:p w:rsidR="003C14FE" w:rsidRPr="003C14FE" w:rsidRDefault="003C14FE" w:rsidP="000E1CD1">
      <w:pPr>
        <w:pStyle w:val="Heading1"/>
        <w:rPr>
          <w:rFonts w:hint="cs"/>
          <w:rtl/>
        </w:rPr>
      </w:pPr>
      <w:bookmarkStart w:id="6" w:name="_Toc426041211"/>
      <w:r>
        <w:rPr>
          <w:rFonts w:hint="cs"/>
          <w:rtl/>
        </w:rPr>
        <w:t>پیام انقلاب، صلح و سازش است اما نه در برابر دشمنان اسلام</w:t>
      </w:r>
      <w:bookmarkEnd w:id="6"/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امروز نسل جوان</w:t>
      </w:r>
      <w:r w:rsidR="003C14FE">
        <w:rPr>
          <w:rFonts w:ascii="IRBadr" w:hAnsi="IRBadr" w:cs="IRBadr" w:hint="cs"/>
          <w:sz w:val="28"/>
          <w:szCs w:val="28"/>
          <w:rtl/>
        </w:rPr>
        <w:t>، روشنفکران، اقشار مردم باید توجه کنند که سازش با</w:t>
      </w:r>
      <w:r w:rsidRPr="002F2779">
        <w:rPr>
          <w:rFonts w:ascii="IRBadr" w:hAnsi="IRBadr" w:cs="IRBadr"/>
          <w:sz w:val="28"/>
          <w:szCs w:val="28"/>
          <w:rtl/>
        </w:rPr>
        <w:t xml:space="preserve"> اسرائیل </w:t>
      </w:r>
      <w:r w:rsidR="00F87D69">
        <w:rPr>
          <w:rFonts w:ascii="IRBadr" w:hAnsi="IRBadr" w:cs="IRBadr"/>
          <w:sz w:val="28"/>
          <w:szCs w:val="28"/>
          <w:rtl/>
        </w:rPr>
        <w:t>ب</w:t>
      </w:r>
      <w:r w:rsidR="00F87D69">
        <w:rPr>
          <w:rFonts w:ascii="IRBadr" w:hAnsi="IRBadr" w:cs="IRBadr" w:hint="cs"/>
          <w:sz w:val="28"/>
          <w:szCs w:val="28"/>
          <w:rtl/>
        </w:rPr>
        <w:t>ی‌معنا</w:t>
      </w:r>
      <w:r w:rsidRPr="002F2779">
        <w:rPr>
          <w:rFonts w:ascii="IRBadr" w:hAnsi="IRBadr" w:cs="IRBadr"/>
          <w:sz w:val="28"/>
          <w:szCs w:val="28"/>
          <w:rtl/>
        </w:rPr>
        <w:t xml:space="preserve"> است. صلح</w:t>
      </w:r>
      <w:r w:rsidR="003C14FE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صفا و صداقت، سیاست اولیه اسلامی ما است</w:t>
      </w:r>
      <w:r w:rsidR="003C14FE">
        <w:rPr>
          <w:rFonts w:ascii="IRBadr" w:hAnsi="IRBadr" w:cs="IRBadr" w:hint="cs"/>
          <w:sz w:val="28"/>
          <w:szCs w:val="28"/>
          <w:rtl/>
        </w:rPr>
        <w:t>.</w:t>
      </w:r>
      <w:r w:rsidRPr="002F2779">
        <w:rPr>
          <w:rFonts w:ascii="IRBadr" w:hAnsi="IRBadr" w:cs="IRBadr"/>
          <w:sz w:val="28"/>
          <w:szCs w:val="28"/>
          <w:rtl/>
        </w:rPr>
        <w:t xml:space="preserve"> ما باید منادی صلح در دنیا باشیم اما نه صلح </w:t>
      </w:r>
      <w:r w:rsidR="00F87D69">
        <w:rPr>
          <w:rFonts w:ascii="IRBadr" w:hAnsi="IRBadr" w:cs="IRBadr"/>
          <w:sz w:val="28"/>
          <w:szCs w:val="28"/>
          <w:rtl/>
        </w:rPr>
        <w:t>باکسان</w:t>
      </w:r>
      <w:r w:rsidR="00F87D69">
        <w:rPr>
          <w:rFonts w:ascii="IRBadr" w:hAnsi="IRBadr" w:cs="IRBadr" w:hint="cs"/>
          <w:sz w:val="28"/>
          <w:szCs w:val="28"/>
          <w:rtl/>
        </w:rPr>
        <w:t>ی</w:t>
      </w:r>
      <w:r w:rsidR="003C14FE">
        <w:rPr>
          <w:rFonts w:ascii="IRBadr" w:hAnsi="IRBadr" w:cs="IRBadr"/>
          <w:sz w:val="28"/>
          <w:szCs w:val="28"/>
          <w:rtl/>
        </w:rPr>
        <w:t xml:space="preserve"> که در قلب عالم اسلام شمشیر </w:t>
      </w:r>
      <w:r w:rsidR="00F87D69">
        <w:rPr>
          <w:rFonts w:ascii="IRBadr" w:hAnsi="IRBadr" w:cs="IRBadr"/>
          <w:sz w:val="28"/>
          <w:szCs w:val="28"/>
          <w:rtl/>
        </w:rPr>
        <w:t>فروبرده‌اند</w:t>
      </w:r>
      <w:r w:rsidRPr="002F2779">
        <w:rPr>
          <w:rFonts w:ascii="IRBadr" w:hAnsi="IRBadr" w:cs="IRBadr"/>
          <w:sz w:val="28"/>
          <w:szCs w:val="28"/>
          <w:rtl/>
        </w:rPr>
        <w:t>.</w:t>
      </w:r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روشنفکران، دانشگاهیان و امت ما باید بدا</w:t>
      </w:r>
      <w:r w:rsidR="003C14FE">
        <w:rPr>
          <w:rFonts w:ascii="IRBadr" w:hAnsi="IRBadr" w:cs="IRBadr" w:hint="cs"/>
          <w:sz w:val="28"/>
          <w:szCs w:val="28"/>
          <w:rtl/>
        </w:rPr>
        <w:t>ن</w:t>
      </w:r>
      <w:r w:rsidRPr="002F2779">
        <w:rPr>
          <w:rFonts w:ascii="IRBadr" w:hAnsi="IRBadr" w:cs="IRBadr"/>
          <w:sz w:val="28"/>
          <w:szCs w:val="28"/>
          <w:rtl/>
        </w:rPr>
        <w:t>ند، صلح و صفا، برادری و پرهیز از خشونت</w:t>
      </w:r>
      <w:r w:rsidR="003C14FE">
        <w:rPr>
          <w:rFonts w:ascii="IRBadr" w:hAnsi="IRBadr" w:cs="IRBadr" w:hint="cs"/>
          <w:sz w:val="28"/>
          <w:szCs w:val="28"/>
          <w:rtl/>
        </w:rPr>
        <w:t>،</w:t>
      </w:r>
      <w:r w:rsidR="003C14FE">
        <w:rPr>
          <w:rFonts w:ascii="IRBadr" w:hAnsi="IRBadr" w:cs="IRBadr"/>
          <w:sz w:val="28"/>
          <w:szCs w:val="28"/>
          <w:rtl/>
        </w:rPr>
        <w:t xml:space="preserve"> </w:t>
      </w:r>
      <w:r w:rsidR="00F87D69">
        <w:rPr>
          <w:rFonts w:ascii="IRBadr" w:hAnsi="IRBadr" w:cs="IRBadr"/>
          <w:sz w:val="28"/>
          <w:szCs w:val="28"/>
          <w:rtl/>
        </w:rPr>
        <w:t>جزئ</w:t>
      </w:r>
      <w:r w:rsidR="00F87D6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از سیاست</w:t>
      </w:r>
      <w:r w:rsidR="003C14FE">
        <w:rPr>
          <w:rFonts w:ascii="IRBadr" w:hAnsi="IRBadr" w:cs="IRBadr" w:hint="cs"/>
          <w:sz w:val="28"/>
          <w:szCs w:val="28"/>
          <w:rtl/>
        </w:rPr>
        <w:t xml:space="preserve"> ماست. اما این سیاست برای دشمنان ما نیست.</w:t>
      </w:r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ما در دنیا سر جنگ</w:t>
      </w:r>
      <w:r w:rsidR="003C14FE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ستیز و ایجاد تشنج نداریم. </w:t>
      </w:r>
      <w:r w:rsidR="002F2779">
        <w:rPr>
          <w:rFonts w:ascii="IRBadr" w:hAnsi="IRBadr" w:cs="IRBadr"/>
          <w:sz w:val="28"/>
          <w:szCs w:val="28"/>
          <w:rtl/>
        </w:rPr>
        <w:t>نم</w:t>
      </w:r>
      <w:r w:rsidR="002F2779">
        <w:rPr>
          <w:rFonts w:ascii="IRBadr" w:hAnsi="IRBadr" w:cs="IRBadr" w:hint="cs"/>
          <w:sz w:val="28"/>
          <w:szCs w:val="28"/>
          <w:rtl/>
        </w:rPr>
        <w:t>ی‌خواهیم</w:t>
      </w:r>
      <w:r w:rsidRPr="002F2779">
        <w:rPr>
          <w:rFonts w:ascii="IRBadr" w:hAnsi="IRBadr" w:cs="IRBadr"/>
          <w:sz w:val="28"/>
          <w:szCs w:val="28"/>
          <w:rtl/>
        </w:rPr>
        <w:t xml:space="preserve"> قوانین </w:t>
      </w:r>
      <w:r w:rsidR="00F87D69">
        <w:rPr>
          <w:rFonts w:ascii="IRBadr" w:hAnsi="IRBadr" w:cs="IRBadr"/>
          <w:sz w:val="28"/>
          <w:szCs w:val="28"/>
          <w:rtl/>
        </w:rPr>
        <w:t>ب</w:t>
      </w:r>
      <w:r w:rsidR="00F87D69">
        <w:rPr>
          <w:rFonts w:ascii="IRBadr" w:hAnsi="IRBadr" w:cs="IRBadr" w:hint="cs"/>
          <w:sz w:val="28"/>
          <w:szCs w:val="28"/>
          <w:rtl/>
        </w:rPr>
        <w:t>ین‌المللی</w:t>
      </w:r>
      <w:r w:rsidRPr="002F2779">
        <w:rPr>
          <w:rFonts w:ascii="IRBadr" w:hAnsi="IRBadr" w:cs="IRBadr"/>
          <w:sz w:val="28"/>
          <w:szCs w:val="28"/>
          <w:rtl/>
        </w:rPr>
        <w:t xml:space="preserve"> را زیر پا بگذاریم. اما از حقوق دنیای اسلام، از حقوق مسلمانان، </w:t>
      </w:r>
      <w:r w:rsidR="003C14FE">
        <w:rPr>
          <w:rFonts w:ascii="IRBadr" w:hAnsi="IRBadr" w:cs="IRBadr" w:hint="cs"/>
          <w:sz w:val="28"/>
          <w:szCs w:val="28"/>
          <w:rtl/>
        </w:rPr>
        <w:t>دفاع می‌کنیم.</w:t>
      </w:r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ضمن اینکه در درون کشورهای اسلامی</w:t>
      </w:r>
      <w:r w:rsidR="003C14FE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دنبال اصلاح </w:t>
      </w:r>
      <w:r w:rsidR="002F2779">
        <w:rPr>
          <w:rFonts w:ascii="IRBadr" w:hAnsi="IRBadr" w:cs="IRBadr"/>
          <w:sz w:val="28"/>
          <w:szCs w:val="28"/>
          <w:rtl/>
        </w:rPr>
        <w:t>حکومت‌ها</w:t>
      </w:r>
      <w:r w:rsidRPr="002F2779">
        <w:rPr>
          <w:rFonts w:ascii="IRBadr" w:hAnsi="IRBadr" w:cs="IRBadr"/>
          <w:sz w:val="28"/>
          <w:szCs w:val="28"/>
          <w:rtl/>
        </w:rPr>
        <w:t xml:space="preserve">، حاکمیت دین و </w:t>
      </w:r>
      <w:r w:rsidR="00F87D69">
        <w:rPr>
          <w:rFonts w:ascii="IRBadr" w:hAnsi="IRBadr" w:cs="IRBadr"/>
          <w:sz w:val="28"/>
          <w:szCs w:val="28"/>
          <w:rtl/>
        </w:rPr>
        <w:t>مردم‌سالار</w:t>
      </w:r>
      <w:r w:rsidR="00F87D6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دینی </w:t>
      </w:r>
      <w:r w:rsidR="003C14FE">
        <w:rPr>
          <w:rFonts w:ascii="IRBadr" w:hAnsi="IRBadr" w:cs="IRBadr" w:hint="cs"/>
          <w:sz w:val="28"/>
          <w:szCs w:val="28"/>
          <w:rtl/>
        </w:rPr>
        <w:t>هستیم</w:t>
      </w:r>
      <w:r w:rsidR="003C14FE">
        <w:rPr>
          <w:rFonts w:ascii="IRBadr" w:hAnsi="IRBadr" w:cs="IRBadr"/>
          <w:sz w:val="28"/>
          <w:szCs w:val="28"/>
          <w:rtl/>
        </w:rPr>
        <w:t xml:space="preserve">، نباید از هجوم دشمنان </w:t>
      </w:r>
      <w:r w:rsidR="003C14FE">
        <w:rPr>
          <w:rFonts w:ascii="IRBadr" w:hAnsi="IRBadr" w:cs="IRBadr" w:hint="cs"/>
          <w:sz w:val="28"/>
          <w:szCs w:val="28"/>
          <w:rtl/>
        </w:rPr>
        <w:t>غا</w:t>
      </w:r>
      <w:r w:rsidRPr="002F2779">
        <w:rPr>
          <w:rFonts w:ascii="IRBadr" w:hAnsi="IRBadr" w:cs="IRBadr"/>
          <w:sz w:val="28"/>
          <w:szCs w:val="28"/>
          <w:rtl/>
        </w:rPr>
        <w:t xml:space="preserve">فل باشیم. دشمنانی که جز </w:t>
      </w:r>
      <w:r w:rsidR="00F87D69">
        <w:rPr>
          <w:rFonts w:ascii="IRBadr" w:hAnsi="IRBadr" w:cs="IRBadr"/>
          <w:sz w:val="28"/>
          <w:szCs w:val="28"/>
          <w:rtl/>
        </w:rPr>
        <w:t>باقدرت</w:t>
      </w:r>
      <w:r w:rsidR="003C14FE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F87D69">
        <w:rPr>
          <w:rFonts w:ascii="IRBadr" w:hAnsi="IRBadr" w:cs="IRBadr"/>
          <w:sz w:val="28"/>
          <w:szCs w:val="28"/>
          <w:rtl/>
        </w:rPr>
        <w:t>عقب‌نش</w:t>
      </w:r>
      <w:r w:rsidR="00F87D69">
        <w:rPr>
          <w:rFonts w:ascii="IRBadr" w:hAnsi="IRBadr" w:cs="IRBadr" w:hint="cs"/>
          <w:sz w:val="28"/>
          <w:szCs w:val="28"/>
          <w:rtl/>
        </w:rPr>
        <w:t>ینی</w:t>
      </w:r>
      <w:r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F2779">
        <w:rPr>
          <w:rFonts w:ascii="IRBadr" w:hAnsi="IRBadr" w:cs="IRBadr"/>
          <w:sz w:val="28"/>
          <w:szCs w:val="28"/>
          <w:rtl/>
        </w:rPr>
        <w:t>نم</w:t>
      </w:r>
      <w:r w:rsidR="002F2779">
        <w:rPr>
          <w:rFonts w:ascii="IRBadr" w:hAnsi="IRBadr" w:cs="IRBadr" w:hint="cs"/>
          <w:sz w:val="28"/>
          <w:szCs w:val="28"/>
          <w:rtl/>
        </w:rPr>
        <w:t>ی‌کنند</w:t>
      </w:r>
      <w:r w:rsidRPr="002F2779">
        <w:rPr>
          <w:rFonts w:ascii="IRBadr" w:hAnsi="IRBadr" w:cs="IRBadr"/>
          <w:sz w:val="28"/>
          <w:szCs w:val="28"/>
          <w:rtl/>
        </w:rPr>
        <w:t>.</w:t>
      </w:r>
    </w:p>
    <w:p w:rsidR="003C14FE" w:rsidRDefault="003C14FE" w:rsidP="000E1CD1">
      <w:pPr>
        <w:pStyle w:val="Heading1"/>
        <w:rPr>
          <w:rFonts w:hint="cs"/>
          <w:rtl/>
        </w:rPr>
      </w:pPr>
      <w:bookmarkStart w:id="7" w:name="_Toc426041212"/>
      <w:r>
        <w:rPr>
          <w:rFonts w:hint="cs"/>
          <w:rtl/>
        </w:rPr>
        <w:t>انتفاضه فلسطین</w:t>
      </w:r>
      <w:bookmarkEnd w:id="7"/>
    </w:p>
    <w:p w:rsidR="003C14FE" w:rsidRDefault="003C14FE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انتفاضه اول و دوم </w:t>
      </w:r>
      <w:r w:rsidR="00F87D69">
        <w:rPr>
          <w:rFonts w:ascii="IRBadr" w:hAnsi="IRBadr" w:cs="IRBadr"/>
          <w:sz w:val="28"/>
          <w:szCs w:val="28"/>
          <w:rtl/>
        </w:rPr>
        <w:t>هرچند</w:t>
      </w:r>
      <w:r>
        <w:rPr>
          <w:rFonts w:ascii="IRBadr" w:hAnsi="IRBadr" w:cs="IRBadr" w:hint="cs"/>
          <w:sz w:val="28"/>
          <w:szCs w:val="28"/>
          <w:rtl/>
        </w:rPr>
        <w:t xml:space="preserve"> شهدای زیادی داد و در این ایستادگی‌ها دچار سختی‌های بسیاری شدند اما دستاوردهای فراوانی داشت.</w:t>
      </w:r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انتفاضه مهم است </w:t>
      </w:r>
      <w:r w:rsidR="003C14FE">
        <w:rPr>
          <w:rFonts w:ascii="IRBadr" w:hAnsi="IRBadr" w:cs="IRBadr" w:hint="cs"/>
          <w:sz w:val="28"/>
          <w:szCs w:val="28"/>
          <w:rtl/>
        </w:rPr>
        <w:t>زیرا</w:t>
      </w:r>
      <w:r w:rsidRPr="002F2779">
        <w:rPr>
          <w:rFonts w:ascii="IRBadr" w:hAnsi="IRBadr" w:cs="IRBadr"/>
          <w:sz w:val="28"/>
          <w:szCs w:val="28"/>
          <w:rtl/>
        </w:rPr>
        <w:t xml:space="preserve"> اسلامی است و ما هم باید در حد توان پشتیبانی بکنیم</w:t>
      </w:r>
      <w:r w:rsidR="003C14FE">
        <w:rPr>
          <w:rFonts w:ascii="IRBadr" w:hAnsi="IRBadr" w:cs="IRBadr" w:hint="cs"/>
          <w:sz w:val="28"/>
          <w:szCs w:val="28"/>
          <w:rtl/>
        </w:rPr>
        <w:t>.</w:t>
      </w:r>
      <w:r w:rsidRPr="002F2779">
        <w:rPr>
          <w:rFonts w:ascii="IRBadr" w:hAnsi="IRBadr" w:cs="IRBadr"/>
          <w:sz w:val="28"/>
          <w:szCs w:val="28"/>
          <w:rtl/>
        </w:rPr>
        <w:t xml:space="preserve"> امیدواریم لطف خدا شامل حال </w:t>
      </w:r>
      <w:r w:rsidR="002F2779">
        <w:rPr>
          <w:rFonts w:ascii="IRBadr" w:hAnsi="IRBadr" w:cs="IRBadr"/>
          <w:sz w:val="28"/>
          <w:szCs w:val="28"/>
          <w:rtl/>
        </w:rPr>
        <w:t>ملت‌ها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اسلامی بشود و به پیروزی برسند.</w:t>
      </w:r>
    </w:p>
    <w:p w:rsidR="00900F93" w:rsidRPr="00900F93" w:rsidRDefault="00900F93" w:rsidP="000E1CD1">
      <w:pPr>
        <w:pStyle w:val="Heading1"/>
        <w:rPr>
          <w:rFonts w:hint="cs"/>
          <w:rtl/>
        </w:rPr>
      </w:pPr>
      <w:bookmarkStart w:id="8" w:name="_Toc426041213"/>
      <w:r>
        <w:rPr>
          <w:rFonts w:hint="cs"/>
          <w:rtl/>
        </w:rPr>
        <w:lastRenderedPageBreak/>
        <w:t xml:space="preserve">آمریکا </w:t>
      </w:r>
      <w:r w:rsidR="00F87D69">
        <w:rPr>
          <w:rFonts w:hint="eastAsia"/>
          <w:rtl/>
        </w:rPr>
        <w:t>قابل‌اعتماد</w:t>
      </w:r>
      <w:r>
        <w:rPr>
          <w:rFonts w:hint="cs"/>
          <w:rtl/>
        </w:rPr>
        <w:t xml:space="preserve"> نیست</w:t>
      </w:r>
      <w:bookmarkEnd w:id="8"/>
    </w:p>
    <w:p w:rsidR="003C14FE" w:rsidRDefault="006A5338" w:rsidP="003C14F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دنیای اسلام در همه ابعاد</w:t>
      </w:r>
      <w:r w:rsidR="003C14FE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از سوی اسرائیل در معرض خطر است. </w:t>
      </w:r>
      <w:r w:rsidR="003C14FE">
        <w:rPr>
          <w:rFonts w:ascii="IRBadr" w:hAnsi="IRBadr" w:cs="IRBadr" w:hint="cs"/>
          <w:sz w:val="28"/>
          <w:szCs w:val="28"/>
          <w:rtl/>
        </w:rPr>
        <w:t xml:space="preserve">اولین حرف و سخن بوش بعد از رسیدن به ریاست‌جمهوری این بود که </w:t>
      </w:r>
      <w:r w:rsidRPr="002F2779">
        <w:rPr>
          <w:rFonts w:ascii="IRBadr" w:hAnsi="IRBadr" w:cs="IRBadr"/>
          <w:sz w:val="28"/>
          <w:szCs w:val="28"/>
          <w:rtl/>
        </w:rPr>
        <w:t xml:space="preserve">ما </w:t>
      </w:r>
      <w:r w:rsidR="00F87D69">
        <w:rPr>
          <w:rFonts w:ascii="IRBadr" w:hAnsi="IRBadr" w:cs="IRBadr"/>
          <w:sz w:val="28"/>
          <w:szCs w:val="28"/>
          <w:rtl/>
        </w:rPr>
        <w:t>هم‌پ</w:t>
      </w:r>
      <w:r w:rsidR="00F87D69">
        <w:rPr>
          <w:rFonts w:ascii="IRBadr" w:hAnsi="IRBadr" w:cs="IRBadr" w:hint="cs"/>
          <w:sz w:val="28"/>
          <w:szCs w:val="28"/>
          <w:rtl/>
        </w:rPr>
        <w:t>یمان</w:t>
      </w:r>
      <w:r w:rsidRPr="002F2779">
        <w:rPr>
          <w:rFonts w:ascii="IRBadr" w:hAnsi="IRBadr" w:cs="IRBadr"/>
          <w:sz w:val="28"/>
          <w:szCs w:val="28"/>
          <w:rtl/>
        </w:rPr>
        <w:t xml:space="preserve"> اسرائیل هستیم. </w:t>
      </w:r>
      <w:r w:rsidR="003C14FE">
        <w:rPr>
          <w:rFonts w:ascii="IRBadr" w:hAnsi="IRBadr" w:cs="IRBadr" w:hint="cs"/>
          <w:sz w:val="28"/>
          <w:szCs w:val="28"/>
          <w:rtl/>
        </w:rPr>
        <w:t>این امر به ما مسلمانان نشان می‌دهد که نباید فریب نیرنگ‌ها و آوازهای آزادی و انسانی غرب را خورد.</w:t>
      </w:r>
    </w:p>
    <w:p w:rsidR="00900F93" w:rsidRDefault="003C14FE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تمام قطع‌نامه‌هایی که در سازمان ملل بر ضد اسرائیل تصویب شد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با وتوی امریکا مواجه شده است. هر جنگی که اسرائیل علیه </w:t>
      </w:r>
      <w:r w:rsidR="002F2779">
        <w:rPr>
          <w:rFonts w:ascii="IRBadr" w:hAnsi="IRBadr" w:cs="IRBadr"/>
          <w:sz w:val="28"/>
          <w:szCs w:val="28"/>
          <w:rtl/>
        </w:rPr>
        <w:t>ملت‌ها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عرب پدید آورد</w:t>
      </w:r>
      <w:r w:rsidR="00900F93">
        <w:rPr>
          <w:rFonts w:ascii="IRBadr" w:hAnsi="IRBadr" w:cs="IRBadr" w:hint="cs"/>
          <w:sz w:val="28"/>
          <w:szCs w:val="28"/>
          <w:rtl/>
        </w:rPr>
        <w:t>ه است</w:t>
      </w:r>
      <w:r w:rsidR="006A5338" w:rsidRPr="002F2779">
        <w:rPr>
          <w:rFonts w:ascii="IRBadr" w:hAnsi="IRBadr" w:cs="IRBadr"/>
          <w:sz w:val="28"/>
          <w:szCs w:val="28"/>
          <w:rtl/>
        </w:rPr>
        <w:t>، با حمایت آمریکا همراه بود</w:t>
      </w:r>
      <w:r w:rsidR="00900F93">
        <w:rPr>
          <w:rFonts w:ascii="IRBadr" w:hAnsi="IRBadr" w:cs="IRBadr" w:hint="cs"/>
          <w:sz w:val="28"/>
          <w:szCs w:val="28"/>
          <w:rtl/>
        </w:rPr>
        <w:t>ه،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و در همه </w:t>
      </w:r>
      <w:r w:rsidR="002F2779">
        <w:rPr>
          <w:rFonts w:ascii="IRBadr" w:hAnsi="IRBadr" w:cs="IRBadr"/>
          <w:sz w:val="28"/>
          <w:szCs w:val="28"/>
          <w:rtl/>
        </w:rPr>
        <w:t>صحنه‌ها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مذاکره</w:t>
      </w:r>
      <w:r w:rsidR="00900F93">
        <w:rPr>
          <w:rFonts w:ascii="IRBadr" w:hAnsi="IRBadr" w:cs="IRBadr" w:hint="cs"/>
          <w:sz w:val="28"/>
          <w:szCs w:val="28"/>
          <w:rtl/>
        </w:rPr>
        <w:t>، همراه اسرائیل بوده است.</w:t>
      </w:r>
    </w:p>
    <w:p w:rsidR="00900F93" w:rsidRDefault="00900F93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نتیجه‌ی این سخنان این است که دولت آمریکا </w:t>
      </w:r>
      <w:r w:rsidR="00F87D69">
        <w:rPr>
          <w:rFonts w:ascii="IRBadr" w:hAnsi="IRBadr" w:cs="IRBadr"/>
          <w:sz w:val="28"/>
          <w:szCs w:val="28"/>
          <w:rtl/>
        </w:rPr>
        <w:t>قابل‌اعتماد</w:t>
      </w:r>
      <w:r>
        <w:rPr>
          <w:rFonts w:ascii="IRBadr" w:hAnsi="IRBadr" w:cs="IRBadr" w:hint="cs"/>
          <w:sz w:val="28"/>
          <w:szCs w:val="28"/>
          <w:rtl/>
        </w:rPr>
        <w:t xml:space="preserve"> نیست و نمی‌توان با او وارد مذاکره شد.</w:t>
      </w:r>
    </w:p>
    <w:p w:rsidR="00900F93" w:rsidRPr="00900F93" w:rsidRDefault="00900F93" w:rsidP="000E1CD1">
      <w:pPr>
        <w:pStyle w:val="Heading1"/>
        <w:rPr>
          <w:rFonts w:hint="cs"/>
          <w:rtl/>
        </w:rPr>
      </w:pPr>
      <w:bookmarkStart w:id="9" w:name="_Toc426041214"/>
      <w:r>
        <w:rPr>
          <w:rFonts w:hint="cs"/>
          <w:rtl/>
        </w:rPr>
        <w:t>توصیه به نسل جوان</w:t>
      </w:r>
      <w:bookmarkEnd w:id="9"/>
    </w:p>
    <w:p w:rsidR="00900F93" w:rsidRDefault="00900F93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نسل جوان باید هوشیار باشد، به تاریخ جهان واقف باشد. </w:t>
      </w:r>
      <w:r w:rsidR="006A5338" w:rsidRPr="002F2779">
        <w:rPr>
          <w:rFonts w:ascii="IRBadr" w:hAnsi="IRBadr" w:cs="IRBadr"/>
          <w:sz w:val="28"/>
          <w:szCs w:val="28"/>
          <w:rtl/>
        </w:rPr>
        <w:t>همه بار بر دوش نسل جوان 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2F2779">
        <w:rPr>
          <w:rFonts w:ascii="IRBadr" w:hAnsi="IRBadr" w:cs="IRBadr"/>
          <w:sz w:val="28"/>
          <w:szCs w:val="28"/>
          <w:rtl/>
        </w:rPr>
        <w:t>آن‌ها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باید این </w:t>
      </w:r>
      <w:r w:rsidR="002F2779">
        <w:rPr>
          <w:rFonts w:ascii="IRBadr" w:hAnsi="IRBadr" w:cs="IRBadr"/>
          <w:sz w:val="28"/>
          <w:szCs w:val="28"/>
          <w:rtl/>
        </w:rPr>
        <w:t>آگاه</w:t>
      </w:r>
      <w:r w:rsidR="002F2779">
        <w:rPr>
          <w:rFonts w:ascii="IRBadr" w:hAnsi="IRBadr" w:cs="IRBadr" w:hint="cs"/>
          <w:sz w:val="28"/>
          <w:szCs w:val="28"/>
          <w:rtl/>
        </w:rPr>
        <w:t>ی‌ها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و </w:t>
      </w:r>
      <w:r w:rsidR="002F2779">
        <w:rPr>
          <w:rFonts w:ascii="IRBadr" w:hAnsi="IRBadr" w:cs="IRBadr"/>
          <w:sz w:val="28"/>
          <w:szCs w:val="28"/>
          <w:rtl/>
        </w:rPr>
        <w:t>هوش</w:t>
      </w:r>
      <w:r w:rsidR="002F2779">
        <w:rPr>
          <w:rFonts w:ascii="IRBadr" w:hAnsi="IRBadr" w:cs="IRBadr" w:hint="cs"/>
          <w:sz w:val="28"/>
          <w:szCs w:val="28"/>
          <w:rtl/>
        </w:rPr>
        <w:t>یاری‌ها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را داشته باشند.</w:t>
      </w:r>
    </w:p>
    <w:p w:rsidR="00900F93" w:rsidRPr="00900F93" w:rsidRDefault="00900F93" w:rsidP="000E1CD1">
      <w:pPr>
        <w:pStyle w:val="Heading1"/>
        <w:rPr>
          <w:rFonts w:hint="cs"/>
          <w:rtl/>
        </w:rPr>
      </w:pPr>
      <w:bookmarkStart w:id="10" w:name="_Toc426041215"/>
      <w:r>
        <w:rPr>
          <w:rFonts w:hint="cs"/>
          <w:rtl/>
        </w:rPr>
        <w:t>عید فطر</w:t>
      </w:r>
      <w:bookmarkEnd w:id="10"/>
    </w:p>
    <w:p w:rsidR="00900F93" w:rsidRDefault="00900F93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در این روزهای پایانی ماه مبارک رمضان، استفاده‌ی کامل را ببرید. در این شب‌ها به راز و نیاز و مناجات بپردازید. دعای صحیفه‌ی سجادیه را بخوانید.</w:t>
      </w:r>
    </w:p>
    <w:p w:rsidR="00900F93" w:rsidRPr="00900F93" w:rsidRDefault="00900F93" w:rsidP="000E1CD1">
      <w:pPr>
        <w:pStyle w:val="Heading1"/>
        <w:rPr>
          <w:rFonts w:hint="cs"/>
          <w:rtl/>
        </w:rPr>
      </w:pPr>
      <w:bookmarkStart w:id="11" w:name="_Toc426041216"/>
      <w:r>
        <w:rPr>
          <w:rFonts w:hint="cs"/>
          <w:rtl/>
        </w:rPr>
        <w:t>رونق بخشید به مساجد</w:t>
      </w:r>
      <w:bookmarkEnd w:id="11"/>
    </w:p>
    <w:p w:rsidR="00900F93" w:rsidRDefault="00900F93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امیدواریم از ماه مبارک رمضان درس گرفته باشیم برای رونق دادن به مساجد. باید بعد از ماه مبارک نیز مساجد رونق داشته باشد.</w:t>
      </w:r>
      <w:r w:rsidR="000E1CD1">
        <w:rPr>
          <w:rFonts w:ascii="IRBadr" w:hAnsi="IRBadr" w:cs="IRBadr"/>
          <w:sz w:val="28"/>
          <w:szCs w:val="28"/>
          <w:rtl/>
        </w:rPr>
        <w:t xml:space="preserve"> آمار</w:t>
      </w:r>
      <w:r>
        <w:rPr>
          <w:rFonts w:ascii="IRBadr" w:hAnsi="IRBadr" w:cs="IRBadr" w:hint="cs"/>
          <w:sz w:val="28"/>
          <w:szCs w:val="28"/>
          <w:rtl/>
        </w:rPr>
        <w:t xml:space="preserve"> و ارقام نشان می‌دهد در این ایام قریب به 130 نماز جماعت در میبد برپا می‌شده است.</w:t>
      </w:r>
      <w:r w:rsidR="000E1CD1">
        <w:rPr>
          <w:rFonts w:ascii="IRBadr" w:hAnsi="IRBadr" w:cs="IRBadr"/>
          <w:sz w:val="28"/>
          <w:szCs w:val="28"/>
          <w:rtl/>
        </w:rPr>
        <w:t xml:space="preserve"> جلسات</w:t>
      </w:r>
      <w:r>
        <w:rPr>
          <w:rFonts w:ascii="IRBadr" w:hAnsi="IRBadr" w:cs="IRBadr" w:hint="cs"/>
          <w:sz w:val="28"/>
          <w:szCs w:val="28"/>
          <w:rtl/>
        </w:rPr>
        <w:t xml:space="preserve"> متعدد قرآنی </w:t>
      </w:r>
      <w:r w:rsidR="00F87D69">
        <w:rPr>
          <w:rFonts w:ascii="IRBadr" w:hAnsi="IRBadr" w:cs="IRBadr"/>
          <w:sz w:val="28"/>
          <w:szCs w:val="28"/>
          <w:rtl/>
        </w:rPr>
        <w:t>برگزارشده</w:t>
      </w:r>
      <w:r>
        <w:rPr>
          <w:rFonts w:ascii="IRBadr" w:hAnsi="IRBadr" w:cs="IRBadr" w:hint="cs"/>
          <w:sz w:val="28"/>
          <w:szCs w:val="28"/>
          <w:rtl/>
        </w:rPr>
        <w:t xml:space="preserve"> است. این رویکرد </w:t>
      </w:r>
      <w:r w:rsidR="00F87D69">
        <w:rPr>
          <w:rFonts w:ascii="IRBadr" w:hAnsi="IRBadr" w:cs="IRBadr"/>
          <w:sz w:val="28"/>
          <w:szCs w:val="28"/>
          <w:rtl/>
        </w:rPr>
        <w:t>قابل‌تحس</w:t>
      </w:r>
      <w:r w:rsidR="00F87D69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و تأمل است.</w:t>
      </w:r>
    </w:p>
    <w:p w:rsidR="00900F93" w:rsidRDefault="00900F93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برای اینکه بتوان نسل جوان را با مراکز معنوی بیشتر آمیخته کرد، باید ارتباط صحیح با آن‌ها برقرار کنیم. با صبر، درایت، هوشیاری، بصیرت، صمیمیت 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با نسل </w:t>
      </w:r>
      <w:r>
        <w:rPr>
          <w:rFonts w:ascii="IRBadr" w:hAnsi="IRBadr" w:cs="IRBadr" w:hint="cs"/>
          <w:sz w:val="28"/>
          <w:szCs w:val="28"/>
          <w:rtl/>
        </w:rPr>
        <w:t>جوان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برخورد</w:t>
      </w:r>
      <w:r>
        <w:rPr>
          <w:rFonts w:ascii="IRBadr" w:hAnsi="IRBadr" w:cs="IRBadr" w:hint="cs"/>
          <w:sz w:val="28"/>
          <w:szCs w:val="28"/>
          <w:rtl/>
        </w:rPr>
        <w:t xml:space="preserve"> کنید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. رونق بخشیدن و عمران مساجد و مراکز دینی و اصلاح </w:t>
      </w:r>
      <w:r w:rsidR="002F2779">
        <w:rPr>
          <w:rFonts w:ascii="IRBadr" w:hAnsi="IRBadr" w:cs="IRBadr"/>
          <w:sz w:val="28"/>
          <w:szCs w:val="28"/>
          <w:rtl/>
        </w:rPr>
        <w:t>برنامه‌ها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دینی، بالا بردن سطح فکر دینی جامعه </w:t>
      </w:r>
      <w:r>
        <w:rPr>
          <w:rFonts w:ascii="IRBadr" w:hAnsi="IRBadr" w:cs="IRBadr" w:hint="cs"/>
          <w:sz w:val="28"/>
          <w:szCs w:val="28"/>
          <w:rtl/>
        </w:rPr>
        <w:t xml:space="preserve">باید </w:t>
      </w:r>
      <w:r w:rsidR="00F87D69">
        <w:rPr>
          <w:rFonts w:ascii="IRBadr" w:hAnsi="IRBadr" w:cs="IRBadr"/>
          <w:sz w:val="28"/>
          <w:szCs w:val="28"/>
          <w:rtl/>
        </w:rPr>
        <w:t>موردتوجه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900F93" w:rsidRDefault="006A5338" w:rsidP="00900F93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روحانیت و مسئول</w:t>
      </w:r>
      <w:r w:rsidR="00900F93">
        <w:rPr>
          <w:rFonts w:ascii="IRBadr" w:hAnsi="IRBadr" w:cs="IRBadr" w:hint="cs"/>
          <w:sz w:val="28"/>
          <w:szCs w:val="28"/>
          <w:rtl/>
        </w:rPr>
        <w:t>ین</w:t>
      </w:r>
      <w:r w:rsidRPr="002F2779">
        <w:rPr>
          <w:rFonts w:ascii="IRBadr" w:hAnsi="IRBadr" w:cs="IRBadr"/>
          <w:sz w:val="28"/>
          <w:szCs w:val="28"/>
          <w:rtl/>
        </w:rPr>
        <w:t xml:space="preserve"> ما باید </w:t>
      </w:r>
      <w:r w:rsidR="002F2779">
        <w:rPr>
          <w:rFonts w:ascii="IRBadr" w:hAnsi="IRBadr" w:cs="IRBadr"/>
          <w:sz w:val="28"/>
          <w:szCs w:val="28"/>
          <w:rtl/>
        </w:rPr>
        <w:t>روش‌ها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مناسب</w:t>
      </w:r>
      <w:r w:rsidR="00900F93">
        <w:rPr>
          <w:rFonts w:ascii="IRBadr" w:hAnsi="IRBadr" w:cs="IRBadr" w:hint="cs"/>
          <w:sz w:val="28"/>
          <w:szCs w:val="28"/>
          <w:rtl/>
        </w:rPr>
        <w:t>‌</w:t>
      </w:r>
      <w:r w:rsidRPr="002F2779">
        <w:rPr>
          <w:rFonts w:ascii="IRBadr" w:hAnsi="IRBadr" w:cs="IRBadr"/>
          <w:sz w:val="28"/>
          <w:szCs w:val="28"/>
          <w:rtl/>
        </w:rPr>
        <w:t>تری را برای پاسخ دادن به س</w:t>
      </w:r>
      <w:r w:rsidR="00900F93">
        <w:rPr>
          <w:rFonts w:ascii="IRBadr" w:hAnsi="IRBadr" w:cs="IRBadr" w:hint="cs"/>
          <w:sz w:val="28"/>
          <w:szCs w:val="28"/>
          <w:rtl/>
        </w:rPr>
        <w:t>ؤ</w:t>
      </w:r>
      <w:r w:rsidR="00900F93">
        <w:rPr>
          <w:rFonts w:ascii="IRBadr" w:hAnsi="IRBadr" w:cs="IRBadr"/>
          <w:sz w:val="28"/>
          <w:szCs w:val="28"/>
          <w:rtl/>
        </w:rPr>
        <w:t>ال</w:t>
      </w:r>
      <w:r w:rsidR="00900F93">
        <w:rPr>
          <w:rFonts w:ascii="IRBadr" w:hAnsi="IRBadr" w:cs="IRBadr" w:hint="cs"/>
          <w:sz w:val="28"/>
          <w:szCs w:val="28"/>
          <w:rtl/>
        </w:rPr>
        <w:t>‌</w:t>
      </w:r>
      <w:r w:rsidRPr="002F2779">
        <w:rPr>
          <w:rFonts w:ascii="IRBadr" w:hAnsi="IRBadr" w:cs="IRBadr"/>
          <w:sz w:val="28"/>
          <w:szCs w:val="28"/>
          <w:rtl/>
        </w:rPr>
        <w:t xml:space="preserve">ها و </w:t>
      </w:r>
      <w:r w:rsidR="002F2779">
        <w:rPr>
          <w:rFonts w:ascii="IRBadr" w:hAnsi="IRBadr" w:cs="IRBadr"/>
          <w:sz w:val="28"/>
          <w:szCs w:val="28"/>
          <w:rtl/>
        </w:rPr>
        <w:t>ن</w:t>
      </w:r>
      <w:r w:rsidR="002F2779">
        <w:rPr>
          <w:rFonts w:ascii="IRBadr" w:hAnsi="IRBadr" w:cs="IRBadr" w:hint="cs"/>
          <w:sz w:val="28"/>
          <w:szCs w:val="28"/>
          <w:rtl/>
        </w:rPr>
        <w:t>یازهای</w:t>
      </w:r>
      <w:r w:rsidRPr="002F2779">
        <w:rPr>
          <w:rFonts w:ascii="IRBadr" w:hAnsi="IRBadr" w:cs="IRBadr"/>
          <w:sz w:val="28"/>
          <w:szCs w:val="28"/>
          <w:rtl/>
        </w:rPr>
        <w:t xml:space="preserve"> نسل جوان انتخاب بکنند.</w:t>
      </w:r>
    </w:p>
    <w:p w:rsidR="00900F93" w:rsidRPr="00900F93" w:rsidRDefault="00900F93" w:rsidP="000E1CD1">
      <w:pPr>
        <w:pStyle w:val="Heading1"/>
        <w:rPr>
          <w:rFonts w:hint="cs"/>
          <w:rtl/>
        </w:rPr>
      </w:pPr>
      <w:bookmarkStart w:id="12" w:name="_Toc426041217"/>
      <w:r>
        <w:rPr>
          <w:rFonts w:hint="cs"/>
          <w:rtl/>
        </w:rPr>
        <w:t>حفظ اخلاق اجتماعی</w:t>
      </w:r>
      <w:bookmarkEnd w:id="12"/>
    </w:p>
    <w:p w:rsidR="002A014A" w:rsidRDefault="006A5338" w:rsidP="002A014A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>توجه به حفظ اخلاق اجتماعی باید در جامعه ما باشد. شهر</w:t>
      </w:r>
      <w:r w:rsidR="000E1CD1">
        <w:rPr>
          <w:rFonts w:ascii="IRBadr" w:hAnsi="IRBadr" w:cs="IRBadr"/>
          <w:sz w:val="28"/>
          <w:szCs w:val="28"/>
          <w:rtl/>
        </w:rPr>
        <w:t xml:space="preserve"> </w:t>
      </w:r>
      <w:r w:rsidR="00900F93">
        <w:rPr>
          <w:rFonts w:ascii="IRBadr" w:hAnsi="IRBadr" w:cs="IRBadr" w:hint="cs"/>
          <w:sz w:val="28"/>
          <w:szCs w:val="28"/>
          <w:rtl/>
        </w:rPr>
        <w:t>و</w:t>
      </w:r>
      <w:r w:rsidR="00900F93">
        <w:rPr>
          <w:rFonts w:ascii="IRBadr" w:hAnsi="IRBadr" w:cs="IRBadr"/>
          <w:sz w:val="28"/>
          <w:szCs w:val="28"/>
          <w:rtl/>
        </w:rPr>
        <w:t xml:space="preserve"> منطقه ما، سابقه درخشان</w:t>
      </w:r>
      <w:r w:rsidRPr="002F2779">
        <w:rPr>
          <w:rFonts w:ascii="IRBadr" w:hAnsi="IRBadr" w:cs="IRBadr"/>
          <w:sz w:val="28"/>
          <w:szCs w:val="28"/>
          <w:rtl/>
        </w:rPr>
        <w:t xml:space="preserve"> دینی و الهی دارد. باید امروز هم با روحیه تعاون، </w:t>
      </w:r>
      <w:r w:rsidR="002A014A">
        <w:rPr>
          <w:rFonts w:ascii="IRBadr" w:hAnsi="IRBadr" w:cs="IRBadr" w:hint="cs"/>
          <w:sz w:val="28"/>
          <w:szCs w:val="28"/>
          <w:rtl/>
        </w:rPr>
        <w:t>همکاری،</w:t>
      </w:r>
      <w:r w:rsidRPr="002F2779">
        <w:rPr>
          <w:rFonts w:ascii="IRBadr" w:hAnsi="IRBadr" w:cs="IRBadr"/>
          <w:sz w:val="28"/>
          <w:szCs w:val="28"/>
          <w:rtl/>
        </w:rPr>
        <w:t xml:space="preserve"> همدلی و </w:t>
      </w:r>
      <w:r w:rsidR="00F87D69">
        <w:rPr>
          <w:rFonts w:ascii="IRBadr" w:hAnsi="IRBadr" w:cs="IRBadr"/>
          <w:sz w:val="28"/>
          <w:szCs w:val="28"/>
          <w:rtl/>
        </w:rPr>
        <w:t>امربه‌معروف</w:t>
      </w:r>
      <w:r w:rsidRPr="002F2779">
        <w:rPr>
          <w:rFonts w:ascii="IRBadr" w:hAnsi="IRBadr" w:cs="IRBadr"/>
          <w:sz w:val="28"/>
          <w:szCs w:val="28"/>
          <w:rtl/>
        </w:rPr>
        <w:t xml:space="preserve"> و نهی از منکر، جلوی خلاف</w:t>
      </w:r>
      <w:r w:rsidR="002A014A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فساد و انحراف اجتماعی بایستیم. در امور </w:t>
      </w:r>
      <w:r w:rsidRPr="002F2779">
        <w:rPr>
          <w:rFonts w:ascii="IRBadr" w:hAnsi="IRBadr" w:cs="IRBadr"/>
          <w:sz w:val="28"/>
          <w:szCs w:val="28"/>
          <w:rtl/>
        </w:rPr>
        <w:lastRenderedPageBreak/>
        <w:t xml:space="preserve">اقتصادی، اجتماعی و فرهنگی و آموزشی </w:t>
      </w:r>
      <w:r w:rsidR="002A014A">
        <w:rPr>
          <w:rFonts w:ascii="IRBadr" w:hAnsi="IRBadr" w:cs="IRBadr"/>
          <w:sz w:val="28"/>
          <w:szCs w:val="28"/>
          <w:rtl/>
        </w:rPr>
        <w:t>همکاری داشته باشیم. خ</w:t>
      </w:r>
      <w:r w:rsidR="002A014A">
        <w:rPr>
          <w:rFonts w:ascii="IRBadr" w:hAnsi="IRBadr" w:cs="IRBadr" w:hint="cs"/>
          <w:sz w:val="28"/>
          <w:szCs w:val="28"/>
          <w:rtl/>
        </w:rPr>
        <w:t>یرین</w:t>
      </w:r>
      <w:r w:rsidRPr="002F2779">
        <w:rPr>
          <w:rFonts w:ascii="IRBadr" w:hAnsi="IRBadr" w:cs="IRBadr"/>
          <w:sz w:val="28"/>
          <w:szCs w:val="28"/>
          <w:rtl/>
        </w:rPr>
        <w:t xml:space="preserve"> و کسانی که قدرت مالی دارند باید در مسائل آموزشی، فرهنگی</w:t>
      </w:r>
      <w:r w:rsidR="002A014A">
        <w:rPr>
          <w:rFonts w:ascii="IRBadr" w:hAnsi="IRBadr" w:cs="IRBadr" w:hint="cs"/>
          <w:sz w:val="28"/>
          <w:szCs w:val="28"/>
          <w:rtl/>
        </w:rPr>
        <w:t>،</w:t>
      </w:r>
      <w:r w:rsidRPr="002F2779">
        <w:rPr>
          <w:rFonts w:ascii="IRBadr" w:hAnsi="IRBadr" w:cs="IRBadr"/>
          <w:sz w:val="28"/>
          <w:szCs w:val="28"/>
          <w:rtl/>
        </w:rPr>
        <w:t xml:space="preserve"> همکاری </w:t>
      </w:r>
      <w:r w:rsidR="002A014A">
        <w:rPr>
          <w:rFonts w:ascii="IRBadr" w:hAnsi="IRBadr" w:cs="IRBadr" w:hint="cs"/>
          <w:sz w:val="28"/>
          <w:szCs w:val="28"/>
          <w:rtl/>
        </w:rPr>
        <w:t>و</w:t>
      </w:r>
      <w:r w:rsidRPr="002F2779">
        <w:rPr>
          <w:rFonts w:ascii="IRBadr" w:hAnsi="IRBadr" w:cs="IRBadr"/>
          <w:sz w:val="28"/>
          <w:szCs w:val="28"/>
          <w:rtl/>
        </w:rPr>
        <w:t xml:space="preserve"> همدلی کنند. روح تعاون </w:t>
      </w:r>
      <w:r w:rsidR="002F2779">
        <w:rPr>
          <w:rFonts w:ascii="IRBadr" w:hAnsi="IRBadr" w:cs="IRBadr"/>
          <w:sz w:val="28"/>
          <w:szCs w:val="28"/>
          <w:rtl/>
        </w:rPr>
        <w:t>م</w:t>
      </w:r>
      <w:r w:rsidR="002F2779">
        <w:rPr>
          <w:rFonts w:ascii="IRBadr" w:hAnsi="IRBadr" w:cs="IRBadr" w:hint="cs"/>
          <w:sz w:val="28"/>
          <w:szCs w:val="28"/>
          <w:rtl/>
        </w:rPr>
        <w:t>ی‌تواند</w:t>
      </w:r>
      <w:r w:rsidRPr="002F2779">
        <w:rPr>
          <w:rFonts w:ascii="IRBadr" w:hAnsi="IRBadr" w:cs="IRBadr"/>
          <w:sz w:val="28"/>
          <w:szCs w:val="28"/>
          <w:rtl/>
        </w:rPr>
        <w:t xml:space="preserve"> جامعه ما را به رستگاری برساند.</w:t>
      </w:r>
    </w:p>
    <w:p w:rsidR="002A014A" w:rsidRPr="002A014A" w:rsidRDefault="002A014A" w:rsidP="000E1CD1">
      <w:pPr>
        <w:pStyle w:val="Heading1"/>
        <w:rPr>
          <w:rFonts w:hint="cs"/>
          <w:rtl/>
        </w:rPr>
      </w:pPr>
      <w:bookmarkStart w:id="13" w:name="_Toc426041218"/>
      <w:r>
        <w:rPr>
          <w:rFonts w:hint="cs"/>
          <w:rtl/>
        </w:rPr>
        <w:t>گسترش فرهنگ وقف</w:t>
      </w:r>
      <w:bookmarkEnd w:id="13"/>
    </w:p>
    <w:p w:rsidR="002A014A" w:rsidRDefault="006A5338" w:rsidP="002A014A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کمک به </w:t>
      </w:r>
      <w:r w:rsidR="00F87D69">
        <w:rPr>
          <w:rFonts w:ascii="IRBadr" w:hAnsi="IRBadr" w:cs="IRBadr"/>
          <w:sz w:val="28"/>
          <w:szCs w:val="28"/>
          <w:rtl/>
        </w:rPr>
        <w:t>آموزش‌وپرورش</w:t>
      </w:r>
      <w:r w:rsidRPr="002F2779">
        <w:rPr>
          <w:rFonts w:ascii="IRBadr" w:hAnsi="IRBadr" w:cs="IRBadr"/>
          <w:sz w:val="28"/>
          <w:szCs w:val="28"/>
          <w:rtl/>
        </w:rPr>
        <w:t xml:space="preserve"> و مراکز دانشگاهی و علمی امر مهمی است که </w:t>
      </w:r>
      <w:r w:rsidR="002A014A">
        <w:rPr>
          <w:rFonts w:ascii="IRBadr" w:hAnsi="IRBadr" w:cs="IRBadr"/>
          <w:sz w:val="28"/>
          <w:szCs w:val="28"/>
          <w:rtl/>
        </w:rPr>
        <w:t xml:space="preserve">باید </w:t>
      </w:r>
      <w:r w:rsidR="00F87D69">
        <w:rPr>
          <w:rFonts w:ascii="IRBadr" w:hAnsi="IRBadr" w:cs="IRBadr"/>
          <w:sz w:val="28"/>
          <w:szCs w:val="28"/>
          <w:rtl/>
        </w:rPr>
        <w:t>موردتوجه</w:t>
      </w:r>
      <w:r w:rsidR="002A014A">
        <w:rPr>
          <w:rFonts w:ascii="IRBadr" w:hAnsi="IRBadr" w:cs="IRBadr"/>
          <w:sz w:val="28"/>
          <w:szCs w:val="28"/>
          <w:rtl/>
        </w:rPr>
        <w:t xml:space="preserve"> قرار بگیرد.</w:t>
      </w:r>
      <w:r w:rsidRPr="002F2779">
        <w:rPr>
          <w:rFonts w:ascii="IRBadr" w:hAnsi="IRBadr" w:cs="IRBadr"/>
          <w:sz w:val="28"/>
          <w:szCs w:val="28"/>
          <w:rtl/>
        </w:rPr>
        <w:t xml:space="preserve"> وقف باید درست حفظ بشود. اجاره مناسبی داده بشود و اگر از بین رفته اس</w:t>
      </w:r>
      <w:bookmarkStart w:id="14" w:name="_GoBack"/>
      <w:bookmarkEnd w:id="14"/>
      <w:r w:rsidRPr="002F2779">
        <w:rPr>
          <w:rFonts w:ascii="IRBadr" w:hAnsi="IRBadr" w:cs="IRBadr"/>
          <w:sz w:val="28"/>
          <w:szCs w:val="28"/>
          <w:rtl/>
        </w:rPr>
        <w:t>ت، احیا بشود</w:t>
      </w:r>
      <w:r w:rsidR="002A014A">
        <w:rPr>
          <w:rFonts w:ascii="IRBadr" w:hAnsi="IRBadr" w:cs="IRBadr" w:hint="cs"/>
          <w:sz w:val="28"/>
          <w:szCs w:val="28"/>
          <w:rtl/>
        </w:rPr>
        <w:t>.</w:t>
      </w:r>
    </w:p>
    <w:p w:rsidR="002A014A" w:rsidRPr="002A014A" w:rsidRDefault="002A014A" w:rsidP="000E1CD1">
      <w:pPr>
        <w:pStyle w:val="Heading1"/>
        <w:rPr>
          <w:rFonts w:hint="cs"/>
          <w:rtl/>
        </w:rPr>
      </w:pPr>
      <w:bookmarkStart w:id="15" w:name="_Toc426041219"/>
      <w:r>
        <w:rPr>
          <w:rFonts w:hint="cs"/>
          <w:rtl/>
        </w:rPr>
        <w:t>انتخابات نظام پزشکی</w:t>
      </w:r>
      <w:bookmarkEnd w:id="15"/>
    </w:p>
    <w:p w:rsidR="000E1CD1" w:rsidRDefault="002A014A" w:rsidP="000E1CD1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نظام پزشکی </w:t>
      </w:r>
      <w:r>
        <w:rPr>
          <w:rFonts w:ascii="IRBadr" w:hAnsi="IRBadr" w:cs="IRBadr" w:hint="cs"/>
          <w:sz w:val="28"/>
          <w:szCs w:val="28"/>
          <w:rtl/>
        </w:rPr>
        <w:t>رسیدگی به شکایات مردم در مسائل پزشکی و طبابت است. همچنین از دکترها حمایت می‌کند.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امیدواریم عزیزانمان به وظایفشان درست عمل بکنند. امیدوارم </w:t>
      </w:r>
      <w:r>
        <w:rPr>
          <w:rFonts w:ascii="IRBadr" w:hAnsi="IRBadr" w:cs="IRBadr" w:hint="cs"/>
          <w:sz w:val="28"/>
          <w:szCs w:val="28"/>
          <w:rtl/>
        </w:rPr>
        <w:t>با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پدید آمدن و تشکیل نظام پزشکی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روابط پزشکان و مردم </w:t>
      </w:r>
      <w:r w:rsidR="00F87D69">
        <w:rPr>
          <w:rFonts w:ascii="IRBadr" w:hAnsi="IRBadr" w:cs="IRBadr"/>
          <w:sz w:val="28"/>
          <w:szCs w:val="28"/>
          <w:rtl/>
        </w:rPr>
        <w:t>سالم‌تر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</w:t>
      </w:r>
      <w:r w:rsidR="000E1CD1">
        <w:rPr>
          <w:rFonts w:ascii="IRBadr" w:hAnsi="IRBadr" w:cs="IRBadr" w:hint="cs"/>
          <w:sz w:val="28"/>
          <w:szCs w:val="28"/>
          <w:rtl/>
        </w:rPr>
        <w:t>بشود.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توجه به حفظ قوانین و مقررات پزشکی در جامعه بیشتر </w:t>
      </w:r>
      <w:r w:rsidR="00F87D69">
        <w:rPr>
          <w:rFonts w:ascii="IRBadr" w:hAnsi="IRBadr" w:cs="IRBadr"/>
          <w:sz w:val="28"/>
          <w:szCs w:val="28"/>
          <w:rtl/>
        </w:rPr>
        <w:t>موردتوجه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قرار بگیرد</w:t>
      </w:r>
      <w:r w:rsidR="000E1CD1">
        <w:rPr>
          <w:rFonts w:ascii="IRBadr" w:hAnsi="IRBadr" w:cs="IRBadr" w:hint="cs"/>
          <w:sz w:val="28"/>
          <w:szCs w:val="28"/>
          <w:rtl/>
        </w:rPr>
        <w:t>.</w:t>
      </w:r>
    </w:p>
    <w:p w:rsidR="000E1CD1" w:rsidRPr="000E1CD1" w:rsidRDefault="000E1CD1" w:rsidP="000E1CD1">
      <w:pPr>
        <w:pStyle w:val="Heading1"/>
        <w:rPr>
          <w:rFonts w:hint="cs"/>
          <w:rtl/>
        </w:rPr>
      </w:pPr>
      <w:bookmarkStart w:id="16" w:name="_Toc426041220"/>
      <w:r>
        <w:rPr>
          <w:rFonts w:hint="cs"/>
          <w:rtl/>
        </w:rPr>
        <w:t>دعا</w:t>
      </w:r>
      <w:bookmarkEnd w:id="16"/>
    </w:p>
    <w:p w:rsidR="000E1CD1" w:rsidRDefault="006A5338" w:rsidP="000E1CD1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 نسئلک اللهم و ندعوک بسمک العظیم الاعظم الاعز الاجل الاکرم یا الله.</w:t>
      </w:r>
      <w:r w:rsidR="000E1CD1">
        <w:rPr>
          <w:rFonts w:ascii="IRBadr" w:hAnsi="IRBadr" w:cs="IRBadr" w:hint="cs"/>
          <w:sz w:val="28"/>
          <w:szCs w:val="28"/>
          <w:rtl/>
        </w:rPr>
        <w:t>..</w:t>
      </w:r>
    </w:p>
    <w:p w:rsidR="000E1CD1" w:rsidRDefault="006A5338" w:rsidP="000E1CD1">
      <w:pPr>
        <w:jc w:val="both"/>
        <w:rPr>
          <w:rFonts w:ascii="IRBadr" w:hAnsi="IRBadr" w:cs="IRBadr" w:hint="cs"/>
          <w:sz w:val="28"/>
          <w:szCs w:val="28"/>
          <w:rtl/>
        </w:rPr>
      </w:pPr>
      <w:r w:rsidRPr="002F2779">
        <w:rPr>
          <w:rFonts w:ascii="IRBadr" w:hAnsi="IRBadr" w:cs="IRBadr"/>
          <w:sz w:val="28"/>
          <w:szCs w:val="28"/>
          <w:rtl/>
        </w:rPr>
        <w:t xml:space="preserve">خدایا </w:t>
      </w:r>
      <w:r w:rsidR="002F2779">
        <w:rPr>
          <w:rFonts w:ascii="IRBadr" w:hAnsi="IRBadr" w:cs="IRBadr"/>
          <w:sz w:val="28"/>
          <w:szCs w:val="28"/>
          <w:rtl/>
        </w:rPr>
        <w:t>دل‌ها</w:t>
      </w:r>
      <w:r w:rsidR="002F2779">
        <w:rPr>
          <w:rFonts w:ascii="IRBadr" w:hAnsi="IRBadr" w:cs="IRBadr" w:hint="cs"/>
          <w:sz w:val="28"/>
          <w:szCs w:val="28"/>
          <w:rtl/>
        </w:rPr>
        <w:t>ی</w:t>
      </w:r>
      <w:r w:rsidRPr="002F2779">
        <w:rPr>
          <w:rFonts w:ascii="IRBadr" w:hAnsi="IRBadr" w:cs="IRBadr"/>
          <w:sz w:val="28"/>
          <w:szCs w:val="28"/>
          <w:rtl/>
        </w:rPr>
        <w:t xml:space="preserve"> ما را به انوار معرفت و محبت خودت روشن بفرما</w:t>
      </w:r>
      <w:r w:rsidR="000E1CD1">
        <w:rPr>
          <w:rFonts w:ascii="IRBadr" w:hAnsi="IRBadr" w:cs="IRBadr" w:hint="cs"/>
          <w:sz w:val="28"/>
          <w:szCs w:val="28"/>
          <w:rtl/>
        </w:rPr>
        <w:t>!...</w:t>
      </w:r>
    </w:p>
    <w:p w:rsidR="006A5338" w:rsidRPr="002F2779" w:rsidRDefault="002F2779" w:rsidP="000E1CD1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 </w:t>
      </w:r>
      <w:r w:rsidR="006A5338" w:rsidRPr="002F2779">
        <w:rPr>
          <w:rFonts w:ascii="IRBadr" w:hAnsi="IRBadr" w:cs="IRBadr"/>
          <w:sz w:val="28"/>
          <w:szCs w:val="28"/>
          <w:rtl/>
        </w:rPr>
        <w:t>ب</w:t>
      </w:r>
      <w:r w:rsidR="000E1CD1">
        <w:rPr>
          <w:rFonts w:ascii="IRBadr" w:hAnsi="IRBadr" w:cs="IRBadr" w:hint="cs"/>
          <w:sz w:val="28"/>
          <w:szCs w:val="28"/>
          <w:rtl/>
        </w:rPr>
        <w:t>ِ</w:t>
      </w:r>
      <w:r w:rsidR="006A5338" w:rsidRPr="002F2779">
        <w:rPr>
          <w:rFonts w:ascii="IRBadr" w:hAnsi="IRBadr" w:cs="IRBadr"/>
          <w:sz w:val="28"/>
          <w:szCs w:val="28"/>
          <w:rtl/>
        </w:rPr>
        <w:t>سم</w:t>
      </w:r>
      <w:r w:rsidR="000E1CD1">
        <w:rPr>
          <w:rFonts w:ascii="IRBadr" w:hAnsi="IRBadr" w:cs="IRBadr" w:hint="cs"/>
          <w:sz w:val="28"/>
          <w:szCs w:val="28"/>
          <w:rtl/>
        </w:rPr>
        <w:t>ِ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الل</w:t>
      </w:r>
      <w:r w:rsidR="000E1CD1">
        <w:rPr>
          <w:rFonts w:ascii="IRBadr" w:hAnsi="IRBadr" w:cs="IRBadr" w:hint="cs"/>
          <w:sz w:val="28"/>
          <w:szCs w:val="28"/>
          <w:rtl/>
        </w:rPr>
        <w:t>ّ</w:t>
      </w:r>
      <w:r w:rsidR="006A5338" w:rsidRPr="002F2779">
        <w:rPr>
          <w:rFonts w:ascii="IRBadr" w:hAnsi="IRBadr" w:cs="IRBadr"/>
          <w:sz w:val="28"/>
          <w:szCs w:val="28"/>
          <w:rtl/>
        </w:rPr>
        <w:t>ه الر</w:t>
      </w:r>
      <w:r w:rsidR="000E1CD1">
        <w:rPr>
          <w:rFonts w:ascii="IRBadr" w:hAnsi="IRBadr" w:cs="IRBadr" w:hint="cs"/>
          <w:sz w:val="28"/>
          <w:szCs w:val="28"/>
          <w:rtl/>
        </w:rPr>
        <w:t>ّ</w:t>
      </w:r>
      <w:r w:rsidR="006A5338" w:rsidRPr="002F2779">
        <w:rPr>
          <w:rFonts w:ascii="IRBadr" w:hAnsi="IRBadr" w:cs="IRBadr"/>
          <w:sz w:val="28"/>
          <w:szCs w:val="28"/>
          <w:rtl/>
        </w:rPr>
        <w:t>حمن الر</w:t>
      </w:r>
      <w:r w:rsidR="000E1CD1">
        <w:rPr>
          <w:rFonts w:ascii="IRBadr" w:hAnsi="IRBadr" w:cs="IRBadr" w:hint="cs"/>
          <w:sz w:val="28"/>
          <w:szCs w:val="28"/>
          <w:rtl/>
        </w:rPr>
        <w:t>َّ</w:t>
      </w:r>
      <w:r w:rsidR="006A5338" w:rsidRPr="002F2779">
        <w:rPr>
          <w:rFonts w:ascii="IRBadr" w:hAnsi="IRBadr" w:cs="IRBadr"/>
          <w:sz w:val="28"/>
          <w:szCs w:val="28"/>
          <w:rtl/>
        </w:rPr>
        <w:t>حیم، ق</w:t>
      </w:r>
      <w:r w:rsidR="000E1CD1">
        <w:rPr>
          <w:rFonts w:ascii="IRBadr" w:hAnsi="IRBadr" w:cs="IRBadr" w:hint="cs"/>
          <w:sz w:val="28"/>
          <w:szCs w:val="28"/>
          <w:rtl/>
        </w:rPr>
        <w:t>ُ</w:t>
      </w:r>
      <w:r w:rsidR="006A5338" w:rsidRPr="002F2779">
        <w:rPr>
          <w:rFonts w:ascii="IRBadr" w:hAnsi="IRBadr" w:cs="IRBadr"/>
          <w:sz w:val="28"/>
          <w:szCs w:val="28"/>
          <w:rtl/>
        </w:rPr>
        <w:t>ل ه</w:t>
      </w:r>
      <w:r w:rsidR="000E1CD1">
        <w:rPr>
          <w:rFonts w:ascii="IRBadr" w:hAnsi="IRBadr" w:cs="IRBadr" w:hint="cs"/>
          <w:sz w:val="28"/>
          <w:szCs w:val="28"/>
          <w:rtl/>
        </w:rPr>
        <w:t>ُ</w:t>
      </w:r>
      <w:r w:rsidR="006A5338" w:rsidRPr="002F2779">
        <w:rPr>
          <w:rFonts w:ascii="IRBadr" w:hAnsi="IRBadr" w:cs="IRBadr"/>
          <w:sz w:val="28"/>
          <w:szCs w:val="28"/>
          <w:rtl/>
        </w:rPr>
        <w:t>و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الل</w:t>
      </w:r>
      <w:r w:rsidR="000E1CD1">
        <w:rPr>
          <w:rFonts w:ascii="IRBadr" w:hAnsi="IRBadr" w:cs="IRBadr" w:hint="cs"/>
          <w:sz w:val="28"/>
          <w:szCs w:val="28"/>
          <w:rtl/>
        </w:rPr>
        <w:t>ّ</w:t>
      </w:r>
      <w:r w:rsidR="006A5338" w:rsidRPr="002F2779">
        <w:rPr>
          <w:rFonts w:ascii="IRBadr" w:hAnsi="IRBadr" w:cs="IRBadr"/>
          <w:sz w:val="28"/>
          <w:szCs w:val="28"/>
          <w:rtl/>
        </w:rPr>
        <w:t>ه ا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ح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د، الل</w:t>
      </w:r>
      <w:r w:rsidR="000E1CD1">
        <w:rPr>
          <w:rFonts w:ascii="IRBadr" w:hAnsi="IRBadr" w:cs="IRBadr" w:hint="cs"/>
          <w:sz w:val="28"/>
          <w:szCs w:val="28"/>
          <w:rtl/>
        </w:rPr>
        <w:t>ّ</w:t>
      </w:r>
      <w:r w:rsidR="006A5338" w:rsidRPr="002F2779">
        <w:rPr>
          <w:rFonts w:ascii="IRBadr" w:hAnsi="IRBadr" w:cs="IRBadr"/>
          <w:sz w:val="28"/>
          <w:szCs w:val="28"/>
          <w:rtl/>
        </w:rPr>
        <w:t>ه الص</w:t>
      </w:r>
      <w:r w:rsidR="000E1CD1">
        <w:rPr>
          <w:rFonts w:ascii="IRBadr" w:hAnsi="IRBadr" w:cs="IRBadr" w:hint="cs"/>
          <w:sz w:val="28"/>
          <w:szCs w:val="28"/>
          <w:rtl/>
        </w:rPr>
        <w:t>َّ</w:t>
      </w:r>
      <w:r w:rsidR="006A5338" w:rsidRPr="002F2779">
        <w:rPr>
          <w:rFonts w:ascii="IRBadr" w:hAnsi="IRBadr" w:cs="IRBadr"/>
          <w:sz w:val="28"/>
          <w:szCs w:val="28"/>
          <w:rtl/>
        </w:rPr>
        <w:t>م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د، ل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م ی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ل</w:t>
      </w:r>
      <w:r w:rsidR="000E1CD1">
        <w:rPr>
          <w:rFonts w:ascii="IRBadr" w:hAnsi="IRBadr" w:cs="IRBadr" w:hint="cs"/>
          <w:sz w:val="28"/>
          <w:szCs w:val="28"/>
          <w:rtl/>
        </w:rPr>
        <w:t>ِ</w:t>
      </w:r>
      <w:r w:rsidR="006A5338" w:rsidRPr="002F2779">
        <w:rPr>
          <w:rFonts w:ascii="IRBadr" w:hAnsi="IRBadr" w:cs="IRBadr"/>
          <w:sz w:val="28"/>
          <w:szCs w:val="28"/>
          <w:rtl/>
        </w:rPr>
        <w:t>د و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ل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م ی</w:t>
      </w:r>
      <w:r w:rsidR="000E1CD1">
        <w:rPr>
          <w:rFonts w:ascii="IRBadr" w:hAnsi="IRBadr" w:cs="IRBadr" w:hint="cs"/>
          <w:sz w:val="28"/>
          <w:szCs w:val="28"/>
          <w:rtl/>
        </w:rPr>
        <w:t>ُ</w:t>
      </w:r>
      <w:r w:rsidR="006A5338" w:rsidRPr="002F2779">
        <w:rPr>
          <w:rFonts w:ascii="IRBadr" w:hAnsi="IRBadr" w:cs="IRBadr"/>
          <w:sz w:val="28"/>
          <w:szCs w:val="28"/>
          <w:rtl/>
        </w:rPr>
        <w:t>ول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د، و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 xml:space="preserve"> ل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م ی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ک</w:t>
      </w:r>
      <w:r w:rsidR="000E1CD1">
        <w:rPr>
          <w:rFonts w:ascii="IRBadr" w:hAnsi="IRBadr" w:cs="IRBadr" w:hint="cs"/>
          <w:sz w:val="28"/>
          <w:szCs w:val="28"/>
          <w:rtl/>
        </w:rPr>
        <w:t>ُ</w:t>
      </w:r>
      <w:r w:rsidR="006A5338" w:rsidRPr="002F2779">
        <w:rPr>
          <w:rFonts w:ascii="IRBadr" w:hAnsi="IRBadr" w:cs="IRBadr"/>
          <w:sz w:val="28"/>
          <w:szCs w:val="28"/>
          <w:rtl/>
        </w:rPr>
        <w:t>ن ل</w:t>
      </w:r>
      <w:r w:rsidR="000E1CD1">
        <w:rPr>
          <w:rFonts w:ascii="IRBadr" w:hAnsi="IRBadr" w:cs="IRBadr" w:hint="cs"/>
          <w:sz w:val="28"/>
          <w:szCs w:val="28"/>
          <w:rtl/>
        </w:rPr>
        <w:t>َ</w:t>
      </w:r>
      <w:r w:rsidR="006A5338" w:rsidRPr="002F2779">
        <w:rPr>
          <w:rFonts w:ascii="IRBadr" w:hAnsi="IRBadr" w:cs="IRBadr"/>
          <w:sz w:val="28"/>
          <w:szCs w:val="28"/>
          <w:rtl/>
        </w:rPr>
        <w:t>ه ک</w:t>
      </w:r>
      <w:r w:rsidR="000E1CD1">
        <w:rPr>
          <w:rFonts w:ascii="IRBadr" w:hAnsi="IRBadr" w:cs="IRBadr" w:hint="cs"/>
          <w:sz w:val="28"/>
          <w:szCs w:val="28"/>
          <w:rtl/>
        </w:rPr>
        <w:t>ُ</w:t>
      </w:r>
      <w:r w:rsidR="006A5338" w:rsidRPr="002F2779">
        <w:rPr>
          <w:rFonts w:ascii="IRBadr" w:hAnsi="IRBadr" w:cs="IRBadr"/>
          <w:sz w:val="28"/>
          <w:szCs w:val="28"/>
          <w:rtl/>
        </w:rPr>
        <w:t>ف</w:t>
      </w:r>
      <w:r w:rsidR="000E1CD1">
        <w:rPr>
          <w:rFonts w:ascii="IRBadr" w:hAnsi="IRBadr" w:cs="IRBadr" w:hint="cs"/>
          <w:sz w:val="28"/>
          <w:szCs w:val="28"/>
          <w:rtl/>
        </w:rPr>
        <w:t>ُ</w:t>
      </w:r>
      <w:r w:rsidR="006A5338" w:rsidRPr="002F2779">
        <w:rPr>
          <w:rFonts w:ascii="IRBadr" w:hAnsi="IRBadr" w:cs="IRBadr"/>
          <w:sz w:val="28"/>
          <w:szCs w:val="28"/>
          <w:rtl/>
        </w:rPr>
        <w:t>واً احد.</w:t>
      </w:r>
    </w:p>
    <w:p w:rsidR="00EF620E" w:rsidRPr="002F2779" w:rsidRDefault="00EF620E" w:rsidP="00EF620E">
      <w:pPr>
        <w:rPr>
          <w:rFonts w:ascii="IRBadr" w:hAnsi="IRBadr" w:cs="IRBadr"/>
          <w:rtl/>
        </w:rPr>
      </w:pPr>
    </w:p>
    <w:sectPr w:rsidR="00EF620E" w:rsidRPr="002F2779" w:rsidSect="005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A4" w:rsidRDefault="00AD6AA4" w:rsidP="000D5800">
      <w:r>
        <w:separator/>
      </w:r>
    </w:p>
  </w:endnote>
  <w:endnote w:type="continuationSeparator" w:id="0">
    <w:p w:rsidR="00AD6AA4" w:rsidRDefault="00AD6AA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9" w:rsidRDefault="002F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41757"/>
      <w:docPartObj>
        <w:docPartGallery w:val="Page Numbers (Bottom of Page)"/>
        <w:docPartUnique/>
      </w:docPartObj>
    </w:sdtPr>
    <w:sdtEndPr/>
    <w:sdtContent>
      <w:p w:rsidR="0058655F" w:rsidRDefault="0058655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D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9" w:rsidRDefault="002F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A4" w:rsidRDefault="00AD6AA4" w:rsidP="00986A4A">
      <w:r>
        <w:separator/>
      </w:r>
    </w:p>
  </w:footnote>
  <w:footnote w:type="continuationSeparator" w:id="0">
    <w:p w:rsidR="00AD6AA4" w:rsidRDefault="00AD6AA4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9" w:rsidRDefault="002F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9" w:rsidRPr="002F2779" w:rsidRDefault="0058655F" w:rsidP="002F2779">
    <w:pPr>
      <w:tabs>
        <w:tab w:val="left" w:pos="1256"/>
        <w:tab w:val="left" w:pos="6260"/>
      </w:tabs>
      <w:rPr>
        <w:rFonts w:ascii="IranNastaliq" w:hAnsi="IranNastaliq" w:cs="IranNastaliq"/>
        <w:sz w:val="40"/>
        <w:szCs w:val="40"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358CDA2" wp14:editId="20D588C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EC4A33" wp14:editId="15E76A8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r w:rsidR="002F2779">
      <w:rPr>
        <w:rFonts w:ascii="IranNastaliq" w:hAnsi="IranNastaliq" w:cs="IranNastaliq" w:hint="cs"/>
        <w:sz w:val="40"/>
        <w:szCs w:val="40"/>
        <w:rtl/>
      </w:rPr>
      <w:t>4291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9" w:rsidRDefault="002F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9DF"/>
    <w:multiLevelType w:val="hybridMultilevel"/>
    <w:tmpl w:val="91EE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D4B"/>
    <w:rsid w:val="00014DD3"/>
    <w:rsid w:val="000228A2"/>
    <w:rsid w:val="00026B9C"/>
    <w:rsid w:val="000324F1"/>
    <w:rsid w:val="00041FE0"/>
    <w:rsid w:val="000437AE"/>
    <w:rsid w:val="00052BA3"/>
    <w:rsid w:val="0005422C"/>
    <w:rsid w:val="00056950"/>
    <w:rsid w:val="0006363E"/>
    <w:rsid w:val="00067AF9"/>
    <w:rsid w:val="0007552E"/>
    <w:rsid w:val="00080DFF"/>
    <w:rsid w:val="00085ED5"/>
    <w:rsid w:val="00087F62"/>
    <w:rsid w:val="0009272D"/>
    <w:rsid w:val="0009437C"/>
    <w:rsid w:val="000A1A51"/>
    <w:rsid w:val="000B3E9F"/>
    <w:rsid w:val="000B58CC"/>
    <w:rsid w:val="000C1A68"/>
    <w:rsid w:val="000D2D0D"/>
    <w:rsid w:val="000D5800"/>
    <w:rsid w:val="000E1CD1"/>
    <w:rsid w:val="000F1897"/>
    <w:rsid w:val="000F7E72"/>
    <w:rsid w:val="0010127E"/>
    <w:rsid w:val="00101E2D"/>
    <w:rsid w:val="00102405"/>
    <w:rsid w:val="00102CEB"/>
    <w:rsid w:val="00112D8B"/>
    <w:rsid w:val="00117955"/>
    <w:rsid w:val="00122FDE"/>
    <w:rsid w:val="00124EBE"/>
    <w:rsid w:val="00133E1D"/>
    <w:rsid w:val="0013617D"/>
    <w:rsid w:val="00136442"/>
    <w:rsid w:val="00145BAB"/>
    <w:rsid w:val="00150D4B"/>
    <w:rsid w:val="00152670"/>
    <w:rsid w:val="00155699"/>
    <w:rsid w:val="00166DD8"/>
    <w:rsid w:val="001712D6"/>
    <w:rsid w:val="001757C8"/>
    <w:rsid w:val="00177934"/>
    <w:rsid w:val="00180C5B"/>
    <w:rsid w:val="001820CE"/>
    <w:rsid w:val="001822FA"/>
    <w:rsid w:val="00187393"/>
    <w:rsid w:val="00187424"/>
    <w:rsid w:val="001877F7"/>
    <w:rsid w:val="00192A6A"/>
    <w:rsid w:val="00197CDD"/>
    <w:rsid w:val="001C367D"/>
    <w:rsid w:val="001D24F8"/>
    <w:rsid w:val="001D2EF6"/>
    <w:rsid w:val="001D542D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9C5"/>
    <w:rsid w:val="00255425"/>
    <w:rsid w:val="00270294"/>
    <w:rsid w:val="00281F14"/>
    <w:rsid w:val="00290B2D"/>
    <w:rsid w:val="002914BD"/>
    <w:rsid w:val="00297263"/>
    <w:rsid w:val="002A014A"/>
    <w:rsid w:val="002A2660"/>
    <w:rsid w:val="002B72DE"/>
    <w:rsid w:val="002C1292"/>
    <w:rsid w:val="002C56FD"/>
    <w:rsid w:val="002D35F9"/>
    <w:rsid w:val="002D49E4"/>
    <w:rsid w:val="002E2928"/>
    <w:rsid w:val="002E450B"/>
    <w:rsid w:val="002E73F9"/>
    <w:rsid w:val="002F05B9"/>
    <w:rsid w:val="002F2779"/>
    <w:rsid w:val="00302A64"/>
    <w:rsid w:val="00311A04"/>
    <w:rsid w:val="00340BA3"/>
    <w:rsid w:val="00341EFB"/>
    <w:rsid w:val="0034393D"/>
    <w:rsid w:val="00352944"/>
    <w:rsid w:val="00366400"/>
    <w:rsid w:val="003963D7"/>
    <w:rsid w:val="00396E0A"/>
    <w:rsid w:val="00396F28"/>
    <w:rsid w:val="003A1A05"/>
    <w:rsid w:val="003A2654"/>
    <w:rsid w:val="003B0751"/>
    <w:rsid w:val="003B5252"/>
    <w:rsid w:val="003C06BF"/>
    <w:rsid w:val="003C14FE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3C3F"/>
    <w:rsid w:val="004A72C8"/>
    <w:rsid w:val="004B337F"/>
    <w:rsid w:val="004B4CA8"/>
    <w:rsid w:val="004B5E08"/>
    <w:rsid w:val="004C1CF0"/>
    <w:rsid w:val="004D3B03"/>
    <w:rsid w:val="004E4447"/>
    <w:rsid w:val="004F3206"/>
    <w:rsid w:val="004F3596"/>
    <w:rsid w:val="004F6582"/>
    <w:rsid w:val="00511135"/>
    <w:rsid w:val="00517014"/>
    <w:rsid w:val="00527786"/>
    <w:rsid w:val="00530FD7"/>
    <w:rsid w:val="0054549B"/>
    <w:rsid w:val="0054612E"/>
    <w:rsid w:val="00572E2D"/>
    <w:rsid w:val="0058655F"/>
    <w:rsid w:val="00587720"/>
    <w:rsid w:val="00592103"/>
    <w:rsid w:val="005941DD"/>
    <w:rsid w:val="005A545E"/>
    <w:rsid w:val="005A5862"/>
    <w:rsid w:val="005B0852"/>
    <w:rsid w:val="005B32A1"/>
    <w:rsid w:val="005B436D"/>
    <w:rsid w:val="005C06AE"/>
    <w:rsid w:val="005C5CD2"/>
    <w:rsid w:val="005D7ECA"/>
    <w:rsid w:val="005E24D7"/>
    <w:rsid w:val="005F6A6D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0210"/>
    <w:rsid w:val="00644DB9"/>
    <w:rsid w:val="006522E0"/>
    <w:rsid w:val="00654D65"/>
    <w:rsid w:val="0065518A"/>
    <w:rsid w:val="0066229C"/>
    <w:rsid w:val="00663D04"/>
    <w:rsid w:val="0069696C"/>
    <w:rsid w:val="006A085A"/>
    <w:rsid w:val="006A42F7"/>
    <w:rsid w:val="006A5338"/>
    <w:rsid w:val="006B6CF4"/>
    <w:rsid w:val="006C3CBC"/>
    <w:rsid w:val="006C4D42"/>
    <w:rsid w:val="006D02A8"/>
    <w:rsid w:val="006D3A87"/>
    <w:rsid w:val="006F01B4"/>
    <w:rsid w:val="00725683"/>
    <w:rsid w:val="0072700E"/>
    <w:rsid w:val="00734D59"/>
    <w:rsid w:val="0073609B"/>
    <w:rsid w:val="0075033E"/>
    <w:rsid w:val="00752745"/>
    <w:rsid w:val="0075408F"/>
    <w:rsid w:val="007625FE"/>
    <w:rsid w:val="0076665E"/>
    <w:rsid w:val="0077126C"/>
    <w:rsid w:val="00772185"/>
    <w:rsid w:val="007749BC"/>
    <w:rsid w:val="007758BB"/>
    <w:rsid w:val="00780C88"/>
    <w:rsid w:val="00780E25"/>
    <w:rsid w:val="007818F0"/>
    <w:rsid w:val="00782F75"/>
    <w:rsid w:val="00783462"/>
    <w:rsid w:val="007841C8"/>
    <w:rsid w:val="007854FF"/>
    <w:rsid w:val="00787B13"/>
    <w:rsid w:val="0079293C"/>
    <w:rsid w:val="00792FAC"/>
    <w:rsid w:val="007A5D2F"/>
    <w:rsid w:val="007B0062"/>
    <w:rsid w:val="007B6FEB"/>
    <w:rsid w:val="007C1EF7"/>
    <w:rsid w:val="007C4E6C"/>
    <w:rsid w:val="007C710E"/>
    <w:rsid w:val="007D0B88"/>
    <w:rsid w:val="007D1549"/>
    <w:rsid w:val="007D6781"/>
    <w:rsid w:val="007D7280"/>
    <w:rsid w:val="007E03E9"/>
    <w:rsid w:val="007E04EE"/>
    <w:rsid w:val="007E7FA7"/>
    <w:rsid w:val="007F0721"/>
    <w:rsid w:val="007F3F8A"/>
    <w:rsid w:val="007F4A90"/>
    <w:rsid w:val="00801E1F"/>
    <w:rsid w:val="00803501"/>
    <w:rsid w:val="0080799B"/>
    <w:rsid w:val="00807BE3"/>
    <w:rsid w:val="00811F02"/>
    <w:rsid w:val="00820FB1"/>
    <w:rsid w:val="00823FC5"/>
    <w:rsid w:val="00824B27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15D3"/>
    <w:rsid w:val="008C3414"/>
    <w:rsid w:val="008C743D"/>
    <w:rsid w:val="008D030F"/>
    <w:rsid w:val="008D0DDA"/>
    <w:rsid w:val="008D36D5"/>
    <w:rsid w:val="008D5061"/>
    <w:rsid w:val="008D54DD"/>
    <w:rsid w:val="008E3903"/>
    <w:rsid w:val="008E3E7A"/>
    <w:rsid w:val="008F63E3"/>
    <w:rsid w:val="00900F93"/>
    <w:rsid w:val="00913C3B"/>
    <w:rsid w:val="00915509"/>
    <w:rsid w:val="00922DDA"/>
    <w:rsid w:val="00924F6B"/>
    <w:rsid w:val="00927388"/>
    <w:rsid w:val="009274FE"/>
    <w:rsid w:val="00927F7C"/>
    <w:rsid w:val="00930E4B"/>
    <w:rsid w:val="009401AC"/>
    <w:rsid w:val="00950CB3"/>
    <w:rsid w:val="009613AC"/>
    <w:rsid w:val="009615C9"/>
    <w:rsid w:val="00967215"/>
    <w:rsid w:val="0097452F"/>
    <w:rsid w:val="00980643"/>
    <w:rsid w:val="00986A4A"/>
    <w:rsid w:val="00990113"/>
    <w:rsid w:val="00990E1B"/>
    <w:rsid w:val="00992103"/>
    <w:rsid w:val="009B4673"/>
    <w:rsid w:val="009B46BC"/>
    <w:rsid w:val="009B61C3"/>
    <w:rsid w:val="009C3509"/>
    <w:rsid w:val="009C7B4F"/>
    <w:rsid w:val="009D0082"/>
    <w:rsid w:val="009E1E0E"/>
    <w:rsid w:val="009F4EB3"/>
    <w:rsid w:val="00A019FA"/>
    <w:rsid w:val="00A031AA"/>
    <w:rsid w:val="00A06D48"/>
    <w:rsid w:val="00A11A33"/>
    <w:rsid w:val="00A1355B"/>
    <w:rsid w:val="00A21834"/>
    <w:rsid w:val="00A27034"/>
    <w:rsid w:val="00A31C17"/>
    <w:rsid w:val="00A31FDE"/>
    <w:rsid w:val="00A35AC2"/>
    <w:rsid w:val="00A37C77"/>
    <w:rsid w:val="00A5418D"/>
    <w:rsid w:val="00A56FFD"/>
    <w:rsid w:val="00A725C2"/>
    <w:rsid w:val="00A741D9"/>
    <w:rsid w:val="00A74B3E"/>
    <w:rsid w:val="00A769EE"/>
    <w:rsid w:val="00A810A5"/>
    <w:rsid w:val="00A813AB"/>
    <w:rsid w:val="00A813BA"/>
    <w:rsid w:val="00A865ED"/>
    <w:rsid w:val="00A9616A"/>
    <w:rsid w:val="00A96F68"/>
    <w:rsid w:val="00A973BA"/>
    <w:rsid w:val="00AA2342"/>
    <w:rsid w:val="00AB1EEC"/>
    <w:rsid w:val="00AB7EFA"/>
    <w:rsid w:val="00AD0304"/>
    <w:rsid w:val="00AD27BE"/>
    <w:rsid w:val="00AD6AA4"/>
    <w:rsid w:val="00AD6F38"/>
    <w:rsid w:val="00AF0F1A"/>
    <w:rsid w:val="00B00485"/>
    <w:rsid w:val="00B07EFE"/>
    <w:rsid w:val="00B11B4F"/>
    <w:rsid w:val="00B15027"/>
    <w:rsid w:val="00B15DA7"/>
    <w:rsid w:val="00B2165F"/>
    <w:rsid w:val="00B21CF4"/>
    <w:rsid w:val="00B24300"/>
    <w:rsid w:val="00B30175"/>
    <w:rsid w:val="00B328E5"/>
    <w:rsid w:val="00B3694A"/>
    <w:rsid w:val="00B5698C"/>
    <w:rsid w:val="00B56DD7"/>
    <w:rsid w:val="00B63F15"/>
    <w:rsid w:val="00B8443C"/>
    <w:rsid w:val="00B8793E"/>
    <w:rsid w:val="00B923CC"/>
    <w:rsid w:val="00B97035"/>
    <w:rsid w:val="00BA51A8"/>
    <w:rsid w:val="00BA7AD6"/>
    <w:rsid w:val="00BB5480"/>
    <w:rsid w:val="00BB5F7E"/>
    <w:rsid w:val="00BC26F6"/>
    <w:rsid w:val="00BC4833"/>
    <w:rsid w:val="00BD3122"/>
    <w:rsid w:val="00BD40DA"/>
    <w:rsid w:val="00BE1861"/>
    <w:rsid w:val="00BE7132"/>
    <w:rsid w:val="00BF1446"/>
    <w:rsid w:val="00BF3D6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456D7"/>
    <w:rsid w:val="00C50BDA"/>
    <w:rsid w:val="00C60D75"/>
    <w:rsid w:val="00C6447F"/>
    <w:rsid w:val="00C64CEA"/>
    <w:rsid w:val="00C73012"/>
    <w:rsid w:val="00C763DD"/>
    <w:rsid w:val="00C84FC0"/>
    <w:rsid w:val="00C9244A"/>
    <w:rsid w:val="00C9693A"/>
    <w:rsid w:val="00CB5DA3"/>
    <w:rsid w:val="00CB702C"/>
    <w:rsid w:val="00CC3D4A"/>
    <w:rsid w:val="00CC5885"/>
    <w:rsid w:val="00CE09B7"/>
    <w:rsid w:val="00CE3084"/>
    <w:rsid w:val="00CE31E6"/>
    <w:rsid w:val="00CE3B74"/>
    <w:rsid w:val="00CF42E2"/>
    <w:rsid w:val="00CF55F0"/>
    <w:rsid w:val="00CF7916"/>
    <w:rsid w:val="00D158F3"/>
    <w:rsid w:val="00D23502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3A2A"/>
    <w:rsid w:val="00D76353"/>
    <w:rsid w:val="00D77065"/>
    <w:rsid w:val="00D8065D"/>
    <w:rsid w:val="00D91BF6"/>
    <w:rsid w:val="00DA7C1C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E0639C"/>
    <w:rsid w:val="00E067E6"/>
    <w:rsid w:val="00E12531"/>
    <w:rsid w:val="00E143B0"/>
    <w:rsid w:val="00E254A5"/>
    <w:rsid w:val="00E45225"/>
    <w:rsid w:val="00E51C00"/>
    <w:rsid w:val="00E55891"/>
    <w:rsid w:val="00E6283A"/>
    <w:rsid w:val="00E634E1"/>
    <w:rsid w:val="00E64D5D"/>
    <w:rsid w:val="00E732A3"/>
    <w:rsid w:val="00E80931"/>
    <w:rsid w:val="00E80BD4"/>
    <w:rsid w:val="00E83368"/>
    <w:rsid w:val="00E83A85"/>
    <w:rsid w:val="00E87D6F"/>
    <w:rsid w:val="00E90FC4"/>
    <w:rsid w:val="00E966D5"/>
    <w:rsid w:val="00EA01EC"/>
    <w:rsid w:val="00EA10C8"/>
    <w:rsid w:val="00EA15B0"/>
    <w:rsid w:val="00EA5D97"/>
    <w:rsid w:val="00EB013E"/>
    <w:rsid w:val="00EC2195"/>
    <w:rsid w:val="00EC4393"/>
    <w:rsid w:val="00EE13A7"/>
    <w:rsid w:val="00EE17B6"/>
    <w:rsid w:val="00EE1C07"/>
    <w:rsid w:val="00EE1C85"/>
    <w:rsid w:val="00EE2C91"/>
    <w:rsid w:val="00EE3979"/>
    <w:rsid w:val="00EE7E39"/>
    <w:rsid w:val="00EF138C"/>
    <w:rsid w:val="00EF2AFA"/>
    <w:rsid w:val="00EF620E"/>
    <w:rsid w:val="00F034CE"/>
    <w:rsid w:val="00F04BEE"/>
    <w:rsid w:val="00F10A0F"/>
    <w:rsid w:val="00F1130F"/>
    <w:rsid w:val="00F40284"/>
    <w:rsid w:val="00F52FBE"/>
    <w:rsid w:val="00F67976"/>
    <w:rsid w:val="00F70BE1"/>
    <w:rsid w:val="00F77BDB"/>
    <w:rsid w:val="00F87D69"/>
    <w:rsid w:val="00FA783A"/>
    <w:rsid w:val="00FC0862"/>
    <w:rsid w:val="00FC70FB"/>
    <w:rsid w:val="00FD143D"/>
    <w:rsid w:val="00FD6798"/>
    <w:rsid w:val="00FF3274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AF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02C"/>
    <w:pPr>
      <w:keepNext/>
      <w:keepLines/>
      <w:spacing w:after="0" w:line="240" w:lineRule="auto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E2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A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FF3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F3388"/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AF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02C"/>
    <w:pPr>
      <w:keepNext/>
      <w:keepLines/>
      <w:spacing w:after="0" w:line="240" w:lineRule="auto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E2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A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FF3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F3388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324C-0C0F-4C90-9230-ED770E4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67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3</cp:revision>
  <dcterms:created xsi:type="dcterms:W3CDTF">2015-07-30T11:38:00Z</dcterms:created>
  <dcterms:modified xsi:type="dcterms:W3CDTF">2015-07-30T13:10:00Z</dcterms:modified>
</cp:coreProperties>
</file>