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1313982370"/>
        <w:docPartObj>
          <w:docPartGallery w:val="Table of Contents"/>
          <w:docPartUnique/>
        </w:docPartObj>
      </w:sdtPr>
      <w:sdtEndPr>
        <w:rPr>
          <w:rtl w:val="0"/>
        </w:rPr>
      </w:sdtEndPr>
      <w:sdtContent>
        <w:p w:rsidR="00D21512" w:rsidRDefault="00D21512" w:rsidP="00855354">
          <w:pPr>
            <w:pStyle w:val="TOCHeading"/>
            <w:jc w:val="both"/>
            <w:rPr>
              <w:rtl/>
            </w:rPr>
          </w:pPr>
          <w:r>
            <w:rPr>
              <w:rFonts w:hint="cs"/>
              <w:rtl/>
            </w:rPr>
            <w:t>فهرست:</w:t>
          </w:r>
        </w:p>
        <w:p w:rsidR="00D21512" w:rsidRDefault="00D21512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962092" w:history="1">
            <w:r w:rsidRPr="000E08C0">
              <w:rPr>
                <w:rStyle w:val="Hyperlink"/>
                <w:rFonts w:hint="eastAsia"/>
                <w:noProof/>
                <w:rtl/>
              </w:rPr>
              <w:t>خطبه</w:t>
            </w:r>
            <w:r w:rsidRPr="000E08C0">
              <w:rPr>
                <w:rStyle w:val="Hyperlink"/>
                <w:noProof/>
                <w:rtl/>
              </w:rPr>
              <w:t xml:space="preserve"> </w:t>
            </w:r>
            <w:r w:rsidRPr="000E08C0">
              <w:rPr>
                <w:rStyle w:val="Hyperlink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_Toc427962092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093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شأن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حضرت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زهرا</w:t>
            </w:r>
            <w:r w:rsidR="00D21512" w:rsidRPr="000E08C0">
              <w:rPr>
                <w:rStyle w:val="Hyperlink"/>
                <w:noProof/>
                <w:rtl/>
              </w:rPr>
              <w:t xml:space="preserve"> (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س</w:t>
            </w:r>
            <w:r w:rsidR="00D21512" w:rsidRPr="000E08C0">
              <w:rPr>
                <w:rStyle w:val="Hyperlink"/>
                <w:noProof/>
                <w:rtl/>
              </w:rPr>
              <w:t>)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،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سوره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کوثر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_Toc427962093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1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094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کوثر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چ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ست؟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_Toc427962094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2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095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پ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ام‌ها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سوره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کوثر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_Toc427962095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2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096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پ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ام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اول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_Toc427962096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2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097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پ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ام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دوم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_Toc427962097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3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098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پ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ام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سوم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_Toc427962098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3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099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آموزش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قرائت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صح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ح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نماز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به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فرزندان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_Toc427962099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3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100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پ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ام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چهارم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_Toc427962100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4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101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پ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ام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پنجم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_Toc427962101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4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102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پ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ام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ششم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_Toc427962102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5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103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فاطمه</w:t>
            </w:r>
            <w:r w:rsidR="00D21512" w:rsidRPr="000E08C0">
              <w:rPr>
                <w:rStyle w:val="Hyperlink"/>
                <w:noProof/>
                <w:rtl/>
              </w:rPr>
              <w:t xml:space="preserve"> (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س</w:t>
            </w:r>
            <w:r w:rsidR="00D21512" w:rsidRPr="000E08C0">
              <w:rPr>
                <w:rStyle w:val="Hyperlink"/>
                <w:noProof/>
                <w:rtl/>
              </w:rPr>
              <w:t xml:space="preserve">)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بعد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از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پ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امبر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_Toc427962103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5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104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خطبه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فدک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ه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_Toc427962104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5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105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شهادت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حضرت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فاطمه</w:t>
            </w:r>
            <w:r w:rsidR="00D21512" w:rsidRPr="000E08C0">
              <w:rPr>
                <w:rStyle w:val="Hyperlink"/>
                <w:noProof/>
                <w:rtl/>
              </w:rPr>
              <w:t xml:space="preserve"> (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س</w:t>
            </w:r>
            <w:r w:rsidR="00D21512" w:rsidRPr="000E08C0">
              <w:rPr>
                <w:rStyle w:val="Hyperlink"/>
                <w:noProof/>
                <w:rtl/>
              </w:rPr>
              <w:t>)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_Toc427962105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6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106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خطبه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دوم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_Toc427962106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7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107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مرگ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با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عمل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مال؟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_Toc427962107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8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108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اح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راه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حضرت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فاطمه</w:t>
            </w:r>
            <w:r w:rsidR="00D21512" w:rsidRPr="000E08C0">
              <w:rPr>
                <w:rStyle w:val="Hyperlink"/>
                <w:noProof/>
                <w:rtl/>
              </w:rPr>
              <w:t xml:space="preserve"> (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س</w:t>
            </w:r>
            <w:r w:rsidR="00D21512" w:rsidRPr="000E08C0">
              <w:rPr>
                <w:rStyle w:val="Hyperlink"/>
                <w:noProof/>
                <w:rtl/>
              </w:rPr>
              <w:t>)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_Toc427962108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8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109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اوقات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فراغت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و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بهره‌گ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ر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از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آن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_Toc427962109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8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110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نقش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نهادها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و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مؤسسات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و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مساجد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در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پر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کردن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اوقات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فراغت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_Toc427962110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9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111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وظ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فه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خانواده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در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اوقات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فراغت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فرزندان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_Toc427962111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9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112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مال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ات،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رکن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اصل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اقتصاد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کشور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_Toc427962112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10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C121EB" w:rsidP="00855354">
          <w:pPr>
            <w:pStyle w:val="TOC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962113" w:history="1">
            <w:r w:rsidR="00D21512" w:rsidRPr="000E08C0">
              <w:rPr>
                <w:rStyle w:val="Hyperlink"/>
                <w:rFonts w:hint="eastAsia"/>
                <w:noProof/>
                <w:rtl/>
              </w:rPr>
              <w:t>رعا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ت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عدالت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در</w:t>
            </w:r>
            <w:r w:rsidR="00D21512" w:rsidRPr="000E08C0">
              <w:rPr>
                <w:rStyle w:val="Hyperlink"/>
                <w:noProof/>
                <w:rtl/>
              </w:rPr>
              <w:t xml:space="preserve"> 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مال</w:t>
            </w:r>
            <w:r w:rsidR="00D21512" w:rsidRPr="000E08C0">
              <w:rPr>
                <w:rStyle w:val="Hyperlink"/>
                <w:rFonts w:hint="cs"/>
                <w:noProof/>
                <w:rtl/>
              </w:rPr>
              <w:t>ی</w:t>
            </w:r>
            <w:r w:rsidR="00D21512" w:rsidRPr="000E08C0">
              <w:rPr>
                <w:rStyle w:val="Hyperlink"/>
                <w:rFonts w:hint="eastAsia"/>
                <w:noProof/>
                <w:rtl/>
              </w:rPr>
              <w:t>ات</w:t>
            </w:r>
            <w:r w:rsidR="00D21512">
              <w:rPr>
                <w:noProof/>
                <w:webHidden/>
              </w:rPr>
              <w:tab/>
            </w:r>
            <w:r w:rsidR="00D21512">
              <w:rPr>
                <w:rStyle w:val="Hyperlink"/>
                <w:noProof/>
                <w:rtl/>
              </w:rPr>
              <w:fldChar w:fldCharType="begin"/>
            </w:r>
            <w:r w:rsidR="00D21512">
              <w:rPr>
                <w:noProof/>
                <w:webHidden/>
              </w:rPr>
              <w:instrText xml:space="preserve"> PAGEREF _Toc427962113 \h </w:instrText>
            </w:r>
            <w:r w:rsidR="00D21512">
              <w:rPr>
                <w:rStyle w:val="Hyperlink"/>
                <w:noProof/>
                <w:rtl/>
              </w:rPr>
            </w:r>
            <w:r w:rsidR="00D21512">
              <w:rPr>
                <w:rStyle w:val="Hyperlink"/>
                <w:noProof/>
                <w:rtl/>
              </w:rPr>
              <w:fldChar w:fldCharType="separate"/>
            </w:r>
            <w:r w:rsidR="00D21512">
              <w:rPr>
                <w:noProof/>
                <w:webHidden/>
              </w:rPr>
              <w:t>10</w:t>
            </w:r>
            <w:r w:rsidR="00D21512">
              <w:rPr>
                <w:rStyle w:val="Hyperlink"/>
                <w:noProof/>
                <w:rtl/>
              </w:rPr>
              <w:fldChar w:fldCharType="end"/>
            </w:r>
          </w:hyperlink>
        </w:p>
        <w:p w:rsidR="00D21512" w:rsidRDefault="00D21512" w:rsidP="00855354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21512" w:rsidRDefault="00D21512" w:rsidP="00855354">
      <w:pPr>
        <w:pStyle w:val="Heading1"/>
        <w:jc w:val="both"/>
        <w:rPr>
          <w:rtl/>
        </w:rPr>
      </w:pPr>
    </w:p>
    <w:p w:rsidR="00C90B3E" w:rsidRPr="00994D54" w:rsidRDefault="00417FDE" w:rsidP="00855354">
      <w:pPr>
        <w:pStyle w:val="Heading1"/>
        <w:jc w:val="both"/>
        <w:rPr>
          <w:rtl/>
        </w:rPr>
      </w:pPr>
      <w:bookmarkStart w:id="0" w:name="_Toc427962092"/>
      <w:r w:rsidRPr="00994D54">
        <w:rPr>
          <w:rFonts w:hint="cs"/>
          <w:rtl/>
        </w:rPr>
        <w:t>خطبه اول</w:t>
      </w:r>
      <w:bookmarkEnd w:id="0"/>
    </w:p>
    <w:p w:rsidR="00417FDE" w:rsidRDefault="00417FDE" w:rsidP="00855354">
      <w:pPr>
        <w:bidi/>
        <w:jc w:val="both"/>
        <w:rPr>
          <w:rFonts w:ascii="Calibri" w:eastAsia="Calibri" w:hAnsi="Calibri" w:cs="Arial"/>
          <w:rtl/>
          <w:lang w:bidi="fa-IR"/>
        </w:rPr>
      </w:pPr>
      <w:r w:rsidRPr="00417FD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اعوذبالله السمیع العلیم من الشیطان الرجیم بسم الله الرحمن الرحیم</w:t>
      </w:r>
      <w:r w:rsidRPr="00417FD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417FD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نحمده علی ما کان و نستعینه من أمرنا علی ما یکون و نؤمن به و نتوکل علیه و نستغفره و نستهدیه الأعوذ به من شرور أنفسنا و سیئات اعمالنا و نصلی و نسلم علی سیدنا و نبینا و حبیب قلوبنا و طبیب نفوسنا و شفیع قلوبنا اب</w:t>
      </w:r>
      <w:r w:rsidRPr="00417FD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ی </w:t>
      </w:r>
      <w:r w:rsidRPr="00417FD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القاسم محمد علی اله الابیدین الاطهرین سیما بقیة الله فی الأرضی</w:t>
      </w:r>
      <w:r w:rsidRPr="00417FD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</w:t>
      </w:r>
      <w:r w:rsidRPr="00417FD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اعوذبالله السمیع العلیم من الشیطان الرجیم بسم الله الرحمن </w:t>
      </w:r>
      <w:r w:rsidR="00D2151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الرح</w:t>
      </w:r>
      <w:r w:rsidR="00D2151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یم</w:t>
      </w:r>
      <w:r w:rsidR="00D2151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417FDE">
        <w:rPr>
          <w:rFonts w:ascii="IRBadr" w:eastAsia="Calibri" w:hAnsi="IRBadr" w:cs="IRBadr" w:hint="cs"/>
          <w:sz w:val="28"/>
          <w:szCs w:val="28"/>
          <w:rtl/>
          <w:lang w:bidi="fa-IR"/>
        </w:rPr>
        <w:t>ا</w:t>
      </w:r>
      <w:r w:rsidRPr="00417FD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417FDE">
        <w:rPr>
          <w:rFonts w:ascii="IRBadr" w:eastAsia="Calibri" w:hAnsi="IRBadr" w:cs="IRBadr" w:hint="cs"/>
          <w:sz w:val="28"/>
          <w:szCs w:val="28"/>
          <w:rtl/>
          <w:lang w:bidi="fa-IR"/>
        </w:rPr>
        <w:t>أَ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417FDE">
        <w:rPr>
          <w:rFonts w:ascii="IRBadr" w:eastAsia="Calibri" w:hAnsi="IRBadr" w:cs="IRBadr" w:hint="cs"/>
          <w:sz w:val="28"/>
          <w:szCs w:val="28"/>
          <w:rtl/>
          <w:lang w:bidi="fa-IR"/>
        </w:rPr>
        <w:t>هَا</w:t>
      </w:r>
      <w:r w:rsidRPr="00417FD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417FDE">
        <w:rPr>
          <w:rFonts w:ascii="IRBadr" w:eastAsia="Calibri" w:hAnsi="IRBadr" w:cs="IRBadr" w:hint="cs"/>
          <w:sz w:val="28"/>
          <w:szCs w:val="28"/>
          <w:rtl/>
          <w:lang w:bidi="fa-IR"/>
        </w:rPr>
        <w:t>الَّذِ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417FDE">
        <w:rPr>
          <w:rFonts w:ascii="IRBadr" w:eastAsia="Calibri" w:hAnsi="IRBadr" w:cs="IRBadr" w:hint="cs"/>
          <w:sz w:val="28"/>
          <w:szCs w:val="28"/>
          <w:rtl/>
          <w:lang w:bidi="fa-IR"/>
        </w:rPr>
        <w:t>نَ</w:t>
      </w:r>
      <w:r w:rsidRPr="00417FD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417FDE">
        <w:rPr>
          <w:rFonts w:ascii="IRBadr" w:eastAsia="Calibri" w:hAnsi="IRBadr" w:cs="IRBadr" w:hint="cs"/>
          <w:sz w:val="28"/>
          <w:szCs w:val="28"/>
          <w:rtl/>
          <w:lang w:bidi="fa-IR"/>
        </w:rPr>
        <w:t>آمَنُوا</w:t>
      </w:r>
      <w:r w:rsidRPr="00417FD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417FDE">
        <w:rPr>
          <w:rFonts w:ascii="IRBadr" w:eastAsia="Calibri" w:hAnsi="IRBadr" w:cs="IRBadr" w:hint="cs"/>
          <w:sz w:val="28"/>
          <w:szCs w:val="28"/>
          <w:rtl/>
          <w:lang w:bidi="fa-IR"/>
        </w:rPr>
        <w:t>اتَّقُوا</w:t>
      </w:r>
      <w:r w:rsidRPr="00417FD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417FDE">
        <w:rPr>
          <w:rFonts w:ascii="IRBadr" w:eastAsia="Calibri" w:hAnsi="IRBadr" w:cs="IRBadr" w:hint="cs"/>
          <w:sz w:val="28"/>
          <w:szCs w:val="28"/>
          <w:rtl/>
          <w:lang w:bidi="fa-IR"/>
        </w:rPr>
        <w:t>اللَّهَ</w:t>
      </w:r>
      <w:r w:rsidRPr="00417FD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417FDE">
        <w:rPr>
          <w:rFonts w:ascii="IRBadr" w:eastAsia="Calibri" w:hAnsi="IRBadr" w:cs="IRBadr" w:hint="cs"/>
          <w:sz w:val="28"/>
          <w:szCs w:val="28"/>
          <w:rtl/>
          <w:lang w:bidi="fa-IR"/>
        </w:rPr>
        <w:t>وَ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ک</w:t>
      </w:r>
      <w:r w:rsidRPr="00417FDE">
        <w:rPr>
          <w:rFonts w:ascii="IRBadr" w:eastAsia="Calibri" w:hAnsi="IRBadr" w:cs="IRBadr" w:hint="cs"/>
          <w:sz w:val="28"/>
          <w:szCs w:val="28"/>
          <w:rtl/>
          <w:lang w:bidi="fa-IR"/>
        </w:rPr>
        <w:t>ونُوا</w:t>
      </w:r>
      <w:r w:rsidRPr="00417FD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417FDE">
        <w:rPr>
          <w:rFonts w:ascii="IRBadr" w:eastAsia="Calibri" w:hAnsi="IRBadr" w:cs="IRBadr" w:hint="cs"/>
          <w:sz w:val="28"/>
          <w:szCs w:val="28"/>
          <w:rtl/>
          <w:lang w:bidi="fa-IR"/>
        </w:rPr>
        <w:t>مَعَ</w:t>
      </w:r>
      <w:r w:rsidRPr="00417FD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417FDE">
        <w:rPr>
          <w:rFonts w:ascii="IRBadr" w:eastAsia="Calibri" w:hAnsi="IRBadr" w:cs="IRBadr" w:hint="cs"/>
          <w:sz w:val="28"/>
          <w:szCs w:val="28"/>
          <w:rtl/>
          <w:lang w:bidi="fa-IR"/>
        </w:rPr>
        <w:t>الصَّادِقِ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417FDE">
        <w:rPr>
          <w:rFonts w:ascii="IRBadr" w:eastAsia="Calibri" w:hAnsi="IRBadr" w:cs="IRBadr" w:hint="cs"/>
          <w:sz w:val="28"/>
          <w:szCs w:val="28"/>
          <w:rtl/>
          <w:lang w:bidi="fa-IR"/>
        </w:rPr>
        <w:t>نَ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»</w:t>
      </w:r>
      <w:r w:rsidRPr="00417FDE">
        <w:rPr>
          <w:rFonts w:ascii="IRBadr" w:eastAsia="Calibri" w:hAnsi="IRBadr" w:cs="IRBadr"/>
          <w:sz w:val="28"/>
          <w:szCs w:val="28"/>
          <w:vertAlign w:val="superscript"/>
          <w:rtl/>
          <w:lang w:bidi="fa-IR"/>
        </w:rPr>
        <w:footnoteReference w:id="1"/>
      </w:r>
      <w:r w:rsidRPr="00417FD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Pr="00417FD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الزاد </w:t>
      </w:r>
      <w:r w:rsidRPr="00417FD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التقوی.</w:t>
      </w:r>
    </w:p>
    <w:p w:rsidR="00417FDE" w:rsidRPr="00994D54" w:rsidRDefault="00417FDE" w:rsidP="00855354">
      <w:pPr>
        <w:pStyle w:val="Heading1"/>
        <w:jc w:val="both"/>
        <w:rPr>
          <w:rtl/>
        </w:rPr>
      </w:pPr>
      <w:bookmarkStart w:id="1" w:name="_Toc427962093"/>
      <w:r w:rsidRPr="00994D54">
        <w:rPr>
          <w:rFonts w:hint="cs"/>
          <w:rtl/>
        </w:rPr>
        <w:t xml:space="preserve">شأن حضرت </w:t>
      </w:r>
      <w:r w:rsidR="00D21512">
        <w:rPr>
          <w:rtl/>
        </w:rPr>
        <w:t>زهرا (</w:t>
      </w:r>
      <w:r w:rsidRPr="00994D54">
        <w:rPr>
          <w:rFonts w:hint="cs"/>
          <w:rtl/>
        </w:rPr>
        <w:t>س)، سوره کوثر</w:t>
      </w:r>
      <w:bookmarkEnd w:id="1"/>
    </w:p>
    <w:p w:rsidR="00417FDE" w:rsidRDefault="00417FDE" w:rsidP="00855354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مورد شخصیت والای حضرت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زهرا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س) روایات و احادیث بسیاری در کتب شیعه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و سن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نقل‌شده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 و این سوره و شأن نزول آن مهر تأییدی بر این روایات است. خداوند در این سوره به پیامبر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اسلام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: ما به تو چشمه جوشان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فض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یلت‌ها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 عنایت کردیم و به تو نعمت بسیار بزرگ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و خیر فراوانی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بخش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یدیم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. تو نیز در برابر این نعمت بزرگ نماز بخوان</w:t>
      </w:r>
      <w:r w:rsidR="0068500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دستت را در تکبیرات بالا بیاور و دشمن طعنه زننده به تو نسل و راهش قطع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خواهد شد</w:t>
      </w:r>
      <w:r w:rsidR="00685007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685007" w:rsidRPr="00994D54" w:rsidRDefault="00685007" w:rsidP="00855354">
      <w:pPr>
        <w:pStyle w:val="Heading1"/>
        <w:jc w:val="both"/>
        <w:rPr>
          <w:rtl/>
        </w:rPr>
      </w:pPr>
      <w:bookmarkStart w:id="2" w:name="_Toc427962094"/>
      <w:r w:rsidRPr="00994D54">
        <w:rPr>
          <w:rFonts w:hint="cs"/>
          <w:rtl/>
        </w:rPr>
        <w:t>کوثر چیست؟</w:t>
      </w:r>
      <w:bookmarkEnd w:id="2"/>
    </w:p>
    <w:p w:rsidR="00685007" w:rsidRDefault="00685007" w:rsidP="00855354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بیش از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ب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یست‌وشش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معنا برای کوثر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ذکرشده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 ولی معنای اصلی کوثر همان خیر فراوانی است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که خداوند در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قالب‌ها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جلوه‌ها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مختلف به بنده خاص خود،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عنایت کرده است، اما در میان این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نعمت‌ها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نعمت خاص، حضرت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زهرا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س) است که در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این سوره به این نعمت توجه شده است. در مورد برکات حضرت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زهرا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س)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گفت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هم‌نسل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و هم امامت و ولایت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به‌واسطه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ایشان ادامه یافت. خود این بانو دارای مقام ولایت و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واسطه‌ا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برای انتقال ولایت و امامت به ائمه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اطهار (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عل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یهم‌السلام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) بودند. خداوند در مقابل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: آن مشرکانی که به تو طعنه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ی‌زدند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در دل خوشنود بودند از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ین‌که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رسالت </w:t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تو و نسل پاک تو منقطع خواهد شد،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آن‌ها</w:t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بدانند که در آینده تاریخ</w:t>
      </w:r>
      <w:r w:rsidR="00994D54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جایگاهی ندارند و نسل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آن‌ها</w:t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 قطع خواهیم کرد و راهشان به پایان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ی‌رسد</w:t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اما راه و روش تو با محوریت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فاطمه (</w:t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س) و با کانون زهرای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اطهر (</w:t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س) ادامه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ی‌یابد</w:t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194C96" w:rsidRPr="00994D54" w:rsidRDefault="007F15B7" w:rsidP="00855354">
      <w:pPr>
        <w:pStyle w:val="Heading1"/>
        <w:jc w:val="both"/>
        <w:rPr>
          <w:rtl/>
        </w:rPr>
      </w:pPr>
      <w:bookmarkStart w:id="3" w:name="_Toc427962095"/>
      <w:r>
        <w:rPr>
          <w:rtl/>
        </w:rPr>
        <w:lastRenderedPageBreak/>
        <w:t>پ</w:t>
      </w:r>
      <w:r>
        <w:rPr>
          <w:rFonts w:hint="cs"/>
          <w:rtl/>
        </w:rPr>
        <w:t>یام‌های</w:t>
      </w:r>
      <w:r w:rsidR="00194C96" w:rsidRPr="00994D54">
        <w:rPr>
          <w:rFonts w:hint="cs"/>
          <w:rtl/>
        </w:rPr>
        <w:t xml:space="preserve"> سوره کوثر</w:t>
      </w:r>
      <w:bookmarkEnd w:id="3"/>
    </w:p>
    <w:p w:rsidR="00994D54" w:rsidRPr="00994D54" w:rsidRDefault="00994D54" w:rsidP="00855354">
      <w:pPr>
        <w:pStyle w:val="Heading1"/>
        <w:jc w:val="both"/>
        <w:rPr>
          <w:rtl/>
        </w:rPr>
      </w:pPr>
      <w:bookmarkStart w:id="4" w:name="_Toc427962096"/>
      <w:r>
        <w:rPr>
          <w:rFonts w:hint="cs"/>
          <w:rtl/>
        </w:rPr>
        <w:t>پیام اول</w:t>
      </w:r>
      <w:bookmarkEnd w:id="4"/>
    </w:p>
    <w:p w:rsidR="00994D54" w:rsidRDefault="00D21512" w:rsidP="00855354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194C9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بِسْمِ</w:t>
      </w:r>
      <w:r w:rsidR="00194C9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94C9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194C9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94C9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="00194C9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94C9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194C9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مِ</w:t>
      </w:r>
      <w:r w:rsidR="00194C9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94C9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إِنَّا</w:t>
      </w:r>
      <w:r w:rsidR="00194C9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94C9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أَعْطَ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194C9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نَا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194C9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94C9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194C9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وْثَرَ»</w:t>
      </w:r>
      <w:r w:rsidR="00194C96" w:rsidRPr="00994D54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2"/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خداوند فرمود: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ما به</w:t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تو کوثر عطا کردیم.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نعمت‌ها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خداوند موجب حکم عقل به لزوم ستایش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و سپاس</w:t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او است. منشأ تمام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ن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یکی‌ها</w:t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خداوند است و همواره باید شکرگزار خداوند بود. به همین منظور زمانی که خداوند به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کوثر بخشید، از او خواست تا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سپاس‌گزار</w:t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باشد</w:t>
      </w:r>
      <w:r w:rsidR="00194C9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194C9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فَصَلِّ</w:t>
      </w:r>
      <w:r w:rsidR="00194C9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94C9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لِرَبِّ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194C9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94C9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وَانْحَرْ»</w:t>
      </w:r>
      <w:r w:rsidR="00194C96" w:rsidRPr="00994D54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3"/>
      </w:r>
      <w:r w:rsidR="00194C9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پس برای پروردگارت نماز بخوان و قربانی کن.</w:t>
      </w:r>
      <w:r w:rsidR="00994D54" w:rsidRPr="00994D5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فاطمه (</w:t>
      </w:r>
      <w:r w:rsidR="00994D54">
        <w:rPr>
          <w:rFonts w:ascii="IRBadr" w:eastAsia="Calibri" w:hAnsi="IRBadr" w:cs="IRBadr" w:hint="cs"/>
          <w:sz w:val="28"/>
          <w:szCs w:val="28"/>
          <w:rtl/>
          <w:lang w:bidi="fa-IR"/>
        </w:rPr>
        <w:t>س) عدل نماز است.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یک</w:t>
      </w:r>
      <w:r w:rsidR="00994D5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کفه ترازو نماز و کفه دیگر ولایت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فاطمه (</w:t>
      </w:r>
      <w:r w:rsidR="00994D54">
        <w:rPr>
          <w:rFonts w:ascii="IRBadr" w:eastAsia="Calibri" w:hAnsi="IRBadr" w:cs="IRBadr" w:hint="cs"/>
          <w:sz w:val="28"/>
          <w:szCs w:val="28"/>
          <w:rtl/>
          <w:lang w:bidi="fa-IR"/>
        </w:rPr>
        <w:t>س) و عظمت مقام او است.</w:t>
      </w:r>
    </w:p>
    <w:p w:rsidR="00194C96" w:rsidRDefault="00194C96" w:rsidP="00855354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</w:p>
    <w:p w:rsidR="00994D54" w:rsidRPr="00994D54" w:rsidRDefault="00994D54" w:rsidP="00855354">
      <w:pPr>
        <w:pStyle w:val="Heading1"/>
        <w:jc w:val="both"/>
        <w:rPr>
          <w:rtl/>
        </w:rPr>
      </w:pPr>
      <w:bookmarkStart w:id="5" w:name="_Toc427962097"/>
      <w:r w:rsidRPr="00994D54">
        <w:rPr>
          <w:rFonts w:hint="cs"/>
          <w:rtl/>
        </w:rPr>
        <w:t>پیام دوم</w:t>
      </w:r>
      <w:bookmarkEnd w:id="5"/>
    </w:p>
    <w:p w:rsidR="00753FF3" w:rsidRDefault="00194C96" w:rsidP="00855354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بهترین شکر و سپاس برای خداوند نماز است. اگر ما نیز در طول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زندگی خود برای </w:t>
      </w:r>
      <w:r w:rsidR="00753FF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شکرگزاری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نعمت‌ها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753FF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خداوند،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عملی انجام نداده باشیم اما نماز خود </w:t>
      </w:r>
      <w:r w:rsidR="00753FF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را صحیح اقامه کرده باشیم، این بهترین عمل است. مقصود از والنحر نیز در روایتی از امام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صادق (</w:t>
      </w:r>
      <w:r w:rsidR="00753FF3">
        <w:rPr>
          <w:rFonts w:ascii="IRBadr" w:eastAsia="Calibri" w:hAnsi="IRBadr" w:cs="IRBadr" w:hint="cs"/>
          <w:sz w:val="28"/>
          <w:szCs w:val="28"/>
          <w:rtl/>
          <w:lang w:bidi="fa-IR"/>
        </w:rPr>
        <w:t>ع)،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ا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‌گونه</w:t>
      </w:r>
      <w:r w:rsidR="00753FF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است: زمانی که انسان قصد نماز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753FF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در هنگام تکبیرات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دست‌ها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753FF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خود را به بالا بیاورد. زیرا بالا آوردن دست در نماز معنای عرفانی و اخلاقی دارد.</w:t>
      </w:r>
    </w:p>
    <w:p w:rsidR="00994D54" w:rsidRPr="00994D54" w:rsidRDefault="00994D54" w:rsidP="00855354">
      <w:pPr>
        <w:pStyle w:val="Heading1"/>
        <w:jc w:val="both"/>
        <w:rPr>
          <w:rtl/>
        </w:rPr>
      </w:pPr>
      <w:bookmarkStart w:id="6" w:name="_Toc427962098"/>
      <w:r w:rsidRPr="00994D54">
        <w:rPr>
          <w:rFonts w:hint="cs"/>
          <w:rtl/>
        </w:rPr>
        <w:t>پیام سوم</w:t>
      </w:r>
      <w:bookmarkEnd w:id="6"/>
    </w:p>
    <w:p w:rsidR="00994D54" w:rsidRDefault="00753FF3" w:rsidP="00855354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شکر و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سپاس‌گزار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خداوند، نماز کامل است. نماز کامل، نمازی است که با تمام اجزا و شرایط و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به‌درست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اقامه شود. حتی بالا آوردن دست که یک امر مستحبی در نماز است، باید صحیح ادا شود.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روایات بر درست قرائت کردن نماز و ادای شرایط نماز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تأک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فراوانی شده است.</w:t>
      </w:r>
      <w:r w:rsidR="004074A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امروزه با این مشکل مواجه هستیم که بسیاری از افراد حتی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ازنظر</w:t>
      </w:r>
      <w:r w:rsidR="004074A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ظاهری، نماز را صحیح قرائت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نم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ی‌کنند</w:t>
      </w:r>
      <w:r w:rsidR="004074A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اجزا و شرایط نماز با طمأنینه و صحیح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به‌جا</w:t>
      </w:r>
      <w:r w:rsidR="004074A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نم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ی‌آوردند</w:t>
      </w:r>
      <w:r w:rsidR="004074A0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994D54" w:rsidRPr="00994D54" w:rsidRDefault="00994D54" w:rsidP="00855354">
      <w:pPr>
        <w:pStyle w:val="Heading1"/>
        <w:jc w:val="both"/>
        <w:rPr>
          <w:rtl/>
        </w:rPr>
      </w:pPr>
      <w:bookmarkStart w:id="7" w:name="_Toc427962099"/>
      <w:r w:rsidRPr="00994D54">
        <w:rPr>
          <w:rFonts w:hint="cs"/>
          <w:rtl/>
        </w:rPr>
        <w:lastRenderedPageBreak/>
        <w:t>آموزش قرائت صحیح نماز به فرزندان</w:t>
      </w:r>
      <w:bookmarkEnd w:id="7"/>
    </w:p>
    <w:p w:rsidR="00753FF3" w:rsidRDefault="004074A0" w:rsidP="00855354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ادای قرائت صحیح نماز باید از دوران کودکی به فرزندان آموزش داده شود تا در وجود آنان نهادینه شود.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ین‌یک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وظ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یفه‌ای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بر عهده والدین است. والدین باید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کودکان و فرزندان را حداقل گاهی برای ادای نماز جماعت به مسجد ببرند، گاهی برای ادای نماز جمعه ببرند، گاهی نیز باید در منزل</w:t>
      </w:r>
      <w:r w:rsidR="00994D54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نماز را با صدای بلند مقابل فرزندان، خواند تا آنان با راز نماز و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آداب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شرایط صحیح آن آشنا شوند.</w:t>
      </w:r>
      <w:r w:rsidR="00C464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پس‌ازا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ینکه</w:t>
      </w:r>
      <w:r w:rsidR="00C464D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نماز باید صحیح قرائت شود، باید در اسرار و مفاهیم نماز تفکر کرد و در مأنوس کردن خود و فرزندان با این مفاهیم تلاش کرد.</w:t>
      </w:r>
    </w:p>
    <w:p w:rsidR="00382E3E" w:rsidRPr="00382E3E" w:rsidRDefault="00382E3E" w:rsidP="00855354">
      <w:pPr>
        <w:pStyle w:val="Heading1"/>
        <w:jc w:val="both"/>
        <w:rPr>
          <w:rtl/>
        </w:rPr>
      </w:pPr>
      <w:bookmarkStart w:id="8" w:name="_Toc427962100"/>
      <w:r w:rsidRPr="00382E3E">
        <w:rPr>
          <w:rFonts w:hint="cs"/>
          <w:rtl/>
        </w:rPr>
        <w:t>پیام چهارم</w:t>
      </w:r>
      <w:bookmarkEnd w:id="8"/>
    </w:p>
    <w:p w:rsidR="00C464D7" w:rsidRDefault="00C464D7" w:rsidP="00855354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لجاجت و عناد مخالفان حق و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مورد خشم خداوند است. خداوند در مقابل دشمنی آنان چنین پاسخ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ی‌دهد</w:t>
      </w:r>
      <w:r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:</w:t>
      </w:r>
      <w:r w:rsidR="00D2151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إِنَّ</w:t>
      </w:r>
      <w:r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شَانِئَ</w:t>
      </w:r>
      <w:r w:rsidR="00D2151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هُوَ</w:t>
      </w:r>
      <w:r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الْأَبْتَرُ»</w:t>
      </w:r>
      <w:r w:rsidRPr="00994D54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4"/>
      </w:r>
      <w:r w:rsidRPr="00C464D7">
        <w:rPr>
          <w:rtl/>
        </w:rPr>
        <w:t xml:space="preserve"> </w:t>
      </w:r>
      <w:r w:rsidRPr="00C464D7">
        <w:rPr>
          <w:rFonts w:ascii="IRBadr" w:eastAsia="Calibri" w:hAnsi="IRBadr" w:cs="IRBadr"/>
          <w:sz w:val="28"/>
          <w:szCs w:val="28"/>
          <w:rtl/>
          <w:lang w:bidi="fa-IR"/>
        </w:rPr>
        <w:t>(</w:t>
      </w:r>
      <w:r w:rsidRPr="00C464D7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Pr="00C464D7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464D7">
        <w:rPr>
          <w:rFonts w:ascii="IRBadr" w:eastAsia="Calibri" w:hAnsi="IRBadr" w:cs="IRBadr" w:hint="cs"/>
          <w:sz w:val="28"/>
          <w:szCs w:val="28"/>
          <w:rtl/>
          <w:lang w:bidi="fa-IR"/>
        </w:rPr>
        <w:t>بدان</w:t>
      </w:r>
      <w:r w:rsidRPr="00C464D7">
        <w:rPr>
          <w:rFonts w:ascii="IRBadr" w:eastAsia="Calibri" w:hAnsi="IRBadr" w:cs="IRBadr"/>
          <w:sz w:val="28"/>
          <w:szCs w:val="28"/>
          <w:rtl/>
          <w:lang w:bidi="fa-IR"/>
        </w:rPr>
        <w:t xml:space="preserve">) </w:t>
      </w:r>
      <w:r w:rsidRPr="00C464D7">
        <w:rPr>
          <w:rFonts w:ascii="IRBadr" w:eastAsia="Calibri" w:hAnsi="IRBadr" w:cs="IRBadr" w:hint="cs"/>
          <w:sz w:val="28"/>
          <w:szCs w:val="28"/>
          <w:rtl/>
          <w:lang w:bidi="fa-IR"/>
        </w:rPr>
        <w:t>دشمن</w:t>
      </w:r>
      <w:r w:rsidRPr="00C464D7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464D7">
        <w:rPr>
          <w:rFonts w:ascii="IRBadr" w:eastAsia="Calibri" w:hAnsi="IRBadr" w:cs="IRBadr" w:hint="cs"/>
          <w:sz w:val="28"/>
          <w:szCs w:val="28"/>
          <w:rtl/>
          <w:lang w:bidi="fa-IR"/>
        </w:rPr>
        <w:t>تو</w:t>
      </w:r>
      <w:r w:rsidRPr="00C464D7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قطعاً</w:t>
      </w:r>
      <w:r w:rsidRPr="00C464D7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464D7">
        <w:rPr>
          <w:rFonts w:ascii="IRBadr" w:eastAsia="Calibri" w:hAnsi="IRBadr" w:cs="IRBadr" w:hint="cs"/>
          <w:sz w:val="28"/>
          <w:szCs w:val="28"/>
          <w:rtl/>
          <w:lang w:bidi="fa-IR"/>
        </w:rPr>
        <w:t>بر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464D7">
        <w:rPr>
          <w:rFonts w:ascii="IRBadr" w:eastAsia="Calibri" w:hAnsi="IRBadr" w:cs="IRBadr" w:hint="cs"/>
          <w:sz w:val="28"/>
          <w:szCs w:val="28"/>
          <w:rtl/>
          <w:lang w:bidi="fa-IR"/>
        </w:rPr>
        <w:t>ده‌نسل</w:t>
      </w:r>
      <w:r w:rsidRPr="00C464D7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464D7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Pr="00C464D7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464D7">
        <w:rPr>
          <w:rFonts w:ascii="IRBadr" w:eastAsia="Calibri" w:hAnsi="IRBadr" w:cs="IRBadr" w:hint="cs"/>
          <w:sz w:val="28"/>
          <w:szCs w:val="28"/>
          <w:rtl/>
          <w:lang w:bidi="fa-IR"/>
        </w:rPr>
        <w:t>ب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464D7">
        <w:rPr>
          <w:rFonts w:ascii="IRBadr" w:eastAsia="Calibri" w:hAnsi="IRBadr" w:cs="IRBadr" w:hint="cs"/>
          <w:sz w:val="28"/>
          <w:szCs w:val="28"/>
          <w:rtl/>
          <w:lang w:bidi="fa-IR"/>
        </w:rPr>
        <w:t>‌عقب</w:t>
      </w:r>
      <w:r w:rsidRPr="00C464D7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464D7">
        <w:rPr>
          <w:rFonts w:ascii="IRBadr" w:eastAsia="Calibri" w:hAnsi="IRBadr" w:cs="IRBadr" w:hint="cs"/>
          <w:sz w:val="28"/>
          <w:szCs w:val="28"/>
          <w:rtl/>
          <w:lang w:bidi="fa-IR"/>
        </w:rPr>
        <w:t>است</w:t>
      </w:r>
      <w:r w:rsidRPr="00C464D7">
        <w:rPr>
          <w:rFonts w:ascii="IRBadr" w:eastAsia="Calibri" w:hAnsi="IRBadr" w:cs="IRBadr"/>
          <w:sz w:val="28"/>
          <w:szCs w:val="28"/>
          <w:rtl/>
          <w:lang w:bidi="fa-IR"/>
        </w:rPr>
        <w:t>!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C3C9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آثار گناهان همگی مختص به قیامت نیست.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بسیاری از گناهان،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در هم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دنیا گریبان انسان را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ی‌گیرد</w:t>
      </w:r>
      <w:r w:rsidR="005C3C9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و چه گناهی بدتر از اینکه انسان در مقابل پیامبر خدا بایستد و از اینکه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5C3C9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فرزند پسر ندارد و راه و رسالت او منقطع خواهد شد، خوشحال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و مسرور</w:t>
      </w:r>
      <w:r w:rsidR="005C3C9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شود.</w:t>
      </w:r>
    </w:p>
    <w:p w:rsidR="00382E3E" w:rsidRPr="00382E3E" w:rsidRDefault="00382E3E" w:rsidP="00855354">
      <w:pPr>
        <w:pStyle w:val="Heading1"/>
        <w:jc w:val="both"/>
        <w:rPr>
          <w:rtl/>
        </w:rPr>
      </w:pPr>
      <w:bookmarkStart w:id="9" w:name="_Toc427962101"/>
      <w:r w:rsidRPr="00382E3E">
        <w:rPr>
          <w:rFonts w:hint="cs"/>
          <w:rtl/>
        </w:rPr>
        <w:t>پیام پنجم</w:t>
      </w:r>
      <w:bookmarkEnd w:id="9"/>
    </w:p>
    <w:p w:rsidR="004C7836" w:rsidRDefault="005C3C94" w:rsidP="00855354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خداوند به پیامبر آرامش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ی‌بخشد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او را تسلی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در بسیاری از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قسمت‌ها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قرآن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ذکرشده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 که زمانی که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در مسیر تبلیغ و نشر اسلام با مشکلات کمرشکن مواجه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خداوند ایشان را تسلی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مظهر صبوری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درراه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خدا بودند. صبوری از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و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یژگی‌های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مؤمنان است و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کسی که در مسیر حق قدم گذارد، مشمول عنایات خاص خداوند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در سوره ضحی خداوند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ی‌فرماید</w:t>
      </w:r>
      <w:r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:</w:t>
      </w:r>
      <w:r w:rsidR="00D2151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«وَالضُّحَ</w:t>
      </w:r>
      <w:r w:rsidR="00D2151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D2151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(</w:t>
      </w:r>
      <w:r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1)</w:t>
      </w:r>
      <w:r w:rsidR="004C7836" w:rsidRPr="00994D54">
        <w:rPr>
          <w:rFonts w:hint="cs"/>
          <w:b/>
          <w:bCs/>
          <w:rtl/>
        </w:rPr>
        <w:t xml:space="preserve"> </w:t>
      </w:r>
      <w:r w:rsidR="004C783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وَاللَّ</w:t>
      </w:r>
      <w:r w:rsidR="00D2151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4C783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لِ</w:t>
      </w:r>
      <w:r w:rsidR="004C783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C783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إِذَا</w:t>
      </w:r>
      <w:r w:rsidR="004C783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2151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سَجَ</w:t>
      </w:r>
      <w:r w:rsidR="00D2151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D2151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(</w:t>
      </w:r>
      <w:r w:rsidR="004C783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2) </w:t>
      </w:r>
      <w:r w:rsidR="004C783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4C783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C783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وَدَّعَ</w:t>
      </w:r>
      <w:r w:rsidR="00D2151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4C783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C783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رَبُّ</w:t>
      </w:r>
      <w:r w:rsidR="00D2151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4C783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C7836"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وَمَا</w:t>
      </w:r>
      <w:r w:rsidR="004C783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2151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قَلَ</w:t>
      </w:r>
      <w:r w:rsidR="00D2151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D2151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(</w:t>
      </w:r>
      <w:r w:rsidR="004C7836" w:rsidRPr="00994D5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3)</w:t>
      </w:r>
      <w:r w:rsidRPr="00994D5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4C7836" w:rsidRPr="00994D54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5"/>
      </w:r>
      <w:r w:rsidR="004C783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طعنه، طعنه زنندگان به خودت بیمی راه نده، ما به تو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فاطمه (</w:t>
      </w:r>
      <w:r w:rsidR="00382E3E">
        <w:rPr>
          <w:rFonts w:ascii="IRBadr" w:eastAsia="Calibri" w:hAnsi="IRBadr" w:cs="IRBadr" w:hint="cs"/>
          <w:sz w:val="28"/>
          <w:szCs w:val="28"/>
          <w:rtl/>
          <w:lang w:bidi="fa-IR"/>
        </w:rPr>
        <w:t>س)</w:t>
      </w:r>
      <w:r w:rsidR="004C783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بخشیدیم. ما راه تو را حفظ خواهیم کرد. با صبر و بردباری راه خود را ادامه ده. خداوند به مؤمنان آرامش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ی‌بخشد</w:t>
      </w:r>
      <w:r w:rsidR="004C783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در مسیر حق آنان را مساعدت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ی‌دهد</w:t>
      </w:r>
      <w:r w:rsidR="004C7836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382E3E" w:rsidRPr="00382E3E" w:rsidRDefault="00382E3E" w:rsidP="00855354">
      <w:pPr>
        <w:pStyle w:val="Heading1"/>
        <w:jc w:val="both"/>
        <w:rPr>
          <w:rtl/>
        </w:rPr>
      </w:pPr>
      <w:bookmarkStart w:id="10" w:name="_Toc427962102"/>
      <w:r w:rsidRPr="00382E3E">
        <w:rPr>
          <w:rFonts w:hint="cs"/>
          <w:rtl/>
        </w:rPr>
        <w:lastRenderedPageBreak/>
        <w:t>پیام ششم</w:t>
      </w:r>
      <w:bookmarkEnd w:id="10"/>
    </w:p>
    <w:p w:rsidR="00417FDE" w:rsidRDefault="004C7836" w:rsidP="00855354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توهمات خرافی و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ب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ی‌ارزش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شماردن دختران در خانه و در اجتماع،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موردپذ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یرش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اسلام نیست. اسلام برای زن در عصر جاهلیت، کرامت انسانی قائل شد، به او شخصیت الهی و عظمت بخشید، تا جایی که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فاطمه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س) کانون ولایت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382E3E" w:rsidRPr="00382E3E" w:rsidRDefault="00D21512" w:rsidP="00855354">
      <w:pPr>
        <w:pStyle w:val="Heading1"/>
        <w:jc w:val="both"/>
        <w:rPr>
          <w:rtl/>
        </w:rPr>
      </w:pPr>
      <w:bookmarkStart w:id="11" w:name="_Toc427962103"/>
      <w:r>
        <w:rPr>
          <w:rtl/>
        </w:rPr>
        <w:t>فاطمه (</w:t>
      </w:r>
      <w:r w:rsidR="00382E3E" w:rsidRPr="00382E3E">
        <w:rPr>
          <w:rFonts w:hint="cs"/>
          <w:rtl/>
        </w:rPr>
        <w:t>س) بعد از پیامبر</w:t>
      </w:r>
      <w:bookmarkEnd w:id="11"/>
    </w:p>
    <w:p w:rsidR="004C7836" w:rsidRDefault="00D21512" w:rsidP="0085535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فاطمه (</w:t>
      </w:r>
      <w:r w:rsidR="004C783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س) بعد از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4C783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ص)، زمانی که افراد </w:t>
      </w:r>
      <w:r w:rsidR="004C7836">
        <w:rPr>
          <w:rFonts w:ascii="IRBadr" w:hAnsi="IRBadr" w:cs="IRBadr" w:hint="cs"/>
          <w:sz w:val="28"/>
          <w:szCs w:val="28"/>
          <w:rtl/>
          <w:lang w:bidi="fa-IR"/>
        </w:rPr>
        <w:t xml:space="preserve">جامعه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فوج</w:t>
      </w:r>
      <w:r w:rsidR="004C783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 xml:space="preserve">فوج </w:t>
      </w:r>
      <w:r w:rsidR="004C7836">
        <w:rPr>
          <w:rFonts w:ascii="IRBadr" w:hAnsi="IRBadr" w:cs="IRBadr" w:hint="cs"/>
          <w:sz w:val="28"/>
          <w:szCs w:val="28"/>
          <w:rtl/>
          <w:lang w:bidi="fa-IR"/>
        </w:rPr>
        <w:t xml:space="preserve">از مسیر ولایت و امامت کناره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ی‌گرفتند</w:t>
      </w:r>
      <w:r w:rsidR="004C7836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به‌تنها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4C7836">
        <w:rPr>
          <w:rFonts w:ascii="IRBadr" w:hAnsi="IRBadr" w:cs="IRBadr" w:hint="cs"/>
          <w:sz w:val="28"/>
          <w:szCs w:val="28"/>
          <w:rtl/>
          <w:lang w:bidi="fa-IR"/>
        </w:rPr>
        <w:t xml:space="preserve"> در دفاع از ولایت </w:t>
      </w:r>
      <w:r>
        <w:rPr>
          <w:rFonts w:ascii="IRBadr" w:hAnsi="IRBadr" w:cs="IRBadr"/>
          <w:sz w:val="28"/>
          <w:szCs w:val="28"/>
          <w:rtl/>
          <w:lang w:bidi="fa-IR"/>
        </w:rPr>
        <w:t>عل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4C7836">
        <w:rPr>
          <w:rFonts w:ascii="IRBadr" w:hAnsi="IRBadr" w:cs="IRBadr" w:hint="cs"/>
          <w:sz w:val="28"/>
          <w:szCs w:val="28"/>
          <w:rtl/>
          <w:lang w:bidi="fa-IR"/>
        </w:rPr>
        <w:t>ع)</w:t>
      </w:r>
      <w:r w:rsidR="00382E3E">
        <w:rPr>
          <w:rFonts w:ascii="IRBadr" w:hAnsi="IRBadr" w:cs="IRBadr" w:hint="cs"/>
          <w:sz w:val="28"/>
          <w:szCs w:val="28"/>
          <w:rtl/>
          <w:lang w:bidi="fa-IR"/>
        </w:rPr>
        <w:t xml:space="preserve"> که در اوج مظلومیت قرار داشتند،</w:t>
      </w:r>
      <w:r w:rsidR="004C7836">
        <w:rPr>
          <w:rFonts w:ascii="IRBadr" w:hAnsi="IRBadr" w:cs="IRBadr" w:hint="cs"/>
          <w:sz w:val="28"/>
          <w:szCs w:val="28"/>
          <w:rtl/>
          <w:lang w:bidi="fa-IR"/>
        </w:rPr>
        <w:t xml:space="preserve"> تا پای جان ایستاد که این معنی کوثر است.</w:t>
      </w:r>
      <w:r w:rsidR="00E64CB8">
        <w:rPr>
          <w:rFonts w:ascii="IRBadr" w:hAnsi="IRBadr" w:cs="IRBadr" w:hint="cs"/>
          <w:sz w:val="28"/>
          <w:szCs w:val="28"/>
          <w:rtl/>
          <w:lang w:bidi="fa-IR"/>
        </w:rPr>
        <w:t xml:space="preserve"> احادیث و روایات بسیاری از </w:t>
      </w:r>
      <w:r>
        <w:rPr>
          <w:rFonts w:ascii="IRBadr" w:hAnsi="IRBadr" w:cs="IRBadr"/>
          <w:sz w:val="28"/>
          <w:szCs w:val="28"/>
          <w:rtl/>
          <w:lang w:bidi="fa-IR"/>
        </w:rPr>
        <w:t>پ</w:t>
      </w:r>
      <w:r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E64CB8">
        <w:rPr>
          <w:rFonts w:ascii="IRBadr" w:hAnsi="IRBadr" w:cs="IRBadr" w:hint="cs"/>
          <w:sz w:val="28"/>
          <w:szCs w:val="28"/>
          <w:rtl/>
          <w:lang w:bidi="fa-IR"/>
        </w:rPr>
        <w:t xml:space="preserve">ص) در باب منزلت حضرت </w:t>
      </w:r>
      <w:r>
        <w:rPr>
          <w:rFonts w:ascii="IRBadr" w:hAnsi="IRBadr" w:cs="IRBadr"/>
          <w:sz w:val="28"/>
          <w:szCs w:val="28"/>
          <w:rtl/>
          <w:lang w:bidi="fa-IR"/>
        </w:rPr>
        <w:t>فاطمه (</w:t>
      </w:r>
      <w:r w:rsidR="00E64CB8">
        <w:rPr>
          <w:rFonts w:ascii="IRBadr" w:hAnsi="IRBadr" w:cs="IRBadr" w:hint="cs"/>
          <w:sz w:val="28"/>
          <w:szCs w:val="28"/>
          <w:rtl/>
          <w:lang w:bidi="fa-IR"/>
        </w:rPr>
        <w:t xml:space="preserve">س) وجود دارد که زمانی که به زندگی حضرت </w:t>
      </w:r>
      <w:r>
        <w:rPr>
          <w:rFonts w:ascii="IRBadr" w:hAnsi="IRBadr" w:cs="IRBadr"/>
          <w:sz w:val="28"/>
          <w:szCs w:val="28"/>
          <w:rtl/>
          <w:lang w:bidi="fa-IR"/>
        </w:rPr>
        <w:t>زهرا (</w:t>
      </w:r>
      <w:r w:rsidR="00E64CB8">
        <w:rPr>
          <w:rFonts w:ascii="IRBadr" w:hAnsi="IRBadr" w:cs="IRBadr" w:hint="cs"/>
          <w:sz w:val="28"/>
          <w:szCs w:val="28"/>
          <w:rtl/>
          <w:lang w:bidi="fa-IR"/>
        </w:rPr>
        <w:t xml:space="preserve">س) نگاهی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ی‌اندازیم</w:t>
      </w:r>
      <w:r w:rsidR="00E64CB8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ی‌بینیم</w:t>
      </w:r>
      <w:r w:rsidR="00E64CB8">
        <w:rPr>
          <w:rFonts w:ascii="IRBadr" w:hAnsi="IRBadr" w:cs="IRBadr" w:hint="cs"/>
          <w:sz w:val="28"/>
          <w:szCs w:val="28"/>
          <w:rtl/>
          <w:lang w:bidi="fa-IR"/>
        </w:rPr>
        <w:t xml:space="preserve"> که این روایات در زندگی این بانو موج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ی‌زند</w:t>
      </w:r>
      <w:r w:rsidR="00E64CB8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382E3E" w:rsidRPr="00382E3E" w:rsidRDefault="00382E3E" w:rsidP="00855354">
      <w:pPr>
        <w:pStyle w:val="Heading1"/>
        <w:jc w:val="both"/>
        <w:rPr>
          <w:rtl/>
        </w:rPr>
      </w:pPr>
      <w:bookmarkStart w:id="12" w:name="_Toc427962104"/>
      <w:r w:rsidRPr="00382E3E">
        <w:rPr>
          <w:rFonts w:hint="cs"/>
          <w:rtl/>
        </w:rPr>
        <w:t>خطبه فدکیه</w:t>
      </w:r>
      <w:bookmarkEnd w:id="12"/>
    </w:p>
    <w:p w:rsidR="00417FDE" w:rsidRDefault="00E64CB8" w:rsidP="0085535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خطبه فدکیه نشانی از کوثر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فاطمه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س) و شخصیت اجتماعی، مهم و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تأث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گزار ایشان در میان مردم است. این خطبه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گوشه‌ا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شخصیت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ب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ی‌کران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ایشان را به نمایش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ی‌گذارد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روایت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: فاطمه (س) با جلال و شکوه از منزل خارج شدند. مقصد او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مسجد پدر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بود. در میان انبوه مهاجر و انصار، وارد شد. آه بلند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فاطمه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س) مسجد را دگرگون کرد و همه را به گریه واداشت.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فاطمه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س) همچون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پ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ص) قدم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ی‌داشت</w:t>
      </w:r>
      <w:r>
        <w:rPr>
          <w:rFonts w:ascii="IRBadr" w:hAnsi="IRBadr" w:cs="IRBadr" w:hint="cs"/>
          <w:sz w:val="28"/>
          <w:szCs w:val="28"/>
          <w:rtl/>
          <w:lang w:bidi="fa-IR"/>
        </w:rPr>
        <w:t>. در میان زنان و از پشت پرده آهی سر داد.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 اندکی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تأمل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 کرد و سپس لسان امامت و نبوت</w:t>
      </w:r>
      <w:r w:rsidR="00382E3E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 لب به سخن گشود و آن خطبه زیبا از زنی مظلوم در دفاع از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عل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ع) صادر شد. حضرت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زهرا (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س) فرمودند: شما مردم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عقب‌افتاده‌ا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 بودید. در جاهلیت شرک و</w:t>
      </w:r>
      <w:r w:rsidR="00382E3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ستم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غوطه‌ور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 بودید، که خداوند در میان شما، پدر من را مبعوث کرد. او در میان مشرکان و دشمنان</w:t>
      </w:r>
      <w:r w:rsidR="00382E3E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 تمام تلاش خود را به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کاربست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>، تا اینکه شب تاریک کفر و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ستم به پایان رسید و حق در آسمان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جز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یرة‌العرب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 و آسمان بشریت طلوع کرد. فریاد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ش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یطان‌ها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در پس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 صدای رسول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خدا (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ص) خاموش شد.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گره‌ها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 کفر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و شرک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 و نفاق گشوده شد و کلام اخلاص و توحید خداوند بر جامعه شما سایه انداخت. خدا با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پ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ص) شما را نجات داد. شما با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پ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ص) بر دشمنان فائق شدید.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پ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>ص)،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برادر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پسرعمو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 xml:space="preserve"> خود،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عل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>ع)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 را برای دفاع از شما بارها به کام خطر فرستاد و او با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شمشیر خود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درراه</w:t>
      </w:r>
      <w:r w:rsidR="00083E53">
        <w:rPr>
          <w:rFonts w:ascii="IRBadr" w:hAnsi="IRBadr" w:cs="IRBadr" w:hint="cs"/>
          <w:sz w:val="28"/>
          <w:szCs w:val="28"/>
          <w:rtl/>
          <w:lang w:bidi="fa-IR"/>
        </w:rPr>
        <w:t xml:space="preserve"> خدا تلاش کرد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 xml:space="preserve">، اما ای مردم امروز که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پ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 xml:space="preserve">ص) از میان ما رفته است،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به‌جا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 xml:space="preserve"> ادامه دادن مسیر او، فریادهای نفاق بلند شده است. لباس دین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کهنه‌شده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خشم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 xml:space="preserve"> فروخورده دشمنان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برخاسته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 xml:space="preserve"> است و شیطان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در م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 xml:space="preserve"> شما فریاد برآورده است. من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ی‌بینم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 xml:space="preserve"> که بسیاری از شما به فریاد شیطان پاسخ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داده‌ا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سخنان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فاطمه (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 xml:space="preserve">س)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شنونده‌ا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10ABC">
        <w:rPr>
          <w:rFonts w:ascii="IRBadr" w:hAnsi="IRBadr" w:cs="IRBadr" w:hint="cs"/>
          <w:sz w:val="28"/>
          <w:szCs w:val="28"/>
          <w:rtl/>
          <w:lang w:bidi="fa-IR"/>
        </w:rPr>
        <w:t xml:space="preserve"> نداشت اما برای همیشه در تاریخ ثبت شد.</w:t>
      </w:r>
    </w:p>
    <w:p w:rsidR="00382E3E" w:rsidRPr="00382E3E" w:rsidRDefault="00382E3E" w:rsidP="00855354">
      <w:pPr>
        <w:pStyle w:val="Heading1"/>
        <w:jc w:val="both"/>
        <w:rPr>
          <w:rtl/>
        </w:rPr>
      </w:pPr>
      <w:bookmarkStart w:id="13" w:name="_Toc427962105"/>
      <w:r w:rsidRPr="00382E3E">
        <w:rPr>
          <w:rFonts w:hint="cs"/>
          <w:rtl/>
        </w:rPr>
        <w:lastRenderedPageBreak/>
        <w:t xml:space="preserve">شهادت حضرت </w:t>
      </w:r>
      <w:r w:rsidR="00D21512">
        <w:rPr>
          <w:rtl/>
        </w:rPr>
        <w:t>فاطمه (</w:t>
      </w:r>
      <w:r w:rsidRPr="00382E3E">
        <w:rPr>
          <w:rFonts w:hint="cs"/>
          <w:rtl/>
        </w:rPr>
        <w:t>س)</w:t>
      </w:r>
      <w:bookmarkEnd w:id="13"/>
    </w:p>
    <w:p w:rsidR="00417FDE" w:rsidRPr="00382E3E" w:rsidRDefault="00E10ABC" w:rsidP="00855354">
      <w:pPr>
        <w:pStyle w:val="NormalWeb"/>
        <w:bidi/>
        <w:jc w:val="both"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پس </w:t>
      </w:r>
      <w:r w:rsidR="007F15B7">
        <w:rPr>
          <w:rFonts w:ascii="IRBadr" w:hAnsi="IRBadr" w:cs="IRBadr"/>
          <w:sz w:val="28"/>
          <w:szCs w:val="28"/>
          <w:rtl/>
        </w:rPr>
        <w:t>از شکسته</w:t>
      </w:r>
      <w:r>
        <w:rPr>
          <w:rFonts w:ascii="IRBadr" w:hAnsi="IRBadr" w:cs="IRBadr" w:hint="cs"/>
          <w:sz w:val="28"/>
          <w:szCs w:val="28"/>
          <w:rtl/>
        </w:rPr>
        <w:t xml:space="preserve"> شدن پهلوی حضرت </w:t>
      </w:r>
      <w:r w:rsidR="00D21512">
        <w:rPr>
          <w:rFonts w:ascii="IRBadr" w:hAnsi="IRBadr" w:cs="IRBadr"/>
          <w:sz w:val="28"/>
          <w:szCs w:val="28"/>
          <w:rtl/>
        </w:rPr>
        <w:t>زهرا (</w:t>
      </w:r>
      <w:r>
        <w:rPr>
          <w:rFonts w:ascii="IRBadr" w:hAnsi="IRBadr" w:cs="IRBadr" w:hint="cs"/>
          <w:sz w:val="28"/>
          <w:szCs w:val="28"/>
          <w:rtl/>
        </w:rPr>
        <w:t xml:space="preserve">س) ایشان مدتی با درد ناشی از آن زندگی کردند. در روزهای </w:t>
      </w:r>
      <w:r w:rsidR="007F15B7">
        <w:rPr>
          <w:rFonts w:ascii="IRBadr" w:hAnsi="IRBadr" w:cs="IRBadr"/>
          <w:sz w:val="28"/>
          <w:szCs w:val="28"/>
          <w:rtl/>
        </w:rPr>
        <w:t>آخر</w:t>
      </w:r>
      <w:r>
        <w:rPr>
          <w:rFonts w:ascii="IRBadr" w:hAnsi="IRBadr" w:cs="IRBadr" w:hint="cs"/>
          <w:sz w:val="28"/>
          <w:szCs w:val="28"/>
          <w:rtl/>
        </w:rPr>
        <w:t xml:space="preserve"> عمر شریفشان اسماء را خواستند. فرمودند: آب بریز تا غسل کنم و وضو بگیرم. </w:t>
      </w:r>
      <w:r w:rsidR="00D21512">
        <w:rPr>
          <w:rFonts w:ascii="IRBadr" w:hAnsi="IRBadr" w:cs="IRBadr"/>
          <w:sz w:val="28"/>
          <w:szCs w:val="28"/>
          <w:rtl/>
        </w:rPr>
        <w:t>فاطمه (</w:t>
      </w:r>
      <w:r>
        <w:rPr>
          <w:rFonts w:ascii="IRBadr" w:hAnsi="IRBadr" w:cs="IRBadr" w:hint="cs"/>
          <w:sz w:val="28"/>
          <w:szCs w:val="28"/>
          <w:rtl/>
        </w:rPr>
        <w:t xml:space="preserve">س) چنان وضعیت وخیمی داشتند که </w:t>
      </w:r>
      <w:r w:rsidR="007F15B7">
        <w:rPr>
          <w:rFonts w:ascii="IRBadr" w:hAnsi="IRBadr" w:cs="IRBadr"/>
          <w:sz w:val="28"/>
          <w:szCs w:val="28"/>
          <w:rtl/>
        </w:rPr>
        <w:t>به‌تنها</w:t>
      </w:r>
      <w:r w:rsidR="007F15B7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توانایی </w:t>
      </w:r>
      <w:r w:rsidR="007F15B7">
        <w:rPr>
          <w:rFonts w:ascii="IRBadr" w:hAnsi="IRBadr" w:cs="IRBadr"/>
          <w:sz w:val="28"/>
          <w:szCs w:val="28"/>
          <w:rtl/>
        </w:rPr>
        <w:t>وضو گرفتن</w:t>
      </w:r>
      <w:r>
        <w:rPr>
          <w:rFonts w:ascii="IRBadr" w:hAnsi="IRBadr" w:cs="IRBadr" w:hint="cs"/>
          <w:sz w:val="28"/>
          <w:szCs w:val="28"/>
          <w:rtl/>
        </w:rPr>
        <w:t xml:space="preserve"> را نداشتند. </w:t>
      </w:r>
      <w:r w:rsidR="007F15B7">
        <w:rPr>
          <w:rFonts w:ascii="IRBadr" w:hAnsi="IRBadr" w:cs="IRBadr"/>
          <w:sz w:val="28"/>
          <w:szCs w:val="28"/>
          <w:rtl/>
        </w:rPr>
        <w:t>آماده</w:t>
      </w:r>
      <w:r>
        <w:rPr>
          <w:rFonts w:ascii="IRBadr" w:hAnsi="IRBadr" w:cs="IRBadr" w:hint="cs"/>
          <w:sz w:val="28"/>
          <w:szCs w:val="28"/>
          <w:rtl/>
        </w:rPr>
        <w:t xml:space="preserve"> نماز شدند. از اسماء خواست</w:t>
      </w:r>
      <w:r w:rsidR="00382E3E">
        <w:rPr>
          <w:rFonts w:ascii="IRBadr" w:hAnsi="IRBadr" w:cs="IRBadr" w:hint="cs"/>
          <w:sz w:val="28"/>
          <w:szCs w:val="28"/>
          <w:rtl/>
        </w:rPr>
        <w:t>ند که از اتاق بیرون رود و گفتند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F15B7">
        <w:rPr>
          <w:rFonts w:ascii="IRBadr" w:hAnsi="IRBadr" w:cs="IRBadr"/>
          <w:sz w:val="28"/>
          <w:szCs w:val="28"/>
          <w:rtl/>
        </w:rPr>
        <w:t>م</w:t>
      </w:r>
      <w:r w:rsidR="007F15B7">
        <w:rPr>
          <w:rFonts w:ascii="IRBadr" w:hAnsi="IRBadr" w:cs="IRBadr" w:hint="cs"/>
          <w:sz w:val="28"/>
          <w:szCs w:val="28"/>
          <w:rtl/>
        </w:rPr>
        <w:t>ی‌</w:t>
      </w:r>
      <w:r w:rsidR="007F15B7">
        <w:rPr>
          <w:rFonts w:ascii="IRBadr" w:hAnsi="IRBadr" w:cs="IRBadr" w:hint="eastAsia"/>
          <w:sz w:val="28"/>
          <w:szCs w:val="28"/>
          <w:rtl/>
        </w:rPr>
        <w:t>خواهم</w:t>
      </w:r>
      <w:r>
        <w:rPr>
          <w:rFonts w:ascii="IRBadr" w:hAnsi="IRBadr" w:cs="IRBadr" w:hint="cs"/>
          <w:sz w:val="28"/>
          <w:szCs w:val="28"/>
          <w:rtl/>
        </w:rPr>
        <w:t xml:space="preserve"> در تنهایی </w:t>
      </w:r>
      <w:r w:rsidR="007F15B7">
        <w:rPr>
          <w:rFonts w:ascii="IRBadr" w:hAnsi="IRBadr" w:cs="IRBadr"/>
          <w:sz w:val="28"/>
          <w:szCs w:val="28"/>
          <w:rtl/>
        </w:rPr>
        <w:t>باخدا</w:t>
      </w:r>
      <w:r>
        <w:rPr>
          <w:rFonts w:ascii="IRBadr" w:hAnsi="IRBadr" w:cs="IRBadr" w:hint="cs"/>
          <w:sz w:val="28"/>
          <w:szCs w:val="28"/>
          <w:rtl/>
        </w:rPr>
        <w:t xml:space="preserve"> مناجات کنم.</w:t>
      </w:r>
      <w:r w:rsidR="00925967">
        <w:rPr>
          <w:rFonts w:ascii="IRBadr" w:hAnsi="IRBadr" w:cs="IRBadr" w:hint="cs"/>
          <w:sz w:val="28"/>
          <w:szCs w:val="28"/>
          <w:rtl/>
        </w:rPr>
        <w:t xml:space="preserve"> ساعتی منتظر باش. اگر خبری از من نیامد بدان که به لقاءالله </w:t>
      </w:r>
      <w:r w:rsidR="007F15B7">
        <w:rPr>
          <w:rFonts w:ascii="IRBadr" w:hAnsi="IRBadr" w:cs="IRBadr"/>
          <w:sz w:val="28"/>
          <w:szCs w:val="28"/>
          <w:rtl/>
        </w:rPr>
        <w:t>رفته‌ام</w:t>
      </w:r>
      <w:r w:rsidR="00925967">
        <w:rPr>
          <w:rFonts w:ascii="IRBadr" w:hAnsi="IRBadr" w:cs="IRBadr" w:hint="cs"/>
          <w:sz w:val="28"/>
          <w:szCs w:val="28"/>
          <w:rtl/>
        </w:rPr>
        <w:t xml:space="preserve">. اسما از اتاق رفت اما نگران بود. بدون اینکه </w:t>
      </w:r>
      <w:r w:rsidR="00D21512">
        <w:rPr>
          <w:rFonts w:ascii="IRBadr" w:hAnsi="IRBadr" w:cs="IRBadr"/>
          <w:sz w:val="28"/>
          <w:szCs w:val="28"/>
          <w:rtl/>
        </w:rPr>
        <w:t>فاطمه (</w:t>
      </w:r>
      <w:r w:rsidR="00925967">
        <w:rPr>
          <w:rFonts w:ascii="IRBadr" w:hAnsi="IRBadr" w:cs="IRBadr" w:hint="cs"/>
          <w:sz w:val="28"/>
          <w:szCs w:val="28"/>
          <w:rtl/>
        </w:rPr>
        <w:t xml:space="preserve">س) متوجه شود از بیرون تماشا </w:t>
      </w:r>
      <w:r w:rsidR="007F15B7">
        <w:rPr>
          <w:rFonts w:ascii="IRBadr" w:hAnsi="IRBadr" w:cs="IRBadr"/>
          <w:sz w:val="28"/>
          <w:szCs w:val="28"/>
          <w:rtl/>
        </w:rPr>
        <w:t>م</w:t>
      </w:r>
      <w:r w:rsidR="007F15B7">
        <w:rPr>
          <w:rFonts w:ascii="IRBadr" w:hAnsi="IRBadr" w:cs="IRBadr" w:hint="cs"/>
          <w:sz w:val="28"/>
          <w:szCs w:val="28"/>
          <w:rtl/>
        </w:rPr>
        <w:t>ی‌</w:t>
      </w:r>
      <w:r w:rsidR="007F15B7">
        <w:rPr>
          <w:rFonts w:ascii="IRBadr" w:hAnsi="IRBadr" w:cs="IRBadr" w:hint="eastAsia"/>
          <w:sz w:val="28"/>
          <w:szCs w:val="28"/>
          <w:rtl/>
        </w:rPr>
        <w:t>کرد</w:t>
      </w:r>
      <w:r w:rsidR="00925967">
        <w:rPr>
          <w:rFonts w:ascii="IRBadr" w:hAnsi="IRBadr" w:cs="IRBadr" w:hint="cs"/>
          <w:sz w:val="28"/>
          <w:szCs w:val="28"/>
          <w:rtl/>
        </w:rPr>
        <w:t xml:space="preserve">. لحظه </w:t>
      </w:r>
      <w:r w:rsidR="00382E3E">
        <w:rPr>
          <w:rFonts w:ascii="IRBadr" w:hAnsi="IRBadr" w:cs="IRBadr" w:hint="cs"/>
          <w:sz w:val="28"/>
          <w:szCs w:val="28"/>
          <w:rtl/>
        </w:rPr>
        <w:t xml:space="preserve">زیبای مناجات </w:t>
      </w:r>
      <w:r w:rsidR="00D21512">
        <w:rPr>
          <w:rFonts w:ascii="IRBadr" w:hAnsi="IRBadr" w:cs="IRBadr"/>
          <w:sz w:val="28"/>
          <w:szCs w:val="28"/>
          <w:rtl/>
        </w:rPr>
        <w:t>فاطمه (</w:t>
      </w:r>
      <w:r w:rsidR="00382E3E">
        <w:rPr>
          <w:rFonts w:ascii="IRBadr" w:hAnsi="IRBadr" w:cs="IRBadr" w:hint="cs"/>
          <w:sz w:val="28"/>
          <w:szCs w:val="28"/>
          <w:rtl/>
        </w:rPr>
        <w:t xml:space="preserve">س) را </w:t>
      </w:r>
      <w:r w:rsidR="007F15B7">
        <w:rPr>
          <w:rFonts w:ascii="IRBadr" w:hAnsi="IRBadr" w:cs="IRBadr"/>
          <w:sz w:val="28"/>
          <w:szCs w:val="28"/>
          <w:rtl/>
        </w:rPr>
        <w:t>م</w:t>
      </w:r>
      <w:r w:rsidR="007F15B7">
        <w:rPr>
          <w:rFonts w:ascii="IRBadr" w:hAnsi="IRBadr" w:cs="IRBadr" w:hint="cs"/>
          <w:sz w:val="28"/>
          <w:szCs w:val="28"/>
          <w:rtl/>
        </w:rPr>
        <w:t>ی‌</w:t>
      </w:r>
      <w:r w:rsidR="007F15B7">
        <w:rPr>
          <w:rFonts w:ascii="IRBadr" w:hAnsi="IRBadr" w:cs="IRBadr" w:hint="eastAsia"/>
          <w:sz w:val="28"/>
          <w:szCs w:val="28"/>
          <w:rtl/>
        </w:rPr>
        <w:t>د</w:t>
      </w:r>
      <w:r w:rsidR="007F15B7">
        <w:rPr>
          <w:rFonts w:ascii="IRBadr" w:hAnsi="IRBadr" w:cs="IRBadr" w:hint="cs"/>
          <w:sz w:val="28"/>
          <w:szCs w:val="28"/>
          <w:rtl/>
        </w:rPr>
        <w:t>ی</w:t>
      </w:r>
      <w:r w:rsidR="007F15B7">
        <w:rPr>
          <w:rFonts w:ascii="IRBadr" w:hAnsi="IRBadr" w:cs="IRBadr" w:hint="eastAsia"/>
          <w:sz w:val="28"/>
          <w:szCs w:val="28"/>
          <w:rtl/>
        </w:rPr>
        <w:t>د</w:t>
      </w:r>
      <w:r w:rsidR="00925967">
        <w:rPr>
          <w:rFonts w:ascii="IRBadr" w:hAnsi="IRBadr" w:cs="IRBadr" w:hint="cs"/>
          <w:sz w:val="28"/>
          <w:szCs w:val="28"/>
          <w:rtl/>
        </w:rPr>
        <w:t xml:space="preserve">. </w:t>
      </w:r>
      <w:r w:rsidR="00D21512">
        <w:rPr>
          <w:rFonts w:ascii="IRBadr" w:hAnsi="IRBadr" w:cs="IRBadr"/>
          <w:sz w:val="28"/>
          <w:szCs w:val="28"/>
          <w:rtl/>
        </w:rPr>
        <w:t>فاطمه (</w:t>
      </w:r>
      <w:r w:rsidR="00925967">
        <w:rPr>
          <w:rFonts w:ascii="IRBadr" w:hAnsi="IRBadr" w:cs="IRBadr" w:hint="cs"/>
          <w:sz w:val="28"/>
          <w:szCs w:val="28"/>
          <w:rtl/>
        </w:rPr>
        <w:t xml:space="preserve">س) در </w:t>
      </w:r>
      <w:r w:rsidR="007F15B7">
        <w:rPr>
          <w:rFonts w:ascii="IRBadr" w:hAnsi="IRBadr" w:cs="IRBadr"/>
          <w:sz w:val="28"/>
          <w:szCs w:val="28"/>
          <w:rtl/>
        </w:rPr>
        <w:t>آخر</w:t>
      </w:r>
      <w:r w:rsidR="007F15B7">
        <w:rPr>
          <w:rFonts w:ascii="IRBadr" w:hAnsi="IRBadr" w:cs="IRBadr" w:hint="cs"/>
          <w:sz w:val="28"/>
          <w:szCs w:val="28"/>
          <w:rtl/>
        </w:rPr>
        <w:t>ی</w:t>
      </w:r>
      <w:r w:rsidR="007F15B7">
        <w:rPr>
          <w:rFonts w:ascii="IRBadr" w:hAnsi="IRBadr" w:cs="IRBadr" w:hint="eastAsia"/>
          <w:sz w:val="28"/>
          <w:szCs w:val="28"/>
          <w:rtl/>
        </w:rPr>
        <w:t>ن</w:t>
      </w:r>
      <w:r w:rsidR="00925967">
        <w:rPr>
          <w:rFonts w:ascii="IRBadr" w:hAnsi="IRBadr" w:cs="IRBadr" w:hint="cs"/>
          <w:sz w:val="28"/>
          <w:szCs w:val="28"/>
          <w:rtl/>
        </w:rPr>
        <w:t xml:space="preserve"> لحظات عمر، برای گمراهان امتش از خداوند طلب مغفرت </w:t>
      </w:r>
      <w:r w:rsidR="007F15B7">
        <w:rPr>
          <w:rFonts w:ascii="IRBadr" w:hAnsi="IRBadr" w:cs="IRBadr"/>
          <w:sz w:val="28"/>
          <w:szCs w:val="28"/>
          <w:rtl/>
        </w:rPr>
        <w:t>م</w:t>
      </w:r>
      <w:r w:rsidR="007F15B7">
        <w:rPr>
          <w:rFonts w:ascii="IRBadr" w:hAnsi="IRBadr" w:cs="IRBadr" w:hint="cs"/>
          <w:sz w:val="28"/>
          <w:szCs w:val="28"/>
          <w:rtl/>
        </w:rPr>
        <w:t>ی‌</w:t>
      </w:r>
      <w:r w:rsidR="007F15B7">
        <w:rPr>
          <w:rFonts w:ascii="IRBadr" w:hAnsi="IRBadr" w:cs="IRBadr" w:hint="eastAsia"/>
          <w:sz w:val="28"/>
          <w:szCs w:val="28"/>
          <w:rtl/>
        </w:rPr>
        <w:t>کنند</w:t>
      </w:r>
      <w:r w:rsidR="00925967">
        <w:rPr>
          <w:rFonts w:ascii="IRBadr" w:hAnsi="IRBadr" w:cs="IRBadr" w:hint="cs"/>
          <w:sz w:val="28"/>
          <w:szCs w:val="28"/>
          <w:rtl/>
        </w:rPr>
        <w:t xml:space="preserve">. اسماء به </w:t>
      </w:r>
      <w:r w:rsidR="00D21512">
        <w:rPr>
          <w:rFonts w:ascii="IRBadr" w:hAnsi="IRBadr" w:cs="IRBadr"/>
          <w:sz w:val="28"/>
          <w:szCs w:val="28"/>
          <w:rtl/>
        </w:rPr>
        <w:t>فاطمه (</w:t>
      </w:r>
      <w:r w:rsidR="00925967">
        <w:rPr>
          <w:rFonts w:ascii="IRBadr" w:hAnsi="IRBadr" w:cs="IRBadr" w:hint="cs"/>
          <w:sz w:val="28"/>
          <w:szCs w:val="28"/>
          <w:rtl/>
        </w:rPr>
        <w:t xml:space="preserve">س) عشق </w:t>
      </w:r>
      <w:r w:rsidR="007F15B7">
        <w:rPr>
          <w:rFonts w:ascii="IRBadr" w:hAnsi="IRBadr" w:cs="IRBadr"/>
          <w:sz w:val="28"/>
          <w:szCs w:val="28"/>
          <w:rtl/>
        </w:rPr>
        <w:t>م</w:t>
      </w:r>
      <w:r w:rsidR="007F15B7">
        <w:rPr>
          <w:rFonts w:ascii="IRBadr" w:hAnsi="IRBadr" w:cs="IRBadr" w:hint="cs"/>
          <w:sz w:val="28"/>
          <w:szCs w:val="28"/>
          <w:rtl/>
        </w:rPr>
        <w:t>ی‌</w:t>
      </w:r>
      <w:r w:rsidR="007F15B7">
        <w:rPr>
          <w:rFonts w:ascii="IRBadr" w:hAnsi="IRBadr" w:cs="IRBadr" w:hint="eastAsia"/>
          <w:sz w:val="28"/>
          <w:szCs w:val="28"/>
          <w:rtl/>
        </w:rPr>
        <w:t>ورز</w:t>
      </w:r>
      <w:r w:rsidR="007F15B7">
        <w:rPr>
          <w:rFonts w:ascii="IRBadr" w:hAnsi="IRBadr" w:cs="IRBadr" w:hint="cs"/>
          <w:sz w:val="28"/>
          <w:szCs w:val="28"/>
          <w:rtl/>
        </w:rPr>
        <w:t>ی</w:t>
      </w:r>
      <w:r w:rsidR="007F15B7">
        <w:rPr>
          <w:rFonts w:ascii="IRBadr" w:hAnsi="IRBadr" w:cs="IRBadr" w:hint="eastAsia"/>
          <w:sz w:val="28"/>
          <w:szCs w:val="28"/>
          <w:rtl/>
        </w:rPr>
        <w:t>د</w:t>
      </w:r>
      <w:r w:rsidR="00925967">
        <w:rPr>
          <w:rFonts w:ascii="IRBadr" w:hAnsi="IRBadr" w:cs="IRBadr" w:hint="cs"/>
          <w:sz w:val="28"/>
          <w:szCs w:val="28"/>
          <w:rtl/>
        </w:rPr>
        <w:t xml:space="preserve">. طاقت نیاورد و ناگهان صدا زد: </w:t>
      </w:r>
      <w:r w:rsidR="00D21512">
        <w:rPr>
          <w:rFonts w:ascii="IRBadr" w:hAnsi="IRBadr" w:cs="IRBadr"/>
          <w:sz w:val="28"/>
          <w:szCs w:val="28"/>
          <w:rtl/>
        </w:rPr>
        <w:t>فاطمه (</w:t>
      </w:r>
      <w:r w:rsidR="00925967">
        <w:rPr>
          <w:rFonts w:ascii="IRBadr" w:hAnsi="IRBadr" w:cs="IRBadr" w:hint="cs"/>
          <w:sz w:val="28"/>
          <w:szCs w:val="28"/>
          <w:rtl/>
        </w:rPr>
        <w:t>س</w:t>
      </w:r>
      <w:r w:rsidR="00925967" w:rsidRPr="00382E3E">
        <w:rPr>
          <w:rFonts w:ascii="IRBadr" w:hAnsi="IRBadr" w:cs="IRBadr"/>
          <w:b/>
          <w:bCs/>
          <w:sz w:val="28"/>
          <w:szCs w:val="28"/>
          <w:rtl/>
        </w:rPr>
        <w:t>).</w:t>
      </w:r>
      <w:r w:rsidR="00D21512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925967" w:rsidRPr="00382E3E">
        <w:rPr>
          <w:rFonts w:ascii="IRBadr" w:hAnsi="IRBadr" w:cs="IRBadr"/>
          <w:b/>
          <w:bCs/>
          <w:sz w:val="28"/>
          <w:szCs w:val="28"/>
          <w:rtl/>
        </w:rPr>
        <w:t>فَلَمْ تُجِبْهَا»</w:t>
      </w:r>
      <w:r w:rsidR="00925967" w:rsidRPr="00382E3E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925967">
        <w:rPr>
          <w:rFonts w:ascii="IRBadr" w:hAnsi="IRBadr" w:cs="IRBadr" w:hint="cs"/>
          <w:sz w:val="28"/>
          <w:szCs w:val="28"/>
          <w:rtl/>
        </w:rPr>
        <w:t>صدایی نشنید.</w:t>
      </w:r>
      <w:r w:rsidR="00763564">
        <w:rPr>
          <w:rFonts w:ascii="IRBadr" w:hAnsi="IRBadr" w:cs="IRBadr" w:hint="cs"/>
          <w:sz w:val="28"/>
          <w:szCs w:val="28"/>
          <w:rtl/>
        </w:rPr>
        <w:t xml:space="preserve"> ناگهان اسماء فریاد بلند </w:t>
      </w:r>
      <w:r w:rsidR="00D21512">
        <w:rPr>
          <w:rFonts w:ascii="IRBadr" w:hAnsi="IRBadr" w:cs="IRBadr"/>
          <w:sz w:val="28"/>
          <w:szCs w:val="28"/>
          <w:rtl/>
        </w:rPr>
        <w:t>کرد «</w:t>
      </w:r>
      <w:r w:rsidR="00D21512">
        <w:rPr>
          <w:rFonts w:ascii="IRBadr" w:hAnsi="IRBadr" w:cs="IRBadr"/>
          <w:b/>
          <w:bCs/>
          <w:sz w:val="28"/>
          <w:szCs w:val="28"/>
          <w:rtl/>
        </w:rPr>
        <w:t>ی</w:t>
      </w:r>
      <w:r w:rsidR="00763564" w:rsidRPr="00763564">
        <w:rPr>
          <w:rFonts w:ascii="IRBadr" w:hAnsi="IRBadr" w:cs="IRBadr"/>
          <w:b/>
          <w:bCs/>
          <w:sz w:val="28"/>
          <w:szCs w:val="28"/>
          <w:rtl/>
        </w:rPr>
        <w:t xml:space="preserve">ا </w:t>
      </w:r>
      <w:r w:rsidR="00D21512">
        <w:rPr>
          <w:rFonts w:ascii="IRBadr" w:hAnsi="IRBadr" w:cs="IRBadr"/>
          <w:b/>
          <w:bCs/>
          <w:sz w:val="28"/>
          <w:szCs w:val="28"/>
          <w:rtl/>
        </w:rPr>
        <w:t>بِنْتَ</w:t>
      </w:r>
      <w:r w:rsidR="00763564" w:rsidRPr="00763564">
        <w:rPr>
          <w:rFonts w:ascii="IRBadr" w:hAnsi="IRBadr" w:cs="IRBadr"/>
          <w:b/>
          <w:bCs/>
          <w:sz w:val="28"/>
          <w:szCs w:val="28"/>
          <w:rtl/>
        </w:rPr>
        <w:t xml:space="preserve"> مُحَمَّدٍ </w:t>
      </w:r>
      <w:r w:rsidR="00D21512">
        <w:rPr>
          <w:rFonts w:ascii="IRBadr" w:hAnsi="IRBadr" w:cs="IRBadr"/>
          <w:b/>
          <w:bCs/>
          <w:sz w:val="28"/>
          <w:szCs w:val="28"/>
          <w:rtl/>
        </w:rPr>
        <w:t>الْمُصْطَفَ</w:t>
      </w:r>
      <w:r w:rsidR="00D2151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63564" w:rsidRPr="0076356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21512">
        <w:rPr>
          <w:rFonts w:ascii="IRBadr" w:hAnsi="IRBadr" w:cs="IRBadr"/>
          <w:b/>
          <w:bCs/>
          <w:sz w:val="28"/>
          <w:szCs w:val="28"/>
          <w:rtl/>
        </w:rPr>
        <w:t>ی</w:t>
      </w:r>
      <w:r w:rsidR="00763564" w:rsidRPr="00763564">
        <w:rPr>
          <w:rFonts w:ascii="IRBadr" w:hAnsi="IRBadr" w:cs="IRBadr"/>
          <w:b/>
          <w:bCs/>
          <w:sz w:val="28"/>
          <w:szCs w:val="28"/>
          <w:rtl/>
        </w:rPr>
        <w:t>ا بِنْتَ أَ</w:t>
      </w:r>
      <w:r w:rsidR="00D21512">
        <w:rPr>
          <w:rFonts w:ascii="IRBadr" w:hAnsi="IRBadr" w:cs="IRBadr"/>
          <w:b/>
          <w:bCs/>
          <w:sz w:val="28"/>
          <w:szCs w:val="28"/>
          <w:rtl/>
        </w:rPr>
        <w:t>ک</w:t>
      </w:r>
      <w:r w:rsidR="00763564" w:rsidRPr="00763564">
        <w:rPr>
          <w:rFonts w:ascii="IRBadr" w:hAnsi="IRBadr" w:cs="IRBadr"/>
          <w:b/>
          <w:bCs/>
          <w:sz w:val="28"/>
          <w:szCs w:val="28"/>
          <w:rtl/>
        </w:rPr>
        <w:t>رَمَ مَنْ حَمَلَتْهُ النِّسَاء</w:t>
      </w:r>
      <w:r w:rsidR="00763564" w:rsidRPr="00382E3E">
        <w:rPr>
          <w:rFonts w:ascii="IRBadr" w:hAnsi="IRBadr" w:cs="IRBadr"/>
          <w:b/>
          <w:bCs/>
          <w:sz w:val="28"/>
          <w:szCs w:val="28"/>
          <w:rtl/>
        </w:rPr>
        <w:t>»</w:t>
      </w:r>
      <w:r w:rsidR="00763564" w:rsidRPr="00382E3E">
        <w:rPr>
          <w:rStyle w:val="FootnoteReference"/>
          <w:rFonts w:ascii="IRBadr" w:hAnsi="IRBadr" w:cs="IRBadr"/>
          <w:b/>
          <w:bCs/>
          <w:sz w:val="28"/>
          <w:szCs w:val="28"/>
        </w:rPr>
        <w:footnoteReference w:id="7"/>
      </w:r>
      <w:r w:rsidR="00763564" w:rsidRPr="00382E3E">
        <w:rPr>
          <w:rFonts w:ascii="IRBadr" w:hAnsi="IRBadr" w:cs="IRBadr" w:hint="cs"/>
          <w:sz w:val="28"/>
          <w:szCs w:val="28"/>
          <w:rtl/>
        </w:rPr>
        <w:t xml:space="preserve"> </w:t>
      </w:r>
      <w:r w:rsidR="007F15B7">
        <w:rPr>
          <w:rFonts w:ascii="IRBadr" w:hAnsi="IRBadr" w:cs="IRBadr"/>
          <w:sz w:val="28"/>
          <w:szCs w:val="28"/>
          <w:rtl/>
        </w:rPr>
        <w:t>بازهم</w:t>
      </w:r>
      <w:r w:rsidR="00763564">
        <w:rPr>
          <w:rFonts w:ascii="IRBadr" w:hAnsi="IRBadr" w:cs="IRBadr" w:hint="cs"/>
          <w:sz w:val="28"/>
          <w:szCs w:val="28"/>
          <w:rtl/>
        </w:rPr>
        <w:t xml:space="preserve"> خبری نیامد. وارد </w:t>
      </w:r>
      <w:r w:rsidR="007F15B7">
        <w:rPr>
          <w:rFonts w:ascii="IRBadr" w:hAnsi="IRBadr" w:cs="IRBadr"/>
          <w:sz w:val="28"/>
          <w:szCs w:val="28"/>
          <w:rtl/>
        </w:rPr>
        <w:t>اتاق</w:t>
      </w:r>
      <w:r w:rsidR="00763564">
        <w:rPr>
          <w:rFonts w:ascii="IRBadr" w:hAnsi="IRBadr" w:cs="IRBadr" w:hint="cs"/>
          <w:sz w:val="28"/>
          <w:szCs w:val="28"/>
          <w:rtl/>
        </w:rPr>
        <w:t xml:space="preserve"> شد. فاطمه جان به </w:t>
      </w:r>
      <w:r w:rsidR="007F15B7">
        <w:rPr>
          <w:rFonts w:ascii="IRBadr" w:hAnsi="IRBadr" w:cs="IRBadr"/>
          <w:sz w:val="28"/>
          <w:szCs w:val="28"/>
          <w:rtl/>
        </w:rPr>
        <w:t>جان‌آفر</w:t>
      </w:r>
      <w:r w:rsidR="007F15B7">
        <w:rPr>
          <w:rFonts w:ascii="IRBadr" w:hAnsi="IRBadr" w:cs="IRBadr" w:hint="cs"/>
          <w:sz w:val="28"/>
          <w:szCs w:val="28"/>
          <w:rtl/>
        </w:rPr>
        <w:t>ی</w:t>
      </w:r>
      <w:r w:rsidR="007F15B7">
        <w:rPr>
          <w:rFonts w:ascii="IRBadr" w:hAnsi="IRBadr" w:cs="IRBadr" w:hint="eastAsia"/>
          <w:sz w:val="28"/>
          <w:szCs w:val="28"/>
          <w:rtl/>
        </w:rPr>
        <w:t>ن</w:t>
      </w:r>
      <w:r w:rsidR="00763564">
        <w:rPr>
          <w:rFonts w:ascii="IRBadr" w:hAnsi="IRBadr" w:cs="IRBadr" w:hint="cs"/>
          <w:sz w:val="28"/>
          <w:szCs w:val="28"/>
          <w:rtl/>
        </w:rPr>
        <w:t xml:space="preserve"> تسلیم کرده بود. اسماء فرزندان را صدا کرد. </w:t>
      </w:r>
      <w:r w:rsidR="00D21512">
        <w:rPr>
          <w:rFonts w:ascii="IRBadr" w:hAnsi="IRBadr" w:cs="IRBadr"/>
          <w:sz w:val="28"/>
          <w:szCs w:val="28"/>
          <w:rtl/>
        </w:rPr>
        <w:t>حسن (</w:t>
      </w:r>
      <w:r w:rsidR="00763564">
        <w:rPr>
          <w:rFonts w:ascii="IRBadr" w:hAnsi="IRBadr" w:cs="IRBadr" w:hint="cs"/>
          <w:sz w:val="28"/>
          <w:szCs w:val="28"/>
          <w:rtl/>
        </w:rPr>
        <w:t xml:space="preserve">ع) و </w:t>
      </w:r>
      <w:r w:rsidR="00D21512">
        <w:rPr>
          <w:rFonts w:ascii="IRBadr" w:hAnsi="IRBadr" w:cs="IRBadr"/>
          <w:sz w:val="28"/>
          <w:szCs w:val="28"/>
          <w:rtl/>
        </w:rPr>
        <w:t>حس</w:t>
      </w:r>
      <w:r w:rsidR="00D21512">
        <w:rPr>
          <w:rFonts w:ascii="IRBadr" w:hAnsi="IRBadr" w:cs="IRBadr" w:hint="cs"/>
          <w:sz w:val="28"/>
          <w:szCs w:val="28"/>
          <w:rtl/>
        </w:rPr>
        <w:t>ی</w:t>
      </w:r>
      <w:r w:rsidR="00D21512">
        <w:rPr>
          <w:rFonts w:ascii="IRBadr" w:hAnsi="IRBadr" w:cs="IRBadr" w:hint="eastAsia"/>
          <w:sz w:val="28"/>
          <w:szCs w:val="28"/>
          <w:rtl/>
        </w:rPr>
        <w:t>ن</w:t>
      </w:r>
      <w:r w:rsidR="00D21512">
        <w:rPr>
          <w:rFonts w:ascii="IRBadr" w:hAnsi="IRBadr" w:cs="IRBadr"/>
          <w:sz w:val="28"/>
          <w:szCs w:val="28"/>
          <w:rtl/>
        </w:rPr>
        <w:t xml:space="preserve"> (</w:t>
      </w:r>
      <w:r w:rsidR="00763564">
        <w:rPr>
          <w:rFonts w:ascii="IRBadr" w:hAnsi="IRBadr" w:cs="IRBadr" w:hint="cs"/>
          <w:sz w:val="28"/>
          <w:szCs w:val="28"/>
          <w:rtl/>
        </w:rPr>
        <w:t xml:space="preserve">ع) وارد اتاق شدند و با جسم </w:t>
      </w:r>
      <w:r w:rsidR="007F15B7">
        <w:rPr>
          <w:rFonts w:ascii="IRBadr" w:hAnsi="IRBadr" w:cs="IRBadr"/>
          <w:sz w:val="28"/>
          <w:szCs w:val="28"/>
          <w:rtl/>
        </w:rPr>
        <w:t>ب</w:t>
      </w:r>
      <w:r w:rsidR="007F15B7">
        <w:rPr>
          <w:rFonts w:ascii="IRBadr" w:hAnsi="IRBadr" w:cs="IRBadr" w:hint="cs"/>
          <w:sz w:val="28"/>
          <w:szCs w:val="28"/>
          <w:rtl/>
        </w:rPr>
        <w:t>ی‌</w:t>
      </w:r>
      <w:r w:rsidR="007F15B7">
        <w:rPr>
          <w:rFonts w:ascii="IRBadr" w:hAnsi="IRBadr" w:cs="IRBadr" w:hint="eastAsia"/>
          <w:sz w:val="28"/>
          <w:szCs w:val="28"/>
          <w:rtl/>
        </w:rPr>
        <w:t>جان</w:t>
      </w:r>
      <w:r w:rsidR="00763564">
        <w:rPr>
          <w:rFonts w:ascii="IRBadr" w:hAnsi="IRBadr" w:cs="IRBadr" w:hint="cs"/>
          <w:sz w:val="28"/>
          <w:szCs w:val="28"/>
          <w:rtl/>
        </w:rPr>
        <w:t xml:space="preserve"> مادر مواجه گشتند.</w:t>
      </w:r>
      <w:r w:rsidR="00D21512">
        <w:rPr>
          <w:rFonts w:ascii="IRBadr" w:hAnsi="IRBadr" w:cs="IRBadr"/>
          <w:sz w:val="28"/>
          <w:szCs w:val="28"/>
          <w:rtl/>
        </w:rPr>
        <w:t xml:space="preserve"> پدر</w:t>
      </w:r>
      <w:r w:rsidR="00763564">
        <w:rPr>
          <w:rFonts w:ascii="IRBadr" w:hAnsi="IRBadr" w:cs="IRBadr" w:hint="cs"/>
          <w:sz w:val="28"/>
          <w:szCs w:val="28"/>
          <w:rtl/>
        </w:rPr>
        <w:t xml:space="preserve"> را خبر کردند و علی (ع) دیگر تنها پناهش را هم </w:t>
      </w:r>
      <w:r w:rsidR="007F15B7">
        <w:rPr>
          <w:rFonts w:ascii="IRBadr" w:hAnsi="IRBadr" w:cs="IRBadr"/>
          <w:sz w:val="28"/>
          <w:szCs w:val="28"/>
          <w:rtl/>
        </w:rPr>
        <w:t>ازدست‌داده</w:t>
      </w:r>
      <w:r w:rsidR="00763564">
        <w:rPr>
          <w:rFonts w:ascii="IRBadr" w:hAnsi="IRBadr" w:cs="IRBadr" w:hint="cs"/>
          <w:sz w:val="28"/>
          <w:szCs w:val="28"/>
          <w:rtl/>
        </w:rPr>
        <w:t xml:space="preserve"> بود.</w:t>
      </w:r>
    </w:p>
    <w:p w:rsidR="00763564" w:rsidRDefault="00E00F0C" w:rsidP="0085535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لا حول ولا قوة الا بالله العلی </w:t>
      </w:r>
      <w:r w:rsidR="00D21512">
        <w:rPr>
          <w:rFonts w:ascii="IRBadr" w:hAnsi="IRBadr" w:cs="IRBadr"/>
          <w:sz w:val="28"/>
          <w:szCs w:val="28"/>
          <w:rtl/>
        </w:rPr>
        <w:t>العظ</w:t>
      </w:r>
      <w:r w:rsidR="00D21512">
        <w:rPr>
          <w:rFonts w:ascii="IRBadr" w:hAnsi="IRBadr" w:cs="IRBadr" w:hint="cs"/>
          <w:sz w:val="28"/>
          <w:szCs w:val="28"/>
          <w:rtl/>
        </w:rPr>
        <w:t>ی</w:t>
      </w:r>
      <w:r w:rsidR="00D21512">
        <w:rPr>
          <w:rFonts w:ascii="IRBadr" w:hAnsi="IRBadr" w:cs="IRBadr" w:hint="eastAsia"/>
          <w:sz w:val="28"/>
          <w:szCs w:val="28"/>
          <w:rtl/>
        </w:rPr>
        <w:t>م</w:t>
      </w:r>
      <w:r w:rsidR="00D21512">
        <w:rPr>
          <w:rFonts w:ascii="IRBadr" w:hAnsi="IRBadr" w:cs="IRBadr"/>
          <w:sz w:val="28"/>
          <w:szCs w:val="28"/>
          <w:rtl/>
        </w:rPr>
        <w:t xml:space="preserve"> «</w:t>
      </w:r>
      <w:r>
        <w:rPr>
          <w:rFonts w:ascii="IRBadr" w:hAnsi="IRBadr" w:cs="IRBadr" w:hint="cs"/>
          <w:sz w:val="28"/>
          <w:szCs w:val="28"/>
          <w:rtl/>
        </w:rPr>
        <w:t>و</w:t>
      </w:r>
      <w:r w:rsidR="00763564" w:rsidRPr="00763564">
        <w:rPr>
          <w:rFonts w:ascii="IRBadr" w:hAnsi="IRBadr" w:cs="IRBadr" w:hint="cs"/>
          <w:sz w:val="28"/>
          <w:szCs w:val="28"/>
          <w:rtl/>
        </w:rPr>
        <w:t>َسَ</w:t>
      </w:r>
      <w:r w:rsidR="00D21512">
        <w:rPr>
          <w:rFonts w:ascii="IRBadr" w:hAnsi="IRBadr" w:cs="IRBadr" w:hint="cs"/>
          <w:sz w:val="28"/>
          <w:szCs w:val="28"/>
          <w:rtl/>
        </w:rPr>
        <w:t>ی</w:t>
      </w:r>
      <w:r w:rsidR="00763564" w:rsidRPr="00763564">
        <w:rPr>
          <w:rFonts w:ascii="IRBadr" w:hAnsi="IRBadr" w:cs="IRBadr" w:hint="cs"/>
          <w:sz w:val="28"/>
          <w:szCs w:val="28"/>
          <w:rtl/>
        </w:rPr>
        <w:t>عْلَمُ</w:t>
      </w:r>
      <w:r w:rsidR="00763564" w:rsidRPr="00763564">
        <w:rPr>
          <w:rFonts w:ascii="IRBadr" w:hAnsi="IRBadr" w:cs="IRBadr"/>
          <w:sz w:val="28"/>
          <w:szCs w:val="28"/>
          <w:rtl/>
        </w:rPr>
        <w:t xml:space="preserve"> </w:t>
      </w:r>
      <w:r w:rsidR="00763564" w:rsidRPr="00763564">
        <w:rPr>
          <w:rFonts w:ascii="IRBadr" w:hAnsi="IRBadr" w:cs="IRBadr" w:hint="cs"/>
          <w:sz w:val="28"/>
          <w:szCs w:val="28"/>
          <w:rtl/>
        </w:rPr>
        <w:t>الَّذِ</w:t>
      </w:r>
      <w:r w:rsidR="00D21512">
        <w:rPr>
          <w:rFonts w:ascii="IRBadr" w:hAnsi="IRBadr" w:cs="IRBadr" w:hint="cs"/>
          <w:sz w:val="28"/>
          <w:szCs w:val="28"/>
          <w:rtl/>
        </w:rPr>
        <w:t>ی</w:t>
      </w:r>
      <w:r w:rsidR="00763564" w:rsidRPr="00763564">
        <w:rPr>
          <w:rFonts w:ascii="IRBadr" w:hAnsi="IRBadr" w:cs="IRBadr" w:hint="cs"/>
          <w:sz w:val="28"/>
          <w:szCs w:val="28"/>
          <w:rtl/>
        </w:rPr>
        <w:t>نَ</w:t>
      </w:r>
      <w:r w:rsidR="00763564" w:rsidRPr="00763564">
        <w:rPr>
          <w:rFonts w:ascii="IRBadr" w:hAnsi="IRBadr" w:cs="IRBadr"/>
          <w:sz w:val="28"/>
          <w:szCs w:val="28"/>
          <w:rtl/>
        </w:rPr>
        <w:t xml:space="preserve"> </w:t>
      </w:r>
      <w:r w:rsidR="00763564" w:rsidRPr="00763564">
        <w:rPr>
          <w:rFonts w:ascii="IRBadr" w:hAnsi="IRBadr" w:cs="IRBadr" w:hint="cs"/>
          <w:sz w:val="28"/>
          <w:szCs w:val="28"/>
          <w:rtl/>
        </w:rPr>
        <w:t>ظَلَمُوا</w:t>
      </w:r>
      <w:r w:rsidR="00763564" w:rsidRPr="00763564">
        <w:rPr>
          <w:rFonts w:ascii="IRBadr" w:hAnsi="IRBadr" w:cs="IRBadr"/>
          <w:sz w:val="28"/>
          <w:szCs w:val="28"/>
          <w:rtl/>
        </w:rPr>
        <w:t xml:space="preserve"> </w:t>
      </w:r>
      <w:r w:rsidR="00763564" w:rsidRPr="00763564">
        <w:rPr>
          <w:rFonts w:ascii="IRBadr" w:hAnsi="IRBadr" w:cs="IRBadr" w:hint="cs"/>
          <w:sz w:val="28"/>
          <w:szCs w:val="28"/>
          <w:rtl/>
        </w:rPr>
        <w:t>أَ</w:t>
      </w:r>
      <w:r w:rsidR="00D21512">
        <w:rPr>
          <w:rFonts w:ascii="IRBadr" w:hAnsi="IRBadr" w:cs="IRBadr" w:hint="cs"/>
          <w:sz w:val="28"/>
          <w:szCs w:val="28"/>
          <w:rtl/>
        </w:rPr>
        <w:t>ی</w:t>
      </w:r>
      <w:r w:rsidR="00763564" w:rsidRPr="00763564">
        <w:rPr>
          <w:rFonts w:ascii="IRBadr" w:hAnsi="IRBadr" w:cs="IRBadr"/>
          <w:sz w:val="28"/>
          <w:szCs w:val="28"/>
          <w:rtl/>
        </w:rPr>
        <w:t xml:space="preserve"> </w:t>
      </w:r>
      <w:r w:rsidR="00763564" w:rsidRPr="00763564">
        <w:rPr>
          <w:rFonts w:ascii="IRBadr" w:hAnsi="IRBadr" w:cs="IRBadr" w:hint="cs"/>
          <w:sz w:val="28"/>
          <w:szCs w:val="28"/>
          <w:rtl/>
        </w:rPr>
        <w:t>مُنْقَلَبٍ</w:t>
      </w:r>
      <w:r w:rsidR="00763564" w:rsidRPr="00763564">
        <w:rPr>
          <w:rFonts w:ascii="IRBadr" w:hAnsi="IRBadr" w:cs="IRBadr"/>
          <w:sz w:val="28"/>
          <w:szCs w:val="28"/>
          <w:rtl/>
        </w:rPr>
        <w:t xml:space="preserve"> </w:t>
      </w:r>
      <w:r w:rsidR="00D21512">
        <w:rPr>
          <w:rFonts w:ascii="IRBadr" w:hAnsi="IRBadr" w:cs="IRBadr" w:hint="cs"/>
          <w:sz w:val="28"/>
          <w:szCs w:val="28"/>
          <w:rtl/>
        </w:rPr>
        <w:t>ی</w:t>
      </w:r>
      <w:r w:rsidR="00763564" w:rsidRPr="00763564">
        <w:rPr>
          <w:rFonts w:ascii="IRBadr" w:hAnsi="IRBadr" w:cs="IRBadr" w:hint="cs"/>
          <w:sz w:val="28"/>
          <w:szCs w:val="28"/>
          <w:rtl/>
        </w:rPr>
        <w:t>نْقَلِبُونَ</w:t>
      </w:r>
      <w:r w:rsidR="00763564">
        <w:rPr>
          <w:rFonts w:ascii="IRBadr" w:hAnsi="IRBadr" w:cs="IRBadr" w:hint="cs"/>
          <w:sz w:val="28"/>
          <w:szCs w:val="28"/>
          <w:rtl/>
        </w:rPr>
        <w:t>»</w:t>
      </w:r>
      <w:r w:rsidR="00763564">
        <w:rPr>
          <w:rStyle w:val="FootnoteReference"/>
          <w:rFonts w:ascii="IRBadr" w:hAnsi="IRBadr" w:cs="IRBadr"/>
          <w:sz w:val="28"/>
          <w:szCs w:val="28"/>
          <w:rtl/>
        </w:rPr>
        <w:footnoteReference w:id="8"/>
      </w:r>
    </w:p>
    <w:p w:rsidR="00E00F0C" w:rsidRPr="00E00F0C" w:rsidRDefault="00E00F0C" w:rsidP="00855354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</w:pP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«بِسْمِ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اللَّهِ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الرَّحْمَنِ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الرَّحِیمِ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إِنَّا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أَعْطَینَاک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الْکوْثَر (1)</w:t>
      </w:r>
      <w:r w:rsidRPr="00E00F0C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فَصَلِّ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لِرَبِّک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وَانْحَرْ (2)</w:t>
      </w:r>
      <w:r w:rsidRPr="00E00F0C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إِنَّ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شَانِئَک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هُوَ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الْأَبْتَرُ (3)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»</w:t>
      </w:r>
      <w:r w:rsidRPr="00E00F0C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val="en-GB" w:bidi="fa-IR"/>
        </w:rPr>
        <w:footnoteReference w:id="9"/>
      </w:r>
    </w:p>
    <w:p w:rsidR="00E00F0C" w:rsidRPr="00382E3E" w:rsidRDefault="00E00F0C" w:rsidP="00855354">
      <w:pPr>
        <w:pStyle w:val="Heading1"/>
        <w:jc w:val="both"/>
        <w:rPr>
          <w:rtl/>
        </w:rPr>
      </w:pPr>
      <w:bookmarkStart w:id="14" w:name="_Toc427962106"/>
      <w:r w:rsidRPr="00382E3E">
        <w:rPr>
          <w:rFonts w:hint="cs"/>
          <w:rtl/>
        </w:rPr>
        <w:t>خطبه دوم</w:t>
      </w:r>
      <w:bookmarkEnd w:id="14"/>
    </w:p>
    <w:p w:rsidR="00E00F0C" w:rsidRDefault="00E00F0C" w:rsidP="00855354">
      <w:pPr>
        <w:bidi/>
        <w:jc w:val="both"/>
        <w:rPr>
          <w:rFonts w:ascii="Calibri" w:eastAsia="Calibri" w:hAnsi="Calibri" w:cs="Arial"/>
          <w:rtl/>
          <w:lang w:bidi="fa-IR"/>
        </w:rPr>
      </w:pPr>
      <w:r w:rsidRPr="00E00F0C">
        <w:rPr>
          <w:rFonts w:ascii="IRBadr" w:hAnsi="IRBadr" w:cs="IRBadr"/>
          <w:b/>
          <w:bCs/>
          <w:sz w:val="28"/>
          <w:szCs w:val="28"/>
          <w:rtl/>
        </w:rPr>
        <w:t>اعوذبالله السمیع العلیم من الشیطان الرجیم بسم الله الرحمن الرحیم</w:t>
      </w:r>
      <w:r w:rsidRPr="00E00F0C">
        <w:rPr>
          <w:rFonts w:ascii="IRBadr" w:hAnsi="IRBadr" w:cs="IRBadr"/>
          <w:sz w:val="28"/>
          <w:szCs w:val="28"/>
          <w:rtl/>
        </w:rPr>
        <w:t xml:space="preserve"> </w:t>
      </w:r>
      <w:r w:rsidRPr="00E00F0C">
        <w:rPr>
          <w:rFonts w:ascii="IRBadr" w:hAnsi="IRBadr" w:cs="IRBadr"/>
          <w:b/>
          <w:bCs/>
          <w:sz w:val="28"/>
          <w:szCs w:val="28"/>
          <w:rtl/>
        </w:rPr>
        <w:t>نحمده علی ما کان و نستعینه من أمرنا علی ما یکون و نؤمن به و نتوکل علیه و نستغفره و نستهدیه الأعوذ به من شرور أنفسنا و سیئات اعمالنا و نصلی و نسلم علی سیدنا و نبینا و حبیب قلوبنا و طبیب نفوسنا و شفیع قلوبنا اب</w:t>
      </w:r>
      <w:r w:rsidRPr="00E00F0C">
        <w:rPr>
          <w:rFonts w:ascii="IRBadr" w:hAnsi="IRBadr" w:cs="IRBadr" w:hint="cs"/>
          <w:b/>
          <w:bCs/>
          <w:sz w:val="28"/>
          <w:szCs w:val="28"/>
          <w:rtl/>
        </w:rPr>
        <w:t xml:space="preserve">ی </w:t>
      </w:r>
      <w:r w:rsidRPr="00E00F0C">
        <w:rPr>
          <w:rFonts w:ascii="IRBadr" w:hAnsi="IRBadr" w:cs="IRBadr"/>
          <w:b/>
          <w:bCs/>
          <w:sz w:val="28"/>
          <w:szCs w:val="28"/>
          <w:rtl/>
        </w:rPr>
        <w:t>القاسم محمد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</w:rPr>
        <w:t>و علی علی امیرالمؤمنین وعلی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</w:rPr>
        <w:t xml:space="preserve"> الصدیقة الطاهر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</w:rPr>
        <w:t>ة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</w:rPr>
        <w:t xml:space="preserve"> فاطمة الزهرا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</w:rPr>
        <w:t>ء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</w:rPr>
        <w:t>ة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</w:rPr>
        <w:t>وال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</w:rPr>
        <w:t xml:space="preserve">حسن بن علی و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</w:rPr>
        <w:t>ال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</w:rPr>
        <w:t>خلف القائم المنتظر حجک علی عبادک و أمنا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</w:rPr>
        <w:t>ئ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</w:rPr>
        <w:t xml:space="preserve">ک فی بلادک ساسة العباد و ارکان البلاد و ابواب الایمان و أمناء 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</w:rPr>
        <w:lastRenderedPageBreak/>
        <w:t>الرحمن و سلالة النبین و صف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</w:rPr>
        <w:t>و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</w:rPr>
        <w:t>ة ا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>لمرسلین و عترة خیرة رب العالمین</w:t>
      </w:r>
      <w:r>
        <w:rPr>
          <w:rFonts w:ascii="IRBadr" w:eastAsia="Calibri" w:hAnsi="IRBadr" w:cs="IRBadr" w:hint="cs"/>
          <w:b/>
          <w:bCs/>
          <w:sz w:val="28"/>
          <w:szCs w:val="28"/>
          <w:rtl/>
        </w:rPr>
        <w:t xml:space="preserve"> صلواتک علیهم اجمعین</w:t>
      </w:r>
      <w:r w:rsidRPr="00E00F0C">
        <w:rPr>
          <w:rFonts w:ascii="IRBadr" w:hAnsi="IRBadr" w:cs="IRBadr"/>
          <w:b/>
          <w:bCs/>
          <w:sz w:val="28"/>
          <w:szCs w:val="28"/>
          <w:rtl/>
        </w:rPr>
        <w:t xml:space="preserve"> اعوذبالله السمیع العلیم من الشیطان الرجیم بسم الله الرحمن الرحیم</w:t>
      </w:r>
      <w:r w:rsidRPr="00E00F0C">
        <w:rPr>
          <w:rFonts w:ascii="IRBadr" w:hAnsi="IRBadr" w:cs="IRBadr"/>
          <w:sz w:val="28"/>
          <w:szCs w:val="28"/>
          <w:rtl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«</w:t>
      </w:r>
      <w:r w:rsidR="00D21512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</w:t>
      </w:r>
      <w:r w:rsidR="00D21512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هَا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الَّذِ</w:t>
      </w:r>
      <w:r w:rsidR="00D21512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نَ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آمَنُوا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اتَّقُوا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اللَّهَ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حَقَّ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تُقَاتِهِ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وَلَا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تَمُوتُنَّ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إِلَّا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وَأَنْتُمْ</w:t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مُسْلِمُونَ</w:t>
      </w:r>
      <w:r w:rsidRPr="00E00F0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E00F0C">
        <w:rPr>
          <w:rFonts w:ascii="Calibri" w:eastAsia="Calibri" w:hAnsi="Calibri" w:cs="Arial"/>
          <w:vertAlign w:val="superscript"/>
          <w:rtl/>
          <w:lang w:bidi="fa-IR"/>
        </w:rPr>
        <w:footnoteReference w:id="10"/>
      </w:r>
      <w:r w:rsidRPr="00E00F0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عِبادَالله اُوصیَکُم وَ نَفسیِ بِتَقوَی الله وَ مُلازِمَة اَمرِه وَ مُجانِبَة نَهیِه</w:t>
      </w:r>
    </w:p>
    <w:p w:rsidR="00382E3E" w:rsidRPr="00382E3E" w:rsidRDefault="00382E3E" w:rsidP="00855354">
      <w:pPr>
        <w:pStyle w:val="Heading1"/>
        <w:jc w:val="both"/>
        <w:rPr>
          <w:rtl/>
        </w:rPr>
      </w:pPr>
      <w:bookmarkStart w:id="15" w:name="_Toc427962107"/>
      <w:r w:rsidRPr="00382E3E">
        <w:rPr>
          <w:rFonts w:hint="cs"/>
          <w:rtl/>
        </w:rPr>
        <w:t>مرگ با عمل یا مال؟</w:t>
      </w:r>
      <w:bookmarkEnd w:id="15"/>
    </w:p>
    <w:p w:rsidR="00E00F0C" w:rsidRDefault="00AE0238" w:rsidP="00855354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زمانی که ما از این دنیا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ی‌رویم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مال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ثروت ما را یاری نخواهد کرد، اما اعمال، نیات، صفات و ملکاتی که در دنیا کسب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کرده‌ا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همراه ما خواهند بود و بهشت یا جهنم را برای ما رقم خواهند زد. پس در دنیا باید از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نعمت‌ها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جهت سعادت و رستگاری بهره جست.</w:t>
      </w:r>
    </w:p>
    <w:p w:rsidR="00C743E5" w:rsidRPr="00C743E5" w:rsidRDefault="00C743E5" w:rsidP="00855354">
      <w:pPr>
        <w:pStyle w:val="Heading1"/>
        <w:jc w:val="both"/>
        <w:rPr>
          <w:rtl/>
        </w:rPr>
      </w:pPr>
      <w:bookmarkStart w:id="16" w:name="_Toc427962108"/>
      <w:r w:rsidRPr="00C743E5">
        <w:rPr>
          <w:rFonts w:hint="cs"/>
          <w:rtl/>
        </w:rPr>
        <w:t xml:space="preserve">احیای راه حضرت </w:t>
      </w:r>
      <w:r w:rsidR="00D21512">
        <w:rPr>
          <w:rtl/>
        </w:rPr>
        <w:t>فاطمه (</w:t>
      </w:r>
      <w:r w:rsidRPr="00C743E5">
        <w:rPr>
          <w:rFonts w:hint="cs"/>
          <w:rtl/>
        </w:rPr>
        <w:t>س)</w:t>
      </w:r>
      <w:bookmarkEnd w:id="16"/>
    </w:p>
    <w:p w:rsidR="00AE0238" w:rsidRDefault="00AE0238" w:rsidP="00855354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فاطمه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زهرا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س) مورد عشق ائمه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اطهار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ع) بودند و ادای احترام و احیای نام و راه ایشان در جامعه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به‌خصوص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توسط جوانان، بسیار شایسته است،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بهترین عمل نزد خداوند، احیای نام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اهل‌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ب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یت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ع) است. خودسازی برای پیمودن راه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اهل‌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ب</w:t>
      </w:r>
      <w:r w:rsidR="00D21512">
        <w:rPr>
          <w:rFonts w:ascii="IRBadr" w:eastAsia="Calibri" w:hAnsi="IRBadr" w:cs="IRBadr" w:hint="cs"/>
          <w:sz w:val="28"/>
          <w:szCs w:val="28"/>
          <w:rtl/>
          <w:lang w:bidi="fa-IR"/>
        </w:rPr>
        <w:t>یت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ع) باید محور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مراسم‌ها</w:t>
      </w:r>
      <w:r w:rsidR="00FA4F2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 w:rsidR="007F15B7">
        <w:rPr>
          <w:rFonts w:ascii="IRBadr" w:eastAsia="Calibri" w:hAnsi="IRBadr" w:cs="IRBadr"/>
          <w:sz w:val="28"/>
          <w:szCs w:val="28"/>
          <w:rtl/>
          <w:lang w:bidi="fa-IR"/>
        </w:rPr>
        <w:t>بزرگداشت‌ها</w:t>
      </w:r>
      <w:r w:rsidR="007F15B7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FA4F2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ائمه </w:t>
      </w:r>
      <w:r w:rsidR="00D21512">
        <w:rPr>
          <w:rFonts w:ascii="IRBadr" w:eastAsia="Calibri" w:hAnsi="IRBadr" w:cs="IRBadr"/>
          <w:sz w:val="28"/>
          <w:szCs w:val="28"/>
          <w:rtl/>
          <w:lang w:bidi="fa-IR"/>
        </w:rPr>
        <w:t>اطهار (</w:t>
      </w:r>
      <w:r w:rsidR="00FA4F27">
        <w:rPr>
          <w:rFonts w:ascii="IRBadr" w:eastAsia="Calibri" w:hAnsi="IRBadr" w:cs="IRBadr" w:hint="cs"/>
          <w:sz w:val="28"/>
          <w:szCs w:val="28"/>
          <w:rtl/>
          <w:lang w:bidi="fa-IR"/>
        </w:rPr>
        <w:t>ع) باشد.</w:t>
      </w:r>
    </w:p>
    <w:p w:rsidR="00C743E5" w:rsidRPr="00C743E5" w:rsidRDefault="00FA4F27" w:rsidP="00855354">
      <w:pPr>
        <w:pStyle w:val="Heading1"/>
        <w:jc w:val="both"/>
        <w:rPr>
          <w:rtl/>
        </w:rPr>
      </w:pPr>
      <w:bookmarkStart w:id="17" w:name="_Toc427962109"/>
      <w:r w:rsidRPr="00C743E5">
        <w:rPr>
          <w:rFonts w:hint="cs"/>
          <w:rtl/>
        </w:rPr>
        <w:t xml:space="preserve">اوقات </w:t>
      </w:r>
      <w:r w:rsidR="00C743E5" w:rsidRPr="00C743E5">
        <w:rPr>
          <w:rFonts w:hint="cs"/>
          <w:rtl/>
        </w:rPr>
        <w:t>فراغ</w:t>
      </w:r>
      <w:r w:rsidRPr="00C743E5">
        <w:rPr>
          <w:rFonts w:hint="cs"/>
          <w:rtl/>
        </w:rPr>
        <w:t>ت</w:t>
      </w:r>
      <w:r w:rsidR="00C743E5">
        <w:rPr>
          <w:rFonts w:hint="cs"/>
          <w:rtl/>
        </w:rPr>
        <w:t xml:space="preserve"> و </w:t>
      </w:r>
      <w:r w:rsidR="007F15B7">
        <w:rPr>
          <w:rtl/>
        </w:rPr>
        <w:t>بهره‌گ</w:t>
      </w:r>
      <w:r w:rsidR="007F15B7">
        <w:rPr>
          <w:rFonts w:hint="cs"/>
          <w:rtl/>
        </w:rPr>
        <w:t>یری</w:t>
      </w:r>
      <w:r w:rsidR="00C743E5">
        <w:rPr>
          <w:rFonts w:hint="cs"/>
          <w:rtl/>
        </w:rPr>
        <w:t xml:space="preserve"> از آن</w:t>
      </w:r>
      <w:bookmarkEnd w:id="17"/>
    </w:p>
    <w:p w:rsidR="00C743E5" w:rsidRDefault="00FA4F27" w:rsidP="0085535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یادگیری جوانان و نوجوانان ما، اوقات فراغت نقش به سزایی دارد که باید از آن بهره گرفت. ایام فراغت تابستان فرصتی است که اگر درست استفاده شود، زوایای خالی شخصیت جوانان و نوجوانان 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 xml:space="preserve">را پر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>. در این ایام باید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نیازهای عاطفی و روحی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آنان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 xml:space="preserve">بیشتر از پیش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پاسخ گفت.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در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مقابل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اوقات فراغت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هرز استفاده شود و هدایت نشود، به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زم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ینه‌ای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ارتکاب به گناهان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معاصی تبدیل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7F15B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7F15B7">
        <w:rPr>
          <w:rFonts w:ascii="IRBadr" w:hAnsi="IRBadr" w:cs="IRBadr"/>
          <w:sz w:val="28"/>
          <w:szCs w:val="28"/>
          <w:rtl/>
          <w:lang w:bidi="fa-IR"/>
        </w:rPr>
        <w:t>حدوداً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هفده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هزار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دانش‌آموز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عموماً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نوجوان هستند، در ایام تابستان اوقات فر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 xml:space="preserve">اغت دارند که ساعات زیادی را تشکیل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م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زمان بسیار زیاد نباید مورد غفلت قرار بگیرد. </w:t>
      </w:r>
      <w:r w:rsidR="00C70266">
        <w:rPr>
          <w:rFonts w:ascii="IRBadr" w:hAnsi="IRBadr" w:cs="IRBadr" w:hint="cs"/>
          <w:sz w:val="28"/>
          <w:szCs w:val="28"/>
          <w:rtl/>
          <w:lang w:bidi="fa-IR"/>
        </w:rPr>
        <w:t xml:space="preserve">اوقات فراغت دامی است برای ابتلا به مفاسد، اعتیاد،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هرزه‌گرد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70266">
        <w:rPr>
          <w:rFonts w:ascii="IRBadr" w:hAnsi="IRBadr" w:cs="IRBadr" w:hint="cs"/>
          <w:sz w:val="28"/>
          <w:szCs w:val="28"/>
          <w:rtl/>
          <w:lang w:bidi="fa-IR"/>
        </w:rPr>
        <w:t xml:space="preserve"> و تضییع ا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>وقات و از بین رفتن شخصیت افراد.</w:t>
      </w:r>
    </w:p>
    <w:p w:rsidR="00C743E5" w:rsidRPr="00C743E5" w:rsidRDefault="00C743E5" w:rsidP="00855354">
      <w:pPr>
        <w:pStyle w:val="Heading1"/>
        <w:jc w:val="both"/>
        <w:rPr>
          <w:rtl/>
        </w:rPr>
      </w:pPr>
      <w:bookmarkStart w:id="18" w:name="_Toc427962110"/>
      <w:r w:rsidRPr="00C743E5">
        <w:rPr>
          <w:rFonts w:hint="cs"/>
          <w:rtl/>
        </w:rPr>
        <w:t>نقش نهادها و مؤسسات و</w:t>
      </w:r>
      <w:r w:rsidR="00D21512">
        <w:rPr>
          <w:rtl/>
        </w:rPr>
        <w:t xml:space="preserve"> </w:t>
      </w:r>
      <w:r w:rsidRPr="00C743E5">
        <w:rPr>
          <w:rFonts w:hint="cs"/>
          <w:rtl/>
        </w:rPr>
        <w:t xml:space="preserve">مساجد در </w:t>
      </w:r>
      <w:r w:rsidR="00D21512">
        <w:rPr>
          <w:rtl/>
        </w:rPr>
        <w:t>پر کردن</w:t>
      </w:r>
      <w:r w:rsidRPr="00C743E5">
        <w:rPr>
          <w:rFonts w:hint="cs"/>
          <w:rtl/>
        </w:rPr>
        <w:t xml:space="preserve"> اوقات فراغت</w:t>
      </w:r>
      <w:bookmarkEnd w:id="18"/>
    </w:p>
    <w:p w:rsidR="00C743E5" w:rsidRDefault="00FA4F27" w:rsidP="0085535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بسیاری از مناطق در 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ایام تابستان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کلاس‌ها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 هنری،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آموزش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ورزشی و فرهنگی برگزار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م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. این نهادها و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سازمان‌ها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 و تمام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ارگان‌ها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 xml:space="preserve">یی 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که در این زمینه فعالیت دارند، باید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برنامه‌ها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 منسجمی برای اوقات فراغت دانش آموزان داشته باشند، چراکه بسیاری 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از این ساعات فراغت دانش آموزان در این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کلاس‌ها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 پر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م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ه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یئت‌های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 مذهبی و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مؤسسات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کانون‌ها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 نیز در این مهم،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تلاش‌ها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 دارند که بسیار قابل ارزش است. خود جوانان نیز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 خودجوش و بدون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ه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یچ‌گونه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چشم‌داشت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، اقداماتی برای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پر کردن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 اوقات فراغت انجام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="007A2FB8">
        <w:rPr>
          <w:rFonts w:ascii="IRBadr" w:hAnsi="IRBadr" w:cs="IRBadr" w:hint="cs"/>
          <w:sz w:val="28"/>
          <w:szCs w:val="28"/>
          <w:rtl/>
          <w:lang w:bidi="fa-IR"/>
        </w:rPr>
        <w:t xml:space="preserve"> که این 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>امر نیز بسیار پرارزش است.</w:t>
      </w:r>
      <w:r w:rsidR="00C743E5" w:rsidRPr="00C743E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 xml:space="preserve">مسئولین باید به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کتابخانه‌ها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 xml:space="preserve"> شهر رسیدگی و تجهیز کنند تا پاسخگوی نیاز عموم باشد. مردم نیز در کنار هیئات و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حس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ینیه‌هایی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 xml:space="preserve"> که برگزار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م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>، بخشی از هزینه را نیز به ایجاد کتابخانه، ایجاد سالن ورزشی،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اختصاص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 xml:space="preserve"> دهند تا نیازهای نوجوانان در کنار مساجد و هیئات برطرف شود. ثواب این امر گاهی از بسیاری از اعمال دیگر بالاتر است. ثواب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ا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 xml:space="preserve"> یک مؤسسه برای اوقات فراغت فرزندان فراهم شود از اینکه یک مسجد در کنار مسجد دیگر بنا شود، بیشتر است. ایجاد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زورخانه‌ها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 xml:space="preserve"> برای ورزش سنتی که با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آ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یین‌های</w:t>
      </w:r>
      <w:r w:rsidR="00C743E5">
        <w:rPr>
          <w:rFonts w:ascii="IRBadr" w:hAnsi="IRBadr" w:cs="IRBadr" w:hint="cs"/>
          <w:sz w:val="28"/>
          <w:szCs w:val="28"/>
          <w:rtl/>
          <w:lang w:bidi="fa-IR"/>
        </w:rPr>
        <w:t xml:space="preserve"> مذهبی همراه هست، امر بسیار مناسبی است که خوب است افزایش پیدا کند.</w:t>
      </w:r>
    </w:p>
    <w:p w:rsidR="00C743E5" w:rsidRPr="00C743E5" w:rsidRDefault="00C743E5" w:rsidP="00855354">
      <w:pPr>
        <w:pStyle w:val="Heading1"/>
        <w:jc w:val="both"/>
        <w:rPr>
          <w:rtl/>
        </w:rPr>
      </w:pPr>
      <w:bookmarkStart w:id="19" w:name="_Toc427962111"/>
      <w:r w:rsidRPr="00C743E5">
        <w:rPr>
          <w:rFonts w:hint="cs"/>
          <w:rtl/>
        </w:rPr>
        <w:t xml:space="preserve">وظیفه </w:t>
      </w:r>
      <w:r w:rsidR="00614667">
        <w:rPr>
          <w:rtl/>
        </w:rPr>
        <w:t>خانواده</w:t>
      </w:r>
      <w:r w:rsidRPr="00C743E5">
        <w:rPr>
          <w:rFonts w:hint="cs"/>
          <w:rtl/>
        </w:rPr>
        <w:t xml:space="preserve"> در اوقات فراغت فرزندان</w:t>
      </w:r>
      <w:bookmarkEnd w:id="19"/>
    </w:p>
    <w:p w:rsidR="00417FDE" w:rsidRDefault="007A2FB8" w:rsidP="0085535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بخش دیگری از این وظیفه به عهده خانواده است. آنان باید از نونهالان و نوجوانان خود را با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روش‌ها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صحیح اسلامی مراقبت کنند</w:t>
      </w:r>
      <w:r w:rsidR="00C70266">
        <w:rPr>
          <w:rFonts w:ascii="IRBadr" w:hAnsi="IRBadr" w:cs="IRBadr" w:hint="cs"/>
          <w:sz w:val="28"/>
          <w:szCs w:val="28"/>
          <w:rtl/>
          <w:lang w:bidi="fa-IR"/>
        </w:rPr>
        <w:t xml:space="preserve"> تا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C70266">
        <w:rPr>
          <w:rFonts w:ascii="IRBadr" w:hAnsi="IRBadr" w:cs="IRBadr" w:hint="cs"/>
          <w:sz w:val="28"/>
          <w:szCs w:val="28"/>
          <w:rtl/>
          <w:lang w:bidi="fa-IR"/>
        </w:rPr>
        <w:t xml:space="preserve"> نیز محبت و عاطفه خانواده را احساس کنند.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نوجوانان</w:t>
      </w:r>
      <w:r w:rsidR="00C70266">
        <w:rPr>
          <w:rFonts w:ascii="IRBadr" w:hAnsi="IRBadr" w:cs="IRBadr" w:hint="cs"/>
          <w:sz w:val="28"/>
          <w:szCs w:val="28"/>
          <w:rtl/>
          <w:lang w:bidi="fa-IR"/>
        </w:rPr>
        <w:t xml:space="preserve"> و نونهالان با مهربانی و عطوفت هدایت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م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 w:rsidR="00C70266">
        <w:rPr>
          <w:rFonts w:ascii="IRBadr" w:hAnsi="IRBadr" w:cs="IRBadr" w:hint="cs"/>
          <w:sz w:val="28"/>
          <w:szCs w:val="28"/>
          <w:rtl/>
          <w:lang w:bidi="fa-IR"/>
        </w:rPr>
        <w:t xml:space="preserve">. نقش خانواده بسیار مهم است. آنان باید فرزندان را هدایت، مراقبت و راهنمایی کنند. در ایام فراغت آنان را به سمت کتاب و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کتاب‌خوان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70266">
        <w:rPr>
          <w:rFonts w:ascii="IRBadr" w:hAnsi="IRBadr" w:cs="IRBadr" w:hint="cs"/>
          <w:sz w:val="28"/>
          <w:szCs w:val="28"/>
          <w:rtl/>
          <w:lang w:bidi="fa-IR"/>
        </w:rPr>
        <w:t xml:space="preserve"> سوق دهند. در خانه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کتاب‌ها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70266">
        <w:rPr>
          <w:rFonts w:ascii="IRBadr" w:hAnsi="IRBadr" w:cs="IRBadr" w:hint="cs"/>
          <w:sz w:val="28"/>
          <w:szCs w:val="28"/>
          <w:rtl/>
          <w:lang w:bidi="fa-IR"/>
        </w:rPr>
        <w:t xml:space="preserve"> خوب نگهداری شود.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="00C70266"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از نیازهای فرزندان در محیط خانه باید تأمین شود</w:t>
      </w:r>
    </w:p>
    <w:p w:rsidR="003C58F9" w:rsidRPr="00C743E5" w:rsidRDefault="003C58F9" w:rsidP="00855354">
      <w:pPr>
        <w:pStyle w:val="Heading1"/>
        <w:jc w:val="both"/>
        <w:rPr>
          <w:rtl/>
        </w:rPr>
      </w:pPr>
      <w:bookmarkStart w:id="20" w:name="_Toc427962112"/>
      <w:r w:rsidRPr="00C743E5">
        <w:rPr>
          <w:rFonts w:hint="cs"/>
          <w:rtl/>
        </w:rPr>
        <w:t>مالیات</w:t>
      </w:r>
      <w:r w:rsidR="00C743E5">
        <w:rPr>
          <w:rFonts w:hint="cs"/>
          <w:rtl/>
        </w:rPr>
        <w:t>، رکن اصلی اقتصاد کشور</w:t>
      </w:r>
      <w:bookmarkEnd w:id="20"/>
    </w:p>
    <w:p w:rsidR="00C743E5" w:rsidRDefault="003C58F9" w:rsidP="0085535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یکی از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رکن‌ها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پیشرفت یک کشور، مالیات است. کشور ما بر نفت متکی بوده و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ازا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ین‌رو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کمتر تلاش شده است تا در کارهای بنیادی و اقتصادی وارد شود.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خوب است که </w:t>
      </w:r>
      <w:r w:rsidR="004161A7">
        <w:rPr>
          <w:rFonts w:ascii="IRBadr" w:hAnsi="IRBadr" w:cs="IRBadr" w:hint="cs"/>
          <w:sz w:val="28"/>
          <w:szCs w:val="28"/>
          <w:rtl/>
          <w:lang w:bidi="fa-IR"/>
        </w:rPr>
        <w:t xml:space="preserve">وابستگی ما به نفت کم شود و هزینه آن صرف کارهای بنیادی که کشور به آن نیاز دارد شود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و ط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برنامه چهارم و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چشم‌انداز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ب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یست‌ساله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کشور 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سمتی برود که مالیات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تأم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ین‌کننده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اصلی نیازهای کشور باشد. این ام</w:t>
      </w:r>
      <w:r w:rsidR="004161A7">
        <w:rPr>
          <w:rFonts w:ascii="IRBadr" w:hAnsi="IRBadr" w:cs="IRBadr" w:hint="cs"/>
          <w:sz w:val="28"/>
          <w:szCs w:val="28"/>
          <w:rtl/>
          <w:lang w:bidi="fa-IR"/>
        </w:rPr>
        <w:t xml:space="preserve">ر در تمام دنیا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تجربه‌شده</w:t>
      </w:r>
      <w:r w:rsidR="004161A7">
        <w:rPr>
          <w:rFonts w:ascii="IRBadr" w:hAnsi="IRBadr" w:cs="IRBadr" w:hint="cs"/>
          <w:sz w:val="28"/>
          <w:szCs w:val="28"/>
          <w:rtl/>
          <w:lang w:bidi="fa-IR"/>
        </w:rPr>
        <w:t xml:space="preserve"> است. مالیات باید پرداخته شود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61A7">
        <w:rPr>
          <w:rFonts w:ascii="IRBadr" w:hAnsi="IRBadr" w:cs="IRBadr" w:hint="cs"/>
          <w:sz w:val="28"/>
          <w:szCs w:val="28"/>
          <w:rtl/>
          <w:lang w:bidi="fa-IR"/>
        </w:rPr>
        <w:t xml:space="preserve">چراکه ثمره آن به تمام کشور و خودمان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بازخواهد</w:t>
      </w:r>
      <w:r w:rsidR="004161A7">
        <w:rPr>
          <w:rFonts w:ascii="IRBadr" w:hAnsi="IRBadr" w:cs="IRBadr" w:hint="cs"/>
          <w:sz w:val="28"/>
          <w:szCs w:val="28"/>
          <w:rtl/>
          <w:lang w:bidi="fa-IR"/>
        </w:rPr>
        <w:t xml:space="preserve"> گشت. دولت نیز باید توجه داشته باشد تا مالیات در صنعت،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تجارت‌ها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161A7">
        <w:rPr>
          <w:rFonts w:ascii="IRBadr" w:hAnsi="IRBadr" w:cs="IRBadr" w:hint="cs"/>
          <w:sz w:val="28"/>
          <w:szCs w:val="28"/>
          <w:rtl/>
          <w:lang w:bidi="fa-IR"/>
        </w:rPr>
        <w:t xml:space="preserve"> آزاد و درآمدهای کلان به مصرف برسد</w:t>
      </w:r>
      <w:r w:rsidR="00F87C82">
        <w:rPr>
          <w:rFonts w:ascii="IRBadr" w:hAnsi="IRBadr" w:cs="IRBadr" w:hint="cs"/>
          <w:sz w:val="28"/>
          <w:szCs w:val="28"/>
          <w:rtl/>
          <w:lang w:bidi="fa-IR"/>
        </w:rPr>
        <w:t xml:space="preserve"> و نکاتی که در امر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ب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یت‌المال</w:t>
      </w:r>
      <w:r w:rsidR="00F87C8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موردتوجه</w:t>
      </w:r>
      <w:r w:rsidR="00F87C82">
        <w:rPr>
          <w:rFonts w:ascii="IRBadr" w:hAnsi="IRBadr" w:cs="IRBadr" w:hint="cs"/>
          <w:sz w:val="28"/>
          <w:szCs w:val="28"/>
          <w:rtl/>
          <w:lang w:bidi="fa-IR"/>
        </w:rPr>
        <w:t xml:space="preserve"> است، رعایت شود.</w:t>
      </w:r>
      <w:r w:rsidR="00614667" w:rsidRPr="0061466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="00614667">
        <w:rPr>
          <w:rFonts w:ascii="IRBadr" w:hAnsi="IRBadr" w:cs="IRBadr" w:hint="cs"/>
          <w:sz w:val="28"/>
          <w:szCs w:val="28"/>
          <w:rtl/>
          <w:lang w:bidi="fa-IR"/>
        </w:rPr>
        <w:t xml:space="preserve"> مثال در استان یزد حدود شصت میلیارد تومان مالیات سال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هشتادوسه</w:t>
      </w:r>
      <w:r w:rsidR="00614667">
        <w:rPr>
          <w:rFonts w:ascii="IRBadr" w:hAnsi="IRBadr" w:cs="IRBadr" w:hint="cs"/>
          <w:sz w:val="28"/>
          <w:szCs w:val="28"/>
          <w:rtl/>
          <w:lang w:bidi="fa-IR"/>
        </w:rPr>
        <w:t xml:space="preserve"> بوده است که رقم کوچکی از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هز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ینه‌های</w:t>
      </w:r>
      <w:r w:rsidR="00614667">
        <w:rPr>
          <w:rFonts w:ascii="IRBadr" w:hAnsi="IRBadr" w:cs="IRBadr" w:hint="cs"/>
          <w:sz w:val="28"/>
          <w:szCs w:val="28"/>
          <w:rtl/>
          <w:lang w:bidi="fa-IR"/>
        </w:rPr>
        <w:t xml:space="preserve"> کل سیستم عمرانی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و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ادار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14667">
        <w:rPr>
          <w:rFonts w:ascii="IRBadr" w:hAnsi="IRBadr" w:cs="IRBadr" w:hint="cs"/>
          <w:sz w:val="28"/>
          <w:szCs w:val="28"/>
          <w:rtl/>
          <w:lang w:bidi="fa-IR"/>
        </w:rPr>
        <w:t xml:space="preserve"> استان است.</w:t>
      </w:r>
      <w:r w:rsidR="00614667" w:rsidRPr="0061466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14667">
        <w:rPr>
          <w:rFonts w:ascii="IRBadr" w:hAnsi="IRBadr" w:cs="IRBadr" w:hint="cs"/>
          <w:sz w:val="28"/>
          <w:szCs w:val="28"/>
          <w:rtl/>
          <w:lang w:bidi="fa-IR"/>
        </w:rPr>
        <w:t>مالیات یک امر اصولی و بنیادی در زیرساخت اقتصادی و توسعه همه کشورها است.</w:t>
      </w:r>
    </w:p>
    <w:p w:rsidR="00C743E5" w:rsidRPr="00C743E5" w:rsidRDefault="00C743E5" w:rsidP="00855354">
      <w:pPr>
        <w:pStyle w:val="Heading1"/>
        <w:jc w:val="both"/>
        <w:rPr>
          <w:rtl/>
        </w:rPr>
      </w:pPr>
      <w:bookmarkStart w:id="21" w:name="_Toc427962113"/>
      <w:r w:rsidRPr="00C743E5">
        <w:rPr>
          <w:rFonts w:hint="cs"/>
          <w:rtl/>
        </w:rPr>
        <w:lastRenderedPageBreak/>
        <w:t>رعایت عدالت در مالیات</w:t>
      </w:r>
      <w:bookmarkEnd w:id="21"/>
    </w:p>
    <w:p w:rsidR="003C58F9" w:rsidRDefault="004161A7" w:rsidP="0085535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برای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برقرار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عدالت، مالیات </w:t>
      </w:r>
      <w:bookmarkStart w:id="22" w:name="_GoBack"/>
      <w:bookmarkEnd w:id="22"/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برای قشر </w:t>
      </w:r>
      <w:r w:rsidR="00D21512">
        <w:rPr>
          <w:rFonts w:ascii="IRBadr" w:hAnsi="IRBadr" w:cs="IRBadr"/>
          <w:sz w:val="28"/>
          <w:szCs w:val="28"/>
          <w:rtl/>
          <w:lang w:bidi="fa-IR"/>
        </w:rPr>
        <w:t>ضع</w:t>
      </w:r>
      <w:r w:rsidR="00D21512">
        <w:rPr>
          <w:rFonts w:ascii="IRBadr" w:hAnsi="IRBadr" w:cs="IRBadr" w:hint="cs"/>
          <w:sz w:val="28"/>
          <w:szCs w:val="28"/>
          <w:rtl/>
          <w:lang w:bidi="fa-IR"/>
        </w:rPr>
        <w:t>یف‌تر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بخشیده شود و یا به حداقل برسد. سیاست دولت ما به همین شکل بوده و امیدواریم که به همین صورت پیش رود.</w:t>
      </w:r>
    </w:p>
    <w:p w:rsidR="00417FDE" w:rsidRDefault="00F87C82" w:rsidP="00855354">
      <w:pPr>
        <w:bidi/>
        <w:spacing w:before="120" w:after="120" w:line="360" w:lineRule="auto"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F87C8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نسئلک اللهم و ندعوک بسمک العظیم الاعظم الاع</w:t>
      </w:r>
      <w:r w:rsidRPr="00F87C8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ز</w:t>
      </w:r>
      <w:r w:rsidRPr="00F87C8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</w:t>
      </w:r>
      <w:r w:rsidRPr="00F87C8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لأ</w:t>
      </w:r>
      <w:r w:rsidRPr="00F87C8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جلّ الاکرم یا الله و... یاارحم الرحمین</w:t>
      </w:r>
    </w:p>
    <w:p w:rsidR="00994D54" w:rsidRPr="00994D54" w:rsidRDefault="00994D54" w:rsidP="00855354">
      <w:pPr>
        <w:bidi/>
        <w:jc w:val="both"/>
        <w:rPr>
          <w:rFonts w:ascii="Calibri" w:eastAsia="Calibri" w:hAnsi="Calibri" w:cs="Arial"/>
          <w:rtl/>
          <w:lang w:bidi="fa-IR"/>
        </w:rPr>
      </w:pP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>«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بِسْمِ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اللَّهِ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الرَّحْمَنِ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الرَّحِیمِ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قُلْ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هُوَ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اللَّهُ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أَحَدٌ (1)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اللَّهُ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الصَّمَدُ (2)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لَمْ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یلِدْ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وَلَمْ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یولَدْ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(3)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وَلَمْ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یکنْ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لَهُ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94D54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کفُوًا</w:t>
      </w:r>
      <w:r w:rsidRPr="00994D54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أَحَدٌ (4)»</w:t>
      </w:r>
      <w:r w:rsidRPr="00994D54">
        <w:rPr>
          <w:rFonts w:ascii="IRBadr" w:eastAsia="Calibri" w:hAnsi="IRBadr" w:cs="IRBadr"/>
          <w:b/>
          <w:bCs/>
          <w:smallCaps/>
          <w:szCs w:val="28"/>
          <w:vertAlign w:val="superscript"/>
          <w:rtl/>
          <w:lang w:bidi="fa-IR"/>
        </w:rPr>
        <w:footnoteReference w:id="11"/>
      </w:r>
    </w:p>
    <w:p w:rsidR="00994D54" w:rsidRPr="00C640A8" w:rsidRDefault="00994D54" w:rsidP="00855354">
      <w:pPr>
        <w:bidi/>
        <w:spacing w:before="120" w:after="12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994D54" w:rsidRPr="00C640A8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EB" w:rsidRDefault="00C121EB" w:rsidP="000D5800">
      <w:r>
        <w:separator/>
      </w:r>
    </w:p>
  </w:endnote>
  <w:endnote w:type="continuationSeparator" w:id="0">
    <w:p w:rsidR="00C121EB" w:rsidRDefault="00C121E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2" w:rsidRDefault="00D21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614667" w:rsidRDefault="0061466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3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2" w:rsidRDefault="00D21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EB" w:rsidRDefault="00C121EB" w:rsidP="00417158">
      <w:pPr>
        <w:bidi/>
      </w:pPr>
      <w:r>
        <w:separator/>
      </w:r>
    </w:p>
  </w:footnote>
  <w:footnote w:type="continuationSeparator" w:id="0">
    <w:p w:rsidR="00C121EB" w:rsidRDefault="00C121EB" w:rsidP="000D5800">
      <w:r>
        <w:continuationSeparator/>
      </w:r>
    </w:p>
  </w:footnote>
  <w:footnote w:id="1">
    <w:p w:rsidR="00614667" w:rsidRPr="00994D54" w:rsidRDefault="00614667" w:rsidP="00417FDE">
      <w:pPr>
        <w:pStyle w:val="FootnoteText"/>
        <w:bidi/>
        <w:rPr>
          <w:b/>
          <w:bCs/>
          <w:rtl/>
        </w:rPr>
      </w:pPr>
      <w:r w:rsidRPr="00994D54">
        <w:rPr>
          <w:rStyle w:val="FootnoteReference"/>
          <w:rFonts w:eastAsia="2  Lotus"/>
          <w:b/>
          <w:bCs/>
        </w:rPr>
        <w:footnoteRef/>
      </w:r>
      <w:r w:rsidRPr="00994D54">
        <w:rPr>
          <w:b/>
          <w:bCs/>
        </w:rPr>
        <w:t xml:space="preserve"> </w:t>
      </w:r>
      <w:r w:rsidRPr="00994D54">
        <w:rPr>
          <w:rFonts w:hint="cs"/>
          <w:b/>
          <w:bCs/>
          <w:rtl/>
        </w:rPr>
        <w:t xml:space="preserve">التوبه، </w:t>
      </w:r>
      <w:r w:rsidR="00D21512">
        <w:rPr>
          <w:rFonts w:hint="eastAsia"/>
          <w:b/>
          <w:bCs/>
          <w:rtl/>
        </w:rPr>
        <w:t>آ</w:t>
      </w:r>
      <w:r w:rsidR="00D21512">
        <w:rPr>
          <w:rFonts w:hint="cs"/>
          <w:b/>
          <w:bCs/>
          <w:rtl/>
        </w:rPr>
        <w:t>ی</w:t>
      </w:r>
      <w:r w:rsidR="00D21512">
        <w:rPr>
          <w:rFonts w:hint="eastAsia"/>
          <w:b/>
          <w:bCs/>
          <w:rtl/>
        </w:rPr>
        <w:t>ه</w:t>
      </w:r>
      <w:r w:rsidR="00D21512">
        <w:rPr>
          <w:b/>
          <w:bCs/>
          <w:rtl/>
        </w:rPr>
        <w:t xml:space="preserve"> 119</w:t>
      </w:r>
    </w:p>
  </w:footnote>
  <w:footnote w:id="2">
    <w:p w:rsidR="00614667" w:rsidRPr="00994D54" w:rsidRDefault="00614667" w:rsidP="00194C96">
      <w:pPr>
        <w:pStyle w:val="FootnoteText"/>
        <w:bidi/>
        <w:rPr>
          <w:b/>
          <w:bCs/>
          <w:rtl/>
        </w:rPr>
      </w:pPr>
      <w:r w:rsidRPr="00994D54">
        <w:rPr>
          <w:rStyle w:val="FootnoteReference"/>
          <w:b/>
          <w:bCs/>
        </w:rPr>
        <w:footnoteRef/>
      </w:r>
      <w:r w:rsidRPr="00994D54">
        <w:rPr>
          <w:b/>
          <w:bCs/>
        </w:rPr>
        <w:t xml:space="preserve"> </w:t>
      </w:r>
      <w:r w:rsidRPr="00994D54">
        <w:rPr>
          <w:rFonts w:hint="cs"/>
          <w:b/>
          <w:bCs/>
          <w:rtl/>
        </w:rPr>
        <w:t xml:space="preserve">الکوثر، </w:t>
      </w:r>
      <w:r w:rsidR="00D21512">
        <w:rPr>
          <w:rFonts w:hint="eastAsia"/>
          <w:b/>
          <w:bCs/>
          <w:rtl/>
        </w:rPr>
        <w:t>آ</w:t>
      </w:r>
      <w:r w:rsidR="00D21512">
        <w:rPr>
          <w:rFonts w:hint="cs"/>
          <w:b/>
          <w:bCs/>
          <w:rtl/>
        </w:rPr>
        <w:t>ی</w:t>
      </w:r>
      <w:r w:rsidR="00D21512">
        <w:rPr>
          <w:rFonts w:hint="eastAsia"/>
          <w:b/>
          <w:bCs/>
          <w:rtl/>
        </w:rPr>
        <w:t>ه</w:t>
      </w:r>
      <w:r w:rsidR="00D21512">
        <w:rPr>
          <w:b/>
          <w:bCs/>
          <w:rtl/>
        </w:rPr>
        <w:t xml:space="preserve"> 1</w:t>
      </w:r>
    </w:p>
  </w:footnote>
  <w:footnote w:id="3">
    <w:p w:rsidR="00614667" w:rsidRPr="00994D54" w:rsidRDefault="00614667" w:rsidP="00194C96">
      <w:pPr>
        <w:pStyle w:val="FootnoteText"/>
        <w:bidi/>
        <w:rPr>
          <w:b/>
          <w:bCs/>
          <w:rtl/>
        </w:rPr>
      </w:pPr>
      <w:r w:rsidRPr="00994D54">
        <w:rPr>
          <w:rStyle w:val="FootnoteReference"/>
          <w:b/>
          <w:bCs/>
        </w:rPr>
        <w:footnoteRef/>
      </w:r>
      <w:r w:rsidRPr="00994D54">
        <w:rPr>
          <w:b/>
          <w:bCs/>
        </w:rPr>
        <w:t xml:space="preserve"> </w:t>
      </w:r>
      <w:r w:rsidRPr="00994D54">
        <w:rPr>
          <w:rFonts w:hint="cs"/>
          <w:b/>
          <w:bCs/>
          <w:rtl/>
        </w:rPr>
        <w:t xml:space="preserve">الکوثر، </w:t>
      </w:r>
      <w:r w:rsidR="00D21512">
        <w:rPr>
          <w:rFonts w:hint="eastAsia"/>
          <w:b/>
          <w:bCs/>
          <w:rtl/>
        </w:rPr>
        <w:t>آ</w:t>
      </w:r>
      <w:r w:rsidR="00D21512">
        <w:rPr>
          <w:rFonts w:hint="cs"/>
          <w:b/>
          <w:bCs/>
          <w:rtl/>
        </w:rPr>
        <w:t>ی</w:t>
      </w:r>
      <w:r w:rsidR="00D21512">
        <w:rPr>
          <w:rFonts w:hint="eastAsia"/>
          <w:b/>
          <w:bCs/>
          <w:rtl/>
        </w:rPr>
        <w:t>ه</w:t>
      </w:r>
      <w:r w:rsidR="00D21512">
        <w:rPr>
          <w:b/>
          <w:bCs/>
          <w:rtl/>
        </w:rPr>
        <w:t xml:space="preserve"> 2</w:t>
      </w:r>
    </w:p>
  </w:footnote>
  <w:footnote w:id="4">
    <w:p w:rsidR="00614667" w:rsidRPr="00382E3E" w:rsidRDefault="00614667" w:rsidP="00C464D7">
      <w:pPr>
        <w:pStyle w:val="FootnoteText"/>
        <w:bidi/>
        <w:rPr>
          <w:b/>
          <w:bCs/>
          <w:rtl/>
        </w:rPr>
      </w:pPr>
      <w:r w:rsidRPr="00382E3E">
        <w:rPr>
          <w:rStyle w:val="FootnoteReference"/>
          <w:b/>
          <w:bCs/>
        </w:rPr>
        <w:footnoteRef/>
      </w:r>
      <w:r w:rsidRPr="00382E3E">
        <w:rPr>
          <w:b/>
          <w:bCs/>
        </w:rPr>
        <w:t xml:space="preserve"> </w:t>
      </w:r>
      <w:r w:rsidRPr="00382E3E">
        <w:rPr>
          <w:rFonts w:hint="cs"/>
          <w:b/>
          <w:bCs/>
          <w:rtl/>
        </w:rPr>
        <w:t xml:space="preserve">الکوثر، </w:t>
      </w:r>
      <w:r w:rsidR="00D21512">
        <w:rPr>
          <w:rFonts w:hint="eastAsia"/>
          <w:b/>
          <w:bCs/>
          <w:rtl/>
        </w:rPr>
        <w:t>آ</w:t>
      </w:r>
      <w:r w:rsidR="00D21512">
        <w:rPr>
          <w:rFonts w:hint="cs"/>
          <w:b/>
          <w:bCs/>
          <w:rtl/>
        </w:rPr>
        <w:t>ی</w:t>
      </w:r>
      <w:r w:rsidR="00D21512">
        <w:rPr>
          <w:rFonts w:hint="eastAsia"/>
          <w:b/>
          <w:bCs/>
          <w:rtl/>
        </w:rPr>
        <w:t>ه</w:t>
      </w:r>
      <w:r w:rsidR="00D21512">
        <w:rPr>
          <w:b/>
          <w:bCs/>
          <w:rtl/>
        </w:rPr>
        <w:t xml:space="preserve"> 3</w:t>
      </w:r>
    </w:p>
  </w:footnote>
  <w:footnote w:id="5">
    <w:p w:rsidR="00614667" w:rsidRPr="00382E3E" w:rsidRDefault="00614667" w:rsidP="004C7836">
      <w:pPr>
        <w:pStyle w:val="FootnoteText"/>
        <w:bidi/>
        <w:rPr>
          <w:b/>
          <w:bCs/>
          <w:rtl/>
        </w:rPr>
      </w:pPr>
      <w:r w:rsidRPr="00382E3E">
        <w:rPr>
          <w:rStyle w:val="FootnoteReference"/>
          <w:b/>
          <w:bCs/>
        </w:rPr>
        <w:footnoteRef/>
      </w:r>
      <w:r w:rsidRPr="00382E3E">
        <w:rPr>
          <w:b/>
          <w:bCs/>
        </w:rPr>
        <w:t xml:space="preserve"> </w:t>
      </w:r>
      <w:r w:rsidRPr="00382E3E">
        <w:rPr>
          <w:rFonts w:hint="cs"/>
          <w:b/>
          <w:bCs/>
          <w:rtl/>
        </w:rPr>
        <w:t xml:space="preserve">الضحی، </w:t>
      </w:r>
      <w:r w:rsidR="00D21512">
        <w:rPr>
          <w:rFonts w:hint="eastAsia"/>
          <w:b/>
          <w:bCs/>
          <w:rtl/>
        </w:rPr>
        <w:t>آ</w:t>
      </w:r>
      <w:r w:rsidR="00D21512">
        <w:rPr>
          <w:rFonts w:hint="cs"/>
          <w:b/>
          <w:bCs/>
          <w:rtl/>
        </w:rPr>
        <w:t>ی</w:t>
      </w:r>
      <w:r w:rsidR="00D21512">
        <w:rPr>
          <w:rFonts w:hint="eastAsia"/>
          <w:b/>
          <w:bCs/>
          <w:rtl/>
        </w:rPr>
        <w:t>ات</w:t>
      </w:r>
      <w:r w:rsidR="00D21512">
        <w:rPr>
          <w:b/>
          <w:bCs/>
          <w:rtl/>
        </w:rPr>
        <w:t xml:space="preserve"> 1</w:t>
      </w:r>
      <w:r w:rsidRPr="00382E3E">
        <w:rPr>
          <w:rFonts w:hint="cs"/>
          <w:b/>
          <w:bCs/>
          <w:rtl/>
        </w:rPr>
        <w:t xml:space="preserve"> </w:t>
      </w:r>
      <w:r w:rsidR="00D21512">
        <w:rPr>
          <w:rFonts w:hint="eastAsia"/>
          <w:b/>
          <w:bCs/>
          <w:rtl/>
        </w:rPr>
        <w:t>تا</w:t>
      </w:r>
      <w:r w:rsidR="00D21512">
        <w:rPr>
          <w:b/>
          <w:bCs/>
          <w:rtl/>
        </w:rPr>
        <w:t xml:space="preserve"> 3</w:t>
      </w:r>
    </w:p>
  </w:footnote>
  <w:footnote w:id="6">
    <w:p w:rsidR="00614667" w:rsidRPr="00763564" w:rsidRDefault="00614667" w:rsidP="00925967">
      <w:pPr>
        <w:pStyle w:val="FootnoteText"/>
        <w:bidi/>
        <w:rPr>
          <w:b/>
          <w:bCs/>
          <w:rtl/>
        </w:rPr>
      </w:pPr>
      <w:r w:rsidRPr="00763564">
        <w:rPr>
          <w:rStyle w:val="FootnoteReference"/>
          <w:b/>
          <w:bCs/>
        </w:rPr>
        <w:footnoteRef/>
      </w:r>
      <w:r w:rsidRPr="00763564">
        <w:rPr>
          <w:b/>
          <w:bCs/>
        </w:rPr>
        <w:t xml:space="preserve"> </w:t>
      </w:r>
      <w:r w:rsidR="00D21512">
        <w:rPr>
          <w:rFonts w:ascii="Times New Roman" w:hAnsi="Times New Roman" w:hint="cs"/>
          <w:b/>
          <w:bCs/>
          <w:rtl/>
        </w:rPr>
        <w:t>ک</w:t>
      </w:r>
      <w:r w:rsidRPr="00763564">
        <w:rPr>
          <w:rFonts w:ascii="Times New Roman" w:hAnsi="Times New Roman" w:hint="cs"/>
          <w:b/>
          <w:bCs/>
          <w:rtl/>
        </w:rPr>
        <w:t xml:space="preserve">شف </w:t>
      </w:r>
      <w:r w:rsidRPr="00763564">
        <w:rPr>
          <w:rFonts w:ascii="Times New Roman" w:hAnsi="Times New Roman" w:hint="cs"/>
          <w:b/>
          <w:bCs/>
          <w:rtl/>
        </w:rPr>
        <w:t xml:space="preserve">الغمة </w:t>
      </w:r>
      <w:r>
        <w:rPr>
          <w:rFonts w:ascii="Times New Roman" w:hAnsi="Times New Roman" w:hint="cs"/>
          <w:b/>
          <w:bCs/>
          <w:rtl/>
        </w:rPr>
        <w:t>ف</w:t>
      </w:r>
      <w:r w:rsidR="00D21512">
        <w:rPr>
          <w:rFonts w:ascii="Times New Roman" w:hAnsi="Times New Roman" w:hint="cs"/>
          <w:b/>
          <w:bCs/>
          <w:rtl/>
        </w:rPr>
        <w:t>ی</w:t>
      </w:r>
      <w:r>
        <w:rPr>
          <w:rFonts w:ascii="Times New Roman" w:hAnsi="Times New Roman" w:hint="cs"/>
          <w:b/>
          <w:bCs/>
          <w:rtl/>
        </w:rPr>
        <w:t xml:space="preserve"> معرفة الأئمة (ط - القد</w:t>
      </w:r>
      <w:r w:rsidR="00D21512">
        <w:rPr>
          <w:rFonts w:ascii="Times New Roman" w:hAnsi="Times New Roman" w:hint="cs"/>
          <w:b/>
          <w:bCs/>
          <w:rtl/>
        </w:rPr>
        <w:t>ی</w:t>
      </w:r>
      <w:r>
        <w:rPr>
          <w:rFonts w:ascii="Times New Roman" w:hAnsi="Times New Roman" w:hint="cs"/>
          <w:b/>
          <w:bCs/>
          <w:rtl/>
        </w:rPr>
        <w:t xml:space="preserve">مة)، </w:t>
      </w:r>
      <w:r w:rsidR="00D21512">
        <w:rPr>
          <w:rFonts w:ascii="Times New Roman" w:hAnsi="Times New Roman"/>
          <w:b/>
          <w:bCs/>
          <w:rtl/>
        </w:rPr>
        <w:t>ج 1</w:t>
      </w:r>
      <w:r>
        <w:rPr>
          <w:rFonts w:ascii="Times New Roman" w:hAnsi="Times New Roman" w:hint="cs"/>
          <w:b/>
          <w:bCs/>
          <w:rtl/>
        </w:rPr>
        <w:t xml:space="preserve">، </w:t>
      </w:r>
      <w:r w:rsidR="00D21512">
        <w:rPr>
          <w:rFonts w:ascii="Times New Roman" w:hAnsi="Times New Roman"/>
          <w:b/>
          <w:bCs/>
          <w:rtl/>
        </w:rPr>
        <w:t>ص 500</w:t>
      </w:r>
    </w:p>
  </w:footnote>
  <w:footnote w:id="7">
    <w:p w:rsidR="00614667" w:rsidRPr="00763564" w:rsidRDefault="00614667" w:rsidP="00763564">
      <w:pPr>
        <w:pStyle w:val="FootnoteText"/>
        <w:bidi/>
        <w:rPr>
          <w:b/>
          <w:bCs/>
          <w:rtl/>
        </w:rPr>
      </w:pPr>
      <w:r w:rsidRPr="00763564">
        <w:rPr>
          <w:rStyle w:val="FootnoteReference"/>
          <w:b/>
          <w:bCs/>
        </w:rPr>
        <w:footnoteRef/>
      </w:r>
      <w:r w:rsidRPr="00763564">
        <w:rPr>
          <w:b/>
          <w:bCs/>
        </w:rPr>
        <w:t xml:space="preserve"> </w:t>
      </w:r>
      <w:r w:rsidRPr="00763564">
        <w:rPr>
          <w:rFonts w:hint="cs"/>
          <w:b/>
          <w:bCs/>
          <w:rtl/>
        </w:rPr>
        <w:t>همان</w:t>
      </w:r>
    </w:p>
  </w:footnote>
  <w:footnote w:id="8">
    <w:p w:rsidR="00614667" w:rsidRPr="00382E3E" w:rsidRDefault="00614667" w:rsidP="00763564">
      <w:pPr>
        <w:pStyle w:val="FootnoteText"/>
        <w:bidi/>
        <w:rPr>
          <w:b/>
          <w:bCs/>
          <w:rtl/>
        </w:rPr>
      </w:pPr>
      <w:r w:rsidRPr="00382E3E">
        <w:rPr>
          <w:rStyle w:val="FootnoteReference"/>
          <w:b/>
          <w:bCs/>
        </w:rPr>
        <w:footnoteRef/>
      </w:r>
      <w:r w:rsidRPr="00382E3E">
        <w:rPr>
          <w:b/>
          <w:bCs/>
        </w:rPr>
        <w:t xml:space="preserve"> </w:t>
      </w:r>
      <w:r w:rsidRPr="00382E3E">
        <w:rPr>
          <w:rFonts w:hint="cs"/>
          <w:b/>
          <w:bCs/>
          <w:rtl/>
        </w:rPr>
        <w:t xml:space="preserve">الشعراء، </w:t>
      </w:r>
      <w:r w:rsidR="00D21512">
        <w:rPr>
          <w:rFonts w:hint="eastAsia"/>
          <w:b/>
          <w:bCs/>
          <w:rtl/>
        </w:rPr>
        <w:t>آ</w:t>
      </w:r>
      <w:r w:rsidR="00D21512">
        <w:rPr>
          <w:rFonts w:hint="cs"/>
          <w:b/>
          <w:bCs/>
          <w:rtl/>
        </w:rPr>
        <w:t>ی</w:t>
      </w:r>
      <w:r w:rsidR="00D21512">
        <w:rPr>
          <w:rFonts w:hint="eastAsia"/>
          <w:b/>
          <w:bCs/>
          <w:rtl/>
        </w:rPr>
        <w:t>ه</w:t>
      </w:r>
      <w:r w:rsidR="00D21512">
        <w:rPr>
          <w:b/>
          <w:bCs/>
          <w:rtl/>
        </w:rPr>
        <w:t xml:space="preserve"> 227</w:t>
      </w:r>
    </w:p>
  </w:footnote>
  <w:footnote w:id="9">
    <w:p w:rsidR="00614667" w:rsidRPr="00382E3E" w:rsidRDefault="00614667" w:rsidP="00E00F0C">
      <w:pPr>
        <w:pStyle w:val="FootnoteText"/>
        <w:bidi/>
        <w:rPr>
          <w:b/>
          <w:bCs/>
        </w:rPr>
      </w:pPr>
      <w:r w:rsidRPr="00382E3E">
        <w:rPr>
          <w:rStyle w:val="FootnoteReference"/>
          <w:rFonts w:eastAsia="2  Lotus"/>
          <w:b/>
          <w:bCs/>
        </w:rPr>
        <w:footnoteRef/>
      </w:r>
      <w:r w:rsidRPr="00382E3E">
        <w:rPr>
          <w:b/>
          <w:bCs/>
        </w:rPr>
        <w:t xml:space="preserve"> </w:t>
      </w:r>
      <w:r w:rsidRPr="00382E3E">
        <w:rPr>
          <w:rFonts w:hint="cs"/>
          <w:b/>
          <w:bCs/>
          <w:rtl/>
        </w:rPr>
        <w:t xml:space="preserve">الکوثر، </w:t>
      </w:r>
      <w:r w:rsidR="00D21512">
        <w:rPr>
          <w:rFonts w:hint="eastAsia"/>
          <w:b/>
          <w:bCs/>
          <w:rtl/>
        </w:rPr>
        <w:t>آ</w:t>
      </w:r>
      <w:r w:rsidR="00D21512">
        <w:rPr>
          <w:rFonts w:hint="cs"/>
          <w:b/>
          <w:bCs/>
          <w:rtl/>
        </w:rPr>
        <w:t>ی</w:t>
      </w:r>
      <w:r w:rsidR="00D21512">
        <w:rPr>
          <w:rFonts w:hint="eastAsia"/>
          <w:b/>
          <w:bCs/>
          <w:rtl/>
        </w:rPr>
        <w:t>ات</w:t>
      </w:r>
      <w:r w:rsidR="00D21512">
        <w:rPr>
          <w:b/>
          <w:bCs/>
          <w:rtl/>
        </w:rPr>
        <w:t xml:space="preserve"> 1</w:t>
      </w:r>
      <w:r w:rsidRPr="00382E3E">
        <w:rPr>
          <w:rFonts w:hint="cs"/>
          <w:b/>
          <w:bCs/>
          <w:rtl/>
        </w:rPr>
        <w:t xml:space="preserve"> </w:t>
      </w:r>
      <w:r w:rsidR="00D21512">
        <w:rPr>
          <w:rFonts w:hint="eastAsia"/>
          <w:b/>
          <w:bCs/>
          <w:rtl/>
        </w:rPr>
        <w:t>تا</w:t>
      </w:r>
      <w:r w:rsidR="00D21512">
        <w:rPr>
          <w:b/>
          <w:bCs/>
          <w:rtl/>
        </w:rPr>
        <w:t xml:space="preserve"> 3</w:t>
      </w:r>
    </w:p>
  </w:footnote>
  <w:footnote w:id="10">
    <w:p w:rsidR="00614667" w:rsidRPr="00382E3E" w:rsidRDefault="00614667" w:rsidP="00E00F0C">
      <w:pPr>
        <w:pStyle w:val="FootnoteText"/>
        <w:bidi/>
        <w:rPr>
          <w:b/>
          <w:bCs/>
          <w:rtl/>
        </w:rPr>
      </w:pPr>
      <w:r w:rsidRPr="00382E3E">
        <w:rPr>
          <w:rStyle w:val="FootnoteReference"/>
          <w:rFonts w:eastAsia="2  Lotus"/>
          <w:b/>
          <w:bCs/>
        </w:rPr>
        <w:footnoteRef/>
      </w:r>
      <w:r w:rsidRPr="00382E3E">
        <w:rPr>
          <w:b/>
          <w:bCs/>
        </w:rPr>
        <w:t xml:space="preserve"> </w:t>
      </w:r>
      <w:r w:rsidR="00D21512">
        <w:rPr>
          <w:rFonts w:hint="eastAsia"/>
          <w:b/>
          <w:bCs/>
          <w:rtl/>
        </w:rPr>
        <w:t>آل‌عمران</w:t>
      </w:r>
      <w:r w:rsidRPr="00382E3E">
        <w:rPr>
          <w:rFonts w:hint="cs"/>
          <w:b/>
          <w:bCs/>
          <w:rtl/>
        </w:rPr>
        <w:t xml:space="preserve">، </w:t>
      </w:r>
      <w:r w:rsidR="00D21512">
        <w:rPr>
          <w:rFonts w:hint="eastAsia"/>
          <w:b/>
          <w:bCs/>
          <w:rtl/>
        </w:rPr>
        <w:t>آ</w:t>
      </w:r>
      <w:r w:rsidR="00D21512">
        <w:rPr>
          <w:rFonts w:hint="cs"/>
          <w:b/>
          <w:bCs/>
          <w:rtl/>
        </w:rPr>
        <w:t>ی</w:t>
      </w:r>
      <w:r w:rsidR="00D21512">
        <w:rPr>
          <w:rFonts w:hint="eastAsia"/>
          <w:b/>
          <w:bCs/>
          <w:rtl/>
        </w:rPr>
        <w:t>ه</w:t>
      </w:r>
      <w:r w:rsidR="00D21512">
        <w:rPr>
          <w:b/>
          <w:bCs/>
          <w:rtl/>
        </w:rPr>
        <w:t xml:space="preserve"> 102</w:t>
      </w:r>
    </w:p>
  </w:footnote>
  <w:footnote w:id="11">
    <w:p w:rsidR="00614667" w:rsidRPr="00614667" w:rsidRDefault="00614667" w:rsidP="00994D54">
      <w:pPr>
        <w:pStyle w:val="FootnoteText"/>
        <w:bidi/>
        <w:rPr>
          <w:b/>
          <w:bCs/>
        </w:rPr>
      </w:pPr>
      <w:r w:rsidRPr="00614667">
        <w:rPr>
          <w:rStyle w:val="FootnoteReference"/>
          <w:rFonts w:eastAsia="2  Lotus"/>
          <w:b/>
          <w:bCs/>
        </w:rPr>
        <w:footnoteRef/>
      </w:r>
      <w:r w:rsidRPr="00614667">
        <w:rPr>
          <w:b/>
          <w:bCs/>
        </w:rPr>
        <w:t xml:space="preserve"> </w:t>
      </w:r>
      <w:r w:rsidRPr="00614667">
        <w:rPr>
          <w:rFonts w:hint="cs"/>
          <w:b/>
          <w:bCs/>
          <w:rtl/>
        </w:rPr>
        <w:t xml:space="preserve">توحید، </w:t>
      </w:r>
      <w:r w:rsidR="00D21512">
        <w:rPr>
          <w:rFonts w:hint="eastAsia"/>
          <w:b/>
          <w:bCs/>
          <w:rtl/>
        </w:rPr>
        <w:t>آ</w:t>
      </w:r>
      <w:r w:rsidR="00D21512">
        <w:rPr>
          <w:rFonts w:hint="cs"/>
          <w:b/>
          <w:bCs/>
          <w:rtl/>
        </w:rPr>
        <w:t>ی</w:t>
      </w:r>
      <w:r w:rsidR="00D21512">
        <w:rPr>
          <w:rFonts w:hint="eastAsia"/>
          <w:b/>
          <w:bCs/>
          <w:rtl/>
        </w:rPr>
        <w:t>ات</w:t>
      </w:r>
      <w:r w:rsidR="00D21512">
        <w:rPr>
          <w:b/>
          <w:bCs/>
          <w:rtl/>
        </w:rPr>
        <w:t xml:space="preserve"> 1</w:t>
      </w:r>
      <w:r w:rsidRPr="00614667">
        <w:rPr>
          <w:rFonts w:hint="cs"/>
          <w:b/>
          <w:bCs/>
          <w:rtl/>
        </w:rPr>
        <w:t xml:space="preserve"> </w:t>
      </w:r>
      <w:r w:rsidR="00D21512">
        <w:rPr>
          <w:rFonts w:hint="eastAsia"/>
          <w:b/>
          <w:bCs/>
          <w:rtl/>
        </w:rPr>
        <w:t>تا</w:t>
      </w:r>
      <w:r w:rsidR="00D21512">
        <w:rPr>
          <w:b/>
          <w:bCs/>
          <w:rtl/>
        </w:rP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2" w:rsidRDefault="00D21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67" w:rsidRPr="00417FDE" w:rsidRDefault="00614667" w:rsidP="00417FDE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</w:rPr>
    </w:pPr>
    <w:bookmarkStart w:id="23" w:name="OLE_LINK1"/>
    <w:bookmarkStart w:id="24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079A0330" wp14:editId="3A78F22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3"/>
    <w:bookmarkEnd w:id="24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CEF627E" wp14:editId="16A253D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>
      <w:rPr>
        <w:rFonts w:ascii="IranNastaliq" w:hAnsi="IranNastaliq" w:cs="IranNastaliq" w:hint="cs"/>
        <w:sz w:val="40"/>
        <w:szCs w:val="40"/>
        <w:rtl/>
        <w:lang w:bidi="fa-IR"/>
      </w:rPr>
      <w:t>4296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2" w:rsidRDefault="00D21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692"/>
    <w:rsid w:val="0001281A"/>
    <w:rsid w:val="00013FCE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76425"/>
    <w:rsid w:val="00080DFF"/>
    <w:rsid w:val="00083E53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E7F98"/>
    <w:rsid w:val="000F147C"/>
    <w:rsid w:val="000F1897"/>
    <w:rsid w:val="000F1F64"/>
    <w:rsid w:val="000F7D00"/>
    <w:rsid w:val="000F7E72"/>
    <w:rsid w:val="00101E2D"/>
    <w:rsid w:val="00102405"/>
    <w:rsid w:val="00102CEB"/>
    <w:rsid w:val="00112381"/>
    <w:rsid w:val="00116946"/>
    <w:rsid w:val="00117955"/>
    <w:rsid w:val="0012739B"/>
    <w:rsid w:val="0013269B"/>
    <w:rsid w:val="00133E1D"/>
    <w:rsid w:val="0013617D"/>
    <w:rsid w:val="00136442"/>
    <w:rsid w:val="0014111F"/>
    <w:rsid w:val="0014171E"/>
    <w:rsid w:val="00141D36"/>
    <w:rsid w:val="00142955"/>
    <w:rsid w:val="0014389D"/>
    <w:rsid w:val="00150D4B"/>
    <w:rsid w:val="00152670"/>
    <w:rsid w:val="001550A6"/>
    <w:rsid w:val="00166DD8"/>
    <w:rsid w:val="001712D6"/>
    <w:rsid w:val="001757C8"/>
    <w:rsid w:val="00177934"/>
    <w:rsid w:val="00181B55"/>
    <w:rsid w:val="00192A6A"/>
    <w:rsid w:val="00194C96"/>
    <w:rsid w:val="00197CDD"/>
    <w:rsid w:val="00197FD1"/>
    <w:rsid w:val="001A561C"/>
    <w:rsid w:val="001A581F"/>
    <w:rsid w:val="001A6E44"/>
    <w:rsid w:val="001A7E44"/>
    <w:rsid w:val="001B60BB"/>
    <w:rsid w:val="001C1722"/>
    <w:rsid w:val="001C367D"/>
    <w:rsid w:val="001C56F1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00B0C"/>
    <w:rsid w:val="00212103"/>
    <w:rsid w:val="00213CB2"/>
    <w:rsid w:val="002200AF"/>
    <w:rsid w:val="002222D7"/>
    <w:rsid w:val="00224C0A"/>
    <w:rsid w:val="00225C0C"/>
    <w:rsid w:val="002376A5"/>
    <w:rsid w:val="00237716"/>
    <w:rsid w:val="002417C9"/>
    <w:rsid w:val="002502C8"/>
    <w:rsid w:val="00250B23"/>
    <w:rsid w:val="002529C5"/>
    <w:rsid w:val="00255EED"/>
    <w:rsid w:val="00257ED4"/>
    <w:rsid w:val="00266ADD"/>
    <w:rsid w:val="00270294"/>
    <w:rsid w:val="002914BD"/>
    <w:rsid w:val="002917B5"/>
    <w:rsid w:val="00297263"/>
    <w:rsid w:val="002A076D"/>
    <w:rsid w:val="002A3BA7"/>
    <w:rsid w:val="002A6624"/>
    <w:rsid w:val="002C08A2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0C59"/>
    <w:rsid w:val="003147A5"/>
    <w:rsid w:val="003153BA"/>
    <w:rsid w:val="00323E56"/>
    <w:rsid w:val="00325282"/>
    <w:rsid w:val="00331594"/>
    <w:rsid w:val="00335655"/>
    <w:rsid w:val="00340BA3"/>
    <w:rsid w:val="003517DA"/>
    <w:rsid w:val="00364343"/>
    <w:rsid w:val="00366400"/>
    <w:rsid w:val="0036674B"/>
    <w:rsid w:val="003735D6"/>
    <w:rsid w:val="00381D9B"/>
    <w:rsid w:val="00382E3E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58F9"/>
    <w:rsid w:val="003C7899"/>
    <w:rsid w:val="003D2F0A"/>
    <w:rsid w:val="003D563F"/>
    <w:rsid w:val="003E1813"/>
    <w:rsid w:val="003E1E58"/>
    <w:rsid w:val="003E2AEF"/>
    <w:rsid w:val="003E2BAB"/>
    <w:rsid w:val="003F1063"/>
    <w:rsid w:val="003F32F9"/>
    <w:rsid w:val="003F5A17"/>
    <w:rsid w:val="003F699A"/>
    <w:rsid w:val="004010CD"/>
    <w:rsid w:val="00405199"/>
    <w:rsid w:val="004074A0"/>
    <w:rsid w:val="00410699"/>
    <w:rsid w:val="004137E1"/>
    <w:rsid w:val="00415360"/>
    <w:rsid w:val="004161A7"/>
    <w:rsid w:val="00417158"/>
    <w:rsid w:val="00417FDE"/>
    <w:rsid w:val="00427473"/>
    <w:rsid w:val="0044591E"/>
    <w:rsid w:val="00446FAB"/>
    <w:rsid w:val="00455B91"/>
    <w:rsid w:val="004560FB"/>
    <w:rsid w:val="00460BA1"/>
    <w:rsid w:val="004651D2"/>
    <w:rsid w:val="00465D26"/>
    <w:rsid w:val="00466A07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C7836"/>
    <w:rsid w:val="004D2EF6"/>
    <w:rsid w:val="004D4081"/>
    <w:rsid w:val="004E4308"/>
    <w:rsid w:val="004E7CC1"/>
    <w:rsid w:val="004F028C"/>
    <w:rsid w:val="004F3596"/>
    <w:rsid w:val="00510220"/>
    <w:rsid w:val="00511E3E"/>
    <w:rsid w:val="00516328"/>
    <w:rsid w:val="005309B9"/>
    <w:rsid w:val="00530FD7"/>
    <w:rsid w:val="0053269B"/>
    <w:rsid w:val="00554124"/>
    <w:rsid w:val="00555F18"/>
    <w:rsid w:val="00566F4C"/>
    <w:rsid w:val="00572E2D"/>
    <w:rsid w:val="00581CF3"/>
    <w:rsid w:val="005900FA"/>
    <w:rsid w:val="00592103"/>
    <w:rsid w:val="005941DD"/>
    <w:rsid w:val="0059441A"/>
    <w:rsid w:val="0059531A"/>
    <w:rsid w:val="00595355"/>
    <w:rsid w:val="00595420"/>
    <w:rsid w:val="005978B2"/>
    <w:rsid w:val="005A3353"/>
    <w:rsid w:val="005A34C9"/>
    <w:rsid w:val="005A545E"/>
    <w:rsid w:val="005A5862"/>
    <w:rsid w:val="005B0852"/>
    <w:rsid w:val="005C06AE"/>
    <w:rsid w:val="005C3A73"/>
    <w:rsid w:val="005C3C94"/>
    <w:rsid w:val="005C6B5F"/>
    <w:rsid w:val="005C6CB0"/>
    <w:rsid w:val="005D1706"/>
    <w:rsid w:val="005F2D68"/>
    <w:rsid w:val="00604FAF"/>
    <w:rsid w:val="006051D5"/>
    <w:rsid w:val="00606A7A"/>
    <w:rsid w:val="00606F5C"/>
    <w:rsid w:val="00607A7E"/>
    <w:rsid w:val="00610C18"/>
    <w:rsid w:val="00612385"/>
    <w:rsid w:val="0061376C"/>
    <w:rsid w:val="00614667"/>
    <w:rsid w:val="00615495"/>
    <w:rsid w:val="006212F5"/>
    <w:rsid w:val="00622F7B"/>
    <w:rsid w:val="00631FCF"/>
    <w:rsid w:val="006320D6"/>
    <w:rsid w:val="006361CA"/>
    <w:rsid w:val="00636EFA"/>
    <w:rsid w:val="00645282"/>
    <w:rsid w:val="00647284"/>
    <w:rsid w:val="006509E8"/>
    <w:rsid w:val="00653610"/>
    <w:rsid w:val="0065461E"/>
    <w:rsid w:val="006550D6"/>
    <w:rsid w:val="0066132B"/>
    <w:rsid w:val="0066229C"/>
    <w:rsid w:val="006778E6"/>
    <w:rsid w:val="00684134"/>
    <w:rsid w:val="00685007"/>
    <w:rsid w:val="006853D7"/>
    <w:rsid w:val="0068546B"/>
    <w:rsid w:val="006931AF"/>
    <w:rsid w:val="0069397D"/>
    <w:rsid w:val="0069696C"/>
    <w:rsid w:val="00696C61"/>
    <w:rsid w:val="006A0611"/>
    <w:rsid w:val="006A085A"/>
    <w:rsid w:val="006A2CBA"/>
    <w:rsid w:val="006A6AB4"/>
    <w:rsid w:val="006B191B"/>
    <w:rsid w:val="006B2B69"/>
    <w:rsid w:val="006B4B09"/>
    <w:rsid w:val="006C00CC"/>
    <w:rsid w:val="006C00F1"/>
    <w:rsid w:val="006C5FEE"/>
    <w:rsid w:val="006D3A87"/>
    <w:rsid w:val="006D3B4F"/>
    <w:rsid w:val="006F01B4"/>
    <w:rsid w:val="006F1AD4"/>
    <w:rsid w:val="007015FF"/>
    <w:rsid w:val="00705752"/>
    <w:rsid w:val="007216B7"/>
    <w:rsid w:val="00734D59"/>
    <w:rsid w:val="0073609B"/>
    <w:rsid w:val="007448A1"/>
    <w:rsid w:val="00746284"/>
    <w:rsid w:val="00746C48"/>
    <w:rsid w:val="0075033E"/>
    <w:rsid w:val="007526A0"/>
    <w:rsid w:val="00752745"/>
    <w:rsid w:val="00753FF3"/>
    <w:rsid w:val="007553ED"/>
    <w:rsid w:val="00763564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2FB8"/>
    <w:rsid w:val="007A5D2F"/>
    <w:rsid w:val="007B0062"/>
    <w:rsid w:val="007B3723"/>
    <w:rsid w:val="007B6FEB"/>
    <w:rsid w:val="007C1EF7"/>
    <w:rsid w:val="007C21BE"/>
    <w:rsid w:val="007C710E"/>
    <w:rsid w:val="007D0B88"/>
    <w:rsid w:val="007D1549"/>
    <w:rsid w:val="007D31C9"/>
    <w:rsid w:val="007D378D"/>
    <w:rsid w:val="007D6C5A"/>
    <w:rsid w:val="007E03E9"/>
    <w:rsid w:val="007E04EE"/>
    <w:rsid w:val="007E7FA7"/>
    <w:rsid w:val="007F0721"/>
    <w:rsid w:val="007F15B7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6BA2"/>
    <w:rsid w:val="0082343E"/>
    <w:rsid w:val="008242C5"/>
    <w:rsid w:val="00825687"/>
    <w:rsid w:val="00834C58"/>
    <w:rsid w:val="00837791"/>
    <w:rsid w:val="008407A4"/>
    <w:rsid w:val="00843A60"/>
    <w:rsid w:val="00844860"/>
    <w:rsid w:val="00845CC4"/>
    <w:rsid w:val="0084626A"/>
    <w:rsid w:val="00855354"/>
    <w:rsid w:val="0086131E"/>
    <w:rsid w:val="008644F4"/>
    <w:rsid w:val="0087239C"/>
    <w:rsid w:val="00883733"/>
    <w:rsid w:val="00886014"/>
    <w:rsid w:val="00890E5F"/>
    <w:rsid w:val="0089373C"/>
    <w:rsid w:val="00895F3F"/>
    <w:rsid w:val="008965D2"/>
    <w:rsid w:val="008A236D"/>
    <w:rsid w:val="008A2936"/>
    <w:rsid w:val="008B565A"/>
    <w:rsid w:val="008B7991"/>
    <w:rsid w:val="008C1EB8"/>
    <w:rsid w:val="008C2AD0"/>
    <w:rsid w:val="008C3414"/>
    <w:rsid w:val="008C57C7"/>
    <w:rsid w:val="008C72BD"/>
    <w:rsid w:val="008D030F"/>
    <w:rsid w:val="008D36D5"/>
    <w:rsid w:val="008D6261"/>
    <w:rsid w:val="008E3903"/>
    <w:rsid w:val="008F34DE"/>
    <w:rsid w:val="008F63E3"/>
    <w:rsid w:val="009045D6"/>
    <w:rsid w:val="00913C3B"/>
    <w:rsid w:val="00915509"/>
    <w:rsid w:val="00916E79"/>
    <w:rsid w:val="009213B1"/>
    <w:rsid w:val="0092381B"/>
    <w:rsid w:val="00925967"/>
    <w:rsid w:val="00927388"/>
    <w:rsid w:val="009274FE"/>
    <w:rsid w:val="0092754B"/>
    <w:rsid w:val="00934375"/>
    <w:rsid w:val="009401AC"/>
    <w:rsid w:val="00951313"/>
    <w:rsid w:val="00952678"/>
    <w:rsid w:val="0095340E"/>
    <w:rsid w:val="009613AC"/>
    <w:rsid w:val="00962521"/>
    <w:rsid w:val="00962762"/>
    <w:rsid w:val="00967E0B"/>
    <w:rsid w:val="0097133C"/>
    <w:rsid w:val="00980643"/>
    <w:rsid w:val="00985A12"/>
    <w:rsid w:val="0099481C"/>
    <w:rsid w:val="00994D54"/>
    <w:rsid w:val="00996C57"/>
    <w:rsid w:val="009A3835"/>
    <w:rsid w:val="009B46BC"/>
    <w:rsid w:val="009B5C15"/>
    <w:rsid w:val="009B61C3"/>
    <w:rsid w:val="009C7B4F"/>
    <w:rsid w:val="009D3B67"/>
    <w:rsid w:val="009D5FE6"/>
    <w:rsid w:val="009E428C"/>
    <w:rsid w:val="009E4AE0"/>
    <w:rsid w:val="009E5AEA"/>
    <w:rsid w:val="009E7970"/>
    <w:rsid w:val="009F06A1"/>
    <w:rsid w:val="009F12E7"/>
    <w:rsid w:val="009F4EB3"/>
    <w:rsid w:val="00A06D48"/>
    <w:rsid w:val="00A10F44"/>
    <w:rsid w:val="00A17BC6"/>
    <w:rsid w:val="00A20268"/>
    <w:rsid w:val="00A212BC"/>
    <w:rsid w:val="00A21834"/>
    <w:rsid w:val="00A251EC"/>
    <w:rsid w:val="00A31C17"/>
    <w:rsid w:val="00A31FDE"/>
    <w:rsid w:val="00A325EA"/>
    <w:rsid w:val="00A33F76"/>
    <w:rsid w:val="00A35855"/>
    <w:rsid w:val="00A35AC2"/>
    <w:rsid w:val="00A37C77"/>
    <w:rsid w:val="00A423CB"/>
    <w:rsid w:val="00A5418D"/>
    <w:rsid w:val="00A61BA3"/>
    <w:rsid w:val="00A725C2"/>
    <w:rsid w:val="00A74959"/>
    <w:rsid w:val="00A769EE"/>
    <w:rsid w:val="00A80424"/>
    <w:rsid w:val="00A810A5"/>
    <w:rsid w:val="00A921C8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1351"/>
    <w:rsid w:val="00AC52DF"/>
    <w:rsid w:val="00AC6A3D"/>
    <w:rsid w:val="00AD0304"/>
    <w:rsid w:val="00AD27BE"/>
    <w:rsid w:val="00AE0238"/>
    <w:rsid w:val="00AE4658"/>
    <w:rsid w:val="00AF0F1A"/>
    <w:rsid w:val="00B02DAB"/>
    <w:rsid w:val="00B06617"/>
    <w:rsid w:val="00B15027"/>
    <w:rsid w:val="00B21CF4"/>
    <w:rsid w:val="00B22800"/>
    <w:rsid w:val="00B24300"/>
    <w:rsid w:val="00B4148A"/>
    <w:rsid w:val="00B45A15"/>
    <w:rsid w:val="00B46C60"/>
    <w:rsid w:val="00B51EE6"/>
    <w:rsid w:val="00B63F15"/>
    <w:rsid w:val="00B64DC5"/>
    <w:rsid w:val="00B82C2F"/>
    <w:rsid w:val="00B86D10"/>
    <w:rsid w:val="00B90D82"/>
    <w:rsid w:val="00B93124"/>
    <w:rsid w:val="00BA1224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7B9"/>
    <w:rsid w:val="00BD7E4E"/>
    <w:rsid w:val="00BD7F99"/>
    <w:rsid w:val="00BE1AAE"/>
    <w:rsid w:val="00BF32C4"/>
    <w:rsid w:val="00BF3D67"/>
    <w:rsid w:val="00BF769E"/>
    <w:rsid w:val="00C121EB"/>
    <w:rsid w:val="00C1548B"/>
    <w:rsid w:val="00C15A85"/>
    <w:rsid w:val="00C160AF"/>
    <w:rsid w:val="00C22299"/>
    <w:rsid w:val="00C22DB4"/>
    <w:rsid w:val="00C235EE"/>
    <w:rsid w:val="00C24E6B"/>
    <w:rsid w:val="00C25609"/>
    <w:rsid w:val="00C262D7"/>
    <w:rsid w:val="00C26607"/>
    <w:rsid w:val="00C464D7"/>
    <w:rsid w:val="00C505C9"/>
    <w:rsid w:val="00C560C2"/>
    <w:rsid w:val="00C60D75"/>
    <w:rsid w:val="00C640A8"/>
    <w:rsid w:val="00C64CEA"/>
    <w:rsid w:val="00C70266"/>
    <w:rsid w:val="00C73012"/>
    <w:rsid w:val="00C743E5"/>
    <w:rsid w:val="00C763DD"/>
    <w:rsid w:val="00C809FF"/>
    <w:rsid w:val="00C84FC0"/>
    <w:rsid w:val="00C90B3E"/>
    <w:rsid w:val="00C9244A"/>
    <w:rsid w:val="00CA2D0D"/>
    <w:rsid w:val="00CA6673"/>
    <w:rsid w:val="00CB01E1"/>
    <w:rsid w:val="00CB3BCA"/>
    <w:rsid w:val="00CB5DA3"/>
    <w:rsid w:val="00CC1237"/>
    <w:rsid w:val="00CC4402"/>
    <w:rsid w:val="00CD1DAB"/>
    <w:rsid w:val="00CE09B7"/>
    <w:rsid w:val="00CE31E6"/>
    <w:rsid w:val="00CE3B74"/>
    <w:rsid w:val="00CE69DA"/>
    <w:rsid w:val="00CF09D7"/>
    <w:rsid w:val="00CF3930"/>
    <w:rsid w:val="00CF42E2"/>
    <w:rsid w:val="00CF5676"/>
    <w:rsid w:val="00CF7916"/>
    <w:rsid w:val="00D07048"/>
    <w:rsid w:val="00D103B7"/>
    <w:rsid w:val="00D1054A"/>
    <w:rsid w:val="00D158F3"/>
    <w:rsid w:val="00D1741E"/>
    <w:rsid w:val="00D21512"/>
    <w:rsid w:val="00D23052"/>
    <w:rsid w:val="00D27922"/>
    <w:rsid w:val="00D3665C"/>
    <w:rsid w:val="00D508CC"/>
    <w:rsid w:val="00D50F4B"/>
    <w:rsid w:val="00D5541F"/>
    <w:rsid w:val="00D55E57"/>
    <w:rsid w:val="00D60547"/>
    <w:rsid w:val="00D66444"/>
    <w:rsid w:val="00D71A48"/>
    <w:rsid w:val="00D76353"/>
    <w:rsid w:val="00D847F0"/>
    <w:rsid w:val="00DA2BC6"/>
    <w:rsid w:val="00DB28BB"/>
    <w:rsid w:val="00DB61AA"/>
    <w:rsid w:val="00DC0DA3"/>
    <w:rsid w:val="00DC449E"/>
    <w:rsid w:val="00DC603F"/>
    <w:rsid w:val="00DC7EF1"/>
    <w:rsid w:val="00DD1B91"/>
    <w:rsid w:val="00DD3C0D"/>
    <w:rsid w:val="00DD3E70"/>
    <w:rsid w:val="00DD438B"/>
    <w:rsid w:val="00DD4864"/>
    <w:rsid w:val="00DD71A2"/>
    <w:rsid w:val="00DE1DC4"/>
    <w:rsid w:val="00DE1E69"/>
    <w:rsid w:val="00DE583B"/>
    <w:rsid w:val="00DE62A1"/>
    <w:rsid w:val="00DE7635"/>
    <w:rsid w:val="00DF3093"/>
    <w:rsid w:val="00DF55FF"/>
    <w:rsid w:val="00DF5706"/>
    <w:rsid w:val="00DF6A80"/>
    <w:rsid w:val="00E00F0C"/>
    <w:rsid w:val="00E0639C"/>
    <w:rsid w:val="00E067E6"/>
    <w:rsid w:val="00E10ABC"/>
    <w:rsid w:val="00E12531"/>
    <w:rsid w:val="00E1355A"/>
    <w:rsid w:val="00E143B0"/>
    <w:rsid w:val="00E1568E"/>
    <w:rsid w:val="00E21195"/>
    <w:rsid w:val="00E2282F"/>
    <w:rsid w:val="00E35789"/>
    <w:rsid w:val="00E5073A"/>
    <w:rsid w:val="00E50EBE"/>
    <w:rsid w:val="00E55891"/>
    <w:rsid w:val="00E6283A"/>
    <w:rsid w:val="00E64CB8"/>
    <w:rsid w:val="00E657AD"/>
    <w:rsid w:val="00E732A3"/>
    <w:rsid w:val="00E776D1"/>
    <w:rsid w:val="00E83A85"/>
    <w:rsid w:val="00E90443"/>
    <w:rsid w:val="00E90FC4"/>
    <w:rsid w:val="00E9398A"/>
    <w:rsid w:val="00EA01EC"/>
    <w:rsid w:val="00EA15B0"/>
    <w:rsid w:val="00EA5D97"/>
    <w:rsid w:val="00EB1A5B"/>
    <w:rsid w:val="00EB3E0B"/>
    <w:rsid w:val="00EB61D6"/>
    <w:rsid w:val="00EC39E8"/>
    <w:rsid w:val="00EC4393"/>
    <w:rsid w:val="00ED4014"/>
    <w:rsid w:val="00EE1C07"/>
    <w:rsid w:val="00EE2C91"/>
    <w:rsid w:val="00EE3979"/>
    <w:rsid w:val="00EE74DE"/>
    <w:rsid w:val="00EF06BC"/>
    <w:rsid w:val="00EF138C"/>
    <w:rsid w:val="00F034B6"/>
    <w:rsid w:val="00F034CE"/>
    <w:rsid w:val="00F059BB"/>
    <w:rsid w:val="00F05A5F"/>
    <w:rsid w:val="00F10A0F"/>
    <w:rsid w:val="00F129E5"/>
    <w:rsid w:val="00F20962"/>
    <w:rsid w:val="00F20AB7"/>
    <w:rsid w:val="00F2435A"/>
    <w:rsid w:val="00F306BF"/>
    <w:rsid w:val="00F320CE"/>
    <w:rsid w:val="00F40284"/>
    <w:rsid w:val="00F43E3A"/>
    <w:rsid w:val="00F44C11"/>
    <w:rsid w:val="00F52FF3"/>
    <w:rsid w:val="00F564E8"/>
    <w:rsid w:val="00F5718D"/>
    <w:rsid w:val="00F60FEB"/>
    <w:rsid w:val="00F6158F"/>
    <w:rsid w:val="00F64834"/>
    <w:rsid w:val="00F66849"/>
    <w:rsid w:val="00F67976"/>
    <w:rsid w:val="00F70BE1"/>
    <w:rsid w:val="00F818B5"/>
    <w:rsid w:val="00F87C82"/>
    <w:rsid w:val="00F921DA"/>
    <w:rsid w:val="00FA05EE"/>
    <w:rsid w:val="00FA4F27"/>
    <w:rsid w:val="00FB0E46"/>
    <w:rsid w:val="00FC0862"/>
    <w:rsid w:val="00FC70FB"/>
    <w:rsid w:val="00FD143D"/>
    <w:rsid w:val="00FD1D9F"/>
    <w:rsid w:val="00FD5FF4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425"/>
    <w:pPr>
      <w:keepNext/>
      <w:keepLines/>
      <w:bidi/>
      <w:spacing w:after="0" w:line="240" w:lineRule="auto"/>
      <w:outlineLvl w:val="0"/>
    </w:pPr>
    <w:rPr>
      <w:rFonts w:ascii="IRZar" w:eastAsia="2  Lotus" w:hAnsi="IRZar" w:cs="2  Badr"/>
      <w:bCs/>
      <w:sz w:val="40"/>
      <w:szCs w:val="40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425"/>
    <w:rPr>
      <w:rFonts w:ascii="IRZar" w:eastAsia="2  Lotus" w:hAnsi="IRZar" w:cs="2  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425"/>
    <w:pPr>
      <w:keepNext/>
      <w:keepLines/>
      <w:bidi/>
      <w:spacing w:after="0" w:line="240" w:lineRule="auto"/>
      <w:outlineLvl w:val="0"/>
    </w:pPr>
    <w:rPr>
      <w:rFonts w:ascii="IRZar" w:eastAsia="2  Lotus" w:hAnsi="IRZar" w:cs="2  Badr"/>
      <w:bCs/>
      <w:sz w:val="40"/>
      <w:szCs w:val="40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425"/>
    <w:rPr>
      <w:rFonts w:ascii="IRZar" w:eastAsia="2  Lotus" w:hAnsi="IRZar" w:cs="2  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A9E5-9845-4F8E-BE87-0A02E023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2544</TotalTime>
  <Pages>9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kiarash</cp:lastModifiedBy>
  <cp:revision>17</cp:revision>
  <dcterms:created xsi:type="dcterms:W3CDTF">2015-07-29T09:19:00Z</dcterms:created>
  <dcterms:modified xsi:type="dcterms:W3CDTF">2015-08-22T05:07:00Z</dcterms:modified>
</cp:coreProperties>
</file>