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43" w:rsidRPr="007E3D09" w:rsidRDefault="002D0143" w:rsidP="007E3D09">
      <w:pPr>
        <w:bidi/>
        <w:spacing w:line="24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7E3D09" w:rsidRPr="007E3D09" w:rsidRDefault="007E3D09" w:rsidP="007E3D09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r w:rsidRPr="007E3D09">
        <w:rPr>
          <w:rFonts w:ascii="IRBadr" w:hAnsi="IRBadr" w:cs="IRBadr"/>
          <w:sz w:val="28"/>
          <w:rtl/>
        </w:rPr>
        <w:fldChar w:fldCharType="begin"/>
      </w:r>
      <w:r w:rsidRPr="007E3D09">
        <w:rPr>
          <w:rFonts w:ascii="IRBadr" w:hAnsi="IRBadr" w:cs="IRBadr"/>
          <w:sz w:val="28"/>
          <w:rtl/>
        </w:rPr>
        <w:instrText xml:space="preserve"> </w:instrText>
      </w:r>
      <w:r w:rsidRPr="007E3D09">
        <w:rPr>
          <w:rFonts w:ascii="IRBadr" w:hAnsi="IRBadr" w:cs="IRBadr"/>
          <w:sz w:val="28"/>
        </w:rPr>
        <w:instrText>TOC</w:instrText>
      </w:r>
      <w:r w:rsidRPr="007E3D09">
        <w:rPr>
          <w:rFonts w:ascii="IRBadr" w:hAnsi="IRBadr" w:cs="IRBadr"/>
          <w:sz w:val="28"/>
          <w:rtl/>
        </w:rPr>
        <w:instrText xml:space="preserve"> \</w:instrText>
      </w:r>
      <w:r w:rsidRPr="007E3D09">
        <w:rPr>
          <w:rFonts w:ascii="IRBadr" w:hAnsi="IRBadr" w:cs="IRBadr"/>
          <w:sz w:val="28"/>
        </w:rPr>
        <w:instrText>o "1-3" \h \z \u</w:instrText>
      </w:r>
      <w:r w:rsidRPr="007E3D09">
        <w:rPr>
          <w:rFonts w:ascii="IRBadr" w:hAnsi="IRBadr" w:cs="IRBadr"/>
          <w:sz w:val="28"/>
          <w:rtl/>
        </w:rPr>
        <w:instrText xml:space="preserve"> </w:instrText>
      </w:r>
      <w:r w:rsidRPr="007E3D09">
        <w:rPr>
          <w:rFonts w:ascii="IRBadr" w:hAnsi="IRBadr" w:cs="IRBadr"/>
          <w:sz w:val="28"/>
          <w:rtl/>
        </w:rPr>
        <w:fldChar w:fldCharType="separate"/>
      </w:r>
      <w:hyperlink w:anchor="_Toc427920857" w:history="1">
        <w:r w:rsidRPr="007E3D09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7E3D09">
          <w:rPr>
            <w:rFonts w:ascii="IRBadr" w:hAnsi="IRBadr" w:cs="IRBadr"/>
            <w:noProof/>
            <w:webHidden/>
            <w:sz w:val="28"/>
          </w:rPr>
          <w:tab/>
        </w:r>
        <w:r w:rsidRPr="007E3D09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7E3D09">
          <w:rPr>
            <w:rFonts w:ascii="IRBadr" w:hAnsi="IRBadr" w:cs="IRBadr"/>
            <w:noProof/>
            <w:webHidden/>
            <w:sz w:val="28"/>
          </w:rPr>
          <w:instrText xml:space="preserve"> PAGEREF _Toc427920857 \h </w:instrText>
        </w:r>
        <w:r w:rsidRPr="007E3D09">
          <w:rPr>
            <w:rFonts w:ascii="IRBadr" w:hAnsi="IRBadr" w:cs="IRBadr"/>
            <w:noProof/>
            <w:webHidden/>
            <w:sz w:val="28"/>
          </w:rPr>
        </w:r>
        <w:r w:rsidRPr="007E3D09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7E3D09">
          <w:rPr>
            <w:rFonts w:ascii="IRBadr" w:hAnsi="IRBadr" w:cs="IRBadr"/>
            <w:noProof/>
            <w:webHidden/>
            <w:sz w:val="28"/>
          </w:rPr>
          <w:t>1</w:t>
        </w:r>
        <w:r w:rsidRPr="007E3D0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E3D09" w:rsidRPr="007E3D09" w:rsidRDefault="00903850" w:rsidP="007E3D09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920858" w:history="1">
        <w:r w:rsidR="007E3D09" w:rsidRPr="007E3D09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tab/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E3D09" w:rsidRPr="007E3D09">
          <w:rPr>
            <w:rFonts w:ascii="IRBadr" w:hAnsi="IRBadr" w:cs="IRBadr"/>
            <w:noProof/>
            <w:webHidden/>
            <w:sz w:val="28"/>
          </w:rPr>
          <w:instrText xml:space="preserve"> PAGEREF _Toc427920858 \h </w:instrText>
        </w:r>
        <w:r w:rsidR="007E3D09" w:rsidRPr="007E3D09">
          <w:rPr>
            <w:rFonts w:ascii="IRBadr" w:hAnsi="IRBadr" w:cs="IRBadr"/>
            <w:noProof/>
            <w:webHidden/>
            <w:sz w:val="28"/>
          </w:rPr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E3D09" w:rsidRPr="007E3D09">
          <w:rPr>
            <w:rFonts w:ascii="IRBadr" w:hAnsi="IRBadr" w:cs="IRBadr"/>
            <w:noProof/>
            <w:webHidden/>
            <w:sz w:val="28"/>
          </w:rPr>
          <w:t>2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E3D09" w:rsidRPr="007E3D09" w:rsidRDefault="00903850" w:rsidP="007E3D09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920859" w:history="1">
        <w:r w:rsidR="007E3D09" w:rsidRPr="007E3D09">
          <w:rPr>
            <w:rStyle w:val="Hyperlink"/>
            <w:rFonts w:ascii="IRBadr" w:hAnsi="IRBadr" w:cs="IRBadr"/>
            <w:noProof/>
            <w:sz w:val="28"/>
            <w:rtl/>
          </w:rPr>
          <w:t>حماسه ماندگار عاشورا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tab/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E3D09" w:rsidRPr="007E3D09">
          <w:rPr>
            <w:rFonts w:ascii="IRBadr" w:hAnsi="IRBadr" w:cs="IRBadr"/>
            <w:noProof/>
            <w:webHidden/>
            <w:sz w:val="28"/>
          </w:rPr>
          <w:instrText xml:space="preserve"> PAGEREF _Toc427920859 \h </w:instrText>
        </w:r>
        <w:r w:rsidR="007E3D09" w:rsidRPr="007E3D09">
          <w:rPr>
            <w:rFonts w:ascii="IRBadr" w:hAnsi="IRBadr" w:cs="IRBadr"/>
            <w:noProof/>
            <w:webHidden/>
            <w:sz w:val="28"/>
          </w:rPr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E3D09" w:rsidRPr="007E3D09">
          <w:rPr>
            <w:rFonts w:ascii="IRBadr" w:hAnsi="IRBadr" w:cs="IRBadr"/>
            <w:noProof/>
            <w:webHidden/>
            <w:sz w:val="28"/>
          </w:rPr>
          <w:t>2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E3D09" w:rsidRPr="007E3D09" w:rsidRDefault="00903850" w:rsidP="007E3D09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920860" w:history="1">
        <w:r w:rsidR="007E3D09" w:rsidRPr="007E3D09">
          <w:rPr>
            <w:rStyle w:val="Hyperlink"/>
            <w:rFonts w:ascii="IRBadr" w:hAnsi="IRBadr" w:cs="IRBadr"/>
            <w:noProof/>
            <w:sz w:val="28"/>
            <w:rtl/>
          </w:rPr>
          <w:t>کل یوم عاشورا، کل ارض کربلا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tab/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E3D09" w:rsidRPr="007E3D09">
          <w:rPr>
            <w:rFonts w:ascii="IRBadr" w:hAnsi="IRBadr" w:cs="IRBadr"/>
            <w:noProof/>
            <w:webHidden/>
            <w:sz w:val="28"/>
          </w:rPr>
          <w:instrText xml:space="preserve"> PAGEREF _Toc427920860 \h </w:instrText>
        </w:r>
        <w:r w:rsidR="007E3D09" w:rsidRPr="007E3D09">
          <w:rPr>
            <w:rFonts w:ascii="IRBadr" w:hAnsi="IRBadr" w:cs="IRBadr"/>
            <w:noProof/>
            <w:webHidden/>
            <w:sz w:val="28"/>
          </w:rPr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E3D09" w:rsidRPr="007E3D09">
          <w:rPr>
            <w:rFonts w:ascii="IRBadr" w:hAnsi="IRBadr" w:cs="IRBadr"/>
            <w:noProof/>
            <w:webHidden/>
            <w:sz w:val="28"/>
          </w:rPr>
          <w:t>3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E3D09" w:rsidRPr="007E3D09" w:rsidRDefault="00903850" w:rsidP="007E3D09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920861" w:history="1">
        <w:r w:rsidR="007E3D09" w:rsidRPr="007E3D09">
          <w:rPr>
            <w:rStyle w:val="Hyperlink"/>
            <w:rFonts w:ascii="IRBadr" w:hAnsi="IRBadr" w:cs="IRBadr"/>
            <w:noProof/>
            <w:sz w:val="28"/>
            <w:rtl/>
          </w:rPr>
          <w:t>عاشورا الگوی بزرگ برای جوانان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tab/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E3D09" w:rsidRPr="007E3D09">
          <w:rPr>
            <w:rFonts w:ascii="IRBadr" w:hAnsi="IRBadr" w:cs="IRBadr"/>
            <w:noProof/>
            <w:webHidden/>
            <w:sz w:val="28"/>
          </w:rPr>
          <w:instrText xml:space="preserve"> PAGEREF _Toc427920861 \h </w:instrText>
        </w:r>
        <w:r w:rsidR="007E3D09" w:rsidRPr="007E3D09">
          <w:rPr>
            <w:rFonts w:ascii="IRBadr" w:hAnsi="IRBadr" w:cs="IRBadr"/>
            <w:noProof/>
            <w:webHidden/>
            <w:sz w:val="28"/>
          </w:rPr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E3D09" w:rsidRPr="007E3D09">
          <w:rPr>
            <w:rFonts w:ascii="IRBadr" w:hAnsi="IRBadr" w:cs="IRBadr"/>
            <w:noProof/>
            <w:webHidden/>
            <w:sz w:val="28"/>
          </w:rPr>
          <w:t>3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E3D09" w:rsidRPr="007E3D09" w:rsidRDefault="00903850" w:rsidP="007E3D09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920862" w:history="1">
        <w:r w:rsidR="007E3D09" w:rsidRPr="007E3D09">
          <w:rPr>
            <w:rStyle w:val="Hyperlink"/>
            <w:rFonts w:ascii="IRBadr" w:hAnsi="IRBadr" w:cs="IRBadr"/>
            <w:noProof/>
            <w:sz w:val="28"/>
            <w:rtl/>
          </w:rPr>
          <w:t>عاشورا درس بزرگ عرفان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tab/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E3D09" w:rsidRPr="007E3D09">
          <w:rPr>
            <w:rFonts w:ascii="IRBadr" w:hAnsi="IRBadr" w:cs="IRBadr"/>
            <w:noProof/>
            <w:webHidden/>
            <w:sz w:val="28"/>
          </w:rPr>
          <w:instrText xml:space="preserve"> PAGEREF _Toc427920862 \h </w:instrText>
        </w:r>
        <w:r w:rsidR="007E3D09" w:rsidRPr="007E3D09">
          <w:rPr>
            <w:rFonts w:ascii="IRBadr" w:hAnsi="IRBadr" w:cs="IRBadr"/>
            <w:noProof/>
            <w:webHidden/>
            <w:sz w:val="28"/>
          </w:rPr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E3D09" w:rsidRPr="007E3D09">
          <w:rPr>
            <w:rFonts w:ascii="IRBadr" w:hAnsi="IRBadr" w:cs="IRBadr"/>
            <w:noProof/>
            <w:webHidden/>
            <w:sz w:val="28"/>
          </w:rPr>
          <w:t>3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E3D09" w:rsidRPr="007E3D09" w:rsidRDefault="00903850" w:rsidP="007E3D09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920863" w:history="1">
        <w:r w:rsidR="007E3D09" w:rsidRPr="007E3D09">
          <w:rPr>
            <w:rStyle w:val="Hyperlink"/>
            <w:rFonts w:ascii="IRBadr" w:hAnsi="IRBadr" w:cs="IRBadr"/>
            <w:noProof/>
            <w:sz w:val="28"/>
            <w:rtl/>
          </w:rPr>
          <w:t>نظام الهی ریشه در افکار و اعتقادات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tab/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E3D09" w:rsidRPr="007E3D09">
          <w:rPr>
            <w:rFonts w:ascii="IRBadr" w:hAnsi="IRBadr" w:cs="IRBadr"/>
            <w:noProof/>
            <w:webHidden/>
            <w:sz w:val="28"/>
          </w:rPr>
          <w:instrText xml:space="preserve"> PAGEREF _Toc427920863 \h </w:instrText>
        </w:r>
        <w:r w:rsidR="007E3D09" w:rsidRPr="007E3D09">
          <w:rPr>
            <w:rFonts w:ascii="IRBadr" w:hAnsi="IRBadr" w:cs="IRBadr"/>
            <w:noProof/>
            <w:webHidden/>
            <w:sz w:val="28"/>
          </w:rPr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E3D09" w:rsidRPr="007E3D09">
          <w:rPr>
            <w:rFonts w:ascii="IRBadr" w:hAnsi="IRBadr" w:cs="IRBadr"/>
            <w:noProof/>
            <w:webHidden/>
            <w:sz w:val="28"/>
          </w:rPr>
          <w:t>3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E3D09" w:rsidRPr="007E3D09" w:rsidRDefault="00903850" w:rsidP="007E3D09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920864" w:history="1">
        <w:r w:rsidR="007E3D09" w:rsidRPr="007E3D09">
          <w:rPr>
            <w:rStyle w:val="Hyperlink"/>
            <w:rFonts w:ascii="IRBadr" w:hAnsi="IRBadr" w:cs="IRBadr"/>
            <w:noProof/>
            <w:sz w:val="28"/>
            <w:rtl/>
          </w:rPr>
          <w:t>حفظ قیام عاشور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tab/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E3D09" w:rsidRPr="007E3D09">
          <w:rPr>
            <w:rFonts w:ascii="IRBadr" w:hAnsi="IRBadr" w:cs="IRBadr"/>
            <w:noProof/>
            <w:webHidden/>
            <w:sz w:val="28"/>
          </w:rPr>
          <w:instrText xml:space="preserve"> PAGEREF _Toc427920864 \h </w:instrText>
        </w:r>
        <w:r w:rsidR="007E3D09" w:rsidRPr="007E3D09">
          <w:rPr>
            <w:rFonts w:ascii="IRBadr" w:hAnsi="IRBadr" w:cs="IRBadr"/>
            <w:noProof/>
            <w:webHidden/>
            <w:sz w:val="28"/>
          </w:rPr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E3D09" w:rsidRPr="007E3D09">
          <w:rPr>
            <w:rFonts w:ascii="IRBadr" w:hAnsi="IRBadr" w:cs="IRBadr"/>
            <w:noProof/>
            <w:webHidden/>
            <w:sz w:val="28"/>
          </w:rPr>
          <w:t>4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E3D09" w:rsidRPr="007E3D09" w:rsidRDefault="00903850" w:rsidP="007E3D09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920865" w:history="1">
        <w:r w:rsidR="007E3D09" w:rsidRPr="007E3D09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tab/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E3D09" w:rsidRPr="007E3D09">
          <w:rPr>
            <w:rFonts w:ascii="IRBadr" w:hAnsi="IRBadr" w:cs="IRBadr"/>
            <w:noProof/>
            <w:webHidden/>
            <w:sz w:val="28"/>
          </w:rPr>
          <w:instrText xml:space="preserve"> PAGEREF _Toc427920865 \h </w:instrText>
        </w:r>
        <w:r w:rsidR="007E3D09" w:rsidRPr="007E3D09">
          <w:rPr>
            <w:rFonts w:ascii="IRBadr" w:hAnsi="IRBadr" w:cs="IRBadr"/>
            <w:noProof/>
            <w:webHidden/>
            <w:sz w:val="28"/>
          </w:rPr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E3D09" w:rsidRPr="007E3D09">
          <w:rPr>
            <w:rFonts w:ascii="IRBadr" w:hAnsi="IRBadr" w:cs="IRBadr"/>
            <w:noProof/>
            <w:webHidden/>
            <w:sz w:val="28"/>
          </w:rPr>
          <w:t>4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E3D09" w:rsidRPr="007E3D09" w:rsidRDefault="00903850" w:rsidP="007E3D09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920866" w:history="1">
        <w:r w:rsidR="007E3D09" w:rsidRPr="007E3D09">
          <w:rPr>
            <w:rStyle w:val="Hyperlink"/>
            <w:rFonts w:ascii="IRBadr" w:hAnsi="IRBadr" w:cs="IRBadr"/>
            <w:noProof/>
            <w:sz w:val="28"/>
            <w:rtl/>
          </w:rPr>
          <w:t>روز کار و کارگر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tab/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E3D09" w:rsidRPr="007E3D09">
          <w:rPr>
            <w:rFonts w:ascii="IRBadr" w:hAnsi="IRBadr" w:cs="IRBadr"/>
            <w:noProof/>
            <w:webHidden/>
            <w:sz w:val="28"/>
          </w:rPr>
          <w:instrText xml:space="preserve"> PAGEREF _Toc427920866 \h </w:instrText>
        </w:r>
        <w:r w:rsidR="007E3D09" w:rsidRPr="007E3D09">
          <w:rPr>
            <w:rFonts w:ascii="IRBadr" w:hAnsi="IRBadr" w:cs="IRBadr"/>
            <w:noProof/>
            <w:webHidden/>
            <w:sz w:val="28"/>
          </w:rPr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E3D09" w:rsidRPr="007E3D09">
          <w:rPr>
            <w:rFonts w:ascii="IRBadr" w:hAnsi="IRBadr" w:cs="IRBadr"/>
            <w:noProof/>
            <w:webHidden/>
            <w:sz w:val="28"/>
          </w:rPr>
          <w:t>4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E3D09" w:rsidRPr="007E3D09" w:rsidRDefault="00903850" w:rsidP="007E3D09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920867" w:history="1">
        <w:r w:rsidR="007E3D09" w:rsidRPr="007E3D09">
          <w:rPr>
            <w:rStyle w:val="Hyperlink"/>
            <w:rFonts w:ascii="IRBadr" w:hAnsi="IRBadr" w:cs="IRBadr"/>
            <w:noProof/>
            <w:sz w:val="28"/>
            <w:rtl/>
          </w:rPr>
          <w:t>12 اردیبهشت روز معلم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tab/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E3D09" w:rsidRPr="007E3D09">
          <w:rPr>
            <w:rFonts w:ascii="IRBadr" w:hAnsi="IRBadr" w:cs="IRBadr"/>
            <w:noProof/>
            <w:webHidden/>
            <w:sz w:val="28"/>
          </w:rPr>
          <w:instrText xml:space="preserve"> PAGEREF _Toc427920867 \h </w:instrText>
        </w:r>
        <w:r w:rsidR="007E3D09" w:rsidRPr="007E3D09">
          <w:rPr>
            <w:rFonts w:ascii="IRBadr" w:hAnsi="IRBadr" w:cs="IRBadr"/>
            <w:noProof/>
            <w:webHidden/>
            <w:sz w:val="28"/>
          </w:rPr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E3D09" w:rsidRPr="007E3D09">
          <w:rPr>
            <w:rFonts w:ascii="IRBadr" w:hAnsi="IRBadr" w:cs="IRBadr"/>
            <w:noProof/>
            <w:webHidden/>
            <w:sz w:val="28"/>
          </w:rPr>
          <w:t>5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7E3D09" w:rsidRPr="007E3D09" w:rsidRDefault="00903850" w:rsidP="007E3D09">
      <w:pPr>
        <w:pStyle w:val="TOC1"/>
        <w:tabs>
          <w:tab w:val="right" w:leader="dot" w:pos="9350"/>
        </w:tabs>
        <w:bidi/>
        <w:jc w:val="right"/>
        <w:rPr>
          <w:rFonts w:ascii="IRBadr" w:hAnsi="IRBadr" w:cs="IRBadr"/>
          <w:noProof/>
          <w:sz w:val="28"/>
          <w:lang w:bidi="ar-SA"/>
        </w:rPr>
      </w:pPr>
      <w:hyperlink w:anchor="_Toc427920868" w:history="1">
        <w:r w:rsidR="007E3D09" w:rsidRPr="007E3D09">
          <w:rPr>
            <w:rStyle w:val="Hyperlink"/>
            <w:rFonts w:ascii="IRBadr" w:hAnsi="IRBadr" w:cs="IRBadr"/>
            <w:noProof/>
            <w:sz w:val="28"/>
            <w:rtl/>
          </w:rPr>
          <w:t>امر به معروف و نهی از منکر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tab/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7E3D09" w:rsidRPr="007E3D09">
          <w:rPr>
            <w:rFonts w:ascii="IRBadr" w:hAnsi="IRBadr" w:cs="IRBadr"/>
            <w:noProof/>
            <w:webHidden/>
            <w:sz w:val="28"/>
          </w:rPr>
          <w:instrText xml:space="preserve"> PAGEREF _Toc427920868 \h </w:instrText>
        </w:r>
        <w:r w:rsidR="007E3D09" w:rsidRPr="007E3D09">
          <w:rPr>
            <w:rFonts w:ascii="IRBadr" w:hAnsi="IRBadr" w:cs="IRBadr"/>
            <w:noProof/>
            <w:webHidden/>
            <w:sz w:val="28"/>
          </w:rPr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7E3D09" w:rsidRPr="007E3D09">
          <w:rPr>
            <w:rFonts w:ascii="IRBadr" w:hAnsi="IRBadr" w:cs="IRBadr"/>
            <w:noProof/>
            <w:webHidden/>
            <w:sz w:val="28"/>
          </w:rPr>
          <w:t>5</w:t>
        </w:r>
        <w:r w:rsidR="007E3D09" w:rsidRPr="007E3D0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2D0143" w:rsidRPr="007E3D09" w:rsidRDefault="007E3D09" w:rsidP="007E3D09">
      <w:pPr>
        <w:bidi/>
        <w:spacing w:line="240" w:lineRule="auto"/>
        <w:jc w:val="right"/>
        <w:rPr>
          <w:rFonts w:ascii="IRBadr" w:hAnsi="IRBadr" w:cs="IRBadr"/>
          <w:sz w:val="28"/>
          <w:szCs w:val="28"/>
          <w:rtl/>
          <w:lang w:bidi="fa-IR"/>
        </w:rPr>
      </w:pPr>
      <w:r w:rsidRPr="007E3D09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2D0143" w:rsidRPr="007E3D09" w:rsidRDefault="002D0143" w:rsidP="007E3D0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D0143" w:rsidRPr="007E3D09" w:rsidRDefault="002D0143" w:rsidP="007E3D0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D0143" w:rsidRPr="007E3D09" w:rsidRDefault="002D0143" w:rsidP="007E3D0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D0143" w:rsidRPr="007E3D09" w:rsidRDefault="002D0143" w:rsidP="007E3D0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D0143" w:rsidRPr="007E3D09" w:rsidRDefault="002D0143" w:rsidP="007E3D0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D0143" w:rsidRPr="007E3D09" w:rsidRDefault="002D0143" w:rsidP="007E3D0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D0143" w:rsidRPr="007E3D09" w:rsidRDefault="002D0143" w:rsidP="007E3D0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D0143" w:rsidRPr="007E3D09" w:rsidRDefault="002D0143" w:rsidP="007E3D0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D0143" w:rsidRPr="007E3D09" w:rsidRDefault="002D0143" w:rsidP="007E3D0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D0143" w:rsidRPr="007E3D09" w:rsidRDefault="002D0143" w:rsidP="007E3D0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D0143" w:rsidRPr="007E3D09" w:rsidRDefault="002D0143" w:rsidP="007E3D0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90B8D" w:rsidRPr="007E3D09" w:rsidRDefault="00390B8D" w:rsidP="007E3D09">
      <w:pPr>
        <w:pStyle w:val="Heading1"/>
        <w:rPr>
          <w:rtl/>
        </w:rPr>
      </w:pPr>
      <w:bookmarkStart w:id="0" w:name="_Toc427920858"/>
      <w:r w:rsidRPr="007E3D09">
        <w:rPr>
          <w:rtl/>
        </w:rPr>
        <w:lastRenderedPageBreak/>
        <w:t>خطبه اول</w:t>
      </w:r>
      <w:bookmarkEnd w:id="0"/>
    </w:p>
    <w:p w:rsidR="00390B8D" w:rsidRPr="007E3D09" w:rsidRDefault="00390B8D" w:rsidP="007E3D09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7E3D09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7E3D09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7E3D09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7829E1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7E3D09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</w:t>
      </w:r>
      <w:r w:rsidR="00DA25E7" w:rsidRPr="007E3D09">
        <w:rPr>
          <w:rFonts w:ascii="IRBadr" w:hAnsi="IRBadr" w:cs="IRBadr"/>
          <w:b/>
          <w:bCs/>
          <w:sz w:val="28"/>
          <w:szCs w:val="28"/>
          <w:rtl/>
        </w:rPr>
        <w:t xml:space="preserve"> الرجیم بسم اللّه الرحمن الرحیم 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DA25E7" w:rsidRPr="007E3D09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2"/>
      </w:r>
      <w:r w:rsidR="00DA25E7" w:rsidRPr="007E3D0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7E3D09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DA25E7" w:rsidRPr="007E3D09" w:rsidRDefault="00DA25E7" w:rsidP="007E3D09">
      <w:pPr>
        <w:pStyle w:val="Heading1"/>
        <w:rPr>
          <w:rtl/>
        </w:rPr>
      </w:pPr>
      <w:bookmarkStart w:id="1" w:name="_Toc427920859"/>
      <w:r w:rsidRPr="007E3D09">
        <w:rPr>
          <w:rtl/>
        </w:rPr>
        <w:t>حماسه ماندگار عاشورا</w:t>
      </w:r>
      <w:bookmarkEnd w:id="1"/>
    </w:p>
    <w:p w:rsidR="00DA25E7" w:rsidRPr="007E3D09" w:rsidRDefault="00DA25E7" w:rsidP="007E3D0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امروز برای همه مسلمین و شیعیان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به‌وضوح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روشن شده است که در واقعه عاشورا 61 هجری مسائل و نکات مهمی وجود داشته که تا به امروز عاشورا ماندگار شده است. در تاریخ بشر جنگ و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حماسه‌ها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 بزرگ فراوان بوده است و زندگ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ی بشر دور از جنگ و نزاع و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حماسه و همچنین پستی و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کج‌رو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 نبوده است. تاریخ زندگی بشر سراسر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جنگ‌ها</w:t>
      </w:r>
      <w:r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،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پ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یروزی‌ها</w:t>
      </w:r>
      <w:r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 و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شکست‌ها</w:t>
      </w:r>
      <w:r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 بوده است اما هر حادثه و جنگی در تاریخ ماندگار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. هیچ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حماسه‌ا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 ماندگارتر از عاشورا نیست.</w:t>
      </w:r>
    </w:p>
    <w:p w:rsidR="00DA25E7" w:rsidRPr="007E3D09" w:rsidRDefault="00DA25E7" w:rsidP="007E3D0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عاشورا در یک مقطع مشخصی از تاریخ اتفاق افتاد اما درون این </w:t>
      </w:r>
      <w:r w:rsidR="00F10735" w:rsidRPr="007E3D09">
        <w:rPr>
          <w:rFonts w:ascii="IRBadr" w:hAnsi="IRBadr" w:cs="IRBadr"/>
          <w:sz w:val="28"/>
          <w:szCs w:val="28"/>
          <w:rtl/>
          <w:lang w:bidi="fa-IR"/>
        </w:rPr>
        <w:t xml:space="preserve">حماسه نکات ریز و سرنوشت سازی وجود داشت که آن را ماندگار در همه عالم کرد. در خطوط کتاب تاریخ واقعه بزرگ عاشورا ثبت شد و برگ بزرگی از تاریخ بشریت رقم خورد. در حماسه بزرگ عاشورا یک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F10735" w:rsidRPr="007E3D09">
        <w:rPr>
          <w:rFonts w:ascii="IRBadr" w:hAnsi="IRBadr" w:cs="IRBadr"/>
          <w:sz w:val="28"/>
          <w:szCs w:val="28"/>
          <w:rtl/>
          <w:lang w:bidi="fa-IR"/>
        </w:rPr>
        <w:t xml:space="preserve"> و نکاتی وجود داشت که باعث ماندگاری آن شد و این حادثه در تاریخ دارای روح و صلابت باشد.</w:t>
      </w:r>
    </w:p>
    <w:p w:rsidR="00F10735" w:rsidRPr="007E3D09" w:rsidRDefault="00F10735" w:rsidP="007E3D0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E3D09">
        <w:rPr>
          <w:rFonts w:ascii="IRBadr" w:hAnsi="IRBadr" w:cs="IRBadr"/>
          <w:sz w:val="28"/>
          <w:szCs w:val="28"/>
          <w:rtl/>
          <w:lang w:bidi="fa-IR"/>
        </w:rPr>
        <w:t>عاشورا واقعه گذشته نیست</w:t>
      </w:r>
    </w:p>
    <w:p w:rsidR="00F10735" w:rsidRPr="007E3D09" w:rsidRDefault="00F10735" w:rsidP="007E3D0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در طول تاریخ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جنگ‌ها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بزرگی رقم خورد مثل حمله مغول،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جنگ‌ها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جهانی اول و دوم،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جنگ‌ها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صلیبی این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نزاع‌ها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دارای وقایع و حوادثی بود که هنوز بعد از گذشت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سال‌ها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قرن‌ها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کتاب‌ها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تاریخ ثبت است اما واقعه بزرگ عاشورا یک گذشته نیست که فقط در یادها بماند، عاشورا هنوز هم زنده است. امروز هم عاشورای حسینی همه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دل‌ها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را تسخیر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م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، رزم عالی و تقابل حق و باطل با گذشت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قرن‌ها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هنوز هم زنده است. کسی که اهل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آرمان‌ها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بزرگ باشد این واقعه برای او همیشه زنده است.</w:t>
      </w:r>
    </w:p>
    <w:p w:rsidR="00F10735" w:rsidRPr="007E3D09" w:rsidRDefault="00F10735" w:rsidP="007E3D09">
      <w:pPr>
        <w:pStyle w:val="Heading1"/>
        <w:rPr>
          <w:rtl/>
        </w:rPr>
      </w:pPr>
      <w:bookmarkStart w:id="2" w:name="_Toc427920860"/>
      <w:r w:rsidRPr="007E3D09">
        <w:rPr>
          <w:rtl/>
        </w:rPr>
        <w:t>کل یوم عاشورا، کل ارض کربلا</w:t>
      </w:r>
      <w:bookmarkEnd w:id="2"/>
    </w:p>
    <w:p w:rsidR="00F10735" w:rsidRPr="007E3D09" w:rsidRDefault="00F10735" w:rsidP="007E3D0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عاشورا یک حادثه بزرگ و ماندگار تاریخ است اما ماندگار است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جداکنندهٔ</w:t>
      </w:r>
      <w:r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 حق و باطل است،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 یک تابلوی زیبا برای رهایی حق که هر حق پرسرعت و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حق‌شناس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 را متوجه خود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م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. برای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 مسلمانان و کسانی که پیرو نهضت حسینی هستند عا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>شورا یک مکتب سازنده است.</w:t>
      </w:r>
    </w:p>
    <w:p w:rsidR="00F10735" w:rsidRPr="007E3D09" w:rsidRDefault="00F10735" w:rsidP="007E3D09">
      <w:pPr>
        <w:pStyle w:val="Heading1"/>
        <w:rPr>
          <w:rtl/>
        </w:rPr>
      </w:pPr>
      <w:bookmarkStart w:id="3" w:name="_Toc427920861"/>
      <w:r w:rsidRPr="007E3D09">
        <w:rPr>
          <w:rtl/>
        </w:rPr>
        <w:t>عاشورا الگوی بزرگ برای جوانان</w:t>
      </w:r>
      <w:bookmarkEnd w:id="3"/>
    </w:p>
    <w:p w:rsidR="00F10735" w:rsidRPr="007829E1" w:rsidRDefault="00F10735" w:rsidP="007829E1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عاشورا مکتبی است که همه باید وارد این مکتب بزرگ شوند تا عشق و ایثار را بیاموزند و خودسازی را یاد بگیرند. اگرچه </w:t>
      </w:r>
      <w:r w:rsidR="00E1081C" w:rsidRPr="007E3D09">
        <w:rPr>
          <w:rFonts w:ascii="IRBadr" w:hAnsi="IRBadr" w:cs="IRBadr"/>
          <w:sz w:val="28"/>
          <w:szCs w:val="28"/>
          <w:rtl/>
          <w:lang w:bidi="fa-IR"/>
        </w:rPr>
        <w:t xml:space="preserve">واقعه عاشورا زمانی کمی را در یک ظهر رقم زد اما آثار و برکاتش هنوز در زندگی ما شیعیان به چشم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م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 w:rsidR="00E1081C"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.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درس‌ها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1081C"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 بزرگی را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م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E1081C"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 </w:t>
      </w:r>
      <w:r w:rsidR="00E1081C" w:rsidRPr="007E3D09">
        <w:rPr>
          <w:rFonts w:ascii="IRBadr" w:hAnsi="IRBadr" w:cs="IRBadr"/>
          <w:sz w:val="28"/>
          <w:szCs w:val="28"/>
          <w:rtl/>
          <w:cs/>
          <w:lang w:bidi="fa-IR"/>
        </w:rPr>
        <w:lastRenderedPageBreak/>
        <w:t xml:space="preserve">از هر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زاو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یه‌ای</w:t>
      </w:r>
      <w:r w:rsidR="00E1081C"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 از عاشورا گرفت. یکی از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درس‌ها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1081C"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 بزرگ آن عشق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E1081C" w:rsidRPr="007E3D09">
        <w:rPr>
          <w:rFonts w:ascii="IRBadr" w:hAnsi="IRBadr" w:cs="IRBadr"/>
          <w:sz w:val="28"/>
          <w:szCs w:val="28"/>
          <w:rtl/>
          <w:cs/>
          <w:lang w:bidi="fa-IR"/>
        </w:rPr>
        <w:t xml:space="preserve"> بریده از غیر خدا به خدا بود. عشق و ایثار هنگامی بود که در قتلگاه امام فرمود: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829E1" w:rsidRPr="007829E1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7829E1" w:rsidRPr="007829E1">
        <w:rPr>
          <w:rFonts w:ascii="IRBadr" w:hAnsi="IRBadr" w:cs="IRBadr"/>
          <w:b/>
          <w:bCs/>
          <w:sz w:val="28"/>
          <w:szCs w:val="28"/>
          <w:rtl/>
          <w:cs/>
          <w:lang w:bidi="fa-IR"/>
        </w:rPr>
        <w:t xml:space="preserve"> </w:t>
      </w:r>
      <w:r w:rsidR="007829E1" w:rsidRPr="007829E1">
        <w:rPr>
          <w:rFonts w:ascii="IRBadr" w:hAnsi="IRBadr" w:cs="IRBadr"/>
          <w:b/>
          <w:bCs/>
          <w:sz w:val="28"/>
          <w:szCs w:val="28"/>
          <w:rtl/>
        </w:rPr>
        <w:t xml:space="preserve">الهي رضاً برضاك،تسليماً لأمرك، لا معبود سواك </w:t>
      </w:r>
      <w:r w:rsidR="00E1081C" w:rsidRPr="007829E1">
        <w:rPr>
          <w:rFonts w:ascii="IRBadr" w:hAnsi="IRBadr" w:cs="IRBadr"/>
          <w:b/>
          <w:bCs/>
          <w:sz w:val="28"/>
          <w:szCs w:val="28"/>
          <w:rtl/>
          <w:cs/>
          <w:lang w:bidi="fa-IR"/>
        </w:rPr>
        <w:t>»</w:t>
      </w:r>
      <w:r w:rsidR="007829E1">
        <w:rPr>
          <w:rStyle w:val="FootnoteReference"/>
          <w:rFonts w:ascii="IRBadr" w:hAnsi="IRBadr" w:cs="IRBadr"/>
          <w:b/>
          <w:bCs/>
          <w:sz w:val="28"/>
          <w:szCs w:val="28"/>
          <w:rtl/>
          <w:cs/>
          <w:lang w:bidi="fa-IR"/>
        </w:rPr>
        <w:footnoteReference w:id="3"/>
      </w:r>
    </w:p>
    <w:p w:rsidR="00E1081C" w:rsidRPr="007E3D09" w:rsidRDefault="00E1081C" w:rsidP="007E3D0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عال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ی‌ترین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جلوهٔ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ایثار و از خود گذشتگی بنده در برابر خداوند است. در تاریخ این نوع ایثار و از خود گذشتگی بسیار کم است. در کجای تاریخ ثبت است که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عمده‌ا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از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بزرگ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در برابر خدا خضوع کنند و در شب عاشورا به یاد خدا باشند و برای رضای او قدم در جنگ حق علیه باطل بردارند. این بالاترین الگو و اسوه برای جوانان ماست که چطور در شب عاشورا و روز عاشورا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عده‌ا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از جوانان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بن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ی‌هاشم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از دنیا بریدند و محو زیبایی ذات اقدس الهی شدند.</w:t>
      </w:r>
    </w:p>
    <w:p w:rsidR="00E1081C" w:rsidRPr="007E3D09" w:rsidRDefault="00E1081C" w:rsidP="007E3D09">
      <w:pPr>
        <w:pStyle w:val="Heading1"/>
        <w:rPr>
          <w:rtl/>
        </w:rPr>
      </w:pPr>
      <w:bookmarkStart w:id="5" w:name="_Toc427920862"/>
      <w:r w:rsidRPr="007E3D09">
        <w:rPr>
          <w:rtl/>
        </w:rPr>
        <w:t>عاشورا درس بزرگ عرفان</w:t>
      </w:r>
      <w:bookmarkEnd w:id="5"/>
    </w:p>
    <w:p w:rsidR="00E1081C" w:rsidRPr="007E3D09" w:rsidRDefault="00E1081C" w:rsidP="007E3D0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جوانی دوران دلدادگی به زندگی و وقت شور و نشاط در زندگی دنیایی است. اما در حادثه عاشورا جوانی معنای دیگری پیدا کرد و انسانیت مفهوم جدید و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دل‌ها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شور حسینی گرفت. اگر همه ما در شب عاشورا واقعیت عاشورا را بخوانیم و متوجه آن شویم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م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ی‌بینیم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عاشورا شب دلدادگی جوانان به خدا، پیران محور زیبایی خدا و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جلوهٔ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او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م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 w:rsidRPr="007E3D09">
        <w:rPr>
          <w:rFonts w:ascii="IRBadr" w:hAnsi="IRBadr" w:cs="IRBadr"/>
          <w:sz w:val="28"/>
          <w:szCs w:val="28"/>
          <w:rtl/>
          <w:cs/>
          <w:lang w:bidi="fa-IR"/>
        </w:rPr>
        <w:t>. در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این شب دنیا هیچ زیبایی از خود نشان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، دوران ظلمت و ستم یزید و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غرق شده در دنیا و دور افتاده از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، جمعی از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وارسته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ین‌چنین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گرد امام حسین (ع) جمع شوند. از درس بزرگ عاشورا، عرفان و نیایش خداوند است. این همان درس بزرگ و ماندگاری عاشورا است.</w:t>
      </w:r>
    </w:p>
    <w:p w:rsidR="00E1081C" w:rsidRPr="007E3D09" w:rsidRDefault="00E1081C" w:rsidP="007E3D09">
      <w:pPr>
        <w:pStyle w:val="Heading1"/>
        <w:rPr>
          <w:rtl/>
        </w:rPr>
      </w:pPr>
      <w:bookmarkStart w:id="6" w:name="_Toc427920863"/>
      <w:r w:rsidRPr="007E3D09">
        <w:rPr>
          <w:rtl/>
        </w:rPr>
        <w:t>نظام الهی ریشه در افکار و اعتقادات</w:t>
      </w:r>
      <w:bookmarkEnd w:id="6"/>
    </w:p>
    <w:p w:rsidR="006D28BC" w:rsidRPr="007E3D09" w:rsidRDefault="006D28BC" w:rsidP="007E3D0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در طول تاریخ ثابت شده است که امامان معصوم ما هرگز با ظلم و ستم حکومت حق را برپانکردند.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در طب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یعت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حکومت دینی و نظام الهی باید عقیده مردم همراه با حکومت دینی باشد.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ه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یچ‌گاه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نظام الهی را با کودتا و جنگ برپا کرد. نظام الهی ریشه در اعتقاد و باور مردم دارد تا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درون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قلب‌ها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و افکار مردم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الهی وجود نداشته باشد یک نظام الهی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ماندگار شود تا وقتی اعتقاد مردم ریشه در افکار الهی نداشته باشد امامان معصوم ما هرگز به فکر برپایی حکومت حق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. امام علی (ع) زمانی که شرایط را برای حکومت مناسب ندیدند دست از حکومت کشیدند. باید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زم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ینه‌های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فکری و اعتقادی مردم آماده یک حکومت باشد تا حکومت رشد مناسب و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شا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یسته‌ای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داشته باشد. در اعتقاد مردم یک خلل و شکافی پیدا شد که قابل معالجه نبود از این نوع امام حسین (ع) برای درمان اعتقادی مردم وارد عمل شد و عاشورا به وقوع پیوست و در این راه حتی امام حسین (ع) شهید شدند.</w:t>
      </w:r>
    </w:p>
    <w:p w:rsidR="006D28BC" w:rsidRPr="007E3D09" w:rsidRDefault="006D28BC" w:rsidP="007E3D09">
      <w:pPr>
        <w:pStyle w:val="Heading1"/>
        <w:rPr>
          <w:rtl/>
        </w:rPr>
      </w:pPr>
      <w:bookmarkStart w:id="7" w:name="_Toc427920864"/>
      <w:r w:rsidRPr="007E3D09">
        <w:rPr>
          <w:rtl/>
        </w:rPr>
        <w:t>حفظ قیام عاشور</w:t>
      </w:r>
      <w:bookmarkEnd w:id="7"/>
    </w:p>
    <w:p w:rsidR="00E1081C" w:rsidRPr="007E3D09" w:rsidRDefault="006D28BC" w:rsidP="007E3D0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متأسفانه با گذر زمان و با انحرافی که بعد از رسول خدا (ص) پدید آمد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به‌تدر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یج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انگ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یزه‌های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شیطانی تمام مواضع اجتماعی را قبضه کرد. افکار مردم با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پیامبر ترسیم کرده بود روز به روز فاصله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م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ی‌گرفت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، این انحرافات هم در بزرگان قوم و هم در میان مردم عادی جامعه به چشم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م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ی‌آمد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D28BC" w:rsidRPr="007E3D09" w:rsidRDefault="006D28BC" w:rsidP="007E3D0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بزرگان جامعه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آن‌قدر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غرق مسائل مادی و پوچ شده بودند که فریاد امام حسین (ع) نتوانست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را بیدار کند. بسیار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تأمل‌انگ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یز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است که در عصر امامت امام حسین (ع) قریب به هفتاد نفر از میان انبوه جمعیت در نقاط مختلف عالم اسلام آمادگی یک 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فداکاری تمام معنا برای حق داشته باشند. این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نشان‌دهنده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انحراف افکار در بین مردم جامعه است. اگر ما اعتقاد به عاشورا و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انسانی </w:t>
      </w:r>
      <w:r w:rsidR="00046584" w:rsidRPr="007E3D09">
        <w:rPr>
          <w:rFonts w:ascii="IRBadr" w:hAnsi="IRBadr" w:cs="IRBadr"/>
          <w:sz w:val="28"/>
          <w:szCs w:val="28"/>
          <w:rtl/>
          <w:lang w:bidi="fa-IR"/>
        </w:rPr>
        <w:t xml:space="preserve">داریم باید افکار خود را بسازیم، باید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پا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یه‌های</w:t>
      </w:r>
      <w:r w:rsidR="00046584" w:rsidRPr="007E3D09">
        <w:rPr>
          <w:rFonts w:ascii="IRBadr" w:hAnsi="IRBadr" w:cs="IRBadr"/>
          <w:sz w:val="28"/>
          <w:szCs w:val="28"/>
          <w:rtl/>
          <w:lang w:bidi="fa-IR"/>
        </w:rPr>
        <w:t xml:space="preserve"> اعتقادی خود و نسل جوان را محکوم کنیم. اگر در این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پا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یه‌ها</w:t>
      </w:r>
      <w:r w:rsidR="00046584" w:rsidRPr="007E3D09">
        <w:rPr>
          <w:rFonts w:ascii="IRBadr" w:hAnsi="IRBadr" w:cs="IRBadr"/>
          <w:sz w:val="28"/>
          <w:szCs w:val="28"/>
          <w:rtl/>
          <w:lang w:bidi="fa-IR"/>
        </w:rPr>
        <w:t xml:space="preserve"> خلل و مشکلی به وجود آمد بسیار دشوار است که یک نظام الهی داشت. مسئولیت بزرگ عاشقان عاشورا و تمام کسانی که معتقد به این واقعه بزرگ هستند </w:t>
      </w:r>
      <w:r w:rsidR="00907BF7" w:rsidRPr="007E3D09">
        <w:rPr>
          <w:rFonts w:ascii="IRBadr" w:hAnsi="IRBadr" w:cs="IRBadr"/>
          <w:sz w:val="28"/>
          <w:szCs w:val="28"/>
          <w:rtl/>
          <w:lang w:bidi="fa-IR"/>
        </w:rPr>
        <w:t>آن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7BF7" w:rsidRPr="007E3D09">
        <w:rPr>
          <w:rFonts w:ascii="IRBadr" w:hAnsi="IRBadr" w:cs="IRBadr"/>
          <w:sz w:val="28"/>
          <w:szCs w:val="28"/>
          <w:rtl/>
          <w:lang w:bidi="fa-IR"/>
        </w:rPr>
        <w:t xml:space="preserve">است که باید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ر</w:t>
      </w:r>
      <w:r w:rsidR="007829E1">
        <w:rPr>
          <w:rFonts w:ascii="IRBadr" w:hAnsi="IRBadr" w:cs="IRBadr" w:hint="cs"/>
          <w:sz w:val="28"/>
          <w:szCs w:val="28"/>
          <w:rtl/>
          <w:lang w:bidi="fa-IR"/>
        </w:rPr>
        <w:t>یشه‌های</w:t>
      </w:r>
      <w:r w:rsidR="00907BF7" w:rsidRPr="007E3D09">
        <w:rPr>
          <w:rFonts w:ascii="IRBadr" w:hAnsi="IRBadr" w:cs="IRBadr"/>
          <w:sz w:val="28"/>
          <w:szCs w:val="28"/>
          <w:rtl/>
          <w:lang w:bidi="fa-IR"/>
        </w:rPr>
        <w:t xml:space="preserve"> اعتقادی و افکار خودشان و جوانانشان را محکوم کنند.</w:t>
      </w:r>
    </w:p>
    <w:p w:rsidR="00907BF7" w:rsidRPr="007E3D09" w:rsidRDefault="00907BF7" w:rsidP="007E3D0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متأسفانه امروزه دشمنان برای از بین بردن اعتقادات مسلمانان راه نفوذ به افکار را مورد هدف قرار دادند تا اعتقادات و افکار مسلمانان را نسبت به این واقعه </w:t>
      </w:r>
      <w:r w:rsidR="007829E1">
        <w:rPr>
          <w:rFonts w:ascii="IRBadr" w:hAnsi="IRBadr" w:cs="IRBadr"/>
          <w:sz w:val="28"/>
          <w:szCs w:val="28"/>
          <w:rtl/>
          <w:lang w:bidi="fa-IR"/>
        </w:rPr>
        <w:t>کم‌رنگ</w:t>
      </w:r>
      <w:r w:rsidRPr="007E3D09">
        <w:rPr>
          <w:rFonts w:ascii="IRBadr" w:hAnsi="IRBadr" w:cs="IRBadr"/>
          <w:sz w:val="28"/>
          <w:szCs w:val="28"/>
          <w:rtl/>
          <w:lang w:bidi="fa-IR"/>
        </w:rPr>
        <w:t xml:space="preserve"> کنند.</w:t>
      </w:r>
    </w:p>
    <w:p w:rsidR="00907BF7" w:rsidRPr="007E3D09" w:rsidRDefault="00907BF7" w:rsidP="007E3D09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E3D09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اللّه الرحمن الرحیم، وَالْعَصْرِ، ان الْإِنْسَانَ لَفِی خُسْرٍ، إِلَّا الَّذِینَ آمَنُوا وَعَمِلُوا الصَّالِحَاتِ وَتَوَاصَوْا بِالْحَقِّ وَتَوَاصَوْا بِالصَّبْرِ»</w:t>
      </w:r>
      <w:r w:rsidRPr="007E3D09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390B8D" w:rsidRPr="007E3D09" w:rsidRDefault="00390B8D" w:rsidP="007E3D09">
      <w:pPr>
        <w:pStyle w:val="Heading1"/>
        <w:rPr>
          <w:rtl/>
        </w:rPr>
      </w:pPr>
      <w:bookmarkStart w:id="8" w:name="_Toc427920865"/>
      <w:r w:rsidRPr="007E3D09">
        <w:rPr>
          <w:rtl/>
        </w:rPr>
        <w:t>خطبه دوم</w:t>
      </w:r>
      <w:bookmarkEnd w:id="8"/>
    </w:p>
    <w:p w:rsidR="00390B8D" w:rsidRPr="007E3D09" w:rsidRDefault="00390B8D" w:rsidP="007E3D09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E3D09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="00DA25E7" w:rsidRPr="007E3D09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="00DA25E7" w:rsidRPr="007E3D09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="00DA25E7" w:rsidRPr="007E3D09">
        <w:rPr>
          <w:rFonts w:ascii="IRBadr" w:hAnsi="IRBadr" w:cs="IRBadr"/>
          <w:b/>
          <w:bCs/>
          <w:sz w:val="28"/>
          <w:szCs w:val="28"/>
        </w:rPr>
        <w:t xml:space="preserve"> </w:t>
      </w:r>
      <w:r w:rsidRPr="007E3D09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907BF7" w:rsidRPr="007E3D09" w:rsidRDefault="00907BF7" w:rsidP="007E3D09">
      <w:pPr>
        <w:pStyle w:val="Heading1"/>
        <w:rPr>
          <w:rtl/>
        </w:rPr>
      </w:pPr>
      <w:bookmarkStart w:id="9" w:name="_Toc427920866"/>
      <w:r w:rsidRPr="007E3D09">
        <w:rPr>
          <w:rtl/>
        </w:rPr>
        <w:t>روز کار و کارگر</w:t>
      </w:r>
      <w:bookmarkEnd w:id="9"/>
    </w:p>
    <w:p w:rsidR="00907BF7" w:rsidRPr="007E3D09" w:rsidRDefault="00907BF7" w:rsidP="007E3D0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E3D09">
        <w:rPr>
          <w:rFonts w:ascii="IRBadr" w:hAnsi="IRBadr" w:cs="IRBadr"/>
          <w:sz w:val="28"/>
          <w:szCs w:val="28"/>
          <w:rtl/>
        </w:rPr>
        <w:t xml:space="preserve">امروز روز کار و کارگر است و از </w:t>
      </w:r>
      <w:r w:rsidR="007829E1">
        <w:rPr>
          <w:rFonts w:ascii="IRBadr" w:hAnsi="IRBadr" w:cs="IRBadr"/>
          <w:sz w:val="28"/>
          <w:szCs w:val="28"/>
          <w:rtl/>
        </w:rPr>
        <w:t>همهٔ</w:t>
      </w:r>
      <w:r w:rsidRPr="007E3D09">
        <w:rPr>
          <w:rFonts w:ascii="IRBadr" w:hAnsi="IRBadr" w:cs="IRBadr"/>
          <w:sz w:val="28"/>
          <w:szCs w:val="28"/>
          <w:rtl/>
        </w:rPr>
        <w:t xml:space="preserve"> کارگران کشور که یک نیروی مهم و مستحکم که برای </w:t>
      </w:r>
      <w:r w:rsidR="007829E1">
        <w:rPr>
          <w:rFonts w:ascii="IRBadr" w:hAnsi="IRBadr" w:cs="IRBadr"/>
          <w:sz w:val="28"/>
          <w:szCs w:val="28"/>
          <w:rtl/>
        </w:rPr>
        <w:t>فعال</w:t>
      </w:r>
      <w:r w:rsidR="007829E1">
        <w:rPr>
          <w:rFonts w:ascii="IRBadr" w:hAnsi="IRBadr" w:cs="IRBadr" w:hint="cs"/>
          <w:sz w:val="28"/>
          <w:szCs w:val="28"/>
          <w:rtl/>
        </w:rPr>
        <w:t>یت‌های</w:t>
      </w:r>
      <w:r w:rsidRPr="007E3D09">
        <w:rPr>
          <w:rFonts w:ascii="IRBadr" w:hAnsi="IRBadr" w:cs="IRBadr"/>
          <w:sz w:val="28"/>
          <w:szCs w:val="28"/>
          <w:rtl/>
        </w:rPr>
        <w:t xml:space="preserve"> ساخت و ساز کشور قدم </w:t>
      </w:r>
      <w:r w:rsidR="007829E1">
        <w:rPr>
          <w:rFonts w:ascii="IRBadr" w:hAnsi="IRBadr" w:cs="IRBadr"/>
          <w:sz w:val="28"/>
          <w:szCs w:val="28"/>
          <w:rtl/>
        </w:rPr>
        <w:t>برم</w:t>
      </w:r>
      <w:r w:rsidR="007829E1">
        <w:rPr>
          <w:rFonts w:ascii="IRBadr" w:hAnsi="IRBadr" w:cs="IRBadr" w:hint="cs"/>
          <w:sz w:val="28"/>
          <w:szCs w:val="28"/>
          <w:rtl/>
        </w:rPr>
        <w:t>ی‌دارند</w:t>
      </w:r>
      <w:r w:rsidRPr="007E3D09">
        <w:rPr>
          <w:rFonts w:ascii="IRBadr" w:hAnsi="IRBadr" w:cs="IRBadr"/>
          <w:sz w:val="28"/>
          <w:szCs w:val="28"/>
          <w:rtl/>
        </w:rPr>
        <w:t xml:space="preserve"> و در این زمینه تلاش </w:t>
      </w:r>
      <w:r w:rsidR="007829E1">
        <w:rPr>
          <w:rFonts w:ascii="IRBadr" w:hAnsi="IRBadr" w:cs="IRBadr"/>
          <w:sz w:val="28"/>
          <w:szCs w:val="28"/>
          <w:rtl/>
        </w:rPr>
        <w:t>م</w:t>
      </w:r>
      <w:r w:rsidR="007829E1">
        <w:rPr>
          <w:rFonts w:ascii="IRBadr" w:hAnsi="IRBadr" w:cs="IRBadr" w:hint="cs"/>
          <w:sz w:val="28"/>
          <w:szCs w:val="28"/>
          <w:rtl/>
        </w:rPr>
        <w:t>ی‌کنند</w:t>
      </w:r>
      <w:r w:rsidRPr="007E3D09">
        <w:rPr>
          <w:rFonts w:ascii="IRBadr" w:hAnsi="IRBadr" w:cs="IRBadr"/>
          <w:sz w:val="28"/>
          <w:szCs w:val="28"/>
          <w:rtl/>
        </w:rPr>
        <w:t xml:space="preserve"> بسیار قدردان هستیم. اگر برخی از افراد دارای کارخانه و یا </w:t>
      </w:r>
      <w:r w:rsidR="007829E1">
        <w:rPr>
          <w:rFonts w:ascii="IRBadr" w:hAnsi="IRBadr" w:cs="IRBadr"/>
          <w:sz w:val="28"/>
          <w:szCs w:val="28"/>
          <w:rtl/>
        </w:rPr>
        <w:t>شرکت‌ها</w:t>
      </w:r>
      <w:r w:rsidR="007829E1">
        <w:rPr>
          <w:rFonts w:ascii="IRBadr" w:hAnsi="IRBadr" w:cs="IRBadr" w:hint="cs"/>
          <w:sz w:val="28"/>
          <w:szCs w:val="28"/>
          <w:rtl/>
        </w:rPr>
        <w:t>ی</w:t>
      </w:r>
      <w:r w:rsidRPr="007E3D09">
        <w:rPr>
          <w:rFonts w:ascii="IRBadr" w:hAnsi="IRBadr" w:cs="IRBadr"/>
          <w:sz w:val="28"/>
          <w:szCs w:val="28"/>
          <w:rtl/>
        </w:rPr>
        <w:t xml:space="preserve"> بزرگ تولیدی هستند باید بدانند که یکی از عوامل موفقیتشان نیروی کارگری </w:t>
      </w:r>
      <w:r w:rsidR="007829E1">
        <w:rPr>
          <w:rFonts w:ascii="IRBadr" w:hAnsi="IRBadr" w:cs="IRBadr"/>
          <w:sz w:val="28"/>
          <w:szCs w:val="28"/>
          <w:rtl/>
        </w:rPr>
        <w:t>آن‌هاست</w:t>
      </w:r>
      <w:r w:rsidRPr="007E3D09">
        <w:rPr>
          <w:rFonts w:ascii="IRBadr" w:hAnsi="IRBadr" w:cs="IRBadr"/>
          <w:sz w:val="28"/>
          <w:szCs w:val="28"/>
          <w:rtl/>
        </w:rPr>
        <w:t xml:space="preserve">. </w:t>
      </w:r>
      <w:r w:rsidR="007829E1">
        <w:rPr>
          <w:rFonts w:ascii="IRBadr" w:hAnsi="IRBadr" w:cs="IRBadr"/>
          <w:sz w:val="28"/>
          <w:szCs w:val="28"/>
          <w:rtl/>
        </w:rPr>
        <w:t>آموزه‌ها</w:t>
      </w:r>
      <w:r w:rsidR="007829E1">
        <w:rPr>
          <w:rFonts w:ascii="IRBadr" w:hAnsi="IRBadr" w:cs="IRBadr" w:hint="cs"/>
          <w:sz w:val="28"/>
          <w:szCs w:val="28"/>
          <w:rtl/>
        </w:rPr>
        <w:t>ی</w:t>
      </w:r>
      <w:r w:rsidRPr="007E3D09">
        <w:rPr>
          <w:rFonts w:ascii="IRBadr" w:hAnsi="IRBadr" w:cs="IRBadr"/>
          <w:sz w:val="28"/>
          <w:szCs w:val="28"/>
          <w:rtl/>
        </w:rPr>
        <w:t xml:space="preserve"> دینی توجه به حقوق و شأن و منزلت کارگران را مورد توجه قرار داده است. توجه به اوضاع اقتصادی کارگر از طرف کارفرماها باید مورد توجه قرار گیرد. کارگران باید بدانند که کار و فعالیت </w:t>
      </w:r>
      <w:r w:rsidR="007829E1">
        <w:rPr>
          <w:rFonts w:ascii="IRBadr" w:hAnsi="IRBadr" w:cs="IRBadr"/>
          <w:sz w:val="28"/>
          <w:szCs w:val="28"/>
          <w:rtl/>
        </w:rPr>
        <w:t>شبانه‌روز</w:t>
      </w:r>
      <w:r w:rsidR="007829E1">
        <w:rPr>
          <w:rFonts w:ascii="IRBadr" w:hAnsi="IRBadr" w:cs="IRBadr" w:hint="cs"/>
          <w:sz w:val="28"/>
          <w:szCs w:val="28"/>
          <w:rtl/>
        </w:rPr>
        <w:t>ی</w:t>
      </w:r>
      <w:r w:rsidRPr="007E3D09">
        <w:rPr>
          <w:rFonts w:ascii="IRBadr" w:hAnsi="IRBadr" w:cs="IRBadr"/>
          <w:sz w:val="28"/>
          <w:szCs w:val="28"/>
          <w:rtl/>
        </w:rPr>
        <w:t xml:space="preserve"> </w:t>
      </w:r>
      <w:r w:rsidR="007829E1">
        <w:rPr>
          <w:rFonts w:ascii="IRBadr" w:hAnsi="IRBadr" w:cs="IRBadr"/>
          <w:sz w:val="28"/>
          <w:szCs w:val="28"/>
          <w:rtl/>
        </w:rPr>
        <w:t>آن‌ها</w:t>
      </w:r>
      <w:r w:rsidRPr="007E3D09">
        <w:rPr>
          <w:rFonts w:ascii="IRBadr" w:hAnsi="IRBadr" w:cs="IRBadr"/>
          <w:sz w:val="28"/>
          <w:szCs w:val="28"/>
          <w:rtl/>
        </w:rPr>
        <w:t xml:space="preserve"> یک گام بزرگ در چرخه اقتصادی کشور است.</w:t>
      </w:r>
    </w:p>
    <w:p w:rsidR="00907BF7" w:rsidRPr="007E3D09" w:rsidRDefault="00907BF7" w:rsidP="007E3D09">
      <w:pPr>
        <w:pStyle w:val="Heading1"/>
        <w:rPr>
          <w:rtl/>
        </w:rPr>
      </w:pPr>
      <w:bookmarkStart w:id="10" w:name="_Toc427920867"/>
      <w:r w:rsidRPr="007E3D09">
        <w:rPr>
          <w:rtl/>
        </w:rPr>
        <w:t>12 اردیبهشت روز معلم</w:t>
      </w:r>
      <w:bookmarkEnd w:id="10"/>
    </w:p>
    <w:p w:rsidR="00907BF7" w:rsidRPr="007E3D09" w:rsidRDefault="00907BF7" w:rsidP="007E3D0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E3D09">
        <w:rPr>
          <w:rFonts w:ascii="IRBadr" w:hAnsi="IRBadr" w:cs="IRBadr"/>
          <w:sz w:val="28"/>
          <w:szCs w:val="28"/>
          <w:rtl/>
        </w:rPr>
        <w:t xml:space="preserve"> این روز بزرگ را به </w:t>
      </w:r>
      <w:r w:rsidR="007829E1">
        <w:rPr>
          <w:rFonts w:ascii="IRBadr" w:hAnsi="IRBadr" w:cs="IRBadr"/>
          <w:sz w:val="28"/>
          <w:szCs w:val="28"/>
          <w:rtl/>
        </w:rPr>
        <w:t>همهٔ</w:t>
      </w:r>
      <w:r w:rsidRPr="007E3D09">
        <w:rPr>
          <w:rFonts w:ascii="IRBadr" w:hAnsi="IRBadr" w:cs="IRBadr"/>
          <w:sz w:val="28"/>
          <w:szCs w:val="28"/>
          <w:rtl/>
        </w:rPr>
        <w:t xml:space="preserve"> مسلمانان و زحمت کشان امر آموزش و یادگیری تبریک </w:t>
      </w:r>
      <w:r w:rsidR="007829E1">
        <w:rPr>
          <w:rFonts w:ascii="IRBadr" w:hAnsi="IRBadr" w:cs="IRBadr"/>
          <w:sz w:val="28"/>
          <w:szCs w:val="28"/>
          <w:rtl/>
        </w:rPr>
        <w:t>م</w:t>
      </w:r>
      <w:r w:rsidR="007829E1">
        <w:rPr>
          <w:rFonts w:ascii="IRBadr" w:hAnsi="IRBadr" w:cs="IRBadr" w:hint="cs"/>
          <w:sz w:val="28"/>
          <w:szCs w:val="28"/>
          <w:rtl/>
        </w:rPr>
        <w:t>ی‌گوییم</w:t>
      </w:r>
      <w:r w:rsidRPr="007E3D09">
        <w:rPr>
          <w:rFonts w:ascii="IRBadr" w:hAnsi="IRBadr" w:cs="IRBadr"/>
          <w:sz w:val="28"/>
          <w:szCs w:val="28"/>
          <w:rtl/>
        </w:rPr>
        <w:t xml:space="preserve"> و یاد و </w:t>
      </w:r>
      <w:r w:rsidR="007829E1">
        <w:rPr>
          <w:rFonts w:ascii="IRBadr" w:hAnsi="IRBadr" w:cs="IRBadr"/>
          <w:sz w:val="28"/>
          <w:szCs w:val="28"/>
          <w:rtl/>
        </w:rPr>
        <w:t>خاطرهٔ</w:t>
      </w:r>
      <w:r w:rsidRPr="007E3D09">
        <w:rPr>
          <w:rFonts w:ascii="IRBadr" w:hAnsi="IRBadr" w:cs="IRBadr"/>
          <w:sz w:val="28"/>
          <w:szCs w:val="28"/>
          <w:rtl/>
        </w:rPr>
        <w:t xml:space="preserve"> شهید معلم استاد مطهری را گرامی </w:t>
      </w:r>
      <w:r w:rsidR="007829E1">
        <w:rPr>
          <w:rFonts w:ascii="IRBadr" w:hAnsi="IRBadr" w:cs="IRBadr"/>
          <w:sz w:val="28"/>
          <w:szCs w:val="28"/>
          <w:rtl/>
        </w:rPr>
        <w:t>م</w:t>
      </w:r>
      <w:r w:rsidR="007829E1">
        <w:rPr>
          <w:rFonts w:ascii="IRBadr" w:hAnsi="IRBadr" w:cs="IRBadr" w:hint="cs"/>
          <w:sz w:val="28"/>
          <w:szCs w:val="28"/>
          <w:rtl/>
        </w:rPr>
        <w:t>ی‌داریم</w:t>
      </w:r>
      <w:r w:rsidRPr="007E3D09">
        <w:rPr>
          <w:rFonts w:ascii="IRBadr" w:hAnsi="IRBadr" w:cs="IRBadr"/>
          <w:sz w:val="28"/>
          <w:szCs w:val="28"/>
          <w:rtl/>
        </w:rPr>
        <w:t xml:space="preserve">. شهید مطهری اسوه و الگوی معلمان ماست. ایشان بسیار دلسوز در امر یادگیری و آموزش بودند. انسانی اهل </w:t>
      </w:r>
      <w:r w:rsidRPr="007E3D09">
        <w:rPr>
          <w:rFonts w:ascii="IRBadr" w:hAnsi="IRBadr" w:cs="IRBadr"/>
          <w:sz w:val="28"/>
          <w:szCs w:val="28"/>
          <w:rtl/>
        </w:rPr>
        <w:lastRenderedPageBreak/>
        <w:t xml:space="preserve">منطق و </w:t>
      </w:r>
      <w:r w:rsidR="007829E1">
        <w:rPr>
          <w:rFonts w:ascii="IRBadr" w:hAnsi="IRBadr" w:cs="IRBadr"/>
          <w:sz w:val="28"/>
          <w:szCs w:val="28"/>
          <w:rtl/>
        </w:rPr>
        <w:t>وظ</w:t>
      </w:r>
      <w:r w:rsidR="007829E1">
        <w:rPr>
          <w:rFonts w:ascii="IRBadr" w:hAnsi="IRBadr" w:cs="IRBadr" w:hint="cs"/>
          <w:sz w:val="28"/>
          <w:szCs w:val="28"/>
          <w:rtl/>
        </w:rPr>
        <w:t>یفهٔ</w:t>
      </w:r>
      <w:r w:rsidRPr="007E3D09">
        <w:rPr>
          <w:rFonts w:ascii="IRBadr" w:hAnsi="IRBadr" w:cs="IRBadr"/>
          <w:sz w:val="28"/>
          <w:szCs w:val="28"/>
          <w:rtl/>
        </w:rPr>
        <w:t xml:space="preserve"> الهی و از </w:t>
      </w:r>
      <w:r w:rsidR="007829E1">
        <w:rPr>
          <w:rFonts w:ascii="IRBadr" w:hAnsi="IRBadr" w:cs="IRBadr"/>
          <w:sz w:val="28"/>
          <w:szCs w:val="28"/>
          <w:rtl/>
        </w:rPr>
        <w:t>مهم‌تر</w:t>
      </w:r>
      <w:r w:rsidR="007829E1">
        <w:rPr>
          <w:rFonts w:ascii="IRBadr" w:hAnsi="IRBadr" w:cs="IRBadr" w:hint="cs"/>
          <w:sz w:val="28"/>
          <w:szCs w:val="28"/>
          <w:rtl/>
        </w:rPr>
        <w:t>ین</w:t>
      </w:r>
      <w:r w:rsidRPr="007E3D09">
        <w:rPr>
          <w:rFonts w:ascii="IRBadr" w:hAnsi="IRBadr" w:cs="IRBadr"/>
          <w:sz w:val="28"/>
          <w:szCs w:val="28"/>
          <w:rtl/>
        </w:rPr>
        <w:t xml:space="preserve"> </w:t>
      </w:r>
      <w:r w:rsidR="007829E1">
        <w:rPr>
          <w:rFonts w:ascii="IRBadr" w:hAnsi="IRBadr" w:cs="IRBadr"/>
          <w:sz w:val="28"/>
          <w:szCs w:val="28"/>
          <w:rtl/>
        </w:rPr>
        <w:t>نقش‌ها</w:t>
      </w:r>
      <w:r w:rsidR="007829E1">
        <w:rPr>
          <w:rFonts w:ascii="IRBadr" w:hAnsi="IRBadr" w:cs="IRBadr" w:hint="cs"/>
          <w:sz w:val="28"/>
          <w:szCs w:val="28"/>
          <w:rtl/>
        </w:rPr>
        <w:t>ی</w:t>
      </w:r>
      <w:r w:rsidRPr="007E3D09">
        <w:rPr>
          <w:rFonts w:ascii="IRBadr" w:hAnsi="IRBadr" w:cs="IRBadr"/>
          <w:sz w:val="28"/>
          <w:szCs w:val="28"/>
          <w:rtl/>
        </w:rPr>
        <w:t xml:space="preserve"> ایشان معلمی این شهید بود. امام (ره) از هر نظر شهید مطهری را تأیید کرده بودند. شخصیت و افکار ایشان هنوز در بین نسل جوان </w:t>
      </w:r>
      <w:r w:rsidR="007829E1">
        <w:rPr>
          <w:rFonts w:ascii="IRBadr" w:hAnsi="IRBadr" w:cs="IRBadr"/>
          <w:sz w:val="28"/>
          <w:szCs w:val="28"/>
          <w:rtl/>
        </w:rPr>
        <w:t>شناخته‌شده</w:t>
      </w:r>
      <w:r w:rsidRPr="007E3D09">
        <w:rPr>
          <w:rFonts w:ascii="IRBadr" w:hAnsi="IRBadr" w:cs="IRBadr"/>
          <w:sz w:val="28"/>
          <w:szCs w:val="28"/>
          <w:rtl/>
        </w:rPr>
        <w:t xml:space="preserve"> نیست. زندگی او و </w:t>
      </w:r>
      <w:r w:rsidR="007829E1">
        <w:rPr>
          <w:rFonts w:ascii="IRBadr" w:hAnsi="IRBadr" w:cs="IRBadr"/>
          <w:sz w:val="28"/>
          <w:szCs w:val="28"/>
          <w:rtl/>
        </w:rPr>
        <w:t>درس‌ها</w:t>
      </w:r>
      <w:r w:rsidR="007829E1">
        <w:rPr>
          <w:rFonts w:ascii="IRBadr" w:hAnsi="IRBadr" w:cs="IRBadr" w:hint="cs"/>
          <w:sz w:val="28"/>
          <w:szCs w:val="28"/>
          <w:rtl/>
        </w:rPr>
        <w:t>ی</w:t>
      </w:r>
      <w:r w:rsidRPr="007E3D09">
        <w:rPr>
          <w:rFonts w:ascii="IRBadr" w:hAnsi="IRBadr" w:cs="IRBadr"/>
          <w:sz w:val="28"/>
          <w:szCs w:val="28"/>
          <w:rtl/>
        </w:rPr>
        <w:t xml:space="preserve"> بزرگ زندگی از او باید سرلوحه زندگی دانشگاهیان ما باشد.</w:t>
      </w:r>
    </w:p>
    <w:p w:rsidR="007E3D09" w:rsidRPr="007E3D09" w:rsidRDefault="007E3D09" w:rsidP="007E3D09">
      <w:pPr>
        <w:pStyle w:val="Heading1"/>
        <w:rPr>
          <w:rtl/>
        </w:rPr>
      </w:pPr>
      <w:bookmarkStart w:id="11" w:name="_Toc427920868"/>
      <w:r w:rsidRPr="007E3D09">
        <w:rPr>
          <w:rtl/>
        </w:rPr>
        <w:t>امر به معروف و نهی از منکر</w:t>
      </w:r>
      <w:bookmarkEnd w:id="11"/>
    </w:p>
    <w:p w:rsidR="00390B8D" w:rsidRPr="007E3D09" w:rsidRDefault="007E3D09" w:rsidP="007E3D0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7E3D09">
        <w:rPr>
          <w:rFonts w:ascii="IRBadr" w:hAnsi="IRBadr" w:cs="IRBadr"/>
          <w:sz w:val="28"/>
          <w:szCs w:val="28"/>
          <w:rtl/>
        </w:rPr>
        <w:t xml:space="preserve">از همه خواهران و برادران تقاضا دارم که این مسئله را با همان شرایط و آداب اسلامی که دارد و اساس آن هم توجه به اخلاق، برخورد خوب و </w:t>
      </w:r>
      <w:r w:rsidR="00DB5380">
        <w:rPr>
          <w:rFonts w:ascii="IRBadr" w:hAnsi="IRBadr" w:cs="IRBadr"/>
          <w:sz w:val="28"/>
          <w:szCs w:val="28"/>
          <w:rtl/>
        </w:rPr>
        <w:t>هدا</w:t>
      </w:r>
      <w:r w:rsidR="00DB5380">
        <w:rPr>
          <w:rFonts w:ascii="IRBadr" w:hAnsi="IRBadr" w:cs="IRBadr" w:hint="cs"/>
          <w:sz w:val="28"/>
          <w:szCs w:val="28"/>
          <w:rtl/>
        </w:rPr>
        <w:t>یت‌گری</w:t>
      </w:r>
      <w:r w:rsidRPr="007E3D09">
        <w:rPr>
          <w:rFonts w:ascii="IRBadr" w:hAnsi="IRBadr" w:cs="IRBadr"/>
          <w:sz w:val="28"/>
          <w:szCs w:val="28"/>
          <w:rtl/>
        </w:rPr>
        <w:t xml:space="preserve"> را فراموش نکنیم. </w:t>
      </w:r>
      <w:r w:rsidR="007829E1">
        <w:rPr>
          <w:rFonts w:ascii="IRBadr" w:hAnsi="IRBadr" w:cs="IRBadr"/>
          <w:sz w:val="28"/>
          <w:szCs w:val="28"/>
          <w:rtl/>
        </w:rPr>
        <w:t>عزادار</w:t>
      </w:r>
      <w:r w:rsidR="007829E1">
        <w:rPr>
          <w:rFonts w:ascii="IRBadr" w:hAnsi="IRBadr" w:cs="IRBadr" w:hint="cs"/>
          <w:sz w:val="28"/>
          <w:szCs w:val="28"/>
          <w:rtl/>
        </w:rPr>
        <w:t>ی‌ها</w:t>
      </w:r>
      <w:r w:rsidRPr="007E3D09">
        <w:rPr>
          <w:rFonts w:ascii="IRBadr" w:hAnsi="IRBadr" w:cs="IRBadr"/>
          <w:sz w:val="28"/>
          <w:szCs w:val="28"/>
          <w:rtl/>
        </w:rPr>
        <w:t xml:space="preserve"> و </w:t>
      </w:r>
      <w:r w:rsidR="007829E1">
        <w:rPr>
          <w:rFonts w:ascii="IRBadr" w:hAnsi="IRBadr" w:cs="IRBadr"/>
          <w:sz w:val="28"/>
          <w:szCs w:val="28"/>
          <w:rtl/>
        </w:rPr>
        <w:t>حس</w:t>
      </w:r>
      <w:r w:rsidR="007829E1">
        <w:rPr>
          <w:rFonts w:ascii="IRBadr" w:hAnsi="IRBadr" w:cs="IRBadr" w:hint="cs"/>
          <w:sz w:val="28"/>
          <w:szCs w:val="28"/>
          <w:rtl/>
        </w:rPr>
        <w:t>ینیه‌ها</w:t>
      </w:r>
      <w:r w:rsidRPr="007E3D09">
        <w:rPr>
          <w:rFonts w:ascii="IRBadr" w:hAnsi="IRBadr" w:cs="IRBadr"/>
          <w:sz w:val="28"/>
          <w:szCs w:val="28"/>
          <w:rtl/>
        </w:rPr>
        <w:t xml:space="preserve"> برای احیای امر به معروف و نهی از منکر است. تربیت و اصلاح کودکان و نوجوانان احتیاج به برخورد نرم و آرام است. از </w:t>
      </w:r>
      <w:r w:rsidR="00DB5380">
        <w:rPr>
          <w:rFonts w:ascii="IRBadr" w:hAnsi="IRBadr" w:cs="IRBadr"/>
          <w:sz w:val="28"/>
          <w:szCs w:val="28"/>
          <w:rtl/>
        </w:rPr>
        <w:t>آرمان‌ها</w:t>
      </w:r>
      <w:r w:rsidR="00DB5380">
        <w:rPr>
          <w:rFonts w:ascii="IRBadr" w:hAnsi="IRBadr" w:cs="IRBadr" w:hint="cs"/>
          <w:sz w:val="28"/>
          <w:szCs w:val="28"/>
          <w:rtl/>
        </w:rPr>
        <w:t>ی</w:t>
      </w:r>
      <w:r w:rsidRPr="007E3D09">
        <w:rPr>
          <w:rFonts w:ascii="IRBadr" w:hAnsi="IRBadr" w:cs="IRBadr"/>
          <w:sz w:val="28"/>
          <w:szCs w:val="28"/>
          <w:rtl/>
        </w:rPr>
        <w:t xml:space="preserve"> بزرگ عاشورا امر به معروف و نهی از منکر است. این وظیفه را همه باید انجام دهند و امیدواریم با شناخت درست از این مسئله نسل آینده خود را حفظ کنیم. درد امام حسین (ع) ترک امر به معروف و نهی از منکر بود و </w:t>
      </w:r>
      <w:r w:rsidR="007829E1">
        <w:rPr>
          <w:rFonts w:ascii="IRBadr" w:hAnsi="IRBadr" w:cs="IRBadr"/>
          <w:sz w:val="28"/>
          <w:szCs w:val="28"/>
          <w:rtl/>
        </w:rPr>
        <w:t>برا</w:t>
      </w:r>
      <w:r w:rsidR="007829E1">
        <w:rPr>
          <w:rFonts w:ascii="IRBadr" w:hAnsi="IRBadr" w:cs="IRBadr" w:hint="cs"/>
          <w:sz w:val="28"/>
          <w:szCs w:val="28"/>
          <w:rtl/>
        </w:rPr>
        <w:t>ی</w:t>
      </w:r>
      <w:r w:rsidRPr="007E3D09">
        <w:rPr>
          <w:rFonts w:ascii="IRBadr" w:hAnsi="IRBadr" w:cs="IRBadr"/>
          <w:sz w:val="28"/>
          <w:szCs w:val="28"/>
          <w:rtl/>
        </w:rPr>
        <w:t xml:space="preserve"> احیای آن چه </w:t>
      </w:r>
      <w:r w:rsidR="007829E1">
        <w:rPr>
          <w:rFonts w:ascii="IRBadr" w:hAnsi="IRBadr" w:cs="IRBadr"/>
          <w:sz w:val="28"/>
          <w:szCs w:val="28"/>
          <w:rtl/>
        </w:rPr>
        <w:t>رشادت‌ها</w:t>
      </w:r>
      <w:r w:rsidRPr="007E3D09">
        <w:rPr>
          <w:rFonts w:ascii="IRBadr" w:hAnsi="IRBadr" w:cs="IRBadr"/>
          <w:sz w:val="28"/>
          <w:szCs w:val="28"/>
          <w:rtl/>
        </w:rPr>
        <w:t xml:space="preserve"> کردند و در این راه هم شهید شدند.</w:t>
      </w:r>
    </w:p>
    <w:p w:rsidR="00390B8D" w:rsidRPr="007E3D09" w:rsidRDefault="00390B8D" w:rsidP="007E3D09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E3D09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390B8D" w:rsidRPr="007E3D09" w:rsidRDefault="00390B8D" w:rsidP="007E3D09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</w:p>
    <w:p w:rsidR="00550041" w:rsidRPr="007E3D09" w:rsidRDefault="00550041" w:rsidP="007E3D0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7E3D09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50" w:rsidRDefault="00903850" w:rsidP="000D5800">
      <w:r>
        <w:separator/>
      </w:r>
    </w:p>
  </w:endnote>
  <w:endnote w:type="continuationSeparator" w:id="0">
    <w:p w:rsidR="00903850" w:rsidRDefault="0090385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E1" w:rsidRDefault="00782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3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E1" w:rsidRDefault="00782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50" w:rsidRDefault="00903850" w:rsidP="00417158">
      <w:pPr>
        <w:bidi/>
      </w:pPr>
      <w:r>
        <w:separator/>
      </w:r>
    </w:p>
  </w:footnote>
  <w:footnote w:type="continuationSeparator" w:id="0">
    <w:p w:rsidR="00903850" w:rsidRDefault="00903850" w:rsidP="000D5800">
      <w:r>
        <w:continuationSeparator/>
      </w:r>
    </w:p>
  </w:footnote>
  <w:footnote w:id="1">
    <w:p w:rsidR="00390B8D" w:rsidRPr="00EE28DD" w:rsidRDefault="00390B8D" w:rsidP="00390B8D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DA25E7" w:rsidRDefault="00DA25E7" w:rsidP="00DA25E7">
      <w:pPr>
        <w:pStyle w:val="FootnoteText"/>
        <w:jc w:val="right"/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 حشر، آیه 18</w:t>
      </w:r>
      <w:r>
        <w:rPr>
          <w:rStyle w:val="FootnoteReference"/>
          <w:rFonts w:eastAsia="2  Lotus"/>
        </w:rPr>
        <w:footnoteRef/>
      </w:r>
    </w:p>
  </w:footnote>
  <w:footnote w:id="3">
    <w:p w:rsidR="007829E1" w:rsidRDefault="00DB5380" w:rsidP="007829E1">
      <w:pPr>
        <w:pStyle w:val="FootnoteText"/>
        <w:jc w:val="right"/>
      </w:pPr>
      <w:bookmarkStart w:id="4" w:name="_GoBack"/>
      <w:r w:rsidRPr="00DB5380">
        <w:rPr>
          <w:rFonts w:ascii="IRBadr" w:hAnsi="IRBadr" w:cs="IRBadr"/>
          <w:sz w:val="22"/>
          <w:szCs w:val="22"/>
          <w:rtl/>
        </w:rPr>
        <w:t>مقتل الحسين، مقرم، ص 367</w:t>
      </w:r>
      <w:bookmarkEnd w:id="4"/>
      <w:r w:rsidR="007829E1">
        <w:t xml:space="preserve"> .</w:t>
      </w:r>
      <w:r w:rsidR="007829E1">
        <w:rPr>
          <w:rStyle w:val="FootnoteReference"/>
        </w:rPr>
        <w:footnoteRef/>
      </w:r>
      <w:r w:rsidR="007829E1">
        <w:t xml:space="preserve"> </w:t>
      </w:r>
    </w:p>
  </w:footnote>
  <w:footnote w:id="4">
    <w:p w:rsidR="00907BF7" w:rsidRDefault="00907BF7" w:rsidP="00907BF7">
      <w:pPr>
        <w:pStyle w:val="FootnoteText"/>
        <w:jc w:val="right"/>
        <w:rPr>
          <w:rtl/>
        </w:rPr>
      </w:pPr>
      <w:r w:rsidRPr="00E25EA9">
        <w:rPr>
          <w:rFonts w:ascii="IRBadr" w:hAnsi="IRBadr" w:cs="IRBadr"/>
          <w:sz w:val="22"/>
          <w:szCs w:val="22"/>
          <w:rtl/>
        </w:rPr>
        <w:t xml:space="preserve">. سوره </w:t>
      </w:r>
      <w:r w:rsidR="00DB5380">
        <w:rPr>
          <w:rFonts w:ascii="IRBadr" w:hAnsi="IRBadr" w:cs="IRBadr" w:hint="cs"/>
          <w:sz w:val="22"/>
          <w:szCs w:val="22"/>
          <w:rtl/>
        </w:rPr>
        <w:t>و</w:t>
      </w:r>
      <w:r w:rsidRPr="00E25EA9">
        <w:rPr>
          <w:rFonts w:ascii="IRBadr" w:hAnsi="IRBadr" w:cs="IRBadr"/>
          <w:sz w:val="22"/>
          <w:szCs w:val="22"/>
          <w:rtl/>
        </w:rPr>
        <w:t>العصر</w:t>
      </w:r>
      <w:r>
        <w:rPr>
          <w:rStyle w:val="FootnoteReference"/>
        </w:rPr>
        <w:footnoteRef/>
      </w:r>
    </w:p>
  </w:footnote>
  <w:footnote w:id="5">
    <w:p w:rsidR="00DA25E7" w:rsidRDefault="00DA25E7" w:rsidP="00DA25E7">
      <w:pPr>
        <w:pStyle w:val="FootnoteText"/>
        <w:jc w:val="right"/>
        <w:rPr>
          <w:rFonts w:ascii="IRBadr" w:hAnsi="IRBadr" w:cs="IRBadr"/>
          <w:sz w:val="22"/>
          <w:szCs w:val="22"/>
          <w:rtl/>
        </w:rPr>
      </w:pPr>
      <w:r>
        <w:rPr>
          <w:rFonts w:ascii="IRBadr" w:hAnsi="IRBadr" w:cs="IRBadr"/>
          <w:sz w:val="22"/>
          <w:szCs w:val="22"/>
        </w:rPr>
        <w:t xml:space="preserve"> </w:t>
      </w:r>
      <w:r>
        <w:rPr>
          <w:rFonts w:ascii="IRBadr" w:hAnsi="IRBadr" w:cs="IRBadr" w:hint="cs"/>
          <w:sz w:val="22"/>
          <w:szCs w:val="22"/>
          <w:rtl/>
        </w:rPr>
        <w:t xml:space="preserve">سوره </w:t>
      </w:r>
      <w:r w:rsidR="00DB5380">
        <w:rPr>
          <w:rFonts w:ascii="IRBadr" w:hAnsi="IRBadr" w:cs="IRBadr"/>
          <w:sz w:val="22"/>
          <w:szCs w:val="22"/>
          <w:rtl/>
        </w:rPr>
        <w:t>آل‌عمران</w:t>
      </w:r>
      <w:r>
        <w:rPr>
          <w:rFonts w:ascii="IRBadr" w:hAnsi="IRBadr" w:cs="IRBadr" w:hint="cs"/>
          <w:sz w:val="22"/>
          <w:szCs w:val="22"/>
          <w:rtl/>
        </w:rPr>
        <w:t>، آیه 102</w:t>
      </w:r>
      <w:r>
        <w:rPr>
          <w:rFonts w:ascii="IRBadr" w:hAnsi="IRBadr" w:cs="IRBadr"/>
          <w:sz w:val="22"/>
          <w:szCs w:val="22"/>
        </w:rPr>
        <w:t>.</w:t>
      </w:r>
      <w:r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E1" w:rsidRDefault="00782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2D0143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2" w:name="OLE_LINK1"/>
    <w:bookmarkStart w:id="13" w:name="OLE_LINK2"/>
    <w:r>
      <w:rPr>
        <w:noProof/>
      </w:rPr>
      <w:drawing>
        <wp:anchor distT="0" distB="0" distL="114300" distR="114300" simplePos="0" relativeHeight="251662336" behindDoc="0" locked="0" layoutInCell="1" allowOverlap="1" wp14:anchorId="098385FC" wp14:editId="15B7DAE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55BF43" wp14:editId="79974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1885D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 w:rsidR="002D0143" w:rsidRPr="002D0143">
      <w:rPr>
        <w:rFonts w:ascii="IRBadr" w:hAnsi="IRBadr" w:cs="IRBadr"/>
        <w:sz w:val="28"/>
        <w:szCs w:val="28"/>
      </w:rPr>
      <w:t>4322</w:t>
    </w:r>
    <w:r w:rsidR="002D0143" w:rsidRPr="002D0143">
      <w:rPr>
        <w:rFonts w:ascii="IranNastaliq" w:hAnsi="IranNastaliq" w:cs="IranNastaliq"/>
        <w:sz w:val="40"/>
        <w:szCs w:val="40"/>
        <w:rtl/>
      </w:rPr>
      <w:t xml:space="preserve"> </w:t>
    </w:r>
    <w:r w:rsidR="002D0143">
      <w:rPr>
        <w:rFonts w:ascii="IranNastaliq" w:hAnsi="IranNastaliq" w:cs="IranNastaliq"/>
        <w:sz w:val="40"/>
        <w:szCs w:val="40"/>
        <w:rtl/>
      </w:rPr>
      <w:t>شماره ثبت</w:t>
    </w:r>
    <w:r w:rsidR="002D0143"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E1" w:rsidRDefault="00782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46584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1EC3"/>
    <w:rsid w:val="002529C5"/>
    <w:rsid w:val="00255EED"/>
    <w:rsid w:val="0025739E"/>
    <w:rsid w:val="00260AC9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0143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0B8D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28BC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29E1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3D09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03850"/>
    <w:rsid w:val="00907BF7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A5EC0"/>
    <w:rsid w:val="00CB3BCA"/>
    <w:rsid w:val="00CB5DA3"/>
    <w:rsid w:val="00CC4402"/>
    <w:rsid w:val="00CE09B7"/>
    <w:rsid w:val="00CE31E6"/>
    <w:rsid w:val="00CE3B74"/>
    <w:rsid w:val="00CE69DA"/>
    <w:rsid w:val="00CF09D7"/>
    <w:rsid w:val="00CF2A9D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5E7"/>
    <w:rsid w:val="00DA2BC6"/>
    <w:rsid w:val="00DB28BB"/>
    <w:rsid w:val="00DB5380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081C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735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F1932-7EAE-4B8B-8F93-3ECAC19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E3D09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E3D09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C01B-33EF-4D58-B84F-04E00C7B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281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RPM</cp:lastModifiedBy>
  <cp:revision>19</cp:revision>
  <dcterms:created xsi:type="dcterms:W3CDTF">2015-07-29T09:19:00Z</dcterms:created>
  <dcterms:modified xsi:type="dcterms:W3CDTF">2015-08-21T11:52:00Z</dcterms:modified>
</cp:coreProperties>
</file>