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71" w:rsidRPr="00DA594D" w:rsidRDefault="00165671" w:rsidP="00BA41C2">
      <w:pPr>
        <w:pStyle w:val="1"/>
        <w:rPr>
          <w:noProof/>
          <w:lang w:bidi="ar-SA"/>
        </w:rPr>
      </w:pPr>
      <w:r w:rsidRPr="00DA594D">
        <w:rPr>
          <w:rFonts w:ascii="Calibri" w:hAnsi="Calibri" w:cs="2  Badr"/>
          <w:rtl/>
        </w:rPr>
        <w:fldChar w:fldCharType="begin"/>
      </w:r>
      <w:r w:rsidRPr="00DA594D">
        <w:rPr>
          <w:rtl/>
        </w:rPr>
        <w:instrText xml:space="preserve"> </w:instrText>
      </w:r>
      <w:r w:rsidRPr="00DA594D">
        <w:instrText>TOC</w:instrText>
      </w:r>
      <w:r w:rsidRPr="00DA594D">
        <w:rPr>
          <w:rtl/>
        </w:rPr>
        <w:instrText xml:space="preserve"> \</w:instrText>
      </w:r>
      <w:r w:rsidRPr="00DA594D">
        <w:instrText>o "1-3" \h \z \u</w:instrText>
      </w:r>
      <w:r w:rsidRPr="00DA594D">
        <w:rPr>
          <w:rtl/>
        </w:rPr>
        <w:instrText xml:space="preserve"> </w:instrText>
      </w:r>
      <w:r w:rsidRPr="00DA594D">
        <w:rPr>
          <w:rFonts w:ascii="Calibri" w:hAnsi="Calibri" w:cs="2  Badr"/>
          <w:rtl/>
        </w:rPr>
        <w:fldChar w:fldCharType="separate"/>
      </w:r>
      <w:hyperlink w:anchor="_Toc427661592" w:history="1">
        <w:r w:rsidRPr="00DA594D">
          <w:rPr>
            <w:rStyle w:val="aff1"/>
            <w:b/>
            <w:noProof/>
            <w:sz w:val="28"/>
            <w:rtl/>
          </w:rPr>
          <w:t>فهرست مطالب</w:t>
        </w:r>
        <w:r w:rsidR="00BA41C2">
          <w:rPr>
            <w:rFonts w:hint="cs"/>
            <w:noProof/>
            <w:webHidden/>
            <w:rtl/>
          </w:rPr>
          <w:t xml:space="preserve"> </w:t>
        </w:r>
      </w:hyperlink>
      <w:r w:rsidR="00BA41C2">
        <w:rPr>
          <w:rFonts w:hint="cs"/>
          <w:noProof/>
          <w:rtl/>
        </w:rPr>
        <w:t xml:space="preserve"> </w:t>
      </w:r>
    </w:p>
    <w:p w:rsidR="00165671" w:rsidRPr="00DA594D" w:rsidRDefault="00816457" w:rsidP="00165671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b/>
          <w:noProof/>
          <w:sz w:val="28"/>
          <w:lang w:bidi="ar-SA"/>
        </w:rPr>
      </w:pPr>
      <w:hyperlink w:anchor="_Toc427661593" w:history="1">
        <w:r w:rsidR="00165671" w:rsidRPr="00DA594D">
          <w:rPr>
            <w:rStyle w:val="aff1"/>
            <w:rFonts w:ascii="IRBadr" w:hAnsi="IRBadr" w:cs="IRBadr"/>
            <w:b/>
            <w:noProof/>
            <w:sz w:val="28"/>
            <w:rtl/>
          </w:rPr>
          <w:t>خطبه اول</w:t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tab/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instrText xml:space="preserve"> PAGEREF _Toc427661593 \h </w:instrText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t>2</w:t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165671" w:rsidRPr="00DA594D" w:rsidRDefault="00816457" w:rsidP="00165671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b/>
          <w:noProof/>
          <w:sz w:val="28"/>
          <w:lang w:bidi="ar-SA"/>
        </w:rPr>
      </w:pPr>
      <w:hyperlink w:anchor="_Toc427661594" w:history="1">
        <w:r w:rsidR="00165671" w:rsidRPr="00DA594D">
          <w:rPr>
            <w:rStyle w:val="aff1"/>
            <w:rFonts w:ascii="IRBadr" w:hAnsi="IRBadr" w:cs="IRBadr"/>
            <w:b/>
            <w:noProof/>
            <w:sz w:val="28"/>
            <w:rtl/>
          </w:rPr>
          <w:t>اسراف</w:t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tab/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instrText xml:space="preserve"> PAGEREF _Toc427661594 \h </w:instrText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t>2</w:t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165671" w:rsidRPr="00DA594D" w:rsidRDefault="00816457" w:rsidP="00165671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b/>
          <w:noProof/>
          <w:sz w:val="28"/>
          <w:lang w:bidi="ar-SA"/>
        </w:rPr>
      </w:pPr>
      <w:hyperlink w:anchor="_Toc427661595" w:history="1">
        <w:r w:rsidR="00165671" w:rsidRPr="00DA594D">
          <w:rPr>
            <w:rStyle w:val="aff1"/>
            <w:rFonts w:ascii="IRBadr" w:hAnsi="IRBadr" w:cs="IRBadr"/>
            <w:b/>
            <w:noProof/>
            <w:sz w:val="28"/>
            <w:rtl/>
          </w:rPr>
          <w:t>تفکرات غربی برای مصرف بیشتر</w:t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tab/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instrText xml:space="preserve"> PAGEREF _Toc427661595 \h </w:instrText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t>2</w:t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165671" w:rsidRPr="00DA594D" w:rsidRDefault="00816457" w:rsidP="00165671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b/>
          <w:noProof/>
          <w:sz w:val="28"/>
          <w:lang w:bidi="ar-SA"/>
        </w:rPr>
      </w:pPr>
      <w:hyperlink w:anchor="_Toc427661596" w:history="1">
        <w:r w:rsidR="00165671" w:rsidRPr="00DA594D">
          <w:rPr>
            <w:rStyle w:val="aff1"/>
            <w:rFonts w:ascii="IRBadr" w:hAnsi="IRBadr" w:cs="IRBadr"/>
            <w:b/>
            <w:noProof/>
            <w:sz w:val="28"/>
            <w:rtl/>
          </w:rPr>
          <w:t>زن در تبلیغات غربی</w:t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tab/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instrText xml:space="preserve"> PAGEREF _Toc427661596 \h </w:instrText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t>3</w:t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165671" w:rsidRPr="00DA594D" w:rsidRDefault="00816457" w:rsidP="00165671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b/>
          <w:noProof/>
          <w:sz w:val="28"/>
          <w:lang w:bidi="ar-SA"/>
        </w:rPr>
      </w:pPr>
      <w:hyperlink w:anchor="_Toc427661597" w:history="1">
        <w:r w:rsidR="00165671" w:rsidRPr="00DA594D">
          <w:rPr>
            <w:rStyle w:val="aff1"/>
            <w:rFonts w:ascii="IRBadr" w:hAnsi="IRBadr" w:cs="IRBadr"/>
            <w:b/>
            <w:noProof/>
            <w:sz w:val="28"/>
            <w:rtl/>
          </w:rPr>
          <w:t>مصلحت اسلام در مصرف اموال</w:t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tab/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instrText xml:space="preserve"> PAGEREF _Toc427661597 \h </w:instrText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t>3</w:t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165671" w:rsidRPr="00DA594D" w:rsidRDefault="00816457" w:rsidP="00165671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b/>
          <w:noProof/>
          <w:sz w:val="28"/>
          <w:lang w:bidi="ar-SA"/>
        </w:rPr>
      </w:pPr>
      <w:hyperlink w:anchor="_Toc427661598" w:history="1">
        <w:r w:rsidR="00165671" w:rsidRPr="00DA594D">
          <w:rPr>
            <w:rStyle w:val="aff1"/>
            <w:rFonts w:ascii="IRBadr" w:hAnsi="IRBadr" w:cs="IRBadr"/>
            <w:b/>
            <w:noProof/>
            <w:sz w:val="28"/>
            <w:rtl/>
          </w:rPr>
          <w:t>تبلیغ مصرف‌گرایی در جوامع کم‌درآمد</w:t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tab/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instrText xml:space="preserve"> PAGEREF _Toc427661598 \h </w:instrText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t>3</w:t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165671" w:rsidRPr="00DA594D" w:rsidRDefault="00816457" w:rsidP="00165671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b/>
          <w:noProof/>
          <w:sz w:val="28"/>
          <w:lang w:bidi="ar-SA"/>
        </w:rPr>
      </w:pPr>
      <w:hyperlink w:anchor="_Toc427661599" w:history="1">
        <w:r w:rsidR="00165671" w:rsidRPr="00DA594D">
          <w:rPr>
            <w:rStyle w:val="aff1"/>
            <w:rFonts w:ascii="IRBadr" w:hAnsi="IRBadr" w:cs="IRBadr"/>
            <w:b/>
            <w:noProof/>
            <w:sz w:val="28"/>
            <w:rtl/>
          </w:rPr>
          <w:t>اسراف زدایی</w:t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tab/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instrText xml:space="preserve"> PAGEREF _Toc427661599 \h </w:instrText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t>3</w:t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165671" w:rsidRPr="00DA594D" w:rsidRDefault="00816457" w:rsidP="00165671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b/>
          <w:noProof/>
          <w:sz w:val="28"/>
          <w:lang w:bidi="ar-SA"/>
        </w:rPr>
      </w:pPr>
      <w:hyperlink w:anchor="_Toc427661600" w:history="1">
        <w:r w:rsidR="00165671" w:rsidRPr="00DA594D">
          <w:rPr>
            <w:rStyle w:val="aff1"/>
            <w:rFonts w:ascii="IRBadr" w:hAnsi="IRBadr" w:cs="IRBadr"/>
            <w:b/>
            <w:noProof/>
            <w:sz w:val="28"/>
            <w:rtl/>
          </w:rPr>
          <w:t>اسراف و حالت‌های آن</w:t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tab/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instrText xml:space="preserve"> PAGEREF _Toc427661600 \h </w:instrText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t>3</w:t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165671" w:rsidRPr="00DA594D" w:rsidRDefault="00816457" w:rsidP="00165671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b/>
          <w:noProof/>
          <w:sz w:val="28"/>
          <w:lang w:bidi="ar-SA"/>
        </w:rPr>
      </w:pPr>
      <w:hyperlink w:anchor="_Toc427661601" w:history="1">
        <w:r w:rsidR="00165671" w:rsidRPr="00DA594D">
          <w:rPr>
            <w:rStyle w:val="aff1"/>
            <w:rFonts w:ascii="IRBadr" w:hAnsi="IRBadr" w:cs="IRBadr"/>
            <w:b/>
            <w:noProof/>
            <w:sz w:val="28"/>
            <w:rtl/>
          </w:rPr>
          <w:t>خطبه دوم</w:t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tab/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instrText xml:space="preserve"> PAGEREF _Toc427661601 \h </w:instrText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t>4</w:t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165671" w:rsidRPr="00DA594D" w:rsidRDefault="00816457" w:rsidP="00165671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b/>
          <w:noProof/>
          <w:sz w:val="28"/>
          <w:lang w:bidi="ar-SA"/>
        </w:rPr>
      </w:pPr>
      <w:hyperlink w:anchor="_Toc427661602" w:history="1">
        <w:r w:rsidR="00165671" w:rsidRPr="00DA594D">
          <w:rPr>
            <w:rStyle w:val="aff1"/>
            <w:rFonts w:ascii="IRBadr" w:hAnsi="IRBadr" w:cs="IRBadr"/>
            <w:b/>
            <w:noProof/>
            <w:sz w:val="28"/>
            <w:rtl/>
          </w:rPr>
          <w:t>اهمیت ماه‌های رجب،</w:t>
        </w:r>
        <w:r w:rsidR="00165671" w:rsidRPr="00DA594D">
          <w:rPr>
            <w:rStyle w:val="aff1"/>
            <w:rFonts w:ascii="IRBadr" w:hAnsi="IRBadr" w:cs="IRBadr"/>
            <w:b/>
            <w:noProof/>
            <w:sz w:val="28"/>
          </w:rPr>
          <w:t xml:space="preserve"> </w:t>
        </w:r>
        <w:r w:rsidR="00165671" w:rsidRPr="00DA594D">
          <w:rPr>
            <w:rStyle w:val="aff1"/>
            <w:rFonts w:ascii="IRBadr" w:hAnsi="IRBadr" w:cs="IRBadr"/>
            <w:b/>
            <w:noProof/>
            <w:sz w:val="28"/>
            <w:rtl/>
          </w:rPr>
          <w:t>شعبان و رمضان</w:t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tab/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instrText xml:space="preserve"> PAGEREF _Toc427661602 \h </w:instrText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t>4</w:t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165671" w:rsidRPr="00DA594D" w:rsidRDefault="00816457" w:rsidP="00165671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b/>
          <w:noProof/>
          <w:sz w:val="28"/>
          <w:lang w:bidi="ar-SA"/>
        </w:rPr>
      </w:pPr>
      <w:hyperlink w:anchor="_Toc427661603" w:history="1">
        <w:r w:rsidR="00165671" w:rsidRPr="00DA594D">
          <w:rPr>
            <w:rStyle w:val="aff1"/>
            <w:rFonts w:ascii="IRBadr" w:hAnsi="IRBadr" w:cs="IRBadr"/>
            <w:b/>
            <w:noProof/>
            <w:sz w:val="28"/>
            <w:rtl/>
          </w:rPr>
          <w:t>هفته‌ی کتاب و کتاب‌خوانی</w:t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tab/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instrText xml:space="preserve"> PAGEREF _Toc427661603 \h </w:instrText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t>5</w:t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165671" w:rsidRPr="00DA594D" w:rsidRDefault="00816457" w:rsidP="00165671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b/>
          <w:noProof/>
          <w:sz w:val="28"/>
          <w:lang w:bidi="ar-SA"/>
        </w:rPr>
      </w:pPr>
      <w:hyperlink w:anchor="_Toc427661604" w:history="1">
        <w:r w:rsidR="00165671" w:rsidRPr="00DA594D">
          <w:rPr>
            <w:rStyle w:val="aff1"/>
            <w:rFonts w:ascii="IRBadr" w:hAnsi="IRBadr" w:cs="IRBadr"/>
            <w:b/>
            <w:noProof/>
            <w:sz w:val="28"/>
            <w:rtl/>
          </w:rPr>
          <w:t>لغو کنفرانس اسلام و اروپا در آلمان</w:t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tab/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instrText xml:space="preserve"> PAGEREF _Toc427661604 \h </w:instrText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t>5</w:t>
        </w:r>
        <w:r w:rsidR="00165671" w:rsidRPr="00DA594D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0217B7" w:rsidRPr="00DA594D" w:rsidRDefault="00165671" w:rsidP="00165671">
      <w:pPr>
        <w:pStyle w:val="1"/>
        <w:rPr>
          <w:b/>
          <w:bCs w:val="0"/>
          <w:rtl/>
        </w:rPr>
      </w:pPr>
      <w:r w:rsidRPr="00DA594D">
        <w:rPr>
          <w:rFonts w:eastAsiaTheme="minorEastAsia"/>
          <w:b/>
          <w:bCs w:val="0"/>
          <w:sz w:val="28"/>
          <w:szCs w:val="28"/>
          <w:rtl/>
        </w:rPr>
        <w:fldChar w:fldCharType="end"/>
      </w:r>
    </w:p>
    <w:p w:rsidR="000217B7" w:rsidRPr="00DA594D" w:rsidRDefault="000217B7" w:rsidP="000217B7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0217B7" w:rsidRPr="00DA594D" w:rsidRDefault="000217B7" w:rsidP="000217B7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0217B7" w:rsidRPr="00DA594D" w:rsidRDefault="000217B7" w:rsidP="000217B7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0217B7" w:rsidRPr="00DA594D" w:rsidRDefault="000217B7" w:rsidP="000217B7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0217B7" w:rsidRPr="00DA594D" w:rsidRDefault="000217B7" w:rsidP="000217B7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0217B7" w:rsidRPr="00DA594D" w:rsidRDefault="000217B7" w:rsidP="000217B7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0217B7" w:rsidRPr="00DA594D" w:rsidRDefault="000217B7" w:rsidP="000217B7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0217B7" w:rsidRPr="00DA594D" w:rsidRDefault="000217B7" w:rsidP="000217B7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0217B7" w:rsidRPr="00DA594D" w:rsidRDefault="000217B7" w:rsidP="000217B7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0217B7" w:rsidRPr="00DA594D" w:rsidRDefault="000217B7" w:rsidP="000217B7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0217B7" w:rsidRPr="00DA594D" w:rsidRDefault="000217B7" w:rsidP="000217B7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D26741" w:rsidRPr="00DA594D" w:rsidRDefault="000217B7" w:rsidP="00165671">
      <w:pPr>
        <w:pStyle w:val="1"/>
        <w:rPr>
          <w:b/>
          <w:bCs w:val="0"/>
          <w:rtl/>
        </w:rPr>
      </w:pPr>
      <w:bookmarkStart w:id="0" w:name="_Toc427661593"/>
      <w:r w:rsidRPr="00DA594D">
        <w:rPr>
          <w:b/>
          <w:bCs w:val="0"/>
          <w:rtl/>
        </w:rPr>
        <w:lastRenderedPageBreak/>
        <w:t>خطبه اول</w:t>
      </w:r>
      <w:bookmarkEnd w:id="0"/>
    </w:p>
    <w:p w:rsidR="00D26741" w:rsidRPr="00DA594D" w:rsidRDefault="00D26741" w:rsidP="00E62723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</w:rPr>
      </w:pPr>
      <w:r w:rsidRPr="00DA594D">
        <w:rPr>
          <w:rFonts w:ascii="IRBadr" w:hAnsi="IRBadr" w:cs="IRBadr"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DA594D">
        <w:rPr>
          <w:rFonts w:ascii="IRBadr" w:hAnsi="IRBadr" w:cs="IRBadr"/>
          <w:bCs/>
          <w:sz w:val="28"/>
          <w:szCs w:val="28"/>
          <w:vertAlign w:val="superscript"/>
          <w:rtl/>
        </w:rPr>
        <w:footnoteReference w:id="1"/>
      </w:r>
      <w:r w:rsidRPr="00DA594D">
        <w:rPr>
          <w:rFonts w:ascii="IRBadr" w:hAnsi="IRBadr" w:cs="IRBadr"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DA594D">
        <w:rPr>
          <w:rFonts w:ascii="IRBadr" w:hAnsi="IRBadr" w:cs="IRBadr"/>
          <w:bCs/>
          <w:sz w:val="28"/>
          <w:szCs w:val="28"/>
          <w:rtl/>
        </w:rPr>
        <w:t xml:space="preserve"> اعوذ</w:t>
      </w:r>
      <w:r w:rsidRPr="00DA594D">
        <w:rPr>
          <w:rFonts w:ascii="IRBadr" w:hAnsi="IRBadr" w:cs="IRBadr"/>
          <w:bCs/>
          <w:sz w:val="28"/>
          <w:szCs w:val="28"/>
          <w:rtl/>
        </w:rPr>
        <w:t xml:space="preserve"> باللّه السمیع العلیم من الشیطان</w:t>
      </w:r>
      <w:r w:rsidR="00E62723" w:rsidRPr="00DA594D">
        <w:rPr>
          <w:rFonts w:ascii="IRBadr" w:hAnsi="IRBadr" w:cs="IRBadr"/>
          <w:bCs/>
          <w:sz w:val="28"/>
          <w:szCs w:val="28"/>
          <w:rtl/>
        </w:rPr>
        <w:t xml:space="preserve"> الرجیم بسم اللّه الرحمن الرحیم</w:t>
      </w:r>
      <w:r w:rsidRPr="00DA594D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E62723" w:rsidRPr="00DA594D">
        <w:rPr>
          <w:rFonts w:ascii="IRBadr" w:hAnsi="IRBadr" w:cs="IRBadr"/>
          <w:bCs/>
          <w:sz w:val="28"/>
          <w:szCs w:val="28"/>
          <w:rtl/>
          <w:lang w:bidi="fa-IR"/>
        </w:rPr>
        <w:t>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="00E62723" w:rsidRPr="00DA594D">
        <w:rPr>
          <w:rFonts w:ascii="IRBadr" w:hAnsi="IRBadr" w:cs="IRBadr"/>
          <w:bCs/>
          <w:sz w:val="28"/>
          <w:szCs w:val="28"/>
          <w:vertAlign w:val="superscript"/>
          <w:rtl/>
          <w:lang w:bidi="fa-IR"/>
        </w:rPr>
        <w:footnoteReference w:id="2"/>
      </w:r>
      <w:r w:rsidR="00E62723" w:rsidRPr="00DA594D">
        <w:rPr>
          <w:rFonts w:ascii="IRBadr" w:hAnsi="IRBadr" w:cs="IRBadr"/>
          <w:bCs/>
          <w:sz w:val="28"/>
          <w:szCs w:val="28"/>
          <w:rtl/>
        </w:rPr>
        <w:t xml:space="preserve"> </w:t>
      </w:r>
      <w:r w:rsidRPr="00DA594D">
        <w:rPr>
          <w:rFonts w:ascii="IRBadr" w:hAnsi="IRBadr" w:cs="IRBadr"/>
          <w:bCs/>
          <w:sz w:val="28"/>
          <w:szCs w:val="28"/>
          <w:rtl/>
        </w:rPr>
        <w:t>عِبادَالله اُوصیَکُم</w:t>
      </w:r>
      <w:r w:rsidRPr="00DA594D">
        <w:rPr>
          <w:rFonts w:ascii="IRBadr" w:hAnsi="IRBadr" w:cs="IRBadr" w:hint="cs"/>
          <w:bCs/>
          <w:sz w:val="28"/>
          <w:szCs w:val="28"/>
          <w:rtl/>
        </w:rPr>
        <w:t xml:space="preserve"> </w:t>
      </w:r>
      <w:r w:rsidRPr="00DA594D">
        <w:rPr>
          <w:rFonts w:ascii="IRBadr" w:hAnsi="IRBadr" w:cs="IRBadr"/>
          <w:bCs/>
          <w:sz w:val="28"/>
          <w:szCs w:val="28"/>
          <w:rtl/>
        </w:rPr>
        <w:t>وَ نَفسیِ بِتَقوَی اللّه وَ مُلازِمَة اَمرِه وَ مُجانِبَة نَهیِه وَ تَجَهَّزوا ر</w:t>
      </w:r>
      <w:r w:rsidRPr="00DA594D">
        <w:rPr>
          <w:rFonts w:ascii="IRBadr" w:hAnsi="IRBadr" w:cs="IRBadr" w:hint="cs"/>
          <w:bCs/>
          <w:sz w:val="28"/>
          <w:szCs w:val="28"/>
          <w:rtl/>
        </w:rPr>
        <w:t>َ</w:t>
      </w:r>
      <w:r w:rsidRPr="00DA594D">
        <w:rPr>
          <w:rFonts w:ascii="IRBadr" w:hAnsi="IRBadr" w:cs="IRBadr"/>
          <w:bCs/>
          <w:sz w:val="28"/>
          <w:szCs w:val="28"/>
          <w:rtl/>
        </w:rPr>
        <w:t>ح</w:t>
      </w:r>
      <w:r w:rsidRPr="00DA594D">
        <w:rPr>
          <w:rFonts w:ascii="IRBadr" w:hAnsi="IRBadr" w:cs="IRBadr" w:hint="cs"/>
          <w:bCs/>
          <w:sz w:val="28"/>
          <w:szCs w:val="28"/>
          <w:rtl/>
        </w:rPr>
        <w:t>ِ</w:t>
      </w:r>
      <w:r w:rsidRPr="00DA594D">
        <w:rPr>
          <w:rFonts w:ascii="IRBadr" w:hAnsi="IRBadr" w:cs="IRBadr"/>
          <w:bCs/>
          <w:sz w:val="28"/>
          <w:szCs w:val="28"/>
          <w:rtl/>
        </w:rPr>
        <w:t>م</w:t>
      </w:r>
      <w:r w:rsidRPr="00DA594D">
        <w:rPr>
          <w:rFonts w:ascii="IRBadr" w:hAnsi="IRBadr" w:cs="IRBadr" w:hint="cs"/>
          <w:bCs/>
          <w:sz w:val="28"/>
          <w:szCs w:val="28"/>
          <w:rtl/>
        </w:rPr>
        <w:t>َ</w:t>
      </w:r>
      <w:r w:rsidRPr="00DA594D">
        <w:rPr>
          <w:rFonts w:ascii="IRBadr" w:hAnsi="IRBadr" w:cs="IRBadr"/>
          <w:bCs/>
          <w:sz w:val="28"/>
          <w:szCs w:val="28"/>
          <w:rtl/>
        </w:rPr>
        <w:t>کم اللّه، فَقَد نُودِیَ فیکُم بِالر</w:t>
      </w:r>
      <w:r w:rsidRPr="00DA594D">
        <w:rPr>
          <w:rFonts w:ascii="IRBadr" w:hAnsi="IRBadr" w:cs="IRBadr" w:hint="cs"/>
          <w:bCs/>
          <w:sz w:val="28"/>
          <w:szCs w:val="28"/>
          <w:rtl/>
        </w:rPr>
        <w:t>ّ</w:t>
      </w:r>
      <w:r w:rsidRPr="00DA594D">
        <w:rPr>
          <w:rFonts w:ascii="IRBadr" w:hAnsi="IRBadr" w:cs="IRBadr"/>
          <w:bCs/>
          <w:sz w:val="28"/>
          <w:szCs w:val="28"/>
          <w:rtl/>
        </w:rPr>
        <w:t>َحیل وَ تَزَوَّدوا فَإِنَّ خَیرَ الز</w:t>
      </w:r>
      <w:r w:rsidRPr="00DA594D">
        <w:rPr>
          <w:rFonts w:ascii="IRBadr" w:hAnsi="IRBadr" w:cs="IRBadr" w:hint="cs"/>
          <w:bCs/>
          <w:sz w:val="28"/>
          <w:szCs w:val="28"/>
          <w:rtl/>
        </w:rPr>
        <w:t>ّ</w:t>
      </w:r>
      <w:r w:rsidRPr="00DA594D">
        <w:rPr>
          <w:rFonts w:ascii="IRBadr" w:hAnsi="IRBadr" w:cs="IRBadr"/>
          <w:bCs/>
          <w:sz w:val="28"/>
          <w:szCs w:val="28"/>
          <w:rtl/>
        </w:rPr>
        <w:t>اد التقوی.</w:t>
      </w:r>
    </w:p>
    <w:p w:rsidR="00BD3ABA" w:rsidRPr="00DA594D" w:rsidRDefault="00BD3ABA" w:rsidP="00165671">
      <w:pPr>
        <w:pStyle w:val="1"/>
        <w:rPr>
          <w:b/>
          <w:bCs w:val="0"/>
          <w:rtl/>
        </w:rPr>
      </w:pPr>
      <w:bookmarkStart w:id="1" w:name="_Toc427661594"/>
      <w:r w:rsidRPr="00DA594D">
        <w:rPr>
          <w:b/>
          <w:bCs w:val="0"/>
          <w:rtl/>
        </w:rPr>
        <w:t>اسراف</w:t>
      </w:r>
      <w:bookmarkEnd w:id="1"/>
    </w:p>
    <w:p w:rsidR="00BD3ABA" w:rsidRPr="00DA594D" w:rsidRDefault="00BD3ABA" w:rsidP="00BD3ABA">
      <w:pPr>
        <w:tabs>
          <w:tab w:val="left" w:pos="2880"/>
        </w:tabs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>این خطبه هم مانند خطبه‌ها</w:t>
      </w:r>
      <w:r w:rsidRPr="00DA594D">
        <w:rPr>
          <w:rFonts w:ascii="IRBadr" w:hAnsi="IRBadr" w:cs="IRBadr" w:hint="cs"/>
          <w:b/>
          <w:sz w:val="28"/>
          <w:szCs w:val="28"/>
          <w:rtl/>
          <w:lang w:bidi="fa-IR"/>
        </w:rPr>
        <w:t>ی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قبلی در باب اسراف است.</w:t>
      </w:r>
      <w:r w:rsid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آ</w:t>
      </w:r>
      <w:r w:rsidR="00DA594D">
        <w:rPr>
          <w:rFonts w:ascii="IRBadr" w:hAnsi="IRBadr" w:cs="IRBadr" w:hint="cs"/>
          <w:b/>
          <w:sz w:val="28"/>
          <w:szCs w:val="28"/>
          <w:rtl/>
          <w:lang w:bidi="fa-IR"/>
        </w:rPr>
        <w:t>یاتی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را در مورد اسراف معنا کردیم و روایتی هم از حضرت محمد (ص) نقل شد.</w:t>
      </w:r>
      <w:r w:rsid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اسراف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معنای عامی دارد و آن هم تجاوز از حدود الهی است،</w:t>
      </w:r>
      <w:r w:rsid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و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هر معصیت و خلافی نوعی اسراف است که از حد الهی تجاوز م</w:t>
      </w:r>
      <w:r w:rsidRPr="00DA594D">
        <w:rPr>
          <w:rFonts w:ascii="IRBadr" w:hAnsi="IRBadr" w:cs="IRBadr" w:hint="cs"/>
          <w:b/>
          <w:sz w:val="28"/>
          <w:szCs w:val="28"/>
          <w:rtl/>
          <w:lang w:bidi="fa-IR"/>
        </w:rPr>
        <w:t>ی‌کند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>،</w:t>
      </w:r>
      <w:r w:rsid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اما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اسراف از مسائل مادی و اقتصادی دارای معنی خاصی است.</w:t>
      </w:r>
      <w:r w:rsid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مصرف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کردن مال در غیر از مسائل شرعی و مصرف کردن مال بیش از حد که لازم و ضروری است در خطبه‌ها</w:t>
      </w:r>
      <w:r w:rsidRPr="00DA594D">
        <w:rPr>
          <w:rFonts w:ascii="IRBadr" w:hAnsi="IRBadr" w:cs="IRBadr" w:hint="cs"/>
          <w:b/>
          <w:sz w:val="28"/>
          <w:szCs w:val="28"/>
          <w:rtl/>
          <w:lang w:bidi="fa-IR"/>
        </w:rPr>
        <w:t>ی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قبل مطرح شد.</w:t>
      </w:r>
    </w:p>
    <w:p w:rsidR="00BD3ABA" w:rsidRPr="00DA594D" w:rsidRDefault="00BD3ABA" w:rsidP="00165671">
      <w:pPr>
        <w:pStyle w:val="1"/>
        <w:rPr>
          <w:b/>
          <w:bCs w:val="0"/>
          <w:rtl/>
        </w:rPr>
      </w:pPr>
      <w:bookmarkStart w:id="2" w:name="_Toc427661595"/>
      <w:r w:rsidRPr="00DA594D">
        <w:rPr>
          <w:b/>
          <w:bCs w:val="0"/>
          <w:rtl/>
        </w:rPr>
        <w:t>تفکرات غربی برای مصرف بیشتر</w:t>
      </w:r>
      <w:bookmarkEnd w:id="2"/>
    </w:p>
    <w:p w:rsidR="00BD3ABA" w:rsidRPr="00DA594D" w:rsidRDefault="00BD3ABA" w:rsidP="00BD3ABA">
      <w:pPr>
        <w:tabs>
          <w:tab w:val="left" w:pos="2880"/>
        </w:tabs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>فرهنگ غربی در 50 سال اخیر بر مصرف بیشتر و خرج ب</w:t>
      </w:r>
      <w:r w:rsidRPr="00DA594D">
        <w:rPr>
          <w:rFonts w:ascii="IRBadr" w:hAnsi="IRBadr" w:cs="IRBadr" w:hint="cs"/>
          <w:b/>
          <w:sz w:val="28"/>
          <w:szCs w:val="28"/>
          <w:rtl/>
          <w:lang w:bidi="fa-IR"/>
        </w:rPr>
        <w:t>ی‌جا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پا</w:t>
      </w:r>
      <w:r w:rsidRPr="00DA594D">
        <w:rPr>
          <w:rFonts w:ascii="IRBadr" w:hAnsi="IRBadr" w:cs="IRBadr" w:hint="cs"/>
          <w:b/>
          <w:sz w:val="28"/>
          <w:szCs w:val="28"/>
          <w:rtl/>
          <w:lang w:bidi="fa-IR"/>
        </w:rPr>
        <w:t>یه‌ریزی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شده است.</w:t>
      </w:r>
      <w:r w:rsid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در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غرب برای تبلیغات فکرها و برنامه‌ر</w:t>
      </w:r>
      <w:r w:rsidRPr="00DA594D">
        <w:rPr>
          <w:rFonts w:ascii="IRBadr" w:hAnsi="IRBadr" w:cs="IRBadr" w:hint="cs"/>
          <w:b/>
          <w:sz w:val="28"/>
          <w:szCs w:val="28"/>
          <w:rtl/>
          <w:lang w:bidi="fa-IR"/>
        </w:rPr>
        <w:t>یزی‌های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زیادی مطرح م</w:t>
      </w:r>
      <w:r w:rsidRPr="00DA594D">
        <w:rPr>
          <w:rFonts w:ascii="IRBadr" w:hAnsi="IRBadr" w:cs="IRBadr" w:hint="cs"/>
          <w:b/>
          <w:sz w:val="28"/>
          <w:szCs w:val="28"/>
          <w:rtl/>
          <w:lang w:bidi="fa-IR"/>
        </w:rPr>
        <w:t>ی‌شود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>.</w:t>
      </w:r>
      <w:r w:rsid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همه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به فکر مصرف زیاد هستند.</w:t>
      </w:r>
      <w:r w:rsid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بنا</w:t>
      </w:r>
      <w:r w:rsidR="00DA594D">
        <w:rPr>
          <w:rFonts w:ascii="IRBadr" w:hAnsi="IRBadr" w:cs="IRBadr" w:hint="cs"/>
          <w:b/>
          <w:sz w:val="28"/>
          <w:szCs w:val="28"/>
          <w:rtl/>
          <w:lang w:bidi="fa-IR"/>
        </w:rPr>
        <w:t>ی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زندگی غربی بر چند پایه است که دو</w:t>
      </w:r>
      <w:r w:rsidRPr="00DA594D">
        <w:rPr>
          <w:rFonts w:ascii="IRBadr" w:hAnsi="IRBadr" w:cs="IRBadr"/>
          <w:b/>
          <w:sz w:val="28"/>
          <w:szCs w:val="28"/>
          <w:lang w:bidi="fa-IR"/>
        </w:rPr>
        <w:t xml:space="preserve"> </w:t>
      </w:r>
      <w:r w:rsidR="00DA594D">
        <w:rPr>
          <w:rFonts w:ascii="IRBadr" w:hAnsi="IRBadr" w:cs="IRBadr"/>
          <w:b/>
          <w:sz w:val="28"/>
          <w:szCs w:val="28"/>
          <w:rtl/>
          <w:lang w:bidi="fa-IR"/>
        </w:rPr>
        <w:t>پا</w:t>
      </w:r>
      <w:r w:rsidR="00DA594D">
        <w:rPr>
          <w:rFonts w:ascii="IRBadr" w:hAnsi="IRBadr" w:cs="IRBadr" w:hint="cs"/>
          <w:b/>
          <w:sz w:val="28"/>
          <w:szCs w:val="28"/>
          <w:rtl/>
          <w:lang w:bidi="fa-IR"/>
        </w:rPr>
        <w:t>یهٔ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آن عبارت است از:</w:t>
      </w:r>
    </w:p>
    <w:p w:rsidR="00BD3ABA" w:rsidRPr="00DA594D" w:rsidRDefault="00BD3ABA" w:rsidP="00BD3ABA">
      <w:pPr>
        <w:tabs>
          <w:tab w:val="left" w:pos="2880"/>
        </w:tabs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>1)</w:t>
      </w:r>
      <w:r w:rsidR="00E62723" w:rsidRPr="00DA594D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>اعتنا و اهتمام به غرایز و شهوت حیوانی و</w:t>
      </w:r>
    </w:p>
    <w:p w:rsidR="00BD3ABA" w:rsidRPr="00DA594D" w:rsidRDefault="00BD3ABA" w:rsidP="00BD3ABA">
      <w:pPr>
        <w:tabs>
          <w:tab w:val="left" w:pos="2880"/>
        </w:tabs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>2)</w:t>
      </w:r>
      <w:r w:rsidR="00E62723" w:rsidRPr="00DA594D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>برای رسیدن به لذات مادی مصرف بیشتر تأک</w:t>
      </w:r>
      <w:r w:rsidRPr="00DA594D">
        <w:rPr>
          <w:rFonts w:ascii="IRBadr" w:hAnsi="IRBadr" w:cs="IRBadr" w:hint="cs"/>
          <w:b/>
          <w:sz w:val="28"/>
          <w:szCs w:val="28"/>
          <w:rtl/>
          <w:lang w:bidi="fa-IR"/>
        </w:rPr>
        <w:t>ید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شده است.</w:t>
      </w:r>
    </w:p>
    <w:p w:rsidR="00BD3ABA" w:rsidRPr="00DA594D" w:rsidRDefault="00BD3ABA" w:rsidP="00BD3ABA">
      <w:pPr>
        <w:tabs>
          <w:tab w:val="left" w:pos="2880"/>
        </w:tabs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>این دو اصل در زندگی غربی است.</w:t>
      </w:r>
      <w:r w:rsid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اگر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ما هم خودمان را کنترل نکنیم قطعاً در دام این افکار خواهیم افتاد در غرب بخش زیادی از بودجه برای مصرف بیشتر و افسارگس</w:t>
      </w:r>
      <w:r w:rsidRPr="00DA594D">
        <w:rPr>
          <w:rFonts w:ascii="IRBadr" w:hAnsi="IRBadr" w:cs="IRBadr" w:hint="cs"/>
          <w:b/>
          <w:sz w:val="28"/>
          <w:szCs w:val="28"/>
          <w:rtl/>
          <w:lang w:bidi="fa-IR"/>
        </w:rPr>
        <w:t>یخته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است تا به لذت‌ها</w:t>
      </w:r>
      <w:r w:rsidRPr="00DA594D">
        <w:rPr>
          <w:rFonts w:ascii="IRBadr" w:hAnsi="IRBadr" w:cs="IRBadr" w:hint="cs"/>
          <w:b/>
          <w:sz w:val="28"/>
          <w:szCs w:val="28"/>
          <w:rtl/>
          <w:lang w:bidi="fa-IR"/>
        </w:rPr>
        <w:t>ی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مادی زندگی بیشتر توجه شود.</w:t>
      </w:r>
    </w:p>
    <w:p w:rsidR="00BD3ABA" w:rsidRPr="00DA594D" w:rsidRDefault="00BD3ABA" w:rsidP="00165671">
      <w:pPr>
        <w:pStyle w:val="1"/>
        <w:rPr>
          <w:b/>
          <w:bCs w:val="0"/>
          <w:rtl/>
        </w:rPr>
      </w:pPr>
      <w:bookmarkStart w:id="3" w:name="_Toc427661596"/>
      <w:r w:rsidRPr="00DA594D">
        <w:rPr>
          <w:b/>
          <w:bCs w:val="0"/>
          <w:rtl/>
        </w:rPr>
        <w:lastRenderedPageBreak/>
        <w:t>زن در تبلیغات غربی</w:t>
      </w:r>
      <w:bookmarkEnd w:id="3"/>
    </w:p>
    <w:p w:rsidR="00BD3ABA" w:rsidRPr="00DA594D" w:rsidRDefault="00BD3ABA" w:rsidP="00BD3ABA">
      <w:pPr>
        <w:tabs>
          <w:tab w:val="left" w:pos="2880"/>
        </w:tabs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>متأسفانه در فرهنگ غرب زن را یک ابزار تبلیغاتی م</w:t>
      </w:r>
      <w:r w:rsidRPr="00DA594D">
        <w:rPr>
          <w:rFonts w:ascii="IRBadr" w:hAnsi="IRBadr" w:cs="IRBadr" w:hint="cs"/>
          <w:b/>
          <w:sz w:val="28"/>
          <w:szCs w:val="28"/>
          <w:rtl/>
          <w:lang w:bidi="fa-IR"/>
        </w:rPr>
        <w:t>ی‌دانند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>.</w:t>
      </w:r>
      <w:r w:rsid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از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ظرافت‌ها</w:t>
      </w:r>
      <w:r w:rsidRPr="00DA594D">
        <w:rPr>
          <w:rFonts w:ascii="IRBadr" w:hAnsi="IRBadr" w:cs="IRBadr" w:hint="cs"/>
          <w:b/>
          <w:sz w:val="28"/>
          <w:szCs w:val="28"/>
          <w:rtl/>
          <w:lang w:bidi="fa-IR"/>
        </w:rPr>
        <w:t>ی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زن و زنانگی او برای پیش برد اهداف اسرافی و مصرفی خود استفاده م</w:t>
      </w:r>
      <w:r w:rsidRPr="00DA594D">
        <w:rPr>
          <w:rFonts w:ascii="IRBadr" w:hAnsi="IRBadr" w:cs="IRBadr" w:hint="cs"/>
          <w:b/>
          <w:sz w:val="28"/>
          <w:szCs w:val="28"/>
          <w:rtl/>
          <w:lang w:bidi="fa-IR"/>
        </w:rPr>
        <w:t>ی‌کنند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>.</w:t>
      </w:r>
      <w:r w:rsid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زن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یک ابزار تبلیغاتی دروغین است.</w:t>
      </w:r>
      <w:r w:rsid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و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ه</w:t>
      </w:r>
      <w:r w:rsidRPr="00DA594D">
        <w:rPr>
          <w:rFonts w:ascii="IRBadr" w:hAnsi="IRBadr" w:cs="IRBadr" w:hint="cs"/>
          <w:b/>
          <w:sz w:val="28"/>
          <w:szCs w:val="28"/>
          <w:rtl/>
          <w:lang w:bidi="fa-IR"/>
        </w:rPr>
        <w:t>یچ‌گاه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زن را به‌عنوان یک انسان در نظر نم</w:t>
      </w:r>
      <w:r w:rsidRPr="00DA594D">
        <w:rPr>
          <w:rFonts w:ascii="IRBadr" w:hAnsi="IRBadr" w:cs="IRBadr" w:hint="cs"/>
          <w:b/>
          <w:sz w:val="28"/>
          <w:szCs w:val="28"/>
          <w:rtl/>
          <w:lang w:bidi="fa-IR"/>
        </w:rPr>
        <w:t>ی‌گیرند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>.</w:t>
      </w:r>
      <w:r w:rsid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و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به شأن و منزلت او توجه نم</w:t>
      </w:r>
      <w:r w:rsidRPr="00DA594D">
        <w:rPr>
          <w:rFonts w:ascii="IRBadr" w:hAnsi="IRBadr" w:cs="IRBadr" w:hint="cs"/>
          <w:b/>
          <w:sz w:val="28"/>
          <w:szCs w:val="28"/>
          <w:rtl/>
          <w:lang w:bidi="fa-IR"/>
        </w:rPr>
        <w:t>ی‌کنند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>.</w:t>
      </w:r>
    </w:p>
    <w:p w:rsidR="00BD3ABA" w:rsidRPr="00DA594D" w:rsidRDefault="00BD3ABA" w:rsidP="00165671">
      <w:pPr>
        <w:pStyle w:val="1"/>
        <w:rPr>
          <w:b/>
          <w:bCs w:val="0"/>
          <w:rtl/>
        </w:rPr>
      </w:pPr>
      <w:bookmarkStart w:id="4" w:name="_Toc427661597"/>
      <w:r w:rsidRPr="00DA594D">
        <w:rPr>
          <w:b/>
          <w:bCs w:val="0"/>
          <w:rtl/>
        </w:rPr>
        <w:t>مصلحت اسلام در مصرف اموال</w:t>
      </w:r>
      <w:bookmarkEnd w:id="4"/>
    </w:p>
    <w:p w:rsidR="00BD3ABA" w:rsidRPr="00DA594D" w:rsidRDefault="00BD3ABA" w:rsidP="00BD3ABA">
      <w:pPr>
        <w:tabs>
          <w:tab w:val="left" w:pos="2880"/>
        </w:tabs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>مصلحت اسلام برای مصرف ا</w:t>
      </w:r>
      <w:r w:rsidRPr="00DA594D">
        <w:rPr>
          <w:rFonts w:ascii="IRBadr" w:hAnsi="IRBadr" w:cs="IRBadr" w:hint="cs"/>
          <w:b/>
          <w:sz w:val="28"/>
          <w:szCs w:val="28"/>
          <w:rtl/>
          <w:lang w:bidi="fa-IR"/>
        </w:rPr>
        <w:t>ین‌گونه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است که اگر کسی دارای مال و پول زیادی است نباید آن را ب</w:t>
      </w:r>
      <w:r w:rsidRPr="00DA594D">
        <w:rPr>
          <w:rFonts w:ascii="IRBadr" w:hAnsi="IRBadr" w:cs="IRBadr" w:hint="cs"/>
          <w:b/>
          <w:sz w:val="28"/>
          <w:szCs w:val="28"/>
          <w:rtl/>
          <w:lang w:bidi="fa-IR"/>
        </w:rPr>
        <w:t>ی‌جا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و بدون قاعده خرج کند بلکه باید آن را به‌اندازه و در حد نیاز استفاده کند.</w:t>
      </w:r>
      <w:r w:rsid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خداوند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اموال را به‌صورت امانت در اختیار ما گذاشته است در خوراک و مسکن مالت را استفاده کن اما به‌اندازه و به حد نیاز باشد.</w:t>
      </w:r>
    </w:p>
    <w:p w:rsidR="00BD3ABA" w:rsidRPr="00DA594D" w:rsidRDefault="00BD3ABA" w:rsidP="00165671">
      <w:pPr>
        <w:pStyle w:val="1"/>
        <w:rPr>
          <w:b/>
          <w:bCs w:val="0"/>
          <w:rtl/>
        </w:rPr>
      </w:pPr>
      <w:bookmarkStart w:id="5" w:name="_Toc427661598"/>
      <w:r w:rsidRPr="00DA594D">
        <w:rPr>
          <w:b/>
          <w:bCs w:val="0"/>
          <w:rtl/>
        </w:rPr>
        <w:t>تبلیغ مصرف‌گرایی در جوامع کم‌درآمد</w:t>
      </w:r>
      <w:bookmarkEnd w:id="5"/>
    </w:p>
    <w:p w:rsidR="00BD3ABA" w:rsidRPr="00DA594D" w:rsidRDefault="00BD3ABA" w:rsidP="00BD3ABA">
      <w:pPr>
        <w:tabs>
          <w:tab w:val="left" w:pos="2880"/>
        </w:tabs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>متأسفانه یکی از معضلات جوامع کم‌درآمد آن است که فرهنگ غربی با تبلیغات خود تأک</w:t>
      </w:r>
      <w:r w:rsidRPr="00DA594D">
        <w:rPr>
          <w:rFonts w:ascii="IRBadr" w:hAnsi="IRBadr" w:cs="IRBadr" w:hint="cs"/>
          <w:b/>
          <w:sz w:val="28"/>
          <w:szCs w:val="28"/>
          <w:rtl/>
          <w:lang w:bidi="fa-IR"/>
        </w:rPr>
        <w:t>ید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بر مصرف زیاد دارند.</w:t>
      </w:r>
      <w:r w:rsid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ا</w:t>
      </w:r>
      <w:r w:rsidR="00DA594D">
        <w:rPr>
          <w:rFonts w:ascii="IRBadr" w:hAnsi="IRBadr" w:cs="IRBadr" w:hint="cs"/>
          <w:b/>
          <w:sz w:val="28"/>
          <w:szCs w:val="28"/>
          <w:rtl/>
          <w:lang w:bidi="fa-IR"/>
        </w:rPr>
        <w:t>ین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جوامع باید برای درآمد و تولید چندین سال کار و تلاش کنند تا بتوانند نیازهای </w:t>
      </w:r>
      <w:r w:rsidR="00DA594D">
        <w:rPr>
          <w:rFonts w:ascii="IRBadr" w:hAnsi="IRBadr" w:cs="IRBadr"/>
          <w:b/>
          <w:sz w:val="28"/>
          <w:szCs w:val="28"/>
          <w:rtl/>
          <w:lang w:bidi="fa-IR"/>
        </w:rPr>
        <w:t>اول</w:t>
      </w:r>
      <w:r w:rsidR="00DA594D">
        <w:rPr>
          <w:rFonts w:ascii="IRBadr" w:hAnsi="IRBadr" w:cs="IRBadr" w:hint="cs"/>
          <w:b/>
          <w:sz w:val="28"/>
          <w:szCs w:val="28"/>
          <w:rtl/>
          <w:lang w:bidi="fa-IR"/>
        </w:rPr>
        <w:t>یهٔ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خود را تأم</w:t>
      </w:r>
      <w:r w:rsidRPr="00DA594D">
        <w:rPr>
          <w:rFonts w:ascii="IRBadr" w:hAnsi="IRBadr" w:cs="IRBadr" w:hint="cs"/>
          <w:b/>
          <w:sz w:val="28"/>
          <w:szCs w:val="28"/>
          <w:rtl/>
          <w:lang w:bidi="fa-IR"/>
        </w:rPr>
        <w:t>ین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کنند.</w:t>
      </w:r>
      <w:r w:rsid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بدتر</w:t>
      </w:r>
      <w:r w:rsidR="00DA594D">
        <w:rPr>
          <w:rFonts w:ascii="IRBadr" w:hAnsi="IRBadr" w:cs="IRBadr" w:hint="cs"/>
          <w:b/>
          <w:sz w:val="28"/>
          <w:szCs w:val="28"/>
          <w:rtl/>
          <w:lang w:bidi="fa-IR"/>
        </w:rPr>
        <w:t>ین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اسارت جوامع کم‌درآمد در این است که کشورهای پردرآمد غربی تولیدات داخلی آن‌ها را مثل نفت م</w:t>
      </w:r>
      <w:r w:rsidRPr="00DA594D">
        <w:rPr>
          <w:rFonts w:ascii="IRBadr" w:hAnsi="IRBadr" w:cs="IRBadr" w:hint="cs"/>
          <w:b/>
          <w:sz w:val="28"/>
          <w:szCs w:val="28"/>
          <w:rtl/>
          <w:lang w:bidi="fa-IR"/>
        </w:rPr>
        <w:t>ی‌خرند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اما آن‌ها را با ساخت کالاهای دیگر به این جوامع با قیمت زیاد م</w:t>
      </w:r>
      <w:r w:rsidRPr="00DA594D">
        <w:rPr>
          <w:rFonts w:ascii="IRBadr" w:hAnsi="IRBadr" w:cs="IRBadr" w:hint="cs"/>
          <w:b/>
          <w:sz w:val="28"/>
          <w:szCs w:val="28"/>
          <w:rtl/>
          <w:lang w:bidi="fa-IR"/>
        </w:rPr>
        <w:t>ی‌فروشند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و این نوعی اسارت اقتصادی و وابستگی به غرب است.</w:t>
      </w:r>
    </w:p>
    <w:p w:rsidR="00BD3ABA" w:rsidRPr="00DA594D" w:rsidRDefault="00BD3ABA" w:rsidP="00165671">
      <w:pPr>
        <w:pStyle w:val="1"/>
        <w:rPr>
          <w:b/>
          <w:bCs w:val="0"/>
          <w:rtl/>
        </w:rPr>
      </w:pPr>
      <w:bookmarkStart w:id="6" w:name="_Toc427661599"/>
      <w:r w:rsidRPr="00DA594D">
        <w:rPr>
          <w:b/>
          <w:bCs w:val="0"/>
          <w:rtl/>
        </w:rPr>
        <w:t>اسراف زدایی</w:t>
      </w:r>
      <w:bookmarkEnd w:id="6"/>
    </w:p>
    <w:p w:rsidR="00BD3ABA" w:rsidRPr="00DA594D" w:rsidRDefault="00BD3ABA" w:rsidP="00BD3ABA">
      <w:pPr>
        <w:tabs>
          <w:tab w:val="left" w:pos="2880"/>
        </w:tabs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>اگر بخواهیم در زندگی و جامعه از اسراف پرهیز کنیم باید فرهنگ اسراف زدایی را بین مردم نهادینه کنیم و این امر از طریق آموزش کودکان و نوجوانان آغاز شود تا به یک فرهنگ عمومی تبدیل شود با فرهنگ بهینه و درست در کالاها م</w:t>
      </w:r>
      <w:r w:rsidRPr="00DA594D">
        <w:rPr>
          <w:rFonts w:ascii="IRBadr" w:hAnsi="IRBadr" w:cs="IRBadr" w:hint="cs"/>
          <w:b/>
          <w:sz w:val="28"/>
          <w:szCs w:val="28"/>
          <w:rtl/>
          <w:lang w:bidi="fa-IR"/>
        </w:rPr>
        <w:t>ی‌توانیم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خودمان را ازنظر اقتصاد مستقل کنیم و وابسته به کالاها</w:t>
      </w:r>
      <w:r w:rsidRPr="00DA594D">
        <w:rPr>
          <w:rFonts w:ascii="IRBadr" w:hAnsi="IRBadr" w:cs="IRBadr" w:hint="cs"/>
          <w:b/>
          <w:sz w:val="28"/>
          <w:szCs w:val="28"/>
          <w:rtl/>
          <w:lang w:bidi="fa-IR"/>
        </w:rPr>
        <w:t>ی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خارجی نباشیم.</w:t>
      </w:r>
      <w:r w:rsidRPr="00DA594D">
        <w:rPr>
          <w:rFonts w:ascii="IRBadr" w:hAnsi="IRBadr" w:cs="IRBadr"/>
          <w:b/>
          <w:sz w:val="28"/>
          <w:szCs w:val="28"/>
          <w:lang w:bidi="fa-IR"/>
        </w:rPr>
        <w:t xml:space="preserve"> 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به‌عنوان مثال مصرف برق در کشور ما دو برابر کشورهای اروپایی است و این مصرف بیشتر </w:t>
      </w:r>
      <w:r w:rsidR="00DA594D">
        <w:rPr>
          <w:rFonts w:ascii="IRBadr" w:hAnsi="IRBadr" w:cs="IRBadr"/>
          <w:b/>
          <w:sz w:val="28"/>
          <w:szCs w:val="28"/>
          <w:rtl/>
          <w:lang w:bidi="fa-IR"/>
        </w:rPr>
        <w:t>جنبهٔ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رفاهی و </w:t>
      </w:r>
      <w:r w:rsidR="00DA594D">
        <w:rPr>
          <w:rFonts w:ascii="IRBadr" w:hAnsi="IRBadr" w:cs="IRBadr"/>
          <w:b/>
          <w:sz w:val="28"/>
          <w:szCs w:val="28"/>
          <w:rtl/>
          <w:lang w:bidi="fa-IR"/>
        </w:rPr>
        <w:t>روزمرهٔ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زندگی را دارد.</w:t>
      </w:r>
    </w:p>
    <w:p w:rsidR="00BD3ABA" w:rsidRPr="00DA594D" w:rsidRDefault="00BD3ABA" w:rsidP="00165671">
      <w:pPr>
        <w:pStyle w:val="1"/>
        <w:rPr>
          <w:b/>
          <w:bCs w:val="0"/>
          <w:rtl/>
        </w:rPr>
      </w:pPr>
      <w:bookmarkStart w:id="7" w:name="_Toc427661600"/>
      <w:r w:rsidRPr="00DA594D">
        <w:rPr>
          <w:b/>
          <w:bCs w:val="0"/>
          <w:rtl/>
        </w:rPr>
        <w:t>اسراف و حالت‌های آن</w:t>
      </w:r>
      <w:bookmarkEnd w:id="7"/>
    </w:p>
    <w:p w:rsidR="00BD3ABA" w:rsidRPr="00DA594D" w:rsidRDefault="00BD3ABA" w:rsidP="00BD3ABA">
      <w:pPr>
        <w:tabs>
          <w:tab w:val="left" w:pos="2880"/>
        </w:tabs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>اسراف بر سه حالت است:</w:t>
      </w:r>
    </w:p>
    <w:p w:rsidR="00BD3ABA" w:rsidRPr="00DA594D" w:rsidRDefault="00BD3ABA" w:rsidP="00BD3ABA">
      <w:pPr>
        <w:tabs>
          <w:tab w:val="left" w:pos="2880"/>
        </w:tabs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>1</w:t>
      </w:r>
      <w:r w:rsid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) </w:t>
      </w:r>
      <w:r w:rsidR="00DA594D">
        <w:rPr>
          <w:rFonts w:ascii="IRBadr" w:hAnsi="IRBadr" w:cs="IRBadr" w:hint="cs"/>
          <w:b/>
          <w:sz w:val="28"/>
          <w:szCs w:val="28"/>
          <w:rtl/>
          <w:lang w:bidi="fa-IR"/>
        </w:rPr>
        <w:t>یک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حالت زمانی است که انسان با داشتن اموال و پول زیاد به خرج‌ها</w:t>
      </w:r>
      <w:r w:rsidRPr="00DA594D">
        <w:rPr>
          <w:rFonts w:ascii="IRBadr" w:hAnsi="IRBadr" w:cs="IRBadr" w:hint="cs"/>
          <w:b/>
          <w:sz w:val="28"/>
          <w:szCs w:val="28"/>
          <w:rtl/>
          <w:lang w:bidi="fa-IR"/>
        </w:rPr>
        <w:t>ی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بیهوده دست م</w:t>
      </w:r>
      <w:r w:rsidRPr="00DA594D">
        <w:rPr>
          <w:rFonts w:ascii="IRBadr" w:hAnsi="IRBadr" w:cs="IRBadr" w:hint="cs"/>
          <w:b/>
          <w:sz w:val="28"/>
          <w:szCs w:val="28"/>
          <w:rtl/>
          <w:lang w:bidi="fa-IR"/>
        </w:rPr>
        <w:t>ی‌زند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و خودش هم م</w:t>
      </w:r>
      <w:r w:rsidRPr="00DA594D">
        <w:rPr>
          <w:rFonts w:ascii="IRBadr" w:hAnsi="IRBadr" w:cs="IRBadr" w:hint="cs"/>
          <w:b/>
          <w:sz w:val="28"/>
          <w:szCs w:val="28"/>
          <w:rtl/>
          <w:lang w:bidi="fa-IR"/>
        </w:rPr>
        <w:t>ی‌داند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که مرتکب اسراف و زیاده رویی شده است.</w:t>
      </w:r>
      <w:r w:rsid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متأسفانه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در مجالس عروسی و عزا و مهمان</w:t>
      </w:r>
      <w:r w:rsidRPr="00DA594D">
        <w:rPr>
          <w:rFonts w:ascii="IRBadr" w:hAnsi="IRBadr" w:cs="IRBadr" w:hint="cs"/>
          <w:b/>
          <w:sz w:val="28"/>
          <w:szCs w:val="28"/>
          <w:rtl/>
          <w:lang w:bidi="fa-IR"/>
        </w:rPr>
        <w:t>ی‌ها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نمونه‌ها</w:t>
      </w:r>
      <w:r w:rsidRPr="00DA594D">
        <w:rPr>
          <w:rFonts w:ascii="IRBadr" w:hAnsi="IRBadr" w:cs="IRBadr" w:hint="cs"/>
          <w:b/>
          <w:sz w:val="28"/>
          <w:szCs w:val="28"/>
          <w:rtl/>
          <w:lang w:bidi="fa-IR"/>
        </w:rPr>
        <w:t>ی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این نوع اسراف را بسیار د</w:t>
      </w:r>
      <w:r w:rsidRPr="00DA594D">
        <w:rPr>
          <w:rFonts w:ascii="IRBadr" w:hAnsi="IRBadr" w:cs="IRBadr" w:hint="cs"/>
          <w:b/>
          <w:sz w:val="28"/>
          <w:szCs w:val="28"/>
          <w:rtl/>
          <w:lang w:bidi="fa-IR"/>
        </w:rPr>
        <w:t>یده‌ایم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>.</w:t>
      </w:r>
      <w:r w:rsid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ا</w:t>
      </w:r>
      <w:r w:rsidR="00DA594D">
        <w:rPr>
          <w:rFonts w:ascii="IRBadr" w:hAnsi="IRBadr" w:cs="IRBadr" w:hint="cs"/>
          <w:b/>
          <w:sz w:val="28"/>
          <w:szCs w:val="28"/>
          <w:rtl/>
          <w:lang w:bidi="fa-IR"/>
        </w:rPr>
        <w:t>ین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نوع اسراف از روی طغیان و ز</w:t>
      </w:r>
      <w:r w:rsidRPr="00DA594D">
        <w:rPr>
          <w:rFonts w:ascii="IRBadr" w:hAnsi="IRBadr" w:cs="IRBadr" w:hint="cs"/>
          <w:b/>
          <w:sz w:val="28"/>
          <w:szCs w:val="28"/>
          <w:rtl/>
          <w:lang w:bidi="fa-IR"/>
        </w:rPr>
        <w:t>یاده‌روی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است.</w:t>
      </w:r>
    </w:p>
    <w:p w:rsidR="00BD3ABA" w:rsidRPr="00DA594D" w:rsidRDefault="00BD3ABA" w:rsidP="00BD3ABA">
      <w:pPr>
        <w:tabs>
          <w:tab w:val="left" w:pos="2880"/>
        </w:tabs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lastRenderedPageBreak/>
        <w:t>2</w:t>
      </w:r>
      <w:r w:rsidR="00DA594D">
        <w:rPr>
          <w:rFonts w:ascii="IRBadr" w:hAnsi="IRBadr" w:cs="IRBadr"/>
          <w:b/>
          <w:sz w:val="28"/>
          <w:szCs w:val="28"/>
          <w:rtl/>
          <w:lang w:bidi="fa-IR"/>
        </w:rPr>
        <w:t>) حالت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دیگر اسراف از روی غفلت و ناآگاهی است به‌طور مثال مصرف بیش از </w:t>
      </w:r>
      <w:r w:rsidR="00DA594D">
        <w:rPr>
          <w:rFonts w:ascii="IRBadr" w:hAnsi="IRBadr" w:cs="IRBadr"/>
          <w:b/>
          <w:sz w:val="28"/>
          <w:szCs w:val="28"/>
          <w:rtl/>
          <w:lang w:bidi="fa-IR"/>
        </w:rPr>
        <w:t>اندازهٔ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آب و برق.</w:t>
      </w:r>
      <w:r w:rsid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اگر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افراد از کمبودها و مشکلات آن مطلع شوند قطعاً دست به اسراف و زیاده رویی نخواهند زد.</w:t>
      </w:r>
    </w:p>
    <w:p w:rsidR="00BD3ABA" w:rsidRPr="00DA594D" w:rsidRDefault="00BD3ABA" w:rsidP="00BA41C2">
      <w:pPr>
        <w:tabs>
          <w:tab w:val="left" w:pos="2880"/>
        </w:tabs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>3</w:t>
      </w:r>
      <w:r w:rsidR="00DA594D">
        <w:rPr>
          <w:rFonts w:ascii="IRBadr" w:hAnsi="IRBadr" w:cs="IRBadr"/>
          <w:b/>
          <w:sz w:val="28"/>
          <w:szCs w:val="28"/>
          <w:rtl/>
          <w:lang w:bidi="fa-IR"/>
        </w:rPr>
        <w:t>) ممکن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است اسراف بر اساس ب</w:t>
      </w:r>
      <w:r w:rsidRPr="00DA594D">
        <w:rPr>
          <w:rFonts w:ascii="IRBadr" w:hAnsi="IRBadr" w:cs="IRBadr" w:hint="cs"/>
          <w:b/>
          <w:sz w:val="28"/>
          <w:szCs w:val="28"/>
          <w:rtl/>
          <w:lang w:bidi="fa-IR"/>
        </w:rPr>
        <w:t>ی‌برنامه</w:t>
      </w:r>
      <w:r w:rsidR="00BA41C2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="00BA41C2">
        <w:rPr>
          <w:rFonts w:ascii="IRBadr" w:hAnsi="IRBadr" w:cs="IRBadr" w:hint="cs"/>
          <w:b/>
          <w:sz w:val="28"/>
          <w:szCs w:val="28"/>
          <w:rtl/>
          <w:lang w:bidi="fa-IR"/>
        </w:rPr>
        <w:t>بودن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در سطح کلان جامعه باشد</w:t>
      </w:r>
      <w:r w:rsidR="00BA41C2">
        <w:rPr>
          <w:rFonts w:ascii="IRBadr" w:hAnsi="IRBadr" w:cs="IRBadr" w:hint="cs"/>
          <w:b/>
          <w:sz w:val="28"/>
          <w:szCs w:val="28"/>
          <w:rtl/>
          <w:lang w:bidi="fa-IR"/>
        </w:rPr>
        <w:t>.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این معضل را باید مسئولان کشور با طرح‌ها و </w:t>
      </w:r>
      <w:r w:rsidR="00DA594D">
        <w:rPr>
          <w:rFonts w:ascii="IRBadr" w:hAnsi="IRBadr" w:cs="IRBadr"/>
          <w:b/>
          <w:sz w:val="28"/>
          <w:szCs w:val="28"/>
          <w:rtl/>
          <w:lang w:bidi="fa-IR"/>
        </w:rPr>
        <w:t>برنامهٔ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مناسب حل کنند.</w:t>
      </w:r>
      <w:r w:rsid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در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حدیثی آمده است که خداوند دعای سه گروه را استجابت نم</w:t>
      </w:r>
      <w:r w:rsidRPr="00DA594D">
        <w:rPr>
          <w:rFonts w:ascii="IRBadr" w:hAnsi="IRBadr" w:cs="IRBadr" w:hint="cs"/>
          <w:b/>
          <w:sz w:val="28"/>
          <w:szCs w:val="28"/>
          <w:rtl/>
          <w:lang w:bidi="fa-IR"/>
        </w:rPr>
        <w:t>ی‌کنند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>:</w:t>
      </w:r>
      <w:r w:rsidRPr="00DA594D">
        <w:rPr>
          <w:rFonts w:ascii="IRBadr" w:hAnsi="IRBadr" w:cs="IRBadr"/>
          <w:b/>
          <w:sz w:val="28"/>
          <w:szCs w:val="28"/>
          <w:lang w:bidi="fa-IR"/>
        </w:rPr>
        <w:t xml:space="preserve"> 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>یکی از این گروه‌ها اسراف‌کنندگان است</w:t>
      </w:r>
      <w:r w:rsidR="00165671" w:rsidRPr="00DA594D">
        <w:rPr>
          <w:rFonts w:ascii="IRBadr" w:hAnsi="IRBadr" w:cs="IRBadr" w:hint="cs"/>
          <w:b/>
          <w:sz w:val="28"/>
          <w:szCs w:val="28"/>
          <w:rtl/>
          <w:lang w:bidi="fa-IR"/>
        </w:rPr>
        <w:t>.</w:t>
      </w:r>
    </w:p>
    <w:p w:rsidR="00165671" w:rsidRPr="00DA594D" w:rsidRDefault="00165671" w:rsidP="00165671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  <w:rtl/>
          <w:lang w:bidi="fa-IR"/>
        </w:rPr>
      </w:pPr>
      <w:r w:rsidRPr="00DA594D">
        <w:rPr>
          <w:rFonts w:ascii="IRBadr" w:hAnsi="IRBadr" w:cs="IRBadr"/>
          <w:bCs/>
          <w:sz w:val="28"/>
          <w:szCs w:val="28"/>
          <w:rtl/>
          <w:lang w:bidi="fa-IR"/>
        </w:rPr>
        <w:t>«بِسْمِ اللّه الرحمن الرحیم، وَالْعَصْرِ، ان الْإِنْسَانَ لَفِی خُسْرٍ، إِلَّا الَّذِینَ آمَنُوا وَعَمِلُوا الصَّالِحَاتِ وَتَوَاصَوْا بِالْحَقِّ وَتَوَاصَوْا بِالصَّبْرِ»</w:t>
      </w:r>
      <w:r w:rsidRPr="00DA594D">
        <w:rPr>
          <w:rStyle w:val="aff0"/>
          <w:rFonts w:ascii="IRBadr" w:hAnsi="IRBadr" w:cs="IRBadr"/>
          <w:bCs/>
          <w:sz w:val="28"/>
          <w:szCs w:val="28"/>
          <w:rtl/>
          <w:lang w:bidi="fa-IR"/>
        </w:rPr>
        <w:footnoteReference w:id="3"/>
      </w:r>
    </w:p>
    <w:p w:rsidR="00165671" w:rsidRPr="00DA594D" w:rsidRDefault="00165671" w:rsidP="00165671">
      <w:pPr>
        <w:pStyle w:val="1"/>
        <w:rPr>
          <w:b/>
          <w:bCs w:val="0"/>
          <w:rtl/>
        </w:rPr>
      </w:pPr>
      <w:bookmarkStart w:id="8" w:name="_Toc427661601"/>
      <w:r w:rsidRPr="00DA594D">
        <w:rPr>
          <w:b/>
          <w:bCs w:val="0"/>
          <w:rtl/>
        </w:rPr>
        <w:t>خطبه دوم</w:t>
      </w:r>
      <w:bookmarkEnd w:id="8"/>
    </w:p>
    <w:p w:rsidR="00165671" w:rsidRPr="00DA594D" w:rsidRDefault="00165671" w:rsidP="00165671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</w:rPr>
      </w:pPr>
      <w:r w:rsidRPr="00DA594D">
        <w:rPr>
          <w:rFonts w:ascii="IRBadr" w:hAnsi="IRBadr" w:cs="IRBadr"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DA594D">
        <w:rPr>
          <w:rFonts w:ascii="IRBadr" w:hAnsi="IRBadr" w:cs="IRBadr" w:hint="cs"/>
          <w:bCs/>
          <w:sz w:val="28"/>
          <w:szCs w:val="28"/>
          <w:rtl/>
        </w:rPr>
        <w:t>،</w:t>
      </w:r>
      <w:r w:rsidRPr="00DA594D">
        <w:rPr>
          <w:rFonts w:ascii="IRBadr" w:hAnsi="IRBadr" w:cs="IRBadr"/>
          <w:bCs/>
          <w:sz w:val="28"/>
          <w:szCs w:val="28"/>
          <w:rtl/>
        </w:rPr>
        <w:t xml:space="preserve"> </w:t>
      </w:r>
      <w:r w:rsidRPr="00DA594D">
        <w:rPr>
          <w:rFonts w:ascii="IRBadr" w:hAnsi="IRBadr" w:cs="IRBadr" w:hint="cs"/>
          <w:bCs/>
          <w:sz w:val="28"/>
          <w:szCs w:val="28"/>
          <w:rtl/>
        </w:rPr>
        <w:t xml:space="preserve">حججک علی عبادک و أمنائک فی بلادک، </w:t>
      </w:r>
      <w:r w:rsidRPr="00DA594D">
        <w:rPr>
          <w:rFonts w:ascii="IRBadr" w:hAnsi="IRBadr" w:cs="IRBadr"/>
          <w:bCs/>
          <w:sz w:val="28"/>
          <w:szCs w:val="28"/>
          <w:rtl/>
        </w:rPr>
        <w:t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</w:t>
      </w:r>
      <w:r w:rsidRPr="00DA594D">
        <w:rPr>
          <w:rFonts w:ascii="IRBadr" w:hAnsi="IRBadr" w:cs="IRBadr" w:hint="cs"/>
          <w:bCs/>
          <w:sz w:val="28"/>
          <w:szCs w:val="28"/>
          <w:rtl/>
        </w:rPr>
        <w:t xml:space="preserve"> </w:t>
      </w:r>
      <w:r w:rsidRPr="00DA594D">
        <w:rPr>
          <w:rFonts w:ascii="IRBadr" w:hAnsi="IRBadr" w:cs="IRBadr"/>
          <w:bCs/>
          <w:sz w:val="28"/>
          <w:szCs w:val="28"/>
          <w:rtl/>
          <w:lang w:bidi="fa-IR"/>
        </w:rPr>
        <w:t>«</w:t>
      </w:r>
      <w:r w:rsidRPr="00DA594D">
        <w:rPr>
          <w:rFonts w:ascii="IRBadr" w:hAnsi="IRBadr" w:cs="IRBadr"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مُسْلِمُونَ»</w:t>
      </w:r>
      <w:r w:rsidRPr="00DA594D">
        <w:rPr>
          <w:rStyle w:val="aff0"/>
          <w:rFonts w:ascii="IRBadr" w:hAnsi="IRBadr" w:cs="IRBadr"/>
          <w:bCs/>
          <w:sz w:val="28"/>
          <w:szCs w:val="28"/>
          <w:rtl/>
        </w:rPr>
        <w:footnoteReference w:id="4"/>
      </w:r>
      <w:r w:rsidRPr="00DA594D">
        <w:rPr>
          <w:rFonts w:ascii="IRBadr" w:hAnsi="IRBadr" w:cs="IRBadr"/>
          <w:bCs/>
          <w:sz w:val="28"/>
          <w:szCs w:val="28"/>
          <w:rtl/>
        </w:rPr>
        <w:t xml:space="preserve"> عِبادَالله اُوصیَکُم وَ نَفسیِ بِتَقوَی اللّه وَ مُلازِمَة اَمرِه وَ مُجانِبَة نَهیِه وَ تَجَهَّزوا ر</w:t>
      </w:r>
      <w:r w:rsidRPr="00DA594D">
        <w:rPr>
          <w:rFonts w:ascii="IRBadr" w:hAnsi="IRBadr" w:cs="IRBadr" w:hint="cs"/>
          <w:bCs/>
          <w:sz w:val="28"/>
          <w:szCs w:val="28"/>
          <w:rtl/>
        </w:rPr>
        <w:t>َ</w:t>
      </w:r>
      <w:r w:rsidRPr="00DA594D">
        <w:rPr>
          <w:rFonts w:ascii="IRBadr" w:hAnsi="IRBadr" w:cs="IRBadr"/>
          <w:bCs/>
          <w:sz w:val="28"/>
          <w:szCs w:val="28"/>
          <w:rtl/>
        </w:rPr>
        <w:t>ح</w:t>
      </w:r>
      <w:r w:rsidRPr="00DA594D">
        <w:rPr>
          <w:rFonts w:ascii="IRBadr" w:hAnsi="IRBadr" w:cs="IRBadr" w:hint="cs"/>
          <w:bCs/>
          <w:sz w:val="28"/>
          <w:szCs w:val="28"/>
          <w:rtl/>
        </w:rPr>
        <w:t>ِ</w:t>
      </w:r>
      <w:r w:rsidRPr="00DA594D">
        <w:rPr>
          <w:rFonts w:ascii="IRBadr" w:hAnsi="IRBadr" w:cs="IRBadr"/>
          <w:bCs/>
          <w:sz w:val="28"/>
          <w:szCs w:val="28"/>
          <w:rtl/>
        </w:rPr>
        <w:t>م</w:t>
      </w:r>
      <w:r w:rsidRPr="00DA594D">
        <w:rPr>
          <w:rFonts w:ascii="IRBadr" w:hAnsi="IRBadr" w:cs="IRBadr" w:hint="cs"/>
          <w:bCs/>
          <w:sz w:val="28"/>
          <w:szCs w:val="28"/>
          <w:rtl/>
        </w:rPr>
        <w:t>َ</w:t>
      </w:r>
      <w:r w:rsidRPr="00DA594D">
        <w:rPr>
          <w:rFonts w:ascii="IRBadr" w:hAnsi="IRBadr" w:cs="IRBadr"/>
          <w:bCs/>
          <w:sz w:val="28"/>
          <w:szCs w:val="28"/>
          <w:rtl/>
        </w:rPr>
        <w:t>کم اللّه، فَقَد نُودِیَ فیکُم بِالر</w:t>
      </w:r>
      <w:r w:rsidRPr="00DA594D">
        <w:rPr>
          <w:rFonts w:ascii="IRBadr" w:hAnsi="IRBadr" w:cs="IRBadr" w:hint="cs"/>
          <w:bCs/>
          <w:sz w:val="28"/>
          <w:szCs w:val="28"/>
          <w:rtl/>
        </w:rPr>
        <w:t>ّ</w:t>
      </w:r>
      <w:r w:rsidRPr="00DA594D">
        <w:rPr>
          <w:rFonts w:ascii="IRBadr" w:hAnsi="IRBadr" w:cs="IRBadr"/>
          <w:bCs/>
          <w:sz w:val="28"/>
          <w:szCs w:val="28"/>
          <w:rtl/>
        </w:rPr>
        <w:t>َحیل وَ تَزَوَّدوا فَإِنَّ خَیرَ الز</w:t>
      </w:r>
      <w:r w:rsidRPr="00DA594D">
        <w:rPr>
          <w:rFonts w:ascii="IRBadr" w:hAnsi="IRBadr" w:cs="IRBadr" w:hint="cs"/>
          <w:bCs/>
          <w:sz w:val="28"/>
          <w:szCs w:val="28"/>
          <w:rtl/>
        </w:rPr>
        <w:t>ّ</w:t>
      </w:r>
      <w:r w:rsidRPr="00DA594D">
        <w:rPr>
          <w:rFonts w:ascii="IRBadr" w:hAnsi="IRBadr" w:cs="IRBadr"/>
          <w:bCs/>
          <w:sz w:val="28"/>
          <w:szCs w:val="28"/>
          <w:rtl/>
        </w:rPr>
        <w:t>اد التقوی.</w:t>
      </w:r>
    </w:p>
    <w:p w:rsidR="00BD3ABA" w:rsidRPr="00DA594D" w:rsidRDefault="00BD3ABA" w:rsidP="00165671">
      <w:pPr>
        <w:pStyle w:val="1"/>
        <w:rPr>
          <w:b/>
          <w:bCs w:val="0"/>
          <w:rtl/>
        </w:rPr>
      </w:pPr>
      <w:bookmarkStart w:id="9" w:name="_Toc427661602"/>
      <w:r w:rsidRPr="00DA594D">
        <w:rPr>
          <w:b/>
          <w:bCs w:val="0"/>
          <w:rtl/>
        </w:rPr>
        <w:t>اهمیت ماه‌های رجب،</w:t>
      </w:r>
      <w:r w:rsidRPr="00DA594D">
        <w:rPr>
          <w:b/>
          <w:bCs w:val="0"/>
        </w:rPr>
        <w:t xml:space="preserve"> </w:t>
      </w:r>
      <w:r w:rsidRPr="00DA594D">
        <w:rPr>
          <w:b/>
          <w:bCs w:val="0"/>
          <w:rtl/>
        </w:rPr>
        <w:t>شعبان و رمضان</w:t>
      </w:r>
      <w:bookmarkEnd w:id="9"/>
    </w:p>
    <w:p w:rsidR="00BD3ABA" w:rsidRPr="00DA594D" w:rsidRDefault="00BD3ABA" w:rsidP="00BD3ABA">
      <w:pPr>
        <w:tabs>
          <w:tab w:val="left" w:pos="2880"/>
        </w:tabs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>همان‌طور که شما نمازگزاران م</w:t>
      </w:r>
      <w:r w:rsidRPr="00DA594D">
        <w:rPr>
          <w:rFonts w:ascii="IRBadr" w:hAnsi="IRBadr" w:cs="IRBadr" w:hint="cs"/>
          <w:b/>
          <w:sz w:val="28"/>
          <w:szCs w:val="28"/>
          <w:rtl/>
          <w:lang w:bidi="fa-IR"/>
        </w:rPr>
        <w:t>ی‌دانید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ماه رجب،</w:t>
      </w:r>
      <w:r w:rsidRPr="00DA594D">
        <w:rPr>
          <w:rFonts w:ascii="IRBadr" w:hAnsi="IRBadr" w:cs="IRBadr"/>
          <w:b/>
          <w:sz w:val="28"/>
          <w:szCs w:val="28"/>
          <w:lang w:bidi="fa-IR"/>
        </w:rPr>
        <w:t xml:space="preserve"> 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>شعبان و رمضان از مهم‌تر</w:t>
      </w:r>
      <w:r w:rsidRPr="00DA594D">
        <w:rPr>
          <w:rFonts w:ascii="IRBadr" w:hAnsi="IRBadr" w:cs="IRBadr" w:hint="cs"/>
          <w:b/>
          <w:sz w:val="28"/>
          <w:szCs w:val="28"/>
          <w:rtl/>
          <w:lang w:bidi="fa-IR"/>
        </w:rPr>
        <w:t>ین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ماه‌ها برای عبادت و بندگی خداوند است.</w:t>
      </w:r>
      <w:r w:rsid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در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این ماه‌ها دعا،</w:t>
      </w:r>
      <w:r w:rsidRPr="00DA594D">
        <w:rPr>
          <w:rFonts w:ascii="IRBadr" w:hAnsi="IRBadr" w:cs="IRBadr"/>
          <w:b/>
          <w:sz w:val="28"/>
          <w:szCs w:val="28"/>
          <w:lang w:bidi="fa-IR"/>
        </w:rPr>
        <w:t xml:space="preserve"> 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>نماز،</w:t>
      </w:r>
      <w:r w:rsidRPr="00DA594D">
        <w:rPr>
          <w:rFonts w:ascii="IRBadr" w:hAnsi="IRBadr" w:cs="IRBadr"/>
          <w:b/>
          <w:sz w:val="28"/>
          <w:szCs w:val="28"/>
          <w:lang w:bidi="fa-IR"/>
        </w:rPr>
        <w:t xml:space="preserve"> 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>قرائت قرآن و اصلاح اخلاق بسیار تأک</w:t>
      </w:r>
      <w:r w:rsidRPr="00DA594D">
        <w:rPr>
          <w:rFonts w:ascii="IRBadr" w:hAnsi="IRBadr" w:cs="IRBadr" w:hint="cs"/>
          <w:b/>
          <w:sz w:val="28"/>
          <w:szCs w:val="28"/>
          <w:rtl/>
          <w:lang w:bidi="fa-IR"/>
        </w:rPr>
        <w:t>ید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شده است.</w:t>
      </w:r>
      <w:r w:rsid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از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بین ماه‌ها این سه ماه و </w:t>
      </w:r>
      <w:r w:rsidR="00DA594D">
        <w:rPr>
          <w:rFonts w:ascii="IRBadr" w:hAnsi="IRBadr" w:cs="IRBadr"/>
          <w:b/>
          <w:sz w:val="28"/>
          <w:szCs w:val="28"/>
          <w:rtl/>
          <w:lang w:bidi="fa-IR"/>
        </w:rPr>
        <w:t>دههٔ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ذ</w:t>
      </w:r>
      <w:r w:rsidRPr="00DA594D">
        <w:rPr>
          <w:rFonts w:ascii="IRBadr" w:hAnsi="IRBadr" w:cs="IRBadr" w:hint="cs"/>
          <w:b/>
          <w:sz w:val="28"/>
          <w:szCs w:val="28"/>
          <w:rtl/>
          <w:lang w:bidi="fa-IR"/>
        </w:rPr>
        <w:t>ی‌الحجه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از و</w:t>
      </w:r>
      <w:r w:rsidRPr="00DA594D">
        <w:rPr>
          <w:rFonts w:ascii="IRBadr" w:hAnsi="IRBadr" w:cs="IRBadr" w:hint="cs"/>
          <w:b/>
          <w:sz w:val="28"/>
          <w:szCs w:val="28"/>
          <w:rtl/>
          <w:lang w:bidi="fa-IR"/>
        </w:rPr>
        <w:t>یژگی‌ها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و برکات زیادی برخوردار است.</w:t>
      </w:r>
      <w:r w:rsidRPr="00DA594D">
        <w:rPr>
          <w:rFonts w:ascii="IRBadr" w:hAnsi="IRBadr" w:cs="IRBadr"/>
          <w:b/>
          <w:sz w:val="28"/>
          <w:szCs w:val="28"/>
          <w:lang w:bidi="fa-IR"/>
        </w:rPr>
        <w:t xml:space="preserve"> 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>خداوند در این ماه‌ها نس</w:t>
      </w:r>
      <w:r w:rsidRPr="00DA594D">
        <w:rPr>
          <w:rFonts w:ascii="IRBadr" w:hAnsi="IRBadr" w:cs="IRBadr" w:hint="cs"/>
          <w:b/>
          <w:sz w:val="28"/>
          <w:szCs w:val="28"/>
          <w:rtl/>
          <w:lang w:bidi="fa-IR"/>
        </w:rPr>
        <w:t>یم‌های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خاص رحمت و نعمت خود را متوجه بندگان م</w:t>
      </w:r>
      <w:r w:rsidRPr="00DA594D">
        <w:rPr>
          <w:rFonts w:ascii="IRBadr" w:hAnsi="IRBadr" w:cs="IRBadr" w:hint="cs"/>
          <w:b/>
          <w:sz w:val="28"/>
          <w:szCs w:val="28"/>
          <w:rtl/>
          <w:lang w:bidi="fa-IR"/>
        </w:rPr>
        <w:t>ی‌کند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>.</w:t>
      </w:r>
      <w:r w:rsidRPr="00DA594D">
        <w:rPr>
          <w:rFonts w:ascii="IRBadr" w:hAnsi="IRBadr" w:cs="IRBadr"/>
          <w:b/>
          <w:sz w:val="28"/>
          <w:szCs w:val="28"/>
          <w:lang w:bidi="fa-IR"/>
        </w:rPr>
        <w:t xml:space="preserve"> 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درهای بهشت 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lastRenderedPageBreak/>
        <w:t>به روی بندگان باز م</w:t>
      </w:r>
      <w:r w:rsidRPr="00DA594D">
        <w:rPr>
          <w:rFonts w:ascii="IRBadr" w:hAnsi="IRBadr" w:cs="IRBadr" w:hint="cs"/>
          <w:b/>
          <w:sz w:val="28"/>
          <w:szCs w:val="28"/>
          <w:rtl/>
          <w:lang w:bidi="fa-IR"/>
        </w:rPr>
        <w:t>ی‌شود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>.</w:t>
      </w:r>
      <w:r w:rsidRPr="00DA594D">
        <w:rPr>
          <w:rFonts w:ascii="IRBadr" w:hAnsi="IRBadr" w:cs="IRBadr"/>
          <w:b/>
          <w:sz w:val="28"/>
          <w:szCs w:val="28"/>
          <w:lang w:bidi="fa-IR"/>
        </w:rPr>
        <w:t xml:space="preserve"> 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امیدواریم که </w:t>
      </w:r>
      <w:r w:rsidR="00DA594D">
        <w:rPr>
          <w:rFonts w:ascii="IRBadr" w:hAnsi="IRBadr" w:cs="IRBadr"/>
          <w:b/>
          <w:sz w:val="28"/>
          <w:szCs w:val="28"/>
          <w:rtl/>
          <w:lang w:bidi="fa-IR"/>
        </w:rPr>
        <w:t>همهٔ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برادران و خواهران در </w:t>
      </w:r>
      <w:r w:rsidR="00DA594D">
        <w:rPr>
          <w:rFonts w:ascii="IRBadr" w:hAnsi="IRBadr" w:cs="IRBadr"/>
          <w:b/>
          <w:sz w:val="28"/>
          <w:szCs w:val="28"/>
          <w:rtl/>
          <w:lang w:bidi="fa-IR"/>
        </w:rPr>
        <w:t>آستانهٔ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این ماه‌ها خود را از بندگی و اخلاص سرشار کنند و از برکات و آثار آن‌ها استفاده کنند.</w:t>
      </w:r>
    </w:p>
    <w:p w:rsidR="00BD3ABA" w:rsidRPr="00DA594D" w:rsidRDefault="00DA594D" w:rsidP="00165671">
      <w:pPr>
        <w:pStyle w:val="1"/>
        <w:rPr>
          <w:b/>
          <w:bCs w:val="0"/>
          <w:rtl/>
        </w:rPr>
      </w:pPr>
      <w:bookmarkStart w:id="10" w:name="_Toc427661603"/>
      <w:r>
        <w:rPr>
          <w:b/>
          <w:bCs w:val="0"/>
          <w:rtl/>
        </w:rPr>
        <w:t>هفتهٔ</w:t>
      </w:r>
      <w:r w:rsidR="00BD3ABA" w:rsidRPr="00DA594D">
        <w:rPr>
          <w:b/>
          <w:bCs w:val="0"/>
          <w:rtl/>
        </w:rPr>
        <w:t xml:space="preserve"> کتاب و کتاب‌خوانی</w:t>
      </w:r>
      <w:bookmarkEnd w:id="10"/>
    </w:p>
    <w:p w:rsidR="00BD3ABA" w:rsidRPr="00DA594D" w:rsidRDefault="00BD3ABA" w:rsidP="00BD3ABA">
      <w:pPr>
        <w:tabs>
          <w:tab w:val="left" w:pos="2880"/>
        </w:tabs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>در سال یک هفته را به‌عنوان کتاب مشخص کرده‌اند تا خودمان و فرزندمان از کتاب و کتاب‌خوان</w:t>
      </w:r>
      <w:r w:rsidRPr="00DA594D">
        <w:rPr>
          <w:rFonts w:ascii="IRBadr" w:hAnsi="IRBadr" w:cs="IRBadr" w:hint="cs"/>
          <w:b/>
          <w:sz w:val="28"/>
          <w:szCs w:val="28"/>
          <w:rtl/>
          <w:lang w:bidi="fa-IR"/>
        </w:rPr>
        <w:t>ی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="00DA594D">
        <w:rPr>
          <w:rFonts w:ascii="IRBadr" w:hAnsi="IRBadr" w:cs="IRBadr"/>
          <w:b/>
          <w:sz w:val="28"/>
          <w:szCs w:val="28"/>
          <w:rtl/>
          <w:lang w:bidi="fa-IR"/>
        </w:rPr>
        <w:t>استفادهٔ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بیشتری داشته باشند.</w:t>
      </w:r>
      <w:r w:rsid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جامعهٔ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پیشرفته و اسلامی جامعه‌ا</w:t>
      </w:r>
      <w:r w:rsidRPr="00DA594D">
        <w:rPr>
          <w:rFonts w:ascii="IRBadr" w:hAnsi="IRBadr" w:cs="IRBadr" w:hint="cs"/>
          <w:b/>
          <w:sz w:val="28"/>
          <w:szCs w:val="28"/>
          <w:rtl/>
          <w:lang w:bidi="fa-IR"/>
        </w:rPr>
        <w:t>ی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است که مردم آن اهل کتاب و مطالعه باشند.</w:t>
      </w:r>
      <w:r w:rsidRPr="00DA594D">
        <w:rPr>
          <w:rFonts w:ascii="IRBadr" w:hAnsi="IRBadr" w:cs="IRBadr"/>
          <w:b/>
          <w:sz w:val="28"/>
          <w:szCs w:val="28"/>
          <w:lang w:bidi="fa-IR"/>
        </w:rPr>
        <w:t xml:space="preserve"> 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>اگر افراد جامعه در طول روز چند دقیقه از وقتشان را به مطالعه اختصاص دهند قطعاً جامعه از نظر علمی پیشرفت خواهد کرد.</w:t>
      </w:r>
      <w:r w:rsid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مطالعه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باید به‌صورت فرهنگ در جامعه تبدیل شود.</w:t>
      </w:r>
      <w:r w:rsid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اگر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فرهنگ جامعه و خانواده طوری باشد که به مطالعه بپردازند قطعاً افراد خانواده از معضلات و مشکلات اجتماعی و خانوادگی دور م</w:t>
      </w:r>
      <w:r w:rsidRPr="00DA594D">
        <w:rPr>
          <w:rFonts w:ascii="IRBadr" w:hAnsi="IRBadr" w:cs="IRBadr" w:hint="cs"/>
          <w:b/>
          <w:sz w:val="28"/>
          <w:szCs w:val="28"/>
          <w:rtl/>
          <w:lang w:bidi="fa-IR"/>
        </w:rPr>
        <w:t>ی‌شوند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>.</w:t>
      </w:r>
      <w:r w:rsid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خانواده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>‌ها باید فرزندانشان را با</w:t>
      </w:r>
      <w:r w:rsidRPr="00DA594D">
        <w:rPr>
          <w:rFonts w:ascii="IRBadr" w:hAnsi="IRBadr" w:cs="IRBadr"/>
          <w:b/>
          <w:sz w:val="28"/>
          <w:szCs w:val="28"/>
          <w:lang w:bidi="fa-IR"/>
        </w:rPr>
        <w:t xml:space="preserve"> 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>مطالعه و کتاب‌خوان</w:t>
      </w:r>
      <w:r w:rsidRPr="00DA594D">
        <w:rPr>
          <w:rFonts w:ascii="IRBadr" w:hAnsi="IRBadr" w:cs="IRBadr" w:hint="cs"/>
          <w:b/>
          <w:sz w:val="28"/>
          <w:szCs w:val="28"/>
          <w:rtl/>
          <w:lang w:bidi="fa-IR"/>
        </w:rPr>
        <w:t>ی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آشنا کنند البته مهم‌تر</w:t>
      </w:r>
      <w:r w:rsidRPr="00DA594D">
        <w:rPr>
          <w:rFonts w:ascii="IRBadr" w:hAnsi="IRBadr" w:cs="IRBadr" w:hint="cs"/>
          <w:b/>
          <w:sz w:val="28"/>
          <w:szCs w:val="28"/>
          <w:rtl/>
          <w:lang w:bidi="fa-IR"/>
        </w:rPr>
        <w:t>ین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مسئله در مورد کتاب محتوای علمی،</w:t>
      </w:r>
      <w:r w:rsidRPr="00DA594D">
        <w:rPr>
          <w:rFonts w:ascii="IRBadr" w:hAnsi="IRBadr" w:cs="IRBadr"/>
          <w:b/>
          <w:sz w:val="28"/>
          <w:szCs w:val="28"/>
          <w:lang w:bidi="fa-IR"/>
        </w:rPr>
        <w:t xml:space="preserve"> 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>دینی و اخلاقی کتاب که باید مناسب با سن کودک و نوجوان باشد.</w:t>
      </w:r>
      <w:r w:rsidRPr="00DA594D">
        <w:rPr>
          <w:rFonts w:ascii="IRBadr" w:hAnsi="IRBadr" w:cs="IRBadr"/>
          <w:b/>
          <w:sz w:val="28"/>
          <w:szCs w:val="28"/>
          <w:lang w:bidi="fa-IR"/>
        </w:rPr>
        <w:t xml:space="preserve"> 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>کتاب و مطالعه بینایی و بصیرت برای افراد است.</w:t>
      </w:r>
      <w:r w:rsid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اسلام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با خواندن،</w:t>
      </w:r>
      <w:r w:rsid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مطالعه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و علم شروع شد.</w:t>
      </w:r>
      <w:r w:rsidRPr="00DA594D">
        <w:rPr>
          <w:rFonts w:ascii="IRBadr" w:hAnsi="IRBadr" w:cs="IRBadr"/>
          <w:b/>
          <w:sz w:val="28"/>
          <w:szCs w:val="28"/>
          <w:lang w:bidi="fa-IR"/>
        </w:rPr>
        <w:t xml:space="preserve"> 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>فرهنگ دینی و معارف با کتاب رواج پیدا کرد.</w:t>
      </w:r>
      <w:r w:rsidRPr="00DA594D">
        <w:rPr>
          <w:rFonts w:ascii="IRBadr" w:hAnsi="IRBadr" w:cs="IRBadr"/>
          <w:b/>
          <w:sz w:val="28"/>
          <w:szCs w:val="28"/>
          <w:lang w:bidi="fa-IR"/>
        </w:rPr>
        <w:t xml:space="preserve"> 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یکی از ابزارهای سلامت جامعه کتاب و </w:t>
      </w:r>
      <w:r w:rsidR="00DA594D">
        <w:rPr>
          <w:rFonts w:ascii="IRBadr" w:hAnsi="IRBadr" w:cs="IRBadr"/>
          <w:b/>
          <w:sz w:val="28"/>
          <w:szCs w:val="28"/>
          <w:rtl/>
          <w:lang w:bidi="fa-IR"/>
        </w:rPr>
        <w:t>مطالعهٔ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افراد جامعه است.</w:t>
      </w:r>
    </w:p>
    <w:p w:rsidR="00BD3ABA" w:rsidRPr="00DA594D" w:rsidRDefault="00BD3ABA" w:rsidP="00165671">
      <w:pPr>
        <w:pStyle w:val="1"/>
        <w:rPr>
          <w:b/>
          <w:bCs w:val="0"/>
          <w:rtl/>
        </w:rPr>
      </w:pPr>
      <w:bookmarkStart w:id="11" w:name="_Toc427661604"/>
      <w:r w:rsidRPr="00DA594D">
        <w:rPr>
          <w:b/>
          <w:bCs w:val="0"/>
          <w:rtl/>
        </w:rPr>
        <w:t>لغو کنفرانس اسلام و اروپا در آلمان</w:t>
      </w:r>
      <w:bookmarkEnd w:id="11"/>
    </w:p>
    <w:p w:rsidR="00BD3ABA" w:rsidRPr="00DA594D" w:rsidRDefault="00BD3ABA" w:rsidP="00BD3ABA">
      <w:pPr>
        <w:tabs>
          <w:tab w:val="left" w:pos="2880"/>
        </w:tabs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متأسفانه در </w:t>
      </w:r>
      <w:r w:rsidR="00DA594D">
        <w:rPr>
          <w:rFonts w:ascii="IRBadr" w:hAnsi="IRBadr" w:cs="IRBadr"/>
          <w:b/>
          <w:sz w:val="28"/>
          <w:szCs w:val="28"/>
          <w:rtl/>
          <w:lang w:bidi="fa-IR"/>
        </w:rPr>
        <w:t>هفتهٔ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گذشته </w:t>
      </w:r>
      <w:r w:rsidRPr="00DA594D">
        <w:rPr>
          <w:rFonts w:ascii="IRBadr" w:hAnsi="IRBadr" w:cs="IRBadr" w:hint="cs"/>
          <w:b/>
          <w:sz w:val="28"/>
          <w:szCs w:val="28"/>
          <w:rtl/>
          <w:lang w:bidi="fa-IR"/>
        </w:rPr>
        <w:t>کنفرانس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اسلام و اروپا قرار بود در آلمان برگزار شود و مقامات اجرایی آلمان از وزیر </w:t>
      </w:r>
      <w:r w:rsidR="00DA594D">
        <w:rPr>
          <w:rFonts w:ascii="IRBadr" w:hAnsi="IRBadr" w:cs="IRBadr"/>
          <w:b/>
          <w:sz w:val="28"/>
          <w:szCs w:val="28"/>
          <w:rtl/>
          <w:lang w:bidi="fa-IR"/>
        </w:rPr>
        <w:t>خارجهٔ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کشورمان دعوت کرده بودند اما به دلیل اعمال نفوذ آمریکا و اسرائیل در کشورهای اروپا این برنامه لغو شد.</w:t>
      </w:r>
      <w:r w:rsid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="00DA594D">
        <w:rPr>
          <w:rFonts w:ascii="IRBadr" w:hAnsi="IRBadr" w:cs="IRBadr" w:hint="cs"/>
          <w:b/>
          <w:sz w:val="28"/>
          <w:szCs w:val="28"/>
          <w:rtl/>
          <w:lang w:bidi="fa-IR"/>
        </w:rPr>
        <w:t>یک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عده از افراد در مجلس آلمان که وابسته به صهیونیسم و اسرائیل هستند این حرکت وقیحانه را انجام دادند.</w:t>
      </w:r>
      <w:r w:rsid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دشمنان</w:t>
      </w:r>
      <w:r w:rsidRPr="00DA594D">
        <w:rPr>
          <w:rFonts w:ascii="IRBadr" w:hAnsi="IRBadr" w:cs="IRBadr"/>
          <w:b/>
          <w:sz w:val="28"/>
          <w:szCs w:val="28"/>
          <w:rtl/>
          <w:lang w:bidi="fa-IR"/>
        </w:rPr>
        <w:t xml:space="preserve"> از اسلام و انقلاب ضربه‌ها دیدند بنا به همین دلیل از برگزاری این کنفرانس احساس خطر و ترس و اقدام به لغو این برنامه کردند.</w:t>
      </w:r>
    </w:p>
    <w:p w:rsidR="00D26741" w:rsidRPr="00DA594D" w:rsidRDefault="00D26741" w:rsidP="00D26741">
      <w:pPr>
        <w:bidi/>
        <w:spacing w:line="240" w:lineRule="auto"/>
        <w:jc w:val="both"/>
        <w:rPr>
          <w:bCs/>
          <w:sz w:val="28"/>
          <w:szCs w:val="28"/>
        </w:rPr>
      </w:pPr>
      <w:r w:rsidRPr="00DA594D">
        <w:rPr>
          <w:rFonts w:ascii="IRBadr" w:hAnsi="IRBadr" w:cs="IRBadr"/>
          <w:bCs/>
          <w:sz w:val="28"/>
          <w:szCs w:val="28"/>
          <w:rtl/>
        </w:rPr>
        <w:t>نسئلک اللهم و ندعوک باسمک العظیم الاعظم ال</w:t>
      </w:r>
      <w:r w:rsidRPr="00DA594D">
        <w:rPr>
          <w:rFonts w:ascii="IRBadr" w:hAnsi="IRBadr" w:cs="IRBadr" w:hint="cs"/>
          <w:bCs/>
          <w:sz w:val="28"/>
          <w:szCs w:val="28"/>
          <w:rtl/>
        </w:rPr>
        <w:t>أ</w:t>
      </w:r>
      <w:r w:rsidRPr="00DA594D">
        <w:rPr>
          <w:rFonts w:ascii="IRBadr" w:hAnsi="IRBadr" w:cs="IRBadr"/>
          <w:bCs/>
          <w:sz w:val="28"/>
          <w:szCs w:val="28"/>
          <w:rtl/>
        </w:rPr>
        <w:t>عز</w:t>
      </w:r>
      <w:r w:rsidRPr="00DA594D">
        <w:rPr>
          <w:rFonts w:ascii="IRBadr" w:hAnsi="IRBadr" w:cs="IRBadr" w:hint="cs"/>
          <w:bCs/>
          <w:sz w:val="28"/>
          <w:szCs w:val="28"/>
          <w:rtl/>
        </w:rPr>
        <w:t>ّ</w:t>
      </w:r>
      <w:r w:rsidRPr="00DA594D">
        <w:rPr>
          <w:rFonts w:ascii="IRBadr" w:hAnsi="IRBadr" w:cs="IRBadr"/>
          <w:bCs/>
          <w:sz w:val="28"/>
          <w:szCs w:val="28"/>
          <w:rtl/>
        </w:rPr>
        <w:t xml:space="preserve"> الأجلّ الاکرم یا الله</w:t>
      </w:r>
      <w:r w:rsidRPr="00DA594D">
        <w:rPr>
          <w:rFonts w:ascii="IRBadr" w:hAnsi="IRBadr" w:cs="IRBadr" w:hint="cs"/>
          <w:bCs/>
          <w:sz w:val="28"/>
          <w:szCs w:val="28"/>
          <w:rtl/>
        </w:rPr>
        <w:t xml:space="preserve"> </w:t>
      </w:r>
      <w:r w:rsidRPr="00DA594D">
        <w:rPr>
          <w:rFonts w:ascii="IRBadr" w:hAnsi="IRBadr" w:cs="IRBadr"/>
          <w:bCs/>
          <w:sz w:val="28"/>
          <w:szCs w:val="28"/>
          <w:rtl/>
        </w:rPr>
        <w:t>... یا ارحم الر</w:t>
      </w:r>
      <w:r w:rsidR="00BA41C2">
        <w:rPr>
          <w:rFonts w:ascii="IRBadr" w:hAnsi="IRBadr" w:cs="IRBadr" w:hint="cs"/>
          <w:bCs/>
          <w:sz w:val="28"/>
          <w:szCs w:val="28"/>
          <w:rtl/>
        </w:rPr>
        <w:t>ا</w:t>
      </w:r>
      <w:bookmarkStart w:id="12" w:name="_GoBack"/>
      <w:bookmarkEnd w:id="12"/>
      <w:r w:rsidRPr="00DA594D">
        <w:rPr>
          <w:rFonts w:ascii="IRBadr" w:hAnsi="IRBadr" w:cs="IRBadr"/>
          <w:bCs/>
          <w:sz w:val="28"/>
          <w:szCs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D26741" w:rsidRPr="00DA594D" w:rsidRDefault="00D26741" w:rsidP="00D26741">
      <w:pPr>
        <w:bidi/>
        <w:spacing w:line="240" w:lineRule="auto"/>
        <w:jc w:val="both"/>
        <w:rPr>
          <w:b/>
          <w:rtl/>
          <w:lang w:bidi="fa-IR"/>
        </w:rPr>
      </w:pPr>
    </w:p>
    <w:sectPr w:rsidR="00D26741" w:rsidRPr="00DA594D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457" w:rsidRDefault="00816457" w:rsidP="000D5800">
      <w:r>
        <w:separator/>
      </w:r>
    </w:p>
  </w:endnote>
  <w:endnote w:type="continuationSeparator" w:id="0">
    <w:p w:rsidR="00816457" w:rsidRDefault="00816457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94D" w:rsidRDefault="00DA594D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1C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94D" w:rsidRDefault="00DA594D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457" w:rsidRDefault="00816457" w:rsidP="00417158">
      <w:pPr>
        <w:bidi/>
      </w:pPr>
      <w:r>
        <w:separator/>
      </w:r>
    </w:p>
  </w:footnote>
  <w:footnote w:type="continuationSeparator" w:id="0">
    <w:p w:rsidR="00816457" w:rsidRDefault="00816457" w:rsidP="000D5800">
      <w:r>
        <w:continuationSeparator/>
      </w:r>
    </w:p>
  </w:footnote>
  <w:footnote w:id="1">
    <w:p w:rsidR="00D26741" w:rsidRPr="00165671" w:rsidRDefault="00D26741" w:rsidP="00D26741">
      <w:pPr>
        <w:pStyle w:val="a1"/>
        <w:bidi/>
        <w:jc w:val="both"/>
        <w:rPr>
          <w:rFonts w:ascii="IRBadr" w:hAnsi="IRBadr" w:cs="IRBadr"/>
          <w:bCs/>
          <w:rtl/>
        </w:rPr>
      </w:pPr>
      <w:r w:rsidRPr="00DA594D">
        <w:rPr>
          <w:rStyle w:val="aff0"/>
          <w:rFonts w:ascii="IRBadr" w:eastAsia="2  Lotus" w:hAnsi="IRBadr" w:cs="IRBadr"/>
          <w:b/>
        </w:rPr>
        <w:footnoteRef/>
      </w:r>
      <w:r w:rsidRPr="00DA594D">
        <w:rPr>
          <w:rFonts w:ascii="IRBadr" w:hAnsi="IRBadr" w:cs="IRBadr"/>
          <w:b/>
          <w:rtl/>
        </w:rPr>
        <w:t xml:space="preserve">. </w:t>
      </w:r>
      <w:r w:rsidRPr="00DA594D">
        <w:rPr>
          <w:rFonts w:ascii="IRBadr" w:hAnsi="IRBadr" w:cs="IRBadr" w:hint="cs"/>
          <w:b/>
          <w:rtl/>
        </w:rPr>
        <w:t xml:space="preserve">سوره </w:t>
      </w:r>
      <w:r w:rsidRPr="00DA594D">
        <w:rPr>
          <w:rFonts w:ascii="IRBadr" w:hAnsi="IRBadr" w:cs="IRBadr"/>
          <w:b/>
          <w:rtl/>
        </w:rPr>
        <w:t>اعراف</w:t>
      </w:r>
      <w:r w:rsidRPr="00DA594D">
        <w:rPr>
          <w:rFonts w:ascii="IRBadr" w:hAnsi="IRBadr" w:cs="IRBadr" w:hint="cs"/>
          <w:b/>
          <w:rtl/>
        </w:rPr>
        <w:t>،</w:t>
      </w:r>
      <w:r w:rsidRPr="00DA594D">
        <w:rPr>
          <w:rFonts w:ascii="IRBadr" w:hAnsi="IRBadr" w:cs="IRBadr"/>
          <w:b/>
          <w:rtl/>
        </w:rPr>
        <w:t xml:space="preserve"> </w:t>
      </w:r>
      <w:r w:rsidRPr="00DA594D">
        <w:rPr>
          <w:rFonts w:ascii="IRBadr" w:hAnsi="IRBadr" w:cs="IRBadr" w:hint="cs"/>
          <w:b/>
          <w:rtl/>
        </w:rPr>
        <w:t xml:space="preserve">آیه </w:t>
      </w:r>
      <w:r w:rsidRPr="00DA594D">
        <w:rPr>
          <w:rFonts w:ascii="IRBadr" w:hAnsi="IRBadr" w:cs="IRBadr"/>
          <w:b/>
          <w:rtl/>
        </w:rPr>
        <w:t>43</w:t>
      </w:r>
      <w:r w:rsidRPr="00165671">
        <w:rPr>
          <w:rFonts w:ascii="IRBadr" w:hAnsi="IRBadr" w:cs="IRBadr"/>
          <w:bCs/>
          <w:rtl/>
        </w:rPr>
        <w:t>.</w:t>
      </w:r>
    </w:p>
  </w:footnote>
  <w:footnote w:id="2">
    <w:p w:rsidR="00E62723" w:rsidRDefault="00E62723" w:rsidP="00E62723">
      <w:pPr>
        <w:pStyle w:val="a1"/>
        <w:jc w:val="right"/>
        <w:rPr>
          <w:rtl/>
        </w:rPr>
      </w:pPr>
      <w:r>
        <w:rPr>
          <w:rFonts w:hint="cs"/>
          <w:rtl/>
        </w:rPr>
        <w:t>.</w:t>
      </w:r>
      <w:r>
        <w:rPr>
          <w:rFonts w:ascii="IRBadr" w:hAnsi="IRBadr" w:cs="IRBadr"/>
          <w:sz w:val="22"/>
          <w:szCs w:val="22"/>
          <w:rtl/>
        </w:rPr>
        <w:t xml:space="preserve"> سوره</w:t>
      </w:r>
      <w:r w:rsidRPr="00841BBD">
        <w:rPr>
          <w:rFonts w:ascii="IRBadr" w:hAnsi="IRBadr" w:cs="IRBadr"/>
          <w:sz w:val="22"/>
          <w:szCs w:val="22"/>
          <w:rtl/>
        </w:rPr>
        <w:t xml:space="preserve"> حشر، آیه</w:t>
      </w:r>
      <w:r>
        <w:rPr>
          <w:rFonts w:ascii="IRBadr" w:hAnsi="IRBadr" w:cs="IRBadr"/>
          <w:sz w:val="22"/>
          <w:szCs w:val="22"/>
          <w:rtl/>
        </w:rPr>
        <w:t xml:space="preserve"> </w:t>
      </w:r>
      <w:r w:rsidRPr="00841BBD">
        <w:rPr>
          <w:rFonts w:ascii="IRBadr" w:hAnsi="IRBadr" w:cs="IRBadr"/>
          <w:sz w:val="22"/>
          <w:szCs w:val="22"/>
          <w:rtl/>
        </w:rPr>
        <w:t>18</w:t>
      </w:r>
      <w:r>
        <w:rPr>
          <w:rStyle w:val="aff0"/>
        </w:rPr>
        <w:footnoteRef/>
      </w:r>
    </w:p>
  </w:footnote>
  <w:footnote w:id="3">
    <w:p w:rsidR="00165671" w:rsidRDefault="00165671" w:rsidP="00165671">
      <w:pPr>
        <w:pStyle w:val="a1"/>
        <w:jc w:val="right"/>
        <w:rPr>
          <w:rtl/>
        </w:rPr>
      </w:pPr>
      <w:r w:rsidRPr="00A66EB6">
        <w:rPr>
          <w:rFonts w:ascii="IRBadr" w:hAnsi="IRBadr" w:cs="IRBadr"/>
          <w:sz w:val="22"/>
          <w:szCs w:val="22"/>
          <w:rtl/>
        </w:rPr>
        <w:t>. سوره العصر</w:t>
      </w:r>
      <w:r>
        <w:rPr>
          <w:rStyle w:val="aff0"/>
        </w:rPr>
        <w:footnoteRef/>
      </w:r>
    </w:p>
  </w:footnote>
  <w:footnote w:id="4">
    <w:p w:rsidR="00165671" w:rsidRPr="007B185F" w:rsidRDefault="00165671" w:rsidP="00165671">
      <w:pPr>
        <w:pStyle w:val="a1"/>
        <w:jc w:val="right"/>
        <w:rPr>
          <w:rFonts w:ascii="IRBadr" w:hAnsi="IRBadr" w:cs="IRBadr"/>
          <w:sz w:val="22"/>
          <w:szCs w:val="22"/>
        </w:rPr>
      </w:pPr>
      <w:r>
        <w:rPr>
          <w:rFonts w:ascii="IRBadr" w:hAnsi="IRBadr" w:cs="IRBadr"/>
          <w:sz w:val="22"/>
          <w:szCs w:val="22"/>
        </w:rPr>
        <w:t xml:space="preserve"> </w:t>
      </w:r>
      <w:r w:rsidRPr="005342E5">
        <w:rPr>
          <w:rFonts w:ascii="IRBadr" w:hAnsi="IRBadr" w:cs="IRBadr"/>
          <w:sz w:val="22"/>
          <w:szCs w:val="22"/>
          <w:rtl/>
        </w:rPr>
        <w:t>سوره آل عمران، آیه 102</w:t>
      </w:r>
      <w:r w:rsidRPr="007C3E49">
        <w:rPr>
          <w:rFonts w:ascii="IRBadr" w:hAnsi="IRBadr" w:cs="IRBadr"/>
          <w:sz w:val="22"/>
          <w:szCs w:val="22"/>
        </w:rPr>
        <w:t>.</w:t>
      </w:r>
      <w:r w:rsidRPr="007C3E49">
        <w:rPr>
          <w:rStyle w:val="aff0"/>
          <w:rFonts w:ascii="IRBadr" w:hAnsi="IRBadr" w:cs="IRBadr"/>
          <w:sz w:val="22"/>
          <w:szCs w:val="22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94D" w:rsidRDefault="00DA594D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B1" w:rsidRPr="00550041" w:rsidRDefault="009213B1" w:rsidP="00CF2A9D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13" w:name="OLE_LINK1"/>
    <w:bookmarkStart w:id="14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098385FC" wp14:editId="15B7DAE8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3"/>
    <w:bookmarkEnd w:id="14"/>
    <w:r>
      <w:rPr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955BF43" wp14:editId="7997440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59524F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550041"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 w:rsidR="000217B7" w:rsidRPr="000217B7">
      <w:rPr>
        <w:rFonts w:ascii="IRBadr" w:hAnsi="IRBadr" w:cs="IRBadr"/>
        <w:sz w:val="28"/>
        <w:szCs w:val="28"/>
        <w:rtl/>
      </w:rPr>
      <w:t>4328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94D" w:rsidRDefault="00DA594D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17B7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5ED5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5800"/>
    <w:rsid w:val="000F1897"/>
    <w:rsid w:val="000F1F64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5671"/>
    <w:rsid w:val="00166DD8"/>
    <w:rsid w:val="001712D6"/>
    <w:rsid w:val="001757C8"/>
    <w:rsid w:val="00177934"/>
    <w:rsid w:val="00181B55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376A5"/>
    <w:rsid w:val="00237716"/>
    <w:rsid w:val="002417C9"/>
    <w:rsid w:val="002529C5"/>
    <w:rsid w:val="00255EED"/>
    <w:rsid w:val="0025739E"/>
    <w:rsid w:val="00266ADD"/>
    <w:rsid w:val="00270294"/>
    <w:rsid w:val="002914BD"/>
    <w:rsid w:val="002917B5"/>
    <w:rsid w:val="00297263"/>
    <w:rsid w:val="002A3BA7"/>
    <w:rsid w:val="002A4D00"/>
    <w:rsid w:val="002A6624"/>
    <w:rsid w:val="002C56FD"/>
    <w:rsid w:val="002D1674"/>
    <w:rsid w:val="002D49E4"/>
    <w:rsid w:val="002D59B7"/>
    <w:rsid w:val="002D6202"/>
    <w:rsid w:val="002E450B"/>
    <w:rsid w:val="002E73F9"/>
    <w:rsid w:val="002F05B9"/>
    <w:rsid w:val="002F34AE"/>
    <w:rsid w:val="003045F2"/>
    <w:rsid w:val="003147A5"/>
    <w:rsid w:val="00323E56"/>
    <w:rsid w:val="00325282"/>
    <w:rsid w:val="00331594"/>
    <w:rsid w:val="00340BA3"/>
    <w:rsid w:val="00360E11"/>
    <w:rsid w:val="00366400"/>
    <w:rsid w:val="0036674B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4F4968"/>
    <w:rsid w:val="00511E3E"/>
    <w:rsid w:val="00516328"/>
    <w:rsid w:val="005309B9"/>
    <w:rsid w:val="00530FD7"/>
    <w:rsid w:val="0053269B"/>
    <w:rsid w:val="00550041"/>
    <w:rsid w:val="00555F18"/>
    <w:rsid w:val="00566F4C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3A87"/>
    <w:rsid w:val="006F01B4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16457"/>
    <w:rsid w:val="0082343E"/>
    <w:rsid w:val="008242C5"/>
    <w:rsid w:val="00834C58"/>
    <w:rsid w:val="008407A4"/>
    <w:rsid w:val="00843A60"/>
    <w:rsid w:val="00844860"/>
    <w:rsid w:val="00845CC4"/>
    <w:rsid w:val="008644F4"/>
    <w:rsid w:val="0087239C"/>
    <w:rsid w:val="00883733"/>
    <w:rsid w:val="00886014"/>
    <w:rsid w:val="0089373C"/>
    <w:rsid w:val="00895F3F"/>
    <w:rsid w:val="008965D2"/>
    <w:rsid w:val="008A236D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80643"/>
    <w:rsid w:val="0099481C"/>
    <w:rsid w:val="00996C57"/>
    <w:rsid w:val="009A3835"/>
    <w:rsid w:val="009B46BC"/>
    <w:rsid w:val="009B61C3"/>
    <w:rsid w:val="009C7B4F"/>
    <w:rsid w:val="009E428C"/>
    <w:rsid w:val="009E4AE0"/>
    <w:rsid w:val="009E5AEA"/>
    <w:rsid w:val="009F06A1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418D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6545"/>
    <w:rsid w:val="00AC6A3D"/>
    <w:rsid w:val="00AD0304"/>
    <w:rsid w:val="00AD27BE"/>
    <w:rsid w:val="00AF0F1A"/>
    <w:rsid w:val="00B02DAB"/>
    <w:rsid w:val="00B15027"/>
    <w:rsid w:val="00B21CF4"/>
    <w:rsid w:val="00B22800"/>
    <w:rsid w:val="00B24300"/>
    <w:rsid w:val="00B46C60"/>
    <w:rsid w:val="00B51EE6"/>
    <w:rsid w:val="00B63F15"/>
    <w:rsid w:val="00B64DC5"/>
    <w:rsid w:val="00B82C2F"/>
    <w:rsid w:val="00BA2C59"/>
    <w:rsid w:val="00BA41C2"/>
    <w:rsid w:val="00BA51A8"/>
    <w:rsid w:val="00BB2605"/>
    <w:rsid w:val="00BB5F7E"/>
    <w:rsid w:val="00BC159C"/>
    <w:rsid w:val="00BC26F6"/>
    <w:rsid w:val="00BC4833"/>
    <w:rsid w:val="00BD3122"/>
    <w:rsid w:val="00BD3ABA"/>
    <w:rsid w:val="00BD40DA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60D75"/>
    <w:rsid w:val="00C64CEA"/>
    <w:rsid w:val="00C73012"/>
    <w:rsid w:val="00C763DD"/>
    <w:rsid w:val="00C809FF"/>
    <w:rsid w:val="00C84FC0"/>
    <w:rsid w:val="00C9244A"/>
    <w:rsid w:val="00CA2D0D"/>
    <w:rsid w:val="00CB3BCA"/>
    <w:rsid w:val="00CB5DA3"/>
    <w:rsid w:val="00CC4402"/>
    <w:rsid w:val="00CE09B7"/>
    <w:rsid w:val="00CE31E6"/>
    <w:rsid w:val="00CE3B74"/>
    <w:rsid w:val="00CE69DA"/>
    <w:rsid w:val="00CF09D7"/>
    <w:rsid w:val="00CF2A9D"/>
    <w:rsid w:val="00CF42E2"/>
    <w:rsid w:val="00CF7916"/>
    <w:rsid w:val="00D07048"/>
    <w:rsid w:val="00D103B7"/>
    <w:rsid w:val="00D1054A"/>
    <w:rsid w:val="00D158F3"/>
    <w:rsid w:val="00D26741"/>
    <w:rsid w:val="00D27922"/>
    <w:rsid w:val="00D3665C"/>
    <w:rsid w:val="00D508CC"/>
    <w:rsid w:val="00D50F4B"/>
    <w:rsid w:val="00D55E57"/>
    <w:rsid w:val="00D60547"/>
    <w:rsid w:val="00D66444"/>
    <w:rsid w:val="00D76353"/>
    <w:rsid w:val="00D847F0"/>
    <w:rsid w:val="00DA2BC6"/>
    <w:rsid w:val="00DA594D"/>
    <w:rsid w:val="00DB28BB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5073A"/>
    <w:rsid w:val="00E50EBE"/>
    <w:rsid w:val="00E55891"/>
    <w:rsid w:val="00E62723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A05EE"/>
    <w:rsid w:val="00FB0E46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35F1932-7EAE-4B8B-8F93-3ECAC19B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165671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165671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DA597-50EF-4A5D-98C4-D392D044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202</TotalTime>
  <Pages>1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17</cp:revision>
  <dcterms:created xsi:type="dcterms:W3CDTF">2015-07-29T09:19:00Z</dcterms:created>
  <dcterms:modified xsi:type="dcterms:W3CDTF">2015-08-20T08:42:00Z</dcterms:modified>
</cp:coreProperties>
</file>