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749922102"/>
        <w:docPartObj>
          <w:docPartGallery w:val="Table of Contents"/>
          <w:docPartUnique/>
        </w:docPartObj>
      </w:sdtPr>
      <w:sdtEndPr>
        <w:rPr>
          <w:rFonts w:eastAsiaTheme="minorHAnsi" w:cs="IRBadr"/>
          <w:bCs w:val="0"/>
          <w:color w:val="auto"/>
          <w:sz w:val="28"/>
          <w:szCs w:val="28"/>
          <w:lang w:bidi="ar-SA"/>
        </w:rPr>
      </w:sdtEndPr>
      <w:sdtContent>
        <w:p w:rsidR="00235B83" w:rsidRPr="00411C30" w:rsidRDefault="00235B83" w:rsidP="00411C30">
          <w:pPr>
            <w:pStyle w:val="TOCHeading"/>
            <w:rPr>
              <w:rtl/>
            </w:rPr>
          </w:pPr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r w:rsidRPr="00411C30">
            <w:rPr>
              <w:rFonts w:ascii="IRBadr" w:hAnsi="IRBadr" w:cs="IRBadr"/>
              <w:sz w:val="28"/>
            </w:rPr>
            <w:fldChar w:fldCharType="begin"/>
          </w:r>
          <w:r w:rsidRPr="00411C30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411C30">
            <w:rPr>
              <w:rFonts w:ascii="IRBadr" w:hAnsi="IRBadr" w:cs="IRBadr"/>
              <w:sz w:val="28"/>
            </w:rPr>
            <w:fldChar w:fldCharType="separate"/>
          </w:r>
          <w:hyperlink w:anchor="_Toc427949791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فهرست مطالب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_Toc427949791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792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خطبه اول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_Toc427949792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793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سلمان معصوم است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_Toc427949793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794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نقش اراده دررسیدن به تقوا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_Toc427949794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795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فصل اول زندگی حضرت سلمان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_Toc427949795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796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سه نشانه نبوت که سلمان آن‌ها را در پیامبر (ص) آزمود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_Toc427949796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797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نتیجه حاصله از فصل اول زندگی حضرت سلمان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_Toc427949797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798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ایمان سلمان بر دوپایه قوی استوار بود: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_Toc427949798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799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اولین پایه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_Toc427949799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0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پایه دوم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_Toc427949800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1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فصل دوم زندگی حضرت سلمان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_Toc427949801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2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سلمان در چه سالی اسلام آورد؟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_Toc427949802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3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رابطه پیامبر (ص) و سلمان، رابطه استاد و شاگرد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_Toc427949803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4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عظمت سلمان از نگاه امام علی (ع)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_Toc427949804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5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سلام خدا بر سلمان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_Toc427949805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6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نفس شفابخش حضرت سلمان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_Toc427949806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7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خطبه دوم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_Toc427949807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8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مغلطه‌کاری آمریکا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_Toc427949808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09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اهمیت منابع اقتصادی برای آمریکا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_Toc427949809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10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گسترش اسلام در جهان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_Toc427949810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411C30" w:rsidRPr="00411C30" w:rsidRDefault="00411C30" w:rsidP="00411C30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7949811" w:history="1">
            <w:r w:rsidRPr="00411C30">
              <w:rPr>
                <w:rStyle w:val="Hyperlink"/>
                <w:rFonts w:ascii="IRBadr" w:hAnsi="IRBadr" w:cs="IRBadr"/>
                <w:noProof/>
                <w:sz w:val="28"/>
                <w:rtl/>
              </w:rPr>
              <w:t>پیام اسلام، پیام جهان گیر است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_Toc427949811 \h </w:instrTex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Pr="00411C30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235B83" w:rsidRPr="00411C30" w:rsidRDefault="00411C30" w:rsidP="00411C30">
          <w:pPr>
            <w:bidi/>
            <w:spacing w:line="240" w:lineRule="auto"/>
            <w:jc w:val="both"/>
            <w:rPr>
              <w:rFonts w:ascii="IRBadr" w:hAnsi="IRBadr" w:cs="IRBadr"/>
              <w:sz w:val="28"/>
              <w:szCs w:val="28"/>
            </w:rPr>
          </w:pPr>
          <w:r w:rsidRPr="00411C30">
            <w:rPr>
              <w:rFonts w:ascii="IRBadr" w:eastAsiaTheme="minorEastAsia" w:hAnsi="IRBadr" w:cs="IRBadr"/>
              <w:sz w:val="28"/>
              <w:szCs w:val="28"/>
              <w:lang w:bidi="fa-IR"/>
            </w:rPr>
            <w:fldChar w:fldCharType="end"/>
          </w:r>
        </w:p>
      </w:sdtContent>
    </w:sdt>
    <w:p w:rsidR="00411C30" w:rsidRDefault="00411C30" w:rsidP="00411C30">
      <w:pPr>
        <w:pStyle w:val="Heading1"/>
      </w:pPr>
    </w:p>
    <w:p w:rsidR="00411C30" w:rsidRDefault="00411C30" w:rsidP="00411C30">
      <w:pPr>
        <w:pStyle w:val="Heading1"/>
      </w:pPr>
    </w:p>
    <w:p w:rsidR="00411C30" w:rsidRPr="00411C30" w:rsidRDefault="00411C30" w:rsidP="00411C30">
      <w:pPr>
        <w:rPr>
          <w:lang w:bidi="fa-IR"/>
        </w:rPr>
      </w:pPr>
    </w:p>
    <w:p w:rsidR="00DE583B" w:rsidRDefault="003A0D0A" w:rsidP="00411C30">
      <w:pPr>
        <w:pStyle w:val="Heading1"/>
        <w:rPr>
          <w:rtl/>
        </w:rPr>
      </w:pPr>
      <w:bookmarkStart w:id="0" w:name="_Toc427949792"/>
      <w:r w:rsidRPr="00411C30">
        <w:rPr>
          <w:rtl/>
        </w:rPr>
        <w:lastRenderedPageBreak/>
        <w:t>خطبه اول</w:t>
      </w:r>
      <w:bookmarkEnd w:id="0"/>
    </w:p>
    <w:p w:rsidR="00411C30" w:rsidRPr="00411C30" w:rsidRDefault="00411C30" w:rsidP="00411C30">
      <w:pPr>
        <w:bidi/>
        <w:jc w:val="both"/>
        <w:rPr>
          <w:rFonts w:ascii="IRBadr" w:hAnsi="IRBadr" w:cs="IRBadr"/>
          <w:bCs/>
          <w:sz w:val="28"/>
          <w:szCs w:val="28"/>
        </w:rPr>
      </w:pPr>
      <w:bookmarkStart w:id="1" w:name="_GoBack"/>
      <w:r w:rsidRPr="00455965">
        <w:rPr>
          <w:rFonts w:ascii="IRBadr" w:hAnsi="IRBadr" w:cs="IRBadr"/>
          <w:b/>
          <w:bCs/>
          <w:sz w:val="28"/>
          <w:szCs w:val="28"/>
          <w:rtl/>
        </w:rPr>
        <w:t>اعوذ</w:t>
      </w:r>
      <w:bookmarkEnd w:id="1"/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080596" w:rsidRPr="00411C30" w:rsidRDefault="00080596" w:rsidP="00411C30">
      <w:pPr>
        <w:pStyle w:val="Heading1"/>
        <w:rPr>
          <w:rtl/>
        </w:rPr>
      </w:pPr>
      <w:bookmarkStart w:id="2" w:name="_Toc427949793"/>
      <w:r w:rsidRPr="00411C30">
        <w:rPr>
          <w:rtl/>
        </w:rPr>
        <w:t>سلمان معصوم است</w:t>
      </w:r>
      <w:bookmarkEnd w:id="2"/>
    </w:p>
    <w:p w:rsidR="00E607BA" w:rsidRPr="00411C30" w:rsidRDefault="00100B10" w:rsidP="00411C30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 xml:space="preserve">شخصیت سلمان فارسی در کلام حضرت </w:t>
      </w:r>
      <w:r w:rsidR="00235B83" w:rsidRPr="00411C30">
        <w:rPr>
          <w:rFonts w:ascii="IRBadr" w:hAnsi="IRBadr" w:cs="IRBadr"/>
          <w:sz w:val="28"/>
          <w:szCs w:val="28"/>
          <w:rtl/>
        </w:rPr>
        <w:t>رسول (</w:t>
      </w:r>
      <w:r w:rsidRPr="00411C30">
        <w:rPr>
          <w:rFonts w:ascii="IRBadr" w:hAnsi="IRBadr" w:cs="IRBadr"/>
          <w:sz w:val="28"/>
          <w:szCs w:val="28"/>
          <w:rtl/>
        </w:rPr>
        <w:t xml:space="preserve">ص) و ائمه </w:t>
      </w:r>
      <w:r w:rsidR="00235B83" w:rsidRPr="00411C30">
        <w:rPr>
          <w:rFonts w:ascii="IRBadr" w:hAnsi="IRBadr" w:cs="IRBadr"/>
          <w:sz w:val="28"/>
          <w:szCs w:val="28"/>
          <w:rtl/>
        </w:rPr>
        <w:t>معصومین (علیهم‌السلام</w:t>
      </w:r>
      <w:r w:rsidRPr="00411C30">
        <w:rPr>
          <w:rFonts w:ascii="IRBadr" w:hAnsi="IRBadr" w:cs="IRBadr"/>
          <w:sz w:val="28"/>
          <w:szCs w:val="28"/>
          <w:rtl/>
        </w:rPr>
        <w:t xml:space="preserve">) بسیار </w:t>
      </w:r>
      <w:r w:rsidR="00235B83" w:rsidRPr="00411C30">
        <w:rPr>
          <w:rFonts w:ascii="IRBadr" w:hAnsi="IRBadr" w:cs="IRBadr"/>
          <w:sz w:val="28"/>
          <w:szCs w:val="28"/>
          <w:rtl/>
        </w:rPr>
        <w:t>مورداحترام</w:t>
      </w:r>
      <w:r w:rsidRPr="00411C30">
        <w:rPr>
          <w:rFonts w:ascii="IRBadr" w:hAnsi="IRBadr" w:cs="IRBadr"/>
          <w:sz w:val="28"/>
          <w:szCs w:val="28"/>
          <w:rtl/>
        </w:rPr>
        <w:t xml:space="preserve"> است. سلمان چنان </w:t>
      </w:r>
      <w:r w:rsidR="00235B83" w:rsidRPr="00411C30">
        <w:rPr>
          <w:rFonts w:ascii="IRBadr" w:hAnsi="IRBadr" w:cs="IRBadr"/>
          <w:sz w:val="28"/>
          <w:szCs w:val="28"/>
          <w:rtl/>
        </w:rPr>
        <w:t>پرافتخار</w:t>
      </w:r>
      <w:r w:rsidR="008064F8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 xml:space="preserve">زندگی کرده است که </w:t>
      </w:r>
      <w:r w:rsidR="00235B83" w:rsidRPr="00411C30">
        <w:rPr>
          <w:rFonts w:ascii="IRBadr" w:hAnsi="IRBadr" w:cs="IRBadr"/>
          <w:sz w:val="28"/>
          <w:szCs w:val="28"/>
          <w:rtl/>
        </w:rPr>
        <w:t>روایت‌شده</w:t>
      </w:r>
      <w:r w:rsidRPr="00411C30">
        <w:rPr>
          <w:rFonts w:ascii="IRBadr" w:hAnsi="IRBadr" w:cs="IRBadr"/>
          <w:sz w:val="28"/>
          <w:szCs w:val="28"/>
          <w:rtl/>
        </w:rPr>
        <w:t xml:space="preserve"> است: سلمان ده درجه ایمان را طی کرده است. همچنین </w:t>
      </w:r>
      <w:r w:rsidR="00235B83" w:rsidRPr="00411C30">
        <w:rPr>
          <w:rFonts w:ascii="IRBadr" w:hAnsi="IRBadr" w:cs="IRBadr"/>
          <w:sz w:val="28"/>
          <w:szCs w:val="28"/>
          <w:rtl/>
        </w:rPr>
        <w:t>پیامبر (</w:t>
      </w:r>
      <w:r w:rsidRPr="00411C30">
        <w:rPr>
          <w:rFonts w:ascii="IRBadr" w:hAnsi="IRBadr" w:cs="IRBadr"/>
          <w:sz w:val="28"/>
          <w:szCs w:val="28"/>
          <w:rtl/>
        </w:rPr>
        <w:t xml:space="preserve">ص) در رابطه با سلمان </w:t>
      </w:r>
      <w:r w:rsidR="00235B83" w:rsidRPr="00411C30">
        <w:rPr>
          <w:rFonts w:ascii="IRBadr" w:hAnsi="IRBadr" w:cs="IRBadr"/>
          <w:sz w:val="28"/>
          <w:szCs w:val="28"/>
          <w:rtl/>
        </w:rPr>
        <w:t>می‌گوید</w:t>
      </w:r>
      <w:r w:rsidRPr="00411C30">
        <w:rPr>
          <w:rFonts w:ascii="IRBadr" w:hAnsi="IRBadr" w:cs="IRBadr"/>
          <w:sz w:val="28"/>
          <w:szCs w:val="28"/>
          <w:rtl/>
        </w:rPr>
        <w:t>: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«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سَلْمَانُ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 xml:space="preserve"> مِنَّا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أَهْلَ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الْبَیتِ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411C30">
        <w:rPr>
          <w:rStyle w:val="FootnoteReference"/>
          <w:rFonts w:ascii="IRBadr" w:hAnsi="IRBadr" w:cs="IRBadr"/>
          <w:color w:val="000000"/>
          <w:sz w:val="28"/>
          <w:szCs w:val="28"/>
        </w:rPr>
        <w:footnoteReference w:id="3"/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سلمان از ماست. او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بااینکه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به‌طور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 نسبی از خاندان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ص) نبود، امام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ص) او را در درجات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اهل‌بیتش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می‌دید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>. ابن عربی، از عرفای بزرگ است،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و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 عشق وافری به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اهل‌بیت (علیهم‌السلام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) داشت، اما در مورد مذهب او، اختلاف است. او در کتاب فتوحات مکیه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می‌گوید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: سلمان معصوم بود. او سلمان را در معصومیت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هم‌درجه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 با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اهل‌بیت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می‌داند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. از این سخنان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می‌توان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 چنین برداشت کرد که سلمان بعد از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اهل‌بیت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، درجاتی از ایمان را طی کرده است که احدی در آن زمان و حتی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قرن‌ها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 بعد،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این</w:t>
      </w:r>
      <w:r w:rsidR="00DE1767" w:rsidRPr="00411C30">
        <w:rPr>
          <w:rFonts w:ascii="IRBadr" w:hAnsi="IRBadr" w:cs="IRBadr"/>
          <w:color w:val="000000"/>
          <w:sz w:val="28"/>
          <w:szCs w:val="28"/>
          <w:rtl/>
        </w:rPr>
        <w:t xml:space="preserve"> مسیر ایمان را طی نکرده است.</w:t>
      </w:r>
      <w:r w:rsidR="008064F8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بدین‌جهت</w:t>
      </w:r>
      <w:r w:rsidR="008064F8" w:rsidRPr="00411C30">
        <w:rPr>
          <w:rFonts w:ascii="IRBadr" w:hAnsi="IRBadr" w:cs="IRBadr"/>
          <w:color w:val="000000"/>
          <w:sz w:val="28"/>
          <w:szCs w:val="28"/>
          <w:rtl/>
        </w:rPr>
        <w:t xml:space="preserve"> سلمان ی</w:t>
      </w:r>
      <w:r w:rsidR="00E607BA" w:rsidRPr="00411C30">
        <w:rPr>
          <w:rFonts w:ascii="IRBadr" w:hAnsi="IRBadr" w:cs="IRBadr"/>
          <w:color w:val="000000"/>
          <w:sz w:val="28"/>
          <w:szCs w:val="28"/>
          <w:rtl/>
        </w:rPr>
        <w:t>ک الگوی خودسازی است.</w:t>
      </w:r>
    </w:p>
    <w:p w:rsidR="00E607BA" w:rsidRPr="00411C30" w:rsidRDefault="00B00474" w:rsidP="00411C30">
      <w:pPr>
        <w:pStyle w:val="Heading1"/>
        <w:rPr>
          <w:rtl/>
        </w:rPr>
      </w:pPr>
      <w:bookmarkStart w:id="3" w:name="_Toc427949794"/>
      <w:r w:rsidRPr="00411C30">
        <w:rPr>
          <w:rtl/>
        </w:rPr>
        <w:t xml:space="preserve">نقش اراده </w:t>
      </w:r>
      <w:r w:rsidR="00235B83" w:rsidRPr="00411C30">
        <w:rPr>
          <w:rtl/>
        </w:rPr>
        <w:t>دررسیدن</w:t>
      </w:r>
      <w:r w:rsidRPr="00411C30">
        <w:rPr>
          <w:rtl/>
        </w:rPr>
        <w:t xml:space="preserve"> به تقوا</w:t>
      </w:r>
      <w:bookmarkEnd w:id="3"/>
    </w:p>
    <w:p w:rsidR="005F0FE4" w:rsidRPr="00411C30" w:rsidRDefault="008064F8" w:rsidP="00411C30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ویژگی خاص سلمان که نیاز به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تأکید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دارد، </w:t>
      </w:r>
      <w:r w:rsidR="00080596" w:rsidRPr="00411C30">
        <w:rPr>
          <w:rFonts w:ascii="IRBadr" w:hAnsi="IRBadr" w:cs="IRBadr"/>
          <w:color w:val="000000"/>
          <w:sz w:val="28"/>
          <w:szCs w:val="28"/>
          <w:rtl/>
        </w:rPr>
        <w:t xml:space="preserve">قابلیت طی درجات ایمان 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است. ممکن است ما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انسان‌ها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در مورد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اهل‌بیت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معصومین (علیهم‌السلام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) چنین بیندیشیم که آنان موردعنایت خاص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پروردگارند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،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حال‌آنکه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این‌چنین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نیست و سلمان نمونه بارز این مطلب است که از سلاله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ص) و حتی از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جزیرة‌العرب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هم نبود، اما درجات بالایی از ایمان و تقوا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را طی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کرد.</w:t>
      </w:r>
      <w:r w:rsidR="00977EA4" w:rsidRPr="00411C30">
        <w:rPr>
          <w:rFonts w:ascii="IRBadr" w:hAnsi="IRBadr" w:cs="IRBadr"/>
          <w:color w:val="000000"/>
          <w:sz w:val="28"/>
          <w:szCs w:val="28"/>
          <w:rtl/>
        </w:rPr>
        <w:t xml:space="preserve"> این برای تمامی ما مسلمانان درس بزرگی است که هر انسانی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می‌تواند</w:t>
      </w:r>
      <w:r w:rsidR="00977EA4" w:rsidRPr="00411C30">
        <w:rPr>
          <w:rFonts w:ascii="IRBadr" w:hAnsi="IRBadr" w:cs="IRBadr"/>
          <w:color w:val="000000"/>
          <w:sz w:val="28"/>
          <w:szCs w:val="28"/>
          <w:rtl/>
        </w:rPr>
        <w:t xml:space="preserve"> با عزم و اراده خویش در مسیر تقوا و شناخت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پروردگار قدم</w:t>
      </w:r>
      <w:r w:rsidR="00977EA4" w:rsidRPr="00411C30">
        <w:rPr>
          <w:rFonts w:ascii="IRBadr" w:hAnsi="IRBadr" w:cs="IRBadr"/>
          <w:color w:val="000000"/>
          <w:sz w:val="28"/>
          <w:szCs w:val="28"/>
          <w:rtl/>
        </w:rPr>
        <w:t xml:space="preserve"> گذارد.</w:t>
      </w:r>
    </w:p>
    <w:p w:rsidR="005F0FE4" w:rsidRPr="00411C30" w:rsidRDefault="009A7383" w:rsidP="00411C30">
      <w:pPr>
        <w:pStyle w:val="Heading1"/>
        <w:rPr>
          <w:rtl/>
        </w:rPr>
      </w:pPr>
      <w:bookmarkStart w:id="4" w:name="_Toc427949795"/>
      <w:r w:rsidRPr="00411C30">
        <w:rPr>
          <w:rtl/>
        </w:rPr>
        <w:lastRenderedPageBreak/>
        <w:t xml:space="preserve">فصل اول </w:t>
      </w:r>
      <w:r w:rsidR="005F0FE4" w:rsidRPr="00411C30">
        <w:rPr>
          <w:rtl/>
        </w:rPr>
        <w:t>زندگی حضرت سلمان</w:t>
      </w:r>
      <w:bookmarkEnd w:id="4"/>
    </w:p>
    <w:p w:rsidR="008B6029" w:rsidRPr="00411C30" w:rsidRDefault="00977EA4" w:rsidP="00411C30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در وجود سلمان شعله ایمان روشن شد و 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 xml:space="preserve">عشق رسیدن به یک پیامبر او را به هجرت از ایران واداشت و با اوصیای حضرت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عیسی (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 xml:space="preserve">ع) و متدینین ادیان اسمانی آشنا شد و ایمان به خدا را از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سال‌ها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 xml:space="preserve"> قبل از بعثت پیامبر با خود داشت.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تا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 xml:space="preserve"> اینکه از اوصیای حضرت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عیسی (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>ع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) شنیده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 xml:space="preserve"> بود که در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جزیرة‌العرب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 xml:space="preserve">، در حوالی مکه و مدینه، قرار است پیامبری به نام حضرت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محمد (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>ص) مبعوث شود.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حضرت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 xml:space="preserve"> سلمان به عشق دیدن این پیامبر و ایمان آوردن به او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>و پیدا کردن راه سعادت خود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>،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 xml:space="preserve"> از سرزمین خود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 هجرت کرد و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با جمعی از رجال بزرگی از مسیحیت آشنا شد و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نهایتاً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 برای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این‌که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 بشارت ظهور چنین پیامبری را حضرت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عیسی (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ع) داده بود، تلاش داشت تا خود را به سرزمین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ص) برساند. در این مسیر حضرت سلمان به دلایل نامشخصی که در تاریخ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ثبت‌نشده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 است، اسیر شد و به بندگی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درآمد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. در تاریخ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ذکرشده 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که چندین مولا او را فروختند و او نیز که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نمی‌خواست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 xml:space="preserve"> به شوق دیدن پیامبر آخر از سرزمین مکه و مدینه بیرون رود، این وضع را تحمل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می‌کرد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 xml:space="preserve">، تا اینکه خبر بعثت پیامبر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اکرم (</w:t>
      </w:r>
      <w:r w:rsidR="00EF539B" w:rsidRPr="00411C30">
        <w:rPr>
          <w:rFonts w:ascii="IRBadr" w:hAnsi="IRBadr" w:cs="IRBadr"/>
          <w:color w:val="000000"/>
          <w:sz w:val="28"/>
          <w:szCs w:val="28"/>
          <w:rtl/>
        </w:rPr>
        <w:t>ص)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 xml:space="preserve">به سلمان رسید و او تلاش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می‌کرد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 xml:space="preserve"> تا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نشانه‌های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 xml:space="preserve"> پیامبر آخر را که از اوصیای حضرت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عیسی (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 xml:space="preserve">ع) شنیده بود در وجود پیامبر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اکرم (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>ص</w:t>
      </w:r>
      <w:r w:rsidR="008B6029" w:rsidRPr="00411C30">
        <w:rPr>
          <w:rFonts w:ascii="IRBadr" w:hAnsi="IRBadr" w:cs="IRBadr"/>
          <w:color w:val="000000"/>
          <w:sz w:val="28"/>
          <w:szCs w:val="28"/>
          <w:rtl/>
        </w:rPr>
        <w:t>) بیابد.</w:t>
      </w:r>
    </w:p>
    <w:p w:rsidR="008B6029" w:rsidRPr="00411C30" w:rsidRDefault="008B6029" w:rsidP="00411C30">
      <w:pPr>
        <w:pStyle w:val="Heading1"/>
        <w:rPr>
          <w:rtl/>
        </w:rPr>
      </w:pPr>
      <w:bookmarkStart w:id="5" w:name="_Toc427949796"/>
      <w:r w:rsidRPr="00411C30">
        <w:rPr>
          <w:rtl/>
        </w:rPr>
        <w:t xml:space="preserve">سه نشانه نبوت که سلمان </w:t>
      </w:r>
      <w:r w:rsidR="00235B83" w:rsidRPr="00411C30">
        <w:rPr>
          <w:rtl/>
        </w:rPr>
        <w:t>آن‌ها</w:t>
      </w:r>
      <w:r w:rsidRPr="00411C30">
        <w:rPr>
          <w:rtl/>
        </w:rPr>
        <w:t xml:space="preserve"> را در </w:t>
      </w:r>
      <w:r w:rsidR="00235B83" w:rsidRPr="00411C30">
        <w:rPr>
          <w:rtl/>
        </w:rPr>
        <w:t>پیامبر (</w:t>
      </w:r>
      <w:r w:rsidRPr="00411C30">
        <w:rPr>
          <w:rtl/>
        </w:rPr>
        <w:t>ص) آزمود</w:t>
      </w:r>
      <w:bookmarkEnd w:id="5"/>
    </w:p>
    <w:p w:rsidR="008064F8" w:rsidRPr="00411C30" w:rsidRDefault="00080596" w:rsidP="00411C30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11C30">
        <w:rPr>
          <w:rFonts w:ascii="IRBadr" w:hAnsi="IRBadr" w:cs="IRBadr"/>
          <w:color w:val="000000"/>
          <w:sz w:val="28"/>
          <w:szCs w:val="28"/>
          <w:rtl/>
        </w:rPr>
        <w:t>ی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 xml:space="preserve">کی از این علائم، مهر نبوت است که بر کتف مبارک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>ص) بود، علامت دیگر صدقه نگرفتن حضرت، و هدیه گ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>رفتن حضرت بود. سلمان در ملاقاتی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 xml:space="preserve"> با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>ص) این سه نشانه را آزمود.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پیامبر (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>ص)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04EBA" w:rsidRPr="00411C30">
        <w:rPr>
          <w:rFonts w:ascii="IRBadr" w:hAnsi="IRBadr" w:cs="IRBadr"/>
          <w:color w:val="000000"/>
          <w:sz w:val="28"/>
          <w:szCs w:val="28"/>
          <w:rtl/>
        </w:rPr>
        <w:t>از سلمان صدقه را ن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>پذیرفت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>ند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 xml:space="preserve"> اما هدیه را قبول کردند و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 xml:space="preserve">در فرصتی که پیدا شد، سلمان مهر نبوت 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را 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 xml:space="preserve">در کتف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 xml:space="preserve">ص) مشاهده کرد. در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همین‌جا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 xml:space="preserve"> بود که سلمان به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 xml:space="preserve">ص) ایمان آورد و خدا را شکر کرد.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پس‌ازآن بازهم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 xml:space="preserve"> به غل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امی درآمد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>، که در کتب اهل سنت آمده است که ابوبکر، خلیفه اول او را خری</w:t>
      </w:r>
      <w:r w:rsidR="00B00474" w:rsidRPr="00411C30">
        <w:rPr>
          <w:rFonts w:ascii="IRBadr" w:hAnsi="IRBadr" w:cs="IRBadr"/>
          <w:color w:val="000000"/>
          <w:sz w:val="28"/>
          <w:szCs w:val="28"/>
          <w:rtl/>
        </w:rPr>
        <w:t>د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 xml:space="preserve">، اما با توجه به تحقیقات مورخین، خریدار سلمان و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آزادکننده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 xml:space="preserve"> او، شخص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="005F0FE4" w:rsidRPr="00411C30">
        <w:rPr>
          <w:rFonts w:ascii="IRBadr" w:hAnsi="IRBadr" w:cs="IRBadr"/>
          <w:color w:val="000000"/>
          <w:sz w:val="28"/>
          <w:szCs w:val="28"/>
          <w:rtl/>
        </w:rPr>
        <w:t>ص) بود.</w:t>
      </w:r>
    </w:p>
    <w:p w:rsidR="009A7383" w:rsidRPr="00411C30" w:rsidRDefault="009A7383" w:rsidP="00411C30">
      <w:pPr>
        <w:pStyle w:val="Heading1"/>
        <w:rPr>
          <w:rtl/>
        </w:rPr>
      </w:pPr>
      <w:bookmarkStart w:id="6" w:name="_Toc427949797"/>
      <w:r w:rsidRPr="00411C30">
        <w:rPr>
          <w:rtl/>
        </w:rPr>
        <w:t>نتیجه حاصله از فصل اول زندگی حضرت سلمان</w:t>
      </w:r>
      <w:bookmarkEnd w:id="6"/>
    </w:p>
    <w:p w:rsidR="0080020A" w:rsidRPr="00411C30" w:rsidRDefault="001730C4" w:rsidP="00411C30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از این فصل زندگی حضرت سلمان نتیجه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می‌گیریم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که انسان برای رسیدن به سعادت و رستگاری خویش، باید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بی‌نهایت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تلاش کند.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شاید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چنین حرکت ایمانی و جستجوی مسیر سعادت را در تاریخ کسی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به‌اندازه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حضرت سلمان طی نکرده باشد. او در حدود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صدسال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یا بیشتر به دنبال پیامبر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اکرم (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ص) بود. خیلی از افراد در صدر اسلام به دلیل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مسائل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عاطفی و هیجانات روحی مسلمان شدند،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اما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ایمانی که سلمان به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>ص) داشت از سر علم و آگاهی و تحقیق بود.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بسیاری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از ما هم به این دلیل در مسیر اسلام و شیعه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قرارگرفته‌ایم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 xml:space="preserve"> که خانواده و جامعه ما را در این مسیر قرار داده است، اما کسانی که خود تصمیم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می‌گیرند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باعقل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 xml:space="preserve"> و منطق راه صحیح الهی را برگزینند افراد اندکی هستند.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 xml:space="preserve">این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ویژگی‌ها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 xml:space="preserve"> در سلمان باعث شد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تا پیامبر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 xml:space="preserve"> درباره او</w:t>
      </w:r>
      <w:r w:rsidR="00080596" w:rsidRPr="00411C30">
        <w:rPr>
          <w:rFonts w:ascii="IRBadr" w:hAnsi="IRBadr" w:cs="IRBadr"/>
          <w:color w:val="000000"/>
          <w:sz w:val="28"/>
          <w:szCs w:val="28"/>
          <w:rtl/>
        </w:rPr>
        <w:t xml:space="preserve"> فرمودند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 xml:space="preserve">: سلمان ده درجه ایمان را طی کرده است، و باز طبق فرمایش امام صادق (ص) که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می‌فرمایند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 xml:space="preserve">: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پیامبر (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>ص) فرمود: نگویید سلمان فارسی، بلکه بگویید سلمان محمدی.</w:t>
      </w:r>
    </w:p>
    <w:p w:rsidR="0080020A" w:rsidRPr="00411C30" w:rsidRDefault="0080020A" w:rsidP="00411C30">
      <w:pPr>
        <w:pStyle w:val="Heading1"/>
        <w:rPr>
          <w:rtl/>
        </w:rPr>
      </w:pPr>
      <w:bookmarkStart w:id="7" w:name="_Toc427949798"/>
      <w:r w:rsidRPr="00411C30">
        <w:rPr>
          <w:rtl/>
        </w:rPr>
        <w:lastRenderedPageBreak/>
        <w:t>ا</w:t>
      </w:r>
      <w:r w:rsidR="00500846" w:rsidRPr="00411C30">
        <w:rPr>
          <w:rtl/>
        </w:rPr>
        <w:t>یمان س</w:t>
      </w:r>
      <w:r w:rsidRPr="00411C30">
        <w:rPr>
          <w:rtl/>
        </w:rPr>
        <w:t xml:space="preserve">لمان بر </w:t>
      </w:r>
      <w:r w:rsidR="00235B83" w:rsidRPr="00411C30">
        <w:rPr>
          <w:rtl/>
        </w:rPr>
        <w:t>دوپایه</w:t>
      </w:r>
      <w:r w:rsidRPr="00411C30">
        <w:rPr>
          <w:rtl/>
        </w:rPr>
        <w:t xml:space="preserve"> قوی استوار بود:</w:t>
      </w:r>
      <w:bookmarkEnd w:id="7"/>
    </w:p>
    <w:p w:rsidR="0080020A" w:rsidRPr="00411C30" w:rsidRDefault="0080020A" w:rsidP="00411C30">
      <w:pPr>
        <w:pStyle w:val="Heading1"/>
        <w:rPr>
          <w:rtl/>
        </w:rPr>
      </w:pPr>
      <w:bookmarkStart w:id="8" w:name="_Toc427949799"/>
      <w:r w:rsidRPr="00411C30">
        <w:rPr>
          <w:rtl/>
        </w:rPr>
        <w:t>اولین پایه</w:t>
      </w:r>
      <w:bookmarkEnd w:id="8"/>
    </w:p>
    <w:p w:rsidR="001730C4" w:rsidRPr="00411C30" w:rsidRDefault="00080596" w:rsidP="00411C30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پایه اول، </w:t>
      </w:r>
      <w:r w:rsidR="00500846" w:rsidRPr="00411C30">
        <w:rPr>
          <w:rFonts w:ascii="IRBadr" w:hAnsi="IRBadr" w:cs="IRBadr"/>
          <w:color w:val="000000"/>
          <w:sz w:val="28"/>
          <w:szCs w:val="28"/>
          <w:rtl/>
        </w:rPr>
        <w:t>تلاش و جستجوی چندین ساله برای یافتن راه است. عالمان اخلاق و عرفان</w:t>
      </w:r>
      <w:r w:rsidR="00E81A12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می‌گویند</w:t>
      </w:r>
      <w:r w:rsidR="00E81A12" w:rsidRPr="00411C30">
        <w:rPr>
          <w:rFonts w:ascii="IRBadr" w:hAnsi="IRBadr" w:cs="IRBadr"/>
          <w:color w:val="000000"/>
          <w:sz w:val="28"/>
          <w:szCs w:val="28"/>
          <w:rtl/>
        </w:rPr>
        <w:t xml:space="preserve"> اگر انسان تمام عمر خود را به دنبال مسیر سعادت و پیدا کردن استاد وارسته اخلاق، باشد و در لحظات آخر عمر به آن دست یابد راه صحیحی را برگزیده است.</w:t>
      </w:r>
      <w:r w:rsidR="0080020A" w:rsidRPr="00411C30">
        <w:rPr>
          <w:rFonts w:ascii="IRBadr" w:hAnsi="IRBadr" w:cs="IRBadr"/>
          <w:color w:val="000000"/>
          <w:sz w:val="28"/>
          <w:szCs w:val="28"/>
          <w:rtl/>
        </w:rPr>
        <w:t xml:space="preserve"> سلمان فارسی در طی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سال‌های</w:t>
      </w:r>
      <w:r w:rsidR="0080020A" w:rsidRPr="00411C30">
        <w:rPr>
          <w:rFonts w:ascii="IRBadr" w:hAnsi="IRBadr" w:cs="IRBadr"/>
          <w:color w:val="000000"/>
          <w:sz w:val="28"/>
          <w:szCs w:val="28"/>
          <w:rtl/>
        </w:rPr>
        <w:t xml:space="preserve"> جستجو و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مشقت‌هایی</w:t>
      </w:r>
      <w:r w:rsidR="0080020A" w:rsidRPr="00411C30">
        <w:rPr>
          <w:rFonts w:ascii="IRBadr" w:hAnsi="IRBadr" w:cs="IRBadr"/>
          <w:color w:val="000000"/>
          <w:sz w:val="28"/>
          <w:szCs w:val="28"/>
          <w:rtl/>
        </w:rPr>
        <w:t xml:space="preserve"> که تحمل کرد، بر معرفت و ایمان خود</w:t>
      </w:r>
      <w:r w:rsidR="00841165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0020A" w:rsidRPr="00411C30">
        <w:rPr>
          <w:rFonts w:ascii="IRBadr" w:hAnsi="IRBadr" w:cs="IRBadr"/>
          <w:color w:val="000000"/>
          <w:sz w:val="28"/>
          <w:szCs w:val="28"/>
          <w:rtl/>
        </w:rPr>
        <w:t xml:space="preserve">افزود و پس از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سال‌های</w:t>
      </w:r>
      <w:r w:rsidR="0080020A" w:rsidRPr="00411C30">
        <w:rPr>
          <w:rFonts w:ascii="IRBadr" w:hAnsi="IRBadr" w:cs="IRBadr"/>
          <w:color w:val="000000"/>
          <w:sz w:val="28"/>
          <w:szCs w:val="28"/>
          <w:rtl/>
        </w:rPr>
        <w:t xml:space="preserve"> بسیار طولانی موفق به دیدار پیامبر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اکرم (</w:t>
      </w:r>
      <w:r w:rsidR="0080020A" w:rsidRPr="00411C30">
        <w:rPr>
          <w:rFonts w:ascii="IRBadr" w:hAnsi="IRBadr" w:cs="IRBadr"/>
          <w:color w:val="000000"/>
          <w:sz w:val="28"/>
          <w:szCs w:val="28"/>
          <w:rtl/>
        </w:rPr>
        <w:t>ص) شد.</w:t>
      </w:r>
    </w:p>
    <w:p w:rsidR="0080020A" w:rsidRPr="00411C30" w:rsidRDefault="0080020A" w:rsidP="00411C30">
      <w:pPr>
        <w:pStyle w:val="Heading1"/>
        <w:rPr>
          <w:rtl/>
        </w:rPr>
      </w:pPr>
      <w:bookmarkStart w:id="9" w:name="_Toc427949800"/>
      <w:r w:rsidRPr="00411C30">
        <w:rPr>
          <w:rtl/>
        </w:rPr>
        <w:t>پایه دوم</w:t>
      </w:r>
      <w:bookmarkEnd w:id="9"/>
    </w:p>
    <w:p w:rsidR="0080020A" w:rsidRPr="00411C30" w:rsidRDefault="0080020A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color w:val="000000"/>
          <w:sz w:val="28"/>
          <w:szCs w:val="28"/>
          <w:rtl/>
        </w:rPr>
        <w:t>ایمان حضرت سلمان بر عقل و منطق استوار بود.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ایمانی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که از سر احساسات باشد ارزش چندانی ندارد. انسان باید در طی این مسیر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سختی‌ها</w:t>
      </w:r>
      <w:r w:rsidRPr="00411C30">
        <w:rPr>
          <w:rFonts w:ascii="IRBadr" w:hAnsi="IRBadr" w:cs="IRBadr"/>
          <w:color w:val="000000"/>
          <w:sz w:val="28"/>
          <w:szCs w:val="28"/>
          <w:rtl/>
        </w:rPr>
        <w:t xml:space="preserve"> و مشکلات را به جان خریده باشد.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چنان‌که</w:t>
      </w:r>
      <w:r w:rsidR="0028629E" w:rsidRPr="00411C30">
        <w:rPr>
          <w:rFonts w:ascii="IRBadr" w:hAnsi="IRBadr" w:cs="IRBadr"/>
          <w:color w:val="000000"/>
          <w:sz w:val="28"/>
          <w:szCs w:val="28"/>
          <w:rtl/>
        </w:rPr>
        <w:t xml:space="preserve"> رسول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خدا (</w:t>
      </w:r>
      <w:r w:rsidR="0028629E" w:rsidRPr="00411C30">
        <w:rPr>
          <w:rFonts w:ascii="IRBadr" w:hAnsi="IRBadr" w:cs="IRBadr"/>
          <w:color w:val="000000"/>
          <w:sz w:val="28"/>
          <w:szCs w:val="28"/>
          <w:rtl/>
        </w:rPr>
        <w:t xml:space="preserve">ص) درباره سلمان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می‌فرمایند</w:t>
      </w:r>
      <w:r w:rsidR="0028629E" w:rsidRPr="00411C30">
        <w:rPr>
          <w:rFonts w:ascii="IRBadr" w:hAnsi="IRBadr" w:cs="IRBadr"/>
          <w:color w:val="000000"/>
          <w:sz w:val="28"/>
          <w:szCs w:val="28"/>
          <w:rtl/>
        </w:rPr>
        <w:t>: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 xml:space="preserve"> «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28629E" w:rsidRPr="00411C30">
        <w:rPr>
          <w:rFonts w:ascii="IRBadr" w:hAnsi="IRBadr" w:cs="IRBadr"/>
          <w:b/>
          <w:bCs/>
          <w:sz w:val="28"/>
          <w:szCs w:val="28"/>
          <w:rtl/>
        </w:rPr>
        <w:t>ان الإ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28629E" w:rsidRPr="00411C30">
        <w:rPr>
          <w:rFonts w:ascii="IRBadr" w:hAnsi="IRBadr" w:cs="IRBadr"/>
          <w:b/>
          <w:bCs/>
          <w:sz w:val="28"/>
          <w:szCs w:val="28"/>
          <w:rtl/>
        </w:rPr>
        <w:t>مان عند الثر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28629E" w:rsidRPr="00411C30">
        <w:rPr>
          <w:rFonts w:ascii="IRBadr" w:hAnsi="IRBadr" w:cs="IRBadr"/>
          <w:b/>
          <w:bCs/>
          <w:sz w:val="28"/>
          <w:szCs w:val="28"/>
          <w:rtl/>
        </w:rPr>
        <w:t>ا لناله رجال أو رجل من هؤلاء</w:t>
      </w:r>
      <w:r w:rsidR="0028629E" w:rsidRPr="00411C30">
        <w:rPr>
          <w:rFonts w:ascii="IRBadr" w:hAnsi="IRBadr" w:cs="IRBadr"/>
          <w:color w:val="000000"/>
          <w:sz w:val="28"/>
          <w:szCs w:val="28"/>
          <w:rtl/>
        </w:rPr>
        <w:t>»</w:t>
      </w:r>
      <w:r w:rsidR="0028629E" w:rsidRPr="00411C3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28629E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8629E" w:rsidRPr="00411C30">
        <w:rPr>
          <w:rFonts w:ascii="IRBadr" w:hAnsi="IRBadr" w:cs="IRBadr"/>
          <w:sz w:val="28"/>
          <w:szCs w:val="28"/>
          <w:rtl/>
        </w:rPr>
        <w:t xml:space="preserve">سلمان </w:t>
      </w:r>
      <w:r w:rsidR="00841165" w:rsidRPr="00411C30">
        <w:rPr>
          <w:rFonts w:ascii="IRBadr" w:hAnsi="IRBadr" w:cs="IRBadr"/>
          <w:sz w:val="28"/>
          <w:szCs w:val="28"/>
          <w:rtl/>
        </w:rPr>
        <w:t xml:space="preserve">چنان </w:t>
      </w:r>
      <w:r w:rsidR="0028629E" w:rsidRPr="00411C30">
        <w:rPr>
          <w:rFonts w:ascii="IRBadr" w:hAnsi="IRBadr" w:cs="IRBadr"/>
          <w:sz w:val="28"/>
          <w:szCs w:val="28"/>
          <w:rtl/>
        </w:rPr>
        <w:t xml:space="preserve">جستجوگر ماهر و تشنه حق بود که اگر دین و حقیقت در ثریا هم بود، به آن دست </w:t>
      </w:r>
      <w:r w:rsidR="00235B83" w:rsidRPr="00411C30">
        <w:rPr>
          <w:rFonts w:ascii="IRBadr" w:hAnsi="IRBadr" w:cs="IRBadr"/>
          <w:sz w:val="28"/>
          <w:szCs w:val="28"/>
          <w:rtl/>
        </w:rPr>
        <w:t>می‌یافت</w:t>
      </w:r>
      <w:r w:rsidR="0028629E" w:rsidRPr="00411C30">
        <w:rPr>
          <w:rFonts w:ascii="IRBadr" w:hAnsi="IRBadr" w:cs="IRBadr"/>
          <w:sz w:val="28"/>
          <w:szCs w:val="28"/>
          <w:rtl/>
        </w:rPr>
        <w:t>.</w:t>
      </w:r>
    </w:p>
    <w:p w:rsidR="0028629E" w:rsidRPr="00411C30" w:rsidRDefault="0028629E" w:rsidP="00411C30">
      <w:pPr>
        <w:pStyle w:val="Heading1"/>
        <w:rPr>
          <w:rtl/>
        </w:rPr>
      </w:pPr>
      <w:bookmarkStart w:id="10" w:name="_Toc427949801"/>
      <w:r w:rsidRPr="00411C30">
        <w:rPr>
          <w:rtl/>
        </w:rPr>
        <w:t>فصل دوم زندگی حضرت سلمان</w:t>
      </w:r>
      <w:bookmarkEnd w:id="10"/>
    </w:p>
    <w:p w:rsidR="008104D5" w:rsidRPr="00411C30" w:rsidRDefault="00235B83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>درس‌های</w:t>
      </w:r>
      <w:r w:rsidR="0028629E" w:rsidRPr="00411C30">
        <w:rPr>
          <w:rFonts w:ascii="IRBadr" w:hAnsi="IRBadr" w:cs="IRBadr"/>
          <w:sz w:val="28"/>
          <w:szCs w:val="28"/>
          <w:rtl/>
        </w:rPr>
        <w:t xml:space="preserve"> بسیاری </w:t>
      </w:r>
      <w:r w:rsidRPr="00411C30">
        <w:rPr>
          <w:rFonts w:ascii="IRBadr" w:hAnsi="IRBadr" w:cs="IRBadr"/>
          <w:sz w:val="28"/>
          <w:szCs w:val="28"/>
          <w:rtl/>
        </w:rPr>
        <w:t>در بعد</w:t>
      </w:r>
      <w:r w:rsidR="0028629E" w:rsidRPr="00411C30">
        <w:rPr>
          <w:rFonts w:ascii="IRBadr" w:hAnsi="IRBadr" w:cs="IRBadr"/>
          <w:sz w:val="28"/>
          <w:szCs w:val="28"/>
          <w:rtl/>
        </w:rPr>
        <w:t xml:space="preserve"> از اسلام </w:t>
      </w:r>
      <w:r w:rsidRPr="00411C30">
        <w:rPr>
          <w:rFonts w:ascii="IRBadr" w:hAnsi="IRBadr" w:cs="IRBadr"/>
          <w:sz w:val="28"/>
          <w:szCs w:val="28"/>
          <w:rtl/>
        </w:rPr>
        <w:t>آوردن</w:t>
      </w:r>
      <w:r w:rsidR="0028629E" w:rsidRPr="00411C30">
        <w:rPr>
          <w:rFonts w:ascii="IRBadr" w:hAnsi="IRBadr" w:cs="IRBadr"/>
          <w:sz w:val="28"/>
          <w:szCs w:val="28"/>
          <w:rtl/>
        </w:rPr>
        <w:t xml:space="preserve"> حضرت سلمان، تا زمانی که در دوره خلیفه دوم، حاکم مدائن بود و از دنیا رفت، وجود دارد. حضرت سلمان قبل از اسلام </w:t>
      </w:r>
      <w:r w:rsidRPr="00411C30">
        <w:rPr>
          <w:rFonts w:ascii="IRBadr" w:hAnsi="IRBadr" w:cs="IRBadr"/>
          <w:sz w:val="28"/>
          <w:szCs w:val="28"/>
          <w:rtl/>
        </w:rPr>
        <w:t>آوردن</w:t>
      </w:r>
      <w:r w:rsidR="0028629E" w:rsidRPr="00411C30">
        <w:rPr>
          <w:rFonts w:ascii="IRBadr" w:hAnsi="IRBadr" w:cs="IRBadr"/>
          <w:sz w:val="28"/>
          <w:szCs w:val="28"/>
          <w:rtl/>
        </w:rPr>
        <w:t xml:space="preserve"> نیز، موحد بود.</w:t>
      </w:r>
      <w:r w:rsidRPr="00411C30">
        <w:rPr>
          <w:rFonts w:ascii="IRBadr" w:hAnsi="IRBadr" w:cs="IRBadr"/>
          <w:sz w:val="28"/>
          <w:szCs w:val="28"/>
          <w:rtl/>
        </w:rPr>
        <w:t xml:space="preserve"> شخصی</w:t>
      </w:r>
      <w:r w:rsidR="00AA5E6E" w:rsidRPr="00411C30">
        <w:rPr>
          <w:rFonts w:ascii="IRBadr" w:hAnsi="IRBadr" w:cs="IRBadr"/>
          <w:sz w:val="28"/>
          <w:szCs w:val="28"/>
          <w:rtl/>
        </w:rPr>
        <w:t xml:space="preserve"> در محضر رسول </w:t>
      </w:r>
      <w:r w:rsidRPr="00411C30">
        <w:rPr>
          <w:rFonts w:ascii="IRBadr" w:hAnsi="IRBadr" w:cs="IRBadr"/>
          <w:sz w:val="28"/>
          <w:szCs w:val="28"/>
          <w:rtl/>
        </w:rPr>
        <w:t>خدا (</w:t>
      </w:r>
      <w:r w:rsidR="00AA5E6E" w:rsidRPr="00411C30">
        <w:rPr>
          <w:rFonts w:ascii="IRBadr" w:hAnsi="IRBadr" w:cs="IRBadr"/>
          <w:sz w:val="28"/>
          <w:szCs w:val="28"/>
          <w:rtl/>
        </w:rPr>
        <w:t xml:space="preserve">ص) گفت که سلمان مجوسی بوده است، پیامبر </w:t>
      </w:r>
      <w:r w:rsidRPr="00411C30">
        <w:rPr>
          <w:rFonts w:ascii="IRBadr" w:hAnsi="IRBadr" w:cs="IRBadr"/>
          <w:sz w:val="28"/>
          <w:szCs w:val="28"/>
          <w:rtl/>
        </w:rPr>
        <w:t>خدا (</w:t>
      </w:r>
      <w:r w:rsidR="00AA5E6E" w:rsidRPr="00411C30">
        <w:rPr>
          <w:rFonts w:ascii="IRBadr" w:hAnsi="IRBadr" w:cs="IRBadr"/>
          <w:sz w:val="28"/>
          <w:szCs w:val="28"/>
          <w:rtl/>
        </w:rPr>
        <w:t xml:space="preserve">ص) </w:t>
      </w:r>
      <w:r w:rsidRPr="00411C30">
        <w:rPr>
          <w:rFonts w:ascii="IRBadr" w:hAnsi="IRBadr" w:cs="IRBadr"/>
          <w:sz w:val="28"/>
          <w:szCs w:val="28"/>
          <w:rtl/>
        </w:rPr>
        <w:t>به‌شدت</w:t>
      </w:r>
      <w:r w:rsidR="00AA5E6E" w:rsidRPr="00411C30">
        <w:rPr>
          <w:rFonts w:ascii="IRBadr" w:hAnsi="IRBadr" w:cs="IRBadr"/>
          <w:sz w:val="28"/>
          <w:szCs w:val="28"/>
          <w:rtl/>
        </w:rPr>
        <w:t xml:space="preserve"> برافروخته شد و فرمود:</w:t>
      </w:r>
      <w:r w:rsidRPr="00411C30">
        <w:rPr>
          <w:rFonts w:ascii="IRBadr" w:hAnsi="IRBadr" w:cs="IRBadr"/>
          <w:sz w:val="28"/>
          <w:szCs w:val="28"/>
          <w:rtl/>
        </w:rPr>
        <w:t xml:space="preserve"> «</w:t>
      </w:r>
      <w:r w:rsidR="00AA5E6E" w:rsidRPr="00411C30">
        <w:rPr>
          <w:rFonts w:ascii="IRBadr" w:hAnsi="IRBadr" w:cs="IRBadr"/>
          <w:b/>
          <w:bCs/>
          <w:sz w:val="28"/>
          <w:szCs w:val="28"/>
          <w:rtl/>
        </w:rPr>
        <w:t xml:space="preserve">مَا 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AA5E6E" w:rsidRPr="00411C30">
        <w:rPr>
          <w:rFonts w:ascii="IRBadr" w:hAnsi="IRBadr" w:cs="IRBadr"/>
          <w:b/>
          <w:bCs/>
          <w:sz w:val="28"/>
          <w:szCs w:val="28"/>
          <w:rtl/>
        </w:rPr>
        <w:t>انَ مَجُوسِ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AA5E6E" w:rsidRPr="00411C30">
        <w:rPr>
          <w:rFonts w:ascii="IRBadr" w:hAnsi="IRBadr" w:cs="IRBadr"/>
          <w:b/>
          <w:bCs/>
          <w:sz w:val="28"/>
          <w:szCs w:val="28"/>
          <w:rtl/>
        </w:rPr>
        <w:t xml:space="preserve">اً وَ 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لَکنَّهُ</w:t>
      </w:r>
      <w:r w:rsidR="00AA5E6E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AA5E6E" w:rsidRPr="00411C30">
        <w:rPr>
          <w:rFonts w:ascii="IRBadr" w:hAnsi="IRBadr" w:cs="IRBadr"/>
          <w:b/>
          <w:bCs/>
          <w:sz w:val="28"/>
          <w:szCs w:val="28"/>
          <w:rtl/>
        </w:rPr>
        <w:t>انَ مُظْهِراً لِلشِّرْ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AA5E6E" w:rsidRPr="00411C30">
        <w:rPr>
          <w:rFonts w:ascii="IRBadr" w:hAnsi="IRBadr" w:cs="IRBadr"/>
          <w:b/>
          <w:bCs/>
          <w:sz w:val="28"/>
          <w:szCs w:val="28"/>
          <w:rtl/>
        </w:rPr>
        <w:t xml:space="preserve"> مُضْمِراً 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لِلْإِیمَان</w:t>
      </w:r>
      <w:r w:rsidR="00AA5E6E" w:rsidRPr="00411C30">
        <w:rPr>
          <w:rFonts w:ascii="IRBadr" w:hAnsi="IRBadr" w:cs="IRBadr"/>
          <w:b/>
          <w:bCs/>
          <w:sz w:val="28"/>
          <w:szCs w:val="28"/>
          <w:rtl/>
        </w:rPr>
        <w:t>»</w:t>
      </w:r>
      <w:r w:rsidR="00AA5E6E" w:rsidRPr="00411C30">
        <w:rPr>
          <w:rStyle w:val="FootnoteReference"/>
          <w:rFonts w:ascii="IRBadr" w:hAnsi="IRBadr" w:cs="IRBadr"/>
          <w:color w:val="000000"/>
          <w:sz w:val="28"/>
          <w:szCs w:val="28"/>
          <w:rtl/>
        </w:rPr>
        <w:footnoteReference w:id="5"/>
      </w:r>
      <w:r w:rsidR="00AA5E6E" w:rsidRPr="00411C30">
        <w:rPr>
          <w:rFonts w:ascii="IRBadr" w:hAnsi="IRBadr" w:cs="IRBadr"/>
          <w:color w:val="000000"/>
          <w:sz w:val="28"/>
          <w:szCs w:val="28"/>
          <w:rtl/>
        </w:rPr>
        <w:t xml:space="preserve"> سلمان مجوسی نبود، در دل توحید و ایمان را قبل از یافتن پیامبر و ظهور او برگزیده بود</w:t>
      </w:r>
      <w:r w:rsidR="00AA5E6E" w:rsidRPr="00411C30">
        <w:rPr>
          <w:rFonts w:ascii="IRBadr" w:hAnsi="IRBadr" w:cs="IRBadr"/>
          <w:sz w:val="28"/>
          <w:szCs w:val="28"/>
          <w:rtl/>
        </w:rPr>
        <w:t>. بعد از خریدن و آزاد کردن سلمان توسط پیامبر، فصل نور</w:t>
      </w:r>
      <w:r w:rsidR="008104D5" w:rsidRPr="00411C30">
        <w:rPr>
          <w:rFonts w:ascii="IRBadr" w:hAnsi="IRBadr" w:cs="IRBadr"/>
          <w:sz w:val="28"/>
          <w:szCs w:val="28"/>
          <w:rtl/>
        </w:rPr>
        <w:t xml:space="preserve">انی از زندگی سلمان آغاز </w:t>
      </w:r>
      <w:r w:rsidRPr="00411C30">
        <w:rPr>
          <w:rFonts w:ascii="IRBadr" w:hAnsi="IRBadr" w:cs="IRBadr"/>
          <w:sz w:val="28"/>
          <w:szCs w:val="28"/>
          <w:rtl/>
        </w:rPr>
        <w:t>می‌شود</w:t>
      </w:r>
      <w:r w:rsidR="008104D5" w:rsidRPr="00411C30">
        <w:rPr>
          <w:rFonts w:ascii="IRBadr" w:hAnsi="IRBadr" w:cs="IRBadr"/>
          <w:sz w:val="28"/>
          <w:szCs w:val="28"/>
          <w:rtl/>
        </w:rPr>
        <w:t>.</w:t>
      </w:r>
    </w:p>
    <w:p w:rsidR="008104D5" w:rsidRPr="00411C30" w:rsidRDefault="008104D5" w:rsidP="00411C30">
      <w:pPr>
        <w:pStyle w:val="Heading1"/>
        <w:rPr>
          <w:rtl/>
        </w:rPr>
      </w:pPr>
      <w:bookmarkStart w:id="11" w:name="_Toc427949802"/>
      <w:r w:rsidRPr="00411C30">
        <w:rPr>
          <w:rtl/>
        </w:rPr>
        <w:t>سلمان در چه سالی اسلام آورد</w:t>
      </w:r>
      <w:r w:rsidR="009827FE" w:rsidRPr="00411C30">
        <w:rPr>
          <w:rtl/>
        </w:rPr>
        <w:t>؟</w:t>
      </w:r>
      <w:bookmarkEnd w:id="11"/>
    </w:p>
    <w:p w:rsidR="008B6029" w:rsidRPr="00411C30" w:rsidRDefault="00AA5E6E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 xml:space="preserve">در تاریخ </w:t>
      </w:r>
      <w:r w:rsidR="00235B83" w:rsidRPr="00411C30">
        <w:rPr>
          <w:rFonts w:ascii="IRBadr" w:hAnsi="IRBadr" w:cs="IRBadr"/>
          <w:sz w:val="28"/>
          <w:szCs w:val="28"/>
          <w:rtl/>
        </w:rPr>
        <w:t>ذکرشده</w:t>
      </w:r>
      <w:r w:rsidRPr="00411C30">
        <w:rPr>
          <w:rFonts w:ascii="IRBadr" w:hAnsi="IRBadr" w:cs="IRBadr"/>
          <w:sz w:val="28"/>
          <w:szCs w:val="28"/>
          <w:rtl/>
        </w:rPr>
        <w:t xml:space="preserve"> که سلمان در سنه چهارم-پنجم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 xml:space="preserve">هجرت، پیامبر را یافت و </w:t>
      </w:r>
      <w:r w:rsidR="00235B83" w:rsidRPr="00411C30">
        <w:rPr>
          <w:rFonts w:ascii="IRBadr" w:hAnsi="IRBadr" w:cs="IRBadr"/>
          <w:sz w:val="28"/>
          <w:szCs w:val="28"/>
          <w:rtl/>
        </w:rPr>
        <w:t>بدین‌جهت</w:t>
      </w:r>
      <w:r w:rsidRPr="00411C30">
        <w:rPr>
          <w:rFonts w:ascii="IRBadr" w:hAnsi="IRBadr" w:cs="IRBadr"/>
          <w:sz w:val="28"/>
          <w:szCs w:val="28"/>
          <w:rtl/>
        </w:rPr>
        <w:t xml:space="preserve"> در</w:t>
      </w:r>
      <w:r w:rsidR="0053498B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>جنگ بدر و احد حضور ند</w:t>
      </w:r>
      <w:r w:rsidR="00235B83" w:rsidRPr="00411C30">
        <w:rPr>
          <w:rFonts w:ascii="IRBadr" w:hAnsi="IRBadr" w:cs="IRBadr"/>
          <w:sz w:val="28"/>
          <w:szCs w:val="28"/>
          <w:rtl/>
        </w:rPr>
        <w:t>ا</w:t>
      </w:r>
      <w:r w:rsidRPr="00411C30">
        <w:rPr>
          <w:rFonts w:ascii="IRBadr" w:hAnsi="IRBadr" w:cs="IRBadr"/>
          <w:sz w:val="28"/>
          <w:szCs w:val="28"/>
          <w:rtl/>
        </w:rPr>
        <w:t>شت.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اما</w:t>
      </w:r>
      <w:r w:rsidRPr="00411C30">
        <w:rPr>
          <w:rFonts w:ascii="IRBadr" w:hAnsi="IRBadr" w:cs="IRBadr"/>
          <w:sz w:val="28"/>
          <w:szCs w:val="28"/>
          <w:rtl/>
        </w:rPr>
        <w:t xml:space="preserve"> بعضی از مورخین شیعه تحقیقات فراوانی را انجام دادند و ثابت کردند که سلمان در سا</w:t>
      </w:r>
      <w:r w:rsidR="00CA6E61" w:rsidRPr="00411C30">
        <w:rPr>
          <w:rFonts w:ascii="IRBadr" w:hAnsi="IRBadr" w:cs="IRBadr"/>
          <w:sz w:val="28"/>
          <w:szCs w:val="28"/>
          <w:rtl/>
        </w:rPr>
        <w:t>ل اول هجرت پیامبر را ملاقات کرده است</w:t>
      </w:r>
      <w:r w:rsidR="0053498B" w:rsidRPr="00411C30">
        <w:rPr>
          <w:rFonts w:ascii="IRBadr" w:hAnsi="IRBadr" w:cs="IRBadr"/>
          <w:sz w:val="28"/>
          <w:szCs w:val="28"/>
          <w:rtl/>
        </w:rPr>
        <w:t xml:space="preserve">. 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در </w:t>
      </w:r>
      <w:r w:rsidR="00235B83" w:rsidRPr="00411C30">
        <w:rPr>
          <w:rFonts w:ascii="IRBadr" w:hAnsi="IRBadr" w:cs="IRBadr"/>
          <w:sz w:val="28"/>
          <w:szCs w:val="28"/>
          <w:rtl/>
        </w:rPr>
        <w:t>سال‌های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 قبل هم که پیامبر در مکه بودند، سلمان آگاهی داشت اما چون در مدینه اسیر و بنده بود امکان ملاقات با رسول 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خدا </w:t>
      </w:r>
      <w:r w:rsidR="00235B83" w:rsidRPr="00411C30">
        <w:rPr>
          <w:rFonts w:ascii="IRBadr" w:hAnsi="IRBadr" w:cs="IRBadr"/>
          <w:sz w:val="28"/>
          <w:szCs w:val="28"/>
          <w:rtl/>
        </w:rPr>
        <w:lastRenderedPageBreak/>
        <w:t>(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ص) برای او فراهم نبود و </w:t>
      </w:r>
      <w:r w:rsidR="00235B83" w:rsidRPr="00411C30">
        <w:rPr>
          <w:rFonts w:ascii="IRBadr" w:hAnsi="IRBadr" w:cs="IRBadr"/>
          <w:sz w:val="28"/>
          <w:szCs w:val="28"/>
          <w:rtl/>
        </w:rPr>
        <w:t>به‌محض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 اینکه پیامبر از مکه به مدینه هجرت کردند، سلمان به پیامبر ایمان آورد و در جنگ بدر و احد نیز حضور داشت، </w:t>
      </w:r>
      <w:r w:rsidR="00235B83" w:rsidRPr="00411C30">
        <w:rPr>
          <w:rFonts w:ascii="IRBadr" w:hAnsi="IRBadr" w:cs="IRBadr"/>
          <w:sz w:val="28"/>
          <w:szCs w:val="28"/>
          <w:rtl/>
        </w:rPr>
        <w:t>همان‌طور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 که در روایات </w:t>
      </w:r>
      <w:r w:rsidR="00235B83" w:rsidRPr="00411C30">
        <w:rPr>
          <w:rFonts w:ascii="IRBadr" w:hAnsi="IRBadr" w:cs="IRBadr"/>
          <w:sz w:val="28"/>
          <w:szCs w:val="28"/>
          <w:rtl/>
        </w:rPr>
        <w:t>ذکرشده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 است که سلمان در تمامی </w:t>
      </w:r>
      <w:r w:rsidR="00235B83" w:rsidRPr="00411C30">
        <w:rPr>
          <w:rFonts w:ascii="IRBadr" w:hAnsi="IRBadr" w:cs="IRBadr"/>
          <w:sz w:val="28"/>
          <w:szCs w:val="28"/>
          <w:rtl/>
        </w:rPr>
        <w:t>جنگ‌ها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 در رکاب رسول </w:t>
      </w:r>
      <w:r w:rsidR="00235B83" w:rsidRPr="00411C30">
        <w:rPr>
          <w:rFonts w:ascii="IRBadr" w:hAnsi="IRBadr" w:cs="IRBadr"/>
          <w:sz w:val="28"/>
          <w:szCs w:val="28"/>
          <w:rtl/>
        </w:rPr>
        <w:t>خدا (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ص) </w:t>
      </w:r>
      <w:r w:rsidR="00235B83" w:rsidRPr="00411C30">
        <w:rPr>
          <w:rFonts w:ascii="IRBadr" w:hAnsi="IRBadr" w:cs="IRBadr"/>
          <w:sz w:val="28"/>
          <w:szCs w:val="28"/>
          <w:rtl/>
        </w:rPr>
        <w:t>حضورداشته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 است، پس </w:t>
      </w:r>
      <w:r w:rsidR="00235B83" w:rsidRPr="00411C30">
        <w:rPr>
          <w:rFonts w:ascii="IRBadr" w:hAnsi="IRBadr" w:cs="IRBadr"/>
          <w:sz w:val="28"/>
          <w:szCs w:val="28"/>
          <w:rtl/>
        </w:rPr>
        <w:t>نمی‌تواند</w:t>
      </w:r>
      <w:r w:rsidR="00CA6E61" w:rsidRPr="00411C30">
        <w:rPr>
          <w:rFonts w:ascii="IRBadr" w:hAnsi="IRBadr" w:cs="IRBadr"/>
          <w:sz w:val="28"/>
          <w:szCs w:val="28"/>
          <w:rtl/>
        </w:rPr>
        <w:t xml:space="preserve"> در سال </w:t>
      </w:r>
      <w:r w:rsidR="008B6029" w:rsidRPr="00411C30">
        <w:rPr>
          <w:rFonts w:ascii="IRBadr" w:hAnsi="IRBadr" w:cs="IRBadr"/>
          <w:sz w:val="28"/>
          <w:szCs w:val="28"/>
          <w:rtl/>
        </w:rPr>
        <w:t xml:space="preserve">چهارم یا پنجم ایمان </w:t>
      </w:r>
      <w:r w:rsidR="00235B83" w:rsidRPr="00411C30">
        <w:rPr>
          <w:rFonts w:ascii="IRBadr" w:hAnsi="IRBadr" w:cs="IRBadr"/>
          <w:sz w:val="28"/>
          <w:szCs w:val="28"/>
          <w:rtl/>
        </w:rPr>
        <w:t>آورده</w:t>
      </w:r>
      <w:r w:rsidR="008B6029" w:rsidRPr="00411C30">
        <w:rPr>
          <w:rFonts w:ascii="IRBadr" w:hAnsi="IRBadr" w:cs="IRBadr"/>
          <w:sz w:val="28"/>
          <w:szCs w:val="28"/>
          <w:rtl/>
        </w:rPr>
        <w:t xml:space="preserve"> باشد.</w:t>
      </w:r>
    </w:p>
    <w:p w:rsidR="008B6029" w:rsidRPr="00411C30" w:rsidRDefault="008B6029" w:rsidP="00411C30">
      <w:pPr>
        <w:pStyle w:val="Heading1"/>
        <w:rPr>
          <w:rtl/>
        </w:rPr>
      </w:pPr>
      <w:bookmarkStart w:id="12" w:name="_Toc427949803"/>
      <w:r w:rsidRPr="00411C30">
        <w:rPr>
          <w:rtl/>
        </w:rPr>
        <w:t xml:space="preserve">رابطه </w:t>
      </w:r>
      <w:r w:rsidR="00235B83" w:rsidRPr="00411C30">
        <w:rPr>
          <w:rtl/>
        </w:rPr>
        <w:t>پیامبر (</w:t>
      </w:r>
      <w:r w:rsidRPr="00411C30">
        <w:rPr>
          <w:rtl/>
        </w:rPr>
        <w:t>ص) و سلمان، رابطه استاد و شاگرد</w:t>
      </w:r>
      <w:bookmarkEnd w:id="12"/>
    </w:p>
    <w:p w:rsidR="009827FE" w:rsidRPr="00411C30" w:rsidRDefault="00CA6E61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>در میان اصحاب پیامبر</w:t>
      </w:r>
      <w:r w:rsidR="0053498B" w:rsidRPr="00411C30">
        <w:rPr>
          <w:rFonts w:ascii="IRBadr" w:hAnsi="IRBadr" w:cs="IRBadr"/>
          <w:sz w:val="28"/>
          <w:szCs w:val="28"/>
          <w:rtl/>
        </w:rPr>
        <w:t>، سلمان</w:t>
      </w:r>
      <w:r w:rsidRPr="00411C30">
        <w:rPr>
          <w:rFonts w:ascii="IRBadr" w:hAnsi="IRBadr" w:cs="IRBadr"/>
          <w:sz w:val="28"/>
          <w:szCs w:val="28"/>
          <w:rtl/>
        </w:rPr>
        <w:t xml:space="preserve"> جزو ارکان و </w:t>
      </w:r>
      <w:r w:rsidR="00235B83" w:rsidRPr="00411C30">
        <w:rPr>
          <w:rFonts w:ascii="IRBadr" w:hAnsi="IRBadr" w:cs="IRBadr"/>
          <w:sz w:val="28"/>
          <w:szCs w:val="28"/>
          <w:rtl/>
        </w:rPr>
        <w:t>شخصیت‌های</w:t>
      </w:r>
      <w:r w:rsidRPr="00411C30">
        <w:rPr>
          <w:rFonts w:ascii="IRBadr" w:hAnsi="IRBadr" w:cs="IRBadr"/>
          <w:sz w:val="28"/>
          <w:szCs w:val="28"/>
          <w:rtl/>
        </w:rPr>
        <w:t xml:space="preserve"> برتر بود، و </w:t>
      </w:r>
      <w:r w:rsidR="00235B83" w:rsidRPr="00411C30">
        <w:rPr>
          <w:rFonts w:ascii="IRBadr" w:hAnsi="IRBadr" w:cs="IRBadr"/>
          <w:sz w:val="28"/>
          <w:szCs w:val="28"/>
          <w:rtl/>
        </w:rPr>
        <w:t>مهم‌ترین</w:t>
      </w:r>
      <w:r w:rsidRPr="00411C30">
        <w:rPr>
          <w:rFonts w:ascii="IRBadr" w:hAnsi="IRBadr" w:cs="IRBadr"/>
          <w:sz w:val="28"/>
          <w:szCs w:val="28"/>
          <w:rtl/>
        </w:rPr>
        <w:t xml:space="preserve"> امتیاز او بعد از ایمان او، علم و معرفت او بود، که بعد از اسلام </w:t>
      </w:r>
      <w:r w:rsidR="00235B83" w:rsidRPr="00411C30">
        <w:rPr>
          <w:rFonts w:ascii="IRBadr" w:hAnsi="IRBadr" w:cs="IRBadr"/>
          <w:sz w:val="28"/>
          <w:szCs w:val="28"/>
          <w:rtl/>
        </w:rPr>
        <w:t>آوردن</w:t>
      </w:r>
      <w:r w:rsidRPr="00411C30">
        <w:rPr>
          <w:rFonts w:ascii="IRBadr" w:hAnsi="IRBadr" w:cs="IRBadr"/>
          <w:sz w:val="28"/>
          <w:szCs w:val="28"/>
          <w:rtl/>
        </w:rPr>
        <w:t xml:space="preserve"> هم چنان بر علم و ایمان او افزوده </w:t>
      </w:r>
      <w:r w:rsidR="00235B83" w:rsidRPr="00411C30">
        <w:rPr>
          <w:rFonts w:ascii="IRBadr" w:hAnsi="IRBadr" w:cs="IRBadr"/>
          <w:sz w:val="28"/>
          <w:szCs w:val="28"/>
          <w:rtl/>
        </w:rPr>
        <w:t>می‌شد</w:t>
      </w:r>
      <w:r w:rsidRPr="00411C30">
        <w:rPr>
          <w:rFonts w:ascii="IRBadr" w:hAnsi="IRBadr" w:cs="IRBadr"/>
          <w:sz w:val="28"/>
          <w:szCs w:val="28"/>
          <w:rtl/>
        </w:rPr>
        <w:t xml:space="preserve">. روایات شیعه و اهل تسنن نشان </w:t>
      </w:r>
      <w:r w:rsidR="00235B83" w:rsidRPr="00411C30">
        <w:rPr>
          <w:rFonts w:ascii="IRBadr" w:hAnsi="IRBadr" w:cs="IRBadr"/>
          <w:sz w:val="28"/>
          <w:szCs w:val="28"/>
          <w:rtl/>
        </w:rPr>
        <w:t>می‌دهد</w:t>
      </w:r>
      <w:r w:rsidRPr="00411C30">
        <w:rPr>
          <w:rFonts w:ascii="IRBadr" w:hAnsi="IRBadr" w:cs="IRBadr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sz w:val="28"/>
          <w:szCs w:val="28"/>
          <w:rtl/>
        </w:rPr>
        <w:t>همان‌طور</w:t>
      </w:r>
      <w:r w:rsidRPr="00411C30">
        <w:rPr>
          <w:rFonts w:ascii="IRBadr" w:hAnsi="IRBadr" w:cs="IRBadr"/>
          <w:sz w:val="28"/>
          <w:szCs w:val="28"/>
          <w:rtl/>
        </w:rPr>
        <w:t xml:space="preserve"> که رابطه استاد و شاگرد بین </w:t>
      </w:r>
      <w:r w:rsidR="00235B83" w:rsidRPr="00411C30">
        <w:rPr>
          <w:rFonts w:ascii="IRBadr" w:hAnsi="IRBadr" w:cs="IRBadr"/>
          <w:sz w:val="28"/>
          <w:szCs w:val="28"/>
          <w:rtl/>
        </w:rPr>
        <w:t>پیامبر (</w:t>
      </w:r>
      <w:r w:rsidRPr="00411C30">
        <w:rPr>
          <w:rFonts w:ascii="IRBadr" w:hAnsi="IRBadr" w:cs="IRBadr"/>
          <w:sz w:val="28"/>
          <w:szCs w:val="28"/>
          <w:rtl/>
        </w:rPr>
        <w:t xml:space="preserve">ص) و امام </w:t>
      </w:r>
      <w:r w:rsidR="00235B83" w:rsidRPr="00411C30">
        <w:rPr>
          <w:rFonts w:ascii="IRBadr" w:hAnsi="IRBadr" w:cs="IRBadr"/>
          <w:sz w:val="28"/>
          <w:szCs w:val="28"/>
          <w:rtl/>
        </w:rPr>
        <w:t>علی (</w:t>
      </w:r>
      <w:r w:rsidRPr="00411C30">
        <w:rPr>
          <w:rFonts w:ascii="IRBadr" w:hAnsi="IRBadr" w:cs="IRBadr"/>
          <w:sz w:val="28"/>
          <w:szCs w:val="28"/>
          <w:rtl/>
        </w:rPr>
        <w:t>ع) بود</w:t>
      </w:r>
      <w:r w:rsidR="002D087F" w:rsidRPr="00411C30">
        <w:rPr>
          <w:rFonts w:ascii="IRBadr" w:hAnsi="IRBadr" w:cs="IRBadr"/>
          <w:sz w:val="28"/>
          <w:szCs w:val="28"/>
          <w:rtl/>
        </w:rPr>
        <w:t xml:space="preserve">، چنین رابطه خاصی هم بین سلمان و </w:t>
      </w:r>
      <w:r w:rsidR="00235B83" w:rsidRPr="00411C30">
        <w:rPr>
          <w:rFonts w:ascii="IRBadr" w:hAnsi="IRBadr" w:cs="IRBadr"/>
          <w:sz w:val="28"/>
          <w:szCs w:val="28"/>
          <w:rtl/>
        </w:rPr>
        <w:t>پیامبر (</w:t>
      </w:r>
      <w:r w:rsidR="002D087F" w:rsidRPr="00411C30">
        <w:rPr>
          <w:rFonts w:ascii="IRBadr" w:hAnsi="IRBadr" w:cs="IRBadr"/>
          <w:sz w:val="28"/>
          <w:szCs w:val="28"/>
          <w:rtl/>
        </w:rPr>
        <w:t>ص) بود.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عایشه</w:t>
      </w:r>
      <w:r w:rsidR="002D087F" w:rsidRPr="00411C30">
        <w:rPr>
          <w:rFonts w:ascii="IRBadr" w:hAnsi="IRBadr" w:cs="IRBadr"/>
          <w:sz w:val="28"/>
          <w:szCs w:val="28"/>
          <w:rtl/>
        </w:rPr>
        <w:t xml:space="preserve"> نیز نقل </w:t>
      </w:r>
      <w:r w:rsidR="00235B83" w:rsidRPr="00411C30">
        <w:rPr>
          <w:rFonts w:ascii="IRBadr" w:hAnsi="IRBadr" w:cs="IRBadr"/>
          <w:sz w:val="28"/>
          <w:szCs w:val="28"/>
          <w:rtl/>
        </w:rPr>
        <w:t>می‌کند</w:t>
      </w:r>
      <w:r w:rsidR="002D087F" w:rsidRPr="00411C30">
        <w:rPr>
          <w:rFonts w:ascii="IRBadr" w:hAnsi="IRBadr" w:cs="IRBadr"/>
          <w:b/>
          <w:bCs/>
          <w:sz w:val="28"/>
          <w:szCs w:val="28"/>
          <w:rtl/>
        </w:rPr>
        <w:t>: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 xml:space="preserve"> «کان</w:t>
      </w:r>
      <w:r w:rsidR="00E60EEA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لسلمان</w:t>
      </w:r>
      <w:r w:rsidR="00E60EEA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مجلس</w:t>
      </w:r>
      <w:r w:rsidR="00E60EEA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من</w:t>
      </w:r>
      <w:r w:rsidR="00E60EEA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52A49">
        <w:rPr>
          <w:rFonts w:ascii="IRBadr" w:hAnsi="IRBadr" w:cs="IRBadr"/>
          <w:b/>
          <w:bCs/>
          <w:sz w:val="28"/>
          <w:szCs w:val="28"/>
          <w:rtl/>
        </w:rPr>
        <w:t>رسول‌الله</w:t>
      </w:r>
      <w:r w:rsidR="00E60EEA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52A49">
        <w:rPr>
          <w:rFonts w:ascii="IRBadr" w:hAnsi="IRBadr" w:cs="IRBadr" w:hint="cs"/>
          <w:b/>
          <w:bCs/>
          <w:sz w:val="28"/>
          <w:szCs w:val="28"/>
          <w:rtl/>
        </w:rPr>
        <w:t>(</w:t>
      </w:r>
      <w:r w:rsidR="00E60EEA" w:rsidRPr="00411C30">
        <w:rPr>
          <w:rFonts w:ascii="IRBadr" w:hAnsi="IRBadr" w:cs="IRBadr"/>
          <w:b/>
          <w:bCs/>
          <w:sz w:val="28"/>
          <w:szCs w:val="28"/>
          <w:rtl/>
        </w:rPr>
        <w:t>ص</w:t>
      </w:r>
      <w:r w:rsidR="00A52A49">
        <w:rPr>
          <w:rFonts w:ascii="IRBadr" w:hAnsi="IRBadr" w:cs="IRBadr" w:hint="cs"/>
          <w:b/>
          <w:bCs/>
          <w:sz w:val="28"/>
          <w:szCs w:val="28"/>
          <w:rtl/>
        </w:rPr>
        <w:t>)</w:t>
      </w:r>
      <w:r w:rsidR="00E60EEA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E60EEA" w:rsidRPr="00411C30">
        <w:rPr>
          <w:rFonts w:ascii="IRBadr" w:hAnsi="IRBadr" w:cs="IRBadr"/>
          <w:b/>
          <w:bCs/>
          <w:sz w:val="28"/>
          <w:szCs w:val="28"/>
          <w:rtl/>
        </w:rPr>
        <w:t xml:space="preserve">نفرد به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باللیل</w:t>
      </w:r>
      <w:r w:rsidR="00E60EEA" w:rsidRPr="00411C30">
        <w:rPr>
          <w:rFonts w:ascii="IRBadr" w:hAnsi="IRBadr" w:cs="IRBadr"/>
          <w:b/>
          <w:bCs/>
          <w:sz w:val="28"/>
          <w:szCs w:val="28"/>
          <w:rtl/>
        </w:rPr>
        <w:t>»</w:t>
      </w:r>
      <w:r w:rsidR="00C21527" w:rsidRPr="00411C3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E60EEA" w:rsidRPr="00411C30">
        <w:rPr>
          <w:rFonts w:ascii="IRBadr" w:hAnsi="IRBadr" w:cs="IRBadr"/>
          <w:sz w:val="28"/>
          <w:szCs w:val="28"/>
          <w:rtl/>
        </w:rPr>
        <w:t xml:space="preserve">گاهی چنین بود که سلمان یک مجلس خاصی در محضر رسول </w:t>
      </w:r>
      <w:r w:rsidR="00235B83" w:rsidRPr="00411C30">
        <w:rPr>
          <w:rFonts w:ascii="IRBadr" w:hAnsi="IRBadr" w:cs="IRBadr"/>
          <w:sz w:val="28"/>
          <w:szCs w:val="28"/>
          <w:rtl/>
        </w:rPr>
        <w:t>خدا (</w:t>
      </w:r>
      <w:r w:rsidR="00E60EEA" w:rsidRPr="00411C30">
        <w:rPr>
          <w:rFonts w:ascii="IRBadr" w:hAnsi="IRBadr" w:cs="IRBadr"/>
          <w:sz w:val="28"/>
          <w:szCs w:val="28"/>
          <w:rtl/>
        </w:rPr>
        <w:t xml:space="preserve">ص) داشت که </w:t>
      </w:r>
      <w:r w:rsidR="00235B83" w:rsidRPr="00411C30">
        <w:rPr>
          <w:rFonts w:ascii="IRBadr" w:hAnsi="IRBadr" w:cs="IRBadr"/>
          <w:sz w:val="28"/>
          <w:szCs w:val="28"/>
          <w:rtl/>
        </w:rPr>
        <w:t>به‌تنهایی</w:t>
      </w:r>
      <w:r w:rsidR="00E60EEA" w:rsidRPr="00411C30">
        <w:rPr>
          <w:rFonts w:ascii="IRBadr" w:hAnsi="IRBadr" w:cs="IRBadr"/>
          <w:sz w:val="28"/>
          <w:szCs w:val="28"/>
          <w:rtl/>
        </w:rPr>
        <w:t xml:space="preserve"> از محضر </w:t>
      </w:r>
      <w:r w:rsidR="00235B83" w:rsidRPr="00411C30">
        <w:rPr>
          <w:rFonts w:ascii="IRBadr" w:hAnsi="IRBadr" w:cs="IRBadr"/>
          <w:sz w:val="28"/>
          <w:szCs w:val="28"/>
          <w:rtl/>
        </w:rPr>
        <w:t>پیامبر (</w:t>
      </w:r>
      <w:r w:rsidR="00E60EEA" w:rsidRPr="00411C30">
        <w:rPr>
          <w:rFonts w:ascii="IRBadr" w:hAnsi="IRBadr" w:cs="IRBadr"/>
          <w:sz w:val="28"/>
          <w:szCs w:val="28"/>
          <w:rtl/>
        </w:rPr>
        <w:t xml:space="preserve">ص) کسب علم </w:t>
      </w:r>
      <w:r w:rsidR="00235B83" w:rsidRPr="00411C30">
        <w:rPr>
          <w:rFonts w:ascii="IRBadr" w:hAnsi="IRBadr" w:cs="IRBadr"/>
          <w:sz w:val="28"/>
          <w:szCs w:val="28"/>
          <w:rtl/>
        </w:rPr>
        <w:t>می‌کرد</w:t>
      </w:r>
      <w:r w:rsidR="00E60EEA" w:rsidRPr="00411C30">
        <w:rPr>
          <w:rFonts w:ascii="IRBadr" w:hAnsi="IRBadr" w:cs="IRBadr"/>
          <w:sz w:val="28"/>
          <w:szCs w:val="28"/>
          <w:rtl/>
        </w:rPr>
        <w:t xml:space="preserve">، و گاهی تمام شب </w:t>
      </w:r>
      <w:r w:rsidR="009827FE" w:rsidRPr="00411C30">
        <w:rPr>
          <w:rFonts w:ascii="IRBadr" w:hAnsi="IRBadr" w:cs="IRBadr"/>
          <w:sz w:val="28"/>
          <w:szCs w:val="28"/>
          <w:rtl/>
        </w:rPr>
        <w:t xml:space="preserve">را سلمان در محضر </w:t>
      </w:r>
      <w:r w:rsidR="00235B83" w:rsidRPr="00411C30">
        <w:rPr>
          <w:rFonts w:ascii="IRBadr" w:hAnsi="IRBadr" w:cs="IRBadr"/>
          <w:sz w:val="28"/>
          <w:szCs w:val="28"/>
          <w:rtl/>
        </w:rPr>
        <w:t>پیامبر (</w:t>
      </w:r>
      <w:r w:rsidR="009827FE" w:rsidRPr="00411C30">
        <w:rPr>
          <w:rFonts w:ascii="IRBadr" w:hAnsi="IRBadr" w:cs="IRBadr"/>
          <w:sz w:val="28"/>
          <w:szCs w:val="28"/>
          <w:rtl/>
        </w:rPr>
        <w:t>ص) بود.</w:t>
      </w:r>
    </w:p>
    <w:p w:rsidR="009827FE" w:rsidRPr="00411C30" w:rsidRDefault="008B6029" w:rsidP="00411C30">
      <w:pPr>
        <w:pStyle w:val="Heading1"/>
        <w:rPr>
          <w:rtl/>
        </w:rPr>
      </w:pPr>
      <w:bookmarkStart w:id="13" w:name="_Toc427949804"/>
      <w:r w:rsidRPr="00411C30">
        <w:rPr>
          <w:rtl/>
        </w:rPr>
        <w:t>عظمت</w:t>
      </w:r>
      <w:r w:rsidR="00235B83" w:rsidRPr="00411C30">
        <w:rPr>
          <w:rtl/>
        </w:rPr>
        <w:t xml:space="preserve"> </w:t>
      </w:r>
      <w:r w:rsidRPr="00411C30">
        <w:rPr>
          <w:rtl/>
        </w:rPr>
        <w:t xml:space="preserve">سلمان از نگاه امام </w:t>
      </w:r>
      <w:r w:rsidR="00235B83" w:rsidRPr="00411C30">
        <w:rPr>
          <w:rtl/>
        </w:rPr>
        <w:t>علی (</w:t>
      </w:r>
      <w:r w:rsidRPr="00411C30">
        <w:rPr>
          <w:rtl/>
        </w:rPr>
        <w:t>ع)</w:t>
      </w:r>
      <w:bookmarkEnd w:id="13"/>
    </w:p>
    <w:p w:rsidR="000C527F" w:rsidRPr="00411C30" w:rsidRDefault="00E60EEA" w:rsidP="00A52A49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 xml:space="preserve">در روایتی ابن  نقل </w:t>
      </w:r>
      <w:r w:rsidR="00235B83" w:rsidRPr="00411C30">
        <w:rPr>
          <w:rFonts w:ascii="IRBadr" w:hAnsi="IRBadr" w:cs="IRBadr"/>
          <w:sz w:val="28"/>
          <w:szCs w:val="28"/>
          <w:rtl/>
        </w:rPr>
        <w:t>می‌کند</w:t>
      </w:r>
      <w:r w:rsidRPr="00411C30">
        <w:rPr>
          <w:rFonts w:ascii="IRBadr" w:hAnsi="IRBadr" w:cs="IRBadr"/>
          <w:sz w:val="28"/>
          <w:szCs w:val="28"/>
          <w:rtl/>
        </w:rPr>
        <w:t xml:space="preserve">: از امام </w:t>
      </w:r>
      <w:r w:rsidR="00235B83" w:rsidRPr="00411C30">
        <w:rPr>
          <w:rFonts w:ascii="IRBadr" w:hAnsi="IRBadr" w:cs="IRBadr"/>
          <w:sz w:val="28"/>
          <w:szCs w:val="28"/>
          <w:rtl/>
        </w:rPr>
        <w:t>علی (</w:t>
      </w:r>
      <w:r w:rsidRPr="00411C30">
        <w:rPr>
          <w:rFonts w:ascii="IRBadr" w:hAnsi="IRBadr" w:cs="IRBadr"/>
          <w:sz w:val="28"/>
          <w:szCs w:val="28"/>
          <w:rtl/>
        </w:rPr>
        <w:t xml:space="preserve">ع) درباره سلمان </w:t>
      </w:r>
      <w:r w:rsidR="00235B83" w:rsidRPr="00411C30">
        <w:rPr>
          <w:rFonts w:ascii="IRBadr" w:hAnsi="IRBadr" w:cs="IRBadr"/>
          <w:sz w:val="28"/>
          <w:szCs w:val="28"/>
          <w:rtl/>
        </w:rPr>
        <w:t>سؤال</w:t>
      </w:r>
      <w:r w:rsidRPr="00411C30">
        <w:rPr>
          <w:rFonts w:ascii="IRBadr" w:hAnsi="IRBadr" w:cs="IRBadr"/>
          <w:sz w:val="28"/>
          <w:szCs w:val="28"/>
          <w:rtl/>
        </w:rPr>
        <w:t xml:space="preserve"> کردم.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حضرت</w:t>
      </w:r>
      <w:r w:rsidRPr="00411C30">
        <w:rPr>
          <w:rFonts w:ascii="IRBadr" w:hAnsi="IRBadr" w:cs="IRBadr"/>
          <w:sz w:val="28"/>
          <w:szCs w:val="28"/>
          <w:rtl/>
        </w:rPr>
        <w:t xml:space="preserve"> فرمود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: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مَا أَقُولُ فِ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 xml:space="preserve"> رَجُلٍ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خُلِقَ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 xml:space="preserve"> طِ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نَتِنَا وَ رُوحُهُ مَقْرُونَةٌ بِرُوحِنَا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411C30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7"/>
      </w:r>
      <w:r w:rsidR="00C21527" w:rsidRPr="00411C30">
        <w:rPr>
          <w:rFonts w:ascii="IRBadr" w:hAnsi="IRBadr" w:cs="IRBadr"/>
          <w:sz w:val="28"/>
          <w:szCs w:val="28"/>
          <w:rtl/>
        </w:rPr>
        <w:t xml:space="preserve"> من درباره سلمان چه بگویم که او از طینت ما </w:t>
      </w:r>
      <w:r w:rsidR="00235B83" w:rsidRPr="00411C30">
        <w:rPr>
          <w:rFonts w:ascii="IRBadr" w:hAnsi="IRBadr" w:cs="IRBadr"/>
          <w:sz w:val="28"/>
          <w:szCs w:val="28"/>
          <w:rtl/>
        </w:rPr>
        <w:t>خلق‌شده</w:t>
      </w:r>
      <w:r w:rsidR="00C21527" w:rsidRPr="00411C30">
        <w:rPr>
          <w:rFonts w:ascii="IRBadr" w:hAnsi="IRBadr" w:cs="IRBadr"/>
          <w:sz w:val="28"/>
          <w:szCs w:val="28"/>
          <w:rtl/>
        </w:rPr>
        <w:t xml:space="preserve"> و روح او متصل به روح ماست</w:t>
      </w:r>
      <w:r w:rsidR="00C21527" w:rsidRPr="00411C30">
        <w:rPr>
          <w:rFonts w:ascii="IRBadr" w:hAnsi="IRBadr" w:cs="IRBadr"/>
          <w:b/>
          <w:bCs/>
          <w:sz w:val="28"/>
          <w:szCs w:val="28"/>
          <w:rtl/>
        </w:rPr>
        <w:t>.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D73238" w:rsidRPr="00411C30">
        <w:rPr>
          <w:rFonts w:ascii="IRBadr" w:hAnsi="IRBadr" w:cs="IRBadr"/>
          <w:b/>
          <w:bCs/>
          <w:sz w:val="28"/>
          <w:szCs w:val="28"/>
          <w:rtl/>
        </w:rPr>
        <w:t>خَصَّهُ اللَّهُ تَبَارَ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D73238" w:rsidRPr="00411C30">
        <w:rPr>
          <w:rFonts w:ascii="IRBadr" w:hAnsi="IRBadr" w:cs="IRBadr"/>
          <w:b/>
          <w:bCs/>
          <w:sz w:val="28"/>
          <w:szCs w:val="28"/>
          <w:rtl/>
        </w:rPr>
        <w:t xml:space="preserve"> وَ تَعَالَ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D73238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مِنَ</w:t>
      </w:r>
      <w:r w:rsidR="00D73238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الْعُلُومِ</w:t>
      </w:r>
      <w:r w:rsidR="00D73238" w:rsidRPr="00411C30">
        <w:rPr>
          <w:rFonts w:ascii="IRBadr" w:hAnsi="IRBadr" w:cs="IRBadr"/>
          <w:b/>
          <w:bCs/>
          <w:sz w:val="28"/>
          <w:szCs w:val="28"/>
          <w:rtl/>
        </w:rPr>
        <w:t xml:space="preserve"> بِأَوَّلِهَا وَ آخِرِهَا وَ ظَاهِرِهَا وَ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باطن‌ها</w:t>
      </w:r>
      <w:r w:rsidR="00D73238" w:rsidRPr="00411C30">
        <w:rPr>
          <w:rFonts w:ascii="IRBadr" w:hAnsi="IRBadr" w:cs="IRBadr"/>
          <w:b/>
          <w:bCs/>
          <w:sz w:val="28"/>
          <w:szCs w:val="28"/>
          <w:rtl/>
        </w:rPr>
        <w:t>»</w:t>
      </w:r>
      <w:r w:rsidR="00D73238" w:rsidRPr="00411C3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D73238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73238" w:rsidRPr="00411C30">
        <w:rPr>
          <w:rFonts w:ascii="IRBadr" w:hAnsi="IRBadr" w:cs="IRBadr"/>
          <w:sz w:val="28"/>
          <w:szCs w:val="28"/>
          <w:rtl/>
        </w:rPr>
        <w:t>خداوند شخصیت سلمان را به تمام علم و معرفت ایمانی مخصوص کرد. خداوند آغاز و انجام و ظاهر و باطن علم و</w:t>
      </w:r>
      <w:r w:rsidR="000C527F" w:rsidRPr="00411C30">
        <w:rPr>
          <w:rFonts w:ascii="IRBadr" w:hAnsi="IRBadr" w:cs="IRBadr"/>
          <w:sz w:val="28"/>
          <w:szCs w:val="28"/>
          <w:rtl/>
        </w:rPr>
        <w:t xml:space="preserve"> ایمان را به سلمان ارزانی داشت.</w:t>
      </w:r>
    </w:p>
    <w:p w:rsidR="000C527F" w:rsidRPr="00411C30" w:rsidRDefault="000C527F" w:rsidP="00411C30">
      <w:pPr>
        <w:pStyle w:val="Heading1"/>
        <w:rPr>
          <w:rtl/>
        </w:rPr>
      </w:pPr>
      <w:bookmarkStart w:id="14" w:name="_Toc427949805"/>
      <w:r w:rsidRPr="00411C30">
        <w:rPr>
          <w:rtl/>
        </w:rPr>
        <w:t>سلام خدا بر سلمان</w:t>
      </w:r>
      <w:bookmarkEnd w:id="14"/>
    </w:p>
    <w:p w:rsidR="007D1A5F" w:rsidRPr="00411C30" w:rsidRDefault="00D73238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 xml:space="preserve">حضرت علی (ع) نقل </w:t>
      </w:r>
      <w:r w:rsidR="00235B83" w:rsidRPr="00411C30">
        <w:rPr>
          <w:rFonts w:ascii="IRBadr" w:hAnsi="IRBadr" w:cs="IRBadr"/>
          <w:sz w:val="28"/>
          <w:szCs w:val="28"/>
          <w:rtl/>
        </w:rPr>
        <w:t>می‌کنند</w:t>
      </w:r>
      <w:r w:rsidRPr="00411C30">
        <w:rPr>
          <w:rFonts w:ascii="IRBadr" w:hAnsi="IRBadr" w:cs="IRBadr"/>
          <w:sz w:val="28"/>
          <w:szCs w:val="28"/>
          <w:rtl/>
        </w:rPr>
        <w:t xml:space="preserve">: دیدم که گروهی وارد مجلس شدند و </w:t>
      </w:r>
      <w:r w:rsidR="00235B83" w:rsidRPr="00411C30">
        <w:rPr>
          <w:rFonts w:ascii="IRBadr" w:hAnsi="IRBadr" w:cs="IRBadr"/>
          <w:sz w:val="28"/>
          <w:szCs w:val="28"/>
          <w:rtl/>
        </w:rPr>
        <w:t>به خاطر</w:t>
      </w:r>
      <w:r w:rsidRPr="00411C30">
        <w:rPr>
          <w:rFonts w:ascii="IRBadr" w:hAnsi="IRBadr" w:cs="IRBadr"/>
          <w:sz w:val="28"/>
          <w:szCs w:val="28"/>
          <w:rtl/>
        </w:rPr>
        <w:t xml:space="preserve"> روحیه جاهلی و تعصبی که داشتند، یکی از </w:t>
      </w:r>
      <w:r w:rsidR="00235B83" w:rsidRPr="00411C30">
        <w:rPr>
          <w:rFonts w:ascii="IRBadr" w:hAnsi="IRBadr" w:cs="IRBadr"/>
          <w:sz w:val="28"/>
          <w:szCs w:val="28"/>
          <w:rtl/>
        </w:rPr>
        <w:t>آن‌ها</w:t>
      </w:r>
      <w:r w:rsidRPr="00411C30">
        <w:rPr>
          <w:rFonts w:ascii="IRBadr" w:hAnsi="IRBadr" w:cs="IRBadr"/>
          <w:sz w:val="28"/>
          <w:szCs w:val="28"/>
          <w:rtl/>
        </w:rPr>
        <w:t xml:space="preserve"> سلمان را از جایش بلند کرد، و خود بر جای او نشست. رسول </w:t>
      </w:r>
      <w:r w:rsidR="00235B83" w:rsidRPr="00411C30">
        <w:rPr>
          <w:rFonts w:ascii="IRBadr" w:hAnsi="IRBadr" w:cs="IRBadr"/>
          <w:sz w:val="28"/>
          <w:szCs w:val="28"/>
          <w:rtl/>
        </w:rPr>
        <w:t>خدا (</w:t>
      </w:r>
      <w:r w:rsidRPr="00411C30">
        <w:rPr>
          <w:rFonts w:ascii="IRBadr" w:hAnsi="IRBadr" w:cs="IRBadr"/>
          <w:sz w:val="28"/>
          <w:szCs w:val="28"/>
          <w:rtl/>
        </w:rPr>
        <w:t xml:space="preserve">ص) </w:t>
      </w:r>
      <w:r w:rsidR="00235B83" w:rsidRPr="00411C30">
        <w:rPr>
          <w:rFonts w:ascii="IRBadr" w:hAnsi="IRBadr" w:cs="IRBadr"/>
          <w:sz w:val="28"/>
          <w:szCs w:val="28"/>
          <w:rtl/>
        </w:rPr>
        <w:t>به‌شدت</w:t>
      </w:r>
      <w:r w:rsidRPr="00411C30">
        <w:rPr>
          <w:rFonts w:ascii="IRBadr" w:hAnsi="IRBadr" w:cs="IRBadr"/>
          <w:sz w:val="28"/>
          <w:szCs w:val="28"/>
          <w:rtl/>
        </w:rPr>
        <w:t xml:space="preserve"> غضبناک شدند، عرق بر جبینشان نشست و فرمودند: آیا مردی را دور </w:t>
      </w:r>
      <w:r w:rsidR="00235B83" w:rsidRPr="00411C30">
        <w:rPr>
          <w:rFonts w:ascii="IRBadr" w:hAnsi="IRBadr" w:cs="IRBadr"/>
          <w:sz w:val="28"/>
          <w:szCs w:val="28"/>
          <w:rtl/>
        </w:rPr>
        <w:t>می‌داری</w:t>
      </w:r>
      <w:r w:rsidRPr="00411C30">
        <w:rPr>
          <w:rFonts w:ascii="IRBadr" w:hAnsi="IRBadr" w:cs="IRBadr"/>
          <w:sz w:val="28"/>
          <w:szCs w:val="28"/>
          <w:rtl/>
        </w:rPr>
        <w:t xml:space="preserve"> که خداوند در آسمان و رسولش در زمین او را دوست دارد؟ هرگز نشد که جبرئیل بر من فرود آید، مگر </w:t>
      </w:r>
      <w:r w:rsidR="00235B83" w:rsidRPr="00411C30">
        <w:rPr>
          <w:rFonts w:ascii="IRBadr" w:hAnsi="IRBadr" w:cs="IRBadr"/>
          <w:sz w:val="28"/>
          <w:szCs w:val="28"/>
          <w:rtl/>
        </w:rPr>
        <w:t>آن‌که</w:t>
      </w:r>
      <w:r w:rsidRPr="00411C30">
        <w:rPr>
          <w:rFonts w:ascii="IRBadr" w:hAnsi="IRBadr" w:cs="IRBadr"/>
          <w:sz w:val="28"/>
          <w:szCs w:val="28"/>
          <w:rtl/>
        </w:rPr>
        <w:t xml:space="preserve"> مرا مأمور کرده است تا سلام خداوند را به سل</w:t>
      </w:r>
      <w:r w:rsidR="00431FBD" w:rsidRPr="00411C30">
        <w:rPr>
          <w:rFonts w:ascii="IRBadr" w:hAnsi="IRBadr" w:cs="IRBadr"/>
          <w:sz w:val="28"/>
          <w:szCs w:val="28"/>
          <w:rtl/>
        </w:rPr>
        <w:t xml:space="preserve">مان برسانم. در همین روایت واردشده است که پیامبر علوم اول و آخر را به سلمان آموخت. </w:t>
      </w:r>
      <w:r w:rsidR="0053498B" w:rsidRPr="00411C30">
        <w:rPr>
          <w:rFonts w:ascii="IRBadr" w:hAnsi="IRBadr" w:cs="IRBadr"/>
          <w:sz w:val="28"/>
          <w:szCs w:val="28"/>
          <w:rtl/>
        </w:rPr>
        <w:t xml:space="preserve">همچنین </w:t>
      </w:r>
      <w:r w:rsidR="00431FBD" w:rsidRPr="00411C30">
        <w:rPr>
          <w:rFonts w:ascii="IRBadr" w:hAnsi="IRBadr" w:cs="IRBadr"/>
          <w:sz w:val="28"/>
          <w:szCs w:val="28"/>
          <w:rtl/>
        </w:rPr>
        <w:t xml:space="preserve">در روایات </w:t>
      </w:r>
      <w:r w:rsidR="00235B83" w:rsidRPr="00411C30">
        <w:rPr>
          <w:rFonts w:ascii="IRBadr" w:hAnsi="IRBadr" w:cs="IRBadr"/>
          <w:sz w:val="28"/>
          <w:szCs w:val="28"/>
          <w:rtl/>
        </w:rPr>
        <w:t>ذکرشده</w:t>
      </w:r>
      <w:r w:rsidR="00431FBD" w:rsidRPr="00411C30">
        <w:rPr>
          <w:rFonts w:ascii="IRBadr" w:hAnsi="IRBadr" w:cs="IRBadr"/>
          <w:sz w:val="28"/>
          <w:szCs w:val="28"/>
          <w:rtl/>
        </w:rPr>
        <w:t xml:space="preserve"> است که سلمان اسم اعظم را </w:t>
      </w:r>
      <w:r w:rsidR="00235B83" w:rsidRPr="00411C30">
        <w:rPr>
          <w:rFonts w:ascii="IRBadr" w:hAnsi="IRBadr" w:cs="IRBadr"/>
          <w:sz w:val="28"/>
          <w:szCs w:val="28"/>
          <w:rtl/>
        </w:rPr>
        <w:t>می‌دانست</w:t>
      </w:r>
      <w:r w:rsidR="00431FBD" w:rsidRPr="00411C30">
        <w:rPr>
          <w:rFonts w:ascii="IRBadr" w:hAnsi="IRBadr" w:cs="IRBadr"/>
          <w:sz w:val="28"/>
          <w:szCs w:val="28"/>
          <w:rtl/>
        </w:rPr>
        <w:t>.</w:t>
      </w:r>
    </w:p>
    <w:p w:rsidR="007D1A5F" w:rsidRPr="00411C30" w:rsidRDefault="007D1A5F" w:rsidP="00411C30">
      <w:pPr>
        <w:pStyle w:val="Heading1"/>
        <w:rPr>
          <w:rtl/>
        </w:rPr>
      </w:pPr>
      <w:bookmarkStart w:id="15" w:name="_Toc427949806"/>
      <w:r w:rsidRPr="00411C30">
        <w:rPr>
          <w:rtl/>
        </w:rPr>
        <w:lastRenderedPageBreak/>
        <w:t>نفس شفابخش حضرت سلمان</w:t>
      </w:r>
      <w:bookmarkEnd w:id="15"/>
    </w:p>
    <w:p w:rsidR="007D1A5F" w:rsidRPr="00411C30" w:rsidRDefault="00431FBD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>در داستانی هست که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 xml:space="preserve">جوانی با سرشت پاک از بازار مسگران عبور </w:t>
      </w:r>
      <w:r w:rsidR="00235B83" w:rsidRPr="00411C30">
        <w:rPr>
          <w:rFonts w:ascii="IRBadr" w:hAnsi="IRBadr" w:cs="IRBadr"/>
          <w:sz w:val="28"/>
          <w:szCs w:val="28"/>
          <w:rtl/>
        </w:rPr>
        <w:t>می‌کرد</w:t>
      </w:r>
      <w:r w:rsidRPr="00411C30">
        <w:rPr>
          <w:rFonts w:ascii="IRBadr" w:hAnsi="IRBadr" w:cs="IRBadr"/>
          <w:sz w:val="28"/>
          <w:szCs w:val="28"/>
          <w:rtl/>
        </w:rPr>
        <w:t xml:space="preserve">. </w:t>
      </w:r>
      <w:r w:rsidR="00235B83" w:rsidRPr="00411C30">
        <w:rPr>
          <w:rFonts w:ascii="IRBadr" w:hAnsi="IRBadr" w:cs="IRBadr"/>
          <w:sz w:val="28"/>
          <w:szCs w:val="28"/>
          <w:rtl/>
        </w:rPr>
        <w:t>کوره‌های</w:t>
      </w:r>
      <w:r w:rsidRPr="00411C30">
        <w:rPr>
          <w:rFonts w:ascii="IRBadr" w:hAnsi="IRBadr" w:cs="IRBadr"/>
          <w:sz w:val="28"/>
          <w:szCs w:val="28"/>
          <w:rtl/>
        </w:rPr>
        <w:t xml:space="preserve"> آتش را که دید به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 xml:space="preserve">یاد </w:t>
      </w:r>
      <w:r w:rsidR="00235B83" w:rsidRPr="00411C30">
        <w:rPr>
          <w:rFonts w:ascii="IRBadr" w:hAnsi="IRBadr" w:cs="IRBadr"/>
          <w:sz w:val="28"/>
          <w:szCs w:val="28"/>
          <w:rtl/>
        </w:rPr>
        <w:t>آیه «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وَلَهُمْ مَقَامِعُ مِنْ حَدِ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11C30">
        <w:rPr>
          <w:rFonts w:ascii="IRBadr" w:hAnsi="IRBadr" w:cs="IRBadr"/>
          <w:b/>
          <w:bCs/>
          <w:sz w:val="28"/>
          <w:szCs w:val="28"/>
          <w:rtl/>
        </w:rPr>
        <w:t>دٍ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411C3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411C30">
        <w:rPr>
          <w:rFonts w:ascii="IRBadr" w:hAnsi="IRBadr" w:cs="IRBadr"/>
          <w:sz w:val="28"/>
          <w:szCs w:val="28"/>
          <w:rtl/>
        </w:rPr>
        <w:t xml:space="preserve"> و عذاب جهنم افتاد. آن جوان پاک</w:t>
      </w:r>
      <w:r w:rsidR="0053498B" w:rsidRPr="00411C30">
        <w:rPr>
          <w:rFonts w:ascii="IRBadr" w:hAnsi="IRBadr" w:cs="IRBadr"/>
          <w:sz w:val="28"/>
          <w:szCs w:val="28"/>
          <w:rtl/>
        </w:rPr>
        <w:t>،</w:t>
      </w:r>
      <w:r w:rsidRPr="00411C30">
        <w:rPr>
          <w:rFonts w:ascii="IRBadr" w:hAnsi="IRBadr" w:cs="IRBadr"/>
          <w:sz w:val="28"/>
          <w:szCs w:val="28"/>
          <w:rtl/>
        </w:rPr>
        <w:t xml:space="preserve"> آه و </w:t>
      </w:r>
      <w:r w:rsidR="00235B83" w:rsidRPr="00411C30">
        <w:rPr>
          <w:rFonts w:ascii="IRBadr" w:hAnsi="IRBadr" w:cs="IRBadr"/>
          <w:sz w:val="28"/>
          <w:szCs w:val="28"/>
          <w:rtl/>
        </w:rPr>
        <w:t>ناله‌ای</w:t>
      </w:r>
      <w:r w:rsidRPr="00411C30">
        <w:rPr>
          <w:rFonts w:ascii="IRBadr" w:hAnsi="IRBadr" w:cs="IRBadr"/>
          <w:sz w:val="28"/>
          <w:szCs w:val="28"/>
          <w:rtl/>
        </w:rPr>
        <w:t xml:space="preserve"> کشید و </w:t>
      </w:r>
      <w:r w:rsidR="00235B83" w:rsidRPr="00411C30">
        <w:rPr>
          <w:rFonts w:ascii="IRBadr" w:hAnsi="IRBadr" w:cs="IRBadr"/>
          <w:sz w:val="28"/>
          <w:szCs w:val="28"/>
          <w:rtl/>
        </w:rPr>
        <w:t>بی‌هوش</w:t>
      </w:r>
      <w:r w:rsidRPr="00411C30">
        <w:rPr>
          <w:rFonts w:ascii="IRBadr" w:hAnsi="IRBadr" w:cs="IRBadr"/>
          <w:sz w:val="28"/>
          <w:szCs w:val="28"/>
          <w:rtl/>
        </w:rPr>
        <w:t xml:space="preserve"> شد، گویی که مرده بود. حضرت سلمان از آن بازار عبور </w:t>
      </w:r>
      <w:r w:rsidR="00235B83" w:rsidRPr="00411C30">
        <w:rPr>
          <w:rFonts w:ascii="IRBadr" w:hAnsi="IRBadr" w:cs="IRBadr"/>
          <w:sz w:val="28"/>
          <w:szCs w:val="28"/>
          <w:rtl/>
        </w:rPr>
        <w:t>می‌کرد</w:t>
      </w:r>
      <w:r w:rsidRPr="00411C30">
        <w:rPr>
          <w:rFonts w:ascii="IRBadr" w:hAnsi="IRBadr" w:cs="IRBadr"/>
          <w:sz w:val="28"/>
          <w:szCs w:val="28"/>
          <w:rtl/>
        </w:rPr>
        <w:t xml:space="preserve">. نگاهش که به جوان افتاد، از نفس معنوی او، جوان به هوش </w:t>
      </w:r>
      <w:r w:rsidR="00235B83" w:rsidRPr="00411C30">
        <w:rPr>
          <w:rFonts w:ascii="IRBadr" w:hAnsi="IRBadr" w:cs="IRBadr"/>
          <w:sz w:val="28"/>
          <w:szCs w:val="28"/>
          <w:rtl/>
        </w:rPr>
        <w:t>آمد</w:t>
      </w:r>
      <w:r w:rsidRPr="00411C30">
        <w:rPr>
          <w:rFonts w:ascii="IRBadr" w:hAnsi="IRBadr" w:cs="IRBadr"/>
          <w:sz w:val="28"/>
          <w:szCs w:val="28"/>
          <w:rtl/>
        </w:rPr>
        <w:t xml:space="preserve"> و آن جوان را به دوستی خود گرفت.</w:t>
      </w:r>
    </w:p>
    <w:p w:rsidR="000C527F" w:rsidRPr="00411C30" w:rsidRDefault="00FC29E6" w:rsidP="00411C30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 xml:space="preserve">مقام درجه دهم ایمان و </w:t>
      </w:r>
      <w:r w:rsidR="00235B83" w:rsidRPr="00411C30">
        <w:rPr>
          <w:rFonts w:ascii="IRBadr" w:hAnsi="IRBadr" w:cs="IRBadr"/>
          <w:sz w:val="28"/>
          <w:szCs w:val="28"/>
          <w:rtl/>
        </w:rPr>
        <w:t>آگاهی</w:t>
      </w:r>
      <w:r w:rsidRPr="00411C30">
        <w:rPr>
          <w:rFonts w:ascii="IRBadr" w:hAnsi="IRBadr" w:cs="IRBadr"/>
          <w:sz w:val="28"/>
          <w:szCs w:val="28"/>
          <w:rtl/>
        </w:rPr>
        <w:t xml:space="preserve"> بر علم غیب، دانستن اسم اعظم، سخن گفتن ملائکه با سلمان و ارتباط خاص او با </w:t>
      </w:r>
      <w:r w:rsidR="00235B83" w:rsidRPr="00411C30">
        <w:rPr>
          <w:rFonts w:ascii="IRBadr" w:hAnsi="IRBadr" w:cs="IRBadr"/>
          <w:sz w:val="28"/>
          <w:szCs w:val="28"/>
          <w:rtl/>
        </w:rPr>
        <w:t>پیامبر (</w:t>
      </w:r>
      <w:r w:rsidRPr="00411C30">
        <w:rPr>
          <w:rFonts w:ascii="IRBadr" w:hAnsi="IRBadr" w:cs="IRBadr"/>
          <w:sz w:val="28"/>
          <w:szCs w:val="28"/>
          <w:rtl/>
        </w:rPr>
        <w:t xml:space="preserve">ص) و </w:t>
      </w:r>
      <w:r w:rsidR="00235B83" w:rsidRPr="00411C30">
        <w:rPr>
          <w:rFonts w:ascii="IRBadr" w:hAnsi="IRBadr" w:cs="IRBadr"/>
          <w:sz w:val="28"/>
          <w:szCs w:val="28"/>
          <w:rtl/>
        </w:rPr>
        <w:t>امیرالمؤمنین (</w:t>
      </w:r>
      <w:r w:rsidRPr="00411C30">
        <w:rPr>
          <w:rFonts w:ascii="IRBadr" w:hAnsi="IRBadr" w:cs="IRBadr"/>
          <w:sz w:val="28"/>
          <w:szCs w:val="28"/>
          <w:rtl/>
        </w:rPr>
        <w:t xml:space="preserve">ع) همه </w:t>
      </w:r>
      <w:r w:rsidR="00235B83" w:rsidRPr="00411C30">
        <w:rPr>
          <w:rFonts w:ascii="IRBadr" w:hAnsi="IRBadr" w:cs="IRBadr"/>
          <w:sz w:val="28"/>
          <w:szCs w:val="28"/>
          <w:rtl/>
        </w:rPr>
        <w:t>نشان‌دهنده</w:t>
      </w:r>
      <w:r w:rsidR="002E4CFD" w:rsidRPr="00411C30">
        <w:rPr>
          <w:rFonts w:ascii="IRBadr" w:hAnsi="IRBadr" w:cs="IRBadr"/>
          <w:sz w:val="28"/>
          <w:szCs w:val="28"/>
          <w:rtl/>
        </w:rPr>
        <w:t xml:space="preserve"> عظمت علمی حضرت سلمان است. </w:t>
      </w:r>
      <w:r w:rsidR="00235B83" w:rsidRPr="00411C30">
        <w:rPr>
          <w:rFonts w:ascii="IRBadr" w:hAnsi="IRBadr" w:cs="IRBadr"/>
          <w:sz w:val="28"/>
          <w:szCs w:val="28"/>
          <w:rtl/>
        </w:rPr>
        <w:t>بدین‌جهت</w:t>
      </w:r>
      <w:r w:rsidR="002E4CFD" w:rsidRPr="00411C30">
        <w:rPr>
          <w:rFonts w:ascii="IRBadr" w:hAnsi="IRBadr" w:cs="IRBadr"/>
          <w:sz w:val="28"/>
          <w:szCs w:val="28"/>
          <w:rtl/>
        </w:rPr>
        <w:t xml:space="preserve"> است که پیامبر </w:t>
      </w:r>
      <w:r w:rsidR="00235B83" w:rsidRPr="00411C30">
        <w:rPr>
          <w:rFonts w:ascii="IRBadr" w:hAnsi="IRBadr" w:cs="IRBadr"/>
          <w:sz w:val="28"/>
          <w:szCs w:val="28"/>
          <w:rtl/>
        </w:rPr>
        <w:t>می‌فرمایند</w:t>
      </w:r>
      <w:r w:rsidR="002E4CFD" w:rsidRPr="00411C30">
        <w:rPr>
          <w:rFonts w:ascii="IRBadr" w:hAnsi="IRBadr" w:cs="IRBadr"/>
          <w:b/>
          <w:bCs/>
          <w:sz w:val="28"/>
          <w:szCs w:val="28"/>
          <w:rtl/>
        </w:rPr>
        <w:t>: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 xml:space="preserve"> «سلمان</w:t>
      </w:r>
      <w:r w:rsidR="002E4CFD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باب</w:t>
      </w:r>
      <w:r w:rsidR="002E4CFD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2E4CFD" w:rsidRPr="00411C30">
        <w:rPr>
          <w:rFonts w:ascii="IRBadr" w:hAnsi="IRBadr" w:cs="IRBadr"/>
          <w:b/>
          <w:bCs/>
          <w:sz w:val="28"/>
          <w:szCs w:val="28"/>
          <w:rtl/>
        </w:rPr>
        <w:t xml:space="preserve"> ف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2E4CFD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b/>
          <w:bCs/>
          <w:sz w:val="28"/>
          <w:szCs w:val="28"/>
          <w:rtl/>
        </w:rPr>
        <w:t>الأرض</w:t>
      </w:r>
      <w:r w:rsidR="002E4CFD" w:rsidRPr="00411C30">
        <w:rPr>
          <w:rFonts w:ascii="IRBadr" w:hAnsi="IRBadr" w:cs="IRBadr"/>
          <w:b/>
          <w:bCs/>
          <w:sz w:val="28"/>
          <w:szCs w:val="28"/>
          <w:rtl/>
        </w:rPr>
        <w:t>»</w:t>
      </w:r>
      <w:r w:rsidR="002E4CFD" w:rsidRPr="00411C3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692476" w:rsidRPr="00411C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92476" w:rsidRPr="00411C30">
        <w:rPr>
          <w:rFonts w:ascii="IRBadr" w:hAnsi="IRBadr" w:cs="IRBadr"/>
          <w:sz w:val="28"/>
          <w:szCs w:val="28"/>
          <w:rtl/>
        </w:rPr>
        <w:t xml:space="preserve">در هنگام وفات سلمان، </w:t>
      </w:r>
      <w:r w:rsidR="00235B83" w:rsidRPr="00411C30">
        <w:rPr>
          <w:rFonts w:ascii="IRBadr" w:hAnsi="IRBadr" w:cs="IRBadr"/>
          <w:sz w:val="28"/>
          <w:szCs w:val="28"/>
          <w:rtl/>
        </w:rPr>
        <w:t>پیامبر (</w:t>
      </w:r>
      <w:r w:rsidR="00692476" w:rsidRPr="00411C30">
        <w:rPr>
          <w:rFonts w:ascii="IRBadr" w:hAnsi="IRBadr" w:cs="IRBadr"/>
          <w:sz w:val="28"/>
          <w:szCs w:val="28"/>
          <w:rtl/>
        </w:rPr>
        <w:t xml:space="preserve">ص) </w:t>
      </w:r>
      <w:r w:rsidR="00235B83" w:rsidRPr="00411C30">
        <w:rPr>
          <w:rFonts w:ascii="IRBadr" w:hAnsi="IRBadr" w:cs="IRBadr"/>
          <w:sz w:val="28"/>
          <w:szCs w:val="28"/>
          <w:rtl/>
        </w:rPr>
        <w:t>امیرالمؤمنین (</w:t>
      </w:r>
      <w:r w:rsidR="00692476" w:rsidRPr="00411C30">
        <w:rPr>
          <w:rFonts w:ascii="IRBadr" w:hAnsi="IRBadr" w:cs="IRBadr"/>
          <w:sz w:val="28"/>
          <w:szCs w:val="28"/>
          <w:rtl/>
        </w:rPr>
        <w:t>ع) را مطلع کردند و با طی الارض</w:t>
      </w:r>
      <w:r w:rsidR="000C527F" w:rsidRPr="00411C30">
        <w:rPr>
          <w:rFonts w:ascii="IRBadr" w:hAnsi="IRBadr" w:cs="IRBadr"/>
          <w:sz w:val="28"/>
          <w:szCs w:val="28"/>
          <w:rtl/>
        </w:rPr>
        <w:t xml:space="preserve"> بر جنازه سلمان در مدائن حاضر شدند.</w:t>
      </w:r>
      <w:r w:rsidR="009A7383" w:rsidRPr="00411C30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در میان</w:t>
      </w:r>
      <w:r w:rsidR="009A73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صحابه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طولانی‌ترین</w:t>
      </w:r>
      <w:r w:rsidR="009A73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عمر را سلمان داشته است که در حدود صد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تا سیصد</w:t>
      </w:r>
      <w:r w:rsidR="009A73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سال </w:t>
      </w:r>
      <w:r w:rsidR="00235B83" w:rsidRPr="00411C30">
        <w:rPr>
          <w:rFonts w:ascii="IRBadr" w:hAnsi="IRBadr" w:cs="IRBadr"/>
          <w:color w:val="000000"/>
          <w:sz w:val="28"/>
          <w:szCs w:val="28"/>
          <w:rtl/>
        </w:rPr>
        <w:t>ذکرشده</w:t>
      </w:r>
      <w:r w:rsidR="009A7383" w:rsidRPr="00411C30">
        <w:rPr>
          <w:rFonts w:ascii="IRBadr" w:hAnsi="IRBadr" w:cs="IRBadr"/>
          <w:color w:val="000000"/>
          <w:sz w:val="28"/>
          <w:szCs w:val="28"/>
          <w:rtl/>
        </w:rPr>
        <w:t xml:space="preserve"> است.</w:t>
      </w:r>
    </w:p>
    <w:p w:rsidR="000C527F" w:rsidRPr="00411C30" w:rsidRDefault="000C527F" w:rsidP="00411C30">
      <w:pPr>
        <w:bidi/>
        <w:spacing w:line="240" w:lineRule="auto"/>
        <w:jc w:val="both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411C3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«بِسْمِ اللَّهِ الر</w:t>
      </w:r>
      <w:r w:rsidR="00411C3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َّحْمَنِ الرَّحِیمِ وَالْعَصْرِ</w:t>
      </w:r>
      <w:r w:rsidR="00411C3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411C30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411C3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إِنَّ الْإِنْسَانَ لَفِی خُسْرٍ</w:t>
      </w:r>
      <w:r w:rsidR="00411C3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، </w:t>
      </w:r>
      <w:r w:rsidRPr="00411C3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اِلَّا الَّذِینَ آمَنُوا وَعَمِلُوا الصَّالِحَاتِ وَتَوَاصَوْا بِال</w:t>
      </w:r>
      <w:r w:rsidR="00411C3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ْحَقِّ وَتَوَاصَوْا بِالصَّبْرِ»</w:t>
      </w:r>
      <w:r w:rsidRPr="00411C30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1"/>
      </w:r>
    </w:p>
    <w:p w:rsidR="000C527F" w:rsidRDefault="006F7E2F" w:rsidP="00411C30">
      <w:pPr>
        <w:pStyle w:val="Heading1"/>
        <w:rPr>
          <w:rtl/>
        </w:rPr>
      </w:pPr>
      <w:bookmarkStart w:id="16" w:name="_Toc427949807"/>
      <w:r w:rsidRPr="00411C30">
        <w:rPr>
          <w:rtl/>
        </w:rPr>
        <w:t>خطبه دوم</w:t>
      </w:r>
      <w:bookmarkEnd w:id="16"/>
    </w:p>
    <w:p w:rsidR="00411C30" w:rsidRPr="00455965" w:rsidRDefault="00411C30" w:rsidP="00411C30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الرحیم</w:t>
      </w:r>
      <w:r w:rsidRPr="00411C30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411C30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>«یا أَیهَا الَّذِینَ آمَنُوا اتَّقُوا اللَّهَ حَقَّ تُقَاتِهِ وَلَا تَمُوتُنَّ إِلَّا وَأَنْتُمْ مُسْلِمُونَ</w:t>
      </w:r>
      <w:r w:rsidRPr="00411C30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Pr="00411C30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12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411C30" w:rsidRPr="00411C30" w:rsidRDefault="00411C30" w:rsidP="00411C30">
      <w:pPr>
        <w:bidi/>
        <w:jc w:val="both"/>
        <w:rPr>
          <w:rtl/>
          <w:lang w:bidi="fa-IR"/>
        </w:rPr>
      </w:pPr>
    </w:p>
    <w:p w:rsidR="0053498B" w:rsidRPr="00411C30" w:rsidRDefault="00235B83" w:rsidP="00411C30">
      <w:pPr>
        <w:pStyle w:val="Heading1"/>
        <w:rPr>
          <w:rtl/>
        </w:rPr>
      </w:pPr>
      <w:bookmarkStart w:id="17" w:name="_Toc427949808"/>
      <w:r w:rsidRPr="00411C30">
        <w:rPr>
          <w:rtl/>
        </w:rPr>
        <w:lastRenderedPageBreak/>
        <w:t>مغلطه‌کاری</w:t>
      </w:r>
      <w:r w:rsidR="0053498B" w:rsidRPr="00411C30">
        <w:rPr>
          <w:rtl/>
        </w:rPr>
        <w:t xml:space="preserve"> آمریکا</w:t>
      </w:r>
      <w:bookmarkEnd w:id="17"/>
    </w:p>
    <w:p w:rsidR="0053498B" w:rsidRPr="00411C30" w:rsidRDefault="00C0099A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 xml:space="preserve">مسیری </w:t>
      </w:r>
      <w:r w:rsidR="00D67999" w:rsidRPr="00411C30">
        <w:rPr>
          <w:rFonts w:ascii="IRBadr" w:hAnsi="IRBadr" w:cs="IRBadr"/>
          <w:sz w:val="28"/>
          <w:szCs w:val="28"/>
          <w:rtl/>
        </w:rPr>
        <w:t xml:space="preserve">که امروز آمریکا پیش </w:t>
      </w:r>
      <w:r w:rsidR="00235B83" w:rsidRPr="00411C30">
        <w:rPr>
          <w:rFonts w:ascii="IRBadr" w:hAnsi="IRBadr" w:cs="IRBadr"/>
          <w:sz w:val="28"/>
          <w:szCs w:val="28"/>
          <w:rtl/>
        </w:rPr>
        <w:t>می‌رود</w:t>
      </w:r>
      <w:r w:rsidR="0053498B" w:rsidRPr="00411C30">
        <w:rPr>
          <w:rFonts w:ascii="IRBadr" w:hAnsi="IRBadr" w:cs="IRBadr"/>
          <w:sz w:val="28"/>
          <w:szCs w:val="28"/>
          <w:rtl/>
        </w:rPr>
        <w:t xml:space="preserve">، </w:t>
      </w:r>
      <w:r w:rsidR="00235B83" w:rsidRPr="00411C30">
        <w:rPr>
          <w:rFonts w:ascii="IRBadr" w:hAnsi="IRBadr" w:cs="IRBadr"/>
          <w:sz w:val="28"/>
          <w:szCs w:val="28"/>
          <w:rtl/>
        </w:rPr>
        <w:t>می‌تواند</w:t>
      </w:r>
      <w:r w:rsidR="0053498B" w:rsidRPr="00411C30">
        <w:rPr>
          <w:rFonts w:ascii="IRBadr" w:hAnsi="IRBadr" w:cs="IRBadr"/>
          <w:sz w:val="28"/>
          <w:szCs w:val="28"/>
          <w:rtl/>
        </w:rPr>
        <w:t xml:space="preserve"> برا</w:t>
      </w:r>
      <w:r w:rsidR="00D67999" w:rsidRPr="00411C30">
        <w:rPr>
          <w:rFonts w:ascii="IRBadr" w:hAnsi="IRBadr" w:cs="IRBadr"/>
          <w:sz w:val="28"/>
          <w:szCs w:val="28"/>
          <w:rtl/>
        </w:rPr>
        <w:t>ی</w:t>
      </w:r>
      <w:r w:rsidR="006D7B30" w:rsidRPr="00411C30">
        <w:rPr>
          <w:rFonts w:ascii="IRBadr" w:hAnsi="IRBadr" w:cs="IRBadr"/>
          <w:sz w:val="28"/>
          <w:szCs w:val="28"/>
          <w:rtl/>
        </w:rPr>
        <w:t xml:space="preserve"> تمامی بشریت آثار سوء تولید کند. این مسیر را هیچ انسان آگاه و منصفی </w:t>
      </w:r>
      <w:r w:rsidR="00235B83" w:rsidRPr="00411C30">
        <w:rPr>
          <w:rFonts w:ascii="IRBadr" w:hAnsi="IRBadr" w:cs="IRBadr"/>
          <w:sz w:val="28"/>
          <w:szCs w:val="28"/>
          <w:rtl/>
        </w:rPr>
        <w:t>تائید</w:t>
      </w:r>
      <w:r w:rsidR="006D7B30" w:rsidRPr="00411C30">
        <w:rPr>
          <w:rFonts w:ascii="IRBadr" w:hAnsi="IRBadr" w:cs="IRBadr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sz w:val="28"/>
          <w:szCs w:val="28"/>
          <w:rtl/>
        </w:rPr>
        <w:t>نمی‌کند</w:t>
      </w:r>
      <w:r w:rsidR="006D7B30" w:rsidRPr="00411C30">
        <w:rPr>
          <w:rFonts w:ascii="IRBadr" w:hAnsi="IRBadr" w:cs="IRBadr"/>
          <w:sz w:val="28"/>
          <w:szCs w:val="28"/>
          <w:rtl/>
        </w:rPr>
        <w:t>. هر انسانی با هر درجه ایمانی</w:t>
      </w:r>
      <w:r w:rsidR="006274CA" w:rsidRPr="00411C30">
        <w:rPr>
          <w:rFonts w:ascii="IRBadr" w:hAnsi="IRBadr" w:cs="IRBadr"/>
          <w:sz w:val="28"/>
          <w:szCs w:val="28"/>
          <w:rtl/>
        </w:rPr>
        <w:t xml:space="preserve"> این ظلم و ستم را نکوهش </w:t>
      </w:r>
      <w:r w:rsidR="00235B83" w:rsidRPr="00411C30">
        <w:rPr>
          <w:rFonts w:ascii="IRBadr" w:hAnsi="IRBadr" w:cs="IRBadr"/>
          <w:sz w:val="28"/>
          <w:szCs w:val="28"/>
          <w:rtl/>
        </w:rPr>
        <w:t>می‌کنند</w:t>
      </w:r>
      <w:r w:rsidR="006274CA" w:rsidRPr="00411C30">
        <w:rPr>
          <w:rFonts w:ascii="IRBadr" w:hAnsi="IRBadr" w:cs="IRBadr"/>
          <w:sz w:val="28"/>
          <w:szCs w:val="28"/>
          <w:rtl/>
        </w:rPr>
        <w:t xml:space="preserve"> و</w:t>
      </w:r>
      <w:r w:rsidR="001A6301" w:rsidRPr="00411C30">
        <w:rPr>
          <w:rFonts w:ascii="IRBadr" w:hAnsi="IRBadr" w:cs="IRBadr"/>
          <w:sz w:val="28"/>
          <w:szCs w:val="28"/>
          <w:rtl/>
        </w:rPr>
        <w:t xml:space="preserve"> در کشورهای اسلامی </w:t>
      </w:r>
      <w:r w:rsidR="00BB3231" w:rsidRPr="00411C30">
        <w:rPr>
          <w:rFonts w:ascii="IRBadr" w:hAnsi="IRBadr" w:cs="IRBadr"/>
          <w:sz w:val="28"/>
          <w:szCs w:val="28"/>
          <w:rtl/>
        </w:rPr>
        <w:t xml:space="preserve">و حتی توسط مسیحیان </w:t>
      </w:r>
      <w:r w:rsidR="001A6301" w:rsidRPr="00411C30">
        <w:rPr>
          <w:rFonts w:ascii="IRBadr" w:hAnsi="IRBadr" w:cs="IRBadr"/>
          <w:sz w:val="28"/>
          <w:szCs w:val="28"/>
          <w:rtl/>
        </w:rPr>
        <w:t>نیز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</w:t>
      </w:r>
      <w:r w:rsidR="001A6301" w:rsidRPr="00411C30">
        <w:rPr>
          <w:rFonts w:ascii="IRBadr" w:hAnsi="IRBadr" w:cs="IRBadr"/>
          <w:sz w:val="28"/>
          <w:szCs w:val="28"/>
          <w:rtl/>
        </w:rPr>
        <w:t xml:space="preserve">این جنایات همواره </w:t>
      </w:r>
      <w:r w:rsidR="00235B83" w:rsidRPr="00411C30">
        <w:rPr>
          <w:rFonts w:ascii="IRBadr" w:hAnsi="IRBadr" w:cs="IRBadr"/>
          <w:sz w:val="28"/>
          <w:szCs w:val="28"/>
          <w:rtl/>
        </w:rPr>
        <w:t>به‌وضوح</w:t>
      </w:r>
      <w:r w:rsidR="001A6301" w:rsidRPr="00411C30">
        <w:rPr>
          <w:rFonts w:ascii="IRBadr" w:hAnsi="IRBadr" w:cs="IRBadr"/>
          <w:sz w:val="28"/>
          <w:szCs w:val="28"/>
          <w:rtl/>
        </w:rPr>
        <w:t xml:space="preserve"> محکوم </w:t>
      </w:r>
      <w:r w:rsidR="00235B83" w:rsidRPr="00411C30">
        <w:rPr>
          <w:rFonts w:ascii="IRBadr" w:hAnsi="IRBadr" w:cs="IRBadr"/>
          <w:sz w:val="28"/>
          <w:szCs w:val="28"/>
          <w:rtl/>
        </w:rPr>
        <w:t>می‌شود</w:t>
      </w:r>
      <w:r w:rsidR="00BB3231" w:rsidRPr="00411C30">
        <w:rPr>
          <w:rFonts w:ascii="IRBadr" w:hAnsi="IRBadr" w:cs="IRBadr"/>
          <w:sz w:val="28"/>
          <w:szCs w:val="28"/>
          <w:rtl/>
        </w:rPr>
        <w:t xml:space="preserve">، اما </w:t>
      </w:r>
      <w:r w:rsidR="00235B83" w:rsidRPr="00411C30">
        <w:rPr>
          <w:rFonts w:ascii="IRBadr" w:hAnsi="IRBadr" w:cs="IRBadr"/>
          <w:sz w:val="28"/>
          <w:szCs w:val="28"/>
          <w:rtl/>
        </w:rPr>
        <w:t>آنچه</w:t>
      </w:r>
      <w:r w:rsidR="00BB3231" w:rsidRPr="00411C30">
        <w:rPr>
          <w:rFonts w:ascii="IRBadr" w:hAnsi="IRBadr" w:cs="IRBadr"/>
          <w:sz w:val="28"/>
          <w:szCs w:val="28"/>
          <w:rtl/>
        </w:rPr>
        <w:t xml:space="preserve"> مایه </w:t>
      </w:r>
      <w:r w:rsidR="00235B83" w:rsidRPr="00411C30">
        <w:rPr>
          <w:rFonts w:ascii="IRBadr" w:hAnsi="IRBadr" w:cs="IRBadr"/>
          <w:sz w:val="28"/>
          <w:szCs w:val="28"/>
          <w:rtl/>
        </w:rPr>
        <w:t>تأسف</w:t>
      </w:r>
      <w:r w:rsidR="00BB3231" w:rsidRPr="00411C30">
        <w:rPr>
          <w:rFonts w:ascii="IRBadr" w:hAnsi="IRBadr" w:cs="IRBadr"/>
          <w:sz w:val="28"/>
          <w:szCs w:val="28"/>
          <w:rtl/>
        </w:rPr>
        <w:t xml:space="preserve"> برای وجدان بشریت در آغاز </w:t>
      </w:r>
      <w:r w:rsidR="00235B83" w:rsidRPr="00411C30">
        <w:rPr>
          <w:rFonts w:ascii="IRBadr" w:hAnsi="IRBadr" w:cs="IRBadr"/>
          <w:sz w:val="28"/>
          <w:szCs w:val="28"/>
          <w:rtl/>
        </w:rPr>
        <w:t>قرن 21</w:t>
      </w:r>
      <w:r w:rsidR="00BB3231" w:rsidRPr="00411C30">
        <w:rPr>
          <w:rFonts w:ascii="IRBadr" w:hAnsi="IRBadr" w:cs="IRBadr"/>
          <w:sz w:val="28"/>
          <w:szCs w:val="28"/>
          <w:rtl/>
        </w:rPr>
        <w:t xml:space="preserve"> است، </w:t>
      </w:r>
      <w:r w:rsidR="00235B83" w:rsidRPr="00411C30">
        <w:rPr>
          <w:rFonts w:ascii="IRBadr" w:hAnsi="IRBadr" w:cs="IRBadr"/>
          <w:sz w:val="28"/>
          <w:szCs w:val="28"/>
          <w:rtl/>
        </w:rPr>
        <w:t>مغلطه‌کاری</w:t>
      </w:r>
      <w:r w:rsidR="00BB3231" w:rsidRPr="00411C30">
        <w:rPr>
          <w:rFonts w:ascii="IRBadr" w:hAnsi="IRBadr" w:cs="IRBadr"/>
          <w:sz w:val="28"/>
          <w:szCs w:val="28"/>
          <w:rtl/>
        </w:rPr>
        <w:t xml:space="preserve"> است که قدرت بزرگ آمریکا در </w:t>
      </w:r>
      <w:r w:rsidR="00345004" w:rsidRPr="00411C30">
        <w:rPr>
          <w:rFonts w:ascii="IRBadr" w:hAnsi="IRBadr" w:cs="IRBadr"/>
          <w:sz w:val="28"/>
          <w:szCs w:val="28"/>
          <w:rtl/>
        </w:rPr>
        <w:t xml:space="preserve">دنیا انجام </w:t>
      </w:r>
      <w:r w:rsidR="00235B83" w:rsidRPr="00411C30">
        <w:rPr>
          <w:rFonts w:ascii="IRBadr" w:hAnsi="IRBadr" w:cs="IRBadr"/>
          <w:sz w:val="28"/>
          <w:szCs w:val="28"/>
          <w:rtl/>
        </w:rPr>
        <w:t>می‌دهد</w:t>
      </w:r>
      <w:r w:rsidR="00345004" w:rsidRPr="00411C30">
        <w:rPr>
          <w:rFonts w:ascii="IRBadr" w:hAnsi="IRBadr" w:cs="IRBadr"/>
          <w:sz w:val="28"/>
          <w:szCs w:val="28"/>
          <w:rtl/>
        </w:rPr>
        <w:t xml:space="preserve"> و ملت فلسطین را به جرم دفاع از حقوقشان، تروریسم معرفی کرده و عمل آنان را با اعمال ظالمانه خود در یک ردیف قرار </w:t>
      </w:r>
      <w:r w:rsidR="00235B83" w:rsidRPr="00411C30">
        <w:rPr>
          <w:rFonts w:ascii="IRBadr" w:hAnsi="IRBadr" w:cs="IRBadr"/>
          <w:sz w:val="28"/>
          <w:szCs w:val="28"/>
          <w:rtl/>
        </w:rPr>
        <w:t>می‌دهند</w:t>
      </w:r>
      <w:r w:rsidR="00345004" w:rsidRPr="00411C30">
        <w:rPr>
          <w:rFonts w:ascii="IRBadr" w:hAnsi="IRBadr" w:cs="IRBadr"/>
          <w:sz w:val="28"/>
          <w:szCs w:val="28"/>
          <w:rtl/>
        </w:rPr>
        <w:t xml:space="preserve">. برای در اختیار گرفتن منابع نفت و گاز در خاورمیانه و </w:t>
      </w:r>
      <w:r w:rsidR="002C46C1" w:rsidRPr="00411C30">
        <w:rPr>
          <w:rFonts w:ascii="IRBadr" w:hAnsi="IRBadr" w:cs="IRBadr"/>
          <w:sz w:val="28"/>
          <w:szCs w:val="28"/>
          <w:rtl/>
        </w:rPr>
        <w:t xml:space="preserve">ترس از آینده خودشان، </w:t>
      </w:r>
      <w:r w:rsidR="00235B83" w:rsidRPr="00411C30">
        <w:rPr>
          <w:rFonts w:ascii="IRBadr" w:hAnsi="IRBadr" w:cs="IRBadr"/>
          <w:sz w:val="28"/>
          <w:szCs w:val="28"/>
          <w:rtl/>
        </w:rPr>
        <w:t>جناح</w:t>
      </w:r>
      <w:r w:rsidR="002C46C1" w:rsidRPr="00411C30">
        <w:rPr>
          <w:rFonts w:ascii="IRBadr" w:hAnsi="IRBadr" w:cs="IRBadr"/>
          <w:sz w:val="28"/>
          <w:szCs w:val="28"/>
          <w:rtl/>
        </w:rPr>
        <w:t xml:space="preserve"> تندرو و افراطی شارون را حمایت </w:t>
      </w:r>
      <w:r w:rsidR="00235B83" w:rsidRPr="00411C30">
        <w:rPr>
          <w:rFonts w:ascii="IRBadr" w:hAnsi="IRBadr" w:cs="IRBadr"/>
          <w:sz w:val="28"/>
          <w:szCs w:val="28"/>
          <w:rtl/>
        </w:rPr>
        <w:t>می‌کنند</w:t>
      </w:r>
      <w:r w:rsidR="002C46C1" w:rsidRPr="00411C30">
        <w:rPr>
          <w:rFonts w:ascii="IRBadr" w:hAnsi="IRBadr" w:cs="IRBadr"/>
          <w:sz w:val="28"/>
          <w:szCs w:val="28"/>
          <w:rtl/>
        </w:rPr>
        <w:t xml:space="preserve"> و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</w:t>
      </w:r>
      <w:r w:rsidR="002C46C1" w:rsidRPr="00411C30">
        <w:rPr>
          <w:rFonts w:ascii="IRBadr" w:hAnsi="IRBadr" w:cs="IRBadr"/>
          <w:sz w:val="28"/>
          <w:szCs w:val="28"/>
          <w:rtl/>
        </w:rPr>
        <w:t xml:space="preserve">به استکبار خود رنگ تمدن و اصطلاحات </w:t>
      </w:r>
      <w:r w:rsidR="00235B83" w:rsidRPr="00411C30">
        <w:rPr>
          <w:rFonts w:ascii="IRBadr" w:hAnsi="IRBadr" w:cs="IRBadr"/>
          <w:sz w:val="28"/>
          <w:szCs w:val="28"/>
          <w:rtl/>
        </w:rPr>
        <w:t>مغلطه‌آمیز</w:t>
      </w:r>
      <w:r w:rsidR="002C46C1" w:rsidRPr="00411C30">
        <w:rPr>
          <w:rFonts w:ascii="IRBadr" w:hAnsi="IRBadr" w:cs="IRBadr"/>
          <w:sz w:val="28"/>
          <w:szCs w:val="28"/>
          <w:rtl/>
        </w:rPr>
        <w:t xml:space="preserve"> سیاسی </w:t>
      </w:r>
      <w:r w:rsidR="00235B83" w:rsidRPr="00411C30">
        <w:rPr>
          <w:rFonts w:ascii="IRBadr" w:hAnsi="IRBadr" w:cs="IRBadr"/>
          <w:sz w:val="28"/>
          <w:szCs w:val="28"/>
          <w:rtl/>
        </w:rPr>
        <w:t>می‌دهند</w:t>
      </w:r>
      <w:r w:rsidR="002C46C1" w:rsidRPr="00411C30">
        <w:rPr>
          <w:rFonts w:ascii="IRBadr" w:hAnsi="IRBadr" w:cs="IRBadr"/>
          <w:sz w:val="28"/>
          <w:szCs w:val="28"/>
          <w:rtl/>
        </w:rPr>
        <w:t>. همین اواخر دیدیم و شنیدیم که در ونزوئلا، به این دلیل که یک</w:t>
      </w:r>
      <w:r w:rsidR="0053498B" w:rsidRPr="00411C30">
        <w:rPr>
          <w:rFonts w:ascii="IRBadr" w:hAnsi="IRBadr" w:cs="IRBadr"/>
          <w:sz w:val="28"/>
          <w:szCs w:val="28"/>
          <w:rtl/>
        </w:rPr>
        <w:t xml:space="preserve"> کشور </w:t>
      </w:r>
      <w:r w:rsidR="00235B83" w:rsidRPr="00411C30">
        <w:rPr>
          <w:rFonts w:ascii="IRBadr" w:hAnsi="IRBadr" w:cs="IRBadr"/>
          <w:sz w:val="28"/>
          <w:szCs w:val="28"/>
          <w:rtl/>
        </w:rPr>
        <w:t>نفت‌خیز</w:t>
      </w:r>
      <w:r w:rsidR="0053498B" w:rsidRPr="00411C30">
        <w:rPr>
          <w:rFonts w:ascii="IRBadr" w:hAnsi="IRBadr" w:cs="IRBadr"/>
          <w:sz w:val="28"/>
          <w:szCs w:val="28"/>
          <w:rtl/>
        </w:rPr>
        <w:t xml:space="preserve"> است، کودتا کردند.</w:t>
      </w:r>
    </w:p>
    <w:p w:rsidR="0053498B" w:rsidRPr="00411C30" w:rsidRDefault="0053498B" w:rsidP="00411C30">
      <w:pPr>
        <w:pStyle w:val="Heading1"/>
        <w:rPr>
          <w:rtl/>
        </w:rPr>
      </w:pPr>
      <w:bookmarkStart w:id="18" w:name="_Toc427949809"/>
      <w:r w:rsidRPr="00411C30">
        <w:rPr>
          <w:rtl/>
        </w:rPr>
        <w:t>اهمیت منابع اقتصادی برای آمریکا</w:t>
      </w:r>
      <w:bookmarkEnd w:id="18"/>
    </w:p>
    <w:p w:rsidR="007B563E" w:rsidRPr="00411C30" w:rsidRDefault="002C46C1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 xml:space="preserve">برخلاف تصور </w:t>
      </w:r>
      <w:r w:rsidR="00235B83" w:rsidRPr="00411C30">
        <w:rPr>
          <w:rFonts w:ascii="IRBadr" w:hAnsi="IRBadr" w:cs="IRBadr"/>
          <w:sz w:val="28"/>
          <w:szCs w:val="28"/>
          <w:rtl/>
        </w:rPr>
        <w:t>عده‌ای</w:t>
      </w:r>
      <w:r w:rsidRPr="00411C30">
        <w:rPr>
          <w:rFonts w:ascii="IRBadr" w:hAnsi="IRBadr" w:cs="IRBadr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sz w:val="28"/>
          <w:szCs w:val="28"/>
          <w:rtl/>
        </w:rPr>
        <w:t>ساده‌لوح</w:t>
      </w:r>
      <w:r w:rsidRPr="00411C30">
        <w:rPr>
          <w:rFonts w:ascii="IRBadr" w:hAnsi="IRBadr" w:cs="IRBadr"/>
          <w:sz w:val="28"/>
          <w:szCs w:val="28"/>
          <w:rtl/>
        </w:rPr>
        <w:t>،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برای</w:t>
      </w:r>
      <w:r w:rsidRPr="00411C30">
        <w:rPr>
          <w:rFonts w:ascii="IRBadr" w:hAnsi="IRBadr" w:cs="IRBadr"/>
          <w:sz w:val="28"/>
          <w:szCs w:val="28"/>
          <w:rtl/>
        </w:rPr>
        <w:t xml:space="preserve"> </w:t>
      </w:r>
      <w:r w:rsidR="00235B83" w:rsidRPr="00411C30">
        <w:rPr>
          <w:rFonts w:ascii="IRBadr" w:hAnsi="IRBadr" w:cs="IRBadr"/>
          <w:sz w:val="28"/>
          <w:szCs w:val="28"/>
          <w:rtl/>
        </w:rPr>
        <w:t>آمریکایی‌ها</w:t>
      </w:r>
      <w:r w:rsidRPr="00411C30">
        <w:rPr>
          <w:rFonts w:ascii="IRBadr" w:hAnsi="IRBadr" w:cs="IRBadr"/>
          <w:sz w:val="28"/>
          <w:szCs w:val="28"/>
          <w:rtl/>
        </w:rPr>
        <w:t xml:space="preserve"> نفت، گاز، منابع انرژی و بازارهای مصرف در آسیا، آفریقا و آمریکای لاتین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اهمیت بسیار زیادی دارد.</w:t>
      </w:r>
      <w:r w:rsidR="00235B83" w:rsidRPr="00411C30">
        <w:rPr>
          <w:rFonts w:ascii="IRBadr" w:hAnsi="IRBadr" w:cs="IRBadr"/>
          <w:sz w:val="28"/>
          <w:szCs w:val="28"/>
          <w:rtl/>
        </w:rPr>
        <w:t xml:space="preserve"> آنان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برای همین منافع اقتصادی در ونزوئلا کودتا کردند و خوشبختانه شکست خوردند و </w:t>
      </w:r>
      <w:r w:rsidR="00235B83" w:rsidRPr="00411C30">
        <w:rPr>
          <w:rFonts w:ascii="IRBadr" w:hAnsi="IRBadr" w:cs="IRBadr"/>
          <w:sz w:val="28"/>
          <w:szCs w:val="28"/>
          <w:rtl/>
        </w:rPr>
        <w:t>مفتضح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شدند، </w:t>
      </w:r>
      <w:r w:rsidR="00235B83" w:rsidRPr="00411C30">
        <w:rPr>
          <w:rFonts w:ascii="IRBadr" w:hAnsi="IRBadr" w:cs="IRBadr"/>
          <w:sz w:val="28"/>
          <w:szCs w:val="28"/>
          <w:rtl/>
        </w:rPr>
        <w:t>چراکه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مدارک حاکی از دخالت امریکا در پس پرده کودتا وجود داشت. در آسیا نیز با </w:t>
      </w:r>
      <w:r w:rsidR="00235B83" w:rsidRPr="00411C30">
        <w:rPr>
          <w:rFonts w:ascii="IRBadr" w:hAnsi="IRBadr" w:cs="IRBadr"/>
          <w:sz w:val="28"/>
          <w:szCs w:val="28"/>
          <w:rtl/>
        </w:rPr>
        <w:t>مغلطه‌کاری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و حمایت اس</w:t>
      </w:r>
      <w:r w:rsidR="007B563E" w:rsidRPr="00411C30">
        <w:rPr>
          <w:rFonts w:ascii="IRBadr" w:hAnsi="IRBadr" w:cs="IRBadr"/>
          <w:sz w:val="28"/>
          <w:szCs w:val="28"/>
          <w:rtl/>
        </w:rPr>
        <w:t xml:space="preserve">رائیل اهداف خود را پی </w:t>
      </w:r>
      <w:r w:rsidR="00235B83" w:rsidRPr="00411C30">
        <w:rPr>
          <w:rFonts w:ascii="IRBadr" w:hAnsi="IRBadr" w:cs="IRBadr"/>
          <w:sz w:val="28"/>
          <w:szCs w:val="28"/>
          <w:rtl/>
        </w:rPr>
        <w:t>می‌گیرند</w:t>
      </w:r>
      <w:r w:rsidR="007B563E" w:rsidRPr="00411C30">
        <w:rPr>
          <w:rFonts w:ascii="IRBadr" w:hAnsi="IRBadr" w:cs="IRBadr"/>
          <w:sz w:val="28"/>
          <w:szCs w:val="28"/>
          <w:rtl/>
        </w:rPr>
        <w:t>.</w:t>
      </w:r>
    </w:p>
    <w:p w:rsidR="007B563E" w:rsidRPr="00411C30" w:rsidRDefault="007B563E" w:rsidP="00411C30">
      <w:pPr>
        <w:pStyle w:val="Heading1"/>
        <w:rPr>
          <w:rtl/>
        </w:rPr>
      </w:pPr>
      <w:bookmarkStart w:id="19" w:name="_Toc427949810"/>
      <w:r w:rsidRPr="00411C30">
        <w:rPr>
          <w:rtl/>
        </w:rPr>
        <w:t>گسترش اسلام در جهان</w:t>
      </w:r>
      <w:bookmarkEnd w:id="19"/>
    </w:p>
    <w:p w:rsidR="007B563E" w:rsidRPr="00411C30" w:rsidRDefault="00235B83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>آنچه</w:t>
      </w:r>
      <w:r w:rsidR="007B563E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>ابرقدرت‌ها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>نمی‌دانند و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باید بدانند این است که سرنوشت یک کشور، همواره با زور و سلاح رقم </w:t>
      </w:r>
      <w:r w:rsidRPr="00411C30">
        <w:rPr>
          <w:rFonts w:ascii="IRBadr" w:hAnsi="IRBadr" w:cs="IRBadr"/>
          <w:sz w:val="28"/>
          <w:szCs w:val="28"/>
          <w:rtl/>
        </w:rPr>
        <w:t>نمی‌خورد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. در قاره افریقا یک کشیش کتابی را </w:t>
      </w:r>
      <w:r w:rsidRPr="00411C30">
        <w:rPr>
          <w:rFonts w:ascii="IRBadr" w:hAnsi="IRBadr" w:cs="IRBadr"/>
          <w:sz w:val="28"/>
          <w:szCs w:val="28"/>
          <w:rtl/>
        </w:rPr>
        <w:t>به‌طور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محرمانه</w:t>
      </w:r>
      <w:r w:rsidRPr="00411C30">
        <w:rPr>
          <w:rFonts w:ascii="IRBadr" w:hAnsi="IRBadr" w:cs="IRBadr"/>
          <w:sz w:val="28"/>
          <w:szCs w:val="28"/>
          <w:rtl/>
        </w:rPr>
        <w:t xml:space="preserve"> 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نوشت است و از گسترش اسلام در قاره افریقا </w:t>
      </w:r>
      <w:r w:rsidRPr="00411C30">
        <w:rPr>
          <w:rFonts w:ascii="IRBadr" w:hAnsi="IRBadr" w:cs="IRBadr"/>
          <w:sz w:val="28"/>
          <w:szCs w:val="28"/>
          <w:rtl/>
        </w:rPr>
        <w:t>اعلام‌خطر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کرده بود. </w:t>
      </w:r>
      <w:r w:rsidRPr="00411C30">
        <w:rPr>
          <w:rFonts w:ascii="IRBadr" w:hAnsi="IRBadr" w:cs="IRBadr"/>
          <w:sz w:val="28"/>
          <w:szCs w:val="28"/>
          <w:rtl/>
        </w:rPr>
        <w:t>درحالی‌که</w:t>
      </w:r>
      <w:r w:rsidR="0024493A" w:rsidRPr="00411C30">
        <w:rPr>
          <w:rFonts w:ascii="IRBadr" w:hAnsi="IRBadr" w:cs="IRBadr"/>
          <w:sz w:val="28"/>
          <w:szCs w:val="28"/>
          <w:rtl/>
        </w:rPr>
        <w:t xml:space="preserve"> پاپ چندین سال قبل </w:t>
      </w:r>
      <w:r w:rsidRPr="00411C30">
        <w:rPr>
          <w:rFonts w:ascii="IRBadr" w:hAnsi="IRBadr" w:cs="IRBadr"/>
          <w:sz w:val="28"/>
          <w:szCs w:val="28"/>
          <w:rtl/>
        </w:rPr>
        <w:t>پیش‌بینی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 کرده بود که آفریقا در </w:t>
      </w:r>
      <w:r w:rsidRPr="00411C30">
        <w:rPr>
          <w:rFonts w:ascii="IRBadr" w:hAnsi="IRBadr" w:cs="IRBadr"/>
          <w:sz w:val="28"/>
          <w:szCs w:val="28"/>
          <w:rtl/>
        </w:rPr>
        <w:t>سال 2000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 میلادی، </w:t>
      </w:r>
      <w:r w:rsidRPr="00411C30">
        <w:rPr>
          <w:rFonts w:ascii="IRBadr" w:hAnsi="IRBadr" w:cs="IRBadr"/>
          <w:sz w:val="28"/>
          <w:szCs w:val="28"/>
          <w:rtl/>
        </w:rPr>
        <w:t>به‌طور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 کامل مسیحی </w:t>
      </w:r>
      <w:r w:rsidRPr="00411C30">
        <w:rPr>
          <w:rFonts w:ascii="IRBadr" w:hAnsi="IRBadr" w:cs="IRBadr"/>
          <w:sz w:val="28"/>
          <w:szCs w:val="28"/>
          <w:rtl/>
        </w:rPr>
        <w:t>می‌شوند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. این </w:t>
      </w:r>
      <w:r w:rsidRPr="00411C30">
        <w:rPr>
          <w:rFonts w:ascii="IRBadr" w:hAnsi="IRBadr" w:cs="IRBadr"/>
          <w:sz w:val="28"/>
          <w:szCs w:val="28"/>
          <w:rtl/>
        </w:rPr>
        <w:t>پیش‌بینی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 به شکل برعکس اتفاق </w:t>
      </w:r>
      <w:r w:rsidRPr="00411C30">
        <w:rPr>
          <w:rFonts w:ascii="IRBadr" w:hAnsi="IRBadr" w:cs="IRBadr"/>
          <w:sz w:val="28"/>
          <w:szCs w:val="28"/>
          <w:rtl/>
        </w:rPr>
        <w:t>می‌افتد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. در </w:t>
      </w:r>
      <w:r w:rsidRPr="00411C30">
        <w:rPr>
          <w:rFonts w:ascii="IRBadr" w:hAnsi="IRBadr" w:cs="IRBadr"/>
          <w:sz w:val="28"/>
          <w:szCs w:val="28"/>
          <w:rtl/>
        </w:rPr>
        <w:t>ساحل‌عاج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 در هشتاد سال قبل، حدود 5 درصد مسلمان داشت، و اکنون بیش </w:t>
      </w:r>
      <w:r w:rsidRPr="00411C30">
        <w:rPr>
          <w:rFonts w:ascii="IRBadr" w:hAnsi="IRBadr" w:cs="IRBadr"/>
          <w:sz w:val="28"/>
          <w:szCs w:val="28"/>
          <w:rtl/>
        </w:rPr>
        <w:t>از پنجاه‌درصد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 آن </w:t>
      </w:r>
      <w:r w:rsidRPr="00411C30">
        <w:rPr>
          <w:rFonts w:ascii="IRBadr" w:hAnsi="IRBadr" w:cs="IRBadr"/>
          <w:sz w:val="28"/>
          <w:szCs w:val="28"/>
          <w:rtl/>
        </w:rPr>
        <w:t>مسلمان‌اند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. در برخی </w:t>
      </w:r>
      <w:r w:rsidRPr="00411C30">
        <w:rPr>
          <w:rFonts w:ascii="IRBadr" w:hAnsi="IRBadr" w:cs="IRBadr"/>
          <w:sz w:val="28"/>
          <w:szCs w:val="28"/>
          <w:rtl/>
        </w:rPr>
        <w:t>کشورها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>آمار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 مسلمان و </w:t>
      </w:r>
      <w:r w:rsidRPr="00411C30">
        <w:rPr>
          <w:rFonts w:ascii="IRBadr" w:hAnsi="IRBadr" w:cs="IRBadr"/>
          <w:sz w:val="28"/>
          <w:szCs w:val="28"/>
          <w:rtl/>
        </w:rPr>
        <w:t>آمار</w:t>
      </w:r>
      <w:r w:rsidR="00644F12" w:rsidRPr="00411C30">
        <w:rPr>
          <w:rFonts w:ascii="IRBadr" w:hAnsi="IRBadr" w:cs="IRBadr"/>
          <w:sz w:val="28"/>
          <w:szCs w:val="28"/>
          <w:rtl/>
        </w:rPr>
        <w:t xml:space="preserve"> شیعه در حال ا</w:t>
      </w:r>
      <w:r w:rsidR="006E7110" w:rsidRPr="00411C30">
        <w:rPr>
          <w:rFonts w:ascii="IRBadr" w:hAnsi="IRBadr" w:cs="IRBadr"/>
          <w:sz w:val="28"/>
          <w:szCs w:val="28"/>
          <w:rtl/>
        </w:rPr>
        <w:t xml:space="preserve">فزایش است. کشور بزرگ و پرجمعیت نیجریه در آفریقا گرایش به اسلام </w:t>
      </w:r>
      <w:r w:rsidRPr="00411C30">
        <w:rPr>
          <w:rFonts w:ascii="IRBadr" w:hAnsi="IRBadr" w:cs="IRBadr"/>
          <w:sz w:val="28"/>
          <w:szCs w:val="28"/>
          <w:rtl/>
        </w:rPr>
        <w:t>به‌شدت</w:t>
      </w:r>
      <w:r w:rsidR="006E7110" w:rsidRPr="00411C30">
        <w:rPr>
          <w:rFonts w:ascii="IRBadr" w:hAnsi="IRBadr" w:cs="IRBadr"/>
          <w:sz w:val="28"/>
          <w:szCs w:val="28"/>
          <w:rtl/>
        </w:rPr>
        <w:t xml:space="preserve"> در حال رشد است. همچنین در آمریکا، اسلام </w:t>
      </w:r>
      <w:r w:rsidRPr="00411C30">
        <w:rPr>
          <w:rFonts w:ascii="IRBadr" w:hAnsi="IRBadr" w:cs="IRBadr"/>
          <w:sz w:val="28"/>
          <w:szCs w:val="28"/>
          <w:rtl/>
        </w:rPr>
        <w:t>موردتوجه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خاص مردم </w:t>
      </w:r>
      <w:r w:rsidRPr="00411C30">
        <w:rPr>
          <w:rFonts w:ascii="IRBadr" w:hAnsi="IRBadr" w:cs="IRBadr"/>
          <w:sz w:val="28"/>
          <w:szCs w:val="28"/>
          <w:rtl/>
        </w:rPr>
        <w:t>قرارگرفته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است</w:t>
      </w:r>
      <w:r w:rsidR="007B563E" w:rsidRPr="00411C30">
        <w:rPr>
          <w:rFonts w:ascii="IRBadr" w:hAnsi="IRBadr" w:cs="IRBadr"/>
          <w:sz w:val="28"/>
          <w:szCs w:val="28"/>
          <w:rtl/>
        </w:rPr>
        <w:t>.</w:t>
      </w:r>
    </w:p>
    <w:p w:rsidR="007B563E" w:rsidRPr="00411C30" w:rsidRDefault="007B563E" w:rsidP="00411C30">
      <w:pPr>
        <w:pStyle w:val="Heading1"/>
        <w:rPr>
          <w:rtl/>
        </w:rPr>
      </w:pPr>
      <w:bookmarkStart w:id="20" w:name="_Toc427949811"/>
      <w:r w:rsidRPr="00411C30">
        <w:rPr>
          <w:rtl/>
        </w:rPr>
        <w:t>پیام اسلام، پیام جهان گیر است</w:t>
      </w:r>
      <w:bookmarkEnd w:id="20"/>
    </w:p>
    <w:p w:rsidR="00903A9F" w:rsidRPr="00411C30" w:rsidRDefault="00235B83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11C30">
        <w:rPr>
          <w:rFonts w:ascii="IRBadr" w:hAnsi="IRBadr" w:cs="IRBadr"/>
          <w:sz w:val="28"/>
          <w:szCs w:val="28"/>
          <w:rtl/>
        </w:rPr>
        <w:t>ابرقدرت‌ها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فکر </w:t>
      </w:r>
      <w:r w:rsidRPr="00411C30">
        <w:rPr>
          <w:rFonts w:ascii="IRBadr" w:hAnsi="IRBadr" w:cs="IRBadr"/>
          <w:sz w:val="28"/>
          <w:szCs w:val="28"/>
          <w:rtl/>
        </w:rPr>
        <w:t>می‌کنند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که اگر </w:t>
      </w:r>
      <w:r w:rsidR="007B563E" w:rsidRPr="00411C30">
        <w:rPr>
          <w:rFonts w:ascii="IRBadr" w:hAnsi="IRBadr" w:cs="IRBadr"/>
          <w:sz w:val="28"/>
          <w:szCs w:val="28"/>
          <w:rtl/>
        </w:rPr>
        <w:t xml:space="preserve">ایران را از پای </w:t>
      </w:r>
      <w:r w:rsidRPr="00411C30">
        <w:rPr>
          <w:rFonts w:ascii="IRBadr" w:hAnsi="IRBadr" w:cs="IRBadr"/>
          <w:sz w:val="28"/>
          <w:szCs w:val="28"/>
          <w:rtl/>
        </w:rPr>
        <w:t>دربیاورند</w:t>
      </w:r>
      <w:r w:rsidR="007B563E" w:rsidRPr="00411C30">
        <w:rPr>
          <w:rFonts w:ascii="IRBadr" w:hAnsi="IRBadr" w:cs="IRBadr"/>
          <w:sz w:val="28"/>
          <w:szCs w:val="28"/>
          <w:rtl/>
        </w:rPr>
        <w:t>، سود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>می‌کنند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. </w:t>
      </w:r>
      <w:r w:rsidRPr="00411C30">
        <w:rPr>
          <w:rFonts w:ascii="IRBadr" w:hAnsi="IRBadr" w:cs="IRBadr"/>
          <w:sz w:val="28"/>
          <w:szCs w:val="28"/>
          <w:rtl/>
        </w:rPr>
        <w:t>آن‌ها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>نمی‌دانند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که پیام اسلام یک پیام جهان گیر است. </w:t>
      </w:r>
      <w:r w:rsidR="006E7110" w:rsidRPr="00411C30">
        <w:rPr>
          <w:rFonts w:ascii="IRBadr" w:hAnsi="IRBadr" w:cs="IRBadr"/>
          <w:sz w:val="28"/>
          <w:szCs w:val="28"/>
          <w:rtl/>
        </w:rPr>
        <w:t xml:space="preserve">چنین اتفاقی </w:t>
      </w:r>
      <w:r w:rsidRPr="00411C30">
        <w:rPr>
          <w:rFonts w:ascii="IRBadr" w:hAnsi="IRBadr" w:cs="IRBadr"/>
          <w:sz w:val="28"/>
          <w:szCs w:val="28"/>
          <w:rtl/>
        </w:rPr>
        <w:t>قابل‌کنترل</w:t>
      </w:r>
      <w:r w:rsidR="006E7110" w:rsidRPr="00411C30">
        <w:rPr>
          <w:rFonts w:ascii="IRBadr" w:hAnsi="IRBadr" w:cs="IRBadr"/>
          <w:sz w:val="28"/>
          <w:szCs w:val="28"/>
          <w:rtl/>
        </w:rPr>
        <w:t xml:space="preserve"> نیست، </w:t>
      </w:r>
      <w:r w:rsidRPr="00411C30">
        <w:rPr>
          <w:rFonts w:ascii="IRBadr" w:hAnsi="IRBadr" w:cs="IRBadr"/>
          <w:sz w:val="28"/>
          <w:szCs w:val="28"/>
          <w:rtl/>
        </w:rPr>
        <w:t>چراکه</w:t>
      </w:r>
      <w:r w:rsidR="006E7110" w:rsidRPr="00411C30">
        <w:rPr>
          <w:rFonts w:ascii="IRBadr" w:hAnsi="IRBadr" w:cs="IRBadr"/>
          <w:sz w:val="28"/>
          <w:szCs w:val="28"/>
          <w:rtl/>
        </w:rPr>
        <w:t xml:space="preserve"> اسلام و </w:t>
      </w:r>
      <w:r w:rsidRPr="00411C30">
        <w:rPr>
          <w:rFonts w:ascii="IRBadr" w:hAnsi="IRBadr" w:cs="IRBadr"/>
          <w:sz w:val="28"/>
          <w:szCs w:val="28"/>
          <w:rtl/>
        </w:rPr>
        <w:t>بالخصوص</w:t>
      </w:r>
      <w:r w:rsidR="006E7110" w:rsidRPr="00411C30">
        <w:rPr>
          <w:rFonts w:ascii="IRBadr" w:hAnsi="IRBadr" w:cs="IRBadr"/>
          <w:sz w:val="28"/>
          <w:szCs w:val="28"/>
          <w:rtl/>
        </w:rPr>
        <w:t xml:space="preserve"> تشیع دارای منطق است و هیچ نیازی </w:t>
      </w:r>
      <w:r w:rsidRPr="00411C30">
        <w:rPr>
          <w:rFonts w:ascii="IRBadr" w:hAnsi="IRBadr" w:cs="IRBadr"/>
          <w:sz w:val="28"/>
          <w:szCs w:val="28"/>
          <w:rtl/>
        </w:rPr>
        <w:t>به‌اجبار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و خشونت در تبلیغ تشیع نیست و مردم دنیا همگی به دنبال معنویت و عرفان هستند. </w:t>
      </w:r>
      <w:r w:rsidRPr="00411C30">
        <w:rPr>
          <w:rFonts w:ascii="IRBadr" w:hAnsi="IRBadr" w:cs="IRBadr"/>
          <w:sz w:val="28"/>
          <w:szCs w:val="28"/>
          <w:rtl/>
        </w:rPr>
        <w:t>ابرقدرت‌ها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جریان وابسته مسیحیت را علیه اسلام در آفریقا بسیج </w:t>
      </w:r>
      <w:r w:rsidR="00903A9F" w:rsidRPr="00411C30">
        <w:rPr>
          <w:rFonts w:ascii="IRBadr" w:hAnsi="IRBadr" w:cs="IRBadr"/>
          <w:sz w:val="28"/>
          <w:szCs w:val="28"/>
          <w:rtl/>
        </w:rPr>
        <w:lastRenderedPageBreak/>
        <w:t xml:space="preserve">کردند. </w:t>
      </w:r>
      <w:r w:rsidRPr="00411C30">
        <w:rPr>
          <w:rFonts w:ascii="IRBadr" w:hAnsi="IRBadr" w:cs="IRBadr"/>
          <w:sz w:val="28"/>
          <w:szCs w:val="28"/>
          <w:rtl/>
        </w:rPr>
        <w:t>گروه‌های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مسلمانان را در اروپا، آمریکا و کشورهای اسلامی </w:t>
      </w:r>
      <w:r w:rsidRPr="00411C30">
        <w:rPr>
          <w:rFonts w:ascii="IRBadr" w:hAnsi="IRBadr" w:cs="IRBadr"/>
          <w:sz w:val="28"/>
          <w:szCs w:val="28"/>
          <w:rtl/>
        </w:rPr>
        <w:t>تحت‌فشار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>قراردادند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. اما </w:t>
      </w:r>
      <w:r w:rsidRPr="00411C30">
        <w:rPr>
          <w:rFonts w:ascii="IRBadr" w:hAnsi="IRBadr" w:cs="IRBadr"/>
          <w:sz w:val="28"/>
          <w:szCs w:val="28"/>
          <w:rtl/>
        </w:rPr>
        <w:t>آن‌ها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</w:t>
      </w:r>
      <w:r w:rsidRPr="00411C30">
        <w:rPr>
          <w:rFonts w:ascii="IRBadr" w:hAnsi="IRBadr" w:cs="IRBadr"/>
          <w:sz w:val="28"/>
          <w:szCs w:val="28"/>
          <w:rtl/>
        </w:rPr>
        <w:t>نمی‌دانند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که این تحمیل و فشار </w:t>
      </w:r>
      <w:r w:rsidRPr="00411C30">
        <w:rPr>
          <w:rFonts w:ascii="IRBadr" w:hAnsi="IRBadr" w:cs="IRBadr"/>
          <w:sz w:val="28"/>
          <w:szCs w:val="28"/>
          <w:rtl/>
        </w:rPr>
        <w:t>قلب‌های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مردم را بیشتر از پیش متوجه اسلام </w:t>
      </w:r>
      <w:r w:rsidRPr="00411C30">
        <w:rPr>
          <w:rFonts w:ascii="IRBadr" w:hAnsi="IRBadr" w:cs="IRBadr"/>
          <w:sz w:val="28"/>
          <w:szCs w:val="28"/>
          <w:rtl/>
        </w:rPr>
        <w:t>می‌کند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. برای ملت پیشتاز ما، عمل درست و حرکت درست، بسیار حائز اهمیت است. مسئولیت و </w:t>
      </w:r>
      <w:r w:rsidRPr="00411C30">
        <w:rPr>
          <w:rFonts w:ascii="IRBadr" w:hAnsi="IRBadr" w:cs="IRBadr"/>
          <w:sz w:val="28"/>
          <w:szCs w:val="28"/>
          <w:rtl/>
        </w:rPr>
        <w:t>دولت‌مردان</w:t>
      </w:r>
      <w:r w:rsidR="00903A9F" w:rsidRPr="00411C30">
        <w:rPr>
          <w:rFonts w:ascii="IRBadr" w:hAnsi="IRBadr" w:cs="IRBadr"/>
          <w:sz w:val="28"/>
          <w:szCs w:val="28"/>
          <w:rtl/>
        </w:rPr>
        <w:t xml:space="preserve"> ما باید در این امر بسیار هوشیار باشند و این مسیر را حفظ کنند.</w:t>
      </w:r>
    </w:p>
    <w:p w:rsidR="00080596" w:rsidRPr="00411C30" w:rsidRDefault="00080596" w:rsidP="00411C30">
      <w:pPr>
        <w:bidi/>
        <w:spacing w:before="120" w:after="120" w:line="240" w:lineRule="auto"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411C3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نسئلک اللهم و ندعوک بسمک العظیم الاعظم الاعز الأجلّ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080596" w:rsidRPr="00411C30" w:rsidRDefault="00080596" w:rsidP="00411C3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080596" w:rsidRPr="00411C30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C6" w:rsidRDefault="00B62BC6" w:rsidP="000D5800">
      <w:r>
        <w:separator/>
      </w:r>
    </w:p>
  </w:endnote>
  <w:endnote w:type="continuationSeparator" w:id="0">
    <w:p w:rsidR="00B62BC6" w:rsidRDefault="00B62BC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30" w:rsidRDefault="00411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235B83" w:rsidRDefault="00235B8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1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30" w:rsidRDefault="00411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C6" w:rsidRDefault="00B62BC6" w:rsidP="00417158">
      <w:pPr>
        <w:bidi/>
      </w:pPr>
      <w:r>
        <w:separator/>
      </w:r>
    </w:p>
  </w:footnote>
  <w:footnote w:type="continuationSeparator" w:id="0">
    <w:p w:rsidR="00B62BC6" w:rsidRDefault="00B62BC6" w:rsidP="000D5800">
      <w:r>
        <w:continuationSeparator/>
      </w:r>
    </w:p>
  </w:footnote>
  <w:footnote w:id="1">
    <w:p w:rsidR="00411C30" w:rsidRPr="00411C30" w:rsidRDefault="00411C30" w:rsidP="00411C30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411C30">
        <w:rPr>
          <w:rStyle w:val="FootnoteReference"/>
          <w:rFonts w:ascii="IRBadr" w:eastAsia="2  Lotus" w:hAnsi="IRBadr" w:cs="IRBadr"/>
          <w:b/>
          <w:sz w:val="22"/>
          <w:szCs w:val="22"/>
        </w:rPr>
        <w:footnoteRef/>
      </w:r>
      <w:r w:rsidRPr="00411C30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411C30" w:rsidRPr="00411C30" w:rsidRDefault="00411C30" w:rsidP="00411C30">
      <w:pPr>
        <w:pStyle w:val="FootnoteText"/>
        <w:jc w:val="right"/>
        <w:rPr>
          <w:rFonts w:ascii="IRBadr" w:hAnsi="IRBadr" w:cs="IRBadr"/>
          <w:b/>
          <w:sz w:val="22"/>
          <w:szCs w:val="22"/>
          <w:rtl/>
        </w:rPr>
      </w:pPr>
      <w:r w:rsidRPr="00411C30">
        <w:rPr>
          <w:rFonts w:ascii="IRBadr" w:hAnsi="IRBadr" w:cs="IRBadr"/>
          <w:b/>
          <w:sz w:val="22"/>
          <w:szCs w:val="22"/>
          <w:rtl/>
        </w:rPr>
        <w:t xml:space="preserve">. </w:t>
      </w:r>
      <w:r w:rsidRPr="00411C30">
        <w:rPr>
          <w:rFonts w:ascii="IRBadr" w:hAnsi="IRBadr" w:cs="IRBadr"/>
          <w:b/>
          <w:sz w:val="22"/>
          <w:szCs w:val="22"/>
          <w:rtl/>
        </w:rPr>
        <w:t>سوره حشر، آیه 18</w:t>
      </w:r>
      <w:r w:rsidRPr="00411C30">
        <w:rPr>
          <w:rStyle w:val="FootnoteReference"/>
          <w:rFonts w:ascii="IRBadr" w:eastAsia="2  Lotus" w:hAnsi="IRBadr" w:cs="IRBadr"/>
          <w:b/>
          <w:sz w:val="22"/>
          <w:szCs w:val="22"/>
        </w:rPr>
        <w:footnoteRef/>
      </w:r>
    </w:p>
  </w:footnote>
  <w:footnote w:id="3">
    <w:p w:rsidR="00235B83" w:rsidRPr="00411C30" w:rsidRDefault="00235B83" w:rsidP="00100B10">
      <w:pPr>
        <w:pStyle w:val="FootnoteText"/>
        <w:bidi/>
        <w:rPr>
          <w:rFonts w:ascii="IRBadr" w:hAnsi="IRBadr" w:cs="IRBadr"/>
          <w:b/>
          <w:sz w:val="22"/>
          <w:szCs w:val="22"/>
          <w:rtl/>
        </w:rPr>
      </w:pPr>
      <w:r w:rsidRPr="00411C30">
        <w:rPr>
          <w:rStyle w:val="FootnoteReference"/>
          <w:rFonts w:ascii="IRBadr" w:hAnsi="IRBadr" w:cs="IRBadr"/>
          <w:b/>
          <w:sz w:val="22"/>
          <w:szCs w:val="22"/>
        </w:rPr>
        <w:footnoteRef/>
      </w:r>
      <w:r w:rsidR="00411C30" w:rsidRPr="00411C30">
        <w:rPr>
          <w:rFonts w:ascii="IRBadr" w:hAnsi="IRBadr" w:cs="IRBadr"/>
          <w:b/>
          <w:sz w:val="22"/>
          <w:szCs w:val="22"/>
          <w:rtl/>
        </w:rPr>
        <w:t>.</w:t>
      </w:r>
      <w:r w:rsidR="00411C30">
        <w:rPr>
          <w:rFonts w:ascii="IRBadr" w:hAnsi="IRBadr" w:cs="IRBadr"/>
          <w:b/>
          <w:sz w:val="22"/>
          <w:szCs w:val="22"/>
          <w:rtl/>
        </w:rPr>
        <w:t xml:space="preserve"> </w:t>
      </w:r>
      <w:r w:rsidR="00411C30">
        <w:rPr>
          <w:rFonts w:ascii="IRBadr" w:hAnsi="IRBadr" w:cs="IRBadr"/>
          <w:b/>
          <w:sz w:val="22"/>
          <w:szCs w:val="22"/>
          <w:rtl/>
        </w:rPr>
        <w:t>التفس</w:t>
      </w:r>
      <w:r w:rsidR="00411C30">
        <w:rPr>
          <w:rFonts w:ascii="IRBadr" w:hAnsi="IRBadr" w:cs="IRBadr" w:hint="cs"/>
          <w:b/>
          <w:sz w:val="22"/>
          <w:szCs w:val="22"/>
          <w:rtl/>
        </w:rPr>
        <w:t>ی</w:t>
      </w:r>
      <w:r w:rsidR="00411C30">
        <w:rPr>
          <w:rFonts w:ascii="IRBadr" w:hAnsi="IRBadr" w:cs="IRBadr" w:hint="eastAsia"/>
          <w:b/>
          <w:sz w:val="22"/>
          <w:szCs w:val="22"/>
          <w:rtl/>
        </w:rPr>
        <w:t>ر</w:t>
      </w:r>
      <w:r w:rsidRPr="00411C30">
        <w:rPr>
          <w:rFonts w:ascii="IRBadr" w:hAnsi="IRBadr" w:cs="IRBadr"/>
          <w:b/>
          <w:sz w:val="22"/>
          <w:szCs w:val="22"/>
          <w:rtl/>
        </w:rPr>
        <w:t xml:space="preserve"> المنسوب إلی الإمام الحسن العسکری علیه السلام، ص 121</w:t>
      </w:r>
    </w:p>
  </w:footnote>
  <w:footnote w:id="4">
    <w:p w:rsidR="00235B83" w:rsidRPr="00411C30" w:rsidRDefault="00235B83" w:rsidP="0028629E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411C30">
        <w:rPr>
          <w:rStyle w:val="FootnoteReference"/>
          <w:rFonts w:ascii="IRBadr" w:hAnsi="IRBadr" w:cs="IRBadr"/>
          <w:sz w:val="22"/>
          <w:szCs w:val="22"/>
        </w:rPr>
        <w:footnoteRef/>
      </w:r>
      <w:r w:rsidR="00411C30" w:rsidRPr="00411C30">
        <w:rPr>
          <w:rFonts w:ascii="IRBadr" w:hAnsi="IRBadr" w:cs="IRBadr"/>
          <w:sz w:val="22"/>
          <w:szCs w:val="22"/>
          <w:rtl/>
        </w:rPr>
        <w:t>.</w:t>
      </w:r>
      <w:r w:rsidRPr="00411C30">
        <w:rPr>
          <w:rFonts w:ascii="IRBadr" w:hAnsi="IRBadr" w:cs="IRBadr"/>
          <w:sz w:val="22"/>
          <w:szCs w:val="22"/>
        </w:rPr>
        <w:t xml:space="preserve"> </w:t>
      </w:r>
      <w:r w:rsidRPr="00411C30">
        <w:rPr>
          <w:rFonts w:ascii="IRBadr" w:hAnsi="IRBadr" w:cs="IRBadr"/>
          <w:sz w:val="22"/>
          <w:szCs w:val="22"/>
          <w:rtl/>
        </w:rPr>
        <w:t>الوافی، ج 3، ص 674</w:t>
      </w:r>
    </w:p>
  </w:footnote>
  <w:footnote w:id="5">
    <w:p w:rsidR="00235B83" w:rsidRPr="00AA5E6E" w:rsidRDefault="00235B83" w:rsidP="00AA5E6E">
      <w:pPr>
        <w:pStyle w:val="FootnoteText"/>
        <w:bidi/>
        <w:rPr>
          <w:b/>
          <w:bCs/>
          <w:rtl/>
        </w:rPr>
      </w:pPr>
      <w:r w:rsidRPr="00411C30">
        <w:rPr>
          <w:rStyle w:val="FootnoteReference"/>
          <w:rFonts w:ascii="IRBadr" w:hAnsi="IRBadr" w:cs="IRBadr"/>
          <w:sz w:val="22"/>
          <w:szCs w:val="22"/>
        </w:rPr>
        <w:footnoteRef/>
      </w:r>
      <w:r w:rsidR="00411C30" w:rsidRPr="00411C30">
        <w:rPr>
          <w:rFonts w:ascii="IRBadr" w:hAnsi="IRBadr" w:cs="IRBadr"/>
          <w:sz w:val="22"/>
          <w:szCs w:val="22"/>
          <w:rtl/>
        </w:rPr>
        <w:t xml:space="preserve">. </w:t>
      </w:r>
      <w:r w:rsidRPr="00411C30">
        <w:rPr>
          <w:rFonts w:ascii="IRBadr" w:hAnsi="IRBadr" w:cs="IRBadr"/>
          <w:sz w:val="22"/>
          <w:szCs w:val="22"/>
          <w:rtl/>
        </w:rPr>
        <w:t>الإختصاص، ج النص، ص 222</w:t>
      </w:r>
    </w:p>
  </w:footnote>
  <w:footnote w:id="6">
    <w:p w:rsidR="00235B83" w:rsidRPr="00411C30" w:rsidRDefault="00235B83" w:rsidP="00C21527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53498B">
        <w:rPr>
          <w:rStyle w:val="FootnoteReference"/>
          <w:b/>
          <w:bCs/>
        </w:rPr>
        <w:footnoteRef/>
      </w:r>
      <w:r w:rsidR="00411C30" w:rsidRPr="00411C30">
        <w:rPr>
          <w:rFonts w:ascii="IRBadr" w:hAnsi="IRBadr" w:cs="IRBadr"/>
          <w:sz w:val="22"/>
          <w:szCs w:val="22"/>
          <w:rtl/>
        </w:rPr>
        <w:t xml:space="preserve">. </w:t>
      </w:r>
      <w:r w:rsidRPr="00411C30">
        <w:rPr>
          <w:rFonts w:ascii="IRBadr" w:hAnsi="IRBadr" w:cs="IRBadr"/>
          <w:sz w:val="22"/>
          <w:szCs w:val="22"/>
          <w:rtl/>
        </w:rPr>
        <w:t>شرح نهج البلاغة لابن أبی الحدید، ج 18، ص 36</w:t>
      </w:r>
    </w:p>
  </w:footnote>
  <w:footnote w:id="7">
    <w:p w:rsidR="00235B83" w:rsidRPr="00411C30" w:rsidRDefault="00235B83" w:rsidP="00E60EEA">
      <w:pPr>
        <w:pStyle w:val="FootnoteText"/>
        <w:bidi/>
        <w:rPr>
          <w:rFonts w:ascii="IRBadr" w:hAnsi="IRBadr" w:cs="IRBadr"/>
          <w:sz w:val="22"/>
          <w:szCs w:val="22"/>
        </w:rPr>
      </w:pPr>
      <w:r w:rsidRPr="00411C30">
        <w:rPr>
          <w:rStyle w:val="FootnoteReference"/>
          <w:rFonts w:ascii="IRBadr" w:hAnsi="IRBadr" w:cs="IRBadr"/>
          <w:sz w:val="22"/>
          <w:szCs w:val="22"/>
        </w:rPr>
        <w:footnoteRef/>
      </w:r>
      <w:r w:rsidR="00411C30" w:rsidRPr="00411C30">
        <w:rPr>
          <w:rFonts w:ascii="IRBadr" w:hAnsi="IRBadr" w:cs="IRBadr"/>
          <w:sz w:val="22"/>
          <w:szCs w:val="22"/>
          <w:rtl/>
        </w:rPr>
        <w:t xml:space="preserve">. </w:t>
      </w:r>
      <w:r w:rsidRPr="00411C30">
        <w:rPr>
          <w:rFonts w:ascii="IRBadr" w:hAnsi="IRBadr" w:cs="IRBadr"/>
          <w:sz w:val="22"/>
          <w:szCs w:val="22"/>
          <w:rtl/>
        </w:rPr>
        <w:t>الإختصاص، ج النص، ص 221</w:t>
      </w:r>
    </w:p>
  </w:footnote>
  <w:footnote w:id="8">
    <w:p w:rsidR="00235B83" w:rsidRPr="0053498B" w:rsidRDefault="00235B83" w:rsidP="00D73238">
      <w:pPr>
        <w:pStyle w:val="FootnoteText"/>
        <w:bidi/>
        <w:rPr>
          <w:b/>
          <w:bCs/>
          <w:rtl/>
        </w:rPr>
      </w:pPr>
      <w:r w:rsidRPr="00411C30">
        <w:rPr>
          <w:rStyle w:val="FootnoteReference"/>
          <w:rFonts w:ascii="IRBadr" w:hAnsi="IRBadr" w:cs="IRBadr"/>
          <w:sz w:val="22"/>
          <w:szCs w:val="22"/>
        </w:rPr>
        <w:footnoteRef/>
      </w:r>
      <w:r w:rsidR="00411C30" w:rsidRPr="00411C30">
        <w:rPr>
          <w:rFonts w:ascii="IRBadr" w:hAnsi="IRBadr" w:cs="IRBadr"/>
          <w:sz w:val="22"/>
          <w:szCs w:val="22"/>
          <w:rtl/>
        </w:rPr>
        <w:t>.</w:t>
      </w:r>
      <w:r w:rsidR="00411C30">
        <w:rPr>
          <w:rFonts w:ascii="IRBadr" w:hAnsi="IRBadr" w:cs="IRBadr"/>
          <w:sz w:val="22"/>
          <w:szCs w:val="22"/>
          <w:rtl/>
        </w:rPr>
        <w:t xml:space="preserve"> </w:t>
      </w:r>
      <w:r w:rsidRPr="00411C30">
        <w:rPr>
          <w:rFonts w:ascii="IRBadr" w:hAnsi="IRBadr" w:cs="IRBadr"/>
          <w:sz w:val="22"/>
          <w:szCs w:val="22"/>
          <w:rtl/>
        </w:rPr>
        <w:t>همان</w:t>
      </w:r>
    </w:p>
  </w:footnote>
  <w:footnote w:id="9">
    <w:p w:rsidR="00235B83" w:rsidRPr="00A52A49" w:rsidRDefault="00235B83" w:rsidP="00431FBD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A52A49">
        <w:rPr>
          <w:rStyle w:val="FootnoteReference"/>
          <w:rFonts w:ascii="IRBadr" w:hAnsi="IRBadr" w:cs="IRBadr"/>
          <w:sz w:val="22"/>
          <w:szCs w:val="22"/>
        </w:rPr>
        <w:footnoteRef/>
      </w:r>
      <w:r w:rsidR="00411C30" w:rsidRPr="00A52A49">
        <w:rPr>
          <w:rFonts w:ascii="IRBadr" w:hAnsi="IRBadr" w:cs="IRBadr"/>
          <w:sz w:val="22"/>
          <w:szCs w:val="22"/>
          <w:rtl/>
        </w:rPr>
        <w:t xml:space="preserve">. </w:t>
      </w:r>
      <w:r w:rsidRPr="00A52A49">
        <w:rPr>
          <w:rFonts w:ascii="IRBadr" w:hAnsi="IRBadr" w:cs="IRBadr"/>
          <w:sz w:val="22"/>
          <w:szCs w:val="22"/>
          <w:rtl/>
        </w:rPr>
        <w:t>الحج، آیه 21</w:t>
      </w:r>
    </w:p>
  </w:footnote>
  <w:footnote w:id="10">
    <w:p w:rsidR="00235B83" w:rsidRPr="00A52A49" w:rsidRDefault="00235B83" w:rsidP="00692476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A52A49">
        <w:rPr>
          <w:rStyle w:val="FootnoteReference"/>
          <w:rFonts w:ascii="IRBadr" w:hAnsi="IRBadr" w:cs="IRBadr"/>
          <w:sz w:val="22"/>
          <w:szCs w:val="22"/>
        </w:rPr>
        <w:footnoteRef/>
      </w:r>
      <w:r w:rsidR="00411C30" w:rsidRPr="00A52A49">
        <w:rPr>
          <w:rFonts w:ascii="IRBadr" w:hAnsi="IRBadr" w:cs="IRBadr"/>
          <w:sz w:val="22"/>
          <w:szCs w:val="22"/>
          <w:rtl/>
        </w:rPr>
        <w:t xml:space="preserve">. </w:t>
      </w:r>
      <w:r w:rsidRPr="00A52A49">
        <w:rPr>
          <w:rFonts w:ascii="IRBadr" w:hAnsi="IRBadr" w:cs="IRBadr"/>
          <w:sz w:val="22"/>
          <w:szCs w:val="22"/>
          <w:rtl/>
        </w:rPr>
        <w:t>روضة المتقین فی شرح من لا یحضره الفقیه (ط - القدیمة)، ج 14، ص 223</w:t>
      </w:r>
    </w:p>
  </w:footnote>
  <w:footnote w:id="11">
    <w:p w:rsidR="00235B83" w:rsidRPr="00A52A49" w:rsidRDefault="00235B83" w:rsidP="000C527F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A52A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  <w:r w:rsidR="00411C30" w:rsidRPr="00A52A49">
        <w:rPr>
          <w:rFonts w:ascii="IRBadr" w:hAnsi="IRBadr" w:cs="IRBadr"/>
          <w:sz w:val="22"/>
          <w:szCs w:val="22"/>
          <w:rtl/>
        </w:rPr>
        <w:t xml:space="preserve">. </w:t>
      </w:r>
      <w:r w:rsidRPr="00A52A49">
        <w:rPr>
          <w:rFonts w:ascii="IRBadr" w:hAnsi="IRBadr" w:cs="IRBadr"/>
          <w:sz w:val="22"/>
          <w:szCs w:val="22"/>
          <w:rtl/>
        </w:rPr>
        <w:t>العصر، آیات 1 تا 3</w:t>
      </w:r>
    </w:p>
  </w:footnote>
  <w:footnote w:id="12">
    <w:p w:rsidR="00411C30" w:rsidRPr="00411C30" w:rsidRDefault="00411C30" w:rsidP="00411C30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A52A49">
        <w:rPr>
          <w:rStyle w:val="FootnoteReference"/>
          <w:rFonts w:ascii="IRBadr" w:hAnsi="IRBadr" w:cs="IRBadr"/>
          <w:sz w:val="22"/>
          <w:szCs w:val="22"/>
        </w:rPr>
        <w:footnoteRef/>
      </w:r>
      <w:r w:rsidRPr="00A52A49">
        <w:rPr>
          <w:rFonts w:ascii="IRBadr" w:hAnsi="IRBadr" w:cs="IRBadr"/>
          <w:sz w:val="22"/>
          <w:szCs w:val="22"/>
          <w:rtl/>
        </w:rPr>
        <w:t xml:space="preserve">. </w:t>
      </w:r>
      <w:r w:rsidRPr="00A52A49">
        <w:rPr>
          <w:rFonts w:ascii="IRBadr" w:hAnsi="IRBadr" w:cs="IRBadr"/>
          <w:sz w:val="22"/>
          <w:szCs w:val="22"/>
          <w:rtl/>
        </w:rPr>
        <w:t>آل‌عمران،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30" w:rsidRDefault="00411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3" w:rsidRPr="000D5800" w:rsidRDefault="00235B83" w:rsidP="003A0D0A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bookmarkStart w:id="21" w:name="OLE_LINK1"/>
    <w:bookmarkStart w:id="22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784D142A" wp14:editId="400B94D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75A6A4E" wp14:editId="02ACF68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A6138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Pr="00411C30">
      <w:rPr>
        <w:rFonts w:ascii="IRBadr" w:hAnsi="IRBadr" w:cs="IRBadr"/>
        <w:sz w:val="28"/>
        <w:szCs w:val="28"/>
        <w:rtl/>
        <w:lang w:bidi="fa-IR"/>
      </w:rPr>
      <w:t>4330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30" w:rsidRDefault="00411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04EBA"/>
    <w:rsid w:val="0001281A"/>
    <w:rsid w:val="00013FCE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76425"/>
    <w:rsid w:val="00080596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C527F"/>
    <w:rsid w:val="000D16F1"/>
    <w:rsid w:val="000D2D0D"/>
    <w:rsid w:val="000D5800"/>
    <w:rsid w:val="000E7F98"/>
    <w:rsid w:val="000F1897"/>
    <w:rsid w:val="000F1F64"/>
    <w:rsid w:val="000F7E72"/>
    <w:rsid w:val="00100B10"/>
    <w:rsid w:val="00101E2D"/>
    <w:rsid w:val="00102405"/>
    <w:rsid w:val="00102CEB"/>
    <w:rsid w:val="00112381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47ADD"/>
    <w:rsid w:val="00150D4B"/>
    <w:rsid w:val="00152670"/>
    <w:rsid w:val="00166DD8"/>
    <w:rsid w:val="001712D6"/>
    <w:rsid w:val="001730C4"/>
    <w:rsid w:val="001757C8"/>
    <w:rsid w:val="00177934"/>
    <w:rsid w:val="00181B55"/>
    <w:rsid w:val="00192A6A"/>
    <w:rsid w:val="00197CDD"/>
    <w:rsid w:val="00197FD1"/>
    <w:rsid w:val="001A561C"/>
    <w:rsid w:val="001A6301"/>
    <w:rsid w:val="001A6E44"/>
    <w:rsid w:val="001A7E44"/>
    <w:rsid w:val="001B60BB"/>
    <w:rsid w:val="001C1722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0B0C"/>
    <w:rsid w:val="00212103"/>
    <w:rsid w:val="00213CB2"/>
    <w:rsid w:val="002200AF"/>
    <w:rsid w:val="002222D7"/>
    <w:rsid w:val="00224C0A"/>
    <w:rsid w:val="00225C0C"/>
    <w:rsid w:val="00235B83"/>
    <w:rsid w:val="002376A5"/>
    <w:rsid w:val="00237716"/>
    <w:rsid w:val="002417C9"/>
    <w:rsid w:val="0024493A"/>
    <w:rsid w:val="002529C5"/>
    <w:rsid w:val="00255EED"/>
    <w:rsid w:val="00257ED4"/>
    <w:rsid w:val="00266ADD"/>
    <w:rsid w:val="00270294"/>
    <w:rsid w:val="0028629E"/>
    <w:rsid w:val="002914BD"/>
    <w:rsid w:val="002917B5"/>
    <w:rsid w:val="00297263"/>
    <w:rsid w:val="002A076D"/>
    <w:rsid w:val="002A3BA7"/>
    <w:rsid w:val="002A6624"/>
    <w:rsid w:val="002C46C1"/>
    <w:rsid w:val="002C56FD"/>
    <w:rsid w:val="002D087F"/>
    <w:rsid w:val="002D1674"/>
    <w:rsid w:val="002D49E4"/>
    <w:rsid w:val="002D59B7"/>
    <w:rsid w:val="002D6202"/>
    <w:rsid w:val="002E450B"/>
    <w:rsid w:val="002E4CFD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45004"/>
    <w:rsid w:val="00366400"/>
    <w:rsid w:val="0036674B"/>
    <w:rsid w:val="00386B0B"/>
    <w:rsid w:val="0039547E"/>
    <w:rsid w:val="003963D7"/>
    <w:rsid w:val="00396F28"/>
    <w:rsid w:val="003A0D0A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10CD"/>
    <w:rsid w:val="00405199"/>
    <w:rsid w:val="00410699"/>
    <w:rsid w:val="00411C30"/>
    <w:rsid w:val="00415360"/>
    <w:rsid w:val="00417158"/>
    <w:rsid w:val="00427473"/>
    <w:rsid w:val="00431FBD"/>
    <w:rsid w:val="0044591E"/>
    <w:rsid w:val="00446FAB"/>
    <w:rsid w:val="00455B91"/>
    <w:rsid w:val="004560FB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0846"/>
    <w:rsid w:val="00510220"/>
    <w:rsid w:val="00511E3E"/>
    <w:rsid w:val="00516328"/>
    <w:rsid w:val="005309B9"/>
    <w:rsid w:val="00530FD7"/>
    <w:rsid w:val="0053269B"/>
    <w:rsid w:val="0053498B"/>
    <w:rsid w:val="00554124"/>
    <w:rsid w:val="00555F18"/>
    <w:rsid w:val="00566F4C"/>
    <w:rsid w:val="00572E2D"/>
    <w:rsid w:val="00581CF3"/>
    <w:rsid w:val="00592103"/>
    <w:rsid w:val="005941DD"/>
    <w:rsid w:val="0059441A"/>
    <w:rsid w:val="00595355"/>
    <w:rsid w:val="005A34C9"/>
    <w:rsid w:val="005A545E"/>
    <w:rsid w:val="005A5862"/>
    <w:rsid w:val="005B0852"/>
    <w:rsid w:val="005B21B3"/>
    <w:rsid w:val="005C06AE"/>
    <w:rsid w:val="005C3A73"/>
    <w:rsid w:val="005C6CB0"/>
    <w:rsid w:val="005F0FE4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74CA"/>
    <w:rsid w:val="00631FCF"/>
    <w:rsid w:val="006320D6"/>
    <w:rsid w:val="00636EFA"/>
    <w:rsid w:val="00644F12"/>
    <w:rsid w:val="00645282"/>
    <w:rsid w:val="006509E8"/>
    <w:rsid w:val="00653610"/>
    <w:rsid w:val="006550D6"/>
    <w:rsid w:val="0066132B"/>
    <w:rsid w:val="0066229C"/>
    <w:rsid w:val="006778E6"/>
    <w:rsid w:val="00677FFE"/>
    <w:rsid w:val="006853D7"/>
    <w:rsid w:val="0068546B"/>
    <w:rsid w:val="00692476"/>
    <w:rsid w:val="006931AF"/>
    <w:rsid w:val="0069397D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D7B30"/>
    <w:rsid w:val="006E7110"/>
    <w:rsid w:val="006F01B4"/>
    <w:rsid w:val="006F7E2F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664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563E"/>
    <w:rsid w:val="007B6FEB"/>
    <w:rsid w:val="007C1EF7"/>
    <w:rsid w:val="007C710E"/>
    <w:rsid w:val="007D0B88"/>
    <w:rsid w:val="007D1549"/>
    <w:rsid w:val="007D1A5F"/>
    <w:rsid w:val="007D31C9"/>
    <w:rsid w:val="007D378D"/>
    <w:rsid w:val="007E03E9"/>
    <w:rsid w:val="007E04EE"/>
    <w:rsid w:val="007E7FA7"/>
    <w:rsid w:val="007F0721"/>
    <w:rsid w:val="007F4A90"/>
    <w:rsid w:val="007F55F5"/>
    <w:rsid w:val="0080020A"/>
    <w:rsid w:val="00803501"/>
    <w:rsid w:val="00804149"/>
    <w:rsid w:val="0080589C"/>
    <w:rsid w:val="008064F8"/>
    <w:rsid w:val="0080799B"/>
    <w:rsid w:val="00807BE3"/>
    <w:rsid w:val="008101E2"/>
    <w:rsid w:val="008104D5"/>
    <w:rsid w:val="00811F02"/>
    <w:rsid w:val="00814C90"/>
    <w:rsid w:val="00816BA2"/>
    <w:rsid w:val="0082343E"/>
    <w:rsid w:val="008242C5"/>
    <w:rsid w:val="00825687"/>
    <w:rsid w:val="00834C58"/>
    <w:rsid w:val="00837791"/>
    <w:rsid w:val="008407A4"/>
    <w:rsid w:val="00841165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B6029"/>
    <w:rsid w:val="008B7991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03A9F"/>
    <w:rsid w:val="00913C3B"/>
    <w:rsid w:val="00915509"/>
    <w:rsid w:val="00916E7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133C"/>
    <w:rsid w:val="00977EA4"/>
    <w:rsid w:val="00980643"/>
    <w:rsid w:val="009827FE"/>
    <w:rsid w:val="0099481C"/>
    <w:rsid w:val="00996C57"/>
    <w:rsid w:val="009A3835"/>
    <w:rsid w:val="009A7383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17BC6"/>
    <w:rsid w:val="00A20268"/>
    <w:rsid w:val="00A21834"/>
    <w:rsid w:val="00A251EC"/>
    <w:rsid w:val="00A31C17"/>
    <w:rsid w:val="00A31FDE"/>
    <w:rsid w:val="00A325EA"/>
    <w:rsid w:val="00A33F76"/>
    <w:rsid w:val="00A35855"/>
    <w:rsid w:val="00A35AC2"/>
    <w:rsid w:val="00A37C77"/>
    <w:rsid w:val="00A423CB"/>
    <w:rsid w:val="00A52A49"/>
    <w:rsid w:val="00A5418D"/>
    <w:rsid w:val="00A61BA3"/>
    <w:rsid w:val="00A725C2"/>
    <w:rsid w:val="00A74959"/>
    <w:rsid w:val="00A769EE"/>
    <w:rsid w:val="00A80424"/>
    <w:rsid w:val="00A810A5"/>
    <w:rsid w:val="00A921C8"/>
    <w:rsid w:val="00A9616A"/>
    <w:rsid w:val="00A96F68"/>
    <w:rsid w:val="00A973BA"/>
    <w:rsid w:val="00AA0130"/>
    <w:rsid w:val="00AA027F"/>
    <w:rsid w:val="00AA1036"/>
    <w:rsid w:val="00AA2342"/>
    <w:rsid w:val="00AA5E6E"/>
    <w:rsid w:val="00AB0BB4"/>
    <w:rsid w:val="00AB6A1A"/>
    <w:rsid w:val="00AC52DF"/>
    <w:rsid w:val="00AC6A3D"/>
    <w:rsid w:val="00AD0304"/>
    <w:rsid w:val="00AD27BE"/>
    <w:rsid w:val="00AF0F1A"/>
    <w:rsid w:val="00B00474"/>
    <w:rsid w:val="00B02DAB"/>
    <w:rsid w:val="00B15027"/>
    <w:rsid w:val="00B21CF4"/>
    <w:rsid w:val="00B22800"/>
    <w:rsid w:val="00B24300"/>
    <w:rsid w:val="00B4148A"/>
    <w:rsid w:val="00B45A15"/>
    <w:rsid w:val="00B46C60"/>
    <w:rsid w:val="00B51EE6"/>
    <w:rsid w:val="00B62BC6"/>
    <w:rsid w:val="00B63F15"/>
    <w:rsid w:val="00B64DC5"/>
    <w:rsid w:val="00B82C2F"/>
    <w:rsid w:val="00B93124"/>
    <w:rsid w:val="00BA1224"/>
    <w:rsid w:val="00BA2C59"/>
    <w:rsid w:val="00BA51A8"/>
    <w:rsid w:val="00BB2605"/>
    <w:rsid w:val="00BB3231"/>
    <w:rsid w:val="00BB5F7E"/>
    <w:rsid w:val="00BC159C"/>
    <w:rsid w:val="00BC26F6"/>
    <w:rsid w:val="00BC4833"/>
    <w:rsid w:val="00BD3122"/>
    <w:rsid w:val="00BD40DA"/>
    <w:rsid w:val="00BD7E4E"/>
    <w:rsid w:val="00BD7F99"/>
    <w:rsid w:val="00BE1AAE"/>
    <w:rsid w:val="00BF3D67"/>
    <w:rsid w:val="00C0099A"/>
    <w:rsid w:val="00C15A85"/>
    <w:rsid w:val="00C160AF"/>
    <w:rsid w:val="00C21527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6673"/>
    <w:rsid w:val="00CA6E61"/>
    <w:rsid w:val="00CB3BCA"/>
    <w:rsid w:val="00CB5DA3"/>
    <w:rsid w:val="00CC4402"/>
    <w:rsid w:val="00CE09B7"/>
    <w:rsid w:val="00CE31E6"/>
    <w:rsid w:val="00CE3B74"/>
    <w:rsid w:val="00CE69DA"/>
    <w:rsid w:val="00CF09D7"/>
    <w:rsid w:val="00CF3930"/>
    <w:rsid w:val="00CF42E2"/>
    <w:rsid w:val="00CF7916"/>
    <w:rsid w:val="00D07048"/>
    <w:rsid w:val="00D103B7"/>
    <w:rsid w:val="00D1054A"/>
    <w:rsid w:val="00D158F3"/>
    <w:rsid w:val="00D1741E"/>
    <w:rsid w:val="00D27922"/>
    <w:rsid w:val="00D3665C"/>
    <w:rsid w:val="00D508CC"/>
    <w:rsid w:val="00D50F4B"/>
    <w:rsid w:val="00D5541F"/>
    <w:rsid w:val="00D55E57"/>
    <w:rsid w:val="00D60547"/>
    <w:rsid w:val="00D66444"/>
    <w:rsid w:val="00D67999"/>
    <w:rsid w:val="00D73238"/>
    <w:rsid w:val="00D76353"/>
    <w:rsid w:val="00D772AD"/>
    <w:rsid w:val="00D847F0"/>
    <w:rsid w:val="00DA2BC6"/>
    <w:rsid w:val="00DB28BB"/>
    <w:rsid w:val="00DC449E"/>
    <w:rsid w:val="00DC603F"/>
    <w:rsid w:val="00DC7EF1"/>
    <w:rsid w:val="00DD1B91"/>
    <w:rsid w:val="00DD3C0D"/>
    <w:rsid w:val="00DD3E70"/>
    <w:rsid w:val="00DD438B"/>
    <w:rsid w:val="00DD4864"/>
    <w:rsid w:val="00DD71A2"/>
    <w:rsid w:val="00DE1767"/>
    <w:rsid w:val="00DE1DC4"/>
    <w:rsid w:val="00DE1E69"/>
    <w:rsid w:val="00DE583B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07BA"/>
    <w:rsid w:val="00E60EEA"/>
    <w:rsid w:val="00E6283A"/>
    <w:rsid w:val="00E657AD"/>
    <w:rsid w:val="00E732A3"/>
    <w:rsid w:val="00E776D1"/>
    <w:rsid w:val="00E81A12"/>
    <w:rsid w:val="00E83A85"/>
    <w:rsid w:val="00E90FC4"/>
    <w:rsid w:val="00E9398A"/>
    <w:rsid w:val="00EA01EC"/>
    <w:rsid w:val="00EA15B0"/>
    <w:rsid w:val="00EA5D97"/>
    <w:rsid w:val="00EB1A5B"/>
    <w:rsid w:val="00EB3E0B"/>
    <w:rsid w:val="00EB61D6"/>
    <w:rsid w:val="00EC4393"/>
    <w:rsid w:val="00EE1C07"/>
    <w:rsid w:val="00EE2C91"/>
    <w:rsid w:val="00EE3979"/>
    <w:rsid w:val="00EE74DE"/>
    <w:rsid w:val="00EF06BC"/>
    <w:rsid w:val="00EF138C"/>
    <w:rsid w:val="00EF539B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2FF3"/>
    <w:rsid w:val="00F564E8"/>
    <w:rsid w:val="00F5718D"/>
    <w:rsid w:val="00F60FEB"/>
    <w:rsid w:val="00F6158F"/>
    <w:rsid w:val="00F66849"/>
    <w:rsid w:val="00F67976"/>
    <w:rsid w:val="00F70BE1"/>
    <w:rsid w:val="00FA05EE"/>
    <w:rsid w:val="00FB0E46"/>
    <w:rsid w:val="00FC0862"/>
    <w:rsid w:val="00FC29E6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2F8EF-7E03-40CD-ADB9-93EBD34F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11C30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11C30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3F5D-87AA-486A-BA1E-0AF8FE6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1519</TotalTime>
  <Pages>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RPM</cp:lastModifiedBy>
  <cp:revision>6</cp:revision>
  <dcterms:created xsi:type="dcterms:W3CDTF">2015-07-29T09:19:00Z</dcterms:created>
  <dcterms:modified xsi:type="dcterms:W3CDTF">2015-08-21T15:38:00Z</dcterms:modified>
</cp:coreProperties>
</file>